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595F7" w14:textId="22AC7B83" w:rsidR="003C2AD9" w:rsidRDefault="008B79E0" w:rsidP="003C2AD9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EÚ </w:t>
      </w:r>
      <w:r w:rsidR="00277191">
        <w:rPr>
          <w:rFonts w:ascii="Calibri" w:hAnsi="Calibri"/>
          <w:b/>
          <w:sz w:val="32"/>
          <w:szCs w:val="32"/>
        </w:rPr>
        <w:t>V</w:t>
      </w:r>
      <w:r w:rsidR="003C2AD9">
        <w:rPr>
          <w:rFonts w:ascii="Calibri" w:hAnsi="Calibri"/>
          <w:b/>
          <w:sz w:val="32"/>
          <w:szCs w:val="32"/>
        </w:rPr>
        <w:t>yhlásenie o zhode</w:t>
      </w:r>
    </w:p>
    <w:p w14:paraId="2B86E3E6" w14:textId="77777777" w:rsidR="003C2AD9" w:rsidRDefault="003C2AD9" w:rsidP="003C2AD9">
      <w:pPr>
        <w:jc w:val="center"/>
        <w:rPr>
          <w:rFonts w:ascii="Calibri" w:hAnsi="Calibri"/>
          <w:b/>
        </w:rPr>
      </w:pPr>
    </w:p>
    <w:p w14:paraId="70E1A6C0" w14:textId="77777777" w:rsidR="003C2AD9" w:rsidRDefault="003C2AD9" w:rsidP="003C2AD9">
      <w:pPr>
        <w:jc w:val="both"/>
        <w:rPr>
          <w:rFonts w:ascii="Calibri" w:hAnsi="Calibri"/>
        </w:rPr>
      </w:pPr>
    </w:p>
    <w:p w14:paraId="1BC6F66F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v súlade s § 23 zákona č. 56/2018 </w:t>
      </w:r>
      <w:proofErr w:type="spellStart"/>
      <w:r>
        <w:rPr>
          <w:rFonts w:ascii="Calibri" w:hAnsi="Calibri"/>
        </w:rPr>
        <w:t>Z.z</w:t>
      </w:r>
      <w:proofErr w:type="spellEnd"/>
      <w:r>
        <w:rPr>
          <w:rFonts w:ascii="Calibri" w:hAnsi="Calibri"/>
        </w:rPr>
        <w:t xml:space="preserve">. o posudzovaní zhody výrobku, sprístupňovaní určeného výrobku na trhu a o zmene a doplnení niektorých zákonov, </w:t>
      </w:r>
    </w:p>
    <w:p w14:paraId="3AE8BC58" w14:textId="77777777" w:rsidR="0077398F" w:rsidRDefault="0077398F" w:rsidP="003C2AD9">
      <w:pPr>
        <w:jc w:val="both"/>
        <w:rPr>
          <w:rFonts w:ascii="Calibri" w:hAnsi="Calibri"/>
        </w:rPr>
      </w:pPr>
    </w:p>
    <w:p w14:paraId="0D8E4268" w14:textId="77777777" w:rsidR="0077398F" w:rsidRDefault="0077398F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zákonom NR SR č. 362/2011 </w:t>
      </w:r>
      <w:proofErr w:type="spellStart"/>
      <w:r>
        <w:rPr>
          <w:rFonts w:ascii="Calibri" w:hAnsi="Calibri"/>
        </w:rPr>
        <w:t>Z.z</w:t>
      </w:r>
      <w:proofErr w:type="spellEnd"/>
      <w:r>
        <w:rPr>
          <w:rFonts w:ascii="Calibri" w:hAnsi="Calibri"/>
        </w:rPr>
        <w:t xml:space="preserve">. o liekoch a zdravotníckych pomôckach a o zmene a doplnení niektorých zákonov v znení neskorších predpisov, </w:t>
      </w:r>
    </w:p>
    <w:p w14:paraId="2596395E" w14:textId="77777777" w:rsidR="0077398F" w:rsidRDefault="0077398F" w:rsidP="003C2AD9">
      <w:pPr>
        <w:jc w:val="both"/>
        <w:rPr>
          <w:rFonts w:ascii="Calibri" w:hAnsi="Calibri"/>
        </w:rPr>
      </w:pPr>
    </w:p>
    <w:p w14:paraId="0F239DB9" w14:textId="77777777" w:rsidR="0077398F" w:rsidRDefault="008B79E0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DD211C">
        <w:rPr>
          <w:rFonts w:ascii="Calibri" w:hAnsi="Calibri"/>
        </w:rPr>
        <w:t>ariadením Európskeho parlamentu a R</w:t>
      </w:r>
      <w:r w:rsidR="005C33CE">
        <w:rPr>
          <w:rFonts w:ascii="Calibri" w:hAnsi="Calibri"/>
        </w:rPr>
        <w:t xml:space="preserve">ady </w:t>
      </w:r>
      <w:r w:rsidR="00DD211C">
        <w:rPr>
          <w:rFonts w:ascii="Calibri" w:hAnsi="Calibri"/>
        </w:rPr>
        <w:t xml:space="preserve">(EÚ) </w:t>
      </w:r>
      <w:r w:rsidR="00880BB4">
        <w:rPr>
          <w:rFonts w:ascii="Calibri" w:hAnsi="Calibri"/>
        </w:rPr>
        <w:t>2017/745 o zdravotníckych pomôcka</w:t>
      </w:r>
      <w:r>
        <w:rPr>
          <w:rFonts w:ascii="Calibri" w:hAnsi="Calibri"/>
        </w:rPr>
        <w:t>ch, zmene smernice 2001/83/ES, nariadenia (ES) č. 178/2002 a n</w:t>
      </w:r>
      <w:r w:rsidR="00880BB4">
        <w:rPr>
          <w:rFonts w:ascii="Calibri" w:hAnsi="Calibri"/>
        </w:rPr>
        <w:t>ariadenia (ES) č. 1223/2009 a o zrušení smerníc Rady 90/385/EHS a 93/42/EHS</w:t>
      </w:r>
    </w:p>
    <w:p w14:paraId="64667C20" w14:textId="77777777" w:rsidR="00413B91" w:rsidRDefault="00413B91" w:rsidP="003C2AD9">
      <w:pPr>
        <w:jc w:val="both"/>
        <w:rPr>
          <w:rFonts w:ascii="Calibri" w:hAnsi="Calibri"/>
        </w:rPr>
      </w:pPr>
    </w:p>
    <w:p w14:paraId="4AB4C120" w14:textId="77777777" w:rsidR="00413B91" w:rsidRDefault="00413B91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alebo</w:t>
      </w:r>
    </w:p>
    <w:p w14:paraId="1361B8E0" w14:textId="77777777" w:rsidR="00413B91" w:rsidRDefault="00413B91" w:rsidP="003C2AD9">
      <w:pPr>
        <w:jc w:val="both"/>
        <w:rPr>
          <w:rFonts w:ascii="Calibri" w:hAnsi="Calibri"/>
        </w:rPr>
      </w:pPr>
    </w:p>
    <w:p w14:paraId="26FE3175" w14:textId="77777777" w:rsidR="003C2AD9" w:rsidRPr="00481B27" w:rsidRDefault="008B79E0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DD211C">
        <w:rPr>
          <w:rFonts w:ascii="Calibri" w:hAnsi="Calibri"/>
        </w:rPr>
        <w:t>ariadením Európskeho parlamentu a R</w:t>
      </w:r>
      <w:r w:rsidR="00413B91">
        <w:rPr>
          <w:rFonts w:ascii="Calibri" w:hAnsi="Calibri"/>
        </w:rPr>
        <w:t xml:space="preserve">ady (EÚ) 2017/746 o diagnostických zdravotníckych pomôckach in vitro a o zrušení smernice </w:t>
      </w:r>
      <w:r w:rsidR="00185162">
        <w:rPr>
          <w:rFonts w:ascii="Calibri" w:hAnsi="Calibri"/>
        </w:rPr>
        <w:t>9</w:t>
      </w:r>
      <w:r w:rsidR="00413B91">
        <w:rPr>
          <w:rFonts w:ascii="Calibri" w:hAnsi="Calibri"/>
        </w:rPr>
        <w:t>8/79/ES a rozhodnutia Komisie 2010/227/EÚ</w:t>
      </w:r>
    </w:p>
    <w:p w14:paraId="00BC254F" w14:textId="77777777" w:rsidR="003C2AD9" w:rsidRPr="002353D2" w:rsidRDefault="00D92B4C" w:rsidP="003C2AD9">
      <w:pPr>
        <w:jc w:val="both"/>
        <w:rPr>
          <w:rFonts w:ascii="Calibri" w:hAnsi="Calibri"/>
          <w:i/>
          <w:color w:val="FF0000"/>
          <w:sz w:val="16"/>
          <w:szCs w:val="16"/>
        </w:rPr>
      </w:pPr>
      <w:r w:rsidRPr="002353D2">
        <w:rPr>
          <w:rFonts w:ascii="Calibri" w:hAnsi="Calibri"/>
          <w:i/>
          <w:color w:val="FF0000"/>
          <w:sz w:val="16"/>
          <w:szCs w:val="16"/>
        </w:rPr>
        <w:t>(v</w:t>
      </w:r>
      <w:r w:rsidR="005C33CE" w:rsidRPr="002353D2">
        <w:rPr>
          <w:rFonts w:ascii="Calibri" w:hAnsi="Calibri"/>
          <w:i/>
          <w:color w:val="FF0000"/>
          <w:sz w:val="16"/>
          <w:szCs w:val="16"/>
        </w:rPr>
        <w:t xml:space="preserve">ybrať len príslušné </w:t>
      </w:r>
      <w:r w:rsidR="00DD211C">
        <w:rPr>
          <w:rFonts w:ascii="Calibri" w:hAnsi="Calibri"/>
          <w:i/>
          <w:color w:val="FF0000"/>
          <w:sz w:val="16"/>
          <w:szCs w:val="16"/>
        </w:rPr>
        <w:t xml:space="preserve"> Nariadenie E</w:t>
      </w:r>
      <w:r w:rsidRPr="002353D2">
        <w:rPr>
          <w:rFonts w:ascii="Calibri" w:hAnsi="Calibri"/>
          <w:i/>
          <w:color w:val="FF0000"/>
          <w:sz w:val="16"/>
          <w:szCs w:val="16"/>
        </w:rPr>
        <w:t>urópskeho pa</w:t>
      </w:r>
      <w:r w:rsidR="005C33CE" w:rsidRPr="002353D2">
        <w:rPr>
          <w:rFonts w:ascii="Calibri" w:hAnsi="Calibri"/>
          <w:i/>
          <w:color w:val="FF0000"/>
          <w:sz w:val="16"/>
          <w:szCs w:val="16"/>
        </w:rPr>
        <w:t>rlamentu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 </w:t>
      </w:r>
      <w:r w:rsidR="00DD211C">
        <w:rPr>
          <w:rFonts w:ascii="Calibri" w:hAnsi="Calibri"/>
          <w:i/>
          <w:color w:val="FF0000"/>
          <w:sz w:val="16"/>
          <w:szCs w:val="16"/>
        </w:rPr>
        <w:t xml:space="preserve">a Rady (EÚ) 2017/745 alebo 2017/746 </w:t>
      </w:r>
      <w:r w:rsidRPr="002353D2">
        <w:rPr>
          <w:rFonts w:ascii="Calibri" w:hAnsi="Calibri"/>
          <w:i/>
          <w:color w:val="FF0000"/>
          <w:sz w:val="16"/>
          <w:szCs w:val="16"/>
        </w:rPr>
        <w:t>v závislosti od druhu ZP</w:t>
      </w:r>
      <w:r w:rsidR="00413B91" w:rsidRPr="002353D2">
        <w:rPr>
          <w:rFonts w:ascii="Calibri" w:hAnsi="Calibri"/>
          <w:i/>
          <w:color w:val="FF0000"/>
          <w:sz w:val="16"/>
          <w:szCs w:val="16"/>
        </w:rPr>
        <w:t>, nevyhovujúce</w:t>
      </w:r>
      <w:r w:rsidR="003C2AD9" w:rsidRPr="002353D2">
        <w:rPr>
          <w:rFonts w:ascii="Calibri" w:hAnsi="Calibri"/>
          <w:i/>
          <w:color w:val="FF0000"/>
          <w:sz w:val="16"/>
          <w:szCs w:val="16"/>
        </w:rPr>
        <w:t xml:space="preserve"> vymazať)</w:t>
      </w:r>
    </w:p>
    <w:p w14:paraId="4CEFE5F8" w14:textId="77777777" w:rsidR="002353D2" w:rsidRDefault="002353D2" w:rsidP="003C2AD9">
      <w:pPr>
        <w:jc w:val="both"/>
        <w:rPr>
          <w:rFonts w:ascii="Calibri" w:hAnsi="Calibri"/>
        </w:rPr>
      </w:pPr>
    </w:p>
    <w:p w14:paraId="2A56439F" w14:textId="77777777" w:rsidR="002353D2" w:rsidRDefault="002353D2" w:rsidP="003C2AD9">
      <w:pPr>
        <w:jc w:val="both"/>
        <w:rPr>
          <w:rFonts w:ascii="Calibri" w:hAnsi="Calibri"/>
        </w:rPr>
      </w:pPr>
    </w:p>
    <w:p w14:paraId="4A6CF89D" w14:textId="77777777" w:rsidR="003C2AD9" w:rsidRDefault="006508D1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Meno a adresa výrobcu:       </w:t>
      </w:r>
      <w:r w:rsidR="003C2AD9">
        <w:rPr>
          <w:rFonts w:ascii="Calibri" w:hAnsi="Calibri"/>
        </w:rPr>
        <w:t>....................................................................................................</w:t>
      </w:r>
      <w:r>
        <w:rPr>
          <w:rFonts w:ascii="Calibri" w:hAnsi="Calibri"/>
        </w:rPr>
        <w:t>....</w:t>
      </w:r>
    </w:p>
    <w:p w14:paraId="518A6E4F" w14:textId="77777777" w:rsidR="008B79E0" w:rsidRDefault="008B79E0" w:rsidP="003C2AD9">
      <w:pPr>
        <w:jc w:val="both"/>
        <w:rPr>
          <w:rFonts w:ascii="Calibri" w:hAnsi="Calibri"/>
          <w:i/>
          <w:color w:val="FF0000"/>
          <w:sz w:val="16"/>
          <w:szCs w:val="16"/>
        </w:rPr>
      </w:pPr>
      <w:r>
        <w:rPr>
          <w:rFonts w:ascii="Calibri" w:hAnsi="Calibri"/>
        </w:rPr>
        <w:t xml:space="preserve">                                                   </w:t>
      </w:r>
      <w:r>
        <w:rPr>
          <w:rFonts w:ascii="Calibri" w:hAnsi="Calibri"/>
          <w:i/>
          <w:color w:val="FF0000"/>
          <w:sz w:val="16"/>
          <w:szCs w:val="16"/>
        </w:rPr>
        <w:t>(Uviesť meno/názov, registrované obchodné meno alebo registrovaná ochranná známka a adresa</w:t>
      </w:r>
    </w:p>
    <w:p w14:paraId="46B6AD48" w14:textId="77777777" w:rsidR="003C2AD9" w:rsidRPr="008B79E0" w:rsidRDefault="008B79E0" w:rsidP="003C2AD9">
      <w:pPr>
        <w:jc w:val="both"/>
        <w:rPr>
          <w:rFonts w:ascii="Calibri" w:hAnsi="Calibri"/>
          <w:i/>
          <w:color w:val="FF0000"/>
          <w:sz w:val="16"/>
          <w:szCs w:val="16"/>
        </w:rPr>
      </w:pPr>
      <w:r>
        <w:rPr>
          <w:rFonts w:ascii="Calibri" w:hAnsi="Calibri"/>
          <w:i/>
          <w:color w:val="FF0000"/>
          <w:sz w:val="16"/>
          <w:szCs w:val="16"/>
        </w:rPr>
        <w:t xml:space="preserve">                                                                              ich zaregistrovaného miesta podnikania)</w:t>
      </w:r>
    </w:p>
    <w:p w14:paraId="6922822A" w14:textId="77777777" w:rsidR="00D92B4C" w:rsidRDefault="00D92B4C" w:rsidP="00D92B4C">
      <w:pPr>
        <w:jc w:val="both"/>
        <w:rPr>
          <w:rFonts w:ascii="Calibri" w:hAnsi="Calibri"/>
        </w:rPr>
      </w:pPr>
      <w:r>
        <w:rPr>
          <w:rFonts w:ascii="Calibri" w:hAnsi="Calibri"/>
        </w:rPr>
        <w:t>SRN výrob</w:t>
      </w:r>
      <w:r w:rsidR="006508D1">
        <w:rPr>
          <w:rFonts w:ascii="Calibri" w:hAnsi="Calibri"/>
        </w:rPr>
        <w:t xml:space="preserve">cu:                           </w:t>
      </w:r>
      <w:r>
        <w:rPr>
          <w:rFonts w:ascii="Calibri" w:hAnsi="Calibri"/>
        </w:rPr>
        <w:t>....................................................................................................</w:t>
      </w:r>
      <w:r w:rsidR="006508D1">
        <w:rPr>
          <w:rFonts w:ascii="Calibri" w:hAnsi="Calibri"/>
        </w:rPr>
        <w:t>....</w:t>
      </w:r>
    </w:p>
    <w:p w14:paraId="6BE86B62" w14:textId="77777777" w:rsidR="00D92B4C" w:rsidRPr="002353D2" w:rsidRDefault="006508D1" w:rsidP="006508D1">
      <w:pPr>
        <w:jc w:val="both"/>
        <w:rPr>
          <w:rFonts w:ascii="Calibri" w:hAnsi="Calibri"/>
          <w:i/>
          <w:color w:val="FF0000"/>
          <w:sz w:val="16"/>
          <w:szCs w:val="16"/>
        </w:rPr>
      </w:pPr>
      <w:r>
        <w:rPr>
          <w:rFonts w:ascii="Calibri" w:hAnsi="Calibri"/>
          <w:i/>
          <w:color w:val="FF0000"/>
          <w:sz w:val="16"/>
          <w:szCs w:val="16"/>
        </w:rPr>
        <w:t xml:space="preserve">                                                                            </w:t>
      </w:r>
      <w:r w:rsidR="008B79E0">
        <w:rPr>
          <w:rFonts w:ascii="Calibri" w:hAnsi="Calibri"/>
          <w:i/>
          <w:color w:val="FF0000"/>
          <w:sz w:val="16"/>
          <w:szCs w:val="16"/>
        </w:rPr>
        <w:t>(A</w:t>
      </w:r>
      <w:r w:rsidR="00D92B4C" w:rsidRPr="002353D2">
        <w:rPr>
          <w:rFonts w:ascii="Calibri" w:hAnsi="Calibri"/>
          <w:i/>
          <w:color w:val="FF0000"/>
          <w:sz w:val="16"/>
          <w:szCs w:val="16"/>
        </w:rPr>
        <w:t>k už bolo pridelené)</w:t>
      </w:r>
    </w:p>
    <w:p w14:paraId="4E6C7E8B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Názov zdravotníckej</w:t>
      </w:r>
    </w:p>
    <w:p w14:paraId="333F82B9" w14:textId="77777777" w:rsidR="008D4700" w:rsidRDefault="008D4700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3C2AD9">
        <w:rPr>
          <w:rFonts w:ascii="Calibri" w:hAnsi="Calibri"/>
        </w:rPr>
        <w:t>omôcky</w:t>
      </w:r>
      <w:r>
        <w:rPr>
          <w:rFonts w:ascii="Calibri" w:hAnsi="Calibri"/>
        </w:rPr>
        <w:t xml:space="preserve">/diagnostickej </w:t>
      </w:r>
    </w:p>
    <w:p w14:paraId="2686C016" w14:textId="77777777" w:rsidR="003C2AD9" w:rsidRDefault="008D4700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zdravotníckej pomôcky</w:t>
      </w:r>
      <w:r w:rsidR="006508D1">
        <w:rPr>
          <w:rFonts w:ascii="Calibri" w:hAnsi="Calibri"/>
        </w:rPr>
        <w:t xml:space="preserve">:          </w:t>
      </w:r>
      <w:r w:rsidR="003C2AD9">
        <w:rPr>
          <w:rFonts w:ascii="Calibri" w:hAnsi="Calibri"/>
        </w:rPr>
        <w:t>....................................................................................................</w:t>
      </w:r>
      <w:r w:rsidR="006508D1">
        <w:rPr>
          <w:rFonts w:ascii="Calibri" w:hAnsi="Calibri"/>
        </w:rPr>
        <w:t>....</w:t>
      </w:r>
    </w:p>
    <w:p w14:paraId="1A83CD68" w14:textId="77777777" w:rsidR="006508D1" w:rsidRDefault="008D4700" w:rsidP="003C2AD9">
      <w:pPr>
        <w:jc w:val="both"/>
        <w:rPr>
          <w:rFonts w:ascii="Calibri" w:hAnsi="Calibri"/>
          <w:i/>
          <w:color w:val="FF0000"/>
          <w:sz w:val="16"/>
          <w:szCs w:val="16"/>
        </w:rPr>
      </w:pPr>
      <w:r>
        <w:rPr>
          <w:rFonts w:ascii="Calibri" w:hAnsi="Calibri"/>
        </w:rPr>
        <w:t xml:space="preserve">                       </w:t>
      </w:r>
      <w:r w:rsidR="006508D1">
        <w:rPr>
          <w:rFonts w:ascii="Calibri" w:hAnsi="Calibri"/>
        </w:rPr>
        <w:t xml:space="preserve">                            </w:t>
      </w:r>
      <w:r w:rsidRPr="002353D2">
        <w:rPr>
          <w:rFonts w:ascii="Calibri" w:hAnsi="Calibri"/>
          <w:i/>
          <w:color w:val="FF0000"/>
          <w:sz w:val="16"/>
          <w:szCs w:val="16"/>
        </w:rPr>
        <w:t>(</w:t>
      </w:r>
      <w:r w:rsidR="006508D1">
        <w:rPr>
          <w:rFonts w:ascii="Calibri" w:hAnsi="Calibri"/>
          <w:i/>
          <w:color w:val="FF0000"/>
          <w:sz w:val="16"/>
          <w:szCs w:val="16"/>
        </w:rPr>
        <w:t>U</w:t>
      </w:r>
      <w:r w:rsidRPr="002353D2">
        <w:rPr>
          <w:rFonts w:ascii="Calibri" w:hAnsi="Calibri"/>
          <w:i/>
          <w:color w:val="FF0000"/>
          <w:sz w:val="16"/>
          <w:szCs w:val="16"/>
        </w:rPr>
        <w:t>viesť názov, obchodný názov, kód výrobku, katalóg</w:t>
      </w:r>
      <w:r w:rsidR="006508D1">
        <w:rPr>
          <w:rFonts w:ascii="Calibri" w:hAnsi="Calibri"/>
          <w:i/>
          <w:color w:val="FF0000"/>
          <w:sz w:val="16"/>
          <w:szCs w:val="16"/>
        </w:rPr>
        <w:t>ové číslo alebo iný jednoznačný referenčný</w:t>
      </w:r>
    </w:p>
    <w:p w14:paraId="4D6BD836" w14:textId="77777777" w:rsidR="008D4700" w:rsidRPr="002353D2" w:rsidRDefault="006508D1" w:rsidP="003C2AD9">
      <w:pPr>
        <w:jc w:val="both"/>
        <w:rPr>
          <w:rFonts w:ascii="Calibri" w:hAnsi="Calibri"/>
          <w:i/>
          <w:color w:val="FF0000"/>
          <w:sz w:val="16"/>
          <w:szCs w:val="16"/>
        </w:rPr>
      </w:pPr>
      <w:r>
        <w:rPr>
          <w:rFonts w:ascii="Calibri" w:hAnsi="Calibri"/>
          <w:i/>
          <w:color w:val="FF0000"/>
          <w:sz w:val="16"/>
          <w:szCs w:val="16"/>
        </w:rPr>
        <w:t xml:space="preserve">                                                                             </w:t>
      </w:r>
      <w:r w:rsidR="008D4700" w:rsidRPr="002353D2">
        <w:rPr>
          <w:rFonts w:ascii="Calibri" w:hAnsi="Calibri"/>
          <w:i/>
          <w:color w:val="FF0000"/>
          <w:sz w:val="16"/>
          <w:szCs w:val="16"/>
        </w:rPr>
        <w:t>prvok umožňujúci identifikáciu a </w:t>
      </w:r>
      <w:proofErr w:type="spellStart"/>
      <w:r w:rsidR="008D4700" w:rsidRPr="002353D2">
        <w:rPr>
          <w:rFonts w:ascii="Calibri" w:hAnsi="Calibri"/>
          <w:i/>
          <w:color w:val="FF0000"/>
          <w:sz w:val="16"/>
          <w:szCs w:val="16"/>
        </w:rPr>
        <w:t>vysledovateľnosť</w:t>
      </w:r>
      <w:proofErr w:type="spellEnd"/>
      <w:r w:rsidR="008D4700" w:rsidRPr="002353D2">
        <w:rPr>
          <w:rFonts w:ascii="Calibri" w:hAnsi="Calibri"/>
          <w:i/>
          <w:color w:val="FF0000"/>
          <w:sz w:val="16"/>
          <w:szCs w:val="16"/>
        </w:rPr>
        <w:t xml:space="preserve"> pomôcky) </w:t>
      </w:r>
    </w:p>
    <w:p w14:paraId="3D5269C2" w14:textId="77777777" w:rsidR="002508F9" w:rsidRDefault="002508F9" w:rsidP="003C2AD9">
      <w:pPr>
        <w:jc w:val="both"/>
        <w:rPr>
          <w:rFonts w:ascii="Calibri" w:hAnsi="Calibri"/>
        </w:rPr>
      </w:pPr>
    </w:p>
    <w:p w14:paraId="1DAFFEA9" w14:textId="77777777" w:rsidR="002508F9" w:rsidRDefault="002508F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Účel určenia:                             ..............................</w:t>
      </w:r>
      <w:r w:rsidR="006508D1">
        <w:rPr>
          <w:rFonts w:ascii="Calibri" w:hAnsi="Calibri"/>
        </w:rPr>
        <w:t>.........................................................................</w:t>
      </w:r>
    </w:p>
    <w:p w14:paraId="03C9624E" w14:textId="77777777" w:rsidR="003C2AD9" w:rsidRPr="008B79E0" w:rsidRDefault="008B79E0" w:rsidP="003C2AD9">
      <w:pPr>
        <w:jc w:val="both"/>
        <w:rPr>
          <w:rFonts w:ascii="Calibri" w:hAnsi="Calibri"/>
          <w:i/>
          <w:color w:val="FF0000"/>
          <w:sz w:val="16"/>
          <w:szCs w:val="16"/>
        </w:rPr>
      </w:pPr>
      <w:r>
        <w:rPr>
          <w:rFonts w:ascii="Calibri" w:hAnsi="Calibri"/>
        </w:rPr>
        <w:t xml:space="preserve">                                                    </w:t>
      </w:r>
      <w:r>
        <w:rPr>
          <w:rFonts w:ascii="Calibri" w:hAnsi="Calibri"/>
          <w:i/>
          <w:color w:val="FF0000"/>
          <w:sz w:val="16"/>
          <w:szCs w:val="16"/>
        </w:rPr>
        <w:t>(Uviesť v súlade s článkom 2 ods. 12 MDR 2017/745, IVDR 2017/746)</w:t>
      </w:r>
    </w:p>
    <w:p w14:paraId="5FCCF3B2" w14:textId="77777777" w:rsidR="00D92B4C" w:rsidRDefault="002508F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Základný </w:t>
      </w:r>
      <w:r w:rsidR="00D92B4C">
        <w:rPr>
          <w:rFonts w:ascii="Calibri" w:hAnsi="Calibri"/>
        </w:rPr>
        <w:t>UDI</w:t>
      </w:r>
      <w:r>
        <w:rPr>
          <w:rFonts w:ascii="Calibri" w:hAnsi="Calibri"/>
        </w:rPr>
        <w:t>-DI</w:t>
      </w:r>
      <w:r w:rsidR="00D92B4C">
        <w:rPr>
          <w:rFonts w:ascii="Calibri" w:hAnsi="Calibri"/>
        </w:rPr>
        <w:t xml:space="preserve">: </w:t>
      </w:r>
      <w:r w:rsidR="006508D1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  <w:r w:rsidR="008D4700">
        <w:rPr>
          <w:rFonts w:ascii="Calibri" w:hAnsi="Calibri"/>
        </w:rPr>
        <w:t xml:space="preserve">                  </w:t>
      </w:r>
      <w:r>
        <w:rPr>
          <w:rFonts w:ascii="Calibri" w:hAnsi="Calibri"/>
        </w:rPr>
        <w:t>......</w:t>
      </w:r>
      <w:r w:rsidR="001B53DF">
        <w:rPr>
          <w:rFonts w:ascii="Calibri" w:hAnsi="Calibri"/>
        </w:rPr>
        <w:t>..................................................................</w:t>
      </w:r>
      <w:r>
        <w:rPr>
          <w:rFonts w:ascii="Calibri" w:hAnsi="Calibri"/>
        </w:rPr>
        <w:t>........................</w:t>
      </w:r>
      <w:r w:rsidR="006508D1">
        <w:rPr>
          <w:rFonts w:ascii="Calibri" w:hAnsi="Calibri"/>
        </w:rPr>
        <w:t>.......</w:t>
      </w:r>
    </w:p>
    <w:p w14:paraId="54ADD7B1" w14:textId="77777777" w:rsidR="003C2AD9" w:rsidRPr="002353D2" w:rsidRDefault="00DC6084" w:rsidP="003C2AD9">
      <w:pPr>
        <w:jc w:val="both"/>
        <w:rPr>
          <w:rFonts w:ascii="Calibri" w:hAnsi="Calibri"/>
          <w:i/>
          <w:color w:val="FF0000"/>
          <w:sz w:val="16"/>
          <w:szCs w:val="16"/>
        </w:rPr>
      </w:pPr>
      <w:r w:rsidRPr="002353D2">
        <w:rPr>
          <w:rFonts w:ascii="Calibri" w:hAnsi="Calibri"/>
          <w:i/>
          <w:color w:val="FF0000"/>
          <w:sz w:val="16"/>
          <w:szCs w:val="16"/>
        </w:rPr>
        <w:t xml:space="preserve">                                                                             (</w:t>
      </w:r>
      <w:r w:rsidR="006508D1" w:rsidRPr="006508D1">
        <w:rPr>
          <w:rFonts w:ascii="Calibri" w:hAnsi="Calibri"/>
          <w:i/>
          <w:color w:val="FF0000"/>
          <w:sz w:val="16"/>
          <w:szCs w:val="16"/>
        </w:rPr>
        <w:t>U</w:t>
      </w:r>
      <w:r w:rsidRPr="006508D1">
        <w:rPr>
          <w:rFonts w:ascii="Calibri" w:hAnsi="Calibri"/>
          <w:i/>
          <w:color w:val="FF0000"/>
          <w:sz w:val="16"/>
          <w:szCs w:val="16"/>
        </w:rPr>
        <w:t>viesť základný UDI-DI uvedený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 </w:t>
      </w:r>
      <w:r w:rsidR="005714A5" w:rsidRPr="002353D2">
        <w:rPr>
          <w:rFonts w:ascii="Calibri" w:hAnsi="Calibri"/>
          <w:i/>
          <w:color w:val="FF0000"/>
          <w:sz w:val="16"/>
          <w:szCs w:val="16"/>
        </w:rPr>
        <w:t xml:space="preserve">v 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časti C prílohy VI </w:t>
      </w:r>
      <w:r w:rsidR="008D4700" w:rsidRPr="002353D2">
        <w:rPr>
          <w:rFonts w:ascii="Calibri" w:hAnsi="Calibri"/>
          <w:i/>
          <w:color w:val="FF0000"/>
          <w:sz w:val="16"/>
          <w:szCs w:val="16"/>
        </w:rPr>
        <w:t xml:space="preserve">MDR </w:t>
      </w:r>
      <w:r w:rsidRPr="002353D2">
        <w:rPr>
          <w:rFonts w:ascii="Calibri" w:hAnsi="Calibri"/>
          <w:i/>
          <w:color w:val="FF0000"/>
          <w:sz w:val="16"/>
          <w:szCs w:val="16"/>
        </w:rPr>
        <w:t>2017/745</w:t>
      </w:r>
      <w:r w:rsidR="00294269" w:rsidRPr="002353D2">
        <w:rPr>
          <w:rFonts w:ascii="Calibri" w:hAnsi="Calibri"/>
          <w:i/>
          <w:color w:val="FF0000"/>
          <w:sz w:val="16"/>
          <w:szCs w:val="16"/>
        </w:rPr>
        <w:t>, IVDR 2017/746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) </w:t>
      </w:r>
    </w:p>
    <w:p w14:paraId="2C388DF3" w14:textId="77777777" w:rsidR="002508F9" w:rsidRPr="002508F9" w:rsidRDefault="002508F9" w:rsidP="003C2AD9">
      <w:pPr>
        <w:jc w:val="both"/>
        <w:rPr>
          <w:rFonts w:ascii="Calibri" w:hAnsi="Calibri"/>
          <w:color w:val="FF0000"/>
          <w:sz w:val="16"/>
          <w:szCs w:val="16"/>
        </w:rPr>
      </w:pPr>
    </w:p>
    <w:p w14:paraId="10AA654B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Trieda: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...................................................................................................</w:t>
      </w:r>
      <w:r w:rsidR="006508D1">
        <w:rPr>
          <w:rFonts w:ascii="Calibri" w:hAnsi="Calibri"/>
          <w:color w:val="000000"/>
        </w:rPr>
        <w:t>...</w:t>
      </w:r>
    </w:p>
    <w:p w14:paraId="73FCA2B1" w14:textId="77777777" w:rsidR="003C2AD9" w:rsidRPr="002353D2" w:rsidRDefault="003C2AD9" w:rsidP="003C2AD9">
      <w:pPr>
        <w:ind w:left="2832" w:firstLine="3"/>
        <w:jc w:val="both"/>
        <w:rPr>
          <w:rFonts w:ascii="Calibri" w:hAnsi="Calibri"/>
          <w:i/>
          <w:color w:val="FF0000"/>
        </w:rPr>
      </w:pPr>
      <w:r w:rsidRPr="002353D2">
        <w:rPr>
          <w:rFonts w:ascii="Calibri" w:hAnsi="Calibri"/>
          <w:i/>
          <w:color w:val="FF0000"/>
          <w:sz w:val="16"/>
          <w:szCs w:val="16"/>
        </w:rPr>
        <w:t>(</w:t>
      </w:r>
      <w:r w:rsidRPr="006508D1">
        <w:rPr>
          <w:rFonts w:ascii="Calibri" w:hAnsi="Calibri"/>
          <w:i/>
          <w:color w:val="FF0000"/>
          <w:sz w:val="16"/>
          <w:szCs w:val="16"/>
        </w:rPr>
        <w:t>Uviesť triedu</w:t>
      </w:r>
      <w:r w:rsidR="008D4700" w:rsidRPr="002353D2">
        <w:rPr>
          <w:rFonts w:ascii="Calibri" w:hAnsi="Calibri"/>
          <w:i/>
          <w:color w:val="FF0000"/>
          <w:sz w:val="16"/>
          <w:szCs w:val="16"/>
        </w:rPr>
        <w:t xml:space="preserve"> v súlade s pravidlami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 </w:t>
      </w:r>
      <w:r w:rsidR="008D4700" w:rsidRPr="002353D2">
        <w:rPr>
          <w:rFonts w:ascii="Calibri" w:hAnsi="Calibri"/>
          <w:i/>
          <w:color w:val="FF0000"/>
          <w:sz w:val="16"/>
          <w:szCs w:val="16"/>
        </w:rPr>
        <w:t>stanovenými v prílohe VIII MDR 2017/745 alebo IVDR 2017/746</w:t>
      </w:r>
      <w:r w:rsidR="003111CF">
        <w:rPr>
          <w:rFonts w:ascii="Calibri" w:hAnsi="Calibri"/>
          <w:i/>
          <w:color w:val="FF0000"/>
          <w:sz w:val="16"/>
          <w:szCs w:val="16"/>
        </w:rPr>
        <w:t xml:space="preserve"> a príslušné pravidlo podľa prílohy VIII MDR 2017/745 alebo IVDR 2017/746 </w:t>
      </w:r>
      <w:r w:rsidR="008D4700" w:rsidRPr="002353D2">
        <w:rPr>
          <w:rFonts w:ascii="Calibri" w:hAnsi="Calibri"/>
          <w:i/>
          <w:color w:val="FF0000"/>
          <w:sz w:val="16"/>
          <w:szCs w:val="16"/>
        </w:rPr>
        <w:t xml:space="preserve">). </w:t>
      </w:r>
    </w:p>
    <w:p w14:paraId="3DFA6633" w14:textId="77777777" w:rsidR="003C2AD9" w:rsidRDefault="003C2AD9" w:rsidP="003C2AD9">
      <w:pPr>
        <w:jc w:val="both"/>
        <w:rPr>
          <w:rFonts w:ascii="Calibri" w:hAnsi="Calibri"/>
        </w:rPr>
      </w:pPr>
    </w:p>
    <w:p w14:paraId="4A2F7CC8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Použitý postup </w:t>
      </w:r>
    </w:p>
    <w:p w14:paraId="1AD2DEB9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posúdenia zhody: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..................................................................................................</w:t>
      </w:r>
      <w:r w:rsidR="006508D1">
        <w:rPr>
          <w:rFonts w:ascii="Calibri" w:hAnsi="Calibri"/>
        </w:rPr>
        <w:t>....</w:t>
      </w:r>
    </w:p>
    <w:p w14:paraId="26B71F6C" w14:textId="77777777" w:rsidR="003C2AD9" w:rsidRPr="002353D2" w:rsidRDefault="00BA0732" w:rsidP="00102E0E">
      <w:pPr>
        <w:ind w:left="2832" w:firstLine="3"/>
        <w:jc w:val="both"/>
        <w:rPr>
          <w:rFonts w:ascii="Calibri" w:hAnsi="Calibri"/>
          <w:i/>
          <w:color w:val="FF0000"/>
          <w:sz w:val="16"/>
          <w:szCs w:val="16"/>
        </w:rPr>
      </w:pPr>
      <w:r>
        <w:rPr>
          <w:rFonts w:ascii="Calibri" w:hAnsi="Calibri"/>
          <w:i/>
          <w:color w:val="FF0000"/>
          <w:sz w:val="16"/>
          <w:szCs w:val="16"/>
        </w:rPr>
        <w:t xml:space="preserve">(Uviesť </w:t>
      </w:r>
      <w:r w:rsidR="00DC6084" w:rsidRPr="002353D2">
        <w:rPr>
          <w:rFonts w:ascii="Calibri" w:hAnsi="Calibri"/>
          <w:i/>
          <w:color w:val="FF0000"/>
          <w:sz w:val="16"/>
          <w:szCs w:val="16"/>
        </w:rPr>
        <w:t xml:space="preserve">číslo </w:t>
      </w:r>
      <w:r w:rsidR="008D4700" w:rsidRPr="002353D2">
        <w:rPr>
          <w:rFonts w:ascii="Calibri" w:hAnsi="Calibri"/>
          <w:i/>
          <w:color w:val="FF0000"/>
          <w:sz w:val="16"/>
          <w:szCs w:val="16"/>
        </w:rPr>
        <w:t>nariadenia</w:t>
      </w:r>
      <w:r w:rsidR="00DC6084" w:rsidRPr="002353D2">
        <w:rPr>
          <w:rFonts w:ascii="Calibri" w:hAnsi="Calibri"/>
          <w:i/>
          <w:color w:val="FF0000"/>
          <w:sz w:val="16"/>
          <w:szCs w:val="16"/>
        </w:rPr>
        <w:t xml:space="preserve">, </w:t>
      </w:r>
      <w:r w:rsidR="003C2AD9" w:rsidRPr="002353D2">
        <w:rPr>
          <w:rFonts w:ascii="Calibri" w:hAnsi="Calibri"/>
          <w:i/>
          <w:color w:val="FF0000"/>
          <w:sz w:val="16"/>
          <w:szCs w:val="16"/>
        </w:rPr>
        <w:t>podľa ktorého bola zh</w:t>
      </w:r>
      <w:r w:rsidR="00DC6084" w:rsidRPr="002353D2">
        <w:rPr>
          <w:rFonts w:ascii="Calibri" w:hAnsi="Calibri"/>
          <w:i/>
          <w:color w:val="FF0000"/>
          <w:sz w:val="16"/>
          <w:szCs w:val="16"/>
        </w:rPr>
        <w:t xml:space="preserve">oda </w:t>
      </w:r>
      <w:r w:rsidR="00185162">
        <w:rPr>
          <w:rFonts w:ascii="Calibri" w:hAnsi="Calibri"/>
          <w:i/>
          <w:color w:val="FF0000"/>
          <w:sz w:val="16"/>
          <w:szCs w:val="16"/>
        </w:rPr>
        <w:t xml:space="preserve">ZP/ </w:t>
      </w:r>
      <w:r w:rsidR="006508D1">
        <w:rPr>
          <w:rFonts w:ascii="Calibri" w:hAnsi="Calibri"/>
          <w:i/>
          <w:color w:val="FF0000"/>
          <w:sz w:val="16"/>
          <w:szCs w:val="16"/>
        </w:rPr>
        <w:t xml:space="preserve">IVD ZP posúdená, taktiež uviesť </w:t>
      </w:r>
      <w:r w:rsidR="003C2AD9" w:rsidRPr="002353D2">
        <w:rPr>
          <w:rFonts w:ascii="Calibri" w:hAnsi="Calibri"/>
          <w:i/>
          <w:color w:val="FF0000"/>
          <w:sz w:val="16"/>
          <w:szCs w:val="16"/>
        </w:rPr>
        <w:t>samotný postup posúdenia zhody</w:t>
      </w:r>
      <w:r w:rsidR="008D4700" w:rsidRPr="002353D2">
        <w:rPr>
          <w:rFonts w:ascii="Calibri" w:hAnsi="Calibri"/>
          <w:i/>
          <w:color w:val="FF0000"/>
          <w:sz w:val="16"/>
          <w:szCs w:val="16"/>
        </w:rPr>
        <w:t>)</w:t>
      </w:r>
    </w:p>
    <w:p w14:paraId="5A3D3F42" w14:textId="77777777" w:rsidR="003C2AD9" w:rsidRDefault="003C2AD9" w:rsidP="003C2AD9">
      <w:pPr>
        <w:jc w:val="both"/>
        <w:rPr>
          <w:rFonts w:ascii="Calibri" w:hAnsi="Calibri"/>
        </w:rPr>
      </w:pPr>
    </w:p>
    <w:p w14:paraId="7AB0BCB0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Použité normy: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..................................................................................................</w:t>
      </w:r>
      <w:r w:rsidR="006508D1">
        <w:rPr>
          <w:rFonts w:ascii="Calibri" w:hAnsi="Calibri"/>
        </w:rPr>
        <w:t>....</w:t>
      </w:r>
    </w:p>
    <w:p w14:paraId="6943937C" w14:textId="77777777" w:rsidR="003C2AD9" w:rsidRPr="002353D2" w:rsidRDefault="003C2AD9" w:rsidP="003C2AD9">
      <w:pPr>
        <w:rPr>
          <w:rFonts w:ascii="Calibri" w:hAnsi="Calibri"/>
          <w:i/>
          <w:color w:val="FF0000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353D2">
        <w:rPr>
          <w:rFonts w:ascii="Calibri" w:hAnsi="Calibri"/>
          <w:i/>
          <w:color w:val="FF0000"/>
          <w:sz w:val="16"/>
          <w:szCs w:val="16"/>
        </w:rPr>
        <w:t>(</w:t>
      </w:r>
      <w:r w:rsidR="00BA0732">
        <w:rPr>
          <w:rFonts w:ascii="Calibri" w:hAnsi="Calibri"/>
          <w:i/>
          <w:color w:val="FF0000"/>
          <w:sz w:val="16"/>
          <w:szCs w:val="16"/>
        </w:rPr>
        <w:t xml:space="preserve">Uviesť 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všetky </w:t>
      </w:r>
      <w:r w:rsidRPr="006508D1">
        <w:rPr>
          <w:rFonts w:ascii="Calibri" w:hAnsi="Calibri"/>
          <w:i/>
          <w:color w:val="FF0000"/>
          <w:sz w:val="16"/>
          <w:szCs w:val="16"/>
        </w:rPr>
        <w:t>čísla noriem,</w:t>
      </w:r>
      <w:r w:rsidR="00481B27" w:rsidRPr="002353D2">
        <w:rPr>
          <w:rFonts w:ascii="Calibri" w:hAnsi="Calibri"/>
          <w:i/>
          <w:color w:val="FF0000"/>
          <w:sz w:val="16"/>
          <w:szCs w:val="16"/>
        </w:rPr>
        <w:t xml:space="preserve"> ktorých požiadavky ZP/ </w:t>
      </w:r>
      <w:r w:rsidRPr="002353D2">
        <w:rPr>
          <w:rFonts w:ascii="Calibri" w:hAnsi="Calibri"/>
          <w:i/>
          <w:color w:val="FF0000"/>
          <w:sz w:val="16"/>
          <w:szCs w:val="16"/>
        </w:rPr>
        <w:t>IVD ZP spĺňa)</w:t>
      </w:r>
    </w:p>
    <w:p w14:paraId="607DFD72" w14:textId="77777777" w:rsidR="003C2AD9" w:rsidRDefault="003C2AD9" w:rsidP="003C2AD9">
      <w:pPr>
        <w:jc w:val="both"/>
        <w:rPr>
          <w:rFonts w:ascii="Calibri" w:hAnsi="Calibri"/>
        </w:rPr>
      </w:pPr>
    </w:p>
    <w:p w14:paraId="5C70F2DA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Meno a číslo </w:t>
      </w:r>
    </w:p>
    <w:p w14:paraId="7421795F" w14:textId="77777777" w:rsidR="003C2AD9" w:rsidRDefault="006508D1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notifikovanej osoby</w:t>
      </w:r>
      <w:r w:rsidR="003C2AD9">
        <w:rPr>
          <w:rFonts w:ascii="Calibri" w:hAnsi="Calibri"/>
        </w:rPr>
        <w:t>:</w:t>
      </w:r>
      <w:r w:rsidR="003C2AD9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="003C2AD9">
        <w:rPr>
          <w:rFonts w:ascii="Calibri" w:hAnsi="Calibri"/>
        </w:rPr>
        <w:t>.................................................................................................</w:t>
      </w:r>
      <w:r>
        <w:rPr>
          <w:rFonts w:ascii="Calibri" w:hAnsi="Calibri"/>
        </w:rPr>
        <w:t>.....</w:t>
      </w:r>
    </w:p>
    <w:p w14:paraId="433A2C18" w14:textId="77777777" w:rsidR="003C2AD9" w:rsidRPr="002353D2" w:rsidRDefault="003C2AD9" w:rsidP="003C2AD9">
      <w:pPr>
        <w:jc w:val="both"/>
        <w:rPr>
          <w:rFonts w:ascii="Calibri" w:hAnsi="Calibri"/>
          <w:i/>
          <w:color w:val="FF0000"/>
        </w:rPr>
      </w:pPr>
      <w:r>
        <w:rPr>
          <w:rFonts w:ascii="Calibri" w:hAnsi="Calibri"/>
          <w:color w:val="FF0000"/>
        </w:rPr>
        <w:tab/>
      </w:r>
      <w:r>
        <w:rPr>
          <w:rFonts w:ascii="Calibri" w:hAnsi="Calibri"/>
          <w:color w:val="FF0000"/>
        </w:rPr>
        <w:tab/>
      </w:r>
      <w:r>
        <w:rPr>
          <w:rFonts w:ascii="Calibri" w:hAnsi="Calibri"/>
          <w:color w:val="FF0000"/>
        </w:rPr>
        <w:tab/>
      </w:r>
      <w:r>
        <w:rPr>
          <w:rFonts w:ascii="Calibri" w:hAnsi="Calibri"/>
          <w:color w:val="FF0000"/>
        </w:rPr>
        <w:tab/>
      </w:r>
      <w:r w:rsidR="006508D1">
        <w:rPr>
          <w:rFonts w:ascii="Calibri" w:hAnsi="Calibri"/>
          <w:i/>
          <w:color w:val="FF0000"/>
          <w:sz w:val="16"/>
          <w:szCs w:val="16"/>
        </w:rPr>
        <w:t>(Riadok vyplniť,  ak bola notifikovaná osoba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 k posudzovaniu zhody</w:t>
      </w:r>
      <w:r w:rsidR="00481B27" w:rsidRPr="002353D2">
        <w:rPr>
          <w:rFonts w:ascii="Calibri" w:hAnsi="Calibri"/>
          <w:i/>
          <w:color w:val="FF0000"/>
          <w:sz w:val="16"/>
          <w:szCs w:val="16"/>
        </w:rPr>
        <w:t xml:space="preserve"> prizvaná, inak  riadok vymazať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) </w:t>
      </w:r>
    </w:p>
    <w:p w14:paraId="29BA74DA" w14:textId="77777777" w:rsidR="003C2AD9" w:rsidRDefault="003C2AD9" w:rsidP="003C2AD9">
      <w:pPr>
        <w:ind w:left="2124" w:firstLine="708"/>
        <w:jc w:val="both"/>
        <w:rPr>
          <w:rFonts w:ascii="Calibri" w:hAnsi="Calibri"/>
          <w:color w:val="0000FF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121AAC1" w14:textId="77777777" w:rsidR="003C2AD9" w:rsidRDefault="003C2AD9" w:rsidP="003C2AD9">
      <w:pPr>
        <w:jc w:val="both"/>
        <w:rPr>
          <w:rFonts w:ascii="Calibri" w:hAnsi="Calibri"/>
        </w:rPr>
      </w:pPr>
    </w:p>
    <w:p w14:paraId="33A0ACF8" w14:textId="77777777" w:rsidR="003C2AD9" w:rsidRDefault="002353D2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Číslo certifikátu 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C2AD9">
        <w:rPr>
          <w:rFonts w:ascii="Calibri" w:hAnsi="Calibri"/>
        </w:rPr>
        <w:t>...................................................................................................</w:t>
      </w:r>
    </w:p>
    <w:p w14:paraId="36186D80" w14:textId="3D8345FF" w:rsidR="003C2AD9" w:rsidRPr="002353D2" w:rsidRDefault="003C2AD9" w:rsidP="003C2AD9">
      <w:pPr>
        <w:ind w:left="2832" w:firstLine="3"/>
        <w:jc w:val="both"/>
        <w:rPr>
          <w:rFonts w:ascii="Calibri" w:hAnsi="Calibri"/>
          <w:i/>
          <w:color w:val="FF0000"/>
          <w:sz w:val="16"/>
          <w:szCs w:val="16"/>
        </w:rPr>
      </w:pPr>
      <w:r w:rsidRPr="002353D2">
        <w:rPr>
          <w:rFonts w:ascii="Calibri" w:hAnsi="Calibri"/>
          <w:i/>
          <w:color w:val="FF0000"/>
          <w:sz w:val="16"/>
          <w:szCs w:val="16"/>
        </w:rPr>
        <w:t>(</w:t>
      </w:r>
      <w:r w:rsidR="00BA0732">
        <w:rPr>
          <w:rFonts w:ascii="Calibri" w:hAnsi="Calibri"/>
          <w:i/>
          <w:color w:val="FF0000"/>
          <w:sz w:val="16"/>
          <w:szCs w:val="16"/>
        </w:rPr>
        <w:t xml:space="preserve">Uviesť 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všetky </w:t>
      </w:r>
      <w:r w:rsidRPr="002353D2">
        <w:rPr>
          <w:rFonts w:ascii="Calibri" w:hAnsi="Calibri"/>
          <w:b/>
          <w:i/>
          <w:color w:val="FF0000"/>
          <w:sz w:val="16"/>
          <w:szCs w:val="16"/>
        </w:rPr>
        <w:t>čísla certifikátov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 týkajúcich sa ZP</w:t>
      </w:r>
      <w:r w:rsidR="002353D2" w:rsidRPr="002353D2">
        <w:rPr>
          <w:rFonts w:ascii="Calibri" w:hAnsi="Calibri"/>
          <w:i/>
          <w:color w:val="FF0000"/>
          <w:sz w:val="16"/>
          <w:szCs w:val="16"/>
        </w:rPr>
        <w:t>/IVD ZP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, ktoré vydala notifikovaná osoba </w:t>
      </w:r>
      <w:r w:rsidRPr="002353D2">
        <w:rPr>
          <w:rFonts w:ascii="Calibri" w:hAnsi="Calibri"/>
          <w:b/>
          <w:i/>
          <w:color w:val="FF0000"/>
          <w:sz w:val="16"/>
          <w:szCs w:val="16"/>
        </w:rPr>
        <w:t>aj s dátumom platnosti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. Ak je </w:t>
      </w:r>
      <w:r w:rsidR="00481B27" w:rsidRPr="002353D2">
        <w:rPr>
          <w:rFonts w:ascii="Calibri" w:hAnsi="Calibri"/>
          <w:i/>
          <w:color w:val="FF0000"/>
          <w:sz w:val="16"/>
          <w:szCs w:val="16"/>
        </w:rPr>
        <w:t xml:space="preserve">ZP </w:t>
      </w:r>
      <w:r w:rsidR="00DC6084" w:rsidRPr="002353D2">
        <w:rPr>
          <w:rFonts w:ascii="Calibri" w:hAnsi="Calibri"/>
          <w:i/>
          <w:color w:val="FF0000"/>
          <w:sz w:val="16"/>
          <w:szCs w:val="16"/>
        </w:rPr>
        <w:t xml:space="preserve">zaradená </w:t>
      </w:r>
      <w:r w:rsidRPr="002353D2">
        <w:rPr>
          <w:rFonts w:ascii="Calibri" w:hAnsi="Calibri"/>
          <w:i/>
          <w:color w:val="FF0000"/>
          <w:sz w:val="16"/>
          <w:szCs w:val="16"/>
        </w:rPr>
        <w:t>do tr</w:t>
      </w:r>
      <w:r w:rsidR="00481B27" w:rsidRPr="002353D2">
        <w:rPr>
          <w:rFonts w:ascii="Calibri" w:hAnsi="Calibri"/>
          <w:i/>
          <w:color w:val="FF0000"/>
          <w:sz w:val="16"/>
          <w:szCs w:val="16"/>
        </w:rPr>
        <w:t>iedy I alebo IVD ZP do skupiny A, tento riadok nevypĺňajte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 a vymažte ho. Pozor! </w:t>
      </w:r>
      <w:r w:rsidR="00424298" w:rsidRPr="00424298">
        <w:rPr>
          <w:rFonts w:ascii="Calibri" w:hAnsi="Calibri"/>
          <w:b/>
          <w:bCs/>
          <w:i/>
          <w:color w:val="FF0000"/>
          <w:sz w:val="16"/>
          <w:szCs w:val="16"/>
        </w:rPr>
        <w:t>Pri triede IVD ZP skupiny A sterilná,</w:t>
      </w:r>
      <w:r w:rsidR="00424298">
        <w:rPr>
          <w:rFonts w:ascii="Calibri" w:hAnsi="Calibri"/>
          <w:i/>
          <w:color w:val="FF0000"/>
          <w:sz w:val="16"/>
          <w:szCs w:val="16"/>
        </w:rPr>
        <w:t xml:space="preserve"> </w:t>
      </w:r>
      <w:r w:rsidR="00424298">
        <w:rPr>
          <w:rFonts w:ascii="Calibri" w:hAnsi="Calibri"/>
          <w:b/>
          <w:i/>
          <w:color w:val="FF0000"/>
          <w:sz w:val="16"/>
          <w:szCs w:val="16"/>
        </w:rPr>
        <w:t>p</w:t>
      </w:r>
      <w:r w:rsidRPr="002353D2">
        <w:rPr>
          <w:rFonts w:ascii="Calibri" w:hAnsi="Calibri"/>
          <w:b/>
          <w:i/>
          <w:color w:val="FF0000"/>
          <w:sz w:val="16"/>
          <w:szCs w:val="16"/>
        </w:rPr>
        <w:t>ri triede I sterilná,</w:t>
      </w:r>
      <w:r w:rsidRPr="002353D2">
        <w:rPr>
          <w:rFonts w:ascii="Calibri" w:hAnsi="Calibri"/>
          <w:i/>
          <w:color w:val="FF0000"/>
          <w:sz w:val="16"/>
          <w:szCs w:val="16"/>
        </w:rPr>
        <w:t xml:space="preserve"> </w:t>
      </w:r>
      <w:r w:rsidRPr="002353D2">
        <w:rPr>
          <w:rFonts w:ascii="Calibri" w:hAnsi="Calibri"/>
          <w:b/>
          <w:i/>
          <w:color w:val="FF0000"/>
          <w:sz w:val="16"/>
          <w:szCs w:val="16"/>
        </w:rPr>
        <w:t>triede I s meracou funkciou</w:t>
      </w:r>
      <w:r w:rsidR="002C0E64" w:rsidRPr="002353D2">
        <w:rPr>
          <w:rFonts w:ascii="Calibri" w:hAnsi="Calibri"/>
          <w:b/>
          <w:i/>
          <w:color w:val="FF0000"/>
          <w:sz w:val="16"/>
          <w:szCs w:val="16"/>
        </w:rPr>
        <w:t>, triede I opakovane použiteľné chirurgické pomôcky</w:t>
      </w:r>
      <w:r w:rsidRPr="002353D2">
        <w:rPr>
          <w:rFonts w:ascii="Calibri" w:hAnsi="Calibri"/>
          <w:b/>
          <w:i/>
          <w:color w:val="FF0000"/>
          <w:sz w:val="16"/>
          <w:szCs w:val="16"/>
        </w:rPr>
        <w:t xml:space="preserve"> a ostatných triedach riadok vyplňte</w:t>
      </w:r>
      <w:r w:rsidRPr="002353D2">
        <w:rPr>
          <w:rFonts w:ascii="Calibri" w:hAnsi="Calibri"/>
          <w:i/>
          <w:color w:val="FF0000"/>
          <w:sz w:val="16"/>
          <w:szCs w:val="16"/>
        </w:rPr>
        <w:t>)</w:t>
      </w:r>
    </w:p>
    <w:p w14:paraId="622DA54F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Certifikát systému</w:t>
      </w:r>
    </w:p>
    <w:p w14:paraId="0C2BB16D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riadenia kvality: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...................................................................................................</w:t>
      </w:r>
    </w:p>
    <w:p w14:paraId="03426164" w14:textId="77777777" w:rsidR="003C2AD9" w:rsidRPr="002353D2" w:rsidRDefault="003C2AD9" w:rsidP="003C2AD9">
      <w:pPr>
        <w:ind w:left="2832" w:firstLine="3"/>
        <w:jc w:val="both"/>
        <w:rPr>
          <w:rFonts w:ascii="Calibri" w:hAnsi="Calibri"/>
          <w:i/>
          <w:color w:val="FF0000"/>
          <w:sz w:val="16"/>
          <w:szCs w:val="16"/>
        </w:rPr>
      </w:pPr>
      <w:r w:rsidRPr="002353D2">
        <w:rPr>
          <w:rFonts w:ascii="Calibri" w:hAnsi="Calibri"/>
          <w:i/>
          <w:color w:val="FF0000"/>
          <w:sz w:val="16"/>
          <w:szCs w:val="16"/>
        </w:rPr>
        <w:t>(</w:t>
      </w:r>
      <w:r w:rsidR="00BA0732">
        <w:rPr>
          <w:rFonts w:ascii="Calibri" w:hAnsi="Calibri"/>
          <w:i/>
          <w:color w:val="FF0000"/>
          <w:sz w:val="16"/>
          <w:szCs w:val="16"/>
        </w:rPr>
        <w:t xml:space="preserve">Uviesť </w:t>
      </w:r>
      <w:r w:rsidRPr="002353D2">
        <w:rPr>
          <w:rFonts w:ascii="Calibri" w:hAnsi="Calibri"/>
          <w:b/>
          <w:i/>
          <w:color w:val="FF0000"/>
          <w:sz w:val="16"/>
          <w:szCs w:val="16"/>
        </w:rPr>
        <w:t>číslo certifikátu s dátumom platnosti</w:t>
      </w:r>
      <w:r w:rsidRPr="002353D2">
        <w:rPr>
          <w:rFonts w:ascii="Calibri" w:hAnsi="Calibri"/>
          <w:i/>
          <w:color w:val="FF0000"/>
          <w:sz w:val="16"/>
          <w:szCs w:val="16"/>
        </w:rPr>
        <w:t>, ak má výrobca zavedený systém kvality podľa normy STN EN 13485)</w:t>
      </w:r>
    </w:p>
    <w:p w14:paraId="249EF50C" w14:textId="77777777" w:rsidR="003C2AD9" w:rsidRDefault="003C2AD9" w:rsidP="003C2AD9">
      <w:pPr>
        <w:jc w:val="both"/>
        <w:rPr>
          <w:rFonts w:ascii="Calibri" w:hAnsi="Calibri"/>
        </w:rPr>
      </w:pPr>
    </w:p>
    <w:p w14:paraId="012B9E4A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Týmto vyhlasujeme, že vyššie</w:t>
      </w:r>
      <w:r w:rsidR="00481B27">
        <w:rPr>
          <w:rFonts w:ascii="Calibri" w:hAnsi="Calibri"/>
        </w:rPr>
        <w:t xml:space="preserve"> uvedená zdravotnícka pomôcka/ </w:t>
      </w:r>
      <w:r>
        <w:rPr>
          <w:rFonts w:ascii="Calibri" w:hAnsi="Calibri"/>
        </w:rPr>
        <w:t>d</w:t>
      </w:r>
      <w:r w:rsidR="00481B27">
        <w:rPr>
          <w:rFonts w:ascii="Calibri" w:hAnsi="Calibri"/>
        </w:rPr>
        <w:t>iagnostická zdravotnícka pomôcka</w:t>
      </w:r>
      <w:r>
        <w:rPr>
          <w:rFonts w:ascii="Calibri" w:hAnsi="Calibri"/>
        </w:rPr>
        <w:t xml:space="preserve"> in vitro </w:t>
      </w:r>
      <w:r w:rsidR="002353D2" w:rsidRPr="002353D2">
        <w:rPr>
          <w:rFonts w:ascii="Calibri" w:hAnsi="Calibri"/>
          <w:i/>
          <w:color w:val="FF0000"/>
          <w:sz w:val="18"/>
        </w:rPr>
        <w:t>(</w:t>
      </w:r>
      <w:proofErr w:type="spellStart"/>
      <w:r w:rsidR="002353D2" w:rsidRPr="002353D2">
        <w:rPr>
          <w:rFonts w:ascii="Calibri" w:hAnsi="Calibri"/>
          <w:i/>
          <w:color w:val="FF0000"/>
          <w:sz w:val="18"/>
        </w:rPr>
        <w:t>nehodiace</w:t>
      </w:r>
      <w:proofErr w:type="spellEnd"/>
      <w:r w:rsidR="002353D2" w:rsidRPr="002353D2">
        <w:rPr>
          <w:rFonts w:ascii="Calibri" w:hAnsi="Calibri"/>
          <w:i/>
          <w:color w:val="FF0000"/>
          <w:sz w:val="18"/>
        </w:rPr>
        <w:t xml:space="preserve"> </w:t>
      </w:r>
      <w:r w:rsidRPr="002353D2">
        <w:rPr>
          <w:rFonts w:ascii="Calibri" w:hAnsi="Calibri"/>
          <w:i/>
          <w:color w:val="FF0000"/>
          <w:sz w:val="18"/>
        </w:rPr>
        <w:t>vymazať)</w:t>
      </w:r>
      <w:r w:rsidRPr="002353D2">
        <w:rPr>
          <w:rFonts w:ascii="Calibri" w:hAnsi="Calibri"/>
          <w:sz w:val="18"/>
        </w:rPr>
        <w:t xml:space="preserve"> </w:t>
      </w:r>
      <w:r>
        <w:rPr>
          <w:rFonts w:ascii="Calibri" w:hAnsi="Calibri"/>
        </w:rPr>
        <w:t>spĺňa základné požiadavky</w:t>
      </w:r>
    </w:p>
    <w:p w14:paraId="01642799" w14:textId="77777777" w:rsidR="003C2AD9" w:rsidRDefault="003C2AD9" w:rsidP="003C2AD9">
      <w:pPr>
        <w:jc w:val="both"/>
        <w:rPr>
          <w:rFonts w:ascii="Calibri" w:hAnsi="Calibri"/>
        </w:rPr>
      </w:pPr>
    </w:p>
    <w:p w14:paraId="7A4FBA39" w14:textId="77777777" w:rsidR="00880BB4" w:rsidRDefault="00DD211C" w:rsidP="00880BB4">
      <w:pPr>
        <w:jc w:val="both"/>
        <w:rPr>
          <w:rFonts w:ascii="Calibri" w:hAnsi="Calibri"/>
        </w:rPr>
      </w:pPr>
      <w:r>
        <w:rPr>
          <w:rFonts w:ascii="Calibri" w:hAnsi="Calibri"/>
        </w:rPr>
        <w:t>Nariadenia Európskeho parlamentu a R</w:t>
      </w:r>
      <w:r w:rsidR="00880BB4">
        <w:rPr>
          <w:rFonts w:ascii="Calibri" w:hAnsi="Calibri"/>
        </w:rPr>
        <w:t>ady (EÚ)</w:t>
      </w:r>
      <w:r w:rsidR="003C2AD9">
        <w:rPr>
          <w:rFonts w:ascii="Calibri" w:hAnsi="Calibri"/>
        </w:rPr>
        <w:t xml:space="preserve"> </w:t>
      </w:r>
      <w:r w:rsidR="00880BB4" w:rsidRPr="00880BB4">
        <w:rPr>
          <w:rFonts w:ascii="Calibri" w:hAnsi="Calibri"/>
        </w:rPr>
        <w:t>2017/745</w:t>
      </w:r>
      <w:r w:rsidR="00880BB4">
        <w:rPr>
          <w:rFonts w:ascii="Calibri" w:hAnsi="Calibri"/>
        </w:rPr>
        <w:t xml:space="preserve"> o zdravotníckych pomôckach, zmene smernice 2001/83/ES, nariadenia (ES) č. 178/2002 a nariadenia (ES) č. 1223/2009 a o zrušení smerníc Rady 90/385/EHS a 93/42/EHS</w:t>
      </w:r>
      <w:r w:rsidR="003A3369">
        <w:rPr>
          <w:rFonts w:ascii="Calibri" w:hAnsi="Calibri"/>
        </w:rPr>
        <w:t>,</w:t>
      </w:r>
    </w:p>
    <w:p w14:paraId="5FA81766" w14:textId="77777777" w:rsidR="003C2AD9" w:rsidRDefault="003C2AD9" w:rsidP="003C2AD9">
      <w:pPr>
        <w:jc w:val="both"/>
        <w:rPr>
          <w:rFonts w:ascii="Calibri" w:hAnsi="Calibri"/>
        </w:rPr>
      </w:pPr>
    </w:p>
    <w:p w14:paraId="4E968AEE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alebo</w:t>
      </w:r>
    </w:p>
    <w:p w14:paraId="005CB55D" w14:textId="77777777" w:rsidR="00481B27" w:rsidRDefault="00481B27" w:rsidP="003C2AD9">
      <w:pPr>
        <w:jc w:val="both"/>
        <w:rPr>
          <w:rFonts w:ascii="Calibri" w:hAnsi="Calibri"/>
        </w:rPr>
      </w:pPr>
    </w:p>
    <w:p w14:paraId="7FA66FA5" w14:textId="77777777" w:rsidR="003C2AD9" w:rsidRPr="002353D2" w:rsidRDefault="00DD211C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Nariadenia Európskeho parlamentu a R</w:t>
      </w:r>
      <w:r w:rsidR="00481B27">
        <w:rPr>
          <w:rFonts w:ascii="Calibri" w:hAnsi="Calibri"/>
        </w:rPr>
        <w:t>ady (EÚ) 2017/746 o diagnostických zdravotníckych pomôckach in vitro a o zrušení smernice 8/79/ES a rozhodnutia Komisie 2010/227/EÚ</w:t>
      </w:r>
      <w:r w:rsidR="003A3369">
        <w:rPr>
          <w:rFonts w:ascii="Calibri" w:hAnsi="Calibri"/>
        </w:rPr>
        <w:t>,</w:t>
      </w:r>
    </w:p>
    <w:p w14:paraId="2F161C5B" w14:textId="77777777" w:rsidR="003C2AD9" w:rsidRPr="002353D2" w:rsidRDefault="00880BB4" w:rsidP="003C2AD9">
      <w:pPr>
        <w:jc w:val="both"/>
        <w:rPr>
          <w:rFonts w:ascii="Calibri" w:hAnsi="Calibri"/>
          <w:i/>
          <w:color w:val="FF0000"/>
          <w:sz w:val="16"/>
          <w:szCs w:val="16"/>
        </w:rPr>
      </w:pPr>
      <w:r w:rsidRPr="002353D2">
        <w:rPr>
          <w:rFonts w:ascii="Calibri" w:hAnsi="Calibri"/>
          <w:i/>
          <w:color w:val="FF0000"/>
          <w:sz w:val="16"/>
          <w:szCs w:val="16"/>
        </w:rPr>
        <w:t xml:space="preserve"> (Vybrať len príslušné nariadenie</w:t>
      </w:r>
      <w:r w:rsidR="003C2AD9" w:rsidRPr="002353D2">
        <w:rPr>
          <w:rFonts w:ascii="Calibri" w:hAnsi="Calibri"/>
          <w:i/>
          <w:color w:val="FF0000"/>
          <w:sz w:val="16"/>
          <w:szCs w:val="16"/>
        </w:rPr>
        <w:t>, podľa ktorého bola zhoda z</w:t>
      </w:r>
      <w:r w:rsidR="00481B27" w:rsidRPr="002353D2">
        <w:rPr>
          <w:rFonts w:ascii="Calibri" w:hAnsi="Calibri"/>
          <w:i/>
          <w:color w:val="FF0000"/>
          <w:sz w:val="16"/>
          <w:szCs w:val="16"/>
        </w:rPr>
        <w:t xml:space="preserve">dravotníckej pomôcky posúdená, nevyhovujúce </w:t>
      </w:r>
      <w:r w:rsidR="003C2AD9" w:rsidRPr="002353D2">
        <w:rPr>
          <w:rFonts w:ascii="Calibri" w:hAnsi="Calibri"/>
          <w:i/>
          <w:color w:val="FF0000"/>
          <w:sz w:val="16"/>
          <w:szCs w:val="16"/>
        </w:rPr>
        <w:t>vymazať)</w:t>
      </w:r>
    </w:p>
    <w:p w14:paraId="7E4AAA3E" w14:textId="77777777" w:rsidR="003C2AD9" w:rsidRDefault="003C2AD9" w:rsidP="003C2AD9">
      <w:pPr>
        <w:jc w:val="both"/>
        <w:rPr>
          <w:rFonts w:ascii="Calibri" w:hAnsi="Calibri"/>
        </w:rPr>
      </w:pPr>
    </w:p>
    <w:p w14:paraId="11720EE7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ktoré sa na ňu vzťahujú.</w:t>
      </w:r>
    </w:p>
    <w:p w14:paraId="5FB2697D" w14:textId="77777777" w:rsidR="003C2AD9" w:rsidRDefault="003C2AD9" w:rsidP="003C2AD9">
      <w:pPr>
        <w:jc w:val="both"/>
        <w:rPr>
          <w:rFonts w:ascii="Calibri" w:hAnsi="Calibri"/>
        </w:rPr>
      </w:pPr>
    </w:p>
    <w:p w14:paraId="41BABABE" w14:textId="0A26BD7E" w:rsidR="00424298" w:rsidRDefault="00D103F0" w:rsidP="00424298">
      <w:pPr>
        <w:jc w:val="center"/>
        <w:rPr>
          <w:rFonts w:ascii="Calibri" w:hAnsi="Calibri"/>
        </w:rPr>
      </w:pPr>
      <w:r>
        <w:rPr>
          <w:rFonts w:ascii="Calibri" w:hAnsi="Calibri"/>
        </w:rPr>
        <w:t>Toto EÚ V</w:t>
      </w:r>
      <w:r w:rsidR="002508F9">
        <w:rPr>
          <w:rFonts w:ascii="Calibri" w:hAnsi="Calibri"/>
        </w:rPr>
        <w:t>yhlásenie o zhode sa vydáva na výhradnú zodpovednosť výrobcu.</w:t>
      </w:r>
    </w:p>
    <w:p w14:paraId="58E5FCF9" w14:textId="77777777" w:rsidR="00424298" w:rsidRDefault="00424298" w:rsidP="00424298">
      <w:pPr>
        <w:jc w:val="center"/>
        <w:rPr>
          <w:rFonts w:ascii="Calibri" w:hAnsi="Calibri"/>
        </w:rPr>
      </w:pPr>
    </w:p>
    <w:p w14:paraId="5A85DBBE" w14:textId="339AE8E9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Všetky dokumenty, vrátane technickej dokumentácie sú uložené u výrobcu. Táto zdravotnícka pomôcka</w:t>
      </w:r>
      <w:r w:rsidR="002508F9">
        <w:rPr>
          <w:rFonts w:ascii="Calibri" w:hAnsi="Calibri"/>
        </w:rPr>
        <w:t>/ diagnostická zdravotnícka pomôcka</w:t>
      </w:r>
      <w:r>
        <w:rPr>
          <w:rFonts w:ascii="Calibri" w:hAnsi="Calibri"/>
        </w:rPr>
        <w:t xml:space="preserve"> in vitro </w:t>
      </w:r>
      <w:r w:rsidRPr="002353D2">
        <w:rPr>
          <w:rFonts w:ascii="Calibri" w:hAnsi="Calibri"/>
          <w:i/>
          <w:color w:val="FF0000"/>
          <w:sz w:val="18"/>
        </w:rPr>
        <w:t>(</w:t>
      </w:r>
      <w:proofErr w:type="spellStart"/>
      <w:r w:rsidRPr="002353D2">
        <w:rPr>
          <w:rFonts w:ascii="Calibri" w:hAnsi="Calibri"/>
          <w:i/>
          <w:color w:val="FF0000"/>
          <w:sz w:val="18"/>
        </w:rPr>
        <w:t>nehodiace</w:t>
      </w:r>
      <w:proofErr w:type="spellEnd"/>
      <w:r w:rsidRPr="002353D2">
        <w:rPr>
          <w:rFonts w:ascii="Calibri" w:hAnsi="Calibri"/>
          <w:i/>
          <w:color w:val="FF0000"/>
          <w:sz w:val="18"/>
        </w:rPr>
        <w:t xml:space="preserve"> vymazať)</w:t>
      </w:r>
      <w:r w:rsidRPr="002353D2">
        <w:rPr>
          <w:rFonts w:ascii="Calibri" w:hAnsi="Calibri"/>
          <w:sz w:val="18"/>
        </w:rPr>
        <w:t xml:space="preserve"> </w:t>
      </w:r>
      <w:r>
        <w:rPr>
          <w:rFonts w:ascii="Calibri" w:hAnsi="Calibri"/>
        </w:rPr>
        <w:t>sa označuje značkou zhody CE.</w:t>
      </w:r>
    </w:p>
    <w:p w14:paraId="5C4BE11D" w14:textId="77777777" w:rsidR="00F859B8" w:rsidRDefault="00F859B8" w:rsidP="003C2AD9">
      <w:pPr>
        <w:jc w:val="both"/>
        <w:rPr>
          <w:rFonts w:ascii="Calibri" w:hAnsi="Calibri"/>
        </w:rPr>
      </w:pPr>
    </w:p>
    <w:p w14:paraId="6607EE40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V ...........................dňa ...........................</w:t>
      </w:r>
    </w:p>
    <w:p w14:paraId="594BE97C" w14:textId="77777777" w:rsidR="003C2AD9" w:rsidRDefault="003C2AD9" w:rsidP="003C2AD9">
      <w:pPr>
        <w:jc w:val="both"/>
        <w:rPr>
          <w:rFonts w:ascii="Calibri" w:hAnsi="Calibri"/>
        </w:rPr>
      </w:pPr>
    </w:p>
    <w:p w14:paraId="50492AE3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>Meno a funkcia zodpovednej osoby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Podpis zodpovednej osoby</w:t>
      </w:r>
    </w:p>
    <w:p w14:paraId="21FF3570" w14:textId="77777777" w:rsidR="003C2AD9" w:rsidRDefault="003C2AD9" w:rsidP="003C2AD9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Pečiatka výrobcu</w:t>
      </w:r>
    </w:p>
    <w:p w14:paraId="56B1BD89" w14:textId="77777777" w:rsidR="002353D2" w:rsidRDefault="002353D2" w:rsidP="00F859B8">
      <w:pPr>
        <w:jc w:val="both"/>
        <w:rPr>
          <w:rFonts w:ascii="Calibri" w:hAnsi="Calibri"/>
          <w:b/>
          <w:i/>
          <w:color w:val="FF0000"/>
          <w:sz w:val="20"/>
          <w:szCs w:val="20"/>
        </w:rPr>
      </w:pPr>
    </w:p>
    <w:p w14:paraId="7BC12548" w14:textId="77777777" w:rsidR="002353D2" w:rsidRDefault="002353D2" w:rsidP="00F859B8">
      <w:pPr>
        <w:jc w:val="both"/>
        <w:rPr>
          <w:rFonts w:ascii="Calibri" w:hAnsi="Calibri"/>
          <w:b/>
          <w:i/>
          <w:color w:val="FF0000"/>
          <w:sz w:val="20"/>
          <w:szCs w:val="20"/>
        </w:rPr>
      </w:pPr>
    </w:p>
    <w:p w14:paraId="3BC0264E" w14:textId="77777777" w:rsidR="002353D2" w:rsidRDefault="002353D2" w:rsidP="00F859B8">
      <w:pPr>
        <w:jc w:val="both"/>
        <w:rPr>
          <w:rFonts w:ascii="Calibri" w:hAnsi="Calibri"/>
          <w:b/>
          <w:i/>
          <w:color w:val="FF0000"/>
          <w:sz w:val="20"/>
          <w:szCs w:val="20"/>
        </w:rPr>
      </w:pPr>
    </w:p>
    <w:p w14:paraId="558A4E95" w14:textId="77777777" w:rsidR="00202F41" w:rsidRPr="002353D2" w:rsidRDefault="003C2AD9" w:rsidP="00F859B8">
      <w:pPr>
        <w:jc w:val="both"/>
        <w:rPr>
          <w:rFonts w:ascii="Calibri" w:hAnsi="Calibri"/>
          <w:b/>
          <w:i/>
          <w:color w:val="FF0000"/>
          <w:sz w:val="22"/>
          <w:szCs w:val="20"/>
        </w:rPr>
      </w:pPr>
      <w:r w:rsidRPr="002353D2">
        <w:rPr>
          <w:rFonts w:ascii="Calibri" w:hAnsi="Calibri"/>
          <w:b/>
          <w:i/>
          <w:color w:val="FF0000"/>
          <w:sz w:val="22"/>
          <w:szCs w:val="20"/>
        </w:rPr>
        <w:t>Pozn.: Všetky texty červeným po úspešnom vyplnení vymazať !</w:t>
      </w:r>
    </w:p>
    <w:sectPr w:rsidR="00202F41" w:rsidRPr="00235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6B"/>
    <w:rsid w:val="00102E0E"/>
    <w:rsid w:val="00185162"/>
    <w:rsid w:val="001B53DF"/>
    <w:rsid w:val="00202F41"/>
    <w:rsid w:val="002353D2"/>
    <w:rsid w:val="002508F9"/>
    <w:rsid w:val="00277191"/>
    <w:rsid w:val="00294269"/>
    <w:rsid w:val="002C0E64"/>
    <w:rsid w:val="003111CF"/>
    <w:rsid w:val="003944BD"/>
    <w:rsid w:val="003A3369"/>
    <w:rsid w:val="003C2AD9"/>
    <w:rsid w:val="00413B91"/>
    <w:rsid w:val="00424298"/>
    <w:rsid w:val="00436425"/>
    <w:rsid w:val="00481B27"/>
    <w:rsid w:val="005714A5"/>
    <w:rsid w:val="005C33CE"/>
    <w:rsid w:val="006508D1"/>
    <w:rsid w:val="006C2625"/>
    <w:rsid w:val="0077398F"/>
    <w:rsid w:val="00880BB4"/>
    <w:rsid w:val="008B79E0"/>
    <w:rsid w:val="008D4700"/>
    <w:rsid w:val="00A32BEE"/>
    <w:rsid w:val="00B570CA"/>
    <w:rsid w:val="00BA0732"/>
    <w:rsid w:val="00D103F0"/>
    <w:rsid w:val="00D92B4C"/>
    <w:rsid w:val="00DC6084"/>
    <w:rsid w:val="00DD211C"/>
    <w:rsid w:val="00E7226B"/>
    <w:rsid w:val="00F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0287"/>
  <w15:chartTrackingRefBased/>
  <w15:docId w15:val="{6648D667-05CD-40B2-828F-89ABECC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3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Majáková, Veronika</dc:creator>
  <cp:keywords/>
  <dc:description/>
  <cp:lastModifiedBy>Majáková, Veronika</cp:lastModifiedBy>
  <cp:revision>21</cp:revision>
  <dcterms:created xsi:type="dcterms:W3CDTF">2021-06-24T10:39:00Z</dcterms:created>
  <dcterms:modified xsi:type="dcterms:W3CDTF">2024-10-04T07:34:00Z</dcterms:modified>
</cp:coreProperties>
</file>