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35" w:rsidRDefault="005E1B35" w:rsidP="007724C1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Písomná informácia pre používateľa</w:t>
      </w:r>
    </w:p>
    <w:p w:rsidR="00970D76" w:rsidRPr="0074478C" w:rsidRDefault="00970D76" w:rsidP="007724C1">
      <w:pPr>
        <w:jc w:val="center"/>
        <w:outlineLvl w:val="0"/>
        <w:rPr>
          <w:sz w:val="22"/>
          <w:szCs w:val="22"/>
        </w:rPr>
      </w:pPr>
    </w:p>
    <w:p w:rsidR="00970D76" w:rsidRPr="0074478C" w:rsidRDefault="00970D76">
      <w:pPr>
        <w:rPr>
          <w:sz w:val="22"/>
          <w:szCs w:val="22"/>
        </w:rPr>
      </w:pPr>
    </w:p>
    <w:p w:rsidR="005E1B35" w:rsidRDefault="0099601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5E1B35">
        <w:rPr>
          <w:b/>
          <w:sz w:val="22"/>
          <w:szCs w:val="22"/>
        </w:rPr>
        <w:t xml:space="preserve"> 60 </w:t>
      </w:r>
      <w:proofErr w:type="spellStart"/>
      <w:r w:rsidR="009B35D1">
        <w:rPr>
          <w:b/>
          <w:sz w:val="22"/>
          <w:szCs w:val="22"/>
        </w:rPr>
        <w:t>mikrogramov</w:t>
      </w:r>
      <w:proofErr w:type="spellEnd"/>
      <w:r w:rsidR="005E1B35">
        <w:rPr>
          <w:b/>
          <w:sz w:val="22"/>
          <w:szCs w:val="22"/>
        </w:rPr>
        <w:t xml:space="preserve"> </w:t>
      </w:r>
    </w:p>
    <w:p w:rsidR="005E1B35" w:rsidRDefault="0099601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5E1B35">
        <w:rPr>
          <w:b/>
          <w:sz w:val="22"/>
          <w:szCs w:val="22"/>
        </w:rPr>
        <w:t xml:space="preserve"> 120 </w:t>
      </w:r>
      <w:proofErr w:type="spellStart"/>
      <w:r w:rsidR="009B35D1">
        <w:rPr>
          <w:b/>
          <w:sz w:val="22"/>
          <w:szCs w:val="22"/>
        </w:rPr>
        <w:t>mikrogramov</w:t>
      </w:r>
      <w:proofErr w:type="spellEnd"/>
      <w:r w:rsidR="005E1B35">
        <w:rPr>
          <w:b/>
          <w:sz w:val="22"/>
          <w:szCs w:val="22"/>
        </w:rPr>
        <w:t xml:space="preserve"> </w:t>
      </w:r>
    </w:p>
    <w:p w:rsidR="009B35D1" w:rsidRDefault="0099601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5E1B35">
        <w:rPr>
          <w:b/>
          <w:sz w:val="22"/>
          <w:szCs w:val="22"/>
        </w:rPr>
        <w:t xml:space="preserve"> 240 </w:t>
      </w:r>
      <w:proofErr w:type="spellStart"/>
      <w:r w:rsidR="009B35D1">
        <w:rPr>
          <w:b/>
          <w:sz w:val="22"/>
          <w:szCs w:val="22"/>
        </w:rPr>
        <w:t>mikrogramov</w:t>
      </w:r>
      <w:proofErr w:type="spellEnd"/>
      <w:r w:rsidR="005E1B35">
        <w:rPr>
          <w:b/>
          <w:sz w:val="22"/>
          <w:szCs w:val="22"/>
        </w:rPr>
        <w:t xml:space="preserve"> </w:t>
      </w:r>
    </w:p>
    <w:p w:rsidR="005E1B35" w:rsidRDefault="005E1B35" w:rsidP="007724C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perorálny </w:t>
      </w:r>
      <w:proofErr w:type="spellStart"/>
      <w:r>
        <w:rPr>
          <w:b/>
          <w:sz w:val="22"/>
          <w:szCs w:val="22"/>
        </w:rPr>
        <w:t>lyofilizát</w:t>
      </w:r>
      <w:proofErr w:type="spellEnd"/>
    </w:p>
    <w:p w:rsidR="00970D76" w:rsidRPr="0074478C" w:rsidRDefault="00970D76" w:rsidP="007724C1">
      <w:pPr>
        <w:jc w:val="center"/>
        <w:outlineLvl w:val="0"/>
        <w:rPr>
          <w:b/>
          <w:sz w:val="22"/>
          <w:szCs w:val="22"/>
        </w:rPr>
      </w:pPr>
    </w:p>
    <w:p w:rsidR="00A1290E" w:rsidRPr="0074478C" w:rsidRDefault="00A1290E" w:rsidP="00A1290E">
      <w:pPr>
        <w:jc w:val="center"/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dezmopresín</w:t>
      </w:r>
      <w:proofErr w:type="spellEnd"/>
      <w:r w:rsidR="000C0BC7" w:rsidRPr="0074478C">
        <w:rPr>
          <w:sz w:val="22"/>
          <w:szCs w:val="22"/>
        </w:rPr>
        <w:t xml:space="preserve"> (</w:t>
      </w:r>
      <w:r w:rsidR="00613887">
        <w:rPr>
          <w:sz w:val="22"/>
          <w:szCs w:val="22"/>
        </w:rPr>
        <w:t>vo forme</w:t>
      </w:r>
      <w:r w:rsidR="000C0BC7" w:rsidRPr="0074478C">
        <w:rPr>
          <w:sz w:val="22"/>
          <w:szCs w:val="22"/>
        </w:rPr>
        <w:t xml:space="preserve"> </w:t>
      </w:r>
      <w:proofErr w:type="spellStart"/>
      <w:r w:rsidR="000C0BC7" w:rsidRPr="0074478C">
        <w:rPr>
          <w:sz w:val="22"/>
          <w:szCs w:val="22"/>
        </w:rPr>
        <w:t>acetát</w:t>
      </w:r>
      <w:r w:rsidR="00613887">
        <w:rPr>
          <w:sz w:val="22"/>
          <w:szCs w:val="22"/>
        </w:rPr>
        <w:t>u</w:t>
      </w:r>
      <w:proofErr w:type="spellEnd"/>
      <w:r w:rsidR="000C0BC7" w:rsidRPr="0074478C">
        <w:rPr>
          <w:sz w:val="22"/>
          <w:szCs w:val="22"/>
        </w:rPr>
        <w:t>)</w:t>
      </w:r>
    </w:p>
    <w:p w:rsidR="00C2599A" w:rsidRPr="0074478C" w:rsidRDefault="00C2599A">
      <w:pPr>
        <w:jc w:val="center"/>
        <w:rPr>
          <w:sz w:val="22"/>
          <w:szCs w:val="22"/>
        </w:rPr>
      </w:pPr>
    </w:p>
    <w:p w:rsidR="00C2599A" w:rsidRPr="0074478C" w:rsidRDefault="00C2599A">
      <w:pPr>
        <w:jc w:val="center"/>
        <w:rPr>
          <w:sz w:val="22"/>
          <w:szCs w:val="22"/>
        </w:rPr>
      </w:pPr>
    </w:p>
    <w:p w:rsidR="00970D76" w:rsidRPr="0074478C" w:rsidRDefault="005F068D" w:rsidP="007724C1">
      <w:pPr>
        <w:ind w:right="-2"/>
        <w:outlineLvl w:val="0"/>
        <w:rPr>
          <w:sz w:val="22"/>
          <w:szCs w:val="22"/>
        </w:rPr>
      </w:pPr>
      <w:r w:rsidRPr="0074478C">
        <w:rPr>
          <w:b/>
          <w:sz w:val="22"/>
          <w:szCs w:val="22"/>
        </w:rPr>
        <w:t xml:space="preserve">Pozorne si prečítajte celú písomnú informáciu </w:t>
      </w:r>
      <w:r w:rsidR="005E1B35">
        <w:rPr>
          <w:b/>
          <w:sz w:val="22"/>
          <w:szCs w:val="22"/>
        </w:rPr>
        <w:t>predtým</w:t>
      </w:r>
      <w:r w:rsidR="00970D76" w:rsidRPr="0074478C">
        <w:rPr>
          <w:b/>
          <w:sz w:val="22"/>
          <w:szCs w:val="22"/>
        </w:rPr>
        <w:t>, ako začnete užívať</w:t>
      </w:r>
      <w:r w:rsidR="00970D76" w:rsidRPr="0074478C">
        <w:rPr>
          <w:sz w:val="22"/>
          <w:szCs w:val="22"/>
        </w:rPr>
        <w:t xml:space="preserve"> </w:t>
      </w:r>
      <w:r w:rsidRPr="0074478C">
        <w:rPr>
          <w:b/>
          <w:sz w:val="22"/>
          <w:szCs w:val="22"/>
        </w:rPr>
        <w:t xml:space="preserve"> </w:t>
      </w:r>
      <w:r w:rsidR="005E1B35">
        <w:rPr>
          <w:b/>
          <w:sz w:val="22"/>
          <w:szCs w:val="22"/>
        </w:rPr>
        <w:t xml:space="preserve">tento </w:t>
      </w:r>
      <w:r w:rsidRPr="0074478C">
        <w:rPr>
          <w:b/>
          <w:sz w:val="22"/>
          <w:szCs w:val="22"/>
        </w:rPr>
        <w:t>liek</w:t>
      </w:r>
      <w:r w:rsidR="005E1B35">
        <w:rPr>
          <w:b/>
          <w:sz w:val="22"/>
          <w:szCs w:val="22"/>
        </w:rPr>
        <w:t>, pretože obsahuje pre vás dôležité informácie</w:t>
      </w:r>
      <w:r w:rsidR="00970D76" w:rsidRPr="0074478C">
        <w:rPr>
          <w:b/>
          <w:sz w:val="22"/>
          <w:szCs w:val="22"/>
        </w:rPr>
        <w:t xml:space="preserve">. </w:t>
      </w:r>
    </w:p>
    <w:p w:rsidR="00970D76" w:rsidRPr="0074478C" w:rsidRDefault="00970D76" w:rsidP="0007182C">
      <w:pPr>
        <w:numPr>
          <w:ilvl w:val="0"/>
          <w:numId w:val="36"/>
        </w:numPr>
        <w:ind w:right="-2"/>
        <w:jc w:val="both"/>
        <w:rPr>
          <w:sz w:val="22"/>
          <w:szCs w:val="22"/>
        </w:rPr>
      </w:pPr>
      <w:r w:rsidRPr="0074478C">
        <w:rPr>
          <w:sz w:val="22"/>
          <w:szCs w:val="22"/>
        </w:rPr>
        <w:t>Túto písomnú informáciu si uschovajte. Možno bude potrebné, aby ste si ju znovu prečítali.</w:t>
      </w:r>
    </w:p>
    <w:p w:rsidR="00970D76" w:rsidRPr="0074478C" w:rsidRDefault="00970D76" w:rsidP="0007182C">
      <w:pPr>
        <w:numPr>
          <w:ilvl w:val="0"/>
          <w:numId w:val="36"/>
        </w:numPr>
        <w:ind w:right="-2"/>
        <w:jc w:val="both"/>
        <w:rPr>
          <w:sz w:val="22"/>
          <w:szCs w:val="22"/>
        </w:rPr>
      </w:pPr>
      <w:r w:rsidRPr="0074478C">
        <w:rPr>
          <w:sz w:val="22"/>
          <w:szCs w:val="22"/>
        </w:rPr>
        <w:t xml:space="preserve">Ak máte </w:t>
      </w:r>
      <w:r w:rsidR="005F068D" w:rsidRPr="0074478C">
        <w:rPr>
          <w:sz w:val="22"/>
          <w:szCs w:val="22"/>
        </w:rPr>
        <w:t xml:space="preserve">akékoľvek </w:t>
      </w:r>
      <w:r w:rsidRPr="0074478C">
        <w:rPr>
          <w:sz w:val="22"/>
          <w:szCs w:val="22"/>
        </w:rPr>
        <w:t>ďalšie otázky, obráťte sa na svojho lekára alebo lekárnika.</w:t>
      </w:r>
    </w:p>
    <w:p w:rsidR="00970D76" w:rsidRPr="0074478C" w:rsidRDefault="00970D76" w:rsidP="0007182C">
      <w:pPr>
        <w:numPr>
          <w:ilvl w:val="0"/>
          <w:numId w:val="36"/>
        </w:numPr>
        <w:ind w:right="-2"/>
        <w:jc w:val="both"/>
        <w:rPr>
          <w:b/>
          <w:sz w:val="22"/>
          <w:szCs w:val="22"/>
        </w:rPr>
      </w:pPr>
      <w:r w:rsidRPr="0074478C">
        <w:rPr>
          <w:sz w:val="22"/>
          <w:szCs w:val="22"/>
        </w:rPr>
        <w:t xml:space="preserve">Tento liek bol predpísaný </w:t>
      </w:r>
      <w:r w:rsidR="005E1B35">
        <w:rPr>
          <w:sz w:val="22"/>
          <w:szCs w:val="22"/>
        </w:rPr>
        <w:t>iba v</w:t>
      </w:r>
      <w:r w:rsidRPr="0074478C">
        <w:rPr>
          <w:sz w:val="22"/>
          <w:szCs w:val="22"/>
        </w:rPr>
        <w:t>ám</w:t>
      </w:r>
      <w:r w:rsidR="005F068D" w:rsidRPr="0074478C">
        <w:rPr>
          <w:sz w:val="22"/>
          <w:szCs w:val="22"/>
        </w:rPr>
        <w:t>.</w:t>
      </w:r>
      <w:r w:rsidRPr="0074478C">
        <w:rPr>
          <w:sz w:val="22"/>
          <w:szCs w:val="22"/>
        </w:rPr>
        <w:t xml:space="preserve"> </w:t>
      </w:r>
      <w:r w:rsidR="005F068D" w:rsidRPr="0074478C">
        <w:rPr>
          <w:sz w:val="22"/>
          <w:szCs w:val="22"/>
        </w:rPr>
        <w:t>N</w:t>
      </w:r>
      <w:r w:rsidRPr="0074478C">
        <w:rPr>
          <w:sz w:val="22"/>
          <w:szCs w:val="22"/>
        </w:rPr>
        <w:t>e</w:t>
      </w:r>
      <w:r w:rsidR="001C4675" w:rsidRPr="0074478C">
        <w:rPr>
          <w:sz w:val="22"/>
          <w:szCs w:val="22"/>
        </w:rPr>
        <w:t>dávajte</w:t>
      </w:r>
      <w:r w:rsidRPr="0074478C">
        <w:rPr>
          <w:sz w:val="22"/>
          <w:szCs w:val="22"/>
        </w:rPr>
        <w:t xml:space="preserve"> ho nikomu inému. Môže mu uškodiť, dokonca aj vtedy, ak má rovnaké </w:t>
      </w:r>
      <w:r w:rsidR="007975B0" w:rsidRPr="0074478C">
        <w:rPr>
          <w:sz w:val="22"/>
          <w:szCs w:val="22"/>
        </w:rPr>
        <w:t>pr</w:t>
      </w:r>
      <w:r w:rsidR="007975B0">
        <w:rPr>
          <w:sz w:val="22"/>
          <w:szCs w:val="22"/>
        </w:rPr>
        <w:t>ejav</w:t>
      </w:r>
      <w:r w:rsidR="007975B0" w:rsidRPr="0074478C">
        <w:rPr>
          <w:sz w:val="22"/>
          <w:szCs w:val="22"/>
        </w:rPr>
        <w:t>y</w:t>
      </w:r>
      <w:r w:rsidR="007975B0">
        <w:rPr>
          <w:sz w:val="22"/>
          <w:szCs w:val="22"/>
        </w:rPr>
        <w:t xml:space="preserve"> </w:t>
      </w:r>
      <w:r w:rsidR="005E1B35">
        <w:rPr>
          <w:sz w:val="22"/>
          <w:szCs w:val="22"/>
        </w:rPr>
        <w:t>ochorenia</w:t>
      </w:r>
      <w:r w:rsidRPr="0074478C">
        <w:rPr>
          <w:sz w:val="22"/>
          <w:szCs w:val="22"/>
        </w:rPr>
        <w:t xml:space="preserve"> ako </w:t>
      </w:r>
      <w:r w:rsidR="005E1B35">
        <w:rPr>
          <w:sz w:val="22"/>
          <w:szCs w:val="22"/>
        </w:rPr>
        <w:t>v</w:t>
      </w:r>
      <w:r w:rsidRPr="0074478C">
        <w:rPr>
          <w:sz w:val="22"/>
          <w:szCs w:val="22"/>
        </w:rPr>
        <w:t>y.</w:t>
      </w:r>
    </w:p>
    <w:p w:rsidR="005F068D" w:rsidRPr="0074478C" w:rsidRDefault="005F068D" w:rsidP="0007182C">
      <w:pPr>
        <w:numPr>
          <w:ilvl w:val="0"/>
          <w:numId w:val="36"/>
        </w:numPr>
        <w:ind w:right="-2"/>
        <w:jc w:val="both"/>
        <w:rPr>
          <w:b/>
          <w:sz w:val="22"/>
          <w:szCs w:val="22"/>
        </w:rPr>
      </w:pPr>
      <w:r w:rsidRPr="0074478C">
        <w:rPr>
          <w:sz w:val="22"/>
          <w:szCs w:val="22"/>
        </w:rPr>
        <w:t xml:space="preserve">Ak </w:t>
      </w:r>
      <w:r w:rsidR="005E1B35">
        <w:rPr>
          <w:sz w:val="22"/>
          <w:szCs w:val="22"/>
        </w:rPr>
        <w:t>sa u vás vyskytne akýkoľvek vedľajší účinok, obráťte sa na svojho lekára alebo lekárnika. To sa týka aj akýchkoľvek vedľajších účinkov, ktoré nie sú uvedené v tejto písomnej informácii. Pozri časť 4.</w:t>
      </w: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4478C">
        <w:rPr>
          <w:b/>
          <w:sz w:val="22"/>
          <w:szCs w:val="22"/>
        </w:rPr>
        <w:t>V tejto písomnej informáci</w:t>
      </w:r>
      <w:r w:rsidR="00767AB2" w:rsidRPr="0074478C">
        <w:rPr>
          <w:b/>
          <w:sz w:val="22"/>
          <w:szCs w:val="22"/>
        </w:rPr>
        <w:t>i</w:t>
      </w:r>
      <w:r w:rsidRPr="0074478C">
        <w:rPr>
          <w:b/>
          <w:sz w:val="22"/>
          <w:szCs w:val="22"/>
        </w:rPr>
        <w:t xml:space="preserve"> </w:t>
      </w:r>
      <w:r w:rsidR="00606742" w:rsidRPr="0074478C">
        <w:rPr>
          <w:b/>
          <w:sz w:val="22"/>
          <w:szCs w:val="22"/>
        </w:rPr>
        <w:t>sa dozviete</w:t>
      </w:r>
      <w:r w:rsidRPr="0074478C">
        <w:rPr>
          <w:sz w:val="22"/>
          <w:szCs w:val="22"/>
        </w:rPr>
        <w:t xml:space="preserve">: </w:t>
      </w:r>
    </w:p>
    <w:p w:rsidR="00970D76" w:rsidRPr="0074478C" w:rsidRDefault="00970D76" w:rsidP="0007182C">
      <w:pPr>
        <w:numPr>
          <w:ilvl w:val="0"/>
          <w:numId w:val="38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Čo je </w:t>
      </w:r>
      <w:r w:rsidR="00996015">
        <w:rPr>
          <w:noProof/>
          <w:sz w:val="22"/>
          <w:szCs w:val="22"/>
        </w:rPr>
        <w:t>DESMOMELT</w:t>
      </w:r>
      <w:r w:rsidRPr="0074478C">
        <w:rPr>
          <w:noProof/>
          <w:sz w:val="22"/>
          <w:szCs w:val="22"/>
        </w:rPr>
        <w:t xml:space="preserve"> a na čo sa používa</w:t>
      </w:r>
    </w:p>
    <w:p w:rsidR="00970D76" w:rsidRPr="0074478C" w:rsidRDefault="005E1B35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Čo potrebujete vedieť predtým,</w:t>
      </w:r>
      <w:r w:rsidR="00A001BD" w:rsidRPr="0074478C">
        <w:rPr>
          <w:noProof/>
          <w:sz w:val="22"/>
          <w:szCs w:val="22"/>
        </w:rPr>
        <w:t xml:space="preserve"> ako </w:t>
      </w:r>
      <w:r w:rsidR="00970D76" w:rsidRPr="0074478C">
        <w:rPr>
          <w:noProof/>
          <w:sz w:val="22"/>
          <w:szCs w:val="22"/>
        </w:rPr>
        <w:t xml:space="preserve">užijete </w:t>
      </w:r>
      <w:r w:rsidR="00996015"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</w:t>
      </w:r>
    </w:p>
    <w:p w:rsidR="00970D76" w:rsidRPr="0074478C" w:rsidRDefault="00A001BD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Ako </w:t>
      </w:r>
      <w:r w:rsidR="00970D76" w:rsidRPr="0074478C">
        <w:rPr>
          <w:noProof/>
          <w:sz w:val="22"/>
          <w:szCs w:val="22"/>
        </w:rPr>
        <w:t xml:space="preserve">užívať </w:t>
      </w:r>
      <w:r w:rsidR="00996015"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</w:t>
      </w:r>
    </w:p>
    <w:p w:rsidR="00970D76" w:rsidRPr="0074478C" w:rsidRDefault="00970D76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Možné vedľajšie účinky</w:t>
      </w:r>
    </w:p>
    <w:p w:rsidR="00970D76" w:rsidRPr="0074478C" w:rsidRDefault="00606742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Ako u</w:t>
      </w:r>
      <w:r w:rsidR="00970D76" w:rsidRPr="0074478C">
        <w:rPr>
          <w:noProof/>
          <w:sz w:val="22"/>
          <w:szCs w:val="22"/>
        </w:rPr>
        <w:t>chováva</w:t>
      </w:r>
      <w:r w:rsidRPr="0074478C">
        <w:rPr>
          <w:noProof/>
          <w:sz w:val="22"/>
          <w:szCs w:val="22"/>
        </w:rPr>
        <w:t>ť</w:t>
      </w:r>
      <w:r w:rsidR="00970D76" w:rsidRPr="0074478C">
        <w:rPr>
          <w:noProof/>
          <w:sz w:val="22"/>
          <w:szCs w:val="22"/>
        </w:rPr>
        <w:t xml:space="preserve"> </w:t>
      </w:r>
      <w:r w:rsidR="00996015"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</w:t>
      </w:r>
    </w:p>
    <w:p w:rsidR="00970D76" w:rsidRPr="0074478C" w:rsidRDefault="005E1B35" w:rsidP="0007182C">
      <w:pPr>
        <w:numPr>
          <w:ilvl w:val="0"/>
          <w:numId w:val="38"/>
        </w:num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Obsah balenia a ď</w:t>
      </w:r>
      <w:r w:rsidR="00970D76" w:rsidRPr="0074478C">
        <w:rPr>
          <w:noProof/>
          <w:sz w:val="22"/>
          <w:szCs w:val="22"/>
        </w:rPr>
        <w:t>alšie informácie</w:t>
      </w:r>
    </w:p>
    <w:p w:rsidR="00970D76" w:rsidRPr="0074478C" w:rsidRDefault="00970D7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5E1B35" w:rsidP="00606742">
      <w:pPr>
        <w:numPr>
          <w:ilvl w:val="0"/>
          <w:numId w:val="6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 xml:space="preserve">Čo je </w:t>
      </w:r>
      <w:r w:rsidR="00996015">
        <w:rPr>
          <w:b/>
          <w:sz w:val="22"/>
          <w:szCs w:val="22"/>
        </w:rPr>
        <w:t>DESMOMELT</w:t>
      </w:r>
      <w:r>
        <w:rPr>
          <w:b/>
          <w:sz w:val="22"/>
          <w:szCs w:val="22"/>
        </w:rPr>
        <w:t xml:space="preserve"> a na čo sa používa</w:t>
      </w:r>
    </w:p>
    <w:p w:rsidR="0051670B" w:rsidRPr="0074478C" w:rsidRDefault="0051670B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996015" w:rsidP="007724C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B63B98" w:rsidRPr="0074478C">
        <w:rPr>
          <w:noProof/>
          <w:sz w:val="22"/>
          <w:szCs w:val="22"/>
        </w:rPr>
        <w:t xml:space="preserve"> patrí do skupiny liekov</w:t>
      </w:r>
      <w:r w:rsidR="007A6059" w:rsidRPr="0074478C">
        <w:rPr>
          <w:noProof/>
          <w:sz w:val="22"/>
          <w:szCs w:val="22"/>
        </w:rPr>
        <w:t>, ktoré znižujú tvorbu moču</w:t>
      </w:r>
      <w:r w:rsidR="00B63B98" w:rsidRPr="0074478C">
        <w:rPr>
          <w:noProof/>
          <w:sz w:val="22"/>
          <w:szCs w:val="22"/>
        </w:rPr>
        <w:t xml:space="preserve"> </w:t>
      </w:r>
      <w:r w:rsidR="007A6059" w:rsidRPr="0074478C">
        <w:rPr>
          <w:noProof/>
          <w:sz w:val="22"/>
          <w:szCs w:val="22"/>
        </w:rPr>
        <w:t>(</w:t>
      </w:r>
      <w:r w:rsidR="00B63B98" w:rsidRPr="0074478C">
        <w:rPr>
          <w:noProof/>
          <w:sz w:val="22"/>
          <w:szCs w:val="22"/>
        </w:rPr>
        <w:t>antidiu</w:t>
      </w:r>
      <w:r w:rsidR="002C5C93">
        <w:rPr>
          <w:noProof/>
          <w:sz w:val="22"/>
          <w:szCs w:val="22"/>
        </w:rPr>
        <w:t>r</w:t>
      </w:r>
      <w:r w:rsidR="00B63B98" w:rsidRPr="0074478C">
        <w:rPr>
          <w:noProof/>
          <w:sz w:val="22"/>
          <w:szCs w:val="22"/>
        </w:rPr>
        <w:t>etiká</w:t>
      </w:r>
      <w:r w:rsidR="007A6059" w:rsidRPr="0074478C">
        <w:rPr>
          <w:noProof/>
          <w:sz w:val="22"/>
          <w:szCs w:val="22"/>
        </w:rPr>
        <w:t>)</w:t>
      </w:r>
      <w:r w:rsidR="00B63B98" w:rsidRPr="0074478C">
        <w:rPr>
          <w:noProof/>
          <w:sz w:val="22"/>
          <w:szCs w:val="22"/>
        </w:rPr>
        <w:t>.</w:t>
      </w:r>
      <w:r w:rsidR="006708C1" w:rsidRPr="0074478C">
        <w:rPr>
          <w:noProof/>
          <w:sz w:val="22"/>
          <w:szCs w:val="22"/>
        </w:rPr>
        <w:t xml:space="preserve"> </w:t>
      </w:r>
    </w:p>
    <w:p w:rsidR="008C3C5B" w:rsidRPr="0074478C" w:rsidRDefault="008C3C5B" w:rsidP="00A83D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A83D08" w:rsidRPr="0074478C" w:rsidRDefault="00A83D08" w:rsidP="00A83D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Liečivo v</w:t>
      </w:r>
      <w:r w:rsidR="00A14624">
        <w:rPr>
          <w:noProof/>
          <w:sz w:val="22"/>
          <w:szCs w:val="22"/>
        </w:rPr>
        <w:t> </w:t>
      </w:r>
      <w:r w:rsidR="00996015">
        <w:rPr>
          <w:noProof/>
          <w:sz w:val="22"/>
          <w:szCs w:val="22"/>
        </w:rPr>
        <w:t>DESMOMELT</w:t>
      </w:r>
      <w:r w:rsidR="0018746C">
        <w:rPr>
          <w:noProof/>
          <w:sz w:val="22"/>
          <w:szCs w:val="22"/>
        </w:rPr>
        <w:t>E</w:t>
      </w:r>
      <w:r w:rsidRPr="0074478C">
        <w:rPr>
          <w:noProof/>
          <w:sz w:val="22"/>
          <w:szCs w:val="22"/>
        </w:rPr>
        <w:t xml:space="preserve"> je dezmopresín – syntetická náhrada prirodzeného hormónu vazopresínu, nazývaného aj antidiuretický hormón (ADH). Dezmopresín napodobňuje prirodzenú schopnosť organizmu regulovať množstvo moču na normálne hodnoty.</w:t>
      </w:r>
    </w:p>
    <w:p w:rsidR="00970D76" w:rsidRPr="0074478C" w:rsidRDefault="00970D76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0D76" w:rsidRPr="0074478C" w:rsidRDefault="00996015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970D76" w:rsidRPr="0074478C">
        <w:rPr>
          <w:noProof/>
          <w:sz w:val="22"/>
          <w:szCs w:val="22"/>
        </w:rPr>
        <w:t xml:space="preserve"> sa používa na liečbu:</w:t>
      </w:r>
    </w:p>
    <w:p w:rsidR="00970D76" w:rsidRPr="0074478C" w:rsidRDefault="00970D76" w:rsidP="00D11ED5">
      <w:pPr>
        <w:numPr>
          <w:ilvl w:val="0"/>
          <w:numId w:val="35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Centrálneho diabet</w:t>
      </w:r>
      <w:r w:rsidR="00B63B98" w:rsidRPr="0074478C">
        <w:rPr>
          <w:noProof/>
          <w:sz w:val="22"/>
          <w:szCs w:val="22"/>
        </w:rPr>
        <w:t>u</w:t>
      </w:r>
      <w:r w:rsidRPr="0074478C">
        <w:rPr>
          <w:noProof/>
          <w:sz w:val="22"/>
          <w:szCs w:val="22"/>
        </w:rPr>
        <w:t xml:space="preserve"> insipidus (</w:t>
      </w:r>
      <w:r w:rsidR="002F234F" w:rsidRPr="0074478C">
        <w:rPr>
          <w:noProof/>
          <w:sz w:val="22"/>
          <w:szCs w:val="22"/>
        </w:rPr>
        <w:t xml:space="preserve">močová úplavica) – </w:t>
      </w:r>
      <w:r w:rsidRPr="0074478C">
        <w:rPr>
          <w:noProof/>
          <w:sz w:val="22"/>
          <w:szCs w:val="22"/>
        </w:rPr>
        <w:t>extrémny smäd a neustál</w:t>
      </w:r>
      <w:r w:rsidR="007A6059" w:rsidRPr="0074478C">
        <w:rPr>
          <w:noProof/>
          <w:sz w:val="22"/>
          <w:szCs w:val="22"/>
        </w:rPr>
        <w:t>a tvorba</w:t>
      </w:r>
      <w:r w:rsidRPr="0074478C">
        <w:rPr>
          <w:noProof/>
          <w:sz w:val="22"/>
          <w:szCs w:val="22"/>
        </w:rPr>
        <w:t xml:space="preserve"> veľkých objemov zriedeného moču. </w:t>
      </w:r>
    </w:p>
    <w:p w:rsidR="00970D76" w:rsidRPr="0074478C" w:rsidRDefault="00970D76" w:rsidP="00D11ED5">
      <w:pPr>
        <w:numPr>
          <w:ilvl w:val="0"/>
          <w:numId w:val="35"/>
        </w:numPr>
        <w:ind w:right="-2"/>
        <w:rPr>
          <w:sz w:val="22"/>
          <w:szCs w:val="22"/>
        </w:rPr>
      </w:pPr>
      <w:r w:rsidRPr="0074478C">
        <w:rPr>
          <w:noProof/>
          <w:sz w:val="22"/>
          <w:szCs w:val="22"/>
        </w:rPr>
        <w:t xml:space="preserve">Primárnej </w:t>
      </w:r>
      <w:r w:rsidR="00B63B98" w:rsidRPr="0074478C">
        <w:rPr>
          <w:noProof/>
          <w:sz w:val="22"/>
          <w:szCs w:val="22"/>
        </w:rPr>
        <w:t xml:space="preserve">nočnej </w:t>
      </w:r>
      <w:r w:rsidRPr="0074478C">
        <w:rPr>
          <w:noProof/>
          <w:sz w:val="22"/>
          <w:szCs w:val="22"/>
        </w:rPr>
        <w:t>enur</w:t>
      </w:r>
      <w:r w:rsidR="00326332" w:rsidRPr="0074478C">
        <w:rPr>
          <w:noProof/>
          <w:sz w:val="22"/>
          <w:szCs w:val="22"/>
        </w:rPr>
        <w:t>ézy</w:t>
      </w:r>
      <w:r w:rsidRPr="0074478C">
        <w:rPr>
          <w:noProof/>
          <w:sz w:val="22"/>
          <w:szCs w:val="22"/>
        </w:rPr>
        <w:t xml:space="preserve"> – mimovoľné nočné pomočovanie</w:t>
      </w:r>
      <w:r w:rsidRPr="0074478C">
        <w:rPr>
          <w:sz w:val="22"/>
          <w:szCs w:val="22"/>
        </w:rPr>
        <w:t xml:space="preserve"> u osôb </w:t>
      </w:r>
      <w:r w:rsidR="00387C1A" w:rsidRPr="0074478C">
        <w:rPr>
          <w:sz w:val="22"/>
          <w:szCs w:val="22"/>
        </w:rPr>
        <w:t xml:space="preserve">starších ako </w:t>
      </w:r>
      <w:r w:rsidRPr="0074478C">
        <w:rPr>
          <w:sz w:val="22"/>
          <w:szCs w:val="22"/>
        </w:rPr>
        <w:t xml:space="preserve">5 rokov s normálnou schopnosťou </w:t>
      </w:r>
      <w:r w:rsidR="000C0BC7" w:rsidRPr="0074478C">
        <w:rPr>
          <w:sz w:val="22"/>
          <w:szCs w:val="22"/>
        </w:rPr>
        <w:t>zahusťovať</w:t>
      </w:r>
      <w:r w:rsidRPr="0074478C">
        <w:rPr>
          <w:sz w:val="22"/>
          <w:szCs w:val="22"/>
        </w:rPr>
        <w:t xml:space="preserve"> moč</w:t>
      </w:r>
      <w:r w:rsidR="00767AB2" w:rsidRPr="0074478C">
        <w:rPr>
          <w:sz w:val="22"/>
          <w:szCs w:val="22"/>
        </w:rPr>
        <w:t>.</w:t>
      </w:r>
      <w:r w:rsidRPr="0074478C">
        <w:rPr>
          <w:sz w:val="22"/>
          <w:szCs w:val="22"/>
        </w:rPr>
        <w:t xml:space="preserve"> </w:t>
      </w:r>
    </w:p>
    <w:p w:rsidR="00970D76" w:rsidRPr="0074478C" w:rsidRDefault="00970D76" w:rsidP="00D11ED5">
      <w:pPr>
        <w:numPr>
          <w:ilvl w:val="0"/>
          <w:numId w:val="35"/>
        </w:numPr>
        <w:ind w:right="-2"/>
        <w:rPr>
          <w:sz w:val="22"/>
          <w:szCs w:val="22"/>
        </w:rPr>
      </w:pPr>
      <w:r w:rsidRPr="0074478C">
        <w:rPr>
          <w:sz w:val="22"/>
          <w:szCs w:val="22"/>
        </w:rPr>
        <w:t xml:space="preserve">Symptomatickej </w:t>
      </w:r>
      <w:proofErr w:type="spellStart"/>
      <w:r w:rsidRPr="0074478C">
        <w:rPr>
          <w:sz w:val="22"/>
          <w:szCs w:val="22"/>
        </w:rPr>
        <w:t>noktúrie</w:t>
      </w:r>
      <w:proofErr w:type="spellEnd"/>
      <w:r w:rsidRPr="0074478C">
        <w:rPr>
          <w:sz w:val="22"/>
          <w:szCs w:val="22"/>
        </w:rPr>
        <w:t xml:space="preserve"> dospelých – časté nočné močenie </w:t>
      </w:r>
      <w:r w:rsidR="000C0BC7" w:rsidRPr="0074478C">
        <w:rPr>
          <w:sz w:val="22"/>
          <w:szCs w:val="22"/>
        </w:rPr>
        <w:t>spojené s </w:t>
      </w:r>
      <w:r w:rsidRPr="0074478C">
        <w:rPr>
          <w:sz w:val="22"/>
          <w:szCs w:val="22"/>
        </w:rPr>
        <w:t>tvorb</w:t>
      </w:r>
      <w:r w:rsidR="000C0BC7" w:rsidRPr="0074478C">
        <w:rPr>
          <w:sz w:val="22"/>
          <w:szCs w:val="22"/>
        </w:rPr>
        <w:t>ou</w:t>
      </w:r>
      <w:r w:rsidRPr="0074478C">
        <w:rPr>
          <w:sz w:val="22"/>
          <w:szCs w:val="22"/>
        </w:rPr>
        <w:t xml:space="preserve"> veľkého množstva zriedeného moču, ktoré presahuje kapacitu močového mechúra.</w:t>
      </w:r>
    </w:p>
    <w:p w:rsidR="00970D76" w:rsidRPr="0074478C" w:rsidRDefault="00970D76" w:rsidP="00387C1A">
      <w:pPr>
        <w:ind w:right="-2"/>
        <w:jc w:val="both"/>
        <w:rPr>
          <w:sz w:val="22"/>
          <w:szCs w:val="22"/>
        </w:rPr>
      </w:pPr>
    </w:p>
    <w:p w:rsidR="008D4323" w:rsidRPr="0074478C" w:rsidRDefault="008D4323" w:rsidP="00387C1A">
      <w:pPr>
        <w:ind w:right="-2"/>
        <w:jc w:val="both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74478C">
        <w:rPr>
          <w:b/>
          <w:sz w:val="22"/>
          <w:szCs w:val="22"/>
        </w:rPr>
        <w:t>2.</w:t>
      </w:r>
      <w:r w:rsidRPr="0074478C">
        <w:rPr>
          <w:b/>
          <w:sz w:val="22"/>
          <w:szCs w:val="22"/>
        </w:rPr>
        <w:tab/>
      </w:r>
      <w:r w:rsidR="00A14624">
        <w:rPr>
          <w:b/>
          <w:sz w:val="22"/>
          <w:szCs w:val="22"/>
        </w:rPr>
        <w:t xml:space="preserve">Čo potrebujete vedieť predtým, ako užijete </w:t>
      </w:r>
      <w:r w:rsidR="00996015">
        <w:rPr>
          <w:b/>
          <w:sz w:val="22"/>
          <w:szCs w:val="22"/>
        </w:rPr>
        <w:t>DESMOMELT</w:t>
      </w: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 xml:space="preserve">Neužívajte </w:t>
      </w:r>
      <w:r w:rsidR="00996015">
        <w:rPr>
          <w:b/>
          <w:sz w:val="22"/>
          <w:szCs w:val="22"/>
        </w:rPr>
        <w:t>DESMOMELT</w:t>
      </w:r>
    </w:p>
    <w:p w:rsidR="0043629A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43629A" w:rsidRPr="0074478C">
        <w:rPr>
          <w:sz w:val="22"/>
          <w:szCs w:val="22"/>
        </w:rPr>
        <w:t xml:space="preserve"> ste </w:t>
      </w:r>
      <w:r w:rsidR="002F234F" w:rsidRPr="0074478C">
        <w:rPr>
          <w:sz w:val="22"/>
          <w:szCs w:val="22"/>
        </w:rPr>
        <w:t>alergický</w:t>
      </w:r>
      <w:r w:rsidR="0043629A" w:rsidRPr="0074478C">
        <w:rPr>
          <w:sz w:val="22"/>
          <w:szCs w:val="22"/>
        </w:rPr>
        <w:t xml:space="preserve"> na </w:t>
      </w:r>
      <w:proofErr w:type="spellStart"/>
      <w:r w:rsidR="0043629A" w:rsidRPr="0074478C">
        <w:rPr>
          <w:sz w:val="22"/>
          <w:szCs w:val="22"/>
        </w:rPr>
        <w:t>dezmopresín</w:t>
      </w:r>
      <w:proofErr w:type="spellEnd"/>
      <w:r w:rsidR="0043629A" w:rsidRPr="0074478C">
        <w:rPr>
          <w:sz w:val="22"/>
          <w:szCs w:val="22"/>
        </w:rPr>
        <w:t xml:space="preserve"> alebo na ktorúkoľvek z ďalších zložiek </w:t>
      </w:r>
      <w:r w:rsidR="00A14624">
        <w:rPr>
          <w:sz w:val="22"/>
          <w:szCs w:val="22"/>
        </w:rPr>
        <w:t xml:space="preserve">tohto </w:t>
      </w:r>
      <w:r w:rsidR="00BC714A" w:rsidRPr="0074478C">
        <w:rPr>
          <w:sz w:val="22"/>
          <w:szCs w:val="22"/>
        </w:rPr>
        <w:t>lieku</w:t>
      </w:r>
      <w:r w:rsidR="00A14624">
        <w:rPr>
          <w:sz w:val="22"/>
          <w:szCs w:val="22"/>
        </w:rPr>
        <w:t xml:space="preserve"> (uvedených v časti 6)</w:t>
      </w:r>
      <w:r w:rsidR="00D0071B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904A06" w:rsidRPr="0074478C">
        <w:rPr>
          <w:sz w:val="22"/>
          <w:szCs w:val="22"/>
        </w:rPr>
        <w:t xml:space="preserve"> máte chorobný smäd a pijete veľké množstvo tekutín</w:t>
      </w:r>
      <w:r w:rsidR="005B79A9" w:rsidRPr="0074478C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ak</w:t>
      </w:r>
      <w:r w:rsidR="0043629A" w:rsidRPr="0074478C">
        <w:rPr>
          <w:sz w:val="22"/>
          <w:szCs w:val="22"/>
        </w:rPr>
        <w:t xml:space="preserve"> máte alebo </w:t>
      </w:r>
      <w:r w:rsidR="002F234F" w:rsidRPr="0074478C">
        <w:rPr>
          <w:sz w:val="22"/>
          <w:szCs w:val="22"/>
        </w:rPr>
        <w:t>môžete mať slabé srdce</w:t>
      </w:r>
      <w:r w:rsidR="0043629A" w:rsidRPr="0074478C">
        <w:rPr>
          <w:sz w:val="22"/>
          <w:szCs w:val="22"/>
        </w:rPr>
        <w:t xml:space="preserve"> (srdcová nedostatočnosť) alebo užívate </w:t>
      </w:r>
      <w:r w:rsidR="002F234F" w:rsidRPr="0074478C">
        <w:rPr>
          <w:sz w:val="22"/>
          <w:szCs w:val="22"/>
        </w:rPr>
        <w:t>lieky, ktoré zvyšujú vylučovanie moču</w:t>
      </w:r>
      <w:r w:rsidR="0043629A" w:rsidRPr="0074478C">
        <w:rPr>
          <w:sz w:val="22"/>
          <w:szCs w:val="22"/>
        </w:rPr>
        <w:t xml:space="preserve"> (diuretiká)</w:t>
      </w:r>
      <w:r w:rsidR="005B79A9" w:rsidRPr="0074478C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43629A" w:rsidRPr="0074478C">
        <w:rPr>
          <w:sz w:val="22"/>
          <w:szCs w:val="22"/>
        </w:rPr>
        <w:t xml:space="preserve"> </w:t>
      </w:r>
      <w:r w:rsidR="00EB704F" w:rsidRPr="0074478C">
        <w:rPr>
          <w:sz w:val="22"/>
          <w:szCs w:val="22"/>
        </w:rPr>
        <w:t>trpíte</w:t>
      </w:r>
      <w:r w:rsidR="0043629A" w:rsidRPr="0074478C">
        <w:rPr>
          <w:sz w:val="22"/>
          <w:szCs w:val="22"/>
        </w:rPr>
        <w:t xml:space="preserve"> </w:t>
      </w:r>
      <w:r w:rsidR="00970D76" w:rsidRPr="0074478C">
        <w:rPr>
          <w:sz w:val="22"/>
          <w:szCs w:val="22"/>
        </w:rPr>
        <w:t xml:space="preserve">stredne </w:t>
      </w:r>
      <w:r w:rsidR="0043629A" w:rsidRPr="0074478C">
        <w:rPr>
          <w:sz w:val="22"/>
          <w:szCs w:val="22"/>
        </w:rPr>
        <w:t>závažn</w:t>
      </w:r>
      <w:r w:rsidR="00EB704F" w:rsidRPr="0074478C">
        <w:rPr>
          <w:sz w:val="22"/>
          <w:szCs w:val="22"/>
        </w:rPr>
        <w:t>ou</w:t>
      </w:r>
      <w:r w:rsidR="0043629A" w:rsidRPr="0074478C">
        <w:rPr>
          <w:sz w:val="22"/>
          <w:szCs w:val="22"/>
        </w:rPr>
        <w:t xml:space="preserve"> </w:t>
      </w:r>
      <w:r w:rsidR="00970D76" w:rsidRPr="0074478C">
        <w:rPr>
          <w:sz w:val="22"/>
          <w:szCs w:val="22"/>
        </w:rPr>
        <w:t xml:space="preserve">alebo </w:t>
      </w:r>
      <w:r w:rsidR="0043629A" w:rsidRPr="0074478C">
        <w:rPr>
          <w:sz w:val="22"/>
          <w:szCs w:val="22"/>
        </w:rPr>
        <w:t>závažn</w:t>
      </w:r>
      <w:r w:rsidR="00EB704F" w:rsidRPr="0074478C">
        <w:rPr>
          <w:sz w:val="22"/>
          <w:szCs w:val="22"/>
        </w:rPr>
        <w:t>ou</w:t>
      </w:r>
      <w:r w:rsidR="008D4323" w:rsidRPr="0074478C">
        <w:rPr>
          <w:sz w:val="22"/>
          <w:szCs w:val="22"/>
        </w:rPr>
        <w:t xml:space="preserve"> </w:t>
      </w:r>
      <w:r w:rsidR="0043629A" w:rsidRPr="0074478C">
        <w:rPr>
          <w:sz w:val="22"/>
          <w:szCs w:val="22"/>
        </w:rPr>
        <w:t>poruch</w:t>
      </w:r>
      <w:r w:rsidR="00EB704F" w:rsidRPr="0074478C">
        <w:rPr>
          <w:sz w:val="22"/>
          <w:szCs w:val="22"/>
        </w:rPr>
        <w:t>o</w:t>
      </w:r>
      <w:r w:rsidR="0043629A" w:rsidRPr="0074478C">
        <w:rPr>
          <w:sz w:val="22"/>
          <w:szCs w:val="22"/>
        </w:rPr>
        <w:t>u funkcie</w:t>
      </w:r>
      <w:r w:rsidR="00970D76" w:rsidRPr="0074478C">
        <w:rPr>
          <w:sz w:val="22"/>
          <w:szCs w:val="22"/>
        </w:rPr>
        <w:t xml:space="preserve"> obličiek</w:t>
      </w:r>
      <w:r w:rsidR="005B79A9" w:rsidRPr="0074478C">
        <w:rPr>
          <w:sz w:val="22"/>
          <w:szCs w:val="22"/>
        </w:rPr>
        <w:t>,</w:t>
      </w:r>
    </w:p>
    <w:p w:rsidR="00970D76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0C0BC7" w:rsidRPr="0074478C">
        <w:rPr>
          <w:sz w:val="22"/>
          <w:szCs w:val="22"/>
        </w:rPr>
        <w:t xml:space="preserve"> viete, že</w:t>
      </w:r>
      <w:r w:rsidR="0043629A" w:rsidRPr="0074478C">
        <w:rPr>
          <w:sz w:val="22"/>
          <w:szCs w:val="22"/>
        </w:rPr>
        <w:t xml:space="preserve"> máte znížen</w:t>
      </w:r>
      <w:r w:rsidR="002F234F" w:rsidRPr="0074478C">
        <w:rPr>
          <w:sz w:val="22"/>
          <w:szCs w:val="22"/>
        </w:rPr>
        <w:t>é</w:t>
      </w:r>
      <w:r w:rsidR="0043629A" w:rsidRPr="0074478C">
        <w:rPr>
          <w:sz w:val="22"/>
          <w:szCs w:val="22"/>
        </w:rPr>
        <w:t xml:space="preserve"> hladin</w:t>
      </w:r>
      <w:r w:rsidR="002F234F" w:rsidRPr="0074478C">
        <w:rPr>
          <w:sz w:val="22"/>
          <w:szCs w:val="22"/>
        </w:rPr>
        <w:t>y</w:t>
      </w:r>
      <w:r w:rsidR="0043629A" w:rsidRPr="0074478C">
        <w:rPr>
          <w:sz w:val="22"/>
          <w:szCs w:val="22"/>
        </w:rPr>
        <w:t xml:space="preserve"> sodíka v krvi (</w:t>
      </w:r>
      <w:proofErr w:type="spellStart"/>
      <w:r w:rsidR="00970D76" w:rsidRPr="0074478C">
        <w:rPr>
          <w:sz w:val="22"/>
          <w:szCs w:val="22"/>
        </w:rPr>
        <w:t>hyponatriémi</w:t>
      </w:r>
      <w:r w:rsidR="0043629A" w:rsidRPr="0074478C">
        <w:rPr>
          <w:sz w:val="22"/>
          <w:szCs w:val="22"/>
        </w:rPr>
        <w:t>a</w:t>
      </w:r>
      <w:proofErr w:type="spellEnd"/>
      <w:r w:rsidR="0043629A" w:rsidRPr="0074478C">
        <w:rPr>
          <w:sz w:val="22"/>
          <w:szCs w:val="22"/>
        </w:rPr>
        <w:t>)</w:t>
      </w:r>
      <w:r w:rsidR="005B79A9" w:rsidRPr="0074478C">
        <w:rPr>
          <w:sz w:val="22"/>
          <w:szCs w:val="22"/>
        </w:rPr>
        <w:t>,</w:t>
      </w:r>
    </w:p>
    <w:p w:rsidR="0043629A" w:rsidRPr="0074478C" w:rsidRDefault="0064497A" w:rsidP="0007182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="0043629A" w:rsidRPr="0074478C">
        <w:rPr>
          <w:sz w:val="22"/>
          <w:szCs w:val="22"/>
        </w:rPr>
        <w:t xml:space="preserve"> trpíte syndróm</w:t>
      </w:r>
      <w:r w:rsidR="00BC714A" w:rsidRPr="0074478C">
        <w:rPr>
          <w:sz w:val="22"/>
          <w:szCs w:val="22"/>
        </w:rPr>
        <w:t>om</w:t>
      </w:r>
      <w:r w:rsidR="0043629A" w:rsidRPr="0074478C">
        <w:rPr>
          <w:sz w:val="22"/>
          <w:szCs w:val="22"/>
        </w:rPr>
        <w:t xml:space="preserve"> ne</w:t>
      </w:r>
      <w:r w:rsidR="002F234F" w:rsidRPr="0074478C">
        <w:rPr>
          <w:sz w:val="22"/>
          <w:szCs w:val="22"/>
        </w:rPr>
        <w:t>primeraného</w:t>
      </w:r>
      <w:r w:rsidR="0043629A" w:rsidRPr="0074478C">
        <w:rPr>
          <w:sz w:val="22"/>
          <w:szCs w:val="22"/>
        </w:rPr>
        <w:t xml:space="preserve"> vylučovania </w:t>
      </w:r>
      <w:proofErr w:type="spellStart"/>
      <w:r w:rsidR="0043629A" w:rsidRPr="0074478C">
        <w:rPr>
          <w:sz w:val="22"/>
          <w:szCs w:val="22"/>
        </w:rPr>
        <w:t>antidiuretického</w:t>
      </w:r>
      <w:proofErr w:type="spellEnd"/>
      <w:r w:rsidR="0043629A" w:rsidRPr="0074478C">
        <w:rPr>
          <w:sz w:val="22"/>
          <w:szCs w:val="22"/>
        </w:rPr>
        <w:t xml:space="preserve"> hormónu (SIADH).</w:t>
      </w:r>
    </w:p>
    <w:p w:rsidR="00970D76" w:rsidRPr="0074478C" w:rsidRDefault="00970D76" w:rsidP="00EC40B2">
      <w:pPr>
        <w:ind w:left="360"/>
        <w:rPr>
          <w:sz w:val="22"/>
          <w:szCs w:val="22"/>
        </w:rPr>
      </w:pPr>
    </w:p>
    <w:p w:rsidR="00A14624" w:rsidRDefault="00A14624" w:rsidP="007724C1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Upozornenia a opatrenia</w:t>
      </w:r>
    </w:p>
    <w:p w:rsidR="00970D76" w:rsidRPr="0074478C" w:rsidRDefault="00A14624" w:rsidP="007724C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Predtým, ako začnete užívať </w:t>
      </w:r>
      <w:r w:rsidR="00996015">
        <w:rPr>
          <w:bCs/>
          <w:sz w:val="22"/>
          <w:szCs w:val="22"/>
        </w:rPr>
        <w:t>DESMOMELT</w:t>
      </w:r>
      <w:r>
        <w:rPr>
          <w:bCs/>
          <w:sz w:val="22"/>
          <w:szCs w:val="22"/>
        </w:rPr>
        <w:t>, obráťte sa na svojho lekára alebo lekárnika</w:t>
      </w:r>
    </w:p>
    <w:p w:rsidR="00970D76" w:rsidRPr="0074478C" w:rsidRDefault="00970D76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užívate </w:t>
      </w:r>
      <w:r w:rsidR="007F0747" w:rsidRPr="0074478C">
        <w:rPr>
          <w:bCs/>
          <w:sz w:val="22"/>
          <w:szCs w:val="22"/>
        </w:rPr>
        <w:t xml:space="preserve">aj iné </w:t>
      </w:r>
      <w:r w:rsidRPr="0074478C">
        <w:rPr>
          <w:bCs/>
          <w:sz w:val="22"/>
          <w:szCs w:val="22"/>
        </w:rPr>
        <w:t>liek</w:t>
      </w:r>
      <w:r w:rsidR="00BC714A" w:rsidRPr="0074478C">
        <w:rPr>
          <w:bCs/>
          <w:sz w:val="22"/>
          <w:szCs w:val="22"/>
        </w:rPr>
        <w:t>y</w:t>
      </w:r>
      <w:r w:rsidR="00EC40B2" w:rsidRPr="0074478C">
        <w:rPr>
          <w:bCs/>
          <w:sz w:val="22"/>
          <w:szCs w:val="22"/>
        </w:rPr>
        <w:t xml:space="preserve"> okrem </w:t>
      </w:r>
      <w:r w:rsidR="00996015">
        <w:rPr>
          <w:bCs/>
          <w:sz w:val="22"/>
          <w:szCs w:val="22"/>
        </w:rPr>
        <w:t>DESMOMELT</w:t>
      </w:r>
      <w:r w:rsidR="0064497A">
        <w:rPr>
          <w:bCs/>
          <w:sz w:val="22"/>
          <w:szCs w:val="22"/>
        </w:rPr>
        <w:t>U</w:t>
      </w:r>
      <w:r w:rsidR="007F0747" w:rsidRPr="0074478C">
        <w:rPr>
          <w:bCs/>
          <w:sz w:val="22"/>
          <w:szCs w:val="22"/>
        </w:rPr>
        <w:t xml:space="preserve">, pretože existuje riziko poruchy rovnováhy </w:t>
      </w:r>
      <w:r w:rsidR="004670E0" w:rsidRPr="0074478C">
        <w:rPr>
          <w:bCs/>
          <w:sz w:val="22"/>
          <w:szCs w:val="22"/>
        </w:rPr>
        <w:t xml:space="preserve">tekutín </w:t>
      </w:r>
      <w:r w:rsidR="007F0747" w:rsidRPr="0074478C">
        <w:rPr>
          <w:bCs/>
          <w:sz w:val="22"/>
          <w:szCs w:val="22"/>
        </w:rPr>
        <w:t>v organizme (pozri časť Užívanie iných liekov)</w:t>
      </w:r>
      <w:r w:rsidRPr="0074478C">
        <w:rPr>
          <w:bCs/>
          <w:sz w:val="22"/>
          <w:szCs w:val="22"/>
        </w:rPr>
        <w:t>,</w:t>
      </w:r>
    </w:p>
    <w:p w:rsidR="004670E0" w:rsidRPr="0074478C" w:rsidRDefault="004670E0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máte závažnú poruchu funkcie močového mechúra alebo trpíte nepriechodnosťou močových ciest, </w:t>
      </w:r>
    </w:p>
    <w:p w:rsidR="00326332" w:rsidRPr="0074478C" w:rsidRDefault="000C0BC7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>ak ste staršia osoba</w:t>
      </w:r>
      <w:r w:rsidR="00326332" w:rsidRPr="0074478C">
        <w:rPr>
          <w:bCs/>
          <w:sz w:val="22"/>
          <w:szCs w:val="22"/>
        </w:rPr>
        <w:t>,</w:t>
      </w:r>
    </w:p>
    <w:p w:rsidR="000C0BC7" w:rsidRPr="0074478C" w:rsidRDefault="000C0BC7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>ak máte zdravotné ťažkosti spôsobujúce nerovnováhu tekutín a elektrolytov v organizme, napríklad ak máte infekciu, horúčku, akútny zápal žalúdka a čriev (</w:t>
      </w:r>
      <w:proofErr w:type="spellStart"/>
      <w:r w:rsidRPr="0074478C">
        <w:rPr>
          <w:bCs/>
          <w:sz w:val="22"/>
          <w:szCs w:val="22"/>
        </w:rPr>
        <w:t>gastroenteritída</w:t>
      </w:r>
      <w:proofErr w:type="spellEnd"/>
      <w:r w:rsidRPr="0074478C">
        <w:rPr>
          <w:bCs/>
          <w:sz w:val="22"/>
          <w:szCs w:val="22"/>
        </w:rPr>
        <w:t>)</w:t>
      </w:r>
      <w:r w:rsidR="00957DCA" w:rsidRPr="0074478C">
        <w:rPr>
          <w:bCs/>
          <w:sz w:val="22"/>
          <w:szCs w:val="22"/>
        </w:rPr>
        <w:t>,</w:t>
      </w:r>
    </w:p>
    <w:p w:rsidR="004670E0" w:rsidRPr="0074478C" w:rsidRDefault="00326332" w:rsidP="0007182C">
      <w:pPr>
        <w:numPr>
          <w:ilvl w:val="0"/>
          <w:numId w:val="40"/>
        </w:num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</w:t>
      </w:r>
      <w:r w:rsidR="00A14624">
        <w:rPr>
          <w:bCs/>
          <w:sz w:val="22"/>
          <w:szCs w:val="22"/>
        </w:rPr>
        <w:t>v</w:t>
      </w:r>
      <w:r w:rsidRPr="0074478C">
        <w:rPr>
          <w:bCs/>
          <w:sz w:val="22"/>
          <w:szCs w:val="22"/>
        </w:rPr>
        <w:t xml:space="preserve">ám hrozí riziko zvýšeného </w:t>
      </w:r>
      <w:proofErr w:type="spellStart"/>
      <w:r w:rsidRPr="0074478C">
        <w:rPr>
          <w:bCs/>
          <w:sz w:val="22"/>
          <w:szCs w:val="22"/>
        </w:rPr>
        <w:t>vnútrolebečného</w:t>
      </w:r>
      <w:proofErr w:type="spellEnd"/>
      <w:r w:rsidRPr="0074478C">
        <w:rPr>
          <w:bCs/>
          <w:sz w:val="22"/>
          <w:szCs w:val="22"/>
        </w:rPr>
        <w:t xml:space="preserve"> tlaku</w:t>
      </w:r>
      <w:r w:rsidR="002F234F" w:rsidRPr="0074478C">
        <w:rPr>
          <w:bCs/>
          <w:sz w:val="22"/>
          <w:szCs w:val="22"/>
        </w:rPr>
        <w:t>.</w:t>
      </w:r>
    </w:p>
    <w:p w:rsidR="00AE1F87" w:rsidRPr="0074478C" w:rsidRDefault="00AE1F87" w:rsidP="00EC40B2">
      <w:pPr>
        <w:rPr>
          <w:sz w:val="22"/>
          <w:szCs w:val="22"/>
        </w:rPr>
      </w:pP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>Ak liek užíva</w:t>
      </w:r>
      <w:r w:rsidR="00AE1F87" w:rsidRPr="0074478C">
        <w:rPr>
          <w:sz w:val="22"/>
          <w:szCs w:val="22"/>
        </w:rPr>
        <w:t>te</w:t>
      </w:r>
      <w:r w:rsidRPr="0074478C">
        <w:rPr>
          <w:sz w:val="22"/>
          <w:szCs w:val="22"/>
        </w:rPr>
        <w:t xml:space="preserve"> kvôli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primárnej nočnej </w:t>
      </w:r>
      <w:proofErr w:type="spellStart"/>
      <w:r w:rsidRPr="0074478C">
        <w:rPr>
          <w:sz w:val="22"/>
          <w:szCs w:val="22"/>
        </w:rPr>
        <w:t>enuréze</w:t>
      </w:r>
      <w:proofErr w:type="spellEnd"/>
      <w:r w:rsidRPr="0074478C">
        <w:rPr>
          <w:sz w:val="22"/>
          <w:szCs w:val="22"/>
        </w:rPr>
        <w:t xml:space="preserve"> a </w:t>
      </w:r>
      <w:proofErr w:type="spellStart"/>
      <w:r w:rsidRPr="0074478C">
        <w:rPr>
          <w:sz w:val="22"/>
          <w:szCs w:val="22"/>
        </w:rPr>
        <w:t>noktúrii</w:t>
      </w:r>
      <w:proofErr w:type="spellEnd"/>
      <w:r w:rsidRPr="0074478C">
        <w:rPr>
          <w:sz w:val="22"/>
          <w:szCs w:val="22"/>
        </w:rPr>
        <w:t>,</w:t>
      </w:r>
      <w:r w:rsidR="00957DCA" w:rsidRPr="0074478C">
        <w:rPr>
          <w:sz w:val="22"/>
          <w:szCs w:val="22"/>
        </w:rPr>
        <w:t xml:space="preserve"> dbajte na to, aby bol </w:t>
      </w:r>
      <w:r w:rsidR="00A14624">
        <w:rPr>
          <w:sz w:val="22"/>
          <w:szCs w:val="22"/>
        </w:rPr>
        <w:t>v</w:t>
      </w:r>
      <w:r w:rsidR="00957DCA" w:rsidRPr="0074478C">
        <w:rPr>
          <w:sz w:val="22"/>
          <w:szCs w:val="22"/>
        </w:rPr>
        <w:t xml:space="preserve">áš </w:t>
      </w:r>
      <w:r w:rsidRPr="0074478C">
        <w:rPr>
          <w:b/>
          <w:sz w:val="22"/>
          <w:szCs w:val="22"/>
        </w:rPr>
        <w:t>prí</w:t>
      </w:r>
      <w:r w:rsidR="00387C1A" w:rsidRPr="0074478C">
        <w:rPr>
          <w:b/>
          <w:sz w:val="22"/>
          <w:szCs w:val="22"/>
        </w:rPr>
        <w:t>jem</w:t>
      </w:r>
      <w:r w:rsidRPr="0074478C">
        <w:rPr>
          <w:b/>
          <w:sz w:val="22"/>
          <w:szCs w:val="22"/>
        </w:rPr>
        <w:t xml:space="preserve"> tekutín </w:t>
      </w:r>
      <w:r w:rsidR="00957DCA" w:rsidRPr="0074478C">
        <w:rPr>
          <w:b/>
          <w:sz w:val="22"/>
          <w:szCs w:val="22"/>
        </w:rPr>
        <w:t>čo najnižší</w:t>
      </w:r>
      <w:r w:rsidR="007B5492" w:rsidRPr="0074478C">
        <w:rPr>
          <w:sz w:val="22"/>
          <w:szCs w:val="22"/>
        </w:rPr>
        <w:t>,</w:t>
      </w:r>
      <w:r w:rsidRPr="0074478C">
        <w:rPr>
          <w:b/>
          <w:sz w:val="22"/>
          <w:szCs w:val="22"/>
        </w:rPr>
        <w:t xml:space="preserve"> </w:t>
      </w:r>
      <w:r w:rsidR="00387C1A" w:rsidRPr="0074478C">
        <w:rPr>
          <w:sz w:val="22"/>
          <w:szCs w:val="22"/>
        </w:rPr>
        <w:t xml:space="preserve">a to </w:t>
      </w:r>
      <w:r w:rsidRPr="0074478C">
        <w:rPr>
          <w:b/>
          <w:sz w:val="22"/>
          <w:szCs w:val="22"/>
        </w:rPr>
        <w:t>1 h</w:t>
      </w:r>
      <w:r w:rsidR="00FA1CD9" w:rsidRPr="0074478C">
        <w:rPr>
          <w:b/>
          <w:sz w:val="22"/>
          <w:szCs w:val="22"/>
        </w:rPr>
        <w:t>odinu</w:t>
      </w:r>
      <w:r w:rsidRPr="0074478C">
        <w:rPr>
          <w:b/>
          <w:sz w:val="22"/>
          <w:szCs w:val="22"/>
        </w:rPr>
        <w:t xml:space="preserve"> pred</w:t>
      </w:r>
      <w:r w:rsidRPr="0074478C">
        <w:rPr>
          <w:sz w:val="22"/>
          <w:szCs w:val="22"/>
        </w:rPr>
        <w:t xml:space="preserve"> podaním </w:t>
      </w:r>
      <w:r w:rsidR="00386BE5" w:rsidRPr="0074478C">
        <w:rPr>
          <w:sz w:val="22"/>
          <w:szCs w:val="22"/>
        </w:rPr>
        <w:t xml:space="preserve">lieku </w:t>
      </w:r>
      <w:r w:rsidR="00387C1A" w:rsidRPr="0074478C">
        <w:rPr>
          <w:sz w:val="22"/>
          <w:szCs w:val="22"/>
        </w:rPr>
        <w:t>a</w:t>
      </w:r>
      <w:r w:rsidRPr="0074478C">
        <w:rPr>
          <w:sz w:val="22"/>
          <w:szCs w:val="22"/>
        </w:rPr>
        <w:t xml:space="preserve"> </w:t>
      </w:r>
      <w:r w:rsidRPr="0074478C">
        <w:rPr>
          <w:b/>
          <w:sz w:val="22"/>
          <w:szCs w:val="22"/>
        </w:rPr>
        <w:t>8 hodín po</w:t>
      </w:r>
      <w:r w:rsidRPr="0074478C">
        <w:rPr>
          <w:sz w:val="22"/>
          <w:szCs w:val="22"/>
        </w:rPr>
        <w:t xml:space="preserve"> </w:t>
      </w:r>
      <w:r w:rsidR="00386BE5" w:rsidRPr="0074478C">
        <w:rPr>
          <w:sz w:val="22"/>
          <w:szCs w:val="22"/>
        </w:rPr>
        <w:t xml:space="preserve">jeho </w:t>
      </w:r>
      <w:r w:rsidRPr="0074478C">
        <w:rPr>
          <w:sz w:val="22"/>
          <w:szCs w:val="22"/>
        </w:rPr>
        <w:t>podaní.</w:t>
      </w:r>
      <w:r w:rsidRPr="0074478C">
        <w:rPr>
          <w:b/>
          <w:sz w:val="22"/>
          <w:szCs w:val="22"/>
        </w:rPr>
        <w:t xml:space="preserve"> </w:t>
      </w:r>
      <w:r w:rsidR="00AE1F87" w:rsidRPr="0074478C">
        <w:rPr>
          <w:sz w:val="22"/>
          <w:szCs w:val="22"/>
        </w:rPr>
        <w:t>Ak neobmedzíte p</w:t>
      </w:r>
      <w:r w:rsidR="002F234F" w:rsidRPr="0074478C">
        <w:rPr>
          <w:sz w:val="22"/>
          <w:szCs w:val="22"/>
        </w:rPr>
        <w:t>itie</w:t>
      </w:r>
      <w:r w:rsidR="00AE1F87" w:rsidRPr="0074478C">
        <w:rPr>
          <w:sz w:val="22"/>
          <w:szCs w:val="22"/>
        </w:rPr>
        <w:t xml:space="preserve"> tekutín, môže dôjsť k ich </w:t>
      </w:r>
      <w:r w:rsidR="00E60302" w:rsidRPr="0074478C">
        <w:rPr>
          <w:sz w:val="22"/>
          <w:szCs w:val="22"/>
        </w:rPr>
        <w:t>hromadeniu</w:t>
      </w:r>
      <w:r w:rsidR="00AE1F87" w:rsidRPr="0074478C">
        <w:rPr>
          <w:sz w:val="22"/>
          <w:szCs w:val="22"/>
        </w:rPr>
        <w:t xml:space="preserve"> v organizme </w:t>
      </w:r>
      <w:r w:rsidR="002F234F" w:rsidRPr="0074478C">
        <w:rPr>
          <w:sz w:val="22"/>
          <w:szCs w:val="22"/>
        </w:rPr>
        <w:t xml:space="preserve">buď </w:t>
      </w:r>
      <w:r w:rsidR="00AE1F87" w:rsidRPr="0074478C">
        <w:rPr>
          <w:sz w:val="22"/>
          <w:szCs w:val="22"/>
        </w:rPr>
        <w:t>s varovnými príznakmi</w:t>
      </w:r>
      <w:r w:rsidR="00A83D08" w:rsidRPr="0074478C">
        <w:rPr>
          <w:sz w:val="22"/>
          <w:szCs w:val="22"/>
        </w:rPr>
        <w:t>,</w:t>
      </w:r>
      <w:r w:rsidR="00EB704F" w:rsidRPr="0074478C">
        <w:rPr>
          <w:sz w:val="22"/>
          <w:szCs w:val="22"/>
        </w:rPr>
        <w:t xml:space="preserve"> alebo bez nich</w:t>
      </w:r>
      <w:r w:rsidRPr="0074478C">
        <w:rPr>
          <w:sz w:val="22"/>
          <w:szCs w:val="22"/>
        </w:rPr>
        <w:t xml:space="preserve"> (boles</w:t>
      </w:r>
      <w:r w:rsidR="00387C1A" w:rsidRPr="0074478C">
        <w:rPr>
          <w:sz w:val="22"/>
          <w:szCs w:val="22"/>
        </w:rPr>
        <w:t>ť</w:t>
      </w:r>
      <w:r w:rsidRPr="0074478C">
        <w:rPr>
          <w:sz w:val="22"/>
          <w:szCs w:val="22"/>
        </w:rPr>
        <w:t xml:space="preserve"> hlavy, </w:t>
      </w:r>
      <w:r w:rsidR="00AE1F87" w:rsidRPr="0074478C">
        <w:rPr>
          <w:sz w:val="22"/>
          <w:szCs w:val="22"/>
        </w:rPr>
        <w:t>nutkanie na vracanie</w:t>
      </w:r>
      <w:r w:rsidRPr="0074478C">
        <w:rPr>
          <w:sz w:val="22"/>
          <w:szCs w:val="22"/>
        </w:rPr>
        <w:t>/vracanie, pr</w:t>
      </w:r>
      <w:r w:rsidR="002F234F" w:rsidRPr="0074478C">
        <w:rPr>
          <w:sz w:val="22"/>
          <w:szCs w:val="22"/>
        </w:rPr>
        <w:t>iberanie na váhe</w:t>
      </w:r>
      <w:r w:rsidR="00A83D08" w:rsidRPr="0074478C">
        <w:rPr>
          <w:sz w:val="22"/>
          <w:szCs w:val="22"/>
        </w:rPr>
        <w:t xml:space="preserve"> </w:t>
      </w:r>
      <w:r w:rsidRPr="0074478C">
        <w:rPr>
          <w:sz w:val="22"/>
          <w:szCs w:val="22"/>
        </w:rPr>
        <w:t>a</w:t>
      </w:r>
      <w:r w:rsidR="00387C1A" w:rsidRPr="0074478C">
        <w:rPr>
          <w:sz w:val="22"/>
          <w:szCs w:val="22"/>
        </w:rPr>
        <w:t> </w:t>
      </w:r>
      <w:r w:rsidRPr="0074478C">
        <w:rPr>
          <w:sz w:val="22"/>
          <w:szCs w:val="22"/>
        </w:rPr>
        <w:t>v</w:t>
      </w:r>
      <w:r w:rsidR="00387C1A" w:rsidRPr="0074478C">
        <w:rPr>
          <w:sz w:val="22"/>
          <w:szCs w:val="22"/>
        </w:rPr>
        <w:t xml:space="preserve">o vážnych </w:t>
      </w:r>
      <w:r w:rsidRPr="0074478C">
        <w:rPr>
          <w:sz w:val="22"/>
          <w:szCs w:val="22"/>
        </w:rPr>
        <w:t xml:space="preserve">prípadoch kŕče). </w:t>
      </w:r>
    </w:p>
    <w:p w:rsidR="003E2EDC" w:rsidRPr="0074478C" w:rsidRDefault="003E2EDC" w:rsidP="00EC40B2">
      <w:pPr>
        <w:rPr>
          <w:sz w:val="22"/>
          <w:szCs w:val="22"/>
        </w:rPr>
      </w:pPr>
    </w:p>
    <w:p w:rsidR="00970D76" w:rsidRPr="0074478C" w:rsidRDefault="00A14624" w:rsidP="007724C1">
      <w:pPr>
        <w:ind w:right="-2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Iné lieky a </w:t>
      </w:r>
      <w:r w:rsidR="00996015">
        <w:rPr>
          <w:b/>
          <w:bCs/>
          <w:sz w:val="22"/>
          <w:szCs w:val="22"/>
        </w:rPr>
        <w:t>DESMOMELT</w:t>
      </w:r>
    </w:p>
    <w:p w:rsidR="00957DCA" w:rsidRPr="0074478C" w:rsidRDefault="00957DCA" w:rsidP="00957DCA">
      <w:pPr>
        <w:numPr>
          <w:ilvl w:val="12"/>
          <w:numId w:val="0"/>
        </w:numPr>
        <w:ind w:right="-2"/>
        <w:rPr>
          <w:sz w:val="22"/>
          <w:szCs w:val="22"/>
        </w:rPr>
      </w:pPr>
      <w:r w:rsidRPr="0074478C">
        <w:rPr>
          <w:sz w:val="22"/>
          <w:szCs w:val="22"/>
        </w:rPr>
        <w:t xml:space="preserve">Ak </w:t>
      </w:r>
      <w:r w:rsidR="00A14624">
        <w:rPr>
          <w:sz w:val="22"/>
          <w:szCs w:val="22"/>
        </w:rPr>
        <w:t xml:space="preserve">teraz </w:t>
      </w:r>
      <w:r w:rsidRPr="0074478C">
        <w:rPr>
          <w:sz w:val="22"/>
          <w:szCs w:val="22"/>
        </w:rPr>
        <w:t>užívate alebo ste v</w:t>
      </w:r>
      <w:r w:rsidR="00A14624">
        <w:rPr>
          <w:sz w:val="22"/>
          <w:szCs w:val="22"/>
        </w:rPr>
        <w:t> poslednom</w:t>
      </w:r>
      <w:r w:rsidRPr="0074478C">
        <w:rPr>
          <w:sz w:val="22"/>
          <w:szCs w:val="22"/>
        </w:rPr>
        <w:t xml:space="preserve"> čase užívali</w:t>
      </w:r>
      <w:r w:rsidR="00A14624">
        <w:rPr>
          <w:sz w:val="22"/>
          <w:szCs w:val="22"/>
        </w:rPr>
        <w:t>, či práve budete užívať ďalšie lieky</w:t>
      </w:r>
      <w:r w:rsidR="007975B0">
        <w:rPr>
          <w:sz w:val="22"/>
          <w:szCs w:val="22"/>
        </w:rPr>
        <w:t xml:space="preserve"> </w:t>
      </w:r>
      <w:r w:rsidR="00A14624">
        <w:rPr>
          <w:sz w:val="22"/>
          <w:szCs w:val="22"/>
        </w:rPr>
        <w:t>povedzte</w:t>
      </w:r>
      <w:r w:rsidRPr="0074478C">
        <w:rPr>
          <w:sz w:val="22"/>
          <w:szCs w:val="22"/>
        </w:rPr>
        <w:t xml:space="preserve"> to svojmu lekárovi alebo lekárnikovi.</w:t>
      </w:r>
    </w:p>
    <w:p w:rsidR="00F63F41" w:rsidRPr="0074478C" w:rsidRDefault="00F63F41" w:rsidP="00EC40B2">
      <w:pPr>
        <w:rPr>
          <w:sz w:val="22"/>
          <w:szCs w:val="22"/>
        </w:rPr>
      </w:pPr>
    </w:p>
    <w:p w:rsidR="00F63F41" w:rsidRPr="0074478C" w:rsidRDefault="00F63F41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Nasled</w:t>
      </w:r>
      <w:r w:rsidR="008C3C5B" w:rsidRPr="0074478C">
        <w:rPr>
          <w:noProof/>
          <w:sz w:val="22"/>
          <w:szCs w:val="22"/>
        </w:rPr>
        <w:t>ujúce</w:t>
      </w:r>
      <w:r w:rsidRPr="0074478C">
        <w:rPr>
          <w:noProof/>
          <w:sz w:val="22"/>
          <w:szCs w:val="22"/>
        </w:rPr>
        <w:t xml:space="preserve"> lieky môžu </w:t>
      </w:r>
      <w:r w:rsidR="002F234F" w:rsidRPr="0074478C">
        <w:rPr>
          <w:noProof/>
          <w:sz w:val="22"/>
          <w:szCs w:val="22"/>
        </w:rPr>
        <w:t>ovplyvňovať</w:t>
      </w:r>
      <w:r w:rsidRPr="0074478C">
        <w:rPr>
          <w:noProof/>
          <w:sz w:val="22"/>
          <w:szCs w:val="22"/>
        </w:rPr>
        <w:t xml:space="preserve"> účinok </w:t>
      </w:r>
      <w:r w:rsidR="00996015">
        <w:rPr>
          <w:noProof/>
          <w:sz w:val="22"/>
          <w:szCs w:val="22"/>
        </w:rPr>
        <w:t>DESMOMELT</w:t>
      </w:r>
      <w:r w:rsidR="0064497A">
        <w:rPr>
          <w:noProof/>
          <w:sz w:val="22"/>
          <w:szCs w:val="22"/>
        </w:rPr>
        <w:t>U</w:t>
      </w:r>
      <w:r w:rsidRPr="0074478C">
        <w:rPr>
          <w:noProof/>
          <w:sz w:val="22"/>
          <w:szCs w:val="22"/>
        </w:rPr>
        <w:t>, ak sa užívajú v rovnakom čase:</w:t>
      </w:r>
    </w:p>
    <w:p w:rsidR="002F234F" w:rsidRPr="0074478C" w:rsidRDefault="00F63F41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nesteroidné protizápalové lieky (NSAID), ktoré sa používajú na liečbu bolesti a</w:t>
      </w:r>
      <w:r w:rsidR="00B67F48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>zápalu</w:t>
      </w:r>
      <w:r w:rsidR="00D11ED5" w:rsidRPr="0074478C">
        <w:rPr>
          <w:noProof/>
          <w:sz w:val="22"/>
          <w:szCs w:val="22"/>
        </w:rPr>
        <w:t>,</w:t>
      </w:r>
    </w:p>
    <w:p w:rsidR="008C3C5B" w:rsidRPr="0074478C" w:rsidRDefault="00957DCA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tricyklické antidepresíva alebo antidepresíva zo skupiny selektívnych inhibítorov spätného vychytávania serotonínu (SSRI)</w:t>
      </w:r>
      <w:r w:rsidR="008C3C5B" w:rsidRPr="0074478C">
        <w:rPr>
          <w:noProof/>
          <w:sz w:val="22"/>
          <w:szCs w:val="22"/>
        </w:rPr>
        <w:t xml:space="preserve"> (lieky na liečbu depresie),</w:t>
      </w:r>
    </w:p>
    <w:p w:rsidR="008C3C5B" w:rsidRPr="0074478C" w:rsidRDefault="00F63F41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chlórpromazín</w:t>
      </w:r>
      <w:r w:rsidR="008C3C5B" w:rsidRPr="0074478C">
        <w:rPr>
          <w:noProof/>
          <w:sz w:val="22"/>
          <w:szCs w:val="22"/>
        </w:rPr>
        <w:t xml:space="preserve"> (používa sa na liečbu psychotických ochorení</w:t>
      </w:r>
      <w:r w:rsidR="00957DCA" w:rsidRPr="0074478C">
        <w:rPr>
          <w:noProof/>
          <w:sz w:val="22"/>
          <w:szCs w:val="22"/>
        </w:rPr>
        <w:t xml:space="preserve"> alebo schizofrénie</w:t>
      </w:r>
      <w:r w:rsidR="008C3C5B" w:rsidRPr="0074478C">
        <w:rPr>
          <w:noProof/>
          <w:sz w:val="22"/>
          <w:szCs w:val="22"/>
        </w:rPr>
        <w:t>),</w:t>
      </w:r>
    </w:p>
    <w:p w:rsidR="008C3C5B" w:rsidRPr="0074478C" w:rsidRDefault="00F63F41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>karbamazepín</w:t>
      </w:r>
      <w:r w:rsidR="008C3C5B" w:rsidRPr="0074478C">
        <w:rPr>
          <w:noProof/>
          <w:sz w:val="22"/>
          <w:szCs w:val="22"/>
        </w:rPr>
        <w:t xml:space="preserve"> (liek </w:t>
      </w:r>
      <w:r w:rsidR="00957DCA" w:rsidRPr="0074478C">
        <w:rPr>
          <w:noProof/>
          <w:sz w:val="22"/>
          <w:szCs w:val="22"/>
        </w:rPr>
        <w:t>na liečbu</w:t>
      </w:r>
      <w:r w:rsidR="008C3C5B" w:rsidRPr="0074478C">
        <w:rPr>
          <w:noProof/>
          <w:sz w:val="22"/>
          <w:szCs w:val="22"/>
        </w:rPr>
        <w:t xml:space="preserve"> epilepsi</w:t>
      </w:r>
      <w:r w:rsidR="00847D9B" w:rsidRPr="0074478C">
        <w:rPr>
          <w:noProof/>
          <w:sz w:val="22"/>
          <w:szCs w:val="22"/>
        </w:rPr>
        <w:t>e</w:t>
      </w:r>
      <w:r w:rsidR="008C3C5B" w:rsidRPr="0074478C">
        <w:rPr>
          <w:noProof/>
          <w:sz w:val="22"/>
          <w:szCs w:val="22"/>
        </w:rPr>
        <w:t>),</w:t>
      </w:r>
    </w:p>
    <w:p w:rsidR="00F63F41" w:rsidRPr="0074478C" w:rsidRDefault="00326332" w:rsidP="002B4355">
      <w:pPr>
        <w:numPr>
          <w:ilvl w:val="0"/>
          <w:numId w:val="28"/>
        </w:numPr>
        <w:rPr>
          <w:strike/>
          <w:sz w:val="22"/>
          <w:szCs w:val="22"/>
        </w:rPr>
      </w:pPr>
      <w:r w:rsidRPr="0074478C">
        <w:rPr>
          <w:noProof/>
          <w:sz w:val="22"/>
          <w:szCs w:val="22"/>
        </w:rPr>
        <w:t xml:space="preserve">niektoré </w:t>
      </w:r>
      <w:r w:rsidR="00957DCA" w:rsidRPr="0074478C">
        <w:rPr>
          <w:noProof/>
          <w:sz w:val="22"/>
          <w:szCs w:val="22"/>
        </w:rPr>
        <w:t xml:space="preserve">lieky na liečbu cukrovky </w:t>
      </w:r>
      <w:r w:rsidR="00846F79" w:rsidRPr="0074478C">
        <w:rPr>
          <w:noProof/>
          <w:sz w:val="22"/>
          <w:szCs w:val="22"/>
        </w:rPr>
        <w:t>(</w:t>
      </w:r>
      <w:r w:rsidR="00957DCA" w:rsidRPr="0074478C">
        <w:rPr>
          <w:noProof/>
          <w:sz w:val="22"/>
          <w:szCs w:val="22"/>
        </w:rPr>
        <w:t>antidiabetiká</w:t>
      </w:r>
      <w:r w:rsidR="00846F79" w:rsidRPr="0074478C">
        <w:rPr>
          <w:noProof/>
          <w:sz w:val="22"/>
          <w:szCs w:val="22"/>
        </w:rPr>
        <w:t>)</w:t>
      </w:r>
      <w:r w:rsidR="00601CF0" w:rsidRPr="0074478C">
        <w:rPr>
          <w:noProof/>
          <w:sz w:val="22"/>
          <w:szCs w:val="22"/>
        </w:rPr>
        <w:t xml:space="preserve"> zo skupiny sulfonylurey</w:t>
      </w:r>
      <w:r w:rsidRPr="0074478C">
        <w:rPr>
          <w:noProof/>
          <w:sz w:val="22"/>
          <w:szCs w:val="22"/>
        </w:rPr>
        <w:t xml:space="preserve">, </w:t>
      </w:r>
      <w:r w:rsidR="00957DCA" w:rsidRPr="0074478C">
        <w:rPr>
          <w:noProof/>
          <w:sz w:val="22"/>
          <w:szCs w:val="22"/>
        </w:rPr>
        <w:t>ako glibenklamid</w:t>
      </w:r>
      <w:r w:rsidRPr="0074478C">
        <w:rPr>
          <w:noProof/>
          <w:sz w:val="22"/>
          <w:szCs w:val="22"/>
        </w:rPr>
        <w:t xml:space="preserve"> </w:t>
      </w:r>
      <w:r w:rsidR="00A54BC6">
        <w:rPr>
          <w:noProof/>
          <w:sz w:val="22"/>
          <w:szCs w:val="22"/>
        </w:rPr>
        <w:t>a </w:t>
      </w:r>
      <w:r w:rsidRPr="0074478C">
        <w:rPr>
          <w:noProof/>
          <w:sz w:val="22"/>
          <w:szCs w:val="22"/>
        </w:rPr>
        <w:t>chlórpropamid</w:t>
      </w:r>
      <w:r w:rsidR="0051670B" w:rsidRPr="0074478C">
        <w:rPr>
          <w:noProof/>
          <w:sz w:val="22"/>
          <w:szCs w:val="22"/>
        </w:rPr>
        <w:t>,</w:t>
      </w:r>
    </w:p>
    <w:p w:rsidR="00A83D08" w:rsidRPr="0074478C" w:rsidRDefault="002F234F" w:rsidP="002B4355">
      <w:pPr>
        <w:numPr>
          <w:ilvl w:val="0"/>
          <w:numId w:val="28"/>
        </w:numPr>
        <w:rPr>
          <w:sz w:val="22"/>
          <w:szCs w:val="22"/>
        </w:rPr>
      </w:pPr>
      <w:r w:rsidRPr="0074478C">
        <w:rPr>
          <w:sz w:val="22"/>
          <w:szCs w:val="22"/>
        </w:rPr>
        <w:t>lieky, ktoré zvyšujú vylučovanie moču (diuretiká)</w:t>
      </w:r>
      <w:r w:rsidR="002E6F47" w:rsidRPr="0074478C">
        <w:rPr>
          <w:sz w:val="22"/>
          <w:szCs w:val="22"/>
        </w:rPr>
        <w:t>,</w:t>
      </w:r>
      <w:r w:rsidRPr="0074478C">
        <w:rPr>
          <w:sz w:val="22"/>
          <w:szCs w:val="22"/>
        </w:rPr>
        <w:t xml:space="preserve"> používané hlavne na liečbu vysokého krvného tlaku a ochorenia obličie</w:t>
      </w:r>
      <w:r w:rsidR="00A83D08" w:rsidRPr="0074478C">
        <w:rPr>
          <w:sz w:val="22"/>
          <w:szCs w:val="22"/>
        </w:rPr>
        <w:t xml:space="preserve">k, </w:t>
      </w:r>
    </w:p>
    <w:p w:rsidR="002B4355" w:rsidRPr="0074478C" w:rsidRDefault="00F63F41" w:rsidP="002B4355">
      <w:pPr>
        <w:numPr>
          <w:ilvl w:val="0"/>
          <w:numId w:val="28"/>
        </w:numPr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loperamid</w:t>
      </w:r>
      <w:proofErr w:type="spellEnd"/>
      <w:r w:rsidRPr="0074478C">
        <w:rPr>
          <w:sz w:val="22"/>
          <w:szCs w:val="22"/>
        </w:rPr>
        <w:t xml:space="preserve"> (liek proti hnačke)</w:t>
      </w:r>
      <w:r w:rsidR="0051670B" w:rsidRPr="0074478C">
        <w:rPr>
          <w:sz w:val="22"/>
          <w:szCs w:val="22"/>
        </w:rPr>
        <w:t>.</w:t>
      </w:r>
    </w:p>
    <w:p w:rsidR="00FD1A16" w:rsidRPr="0074478C" w:rsidRDefault="00FD1A16" w:rsidP="00EC40B2">
      <w:pPr>
        <w:rPr>
          <w:strike/>
          <w:sz w:val="22"/>
          <w:szCs w:val="22"/>
        </w:rPr>
      </w:pPr>
    </w:p>
    <w:p w:rsidR="00970D76" w:rsidRPr="0074478C" w:rsidRDefault="00996015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DESMOMELT</w:t>
      </w:r>
      <w:r w:rsidR="00970D76" w:rsidRPr="0074478C">
        <w:rPr>
          <w:b/>
          <w:sz w:val="22"/>
          <w:szCs w:val="22"/>
        </w:rPr>
        <w:t xml:space="preserve"> </w:t>
      </w:r>
      <w:r w:rsidR="00371539">
        <w:rPr>
          <w:b/>
          <w:sz w:val="22"/>
          <w:szCs w:val="22"/>
        </w:rPr>
        <w:t>a</w:t>
      </w:r>
      <w:r w:rsidR="00970D76" w:rsidRPr="0074478C">
        <w:rPr>
          <w:b/>
          <w:sz w:val="22"/>
          <w:szCs w:val="22"/>
        </w:rPr>
        <w:t> jedlo a nápoj</w:t>
      </w:r>
      <w:r w:rsidR="00371539">
        <w:rPr>
          <w:b/>
          <w:sz w:val="22"/>
          <w:szCs w:val="22"/>
        </w:rPr>
        <w:t>e</w:t>
      </w:r>
    </w:p>
    <w:p w:rsidR="00AE1F87" w:rsidRPr="0074478C" w:rsidRDefault="00996015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>DESMOMELT</w:t>
      </w:r>
      <w:r w:rsidR="00AE1F87" w:rsidRPr="0074478C">
        <w:rPr>
          <w:sz w:val="22"/>
          <w:szCs w:val="22"/>
        </w:rPr>
        <w:t xml:space="preserve"> sa nemá užívať počas jedla.</w:t>
      </w:r>
    </w:p>
    <w:p w:rsidR="00AE1F87" w:rsidRPr="0074478C" w:rsidRDefault="00AE1F87" w:rsidP="00EC40B2">
      <w:pPr>
        <w:ind w:right="-2"/>
        <w:rPr>
          <w:bCs/>
          <w:sz w:val="22"/>
          <w:szCs w:val="22"/>
        </w:rPr>
      </w:pPr>
    </w:p>
    <w:p w:rsidR="00970D76" w:rsidRPr="0074478C" w:rsidRDefault="00970D76" w:rsidP="00EC40B2">
      <w:pPr>
        <w:ind w:right="-2"/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Ak užívate </w:t>
      </w:r>
      <w:r w:rsidR="00996015">
        <w:rPr>
          <w:bCs/>
          <w:sz w:val="22"/>
          <w:szCs w:val="22"/>
        </w:rPr>
        <w:t>DESMOMELT</w:t>
      </w:r>
      <w:r w:rsidR="00542540">
        <w:rPr>
          <w:sz w:val="22"/>
          <w:szCs w:val="22"/>
        </w:rPr>
        <w:t>,</w:t>
      </w:r>
      <w:r w:rsidRPr="0074478C">
        <w:rPr>
          <w:sz w:val="22"/>
          <w:szCs w:val="22"/>
        </w:rPr>
        <w:t xml:space="preserve"> vyhnite sa</w:t>
      </w:r>
      <w:r w:rsidRPr="0074478C">
        <w:rPr>
          <w:b/>
          <w:sz w:val="22"/>
          <w:szCs w:val="22"/>
        </w:rPr>
        <w:t xml:space="preserve"> nadmernému pitiu tekutín</w:t>
      </w:r>
      <w:r w:rsidRPr="0074478C">
        <w:rPr>
          <w:sz w:val="22"/>
          <w:szCs w:val="22"/>
        </w:rPr>
        <w:t>, pretože to m</w:t>
      </w:r>
      <w:r w:rsidR="001820AD" w:rsidRPr="0074478C">
        <w:rPr>
          <w:sz w:val="22"/>
          <w:szCs w:val="22"/>
        </w:rPr>
        <w:t>ôže</w:t>
      </w:r>
      <w:r w:rsidRPr="0074478C">
        <w:rPr>
          <w:sz w:val="22"/>
          <w:szCs w:val="22"/>
        </w:rPr>
        <w:t xml:space="preserve"> spôsobiť hromadenie vody v </w:t>
      </w:r>
      <w:r w:rsidR="00D405F8" w:rsidRPr="0074478C">
        <w:rPr>
          <w:sz w:val="22"/>
          <w:szCs w:val="22"/>
        </w:rPr>
        <w:t>organizme</w:t>
      </w:r>
      <w:r w:rsidRPr="0074478C">
        <w:rPr>
          <w:sz w:val="22"/>
          <w:szCs w:val="22"/>
        </w:rPr>
        <w:t xml:space="preserve">. </w:t>
      </w:r>
      <w:r w:rsidR="00957DCA" w:rsidRPr="0074478C">
        <w:rPr>
          <w:sz w:val="22"/>
          <w:szCs w:val="22"/>
        </w:rPr>
        <w:t xml:space="preserve">To je vážny problém, ktorý môže viesť ku kŕčom a bezvedomiu. Ak máte silnú a dlhotrvajúcu bolesť hlavy, neodôvodnene priberáte na váhe, pociťujete nutkanie na vracanie alebo ak ste vracali, prestaňte užívať </w:t>
      </w:r>
      <w:r w:rsidR="00996015">
        <w:rPr>
          <w:sz w:val="22"/>
          <w:szCs w:val="22"/>
        </w:rPr>
        <w:t>DESMOMELT</w:t>
      </w:r>
      <w:r w:rsidR="00957DCA" w:rsidRPr="0074478C">
        <w:rPr>
          <w:sz w:val="22"/>
          <w:szCs w:val="22"/>
        </w:rPr>
        <w:t xml:space="preserve"> a oznámte to svojmu lekárovi, prípadne zavolajte rýchlu lekársku pomoc alebo vyhľadajte oddelenie pre akútne prípady vo </w:t>
      </w:r>
      <w:r w:rsidR="00371539">
        <w:rPr>
          <w:sz w:val="22"/>
          <w:szCs w:val="22"/>
        </w:rPr>
        <w:t>v</w:t>
      </w:r>
      <w:r w:rsidR="00957DCA" w:rsidRPr="0074478C">
        <w:rPr>
          <w:sz w:val="22"/>
          <w:szCs w:val="22"/>
        </w:rPr>
        <w:t xml:space="preserve">ašej nemocnici. </w:t>
      </w:r>
    </w:p>
    <w:p w:rsidR="00115A94" w:rsidRPr="0074478C" w:rsidRDefault="00115A94" w:rsidP="00EC40B2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970D76" w:rsidRPr="0074478C" w:rsidRDefault="00C0407A" w:rsidP="007724C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Tehotenstvo</w:t>
      </w:r>
      <w:r w:rsidR="00613887">
        <w:rPr>
          <w:b/>
          <w:sz w:val="22"/>
          <w:szCs w:val="22"/>
        </w:rPr>
        <w:t>, </w:t>
      </w:r>
      <w:r w:rsidR="00FD00F7" w:rsidRPr="0074478C">
        <w:rPr>
          <w:b/>
          <w:sz w:val="22"/>
          <w:szCs w:val="22"/>
        </w:rPr>
        <w:t>dojčenie</w:t>
      </w:r>
      <w:r w:rsidR="00613887">
        <w:rPr>
          <w:b/>
          <w:sz w:val="22"/>
          <w:szCs w:val="22"/>
        </w:rPr>
        <w:t xml:space="preserve"> a plodnosť</w:t>
      </w:r>
    </w:p>
    <w:p w:rsidR="00BC714A" w:rsidRPr="0074478C" w:rsidRDefault="00CC7976" w:rsidP="007724C1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EB0EE3">
        <w:rPr>
          <w:sz w:val="22"/>
          <w:szCs w:val="22"/>
        </w:rPr>
        <w:t>ste tehotná alebo dojčíte, ak si myslíte, že ste tehotná alebo ak plánujete otehotnieť, poraďte sa so svojím lekárom predtým, ako začnete užívať tento liek</w:t>
      </w:r>
      <w:r>
        <w:rPr>
          <w:sz w:val="22"/>
          <w:szCs w:val="22"/>
        </w:rPr>
        <w:t>.</w:t>
      </w:r>
      <w:r w:rsidR="00970D76" w:rsidRPr="0074478C">
        <w:rPr>
          <w:sz w:val="22"/>
          <w:szCs w:val="22"/>
        </w:rPr>
        <w:t xml:space="preserve"> </w:t>
      </w:r>
    </w:p>
    <w:p w:rsidR="00970D76" w:rsidRPr="0074478C" w:rsidRDefault="00970D76" w:rsidP="00EC40B2">
      <w:pPr>
        <w:numPr>
          <w:ilvl w:val="12"/>
          <w:numId w:val="0"/>
        </w:numPr>
        <w:rPr>
          <w:sz w:val="22"/>
          <w:szCs w:val="22"/>
        </w:rPr>
      </w:pPr>
    </w:p>
    <w:p w:rsidR="00957DCA" w:rsidRPr="0074478C" w:rsidRDefault="00957DCA" w:rsidP="007724C1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Vedenie vozid</w:t>
      </w:r>
      <w:r w:rsidR="00CC7976">
        <w:rPr>
          <w:b/>
          <w:sz w:val="22"/>
          <w:szCs w:val="22"/>
        </w:rPr>
        <w:t>ie</w:t>
      </w:r>
      <w:r w:rsidRPr="0074478C">
        <w:rPr>
          <w:b/>
          <w:sz w:val="22"/>
          <w:szCs w:val="22"/>
        </w:rPr>
        <w:t>l a obsluha strojov</w:t>
      </w:r>
    </w:p>
    <w:p w:rsidR="00957DCA" w:rsidRPr="0074478C" w:rsidRDefault="00996015" w:rsidP="007724C1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DESMOMELT</w:t>
      </w:r>
      <w:r w:rsidR="00613887">
        <w:rPr>
          <w:sz w:val="22"/>
          <w:szCs w:val="22"/>
        </w:rPr>
        <w:t xml:space="preserve"> nemá žiadny alebo má len zanedbateľný vplyv na schopnosť viesť motorové vozidlá alebo obsluhovať stroje.</w:t>
      </w:r>
    </w:p>
    <w:p w:rsidR="00970D76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57DCA" w:rsidRPr="0074478C" w:rsidRDefault="00957DCA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CC7976" w:rsidP="002C0028">
      <w:pPr>
        <w:numPr>
          <w:ilvl w:val="0"/>
          <w:numId w:val="22"/>
        </w:numPr>
        <w:ind w:right="-2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Ako užívať </w:t>
      </w:r>
      <w:r w:rsidR="00996015">
        <w:rPr>
          <w:b/>
          <w:bCs/>
          <w:sz w:val="22"/>
          <w:szCs w:val="22"/>
        </w:rPr>
        <w:t>DESMOMELT</w:t>
      </w:r>
    </w:p>
    <w:p w:rsidR="00970D76" w:rsidRPr="0074478C" w:rsidRDefault="00970D7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2C0028" w:rsidP="00EC40B2">
      <w:pPr>
        <w:rPr>
          <w:bCs/>
          <w:sz w:val="22"/>
          <w:szCs w:val="22"/>
        </w:rPr>
      </w:pPr>
      <w:r w:rsidRPr="0074478C">
        <w:rPr>
          <w:bCs/>
          <w:sz w:val="22"/>
          <w:szCs w:val="22"/>
        </w:rPr>
        <w:t xml:space="preserve">Vždy užívajte </w:t>
      </w:r>
      <w:r w:rsidR="00CC7976">
        <w:rPr>
          <w:bCs/>
          <w:sz w:val="22"/>
          <w:szCs w:val="22"/>
        </w:rPr>
        <w:t>tento liek</w:t>
      </w:r>
      <w:r w:rsidR="00970D76" w:rsidRPr="0074478C">
        <w:rPr>
          <w:bCs/>
          <w:sz w:val="22"/>
          <w:szCs w:val="22"/>
        </w:rPr>
        <w:t xml:space="preserve"> </w:t>
      </w:r>
      <w:r w:rsidRPr="0074478C">
        <w:rPr>
          <w:bCs/>
          <w:sz w:val="22"/>
          <w:szCs w:val="22"/>
        </w:rPr>
        <w:t xml:space="preserve">presne tak, ako </w:t>
      </w:r>
      <w:r w:rsidR="00CC7976">
        <w:rPr>
          <w:bCs/>
          <w:sz w:val="22"/>
          <w:szCs w:val="22"/>
        </w:rPr>
        <w:t>v</w:t>
      </w:r>
      <w:r w:rsidRPr="0074478C">
        <w:rPr>
          <w:bCs/>
          <w:sz w:val="22"/>
          <w:szCs w:val="22"/>
        </w:rPr>
        <w:t xml:space="preserve">ám povedal </w:t>
      </w:r>
      <w:r w:rsidR="00CC7976">
        <w:rPr>
          <w:bCs/>
          <w:sz w:val="22"/>
          <w:szCs w:val="22"/>
        </w:rPr>
        <w:t>v</w:t>
      </w:r>
      <w:r w:rsidRPr="0074478C">
        <w:rPr>
          <w:bCs/>
          <w:sz w:val="22"/>
          <w:szCs w:val="22"/>
        </w:rPr>
        <w:t xml:space="preserve">áš lekár. </w:t>
      </w:r>
      <w:r w:rsidR="00970D76" w:rsidRPr="0074478C">
        <w:rPr>
          <w:bCs/>
          <w:sz w:val="22"/>
          <w:szCs w:val="22"/>
        </w:rPr>
        <w:t xml:space="preserve">Ak si nie ste niečím istý, overte si to u svojho lekára alebo lekárnika. </w:t>
      </w:r>
    </w:p>
    <w:p w:rsidR="00970D76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2743" w:rsidRPr="0074478C" w:rsidRDefault="00152743" w:rsidP="0015274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Lyofilizáty </w:t>
      </w:r>
      <w:r w:rsidR="00996015">
        <w:rPr>
          <w:noProof/>
          <w:sz w:val="22"/>
          <w:szCs w:val="22"/>
        </w:rPr>
        <w:t>DESMOMELT</w:t>
      </w:r>
      <w:r w:rsidR="0064497A">
        <w:rPr>
          <w:noProof/>
          <w:sz w:val="22"/>
          <w:szCs w:val="22"/>
        </w:rPr>
        <w:t>U</w:t>
      </w:r>
      <w:r w:rsidRPr="0074478C">
        <w:rPr>
          <w:noProof/>
          <w:sz w:val="22"/>
          <w:szCs w:val="22"/>
        </w:rPr>
        <w:t xml:space="preserve"> sa rozpúšťajú v ústach (lyofilizát sa vkladá pod jazyk) bez potreby zapíjania vodou; nemajú sa prehĺtať alebo rozhrýzať. </w:t>
      </w:r>
    </w:p>
    <w:p w:rsidR="00152743" w:rsidRPr="0074478C" w:rsidRDefault="00152743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 w:rsidP="007724C1">
      <w:pPr>
        <w:ind w:right="-2"/>
        <w:outlineLvl w:val="0"/>
        <w:rPr>
          <w:sz w:val="22"/>
          <w:szCs w:val="22"/>
          <w:u w:val="single"/>
        </w:rPr>
      </w:pPr>
      <w:r w:rsidRPr="0074478C">
        <w:rPr>
          <w:bCs/>
          <w:sz w:val="22"/>
          <w:szCs w:val="22"/>
          <w:u w:val="single"/>
        </w:rPr>
        <w:t xml:space="preserve">Centrálny diabetes </w:t>
      </w:r>
      <w:proofErr w:type="spellStart"/>
      <w:r w:rsidRPr="0074478C">
        <w:rPr>
          <w:bCs/>
          <w:sz w:val="22"/>
          <w:szCs w:val="22"/>
          <w:u w:val="single"/>
        </w:rPr>
        <w:t>insi</w:t>
      </w:r>
      <w:r w:rsidR="00613887">
        <w:rPr>
          <w:bCs/>
          <w:sz w:val="22"/>
          <w:szCs w:val="22"/>
          <w:u w:val="single"/>
        </w:rPr>
        <w:t>p</w:t>
      </w:r>
      <w:r w:rsidRPr="0074478C">
        <w:rPr>
          <w:bCs/>
          <w:sz w:val="22"/>
          <w:szCs w:val="22"/>
          <w:u w:val="single"/>
        </w:rPr>
        <w:t>i</w:t>
      </w:r>
      <w:r w:rsidR="00613887">
        <w:rPr>
          <w:bCs/>
          <w:sz w:val="22"/>
          <w:szCs w:val="22"/>
          <w:u w:val="single"/>
        </w:rPr>
        <w:t>d</w:t>
      </w:r>
      <w:r w:rsidRPr="0074478C">
        <w:rPr>
          <w:bCs/>
          <w:sz w:val="22"/>
          <w:szCs w:val="22"/>
          <w:u w:val="single"/>
        </w:rPr>
        <w:t>us</w:t>
      </w:r>
      <w:proofErr w:type="spellEnd"/>
      <w:r w:rsidR="003D1A0A" w:rsidRPr="0074478C">
        <w:rPr>
          <w:bCs/>
          <w:sz w:val="22"/>
          <w:szCs w:val="22"/>
          <w:u w:val="single"/>
        </w:rPr>
        <w:t xml:space="preserve"> </w:t>
      </w:r>
      <w:r w:rsidR="003D1A0A" w:rsidRPr="0074478C">
        <w:rPr>
          <w:sz w:val="22"/>
          <w:szCs w:val="22"/>
          <w:u w:val="single"/>
        </w:rPr>
        <w:t>(</w:t>
      </w:r>
      <w:r w:rsidR="00D405F8" w:rsidRPr="0074478C">
        <w:rPr>
          <w:sz w:val="22"/>
          <w:szCs w:val="22"/>
          <w:u w:val="single"/>
        </w:rPr>
        <w:t>močová úplavica</w:t>
      </w:r>
      <w:r w:rsidR="003D1A0A" w:rsidRPr="0074478C">
        <w:rPr>
          <w:sz w:val="22"/>
          <w:szCs w:val="22"/>
          <w:u w:val="single"/>
        </w:rPr>
        <w:t>)</w:t>
      </w:r>
    </w:p>
    <w:p w:rsidR="00970D76" w:rsidRPr="0074478C" w:rsidRDefault="00CC7976" w:rsidP="00EC40B2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701C71" w:rsidRPr="0074478C">
        <w:rPr>
          <w:sz w:val="22"/>
          <w:szCs w:val="22"/>
        </w:rPr>
        <w:t xml:space="preserve">ekár </w:t>
      </w:r>
      <w:r>
        <w:rPr>
          <w:sz w:val="22"/>
          <w:szCs w:val="22"/>
        </w:rPr>
        <w:t>v</w:t>
      </w:r>
      <w:r w:rsidR="00EC40B2" w:rsidRPr="0074478C">
        <w:rPr>
          <w:sz w:val="22"/>
          <w:szCs w:val="22"/>
        </w:rPr>
        <w:t xml:space="preserve">ám </w:t>
      </w:r>
      <w:r w:rsidR="00701C71" w:rsidRPr="0074478C">
        <w:rPr>
          <w:sz w:val="22"/>
          <w:szCs w:val="22"/>
        </w:rPr>
        <w:t xml:space="preserve">určí najvhodnejšiu dávku. </w:t>
      </w:r>
      <w:r w:rsidR="00D0071B">
        <w:rPr>
          <w:sz w:val="22"/>
          <w:szCs w:val="22"/>
        </w:rPr>
        <w:t>Za</w:t>
      </w:r>
      <w:r w:rsidR="00970D76" w:rsidRPr="0074478C">
        <w:rPr>
          <w:sz w:val="22"/>
          <w:szCs w:val="22"/>
        </w:rPr>
        <w:t>čiatočn</w:t>
      </w:r>
      <w:r w:rsidR="002C0028" w:rsidRPr="0074478C">
        <w:rPr>
          <w:sz w:val="22"/>
          <w:szCs w:val="22"/>
        </w:rPr>
        <w:t>á</w:t>
      </w:r>
      <w:r w:rsidR="00970D76" w:rsidRPr="0074478C">
        <w:rPr>
          <w:sz w:val="22"/>
          <w:szCs w:val="22"/>
        </w:rPr>
        <w:t xml:space="preserve"> dávk</w:t>
      </w:r>
      <w:r w:rsidR="002C0028" w:rsidRPr="0074478C">
        <w:rPr>
          <w:sz w:val="22"/>
          <w:szCs w:val="22"/>
        </w:rPr>
        <w:t>a</w:t>
      </w:r>
      <w:r w:rsidR="00970D76" w:rsidRPr="0074478C">
        <w:rPr>
          <w:sz w:val="22"/>
          <w:szCs w:val="22"/>
        </w:rPr>
        <w:t xml:space="preserve"> u dospelých aj detí je 60 </w:t>
      </w:r>
      <w:proofErr w:type="spellStart"/>
      <w:r w:rsidR="005B3833" w:rsidRPr="0074478C">
        <w:rPr>
          <w:sz w:val="22"/>
          <w:szCs w:val="22"/>
        </w:rPr>
        <w:t>mikro</w:t>
      </w:r>
      <w:r w:rsidR="00970D76" w:rsidRPr="0074478C">
        <w:rPr>
          <w:sz w:val="22"/>
          <w:szCs w:val="22"/>
        </w:rPr>
        <w:t>g</w:t>
      </w:r>
      <w:r w:rsidR="005B3833" w:rsidRPr="0074478C">
        <w:rPr>
          <w:sz w:val="22"/>
          <w:szCs w:val="22"/>
        </w:rPr>
        <w:t>ramov</w:t>
      </w:r>
      <w:proofErr w:type="spellEnd"/>
      <w:r w:rsidR="00970D76" w:rsidRPr="0074478C">
        <w:rPr>
          <w:sz w:val="22"/>
          <w:szCs w:val="22"/>
        </w:rPr>
        <w:t xml:space="preserve"> trikrát denne, podaných </w:t>
      </w:r>
      <w:proofErr w:type="spellStart"/>
      <w:r w:rsidR="00970D76" w:rsidRPr="0074478C">
        <w:rPr>
          <w:sz w:val="22"/>
          <w:szCs w:val="22"/>
        </w:rPr>
        <w:t>sublingválne</w:t>
      </w:r>
      <w:proofErr w:type="spellEnd"/>
      <w:r w:rsidR="00D2567C" w:rsidRPr="0074478C">
        <w:rPr>
          <w:sz w:val="22"/>
          <w:szCs w:val="22"/>
        </w:rPr>
        <w:t xml:space="preserve"> (pod jazyk)</w:t>
      </w:r>
      <w:r w:rsidR="00970D76" w:rsidRPr="0074478C">
        <w:rPr>
          <w:sz w:val="22"/>
          <w:szCs w:val="22"/>
        </w:rPr>
        <w:t>. Udržiavacia dávk</w:t>
      </w:r>
      <w:r w:rsidR="005B3833" w:rsidRPr="0074478C">
        <w:rPr>
          <w:sz w:val="22"/>
          <w:szCs w:val="22"/>
        </w:rPr>
        <w:t>a je u väčšiny pacientov od 60</w:t>
      </w:r>
      <w:r w:rsidR="00EC40B2" w:rsidRPr="0074478C">
        <w:rPr>
          <w:sz w:val="22"/>
          <w:szCs w:val="22"/>
        </w:rPr>
        <w:t> </w:t>
      </w:r>
      <w:proofErr w:type="spellStart"/>
      <w:r w:rsidR="005B3833" w:rsidRPr="0074478C">
        <w:rPr>
          <w:sz w:val="22"/>
          <w:szCs w:val="22"/>
        </w:rPr>
        <w:t>mikro</w:t>
      </w:r>
      <w:r w:rsidR="00970D76" w:rsidRPr="0074478C">
        <w:rPr>
          <w:sz w:val="22"/>
          <w:szCs w:val="22"/>
        </w:rPr>
        <w:t>g</w:t>
      </w:r>
      <w:r w:rsidR="005B3833" w:rsidRPr="0074478C">
        <w:rPr>
          <w:sz w:val="22"/>
          <w:szCs w:val="22"/>
        </w:rPr>
        <w:t>ramov</w:t>
      </w:r>
      <w:proofErr w:type="spellEnd"/>
      <w:r w:rsidR="005B3833" w:rsidRPr="0074478C">
        <w:rPr>
          <w:sz w:val="22"/>
          <w:szCs w:val="22"/>
        </w:rPr>
        <w:t xml:space="preserve"> do 120 </w:t>
      </w:r>
      <w:proofErr w:type="spellStart"/>
      <w:r w:rsidR="005B3833" w:rsidRPr="0074478C">
        <w:rPr>
          <w:sz w:val="22"/>
          <w:szCs w:val="22"/>
        </w:rPr>
        <w:t>mikro</w:t>
      </w:r>
      <w:r w:rsidR="00970D76" w:rsidRPr="0074478C">
        <w:rPr>
          <w:sz w:val="22"/>
          <w:szCs w:val="22"/>
        </w:rPr>
        <w:t>g</w:t>
      </w:r>
      <w:r w:rsidR="005B3833" w:rsidRPr="0074478C">
        <w:rPr>
          <w:sz w:val="22"/>
          <w:szCs w:val="22"/>
        </w:rPr>
        <w:t>ramov</w:t>
      </w:r>
      <w:proofErr w:type="spellEnd"/>
      <w:r w:rsidR="00970D76" w:rsidRPr="0074478C">
        <w:rPr>
          <w:sz w:val="22"/>
          <w:szCs w:val="22"/>
        </w:rPr>
        <w:t xml:space="preserve"> </w:t>
      </w:r>
      <w:proofErr w:type="spellStart"/>
      <w:r w:rsidR="00970D76" w:rsidRPr="0074478C">
        <w:rPr>
          <w:sz w:val="22"/>
          <w:szCs w:val="22"/>
        </w:rPr>
        <w:t>sublingválne</w:t>
      </w:r>
      <w:proofErr w:type="spellEnd"/>
      <w:r w:rsidR="00D2567C" w:rsidRPr="0074478C">
        <w:rPr>
          <w:sz w:val="22"/>
          <w:szCs w:val="22"/>
        </w:rPr>
        <w:t xml:space="preserve"> (pod jazyk)</w:t>
      </w:r>
      <w:r w:rsidR="00970D76" w:rsidRPr="0074478C">
        <w:rPr>
          <w:sz w:val="22"/>
          <w:szCs w:val="22"/>
        </w:rPr>
        <w:t xml:space="preserve"> trikrát denne. </w:t>
      </w:r>
      <w:r>
        <w:rPr>
          <w:sz w:val="22"/>
          <w:szCs w:val="22"/>
        </w:rPr>
        <w:t>L</w:t>
      </w:r>
      <w:r w:rsidR="00701C71" w:rsidRPr="0074478C">
        <w:rPr>
          <w:sz w:val="22"/>
          <w:szCs w:val="22"/>
        </w:rPr>
        <w:t xml:space="preserve">ekár </w:t>
      </w:r>
      <w:r>
        <w:rPr>
          <w:sz w:val="22"/>
          <w:szCs w:val="22"/>
        </w:rPr>
        <w:t>v</w:t>
      </w:r>
      <w:r w:rsidR="00701C71" w:rsidRPr="0074478C">
        <w:rPr>
          <w:sz w:val="22"/>
          <w:szCs w:val="22"/>
        </w:rPr>
        <w:t>ám môže liečebný plán upraviť podľa výsledkov liečby</w:t>
      </w:r>
      <w:r w:rsidR="00970D76" w:rsidRPr="0074478C">
        <w:rPr>
          <w:sz w:val="22"/>
          <w:szCs w:val="22"/>
        </w:rPr>
        <w:t xml:space="preserve">. </w:t>
      </w:r>
    </w:p>
    <w:p w:rsidR="005B3833" w:rsidRPr="0074478C" w:rsidRDefault="005B3833" w:rsidP="00EC40B2">
      <w:pPr>
        <w:rPr>
          <w:b/>
          <w:sz w:val="22"/>
          <w:szCs w:val="22"/>
          <w:u w:val="single"/>
        </w:rPr>
      </w:pPr>
    </w:p>
    <w:p w:rsidR="00970D76" w:rsidRPr="0074478C" w:rsidRDefault="00970D76" w:rsidP="007724C1">
      <w:pPr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 xml:space="preserve">Primárna </w:t>
      </w:r>
      <w:r w:rsidR="002C0028" w:rsidRPr="0074478C">
        <w:rPr>
          <w:sz w:val="22"/>
          <w:szCs w:val="22"/>
          <w:u w:val="single"/>
        </w:rPr>
        <w:t xml:space="preserve">nočná </w:t>
      </w:r>
      <w:proofErr w:type="spellStart"/>
      <w:r w:rsidR="002C0028" w:rsidRPr="0074478C">
        <w:rPr>
          <w:sz w:val="22"/>
          <w:szCs w:val="22"/>
          <w:u w:val="single"/>
        </w:rPr>
        <w:t>enuréza</w:t>
      </w:r>
      <w:proofErr w:type="spellEnd"/>
      <w:r w:rsidR="00FD6673" w:rsidRPr="0074478C">
        <w:rPr>
          <w:sz w:val="22"/>
          <w:szCs w:val="22"/>
          <w:u w:val="single"/>
        </w:rPr>
        <w:t xml:space="preserve"> </w:t>
      </w:r>
      <w:r w:rsidR="003D1A0A" w:rsidRPr="0074478C">
        <w:rPr>
          <w:sz w:val="22"/>
          <w:szCs w:val="22"/>
          <w:u w:val="single"/>
        </w:rPr>
        <w:t>(nočné pomočovanie)</w:t>
      </w:r>
    </w:p>
    <w:p w:rsidR="00970D76" w:rsidRPr="0074478C" w:rsidRDefault="00970D76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Odporúčaná </w:t>
      </w:r>
      <w:r w:rsidR="003D1A0A" w:rsidRPr="0074478C">
        <w:rPr>
          <w:noProof/>
          <w:sz w:val="22"/>
          <w:szCs w:val="22"/>
        </w:rPr>
        <w:t>počiatočná</w:t>
      </w:r>
      <w:r w:rsidR="005B3833" w:rsidRPr="0074478C">
        <w:rPr>
          <w:noProof/>
          <w:sz w:val="22"/>
          <w:szCs w:val="22"/>
        </w:rPr>
        <w:t xml:space="preserve"> dávka je 120 mikro</w:t>
      </w:r>
      <w:r w:rsidRPr="0074478C">
        <w:rPr>
          <w:noProof/>
          <w:sz w:val="22"/>
          <w:szCs w:val="22"/>
        </w:rPr>
        <w:t>g</w:t>
      </w:r>
      <w:r w:rsidR="005B3833" w:rsidRPr="0074478C">
        <w:rPr>
          <w:noProof/>
          <w:sz w:val="22"/>
          <w:szCs w:val="22"/>
        </w:rPr>
        <w:t>ramov</w:t>
      </w:r>
      <w:r w:rsidRPr="0074478C">
        <w:rPr>
          <w:noProof/>
          <w:sz w:val="22"/>
          <w:szCs w:val="22"/>
        </w:rPr>
        <w:t xml:space="preserve"> pred spaním, podaná sublingválne</w:t>
      </w:r>
      <w:r w:rsidR="003D1A0A" w:rsidRPr="0074478C">
        <w:rPr>
          <w:noProof/>
          <w:sz w:val="22"/>
          <w:szCs w:val="22"/>
        </w:rPr>
        <w:t xml:space="preserve"> (pod jazyk)</w:t>
      </w:r>
      <w:r w:rsidRPr="0074478C">
        <w:rPr>
          <w:noProof/>
          <w:sz w:val="22"/>
          <w:szCs w:val="22"/>
        </w:rPr>
        <w:t xml:space="preserve">. </w:t>
      </w:r>
    </w:p>
    <w:p w:rsidR="00970D76" w:rsidRPr="0074478C" w:rsidRDefault="00970D76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Ak táto dávka nie je dosť úč</w:t>
      </w:r>
      <w:r w:rsidR="005B3833" w:rsidRPr="0074478C">
        <w:rPr>
          <w:noProof/>
          <w:sz w:val="22"/>
          <w:szCs w:val="22"/>
        </w:rPr>
        <w:t>inná, môže sa zvýšiť až na 240 mikro</w:t>
      </w:r>
      <w:r w:rsidRPr="0074478C">
        <w:rPr>
          <w:noProof/>
          <w:sz w:val="22"/>
          <w:szCs w:val="22"/>
        </w:rPr>
        <w:t>g</w:t>
      </w:r>
      <w:r w:rsidR="005B3833" w:rsidRPr="0074478C">
        <w:rPr>
          <w:noProof/>
          <w:sz w:val="22"/>
          <w:szCs w:val="22"/>
        </w:rPr>
        <w:t>ramov</w:t>
      </w:r>
      <w:r w:rsidRPr="0074478C">
        <w:rPr>
          <w:noProof/>
          <w:sz w:val="22"/>
          <w:szCs w:val="22"/>
        </w:rPr>
        <w:t xml:space="preserve"> </w:t>
      </w:r>
      <w:r w:rsidR="005132CD" w:rsidRPr="0074478C">
        <w:rPr>
          <w:noProof/>
          <w:sz w:val="22"/>
          <w:szCs w:val="22"/>
        </w:rPr>
        <w:t>podaných</w:t>
      </w:r>
      <w:r w:rsidRPr="0074478C">
        <w:rPr>
          <w:noProof/>
          <w:sz w:val="22"/>
          <w:szCs w:val="22"/>
        </w:rPr>
        <w:t xml:space="preserve"> sublingválne</w:t>
      </w:r>
      <w:r w:rsidR="005B3833" w:rsidRPr="0074478C">
        <w:rPr>
          <w:noProof/>
          <w:sz w:val="22"/>
          <w:szCs w:val="22"/>
        </w:rPr>
        <w:t xml:space="preserve"> (pod jazyk)</w:t>
      </w:r>
      <w:r w:rsidRPr="0074478C">
        <w:rPr>
          <w:noProof/>
          <w:sz w:val="22"/>
          <w:szCs w:val="22"/>
        </w:rPr>
        <w:t xml:space="preserve">. </w:t>
      </w:r>
    </w:p>
    <w:p w:rsidR="00D405F8" w:rsidRPr="0074478C" w:rsidRDefault="00D405F8" w:rsidP="00EC40B2">
      <w:p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 xml:space="preserve">Keď liečba trvá dlhšiu dobu, obvykle sa po 3 mesiacoch na 1 týždeň </w:t>
      </w:r>
      <w:r w:rsidR="00EC40B2" w:rsidRPr="0074478C">
        <w:rPr>
          <w:noProof/>
          <w:sz w:val="22"/>
          <w:szCs w:val="22"/>
        </w:rPr>
        <w:t xml:space="preserve">preruší </w:t>
      </w:r>
      <w:r w:rsidRPr="0074478C">
        <w:rPr>
          <w:noProof/>
          <w:sz w:val="22"/>
          <w:szCs w:val="22"/>
        </w:rPr>
        <w:t>a</w:t>
      </w:r>
      <w:r w:rsidR="002E055F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>lekár posúdi, či je v nej potrebné pokračovať.</w:t>
      </w:r>
    </w:p>
    <w:p w:rsidR="00970D76" w:rsidRPr="0074478C" w:rsidRDefault="00970D76" w:rsidP="00EC40B2">
      <w:pPr>
        <w:rPr>
          <w:noProof/>
          <w:sz w:val="22"/>
          <w:szCs w:val="22"/>
        </w:rPr>
      </w:pPr>
    </w:p>
    <w:p w:rsidR="00970D76" w:rsidRPr="0074478C" w:rsidRDefault="00970D76" w:rsidP="007724C1">
      <w:pPr>
        <w:outlineLvl w:val="0"/>
        <w:rPr>
          <w:noProof/>
          <w:sz w:val="22"/>
          <w:szCs w:val="22"/>
          <w:u w:val="single"/>
        </w:rPr>
      </w:pPr>
      <w:r w:rsidRPr="0074478C">
        <w:rPr>
          <w:noProof/>
          <w:sz w:val="22"/>
          <w:szCs w:val="22"/>
          <w:u w:val="single"/>
        </w:rPr>
        <w:t>Noktúria</w:t>
      </w:r>
      <w:r w:rsidR="0059374D" w:rsidRPr="0074478C">
        <w:rPr>
          <w:noProof/>
          <w:sz w:val="22"/>
          <w:szCs w:val="22"/>
          <w:u w:val="single"/>
        </w:rPr>
        <w:t xml:space="preserve"> (časté nočné močenie</w:t>
      </w:r>
      <w:r w:rsidR="00FE3833" w:rsidRPr="0074478C">
        <w:rPr>
          <w:noProof/>
          <w:sz w:val="22"/>
          <w:szCs w:val="22"/>
          <w:u w:val="single"/>
        </w:rPr>
        <w:t>)</w:t>
      </w:r>
      <w:r w:rsidR="00D405F8" w:rsidRPr="0074478C">
        <w:rPr>
          <w:noProof/>
          <w:sz w:val="22"/>
          <w:szCs w:val="22"/>
          <w:u w:val="single"/>
        </w:rPr>
        <w:t xml:space="preserve"> u dospelých</w:t>
      </w:r>
    </w:p>
    <w:p w:rsidR="00847D9B" w:rsidRPr="0074478C" w:rsidRDefault="00847D9B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Pred začatím liečby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>ám zmerajú tvorbu moču.</w:t>
      </w: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Odporúčaná </w:t>
      </w:r>
      <w:r w:rsidR="00D0071B">
        <w:rPr>
          <w:sz w:val="22"/>
          <w:szCs w:val="22"/>
        </w:rPr>
        <w:t>za</w:t>
      </w:r>
      <w:r w:rsidR="0059374D" w:rsidRPr="0074478C">
        <w:rPr>
          <w:sz w:val="22"/>
          <w:szCs w:val="22"/>
        </w:rPr>
        <w:t xml:space="preserve">čiatočná </w:t>
      </w:r>
      <w:r w:rsidR="001820AD" w:rsidRPr="0074478C">
        <w:rPr>
          <w:sz w:val="22"/>
          <w:szCs w:val="22"/>
        </w:rPr>
        <w:t xml:space="preserve">dávka je 60 </w:t>
      </w:r>
      <w:proofErr w:type="spellStart"/>
      <w:r w:rsidR="001820AD" w:rsidRPr="0074478C">
        <w:rPr>
          <w:sz w:val="22"/>
          <w:szCs w:val="22"/>
        </w:rPr>
        <w:t>mikro</w:t>
      </w:r>
      <w:r w:rsidRPr="0074478C">
        <w:rPr>
          <w:sz w:val="22"/>
          <w:szCs w:val="22"/>
        </w:rPr>
        <w:t>g</w:t>
      </w:r>
      <w:r w:rsidR="001820AD" w:rsidRPr="0074478C">
        <w:rPr>
          <w:sz w:val="22"/>
          <w:szCs w:val="22"/>
        </w:rPr>
        <w:t>ramov</w:t>
      </w:r>
      <w:proofErr w:type="spellEnd"/>
      <w:r w:rsidRPr="0074478C">
        <w:rPr>
          <w:sz w:val="22"/>
          <w:szCs w:val="22"/>
        </w:rPr>
        <w:t xml:space="preserve"> pred spaním, podaná </w:t>
      </w:r>
      <w:proofErr w:type="spellStart"/>
      <w:r w:rsidRPr="0074478C">
        <w:rPr>
          <w:sz w:val="22"/>
          <w:szCs w:val="22"/>
        </w:rPr>
        <w:t>sublingválne</w:t>
      </w:r>
      <w:proofErr w:type="spellEnd"/>
      <w:r w:rsidR="0059374D" w:rsidRPr="0074478C">
        <w:rPr>
          <w:sz w:val="22"/>
          <w:szCs w:val="22"/>
        </w:rPr>
        <w:t xml:space="preserve"> (pod jazyk)</w:t>
      </w:r>
      <w:r w:rsidRPr="0074478C">
        <w:rPr>
          <w:sz w:val="22"/>
          <w:szCs w:val="22"/>
        </w:rPr>
        <w:t xml:space="preserve">. </w:t>
      </w: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>Ak táto dávka nie je po jednom týždni dostatočne</w:t>
      </w:r>
      <w:r w:rsidR="001820AD" w:rsidRPr="0074478C">
        <w:rPr>
          <w:sz w:val="22"/>
          <w:szCs w:val="22"/>
        </w:rPr>
        <w:t xml:space="preserve"> účinná, môže sa zvýšiť na 120 </w:t>
      </w:r>
      <w:proofErr w:type="spellStart"/>
      <w:r w:rsidR="001820AD" w:rsidRPr="0074478C">
        <w:rPr>
          <w:sz w:val="22"/>
          <w:szCs w:val="22"/>
        </w:rPr>
        <w:t>mikro</w:t>
      </w:r>
      <w:r w:rsidRPr="0074478C">
        <w:rPr>
          <w:sz w:val="22"/>
          <w:szCs w:val="22"/>
        </w:rPr>
        <w:t>g</w:t>
      </w:r>
      <w:r w:rsidR="001820AD" w:rsidRPr="0074478C">
        <w:rPr>
          <w:sz w:val="22"/>
          <w:szCs w:val="22"/>
        </w:rPr>
        <w:t>ramov</w:t>
      </w:r>
      <w:proofErr w:type="spellEnd"/>
      <w:r w:rsidRPr="0074478C">
        <w:rPr>
          <w:sz w:val="22"/>
          <w:szCs w:val="22"/>
        </w:rPr>
        <w:t xml:space="preserve"> </w:t>
      </w:r>
      <w:proofErr w:type="spellStart"/>
      <w:r w:rsidRPr="0074478C">
        <w:rPr>
          <w:sz w:val="22"/>
          <w:szCs w:val="22"/>
        </w:rPr>
        <w:t>sublingválne</w:t>
      </w:r>
      <w:proofErr w:type="spellEnd"/>
      <w:r w:rsidR="0059374D" w:rsidRPr="0074478C">
        <w:rPr>
          <w:sz w:val="22"/>
          <w:szCs w:val="22"/>
        </w:rPr>
        <w:t xml:space="preserve"> (pod jazyk)</w:t>
      </w:r>
      <w:r w:rsidRPr="0074478C">
        <w:rPr>
          <w:sz w:val="22"/>
          <w:szCs w:val="22"/>
        </w:rPr>
        <w:t xml:space="preserve"> a následne v týždňových intervaloch</w:t>
      </w:r>
      <w:r w:rsidR="0059374D" w:rsidRPr="0074478C">
        <w:rPr>
          <w:sz w:val="22"/>
          <w:szCs w:val="22"/>
        </w:rPr>
        <w:t xml:space="preserve"> až</w:t>
      </w:r>
      <w:r w:rsidR="001820AD" w:rsidRPr="0074478C">
        <w:rPr>
          <w:sz w:val="22"/>
          <w:szCs w:val="22"/>
        </w:rPr>
        <w:t xml:space="preserve"> na 240 </w:t>
      </w:r>
      <w:proofErr w:type="spellStart"/>
      <w:r w:rsidR="001820AD" w:rsidRPr="0074478C">
        <w:rPr>
          <w:sz w:val="22"/>
          <w:szCs w:val="22"/>
        </w:rPr>
        <w:t>mikro</w:t>
      </w:r>
      <w:r w:rsidRPr="0074478C">
        <w:rPr>
          <w:sz w:val="22"/>
          <w:szCs w:val="22"/>
        </w:rPr>
        <w:t>g</w:t>
      </w:r>
      <w:r w:rsidR="001820AD" w:rsidRPr="0074478C">
        <w:rPr>
          <w:sz w:val="22"/>
          <w:szCs w:val="22"/>
        </w:rPr>
        <w:t>ramov</w:t>
      </w:r>
      <w:proofErr w:type="spellEnd"/>
      <w:r w:rsidRPr="0074478C">
        <w:rPr>
          <w:sz w:val="22"/>
          <w:szCs w:val="22"/>
        </w:rPr>
        <w:t xml:space="preserve"> </w:t>
      </w:r>
      <w:proofErr w:type="spellStart"/>
      <w:r w:rsidRPr="0074478C">
        <w:rPr>
          <w:sz w:val="22"/>
          <w:szCs w:val="22"/>
        </w:rPr>
        <w:t>sublingválne</w:t>
      </w:r>
      <w:proofErr w:type="spellEnd"/>
      <w:r w:rsidR="0059374D" w:rsidRPr="0074478C">
        <w:rPr>
          <w:sz w:val="22"/>
          <w:szCs w:val="22"/>
        </w:rPr>
        <w:t xml:space="preserve"> (pod jazyk)</w:t>
      </w:r>
      <w:r w:rsidRPr="0074478C">
        <w:rPr>
          <w:sz w:val="22"/>
          <w:szCs w:val="22"/>
        </w:rPr>
        <w:t xml:space="preserve">. </w:t>
      </w:r>
    </w:p>
    <w:p w:rsidR="00D82998" w:rsidRPr="0074478C" w:rsidRDefault="00D82998" w:rsidP="00D82998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Liečba </w:t>
      </w:r>
      <w:proofErr w:type="spellStart"/>
      <w:r w:rsidRPr="0074478C">
        <w:rPr>
          <w:sz w:val="22"/>
          <w:szCs w:val="22"/>
        </w:rPr>
        <w:t>noktúrie</w:t>
      </w:r>
      <w:proofErr w:type="spellEnd"/>
      <w:r w:rsidRPr="0074478C">
        <w:rPr>
          <w:sz w:val="22"/>
          <w:szCs w:val="22"/>
        </w:rPr>
        <w:t xml:space="preserve"> u pacientov starších ako 65 rokov sa neodporúča. Ak sa lekár rozhodne, že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 xml:space="preserve">ás bude liečiť, bude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>ám kontrolovať hladiny sodíka v krvi pred liečbou, 3 dni po jej začiatku, po každom zvýšení dávky alebo vždy, keď to bude považovať za potrebné.</w:t>
      </w:r>
    </w:p>
    <w:p w:rsidR="003E2EDC" w:rsidRPr="0074478C" w:rsidRDefault="003E2EDC" w:rsidP="00EC40B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D82998" w:rsidRPr="0074478C" w:rsidRDefault="00D82998" w:rsidP="00D82998">
      <w:pPr>
        <w:rPr>
          <w:sz w:val="22"/>
          <w:szCs w:val="22"/>
        </w:rPr>
      </w:pPr>
      <w:r w:rsidRPr="0074478C">
        <w:rPr>
          <w:sz w:val="22"/>
          <w:szCs w:val="22"/>
        </w:rPr>
        <w:t>Keď liek užívate na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nočné pomočovanie alebo </w:t>
      </w:r>
      <w:proofErr w:type="spellStart"/>
      <w:r w:rsidRPr="0074478C">
        <w:rPr>
          <w:sz w:val="22"/>
          <w:szCs w:val="22"/>
        </w:rPr>
        <w:t>noktúriu</w:t>
      </w:r>
      <w:proofErr w:type="spellEnd"/>
      <w:r w:rsidRPr="0074478C">
        <w:rPr>
          <w:sz w:val="22"/>
          <w:szCs w:val="22"/>
        </w:rPr>
        <w:t xml:space="preserve">, dbajte na to, aby bol </w:t>
      </w:r>
      <w:r w:rsidR="00CC7976">
        <w:rPr>
          <w:sz w:val="22"/>
          <w:szCs w:val="22"/>
        </w:rPr>
        <w:t>v</w:t>
      </w:r>
      <w:r w:rsidRPr="0074478C">
        <w:rPr>
          <w:sz w:val="22"/>
          <w:szCs w:val="22"/>
        </w:rPr>
        <w:t>áš</w:t>
      </w:r>
      <w:r w:rsidRPr="0074478C">
        <w:rPr>
          <w:b/>
          <w:sz w:val="22"/>
          <w:szCs w:val="22"/>
        </w:rPr>
        <w:t xml:space="preserve"> príjem tekutín čo najnižší</w:t>
      </w:r>
      <w:r w:rsidRPr="0074478C">
        <w:rPr>
          <w:sz w:val="22"/>
          <w:szCs w:val="22"/>
        </w:rPr>
        <w:t>,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a to </w:t>
      </w:r>
      <w:r w:rsidRPr="0074478C">
        <w:rPr>
          <w:b/>
          <w:sz w:val="22"/>
          <w:szCs w:val="22"/>
        </w:rPr>
        <w:t>1 hodinu pred</w:t>
      </w:r>
      <w:r w:rsidRPr="0074478C">
        <w:rPr>
          <w:sz w:val="22"/>
          <w:szCs w:val="22"/>
        </w:rPr>
        <w:t xml:space="preserve"> užitím lieku a </w:t>
      </w:r>
      <w:r w:rsidRPr="0074478C">
        <w:rPr>
          <w:b/>
          <w:sz w:val="22"/>
          <w:szCs w:val="22"/>
        </w:rPr>
        <w:t>8 hodín po</w:t>
      </w:r>
      <w:r w:rsidRPr="0074478C">
        <w:rPr>
          <w:sz w:val="22"/>
          <w:szCs w:val="22"/>
        </w:rPr>
        <w:t xml:space="preserve"> jeho užití.</w:t>
      </w:r>
      <w:r w:rsidRPr="0074478C">
        <w:rPr>
          <w:b/>
          <w:sz w:val="22"/>
          <w:szCs w:val="22"/>
        </w:rPr>
        <w:t xml:space="preserve"> </w:t>
      </w:r>
      <w:r w:rsidRPr="0074478C">
        <w:rPr>
          <w:sz w:val="22"/>
          <w:szCs w:val="22"/>
        </w:rPr>
        <w:t xml:space="preserve">Ak neobmedzíte pitie tekutín, môže dôjsť k ich hromadeniu v organizme buď s varovnými príznakmi, alebo bez nich (bolesť hlavy, nutkanie na vracanie/vracanie, priberanie na váhe a vo vážnych prípadoch kŕče). </w:t>
      </w:r>
    </w:p>
    <w:p w:rsidR="00D82998" w:rsidRPr="0074478C" w:rsidRDefault="00D82998" w:rsidP="00EC40B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74478C">
        <w:rPr>
          <w:b/>
          <w:bCs/>
          <w:sz w:val="22"/>
          <w:szCs w:val="22"/>
        </w:rPr>
        <w:t>Ak uži</w:t>
      </w:r>
      <w:r w:rsidR="005A5EC1" w:rsidRPr="0074478C">
        <w:rPr>
          <w:b/>
          <w:bCs/>
          <w:sz w:val="22"/>
          <w:szCs w:val="22"/>
        </w:rPr>
        <w:t xml:space="preserve">jete viac </w:t>
      </w:r>
      <w:r w:rsidR="00996015">
        <w:rPr>
          <w:b/>
          <w:bCs/>
          <w:sz w:val="22"/>
          <w:szCs w:val="22"/>
        </w:rPr>
        <w:t>DESMOMELT</w:t>
      </w:r>
      <w:r w:rsidR="0064497A">
        <w:rPr>
          <w:b/>
          <w:bCs/>
          <w:sz w:val="22"/>
          <w:szCs w:val="22"/>
        </w:rPr>
        <w:t>U</w:t>
      </w:r>
      <w:r w:rsidR="005A5EC1" w:rsidRPr="0074478C">
        <w:rPr>
          <w:b/>
          <w:bCs/>
          <w:sz w:val="22"/>
          <w:szCs w:val="22"/>
        </w:rPr>
        <w:t xml:space="preserve">, ako </w:t>
      </w:r>
      <w:r w:rsidR="00D405F8" w:rsidRPr="0074478C">
        <w:rPr>
          <w:b/>
          <w:bCs/>
          <w:sz w:val="22"/>
          <w:szCs w:val="22"/>
        </w:rPr>
        <w:t>máte</w:t>
      </w:r>
    </w:p>
    <w:p w:rsidR="00D405F8" w:rsidRPr="0074478C" w:rsidRDefault="00D405F8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Pri predávkovaní prerušte liečbu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OM</w:t>
      </w:r>
      <w:r w:rsidRPr="0074478C">
        <w:rPr>
          <w:sz w:val="22"/>
          <w:szCs w:val="22"/>
        </w:rPr>
        <w:t>, obmedzte pitie tekutín a okamžite sa spojte so svojím lekárom</w:t>
      </w:r>
      <w:r w:rsidR="00D82998" w:rsidRPr="0074478C">
        <w:rPr>
          <w:sz w:val="22"/>
          <w:szCs w:val="22"/>
        </w:rPr>
        <w:t xml:space="preserve"> alebo choďte do najbližšej nemocnice.</w:t>
      </w:r>
    </w:p>
    <w:p w:rsidR="00D405F8" w:rsidRPr="0074478C" w:rsidRDefault="00D405F8" w:rsidP="00EC40B2">
      <w:pPr>
        <w:numPr>
          <w:ilvl w:val="12"/>
          <w:numId w:val="0"/>
        </w:numPr>
        <w:ind w:right="-29"/>
        <w:rPr>
          <w:b/>
          <w:bCs/>
          <w:sz w:val="22"/>
          <w:szCs w:val="22"/>
        </w:rPr>
      </w:pPr>
    </w:p>
    <w:p w:rsidR="00970D76" w:rsidRPr="0074478C" w:rsidRDefault="00970D76" w:rsidP="007724C1">
      <w:pPr>
        <w:pStyle w:val="Zkladntext"/>
        <w:outlineLvl w:val="0"/>
        <w:rPr>
          <w:b/>
          <w:bCs/>
          <w:sz w:val="22"/>
        </w:rPr>
      </w:pPr>
      <w:r w:rsidRPr="0074478C">
        <w:rPr>
          <w:b/>
          <w:bCs/>
          <w:sz w:val="22"/>
        </w:rPr>
        <w:t>Ak zabud</w:t>
      </w:r>
      <w:r w:rsidR="005A5EC1" w:rsidRPr="0074478C">
        <w:rPr>
          <w:b/>
          <w:bCs/>
          <w:sz w:val="22"/>
        </w:rPr>
        <w:t>nete</w:t>
      </w:r>
      <w:r w:rsidRPr="0074478C">
        <w:rPr>
          <w:b/>
          <w:bCs/>
          <w:sz w:val="22"/>
        </w:rPr>
        <w:t xml:space="preserve"> užiť </w:t>
      </w:r>
      <w:r w:rsidR="00996015">
        <w:rPr>
          <w:b/>
          <w:bCs/>
          <w:sz w:val="22"/>
        </w:rPr>
        <w:t>DESMOMELT</w:t>
      </w:r>
    </w:p>
    <w:p w:rsidR="00970D76" w:rsidRPr="0074478C" w:rsidRDefault="00970D76" w:rsidP="007724C1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>Neužívajte dvoj</w:t>
      </w:r>
      <w:r w:rsidR="005132CD" w:rsidRPr="0074478C">
        <w:rPr>
          <w:sz w:val="22"/>
          <w:szCs w:val="22"/>
        </w:rPr>
        <w:t>násobnú</w:t>
      </w:r>
      <w:r w:rsidRPr="0074478C">
        <w:rPr>
          <w:sz w:val="22"/>
          <w:szCs w:val="22"/>
        </w:rPr>
        <w:t xml:space="preserve"> dávku, aby ste nahradili vynechanú dávku.</w:t>
      </w:r>
    </w:p>
    <w:p w:rsidR="00D54D2F" w:rsidRPr="0074478C" w:rsidRDefault="00D54D2F" w:rsidP="00EC40B2">
      <w:pPr>
        <w:numPr>
          <w:ilvl w:val="12"/>
          <w:numId w:val="0"/>
        </w:numPr>
        <w:ind w:right="-29"/>
        <w:rPr>
          <w:b/>
          <w:bCs/>
          <w:sz w:val="22"/>
          <w:szCs w:val="22"/>
        </w:rPr>
      </w:pPr>
    </w:p>
    <w:p w:rsidR="00970D76" w:rsidRPr="0074478C" w:rsidRDefault="00970D76" w:rsidP="007724C1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>Ak ste zabudli užiť liek, poraďte sa, prosím, so svojím lekárom alebo lekárnikom.</w:t>
      </w:r>
    </w:p>
    <w:p w:rsidR="00970D76" w:rsidRPr="0074478C" w:rsidRDefault="00970D7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74478C">
        <w:rPr>
          <w:b/>
          <w:sz w:val="22"/>
          <w:szCs w:val="22"/>
        </w:rPr>
        <w:t>4.</w:t>
      </w:r>
      <w:r w:rsidRPr="0074478C">
        <w:rPr>
          <w:b/>
          <w:sz w:val="22"/>
          <w:szCs w:val="22"/>
        </w:rPr>
        <w:tab/>
      </w:r>
      <w:r w:rsidR="00CC7976">
        <w:rPr>
          <w:b/>
          <w:sz w:val="22"/>
          <w:szCs w:val="22"/>
        </w:rPr>
        <w:t>Možné vedľajšie účinky</w:t>
      </w:r>
    </w:p>
    <w:p w:rsidR="00970D76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5A5EC1" w:rsidRPr="0074478C" w:rsidRDefault="00970D76" w:rsidP="00EC40B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Tak ako všetky lieky, aj </w:t>
      </w:r>
      <w:r w:rsidR="00CC7976">
        <w:rPr>
          <w:sz w:val="22"/>
          <w:szCs w:val="22"/>
        </w:rPr>
        <w:t>tento liek</w:t>
      </w:r>
      <w:r w:rsidRPr="0074478C">
        <w:rPr>
          <w:sz w:val="22"/>
          <w:szCs w:val="22"/>
        </w:rPr>
        <w:t xml:space="preserve"> môže </w:t>
      </w:r>
      <w:r w:rsidR="005A5EC1" w:rsidRPr="0074478C">
        <w:rPr>
          <w:sz w:val="22"/>
          <w:szCs w:val="22"/>
        </w:rPr>
        <w:t>spôsobovať vedľajšie</w:t>
      </w:r>
      <w:r w:rsidRPr="0074478C">
        <w:rPr>
          <w:sz w:val="22"/>
          <w:szCs w:val="22"/>
        </w:rPr>
        <w:t xml:space="preserve"> účinky</w:t>
      </w:r>
      <w:r w:rsidR="005A5EC1" w:rsidRPr="0074478C">
        <w:rPr>
          <w:sz w:val="22"/>
          <w:szCs w:val="22"/>
        </w:rPr>
        <w:t>, hoci sa neprejavia u každého</w:t>
      </w:r>
      <w:r w:rsidRPr="0074478C">
        <w:rPr>
          <w:sz w:val="22"/>
          <w:szCs w:val="22"/>
        </w:rPr>
        <w:t xml:space="preserve">. </w:t>
      </w:r>
    </w:p>
    <w:p w:rsidR="005A5EC1" w:rsidRPr="0074478C" w:rsidRDefault="005A5EC1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605E70" w:rsidRPr="0074478C" w:rsidRDefault="00D405F8" w:rsidP="00EC40B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Môžu sa vysky</w:t>
      </w:r>
      <w:r w:rsidR="00605E70" w:rsidRPr="0074478C">
        <w:rPr>
          <w:sz w:val="22"/>
          <w:szCs w:val="22"/>
        </w:rPr>
        <w:t>tnúť nasled</w:t>
      </w:r>
      <w:r w:rsidR="00846F79" w:rsidRPr="0074478C">
        <w:rPr>
          <w:sz w:val="22"/>
          <w:szCs w:val="22"/>
        </w:rPr>
        <w:t>ujúce</w:t>
      </w:r>
      <w:r w:rsidR="00605E70" w:rsidRPr="0074478C">
        <w:rPr>
          <w:sz w:val="22"/>
          <w:szCs w:val="22"/>
        </w:rPr>
        <w:t xml:space="preserve"> vedľajšie </w:t>
      </w:r>
      <w:r w:rsidR="00846F79" w:rsidRPr="0074478C">
        <w:rPr>
          <w:sz w:val="22"/>
          <w:szCs w:val="22"/>
        </w:rPr>
        <w:t>účinky</w:t>
      </w:r>
      <w:r w:rsidR="00605E70" w:rsidRPr="0074478C">
        <w:rPr>
          <w:sz w:val="22"/>
          <w:szCs w:val="22"/>
        </w:rPr>
        <w:t>:</w:t>
      </w:r>
    </w:p>
    <w:p w:rsidR="00D405F8" w:rsidRPr="0074478C" w:rsidRDefault="00D405F8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E22024" w:rsidRPr="0074478C" w:rsidRDefault="00E22024" w:rsidP="007724C1">
      <w:pPr>
        <w:numPr>
          <w:ilvl w:val="12"/>
          <w:numId w:val="0"/>
        </w:numPr>
        <w:ind w:right="-29"/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>Dospelí</w:t>
      </w:r>
    </w:p>
    <w:p w:rsidR="00605E70" w:rsidRPr="0074478C" w:rsidRDefault="00E22024" w:rsidP="007724C1">
      <w:pPr>
        <w:numPr>
          <w:ilvl w:val="12"/>
          <w:numId w:val="0"/>
        </w:numPr>
        <w:ind w:right="-29"/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Veľmi č</w:t>
      </w:r>
      <w:r w:rsidR="00605E70" w:rsidRPr="0074478C">
        <w:rPr>
          <w:b/>
          <w:sz w:val="22"/>
          <w:szCs w:val="22"/>
        </w:rPr>
        <w:t>asté (</w:t>
      </w:r>
      <w:r w:rsidR="00CC7976">
        <w:rPr>
          <w:b/>
          <w:sz w:val="22"/>
          <w:szCs w:val="22"/>
        </w:rPr>
        <w:t>môžu postihovať viac ako 1 z 10 osôb</w:t>
      </w:r>
      <w:r w:rsidR="00605E70" w:rsidRPr="0074478C">
        <w:rPr>
          <w:b/>
          <w:sz w:val="22"/>
          <w:szCs w:val="22"/>
        </w:rPr>
        <w:t>)</w:t>
      </w:r>
    </w:p>
    <w:p w:rsidR="00605E70" w:rsidRPr="0074478C" w:rsidRDefault="00605E70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hlavy</w:t>
      </w:r>
    </w:p>
    <w:p w:rsidR="00E22024" w:rsidRPr="0074478C" w:rsidRDefault="00E22024" w:rsidP="00E22024">
      <w:pPr>
        <w:ind w:right="-29"/>
        <w:rPr>
          <w:sz w:val="22"/>
          <w:szCs w:val="22"/>
        </w:rPr>
      </w:pPr>
    </w:p>
    <w:p w:rsidR="00E22024" w:rsidRPr="0074478C" w:rsidRDefault="00E22024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b/>
          <w:sz w:val="22"/>
          <w:szCs w:val="22"/>
        </w:rPr>
        <w:t xml:space="preserve">Časté </w:t>
      </w:r>
      <w:r w:rsidRPr="0074478C">
        <w:rPr>
          <w:rFonts w:eastAsia="SimSun"/>
          <w:b/>
          <w:iCs/>
          <w:sz w:val="22"/>
          <w:szCs w:val="22"/>
          <w:lang w:eastAsia="zh-CN"/>
        </w:rPr>
        <w:t>(</w:t>
      </w:r>
      <w:r w:rsidR="00CC7976">
        <w:rPr>
          <w:rFonts w:eastAsia="SimSun"/>
          <w:b/>
          <w:iCs/>
          <w:sz w:val="22"/>
          <w:szCs w:val="22"/>
          <w:lang w:eastAsia="zh-CN"/>
        </w:rPr>
        <w:t>môžu postihovať menej ako 1 z 10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E22024" w:rsidRPr="0074478C" w:rsidRDefault="00D82998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nízke hladiny sodíka v krvi </w:t>
      </w:r>
      <w:r w:rsidR="00E22024" w:rsidRPr="0074478C">
        <w:rPr>
          <w:sz w:val="22"/>
          <w:szCs w:val="22"/>
        </w:rPr>
        <w:t>(</w:t>
      </w:r>
      <w:proofErr w:type="spellStart"/>
      <w:r w:rsidRPr="0074478C">
        <w:rPr>
          <w:sz w:val="22"/>
          <w:szCs w:val="22"/>
        </w:rPr>
        <w:t>hyponatriémia</w:t>
      </w:r>
      <w:proofErr w:type="spellEnd"/>
      <w:r w:rsidRPr="0074478C" w:rsidDel="00D82998">
        <w:rPr>
          <w:sz w:val="22"/>
          <w:szCs w:val="22"/>
        </w:rPr>
        <w:t xml:space="preserve"> </w:t>
      </w:r>
      <w:r w:rsidR="00E22024" w:rsidRPr="0074478C">
        <w:rPr>
          <w:sz w:val="22"/>
          <w:szCs w:val="22"/>
        </w:rPr>
        <w:t>)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lastRenderedPageBreak/>
        <w:t>závraty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vysoký krvný tlak</w:t>
      </w:r>
    </w:p>
    <w:p w:rsidR="00605E70" w:rsidRPr="0074478C" w:rsidRDefault="00605E70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brucha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hnačka 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zápcha</w:t>
      </w:r>
    </w:p>
    <w:p w:rsidR="00605E70" w:rsidRPr="0074478C" w:rsidRDefault="00605E70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</w:t>
      </w:r>
      <w:r w:rsidR="00D54D2F" w:rsidRPr="0074478C">
        <w:rPr>
          <w:sz w:val="22"/>
          <w:szCs w:val="22"/>
        </w:rPr>
        <w:t>utkanie</w:t>
      </w:r>
      <w:r w:rsidRPr="0074478C">
        <w:rPr>
          <w:sz w:val="22"/>
          <w:szCs w:val="22"/>
        </w:rPr>
        <w:t xml:space="preserve"> na vracanie/vracanie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príznaky</w:t>
      </w:r>
      <w:r w:rsidR="0051670B" w:rsidRPr="0074478C">
        <w:rPr>
          <w:sz w:val="22"/>
          <w:szCs w:val="22"/>
        </w:rPr>
        <w:t xml:space="preserve"> v </w:t>
      </w:r>
      <w:r w:rsidR="00846F79" w:rsidRPr="0074478C">
        <w:rPr>
          <w:sz w:val="22"/>
          <w:szCs w:val="22"/>
        </w:rPr>
        <w:t>dolných</w:t>
      </w:r>
      <w:r w:rsidR="0051670B" w:rsidRPr="0074478C">
        <w:rPr>
          <w:sz w:val="22"/>
          <w:szCs w:val="22"/>
        </w:rPr>
        <w:t xml:space="preserve"> močových cestách (</w:t>
      </w:r>
      <w:r w:rsidRPr="0074478C">
        <w:rPr>
          <w:sz w:val="22"/>
          <w:szCs w:val="22"/>
        </w:rPr>
        <w:t>močov</w:t>
      </w:r>
      <w:r w:rsidR="0051670B" w:rsidRPr="0074478C">
        <w:rPr>
          <w:sz w:val="22"/>
          <w:szCs w:val="22"/>
        </w:rPr>
        <w:t>ý</w:t>
      </w:r>
      <w:r w:rsidRPr="0074478C">
        <w:rPr>
          <w:sz w:val="22"/>
          <w:szCs w:val="22"/>
        </w:rPr>
        <w:t xml:space="preserve"> mechúr a močov</w:t>
      </w:r>
      <w:r w:rsidR="0051670B" w:rsidRPr="0074478C">
        <w:rPr>
          <w:sz w:val="22"/>
          <w:szCs w:val="22"/>
        </w:rPr>
        <w:t>á</w:t>
      </w:r>
      <w:r w:rsidRPr="0074478C">
        <w:rPr>
          <w:sz w:val="22"/>
          <w:szCs w:val="22"/>
        </w:rPr>
        <w:t xml:space="preserve"> trubic</w:t>
      </w:r>
      <w:r w:rsidR="0051670B" w:rsidRPr="0074478C">
        <w:rPr>
          <w:sz w:val="22"/>
          <w:szCs w:val="22"/>
        </w:rPr>
        <w:t>a)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opuch</w:t>
      </w:r>
    </w:p>
    <w:p w:rsidR="00E22024" w:rsidRPr="0074478C" w:rsidRDefault="00E22024" w:rsidP="0007182C">
      <w:pPr>
        <w:numPr>
          <w:ilvl w:val="0"/>
          <w:numId w:val="41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únava</w:t>
      </w:r>
    </w:p>
    <w:p w:rsidR="00E22024" w:rsidRPr="0074478C" w:rsidRDefault="00E22024" w:rsidP="00E22024">
      <w:pPr>
        <w:ind w:right="-29"/>
        <w:rPr>
          <w:sz w:val="22"/>
          <w:szCs w:val="22"/>
        </w:rPr>
      </w:pPr>
    </w:p>
    <w:p w:rsidR="00E22024" w:rsidRPr="0074478C" w:rsidRDefault="00E22024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Menej časté (</w:t>
      </w:r>
      <w:r w:rsidR="00CC7976">
        <w:rPr>
          <w:rFonts w:eastAsia="SimSun"/>
          <w:b/>
          <w:iCs/>
          <w:sz w:val="22"/>
          <w:szCs w:val="22"/>
          <w:lang w:eastAsia="zh-CN"/>
        </w:rPr>
        <w:t> môžu postihovať menej ako 1 zo 100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F864AB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nespavosť</w:t>
      </w:r>
    </w:p>
    <w:p w:rsidR="00E22024" w:rsidRPr="0074478C" w:rsidRDefault="002D6033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ospalosť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pocit mravčenia (</w:t>
      </w:r>
      <w:proofErr w:type="spellStart"/>
      <w:r w:rsidRPr="0074478C">
        <w:rPr>
          <w:sz w:val="22"/>
          <w:szCs w:val="22"/>
        </w:rPr>
        <w:t>parestézia</w:t>
      </w:r>
      <w:proofErr w:type="spellEnd"/>
      <w:r w:rsidRPr="0074478C">
        <w:rPr>
          <w:sz w:val="22"/>
          <w:szCs w:val="22"/>
        </w:rPr>
        <w:t>)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poruchy videnia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závraty</w:t>
      </w:r>
    </w:p>
    <w:p w:rsidR="00E22024" w:rsidRPr="0074478C" w:rsidRDefault="00E22024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búšenie srdca</w:t>
      </w:r>
    </w:p>
    <w:p w:rsidR="00E22024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nízky krvný tlak pri vstávaní (</w:t>
      </w:r>
      <w:proofErr w:type="spellStart"/>
      <w:r w:rsidRPr="0074478C">
        <w:rPr>
          <w:sz w:val="22"/>
          <w:szCs w:val="22"/>
        </w:rPr>
        <w:t>ortostatická</w:t>
      </w:r>
      <w:proofErr w:type="spellEnd"/>
      <w:r w:rsidRPr="0074478C">
        <w:rPr>
          <w:sz w:val="22"/>
          <w:szCs w:val="22"/>
        </w:rPr>
        <w:t xml:space="preserve"> hypotenzia)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dušnosť</w:t>
      </w:r>
      <w:proofErr w:type="spellEnd"/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porucha trávenia (</w:t>
      </w:r>
      <w:proofErr w:type="spellStart"/>
      <w:r w:rsidRPr="0074478C">
        <w:rPr>
          <w:sz w:val="22"/>
          <w:szCs w:val="22"/>
        </w:rPr>
        <w:t>dyspepsia</w:t>
      </w:r>
      <w:proofErr w:type="spellEnd"/>
      <w:r w:rsidRPr="0074478C">
        <w:rPr>
          <w:sz w:val="22"/>
          <w:szCs w:val="22"/>
        </w:rPr>
        <w:t>)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plynatosť</w:t>
      </w:r>
    </w:p>
    <w:p w:rsidR="0051670B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nafúknuté </w:t>
      </w:r>
      <w:r w:rsidR="0007182C" w:rsidRPr="0074478C">
        <w:rPr>
          <w:sz w:val="22"/>
          <w:szCs w:val="22"/>
        </w:rPr>
        <w:t xml:space="preserve">a zväčšené </w:t>
      </w:r>
      <w:r w:rsidR="0051670B" w:rsidRPr="0074478C">
        <w:rPr>
          <w:sz w:val="22"/>
          <w:szCs w:val="22"/>
        </w:rPr>
        <w:t>brucho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potenie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svrbenie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vyrážka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žihľavka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svalové kŕče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svalov (</w:t>
      </w:r>
      <w:proofErr w:type="spellStart"/>
      <w:r w:rsidRPr="0074478C">
        <w:rPr>
          <w:sz w:val="22"/>
          <w:szCs w:val="22"/>
        </w:rPr>
        <w:t>myalgia</w:t>
      </w:r>
      <w:proofErr w:type="spellEnd"/>
      <w:r w:rsidRPr="0074478C">
        <w:rPr>
          <w:sz w:val="22"/>
          <w:szCs w:val="22"/>
        </w:rPr>
        <w:t>)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malátnosť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na hrudníku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chrípke podobné ochorenie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priberanie na váhe</w:t>
      </w:r>
    </w:p>
    <w:p w:rsidR="00071A72" w:rsidRPr="0074478C" w:rsidRDefault="00071A72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zvýšené hodnoty pečeňových enzýmov</w:t>
      </w:r>
    </w:p>
    <w:p w:rsidR="00071A72" w:rsidRPr="0074478C" w:rsidRDefault="00D82998" w:rsidP="0007182C">
      <w:pPr>
        <w:numPr>
          <w:ilvl w:val="0"/>
          <w:numId w:val="43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nízke hladiny draslíka v krvi </w:t>
      </w:r>
      <w:r w:rsidR="00071A72" w:rsidRPr="0074478C">
        <w:rPr>
          <w:sz w:val="22"/>
          <w:szCs w:val="22"/>
        </w:rPr>
        <w:t>(</w:t>
      </w:r>
      <w:proofErr w:type="spellStart"/>
      <w:r w:rsidRPr="0074478C">
        <w:rPr>
          <w:sz w:val="22"/>
          <w:szCs w:val="22"/>
        </w:rPr>
        <w:t>hypokaliémia</w:t>
      </w:r>
      <w:proofErr w:type="spellEnd"/>
      <w:r w:rsidR="00071A72" w:rsidRPr="0074478C">
        <w:rPr>
          <w:sz w:val="22"/>
          <w:szCs w:val="22"/>
        </w:rPr>
        <w:t xml:space="preserve">) </w:t>
      </w:r>
    </w:p>
    <w:p w:rsidR="00071A72" w:rsidRPr="0074478C" w:rsidRDefault="00071A72" w:rsidP="00071A72">
      <w:pPr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:rsidR="00071A72" w:rsidRPr="0074478C" w:rsidRDefault="00071A72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Zriedkavé 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 1 000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071A72" w:rsidRPr="0074478C" w:rsidRDefault="00071A72" w:rsidP="00071A72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stavy zmätenosti</w:t>
      </w:r>
    </w:p>
    <w:p w:rsidR="00605E70" w:rsidRPr="0074478C" w:rsidRDefault="00EC5905" w:rsidP="00071A72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kožná zápalová reakcia alergického pôvodu</w:t>
      </w:r>
      <w:r w:rsidR="00605E70" w:rsidRPr="0074478C">
        <w:rPr>
          <w:sz w:val="22"/>
          <w:szCs w:val="22"/>
        </w:rPr>
        <w:t xml:space="preserve"> </w:t>
      </w:r>
    </w:p>
    <w:p w:rsidR="00605E70" w:rsidRPr="0074478C" w:rsidRDefault="00605E70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071A72" w:rsidRPr="0074478C" w:rsidRDefault="00071A72" w:rsidP="007724C1">
      <w:pPr>
        <w:outlineLvl w:val="0"/>
        <w:rPr>
          <w:b/>
          <w:sz w:val="22"/>
          <w:szCs w:val="22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 xml:space="preserve">Neznáme (častosť ich výskytu </w:t>
      </w:r>
      <w:r w:rsidR="00751626">
        <w:rPr>
          <w:rFonts w:eastAsia="SimSun"/>
          <w:b/>
          <w:iCs/>
          <w:sz w:val="22"/>
          <w:szCs w:val="22"/>
          <w:lang w:eastAsia="zh-CN"/>
        </w:rPr>
        <w:t xml:space="preserve">sa nedá odhadnúť </w:t>
      </w:r>
      <w:r w:rsidRPr="0074478C">
        <w:rPr>
          <w:rFonts w:eastAsia="SimSun"/>
          <w:b/>
          <w:iCs/>
          <w:sz w:val="22"/>
          <w:szCs w:val="22"/>
          <w:lang w:eastAsia="zh-CN"/>
        </w:rPr>
        <w:t>z dostupných údajov)</w:t>
      </w:r>
    </w:p>
    <w:p w:rsidR="00071A72" w:rsidRPr="0074478C" w:rsidRDefault="008226A3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závažná alergická reakcia</w:t>
      </w:r>
    </w:p>
    <w:p w:rsidR="008226A3" w:rsidRPr="0074478C" w:rsidRDefault="00D82998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nedostatok vody v tele (</w:t>
      </w:r>
      <w:r w:rsidR="008226A3" w:rsidRPr="0074478C">
        <w:rPr>
          <w:sz w:val="22"/>
          <w:szCs w:val="22"/>
        </w:rPr>
        <w:t>dehydratácia</w:t>
      </w:r>
      <w:r w:rsidRPr="0074478C">
        <w:rPr>
          <w:sz w:val="22"/>
          <w:szCs w:val="22"/>
        </w:rPr>
        <w:t>)</w:t>
      </w:r>
    </w:p>
    <w:p w:rsidR="00B35024" w:rsidRPr="0074478C" w:rsidRDefault="00D82998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vysoké hladiny sodíka v krvi (</w:t>
      </w:r>
      <w:proofErr w:type="spellStart"/>
      <w:r w:rsidR="008226A3" w:rsidRPr="0074478C">
        <w:rPr>
          <w:sz w:val="22"/>
          <w:szCs w:val="22"/>
        </w:rPr>
        <w:t>hypernatriémia</w:t>
      </w:r>
      <w:proofErr w:type="spellEnd"/>
      <w:r w:rsidRPr="0074478C">
        <w:rPr>
          <w:sz w:val="22"/>
          <w:szCs w:val="22"/>
        </w:rPr>
        <w:t>)</w:t>
      </w:r>
      <w:r w:rsidR="008226A3" w:rsidRPr="0074478C">
        <w:rPr>
          <w:sz w:val="22"/>
          <w:szCs w:val="22"/>
        </w:rPr>
        <w:t xml:space="preserve"> </w:t>
      </w:r>
    </w:p>
    <w:p w:rsidR="008226A3" w:rsidRPr="0074478C" w:rsidRDefault="008226A3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kŕče</w:t>
      </w:r>
    </w:p>
    <w:p w:rsidR="008226A3" w:rsidRPr="0074478C" w:rsidRDefault="00D82998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celková slabosť (</w:t>
      </w:r>
      <w:r w:rsidR="008226A3" w:rsidRPr="0074478C">
        <w:rPr>
          <w:sz w:val="22"/>
          <w:szCs w:val="22"/>
        </w:rPr>
        <w:t>asténia</w:t>
      </w:r>
      <w:r w:rsidRPr="0074478C">
        <w:rPr>
          <w:sz w:val="22"/>
          <w:szCs w:val="22"/>
        </w:rPr>
        <w:t>)</w:t>
      </w:r>
      <w:r w:rsidR="008226A3" w:rsidRPr="0074478C">
        <w:rPr>
          <w:sz w:val="22"/>
          <w:szCs w:val="22"/>
        </w:rPr>
        <w:t xml:space="preserve"> </w:t>
      </w:r>
    </w:p>
    <w:p w:rsidR="008226A3" w:rsidRPr="0074478C" w:rsidRDefault="008226A3" w:rsidP="0007182C">
      <w:pPr>
        <w:numPr>
          <w:ilvl w:val="1"/>
          <w:numId w:val="45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bezvedomie</w:t>
      </w:r>
    </w:p>
    <w:p w:rsidR="008226A3" w:rsidRPr="0074478C" w:rsidRDefault="008226A3" w:rsidP="008226A3">
      <w:pPr>
        <w:ind w:right="-29"/>
        <w:rPr>
          <w:sz w:val="22"/>
          <w:szCs w:val="22"/>
        </w:rPr>
      </w:pPr>
    </w:p>
    <w:p w:rsidR="008226A3" w:rsidRPr="0074478C" w:rsidRDefault="008226A3" w:rsidP="007724C1">
      <w:pPr>
        <w:ind w:right="-29"/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>Deti a </w:t>
      </w:r>
      <w:r w:rsidR="0064497A">
        <w:rPr>
          <w:sz w:val="22"/>
          <w:szCs w:val="22"/>
          <w:u w:val="single"/>
        </w:rPr>
        <w:t>dospievajúci</w:t>
      </w:r>
    </w:p>
    <w:p w:rsidR="008226A3" w:rsidRPr="0074478C" w:rsidRDefault="008226A3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b/>
          <w:sz w:val="22"/>
          <w:szCs w:val="22"/>
        </w:rPr>
        <w:t xml:space="preserve">Časté </w:t>
      </w:r>
      <w:r w:rsidRPr="0074478C">
        <w:rPr>
          <w:rFonts w:eastAsia="SimSun"/>
          <w:b/>
          <w:iCs/>
          <w:sz w:val="22"/>
          <w:szCs w:val="22"/>
          <w:lang w:eastAsia="zh-CN"/>
        </w:rPr>
        <w:t>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 10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8226A3" w:rsidRPr="0074478C" w:rsidRDefault="008226A3" w:rsidP="0007182C">
      <w:pPr>
        <w:numPr>
          <w:ilvl w:val="0"/>
          <w:numId w:val="47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hlavy</w:t>
      </w:r>
    </w:p>
    <w:p w:rsidR="008226A3" w:rsidRPr="0074478C" w:rsidRDefault="008226A3" w:rsidP="008226A3">
      <w:pPr>
        <w:ind w:right="-29"/>
        <w:rPr>
          <w:sz w:val="22"/>
          <w:szCs w:val="22"/>
        </w:rPr>
      </w:pPr>
    </w:p>
    <w:p w:rsidR="008226A3" w:rsidRPr="0074478C" w:rsidRDefault="008226A3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Menej časté 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zo 100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8226A3" w:rsidRPr="0074478C" w:rsidRDefault="008226A3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 xml:space="preserve">afektová labilita </w:t>
      </w:r>
    </w:p>
    <w:p w:rsidR="00FB330E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agresi</w:t>
      </w:r>
      <w:r w:rsidR="00EC5905" w:rsidRPr="0074478C">
        <w:rPr>
          <w:sz w:val="22"/>
          <w:szCs w:val="22"/>
        </w:rPr>
        <w:t>vita</w:t>
      </w:r>
    </w:p>
    <w:p w:rsidR="008226A3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bolesť brucha</w:t>
      </w:r>
    </w:p>
    <w:p w:rsidR="00FB330E" w:rsidRPr="0074478C" w:rsidRDefault="00EC5905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pocit na vracanie/</w:t>
      </w:r>
      <w:r w:rsidR="00FB330E" w:rsidRPr="0074478C">
        <w:rPr>
          <w:sz w:val="22"/>
          <w:szCs w:val="22"/>
        </w:rPr>
        <w:t>vracanie</w:t>
      </w:r>
    </w:p>
    <w:p w:rsidR="00FB330E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hnačka</w:t>
      </w:r>
    </w:p>
    <w:p w:rsidR="0051670B" w:rsidRPr="0074478C" w:rsidRDefault="0051670B" w:rsidP="0051670B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lastRenderedPageBreak/>
        <w:t>príznaky v </w:t>
      </w:r>
      <w:r w:rsidR="00846F79" w:rsidRPr="0074478C">
        <w:rPr>
          <w:sz w:val="22"/>
          <w:szCs w:val="22"/>
        </w:rPr>
        <w:t>dolných</w:t>
      </w:r>
      <w:r w:rsidRPr="0074478C">
        <w:rPr>
          <w:sz w:val="22"/>
          <w:szCs w:val="22"/>
        </w:rPr>
        <w:t xml:space="preserve"> močových cestách (močový mechúr a močová trubica)</w:t>
      </w:r>
    </w:p>
    <w:p w:rsidR="00FB330E" w:rsidRPr="0074478C" w:rsidRDefault="00D82998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opuch končatín (</w:t>
      </w:r>
      <w:r w:rsidR="00FB330E" w:rsidRPr="0074478C">
        <w:rPr>
          <w:sz w:val="22"/>
          <w:szCs w:val="22"/>
        </w:rPr>
        <w:t>periférny edém</w:t>
      </w:r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0"/>
          <w:numId w:val="30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únava</w:t>
      </w:r>
    </w:p>
    <w:p w:rsidR="008226A3" w:rsidRPr="0074478C" w:rsidRDefault="008226A3" w:rsidP="008226A3">
      <w:pPr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:rsidR="008226A3" w:rsidRPr="0074478C" w:rsidRDefault="008226A3" w:rsidP="007724C1">
      <w:pPr>
        <w:autoSpaceDE w:val="0"/>
        <w:autoSpaceDN w:val="0"/>
        <w:adjustRightInd w:val="0"/>
        <w:spacing w:line="260" w:lineRule="exact"/>
        <w:outlineLvl w:val="0"/>
        <w:rPr>
          <w:rFonts w:eastAsia="SimSun"/>
          <w:b/>
          <w:iCs/>
          <w:sz w:val="22"/>
          <w:szCs w:val="22"/>
          <w:lang w:eastAsia="zh-CN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>Zriedkavé (</w:t>
      </w:r>
      <w:r w:rsidR="00751626">
        <w:rPr>
          <w:rFonts w:eastAsia="SimSun"/>
          <w:b/>
          <w:iCs/>
          <w:sz w:val="22"/>
          <w:szCs w:val="22"/>
          <w:lang w:eastAsia="zh-CN"/>
        </w:rPr>
        <w:t>môžu postihovať menej ako 1 z 1 000 osôb</w:t>
      </w:r>
      <w:r w:rsidRPr="0074478C">
        <w:rPr>
          <w:rFonts w:eastAsia="SimSun"/>
          <w:b/>
          <w:iCs/>
          <w:sz w:val="22"/>
          <w:szCs w:val="22"/>
          <w:lang w:eastAsia="zh-CN"/>
        </w:rPr>
        <w:t>)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príznaky úzkosti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nočné mory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kolísavá nálada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ospalosť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vysoký krvný tlak</w:t>
      </w:r>
    </w:p>
    <w:p w:rsidR="00FB330E" w:rsidRPr="0074478C" w:rsidRDefault="00FB330E" w:rsidP="008226A3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podráždenosť</w:t>
      </w:r>
    </w:p>
    <w:p w:rsidR="008226A3" w:rsidRPr="0074478C" w:rsidRDefault="008226A3" w:rsidP="008226A3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8226A3" w:rsidRPr="0074478C" w:rsidRDefault="008226A3" w:rsidP="007724C1">
      <w:pPr>
        <w:outlineLvl w:val="0"/>
        <w:rPr>
          <w:b/>
          <w:sz w:val="22"/>
          <w:szCs w:val="22"/>
        </w:rPr>
      </w:pPr>
      <w:r w:rsidRPr="0074478C">
        <w:rPr>
          <w:rFonts w:eastAsia="SimSun"/>
          <w:b/>
          <w:iCs/>
          <w:sz w:val="22"/>
          <w:szCs w:val="22"/>
          <w:lang w:eastAsia="zh-CN"/>
        </w:rPr>
        <w:t xml:space="preserve">Neznáme (častosť ich výskytu </w:t>
      </w:r>
      <w:r w:rsidR="00751626">
        <w:rPr>
          <w:rFonts w:eastAsia="SimSun"/>
          <w:b/>
          <w:iCs/>
          <w:sz w:val="22"/>
          <w:szCs w:val="22"/>
          <w:lang w:eastAsia="zh-CN"/>
        </w:rPr>
        <w:t>sa nedá odhadnúť</w:t>
      </w:r>
      <w:r w:rsidRPr="0074478C">
        <w:rPr>
          <w:rFonts w:eastAsia="SimSun"/>
          <w:b/>
          <w:iCs/>
          <w:sz w:val="22"/>
          <w:szCs w:val="22"/>
          <w:lang w:eastAsia="zh-CN"/>
        </w:rPr>
        <w:t xml:space="preserve"> z dostupných údajov)</w:t>
      </w:r>
    </w:p>
    <w:p w:rsidR="008226A3" w:rsidRPr="0074478C" w:rsidRDefault="008226A3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závažná alergická reakcia</w:t>
      </w:r>
    </w:p>
    <w:p w:rsidR="00FB330E" w:rsidRPr="0074478C" w:rsidRDefault="00D82998" w:rsidP="00FB330E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nízke hladiny sodíka v krvi (</w:t>
      </w:r>
      <w:proofErr w:type="spellStart"/>
      <w:r w:rsidR="00FB330E" w:rsidRPr="0074478C">
        <w:rPr>
          <w:sz w:val="22"/>
          <w:szCs w:val="22"/>
        </w:rPr>
        <w:t>hyponatriémia</w:t>
      </w:r>
      <w:proofErr w:type="spellEnd"/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abnormálne správanie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emočné poruchy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depresia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halucinácie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nespavosť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poruchy pozornosti</w:t>
      </w:r>
    </w:p>
    <w:p w:rsidR="00FB330E" w:rsidRPr="0074478C" w:rsidRDefault="00D82998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nepokoj spojený so zvýšenou aktivitou (</w:t>
      </w:r>
      <w:proofErr w:type="spellStart"/>
      <w:r w:rsidR="00FB330E" w:rsidRPr="0074478C">
        <w:rPr>
          <w:sz w:val="22"/>
          <w:szCs w:val="22"/>
        </w:rPr>
        <w:t>psychomotorická</w:t>
      </w:r>
      <w:proofErr w:type="spellEnd"/>
      <w:r w:rsidR="00FB330E" w:rsidRPr="0074478C">
        <w:rPr>
          <w:sz w:val="22"/>
          <w:szCs w:val="22"/>
        </w:rPr>
        <w:t xml:space="preserve"> </w:t>
      </w:r>
      <w:proofErr w:type="spellStart"/>
      <w:r w:rsidR="00FB330E" w:rsidRPr="0074478C">
        <w:rPr>
          <w:sz w:val="22"/>
          <w:szCs w:val="22"/>
        </w:rPr>
        <w:t>hyperaktivita</w:t>
      </w:r>
      <w:proofErr w:type="spellEnd"/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kŕče</w:t>
      </w:r>
    </w:p>
    <w:p w:rsidR="00FB330E" w:rsidRPr="0074478C" w:rsidRDefault="00D82998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krvácanie z nosa (</w:t>
      </w:r>
      <w:proofErr w:type="spellStart"/>
      <w:r w:rsidR="00EC5905" w:rsidRPr="0074478C">
        <w:rPr>
          <w:sz w:val="22"/>
          <w:szCs w:val="22"/>
        </w:rPr>
        <w:t>epistax</w:t>
      </w:r>
      <w:r w:rsidR="00FB330E" w:rsidRPr="0074478C">
        <w:rPr>
          <w:sz w:val="22"/>
          <w:szCs w:val="22"/>
        </w:rPr>
        <w:t>a</w:t>
      </w:r>
      <w:proofErr w:type="spellEnd"/>
      <w:r w:rsidRPr="0074478C">
        <w:rPr>
          <w:sz w:val="22"/>
          <w:szCs w:val="22"/>
        </w:rPr>
        <w:t>)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EC5905" w:rsidP="00FB330E">
      <w:pPr>
        <w:numPr>
          <w:ilvl w:val="0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kožná zápalová reakcia alergického pôvodu</w:t>
      </w:r>
      <w:r w:rsidR="00FB330E" w:rsidRPr="0074478C">
        <w:rPr>
          <w:sz w:val="22"/>
          <w:szCs w:val="22"/>
        </w:rPr>
        <w:t xml:space="preserve"> 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vyrážka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potenie</w:t>
      </w:r>
    </w:p>
    <w:p w:rsidR="00FB330E" w:rsidRPr="0074478C" w:rsidRDefault="00FB330E" w:rsidP="008226A3">
      <w:pPr>
        <w:numPr>
          <w:ilvl w:val="1"/>
          <w:numId w:val="34"/>
        </w:numPr>
        <w:ind w:right="-29"/>
        <w:rPr>
          <w:sz w:val="22"/>
          <w:szCs w:val="22"/>
        </w:rPr>
      </w:pPr>
      <w:r w:rsidRPr="0074478C">
        <w:rPr>
          <w:sz w:val="22"/>
          <w:szCs w:val="22"/>
        </w:rPr>
        <w:t>žihľavka</w:t>
      </w:r>
    </w:p>
    <w:p w:rsidR="00FB330E" w:rsidRPr="0074478C" w:rsidRDefault="00FB330E" w:rsidP="00FB330E">
      <w:pPr>
        <w:ind w:right="-29"/>
        <w:rPr>
          <w:sz w:val="22"/>
          <w:szCs w:val="22"/>
        </w:rPr>
      </w:pPr>
    </w:p>
    <w:p w:rsidR="00751626" w:rsidRPr="00751626" w:rsidRDefault="00751626" w:rsidP="00EC40B2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>
        <w:rPr>
          <w:b/>
          <w:sz w:val="22"/>
          <w:szCs w:val="22"/>
        </w:rPr>
        <w:t>Hlásenie vedľajších účinkov</w:t>
      </w:r>
    </w:p>
    <w:p w:rsidR="00970D76" w:rsidRPr="00780AB7" w:rsidRDefault="00751626" w:rsidP="00EC40B2">
      <w:pPr>
        <w:numPr>
          <w:ilvl w:val="12"/>
          <w:numId w:val="0"/>
        </w:numPr>
        <w:ind w:right="-29"/>
        <w:rPr>
          <w:noProof/>
          <w:sz w:val="22"/>
          <w:szCs w:val="22"/>
          <w:shd w:val="clear" w:color="auto" w:fill="D9D9D9"/>
          <w:lang w:val="en-GB"/>
        </w:rPr>
      </w:pPr>
      <w:r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780AB7">
        <w:rPr>
          <w:sz w:val="22"/>
          <w:szCs w:val="22"/>
          <w:shd w:val="clear" w:color="auto" w:fill="D9D9D9"/>
        </w:rPr>
        <w:t xml:space="preserve">národného systému hlásenia uvedeného </w:t>
      </w:r>
      <w:hyperlink r:id="rId7" w:history="1">
        <w:r w:rsidRPr="00780AB7">
          <w:rPr>
            <w:noProof/>
            <w:color w:val="0000FF"/>
            <w:sz w:val="22"/>
            <w:szCs w:val="22"/>
            <w:u w:val="single"/>
            <w:shd w:val="clear" w:color="auto" w:fill="D9D9D9"/>
            <w:lang w:val="en-GB"/>
          </w:rPr>
          <w:t>Prílohe V</w:t>
        </w:r>
      </w:hyperlink>
      <w:r w:rsidRPr="00751626">
        <w:rPr>
          <w:noProof/>
          <w:sz w:val="22"/>
          <w:szCs w:val="22"/>
          <w:lang w:val="en-GB"/>
        </w:rPr>
        <w:t>. Hlásením vedľajších účinkov môžete prispieť k získaniu ďalších informácií o</w:t>
      </w:r>
      <w:r w:rsidRPr="00753C23">
        <w:rPr>
          <w:noProof/>
          <w:sz w:val="22"/>
          <w:szCs w:val="22"/>
          <w:lang w:val="en-GB"/>
        </w:rPr>
        <w:t xml:space="preserve"> </w:t>
      </w:r>
      <w:r w:rsidRPr="00751626">
        <w:rPr>
          <w:noProof/>
          <w:sz w:val="22"/>
          <w:szCs w:val="22"/>
          <w:lang w:val="en-GB"/>
        </w:rPr>
        <w:t>bezpečnosti tohto lieku.</w:t>
      </w:r>
    </w:p>
    <w:p w:rsidR="00751626" w:rsidRDefault="00751626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774A08" w:rsidRPr="0074478C" w:rsidRDefault="00774A08" w:rsidP="00EC40B2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b/>
          <w:bCs/>
          <w:sz w:val="22"/>
          <w:szCs w:val="22"/>
        </w:rPr>
      </w:pPr>
      <w:r w:rsidRPr="0074478C">
        <w:rPr>
          <w:b/>
          <w:sz w:val="22"/>
          <w:szCs w:val="22"/>
        </w:rPr>
        <w:t>5.</w:t>
      </w:r>
      <w:r w:rsidRPr="0074478C">
        <w:rPr>
          <w:b/>
          <w:sz w:val="22"/>
          <w:szCs w:val="22"/>
        </w:rPr>
        <w:tab/>
      </w:r>
      <w:r w:rsidR="00EC40B2" w:rsidRPr="0074478C">
        <w:rPr>
          <w:b/>
          <w:sz w:val="22"/>
          <w:szCs w:val="22"/>
        </w:rPr>
        <w:t>A</w:t>
      </w:r>
      <w:r w:rsidR="00D0071B" w:rsidRPr="0074478C">
        <w:rPr>
          <w:b/>
          <w:sz w:val="22"/>
          <w:szCs w:val="22"/>
        </w:rPr>
        <w:t xml:space="preserve">ko uchovávať </w:t>
      </w:r>
      <w:r w:rsidR="00996015">
        <w:rPr>
          <w:b/>
          <w:sz w:val="22"/>
          <w:szCs w:val="22"/>
        </w:rPr>
        <w:t>DESMOMELT</w:t>
      </w: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</w:p>
    <w:p w:rsidR="00970D76" w:rsidRPr="0074478C" w:rsidRDefault="00613887" w:rsidP="007724C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Tento liek u</w:t>
      </w:r>
      <w:r w:rsidR="00970D76" w:rsidRPr="0074478C">
        <w:rPr>
          <w:sz w:val="22"/>
          <w:szCs w:val="22"/>
        </w:rPr>
        <w:t xml:space="preserve">chovávajte mimo </w:t>
      </w:r>
      <w:r w:rsidR="00774A08">
        <w:rPr>
          <w:sz w:val="22"/>
          <w:szCs w:val="22"/>
        </w:rPr>
        <w:t>dohľadu a dosahu</w:t>
      </w:r>
      <w:r w:rsidR="00970D76" w:rsidRPr="0074478C">
        <w:rPr>
          <w:sz w:val="22"/>
          <w:szCs w:val="22"/>
        </w:rPr>
        <w:t xml:space="preserve"> detí. </w:t>
      </w:r>
    </w:p>
    <w:p w:rsidR="00605E70" w:rsidRPr="0074478C" w:rsidRDefault="00605E70" w:rsidP="00EC40B2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</w:p>
    <w:p w:rsidR="00970D76" w:rsidRPr="0074478C" w:rsidRDefault="00970D76" w:rsidP="00EC40B2">
      <w:pPr>
        <w:rPr>
          <w:sz w:val="22"/>
          <w:szCs w:val="22"/>
        </w:rPr>
      </w:pPr>
      <w:r w:rsidRPr="0074478C">
        <w:rPr>
          <w:sz w:val="22"/>
          <w:szCs w:val="22"/>
        </w:rPr>
        <w:t xml:space="preserve">Neužívajte </w:t>
      </w:r>
      <w:r w:rsidR="00774A08">
        <w:rPr>
          <w:sz w:val="22"/>
          <w:szCs w:val="22"/>
        </w:rPr>
        <w:t>tento liek</w:t>
      </w:r>
      <w:r w:rsidR="00605E70" w:rsidRPr="0074478C">
        <w:rPr>
          <w:sz w:val="22"/>
          <w:szCs w:val="22"/>
        </w:rPr>
        <w:t xml:space="preserve"> po dátume exspirácie, ktorý je uvedený na škatuľke </w:t>
      </w:r>
      <w:r w:rsidR="00EC40B2" w:rsidRPr="0074478C">
        <w:rPr>
          <w:sz w:val="22"/>
          <w:szCs w:val="22"/>
        </w:rPr>
        <w:t>a </w:t>
      </w:r>
      <w:proofErr w:type="spellStart"/>
      <w:r w:rsidR="00EC40B2" w:rsidRPr="0074478C">
        <w:rPr>
          <w:sz w:val="22"/>
          <w:szCs w:val="22"/>
        </w:rPr>
        <w:t>blistri</w:t>
      </w:r>
      <w:proofErr w:type="spellEnd"/>
      <w:r w:rsidR="00EC40B2" w:rsidRPr="0074478C">
        <w:rPr>
          <w:sz w:val="22"/>
          <w:szCs w:val="22"/>
        </w:rPr>
        <w:t xml:space="preserve"> </w:t>
      </w:r>
      <w:r w:rsidR="00605E70" w:rsidRPr="0074478C">
        <w:rPr>
          <w:sz w:val="22"/>
          <w:szCs w:val="22"/>
        </w:rPr>
        <w:t>po skratke EXP</w:t>
      </w:r>
      <w:r w:rsidRPr="0074478C">
        <w:rPr>
          <w:sz w:val="22"/>
          <w:szCs w:val="22"/>
        </w:rPr>
        <w:t>.</w:t>
      </w:r>
      <w:r w:rsidR="00605E70" w:rsidRPr="0074478C">
        <w:rPr>
          <w:sz w:val="22"/>
          <w:szCs w:val="22"/>
        </w:rPr>
        <w:t xml:space="preserve"> Dátum exspirácie sa vzťahuje na posledný deň v</w:t>
      </w:r>
      <w:r w:rsidR="00774A08">
        <w:rPr>
          <w:sz w:val="22"/>
          <w:szCs w:val="22"/>
        </w:rPr>
        <w:t xml:space="preserve"> danom </w:t>
      </w:r>
      <w:r w:rsidR="00605E70" w:rsidRPr="0074478C">
        <w:rPr>
          <w:sz w:val="22"/>
          <w:szCs w:val="22"/>
        </w:rPr>
        <w:t>mesiaci.</w:t>
      </w:r>
    </w:p>
    <w:p w:rsidR="00605E70" w:rsidRPr="0074478C" w:rsidRDefault="00605E70" w:rsidP="00EC40B2">
      <w:pPr>
        <w:pStyle w:val="Oznaitext"/>
        <w:ind w:left="0" w:right="0" w:firstLine="0"/>
        <w:outlineLvl w:val="9"/>
        <w:rPr>
          <w:sz w:val="22"/>
        </w:rPr>
      </w:pPr>
    </w:p>
    <w:p w:rsidR="00B04D78" w:rsidRDefault="00B04D78" w:rsidP="007724C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Tento liek nevyžaduje žiadne zvláštne teplotné podmienky na uchovávanie.</w:t>
      </w:r>
    </w:p>
    <w:p w:rsidR="00605E70" w:rsidRPr="0074478C" w:rsidRDefault="00C652FD" w:rsidP="007724C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>Uchovávajte v pôvodnom obale</w:t>
      </w:r>
      <w:r w:rsidR="00D75E87" w:rsidRPr="0074478C">
        <w:rPr>
          <w:sz w:val="22"/>
          <w:szCs w:val="22"/>
        </w:rPr>
        <w:t xml:space="preserve"> na ochranu pred svetlom a vlhkosťou</w:t>
      </w:r>
      <w:r w:rsidR="00605E70" w:rsidRPr="0074478C">
        <w:rPr>
          <w:sz w:val="22"/>
          <w:szCs w:val="22"/>
        </w:rPr>
        <w:t>.</w:t>
      </w:r>
    </w:p>
    <w:p w:rsidR="00605E70" w:rsidRPr="0074478C" w:rsidRDefault="00605E70" w:rsidP="00EC40B2">
      <w:pPr>
        <w:pStyle w:val="Oznaitext"/>
        <w:ind w:left="0" w:right="0" w:firstLine="0"/>
        <w:outlineLvl w:val="9"/>
        <w:rPr>
          <w:sz w:val="22"/>
        </w:rPr>
      </w:pPr>
    </w:p>
    <w:p w:rsidR="00970D76" w:rsidRPr="0074478C" w:rsidRDefault="00613887" w:rsidP="00EC40B2">
      <w:pPr>
        <w:pStyle w:val="Oznaitext"/>
        <w:ind w:left="0" w:right="0" w:firstLine="0"/>
        <w:outlineLvl w:val="9"/>
        <w:rPr>
          <w:sz w:val="22"/>
        </w:rPr>
      </w:pPr>
      <w:r>
        <w:rPr>
          <w:sz w:val="22"/>
        </w:rPr>
        <w:t>Nelikvidujte l</w:t>
      </w:r>
      <w:r w:rsidR="00605E70" w:rsidRPr="0074478C">
        <w:rPr>
          <w:sz w:val="22"/>
        </w:rPr>
        <w:t>ieky odpadovou vodo</w:t>
      </w:r>
      <w:r w:rsidR="00774982" w:rsidRPr="0074478C">
        <w:rPr>
          <w:sz w:val="22"/>
        </w:rPr>
        <w:t>u</w:t>
      </w:r>
      <w:r w:rsidR="00605E70" w:rsidRPr="0074478C">
        <w:rPr>
          <w:sz w:val="22"/>
        </w:rPr>
        <w:t xml:space="preserve"> alebo domovým odpadom. </w:t>
      </w:r>
      <w:r w:rsidR="00774982" w:rsidRPr="0074478C">
        <w:rPr>
          <w:sz w:val="22"/>
        </w:rPr>
        <w:t>N</w:t>
      </w:r>
      <w:r w:rsidR="00970D76" w:rsidRPr="0074478C">
        <w:rPr>
          <w:sz w:val="22"/>
        </w:rPr>
        <w:t>epoužit</w:t>
      </w:r>
      <w:r w:rsidR="00774982" w:rsidRPr="0074478C">
        <w:rPr>
          <w:sz w:val="22"/>
        </w:rPr>
        <w:t>ý</w:t>
      </w:r>
      <w:r w:rsidR="00970D76" w:rsidRPr="0074478C">
        <w:rPr>
          <w:sz w:val="22"/>
        </w:rPr>
        <w:t xml:space="preserve"> liek vrá</w:t>
      </w:r>
      <w:r w:rsidR="0021257C" w:rsidRPr="0074478C">
        <w:rPr>
          <w:sz w:val="22"/>
        </w:rPr>
        <w:t>ť</w:t>
      </w:r>
      <w:r w:rsidR="00970D76" w:rsidRPr="0074478C">
        <w:rPr>
          <w:sz w:val="22"/>
        </w:rPr>
        <w:t>te do lekárne.</w:t>
      </w:r>
      <w:r w:rsidR="00774982" w:rsidRPr="0074478C">
        <w:rPr>
          <w:sz w:val="22"/>
        </w:rPr>
        <w:t xml:space="preserve"> Tieto opatrenia pomôžu chrániť životné prostredie.</w:t>
      </w:r>
      <w:r w:rsidR="00970D76" w:rsidRPr="0074478C">
        <w:rPr>
          <w:sz w:val="22"/>
        </w:rPr>
        <w:t xml:space="preserve"> </w:t>
      </w:r>
    </w:p>
    <w:p w:rsidR="00970D76" w:rsidRPr="0074478C" w:rsidRDefault="00970D76" w:rsidP="00C2599A">
      <w:pPr>
        <w:numPr>
          <w:ilvl w:val="12"/>
          <w:numId w:val="0"/>
        </w:numPr>
        <w:ind w:right="-2"/>
        <w:jc w:val="both"/>
        <w:rPr>
          <w:color w:val="008000"/>
          <w:sz w:val="22"/>
          <w:szCs w:val="22"/>
        </w:rPr>
      </w:pPr>
    </w:p>
    <w:p w:rsidR="00970D76" w:rsidRPr="0074478C" w:rsidRDefault="00970D76" w:rsidP="00C2599A">
      <w:pPr>
        <w:numPr>
          <w:ilvl w:val="12"/>
          <w:numId w:val="0"/>
        </w:numPr>
        <w:ind w:right="-2"/>
        <w:jc w:val="both"/>
        <w:rPr>
          <w:color w:val="008000"/>
          <w:sz w:val="22"/>
          <w:szCs w:val="22"/>
        </w:rPr>
      </w:pPr>
    </w:p>
    <w:p w:rsidR="00970D76" w:rsidRPr="0074478C" w:rsidRDefault="00970D76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>6.</w:t>
      </w:r>
      <w:r w:rsidRPr="0074478C">
        <w:rPr>
          <w:b/>
          <w:sz w:val="22"/>
          <w:szCs w:val="22"/>
        </w:rPr>
        <w:tab/>
      </w:r>
      <w:r w:rsidR="00774A08">
        <w:rPr>
          <w:b/>
          <w:sz w:val="22"/>
          <w:szCs w:val="22"/>
        </w:rPr>
        <w:t>Obsah balenia a ďalšie informácie</w:t>
      </w:r>
    </w:p>
    <w:p w:rsidR="00970D76" w:rsidRPr="0074478C" w:rsidRDefault="00970D7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4982" w:rsidRPr="0074478C" w:rsidRDefault="00774982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4478C">
        <w:rPr>
          <w:b/>
          <w:sz w:val="22"/>
          <w:szCs w:val="22"/>
        </w:rPr>
        <w:t xml:space="preserve">Čo </w:t>
      </w:r>
      <w:r w:rsidR="00996015">
        <w:rPr>
          <w:b/>
          <w:sz w:val="22"/>
          <w:szCs w:val="22"/>
        </w:rPr>
        <w:t>DESMOMELT</w:t>
      </w:r>
      <w:r w:rsidRPr="0074478C">
        <w:rPr>
          <w:b/>
          <w:sz w:val="22"/>
          <w:szCs w:val="22"/>
        </w:rPr>
        <w:t xml:space="preserve"> obsahuje</w:t>
      </w:r>
    </w:p>
    <w:p w:rsidR="00774982" w:rsidRPr="0074478C" w:rsidRDefault="00774982" w:rsidP="003D6B05">
      <w:pPr>
        <w:numPr>
          <w:ilvl w:val="0"/>
          <w:numId w:val="47"/>
        </w:numPr>
        <w:ind w:right="-2"/>
        <w:rPr>
          <w:sz w:val="22"/>
          <w:szCs w:val="22"/>
        </w:rPr>
      </w:pPr>
      <w:r w:rsidRPr="0074478C">
        <w:rPr>
          <w:sz w:val="22"/>
          <w:szCs w:val="22"/>
        </w:rPr>
        <w:t xml:space="preserve">Liečivo je </w:t>
      </w:r>
      <w:proofErr w:type="spellStart"/>
      <w:r w:rsidRPr="0074478C">
        <w:rPr>
          <w:sz w:val="22"/>
          <w:szCs w:val="22"/>
        </w:rPr>
        <w:t>dezmopresín</w:t>
      </w:r>
      <w:proofErr w:type="spellEnd"/>
      <w:r w:rsidRPr="0074478C">
        <w:rPr>
          <w:sz w:val="22"/>
          <w:szCs w:val="22"/>
        </w:rPr>
        <w:t xml:space="preserve"> vo forme </w:t>
      </w:r>
      <w:proofErr w:type="spellStart"/>
      <w:r w:rsidRPr="0074478C">
        <w:rPr>
          <w:sz w:val="22"/>
          <w:szCs w:val="22"/>
        </w:rPr>
        <w:t>dezmopresín</w:t>
      </w:r>
      <w:proofErr w:type="spellEnd"/>
      <w:r w:rsidRPr="0074478C">
        <w:rPr>
          <w:sz w:val="22"/>
          <w:szCs w:val="22"/>
        </w:rPr>
        <w:t xml:space="preserve"> </w:t>
      </w:r>
      <w:proofErr w:type="spellStart"/>
      <w:r w:rsidRPr="0074478C">
        <w:rPr>
          <w:sz w:val="22"/>
          <w:szCs w:val="22"/>
        </w:rPr>
        <w:t>acetátu</w:t>
      </w:r>
      <w:proofErr w:type="spellEnd"/>
      <w:r w:rsidRPr="0074478C">
        <w:rPr>
          <w:sz w:val="22"/>
          <w:szCs w:val="22"/>
        </w:rPr>
        <w:t>.</w:t>
      </w:r>
    </w:p>
    <w:p w:rsidR="00774982" w:rsidRPr="0074478C" w:rsidRDefault="00996015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3323B1">
        <w:rPr>
          <w:noProof/>
          <w:sz w:val="22"/>
          <w:szCs w:val="22"/>
        </w:rPr>
        <w:t xml:space="preserve"> 60 </w:t>
      </w:r>
      <w:r w:rsidR="009B35D1">
        <w:rPr>
          <w:noProof/>
          <w:sz w:val="22"/>
          <w:szCs w:val="22"/>
        </w:rPr>
        <w:t>mikrogramov</w:t>
      </w:r>
      <w:r w:rsidR="00774982" w:rsidRPr="0074478C">
        <w:rPr>
          <w:noProof/>
          <w:sz w:val="22"/>
          <w:szCs w:val="22"/>
        </w:rPr>
        <w:t xml:space="preserve">: 1 lyofilizát obsahuje 60 mikrogramov dezmopresínu vo forme dezmopresín acetátu. </w:t>
      </w:r>
    </w:p>
    <w:p w:rsidR="00774982" w:rsidRPr="0074478C" w:rsidRDefault="00996015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>DESMOMELT</w:t>
      </w:r>
      <w:r w:rsidR="003323B1">
        <w:rPr>
          <w:noProof/>
          <w:sz w:val="22"/>
          <w:szCs w:val="22"/>
        </w:rPr>
        <w:t xml:space="preserve"> 120 </w:t>
      </w:r>
      <w:r w:rsidR="009B35D1">
        <w:rPr>
          <w:noProof/>
          <w:sz w:val="22"/>
          <w:szCs w:val="22"/>
        </w:rPr>
        <w:t>mikrogramov</w:t>
      </w:r>
      <w:r w:rsidR="00774982" w:rsidRPr="0074478C">
        <w:rPr>
          <w:noProof/>
          <w:sz w:val="22"/>
          <w:szCs w:val="22"/>
        </w:rPr>
        <w:t xml:space="preserve">: 1 lyofilizát obsahuje 120 mikrogramov dezmopresínu vo forme dezmopresín acetátu. </w:t>
      </w:r>
    </w:p>
    <w:p w:rsidR="00774982" w:rsidRPr="0074478C" w:rsidRDefault="00996015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DESMOMELT</w:t>
      </w:r>
      <w:r w:rsidR="003323B1">
        <w:rPr>
          <w:noProof/>
          <w:sz w:val="22"/>
          <w:szCs w:val="22"/>
        </w:rPr>
        <w:t xml:space="preserve"> 240 </w:t>
      </w:r>
      <w:r w:rsidR="009B35D1">
        <w:rPr>
          <w:noProof/>
          <w:sz w:val="22"/>
          <w:szCs w:val="22"/>
        </w:rPr>
        <w:t>mikrogramov</w:t>
      </w:r>
      <w:r w:rsidR="00774982" w:rsidRPr="0074478C">
        <w:rPr>
          <w:noProof/>
          <w:sz w:val="22"/>
          <w:szCs w:val="22"/>
        </w:rPr>
        <w:t xml:space="preserve">: 1 lyofilizát obsahuje 240 mikrogramov dezmopresínu vo forme dezmopresín acetátu. </w:t>
      </w:r>
    </w:p>
    <w:p w:rsidR="00774982" w:rsidRPr="0074478C" w:rsidRDefault="00774982" w:rsidP="003D6B05">
      <w:pPr>
        <w:numPr>
          <w:ilvl w:val="0"/>
          <w:numId w:val="47"/>
        </w:numPr>
        <w:ind w:right="-2"/>
        <w:rPr>
          <w:noProof/>
          <w:sz w:val="22"/>
          <w:szCs w:val="22"/>
        </w:rPr>
      </w:pPr>
      <w:r w:rsidRPr="0074478C">
        <w:rPr>
          <w:sz w:val="22"/>
          <w:szCs w:val="22"/>
        </w:rPr>
        <w:t xml:space="preserve">Ďalšie zložky sú </w:t>
      </w:r>
      <w:r w:rsidRPr="0074478C">
        <w:rPr>
          <w:bCs/>
          <w:noProof/>
          <w:sz w:val="22"/>
          <w:szCs w:val="22"/>
        </w:rPr>
        <w:t>želatína, manitol a kyselina citrónová bezvodá.</w:t>
      </w:r>
    </w:p>
    <w:p w:rsidR="00774982" w:rsidRPr="0074478C" w:rsidRDefault="00774982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74982" w:rsidRPr="0074478C" w:rsidRDefault="00774982" w:rsidP="007724C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 xml:space="preserve">Ako vyzerá </w:t>
      </w:r>
      <w:r w:rsidR="00996015">
        <w:rPr>
          <w:b/>
          <w:sz w:val="22"/>
          <w:szCs w:val="22"/>
        </w:rPr>
        <w:t>DESMOMELT</w:t>
      </w:r>
      <w:r w:rsidRPr="0074478C">
        <w:rPr>
          <w:b/>
          <w:sz w:val="22"/>
          <w:szCs w:val="22"/>
        </w:rPr>
        <w:t xml:space="preserve"> a obsah balenia</w:t>
      </w:r>
    </w:p>
    <w:p w:rsidR="00774982" w:rsidRPr="0074478C" w:rsidRDefault="00F32210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U</w:t>
      </w:r>
      <w:r w:rsidR="00774982" w:rsidRPr="0074478C">
        <w:rPr>
          <w:sz w:val="22"/>
          <w:szCs w:val="22"/>
        </w:rPr>
        <w:t xml:space="preserve"> </w:t>
      </w:r>
      <w:r w:rsidR="00774982" w:rsidRPr="0074478C">
        <w:rPr>
          <w:noProof/>
          <w:sz w:val="22"/>
          <w:szCs w:val="22"/>
        </w:rPr>
        <w:t xml:space="preserve">60 </w:t>
      </w:r>
      <w:r w:rsidR="009B35D1">
        <w:rPr>
          <w:noProof/>
          <w:sz w:val="22"/>
          <w:szCs w:val="22"/>
        </w:rPr>
        <w:t>mikrogramov</w:t>
      </w:r>
      <w:r w:rsidR="003D14BB" w:rsidRPr="0074478C">
        <w:rPr>
          <w:noProof/>
          <w:sz w:val="22"/>
          <w:szCs w:val="22"/>
        </w:rPr>
        <w:t xml:space="preserve"> </w:t>
      </w:r>
      <w:r w:rsidR="00774982" w:rsidRPr="0074478C">
        <w:rPr>
          <w:noProof/>
          <w:sz w:val="22"/>
          <w:szCs w:val="22"/>
        </w:rPr>
        <w:t>sú biele, majú okrúhly tvar a na jednej strane majú vyrytý znak v</w:t>
      </w:r>
      <w:r w:rsidR="003E2EDC" w:rsidRPr="0074478C">
        <w:rPr>
          <w:noProof/>
          <w:sz w:val="22"/>
          <w:szCs w:val="22"/>
        </w:rPr>
        <w:t> </w:t>
      </w:r>
      <w:r w:rsidR="00774982" w:rsidRPr="0074478C">
        <w:rPr>
          <w:noProof/>
          <w:sz w:val="22"/>
          <w:szCs w:val="22"/>
        </w:rPr>
        <w:t>tvare kvapky.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U</w:t>
      </w:r>
      <w:r w:rsidRPr="0074478C">
        <w:rPr>
          <w:sz w:val="22"/>
          <w:szCs w:val="22"/>
        </w:rPr>
        <w:t xml:space="preserve"> 12</w:t>
      </w:r>
      <w:r w:rsidRPr="0074478C">
        <w:rPr>
          <w:noProof/>
          <w:sz w:val="22"/>
          <w:szCs w:val="22"/>
        </w:rPr>
        <w:t xml:space="preserve">0 </w:t>
      </w:r>
      <w:r w:rsidR="009B35D1">
        <w:rPr>
          <w:noProof/>
          <w:sz w:val="22"/>
          <w:szCs w:val="22"/>
        </w:rPr>
        <w:t>mikrogramov</w:t>
      </w:r>
      <w:r w:rsidR="003D14BB" w:rsidRPr="0074478C">
        <w:rPr>
          <w:noProof/>
          <w:sz w:val="22"/>
          <w:szCs w:val="22"/>
        </w:rPr>
        <w:t xml:space="preserve"> </w:t>
      </w:r>
      <w:r w:rsidRPr="0074478C">
        <w:rPr>
          <w:noProof/>
          <w:sz w:val="22"/>
          <w:szCs w:val="22"/>
        </w:rPr>
        <w:t>sú biele, majú okrúhly tvar a na jednej strane majú vyrytý znak v</w:t>
      </w:r>
      <w:r w:rsidR="003E2EDC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 xml:space="preserve">tvare </w:t>
      </w:r>
      <w:r w:rsidR="00E97F24" w:rsidRPr="0074478C">
        <w:rPr>
          <w:noProof/>
          <w:sz w:val="22"/>
          <w:szCs w:val="22"/>
        </w:rPr>
        <w:t xml:space="preserve">dvoch </w:t>
      </w:r>
      <w:r w:rsidRPr="0074478C">
        <w:rPr>
          <w:noProof/>
          <w:sz w:val="22"/>
          <w:szCs w:val="22"/>
        </w:rPr>
        <w:t>kvap</w:t>
      </w:r>
      <w:r w:rsidR="00E97F24" w:rsidRPr="0074478C">
        <w:rPr>
          <w:noProof/>
          <w:sz w:val="22"/>
          <w:szCs w:val="22"/>
        </w:rPr>
        <w:t>iek.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</w:t>
      </w:r>
      <w:r w:rsidR="00996015">
        <w:rPr>
          <w:sz w:val="22"/>
          <w:szCs w:val="22"/>
        </w:rPr>
        <w:t>DESMOMELT</w:t>
      </w:r>
      <w:r w:rsidR="0064497A">
        <w:rPr>
          <w:sz w:val="22"/>
          <w:szCs w:val="22"/>
        </w:rPr>
        <w:t>U</w:t>
      </w:r>
      <w:r w:rsidRPr="0074478C">
        <w:rPr>
          <w:sz w:val="22"/>
          <w:szCs w:val="22"/>
        </w:rPr>
        <w:t xml:space="preserve"> 24</w:t>
      </w:r>
      <w:r w:rsidRPr="0074478C">
        <w:rPr>
          <w:noProof/>
          <w:sz w:val="22"/>
          <w:szCs w:val="22"/>
        </w:rPr>
        <w:t xml:space="preserve">0 </w:t>
      </w:r>
      <w:r w:rsidR="009B35D1">
        <w:rPr>
          <w:noProof/>
          <w:sz w:val="22"/>
          <w:szCs w:val="22"/>
        </w:rPr>
        <w:t>mikrogramov</w:t>
      </w:r>
      <w:r w:rsidR="003D14BB" w:rsidRPr="0074478C">
        <w:rPr>
          <w:noProof/>
          <w:sz w:val="22"/>
          <w:szCs w:val="22"/>
        </w:rPr>
        <w:t xml:space="preserve"> </w:t>
      </w:r>
      <w:r w:rsidRPr="0074478C">
        <w:rPr>
          <w:noProof/>
          <w:sz w:val="22"/>
          <w:szCs w:val="22"/>
        </w:rPr>
        <w:t>sú biele, majú okrúhly tvar a na jednej strane majú vyrytý znak v</w:t>
      </w:r>
      <w:r w:rsidR="003E2EDC" w:rsidRPr="0074478C">
        <w:rPr>
          <w:noProof/>
          <w:sz w:val="22"/>
          <w:szCs w:val="22"/>
        </w:rPr>
        <w:t> </w:t>
      </w:r>
      <w:r w:rsidRPr="0074478C">
        <w:rPr>
          <w:noProof/>
          <w:sz w:val="22"/>
          <w:szCs w:val="22"/>
        </w:rPr>
        <w:t xml:space="preserve">tvare </w:t>
      </w:r>
      <w:r w:rsidR="00E97F24" w:rsidRPr="0074478C">
        <w:rPr>
          <w:noProof/>
          <w:sz w:val="22"/>
          <w:szCs w:val="22"/>
        </w:rPr>
        <w:t xml:space="preserve">troch </w:t>
      </w:r>
      <w:r w:rsidRPr="0074478C">
        <w:rPr>
          <w:noProof/>
          <w:sz w:val="22"/>
          <w:szCs w:val="22"/>
        </w:rPr>
        <w:t>kvap</w:t>
      </w:r>
      <w:r w:rsidR="00E97F24" w:rsidRPr="0074478C">
        <w:rPr>
          <w:noProof/>
          <w:sz w:val="22"/>
          <w:szCs w:val="22"/>
        </w:rPr>
        <w:t>ie</w:t>
      </w:r>
      <w:r w:rsidRPr="0074478C">
        <w:rPr>
          <w:noProof/>
          <w:sz w:val="22"/>
          <w:szCs w:val="22"/>
        </w:rPr>
        <w:t>k.</w:t>
      </w:r>
    </w:p>
    <w:p w:rsidR="00774982" w:rsidRPr="0074478C" w:rsidRDefault="00774982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32210" w:rsidRPr="0074478C" w:rsidRDefault="00F32210" w:rsidP="00EC40B2">
      <w:pPr>
        <w:numPr>
          <w:ilvl w:val="12"/>
          <w:numId w:val="0"/>
        </w:numPr>
        <w:rPr>
          <w:noProof/>
          <w:sz w:val="22"/>
          <w:szCs w:val="22"/>
        </w:rPr>
      </w:pPr>
      <w:r w:rsidRPr="0074478C">
        <w:rPr>
          <w:noProof/>
          <w:sz w:val="22"/>
          <w:szCs w:val="22"/>
        </w:rPr>
        <w:t>Perorálny lyofilizát je lieková forma</w:t>
      </w:r>
      <w:r w:rsidR="007755FE" w:rsidRPr="0074478C">
        <w:rPr>
          <w:noProof/>
          <w:sz w:val="22"/>
          <w:szCs w:val="22"/>
        </w:rPr>
        <w:t xml:space="preserve"> podobná tablete</w:t>
      </w:r>
      <w:r w:rsidR="003E11E7" w:rsidRPr="0074478C">
        <w:rPr>
          <w:noProof/>
          <w:sz w:val="22"/>
          <w:szCs w:val="22"/>
        </w:rPr>
        <w:t>.</w:t>
      </w:r>
      <w:r w:rsidRPr="0074478C">
        <w:rPr>
          <w:noProof/>
          <w:sz w:val="22"/>
          <w:szCs w:val="22"/>
        </w:rPr>
        <w:t xml:space="preserve"> </w:t>
      </w:r>
      <w:r w:rsidR="003E11E7" w:rsidRPr="0074478C">
        <w:rPr>
          <w:noProof/>
          <w:sz w:val="22"/>
          <w:szCs w:val="22"/>
        </w:rPr>
        <w:t>Rozpúšťa</w:t>
      </w:r>
      <w:r w:rsidRPr="0074478C">
        <w:rPr>
          <w:noProof/>
          <w:sz w:val="22"/>
          <w:szCs w:val="22"/>
        </w:rPr>
        <w:t xml:space="preserve"> sa v ústach (lyofilizát sa vkladá pod jazyk)</w:t>
      </w:r>
      <w:r w:rsidR="00D75E87" w:rsidRPr="0074478C">
        <w:rPr>
          <w:noProof/>
          <w:sz w:val="22"/>
          <w:szCs w:val="22"/>
        </w:rPr>
        <w:t xml:space="preserve"> bez potreby zapíjania vodou</w:t>
      </w:r>
      <w:r w:rsidRPr="0074478C">
        <w:rPr>
          <w:noProof/>
          <w:sz w:val="22"/>
          <w:szCs w:val="22"/>
        </w:rPr>
        <w:t xml:space="preserve">. 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C40B2" w:rsidRPr="0074478C" w:rsidRDefault="00EC40B2" w:rsidP="007724C1">
      <w:pPr>
        <w:outlineLvl w:val="0"/>
        <w:rPr>
          <w:sz w:val="22"/>
          <w:szCs w:val="22"/>
        </w:rPr>
      </w:pPr>
      <w:proofErr w:type="spellStart"/>
      <w:r w:rsidRPr="0074478C">
        <w:rPr>
          <w:sz w:val="22"/>
          <w:szCs w:val="22"/>
        </w:rPr>
        <w:t>Lyofilizáty</w:t>
      </w:r>
      <w:proofErr w:type="spellEnd"/>
      <w:r w:rsidRPr="0074478C">
        <w:rPr>
          <w:sz w:val="22"/>
          <w:szCs w:val="22"/>
        </w:rPr>
        <w:t xml:space="preserve"> sú balené v hliníkových </w:t>
      </w:r>
      <w:proofErr w:type="spellStart"/>
      <w:r w:rsidRPr="0074478C">
        <w:rPr>
          <w:sz w:val="22"/>
          <w:szCs w:val="22"/>
        </w:rPr>
        <w:t>blistroch</w:t>
      </w:r>
      <w:proofErr w:type="spellEnd"/>
      <w:r w:rsidRPr="0074478C">
        <w:rPr>
          <w:sz w:val="22"/>
          <w:szCs w:val="22"/>
        </w:rPr>
        <w:t xml:space="preserve"> zabezpečených proti otvoreniu deťmi. </w:t>
      </w:r>
    </w:p>
    <w:p w:rsidR="00EC40B2" w:rsidRPr="0074478C" w:rsidRDefault="00EC40B2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6D5E" w:rsidRPr="0074478C" w:rsidRDefault="007D6D5E" w:rsidP="007724C1">
      <w:pPr>
        <w:outlineLvl w:val="0"/>
        <w:rPr>
          <w:sz w:val="22"/>
          <w:szCs w:val="22"/>
          <w:u w:val="single"/>
        </w:rPr>
      </w:pPr>
      <w:r w:rsidRPr="0074478C">
        <w:rPr>
          <w:sz w:val="22"/>
          <w:szCs w:val="22"/>
          <w:u w:val="single"/>
        </w:rPr>
        <w:t xml:space="preserve">Pokyny na otváranie </w:t>
      </w:r>
      <w:proofErr w:type="spellStart"/>
      <w:r w:rsidRPr="0074478C">
        <w:rPr>
          <w:sz w:val="22"/>
          <w:szCs w:val="22"/>
          <w:u w:val="single"/>
        </w:rPr>
        <w:t>blistrového</w:t>
      </w:r>
      <w:proofErr w:type="spellEnd"/>
      <w:r w:rsidRPr="0074478C">
        <w:rPr>
          <w:sz w:val="22"/>
          <w:szCs w:val="22"/>
          <w:u w:val="single"/>
        </w:rPr>
        <w:t xml:space="preserve"> obalu</w:t>
      </w:r>
    </w:p>
    <w:p w:rsidR="007D6D5E" w:rsidRPr="0074478C" w:rsidRDefault="007D6D5E" w:rsidP="007D6D5E">
      <w:pPr>
        <w:rPr>
          <w:b/>
          <w:sz w:val="22"/>
          <w:szCs w:val="22"/>
        </w:rPr>
      </w:pPr>
      <w:r w:rsidRPr="0074478C">
        <w:rPr>
          <w:b/>
          <w:sz w:val="22"/>
          <w:szCs w:val="22"/>
        </w:rPr>
        <w:t xml:space="preserve">  </w:t>
      </w:r>
    </w:p>
    <w:tbl>
      <w:tblPr>
        <w:tblW w:w="0" w:type="auto"/>
        <w:tblLook w:val="01E0"/>
      </w:tblPr>
      <w:tblGrid>
        <w:gridCol w:w="2808"/>
        <w:gridCol w:w="6403"/>
      </w:tblGrid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49350" cy="10541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shd w:val="clear" w:color="auto" w:fill="auto"/>
          </w:tcPr>
          <w:p w:rsidR="006A49F5" w:rsidRPr="00780AB7" w:rsidRDefault="006A49F5" w:rsidP="006A49F5">
            <w:pPr>
              <w:rPr>
                <w:sz w:val="22"/>
                <w:szCs w:val="22"/>
              </w:rPr>
            </w:pPr>
          </w:p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Odstráňte horný okraj </w:t>
            </w:r>
            <w:proofErr w:type="spellStart"/>
            <w:r w:rsidRPr="00780AB7">
              <w:rPr>
                <w:sz w:val="22"/>
                <w:szCs w:val="22"/>
              </w:rPr>
              <w:t>blistra</w:t>
            </w:r>
            <w:proofErr w:type="spellEnd"/>
            <w:r w:rsidRPr="00780AB7">
              <w:rPr>
                <w:sz w:val="22"/>
                <w:szCs w:val="22"/>
              </w:rPr>
              <w:t xml:space="preserve"> označený symbolom ruky. Začnite trhať na mieste označenom symbolom ruky, teda sprava doľava.  </w:t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</w:tr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63650" cy="965200"/>
                  <wp:effectExtent l="0" t="0" r="0" b="635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shd w:val="clear" w:color="auto" w:fill="auto"/>
          </w:tcPr>
          <w:p w:rsidR="006A49F5" w:rsidRPr="00780AB7" w:rsidRDefault="006A49F5" w:rsidP="006A49F5">
            <w:pPr>
              <w:rPr>
                <w:sz w:val="22"/>
                <w:szCs w:val="22"/>
              </w:rPr>
            </w:pPr>
          </w:p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Oddeľte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 odtrhnutím </w:t>
            </w:r>
            <w:proofErr w:type="spellStart"/>
            <w:r w:rsidRPr="00780AB7">
              <w:rPr>
                <w:sz w:val="22"/>
                <w:szCs w:val="22"/>
              </w:rPr>
              <w:t>blistra</w:t>
            </w:r>
            <w:proofErr w:type="spellEnd"/>
            <w:r w:rsidRPr="00780AB7">
              <w:rPr>
                <w:sz w:val="22"/>
                <w:szCs w:val="22"/>
              </w:rPr>
              <w:t xml:space="preserve"> podľa perforovanej čiary vyznačenej na </w:t>
            </w:r>
            <w:proofErr w:type="spellStart"/>
            <w:r w:rsidRPr="00780AB7">
              <w:rPr>
                <w:sz w:val="22"/>
                <w:szCs w:val="22"/>
              </w:rPr>
              <w:t>blistri</w:t>
            </w:r>
            <w:proofErr w:type="spellEnd"/>
            <w:r w:rsidRPr="00780AB7">
              <w:rPr>
                <w:sz w:val="22"/>
                <w:szCs w:val="22"/>
              </w:rPr>
              <w:t xml:space="preserve">. </w:t>
            </w:r>
            <w:proofErr w:type="spellStart"/>
            <w:r w:rsidRPr="00780AB7">
              <w:rPr>
                <w:sz w:val="22"/>
                <w:szCs w:val="22"/>
              </w:rPr>
              <w:t>Lyofilizáty</w:t>
            </w:r>
            <w:proofErr w:type="spellEnd"/>
            <w:r w:rsidRPr="00780AB7">
              <w:rPr>
                <w:sz w:val="22"/>
                <w:szCs w:val="22"/>
              </w:rPr>
              <w:t xml:space="preserve"> oddeľujte po jednom.</w:t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</w:tr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93750" cy="749300"/>
                  <wp:effectExtent l="0" t="0" r="635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  <w:tc>
          <w:tcPr>
            <w:tcW w:w="6403" w:type="dxa"/>
            <w:shd w:val="clear" w:color="auto" w:fill="auto"/>
          </w:tcPr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Odstráňte fóliu na </w:t>
            </w:r>
            <w:proofErr w:type="spellStart"/>
            <w:r w:rsidRPr="00780AB7">
              <w:rPr>
                <w:sz w:val="22"/>
                <w:szCs w:val="22"/>
              </w:rPr>
              <w:t>lyofilizáte</w:t>
            </w:r>
            <w:proofErr w:type="spellEnd"/>
            <w:r w:rsidRPr="00780AB7">
              <w:rPr>
                <w:sz w:val="22"/>
                <w:szCs w:val="22"/>
              </w:rPr>
              <w:t xml:space="preserve">, začnite na mieste označenom šípkou. Liek vyberajte opatrne, jemným tlakom prsta na opačnú stranu </w:t>
            </w:r>
            <w:proofErr w:type="spellStart"/>
            <w:r w:rsidRPr="00780AB7">
              <w:rPr>
                <w:sz w:val="22"/>
                <w:szCs w:val="22"/>
              </w:rPr>
              <w:t>blistra</w:t>
            </w:r>
            <w:proofErr w:type="spellEnd"/>
            <w:r w:rsidRPr="00780AB7">
              <w:rPr>
                <w:sz w:val="22"/>
                <w:szCs w:val="22"/>
              </w:rPr>
              <w:t xml:space="preserve">, aby sa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 ľahšie uvoľnil z obalu a nedošlo k jeho rozlomeniu. Ak sa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 rozlomí na tri alebo viac častí, neužite ho, ale vezmite si nový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>.</w:t>
            </w:r>
          </w:p>
          <w:p w:rsidR="007D6D5E" w:rsidRPr="00780AB7" w:rsidRDefault="007D6D5E" w:rsidP="00780AB7">
            <w:pPr>
              <w:jc w:val="both"/>
              <w:rPr>
                <w:sz w:val="22"/>
                <w:szCs w:val="22"/>
              </w:rPr>
            </w:pPr>
          </w:p>
        </w:tc>
      </w:tr>
      <w:tr w:rsidR="007D6D5E" w:rsidRPr="00780AB7" w:rsidTr="00780AB7">
        <w:tc>
          <w:tcPr>
            <w:tcW w:w="2808" w:type="dxa"/>
            <w:shd w:val="clear" w:color="auto" w:fill="auto"/>
          </w:tcPr>
          <w:p w:rsidR="007D6D5E" w:rsidRPr="00780AB7" w:rsidRDefault="00AD1F4E" w:rsidP="008B70D0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63650" cy="914400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shd w:val="clear" w:color="auto" w:fill="auto"/>
          </w:tcPr>
          <w:p w:rsidR="006A49F5" w:rsidRPr="00780AB7" w:rsidRDefault="006A49F5" w:rsidP="006A49F5">
            <w:pPr>
              <w:rPr>
                <w:sz w:val="22"/>
                <w:szCs w:val="22"/>
              </w:rPr>
            </w:pPr>
          </w:p>
          <w:p w:rsidR="007D6D5E" w:rsidRPr="00780AB7" w:rsidRDefault="007D6D5E" w:rsidP="00780A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80AB7">
              <w:rPr>
                <w:sz w:val="22"/>
                <w:szCs w:val="22"/>
              </w:rPr>
              <w:t xml:space="preserve">Ak si chcete vybrať ďalší </w:t>
            </w:r>
            <w:proofErr w:type="spellStart"/>
            <w:r w:rsidRPr="00780AB7">
              <w:rPr>
                <w:sz w:val="22"/>
                <w:szCs w:val="22"/>
              </w:rPr>
              <w:t>lyofilizát</w:t>
            </w:r>
            <w:proofErr w:type="spellEnd"/>
            <w:r w:rsidRPr="00780AB7">
              <w:rPr>
                <w:sz w:val="22"/>
                <w:szCs w:val="22"/>
              </w:rPr>
              <w:t xml:space="preserve">, odtrhnite </w:t>
            </w:r>
            <w:proofErr w:type="spellStart"/>
            <w:r w:rsidRPr="00780AB7">
              <w:rPr>
                <w:sz w:val="22"/>
                <w:szCs w:val="22"/>
              </w:rPr>
              <w:t>blister</w:t>
            </w:r>
            <w:proofErr w:type="spellEnd"/>
            <w:r w:rsidRPr="00780AB7">
              <w:rPr>
                <w:sz w:val="22"/>
                <w:szCs w:val="22"/>
              </w:rPr>
              <w:t xml:space="preserve"> vodorovne pozdĺž perforovanej čiary vyznačenej na </w:t>
            </w:r>
            <w:proofErr w:type="spellStart"/>
            <w:r w:rsidRPr="00780AB7">
              <w:rPr>
                <w:sz w:val="22"/>
                <w:szCs w:val="22"/>
              </w:rPr>
              <w:t>blistri</w:t>
            </w:r>
            <w:proofErr w:type="spellEnd"/>
            <w:r w:rsidRPr="00780AB7">
              <w:rPr>
                <w:sz w:val="22"/>
                <w:szCs w:val="22"/>
              </w:rPr>
              <w:t xml:space="preserve"> a ďalej postupujte ako je uvedené v bode 3.</w:t>
            </w:r>
          </w:p>
          <w:p w:rsidR="007D6D5E" w:rsidRPr="00780AB7" w:rsidRDefault="007D6D5E" w:rsidP="008B70D0">
            <w:pPr>
              <w:rPr>
                <w:b/>
                <w:sz w:val="22"/>
                <w:szCs w:val="22"/>
              </w:rPr>
            </w:pPr>
          </w:p>
        </w:tc>
      </w:tr>
    </w:tbl>
    <w:p w:rsidR="007D6D5E" w:rsidRPr="0074478C" w:rsidRDefault="007D6D5E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32210" w:rsidRPr="0074478C" w:rsidRDefault="00F32210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4478C">
        <w:rPr>
          <w:sz w:val="22"/>
          <w:szCs w:val="22"/>
        </w:rPr>
        <w:t xml:space="preserve">Veľkosť balenia: 10, 30 alebo 100 perorálnych </w:t>
      </w:r>
      <w:proofErr w:type="spellStart"/>
      <w:r w:rsidRPr="0074478C">
        <w:rPr>
          <w:sz w:val="22"/>
          <w:szCs w:val="22"/>
        </w:rPr>
        <w:t>lyofilizátov</w:t>
      </w:r>
      <w:proofErr w:type="spellEnd"/>
      <w:r w:rsidRPr="0074478C">
        <w:rPr>
          <w:sz w:val="22"/>
          <w:szCs w:val="22"/>
        </w:rPr>
        <w:t>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32210" w:rsidRPr="0074478C" w:rsidRDefault="007D275D" w:rsidP="007724C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</w:t>
      </w:r>
      <w:r w:rsidR="00F32210" w:rsidRPr="0074478C">
        <w:rPr>
          <w:sz w:val="22"/>
          <w:szCs w:val="22"/>
        </w:rPr>
        <w:t>.</w:t>
      </w:r>
    </w:p>
    <w:p w:rsidR="00F32210" w:rsidRPr="0074478C" w:rsidRDefault="00F32210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53369" w:rsidRDefault="00053369" w:rsidP="007724C1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  <w:r w:rsidRPr="0074478C">
        <w:rPr>
          <w:b/>
          <w:bCs/>
          <w:noProof/>
          <w:sz w:val="22"/>
          <w:szCs w:val="22"/>
        </w:rPr>
        <w:t xml:space="preserve">Držiteľ rozhodnutia o registrácii </w:t>
      </w:r>
      <w:r w:rsidR="00516E58" w:rsidRPr="00516E58">
        <w:rPr>
          <w:b/>
          <w:bCs/>
          <w:noProof/>
          <w:sz w:val="22"/>
          <w:szCs w:val="22"/>
        </w:rPr>
        <w:t>a</w:t>
      </w:r>
      <w:r w:rsidR="00613887">
        <w:rPr>
          <w:b/>
          <w:bCs/>
          <w:noProof/>
          <w:sz w:val="22"/>
          <w:szCs w:val="22"/>
        </w:rPr>
        <w:t> </w:t>
      </w:r>
      <w:r w:rsidR="00516E58" w:rsidRPr="00516E58">
        <w:rPr>
          <w:b/>
          <w:bCs/>
          <w:noProof/>
          <w:sz w:val="22"/>
          <w:szCs w:val="22"/>
        </w:rPr>
        <w:t>výrobca</w:t>
      </w:r>
    </w:p>
    <w:p w:rsidR="00613887" w:rsidRDefault="00613887" w:rsidP="007724C1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</w:p>
    <w:p w:rsidR="00613887" w:rsidRPr="00B04D78" w:rsidRDefault="00613887" w:rsidP="007724C1">
      <w:pPr>
        <w:numPr>
          <w:ilvl w:val="12"/>
          <w:numId w:val="0"/>
        </w:numPr>
        <w:ind w:right="-2"/>
        <w:outlineLvl w:val="0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  <w:u w:val="single"/>
        </w:rPr>
        <w:t>Držiteľ rozhodnutoa o registrácii</w:t>
      </w:r>
      <w:r w:rsidRPr="00B04D78">
        <w:rPr>
          <w:bCs/>
          <w:noProof/>
          <w:sz w:val="22"/>
          <w:szCs w:val="22"/>
        </w:rPr>
        <w:t>:</w:t>
      </w:r>
    </w:p>
    <w:p w:rsidR="00053369" w:rsidRPr="0074478C" w:rsidRDefault="003323B1" w:rsidP="00053369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FERRING Slovakia s.r.o.</w:t>
      </w:r>
    </w:p>
    <w:p w:rsidR="00053369" w:rsidRPr="0074478C" w:rsidRDefault="003323B1" w:rsidP="00053369">
      <w:pPr>
        <w:rPr>
          <w:snapToGrid w:val="0"/>
          <w:sz w:val="22"/>
          <w:szCs w:val="22"/>
          <w:lang w:eastAsia="en-US"/>
        </w:rPr>
      </w:pPr>
      <w:proofErr w:type="spellStart"/>
      <w:r>
        <w:rPr>
          <w:snapToGrid w:val="0"/>
          <w:sz w:val="22"/>
          <w:szCs w:val="22"/>
          <w:lang w:eastAsia="en-US"/>
        </w:rPr>
        <w:t>Galvaniho</w:t>
      </w:r>
      <w:proofErr w:type="spellEnd"/>
      <w:r>
        <w:rPr>
          <w:snapToGrid w:val="0"/>
          <w:sz w:val="22"/>
          <w:szCs w:val="22"/>
          <w:lang w:eastAsia="en-US"/>
        </w:rPr>
        <w:t xml:space="preserve"> 7/D252 42 Bratislava</w:t>
      </w:r>
    </w:p>
    <w:p w:rsidR="00053369" w:rsidRPr="0074478C" w:rsidRDefault="00613887" w:rsidP="00053369">
      <w:pPr>
        <w:rPr>
          <w:snapToGrid w:val="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>Slovenská republika</w:t>
      </w:r>
    </w:p>
    <w:p w:rsidR="00EB0EE3" w:rsidRPr="0074478C" w:rsidRDefault="00EB0EE3" w:rsidP="00EB0EE3">
      <w:pPr>
        <w:widowControl w:val="0"/>
        <w:rPr>
          <w:snapToGrid w:val="0"/>
          <w:sz w:val="22"/>
          <w:szCs w:val="22"/>
        </w:rPr>
      </w:pPr>
      <w:r w:rsidRPr="0074478C">
        <w:rPr>
          <w:snapToGrid w:val="0"/>
          <w:sz w:val="22"/>
          <w:szCs w:val="22"/>
        </w:rPr>
        <w:t>Tel:  + 421 2 54 416 010</w:t>
      </w:r>
    </w:p>
    <w:p w:rsidR="00EB0EE3" w:rsidRDefault="00EB0EE3" w:rsidP="00EB0EE3">
      <w:pPr>
        <w:widowControl w:val="0"/>
        <w:rPr>
          <w:snapToGrid w:val="0"/>
          <w:sz w:val="22"/>
          <w:szCs w:val="22"/>
        </w:rPr>
      </w:pPr>
      <w:r w:rsidRPr="0074478C">
        <w:rPr>
          <w:snapToGrid w:val="0"/>
          <w:sz w:val="22"/>
          <w:szCs w:val="22"/>
        </w:rPr>
        <w:lastRenderedPageBreak/>
        <w:t xml:space="preserve">E-mail: </w:t>
      </w:r>
      <w:hyperlink r:id="rId12" w:history="1">
        <w:r w:rsidR="00613887" w:rsidRPr="00184CAB">
          <w:rPr>
            <w:rStyle w:val="Hypertextovprepojenie"/>
            <w:snapToGrid w:val="0"/>
            <w:sz w:val="22"/>
            <w:szCs w:val="22"/>
          </w:rPr>
          <w:t>SK0-Recepcia@ferring.com</w:t>
        </w:r>
      </w:hyperlink>
    </w:p>
    <w:p w:rsidR="00613887" w:rsidRDefault="00613887" w:rsidP="00EB0EE3">
      <w:pPr>
        <w:widowControl w:val="0"/>
        <w:rPr>
          <w:snapToGrid w:val="0"/>
          <w:sz w:val="22"/>
          <w:szCs w:val="22"/>
        </w:rPr>
      </w:pPr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u w:val="single"/>
        </w:rPr>
        <w:t>Výrobca</w:t>
      </w:r>
      <w:r w:rsidRPr="00B04D78">
        <w:rPr>
          <w:snapToGrid w:val="0"/>
          <w:sz w:val="22"/>
          <w:szCs w:val="22"/>
        </w:rPr>
        <w:t>:</w:t>
      </w:r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proofErr w:type="spellStart"/>
      <w:r w:rsidRPr="00B04D78">
        <w:rPr>
          <w:snapToGrid w:val="0"/>
          <w:sz w:val="22"/>
          <w:szCs w:val="22"/>
        </w:rPr>
        <w:t>Ferring</w:t>
      </w:r>
      <w:proofErr w:type="spellEnd"/>
      <w:r w:rsidRPr="00B04D78">
        <w:rPr>
          <w:snapToGrid w:val="0"/>
          <w:sz w:val="22"/>
          <w:szCs w:val="22"/>
        </w:rPr>
        <w:t xml:space="preserve"> </w:t>
      </w:r>
      <w:proofErr w:type="spellStart"/>
      <w:r w:rsidRPr="00B04D78">
        <w:rPr>
          <w:snapToGrid w:val="0"/>
          <w:sz w:val="22"/>
          <w:szCs w:val="22"/>
        </w:rPr>
        <w:t>GmbH</w:t>
      </w:r>
      <w:proofErr w:type="spellEnd"/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proofErr w:type="spellStart"/>
      <w:r w:rsidRPr="00B04D78">
        <w:rPr>
          <w:snapToGrid w:val="0"/>
          <w:sz w:val="22"/>
          <w:szCs w:val="22"/>
        </w:rPr>
        <w:t>Wittland</w:t>
      </w:r>
      <w:proofErr w:type="spellEnd"/>
      <w:r w:rsidRPr="00B04D78">
        <w:rPr>
          <w:snapToGrid w:val="0"/>
          <w:sz w:val="22"/>
          <w:szCs w:val="22"/>
        </w:rPr>
        <w:t xml:space="preserve"> 11</w:t>
      </w:r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r w:rsidRPr="00B04D78">
        <w:rPr>
          <w:snapToGrid w:val="0"/>
          <w:sz w:val="22"/>
          <w:szCs w:val="22"/>
        </w:rPr>
        <w:t xml:space="preserve">24109 </w:t>
      </w:r>
      <w:proofErr w:type="spellStart"/>
      <w:r w:rsidRPr="00B04D78">
        <w:rPr>
          <w:snapToGrid w:val="0"/>
          <w:sz w:val="22"/>
          <w:szCs w:val="22"/>
        </w:rPr>
        <w:t>Kiel</w:t>
      </w:r>
      <w:proofErr w:type="spellEnd"/>
    </w:p>
    <w:p w:rsidR="00613887" w:rsidRPr="00B04D78" w:rsidRDefault="00613887" w:rsidP="00EB0EE3">
      <w:pPr>
        <w:widowControl w:val="0"/>
        <w:rPr>
          <w:snapToGrid w:val="0"/>
          <w:sz w:val="22"/>
          <w:szCs w:val="22"/>
        </w:rPr>
      </w:pPr>
      <w:r w:rsidRPr="00B04D78">
        <w:rPr>
          <w:snapToGrid w:val="0"/>
          <w:sz w:val="22"/>
          <w:szCs w:val="22"/>
        </w:rPr>
        <w:t>Nemecko</w:t>
      </w:r>
    </w:p>
    <w:p w:rsidR="00053369" w:rsidRPr="0074478C" w:rsidRDefault="00053369" w:rsidP="00EC40B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70D76" w:rsidRPr="00B04D78" w:rsidRDefault="00C675C8" w:rsidP="00B04D78">
      <w:pPr>
        <w:widowControl w:val="0"/>
        <w:rPr>
          <w:snapToGrid w:val="0"/>
          <w:sz w:val="22"/>
          <w:szCs w:val="22"/>
        </w:rPr>
      </w:pPr>
      <w:hyperlink r:id="rId13" w:history="1"/>
      <w:r w:rsidR="00970D76" w:rsidRPr="0074478C">
        <w:rPr>
          <w:b/>
          <w:sz w:val="22"/>
          <w:szCs w:val="22"/>
        </w:rPr>
        <w:t xml:space="preserve">Táto písomná informácia bola </w:t>
      </w:r>
      <w:r w:rsidR="00FB677E" w:rsidRPr="0074478C">
        <w:rPr>
          <w:b/>
          <w:sz w:val="22"/>
          <w:szCs w:val="22"/>
        </w:rPr>
        <w:t xml:space="preserve">naposledy </w:t>
      </w:r>
      <w:r w:rsidR="003323B1">
        <w:rPr>
          <w:b/>
          <w:sz w:val="22"/>
          <w:szCs w:val="22"/>
        </w:rPr>
        <w:t>aktualizovaná v</w:t>
      </w:r>
      <w:r w:rsidR="00613887">
        <w:rPr>
          <w:b/>
          <w:sz w:val="22"/>
          <w:szCs w:val="22"/>
        </w:rPr>
        <w:t> máji 2016.</w:t>
      </w:r>
    </w:p>
    <w:p w:rsidR="0051648C" w:rsidRPr="0074478C" w:rsidRDefault="0051648C" w:rsidP="00D405F8">
      <w:pPr>
        <w:numPr>
          <w:ilvl w:val="12"/>
          <w:numId w:val="0"/>
        </w:numPr>
        <w:ind w:right="-2"/>
      </w:pPr>
    </w:p>
    <w:sectPr w:rsidR="0051648C" w:rsidRPr="0074478C" w:rsidSect="0084516A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EA6" w:rsidRDefault="00441EA6">
      <w:r>
        <w:separator/>
      </w:r>
    </w:p>
  </w:endnote>
  <w:endnote w:type="continuationSeparator" w:id="0">
    <w:p w:rsidR="00441EA6" w:rsidRDefault="00441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181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8" w:rsidRDefault="00C675C8" w:rsidP="0053569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74A0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4497A">
      <w:rPr>
        <w:rStyle w:val="slostrany"/>
        <w:noProof/>
      </w:rPr>
      <w:t>7</w:t>
    </w:r>
    <w:r>
      <w:rPr>
        <w:rStyle w:val="slostrany"/>
      </w:rPr>
      <w:fldChar w:fldCharType="end"/>
    </w:r>
  </w:p>
  <w:p w:rsidR="00774A08" w:rsidRDefault="00774A0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08" w:rsidRPr="00753C23" w:rsidRDefault="00C675C8" w:rsidP="0053569E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753C23">
      <w:rPr>
        <w:rStyle w:val="slostrany"/>
        <w:sz w:val="18"/>
        <w:szCs w:val="18"/>
      </w:rPr>
      <w:fldChar w:fldCharType="begin"/>
    </w:r>
    <w:r w:rsidR="00774A08" w:rsidRPr="00753C23">
      <w:rPr>
        <w:rStyle w:val="slostrany"/>
        <w:sz w:val="18"/>
        <w:szCs w:val="18"/>
      </w:rPr>
      <w:instrText xml:space="preserve">PAGE  </w:instrText>
    </w:r>
    <w:r w:rsidRPr="00753C23">
      <w:rPr>
        <w:rStyle w:val="slostrany"/>
        <w:sz w:val="18"/>
        <w:szCs w:val="18"/>
      </w:rPr>
      <w:fldChar w:fldCharType="separate"/>
    </w:r>
    <w:r w:rsidR="00A65E42">
      <w:rPr>
        <w:rStyle w:val="slostrany"/>
        <w:noProof/>
        <w:sz w:val="18"/>
        <w:szCs w:val="18"/>
      </w:rPr>
      <w:t>7</w:t>
    </w:r>
    <w:r w:rsidRPr="00753C23">
      <w:rPr>
        <w:rStyle w:val="slostrany"/>
        <w:sz w:val="18"/>
        <w:szCs w:val="18"/>
      </w:rPr>
      <w:fldChar w:fldCharType="end"/>
    </w:r>
  </w:p>
  <w:p w:rsidR="00774A08" w:rsidRDefault="00774A08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4924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53C23" w:rsidRPr="00753C23" w:rsidRDefault="00C675C8">
        <w:pPr>
          <w:pStyle w:val="Pta"/>
          <w:jc w:val="center"/>
          <w:rPr>
            <w:sz w:val="18"/>
            <w:szCs w:val="18"/>
          </w:rPr>
        </w:pPr>
        <w:r w:rsidRPr="00753C23">
          <w:rPr>
            <w:sz w:val="18"/>
            <w:szCs w:val="18"/>
          </w:rPr>
          <w:fldChar w:fldCharType="begin"/>
        </w:r>
        <w:r w:rsidR="00753C23" w:rsidRPr="00753C23">
          <w:rPr>
            <w:sz w:val="18"/>
            <w:szCs w:val="18"/>
          </w:rPr>
          <w:instrText>PAGE   \* MERGEFORMAT</w:instrText>
        </w:r>
        <w:r w:rsidRPr="00753C23">
          <w:rPr>
            <w:sz w:val="18"/>
            <w:szCs w:val="18"/>
          </w:rPr>
          <w:fldChar w:fldCharType="separate"/>
        </w:r>
        <w:r w:rsidR="00A65E42">
          <w:rPr>
            <w:noProof/>
            <w:sz w:val="18"/>
            <w:szCs w:val="18"/>
          </w:rPr>
          <w:t>1</w:t>
        </w:r>
        <w:r w:rsidRPr="00753C23">
          <w:rPr>
            <w:sz w:val="18"/>
            <w:szCs w:val="18"/>
          </w:rPr>
          <w:fldChar w:fldCharType="end"/>
        </w:r>
      </w:p>
    </w:sdtContent>
  </w:sdt>
  <w:p w:rsidR="00753C23" w:rsidRDefault="00753C2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EA6" w:rsidRDefault="00441EA6">
      <w:r>
        <w:separator/>
      </w:r>
    </w:p>
  </w:footnote>
  <w:footnote w:type="continuationSeparator" w:id="0">
    <w:p w:rsidR="00441EA6" w:rsidRDefault="00441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B0" w:rsidRPr="001C1FA3" w:rsidRDefault="007975B0" w:rsidP="007975B0">
    <w:pPr>
      <w:rPr>
        <w:sz w:val="18"/>
        <w:szCs w:val="18"/>
      </w:rPr>
    </w:pPr>
    <w:r>
      <w:rPr>
        <w:sz w:val="18"/>
        <w:szCs w:val="18"/>
      </w:rPr>
      <w:t xml:space="preserve">Schválený text k rozhodnutiu o registrácii, ev. č.: </w:t>
    </w:r>
    <w:r w:rsidRPr="007975B0">
      <w:rPr>
        <w:sz w:val="18"/>
        <w:szCs w:val="18"/>
      </w:rPr>
      <w:t>2015/00646-REG</w:t>
    </w:r>
    <w:r>
      <w:rPr>
        <w:sz w:val="18"/>
        <w:szCs w:val="18"/>
      </w:rPr>
      <w:t xml:space="preserve">, </w:t>
    </w:r>
    <w:r w:rsidRPr="007975B0">
      <w:rPr>
        <w:sz w:val="18"/>
        <w:szCs w:val="18"/>
      </w:rPr>
      <w:t>2015/0064</w:t>
    </w:r>
    <w:r>
      <w:rPr>
        <w:sz w:val="18"/>
        <w:szCs w:val="18"/>
      </w:rPr>
      <w:t>7</w:t>
    </w:r>
    <w:r w:rsidRPr="007975B0">
      <w:rPr>
        <w:sz w:val="18"/>
        <w:szCs w:val="18"/>
      </w:rPr>
      <w:t>-REG</w:t>
    </w:r>
    <w:r>
      <w:rPr>
        <w:sz w:val="18"/>
        <w:szCs w:val="18"/>
      </w:rPr>
      <w:t xml:space="preserve">, </w:t>
    </w:r>
    <w:r w:rsidRPr="007975B0">
      <w:rPr>
        <w:sz w:val="18"/>
        <w:szCs w:val="18"/>
      </w:rPr>
      <w:t>2015/0064</w:t>
    </w:r>
    <w:r>
      <w:rPr>
        <w:sz w:val="18"/>
        <w:szCs w:val="18"/>
      </w:rPr>
      <w:t>8</w:t>
    </w:r>
    <w:r w:rsidRPr="007975B0">
      <w:rPr>
        <w:sz w:val="18"/>
        <w:szCs w:val="18"/>
      </w:rPr>
      <w:t>-REG</w:t>
    </w:r>
  </w:p>
  <w:p w:rsidR="007975B0" w:rsidRPr="0074478C" w:rsidRDefault="007975B0" w:rsidP="007975B0">
    <w:pPr>
      <w:rPr>
        <w:sz w:val="16"/>
        <w:szCs w:val="16"/>
      </w:rPr>
    </w:pPr>
  </w:p>
  <w:p w:rsidR="007975B0" w:rsidRPr="0074478C" w:rsidRDefault="007975B0" w:rsidP="007975B0">
    <w:pPr>
      <w:rPr>
        <w:sz w:val="16"/>
        <w:szCs w:val="16"/>
      </w:rPr>
    </w:pPr>
  </w:p>
  <w:p w:rsidR="007975B0" w:rsidRDefault="007975B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1B9"/>
    <w:multiLevelType w:val="hybridMultilevel"/>
    <w:tmpl w:val="2C68F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4200D"/>
    <w:multiLevelType w:val="hybridMultilevel"/>
    <w:tmpl w:val="A68E031A"/>
    <w:lvl w:ilvl="0" w:tplc="9C5624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A4B47"/>
    <w:multiLevelType w:val="hybridMultilevel"/>
    <w:tmpl w:val="6B424CFA"/>
    <w:lvl w:ilvl="0" w:tplc="E3BC63E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9FC0FF5A">
      <w:start w:val="2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F4487"/>
    <w:multiLevelType w:val="hybridMultilevel"/>
    <w:tmpl w:val="66184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E4DDA"/>
    <w:multiLevelType w:val="hybridMultilevel"/>
    <w:tmpl w:val="F45E5448"/>
    <w:lvl w:ilvl="0" w:tplc="35C8CB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C24262"/>
    <w:multiLevelType w:val="hybridMultilevel"/>
    <w:tmpl w:val="BC5E056E"/>
    <w:lvl w:ilvl="0" w:tplc="641E3B9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B425F"/>
    <w:multiLevelType w:val="multilevel"/>
    <w:tmpl w:val="90D81E3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17DF0"/>
    <w:multiLevelType w:val="hybridMultilevel"/>
    <w:tmpl w:val="60DC6C82"/>
    <w:lvl w:ilvl="0" w:tplc="F2042E9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981846"/>
    <w:multiLevelType w:val="hybridMultilevel"/>
    <w:tmpl w:val="B31CD14A"/>
    <w:lvl w:ilvl="0" w:tplc="50AC6D3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EA631D"/>
    <w:multiLevelType w:val="hybridMultilevel"/>
    <w:tmpl w:val="373C89FA"/>
    <w:lvl w:ilvl="0" w:tplc="BDC2529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9743E"/>
    <w:multiLevelType w:val="hybridMultilevel"/>
    <w:tmpl w:val="7D2A2DA2"/>
    <w:lvl w:ilvl="0" w:tplc="C142A7F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8B1A4A"/>
    <w:multiLevelType w:val="hybridMultilevel"/>
    <w:tmpl w:val="90D81E3E"/>
    <w:lvl w:ilvl="0" w:tplc="ADFAC7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DD4FBE"/>
    <w:multiLevelType w:val="hybridMultilevel"/>
    <w:tmpl w:val="494C62AC"/>
    <w:lvl w:ilvl="0" w:tplc="069A9E3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FD17D9"/>
    <w:multiLevelType w:val="hybridMultilevel"/>
    <w:tmpl w:val="148805D2"/>
    <w:lvl w:ilvl="0" w:tplc="1568A1E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B54832"/>
    <w:multiLevelType w:val="hybridMultilevel"/>
    <w:tmpl w:val="EEDC02EA"/>
    <w:lvl w:ilvl="0" w:tplc="63E6DB5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B5358A"/>
    <w:multiLevelType w:val="hybridMultilevel"/>
    <w:tmpl w:val="518CFF72"/>
    <w:lvl w:ilvl="0" w:tplc="2BF001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250A13"/>
    <w:multiLevelType w:val="hybridMultilevel"/>
    <w:tmpl w:val="E8D4A364"/>
    <w:lvl w:ilvl="0" w:tplc="B936001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505AEB"/>
    <w:multiLevelType w:val="hybridMultilevel"/>
    <w:tmpl w:val="63CC011A"/>
    <w:lvl w:ilvl="0" w:tplc="BBD8FA3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513B1C"/>
    <w:multiLevelType w:val="hybridMultilevel"/>
    <w:tmpl w:val="E67EF8BC"/>
    <w:lvl w:ilvl="0" w:tplc="772C6F0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6D3D67"/>
    <w:multiLevelType w:val="hybridMultilevel"/>
    <w:tmpl w:val="9F920B1C"/>
    <w:lvl w:ilvl="0" w:tplc="1DBC29A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FE164B"/>
    <w:multiLevelType w:val="multilevel"/>
    <w:tmpl w:val="6E0899FA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23230E"/>
    <w:multiLevelType w:val="hybridMultilevel"/>
    <w:tmpl w:val="25D814BA"/>
    <w:lvl w:ilvl="0" w:tplc="1DC2DDCC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8A0D87"/>
    <w:multiLevelType w:val="multilevel"/>
    <w:tmpl w:val="EEDC02E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A12C62"/>
    <w:multiLevelType w:val="multilevel"/>
    <w:tmpl w:val="9FC01CF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6E4EDC"/>
    <w:multiLevelType w:val="multilevel"/>
    <w:tmpl w:val="220A2B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1134D2"/>
    <w:multiLevelType w:val="hybridMultilevel"/>
    <w:tmpl w:val="1BCA8C7C"/>
    <w:lvl w:ilvl="0" w:tplc="5882C95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E7969B9"/>
    <w:multiLevelType w:val="hybridMultilevel"/>
    <w:tmpl w:val="6E0899FA"/>
    <w:lvl w:ilvl="0" w:tplc="B936001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51F4806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7E5F7D"/>
    <w:multiLevelType w:val="hybridMultilevel"/>
    <w:tmpl w:val="0C686ED8"/>
    <w:lvl w:ilvl="0" w:tplc="C8444FC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B88AF64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B32DA"/>
    <w:multiLevelType w:val="hybridMultilevel"/>
    <w:tmpl w:val="2342F9A0"/>
    <w:lvl w:ilvl="0" w:tplc="F52071B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6B7DAA"/>
    <w:multiLevelType w:val="hybridMultilevel"/>
    <w:tmpl w:val="7F185782"/>
    <w:lvl w:ilvl="0" w:tplc="98486822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C830C8C"/>
    <w:multiLevelType w:val="hybridMultilevel"/>
    <w:tmpl w:val="9FC01CF0"/>
    <w:lvl w:ilvl="0" w:tplc="8F5658D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6F5BEE"/>
    <w:multiLevelType w:val="hybridMultilevel"/>
    <w:tmpl w:val="0664A6E4"/>
    <w:lvl w:ilvl="0" w:tplc="E7AC480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223BCF"/>
    <w:multiLevelType w:val="multilevel"/>
    <w:tmpl w:val="B31CD14A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F01C6E"/>
    <w:multiLevelType w:val="hybridMultilevel"/>
    <w:tmpl w:val="D1EE1ACE"/>
    <w:lvl w:ilvl="0" w:tplc="DD6AC28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A30687"/>
    <w:multiLevelType w:val="hybridMultilevel"/>
    <w:tmpl w:val="4E4C4AC0"/>
    <w:lvl w:ilvl="0" w:tplc="E7D0B3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81" w:hAnsi="font181" w:cs="font181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2E44F8"/>
    <w:multiLevelType w:val="hybridMultilevel"/>
    <w:tmpl w:val="F048AA26"/>
    <w:lvl w:ilvl="0" w:tplc="B7CE007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8C212A"/>
    <w:multiLevelType w:val="hybridMultilevel"/>
    <w:tmpl w:val="EF460CF2"/>
    <w:lvl w:ilvl="0" w:tplc="874C067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51F4806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C576D6"/>
    <w:multiLevelType w:val="hybridMultilevel"/>
    <w:tmpl w:val="9B1AB0C6"/>
    <w:lvl w:ilvl="0" w:tplc="C8444FC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6E1EF00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CD0C09"/>
    <w:multiLevelType w:val="hybridMultilevel"/>
    <w:tmpl w:val="E0D8728A"/>
    <w:lvl w:ilvl="0" w:tplc="E3BC63E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83B6669A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C55D1F"/>
    <w:multiLevelType w:val="hybridMultilevel"/>
    <w:tmpl w:val="8580E020"/>
    <w:lvl w:ilvl="0" w:tplc="16A6435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5F5DB1"/>
    <w:multiLevelType w:val="hybridMultilevel"/>
    <w:tmpl w:val="B64ABE80"/>
    <w:lvl w:ilvl="0" w:tplc="2F26343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957CA0"/>
    <w:multiLevelType w:val="multilevel"/>
    <w:tmpl w:val="0C686ED8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hAnsi="Georgia" w:cs="Georgia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B0690B"/>
    <w:multiLevelType w:val="hybridMultilevel"/>
    <w:tmpl w:val="3A94B886"/>
    <w:lvl w:ilvl="0" w:tplc="22069C8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8D14D88"/>
    <w:multiLevelType w:val="hybridMultilevel"/>
    <w:tmpl w:val="220A2B74"/>
    <w:lvl w:ilvl="0" w:tplc="FA4E06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80A34"/>
    <w:multiLevelType w:val="hybridMultilevel"/>
    <w:tmpl w:val="61EC0C16"/>
    <w:lvl w:ilvl="0" w:tplc="3DD8E7C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B67758"/>
    <w:multiLevelType w:val="hybridMultilevel"/>
    <w:tmpl w:val="930261FE"/>
    <w:lvl w:ilvl="0" w:tplc="E3BC63E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B17EB91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81" w:eastAsia="font181" w:hAnsi="font181" w:cs="font181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CF7B97"/>
    <w:multiLevelType w:val="hybridMultilevel"/>
    <w:tmpl w:val="45B49BDA"/>
    <w:lvl w:ilvl="0" w:tplc="5A62D2E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9"/>
  </w:num>
  <w:num w:numId="4">
    <w:abstractNumId w:val="11"/>
  </w:num>
  <w:num w:numId="5">
    <w:abstractNumId w:val="43"/>
  </w:num>
  <w:num w:numId="6">
    <w:abstractNumId w:val="28"/>
  </w:num>
  <w:num w:numId="7">
    <w:abstractNumId w:val="18"/>
  </w:num>
  <w:num w:numId="8">
    <w:abstractNumId w:val="44"/>
  </w:num>
  <w:num w:numId="9">
    <w:abstractNumId w:val="13"/>
  </w:num>
  <w:num w:numId="10">
    <w:abstractNumId w:val="33"/>
  </w:num>
  <w:num w:numId="11">
    <w:abstractNumId w:val="15"/>
  </w:num>
  <w:num w:numId="12">
    <w:abstractNumId w:val="42"/>
  </w:num>
  <w:num w:numId="13">
    <w:abstractNumId w:val="7"/>
  </w:num>
  <w:num w:numId="14">
    <w:abstractNumId w:val="25"/>
  </w:num>
  <w:num w:numId="15">
    <w:abstractNumId w:val="46"/>
  </w:num>
  <w:num w:numId="16">
    <w:abstractNumId w:val="9"/>
  </w:num>
  <w:num w:numId="17">
    <w:abstractNumId w:val="5"/>
  </w:num>
  <w:num w:numId="18">
    <w:abstractNumId w:val="30"/>
  </w:num>
  <w:num w:numId="19">
    <w:abstractNumId w:val="38"/>
  </w:num>
  <w:num w:numId="20">
    <w:abstractNumId w:val="17"/>
  </w:num>
  <w:num w:numId="21">
    <w:abstractNumId w:val="2"/>
  </w:num>
  <w:num w:numId="22">
    <w:abstractNumId w:val="21"/>
  </w:num>
  <w:num w:numId="23">
    <w:abstractNumId w:val="14"/>
  </w:num>
  <w:num w:numId="24">
    <w:abstractNumId w:val="40"/>
  </w:num>
  <w:num w:numId="25">
    <w:abstractNumId w:val="45"/>
  </w:num>
  <w:num w:numId="26">
    <w:abstractNumId w:val="34"/>
  </w:num>
  <w:num w:numId="27">
    <w:abstractNumId w:val="6"/>
  </w:num>
  <w:num w:numId="28">
    <w:abstractNumId w:val="16"/>
  </w:num>
  <w:num w:numId="29">
    <w:abstractNumId w:val="12"/>
  </w:num>
  <w:num w:numId="30">
    <w:abstractNumId w:val="26"/>
  </w:num>
  <w:num w:numId="31">
    <w:abstractNumId w:val="22"/>
  </w:num>
  <w:num w:numId="32">
    <w:abstractNumId w:val="8"/>
  </w:num>
  <w:num w:numId="33">
    <w:abstractNumId w:val="32"/>
  </w:num>
  <w:num w:numId="34">
    <w:abstractNumId w:val="27"/>
  </w:num>
  <w:num w:numId="35">
    <w:abstractNumId w:val="1"/>
  </w:num>
  <w:num w:numId="36">
    <w:abstractNumId w:val="19"/>
  </w:num>
  <w:num w:numId="37">
    <w:abstractNumId w:val="24"/>
  </w:num>
  <w:num w:numId="38">
    <w:abstractNumId w:val="4"/>
  </w:num>
  <w:num w:numId="39">
    <w:abstractNumId w:val="10"/>
  </w:num>
  <w:num w:numId="40">
    <w:abstractNumId w:val="39"/>
  </w:num>
  <w:num w:numId="41">
    <w:abstractNumId w:val="31"/>
  </w:num>
  <w:num w:numId="42">
    <w:abstractNumId w:val="20"/>
  </w:num>
  <w:num w:numId="43">
    <w:abstractNumId w:val="36"/>
  </w:num>
  <w:num w:numId="44">
    <w:abstractNumId w:val="41"/>
  </w:num>
  <w:num w:numId="45">
    <w:abstractNumId w:val="37"/>
  </w:num>
  <w:num w:numId="46">
    <w:abstractNumId w:val="23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67C"/>
    <w:rsid w:val="0002547C"/>
    <w:rsid w:val="00030D6D"/>
    <w:rsid w:val="0004455A"/>
    <w:rsid w:val="00053369"/>
    <w:rsid w:val="0006534D"/>
    <w:rsid w:val="0007182C"/>
    <w:rsid w:val="00071A72"/>
    <w:rsid w:val="00074FD3"/>
    <w:rsid w:val="000B2466"/>
    <w:rsid w:val="000B797A"/>
    <w:rsid w:val="000C0BC7"/>
    <w:rsid w:val="000D2B1E"/>
    <w:rsid w:val="00102498"/>
    <w:rsid w:val="00111B64"/>
    <w:rsid w:val="00115A94"/>
    <w:rsid w:val="00120498"/>
    <w:rsid w:val="0015048B"/>
    <w:rsid w:val="00152743"/>
    <w:rsid w:val="00155DC2"/>
    <w:rsid w:val="00177F33"/>
    <w:rsid w:val="001820AD"/>
    <w:rsid w:val="0018746C"/>
    <w:rsid w:val="00190AB8"/>
    <w:rsid w:val="0019612F"/>
    <w:rsid w:val="001C1FA3"/>
    <w:rsid w:val="001C4675"/>
    <w:rsid w:val="002010D7"/>
    <w:rsid w:val="0021257C"/>
    <w:rsid w:val="00264F0F"/>
    <w:rsid w:val="002B4355"/>
    <w:rsid w:val="002C0028"/>
    <w:rsid w:val="002C5C93"/>
    <w:rsid w:val="002D6033"/>
    <w:rsid w:val="002D726A"/>
    <w:rsid w:val="002E055F"/>
    <w:rsid w:val="002E38DA"/>
    <w:rsid w:val="002E6F47"/>
    <w:rsid w:val="002F234F"/>
    <w:rsid w:val="002F3BCB"/>
    <w:rsid w:val="00314DA0"/>
    <w:rsid w:val="00322BF7"/>
    <w:rsid w:val="00326332"/>
    <w:rsid w:val="003323B1"/>
    <w:rsid w:val="00371539"/>
    <w:rsid w:val="00386BE5"/>
    <w:rsid w:val="00387C1A"/>
    <w:rsid w:val="003920FB"/>
    <w:rsid w:val="003D14BB"/>
    <w:rsid w:val="003D1A0A"/>
    <w:rsid w:val="003D50D4"/>
    <w:rsid w:val="003D6B05"/>
    <w:rsid w:val="003E11E7"/>
    <w:rsid w:val="003E2EDC"/>
    <w:rsid w:val="003E4BFF"/>
    <w:rsid w:val="00402219"/>
    <w:rsid w:val="00402F1A"/>
    <w:rsid w:val="004067C0"/>
    <w:rsid w:val="00431C48"/>
    <w:rsid w:val="0043629A"/>
    <w:rsid w:val="00441EA6"/>
    <w:rsid w:val="0045361D"/>
    <w:rsid w:val="00455FE5"/>
    <w:rsid w:val="0046092A"/>
    <w:rsid w:val="004670E0"/>
    <w:rsid w:val="004A28E9"/>
    <w:rsid w:val="004D36D1"/>
    <w:rsid w:val="004F58D5"/>
    <w:rsid w:val="004F7084"/>
    <w:rsid w:val="005132CD"/>
    <w:rsid w:val="00514398"/>
    <w:rsid w:val="0051648C"/>
    <w:rsid w:val="0051670B"/>
    <w:rsid w:val="00516E58"/>
    <w:rsid w:val="0053569E"/>
    <w:rsid w:val="00542540"/>
    <w:rsid w:val="005536B3"/>
    <w:rsid w:val="0055778B"/>
    <w:rsid w:val="005677F7"/>
    <w:rsid w:val="00591049"/>
    <w:rsid w:val="0059374D"/>
    <w:rsid w:val="005A2A26"/>
    <w:rsid w:val="005A474A"/>
    <w:rsid w:val="005A5890"/>
    <w:rsid w:val="005A5EC1"/>
    <w:rsid w:val="005B3833"/>
    <w:rsid w:val="005B3E30"/>
    <w:rsid w:val="005B79A9"/>
    <w:rsid w:val="005C66D9"/>
    <w:rsid w:val="005D5BDB"/>
    <w:rsid w:val="005E1B35"/>
    <w:rsid w:val="005E52D9"/>
    <w:rsid w:val="005F068D"/>
    <w:rsid w:val="00601CF0"/>
    <w:rsid w:val="006020B7"/>
    <w:rsid w:val="0060407C"/>
    <w:rsid w:val="00605E70"/>
    <w:rsid w:val="00606742"/>
    <w:rsid w:val="00613887"/>
    <w:rsid w:val="00613F57"/>
    <w:rsid w:val="00614031"/>
    <w:rsid w:val="00614B7F"/>
    <w:rsid w:val="00643BB2"/>
    <w:rsid w:val="0064497A"/>
    <w:rsid w:val="006708C1"/>
    <w:rsid w:val="006A49F5"/>
    <w:rsid w:val="006B04B2"/>
    <w:rsid w:val="006B5705"/>
    <w:rsid w:val="006B5E62"/>
    <w:rsid w:val="006C4676"/>
    <w:rsid w:val="006F7A81"/>
    <w:rsid w:val="00701C71"/>
    <w:rsid w:val="00722DAD"/>
    <w:rsid w:val="0073280A"/>
    <w:rsid w:val="00741D23"/>
    <w:rsid w:val="0074478C"/>
    <w:rsid w:val="00747A5E"/>
    <w:rsid w:val="00751626"/>
    <w:rsid w:val="00753C23"/>
    <w:rsid w:val="00756ADD"/>
    <w:rsid w:val="00767AB2"/>
    <w:rsid w:val="007724C1"/>
    <w:rsid w:val="00774982"/>
    <w:rsid w:val="00774A08"/>
    <w:rsid w:val="007755FE"/>
    <w:rsid w:val="00780AB7"/>
    <w:rsid w:val="007943BE"/>
    <w:rsid w:val="00794B28"/>
    <w:rsid w:val="007975B0"/>
    <w:rsid w:val="007A6059"/>
    <w:rsid w:val="007B5492"/>
    <w:rsid w:val="007B611D"/>
    <w:rsid w:val="007D0B19"/>
    <w:rsid w:val="007D275D"/>
    <w:rsid w:val="007D433F"/>
    <w:rsid w:val="007D43BA"/>
    <w:rsid w:val="007D6D5E"/>
    <w:rsid w:val="007E1794"/>
    <w:rsid w:val="007F0747"/>
    <w:rsid w:val="008226A3"/>
    <w:rsid w:val="00822F8C"/>
    <w:rsid w:val="0084439B"/>
    <w:rsid w:val="00844FE6"/>
    <w:rsid w:val="0084516A"/>
    <w:rsid w:val="00846F79"/>
    <w:rsid w:val="00847D9B"/>
    <w:rsid w:val="00866EAB"/>
    <w:rsid w:val="00876FDC"/>
    <w:rsid w:val="00892861"/>
    <w:rsid w:val="008B70D0"/>
    <w:rsid w:val="008C3C5B"/>
    <w:rsid w:val="008D4323"/>
    <w:rsid w:val="008E53A9"/>
    <w:rsid w:val="008F0A1F"/>
    <w:rsid w:val="00904A06"/>
    <w:rsid w:val="009421C8"/>
    <w:rsid w:val="00953860"/>
    <w:rsid w:val="00953B05"/>
    <w:rsid w:val="00955A14"/>
    <w:rsid w:val="00957DCA"/>
    <w:rsid w:val="00970D76"/>
    <w:rsid w:val="009849FB"/>
    <w:rsid w:val="0099349B"/>
    <w:rsid w:val="00996015"/>
    <w:rsid w:val="009B35D1"/>
    <w:rsid w:val="009B698B"/>
    <w:rsid w:val="009B6AE3"/>
    <w:rsid w:val="009D466A"/>
    <w:rsid w:val="009E3390"/>
    <w:rsid w:val="009F5DA8"/>
    <w:rsid w:val="00A001BD"/>
    <w:rsid w:val="00A00FDC"/>
    <w:rsid w:val="00A1290E"/>
    <w:rsid w:val="00A13C30"/>
    <w:rsid w:val="00A14624"/>
    <w:rsid w:val="00A3102D"/>
    <w:rsid w:val="00A40A80"/>
    <w:rsid w:val="00A51D46"/>
    <w:rsid w:val="00A54BC6"/>
    <w:rsid w:val="00A63247"/>
    <w:rsid w:val="00A65E42"/>
    <w:rsid w:val="00A83D08"/>
    <w:rsid w:val="00A96A8F"/>
    <w:rsid w:val="00AD1F4E"/>
    <w:rsid w:val="00AD4CEB"/>
    <w:rsid w:val="00AE1F87"/>
    <w:rsid w:val="00B04D78"/>
    <w:rsid w:val="00B0609C"/>
    <w:rsid w:val="00B13E28"/>
    <w:rsid w:val="00B35024"/>
    <w:rsid w:val="00B52A77"/>
    <w:rsid w:val="00B53C2D"/>
    <w:rsid w:val="00B566A3"/>
    <w:rsid w:val="00B63B98"/>
    <w:rsid w:val="00B67F48"/>
    <w:rsid w:val="00B977C2"/>
    <w:rsid w:val="00BA2598"/>
    <w:rsid w:val="00BB7C91"/>
    <w:rsid w:val="00BC714A"/>
    <w:rsid w:val="00BE1F61"/>
    <w:rsid w:val="00C0407A"/>
    <w:rsid w:val="00C178F6"/>
    <w:rsid w:val="00C2599A"/>
    <w:rsid w:val="00C423EF"/>
    <w:rsid w:val="00C468D7"/>
    <w:rsid w:val="00C61D62"/>
    <w:rsid w:val="00C652FD"/>
    <w:rsid w:val="00C675C8"/>
    <w:rsid w:val="00C76882"/>
    <w:rsid w:val="00CB7980"/>
    <w:rsid w:val="00CC7976"/>
    <w:rsid w:val="00D0071B"/>
    <w:rsid w:val="00D11ED5"/>
    <w:rsid w:val="00D17580"/>
    <w:rsid w:val="00D2567C"/>
    <w:rsid w:val="00D405F8"/>
    <w:rsid w:val="00D54D2F"/>
    <w:rsid w:val="00D75E87"/>
    <w:rsid w:val="00D82998"/>
    <w:rsid w:val="00DA7DD9"/>
    <w:rsid w:val="00DC5FF5"/>
    <w:rsid w:val="00DD2465"/>
    <w:rsid w:val="00E22024"/>
    <w:rsid w:val="00E34C62"/>
    <w:rsid w:val="00E45B4B"/>
    <w:rsid w:val="00E60302"/>
    <w:rsid w:val="00E63A8C"/>
    <w:rsid w:val="00E970DC"/>
    <w:rsid w:val="00E97F24"/>
    <w:rsid w:val="00EA41BD"/>
    <w:rsid w:val="00EA4B79"/>
    <w:rsid w:val="00EB014B"/>
    <w:rsid w:val="00EB0EE3"/>
    <w:rsid w:val="00EB40E7"/>
    <w:rsid w:val="00EB704F"/>
    <w:rsid w:val="00EC40B2"/>
    <w:rsid w:val="00EC5905"/>
    <w:rsid w:val="00ED19DB"/>
    <w:rsid w:val="00EE1C1C"/>
    <w:rsid w:val="00EF4D25"/>
    <w:rsid w:val="00F30F7C"/>
    <w:rsid w:val="00F32210"/>
    <w:rsid w:val="00F44DB6"/>
    <w:rsid w:val="00F4628A"/>
    <w:rsid w:val="00F5580E"/>
    <w:rsid w:val="00F63F41"/>
    <w:rsid w:val="00F77CD3"/>
    <w:rsid w:val="00F864AB"/>
    <w:rsid w:val="00FA1CD9"/>
    <w:rsid w:val="00FA6FC3"/>
    <w:rsid w:val="00FB330E"/>
    <w:rsid w:val="00FB677E"/>
    <w:rsid w:val="00FD00F7"/>
    <w:rsid w:val="00FD1A16"/>
    <w:rsid w:val="00FD40CF"/>
    <w:rsid w:val="00FD6673"/>
    <w:rsid w:val="00FE3833"/>
    <w:rsid w:val="00FE6C6B"/>
    <w:rsid w:val="00FF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B04B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B04B2"/>
    <w:pPr>
      <w:numPr>
        <w:ilvl w:val="12"/>
      </w:numPr>
      <w:ind w:right="-29"/>
    </w:pPr>
    <w:rPr>
      <w:szCs w:val="22"/>
      <w:lang w:eastAsia="en-US"/>
    </w:rPr>
  </w:style>
  <w:style w:type="paragraph" w:styleId="Oznaitext">
    <w:name w:val="Block Text"/>
    <w:basedOn w:val="Normlny"/>
    <w:rsid w:val="006B04B2"/>
    <w:pPr>
      <w:numPr>
        <w:ilvl w:val="12"/>
      </w:numPr>
      <w:ind w:left="567" w:right="-2" w:hanging="567"/>
      <w:outlineLvl w:val="0"/>
    </w:pPr>
    <w:rPr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6B04B2"/>
    <w:pPr>
      <w:tabs>
        <w:tab w:val="center" w:pos="4703"/>
        <w:tab w:val="right" w:pos="9406"/>
      </w:tabs>
    </w:pPr>
    <w:rPr>
      <w:lang w:eastAsia="en-US"/>
    </w:rPr>
  </w:style>
  <w:style w:type="character" w:styleId="slostrany">
    <w:name w:val="page number"/>
    <w:basedOn w:val="Predvolenpsmoodseku"/>
    <w:rsid w:val="006B04B2"/>
  </w:style>
  <w:style w:type="paragraph" w:styleId="Zkladntext3">
    <w:name w:val="Body Text 3"/>
    <w:basedOn w:val="Normlny"/>
    <w:rsid w:val="006B04B2"/>
    <w:pPr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y"/>
    <w:semiHidden/>
    <w:rsid w:val="00767AB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84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rsid w:val="00111B64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7724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rsid w:val="00516E58"/>
    <w:rPr>
      <w:color w:val="0000FF"/>
      <w:u w:val="single"/>
    </w:rPr>
  </w:style>
  <w:style w:type="character" w:styleId="Odkaznakomentr">
    <w:name w:val="annotation reference"/>
    <w:basedOn w:val="Predvolenpsmoodseku"/>
    <w:rsid w:val="00516E5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16E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16E58"/>
  </w:style>
  <w:style w:type="paragraph" w:styleId="Predmetkomentra">
    <w:name w:val="annotation subject"/>
    <w:basedOn w:val="Textkomentra"/>
    <w:next w:val="Textkomentra"/>
    <w:link w:val="PredmetkomentraChar"/>
    <w:rsid w:val="00516E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16E58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753C2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B04B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B04B2"/>
    <w:pPr>
      <w:numPr>
        <w:ilvl w:val="12"/>
      </w:numPr>
      <w:ind w:right="-29"/>
    </w:pPr>
    <w:rPr>
      <w:szCs w:val="22"/>
      <w:lang w:eastAsia="en-US"/>
    </w:rPr>
  </w:style>
  <w:style w:type="paragraph" w:styleId="Oznaitext">
    <w:name w:val="Block Text"/>
    <w:basedOn w:val="Normlny"/>
    <w:rsid w:val="006B04B2"/>
    <w:pPr>
      <w:numPr>
        <w:ilvl w:val="12"/>
      </w:numPr>
      <w:ind w:left="567" w:right="-2" w:hanging="567"/>
      <w:outlineLvl w:val="0"/>
    </w:pPr>
    <w:rPr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6B04B2"/>
    <w:pPr>
      <w:tabs>
        <w:tab w:val="center" w:pos="4703"/>
        <w:tab w:val="right" w:pos="9406"/>
      </w:tabs>
    </w:pPr>
    <w:rPr>
      <w:lang w:eastAsia="en-US"/>
    </w:rPr>
  </w:style>
  <w:style w:type="character" w:styleId="slostrany">
    <w:name w:val="page number"/>
    <w:basedOn w:val="Predvolenpsmoodseku"/>
    <w:rsid w:val="006B04B2"/>
  </w:style>
  <w:style w:type="paragraph" w:styleId="Zkladntext3">
    <w:name w:val="Body Text 3"/>
    <w:basedOn w:val="Normlny"/>
    <w:rsid w:val="006B04B2"/>
    <w:pPr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y"/>
    <w:semiHidden/>
    <w:rsid w:val="00767AB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84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rsid w:val="00111B64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7724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basedOn w:val="Predvolenpsmoodseku"/>
    <w:rsid w:val="00516E58"/>
    <w:rPr>
      <w:color w:val="0000FF"/>
      <w:u w:val="single"/>
    </w:rPr>
  </w:style>
  <w:style w:type="character" w:styleId="Odkaznakomentr">
    <w:name w:val="annotation reference"/>
    <w:basedOn w:val="Predvolenpsmoodseku"/>
    <w:rsid w:val="00516E5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16E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16E58"/>
  </w:style>
  <w:style w:type="paragraph" w:styleId="Predmetkomentra">
    <w:name w:val="annotation subject"/>
    <w:basedOn w:val="Textkomentra"/>
    <w:next w:val="Textkomentra"/>
    <w:link w:val="PredmetkomentraChar"/>
    <w:rsid w:val="00516E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16E58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753C2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yperlink" Target="mailto:SK0-Recepcia@ferring.com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FERRING</Company>
  <LinksUpToDate>false</LinksUpToDate>
  <CharactersWithSpaces>13213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HEVO</dc:creator>
  <cp:lastModifiedBy> </cp:lastModifiedBy>
  <cp:revision>3</cp:revision>
  <cp:lastPrinted>2015-01-27T15:16:00Z</cp:lastPrinted>
  <dcterms:created xsi:type="dcterms:W3CDTF">2016-05-23T07:40:00Z</dcterms:created>
  <dcterms:modified xsi:type="dcterms:W3CDTF">2016-05-23T08:22:00Z</dcterms:modified>
</cp:coreProperties>
</file>