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0CD" w:rsidRDefault="00D240CD" w:rsidP="00CF7E0D">
      <w:pPr>
        <w:jc w:val="center"/>
        <w:outlineLvl w:val="0"/>
        <w:rPr>
          <w:b/>
          <w:noProof/>
          <w:szCs w:val="22"/>
        </w:rPr>
      </w:pPr>
    </w:p>
    <w:p w:rsidR="00D240CD" w:rsidRPr="00756AC8" w:rsidRDefault="00D240CD" w:rsidP="00CF7E0D">
      <w:pPr>
        <w:numPr>
          <w:ilvl w:val="12"/>
          <w:numId w:val="0"/>
        </w:numPr>
        <w:jc w:val="center"/>
        <w:rPr>
          <w:b/>
          <w:noProof/>
          <w:szCs w:val="22"/>
        </w:rPr>
      </w:pPr>
      <w:r w:rsidRPr="00756AC8">
        <w:rPr>
          <w:b/>
          <w:noProof/>
          <w:szCs w:val="22"/>
        </w:rPr>
        <w:t>Písomná informácia pre používateľa</w:t>
      </w:r>
    </w:p>
    <w:p w:rsidR="00D240CD" w:rsidRPr="00756AC8" w:rsidRDefault="00D240CD" w:rsidP="00CF7E0D">
      <w:pPr>
        <w:numPr>
          <w:ilvl w:val="12"/>
          <w:numId w:val="0"/>
        </w:numPr>
        <w:jc w:val="center"/>
        <w:rPr>
          <w:b/>
          <w:noProof/>
          <w:szCs w:val="22"/>
        </w:rPr>
      </w:pPr>
    </w:p>
    <w:p w:rsidR="00D240CD" w:rsidRPr="00D50943" w:rsidRDefault="00D240CD" w:rsidP="00CF7E0D">
      <w:pPr>
        <w:pStyle w:val="Heading1"/>
        <w:spacing w:before="0" w:after="0"/>
        <w:ind w:left="0" w:firstLine="0"/>
        <w:jc w:val="center"/>
        <w:rPr>
          <w:rFonts w:ascii="Times New Roman" w:hAnsi="Times New Roman" w:cs="Times New Roman"/>
          <w:sz w:val="22"/>
          <w:szCs w:val="22"/>
        </w:rPr>
      </w:pPr>
      <w:r w:rsidRPr="00D50943">
        <w:rPr>
          <w:rFonts w:ascii="Times New Roman" w:hAnsi="Times New Roman" w:cs="Times New Roman"/>
          <w:sz w:val="22"/>
          <w:szCs w:val="22"/>
        </w:rPr>
        <w:t>Duofilm</w:t>
      </w:r>
    </w:p>
    <w:p w:rsidR="00D240CD" w:rsidRDefault="00D240CD" w:rsidP="00CF7E0D">
      <w:pPr>
        <w:ind w:left="0" w:firstLine="0"/>
        <w:jc w:val="center"/>
        <w:rPr>
          <w:b/>
          <w:bCs/>
          <w:szCs w:val="22"/>
        </w:rPr>
      </w:pPr>
      <w:r w:rsidRPr="00FF7D44">
        <w:rPr>
          <w:b/>
          <w:bCs/>
          <w:szCs w:val="22"/>
        </w:rPr>
        <w:t xml:space="preserve">16,7 </w:t>
      </w:r>
      <w:r>
        <w:rPr>
          <w:b/>
          <w:bCs/>
          <w:szCs w:val="22"/>
        </w:rPr>
        <w:t xml:space="preserve">% </w:t>
      </w:r>
      <w:r w:rsidRPr="00FF7D44">
        <w:rPr>
          <w:b/>
          <w:bCs/>
          <w:szCs w:val="22"/>
        </w:rPr>
        <w:t xml:space="preserve"> + 1</w:t>
      </w:r>
      <w:r>
        <w:rPr>
          <w:b/>
          <w:bCs/>
          <w:szCs w:val="22"/>
        </w:rPr>
        <w:t>5 %</w:t>
      </w:r>
      <w:r w:rsidRPr="00FF7D44">
        <w:rPr>
          <w:b/>
          <w:bCs/>
          <w:szCs w:val="22"/>
        </w:rPr>
        <w:t xml:space="preserve"> </w:t>
      </w:r>
      <w:r w:rsidRPr="00D50943">
        <w:rPr>
          <w:b/>
          <w:bCs/>
          <w:szCs w:val="22"/>
        </w:rPr>
        <w:t>dermálny roztok</w:t>
      </w:r>
    </w:p>
    <w:p w:rsidR="00D240CD" w:rsidRDefault="00D240CD" w:rsidP="00CF7E0D">
      <w:pPr>
        <w:ind w:left="0" w:firstLine="0"/>
        <w:jc w:val="center"/>
        <w:rPr>
          <w:b/>
          <w:bCs/>
          <w:szCs w:val="22"/>
        </w:rPr>
      </w:pPr>
    </w:p>
    <w:p w:rsidR="00D240CD" w:rsidRPr="00FF7D44" w:rsidRDefault="00D240CD" w:rsidP="00CF7E0D">
      <w:pPr>
        <w:ind w:left="0" w:firstLine="0"/>
        <w:jc w:val="center"/>
        <w:rPr>
          <w:bCs/>
          <w:szCs w:val="22"/>
        </w:rPr>
      </w:pPr>
      <w:r>
        <w:rPr>
          <w:bCs/>
          <w:szCs w:val="22"/>
        </w:rPr>
        <w:t>kyselina salicylová + kyselina mliečna</w:t>
      </w:r>
    </w:p>
    <w:p w:rsidR="00D240CD" w:rsidRPr="00D50943" w:rsidRDefault="00D240CD" w:rsidP="00CF7E0D">
      <w:pPr>
        <w:numPr>
          <w:ilvl w:val="12"/>
          <w:numId w:val="0"/>
        </w:numPr>
        <w:jc w:val="both"/>
        <w:rPr>
          <w:b/>
          <w:bCs/>
          <w:szCs w:val="22"/>
        </w:rPr>
      </w:pPr>
    </w:p>
    <w:p w:rsidR="00D240CD" w:rsidRPr="00D50943" w:rsidRDefault="00D240CD" w:rsidP="00CF7E0D">
      <w:pPr>
        <w:numPr>
          <w:ilvl w:val="12"/>
          <w:numId w:val="0"/>
        </w:numPr>
        <w:jc w:val="both"/>
        <w:rPr>
          <w:b/>
          <w:bCs/>
          <w:szCs w:val="22"/>
        </w:rPr>
      </w:pPr>
    </w:p>
    <w:p w:rsidR="00D240CD" w:rsidRPr="00D50943" w:rsidRDefault="00D240CD" w:rsidP="000C7C4F">
      <w:pPr>
        <w:numPr>
          <w:ilvl w:val="12"/>
          <w:numId w:val="0"/>
        </w:numPr>
        <w:ind w:right="-2"/>
        <w:rPr>
          <w:szCs w:val="22"/>
        </w:rPr>
      </w:pPr>
      <w:r w:rsidRPr="00D50943">
        <w:rPr>
          <w:b/>
          <w:szCs w:val="22"/>
        </w:rPr>
        <w:t>Pozorne si prečítajte</w:t>
      </w:r>
      <w:r w:rsidRPr="00D50943">
        <w:rPr>
          <w:szCs w:val="22"/>
        </w:rPr>
        <w:t xml:space="preserve"> </w:t>
      </w:r>
      <w:r w:rsidRPr="00D50943">
        <w:rPr>
          <w:b/>
          <w:szCs w:val="22"/>
        </w:rPr>
        <w:t xml:space="preserve">celú písomnú informáciu predtým, ako začnete </w:t>
      </w:r>
      <w:r>
        <w:rPr>
          <w:b/>
          <w:szCs w:val="22"/>
        </w:rPr>
        <w:t>po</w:t>
      </w:r>
      <w:r w:rsidRPr="00D50943">
        <w:rPr>
          <w:b/>
          <w:szCs w:val="22"/>
        </w:rPr>
        <w:t>užívať</w:t>
      </w:r>
      <w:r w:rsidRPr="00D50943">
        <w:rPr>
          <w:b/>
          <w:i/>
          <w:szCs w:val="22"/>
        </w:rPr>
        <w:t xml:space="preserve"> </w:t>
      </w:r>
      <w:r w:rsidRPr="00D50943">
        <w:rPr>
          <w:b/>
          <w:szCs w:val="22"/>
        </w:rPr>
        <w:t>tento liek, pretože obsahuje pre vás dôležité informácie.</w:t>
      </w:r>
    </w:p>
    <w:p w:rsidR="00D240CD" w:rsidRPr="00D50943" w:rsidRDefault="00D240CD" w:rsidP="000C7C4F">
      <w:pPr>
        <w:ind w:left="0" w:firstLine="0"/>
        <w:rPr>
          <w:bCs/>
          <w:iCs/>
          <w:szCs w:val="22"/>
        </w:rPr>
      </w:pPr>
      <w:r w:rsidRPr="00D50943">
        <w:rPr>
          <w:szCs w:val="22"/>
        </w:rPr>
        <w:t xml:space="preserve">Vždy </w:t>
      </w:r>
      <w:r>
        <w:rPr>
          <w:szCs w:val="22"/>
        </w:rPr>
        <w:t>po</w:t>
      </w:r>
      <w:r w:rsidRPr="00D50943">
        <w:rPr>
          <w:szCs w:val="22"/>
        </w:rPr>
        <w:t>užívajte tento liek presne tak, ako je to uvedené v tejto informácii alebo ako vám povedal váš lekár alebo lekárnik</w:t>
      </w:r>
      <w:r w:rsidRPr="00D50943">
        <w:rPr>
          <w:bCs/>
          <w:iCs/>
          <w:szCs w:val="22"/>
        </w:rPr>
        <w:t>.</w:t>
      </w:r>
    </w:p>
    <w:p w:rsidR="00D240CD" w:rsidRDefault="00D240CD" w:rsidP="00FF7D44">
      <w:pPr>
        <w:numPr>
          <w:ilvl w:val="0"/>
          <w:numId w:val="1"/>
          <w:numberingChange w:id="0" w:author="Unknown" w:date="2016-07-04T16:25:00Z" w:original="-"/>
        </w:numPr>
        <w:ind w:left="540" w:right="-2" w:hanging="540"/>
        <w:rPr>
          <w:szCs w:val="22"/>
        </w:rPr>
      </w:pPr>
      <w:r w:rsidRPr="00D50943">
        <w:rPr>
          <w:szCs w:val="22"/>
        </w:rPr>
        <w:t>Túto písomnú informáciu si uschovajte. Možno bude potrebné, aby ste si ju znovu prečítali.</w:t>
      </w:r>
    </w:p>
    <w:p w:rsidR="00D240CD" w:rsidRDefault="00D240CD" w:rsidP="00FF7D44">
      <w:pPr>
        <w:numPr>
          <w:ilvl w:val="0"/>
          <w:numId w:val="1"/>
          <w:numberingChange w:id="1" w:author="Unknown" w:date="2016-07-04T16:25:00Z" w:original="-"/>
        </w:numPr>
        <w:ind w:left="540" w:right="-2" w:hanging="540"/>
        <w:rPr>
          <w:szCs w:val="22"/>
        </w:rPr>
      </w:pPr>
      <w:r w:rsidRPr="00D50943">
        <w:rPr>
          <w:szCs w:val="22"/>
        </w:rPr>
        <w:t>Ak potrebujete ďalšie informácie alebo radu, obráťte sa na svojho lekárnika.</w:t>
      </w:r>
    </w:p>
    <w:p w:rsidR="00D240CD" w:rsidRDefault="00D240CD" w:rsidP="00FF7D44">
      <w:pPr>
        <w:numPr>
          <w:ilvl w:val="0"/>
          <w:numId w:val="1"/>
          <w:numberingChange w:id="2" w:author="Unknown" w:date="2016-07-04T16:25:00Z" w:original="-"/>
        </w:numPr>
        <w:ind w:left="540" w:right="-2" w:hanging="540"/>
        <w:rPr>
          <w:szCs w:val="22"/>
        </w:rPr>
      </w:pPr>
      <w:r w:rsidRPr="00D50943">
        <w:rPr>
          <w:szCs w:val="22"/>
        </w:rPr>
        <w:t>Ak sa u vás vyskytne akýkoľvek vedľajší účinok, obráťte sa na svojho lekára alebo lekárnika. To sa týka aj akýchkoľvek vedľajších účinkov, ktoré nie sú uvedené v tejto písomnej informácii pre používateľa</w:t>
      </w:r>
      <w:r>
        <w:rPr>
          <w:szCs w:val="22"/>
        </w:rPr>
        <w:t>. P</w:t>
      </w:r>
      <w:r w:rsidRPr="00D50943">
        <w:rPr>
          <w:szCs w:val="22"/>
        </w:rPr>
        <w:t>ozri časť 4.</w:t>
      </w:r>
    </w:p>
    <w:p w:rsidR="00D240CD" w:rsidRDefault="00D240CD" w:rsidP="00FF7D44">
      <w:pPr>
        <w:numPr>
          <w:ilvl w:val="0"/>
          <w:numId w:val="1"/>
          <w:numberingChange w:id="3" w:author="Unknown" w:date="2016-07-04T16:25:00Z" w:original="-"/>
        </w:numPr>
        <w:ind w:left="540" w:right="-2" w:hanging="540"/>
        <w:rPr>
          <w:b/>
          <w:szCs w:val="22"/>
        </w:rPr>
      </w:pPr>
      <w:r w:rsidRPr="00D50943">
        <w:rPr>
          <w:szCs w:val="22"/>
        </w:rPr>
        <w:t xml:space="preserve">Ak </w:t>
      </w:r>
      <w:r>
        <w:rPr>
          <w:szCs w:val="22"/>
        </w:rPr>
        <w:t>do 12 týždňov kožné príznaky nevymiznú</w:t>
      </w:r>
      <w:r w:rsidRPr="00D50943">
        <w:rPr>
          <w:szCs w:val="22"/>
        </w:rPr>
        <w:t xml:space="preserve">, musíte sa obrátiť na lekára. </w:t>
      </w:r>
    </w:p>
    <w:p w:rsidR="00D240CD" w:rsidRPr="00D50943" w:rsidRDefault="00D240CD" w:rsidP="000C7C4F">
      <w:pPr>
        <w:ind w:left="0" w:firstLine="0"/>
        <w:rPr>
          <w:szCs w:val="22"/>
        </w:rPr>
      </w:pPr>
    </w:p>
    <w:p w:rsidR="00D240CD" w:rsidRPr="00D50943" w:rsidRDefault="00D240CD" w:rsidP="000C7C4F">
      <w:pPr>
        <w:ind w:left="0" w:firstLine="0"/>
        <w:rPr>
          <w:szCs w:val="22"/>
        </w:rPr>
      </w:pPr>
    </w:p>
    <w:p w:rsidR="00D240CD" w:rsidRPr="00D50943" w:rsidRDefault="00D240CD" w:rsidP="000C7C4F">
      <w:pPr>
        <w:numPr>
          <w:ilvl w:val="12"/>
          <w:numId w:val="0"/>
        </w:numPr>
        <w:ind w:right="-2"/>
        <w:outlineLvl w:val="0"/>
        <w:rPr>
          <w:szCs w:val="22"/>
        </w:rPr>
      </w:pPr>
      <w:r w:rsidRPr="00D50943">
        <w:rPr>
          <w:b/>
          <w:szCs w:val="22"/>
        </w:rPr>
        <w:t>V tejto písomnej informácii pre používateľa sa dozviete</w:t>
      </w:r>
      <w:r w:rsidRPr="00D50943">
        <w:rPr>
          <w:szCs w:val="22"/>
        </w:rPr>
        <w:t xml:space="preserve">: </w:t>
      </w:r>
    </w:p>
    <w:p w:rsidR="00D240CD" w:rsidRPr="00D50943" w:rsidRDefault="00D240CD" w:rsidP="000C7C4F">
      <w:pPr>
        <w:ind w:left="540" w:right="-29" w:hanging="540"/>
        <w:rPr>
          <w:szCs w:val="22"/>
        </w:rPr>
      </w:pPr>
      <w:r w:rsidRPr="00D50943">
        <w:rPr>
          <w:szCs w:val="22"/>
        </w:rPr>
        <w:t>1.</w:t>
      </w:r>
      <w:r w:rsidRPr="00D50943">
        <w:rPr>
          <w:szCs w:val="22"/>
        </w:rPr>
        <w:tab/>
        <w:t>Čo je Duofilm a na čo sa používa</w:t>
      </w:r>
    </w:p>
    <w:p w:rsidR="00D240CD" w:rsidRPr="00D50943" w:rsidRDefault="00D240CD" w:rsidP="000C7C4F">
      <w:pPr>
        <w:ind w:left="540" w:right="-29" w:hanging="540"/>
        <w:rPr>
          <w:szCs w:val="22"/>
        </w:rPr>
      </w:pPr>
      <w:r w:rsidRPr="00D50943">
        <w:rPr>
          <w:szCs w:val="22"/>
        </w:rPr>
        <w:t>2.</w:t>
      </w:r>
      <w:r w:rsidRPr="00D50943">
        <w:rPr>
          <w:szCs w:val="22"/>
        </w:rPr>
        <w:tab/>
        <w:t>Čo potrebujete vedieť predtým, ako použijete Duofilm</w:t>
      </w:r>
    </w:p>
    <w:p w:rsidR="00D240CD" w:rsidRPr="00D50943" w:rsidRDefault="00D240CD" w:rsidP="000C7C4F">
      <w:pPr>
        <w:ind w:left="540" w:right="-29" w:hanging="540"/>
        <w:rPr>
          <w:szCs w:val="22"/>
        </w:rPr>
      </w:pPr>
      <w:r w:rsidRPr="00D50943">
        <w:rPr>
          <w:szCs w:val="22"/>
        </w:rPr>
        <w:t>3.</w:t>
      </w:r>
      <w:r w:rsidRPr="00D50943">
        <w:rPr>
          <w:szCs w:val="22"/>
        </w:rPr>
        <w:tab/>
        <w:t xml:space="preserve">Ako </w:t>
      </w:r>
      <w:r>
        <w:rPr>
          <w:szCs w:val="22"/>
        </w:rPr>
        <w:t>po</w:t>
      </w:r>
      <w:r w:rsidRPr="00D50943">
        <w:rPr>
          <w:szCs w:val="22"/>
        </w:rPr>
        <w:t>užívať Duofilm</w:t>
      </w:r>
    </w:p>
    <w:p w:rsidR="00D240CD" w:rsidRPr="00D50943" w:rsidRDefault="00D240CD" w:rsidP="000C7C4F">
      <w:pPr>
        <w:ind w:left="540" w:right="-29" w:hanging="540"/>
        <w:rPr>
          <w:szCs w:val="22"/>
        </w:rPr>
      </w:pPr>
      <w:r w:rsidRPr="00D50943">
        <w:rPr>
          <w:szCs w:val="22"/>
        </w:rPr>
        <w:t>4.</w:t>
      </w:r>
      <w:r w:rsidRPr="00D50943">
        <w:rPr>
          <w:szCs w:val="22"/>
        </w:rPr>
        <w:tab/>
        <w:t>Možné vedľajšie účinky</w:t>
      </w:r>
    </w:p>
    <w:p w:rsidR="00D240CD" w:rsidRPr="00D50943" w:rsidRDefault="00D240CD" w:rsidP="000C7C4F">
      <w:pPr>
        <w:ind w:left="540" w:right="-29" w:hanging="540"/>
        <w:rPr>
          <w:szCs w:val="22"/>
        </w:rPr>
      </w:pPr>
      <w:r w:rsidRPr="00D50943">
        <w:rPr>
          <w:szCs w:val="22"/>
        </w:rPr>
        <w:t>5.</w:t>
      </w:r>
      <w:r w:rsidRPr="00D50943">
        <w:rPr>
          <w:szCs w:val="22"/>
        </w:rPr>
        <w:tab/>
        <w:t>Ako uchovávať Duofilm</w:t>
      </w:r>
    </w:p>
    <w:p w:rsidR="00D240CD" w:rsidRPr="00D50943" w:rsidRDefault="00D240CD" w:rsidP="000C7C4F">
      <w:pPr>
        <w:ind w:left="540" w:right="-29" w:hanging="540"/>
        <w:rPr>
          <w:szCs w:val="22"/>
        </w:rPr>
      </w:pPr>
      <w:r w:rsidRPr="00D50943">
        <w:rPr>
          <w:szCs w:val="22"/>
        </w:rPr>
        <w:t>6.</w:t>
      </w:r>
      <w:r w:rsidRPr="00D50943">
        <w:rPr>
          <w:szCs w:val="22"/>
        </w:rPr>
        <w:tab/>
        <w:t>Obsah balenia a ďalšie informácie</w:t>
      </w:r>
    </w:p>
    <w:p w:rsidR="00D240CD" w:rsidRPr="00D50943" w:rsidRDefault="00D240CD" w:rsidP="000C7C4F">
      <w:pPr>
        <w:numPr>
          <w:ilvl w:val="12"/>
          <w:numId w:val="0"/>
        </w:numPr>
        <w:ind w:right="-2"/>
        <w:rPr>
          <w:szCs w:val="22"/>
        </w:rPr>
      </w:pPr>
    </w:p>
    <w:p w:rsidR="00D240CD" w:rsidRPr="00D50943" w:rsidRDefault="00D240CD" w:rsidP="000C7C4F">
      <w:pPr>
        <w:numPr>
          <w:ilvl w:val="12"/>
          <w:numId w:val="0"/>
        </w:numPr>
        <w:ind w:right="-2"/>
        <w:rPr>
          <w:szCs w:val="22"/>
        </w:rPr>
      </w:pPr>
    </w:p>
    <w:p w:rsidR="00D240CD" w:rsidRDefault="00D240CD" w:rsidP="00FF7D44">
      <w:pPr>
        <w:numPr>
          <w:ilvl w:val="12"/>
          <w:numId w:val="0"/>
        </w:numPr>
        <w:ind w:left="540" w:right="-2" w:hanging="540"/>
        <w:outlineLvl w:val="0"/>
        <w:rPr>
          <w:szCs w:val="22"/>
        </w:rPr>
      </w:pPr>
      <w:r w:rsidRPr="00D50943">
        <w:rPr>
          <w:b/>
          <w:szCs w:val="22"/>
        </w:rPr>
        <w:t>1.</w:t>
      </w:r>
      <w:r w:rsidRPr="00D50943">
        <w:rPr>
          <w:b/>
          <w:szCs w:val="22"/>
        </w:rPr>
        <w:tab/>
        <w:t xml:space="preserve">Čo je </w:t>
      </w:r>
      <w:r w:rsidRPr="00D50943">
        <w:rPr>
          <w:b/>
          <w:bCs/>
          <w:szCs w:val="22"/>
        </w:rPr>
        <w:t>Duofilm</w:t>
      </w:r>
      <w:r w:rsidRPr="00D50943">
        <w:rPr>
          <w:b/>
          <w:szCs w:val="22"/>
        </w:rPr>
        <w:t xml:space="preserve"> a na čo sa používa</w:t>
      </w:r>
    </w:p>
    <w:p w:rsidR="00D240CD" w:rsidRPr="00D50943" w:rsidRDefault="00D240CD" w:rsidP="000C7C4F">
      <w:pPr>
        <w:numPr>
          <w:ilvl w:val="12"/>
          <w:numId w:val="0"/>
        </w:numPr>
        <w:ind w:right="-2"/>
        <w:rPr>
          <w:szCs w:val="22"/>
        </w:rPr>
      </w:pPr>
    </w:p>
    <w:p w:rsidR="00D240CD" w:rsidRPr="00D50943" w:rsidRDefault="00D240CD" w:rsidP="000C7C4F">
      <w:pPr>
        <w:ind w:left="0" w:firstLine="0"/>
        <w:rPr>
          <w:szCs w:val="22"/>
        </w:rPr>
      </w:pPr>
      <w:r w:rsidRPr="00D50943">
        <w:rPr>
          <w:szCs w:val="22"/>
        </w:rPr>
        <w:t xml:space="preserve">Duofilm je roztok, ktorý sa </w:t>
      </w:r>
      <w:r>
        <w:rPr>
          <w:szCs w:val="22"/>
        </w:rPr>
        <w:t>nanáša</w:t>
      </w:r>
      <w:r w:rsidRPr="00D50943">
        <w:rPr>
          <w:szCs w:val="22"/>
        </w:rPr>
        <w:t xml:space="preserve"> na bradavice.</w:t>
      </w:r>
      <w:r>
        <w:rPr>
          <w:szCs w:val="22"/>
        </w:rPr>
        <w:t xml:space="preserve"> Používa sa</w:t>
      </w:r>
      <w:r w:rsidRPr="00D50943">
        <w:rPr>
          <w:szCs w:val="22"/>
        </w:rPr>
        <w:t xml:space="preserve"> na liečbu bradavíc u </w:t>
      </w:r>
      <w:r w:rsidRPr="007E6F7F">
        <w:rPr>
          <w:szCs w:val="22"/>
        </w:rPr>
        <w:t>dospelých, dospievajúcich a</w:t>
      </w:r>
      <w:r>
        <w:rPr>
          <w:szCs w:val="22"/>
        </w:rPr>
        <w:t> </w:t>
      </w:r>
      <w:r w:rsidRPr="007E6F7F">
        <w:rPr>
          <w:szCs w:val="22"/>
        </w:rPr>
        <w:t>detí</w:t>
      </w:r>
      <w:r w:rsidRPr="00D50943">
        <w:rPr>
          <w:szCs w:val="22"/>
        </w:rPr>
        <w:t xml:space="preserve"> od </w:t>
      </w:r>
      <w:r>
        <w:rPr>
          <w:szCs w:val="22"/>
        </w:rPr>
        <w:t>2</w:t>
      </w:r>
      <w:r w:rsidRPr="00D50943">
        <w:rPr>
          <w:szCs w:val="22"/>
        </w:rPr>
        <w:t xml:space="preserve"> rokov.</w:t>
      </w:r>
    </w:p>
    <w:p w:rsidR="00D240CD" w:rsidRPr="00D50943" w:rsidRDefault="00D240CD" w:rsidP="000C7C4F">
      <w:pPr>
        <w:ind w:left="0" w:firstLine="0"/>
        <w:rPr>
          <w:szCs w:val="22"/>
        </w:rPr>
      </w:pPr>
    </w:p>
    <w:p w:rsidR="00D240CD" w:rsidRPr="00FB4B22" w:rsidRDefault="00D240CD" w:rsidP="000C7C4F">
      <w:pPr>
        <w:ind w:left="0" w:firstLine="0"/>
        <w:rPr>
          <w:szCs w:val="22"/>
        </w:rPr>
      </w:pPr>
      <w:r w:rsidRPr="00D50943">
        <w:rPr>
          <w:szCs w:val="22"/>
        </w:rPr>
        <w:t xml:space="preserve">Bradavica je vírusové ochorenie v povrchovej vrstve kože </w:t>
      </w:r>
      <w:r>
        <w:rPr>
          <w:szCs w:val="22"/>
        </w:rPr>
        <w:t>(drobný kožný výrastok vzniknutý rastom</w:t>
      </w:r>
    </w:p>
    <w:p w:rsidR="00D240CD" w:rsidRPr="00D50943" w:rsidRDefault="00D240CD" w:rsidP="000C7C4F">
      <w:pPr>
        <w:ind w:left="0" w:firstLine="0"/>
        <w:rPr>
          <w:szCs w:val="22"/>
        </w:rPr>
      </w:pPr>
      <w:r>
        <w:rPr>
          <w:szCs w:val="22"/>
        </w:rPr>
        <w:t>buniek pokožky).</w:t>
      </w:r>
      <w:r w:rsidRPr="00D50943">
        <w:rPr>
          <w:szCs w:val="22"/>
        </w:rPr>
        <w:t xml:space="preserve"> Doba medzi nákazou a prejavom ochorenia (vznikom bradavice) je rôzna, od</w:t>
      </w:r>
    </w:p>
    <w:p w:rsidR="00D240CD" w:rsidRPr="00D50943" w:rsidRDefault="00D240CD" w:rsidP="000C7C4F">
      <w:pPr>
        <w:ind w:left="0" w:firstLine="0"/>
        <w:rPr>
          <w:szCs w:val="22"/>
        </w:rPr>
      </w:pPr>
      <w:r w:rsidRPr="00D50943">
        <w:rPr>
          <w:szCs w:val="22"/>
        </w:rPr>
        <w:t>niekoľkých týždňov až po niekoľko mesiacov. Bradavice sa môžu prenášať kontaktom vírusu</w:t>
      </w:r>
    </w:p>
    <w:p w:rsidR="00D240CD" w:rsidRPr="00D50943" w:rsidRDefault="00D240CD" w:rsidP="000C7C4F">
      <w:pPr>
        <w:ind w:left="0" w:firstLine="0"/>
        <w:rPr>
          <w:szCs w:val="22"/>
        </w:rPr>
      </w:pPr>
      <w:r w:rsidRPr="00D50943">
        <w:rPr>
          <w:szCs w:val="22"/>
        </w:rPr>
        <w:t xml:space="preserve">s porušenou kožou obzvlášť tam, kde je teplo a vlhko. </w:t>
      </w:r>
      <w:r>
        <w:rPr>
          <w:szCs w:val="22"/>
        </w:rPr>
        <w:t xml:space="preserve">Preto </w:t>
      </w:r>
      <w:r w:rsidRPr="00D50943">
        <w:rPr>
          <w:szCs w:val="22"/>
        </w:rPr>
        <w:t>sú jedným z najčastejších zdrojov infekcie plavecké bazény.</w:t>
      </w:r>
    </w:p>
    <w:p w:rsidR="00D240CD" w:rsidRPr="00D50943" w:rsidRDefault="00D240CD" w:rsidP="000C7C4F">
      <w:pPr>
        <w:ind w:left="0" w:firstLine="0"/>
        <w:rPr>
          <w:szCs w:val="22"/>
        </w:rPr>
      </w:pPr>
      <w:r>
        <w:rPr>
          <w:szCs w:val="22"/>
        </w:rPr>
        <w:t>Použitie Duofilmu vedie ku kontrolovanému rozrušovaniu keratínu vo vrstve tuhej hrubej kože na povrchu bradavice.</w:t>
      </w:r>
      <w:r w:rsidRPr="00D50943">
        <w:rPr>
          <w:szCs w:val="22"/>
        </w:rPr>
        <w:t xml:space="preserve"> </w:t>
      </w:r>
      <w:r>
        <w:rPr>
          <w:szCs w:val="22"/>
        </w:rPr>
        <w:t>Preto sa má liek</w:t>
      </w:r>
      <w:r w:rsidRPr="00D50943">
        <w:rPr>
          <w:szCs w:val="22"/>
        </w:rPr>
        <w:t xml:space="preserve"> používať iba na bradavice.</w:t>
      </w:r>
    </w:p>
    <w:p w:rsidR="00D240CD" w:rsidRPr="00D50943" w:rsidRDefault="00D240CD" w:rsidP="000C7C4F">
      <w:pPr>
        <w:numPr>
          <w:ilvl w:val="12"/>
          <w:numId w:val="0"/>
        </w:numPr>
        <w:ind w:right="-2"/>
        <w:rPr>
          <w:b/>
          <w:szCs w:val="22"/>
        </w:rPr>
      </w:pPr>
    </w:p>
    <w:p w:rsidR="00D240CD" w:rsidRPr="00D50943" w:rsidRDefault="00D240CD" w:rsidP="000C7C4F">
      <w:pPr>
        <w:numPr>
          <w:ilvl w:val="12"/>
          <w:numId w:val="0"/>
        </w:numPr>
        <w:ind w:right="-2"/>
        <w:rPr>
          <w:szCs w:val="22"/>
        </w:rPr>
      </w:pPr>
      <w:r w:rsidRPr="00AF60BC">
        <w:rPr>
          <w:szCs w:val="22"/>
        </w:rPr>
        <w:t>Ak do 12 týždňov kožné príznaky nevymiznú, musíte sa obrátiť na lekára.</w:t>
      </w:r>
    </w:p>
    <w:p w:rsidR="00D240CD" w:rsidRPr="00D50943" w:rsidRDefault="00D240CD" w:rsidP="000C7C4F">
      <w:pPr>
        <w:numPr>
          <w:ilvl w:val="12"/>
          <w:numId w:val="0"/>
        </w:numPr>
        <w:ind w:right="-2"/>
        <w:rPr>
          <w:szCs w:val="22"/>
        </w:rPr>
      </w:pPr>
    </w:p>
    <w:p w:rsidR="00D240CD" w:rsidRDefault="00D240CD" w:rsidP="00FF7D44">
      <w:pPr>
        <w:numPr>
          <w:ilvl w:val="12"/>
          <w:numId w:val="0"/>
        </w:numPr>
        <w:ind w:left="540" w:right="-2" w:hanging="540"/>
        <w:outlineLvl w:val="0"/>
        <w:rPr>
          <w:szCs w:val="22"/>
        </w:rPr>
      </w:pPr>
      <w:r w:rsidRPr="00D50943">
        <w:rPr>
          <w:b/>
          <w:szCs w:val="22"/>
        </w:rPr>
        <w:t>2.</w:t>
      </w:r>
      <w:r w:rsidRPr="00D50943">
        <w:rPr>
          <w:b/>
          <w:szCs w:val="22"/>
        </w:rPr>
        <w:tab/>
        <w:t>Čo potrebujete vedieť predtým, ako</w:t>
      </w:r>
      <w:r w:rsidRPr="00D50943" w:rsidDel="0063693F">
        <w:rPr>
          <w:b/>
          <w:szCs w:val="22"/>
        </w:rPr>
        <w:t xml:space="preserve"> </w:t>
      </w:r>
      <w:r>
        <w:rPr>
          <w:b/>
          <w:szCs w:val="22"/>
        </w:rPr>
        <w:t>po</w:t>
      </w:r>
      <w:r w:rsidRPr="00D50943">
        <w:rPr>
          <w:b/>
          <w:szCs w:val="22"/>
        </w:rPr>
        <w:t xml:space="preserve">užijete </w:t>
      </w:r>
      <w:r w:rsidRPr="00D50943">
        <w:rPr>
          <w:b/>
          <w:bCs/>
          <w:szCs w:val="22"/>
        </w:rPr>
        <w:t>Duofilm</w:t>
      </w:r>
    </w:p>
    <w:p w:rsidR="00D240CD" w:rsidRPr="00D50943" w:rsidRDefault="00D240CD" w:rsidP="000C7C4F">
      <w:pPr>
        <w:numPr>
          <w:ilvl w:val="12"/>
          <w:numId w:val="0"/>
        </w:numPr>
        <w:outlineLvl w:val="0"/>
        <w:rPr>
          <w:b/>
          <w:szCs w:val="22"/>
        </w:rPr>
      </w:pPr>
    </w:p>
    <w:p w:rsidR="00D240CD" w:rsidRPr="00FF7D44" w:rsidRDefault="00D240CD" w:rsidP="000C7C4F">
      <w:pPr>
        <w:numPr>
          <w:ilvl w:val="12"/>
          <w:numId w:val="0"/>
        </w:numPr>
        <w:outlineLvl w:val="0"/>
        <w:rPr>
          <w:b/>
          <w:bCs/>
          <w:szCs w:val="22"/>
        </w:rPr>
      </w:pPr>
      <w:r w:rsidRPr="00D50943">
        <w:rPr>
          <w:b/>
          <w:szCs w:val="22"/>
        </w:rPr>
        <w:t>Ne</w:t>
      </w:r>
      <w:r>
        <w:rPr>
          <w:b/>
          <w:szCs w:val="22"/>
        </w:rPr>
        <w:t>po</w:t>
      </w:r>
      <w:r w:rsidRPr="00D50943">
        <w:rPr>
          <w:b/>
          <w:szCs w:val="22"/>
        </w:rPr>
        <w:t xml:space="preserve">užívajte </w:t>
      </w:r>
      <w:r w:rsidRPr="00D50943">
        <w:rPr>
          <w:b/>
          <w:bCs/>
          <w:szCs w:val="22"/>
        </w:rPr>
        <w:t>Duofilm</w:t>
      </w:r>
    </w:p>
    <w:p w:rsidR="00D240CD" w:rsidRPr="00D50943" w:rsidRDefault="00D240CD" w:rsidP="00447BF5">
      <w:pPr>
        <w:numPr>
          <w:ilvl w:val="0"/>
          <w:numId w:val="1"/>
          <w:numberingChange w:id="4" w:author="Unknown" w:date="2016-07-04T16:25:00Z" w:original="-"/>
        </w:numPr>
        <w:tabs>
          <w:tab w:val="left" w:pos="540"/>
        </w:tabs>
        <w:ind w:left="540" w:hanging="540"/>
        <w:rPr>
          <w:szCs w:val="22"/>
        </w:rPr>
      </w:pPr>
      <w:r w:rsidRPr="00D50943">
        <w:rPr>
          <w:szCs w:val="22"/>
        </w:rPr>
        <w:t xml:space="preserve">ak ste alergický na </w:t>
      </w:r>
      <w:r>
        <w:rPr>
          <w:szCs w:val="22"/>
        </w:rPr>
        <w:t>liečivá</w:t>
      </w:r>
      <w:r w:rsidRPr="00D50943">
        <w:rPr>
          <w:szCs w:val="22"/>
        </w:rPr>
        <w:t xml:space="preserve"> alebo na ktorúkoľvek z ďalších zložiek tohto lieku (uvedených v časti 6)</w:t>
      </w:r>
    </w:p>
    <w:p w:rsidR="00D240CD" w:rsidRPr="00D50943" w:rsidRDefault="00D240CD" w:rsidP="00447BF5">
      <w:pPr>
        <w:numPr>
          <w:ilvl w:val="0"/>
          <w:numId w:val="1"/>
          <w:numberingChange w:id="5" w:author="Unknown" w:date="2016-07-04T16:25:00Z" w:original="-"/>
        </w:numPr>
        <w:tabs>
          <w:tab w:val="left" w:pos="540"/>
        </w:tabs>
        <w:ind w:left="540" w:hanging="540"/>
        <w:rPr>
          <w:szCs w:val="22"/>
        </w:rPr>
      </w:pPr>
      <w:r w:rsidRPr="00D50943">
        <w:rPr>
          <w:szCs w:val="22"/>
        </w:rPr>
        <w:t xml:space="preserve">ak je </w:t>
      </w:r>
      <w:r>
        <w:rPr>
          <w:szCs w:val="22"/>
        </w:rPr>
        <w:t>bradavica alebo koža v jej okolí červená</w:t>
      </w:r>
      <w:r w:rsidRPr="00D50943">
        <w:rPr>
          <w:szCs w:val="22"/>
        </w:rPr>
        <w:t xml:space="preserve">, podráždená, poranená alebo </w:t>
      </w:r>
      <w:r>
        <w:rPr>
          <w:szCs w:val="22"/>
        </w:rPr>
        <w:t>infikovaná (nakazená infekciou)</w:t>
      </w:r>
    </w:p>
    <w:p w:rsidR="00D240CD" w:rsidRDefault="00D240CD" w:rsidP="00447BF5">
      <w:pPr>
        <w:numPr>
          <w:ilvl w:val="0"/>
          <w:numId w:val="1"/>
          <w:numberingChange w:id="6" w:author="Unknown" w:date="2016-07-04T16:25:00Z" w:original="-"/>
        </w:numPr>
        <w:tabs>
          <w:tab w:val="left" w:pos="540"/>
        </w:tabs>
        <w:ind w:left="540" w:hanging="540"/>
        <w:rPr>
          <w:szCs w:val="22"/>
        </w:rPr>
      </w:pPr>
      <w:r w:rsidRPr="00D50943">
        <w:rPr>
          <w:szCs w:val="22"/>
        </w:rPr>
        <w:t>na materské znamienka, pigmentové névy</w:t>
      </w:r>
      <w:r>
        <w:rPr>
          <w:szCs w:val="22"/>
        </w:rPr>
        <w:t xml:space="preserve"> (ohraničené miesta so zvýšeným množstvom kožného farbiva) </w:t>
      </w:r>
      <w:r w:rsidRPr="00D50943">
        <w:rPr>
          <w:szCs w:val="22"/>
        </w:rPr>
        <w:t xml:space="preserve">ani na bradavice z ktorých vyrastajú chĺpky alebo majú </w:t>
      </w:r>
      <w:r>
        <w:rPr>
          <w:szCs w:val="22"/>
        </w:rPr>
        <w:t>červené okraje</w:t>
      </w:r>
      <w:r w:rsidRPr="00D50943">
        <w:rPr>
          <w:szCs w:val="22"/>
        </w:rPr>
        <w:t xml:space="preserve"> alebo neo</w:t>
      </w:r>
      <w:r>
        <w:rPr>
          <w:szCs w:val="22"/>
        </w:rPr>
        <w:t>b</w:t>
      </w:r>
      <w:r w:rsidRPr="00D50943">
        <w:rPr>
          <w:szCs w:val="22"/>
        </w:rPr>
        <w:t>vyklú farbu</w:t>
      </w:r>
    </w:p>
    <w:p w:rsidR="00D240CD" w:rsidRPr="00D50943" w:rsidRDefault="00D240CD" w:rsidP="00447BF5">
      <w:pPr>
        <w:numPr>
          <w:ilvl w:val="0"/>
          <w:numId w:val="1"/>
          <w:numberingChange w:id="7" w:author="Unknown" w:date="2016-07-04T16:25:00Z" w:original="-"/>
        </w:numPr>
        <w:tabs>
          <w:tab w:val="left" w:pos="540"/>
        </w:tabs>
        <w:ind w:left="540" w:hanging="540"/>
        <w:rPr>
          <w:szCs w:val="22"/>
        </w:rPr>
      </w:pPr>
      <w:r>
        <w:rPr>
          <w:szCs w:val="22"/>
        </w:rPr>
        <w:t>na bradavice, ktoré sú na tvári, v oblasti pohlavných orgánov alebo na slizniciach v blízkosti očí, nosa a úst</w:t>
      </w:r>
    </w:p>
    <w:p w:rsidR="00D240CD" w:rsidRPr="005D68F0" w:rsidRDefault="00D240CD" w:rsidP="00447BF5">
      <w:pPr>
        <w:numPr>
          <w:ilvl w:val="0"/>
          <w:numId w:val="1"/>
          <w:numberingChange w:id="8" w:author="Unknown" w:date="2016-07-04T16:25:00Z" w:original="-"/>
        </w:numPr>
        <w:tabs>
          <w:tab w:val="left" w:pos="540"/>
        </w:tabs>
        <w:ind w:left="540" w:hanging="540"/>
        <w:rPr>
          <w:szCs w:val="22"/>
        </w:rPr>
      </w:pPr>
      <w:r w:rsidRPr="005D68F0">
        <w:rPr>
          <w:szCs w:val="22"/>
        </w:rPr>
        <w:t>u</w:t>
      </w:r>
      <w:r>
        <w:rPr>
          <w:szCs w:val="22"/>
        </w:rPr>
        <w:t> </w:t>
      </w:r>
      <w:r w:rsidRPr="005D68F0">
        <w:rPr>
          <w:szCs w:val="22"/>
        </w:rPr>
        <w:t>detí do 2 rokov.</w:t>
      </w:r>
    </w:p>
    <w:p w:rsidR="00D240CD" w:rsidRPr="00D50943" w:rsidRDefault="00D240CD" w:rsidP="000C7C4F">
      <w:pPr>
        <w:numPr>
          <w:ilvl w:val="12"/>
          <w:numId w:val="0"/>
        </w:numPr>
        <w:rPr>
          <w:szCs w:val="22"/>
        </w:rPr>
      </w:pPr>
    </w:p>
    <w:p w:rsidR="00D240CD" w:rsidRPr="00D50943" w:rsidRDefault="00D240CD" w:rsidP="000C7C4F">
      <w:pPr>
        <w:numPr>
          <w:ilvl w:val="12"/>
          <w:numId w:val="0"/>
        </w:numPr>
        <w:rPr>
          <w:b/>
          <w:szCs w:val="22"/>
        </w:rPr>
      </w:pPr>
      <w:r w:rsidRPr="00D50943">
        <w:rPr>
          <w:b/>
          <w:szCs w:val="22"/>
        </w:rPr>
        <w:t>Upozornenia a opatrenia</w:t>
      </w:r>
    </w:p>
    <w:p w:rsidR="00D240CD" w:rsidRPr="00D50943" w:rsidRDefault="00D240CD" w:rsidP="000C7C4F">
      <w:pPr>
        <w:ind w:left="0" w:firstLine="0"/>
        <w:rPr>
          <w:szCs w:val="22"/>
        </w:rPr>
      </w:pPr>
      <w:r w:rsidRPr="003D173A">
        <w:rPr>
          <w:szCs w:val="22"/>
        </w:rPr>
        <w:t>Pokiaľ si nie ste istý, že zmena, ktorú na koži pozorujete, je skutočne bradavica, poraďte sa s lekárom.</w:t>
      </w:r>
    </w:p>
    <w:p w:rsidR="00D240CD" w:rsidRDefault="00D240CD" w:rsidP="000C7C4F">
      <w:pPr>
        <w:ind w:left="0" w:firstLine="0"/>
        <w:rPr>
          <w:szCs w:val="22"/>
        </w:rPr>
      </w:pPr>
    </w:p>
    <w:p w:rsidR="00D240CD" w:rsidRDefault="00D240CD" w:rsidP="000C7C4F">
      <w:pPr>
        <w:ind w:left="0" w:firstLine="0"/>
        <w:rPr>
          <w:szCs w:val="22"/>
        </w:rPr>
      </w:pPr>
      <w:r>
        <w:rPr>
          <w:szCs w:val="22"/>
        </w:rPr>
        <w:t xml:space="preserve">Duofilm nemá prísť do kontaktu so sliznicou očí, nosa, úst alebo pošvy. Ak sa Duofilm náhodne dostane do otvorených rán, očí, nosa, úst alebo pošvy, postihnutú oblasť ihneď oplachujte vodou počas 15 minút. </w:t>
      </w:r>
    </w:p>
    <w:p w:rsidR="00D240CD" w:rsidRPr="00D50943" w:rsidRDefault="00D240CD" w:rsidP="000C7C4F">
      <w:pPr>
        <w:ind w:left="0" w:firstLine="0"/>
        <w:rPr>
          <w:szCs w:val="22"/>
        </w:rPr>
      </w:pPr>
    </w:p>
    <w:p w:rsidR="00D240CD" w:rsidRDefault="00D240CD" w:rsidP="000C7C4F">
      <w:pPr>
        <w:ind w:left="0" w:firstLine="0"/>
        <w:rPr>
          <w:szCs w:val="22"/>
        </w:rPr>
      </w:pPr>
      <w:r>
        <w:rPr>
          <w:szCs w:val="22"/>
        </w:rPr>
        <w:t>Dajte pozor, aby sa Duofilm nedostal na zdravú kožu v okolí bradavice, pretože ju môže podráždiť. Ak je koža veľmi podráždená, prerušte liečbu a vyhľadajte lekára alebo lekárnika.</w:t>
      </w:r>
    </w:p>
    <w:p w:rsidR="00D240CD" w:rsidRPr="00D50943" w:rsidRDefault="00D240CD" w:rsidP="000C7C4F">
      <w:pPr>
        <w:ind w:left="0" w:firstLine="0"/>
        <w:rPr>
          <w:szCs w:val="22"/>
        </w:rPr>
      </w:pPr>
    </w:p>
    <w:p w:rsidR="00D240CD" w:rsidRPr="00D50943" w:rsidRDefault="00D240CD" w:rsidP="000C7C4F">
      <w:pPr>
        <w:ind w:left="0" w:firstLine="0"/>
        <w:rPr>
          <w:szCs w:val="22"/>
        </w:rPr>
      </w:pPr>
      <w:r>
        <w:rPr>
          <w:szCs w:val="22"/>
        </w:rPr>
        <w:t>Neodporúča sa používať Duofilm na bradavice, ktoré pokrývajú viac ako 5 cm</w:t>
      </w:r>
      <w:r>
        <w:rPr>
          <w:szCs w:val="22"/>
          <w:vertAlign w:val="superscript"/>
        </w:rPr>
        <w:t>2</w:t>
      </w:r>
      <w:r>
        <w:rPr>
          <w:szCs w:val="22"/>
        </w:rPr>
        <w:t xml:space="preserve"> plochy tela (približne veľkosť poštovej známky). </w:t>
      </w:r>
    </w:p>
    <w:p w:rsidR="00D240CD" w:rsidRPr="00D50943" w:rsidRDefault="00D240CD" w:rsidP="000C7C4F">
      <w:pPr>
        <w:ind w:left="0" w:firstLine="0"/>
        <w:rPr>
          <w:szCs w:val="22"/>
        </w:rPr>
      </w:pPr>
    </w:p>
    <w:p w:rsidR="00D240CD" w:rsidRDefault="00D240CD" w:rsidP="000C7C4F">
      <w:pPr>
        <w:ind w:left="0" w:firstLine="0"/>
        <w:rPr>
          <w:szCs w:val="22"/>
        </w:rPr>
      </w:pPr>
      <w:r>
        <w:rPr>
          <w:szCs w:val="22"/>
        </w:rPr>
        <w:t>Duofilm sa neodporúča diabetikom a ľuďom so zhoršeným obehom krvi alebo zníženou citlivosťou rúk a nôh (v dôsledku poškodenia nervov).</w:t>
      </w:r>
    </w:p>
    <w:p w:rsidR="00D240CD" w:rsidRPr="00D50943" w:rsidRDefault="00D240CD" w:rsidP="000C7C4F">
      <w:pPr>
        <w:ind w:left="0" w:firstLine="0"/>
        <w:rPr>
          <w:szCs w:val="22"/>
        </w:rPr>
      </w:pPr>
    </w:p>
    <w:p w:rsidR="00D240CD" w:rsidRDefault="00D240CD" w:rsidP="000C7C4F">
      <w:pPr>
        <w:ind w:left="0" w:firstLine="0"/>
        <w:rPr>
          <w:szCs w:val="22"/>
        </w:rPr>
      </w:pPr>
      <w:r w:rsidRPr="00D50943">
        <w:rPr>
          <w:szCs w:val="22"/>
        </w:rPr>
        <w:t xml:space="preserve">Nepoužívajte Duofilm u detí a dospievajúcich, ktorí majú akékoľvek </w:t>
      </w:r>
      <w:r>
        <w:rPr>
          <w:szCs w:val="22"/>
        </w:rPr>
        <w:t>prejavy</w:t>
      </w:r>
      <w:r w:rsidRPr="00D50943">
        <w:rPr>
          <w:szCs w:val="22"/>
        </w:rPr>
        <w:t xml:space="preserve"> horúčky (</w:t>
      </w:r>
      <w:r>
        <w:rPr>
          <w:szCs w:val="22"/>
        </w:rPr>
        <w:t>zvýšená</w:t>
      </w:r>
      <w:r w:rsidRPr="00D50943">
        <w:rPr>
          <w:szCs w:val="22"/>
        </w:rPr>
        <w:t xml:space="preserve"> telesná teplota), majú </w:t>
      </w:r>
      <w:r>
        <w:rPr>
          <w:szCs w:val="22"/>
        </w:rPr>
        <w:t>vírusovú infekciu</w:t>
      </w:r>
      <w:r w:rsidRPr="00D50943">
        <w:rPr>
          <w:szCs w:val="22"/>
        </w:rPr>
        <w:t xml:space="preserve"> (ako napr. chrípka alebo </w:t>
      </w:r>
      <w:r>
        <w:rPr>
          <w:szCs w:val="22"/>
        </w:rPr>
        <w:t xml:space="preserve">ovčie </w:t>
      </w:r>
      <w:r w:rsidRPr="00D50943">
        <w:rPr>
          <w:szCs w:val="22"/>
        </w:rPr>
        <w:t>kiahne) alebo nedávno prekonali niektoré z týchto ochorení.</w:t>
      </w:r>
    </w:p>
    <w:p w:rsidR="00D240CD" w:rsidRPr="00D50943" w:rsidRDefault="00D240CD" w:rsidP="000C7C4F">
      <w:pPr>
        <w:ind w:left="0" w:firstLine="0"/>
        <w:rPr>
          <w:szCs w:val="22"/>
        </w:rPr>
      </w:pPr>
    </w:p>
    <w:p w:rsidR="00D240CD" w:rsidRPr="00D50943" w:rsidRDefault="00D240CD" w:rsidP="000C7C4F">
      <w:pPr>
        <w:ind w:left="0" w:firstLine="0"/>
        <w:rPr>
          <w:szCs w:val="22"/>
        </w:rPr>
      </w:pPr>
      <w:r w:rsidRPr="00D50943">
        <w:rPr>
          <w:szCs w:val="22"/>
        </w:rPr>
        <w:t xml:space="preserve">Nevdychujte výpary </w:t>
      </w:r>
      <w:r>
        <w:rPr>
          <w:szCs w:val="22"/>
        </w:rPr>
        <w:t xml:space="preserve">z Duofilmu, môžu </w:t>
      </w:r>
      <w:r w:rsidRPr="00D50943">
        <w:rPr>
          <w:szCs w:val="22"/>
        </w:rPr>
        <w:t>spôsobiť závrat (točenie hlavy).</w:t>
      </w:r>
    </w:p>
    <w:p w:rsidR="00D240CD" w:rsidRPr="00D50943" w:rsidRDefault="00D240CD" w:rsidP="000C7C4F">
      <w:pPr>
        <w:numPr>
          <w:ilvl w:val="12"/>
          <w:numId w:val="0"/>
        </w:numPr>
        <w:ind w:right="-2"/>
        <w:rPr>
          <w:b/>
          <w:szCs w:val="22"/>
        </w:rPr>
      </w:pPr>
    </w:p>
    <w:p w:rsidR="00D240CD" w:rsidRPr="00D50943" w:rsidRDefault="00D240CD" w:rsidP="000C7C4F">
      <w:pPr>
        <w:numPr>
          <w:ilvl w:val="12"/>
          <w:numId w:val="0"/>
        </w:numPr>
        <w:ind w:right="-2"/>
        <w:rPr>
          <w:b/>
          <w:szCs w:val="22"/>
        </w:rPr>
      </w:pPr>
      <w:r w:rsidRPr="00D50943">
        <w:rPr>
          <w:b/>
          <w:szCs w:val="22"/>
        </w:rPr>
        <w:t>Deti a dospievajúci</w:t>
      </w:r>
    </w:p>
    <w:p w:rsidR="00D240CD" w:rsidRDefault="00D240CD" w:rsidP="000C7C4F">
      <w:pPr>
        <w:ind w:left="0" w:firstLine="0"/>
        <w:rPr>
          <w:szCs w:val="22"/>
        </w:rPr>
      </w:pPr>
      <w:r>
        <w:rPr>
          <w:szCs w:val="22"/>
        </w:rPr>
        <w:t>Duofilm sa nemá používať u detí do 2 rokov.</w:t>
      </w:r>
    </w:p>
    <w:p w:rsidR="00D240CD" w:rsidRPr="00D50943" w:rsidRDefault="00D240CD" w:rsidP="000C7C4F">
      <w:pPr>
        <w:ind w:left="0" w:firstLine="0"/>
        <w:rPr>
          <w:szCs w:val="22"/>
        </w:rPr>
      </w:pPr>
      <w:r w:rsidRPr="00D50943">
        <w:rPr>
          <w:szCs w:val="22"/>
        </w:rPr>
        <w:t xml:space="preserve">Deti do 12 rokov </w:t>
      </w:r>
      <w:r>
        <w:rPr>
          <w:szCs w:val="22"/>
        </w:rPr>
        <w:t>nemajú Duofilm</w:t>
      </w:r>
      <w:r w:rsidRPr="00D50943">
        <w:rPr>
          <w:szCs w:val="22"/>
        </w:rPr>
        <w:t xml:space="preserve"> používať bez dohľadu dospelej osoby.</w:t>
      </w:r>
    </w:p>
    <w:p w:rsidR="00D240CD" w:rsidRPr="00D50943" w:rsidRDefault="00D240CD" w:rsidP="000C7C4F">
      <w:pPr>
        <w:ind w:left="0" w:firstLine="0"/>
        <w:rPr>
          <w:szCs w:val="22"/>
        </w:rPr>
      </w:pPr>
      <w:r w:rsidRPr="00D50943">
        <w:rPr>
          <w:szCs w:val="22"/>
        </w:rPr>
        <w:t>Pri náhodnom požití lieku dieťaťom sa poraďte s lekárom.</w:t>
      </w:r>
      <w:r>
        <w:rPr>
          <w:szCs w:val="22"/>
        </w:rPr>
        <w:t xml:space="preserve"> Fľašku s liekom si vezmite so sebou.</w:t>
      </w:r>
    </w:p>
    <w:p w:rsidR="00D240CD" w:rsidRPr="00D50943" w:rsidRDefault="00D240CD" w:rsidP="000C7C4F">
      <w:pPr>
        <w:numPr>
          <w:ilvl w:val="12"/>
          <w:numId w:val="0"/>
        </w:numPr>
        <w:ind w:right="-2"/>
        <w:rPr>
          <w:b/>
          <w:szCs w:val="22"/>
        </w:rPr>
      </w:pPr>
    </w:p>
    <w:p w:rsidR="00D240CD" w:rsidRPr="00D50943" w:rsidRDefault="00D240CD" w:rsidP="000C7C4F">
      <w:pPr>
        <w:numPr>
          <w:ilvl w:val="12"/>
          <w:numId w:val="0"/>
        </w:numPr>
        <w:ind w:right="-2"/>
        <w:rPr>
          <w:b/>
          <w:szCs w:val="22"/>
        </w:rPr>
      </w:pPr>
      <w:r w:rsidRPr="00D50943">
        <w:rPr>
          <w:b/>
          <w:szCs w:val="22"/>
        </w:rPr>
        <w:t>Iné lieky a </w:t>
      </w:r>
      <w:r w:rsidRPr="00D50943">
        <w:rPr>
          <w:b/>
          <w:bCs/>
          <w:szCs w:val="22"/>
        </w:rPr>
        <w:t>Duofilm</w:t>
      </w:r>
    </w:p>
    <w:p w:rsidR="00D240CD" w:rsidRPr="00D50943" w:rsidRDefault="00D240CD" w:rsidP="000C7C4F">
      <w:pPr>
        <w:numPr>
          <w:ilvl w:val="12"/>
          <w:numId w:val="0"/>
        </w:numPr>
        <w:ind w:right="-2"/>
        <w:rPr>
          <w:szCs w:val="22"/>
        </w:rPr>
      </w:pPr>
      <w:r w:rsidRPr="00D50943">
        <w:rPr>
          <w:szCs w:val="22"/>
        </w:rPr>
        <w:t xml:space="preserve">Počas liečby </w:t>
      </w:r>
      <w:r>
        <w:rPr>
          <w:szCs w:val="22"/>
        </w:rPr>
        <w:t>Duofilmom nepoužívajte</w:t>
      </w:r>
      <w:r w:rsidRPr="00D50943">
        <w:rPr>
          <w:szCs w:val="22"/>
        </w:rPr>
        <w:t xml:space="preserve"> inú liečbu na bradavice</w:t>
      </w:r>
      <w:r>
        <w:rPr>
          <w:szCs w:val="22"/>
        </w:rPr>
        <w:t>.</w:t>
      </w:r>
    </w:p>
    <w:p w:rsidR="00D240CD" w:rsidRPr="00D50943" w:rsidRDefault="00D240CD" w:rsidP="000C7C4F">
      <w:pPr>
        <w:ind w:left="0" w:firstLine="0"/>
        <w:rPr>
          <w:b/>
          <w:szCs w:val="22"/>
        </w:rPr>
      </w:pPr>
    </w:p>
    <w:p w:rsidR="00D240CD" w:rsidRPr="00D50943" w:rsidRDefault="00D240CD" w:rsidP="000C7C4F">
      <w:pPr>
        <w:numPr>
          <w:ilvl w:val="12"/>
          <w:numId w:val="0"/>
        </w:numPr>
        <w:ind w:right="-2"/>
        <w:outlineLvl w:val="0"/>
        <w:rPr>
          <w:b/>
          <w:szCs w:val="22"/>
        </w:rPr>
      </w:pPr>
      <w:r w:rsidRPr="00D50943">
        <w:rPr>
          <w:b/>
          <w:szCs w:val="22"/>
        </w:rPr>
        <w:t>Tehotenstvo, dojčenie a plodnosť</w:t>
      </w:r>
    </w:p>
    <w:p w:rsidR="00D240CD" w:rsidRPr="00D50943" w:rsidRDefault="00D240CD" w:rsidP="000C7C4F">
      <w:pPr>
        <w:numPr>
          <w:ilvl w:val="12"/>
          <w:numId w:val="0"/>
        </w:numPr>
        <w:ind w:right="-2"/>
        <w:outlineLvl w:val="0"/>
        <w:rPr>
          <w:szCs w:val="22"/>
        </w:rPr>
      </w:pPr>
      <w:r w:rsidRPr="00D50943">
        <w:rPr>
          <w:szCs w:val="22"/>
        </w:rPr>
        <w:t>Ak ste tehotná alebo dojčíte, ak si myslíte, že ste tehotná alebo ak plánujete otehotnieť, poraďte sa so svojím lekárom alebo lekárnikom predtým, ako začnete používať tento liek.</w:t>
      </w:r>
    </w:p>
    <w:p w:rsidR="00D240CD" w:rsidRPr="00D50943" w:rsidRDefault="00D240CD" w:rsidP="000C7C4F">
      <w:pPr>
        <w:numPr>
          <w:ilvl w:val="12"/>
          <w:numId w:val="0"/>
        </w:numPr>
        <w:ind w:right="-2"/>
        <w:outlineLvl w:val="0"/>
        <w:rPr>
          <w:szCs w:val="22"/>
        </w:rPr>
      </w:pPr>
    </w:p>
    <w:p w:rsidR="00D240CD" w:rsidRDefault="00D240CD" w:rsidP="000C7C4F">
      <w:pPr>
        <w:numPr>
          <w:ilvl w:val="12"/>
          <w:numId w:val="0"/>
        </w:numPr>
        <w:ind w:right="-2"/>
        <w:outlineLvl w:val="0"/>
        <w:rPr>
          <w:szCs w:val="22"/>
        </w:rPr>
      </w:pPr>
      <w:r w:rsidRPr="00D50943">
        <w:rPr>
          <w:szCs w:val="22"/>
        </w:rPr>
        <w:t xml:space="preserve">Nie sú dostupné žiadne údaje o bezpečnosti u tehotných žien. </w:t>
      </w:r>
      <w:r>
        <w:rPr>
          <w:szCs w:val="22"/>
        </w:rPr>
        <w:t>Neodporúča sa používať Duofilm</w:t>
      </w:r>
      <w:r w:rsidRPr="00D50943">
        <w:rPr>
          <w:szCs w:val="22"/>
        </w:rPr>
        <w:t xml:space="preserve"> počas tehote</w:t>
      </w:r>
      <w:r>
        <w:rPr>
          <w:szCs w:val="22"/>
        </w:rPr>
        <w:t>n</w:t>
      </w:r>
      <w:r w:rsidRPr="00D50943">
        <w:rPr>
          <w:szCs w:val="22"/>
        </w:rPr>
        <w:t>stva.</w:t>
      </w:r>
    </w:p>
    <w:p w:rsidR="00D240CD" w:rsidRPr="00D50943" w:rsidRDefault="00D240CD" w:rsidP="000C7C4F">
      <w:pPr>
        <w:numPr>
          <w:ilvl w:val="12"/>
          <w:numId w:val="0"/>
        </w:numPr>
        <w:ind w:right="-2"/>
        <w:outlineLvl w:val="0"/>
        <w:rPr>
          <w:szCs w:val="22"/>
        </w:rPr>
      </w:pPr>
    </w:p>
    <w:p w:rsidR="00D240CD" w:rsidRDefault="00D240CD" w:rsidP="000C7C4F">
      <w:pPr>
        <w:numPr>
          <w:ilvl w:val="12"/>
          <w:numId w:val="0"/>
        </w:numPr>
        <w:ind w:right="-2"/>
        <w:outlineLvl w:val="0"/>
        <w:rPr>
          <w:szCs w:val="22"/>
        </w:rPr>
      </w:pPr>
      <w:r>
        <w:rPr>
          <w:szCs w:val="22"/>
        </w:rPr>
        <w:t>Počas používania Duofilmu sa neodporúča dojčiť.</w:t>
      </w:r>
    </w:p>
    <w:p w:rsidR="00D240CD" w:rsidRPr="00D50943" w:rsidRDefault="00D240CD" w:rsidP="000C7C4F">
      <w:pPr>
        <w:numPr>
          <w:ilvl w:val="12"/>
          <w:numId w:val="0"/>
        </w:numPr>
        <w:ind w:right="-2"/>
        <w:outlineLvl w:val="0"/>
        <w:rPr>
          <w:szCs w:val="22"/>
        </w:rPr>
      </w:pPr>
      <w:r>
        <w:rPr>
          <w:szCs w:val="22"/>
        </w:rPr>
        <w:t>Ak</w:t>
      </w:r>
      <w:r w:rsidRPr="00D50943">
        <w:rPr>
          <w:szCs w:val="22"/>
        </w:rPr>
        <w:t xml:space="preserve"> dojčíte, nepoužívajte Duofilm na oblas</w:t>
      </w:r>
      <w:r>
        <w:rPr>
          <w:szCs w:val="22"/>
        </w:rPr>
        <w:t>ť</w:t>
      </w:r>
      <w:r w:rsidRPr="00D50943">
        <w:rPr>
          <w:szCs w:val="22"/>
        </w:rPr>
        <w:t xml:space="preserve"> </w:t>
      </w:r>
      <w:r>
        <w:rPr>
          <w:szCs w:val="22"/>
        </w:rPr>
        <w:t>prsníkov</w:t>
      </w:r>
      <w:r w:rsidRPr="00D50943">
        <w:rPr>
          <w:szCs w:val="22"/>
        </w:rPr>
        <w:t xml:space="preserve">, aby </w:t>
      </w:r>
      <w:r>
        <w:rPr>
          <w:szCs w:val="22"/>
        </w:rPr>
        <w:t>sa náhodou nedostal do úst dojčaťa.</w:t>
      </w:r>
    </w:p>
    <w:p w:rsidR="00D240CD" w:rsidRPr="00D50943" w:rsidRDefault="00D240CD" w:rsidP="000C7C4F">
      <w:pPr>
        <w:numPr>
          <w:ilvl w:val="12"/>
          <w:numId w:val="0"/>
        </w:numPr>
        <w:ind w:right="-2"/>
        <w:outlineLvl w:val="0"/>
        <w:rPr>
          <w:b/>
          <w:szCs w:val="22"/>
        </w:rPr>
      </w:pPr>
    </w:p>
    <w:p w:rsidR="00D240CD" w:rsidRPr="00D50943" w:rsidRDefault="00D240CD" w:rsidP="000C7C4F">
      <w:pPr>
        <w:numPr>
          <w:ilvl w:val="12"/>
          <w:numId w:val="0"/>
        </w:numPr>
        <w:ind w:right="-2"/>
        <w:outlineLvl w:val="0"/>
        <w:rPr>
          <w:szCs w:val="22"/>
        </w:rPr>
      </w:pPr>
      <w:r w:rsidRPr="00D50943">
        <w:rPr>
          <w:b/>
          <w:szCs w:val="22"/>
        </w:rPr>
        <w:t>Vedenie vozidiel a obsluha strojov</w:t>
      </w:r>
    </w:p>
    <w:p w:rsidR="00D240CD" w:rsidRPr="00D50943" w:rsidRDefault="00D240CD" w:rsidP="000C7C4F">
      <w:pPr>
        <w:numPr>
          <w:ilvl w:val="12"/>
          <w:numId w:val="0"/>
        </w:numPr>
        <w:ind w:right="-29"/>
        <w:rPr>
          <w:szCs w:val="22"/>
        </w:rPr>
      </w:pPr>
      <w:r w:rsidRPr="00D50943">
        <w:rPr>
          <w:szCs w:val="22"/>
        </w:rPr>
        <w:t>Liek neovplyvňuje pozornosť a schopnosť viesť vozidlá</w:t>
      </w:r>
      <w:r>
        <w:rPr>
          <w:szCs w:val="22"/>
        </w:rPr>
        <w:t xml:space="preserve"> a obsluhovať stroje.</w:t>
      </w:r>
    </w:p>
    <w:p w:rsidR="00D240CD" w:rsidRPr="00D50943" w:rsidRDefault="00D240CD" w:rsidP="000C7C4F">
      <w:pPr>
        <w:numPr>
          <w:ilvl w:val="12"/>
          <w:numId w:val="0"/>
        </w:numPr>
        <w:ind w:right="-2"/>
        <w:rPr>
          <w:szCs w:val="22"/>
        </w:rPr>
      </w:pPr>
    </w:p>
    <w:p w:rsidR="00D240CD" w:rsidRPr="00D50943" w:rsidRDefault="00D240CD" w:rsidP="000C7C4F">
      <w:pPr>
        <w:numPr>
          <w:ilvl w:val="12"/>
          <w:numId w:val="0"/>
        </w:numPr>
        <w:ind w:right="-2"/>
        <w:rPr>
          <w:szCs w:val="22"/>
        </w:rPr>
      </w:pPr>
    </w:p>
    <w:p w:rsidR="00D240CD" w:rsidRDefault="00D240CD" w:rsidP="00FF7D44">
      <w:pPr>
        <w:ind w:left="540" w:right="-2" w:hanging="540"/>
        <w:outlineLvl w:val="0"/>
        <w:rPr>
          <w:b/>
          <w:szCs w:val="22"/>
        </w:rPr>
      </w:pPr>
      <w:r w:rsidRPr="00D50943">
        <w:rPr>
          <w:b/>
          <w:szCs w:val="22"/>
        </w:rPr>
        <w:t xml:space="preserve">3. </w:t>
      </w:r>
      <w:r w:rsidRPr="00D50943">
        <w:rPr>
          <w:b/>
          <w:szCs w:val="22"/>
        </w:rPr>
        <w:tab/>
        <w:t xml:space="preserve">Ako </w:t>
      </w:r>
      <w:r>
        <w:rPr>
          <w:b/>
          <w:szCs w:val="22"/>
        </w:rPr>
        <w:t>po</w:t>
      </w:r>
      <w:r w:rsidRPr="00D50943">
        <w:rPr>
          <w:b/>
          <w:szCs w:val="22"/>
        </w:rPr>
        <w:t xml:space="preserve">užívať </w:t>
      </w:r>
      <w:r w:rsidRPr="00D50943">
        <w:rPr>
          <w:b/>
          <w:bCs/>
          <w:szCs w:val="22"/>
        </w:rPr>
        <w:t>Duofilm</w:t>
      </w:r>
    </w:p>
    <w:p w:rsidR="00D240CD" w:rsidRPr="00D50943" w:rsidRDefault="00D240CD" w:rsidP="000C7C4F">
      <w:pPr>
        <w:ind w:left="0" w:right="-2" w:firstLine="0"/>
        <w:outlineLvl w:val="0"/>
        <w:rPr>
          <w:b/>
          <w:szCs w:val="22"/>
        </w:rPr>
      </w:pPr>
    </w:p>
    <w:p w:rsidR="00D240CD" w:rsidRPr="00D50943" w:rsidRDefault="00D240CD" w:rsidP="000C7C4F">
      <w:pPr>
        <w:ind w:left="0" w:right="-2" w:firstLine="0"/>
        <w:outlineLvl w:val="0"/>
        <w:rPr>
          <w:szCs w:val="22"/>
        </w:rPr>
      </w:pPr>
      <w:r w:rsidRPr="00D50943">
        <w:rPr>
          <w:szCs w:val="22"/>
        </w:rPr>
        <w:t>Vždy používajte tento liek presne tak, ako je to uvedené v tejto písomnej informácii pre používateľa alebo ako vám povedal váš lekár alebo lekárnik</w:t>
      </w:r>
      <w:r w:rsidRPr="00D50943">
        <w:rPr>
          <w:i/>
          <w:szCs w:val="22"/>
        </w:rPr>
        <w:t>.</w:t>
      </w:r>
      <w:r w:rsidRPr="00D50943">
        <w:rPr>
          <w:szCs w:val="22"/>
        </w:rPr>
        <w:t xml:space="preserve"> Ak si nie ste niečím istý, overte si to u svojho lekára alebo lekárnika.</w:t>
      </w:r>
    </w:p>
    <w:p w:rsidR="00D240CD" w:rsidRPr="00D50943" w:rsidRDefault="00D240CD" w:rsidP="000C7C4F">
      <w:pPr>
        <w:ind w:left="0" w:right="-2" w:firstLine="0"/>
        <w:outlineLvl w:val="0"/>
        <w:rPr>
          <w:b/>
          <w:szCs w:val="22"/>
        </w:rPr>
      </w:pPr>
    </w:p>
    <w:p w:rsidR="00D240CD" w:rsidRDefault="00D240CD" w:rsidP="000C7C4F">
      <w:pPr>
        <w:ind w:left="0" w:right="-2" w:firstLine="0"/>
        <w:outlineLvl w:val="0"/>
        <w:rPr>
          <w:b/>
          <w:szCs w:val="22"/>
        </w:rPr>
      </w:pPr>
      <w:r w:rsidRPr="00D50943">
        <w:rPr>
          <w:b/>
          <w:szCs w:val="22"/>
        </w:rPr>
        <w:t>Spôsob podávania</w:t>
      </w:r>
    </w:p>
    <w:p w:rsidR="00D240CD" w:rsidRPr="00FF7D44" w:rsidRDefault="00D240CD" w:rsidP="000C7C4F">
      <w:pPr>
        <w:ind w:left="0" w:right="-2" w:firstLine="0"/>
        <w:outlineLvl w:val="0"/>
        <w:rPr>
          <w:szCs w:val="22"/>
          <w:u w:val="single"/>
        </w:rPr>
      </w:pPr>
      <w:r w:rsidRPr="00FF7D44">
        <w:rPr>
          <w:szCs w:val="22"/>
          <w:u w:val="single"/>
        </w:rPr>
        <w:t>Duofilm je určený len na vonkajšie použitie.</w:t>
      </w:r>
    </w:p>
    <w:p w:rsidR="00D240CD" w:rsidRPr="00FF7D44" w:rsidRDefault="00D240CD" w:rsidP="000C7C4F">
      <w:pPr>
        <w:ind w:left="0" w:right="-2" w:firstLine="0"/>
        <w:outlineLvl w:val="0"/>
        <w:rPr>
          <w:szCs w:val="22"/>
          <w:u w:val="single"/>
        </w:rPr>
      </w:pPr>
      <w:r w:rsidRPr="00FF7D44">
        <w:rPr>
          <w:szCs w:val="22"/>
          <w:u w:val="single"/>
        </w:rPr>
        <w:t>Duofilm</w:t>
      </w:r>
      <w:r>
        <w:rPr>
          <w:szCs w:val="22"/>
          <w:u w:val="single"/>
        </w:rPr>
        <w:t xml:space="preserve"> aplikujte</w:t>
      </w:r>
      <w:r w:rsidRPr="00FF7D44">
        <w:rPr>
          <w:szCs w:val="22"/>
          <w:u w:val="single"/>
        </w:rPr>
        <w:t xml:space="preserve"> len na bradavice</w:t>
      </w:r>
      <w:r>
        <w:rPr>
          <w:szCs w:val="22"/>
          <w:u w:val="single"/>
        </w:rPr>
        <w:t>, neaplikujte ho na okolitú zdravú kožu</w:t>
      </w:r>
      <w:r w:rsidRPr="00FF7D44">
        <w:rPr>
          <w:szCs w:val="22"/>
          <w:u w:val="single"/>
        </w:rPr>
        <w:t>.</w:t>
      </w:r>
    </w:p>
    <w:p w:rsidR="00D240CD" w:rsidRPr="00D50943" w:rsidRDefault="00D240CD" w:rsidP="000C7C4F">
      <w:pPr>
        <w:ind w:left="0" w:right="-2" w:firstLine="0"/>
        <w:outlineLvl w:val="0"/>
        <w:rPr>
          <w:b/>
          <w:szCs w:val="22"/>
        </w:rPr>
      </w:pPr>
    </w:p>
    <w:p w:rsidR="00D240CD" w:rsidRPr="00D50943" w:rsidRDefault="00D240CD" w:rsidP="000C7C4F">
      <w:pPr>
        <w:ind w:left="0" w:firstLine="0"/>
        <w:rPr>
          <w:szCs w:val="22"/>
        </w:rPr>
      </w:pPr>
      <w:r>
        <w:rPr>
          <w:szCs w:val="22"/>
        </w:rPr>
        <w:t>Postup</w:t>
      </w:r>
      <w:r w:rsidRPr="00D50943">
        <w:rPr>
          <w:szCs w:val="22"/>
        </w:rPr>
        <w:t xml:space="preserve">: </w:t>
      </w:r>
    </w:p>
    <w:p w:rsidR="00D240CD" w:rsidRDefault="00D240CD" w:rsidP="00FF7D44">
      <w:pPr>
        <w:numPr>
          <w:ilvl w:val="0"/>
          <w:numId w:val="3"/>
          <w:numberingChange w:id="9" w:author="Unknown" w:date="2016-07-04T16:25:00Z" w:original="%1:1:0:."/>
        </w:numPr>
        <w:ind w:hanging="540"/>
        <w:rPr>
          <w:szCs w:val="22"/>
        </w:rPr>
      </w:pPr>
      <w:r>
        <w:rPr>
          <w:szCs w:val="22"/>
        </w:rPr>
        <w:t>P</w:t>
      </w:r>
      <w:r w:rsidRPr="00D50943">
        <w:rPr>
          <w:szCs w:val="22"/>
        </w:rPr>
        <w:t xml:space="preserve">onorte miesto s bradavicou alebo bradavicami na </w:t>
      </w:r>
      <w:r>
        <w:rPr>
          <w:szCs w:val="22"/>
        </w:rPr>
        <w:t>5</w:t>
      </w:r>
      <w:r w:rsidRPr="00D50943">
        <w:rPr>
          <w:szCs w:val="22"/>
        </w:rPr>
        <w:t xml:space="preserve"> minút do dostatočne teplej vody.</w:t>
      </w:r>
      <w:r>
        <w:rPr>
          <w:szCs w:val="22"/>
        </w:rPr>
        <w:t xml:space="preserve"> Dôkladne osušte čistým uterákom.</w:t>
      </w:r>
    </w:p>
    <w:p w:rsidR="00D240CD" w:rsidRDefault="00D240CD" w:rsidP="00FF7D44">
      <w:pPr>
        <w:numPr>
          <w:ilvl w:val="0"/>
          <w:numId w:val="3"/>
          <w:numberingChange w:id="10" w:author="Unknown" w:date="2016-07-04T16:25:00Z" w:original="%1:2:0:."/>
        </w:numPr>
        <w:ind w:hanging="540"/>
        <w:rPr>
          <w:szCs w:val="22"/>
        </w:rPr>
      </w:pPr>
      <w:r w:rsidRPr="00D50943">
        <w:rPr>
          <w:szCs w:val="22"/>
        </w:rPr>
        <w:t xml:space="preserve">Opatrne obrúste povrch bradavice </w:t>
      </w:r>
      <w:r>
        <w:rPr>
          <w:szCs w:val="22"/>
        </w:rPr>
        <w:t>pilníkom na nechty, pemzou, šmirgľovým pilníkom na nechty alebo drsnou froté rukavicou tak, aby ošetrované miesto nekrvácalo.</w:t>
      </w:r>
    </w:p>
    <w:p w:rsidR="00D240CD" w:rsidRDefault="00D240CD" w:rsidP="00FF7D44">
      <w:pPr>
        <w:numPr>
          <w:ilvl w:val="0"/>
          <w:numId w:val="3"/>
          <w:numberingChange w:id="11" w:author="Unknown" w:date="2016-07-04T16:25:00Z" w:original="%1:3:0:."/>
        </w:numPr>
        <w:ind w:hanging="540"/>
        <w:rPr>
          <w:szCs w:val="22"/>
        </w:rPr>
      </w:pPr>
      <w:r w:rsidRPr="00D50943">
        <w:rPr>
          <w:szCs w:val="22"/>
        </w:rPr>
        <w:t>Pomocou štetca naneste Duofilm na bradavicu jedenkrát denne.</w:t>
      </w:r>
    </w:p>
    <w:p w:rsidR="00D240CD" w:rsidRDefault="00D240CD" w:rsidP="00FF7D44">
      <w:pPr>
        <w:numPr>
          <w:ilvl w:val="0"/>
          <w:numId w:val="3"/>
          <w:numberingChange w:id="12" w:author="Unknown" w:date="2016-07-04T16:25:00Z" w:original="%1:4:0:."/>
        </w:numPr>
        <w:ind w:hanging="540"/>
        <w:rPr>
          <w:szCs w:val="22"/>
        </w:rPr>
      </w:pPr>
      <w:r w:rsidRPr="00D50943">
        <w:rPr>
          <w:szCs w:val="22"/>
        </w:rPr>
        <w:t>Na ošetrenie použite také množstvo Duofilmu, aby pokryl povrch bradavice, ale aby sa nedostal na okolitú zdravú kožu.</w:t>
      </w:r>
    </w:p>
    <w:p w:rsidR="00D240CD" w:rsidRDefault="00D240CD" w:rsidP="00FF7D44">
      <w:pPr>
        <w:numPr>
          <w:ilvl w:val="0"/>
          <w:numId w:val="3"/>
          <w:numberingChange w:id="13" w:author="Unknown" w:date="2016-07-04T16:25:00Z" w:original="%1:5:0:."/>
        </w:numPr>
        <w:ind w:hanging="540"/>
        <w:rPr>
          <w:szCs w:val="22"/>
        </w:rPr>
      </w:pPr>
      <w:r w:rsidRPr="00D50943">
        <w:rPr>
          <w:szCs w:val="22"/>
        </w:rPr>
        <w:t>Duofilm nechajte zaschnúť</w:t>
      </w:r>
      <w:r>
        <w:rPr>
          <w:szCs w:val="22"/>
        </w:rPr>
        <w:t>. Ak</w:t>
      </w:r>
      <w:r w:rsidRPr="00D50943">
        <w:rPr>
          <w:szCs w:val="22"/>
        </w:rPr>
        <w:t xml:space="preserve"> je bradavica väčšia alebo </w:t>
      </w:r>
      <w:r>
        <w:rPr>
          <w:szCs w:val="22"/>
        </w:rPr>
        <w:t>sa nachádza</w:t>
      </w:r>
      <w:r w:rsidRPr="00D50943">
        <w:rPr>
          <w:szCs w:val="22"/>
        </w:rPr>
        <w:t xml:space="preserve"> na chodidle, prekryte ju náplasťou.</w:t>
      </w:r>
    </w:p>
    <w:p w:rsidR="00D240CD" w:rsidRDefault="00D240CD" w:rsidP="00FF7D44">
      <w:pPr>
        <w:numPr>
          <w:ilvl w:val="0"/>
          <w:numId w:val="3"/>
          <w:numberingChange w:id="14" w:author="Unknown" w:date="2016-07-04T16:25:00Z" w:original="%1:6:0:."/>
        </w:numPr>
        <w:ind w:hanging="540"/>
        <w:rPr>
          <w:szCs w:val="22"/>
        </w:rPr>
      </w:pPr>
      <w:r w:rsidRPr="00D50943">
        <w:rPr>
          <w:szCs w:val="22"/>
        </w:rPr>
        <w:t xml:space="preserve">Pri opakovanom použití sa bradavice postupne zmenšujú až vymiznú. </w:t>
      </w:r>
      <w:r>
        <w:rPr>
          <w:szCs w:val="22"/>
        </w:rPr>
        <w:t>Duofilm</w:t>
      </w:r>
      <w:r w:rsidRPr="00D50943">
        <w:rPr>
          <w:szCs w:val="22"/>
        </w:rPr>
        <w:t xml:space="preserve"> sa používa každý deň </w:t>
      </w:r>
      <w:r>
        <w:rPr>
          <w:szCs w:val="22"/>
        </w:rPr>
        <w:t>až dovtedy, kým sa vyvýšenia na koži nezarovnajú a úplne nevymiznú.</w:t>
      </w:r>
      <w:r w:rsidRPr="00D50943">
        <w:rPr>
          <w:szCs w:val="22"/>
        </w:rPr>
        <w:t xml:space="preserve"> </w:t>
      </w:r>
      <w:r>
        <w:rPr>
          <w:szCs w:val="22"/>
        </w:rPr>
        <w:t>Ú</w:t>
      </w:r>
      <w:r w:rsidRPr="00D50943">
        <w:rPr>
          <w:szCs w:val="22"/>
        </w:rPr>
        <w:t>plné odstránenie bradavíc môže trvať 6 − 12 týždňov.</w:t>
      </w:r>
    </w:p>
    <w:p w:rsidR="00D240CD" w:rsidRPr="00FF7D44" w:rsidRDefault="00D240CD" w:rsidP="000C7C4F">
      <w:pPr>
        <w:ind w:left="0" w:right="-2" w:firstLine="0"/>
        <w:outlineLvl w:val="0"/>
        <w:rPr>
          <w:bCs/>
          <w:szCs w:val="22"/>
          <w:u w:val="single"/>
        </w:rPr>
      </w:pPr>
      <w:r w:rsidRPr="00FF7D44">
        <w:rPr>
          <w:bCs/>
          <w:szCs w:val="22"/>
          <w:u w:val="single"/>
        </w:rPr>
        <w:t>Maximálna dĺžka liečby je 12 týždňov</w:t>
      </w:r>
      <w:r>
        <w:rPr>
          <w:bCs/>
          <w:szCs w:val="22"/>
          <w:u w:val="single"/>
        </w:rPr>
        <w:t>.</w:t>
      </w:r>
      <w:r w:rsidRPr="00FF7D44">
        <w:rPr>
          <w:bCs/>
          <w:szCs w:val="22"/>
          <w:u w:val="single"/>
        </w:rPr>
        <w:t xml:space="preserve"> </w:t>
      </w:r>
      <w:r>
        <w:rPr>
          <w:bCs/>
          <w:szCs w:val="22"/>
          <w:u w:val="single"/>
        </w:rPr>
        <w:t>N</w:t>
      </w:r>
      <w:r w:rsidRPr="00FF7D44">
        <w:rPr>
          <w:bCs/>
          <w:szCs w:val="22"/>
          <w:u w:val="single"/>
        </w:rPr>
        <w:t>eprekračujte ju. Ak bradavice ani po 12 týždňoch liečby Duofilmom nevymiznú, o</w:t>
      </w:r>
      <w:r>
        <w:rPr>
          <w:bCs/>
          <w:szCs w:val="22"/>
          <w:u w:val="single"/>
        </w:rPr>
        <w:t> </w:t>
      </w:r>
      <w:r w:rsidRPr="00FF7D44">
        <w:rPr>
          <w:bCs/>
          <w:szCs w:val="22"/>
          <w:u w:val="single"/>
        </w:rPr>
        <w:t xml:space="preserve">ďalšom postupe sa poraďte so svojím lekárom alebo lekárnikom. </w:t>
      </w:r>
    </w:p>
    <w:p w:rsidR="00D240CD" w:rsidRPr="00D50943" w:rsidRDefault="00D240CD" w:rsidP="000C7C4F">
      <w:pPr>
        <w:ind w:left="0" w:right="-2" w:firstLine="0"/>
        <w:outlineLvl w:val="0"/>
        <w:rPr>
          <w:b/>
          <w:bCs/>
          <w:szCs w:val="22"/>
        </w:rPr>
      </w:pPr>
    </w:p>
    <w:p w:rsidR="00D240CD" w:rsidRPr="00D50943" w:rsidRDefault="00D240CD" w:rsidP="000C7C4F">
      <w:pPr>
        <w:numPr>
          <w:ilvl w:val="12"/>
          <w:numId w:val="0"/>
        </w:numPr>
        <w:ind w:right="-2"/>
        <w:rPr>
          <w:szCs w:val="22"/>
        </w:rPr>
      </w:pPr>
      <w:r w:rsidRPr="00D50943">
        <w:rPr>
          <w:szCs w:val="22"/>
        </w:rPr>
        <w:t>Majte na pamäti</w:t>
      </w:r>
      <w:r>
        <w:rPr>
          <w:szCs w:val="22"/>
        </w:rPr>
        <w:t>,</w:t>
      </w:r>
      <w:r w:rsidRPr="00D50943">
        <w:rPr>
          <w:szCs w:val="22"/>
        </w:rPr>
        <w:t xml:space="preserve"> že bradavice sú prenosné. Aby ste zabránili ich prenosu, používajte vždy vlastný uterák</w:t>
      </w:r>
      <w:r>
        <w:rPr>
          <w:szCs w:val="22"/>
        </w:rPr>
        <w:t>.</w:t>
      </w:r>
      <w:r w:rsidRPr="00D50943">
        <w:rPr>
          <w:szCs w:val="22"/>
        </w:rPr>
        <w:t xml:space="preserve"> </w:t>
      </w:r>
      <w:r>
        <w:rPr>
          <w:szCs w:val="22"/>
        </w:rPr>
        <w:t>A</w:t>
      </w:r>
      <w:r w:rsidRPr="00D50943">
        <w:rPr>
          <w:szCs w:val="22"/>
        </w:rPr>
        <w:t>k máte bradavice na chodidle</w:t>
      </w:r>
      <w:r>
        <w:rPr>
          <w:szCs w:val="22"/>
        </w:rPr>
        <w:t>,</w:t>
      </w:r>
      <w:r w:rsidRPr="00D50943">
        <w:rPr>
          <w:szCs w:val="22"/>
        </w:rPr>
        <w:t xml:space="preserve"> nechoďte bos</w:t>
      </w:r>
      <w:r>
        <w:rPr>
          <w:szCs w:val="22"/>
        </w:rPr>
        <w:t>ý</w:t>
      </w:r>
      <w:r w:rsidRPr="00D50943">
        <w:rPr>
          <w:szCs w:val="22"/>
        </w:rPr>
        <w:t>.</w:t>
      </w:r>
    </w:p>
    <w:p w:rsidR="00D240CD" w:rsidRPr="00D50943" w:rsidRDefault="00D240CD" w:rsidP="000C7C4F">
      <w:pPr>
        <w:numPr>
          <w:ilvl w:val="12"/>
          <w:numId w:val="0"/>
        </w:numPr>
        <w:ind w:right="-2"/>
        <w:rPr>
          <w:szCs w:val="22"/>
        </w:rPr>
      </w:pPr>
    </w:p>
    <w:p w:rsidR="00D240CD" w:rsidRPr="00D50943" w:rsidRDefault="00D240CD" w:rsidP="000C7C4F">
      <w:pPr>
        <w:ind w:left="0" w:firstLine="0"/>
        <w:rPr>
          <w:szCs w:val="22"/>
        </w:rPr>
      </w:pPr>
      <w:r w:rsidRPr="00D50943">
        <w:rPr>
          <w:szCs w:val="22"/>
        </w:rPr>
        <w:t xml:space="preserve">Duofilm je horľavý. Nepoužívajte ho v blízkosti zdrojov tepla, ohňa alebo plameňa. </w:t>
      </w:r>
      <w:r>
        <w:rPr>
          <w:szCs w:val="22"/>
        </w:rPr>
        <w:t>Počas aplikácie Duofilmu</w:t>
      </w:r>
      <w:r w:rsidRPr="00D50943">
        <w:rPr>
          <w:szCs w:val="22"/>
        </w:rPr>
        <w:t xml:space="preserve"> a bezprostredne po nej nefajčite.</w:t>
      </w:r>
    </w:p>
    <w:p w:rsidR="00D240CD" w:rsidRDefault="00D240CD" w:rsidP="000C7C4F">
      <w:pPr>
        <w:ind w:left="0" w:right="-2" w:firstLine="0"/>
        <w:outlineLvl w:val="0"/>
        <w:rPr>
          <w:b/>
          <w:szCs w:val="22"/>
        </w:rPr>
      </w:pPr>
    </w:p>
    <w:p w:rsidR="00D240CD" w:rsidRPr="00D50943" w:rsidRDefault="00D240CD" w:rsidP="000C7C4F">
      <w:pPr>
        <w:numPr>
          <w:ilvl w:val="12"/>
          <w:numId w:val="0"/>
        </w:numPr>
        <w:ind w:right="-2"/>
        <w:outlineLvl w:val="0"/>
        <w:rPr>
          <w:b/>
          <w:szCs w:val="22"/>
        </w:rPr>
      </w:pPr>
      <w:r w:rsidRPr="00D50943">
        <w:rPr>
          <w:b/>
          <w:szCs w:val="22"/>
        </w:rPr>
        <w:t xml:space="preserve">Ak </w:t>
      </w:r>
      <w:r>
        <w:rPr>
          <w:b/>
          <w:szCs w:val="22"/>
        </w:rPr>
        <w:t>po</w:t>
      </w:r>
      <w:r w:rsidRPr="00D50943">
        <w:rPr>
          <w:b/>
          <w:szCs w:val="22"/>
        </w:rPr>
        <w:t xml:space="preserve">užijete viac </w:t>
      </w:r>
      <w:r w:rsidRPr="00D50943">
        <w:rPr>
          <w:b/>
          <w:bCs/>
          <w:szCs w:val="22"/>
        </w:rPr>
        <w:t>Duofilm</w:t>
      </w:r>
      <w:r>
        <w:rPr>
          <w:b/>
          <w:bCs/>
          <w:szCs w:val="22"/>
        </w:rPr>
        <w:t>u</w:t>
      </w:r>
      <w:r w:rsidRPr="00D50943">
        <w:rPr>
          <w:b/>
          <w:szCs w:val="22"/>
        </w:rPr>
        <w:t>, ako máte</w:t>
      </w:r>
    </w:p>
    <w:p w:rsidR="00D240CD" w:rsidRDefault="00D240CD" w:rsidP="000C7C4F">
      <w:pPr>
        <w:ind w:left="0" w:firstLine="0"/>
        <w:rPr>
          <w:szCs w:val="22"/>
        </w:rPr>
      </w:pPr>
      <w:r>
        <w:rPr>
          <w:szCs w:val="22"/>
        </w:rPr>
        <w:t xml:space="preserve">Ak náhodou prehltnete Duofilm, ak ho používate príliš často alebo dlhodobo na veľmi veľké plochy, môže sa stať, že sa cez kožu do tela vstrebá príliš veľa kyseliny salicylovej, čo môže spôsobiť otravu (salicylizmus). Prejavy salicylizmu sú: pocit smädu, hučanie v ušiach a porucha sluchu, pocit choroby, únava, zrýchlené dýchanie, závrat, horúce ruky a nohy, neobvyklé nálady alebo myšlienky. </w:t>
      </w:r>
    </w:p>
    <w:p w:rsidR="00D240CD" w:rsidRDefault="00D240CD" w:rsidP="000C7C4F">
      <w:pPr>
        <w:ind w:left="0" w:firstLine="0"/>
        <w:rPr>
          <w:szCs w:val="22"/>
        </w:rPr>
      </w:pPr>
      <w:r>
        <w:rPr>
          <w:szCs w:val="22"/>
        </w:rPr>
        <w:t>Ak sa u vás vyskytnú takéto alebo akékoľvek iné príznaky, prestaňte Duofilm používať a vyhľadajte lekára.</w:t>
      </w:r>
    </w:p>
    <w:p w:rsidR="00D240CD" w:rsidRPr="00D50943" w:rsidRDefault="00D240CD" w:rsidP="000C7C4F">
      <w:pPr>
        <w:numPr>
          <w:ilvl w:val="12"/>
          <w:numId w:val="0"/>
        </w:numPr>
        <w:ind w:right="-2"/>
        <w:outlineLvl w:val="0"/>
        <w:rPr>
          <w:b/>
          <w:szCs w:val="22"/>
        </w:rPr>
      </w:pPr>
    </w:p>
    <w:p w:rsidR="00D240CD" w:rsidRPr="00D50943" w:rsidRDefault="00D240CD" w:rsidP="000C7C4F">
      <w:pPr>
        <w:numPr>
          <w:ilvl w:val="12"/>
          <w:numId w:val="0"/>
        </w:numPr>
        <w:ind w:right="-2"/>
        <w:outlineLvl w:val="0"/>
        <w:rPr>
          <w:szCs w:val="22"/>
        </w:rPr>
      </w:pPr>
      <w:r w:rsidRPr="00D50943">
        <w:rPr>
          <w:b/>
          <w:szCs w:val="22"/>
        </w:rPr>
        <w:t xml:space="preserve">Ak zabudnete </w:t>
      </w:r>
      <w:r>
        <w:rPr>
          <w:b/>
          <w:szCs w:val="22"/>
        </w:rPr>
        <w:t>po</w:t>
      </w:r>
      <w:r w:rsidRPr="00D50943">
        <w:rPr>
          <w:b/>
          <w:szCs w:val="22"/>
        </w:rPr>
        <w:t xml:space="preserve">užiť </w:t>
      </w:r>
      <w:r w:rsidRPr="00D50943">
        <w:rPr>
          <w:b/>
          <w:bCs/>
          <w:szCs w:val="22"/>
        </w:rPr>
        <w:t>Duofilm</w:t>
      </w:r>
    </w:p>
    <w:p w:rsidR="00D240CD" w:rsidRPr="00D50943" w:rsidRDefault="00D240CD" w:rsidP="000C7C4F">
      <w:pPr>
        <w:numPr>
          <w:ilvl w:val="12"/>
          <w:numId w:val="0"/>
        </w:numPr>
        <w:ind w:right="-2"/>
        <w:rPr>
          <w:szCs w:val="22"/>
        </w:rPr>
      </w:pPr>
      <w:r w:rsidRPr="00D50943">
        <w:rPr>
          <w:szCs w:val="22"/>
        </w:rPr>
        <w:t>Ne</w:t>
      </w:r>
      <w:r>
        <w:rPr>
          <w:szCs w:val="22"/>
        </w:rPr>
        <w:t>po</w:t>
      </w:r>
      <w:r w:rsidRPr="00D50943">
        <w:rPr>
          <w:szCs w:val="22"/>
        </w:rPr>
        <w:t>užívajte dvojnásobnú dávku, aby ste nahradili vynechanú dávku.</w:t>
      </w:r>
    </w:p>
    <w:p w:rsidR="00D240CD" w:rsidRPr="00D50943" w:rsidRDefault="00D240CD" w:rsidP="000C7C4F">
      <w:pPr>
        <w:numPr>
          <w:ilvl w:val="12"/>
          <w:numId w:val="0"/>
        </w:numPr>
        <w:ind w:right="-2"/>
        <w:outlineLvl w:val="0"/>
        <w:rPr>
          <w:b/>
          <w:szCs w:val="22"/>
          <w:highlight w:val="yellow"/>
        </w:rPr>
      </w:pPr>
    </w:p>
    <w:p w:rsidR="00D240CD" w:rsidRPr="00D50943" w:rsidRDefault="00D240CD" w:rsidP="000C7C4F">
      <w:pPr>
        <w:numPr>
          <w:ilvl w:val="12"/>
          <w:numId w:val="0"/>
        </w:numPr>
        <w:ind w:right="-2"/>
        <w:outlineLvl w:val="0"/>
        <w:rPr>
          <w:b/>
          <w:szCs w:val="22"/>
          <w:highlight w:val="yellow"/>
        </w:rPr>
      </w:pPr>
    </w:p>
    <w:p w:rsidR="00D240CD" w:rsidRDefault="00D240CD" w:rsidP="00FF7D44">
      <w:pPr>
        <w:numPr>
          <w:ilvl w:val="12"/>
          <w:numId w:val="0"/>
        </w:numPr>
        <w:ind w:left="540" w:right="-2" w:hanging="540"/>
        <w:outlineLvl w:val="0"/>
        <w:rPr>
          <w:szCs w:val="22"/>
        </w:rPr>
      </w:pPr>
      <w:r w:rsidRPr="00D50943">
        <w:rPr>
          <w:b/>
          <w:szCs w:val="22"/>
        </w:rPr>
        <w:t>4.</w:t>
      </w:r>
      <w:r w:rsidRPr="00D50943">
        <w:rPr>
          <w:b/>
          <w:szCs w:val="22"/>
        </w:rPr>
        <w:tab/>
        <w:t>Možné vedľajšie účinky</w:t>
      </w:r>
    </w:p>
    <w:p w:rsidR="00D240CD" w:rsidRPr="00D50943" w:rsidRDefault="00D240CD" w:rsidP="000C7C4F">
      <w:pPr>
        <w:numPr>
          <w:ilvl w:val="12"/>
          <w:numId w:val="0"/>
        </w:numPr>
        <w:ind w:right="-29"/>
        <w:rPr>
          <w:szCs w:val="22"/>
        </w:rPr>
      </w:pPr>
    </w:p>
    <w:p w:rsidR="00D240CD" w:rsidRPr="00D50943" w:rsidRDefault="00D240CD" w:rsidP="000C7C4F">
      <w:pPr>
        <w:numPr>
          <w:ilvl w:val="12"/>
          <w:numId w:val="0"/>
        </w:numPr>
        <w:ind w:right="-29"/>
        <w:outlineLvl w:val="0"/>
        <w:rPr>
          <w:szCs w:val="22"/>
        </w:rPr>
      </w:pPr>
      <w:r w:rsidRPr="00D50943">
        <w:rPr>
          <w:szCs w:val="22"/>
        </w:rPr>
        <w:t>Tak ako všetky lieky, aj tento liek môže spôsobovať vedľajšie účinky, hoci sa neprejavia u každého.</w:t>
      </w:r>
    </w:p>
    <w:p w:rsidR="00D240CD" w:rsidRPr="00D50943" w:rsidRDefault="00D240CD" w:rsidP="000C7C4F">
      <w:pPr>
        <w:ind w:left="0" w:firstLine="0"/>
        <w:rPr>
          <w:szCs w:val="22"/>
        </w:rPr>
      </w:pPr>
    </w:p>
    <w:p w:rsidR="00D240CD" w:rsidRPr="00FF7D44" w:rsidRDefault="00D240CD" w:rsidP="000C7C4F">
      <w:pPr>
        <w:ind w:left="0" w:firstLine="0"/>
        <w:contextualSpacing/>
        <w:rPr>
          <w:szCs w:val="22"/>
        </w:rPr>
      </w:pPr>
      <w:r w:rsidRPr="00FF7D44">
        <w:rPr>
          <w:szCs w:val="22"/>
        </w:rPr>
        <w:t>V</w:t>
      </w:r>
      <w:r>
        <w:rPr>
          <w:szCs w:val="22"/>
        </w:rPr>
        <w:t> </w:t>
      </w:r>
      <w:r w:rsidRPr="00FF7D44">
        <w:rPr>
          <w:szCs w:val="22"/>
        </w:rPr>
        <w:t>mieste aplikácie Duofilmu alebo v</w:t>
      </w:r>
      <w:r>
        <w:rPr>
          <w:szCs w:val="22"/>
        </w:rPr>
        <w:t> </w:t>
      </w:r>
      <w:r w:rsidRPr="00FF7D44">
        <w:rPr>
          <w:szCs w:val="22"/>
        </w:rPr>
        <w:t>jeho okolí sa môžu vyskytnúť nasledujúce vedľajšie účinky:</w:t>
      </w:r>
    </w:p>
    <w:p w:rsidR="00D240CD" w:rsidRPr="00D50943" w:rsidRDefault="00D240CD" w:rsidP="000C7C4F">
      <w:pPr>
        <w:numPr>
          <w:ilvl w:val="0"/>
          <w:numId w:val="2"/>
          <w:numberingChange w:id="15" w:author="Unknown" w:date="2016-07-04T16:25:00Z" w:original="-"/>
        </w:numPr>
        <w:ind w:left="0" w:firstLine="0"/>
        <w:contextualSpacing/>
        <w:rPr>
          <w:szCs w:val="22"/>
        </w:rPr>
      </w:pPr>
      <w:r w:rsidRPr="00D50943">
        <w:rPr>
          <w:szCs w:val="22"/>
        </w:rPr>
        <w:t>alergická reakcia</w:t>
      </w:r>
    </w:p>
    <w:p w:rsidR="00D240CD" w:rsidRPr="00D50943" w:rsidRDefault="00D240CD" w:rsidP="000C7C4F">
      <w:pPr>
        <w:numPr>
          <w:ilvl w:val="0"/>
          <w:numId w:val="2"/>
          <w:numberingChange w:id="16" w:author="Unknown" w:date="2016-07-04T16:25:00Z" w:original="-"/>
        </w:numPr>
        <w:ind w:left="0" w:firstLine="0"/>
        <w:contextualSpacing/>
        <w:rPr>
          <w:szCs w:val="22"/>
        </w:rPr>
      </w:pPr>
      <w:r w:rsidRPr="00D50943">
        <w:rPr>
          <w:szCs w:val="22"/>
        </w:rPr>
        <w:t>zápal</w:t>
      </w:r>
    </w:p>
    <w:p w:rsidR="00D240CD" w:rsidRPr="00D50943" w:rsidRDefault="00D240CD" w:rsidP="000C7C4F">
      <w:pPr>
        <w:numPr>
          <w:ilvl w:val="0"/>
          <w:numId w:val="2"/>
          <w:numberingChange w:id="17" w:author="Unknown" w:date="2016-07-04T16:25:00Z" w:original="-"/>
        </w:numPr>
        <w:ind w:left="0" w:firstLine="0"/>
        <w:contextualSpacing/>
        <w:rPr>
          <w:szCs w:val="22"/>
        </w:rPr>
      </w:pPr>
      <w:r w:rsidRPr="00D50943">
        <w:rPr>
          <w:szCs w:val="22"/>
        </w:rPr>
        <w:t>bolesť</w:t>
      </w:r>
    </w:p>
    <w:p w:rsidR="00D240CD" w:rsidRDefault="00D240CD" w:rsidP="000C7C4F">
      <w:pPr>
        <w:numPr>
          <w:ilvl w:val="0"/>
          <w:numId w:val="2"/>
          <w:numberingChange w:id="18" w:author="Unknown" w:date="2016-07-04T16:25:00Z" w:original="-"/>
        </w:numPr>
        <w:ind w:left="0" w:firstLine="0"/>
        <w:contextualSpacing/>
        <w:rPr>
          <w:szCs w:val="22"/>
        </w:rPr>
      </w:pPr>
      <w:r w:rsidRPr="00D50943">
        <w:rPr>
          <w:szCs w:val="22"/>
        </w:rPr>
        <w:t>podráždenie kože</w:t>
      </w:r>
    </w:p>
    <w:p w:rsidR="00D240CD" w:rsidRPr="00D50943" w:rsidRDefault="00D240CD" w:rsidP="000C7C4F">
      <w:pPr>
        <w:numPr>
          <w:ilvl w:val="0"/>
          <w:numId w:val="2"/>
          <w:numberingChange w:id="19" w:author="Unknown" w:date="2016-07-04T16:25:00Z" w:original="-"/>
        </w:numPr>
        <w:ind w:left="0" w:firstLine="0"/>
        <w:contextualSpacing/>
        <w:rPr>
          <w:szCs w:val="22"/>
        </w:rPr>
      </w:pPr>
      <w:r w:rsidRPr="00D50943">
        <w:rPr>
          <w:szCs w:val="22"/>
        </w:rPr>
        <w:t xml:space="preserve">pocit </w:t>
      </w:r>
      <w:r>
        <w:rPr>
          <w:szCs w:val="22"/>
        </w:rPr>
        <w:t>pálenia</w:t>
      </w:r>
    </w:p>
    <w:p w:rsidR="00D240CD" w:rsidRPr="00D50943" w:rsidRDefault="00D240CD" w:rsidP="000C7C4F">
      <w:pPr>
        <w:numPr>
          <w:ilvl w:val="0"/>
          <w:numId w:val="2"/>
          <w:numberingChange w:id="20" w:author="Unknown" w:date="2016-07-04T16:25:00Z" w:original="-"/>
        </w:numPr>
        <w:ind w:left="0" w:firstLine="0"/>
        <w:contextualSpacing/>
        <w:rPr>
          <w:szCs w:val="22"/>
        </w:rPr>
      </w:pPr>
      <w:r w:rsidRPr="00D50943">
        <w:rPr>
          <w:szCs w:val="22"/>
        </w:rPr>
        <w:t>sčervenanie kože</w:t>
      </w:r>
    </w:p>
    <w:p w:rsidR="00D240CD" w:rsidRPr="00D50943" w:rsidRDefault="00D240CD" w:rsidP="000C7C4F">
      <w:pPr>
        <w:numPr>
          <w:ilvl w:val="0"/>
          <w:numId w:val="2"/>
          <w:numberingChange w:id="21" w:author="Unknown" w:date="2016-07-04T16:25:00Z" w:original="-"/>
        </w:numPr>
        <w:ind w:left="0" w:firstLine="0"/>
        <w:contextualSpacing/>
        <w:rPr>
          <w:szCs w:val="22"/>
        </w:rPr>
      </w:pPr>
      <w:r w:rsidRPr="00D50943">
        <w:rPr>
          <w:szCs w:val="22"/>
        </w:rPr>
        <w:t>svrbenie</w:t>
      </w:r>
    </w:p>
    <w:p w:rsidR="00D240CD" w:rsidRPr="00D50943" w:rsidRDefault="00D240CD" w:rsidP="000C7C4F">
      <w:pPr>
        <w:numPr>
          <w:ilvl w:val="0"/>
          <w:numId w:val="2"/>
          <w:numberingChange w:id="22" w:author="Unknown" w:date="2016-07-04T16:25:00Z" w:original="-"/>
        </w:numPr>
        <w:ind w:left="0" w:firstLine="0"/>
        <w:contextualSpacing/>
        <w:rPr>
          <w:szCs w:val="22"/>
        </w:rPr>
      </w:pPr>
      <w:r w:rsidRPr="00D50943">
        <w:rPr>
          <w:szCs w:val="22"/>
        </w:rPr>
        <w:t>zmena farby kože</w:t>
      </w:r>
    </w:p>
    <w:p w:rsidR="00D240CD" w:rsidRPr="00D50943" w:rsidRDefault="00D240CD" w:rsidP="000C7C4F">
      <w:pPr>
        <w:numPr>
          <w:ilvl w:val="0"/>
          <w:numId w:val="2"/>
          <w:numberingChange w:id="23" w:author="Unknown" w:date="2016-07-04T16:25:00Z" w:original="-"/>
        </w:numPr>
        <w:ind w:left="0" w:firstLine="0"/>
        <w:contextualSpacing/>
        <w:rPr>
          <w:szCs w:val="22"/>
        </w:rPr>
      </w:pPr>
      <w:r w:rsidRPr="00D50943">
        <w:rPr>
          <w:szCs w:val="22"/>
        </w:rPr>
        <w:t>vyrážka</w:t>
      </w:r>
    </w:p>
    <w:p w:rsidR="00D240CD" w:rsidRPr="00D50943" w:rsidRDefault="00D240CD" w:rsidP="000C7C4F">
      <w:pPr>
        <w:numPr>
          <w:ilvl w:val="0"/>
          <w:numId w:val="2"/>
          <w:numberingChange w:id="24" w:author="Unknown" w:date="2016-07-04T16:25:00Z" w:original="-"/>
        </w:numPr>
        <w:ind w:left="0" w:firstLine="0"/>
        <w:contextualSpacing/>
        <w:rPr>
          <w:szCs w:val="22"/>
        </w:rPr>
      </w:pPr>
      <w:r w:rsidRPr="00D50943">
        <w:rPr>
          <w:szCs w:val="22"/>
        </w:rPr>
        <w:t>opuch</w:t>
      </w:r>
    </w:p>
    <w:p w:rsidR="00D240CD" w:rsidRPr="00D50943" w:rsidRDefault="00D240CD" w:rsidP="000C7C4F">
      <w:pPr>
        <w:numPr>
          <w:ilvl w:val="0"/>
          <w:numId w:val="2"/>
          <w:numberingChange w:id="25" w:author="Unknown" w:date="2016-07-04T16:25:00Z" w:original="-"/>
        </w:numPr>
        <w:ind w:left="0" w:firstLine="0"/>
        <w:contextualSpacing/>
        <w:rPr>
          <w:szCs w:val="22"/>
        </w:rPr>
      </w:pPr>
      <w:r w:rsidRPr="00D50943">
        <w:rPr>
          <w:szCs w:val="22"/>
        </w:rPr>
        <w:t>olupovanie kože</w:t>
      </w:r>
    </w:p>
    <w:p w:rsidR="00D240CD" w:rsidRPr="00D50943" w:rsidRDefault="00D240CD" w:rsidP="000C7C4F">
      <w:pPr>
        <w:numPr>
          <w:ilvl w:val="0"/>
          <w:numId w:val="2"/>
          <w:numberingChange w:id="26" w:author="Unknown" w:date="2016-07-04T16:25:00Z" w:original="-"/>
        </w:numPr>
        <w:ind w:left="0" w:firstLine="0"/>
        <w:contextualSpacing/>
        <w:rPr>
          <w:szCs w:val="22"/>
        </w:rPr>
      </w:pPr>
      <w:r w:rsidRPr="00D50943">
        <w:rPr>
          <w:szCs w:val="22"/>
        </w:rPr>
        <w:t>suchosť kože</w:t>
      </w:r>
      <w:r>
        <w:rPr>
          <w:szCs w:val="22"/>
        </w:rPr>
        <w:t>.</w:t>
      </w:r>
    </w:p>
    <w:p w:rsidR="00D240CD" w:rsidRPr="00D50943" w:rsidRDefault="00D240CD" w:rsidP="000C7C4F">
      <w:pPr>
        <w:ind w:left="0" w:firstLine="0"/>
        <w:contextualSpacing/>
        <w:rPr>
          <w:szCs w:val="22"/>
        </w:rPr>
      </w:pPr>
    </w:p>
    <w:p w:rsidR="00D240CD" w:rsidRPr="00FF7D44" w:rsidRDefault="00D240CD" w:rsidP="00FF7D44">
      <w:pPr>
        <w:ind w:left="0" w:firstLine="0"/>
        <w:contextualSpacing/>
        <w:rPr>
          <w:szCs w:val="22"/>
        </w:rPr>
      </w:pPr>
      <w:r w:rsidRPr="00FF7D44">
        <w:rPr>
          <w:szCs w:val="22"/>
        </w:rPr>
        <w:t>Pokiaľ sa Duofilm omylom aplikuje na zdravú kožu, môžete zaznamenať tieto vedľajšie účinky:</w:t>
      </w:r>
    </w:p>
    <w:p w:rsidR="00D240CD" w:rsidRPr="00D50943" w:rsidRDefault="00D240CD" w:rsidP="000C7C4F">
      <w:pPr>
        <w:numPr>
          <w:ilvl w:val="0"/>
          <w:numId w:val="2"/>
          <w:numberingChange w:id="27" w:author="Unknown" w:date="2016-07-04T16:25:00Z" w:original="-"/>
        </w:numPr>
        <w:ind w:left="0" w:firstLine="0"/>
        <w:contextualSpacing/>
        <w:rPr>
          <w:szCs w:val="22"/>
        </w:rPr>
      </w:pPr>
      <w:r w:rsidRPr="00D50943">
        <w:rPr>
          <w:szCs w:val="22"/>
        </w:rPr>
        <w:t>tvorba pľuzgierov</w:t>
      </w:r>
    </w:p>
    <w:p w:rsidR="00D240CD" w:rsidRPr="00D50943" w:rsidRDefault="00D240CD" w:rsidP="000C7C4F">
      <w:pPr>
        <w:numPr>
          <w:ilvl w:val="0"/>
          <w:numId w:val="2"/>
          <w:numberingChange w:id="28" w:author="Unknown" w:date="2016-07-04T16:25:00Z" w:original="-"/>
        </w:numPr>
        <w:ind w:left="0" w:firstLine="0"/>
        <w:contextualSpacing/>
        <w:rPr>
          <w:szCs w:val="22"/>
        </w:rPr>
      </w:pPr>
      <w:r w:rsidRPr="00D50943">
        <w:rPr>
          <w:szCs w:val="22"/>
        </w:rPr>
        <w:t>olupovanie kože</w:t>
      </w:r>
      <w:r>
        <w:rPr>
          <w:szCs w:val="22"/>
        </w:rPr>
        <w:t>.</w:t>
      </w:r>
    </w:p>
    <w:p w:rsidR="00D240CD" w:rsidRDefault="00D240CD">
      <w:pPr>
        <w:ind w:left="0" w:firstLine="0"/>
        <w:rPr>
          <w:b/>
          <w:szCs w:val="22"/>
        </w:rPr>
      </w:pPr>
    </w:p>
    <w:p w:rsidR="00D240CD" w:rsidRPr="00FF7D44" w:rsidRDefault="00D240CD" w:rsidP="000C7C4F">
      <w:pPr>
        <w:ind w:left="0" w:firstLine="0"/>
        <w:rPr>
          <w:szCs w:val="22"/>
          <w:lang w:eastAsia="zh-CN"/>
        </w:rPr>
      </w:pPr>
      <w:r w:rsidRPr="00FF7D44">
        <w:rPr>
          <w:szCs w:val="22"/>
          <w:u w:val="single"/>
          <w:lang w:eastAsia="zh-CN"/>
        </w:rPr>
        <w:t>Hlásenie vedľajších účinkov</w:t>
      </w:r>
    </w:p>
    <w:p w:rsidR="00D240CD" w:rsidRPr="00FF7D44" w:rsidRDefault="00D240CD" w:rsidP="000C7C4F">
      <w:pPr>
        <w:ind w:left="0" w:firstLine="0"/>
        <w:rPr>
          <w:szCs w:val="22"/>
          <w:lang w:eastAsia="zh-CN"/>
        </w:rPr>
      </w:pPr>
      <w:r w:rsidRPr="00FF7D44">
        <w:rPr>
          <w:szCs w:val="22"/>
          <w:lang w:eastAsia="zh-CN"/>
        </w:rPr>
        <w:t xml:space="preserve">Ak sa u vás vyskytne akýkoľvek vedľajší účinok, obráťte sa na svojho lekára alebo lekárnika. To sa týka aj akýchkoľvek vedľajších účinkov, ktoré nie sú uvedené v tejto písomnej informácii pre používateľa. </w:t>
      </w:r>
      <w:r w:rsidRPr="003021DE">
        <w:rPr>
          <w:noProof/>
          <w:szCs w:val="22"/>
        </w:rPr>
        <w:t xml:space="preserve">Vedľajšie účinky môžete hlásiť aj priamo prostredníctvom </w:t>
      </w:r>
      <w:r w:rsidRPr="00B13F68">
        <w:rPr>
          <w:noProof/>
          <w:szCs w:val="22"/>
          <w:highlight w:val="lightGray"/>
        </w:rPr>
        <w:t>národného systému hlásenia uvedeného v </w:t>
      </w:r>
      <w:hyperlink r:id="rId7" w:history="1">
        <w:r w:rsidRPr="00B13F68">
          <w:rPr>
            <w:rStyle w:val="Hyperlink"/>
            <w:noProof/>
            <w:szCs w:val="22"/>
            <w:highlight w:val="lightGray"/>
          </w:rPr>
          <w:t>Prílohe V</w:t>
        </w:r>
      </w:hyperlink>
      <w:r w:rsidRPr="005E4F97">
        <w:rPr>
          <w:noProof/>
          <w:szCs w:val="22"/>
        </w:rPr>
        <w:t>.</w:t>
      </w:r>
      <w:r w:rsidRPr="003021DE">
        <w:rPr>
          <w:szCs w:val="22"/>
        </w:rPr>
        <w:t xml:space="preserve"> </w:t>
      </w:r>
      <w:r w:rsidRPr="00FF7D44">
        <w:rPr>
          <w:szCs w:val="22"/>
          <w:lang w:eastAsia="zh-CN"/>
        </w:rPr>
        <w:t>Hlásením vedľajších účinkov môžete prispieť k získaniu ďalších informácií o bezpečnosti tohto lieku.</w:t>
      </w:r>
    </w:p>
    <w:p w:rsidR="00D240CD" w:rsidRPr="00D50943" w:rsidRDefault="00D240CD" w:rsidP="000C7C4F">
      <w:pPr>
        <w:numPr>
          <w:ilvl w:val="12"/>
          <w:numId w:val="0"/>
        </w:numPr>
        <w:ind w:right="-2"/>
        <w:rPr>
          <w:szCs w:val="22"/>
        </w:rPr>
      </w:pPr>
    </w:p>
    <w:p w:rsidR="00D240CD" w:rsidRPr="00D50943" w:rsidRDefault="00D240CD" w:rsidP="000C7C4F">
      <w:pPr>
        <w:numPr>
          <w:ilvl w:val="12"/>
          <w:numId w:val="0"/>
        </w:numPr>
        <w:ind w:right="-2"/>
        <w:rPr>
          <w:szCs w:val="22"/>
        </w:rPr>
      </w:pPr>
    </w:p>
    <w:p w:rsidR="00D240CD" w:rsidRDefault="00D240CD" w:rsidP="00FF7D44">
      <w:pPr>
        <w:numPr>
          <w:ilvl w:val="12"/>
          <w:numId w:val="0"/>
        </w:numPr>
        <w:ind w:left="540" w:right="-2" w:hanging="540"/>
        <w:outlineLvl w:val="0"/>
        <w:rPr>
          <w:szCs w:val="22"/>
        </w:rPr>
      </w:pPr>
      <w:r w:rsidRPr="00D50943">
        <w:rPr>
          <w:b/>
          <w:szCs w:val="22"/>
        </w:rPr>
        <w:t>5.</w:t>
      </w:r>
      <w:r w:rsidRPr="00D50943">
        <w:rPr>
          <w:b/>
          <w:szCs w:val="22"/>
        </w:rPr>
        <w:tab/>
        <w:t xml:space="preserve">Ako uchovávať </w:t>
      </w:r>
      <w:r w:rsidRPr="00D50943">
        <w:rPr>
          <w:b/>
          <w:bCs/>
          <w:szCs w:val="22"/>
        </w:rPr>
        <w:t>Duofilm</w:t>
      </w:r>
    </w:p>
    <w:p w:rsidR="00D240CD" w:rsidRPr="00D50943" w:rsidRDefault="00D240CD" w:rsidP="000C7C4F">
      <w:pPr>
        <w:ind w:left="0" w:firstLine="0"/>
        <w:rPr>
          <w:szCs w:val="22"/>
        </w:rPr>
      </w:pPr>
    </w:p>
    <w:p w:rsidR="00D240CD" w:rsidRPr="00D50943" w:rsidRDefault="00D240CD" w:rsidP="00ED5AC2">
      <w:pPr>
        <w:numPr>
          <w:ilvl w:val="12"/>
          <w:numId w:val="0"/>
        </w:numPr>
        <w:ind w:right="-2"/>
        <w:rPr>
          <w:szCs w:val="22"/>
        </w:rPr>
      </w:pPr>
      <w:r w:rsidRPr="00D50943">
        <w:rPr>
          <w:szCs w:val="22"/>
        </w:rPr>
        <w:t>Tento liek uchovávajte mimo dohľadu a dosahu detí.</w:t>
      </w:r>
    </w:p>
    <w:p w:rsidR="00D240CD" w:rsidRDefault="00D240CD" w:rsidP="000C7C4F">
      <w:pPr>
        <w:ind w:left="0" w:firstLine="0"/>
        <w:rPr>
          <w:szCs w:val="22"/>
        </w:rPr>
      </w:pPr>
    </w:p>
    <w:p w:rsidR="00D240CD" w:rsidRPr="00D50943" w:rsidRDefault="00D240CD" w:rsidP="00ED5AC2">
      <w:pPr>
        <w:numPr>
          <w:ilvl w:val="12"/>
          <w:numId w:val="0"/>
        </w:numPr>
        <w:ind w:right="-2"/>
        <w:rPr>
          <w:szCs w:val="22"/>
        </w:rPr>
      </w:pPr>
      <w:r w:rsidRPr="00D50943">
        <w:rPr>
          <w:szCs w:val="22"/>
        </w:rPr>
        <w:t>Nepoužívajte tento liek po dátume exspirácie, ktorý je uvedený na škatuli</w:t>
      </w:r>
      <w:r>
        <w:rPr>
          <w:szCs w:val="22"/>
        </w:rPr>
        <w:t xml:space="preserve"> a fľaške po EXP</w:t>
      </w:r>
      <w:r w:rsidRPr="00D50943">
        <w:rPr>
          <w:szCs w:val="22"/>
        </w:rPr>
        <w:t xml:space="preserve">. Dátum </w:t>
      </w:r>
    </w:p>
    <w:p w:rsidR="00D240CD" w:rsidRPr="00D50943" w:rsidRDefault="00D240CD" w:rsidP="00ED5AC2">
      <w:pPr>
        <w:numPr>
          <w:ilvl w:val="12"/>
          <w:numId w:val="0"/>
        </w:numPr>
        <w:ind w:right="-2"/>
        <w:rPr>
          <w:szCs w:val="22"/>
        </w:rPr>
      </w:pPr>
      <w:r w:rsidRPr="00D50943">
        <w:rPr>
          <w:szCs w:val="22"/>
        </w:rPr>
        <w:t>exspirácie sa vzťahuje na posledný deň v danom mesiaci.</w:t>
      </w:r>
    </w:p>
    <w:p w:rsidR="00D240CD" w:rsidRDefault="00D240CD" w:rsidP="000C7C4F">
      <w:pPr>
        <w:ind w:left="0" w:firstLine="0"/>
        <w:rPr>
          <w:szCs w:val="22"/>
        </w:rPr>
      </w:pPr>
    </w:p>
    <w:p w:rsidR="00D240CD" w:rsidRPr="00D50943" w:rsidRDefault="00D240CD" w:rsidP="000C7C4F">
      <w:pPr>
        <w:ind w:left="0" w:firstLine="0"/>
        <w:rPr>
          <w:szCs w:val="22"/>
        </w:rPr>
      </w:pPr>
      <w:r w:rsidRPr="00D50943">
        <w:rPr>
          <w:szCs w:val="22"/>
        </w:rPr>
        <w:t xml:space="preserve">Uchovávajte pri teplote do </w:t>
      </w:r>
      <w:smartTag w:uri="urn:schemas-microsoft-com:office:smarttags" w:element="metricconverter">
        <w:smartTagPr>
          <w:attr w:name="ProductID" w:val="25 °C"/>
        </w:smartTagPr>
        <w:r w:rsidRPr="00D50943">
          <w:rPr>
            <w:szCs w:val="22"/>
          </w:rPr>
          <w:t>25</w:t>
        </w:r>
        <w:r>
          <w:rPr>
            <w:szCs w:val="22"/>
          </w:rPr>
          <w:t xml:space="preserve"> </w:t>
        </w:r>
        <w:r w:rsidRPr="00D50943">
          <w:rPr>
            <w:szCs w:val="22"/>
          </w:rPr>
          <w:t>°C</w:t>
        </w:r>
      </w:smartTag>
      <w:r w:rsidRPr="00D50943">
        <w:rPr>
          <w:szCs w:val="22"/>
        </w:rPr>
        <w:t>.</w:t>
      </w:r>
    </w:p>
    <w:p w:rsidR="00D240CD" w:rsidRPr="00D50943" w:rsidRDefault="00D240CD" w:rsidP="000C7C4F">
      <w:pPr>
        <w:ind w:left="0" w:firstLine="0"/>
        <w:rPr>
          <w:szCs w:val="22"/>
        </w:rPr>
      </w:pPr>
      <w:r>
        <w:rPr>
          <w:szCs w:val="22"/>
        </w:rPr>
        <w:t>Liek nesmie prísť do</w:t>
      </w:r>
      <w:r w:rsidRPr="00D50943">
        <w:rPr>
          <w:szCs w:val="22"/>
        </w:rPr>
        <w:t xml:space="preserve"> kontaktu s otvoreným ohňom!</w:t>
      </w:r>
    </w:p>
    <w:p w:rsidR="00D240CD" w:rsidRPr="00D50943" w:rsidRDefault="00D240CD" w:rsidP="000C7C4F">
      <w:pPr>
        <w:numPr>
          <w:ilvl w:val="12"/>
          <w:numId w:val="0"/>
        </w:numPr>
        <w:ind w:right="-2"/>
        <w:rPr>
          <w:szCs w:val="22"/>
        </w:rPr>
      </w:pPr>
    </w:p>
    <w:p w:rsidR="00D240CD" w:rsidRPr="00D50943" w:rsidRDefault="00D240CD" w:rsidP="000C7C4F">
      <w:pPr>
        <w:numPr>
          <w:ilvl w:val="12"/>
          <w:numId w:val="0"/>
        </w:numPr>
        <w:ind w:right="-2"/>
        <w:rPr>
          <w:szCs w:val="22"/>
        </w:rPr>
      </w:pPr>
      <w:r w:rsidRPr="00D50943">
        <w:rPr>
          <w:szCs w:val="22"/>
        </w:rPr>
        <w:t xml:space="preserve">Nelikvidujte lieky odpadovou vodou alebo domovým odpadom. Nepoužitý liek vráťte do lekárne. Tieto opatrenia pomôžu chrániť životné prostredie. </w:t>
      </w:r>
    </w:p>
    <w:p w:rsidR="00D240CD" w:rsidRPr="00D50943" w:rsidRDefault="00D240CD" w:rsidP="000C7C4F">
      <w:pPr>
        <w:numPr>
          <w:ilvl w:val="12"/>
          <w:numId w:val="0"/>
        </w:numPr>
        <w:ind w:right="-2"/>
        <w:rPr>
          <w:szCs w:val="22"/>
        </w:rPr>
      </w:pPr>
    </w:p>
    <w:p w:rsidR="00D240CD" w:rsidRPr="00D50943" w:rsidRDefault="00D240CD" w:rsidP="000C7C4F">
      <w:pPr>
        <w:numPr>
          <w:ilvl w:val="12"/>
          <w:numId w:val="0"/>
        </w:numPr>
        <w:ind w:right="-2"/>
        <w:rPr>
          <w:szCs w:val="22"/>
        </w:rPr>
      </w:pPr>
    </w:p>
    <w:p w:rsidR="00D240CD" w:rsidRDefault="00D240CD" w:rsidP="00FF7D44">
      <w:pPr>
        <w:numPr>
          <w:ilvl w:val="12"/>
          <w:numId w:val="0"/>
        </w:numPr>
        <w:ind w:left="540" w:right="-2" w:hanging="540"/>
        <w:rPr>
          <w:b/>
          <w:szCs w:val="22"/>
        </w:rPr>
      </w:pPr>
      <w:r w:rsidRPr="00D50943">
        <w:rPr>
          <w:b/>
          <w:szCs w:val="22"/>
        </w:rPr>
        <w:t>6.</w:t>
      </w:r>
      <w:r w:rsidRPr="00D50943">
        <w:rPr>
          <w:b/>
          <w:szCs w:val="22"/>
        </w:rPr>
        <w:tab/>
        <w:t>Obsah balenia a ďalšie informácie</w:t>
      </w:r>
    </w:p>
    <w:p w:rsidR="00D240CD" w:rsidRPr="00D50943" w:rsidRDefault="00D240CD" w:rsidP="000C7C4F">
      <w:pPr>
        <w:numPr>
          <w:ilvl w:val="12"/>
          <w:numId w:val="0"/>
        </w:numPr>
        <w:ind w:right="-2"/>
        <w:rPr>
          <w:szCs w:val="22"/>
        </w:rPr>
      </w:pPr>
    </w:p>
    <w:p w:rsidR="00D240CD" w:rsidRDefault="00D240CD" w:rsidP="000C7C4F">
      <w:pPr>
        <w:numPr>
          <w:ilvl w:val="12"/>
          <w:numId w:val="0"/>
        </w:numPr>
        <w:ind w:right="-2"/>
        <w:rPr>
          <w:b/>
          <w:szCs w:val="22"/>
        </w:rPr>
      </w:pPr>
      <w:r w:rsidRPr="00D50943">
        <w:rPr>
          <w:b/>
          <w:szCs w:val="22"/>
        </w:rPr>
        <w:t xml:space="preserve">Čo </w:t>
      </w:r>
      <w:r w:rsidRPr="00D50943">
        <w:rPr>
          <w:b/>
          <w:bCs/>
          <w:szCs w:val="22"/>
        </w:rPr>
        <w:t>Duofilm</w:t>
      </w:r>
      <w:r w:rsidRPr="00D50943">
        <w:rPr>
          <w:b/>
          <w:szCs w:val="22"/>
        </w:rPr>
        <w:t xml:space="preserve"> obsahuje</w:t>
      </w:r>
    </w:p>
    <w:p w:rsidR="00D240CD" w:rsidRPr="00FF7D44" w:rsidRDefault="00D240CD" w:rsidP="00FF7D44">
      <w:pPr>
        <w:numPr>
          <w:ilvl w:val="0"/>
          <w:numId w:val="4"/>
          <w:numberingChange w:id="29" w:author="Unknown" w:date="2016-07-04T16:25:00Z" w:original="−"/>
        </w:numPr>
        <w:tabs>
          <w:tab w:val="clear" w:pos="720"/>
          <w:tab w:val="num" w:pos="540"/>
        </w:tabs>
        <w:ind w:left="540" w:right="-2" w:hanging="540"/>
        <w:rPr>
          <w:b/>
          <w:szCs w:val="22"/>
        </w:rPr>
      </w:pPr>
      <w:r>
        <w:rPr>
          <w:szCs w:val="22"/>
        </w:rPr>
        <w:t>Liečivá: 1 ml dermálneho roztoku obsahuje 167 mg kyseliny salicylovej a 150 mg kyseliny mliečnej.</w:t>
      </w:r>
    </w:p>
    <w:p w:rsidR="00D240CD" w:rsidRPr="00FF7D44" w:rsidRDefault="00D240CD" w:rsidP="00FF7D44">
      <w:pPr>
        <w:numPr>
          <w:ilvl w:val="0"/>
          <w:numId w:val="4"/>
          <w:numberingChange w:id="30" w:author="Unknown" w:date="2016-07-04T16:25:00Z" w:original="−"/>
        </w:numPr>
        <w:tabs>
          <w:tab w:val="clear" w:pos="720"/>
          <w:tab w:val="num" w:pos="540"/>
        </w:tabs>
        <w:ind w:left="540" w:right="-2" w:hanging="540"/>
        <w:rPr>
          <w:b/>
          <w:szCs w:val="22"/>
        </w:rPr>
      </w:pPr>
      <w:r>
        <w:rPr>
          <w:szCs w:val="22"/>
        </w:rPr>
        <w:t>Ďalšia zložka: kolódium 4 %.</w:t>
      </w:r>
    </w:p>
    <w:p w:rsidR="00D240CD" w:rsidRPr="00D50943" w:rsidRDefault="00D240CD" w:rsidP="000C7C4F">
      <w:pPr>
        <w:pStyle w:val="BodyText"/>
        <w:rPr>
          <w:szCs w:val="22"/>
        </w:rPr>
      </w:pPr>
    </w:p>
    <w:p w:rsidR="00D240CD" w:rsidRPr="00D50943" w:rsidRDefault="00D240CD" w:rsidP="000C7C4F">
      <w:pPr>
        <w:numPr>
          <w:ilvl w:val="12"/>
          <w:numId w:val="0"/>
        </w:numPr>
        <w:ind w:right="-2"/>
        <w:rPr>
          <w:b/>
          <w:szCs w:val="22"/>
        </w:rPr>
      </w:pPr>
      <w:r w:rsidRPr="00D50943">
        <w:rPr>
          <w:b/>
          <w:szCs w:val="22"/>
        </w:rPr>
        <w:t xml:space="preserve">Ako vyzerá </w:t>
      </w:r>
      <w:r w:rsidRPr="00D50943">
        <w:rPr>
          <w:b/>
          <w:bCs/>
          <w:szCs w:val="22"/>
        </w:rPr>
        <w:t>Duofilm</w:t>
      </w:r>
      <w:r w:rsidRPr="00D50943">
        <w:rPr>
          <w:b/>
          <w:szCs w:val="22"/>
        </w:rPr>
        <w:t xml:space="preserve"> a obsah balenia</w:t>
      </w:r>
    </w:p>
    <w:p w:rsidR="00D240CD" w:rsidRPr="00D50943" w:rsidRDefault="00D240CD" w:rsidP="000C7C4F">
      <w:pPr>
        <w:numPr>
          <w:ilvl w:val="12"/>
          <w:numId w:val="0"/>
        </w:numPr>
        <w:ind w:right="-2"/>
        <w:rPr>
          <w:b/>
          <w:szCs w:val="22"/>
        </w:rPr>
      </w:pPr>
      <w:r w:rsidRPr="00D50943">
        <w:rPr>
          <w:szCs w:val="22"/>
        </w:rPr>
        <w:t>Duofilm je číry</w:t>
      </w:r>
      <w:r>
        <w:rPr>
          <w:szCs w:val="22"/>
        </w:rPr>
        <w:t>, bledožlto až jantárovo sfarbený</w:t>
      </w:r>
      <w:r w:rsidRPr="00D50943">
        <w:rPr>
          <w:szCs w:val="22"/>
        </w:rPr>
        <w:t xml:space="preserve"> </w:t>
      </w:r>
      <w:r>
        <w:rPr>
          <w:szCs w:val="22"/>
        </w:rPr>
        <w:t>hustý dermálny</w:t>
      </w:r>
      <w:r w:rsidRPr="00D50943">
        <w:rPr>
          <w:szCs w:val="22"/>
        </w:rPr>
        <w:t xml:space="preserve"> roztok</w:t>
      </w:r>
      <w:r>
        <w:rPr>
          <w:szCs w:val="22"/>
        </w:rPr>
        <w:t xml:space="preserve"> s éterovou vôňou.</w:t>
      </w:r>
    </w:p>
    <w:p w:rsidR="00D240CD" w:rsidRDefault="00D240CD" w:rsidP="000C7C4F">
      <w:pPr>
        <w:numPr>
          <w:ilvl w:val="12"/>
          <w:numId w:val="0"/>
        </w:numPr>
        <w:ind w:right="-2"/>
        <w:rPr>
          <w:b/>
          <w:szCs w:val="22"/>
        </w:rPr>
      </w:pPr>
    </w:p>
    <w:p w:rsidR="00D240CD" w:rsidRDefault="00D240CD" w:rsidP="000C7C4F">
      <w:pPr>
        <w:numPr>
          <w:ilvl w:val="12"/>
          <w:numId w:val="0"/>
        </w:numPr>
        <w:ind w:right="-2"/>
        <w:rPr>
          <w:szCs w:val="22"/>
        </w:rPr>
      </w:pPr>
      <w:r>
        <w:rPr>
          <w:szCs w:val="22"/>
        </w:rPr>
        <w:t>15 ml dermálneho roztoku vo fľaške z hnedého skla so štetcovým aplikátorom spojeným so skrutkovacím uzáverom.</w:t>
      </w:r>
    </w:p>
    <w:p w:rsidR="00D240CD" w:rsidRPr="00FF7D44" w:rsidRDefault="00D240CD" w:rsidP="000C7C4F">
      <w:pPr>
        <w:numPr>
          <w:ilvl w:val="12"/>
          <w:numId w:val="0"/>
        </w:numPr>
        <w:ind w:right="-2"/>
        <w:rPr>
          <w:szCs w:val="22"/>
        </w:rPr>
      </w:pPr>
      <w:r>
        <w:rPr>
          <w:szCs w:val="22"/>
        </w:rPr>
        <w:t xml:space="preserve"> </w:t>
      </w:r>
    </w:p>
    <w:p w:rsidR="00D240CD" w:rsidRPr="00D50943" w:rsidRDefault="00D240CD" w:rsidP="000A58FF">
      <w:pPr>
        <w:ind w:left="0" w:firstLine="0"/>
        <w:rPr>
          <w:b/>
          <w:szCs w:val="22"/>
        </w:rPr>
      </w:pPr>
      <w:r w:rsidRPr="00D50943">
        <w:rPr>
          <w:b/>
          <w:szCs w:val="22"/>
        </w:rPr>
        <w:t>Držiteľ rozhodnutia o registrácii</w:t>
      </w:r>
    </w:p>
    <w:p w:rsidR="00D240CD" w:rsidRPr="00715F84" w:rsidRDefault="00D240CD" w:rsidP="00715F84">
      <w:pPr>
        <w:tabs>
          <w:tab w:val="left" w:pos="567"/>
        </w:tabs>
        <w:ind w:left="0" w:firstLine="0"/>
        <w:jc w:val="both"/>
        <w:rPr>
          <w:rFonts w:eastAsia="Times New Roman"/>
          <w:szCs w:val="22"/>
        </w:rPr>
      </w:pPr>
      <w:r w:rsidRPr="00715F84">
        <w:rPr>
          <w:rFonts w:eastAsia="Times New Roman"/>
          <w:szCs w:val="22"/>
        </w:rPr>
        <w:t>GlaxoSmithKline Consumer Healthcare Czech Republic s.r.o.</w:t>
      </w:r>
    </w:p>
    <w:p w:rsidR="00D240CD" w:rsidRDefault="00D240CD" w:rsidP="00715F84">
      <w:pPr>
        <w:numPr>
          <w:ilvl w:val="12"/>
          <w:numId w:val="0"/>
        </w:numPr>
        <w:ind w:right="-2"/>
        <w:rPr>
          <w:rFonts w:eastAsia="Times New Roman"/>
          <w:szCs w:val="22"/>
        </w:rPr>
      </w:pPr>
      <w:r w:rsidRPr="00715F84">
        <w:rPr>
          <w:rFonts w:eastAsia="Times New Roman"/>
          <w:szCs w:val="22"/>
        </w:rPr>
        <w:t>Hvězdova 1734/2c</w:t>
      </w:r>
    </w:p>
    <w:p w:rsidR="00D240CD" w:rsidRDefault="00D240CD" w:rsidP="00715F84">
      <w:pPr>
        <w:numPr>
          <w:ilvl w:val="12"/>
          <w:numId w:val="0"/>
        </w:numPr>
        <w:ind w:right="-2"/>
        <w:rPr>
          <w:rFonts w:eastAsia="Times New Roman"/>
          <w:szCs w:val="22"/>
        </w:rPr>
      </w:pPr>
      <w:r w:rsidRPr="00715F84">
        <w:rPr>
          <w:rFonts w:eastAsia="Times New Roman"/>
          <w:szCs w:val="22"/>
        </w:rPr>
        <w:t>140 00 Praha 4</w:t>
      </w:r>
    </w:p>
    <w:p w:rsidR="00D240CD" w:rsidRPr="00715F84" w:rsidRDefault="00D240CD" w:rsidP="00715F84">
      <w:pPr>
        <w:numPr>
          <w:ilvl w:val="12"/>
          <w:numId w:val="0"/>
        </w:numPr>
        <w:ind w:right="-2"/>
        <w:rPr>
          <w:rFonts w:eastAsia="Times New Roman"/>
          <w:szCs w:val="22"/>
        </w:rPr>
      </w:pPr>
      <w:r w:rsidRPr="00715F84">
        <w:rPr>
          <w:rFonts w:eastAsia="Times New Roman"/>
          <w:szCs w:val="22"/>
        </w:rPr>
        <w:t>Česká republika</w:t>
      </w:r>
    </w:p>
    <w:p w:rsidR="00D240CD" w:rsidRPr="00715F84" w:rsidRDefault="00D240CD" w:rsidP="00715F84">
      <w:pPr>
        <w:ind w:left="0" w:right="-2" w:firstLine="0"/>
        <w:rPr>
          <w:rFonts w:eastAsia="Times New Roman"/>
          <w:color w:val="1F497D"/>
          <w:szCs w:val="22"/>
          <w:lang w:val="cs-CZ"/>
        </w:rPr>
      </w:pPr>
      <w:r w:rsidRPr="00715F84">
        <w:rPr>
          <w:rFonts w:eastAsia="Times New Roman"/>
          <w:szCs w:val="22"/>
          <w:lang w:val="cs-CZ"/>
        </w:rPr>
        <w:t>mail:</w:t>
      </w:r>
      <w:r w:rsidRPr="00715F84">
        <w:rPr>
          <w:rFonts w:eastAsia="Times New Roman"/>
          <w:color w:val="1F497D"/>
          <w:szCs w:val="22"/>
          <w:lang w:val="cs-CZ"/>
        </w:rPr>
        <w:t xml:space="preserve"> </w:t>
      </w:r>
      <w:hyperlink r:id="rId8" w:history="1">
        <w:r w:rsidRPr="00715F84">
          <w:rPr>
            <w:color w:val="0000FF"/>
            <w:szCs w:val="22"/>
            <w:u w:val="single"/>
            <w:lang w:val="cs-CZ"/>
          </w:rPr>
          <w:t>cz.info@gsk.com</w:t>
        </w:r>
      </w:hyperlink>
    </w:p>
    <w:p w:rsidR="00D240CD" w:rsidRPr="00D50943" w:rsidRDefault="00D240CD" w:rsidP="000C7C4F">
      <w:pPr>
        <w:pStyle w:val="Paragraph"/>
        <w:spacing w:before="0" w:after="0"/>
        <w:rPr>
          <w:b/>
          <w:bCs/>
          <w:sz w:val="22"/>
          <w:szCs w:val="22"/>
          <w:lang w:val="sk-SK"/>
        </w:rPr>
      </w:pPr>
    </w:p>
    <w:p w:rsidR="00D240CD" w:rsidRPr="00FF7D44" w:rsidRDefault="00D240CD" w:rsidP="000C7C4F">
      <w:pPr>
        <w:pStyle w:val="Paragraph"/>
        <w:spacing w:before="0" w:after="0"/>
        <w:rPr>
          <w:b/>
          <w:sz w:val="22"/>
          <w:szCs w:val="22"/>
          <w:lang w:val="sk-SK"/>
        </w:rPr>
      </w:pPr>
      <w:r w:rsidRPr="00D804CA">
        <w:rPr>
          <w:b/>
          <w:bCs/>
          <w:sz w:val="22"/>
          <w:szCs w:val="22"/>
          <w:lang w:val="sk-SK"/>
        </w:rPr>
        <w:t>Výrobca</w:t>
      </w:r>
    </w:p>
    <w:p w:rsidR="00D240CD" w:rsidRDefault="00D240CD" w:rsidP="000C7C4F">
      <w:pPr>
        <w:pStyle w:val="Paragraph"/>
        <w:spacing w:before="0" w:after="0"/>
        <w:rPr>
          <w:sz w:val="22"/>
          <w:szCs w:val="22"/>
          <w:lang w:val="sk-SK"/>
        </w:rPr>
      </w:pPr>
      <w:r w:rsidRPr="00D50943">
        <w:rPr>
          <w:sz w:val="22"/>
          <w:szCs w:val="22"/>
          <w:lang w:val="sk-SK"/>
        </w:rPr>
        <w:t>Stiefel Laboratories (Ireland) Ltd.</w:t>
      </w:r>
    </w:p>
    <w:p w:rsidR="00D240CD" w:rsidRDefault="00D240CD" w:rsidP="000C7C4F">
      <w:pPr>
        <w:pStyle w:val="Paragraph"/>
        <w:spacing w:before="0" w:after="0"/>
        <w:rPr>
          <w:sz w:val="22"/>
          <w:szCs w:val="22"/>
          <w:lang w:val="sk-SK"/>
        </w:rPr>
      </w:pPr>
      <w:r>
        <w:rPr>
          <w:sz w:val="22"/>
          <w:szCs w:val="22"/>
          <w:lang w:val="sk-SK"/>
        </w:rPr>
        <w:t>Finisklin Busness Park</w:t>
      </w:r>
    </w:p>
    <w:p w:rsidR="00D240CD" w:rsidRDefault="00D240CD" w:rsidP="000C7C4F">
      <w:pPr>
        <w:pStyle w:val="Paragraph"/>
        <w:spacing w:before="0" w:after="0"/>
        <w:rPr>
          <w:sz w:val="22"/>
          <w:szCs w:val="22"/>
          <w:lang w:val="sk-SK"/>
        </w:rPr>
      </w:pPr>
      <w:r w:rsidRPr="00D50943">
        <w:rPr>
          <w:sz w:val="22"/>
          <w:szCs w:val="22"/>
          <w:lang w:val="sk-SK"/>
        </w:rPr>
        <w:t>Sligo</w:t>
      </w:r>
    </w:p>
    <w:p w:rsidR="00D240CD" w:rsidRPr="00D50943" w:rsidRDefault="00D240CD" w:rsidP="000C7C4F">
      <w:pPr>
        <w:pStyle w:val="Paragraph"/>
        <w:spacing w:before="0" w:after="0"/>
        <w:rPr>
          <w:sz w:val="22"/>
          <w:szCs w:val="22"/>
          <w:lang w:val="sk-SK"/>
        </w:rPr>
      </w:pPr>
      <w:r w:rsidRPr="00D50943">
        <w:rPr>
          <w:sz w:val="22"/>
          <w:szCs w:val="22"/>
          <w:lang w:val="sk-SK"/>
        </w:rPr>
        <w:t>Írsko</w:t>
      </w:r>
    </w:p>
    <w:p w:rsidR="00D240CD" w:rsidRDefault="00D240CD" w:rsidP="003019F2">
      <w:pPr>
        <w:pStyle w:val="Paragraph"/>
        <w:spacing w:before="0" w:after="0"/>
        <w:rPr>
          <w:sz w:val="22"/>
          <w:szCs w:val="22"/>
        </w:rPr>
      </w:pPr>
    </w:p>
    <w:p w:rsidR="00D240CD" w:rsidRDefault="00D240CD" w:rsidP="003019F2">
      <w:pPr>
        <w:pStyle w:val="Paragraph"/>
        <w:spacing w:before="0" w:after="0"/>
        <w:rPr>
          <w:sz w:val="22"/>
          <w:szCs w:val="22"/>
        </w:rPr>
      </w:pPr>
      <w:r>
        <w:rPr>
          <w:sz w:val="22"/>
          <w:szCs w:val="22"/>
        </w:rPr>
        <w:t>alebo</w:t>
      </w:r>
    </w:p>
    <w:p w:rsidR="00D240CD" w:rsidRDefault="00D240CD" w:rsidP="003019F2">
      <w:pPr>
        <w:pStyle w:val="Paragraph"/>
        <w:spacing w:before="0" w:after="0"/>
        <w:rPr>
          <w:sz w:val="22"/>
          <w:szCs w:val="22"/>
        </w:rPr>
      </w:pPr>
    </w:p>
    <w:p w:rsidR="00D240CD" w:rsidRDefault="00D240CD" w:rsidP="003019F2">
      <w:pPr>
        <w:pStyle w:val="Paragraph"/>
        <w:spacing w:before="0" w:after="0"/>
        <w:rPr>
          <w:sz w:val="22"/>
          <w:szCs w:val="22"/>
        </w:rPr>
      </w:pPr>
      <w:r>
        <w:rPr>
          <w:sz w:val="22"/>
          <w:szCs w:val="22"/>
        </w:rPr>
        <w:t>Famar Nederland B.V.</w:t>
      </w:r>
    </w:p>
    <w:p w:rsidR="00D240CD" w:rsidRDefault="00D240CD" w:rsidP="003019F2">
      <w:pPr>
        <w:pStyle w:val="Paragraph"/>
        <w:spacing w:before="0" w:after="0"/>
        <w:rPr>
          <w:sz w:val="22"/>
          <w:szCs w:val="22"/>
        </w:rPr>
      </w:pPr>
      <w:r>
        <w:rPr>
          <w:sz w:val="22"/>
          <w:szCs w:val="22"/>
        </w:rPr>
        <w:t>Industrieweg 1</w:t>
      </w:r>
    </w:p>
    <w:p w:rsidR="00D240CD" w:rsidRDefault="00D240CD" w:rsidP="003019F2">
      <w:pPr>
        <w:pStyle w:val="Paragraph"/>
        <w:spacing w:before="0" w:after="0"/>
        <w:rPr>
          <w:sz w:val="22"/>
          <w:szCs w:val="22"/>
          <w:lang w:val="sk-SK"/>
        </w:rPr>
      </w:pPr>
      <w:r>
        <w:rPr>
          <w:sz w:val="22"/>
          <w:szCs w:val="22"/>
        </w:rPr>
        <w:t>AD Bladel</w:t>
      </w:r>
    </w:p>
    <w:p w:rsidR="00D240CD" w:rsidRDefault="00D240CD" w:rsidP="003019F2">
      <w:pPr>
        <w:pStyle w:val="Paragraph"/>
        <w:spacing w:before="0" w:after="0"/>
        <w:rPr>
          <w:sz w:val="22"/>
          <w:szCs w:val="22"/>
          <w:lang w:val="sk-SK"/>
        </w:rPr>
      </w:pPr>
      <w:r w:rsidRPr="00D50943">
        <w:rPr>
          <w:sz w:val="22"/>
          <w:szCs w:val="22"/>
          <w:lang w:val="sk-SK"/>
        </w:rPr>
        <w:t>Holandsko</w:t>
      </w:r>
    </w:p>
    <w:p w:rsidR="00D240CD" w:rsidRPr="00007A73" w:rsidRDefault="00D240CD" w:rsidP="003019F2">
      <w:pPr>
        <w:pStyle w:val="Paragraph"/>
        <w:spacing w:before="0" w:after="0"/>
        <w:rPr>
          <w:lang w:val="sk-SK"/>
        </w:rPr>
      </w:pPr>
    </w:p>
    <w:p w:rsidR="00D240CD" w:rsidRDefault="00D240CD" w:rsidP="00FF7D44">
      <w:pPr>
        <w:numPr>
          <w:ilvl w:val="12"/>
          <w:numId w:val="0"/>
        </w:numPr>
        <w:ind w:right="-2"/>
        <w:jc w:val="both"/>
        <w:outlineLvl w:val="0"/>
        <w:rPr>
          <w:szCs w:val="22"/>
        </w:rPr>
      </w:pPr>
      <w:r w:rsidRPr="00D50943">
        <w:rPr>
          <w:b/>
          <w:szCs w:val="22"/>
        </w:rPr>
        <w:t>Táto písomná informácia pre používateľa bola naposledy aktua</w:t>
      </w:r>
      <w:bookmarkStart w:id="31" w:name="_GoBack"/>
      <w:bookmarkEnd w:id="31"/>
      <w:r w:rsidRPr="00D50943">
        <w:rPr>
          <w:b/>
          <w:szCs w:val="22"/>
        </w:rPr>
        <w:t>lizovaná v</w:t>
      </w:r>
      <w:r>
        <w:rPr>
          <w:b/>
          <w:szCs w:val="22"/>
        </w:rPr>
        <w:t> júli 2016.</w:t>
      </w:r>
    </w:p>
    <w:sectPr w:rsidR="00D240CD" w:rsidSect="00007A73">
      <w:headerReference w:type="even" r:id="rId9"/>
      <w:headerReference w:type="default" r:id="rId10"/>
      <w:footerReference w:type="even" r:id="rId11"/>
      <w:footerReference w:type="default" r:id="rId12"/>
      <w:headerReference w:type="first" r:id="rId13"/>
      <w:footerReference w:type="first" r:id="rId14"/>
      <w:pgSz w:w="11906" w:h="16838"/>
      <w:pgMar w:top="1418" w:right="1126" w:bottom="1418" w:left="1418" w:header="709"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0CD" w:rsidRDefault="00D240CD" w:rsidP="00D65F6E">
      <w:r>
        <w:separator/>
      </w:r>
    </w:p>
  </w:endnote>
  <w:endnote w:type="continuationSeparator" w:id="0">
    <w:p w:rsidR="00D240CD" w:rsidRDefault="00D240CD" w:rsidP="00D65F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20002A87" w:usb1="80000000" w:usb2="00000008" w:usb3="00000000" w:csb0="000001FF" w:csb1="00000000"/>
  </w:font>
  <w:font w:name="Tahoma">
    <w:altName w:val="Verdan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0CD" w:rsidRDefault="00D240CD" w:rsidP="00E023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D240CD" w:rsidRDefault="00D240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0CD" w:rsidRDefault="00D240CD" w:rsidP="00FF7D44">
    <w:pPr>
      <w:pStyle w:val="Footer"/>
      <w:jc w:val="center"/>
      <w:rPr>
        <w:szCs w:val="22"/>
      </w:rPr>
    </w:pPr>
    <w:r w:rsidRPr="005F5F01">
      <w:rPr>
        <w:szCs w:val="22"/>
      </w:rPr>
      <w:fldChar w:fldCharType="begin"/>
    </w:r>
    <w:r w:rsidRPr="005F5F01">
      <w:rPr>
        <w:szCs w:val="22"/>
      </w:rPr>
      <w:instrText xml:space="preserve"> PAGE   </w:instrText>
    </w:r>
    <w:r>
      <w:rPr>
        <w:szCs w:val="22"/>
      </w:rPr>
      <w:instrText>\</w:instrText>
    </w:r>
    <w:r w:rsidRPr="005F5F01">
      <w:rPr>
        <w:szCs w:val="22"/>
      </w:rPr>
      <w:instrText xml:space="preserve">* MERGEFORMAT </w:instrText>
    </w:r>
    <w:r w:rsidRPr="005F5F01">
      <w:rPr>
        <w:szCs w:val="22"/>
      </w:rPr>
      <w:fldChar w:fldCharType="separate"/>
    </w:r>
    <w:r>
      <w:rPr>
        <w:noProof/>
        <w:szCs w:val="22"/>
      </w:rPr>
      <w:t>5</w:t>
    </w:r>
    <w:r w:rsidRPr="005F5F01">
      <w:rPr>
        <w:szCs w:val="22"/>
      </w:rPr>
      <w:fldChar w:fldCharType="end"/>
    </w:r>
    <w:r w:rsidRPr="005F5F01">
      <w:rPr>
        <w:szCs w:val="22"/>
      </w:rPr>
      <w:t>/</w:t>
    </w:r>
    <w:r w:rsidRPr="00FF7D44">
      <w:rPr>
        <w:szCs w:val="22"/>
      </w:rPr>
      <w:t>5</w:t>
    </w:r>
  </w:p>
  <w:p w:rsidR="00D240CD" w:rsidRDefault="00D240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0CD" w:rsidRDefault="00D240CD" w:rsidP="00007A73">
    <w:pPr>
      <w:pStyle w:val="Footer"/>
      <w:jc w:val="center"/>
    </w:pPr>
    <w:r>
      <w:t>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0CD" w:rsidRDefault="00D240CD" w:rsidP="00D65F6E">
      <w:r>
        <w:separator/>
      </w:r>
    </w:p>
  </w:footnote>
  <w:footnote w:type="continuationSeparator" w:id="0">
    <w:p w:rsidR="00D240CD" w:rsidRDefault="00D240CD" w:rsidP="00D65F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0CD" w:rsidRDefault="00D240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0CD" w:rsidRDefault="00D240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0CD" w:rsidRPr="00715F84" w:rsidRDefault="00D240CD" w:rsidP="00715F84">
    <w:pPr>
      <w:rPr>
        <w:rFonts w:eastAsia="Times New Roman"/>
        <w:bCs/>
        <w:sz w:val="18"/>
        <w:szCs w:val="18"/>
      </w:rPr>
    </w:pPr>
    <w:r w:rsidRPr="00715F84">
      <w:rPr>
        <w:rFonts w:eastAsia="Times New Roman"/>
        <w:bCs/>
        <w:sz w:val="18"/>
        <w:szCs w:val="18"/>
        <w:lang w:val="cs-CZ"/>
      </w:rPr>
      <w:t>Schválený text k rozhodnutiu o prevode, ev. č.: 2016/</w:t>
    </w:r>
    <w:r>
      <w:rPr>
        <w:rFonts w:eastAsia="Times New Roman"/>
        <w:bCs/>
        <w:sz w:val="18"/>
        <w:szCs w:val="18"/>
        <w:lang w:val="cs-CZ"/>
      </w:rPr>
      <w:t>03003</w:t>
    </w:r>
    <w:r w:rsidRPr="00715F84">
      <w:rPr>
        <w:rFonts w:eastAsia="Times New Roman"/>
        <w:bCs/>
        <w:sz w:val="18"/>
        <w:szCs w:val="18"/>
        <w:lang w:val="cs-CZ"/>
      </w:rPr>
      <w:t>-TR</w:t>
    </w:r>
  </w:p>
  <w:p w:rsidR="00D240CD" w:rsidRDefault="00D240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18E82AFC"/>
    <w:multiLevelType w:val="hybridMultilevel"/>
    <w:tmpl w:val="A55AFA46"/>
    <w:lvl w:ilvl="0" w:tplc="6890E5B8">
      <w:start w:val="1"/>
      <w:numFmt w:val="bullet"/>
      <w:lvlText w:val="−"/>
      <w:lvlJc w:val="left"/>
      <w:pPr>
        <w:tabs>
          <w:tab w:val="num" w:pos="720"/>
        </w:tabs>
        <w:ind w:left="720" w:hanging="360"/>
      </w:pPr>
      <w:rPr>
        <w:rFonts w:ascii="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38AF4BDE"/>
    <w:multiLevelType w:val="hybridMultilevel"/>
    <w:tmpl w:val="DD769A9A"/>
    <w:lvl w:ilvl="0" w:tplc="1474266A">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92A136D"/>
    <w:multiLevelType w:val="hybridMultilevel"/>
    <w:tmpl w:val="D4F207A4"/>
    <w:lvl w:ilvl="0" w:tplc="041B000F">
      <w:start w:val="1"/>
      <w:numFmt w:val="decimal"/>
      <w:lvlText w:val="%1."/>
      <w:lvlJc w:val="left"/>
      <w:pPr>
        <w:tabs>
          <w:tab w:val="num" w:pos="540"/>
        </w:tabs>
        <w:ind w:left="54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239C"/>
    <w:rsid w:val="00007A73"/>
    <w:rsid w:val="00014C8C"/>
    <w:rsid w:val="000269EB"/>
    <w:rsid w:val="00036121"/>
    <w:rsid w:val="00041741"/>
    <w:rsid w:val="00041D40"/>
    <w:rsid w:val="00041FFD"/>
    <w:rsid w:val="0005359E"/>
    <w:rsid w:val="00055737"/>
    <w:rsid w:val="000674FD"/>
    <w:rsid w:val="00073CF4"/>
    <w:rsid w:val="0007524F"/>
    <w:rsid w:val="00077D75"/>
    <w:rsid w:val="00081B70"/>
    <w:rsid w:val="00086F80"/>
    <w:rsid w:val="000A58FF"/>
    <w:rsid w:val="000B2D85"/>
    <w:rsid w:val="000B7222"/>
    <w:rsid w:val="000C5DA9"/>
    <w:rsid w:val="000C7C4F"/>
    <w:rsid w:val="000E19FB"/>
    <w:rsid w:val="000E617C"/>
    <w:rsid w:val="000F2CE7"/>
    <w:rsid w:val="0013083E"/>
    <w:rsid w:val="00143D94"/>
    <w:rsid w:val="0014501B"/>
    <w:rsid w:val="001512A2"/>
    <w:rsid w:val="001611EA"/>
    <w:rsid w:val="0016675A"/>
    <w:rsid w:val="00171A4B"/>
    <w:rsid w:val="00174C8E"/>
    <w:rsid w:val="00175EEB"/>
    <w:rsid w:val="001866BF"/>
    <w:rsid w:val="00186988"/>
    <w:rsid w:val="00193626"/>
    <w:rsid w:val="001A378C"/>
    <w:rsid w:val="001B4FC5"/>
    <w:rsid w:val="001E6D0D"/>
    <w:rsid w:val="0022235A"/>
    <w:rsid w:val="00233080"/>
    <w:rsid w:val="00272A91"/>
    <w:rsid w:val="002A63AC"/>
    <w:rsid w:val="002C19D5"/>
    <w:rsid w:val="002F1684"/>
    <w:rsid w:val="002F21E6"/>
    <w:rsid w:val="003019F2"/>
    <w:rsid w:val="003021DE"/>
    <w:rsid w:val="0034560C"/>
    <w:rsid w:val="00366FA7"/>
    <w:rsid w:val="0037305C"/>
    <w:rsid w:val="003B4CAC"/>
    <w:rsid w:val="003B4DC8"/>
    <w:rsid w:val="003C1782"/>
    <w:rsid w:val="003C30DF"/>
    <w:rsid w:val="003D173A"/>
    <w:rsid w:val="003E000E"/>
    <w:rsid w:val="003E7139"/>
    <w:rsid w:val="003F393A"/>
    <w:rsid w:val="003F5910"/>
    <w:rsid w:val="00401F97"/>
    <w:rsid w:val="00410A0C"/>
    <w:rsid w:val="00410F29"/>
    <w:rsid w:val="00417932"/>
    <w:rsid w:val="00447BF5"/>
    <w:rsid w:val="00461772"/>
    <w:rsid w:val="00462A30"/>
    <w:rsid w:val="00482A72"/>
    <w:rsid w:val="00490893"/>
    <w:rsid w:val="004B0A45"/>
    <w:rsid w:val="004B0ADF"/>
    <w:rsid w:val="004B57B5"/>
    <w:rsid w:val="004C11B8"/>
    <w:rsid w:val="004E0895"/>
    <w:rsid w:val="004E25B6"/>
    <w:rsid w:val="004F1610"/>
    <w:rsid w:val="004F2734"/>
    <w:rsid w:val="00511DA6"/>
    <w:rsid w:val="00515F0A"/>
    <w:rsid w:val="0051631E"/>
    <w:rsid w:val="00516E89"/>
    <w:rsid w:val="0052442F"/>
    <w:rsid w:val="00527FAF"/>
    <w:rsid w:val="00542A7C"/>
    <w:rsid w:val="00564ECD"/>
    <w:rsid w:val="00566F04"/>
    <w:rsid w:val="005963A3"/>
    <w:rsid w:val="005B19DE"/>
    <w:rsid w:val="005B3B1B"/>
    <w:rsid w:val="005C2F0D"/>
    <w:rsid w:val="005D5B79"/>
    <w:rsid w:val="005D68F0"/>
    <w:rsid w:val="005E38D5"/>
    <w:rsid w:val="005E4F97"/>
    <w:rsid w:val="005F5374"/>
    <w:rsid w:val="005F5F01"/>
    <w:rsid w:val="006357AF"/>
    <w:rsid w:val="0063693F"/>
    <w:rsid w:val="00642626"/>
    <w:rsid w:val="006443FE"/>
    <w:rsid w:val="00660904"/>
    <w:rsid w:val="006800BA"/>
    <w:rsid w:val="00680A95"/>
    <w:rsid w:val="00682212"/>
    <w:rsid w:val="0068578C"/>
    <w:rsid w:val="006A047A"/>
    <w:rsid w:val="006A59A4"/>
    <w:rsid w:val="006A5EFF"/>
    <w:rsid w:val="006B35E2"/>
    <w:rsid w:val="006C2FE2"/>
    <w:rsid w:val="0070075E"/>
    <w:rsid w:val="0070507F"/>
    <w:rsid w:val="0070580D"/>
    <w:rsid w:val="00715F84"/>
    <w:rsid w:val="007164BA"/>
    <w:rsid w:val="00732669"/>
    <w:rsid w:val="0074338A"/>
    <w:rsid w:val="00756AC8"/>
    <w:rsid w:val="00763A9C"/>
    <w:rsid w:val="00764367"/>
    <w:rsid w:val="007739A8"/>
    <w:rsid w:val="00774ABE"/>
    <w:rsid w:val="00775CC9"/>
    <w:rsid w:val="00780A42"/>
    <w:rsid w:val="007939C9"/>
    <w:rsid w:val="0079671D"/>
    <w:rsid w:val="007B5AAE"/>
    <w:rsid w:val="007D3B24"/>
    <w:rsid w:val="007D4594"/>
    <w:rsid w:val="007D46D5"/>
    <w:rsid w:val="007D4763"/>
    <w:rsid w:val="007E5D9C"/>
    <w:rsid w:val="007E6F7F"/>
    <w:rsid w:val="00806280"/>
    <w:rsid w:val="00831894"/>
    <w:rsid w:val="008368C7"/>
    <w:rsid w:val="00844BA4"/>
    <w:rsid w:val="00861647"/>
    <w:rsid w:val="00863734"/>
    <w:rsid w:val="0087210B"/>
    <w:rsid w:val="008753E2"/>
    <w:rsid w:val="008B2CEA"/>
    <w:rsid w:val="009078B3"/>
    <w:rsid w:val="00967AE7"/>
    <w:rsid w:val="00997578"/>
    <w:rsid w:val="009B0F60"/>
    <w:rsid w:val="009B3F13"/>
    <w:rsid w:val="009D0E51"/>
    <w:rsid w:val="009F6B47"/>
    <w:rsid w:val="00A016B6"/>
    <w:rsid w:val="00A0466A"/>
    <w:rsid w:val="00A179A9"/>
    <w:rsid w:val="00A57335"/>
    <w:rsid w:val="00A5770C"/>
    <w:rsid w:val="00A720E3"/>
    <w:rsid w:val="00A75EBE"/>
    <w:rsid w:val="00A97AF6"/>
    <w:rsid w:val="00AA0493"/>
    <w:rsid w:val="00AA2B4E"/>
    <w:rsid w:val="00AA4FF3"/>
    <w:rsid w:val="00AE0E63"/>
    <w:rsid w:val="00AE1463"/>
    <w:rsid w:val="00AE78BC"/>
    <w:rsid w:val="00AF418D"/>
    <w:rsid w:val="00AF60BC"/>
    <w:rsid w:val="00B1362E"/>
    <w:rsid w:val="00B13F68"/>
    <w:rsid w:val="00B17294"/>
    <w:rsid w:val="00B2421D"/>
    <w:rsid w:val="00B2558D"/>
    <w:rsid w:val="00B26085"/>
    <w:rsid w:val="00B445DE"/>
    <w:rsid w:val="00B4614E"/>
    <w:rsid w:val="00B51DAE"/>
    <w:rsid w:val="00B529D1"/>
    <w:rsid w:val="00B64D1C"/>
    <w:rsid w:val="00B83034"/>
    <w:rsid w:val="00B845CD"/>
    <w:rsid w:val="00B90D4C"/>
    <w:rsid w:val="00BC0967"/>
    <w:rsid w:val="00BC7B62"/>
    <w:rsid w:val="00BE57FF"/>
    <w:rsid w:val="00BF2605"/>
    <w:rsid w:val="00BF2FCB"/>
    <w:rsid w:val="00BF4369"/>
    <w:rsid w:val="00BF66F0"/>
    <w:rsid w:val="00BF7297"/>
    <w:rsid w:val="00C132C1"/>
    <w:rsid w:val="00C220B9"/>
    <w:rsid w:val="00C231A0"/>
    <w:rsid w:val="00C2690E"/>
    <w:rsid w:val="00C37CBB"/>
    <w:rsid w:val="00C41D0E"/>
    <w:rsid w:val="00C478EA"/>
    <w:rsid w:val="00C576FF"/>
    <w:rsid w:val="00C60B5D"/>
    <w:rsid w:val="00C63975"/>
    <w:rsid w:val="00C74571"/>
    <w:rsid w:val="00C76269"/>
    <w:rsid w:val="00C80601"/>
    <w:rsid w:val="00C85C99"/>
    <w:rsid w:val="00C86546"/>
    <w:rsid w:val="00CA2101"/>
    <w:rsid w:val="00CD66D4"/>
    <w:rsid w:val="00CE0FC1"/>
    <w:rsid w:val="00CE14CA"/>
    <w:rsid w:val="00CE4060"/>
    <w:rsid w:val="00CF7E0D"/>
    <w:rsid w:val="00D00ACB"/>
    <w:rsid w:val="00D07CE3"/>
    <w:rsid w:val="00D22A93"/>
    <w:rsid w:val="00D240CD"/>
    <w:rsid w:val="00D43A93"/>
    <w:rsid w:val="00D4450E"/>
    <w:rsid w:val="00D50943"/>
    <w:rsid w:val="00D512F7"/>
    <w:rsid w:val="00D55530"/>
    <w:rsid w:val="00D55E4D"/>
    <w:rsid w:val="00D60557"/>
    <w:rsid w:val="00D625DA"/>
    <w:rsid w:val="00D636B0"/>
    <w:rsid w:val="00D65F6E"/>
    <w:rsid w:val="00D721A7"/>
    <w:rsid w:val="00D7344E"/>
    <w:rsid w:val="00D804CA"/>
    <w:rsid w:val="00D97A7F"/>
    <w:rsid w:val="00DA18BF"/>
    <w:rsid w:val="00DA7583"/>
    <w:rsid w:val="00DB1070"/>
    <w:rsid w:val="00DC336A"/>
    <w:rsid w:val="00DD33B8"/>
    <w:rsid w:val="00DD3631"/>
    <w:rsid w:val="00DE483B"/>
    <w:rsid w:val="00DF2D23"/>
    <w:rsid w:val="00E023D1"/>
    <w:rsid w:val="00E059EE"/>
    <w:rsid w:val="00E216B5"/>
    <w:rsid w:val="00E3678B"/>
    <w:rsid w:val="00E5590A"/>
    <w:rsid w:val="00E71EAD"/>
    <w:rsid w:val="00E82E82"/>
    <w:rsid w:val="00EA603A"/>
    <w:rsid w:val="00EA7D2E"/>
    <w:rsid w:val="00EC29D4"/>
    <w:rsid w:val="00ED0F6E"/>
    <w:rsid w:val="00ED2B19"/>
    <w:rsid w:val="00ED5AC2"/>
    <w:rsid w:val="00EF7C31"/>
    <w:rsid w:val="00F31EBC"/>
    <w:rsid w:val="00F33039"/>
    <w:rsid w:val="00F508E5"/>
    <w:rsid w:val="00F51D23"/>
    <w:rsid w:val="00F95CBD"/>
    <w:rsid w:val="00FA443E"/>
    <w:rsid w:val="00FA6F9E"/>
    <w:rsid w:val="00FB239C"/>
    <w:rsid w:val="00FB4B22"/>
    <w:rsid w:val="00FC2D58"/>
    <w:rsid w:val="00FE15CD"/>
    <w:rsid w:val="00FF431B"/>
    <w:rsid w:val="00FF677B"/>
    <w:rsid w:val="00FF7D44"/>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39C"/>
    <w:pPr>
      <w:ind w:left="567" w:hanging="567"/>
    </w:pPr>
    <w:rPr>
      <w:rFonts w:ascii="Times New Roman" w:hAnsi="Times New Roman"/>
      <w:szCs w:val="24"/>
    </w:rPr>
  </w:style>
  <w:style w:type="paragraph" w:styleId="Heading1">
    <w:name w:val="heading 1"/>
    <w:basedOn w:val="Normal"/>
    <w:next w:val="Normal"/>
    <w:link w:val="Heading1Char"/>
    <w:uiPriority w:val="99"/>
    <w:qFormat/>
    <w:rsid w:val="00FB239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239C"/>
    <w:rPr>
      <w:rFonts w:ascii="Arial" w:hAnsi="Arial" w:cs="Arial"/>
      <w:b/>
      <w:bCs/>
      <w:kern w:val="32"/>
      <w:sz w:val="32"/>
      <w:szCs w:val="32"/>
      <w:lang w:eastAsia="sk-SK"/>
    </w:rPr>
  </w:style>
  <w:style w:type="paragraph" w:styleId="BodyText">
    <w:name w:val="Body Text"/>
    <w:basedOn w:val="Normal"/>
    <w:link w:val="BodyTextChar"/>
    <w:uiPriority w:val="99"/>
    <w:rsid w:val="00FB239C"/>
    <w:pPr>
      <w:ind w:left="0" w:firstLine="0"/>
    </w:pPr>
  </w:style>
  <w:style w:type="character" w:customStyle="1" w:styleId="BodyTextChar">
    <w:name w:val="Body Text Char"/>
    <w:basedOn w:val="DefaultParagraphFont"/>
    <w:link w:val="BodyText"/>
    <w:uiPriority w:val="99"/>
    <w:locked/>
    <w:rsid w:val="00FB239C"/>
    <w:rPr>
      <w:rFonts w:ascii="Times New Roman" w:hAnsi="Times New Roman" w:cs="Times New Roman"/>
      <w:sz w:val="24"/>
      <w:szCs w:val="24"/>
      <w:lang w:eastAsia="sk-SK"/>
    </w:rPr>
  </w:style>
  <w:style w:type="paragraph" w:styleId="Footer">
    <w:name w:val="footer"/>
    <w:basedOn w:val="Normal"/>
    <w:link w:val="FooterChar"/>
    <w:uiPriority w:val="99"/>
    <w:rsid w:val="00FB239C"/>
    <w:pPr>
      <w:tabs>
        <w:tab w:val="center" w:pos="4536"/>
        <w:tab w:val="right" w:pos="9072"/>
      </w:tabs>
    </w:pPr>
  </w:style>
  <w:style w:type="character" w:customStyle="1" w:styleId="FooterChar">
    <w:name w:val="Footer Char"/>
    <w:basedOn w:val="DefaultParagraphFont"/>
    <w:link w:val="Footer"/>
    <w:uiPriority w:val="99"/>
    <w:locked/>
    <w:rsid w:val="00FB239C"/>
    <w:rPr>
      <w:rFonts w:ascii="Times New Roman" w:hAnsi="Times New Roman" w:cs="Times New Roman"/>
      <w:sz w:val="24"/>
      <w:szCs w:val="24"/>
      <w:lang w:eastAsia="sk-SK"/>
    </w:rPr>
  </w:style>
  <w:style w:type="character" w:styleId="PageNumber">
    <w:name w:val="page number"/>
    <w:basedOn w:val="DefaultParagraphFont"/>
    <w:uiPriority w:val="99"/>
    <w:rsid w:val="00FB239C"/>
    <w:rPr>
      <w:rFonts w:cs="Times New Roman"/>
    </w:rPr>
  </w:style>
  <w:style w:type="character" w:styleId="CommentReference">
    <w:name w:val="annotation reference"/>
    <w:basedOn w:val="DefaultParagraphFont"/>
    <w:uiPriority w:val="99"/>
    <w:semiHidden/>
    <w:rsid w:val="00FB239C"/>
    <w:rPr>
      <w:rFonts w:cs="Times New Roman"/>
      <w:sz w:val="16"/>
      <w:szCs w:val="16"/>
    </w:rPr>
  </w:style>
  <w:style w:type="character" w:styleId="Hyperlink">
    <w:name w:val="Hyperlink"/>
    <w:basedOn w:val="DefaultParagraphFont"/>
    <w:uiPriority w:val="99"/>
    <w:rsid w:val="00FB239C"/>
    <w:rPr>
      <w:rFonts w:cs="Times New Roman"/>
      <w:color w:val="0000FF"/>
      <w:u w:val="single"/>
    </w:rPr>
  </w:style>
  <w:style w:type="paragraph" w:styleId="Header">
    <w:name w:val="header"/>
    <w:basedOn w:val="Normal"/>
    <w:link w:val="HeaderChar"/>
    <w:uiPriority w:val="99"/>
    <w:rsid w:val="00FB239C"/>
    <w:pPr>
      <w:tabs>
        <w:tab w:val="center" w:pos="4536"/>
        <w:tab w:val="right" w:pos="9072"/>
      </w:tabs>
    </w:pPr>
  </w:style>
  <w:style w:type="character" w:customStyle="1" w:styleId="HeaderChar">
    <w:name w:val="Header Char"/>
    <w:basedOn w:val="DefaultParagraphFont"/>
    <w:link w:val="Header"/>
    <w:uiPriority w:val="99"/>
    <w:locked/>
    <w:rsid w:val="00FB239C"/>
    <w:rPr>
      <w:rFonts w:ascii="Times New Roman" w:hAnsi="Times New Roman" w:cs="Times New Roman"/>
      <w:sz w:val="24"/>
      <w:szCs w:val="24"/>
      <w:lang w:eastAsia="sk-SK"/>
    </w:rPr>
  </w:style>
  <w:style w:type="paragraph" w:styleId="BalloonText">
    <w:name w:val="Balloon Text"/>
    <w:basedOn w:val="Normal"/>
    <w:link w:val="BalloonTextChar"/>
    <w:uiPriority w:val="99"/>
    <w:semiHidden/>
    <w:rsid w:val="00FB23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239C"/>
    <w:rPr>
      <w:rFonts w:ascii="Tahoma" w:hAnsi="Tahoma" w:cs="Tahoma"/>
      <w:sz w:val="16"/>
      <w:szCs w:val="16"/>
      <w:lang w:eastAsia="sk-SK"/>
    </w:rPr>
  </w:style>
  <w:style w:type="paragraph" w:styleId="ListParagraph">
    <w:name w:val="List Paragraph"/>
    <w:basedOn w:val="Normal"/>
    <w:uiPriority w:val="99"/>
    <w:qFormat/>
    <w:rsid w:val="00EA603A"/>
    <w:pPr>
      <w:ind w:left="720"/>
      <w:contextualSpacing/>
    </w:pPr>
  </w:style>
  <w:style w:type="paragraph" w:styleId="NormalWeb">
    <w:name w:val="Normal (Web)"/>
    <w:basedOn w:val="Normal"/>
    <w:uiPriority w:val="99"/>
    <w:semiHidden/>
    <w:rsid w:val="000674FD"/>
    <w:pPr>
      <w:spacing w:before="180"/>
      <w:ind w:left="0" w:firstLine="0"/>
    </w:pPr>
    <w:rPr>
      <w:sz w:val="24"/>
      <w:lang w:eastAsia="zh-CN"/>
    </w:rPr>
  </w:style>
  <w:style w:type="paragraph" w:customStyle="1" w:styleId="Paragraph">
    <w:name w:val="Paragraph"/>
    <w:basedOn w:val="Normal"/>
    <w:link w:val="ParagraphChar"/>
    <w:uiPriority w:val="99"/>
    <w:rsid w:val="00756AC8"/>
    <w:pPr>
      <w:spacing w:before="120" w:after="120"/>
      <w:ind w:left="0" w:firstLine="0"/>
    </w:pPr>
    <w:rPr>
      <w:sz w:val="24"/>
      <w:lang w:val="en-US" w:eastAsia="en-US"/>
    </w:rPr>
  </w:style>
  <w:style w:type="character" w:customStyle="1" w:styleId="ParagraphChar">
    <w:name w:val="Paragraph Char"/>
    <w:basedOn w:val="DefaultParagraphFont"/>
    <w:link w:val="Paragraph"/>
    <w:uiPriority w:val="99"/>
    <w:locked/>
    <w:rsid w:val="00756AC8"/>
    <w:rPr>
      <w:rFonts w:ascii="Times New Roman" w:hAnsi="Times New Roman" w:cs="Times New Roman"/>
      <w:sz w:val="24"/>
      <w:szCs w:val="24"/>
      <w:lang w:val="en-US" w:eastAsia="en-US"/>
    </w:rPr>
  </w:style>
  <w:style w:type="paragraph" w:styleId="CommentText">
    <w:name w:val="annotation text"/>
    <w:basedOn w:val="Normal"/>
    <w:link w:val="CommentTextChar"/>
    <w:uiPriority w:val="99"/>
    <w:semiHidden/>
    <w:rsid w:val="00A016B6"/>
    <w:rPr>
      <w:sz w:val="20"/>
      <w:szCs w:val="20"/>
    </w:rPr>
  </w:style>
  <w:style w:type="character" w:customStyle="1" w:styleId="CommentTextChar">
    <w:name w:val="Comment Text Char"/>
    <w:basedOn w:val="DefaultParagraphFont"/>
    <w:link w:val="CommentText"/>
    <w:uiPriority w:val="99"/>
    <w:semiHidden/>
    <w:locked/>
    <w:rsid w:val="004B57B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016B6"/>
    <w:rPr>
      <w:b/>
      <w:bCs/>
    </w:rPr>
  </w:style>
  <w:style w:type="character" w:customStyle="1" w:styleId="CommentSubjectChar">
    <w:name w:val="Comment Subject Char"/>
    <w:basedOn w:val="CommentTextChar"/>
    <w:link w:val="CommentSubject"/>
    <w:uiPriority w:val="99"/>
    <w:semiHidden/>
    <w:locked/>
    <w:rsid w:val="004B57B5"/>
    <w:rPr>
      <w:b/>
      <w:bCs/>
    </w:rPr>
  </w:style>
  <w:style w:type="paragraph" w:styleId="Revision">
    <w:name w:val="Revision"/>
    <w:hidden/>
    <w:uiPriority w:val="99"/>
    <w:semiHidden/>
    <w:rsid w:val="001E6D0D"/>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615601636">
      <w:marLeft w:val="0"/>
      <w:marRight w:val="0"/>
      <w:marTop w:val="0"/>
      <w:marBottom w:val="0"/>
      <w:divBdr>
        <w:top w:val="none" w:sz="0" w:space="0" w:color="auto"/>
        <w:left w:val="none" w:sz="0" w:space="0" w:color="auto"/>
        <w:bottom w:val="none" w:sz="0" w:space="0" w:color="auto"/>
        <w:right w:val="none" w:sz="0" w:space="0" w:color="auto"/>
      </w:divBdr>
      <w:divsChild>
        <w:div w:id="1615601639">
          <w:marLeft w:val="0"/>
          <w:marRight w:val="0"/>
          <w:marTop w:val="0"/>
          <w:marBottom w:val="0"/>
          <w:divBdr>
            <w:top w:val="none" w:sz="0" w:space="0" w:color="auto"/>
            <w:left w:val="none" w:sz="0" w:space="0" w:color="auto"/>
            <w:bottom w:val="none" w:sz="0" w:space="0" w:color="auto"/>
            <w:right w:val="none" w:sz="0" w:space="0" w:color="auto"/>
          </w:divBdr>
          <w:divsChild>
            <w:div w:id="1615601641">
              <w:marLeft w:val="0"/>
              <w:marRight w:val="0"/>
              <w:marTop w:val="0"/>
              <w:marBottom w:val="0"/>
              <w:divBdr>
                <w:top w:val="none" w:sz="0" w:space="0" w:color="auto"/>
                <w:left w:val="none" w:sz="0" w:space="0" w:color="auto"/>
                <w:bottom w:val="none" w:sz="0" w:space="0" w:color="auto"/>
                <w:right w:val="none" w:sz="0" w:space="0" w:color="auto"/>
              </w:divBdr>
              <w:divsChild>
                <w:div w:id="1615601634">
                  <w:marLeft w:val="0"/>
                  <w:marRight w:val="0"/>
                  <w:marTop w:val="0"/>
                  <w:marBottom w:val="0"/>
                  <w:divBdr>
                    <w:top w:val="none" w:sz="0" w:space="0" w:color="auto"/>
                    <w:left w:val="none" w:sz="0" w:space="0" w:color="auto"/>
                    <w:bottom w:val="none" w:sz="0" w:space="0" w:color="auto"/>
                    <w:right w:val="none" w:sz="0" w:space="0" w:color="auto"/>
                  </w:divBdr>
                  <w:divsChild>
                    <w:div w:id="1615601640">
                      <w:marLeft w:val="0"/>
                      <w:marRight w:val="0"/>
                      <w:marTop w:val="0"/>
                      <w:marBottom w:val="0"/>
                      <w:divBdr>
                        <w:top w:val="none" w:sz="0" w:space="0" w:color="auto"/>
                        <w:left w:val="none" w:sz="0" w:space="0" w:color="auto"/>
                        <w:bottom w:val="none" w:sz="0" w:space="0" w:color="auto"/>
                        <w:right w:val="none" w:sz="0" w:space="0" w:color="auto"/>
                      </w:divBdr>
                      <w:divsChild>
                        <w:div w:id="1615601635">
                          <w:marLeft w:val="0"/>
                          <w:marRight w:val="0"/>
                          <w:marTop w:val="0"/>
                          <w:marBottom w:val="0"/>
                          <w:divBdr>
                            <w:top w:val="none" w:sz="0" w:space="0" w:color="auto"/>
                            <w:left w:val="none" w:sz="0" w:space="0" w:color="auto"/>
                            <w:bottom w:val="none" w:sz="0" w:space="0" w:color="auto"/>
                            <w:right w:val="none" w:sz="0" w:space="0" w:color="auto"/>
                          </w:divBdr>
                          <w:divsChild>
                            <w:div w:id="1615601638">
                              <w:marLeft w:val="0"/>
                              <w:marRight w:val="0"/>
                              <w:marTop w:val="0"/>
                              <w:marBottom w:val="0"/>
                              <w:divBdr>
                                <w:top w:val="none" w:sz="0" w:space="0" w:color="auto"/>
                                <w:left w:val="none" w:sz="0" w:space="0" w:color="auto"/>
                                <w:bottom w:val="none" w:sz="0" w:space="0" w:color="auto"/>
                                <w:right w:val="none" w:sz="0" w:space="0" w:color="auto"/>
                              </w:divBdr>
                              <w:divsChild>
                                <w:div w:id="16156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z.info@gsk.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1360</Words>
  <Characters>7756</Characters>
  <Application>Microsoft Office Outlook</Application>
  <DocSecurity>0</DocSecurity>
  <Lines>0</Lines>
  <Paragraphs>0</Paragraphs>
  <ScaleCrop>false</ScaleCrop>
  <Company>GlaxoSmithKline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zmene, ev</dc:title>
  <dc:subject/>
  <dc:creator>kkk75302</dc:creator>
  <cp:keywords/>
  <dc:description/>
  <cp:lastModifiedBy>sevcekova</cp:lastModifiedBy>
  <cp:revision>4</cp:revision>
  <cp:lastPrinted>2014-09-11T08:37:00Z</cp:lastPrinted>
  <dcterms:created xsi:type="dcterms:W3CDTF">2016-07-04T14:25:00Z</dcterms:created>
  <dcterms:modified xsi:type="dcterms:W3CDTF">2016-07-04T14:34:00Z</dcterms:modified>
</cp:coreProperties>
</file>