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8" w:rsidRPr="00107712" w:rsidRDefault="00111828" w:rsidP="00107712">
      <w:pPr>
        <w:spacing w:line="240" w:lineRule="auto"/>
        <w:jc w:val="center"/>
        <w:rPr>
          <w:b/>
          <w:szCs w:val="22"/>
        </w:rPr>
      </w:pPr>
    </w:p>
    <w:p w:rsidR="00B72411" w:rsidRPr="00145A81" w:rsidRDefault="00B8355E" w:rsidP="00145A81">
      <w:pPr>
        <w:spacing w:line="240" w:lineRule="auto"/>
        <w:jc w:val="center"/>
        <w:rPr>
          <w:b/>
          <w:szCs w:val="22"/>
        </w:rPr>
      </w:pPr>
      <w:r w:rsidRPr="00145A81">
        <w:rPr>
          <w:b/>
          <w:szCs w:val="22"/>
        </w:rPr>
        <w:t>Pís</w:t>
      </w:r>
      <w:r w:rsidR="00B72411" w:rsidRPr="00145A81">
        <w:rPr>
          <w:b/>
          <w:szCs w:val="22"/>
        </w:rPr>
        <w:t>omná informácia pre používateľa</w:t>
      </w:r>
    </w:p>
    <w:p w:rsidR="00D91034" w:rsidRPr="00145A81" w:rsidRDefault="00D91034" w:rsidP="00145A81">
      <w:pPr>
        <w:spacing w:line="240" w:lineRule="auto"/>
        <w:jc w:val="center"/>
        <w:rPr>
          <w:b/>
          <w:szCs w:val="22"/>
        </w:rPr>
      </w:pPr>
    </w:p>
    <w:p w:rsidR="00EF78AD" w:rsidRPr="00145A81" w:rsidRDefault="00B72411" w:rsidP="00145A81">
      <w:pPr>
        <w:spacing w:line="240" w:lineRule="auto"/>
        <w:jc w:val="center"/>
        <w:rPr>
          <w:b/>
          <w:szCs w:val="22"/>
        </w:rPr>
      </w:pPr>
      <w:r w:rsidRPr="00145A81">
        <w:rPr>
          <w:b/>
          <w:szCs w:val="22"/>
        </w:rPr>
        <w:t>D</w:t>
      </w:r>
      <w:r w:rsidR="002310F6" w:rsidRPr="00145A81">
        <w:rPr>
          <w:b/>
          <w:szCs w:val="22"/>
        </w:rPr>
        <w:t>utalan</w:t>
      </w:r>
      <w:r w:rsidRPr="00145A81">
        <w:rPr>
          <w:b/>
          <w:szCs w:val="22"/>
        </w:rPr>
        <w:t xml:space="preserve"> 0,5 mg</w:t>
      </w:r>
      <w:r w:rsidR="002310F6" w:rsidRPr="00145A81">
        <w:rPr>
          <w:b/>
          <w:szCs w:val="22"/>
        </w:rPr>
        <w:t xml:space="preserve"> </w:t>
      </w:r>
      <w:r w:rsidR="00EF78AD" w:rsidRPr="00145A81">
        <w:rPr>
          <w:b/>
          <w:szCs w:val="22"/>
        </w:rPr>
        <w:t>mäkké kapsuly</w:t>
      </w:r>
    </w:p>
    <w:p w:rsidR="00613877" w:rsidRPr="00145A81" w:rsidRDefault="00EF78AD" w:rsidP="00145A81">
      <w:pPr>
        <w:spacing w:line="240" w:lineRule="auto"/>
        <w:jc w:val="center"/>
        <w:rPr>
          <w:szCs w:val="22"/>
        </w:rPr>
      </w:pPr>
      <w:r w:rsidRPr="00145A81">
        <w:rPr>
          <w:szCs w:val="22"/>
        </w:rPr>
        <w:t>dutasterid</w:t>
      </w:r>
    </w:p>
    <w:p w:rsidR="00613877" w:rsidRPr="00145A81" w:rsidRDefault="00613877" w:rsidP="00145A81">
      <w:pPr>
        <w:spacing w:line="240" w:lineRule="auto"/>
        <w:rPr>
          <w:szCs w:val="22"/>
        </w:rPr>
      </w:pPr>
    </w:p>
    <w:p w:rsidR="00C243A9" w:rsidRPr="00145A81" w:rsidRDefault="00613877" w:rsidP="00145A81">
      <w:pPr>
        <w:keepNext/>
        <w:suppressAutoHyphens/>
        <w:spacing w:line="240" w:lineRule="auto"/>
        <w:rPr>
          <w:szCs w:val="22"/>
        </w:rPr>
      </w:pPr>
      <w:r w:rsidRPr="00145A8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613877" w:rsidRPr="00145A81" w:rsidRDefault="00613877" w:rsidP="00145A81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145A81">
        <w:rPr>
          <w:szCs w:val="22"/>
        </w:rPr>
        <w:t>Túto písomnú informáciu si uschovajte. Možno bude potrebné, aby ste si ju znovu prečítali.</w:t>
      </w:r>
    </w:p>
    <w:p w:rsidR="00613877" w:rsidRPr="00145A81" w:rsidRDefault="00613877" w:rsidP="00145A81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145A81">
        <w:rPr>
          <w:szCs w:val="22"/>
        </w:rPr>
        <w:t>Ak máte akékoľvek ďalšie otázky, obráťte sa na svojho lekára alebo lekárnika.</w:t>
      </w:r>
    </w:p>
    <w:p w:rsidR="00C243A9" w:rsidRPr="00145A81" w:rsidRDefault="00C243A9" w:rsidP="00145A81">
      <w:pPr>
        <w:numPr>
          <w:ilvl w:val="0"/>
          <w:numId w:val="34"/>
        </w:numPr>
        <w:spacing w:line="240" w:lineRule="auto"/>
        <w:ind w:left="567" w:right="-2" w:hanging="567"/>
        <w:rPr>
          <w:szCs w:val="22"/>
        </w:rPr>
      </w:pPr>
      <w:r w:rsidRPr="00145A81">
        <w:rPr>
          <w:szCs w:val="22"/>
        </w:rPr>
        <w:t>Tento liek bol predpísaný iba vám. Nedávajte ho nikomu inému. Môže mu uškodiť, dokonca aj vtedy, ak má rovnaké pr</w:t>
      </w:r>
      <w:r w:rsidR="002310F6" w:rsidRPr="00145A81">
        <w:rPr>
          <w:szCs w:val="22"/>
        </w:rPr>
        <w:t>ejavy</w:t>
      </w:r>
      <w:r w:rsidRPr="00145A81">
        <w:rPr>
          <w:szCs w:val="22"/>
        </w:rPr>
        <w:t xml:space="preserve"> ochorenia ako vy.</w:t>
      </w:r>
    </w:p>
    <w:p w:rsidR="00B8355E" w:rsidRPr="00145A81" w:rsidRDefault="00B72411" w:rsidP="00145A81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szCs w:val="22"/>
        </w:rPr>
        <w:t>Ak sa u </w:t>
      </w:r>
      <w:r w:rsidR="00B8355E" w:rsidRPr="00145A81">
        <w:rPr>
          <w:szCs w:val="22"/>
        </w:rPr>
        <w:t>vás vyskytne akýkoľvek vedľajší účinok, obráťte sa na svojho lekára</w:t>
      </w:r>
      <w:r w:rsidR="00B850E3" w:rsidRPr="00145A81">
        <w:rPr>
          <w:szCs w:val="22"/>
        </w:rPr>
        <w:t xml:space="preserve"> alebo</w:t>
      </w:r>
      <w:r w:rsidR="00B8355E" w:rsidRPr="00145A81">
        <w:rPr>
          <w:szCs w:val="22"/>
        </w:rPr>
        <w:t xml:space="preserve"> lekárnika. To sa týka aj akýchkoľvek vedľajších účinkov, ktoré nie sú uvedené v tejto písomnej informácii. Pozri časť 4.</w:t>
      </w:r>
    </w:p>
    <w:p w:rsidR="00D47549" w:rsidRPr="00145A81" w:rsidRDefault="00D47549" w:rsidP="00145A81">
      <w:pPr>
        <w:autoSpaceDE w:val="0"/>
        <w:autoSpaceDN w:val="0"/>
        <w:adjustRightInd w:val="0"/>
        <w:spacing w:line="240" w:lineRule="auto"/>
        <w:ind w:left="360"/>
        <w:rPr>
          <w:szCs w:val="22"/>
        </w:rPr>
      </w:pPr>
    </w:p>
    <w:p w:rsidR="00447AD2" w:rsidRPr="00145A81" w:rsidRDefault="00B72411" w:rsidP="00145A81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145A81">
        <w:rPr>
          <w:b/>
          <w:szCs w:val="22"/>
        </w:rPr>
        <w:t>V </w:t>
      </w:r>
      <w:r w:rsidR="00447AD2" w:rsidRPr="00145A81">
        <w:rPr>
          <w:b/>
          <w:szCs w:val="22"/>
        </w:rPr>
        <w:t>tejto písomnej informácii pre používateľa sa dozviete:</w:t>
      </w:r>
    </w:p>
    <w:p w:rsidR="00D136D8" w:rsidRPr="00145A81" w:rsidRDefault="00611B28" w:rsidP="00145A81">
      <w:pPr>
        <w:spacing w:line="240" w:lineRule="auto"/>
        <w:rPr>
          <w:szCs w:val="22"/>
        </w:rPr>
      </w:pPr>
      <w:r w:rsidRPr="00145A81">
        <w:rPr>
          <w:szCs w:val="22"/>
        </w:rPr>
        <w:t>1.</w:t>
      </w:r>
      <w:r w:rsidRPr="00145A81">
        <w:rPr>
          <w:szCs w:val="22"/>
        </w:rPr>
        <w:tab/>
      </w:r>
      <w:r w:rsidR="00613877" w:rsidRPr="00145A81">
        <w:rPr>
          <w:szCs w:val="22"/>
        </w:rPr>
        <w:t xml:space="preserve">Čo je </w:t>
      </w:r>
      <w:r w:rsidR="0076496F" w:rsidRPr="00145A81">
        <w:rPr>
          <w:szCs w:val="22"/>
        </w:rPr>
        <w:t>Du</w:t>
      </w:r>
      <w:r w:rsidR="002310F6" w:rsidRPr="00145A81">
        <w:rPr>
          <w:szCs w:val="22"/>
        </w:rPr>
        <w:t xml:space="preserve">talan </w:t>
      </w:r>
      <w:r w:rsidR="00613877" w:rsidRPr="00145A81">
        <w:rPr>
          <w:szCs w:val="22"/>
        </w:rPr>
        <w:t>a</w:t>
      </w:r>
      <w:r w:rsidR="00B72411" w:rsidRPr="00145A81">
        <w:rPr>
          <w:szCs w:val="22"/>
        </w:rPr>
        <w:t> </w:t>
      </w:r>
      <w:r w:rsidR="00613877" w:rsidRPr="00145A81">
        <w:rPr>
          <w:szCs w:val="22"/>
        </w:rPr>
        <w:t>na čo sa používa</w:t>
      </w:r>
    </w:p>
    <w:p w:rsidR="00D136D8" w:rsidRPr="00145A81" w:rsidRDefault="00611B28" w:rsidP="00145A81">
      <w:pPr>
        <w:spacing w:line="240" w:lineRule="auto"/>
        <w:rPr>
          <w:szCs w:val="22"/>
        </w:rPr>
      </w:pPr>
      <w:r w:rsidRPr="00145A81">
        <w:rPr>
          <w:szCs w:val="22"/>
        </w:rPr>
        <w:t>2.</w:t>
      </w:r>
      <w:r w:rsidRPr="00145A81">
        <w:rPr>
          <w:szCs w:val="22"/>
        </w:rPr>
        <w:tab/>
      </w:r>
      <w:r w:rsidR="00D136D8" w:rsidRPr="00145A81">
        <w:rPr>
          <w:szCs w:val="22"/>
        </w:rPr>
        <w:t xml:space="preserve">Čo potrebujete vedieť predtým, ako užijete </w:t>
      </w:r>
      <w:r w:rsidR="0076496F" w:rsidRPr="00145A81">
        <w:rPr>
          <w:szCs w:val="22"/>
        </w:rPr>
        <w:t>Duta</w:t>
      </w:r>
      <w:r w:rsidR="002310F6" w:rsidRPr="00145A81">
        <w:rPr>
          <w:szCs w:val="22"/>
        </w:rPr>
        <w:t>lan</w:t>
      </w:r>
    </w:p>
    <w:p w:rsidR="00D136D8" w:rsidRPr="00145A81" w:rsidRDefault="00611B28" w:rsidP="00145A81">
      <w:pPr>
        <w:spacing w:line="240" w:lineRule="auto"/>
        <w:ind w:right="9"/>
        <w:rPr>
          <w:szCs w:val="22"/>
        </w:rPr>
      </w:pPr>
      <w:r w:rsidRPr="00145A81">
        <w:rPr>
          <w:szCs w:val="22"/>
        </w:rPr>
        <w:t>3.</w:t>
      </w:r>
      <w:r w:rsidRPr="00145A81">
        <w:rPr>
          <w:szCs w:val="22"/>
        </w:rPr>
        <w:tab/>
      </w:r>
      <w:r w:rsidR="00613877" w:rsidRPr="00145A81">
        <w:rPr>
          <w:szCs w:val="22"/>
        </w:rPr>
        <w:t xml:space="preserve">Ako užívať </w:t>
      </w:r>
      <w:r w:rsidR="0076496F" w:rsidRPr="00145A81">
        <w:rPr>
          <w:szCs w:val="22"/>
        </w:rPr>
        <w:t>Duta</w:t>
      </w:r>
      <w:r w:rsidR="002310F6" w:rsidRPr="00145A81">
        <w:rPr>
          <w:szCs w:val="22"/>
        </w:rPr>
        <w:t>lan</w:t>
      </w:r>
    </w:p>
    <w:p w:rsidR="00D136D8" w:rsidRPr="00145A81" w:rsidRDefault="00611B28" w:rsidP="00145A81">
      <w:pPr>
        <w:spacing w:line="240" w:lineRule="auto"/>
        <w:ind w:right="9"/>
        <w:rPr>
          <w:szCs w:val="22"/>
        </w:rPr>
      </w:pPr>
      <w:r w:rsidRPr="00145A81">
        <w:rPr>
          <w:szCs w:val="22"/>
        </w:rPr>
        <w:t>4.</w:t>
      </w:r>
      <w:r w:rsidRPr="00145A81">
        <w:rPr>
          <w:szCs w:val="22"/>
        </w:rPr>
        <w:tab/>
      </w:r>
      <w:r w:rsidR="00613877" w:rsidRPr="00145A81">
        <w:rPr>
          <w:szCs w:val="22"/>
        </w:rPr>
        <w:t>Možné vedľajšie účinky</w:t>
      </w:r>
    </w:p>
    <w:p w:rsidR="008B55B3" w:rsidRPr="00145A81" w:rsidRDefault="00611B28" w:rsidP="00145A81">
      <w:pPr>
        <w:spacing w:line="240" w:lineRule="auto"/>
        <w:ind w:right="9"/>
        <w:rPr>
          <w:szCs w:val="22"/>
        </w:rPr>
      </w:pPr>
      <w:r w:rsidRPr="00145A81">
        <w:rPr>
          <w:szCs w:val="22"/>
        </w:rPr>
        <w:t>5.</w:t>
      </w:r>
      <w:r w:rsidRPr="00145A81">
        <w:rPr>
          <w:szCs w:val="22"/>
        </w:rPr>
        <w:tab/>
      </w:r>
      <w:r w:rsidR="00613877" w:rsidRPr="00145A81">
        <w:rPr>
          <w:szCs w:val="22"/>
        </w:rPr>
        <w:t xml:space="preserve">Ako uchovávať </w:t>
      </w:r>
      <w:r w:rsidR="0076496F" w:rsidRPr="00145A81">
        <w:rPr>
          <w:szCs w:val="22"/>
        </w:rPr>
        <w:t>Duta</w:t>
      </w:r>
      <w:r w:rsidR="002310F6" w:rsidRPr="00145A81">
        <w:rPr>
          <w:szCs w:val="22"/>
        </w:rPr>
        <w:t>lan</w:t>
      </w:r>
    </w:p>
    <w:p w:rsidR="00613877" w:rsidRPr="00145A81" w:rsidRDefault="00611B28" w:rsidP="00145A81">
      <w:pPr>
        <w:spacing w:line="240" w:lineRule="auto"/>
        <w:ind w:right="9"/>
        <w:rPr>
          <w:szCs w:val="22"/>
        </w:rPr>
      </w:pPr>
      <w:r w:rsidRPr="00145A81">
        <w:rPr>
          <w:szCs w:val="22"/>
        </w:rPr>
        <w:t>6.</w:t>
      </w:r>
      <w:r w:rsidRPr="00145A81">
        <w:rPr>
          <w:szCs w:val="22"/>
        </w:rPr>
        <w:tab/>
      </w:r>
      <w:r w:rsidR="00B72411" w:rsidRPr="00145A81">
        <w:rPr>
          <w:szCs w:val="22"/>
        </w:rPr>
        <w:t>Obsah balenia a </w:t>
      </w:r>
      <w:r w:rsidR="00D136D8" w:rsidRPr="00145A81">
        <w:rPr>
          <w:szCs w:val="22"/>
        </w:rPr>
        <w:t>ďalšie informácie</w:t>
      </w:r>
    </w:p>
    <w:p w:rsidR="00447AD2" w:rsidRPr="00145A81" w:rsidRDefault="00447AD2" w:rsidP="00145A81">
      <w:pPr>
        <w:spacing w:line="240" w:lineRule="auto"/>
        <w:ind w:right="1620"/>
        <w:rPr>
          <w:szCs w:val="22"/>
        </w:rPr>
      </w:pPr>
    </w:p>
    <w:p w:rsidR="00410D5B" w:rsidRPr="00145A81" w:rsidRDefault="00447AD2" w:rsidP="00145A81">
      <w:pPr>
        <w:spacing w:line="240" w:lineRule="auto"/>
        <w:rPr>
          <w:b/>
          <w:szCs w:val="22"/>
        </w:rPr>
      </w:pPr>
      <w:r w:rsidRPr="00145A81">
        <w:rPr>
          <w:b/>
          <w:szCs w:val="22"/>
        </w:rPr>
        <w:t>1.</w:t>
      </w:r>
      <w:r w:rsidRPr="00145A81">
        <w:rPr>
          <w:szCs w:val="22"/>
        </w:rPr>
        <w:tab/>
      </w:r>
      <w:r w:rsidRPr="00145A81">
        <w:rPr>
          <w:b/>
          <w:szCs w:val="22"/>
        </w:rPr>
        <w:t xml:space="preserve">Čo je </w:t>
      </w:r>
      <w:r w:rsidR="0076496F" w:rsidRPr="00145A81">
        <w:rPr>
          <w:b/>
          <w:szCs w:val="22"/>
        </w:rPr>
        <w:t>Duta</w:t>
      </w:r>
      <w:r w:rsidR="002310F6" w:rsidRPr="00145A81">
        <w:rPr>
          <w:b/>
          <w:szCs w:val="22"/>
        </w:rPr>
        <w:t>lan</w:t>
      </w:r>
      <w:r w:rsidRPr="00145A81">
        <w:rPr>
          <w:b/>
          <w:szCs w:val="22"/>
        </w:rPr>
        <w:t xml:space="preserve"> a</w:t>
      </w:r>
      <w:r w:rsidR="00B72411" w:rsidRPr="00145A81">
        <w:rPr>
          <w:b/>
          <w:szCs w:val="22"/>
        </w:rPr>
        <w:t> </w:t>
      </w:r>
      <w:r w:rsidRPr="00145A81">
        <w:rPr>
          <w:b/>
          <w:szCs w:val="22"/>
        </w:rPr>
        <w:t>na čo sa používa</w:t>
      </w:r>
    </w:p>
    <w:p w:rsidR="00F475B6" w:rsidRPr="00145A81" w:rsidRDefault="00F475B6" w:rsidP="00145A81">
      <w:pPr>
        <w:spacing w:line="240" w:lineRule="auto"/>
        <w:ind w:left="630" w:hanging="630"/>
        <w:rPr>
          <w:color w:val="000000"/>
          <w:szCs w:val="22"/>
        </w:rPr>
      </w:pPr>
    </w:p>
    <w:p w:rsidR="00B72411" w:rsidRPr="00145A81" w:rsidRDefault="00B72411" w:rsidP="00145A81">
      <w:pPr>
        <w:spacing w:line="240" w:lineRule="auto"/>
        <w:rPr>
          <w:szCs w:val="22"/>
        </w:rPr>
      </w:pPr>
      <w:r w:rsidRPr="00145A81">
        <w:rPr>
          <w:szCs w:val="22"/>
        </w:rPr>
        <w:t xml:space="preserve">Liečivo je dutasterid. </w:t>
      </w:r>
      <w:r w:rsidR="002310F6" w:rsidRPr="00145A81">
        <w:rPr>
          <w:szCs w:val="22"/>
        </w:rPr>
        <w:t>Patrí</w:t>
      </w:r>
      <w:r w:rsidRPr="00145A81">
        <w:rPr>
          <w:szCs w:val="22"/>
        </w:rPr>
        <w:t xml:space="preserve"> do skupiny liekov nazývaných inhibítory 5-alfa-reduktázy.</w:t>
      </w:r>
    </w:p>
    <w:p w:rsidR="00B72411" w:rsidRPr="00145A81" w:rsidRDefault="00B72411" w:rsidP="00145A81">
      <w:pPr>
        <w:spacing w:line="240" w:lineRule="auto"/>
        <w:ind w:left="630" w:hanging="630"/>
        <w:rPr>
          <w:color w:val="000000"/>
          <w:szCs w:val="22"/>
        </w:rPr>
      </w:pPr>
    </w:p>
    <w:p w:rsidR="00F475B6" w:rsidRPr="00145A81" w:rsidRDefault="0076496F" w:rsidP="00145A81">
      <w:pPr>
        <w:spacing w:line="240" w:lineRule="auto"/>
        <w:rPr>
          <w:szCs w:val="22"/>
        </w:rPr>
      </w:pPr>
      <w:r w:rsidRPr="00145A81">
        <w:rPr>
          <w:b/>
          <w:szCs w:val="22"/>
        </w:rPr>
        <w:t>Duta</w:t>
      </w:r>
      <w:r w:rsidR="002310F6" w:rsidRPr="00145A81">
        <w:rPr>
          <w:b/>
          <w:szCs w:val="22"/>
        </w:rPr>
        <w:t>sterid</w:t>
      </w:r>
      <w:r w:rsidR="00410D5B" w:rsidRPr="00145A81">
        <w:rPr>
          <w:b/>
          <w:szCs w:val="22"/>
        </w:rPr>
        <w:t xml:space="preserve"> sa používa na liečbu mužov</w:t>
      </w:r>
      <w:r w:rsidR="00B72411" w:rsidRPr="00145A81">
        <w:rPr>
          <w:b/>
          <w:szCs w:val="22"/>
        </w:rPr>
        <w:t xml:space="preserve"> so </w:t>
      </w:r>
      <w:r w:rsidR="00410D5B" w:rsidRPr="00145A81">
        <w:rPr>
          <w:b/>
          <w:szCs w:val="22"/>
        </w:rPr>
        <w:t>zväčšen</w:t>
      </w:r>
      <w:r w:rsidR="00B72411" w:rsidRPr="00145A81">
        <w:rPr>
          <w:b/>
          <w:szCs w:val="22"/>
        </w:rPr>
        <w:t>ou</w:t>
      </w:r>
      <w:r w:rsidR="00410D5B" w:rsidRPr="00145A81">
        <w:rPr>
          <w:b/>
          <w:szCs w:val="22"/>
        </w:rPr>
        <w:t xml:space="preserve"> </w:t>
      </w:r>
      <w:r w:rsidR="002310F6" w:rsidRPr="00145A81">
        <w:rPr>
          <w:b/>
          <w:szCs w:val="22"/>
        </w:rPr>
        <w:t>prostatou</w:t>
      </w:r>
      <w:r w:rsidR="00410D5B" w:rsidRPr="00145A81">
        <w:rPr>
          <w:szCs w:val="22"/>
        </w:rPr>
        <w:t xml:space="preserve"> </w:t>
      </w:r>
      <w:r w:rsidR="00410D5B" w:rsidRPr="00145A81">
        <w:rPr>
          <w:i/>
          <w:szCs w:val="22"/>
        </w:rPr>
        <w:t>(benígna hyperplázia prostaty)</w:t>
      </w:r>
      <w:r w:rsidR="00410D5B" w:rsidRPr="00145A81">
        <w:rPr>
          <w:szCs w:val="22"/>
        </w:rPr>
        <w:t xml:space="preserve"> – nerakovinové zväčšenie predstojnej žľazy, spôsobené prílišnou tvorbou hormónu nazývaného dihydrotestosterón.</w:t>
      </w:r>
    </w:p>
    <w:p w:rsidR="00410D5B" w:rsidRPr="00145A81" w:rsidRDefault="00410D5B" w:rsidP="00145A81">
      <w:pPr>
        <w:spacing w:line="240" w:lineRule="auto"/>
        <w:rPr>
          <w:szCs w:val="22"/>
        </w:rPr>
      </w:pPr>
    </w:p>
    <w:p w:rsidR="00410D5B" w:rsidRPr="00145A81" w:rsidRDefault="00410D5B" w:rsidP="00145A81">
      <w:pPr>
        <w:spacing w:line="240" w:lineRule="auto"/>
        <w:rPr>
          <w:szCs w:val="22"/>
        </w:rPr>
      </w:pPr>
      <w:r w:rsidRPr="00145A81">
        <w:rPr>
          <w:szCs w:val="22"/>
        </w:rPr>
        <w:t xml:space="preserve">Keď sa </w:t>
      </w:r>
      <w:r w:rsidR="002310F6" w:rsidRPr="00145A81">
        <w:rPr>
          <w:szCs w:val="22"/>
        </w:rPr>
        <w:t>prostata</w:t>
      </w:r>
      <w:r w:rsidRPr="00145A81">
        <w:rPr>
          <w:szCs w:val="22"/>
        </w:rPr>
        <w:t xml:space="preserve"> zväčšuje, môže to viesť k</w:t>
      </w:r>
      <w:r w:rsidR="00B72411" w:rsidRPr="00145A81">
        <w:rPr>
          <w:szCs w:val="22"/>
        </w:rPr>
        <w:t> problémom s </w:t>
      </w:r>
      <w:r w:rsidRPr="00145A81">
        <w:rPr>
          <w:szCs w:val="22"/>
        </w:rPr>
        <w:t xml:space="preserve">močením, ako </w:t>
      </w:r>
      <w:r w:rsidR="00B72411" w:rsidRPr="00145A81">
        <w:rPr>
          <w:szCs w:val="22"/>
        </w:rPr>
        <w:t>sú</w:t>
      </w:r>
      <w:r w:rsidRPr="00145A81">
        <w:rPr>
          <w:szCs w:val="22"/>
        </w:rPr>
        <w:t xml:space="preserve"> sťažené močenie a</w:t>
      </w:r>
      <w:r w:rsidR="00B72411" w:rsidRPr="00145A81">
        <w:rPr>
          <w:szCs w:val="22"/>
        </w:rPr>
        <w:t> </w:t>
      </w:r>
      <w:r w:rsidRPr="00145A81">
        <w:rPr>
          <w:szCs w:val="22"/>
        </w:rPr>
        <w:t>častejšia potreba ísť na toaletu. Môže to spôsobiť aj pomalší a</w:t>
      </w:r>
      <w:r w:rsidR="009051DC" w:rsidRPr="00145A81">
        <w:rPr>
          <w:szCs w:val="22"/>
        </w:rPr>
        <w:t> </w:t>
      </w:r>
      <w:r w:rsidRPr="00145A81">
        <w:rPr>
          <w:szCs w:val="22"/>
        </w:rPr>
        <w:t>slabší prúd moču. Ak sa tento stav</w:t>
      </w:r>
      <w:r w:rsidR="002305C4" w:rsidRPr="00145A81">
        <w:rPr>
          <w:szCs w:val="22"/>
        </w:rPr>
        <w:t xml:space="preserve"> nelieči</w:t>
      </w:r>
      <w:r w:rsidRPr="00145A81">
        <w:rPr>
          <w:szCs w:val="22"/>
        </w:rPr>
        <w:t xml:space="preserve">, existuje riziko úplného zablokovania prietoku moču </w:t>
      </w:r>
      <w:r w:rsidRPr="00145A81">
        <w:rPr>
          <w:i/>
          <w:szCs w:val="22"/>
        </w:rPr>
        <w:t>(akútna retencia moču)</w:t>
      </w:r>
      <w:r w:rsidRPr="00145A81">
        <w:rPr>
          <w:szCs w:val="22"/>
        </w:rPr>
        <w:t xml:space="preserve">. </w:t>
      </w:r>
      <w:r w:rsidR="009051DC" w:rsidRPr="00145A81">
        <w:rPr>
          <w:szCs w:val="22"/>
        </w:rPr>
        <w:t>Toto si vyžaduje okamžitú</w:t>
      </w:r>
      <w:r w:rsidRPr="00145A81">
        <w:rPr>
          <w:szCs w:val="22"/>
        </w:rPr>
        <w:t xml:space="preserve"> liečb</w:t>
      </w:r>
      <w:r w:rsidR="009051DC" w:rsidRPr="00145A81">
        <w:rPr>
          <w:szCs w:val="22"/>
        </w:rPr>
        <w:t>u</w:t>
      </w:r>
      <w:r w:rsidRPr="00145A81">
        <w:rPr>
          <w:szCs w:val="22"/>
        </w:rPr>
        <w:t>. V</w:t>
      </w:r>
      <w:r w:rsidR="009051DC" w:rsidRPr="00145A81">
        <w:rPr>
          <w:szCs w:val="22"/>
        </w:rPr>
        <w:t> </w:t>
      </w:r>
      <w:r w:rsidRPr="00145A81">
        <w:rPr>
          <w:szCs w:val="22"/>
        </w:rPr>
        <w:t>niektorých situáciách je nevyhnutný chirurgický zákrok, pomocou ktorého sa predstojná žľaza odstráni alebo sa zmenší jej veľkosť.</w:t>
      </w:r>
      <w:r w:rsidR="00852C16" w:rsidRPr="00145A81">
        <w:rPr>
          <w:szCs w:val="22"/>
        </w:rPr>
        <w:t xml:space="preserve"> </w:t>
      </w:r>
      <w:r w:rsidR="0076496F" w:rsidRPr="00145A81">
        <w:rPr>
          <w:szCs w:val="22"/>
        </w:rPr>
        <w:t>Duta</w:t>
      </w:r>
      <w:r w:rsidR="002310F6" w:rsidRPr="00145A81">
        <w:rPr>
          <w:szCs w:val="22"/>
        </w:rPr>
        <w:t>sterid</w:t>
      </w:r>
      <w:r w:rsidRPr="00145A81">
        <w:rPr>
          <w:szCs w:val="22"/>
        </w:rPr>
        <w:t xml:space="preserve"> znižuje tvorbu dihydrotestosterónu, čím pomáha zmenšiť prostatu a</w:t>
      </w:r>
      <w:r w:rsidR="009051DC" w:rsidRPr="00145A81">
        <w:rPr>
          <w:szCs w:val="22"/>
        </w:rPr>
        <w:t> zmierniť príznaky. V </w:t>
      </w:r>
      <w:r w:rsidRPr="00145A81">
        <w:rPr>
          <w:szCs w:val="22"/>
        </w:rPr>
        <w:t>dôsledku toho sa zníži riziko akút</w:t>
      </w:r>
      <w:r w:rsidR="009051DC" w:rsidRPr="00145A81">
        <w:rPr>
          <w:szCs w:val="22"/>
        </w:rPr>
        <w:t>nej retencie moču a </w:t>
      </w:r>
      <w:r w:rsidR="002310F6" w:rsidRPr="00145A81">
        <w:rPr>
          <w:szCs w:val="22"/>
        </w:rPr>
        <w:t>potreby</w:t>
      </w:r>
      <w:r w:rsidRPr="00145A81">
        <w:rPr>
          <w:szCs w:val="22"/>
        </w:rPr>
        <w:t xml:space="preserve"> chirurgického zákroku.</w:t>
      </w:r>
    </w:p>
    <w:p w:rsidR="00410D5B" w:rsidRPr="00145A81" w:rsidRDefault="00410D5B" w:rsidP="00145A81">
      <w:pPr>
        <w:spacing w:line="240" w:lineRule="auto"/>
        <w:rPr>
          <w:szCs w:val="22"/>
        </w:rPr>
      </w:pPr>
    </w:p>
    <w:p w:rsidR="00447AD2" w:rsidRPr="00145A81" w:rsidRDefault="0076496F" w:rsidP="00145A81">
      <w:pPr>
        <w:spacing w:line="240" w:lineRule="auto"/>
        <w:rPr>
          <w:szCs w:val="22"/>
        </w:rPr>
      </w:pPr>
      <w:r w:rsidRPr="00145A81">
        <w:rPr>
          <w:szCs w:val="22"/>
        </w:rPr>
        <w:t>Duta</w:t>
      </w:r>
      <w:r w:rsidR="002310F6" w:rsidRPr="00145A81">
        <w:rPr>
          <w:szCs w:val="22"/>
        </w:rPr>
        <w:t>sterid</w:t>
      </w:r>
      <w:r w:rsidR="009051DC" w:rsidRPr="00145A81">
        <w:rPr>
          <w:szCs w:val="22"/>
        </w:rPr>
        <w:t xml:space="preserve"> sa môže používať aj s </w:t>
      </w:r>
      <w:r w:rsidR="00410D5B" w:rsidRPr="00145A81">
        <w:rPr>
          <w:szCs w:val="22"/>
        </w:rPr>
        <w:t xml:space="preserve">iným liekom nazývaným tamsulozín (používa sa na liečbu príznakov zväčšenej prostaty). </w:t>
      </w:r>
    </w:p>
    <w:p w:rsidR="00410D5B" w:rsidRPr="00145A81" w:rsidRDefault="00410D5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40CB9" w:rsidRPr="00145A81" w:rsidRDefault="00140CB9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40CB9" w:rsidRPr="00145A81" w:rsidRDefault="00611B28" w:rsidP="00145A81">
      <w:pPr>
        <w:keepNext/>
        <w:spacing w:line="240" w:lineRule="auto"/>
        <w:rPr>
          <w:b/>
          <w:szCs w:val="22"/>
        </w:rPr>
      </w:pPr>
      <w:r w:rsidRPr="00145A81">
        <w:rPr>
          <w:b/>
          <w:szCs w:val="22"/>
        </w:rPr>
        <w:t>2.</w:t>
      </w:r>
      <w:r w:rsidRPr="00145A81">
        <w:rPr>
          <w:b/>
          <w:szCs w:val="22"/>
        </w:rPr>
        <w:tab/>
      </w:r>
      <w:r w:rsidR="0085274F" w:rsidRPr="00145A81">
        <w:rPr>
          <w:b/>
          <w:szCs w:val="22"/>
        </w:rPr>
        <w:t xml:space="preserve">Čo potrebujete vedieť predtým, ako užijete </w:t>
      </w:r>
      <w:r w:rsidR="0076496F" w:rsidRPr="00145A81">
        <w:rPr>
          <w:b/>
          <w:szCs w:val="22"/>
        </w:rPr>
        <w:t>Duta</w:t>
      </w:r>
      <w:r w:rsidR="002310F6" w:rsidRPr="00145A81">
        <w:rPr>
          <w:b/>
          <w:szCs w:val="22"/>
        </w:rPr>
        <w:t>lan</w:t>
      </w:r>
    </w:p>
    <w:p w:rsidR="00F475B6" w:rsidRPr="00145A81" w:rsidRDefault="00F475B6" w:rsidP="00145A81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140CB9" w:rsidRPr="00145A81" w:rsidRDefault="00140CB9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 xml:space="preserve">Neužívajte </w:t>
      </w:r>
      <w:r w:rsidR="0076496F" w:rsidRPr="00145A81">
        <w:rPr>
          <w:b/>
          <w:szCs w:val="22"/>
        </w:rPr>
        <w:t>Duta</w:t>
      </w:r>
      <w:r w:rsidR="002310F6" w:rsidRPr="00145A81">
        <w:rPr>
          <w:b/>
          <w:szCs w:val="22"/>
        </w:rPr>
        <w:t>lan</w:t>
      </w:r>
    </w:p>
    <w:p w:rsidR="00140CB9" w:rsidRPr="00145A81" w:rsidRDefault="00140CB9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b/>
          <w:bCs/>
          <w:szCs w:val="22"/>
        </w:rPr>
      </w:pPr>
      <w:r w:rsidRPr="00145A81">
        <w:rPr>
          <w:szCs w:val="22"/>
        </w:rPr>
        <w:t xml:space="preserve">ak </w:t>
      </w:r>
      <w:r w:rsidRPr="00145A81">
        <w:rPr>
          <w:b/>
          <w:szCs w:val="22"/>
        </w:rPr>
        <w:t>ste alergický na dutasterid, iné inhibítory 5-alfa-reduktázy, sóju, arašidy</w:t>
      </w:r>
      <w:r w:rsidRPr="00145A81">
        <w:rPr>
          <w:szCs w:val="22"/>
        </w:rPr>
        <w:t xml:space="preserve"> alebo </w:t>
      </w:r>
      <w:r w:rsidR="009051DC" w:rsidRPr="00145A81">
        <w:rPr>
          <w:szCs w:val="22"/>
        </w:rPr>
        <w:t xml:space="preserve">na </w:t>
      </w:r>
      <w:r w:rsidRPr="00145A81">
        <w:rPr>
          <w:szCs w:val="22"/>
        </w:rPr>
        <w:t>ktorúkoľvek z</w:t>
      </w:r>
      <w:r w:rsidR="00CF4AE2" w:rsidRPr="00145A81">
        <w:rPr>
          <w:szCs w:val="22"/>
        </w:rPr>
        <w:t> </w:t>
      </w:r>
      <w:r w:rsidRPr="00145A81">
        <w:rPr>
          <w:szCs w:val="22"/>
        </w:rPr>
        <w:t>ďalších</w:t>
      </w:r>
      <w:r w:rsidR="00CF4AE2" w:rsidRPr="00145A81">
        <w:rPr>
          <w:szCs w:val="22"/>
        </w:rPr>
        <w:t xml:space="preserve"> zložiek tohto lieku</w:t>
      </w:r>
      <w:r w:rsidR="009051DC" w:rsidRPr="00145A81">
        <w:rPr>
          <w:szCs w:val="22"/>
        </w:rPr>
        <w:t xml:space="preserve"> (uvedených v </w:t>
      </w:r>
      <w:r w:rsidRPr="00145A81">
        <w:rPr>
          <w:szCs w:val="22"/>
        </w:rPr>
        <w:t>časti 6),</w:t>
      </w:r>
    </w:p>
    <w:p w:rsidR="00140CB9" w:rsidRPr="00145A81" w:rsidRDefault="00140CB9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</w:rPr>
      </w:pPr>
      <w:r w:rsidRPr="00145A81">
        <w:rPr>
          <w:szCs w:val="22"/>
        </w:rPr>
        <w:t xml:space="preserve">ak </w:t>
      </w:r>
      <w:r w:rsidRPr="00145A81">
        <w:rPr>
          <w:b/>
          <w:szCs w:val="22"/>
        </w:rPr>
        <w:t>máte ťažké ochorenie pečene</w:t>
      </w:r>
      <w:r w:rsidR="009051DC" w:rsidRPr="00145A81">
        <w:rPr>
          <w:b/>
          <w:szCs w:val="22"/>
        </w:rPr>
        <w:t>,</w:t>
      </w:r>
    </w:p>
    <w:p w:rsidR="009051DC" w:rsidRPr="00145A81" w:rsidRDefault="009051DC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</w:rPr>
      </w:pPr>
      <w:r w:rsidRPr="00145A81">
        <w:rPr>
          <w:bCs/>
          <w:szCs w:val="22"/>
        </w:rPr>
        <w:t xml:space="preserve">ak ste </w:t>
      </w:r>
      <w:r w:rsidRPr="00145A81">
        <w:rPr>
          <w:b/>
          <w:bCs/>
          <w:szCs w:val="22"/>
        </w:rPr>
        <w:t>dieťa alebo dospievajúci</w:t>
      </w:r>
      <w:r w:rsidRPr="00145A81">
        <w:rPr>
          <w:bCs/>
          <w:szCs w:val="22"/>
        </w:rPr>
        <w:t>.</w:t>
      </w:r>
    </w:p>
    <w:p w:rsidR="00A615C6" w:rsidRPr="00145A81" w:rsidRDefault="00A615C6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2310F6" w:rsidRPr="00145A81" w:rsidRDefault="002310F6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Tento liek je len pre mužov</w:t>
      </w:r>
      <w:r w:rsidRPr="00145A81">
        <w:rPr>
          <w:szCs w:val="22"/>
        </w:rPr>
        <w:t>. Nesmú ho užívať ženy, deti alebo dospievajúci.</w:t>
      </w:r>
    </w:p>
    <w:p w:rsidR="002310F6" w:rsidRPr="00145A81" w:rsidRDefault="002310F6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4E5CE6" w:rsidRPr="00145A81" w:rsidRDefault="00EF707D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45A81">
        <w:rPr>
          <w:szCs w:val="22"/>
        </w:rPr>
        <w:t>Ak s</w:t>
      </w:r>
      <w:r w:rsidR="009051DC" w:rsidRPr="00145A81">
        <w:rPr>
          <w:szCs w:val="22"/>
        </w:rPr>
        <w:t>i myslíte že s</w:t>
      </w:r>
      <w:r w:rsidRPr="00145A81">
        <w:rPr>
          <w:szCs w:val="22"/>
        </w:rPr>
        <w:t>a vás niektoré z</w:t>
      </w:r>
      <w:r w:rsidR="009051DC" w:rsidRPr="00145A81">
        <w:rPr>
          <w:szCs w:val="22"/>
        </w:rPr>
        <w:t> </w:t>
      </w:r>
      <w:r w:rsidRPr="00145A81">
        <w:rPr>
          <w:szCs w:val="22"/>
        </w:rPr>
        <w:t xml:space="preserve">vyššie uvedeného týka, </w:t>
      </w:r>
      <w:r w:rsidRPr="00145A81">
        <w:rPr>
          <w:b/>
          <w:szCs w:val="22"/>
        </w:rPr>
        <w:t>povedzte to svojmu lekárovi</w:t>
      </w:r>
      <w:r w:rsidR="009051DC" w:rsidRPr="00145A81">
        <w:rPr>
          <w:szCs w:val="22"/>
        </w:rPr>
        <w:t>.</w:t>
      </w:r>
    </w:p>
    <w:p w:rsidR="009051DC" w:rsidRPr="00145A81" w:rsidRDefault="009051DC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E58DD" w:rsidRPr="00145A81" w:rsidRDefault="009051DC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lastRenderedPageBreak/>
        <w:t>Upozornenia a </w:t>
      </w:r>
      <w:r w:rsidR="006E58DD" w:rsidRPr="00145A81">
        <w:rPr>
          <w:b/>
          <w:szCs w:val="22"/>
        </w:rPr>
        <w:t>opatrenia</w:t>
      </w:r>
    </w:p>
    <w:p w:rsidR="00283579" w:rsidRPr="00145A81" w:rsidRDefault="006E58DD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Predtým, ako začnete užívať </w:t>
      </w:r>
      <w:r w:rsidR="0076496F" w:rsidRPr="00145A81">
        <w:rPr>
          <w:szCs w:val="22"/>
        </w:rPr>
        <w:t>Duta</w:t>
      </w:r>
      <w:r w:rsidR="002310F6" w:rsidRPr="00145A81">
        <w:rPr>
          <w:szCs w:val="22"/>
        </w:rPr>
        <w:t>lan</w:t>
      </w:r>
      <w:r w:rsidRPr="00145A81">
        <w:rPr>
          <w:szCs w:val="22"/>
        </w:rPr>
        <w:t>, obráťte sa na svojho lekára</w:t>
      </w:r>
      <w:r w:rsidR="009051DC" w:rsidRPr="00145A81">
        <w:rPr>
          <w:szCs w:val="22"/>
        </w:rPr>
        <w:t>.</w:t>
      </w:r>
    </w:p>
    <w:p w:rsidR="00140CB9" w:rsidRPr="00145A81" w:rsidRDefault="00140CB9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szCs w:val="22"/>
        </w:rPr>
        <w:t>V</w:t>
      </w:r>
      <w:r w:rsidR="009051DC" w:rsidRPr="00145A81">
        <w:rPr>
          <w:szCs w:val="22"/>
        </w:rPr>
        <w:t> </w:t>
      </w:r>
      <w:r w:rsidRPr="00145A81">
        <w:rPr>
          <w:szCs w:val="22"/>
        </w:rPr>
        <w:t>niek</w:t>
      </w:r>
      <w:r w:rsidR="009051DC" w:rsidRPr="00145A81">
        <w:rPr>
          <w:szCs w:val="22"/>
        </w:rPr>
        <w:t xml:space="preserve">torých klinických štúdiách sa u viacerých </w:t>
      </w:r>
      <w:r w:rsidRPr="00145A81">
        <w:rPr>
          <w:szCs w:val="22"/>
        </w:rPr>
        <w:t>pacientov užíva</w:t>
      </w:r>
      <w:r w:rsidR="009051DC" w:rsidRPr="00145A81">
        <w:rPr>
          <w:szCs w:val="22"/>
        </w:rPr>
        <w:t>júcich</w:t>
      </w:r>
      <w:r w:rsidRPr="00145A81">
        <w:rPr>
          <w:szCs w:val="22"/>
        </w:rPr>
        <w:t xml:space="preserve"> dutasterid a</w:t>
      </w:r>
      <w:r w:rsidR="009051DC" w:rsidRPr="00145A81">
        <w:rPr>
          <w:szCs w:val="22"/>
        </w:rPr>
        <w:t> </w:t>
      </w:r>
      <w:r w:rsidRPr="00145A81">
        <w:rPr>
          <w:szCs w:val="22"/>
        </w:rPr>
        <w:t>ďalší liek nazývaný alfablokátor</w:t>
      </w:r>
      <w:r w:rsidR="002310F6" w:rsidRPr="00145A81">
        <w:rPr>
          <w:szCs w:val="22"/>
        </w:rPr>
        <w:t>,</w:t>
      </w:r>
      <w:r w:rsidR="003E62A4" w:rsidRPr="00145A81">
        <w:rPr>
          <w:szCs w:val="22"/>
        </w:rPr>
        <w:t xml:space="preserve"> </w:t>
      </w:r>
      <w:r w:rsidRPr="00145A81">
        <w:rPr>
          <w:szCs w:val="22"/>
        </w:rPr>
        <w:t>ako tamsulozín</w:t>
      </w:r>
      <w:r w:rsidR="002310F6" w:rsidRPr="00145A81">
        <w:rPr>
          <w:szCs w:val="22"/>
        </w:rPr>
        <w:t>,</w:t>
      </w:r>
      <w:r w:rsidRPr="00145A81">
        <w:rPr>
          <w:szCs w:val="22"/>
        </w:rPr>
        <w:t xml:space="preserve"> zistil častejší výskyt srdcového z</w:t>
      </w:r>
      <w:r w:rsidR="00175838" w:rsidRPr="00145A81">
        <w:rPr>
          <w:szCs w:val="22"/>
        </w:rPr>
        <w:t>lyh</w:t>
      </w:r>
      <w:r w:rsidR="00A65C11">
        <w:rPr>
          <w:szCs w:val="22"/>
        </w:rPr>
        <w:t>áv</w:t>
      </w:r>
      <w:r w:rsidR="00175838" w:rsidRPr="00145A81">
        <w:rPr>
          <w:szCs w:val="22"/>
        </w:rPr>
        <w:t>ania ako u </w:t>
      </w:r>
      <w:r w:rsidRPr="00145A81">
        <w:rPr>
          <w:szCs w:val="22"/>
        </w:rPr>
        <w:t>pacientov</w:t>
      </w:r>
      <w:r w:rsidR="00175838" w:rsidRPr="00145A81">
        <w:rPr>
          <w:szCs w:val="22"/>
        </w:rPr>
        <w:t xml:space="preserve"> užívajúcich</w:t>
      </w:r>
      <w:r w:rsidRPr="00145A81">
        <w:rPr>
          <w:szCs w:val="22"/>
        </w:rPr>
        <w:t xml:space="preserve"> iba dutasterid alebo iba alfablokátor.</w:t>
      </w:r>
      <w:r w:rsidR="003E62A4" w:rsidRPr="00145A81">
        <w:rPr>
          <w:szCs w:val="22"/>
        </w:rPr>
        <w:t xml:space="preserve"> </w:t>
      </w:r>
      <w:r w:rsidRPr="00145A81">
        <w:rPr>
          <w:szCs w:val="22"/>
        </w:rPr>
        <w:t>Srdcové zlyhanie znamená, že srdce neprečerpáva krv tak dobre, ako by malo.</w:t>
      </w:r>
    </w:p>
    <w:p w:rsidR="00140CB9" w:rsidRPr="00145A81" w:rsidRDefault="00175838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Uistite sa, že váš lekár vie o </w:t>
      </w:r>
      <w:r w:rsidR="00140CB9" w:rsidRPr="00145A81">
        <w:rPr>
          <w:b/>
          <w:szCs w:val="22"/>
        </w:rPr>
        <w:t xml:space="preserve">vašich </w:t>
      </w:r>
      <w:r w:rsidRPr="00145A81">
        <w:rPr>
          <w:b/>
          <w:szCs w:val="22"/>
        </w:rPr>
        <w:t>problémoch</w:t>
      </w:r>
      <w:r w:rsidR="00140CB9" w:rsidRPr="00145A81">
        <w:rPr>
          <w:b/>
          <w:szCs w:val="22"/>
        </w:rPr>
        <w:t xml:space="preserve"> s</w:t>
      </w:r>
      <w:r w:rsidRPr="00145A81">
        <w:rPr>
          <w:b/>
          <w:szCs w:val="22"/>
        </w:rPr>
        <w:t> </w:t>
      </w:r>
      <w:r w:rsidR="00140CB9" w:rsidRPr="00145A81">
        <w:rPr>
          <w:b/>
          <w:szCs w:val="22"/>
        </w:rPr>
        <w:t>pečeňou</w:t>
      </w:r>
      <w:r w:rsidR="00140CB9" w:rsidRPr="00145A81">
        <w:rPr>
          <w:szCs w:val="22"/>
        </w:rPr>
        <w:t>.</w:t>
      </w:r>
      <w:r w:rsidR="00876E36" w:rsidRPr="00145A81">
        <w:rPr>
          <w:szCs w:val="22"/>
        </w:rPr>
        <w:t xml:space="preserve"> </w:t>
      </w:r>
      <w:r w:rsidR="00140CB9" w:rsidRPr="00145A81">
        <w:rPr>
          <w:szCs w:val="22"/>
        </w:rPr>
        <w:t xml:space="preserve">Ak ste mali akékoľvek ochorenie postihujúce vašu pečeň, možno bude potrebné, aby ste počas užívania </w:t>
      </w:r>
      <w:r w:rsidR="00BF7656" w:rsidRPr="00145A81">
        <w:rPr>
          <w:szCs w:val="22"/>
        </w:rPr>
        <w:t>dutasteridu</w:t>
      </w:r>
      <w:r w:rsidR="00140CB9" w:rsidRPr="00145A81">
        <w:rPr>
          <w:szCs w:val="22"/>
        </w:rPr>
        <w:t xml:space="preserve"> absolvovali ďalšie vyšetrenia.</w:t>
      </w:r>
    </w:p>
    <w:p w:rsidR="00140CB9" w:rsidRPr="00145A81" w:rsidRDefault="00140CB9" w:rsidP="00145A81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Ženy, deti a</w:t>
      </w:r>
      <w:r w:rsidR="00175838" w:rsidRPr="00145A81">
        <w:rPr>
          <w:b/>
          <w:szCs w:val="22"/>
        </w:rPr>
        <w:t> </w:t>
      </w:r>
      <w:r w:rsidRPr="00145A81">
        <w:rPr>
          <w:b/>
          <w:szCs w:val="22"/>
        </w:rPr>
        <w:t>dospievajúci</w:t>
      </w:r>
      <w:r w:rsidRPr="00145A81">
        <w:rPr>
          <w:szCs w:val="22"/>
        </w:rPr>
        <w:t xml:space="preserve"> nesmú manipulovať s</w:t>
      </w:r>
      <w:r w:rsidR="00175838" w:rsidRPr="00145A81">
        <w:rPr>
          <w:szCs w:val="22"/>
        </w:rPr>
        <w:t> </w:t>
      </w:r>
      <w:r w:rsidRPr="00145A81">
        <w:rPr>
          <w:szCs w:val="22"/>
        </w:rPr>
        <w:t xml:space="preserve">kapsulami </w:t>
      </w:r>
      <w:r w:rsidR="00C20D50" w:rsidRPr="00145A81">
        <w:rPr>
          <w:szCs w:val="22"/>
        </w:rPr>
        <w:t xml:space="preserve">s vytekajúcim obsahom </w:t>
      </w:r>
      <w:r w:rsidR="00BF7656" w:rsidRPr="00145A81">
        <w:rPr>
          <w:szCs w:val="22"/>
        </w:rPr>
        <w:t>dutasteridu</w:t>
      </w:r>
      <w:r w:rsidRPr="00145A81">
        <w:rPr>
          <w:szCs w:val="22"/>
        </w:rPr>
        <w:t>, pretože t</w:t>
      </w:r>
      <w:r w:rsidR="00876E36" w:rsidRPr="00145A81">
        <w:rPr>
          <w:szCs w:val="22"/>
        </w:rPr>
        <w:t>o</w:t>
      </w:r>
      <w:r w:rsidRPr="00145A81">
        <w:rPr>
          <w:szCs w:val="22"/>
        </w:rPr>
        <w:t xml:space="preserve">to </w:t>
      </w:r>
      <w:r w:rsidR="00876E36" w:rsidRPr="00145A81">
        <w:rPr>
          <w:szCs w:val="22"/>
        </w:rPr>
        <w:t xml:space="preserve">liečivo </w:t>
      </w:r>
      <w:r w:rsidRPr="00145A81">
        <w:rPr>
          <w:szCs w:val="22"/>
        </w:rPr>
        <w:t>sa môže vstrebať cez kožu.</w:t>
      </w:r>
      <w:r w:rsidR="00876E36" w:rsidRPr="00145A81">
        <w:rPr>
          <w:szCs w:val="22"/>
        </w:rPr>
        <w:t xml:space="preserve"> </w:t>
      </w:r>
      <w:r w:rsidRPr="00145A81">
        <w:rPr>
          <w:szCs w:val="22"/>
        </w:rPr>
        <w:t>Ak dôjde ku kontaktu s</w:t>
      </w:r>
      <w:r w:rsidR="00175838" w:rsidRPr="00145A81">
        <w:rPr>
          <w:szCs w:val="22"/>
        </w:rPr>
        <w:t> </w:t>
      </w:r>
      <w:r w:rsidRPr="00145A81">
        <w:rPr>
          <w:szCs w:val="22"/>
        </w:rPr>
        <w:t xml:space="preserve">kožou, </w:t>
      </w:r>
      <w:r w:rsidRPr="00145A81">
        <w:rPr>
          <w:b/>
          <w:szCs w:val="22"/>
        </w:rPr>
        <w:t>postihnutú oblasť okamžite umyte</w:t>
      </w:r>
      <w:r w:rsidR="00175838" w:rsidRPr="00145A81">
        <w:rPr>
          <w:szCs w:val="22"/>
        </w:rPr>
        <w:t xml:space="preserve"> mydlom a </w:t>
      </w:r>
      <w:r w:rsidRPr="00145A81">
        <w:rPr>
          <w:szCs w:val="22"/>
        </w:rPr>
        <w:t>vodou.</w:t>
      </w:r>
    </w:p>
    <w:p w:rsidR="00F475B6" w:rsidRPr="00145A81" w:rsidRDefault="004D26C0" w:rsidP="00145A81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145A81">
        <w:rPr>
          <w:b/>
          <w:szCs w:val="22"/>
        </w:rPr>
        <w:t>Počas</w:t>
      </w:r>
      <w:r w:rsidR="00140CB9" w:rsidRPr="00145A81">
        <w:rPr>
          <w:b/>
          <w:szCs w:val="22"/>
        </w:rPr>
        <w:t xml:space="preserve"> pohlavn</w:t>
      </w:r>
      <w:r w:rsidRPr="00145A81">
        <w:rPr>
          <w:b/>
          <w:szCs w:val="22"/>
        </w:rPr>
        <w:t>ého</w:t>
      </w:r>
      <w:r w:rsidR="00140CB9" w:rsidRPr="00145A81">
        <w:rPr>
          <w:b/>
          <w:szCs w:val="22"/>
        </w:rPr>
        <w:t xml:space="preserve"> styku používajte prezervatív</w:t>
      </w:r>
      <w:r w:rsidR="00140CB9" w:rsidRPr="00145A81">
        <w:rPr>
          <w:szCs w:val="22"/>
        </w:rPr>
        <w:t xml:space="preserve">. Dutasterid </w:t>
      </w:r>
      <w:r w:rsidR="00175838" w:rsidRPr="00145A81">
        <w:rPr>
          <w:szCs w:val="22"/>
        </w:rPr>
        <w:t>sa zistil</w:t>
      </w:r>
      <w:r w:rsidR="00140CB9" w:rsidRPr="00145A81">
        <w:rPr>
          <w:szCs w:val="22"/>
        </w:rPr>
        <w:t xml:space="preserve"> v</w:t>
      </w:r>
      <w:r w:rsidR="00175838" w:rsidRPr="00145A81">
        <w:rPr>
          <w:szCs w:val="22"/>
        </w:rPr>
        <w:t> </w:t>
      </w:r>
      <w:r w:rsidR="00140CB9" w:rsidRPr="00145A81">
        <w:rPr>
          <w:szCs w:val="22"/>
        </w:rPr>
        <w:t xml:space="preserve">spermiách mužov, ktorí užívali </w:t>
      </w:r>
      <w:r w:rsidR="00BF7656" w:rsidRPr="00145A81">
        <w:rPr>
          <w:szCs w:val="22"/>
        </w:rPr>
        <w:t>dutasterid</w:t>
      </w:r>
      <w:r w:rsidR="00140CB9" w:rsidRPr="00145A81">
        <w:rPr>
          <w:szCs w:val="22"/>
        </w:rPr>
        <w:t>. Ak je vaša partnerka tehotná alebo ak môže byť tehotná, musíte zabrániť tomu, aby bola vystavená vašim spermiám, pretože dutasterid môže ovplyvniť normálny vývoj dieťaťa mužského pohlavia.</w:t>
      </w:r>
      <w:r w:rsidR="00876E36" w:rsidRPr="00145A81">
        <w:rPr>
          <w:szCs w:val="22"/>
        </w:rPr>
        <w:t xml:space="preserve"> </w:t>
      </w:r>
      <w:r w:rsidR="00140CB9" w:rsidRPr="00145A81">
        <w:rPr>
          <w:szCs w:val="22"/>
        </w:rPr>
        <w:t>Dokázalo sa, že dutasterid znižuje počet spermií, objem spermy a</w:t>
      </w:r>
      <w:r w:rsidR="00175838" w:rsidRPr="00145A81">
        <w:rPr>
          <w:szCs w:val="22"/>
        </w:rPr>
        <w:t> </w:t>
      </w:r>
      <w:r w:rsidR="00140CB9" w:rsidRPr="00145A81">
        <w:rPr>
          <w:szCs w:val="22"/>
        </w:rPr>
        <w:t>pohyblivosť spermií.</w:t>
      </w:r>
      <w:r w:rsidR="00175838" w:rsidRPr="00145A81">
        <w:rPr>
          <w:szCs w:val="22"/>
        </w:rPr>
        <w:t xml:space="preserve"> </w:t>
      </w:r>
      <w:r w:rsidR="00140CB9" w:rsidRPr="00145A81">
        <w:rPr>
          <w:szCs w:val="22"/>
        </w:rPr>
        <w:t>Tieto zmeny môžu znížiť vašu plodnosť.</w:t>
      </w:r>
    </w:p>
    <w:p w:rsidR="00140CB9" w:rsidRPr="00145A81" w:rsidRDefault="003636EB" w:rsidP="00145A8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</w:rPr>
      </w:pPr>
      <w:r w:rsidRPr="00145A81">
        <w:rPr>
          <w:b/>
          <w:szCs w:val="22"/>
        </w:rPr>
        <w:t>Dutasterid ovplyvňuje krvný test na PSA</w:t>
      </w:r>
      <w:r w:rsidRPr="00145A81">
        <w:rPr>
          <w:szCs w:val="22"/>
        </w:rPr>
        <w:t xml:space="preserve"> </w:t>
      </w:r>
      <w:r w:rsidRPr="00145A81">
        <w:rPr>
          <w:i/>
          <w:szCs w:val="22"/>
        </w:rPr>
        <w:t xml:space="preserve">(prostatický </w:t>
      </w:r>
      <w:r w:rsidR="00175838" w:rsidRPr="00145A81">
        <w:rPr>
          <w:i/>
          <w:szCs w:val="22"/>
        </w:rPr>
        <w:t>špecifický antigén)</w:t>
      </w:r>
      <w:r w:rsidR="00175838" w:rsidRPr="00145A81">
        <w:rPr>
          <w:szCs w:val="22"/>
        </w:rPr>
        <w:t>, ktorý sa v </w:t>
      </w:r>
      <w:r w:rsidRPr="00145A81">
        <w:rPr>
          <w:szCs w:val="22"/>
        </w:rPr>
        <w:t xml:space="preserve">niektorých prípadoch používa na zistenie </w:t>
      </w:r>
      <w:r w:rsidR="00175838" w:rsidRPr="00145A81">
        <w:rPr>
          <w:szCs w:val="22"/>
        </w:rPr>
        <w:t>rakoviny</w:t>
      </w:r>
      <w:r w:rsidRPr="00145A81">
        <w:rPr>
          <w:szCs w:val="22"/>
        </w:rPr>
        <w:t xml:space="preserve"> prostaty. Váš lekár si </w:t>
      </w:r>
      <w:r w:rsidR="00175838" w:rsidRPr="00145A81">
        <w:rPr>
          <w:szCs w:val="22"/>
        </w:rPr>
        <w:t>musí byť vedomý tohto účinku a e</w:t>
      </w:r>
      <w:r w:rsidRPr="00145A81">
        <w:rPr>
          <w:szCs w:val="22"/>
        </w:rPr>
        <w:t xml:space="preserve">šte vždy ho môže použiť na zistenie </w:t>
      </w:r>
      <w:r w:rsidR="00175838" w:rsidRPr="00145A81">
        <w:rPr>
          <w:szCs w:val="22"/>
        </w:rPr>
        <w:t>rakoviny prostaty. Ak v</w:t>
      </w:r>
      <w:r w:rsidRPr="00145A81">
        <w:rPr>
          <w:szCs w:val="22"/>
        </w:rPr>
        <w:t xml:space="preserve">ám robia krvné testy na PSA, povedzte svojmu lekárovi, že užívate </w:t>
      </w:r>
      <w:r w:rsidR="00BF7656" w:rsidRPr="00145A81">
        <w:rPr>
          <w:szCs w:val="22"/>
        </w:rPr>
        <w:t>dutasterid</w:t>
      </w:r>
      <w:r w:rsidRPr="00145A81">
        <w:rPr>
          <w:szCs w:val="22"/>
        </w:rPr>
        <w:t xml:space="preserve">. </w:t>
      </w:r>
      <w:r w:rsidR="00175838" w:rsidRPr="00145A81">
        <w:rPr>
          <w:b/>
          <w:szCs w:val="22"/>
        </w:rPr>
        <w:t>U </w:t>
      </w:r>
      <w:r w:rsidRPr="00145A81">
        <w:rPr>
          <w:b/>
          <w:szCs w:val="22"/>
        </w:rPr>
        <w:t xml:space="preserve">mužov, ktorí užívajú </w:t>
      </w:r>
      <w:r w:rsidR="00BF7656" w:rsidRPr="00145A81">
        <w:rPr>
          <w:b/>
          <w:szCs w:val="22"/>
        </w:rPr>
        <w:t>dutasterid</w:t>
      </w:r>
      <w:r w:rsidRPr="00145A81">
        <w:rPr>
          <w:b/>
          <w:szCs w:val="22"/>
        </w:rPr>
        <w:t xml:space="preserve">, sa musia pravidelne robiť krvné </w:t>
      </w:r>
      <w:r w:rsidR="00175838" w:rsidRPr="00145A81">
        <w:rPr>
          <w:b/>
          <w:szCs w:val="22"/>
        </w:rPr>
        <w:t>testy</w:t>
      </w:r>
      <w:r w:rsidRPr="00145A81">
        <w:rPr>
          <w:b/>
          <w:szCs w:val="22"/>
        </w:rPr>
        <w:t xml:space="preserve"> na PSA.</w:t>
      </w:r>
    </w:p>
    <w:p w:rsidR="00140CB9" w:rsidRPr="00145A81" w:rsidRDefault="00175838" w:rsidP="00145A8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szCs w:val="22"/>
        </w:rPr>
        <w:t>V </w:t>
      </w:r>
      <w:r w:rsidR="00140CB9" w:rsidRPr="00145A81">
        <w:rPr>
          <w:szCs w:val="22"/>
        </w:rPr>
        <w:t>klinickej štúdii s</w:t>
      </w:r>
      <w:r w:rsidR="00F44BF5" w:rsidRPr="00145A81">
        <w:rPr>
          <w:szCs w:val="22"/>
        </w:rPr>
        <w:t> </w:t>
      </w:r>
      <w:r w:rsidR="00140CB9" w:rsidRPr="00145A81">
        <w:rPr>
          <w:szCs w:val="22"/>
        </w:rPr>
        <w:t>mužmi</w:t>
      </w:r>
      <w:r w:rsidR="00F44BF5" w:rsidRPr="00145A81">
        <w:rPr>
          <w:szCs w:val="22"/>
        </w:rPr>
        <w:t xml:space="preserve"> so</w:t>
      </w:r>
      <w:r w:rsidR="00140CB9" w:rsidRPr="00145A81">
        <w:rPr>
          <w:szCs w:val="22"/>
        </w:rPr>
        <w:t xml:space="preserve"> zvýšen</w:t>
      </w:r>
      <w:r w:rsidR="00F44BF5" w:rsidRPr="00145A81">
        <w:rPr>
          <w:szCs w:val="22"/>
        </w:rPr>
        <w:t>ým</w:t>
      </w:r>
      <w:r w:rsidR="00140CB9" w:rsidRPr="00145A81">
        <w:rPr>
          <w:szCs w:val="22"/>
        </w:rPr>
        <w:t xml:space="preserve"> riziko</w:t>
      </w:r>
      <w:r w:rsidR="00F44BF5" w:rsidRPr="00145A81">
        <w:rPr>
          <w:szCs w:val="22"/>
        </w:rPr>
        <w:t>m</w:t>
      </w:r>
      <w:r w:rsidR="00140CB9" w:rsidRPr="00145A81">
        <w:rPr>
          <w:szCs w:val="22"/>
        </w:rPr>
        <w:t xml:space="preserve"> vzniku rakoviny prostaty, sa u</w:t>
      </w:r>
      <w:r w:rsidR="00F44BF5" w:rsidRPr="00145A81">
        <w:rPr>
          <w:szCs w:val="22"/>
        </w:rPr>
        <w:t> </w:t>
      </w:r>
      <w:r w:rsidR="00140CB9" w:rsidRPr="00145A81">
        <w:rPr>
          <w:szCs w:val="22"/>
        </w:rPr>
        <w:t xml:space="preserve">mužov užívajúcich </w:t>
      </w:r>
      <w:r w:rsidR="00BF7656" w:rsidRPr="00145A81">
        <w:rPr>
          <w:szCs w:val="22"/>
        </w:rPr>
        <w:t>dutasterid</w:t>
      </w:r>
      <w:r w:rsidR="00140CB9" w:rsidRPr="00145A81">
        <w:rPr>
          <w:szCs w:val="22"/>
        </w:rPr>
        <w:t xml:space="preserve"> zistil </w:t>
      </w:r>
      <w:r w:rsidR="00140CB9" w:rsidRPr="00145A81">
        <w:rPr>
          <w:b/>
          <w:szCs w:val="22"/>
        </w:rPr>
        <w:t>častejší výskyt závažnej formy rakoviny prostaty</w:t>
      </w:r>
      <w:r w:rsidR="00140CB9" w:rsidRPr="00145A81">
        <w:rPr>
          <w:szCs w:val="22"/>
        </w:rPr>
        <w:t xml:space="preserve"> ako u</w:t>
      </w:r>
      <w:r w:rsidR="00F44BF5" w:rsidRPr="00145A81">
        <w:rPr>
          <w:szCs w:val="22"/>
        </w:rPr>
        <w:t> </w:t>
      </w:r>
      <w:r w:rsidR="00140CB9" w:rsidRPr="00145A81">
        <w:rPr>
          <w:szCs w:val="22"/>
        </w:rPr>
        <w:t xml:space="preserve">mužov, ktorí neužívali </w:t>
      </w:r>
      <w:r w:rsidR="00BF7656" w:rsidRPr="00145A81">
        <w:rPr>
          <w:szCs w:val="22"/>
        </w:rPr>
        <w:t>dutasterid</w:t>
      </w:r>
      <w:r w:rsidR="00140CB9" w:rsidRPr="00145A81">
        <w:rPr>
          <w:szCs w:val="22"/>
        </w:rPr>
        <w:t xml:space="preserve">. Vplyv </w:t>
      </w:r>
      <w:r w:rsidR="00BF7656" w:rsidRPr="00145A81">
        <w:rPr>
          <w:szCs w:val="22"/>
        </w:rPr>
        <w:t>dutasteridu</w:t>
      </w:r>
      <w:r w:rsidR="00140CB9" w:rsidRPr="00145A81">
        <w:rPr>
          <w:szCs w:val="22"/>
        </w:rPr>
        <w:t xml:space="preserve"> na túto závažnú formu rakoviny prostaty nie je jasný.</w:t>
      </w:r>
    </w:p>
    <w:p w:rsidR="00140CB9" w:rsidRPr="00145A81" w:rsidRDefault="003636EB" w:rsidP="00145A81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Duta</w:t>
      </w:r>
      <w:r w:rsidR="00BF7656" w:rsidRPr="00145A81">
        <w:rPr>
          <w:b/>
          <w:szCs w:val="22"/>
        </w:rPr>
        <w:t>sterid</w:t>
      </w:r>
      <w:r w:rsidR="0076496F" w:rsidRPr="00145A81">
        <w:rPr>
          <w:b/>
          <w:szCs w:val="22"/>
        </w:rPr>
        <w:t xml:space="preserve"> </w:t>
      </w:r>
      <w:r w:rsidRPr="00145A81">
        <w:rPr>
          <w:b/>
          <w:szCs w:val="22"/>
        </w:rPr>
        <w:t>môže spôsobiť zväčšenie a</w:t>
      </w:r>
      <w:r w:rsidR="00F44BF5" w:rsidRPr="00145A81">
        <w:rPr>
          <w:b/>
          <w:szCs w:val="22"/>
        </w:rPr>
        <w:t> citlivosť</w:t>
      </w:r>
      <w:r w:rsidRPr="00145A81">
        <w:rPr>
          <w:b/>
          <w:szCs w:val="22"/>
        </w:rPr>
        <w:t xml:space="preserve"> prsníkov.</w:t>
      </w:r>
      <w:r w:rsidR="00C708AC" w:rsidRPr="00145A81">
        <w:rPr>
          <w:b/>
          <w:szCs w:val="22"/>
        </w:rPr>
        <w:t xml:space="preserve"> </w:t>
      </w:r>
      <w:r w:rsidRPr="00145A81">
        <w:rPr>
          <w:szCs w:val="22"/>
        </w:rPr>
        <w:t xml:space="preserve">Ak vám to </w:t>
      </w:r>
      <w:r w:rsidR="00A65C11">
        <w:rPr>
          <w:szCs w:val="22"/>
        </w:rPr>
        <w:t>spôsobuje problémy</w:t>
      </w:r>
      <w:r w:rsidRPr="00145A81">
        <w:rPr>
          <w:szCs w:val="22"/>
        </w:rPr>
        <w:t xml:space="preserve">, alebo ak spozorujete </w:t>
      </w:r>
      <w:r w:rsidRPr="00145A81">
        <w:rPr>
          <w:b/>
          <w:szCs w:val="22"/>
        </w:rPr>
        <w:t>hrčky v</w:t>
      </w:r>
      <w:r w:rsidR="00F44BF5" w:rsidRPr="00145A81">
        <w:rPr>
          <w:b/>
          <w:szCs w:val="22"/>
        </w:rPr>
        <w:t> </w:t>
      </w:r>
      <w:r w:rsidRPr="00145A81">
        <w:rPr>
          <w:b/>
          <w:szCs w:val="22"/>
        </w:rPr>
        <w:t>prsníku</w:t>
      </w:r>
      <w:r w:rsidRPr="00145A81">
        <w:rPr>
          <w:szCs w:val="22"/>
        </w:rPr>
        <w:t xml:space="preserve"> alebo </w:t>
      </w:r>
      <w:r w:rsidRPr="00145A81">
        <w:rPr>
          <w:b/>
          <w:szCs w:val="22"/>
        </w:rPr>
        <w:t>výtok z</w:t>
      </w:r>
      <w:r w:rsidR="00F44BF5" w:rsidRPr="00145A81">
        <w:rPr>
          <w:b/>
          <w:szCs w:val="22"/>
        </w:rPr>
        <w:t> </w:t>
      </w:r>
      <w:r w:rsidRPr="00145A81">
        <w:rPr>
          <w:b/>
          <w:szCs w:val="22"/>
        </w:rPr>
        <w:t>bradaviek</w:t>
      </w:r>
      <w:r w:rsidR="00F44BF5" w:rsidRPr="00145A81">
        <w:rPr>
          <w:szCs w:val="22"/>
        </w:rPr>
        <w:t>, musíte sa o </w:t>
      </w:r>
      <w:r w:rsidRPr="00145A81">
        <w:rPr>
          <w:szCs w:val="22"/>
        </w:rPr>
        <w:t>týchto zmenách porozprávať so svojím lekárom, pretože môžu byť pr</w:t>
      </w:r>
      <w:r w:rsidR="00F44BF5" w:rsidRPr="00145A81">
        <w:rPr>
          <w:szCs w:val="22"/>
        </w:rPr>
        <w:t>ejavmi</w:t>
      </w:r>
      <w:r w:rsidRPr="00145A81">
        <w:rPr>
          <w:szCs w:val="22"/>
        </w:rPr>
        <w:t xml:space="preserve"> závažného stavu, ako je rakovina prsníka.</w:t>
      </w:r>
    </w:p>
    <w:p w:rsidR="00283579" w:rsidRPr="00145A81" w:rsidRDefault="00283579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F44BF5" w:rsidRPr="00145A81" w:rsidRDefault="00F44BF5" w:rsidP="00145A81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Ak máte akékoľvek otázky o užívaní </w:t>
      </w:r>
      <w:r w:rsidR="00BF7656" w:rsidRPr="00145A81">
        <w:rPr>
          <w:szCs w:val="22"/>
        </w:rPr>
        <w:t>dutasteridu</w:t>
      </w:r>
      <w:r w:rsidRPr="00145A81">
        <w:rPr>
          <w:szCs w:val="22"/>
        </w:rPr>
        <w:t>,</w:t>
      </w:r>
      <w:r w:rsidRPr="00145A81">
        <w:rPr>
          <w:b/>
          <w:szCs w:val="22"/>
        </w:rPr>
        <w:t xml:space="preserve"> obráťte sa na svojho lekára </w:t>
      </w:r>
      <w:r w:rsidR="00AB4840" w:rsidRPr="00145A81">
        <w:rPr>
          <w:b/>
          <w:szCs w:val="22"/>
        </w:rPr>
        <w:t>a</w:t>
      </w:r>
      <w:r w:rsidRPr="00145A81">
        <w:rPr>
          <w:b/>
          <w:szCs w:val="22"/>
        </w:rPr>
        <w:t>lebo lekárnika</w:t>
      </w:r>
      <w:r w:rsidR="00AB4840" w:rsidRPr="00145A81">
        <w:rPr>
          <w:szCs w:val="22"/>
        </w:rPr>
        <w:t>.</w:t>
      </w:r>
    </w:p>
    <w:p w:rsidR="00F44BF5" w:rsidRPr="00145A81" w:rsidRDefault="00F44BF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11B28" w:rsidRPr="00145A81" w:rsidRDefault="00F44BF5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>Iné lieky a </w:t>
      </w:r>
      <w:r w:rsidR="0076496F" w:rsidRPr="00145A81">
        <w:rPr>
          <w:b/>
          <w:szCs w:val="22"/>
        </w:rPr>
        <w:t>Duta</w:t>
      </w:r>
      <w:r w:rsidR="00BF7656" w:rsidRPr="00145A81">
        <w:rPr>
          <w:b/>
          <w:szCs w:val="22"/>
        </w:rPr>
        <w:t>lan</w:t>
      </w:r>
    </w:p>
    <w:p w:rsidR="00140CB9" w:rsidRPr="00145A81" w:rsidRDefault="00F44BF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Ak teraz užívate alebo ste v </w:t>
      </w:r>
      <w:r w:rsidR="00140CB9" w:rsidRPr="00145A81">
        <w:rPr>
          <w:szCs w:val="22"/>
        </w:rPr>
        <w:t>poslednom čase užívali, či práve budete užívať ďalšie lieky, povedzte to svojmu lekárovi alebo lekárnikovi.</w:t>
      </w:r>
    </w:p>
    <w:p w:rsidR="00283579" w:rsidRPr="00145A81" w:rsidRDefault="00283579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40CB9" w:rsidRPr="00145A81" w:rsidRDefault="00140CB9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Niektoré lieky môžu reagovať s</w:t>
      </w:r>
      <w:r w:rsidR="008A1EDD" w:rsidRPr="00145A81">
        <w:rPr>
          <w:szCs w:val="22"/>
        </w:rPr>
        <w:t> </w:t>
      </w:r>
      <w:r w:rsidR="00BF7656" w:rsidRPr="00145A81">
        <w:rPr>
          <w:szCs w:val="22"/>
        </w:rPr>
        <w:t>dutasteridom</w:t>
      </w:r>
      <w:r w:rsidRPr="00145A81">
        <w:rPr>
          <w:szCs w:val="22"/>
        </w:rPr>
        <w:t xml:space="preserve"> a</w:t>
      </w:r>
      <w:r w:rsidR="00F44BF5" w:rsidRPr="00145A81">
        <w:rPr>
          <w:szCs w:val="22"/>
        </w:rPr>
        <w:t> </w:t>
      </w:r>
      <w:r w:rsidRPr="00145A81">
        <w:rPr>
          <w:szCs w:val="22"/>
        </w:rPr>
        <w:t>môžu zvýšiť pravdepodobnosť vedľajších účinkov. Medzi ne patria:</w:t>
      </w:r>
    </w:p>
    <w:p w:rsidR="00140CB9" w:rsidRPr="00145A81" w:rsidRDefault="00140CB9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verapamil alebo diltiazem</w:t>
      </w:r>
      <w:r w:rsidRPr="00145A81">
        <w:rPr>
          <w:szCs w:val="22"/>
        </w:rPr>
        <w:t xml:space="preserve"> (na l</w:t>
      </w:r>
      <w:r w:rsidR="00F44BF5" w:rsidRPr="00145A81">
        <w:rPr>
          <w:szCs w:val="22"/>
        </w:rPr>
        <w:t>iečbu vysokého krvného tlaku),</w:t>
      </w:r>
    </w:p>
    <w:p w:rsidR="00140CB9" w:rsidRPr="00145A81" w:rsidRDefault="00140CB9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ritonavir alebo indinavir</w:t>
      </w:r>
      <w:r w:rsidRPr="00145A81">
        <w:rPr>
          <w:szCs w:val="22"/>
        </w:rPr>
        <w:t xml:space="preserve"> (</w:t>
      </w:r>
      <w:r w:rsidR="00F44BF5" w:rsidRPr="00145A81">
        <w:rPr>
          <w:szCs w:val="22"/>
        </w:rPr>
        <w:t>na liečbu HIV),</w:t>
      </w:r>
    </w:p>
    <w:p w:rsidR="00140CB9" w:rsidRPr="00145A81" w:rsidRDefault="00140CB9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itra</w:t>
      </w:r>
      <w:r w:rsidR="00707FE6" w:rsidRPr="00145A81">
        <w:rPr>
          <w:b/>
          <w:szCs w:val="22"/>
        </w:rPr>
        <w:t>k</w:t>
      </w:r>
      <w:r w:rsidRPr="00145A81">
        <w:rPr>
          <w:b/>
          <w:szCs w:val="22"/>
        </w:rPr>
        <w:t xml:space="preserve">onazol alebo </w:t>
      </w:r>
      <w:r w:rsidR="00107712" w:rsidRPr="00145A81">
        <w:rPr>
          <w:b/>
          <w:szCs w:val="22"/>
        </w:rPr>
        <w:t>ketokonazol</w:t>
      </w:r>
      <w:r w:rsidRPr="00145A81">
        <w:rPr>
          <w:szCs w:val="22"/>
        </w:rPr>
        <w:t xml:space="preserve"> (</w:t>
      </w:r>
      <w:r w:rsidR="00F44BF5" w:rsidRPr="00145A81">
        <w:rPr>
          <w:szCs w:val="22"/>
        </w:rPr>
        <w:t>na liečbu</w:t>
      </w:r>
      <w:r w:rsidRPr="00145A81">
        <w:rPr>
          <w:szCs w:val="22"/>
        </w:rPr>
        <w:t xml:space="preserve"> plesňový</w:t>
      </w:r>
      <w:r w:rsidR="00F44BF5" w:rsidRPr="00145A81">
        <w:rPr>
          <w:szCs w:val="22"/>
        </w:rPr>
        <w:t xml:space="preserve">ch </w:t>
      </w:r>
      <w:r w:rsidRPr="00145A81">
        <w:rPr>
          <w:szCs w:val="22"/>
        </w:rPr>
        <w:t>infekci</w:t>
      </w:r>
      <w:r w:rsidR="00F44BF5" w:rsidRPr="00145A81">
        <w:rPr>
          <w:szCs w:val="22"/>
        </w:rPr>
        <w:t>í</w:t>
      </w:r>
      <w:r w:rsidRPr="00145A81">
        <w:rPr>
          <w:szCs w:val="22"/>
        </w:rPr>
        <w:t>)</w:t>
      </w:r>
      <w:r w:rsidR="00F44BF5" w:rsidRPr="00145A81">
        <w:rPr>
          <w:szCs w:val="22"/>
        </w:rPr>
        <w:t>,</w:t>
      </w:r>
    </w:p>
    <w:p w:rsidR="00140CB9" w:rsidRPr="00145A81" w:rsidRDefault="00140CB9" w:rsidP="00145A81">
      <w:pPr>
        <w:pStyle w:val="Default"/>
        <w:numPr>
          <w:ilvl w:val="0"/>
          <w:numId w:val="3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45A81">
        <w:rPr>
          <w:b/>
          <w:sz w:val="22"/>
          <w:szCs w:val="22"/>
        </w:rPr>
        <w:t>nefazodón</w:t>
      </w:r>
      <w:r w:rsidR="00F44BF5" w:rsidRPr="00145A81">
        <w:rPr>
          <w:sz w:val="22"/>
          <w:szCs w:val="22"/>
        </w:rPr>
        <w:t xml:space="preserve"> (antidepresívum),</w:t>
      </w:r>
    </w:p>
    <w:p w:rsidR="002F3B5B" w:rsidRPr="00145A81" w:rsidRDefault="002F3B5B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alfablokátory</w:t>
      </w:r>
      <w:r w:rsidRPr="00145A81">
        <w:rPr>
          <w:szCs w:val="22"/>
        </w:rPr>
        <w:t xml:space="preserve"> (na liečbu zväčšenej prostaty alebo vysokého krvného tlaku).</w:t>
      </w:r>
    </w:p>
    <w:p w:rsidR="00D70E5D" w:rsidRPr="00145A81" w:rsidRDefault="00D70E5D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F3B5B" w:rsidRPr="00145A81" w:rsidRDefault="00F44BF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Povedzte</w:t>
      </w:r>
      <w:r w:rsidR="002F3B5B" w:rsidRPr="00145A81">
        <w:rPr>
          <w:b/>
          <w:szCs w:val="22"/>
        </w:rPr>
        <w:t xml:space="preserve"> svojmu lekárovi</w:t>
      </w:r>
      <w:r w:rsidR="002F3B5B" w:rsidRPr="00145A81">
        <w:rPr>
          <w:szCs w:val="22"/>
        </w:rPr>
        <w:t>, ak užívate niektoré z vyššie uvedených liekov.</w:t>
      </w:r>
      <w:r w:rsidR="00673282" w:rsidRPr="00145A81">
        <w:rPr>
          <w:szCs w:val="22"/>
        </w:rPr>
        <w:t xml:space="preserve"> </w:t>
      </w:r>
      <w:r w:rsidR="002F3B5B" w:rsidRPr="00145A81">
        <w:rPr>
          <w:szCs w:val="22"/>
        </w:rPr>
        <w:t xml:space="preserve">Je možné, že vašu dávku </w:t>
      </w:r>
      <w:r w:rsidR="00BF7656" w:rsidRPr="00145A81">
        <w:rPr>
          <w:szCs w:val="22"/>
        </w:rPr>
        <w:t>dutasteridu</w:t>
      </w:r>
      <w:r w:rsidR="002F3B5B" w:rsidRPr="00145A81">
        <w:rPr>
          <w:szCs w:val="22"/>
        </w:rPr>
        <w:t xml:space="preserve"> bude potrebné </w:t>
      </w:r>
      <w:r w:rsidR="00AB4840" w:rsidRPr="00145A81">
        <w:rPr>
          <w:szCs w:val="22"/>
        </w:rPr>
        <w:t>znížiť</w:t>
      </w:r>
      <w:r w:rsidR="002F3B5B" w:rsidRPr="00145A81">
        <w:rPr>
          <w:szCs w:val="22"/>
        </w:rPr>
        <w:t>.</w:t>
      </w:r>
    </w:p>
    <w:p w:rsidR="002F3B5B" w:rsidRPr="00145A81" w:rsidRDefault="002F3B5B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B8355E" w:rsidRPr="00145A81" w:rsidRDefault="0076496F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>Duta</w:t>
      </w:r>
      <w:r w:rsidR="00BF7656" w:rsidRPr="00145A81">
        <w:rPr>
          <w:b/>
          <w:szCs w:val="22"/>
        </w:rPr>
        <w:t>lan</w:t>
      </w:r>
      <w:r w:rsidR="00673282" w:rsidRPr="00145A81">
        <w:rPr>
          <w:b/>
          <w:szCs w:val="22"/>
        </w:rPr>
        <w:t xml:space="preserve"> </w:t>
      </w:r>
      <w:r w:rsidR="00E77CF9" w:rsidRPr="00145A81">
        <w:rPr>
          <w:b/>
          <w:szCs w:val="22"/>
        </w:rPr>
        <w:t>a</w:t>
      </w:r>
      <w:r w:rsidR="00F44BF5" w:rsidRPr="00145A81">
        <w:rPr>
          <w:b/>
          <w:szCs w:val="22"/>
        </w:rPr>
        <w:t> </w:t>
      </w:r>
      <w:r w:rsidR="00B8355E" w:rsidRPr="00145A81">
        <w:rPr>
          <w:b/>
          <w:szCs w:val="22"/>
        </w:rPr>
        <w:t>jedlo a</w:t>
      </w:r>
      <w:r w:rsidR="00F44BF5" w:rsidRPr="00145A81">
        <w:rPr>
          <w:b/>
          <w:szCs w:val="22"/>
        </w:rPr>
        <w:t> </w:t>
      </w:r>
      <w:r w:rsidR="00B8355E" w:rsidRPr="00145A81">
        <w:rPr>
          <w:b/>
          <w:szCs w:val="22"/>
        </w:rPr>
        <w:t>nápoj</w:t>
      </w:r>
      <w:r w:rsidR="00E77CF9" w:rsidRPr="00145A81">
        <w:rPr>
          <w:b/>
          <w:szCs w:val="22"/>
        </w:rPr>
        <w:t>e</w:t>
      </w:r>
    </w:p>
    <w:p w:rsidR="003636EB" w:rsidRPr="00145A81" w:rsidRDefault="0076496F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Duta</w:t>
      </w:r>
      <w:r w:rsidR="00BF7656" w:rsidRPr="00145A81">
        <w:rPr>
          <w:szCs w:val="22"/>
        </w:rPr>
        <w:t>sterid</w:t>
      </w:r>
      <w:r w:rsidR="00F44BF5" w:rsidRPr="00145A81">
        <w:rPr>
          <w:szCs w:val="22"/>
        </w:rPr>
        <w:t xml:space="preserve"> sa môže už</w:t>
      </w:r>
      <w:r w:rsidR="00AB4840" w:rsidRPr="00145A81">
        <w:rPr>
          <w:szCs w:val="22"/>
        </w:rPr>
        <w:t>ívať</w:t>
      </w:r>
      <w:r w:rsidR="00F44BF5" w:rsidRPr="00145A81">
        <w:rPr>
          <w:szCs w:val="22"/>
        </w:rPr>
        <w:t xml:space="preserve"> s </w:t>
      </w:r>
      <w:r w:rsidR="003636EB" w:rsidRPr="00145A81">
        <w:rPr>
          <w:szCs w:val="22"/>
        </w:rPr>
        <w:t>jedlom alebo bez jedla.</w:t>
      </w:r>
    </w:p>
    <w:p w:rsidR="000146BE" w:rsidRPr="00145A81" w:rsidRDefault="000146BE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F3B5B" w:rsidRPr="00145A81" w:rsidRDefault="00F44BF5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>Tehotenstvo, dojčenie a </w:t>
      </w:r>
      <w:r w:rsidR="002F3B5B" w:rsidRPr="00145A81">
        <w:rPr>
          <w:b/>
          <w:szCs w:val="22"/>
        </w:rPr>
        <w:t>plodnosť</w:t>
      </w:r>
    </w:p>
    <w:p w:rsidR="00F44BF5" w:rsidRPr="00145A81" w:rsidRDefault="00F44BF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Ženy nesmú užívať </w:t>
      </w:r>
      <w:r w:rsidR="00BF7656" w:rsidRPr="00145A81">
        <w:rPr>
          <w:szCs w:val="22"/>
        </w:rPr>
        <w:t>dutasterid</w:t>
      </w:r>
      <w:r w:rsidRPr="00145A81">
        <w:rPr>
          <w:szCs w:val="22"/>
        </w:rPr>
        <w:t>.</w:t>
      </w:r>
    </w:p>
    <w:p w:rsidR="00F44BF5" w:rsidRPr="00145A81" w:rsidRDefault="00F44BF5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4D26C0" w:rsidRPr="00145A81" w:rsidRDefault="002F3B5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Ženy, ktoré sú tehotné (alebo ktoré môžu byť tehotné) nesmú manipulovať s</w:t>
      </w:r>
      <w:r w:rsidR="00F44BF5" w:rsidRPr="00145A81">
        <w:rPr>
          <w:b/>
          <w:szCs w:val="22"/>
        </w:rPr>
        <w:t> </w:t>
      </w:r>
      <w:r w:rsidRPr="00145A81">
        <w:rPr>
          <w:b/>
          <w:szCs w:val="22"/>
        </w:rPr>
        <w:t>kapsulami</w:t>
      </w:r>
      <w:r w:rsidR="007C5063" w:rsidRPr="00145A81">
        <w:rPr>
          <w:b/>
          <w:szCs w:val="22"/>
        </w:rPr>
        <w:t xml:space="preserve"> s vytekajúcim obsahom</w:t>
      </w:r>
      <w:r w:rsidRPr="00145A81">
        <w:rPr>
          <w:b/>
          <w:szCs w:val="22"/>
        </w:rPr>
        <w:t>.</w:t>
      </w:r>
      <w:r w:rsidRPr="00145A81">
        <w:rPr>
          <w:szCs w:val="22"/>
        </w:rPr>
        <w:t xml:space="preserve"> Dutasterid</w:t>
      </w:r>
      <w:r w:rsidR="00F44BF5" w:rsidRPr="00145A81">
        <w:rPr>
          <w:szCs w:val="22"/>
        </w:rPr>
        <w:t xml:space="preserve"> sa </w:t>
      </w:r>
      <w:r w:rsidR="00AB4840" w:rsidRPr="00145A81">
        <w:rPr>
          <w:szCs w:val="22"/>
        </w:rPr>
        <w:t>vstrebáva</w:t>
      </w:r>
      <w:r w:rsidR="00F44BF5" w:rsidRPr="00145A81">
        <w:rPr>
          <w:szCs w:val="22"/>
        </w:rPr>
        <w:t xml:space="preserve"> cez kožu a </w:t>
      </w:r>
      <w:r w:rsidRPr="00145A81">
        <w:rPr>
          <w:szCs w:val="22"/>
        </w:rPr>
        <w:t xml:space="preserve">môže </w:t>
      </w:r>
      <w:r w:rsidR="004D26C0" w:rsidRPr="00145A81">
        <w:rPr>
          <w:szCs w:val="22"/>
        </w:rPr>
        <w:t>ovplyvniť</w:t>
      </w:r>
      <w:r w:rsidRPr="00145A81">
        <w:rPr>
          <w:szCs w:val="22"/>
        </w:rPr>
        <w:t xml:space="preserve"> normálny výv</w:t>
      </w:r>
      <w:r w:rsidR="008A1EDD" w:rsidRPr="00145A81">
        <w:rPr>
          <w:szCs w:val="22"/>
        </w:rPr>
        <w:t>in</w:t>
      </w:r>
      <w:r w:rsidRPr="00145A81">
        <w:rPr>
          <w:szCs w:val="22"/>
        </w:rPr>
        <w:t xml:space="preserve"> dieťaťa </w:t>
      </w:r>
      <w:r w:rsidRPr="00145A81">
        <w:rPr>
          <w:szCs w:val="22"/>
        </w:rPr>
        <w:lastRenderedPageBreak/>
        <w:t>mužského pohlavia</w:t>
      </w:r>
      <w:r w:rsidR="004D26C0" w:rsidRPr="00145A81">
        <w:rPr>
          <w:szCs w:val="22"/>
        </w:rPr>
        <w:t>. Toto riziko existuje hlavne v </w:t>
      </w:r>
      <w:r w:rsidRPr="00145A81">
        <w:rPr>
          <w:szCs w:val="22"/>
        </w:rPr>
        <w:t>priebehu prvých 16 týždňov tehotenstva.</w:t>
      </w:r>
      <w:r w:rsidR="004D26C0" w:rsidRPr="00145A81">
        <w:rPr>
          <w:szCs w:val="22"/>
        </w:rPr>
        <w:t xml:space="preserve"> Ak sa tehotná žena dostane do styku s dutasteridom, </w:t>
      </w:r>
      <w:r w:rsidR="004D26C0" w:rsidRPr="00145A81">
        <w:rPr>
          <w:b/>
          <w:szCs w:val="22"/>
        </w:rPr>
        <w:t>poraďte sa so svojím lekárom</w:t>
      </w:r>
      <w:r w:rsidR="004D26C0" w:rsidRPr="00145A81">
        <w:rPr>
          <w:szCs w:val="22"/>
        </w:rPr>
        <w:t>.</w:t>
      </w:r>
    </w:p>
    <w:p w:rsidR="004D26C0" w:rsidRPr="00145A81" w:rsidRDefault="004D26C0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87282" w:rsidRPr="00145A81" w:rsidRDefault="002F3B5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P</w:t>
      </w:r>
      <w:r w:rsidR="004D26C0" w:rsidRPr="00145A81">
        <w:rPr>
          <w:b/>
          <w:szCs w:val="22"/>
        </w:rPr>
        <w:t>očas</w:t>
      </w:r>
      <w:r w:rsidRPr="00145A81">
        <w:rPr>
          <w:b/>
          <w:szCs w:val="22"/>
        </w:rPr>
        <w:t xml:space="preserve"> pohlavn</w:t>
      </w:r>
      <w:r w:rsidR="004D26C0" w:rsidRPr="00145A81">
        <w:rPr>
          <w:b/>
          <w:szCs w:val="22"/>
        </w:rPr>
        <w:t>ého</w:t>
      </w:r>
      <w:r w:rsidRPr="00145A81">
        <w:rPr>
          <w:b/>
          <w:szCs w:val="22"/>
        </w:rPr>
        <w:t xml:space="preserve"> styku používajte prezervatív.</w:t>
      </w:r>
      <w:r w:rsidRPr="00145A81">
        <w:rPr>
          <w:szCs w:val="22"/>
        </w:rPr>
        <w:t xml:space="preserve"> Dutasterid </w:t>
      </w:r>
      <w:r w:rsidR="00AB4840" w:rsidRPr="00145A81">
        <w:rPr>
          <w:szCs w:val="22"/>
        </w:rPr>
        <w:t xml:space="preserve">sa zistil </w:t>
      </w:r>
      <w:r w:rsidRPr="00145A81">
        <w:rPr>
          <w:szCs w:val="22"/>
        </w:rPr>
        <w:t>v</w:t>
      </w:r>
      <w:r w:rsidR="004D26C0" w:rsidRPr="00145A81">
        <w:rPr>
          <w:szCs w:val="22"/>
        </w:rPr>
        <w:t> </w:t>
      </w:r>
      <w:r w:rsidR="00C22556" w:rsidRPr="00145A81">
        <w:rPr>
          <w:szCs w:val="22"/>
        </w:rPr>
        <w:t>sperm</w:t>
      </w:r>
      <w:r w:rsidR="00C22556">
        <w:rPr>
          <w:szCs w:val="22"/>
        </w:rPr>
        <w:t>e</w:t>
      </w:r>
      <w:r w:rsidR="00C22556" w:rsidRPr="00145A81">
        <w:rPr>
          <w:szCs w:val="22"/>
        </w:rPr>
        <w:t xml:space="preserve"> </w:t>
      </w:r>
      <w:r w:rsidRPr="00145A81">
        <w:rPr>
          <w:szCs w:val="22"/>
        </w:rPr>
        <w:t>mužov</w:t>
      </w:r>
      <w:r w:rsidR="004D26C0" w:rsidRPr="00145A81">
        <w:rPr>
          <w:szCs w:val="22"/>
        </w:rPr>
        <w:t xml:space="preserve"> užívajúcich</w:t>
      </w:r>
      <w:r w:rsidRPr="00145A81">
        <w:rPr>
          <w:szCs w:val="22"/>
        </w:rPr>
        <w:t xml:space="preserve"> </w:t>
      </w:r>
      <w:r w:rsidR="00BF7656" w:rsidRPr="00145A81">
        <w:rPr>
          <w:szCs w:val="22"/>
        </w:rPr>
        <w:t>dutasterid</w:t>
      </w:r>
      <w:r w:rsidRPr="00145A81">
        <w:rPr>
          <w:szCs w:val="22"/>
        </w:rPr>
        <w:t>. Ak je vaša partnerka tehotná alebo ak môže byť tehotná, musíte zabrániť tomu, aby bola vystavená vašim spermiám.</w:t>
      </w:r>
    </w:p>
    <w:p w:rsidR="00287282" w:rsidRPr="00145A81" w:rsidRDefault="00287282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F3B5B" w:rsidRPr="00145A81" w:rsidRDefault="003636E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Dokázalo sa, že </w:t>
      </w:r>
      <w:r w:rsidR="003D4FB1" w:rsidRPr="00145A81">
        <w:rPr>
          <w:szCs w:val="22"/>
        </w:rPr>
        <w:t>dutasterid</w:t>
      </w:r>
      <w:r w:rsidR="004D26C0" w:rsidRPr="00145A81">
        <w:rPr>
          <w:szCs w:val="22"/>
        </w:rPr>
        <w:t xml:space="preserve"> </w:t>
      </w:r>
      <w:r w:rsidRPr="00145A81">
        <w:rPr>
          <w:szCs w:val="22"/>
        </w:rPr>
        <w:t>znižuje počet spermií, objem spermy a</w:t>
      </w:r>
      <w:r w:rsidR="004D26C0" w:rsidRPr="00145A81">
        <w:rPr>
          <w:szCs w:val="22"/>
        </w:rPr>
        <w:t> </w:t>
      </w:r>
      <w:r w:rsidRPr="00145A81">
        <w:rPr>
          <w:szCs w:val="22"/>
        </w:rPr>
        <w:t>pohyblivosť spermií. Preto sa môže znížiť plodnosť mužov.</w:t>
      </w:r>
    </w:p>
    <w:p w:rsidR="00E818F9" w:rsidRPr="00145A81" w:rsidRDefault="00E818F9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818F9" w:rsidRPr="00145A81" w:rsidRDefault="002F3B5B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>Ved</w:t>
      </w:r>
      <w:r w:rsidR="00107712" w:rsidRPr="00145A81">
        <w:rPr>
          <w:b/>
          <w:szCs w:val="22"/>
        </w:rPr>
        <w:t>enie vozidiel a obsluha strojov</w:t>
      </w:r>
    </w:p>
    <w:p w:rsidR="002F3B5B" w:rsidRPr="00145A81" w:rsidRDefault="004D26C0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N</w:t>
      </w:r>
      <w:r w:rsidR="009277A7" w:rsidRPr="00145A81">
        <w:rPr>
          <w:szCs w:val="22"/>
        </w:rPr>
        <w:t xml:space="preserve">ie je pravdepodobné </w:t>
      </w:r>
      <w:r w:rsidRPr="00145A81">
        <w:rPr>
          <w:szCs w:val="22"/>
        </w:rPr>
        <w:t>že Duta</w:t>
      </w:r>
      <w:r w:rsidR="003D4FB1" w:rsidRPr="00145A81">
        <w:rPr>
          <w:szCs w:val="22"/>
        </w:rPr>
        <w:t>lan</w:t>
      </w:r>
      <w:r w:rsidRPr="00145A81">
        <w:rPr>
          <w:szCs w:val="22"/>
        </w:rPr>
        <w:t xml:space="preserve"> </w:t>
      </w:r>
      <w:r w:rsidR="003636EB" w:rsidRPr="00145A81">
        <w:rPr>
          <w:szCs w:val="22"/>
        </w:rPr>
        <w:t>ovplyvn</w:t>
      </w:r>
      <w:r w:rsidRPr="00145A81">
        <w:rPr>
          <w:szCs w:val="22"/>
        </w:rPr>
        <w:t>í vašu</w:t>
      </w:r>
      <w:r w:rsidR="003636EB" w:rsidRPr="00145A81">
        <w:rPr>
          <w:szCs w:val="22"/>
        </w:rPr>
        <w:t xml:space="preserve"> schopnos</w:t>
      </w:r>
      <w:r w:rsidRPr="00145A81">
        <w:rPr>
          <w:szCs w:val="22"/>
        </w:rPr>
        <w:t>ť</w:t>
      </w:r>
      <w:r w:rsidR="003636EB" w:rsidRPr="00145A81">
        <w:rPr>
          <w:szCs w:val="22"/>
        </w:rPr>
        <w:t xml:space="preserve"> viesť vozidl</w:t>
      </w:r>
      <w:r w:rsidR="00673282" w:rsidRPr="00145A81">
        <w:rPr>
          <w:szCs w:val="22"/>
        </w:rPr>
        <w:t>á</w:t>
      </w:r>
      <w:r w:rsidRPr="00145A81">
        <w:rPr>
          <w:szCs w:val="22"/>
        </w:rPr>
        <w:t xml:space="preserve"> a</w:t>
      </w:r>
      <w:r w:rsidR="009277A7" w:rsidRPr="00145A81">
        <w:rPr>
          <w:szCs w:val="22"/>
        </w:rPr>
        <w:t xml:space="preserve">lebo </w:t>
      </w:r>
      <w:r w:rsidR="003636EB" w:rsidRPr="00145A81">
        <w:rPr>
          <w:szCs w:val="22"/>
        </w:rPr>
        <w:t>obsluhovať stroje.</w:t>
      </w:r>
    </w:p>
    <w:p w:rsidR="002F3B5B" w:rsidRPr="00145A81" w:rsidRDefault="002F3B5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C3C6A" w:rsidRPr="00145A81" w:rsidRDefault="0076496F" w:rsidP="00145A81">
      <w:pPr>
        <w:keepNext/>
        <w:keepLines/>
        <w:spacing w:line="240" w:lineRule="auto"/>
        <w:rPr>
          <w:b/>
          <w:szCs w:val="22"/>
        </w:rPr>
      </w:pPr>
      <w:r w:rsidRPr="00145A81">
        <w:rPr>
          <w:b/>
          <w:szCs w:val="22"/>
        </w:rPr>
        <w:t>Duta</w:t>
      </w:r>
      <w:r w:rsidR="003D4FB1" w:rsidRPr="00145A81">
        <w:rPr>
          <w:b/>
          <w:szCs w:val="22"/>
        </w:rPr>
        <w:t>lan</w:t>
      </w:r>
      <w:r w:rsidR="003636EB" w:rsidRPr="00145A81">
        <w:rPr>
          <w:b/>
          <w:szCs w:val="22"/>
        </w:rPr>
        <w:t xml:space="preserve"> obsahuje </w:t>
      </w:r>
      <w:r w:rsidR="00CD2BEC" w:rsidRPr="00145A81">
        <w:rPr>
          <w:b/>
          <w:szCs w:val="22"/>
        </w:rPr>
        <w:t xml:space="preserve">sójový </w:t>
      </w:r>
      <w:r w:rsidR="00CC3C6A" w:rsidRPr="00145A81">
        <w:rPr>
          <w:b/>
          <w:szCs w:val="22"/>
        </w:rPr>
        <w:t>lecitín</w:t>
      </w:r>
    </w:p>
    <w:p w:rsidR="00CC3C6A" w:rsidRPr="00145A81" w:rsidRDefault="00CC3C6A" w:rsidP="00145A81">
      <w:pPr>
        <w:keepNext/>
        <w:keepLines/>
        <w:spacing w:line="240" w:lineRule="auto"/>
        <w:rPr>
          <w:bCs/>
          <w:szCs w:val="22"/>
        </w:rPr>
      </w:pPr>
      <w:r w:rsidRPr="00145A81">
        <w:rPr>
          <w:bCs/>
          <w:szCs w:val="22"/>
        </w:rPr>
        <w:t>Tento liek obsahuje lecitín zo sóje, ktorý môže obsahovať sójový olej. Ak ste alergický na arašidy alebo sóju, neužívajte tento liek.</w:t>
      </w:r>
    </w:p>
    <w:p w:rsidR="00F475B6" w:rsidRPr="00145A81" w:rsidRDefault="00F475B6" w:rsidP="00145A81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611B28" w:rsidRPr="00145A81" w:rsidRDefault="00611B28" w:rsidP="00145A81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D76109" w:rsidRPr="00145A81" w:rsidRDefault="00611B28" w:rsidP="00145A81">
      <w:pPr>
        <w:keepNext/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</w:rPr>
      </w:pPr>
      <w:r w:rsidRPr="00145A81">
        <w:rPr>
          <w:b/>
          <w:szCs w:val="22"/>
        </w:rPr>
        <w:t>3.</w:t>
      </w:r>
      <w:r w:rsidRPr="00145A81">
        <w:rPr>
          <w:b/>
          <w:szCs w:val="22"/>
        </w:rPr>
        <w:tab/>
      </w:r>
      <w:r w:rsidR="00974195" w:rsidRPr="00145A81">
        <w:rPr>
          <w:b/>
          <w:szCs w:val="22"/>
        </w:rPr>
        <w:t xml:space="preserve">Ako užívať </w:t>
      </w:r>
      <w:r w:rsidR="0076496F" w:rsidRPr="00145A81">
        <w:rPr>
          <w:b/>
          <w:szCs w:val="22"/>
        </w:rPr>
        <w:t>Duta</w:t>
      </w:r>
      <w:r w:rsidR="003D4FB1" w:rsidRPr="00145A81">
        <w:rPr>
          <w:b/>
          <w:szCs w:val="22"/>
        </w:rPr>
        <w:t>lan</w:t>
      </w:r>
    </w:p>
    <w:p w:rsidR="00A25538" w:rsidRPr="00145A81" w:rsidRDefault="00A25538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974195" w:rsidRPr="00145A81" w:rsidRDefault="0097419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Vždy užívajte tento liek presne tak, ako vám povedal váš lekár.</w:t>
      </w:r>
      <w:r w:rsidRPr="00145A81">
        <w:rPr>
          <w:szCs w:val="22"/>
        </w:rPr>
        <w:t xml:space="preserve"> Ak si nie ste niečím istý, overte si to u</w:t>
      </w:r>
      <w:r w:rsidR="00CC3C6A" w:rsidRPr="00145A81">
        <w:rPr>
          <w:szCs w:val="22"/>
        </w:rPr>
        <w:t> </w:t>
      </w:r>
      <w:r w:rsidRPr="00145A81">
        <w:rPr>
          <w:szCs w:val="22"/>
        </w:rPr>
        <w:t xml:space="preserve">svojho lekára alebo lekárnika. Ak ho nebudete </w:t>
      </w:r>
      <w:r w:rsidR="009277A7" w:rsidRPr="00145A81">
        <w:rPr>
          <w:szCs w:val="22"/>
        </w:rPr>
        <w:t xml:space="preserve">užívať </w:t>
      </w:r>
      <w:r w:rsidRPr="00145A81">
        <w:rPr>
          <w:szCs w:val="22"/>
        </w:rPr>
        <w:t xml:space="preserve">pravidelne, môže to ovplyvniť </w:t>
      </w:r>
      <w:r w:rsidR="009277A7" w:rsidRPr="00145A81">
        <w:rPr>
          <w:szCs w:val="22"/>
        </w:rPr>
        <w:t>výsledky sledovania</w:t>
      </w:r>
      <w:r w:rsidRPr="00145A81">
        <w:rPr>
          <w:szCs w:val="22"/>
        </w:rPr>
        <w:t xml:space="preserve"> vašich hladín PSA.</w:t>
      </w:r>
    </w:p>
    <w:p w:rsidR="00974195" w:rsidRPr="00145A81" w:rsidRDefault="0097419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74195" w:rsidRPr="00145A81" w:rsidRDefault="00974195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>Koľko kaps</w:t>
      </w:r>
      <w:r w:rsidR="008A51D4" w:rsidRPr="00145A81">
        <w:rPr>
          <w:b/>
          <w:szCs w:val="22"/>
        </w:rPr>
        <w:t>úl</w:t>
      </w:r>
      <w:r w:rsidR="00CC3C6A" w:rsidRPr="00145A81">
        <w:rPr>
          <w:b/>
          <w:szCs w:val="22"/>
        </w:rPr>
        <w:t xml:space="preserve"> užívať</w:t>
      </w:r>
    </w:p>
    <w:p w:rsidR="00974195" w:rsidRPr="00145A81" w:rsidRDefault="00CC3C6A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b/>
          <w:szCs w:val="22"/>
        </w:rPr>
        <w:t>Odporúčaná</w:t>
      </w:r>
      <w:r w:rsidR="00974195" w:rsidRPr="00145A81">
        <w:rPr>
          <w:b/>
          <w:szCs w:val="22"/>
        </w:rPr>
        <w:t xml:space="preserve"> dávka je jedna kapsula (0,5</w:t>
      </w:r>
      <w:r w:rsidR="00611B28" w:rsidRPr="00145A81">
        <w:rPr>
          <w:b/>
          <w:szCs w:val="22"/>
        </w:rPr>
        <w:t> mg</w:t>
      </w:r>
      <w:r w:rsidR="00974195" w:rsidRPr="00145A81">
        <w:rPr>
          <w:b/>
          <w:szCs w:val="22"/>
        </w:rPr>
        <w:t>) užitá raz denne.</w:t>
      </w:r>
      <w:r w:rsidR="00974195" w:rsidRPr="00145A81">
        <w:rPr>
          <w:szCs w:val="22"/>
        </w:rPr>
        <w:t xml:space="preserve"> Kapsuly prehltnite</w:t>
      </w:r>
      <w:r w:rsidRPr="00145A81">
        <w:rPr>
          <w:szCs w:val="22"/>
        </w:rPr>
        <w:t xml:space="preserve"> celé a </w:t>
      </w:r>
      <w:r w:rsidR="00974195" w:rsidRPr="00145A81">
        <w:rPr>
          <w:szCs w:val="22"/>
        </w:rPr>
        <w:t>zapite vodou. Kapsuly sa nesmú žuvať a</w:t>
      </w:r>
      <w:r w:rsidRPr="00145A81">
        <w:rPr>
          <w:szCs w:val="22"/>
        </w:rPr>
        <w:t>ni</w:t>
      </w:r>
      <w:r w:rsidR="00974195" w:rsidRPr="00145A81">
        <w:rPr>
          <w:szCs w:val="22"/>
        </w:rPr>
        <w:t xml:space="preserve"> </w:t>
      </w:r>
      <w:r w:rsidR="009F3FBD" w:rsidRPr="00145A81">
        <w:rPr>
          <w:szCs w:val="22"/>
        </w:rPr>
        <w:t>otvárať</w:t>
      </w:r>
      <w:r w:rsidRPr="00145A81">
        <w:rPr>
          <w:szCs w:val="22"/>
        </w:rPr>
        <w:t>. Kontakt s </w:t>
      </w:r>
      <w:r w:rsidR="00974195" w:rsidRPr="00145A81">
        <w:rPr>
          <w:szCs w:val="22"/>
        </w:rPr>
        <w:t>obsahom kapsuly môže spôsobiť bolesť úst alebo hrdla.</w:t>
      </w:r>
    </w:p>
    <w:p w:rsidR="00974195" w:rsidRPr="00145A81" w:rsidRDefault="003636EB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145A81">
        <w:rPr>
          <w:szCs w:val="22"/>
        </w:rPr>
        <w:t xml:space="preserve">Liečba </w:t>
      </w:r>
      <w:r w:rsidR="00404111" w:rsidRPr="00145A81">
        <w:rPr>
          <w:szCs w:val="22"/>
        </w:rPr>
        <w:t>dutasteridom</w:t>
      </w:r>
      <w:r w:rsidRPr="00145A81">
        <w:rPr>
          <w:szCs w:val="22"/>
        </w:rPr>
        <w:t xml:space="preserve"> je dlhodobá. Niektorí muži spozorujú rýchle zlepšenie svojich príznakov. Iní však musia užívať </w:t>
      </w:r>
      <w:r w:rsidR="00404111" w:rsidRPr="00145A81">
        <w:rPr>
          <w:szCs w:val="22"/>
        </w:rPr>
        <w:t xml:space="preserve">dutasterid </w:t>
      </w:r>
      <w:r w:rsidRPr="00145A81">
        <w:rPr>
          <w:szCs w:val="22"/>
        </w:rPr>
        <w:t>až 6</w:t>
      </w:r>
      <w:r w:rsidR="00CC3C6A" w:rsidRPr="00145A81">
        <w:rPr>
          <w:szCs w:val="22"/>
        </w:rPr>
        <w:t> </w:t>
      </w:r>
      <w:r w:rsidRPr="00145A81">
        <w:rPr>
          <w:szCs w:val="22"/>
        </w:rPr>
        <w:t>mesiacov alebo dlhšie, kým pocítia nejaký účinok.</w:t>
      </w:r>
      <w:r w:rsidR="0097439E" w:rsidRPr="00145A81">
        <w:rPr>
          <w:szCs w:val="22"/>
        </w:rPr>
        <w:t xml:space="preserve"> </w:t>
      </w:r>
      <w:r w:rsidR="0076496F" w:rsidRPr="00145A81">
        <w:rPr>
          <w:szCs w:val="22"/>
        </w:rPr>
        <w:t>Duta</w:t>
      </w:r>
      <w:r w:rsidR="00404111" w:rsidRPr="00145A81">
        <w:rPr>
          <w:szCs w:val="22"/>
        </w:rPr>
        <w:t>sterid</w:t>
      </w:r>
      <w:r w:rsidRPr="00145A81">
        <w:rPr>
          <w:szCs w:val="22"/>
        </w:rPr>
        <w:t xml:space="preserve"> užívajte tak dlho, ako vám </w:t>
      </w:r>
      <w:r w:rsidR="0097439E" w:rsidRPr="00145A81">
        <w:rPr>
          <w:szCs w:val="22"/>
        </w:rPr>
        <w:t>povedal</w:t>
      </w:r>
      <w:r w:rsidRPr="00145A81">
        <w:rPr>
          <w:szCs w:val="22"/>
        </w:rPr>
        <w:t xml:space="preserve"> váš lekár.</w:t>
      </w:r>
    </w:p>
    <w:p w:rsidR="00974195" w:rsidRPr="00145A81" w:rsidRDefault="0097419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818F9" w:rsidRPr="00145A81" w:rsidRDefault="00B8355E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 xml:space="preserve">Ak užijete viac </w:t>
      </w:r>
      <w:r w:rsidR="0076496F" w:rsidRPr="00145A81">
        <w:rPr>
          <w:b/>
          <w:szCs w:val="22"/>
        </w:rPr>
        <w:t>Duta</w:t>
      </w:r>
      <w:r w:rsidR="00404111" w:rsidRPr="00145A81">
        <w:rPr>
          <w:b/>
          <w:szCs w:val="22"/>
        </w:rPr>
        <w:t>lanu</w:t>
      </w:r>
      <w:r w:rsidR="00CC3C6A" w:rsidRPr="00145A81">
        <w:rPr>
          <w:b/>
          <w:szCs w:val="22"/>
        </w:rPr>
        <w:t>, ako máte</w:t>
      </w:r>
    </w:p>
    <w:p w:rsidR="00974195" w:rsidRPr="00145A81" w:rsidRDefault="0097419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Ak užijete priveľa kapsúl </w:t>
      </w:r>
      <w:r w:rsidR="00404111" w:rsidRPr="00145A81">
        <w:rPr>
          <w:szCs w:val="22"/>
        </w:rPr>
        <w:t>dutasteridu</w:t>
      </w:r>
      <w:r w:rsidR="00107712" w:rsidRPr="00145A81">
        <w:rPr>
          <w:szCs w:val="22"/>
        </w:rPr>
        <w:t>,</w:t>
      </w:r>
      <w:r w:rsidRPr="00145A81">
        <w:rPr>
          <w:szCs w:val="22"/>
        </w:rPr>
        <w:t xml:space="preserve"> pora</w:t>
      </w:r>
      <w:r w:rsidR="00CC3C6A" w:rsidRPr="00145A81">
        <w:rPr>
          <w:szCs w:val="22"/>
        </w:rPr>
        <w:t>ďte sa</w:t>
      </w:r>
      <w:r w:rsidRPr="00145A81">
        <w:rPr>
          <w:szCs w:val="22"/>
        </w:rPr>
        <w:t xml:space="preserve"> so svojím lekárom alebo lekárnikom.</w:t>
      </w:r>
    </w:p>
    <w:p w:rsidR="00974195" w:rsidRPr="00145A81" w:rsidRDefault="00974195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74195" w:rsidRPr="00145A81" w:rsidRDefault="00974195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 xml:space="preserve">Ak zabudnete užiť </w:t>
      </w:r>
      <w:r w:rsidR="0076496F" w:rsidRPr="00145A81">
        <w:rPr>
          <w:b/>
          <w:szCs w:val="22"/>
        </w:rPr>
        <w:t>Duta</w:t>
      </w:r>
      <w:r w:rsidR="00404111" w:rsidRPr="00145A81">
        <w:rPr>
          <w:b/>
          <w:szCs w:val="22"/>
        </w:rPr>
        <w:t>lan</w:t>
      </w:r>
    </w:p>
    <w:p w:rsidR="00107307" w:rsidRPr="00145A81" w:rsidRDefault="0097439E" w:rsidP="00145A8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</w:rPr>
      </w:pPr>
      <w:r w:rsidRPr="00145A81">
        <w:rPr>
          <w:szCs w:val="22"/>
        </w:rPr>
        <w:t>Neužívajte dvojnásobnú dávku, aby ste nahradili vynechanú</w:t>
      </w:r>
      <w:r w:rsidRPr="00145A81" w:rsidDel="0097439E">
        <w:rPr>
          <w:szCs w:val="22"/>
        </w:rPr>
        <w:t xml:space="preserve"> </w:t>
      </w:r>
      <w:r w:rsidR="00974195" w:rsidRPr="00145A81">
        <w:rPr>
          <w:szCs w:val="22"/>
        </w:rPr>
        <w:t>dávku. Užite vašu nasledujúcu dávku vo zvyčajnom čase.</w:t>
      </w:r>
    </w:p>
    <w:p w:rsidR="00613877" w:rsidRPr="00145A81" w:rsidRDefault="00613877" w:rsidP="00145A81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40" w:lineRule="auto"/>
        <w:rPr>
          <w:iCs/>
          <w:szCs w:val="22"/>
        </w:rPr>
      </w:pPr>
    </w:p>
    <w:p w:rsidR="00CC3C6A" w:rsidRPr="00145A81" w:rsidRDefault="00CC3C6A" w:rsidP="00145A81">
      <w:pPr>
        <w:keepNext/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40" w:lineRule="auto"/>
        <w:rPr>
          <w:b/>
          <w:iCs/>
          <w:szCs w:val="22"/>
        </w:rPr>
      </w:pPr>
      <w:r w:rsidRPr="00145A81">
        <w:rPr>
          <w:b/>
          <w:iCs/>
          <w:szCs w:val="22"/>
        </w:rPr>
        <w:t>Ak prestanete užívať Duta</w:t>
      </w:r>
      <w:r w:rsidR="00404111" w:rsidRPr="00145A81">
        <w:rPr>
          <w:b/>
          <w:iCs/>
          <w:szCs w:val="22"/>
        </w:rPr>
        <w:t>lan</w:t>
      </w: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Neprestaňte užívať </w:t>
      </w:r>
      <w:r w:rsidR="00404111" w:rsidRPr="00145A81">
        <w:rPr>
          <w:szCs w:val="22"/>
        </w:rPr>
        <w:t>dutasterid</w:t>
      </w:r>
      <w:r w:rsidRPr="00145A81">
        <w:rPr>
          <w:szCs w:val="22"/>
        </w:rPr>
        <w:t xml:space="preserve"> bez toho, aby ste sa </w:t>
      </w:r>
      <w:r w:rsidR="00CC3C6A" w:rsidRPr="00145A81">
        <w:rPr>
          <w:szCs w:val="22"/>
        </w:rPr>
        <w:t xml:space="preserve">najprv </w:t>
      </w:r>
      <w:r w:rsidRPr="00145A81">
        <w:rPr>
          <w:szCs w:val="22"/>
        </w:rPr>
        <w:t>poradili so svojím lekárom</w:t>
      </w:r>
      <w:r w:rsidR="00CC3C6A" w:rsidRPr="00145A81">
        <w:rPr>
          <w:szCs w:val="22"/>
        </w:rPr>
        <w:t xml:space="preserve">. </w:t>
      </w:r>
      <w:r w:rsidR="001C556C" w:rsidRPr="00145A81">
        <w:rPr>
          <w:szCs w:val="22"/>
        </w:rPr>
        <w:t>Môže to trvať až 6 </w:t>
      </w:r>
      <w:r w:rsidRPr="00145A81">
        <w:rPr>
          <w:szCs w:val="22"/>
        </w:rPr>
        <w:t xml:space="preserve">mesiacov alebo dlhšie, kým </w:t>
      </w:r>
      <w:r w:rsidR="001C556C" w:rsidRPr="00145A81">
        <w:rPr>
          <w:szCs w:val="22"/>
        </w:rPr>
        <w:t>spozorujete</w:t>
      </w:r>
      <w:r w:rsidRPr="00145A81">
        <w:rPr>
          <w:szCs w:val="22"/>
        </w:rPr>
        <w:t xml:space="preserve"> nejaký účinok.</w:t>
      </w: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145A81">
        <w:rPr>
          <w:b/>
          <w:szCs w:val="22"/>
        </w:rPr>
        <w:t xml:space="preserve">Ak máte </w:t>
      </w:r>
      <w:r w:rsidR="001C556C" w:rsidRPr="00145A81">
        <w:rPr>
          <w:b/>
          <w:szCs w:val="22"/>
        </w:rPr>
        <w:t xml:space="preserve">akékoľvek </w:t>
      </w:r>
      <w:r w:rsidRPr="00145A81">
        <w:rPr>
          <w:b/>
          <w:szCs w:val="22"/>
        </w:rPr>
        <w:t>ďalšie otázky týkajúce sa použitia tohto lieku, opýtajte sa svojho lekára alebo lekárnika.</w:t>
      </w: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3422A2" w:rsidRPr="00145A81" w:rsidRDefault="00611B28" w:rsidP="00145A81">
      <w:pPr>
        <w:keepNext/>
        <w:spacing w:line="240" w:lineRule="auto"/>
        <w:ind w:right="9"/>
        <w:rPr>
          <w:b/>
          <w:szCs w:val="22"/>
        </w:rPr>
      </w:pPr>
      <w:r w:rsidRPr="00145A81">
        <w:rPr>
          <w:b/>
          <w:szCs w:val="22"/>
        </w:rPr>
        <w:t>4.</w:t>
      </w:r>
      <w:r w:rsidRPr="00145A81">
        <w:rPr>
          <w:b/>
          <w:szCs w:val="22"/>
        </w:rPr>
        <w:tab/>
      </w:r>
      <w:r w:rsidR="003422A2" w:rsidRPr="00145A81">
        <w:rPr>
          <w:b/>
          <w:szCs w:val="22"/>
        </w:rPr>
        <w:t>Možné vedľajšie účinky</w:t>
      </w:r>
    </w:p>
    <w:p w:rsidR="00D76109" w:rsidRPr="00145A81" w:rsidRDefault="00D76109" w:rsidP="00145A81">
      <w:pPr>
        <w:keepNext/>
        <w:spacing w:line="240" w:lineRule="auto"/>
        <w:ind w:left="570" w:right="9"/>
        <w:rPr>
          <w:b/>
          <w:szCs w:val="22"/>
        </w:rPr>
      </w:pP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>Tak ako všetky lieky, aj tento liek môže spôsobovať vedľajš</w:t>
      </w:r>
      <w:r w:rsidR="001C556C" w:rsidRPr="00145A81">
        <w:rPr>
          <w:b/>
          <w:szCs w:val="22"/>
        </w:rPr>
        <w:t>ie účinky, hoci sa neprejavia u </w:t>
      </w:r>
      <w:r w:rsidRPr="00145A81">
        <w:rPr>
          <w:b/>
          <w:szCs w:val="22"/>
        </w:rPr>
        <w:t>každého.</w:t>
      </w: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3422A2" w:rsidRPr="00145A81" w:rsidRDefault="00665B6F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>Alergické reakcie</w:t>
      </w:r>
    </w:p>
    <w:p w:rsidR="00404111" w:rsidRPr="00145A81" w:rsidRDefault="00404111" w:rsidP="00145A81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145A81">
        <w:rPr>
          <w:szCs w:val="22"/>
        </w:rPr>
        <w:t xml:space="preserve">Ak sa u vás vyskytne ktorýkoľvek z týchto príznakov, </w:t>
      </w:r>
      <w:r w:rsidRPr="00145A81">
        <w:rPr>
          <w:b/>
          <w:szCs w:val="22"/>
        </w:rPr>
        <w:t>okamžite vyhľadajte lekára</w:t>
      </w:r>
      <w:r w:rsidRPr="00145A81">
        <w:rPr>
          <w:szCs w:val="22"/>
        </w:rPr>
        <w:t xml:space="preserve"> a </w:t>
      </w:r>
      <w:r w:rsidRPr="00145A81">
        <w:rPr>
          <w:b/>
          <w:szCs w:val="22"/>
        </w:rPr>
        <w:t>prerušte užívanie dutasteridu</w:t>
      </w:r>
      <w:r w:rsidRPr="00145A81">
        <w:rPr>
          <w:szCs w:val="22"/>
        </w:rPr>
        <w:t>.</w:t>
      </w:r>
    </w:p>
    <w:p w:rsidR="00404111" w:rsidRPr="00145A81" w:rsidRDefault="00404111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422A2" w:rsidRPr="00145A81" w:rsidRDefault="003422A2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Pr</w:t>
      </w:r>
      <w:r w:rsidR="001C556C" w:rsidRPr="00145A81">
        <w:rPr>
          <w:szCs w:val="22"/>
        </w:rPr>
        <w:t>ejavy</w:t>
      </w:r>
      <w:r w:rsidRPr="00145A81">
        <w:rPr>
          <w:szCs w:val="22"/>
        </w:rPr>
        <w:t xml:space="preserve"> alergických reakcií môžu zahŕňať:</w:t>
      </w:r>
    </w:p>
    <w:p w:rsidR="003422A2" w:rsidRPr="00145A81" w:rsidRDefault="003422A2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lastRenderedPageBreak/>
        <w:t>kožnú vyrážku</w:t>
      </w:r>
      <w:r w:rsidRPr="00145A81">
        <w:rPr>
          <w:szCs w:val="22"/>
        </w:rPr>
        <w:t xml:space="preserve"> (ktorá môže svrbieť)</w:t>
      </w:r>
      <w:r w:rsidR="001C556C" w:rsidRPr="00145A81">
        <w:rPr>
          <w:szCs w:val="22"/>
        </w:rPr>
        <w:t>,</w:t>
      </w:r>
    </w:p>
    <w:p w:rsidR="003422A2" w:rsidRPr="00145A81" w:rsidRDefault="003422A2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žihľavku</w:t>
      </w:r>
      <w:r w:rsidRPr="00145A81">
        <w:rPr>
          <w:szCs w:val="22"/>
        </w:rPr>
        <w:t xml:space="preserve"> (podobnú popŕhleniu žihľavou)</w:t>
      </w:r>
      <w:r w:rsidR="001C556C" w:rsidRPr="00145A81">
        <w:rPr>
          <w:szCs w:val="22"/>
        </w:rPr>
        <w:t>,</w:t>
      </w:r>
    </w:p>
    <w:p w:rsidR="00493139" w:rsidRPr="00145A81" w:rsidRDefault="003422A2" w:rsidP="00145A81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145A81">
        <w:rPr>
          <w:b/>
          <w:szCs w:val="22"/>
        </w:rPr>
        <w:t xml:space="preserve">opuch očných viečok, tváre, pier, </w:t>
      </w:r>
      <w:r w:rsidR="00F07673" w:rsidRPr="00145A81">
        <w:rPr>
          <w:b/>
          <w:szCs w:val="22"/>
        </w:rPr>
        <w:t xml:space="preserve">rúk </w:t>
      </w:r>
      <w:r w:rsidRPr="00145A81">
        <w:rPr>
          <w:b/>
          <w:szCs w:val="22"/>
        </w:rPr>
        <w:t>alebo nôh</w:t>
      </w:r>
      <w:r w:rsidRPr="00145A81">
        <w:rPr>
          <w:szCs w:val="22"/>
        </w:rPr>
        <w:t>.</w:t>
      </w:r>
    </w:p>
    <w:p w:rsidR="00D76109" w:rsidRPr="00145A81" w:rsidRDefault="00D76109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657FDD" w:rsidRPr="00145A81" w:rsidRDefault="003422A2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Časté vedľajšie účinky</w:t>
      </w:r>
      <w:r w:rsidRPr="00145A81">
        <w:rPr>
          <w:szCs w:val="22"/>
        </w:rPr>
        <w:t xml:space="preserve"> </w:t>
      </w:r>
    </w:p>
    <w:p w:rsidR="003422A2" w:rsidRPr="00145A81" w:rsidRDefault="00657FDD" w:rsidP="00145A81">
      <w:pPr>
        <w:keepNext/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45A81">
        <w:rPr>
          <w:szCs w:val="22"/>
        </w:rPr>
        <w:t>M</w:t>
      </w:r>
      <w:r w:rsidR="003422A2" w:rsidRPr="00145A81">
        <w:rPr>
          <w:szCs w:val="22"/>
        </w:rPr>
        <w:t>ôžu postih</w:t>
      </w:r>
      <w:r w:rsidR="001C556C" w:rsidRPr="00145A81">
        <w:rPr>
          <w:szCs w:val="22"/>
        </w:rPr>
        <w:t>ovať</w:t>
      </w:r>
      <w:r w:rsidR="003422A2" w:rsidRPr="00145A81">
        <w:rPr>
          <w:szCs w:val="22"/>
        </w:rPr>
        <w:t xml:space="preserve"> </w:t>
      </w:r>
      <w:r w:rsidR="001C556C" w:rsidRPr="00145A81">
        <w:rPr>
          <w:szCs w:val="22"/>
        </w:rPr>
        <w:t>menej ako</w:t>
      </w:r>
      <w:r w:rsidR="009F3FBD" w:rsidRPr="00145A81">
        <w:rPr>
          <w:szCs w:val="22"/>
        </w:rPr>
        <w:t xml:space="preserve"> </w:t>
      </w:r>
      <w:r w:rsidR="003422A2" w:rsidRPr="00145A81">
        <w:rPr>
          <w:szCs w:val="22"/>
        </w:rPr>
        <w:t xml:space="preserve">1 z 10 mužov užívajúcich </w:t>
      </w:r>
      <w:r w:rsidRPr="00145A81">
        <w:rPr>
          <w:szCs w:val="22"/>
        </w:rPr>
        <w:t>dutasterid:</w:t>
      </w:r>
    </w:p>
    <w:p w:rsidR="003422A2" w:rsidRPr="00145A81" w:rsidRDefault="003422A2" w:rsidP="00145A81">
      <w:pPr>
        <w:numPr>
          <w:ilvl w:val="0"/>
          <w:numId w:val="43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iCs/>
          <w:szCs w:val="22"/>
        </w:rPr>
      </w:pPr>
      <w:r w:rsidRPr="00145A81">
        <w:rPr>
          <w:szCs w:val="22"/>
        </w:rPr>
        <w:t xml:space="preserve">neschopnosť dosiahnuť alebo udržať erekciu (impotencia); môže pretrvávať aj po prerušení </w:t>
      </w:r>
      <w:r w:rsidR="00657FDD" w:rsidRPr="00145A81">
        <w:rPr>
          <w:szCs w:val="22"/>
        </w:rPr>
        <w:t xml:space="preserve"> </w:t>
      </w:r>
      <w:r w:rsidRPr="00145A81">
        <w:rPr>
          <w:szCs w:val="22"/>
        </w:rPr>
        <w:t xml:space="preserve">užívania </w:t>
      </w:r>
      <w:r w:rsidR="00657FDD" w:rsidRPr="00145A81">
        <w:rPr>
          <w:szCs w:val="22"/>
        </w:rPr>
        <w:t>dutasteridu</w:t>
      </w:r>
      <w:r w:rsidR="001C556C" w:rsidRPr="00145A81">
        <w:rPr>
          <w:szCs w:val="22"/>
        </w:rPr>
        <w:t>,</w:t>
      </w:r>
    </w:p>
    <w:p w:rsidR="003422A2" w:rsidRPr="00145A81" w:rsidRDefault="001C556C" w:rsidP="00145A81">
      <w:pPr>
        <w:numPr>
          <w:ilvl w:val="0"/>
          <w:numId w:val="43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iCs/>
          <w:szCs w:val="22"/>
        </w:rPr>
      </w:pPr>
      <w:r w:rsidRPr="00145A81">
        <w:rPr>
          <w:szCs w:val="22"/>
        </w:rPr>
        <w:t>znížený záujem o </w:t>
      </w:r>
      <w:r w:rsidR="003422A2" w:rsidRPr="00145A81">
        <w:rPr>
          <w:szCs w:val="22"/>
        </w:rPr>
        <w:t>sex (libido); môže pretrvávať aj po prerušení užívania</w:t>
      </w:r>
      <w:r w:rsidR="0076496F" w:rsidRPr="00145A81">
        <w:rPr>
          <w:szCs w:val="22"/>
        </w:rPr>
        <w:t xml:space="preserve"> </w:t>
      </w:r>
      <w:r w:rsidR="00657FDD" w:rsidRPr="00145A81">
        <w:rPr>
          <w:szCs w:val="22"/>
        </w:rPr>
        <w:t>dutasteridu</w:t>
      </w:r>
      <w:r w:rsidRPr="00145A81">
        <w:rPr>
          <w:szCs w:val="22"/>
        </w:rPr>
        <w:t>,</w:t>
      </w:r>
    </w:p>
    <w:p w:rsidR="003422A2" w:rsidRPr="00145A81" w:rsidRDefault="003422A2" w:rsidP="00145A81">
      <w:pPr>
        <w:numPr>
          <w:ilvl w:val="0"/>
          <w:numId w:val="43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ťažkosti s</w:t>
      </w:r>
      <w:r w:rsidR="001C556C" w:rsidRPr="00145A81">
        <w:rPr>
          <w:szCs w:val="22"/>
        </w:rPr>
        <w:t> </w:t>
      </w:r>
      <w:r w:rsidRPr="00145A81">
        <w:rPr>
          <w:szCs w:val="22"/>
        </w:rPr>
        <w:t>ejakuláciou; môž</w:t>
      </w:r>
      <w:r w:rsidR="00047628" w:rsidRPr="00145A81">
        <w:rPr>
          <w:szCs w:val="22"/>
        </w:rPr>
        <w:t>u</w:t>
      </w:r>
      <w:r w:rsidRPr="00145A81">
        <w:rPr>
          <w:szCs w:val="22"/>
        </w:rPr>
        <w:t xml:space="preserve"> pretrvávať aj po prerušení užívania</w:t>
      </w:r>
      <w:r w:rsidR="0076496F" w:rsidRPr="00145A81">
        <w:rPr>
          <w:szCs w:val="22"/>
        </w:rPr>
        <w:t xml:space="preserve"> </w:t>
      </w:r>
      <w:r w:rsidR="00657FDD" w:rsidRPr="00145A81">
        <w:rPr>
          <w:szCs w:val="22"/>
        </w:rPr>
        <w:t>dutasteridu</w:t>
      </w:r>
      <w:r w:rsidR="001C556C" w:rsidRPr="00145A81">
        <w:rPr>
          <w:szCs w:val="22"/>
        </w:rPr>
        <w:t>,</w:t>
      </w:r>
    </w:p>
    <w:p w:rsidR="003422A2" w:rsidRPr="00145A81" w:rsidRDefault="003422A2" w:rsidP="00145A81">
      <w:pPr>
        <w:numPr>
          <w:ilvl w:val="0"/>
          <w:numId w:val="43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i/>
          <w:iCs/>
          <w:szCs w:val="22"/>
        </w:rPr>
      </w:pPr>
      <w:r w:rsidRPr="00145A81">
        <w:rPr>
          <w:szCs w:val="22"/>
        </w:rPr>
        <w:t xml:space="preserve">zväčšenie alebo </w:t>
      </w:r>
      <w:r w:rsidR="001C556C" w:rsidRPr="00145A81">
        <w:rPr>
          <w:szCs w:val="22"/>
        </w:rPr>
        <w:t>citlivosť</w:t>
      </w:r>
      <w:r w:rsidRPr="00145A81">
        <w:rPr>
          <w:szCs w:val="22"/>
        </w:rPr>
        <w:t xml:space="preserve"> prsníkov (gynekomastia)</w:t>
      </w:r>
      <w:r w:rsidR="001C556C" w:rsidRPr="00145A81">
        <w:rPr>
          <w:szCs w:val="22"/>
        </w:rPr>
        <w:t>,</w:t>
      </w:r>
    </w:p>
    <w:p w:rsidR="003422A2" w:rsidRPr="00145A81" w:rsidRDefault="003422A2" w:rsidP="00145A81">
      <w:pPr>
        <w:numPr>
          <w:ilvl w:val="0"/>
          <w:numId w:val="43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závrat</w:t>
      </w:r>
      <w:r w:rsidR="001C556C" w:rsidRPr="00145A81">
        <w:rPr>
          <w:szCs w:val="22"/>
        </w:rPr>
        <w:t>y</w:t>
      </w:r>
      <w:r w:rsidRPr="00145A81">
        <w:rPr>
          <w:szCs w:val="22"/>
        </w:rPr>
        <w:t xml:space="preserve"> pri užívaní s</w:t>
      </w:r>
      <w:r w:rsidR="001C556C" w:rsidRPr="00145A81">
        <w:rPr>
          <w:szCs w:val="22"/>
        </w:rPr>
        <w:t> </w:t>
      </w:r>
      <w:r w:rsidRPr="00145A81">
        <w:rPr>
          <w:szCs w:val="22"/>
        </w:rPr>
        <w:t>tamsulozínom.</w:t>
      </w:r>
    </w:p>
    <w:p w:rsidR="003636EB" w:rsidRPr="00145A81" w:rsidRDefault="003636E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57FDD" w:rsidRPr="00145A81" w:rsidRDefault="003422A2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Menej časté vedľajšie účinky</w:t>
      </w:r>
      <w:r w:rsidRPr="00145A81">
        <w:rPr>
          <w:szCs w:val="22"/>
        </w:rPr>
        <w:t xml:space="preserve"> </w:t>
      </w:r>
    </w:p>
    <w:p w:rsidR="003422A2" w:rsidRPr="00145A81" w:rsidRDefault="00657FDD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M</w:t>
      </w:r>
      <w:r w:rsidR="003422A2" w:rsidRPr="00145A81">
        <w:rPr>
          <w:szCs w:val="22"/>
        </w:rPr>
        <w:t>ôžu postih</w:t>
      </w:r>
      <w:r w:rsidR="001C556C" w:rsidRPr="00145A81">
        <w:rPr>
          <w:szCs w:val="22"/>
        </w:rPr>
        <w:t>ovať</w:t>
      </w:r>
      <w:r w:rsidR="006268CD" w:rsidRPr="00145A81">
        <w:rPr>
          <w:szCs w:val="22"/>
        </w:rPr>
        <w:t xml:space="preserve"> </w:t>
      </w:r>
      <w:r w:rsidR="001C556C" w:rsidRPr="00145A81">
        <w:rPr>
          <w:szCs w:val="22"/>
        </w:rPr>
        <w:t>menej ako</w:t>
      </w:r>
      <w:r w:rsidR="003422A2" w:rsidRPr="00145A81">
        <w:rPr>
          <w:szCs w:val="22"/>
        </w:rPr>
        <w:t xml:space="preserve"> 1 zo 100 mužov užívajúcich </w:t>
      </w:r>
      <w:r w:rsidRPr="00145A81">
        <w:rPr>
          <w:szCs w:val="22"/>
        </w:rPr>
        <w:t>dutasterid:</w:t>
      </w:r>
    </w:p>
    <w:p w:rsidR="003422A2" w:rsidRPr="00145A81" w:rsidRDefault="001C556C" w:rsidP="00145A81">
      <w:pPr>
        <w:pStyle w:val="Odsekzoznamu"/>
        <w:numPr>
          <w:ilvl w:val="0"/>
          <w:numId w:val="44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srdcové zlyhanie (</w:t>
      </w:r>
      <w:r w:rsidR="003422A2" w:rsidRPr="00145A81">
        <w:rPr>
          <w:szCs w:val="22"/>
        </w:rPr>
        <w:t>srdce začne menej efektívne prečerpávať krv do všetkých častí tela</w:t>
      </w:r>
      <w:r w:rsidRPr="00145A81">
        <w:rPr>
          <w:szCs w:val="22"/>
        </w:rPr>
        <w:t>)</w:t>
      </w:r>
      <w:r w:rsidR="003422A2" w:rsidRPr="00145A81">
        <w:rPr>
          <w:szCs w:val="22"/>
        </w:rPr>
        <w:t>. Môž</w:t>
      </w:r>
      <w:r w:rsidRPr="00145A81">
        <w:rPr>
          <w:szCs w:val="22"/>
        </w:rPr>
        <w:t>ete mať</w:t>
      </w:r>
      <w:r w:rsidR="003422A2" w:rsidRPr="00145A81">
        <w:rPr>
          <w:szCs w:val="22"/>
        </w:rPr>
        <w:t xml:space="preserve"> príznaky, ako </w:t>
      </w:r>
      <w:r w:rsidRPr="00145A81">
        <w:rPr>
          <w:szCs w:val="22"/>
        </w:rPr>
        <w:t>sú</w:t>
      </w:r>
      <w:r w:rsidR="003422A2" w:rsidRPr="00145A81">
        <w:rPr>
          <w:szCs w:val="22"/>
        </w:rPr>
        <w:t xml:space="preserve"> dýchavičnosť, extrémna únava a</w:t>
      </w:r>
      <w:r w:rsidRPr="00145A81">
        <w:rPr>
          <w:szCs w:val="22"/>
        </w:rPr>
        <w:t> </w:t>
      </w:r>
      <w:r w:rsidR="003422A2" w:rsidRPr="00145A81">
        <w:rPr>
          <w:szCs w:val="22"/>
        </w:rPr>
        <w:t>opuch členkov a</w:t>
      </w:r>
      <w:r w:rsidRPr="00145A81">
        <w:rPr>
          <w:szCs w:val="22"/>
        </w:rPr>
        <w:t> </w:t>
      </w:r>
      <w:r w:rsidR="003422A2" w:rsidRPr="00145A81">
        <w:rPr>
          <w:szCs w:val="22"/>
        </w:rPr>
        <w:t>nôh.</w:t>
      </w:r>
    </w:p>
    <w:p w:rsidR="003422A2" w:rsidRPr="00145A81" w:rsidRDefault="003422A2" w:rsidP="00145A81">
      <w:pPr>
        <w:pStyle w:val="Odsekzoznamu"/>
        <w:numPr>
          <w:ilvl w:val="0"/>
          <w:numId w:val="44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strata vlasov (</w:t>
      </w:r>
      <w:r w:rsidR="001C556C" w:rsidRPr="00145A81">
        <w:rPr>
          <w:szCs w:val="22"/>
        </w:rPr>
        <w:t>zvyčajne</w:t>
      </w:r>
      <w:r w:rsidRPr="00145A81">
        <w:rPr>
          <w:szCs w:val="22"/>
        </w:rPr>
        <w:t xml:space="preserve"> ochlpenia </w:t>
      </w:r>
      <w:r w:rsidR="001C556C" w:rsidRPr="00145A81">
        <w:rPr>
          <w:szCs w:val="22"/>
        </w:rPr>
        <w:t>na tele) alebo nadmerný rast vlasov.</w:t>
      </w:r>
    </w:p>
    <w:p w:rsidR="00493433" w:rsidRPr="00145A81" w:rsidRDefault="00493433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57FDD" w:rsidRPr="00145A81" w:rsidRDefault="001C556C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Vedľajšie účinky s </w:t>
      </w:r>
      <w:r w:rsidR="00493433" w:rsidRPr="00145A81">
        <w:rPr>
          <w:b/>
          <w:szCs w:val="22"/>
        </w:rPr>
        <w:t>neznámou frekvenciou</w:t>
      </w:r>
      <w:r w:rsidR="00F7002B" w:rsidRPr="00145A81">
        <w:rPr>
          <w:szCs w:val="22"/>
        </w:rPr>
        <w:t xml:space="preserve"> </w:t>
      </w:r>
    </w:p>
    <w:p w:rsidR="00493433" w:rsidRPr="00145A81" w:rsidRDefault="00657FDD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Č</w:t>
      </w:r>
      <w:r w:rsidR="00493433" w:rsidRPr="00145A81">
        <w:rPr>
          <w:szCs w:val="22"/>
        </w:rPr>
        <w:t xml:space="preserve">astosť </w:t>
      </w:r>
      <w:r w:rsidR="00F7002B" w:rsidRPr="00145A81">
        <w:rPr>
          <w:szCs w:val="22"/>
        </w:rPr>
        <w:t>s</w:t>
      </w:r>
      <w:r w:rsidR="00493433" w:rsidRPr="00145A81">
        <w:rPr>
          <w:szCs w:val="22"/>
        </w:rPr>
        <w:t xml:space="preserve">a nedá </w:t>
      </w:r>
      <w:r w:rsidR="00F7002B" w:rsidRPr="00145A81">
        <w:rPr>
          <w:szCs w:val="22"/>
        </w:rPr>
        <w:t>odhadnúť</w:t>
      </w:r>
      <w:r w:rsidRPr="00145A81">
        <w:rPr>
          <w:szCs w:val="22"/>
        </w:rPr>
        <w:t xml:space="preserve"> z dostupných údajov:</w:t>
      </w:r>
    </w:p>
    <w:p w:rsidR="00493433" w:rsidRPr="00145A81" w:rsidRDefault="00F7002B" w:rsidP="00145A81">
      <w:pPr>
        <w:pStyle w:val="Odsekzoznamu"/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depresívna</w:t>
      </w:r>
      <w:r w:rsidR="00493433" w:rsidRPr="00145A81">
        <w:rPr>
          <w:szCs w:val="22"/>
        </w:rPr>
        <w:t xml:space="preserve"> nálada</w:t>
      </w:r>
      <w:r w:rsidRPr="00145A81">
        <w:rPr>
          <w:szCs w:val="22"/>
        </w:rPr>
        <w:t>,</w:t>
      </w:r>
    </w:p>
    <w:p w:rsidR="00493433" w:rsidRPr="00145A81" w:rsidRDefault="00F7002B" w:rsidP="00145A81">
      <w:pPr>
        <w:pStyle w:val="Odsekzoznamu"/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bolesť a </w:t>
      </w:r>
      <w:r w:rsidR="00493433" w:rsidRPr="00145A81">
        <w:rPr>
          <w:szCs w:val="22"/>
        </w:rPr>
        <w:t>opuch v</w:t>
      </w:r>
      <w:r w:rsidRPr="00145A81">
        <w:rPr>
          <w:szCs w:val="22"/>
        </w:rPr>
        <w:t> s</w:t>
      </w:r>
      <w:r w:rsidR="00493433" w:rsidRPr="00145A81">
        <w:rPr>
          <w:szCs w:val="22"/>
        </w:rPr>
        <w:t>emenníkoch</w:t>
      </w:r>
      <w:r w:rsidRPr="00145A81">
        <w:rPr>
          <w:szCs w:val="22"/>
        </w:rPr>
        <w:t>.</w:t>
      </w:r>
    </w:p>
    <w:p w:rsidR="00F7002B" w:rsidRPr="00145A81" w:rsidRDefault="00F7002B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29183D" w:rsidRPr="00145A81" w:rsidRDefault="0029183D" w:rsidP="00145A81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145A81">
        <w:rPr>
          <w:b/>
          <w:szCs w:val="22"/>
        </w:rPr>
        <w:t>Hlásenie vedľajších účinkov</w:t>
      </w:r>
    </w:p>
    <w:p w:rsidR="0029183D" w:rsidRPr="00145A81" w:rsidRDefault="00F7002B" w:rsidP="00145A81">
      <w:pPr>
        <w:spacing w:line="240" w:lineRule="auto"/>
        <w:rPr>
          <w:iCs/>
          <w:szCs w:val="22"/>
        </w:rPr>
      </w:pPr>
      <w:r w:rsidRPr="00145A81">
        <w:rPr>
          <w:szCs w:val="22"/>
        </w:rPr>
        <w:t>Ak sa u </w:t>
      </w:r>
      <w:r w:rsidR="0029183D" w:rsidRPr="00145A81">
        <w:rPr>
          <w:szCs w:val="22"/>
        </w:rPr>
        <w:t>vás vyskytne akýkoľvek vedľajší účinok, obráťte sa na svojho lekára, lekárnika alebo zdravotnú sestru. To sa týka aj akýchkoľvek vedľajších účinkov, ktoré nie sú uvedené v tejto písomnej informácii</w:t>
      </w:r>
      <w:r w:rsidR="00107712" w:rsidRPr="00145A81">
        <w:rPr>
          <w:szCs w:val="22"/>
        </w:rPr>
        <w:t xml:space="preserve">. Vedľajšie účinky môžete </w:t>
      </w:r>
      <w:r w:rsidR="0029183D" w:rsidRPr="00145A81">
        <w:rPr>
          <w:szCs w:val="22"/>
        </w:rPr>
        <w:t xml:space="preserve">hlásiť aj priamo prostredníctvom </w:t>
      </w:r>
      <w:r w:rsidR="00541945" w:rsidRPr="00145A81">
        <w:rPr>
          <w:szCs w:val="22"/>
          <w:highlight w:val="lightGray"/>
        </w:rPr>
        <w:t>národného systému hlásenia uvedeného v </w:t>
      </w:r>
      <w:hyperlink r:id="rId8" w:history="1">
        <w:r w:rsidR="00541945" w:rsidRPr="00145A81">
          <w:rPr>
            <w:rStyle w:val="Hypertextovprepojenie"/>
            <w:szCs w:val="22"/>
            <w:highlight w:val="lightGray"/>
          </w:rPr>
          <w:t>Prílohe V</w:t>
        </w:r>
      </w:hyperlink>
      <w:r w:rsidR="00541945" w:rsidRPr="00145A81">
        <w:rPr>
          <w:szCs w:val="22"/>
        </w:rPr>
        <w:t xml:space="preserve">. </w:t>
      </w:r>
      <w:r w:rsidR="0029183D" w:rsidRPr="00145A81">
        <w:rPr>
          <w:szCs w:val="22"/>
        </w:rPr>
        <w:t>Hlásením vedľa</w:t>
      </w:r>
      <w:r w:rsidRPr="00145A81">
        <w:rPr>
          <w:szCs w:val="22"/>
        </w:rPr>
        <w:t>jších účinkov môžete prispieť k získaniu ďalších informácií o </w:t>
      </w:r>
      <w:r w:rsidR="0029183D" w:rsidRPr="00145A81">
        <w:rPr>
          <w:szCs w:val="22"/>
        </w:rPr>
        <w:t>bezpečnosti tohto lieku.</w:t>
      </w:r>
    </w:p>
    <w:p w:rsidR="0029183D" w:rsidRPr="00145A81" w:rsidRDefault="0029183D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29183D" w:rsidRPr="00145A81" w:rsidRDefault="0029183D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F02A18" w:rsidRPr="00145A81" w:rsidRDefault="00611B28" w:rsidP="00145A8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b/>
          <w:szCs w:val="22"/>
        </w:rPr>
        <w:t>5.</w:t>
      </w:r>
      <w:r w:rsidRPr="00145A81">
        <w:rPr>
          <w:b/>
          <w:szCs w:val="22"/>
        </w:rPr>
        <w:tab/>
      </w:r>
      <w:r w:rsidR="00B8355E" w:rsidRPr="00145A81">
        <w:rPr>
          <w:b/>
          <w:szCs w:val="22"/>
        </w:rPr>
        <w:t xml:space="preserve">Ako uchovávať </w:t>
      </w:r>
      <w:r w:rsidR="0076496F" w:rsidRPr="00145A81">
        <w:rPr>
          <w:b/>
          <w:szCs w:val="22"/>
        </w:rPr>
        <w:t>Duta</w:t>
      </w:r>
      <w:r w:rsidR="00657FDD" w:rsidRPr="00145A81">
        <w:rPr>
          <w:b/>
          <w:szCs w:val="22"/>
        </w:rPr>
        <w:t>lan</w:t>
      </w:r>
    </w:p>
    <w:p w:rsidR="00D76109" w:rsidRPr="00145A81" w:rsidRDefault="00D76109" w:rsidP="00145A81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F7002B" w:rsidRPr="00145A81" w:rsidRDefault="00F7002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Tento liek uchovávajte mimo dohľadu a dosahu detí.</w:t>
      </w:r>
    </w:p>
    <w:p w:rsidR="00F7002B" w:rsidRPr="00145A81" w:rsidRDefault="00F7002B" w:rsidP="00145A81">
      <w:pPr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</w:p>
    <w:p w:rsidR="00F7002B" w:rsidRPr="00145A81" w:rsidRDefault="00F7002B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>Nepoužívajte tento liek po dátume exspirácie, ktorý je uvedený na škatuli alebo na blistri po EXP. Dátum exspirácie sa vzťahuje na posledný deň v danom mesiaci.</w:t>
      </w:r>
    </w:p>
    <w:p w:rsidR="00F7002B" w:rsidRPr="00145A81" w:rsidRDefault="00F7002B" w:rsidP="00145A81">
      <w:pPr>
        <w:spacing w:line="240" w:lineRule="auto"/>
        <w:rPr>
          <w:szCs w:val="22"/>
        </w:rPr>
      </w:pPr>
    </w:p>
    <w:p w:rsidR="00F7002B" w:rsidRPr="00145A81" w:rsidRDefault="00F7002B" w:rsidP="00145A81">
      <w:pPr>
        <w:spacing w:line="240" w:lineRule="auto"/>
        <w:rPr>
          <w:szCs w:val="22"/>
        </w:rPr>
      </w:pPr>
      <w:r w:rsidRPr="00145A81">
        <w:rPr>
          <w:szCs w:val="22"/>
        </w:rPr>
        <w:t>Duta</w:t>
      </w:r>
      <w:r w:rsidR="00657FDD" w:rsidRPr="00145A81">
        <w:rPr>
          <w:szCs w:val="22"/>
        </w:rPr>
        <w:t>lan</w:t>
      </w:r>
      <w:r w:rsidRPr="00145A81">
        <w:rPr>
          <w:szCs w:val="22"/>
        </w:rPr>
        <w:t xml:space="preserve"> uchovávajte pri teplote neprevyšujúcej 30 °C.</w:t>
      </w:r>
    </w:p>
    <w:p w:rsidR="00F7002B" w:rsidRPr="00145A81" w:rsidRDefault="00F7002B" w:rsidP="00145A81">
      <w:pPr>
        <w:spacing w:line="240" w:lineRule="auto"/>
        <w:rPr>
          <w:szCs w:val="22"/>
        </w:rPr>
      </w:pPr>
      <w:r w:rsidRPr="00145A81">
        <w:rPr>
          <w:szCs w:val="22"/>
        </w:rPr>
        <w:t>Uchovávajte v pôvodnom obale na ochranu pred vlhkosťou.</w:t>
      </w:r>
    </w:p>
    <w:p w:rsidR="00403D0E" w:rsidRPr="00145A81" w:rsidRDefault="00403D0E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B8355E" w:rsidRPr="00145A81" w:rsidRDefault="00B8355E" w:rsidP="00145A8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45A81">
        <w:rPr>
          <w:szCs w:val="22"/>
        </w:rPr>
        <w:t xml:space="preserve">Nelikvidujte lieky odpadovou vodou alebo domovým odpadom. </w:t>
      </w:r>
      <w:r w:rsidR="00541945" w:rsidRPr="00145A81">
        <w:rPr>
          <w:szCs w:val="22"/>
        </w:rPr>
        <w:t xml:space="preserve">Nepoužitý liek vráťte do lekárne. </w:t>
      </w:r>
      <w:r w:rsidRPr="00145A81">
        <w:rPr>
          <w:szCs w:val="22"/>
        </w:rPr>
        <w:t>Tieto opatrenia pomôžu chrániť životné prostredie.</w:t>
      </w:r>
    </w:p>
    <w:p w:rsidR="00B8355E" w:rsidRPr="00145A81" w:rsidRDefault="00B8355E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11B28" w:rsidRPr="00145A81" w:rsidRDefault="00611B28" w:rsidP="00145A8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B8355E" w:rsidRPr="00145A81" w:rsidRDefault="00611B28" w:rsidP="00145A81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145A81">
        <w:rPr>
          <w:b/>
          <w:szCs w:val="22"/>
        </w:rPr>
        <w:t>6.</w:t>
      </w:r>
      <w:r w:rsidRPr="00145A81">
        <w:rPr>
          <w:b/>
          <w:szCs w:val="22"/>
        </w:rPr>
        <w:tab/>
      </w:r>
      <w:r w:rsidR="00B8355E" w:rsidRPr="00145A81">
        <w:rPr>
          <w:b/>
          <w:szCs w:val="22"/>
        </w:rPr>
        <w:t>Obsah balenia a</w:t>
      </w:r>
      <w:r w:rsidR="00F7002B" w:rsidRPr="00145A81">
        <w:rPr>
          <w:b/>
          <w:szCs w:val="22"/>
        </w:rPr>
        <w:t> </w:t>
      </w:r>
      <w:r w:rsidR="00B8355E" w:rsidRPr="00145A81">
        <w:rPr>
          <w:b/>
          <w:szCs w:val="22"/>
        </w:rPr>
        <w:t>ďalšie informácie</w:t>
      </w:r>
    </w:p>
    <w:p w:rsidR="00D76109" w:rsidRPr="00145A81" w:rsidRDefault="00D76109" w:rsidP="00145A81">
      <w:pPr>
        <w:keepNext/>
        <w:autoSpaceDE w:val="0"/>
        <w:autoSpaceDN w:val="0"/>
        <w:adjustRightInd w:val="0"/>
        <w:spacing w:line="240" w:lineRule="auto"/>
        <w:ind w:left="570"/>
        <w:rPr>
          <w:b/>
          <w:iCs/>
          <w:szCs w:val="22"/>
        </w:rPr>
      </w:pPr>
    </w:p>
    <w:p w:rsidR="00B8355E" w:rsidRPr="00145A81" w:rsidRDefault="00B8355E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t xml:space="preserve">Čo </w:t>
      </w:r>
      <w:r w:rsidR="0076496F" w:rsidRPr="00145A81">
        <w:rPr>
          <w:b/>
          <w:szCs w:val="22"/>
        </w:rPr>
        <w:t>Duta</w:t>
      </w:r>
      <w:r w:rsidR="00657FDD" w:rsidRPr="00145A81">
        <w:rPr>
          <w:b/>
          <w:szCs w:val="22"/>
        </w:rPr>
        <w:t>lan</w:t>
      </w:r>
      <w:r w:rsidR="00107712" w:rsidRPr="00145A81">
        <w:rPr>
          <w:b/>
          <w:szCs w:val="22"/>
        </w:rPr>
        <w:t xml:space="preserve"> obsahuje</w:t>
      </w:r>
    </w:p>
    <w:p w:rsidR="00657FDD" w:rsidRPr="00145A81" w:rsidRDefault="00657FDD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657FDD" w:rsidRPr="00145A81" w:rsidRDefault="00B8355E" w:rsidP="00145A81">
      <w:pPr>
        <w:pStyle w:val="Odsekzoznamu"/>
        <w:autoSpaceDE w:val="0"/>
        <w:autoSpaceDN w:val="0"/>
        <w:adjustRightInd w:val="0"/>
        <w:spacing w:line="240" w:lineRule="auto"/>
        <w:ind w:left="0"/>
        <w:rPr>
          <w:szCs w:val="22"/>
        </w:rPr>
      </w:pPr>
      <w:r w:rsidRPr="00145A81">
        <w:rPr>
          <w:szCs w:val="22"/>
        </w:rPr>
        <w:t xml:space="preserve">Liečivo je dutasterid. </w:t>
      </w:r>
    </w:p>
    <w:p w:rsidR="00B8355E" w:rsidRPr="00145A81" w:rsidRDefault="00B8355E" w:rsidP="00145A81">
      <w:pPr>
        <w:pStyle w:val="Odsekzoznamu"/>
        <w:autoSpaceDE w:val="0"/>
        <w:autoSpaceDN w:val="0"/>
        <w:adjustRightInd w:val="0"/>
        <w:spacing w:line="240" w:lineRule="auto"/>
        <w:ind w:left="0"/>
        <w:rPr>
          <w:iCs/>
          <w:szCs w:val="22"/>
        </w:rPr>
      </w:pPr>
      <w:r w:rsidRPr="00145A81">
        <w:rPr>
          <w:szCs w:val="22"/>
        </w:rPr>
        <w:t>Každá mäkká kapsula obsahuje 0,5</w:t>
      </w:r>
      <w:r w:rsidR="00611B28" w:rsidRPr="00145A81">
        <w:rPr>
          <w:szCs w:val="22"/>
        </w:rPr>
        <w:t> mg</w:t>
      </w:r>
      <w:r w:rsidRPr="00145A81">
        <w:rPr>
          <w:szCs w:val="22"/>
        </w:rPr>
        <w:t xml:space="preserve"> dutasteridu.</w:t>
      </w:r>
    </w:p>
    <w:p w:rsidR="000D20D8" w:rsidRPr="00145A81" w:rsidRDefault="00B8355E" w:rsidP="00145A81">
      <w:pPr>
        <w:pStyle w:val="Odsekzoznamu"/>
        <w:autoSpaceDE w:val="0"/>
        <w:autoSpaceDN w:val="0"/>
        <w:adjustRightInd w:val="0"/>
        <w:spacing w:line="240" w:lineRule="auto"/>
        <w:ind w:left="0"/>
        <w:rPr>
          <w:iCs/>
          <w:szCs w:val="22"/>
        </w:rPr>
      </w:pPr>
      <w:r w:rsidRPr="00145A81">
        <w:rPr>
          <w:szCs w:val="22"/>
        </w:rPr>
        <w:t>Ďalšie zložky sú:</w:t>
      </w:r>
    </w:p>
    <w:p w:rsidR="00F7002B" w:rsidRPr="00145A81" w:rsidRDefault="00657FDD" w:rsidP="00145A81">
      <w:pPr>
        <w:numPr>
          <w:ilvl w:val="0"/>
          <w:numId w:val="46"/>
        </w:numPr>
        <w:tabs>
          <w:tab w:val="clear" w:pos="567"/>
          <w:tab w:val="left" w:pos="426"/>
        </w:tabs>
        <w:spacing w:line="240" w:lineRule="auto"/>
        <w:ind w:left="426"/>
        <w:rPr>
          <w:szCs w:val="22"/>
        </w:rPr>
      </w:pPr>
      <w:r w:rsidRPr="00145A81">
        <w:rPr>
          <w:szCs w:val="22"/>
        </w:rPr>
        <w:t>o</w:t>
      </w:r>
      <w:r w:rsidR="00263CAC" w:rsidRPr="00145A81">
        <w:rPr>
          <w:szCs w:val="22"/>
        </w:rPr>
        <w:t>bsah kaps</w:t>
      </w:r>
      <w:r w:rsidR="00F7002B" w:rsidRPr="00145A81">
        <w:rPr>
          <w:szCs w:val="22"/>
        </w:rPr>
        <w:t>uly</w:t>
      </w:r>
      <w:r w:rsidR="00263CAC" w:rsidRPr="00145A81">
        <w:rPr>
          <w:szCs w:val="22"/>
        </w:rPr>
        <w:t>:</w:t>
      </w:r>
      <w:r w:rsidR="00601A4D" w:rsidRPr="00145A81">
        <w:rPr>
          <w:i/>
          <w:szCs w:val="22"/>
        </w:rPr>
        <w:t xml:space="preserve"> </w:t>
      </w:r>
      <w:r w:rsidR="00601A4D" w:rsidRPr="00145A81">
        <w:rPr>
          <w:szCs w:val="22"/>
        </w:rPr>
        <w:t xml:space="preserve">glycerolmonokaprylokaprát (typ I), </w:t>
      </w:r>
      <w:r w:rsidR="00F7002B" w:rsidRPr="00145A81">
        <w:rPr>
          <w:szCs w:val="22"/>
        </w:rPr>
        <w:t>butylhydroxytoluén (E321)</w:t>
      </w:r>
      <w:r w:rsidR="00601A4D" w:rsidRPr="00145A81">
        <w:rPr>
          <w:szCs w:val="22"/>
        </w:rPr>
        <w:t>.</w:t>
      </w:r>
    </w:p>
    <w:p w:rsidR="00F7002B" w:rsidRPr="00145A81" w:rsidRDefault="00657FDD" w:rsidP="00145A81">
      <w:pPr>
        <w:numPr>
          <w:ilvl w:val="0"/>
          <w:numId w:val="46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145A81">
        <w:rPr>
          <w:szCs w:val="22"/>
        </w:rPr>
        <w:t>o</w:t>
      </w:r>
      <w:r w:rsidR="00F7002B" w:rsidRPr="00145A81">
        <w:rPr>
          <w:szCs w:val="22"/>
        </w:rPr>
        <w:t>bal kapsuly:</w:t>
      </w:r>
      <w:r w:rsidR="00601A4D" w:rsidRPr="00145A81">
        <w:rPr>
          <w:i/>
          <w:szCs w:val="22"/>
        </w:rPr>
        <w:t xml:space="preserve"> </w:t>
      </w:r>
      <w:r w:rsidR="00E64F39" w:rsidRPr="00145A81">
        <w:rPr>
          <w:szCs w:val="22"/>
        </w:rPr>
        <w:t xml:space="preserve">želatína, </w:t>
      </w:r>
      <w:r w:rsidR="00F7002B" w:rsidRPr="00145A81">
        <w:rPr>
          <w:szCs w:val="22"/>
        </w:rPr>
        <w:t xml:space="preserve">glycerol, </w:t>
      </w:r>
      <w:r w:rsidR="00E64F39" w:rsidRPr="00145A81">
        <w:rPr>
          <w:szCs w:val="22"/>
        </w:rPr>
        <w:t>oxid titaničitý (E171), žltý oxid železitý (E172</w:t>
      </w:r>
      <w:r w:rsidR="00F7002B" w:rsidRPr="00145A81">
        <w:rPr>
          <w:szCs w:val="22"/>
        </w:rPr>
        <w:t xml:space="preserve">), triglyceridy </w:t>
      </w:r>
      <w:r w:rsidR="00601A4D" w:rsidRPr="00145A81">
        <w:rPr>
          <w:szCs w:val="22"/>
        </w:rPr>
        <w:t>(</w:t>
      </w:r>
      <w:r w:rsidR="00F7002B" w:rsidRPr="00145A81">
        <w:rPr>
          <w:szCs w:val="22"/>
        </w:rPr>
        <w:t>so stredne dlhým reťazcom</w:t>
      </w:r>
      <w:r w:rsidR="00601A4D" w:rsidRPr="00145A81">
        <w:rPr>
          <w:szCs w:val="22"/>
        </w:rPr>
        <w:t xml:space="preserve">), </w:t>
      </w:r>
      <w:r w:rsidR="00F7002B" w:rsidRPr="00145A81">
        <w:rPr>
          <w:szCs w:val="22"/>
        </w:rPr>
        <w:t>lecitín (môže obsahovať sójový olej) (E322)</w:t>
      </w:r>
      <w:r w:rsidR="00601A4D" w:rsidRPr="00145A81">
        <w:rPr>
          <w:szCs w:val="22"/>
        </w:rPr>
        <w:t xml:space="preserve"> a </w:t>
      </w:r>
      <w:r w:rsidR="00F7002B" w:rsidRPr="00145A81">
        <w:rPr>
          <w:szCs w:val="22"/>
        </w:rPr>
        <w:t>čistená voda</w:t>
      </w:r>
      <w:r w:rsidR="00601A4D" w:rsidRPr="00145A81">
        <w:rPr>
          <w:szCs w:val="22"/>
        </w:rPr>
        <w:t>.</w:t>
      </w:r>
    </w:p>
    <w:p w:rsidR="00B8355E" w:rsidRPr="00145A81" w:rsidRDefault="00B8355E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B8355E" w:rsidRPr="00145A81" w:rsidRDefault="00B8355E" w:rsidP="00145A81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45A81">
        <w:rPr>
          <w:b/>
          <w:szCs w:val="22"/>
        </w:rPr>
        <w:lastRenderedPageBreak/>
        <w:t xml:space="preserve">Ako vyzerá </w:t>
      </w:r>
      <w:r w:rsidR="0076496F" w:rsidRPr="00145A81">
        <w:rPr>
          <w:b/>
          <w:szCs w:val="22"/>
        </w:rPr>
        <w:t>Duta</w:t>
      </w:r>
      <w:r w:rsidR="00657FDD" w:rsidRPr="00145A81">
        <w:rPr>
          <w:b/>
          <w:szCs w:val="22"/>
        </w:rPr>
        <w:t>lan</w:t>
      </w:r>
      <w:r w:rsidR="00601A4D" w:rsidRPr="00145A81">
        <w:rPr>
          <w:b/>
          <w:szCs w:val="22"/>
        </w:rPr>
        <w:t xml:space="preserve"> a </w:t>
      </w:r>
      <w:r w:rsidRPr="00145A81">
        <w:rPr>
          <w:b/>
          <w:szCs w:val="22"/>
        </w:rPr>
        <w:t>obsah balenia</w:t>
      </w:r>
    </w:p>
    <w:p w:rsidR="00601A4D" w:rsidRPr="00145A81" w:rsidRDefault="00601A4D" w:rsidP="00145A81">
      <w:pPr>
        <w:pStyle w:val="Pta"/>
        <w:rPr>
          <w:rFonts w:ascii="Times New Roman" w:hAnsi="Times New Roman"/>
          <w:sz w:val="22"/>
          <w:szCs w:val="22"/>
        </w:rPr>
      </w:pPr>
      <w:r w:rsidRPr="00145A81">
        <w:rPr>
          <w:rFonts w:ascii="Times New Roman" w:hAnsi="Times New Roman"/>
          <w:iCs/>
          <w:sz w:val="22"/>
          <w:szCs w:val="22"/>
          <w:lang w:val="sk-SK"/>
        </w:rPr>
        <w:t>Duta</w:t>
      </w:r>
      <w:r w:rsidR="00657FDD" w:rsidRPr="00145A81">
        <w:rPr>
          <w:rFonts w:ascii="Times New Roman" w:hAnsi="Times New Roman"/>
          <w:iCs/>
          <w:sz w:val="22"/>
          <w:szCs w:val="22"/>
          <w:lang w:val="sk-SK"/>
        </w:rPr>
        <w:t>lan</w:t>
      </w:r>
      <w:r w:rsidRPr="00145A81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657FDD" w:rsidRPr="00145A81">
        <w:rPr>
          <w:rFonts w:ascii="Times New Roman" w:hAnsi="Times New Roman"/>
          <w:iCs/>
          <w:sz w:val="22"/>
          <w:szCs w:val="22"/>
          <w:lang w:val="sk-SK"/>
        </w:rPr>
        <w:t xml:space="preserve">mäkké kapsuly 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>majú veľkosť 6, sú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podlhovasté, </w:t>
      </w:r>
      <w:r w:rsidRPr="00145A81">
        <w:rPr>
          <w:rFonts w:ascii="Times New Roman" w:hAnsi="Times New Roman"/>
          <w:sz w:val="22"/>
          <w:szCs w:val="22"/>
          <w:lang w:val="sk-SK"/>
        </w:rPr>
        <w:t>nepriehľadné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žlté, 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>mäkké želatínové kapsuly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145A81">
        <w:rPr>
          <w:rFonts w:ascii="Times New Roman" w:hAnsi="Times New Roman"/>
          <w:color w:val="000000"/>
          <w:sz w:val="22"/>
          <w:szCs w:val="22"/>
          <w:lang w:val="sk-SK"/>
        </w:rPr>
        <w:t xml:space="preserve">naplnené olejnatou žltkastou tekutinou. Sú dostupné v baleniach po 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10, 30, 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40, </w:t>
      </w:r>
      <w:r w:rsidRPr="00145A81">
        <w:rPr>
          <w:rFonts w:ascii="Times New Roman" w:hAnsi="Times New Roman"/>
          <w:sz w:val="22"/>
          <w:szCs w:val="22"/>
          <w:lang w:val="sk-SK"/>
        </w:rPr>
        <w:t>50, 60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>, 80,</w:t>
      </w:r>
      <w:r w:rsidRPr="00145A81">
        <w:rPr>
          <w:rFonts w:ascii="Times New Roman" w:hAnsi="Times New Roman"/>
          <w:sz w:val="22"/>
          <w:szCs w:val="22"/>
          <w:lang w:val="sk-SK"/>
        </w:rPr>
        <w:t> 90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>, 100 a 120</w:t>
      </w:r>
      <w:r w:rsidRPr="00145A81">
        <w:rPr>
          <w:rFonts w:ascii="Times New Roman" w:hAnsi="Times New Roman"/>
          <w:sz w:val="22"/>
          <w:szCs w:val="22"/>
          <w:lang w:val="sk-SK"/>
        </w:rPr>
        <w:t> kapsúl.</w:t>
      </w:r>
    </w:p>
    <w:p w:rsidR="00601A4D" w:rsidRPr="00145A81" w:rsidRDefault="00601A4D" w:rsidP="00145A81">
      <w:pPr>
        <w:pStyle w:val="Pta"/>
        <w:rPr>
          <w:rFonts w:ascii="Times New Roman" w:hAnsi="Times New Roman"/>
          <w:color w:val="000000"/>
          <w:sz w:val="22"/>
          <w:szCs w:val="22"/>
        </w:rPr>
      </w:pPr>
      <w:r w:rsidRPr="00145A81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11B28" w:rsidRPr="00145A81" w:rsidRDefault="00611B28" w:rsidP="00145A81">
      <w:pPr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</w:p>
    <w:p w:rsidR="00601A4D" w:rsidRPr="00145A81" w:rsidRDefault="00C913D1" w:rsidP="00145A81">
      <w:pPr>
        <w:spacing w:line="240" w:lineRule="auto"/>
        <w:rPr>
          <w:color w:val="000000"/>
          <w:szCs w:val="22"/>
        </w:rPr>
      </w:pPr>
      <w:r w:rsidRPr="00145A81">
        <w:rPr>
          <w:color w:val="000000"/>
          <w:szCs w:val="22"/>
        </w:rPr>
        <w:t>Rozmery mäkkých kapsúl sú: 19,0</w:t>
      </w:r>
      <w:r w:rsidR="00601A4D" w:rsidRPr="00145A81">
        <w:rPr>
          <w:color w:val="000000"/>
          <w:szCs w:val="22"/>
        </w:rPr>
        <w:t xml:space="preserve"> ± 0,8 mm x 6,9 ± 0,4 mm.</w:t>
      </w:r>
    </w:p>
    <w:p w:rsidR="00B8355E" w:rsidRPr="00145A81" w:rsidRDefault="00B8355E" w:rsidP="00145A81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613877" w:rsidRPr="00145A81" w:rsidRDefault="00613877" w:rsidP="00145A81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145A81">
        <w:rPr>
          <w:b/>
          <w:szCs w:val="22"/>
        </w:rPr>
        <w:t xml:space="preserve">Držiteľ rozhodnutia </w:t>
      </w:r>
      <w:r w:rsidR="00601A4D" w:rsidRPr="00145A81">
        <w:rPr>
          <w:b/>
          <w:szCs w:val="22"/>
        </w:rPr>
        <w:t>o registrácii a </w:t>
      </w:r>
      <w:r w:rsidRPr="00145A81">
        <w:rPr>
          <w:b/>
          <w:szCs w:val="22"/>
        </w:rPr>
        <w:t>výrobca</w:t>
      </w:r>
    </w:p>
    <w:p w:rsidR="00830E77" w:rsidRPr="00145A81" w:rsidRDefault="00830E77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color w:val="231F20"/>
          <w:szCs w:val="22"/>
        </w:rPr>
      </w:pPr>
    </w:p>
    <w:p w:rsidR="003636EB" w:rsidRPr="00145A81" w:rsidRDefault="0026014F" w:rsidP="00145A81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>Držiteľ rozhodnutia o</w:t>
      </w:r>
      <w:r w:rsidR="00601A4D" w:rsidRPr="00145A81">
        <w:rPr>
          <w:b/>
          <w:szCs w:val="22"/>
        </w:rPr>
        <w:t> </w:t>
      </w:r>
      <w:r w:rsidRPr="00145A81">
        <w:rPr>
          <w:b/>
          <w:szCs w:val="22"/>
        </w:rPr>
        <w:t>registrácii</w:t>
      </w:r>
      <w:r w:rsidR="00601A4D" w:rsidRPr="00145A81">
        <w:rPr>
          <w:b/>
          <w:szCs w:val="22"/>
        </w:rPr>
        <w:t>:</w:t>
      </w:r>
    </w:p>
    <w:p w:rsidR="00601A4D" w:rsidRPr="00145A81" w:rsidRDefault="00C913D1" w:rsidP="00145A81">
      <w:pPr>
        <w:pStyle w:val="Default"/>
        <w:rPr>
          <w:sz w:val="22"/>
          <w:szCs w:val="22"/>
        </w:rPr>
      </w:pPr>
      <w:r w:rsidRPr="00145A81">
        <w:rPr>
          <w:sz w:val="22"/>
          <w:szCs w:val="22"/>
        </w:rPr>
        <w:t>G.L. Pharma GmbH</w:t>
      </w:r>
    </w:p>
    <w:p w:rsidR="00C913D1" w:rsidRPr="00145A81" w:rsidRDefault="00C913D1" w:rsidP="00145A81">
      <w:pPr>
        <w:pStyle w:val="Default"/>
        <w:rPr>
          <w:sz w:val="22"/>
          <w:szCs w:val="22"/>
        </w:rPr>
      </w:pPr>
      <w:r w:rsidRPr="00145A81">
        <w:rPr>
          <w:sz w:val="22"/>
          <w:szCs w:val="22"/>
        </w:rPr>
        <w:t>Schlossplatz 1</w:t>
      </w:r>
    </w:p>
    <w:p w:rsidR="00C913D1" w:rsidRPr="00145A81" w:rsidRDefault="00C913D1" w:rsidP="00145A81">
      <w:pPr>
        <w:pStyle w:val="Default"/>
        <w:rPr>
          <w:sz w:val="22"/>
          <w:szCs w:val="22"/>
        </w:rPr>
      </w:pPr>
      <w:r w:rsidRPr="00145A81">
        <w:rPr>
          <w:sz w:val="22"/>
          <w:szCs w:val="22"/>
        </w:rPr>
        <w:t>8502 Lannach</w:t>
      </w:r>
    </w:p>
    <w:p w:rsidR="00C913D1" w:rsidRPr="00145A81" w:rsidRDefault="00C913D1" w:rsidP="00145A81">
      <w:pPr>
        <w:pStyle w:val="Default"/>
        <w:rPr>
          <w:sz w:val="22"/>
          <w:szCs w:val="22"/>
        </w:rPr>
      </w:pPr>
      <w:r w:rsidRPr="00145A81">
        <w:rPr>
          <w:sz w:val="22"/>
          <w:szCs w:val="22"/>
        </w:rPr>
        <w:t>Rakúsko</w:t>
      </w:r>
    </w:p>
    <w:p w:rsidR="007066D9" w:rsidRPr="00145A81" w:rsidRDefault="007066D9" w:rsidP="00145A81">
      <w:pPr>
        <w:pStyle w:val="Normlnysozarkami"/>
        <w:tabs>
          <w:tab w:val="left" w:pos="567"/>
        </w:tabs>
        <w:spacing w:after="0"/>
        <w:ind w:hanging="720"/>
        <w:rPr>
          <w:b/>
          <w:szCs w:val="22"/>
        </w:rPr>
      </w:pPr>
    </w:p>
    <w:p w:rsidR="0026014F" w:rsidRPr="00145A81" w:rsidRDefault="00AD2A62" w:rsidP="00145A8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45A81">
        <w:rPr>
          <w:b/>
          <w:szCs w:val="22"/>
        </w:rPr>
        <w:t>Výrobca</w:t>
      </w:r>
      <w:r w:rsidR="00601A4D" w:rsidRPr="00145A81">
        <w:rPr>
          <w:b/>
          <w:szCs w:val="22"/>
        </w:rPr>
        <w:t>: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Galenicum Health S.L.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Avda. Cornellá 144, 7º-1ª, Edificio Lekla</w:t>
      </w:r>
      <w:r w:rsidR="007E5D1F" w:rsidRPr="00145A81">
        <w:rPr>
          <w:sz w:val="22"/>
          <w:szCs w:val="22"/>
        </w:rPr>
        <w:t>,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Esplugues de Llobregat</w:t>
      </w:r>
      <w:r w:rsidR="007E5D1F" w:rsidRPr="00145A81">
        <w:rPr>
          <w:sz w:val="22"/>
          <w:szCs w:val="22"/>
        </w:rPr>
        <w:t>,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08950 Barcelona</w:t>
      </w:r>
      <w:r w:rsidR="000B4E7D" w:rsidRPr="00145A81">
        <w:rPr>
          <w:sz w:val="22"/>
          <w:szCs w:val="22"/>
        </w:rPr>
        <w:t>,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Španielsko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Cyndea Pharma, S.L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 xml:space="preserve">Polígono Industrial Emiliano Revilla Sanz, 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 xml:space="preserve">Avenida de Ágreda, 31 Olvega, 42110, 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  <w:r w:rsidRPr="00145A81">
        <w:rPr>
          <w:sz w:val="22"/>
          <w:szCs w:val="22"/>
        </w:rPr>
        <w:t>Soria, Španielsko</w:t>
      </w:r>
    </w:p>
    <w:p w:rsidR="00601A4D" w:rsidRPr="00145A81" w:rsidRDefault="00601A4D" w:rsidP="00145A81">
      <w:pPr>
        <w:pStyle w:val="Default"/>
        <w:jc w:val="both"/>
        <w:rPr>
          <w:sz w:val="22"/>
          <w:szCs w:val="22"/>
        </w:rPr>
      </w:pP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iCs/>
          <w:sz w:val="22"/>
          <w:szCs w:val="22"/>
          <w:lang w:val="sk-SK"/>
        </w:rPr>
      </w:pPr>
      <w:r w:rsidRPr="00145A81">
        <w:rPr>
          <w:rFonts w:ascii="Times New Roman" w:hAnsi="Times New Roman"/>
          <w:iCs/>
          <w:sz w:val="22"/>
          <w:szCs w:val="22"/>
          <w:lang w:val="sk-SK"/>
        </w:rPr>
        <w:t>Pharmadox Healthcare, Ltd.</w:t>
      </w: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iCs/>
          <w:sz w:val="22"/>
          <w:szCs w:val="22"/>
          <w:lang w:val="sk-SK"/>
        </w:rPr>
      </w:pPr>
      <w:r w:rsidRPr="00145A81">
        <w:rPr>
          <w:rFonts w:ascii="Times New Roman" w:hAnsi="Times New Roman"/>
          <w:iCs/>
          <w:sz w:val="22"/>
          <w:szCs w:val="22"/>
          <w:lang w:val="sk-SK"/>
        </w:rPr>
        <w:t xml:space="preserve">KW20A Kordin Industrial Park, </w:t>
      </w: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iCs/>
          <w:sz w:val="22"/>
          <w:szCs w:val="22"/>
          <w:lang w:val="sk-SK"/>
        </w:rPr>
      </w:pPr>
      <w:r w:rsidRPr="00145A81">
        <w:rPr>
          <w:rFonts w:ascii="Times New Roman" w:hAnsi="Times New Roman"/>
          <w:iCs/>
          <w:sz w:val="22"/>
          <w:szCs w:val="22"/>
          <w:lang w:val="sk-SK"/>
        </w:rPr>
        <w:t>Paola, PLA 3000, Malta</w:t>
      </w: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  <w:r w:rsidRPr="00145A81">
        <w:rPr>
          <w:sz w:val="22"/>
          <w:szCs w:val="22"/>
          <w:lang w:eastAsia="es-ES" w:bidi="ar-SA"/>
        </w:rPr>
        <w:t>G.L. Pharma GmbH</w:t>
      </w: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  <w:r w:rsidRPr="00145A81">
        <w:rPr>
          <w:sz w:val="22"/>
          <w:szCs w:val="22"/>
          <w:lang w:eastAsia="es-ES" w:bidi="ar-SA"/>
        </w:rPr>
        <w:t>Schlossplatz 1</w:t>
      </w: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  <w:r w:rsidRPr="00145A81">
        <w:rPr>
          <w:sz w:val="22"/>
          <w:szCs w:val="22"/>
          <w:lang w:eastAsia="es-ES" w:bidi="ar-SA"/>
        </w:rPr>
        <w:t>8502 Lann</w:t>
      </w:r>
      <w:r w:rsidR="00145A81">
        <w:rPr>
          <w:sz w:val="22"/>
          <w:szCs w:val="22"/>
          <w:lang w:eastAsia="es-ES" w:bidi="ar-SA"/>
        </w:rPr>
        <w:t>a</w:t>
      </w:r>
      <w:r w:rsidRPr="00145A81">
        <w:rPr>
          <w:sz w:val="22"/>
          <w:szCs w:val="22"/>
          <w:lang w:eastAsia="es-ES" w:bidi="ar-SA"/>
        </w:rPr>
        <w:t>ch</w:t>
      </w: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  <w:r w:rsidRPr="00145A81">
        <w:rPr>
          <w:sz w:val="22"/>
          <w:szCs w:val="22"/>
          <w:lang w:eastAsia="es-ES" w:bidi="ar-SA"/>
        </w:rPr>
        <w:t>Rakúsko</w:t>
      </w:r>
    </w:p>
    <w:p w:rsidR="00601A4D" w:rsidRPr="00145A81" w:rsidRDefault="00601A4D" w:rsidP="00145A81">
      <w:pPr>
        <w:pStyle w:val="Default"/>
        <w:rPr>
          <w:sz w:val="22"/>
          <w:szCs w:val="22"/>
        </w:rPr>
      </w:pPr>
    </w:p>
    <w:p w:rsidR="006149B6" w:rsidRPr="00145A81" w:rsidRDefault="006149B6" w:rsidP="00145A8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613877" w:rsidRPr="00145A81" w:rsidRDefault="00601A4D" w:rsidP="00145A81">
      <w:pPr>
        <w:spacing w:line="240" w:lineRule="auto"/>
        <w:rPr>
          <w:i/>
          <w:szCs w:val="22"/>
        </w:rPr>
      </w:pPr>
      <w:r w:rsidRPr="00145A81">
        <w:rPr>
          <w:b/>
          <w:szCs w:val="22"/>
        </w:rPr>
        <w:t>Tento liek je schválený v </w:t>
      </w:r>
      <w:r w:rsidR="00613877" w:rsidRPr="00145A81">
        <w:rPr>
          <w:b/>
          <w:szCs w:val="22"/>
        </w:rPr>
        <w:t>členských štátoch Európskeho hospodárskeho priestoru (EHP) pod nasledovnými názvami:</w:t>
      </w:r>
    </w:p>
    <w:p w:rsidR="00613877" w:rsidRPr="00145A81" w:rsidRDefault="00613877" w:rsidP="00145A8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45A81">
        <w:rPr>
          <w:rFonts w:ascii="Times New Roman" w:hAnsi="Times New Roman"/>
          <w:b/>
          <w:sz w:val="22"/>
          <w:szCs w:val="22"/>
          <w:lang w:val="sk-SK"/>
        </w:rPr>
        <w:t xml:space="preserve">Malta: </w:t>
      </w:r>
      <w:r w:rsidRPr="00145A81">
        <w:rPr>
          <w:rFonts w:ascii="Times New Roman" w:hAnsi="Times New Roman"/>
          <w:sz w:val="22"/>
          <w:szCs w:val="22"/>
          <w:lang w:val="sk-SK"/>
        </w:rPr>
        <w:t>Duta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lan </w:t>
      </w:r>
      <w:r w:rsidRPr="00145A81">
        <w:rPr>
          <w:rFonts w:ascii="Times New Roman" w:hAnsi="Times New Roman"/>
          <w:sz w:val="22"/>
          <w:szCs w:val="22"/>
          <w:lang w:val="sk-SK"/>
        </w:rPr>
        <w:t>0,5 mg soft capsules</w:t>
      </w:r>
    </w:p>
    <w:p w:rsidR="00C913D1" w:rsidRPr="00145A81" w:rsidRDefault="00C913D1" w:rsidP="00145A81">
      <w:pPr>
        <w:pStyle w:val="Default"/>
        <w:rPr>
          <w:sz w:val="22"/>
          <w:szCs w:val="22"/>
          <w:lang w:eastAsia="es-ES" w:bidi="ar-SA"/>
        </w:rPr>
      </w:pPr>
      <w:r w:rsidRPr="00145A81">
        <w:rPr>
          <w:b/>
          <w:sz w:val="22"/>
          <w:szCs w:val="22"/>
          <w:lang w:eastAsia="es-ES" w:bidi="ar-SA"/>
        </w:rPr>
        <w:t>Rakúsko:</w:t>
      </w:r>
      <w:r w:rsidRPr="00145A81">
        <w:rPr>
          <w:sz w:val="22"/>
          <w:szCs w:val="22"/>
          <w:lang w:eastAsia="es-ES" w:bidi="ar-SA"/>
        </w:rPr>
        <w:t xml:space="preserve"> Dutalan 0,5 mg weichkapseln</w:t>
      </w: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145A81">
        <w:rPr>
          <w:rFonts w:ascii="Times New Roman" w:hAnsi="Times New Roman"/>
          <w:b/>
          <w:sz w:val="22"/>
          <w:szCs w:val="22"/>
          <w:lang w:val="sk-SK"/>
        </w:rPr>
        <w:t xml:space="preserve">Bulharsko: </w:t>
      </w:r>
      <w:r w:rsidRPr="00145A81">
        <w:rPr>
          <w:rFonts w:ascii="Times New Roman" w:hAnsi="Times New Roman"/>
          <w:sz w:val="22"/>
          <w:szCs w:val="22"/>
          <w:lang w:val="sk-SK"/>
        </w:rPr>
        <w:t>Duta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lan </w:t>
      </w:r>
      <w:r w:rsidRPr="00145A81">
        <w:rPr>
          <w:rFonts w:ascii="Times New Roman" w:hAnsi="Times New Roman"/>
          <w:sz w:val="22"/>
          <w:szCs w:val="22"/>
          <w:lang w:val="sk-SK"/>
        </w:rPr>
        <w:t>0,5 mg мг меки капсули</w:t>
      </w:r>
    </w:p>
    <w:p w:rsidR="00C913D1" w:rsidRPr="00145A81" w:rsidRDefault="00C913D1" w:rsidP="00145A81">
      <w:pPr>
        <w:pStyle w:val="CM2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45A81">
        <w:rPr>
          <w:rFonts w:ascii="Times New Roman" w:hAnsi="Times New Roman"/>
          <w:b/>
          <w:sz w:val="22"/>
          <w:szCs w:val="22"/>
          <w:lang w:val="sk-SK"/>
        </w:rPr>
        <w:t>Česká republika: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Dutalan 0,5 mg m</w:t>
      </w:r>
      <w:r w:rsidRPr="00145A81">
        <w:rPr>
          <w:rFonts w:ascii="Times New Roman" w:eastAsia="TimesNewRomanPSMT" w:hAnsi="Times New Roman"/>
          <w:sz w:val="22"/>
          <w:szCs w:val="22"/>
        </w:rPr>
        <w:t>ě</w:t>
      </w:r>
      <w:r w:rsidRPr="00145A81">
        <w:rPr>
          <w:rFonts w:ascii="Times New Roman" w:hAnsi="Times New Roman"/>
          <w:sz w:val="22"/>
          <w:szCs w:val="22"/>
          <w:lang w:val="sk-SK"/>
        </w:rPr>
        <w:t>kké tobolky</w:t>
      </w: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45A81">
        <w:rPr>
          <w:rFonts w:ascii="Times New Roman" w:hAnsi="Times New Roman"/>
          <w:b/>
          <w:sz w:val="22"/>
          <w:szCs w:val="22"/>
          <w:lang w:val="sk-SK"/>
        </w:rPr>
        <w:t>R</w:t>
      </w:r>
      <w:r w:rsidR="005173E3" w:rsidRPr="00145A81">
        <w:rPr>
          <w:rFonts w:ascii="Times New Roman" w:hAnsi="Times New Roman"/>
          <w:b/>
          <w:sz w:val="22"/>
          <w:szCs w:val="22"/>
          <w:lang w:val="sk-SK"/>
        </w:rPr>
        <w:t>umunsko</w:t>
      </w:r>
      <w:r w:rsidRPr="00145A81">
        <w:rPr>
          <w:rFonts w:ascii="Times New Roman" w:hAnsi="Times New Roman"/>
          <w:b/>
          <w:sz w:val="22"/>
          <w:szCs w:val="22"/>
          <w:lang w:val="sk-SK"/>
        </w:rPr>
        <w:t>: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Duta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lan </w:t>
      </w:r>
      <w:r w:rsidRPr="00145A81">
        <w:rPr>
          <w:rFonts w:ascii="Times New Roman" w:hAnsi="Times New Roman"/>
          <w:sz w:val="22"/>
          <w:szCs w:val="22"/>
          <w:lang w:val="sk-SK"/>
        </w:rPr>
        <w:t>0,5 mg capsule moi</w:t>
      </w:r>
    </w:p>
    <w:p w:rsidR="00601A4D" w:rsidRPr="00145A81" w:rsidRDefault="00601A4D" w:rsidP="00145A81">
      <w:pPr>
        <w:pStyle w:val="CM2"/>
        <w:spacing w:line="240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45A81">
        <w:rPr>
          <w:rFonts w:ascii="Times New Roman" w:hAnsi="Times New Roman"/>
          <w:b/>
          <w:sz w:val="22"/>
          <w:szCs w:val="22"/>
          <w:lang w:val="sk-SK"/>
        </w:rPr>
        <w:t>Slov</w:t>
      </w:r>
      <w:r w:rsidR="005173E3" w:rsidRPr="00145A81">
        <w:rPr>
          <w:rFonts w:ascii="Times New Roman" w:hAnsi="Times New Roman"/>
          <w:b/>
          <w:sz w:val="22"/>
          <w:szCs w:val="22"/>
          <w:lang w:val="sk-SK"/>
        </w:rPr>
        <w:t>enská republika</w:t>
      </w:r>
      <w:r w:rsidRPr="00145A81">
        <w:rPr>
          <w:rFonts w:ascii="Times New Roman" w:hAnsi="Times New Roman"/>
          <w:b/>
          <w:sz w:val="22"/>
          <w:szCs w:val="22"/>
          <w:lang w:val="sk-SK"/>
        </w:rPr>
        <w:t>: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Duta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>lan</w:t>
      </w:r>
      <w:r w:rsidRPr="00145A81">
        <w:rPr>
          <w:rFonts w:ascii="Times New Roman" w:hAnsi="Times New Roman"/>
          <w:sz w:val="22"/>
          <w:szCs w:val="22"/>
          <w:lang w:val="sk-SK"/>
        </w:rPr>
        <w:t xml:space="preserve"> 0,5</w:t>
      </w:r>
      <w:r w:rsidR="005173E3" w:rsidRPr="00145A81">
        <w:rPr>
          <w:rFonts w:ascii="Times New Roman" w:hAnsi="Times New Roman"/>
          <w:sz w:val="22"/>
          <w:szCs w:val="22"/>
          <w:lang w:val="sk-SK"/>
        </w:rPr>
        <w:t> </w:t>
      </w:r>
      <w:r w:rsidRPr="00145A81">
        <w:rPr>
          <w:rFonts w:ascii="Times New Roman" w:hAnsi="Times New Roman"/>
          <w:sz w:val="22"/>
          <w:szCs w:val="22"/>
          <w:lang w:val="sk-SK"/>
        </w:rPr>
        <w:t>mg</w:t>
      </w:r>
      <w:r w:rsidR="00C913D1" w:rsidRPr="00145A81">
        <w:rPr>
          <w:rFonts w:ascii="Times New Roman" w:hAnsi="Times New Roman"/>
          <w:sz w:val="22"/>
          <w:szCs w:val="22"/>
          <w:lang w:val="sk-SK"/>
        </w:rPr>
        <w:t xml:space="preserve"> mäkké kapsuly</w:t>
      </w:r>
    </w:p>
    <w:p w:rsidR="00DB09A4" w:rsidRPr="00145A81" w:rsidRDefault="00DB09A4" w:rsidP="00145A8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613877" w:rsidRPr="00C20D50" w:rsidRDefault="008005A3" w:rsidP="00145A81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145A81">
        <w:rPr>
          <w:b/>
          <w:szCs w:val="22"/>
        </w:rPr>
        <w:t xml:space="preserve">Táto písomná informácia </w:t>
      </w:r>
      <w:r w:rsidR="00601A4D" w:rsidRPr="00145A81">
        <w:rPr>
          <w:b/>
          <w:szCs w:val="22"/>
        </w:rPr>
        <w:t xml:space="preserve">pre používateľa </w:t>
      </w:r>
      <w:r w:rsidRPr="00145A81">
        <w:rPr>
          <w:b/>
          <w:szCs w:val="22"/>
        </w:rPr>
        <w:t>bola naposledy aktu</w:t>
      </w:r>
      <w:r w:rsidRPr="00C20D50">
        <w:rPr>
          <w:b/>
          <w:szCs w:val="22"/>
        </w:rPr>
        <w:t>alizovaná v</w:t>
      </w:r>
      <w:r w:rsidR="00C913D1">
        <w:rPr>
          <w:b/>
          <w:szCs w:val="22"/>
        </w:rPr>
        <w:t xml:space="preserve"> </w:t>
      </w:r>
      <w:r w:rsidR="00DD63DB">
        <w:rPr>
          <w:b/>
          <w:szCs w:val="22"/>
        </w:rPr>
        <w:t xml:space="preserve">septembri </w:t>
      </w:r>
      <w:r w:rsidR="00C625B8">
        <w:rPr>
          <w:b/>
          <w:szCs w:val="22"/>
        </w:rPr>
        <w:t>201</w:t>
      </w:r>
      <w:r w:rsidR="00C913D1">
        <w:rPr>
          <w:b/>
          <w:szCs w:val="22"/>
        </w:rPr>
        <w:t>6</w:t>
      </w:r>
      <w:r w:rsidR="00C625B8">
        <w:rPr>
          <w:b/>
          <w:szCs w:val="22"/>
        </w:rPr>
        <w:t>.</w:t>
      </w:r>
    </w:p>
    <w:sectPr w:rsidR="00613877" w:rsidRPr="00C20D50" w:rsidSect="00B72411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7B" w:rsidRDefault="00B8407B">
      <w:r>
        <w:separator/>
      </w:r>
    </w:p>
  </w:endnote>
  <w:endnote w:type="continuationSeparator" w:id="0">
    <w:p w:rsidR="00B8407B" w:rsidRDefault="00B84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7" w:usb1="08070000" w:usb2="00000010" w:usb3="00000000" w:csb0="0002000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D9" w:rsidRDefault="00464D5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7066D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7066D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55FE7">
      <w:rPr>
        <w:rStyle w:val="slostrany"/>
        <w:rFonts w:ascii="Arial" w:hAnsi="Arial" w:cs="Arial"/>
        <w:noProof/>
      </w:rPr>
      <w:t>5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D9" w:rsidRDefault="00464D5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7066D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7066D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55FE7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7B" w:rsidRDefault="00B8407B">
      <w:r>
        <w:separator/>
      </w:r>
    </w:p>
  </w:footnote>
  <w:footnote w:type="continuationSeparator" w:id="0">
    <w:p w:rsidR="00B8407B" w:rsidRDefault="00B84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11" w:rsidRDefault="00B72411" w:rsidP="00B72411">
    <w:pPr>
      <w:spacing w:line="240" w:lineRule="auto"/>
    </w:pPr>
    <w:r>
      <w:rPr>
        <w:sz w:val="18"/>
        <w:szCs w:val="18"/>
      </w:rPr>
      <w:t>Schválený text k rozhodnutiu o registrácii, ev. č.:</w:t>
    </w:r>
    <w:r w:rsidR="00755F4B">
      <w:rPr>
        <w:sz w:val="18"/>
        <w:szCs w:val="18"/>
      </w:rPr>
      <w:t xml:space="preserve"> </w:t>
    </w:r>
    <w:r w:rsidR="00E72C6E">
      <w:rPr>
        <w:sz w:val="18"/>
        <w:szCs w:val="18"/>
      </w:rPr>
      <w:t>2015/03072-REG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EE589"/>
    <w:multiLevelType w:val="hybridMultilevel"/>
    <w:tmpl w:val="B9001F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625308"/>
    <w:multiLevelType w:val="hybridMultilevel"/>
    <w:tmpl w:val="59D09E3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91EE8D"/>
    <w:multiLevelType w:val="hybridMultilevel"/>
    <w:tmpl w:val="AAFEF6B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9C8F67"/>
    <w:multiLevelType w:val="hybridMultilevel"/>
    <w:tmpl w:val="9D71AF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4AC5B4A"/>
    <w:multiLevelType w:val="hybridMultilevel"/>
    <w:tmpl w:val="F60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047E4"/>
    <w:multiLevelType w:val="hybridMultilevel"/>
    <w:tmpl w:val="A796BD0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39380F"/>
    <w:multiLevelType w:val="hybridMultilevel"/>
    <w:tmpl w:val="958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26971"/>
    <w:multiLevelType w:val="hybridMultilevel"/>
    <w:tmpl w:val="30DB27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A87F86"/>
    <w:multiLevelType w:val="hybridMultilevel"/>
    <w:tmpl w:val="35D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63CB2"/>
    <w:multiLevelType w:val="hybridMultilevel"/>
    <w:tmpl w:val="5B0425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D0CA2"/>
    <w:multiLevelType w:val="hybridMultilevel"/>
    <w:tmpl w:val="CD56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319B5"/>
    <w:multiLevelType w:val="hybridMultilevel"/>
    <w:tmpl w:val="C694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454EB"/>
    <w:multiLevelType w:val="hybridMultilevel"/>
    <w:tmpl w:val="1B9A2E52"/>
    <w:lvl w:ilvl="0" w:tplc="FFFFFFFF">
      <w:start w:val="1"/>
      <w:numFmt w:val="bullet"/>
      <w:lvlText w:val="-"/>
      <w:lvlJc w:val="left"/>
      <w:pPr>
        <w:ind w:left="864" w:hanging="360"/>
      </w:p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F750C01"/>
    <w:multiLevelType w:val="hybridMultilevel"/>
    <w:tmpl w:val="7AAC798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412F3"/>
    <w:multiLevelType w:val="hybridMultilevel"/>
    <w:tmpl w:val="42B6A14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F005E"/>
    <w:multiLevelType w:val="hybridMultilevel"/>
    <w:tmpl w:val="86EEF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2209694B"/>
    <w:multiLevelType w:val="hybridMultilevel"/>
    <w:tmpl w:val="3A682F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8C330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83427E"/>
    <w:multiLevelType w:val="hybridMultilevel"/>
    <w:tmpl w:val="24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62477"/>
    <w:multiLevelType w:val="hybridMultilevel"/>
    <w:tmpl w:val="41FAA9FA"/>
    <w:lvl w:ilvl="0" w:tplc="5F28E0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0D920DE"/>
    <w:multiLevelType w:val="hybridMultilevel"/>
    <w:tmpl w:val="BFF4708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5B32AB"/>
    <w:multiLevelType w:val="hybridMultilevel"/>
    <w:tmpl w:val="CFE4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7CB5A"/>
    <w:multiLevelType w:val="hybridMultilevel"/>
    <w:tmpl w:val="46DD96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5BE0112"/>
    <w:multiLevelType w:val="hybridMultilevel"/>
    <w:tmpl w:val="5970A1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27F64"/>
    <w:multiLevelType w:val="hybridMultilevel"/>
    <w:tmpl w:val="D99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F10DE"/>
    <w:multiLevelType w:val="hybridMultilevel"/>
    <w:tmpl w:val="4E0871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A341226"/>
    <w:multiLevelType w:val="hybridMultilevel"/>
    <w:tmpl w:val="98AA1E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DE02CC"/>
    <w:multiLevelType w:val="hybridMultilevel"/>
    <w:tmpl w:val="E8F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5A6539"/>
    <w:multiLevelType w:val="hybridMultilevel"/>
    <w:tmpl w:val="36B631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71253"/>
    <w:multiLevelType w:val="hybridMultilevel"/>
    <w:tmpl w:val="EFD69E7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7F65FB3"/>
    <w:multiLevelType w:val="hybridMultilevel"/>
    <w:tmpl w:val="6354EA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7B5442"/>
    <w:multiLevelType w:val="hybridMultilevel"/>
    <w:tmpl w:val="7ED05A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E9242E"/>
    <w:multiLevelType w:val="hybridMultilevel"/>
    <w:tmpl w:val="6F60372A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B747E8"/>
    <w:multiLevelType w:val="hybridMultilevel"/>
    <w:tmpl w:val="3F4CA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236FE"/>
    <w:multiLevelType w:val="hybridMultilevel"/>
    <w:tmpl w:val="6832D706"/>
    <w:lvl w:ilvl="0" w:tplc="FA180A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B56C73"/>
    <w:multiLevelType w:val="hybridMultilevel"/>
    <w:tmpl w:val="23F6E3A8"/>
    <w:lvl w:ilvl="0" w:tplc="2B98DE4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FC7E05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B244F82"/>
    <w:multiLevelType w:val="hybridMultilevel"/>
    <w:tmpl w:val="BF58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DC2B01"/>
    <w:multiLevelType w:val="hybridMultilevel"/>
    <w:tmpl w:val="4BD47B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E4F2E"/>
    <w:multiLevelType w:val="hybridMultilevel"/>
    <w:tmpl w:val="CA64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2455B"/>
    <w:multiLevelType w:val="hybridMultilevel"/>
    <w:tmpl w:val="F5F08490"/>
    <w:lvl w:ilvl="0" w:tplc="FFFFFFFF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F567A6"/>
    <w:multiLevelType w:val="multilevel"/>
    <w:tmpl w:val="0F5EF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>
    <w:nsid w:val="797A0EBC"/>
    <w:multiLevelType w:val="hybridMultilevel"/>
    <w:tmpl w:val="03C28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306812"/>
    <w:multiLevelType w:val="hybridMultilevel"/>
    <w:tmpl w:val="0350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B14B2"/>
    <w:multiLevelType w:val="hybridMultilevel"/>
    <w:tmpl w:val="9E5E24D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C7E0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7"/>
  </w:num>
  <w:num w:numId="3">
    <w:abstractNumId w:val="17"/>
  </w:num>
  <w:num w:numId="4">
    <w:abstractNumId w:val="34"/>
  </w:num>
  <w:num w:numId="5">
    <w:abstractNumId w:val="41"/>
  </w:num>
  <w:num w:numId="6">
    <w:abstractNumId w:val="16"/>
  </w:num>
  <w:num w:numId="7">
    <w:abstractNumId w:val="14"/>
  </w:num>
  <w:num w:numId="8">
    <w:abstractNumId w:val="30"/>
  </w:num>
  <w:num w:numId="9">
    <w:abstractNumId w:val="13"/>
  </w:num>
  <w:num w:numId="10">
    <w:abstractNumId w:val="25"/>
  </w:num>
  <w:num w:numId="11">
    <w:abstractNumId w:val="0"/>
  </w:num>
  <w:num w:numId="12">
    <w:abstractNumId w:val="7"/>
  </w:num>
  <w:num w:numId="13">
    <w:abstractNumId w:val="29"/>
  </w:num>
  <w:num w:numId="14">
    <w:abstractNumId w:val="38"/>
  </w:num>
  <w:num w:numId="15">
    <w:abstractNumId w:val="27"/>
  </w:num>
  <w:num w:numId="16">
    <w:abstractNumId w:val="24"/>
  </w:num>
  <w:num w:numId="17">
    <w:abstractNumId w:val="11"/>
  </w:num>
  <w:num w:numId="18">
    <w:abstractNumId w:val="12"/>
  </w:num>
  <w:num w:numId="19">
    <w:abstractNumId w:val="44"/>
  </w:num>
  <w:num w:numId="20">
    <w:abstractNumId w:val="3"/>
  </w:num>
  <w:num w:numId="21">
    <w:abstractNumId w:val="8"/>
  </w:num>
  <w:num w:numId="22">
    <w:abstractNumId w:val="2"/>
  </w:num>
  <w:num w:numId="23">
    <w:abstractNumId w:val="5"/>
  </w:num>
  <w:num w:numId="24">
    <w:abstractNumId w:val="19"/>
  </w:num>
  <w:num w:numId="25">
    <w:abstractNumId w:val="26"/>
  </w:num>
  <w:num w:numId="26">
    <w:abstractNumId w:val="1"/>
  </w:num>
  <w:num w:numId="27">
    <w:abstractNumId w:val="23"/>
  </w:num>
  <w:num w:numId="28">
    <w:abstractNumId w:val="9"/>
  </w:num>
  <w:num w:numId="29">
    <w:abstractNumId w:val="45"/>
  </w:num>
  <w:num w:numId="30">
    <w:abstractNumId w:val="40"/>
  </w:num>
  <w:num w:numId="31">
    <w:abstractNumId w:val="31"/>
  </w:num>
  <w:num w:numId="32">
    <w:abstractNumId w:val="28"/>
  </w:num>
  <w:num w:numId="33">
    <w:abstractNumId w:val="22"/>
  </w:num>
  <w:num w:numId="34">
    <w:abstractNumId w:val="21"/>
  </w:num>
  <w:num w:numId="35">
    <w:abstractNumId w:val="6"/>
  </w:num>
  <w:num w:numId="36">
    <w:abstractNumId w:val="36"/>
  </w:num>
  <w:num w:numId="37">
    <w:abstractNumId w:val="39"/>
  </w:num>
  <w:num w:numId="38">
    <w:abstractNumId w:val="35"/>
  </w:num>
  <w:num w:numId="39">
    <w:abstractNumId w:val="42"/>
  </w:num>
  <w:num w:numId="40">
    <w:abstractNumId w:val="20"/>
  </w:num>
  <w:num w:numId="41">
    <w:abstractNumId w:val="33"/>
  </w:num>
  <w:num w:numId="42">
    <w:abstractNumId w:val="43"/>
  </w:num>
  <w:num w:numId="43">
    <w:abstractNumId w:val="18"/>
  </w:num>
  <w:num w:numId="44">
    <w:abstractNumId w:val="10"/>
  </w:num>
  <w:num w:numId="45">
    <w:abstractNumId w:val="32"/>
  </w:num>
  <w:num w:numId="46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istered" w:val="-1"/>
    <w:docVar w:name="Version" w:val="0"/>
  </w:docVars>
  <w:rsids>
    <w:rsidRoot w:val="00C20274"/>
    <w:rsid w:val="000016E5"/>
    <w:rsid w:val="00001D7C"/>
    <w:rsid w:val="00012777"/>
    <w:rsid w:val="0001413D"/>
    <w:rsid w:val="000146BE"/>
    <w:rsid w:val="000170B2"/>
    <w:rsid w:val="00032725"/>
    <w:rsid w:val="00034311"/>
    <w:rsid w:val="000350B5"/>
    <w:rsid w:val="00047628"/>
    <w:rsid w:val="00074A62"/>
    <w:rsid w:val="00076FF1"/>
    <w:rsid w:val="000935C7"/>
    <w:rsid w:val="000B422F"/>
    <w:rsid w:val="000B4E7D"/>
    <w:rsid w:val="000D20D8"/>
    <w:rsid w:val="000E6A8A"/>
    <w:rsid w:val="000F38F1"/>
    <w:rsid w:val="0010469F"/>
    <w:rsid w:val="00107307"/>
    <w:rsid w:val="00107712"/>
    <w:rsid w:val="00111828"/>
    <w:rsid w:val="00113472"/>
    <w:rsid w:val="00117FB1"/>
    <w:rsid w:val="0012230E"/>
    <w:rsid w:val="00140963"/>
    <w:rsid w:val="00140CB9"/>
    <w:rsid w:val="00145A81"/>
    <w:rsid w:val="00175838"/>
    <w:rsid w:val="00191FA2"/>
    <w:rsid w:val="00192CCC"/>
    <w:rsid w:val="001A1881"/>
    <w:rsid w:val="001A3CD9"/>
    <w:rsid w:val="001B203F"/>
    <w:rsid w:val="001B3396"/>
    <w:rsid w:val="001C556C"/>
    <w:rsid w:val="001C5D16"/>
    <w:rsid w:val="001E66E4"/>
    <w:rsid w:val="001F39B4"/>
    <w:rsid w:val="002305C4"/>
    <w:rsid w:val="002310F6"/>
    <w:rsid w:val="002350F3"/>
    <w:rsid w:val="00243E5D"/>
    <w:rsid w:val="002444BB"/>
    <w:rsid w:val="00246570"/>
    <w:rsid w:val="00255192"/>
    <w:rsid w:val="0026014F"/>
    <w:rsid w:val="0026097E"/>
    <w:rsid w:val="002632E6"/>
    <w:rsid w:val="00263CAC"/>
    <w:rsid w:val="00283579"/>
    <w:rsid w:val="00287282"/>
    <w:rsid w:val="00290040"/>
    <w:rsid w:val="0029183D"/>
    <w:rsid w:val="002930AA"/>
    <w:rsid w:val="00293947"/>
    <w:rsid w:val="002C2A79"/>
    <w:rsid w:val="002D2720"/>
    <w:rsid w:val="002E2301"/>
    <w:rsid w:val="002E6F94"/>
    <w:rsid w:val="002F3B5B"/>
    <w:rsid w:val="00310970"/>
    <w:rsid w:val="003422A2"/>
    <w:rsid w:val="003636EB"/>
    <w:rsid w:val="003728E5"/>
    <w:rsid w:val="00381AC4"/>
    <w:rsid w:val="00395E5F"/>
    <w:rsid w:val="003A5514"/>
    <w:rsid w:val="003A6F51"/>
    <w:rsid w:val="003C4132"/>
    <w:rsid w:val="003D2CD0"/>
    <w:rsid w:val="003D48BE"/>
    <w:rsid w:val="003D4FB1"/>
    <w:rsid w:val="003D59A0"/>
    <w:rsid w:val="003E62A4"/>
    <w:rsid w:val="00403D0E"/>
    <w:rsid w:val="00404111"/>
    <w:rsid w:val="00410D5B"/>
    <w:rsid w:val="004149F1"/>
    <w:rsid w:val="00424576"/>
    <w:rsid w:val="004255F7"/>
    <w:rsid w:val="004305C6"/>
    <w:rsid w:val="00430B02"/>
    <w:rsid w:val="00447AD2"/>
    <w:rsid w:val="00461D7E"/>
    <w:rsid w:val="00464D59"/>
    <w:rsid w:val="00493139"/>
    <w:rsid w:val="00493433"/>
    <w:rsid w:val="004A036E"/>
    <w:rsid w:val="004A3919"/>
    <w:rsid w:val="004A4960"/>
    <w:rsid w:val="004B0165"/>
    <w:rsid w:val="004B0AD4"/>
    <w:rsid w:val="004B719D"/>
    <w:rsid w:val="004C05BF"/>
    <w:rsid w:val="004C510A"/>
    <w:rsid w:val="004D26C0"/>
    <w:rsid w:val="004D2F73"/>
    <w:rsid w:val="004E11A7"/>
    <w:rsid w:val="004E27FA"/>
    <w:rsid w:val="004E5CE6"/>
    <w:rsid w:val="00501A84"/>
    <w:rsid w:val="00506843"/>
    <w:rsid w:val="005173E3"/>
    <w:rsid w:val="00525532"/>
    <w:rsid w:val="005277C3"/>
    <w:rsid w:val="00527AEC"/>
    <w:rsid w:val="00541945"/>
    <w:rsid w:val="00547F84"/>
    <w:rsid w:val="00551D9A"/>
    <w:rsid w:val="00555FE7"/>
    <w:rsid w:val="00564023"/>
    <w:rsid w:val="00574117"/>
    <w:rsid w:val="00576A28"/>
    <w:rsid w:val="00586424"/>
    <w:rsid w:val="00586BD2"/>
    <w:rsid w:val="00590309"/>
    <w:rsid w:val="00595E3A"/>
    <w:rsid w:val="005A2F38"/>
    <w:rsid w:val="005A3C5C"/>
    <w:rsid w:val="005E1A54"/>
    <w:rsid w:val="005E4AB3"/>
    <w:rsid w:val="005F4256"/>
    <w:rsid w:val="005F7EC5"/>
    <w:rsid w:val="00600B5E"/>
    <w:rsid w:val="00601A4D"/>
    <w:rsid w:val="00602EF2"/>
    <w:rsid w:val="00611B28"/>
    <w:rsid w:val="00612B5B"/>
    <w:rsid w:val="00613877"/>
    <w:rsid w:val="006145F8"/>
    <w:rsid w:val="006149B6"/>
    <w:rsid w:val="006268CD"/>
    <w:rsid w:val="00631AD8"/>
    <w:rsid w:val="00636FF6"/>
    <w:rsid w:val="00641365"/>
    <w:rsid w:val="00657FDD"/>
    <w:rsid w:val="00665B6F"/>
    <w:rsid w:val="00673282"/>
    <w:rsid w:val="00676002"/>
    <w:rsid w:val="00680D4F"/>
    <w:rsid w:val="00681F10"/>
    <w:rsid w:val="00692E60"/>
    <w:rsid w:val="00696988"/>
    <w:rsid w:val="006A7076"/>
    <w:rsid w:val="006B19D7"/>
    <w:rsid w:val="006B2638"/>
    <w:rsid w:val="006E4959"/>
    <w:rsid w:val="006E58DD"/>
    <w:rsid w:val="006F50DF"/>
    <w:rsid w:val="006F572F"/>
    <w:rsid w:val="007066D9"/>
    <w:rsid w:val="00707FE6"/>
    <w:rsid w:val="00726E89"/>
    <w:rsid w:val="00740572"/>
    <w:rsid w:val="00755F4B"/>
    <w:rsid w:val="00757217"/>
    <w:rsid w:val="0076496F"/>
    <w:rsid w:val="00766206"/>
    <w:rsid w:val="00766388"/>
    <w:rsid w:val="00772FFE"/>
    <w:rsid w:val="00781E07"/>
    <w:rsid w:val="007846EC"/>
    <w:rsid w:val="007C5063"/>
    <w:rsid w:val="007D3832"/>
    <w:rsid w:val="007E5D1F"/>
    <w:rsid w:val="007F1845"/>
    <w:rsid w:val="007F6287"/>
    <w:rsid w:val="008005A3"/>
    <w:rsid w:val="00805E03"/>
    <w:rsid w:val="00811E2C"/>
    <w:rsid w:val="00813A5A"/>
    <w:rsid w:val="008232AB"/>
    <w:rsid w:val="00830E77"/>
    <w:rsid w:val="00831BA3"/>
    <w:rsid w:val="00842A85"/>
    <w:rsid w:val="0085274F"/>
    <w:rsid w:val="00852C16"/>
    <w:rsid w:val="008537F3"/>
    <w:rsid w:val="008679D4"/>
    <w:rsid w:val="008707AF"/>
    <w:rsid w:val="00876E36"/>
    <w:rsid w:val="00880109"/>
    <w:rsid w:val="008A0EF7"/>
    <w:rsid w:val="008A1EDD"/>
    <w:rsid w:val="008A51D4"/>
    <w:rsid w:val="008B55B3"/>
    <w:rsid w:val="009051DC"/>
    <w:rsid w:val="009277A7"/>
    <w:rsid w:val="00931DA6"/>
    <w:rsid w:val="009355CA"/>
    <w:rsid w:val="00956E67"/>
    <w:rsid w:val="00974195"/>
    <w:rsid w:val="0097439E"/>
    <w:rsid w:val="00980B95"/>
    <w:rsid w:val="009879DE"/>
    <w:rsid w:val="009A289D"/>
    <w:rsid w:val="009D1AF7"/>
    <w:rsid w:val="009F2670"/>
    <w:rsid w:val="009F3FBD"/>
    <w:rsid w:val="00A120C1"/>
    <w:rsid w:val="00A25538"/>
    <w:rsid w:val="00A57CFC"/>
    <w:rsid w:val="00A615C6"/>
    <w:rsid w:val="00A620BD"/>
    <w:rsid w:val="00A65C11"/>
    <w:rsid w:val="00A71278"/>
    <w:rsid w:val="00A763D4"/>
    <w:rsid w:val="00A86BE8"/>
    <w:rsid w:val="00A86CFF"/>
    <w:rsid w:val="00AA0447"/>
    <w:rsid w:val="00AB45A9"/>
    <w:rsid w:val="00AB4840"/>
    <w:rsid w:val="00AB4B32"/>
    <w:rsid w:val="00AD2A62"/>
    <w:rsid w:val="00AD4DC8"/>
    <w:rsid w:val="00AE5168"/>
    <w:rsid w:val="00AE7941"/>
    <w:rsid w:val="00B07763"/>
    <w:rsid w:val="00B14BF0"/>
    <w:rsid w:val="00B17BDC"/>
    <w:rsid w:val="00B23D97"/>
    <w:rsid w:val="00B438D9"/>
    <w:rsid w:val="00B5229C"/>
    <w:rsid w:val="00B6152B"/>
    <w:rsid w:val="00B621D9"/>
    <w:rsid w:val="00B72411"/>
    <w:rsid w:val="00B72915"/>
    <w:rsid w:val="00B73365"/>
    <w:rsid w:val="00B8355E"/>
    <w:rsid w:val="00B8407B"/>
    <w:rsid w:val="00B850E3"/>
    <w:rsid w:val="00B90DEA"/>
    <w:rsid w:val="00BA58E5"/>
    <w:rsid w:val="00BA62B0"/>
    <w:rsid w:val="00BC6273"/>
    <w:rsid w:val="00BE00E1"/>
    <w:rsid w:val="00BF7656"/>
    <w:rsid w:val="00C03FB2"/>
    <w:rsid w:val="00C07B1E"/>
    <w:rsid w:val="00C17B46"/>
    <w:rsid w:val="00C20274"/>
    <w:rsid w:val="00C20D50"/>
    <w:rsid w:val="00C22556"/>
    <w:rsid w:val="00C243A9"/>
    <w:rsid w:val="00C360CF"/>
    <w:rsid w:val="00C45FC7"/>
    <w:rsid w:val="00C54EED"/>
    <w:rsid w:val="00C625B8"/>
    <w:rsid w:val="00C708AC"/>
    <w:rsid w:val="00C7368B"/>
    <w:rsid w:val="00C76168"/>
    <w:rsid w:val="00C83042"/>
    <w:rsid w:val="00C913D1"/>
    <w:rsid w:val="00CA1F93"/>
    <w:rsid w:val="00CA21AC"/>
    <w:rsid w:val="00CC3C6A"/>
    <w:rsid w:val="00CD2BEC"/>
    <w:rsid w:val="00CF09F9"/>
    <w:rsid w:val="00CF2541"/>
    <w:rsid w:val="00CF3EA9"/>
    <w:rsid w:val="00CF4AE2"/>
    <w:rsid w:val="00D136D8"/>
    <w:rsid w:val="00D23AE3"/>
    <w:rsid w:val="00D3071B"/>
    <w:rsid w:val="00D40FF5"/>
    <w:rsid w:val="00D47072"/>
    <w:rsid w:val="00D47549"/>
    <w:rsid w:val="00D70E5D"/>
    <w:rsid w:val="00D72643"/>
    <w:rsid w:val="00D76109"/>
    <w:rsid w:val="00D8402A"/>
    <w:rsid w:val="00D91034"/>
    <w:rsid w:val="00DB09A4"/>
    <w:rsid w:val="00DC348B"/>
    <w:rsid w:val="00DC45D5"/>
    <w:rsid w:val="00DD63DB"/>
    <w:rsid w:val="00DE594B"/>
    <w:rsid w:val="00DF71D9"/>
    <w:rsid w:val="00E103E3"/>
    <w:rsid w:val="00E25FF2"/>
    <w:rsid w:val="00E4621F"/>
    <w:rsid w:val="00E464B3"/>
    <w:rsid w:val="00E5347D"/>
    <w:rsid w:val="00E64F39"/>
    <w:rsid w:val="00E64FDE"/>
    <w:rsid w:val="00E72C6E"/>
    <w:rsid w:val="00E77CF9"/>
    <w:rsid w:val="00E818F9"/>
    <w:rsid w:val="00E96B0C"/>
    <w:rsid w:val="00EA7BC9"/>
    <w:rsid w:val="00EB2557"/>
    <w:rsid w:val="00ED0EAA"/>
    <w:rsid w:val="00ED48B2"/>
    <w:rsid w:val="00EE1694"/>
    <w:rsid w:val="00EE310F"/>
    <w:rsid w:val="00EF5CE1"/>
    <w:rsid w:val="00EF707D"/>
    <w:rsid w:val="00EF78AD"/>
    <w:rsid w:val="00F02A18"/>
    <w:rsid w:val="00F07673"/>
    <w:rsid w:val="00F122B6"/>
    <w:rsid w:val="00F271FE"/>
    <w:rsid w:val="00F31F4D"/>
    <w:rsid w:val="00F44BF5"/>
    <w:rsid w:val="00F475B6"/>
    <w:rsid w:val="00F47664"/>
    <w:rsid w:val="00F56F1A"/>
    <w:rsid w:val="00F7002B"/>
    <w:rsid w:val="00F7792E"/>
    <w:rsid w:val="00F77CF7"/>
    <w:rsid w:val="00FB0225"/>
    <w:rsid w:val="00FC000A"/>
    <w:rsid w:val="00FC1E9F"/>
    <w:rsid w:val="00FC2058"/>
    <w:rsid w:val="00FC4B37"/>
    <w:rsid w:val="00FC6340"/>
    <w:rsid w:val="00FD56D2"/>
    <w:rsid w:val="00FE0870"/>
    <w:rsid w:val="00FE1EE0"/>
    <w:rsid w:val="00FE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19D7"/>
    <w:pPr>
      <w:tabs>
        <w:tab w:val="left" w:pos="567"/>
      </w:tabs>
      <w:spacing w:line="260" w:lineRule="exact"/>
    </w:pPr>
    <w:rPr>
      <w:sz w:val="22"/>
      <w:lang w:bidi="sk-SK"/>
    </w:rPr>
  </w:style>
  <w:style w:type="paragraph" w:styleId="Nadpis1">
    <w:name w:val="heading 1"/>
    <w:basedOn w:val="Normlny"/>
    <w:next w:val="Normlny"/>
    <w:qFormat/>
    <w:rsid w:val="006B19D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6B19D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6B19D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6B19D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B19D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B19D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B19D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B19D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bidi="ar-SA"/>
    </w:rPr>
  </w:style>
  <w:style w:type="paragraph" w:styleId="Pta">
    <w:name w:val="footer"/>
    <w:basedOn w:val="Normlny"/>
    <w:link w:val="PtaChar"/>
    <w:uiPriority w:val="99"/>
    <w:rsid w:val="006B19D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/>
    </w:rPr>
  </w:style>
  <w:style w:type="character" w:styleId="slostrany">
    <w:name w:val="page number"/>
    <w:basedOn w:val="Predvolenpsmoodseku"/>
    <w:rsid w:val="006B19D7"/>
  </w:style>
  <w:style w:type="paragraph" w:styleId="Zarkazkladnhotextu">
    <w:name w:val="Body Text Indent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B19D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6B19D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B19D7"/>
    <w:rPr>
      <w:sz w:val="20"/>
      <w:lang w:bidi="ar-SA"/>
    </w:rPr>
  </w:style>
  <w:style w:type="paragraph" w:customStyle="1" w:styleId="EMEAEnBodyText">
    <w:name w:val="EMEA En Body Text"/>
    <w:basedOn w:val="Normlny"/>
    <w:rsid w:val="006B19D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6B19D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B19D7"/>
    <w:rPr>
      <w:color w:val="0000FF"/>
      <w:u w:val="single"/>
    </w:rPr>
  </w:style>
  <w:style w:type="paragraph" w:customStyle="1" w:styleId="AHeader1">
    <w:name w:val="AHeader 1"/>
    <w:basedOn w:val="Normlny"/>
    <w:rsid w:val="006B19D7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B19D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B19D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B19D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B19D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B19D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B19D7"/>
    <w:rPr>
      <w:color w:val="800080"/>
      <w:u w:val="single"/>
    </w:rPr>
  </w:style>
  <w:style w:type="paragraph" w:customStyle="1" w:styleId="Default">
    <w:name w:val="Default"/>
    <w:rsid w:val="006B19D7"/>
    <w:pPr>
      <w:autoSpaceDE w:val="0"/>
      <w:autoSpaceDN w:val="0"/>
      <w:adjustRightInd w:val="0"/>
    </w:pPr>
    <w:rPr>
      <w:lang w:bidi="sk-SK"/>
    </w:rPr>
  </w:style>
  <w:style w:type="paragraph" w:styleId="Textbubliny">
    <w:name w:val="Balloon Text"/>
    <w:basedOn w:val="Normlny"/>
    <w:semiHidden/>
    <w:rsid w:val="006B19D7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A763D4"/>
    <w:pPr>
      <w:tabs>
        <w:tab w:val="clear" w:pos="567"/>
      </w:tabs>
      <w:spacing w:after="120" w:line="240" w:lineRule="auto"/>
      <w:ind w:left="720"/>
    </w:pPr>
  </w:style>
  <w:style w:type="paragraph" w:styleId="Normlnywebov">
    <w:name w:val="Normal (Web)"/>
    <w:basedOn w:val="Normlny"/>
    <w:rsid w:val="00A763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iln">
    <w:name w:val="Strong"/>
    <w:qFormat/>
    <w:rsid w:val="00FC000A"/>
    <w:rPr>
      <w:b/>
      <w:bCs/>
    </w:rPr>
  </w:style>
  <w:style w:type="paragraph" w:customStyle="1" w:styleId="DocumentHeading">
    <w:name w:val="Document Heading"/>
    <w:basedOn w:val="Normlny"/>
    <w:next w:val="Normlny"/>
    <w:rsid w:val="00FC000A"/>
    <w:pPr>
      <w:tabs>
        <w:tab w:val="clear" w:pos="567"/>
      </w:tabs>
      <w:spacing w:after="120" w:line="240" w:lineRule="auto"/>
    </w:pPr>
    <w:rPr>
      <w:b/>
      <w:sz w:val="28"/>
    </w:rPr>
  </w:style>
  <w:style w:type="character" w:customStyle="1" w:styleId="HlavikaChar">
    <w:name w:val="Hlavička Char"/>
    <w:link w:val="Hlavika"/>
    <w:rsid w:val="00931DA6"/>
    <w:rPr>
      <w:rFonts w:ascii="Helvetica" w:hAnsi="Helvetica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6014F"/>
  </w:style>
  <w:style w:type="character" w:customStyle="1" w:styleId="TextkomentraChar">
    <w:name w:val="Text komentára Char"/>
    <w:link w:val="Textkomentra"/>
    <w:semiHidden/>
    <w:rsid w:val="0026014F"/>
    <w:rPr>
      <w:lang w:val="sk-SK"/>
    </w:rPr>
  </w:style>
  <w:style w:type="character" w:customStyle="1" w:styleId="PredmetkomentraChar">
    <w:name w:val="Predmet komentára Char"/>
    <w:link w:val="Predmetkomentra"/>
    <w:rsid w:val="0026014F"/>
    <w:rPr>
      <w:lang w:val="sk-SK"/>
    </w:rPr>
  </w:style>
  <w:style w:type="paragraph" w:styleId="Odsekzoznamu">
    <w:name w:val="List Paragraph"/>
    <w:basedOn w:val="Normlny"/>
    <w:uiPriority w:val="34"/>
    <w:qFormat/>
    <w:rsid w:val="00611B28"/>
    <w:pPr>
      <w:ind w:left="720"/>
      <w:contextualSpacing/>
    </w:pPr>
  </w:style>
  <w:style w:type="character" w:customStyle="1" w:styleId="PtaChar">
    <w:name w:val="Päta Char"/>
    <w:link w:val="Pta"/>
    <w:uiPriority w:val="99"/>
    <w:rsid w:val="00601A4D"/>
    <w:rPr>
      <w:rFonts w:ascii="Helvetica" w:hAnsi="Helvetica"/>
      <w:sz w:val="16"/>
      <w:lang w:bidi="sk-SK"/>
    </w:rPr>
  </w:style>
  <w:style w:type="paragraph" w:customStyle="1" w:styleId="CM9">
    <w:name w:val="CM9"/>
    <w:basedOn w:val="Default"/>
    <w:next w:val="Default"/>
    <w:uiPriority w:val="99"/>
    <w:rsid w:val="00601A4D"/>
    <w:pPr>
      <w:widowControl w:val="0"/>
    </w:pPr>
    <w:rPr>
      <w:rFonts w:ascii="Arial" w:hAnsi="Arial"/>
      <w:sz w:val="24"/>
      <w:szCs w:val="24"/>
      <w:lang w:val="es-ES" w:eastAsia="es-ES" w:bidi="ar-SA"/>
    </w:rPr>
  </w:style>
  <w:style w:type="paragraph" w:customStyle="1" w:styleId="CM2">
    <w:name w:val="CM2"/>
    <w:basedOn w:val="Default"/>
    <w:next w:val="Default"/>
    <w:uiPriority w:val="99"/>
    <w:rsid w:val="00601A4D"/>
    <w:pPr>
      <w:widowControl w:val="0"/>
      <w:spacing w:line="253" w:lineRule="atLeast"/>
    </w:pPr>
    <w:rPr>
      <w:rFonts w:ascii="Arial" w:hAnsi="Arial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BAA1-8D3D-4E7C-8A0F-A4064B95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12019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Zuzana Humajová</dc:creator>
  <cp:keywords/>
  <cp:lastModifiedBy> </cp:lastModifiedBy>
  <cp:revision>2</cp:revision>
  <cp:lastPrinted>2008-02-12T06:39:00Z</cp:lastPrinted>
  <dcterms:created xsi:type="dcterms:W3CDTF">2016-09-22T07:33:00Z</dcterms:created>
  <dcterms:modified xsi:type="dcterms:W3CDTF">2016-09-22T07:33:00Z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