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FB37F" w14:textId="77777777" w:rsidR="00647098" w:rsidRPr="008A204C" w:rsidRDefault="008A09CD" w:rsidP="00333FA5">
      <w:pPr>
        <w:pStyle w:val="Nadpis1"/>
        <w:spacing w:before="47"/>
        <w:ind w:left="0"/>
        <w:jc w:val="center"/>
        <w:rPr>
          <w:rFonts w:cs="Times New Roman"/>
          <w:b w:val="0"/>
          <w:bCs w:val="0"/>
        </w:rPr>
      </w:pPr>
      <w:r w:rsidRPr="008A204C">
        <w:rPr>
          <w:rFonts w:cs="Times New Roman"/>
        </w:rPr>
        <w:t>Písomná informácia pre používateľa</w:t>
      </w:r>
    </w:p>
    <w:p w14:paraId="22F60719" w14:textId="77777777" w:rsidR="00647098" w:rsidRPr="008A204C" w:rsidRDefault="00647098" w:rsidP="00EA0847">
      <w:pPr>
        <w:rPr>
          <w:rFonts w:ascii="Times New Roman" w:hAnsi="Times New Roman" w:cs="Times New Roman"/>
        </w:rPr>
      </w:pPr>
    </w:p>
    <w:p w14:paraId="537B1C94" w14:textId="790F05F6" w:rsidR="00647098" w:rsidRDefault="00BB44B1" w:rsidP="00080528">
      <w:pPr>
        <w:ind w:right="2"/>
        <w:jc w:val="center"/>
        <w:rPr>
          <w:rFonts w:ascii="Times New Roman" w:hAnsi="Times New Roman" w:cs="Times New Roman"/>
          <w:b/>
        </w:rPr>
      </w:pPr>
      <w:proofErr w:type="spellStart"/>
      <w:r w:rsidRPr="008A204C">
        <w:rPr>
          <w:rFonts w:ascii="Times New Roman" w:hAnsi="Times New Roman" w:cs="Times New Roman"/>
          <w:b/>
        </w:rPr>
        <w:t>Caspofungin</w:t>
      </w:r>
      <w:proofErr w:type="spellEnd"/>
      <w:r w:rsidRPr="008A204C">
        <w:rPr>
          <w:rFonts w:ascii="Times New Roman" w:hAnsi="Times New Roman" w:cs="Times New Roman"/>
          <w:b/>
        </w:rPr>
        <w:t xml:space="preserve"> </w:t>
      </w:r>
      <w:proofErr w:type="spellStart"/>
      <w:r w:rsidRPr="008A204C">
        <w:rPr>
          <w:rFonts w:ascii="Times New Roman" w:hAnsi="Times New Roman" w:cs="Times New Roman"/>
          <w:b/>
        </w:rPr>
        <w:t>Xellia</w:t>
      </w:r>
      <w:proofErr w:type="spellEnd"/>
      <w:r w:rsidRPr="008A204C">
        <w:rPr>
          <w:rFonts w:ascii="Times New Roman" w:hAnsi="Times New Roman" w:cs="Times New Roman"/>
          <w:b/>
        </w:rPr>
        <w:t xml:space="preserve"> </w:t>
      </w:r>
      <w:r w:rsidR="001129B6">
        <w:rPr>
          <w:rFonts w:ascii="Times New Roman" w:hAnsi="Times New Roman" w:cs="Times New Roman"/>
          <w:b/>
        </w:rPr>
        <w:t>70</w:t>
      </w:r>
      <w:r w:rsidR="001129B6" w:rsidRPr="008A204C">
        <w:rPr>
          <w:rFonts w:ascii="Times New Roman" w:hAnsi="Times New Roman" w:cs="Times New Roman"/>
          <w:b/>
        </w:rPr>
        <w:t> </w:t>
      </w:r>
      <w:r w:rsidRPr="008A204C">
        <w:rPr>
          <w:rFonts w:ascii="Times New Roman" w:hAnsi="Times New Roman" w:cs="Times New Roman"/>
          <w:b/>
        </w:rPr>
        <w:t>mg prášok na infúzny koncentrát</w:t>
      </w:r>
    </w:p>
    <w:p w14:paraId="35043315" w14:textId="77777777" w:rsidR="00A715AA" w:rsidRPr="008A204C" w:rsidRDefault="00A715AA" w:rsidP="00080528">
      <w:pPr>
        <w:ind w:right="2"/>
        <w:jc w:val="center"/>
        <w:rPr>
          <w:rFonts w:ascii="Times New Roman" w:eastAsia="Times New Roman" w:hAnsi="Times New Roman" w:cs="Times New Roman"/>
        </w:rPr>
      </w:pPr>
    </w:p>
    <w:p w14:paraId="7D2873E2" w14:textId="496D6C65" w:rsidR="00647098" w:rsidRPr="008A204C" w:rsidRDefault="00A715AA" w:rsidP="00080528">
      <w:pPr>
        <w:pStyle w:val="Zkladntext"/>
        <w:ind w:left="0" w:right="2"/>
        <w:jc w:val="center"/>
        <w:rPr>
          <w:rFonts w:cs="Times New Roman"/>
        </w:rPr>
      </w:pPr>
      <w:proofErr w:type="spellStart"/>
      <w:r>
        <w:rPr>
          <w:rFonts w:cs="Times New Roman"/>
        </w:rPr>
        <w:t>k</w:t>
      </w:r>
      <w:r w:rsidR="00773DCC" w:rsidRPr="008A204C">
        <w:rPr>
          <w:rFonts w:cs="Times New Roman"/>
        </w:rPr>
        <w:t>aspofungín</w:t>
      </w:r>
      <w:proofErr w:type="spellEnd"/>
    </w:p>
    <w:p w14:paraId="13F29B57" w14:textId="77777777" w:rsidR="00647098" w:rsidRPr="008A204C" w:rsidRDefault="00647098" w:rsidP="00EA0847">
      <w:pPr>
        <w:rPr>
          <w:rFonts w:ascii="Times New Roman" w:hAnsi="Times New Roman" w:cs="Times New Roman"/>
        </w:rPr>
      </w:pPr>
    </w:p>
    <w:p w14:paraId="5D3E245B" w14:textId="05E43EE7" w:rsidR="00647098" w:rsidRPr="008A204C" w:rsidRDefault="008A09CD" w:rsidP="00EA0847">
      <w:pPr>
        <w:pStyle w:val="Nadpis1"/>
        <w:ind w:left="0" w:right="133"/>
        <w:rPr>
          <w:rFonts w:cs="Times New Roman"/>
          <w:b w:val="0"/>
          <w:bCs w:val="0"/>
        </w:rPr>
      </w:pPr>
      <w:r w:rsidRPr="008A204C">
        <w:rPr>
          <w:rFonts w:cs="Times New Roman"/>
        </w:rPr>
        <w:t xml:space="preserve">Pozorne si prečítajte celú písomnú informáciu predtým, </w:t>
      </w:r>
      <w:r w:rsidR="00234F01">
        <w:rPr>
          <w:rFonts w:cs="Times New Roman"/>
        </w:rPr>
        <w:t>ako</w:t>
      </w:r>
      <w:r w:rsidRPr="008A204C">
        <w:rPr>
          <w:rFonts w:cs="Times New Roman"/>
        </w:rPr>
        <w:t xml:space="preserve"> svojmu dieťaťu začnete podávať tento liek alebo bude podaný vám, pretože obsahuje pre vás dôležité informácie.</w:t>
      </w:r>
    </w:p>
    <w:p w14:paraId="3405A966" w14:textId="77777777" w:rsidR="00647098" w:rsidRPr="008A204C" w:rsidRDefault="008A09CD" w:rsidP="00EA0847">
      <w:pPr>
        <w:pStyle w:val="Zkladntext"/>
        <w:numPr>
          <w:ilvl w:val="0"/>
          <w:numId w:val="7"/>
        </w:numPr>
        <w:ind w:left="567" w:hanging="567"/>
        <w:rPr>
          <w:rFonts w:cs="Times New Roman"/>
        </w:rPr>
      </w:pPr>
      <w:r w:rsidRPr="008A204C">
        <w:rPr>
          <w:rFonts w:cs="Times New Roman"/>
        </w:rPr>
        <w:t>Túto písomnú informáciu si uschovajte. Možno bude potrebné, aby ste si ju znovu prečítali.</w:t>
      </w:r>
    </w:p>
    <w:p w14:paraId="58408EF0" w14:textId="77777777" w:rsidR="00647098" w:rsidRPr="008A204C" w:rsidRDefault="008A09CD" w:rsidP="00EA0847">
      <w:pPr>
        <w:pStyle w:val="Zkladntext"/>
        <w:numPr>
          <w:ilvl w:val="0"/>
          <w:numId w:val="7"/>
        </w:numPr>
        <w:ind w:left="567" w:hanging="567"/>
        <w:rPr>
          <w:rFonts w:cs="Times New Roman"/>
        </w:rPr>
      </w:pPr>
      <w:r w:rsidRPr="008A204C">
        <w:rPr>
          <w:rFonts w:cs="Times New Roman"/>
        </w:rPr>
        <w:t>Ak máte akékoľvek ďalšie otázky, obráťte sa na svojho lekára, zdravotnú sestru alebo lekárnika.</w:t>
      </w:r>
    </w:p>
    <w:p w14:paraId="3FB861B5" w14:textId="204DE016" w:rsidR="00647098" w:rsidRPr="008A204C" w:rsidRDefault="008A09CD" w:rsidP="00EA0847">
      <w:pPr>
        <w:pStyle w:val="Zkladntext"/>
        <w:numPr>
          <w:ilvl w:val="0"/>
          <w:numId w:val="7"/>
        </w:numPr>
        <w:ind w:left="567" w:right="253" w:hanging="567"/>
        <w:rPr>
          <w:rFonts w:cs="Times New Roman"/>
        </w:rPr>
      </w:pPr>
      <w:r w:rsidRPr="008A204C">
        <w:rPr>
          <w:rFonts w:cs="Times New Roman"/>
        </w:rPr>
        <w:t>Ak sa u vás vyskytne akýkoľvek vedľajší účinok, obráťte sa na svojho lekára, zdravotnú sestru alebo lekárnika. To sa týka aj akýchkoľvek vedľajších účinkov, ktoré nie sú uvedené v</w:t>
      </w:r>
      <w:r w:rsidR="00234F01">
        <w:rPr>
          <w:rFonts w:cs="Times New Roman"/>
        </w:rPr>
        <w:t> </w:t>
      </w:r>
      <w:r w:rsidRPr="008A204C">
        <w:rPr>
          <w:rFonts w:cs="Times New Roman"/>
        </w:rPr>
        <w:t>tejto písomnej informácii. Pozri časť 4.</w:t>
      </w:r>
    </w:p>
    <w:p w14:paraId="1F893266" w14:textId="77777777" w:rsidR="00647098" w:rsidRPr="008A204C" w:rsidRDefault="00647098" w:rsidP="00EA0847">
      <w:pPr>
        <w:rPr>
          <w:rFonts w:ascii="Times New Roman" w:hAnsi="Times New Roman" w:cs="Times New Roman"/>
        </w:rPr>
      </w:pPr>
    </w:p>
    <w:p w14:paraId="6D5F3E21" w14:textId="77777777" w:rsidR="00647098" w:rsidRPr="008A204C" w:rsidRDefault="008A09CD" w:rsidP="00EA0847">
      <w:pPr>
        <w:pStyle w:val="Nadpis1"/>
        <w:ind w:left="0"/>
        <w:rPr>
          <w:rFonts w:cs="Times New Roman"/>
          <w:b w:val="0"/>
          <w:bCs w:val="0"/>
        </w:rPr>
      </w:pPr>
      <w:r w:rsidRPr="008A204C">
        <w:rPr>
          <w:rFonts w:cs="Times New Roman"/>
        </w:rPr>
        <w:t>V tejto písomnej informácii sa dozviete:</w:t>
      </w:r>
    </w:p>
    <w:p w14:paraId="79DF7856" w14:textId="77777777" w:rsidR="00647098" w:rsidRPr="008A204C" w:rsidRDefault="008A09CD" w:rsidP="00EA0847">
      <w:pPr>
        <w:pStyle w:val="Zkladntext"/>
        <w:numPr>
          <w:ilvl w:val="0"/>
          <w:numId w:val="5"/>
        </w:numPr>
        <w:ind w:left="567" w:hanging="567"/>
        <w:rPr>
          <w:rFonts w:cs="Times New Roman"/>
        </w:rPr>
      </w:pPr>
      <w:r w:rsidRPr="008A204C">
        <w:rPr>
          <w:rFonts w:cs="Times New Roman"/>
        </w:rPr>
        <w:t xml:space="preserve">Čo je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a na čo sa používa</w:t>
      </w:r>
    </w:p>
    <w:p w14:paraId="0D18814B" w14:textId="77777777" w:rsidR="00647098" w:rsidRPr="008A204C" w:rsidRDefault="008A09CD" w:rsidP="00EA0847">
      <w:pPr>
        <w:pStyle w:val="Zkladntext"/>
        <w:numPr>
          <w:ilvl w:val="0"/>
          <w:numId w:val="5"/>
        </w:numPr>
        <w:spacing w:before="1"/>
        <w:ind w:left="567" w:hanging="567"/>
        <w:rPr>
          <w:rFonts w:cs="Times New Roman"/>
        </w:rPr>
      </w:pPr>
      <w:r w:rsidRPr="008A204C">
        <w:rPr>
          <w:rFonts w:cs="Times New Roman"/>
        </w:rPr>
        <w:t xml:space="preserve">Čo potrebujete vedieť predtým, ako vám bude podaný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</w:p>
    <w:p w14:paraId="0024CC14" w14:textId="77777777" w:rsidR="00647098" w:rsidRPr="008A204C" w:rsidRDefault="008A09CD" w:rsidP="00EA0847">
      <w:pPr>
        <w:pStyle w:val="Zkladntext"/>
        <w:numPr>
          <w:ilvl w:val="0"/>
          <w:numId w:val="5"/>
        </w:numPr>
        <w:ind w:left="567" w:hanging="567"/>
        <w:rPr>
          <w:rFonts w:cs="Times New Roman"/>
        </w:rPr>
      </w:pPr>
      <w:r w:rsidRPr="008A204C">
        <w:rPr>
          <w:rFonts w:cs="Times New Roman"/>
        </w:rPr>
        <w:t xml:space="preserve">Ako používať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</w:p>
    <w:p w14:paraId="1EB5C6BA" w14:textId="77777777" w:rsidR="00647098" w:rsidRPr="008A204C" w:rsidRDefault="008A09CD" w:rsidP="00EA0847">
      <w:pPr>
        <w:pStyle w:val="Zkladntext"/>
        <w:numPr>
          <w:ilvl w:val="0"/>
          <w:numId w:val="5"/>
        </w:numPr>
        <w:spacing w:before="1"/>
        <w:ind w:left="567" w:hanging="567"/>
        <w:rPr>
          <w:rFonts w:cs="Times New Roman"/>
        </w:rPr>
      </w:pPr>
      <w:r w:rsidRPr="008A204C">
        <w:rPr>
          <w:rFonts w:cs="Times New Roman"/>
        </w:rPr>
        <w:t>Možné vedľajšie účinky</w:t>
      </w:r>
    </w:p>
    <w:p w14:paraId="3E958E89" w14:textId="77777777" w:rsidR="00647098" w:rsidRPr="008A204C" w:rsidRDefault="008A09CD" w:rsidP="00EA0847">
      <w:pPr>
        <w:pStyle w:val="Zkladntext"/>
        <w:numPr>
          <w:ilvl w:val="0"/>
          <w:numId w:val="5"/>
        </w:numPr>
        <w:ind w:left="567" w:hanging="567"/>
        <w:rPr>
          <w:rFonts w:cs="Times New Roman"/>
        </w:rPr>
      </w:pPr>
      <w:r w:rsidRPr="008A204C">
        <w:rPr>
          <w:rFonts w:cs="Times New Roman"/>
        </w:rPr>
        <w:t xml:space="preserve">Ako uchovávať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</w:p>
    <w:p w14:paraId="0A89F224" w14:textId="77777777" w:rsidR="00647098" w:rsidRPr="008A204C" w:rsidRDefault="008A09CD" w:rsidP="00EA0847">
      <w:pPr>
        <w:pStyle w:val="Zkladntext"/>
        <w:numPr>
          <w:ilvl w:val="0"/>
          <w:numId w:val="5"/>
        </w:numPr>
        <w:ind w:left="567" w:hanging="567"/>
        <w:rPr>
          <w:rFonts w:cs="Times New Roman"/>
        </w:rPr>
      </w:pPr>
      <w:r w:rsidRPr="008A204C">
        <w:rPr>
          <w:rFonts w:cs="Times New Roman"/>
        </w:rPr>
        <w:t>Obsah balenia a ďalšie informácie</w:t>
      </w:r>
    </w:p>
    <w:p w14:paraId="691B16C8" w14:textId="77777777" w:rsidR="00333FA5" w:rsidRPr="008A204C" w:rsidRDefault="00333FA5" w:rsidP="00EA0847">
      <w:pPr>
        <w:pStyle w:val="Nadpis1"/>
        <w:tabs>
          <w:tab w:val="left" w:pos="580"/>
        </w:tabs>
        <w:spacing w:before="11"/>
        <w:ind w:left="0" w:right="-6"/>
        <w:rPr>
          <w:rFonts w:cs="Times New Roman"/>
          <w:b w:val="0"/>
          <w:bCs w:val="0"/>
        </w:rPr>
      </w:pPr>
    </w:p>
    <w:p w14:paraId="4F45F057" w14:textId="77777777" w:rsidR="00333FA5" w:rsidRPr="008A204C" w:rsidRDefault="00333FA5" w:rsidP="00EA0847">
      <w:pPr>
        <w:pStyle w:val="Nadpis1"/>
        <w:tabs>
          <w:tab w:val="left" w:pos="580"/>
        </w:tabs>
        <w:spacing w:before="11"/>
        <w:ind w:left="0" w:right="-6"/>
        <w:rPr>
          <w:rFonts w:cs="Times New Roman"/>
          <w:b w:val="0"/>
          <w:bCs w:val="0"/>
        </w:rPr>
      </w:pPr>
    </w:p>
    <w:p w14:paraId="492212D8" w14:textId="77777777" w:rsidR="00C35169" w:rsidRPr="00D2123E" w:rsidRDefault="008A09CD" w:rsidP="00EA0847">
      <w:pPr>
        <w:pStyle w:val="Nadpis1"/>
        <w:numPr>
          <w:ilvl w:val="0"/>
          <w:numId w:val="4"/>
        </w:numPr>
        <w:tabs>
          <w:tab w:val="left" w:pos="580"/>
        </w:tabs>
        <w:spacing w:before="11"/>
        <w:ind w:left="0" w:right="-6" w:firstLine="0"/>
        <w:jc w:val="left"/>
        <w:rPr>
          <w:rFonts w:cs="Times New Roman"/>
          <w:b w:val="0"/>
          <w:bCs w:val="0"/>
        </w:rPr>
      </w:pPr>
      <w:r w:rsidRPr="008A204C">
        <w:rPr>
          <w:rFonts w:cs="Times New Roman"/>
        </w:rPr>
        <w:t xml:space="preserve">Čo je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a na čo sa používa </w:t>
      </w:r>
    </w:p>
    <w:p w14:paraId="3B39CF1F" w14:textId="77777777" w:rsidR="00107808" w:rsidRPr="008A204C" w:rsidRDefault="00107808" w:rsidP="00D2123E">
      <w:pPr>
        <w:pStyle w:val="Nadpis1"/>
        <w:tabs>
          <w:tab w:val="left" w:pos="580"/>
        </w:tabs>
        <w:spacing w:before="11"/>
        <w:ind w:left="0" w:right="-6"/>
        <w:jc w:val="right"/>
        <w:rPr>
          <w:rFonts w:cs="Times New Roman"/>
          <w:b w:val="0"/>
          <w:bCs w:val="0"/>
        </w:rPr>
      </w:pPr>
    </w:p>
    <w:p w14:paraId="33CBAC42" w14:textId="77777777" w:rsidR="00647098" w:rsidRPr="008A204C" w:rsidRDefault="008A09CD" w:rsidP="00EA0847">
      <w:pPr>
        <w:pStyle w:val="Nadpis1"/>
        <w:tabs>
          <w:tab w:val="left" w:pos="580"/>
        </w:tabs>
        <w:spacing w:before="11"/>
        <w:ind w:left="0" w:right="-6"/>
        <w:rPr>
          <w:rFonts w:cs="Times New Roman"/>
          <w:b w:val="0"/>
          <w:bCs w:val="0"/>
        </w:rPr>
      </w:pPr>
      <w:r w:rsidRPr="008A204C">
        <w:rPr>
          <w:rFonts w:cs="Times New Roman"/>
        </w:rPr>
        <w:t xml:space="preserve">Čo je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</w:p>
    <w:p w14:paraId="279C2B35" w14:textId="3B4F3307" w:rsidR="00647098" w:rsidRPr="008A204C" w:rsidRDefault="00BB44B1" w:rsidP="00EA0847">
      <w:pPr>
        <w:pStyle w:val="Zkladntext"/>
        <w:ind w:left="0" w:right="133"/>
        <w:rPr>
          <w:rFonts w:cs="Times New Roman"/>
        </w:rPr>
      </w:pP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obsahuje lie</w:t>
      </w:r>
      <w:r w:rsidR="004E3A6D">
        <w:rPr>
          <w:rFonts w:cs="Times New Roman"/>
        </w:rPr>
        <w:t>čivo, ktoré sa</w:t>
      </w:r>
      <w:r w:rsidRPr="008A204C">
        <w:rPr>
          <w:rFonts w:cs="Times New Roman"/>
        </w:rPr>
        <w:t xml:space="preserve"> </w:t>
      </w:r>
      <w:r w:rsidR="004E3A6D">
        <w:rPr>
          <w:rFonts w:cs="Times New Roman"/>
        </w:rPr>
        <w:t>na</w:t>
      </w:r>
      <w:r w:rsidRPr="008A204C">
        <w:rPr>
          <w:rFonts w:cs="Times New Roman"/>
        </w:rPr>
        <w:t>z</w:t>
      </w:r>
      <w:r w:rsidR="004E3A6D">
        <w:rPr>
          <w:rFonts w:cs="Times New Roman"/>
        </w:rPr>
        <w:t>ý</w:t>
      </w:r>
      <w:r w:rsidRPr="008A204C">
        <w:rPr>
          <w:rFonts w:cs="Times New Roman"/>
        </w:rPr>
        <w:t xml:space="preserve">va </w:t>
      </w:r>
      <w:proofErr w:type="spellStart"/>
      <w:r w:rsidRPr="008A204C">
        <w:rPr>
          <w:rFonts w:cs="Times New Roman"/>
        </w:rPr>
        <w:t>kaspofungín</w:t>
      </w:r>
      <w:proofErr w:type="spellEnd"/>
      <w:r w:rsidRPr="008A204C">
        <w:rPr>
          <w:rFonts w:cs="Times New Roman"/>
        </w:rPr>
        <w:t xml:space="preserve">. </w:t>
      </w:r>
      <w:r w:rsidR="00FB294E">
        <w:rPr>
          <w:rFonts w:cs="Times New Roman"/>
        </w:rPr>
        <w:t>To p</w:t>
      </w:r>
      <w:r w:rsidRPr="008A204C">
        <w:rPr>
          <w:rFonts w:cs="Times New Roman"/>
        </w:rPr>
        <w:t>atrí do skupiny lie</w:t>
      </w:r>
      <w:r w:rsidR="00FB294E">
        <w:rPr>
          <w:rFonts w:cs="Times New Roman"/>
        </w:rPr>
        <w:t>čiv,</w:t>
      </w:r>
      <w:r w:rsidRPr="008A204C">
        <w:rPr>
          <w:rFonts w:cs="Times New Roman"/>
        </w:rPr>
        <w:t xml:space="preserve"> </w:t>
      </w:r>
      <w:r w:rsidR="00FB294E">
        <w:rPr>
          <w:rFonts w:cs="Times New Roman"/>
        </w:rPr>
        <w:t>ktoré sa nazývajú</w:t>
      </w:r>
      <w:r w:rsidRPr="008A204C">
        <w:rPr>
          <w:rFonts w:cs="Times New Roman"/>
        </w:rPr>
        <w:t xml:space="preserve"> antimykotiká.</w:t>
      </w:r>
    </w:p>
    <w:p w14:paraId="2D3251D1" w14:textId="77777777" w:rsidR="00647098" w:rsidRPr="008A204C" w:rsidRDefault="00647098" w:rsidP="00EA0847">
      <w:pPr>
        <w:rPr>
          <w:rFonts w:ascii="Times New Roman" w:hAnsi="Times New Roman" w:cs="Times New Roman"/>
        </w:rPr>
      </w:pPr>
    </w:p>
    <w:p w14:paraId="7E79964A" w14:textId="77777777" w:rsidR="00647098" w:rsidRPr="008A204C" w:rsidRDefault="008A09CD" w:rsidP="00EA0847">
      <w:pPr>
        <w:pStyle w:val="Nadpis1"/>
        <w:ind w:left="0"/>
        <w:rPr>
          <w:rFonts w:cs="Times New Roman"/>
          <w:b w:val="0"/>
          <w:bCs w:val="0"/>
        </w:rPr>
      </w:pPr>
      <w:r w:rsidRPr="008A204C">
        <w:rPr>
          <w:rFonts w:cs="Times New Roman"/>
        </w:rPr>
        <w:t xml:space="preserve">Na čo sa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používa</w:t>
      </w:r>
    </w:p>
    <w:p w14:paraId="19878D25" w14:textId="68655EC5" w:rsidR="00647098" w:rsidRPr="008A204C" w:rsidRDefault="00BB44B1" w:rsidP="00EA0847">
      <w:pPr>
        <w:pStyle w:val="Zkladntext"/>
        <w:ind w:left="0"/>
        <w:rPr>
          <w:rFonts w:cs="Times New Roman"/>
        </w:rPr>
      </w:pP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sa používa na liečbu nasled</w:t>
      </w:r>
      <w:r w:rsidR="00FB294E">
        <w:rPr>
          <w:rFonts w:cs="Times New Roman"/>
        </w:rPr>
        <w:t>ovných</w:t>
      </w:r>
      <w:r w:rsidRPr="008A204C">
        <w:rPr>
          <w:rFonts w:cs="Times New Roman"/>
        </w:rPr>
        <w:t xml:space="preserve"> infekcií u detí, dospievajúcich a dospelých:</w:t>
      </w:r>
    </w:p>
    <w:p w14:paraId="003E8C74" w14:textId="13F1937F" w:rsidR="00647098" w:rsidRPr="008A204C" w:rsidRDefault="008A09CD" w:rsidP="00EA0847">
      <w:pPr>
        <w:pStyle w:val="Zkladntext"/>
        <w:numPr>
          <w:ilvl w:val="0"/>
          <w:numId w:val="8"/>
        </w:numPr>
        <w:tabs>
          <w:tab w:val="left" w:pos="705"/>
        </w:tabs>
        <w:ind w:left="567" w:right="133" w:hanging="567"/>
        <w:rPr>
          <w:rFonts w:cs="Times New Roman"/>
        </w:rPr>
      </w:pPr>
      <w:r w:rsidRPr="008A204C">
        <w:rPr>
          <w:rFonts w:cs="Times New Roman"/>
        </w:rPr>
        <w:t>Závažné hubové infekcie tkanív alebo orgánov (</w:t>
      </w:r>
      <w:r w:rsidR="00FB294E">
        <w:rPr>
          <w:rFonts w:cs="Times New Roman"/>
        </w:rPr>
        <w:t>na</w:t>
      </w:r>
      <w:r w:rsidRPr="008A204C">
        <w:rPr>
          <w:rFonts w:cs="Times New Roman"/>
        </w:rPr>
        <w:t>z</w:t>
      </w:r>
      <w:r w:rsidR="00FB294E">
        <w:rPr>
          <w:rFonts w:cs="Times New Roman"/>
        </w:rPr>
        <w:t>ý</w:t>
      </w:r>
      <w:r w:rsidRPr="008A204C">
        <w:rPr>
          <w:rFonts w:cs="Times New Roman"/>
        </w:rPr>
        <w:t xml:space="preserve">vané „invazívna </w:t>
      </w:r>
      <w:proofErr w:type="spellStart"/>
      <w:r w:rsidRPr="008A204C">
        <w:rPr>
          <w:rFonts w:cs="Times New Roman"/>
        </w:rPr>
        <w:t>kandidóz</w:t>
      </w:r>
      <w:r w:rsidR="00FB294E">
        <w:rPr>
          <w:rFonts w:cs="Times New Roman"/>
        </w:rPr>
        <w:t>a</w:t>
      </w:r>
      <w:proofErr w:type="spellEnd"/>
      <w:r w:rsidRPr="008A204C">
        <w:rPr>
          <w:rFonts w:cs="Times New Roman"/>
        </w:rPr>
        <w:t xml:space="preserve">“). Táto infekcia je spôsobená hubovými (kvasinkovými) bunkami </w:t>
      </w:r>
      <w:r w:rsidR="00FB294E">
        <w:rPr>
          <w:rFonts w:cs="Times New Roman"/>
        </w:rPr>
        <w:t>na</w:t>
      </w:r>
      <w:r w:rsidRPr="008A204C">
        <w:rPr>
          <w:rFonts w:cs="Times New Roman"/>
        </w:rPr>
        <w:t>z</w:t>
      </w:r>
      <w:r w:rsidR="00FB294E">
        <w:rPr>
          <w:rFonts w:cs="Times New Roman"/>
        </w:rPr>
        <w:t>ý</w:t>
      </w:r>
      <w:r w:rsidRPr="008A204C">
        <w:rPr>
          <w:rFonts w:cs="Times New Roman"/>
        </w:rPr>
        <w:t xml:space="preserve">vanými </w:t>
      </w:r>
      <w:proofErr w:type="spellStart"/>
      <w:r w:rsidRPr="00D2123E">
        <w:rPr>
          <w:rFonts w:cs="Times New Roman"/>
          <w:i/>
        </w:rPr>
        <w:t>Candida</w:t>
      </w:r>
      <w:proofErr w:type="spellEnd"/>
      <w:r w:rsidRPr="008A204C">
        <w:rPr>
          <w:rFonts w:cs="Times New Roman"/>
        </w:rPr>
        <w:t>.</w:t>
      </w:r>
    </w:p>
    <w:p w14:paraId="7A9EE09B" w14:textId="5A41D6F9" w:rsidR="00647098" w:rsidRPr="008A204C" w:rsidRDefault="008A09CD" w:rsidP="00EA0847">
      <w:pPr>
        <w:pStyle w:val="Zkladntext"/>
        <w:numPr>
          <w:ilvl w:val="0"/>
          <w:numId w:val="8"/>
        </w:numPr>
        <w:spacing w:before="1"/>
        <w:ind w:left="567" w:right="134" w:hanging="567"/>
        <w:rPr>
          <w:rFonts w:cs="Times New Roman"/>
        </w:rPr>
      </w:pPr>
      <w:r w:rsidRPr="008A204C">
        <w:rPr>
          <w:rFonts w:cs="Times New Roman"/>
        </w:rPr>
        <w:t xml:space="preserve">Medzi osoby, ktoré môžu </w:t>
      </w:r>
      <w:r w:rsidR="00FB294E">
        <w:rPr>
          <w:rFonts w:cs="Times New Roman"/>
        </w:rPr>
        <w:t>dostať</w:t>
      </w:r>
      <w:r w:rsidRPr="008A204C">
        <w:rPr>
          <w:rFonts w:cs="Times New Roman"/>
        </w:rPr>
        <w:t xml:space="preserve"> tento typ infekcie, patria osoby bezprostredne po operácii alebo osoby so slabým imunitným systémom. Najčastejšími pr</w:t>
      </w:r>
      <w:r w:rsidR="00FB294E">
        <w:rPr>
          <w:rFonts w:cs="Times New Roman"/>
        </w:rPr>
        <w:t>ejavmi</w:t>
      </w:r>
      <w:r w:rsidRPr="008A204C">
        <w:rPr>
          <w:rFonts w:cs="Times New Roman"/>
        </w:rPr>
        <w:t xml:space="preserve"> tohto typu infekcie sú horúčka a triaška, na ktoré neúčinkujú antibiotiká.</w:t>
      </w:r>
    </w:p>
    <w:p w14:paraId="3C1B896E" w14:textId="5064B098" w:rsidR="00647098" w:rsidRPr="008A204C" w:rsidRDefault="008A09CD" w:rsidP="00EA0847">
      <w:pPr>
        <w:pStyle w:val="Zkladntext"/>
        <w:numPr>
          <w:ilvl w:val="0"/>
          <w:numId w:val="8"/>
        </w:numPr>
        <w:tabs>
          <w:tab w:val="left" w:pos="705"/>
        </w:tabs>
        <w:ind w:left="567" w:right="134" w:hanging="567"/>
        <w:rPr>
          <w:rFonts w:cs="Times New Roman"/>
        </w:rPr>
      </w:pPr>
      <w:r w:rsidRPr="008A204C">
        <w:rPr>
          <w:rFonts w:cs="Times New Roman"/>
        </w:rPr>
        <w:t xml:space="preserve">Hubové infekcie v nose, </w:t>
      </w:r>
      <w:proofErr w:type="spellStart"/>
      <w:r w:rsidR="00FB294E">
        <w:rPr>
          <w:rFonts w:cs="Times New Roman"/>
        </w:rPr>
        <w:t>pri</w:t>
      </w:r>
      <w:r w:rsidRPr="008A204C">
        <w:rPr>
          <w:rFonts w:cs="Times New Roman"/>
        </w:rPr>
        <w:t>nos</w:t>
      </w:r>
      <w:r w:rsidR="00FB294E">
        <w:rPr>
          <w:rFonts w:cs="Times New Roman"/>
        </w:rPr>
        <w:t>ov</w:t>
      </w:r>
      <w:r w:rsidRPr="008A204C">
        <w:rPr>
          <w:rFonts w:cs="Times New Roman"/>
        </w:rPr>
        <w:t>ých</w:t>
      </w:r>
      <w:proofErr w:type="spellEnd"/>
      <w:r w:rsidRPr="008A204C">
        <w:rPr>
          <w:rFonts w:cs="Times New Roman"/>
        </w:rPr>
        <w:t xml:space="preserve"> dutinách alebo pľúcach (</w:t>
      </w:r>
      <w:r w:rsidR="00FB294E">
        <w:rPr>
          <w:rFonts w:cs="Times New Roman"/>
        </w:rPr>
        <w:t>na</w:t>
      </w:r>
      <w:r w:rsidRPr="008A204C">
        <w:rPr>
          <w:rFonts w:cs="Times New Roman"/>
        </w:rPr>
        <w:t>z</w:t>
      </w:r>
      <w:r w:rsidR="00FB294E">
        <w:rPr>
          <w:rFonts w:cs="Times New Roman"/>
        </w:rPr>
        <w:t>ý</w:t>
      </w:r>
      <w:r w:rsidRPr="008A204C">
        <w:rPr>
          <w:rFonts w:cs="Times New Roman"/>
        </w:rPr>
        <w:t xml:space="preserve">vané „invazívna </w:t>
      </w:r>
      <w:proofErr w:type="spellStart"/>
      <w:r w:rsidRPr="008A204C">
        <w:rPr>
          <w:rFonts w:cs="Times New Roman"/>
        </w:rPr>
        <w:t>aspergilóz</w:t>
      </w:r>
      <w:r w:rsidR="00FB294E">
        <w:rPr>
          <w:rFonts w:cs="Times New Roman"/>
        </w:rPr>
        <w:t>a</w:t>
      </w:r>
      <w:proofErr w:type="spellEnd"/>
      <w:r w:rsidRPr="008A204C">
        <w:rPr>
          <w:rFonts w:cs="Times New Roman"/>
        </w:rPr>
        <w:t xml:space="preserve">“), ak </w:t>
      </w:r>
      <w:r w:rsidR="00FB294E">
        <w:rPr>
          <w:rFonts w:cs="Times New Roman"/>
        </w:rPr>
        <w:t xml:space="preserve">iná </w:t>
      </w:r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antimykotick</w:t>
      </w:r>
      <w:r w:rsidR="00DF031B">
        <w:rPr>
          <w:rFonts w:cs="Times New Roman"/>
        </w:rPr>
        <w:t>á</w:t>
      </w:r>
      <w:proofErr w:type="spellEnd"/>
      <w:r w:rsidRPr="008A204C">
        <w:rPr>
          <w:rFonts w:cs="Times New Roman"/>
        </w:rPr>
        <w:t xml:space="preserve"> liečb</w:t>
      </w:r>
      <w:r w:rsidR="00DF031B">
        <w:rPr>
          <w:rFonts w:cs="Times New Roman"/>
        </w:rPr>
        <w:t>a neúčinkovala</w:t>
      </w:r>
      <w:r w:rsidRPr="008A204C">
        <w:rPr>
          <w:rFonts w:cs="Times New Roman"/>
        </w:rPr>
        <w:t xml:space="preserve"> alebo </w:t>
      </w:r>
      <w:r w:rsidR="00DF031B">
        <w:rPr>
          <w:rFonts w:cs="Times New Roman"/>
        </w:rPr>
        <w:t>spôsobovala</w:t>
      </w:r>
      <w:r w:rsidRPr="008A204C">
        <w:rPr>
          <w:rFonts w:cs="Times New Roman"/>
        </w:rPr>
        <w:t xml:space="preserve"> vedľajšie účinky. Táto infekcia je spôsobená </w:t>
      </w:r>
      <w:r w:rsidRPr="00E94D10">
        <w:rPr>
          <w:rFonts w:cs="Times New Roman"/>
        </w:rPr>
        <w:t xml:space="preserve">plesňou </w:t>
      </w:r>
      <w:r w:rsidR="00DF031B" w:rsidRPr="00F67DD7">
        <w:rPr>
          <w:rFonts w:cs="Times New Roman"/>
        </w:rPr>
        <w:t>n</w:t>
      </w:r>
      <w:r w:rsidR="00E94D10" w:rsidRPr="00F67DD7">
        <w:rPr>
          <w:rFonts w:cs="Times New Roman"/>
        </w:rPr>
        <w:t>a</w:t>
      </w:r>
      <w:r w:rsidRPr="00F67DD7">
        <w:rPr>
          <w:rFonts w:cs="Times New Roman"/>
        </w:rPr>
        <w:t>z</w:t>
      </w:r>
      <w:r w:rsidR="00DF031B" w:rsidRPr="00F67DD7">
        <w:rPr>
          <w:rFonts w:cs="Times New Roman"/>
        </w:rPr>
        <w:t>ý</w:t>
      </w:r>
      <w:r w:rsidRPr="00F67DD7">
        <w:rPr>
          <w:rFonts w:cs="Times New Roman"/>
        </w:rPr>
        <w:t>vanou</w:t>
      </w:r>
      <w:r w:rsidRPr="008A204C">
        <w:rPr>
          <w:rFonts w:cs="Times New Roman"/>
        </w:rPr>
        <w:t xml:space="preserve"> </w:t>
      </w:r>
      <w:proofErr w:type="spellStart"/>
      <w:r w:rsidRPr="00D2123E">
        <w:rPr>
          <w:rFonts w:cs="Times New Roman"/>
          <w:i/>
        </w:rPr>
        <w:t>Aspergillus</w:t>
      </w:r>
      <w:proofErr w:type="spellEnd"/>
      <w:r w:rsidRPr="008A204C">
        <w:rPr>
          <w:rFonts w:cs="Times New Roman"/>
        </w:rPr>
        <w:t>.</w:t>
      </w:r>
    </w:p>
    <w:p w14:paraId="07741137" w14:textId="076DAB9A" w:rsidR="00647098" w:rsidRPr="008A204C" w:rsidRDefault="008A09CD" w:rsidP="00EA0847">
      <w:pPr>
        <w:pStyle w:val="Zkladntext"/>
        <w:numPr>
          <w:ilvl w:val="0"/>
          <w:numId w:val="8"/>
        </w:numPr>
        <w:spacing w:before="1"/>
        <w:ind w:left="567" w:right="136" w:hanging="567"/>
        <w:rPr>
          <w:rFonts w:cs="Times New Roman"/>
        </w:rPr>
      </w:pPr>
      <w:r w:rsidRPr="008A204C">
        <w:rPr>
          <w:rFonts w:cs="Times New Roman"/>
        </w:rPr>
        <w:t xml:space="preserve">Medzi osoby, ktoré môžu </w:t>
      </w:r>
      <w:r w:rsidR="00DF031B">
        <w:rPr>
          <w:rFonts w:cs="Times New Roman"/>
        </w:rPr>
        <w:t>dostať</w:t>
      </w:r>
      <w:r w:rsidRPr="008A204C">
        <w:rPr>
          <w:rFonts w:cs="Times New Roman"/>
        </w:rPr>
        <w:t xml:space="preserve"> tento typ infekcie, patria osoby podstupujúce chemoterapiu, osoby po transplantácii a osoby so slabým imunitným systémom.</w:t>
      </w:r>
    </w:p>
    <w:p w14:paraId="0AC50CB4" w14:textId="41D7855F" w:rsidR="00647098" w:rsidRPr="008A204C" w:rsidRDefault="008A09CD" w:rsidP="00EA0847">
      <w:pPr>
        <w:pStyle w:val="Zkladntext"/>
        <w:numPr>
          <w:ilvl w:val="0"/>
          <w:numId w:val="8"/>
        </w:numPr>
        <w:tabs>
          <w:tab w:val="left" w:pos="705"/>
        </w:tabs>
        <w:ind w:left="567" w:right="135" w:hanging="567"/>
        <w:rPr>
          <w:rFonts w:cs="Times New Roman"/>
        </w:rPr>
      </w:pPr>
      <w:r w:rsidRPr="008A204C">
        <w:rPr>
          <w:rFonts w:cs="Times New Roman"/>
        </w:rPr>
        <w:t>Podozrenie na hubové infekcie, ak máte horúčku a nízky počet bielych krviniek a tento stav sa nezlepšil po liečbe antibiotikami. Medzi osoby s </w:t>
      </w:r>
      <w:r w:rsidRPr="00F67DD7">
        <w:rPr>
          <w:rFonts w:cs="Times New Roman"/>
        </w:rPr>
        <w:t xml:space="preserve">rizikom </w:t>
      </w:r>
      <w:r w:rsidR="00F47D14" w:rsidRPr="00F67DD7">
        <w:rPr>
          <w:rFonts w:cs="Times New Roman"/>
        </w:rPr>
        <w:t>prepuknutia</w:t>
      </w:r>
      <w:r w:rsidR="008F7360">
        <w:rPr>
          <w:rFonts w:cs="Times New Roman"/>
        </w:rPr>
        <w:t xml:space="preserve"> (resp. získania)</w:t>
      </w:r>
      <w:r w:rsidR="00F47D14" w:rsidRPr="00F67DD7">
        <w:rPr>
          <w:rFonts w:cs="Times New Roman"/>
        </w:rPr>
        <w:t xml:space="preserve"> </w:t>
      </w:r>
      <w:r w:rsidRPr="00F67DD7">
        <w:rPr>
          <w:rFonts w:cs="Times New Roman"/>
        </w:rPr>
        <w:t>hubovej</w:t>
      </w:r>
      <w:r w:rsidRPr="00F47D14">
        <w:rPr>
          <w:rFonts w:cs="Times New Roman"/>
        </w:rPr>
        <w:t xml:space="preserve"> infekcie</w:t>
      </w:r>
      <w:r w:rsidRPr="008A204C">
        <w:rPr>
          <w:rFonts w:cs="Times New Roman"/>
        </w:rPr>
        <w:t xml:space="preserve"> patria osoby bezprostredne po operácii alebo osoby so slabým imunitným systémom.</w:t>
      </w:r>
    </w:p>
    <w:p w14:paraId="4484FED3" w14:textId="77777777" w:rsidR="00647098" w:rsidRPr="008A204C" w:rsidRDefault="00647098" w:rsidP="00EA0847">
      <w:pPr>
        <w:rPr>
          <w:rFonts w:ascii="Times New Roman" w:hAnsi="Times New Roman" w:cs="Times New Roman"/>
        </w:rPr>
      </w:pPr>
    </w:p>
    <w:p w14:paraId="3D30CFA7" w14:textId="155CDD3F" w:rsidR="00647098" w:rsidRPr="008A204C" w:rsidRDefault="008A09CD" w:rsidP="00EA0847">
      <w:pPr>
        <w:pStyle w:val="Nadpis1"/>
        <w:ind w:left="0"/>
        <w:rPr>
          <w:rFonts w:cs="Times New Roman"/>
          <w:b w:val="0"/>
          <w:bCs w:val="0"/>
        </w:rPr>
      </w:pPr>
      <w:r w:rsidRPr="008A204C">
        <w:rPr>
          <w:rFonts w:cs="Times New Roman"/>
        </w:rPr>
        <w:t xml:space="preserve">Ako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</w:t>
      </w:r>
      <w:r w:rsidR="002319F1">
        <w:rPr>
          <w:rFonts w:cs="Times New Roman"/>
        </w:rPr>
        <w:t>účinkuje</w:t>
      </w:r>
    </w:p>
    <w:p w14:paraId="149AFBD5" w14:textId="4C96BB2D" w:rsidR="00647098" w:rsidRPr="008A204C" w:rsidRDefault="00BB44B1" w:rsidP="00EA0847">
      <w:pPr>
        <w:pStyle w:val="Zkladntext"/>
        <w:ind w:left="0" w:right="135"/>
        <w:rPr>
          <w:rFonts w:cs="Times New Roman"/>
          <w:spacing w:val="-1"/>
        </w:rPr>
      </w:pP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</w:t>
      </w:r>
      <w:r w:rsidR="002319F1">
        <w:rPr>
          <w:rFonts w:cs="Times New Roman"/>
        </w:rPr>
        <w:t xml:space="preserve">oslabuje </w:t>
      </w:r>
      <w:r w:rsidRPr="008A204C">
        <w:rPr>
          <w:rFonts w:cs="Times New Roman"/>
        </w:rPr>
        <w:t>bun</w:t>
      </w:r>
      <w:r w:rsidR="002319F1">
        <w:rPr>
          <w:rFonts w:cs="Times New Roman"/>
        </w:rPr>
        <w:t>ky húb</w:t>
      </w:r>
      <w:r w:rsidRPr="008A204C">
        <w:rPr>
          <w:rFonts w:cs="Times New Roman"/>
        </w:rPr>
        <w:t xml:space="preserve"> a zastavuje ich riadny rast. Tým sa zastaví šírenie infekcie a</w:t>
      </w:r>
      <w:r w:rsidR="00FD514D">
        <w:rPr>
          <w:rFonts w:cs="Times New Roman"/>
        </w:rPr>
        <w:t xml:space="preserve"> umožňuje </w:t>
      </w:r>
      <w:r w:rsidRPr="008A204C">
        <w:rPr>
          <w:rFonts w:cs="Times New Roman"/>
        </w:rPr>
        <w:t>prirodzen</w:t>
      </w:r>
      <w:r w:rsidR="00FD514D">
        <w:rPr>
          <w:rFonts w:cs="Times New Roman"/>
        </w:rPr>
        <w:t>ej</w:t>
      </w:r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obrann</w:t>
      </w:r>
      <w:r w:rsidR="00FD514D">
        <w:rPr>
          <w:rFonts w:cs="Times New Roman"/>
        </w:rPr>
        <w:t>yschopnosti</w:t>
      </w:r>
      <w:proofErr w:type="spellEnd"/>
      <w:r w:rsidRPr="008A204C">
        <w:rPr>
          <w:rFonts w:cs="Times New Roman"/>
        </w:rPr>
        <w:t xml:space="preserve"> tela úplne </w:t>
      </w:r>
      <w:r w:rsidR="00FD514D">
        <w:rPr>
          <w:rFonts w:cs="Times New Roman"/>
        </w:rPr>
        <w:t xml:space="preserve">sa </w:t>
      </w:r>
      <w:r w:rsidRPr="008A204C">
        <w:rPr>
          <w:rFonts w:cs="Times New Roman"/>
        </w:rPr>
        <w:t>zbavi</w:t>
      </w:r>
      <w:r w:rsidR="00FD514D">
        <w:rPr>
          <w:rFonts w:cs="Times New Roman"/>
        </w:rPr>
        <w:t>ť</w:t>
      </w:r>
      <w:r w:rsidRPr="008A204C">
        <w:rPr>
          <w:rFonts w:cs="Times New Roman"/>
        </w:rPr>
        <w:t xml:space="preserve"> infekcie.</w:t>
      </w:r>
    </w:p>
    <w:p w14:paraId="18BBDCC5" w14:textId="77777777" w:rsidR="00333FA5" w:rsidRPr="008A204C" w:rsidRDefault="00333FA5" w:rsidP="00EA0847">
      <w:pPr>
        <w:pStyle w:val="Zkladntext"/>
        <w:ind w:left="0" w:right="135"/>
        <w:rPr>
          <w:rFonts w:cs="Times New Roman"/>
          <w:spacing w:val="-1"/>
        </w:rPr>
      </w:pPr>
    </w:p>
    <w:p w14:paraId="7A11227E" w14:textId="77777777" w:rsidR="00333FA5" w:rsidRPr="008A204C" w:rsidRDefault="00333FA5" w:rsidP="00EA0847">
      <w:pPr>
        <w:pStyle w:val="Zkladntext"/>
        <w:ind w:left="0" w:right="135"/>
        <w:rPr>
          <w:rFonts w:cs="Times New Roman"/>
        </w:rPr>
      </w:pPr>
    </w:p>
    <w:p w14:paraId="7E652D10" w14:textId="77777777" w:rsidR="00C35169" w:rsidRPr="00D2123E" w:rsidRDefault="008A09CD" w:rsidP="00EA0847">
      <w:pPr>
        <w:pStyle w:val="Nadpis1"/>
        <w:numPr>
          <w:ilvl w:val="0"/>
          <w:numId w:val="4"/>
        </w:numPr>
        <w:tabs>
          <w:tab w:val="left" w:pos="580"/>
        </w:tabs>
        <w:spacing w:before="11"/>
        <w:ind w:left="0" w:right="-6" w:firstLine="0"/>
        <w:jc w:val="left"/>
        <w:rPr>
          <w:rFonts w:cs="Times New Roman"/>
          <w:b w:val="0"/>
          <w:bCs w:val="0"/>
        </w:rPr>
      </w:pPr>
      <w:r w:rsidRPr="008A204C">
        <w:rPr>
          <w:rFonts w:cs="Times New Roman"/>
        </w:rPr>
        <w:t xml:space="preserve">Čo potrebujete vedieť predtým, ako vám bude podaný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</w:t>
      </w:r>
    </w:p>
    <w:p w14:paraId="0A7EB13B" w14:textId="77777777" w:rsidR="00107808" w:rsidRPr="008A204C" w:rsidRDefault="00107808" w:rsidP="00D2123E">
      <w:pPr>
        <w:pStyle w:val="Nadpis1"/>
        <w:tabs>
          <w:tab w:val="left" w:pos="580"/>
        </w:tabs>
        <w:spacing w:before="11"/>
        <w:ind w:left="0" w:right="-6"/>
        <w:jc w:val="right"/>
        <w:rPr>
          <w:rFonts w:cs="Times New Roman"/>
          <w:b w:val="0"/>
          <w:bCs w:val="0"/>
        </w:rPr>
      </w:pPr>
    </w:p>
    <w:p w14:paraId="3961E5FF" w14:textId="77777777" w:rsidR="00647098" w:rsidRPr="008A204C" w:rsidRDefault="008A09CD" w:rsidP="00EA0847">
      <w:pPr>
        <w:pStyle w:val="Nadpis1"/>
        <w:tabs>
          <w:tab w:val="left" w:pos="580"/>
        </w:tabs>
        <w:spacing w:before="11"/>
        <w:ind w:left="0" w:right="-6"/>
        <w:rPr>
          <w:rFonts w:cs="Times New Roman"/>
          <w:b w:val="0"/>
          <w:bCs w:val="0"/>
        </w:rPr>
      </w:pPr>
      <w:r w:rsidRPr="008A204C">
        <w:rPr>
          <w:rFonts w:cs="Times New Roman"/>
        </w:rPr>
        <w:t xml:space="preserve">Nepoužívajte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</w:p>
    <w:p w14:paraId="7BC13F00" w14:textId="77777777" w:rsidR="00647098" w:rsidRPr="008A204C" w:rsidRDefault="008A09CD" w:rsidP="00EA0847">
      <w:pPr>
        <w:pStyle w:val="Zkladntext"/>
        <w:numPr>
          <w:ilvl w:val="0"/>
          <w:numId w:val="20"/>
        </w:numPr>
        <w:ind w:left="567" w:right="133" w:hanging="567"/>
        <w:rPr>
          <w:rFonts w:cs="Times New Roman"/>
        </w:rPr>
      </w:pPr>
      <w:r w:rsidRPr="008A204C">
        <w:rPr>
          <w:rFonts w:cs="Times New Roman"/>
        </w:rPr>
        <w:t xml:space="preserve">ak ste alergický na </w:t>
      </w:r>
      <w:proofErr w:type="spellStart"/>
      <w:r w:rsidRPr="008A204C">
        <w:rPr>
          <w:rFonts w:cs="Times New Roman"/>
        </w:rPr>
        <w:t>kaspofungín</w:t>
      </w:r>
      <w:proofErr w:type="spellEnd"/>
      <w:r w:rsidRPr="008A204C">
        <w:rPr>
          <w:rFonts w:cs="Times New Roman"/>
        </w:rPr>
        <w:t xml:space="preserve"> alebo na ktorúkoľvek z ďalších zložiek tohto lieku (uvedených v časti 6).</w:t>
      </w:r>
    </w:p>
    <w:p w14:paraId="3F9ADB43" w14:textId="77777777" w:rsidR="00647098" w:rsidRPr="008A204C" w:rsidRDefault="008A09CD" w:rsidP="00EA0847">
      <w:pPr>
        <w:pStyle w:val="Zkladntext"/>
        <w:ind w:left="0" w:right="135"/>
        <w:rPr>
          <w:rFonts w:cs="Times New Roman"/>
          <w:spacing w:val="-1"/>
        </w:rPr>
      </w:pPr>
      <w:r w:rsidRPr="008A204C">
        <w:rPr>
          <w:rFonts w:cs="Times New Roman"/>
        </w:rPr>
        <w:t xml:space="preserve">Ak si nie ste </w:t>
      </w:r>
      <w:r w:rsidR="008B6715">
        <w:rPr>
          <w:rFonts w:cs="Times New Roman"/>
        </w:rPr>
        <w:t xml:space="preserve">niečím </w:t>
      </w:r>
      <w:r w:rsidRPr="008A204C">
        <w:rPr>
          <w:rFonts w:cs="Times New Roman"/>
        </w:rPr>
        <w:t xml:space="preserve">istí, poraďte sa so svojím lekárom, zdravotnou sestrou alebo lekárnikom </w:t>
      </w:r>
      <w:r w:rsidRPr="008A204C">
        <w:rPr>
          <w:rFonts w:cs="Times New Roman"/>
        </w:rPr>
        <w:lastRenderedPageBreak/>
        <w:t>predtým, ako vám bude liek podaný.</w:t>
      </w:r>
    </w:p>
    <w:p w14:paraId="32DA6159" w14:textId="77777777" w:rsidR="00647098" w:rsidRPr="008A204C" w:rsidRDefault="00647098" w:rsidP="00EA0847">
      <w:pPr>
        <w:pStyle w:val="Zkladntext"/>
        <w:ind w:left="0" w:right="135"/>
        <w:rPr>
          <w:rFonts w:cs="Times New Roman"/>
          <w:spacing w:val="-1"/>
        </w:rPr>
      </w:pPr>
    </w:p>
    <w:p w14:paraId="7ED55C29" w14:textId="77777777" w:rsidR="00647098" w:rsidRPr="008A204C" w:rsidRDefault="008A09CD" w:rsidP="00EA0847">
      <w:pPr>
        <w:pStyle w:val="Nadpis1"/>
        <w:spacing w:before="53"/>
        <w:ind w:left="0"/>
        <w:rPr>
          <w:rFonts w:cs="Times New Roman"/>
          <w:b w:val="0"/>
          <w:bCs w:val="0"/>
        </w:rPr>
      </w:pPr>
      <w:r w:rsidRPr="008A204C">
        <w:rPr>
          <w:rFonts w:cs="Times New Roman"/>
        </w:rPr>
        <w:t>Upozornenia a opatrenia</w:t>
      </w:r>
    </w:p>
    <w:p w14:paraId="5A3D8003" w14:textId="77777777" w:rsidR="00647098" w:rsidRPr="008A204C" w:rsidRDefault="008A09CD" w:rsidP="00EA0847">
      <w:pPr>
        <w:pStyle w:val="Zkladntext"/>
        <w:ind w:left="0"/>
        <w:rPr>
          <w:rFonts w:cs="Times New Roman"/>
        </w:rPr>
      </w:pPr>
      <w:r w:rsidRPr="008A204C">
        <w:rPr>
          <w:rFonts w:cs="Times New Roman"/>
        </w:rPr>
        <w:t xml:space="preserve">Predtým, ako vám bude podaný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>, obráťte sa na svojho lekára, zdravotnú sestru alebo lekárnika v nasledujúcich prípadoch:</w:t>
      </w:r>
    </w:p>
    <w:p w14:paraId="0464DB52" w14:textId="77777777" w:rsidR="00647098" w:rsidRPr="008A204C" w:rsidRDefault="008A09CD" w:rsidP="00EA0847">
      <w:pPr>
        <w:pStyle w:val="Zkladntext"/>
        <w:numPr>
          <w:ilvl w:val="0"/>
          <w:numId w:val="9"/>
        </w:numPr>
        <w:ind w:left="567" w:hanging="567"/>
        <w:rPr>
          <w:rFonts w:cs="Times New Roman"/>
        </w:rPr>
      </w:pPr>
      <w:r w:rsidRPr="008A204C">
        <w:rPr>
          <w:rFonts w:cs="Times New Roman"/>
        </w:rPr>
        <w:t>ak ste alergický na akékoľvek iné lieky,</w:t>
      </w:r>
    </w:p>
    <w:p w14:paraId="2C3E7F4E" w14:textId="4B1597FF" w:rsidR="00647098" w:rsidRPr="008A204C" w:rsidRDefault="008A09CD" w:rsidP="00EA0847">
      <w:pPr>
        <w:pStyle w:val="Zkladntext"/>
        <w:numPr>
          <w:ilvl w:val="0"/>
          <w:numId w:val="9"/>
        </w:numPr>
        <w:ind w:left="567" w:hanging="567"/>
        <w:rPr>
          <w:rFonts w:cs="Times New Roman"/>
        </w:rPr>
      </w:pPr>
      <w:r w:rsidRPr="008A204C">
        <w:rPr>
          <w:rFonts w:cs="Times New Roman"/>
        </w:rPr>
        <w:t xml:space="preserve">ak ste niekedy mali problémy s pečeňou – </w:t>
      </w:r>
      <w:proofErr w:type="spellStart"/>
      <w:r w:rsidRPr="008A204C">
        <w:rPr>
          <w:rFonts w:cs="Times New Roman"/>
        </w:rPr>
        <w:t>môž</w:t>
      </w:r>
      <w:r w:rsidR="008B6715">
        <w:rPr>
          <w:rFonts w:cs="Times New Roman"/>
        </w:rPr>
        <w:t>no</w:t>
      </w:r>
      <w:proofErr w:type="spellEnd"/>
      <w:r w:rsidR="008B6715">
        <w:rPr>
          <w:rFonts w:cs="Times New Roman"/>
        </w:rPr>
        <w:t xml:space="preserve"> budete</w:t>
      </w:r>
      <w:r w:rsidRPr="008A204C">
        <w:rPr>
          <w:rFonts w:cs="Times New Roman"/>
        </w:rPr>
        <w:t xml:space="preserve"> </w:t>
      </w:r>
      <w:r w:rsidR="008B6715">
        <w:rPr>
          <w:rFonts w:cs="Times New Roman"/>
        </w:rPr>
        <w:t>potrebovať</w:t>
      </w:r>
      <w:r w:rsidRPr="008A204C">
        <w:rPr>
          <w:rFonts w:cs="Times New Roman"/>
        </w:rPr>
        <w:t xml:space="preserve"> inú dávku tohto lieku,</w:t>
      </w:r>
    </w:p>
    <w:p w14:paraId="74A694BF" w14:textId="658E9631" w:rsidR="00647098" w:rsidRPr="008A204C" w:rsidRDefault="008A09CD" w:rsidP="00EA0847">
      <w:pPr>
        <w:pStyle w:val="Zkladntext"/>
        <w:numPr>
          <w:ilvl w:val="0"/>
          <w:numId w:val="9"/>
        </w:numPr>
        <w:ind w:left="567" w:right="132" w:hanging="567"/>
        <w:rPr>
          <w:rFonts w:cs="Times New Roman"/>
        </w:rPr>
      </w:pPr>
      <w:r w:rsidRPr="008A204C">
        <w:rPr>
          <w:rFonts w:cs="Times New Roman"/>
        </w:rPr>
        <w:t xml:space="preserve">ak už užívate </w:t>
      </w:r>
      <w:proofErr w:type="spellStart"/>
      <w:r w:rsidRPr="008A204C">
        <w:rPr>
          <w:rFonts w:cs="Times New Roman"/>
        </w:rPr>
        <w:t>cyklosporín</w:t>
      </w:r>
      <w:proofErr w:type="spellEnd"/>
      <w:r w:rsidRPr="008A204C">
        <w:rPr>
          <w:rFonts w:cs="Times New Roman"/>
        </w:rPr>
        <w:t xml:space="preserve"> (používa </w:t>
      </w:r>
      <w:r w:rsidR="008B6715">
        <w:rPr>
          <w:rFonts w:cs="Times New Roman"/>
        </w:rPr>
        <w:t xml:space="preserve">sa </w:t>
      </w:r>
      <w:r w:rsidRPr="008A204C">
        <w:rPr>
          <w:rFonts w:cs="Times New Roman"/>
        </w:rPr>
        <w:t>na pre</w:t>
      </w:r>
      <w:r w:rsidR="008B6715">
        <w:rPr>
          <w:rFonts w:cs="Times New Roman"/>
        </w:rPr>
        <w:t>dchádzanie</w:t>
      </w:r>
      <w:r w:rsidRPr="008A204C">
        <w:rPr>
          <w:rFonts w:cs="Times New Roman"/>
        </w:rPr>
        <w:t xml:space="preserve"> odmietnut</w:t>
      </w:r>
      <w:r w:rsidR="008B6715">
        <w:rPr>
          <w:rFonts w:cs="Times New Roman"/>
        </w:rPr>
        <w:t>ia</w:t>
      </w:r>
      <w:r w:rsidRPr="008A204C">
        <w:rPr>
          <w:rFonts w:cs="Times New Roman"/>
        </w:rPr>
        <w:t xml:space="preserve"> transplantovaného orgánu alebo na potlačenie imunitného systému) – v takom prípade m</w:t>
      </w:r>
      <w:r w:rsidR="008B6715">
        <w:rPr>
          <w:rFonts w:cs="Times New Roman"/>
        </w:rPr>
        <w:t>ôže</w:t>
      </w:r>
      <w:r w:rsidRPr="008A204C">
        <w:rPr>
          <w:rFonts w:cs="Times New Roman"/>
        </w:rPr>
        <w:t xml:space="preserve"> váš lekár počas liečby </w:t>
      </w:r>
      <w:r w:rsidR="008B6715">
        <w:rPr>
          <w:rFonts w:cs="Times New Roman"/>
        </w:rPr>
        <w:t>vykonať</w:t>
      </w:r>
      <w:r w:rsidRPr="008A204C">
        <w:rPr>
          <w:rFonts w:cs="Times New Roman"/>
        </w:rPr>
        <w:t xml:space="preserve"> ďalšie krvné testy,</w:t>
      </w:r>
    </w:p>
    <w:p w14:paraId="35A5532E" w14:textId="77777777" w:rsidR="00647098" w:rsidRPr="008A204C" w:rsidRDefault="008A09CD" w:rsidP="00EA0847">
      <w:pPr>
        <w:pStyle w:val="Zkladntext"/>
        <w:numPr>
          <w:ilvl w:val="0"/>
          <w:numId w:val="9"/>
        </w:numPr>
        <w:ind w:left="567" w:hanging="567"/>
        <w:rPr>
          <w:rFonts w:cs="Times New Roman"/>
        </w:rPr>
      </w:pPr>
      <w:r w:rsidRPr="008A204C">
        <w:rPr>
          <w:rFonts w:cs="Times New Roman"/>
        </w:rPr>
        <w:t>ak ste niekedy mali akýkoľvek iný zdravotný problém.</w:t>
      </w:r>
    </w:p>
    <w:p w14:paraId="2274E5DA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79A2A360" w14:textId="77777777" w:rsidR="00647098" w:rsidRPr="008A204C" w:rsidRDefault="008A09CD" w:rsidP="00EA0847">
      <w:pPr>
        <w:pStyle w:val="Zkladntext"/>
        <w:ind w:left="0" w:right="133"/>
        <w:rPr>
          <w:rFonts w:cs="Times New Roman"/>
        </w:rPr>
      </w:pPr>
      <w:r w:rsidRPr="008A204C">
        <w:rPr>
          <w:rFonts w:cs="Times New Roman"/>
        </w:rPr>
        <w:t xml:space="preserve">Ak sa vás týka niektorá z vyššie uvedených situácií (alebo ak si nie ste istí), predtým, ako vám bude podaný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sa obráťte na svojho lekára, zdravotnú sestru alebo lekárnika.</w:t>
      </w:r>
    </w:p>
    <w:p w14:paraId="6F628924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3234203E" w14:textId="77777777" w:rsidR="00647098" w:rsidRPr="008A204C" w:rsidRDefault="008A09CD" w:rsidP="00EA0847">
      <w:pPr>
        <w:pStyle w:val="Nadpis1"/>
        <w:ind w:left="0"/>
        <w:rPr>
          <w:rFonts w:cs="Times New Roman"/>
          <w:b w:val="0"/>
          <w:bCs w:val="0"/>
        </w:rPr>
      </w:pPr>
      <w:r w:rsidRPr="008A204C">
        <w:rPr>
          <w:rFonts w:cs="Times New Roman"/>
        </w:rPr>
        <w:t>Iné lieky a 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</w:p>
    <w:p w14:paraId="14C5AF3C" w14:textId="3731991E" w:rsidR="00647098" w:rsidRPr="008A204C" w:rsidRDefault="008A09CD" w:rsidP="00EA0847">
      <w:pPr>
        <w:pStyle w:val="Zkladntext"/>
        <w:ind w:left="1" w:right="134" w:hanging="1"/>
        <w:rPr>
          <w:rFonts w:cs="Times New Roman"/>
        </w:rPr>
      </w:pPr>
      <w:r w:rsidRPr="008A204C">
        <w:rPr>
          <w:rFonts w:cs="Times New Roman"/>
        </w:rPr>
        <w:t>Ak teraz užívate alebo ste v poslednom čase užívali, či práve budete užívať ďalšie lieky, povedzte to svojmu lekárovi, zdravotnej sestre alebo lekárnikovi. To sa týka aj liekov</w:t>
      </w:r>
      <w:r w:rsidR="008B6715">
        <w:rPr>
          <w:rFonts w:cs="Times New Roman"/>
        </w:rPr>
        <w:t>, ktorých výdaj nie je viazaný na</w:t>
      </w:r>
      <w:r w:rsidRPr="008A204C">
        <w:rPr>
          <w:rFonts w:cs="Times New Roman"/>
        </w:rPr>
        <w:t xml:space="preserve"> lekársk</w:t>
      </w:r>
      <w:r w:rsidR="008B6715">
        <w:rPr>
          <w:rFonts w:cs="Times New Roman"/>
        </w:rPr>
        <w:t>y</w:t>
      </w:r>
      <w:r w:rsidRPr="008A204C">
        <w:rPr>
          <w:rFonts w:cs="Times New Roman"/>
        </w:rPr>
        <w:t xml:space="preserve"> predpis</w:t>
      </w:r>
      <w:r w:rsidR="008B6715">
        <w:rPr>
          <w:rFonts w:cs="Times New Roman"/>
        </w:rPr>
        <w:t>,</w:t>
      </w:r>
      <w:r w:rsidRPr="008A204C">
        <w:rPr>
          <w:rFonts w:cs="Times New Roman"/>
        </w:rPr>
        <w:t xml:space="preserve"> vrátane </w:t>
      </w:r>
      <w:r w:rsidR="008B6715">
        <w:rPr>
          <w:rFonts w:cs="Times New Roman"/>
        </w:rPr>
        <w:t>rastlinných</w:t>
      </w:r>
      <w:r w:rsidRPr="008A204C">
        <w:rPr>
          <w:rFonts w:cs="Times New Roman"/>
        </w:rPr>
        <w:t xml:space="preserve"> liekov. Dôvodom je, že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môže ovplyvňovať účinok niektorých ďalších liekov. Okrem toho môžu niektoré iné lieky</w:t>
      </w:r>
      <w:r w:rsidR="00DE5E34" w:rsidRPr="008A204C">
        <w:rPr>
          <w:rFonts w:cs="Times New Roman"/>
        </w:rPr>
        <w:t xml:space="preserve"> ovplyvňovať účinok </w:t>
      </w:r>
      <w:proofErr w:type="spellStart"/>
      <w:r w:rsidR="00DE5E34" w:rsidRPr="008A204C">
        <w:rPr>
          <w:rFonts w:cs="Times New Roman"/>
        </w:rPr>
        <w:t>Caspofungin</w:t>
      </w:r>
      <w:r w:rsidR="00FA3904">
        <w:rPr>
          <w:rFonts w:cs="Times New Roman"/>
        </w:rPr>
        <w:t>u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>.</w:t>
      </w:r>
    </w:p>
    <w:p w14:paraId="7EE059EC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7FE6BDB9" w14:textId="77777777" w:rsidR="00647098" w:rsidRPr="008A204C" w:rsidRDefault="008A09CD" w:rsidP="00EA0847">
      <w:pPr>
        <w:pStyle w:val="Zkladntext"/>
        <w:ind w:left="1"/>
        <w:rPr>
          <w:rFonts w:cs="Times New Roman"/>
        </w:rPr>
      </w:pPr>
      <w:r w:rsidRPr="008A204C">
        <w:rPr>
          <w:rFonts w:cs="Times New Roman"/>
        </w:rPr>
        <w:t>Ak užívate ktorýkoľvek z nasledujúcich liekov, povedzte to svojmu lekárovi, zdravotnej sestre alebo lekárnikovi:</w:t>
      </w:r>
    </w:p>
    <w:p w14:paraId="52096050" w14:textId="7646909B" w:rsidR="00647098" w:rsidRPr="008A204C" w:rsidRDefault="008A09CD" w:rsidP="00EA0847">
      <w:pPr>
        <w:pStyle w:val="Zkladntext"/>
        <w:numPr>
          <w:ilvl w:val="0"/>
          <w:numId w:val="10"/>
        </w:numPr>
        <w:ind w:left="567" w:right="135" w:hanging="566"/>
        <w:rPr>
          <w:rFonts w:cs="Times New Roman"/>
        </w:rPr>
      </w:pPr>
      <w:proofErr w:type="spellStart"/>
      <w:r w:rsidRPr="008A204C">
        <w:rPr>
          <w:rFonts w:cs="Times New Roman"/>
        </w:rPr>
        <w:t>cyklosporín</w:t>
      </w:r>
      <w:proofErr w:type="spellEnd"/>
      <w:r w:rsidRPr="008A204C">
        <w:rPr>
          <w:rFonts w:cs="Times New Roman"/>
        </w:rPr>
        <w:t xml:space="preserve"> alebo </w:t>
      </w:r>
      <w:proofErr w:type="spellStart"/>
      <w:r w:rsidRPr="008A204C">
        <w:rPr>
          <w:rFonts w:cs="Times New Roman"/>
        </w:rPr>
        <w:t>ta</w:t>
      </w:r>
      <w:r w:rsidR="00FA3904">
        <w:rPr>
          <w:rFonts w:cs="Times New Roman"/>
        </w:rPr>
        <w:t>k</w:t>
      </w:r>
      <w:r w:rsidRPr="008A204C">
        <w:rPr>
          <w:rFonts w:cs="Times New Roman"/>
        </w:rPr>
        <w:t>rolimus</w:t>
      </w:r>
      <w:proofErr w:type="spellEnd"/>
      <w:r w:rsidRPr="008A204C">
        <w:rPr>
          <w:rFonts w:cs="Times New Roman"/>
        </w:rPr>
        <w:t xml:space="preserve"> (používan</w:t>
      </w:r>
      <w:r w:rsidR="00FA3904">
        <w:rPr>
          <w:rFonts w:cs="Times New Roman"/>
        </w:rPr>
        <w:t>é</w:t>
      </w:r>
      <w:r w:rsidRPr="008A204C">
        <w:rPr>
          <w:rFonts w:cs="Times New Roman"/>
        </w:rPr>
        <w:t xml:space="preserve"> na pre</w:t>
      </w:r>
      <w:r w:rsidR="00FA3904">
        <w:rPr>
          <w:rFonts w:cs="Times New Roman"/>
        </w:rPr>
        <w:t>dchádzanie</w:t>
      </w:r>
      <w:r w:rsidRPr="008A204C">
        <w:rPr>
          <w:rFonts w:cs="Times New Roman"/>
        </w:rPr>
        <w:t xml:space="preserve"> odmietnut</w:t>
      </w:r>
      <w:r w:rsidR="00FA3904">
        <w:rPr>
          <w:rFonts w:cs="Times New Roman"/>
        </w:rPr>
        <w:t>ia</w:t>
      </w:r>
      <w:r w:rsidRPr="008A204C">
        <w:rPr>
          <w:rFonts w:cs="Times New Roman"/>
        </w:rPr>
        <w:t xml:space="preserve"> transplantovaného orgánu alebo na potlačenie imunitného systému) – v takom prípade m</w:t>
      </w:r>
      <w:r w:rsidR="00FA3904">
        <w:rPr>
          <w:rFonts w:cs="Times New Roman"/>
        </w:rPr>
        <w:t>ôže</w:t>
      </w:r>
      <w:r w:rsidRPr="008A204C">
        <w:rPr>
          <w:rFonts w:cs="Times New Roman"/>
        </w:rPr>
        <w:t xml:space="preserve"> váš lekár počas liečby </w:t>
      </w:r>
      <w:r w:rsidR="00FA3904">
        <w:rPr>
          <w:rFonts w:cs="Times New Roman"/>
        </w:rPr>
        <w:t>vykonať</w:t>
      </w:r>
      <w:r w:rsidRPr="008A204C">
        <w:rPr>
          <w:rFonts w:cs="Times New Roman"/>
        </w:rPr>
        <w:t xml:space="preserve"> ďalšie krvné testy,</w:t>
      </w:r>
    </w:p>
    <w:p w14:paraId="4CC0AB83" w14:textId="3B43D071" w:rsidR="00647098" w:rsidRPr="008A204C" w:rsidRDefault="008A09CD" w:rsidP="00EA0847">
      <w:pPr>
        <w:pStyle w:val="Zkladntext"/>
        <w:numPr>
          <w:ilvl w:val="0"/>
          <w:numId w:val="10"/>
        </w:numPr>
        <w:ind w:left="567" w:hanging="566"/>
        <w:rPr>
          <w:rFonts w:cs="Times New Roman"/>
        </w:rPr>
      </w:pPr>
      <w:r w:rsidRPr="008A204C">
        <w:rPr>
          <w:rFonts w:cs="Times New Roman"/>
        </w:rPr>
        <w:t>niektoré lie</w:t>
      </w:r>
      <w:r w:rsidR="00FA3904">
        <w:rPr>
          <w:rFonts w:cs="Times New Roman"/>
        </w:rPr>
        <w:t>čivá proti</w:t>
      </w:r>
      <w:r w:rsidRPr="008A204C">
        <w:rPr>
          <w:rFonts w:cs="Times New Roman"/>
        </w:rPr>
        <w:t xml:space="preserve"> vírus</w:t>
      </w:r>
      <w:r w:rsidR="00FA3904">
        <w:rPr>
          <w:rFonts w:cs="Times New Roman"/>
        </w:rPr>
        <w:t>u</w:t>
      </w:r>
      <w:r w:rsidRPr="008A204C">
        <w:rPr>
          <w:rFonts w:cs="Times New Roman"/>
        </w:rPr>
        <w:t xml:space="preserve"> HIV, ako je </w:t>
      </w:r>
      <w:proofErr w:type="spellStart"/>
      <w:r w:rsidRPr="008A204C">
        <w:rPr>
          <w:rFonts w:cs="Times New Roman"/>
        </w:rPr>
        <w:t>efavirenz</w:t>
      </w:r>
      <w:proofErr w:type="spellEnd"/>
      <w:r w:rsidRPr="008A204C">
        <w:rPr>
          <w:rFonts w:cs="Times New Roman"/>
        </w:rPr>
        <w:t xml:space="preserve"> alebo </w:t>
      </w:r>
      <w:proofErr w:type="spellStart"/>
      <w:r w:rsidRPr="008A204C">
        <w:rPr>
          <w:rFonts w:cs="Times New Roman"/>
        </w:rPr>
        <w:t>nevirapín</w:t>
      </w:r>
      <w:proofErr w:type="spellEnd"/>
      <w:r w:rsidRPr="008A204C">
        <w:rPr>
          <w:rFonts w:cs="Times New Roman"/>
        </w:rPr>
        <w:t>,</w:t>
      </w:r>
    </w:p>
    <w:p w14:paraId="1680A140" w14:textId="33A05153" w:rsidR="00647098" w:rsidRPr="008A204C" w:rsidRDefault="008A09CD" w:rsidP="00EA0847">
      <w:pPr>
        <w:pStyle w:val="Zkladntext"/>
        <w:numPr>
          <w:ilvl w:val="0"/>
          <w:numId w:val="10"/>
        </w:numPr>
        <w:ind w:left="567" w:hanging="566"/>
        <w:rPr>
          <w:rFonts w:cs="Times New Roman"/>
        </w:rPr>
      </w:pPr>
      <w:proofErr w:type="spellStart"/>
      <w:r w:rsidRPr="008A204C">
        <w:rPr>
          <w:rFonts w:cs="Times New Roman"/>
        </w:rPr>
        <w:t>fenytoín</w:t>
      </w:r>
      <w:proofErr w:type="spellEnd"/>
      <w:r w:rsidRPr="008A204C">
        <w:rPr>
          <w:rFonts w:cs="Times New Roman"/>
        </w:rPr>
        <w:t xml:space="preserve"> alebo </w:t>
      </w:r>
      <w:proofErr w:type="spellStart"/>
      <w:r w:rsidRPr="008A204C">
        <w:rPr>
          <w:rFonts w:cs="Times New Roman"/>
        </w:rPr>
        <w:t>karbamazepín</w:t>
      </w:r>
      <w:proofErr w:type="spellEnd"/>
      <w:r w:rsidRPr="008A204C">
        <w:rPr>
          <w:rFonts w:cs="Times New Roman"/>
        </w:rPr>
        <w:t xml:space="preserve"> (používan</w:t>
      </w:r>
      <w:r w:rsidR="00FA3904">
        <w:rPr>
          <w:rFonts w:cs="Times New Roman"/>
        </w:rPr>
        <w:t>é</w:t>
      </w:r>
      <w:r w:rsidRPr="008A204C">
        <w:rPr>
          <w:rFonts w:cs="Times New Roman"/>
        </w:rPr>
        <w:t xml:space="preserve"> na liečbu záchvatov),</w:t>
      </w:r>
    </w:p>
    <w:p w14:paraId="5FB6D3DD" w14:textId="77777777" w:rsidR="00647098" w:rsidRPr="008A204C" w:rsidRDefault="008A09CD" w:rsidP="00EA0847">
      <w:pPr>
        <w:pStyle w:val="Zkladntext"/>
        <w:numPr>
          <w:ilvl w:val="0"/>
          <w:numId w:val="10"/>
        </w:numPr>
        <w:ind w:left="567" w:hanging="566"/>
        <w:rPr>
          <w:rFonts w:cs="Times New Roman"/>
        </w:rPr>
      </w:pPr>
      <w:proofErr w:type="spellStart"/>
      <w:r w:rsidRPr="008A204C">
        <w:rPr>
          <w:rFonts w:cs="Times New Roman"/>
        </w:rPr>
        <w:t>dexametazón</w:t>
      </w:r>
      <w:proofErr w:type="spellEnd"/>
      <w:r w:rsidRPr="008A204C">
        <w:rPr>
          <w:rFonts w:cs="Times New Roman"/>
        </w:rPr>
        <w:t xml:space="preserve"> (</w:t>
      </w:r>
      <w:proofErr w:type="spellStart"/>
      <w:r w:rsidRPr="008A204C">
        <w:rPr>
          <w:rFonts w:cs="Times New Roman"/>
        </w:rPr>
        <w:t>steroid</w:t>
      </w:r>
      <w:proofErr w:type="spellEnd"/>
      <w:r w:rsidRPr="008A204C">
        <w:rPr>
          <w:rFonts w:cs="Times New Roman"/>
        </w:rPr>
        <w:t>),</w:t>
      </w:r>
    </w:p>
    <w:p w14:paraId="03EAA74C" w14:textId="77777777" w:rsidR="00647098" w:rsidRPr="008A204C" w:rsidRDefault="008A09CD" w:rsidP="00EA0847">
      <w:pPr>
        <w:pStyle w:val="Zkladntext"/>
        <w:numPr>
          <w:ilvl w:val="0"/>
          <w:numId w:val="10"/>
        </w:numPr>
        <w:ind w:left="567" w:hanging="566"/>
        <w:rPr>
          <w:rFonts w:cs="Times New Roman"/>
        </w:rPr>
      </w:pPr>
      <w:proofErr w:type="spellStart"/>
      <w:r w:rsidRPr="008A204C">
        <w:rPr>
          <w:rFonts w:cs="Times New Roman"/>
        </w:rPr>
        <w:t>rifampicín</w:t>
      </w:r>
      <w:proofErr w:type="spellEnd"/>
      <w:r w:rsidRPr="008A204C">
        <w:rPr>
          <w:rFonts w:cs="Times New Roman"/>
        </w:rPr>
        <w:t xml:space="preserve"> (antibiotikum).</w:t>
      </w:r>
    </w:p>
    <w:p w14:paraId="5C20B233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6D613314" w14:textId="77777777" w:rsidR="00647098" w:rsidRPr="008A204C" w:rsidRDefault="008A09CD" w:rsidP="00EA0847">
      <w:pPr>
        <w:pStyle w:val="Zkladntext"/>
        <w:ind w:left="1" w:right="133"/>
        <w:rPr>
          <w:rFonts w:cs="Times New Roman"/>
        </w:rPr>
      </w:pPr>
      <w:r w:rsidRPr="008A204C">
        <w:rPr>
          <w:rFonts w:cs="Times New Roman"/>
        </w:rPr>
        <w:t xml:space="preserve">Ak sa vás týka niektorá z vyššie uvedených situácií (alebo ak si nie ste istí), predtým, ako vám bude podaný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sa obráťte na svojho lekára, zdravotnú sestru alebo lekárnika.</w:t>
      </w:r>
    </w:p>
    <w:p w14:paraId="44F17D54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7F61CB1D" w14:textId="77777777" w:rsidR="00647098" w:rsidRPr="008A204C" w:rsidRDefault="008A09CD" w:rsidP="00EA0847">
      <w:pPr>
        <w:pStyle w:val="Nadpis1"/>
        <w:ind w:left="1"/>
        <w:rPr>
          <w:rFonts w:cs="Times New Roman"/>
          <w:b w:val="0"/>
          <w:bCs w:val="0"/>
        </w:rPr>
      </w:pPr>
      <w:r w:rsidRPr="008A204C">
        <w:rPr>
          <w:rFonts w:cs="Times New Roman"/>
        </w:rPr>
        <w:t>Tehotenstvo a dojčenie</w:t>
      </w:r>
    </w:p>
    <w:p w14:paraId="65BA224D" w14:textId="285CA190" w:rsidR="0063689E" w:rsidRPr="008A204C" w:rsidRDefault="0063689E" w:rsidP="00EA0847">
      <w:pPr>
        <w:numPr>
          <w:ilvl w:val="12"/>
          <w:numId w:val="0"/>
        </w:numPr>
        <w:ind w:left="5"/>
        <w:rPr>
          <w:rFonts w:ascii="Times New Roman" w:hAnsi="Times New Roman" w:cs="Times New Roman"/>
          <w:noProof/>
        </w:rPr>
      </w:pPr>
      <w:r w:rsidRPr="008A204C">
        <w:rPr>
          <w:rFonts w:ascii="Times New Roman" w:hAnsi="Times New Roman" w:cs="Times New Roman"/>
        </w:rPr>
        <w:t>Ak ste tehotná alebo dojčíte, ak si myslíte, že ste tehotná alebo ak plánujete otehotnieť, poraďte sa so</w:t>
      </w:r>
      <w:r w:rsidR="00FA3904">
        <w:rPr>
          <w:rFonts w:ascii="Times New Roman" w:hAnsi="Times New Roman" w:cs="Times New Roman"/>
        </w:rPr>
        <w:t> </w:t>
      </w:r>
      <w:r w:rsidRPr="008A204C">
        <w:rPr>
          <w:rFonts w:ascii="Times New Roman" w:hAnsi="Times New Roman" w:cs="Times New Roman"/>
        </w:rPr>
        <w:t>svojím lekárom alebo lekárnikom predtým, ako začnete užívať tento liek.</w:t>
      </w:r>
    </w:p>
    <w:p w14:paraId="30C2CD19" w14:textId="1B0BA493" w:rsidR="00647098" w:rsidRPr="008A204C" w:rsidRDefault="00DE5E34" w:rsidP="00EA0847">
      <w:pPr>
        <w:pStyle w:val="Zkladntext"/>
        <w:numPr>
          <w:ilvl w:val="0"/>
          <w:numId w:val="10"/>
        </w:numPr>
        <w:ind w:left="567" w:hanging="566"/>
        <w:rPr>
          <w:rFonts w:cs="Times New Roman"/>
          <w:spacing w:val="-1"/>
        </w:rPr>
      </w:pPr>
      <w:r w:rsidRPr="008A204C">
        <w:rPr>
          <w:rFonts w:cs="Times New Roman"/>
        </w:rPr>
        <w:t xml:space="preserve">Použitie </w:t>
      </w:r>
      <w:proofErr w:type="spellStart"/>
      <w:r w:rsidRPr="008A204C">
        <w:rPr>
          <w:rFonts w:cs="Times New Roman"/>
        </w:rPr>
        <w:t>Caspofungin</w:t>
      </w:r>
      <w:proofErr w:type="spellEnd"/>
      <w:r w:rsidR="00BB44B1" w:rsidRPr="008A204C">
        <w:rPr>
          <w:rFonts w:cs="Times New Roman"/>
        </w:rPr>
        <w:t xml:space="preserve"> </w:t>
      </w:r>
      <w:proofErr w:type="spellStart"/>
      <w:r w:rsidR="00BB44B1" w:rsidRPr="008A204C">
        <w:rPr>
          <w:rFonts w:cs="Times New Roman"/>
        </w:rPr>
        <w:t>Xellia</w:t>
      </w:r>
      <w:proofErr w:type="spellEnd"/>
      <w:r w:rsidR="00BB44B1" w:rsidRPr="008A204C">
        <w:rPr>
          <w:rFonts w:cs="Times New Roman"/>
        </w:rPr>
        <w:t xml:space="preserve"> u tehotných žien nebolo skúmané. Liek sa m</w:t>
      </w:r>
      <w:r w:rsidR="00540977">
        <w:rPr>
          <w:rFonts w:cs="Times New Roman"/>
        </w:rPr>
        <w:t>á</w:t>
      </w:r>
      <w:r w:rsidR="00BB44B1" w:rsidRPr="008A204C">
        <w:rPr>
          <w:rFonts w:cs="Times New Roman"/>
        </w:rPr>
        <w:t xml:space="preserve"> v tehotenstve </w:t>
      </w:r>
      <w:r w:rsidR="00540977">
        <w:rPr>
          <w:rFonts w:cs="Times New Roman"/>
        </w:rPr>
        <w:t xml:space="preserve">podávať </w:t>
      </w:r>
      <w:r w:rsidR="00BB44B1" w:rsidRPr="008A204C">
        <w:rPr>
          <w:rFonts w:cs="Times New Roman"/>
        </w:rPr>
        <w:t xml:space="preserve">iba vtedy, ak možné výhody </w:t>
      </w:r>
      <w:r w:rsidR="00540977">
        <w:rPr>
          <w:rFonts w:cs="Times New Roman"/>
        </w:rPr>
        <w:t>pre</w:t>
      </w:r>
      <w:r w:rsidR="00BB44B1" w:rsidRPr="008A204C">
        <w:rPr>
          <w:rFonts w:cs="Times New Roman"/>
        </w:rPr>
        <w:t>vážia možné riziká pre nenarodené dieťa.</w:t>
      </w:r>
    </w:p>
    <w:p w14:paraId="3C430BDA" w14:textId="77777777" w:rsidR="00647098" w:rsidRPr="008A204C" w:rsidRDefault="008A09CD" w:rsidP="00EA0847">
      <w:pPr>
        <w:pStyle w:val="Zkladntext"/>
        <w:numPr>
          <w:ilvl w:val="0"/>
          <w:numId w:val="10"/>
        </w:numPr>
        <w:ind w:left="567" w:hanging="566"/>
        <w:rPr>
          <w:rFonts w:cs="Times New Roman"/>
          <w:spacing w:val="-1"/>
        </w:rPr>
      </w:pPr>
      <w:r w:rsidRPr="008A204C">
        <w:rPr>
          <w:rFonts w:cs="Times New Roman"/>
        </w:rPr>
        <w:t xml:space="preserve">Ženy, ktorým je podávaný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>, by nemali dojčiť.</w:t>
      </w:r>
    </w:p>
    <w:p w14:paraId="732A86E1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41855A07" w14:textId="77777777" w:rsidR="00647098" w:rsidRPr="008A204C" w:rsidRDefault="008A09CD" w:rsidP="00EA0847">
      <w:pPr>
        <w:pStyle w:val="Nadpis1"/>
        <w:ind w:left="1"/>
        <w:rPr>
          <w:rFonts w:cs="Times New Roman"/>
          <w:b w:val="0"/>
          <w:bCs w:val="0"/>
        </w:rPr>
      </w:pPr>
      <w:r w:rsidRPr="008A204C">
        <w:rPr>
          <w:rFonts w:cs="Times New Roman"/>
        </w:rPr>
        <w:t>Vedenie vozidiel a obsluha strojov</w:t>
      </w:r>
    </w:p>
    <w:p w14:paraId="33DB94C9" w14:textId="28B54A89" w:rsidR="00647098" w:rsidRPr="008A204C" w:rsidRDefault="008A09CD" w:rsidP="00EA0847">
      <w:pPr>
        <w:pStyle w:val="Zkladntext"/>
        <w:ind w:left="1"/>
        <w:rPr>
          <w:rFonts w:cs="Times New Roman"/>
        </w:rPr>
      </w:pPr>
      <w:r w:rsidRPr="008A204C">
        <w:rPr>
          <w:rFonts w:cs="Times New Roman"/>
        </w:rPr>
        <w:t xml:space="preserve">Nie sú k dispozícii žiadne informácie naznačujúce, že by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ovplyvňoval schopnosť viesť vozidlá alebo o</w:t>
      </w:r>
      <w:r w:rsidR="00540977">
        <w:rPr>
          <w:rFonts w:cs="Times New Roman"/>
        </w:rPr>
        <w:t>bsluhovať</w:t>
      </w:r>
      <w:r w:rsidRPr="008A204C">
        <w:rPr>
          <w:rFonts w:cs="Times New Roman"/>
        </w:rPr>
        <w:t xml:space="preserve"> stroje.</w:t>
      </w:r>
    </w:p>
    <w:p w14:paraId="09E7BF7C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1AA9B112" w14:textId="77777777" w:rsidR="00333FA5" w:rsidRPr="008A204C" w:rsidRDefault="00333FA5" w:rsidP="00EA0847">
      <w:pPr>
        <w:spacing w:before="13"/>
        <w:rPr>
          <w:rFonts w:ascii="Times New Roman" w:hAnsi="Times New Roman" w:cs="Times New Roman"/>
        </w:rPr>
      </w:pPr>
    </w:p>
    <w:p w14:paraId="7AFABBC7" w14:textId="77777777" w:rsidR="00647098" w:rsidRPr="008A204C" w:rsidRDefault="008A09CD" w:rsidP="00EA0847">
      <w:pPr>
        <w:pStyle w:val="Nadpis1"/>
        <w:numPr>
          <w:ilvl w:val="0"/>
          <w:numId w:val="4"/>
        </w:numPr>
        <w:ind w:left="579" w:hanging="579"/>
        <w:jc w:val="left"/>
        <w:rPr>
          <w:rFonts w:cs="Times New Roman"/>
          <w:b w:val="0"/>
          <w:bCs w:val="0"/>
        </w:rPr>
      </w:pPr>
      <w:r w:rsidRPr="008A204C">
        <w:rPr>
          <w:rFonts w:cs="Times New Roman"/>
        </w:rPr>
        <w:t xml:space="preserve">Ako používať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</w:p>
    <w:p w14:paraId="0002C300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04FF744D" w14:textId="77777777" w:rsidR="00C35169" w:rsidRPr="008A204C" w:rsidRDefault="00BB44B1" w:rsidP="00EA0847">
      <w:pPr>
        <w:pStyle w:val="Zkladntext"/>
        <w:ind w:left="0" w:right="-6"/>
        <w:rPr>
          <w:rFonts w:cs="Times New Roman"/>
          <w:spacing w:val="49"/>
        </w:rPr>
      </w:pP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vám vždy pripraví a podá zdravotnícky pracovník. </w:t>
      </w:r>
    </w:p>
    <w:p w14:paraId="571D6246" w14:textId="77777777" w:rsidR="00647098" w:rsidRPr="008A204C" w:rsidRDefault="008A09CD" w:rsidP="00EA0847">
      <w:pPr>
        <w:pStyle w:val="Zkladntext"/>
        <w:ind w:left="0" w:right="-6"/>
        <w:rPr>
          <w:rFonts w:cs="Times New Roman"/>
        </w:rPr>
      </w:pP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vám bude podávaný:</w:t>
      </w:r>
    </w:p>
    <w:p w14:paraId="1D4FF6DD" w14:textId="77777777" w:rsidR="00647098" w:rsidRPr="008A204C" w:rsidRDefault="008A09CD" w:rsidP="00EA0847">
      <w:pPr>
        <w:pStyle w:val="Zkladntext"/>
        <w:numPr>
          <w:ilvl w:val="0"/>
          <w:numId w:val="10"/>
        </w:numPr>
        <w:ind w:left="567" w:hanging="566"/>
        <w:rPr>
          <w:rFonts w:cs="Times New Roman"/>
          <w:spacing w:val="-1"/>
        </w:rPr>
      </w:pPr>
      <w:r w:rsidRPr="008A204C">
        <w:rPr>
          <w:rFonts w:cs="Times New Roman"/>
        </w:rPr>
        <w:t>raz denne,</w:t>
      </w:r>
    </w:p>
    <w:p w14:paraId="1FBE3815" w14:textId="4DF926E9" w:rsidR="00647098" w:rsidRPr="008A204C" w:rsidRDefault="008A09CD" w:rsidP="00EA0847">
      <w:pPr>
        <w:pStyle w:val="Zkladntext"/>
        <w:numPr>
          <w:ilvl w:val="0"/>
          <w:numId w:val="10"/>
        </w:numPr>
        <w:ind w:left="567" w:hanging="566"/>
        <w:rPr>
          <w:rFonts w:cs="Times New Roman"/>
          <w:spacing w:val="-1"/>
        </w:rPr>
      </w:pPr>
      <w:r w:rsidRPr="008A204C">
        <w:rPr>
          <w:rFonts w:cs="Times New Roman"/>
        </w:rPr>
        <w:t>pomalým injekčným podaním do žily (</w:t>
      </w:r>
      <w:proofErr w:type="spellStart"/>
      <w:r w:rsidR="00540977">
        <w:rPr>
          <w:rFonts w:cs="Times New Roman"/>
        </w:rPr>
        <w:t>vnútrožilová</w:t>
      </w:r>
      <w:proofErr w:type="spellEnd"/>
      <w:r w:rsidRPr="008A204C">
        <w:rPr>
          <w:rFonts w:cs="Times New Roman"/>
        </w:rPr>
        <w:t xml:space="preserve"> infúzia),</w:t>
      </w:r>
    </w:p>
    <w:p w14:paraId="5F7A2F28" w14:textId="1780623D" w:rsidR="00647098" w:rsidRPr="008A204C" w:rsidRDefault="00540977" w:rsidP="00EA0847">
      <w:pPr>
        <w:pStyle w:val="Zkladntext"/>
        <w:numPr>
          <w:ilvl w:val="0"/>
          <w:numId w:val="10"/>
        </w:numPr>
        <w:ind w:left="567" w:hanging="566"/>
        <w:rPr>
          <w:rFonts w:cs="Times New Roman"/>
          <w:spacing w:val="-1"/>
        </w:rPr>
      </w:pPr>
      <w:r>
        <w:rPr>
          <w:rFonts w:cs="Times New Roman"/>
        </w:rPr>
        <w:t>počas približne</w:t>
      </w:r>
      <w:r w:rsidR="008A09CD" w:rsidRPr="008A204C">
        <w:rPr>
          <w:rFonts w:cs="Times New Roman"/>
        </w:rPr>
        <w:t xml:space="preserve"> 1 hodin</w:t>
      </w:r>
      <w:r>
        <w:rPr>
          <w:rFonts w:cs="Times New Roman"/>
        </w:rPr>
        <w:t>y</w:t>
      </w:r>
      <w:r w:rsidR="008A09CD" w:rsidRPr="008A204C">
        <w:rPr>
          <w:rFonts w:cs="Times New Roman"/>
        </w:rPr>
        <w:t>.</w:t>
      </w:r>
    </w:p>
    <w:p w14:paraId="6D6FEDD7" w14:textId="59D00342" w:rsidR="00647098" w:rsidRPr="008A204C" w:rsidRDefault="008A09CD" w:rsidP="00550EDC">
      <w:pPr>
        <w:pStyle w:val="Zkladntext"/>
        <w:spacing w:before="48"/>
        <w:ind w:left="1" w:right="2"/>
        <w:rPr>
          <w:rFonts w:cs="Times New Roman"/>
        </w:rPr>
      </w:pPr>
      <w:r w:rsidRPr="008A204C">
        <w:rPr>
          <w:rFonts w:cs="Times New Roman"/>
        </w:rPr>
        <w:t xml:space="preserve">Dĺžku liečby a veľkosť </w:t>
      </w:r>
      <w:r w:rsidR="00DE5E34" w:rsidRPr="008A204C">
        <w:rPr>
          <w:rFonts w:cs="Times New Roman"/>
        </w:rPr>
        <w:t xml:space="preserve">dennej dávky </w:t>
      </w:r>
      <w:proofErr w:type="spellStart"/>
      <w:r w:rsidR="00DE5E34" w:rsidRPr="008A204C">
        <w:rPr>
          <w:rFonts w:cs="Times New Roman"/>
        </w:rPr>
        <w:t>Caspofungin</w:t>
      </w:r>
      <w:r w:rsidR="00540977">
        <w:rPr>
          <w:rFonts w:cs="Times New Roman"/>
        </w:rPr>
        <w:t>u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určí váš lekár. Lekár bude sledovať, ako </w:t>
      </w:r>
      <w:r w:rsidR="00540977">
        <w:rPr>
          <w:rFonts w:cs="Times New Roman"/>
        </w:rPr>
        <w:lastRenderedPageBreak/>
        <w:t>dobre u</w:t>
      </w:r>
      <w:r w:rsidRPr="008A204C">
        <w:rPr>
          <w:rFonts w:cs="Times New Roman"/>
        </w:rPr>
        <w:t xml:space="preserve"> vás liek účinkuje. Ak vážite viac než 80 kg, budete pravdepodobne potrebovať inú dávku.</w:t>
      </w:r>
    </w:p>
    <w:p w14:paraId="7A0448EA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116E23EF" w14:textId="77777777" w:rsidR="00647098" w:rsidRPr="008A204C" w:rsidRDefault="008A09CD" w:rsidP="00EA0847">
      <w:pPr>
        <w:pStyle w:val="Nadpis1"/>
        <w:ind w:left="1"/>
        <w:rPr>
          <w:rFonts w:cs="Times New Roman"/>
          <w:b w:val="0"/>
          <w:bCs w:val="0"/>
        </w:rPr>
      </w:pPr>
      <w:r w:rsidRPr="008A204C">
        <w:rPr>
          <w:rFonts w:cs="Times New Roman"/>
        </w:rPr>
        <w:t>Deti a dospievajúci</w:t>
      </w:r>
    </w:p>
    <w:p w14:paraId="49654318" w14:textId="77777777" w:rsidR="00647098" w:rsidRPr="008A204C" w:rsidRDefault="008A09CD" w:rsidP="00EA0847">
      <w:pPr>
        <w:pStyle w:val="Zkladntext"/>
        <w:ind w:left="1"/>
        <w:rPr>
          <w:rFonts w:cs="Times New Roman"/>
        </w:rPr>
      </w:pPr>
      <w:r w:rsidRPr="008A204C">
        <w:rPr>
          <w:rFonts w:cs="Times New Roman"/>
        </w:rPr>
        <w:t>Dávka určená pre deti a dospievajúcich sa môže líšiť od dávky pre dospelých.</w:t>
      </w:r>
    </w:p>
    <w:p w14:paraId="4CCBBD32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3F25F9F6" w14:textId="3B1A1CF7" w:rsidR="00647098" w:rsidRPr="008A204C" w:rsidRDefault="008A09CD" w:rsidP="00EA0847">
      <w:pPr>
        <w:pStyle w:val="Nadpis1"/>
        <w:ind w:left="1"/>
        <w:rPr>
          <w:rFonts w:cs="Times New Roman"/>
          <w:spacing w:val="-1"/>
        </w:rPr>
      </w:pPr>
      <w:r w:rsidRPr="008A204C">
        <w:rPr>
          <w:rFonts w:cs="Times New Roman"/>
        </w:rPr>
        <w:t>Ak vám poda</w:t>
      </w:r>
      <w:r w:rsidR="00540977">
        <w:rPr>
          <w:rFonts w:cs="Times New Roman"/>
        </w:rPr>
        <w:t>jú</w:t>
      </w:r>
      <w:r w:rsidRPr="008A204C">
        <w:rPr>
          <w:rFonts w:cs="Times New Roman"/>
        </w:rPr>
        <w:t xml:space="preserve"> viac </w:t>
      </w:r>
      <w:proofErr w:type="spellStart"/>
      <w:r w:rsidRPr="008A204C">
        <w:rPr>
          <w:rFonts w:cs="Times New Roman"/>
        </w:rPr>
        <w:t>Caspofungin</w:t>
      </w:r>
      <w:r w:rsidR="00540977">
        <w:rPr>
          <w:rFonts w:cs="Times New Roman"/>
        </w:rPr>
        <w:t>u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>, ako m</w:t>
      </w:r>
      <w:r w:rsidR="00540977">
        <w:rPr>
          <w:rFonts w:cs="Times New Roman"/>
        </w:rPr>
        <w:t>ajú</w:t>
      </w:r>
    </w:p>
    <w:p w14:paraId="2EF32131" w14:textId="73D60DC3" w:rsidR="00647098" w:rsidRPr="008A204C" w:rsidRDefault="008A09CD" w:rsidP="00EA0847">
      <w:pPr>
        <w:pStyle w:val="Zkladntext"/>
        <w:ind w:left="1" w:right="133"/>
        <w:rPr>
          <w:rFonts w:cs="Times New Roman"/>
        </w:rPr>
      </w:pPr>
      <w:r w:rsidRPr="008A204C">
        <w:rPr>
          <w:rFonts w:cs="Times New Roman"/>
        </w:rPr>
        <w:t xml:space="preserve">Potrebnú dávku </w:t>
      </w:r>
      <w:proofErr w:type="spellStart"/>
      <w:r w:rsidRPr="008A204C">
        <w:rPr>
          <w:rFonts w:cs="Times New Roman"/>
        </w:rPr>
        <w:t>Caspofungin</w:t>
      </w:r>
      <w:r w:rsidR="00540977">
        <w:rPr>
          <w:rFonts w:cs="Times New Roman"/>
        </w:rPr>
        <w:t>u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a  dĺžku podávania určí lekár. Ak máte podozrenie, že vám bolo p</w:t>
      </w:r>
      <w:r w:rsidR="00DE5E34" w:rsidRPr="008A204C">
        <w:rPr>
          <w:rFonts w:cs="Times New Roman"/>
        </w:rPr>
        <w:t xml:space="preserve">odaného príliš veľa </w:t>
      </w:r>
      <w:proofErr w:type="spellStart"/>
      <w:r w:rsidR="00DE5E34" w:rsidRPr="008A204C">
        <w:rPr>
          <w:rFonts w:cs="Times New Roman"/>
        </w:rPr>
        <w:t>Caspofungin</w:t>
      </w:r>
      <w:r w:rsidR="009F2EA9">
        <w:rPr>
          <w:rFonts w:cs="Times New Roman"/>
        </w:rPr>
        <w:t>u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>, ihneď to povedzte vášmu lekárovi alebo zdravotnej sestre.</w:t>
      </w:r>
    </w:p>
    <w:p w14:paraId="404D31F0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6C81958F" w14:textId="77777777" w:rsidR="00647098" w:rsidRPr="008A204C" w:rsidRDefault="008A09CD" w:rsidP="00EA0847">
      <w:pPr>
        <w:pStyle w:val="Zkladntext"/>
        <w:ind w:left="1"/>
        <w:rPr>
          <w:rFonts w:cs="Times New Roman"/>
        </w:rPr>
      </w:pPr>
      <w:r w:rsidRPr="008A204C">
        <w:rPr>
          <w:rFonts w:cs="Times New Roman"/>
        </w:rPr>
        <w:t>Ak máte akékoľvek ďalšie otázky týkajúce sa použitia tohto lieku, opýtajte sa svojho lekára, zdravotnej sestry alebo lekárnika.</w:t>
      </w:r>
    </w:p>
    <w:p w14:paraId="425372D4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16690DCE" w14:textId="77777777" w:rsidR="00333FA5" w:rsidRPr="008A204C" w:rsidRDefault="00333FA5" w:rsidP="00EA0847">
      <w:pPr>
        <w:spacing w:before="13"/>
        <w:rPr>
          <w:rFonts w:ascii="Times New Roman" w:hAnsi="Times New Roman" w:cs="Times New Roman"/>
        </w:rPr>
      </w:pPr>
    </w:p>
    <w:p w14:paraId="574342B2" w14:textId="77777777" w:rsidR="00647098" w:rsidRPr="008A204C" w:rsidRDefault="008A09CD" w:rsidP="00EA0847">
      <w:pPr>
        <w:pStyle w:val="Nadpis1"/>
        <w:numPr>
          <w:ilvl w:val="0"/>
          <w:numId w:val="4"/>
        </w:numPr>
        <w:ind w:left="577" w:hanging="577"/>
        <w:jc w:val="left"/>
        <w:rPr>
          <w:rFonts w:cs="Times New Roman"/>
          <w:b w:val="0"/>
          <w:bCs w:val="0"/>
        </w:rPr>
      </w:pPr>
      <w:r w:rsidRPr="008A204C">
        <w:rPr>
          <w:rFonts w:cs="Times New Roman"/>
        </w:rPr>
        <w:t>Možné vedľajšie účinky</w:t>
      </w:r>
    </w:p>
    <w:p w14:paraId="4A627C9B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3F532D43" w14:textId="77777777" w:rsidR="00647098" w:rsidRPr="008A204C" w:rsidRDefault="008A09CD" w:rsidP="00EA0847">
      <w:pPr>
        <w:pStyle w:val="Zkladntext"/>
        <w:ind w:left="0"/>
        <w:rPr>
          <w:rFonts w:cs="Times New Roman"/>
        </w:rPr>
      </w:pPr>
      <w:r w:rsidRPr="008A204C">
        <w:rPr>
          <w:rFonts w:cs="Times New Roman"/>
        </w:rPr>
        <w:t>Tak ako všetky lieky, aj tento liek môže spôsobovať vedľajšie účinky, hoci sa neprejavia u každého.</w:t>
      </w:r>
    </w:p>
    <w:p w14:paraId="74FC2CD7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09513B94" w14:textId="4992E943" w:rsidR="00647098" w:rsidRPr="008A204C" w:rsidRDefault="008A09CD" w:rsidP="00EA0847">
      <w:pPr>
        <w:pStyle w:val="Nadpis1"/>
        <w:ind w:left="0" w:right="133"/>
        <w:rPr>
          <w:rFonts w:cs="Times New Roman"/>
          <w:b w:val="0"/>
          <w:bCs w:val="0"/>
        </w:rPr>
      </w:pPr>
      <w:r w:rsidRPr="008A204C">
        <w:rPr>
          <w:rFonts w:cs="Times New Roman"/>
        </w:rPr>
        <w:t xml:space="preserve">Ak spozorujete akékoľvek z nasledujúcich vedľajších účinkov, ihneď to povedzte svojmu lekárovi alebo zdravotnej sestre, pretože </w:t>
      </w:r>
      <w:r w:rsidR="00EA13C2" w:rsidRPr="00F67DD7">
        <w:rPr>
          <w:rFonts w:cs="Times New Roman"/>
        </w:rPr>
        <w:t>môžete</w:t>
      </w:r>
      <w:r w:rsidR="00EA13C2" w:rsidRPr="008A204C">
        <w:rPr>
          <w:rFonts w:cs="Times New Roman"/>
        </w:rPr>
        <w:t xml:space="preserve"> </w:t>
      </w:r>
      <w:r w:rsidRPr="008A204C">
        <w:rPr>
          <w:rFonts w:cs="Times New Roman"/>
        </w:rPr>
        <w:t xml:space="preserve">potrebovať </w:t>
      </w:r>
      <w:r w:rsidR="009F2EA9">
        <w:rPr>
          <w:rFonts w:cs="Times New Roman"/>
        </w:rPr>
        <w:t xml:space="preserve">neodkladnú </w:t>
      </w:r>
      <w:r w:rsidRPr="008A204C">
        <w:rPr>
          <w:rFonts w:cs="Times New Roman"/>
        </w:rPr>
        <w:t>l</w:t>
      </w:r>
      <w:r w:rsidR="009F2EA9">
        <w:rPr>
          <w:rFonts w:cs="Times New Roman"/>
        </w:rPr>
        <w:t>ekársku starostlivosť</w:t>
      </w:r>
      <w:r w:rsidRPr="008A204C">
        <w:rPr>
          <w:rFonts w:cs="Times New Roman"/>
        </w:rPr>
        <w:t>:</w:t>
      </w:r>
    </w:p>
    <w:p w14:paraId="0C675FD4" w14:textId="77777777" w:rsidR="00647098" w:rsidRPr="008A204C" w:rsidRDefault="008A09CD" w:rsidP="00EA0847">
      <w:pPr>
        <w:pStyle w:val="Zkladntext"/>
        <w:numPr>
          <w:ilvl w:val="0"/>
          <w:numId w:val="13"/>
        </w:numPr>
        <w:ind w:left="567" w:right="137" w:hanging="567"/>
        <w:rPr>
          <w:rFonts w:cs="Times New Roman"/>
          <w:spacing w:val="-1"/>
        </w:rPr>
      </w:pPr>
      <w:r w:rsidRPr="008A204C">
        <w:rPr>
          <w:rFonts w:cs="Times New Roman"/>
        </w:rPr>
        <w:t>vyrážka, svrbenie, pocity tepla, opuch tváre, pier alebo hrdla či dýchacie ťažkosti – môžete mať histamínovú reakciu na liek,</w:t>
      </w:r>
    </w:p>
    <w:p w14:paraId="74D4114B" w14:textId="44E2C69F" w:rsidR="00647098" w:rsidRPr="008A204C" w:rsidRDefault="008A09CD" w:rsidP="00EA0847">
      <w:pPr>
        <w:pStyle w:val="Zkladntext"/>
        <w:numPr>
          <w:ilvl w:val="0"/>
          <w:numId w:val="13"/>
        </w:numPr>
        <w:ind w:left="567" w:right="137" w:hanging="567"/>
        <w:rPr>
          <w:rFonts w:cs="Times New Roman"/>
          <w:spacing w:val="-1"/>
        </w:rPr>
      </w:pPr>
      <w:r w:rsidRPr="008A204C">
        <w:rPr>
          <w:rFonts w:cs="Times New Roman"/>
        </w:rPr>
        <w:t>dýchacie ťažkosti sprevádzané sip</w:t>
      </w:r>
      <w:r w:rsidR="009F2EA9">
        <w:rPr>
          <w:rFonts w:cs="Times New Roman"/>
        </w:rPr>
        <w:t>otom</w:t>
      </w:r>
      <w:r w:rsidRPr="008A204C">
        <w:rPr>
          <w:rFonts w:cs="Times New Roman"/>
        </w:rPr>
        <w:t xml:space="preserve"> alebo zhoršujúcou sa vyrážkou – môžete mať alergickú reakciu na liek,</w:t>
      </w:r>
    </w:p>
    <w:p w14:paraId="06A85CD1" w14:textId="28069619" w:rsidR="00647098" w:rsidRPr="008A204C" w:rsidRDefault="008A09CD" w:rsidP="00EA0847">
      <w:pPr>
        <w:pStyle w:val="Zkladntext"/>
        <w:numPr>
          <w:ilvl w:val="0"/>
          <w:numId w:val="13"/>
        </w:numPr>
        <w:ind w:left="567" w:right="137" w:hanging="567"/>
        <w:rPr>
          <w:rFonts w:cs="Times New Roman"/>
          <w:spacing w:val="-1"/>
        </w:rPr>
      </w:pPr>
      <w:r w:rsidRPr="008A204C">
        <w:rPr>
          <w:rFonts w:cs="Times New Roman"/>
        </w:rPr>
        <w:t xml:space="preserve">kašeľ, závažné dýchacie ťažkosti – ak ste dospelí a trpíte invazívnou </w:t>
      </w:r>
      <w:proofErr w:type="spellStart"/>
      <w:r w:rsidRPr="008A204C">
        <w:rPr>
          <w:rFonts w:cs="Times New Roman"/>
        </w:rPr>
        <w:t>aspergilózou</w:t>
      </w:r>
      <w:proofErr w:type="spellEnd"/>
      <w:r w:rsidRPr="008A204C">
        <w:rPr>
          <w:rFonts w:cs="Times New Roman"/>
        </w:rPr>
        <w:t xml:space="preserve">, môže sa u vás vyskytnúť závažný problém s dýchaním, </w:t>
      </w:r>
      <w:r w:rsidR="009F2EA9">
        <w:rPr>
          <w:rFonts w:cs="Times New Roman"/>
        </w:rPr>
        <w:t>ktorý môže viesť k zlyhaniu</w:t>
      </w:r>
      <w:r w:rsidRPr="008A204C">
        <w:rPr>
          <w:rFonts w:cs="Times New Roman"/>
        </w:rPr>
        <w:t xml:space="preserve"> dýchania.</w:t>
      </w:r>
    </w:p>
    <w:p w14:paraId="03FD6711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2B679FF0" w14:textId="189A8577" w:rsidR="00647098" w:rsidRPr="008A204C" w:rsidRDefault="008A09CD" w:rsidP="00EA0847">
      <w:pPr>
        <w:pStyle w:val="Zkladntext"/>
        <w:ind w:left="0" w:right="133"/>
        <w:rPr>
          <w:rFonts w:cs="Times New Roman"/>
        </w:rPr>
      </w:pPr>
      <w:r w:rsidRPr="008A204C">
        <w:rPr>
          <w:rFonts w:cs="Times New Roman"/>
        </w:rPr>
        <w:t>Podobne ako u </w:t>
      </w:r>
      <w:r w:rsidR="009F2EA9">
        <w:rPr>
          <w:rFonts w:cs="Times New Roman"/>
        </w:rPr>
        <w:t>iných</w:t>
      </w:r>
      <w:r w:rsidRPr="008A204C">
        <w:rPr>
          <w:rFonts w:cs="Times New Roman"/>
        </w:rPr>
        <w:t xml:space="preserve"> liek</w:t>
      </w:r>
      <w:r w:rsidR="009F2EA9">
        <w:rPr>
          <w:rFonts w:cs="Times New Roman"/>
        </w:rPr>
        <w:t>och</w:t>
      </w:r>
      <w:r w:rsidRPr="008A204C">
        <w:rPr>
          <w:rFonts w:cs="Times New Roman"/>
        </w:rPr>
        <w:t xml:space="preserve"> na </w:t>
      </w:r>
      <w:r w:rsidR="009F2EA9">
        <w:rPr>
          <w:rFonts w:cs="Times New Roman"/>
        </w:rPr>
        <w:t xml:space="preserve">lekársky </w:t>
      </w:r>
      <w:r w:rsidRPr="008A204C">
        <w:rPr>
          <w:rFonts w:cs="Times New Roman"/>
        </w:rPr>
        <w:t>predpis</w:t>
      </w:r>
      <w:r w:rsidR="009F2EA9">
        <w:rPr>
          <w:rFonts w:cs="Times New Roman"/>
        </w:rPr>
        <w:t>,</w:t>
      </w:r>
      <w:r w:rsidRPr="008A204C">
        <w:rPr>
          <w:rFonts w:cs="Times New Roman"/>
        </w:rPr>
        <w:t xml:space="preserve"> môžu byť niektoré vedľajšie účinky závažné. O ďalšie informácie požiadajte svojho lekára.</w:t>
      </w:r>
    </w:p>
    <w:p w14:paraId="416F8CD5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6F7AAEA1" w14:textId="1DC4C87F" w:rsidR="00647098" w:rsidRPr="008A204C" w:rsidRDefault="00A0600F" w:rsidP="00EA0847">
      <w:pPr>
        <w:pStyle w:val="Zkladntext"/>
        <w:ind w:left="0"/>
        <w:rPr>
          <w:rFonts w:cs="Times New Roman"/>
        </w:rPr>
      </w:pPr>
      <w:r>
        <w:rPr>
          <w:rFonts w:cs="Times New Roman"/>
        </w:rPr>
        <w:t>Ď</w:t>
      </w:r>
      <w:r w:rsidR="008A09CD" w:rsidRPr="008A204C">
        <w:rPr>
          <w:rFonts w:cs="Times New Roman"/>
        </w:rPr>
        <w:t xml:space="preserve">alšie vedľajšie účinky u dospelých </w:t>
      </w:r>
      <w:r>
        <w:rPr>
          <w:rFonts w:cs="Times New Roman"/>
        </w:rPr>
        <w:t>zahŕňajú:</w:t>
      </w:r>
    </w:p>
    <w:p w14:paraId="508A3BDE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62278458" w14:textId="77777777" w:rsidR="00647098" w:rsidRPr="008A204C" w:rsidRDefault="008A09CD" w:rsidP="00EA0847">
      <w:pPr>
        <w:pStyle w:val="Zkladntext"/>
        <w:ind w:left="0"/>
        <w:rPr>
          <w:rFonts w:cs="Times New Roman"/>
        </w:rPr>
      </w:pPr>
      <w:r w:rsidRPr="008A204C">
        <w:rPr>
          <w:rFonts w:cs="Times New Roman"/>
          <w:b/>
        </w:rPr>
        <w:t xml:space="preserve">Časté: </w:t>
      </w:r>
      <w:r w:rsidRPr="008A204C">
        <w:rPr>
          <w:rFonts w:cs="Times New Roman"/>
        </w:rPr>
        <w:t>môžu postihovať menej ako 1 z 10 osôb:</w:t>
      </w:r>
    </w:p>
    <w:p w14:paraId="210D15DD" w14:textId="77777777" w:rsidR="00647098" w:rsidRPr="008A204C" w:rsidRDefault="008A09CD" w:rsidP="00EA0847">
      <w:pPr>
        <w:pStyle w:val="Zkladntext"/>
        <w:numPr>
          <w:ilvl w:val="0"/>
          <w:numId w:val="13"/>
        </w:numPr>
        <w:tabs>
          <w:tab w:val="left" w:pos="706"/>
        </w:tabs>
        <w:ind w:left="567" w:right="137" w:hanging="567"/>
        <w:rPr>
          <w:rFonts w:cs="Times New Roman"/>
        </w:rPr>
      </w:pPr>
      <w:r w:rsidRPr="008A204C">
        <w:rPr>
          <w:rFonts w:cs="Times New Roman"/>
        </w:rPr>
        <w:t>znížená hladina hemoglobínu (znížené množstvo látky prenášajúcej kyslík v krvi), znížený počet bielych krviniek,</w:t>
      </w:r>
    </w:p>
    <w:p w14:paraId="0E0C765C" w14:textId="214C7EE3" w:rsidR="00647098" w:rsidRPr="008A204C" w:rsidRDefault="008A09CD" w:rsidP="00EA0847">
      <w:pPr>
        <w:pStyle w:val="Zkladntext"/>
        <w:numPr>
          <w:ilvl w:val="0"/>
          <w:numId w:val="13"/>
        </w:numPr>
        <w:tabs>
          <w:tab w:val="left" w:pos="706"/>
        </w:tabs>
        <w:ind w:left="567" w:right="136" w:hanging="567"/>
        <w:rPr>
          <w:rFonts w:cs="Times New Roman"/>
        </w:rPr>
      </w:pPr>
      <w:r w:rsidRPr="008A204C">
        <w:rPr>
          <w:rFonts w:cs="Times New Roman"/>
        </w:rPr>
        <w:t>znížená hladina albumínu (druh bielkoviny) v krvi, znížená hladina draslíka alebo nízke hladiny draslíka v krvi,</w:t>
      </w:r>
    </w:p>
    <w:p w14:paraId="0F256E4F" w14:textId="77777777" w:rsidR="00647098" w:rsidRPr="008A204C" w:rsidRDefault="008A09CD" w:rsidP="00EA0847">
      <w:pPr>
        <w:pStyle w:val="Zkladntext"/>
        <w:numPr>
          <w:ilvl w:val="0"/>
          <w:numId w:val="13"/>
        </w:numPr>
        <w:tabs>
          <w:tab w:val="left" w:pos="706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>bolesť hlavy,</w:t>
      </w:r>
    </w:p>
    <w:p w14:paraId="2A0579BC" w14:textId="77777777" w:rsidR="00647098" w:rsidRPr="008A204C" w:rsidRDefault="008A09CD" w:rsidP="00EA0847">
      <w:pPr>
        <w:pStyle w:val="Zkladntext"/>
        <w:numPr>
          <w:ilvl w:val="0"/>
          <w:numId w:val="13"/>
        </w:numPr>
        <w:tabs>
          <w:tab w:val="left" w:pos="707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>zápal žily,</w:t>
      </w:r>
    </w:p>
    <w:p w14:paraId="2F1BDB25" w14:textId="77777777" w:rsidR="00647098" w:rsidRPr="008A204C" w:rsidRDefault="008A09CD" w:rsidP="00EA0847">
      <w:pPr>
        <w:pStyle w:val="Zkladntext"/>
        <w:numPr>
          <w:ilvl w:val="0"/>
          <w:numId w:val="13"/>
        </w:numPr>
        <w:tabs>
          <w:tab w:val="left" w:pos="707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>dýchavičnosť,</w:t>
      </w:r>
    </w:p>
    <w:p w14:paraId="5AB2D69C" w14:textId="77777777" w:rsidR="00647098" w:rsidRPr="008A204C" w:rsidRDefault="008A09CD" w:rsidP="00EA0847">
      <w:pPr>
        <w:pStyle w:val="Zkladntext"/>
        <w:numPr>
          <w:ilvl w:val="0"/>
          <w:numId w:val="13"/>
        </w:numPr>
        <w:tabs>
          <w:tab w:val="left" w:pos="707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>hnačka, nevoľnosť alebo vracanie,</w:t>
      </w:r>
    </w:p>
    <w:p w14:paraId="19DFF30B" w14:textId="0EACA0A3" w:rsidR="00647098" w:rsidRPr="008A204C" w:rsidRDefault="008A09CD" w:rsidP="00EA0847">
      <w:pPr>
        <w:pStyle w:val="Zkladntext"/>
        <w:numPr>
          <w:ilvl w:val="0"/>
          <w:numId w:val="13"/>
        </w:numPr>
        <w:tabs>
          <w:tab w:val="left" w:pos="707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 xml:space="preserve">zmeny hodnôt niektorých laboratórnych </w:t>
      </w:r>
      <w:r w:rsidR="00A0600F">
        <w:rPr>
          <w:rFonts w:cs="Times New Roman"/>
        </w:rPr>
        <w:t>vyšetrení krvi</w:t>
      </w:r>
      <w:r w:rsidRPr="008A204C">
        <w:rPr>
          <w:rFonts w:cs="Times New Roman"/>
        </w:rPr>
        <w:t xml:space="preserve"> (vrátane zvýšených hodnôt niektorých testov pečene),</w:t>
      </w:r>
    </w:p>
    <w:p w14:paraId="3F7BB4B4" w14:textId="0F9B3C59" w:rsidR="00647098" w:rsidRPr="008A204C" w:rsidRDefault="008A09CD" w:rsidP="00EA0847">
      <w:pPr>
        <w:pStyle w:val="Zkladntext"/>
        <w:numPr>
          <w:ilvl w:val="0"/>
          <w:numId w:val="13"/>
        </w:numPr>
        <w:tabs>
          <w:tab w:val="left" w:pos="707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 xml:space="preserve">svrbenie, vyrážka, </w:t>
      </w:r>
      <w:r w:rsidR="00A0600F">
        <w:rPr>
          <w:rFonts w:cs="Times New Roman"/>
        </w:rPr>
        <w:t>za</w:t>
      </w:r>
      <w:r w:rsidRPr="008A204C">
        <w:rPr>
          <w:rFonts w:cs="Times New Roman"/>
        </w:rPr>
        <w:t>červenanie kože alebo nadmerné potenie,</w:t>
      </w:r>
    </w:p>
    <w:p w14:paraId="07D030B7" w14:textId="77777777" w:rsidR="00647098" w:rsidRPr="008A204C" w:rsidRDefault="008A09CD" w:rsidP="00EA0847">
      <w:pPr>
        <w:pStyle w:val="Zkladntext"/>
        <w:numPr>
          <w:ilvl w:val="0"/>
          <w:numId w:val="13"/>
        </w:numPr>
        <w:tabs>
          <w:tab w:val="left" w:pos="708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>bolesť kĺbov,</w:t>
      </w:r>
    </w:p>
    <w:p w14:paraId="58E98F5B" w14:textId="77777777" w:rsidR="00647098" w:rsidRPr="008A204C" w:rsidRDefault="008A09CD" w:rsidP="00EA0847">
      <w:pPr>
        <w:pStyle w:val="Zkladntext"/>
        <w:numPr>
          <w:ilvl w:val="0"/>
          <w:numId w:val="13"/>
        </w:numPr>
        <w:tabs>
          <w:tab w:val="left" w:pos="708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>triaška, horúčka,</w:t>
      </w:r>
    </w:p>
    <w:p w14:paraId="132D7CB7" w14:textId="77777777" w:rsidR="00647098" w:rsidRPr="008A204C" w:rsidRDefault="008A09CD" w:rsidP="00EA0847">
      <w:pPr>
        <w:pStyle w:val="Zkladntext"/>
        <w:numPr>
          <w:ilvl w:val="0"/>
          <w:numId w:val="13"/>
        </w:numPr>
        <w:tabs>
          <w:tab w:val="left" w:pos="708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 xml:space="preserve">svrbenie v mieste </w:t>
      </w:r>
      <w:r w:rsidR="00A0600F">
        <w:rPr>
          <w:rFonts w:cs="Times New Roman"/>
        </w:rPr>
        <w:t xml:space="preserve">podania </w:t>
      </w:r>
      <w:r w:rsidRPr="008A204C">
        <w:rPr>
          <w:rFonts w:cs="Times New Roman"/>
        </w:rPr>
        <w:t>injekcie.</w:t>
      </w:r>
    </w:p>
    <w:p w14:paraId="5316261C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13C0F1C4" w14:textId="77777777" w:rsidR="00647098" w:rsidRPr="008A204C" w:rsidRDefault="008A09CD" w:rsidP="00EA0847">
      <w:pPr>
        <w:pStyle w:val="Zkladntext"/>
        <w:ind w:left="0"/>
        <w:rPr>
          <w:rFonts w:cs="Times New Roman"/>
        </w:rPr>
      </w:pPr>
      <w:r w:rsidRPr="008A204C">
        <w:rPr>
          <w:rFonts w:cs="Times New Roman"/>
          <w:b/>
        </w:rPr>
        <w:t>Menej časté</w:t>
      </w:r>
      <w:r w:rsidRPr="008A204C">
        <w:rPr>
          <w:rFonts w:cs="Times New Roman"/>
        </w:rPr>
        <w:t>: môžu postihovať menej ako 1 zo 100 osôb:</w:t>
      </w:r>
    </w:p>
    <w:p w14:paraId="6C07ADC3" w14:textId="7298072F" w:rsidR="00647098" w:rsidRPr="008A204C" w:rsidRDefault="008A09CD" w:rsidP="008A204C">
      <w:pPr>
        <w:pStyle w:val="Zkladntext"/>
        <w:numPr>
          <w:ilvl w:val="0"/>
          <w:numId w:val="14"/>
        </w:numPr>
        <w:tabs>
          <w:tab w:val="left" w:pos="708"/>
        </w:tabs>
        <w:ind w:left="567" w:right="132" w:hanging="567"/>
        <w:rPr>
          <w:rFonts w:cs="Times New Roman"/>
        </w:rPr>
      </w:pPr>
      <w:r w:rsidRPr="008A204C">
        <w:rPr>
          <w:rFonts w:cs="Times New Roman"/>
        </w:rPr>
        <w:t xml:space="preserve">zmeny hodnôt niektorých laboratórnych krvných testov (vrátane </w:t>
      </w:r>
      <w:r w:rsidR="00D7315F">
        <w:rPr>
          <w:rFonts w:cs="Times New Roman"/>
        </w:rPr>
        <w:t>porúch</w:t>
      </w:r>
      <w:r w:rsidRPr="008A204C">
        <w:rPr>
          <w:rFonts w:cs="Times New Roman"/>
        </w:rPr>
        <w:t xml:space="preserve"> zrážanlivosti krvi, krvných doštičiek, červených krviniek a bielych krviniek),</w:t>
      </w:r>
    </w:p>
    <w:p w14:paraId="7DA20F91" w14:textId="785A745A" w:rsidR="00647098" w:rsidRPr="008A204C" w:rsidRDefault="008A09CD" w:rsidP="008A204C">
      <w:pPr>
        <w:pStyle w:val="Zkladntext"/>
        <w:numPr>
          <w:ilvl w:val="0"/>
          <w:numId w:val="14"/>
        </w:numPr>
        <w:tabs>
          <w:tab w:val="left" w:pos="709"/>
        </w:tabs>
        <w:ind w:left="567" w:right="132" w:hanging="567"/>
        <w:rPr>
          <w:rFonts w:cs="Times New Roman"/>
        </w:rPr>
      </w:pPr>
      <w:r w:rsidRPr="008A204C">
        <w:rPr>
          <w:rFonts w:cs="Times New Roman"/>
        </w:rPr>
        <w:t xml:space="preserve">strata chuti do jedla, </w:t>
      </w:r>
      <w:r w:rsidR="00D7315F">
        <w:rPr>
          <w:rFonts w:cs="Times New Roman"/>
        </w:rPr>
        <w:t>z</w:t>
      </w:r>
      <w:r w:rsidRPr="008A204C">
        <w:rPr>
          <w:rFonts w:cs="Times New Roman"/>
        </w:rPr>
        <w:t>v</w:t>
      </w:r>
      <w:r w:rsidR="00D7315F">
        <w:rPr>
          <w:rFonts w:cs="Times New Roman"/>
        </w:rPr>
        <w:t>ýšenie</w:t>
      </w:r>
      <w:r w:rsidRPr="008A204C">
        <w:rPr>
          <w:rFonts w:cs="Times New Roman"/>
        </w:rPr>
        <w:t xml:space="preserve"> </w:t>
      </w:r>
      <w:r w:rsidR="00D7315F">
        <w:rPr>
          <w:rFonts w:cs="Times New Roman"/>
        </w:rPr>
        <w:t>množstva</w:t>
      </w:r>
      <w:r w:rsidRPr="008A204C">
        <w:rPr>
          <w:rFonts w:cs="Times New Roman"/>
        </w:rPr>
        <w:t xml:space="preserve"> telesných tekutín, nerovnováha soli v tele, vysoká hladina cukru v krvi, nízka hladina vápnika v krvi, nízka hladina </w:t>
      </w:r>
      <w:r w:rsidR="00D7315F">
        <w:rPr>
          <w:rFonts w:cs="Times New Roman"/>
        </w:rPr>
        <w:t>horčíka</w:t>
      </w:r>
      <w:r w:rsidRPr="008A204C">
        <w:rPr>
          <w:rFonts w:cs="Times New Roman"/>
        </w:rPr>
        <w:t xml:space="preserve"> v krvi, zvýšená hladin</w:t>
      </w:r>
      <w:r w:rsidR="00D7315F">
        <w:rPr>
          <w:rFonts w:cs="Times New Roman"/>
        </w:rPr>
        <w:t>a</w:t>
      </w:r>
      <w:r w:rsidRPr="008A204C">
        <w:rPr>
          <w:rFonts w:cs="Times New Roman"/>
        </w:rPr>
        <w:t xml:space="preserve"> kyseliny v krvi,</w:t>
      </w:r>
    </w:p>
    <w:p w14:paraId="4D3C2616" w14:textId="412E8DCB" w:rsidR="00647098" w:rsidRPr="008A204C" w:rsidRDefault="008A09CD" w:rsidP="008A204C">
      <w:pPr>
        <w:pStyle w:val="Zkladntext"/>
        <w:numPr>
          <w:ilvl w:val="0"/>
          <w:numId w:val="14"/>
        </w:numPr>
        <w:tabs>
          <w:tab w:val="left" w:pos="709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lastRenderedPageBreak/>
        <w:t>dezorientovanosť, pocit nervozity, nespavosť,</w:t>
      </w:r>
    </w:p>
    <w:p w14:paraId="178DEFF0" w14:textId="21B13558" w:rsidR="00647098" w:rsidRPr="008A204C" w:rsidRDefault="008A09CD" w:rsidP="008A204C">
      <w:pPr>
        <w:pStyle w:val="Zkladntext"/>
        <w:numPr>
          <w:ilvl w:val="0"/>
          <w:numId w:val="14"/>
        </w:numPr>
        <w:tabs>
          <w:tab w:val="left" w:pos="709"/>
        </w:tabs>
        <w:ind w:left="567" w:right="134" w:hanging="567"/>
        <w:rPr>
          <w:rFonts w:cs="Times New Roman"/>
        </w:rPr>
      </w:pPr>
      <w:r w:rsidRPr="008A204C">
        <w:rPr>
          <w:rFonts w:cs="Times New Roman"/>
        </w:rPr>
        <w:t>malátnosť, znížené vnímanie alebo citlivosť (najmä na koži), triaška, ospalosť, zmen</w:t>
      </w:r>
      <w:r w:rsidR="00D7315F">
        <w:rPr>
          <w:rFonts w:cs="Times New Roman"/>
        </w:rPr>
        <w:t>ené</w:t>
      </w:r>
      <w:r w:rsidRPr="008A204C">
        <w:rPr>
          <w:rFonts w:cs="Times New Roman"/>
        </w:rPr>
        <w:t xml:space="preserve"> </w:t>
      </w:r>
      <w:r w:rsidR="00D7315F">
        <w:rPr>
          <w:rFonts w:cs="Times New Roman"/>
        </w:rPr>
        <w:t xml:space="preserve">vnímanie </w:t>
      </w:r>
      <w:r w:rsidRPr="008A204C">
        <w:rPr>
          <w:rFonts w:cs="Times New Roman"/>
        </w:rPr>
        <w:t>chu</w:t>
      </w:r>
      <w:r w:rsidR="00D7315F">
        <w:rPr>
          <w:rFonts w:cs="Times New Roman"/>
        </w:rPr>
        <w:t>ti</w:t>
      </w:r>
      <w:r w:rsidRPr="008A204C">
        <w:rPr>
          <w:rFonts w:cs="Times New Roman"/>
        </w:rPr>
        <w:t>, tŕpnutie alebo znecitlivenie,</w:t>
      </w:r>
    </w:p>
    <w:p w14:paraId="3B3A8AC7" w14:textId="31EE3752" w:rsidR="00647098" w:rsidRPr="008A204C" w:rsidRDefault="008A09CD" w:rsidP="008A204C">
      <w:pPr>
        <w:pStyle w:val="Zkladntext"/>
        <w:numPr>
          <w:ilvl w:val="0"/>
          <w:numId w:val="14"/>
        </w:numPr>
        <w:tabs>
          <w:tab w:val="left" w:pos="705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>rozmazané videnie, zvýšené slzenie, opuch očn</w:t>
      </w:r>
      <w:r w:rsidR="00D7315F">
        <w:rPr>
          <w:rFonts w:cs="Times New Roman"/>
        </w:rPr>
        <w:t xml:space="preserve">ých </w:t>
      </w:r>
      <w:r w:rsidRPr="008A204C">
        <w:rPr>
          <w:rFonts w:cs="Times New Roman"/>
        </w:rPr>
        <w:t>vieč</w:t>
      </w:r>
      <w:r w:rsidR="00D7315F">
        <w:rPr>
          <w:rFonts w:cs="Times New Roman"/>
        </w:rPr>
        <w:t>o</w:t>
      </w:r>
      <w:r w:rsidRPr="008A204C">
        <w:rPr>
          <w:rFonts w:cs="Times New Roman"/>
        </w:rPr>
        <w:t>k, zožltnutie očn</w:t>
      </w:r>
      <w:r w:rsidR="00D7315F">
        <w:rPr>
          <w:rFonts w:cs="Times New Roman"/>
        </w:rPr>
        <w:t>ých</w:t>
      </w:r>
      <w:r w:rsidRPr="008A204C">
        <w:rPr>
          <w:rFonts w:cs="Times New Roman"/>
        </w:rPr>
        <w:t xml:space="preserve"> b</w:t>
      </w:r>
      <w:r w:rsidR="00D7315F">
        <w:rPr>
          <w:rFonts w:cs="Times New Roman"/>
        </w:rPr>
        <w:t>ielok</w:t>
      </w:r>
      <w:r w:rsidRPr="008A204C">
        <w:rPr>
          <w:rFonts w:cs="Times New Roman"/>
        </w:rPr>
        <w:t xml:space="preserve"> (žltačka),</w:t>
      </w:r>
    </w:p>
    <w:p w14:paraId="4FEABDCC" w14:textId="77777777" w:rsidR="00647098" w:rsidRPr="008A204C" w:rsidRDefault="008A09CD" w:rsidP="008A204C">
      <w:pPr>
        <w:pStyle w:val="Zkladntext"/>
        <w:numPr>
          <w:ilvl w:val="0"/>
          <w:numId w:val="14"/>
        </w:numPr>
        <w:tabs>
          <w:tab w:val="left" w:pos="706"/>
        </w:tabs>
        <w:ind w:left="567" w:right="135" w:hanging="567"/>
        <w:rPr>
          <w:rFonts w:cs="Times New Roman"/>
        </w:rPr>
      </w:pPr>
      <w:r w:rsidRPr="008A204C">
        <w:rPr>
          <w:rFonts w:cs="Times New Roman"/>
        </w:rPr>
        <w:t>pocit rýchleho alebo nepravidelného tepu, rýchly tep, nepravidelný tep, neobvyklý srdcový rytmus, zlyhanie srdca,</w:t>
      </w:r>
    </w:p>
    <w:p w14:paraId="7B801C37" w14:textId="1ACD1AE2" w:rsidR="00647098" w:rsidRPr="008A204C" w:rsidRDefault="008A09CD" w:rsidP="008A204C">
      <w:pPr>
        <w:pStyle w:val="Zkladntext"/>
        <w:numPr>
          <w:ilvl w:val="0"/>
          <w:numId w:val="14"/>
        </w:numPr>
        <w:tabs>
          <w:tab w:val="left" w:pos="706"/>
        </w:tabs>
        <w:ind w:left="567" w:right="135" w:hanging="567"/>
        <w:rPr>
          <w:rFonts w:cs="Times New Roman"/>
        </w:rPr>
      </w:pPr>
      <w:r w:rsidRPr="008A204C">
        <w:rPr>
          <w:rFonts w:cs="Times New Roman"/>
        </w:rPr>
        <w:t xml:space="preserve">sčervenanie kože, návaly tepla, vysoký krvný tlak, nízky krvný tlak, sčervenanie okolo žily, ktorá je extrémne </w:t>
      </w:r>
      <w:r w:rsidR="00D7315F">
        <w:rPr>
          <w:rFonts w:cs="Times New Roman"/>
        </w:rPr>
        <w:t>citlivá</w:t>
      </w:r>
      <w:r w:rsidRPr="008A204C">
        <w:rPr>
          <w:rFonts w:cs="Times New Roman"/>
        </w:rPr>
        <w:t xml:space="preserve"> na dotyk,</w:t>
      </w:r>
    </w:p>
    <w:p w14:paraId="7CC75367" w14:textId="5E347ABB" w:rsidR="00647098" w:rsidRPr="008A204C" w:rsidRDefault="008A09CD" w:rsidP="008A204C">
      <w:pPr>
        <w:pStyle w:val="Zkladntext"/>
        <w:numPr>
          <w:ilvl w:val="0"/>
          <w:numId w:val="14"/>
        </w:numPr>
        <w:tabs>
          <w:tab w:val="left" w:pos="706"/>
        </w:tabs>
        <w:ind w:left="567" w:right="136" w:hanging="567"/>
        <w:rPr>
          <w:rFonts w:cs="Times New Roman"/>
        </w:rPr>
      </w:pPr>
      <w:r w:rsidRPr="008A204C">
        <w:rPr>
          <w:rFonts w:cs="Times New Roman"/>
        </w:rPr>
        <w:t>stiahnutie svalov</w:t>
      </w:r>
      <w:r w:rsidR="001118C7">
        <w:rPr>
          <w:rFonts w:cs="Times New Roman"/>
        </w:rPr>
        <w:t xml:space="preserve"> obopínajúcich</w:t>
      </w:r>
      <w:r w:rsidRPr="008A204C">
        <w:rPr>
          <w:rFonts w:cs="Times New Roman"/>
        </w:rPr>
        <w:t xml:space="preserve"> dýchac</w:t>
      </w:r>
      <w:r w:rsidR="001118C7">
        <w:rPr>
          <w:rFonts w:cs="Times New Roman"/>
        </w:rPr>
        <w:t>ie</w:t>
      </w:r>
      <w:r w:rsidRPr="008A204C">
        <w:rPr>
          <w:rFonts w:cs="Times New Roman"/>
        </w:rPr>
        <w:t xml:space="preserve"> cest</w:t>
      </w:r>
      <w:r w:rsidR="001118C7">
        <w:rPr>
          <w:rFonts w:cs="Times New Roman"/>
        </w:rPr>
        <w:t>y</w:t>
      </w:r>
      <w:r w:rsidRPr="008A204C">
        <w:rPr>
          <w:rFonts w:cs="Times New Roman"/>
        </w:rPr>
        <w:t xml:space="preserve"> </w:t>
      </w:r>
      <w:r w:rsidRPr="008A204C">
        <w:rPr>
          <w:rFonts w:cs="Times New Roman"/>
          <w:bCs/>
        </w:rPr>
        <w:t>(</w:t>
      </w:r>
      <w:proofErr w:type="spellStart"/>
      <w:r w:rsidRPr="008A204C">
        <w:rPr>
          <w:rFonts w:cs="Times New Roman"/>
          <w:bCs/>
        </w:rPr>
        <w:t>bronchospazmus</w:t>
      </w:r>
      <w:proofErr w:type="spellEnd"/>
      <w:r w:rsidRPr="008A204C">
        <w:rPr>
          <w:rFonts w:cs="Times New Roman"/>
          <w:bCs/>
        </w:rPr>
        <w:t>)</w:t>
      </w:r>
      <w:r w:rsidRPr="008A204C">
        <w:rPr>
          <w:rFonts w:cs="Times New Roman"/>
        </w:rPr>
        <w:t xml:space="preserve"> spôsobujúce sipot alebo kašeľ, rýchl</w:t>
      </w:r>
      <w:r w:rsidR="001118C7">
        <w:rPr>
          <w:rFonts w:cs="Times New Roman"/>
        </w:rPr>
        <w:t>e</w:t>
      </w:r>
      <w:r w:rsidRPr="008A204C">
        <w:rPr>
          <w:rFonts w:cs="Times New Roman"/>
        </w:rPr>
        <w:t xml:space="preserve"> d</w:t>
      </w:r>
      <w:r w:rsidR="001118C7">
        <w:rPr>
          <w:rFonts w:cs="Times New Roman"/>
        </w:rPr>
        <w:t>ý</w:t>
      </w:r>
      <w:r w:rsidRPr="008A204C">
        <w:rPr>
          <w:rFonts w:cs="Times New Roman"/>
        </w:rPr>
        <w:t>ch</w:t>
      </w:r>
      <w:r w:rsidR="001118C7">
        <w:rPr>
          <w:rFonts w:cs="Times New Roman"/>
        </w:rPr>
        <w:t>anie</w:t>
      </w:r>
      <w:r w:rsidRPr="008A204C">
        <w:rPr>
          <w:rFonts w:cs="Times New Roman"/>
        </w:rPr>
        <w:t>, dýchavičnosť vyvolávajúca budenie, nedostatok kyslíka v krvi, neobvyklé zvuky pri dýchaní, praskavé zvuky v pľúcach, sipot, upchatý nos, kašeľ, bolesť hrdla,</w:t>
      </w:r>
    </w:p>
    <w:p w14:paraId="05D78624" w14:textId="49A79975" w:rsidR="00647098" w:rsidRPr="008A204C" w:rsidRDefault="008A09CD" w:rsidP="008A204C">
      <w:pPr>
        <w:pStyle w:val="Zkladntext"/>
        <w:numPr>
          <w:ilvl w:val="0"/>
          <w:numId w:val="14"/>
        </w:numPr>
        <w:tabs>
          <w:tab w:val="left" w:pos="706"/>
        </w:tabs>
        <w:ind w:left="567" w:right="134" w:hanging="567"/>
        <w:rPr>
          <w:rFonts w:cs="Times New Roman"/>
        </w:rPr>
      </w:pPr>
      <w:r w:rsidRPr="008A204C">
        <w:rPr>
          <w:rFonts w:cs="Times New Roman"/>
        </w:rPr>
        <w:t>bolesť brucha, bolesť v hornej časti brucha, nadúvanie, zápcha, ťažkosti pri prehĺtaní, sucho</w:t>
      </w:r>
      <w:r w:rsidR="001118C7">
        <w:rPr>
          <w:rFonts w:cs="Times New Roman"/>
        </w:rPr>
        <w:t>sť</w:t>
      </w:r>
      <w:r w:rsidRPr="008A204C">
        <w:rPr>
          <w:rFonts w:cs="Times New Roman"/>
        </w:rPr>
        <w:t xml:space="preserve"> úst, zlé trávenie, plynatosť, žalúdočná nevoľnosť, opuch v dôsledku hromadenia tekutiny okolo brucha,</w:t>
      </w:r>
    </w:p>
    <w:p w14:paraId="3841BFF6" w14:textId="1527C1C2" w:rsidR="00647098" w:rsidRPr="008A204C" w:rsidRDefault="008A09CD" w:rsidP="008A204C">
      <w:pPr>
        <w:pStyle w:val="Zkladntext"/>
        <w:numPr>
          <w:ilvl w:val="0"/>
          <w:numId w:val="14"/>
        </w:numPr>
        <w:tabs>
          <w:tab w:val="left" w:pos="706"/>
        </w:tabs>
        <w:ind w:left="567" w:right="137" w:hanging="567"/>
        <w:rPr>
          <w:rFonts w:cs="Times New Roman"/>
        </w:rPr>
      </w:pPr>
      <w:r w:rsidRPr="008A204C">
        <w:rPr>
          <w:rFonts w:cs="Times New Roman"/>
        </w:rPr>
        <w:t xml:space="preserve">znížený </w:t>
      </w:r>
      <w:r w:rsidR="00B81EC6">
        <w:rPr>
          <w:rFonts w:cs="Times New Roman"/>
        </w:rPr>
        <w:t>prietok</w:t>
      </w:r>
      <w:r w:rsidRPr="008A204C">
        <w:rPr>
          <w:rFonts w:cs="Times New Roman"/>
        </w:rPr>
        <w:t xml:space="preserve"> žlče, zväčšená pečeň, </w:t>
      </w:r>
      <w:r w:rsidR="00B81EC6">
        <w:rPr>
          <w:rFonts w:cs="Times New Roman"/>
        </w:rPr>
        <w:t>zo</w:t>
      </w:r>
      <w:r w:rsidRPr="008A204C">
        <w:rPr>
          <w:rFonts w:cs="Times New Roman"/>
        </w:rPr>
        <w:t>žltnutie kože a/alebo očn</w:t>
      </w:r>
      <w:r w:rsidR="00B81EC6">
        <w:rPr>
          <w:rFonts w:cs="Times New Roman"/>
        </w:rPr>
        <w:t>ých bielok</w:t>
      </w:r>
      <w:r w:rsidRPr="008A204C">
        <w:rPr>
          <w:rFonts w:cs="Times New Roman"/>
        </w:rPr>
        <w:t>, poškodenie pečene spôsobené liekom alebo chemi</w:t>
      </w:r>
      <w:r w:rsidR="00830584">
        <w:rPr>
          <w:rFonts w:cs="Times New Roman"/>
        </w:rPr>
        <w:t>cky</w:t>
      </w:r>
      <w:r w:rsidRPr="008A204C">
        <w:rPr>
          <w:rFonts w:cs="Times New Roman"/>
        </w:rPr>
        <w:t xml:space="preserve">, porucha </w:t>
      </w:r>
      <w:r w:rsidR="00830584">
        <w:rPr>
          <w:rFonts w:cs="Times New Roman"/>
        </w:rPr>
        <w:t xml:space="preserve">funkcie </w:t>
      </w:r>
      <w:r w:rsidRPr="008A204C">
        <w:rPr>
          <w:rFonts w:cs="Times New Roman"/>
        </w:rPr>
        <w:t>pečene,</w:t>
      </w:r>
    </w:p>
    <w:p w14:paraId="4D6E12A3" w14:textId="5B8AB703" w:rsidR="00647098" w:rsidRPr="008A204C" w:rsidRDefault="008A09CD" w:rsidP="008A204C">
      <w:pPr>
        <w:pStyle w:val="Zkladntext"/>
        <w:numPr>
          <w:ilvl w:val="0"/>
          <w:numId w:val="14"/>
        </w:numPr>
        <w:tabs>
          <w:tab w:val="left" w:pos="707"/>
        </w:tabs>
        <w:ind w:left="567" w:right="136" w:hanging="567"/>
        <w:rPr>
          <w:rFonts w:cs="Times New Roman"/>
        </w:rPr>
      </w:pPr>
      <w:r w:rsidRPr="008A204C">
        <w:rPr>
          <w:rFonts w:cs="Times New Roman"/>
        </w:rPr>
        <w:t>neobvykl</w:t>
      </w:r>
      <w:r w:rsidR="00830584">
        <w:rPr>
          <w:rFonts w:cs="Times New Roman"/>
        </w:rPr>
        <w:t>é</w:t>
      </w:r>
      <w:r w:rsidRPr="008A204C">
        <w:rPr>
          <w:rFonts w:cs="Times New Roman"/>
        </w:rPr>
        <w:t xml:space="preserve"> kožné tkaniv</w:t>
      </w:r>
      <w:r w:rsidR="00830584">
        <w:rPr>
          <w:rFonts w:cs="Times New Roman"/>
        </w:rPr>
        <w:t>o</w:t>
      </w:r>
      <w:r w:rsidRPr="008A204C">
        <w:rPr>
          <w:rFonts w:cs="Times New Roman"/>
        </w:rPr>
        <w:t>, celkové svrbenie, žihľavka, vyrážky rôzneho vzhľadu, neobvyklý vzhľad kože, červené, často svrbiace</w:t>
      </w:r>
      <w:r w:rsidR="00830584">
        <w:rPr>
          <w:rFonts w:cs="Times New Roman"/>
        </w:rPr>
        <w:t xml:space="preserve"> škvrny</w:t>
      </w:r>
      <w:r w:rsidRPr="008A204C">
        <w:rPr>
          <w:rFonts w:cs="Times New Roman"/>
        </w:rPr>
        <w:t xml:space="preserve"> na horných a dolných končatinách a niekedy na tvári a zvyšku tela,</w:t>
      </w:r>
    </w:p>
    <w:p w14:paraId="12CDE1FE" w14:textId="739BC561" w:rsidR="00647098" w:rsidRPr="008A204C" w:rsidRDefault="008A09CD" w:rsidP="008A204C">
      <w:pPr>
        <w:pStyle w:val="Zkladntext"/>
        <w:numPr>
          <w:ilvl w:val="0"/>
          <w:numId w:val="14"/>
        </w:numPr>
        <w:tabs>
          <w:tab w:val="left" w:pos="707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>bolesť chrbta, bolesť hornej alebo dolnej končatiny, bolesť kosti, bolesť sval</w:t>
      </w:r>
      <w:r w:rsidR="00830584">
        <w:rPr>
          <w:rFonts w:cs="Times New Roman"/>
        </w:rPr>
        <w:t>ov</w:t>
      </w:r>
      <w:r w:rsidRPr="008A204C">
        <w:rPr>
          <w:rFonts w:cs="Times New Roman"/>
        </w:rPr>
        <w:t>, svalová slabosť,</w:t>
      </w:r>
    </w:p>
    <w:p w14:paraId="7F637A87" w14:textId="77777777" w:rsidR="00647098" w:rsidRPr="008A204C" w:rsidRDefault="008A09CD" w:rsidP="008A204C">
      <w:pPr>
        <w:pStyle w:val="Zkladntext"/>
        <w:numPr>
          <w:ilvl w:val="0"/>
          <w:numId w:val="14"/>
        </w:numPr>
        <w:tabs>
          <w:tab w:val="left" w:pos="707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>zlyhanie funkcie obličiek, náhle zlyhanie funkcie obličiek,</w:t>
      </w:r>
    </w:p>
    <w:p w14:paraId="26608228" w14:textId="4D716C5B" w:rsidR="00647098" w:rsidRPr="008A204C" w:rsidRDefault="008A09CD" w:rsidP="008A204C">
      <w:pPr>
        <w:pStyle w:val="Zkladntext"/>
        <w:numPr>
          <w:ilvl w:val="0"/>
          <w:numId w:val="14"/>
        </w:numPr>
        <w:tabs>
          <w:tab w:val="left" w:pos="707"/>
        </w:tabs>
        <w:ind w:left="567" w:right="135" w:hanging="567"/>
        <w:rPr>
          <w:rFonts w:cs="Times New Roman"/>
        </w:rPr>
      </w:pPr>
      <w:r w:rsidRPr="008A204C">
        <w:rPr>
          <w:rFonts w:cs="Times New Roman"/>
        </w:rPr>
        <w:t>bolesť v mieste vstupu katétra, problémy v</w:t>
      </w:r>
      <w:r w:rsidR="000145E8">
        <w:rPr>
          <w:rFonts w:cs="Times New Roman"/>
        </w:rPr>
        <w:t> </w:t>
      </w:r>
      <w:r w:rsidRPr="008A204C">
        <w:rPr>
          <w:rFonts w:cs="Times New Roman"/>
        </w:rPr>
        <w:t>mieste</w:t>
      </w:r>
      <w:r w:rsidR="000145E8">
        <w:rPr>
          <w:rFonts w:cs="Times New Roman"/>
        </w:rPr>
        <w:t xml:space="preserve"> podania</w:t>
      </w:r>
      <w:r w:rsidRPr="008A204C">
        <w:rPr>
          <w:rFonts w:cs="Times New Roman"/>
        </w:rPr>
        <w:t xml:space="preserve"> injekcie (sčervenanie, </w:t>
      </w:r>
      <w:r w:rsidR="000145E8">
        <w:rPr>
          <w:rFonts w:cs="Times New Roman"/>
        </w:rPr>
        <w:t>tvrdá</w:t>
      </w:r>
      <w:r w:rsidRPr="008A204C">
        <w:rPr>
          <w:rFonts w:cs="Times New Roman"/>
        </w:rPr>
        <w:t xml:space="preserve"> hrč</w:t>
      </w:r>
      <w:r w:rsidR="000145E8">
        <w:rPr>
          <w:rFonts w:cs="Times New Roman"/>
        </w:rPr>
        <w:t>ka</w:t>
      </w:r>
      <w:r w:rsidRPr="008A204C">
        <w:rPr>
          <w:rFonts w:cs="Times New Roman"/>
        </w:rPr>
        <w:t xml:space="preserve">, bolesť, opuch, podráždenie, vyrážka, žihľavka, únik tekutiny z katétra do tkaniva), zápal žily v mieste </w:t>
      </w:r>
      <w:r w:rsidR="000145E8">
        <w:rPr>
          <w:rFonts w:cs="Times New Roman"/>
        </w:rPr>
        <w:t xml:space="preserve">podania </w:t>
      </w:r>
      <w:r w:rsidRPr="008A204C">
        <w:rPr>
          <w:rFonts w:cs="Times New Roman"/>
        </w:rPr>
        <w:t>injekcie,</w:t>
      </w:r>
    </w:p>
    <w:p w14:paraId="5F6E0EC6" w14:textId="52B3859D" w:rsidR="00647098" w:rsidRPr="008A204C" w:rsidRDefault="008A09CD" w:rsidP="008A204C">
      <w:pPr>
        <w:pStyle w:val="Zkladntext"/>
        <w:numPr>
          <w:ilvl w:val="0"/>
          <w:numId w:val="14"/>
        </w:numPr>
        <w:tabs>
          <w:tab w:val="left" w:pos="707"/>
        </w:tabs>
        <w:ind w:left="567" w:right="134" w:hanging="567"/>
        <w:rPr>
          <w:rFonts w:cs="Times New Roman"/>
        </w:rPr>
      </w:pPr>
      <w:r w:rsidRPr="008A204C">
        <w:rPr>
          <w:rFonts w:cs="Times New Roman"/>
        </w:rPr>
        <w:t xml:space="preserve">zvýšený krvný tlak a zmeny hodnôt niektorých laboratórnych krvných testov (vrátane </w:t>
      </w:r>
      <w:r w:rsidR="000145E8">
        <w:rPr>
          <w:rFonts w:cs="Times New Roman"/>
        </w:rPr>
        <w:t>vyšetrení</w:t>
      </w:r>
      <w:r w:rsidRPr="008A204C">
        <w:rPr>
          <w:rFonts w:cs="Times New Roman"/>
        </w:rPr>
        <w:t xml:space="preserve"> elektrolyt</w:t>
      </w:r>
      <w:r w:rsidR="000145E8">
        <w:rPr>
          <w:rFonts w:cs="Times New Roman"/>
        </w:rPr>
        <w:t>ov</w:t>
      </w:r>
      <w:r w:rsidRPr="008A204C">
        <w:rPr>
          <w:rFonts w:cs="Times New Roman"/>
        </w:rPr>
        <w:t xml:space="preserve"> </w:t>
      </w:r>
      <w:r w:rsidR="000145E8">
        <w:rPr>
          <w:rFonts w:cs="Times New Roman"/>
        </w:rPr>
        <w:t xml:space="preserve">v </w:t>
      </w:r>
      <w:r w:rsidRPr="008A204C">
        <w:rPr>
          <w:rFonts w:cs="Times New Roman"/>
        </w:rPr>
        <w:t>obličk</w:t>
      </w:r>
      <w:r w:rsidR="000145E8">
        <w:rPr>
          <w:rFonts w:cs="Times New Roman"/>
        </w:rPr>
        <w:t>ách</w:t>
      </w:r>
      <w:r w:rsidRPr="008A204C">
        <w:rPr>
          <w:rFonts w:cs="Times New Roman"/>
        </w:rPr>
        <w:t xml:space="preserve"> a</w:t>
      </w:r>
      <w:r w:rsidR="000145E8">
        <w:rPr>
          <w:rFonts w:cs="Times New Roman"/>
        </w:rPr>
        <w:t> </w:t>
      </w:r>
      <w:r w:rsidRPr="008A204C">
        <w:rPr>
          <w:rFonts w:cs="Times New Roman"/>
        </w:rPr>
        <w:t>zrážanlivosti</w:t>
      </w:r>
      <w:r w:rsidR="000145E8">
        <w:rPr>
          <w:rFonts w:cs="Times New Roman"/>
        </w:rPr>
        <w:t xml:space="preserve"> krvi</w:t>
      </w:r>
      <w:r w:rsidRPr="008A204C">
        <w:rPr>
          <w:rFonts w:cs="Times New Roman"/>
        </w:rPr>
        <w:t>), zvýšená hladina užívaných lie</w:t>
      </w:r>
      <w:r w:rsidR="000145E8">
        <w:rPr>
          <w:rFonts w:cs="Times New Roman"/>
        </w:rPr>
        <w:t>čiv</w:t>
      </w:r>
      <w:r w:rsidRPr="008A204C">
        <w:rPr>
          <w:rFonts w:cs="Times New Roman"/>
        </w:rPr>
        <w:t xml:space="preserve"> oslabujúcich imunitný systém,</w:t>
      </w:r>
    </w:p>
    <w:p w14:paraId="1C399E65" w14:textId="4C19B372" w:rsidR="00647098" w:rsidRPr="008A204C" w:rsidRDefault="008A09CD" w:rsidP="008A204C">
      <w:pPr>
        <w:pStyle w:val="Zkladntext"/>
        <w:numPr>
          <w:ilvl w:val="0"/>
          <w:numId w:val="14"/>
        </w:numPr>
        <w:tabs>
          <w:tab w:val="left" w:pos="707"/>
        </w:tabs>
        <w:ind w:left="567" w:right="131" w:hanging="567"/>
        <w:rPr>
          <w:rFonts w:cs="Times New Roman"/>
        </w:rPr>
      </w:pPr>
      <w:r w:rsidRPr="008A204C">
        <w:rPr>
          <w:rFonts w:cs="Times New Roman"/>
        </w:rPr>
        <w:t xml:space="preserve">nepríjemný pocit na hrudi, bolesť hrudníka, pocit zmeny telesnej teploty, celkový pocit nevoľnosti, celková bolesť, opuch tváre, opuch členkov, rúk alebo chodidiel, opuch, </w:t>
      </w:r>
      <w:r w:rsidR="000145E8">
        <w:rPr>
          <w:rFonts w:cs="Times New Roman"/>
        </w:rPr>
        <w:t>citlivosť</w:t>
      </w:r>
      <w:r w:rsidRPr="008A204C">
        <w:rPr>
          <w:rFonts w:cs="Times New Roman"/>
        </w:rPr>
        <w:t>, pocit únavy.</w:t>
      </w:r>
    </w:p>
    <w:p w14:paraId="697E41B6" w14:textId="77777777" w:rsidR="00647098" w:rsidRPr="008A204C" w:rsidRDefault="00647098" w:rsidP="0090244E">
      <w:pPr>
        <w:rPr>
          <w:rFonts w:ascii="Times New Roman" w:hAnsi="Times New Roman" w:cs="Times New Roman"/>
        </w:rPr>
      </w:pPr>
    </w:p>
    <w:p w14:paraId="2BABC5B9" w14:textId="77777777" w:rsidR="00647098" w:rsidRPr="008A204C" w:rsidRDefault="008A09CD" w:rsidP="00EA0847">
      <w:pPr>
        <w:pStyle w:val="Nadpis1"/>
        <w:ind w:left="0"/>
        <w:rPr>
          <w:rFonts w:cs="Times New Roman"/>
          <w:b w:val="0"/>
          <w:bCs w:val="0"/>
        </w:rPr>
      </w:pPr>
      <w:r w:rsidRPr="008A204C">
        <w:rPr>
          <w:rFonts w:cs="Times New Roman"/>
        </w:rPr>
        <w:t>Vedľajšie účinky u detí a dospievajúcich</w:t>
      </w:r>
    </w:p>
    <w:p w14:paraId="77CD258B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14262F73" w14:textId="77777777" w:rsidR="00647098" w:rsidRPr="008A204C" w:rsidRDefault="008A09CD" w:rsidP="00EA0847">
      <w:pPr>
        <w:rPr>
          <w:rFonts w:ascii="Times New Roman" w:eastAsia="Times New Roman" w:hAnsi="Times New Roman" w:cs="Times New Roman"/>
        </w:rPr>
      </w:pPr>
      <w:r w:rsidRPr="008A204C">
        <w:rPr>
          <w:rFonts w:ascii="Times New Roman" w:hAnsi="Times New Roman" w:cs="Times New Roman"/>
          <w:b/>
        </w:rPr>
        <w:t xml:space="preserve">Veľmi časté: </w:t>
      </w:r>
      <w:r w:rsidRPr="008A204C">
        <w:rPr>
          <w:rFonts w:ascii="Times New Roman" w:hAnsi="Times New Roman" w:cs="Times New Roman"/>
        </w:rPr>
        <w:t>môžu postihovať viac ako 1 z 10 osôb:</w:t>
      </w:r>
    </w:p>
    <w:p w14:paraId="17F6FC43" w14:textId="77777777" w:rsidR="00647098" w:rsidRPr="008A204C" w:rsidRDefault="008A09CD" w:rsidP="00EA0847">
      <w:pPr>
        <w:pStyle w:val="Zkladntext"/>
        <w:numPr>
          <w:ilvl w:val="0"/>
          <w:numId w:val="15"/>
        </w:numPr>
        <w:ind w:left="567" w:hanging="567"/>
        <w:rPr>
          <w:rFonts w:cs="Times New Roman"/>
        </w:rPr>
      </w:pPr>
      <w:r w:rsidRPr="008A204C">
        <w:rPr>
          <w:rFonts w:cs="Times New Roman"/>
        </w:rPr>
        <w:t>horúčka</w:t>
      </w:r>
      <w:r w:rsidR="0066438A" w:rsidRPr="008A204C">
        <w:rPr>
          <w:rFonts w:cs="Times New Roman"/>
        </w:rPr>
        <w:t>.</w:t>
      </w:r>
    </w:p>
    <w:p w14:paraId="793853A1" w14:textId="77777777" w:rsidR="00A06EC3" w:rsidRPr="008A204C" w:rsidRDefault="00A06EC3" w:rsidP="00EA0847">
      <w:pPr>
        <w:pStyle w:val="Zkladntext"/>
        <w:ind w:left="0"/>
        <w:rPr>
          <w:rFonts w:cs="Times New Roman"/>
          <w:b/>
          <w:spacing w:val="-1"/>
        </w:rPr>
      </w:pPr>
    </w:p>
    <w:p w14:paraId="00ED37A9" w14:textId="77777777" w:rsidR="00647098" w:rsidRPr="008A204C" w:rsidRDefault="008A09CD" w:rsidP="00EA0847">
      <w:pPr>
        <w:pStyle w:val="Zkladntext"/>
        <w:ind w:left="0"/>
        <w:rPr>
          <w:rFonts w:cs="Times New Roman"/>
        </w:rPr>
      </w:pPr>
      <w:r w:rsidRPr="008A204C">
        <w:rPr>
          <w:rFonts w:cs="Times New Roman"/>
          <w:b/>
        </w:rPr>
        <w:t xml:space="preserve">Časté: </w:t>
      </w:r>
      <w:r w:rsidRPr="008A204C">
        <w:rPr>
          <w:rFonts w:cs="Times New Roman"/>
        </w:rPr>
        <w:t>môžu postihovať menej ako 1 z 10 osôb:</w:t>
      </w:r>
    </w:p>
    <w:p w14:paraId="277CFEBA" w14:textId="77777777" w:rsidR="00647098" w:rsidRPr="008A204C" w:rsidRDefault="008A09CD" w:rsidP="00EA0847">
      <w:pPr>
        <w:pStyle w:val="Zkladntext"/>
        <w:numPr>
          <w:ilvl w:val="0"/>
          <w:numId w:val="15"/>
        </w:numPr>
        <w:tabs>
          <w:tab w:val="left" w:pos="708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>bolesť hlavy,</w:t>
      </w:r>
    </w:p>
    <w:p w14:paraId="0144DF1F" w14:textId="77777777" w:rsidR="00647098" w:rsidRPr="008A204C" w:rsidRDefault="008A09CD" w:rsidP="00EA0847">
      <w:pPr>
        <w:pStyle w:val="Zkladntext"/>
        <w:numPr>
          <w:ilvl w:val="0"/>
          <w:numId w:val="15"/>
        </w:numPr>
        <w:tabs>
          <w:tab w:val="left" w:pos="708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>rýchly tep,</w:t>
      </w:r>
    </w:p>
    <w:p w14:paraId="4A30540F" w14:textId="77777777" w:rsidR="00647098" w:rsidRPr="008A204C" w:rsidRDefault="008A09CD" w:rsidP="00EA0847">
      <w:pPr>
        <w:pStyle w:val="Zkladntext"/>
        <w:numPr>
          <w:ilvl w:val="0"/>
          <w:numId w:val="15"/>
        </w:numPr>
        <w:tabs>
          <w:tab w:val="left" w:pos="708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>sčervenanie, nízky krvný tlak,</w:t>
      </w:r>
    </w:p>
    <w:p w14:paraId="3B159097" w14:textId="11060D56" w:rsidR="00647098" w:rsidRPr="008A204C" w:rsidRDefault="008A09CD" w:rsidP="00EA0847">
      <w:pPr>
        <w:pStyle w:val="Zkladntext"/>
        <w:numPr>
          <w:ilvl w:val="0"/>
          <w:numId w:val="15"/>
        </w:numPr>
        <w:tabs>
          <w:tab w:val="left" w:pos="709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 xml:space="preserve">zmeny hodnôt niektorých laboratórnych krvných testov (zvýšené hodnoty niektorých </w:t>
      </w:r>
      <w:r w:rsidR="001E3AAC">
        <w:rPr>
          <w:rFonts w:cs="Times New Roman"/>
        </w:rPr>
        <w:t xml:space="preserve">pečeňových </w:t>
      </w:r>
      <w:r w:rsidRPr="008A204C">
        <w:rPr>
          <w:rFonts w:cs="Times New Roman"/>
        </w:rPr>
        <w:t>testov),</w:t>
      </w:r>
    </w:p>
    <w:p w14:paraId="4558C2FA" w14:textId="77777777" w:rsidR="00647098" w:rsidRPr="008A204C" w:rsidRDefault="008A09CD" w:rsidP="00EA0847">
      <w:pPr>
        <w:pStyle w:val="Zkladntext"/>
        <w:numPr>
          <w:ilvl w:val="0"/>
          <w:numId w:val="15"/>
        </w:numPr>
        <w:tabs>
          <w:tab w:val="left" w:pos="709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>svrbenie, vyrážka,</w:t>
      </w:r>
    </w:p>
    <w:p w14:paraId="793CCDA7" w14:textId="77777777" w:rsidR="00647098" w:rsidRPr="008A204C" w:rsidRDefault="008A09CD" w:rsidP="00EA0847">
      <w:pPr>
        <w:pStyle w:val="Zkladntext"/>
        <w:numPr>
          <w:ilvl w:val="0"/>
          <w:numId w:val="15"/>
        </w:numPr>
        <w:tabs>
          <w:tab w:val="left" w:pos="709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>bolesť v mieste vstupu katétra,</w:t>
      </w:r>
    </w:p>
    <w:p w14:paraId="2CAA81E5" w14:textId="77777777" w:rsidR="00647098" w:rsidRPr="008A204C" w:rsidRDefault="008A09CD" w:rsidP="00EA0847">
      <w:pPr>
        <w:pStyle w:val="Zkladntext"/>
        <w:numPr>
          <w:ilvl w:val="0"/>
          <w:numId w:val="15"/>
        </w:numPr>
        <w:tabs>
          <w:tab w:val="left" w:pos="709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>triaška,</w:t>
      </w:r>
    </w:p>
    <w:p w14:paraId="2445FC58" w14:textId="77777777" w:rsidR="00647098" w:rsidRPr="008A204C" w:rsidRDefault="008A09CD" w:rsidP="00EA0847">
      <w:pPr>
        <w:pStyle w:val="Zkladntext"/>
        <w:numPr>
          <w:ilvl w:val="0"/>
          <w:numId w:val="15"/>
        </w:numPr>
        <w:tabs>
          <w:tab w:val="left" w:pos="709"/>
        </w:tabs>
        <w:ind w:left="567" w:hanging="567"/>
        <w:rPr>
          <w:rFonts w:cs="Times New Roman"/>
        </w:rPr>
      </w:pPr>
      <w:r w:rsidRPr="008A204C">
        <w:rPr>
          <w:rFonts w:cs="Times New Roman"/>
        </w:rPr>
        <w:t>zmeny hodnôt niektorých laboratórnych testov.</w:t>
      </w:r>
    </w:p>
    <w:p w14:paraId="2BEE80C1" w14:textId="77777777" w:rsidR="00B76389" w:rsidRPr="008A204C" w:rsidRDefault="00B76389" w:rsidP="00EA0847">
      <w:pPr>
        <w:spacing w:before="13"/>
        <w:rPr>
          <w:rFonts w:ascii="Times New Roman" w:hAnsi="Times New Roman" w:cs="Times New Roman"/>
        </w:rPr>
      </w:pPr>
    </w:p>
    <w:p w14:paraId="77CE3C35" w14:textId="4687493C" w:rsidR="000A7F5B" w:rsidRPr="008A204C" w:rsidRDefault="008A09CD" w:rsidP="00EA0847">
      <w:pPr>
        <w:pStyle w:val="Zkladntext"/>
        <w:ind w:left="0" w:right="133"/>
        <w:rPr>
          <w:rFonts w:cs="Times New Roman"/>
          <w:b/>
          <w:spacing w:val="-1"/>
        </w:rPr>
      </w:pPr>
      <w:bookmarkStart w:id="0" w:name="Other_side_effects_reported_since_this_m"/>
      <w:bookmarkEnd w:id="0"/>
      <w:r w:rsidRPr="008A204C">
        <w:rPr>
          <w:rFonts w:cs="Times New Roman"/>
          <w:b/>
        </w:rPr>
        <w:t xml:space="preserve">Ďalšie vedľajšie účinky </w:t>
      </w:r>
      <w:r w:rsidR="001E3AAC">
        <w:rPr>
          <w:rFonts w:cs="Times New Roman"/>
          <w:b/>
        </w:rPr>
        <w:t>hlásené</w:t>
      </w:r>
      <w:r w:rsidRPr="008A204C">
        <w:rPr>
          <w:rFonts w:cs="Times New Roman"/>
          <w:b/>
        </w:rPr>
        <w:t xml:space="preserve"> po uvedení lie</w:t>
      </w:r>
      <w:r w:rsidR="001E3AAC">
        <w:rPr>
          <w:rFonts w:cs="Times New Roman"/>
          <w:b/>
        </w:rPr>
        <w:t>čiva</w:t>
      </w:r>
      <w:r w:rsidRPr="008A204C">
        <w:rPr>
          <w:rFonts w:cs="Times New Roman"/>
          <w:b/>
        </w:rPr>
        <w:t xml:space="preserve"> na trh </w:t>
      </w:r>
      <w:bookmarkStart w:id="1" w:name="Not_known:_frequency_cannot_be_estimated"/>
      <w:bookmarkEnd w:id="1"/>
    </w:p>
    <w:p w14:paraId="3DE8C420" w14:textId="77777777" w:rsidR="000A7F5B" w:rsidRPr="008A204C" w:rsidRDefault="000A7F5B" w:rsidP="00EA0847">
      <w:pPr>
        <w:pStyle w:val="Zkladntext"/>
        <w:ind w:left="0" w:right="133"/>
        <w:rPr>
          <w:rFonts w:cs="Times New Roman"/>
          <w:b/>
          <w:spacing w:val="-1"/>
        </w:rPr>
      </w:pPr>
    </w:p>
    <w:p w14:paraId="25B8D7AB" w14:textId="66699E6A" w:rsidR="00647098" w:rsidRPr="008A204C" w:rsidRDefault="008A09CD" w:rsidP="00EA0847">
      <w:pPr>
        <w:pStyle w:val="Zkladntext"/>
        <w:ind w:left="0" w:right="133"/>
        <w:rPr>
          <w:rFonts w:cs="Times New Roman"/>
          <w:spacing w:val="-1"/>
        </w:rPr>
      </w:pPr>
      <w:r w:rsidRPr="008A204C">
        <w:rPr>
          <w:rFonts w:cs="Times New Roman"/>
          <w:b/>
        </w:rPr>
        <w:t>Neznáme:</w:t>
      </w:r>
      <w:r w:rsidRPr="008A204C">
        <w:rPr>
          <w:rFonts w:cs="Times New Roman"/>
        </w:rPr>
        <w:t xml:space="preserve"> </w:t>
      </w:r>
      <w:r w:rsidR="001E3AAC">
        <w:rPr>
          <w:rFonts w:cs="Times New Roman"/>
        </w:rPr>
        <w:t>častosť sa nedá odhadnúť z dostupných údajov</w:t>
      </w:r>
      <w:r w:rsidRPr="008A204C">
        <w:rPr>
          <w:rFonts w:cs="Times New Roman"/>
        </w:rPr>
        <w:t>:</w:t>
      </w:r>
    </w:p>
    <w:p w14:paraId="3F367F02" w14:textId="77777777" w:rsidR="00647098" w:rsidRPr="008A204C" w:rsidRDefault="008A09CD" w:rsidP="00EA0847">
      <w:pPr>
        <w:pStyle w:val="Zkladntext"/>
        <w:numPr>
          <w:ilvl w:val="0"/>
          <w:numId w:val="16"/>
        </w:numPr>
        <w:ind w:left="567" w:hanging="567"/>
        <w:rPr>
          <w:rFonts w:cs="Times New Roman"/>
        </w:rPr>
      </w:pPr>
      <w:r w:rsidRPr="008A204C">
        <w:rPr>
          <w:rFonts w:cs="Times New Roman"/>
        </w:rPr>
        <w:t>problémy s pečeňou,</w:t>
      </w:r>
    </w:p>
    <w:p w14:paraId="28B338EF" w14:textId="77777777" w:rsidR="00647098" w:rsidRPr="008A204C" w:rsidRDefault="008A09CD" w:rsidP="00EA0847">
      <w:pPr>
        <w:pStyle w:val="Zkladntext"/>
        <w:numPr>
          <w:ilvl w:val="0"/>
          <w:numId w:val="16"/>
        </w:numPr>
        <w:ind w:left="567" w:hanging="567"/>
        <w:rPr>
          <w:rFonts w:cs="Times New Roman"/>
        </w:rPr>
      </w:pPr>
      <w:r w:rsidRPr="008A204C">
        <w:rPr>
          <w:rFonts w:cs="Times New Roman"/>
        </w:rPr>
        <w:t>opuch členkov, rúk alebo chodidiel,</w:t>
      </w:r>
    </w:p>
    <w:p w14:paraId="7E9BEE0E" w14:textId="77777777" w:rsidR="00647098" w:rsidRPr="008A204C" w:rsidRDefault="008A09CD" w:rsidP="00EA0847">
      <w:pPr>
        <w:pStyle w:val="Zkladntext"/>
        <w:numPr>
          <w:ilvl w:val="0"/>
          <w:numId w:val="16"/>
        </w:numPr>
        <w:ind w:left="567" w:hanging="567"/>
        <w:rPr>
          <w:rFonts w:cs="Times New Roman"/>
        </w:rPr>
      </w:pPr>
      <w:r w:rsidRPr="008A204C">
        <w:rPr>
          <w:rFonts w:cs="Times New Roman"/>
        </w:rPr>
        <w:t>hlásené zvýšené hladiny vápnika v krvi.</w:t>
      </w:r>
    </w:p>
    <w:p w14:paraId="3F0888FF" w14:textId="77777777" w:rsidR="00E836FE" w:rsidRPr="008A204C" w:rsidRDefault="00E836FE" w:rsidP="00EA0847">
      <w:pPr>
        <w:spacing w:before="13"/>
        <w:rPr>
          <w:rFonts w:ascii="Times New Roman" w:hAnsi="Times New Roman" w:cs="Times New Roman"/>
        </w:rPr>
      </w:pPr>
    </w:p>
    <w:p w14:paraId="457C667E" w14:textId="77777777" w:rsidR="00647098" w:rsidRPr="008A204C" w:rsidRDefault="008A09CD" w:rsidP="00EA0847">
      <w:pPr>
        <w:pStyle w:val="Nadpis1"/>
        <w:ind w:left="0"/>
        <w:rPr>
          <w:rFonts w:cs="Times New Roman"/>
          <w:spacing w:val="-1"/>
        </w:rPr>
      </w:pPr>
      <w:bookmarkStart w:id="2" w:name="Reporting_of_side_effects"/>
      <w:bookmarkEnd w:id="2"/>
      <w:r w:rsidRPr="008A204C">
        <w:rPr>
          <w:rFonts w:cs="Times New Roman"/>
        </w:rPr>
        <w:lastRenderedPageBreak/>
        <w:t>Hlásenie vedľajších účinkov</w:t>
      </w:r>
    </w:p>
    <w:p w14:paraId="02CBC73E" w14:textId="73C00CFC" w:rsidR="00DE07FC" w:rsidRPr="008A204C" w:rsidRDefault="009C3C43" w:rsidP="00EA084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A204C">
        <w:rPr>
          <w:rFonts w:ascii="Times New Roman" w:hAnsi="Times New Roman" w:cs="Times New Roman"/>
        </w:rPr>
        <w:t>Ak sa u vás vyskytne akýkoľvek vedľajší účinok, obráťte sa na svojho lekára, zdravotnú sestru alebo lekárnika. To sa týka aj akýchkoľvek vedľajších účinkov, ktoré nie sú uvedené v tejto písomnej informácii. Vedľajšie účinky môžete h</w:t>
      </w:r>
      <w:r w:rsidR="00BE6AF0" w:rsidRPr="008A204C">
        <w:rPr>
          <w:rFonts w:ascii="Times New Roman" w:hAnsi="Times New Roman" w:cs="Times New Roman"/>
        </w:rPr>
        <w:t xml:space="preserve">lásiť aj priamo </w:t>
      </w:r>
      <w:r w:rsidR="00A715AA">
        <w:rPr>
          <w:rFonts w:ascii="Times New Roman" w:hAnsi="Times New Roman" w:cs="Times New Roman"/>
        </w:rPr>
        <w:t xml:space="preserve">na </w:t>
      </w:r>
      <w:r w:rsidR="00A715AA" w:rsidRPr="00D2123E">
        <w:rPr>
          <w:rFonts w:ascii="Times New Roman" w:hAnsi="Times New Roman" w:cs="Times New Roman"/>
          <w:highlight w:val="lightGray"/>
        </w:rPr>
        <w:t>národné centrum hlásenia uvedené v</w:t>
      </w:r>
      <w:r w:rsidR="00A715AA" w:rsidRPr="00A715AA">
        <w:rPr>
          <w:rFonts w:ascii="Times New Roman" w:hAnsi="Times New Roman" w:cs="Times New Roman"/>
        </w:rPr>
        <w:t xml:space="preserve"> </w:t>
      </w:r>
      <w:hyperlink r:id="rId8" w:history="1">
        <w:r w:rsidR="00A715AA" w:rsidRPr="00D2123E">
          <w:rPr>
            <w:rStyle w:val="Hypertextovprepojenie"/>
            <w:rFonts w:ascii="Times New Roman" w:hAnsi="Times New Roman" w:cs="Times New Roman"/>
            <w:highlight w:val="lightGray"/>
          </w:rPr>
          <w:t>Prílohe V</w:t>
        </w:r>
      </w:hyperlink>
      <w:r w:rsidR="00A715AA" w:rsidRPr="00D2123E">
        <w:rPr>
          <w:rStyle w:val="Hypertextovprepojenie"/>
          <w:rFonts w:ascii="Times New Roman" w:hAnsi="Times New Roman" w:cs="Times New Roman"/>
        </w:rPr>
        <w:t>.</w:t>
      </w:r>
      <w:r w:rsidR="00A715AA" w:rsidRPr="00A715AA">
        <w:rPr>
          <w:rFonts w:ascii="Times New Roman" w:hAnsi="Times New Roman" w:cs="Times New Roman"/>
        </w:rPr>
        <w:t xml:space="preserve"> </w:t>
      </w:r>
      <w:r w:rsidRPr="00A715AA">
        <w:rPr>
          <w:rFonts w:ascii="Times New Roman" w:hAnsi="Times New Roman" w:cs="Times New Roman"/>
        </w:rPr>
        <w:t>Hlásením vedľajších účinkov môžete prispieť k získaniu ďalších informácií o bezpečnosti tohto</w:t>
      </w:r>
      <w:r w:rsidRPr="008A204C">
        <w:rPr>
          <w:rFonts w:ascii="Times New Roman" w:hAnsi="Times New Roman" w:cs="Times New Roman"/>
        </w:rPr>
        <w:t xml:space="preserve"> lieku.</w:t>
      </w:r>
    </w:p>
    <w:p w14:paraId="5EA7579C" w14:textId="77777777" w:rsidR="00C35169" w:rsidRPr="008A204C" w:rsidRDefault="00C35169" w:rsidP="00EA0847">
      <w:pPr>
        <w:spacing w:before="13"/>
        <w:rPr>
          <w:rFonts w:ascii="Times New Roman" w:hAnsi="Times New Roman" w:cs="Times New Roman"/>
        </w:rPr>
      </w:pPr>
    </w:p>
    <w:p w14:paraId="54D8DD74" w14:textId="77777777" w:rsidR="00333FA5" w:rsidRPr="008A204C" w:rsidRDefault="00333FA5" w:rsidP="00EA0847">
      <w:pPr>
        <w:spacing w:before="13"/>
        <w:rPr>
          <w:rFonts w:ascii="Times New Roman" w:hAnsi="Times New Roman" w:cs="Times New Roman"/>
        </w:rPr>
      </w:pPr>
    </w:p>
    <w:p w14:paraId="1EB49D8F" w14:textId="77777777" w:rsidR="00647098" w:rsidRPr="008A204C" w:rsidRDefault="008A09CD" w:rsidP="00EA0847">
      <w:pPr>
        <w:pStyle w:val="Nadpis1"/>
        <w:numPr>
          <w:ilvl w:val="0"/>
          <w:numId w:val="4"/>
        </w:numPr>
        <w:spacing w:before="47"/>
        <w:ind w:left="567" w:hanging="567"/>
        <w:jc w:val="left"/>
        <w:rPr>
          <w:rFonts w:cs="Times New Roman"/>
          <w:b w:val="0"/>
          <w:bCs w:val="0"/>
        </w:rPr>
      </w:pPr>
      <w:r w:rsidRPr="008A204C">
        <w:rPr>
          <w:rFonts w:cs="Times New Roman"/>
        </w:rPr>
        <w:t xml:space="preserve">Ako uchovávať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</w:p>
    <w:p w14:paraId="120D3871" w14:textId="77777777" w:rsidR="00647098" w:rsidRPr="008A204C" w:rsidRDefault="00647098" w:rsidP="00EA0847">
      <w:pPr>
        <w:tabs>
          <w:tab w:val="left" w:pos="426"/>
        </w:tabs>
        <w:spacing w:before="13"/>
        <w:ind w:left="425" w:hanging="425"/>
        <w:rPr>
          <w:rFonts w:ascii="Times New Roman" w:hAnsi="Times New Roman" w:cs="Times New Roman"/>
        </w:rPr>
      </w:pPr>
    </w:p>
    <w:p w14:paraId="203AF116" w14:textId="77777777" w:rsidR="00647098" w:rsidRPr="008A204C" w:rsidRDefault="008A09CD" w:rsidP="00EA0847">
      <w:pPr>
        <w:pStyle w:val="Zkladntext"/>
        <w:tabs>
          <w:tab w:val="left" w:pos="426"/>
        </w:tabs>
        <w:ind w:left="425" w:hanging="425"/>
        <w:rPr>
          <w:rFonts w:cs="Times New Roman"/>
        </w:rPr>
      </w:pPr>
      <w:r w:rsidRPr="008A204C">
        <w:rPr>
          <w:rFonts w:cs="Times New Roman"/>
        </w:rPr>
        <w:t>Tento liek uchovávajte mimo dohľadu a dosahu detí.</w:t>
      </w:r>
    </w:p>
    <w:p w14:paraId="103FAF03" w14:textId="77777777" w:rsidR="00647098" w:rsidRPr="008A204C" w:rsidRDefault="00647098" w:rsidP="00EA0847">
      <w:pPr>
        <w:tabs>
          <w:tab w:val="left" w:pos="426"/>
        </w:tabs>
        <w:spacing w:before="13"/>
        <w:ind w:left="425" w:hanging="425"/>
        <w:rPr>
          <w:rFonts w:ascii="Times New Roman" w:hAnsi="Times New Roman" w:cs="Times New Roman"/>
        </w:rPr>
      </w:pPr>
    </w:p>
    <w:p w14:paraId="7629CDA5" w14:textId="29BF193B" w:rsidR="00647098" w:rsidRPr="008A204C" w:rsidRDefault="008A09CD" w:rsidP="003A011E">
      <w:pPr>
        <w:pStyle w:val="Zkladntext"/>
        <w:tabs>
          <w:tab w:val="left" w:pos="0"/>
        </w:tabs>
        <w:ind w:left="0" w:right="136"/>
        <w:rPr>
          <w:rFonts w:cs="Times New Roman"/>
        </w:rPr>
      </w:pPr>
      <w:r w:rsidRPr="008A204C">
        <w:rPr>
          <w:rFonts w:cs="Times New Roman"/>
        </w:rPr>
        <w:t>Nepoužívajte tento liek po dátume exspirácie, ktorý je uvedený na škatuli a injekčnej liekovke po</w:t>
      </w:r>
      <w:r w:rsidR="001E3AAC">
        <w:rPr>
          <w:rFonts w:cs="Times New Roman"/>
        </w:rPr>
        <w:t> </w:t>
      </w:r>
      <w:r w:rsidRPr="008A204C">
        <w:rPr>
          <w:rFonts w:cs="Times New Roman"/>
        </w:rPr>
        <w:t>EXP. Dátum exspirácie sa vzťahuje na posledný deň v danom mesiaci.</w:t>
      </w:r>
    </w:p>
    <w:p w14:paraId="3CC31EB0" w14:textId="77777777" w:rsidR="00647098" w:rsidRPr="008A204C" w:rsidRDefault="00647098" w:rsidP="00EA0847">
      <w:pPr>
        <w:tabs>
          <w:tab w:val="left" w:pos="426"/>
        </w:tabs>
        <w:spacing w:before="13"/>
        <w:ind w:left="425" w:hanging="425"/>
        <w:rPr>
          <w:rFonts w:ascii="Times New Roman" w:hAnsi="Times New Roman" w:cs="Times New Roman"/>
        </w:rPr>
      </w:pPr>
    </w:p>
    <w:p w14:paraId="247D2792" w14:textId="77777777" w:rsidR="00647098" w:rsidRPr="008A204C" w:rsidRDefault="008A09CD" w:rsidP="00EA0847">
      <w:pPr>
        <w:pStyle w:val="Zkladntext"/>
        <w:tabs>
          <w:tab w:val="left" w:pos="426"/>
        </w:tabs>
        <w:ind w:left="425" w:hanging="425"/>
        <w:rPr>
          <w:rFonts w:cs="Times New Roman"/>
          <w:spacing w:val="-1"/>
        </w:rPr>
      </w:pPr>
      <w:r w:rsidRPr="008A204C">
        <w:rPr>
          <w:rFonts w:cs="Times New Roman"/>
        </w:rPr>
        <w:t>Uchovávajte v chladničke (2</w:t>
      </w:r>
      <w:r w:rsidR="00F60D38" w:rsidRPr="008A204C">
        <w:rPr>
          <w:rFonts w:cs="Times New Roman"/>
        </w:rPr>
        <w:t xml:space="preserve">°C – </w:t>
      </w:r>
      <w:r w:rsidRPr="008A204C">
        <w:rPr>
          <w:rFonts w:cs="Times New Roman"/>
        </w:rPr>
        <w:t>8</w:t>
      </w:r>
      <w:r w:rsidR="00F60D38" w:rsidRPr="008A204C">
        <w:rPr>
          <w:rFonts w:cs="Times New Roman"/>
        </w:rPr>
        <w:t>°C</w:t>
      </w:r>
      <w:r w:rsidRPr="008A204C">
        <w:rPr>
          <w:rFonts w:cs="Times New Roman"/>
        </w:rPr>
        <w:t>).</w:t>
      </w:r>
    </w:p>
    <w:p w14:paraId="7063D983" w14:textId="77777777" w:rsidR="00A364D2" w:rsidRPr="008A204C" w:rsidRDefault="00A364D2" w:rsidP="00EA0847">
      <w:pPr>
        <w:pStyle w:val="Zkladntext"/>
        <w:tabs>
          <w:tab w:val="left" w:pos="426"/>
        </w:tabs>
        <w:ind w:left="425" w:hanging="425"/>
        <w:rPr>
          <w:rFonts w:cs="Times New Roman"/>
          <w:spacing w:val="-1"/>
        </w:rPr>
      </w:pPr>
    </w:p>
    <w:p w14:paraId="419C6FC0" w14:textId="185C9CE6" w:rsidR="00A364D2" w:rsidRPr="008A204C" w:rsidRDefault="00A364D2" w:rsidP="00EA0847">
      <w:pPr>
        <w:pStyle w:val="Zkladntext"/>
        <w:tabs>
          <w:tab w:val="left" w:pos="426"/>
        </w:tabs>
        <w:ind w:left="0"/>
        <w:rPr>
          <w:rFonts w:cs="Times New Roman"/>
          <w:spacing w:val="-1"/>
        </w:rPr>
      </w:pPr>
      <w:r w:rsidRPr="008A204C">
        <w:rPr>
          <w:rFonts w:cs="Times New Roman"/>
        </w:rPr>
        <w:t>Rekonštituovaný koncentrát: m</w:t>
      </w:r>
      <w:r w:rsidR="001E3AAC">
        <w:rPr>
          <w:rFonts w:cs="Times New Roman"/>
        </w:rPr>
        <w:t>á</w:t>
      </w:r>
      <w:r w:rsidRPr="008A204C">
        <w:rPr>
          <w:rFonts w:cs="Times New Roman"/>
        </w:rPr>
        <w:t xml:space="preserve"> sa použiť okamžite. Údaje o stabilite ukázali, že infúzny koncentrát je možné skladovať maximálne 24 hodín, ak je injekčná liekovka uchov</w:t>
      </w:r>
      <w:r w:rsidR="00692297">
        <w:rPr>
          <w:rFonts w:cs="Times New Roman"/>
        </w:rPr>
        <w:t>áv</w:t>
      </w:r>
      <w:r w:rsidRPr="008A204C">
        <w:rPr>
          <w:rFonts w:cs="Times New Roman"/>
        </w:rPr>
        <w:t>aná pri teplote 25°C alebo nižšej a</w:t>
      </w:r>
      <w:r w:rsidR="00692297">
        <w:rPr>
          <w:rFonts w:cs="Times New Roman"/>
        </w:rPr>
        <w:t xml:space="preserve"> na </w:t>
      </w:r>
      <w:r w:rsidRPr="008A204C">
        <w:rPr>
          <w:rFonts w:cs="Times New Roman"/>
        </w:rPr>
        <w:t>rekonštit</w:t>
      </w:r>
      <w:r w:rsidR="00692297">
        <w:rPr>
          <w:rFonts w:cs="Times New Roman"/>
        </w:rPr>
        <w:t>úciu bola</w:t>
      </w:r>
      <w:r w:rsidRPr="008A204C">
        <w:rPr>
          <w:rFonts w:cs="Times New Roman"/>
        </w:rPr>
        <w:t> použit</w:t>
      </w:r>
      <w:r w:rsidR="00692297">
        <w:rPr>
          <w:rFonts w:cs="Times New Roman"/>
        </w:rPr>
        <w:t>á</w:t>
      </w:r>
      <w:r w:rsidRPr="008A204C">
        <w:rPr>
          <w:rFonts w:cs="Times New Roman"/>
        </w:rPr>
        <w:t xml:space="preserve"> vod</w:t>
      </w:r>
      <w:r w:rsidR="00692297">
        <w:rPr>
          <w:rFonts w:cs="Times New Roman"/>
        </w:rPr>
        <w:t>a</w:t>
      </w:r>
      <w:r w:rsidRPr="008A204C">
        <w:rPr>
          <w:rFonts w:cs="Times New Roman"/>
        </w:rPr>
        <w:t xml:space="preserve"> na injekciu. </w:t>
      </w:r>
    </w:p>
    <w:p w14:paraId="2977E7A7" w14:textId="77777777" w:rsidR="00A364D2" w:rsidRPr="008A204C" w:rsidRDefault="00A364D2" w:rsidP="00EA0847">
      <w:pPr>
        <w:pStyle w:val="Zkladntext"/>
        <w:ind w:left="0"/>
        <w:rPr>
          <w:rFonts w:cs="Times New Roman"/>
          <w:spacing w:val="-1"/>
        </w:rPr>
      </w:pPr>
    </w:p>
    <w:p w14:paraId="77FEAF68" w14:textId="48D85811" w:rsidR="00A364D2" w:rsidRPr="008A204C" w:rsidRDefault="00A364D2" w:rsidP="00EA0847">
      <w:pPr>
        <w:pStyle w:val="Zkladntext"/>
        <w:tabs>
          <w:tab w:val="left" w:pos="426"/>
        </w:tabs>
        <w:ind w:left="0"/>
        <w:rPr>
          <w:rFonts w:cs="Times New Roman"/>
          <w:spacing w:val="-1"/>
        </w:rPr>
      </w:pPr>
      <w:r w:rsidRPr="008A204C">
        <w:rPr>
          <w:rFonts w:cs="Times New Roman"/>
        </w:rPr>
        <w:t>Zriedený infúzny roztok pre pacienta: m</w:t>
      </w:r>
      <w:r w:rsidR="00692297">
        <w:rPr>
          <w:rFonts w:cs="Times New Roman"/>
        </w:rPr>
        <w:t>á</w:t>
      </w:r>
      <w:r w:rsidRPr="008A204C">
        <w:rPr>
          <w:rFonts w:cs="Times New Roman"/>
        </w:rPr>
        <w:t xml:space="preserve"> sa použiť okamžite. Údaje o stabilite ukázali, že </w:t>
      </w:r>
      <w:r w:rsidR="00692297">
        <w:rPr>
          <w:rFonts w:cs="Times New Roman"/>
        </w:rPr>
        <w:t>liek</w:t>
      </w:r>
      <w:r w:rsidRPr="008A204C">
        <w:rPr>
          <w:rFonts w:cs="Times New Roman"/>
        </w:rPr>
        <w:t xml:space="preserve"> je možné použiť do 24 hodín, ak je uchov</w:t>
      </w:r>
      <w:r w:rsidR="00692297">
        <w:rPr>
          <w:rFonts w:cs="Times New Roman"/>
        </w:rPr>
        <w:t>áv</w:t>
      </w:r>
      <w:r w:rsidRPr="008A204C">
        <w:rPr>
          <w:rFonts w:cs="Times New Roman"/>
        </w:rPr>
        <w:t>aný pri teplote 25°C alebo nižšej, alebo do</w:t>
      </w:r>
      <w:r w:rsidR="00692297">
        <w:rPr>
          <w:rFonts w:cs="Times New Roman"/>
        </w:rPr>
        <w:t> </w:t>
      </w:r>
      <w:r w:rsidRPr="008A204C">
        <w:rPr>
          <w:rFonts w:cs="Times New Roman"/>
        </w:rPr>
        <w:t>48 hodín, ak je intravenózny infúzny vak (fľaša) uchov</w:t>
      </w:r>
      <w:r w:rsidR="00692297">
        <w:rPr>
          <w:rFonts w:cs="Times New Roman"/>
        </w:rPr>
        <w:t>áv</w:t>
      </w:r>
      <w:r w:rsidRPr="008A204C">
        <w:rPr>
          <w:rFonts w:cs="Times New Roman"/>
        </w:rPr>
        <w:t xml:space="preserve">aný v chladničke (pri teplote </w:t>
      </w:r>
      <w:r w:rsidR="00F60D38" w:rsidRPr="008A204C">
        <w:rPr>
          <w:rFonts w:cs="Times New Roman"/>
        </w:rPr>
        <w:t>2°C – 8°C</w:t>
      </w:r>
      <w:r w:rsidRPr="008A204C">
        <w:rPr>
          <w:rFonts w:cs="Times New Roman"/>
        </w:rPr>
        <w:t>) a</w:t>
      </w:r>
      <w:r w:rsidR="00692297">
        <w:rPr>
          <w:rFonts w:cs="Times New Roman"/>
        </w:rPr>
        <w:t xml:space="preserve"> bol </w:t>
      </w:r>
      <w:r w:rsidRPr="008A204C">
        <w:rPr>
          <w:rFonts w:cs="Times New Roman"/>
        </w:rPr>
        <w:t>zriedený s kompatibilným infúznym roztokom.</w:t>
      </w:r>
    </w:p>
    <w:p w14:paraId="009C1C66" w14:textId="773B4ECD" w:rsidR="00A364D2" w:rsidRPr="008A204C" w:rsidRDefault="00A364D2" w:rsidP="00EA0847">
      <w:pPr>
        <w:pStyle w:val="Zkladntext"/>
        <w:tabs>
          <w:tab w:val="left" w:pos="426"/>
        </w:tabs>
        <w:ind w:left="0"/>
        <w:rPr>
          <w:rFonts w:cs="Times New Roman"/>
          <w:spacing w:val="-1"/>
        </w:rPr>
      </w:pPr>
      <w:r w:rsidRPr="008A204C">
        <w:rPr>
          <w:rFonts w:cs="Times New Roman"/>
        </w:rPr>
        <w:t>Z mikrobiologického hľadiska sa m</w:t>
      </w:r>
      <w:r w:rsidR="00692297">
        <w:rPr>
          <w:rFonts w:cs="Times New Roman"/>
        </w:rPr>
        <w:t>á</w:t>
      </w:r>
      <w:r w:rsidRPr="008A204C">
        <w:rPr>
          <w:rFonts w:cs="Times New Roman"/>
        </w:rPr>
        <w:t xml:space="preserve"> </w:t>
      </w:r>
      <w:r w:rsidR="00692297">
        <w:rPr>
          <w:rFonts w:cs="Times New Roman"/>
        </w:rPr>
        <w:t>liek</w:t>
      </w:r>
      <w:r w:rsidRPr="008A204C">
        <w:rPr>
          <w:rFonts w:cs="Times New Roman"/>
        </w:rPr>
        <w:t xml:space="preserve"> použiť okamžite. Ak sa nepoužije okamžite, za dodržanie časov a podmienok uchov</w:t>
      </w:r>
      <w:r w:rsidR="00692297">
        <w:rPr>
          <w:rFonts w:cs="Times New Roman"/>
        </w:rPr>
        <w:t>áv</w:t>
      </w:r>
      <w:r w:rsidRPr="008A204C">
        <w:rPr>
          <w:rFonts w:cs="Times New Roman"/>
        </w:rPr>
        <w:t xml:space="preserve">ania pred použitím </w:t>
      </w:r>
      <w:r w:rsidR="00692297" w:rsidRPr="008A204C">
        <w:rPr>
          <w:rFonts w:cs="Times New Roman"/>
        </w:rPr>
        <w:t xml:space="preserve">zodpovedá </w:t>
      </w:r>
      <w:r w:rsidRPr="008A204C">
        <w:rPr>
          <w:rFonts w:cs="Times New Roman"/>
        </w:rPr>
        <w:t>používateľ. Pokiaľ produkt nie je rekonštituovaný a zriedený v kontrolovaných a validovaných aseptických podmienkach, nemala by dĺžka uchov</w:t>
      </w:r>
      <w:r w:rsidR="00692297">
        <w:rPr>
          <w:rFonts w:cs="Times New Roman"/>
        </w:rPr>
        <w:t>áv</w:t>
      </w:r>
      <w:r w:rsidRPr="008A204C">
        <w:rPr>
          <w:rFonts w:cs="Times New Roman"/>
        </w:rPr>
        <w:t xml:space="preserve">ania presiahnuť 24 hodín pri teplote </w:t>
      </w:r>
      <w:r w:rsidR="00F60D38" w:rsidRPr="008A204C">
        <w:rPr>
          <w:rFonts w:cs="Times New Roman"/>
        </w:rPr>
        <w:t>2°C – 8°C</w:t>
      </w:r>
      <w:r w:rsidRPr="008A204C">
        <w:rPr>
          <w:rFonts w:cs="Times New Roman"/>
        </w:rPr>
        <w:t>.</w:t>
      </w:r>
    </w:p>
    <w:p w14:paraId="7FFA3304" w14:textId="77777777" w:rsidR="00647098" w:rsidRPr="008A204C" w:rsidRDefault="00647098" w:rsidP="00EA0847">
      <w:pPr>
        <w:tabs>
          <w:tab w:val="left" w:pos="426"/>
        </w:tabs>
        <w:spacing w:before="13"/>
        <w:ind w:left="425" w:hanging="425"/>
        <w:rPr>
          <w:rFonts w:ascii="Times New Roman" w:hAnsi="Times New Roman" w:cs="Times New Roman"/>
        </w:rPr>
      </w:pPr>
    </w:p>
    <w:p w14:paraId="3C8428F9" w14:textId="0E443BF2" w:rsidR="00647098" w:rsidRPr="008A204C" w:rsidRDefault="008A09CD" w:rsidP="00EA0847">
      <w:pPr>
        <w:pStyle w:val="Zkladntext"/>
        <w:tabs>
          <w:tab w:val="left" w:pos="142"/>
        </w:tabs>
        <w:ind w:left="0" w:right="133"/>
        <w:rPr>
          <w:rFonts w:cs="Times New Roman"/>
        </w:rPr>
      </w:pPr>
      <w:r w:rsidRPr="008A204C">
        <w:rPr>
          <w:rFonts w:cs="Times New Roman"/>
        </w:rPr>
        <w:t xml:space="preserve">Pripravený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sa m</w:t>
      </w:r>
      <w:r w:rsidR="00692297">
        <w:rPr>
          <w:rFonts w:cs="Times New Roman"/>
        </w:rPr>
        <w:t>á</w:t>
      </w:r>
      <w:r w:rsidRPr="008A204C">
        <w:rPr>
          <w:rFonts w:cs="Times New Roman"/>
        </w:rPr>
        <w:t xml:space="preserve"> ihneď použiť. Dôvodom je, že neobsahuje žiadne zložky na</w:t>
      </w:r>
      <w:r w:rsidR="00692297">
        <w:rPr>
          <w:rFonts w:cs="Times New Roman"/>
        </w:rPr>
        <w:t> </w:t>
      </w:r>
      <w:r w:rsidRPr="008A204C">
        <w:rPr>
          <w:rFonts w:cs="Times New Roman"/>
        </w:rPr>
        <w:t>zastavenie množenia baktérií. Liek smie pripravovať iba vyškolený zdravotnícky pracovník, ktorý si prečítal všetky pokyny (pozri</w:t>
      </w:r>
      <w:r w:rsidR="00692297">
        <w:rPr>
          <w:rFonts w:cs="Times New Roman"/>
        </w:rPr>
        <w:t xml:space="preserve"> nižšie</w:t>
      </w:r>
      <w:r w:rsidRPr="008A204C">
        <w:rPr>
          <w:rFonts w:cs="Times New Roman"/>
        </w:rPr>
        <w:t xml:space="preserve"> časť „Pokyny na rekonštitúciu a riedenie </w:t>
      </w:r>
      <w:proofErr w:type="spellStart"/>
      <w:r w:rsidRPr="008A204C">
        <w:rPr>
          <w:rFonts w:cs="Times New Roman"/>
        </w:rPr>
        <w:t>Caspofungin</w:t>
      </w:r>
      <w:r w:rsidR="00692297">
        <w:rPr>
          <w:rFonts w:cs="Times New Roman"/>
        </w:rPr>
        <w:t>u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>“).</w:t>
      </w:r>
    </w:p>
    <w:p w14:paraId="3524BBE3" w14:textId="77777777" w:rsidR="00647098" w:rsidRPr="008A204C" w:rsidRDefault="00647098" w:rsidP="00EA0847">
      <w:pPr>
        <w:tabs>
          <w:tab w:val="left" w:pos="0"/>
          <w:tab w:val="left" w:pos="142"/>
        </w:tabs>
        <w:spacing w:before="13"/>
        <w:rPr>
          <w:rFonts w:ascii="Times New Roman" w:hAnsi="Times New Roman" w:cs="Times New Roman"/>
        </w:rPr>
      </w:pPr>
    </w:p>
    <w:p w14:paraId="5D48CEBA" w14:textId="77777777" w:rsidR="00647098" w:rsidRPr="008A204C" w:rsidRDefault="008A09CD" w:rsidP="00EA0847">
      <w:pPr>
        <w:pStyle w:val="Zkladntext"/>
        <w:tabs>
          <w:tab w:val="left" w:pos="142"/>
          <w:tab w:val="left" w:pos="567"/>
        </w:tabs>
        <w:ind w:left="0"/>
        <w:rPr>
          <w:rFonts w:cs="Times New Roman"/>
          <w:spacing w:val="-1"/>
        </w:rPr>
      </w:pPr>
      <w:r w:rsidRPr="008A204C">
        <w:rPr>
          <w:rFonts w:cs="Times New Roman"/>
        </w:rPr>
        <w:t>Nelikvidujte lieky odpadovou vodou alebo domovým odpadom. Nepoužitý liek vráťte do lekárne. Tieto opatrenia pomôžu chrániť životné prostredie.</w:t>
      </w:r>
    </w:p>
    <w:p w14:paraId="4D2F988D" w14:textId="77777777" w:rsidR="00333FA5" w:rsidRPr="008A204C" w:rsidRDefault="00333FA5" w:rsidP="00EA0847">
      <w:pPr>
        <w:pStyle w:val="Zkladntext"/>
        <w:tabs>
          <w:tab w:val="left" w:pos="142"/>
          <w:tab w:val="left" w:pos="567"/>
        </w:tabs>
        <w:ind w:left="0"/>
        <w:rPr>
          <w:rFonts w:cs="Times New Roman"/>
          <w:spacing w:val="-1"/>
        </w:rPr>
      </w:pPr>
    </w:p>
    <w:p w14:paraId="35FC310A" w14:textId="77777777" w:rsidR="00333FA5" w:rsidRPr="008A204C" w:rsidRDefault="00333FA5" w:rsidP="00EA0847">
      <w:pPr>
        <w:pStyle w:val="Zkladntext"/>
        <w:tabs>
          <w:tab w:val="left" w:pos="142"/>
          <w:tab w:val="left" w:pos="567"/>
        </w:tabs>
        <w:ind w:left="0"/>
        <w:rPr>
          <w:rFonts w:cs="Times New Roman"/>
        </w:rPr>
      </w:pPr>
    </w:p>
    <w:p w14:paraId="26F221FA" w14:textId="77777777" w:rsidR="00172128" w:rsidRPr="008A204C" w:rsidRDefault="008A09CD" w:rsidP="00EA0847">
      <w:pPr>
        <w:pStyle w:val="Nadpis1"/>
        <w:numPr>
          <w:ilvl w:val="0"/>
          <w:numId w:val="4"/>
        </w:numPr>
        <w:spacing w:before="11"/>
        <w:ind w:left="567" w:right="3941" w:hanging="567"/>
        <w:jc w:val="left"/>
        <w:rPr>
          <w:rFonts w:cs="Times New Roman"/>
          <w:b w:val="0"/>
          <w:bCs w:val="0"/>
        </w:rPr>
      </w:pPr>
      <w:r w:rsidRPr="008A204C">
        <w:rPr>
          <w:rFonts w:cs="Times New Roman"/>
        </w:rPr>
        <w:t xml:space="preserve">Obsah balenia a ďalšie informácie </w:t>
      </w:r>
    </w:p>
    <w:p w14:paraId="320E4964" w14:textId="77777777" w:rsidR="00172128" w:rsidRPr="008A204C" w:rsidRDefault="00172128" w:rsidP="00EA0847">
      <w:pPr>
        <w:pStyle w:val="Nadpis1"/>
        <w:ind w:left="0"/>
        <w:rPr>
          <w:rFonts w:cs="Times New Roman"/>
        </w:rPr>
      </w:pPr>
    </w:p>
    <w:p w14:paraId="69224570" w14:textId="77777777" w:rsidR="00647098" w:rsidRPr="008A204C" w:rsidRDefault="00172128" w:rsidP="00EA0847">
      <w:pPr>
        <w:pStyle w:val="Nadpis1"/>
        <w:ind w:left="0"/>
        <w:rPr>
          <w:rFonts w:cs="Times New Roman"/>
        </w:rPr>
      </w:pPr>
      <w:r w:rsidRPr="008A204C">
        <w:rPr>
          <w:rFonts w:cs="Times New Roman"/>
        </w:rPr>
        <w:t xml:space="preserve">Čo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obsahuje</w:t>
      </w:r>
    </w:p>
    <w:p w14:paraId="62CEB7CC" w14:textId="695589F3" w:rsidR="00647098" w:rsidRPr="008A204C" w:rsidRDefault="008A09CD" w:rsidP="00940199">
      <w:pPr>
        <w:pStyle w:val="Zkladntext"/>
        <w:numPr>
          <w:ilvl w:val="0"/>
          <w:numId w:val="17"/>
        </w:numPr>
        <w:ind w:left="567" w:hanging="567"/>
        <w:rPr>
          <w:rFonts w:cs="Times New Roman"/>
        </w:rPr>
      </w:pPr>
      <w:r w:rsidRPr="008A204C">
        <w:rPr>
          <w:rFonts w:cs="Times New Roman"/>
        </w:rPr>
        <w:t xml:space="preserve">Liečivo je </w:t>
      </w:r>
      <w:proofErr w:type="spellStart"/>
      <w:r w:rsidRPr="008A204C">
        <w:rPr>
          <w:rFonts w:cs="Times New Roman"/>
        </w:rPr>
        <w:t>kaspofungín</w:t>
      </w:r>
      <w:proofErr w:type="spellEnd"/>
      <w:r w:rsidRPr="008A204C">
        <w:rPr>
          <w:rFonts w:cs="Times New Roman"/>
        </w:rPr>
        <w:t>. Každ</w:t>
      </w:r>
      <w:r w:rsidR="00DE5E34" w:rsidRPr="008A204C">
        <w:rPr>
          <w:rFonts w:cs="Times New Roman"/>
        </w:rPr>
        <w:t xml:space="preserve">á injekčná liekovka </w:t>
      </w:r>
      <w:proofErr w:type="spellStart"/>
      <w:r w:rsidR="00DE5E34" w:rsidRPr="008A204C">
        <w:rPr>
          <w:rFonts w:cs="Times New Roman"/>
        </w:rPr>
        <w:t>Caspofungin</w:t>
      </w:r>
      <w:r w:rsidR="00BB5714">
        <w:rPr>
          <w:rFonts w:cs="Times New Roman"/>
        </w:rPr>
        <w:t>u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obsahuje </w:t>
      </w:r>
      <w:r w:rsidR="00C21B2A">
        <w:rPr>
          <w:rFonts w:cs="Times New Roman"/>
        </w:rPr>
        <w:t>70</w:t>
      </w:r>
      <w:r w:rsidR="00C21B2A" w:rsidRPr="008A204C">
        <w:rPr>
          <w:rFonts w:cs="Times New Roman"/>
        </w:rPr>
        <w:t> </w:t>
      </w:r>
      <w:r w:rsidRPr="008A204C">
        <w:rPr>
          <w:rFonts w:cs="Times New Roman"/>
        </w:rPr>
        <w:t xml:space="preserve">mg </w:t>
      </w:r>
      <w:proofErr w:type="spellStart"/>
      <w:r w:rsidRPr="008A204C">
        <w:rPr>
          <w:rFonts w:cs="Times New Roman"/>
        </w:rPr>
        <w:t>kaspofungínu</w:t>
      </w:r>
      <w:proofErr w:type="spellEnd"/>
      <w:r w:rsidRPr="008A204C">
        <w:rPr>
          <w:rFonts w:cs="Times New Roman"/>
        </w:rPr>
        <w:t xml:space="preserve"> (vo forme </w:t>
      </w:r>
      <w:proofErr w:type="spellStart"/>
      <w:r w:rsidRPr="008A204C">
        <w:rPr>
          <w:rFonts w:cs="Times New Roman"/>
        </w:rPr>
        <w:t>acetátu</w:t>
      </w:r>
      <w:proofErr w:type="spellEnd"/>
      <w:r w:rsidRPr="008A204C">
        <w:rPr>
          <w:rFonts w:cs="Times New Roman"/>
        </w:rPr>
        <w:t>).</w:t>
      </w:r>
      <w:r w:rsidR="00577526">
        <w:rPr>
          <w:rFonts w:cs="Times New Roman"/>
        </w:rPr>
        <w:t xml:space="preserve"> </w:t>
      </w:r>
      <w:r w:rsidR="00577526" w:rsidRPr="00577526">
        <w:rPr>
          <w:rFonts w:cs="Times New Roman"/>
        </w:rPr>
        <w:t>Koncentrácia rekonštituovan</w:t>
      </w:r>
      <w:r w:rsidR="00BB5714">
        <w:rPr>
          <w:rFonts w:cs="Times New Roman"/>
        </w:rPr>
        <w:t>ej</w:t>
      </w:r>
      <w:r w:rsidR="00577526" w:rsidRPr="00577526">
        <w:rPr>
          <w:rFonts w:cs="Times New Roman"/>
        </w:rPr>
        <w:t xml:space="preserve"> injekčn</w:t>
      </w:r>
      <w:r w:rsidR="00BB5714">
        <w:rPr>
          <w:rFonts w:cs="Times New Roman"/>
        </w:rPr>
        <w:t>ej</w:t>
      </w:r>
      <w:r w:rsidR="00577526" w:rsidRPr="00577526">
        <w:rPr>
          <w:rFonts w:cs="Times New Roman"/>
        </w:rPr>
        <w:t xml:space="preserve"> liekovk</w:t>
      </w:r>
      <w:r w:rsidR="00BB5714">
        <w:rPr>
          <w:rFonts w:cs="Times New Roman"/>
        </w:rPr>
        <w:t>y</w:t>
      </w:r>
      <w:r w:rsidR="00577526" w:rsidRPr="00577526">
        <w:rPr>
          <w:rFonts w:cs="Times New Roman"/>
        </w:rPr>
        <w:t xml:space="preserve"> je </w:t>
      </w:r>
      <w:r w:rsidR="00C21B2A">
        <w:rPr>
          <w:rFonts w:cs="Times New Roman"/>
        </w:rPr>
        <w:t>7</w:t>
      </w:r>
      <w:r w:rsidR="00577526" w:rsidRPr="00577526">
        <w:rPr>
          <w:rFonts w:cs="Times New Roman"/>
        </w:rPr>
        <w:t>,2</w:t>
      </w:r>
      <w:r w:rsidR="00940199">
        <w:rPr>
          <w:rFonts w:cs="Times New Roman"/>
        </w:rPr>
        <w:t> </w:t>
      </w:r>
      <w:r w:rsidR="00577526" w:rsidRPr="00577526">
        <w:rPr>
          <w:rFonts w:cs="Times New Roman"/>
        </w:rPr>
        <w:t>mg/ml.</w:t>
      </w:r>
    </w:p>
    <w:p w14:paraId="2F6DEC58" w14:textId="77777777" w:rsidR="00647098" w:rsidRPr="008A204C" w:rsidRDefault="008A09CD" w:rsidP="00EA0847">
      <w:pPr>
        <w:pStyle w:val="Zkladntext"/>
        <w:numPr>
          <w:ilvl w:val="0"/>
          <w:numId w:val="17"/>
        </w:numPr>
        <w:ind w:left="567" w:right="136" w:hanging="567"/>
        <w:rPr>
          <w:rFonts w:cs="Times New Roman"/>
        </w:rPr>
      </w:pPr>
      <w:r w:rsidRPr="008A204C">
        <w:rPr>
          <w:rFonts w:cs="Times New Roman"/>
        </w:rPr>
        <w:t xml:space="preserve">Ďalšími zložkami sú sacharóza, </w:t>
      </w:r>
      <w:proofErr w:type="spellStart"/>
      <w:r w:rsidRPr="008A204C">
        <w:rPr>
          <w:rFonts w:cs="Times New Roman"/>
        </w:rPr>
        <w:t>manitol</w:t>
      </w:r>
      <w:proofErr w:type="spellEnd"/>
      <w:r w:rsidRPr="008A204C">
        <w:rPr>
          <w:rFonts w:cs="Times New Roman"/>
        </w:rPr>
        <w:t>, kyselina jantárová a hydroxid sodný.</w:t>
      </w:r>
    </w:p>
    <w:p w14:paraId="2710C0A4" w14:textId="77777777" w:rsidR="00647098" w:rsidRPr="008A204C" w:rsidRDefault="00647098" w:rsidP="00EA0847">
      <w:pPr>
        <w:pStyle w:val="Zkladntext"/>
        <w:tabs>
          <w:tab w:val="left" w:pos="142"/>
          <w:tab w:val="left" w:pos="567"/>
        </w:tabs>
        <w:ind w:left="0"/>
        <w:rPr>
          <w:rFonts w:cs="Times New Roman"/>
          <w:spacing w:val="-1"/>
        </w:rPr>
      </w:pPr>
    </w:p>
    <w:p w14:paraId="48BB10CB" w14:textId="77777777" w:rsidR="00647098" w:rsidRPr="008A204C" w:rsidRDefault="008A09CD" w:rsidP="00EA0847">
      <w:pPr>
        <w:pStyle w:val="Nadpis1"/>
        <w:ind w:left="0"/>
        <w:rPr>
          <w:rFonts w:cs="Times New Roman"/>
          <w:b w:val="0"/>
          <w:bCs w:val="0"/>
        </w:rPr>
      </w:pPr>
      <w:r w:rsidRPr="008A204C">
        <w:rPr>
          <w:rFonts w:cs="Times New Roman"/>
        </w:rPr>
        <w:t xml:space="preserve">Ako vyzerá </w:t>
      </w: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a obsah balenia</w:t>
      </w:r>
    </w:p>
    <w:p w14:paraId="4B8024F2" w14:textId="345D1C54" w:rsidR="00C35169" w:rsidRPr="008A204C" w:rsidRDefault="00BB44B1" w:rsidP="00EA0847">
      <w:pPr>
        <w:pStyle w:val="Zkladntext"/>
        <w:ind w:left="0" w:right="52"/>
        <w:rPr>
          <w:rFonts w:cs="Times New Roman"/>
          <w:spacing w:val="-2"/>
        </w:rPr>
      </w:pPr>
      <w:proofErr w:type="spellStart"/>
      <w:r w:rsidRPr="008A204C">
        <w:rPr>
          <w:rFonts w:cs="Times New Roman"/>
        </w:rPr>
        <w:t>Caspofungin</w:t>
      </w:r>
      <w:proofErr w:type="spellEnd"/>
      <w:r w:rsidRPr="008A204C">
        <w:rPr>
          <w:rFonts w:cs="Times New Roman"/>
        </w:rPr>
        <w:t xml:space="preserve"> </w:t>
      </w:r>
      <w:proofErr w:type="spellStart"/>
      <w:r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je sterilný, biely až </w:t>
      </w:r>
      <w:r w:rsidR="00BB5714">
        <w:rPr>
          <w:rFonts w:cs="Times New Roman"/>
        </w:rPr>
        <w:t>takmer biely</w:t>
      </w:r>
      <w:r w:rsidRPr="008A204C">
        <w:rPr>
          <w:rFonts w:cs="Times New Roman"/>
        </w:rPr>
        <w:t xml:space="preserve"> kompaktný prášok.</w:t>
      </w:r>
    </w:p>
    <w:p w14:paraId="3BACA8F2" w14:textId="77777777" w:rsidR="00BB5714" w:rsidRDefault="00BB5714" w:rsidP="00EA0847">
      <w:pPr>
        <w:pStyle w:val="Zkladntext"/>
        <w:ind w:left="0" w:right="52"/>
        <w:rPr>
          <w:rFonts w:cs="Times New Roman"/>
        </w:rPr>
      </w:pPr>
    </w:p>
    <w:p w14:paraId="0E1632A8" w14:textId="77777777" w:rsidR="00647098" w:rsidRPr="008A204C" w:rsidRDefault="008A09CD" w:rsidP="00EA0847">
      <w:pPr>
        <w:pStyle w:val="Zkladntext"/>
        <w:ind w:left="0" w:right="52"/>
        <w:rPr>
          <w:rFonts w:cs="Times New Roman"/>
        </w:rPr>
      </w:pPr>
      <w:r w:rsidRPr="008A204C">
        <w:rPr>
          <w:rFonts w:cs="Times New Roman"/>
        </w:rPr>
        <w:t>Každé balenie obsahuje jednu injekčnú liekovku s práškom.</w:t>
      </w:r>
    </w:p>
    <w:p w14:paraId="69DA31AA" w14:textId="77777777" w:rsidR="00BB5714" w:rsidRDefault="00BB5714" w:rsidP="00EA0847">
      <w:pPr>
        <w:pStyle w:val="Nadpis1"/>
        <w:spacing w:before="14"/>
        <w:ind w:left="0"/>
        <w:rPr>
          <w:rFonts w:cs="Times New Roman"/>
        </w:rPr>
      </w:pPr>
    </w:p>
    <w:p w14:paraId="04A2093D" w14:textId="77777777" w:rsidR="00647098" w:rsidRPr="008A204C" w:rsidRDefault="008A09CD" w:rsidP="00EA0847">
      <w:pPr>
        <w:pStyle w:val="Nadpis1"/>
        <w:spacing w:before="14"/>
        <w:ind w:left="0"/>
        <w:rPr>
          <w:rFonts w:cs="Times New Roman"/>
          <w:b w:val="0"/>
          <w:bCs w:val="0"/>
        </w:rPr>
      </w:pPr>
      <w:r w:rsidRPr="008A204C">
        <w:rPr>
          <w:rFonts w:cs="Times New Roman"/>
        </w:rPr>
        <w:t>Držiteľ rozhodnutia o registrácii a výrobca</w:t>
      </w:r>
    </w:p>
    <w:p w14:paraId="57491119" w14:textId="77777777" w:rsidR="00647098" w:rsidRPr="008A204C" w:rsidRDefault="00647098" w:rsidP="00EA0847">
      <w:pPr>
        <w:pStyle w:val="Zkladntext"/>
        <w:tabs>
          <w:tab w:val="left" w:pos="142"/>
          <w:tab w:val="left" w:pos="567"/>
        </w:tabs>
        <w:ind w:left="0"/>
        <w:rPr>
          <w:rFonts w:cs="Times New Roman"/>
          <w:spacing w:val="-1"/>
        </w:rPr>
      </w:pP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5"/>
        <w:gridCol w:w="4601"/>
      </w:tblGrid>
      <w:tr w:rsidR="00B76389" w:rsidRPr="008A204C" w14:paraId="6B6AE38E" w14:textId="77777777" w:rsidTr="00EA0847">
        <w:tc>
          <w:tcPr>
            <w:tcW w:w="4400" w:type="dxa"/>
          </w:tcPr>
          <w:p w14:paraId="2921BECE" w14:textId="77777777" w:rsidR="00B76389" w:rsidRPr="008A204C" w:rsidRDefault="00B76389" w:rsidP="00EA0847">
            <w:pPr>
              <w:spacing w:before="13"/>
              <w:ind w:left="-108"/>
              <w:rPr>
                <w:rFonts w:ascii="Times New Roman" w:hAnsi="Times New Roman" w:cs="Times New Roman"/>
                <w:u w:val="single"/>
              </w:rPr>
            </w:pPr>
            <w:r w:rsidRPr="008A204C">
              <w:rPr>
                <w:rFonts w:ascii="Times New Roman" w:hAnsi="Times New Roman" w:cs="Times New Roman"/>
                <w:b/>
                <w:u w:val="single"/>
              </w:rPr>
              <w:t>Držiteľ rozhodnutia o registrácii</w:t>
            </w:r>
          </w:p>
        </w:tc>
        <w:tc>
          <w:tcPr>
            <w:tcW w:w="4640" w:type="dxa"/>
          </w:tcPr>
          <w:p w14:paraId="0EA1ACB2" w14:textId="77777777" w:rsidR="00B76389" w:rsidRPr="008A204C" w:rsidRDefault="00B76389" w:rsidP="00EA0847">
            <w:pPr>
              <w:spacing w:before="13"/>
              <w:rPr>
                <w:rFonts w:ascii="Times New Roman" w:hAnsi="Times New Roman" w:cs="Times New Roman"/>
                <w:u w:val="single"/>
              </w:rPr>
            </w:pPr>
            <w:r w:rsidRPr="008A204C">
              <w:rPr>
                <w:rFonts w:ascii="Times New Roman" w:hAnsi="Times New Roman" w:cs="Times New Roman"/>
                <w:b/>
                <w:u w:val="single"/>
              </w:rPr>
              <w:t>Výrobca</w:t>
            </w:r>
          </w:p>
        </w:tc>
      </w:tr>
      <w:tr w:rsidR="00B76389" w:rsidRPr="008A204C" w14:paraId="293E862E" w14:textId="77777777" w:rsidTr="00EA0847">
        <w:tc>
          <w:tcPr>
            <w:tcW w:w="4400" w:type="dxa"/>
          </w:tcPr>
          <w:p w14:paraId="7EA8B5F1" w14:textId="77777777" w:rsidR="00B76389" w:rsidRPr="008A204C" w:rsidRDefault="00B76389" w:rsidP="00EA0847">
            <w:pPr>
              <w:spacing w:before="13"/>
              <w:ind w:left="-108"/>
              <w:rPr>
                <w:rFonts w:ascii="Times New Roman" w:hAnsi="Times New Roman" w:cs="Times New Roman"/>
              </w:rPr>
            </w:pPr>
            <w:proofErr w:type="spellStart"/>
            <w:r w:rsidRPr="008A204C">
              <w:rPr>
                <w:rFonts w:ascii="Times New Roman" w:hAnsi="Times New Roman" w:cs="Times New Roman"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Pharmaceuticals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ApS</w:t>
            </w:r>
            <w:proofErr w:type="spellEnd"/>
          </w:p>
          <w:p w14:paraId="2958EC64" w14:textId="77777777" w:rsidR="00B76389" w:rsidRPr="008A204C" w:rsidRDefault="00B76389" w:rsidP="00EA0847">
            <w:pPr>
              <w:spacing w:before="13"/>
              <w:ind w:left="-108"/>
              <w:rPr>
                <w:rFonts w:ascii="Times New Roman" w:hAnsi="Times New Roman" w:cs="Times New Roman"/>
              </w:rPr>
            </w:pPr>
            <w:proofErr w:type="spellStart"/>
            <w:r w:rsidRPr="008A204C">
              <w:rPr>
                <w:rFonts w:ascii="Times New Roman" w:hAnsi="Times New Roman" w:cs="Times New Roman"/>
              </w:rPr>
              <w:lastRenderedPageBreak/>
              <w:t>Dalslandsgade</w:t>
            </w:r>
            <w:proofErr w:type="spellEnd"/>
            <w:r w:rsidRPr="008A204C">
              <w:rPr>
                <w:rFonts w:ascii="Times New Roman" w:hAnsi="Times New Roman" w:cs="Times New Roman"/>
              </w:rPr>
              <w:t> 11</w:t>
            </w:r>
          </w:p>
          <w:p w14:paraId="53718C52" w14:textId="77777777" w:rsidR="00B76389" w:rsidRPr="008A204C" w:rsidRDefault="00B76389" w:rsidP="00EA0847">
            <w:pPr>
              <w:spacing w:before="13"/>
              <w:ind w:left="-108"/>
              <w:rPr>
                <w:rFonts w:ascii="Times New Roman" w:hAnsi="Times New Roman" w:cs="Times New Roman"/>
              </w:rPr>
            </w:pPr>
            <w:r w:rsidRPr="008A204C">
              <w:rPr>
                <w:rFonts w:ascii="Times New Roman" w:hAnsi="Times New Roman" w:cs="Times New Roman"/>
              </w:rPr>
              <w:t>2300 Kodaň S</w:t>
            </w:r>
          </w:p>
          <w:p w14:paraId="46211761" w14:textId="77777777" w:rsidR="00B76389" w:rsidRPr="008A204C" w:rsidRDefault="00B76389" w:rsidP="00EA0847">
            <w:pPr>
              <w:spacing w:before="13"/>
              <w:ind w:left="-108"/>
              <w:rPr>
                <w:rFonts w:ascii="Times New Roman" w:hAnsi="Times New Roman" w:cs="Times New Roman"/>
              </w:rPr>
            </w:pPr>
            <w:r w:rsidRPr="008A204C">
              <w:rPr>
                <w:rFonts w:ascii="Times New Roman" w:hAnsi="Times New Roman" w:cs="Times New Roman"/>
              </w:rPr>
              <w:t>Dánsko</w:t>
            </w:r>
          </w:p>
        </w:tc>
        <w:tc>
          <w:tcPr>
            <w:tcW w:w="4640" w:type="dxa"/>
          </w:tcPr>
          <w:p w14:paraId="7E8ACC29" w14:textId="47919C74" w:rsidR="00B76389" w:rsidRPr="008A204C" w:rsidRDefault="00B76389" w:rsidP="00EA0847">
            <w:pPr>
              <w:spacing w:before="13"/>
              <w:rPr>
                <w:rFonts w:ascii="Times New Roman" w:hAnsi="Times New Roman" w:cs="Times New Roman"/>
              </w:rPr>
            </w:pPr>
            <w:proofErr w:type="spellStart"/>
            <w:r w:rsidRPr="008A204C">
              <w:rPr>
                <w:rFonts w:ascii="Times New Roman" w:hAnsi="Times New Roman" w:cs="Times New Roman"/>
              </w:rPr>
              <w:lastRenderedPageBreak/>
              <w:t>Xellia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Pharmaceuticals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0ABB">
              <w:rPr>
                <w:rFonts w:ascii="Times New Roman" w:hAnsi="Times New Roman" w:cs="Times New Roman"/>
              </w:rPr>
              <w:t>ApS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</w:p>
          <w:p w14:paraId="2DC73EA0" w14:textId="37B205EB" w:rsidR="00842D43" w:rsidRPr="008A204C" w:rsidRDefault="00330ABB" w:rsidP="00EA0847">
            <w:pPr>
              <w:spacing w:before="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Dalslandgade</w:t>
            </w:r>
            <w:proofErr w:type="spellEnd"/>
            <w:r>
              <w:rPr>
                <w:rFonts w:ascii="Times New Roman" w:hAnsi="Times New Roman" w:cs="Times New Roman"/>
              </w:rPr>
              <w:t xml:space="preserve"> 11</w:t>
            </w:r>
          </w:p>
          <w:p w14:paraId="4FBA522C" w14:textId="24E5620E" w:rsidR="00842D43" w:rsidRPr="008A204C" w:rsidRDefault="00330ABB" w:rsidP="00EA0847">
            <w:pPr>
              <w:spacing w:before="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 Kodaň S</w:t>
            </w:r>
          </w:p>
          <w:p w14:paraId="39EF37DA" w14:textId="11C59969" w:rsidR="00B76389" w:rsidRPr="008A204C" w:rsidRDefault="00330ABB" w:rsidP="00D90425">
            <w:pPr>
              <w:spacing w:before="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Dánsko</w:t>
            </w:r>
            <w:bookmarkStart w:id="3" w:name="_GoBack"/>
            <w:bookmarkEnd w:id="3"/>
          </w:p>
        </w:tc>
      </w:tr>
    </w:tbl>
    <w:p w14:paraId="5EAE6056" w14:textId="77777777" w:rsidR="00B76389" w:rsidRPr="008A204C" w:rsidRDefault="00B76389" w:rsidP="00EA0847">
      <w:pPr>
        <w:pStyle w:val="Zkladntext"/>
        <w:tabs>
          <w:tab w:val="left" w:pos="142"/>
          <w:tab w:val="left" w:pos="567"/>
        </w:tabs>
        <w:ind w:left="0"/>
        <w:rPr>
          <w:rFonts w:cs="Times New Roman"/>
          <w:spacing w:val="-1"/>
        </w:rPr>
      </w:pPr>
    </w:p>
    <w:p w14:paraId="62B2A3F9" w14:textId="11D02C53" w:rsidR="00E5108A" w:rsidRPr="008A204C" w:rsidRDefault="00E5108A" w:rsidP="00EA0847">
      <w:pPr>
        <w:spacing w:before="13"/>
        <w:rPr>
          <w:rFonts w:ascii="Times New Roman" w:hAnsi="Times New Roman" w:cs="Times New Roman"/>
          <w:lang w:val="nl-NL"/>
        </w:rPr>
      </w:pPr>
      <w:r w:rsidRPr="008A204C">
        <w:rPr>
          <w:rFonts w:ascii="Times New Roman" w:hAnsi="Times New Roman" w:cs="Times New Roman"/>
          <w:b/>
        </w:rPr>
        <w:t>Liek je schválený v členských štátoch Európskeho hospodárskeho priestoru (EHP) pod</w:t>
      </w:r>
      <w:r w:rsidR="00A715AA">
        <w:rPr>
          <w:rFonts w:ascii="Times New Roman" w:hAnsi="Times New Roman" w:cs="Times New Roman"/>
          <w:b/>
        </w:rPr>
        <w:t> </w:t>
      </w:r>
      <w:r w:rsidRPr="008A204C">
        <w:rPr>
          <w:rFonts w:ascii="Times New Roman" w:hAnsi="Times New Roman" w:cs="Times New Roman"/>
          <w:b/>
        </w:rPr>
        <w:t>nasledovnými názvami</w:t>
      </w:r>
      <w:r w:rsidRPr="008A204C">
        <w:rPr>
          <w:rFonts w:ascii="Times New Roman" w:hAnsi="Times New Roman" w:cs="Times New Roman"/>
        </w:rPr>
        <w:t>:</w:t>
      </w:r>
    </w:p>
    <w:p w14:paraId="7A497466" w14:textId="77777777" w:rsidR="005D3EF9" w:rsidRPr="008A204C" w:rsidRDefault="005D3EF9" w:rsidP="00EA0847">
      <w:pPr>
        <w:spacing w:before="13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2"/>
        <w:gridCol w:w="7312"/>
      </w:tblGrid>
      <w:tr w:rsidR="006E7388" w:rsidRPr="008A204C" w14:paraId="184A45BD" w14:textId="77777777" w:rsidTr="00180995">
        <w:tc>
          <w:tcPr>
            <w:tcW w:w="0" w:type="auto"/>
            <w:shd w:val="clear" w:color="auto" w:fill="auto"/>
            <w:vAlign w:val="center"/>
          </w:tcPr>
          <w:p w14:paraId="6F03714D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Rakúsko</w:t>
            </w:r>
          </w:p>
        </w:tc>
        <w:tc>
          <w:tcPr>
            <w:tcW w:w="11658" w:type="dxa"/>
            <w:vAlign w:val="center"/>
          </w:tcPr>
          <w:p w14:paraId="721E87BD" w14:textId="119A16D5" w:rsidR="006E7388" w:rsidRPr="008A204C" w:rsidRDefault="006E7388" w:rsidP="00F00A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r w:rsidR="00C21B2A">
              <w:rPr>
                <w:rFonts w:ascii="Times New Roman" w:hAnsi="Times New Roman" w:cs="Times New Roman"/>
                <w:bCs/>
              </w:rPr>
              <w:t>7</w:t>
            </w:r>
            <w:r w:rsidRPr="008A204C">
              <w:rPr>
                <w:rFonts w:ascii="Times New Roman" w:hAnsi="Times New Roman" w:cs="Times New Roman"/>
                <w:bCs/>
              </w:rPr>
              <w:t xml:space="preserve">0 mg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Pulver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für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ein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Kon</w:t>
            </w:r>
            <w:r w:rsidR="00F00A47" w:rsidRPr="008A204C">
              <w:rPr>
                <w:rFonts w:ascii="Times New Roman" w:hAnsi="Times New Roman" w:cs="Times New Roman"/>
              </w:rPr>
              <w:t>z</w:t>
            </w:r>
            <w:r w:rsidRPr="008A204C">
              <w:rPr>
                <w:rFonts w:ascii="Times New Roman" w:hAnsi="Times New Roman" w:cs="Times New Roman"/>
              </w:rPr>
              <w:t>entrat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zur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Herstellung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einer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Infusionslösung</w:t>
            </w:r>
            <w:proofErr w:type="spellEnd"/>
          </w:p>
        </w:tc>
      </w:tr>
      <w:tr w:rsidR="006E7388" w:rsidRPr="008A204C" w14:paraId="6A664184" w14:textId="77777777" w:rsidTr="00180995">
        <w:tc>
          <w:tcPr>
            <w:tcW w:w="0" w:type="auto"/>
            <w:shd w:val="clear" w:color="auto" w:fill="auto"/>
            <w:vAlign w:val="center"/>
          </w:tcPr>
          <w:p w14:paraId="746222AC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Belgicko</w:t>
            </w:r>
          </w:p>
        </w:tc>
        <w:tc>
          <w:tcPr>
            <w:tcW w:w="11658" w:type="dxa"/>
            <w:vAlign w:val="center"/>
          </w:tcPr>
          <w:p w14:paraId="73D91778" w14:textId="5F6A9DE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r w:rsidR="00C21B2A">
              <w:rPr>
                <w:rFonts w:ascii="Times New Roman" w:hAnsi="Times New Roman" w:cs="Times New Roman"/>
                <w:bCs/>
              </w:rPr>
              <w:t>70 mg</w:t>
            </w:r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Poeder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voor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concentraat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voor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oplossing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voor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infusie</w:t>
            </w:r>
            <w:proofErr w:type="spellEnd"/>
          </w:p>
        </w:tc>
      </w:tr>
      <w:tr w:rsidR="006E7388" w:rsidRPr="008A204C" w14:paraId="3DBDBE0A" w14:textId="77777777" w:rsidTr="00180995">
        <w:tc>
          <w:tcPr>
            <w:tcW w:w="0" w:type="auto"/>
            <w:shd w:val="clear" w:color="auto" w:fill="auto"/>
            <w:vAlign w:val="center"/>
          </w:tcPr>
          <w:p w14:paraId="6FEC4695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Bulharsko</w:t>
            </w:r>
          </w:p>
        </w:tc>
        <w:tc>
          <w:tcPr>
            <w:tcW w:w="11658" w:type="dxa"/>
            <w:vAlign w:val="center"/>
          </w:tcPr>
          <w:p w14:paraId="565CB5F8" w14:textId="18388D6C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r w:rsidR="00C21B2A">
              <w:rPr>
                <w:rFonts w:ascii="Times New Roman" w:hAnsi="Times New Roman" w:cs="Times New Roman"/>
                <w:bCs/>
              </w:rPr>
              <w:t>70 mg</w:t>
            </w:r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Прах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A204C">
              <w:rPr>
                <w:rFonts w:ascii="Times New Roman" w:hAnsi="Times New Roman" w:cs="Times New Roman"/>
              </w:rPr>
              <w:t>концентрат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за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инфузионен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разтвор</w:t>
            </w:r>
            <w:proofErr w:type="spellEnd"/>
          </w:p>
        </w:tc>
      </w:tr>
      <w:tr w:rsidR="006E7388" w:rsidRPr="008A204C" w14:paraId="224CF99E" w14:textId="77777777" w:rsidTr="00180995">
        <w:tc>
          <w:tcPr>
            <w:tcW w:w="0" w:type="auto"/>
            <w:shd w:val="clear" w:color="auto" w:fill="auto"/>
            <w:vAlign w:val="center"/>
          </w:tcPr>
          <w:p w14:paraId="33306265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Česká republika</w:t>
            </w:r>
          </w:p>
        </w:tc>
        <w:tc>
          <w:tcPr>
            <w:tcW w:w="11658" w:type="dxa"/>
            <w:vAlign w:val="center"/>
          </w:tcPr>
          <w:p w14:paraId="623B9195" w14:textId="4C962E4B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r w:rsidR="00C21B2A">
              <w:rPr>
                <w:rFonts w:ascii="Times New Roman" w:hAnsi="Times New Roman" w:cs="Times New Roman"/>
                <w:bCs/>
              </w:rPr>
              <w:t>70 mg</w:t>
            </w:r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prášek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pro koncentrát pro </w:t>
            </w:r>
            <w:proofErr w:type="spellStart"/>
            <w:r w:rsidRPr="008A204C">
              <w:rPr>
                <w:rFonts w:ascii="Times New Roman" w:hAnsi="Times New Roman" w:cs="Times New Roman"/>
              </w:rPr>
              <w:t>infuzní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roztok</w:t>
            </w:r>
          </w:p>
        </w:tc>
      </w:tr>
      <w:tr w:rsidR="006E7388" w:rsidRPr="008A204C" w14:paraId="6C136586" w14:textId="77777777" w:rsidTr="00180995">
        <w:tc>
          <w:tcPr>
            <w:tcW w:w="0" w:type="auto"/>
            <w:shd w:val="clear" w:color="auto" w:fill="auto"/>
            <w:vAlign w:val="center"/>
          </w:tcPr>
          <w:p w14:paraId="7E10D8DE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Nemecko</w:t>
            </w:r>
          </w:p>
        </w:tc>
        <w:tc>
          <w:tcPr>
            <w:tcW w:w="11658" w:type="dxa"/>
            <w:vAlign w:val="center"/>
          </w:tcPr>
          <w:p w14:paraId="675CBEDF" w14:textId="387AC6B8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r w:rsidR="00C21B2A">
              <w:rPr>
                <w:rFonts w:ascii="Times New Roman" w:hAnsi="Times New Roman" w:cs="Times New Roman"/>
                <w:bCs/>
              </w:rPr>
              <w:t>70 mg</w:t>
            </w:r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Pulver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für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ein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Konzentrat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zur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Herstellung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einer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Infusionslösung</w:t>
            </w:r>
            <w:proofErr w:type="spellEnd"/>
          </w:p>
        </w:tc>
      </w:tr>
      <w:tr w:rsidR="006E7388" w:rsidRPr="008A204C" w14:paraId="04DB49CA" w14:textId="77777777" w:rsidTr="00180995">
        <w:tc>
          <w:tcPr>
            <w:tcW w:w="0" w:type="auto"/>
            <w:shd w:val="clear" w:color="auto" w:fill="auto"/>
            <w:vAlign w:val="center"/>
          </w:tcPr>
          <w:p w14:paraId="3F2AB0D4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Dánsko</w:t>
            </w:r>
          </w:p>
        </w:tc>
        <w:tc>
          <w:tcPr>
            <w:tcW w:w="11658" w:type="dxa"/>
            <w:vAlign w:val="center"/>
          </w:tcPr>
          <w:p w14:paraId="63CE8543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</w:p>
        </w:tc>
      </w:tr>
      <w:tr w:rsidR="006E7388" w:rsidRPr="008A204C" w14:paraId="37E55D43" w14:textId="77777777" w:rsidTr="00180995">
        <w:tc>
          <w:tcPr>
            <w:tcW w:w="0" w:type="auto"/>
            <w:shd w:val="clear" w:color="auto" w:fill="auto"/>
            <w:vAlign w:val="center"/>
          </w:tcPr>
          <w:p w14:paraId="6BAA73D1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Estónsko</w:t>
            </w:r>
          </w:p>
        </w:tc>
        <w:tc>
          <w:tcPr>
            <w:tcW w:w="11658" w:type="dxa"/>
            <w:vAlign w:val="center"/>
          </w:tcPr>
          <w:p w14:paraId="052A03ED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</w:p>
        </w:tc>
      </w:tr>
      <w:tr w:rsidR="006E7388" w:rsidRPr="008A204C" w14:paraId="40A1044A" w14:textId="77777777" w:rsidTr="00180995">
        <w:tc>
          <w:tcPr>
            <w:tcW w:w="0" w:type="auto"/>
            <w:shd w:val="clear" w:color="auto" w:fill="auto"/>
            <w:vAlign w:val="center"/>
          </w:tcPr>
          <w:p w14:paraId="753795B9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Grécko</w:t>
            </w:r>
          </w:p>
        </w:tc>
        <w:tc>
          <w:tcPr>
            <w:tcW w:w="11658" w:type="dxa"/>
            <w:vAlign w:val="center"/>
          </w:tcPr>
          <w:p w14:paraId="7077D7DC" w14:textId="592641A8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r w:rsidR="00C21B2A">
              <w:rPr>
                <w:rFonts w:ascii="Times New Roman" w:hAnsi="Times New Roman" w:cs="Times New Roman"/>
                <w:bCs/>
              </w:rPr>
              <w:t>70 mg</w:t>
            </w:r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κόνις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γι</w:t>
            </w:r>
            <w:proofErr w:type="spellEnd"/>
            <w:r w:rsidRPr="008A204C">
              <w:rPr>
                <w:rFonts w:ascii="Times New Roman" w:hAnsi="Times New Roman" w:cs="Times New Roman"/>
              </w:rPr>
              <w:t>α π</w:t>
            </w:r>
            <w:proofErr w:type="spellStart"/>
            <w:r w:rsidRPr="008A204C">
              <w:rPr>
                <w:rFonts w:ascii="Times New Roman" w:hAnsi="Times New Roman" w:cs="Times New Roman"/>
              </w:rPr>
              <w:t>υκνό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σκεύ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ασμα </w:t>
            </w:r>
            <w:proofErr w:type="spellStart"/>
            <w:r w:rsidRPr="008A204C">
              <w:rPr>
                <w:rFonts w:ascii="Times New Roman" w:hAnsi="Times New Roman" w:cs="Times New Roman"/>
              </w:rPr>
              <w:t>γι</w:t>
            </w:r>
            <w:proofErr w:type="spellEnd"/>
            <w:r w:rsidRPr="008A204C">
              <w:rPr>
                <w:rFonts w:ascii="Times New Roman" w:hAnsi="Times New Roman" w:cs="Times New Roman"/>
              </w:rPr>
              <w:t>α παρα</w:t>
            </w:r>
            <w:proofErr w:type="spellStart"/>
            <w:r w:rsidRPr="008A204C">
              <w:rPr>
                <w:rFonts w:ascii="Times New Roman" w:hAnsi="Times New Roman" w:cs="Times New Roman"/>
              </w:rPr>
              <w:t>σκευή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δι</w:t>
            </w:r>
            <w:proofErr w:type="spellEnd"/>
            <w:r w:rsidRPr="008A204C">
              <w:rPr>
                <w:rFonts w:ascii="Times New Roman" w:hAnsi="Times New Roman" w:cs="Times New Roman"/>
              </w:rPr>
              <w:t>αλύματος π</w:t>
            </w:r>
            <w:proofErr w:type="spellStart"/>
            <w:r w:rsidRPr="008A204C">
              <w:rPr>
                <w:rFonts w:ascii="Times New Roman" w:hAnsi="Times New Roman" w:cs="Times New Roman"/>
              </w:rPr>
              <w:t>ρος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έγχυση</w:t>
            </w:r>
            <w:proofErr w:type="spellEnd"/>
          </w:p>
        </w:tc>
      </w:tr>
      <w:tr w:rsidR="006E7388" w:rsidRPr="008A204C" w14:paraId="14E3FCF9" w14:textId="77777777" w:rsidTr="00180995">
        <w:tc>
          <w:tcPr>
            <w:tcW w:w="0" w:type="auto"/>
            <w:shd w:val="clear" w:color="auto" w:fill="auto"/>
            <w:vAlign w:val="center"/>
          </w:tcPr>
          <w:p w14:paraId="7C2E5DFA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Španielsko</w:t>
            </w:r>
          </w:p>
        </w:tc>
        <w:tc>
          <w:tcPr>
            <w:tcW w:w="11658" w:type="dxa"/>
            <w:vAlign w:val="center"/>
          </w:tcPr>
          <w:p w14:paraId="19D82A85" w14:textId="2BB1A871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r w:rsidR="00C21B2A">
              <w:rPr>
                <w:rFonts w:ascii="Times New Roman" w:hAnsi="Times New Roman" w:cs="Times New Roman"/>
                <w:bCs/>
              </w:rPr>
              <w:t>70 mg</w:t>
            </w:r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Polvo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para </w:t>
            </w:r>
            <w:proofErr w:type="spellStart"/>
            <w:r w:rsidRPr="008A204C">
              <w:rPr>
                <w:rFonts w:ascii="Times New Roman" w:hAnsi="Times New Roman" w:cs="Times New Roman"/>
              </w:rPr>
              <w:t>concentrado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para </w:t>
            </w:r>
            <w:proofErr w:type="spellStart"/>
            <w:r w:rsidRPr="008A204C">
              <w:rPr>
                <w:rFonts w:ascii="Times New Roman" w:hAnsi="Times New Roman" w:cs="Times New Roman"/>
              </w:rPr>
              <w:t>solución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para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perfusión</w:t>
            </w:r>
            <w:proofErr w:type="spellEnd"/>
          </w:p>
        </w:tc>
      </w:tr>
      <w:tr w:rsidR="006E7388" w:rsidRPr="008A204C" w14:paraId="61118AB1" w14:textId="77777777" w:rsidTr="00180995">
        <w:tc>
          <w:tcPr>
            <w:tcW w:w="0" w:type="auto"/>
            <w:shd w:val="clear" w:color="auto" w:fill="auto"/>
            <w:vAlign w:val="center"/>
          </w:tcPr>
          <w:p w14:paraId="096C88F8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Fínsko</w:t>
            </w:r>
          </w:p>
        </w:tc>
        <w:tc>
          <w:tcPr>
            <w:tcW w:w="11658" w:type="dxa"/>
            <w:vAlign w:val="center"/>
          </w:tcPr>
          <w:p w14:paraId="23CF4187" w14:textId="5997CBCB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lang w:val="fi-FI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r w:rsidR="00C21B2A">
              <w:rPr>
                <w:rFonts w:ascii="Times New Roman" w:hAnsi="Times New Roman" w:cs="Times New Roman"/>
                <w:bCs/>
              </w:rPr>
              <w:t>70 mg</w:t>
            </w:r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kuiva-aine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välikonsentraatiksi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infuusionestettä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varten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204C">
              <w:rPr>
                <w:rFonts w:ascii="Times New Roman" w:hAnsi="Times New Roman" w:cs="Times New Roman"/>
              </w:rPr>
              <w:t>liuos</w:t>
            </w:r>
            <w:proofErr w:type="spellEnd"/>
          </w:p>
        </w:tc>
      </w:tr>
      <w:tr w:rsidR="006E7388" w:rsidRPr="008A204C" w14:paraId="06DC6B1F" w14:textId="77777777" w:rsidTr="00180995">
        <w:tc>
          <w:tcPr>
            <w:tcW w:w="0" w:type="auto"/>
            <w:shd w:val="clear" w:color="auto" w:fill="auto"/>
            <w:vAlign w:val="center"/>
          </w:tcPr>
          <w:p w14:paraId="7902A068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Francúzsko</w:t>
            </w:r>
          </w:p>
        </w:tc>
        <w:tc>
          <w:tcPr>
            <w:tcW w:w="11658" w:type="dxa"/>
            <w:vAlign w:val="center"/>
          </w:tcPr>
          <w:p w14:paraId="74D0BC80" w14:textId="2F72154C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  <w:lang w:val="fr-FR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Caspofungine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r w:rsidR="00C21B2A">
              <w:rPr>
                <w:rFonts w:ascii="Times New Roman" w:hAnsi="Times New Roman" w:cs="Times New Roman"/>
                <w:bCs/>
              </w:rPr>
              <w:t>70 mg</w:t>
            </w:r>
            <w:r w:rsidRPr="008A204C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poudre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pour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solution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à </w:t>
            </w:r>
            <w:proofErr w:type="spellStart"/>
            <w:r w:rsidRPr="008A204C">
              <w:rPr>
                <w:rFonts w:ascii="Times New Roman" w:hAnsi="Times New Roman" w:cs="Times New Roman"/>
              </w:rPr>
              <w:t>diluer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pour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solution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pour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perfusion</w:t>
            </w:r>
            <w:proofErr w:type="spellEnd"/>
          </w:p>
        </w:tc>
      </w:tr>
      <w:tr w:rsidR="006E7388" w:rsidRPr="008A204C" w14:paraId="0AF980D6" w14:textId="77777777" w:rsidTr="00180995">
        <w:tc>
          <w:tcPr>
            <w:tcW w:w="0" w:type="auto"/>
            <w:shd w:val="clear" w:color="auto" w:fill="auto"/>
            <w:vAlign w:val="center"/>
          </w:tcPr>
          <w:p w14:paraId="51063809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Chorvátsko</w:t>
            </w:r>
          </w:p>
        </w:tc>
        <w:tc>
          <w:tcPr>
            <w:tcW w:w="11658" w:type="dxa"/>
            <w:vAlign w:val="center"/>
          </w:tcPr>
          <w:p w14:paraId="76A09ED0" w14:textId="46A7C353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Kaspofungin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r w:rsidR="00C21B2A">
              <w:rPr>
                <w:rFonts w:ascii="Times New Roman" w:hAnsi="Times New Roman" w:cs="Times New Roman"/>
                <w:bCs/>
              </w:rPr>
              <w:t>70 mg</w:t>
            </w:r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prašak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za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koncentrat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za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otopinu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za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infuziju</w:t>
            </w:r>
            <w:proofErr w:type="spellEnd"/>
          </w:p>
        </w:tc>
      </w:tr>
      <w:tr w:rsidR="006E7388" w:rsidRPr="008A204C" w14:paraId="6061D07E" w14:textId="77777777" w:rsidTr="00180995">
        <w:tc>
          <w:tcPr>
            <w:tcW w:w="0" w:type="auto"/>
            <w:shd w:val="clear" w:color="auto" w:fill="auto"/>
            <w:vAlign w:val="center"/>
          </w:tcPr>
          <w:p w14:paraId="20D03B2E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Maďarsko</w:t>
            </w:r>
          </w:p>
        </w:tc>
        <w:tc>
          <w:tcPr>
            <w:tcW w:w="11658" w:type="dxa"/>
            <w:vAlign w:val="center"/>
          </w:tcPr>
          <w:p w14:paraId="6F7B1858" w14:textId="2CFD2244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r w:rsidR="00C21B2A">
              <w:rPr>
                <w:rFonts w:ascii="Times New Roman" w:hAnsi="Times New Roman" w:cs="Times New Roman"/>
                <w:bCs/>
              </w:rPr>
              <w:t>70 mg</w:t>
            </w:r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por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oldatos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infúzióhoz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való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koncentrátumhoz</w:t>
            </w:r>
            <w:proofErr w:type="spellEnd"/>
          </w:p>
        </w:tc>
      </w:tr>
      <w:tr w:rsidR="006E7388" w:rsidRPr="008A204C" w14:paraId="7DD08E46" w14:textId="77777777" w:rsidTr="00180995">
        <w:tc>
          <w:tcPr>
            <w:tcW w:w="0" w:type="auto"/>
            <w:shd w:val="clear" w:color="auto" w:fill="auto"/>
            <w:vAlign w:val="center"/>
          </w:tcPr>
          <w:p w14:paraId="23885A9A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Írsko</w:t>
            </w:r>
          </w:p>
        </w:tc>
        <w:tc>
          <w:tcPr>
            <w:tcW w:w="11658" w:type="dxa"/>
            <w:vAlign w:val="center"/>
          </w:tcPr>
          <w:p w14:paraId="41087DD8" w14:textId="06185FC0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r w:rsidR="00C21B2A">
              <w:rPr>
                <w:rFonts w:ascii="Times New Roman" w:hAnsi="Times New Roman" w:cs="Times New Roman"/>
                <w:bCs/>
              </w:rPr>
              <w:t>70 mg</w:t>
            </w:r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Powder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for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concentrate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for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solution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for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infusion</w:t>
            </w:r>
            <w:proofErr w:type="spellEnd"/>
          </w:p>
        </w:tc>
      </w:tr>
      <w:tr w:rsidR="006E7388" w:rsidRPr="008A204C" w14:paraId="2BAB86A4" w14:textId="77777777" w:rsidTr="00180995">
        <w:tc>
          <w:tcPr>
            <w:tcW w:w="0" w:type="auto"/>
            <w:shd w:val="clear" w:color="auto" w:fill="auto"/>
            <w:vAlign w:val="center"/>
          </w:tcPr>
          <w:p w14:paraId="44EF0638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Taliansko</w:t>
            </w:r>
          </w:p>
        </w:tc>
        <w:tc>
          <w:tcPr>
            <w:tcW w:w="11658" w:type="dxa"/>
            <w:vAlign w:val="center"/>
          </w:tcPr>
          <w:p w14:paraId="20CE76AD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</w:p>
        </w:tc>
      </w:tr>
      <w:tr w:rsidR="006E7388" w:rsidRPr="008A204C" w14:paraId="1BB751BB" w14:textId="77777777" w:rsidTr="00180995">
        <w:tc>
          <w:tcPr>
            <w:tcW w:w="0" w:type="auto"/>
            <w:shd w:val="clear" w:color="auto" w:fill="auto"/>
            <w:vAlign w:val="center"/>
          </w:tcPr>
          <w:p w14:paraId="6E591977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 xml:space="preserve">Lichtenštajnsko </w:t>
            </w:r>
          </w:p>
        </w:tc>
        <w:tc>
          <w:tcPr>
            <w:tcW w:w="11658" w:type="dxa"/>
            <w:vAlign w:val="center"/>
          </w:tcPr>
          <w:p w14:paraId="6B32ECE7" w14:textId="701E0271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r w:rsidR="00C21B2A">
              <w:rPr>
                <w:rFonts w:ascii="Times New Roman" w:hAnsi="Times New Roman" w:cs="Times New Roman"/>
                <w:bCs/>
              </w:rPr>
              <w:t>70 mg</w:t>
            </w:r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Pulver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für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ein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Konzentrat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zur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Herstellung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einer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Infusionslösung</w:t>
            </w:r>
            <w:proofErr w:type="spellEnd"/>
          </w:p>
        </w:tc>
      </w:tr>
      <w:tr w:rsidR="006E7388" w:rsidRPr="008A204C" w14:paraId="579A8963" w14:textId="77777777" w:rsidTr="00180995">
        <w:tc>
          <w:tcPr>
            <w:tcW w:w="0" w:type="auto"/>
            <w:shd w:val="clear" w:color="auto" w:fill="auto"/>
            <w:vAlign w:val="center"/>
          </w:tcPr>
          <w:p w14:paraId="62C7377E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Litva</w:t>
            </w:r>
          </w:p>
        </w:tc>
        <w:tc>
          <w:tcPr>
            <w:tcW w:w="11658" w:type="dxa"/>
            <w:vAlign w:val="center"/>
          </w:tcPr>
          <w:p w14:paraId="0FA8BE55" w14:textId="4A50A402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  <w:lang w:val="da-DK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r w:rsidR="00C21B2A">
              <w:rPr>
                <w:rFonts w:ascii="Times New Roman" w:hAnsi="Times New Roman" w:cs="Times New Roman"/>
                <w:bCs/>
              </w:rPr>
              <w:t>70 mg</w:t>
            </w:r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milteliai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infuzinio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tirpalo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koncentratui</w:t>
            </w:r>
            <w:proofErr w:type="spellEnd"/>
          </w:p>
        </w:tc>
      </w:tr>
      <w:tr w:rsidR="006E7388" w:rsidRPr="008A204C" w14:paraId="4F6136E1" w14:textId="77777777" w:rsidTr="00180995">
        <w:tc>
          <w:tcPr>
            <w:tcW w:w="0" w:type="auto"/>
            <w:shd w:val="clear" w:color="auto" w:fill="auto"/>
            <w:vAlign w:val="center"/>
          </w:tcPr>
          <w:p w14:paraId="5E9571E1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Luxembursko</w:t>
            </w:r>
          </w:p>
        </w:tc>
        <w:tc>
          <w:tcPr>
            <w:tcW w:w="11658" w:type="dxa"/>
            <w:vAlign w:val="center"/>
          </w:tcPr>
          <w:p w14:paraId="263EB98E" w14:textId="12B0BD6A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r w:rsidR="00C21B2A">
              <w:rPr>
                <w:rFonts w:ascii="Times New Roman" w:hAnsi="Times New Roman" w:cs="Times New Roman"/>
                <w:bCs/>
              </w:rPr>
              <w:t>70 mg</w:t>
            </w:r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poudre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pour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solution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à </w:t>
            </w:r>
            <w:proofErr w:type="spellStart"/>
            <w:r w:rsidRPr="008A204C">
              <w:rPr>
                <w:rFonts w:ascii="Times New Roman" w:hAnsi="Times New Roman" w:cs="Times New Roman"/>
              </w:rPr>
              <w:t>diluer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pour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solution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pour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perfusion</w:t>
            </w:r>
            <w:proofErr w:type="spellEnd"/>
          </w:p>
        </w:tc>
      </w:tr>
      <w:tr w:rsidR="006E7388" w:rsidRPr="008A204C" w14:paraId="59F02E5D" w14:textId="77777777" w:rsidTr="00180995">
        <w:tc>
          <w:tcPr>
            <w:tcW w:w="0" w:type="auto"/>
            <w:shd w:val="clear" w:color="auto" w:fill="auto"/>
            <w:vAlign w:val="center"/>
          </w:tcPr>
          <w:p w14:paraId="5F833BB7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Lotyšsko</w:t>
            </w:r>
          </w:p>
        </w:tc>
        <w:tc>
          <w:tcPr>
            <w:tcW w:w="11658" w:type="dxa"/>
            <w:vAlign w:val="center"/>
          </w:tcPr>
          <w:p w14:paraId="4896BD7D" w14:textId="215F596F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r w:rsidR="00C21B2A">
              <w:rPr>
                <w:rFonts w:ascii="Times New Roman" w:hAnsi="Times New Roman" w:cs="Times New Roman"/>
                <w:bCs/>
              </w:rPr>
              <w:t>70 mg</w:t>
            </w:r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pulveris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infūziju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šķīduma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koncentrāta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pagatavošanai</w:t>
            </w:r>
            <w:proofErr w:type="spellEnd"/>
          </w:p>
        </w:tc>
      </w:tr>
      <w:tr w:rsidR="006E7388" w:rsidRPr="008A204C" w14:paraId="5C0E07F0" w14:textId="77777777" w:rsidTr="00180995">
        <w:tc>
          <w:tcPr>
            <w:tcW w:w="0" w:type="auto"/>
            <w:shd w:val="clear" w:color="auto" w:fill="auto"/>
            <w:vAlign w:val="center"/>
          </w:tcPr>
          <w:p w14:paraId="6E2F8A56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Holandsko</w:t>
            </w:r>
          </w:p>
        </w:tc>
        <w:tc>
          <w:tcPr>
            <w:tcW w:w="11658" w:type="dxa"/>
            <w:vAlign w:val="center"/>
          </w:tcPr>
          <w:p w14:paraId="30DAFC4E" w14:textId="61F6CD91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Caspofungine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r w:rsidR="00C21B2A">
              <w:rPr>
                <w:rFonts w:ascii="Times New Roman" w:hAnsi="Times New Roman" w:cs="Times New Roman"/>
                <w:bCs/>
              </w:rPr>
              <w:t>70 mg</w:t>
            </w:r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Poeder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voor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concentraat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voor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oplossing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voor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infusie</w:t>
            </w:r>
            <w:proofErr w:type="spellEnd"/>
          </w:p>
        </w:tc>
      </w:tr>
      <w:tr w:rsidR="006E7388" w:rsidRPr="008A204C" w14:paraId="143A4BF5" w14:textId="77777777" w:rsidTr="00180995">
        <w:tc>
          <w:tcPr>
            <w:tcW w:w="0" w:type="auto"/>
            <w:shd w:val="clear" w:color="auto" w:fill="auto"/>
            <w:vAlign w:val="center"/>
          </w:tcPr>
          <w:p w14:paraId="21536698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  <w:lang w:val="da-DK"/>
              </w:rPr>
            </w:pPr>
            <w:r w:rsidRPr="008A204C">
              <w:rPr>
                <w:rFonts w:ascii="Times New Roman" w:hAnsi="Times New Roman" w:cs="Times New Roman"/>
                <w:bCs/>
              </w:rPr>
              <w:t>Nórsko</w:t>
            </w:r>
          </w:p>
        </w:tc>
        <w:tc>
          <w:tcPr>
            <w:tcW w:w="11658" w:type="dxa"/>
            <w:vAlign w:val="center"/>
          </w:tcPr>
          <w:p w14:paraId="179397FC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lang w:val="nb-NO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6E7388" w:rsidRPr="008A204C" w14:paraId="2332254C" w14:textId="77777777" w:rsidTr="00180995">
        <w:tc>
          <w:tcPr>
            <w:tcW w:w="0" w:type="auto"/>
            <w:shd w:val="clear" w:color="auto" w:fill="auto"/>
            <w:vAlign w:val="center"/>
          </w:tcPr>
          <w:p w14:paraId="1B80AC54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Poľsko</w:t>
            </w:r>
          </w:p>
        </w:tc>
        <w:tc>
          <w:tcPr>
            <w:tcW w:w="11658" w:type="dxa"/>
            <w:vAlign w:val="center"/>
          </w:tcPr>
          <w:p w14:paraId="325FE071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  <w:lang w:val="da-DK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6E7388" w:rsidRPr="008A204C" w14:paraId="7BB71E51" w14:textId="77777777" w:rsidTr="00180995">
        <w:tc>
          <w:tcPr>
            <w:tcW w:w="0" w:type="auto"/>
            <w:shd w:val="clear" w:color="auto" w:fill="auto"/>
            <w:vAlign w:val="center"/>
          </w:tcPr>
          <w:p w14:paraId="55CD8AB5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Portugalsko</w:t>
            </w:r>
          </w:p>
        </w:tc>
        <w:tc>
          <w:tcPr>
            <w:tcW w:w="11658" w:type="dxa"/>
            <w:vAlign w:val="center"/>
          </w:tcPr>
          <w:p w14:paraId="494F2123" w14:textId="54391023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r w:rsidR="00C21B2A">
              <w:rPr>
                <w:rFonts w:ascii="Times New Roman" w:hAnsi="Times New Roman" w:cs="Times New Roman"/>
                <w:bCs/>
              </w:rPr>
              <w:t>70 mg</w:t>
            </w:r>
          </w:p>
        </w:tc>
      </w:tr>
      <w:tr w:rsidR="006E7388" w:rsidRPr="008A204C" w14:paraId="37851EF8" w14:textId="77777777" w:rsidTr="00180995">
        <w:tc>
          <w:tcPr>
            <w:tcW w:w="0" w:type="auto"/>
            <w:shd w:val="clear" w:color="auto" w:fill="auto"/>
            <w:vAlign w:val="center"/>
          </w:tcPr>
          <w:p w14:paraId="3B130B21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Rumunsko</w:t>
            </w:r>
          </w:p>
        </w:tc>
        <w:tc>
          <w:tcPr>
            <w:tcW w:w="11658" w:type="dxa"/>
            <w:vAlign w:val="center"/>
          </w:tcPr>
          <w:p w14:paraId="649EB4A6" w14:textId="2C2CEE1A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  <w:lang w:val="fr-FR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Caspofungină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r w:rsidR="00C21B2A">
              <w:rPr>
                <w:rFonts w:ascii="Times New Roman" w:hAnsi="Times New Roman" w:cs="Times New Roman"/>
                <w:bCs/>
              </w:rPr>
              <w:t>70 mg</w:t>
            </w:r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pulbere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pentru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concentrat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pentru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soluţie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perfuzabila</w:t>
            </w:r>
            <w:proofErr w:type="spellEnd"/>
          </w:p>
        </w:tc>
      </w:tr>
      <w:tr w:rsidR="006E7388" w:rsidRPr="008A204C" w14:paraId="241A2C8E" w14:textId="77777777" w:rsidTr="00180995">
        <w:tc>
          <w:tcPr>
            <w:tcW w:w="0" w:type="auto"/>
            <w:shd w:val="clear" w:color="auto" w:fill="auto"/>
            <w:vAlign w:val="center"/>
          </w:tcPr>
          <w:p w14:paraId="0901E1B2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Švédsko</w:t>
            </w:r>
          </w:p>
        </w:tc>
        <w:tc>
          <w:tcPr>
            <w:tcW w:w="11658" w:type="dxa"/>
            <w:vAlign w:val="center"/>
          </w:tcPr>
          <w:p w14:paraId="283C15B9" w14:textId="52B717B0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lang w:val="da-DK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r w:rsidR="00C21B2A">
              <w:rPr>
                <w:rFonts w:ascii="Times New Roman" w:hAnsi="Times New Roman" w:cs="Times New Roman"/>
                <w:bCs/>
              </w:rPr>
              <w:t>70 mg</w:t>
            </w:r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pulver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till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koncentrat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till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infusionsvätska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204C">
              <w:rPr>
                <w:rFonts w:ascii="Times New Roman" w:hAnsi="Times New Roman" w:cs="Times New Roman"/>
              </w:rPr>
              <w:t>lösning</w:t>
            </w:r>
            <w:proofErr w:type="spellEnd"/>
          </w:p>
        </w:tc>
      </w:tr>
      <w:tr w:rsidR="006E7388" w:rsidRPr="008A204C" w14:paraId="2F6E4B8F" w14:textId="77777777" w:rsidTr="00180995">
        <w:tc>
          <w:tcPr>
            <w:tcW w:w="0" w:type="auto"/>
            <w:shd w:val="clear" w:color="auto" w:fill="auto"/>
            <w:vAlign w:val="center"/>
          </w:tcPr>
          <w:p w14:paraId="1B2C0EF7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Slovinsko</w:t>
            </w:r>
          </w:p>
        </w:tc>
        <w:tc>
          <w:tcPr>
            <w:tcW w:w="11658" w:type="dxa"/>
            <w:vAlign w:val="center"/>
          </w:tcPr>
          <w:p w14:paraId="0446E93C" w14:textId="55149646" w:rsidR="006E7388" w:rsidRPr="008A204C" w:rsidRDefault="0007681A" w:rsidP="00650E79">
            <w:pPr>
              <w:spacing w:before="13"/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Kaspofungin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r w:rsidR="00C21B2A">
              <w:rPr>
                <w:rFonts w:ascii="Times New Roman" w:hAnsi="Times New Roman" w:cs="Times New Roman"/>
                <w:bCs/>
              </w:rPr>
              <w:t>7</w:t>
            </w:r>
            <w:r w:rsidR="00C21B2A" w:rsidRPr="008A204C">
              <w:rPr>
                <w:rFonts w:ascii="Times New Roman" w:hAnsi="Times New Roman" w:cs="Times New Roman"/>
                <w:bCs/>
              </w:rPr>
              <w:t>0 </w:t>
            </w:r>
            <w:r w:rsidRPr="008A204C">
              <w:rPr>
                <w:rFonts w:ascii="Times New Roman" w:hAnsi="Times New Roman" w:cs="Times New Roman"/>
                <w:bCs/>
              </w:rPr>
              <w:t xml:space="preserve">mg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prašek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8A204C">
              <w:rPr>
                <w:rFonts w:ascii="Times New Roman" w:hAnsi="Times New Roman" w:cs="Times New Roman"/>
              </w:rPr>
              <w:t>koncentrat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8A204C">
              <w:rPr>
                <w:rFonts w:ascii="Times New Roman" w:hAnsi="Times New Roman" w:cs="Times New Roman"/>
              </w:rPr>
              <w:t>raztopino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8A204C">
              <w:rPr>
                <w:rFonts w:ascii="Times New Roman" w:hAnsi="Times New Roman" w:cs="Times New Roman"/>
              </w:rPr>
              <w:t>infundiranje</w:t>
            </w:r>
            <w:proofErr w:type="spellEnd"/>
          </w:p>
        </w:tc>
      </w:tr>
      <w:tr w:rsidR="006E7388" w:rsidRPr="008A204C" w14:paraId="02CCCDFA" w14:textId="77777777" w:rsidTr="00180995">
        <w:tc>
          <w:tcPr>
            <w:tcW w:w="0" w:type="auto"/>
            <w:shd w:val="clear" w:color="auto" w:fill="auto"/>
            <w:vAlign w:val="center"/>
          </w:tcPr>
          <w:p w14:paraId="35557F99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Slovenská republika</w:t>
            </w:r>
          </w:p>
        </w:tc>
        <w:tc>
          <w:tcPr>
            <w:tcW w:w="11658" w:type="dxa"/>
            <w:vAlign w:val="center"/>
          </w:tcPr>
          <w:p w14:paraId="2C0CD179" w14:textId="11D5E562" w:rsidR="006E7388" w:rsidRPr="008A204C" w:rsidRDefault="006E7388" w:rsidP="00650E79">
            <w:pPr>
              <w:spacing w:before="13"/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Xellia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r w:rsidR="00C21B2A">
              <w:rPr>
                <w:rFonts w:ascii="Times New Roman" w:hAnsi="Times New Roman" w:cs="Times New Roman"/>
                <w:bCs/>
              </w:rPr>
              <w:t>7</w:t>
            </w:r>
            <w:r w:rsidR="00C21B2A" w:rsidRPr="008A204C">
              <w:rPr>
                <w:rFonts w:ascii="Times New Roman" w:hAnsi="Times New Roman" w:cs="Times New Roman"/>
                <w:bCs/>
              </w:rPr>
              <w:t>0 </w:t>
            </w:r>
            <w:r w:rsidRPr="008A204C">
              <w:rPr>
                <w:rFonts w:ascii="Times New Roman" w:hAnsi="Times New Roman" w:cs="Times New Roman"/>
                <w:bCs/>
              </w:rPr>
              <w:t xml:space="preserve">mg </w:t>
            </w:r>
            <w:r w:rsidRPr="008A204C">
              <w:rPr>
                <w:rFonts w:ascii="Times New Roman" w:hAnsi="Times New Roman" w:cs="Times New Roman"/>
              </w:rPr>
              <w:t>prášok na infúzny koncentrát</w:t>
            </w:r>
          </w:p>
        </w:tc>
      </w:tr>
      <w:tr w:rsidR="006E7388" w:rsidRPr="008A204C" w14:paraId="4D7915FD" w14:textId="77777777" w:rsidTr="00180995">
        <w:tc>
          <w:tcPr>
            <w:tcW w:w="0" w:type="auto"/>
            <w:shd w:val="clear" w:color="auto" w:fill="auto"/>
            <w:vAlign w:val="center"/>
          </w:tcPr>
          <w:p w14:paraId="06069A15" w14:textId="77777777" w:rsidR="006E7388" w:rsidRPr="008A204C" w:rsidRDefault="006E7388" w:rsidP="00EA0847">
            <w:pPr>
              <w:spacing w:before="13"/>
              <w:ind w:left="142"/>
              <w:rPr>
                <w:rFonts w:ascii="Times New Roman" w:hAnsi="Times New Roman" w:cs="Times New Roman"/>
                <w:bCs/>
              </w:rPr>
            </w:pPr>
            <w:r w:rsidRPr="008A204C">
              <w:rPr>
                <w:rFonts w:ascii="Times New Roman" w:hAnsi="Times New Roman" w:cs="Times New Roman"/>
                <w:bCs/>
              </w:rPr>
              <w:t>Spojené kráľovstvo</w:t>
            </w:r>
          </w:p>
        </w:tc>
        <w:tc>
          <w:tcPr>
            <w:tcW w:w="11658" w:type="dxa"/>
            <w:vAlign w:val="center"/>
          </w:tcPr>
          <w:p w14:paraId="4651DC31" w14:textId="55CD8DEF" w:rsidR="006E7388" w:rsidRPr="008A204C" w:rsidRDefault="006E7388" w:rsidP="00650E79">
            <w:pPr>
              <w:spacing w:before="13"/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8A204C">
              <w:rPr>
                <w:rFonts w:ascii="Times New Roman" w:hAnsi="Times New Roman" w:cs="Times New Roman"/>
                <w:bCs/>
              </w:rPr>
              <w:t>Caspofungin</w:t>
            </w:r>
            <w:proofErr w:type="spellEnd"/>
            <w:r w:rsidRPr="008A204C">
              <w:rPr>
                <w:rFonts w:ascii="Times New Roman" w:hAnsi="Times New Roman" w:cs="Times New Roman"/>
                <w:bCs/>
              </w:rPr>
              <w:t xml:space="preserve"> </w:t>
            </w:r>
            <w:r w:rsidR="00C21B2A">
              <w:rPr>
                <w:rFonts w:ascii="Times New Roman" w:hAnsi="Times New Roman" w:cs="Times New Roman"/>
                <w:bCs/>
              </w:rPr>
              <w:t>7</w:t>
            </w:r>
            <w:r w:rsidR="00C21B2A" w:rsidRPr="008A204C">
              <w:rPr>
                <w:rFonts w:ascii="Times New Roman" w:hAnsi="Times New Roman" w:cs="Times New Roman"/>
                <w:bCs/>
              </w:rPr>
              <w:t>0 </w:t>
            </w:r>
            <w:r w:rsidRPr="008A204C">
              <w:rPr>
                <w:rFonts w:ascii="Times New Roman" w:hAnsi="Times New Roman" w:cs="Times New Roman"/>
                <w:bCs/>
              </w:rPr>
              <w:t xml:space="preserve">mg </w:t>
            </w:r>
            <w:proofErr w:type="spellStart"/>
            <w:r w:rsidRPr="008A204C">
              <w:rPr>
                <w:rFonts w:ascii="Times New Roman" w:hAnsi="Times New Roman" w:cs="Times New Roman"/>
              </w:rPr>
              <w:t>Powder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for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concentrate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for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solution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for</w:t>
            </w:r>
            <w:proofErr w:type="spellEnd"/>
            <w:r w:rsidRPr="008A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4C">
              <w:rPr>
                <w:rFonts w:ascii="Times New Roman" w:hAnsi="Times New Roman" w:cs="Times New Roman"/>
              </w:rPr>
              <w:t>infusion</w:t>
            </w:r>
            <w:proofErr w:type="spellEnd"/>
          </w:p>
        </w:tc>
      </w:tr>
    </w:tbl>
    <w:p w14:paraId="394D5F6E" w14:textId="77777777" w:rsidR="005D3EF9" w:rsidRPr="008A204C" w:rsidRDefault="005D3EF9" w:rsidP="00EA0847">
      <w:pPr>
        <w:spacing w:before="13"/>
        <w:rPr>
          <w:rFonts w:ascii="Times New Roman" w:hAnsi="Times New Roman" w:cs="Times New Roman"/>
        </w:rPr>
      </w:pPr>
    </w:p>
    <w:p w14:paraId="6852D49A" w14:textId="301AE557" w:rsidR="00FC63E4" w:rsidRPr="008A204C" w:rsidRDefault="00FC63E4" w:rsidP="00EA0847">
      <w:pPr>
        <w:pStyle w:val="Nadpis1"/>
        <w:spacing w:before="72"/>
        <w:ind w:left="0"/>
        <w:rPr>
          <w:rFonts w:cs="Times New Roman"/>
          <w:b w:val="0"/>
          <w:bCs w:val="0"/>
        </w:rPr>
      </w:pPr>
      <w:r w:rsidRPr="008A204C">
        <w:rPr>
          <w:rFonts w:cs="Times New Roman"/>
        </w:rPr>
        <w:t>Táto písomná informácia bola naposledy aktualizovaná v</w:t>
      </w:r>
      <w:r w:rsidR="00EB6B96">
        <w:rPr>
          <w:rFonts w:cs="Times New Roman"/>
        </w:rPr>
        <w:t> októbri 2016.</w:t>
      </w:r>
    </w:p>
    <w:p w14:paraId="4CB30963" w14:textId="77777777" w:rsidR="00FC63E4" w:rsidRPr="008A204C" w:rsidRDefault="00FC63E4" w:rsidP="00EA0847">
      <w:pPr>
        <w:pStyle w:val="Zkladntext"/>
        <w:tabs>
          <w:tab w:val="left" w:pos="142"/>
          <w:tab w:val="left" w:pos="567"/>
        </w:tabs>
        <w:ind w:left="0"/>
        <w:rPr>
          <w:rFonts w:cs="Times New Roman"/>
          <w:spacing w:val="-1"/>
        </w:rPr>
      </w:pPr>
    </w:p>
    <w:p w14:paraId="0B7BF4F5" w14:textId="77777777" w:rsidR="00647098" w:rsidRPr="008A204C" w:rsidRDefault="008F0254" w:rsidP="00EA0847">
      <w:pPr>
        <w:spacing w:before="13"/>
        <w:rPr>
          <w:rFonts w:ascii="Times New Roman" w:hAnsi="Times New Roman" w:cs="Times New Roman"/>
          <w:sz w:val="20"/>
          <w:szCs w:val="20"/>
        </w:rPr>
      </w:pPr>
      <w:r w:rsidRPr="008A204C"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28E107D" wp14:editId="3F1B4076">
                <wp:simplePos x="0" y="0"/>
                <wp:positionH relativeFrom="page">
                  <wp:posOffset>900430</wp:posOffset>
                </wp:positionH>
                <wp:positionV relativeFrom="paragraph">
                  <wp:posOffset>5080</wp:posOffset>
                </wp:positionV>
                <wp:extent cx="5796280" cy="1270"/>
                <wp:effectExtent l="6350" t="5715" r="7620" b="12065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280" cy="1270"/>
                          <a:chOff x="1390" y="-186"/>
                          <a:chExt cx="9128" cy="2"/>
                        </a:xfrm>
                      </wpg:grpSpPr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1390" y="-186"/>
                            <a:ext cx="9128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128"/>
                              <a:gd name="T2" fmla="+- 0 10517 1390"/>
                              <a:gd name="T3" fmla="*/ T2 w 91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8">
                                <a:moveTo>
                                  <a:pt x="0" y="0"/>
                                </a:moveTo>
                                <a:lnTo>
                                  <a:pt x="9127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FA960A" id="Group 20" o:spid="_x0000_s1026" style="position:absolute;margin-left:70.9pt;margin-top:.4pt;width:456.4pt;height:.1pt;z-index:-251654144;mso-position-horizontal-relative:page" coordorigin="1390,-186" coordsize="91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">
                <v:shape id="Freeform 21" o:spid="_x0000_s1027" style="position:absolute;left:1390;top:-186;width:9128;height:2;visibility:visible;mso-wrap-style:square;v-text-anchor:top" coordsize="91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1SOcEA&#10;AADbAAAADwAAAGRycy9kb3ducmV2LnhtbESPT4vCMBTE78J+h/AW9mbT7UGkGkUEYfG2/kGPj+bZ&#10;FJuXmkTb/fYbQfA4zMxvmPlysK14kA+NYwXfWQ6CuHK64VrBYb8ZT0GEiKyxdUwK/ijAcvExmmOp&#10;Xc+/9NjFWiQIhxIVmBi7UspQGbIYMtcRJ+/ivMWYpK+l9tgnuG1lkecTabHhtGCwo7Wh6rq7WwXy&#10;Fs4T2emT7+262N5OremPR6W+PofVDESkIb7Dr/aPVlAU8PySfo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tUjnBAAAA2wAAAA8AAAAAAAAAAAAAAAAAmAIAAGRycy9kb3du&#10;cmV2LnhtbFBLBQYAAAAABAAEAPUAAACGAwAAAAA=&#10;" path="m,l9127,e" filled="f" strokeweight=".20497mm">
                  <v:path arrowok="t" o:connecttype="custom" o:connectlocs="0,0;9127,0" o:connectangles="0,0"/>
                </v:shape>
                <w10:wrap anchorx="page"/>
              </v:group>
            </w:pict>
          </mc:Fallback>
        </mc:AlternateContent>
      </w:r>
    </w:p>
    <w:p w14:paraId="2D711440" w14:textId="77777777" w:rsidR="00647098" w:rsidRPr="008A204C" w:rsidRDefault="008A09CD" w:rsidP="00EA0847">
      <w:pPr>
        <w:pStyle w:val="Nadpis1"/>
        <w:spacing w:before="72"/>
        <w:ind w:left="0"/>
        <w:rPr>
          <w:rFonts w:cs="Times New Roman"/>
          <w:spacing w:val="-1"/>
        </w:rPr>
      </w:pPr>
      <w:r w:rsidRPr="008A204C">
        <w:rPr>
          <w:rFonts w:cs="Times New Roman"/>
        </w:rPr>
        <w:lastRenderedPageBreak/>
        <w:t>Nasledujúca informácia je určená len pre lekárov alebo zdravotníckych pracovníkov:</w:t>
      </w:r>
    </w:p>
    <w:p w14:paraId="6622AC65" w14:textId="77777777" w:rsidR="005829DB" w:rsidRPr="008A204C" w:rsidRDefault="005829DB" w:rsidP="00EA0847">
      <w:pPr>
        <w:pStyle w:val="Zkladntext"/>
        <w:tabs>
          <w:tab w:val="left" w:pos="142"/>
          <w:tab w:val="left" w:pos="567"/>
        </w:tabs>
        <w:ind w:left="4"/>
        <w:rPr>
          <w:rFonts w:cs="Times New Roman"/>
          <w:spacing w:val="-1"/>
        </w:rPr>
      </w:pPr>
    </w:p>
    <w:p w14:paraId="5B3C9407" w14:textId="03AAB42B" w:rsidR="00647098" w:rsidRPr="008A204C" w:rsidRDefault="008A09CD" w:rsidP="00EA0847">
      <w:pPr>
        <w:pStyle w:val="Zkladntext"/>
        <w:ind w:left="0"/>
        <w:rPr>
          <w:rFonts w:cs="Times New Roman"/>
        </w:rPr>
      </w:pPr>
      <w:r w:rsidRPr="008A204C">
        <w:rPr>
          <w:rFonts w:cs="Times New Roman"/>
        </w:rPr>
        <w:t xml:space="preserve">Pokyny na rekonštitúciu a riedenie </w:t>
      </w:r>
      <w:proofErr w:type="spellStart"/>
      <w:r w:rsidR="00DE5E34" w:rsidRPr="008A204C">
        <w:rPr>
          <w:rFonts w:cs="Times New Roman"/>
        </w:rPr>
        <w:t>Caspofungin</w:t>
      </w:r>
      <w:r w:rsidR="00C86164">
        <w:rPr>
          <w:rFonts w:cs="Times New Roman"/>
        </w:rPr>
        <w:t>u</w:t>
      </w:r>
      <w:proofErr w:type="spellEnd"/>
      <w:r w:rsidR="00DE5E34" w:rsidRPr="008A204C">
        <w:rPr>
          <w:rFonts w:cs="Times New Roman"/>
        </w:rPr>
        <w:t xml:space="preserve"> </w:t>
      </w:r>
      <w:proofErr w:type="spellStart"/>
      <w:r w:rsidR="00DE5E34"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>:</w:t>
      </w:r>
    </w:p>
    <w:p w14:paraId="3E07BB9E" w14:textId="77777777" w:rsidR="00647098" w:rsidRPr="008A204C" w:rsidRDefault="00647098" w:rsidP="00EA0847">
      <w:pPr>
        <w:pStyle w:val="Zkladntext"/>
        <w:tabs>
          <w:tab w:val="left" w:pos="142"/>
          <w:tab w:val="left" w:pos="567"/>
        </w:tabs>
        <w:ind w:left="4"/>
        <w:rPr>
          <w:rFonts w:cs="Times New Roman"/>
          <w:spacing w:val="-1"/>
        </w:rPr>
      </w:pPr>
    </w:p>
    <w:p w14:paraId="49B56587" w14:textId="46CE9995" w:rsidR="00647098" w:rsidRPr="008A204C" w:rsidRDefault="008A09CD" w:rsidP="00EA0847">
      <w:pPr>
        <w:pStyle w:val="Nadpis1"/>
        <w:ind w:left="0"/>
        <w:rPr>
          <w:rFonts w:cs="Times New Roman"/>
          <w:b w:val="0"/>
          <w:bCs w:val="0"/>
        </w:rPr>
      </w:pPr>
      <w:r w:rsidRPr="008A204C">
        <w:rPr>
          <w:rFonts w:cs="Times New Roman"/>
        </w:rPr>
        <w:t xml:space="preserve">Rekonštitúcia </w:t>
      </w:r>
      <w:proofErr w:type="spellStart"/>
      <w:r w:rsidR="00DE5E34" w:rsidRPr="008A204C">
        <w:rPr>
          <w:rFonts w:cs="Times New Roman"/>
        </w:rPr>
        <w:t>Caspofungin</w:t>
      </w:r>
      <w:r w:rsidR="00C86164">
        <w:rPr>
          <w:rFonts w:cs="Times New Roman"/>
        </w:rPr>
        <w:t>u</w:t>
      </w:r>
      <w:proofErr w:type="spellEnd"/>
      <w:r w:rsidR="00DE5E34" w:rsidRPr="008A204C">
        <w:rPr>
          <w:rFonts w:cs="Times New Roman"/>
        </w:rPr>
        <w:t xml:space="preserve"> </w:t>
      </w:r>
      <w:proofErr w:type="spellStart"/>
      <w:r w:rsidR="00DE5E34" w:rsidRPr="008A204C">
        <w:rPr>
          <w:rFonts w:cs="Times New Roman"/>
        </w:rPr>
        <w:t>Xellia</w:t>
      </w:r>
      <w:proofErr w:type="spellEnd"/>
    </w:p>
    <w:p w14:paraId="4F04D0AC" w14:textId="62EC0473" w:rsidR="00647098" w:rsidRPr="008A204C" w:rsidRDefault="008A09CD" w:rsidP="00EA0847">
      <w:pPr>
        <w:pStyle w:val="Zkladntext"/>
        <w:ind w:left="0" w:right="556"/>
        <w:rPr>
          <w:rFonts w:cs="Times New Roman"/>
        </w:rPr>
      </w:pPr>
      <w:r w:rsidRPr="008A204C">
        <w:rPr>
          <w:rFonts w:cs="Times New Roman"/>
        </w:rPr>
        <w:t>NEPOUŽÍVAJTE ŽIADNE ROZ</w:t>
      </w:r>
      <w:r w:rsidR="00C86164">
        <w:rPr>
          <w:rFonts w:cs="Times New Roman"/>
        </w:rPr>
        <w:t>TOKY</w:t>
      </w:r>
      <w:r w:rsidRPr="008A204C">
        <w:rPr>
          <w:rFonts w:cs="Times New Roman"/>
        </w:rPr>
        <w:t xml:space="preserve"> NA RIEDENIE OBSAHUJÚCE GLUKÓZU, pretože </w:t>
      </w:r>
      <w:proofErr w:type="spellStart"/>
      <w:r w:rsidR="00DE5E34" w:rsidRPr="008A204C">
        <w:rPr>
          <w:rFonts w:cs="Times New Roman"/>
        </w:rPr>
        <w:t>Caspofungin</w:t>
      </w:r>
      <w:proofErr w:type="spellEnd"/>
      <w:r w:rsidR="00DE5E34" w:rsidRPr="008A204C">
        <w:rPr>
          <w:rFonts w:cs="Times New Roman"/>
        </w:rPr>
        <w:t xml:space="preserve"> </w:t>
      </w:r>
      <w:proofErr w:type="spellStart"/>
      <w:r w:rsidR="00DE5E34" w:rsidRPr="008A204C">
        <w:rPr>
          <w:rFonts w:cs="Times New Roman"/>
        </w:rPr>
        <w:t>Xellia</w:t>
      </w:r>
      <w:proofErr w:type="spellEnd"/>
      <w:r w:rsidR="00DE5E34" w:rsidRPr="008A204C">
        <w:rPr>
          <w:rFonts w:cs="Times New Roman"/>
        </w:rPr>
        <w:t xml:space="preserve"> </w:t>
      </w:r>
      <w:r w:rsidRPr="008A204C">
        <w:rPr>
          <w:rFonts w:cs="Times New Roman"/>
        </w:rPr>
        <w:t>nie je v roz</w:t>
      </w:r>
      <w:r w:rsidR="00C86164">
        <w:rPr>
          <w:rFonts w:cs="Times New Roman"/>
        </w:rPr>
        <w:t>tokoch</w:t>
      </w:r>
      <w:r w:rsidRPr="008A204C">
        <w:rPr>
          <w:rFonts w:cs="Times New Roman"/>
        </w:rPr>
        <w:t xml:space="preserve"> obsahujúcich glukózu stabilný. NEMIEŠAJTE CASPOFUNGIN XELLIA SO ŽIADNYMI ĎALŠÍMI LIEKMI ANI HO S NIMI SPOLOČNE NEPODÁVAJTE INFÚZIOU, pretože nie sú k dispozícii žiadne údaje o kompatibilite </w:t>
      </w:r>
      <w:proofErr w:type="spellStart"/>
      <w:r w:rsidR="00DE5E34" w:rsidRPr="008A204C">
        <w:rPr>
          <w:rFonts w:cs="Times New Roman"/>
        </w:rPr>
        <w:t>Caspofungin</w:t>
      </w:r>
      <w:r w:rsidR="00C86164">
        <w:rPr>
          <w:rFonts w:cs="Times New Roman"/>
        </w:rPr>
        <w:t>u</w:t>
      </w:r>
      <w:proofErr w:type="spellEnd"/>
      <w:r w:rsidR="00DE5E34" w:rsidRPr="008A204C">
        <w:rPr>
          <w:rFonts w:cs="Times New Roman"/>
        </w:rPr>
        <w:t xml:space="preserve"> </w:t>
      </w:r>
      <w:proofErr w:type="spellStart"/>
      <w:r w:rsidR="00DE5E34" w:rsidRPr="008A204C">
        <w:rPr>
          <w:rFonts w:cs="Times New Roman"/>
        </w:rPr>
        <w:t>Xellia</w:t>
      </w:r>
      <w:proofErr w:type="spellEnd"/>
      <w:r w:rsidR="00DE5E34" w:rsidRPr="008A204C">
        <w:rPr>
          <w:rFonts w:cs="Times New Roman"/>
        </w:rPr>
        <w:t xml:space="preserve"> </w:t>
      </w:r>
      <w:r w:rsidRPr="008A204C">
        <w:rPr>
          <w:rFonts w:cs="Times New Roman"/>
        </w:rPr>
        <w:t>s </w:t>
      </w:r>
      <w:r w:rsidR="00C86164">
        <w:rPr>
          <w:rFonts w:cs="Times New Roman"/>
        </w:rPr>
        <w:t>inými</w:t>
      </w:r>
      <w:r w:rsidRPr="008A204C">
        <w:rPr>
          <w:rFonts w:cs="Times New Roman"/>
        </w:rPr>
        <w:t xml:space="preserve"> intravenóznymi látkami, prísadami alebo liekmi. Pohľadom skontrolujte, či infúzny roztok neobsahuje pevné častice alebo či nemá zmenenú farbu.</w:t>
      </w:r>
    </w:p>
    <w:p w14:paraId="06C62E27" w14:textId="77777777" w:rsidR="00647098" w:rsidRPr="008A204C" w:rsidRDefault="00647098" w:rsidP="00C74A3F">
      <w:pPr>
        <w:pStyle w:val="Zkladntext"/>
        <w:ind w:left="0" w:right="2"/>
        <w:rPr>
          <w:rFonts w:cs="Times New Roman"/>
        </w:rPr>
      </w:pPr>
    </w:p>
    <w:p w14:paraId="7BE55592" w14:textId="77777777" w:rsidR="00647098" w:rsidRPr="008A204C" w:rsidRDefault="008A09CD" w:rsidP="00C74A3F">
      <w:pPr>
        <w:pStyle w:val="Nadpis1"/>
        <w:ind w:left="0" w:right="2"/>
        <w:jc w:val="center"/>
        <w:rPr>
          <w:rFonts w:cs="Times New Roman"/>
          <w:b w:val="0"/>
          <w:bCs w:val="0"/>
        </w:rPr>
      </w:pPr>
      <w:bookmarkStart w:id="4" w:name="INSTRUCTIONS_FOR_USE_IN_ADULT_PATIENTS"/>
      <w:bookmarkEnd w:id="4"/>
      <w:r w:rsidRPr="008A204C">
        <w:rPr>
          <w:rFonts w:cs="Times New Roman"/>
        </w:rPr>
        <w:t>POKYNY NA POUŽITIE U DOSPELÝCH PACIENTOV</w:t>
      </w:r>
    </w:p>
    <w:p w14:paraId="2810C637" w14:textId="77777777" w:rsidR="00647098" w:rsidRPr="008A204C" w:rsidRDefault="00647098" w:rsidP="00EA0847">
      <w:pPr>
        <w:pStyle w:val="Zkladntext"/>
        <w:ind w:left="0" w:right="556"/>
        <w:rPr>
          <w:rFonts w:cs="Times New Roman"/>
        </w:rPr>
      </w:pPr>
    </w:p>
    <w:p w14:paraId="2690EF58" w14:textId="77777777" w:rsidR="00647098" w:rsidRPr="008A204C" w:rsidRDefault="008A09CD" w:rsidP="00EA0847">
      <w:pPr>
        <w:rPr>
          <w:rFonts w:ascii="Times New Roman" w:eastAsia="Times New Roman" w:hAnsi="Times New Roman" w:cs="Times New Roman"/>
        </w:rPr>
      </w:pPr>
      <w:r w:rsidRPr="008A204C">
        <w:rPr>
          <w:rFonts w:ascii="Times New Roman" w:hAnsi="Times New Roman" w:cs="Times New Roman"/>
          <w:b/>
        </w:rPr>
        <w:t>1. krok: Rekonštitúcia bežných injekčných liekoviek</w:t>
      </w:r>
    </w:p>
    <w:p w14:paraId="213AC1C3" w14:textId="49CADF8B" w:rsidR="00647098" w:rsidRPr="008A204C" w:rsidRDefault="008A09CD" w:rsidP="00EA0847">
      <w:pPr>
        <w:pStyle w:val="Zkladntext"/>
        <w:ind w:left="0" w:right="553"/>
        <w:rPr>
          <w:rFonts w:cs="Times New Roman"/>
        </w:rPr>
      </w:pPr>
      <w:r w:rsidRPr="008A204C">
        <w:rPr>
          <w:rFonts w:cs="Times New Roman"/>
        </w:rPr>
        <w:t>Pred rekonštitúciou prášku počkajte, kým injekčná liekovka dosiahne izbovú teplotu, a asepticky pridajte 10,5 ml vody na injekciu. Koncentráci</w:t>
      </w:r>
      <w:r w:rsidR="00C86164">
        <w:rPr>
          <w:rFonts w:cs="Times New Roman"/>
        </w:rPr>
        <w:t>a</w:t>
      </w:r>
      <w:r w:rsidRPr="008A204C">
        <w:rPr>
          <w:rFonts w:cs="Times New Roman"/>
        </w:rPr>
        <w:t xml:space="preserve"> rekonštituovaných injekčných liekoviek bud</w:t>
      </w:r>
      <w:r w:rsidR="00C86164">
        <w:rPr>
          <w:rFonts w:cs="Times New Roman"/>
        </w:rPr>
        <w:t>e</w:t>
      </w:r>
      <w:r w:rsidRPr="008A204C">
        <w:rPr>
          <w:rFonts w:cs="Times New Roman"/>
        </w:rPr>
        <w:t xml:space="preserve"> </w:t>
      </w:r>
      <w:r w:rsidR="00B227A9">
        <w:rPr>
          <w:rFonts w:cs="Times New Roman"/>
        </w:rPr>
        <w:t>7</w:t>
      </w:r>
      <w:r w:rsidRPr="008A204C">
        <w:rPr>
          <w:rFonts w:cs="Times New Roman"/>
        </w:rPr>
        <w:t>,2 mg/ml.</w:t>
      </w:r>
    </w:p>
    <w:p w14:paraId="6628118E" w14:textId="77777777" w:rsidR="00647098" w:rsidRPr="008A204C" w:rsidRDefault="00647098" w:rsidP="00EA0847">
      <w:pPr>
        <w:pStyle w:val="Zkladntext"/>
        <w:ind w:left="0" w:right="556"/>
        <w:rPr>
          <w:rFonts w:cs="Times New Roman"/>
        </w:rPr>
      </w:pPr>
    </w:p>
    <w:p w14:paraId="2A366BE0" w14:textId="63F63CE7" w:rsidR="00647098" w:rsidRPr="008A204C" w:rsidRDefault="008A09CD" w:rsidP="00EA0847">
      <w:pPr>
        <w:pStyle w:val="Zkladntext"/>
        <w:ind w:left="0" w:right="554"/>
        <w:rPr>
          <w:rFonts w:cs="Times New Roman"/>
        </w:rPr>
      </w:pPr>
      <w:r w:rsidRPr="008A204C">
        <w:rPr>
          <w:rFonts w:cs="Times New Roman"/>
        </w:rPr>
        <w:t xml:space="preserve">Biely až </w:t>
      </w:r>
      <w:r w:rsidR="00C86164">
        <w:rPr>
          <w:rFonts w:cs="Times New Roman"/>
        </w:rPr>
        <w:t>takmer biely</w:t>
      </w:r>
      <w:r w:rsidRPr="008A204C">
        <w:rPr>
          <w:rFonts w:cs="Times New Roman"/>
        </w:rPr>
        <w:t xml:space="preserve"> kompaktný </w:t>
      </w:r>
      <w:proofErr w:type="spellStart"/>
      <w:r w:rsidRPr="008A204C">
        <w:rPr>
          <w:rFonts w:cs="Times New Roman"/>
        </w:rPr>
        <w:t>lyofilizovaný</w:t>
      </w:r>
      <w:proofErr w:type="spellEnd"/>
      <w:r w:rsidRPr="008A204C">
        <w:rPr>
          <w:rFonts w:cs="Times New Roman"/>
        </w:rPr>
        <w:t xml:space="preserve"> prášok sa úplne rozpustí. Jemne miešajte, kým nezískate číry roztok. Pohľadom skontrolujte, či rekonštituované roztoky neobsahujú pevné častice alebo či nemajú zmenenú farbu. Takto rekonštituovaný roztok je možné </w:t>
      </w:r>
      <w:r w:rsidR="00015DBC">
        <w:rPr>
          <w:rFonts w:cs="Times New Roman"/>
        </w:rPr>
        <w:t>uchovávať</w:t>
      </w:r>
      <w:r w:rsidRPr="008A204C">
        <w:rPr>
          <w:rFonts w:cs="Times New Roman"/>
        </w:rPr>
        <w:t xml:space="preserve"> až 24 hodín pri teplote 25°C alebo nižšej.</w:t>
      </w:r>
    </w:p>
    <w:p w14:paraId="04D52A73" w14:textId="77777777" w:rsidR="00647098" w:rsidRPr="008A204C" w:rsidRDefault="00647098" w:rsidP="00EA0847">
      <w:pPr>
        <w:pStyle w:val="Zkladntext"/>
        <w:ind w:left="0" w:right="556"/>
        <w:rPr>
          <w:rFonts w:cs="Times New Roman"/>
        </w:rPr>
      </w:pPr>
    </w:p>
    <w:p w14:paraId="00CA287E" w14:textId="53686FC6" w:rsidR="00647098" w:rsidRPr="008A204C" w:rsidRDefault="008A09CD" w:rsidP="00EA0847">
      <w:pPr>
        <w:pStyle w:val="Nadpis1"/>
        <w:ind w:left="0"/>
        <w:rPr>
          <w:rFonts w:cs="Times New Roman"/>
          <w:b w:val="0"/>
          <w:bCs w:val="0"/>
        </w:rPr>
      </w:pPr>
      <w:r w:rsidRPr="008A204C">
        <w:rPr>
          <w:rFonts w:cs="Times New Roman"/>
        </w:rPr>
        <w:t xml:space="preserve">2. krok: Pridanie rekonštituovaného </w:t>
      </w:r>
      <w:proofErr w:type="spellStart"/>
      <w:r w:rsidR="00DE5E34" w:rsidRPr="008A204C">
        <w:rPr>
          <w:rFonts w:cs="Times New Roman"/>
        </w:rPr>
        <w:t>Caspofungin</w:t>
      </w:r>
      <w:r w:rsidR="00015DBC">
        <w:rPr>
          <w:rFonts w:cs="Times New Roman"/>
        </w:rPr>
        <w:t>u</w:t>
      </w:r>
      <w:proofErr w:type="spellEnd"/>
      <w:r w:rsidR="00DE5E34" w:rsidRPr="008A204C">
        <w:rPr>
          <w:rFonts w:cs="Times New Roman"/>
        </w:rPr>
        <w:t xml:space="preserve"> </w:t>
      </w:r>
      <w:proofErr w:type="spellStart"/>
      <w:r w:rsidR="00DE5E34" w:rsidRPr="008A204C">
        <w:rPr>
          <w:rFonts w:cs="Times New Roman"/>
        </w:rPr>
        <w:t>Xellia</w:t>
      </w:r>
      <w:proofErr w:type="spellEnd"/>
      <w:r w:rsidR="00DE5E34" w:rsidRPr="008A204C">
        <w:rPr>
          <w:rFonts w:cs="Times New Roman"/>
        </w:rPr>
        <w:t xml:space="preserve"> </w:t>
      </w:r>
      <w:r w:rsidRPr="008A204C">
        <w:rPr>
          <w:rFonts w:cs="Times New Roman"/>
        </w:rPr>
        <w:t>do infúzneho roztoku pre pacienta</w:t>
      </w:r>
    </w:p>
    <w:p w14:paraId="66800B6A" w14:textId="794046E7" w:rsidR="00647098" w:rsidRPr="008A204C" w:rsidRDefault="008A09CD" w:rsidP="00EA0847">
      <w:pPr>
        <w:pStyle w:val="Zkladntext"/>
        <w:ind w:left="0" w:right="553"/>
        <w:rPr>
          <w:rFonts w:cs="Times New Roman"/>
          <w:spacing w:val="-1"/>
        </w:rPr>
      </w:pPr>
      <w:r w:rsidRPr="008A204C">
        <w:rPr>
          <w:rFonts w:cs="Times New Roman"/>
        </w:rPr>
        <w:t>Roz</w:t>
      </w:r>
      <w:r w:rsidR="00015DBC">
        <w:rPr>
          <w:rFonts w:cs="Times New Roman"/>
        </w:rPr>
        <w:t>toky</w:t>
      </w:r>
      <w:r w:rsidRPr="008A204C">
        <w:rPr>
          <w:rFonts w:cs="Times New Roman"/>
        </w:rPr>
        <w:t xml:space="preserve"> na riedenie konečného infúzneho roztoku sú: injekčný roztok chloridu sodného alebo </w:t>
      </w:r>
      <w:proofErr w:type="spellStart"/>
      <w:r w:rsidRPr="008A204C">
        <w:rPr>
          <w:rFonts w:cs="Times New Roman"/>
        </w:rPr>
        <w:t>Ringerov</w:t>
      </w:r>
      <w:proofErr w:type="spellEnd"/>
      <w:r w:rsidRPr="008A204C">
        <w:rPr>
          <w:rFonts w:cs="Times New Roman"/>
        </w:rPr>
        <w:t xml:space="preserve"> roztok</w:t>
      </w:r>
      <w:r w:rsidR="00015DBC">
        <w:rPr>
          <w:rFonts w:cs="Times New Roman"/>
        </w:rPr>
        <w:t xml:space="preserve"> s </w:t>
      </w:r>
      <w:proofErr w:type="spellStart"/>
      <w:r w:rsidR="00015DBC">
        <w:rPr>
          <w:rFonts w:cs="Times New Roman"/>
        </w:rPr>
        <w:t>laktátom</w:t>
      </w:r>
      <w:proofErr w:type="spellEnd"/>
      <w:r w:rsidRPr="008A204C">
        <w:rPr>
          <w:rFonts w:cs="Times New Roman"/>
        </w:rPr>
        <w:t xml:space="preserve">. Infúzny roztok sa pripravuje asepticky pridaním príslušného množstva rekonštituovaného koncentrátu (ako </w:t>
      </w:r>
      <w:r w:rsidR="001F724A">
        <w:rPr>
          <w:rFonts w:cs="Times New Roman"/>
        </w:rPr>
        <w:t>je uvedené</w:t>
      </w:r>
      <w:r w:rsidRPr="008A204C">
        <w:rPr>
          <w:rFonts w:cs="Times New Roman"/>
        </w:rPr>
        <w:t xml:space="preserve"> </w:t>
      </w:r>
      <w:r w:rsidR="001F724A">
        <w:rPr>
          <w:rFonts w:cs="Times New Roman"/>
        </w:rPr>
        <w:t>v </w:t>
      </w:r>
      <w:r w:rsidRPr="008A204C">
        <w:rPr>
          <w:rFonts w:cs="Times New Roman"/>
        </w:rPr>
        <w:t>tabuľk</w:t>
      </w:r>
      <w:r w:rsidR="001F724A">
        <w:rPr>
          <w:rFonts w:cs="Times New Roman"/>
        </w:rPr>
        <w:t>e nižšie</w:t>
      </w:r>
      <w:r w:rsidRPr="008A204C">
        <w:rPr>
          <w:rFonts w:cs="Times New Roman"/>
        </w:rPr>
        <w:t>) do 250 ml infúzneho vaku alebo fľaše. Ak je to z lekárskeho hľadiska nevyhnutné, môžu sa pre denné dávky 50 mg alebo 35 mg použiť infúzie so zníženým objemom v 100 ml. Nepoužívajte roztok, ak je zakalený alebo obsahuje zrazeniny.</w:t>
      </w:r>
    </w:p>
    <w:p w14:paraId="5942D0B4" w14:textId="77777777" w:rsidR="00FC63E4" w:rsidRPr="008A204C" w:rsidRDefault="00FC63E4" w:rsidP="00EA0847">
      <w:pPr>
        <w:pStyle w:val="Zkladntext"/>
        <w:ind w:left="0" w:right="556"/>
        <w:rPr>
          <w:rFonts w:cs="Times New Roman"/>
        </w:rPr>
      </w:pPr>
    </w:p>
    <w:p w14:paraId="734D5D9B" w14:textId="77777777" w:rsidR="00647098" w:rsidRPr="008A204C" w:rsidRDefault="008A09CD" w:rsidP="007E37C9">
      <w:pPr>
        <w:pStyle w:val="Nadpis1"/>
        <w:spacing w:before="53"/>
        <w:ind w:left="0"/>
        <w:jc w:val="center"/>
        <w:rPr>
          <w:rFonts w:cs="Times New Roman"/>
          <w:b w:val="0"/>
          <w:bCs w:val="0"/>
        </w:rPr>
      </w:pPr>
      <w:r w:rsidRPr="008A204C">
        <w:rPr>
          <w:rFonts w:cs="Times New Roman"/>
        </w:rPr>
        <w:t>PRÍPRAVA INFÚZNEHO ROZTOKU PRE DOSPELÝCH</w:t>
      </w:r>
    </w:p>
    <w:p w14:paraId="7A0D09CD" w14:textId="77777777" w:rsidR="00647098" w:rsidRPr="008A204C" w:rsidRDefault="00647098" w:rsidP="00EA0847">
      <w:pPr>
        <w:pStyle w:val="Zkladntext"/>
        <w:ind w:left="0" w:right="556"/>
        <w:rPr>
          <w:rFonts w:cs="Times New Roman"/>
        </w:rPr>
      </w:pPr>
    </w:p>
    <w:tbl>
      <w:tblPr>
        <w:tblW w:w="9468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2207"/>
        <w:gridCol w:w="2429"/>
        <w:gridCol w:w="2520"/>
      </w:tblGrid>
      <w:tr w:rsidR="00647098" w:rsidRPr="00F67DD7" w14:paraId="12DAD72A" w14:textId="77777777" w:rsidTr="00F67DD7">
        <w:trPr>
          <w:trHeight w:hRule="exact" w:val="2160"/>
        </w:trPr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DFF79" w14:textId="77777777" w:rsidR="00647098" w:rsidRPr="008A204C" w:rsidRDefault="00647098" w:rsidP="00EA0847">
            <w:pPr>
              <w:spacing w:before="13"/>
              <w:rPr>
                <w:rFonts w:ascii="Times New Roman" w:hAnsi="Times New Roman" w:cs="Times New Roman"/>
              </w:rPr>
            </w:pPr>
          </w:p>
          <w:p w14:paraId="227EA47E" w14:textId="77777777" w:rsidR="00647098" w:rsidRPr="00F37A47" w:rsidRDefault="008A09CD" w:rsidP="00333FA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A47">
              <w:rPr>
                <w:rFonts w:ascii="Times New Roman" w:hAnsi="Times New Roman" w:cs="Times New Roman"/>
                <w:b/>
                <w:sz w:val="20"/>
                <w:szCs w:val="20"/>
              </w:rPr>
              <w:t>DÁVKA*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93FF3" w14:textId="6CAF21C0" w:rsidR="00647098" w:rsidRPr="00F67DD7" w:rsidRDefault="008A09CD" w:rsidP="001F724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D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Objem rekonštituovaného </w:t>
            </w:r>
            <w:proofErr w:type="spellStart"/>
            <w:r w:rsidR="00DE5E34" w:rsidRPr="00F67DD7">
              <w:rPr>
                <w:rFonts w:ascii="Times New Roman" w:hAnsi="Times New Roman" w:cs="Times New Roman"/>
                <w:b/>
                <w:sz w:val="20"/>
                <w:szCs w:val="20"/>
              </w:rPr>
              <w:t>Caspofungin</w:t>
            </w:r>
            <w:r w:rsidR="001F724A" w:rsidRPr="00F67DD7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proofErr w:type="spellEnd"/>
            <w:r w:rsidR="00DE5E34" w:rsidRPr="00F67D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E5E34" w:rsidRPr="00F67DD7">
              <w:rPr>
                <w:rFonts w:ascii="Times New Roman" w:hAnsi="Times New Roman" w:cs="Times New Roman"/>
                <w:b/>
                <w:sz w:val="20"/>
                <w:szCs w:val="20"/>
              </w:rPr>
              <w:t>Xellia</w:t>
            </w:r>
            <w:proofErr w:type="spellEnd"/>
            <w:r w:rsidR="00DE5E34" w:rsidRPr="00F67D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67DD7"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  <w:r w:rsidR="001F724A" w:rsidRPr="00F67DD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F67DD7">
              <w:rPr>
                <w:rFonts w:ascii="Times New Roman" w:hAnsi="Times New Roman" w:cs="Times New Roman"/>
                <w:b/>
                <w:sz w:val="20"/>
                <w:szCs w:val="20"/>
              </w:rPr>
              <w:t>prenos do</w:t>
            </w:r>
            <w:r w:rsidR="001F724A" w:rsidRPr="00F67DD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F67DD7">
              <w:rPr>
                <w:rFonts w:ascii="Times New Roman" w:hAnsi="Times New Roman" w:cs="Times New Roman"/>
                <w:b/>
                <w:sz w:val="20"/>
                <w:szCs w:val="20"/>
              </w:rPr>
              <w:t>intravenózneho vaku alebo fľaše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746BD" w14:textId="77777777" w:rsidR="00647098" w:rsidRPr="00F67DD7" w:rsidRDefault="00F22565" w:rsidP="00EB2CF8">
            <w:pPr>
              <w:pStyle w:val="TableParagraph"/>
              <w:ind w:left="99" w:righ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D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Štandardná príprava </w:t>
            </w:r>
            <w:r w:rsidRPr="00F67DD7">
              <w:rPr>
                <w:rFonts w:ascii="Times New Roman" w:hAnsi="Times New Roman" w:cs="Times New Roman"/>
                <w:sz w:val="20"/>
                <w:szCs w:val="20"/>
              </w:rPr>
              <w:t xml:space="preserve">(rekonštituovaný </w:t>
            </w:r>
            <w:proofErr w:type="spellStart"/>
            <w:r w:rsidRPr="00F67DD7">
              <w:rPr>
                <w:rFonts w:ascii="Times New Roman" w:hAnsi="Times New Roman" w:cs="Times New Roman"/>
                <w:sz w:val="20"/>
                <w:szCs w:val="20"/>
              </w:rPr>
              <w:t>Caspofungin</w:t>
            </w:r>
            <w:proofErr w:type="spellEnd"/>
            <w:r w:rsidRPr="00F67D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DD7">
              <w:rPr>
                <w:rFonts w:ascii="Times New Roman" w:hAnsi="Times New Roman" w:cs="Times New Roman"/>
                <w:sz w:val="20"/>
                <w:szCs w:val="20"/>
              </w:rPr>
              <w:t>Xellia</w:t>
            </w:r>
            <w:proofErr w:type="spellEnd"/>
            <w:r w:rsidRPr="00F67DD7">
              <w:rPr>
                <w:rFonts w:ascii="Times New Roman" w:hAnsi="Times New Roman" w:cs="Times New Roman"/>
                <w:sz w:val="20"/>
                <w:szCs w:val="20"/>
              </w:rPr>
              <w:t xml:space="preserve"> pridaný do 250</w:t>
            </w:r>
            <w:r w:rsidR="00EB2CF8" w:rsidRPr="00F67D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67DD7">
              <w:rPr>
                <w:rFonts w:ascii="Times New Roman" w:hAnsi="Times New Roman" w:cs="Times New Roman"/>
                <w:sz w:val="20"/>
                <w:szCs w:val="20"/>
              </w:rPr>
              <w:t>ml) – konečná koncentrácia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18511" w14:textId="77777777" w:rsidR="00647098" w:rsidRPr="00F67DD7" w:rsidRDefault="00F22565" w:rsidP="00EB2CF8">
            <w:pPr>
              <w:pStyle w:val="TableParagraph"/>
              <w:ind w:left="102" w:right="4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D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Infúzia zníženého objemu </w:t>
            </w:r>
            <w:r w:rsidRPr="00F67DD7">
              <w:rPr>
                <w:rFonts w:ascii="Times New Roman" w:hAnsi="Times New Roman" w:cs="Times New Roman"/>
                <w:sz w:val="20"/>
                <w:szCs w:val="20"/>
              </w:rPr>
              <w:t xml:space="preserve">(rekonštituovaný </w:t>
            </w:r>
            <w:proofErr w:type="spellStart"/>
            <w:r w:rsidRPr="00F67DD7">
              <w:rPr>
                <w:rFonts w:ascii="Times New Roman" w:hAnsi="Times New Roman" w:cs="Times New Roman"/>
                <w:sz w:val="20"/>
                <w:szCs w:val="20"/>
              </w:rPr>
              <w:t>Caspofungin</w:t>
            </w:r>
            <w:proofErr w:type="spellEnd"/>
            <w:r w:rsidRPr="00F67D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DD7">
              <w:rPr>
                <w:rFonts w:ascii="Times New Roman" w:hAnsi="Times New Roman" w:cs="Times New Roman"/>
                <w:sz w:val="20"/>
                <w:szCs w:val="20"/>
              </w:rPr>
              <w:t>Xellia</w:t>
            </w:r>
            <w:proofErr w:type="spellEnd"/>
            <w:r w:rsidRPr="00F67DD7">
              <w:rPr>
                <w:rFonts w:ascii="Times New Roman" w:hAnsi="Times New Roman" w:cs="Times New Roman"/>
                <w:sz w:val="20"/>
                <w:szCs w:val="20"/>
              </w:rPr>
              <w:t xml:space="preserve"> pridaný do 100</w:t>
            </w:r>
            <w:r w:rsidR="00EB2CF8" w:rsidRPr="00F67D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67DD7">
              <w:rPr>
                <w:rFonts w:ascii="Times New Roman" w:hAnsi="Times New Roman" w:cs="Times New Roman"/>
                <w:sz w:val="20"/>
                <w:szCs w:val="20"/>
              </w:rPr>
              <w:t>ml) – konečná koncentrácia</w:t>
            </w:r>
          </w:p>
        </w:tc>
      </w:tr>
      <w:tr w:rsidR="00647098" w:rsidRPr="00F67DD7" w14:paraId="08E1465B" w14:textId="77777777" w:rsidTr="00F67DD7">
        <w:trPr>
          <w:trHeight w:hRule="exact" w:val="395"/>
        </w:trPr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D0EA4" w14:textId="06EEA98C" w:rsidR="00647098" w:rsidRPr="00F67DD7" w:rsidRDefault="00B227A9" w:rsidP="00EA084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D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6536D" w:rsidRPr="00F67DD7">
              <w:rPr>
                <w:rFonts w:ascii="Times New Roman" w:hAnsi="Times New Roman" w:cs="Times New Roman"/>
                <w:sz w:val="20"/>
                <w:szCs w:val="20"/>
              </w:rPr>
              <w:t>0 mg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7A61D" w14:textId="77777777" w:rsidR="00647098" w:rsidRPr="00F67DD7" w:rsidRDefault="008A09CD" w:rsidP="00EA084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DD7">
              <w:rPr>
                <w:rFonts w:ascii="Times New Roman" w:hAnsi="Times New Roman" w:cs="Times New Roman"/>
                <w:sz w:val="20"/>
                <w:szCs w:val="20"/>
              </w:rPr>
              <w:t>10 ml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C55D1" w14:textId="0CEB0F5E" w:rsidR="00647098" w:rsidRPr="00F67DD7" w:rsidRDefault="008A09CD" w:rsidP="00EA0847">
            <w:pPr>
              <w:pStyle w:val="TableParagraph"/>
              <w:ind w:left="99" w:righ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DD7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="00B227A9" w:rsidRPr="00F67D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7DD7">
              <w:rPr>
                <w:rFonts w:ascii="Times New Roman" w:hAnsi="Times New Roman" w:cs="Times New Roman"/>
                <w:sz w:val="20"/>
                <w:szCs w:val="20"/>
              </w:rPr>
              <w:t> mg/ml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4FE01" w14:textId="30B942C5" w:rsidR="00647098" w:rsidRPr="00F67DD7" w:rsidRDefault="00B227A9" w:rsidP="00EA084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DD7">
              <w:rPr>
                <w:rFonts w:ascii="Times New Roman" w:hAnsi="Times New Roman" w:cs="Times New Roman"/>
                <w:sz w:val="20"/>
                <w:szCs w:val="20"/>
              </w:rPr>
              <w:t>Neodporúča sa</w:t>
            </w:r>
          </w:p>
        </w:tc>
      </w:tr>
      <w:tr w:rsidR="00647098" w:rsidRPr="00F67DD7" w14:paraId="019CA8F6" w14:textId="77777777" w:rsidTr="00F67DD7">
        <w:trPr>
          <w:trHeight w:hRule="exact" w:val="689"/>
        </w:trPr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4CA4E" w14:textId="06F53189" w:rsidR="00647098" w:rsidRPr="00F67DD7" w:rsidRDefault="00B227A9" w:rsidP="00650E79">
            <w:pPr>
              <w:pStyle w:val="TableParagraph"/>
              <w:ind w:left="102" w:right="1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D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6536D" w:rsidRPr="00F67DD7">
              <w:rPr>
                <w:rFonts w:ascii="Times New Roman" w:hAnsi="Times New Roman" w:cs="Times New Roman"/>
                <w:sz w:val="20"/>
                <w:szCs w:val="20"/>
              </w:rPr>
              <w:t xml:space="preserve">0 mg </w:t>
            </w:r>
            <w:r w:rsidRPr="00F67DD7">
              <w:rPr>
                <w:rFonts w:ascii="Times New Roman" w:hAnsi="Times New Roman" w:cs="Times New Roman"/>
                <w:sz w:val="20"/>
                <w:szCs w:val="20"/>
              </w:rPr>
              <w:br/>
              <w:t>(z dvoch 50 mg injekčných liekoviek)**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1E37B" w14:textId="077A1B5B" w:rsidR="00647098" w:rsidRPr="00F67DD7" w:rsidRDefault="008A09CD" w:rsidP="00333FA5">
            <w:pPr>
              <w:pStyle w:val="TableParagraph"/>
              <w:spacing w:before="117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D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227A9" w:rsidRPr="00F67D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67DD7">
              <w:rPr>
                <w:rFonts w:ascii="Times New Roman" w:hAnsi="Times New Roman" w:cs="Times New Roman"/>
                <w:sz w:val="20"/>
                <w:szCs w:val="20"/>
              </w:rPr>
              <w:t> ml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0DB05" w14:textId="72782994" w:rsidR="00647098" w:rsidRPr="00F67DD7" w:rsidRDefault="00B227A9" w:rsidP="00333FA5">
            <w:pPr>
              <w:pStyle w:val="TableParagraph"/>
              <w:spacing w:before="117"/>
              <w:ind w:left="99" w:righ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DD7">
              <w:rPr>
                <w:rFonts w:ascii="Times New Roman" w:hAnsi="Times New Roman" w:cs="Times New Roman"/>
                <w:sz w:val="20"/>
                <w:szCs w:val="20"/>
              </w:rPr>
              <w:t>0,28 mg/ml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F39E3" w14:textId="06E00376" w:rsidR="00647098" w:rsidRPr="00F67DD7" w:rsidRDefault="00B227A9" w:rsidP="00333FA5">
            <w:pPr>
              <w:pStyle w:val="TableParagraph"/>
              <w:spacing w:before="117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DD7">
              <w:rPr>
                <w:rFonts w:ascii="Times New Roman" w:hAnsi="Times New Roman" w:cs="Times New Roman"/>
                <w:sz w:val="20"/>
                <w:szCs w:val="20"/>
              </w:rPr>
              <w:t>Neodporúča sa</w:t>
            </w:r>
          </w:p>
        </w:tc>
      </w:tr>
      <w:tr w:rsidR="00647098" w:rsidRPr="00F67DD7" w14:paraId="4AE7840C" w14:textId="77777777" w:rsidTr="00F67DD7">
        <w:trPr>
          <w:trHeight w:hRule="exact" w:val="1162"/>
        </w:trPr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A3A1" w14:textId="5AF18089" w:rsidR="00647098" w:rsidRPr="00F67DD7" w:rsidRDefault="008A09CD" w:rsidP="00650E79">
            <w:pPr>
              <w:pStyle w:val="TableParagraph"/>
              <w:ind w:left="102" w:right="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DD7">
              <w:rPr>
                <w:rFonts w:ascii="Times New Roman" w:hAnsi="Times New Roman" w:cs="Times New Roman"/>
                <w:sz w:val="20"/>
                <w:szCs w:val="20"/>
              </w:rPr>
              <w:t xml:space="preserve">35 mg pri stredne </w:t>
            </w:r>
            <w:r w:rsidR="003C6D67" w:rsidRPr="00F67DD7">
              <w:rPr>
                <w:rFonts w:ascii="Times New Roman" w:hAnsi="Times New Roman" w:cs="Times New Roman"/>
                <w:sz w:val="20"/>
                <w:szCs w:val="20"/>
              </w:rPr>
              <w:t>závažnom</w:t>
            </w:r>
            <w:r w:rsidRPr="00F67DD7">
              <w:rPr>
                <w:rFonts w:ascii="Times New Roman" w:hAnsi="Times New Roman" w:cs="Times New Roman"/>
                <w:sz w:val="20"/>
                <w:szCs w:val="20"/>
              </w:rPr>
              <w:t xml:space="preserve"> poškodení pečene (z jednej </w:t>
            </w:r>
            <w:r w:rsidR="003C67B9" w:rsidRPr="00F67DD7">
              <w:rPr>
                <w:rFonts w:ascii="Times New Roman" w:hAnsi="Times New Roman" w:cs="Times New Roman"/>
                <w:sz w:val="20"/>
                <w:szCs w:val="20"/>
              </w:rPr>
              <w:t>70 </w:t>
            </w:r>
            <w:r w:rsidRPr="00F67DD7">
              <w:rPr>
                <w:rFonts w:ascii="Times New Roman" w:hAnsi="Times New Roman" w:cs="Times New Roman"/>
                <w:sz w:val="20"/>
                <w:szCs w:val="20"/>
              </w:rPr>
              <w:t>mg injekčnej liekovky)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45585" w14:textId="77777777" w:rsidR="00647098" w:rsidRPr="00F67DD7" w:rsidRDefault="00647098" w:rsidP="00EA0847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1A242" w14:textId="7DDCEA39" w:rsidR="00647098" w:rsidRPr="00F67DD7" w:rsidRDefault="00650E79" w:rsidP="00333FA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DD7">
              <w:rPr>
                <w:rFonts w:ascii="Times New Roman" w:hAnsi="Times New Roman" w:cs="Times New Roman"/>
                <w:sz w:val="20"/>
                <w:szCs w:val="20"/>
              </w:rPr>
              <w:t>5 </w:t>
            </w:r>
            <w:r w:rsidR="008A09CD" w:rsidRPr="00F67DD7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AC11A" w14:textId="77777777" w:rsidR="00647098" w:rsidRPr="00F67DD7" w:rsidRDefault="00647098" w:rsidP="00EA0847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ED77D" w14:textId="77777777" w:rsidR="00647098" w:rsidRPr="00F67DD7" w:rsidRDefault="008A09CD" w:rsidP="00333FA5">
            <w:pPr>
              <w:pStyle w:val="TableParagraph"/>
              <w:ind w:left="99" w:righ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DD7">
              <w:rPr>
                <w:rFonts w:ascii="Times New Roman" w:hAnsi="Times New Roman" w:cs="Times New Roman"/>
                <w:sz w:val="20"/>
                <w:szCs w:val="20"/>
              </w:rPr>
              <w:t>0,14 mg/ml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DB678" w14:textId="77777777" w:rsidR="00647098" w:rsidRPr="00F67DD7" w:rsidRDefault="00647098" w:rsidP="00EA0847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DEE31" w14:textId="1F128079" w:rsidR="00647098" w:rsidRPr="00F37A47" w:rsidRDefault="00257C69" w:rsidP="00333FA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DD7">
              <w:rPr>
                <w:rFonts w:ascii="Times New Roman" w:hAnsi="Times New Roman" w:cs="Times New Roman"/>
                <w:sz w:val="20"/>
                <w:szCs w:val="20"/>
              </w:rPr>
              <w:t>0,34 mg/ml</w:t>
            </w:r>
          </w:p>
        </w:tc>
      </w:tr>
    </w:tbl>
    <w:p w14:paraId="55C70278" w14:textId="53A2B992" w:rsidR="00257C69" w:rsidRPr="0040687D" w:rsidRDefault="00257C69" w:rsidP="00257C69">
      <w:pPr>
        <w:rPr>
          <w:rFonts w:ascii="Times New Roman" w:eastAsia="Times New Roman" w:hAnsi="Times New Roman" w:cs="Times New Roman"/>
        </w:rPr>
      </w:pPr>
      <w:r w:rsidRPr="00F67DD7">
        <w:rPr>
          <w:rFonts w:cs="Times New Roman"/>
        </w:rPr>
        <w:br/>
      </w:r>
      <w:r w:rsidR="008A09CD" w:rsidRPr="00F67DD7">
        <w:rPr>
          <w:rFonts w:ascii="Times New Roman" w:eastAsia="Times New Roman" w:hAnsi="Times New Roman" w:cs="Times New Roman"/>
        </w:rPr>
        <w:t>* Na rekonštitúciu všetkých injekčných liekoviek sa musí použiť 10,5 ml</w:t>
      </w:r>
      <w:r w:rsidR="003C6D67" w:rsidRPr="00F67DD7">
        <w:rPr>
          <w:rFonts w:ascii="Times New Roman" w:eastAsia="Times New Roman" w:hAnsi="Times New Roman" w:cs="Times New Roman"/>
        </w:rPr>
        <w:t>.</w:t>
      </w:r>
      <w:r w:rsidRPr="00F67DD7">
        <w:rPr>
          <w:rFonts w:ascii="Times New Roman" w:eastAsia="Times New Roman" w:hAnsi="Times New Roman" w:cs="Times New Roman"/>
        </w:rPr>
        <w:br/>
        <w:t>** Ak nie je k dispozícii 70 mg injekčná liekovka, je možné pripraviť 70</w:t>
      </w:r>
      <w:r w:rsidR="00F67DD7">
        <w:rPr>
          <w:rFonts w:ascii="Times New Roman" w:eastAsia="Times New Roman" w:hAnsi="Times New Roman" w:cs="Times New Roman"/>
        </w:rPr>
        <w:t> </w:t>
      </w:r>
      <w:r w:rsidRPr="00F67DD7">
        <w:rPr>
          <w:rFonts w:ascii="Times New Roman" w:eastAsia="Times New Roman" w:hAnsi="Times New Roman" w:cs="Times New Roman"/>
        </w:rPr>
        <w:t>mg dávku z dvoch 50 mg injekčných liekoviek</w:t>
      </w:r>
    </w:p>
    <w:p w14:paraId="4F08B61B" w14:textId="3D5328F9" w:rsidR="00647098" w:rsidRPr="008A204C" w:rsidRDefault="00647098" w:rsidP="00EA0847">
      <w:pPr>
        <w:pStyle w:val="Zkladntext"/>
        <w:ind w:left="0"/>
        <w:rPr>
          <w:rFonts w:cs="Times New Roman"/>
        </w:rPr>
      </w:pPr>
    </w:p>
    <w:p w14:paraId="1C3EFAA9" w14:textId="77777777" w:rsidR="00647098" w:rsidRPr="008A204C" w:rsidRDefault="00647098" w:rsidP="00EA0847">
      <w:pPr>
        <w:pStyle w:val="Zkladntext"/>
        <w:ind w:left="0" w:right="556"/>
        <w:rPr>
          <w:rFonts w:cs="Times New Roman"/>
        </w:rPr>
      </w:pPr>
    </w:p>
    <w:p w14:paraId="3722D87F" w14:textId="77777777" w:rsidR="00647098" w:rsidRPr="008A204C" w:rsidRDefault="008A09CD" w:rsidP="007E37C9">
      <w:pPr>
        <w:pStyle w:val="Nadpis1"/>
        <w:ind w:left="0"/>
        <w:jc w:val="center"/>
        <w:rPr>
          <w:rFonts w:cs="Times New Roman"/>
          <w:b w:val="0"/>
          <w:bCs w:val="0"/>
        </w:rPr>
      </w:pPr>
      <w:r w:rsidRPr="008A204C">
        <w:rPr>
          <w:rFonts w:cs="Times New Roman"/>
        </w:rPr>
        <w:t>POKYNY NA POUŽITIE U PEDIATRICKÝCH PACIENTOV</w:t>
      </w:r>
    </w:p>
    <w:p w14:paraId="4ED85554" w14:textId="77777777" w:rsidR="00647098" w:rsidRPr="008A204C" w:rsidRDefault="00647098" w:rsidP="00EA0847">
      <w:pPr>
        <w:pStyle w:val="Zkladntext"/>
        <w:ind w:left="0" w:right="556"/>
        <w:rPr>
          <w:rFonts w:cs="Times New Roman"/>
        </w:rPr>
      </w:pPr>
    </w:p>
    <w:p w14:paraId="5C4E6582" w14:textId="1F161893" w:rsidR="00647098" w:rsidRPr="008A204C" w:rsidRDefault="008A09CD" w:rsidP="00EA0847">
      <w:pPr>
        <w:rPr>
          <w:rFonts w:ascii="Times New Roman" w:eastAsia="Times New Roman" w:hAnsi="Times New Roman" w:cs="Times New Roman"/>
          <w:b/>
        </w:rPr>
      </w:pPr>
      <w:r w:rsidRPr="008A204C">
        <w:rPr>
          <w:rFonts w:ascii="Times New Roman" w:hAnsi="Times New Roman" w:cs="Times New Roman"/>
          <w:b/>
          <w:i/>
          <w:u w:val="single" w:color="000000"/>
        </w:rPr>
        <w:t xml:space="preserve">Výpočet </w:t>
      </w:r>
      <w:r w:rsidR="00147D89">
        <w:rPr>
          <w:rFonts w:ascii="Times New Roman" w:hAnsi="Times New Roman" w:cs="Times New Roman"/>
          <w:b/>
          <w:i/>
          <w:u w:val="single" w:color="000000"/>
        </w:rPr>
        <w:t>veľkosti</w:t>
      </w:r>
      <w:r w:rsidRPr="008A204C">
        <w:rPr>
          <w:rFonts w:ascii="Times New Roman" w:hAnsi="Times New Roman" w:cs="Times New Roman"/>
          <w:b/>
          <w:i/>
          <w:u w:val="single" w:color="000000"/>
        </w:rPr>
        <w:t xml:space="preserve"> povrchu tela (BSA) na určenie dávky pre pediatrických pacientov</w:t>
      </w:r>
    </w:p>
    <w:p w14:paraId="46991EF1" w14:textId="3FD1E3E4" w:rsidR="00647098" w:rsidRPr="008A204C" w:rsidRDefault="008A09CD" w:rsidP="00EA0847">
      <w:pPr>
        <w:pStyle w:val="Zkladntext"/>
        <w:spacing w:before="1"/>
        <w:ind w:left="0"/>
        <w:rPr>
          <w:rFonts w:cs="Times New Roman"/>
          <w:spacing w:val="-1"/>
        </w:rPr>
      </w:pPr>
      <w:r w:rsidRPr="008A204C">
        <w:rPr>
          <w:rFonts w:cs="Times New Roman"/>
        </w:rPr>
        <w:t xml:space="preserve">Pred prípravou infúzie vypočítajte </w:t>
      </w:r>
      <w:r w:rsidR="001340C1">
        <w:rPr>
          <w:rFonts w:cs="Times New Roman"/>
        </w:rPr>
        <w:t>veľkosť</w:t>
      </w:r>
      <w:r w:rsidRPr="008A204C">
        <w:rPr>
          <w:rFonts w:cs="Times New Roman"/>
        </w:rPr>
        <w:t xml:space="preserve"> povrchu tela (BSA) pacienta z nasled</w:t>
      </w:r>
      <w:r w:rsidR="001340C1">
        <w:rPr>
          <w:rFonts w:cs="Times New Roman"/>
        </w:rPr>
        <w:t>ovného</w:t>
      </w:r>
      <w:r w:rsidRPr="008A204C">
        <w:rPr>
          <w:rFonts w:cs="Times New Roman"/>
        </w:rPr>
        <w:t xml:space="preserve"> vzorca: (výpočet podľa </w:t>
      </w:r>
      <w:proofErr w:type="spellStart"/>
      <w:r w:rsidRPr="008A204C">
        <w:rPr>
          <w:rFonts w:cs="Times New Roman"/>
        </w:rPr>
        <w:t>Mostellera</w:t>
      </w:r>
      <w:proofErr w:type="spellEnd"/>
      <w:r w:rsidRPr="008A204C">
        <w:rPr>
          <w:rFonts w:cs="Times New Roman"/>
        </w:rPr>
        <w:t>)</w:t>
      </w:r>
      <w:r w:rsidRPr="008A204C">
        <w:rPr>
          <w:rFonts w:cs="Times New Roman"/>
          <w:vertAlign w:val="superscript"/>
        </w:rPr>
        <w:t>1</w:t>
      </w:r>
    </w:p>
    <w:p w14:paraId="7B44E0E8" w14:textId="77777777" w:rsidR="00AF15F1" w:rsidRPr="008A204C" w:rsidRDefault="00AF15F1" w:rsidP="008F0254">
      <w:pPr>
        <w:pStyle w:val="Odsekzoznamu"/>
        <w:numPr>
          <w:ilvl w:val="0"/>
          <w:numId w:val="19"/>
        </w:numPr>
        <w:spacing w:before="120" w:after="240"/>
        <w:ind w:left="357" w:hanging="357"/>
        <w:rPr>
          <w:rFonts w:ascii="Times New Roman" w:hAnsi="Times New Roman" w:cs="Times New Roman"/>
          <w:spacing w:val="-1"/>
          <w:sz w:val="16"/>
          <w:lang w:val="en-US"/>
        </w:rPr>
      </w:pPr>
      <w:bookmarkStart w:id="5" w:name="_bookmark0"/>
      <w:bookmarkEnd w:id="5"/>
      <w:r w:rsidRPr="008A204C">
        <w:rPr>
          <w:rFonts w:ascii="Times New Roman" w:hAnsi="Times New Roman" w:cs="Times New Roman"/>
          <w:sz w:val="16"/>
        </w:rPr>
        <w:t>M</w:t>
      </w:r>
      <w:proofErr w:type="spellStart"/>
      <w:r w:rsidR="005A7502" w:rsidRPr="008A204C">
        <w:rPr>
          <w:rFonts w:ascii="Times New Roman" w:hAnsi="Times New Roman" w:cs="Times New Roman"/>
          <w:sz w:val="16"/>
          <w:lang w:val="en-US"/>
        </w:rPr>
        <w:t>osteller</w:t>
      </w:r>
      <w:proofErr w:type="spellEnd"/>
      <w:r w:rsidR="005A7502" w:rsidRPr="008A204C">
        <w:rPr>
          <w:rFonts w:ascii="Times New Roman" w:hAnsi="Times New Roman" w:cs="Times New Roman"/>
          <w:sz w:val="16"/>
          <w:lang w:val="en-US"/>
        </w:rPr>
        <w:t xml:space="preserve"> RD: Simplified Calculation of Body Surface Area. </w:t>
      </w:r>
      <w:r w:rsidR="005A7502" w:rsidRPr="008A204C">
        <w:rPr>
          <w:rFonts w:ascii="Times New Roman" w:hAnsi="Times New Roman" w:cs="Times New Roman"/>
          <w:i/>
          <w:sz w:val="16"/>
          <w:lang w:val="en-US"/>
        </w:rPr>
        <w:t xml:space="preserve">N </w:t>
      </w:r>
      <w:proofErr w:type="spellStart"/>
      <w:r w:rsidR="005A7502" w:rsidRPr="008A204C">
        <w:rPr>
          <w:rFonts w:ascii="Times New Roman" w:hAnsi="Times New Roman" w:cs="Times New Roman"/>
          <w:i/>
          <w:sz w:val="16"/>
          <w:lang w:val="en-US"/>
        </w:rPr>
        <w:t>Engl</w:t>
      </w:r>
      <w:proofErr w:type="spellEnd"/>
      <w:r w:rsidR="005A7502" w:rsidRPr="008A204C">
        <w:rPr>
          <w:rFonts w:ascii="Times New Roman" w:hAnsi="Times New Roman" w:cs="Times New Roman"/>
          <w:i/>
          <w:sz w:val="16"/>
          <w:lang w:val="en-US"/>
        </w:rPr>
        <w:t xml:space="preserve"> J Med </w:t>
      </w:r>
      <w:r w:rsidR="005A7502" w:rsidRPr="008A204C">
        <w:rPr>
          <w:rFonts w:ascii="Times New Roman" w:hAnsi="Times New Roman" w:cs="Times New Roman"/>
          <w:sz w:val="16"/>
          <w:lang w:val="en-US"/>
        </w:rPr>
        <w:t>1987 Oct 22;317(17): 1098 (letter)</w:t>
      </w:r>
    </w:p>
    <w:p w14:paraId="1C7530ED" w14:textId="77777777" w:rsidR="00C74A3F" w:rsidRPr="008A204C" w:rsidRDefault="00C74A3F" w:rsidP="00C74A3F">
      <w:pPr>
        <w:pStyle w:val="Zkladntext"/>
        <w:ind w:left="0" w:right="556"/>
        <w:rPr>
          <w:rFonts w:cs="Times New Roman"/>
        </w:rPr>
      </w:pPr>
    </w:p>
    <w:p w14:paraId="56E2A553" w14:textId="77777777" w:rsidR="009D3240" w:rsidRPr="009D3240" w:rsidRDefault="009D3240" w:rsidP="009D3240">
      <w:pPr>
        <w:rPr>
          <w:rFonts w:asciiTheme="minorBidi" w:hAnsiTheme="minorBidi"/>
          <w:iCs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BSA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rad>
            <m:radPr>
              <m:degHide m:val="1"/>
              <m:ctrlPr>
                <w:rPr>
                  <w:rFonts w:ascii="Cambria Math" w:hAnsi="Cambria Math"/>
                  <w:iCs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výška (cm)×hmotnosť (kg)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3600</m:t>
                  </m:r>
                </m:den>
              </m:f>
            </m:e>
          </m:rad>
        </m:oMath>
      </m:oMathPara>
    </w:p>
    <w:p w14:paraId="4FED47F4" w14:textId="77777777" w:rsidR="00647098" w:rsidRPr="008A204C" w:rsidRDefault="00647098" w:rsidP="008F0254">
      <w:pPr>
        <w:pStyle w:val="Zkladntext"/>
        <w:ind w:left="0" w:right="556"/>
        <w:rPr>
          <w:rFonts w:cs="Times New Roman"/>
        </w:rPr>
      </w:pPr>
    </w:p>
    <w:p w14:paraId="5CEE3D92" w14:textId="23D76DDD" w:rsidR="00647098" w:rsidRPr="008A204C" w:rsidRDefault="008A09CD" w:rsidP="00EA0847">
      <w:pPr>
        <w:pStyle w:val="Zkladntext"/>
        <w:ind w:left="0"/>
        <w:rPr>
          <w:rFonts w:cs="Times New Roman"/>
          <w:b/>
          <w:bCs/>
          <w:i/>
          <w:u w:val="single"/>
        </w:rPr>
      </w:pPr>
      <w:r w:rsidRPr="008A204C">
        <w:rPr>
          <w:rFonts w:cs="Times New Roman"/>
          <w:b/>
          <w:i/>
          <w:u w:val="single"/>
        </w:rPr>
        <w:t>Príprava infúzie 70 mg/m</w:t>
      </w:r>
      <w:r w:rsidRPr="008A204C">
        <w:rPr>
          <w:rFonts w:cs="Times New Roman"/>
          <w:b/>
          <w:i/>
          <w:u w:val="single"/>
          <w:vertAlign w:val="superscript"/>
        </w:rPr>
        <w:t>2</w:t>
      </w:r>
      <w:r w:rsidRPr="008A204C">
        <w:rPr>
          <w:rFonts w:cs="Times New Roman"/>
          <w:b/>
          <w:i/>
          <w:u w:val="single"/>
        </w:rPr>
        <w:t xml:space="preserve"> pre pediatrických pacientov starších než 3 mesiace (p</w:t>
      </w:r>
      <w:r w:rsidR="001340C1">
        <w:rPr>
          <w:rFonts w:cs="Times New Roman"/>
          <w:b/>
          <w:i/>
          <w:u w:val="single"/>
        </w:rPr>
        <w:t>ri použití</w:t>
      </w:r>
      <w:r w:rsidRPr="008A204C">
        <w:rPr>
          <w:rFonts w:cs="Times New Roman"/>
          <w:b/>
          <w:i/>
          <w:u w:val="single"/>
        </w:rPr>
        <w:t xml:space="preserve"> </w:t>
      </w:r>
      <w:r w:rsidR="000672B1">
        <w:rPr>
          <w:rFonts w:cs="Times New Roman"/>
          <w:b/>
          <w:i/>
          <w:u w:val="single"/>
        </w:rPr>
        <w:t>7</w:t>
      </w:r>
      <w:r w:rsidRPr="008A204C">
        <w:rPr>
          <w:rFonts w:cs="Times New Roman"/>
          <w:b/>
          <w:i/>
          <w:u w:val="single"/>
        </w:rPr>
        <w:t>0 mg injekčnej liekovky)</w:t>
      </w:r>
    </w:p>
    <w:p w14:paraId="3ABCF364" w14:textId="0845E815" w:rsidR="00647098" w:rsidRPr="008A204C" w:rsidRDefault="008A09CD" w:rsidP="00EA0847">
      <w:pPr>
        <w:pStyle w:val="Zkladntext"/>
        <w:numPr>
          <w:ilvl w:val="0"/>
          <w:numId w:val="1"/>
        </w:numPr>
        <w:ind w:left="567" w:right="394" w:hanging="566"/>
        <w:rPr>
          <w:rFonts w:cs="Times New Roman"/>
        </w:rPr>
      </w:pPr>
      <w:r w:rsidRPr="008A204C">
        <w:rPr>
          <w:rFonts w:cs="Times New Roman"/>
        </w:rPr>
        <w:t xml:space="preserve">Určte skutočnú </w:t>
      </w:r>
      <w:r w:rsidR="001340C1">
        <w:rPr>
          <w:rFonts w:cs="Times New Roman"/>
        </w:rPr>
        <w:t>počiatočnú</w:t>
      </w:r>
      <w:r w:rsidRPr="008A204C">
        <w:rPr>
          <w:rFonts w:cs="Times New Roman"/>
        </w:rPr>
        <w:t xml:space="preserve"> dávku pre pediatrického pacienta z </w:t>
      </w:r>
      <w:r w:rsidR="001340C1">
        <w:rPr>
          <w:rFonts w:cs="Times New Roman"/>
        </w:rPr>
        <w:t>veľkosti</w:t>
      </w:r>
      <w:r w:rsidRPr="008A204C">
        <w:rPr>
          <w:rFonts w:cs="Times New Roman"/>
        </w:rPr>
        <w:t xml:space="preserve"> povrchu tela pacienta (vypočítanej vyššie) a nasled</w:t>
      </w:r>
      <w:r w:rsidR="001340C1">
        <w:rPr>
          <w:rFonts w:cs="Times New Roman"/>
        </w:rPr>
        <w:t>ovnej</w:t>
      </w:r>
      <w:r w:rsidRPr="008A204C">
        <w:rPr>
          <w:rFonts w:cs="Times New Roman"/>
        </w:rPr>
        <w:t xml:space="preserve"> rovnice:</w:t>
      </w:r>
    </w:p>
    <w:p w14:paraId="7DD205A3" w14:textId="7CE522C0" w:rsidR="00647098" w:rsidRPr="008A204C" w:rsidRDefault="008A09CD" w:rsidP="00EA0847">
      <w:pPr>
        <w:pStyle w:val="Zkladntext"/>
        <w:ind w:left="567"/>
        <w:rPr>
          <w:rFonts w:cs="Times New Roman"/>
        </w:rPr>
      </w:pPr>
      <w:r w:rsidRPr="008A204C">
        <w:rPr>
          <w:rFonts w:cs="Times New Roman"/>
        </w:rPr>
        <w:t>BSA (m</w:t>
      </w:r>
      <w:r w:rsidRPr="008A204C">
        <w:rPr>
          <w:rFonts w:cs="Times New Roman"/>
          <w:vertAlign w:val="superscript"/>
        </w:rPr>
        <w:t>2</w:t>
      </w:r>
      <w:r w:rsidRPr="008A204C">
        <w:rPr>
          <w:rFonts w:cs="Times New Roman"/>
        </w:rPr>
        <w:t>) x 70 mg/m</w:t>
      </w:r>
      <w:r w:rsidRPr="008A204C">
        <w:rPr>
          <w:rFonts w:cs="Times New Roman"/>
          <w:vertAlign w:val="superscript"/>
        </w:rPr>
        <w:t>2</w:t>
      </w:r>
      <w:r w:rsidRPr="008A204C">
        <w:rPr>
          <w:rFonts w:cs="Times New Roman"/>
        </w:rPr>
        <w:t xml:space="preserve"> = </w:t>
      </w:r>
      <w:r w:rsidR="001340C1">
        <w:rPr>
          <w:rFonts w:cs="Times New Roman"/>
        </w:rPr>
        <w:t>počiatočná</w:t>
      </w:r>
      <w:r w:rsidRPr="008A204C">
        <w:rPr>
          <w:rFonts w:cs="Times New Roman"/>
        </w:rPr>
        <w:t xml:space="preserve"> dávka</w:t>
      </w:r>
    </w:p>
    <w:p w14:paraId="7D2F34E6" w14:textId="7D7317A2" w:rsidR="00647098" w:rsidRPr="008A204C" w:rsidRDefault="008A09CD" w:rsidP="00EA0847">
      <w:pPr>
        <w:pStyle w:val="Zkladntext"/>
        <w:ind w:left="567" w:right="394" w:hanging="1"/>
        <w:rPr>
          <w:rFonts w:cs="Times New Roman"/>
        </w:rPr>
      </w:pPr>
      <w:r w:rsidRPr="008A204C">
        <w:rPr>
          <w:rFonts w:cs="Times New Roman"/>
        </w:rPr>
        <w:t xml:space="preserve">Maximálna </w:t>
      </w:r>
      <w:r w:rsidR="001340C1">
        <w:rPr>
          <w:rFonts w:cs="Times New Roman"/>
        </w:rPr>
        <w:t>počiatočná</w:t>
      </w:r>
      <w:r w:rsidRPr="008A204C">
        <w:rPr>
          <w:rFonts w:cs="Times New Roman"/>
        </w:rPr>
        <w:t xml:space="preserve"> dávka pre 1. deň nesmie prekročiť 70 mg bez ohľadu na dávku vypočítanú pre pacienta.</w:t>
      </w:r>
    </w:p>
    <w:p w14:paraId="170D50F8" w14:textId="70C2DBC4" w:rsidR="00647098" w:rsidRPr="008A204C" w:rsidRDefault="008A09CD" w:rsidP="00EA0847">
      <w:pPr>
        <w:pStyle w:val="Zkladntext"/>
        <w:numPr>
          <w:ilvl w:val="0"/>
          <w:numId w:val="1"/>
        </w:numPr>
        <w:ind w:left="567"/>
        <w:rPr>
          <w:rFonts w:cs="Times New Roman"/>
        </w:rPr>
      </w:pPr>
      <w:r w:rsidRPr="008A204C">
        <w:rPr>
          <w:rFonts w:cs="Times New Roman"/>
        </w:rPr>
        <w:t xml:space="preserve">Počkajte, kým sa vychladená injekčná liekovka </w:t>
      </w:r>
      <w:proofErr w:type="spellStart"/>
      <w:r w:rsidR="00DE5E34" w:rsidRPr="008A204C">
        <w:rPr>
          <w:rFonts w:cs="Times New Roman"/>
        </w:rPr>
        <w:t>Caspofungin</w:t>
      </w:r>
      <w:r w:rsidR="001340C1">
        <w:rPr>
          <w:rFonts w:cs="Times New Roman"/>
        </w:rPr>
        <w:t>u</w:t>
      </w:r>
      <w:proofErr w:type="spellEnd"/>
      <w:r w:rsidR="00DE5E34" w:rsidRPr="008A204C">
        <w:rPr>
          <w:rFonts w:cs="Times New Roman"/>
        </w:rPr>
        <w:t xml:space="preserve"> </w:t>
      </w:r>
      <w:proofErr w:type="spellStart"/>
      <w:r w:rsidR="00DE5E34"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neohreje na izbovú teplotu.</w:t>
      </w:r>
    </w:p>
    <w:p w14:paraId="74E805D8" w14:textId="1A9E6AD7" w:rsidR="00647098" w:rsidRPr="008A204C" w:rsidRDefault="008A09CD" w:rsidP="00EA0847">
      <w:pPr>
        <w:pStyle w:val="Zkladntext"/>
        <w:numPr>
          <w:ilvl w:val="0"/>
          <w:numId w:val="1"/>
        </w:numPr>
        <w:ind w:left="567" w:right="394" w:hanging="566"/>
        <w:rPr>
          <w:rFonts w:cs="Times New Roman"/>
        </w:rPr>
      </w:pPr>
      <w:r w:rsidRPr="008A204C">
        <w:rPr>
          <w:rFonts w:cs="Times New Roman"/>
        </w:rPr>
        <w:t xml:space="preserve">Asepticky pridajte 10,5 ml vody na </w:t>
      </w:r>
      <w:proofErr w:type="spellStart"/>
      <w:r w:rsidRPr="008A204C">
        <w:rPr>
          <w:rFonts w:cs="Times New Roman"/>
        </w:rPr>
        <w:t>injekciu.</w:t>
      </w:r>
      <w:r w:rsidRPr="008A204C">
        <w:rPr>
          <w:rFonts w:cs="Times New Roman"/>
          <w:vertAlign w:val="superscript"/>
        </w:rPr>
        <w:t>a</w:t>
      </w:r>
      <w:proofErr w:type="spellEnd"/>
      <w:r w:rsidRPr="008A204C">
        <w:rPr>
          <w:rFonts w:cs="Times New Roman"/>
        </w:rPr>
        <w:t xml:space="preserve"> Takto rekonštituovaný roztok je možné skladovať maximálne 24 hodín pri teplote 25°C alebo </w:t>
      </w:r>
      <w:proofErr w:type="spellStart"/>
      <w:r w:rsidRPr="008A204C">
        <w:rPr>
          <w:rFonts w:cs="Times New Roman"/>
        </w:rPr>
        <w:t>nižšej.</w:t>
      </w:r>
      <w:r w:rsidRPr="008A204C">
        <w:rPr>
          <w:rFonts w:cs="Times New Roman"/>
          <w:vertAlign w:val="superscript"/>
        </w:rPr>
        <w:t>b</w:t>
      </w:r>
      <w:proofErr w:type="spellEnd"/>
      <w:r w:rsidRPr="008A204C">
        <w:rPr>
          <w:rFonts w:cs="Times New Roman"/>
        </w:rPr>
        <w:t xml:space="preserve"> Konečná koncentrácia </w:t>
      </w:r>
      <w:proofErr w:type="spellStart"/>
      <w:r w:rsidRPr="008A204C">
        <w:rPr>
          <w:rFonts w:cs="Times New Roman"/>
        </w:rPr>
        <w:t>kaspofungínu</w:t>
      </w:r>
      <w:proofErr w:type="spellEnd"/>
      <w:r w:rsidRPr="008A204C">
        <w:rPr>
          <w:rFonts w:cs="Times New Roman"/>
        </w:rPr>
        <w:t xml:space="preserve"> v injekčnej liekovke bude </w:t>
      </w:r>
      <w:r w:rsidR="000672B1">
        <w:rPr>
          <w:rFonts w:cs="Times New Roman"/>
        </w:rPr>
        <w:t>7</w:t>
      </w:r>
      <w:r w:rsidRPr="008A204C">
        <w:rPr>
          <w:rFonts w:cs="Times New Roman"/>
        </w:rPr>
        <w:t>,2 mg/ml.</w:t>
      </w:r>
    </w:p>
    <w:p w14:paraId="043521D0" w14:textId="338BD30C" w:rsidR="00647098" w:rsidRPr="008A204C" w:rsidRDefault="008A09CD" w:rsidP="00EA0847">
      <w:pPr>
        <w:pStyle w:val="Zkladntext"/>
        <w:numPr>
          <w:ilvl w:val="0"/>
          <w:numId w:val="1"/>
        </w:numPr>
        <w:ind w:left="567" w:right="395" w:hanging="566"/>
        <w:rPr>
          <w:rFonts w:cs="Times New Roman"/>
        </w:rPr>
      </w:pPr>
      <w:r w:rsidRPr="008A204C">
        <w:rPr>
          <w:rFonts w:cs="Times New Roman"/>
        </w:rPr>
        <w:t>Z injekčnej liekovky od</w:t>
      </w:r>
      <w:r w:rsidR="001340C1">
        <w:rPr>
          <w:rFonts w:cs="Times New Roman"/>
        </w:rPr>
        <w:t>oberte</w:t>
      </w:r>
      <w:r w:rsidRPr="008A204C">
        <w:rPr>
          <w:rFonts w:cs="Times New Roman"/>
        </w:rPr>
        <w:t xml:space="preserve"> objem lieku </w:t>
      </w:r>
      <w:r w:rsidR="001340C1">
        <w:rPr>
          <w:rFonts w:cs="Times New Roman"/>
        </w:rPr>
        <w:t>zodpovedajúci</w:t>
      </w:r>
      <w:r w:rsidRPr="008A204C">
        <w:rPr>
          <w:rFonts w:cs="Times New Roman"/>
        </w:rPr>
        <w:t xml:space="preserve"> vypočítanej </w:t>
      </w:r>
      <w:r w:rsidR="001340C1">
        <w:rPr>
          <w:rFonts w:cs="Times New Roman"/>
        </w:rPr>
        <w:t>počiatočnej</w:t>
      </w:r>
      <w:r w:rsidRPr="008A204C">
        <w:rPr>
          <w:rFonts w:cs="Times New Roman"/>
        </w:rPr>
        <w:t xml:space="preserve"> dávke (1. krok). Asepticky preneste tento objem (ml)</w:t>
      </w:r>
      <w:r w:rsidRPr="008A204C">
        <w:rPr>
          <w:rFonts w:cs="Times New Roman"/>
          <w:vertAlign w:val="superscript"/>
        </w:rPr>
        <w:t>c</w:t>
      </w:r>
      <w:r w:rsidRPr="008A204C">
        <w:rPr>
          <w:rFonts w:cs="Times New Roman"/>
        </w:rPr>
        <w:t xml:space="preserve"> rekonštituovaného </w:t>
      </w:r>
      <w:proofErr w:type="spellStart"/>
      <w:r w:rsidR="00DE5E34" w:rsidRPr="008A204C">
        <w:rPr>
          <w:rFonts w:cs="Times New Roman"/>
        </w:rPr>
        <w:t>Caspofungin</w:t>
      </w:r>
      <w:r w:rsidR="008B65F9">
        <w:rPr>
          <w:rFonts w:cs="Times New Roman"/>
        </w:rPr>
        <w:t>u</w:t>
      </w:r>
      <w:proofErr w:type="spellEnd"/>
      <w:r w:rsidR="00DE5E34" w:rsidRPr="008A204C">
        <w:rPr>
          <w:rFonts w:cs="Times New Roman"/>
        </w:rPr>
        <w:t xml:space="preserve"> </w:t>
      </w:r>
      <w:proofErr w:type="spellStart"/>
      <w:r w:rsidR="00DE5E34" w:rsidRPr="008A204C">
        <w:rPr>
          <w:rFonts w:cs="Times New Roman"/>
        </w:rPr>
        <w:t>Xellia</w:t>
      </w:r>
      <w:proofErr w:type="spellEnd"/>
      <w:r w:rsidR="00DE5E34" w:rsidRPr="008A204C">
        <w:rPr>
          <w:rFonts w:cs="Times New Roman"/>
        </w:rPr>
        <w:t xml:space="preserve"> </w:t>
      </w:r>
      <w:r w:rsidRPr="008A204C">
        <w:rPr>
          <w:rFonts w:cs="Times New Roman"/>
        </w:rPr>
        <w:t xml:space="preserve">do intravenózneho vaku (alebo fľaše) obsahujúceho 250 ml injekčného roztoku chloridu sodného s koncentráciou 0,9 %, 0,45 % alebo 0,225 % alebo </w:t>
      </w:r>
      <w:proofErr w:type="spellStart"/>
      <w:r w:rsidRPr="008A204C">
        <w:rPr>
          <w:rFonts w:cs="Times New Roman"/>
        </w:rPr>
        <w:t>Ringerovho</w:t>
      </w:r>
      <w:proofErr w:type="spellEnd"/>
      <w:r w:rsidRPr="008A204C">
        <w:rPr>
          <w:rFonts w:cs="Times New Roman"/>
        </w:rPr>
        <w:t xml:space="preserve"> roztoku</w:t>
      </w:r>
      <w:r w:rsidR="008B65F9">
        <w:rPr>
          <w:rFonts w:cs="Times New Roman"/>
        </w:rPr>
        <w:t xml:space="preserve"> s </w:t>
      </w:r>
      <w:proofErr w:type="spellStart"/>
      <w:r w:rsidR="008B65F9">
        <w:rPr>
          <w:rFonts w:cs="Times New Roman"/>
        </w:rPr>
        <w:t>laktátom</w:t>
      </w:r>
      <w:proofErr w:type="spellEnd"/>
      <w:r w:rsidRPr="008A204C">
        <w:rPr>
          <w:rFonts w:cs="Times New Roman"/>
        </w:rPr>
        <w:t>. Alternatívne je možné objem (ml)</w:t>
      </w:r>
      <w:r w:rsidRPr="008A204C">
        <w:rPr>
          <w:rFonts w:cs="Times New Roman"/>
          <w:vertAlign w:val="superscript"/>
        </w:rPr>
        <w:t>c</w:t>
      </w:r>
      <w:r w:rsidRPr="008A204C">
        <w:rPr>
          <w:rFonts w:cs="Times New Roman"/>
        </w:rPr>
        <w:t xml:space="preserve"> rekonštituovaného </w:t>
      </w:r>
      <w:proofErr w:type="spellStart"/>
      <w:r w:rsidR="00DE5E34" w:rsidRPr="008A204C">
        <w:rPr>
          <w:rFonts w:cs="Times New Roman"/>
        </w:rPr>
        <w:t>Caspofungin</w:t>
      </w:r>
      <w:r w:rsidR="008B65F9">
        <w:rPr>
          <w:rFonts w:cs="Times New Roman"/>
        </w:rPr>
        <w:t>u</w:t>
      </w:r>
      <w:proofErr w:type="spellEnd"/>
      <w:r w:rsidR="00DE5E34" w:rsidRPr="008A204C">
        <w:rPr>
          <w:rFonts w:cs="Times New Roman"/>
        </w:rPr>
        <w:t xml:space="preserve"> </w:t>
      </w:r>
      <w:proofErr w:type="spellStart"/>
      <w:r w:rsidR="00DE5E34" w:rsidRPr="008A204C">
        <w:rPr>
          <w:rFonts w:cs="Times New Roman"/>
        </w:rPr>
        <w:t>Xellia</w:t>
      </w:r>
      <w:proofErr w:type="spellEnd"/>
      <w:r w:rsidRPr="008A204C">
        <w:rPr>
          <w:rFonts w:cs="Times New Roman"/>
        </w:rPr>
        <w:t xml:space="preserve"> pridať do zníženého objemu injekčného roztoku chloridu sodného s koncentráciou 0,9 %, 0,45 % alebo 0,225 % alebo </w:t>
      </w:r>
      <w:proofErr w:type="spellStart"/>
      <w:r w:rsidRPr="008A204C">
        <w:rPr>
          <w:rFonts w:cs="Times New Roman"/>
        </w:rPr>
        <w:t>Ringerovho</w:t>
      </w:r>
      <w:proofErr w:type="spellEnd"/>
      <w:r w:rsidRPr="008A204C">
        <w:rPr>
          <w:rFonts w:cs="Times New Roman"/>
        </w:rPr>
        <w:t xml:space="preserve"> roztoku</w:t>
      </w:r>
      <w:r w:rsidR="008B65F9">
        <w:rPr>
          <w:rFonts w:cs="Times New Roman"/>
        </w:rPr>
        <w:t xml:space="preserve"> s </w:t>
      </w:r>
      <w:proofErr w:type="spellStart"/>
      <w:r w:rsidR="008B65F9">
        <w:rPr>
          <w:rFonts w:cs="Times New Roman"/>
        </w:rPr>
        <w:t>laktátom</w:t>
      </w:r>
      <w:proofErr w:type="spellEnd"/>
      <w:r w:rsidRPr="008A204C">
        <w:rPr>
          <w:rFonts w:cs="Times New Roman"/>
        </w:rPr>
        <w:t xml:space="preserve">, pričom nesmie byť prekročená konečná koncentrácia 0,5 mg/ml. Tento infúzny roztok sa musí použiť najneskôr do 24 hodín, ak je skladovaný pri teplote 25°C alebo nižšej, alebo do 48 hodín, ak </w:t>
      </w:r>
      <w:r w:rsidR="008B65F9">
        <w:rPr>
          <w:rFonts w:cs="Times New Roman"/>
        </w:rPr>
        <w:t>sa</w:t>
      </w:r>
      <w:r w:rsidRPr="008A204C">
        <w:rPr>
          <w:rFonts w:cs="Times New Roman"/>
        </w:rPr>
        <w:t xml:space="preserve"> </w:t>
      </w:r>
      <w:r w:rsidR="008B65F9">
        <w:rPr>
          <w:rFonts w:cs="Times New Roman"/>
        </w:rPr>
        <w:t>uchováva</w:t>
      </w:r>
      <w:r w:rsidRPr="008A204C">
        <w:rPr>
          <w:rFonts w:cs="Times New Roman"/>
        </w:rPr>
        <w:t xml:space="preserve"> v chladničke pri teplote </w:t>
      </w:r>
      <w:r w:rsidR="00F60D38" w:rsidRPr="008A204C">
        <w:rPr>
          <w:rFonts w:cs="Times New Roman"/>
        </w:rPr>
        <w:t>2°C – 8°C</w:t>
      </w:r>
      <w:r w:rsidRPr="008A204C">
        <w:rPr>
          <w:rFonts w:cs="Times New Roman"/>
        </w:rPr>
        <w:t>.</w:t>
      </w:r>
    </w:p>
    <w:p w14:paraId="055EE33C" w14:textId="77777777" w:rsidR="00CE71EA" w:rsidRPr="008A204C" w:rsidRDefault="00CE71EA" w:rsidP="00EA0847">
      <w:pPr>
        <w:pStyle w:val="Nadpis2"/>
        <w:ind w:left="217"/>
        <w:rPr>
          <w:rFonts w:cs="Times New Roman"/>
          <w:b w:val="0"/>
          <w:i w:val="0"/>
          <w:spacing w:val="-1"/>
          <w:u w:val="none"/>
        </w:rPr>
      </w:pPr>
    </w:p>
    <w:p w14:paraId="244030E4" w14:textId="4A756C62" w:rsidR="00CE71EA" w:rsidRPr="008A204C" w:rsidRDefault="00CE71EA" w:rsidP="00EA0847">
      <w:pPr>
        <w:pStyle w:val="Nadpis2"/>
        <w:ind w:left="0"/>
        <w:rPr>
          <w:rFonts w:cs="Times New Roman"/>
          <w:bCs w:val="0"/>
        </w:rPr>
      </w:pPr>
      <w:r w:rsidRPr="008A204C">
        <w:rPr>
          <w:rFonts w:cs="Times New Roman"/>
        </w:rPr>
        <w:t>Príprava infúzie 50 mg/m</w:t>
      </w:r>
      <w:r w:rsidRPr="008A204C">
        <w:rPr>
          <w:rFonts w:cs="Times New Roman"/>
          <w:vertAlign w:val="superscript"/>
        </w:rPr>
        <w:t>2</w:t>
      </w:r>
      <w:r w:rsidRPr="008A204C">
        <w:rPr>
          <w:rFonts w:cs="Times New Roman"/>
        </w:rPr>
        <w:t xml:space="preserve"> pre pediatrických pacientov starších než 3 mesiace (</w:t>
      </w:r>
      <w:r w:rsidR="008B65F9">
        <w:rPr>
          <w:rFonts w:cs="Times New Roman"/>
        </w:rPr>
        <w:t>pri použití</w:t>
      </w:r>
      <w:r w:rsidRPr="008A204C">
        <w:rPr>
          <w:rFonts w:cs="Times New Roman"/>
        </w:rPr>
        <w:t xml:space="preserve"> </w:t>
      </w:r>
      <w:r w:rsidR="000672B1">
        <w:rPr>
          <w:rFonts w:cs="Times New Roman"/>
        </w:rPr>
        <w:t>7</w:t>
      </w:r>
      <w:r w:rsidRPr="008A204C">
        <w:rPr>
          <w:rFonts w:cs="Times New Roman"/>
        </w:rPr>
        <w:t>0 mg injekčnej liekovky)</w:t>
      </w:r>
    </w:p>
    <w:p w14:paraId="4DA0683B" w14:textId="17AD85E9" w:rsidR="003231E9" w:rsidRPr="008A204C" w:rsidRDefault="008A09CD" w:rsidP="00EA0847">
      <w:pPr>
        <w:pStyle w:val="Zkladntext"/>
        <w:numPr>
          <w:ilvl w:val="0"/>
          <w:numId w:val="2"/>
        </w:numPr>
        <w:ind w:left="567" w:right="394"/>
        <w:rPr>
          <w:rFonts w:cs="Times New Roman"/>
        </w:rPr>
      </w:pPr>
      <w:r w:rsidRPr="008A204C">
        <w:rPr>
          <w:rFonts w:cs="Times New Roman"/>
        </w:rPr>
        <w:t>Určte skutočnú dennú udržiavaciu dávku pre pediatrického pacienta z </w:t>
      </w:r>
      <w:r w:rsidR="002153B8">
        <w:rPr>
          <w:rFonts w:cs="Times New Roman"/>
        </w:rPr>
        <w:t>veľkosti</w:t>
      </w:r>
      <w:r w:rsidRPr="008A204C">
        <w:rPr>
          <w:rFonts w:cs="Times New Roman"/>
        </w:rPr>
        <w:t xml:space="preserve"> povrchu tela pacienta (</w:t>
      </w:r>
      <w:r w:rsidR="002153B8">
        <w:rPr>
          <w:rFonts w:cs="Times New Roman"/>
        </w:rPr>
        <w:t xml:space="preserve">podľa </w:t>
      </w:r>
      <w:r w:rsidRPr="008A204C">
        <w:rPr>
          <w:rFonts w:cs="Times New Roman"/>
        </w:rPr>
        <w:t>v</w:t>
      </w:r>
      <w:r w:rsidR="002153B8">
        <w:rPr>
          <w:rFonts w:cs="Times New Roman"/>
        </w:rPr>
        <w:t>ý</w:t>
      </w:r>
      <w:r w:rsidRPr="008A204C">
        <w:rPr>
          <w:rFonts w:cs="Times New Roman"/>
        </w:rPr>
        <w:t>poč</w:t>
      </w:r>
      <w:r w:rsidR="002153B8">
        <w:rPr>
          <w:rFonts w:cs="Times New Roman"/>
        </w:rPr>
        <w:t>tu</w:t>
      </w:r>
      <w:r w:rsidRPr="008A204C">
        <w:rPr>
          <w:rFonts w:cs="Times New Roman"/>
        </w:rPr>
        <w:t xml:space="preserve"> vyššie) a nasled</w:t>
      </w:r>
      <w:r w:rsidR="002153B8">
        <w:rPr>
          <w:rFonts w:cs="Times New Roman"/>
        </w:rPr>
        <w:t>ovnej</w:t>
      </w:r>
      <w:r w:rsidRPr="008A204C">
        <w:rPr>
          <w:rFonts w:cs="Times New Roman"/>
        </w:rPr>
        <w:t xml:space="preserve"> rovnice: </w:t>
      </w:r>
    </w:p>
    <w:p w14:paraId="1DCB6B43" w14:textId="77777777" w:rsidR="003231E9" w:rsidRPr="008A204C" w:rsidRDefault="008A09CD" w:rsidP="00EA0847">
      <w:pPr>
        <w:pStyle w:val="Zkladntext"/>
        <w:ind w:left="567" w:right="394"/>
        <w:rPr>
          <w:rFonts w:cs="Times New Roman"/>
        </w:rPr>
      </w:pPr>
      <w:r w:rsidRPr="008A204C">
        <w:rPr>
          <w:rFonts w:cs="Times New Roman"/>
        </w:rPr>
        <w:t>BSA (m</w:t>
      </w:r>
      <w:r w:rsidRPr="008A204C">
        <w:rPr>
          <w:rFonts w:cs="Times New Roman"/>
          <w:vertAlign w:val="superscript"/>
        </w:rPr>
        <w:t>2</w:t>
      </w:r>
      <w:r w:rsidRPr="008A204C">
        <w:rPr>
          <w:rFonts w:cs="Times New Roman"/>
        </w:rPr>
        <w:t>) x 50 mg/m</w:t>
      </w:r>
      <w:r w:rsidRPr="008A204C">
        <w:rPr>
          <w:rFonts w:cs="Times New Roman"/>
          <w:vertAlign w:val="superscript"/>
        </w:rPr>
        <w:t>2</w:t>
      </w:r>
      <w:r w:rsidRPr="008A204C">
        <w:rPr>
          <w:rFonts w:cs="Times New Roman"/>
        </w:rPr>
        <w:t xml:space="preserve"> = denná udržiavacia dávka </w:t>
      </w:r>
    </w:p>
    <w:p w14:paraId="1FDEBC4A" w14:textId="7D28C86F" w:rsidR="00647098" w:rsidRPr="008A204C" w:rsidRDefault="002153B8" w:rsidP="00EA0847">
      <w:pPr>
        <w:pStyle w:val="Zkladntext"/>
        <w:ind w:left="567" w:right="394"/>
        <w:rPr>
          <w:rFonts w:cs="Times New Roman"/>
        </w:rPr>
      </w:pPr>
      <w:r>
        <w:rPr>
          <w:rFonts w:cs="Times New Roman"/>
        </w:rPr>
        <w:t>Maximálna d</w:t>
      </w:r>
      <w:r w:rsidR="008A09CD" w:rsidRPr="008A204C">
        <w:rPr>
          <w:rFonts w:cs="Times New Roman"/>
        </w:rPr>
        <w:t>enná udržiavacia dávka nesmie prekročiť 70 mg bez ohľadu na dávku vypočítanú pre</w:t>
      </w:r>
      <w:r>
        <w:rPr>
          <w:rFonts w:cs="Times New Roman"/>
        </w:rPr>
        <w:t> </w:t>
      </w:r>
      <w:r w:rsidR="008A09CD" w:rsidRPr="008A204C">
        <w:rPr>
          <w:rFonts w:cs="Times New Roman"/>
        </w:rPr>
        <w:t>pacienta.</w:t>
      </w:r>
    </w:p>
    <w:p w14:paraId="3EEA1948" w14:textId="1C1D356E" w:rsidR="00647098" w:rsidRPr="008A204C" w:rsidRDefault="008A09CD" w:rsidP="00EA0847">
      <w:pPr>
        <w:pStyle w:val="Zkladntext"/>
        <w:numPr>
          <w:ilvl w:val="0"/>
          <w:numId w:val="2"/>
        </w:numPr>
        <w:tabs>
          <w:tab w:val="left" w:pos="785"/>
        </w:tabs>
        <w:ind w:left="567"/>
        <w:rPr>
          <w:rFonts w:cs="Times New Roman"/>
          <w:spacing w:val="-1"/>
        </w:rPr>
      </w:pPr>
      <w:r w:rsidRPr="008A204C">
        <w:rPr>
          <w:rFonts w:cs="Times New Roman"/>
        </w:rPr>
        <w:t xml:space="preserve">Počkajte, kým sa vychladená injekčná liekovka </w:t>
      </w:r>
      <w:proofErr w:type="spellStart"/>
      <w:r w:rsidR="00DE5E34" w:rsidRPr="008A204C">
        <w:rPr>
          <w:rFonts w:cs="Times New Roman"/>
        </w:rPr>
        <w:t>Caspofungin</w:t>
      </w:r>
      <w:r w:rsidR="002153B8">
        <w:rPr>
          <w:rFonts w:cs="Times New Roman"/>
        </w:rPr>
        <w:t>u</w:t>
      </w:r>
      <w:proofErr w:type="spellEnd"/>
      <w:r w:rsidR="00DE5E34" w:rsidRPr="008A204C">
        <w:rPr>
          <w:rFonts w:cs="Times New Roman"/>
        </w:rPr>
        <w:t xml:space="preserve"> </w:t>
      </w:r>
      <w:proofErr w:type="spellStart"/>
      <w:r w:rsidR="00DE5E34" w:rsidRPr="008A204C">
        <w:rPr>
          <w:rFonts w:cs="Times New Roman"/>
        </w:rPr>
        <w:t>Xellia</w:t>
      </w:r>
      <w:proofErr w:type="spellEnd"/>
      <w:r w:rsidR="00DE5E34" w:rsidRPr="008A204C">
        <w:rPr>
          <w:rFonts w:cs="Times New Roman"/>
        </w:rPr>
        <w:t xml:space="preserve"> </w:t>
      </w:r>
      <w:r w:rsidRPr="008A204C">
        <w:rPr>
          <w:rFonts w:cs="Times New Roman"/>
        </w:rPr>
        <w:t>neohreje na izbovú teplotu.</w:t>
      </w:r>
    </w:p>
    <w:p w14:paraId="35D8B40D" w14:textId="15CBC0DF" w:rsidR="00647098" w:rsidRPr="008A204C" w:rsidRDefault="008A09CD" w:rsidP="00EA0847">
      <w:pPr>
        <w:pStyle w:val="Zkladntext"/>
        <w:numPr>
          <w:ilvl w:val="0"/>
          <w:numId w:val="2"/>
        </w:numPr>
        <w:tabs>
          <w:tab w:val="left" w:pos="825"/>
        </w:tabs>
        <w:ind w:left="567" w:right="134"/>
        <w:rPr>
          <w:rFonts w:cs="Times New Roman"/>
        </w:rPr>
      </w:pPr>
      <w:r w:rsidRPr="008A204C">
        <w:rPr>
          <w:rFonts w:cs="Times New Roman"/>
        </w:rPr>
        <w:t xml:space="preserve">Asepticky pridajte 10,5 ml vody na </w:t>
      </w:r>
      <w:proofErr w:type="spellStart"/>
      <w:r w:rsidRPr="008A204C">
        <w:rPr>
          <w:rFonts w:cs="Times New Roman"/>
        </w:rPr>
        <w:t>injekciu.</w:t>
      </w:r>
      <w:r w:rsidRPr="008A204C">
        <w:rPr>
          <w:rFonts w:cs="Times New Roman"/>
          <w:vertAlign w:val="superscript"/>
        </w:rPr>
        <w:t>a</w:t>
      </w:r>
      <w:proofErr w:type="spellEnd"/>
      <w:r w:rsidRPr="008A204C">
        <w:rPr>
          <w:rFonts w:cs="Times New Roman"/>
        </w:rPr>
        <w:t xml:space="preserve"> Takto rekonštituovaný roztok je možné </w:t>
      </w:r>
      <w:r w:rsidR="002153B8">
        <w:rPr>
          <w:rFonts w:cs="Times New Roman"/>
        </w:rPr>
        <w:t>uchovávať</w:t>
      </w:r>
      <w:r w:rsidR="002153B8" w:rsidRPr="008A204C">
        <w:rPr>
          <w:rFonts w:cs="Times New Roman"/>
        </w:rPr>
        <w:t xml:space="preserve"> </w:t>
      </w:r>
      <w:r w:rsidRPr="008A204C">
        <w:rPr>
          <w:rFonts w:cs="Times New Roman"/>
        </w:rPr>
        <w:t xml:space="preserve">maximálne 24 hodín pri teplote 25°C alebo </w:t>
      </w:r>
      <w:proofErr w:type="spellStart"/>
      <w:r w:rsidRPr="008A204C">
        <w:rPr>
          <w:rFonts w:cs="Times New Roman"/>
        </w:rPr>
        <w:t>nižšej.</w:t>
      </w:r>
      <w:r w:rsidRPr="008A204C">
        <w:rPr>
          <w:rFonts w:cs="Times New Roman"/>
          <w:vertAlign w:val="superscript"/>
        </w:rPr>
        <w:t>b</w:t>
      </w:r>
      <w:proofErr w:type="spellEnd"/>
      <w:r w:rsidRPr="008A204C">
        <w:rPr>
          <w:rFonts w:cs="Times New Roman"/>
        </w:rPr>
        <w:t xml:space="preserve"> Konečná koncentrácia </w:t>
      </w:r>
      <w:proofErr w:type="spellStart"/>
      <w:r w:rsidRPr="008A204C">
        <w:rPr>
          <w:rFonts w:cs="Times New Roman"/>
        </w:rPr>
        <w:t>kaspofungínu</w:t>
      </w:r>
      <w:proofErr w:type="spellEnd"/>
      <w:r w:rsidRPr="008A204C">
        <w:rPr>
          <w:rFonts w:cs="Times New Roman"/>
        </w:rPr>
        <w:t xml:space="preserve"> v injekčnej liekovke bude </w:t>
      </w:r>
      <w:r w:rsidR="000672B1">
        <w:rPr>
          <w:rFonts w:cs="Times New Roman"/>
        </w:rPr>
        <w:t>7</w:t>
      </w:r>
      <w:r w:rsidRPr="008A204C">
        <w:rPr>
          <w:rFonts w:cs="Times New Roman"/>
        </w:rPr>
        <w:t>,2 mg/ml.</w:t>
      </w:r>
    </w:p>
    <w:p w14:paraId="558028D8" w14:textId="58B710CE" w:rsidR="00647098" w:rsidRPr="008A204C" w:rsidRDefault="008A09CD" w:rsidP="00EA0847">
      <w:pPr>
        <w:pStyle w:val="Zkladntext"/>
        <w:numPr>
          <w:ilvl w:val="0"/>
          <w:numId w:val="2"/>
        </w:numPr>
        <w:tabs>
          <w:tab w:val="left" w:pos="825"/>
        </w:tabs>
        <w:ind w:left="567" w:right="132"/>
        <w:rPr>
          <w:rFonts w:cs="Times New Roman"/>
        </w:rPr>
      </w:pPr>
      <w:r w:rsidRPr="008A204C">
        <w:rPr>
          <w:rFonts w:cs="Times New Roman"/>
        </w:rPr>
        <w:t>Z injekčnej liekovky od</w:t>
      </w:r>
      <w:r w:rsidR="002153B8">
        <w:rPr>
          <w:rFonts w:cs="Times New Roman"/>
        </w:rPr>
        <w:t>oberte</w:t>
      </w:r>
      <w:r w:rsidRPr="008A204C">
        <w:rPr>
          <w:rFonts w:cs="Times New Roman"/>
        </w:rPr>
        <w:t xml:space="preserve"> objem lieku </w:t>
      </w:r>
      <w:r w:rsidR="002153B8">
        <w:rPr>
          <w:rFonts w:cs="Times New Roman"/>
        </w:rPr>
        <w:t>zodpovedajúci</w:t>
      </w:r>
      <w:r w:rsidRPr="008A204C">
        <w:rPr>
          <w:rFonts w:cs="Times New Roman"/>
        </w:rPr>
        <w:t xml:space="preserve"> vypočítanej dennej udržiavacej dávke (1. krok). Asepticky preneste tento objem (ml)</w:t>
      </w:r>
      <w:r w:rsidRPr="008A204C">
        <w:rPr>
          <w:rFonts w:cs="Times New Roman"/>
          <w:vertAlign w:val="superscript"/>
        </w:rPr>
        <w:t>c</w:t>
      </w:r>
      <w:r w:rsidRPr="008A204C">
        <w:rPr>
          <w:rFonts w:cs="Times New Roman"/>
        </w:rPr>
        <w:t xml:space="preserve"> rekonštituovaného </w:t>
      </w:r>
      <w:proofErr w:type="spellStart"/>
      <w:r w:rsidR="00DE5E34" w:rsidRPr="008A204C">
        <w:rPr>
          <w:rFonts w:cs="Times New Roman"/>
        </w:rPr>
        <w:t>Caspofungin</w:t>
      </w:r>
      <w:r w:rsidR="002153B8">
        <w:rPr>
          <w:rFonts w:cs="Times New Roman"/>
        </w:rPr>
        <w:t>u</w:t>
      </w:r>
      <w:proofErr w:type="spellEnd"/>
      <w:r w:rsidR="00DE5E34" w:rsidRPr="008A204C">
        <w:rPr>
          <w:rFonts w:cs="Times New Roman"/>
        </w:rPr>
        <w:t xml:space="preserve"> </w:t>
      </w:r>
      <w:proofErr w:type="spellStart"/>
      <w:r w:rsidR="00DE5E34" w:rsidRPr="008A204C">
        <w:rPr>
          <w:rFonts w:cs="Times New Roman"/>
        </w:rPr>
        <w:t>Xellia</w:t>
      </w:r>
      <w:proofErr w:type="spellEnd"/>
      <w:r w:rsidR="00DE5E34" w:rsidRPr="008A204C">
        <w:rPr>
          <w:rFonts w:cs="Times New Roman"/>
        </w:rPr>
        <w:t xml:space="preserve"> </w:t>
      </w:r>
      <w:r w:rsidRPr="008A204C">
        <w:rPr>
          <w:rFonts w:cs="Times New Roman"/>
        </w:rPr>
        <w:t xml:space="preserve">do intravenózneho vaku (alebo fľaše) obsahujúceho 250 ml injekčného roztoku chloridu sodného s koncentráciou 0,9 %, 0,45 % alebo 0,225 % alebo </w:t>
      </w:r>
      <w:proofErr w:type="spellStart"/>
      <w:r w:rsidRPr="008A204C">
        <w:rPr>
          <w:rFonts w:cs="Times New Roman"/>
        </w:rPr>
        <w:t>Ringerovho</w:t>
      </w:r>
      <w:proofErr w:type="spellEnd"/>
      <w:r w:rsidRPr="008A204C">
        <w:rPr>
          <w:rFonts w:cs="Times New Roman"/>
        </w:rPr>
        <w:t xml:space="preserve"> roztoku</w:t>
      </w:r>
      <w:r w:rsidR="002153B8">
        <w:rPr>
          <w:rFonts w:cs="Times New Roman"/>
        </w:rPr>
        <w:t xml:space="preserve"> s </w:t>
      </w:r>
      <w:proofErr w:type="spellStart"/>
      <w:r w:rsidR="002153B8">
        <w:rPr>
          <w:rFonts w:cs="Times New Roman"/>
        </w:rPr>
        <w:t>laktátom</w:t>
      </w:r>
      <w:proofErr w:type="spellEnd"/>
      <w:r w:rsidRPr="008A204C">
        <w:rPr>
          <w:rFonts w:cs="Times New Roman"/>
        </w:rPr>
        <w:t>. Alternatívne je možné objem (ml)</w:t>
      </w:r>
      <w:r w:rsidRPr="008A204C">
        <w:rPr>
          <w:rFonts w:cs="Times New Roman"/>
          <w:vertAlign w:val="superscript"/>
        </w:rPr>
        <w:t>c</w:t>
      </w:r>
      <w:r w:rsidRPr="008A204C">
        <w:rPr>
          <w:rFonts w:cs="Times New Roman"/>
        </w:rPr>
        <w:t xml:space="preserve"> rekonštituovaného </w:t>
      </w:r>
      <w:proofErr w:type="spellStart"/>
      <w:r w:rsidR="00DE5E34" w:rsidRPr="008A204C">
        <w:rPr>
          <w:rFonts w:cs="Times New Roman"/>
        </w:rPr>
        <w:t>Caspofungin</w:t>
      </w:r>
      <w:r w:rsidR="002153B8">
        <w:rPr>
          <w:rFonts w:cs="Times New Roman"/>
        </w:rPr>
        <w:t>u</w:t>
      </w:r>
      <w:proofErr w:type="spellEnd"/>
      <w:r w:rsidR="00DE5E34" w:rsidRPr="008A204C">
        <w:rPr>
          <w:rFonts w:cs="Times New Roman"/>
        </w:rPr>
        <w:t xml:space="preserve"> </w:t>
      </w:r>
      <w:proofErr w:type="spellStart"/>
      <w:r w:rsidR="00DE5E34" w:rsidRPr="008A204C">
        <w:rPr>
          <w:rFonts w:cs="Times New Roman"/>
        </w:rPr>
        <w:t>Xellia</w:t>
      </w:r>
      <w:proofErr w:type="spellEnd"/>
      <w:r w:rsidR="00DE5E34" w:rsidRPr="008A204C">
        <w:rPr>
          <w:rFonts w:cs="Times New Roman"/>
        </w:rPr>
        <w:t xml:space="preserve"> </w:t>
      </w:r>
      <w:r w:rsidRPr="008A204C">
        <w:rPr>
          <w:rFonts w:cs="Times New Roman"/>
        </w:rPr>
        <w:t xml:space="preserve">pridať do zníženého objemu injekčného roztoku chloridu sodného s koncentráciou 0,9 %, 0,45 % alebo 0,225 % alebo </w:t>
      </w:r>
      <w:proofErr w:type="spellStart"/>
      <w:r w:rsidRPr="008A204C">
        <w:rPr>
          <w:rFonts w:cs="Times New Roman"/>
        </w:rPr>
        <w:t>Ringerovho</w:t>
      </w:r>
      <w:proofErr w:type="spellEnd"/>
      <w:r w:rsidRPr="008A204C">
        <w:rPr>
          <w:rFonts w:cs="Times New Roman"/>
        </w:rPr>
        <w:t xml:space="preserve"> roztoku</w:t>
      </w:r>
      <w:r w:rsidR="002153B8">
        <w:rPr>
          <w:rFonts w:cs="Times New Roman"/>
        </w:rPr>
        <w:t xml:space="preserve"> s </w:t>
      </w:r>
      <w:proofErr w:type="spellStart"/>
      <w:r w:rsidR="002153B8">
        <w:rPr>
          <w:rFonts w:cs="Times New Roman"/>
        </w:rPr>
        <w:t>laktátom</w:t>
      </w:r>
      <w:proofErr w:type="spellEnd"/>
      <w:r w:rsidRPr="008A204C">
        <w:rPr>
          <w:rFonts w:cs="Times New Roman"/>
        </w:rPr>
        <w:t xml:space="preserve">, pričom nesmie byť prekročená konečná koncentrácia 0,5 mg/ml. Tento infúzny roztok sa musí použiť do 24 hodín, ak je </w:t>
      </w:r>
      <w:r w:rsidR="002153B8">
        <w:rPr>
          <w:rFonts w:cs="Times New Roman"/>
        </w:rPr>
        <w:t>uchovávaný</w:t>
      </w:r>
      <w:r w:rsidR="002153B8" w:rsidRPr="008A204C">
        <w:rPr>
          <w:rFonts w:cs="Times New Roman"/>
        </w:rPr>
        <w:t xml:space="preserve"> </w:t>
      </w:r>
      <w:r w:rsidRPr="008A204C">
        <w:rPr>
          <w:rFonts w:cs="Times New Roman"/>
        </w:rPr>
        <w:t xml:space="preserve">pri teplote 25°C alebo nižšej, alebo do 48 hodín, ak je skladovaný v chladničke pri teplote </w:t>
      </w:r>
      <w:r w:rsidR="00F67DD7">
        <w:rPr>
          <w:rFonts w:cs="Times New Roman"/>
        </w:rPr>
        <w:t>2°C </w:t>
      </w:r>
      <w:r w:rsidR="00F60D38" w:rsidRPr="008A204C">
        <w:rPr>
          <w:rFonts w:cs="Times New Roman"/>
        </w:rPr>
        <w:t>–</w:t>
      </w:r>
      <w:r w:rsidR="00F67DD7">
        <w:rPr>
          <w:rFonts w:cs="Times New Roman"/>
        </w:rPr>
        <w:t> </w:t>
      </w:r>
      <w:r w:rsidR="00F60D38" w:rsidRPr="008A204C">
        <w:rPr>
          <w:rFonts w:cs="Times New Roman"/>
        </w:rPr>
        <w:t>8°C</w:t>
      </w:r>
      <w:r w:rsidRPr="008A204C">
        <w:rPr>
          <w:rFonts w:cs="Times New Roman"/>
        </w:rPr>
        <w:t>.</w:t>
      </w:r>
    </w:p>
    <w:p w14:paraId="30ABC34E" w14:textId="77777777" w:rsidR="00C74A3F" w:rsidRPr="008A204C" w:rsidRDefault="00C74A3F" w:rsidP="00EA0847">
      <w:pPr>
        <w:spacing w:before="13"/>
        <w:rPr>
          <w:rFonts w:ascii="Times New Roman" w:hAnsi="Times New Roman" w:cs="Times New Roman"/>
        </w:rPr>
      </w:pPr>
    </w:p>
    <w:p w14:paraId="48706333" w14:textId="77777777" w:rsidR="00647098" w:rsidRPr="008A204C" w:rsidRDefault="00AF15F1" w:rsidP="00EA0847">
      <w:pPr>
        <w:spacing w:before="13"/>
        <w:rPr>
          <w:rFonts w:ascii="Times New Roman" w:hAnsi="Times New Roman" w:cs="Times New Roman"/>
        </w:rPr>
      </w:pPr>
      <w:r w:rsidRPr="008A204C">
        <w:rPr>
          <w:rFonts w:ascii="Times New Roman" w:hAnsi="Times New Roman" w:cs="Times New Roman"/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384B96D" wp14:editId="65CA33CE">
                <wp:simplePos x="0" y="0"/>
                <wp:positionH relativeFrom="page">
                  <wp:posOffset>819150</wp:posOffset>
                </wp:positionH>
                <wp:positionV relativeFrom="paragraph">
                  <wp:posOffset>137160</wp:posOffset>
                </wp:positionV>
                <wp:extent cx="6051550" cy="1914525"/>
                <wp:effectExtent l="0" t="0" r="6350" b="952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1550" cy="1914525"/>
                          <a:chOff x="1288" y="-33"/>
                          <a:chExt cx="9331" cy="2602"/>
                        </a:xfrm>
                      </wpg:grpSpPr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1296" y="-25"/>
                            <a:ext cx="9315" cy="2"/>
                            <a:chOff x="1296" y="-25"/>
                            <a:chExt cx="9315" cy="2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1296" y="-25"/>
                              <a:ext cx="9315" cy="2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9315"/>
                                <a:gd name="T2" fmla="+- 0 10610 1296"/>
                                <a:gd name="T3" fmla="*/ T2 w 9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15">
                                  <a:moveTo>
                                    <a:pt x="0" y="0"/>
                                  </a:moveTo>
                                  <a:lnTo>
                                    <a:pt x="931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303" y="-18"/>
                            <a:ext cx="2" cy="2571"/>
                            <a:chOff x="1303" y="-18"/>
                            <a:chExt cx="2" cy="2571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303" y="-18"/>
                              <a:ext cx="2" cy="2571"/>
                            </a:xfrm>
                            <a:custGeom>
                              <a:avLst/>
                              <a:gdLst>
                                <a:gd name="T0" fmla="+- 0 -18 -18"/>
                                <a:gd name="T1" fmla="*/ -18 h 2571"/>
                                <a:gd name="T2" fmla="+- 0 2553 -18"/>
                                <a:gd name="T3" fmla="*/ 2553 h 25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71">
                                  <a:moveTo>
                                    <a:pt x="0" y="0"/>
                                  </a:moveTo>
                                  <a:lnTo>
                                    <a:pt x="0" y="257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10603" y="-18"/>
                            <a:ext cx="2" cy="2571"/>
                            <a:chOff x="10603" y="-18"/>
                            <a:chExt cx="2" cy="2571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10603" y="-18"/>
                              <a:ext cx="2" cy="2571"/>
                            </a:xfrm>
                            <a:custGeom>
                              <a:avLst/>
                              <a:gdLst>
                                <a:gd name="T0" fmla="+- 0 -18 -18"/>
                                <a:gd name="T1" fmla="*/ -18 h 2571"/>
                                <a:gd name="T2" fmla="+- 0 2553 -18"/>
                                <a:gd name="T3" fmla="*/ 2553 h 25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71">
                                  <a:moveTo>
                                    <a:pt x="0" y="0"/>
                                  </a:moveTo>
                                  <a:lnTo>
                                    <a:pt x="0" y="257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296" y="2560"/>
                            <a:ext cx="9315" cy="2"/>
                            <a:chOff x="1296" y="2560"/>
                            <a:chExt cx="9315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296" y="2560"/>
                              <a:ext cx="9315" cy="2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9315"/>
                                <a:gd name="T2" fmla="+- 0 10610 1296"/>
                                <a:gd name="T3" fmla="*/ T2 w 9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15">
                                  <a:moveTo>
                                    <a:pt x="0" y="0"/>
                                  </a:moveTo>
                                  <a:lnTo>
                                    <a:pt x="931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8968EC" id="Group 2" o:spid="_x0000_s1026" style="position:absolute;margin-left:64.5pt;margin-top:10.8pt;width:476.5pt;height:150.75pt;z-index:-251656192;mso-position-horizontal-relative:page" coordorigin="1288,-33" coordsize="9331,2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">
                <v:group id="Group 9" o:spid="_x0000_s1027" style="position:absolute;left:1296;top:-25;width:9315;height:2" coordorigin="1296,-25" coordsize="9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0" o:spid="_x0000_s1028" style="position:absolute;left:1296;top:-25;width:9315;height:2;visibility:visible;mso-wrap-style:square;v-text-anchor:top" coordsize="9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ULEL8A&#10;AADaAAAADwAAAGRycy9kb3ducmV2LnhtbESPzQrCMBCE74LvEFbwIpoqIlKNIoLgxYN/B29LsrbF&#10;ZlObqPXtjSB4HGbmG2a+bGwpnlT7wrGC4SABQaydKThTcDpu+lMQPiAbLB2Tgjd5WC7arTmmxr14&#10;T89DyESEsE9RQR5ClUrpdU4W/cBVxNG7utpiiLLOpKnxFeG2lKMkmUiLBceFHCta56Rvh4dV0Au6&#10;58bj9aPZ++wy0vdNtd2dlep2mtUMRKAm/MO/9tYomMD3SrwBcvE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RQsQvwAAANoAAAAPAAAAAAAAAAAAAAAAAJgCAABkcnMvZG93bnJl&#10;di54bWxQSwUGAAAAAAQABAD1AAAAhAMAAAAA&#10;" path="m,l9314,e" filled="f" strokeweight=".82pt">
                    <v:path arrowok="t" o:connecttype="custom" o:connectlocs="0,0;9314,0" o:connectangles="0,0"/>
                  </v:shape>
                </v:group>
                <v:group id="Group 7" o:spid="_x0000_s1029" style="position:absolute;left:1303;top:-18;width:2;height:2571" coordorigin="1303,-18" coordsize="2,2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8" o:spid="_x0000_s1030" style="position:absolute;left:1303;top:-18;width:2;height:2571;visibility:visible;mso-wrap-style:square;v-text-anchor:top" coordsize="2,2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+UQMAA&#10;AADaAAAADwAAAGRycy9kb3ducmV2LnhtbERPz2vCMBS+D/wfwhO8zXQDh3ZGKYJDepFV8fzWPNvO&#10;5qUksVb/+uUw8Pjx/V6uB9OKnpxvLCt4myYgiEurG64UHA/b1zkIH5A1tpZJwZ08rFejlyWm2t74&#10;m/oiVCKGsE9RQR1Cl0rpy5oM+qntiCN3ts5giNBVUju8xXDTyvck+ZAGG44NNXa0qam8FFejYJbv&#10;77nJXPbTn3/zR2FPX5eFUWoyHrJPEIGG8BT/u3daQdwar8Qb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+UQMAAAADaAAAADwAAAAAAAAAAAAAAAACYAgAAZHJzL2Rvd25y&#10;ZXYueG1sUEsFBgAAAAAEAAQA9QAAAIUDAAAAAA==&#10;" path="m,l,2571e" filled="f" strokeweight=".82pt">
                    <v:path arrowok="t" o:connecttype="custom" o:connectlocs="0,-18;0,2553" o:connectangles="0,0"/>
                  </v:shape>
                </v:group>
                <v:group id="Group 5" o:spid="_x0000_s1031" style="position:absolute;left:10603;top:-18;width:2;height:2571" coordorigin="10603,-18" coordsize="2,2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6" o:spid="_x0000_s1032" style="position:absolute;left:10603;top:-18;width:2;height:2571;visibility:visible;mso-wrap-style:square;v-text-anchor:top" coordsize="2,2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WEcMQA&#10;AADbAAAADwAAAGRycy9kb3ducmV2LnhtbESPQUvDQBCF7wX/wzKCt3ZjwaKx2xIEi+QijeJ5zE6T&#10;2Oxs2F3T1F/fORS8zfDevPfNeju5Xo0UYufZwP0iA0Vce9txY+Dz43X+CComZIu9ZzJwpgjbzc1s&#10;jbn1J97TWKVGSQjHHA20KQ251rFuyWFc+IFYtIMPDpOsodE24EnCXa+XWbbSDjuWhhYHemmpPla/&#10;zsBD+X4uXRGK7/HwU/5V/mt3fHLG3N1OxTOoRFP6N1+v36zgC738IgPoz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lhHDEAAAA2wAAAA8AAAAAAAAAAAAAAAAAmAIAAGRycy9k&#10;b3ducmV2LnhtbFBLBQYAAAAABAAEAPUAAACJAwAAAAA=&#10;" path="m,l,2571e" filled="f" strokeweight=".82pt">
                    <v:path arrowok="t" o:connecttype="custom" o:connectlocs="0,-18;0,2553" o:connectangles="0,0"/>
                  </v:shape>
                </v:group>
                <v:group id="Group 3" o:spid="_x0000_s1033" style="position:absolute;left:1296;top:2560;width:9315;height:2" coordorigin="1296,2560" coordsize="9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34" style="position:absolute;left:1296;top:2560;width:9315;height:2;visibility:visible;mso-wrap-style:square;v-text-anchor:top" coordsize="9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9gL8IA&#10;AADbAAAADwAAAGRycy9kb3ducmV2LnhtbERPPWvDMBDdA/kP4gpdQiPXmBDcyKYEAl46xG2GbId0&#10;tU2tk2PJjvvvq0Kh2z3e5x3KxfZiptF3jhU8bxMQxNqZjhsFH++npz0IH5AN9o5JwTd5KIv16oC5&#10;cXc+01yHRsQQ9jkqaEMYcim9bsmi37qBOHKfbrQYIhwbaUa8x3DbyzRJdtJix7GhxYGOLemverIK&#10;NkFvXJYdp+Xsm2uqb6eherso9fiwvL6ACLSEf/GfuzJxfgq/v8Q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72AvwgAAANsAAAAPAAAAAAAAAAAAAAAAAJgCAABkcnMvZG93&#10;bnJldi54bWxQSwUGAAAAAAQABAD1AAAAhwMAAAAA&#10;" path="m,l9314,e" filled="f" strokeweight=".82pt">
                    <v:path arrowok="t" o:connecttype="custom" o:connectlocs="0,0;9314,0" o:connectangles="0,0"/>
                  </v:shape>
                </v:group>
                <w10:wrap anchorx="page"/>
              </v:group>
            </w:pict>
          </mc:Fallback>
        </mc:AlternateContent>
      </w:r>
    </w:p>
    <w:p w14:paraId="1A9A6988" w14:textId="77777777" w:rsidR="00647098" w:rsidRPr="008A204C" w:rsidRDefault="008A09CD" w:rsidP="00C80222">
      <w:pPr>
        <w:pStyle w:val="Nadpis2"/>
        <w:ind w:left="258"/>
        <w:rPr>
          <w:rFonts w:cs="Times New Roman"/>
          <w:b w:val="0"/>
          <w:bCs w:val="0"/>
          <w:i w:val="0"/>
          <w:u w:val="none"/>
        </w:rPr>
      </w:pPr>
      <w:r w:rsidRPr="008A204C">
        <w:rPr>
          <w:rFonts w:cs="Times New Roman"/>
          <w:u w:val="none"/>
        </w:rPr>
        <w:t>Poznámky k príprave:</w:t>
      </w:r>
    </w:p>
    <w:p w14:paraId="30CF3D41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196DBEF5" w14:textId="74777637" w:rsidR="00647098" w:rsidRPr="008A204C" w:rsidRDefault="008A09CD" w:rsidP="00C80222">
      <w:pPr>
        <w:pStyle w:val="Zkladntext"/>
        <w:spacing w:before="72"/>
        <w:ind w:left="258"/>
        <w:rPr>
          <w:rFonts w:cs="Times New Roman"/>
        </w:rPr>
      </w:pPr>
      <w:r w:rsidRPr="008A204C">
        <w:rPr>
          <w:rFonts w:cs="Times New Roman"/>
          <w:b/>
          <w:vertAlign w:val="superscript"/>
        </w:rPr>
        <w:t>a</w:t>
      </w:r>
      <w:r w:rsidRPr="008A204C">
        <w:rPr>
          <w:rFonts w:cs="Times New Roman"/>
          <w:b/>
        </w:rPr>
        <w:t xml:space="preserve"> </w:t>
      </w:r>
      <w:r w:rsidRPr="008A204C">
        <w:rPr>
          <w:rFonts w:cs="Times New Roman"/>
        </w:rPr>
        <w:t xml:space="preserve">Biela až </w:t>
      </w:r>
      <w:r w:rsidR="002153B8">
        <w:rPr>
          <w:rFonts w:cs="Times New Roman"/>
        </w:rPr>
        <w:t xml:space="preserve">takmer biela </w:t>
      </w:r>
      <w:r w:rsidRPr="008A204C">
        <w:rPr>
          <w:rFonts w:cs="Times New Roman"/>
        </w:rPr>
        <w:t>hrudka sa úplne rozpustí. Jemne miešajte, kým nezískate číry roztok.</w:t>
      </w:r>
    </w:p>
    <w:p w14:paraId="22437667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11220624" w14:textId="77777777" w:rsidR="00647098" w:rsidRPr="008A204C" w:rsidRDefault="008A09CD" w:rsidP="00C80222">
      <w:pPr>
        <w:pStyle w:val="Zkladntext"/>
        <w:ind w:left="438" w:hanging="180"/>
        <w:rPr>
          <w:rFonts w:cs="Times New Roman"/>
        </w:rPr>
      </w:pPr>
      <w:r w:rsidRPr="008A204C">
        <w:rPr>
          <w:rFonts w:cs="Times New Roman"/>
          <w:b/>
          <w:vertAlign w:val="superscript"/>
        </w:rPr>
        <w:t>b</w:t>
      </w:r>
      <w:r w:rsidRPr="008A204C">
        <w:rPr>
          <w:rFonts w:cs="Times New Roman"/>
          <w:b/>
        </w:rPr>
        <w:t xml:space="preserve"> </w:t>
      </w:r>
      <w:r w:rsidRPr="008A204C">
        <w:rPr>
          <w:rFonts w:cs="Times New Roman"/>
        </w:rPr>
        <w:t>Počas rekonštitúcie a pred infúziou pohľadom skontrolujte rekonštituovaný roztok na prítomnosť pevných častíc alebo zmenu zafarbenia. Nepoužívajte roztok, ak je zakalený alebo obsahuje zrazeniny.</w:t>
      </w:r>
    </w:p>
    <w:p w14:paraId="615259CF" w14:textId="77777777" w:rsidR="00647098" w:rsidRPr="008A204C" w:rsidRDefault="00647098" w:rsidP="00EA0847">
      <w:pPr>
        <w:spacing w:before="13"/>
        <w:rPr>
          <w:rFonts w:ascii="Times New Roman" w:hAnsi="Times New Roman" w:cs="Times New Roman"/>
        </w:rPr>
      </w:pPr>
    </w:p>
    <w:p w14:paraId="2F4C4606" w14:textId="211EC445" w:rsidR="00647098" w:rsidRPr="008A204C" w:rsidRDefault="008A09CD" w:rsidP="007D2478">
      <w:pPr>
        <w:pStyle w:val="Zkladntext"/>
        <w:ind w:left="426" w:hanging="168"/>
        <w:rPr>
          <w:rFonts w:cs="Times New Roman"/>
        </w:rPr>
      </w:pPr>
      <w:r w:rsidRPr="008A204C">
        <w:rPr>
          <w:rFonts w:cs="Times New Roman"/>
          <w:b/>
          <w:vertAlign w:val="superscript"/>
        </w:rPr>
        <w:t>c</w:t>
      </w:r>
      <w:r w:rsidRPr="008A204C">
        <w:rPr>
          <w:rFonts w:cs="Times New Roman"/>
          <w:b/>
        </w:rPr>
        <w:t xml:space="preserve"> </w:t>
      </w:r>
      <w:proofErr w:type="spellStart"/>
      <w:r w:rsidR="007D2478" w:rsidRPr="008A204C">
        <w:rPr>
          <w:rFonts w:cs="Times New Roman"/>
        </w:rPr>
        <w:t>Caspofungin</w:t>
      </w:r>
      <w:proofErr w:type="spellEnd"/>
      <w:r w:rsidR="007D2478" w:rsidRPr="008A204C">
        <w:rPr>
          <w:rFonts w:cs="Times New Roman"/>
        </w:rPr>
        <w:t xml:space="preserve"> </w:t>
      </w:r>
      <w:proofErr w:type="spellStart"/>
      <w:r w:rsidR="007D2478" w:rsidRPr="008A204C">
        <w:rPr>
          <w:rFonts w:cs="Times New Roman"/>
        </w:rPr>
        <w:t>Xellia</w:t>
      </w:r>
      <w:proofErr w:type="spellEnd"/>
      <w:r w:rsidR="007D2478" w:rsidRPr="008A204C">
        <w:rPr>
          <w:rFonts w:cs="Times New Roman"/>
        </w:rPr>
        <w:t xml:space="preserve"> je </w:t>
      </w:r>
      <w:r w:rsidR="002153B8">
        <w:rPr>
          <w:rFonts w:cs="Times New Roman"/>
        </w:rPr>
        <w:t>pripravený</w:t>
      </w:r>
      <w:r w:rsidR="007D2478" w:rsidRPr="008A204C">
        <w:rPr>
          <w:rFonts w:cs="Times New Roman"/>
        </w:rPr>
        <w:t xml:space="preserve"> tak, aby poskytol celú vyznačenú dávku z</w:t>
      </w:r>
      <w:r w:rsidR="00EB2CF8" w:rsidRPr="008A204C">
        <w:rPr>
          <w:rFonts w:cs="Times New Roman"/>
        </w:rPr>
        <w:t> </w:t>
      </w:r>
      <w:r w:rsidR="007D2478" w:rsidRPr="008A204C">
        <w:rPr>
          <w:rFonts w:cs="Times New Roman"/>
        </w:rPr>
        <w:t>injekčnej liekovky (</w:t>
      </w:r>
      <w:r w:rsidR="000672B1">
        <w:rPr>
          <w:rFonts w:cs="Times New Roman"/>
        </w:rPr>
        <w:t>7</w:t>
      </w:r>
      <w:r w:rsidR="000672B1" w:rsidRPr="008A204C">
        <w:rPr>
          <w:rFonts w:cs="Times New Roman"/>
        </w:rPr>
        <w:t>0 </w:t>
      </w:r>
      <w:r w:rsidR="007D2478" w:rsidRPr="008A204C">
        <w:rPr>
          <w:rFonts w:cs="Times New Roman"/>
        </w:rPr>
        <w:t>mg), keď je z</w:t>
      </w:r>
      <w:r w:rsidR="00EB2CF8" w:rsidRPr="008A204C">
        <w:rPr>
          <w:rFonts w:cs="Times New Roman"/>
        </w:rPr>
        <w:t> </w:t>
      </w:r>
      <w:r w:rsidR="007D2478" w:rsidRPr="008A204C">
        <w:rPr>
          <w:rFonts w:cs="Times New Roman"/>
        </w:rPr>
        <w:t>injekčnej liekovky odobraných 10</w:t>
      </w:r>
      <w:r w:rsidR="00EB2CF8" w:rsidRPr="008A204C">
        <w:rPr>
          <w:rFonts w:cs="Times New Roman"/>
        </w:rPr>
        <w:t> </w:t>
      </w:r>
      <w:r w:rsidR="007D2478" w:rsidRPr="008A204C">
        <w:rPr>
          <w:rFonts w:cs="Times New Roman"/>
        </w:rPr>
        <w:t>ml</w:t>
      </w:r>
      <w:r w:rsidRPr="008A204C">
        <w:rPr>
          <w:rFonts w:cs="Times New Roman"/>
        </w:rPr>
        <w:t>.</w:t>
      </w:r>
    </w:p>
    <w:p w14:paraId="1C271645" w14:textId="585C597A" w:rsidR="00A830A5" w:rsidRDefault="00A830A5" w:rsidP="00EA0847">
      <w:pPr>
        <w:spacing w:before="13"/>
        <w:rPr>
          <w:rFonts w:ascii="Times New Roman" w:hAnsi="Times New Roman" w:cs="Times New Roman"/>
        </w:rPr>
      </w:pPr>
    </w:p>
    <w:p w14:paraId="134158DF" w14:textId="77777777" w:rsidR="00A830A5" w:rsidRPr="00A830A5" w:rsidRDefault="00A830A5" w:rsidP="00D2123E">
      <w:pPr>
        <w:rPr>
          <w:rFonts w:ascii="Times New Roman" w:hAnsi="Times New Roman" w:cs="Times New Roman"/>
        </w:rPr>
      </w:pPr>
    </w:p>
    <w:p w14:paraId="5B82DE13" w14:textId="77777777" w:rsidR="00A830A5" w:rsidRPr="00A830A5" w:rsidRDefault="00A830A5" w:rsidP="00D2123E">
      <w:pPr>
        <w:rPr>
          <w:rFonts w:ascii="Times New Roman" w:hAnsi="Times New Roman" w:cs="Times New Roman"/>
        </w:rPr>
      </w:pPr>
    </w:p>
    <w:p w14:paraId="616A5A9A" w14:textId="77777777" w:rsidR="00A830A5" w:rsidRPr="00A830A5" w:rsidRDefault="00A830A5" w:rsidP="00D2123E">
      <w:pPr>
        <w:rPr>
          <w:rFonts w:ascii="Times New Roman" w:hAnsi="Times New Roman" w:cs="Times New Roman"/>
        </w:rPr>
      </w:pPr>
    </w:p>
    <w:p w14:paraId="774C862A" w14:textId="77777777" w:rsidR="00A830A5" w:rsidRPr="00A830A5" w:rsidRDefault="00A830A5" w:rsidP="00D2123E">
      <w:pPr>
        <w:rPr>
          <w:rFonts w:ascii="Times New Roman" w:hAnsi="Times New Roman" w:cs="Times New Roman"/>
        </w:rPr>
      </w:pPr>
    </w:p>
    <w:p w14:paraId="7348A9F9" w14:textId="77777777" w:rsidR="00A830A5" w:rsidRPr="00A830A5" w:rsidRDefault="00A830A5" w:rsidP="00D2123E">
      <w:pPr>
        <w:rPr>
          <w:rFonts w:ascii="Times New Roman" w:hAnsi="Times New Roman" w:cs="Times New Roman"/>
        </w:rPr>
      </w:pPr>
    </w:p>
    <w:p w14:paraId="3141E70C" w14:textId="77777777" w:rsidR="00A830A5" w:rsidRPr="00A830A5" w:rsidRDefault="00A830A5" w:rsidP="00D2123E">
      <w:pPr>
        <w:rPr>
          <w:rFonts w:ascii="Times New Roman" w:hAnsi="Times New Roman" w:cs="Times New Roman"/>
        </w:rPr>
      </w:pPr>
    </w:p>
    <w:p w14:paraId="45C4EC32" w14:textId="77777777" w:rsidR="00A830A5" w:rsidRPr="00A830A5" w:rsidRDefault="00A830A5" w:rsidP="00D2123E">
      <w:pPr>
        <w:rPr>
          <w:rFonts w:ascii="Times New Roman" w:hAnsi="Times New Roman" w:cs="Times New Roman"/>
        </w:rPr>
      </w:pPr>
    </w:p>
    <w:p w14:paraId="34969952" w14:textId="77777777" w:rsidR="00A830A5" w:rsidRPr="00A830A5" w:rsidRDefault="00A830A5" w:rsidP="00D2123E">
      <w:pPr>
        <w:rPr>
          <w:rFonts w:ascii="Times New Roman" w:hAnsi="Times New Roman" w:cs="Times New Roman"/>
        </w:rPr>
      </w:pPr>
    </w:p>
    <w:p w14:paraId="4D21FBE1" w14:textId="77777777" w:rsidR="00A830A5" w:rsidRPr="00A830A5" w:rsidRDefault="00A830A5" w:rsidP="00D2123E">
      <w:pPr>
        <w:rPr>
          <w:rFonts w:ascii="Times New Roman" w:hAnsi="Times New Roman" w:cs="Times New Roman"/>
        </w:rPr>
      </w:pPr>
    </w:p>
    <w:p w14:paraId="4DDEB2F7" w14:textId="77777777" w:rsidR="00A830A5" w:rsidRPr="00A830A5" w:rsidRDefault="00A830A5" w:rsidP="00D2123E">
      <w:pPr>
        <w:rPr>
          <w:rFonts w:ascii="Times New Roman" w:hAnsi="Times New Roman" w:cs="Times New Roman"/>
        </w:rPr>
      </w:pPr>
    </w:p>
    <w:p w14:paraId="3F854FE0" w14:textId="77777777" w:rsidR="00A830A5" w:rsidRPr="00A830A5" w:rsidRDefault="00A830A5" w:rsidP="00D2123E">
      <w:pPr>
        <w:rPr>
          <w:rFonts w:ascii="Times New Roman" w:hAnsi="Times New Roman" w:cs="Times New Roman"/>
        </w:rPr>
      </w:pPr>
    </w:p>
    <w:p w14:paraId="17EC5705" w14:textId="77777777" w:rsidR="00A830A5" w:rsidRPr="00A830A5" w:rsidRDefault="00A830A5" w:rsidP="00D2123E">
      <w:pPr>
        <w:rPr>
          <w:rFonts w:ascii="Times New Roman" w:hAnsi="Times New Roman" w:cs="Times New Roman"/>
        </w:rPr>
      </w:pPr>
    </w:p>
    <w:p w14:paraId="69E1865E" w14:textId="60D32944" w:rsidR="00A830A5" w:rsidRDefault="00A830A5" w:rsidP="00A830A5">
      <w:pPr>
        <w:rPr>
          <w:rFonts w:ascii="Times New Roman" w:hAnsi="Times New Roman" w:cs="Times New Roman"/>
        </w:rPr>
      </w:pPr>
    </w:p>
    <w:p w14:paraId="1FE2F65D" w14:textId="61120D66" w:rsidR="00A830A5" w:rsidRDefault="00A830A5" w:rsidP="00A830A5">
      <w:pPr>
        <w:rPr>
          <w:rFonts w:ascii="Times New Roman" w:hAnsi="Times New Roman" w:cs="Times New Roman"/>
        </w:rPr>
      </w:pPr>
    </w:p>
    <w:p w14:paraId="0C98E410" w14:textId="2D763309" w:rsidR="00A830A5" w:rsidRDefault="00A830A5" w:rsidP="00A830A5">
      <w:pPr>
        <w:jc w:val="center"/>
        <w:rPr>
          <w:rFonts w:ascii="Times New Roman" w:hAnsi="Times New Roman" w:cs="Times New Roman"/>
        </w:rPr>
      </w:pPr>
    </w:p>
    <w:p w14:paraId="32E218D9" w14:textId="77777777" w:rsidR="00A830A5" w:rsidRPr="00A830A5" w:rsidRDefault="00A830A5" w:rsidP="00D2123E">
      <w:pPr>
        <w:rPr>
          <w:rFonts w:ascii="Times New Roman" w:hAnsi="Times New Roman" w:cs="Times New Roman"/>
        </w:rPr>
      </w:pPr>
    </w:p>
    <w:p w14:paraId="796BC8D9" w14:textId="77777777" w:rsidR="00A830A5" w:rsidRPr="00A830A5" w:rsidRDefault="00A830A5" w:rsidP="00D2123E">
      <w:pPr>
        <w:rPr>
          <w:rFonts w:ascii="Times New Roman" w:hAnsi="Times New Roman" w:cs="Times New Roman"/>
        </w:rPr>
      </w:pPr>
    </w:p>
    <w:p w14:paraId="2A90BE3B" w14:textId="26DFF94D" w:rsidR="00647098" w:rsidRPr="00A830A5" w:rsidRDefault="00647098" w:rsidP="00D2123E">
      <w:pPr>
        <w:jc w:val="center"/>
        <w:rPr>
          <w:rFonts w:ascii="Times New Roman" w:hAnsi="Times New Roman" w:cs="Times New Roman"/>
        </w:rPr>
      </w:pPr>
    </w:p>
    <w:sectPr w:rsidR="00647098" w:rsidRPr="00A830A5" w:rsidSect="00D2123E">
      <w:footerReference w:type="default" r:id="rId9"/>
      <w:headerReference w:type="first" r:id="rId10"/>
      <w:footerReference w:type="first" r:id="rId11"/>
      <w:pgSz w:w="11910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1A502" w14:textId="77777777" w:rsidR="00E67212" w:rsidRDefault="00E67212">
      <w:r>
        <w:separator/>
      </w:r>
    </w:p>
  </w:endnote>
  <w:endnote w:type="continuationSeparator" w:id="0">
    <w:p w14:paraId="11D047BD" w14:textId="77777777" w:rsidR="00E67212" w:rsidRDefault="00E6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11552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9D0FA3B" w14:textId="77777777" w:rsidR="00E94D10" w:rsidRPr="00D2123E" w:rsidRDefault="00E94D10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2123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2123E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2123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30ABB">
          <w:rPr>
            <w:rFonts w:ascii="Times New Roman" w:hAnsi="Times New Roman" w:cs="Times New Roman"/>
            <w:noProof/>
            <w:sz w:val="18"/>
            <w:szCs w:val="18"/>
          </w:rPr>
          <w:t>6</w:t>
        </w:r>
        <w:r w:rsidRPr="00D2123E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111C99AE" w14:textId="77777777" w:rsidR="00E94D10" w:rsidRDefault="00E94D10">
    <w:pPr>
      <w:spacing w:line="14" w:lineRule="auto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1730283"/>
      <w:docPartObj>
        <w:docPartGallery w:val="Page Numbers (Bottom of Page)"/>
        <w:docPartUnique/>
      </w:docPartObj>
    </w:sdtPr>
    <w:sdtEndPr/>
    <w:sdtContent>
      <w:p w14:paraId="6B083040" w14:textId="77777777" w:rsidR="00E94D10" w:rsidRDefault="00E94D10">
        <w:pPr>
          <w:pStyle w:val="Pta"/>
          <w:jc w:val="center"/>
        </w:pPr>
        <w:r w:rsidRPr="00D2123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2123E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2123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30ABB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D2123E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42FE9B5" w14:textId="77777777" w:rsidR="00E94D10" w:rsidRDefault="00E94D1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BC10B" w14:textId="77777777" w:rsidR="00E67212" w:rsidRDefault="00E67212">
      <w:r>
        <w:separator/>
      </w:r>
    </w:p>
  </w:footnote>
  <w:footnote w:type="continuationSeparator" w:id="0">
    <w:p w14:paraId="334FBE46" w14:textId="77777777" w:rsidR="00E67212" w:rsidRDefault="00E67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9FA24" w14:textId="619EAD41" w:rsidR="00E94D10" w:rsidRDefault="00E94D10">
    <w:pPr>
      <w:pStyle w:val="Hlavika"/>
    </w:pPr>
    <w:r w:rsidRPr="00495D12">
      <w:rPr>
        <w:rFonts w:ascii="Times New Roman" w:hAnsi="Times New Roman" w:cs="Times New Roman"/>
        <w:sz w:val="18"/>
        <w:szCs w:val="18"/>
      </w:rPr>
      <w:t>Schválený text k rozhodnutiu o registrácii, ev. č.: 2014/0655</w:t>
    </w:r>
    <w:r w:rsidR="003950FD">
      <w:rPr>
        <w:rFonts w:ascii="Times New Roman" w:hAnsi="Times New Roman" w:cs="Times New Roman"/>
        <w:sz w:val="18"/>
        <w:szCs w:val="18"/>
      </w:rPr>
      <w:t>3</w:t>
    </w:r>
    <w:r w:rsidRPr="00495D12">
      <w:rPr>
        <w:rFonts w:ascii="Times New Roman" w:hAnsi="Times New Roman" w:cs="Times New Roman"/>
        <w:sz w:val="18"/>
        <w:szCs w:val="18"/>
      </w:rPr>
      <w:t>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A3A4A"/>
    <w:multiLevelType w:val="hybridMultilevel"/>
    <w:tmpl w:val="ABF8CCEC"/>
    <w:lvl w:ilvl="0" w:tplc="F606CF2A">
      <w:start w:val="1"/>
      <w:numFmt w:val="bullet"/>
      <w:lvlText w:val=""/>
      <w:lvlJc w:val="left"/>
      <w:pPr>
        <w:ind w:left="498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0008A060">
      <w:start w:val="1"/>
      <w:numFmt w:val="bullet"/>
      <w:lvlText w:val="•"/>
      <w:lvlJc w:val="left"/>
      <w:pPr>
        <w:ind w:left="1383" w:hanging="361"/>
      </w:pPr>
      <w:rPr>
        <w:rFonts w:hint="default"/>
      </w:rPr>
    </w:lvl>
    <w:lvl w:ilvl="2" w:tplc="E90C097A">
      <w:start w:val="1"/>
      <w:numFmt w:val="bullet"/>
      <w:lvlText w:val="•"/>
      <w:lvlJc w:val="left"/>
      <w:pPr>
        <w:ind w:left="2268" w:hanging="361"/>
      </w:pPr>
      <w:rPr>
        <w:rFonts w:hint="default"/>
      </w:rPr>
    </w:lvl>
    <w:lvl w:ilvl="3" w:tplc="E3189766">
      <w:start w:val="1"/>
      <w:numFmt w:val="bullet"/>
      <w:lvlText w:val="•"/>
      <w:lvlJc w:val="left"/>
      <w:pPr>
        <w:ind w:left="3152" w:hanging="361"/>
      </w:pPr>
      <w:rPr>
        <w:rFonts w:hint="default"/>
      </w:rPr>
    </w:lvl>
    <w:lvl w:ilvl="4" w:tplc="879E57CC">
      <w:start w:val="1"/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BD88795C">
      <w:start w:val="1"/>
      <w:numFmt w:val="bullet"/>
      <w:lvlText w:val="•"/>
      <w:lvlJc w:val="left"/>
      <w:pPr>
        <w:ind w:left="4922" w:hanging="361"/>
      </w:pPr>
      <w:rPr>
        <w:rFonts w:hint="default"/>
      </w:rPr>
    </w:lvl>
    <w:lvl w:ilvl="6" w:tplc="5C3E3FFE">
      <w:start w:val="1"/>
      <w:numFmt w:val="bullet"/>
      <w:lvlText w:val="•"/>
      <w:lvlJc w:val="left"/>
      <w:pPr>
        <w:ind w:left="5807" w:hanging="361"/>
      </w:pPr>
      <w:rPr>
        <w:rFonts w:hint="default"/>
      </w:rPr>
    </w:lvl>
    <w:lvl w:ilvl="7" w:tplc="49E06BFC">
      <w:start w:val="1"/>
      <w:numFmt w:val="bullet"/>
      <w:lvlText w:val="•"/>
      <w:lvlJc w:val="left"/>
      <w:pPr>
        <w:ind w:left="6692" w:hanging="361"/>
      </w:pPr>
      <w:rPr>
        <w:rFonts w:hint="default"/>
      </w:rPr>
    </w:lvl>
    <w:lvl w:ilvl="8" w:tplc="000C0EEC">
      <w:start w:val="1"/>
      <w:numFmt w:val="bullet"/>
      <w:lvlText w:val="•"/>
      <w:lvlJc w:val="left"/>
      <w:pPr>
        <w:ind w:left="7576" w:hanging="361"/>
      </w:pPr>
      <w:rPr>
        <w:rFonts w:hint="default"/>
      </w:rPr>
    </w:lvl>
  </w:abstractNum>
  <w:abstractNum w:abstractNumId="1" w15:restartNumberingAfterBreak="0">
    <w:nsid w:val="13141F80"/>
    <w:multiLevelType w:val="hybridMultilevel"/>
    <w:tmpl w:val="3586AEE2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19ED4D73"/>
    <w:multiLevelType w:val="hybridMultilevel"/>
    <w:tmpl w:val="F6E6919E"/>
    <w:lvl w:ilvl="0" w:tplc="59847BA4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D2220FBC">
      <w:start w:val="1"/>
      <w:numFmt w:val="bullet"/>
      <w:lvlText w:val="•"/>
      <w:lvlJc w:val="left"/>
      <w:pPr>
        <w:ind w:left="1674" w:hanging="567"/>
      </w:pPr>
      <w:rPr>
        <w:rFonts w:hint="default"/>
      </w:rPr>
    </w:lvl>
    <w:lvl w:ilvl="2" w:tplc="F4B45300">
      <w:start w:val="1"/>
      <w:numFmt w:val="bullet"/>
      <w:lvlText w:val="•"/>
      <w:lvlJc w:val="left"/>
      <w:pPr>
        <w:ind w:left="2565" w:hanging="567"/>
      </w:pPr>
      <w:rPr>
        <w:rFonts w:hint="default"/>
      </w:rPr>
    </w:lvl>
    <w:lvl w:ilvl="3" w:tplc="87C6217A">
      <w:start w:val="1"/>
      <w:numFmt w:val="bullet"/>
      <w:lvlText w:val="•"/>
      <w:lvlJc w:val="left"/>
      <w:pPr>
        <w:ind w:left="3455" w:hanging="567"/>
      </w:pPr>
      <w:rPr>
        <w:rFonts w:hint="default"/>
      </w:rPr>
    </w:lvl>
    <w:lvl w:ilvl="4" w:tplc="A55AFEEE">
      <w:start w:val="1"/>
      <w:numFmt w:val="bullet"/>
      <w:lvlText w:val="•"/>
      <w:lvlJc w:val="left"/>
      <w:pPr>
        <w:ind w:left="4345" w:hanging="567"/>
      </w:pPr>
      <w:rPr>
        <w:rFonts w:hint="default"/>
      </w:rPr>
    </w:lvl>
    <w:lvl w:ilvl="5" w:tplc="91A4DDC0">
      <w:start w:val="1"/>
      <w:numFmt w:val="bullet"/>
      <w:lvlText w:val="•"/>
      <w:lvlJc w:val="left"/>
      <w:pPr>
        <w:ind w:left="5235" w:hanging="567"/>
      </w:pPr>
      <w:rPr>
        <w:rFonts w:hint="default"/>
      </w:rPr>
    </w:lvl>
    <w:lvl w:ilvl="6" w:tplc="CF2416BC">
      <w:start w:val="1"/>
      <w:numFmt w:val="bullet"/>
      <w:lvlText w:val="•"/>
      <w:lvlJc w:val="left"/>
      <w:pPr>
        <w:ind w:left="6125" w:hanging="567"/>
      </w:pPr>
      <w:rPr>
        <w:rFonts w:hint="default"/>
      </w:rPr>
    </w:lvl>
    <w:lvl w:ilvl="7" w:tplc="7496150C">
      <w:start w:val="1"/>
      <w:numFmt w:val="bullet"/>
      <w:lvlText w:val="•"/>
      <w:lvlJc w:val="left"/>
      <w:pPr>
        <w:ind w:left="7015" w:hanging="567"/>
      </w:pPr>
      <w:rPr>
        <w:rFonts w:hint="default"/>
      </w:rPr>
    </w:lvl>
    <w:lvl w:ilvl="8" w:tplc="E20EDBBE">
      <w:start w:val="1"/>
      <w:numFmt w:val="bullet"/>
      <w:lvlText w:val="•"/>
      <w:lvlJc w:val="left"/>
      <w:pPr>
        <w:ind w:left="7906" w:hanging="567"/>
      </w:pPr>
      <w:rPr>
        <w:rFonts w:hint="default"/>
      </w:rPr>
    </w:lvl>
  </w:abstractNum>
  <w:abstractNum w:abstractNumId="3" w15:restartNumberingAfterBreak="0">
    <w:nsid w:val="1D55739A"/>
    <w:multiLevelType w:val="hybridMultilevel"/>
    <w:tmpl w:val="650840EE"/>
    <w:lvl w:ilvl="0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4" w15:restartNumberingAfterBreak="0">
    <w:nsid w:val="1E137AE5"/>
    <w:multiLevelType w:val="hybridMultilevel"/>
    <w:tmpl w:val="C8E0AED4"/>
    <w:lvl w:ilvl="0" w:tplc="04090001">
      <w:start w:val="1"/>
      <w:numFmt w:val="bullet"/>
      <w:lvlText w:val=""/>
      <w:lvlJc w:val="left"/>
      <w:pPr>
        <w:ind w:left="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5" w15:restartNumberingAfterBreak="0">
    <w:nsid w:val="1E460E1D"/>
    <w:multiLevelType w:val="hybridMultilevel"/>
    <w:tmpl w:val="4C68C914"/>
    <w:lvl w:ilvl="0" w:tplc="04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6" w15:restartNumberingAfterBreak="0">
    <w:nsid w:val="2698518D"/>
    <w:multiLevelType w:val="hybridMultilevel"/>
    <w:tmpl w:val="8548C3AA"/>
    <w:lvl w:ilvl="0" w:tplc="F6B28ECC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055E6"/>
    <w:multiLevelType w:val="hybridMultilevel"/>
    <w:tmpl w:val="581E0304"/>
    <w:lvl w:ilvl="0" w:tplc="14161334">
      <w:start w:val="1"/>
      <w:numFmt w:val="decimal"/>
      <w:lvlText w:val="%1."/>
      <w:lvlJc w:val="left"/>
      <w:pPr>
        <w:ind w:left="138" w:hanging="442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076DF0C">
      <w:start w:val="1"/>
      <w:numFmt w:val="bullet"/>
      <w:lvlText w:val=""/>
      <w:lvlJc w:val="left"/>
      <w:pPr>
        <w:ind w:left="858" w:hanging="361"/>
      </w:pPr>
      <w:rPr>
        <w:rFonts w:ascii="Symbol" w:eastAsia="Symbol" w:hAnsi="Symbol" w:hint="default"/>
        <w:w w:val="76"/>
        <w:sz w:val="22"/>
        <w:szCs w:val="22"/>
      </w:rPr>
    </w:lvl>
    <w:lvl w:ilvl="2" w:tplc="914E0230">
      <w:start w:val="1"/>
      <w:numFmt w:val="bullet"/>
      <w:lvlText w:val="•"/>
      <w:lvlJc w:val="left"/>
      <w:pPr>
        <w:ind w:left="858" w:hanging="361"/>
      </w:pPr>
      <w:rPr>
        <w:rFonts w:hint="default"/>
      </w:rPr>
    </w:lvl>
    <w:lvl w:ilvl="3" w:tplc="642447C8">
      <w:start w:val="1"/>
      <w:numFmt w:val="bullet"/>
      <w:lvlText w:val="•"/>
      <w:lvlJc w:val="left"/>
      <w:pPr>
        <w:ind w:left="858" w:hanging="361"/>
      </w:pPr>
      <w:rPr>
        <w:rFonts w:hint="default"/>
      </w:rPr>
    </w:lvl>
    <w:lvl w:ilvl="4" w:tplc="3D9E624A">
      <w:start w:val="1"/>
      <w:numFmt w:val="bullet"/>
      <w:lvlText w:val="•"/>
      <w:lvlJc w:val="left"/>
      <w:pPr>
        <w:ind w:left="2071" w:hanging="361"/>
      </w:pPr>
      <w:rPr>
        <w:rFonts w:hint="default"/>
      </w:rPr>
    </w:lvl>
    <w:lvl w:ilvl="5" w:tplc="3D4C0252">
      <w:start w:val="1"/>
      <w:numFmt w:val="bullet"/>
      <w:lvlText w:val="•"/>
      <w:lvlJc w:val="left"/>
      <w:pPr>
        <w:ind w:left="3283" w:hanging="361"/>
      </w:pPr>
      <w:rPr>
        <w:rFonts w:hint="default"/>
      </w:rPr>
    </w:lvl>
    <w:lvl w:ilvl="6" w:tplc="3F8093F2">
      <w:start w:val="1"/>
      <w:numFmt w:val="bullet"/>
      <w:lvlText w:val="•"/>
      <w:lvlJc w:val="left"/>
      <w:pPr>
        <w:ind w:left="4496" w:hanging="361"/>
      </w:pPr>
      <w:rPr>
        <w:rFonts w:hint="default"/>
      </w:rPr>
    </w:lvl>
    <w:lvl w:ilvl="7" w:tplc="59523B82">
      <w:start w:val="1"/>
      <w:numFmt w:val="bullet"/>
      <w:lvlText w:val="•"/>
      <w:lvlJc w:val="left"/>
      <w:pPr>
        <w:ind w:left="5708" w:hanging="361"/>
      </w:pPr>
      <w:rPr>
        <w:rFonts w:hint="default"/>
      </w:rPr>
    </w:lvl>
    <w:lvl w:ilvl="8" w:tplc="7C94A6A6">
      <w:start w:val="1"/>
      <w:numFmt w:val="bullet"/>
      <w:lvlText w:val="•"/>
      <w:lvlJc w:val="left"/>
      <w:pPr>
        <w:ind w:left="6921" w:hanging="361"/>
      </w:pPr>
      <w:rPr>
        <w:rFonts w:hint="default"/>
      </w:rPr>
    </w:lvl>
  </w:abstractNum>
  <w:abstractNum w:abstractNumId="8" w15:restartNumberingAfterBreak="0">
    <w:nsid w:val="2FFB6303"/>
    <w:multiLevelType w:val="hybridMultilevel"/>
    <w:tmpl w:val="7054B110"/>
    <w:lvl w:ilvl="0" w:tplc="04090001">
      <w:start w:val="1"/>
      <w:numFmt w:val="bullet"/>
      <w:lvlText w:val=""/>
      <w:lvlJc w:val="left"/>
      <w:pPr>
        <w:ind w:left="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9" w15:restartNumberingAfterBreak="0">
    <w:nsid w:val="40E43BE8"/>
    <w:multiLevelType w:val="hybridMultilevel"/>
    <w:tmpl w:val="D88867B8"/>
    <w:lvl w:ilvl="0" w:tplc="602876D6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72440AEC">
      <w:start w:val="1"/>
      <w:numFmt w:val="bullet"/>
      <w:lvlText w:val="•"/>
      <w:lvlJc w:val="left"/>
      <w:pPr>
        <w:ind w:left="1674" w:hanging="567"/>
      </w:pPr>
      <w:rPr>
        <w:rFonts w:hint="default"/>
      </w:rPr>
    </w:lvl>
    <w:lvl w:ilvl="2" w:tplc="522A7EDC">
      <w:start w:val="1"/>
      <w:numFmt w:val="bullet"/>
      <w:lvlText w:val="•"/>
      <w:lvlJc w:val="left"/>
      <w:pPr>
        <w:ind w:left="2565" w:hanging="567"/>
      </w:pPr>
      <w:rPr>
        <w:rFonts w:hint="default"/>
      </w:rPr>
    </w:lvl>
    <w:lvl w:ilvl="3" w:tplc="66BA8ECA">
      <w:start w:val="1"/>
      <w:numFmt w:val="bullet"/>
      <w:lvlText w:val="•"/>
      <w:lvlJc w:val="left"/>
      <w:pPr>
        <w:ind w:left="3455" w:hanging="567"/>
      </w:pPr>
      <w:rPr>
        <w:rFonts w:hint="default"/>
      </w:rPr>
    </w:lvl>
    <w:lvl w:ilvl="4" w:tplc="7C1CBE7C">
      <w:start w:val="1"/>
      <w:numFmt w:val="bullet"/>
      <w:lvlText w:val="•"/>
      <w:lvlJc w:val="left"/>
      <w:pPr>
        <w:ind w:left="4345" w:hanging="567"/>
      </w:pPr>
      <w:rPr>
        <w:rFonts w:hint="default"/>
      </w:rPr>
    </w:lvl>
    <w:lvl w:ilvl="5" w:tplc="48C62260">
      <w:start w:val="1"/>
      <w:numFmt w:val="bullet"/>
      <w:lvlText w:val="•"/>
      <w:lvlJc w:val="left"/>
      <w:pPr>
        <w:ind w:left="5235" w:hanging="567"/>
      </w:pPr>
      <w:rPr>
        <w:rFonts w:hint="default"/>
      </w:rPr>
    </w:lvl>
    <w:lvl w:ilvl="6" w:tplc="0FBE2CD0">
      <w:start w:val="1"/>
      <w:numFmt w:val="bullet"/>
      <w:lvlText w:val="•"/>
      <w:lvlJc w:val="left"/>
      <w:pPr>
        <w:ind w:left="6125" w:hanging="567"/>
      </w:pPr>
      <w:rPr>
        <w:rFonts w:hint="default"/>
      </w:rPr>
    </w:lvl>
    <w:lvl w:ilvl="7" w:tplc="97C86B18">
      <w:start w:val="1"/>
      <w:numFmt w:val="bullet"/>
      <w:lvlText w:val="•"/>
      <w:lvlJc w:val="left"/>
      <w:pPr>
        <w:ind w:left="7015" w:hanging="567"/>
      </w:pPr>
      <w:rPr>
        <w:rFonts w:hint="default"/>
      </w:rPr>
    </w:lvl>
    <w:lvl w:ilvl="8" w:tplc="FA123524">
      <w:start w:val="1"/>
      <w:numFmt w:val="bullet"/>
      <w:lvlText w:val="•"/>
      <w:lvlJc w:val="left"/>
      <w:pPr>
        <w:ind w:left="7906" w:hanging="567"/>
      </w:pPr>
      <w:rPr>
        <w:rFonts w:hint="default"/>
      </w:rPr>
    </w:lvl>
  </w:abstractNum>
  <w:abstractNum w:abstractNumId="10" w15:restartNumberingAfterBreak="0">
    <w:nsid w:val="41EF4074"/>
    <w:multiLevelType w:val="hybridMultilevel"/>
    <w:tmpl w:val="CDBC208E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1" w15:restartNumberingAfterBreak="0">
    <w:nsid w:val="42487E62"/>
    <w:multiLevelType w:val="hybridMultilevel"/>
    <w:tmpl w:val="9C4CB336"/>
    <w:lvl w:ilvl="0" w:tplc="04090001">
      <w:start w:val="1"/>
      <w:numFmt w:val="bullet"/>
      <w:lvlText w:val=""/>
      <w:lvlJc w:val="left"/>
      <w:pPr>
        <w:ind w:left="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12" w15:restartNumberingAfterBreak="0">
    <w:nsid w:val="42F2014B"/>
    <w:multiLevelType w:val="hybridMultilevel"/>
    <w:tmpl w:val="47E0E930"/>
    <w:lvl w:ilvl="0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3" w15:restartNumberingAfterBreak="0">
    <w:nsid w:val="4D630F2F"/>
    <w:multiLevelType w:val="hybridMultilevel"/>
    <w:tmpl w:val="3F308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5965F0"/>
    <w:multiLevelType w:val="hybridMultilevel"/>
    <w:tmpl w:val="D2F24CBC"/>
    <w:lvl w:ilvl="0" w:tplc="04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5" w15:restartNumberingAfterBreak="0">
    <w:nsid w:val="4FEE2467"/>
    <w:multiLevelType w:val="hybridMultilevel"/>
    <w:tmpl w:val="A97C9DBC"/>
    <w:lvl w:ilvl="0" w:tplc="F6B28ECC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5B8B22F0"/>
    <w:multiLevelType w:val="hybridMultilevel"/>
    <w:tmpl w:val="1354DD28"/>
    <w:lvl w:ilvl="0" w:tplc="F1223D12">
      <w:start w:val="1"/>
      <w:numFmt w:val="decimal"/>
      <w:lvlText w:val="%1."/>
      <w:lvlJc w:val="left"/>
      <w:pPr>
        <w:ind w:left="524" w:hanging="387"/>
      </w:pPr>
      <w:rPr>
        <w:rFonts w:ascii="Times New Roman" w:eastAsia="Times New Roman" w:hAnsi="Times New Roman" w:hint="default"/>
        <w:sz w:val="22"/>
        <w:szCs w:val="22"/>
      </w:rPr>
    </w:lvl>
    <w:lvl w:ilvl="1" w:tplc="4F32AD9A">
      <w:start w:val="1"/>
      <w:numFmt w:val="bullet"/>
      <w:lvlText w:val="•"/>
      <w:lvlJc w:val="left"/>
      <w:pPr>
        <w:ind w:left="1406" w:hanging="387"/>
      </w:pPr>
      <w:rPr>
        <w:rFonts w:hint="default"/>
      </w:rPr>
    </w:lvl>
    <w:lvl w:ilvl="2" w:tplc="8F7ACA9E">
      <w:start w:val="1"/>
      <w:numFmt w:val="bullet"/>
      <w:lvlText w:val="•"/>
      <w:lvlJc w:val="left"/>
      <w:pPr>
        <w:ind w:left="2288" w:hanging="387"/>
      </w:pPr>
      <w:rPr>
        <w:rFonts w:hint="default"/>
      </w:rPr>
    </w:lvl>
    <w:lvl w:ilvl="3" w:tplc="CD12E7DA">
      <w:start w:val="1"/>
      <w:numFmt w:val="bullet"/>
      <w:lvlText w:val="•"/>
      <w:lvlJc w:val="left"/>
      <w:pPr>
        <w:ind w:left="3171" w:hanging="387"/>
      </w:pPr>
      <w:rPr>
        <w:rFonts w:hint="default"/>
      </w:rPr>
    </w:lvl>
    <w:lvl w:ilvl="4" w:tplc="37762920">
      <w:start w:val="1"/>
      <w:numFmt w:val="bullet"/>
      <w:lvlText w:val="•"/>
      <w:lvlJc w:val="left"/>
      <w:pPr>
        <w:ind w:left="4053" w:hanging="387"/>
      </w:pPr>
      <w:rPr>
        <w:rFonts w:hint="default"/>
      </w:rPr>
    </w:lvl>
    <w:lvl w:ilvl="5" w:tplc="F91C3B90">
      <w:start w:val="1"/>
      <w:numFmt w:val="bullet"/>
      <w:lvlText w:val="•"/>
      <w:lvlJc w:val="left"/>
      <w:pPr>
        <w:ind w:left="4935" w:hanging="387"/>
      </w:pPr>
      <w:rPr>
        <w:rFonts w:hint="default"/>
      </w:rPr>
    </w:lvl>
    <w:lvl w:ilvl="6" w:tplc="8DC89BC0">
      <w:start w:val="1"/>
      <w:numFmt w:val="bullet"/>
      <w:lvlText w:val="•"/>
      <w:lvlJc w:val="left"/>
      <w:pPr>
        <w:ind w:left="5817" w:hanging="387"/>
      </w:pPr>
      <w:rPr>
        <w:rFonts w:hint="default"/>
      </w:rPr>
    </w:lvl>
    <w:lvl w:ilvl="7" w:tplc="916AF798">
      <w:start w:val="1"/>
      <w:numFmt w:val="bullet"/>
      <w:lvlText w:val="•"/>
      <w:lvlJc w:val="left"/>
      <w:pPr>
        <w:ind w:left="6699" w:hanging="387"/>
      </w:pPr>
      <w:rPr>
        <w:rFonts w:hint="default"/>
      </w:rPr>
    </w:lvl>
    <w:lvl w:ilvl="8" w:tplc="2F20598E">
      <w:start w:val="1"/>
      <w:numFmt w:val="bullet"/>
      <w:lvlText w:val="•"/>
      <w:lvlJc w:val="left"/>
      <w:pPr>
        <w:ind w:left="7582" w:hanging="387"/>
      </w:pPr>
      <w:rPr>
        <w:rFonts w:hint="default"/>
      </w:rPr>
    </w:lvl>
  </w:abstractNum>
  <w:abstractNum w:abstractNumId="17" w15:restartNumberingAfterBreak="0">
    <w:nsid w:val="61AA724F"/>
    <w:multiLevelType w:val="hybridMultilevel"/>
    <w:tmpl w:val="FEE651AE"/>
    <w:lvl w:ilvl="0" w:tplc="F002FC96">
      <w:start w:val="1"/>
      <w:numFmt w:val="bullet"/>
      <w:lvlText w:val=""/>
      <w:lvlJc w:val="left"/>
      <w:pPr>
        <w:ind w:left="698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D458C65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2" w:tplc="DE7CD274">
      <w:start w:val="1"/>
      <w:numFmt w:val="bullet"/>
      <w:lvlText w:val="•"/>
      <w:lvlJc w:val="left"/>
      <w:pPr>
        <w:ind w:left="2467" w:hanging="361"/>
      </w:pPr>
      <w:rPr>
        <w:rFonts w:hint="default"/>
      </w:rPr>
    </w:lvl>
    <w:lvl w:ilvl="3" w:tplc="35DA58D0">
      <w:start w:val="1"/>
      <w:numFmt w:val="bullet"/>
      <w:lvlText w:val="•"/>
      <w:lvlJc w:val="left"/>
      <w:pPr>
        <w:ind w:left="3352" w:hanging="361"/>
      </w:pPr>
      <w:rPr>
        <w:rFonts w:hint="default"/>
      </w:rPr>
    </w:lvl>
    <w:lvl w:ilvl="4" w:tplc="82AC88AA">
      <w:start w:val="1"/>
      <w:numFmt w:val="bullet"/>
      <w:lvlText w:val="•"/>
      <w:lvlJc w:val="left"/>
      <w:pPr>
        <w:ind w:left="4237" w:hanging="361"/>
      </w:pPr>
      <w:rPr>
        <w:rFonts w:hint="default"/>
      </w:rPr>
    </w:lvl>
    <w:lvl w:ilvl="5" w:tplc="8C3C4E46">
      <w:start w:val="1"/>
      <w:numFmt w:val="bullet"/>
      <w:lvlText w:val="•"/>
      <w:lvlJc w:val="left"/>
      <w:pPr>
        <w:ind w:left="5122" w:hanging="361"/>
      </w:pPr>
      <w:rPr>
        <w:rFonts w:hint="default"/>
      </w:rPr>
    </w:lvl>
    <w:lvl w:ilvl="6" w:tplc="58D0751C">
      <w:start w:val="1"/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16EA81AE">
      <w:start w:val="1"/>
      <w:numFmt w:val="bullet"/>
      <w:lvlText w:val="•"/>
      <w:lvlJc w:val="left"/>
      <w:pPr>
        <w:ind w:left="6891" w:hanging="361"/>
      </w:pPr>
      <w:rPr>
        <w:rFonts w:hint="default"/>
      </w:rPr>
    </w:lvl>
    <w:lvl w:ilvl="8" w:tplc="5EBE27BA">
      <w:start w:val="1"/>
      <w:numFmt w:val="bullet"/>
      <w:lvlText w:val="•"/>
      <w:lvlJc w:val="left"/>
      <w:pPr>
        <w:ind w:left="7776" w:hanging="361"/>
      </w:pPr>
      <w:rPr>
        <w:rFonts w:hint="default"/>
      </w:rPr>
    </w:lvl>
  </w:abstractNum>
  <w:abstractNum w:abstractNumId="18" w15:restartNumberingAfterBreak="0">
    <w:nsid w:val="64FB4E76"/>
    <w:multiLevelType w:val="hybridMultilevel"/>
    <w:tmpl w:val="BB2CFB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8034E8"/>
    <w:multiLevelType w:val="hybridMultilevel"/>
    <w:tmpl w:val="BC583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7"/>
  </w:num>
  <w:num w:numId="4">
    <w:abstractNumId w:val="7"/>
  </w:num>
  <w:num w:numId="5">
    <w:abstractNumId w:val="16"/>
  </w:num>
  <w:num w:numId="6">
    <w:abstractNumId w:val="0"/>
  </w:num>
  <w:num w:numId="7">
    <w:abstractNumId w:val="19"/>
  </w:num>
  <w:num w:numId="8">
    <w:abstractNumId w:val="4"/>
  </w:num>
  <w:num w:numId="9">
    <w:abstractNumId w:val="1"/>
  </w:num>
  <w:num w:numId="10">
    <w:abstractNumId w:val="14"/>
  </w:num>
  <w:num w:numId="11">
    <w:abstractNumId w:val="10"/>
  </w:num>
  <w:num w:numId="12">
    <w:abstractNumId w:val="5"/>
  </w:num>
  <w:num w:numId="13">
    <w:abstractNumId w:val="18"/>
  </w:num>
  <w:num w:numId="14">
    <w:abstractNumId w:val="3"/>
  </w:num>
  <w:num w:numId="15">
    <w:abstractNumId w:val="12"/>
  </w:num>
  <w:num w:numId="16">
    <w:abstractNumId w:val="11"/>
  </w:num>
  <w:num w:numId="17">
    <w:abstractNumId w:val="13"/>
  </w:num>
  <w:num w:numId="18">
    <w:abstractNumId w:val="15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98"/>
    <w:rsid w:val="000145E8"/>
    <w:rsid w:val="00015DBC"/>
    <w:rsid w:val="00037C9F"/>
    <w:rsid w:val="00042BB9"/>
    <w:rsid w:val="000632B8"/>
    <w:rsid w:val="000672B1"/>
    <w:rsid w:val="000737EB"/>
    <w:rsid w:val="0007681A"/>
    <w:rsid w:val="00080528"/>
    <w:rsid w:val="000A7F5B"/>
    <w:rsid w:val="000C66E7"/>
    <w:rsid w:val="000F48E8"/>
    <w:rsid w:val="00107808"/>
    <w:rsid w:val="001118C7"/>
    <w:rsid w:val="001129B6"/>
    <w:rsid w:val="001340C1"/>
    <w:rsid w:val="00142BA7"/>
    <w:rsid w:val="00147D89"/>
    <w:rsid w:val="00163435"/>
    <w:rsid w:val="00172128"/>
    <w:rsid w:val="00180995"/>
    <w:rsid w:val="0019230B"/>
    <w:rsid w:val="0019251C"/>
    <w:rsid w:val="001E3AAC"/>
    <w:rsid w:val="001F724A"/>
    <w:rsid w:val="0020136F"/>
    <w:rsid w:val="002153B8"/>
    <w:rsid w:val="002319F1"/>
    <w:rsid w:val="00234F01"/>
    <w:rsid w:val="00257C69"/>
    <w:rsid w:val="00273702"/>
    <w:rsid w:val="002C0338"/>
    <w:rsid w:val="002C4CFE"/>
    <w:rsid w:val="002E5AC3"/>
    <w:rsid w:val="002E7C83"/>
    <w:rsid w:val="003231E9"/>
    <w:rsid w:val="00330ABB"/>
    <w:rsid w:val="00333FA5"/>
    <w:rsid w:val="00347705"/>
    <w:rsid w:val="003950FD"/>
    <w:rsid w:val="003A011E"/>
    <w:rsid w:val="003A1202"/>
    <w:rsid w:val="003C67B9"/>
    <w:rsid w:val="003C6D67"/>
    <w:rsid w:val="003E32C7"/>
    <w:rsid w:val="003F78A2"/>
    <w:rsid w:val="004218E5"/>
    <w:rsid w:val="004355E4"/>
    <w:rsid w:val="00441A85"/>
    <w:rsid w:val="0044215B"/>
    <w:rsid w:val="0046536D"/>
    <w:rsid w:val="00495D12"/>
    <w:rsid w:val="004A12BB"/>
    <w:rsid w:val="004B7846"/>
    <w:rsid w:val="004C15CB"/>
    <w:rsid w:val="004C34CB"/>
    <w:rsid w:val="004E3A6D"/>
    <w:rsid w:val="004F3D15"/>
    <w:rsid w:val="004F6739"/>
    <w:rsid w:val="00540977"/>
    <w:rsid w:val="00550EDC"/>
    <w:rsid w:val="00552609"/>
    <w:rsid w:val="005738B2"/>
    <w:rsid w:val="00577526"/>
    <w:rsid w:val="005829DB"/>
    <w:rsid w:val="00585C3D"/>
    <w:rsid w:val="005865EB"/>
    <w:rsid w:val="005A7502"/>
    <w:rsid w:val="005B2011"/>
    <w:rsid w:val="005C41BD"/>
    <w:rsid w:val="005D3EF9"/>
    <w:rsid w:val="005E346A"/>
    <w:rsid w:val="005E5614"/>
    <w:rsid w:val="0063689E"/>
    <w:rsid w:val="00647098"/>
    <w:rsid w:val="00650E79"/>
    <w:rsid w:val="0066438A"/>
    <w:rsid w:val="00692297"/>
    <w:rsid w:val="00692557"/>
    <w:rsid w:val="006A1CA9"/>
    <w:rsid w:val="006C0409"/>
    <w:rsid w:val="006E7388"/>
    <w:rsid w:val="006F0678"/>
    <w:rsid w:val="00707338"/>
    <w:rsid w:val="00710CBA"/>
    <w:rsid w:val="0073775F"/>
    <w:rsid w:val="00750D8E"/>
    <w:rsid w:val="00773477"/>
    <w:rsid w:val="00773DCC"/>
    <w:rsid w:val="00775787"/>
    <w:rsid w:val="00790B63"/>
    <w:rsid w:val="007B4819"/>
    <w:rsid w:val="007D2478"/>
    <w:rsid w:val="007D2E8F"/>
    <w:rsid w:val="007D2F0C"/>
    <w:rsid w:val="007E37C9"/>
    <w:rsid w:val="007F5652"/>
    <w:rsid w:val="00816306"/>
    <w:rsid w:val="00820DD7"/>
    <w:rsid w:val="00830584"/>
    <w:rsid w:val="00842D43"/>
    <w:rsid w:val="0085767D"/>
    <w:rsid w:val="0087242E"/>
    <w:rsid w:val="00876BF8"/>
    <w:rsid w:val="0089495E"/>
    <w:rsid w:val="008A09CD"/>
    <w:rsid w:val="008A204C"/>
    <w:rsid w:val="008B65F9"/>
    <w:rsid w:val="008B6715"/>
    <w:rsid w:val="008C19AC"/>
    <w:rsid w:val="008D05A1"/>
    <w:rsid w:val="008E2027"/>
    <w:rsid w:val="008F0254"/>
    <w:rsid w:val="008F7360"/>
    <w:rsid w:val="0090244E"/>
    <w:rsid w:val="00917C58"/>
    <w:rsid w:val="00940199"/>
    <w:rsid w:val="009B7C1F"/>
    <w:rsid w:val="009C3C43"/>
    <w:rsid w:val="009D3240"/>
    <w:rsid w:val="009F2EA9"/>
    <w:rsid w:val="00A0600F"/>
    <w:rsid w:val="00A06EC3"/>
    <w:rsid w:val="00A10466"/>
    <w:rsid w:val="00A1490B"/>
    <w:rsid w:val="00A26A2B"/>
    <w:rsid w:val="00A364D2"/>
    <w:rsid w:val="00A6242C"/>
    <w:rsid w:val="00A63D3C"/>
    <w:rsid w:val="00A715AA"/>
    <w:rsid w:val="00A830A5"/>
    <w:rsid w:val="00A8637C"/>
    <w:rsid w:val="00AA1A3B"/>
    <w:rsid w:val="00AB2B0B"/>
    <w:rsid w:val="00AF15F1"/>
    <w:rsid w:val="00AF7262"/>
    <w:rsid w:val="00B227A9"/>
    <w:rsid w:val="00B22C66"/>
    <w:rsid w:val="00B3129C"/>
    <w:rsid w:val="00B353C6"/>
    <w:rsid w:val="00B63D1B"/>
    <w:rsid w:val="00B71CB4"/>
    <w:rsid w:val="00B76389"/>
    <w:rsid w:val="00B81EC6"/>
    <w:rsid w:val="00B93155"/>
    <w:rsid w:val="00BB44B1"/>
    <w:rsid w:val="00BB5714"/>
    <w:rsid w:val="00BB6CBB"/>
    <w:rsid w:val="00BE294A"/>
    <w:rsid w:val="00BE6AF0"/>
    <w:rsid w:val="00C071AB"/>
    <w:rsid w:val="00C21B2A"/>
    <w:rsid w:val="00C25BA7"/>
    <w:rsid w:val="00C35169"/>
    <w:rsid w:val="00C74A3F"/>
    <w:rsid w:val="00C80222"/>
    <w:rsid w:val="00C86164"/>
    <w:rsid w:val="00CA50B3"/>
    <w:rsid w:val="00CD53C2"/>
    <w:rsid w:val="00CE71EA"/>
    <w:rsid w:val="00D11F15"/>
    <w:rsid w:val="00D2123E"/>
    <w:rsid w:val="00D22F77"/>
    <w:rsid w:val="00D41031"/>
    <w:rsid w:val="00D60761"/>
    <w:rsid w:val="00D66ACA"/>
    <w:rsid w:val="00D7315F"/>
    <w:rsid w:val="00D90425"/>
    <w:rsid w:val="00DA1931"/>
    <w:rsid w:val="00DE07FC"/>
    <w:rsid w:val="00DE5E34"/>
    <w:rsid w:val="00DF031B"/>
    <w:rsid w:val="00E06D1E"/>
    <w:rsid w:val="00E10EFF"/>
    <w:rsid w:val="00E1491A"/>
    <w:rsid w:val="00E20BD6"/>
    <w:rsid w:val="00E301BF"/>
    <w:rsid w:val="00E5108A"/>
    <w:rsid w:val="00E67212"/>
    <w:rsid w:val="00E743FE"/>
    <w:rsid w:val="00E82FA7"/>
    <w:rsid w:val="00E836FE"/>
    <w:rsid w:val="00E94D10"/>
    <w:rsid w:val="00EA0847"/>
    <w:rsid w:val="00EA13C2"/>
    <w:rsid w:val="00EB2CF8"/>
    <w:rsid w:val="00EB6B96"/>
    <w:rsid w:val="00F00A47"/>
    <w:rsid w:val="00F07376"/>
    <w:rsid w:val="00F20F16"/>
    <w:rsid w:val="00F22565"/>
    <w:rsid w:val="00F36435"/>
    <w:rsid w:val="00F37A47"/>
    <w:rsid w:val="00F433B2"/>
    <w:rsid w:val="00F47D14"/>
    <w:rsid w:val="00F60D38"/>
    <w:rsid w:val="00F67DD7"/>
    <w:rsid w:val="00FA0FEF"/>
    <w:rsid w:val="00FA3904"/>
    <w:rsid w:val="00FB294E"/>
    <w:rsid w:val="00FC63E4"/>
    <w:rsid w:val="00FD4B62"/>
    <w:rsid w:val="00FD514D"/>
    <w:rsid w:val="00FF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34B350"/>
  <w15:docId w15:val="{6E8E7518-F541-41EF-ADF7-3494426E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</w:style>
  <w:style w:type="paragraph" w:styleId="Nadpis1">
    <w:name w:val="heading 1"/>
    <w:basedOn w:val="Normlny"/>
    <w:uiPriority w:val="1"/>
    <w:qFormat/>
    <w:pPr>
      <w:ind w:left="138"/>
      <w:outlineLvl w:val="0"/>
    </w:pPr>
    <w:rPr>
      <w:rFonts w:ascii="Times New Roman" w:eastAsia="Times New Roman" w:hAnsi="Times New Roman"/>
      <w:b/>
      <w:bCs/>
    </w:rPr>
  </w:style>
  <w:style w:type="paragraph" w:styleId="Nadpis2">
    <w:name w:val="heading 2"/>
    <w:basedOn w:val="Normlny"/>
    <w:uiPriority w:val="1"/>
    <w:qFormat/>
    <w:pPr>
      <w:ind w:left="218"/>
      <w:outlineLvl w:val="1"/>
    </w:pPr>
    <w:rPr>
      <w:rFonts w:ascii="Times New Roman" w:eastAsia="Times New Roman" w:hAnsi="Times New Roman"/>
      <w:b/>
      <w:bCs/>
      <w:i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  <w:pPr>
      <w:ind w:left="138"/>
    </w:pPr>
    <w:rPr>
      <w:rFonts w:ascii="Times New Roman" w:eastAsia="Times New Roman" w:hAnsi="Times New Roman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A26A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6A2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B76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6A1C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A1CA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A1C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1C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1CA9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F5652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5652"/>
  </w:style>
  <w:style w:type="paragraph" w:styleId="Pta">
    <w:name w:val="footer"/>
    <w:basedOn w:val="Normlny"/>
    <w:link w:val="PtaChar"/>
    <w:uiPriority w:val="99"/>
    <w:unhideWhenUsed/>
    <w:rsid w:val="007F5652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7F5652"/>
  </w:style>
  <w:style w:type="character" w:styleId="Hypertextovprepojenie">
    <w:name w:val="Hyperlink"/>
    <w:rsid w:val="00DE07FC"/>
    <w:rPr>
      <w:color w:val="0000FF"/>
      <w:u w:val="single"/>
    </w:rPr>
  </w:style>
  <w:style w:type="paragraph" w:styleId="Revzia">
    <w:name w:val="Revision"/>
    <w:hidden/>
    <w:uiPriority w:val="99"/>
    <w:semiHidden/>
    <w:rsid w:val="00650E79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5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1343B-9CA0-4779-BD18-8043B5174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3376</Words>
  <Characters>19249</Characters>
  <Application>Microsoft Office Word</Application>
  <DocSecurity>0</DocSecurity>
  <Lines>160</Lines>
  <Paragraphs>45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</vt:lpstr>
      <vt:lpstr>7</vt:lpstr>
    </vt:vector>
  </TitlesOfParts>
  <Company>Xellia</Company>
  <LinksUpToDate>false</LinksUpToDate>
  <CharactersWithSpaces>22580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Greg Cuca</dc:creator>
  <cp:lastModifiedBy>IM</cp:lastModifiedBy>
  <cp:revision>3</cp:revision>
  <cp:lastPrinted>2016-05-13T13:09:00Z</cp:lastPrinted>
  <dcterms:created xsi:type="dcterms:W3CDTF">2016-10-26T06:36:00Z</dcterms:created>
  <dcterms:modified xsi:type="dcterms:W3CDTF">2016-10-26T11:43:00Z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2014-06-17T00:00:00Z</vt:filetime>
  </property>
  <property fmtid="{D5CDD505-2E9C-101B-9397-08002B2CF9AE}" pid="3" name="LastSaved">
    <vt:filetime>2014-07-14T00:00:00Z</vt:filetime>
  </property>
</Properties>
</file>