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23" w:rsidRDefault="00705623" w:rsidP="00B16F13">
      <w:pPr>
        <w:pStyle w:val="Nzov"/>
        <w:tabs>
          <w:tab w:val="left" w:pos="6105"/>
          <w:tab w:val="left" w:pos="6600"/>
        </w:tabs>
        <w:ind w:right="-1"/>
      </w:pPr>
      <w:r>
        <w:tab/>
      </w:r>
    </w:p>
    <w:p w:rsidR="00705623" w:rsidRPr="00FD7BA4" w:rsidRDefault="00705623" w:rsidP="00B16F13">
      <w:pPr>
        <w:pStyle w:val="Nzov"/>
        <w:tabs>
          <w:tab w:val="left" w:pos="6105"/>
          <w:tab w:val="left" w:pos="6600"/>
        </w:tabs>
        <w:ind w:right="-1"/>
      </w:pPr>
      <w:r w:rsidRPr="00925180">
        <w:t>Písomná informácia</w:t>
      </w:r>
      <w:r w:rsidRPr="00A505E4">
        <w:t xml:space="preserve"> </w:t>
      </w:r>
      <w:r w:rsidRPr="00925180">
        <w:t>pre používateľa</w:t>
      </w:r>
    </w:p>
    <w:p w:rsidR="00705623" w:rsidRPr="00FD7BA4" w:rsidRDefault="00705623">
      <w:pPr>
        <w:jc w:val="center"/>
        <w:rPr>
          <w:noProof/>
          <w:szCs w:val="22"/>
        </w:rPr>
      </w:pPr>
    </w:p>
    <w:p w:rsidR="00705623" w:rsidRPr="00FD7BA4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proofErr w:type="spellStart"/>
      <w:r w:rsidRPr="00FD7BA4">
        <w:rPr>
          <w:b/>
          <w:szCs w:val="22"/>
        </w:rPr>
        <w:t>Canespor</w:t>
      </w:r>
      <w:proofErr w:type="spellEnd"/>
      <w:r w:rsidRPr="00FD7BA4">
        <w:rPr>
          <w:b/>
          <w:szCs w:val="22"/>
        </w:rPr>
        <w:t xml:space="preserve"> roztok </w:t>
      </w:r>
    </w:p>
    <w:p w:rsidR="00705623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r w:rsidRPr="00B45C84">
        <w:rPr>
          <w:b/>
          <w:szCs w:val="22"/>
        </w:rPr>
        <w:t xml:space="preserve">10 mg/ml </w:t>
      </w:r>
      <w:proofErr w:type="spellStart"/>
      <w:r w:rsidRPr="00B45C84">
        <w:rPr>
          <w:b/>
          <w:szCs w:val="22"/>
        </w:rPr>
        <w:t>dermálny</w:t>
      </w:r>
      <w:proofErr w:type="spellEnd"/>
      <w:r w:rsidRPr="00B45C84">
        <w:rPr>
          <w:b/>
          <w:szCs w:val="22"/>
        </w:rPr>
        <w:t xml:space="preserve"> roztok </w:t>
      </w:r>
    </w:p>
    <w:p w:rsidR="00705623" w:rsidRPr="00B45C84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</w:p>
    <w:p w:rsidR="00705623" w:rsidRPr="00FD7BA4" w:rsidRDefault="00705623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FD7BA4">
        <w:rPr>
          <w:szCs w:val="22"/>
        </w:rPr>
        <w:t>bifonazol</w:t>
      </w:r>
      <w:proofErr w:type="spellEnd"/>
    </w:p>
    <w:p w:rsidR="00705623" w:rsidRPr="00FD7BA4" w:rsidRDefault="00705623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967D26">
        <w:rPr>
          <w:b/>
          <w:noProof/>
          <w:szCs w:val="22"/>
        </w:rPr>
        <w:t>Pozorne si prečítajte celú písomnú informáciu predtým, ako začnete používať</w:t>
      </w:r>
      <w:r w:rsidRPr="00967D26">
        <w:rPr>
          <w:noProof/>
          <w:szCs w:val="22"/>
        </w:rPr>
        <w:t xml:space="preserve"> </w:t>
      </w:r>
      <w:r w:rsidRPr="00967D26">
        <w:rPr>
          <w:b/>
          <w:noProof/>
          <w:szCs w:val="22"/>
        </w:rPr>
        <w:t>tento liek, pretože obsahuje pre vás dôležité informácie.</w:t>
      </w:r>
    </w:p>
    <w:p w:rsidR="00705623" w:rsidRPr="00FD7BA4" w:rsidRDefault="00705623" w:rsidP="00B16F1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jc w:val="both"/>
        <w:rPr>
          <w:bCs/>
          <w:iCs/>
          <w:noProof/>
          <w:szCs w:val="22"/>
        </w:rPr>
      </w:pPr>
      <w:r w:rsidRPr="00967D26">
        <w:rPr>
          <w:noProof/>
          <w:szCs w:val="22"/>
        </w:rPr>
        <w:t>Vždy používajte tento liek presne tak, ako je to uvedené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tejto</w:t>
      </w:r>
      <w:r>
        <w:rPr>
          <w:noProof/>
          <w:szCs w:val="22"/>
        </w:rPr>
        <w:t xml:space="preserve"> písomnej</w:t>
      </w:r>
      <w:r w:rsidRPr="00967D26">
        <w:rPr>
          <w:noProof/>
          <w:szCs w:val="22"/>
        </w:rPr>
        <w:t xml:space="preserve"> informácii alebo ako vám povedal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váš lekár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</w:t>
      </w:r>
      <w:r>
        <w:rPr>
          <w:noProof/>
          <w:szCs w:val="22"/>
        </w:rPr>
        <w:t>.</w:t>
      </w:r>
    </w:p>
    <w:p w:rsidR="00705623" w:rsidRPr="00FD7BA4" w:rsidRDefault="00705623" w:rsidP="00911D09">
      <w:pPr>
        <w:numPr>
          <w:ilvl w:val="0"/>
          <w:numId w:val="5"/>
        </w:numPr>
        <w:ind w:right="-2"/>
        <w:rPr>
          <w:noProof/>
          <w:szCs w:val="22"/>
        </w:rPr>
      </w:pPr>
      <w:r w:rsidRPr="00FD7BA4">
        <w:rPr>
          <w:noProof/>
          <w:szCs w:val="22"/>
        </w:rPr>
        <w:t>Túto písomnú informáciu si uschovajte. Možno bude potrebné, aby ste si ju znovu prečítali.</w:t>
      </w:r>
    </w:p>
    <w:p w:rsidR="00705623" w:rsidRPr="00FD7BA4" w:rsidRDefault="00705623" w:rsidP="00911D09">
      <w:pPr>
        <w:numPr>
          <w:ilvl w:val="0"/>
          <w:numId w:val="6"/>
        </w:numPr>
        <w:ind w:right="-2"/>
        <w:rPr>
          <w:noProof/>
          <w:szCs w:val="22"/>
        </w:rPr>
      </w:pPr>
      <w:r w:rsidRPr="00FD7BA4">
        <w:rPr>
          <w:noProof/>
          <w:szCs w:val="22"/>
        </w:rPr>
        <w:t>Ak potrebujete ďalšie informácie alebo radu, obráťte sa na svojho lekárnika.</w:t>
      </w:r>
    </w:p>
    <w:p w:rsidR="00705623" w:rsidRPr="00A505E4" w:rsidRDefault="00705623" w:rsidP="00B16F13">
      <w:pPr>
        <w:numPr>
          <w:ilvl w:val="0"/>
          <w:numId w:val="7"/>
        </w:numPr>
        <w:tabs>
          <w:tab w:val="left" w:pos="540"/>
        </w:tabs>
        <w:snapToGrid w:val="0"/>
      </w:pPr>
      <w:r w:rsidRPr="00967D26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. </w:t>
      </w:r>
      <w:r w:rsidRPr="00967D26">
        <w:rPr>
          <w:noProof/>
          <w:szCs w:val="22"/>
        </w:rPr>
        <w:t>To sa týka aj akýchkoľvek vedľajších účinkov, ktoré nie sú uvedené v tejto písomnej informácii.</w:t>
      </w:r>
      <w:r w:rsidRPr="00967D26">
        <w:rPr>
          <w:szCs w:val="22"/>
        </w:rPr>
        <w:t xml:space="preserve"> </w:t>
      </w:r>
      <w:r w:rsidRPr="00967D26">
        <w:rPr>
          <w:noProof/>
          <w:szCs w:val="22"/>
        </w:rPr>
        <w:t>Pozri časť 4.</w:t>
      </w:r>
    </w:p>
    <w:p w:rsidR="00705623" w:rsidRPr="00A505E4" w:rsidRDefault="00705623" w:rsidP="00911D09">
      <w:pPr>
        <w:numPr>
          <w:ilvl w:val="0"/>
          <w:numId w:val="8"/>
        </w:numPr>
        <w:tabs>
          <w:tab w:val="left" w:pos="567"/>
        </w:tabs>
        <w:snapToGrid w:val="0"/>
      </w:pPr>
      <w:r w:rsidRPr="00967D26">
        <w:rPr>
          <w:noProof/>
          <w:szCs w:val="22"/>
        </w:rPr>
        <w:t xml:space="preserve">Ak sa do </w:t>
      </w:r>
      <w:r>
        <w:rPr>
          <w:noProof/>
          <w:szCs w:val="22"/>
        </w:rPr>
        <w:t>7</w:t>
      </w:r>
      <w:r w:rsidRPr="00967D26">
        <w:rPr>
          <w:noProof/>
          <w:szCs w:val="22"/>
        </w:rPr>
        <w:t xml:space="preserve"> dní </w:t>
      </w:r>
      <w:r w:rsidRPr="00967D26">
        <w:t xml:space="preserve">nebudete cítiť lepšie alebo sa budete cítiť horšie, </w:t>
      </w:r>
      <w:r w:rsidRPr="00967D26">
        <w:rPr>
          <w:noProof/>
          <w:szCs w:val="22"/>
        </w:rPr>
        <w:t>musíte sa obrátiť na lekára.</w:t>
      </w:r>
    </w:p>
    <w:p w:rsidR="00705623" w:rsidRPr="00FD7BA4" w:rsidRDefault="00705623">
      <w:pPr>
        <w:rPr>
          <w:noProof/>
          <w:szCs w:val="22"/>
        </w:rPr>
      </w:pPr>
    </w:p>
    <w:p w:rsidR="00705623" w:rsidRPr="00FD7BA4" w:rsidRDefault="00705623">
      <w:pPr>
        <w:rPr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V tejto písomnej informácii sa dozviete</w:t>
      </w:r>
      <w:r w:rsidRPr="00FD7BA4">
        <w:rPr>
          <w:noProof/>
          <w:szCs w:val="22"/>
        </w:rPr>
        <w:t xml:space="preserve">: </w:t>
      </w:r>
    </w:p>
    <w:p w:rsidR="00705623" w:rsidRPr="00FD7BA4" w:rsidRDefault="00705623">
      <w:pPr>
        <w:ind w:right="-29"/>
        <w:rPr>
          <w:noProof/>
          <w:szCs w:val="22"/>
        </w:rPr>
      </w:pPr>
      <w:r w:rsidRPr="00FD7BA4">
        <w:rPr>
          <w:noProof/>
          <w:szCs w:val="22"/>
        </w:rPr>
        <w:t>1.</w:t>
      </w:r>
      <w:r w:rsidRPr="00FD7BA4">
        <w:rPr>
          <w:noProof/>
          <w:szCs w:val="22"/>
        </w:rPr>
        <w:tab/>
        <w:t>Čo je Canespor roztok a na čo sa používa</w:t>
      </w:r>
    </w:p>
    <w:p w:rsidR="00705623" w:rsidRPr="00FD7BA4" w:rsidRDefault="00705623">
      <w:pPr>
        <w:ind w:right="-29"/>
        <w:rPr>
          <w:noProof/>
          <w:szCs w:val="22"/>
        </w:rPr>
      </w:pPr>
      <w:r w:rsidRPr="00FD7BA4">
        <w:rPr>
          <w:noProof/>
          <w:szCs w:val="22"/>
        </w:rPr>
        <w:t>2.</w:t>
      </w:r>
      <w:r w:rsidRPr="00FD7BA4">
        <w:rPr>
          <w:noProof/>
          <w:szCs w:val="22"/>
        </w:rPr>
        <w:tab/>
      </w:r>
      <w:r w:rsidRPr="00967D26">
        <w:rPr>
          <w:noProof/>
          <w:szCs w:val="22"/>
        </w:rPr>
        <w:t>Čo potrebujete vedieť predtým, ako použijete</w:t>
      </w:r>
      <w:r>
        <w:rPr>
          <w:noProof/>
          <w:szCs w:val="22"/>
        </w:rPr>
        <w:t xml:space="preserve"> Canespor roztok</w:t>
      </w:r>
    </w:p>
    <w:p w:rsidR="00705623" w:rsidRPr="00FD7BA4" w:rsidRDefault="00705623">
      <w:pPr>
        <w:ind w:right="-29"/>
        <w:rPr>
          <w:noProof/>
          <w:szCs w:val="22"/>
        </w:rPr>
      </w:pPr>
      <w:r w:rsidRPr="00FD7BA4">
        <w:rPr>
          <w:noProof/>
          <w:szCs w:val="22"/>
        </w:rPr>
        <w:t>3.</w:t>
      </w:r>
      <w:r w:rsidRPr="00FD7BA4">
        <w:rPr>
          <w:noProof/>
          <w:szCs w:val="22"/>
        </w:rPr>
        <w:tab/>
        <w:t xml:space="preserve">Ako používať Canespor roztok </w:t>
      </w:r>
    </w:p>
    <w:p w:rsidR="00705623" w:rsidRPr="00FD7BA4" w:rsidRDefault="00705623">
      <w:pPr>
        <w:ind w:right="-29"/>
        <w:rPr>
          <w:noProof/>
          <w:szCs w:val="22"/>
        </w:rPr>
      </w:pPr>
      <w:r w:rsidRPr="00FD7BA4">
        <w:rPr>
          <w:noProof/>
          <w:szCs w:val="22"/>
        </w:rPr>
        <w:t>4.</w:t>
      </w:r>
      <w:r w:rsidRPr="00FD7BA4">
        <w:rPr>
          <w:noProof/>
          <w:szCs w:val="22"/>
        </w:rPr>
        <w:tab/>
        <w:t>Možné vedľajšie účinky</w:t>
      </w:r>
    </w:p>
    <w:p w:rsidR="00705623" w:rsidRPr="00FD7BA4" w:rsidRDefault="00705623">
      <w:pPr>
        <w:ind w:right="-29"/>
        <w:rPr>
          <w:noProof/>
          <w:szCs w:val="22"/>
        </w:rPr>
      </w:pPr>
      <w:r w:rsidRPr="00FD7BA4">
        <w:rPr>
          <w:noProof/>
          <w:szCs w:val="22"/>
        </w:rPr>
        <w:t>5.</w:t>
      </w:r>
      <w:r w:rsidRPr="00FD7BA4">
        <w:rPr>
          <w:noProof/>
          <w:szCs w:val="22"/>
        </w:rPr>
        <w:tab/>
        <w:t xml:space="preserve">Ako uchovávať Canespor roztok </w:t>
      </w:r>
    </w:p>
    <w:p w:rsidR="00705623" w:rsidRPr="00FD7BA4" w:rsidRDefault="00705623">
      <w:pPr>
        <w:ind w:right="-29"/>
        <w:rPr>
          <w:noProof/>
          <w:szCs w:val="22"/>
        </w:rPr>
      </w:pPr>
      <w:r w:rsidRPr="00FD7BA4">
        <w:rPr>
          <w:noProof/>
          <w:szCs w:val="22"/>
        </w:rPr>
        <w:t>6.</w:t>
      </w:r>
      <w:r w:rsidRPr="00FD7BA4">
        <w:rPr>
          <w:noProof/>
          <w:szCs w:val="22"/>
        </w:rPr>
        <w:tab/>
      </w:r>
      <w:r w:rsidRPr="00967D26">
        <w:rPr>
          <w:noProof/>
          <w:szCs w:val="22"/>
        </w:rPr>
        <w:t>Obsah balenia a ďalšie informácie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1.</w:t>
      </w:r>
      <w:r w:rsidRPr="00FD7BA4"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 xml:space="preserve">Čo je </w:t>
      </w:r>
      <w:r>
        <w:rPr>
          <w:b/>
          <w:noProof/>
          <w:szCs w:val="22"/>
        </w:rPr>
        <w:t xml:space="preserve">Canespor roztok </w:t>
      </w:r>
      <w:r w:rsidRPr="00967D26">
        <w:rPr>
          <w:b/>
          <w:noProof/>
          <w:szCs w:val="22"/>
        </w:rPr>
        <w:t>a na čo sa používa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3C282E" w:rsidRDefault="00705623" w:rsidP="0099745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roztok obsahuje liečivo </w:t>
      </w:r>
      <w:proofErr w:type="spellStart"/>
      <w:r>
        <w:rPr>
          <w:szCs w:val="22"/>
        </w:rPr>
        <w:t>bifonazol</w:t>
      </w:r>
      <w:proofErr w:type="spellEnd"/>
      <w:r>
        <w:rPr>
          <w:szCs w:val="22"/>
        </w:rPr>
        <w:t xml:space="preserve">. </w:t>
      </w:r>
      <w:proofErr w:type="spellStart"/>
      <w:r w:rsidRPr="00FD7BA4">
        <w:rPr>
          <w:szCs w:val="22"/>
        </w:rPr>
        <w:t>Bifonazol</w:t>
      </w:r>
      <w:proofErr w:type="spellEnd"/>
      <w:r w:rsidRPr="00FD7BA4">
        <w:rPr>
          <w:szCs w:val="22"/>
        </w:rPr>
        <w:t xml:space="preserve"> je antimykotikum so širokým spektrom účinku na liečbu plesňových ochorení kože. </w:t>
      </w:r>
      <w:r>
        <w:rPr>
          <w:szCs w:val="22"/>
        </w:rPr>
        <w:t>P</w:t>
      </w:r>
      <w:r w:rsidRPr="00FD7BA4">
        <w:rPr>
          <w:szCs w:val="22"/>
        </w:rPr>
        <w:t>reniká postihnutými vrstvami kože a pôsobí proti plesniam.</w:t>
      </w:r>
      <w:r>
        <w:rPr>
          <w:szCs w:val="22"/>
        </w:rPr>
        <w:t xml:space="preserve"> Má tiež protizápalový účinok.</w:t>
      </w:r>
    </w:p>
    <w:p w:rsidR="00705623" w:rsidRPr="00FD7BA4" w:rsidRDefault="00705623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</w:p>
    <w:p w:rsidR="00705623" w:rsidRPr="00FD7BA4" w:rsidRDefault="00705623">
      <w:pPr>
        <w:pStyle w:val="Zkladntext"/>
        <w:rPr>
          <w:szCs w:val="22"/>
        </w:rPr>
      </w:pPr>
      <w:proofErr w:type="spellStart"/>
      <w:r w:rsidRPr="00FD7BA4">
        <w:rPr>
          <w:szCs w:val="22"/>
        </w:rPr>
        <w:t>Canespor</w:t>
      </w:r>
      <w:proofErr w:type="spellEnd"/>
      <w:r w:rsidRPr="00FD7BA4">
        <w:rPr>
          <w:szCs w:val="22"/>
        </w:rPr>
        <w:t xml:space="preserve"> roztok </w:t>
      </w:r>
      <w:r>
        <w:rPr>
          <w:szCs w:val="22"/>
        </w:rPr>
        <w:t>sa používa</w:t>
      </w:r>
      <w:r w:rsidRPr="00FD7BA4">
        <w:rPr>
          <w:szCs w:val="22"/>
        </w:rPr>
        <w:t xml:space="preserve"> na liečbu plesňových ochorení kože (mykóz) vyvolaných </w:t>
      </w:r>
      <w:proofErr w:type="spellStart"/>
      <w:r w:rsidRPr="00FD7BA4">
        <w:rPr>
          <w:szCs w:val="22"/>
        </w:rPr>
        <w:t>dermatofytmi</w:t>
      </w:r>
      <w:proofErr w:type="spellEnd"/>
      <w:r w:rsidRPr="00FD7BA4">
        <w:rPr>
          <w:szCs w:val="22"/>
        </w:rPr>
        <w:t xml:space="preserve">, kvasinkami, plesňami a inými hubami, ako sú napr. </w:t>
      </w:r>
      <w:proofErr w:type="spellStart"/>
      <w:r w:rsidRPr="00FD7BA4">
        <w:rPr>
          <w:i/>
          <w:iCs/>
          <w:szCs w:val="22"/>
        </w:rPr>
        <w:t>Malassezia</w:t>
      </w:r>
      <w:proofErr w:type="spellEnd"/>
      <w:r w:rsidRPr="00FD7BA4">
        <w:rPr>
          <w:i/>
          <w:iCs/>
          <w:szCs w:val="22"/>
        </w:rPr>
        <w:t xml:space="preserve"> </w:t>
      </w:r>
      <w:proofErr w:type="spellStart"/>
      <w:r w:rsidRPr="00FD7BA4">
        <w:rPr>
          <w:i/>
          <w:iCs/>
          <w:szCs w:val="22"/>
        </w:rPr>
        <w:t>furfur</w:t>
      </w:r>
      <w:proofErr w:type="spellEnd"/>
      <w:r w:rsidRPr="00FD7BA4">
        <w:rPr>
          <w:szCs w:val="22"/>
        </w:rPr>
        <w:t xml:space="preserve"> a na ochorenia vyvolané </w:t>
      </w:r>
      <w:proofErr w:type="spellStart"/>
      <w:r w:rsidRPr="00FD7BA4">
        <w:rPr>
          <w:i/>
          <w:iCs/>
          <w:szCs w:val="22"/>
        </w:rPr>
        <w:t>Corynebacterium</w:t>
      </w:r>
      <w:proofErr w:type="spellEnd"/>
      <w:r w:rsidRPr="00FD7BA4">
        <w:rPr>
          <w:i/>
          <w:iCs/>
          <w:szCs w:val="22"/>
        </w:rPr>
        <w:t xml:space="preserve"> </w:t>
      </w:r>
      <w:proofErr w:type="spellStart"/>
      <w:r w:rsidRPr="00FD7BA4">
        <w:rPr>
          <w:i/>
          <w:iCs/>
          <w:szCs w:val="22"/>
        </w:rPr>
        <w:t>minutissimum</w:t>
      </w:r>
      <w:proofErr w:type="spellEnd"/>
      <w:r w:rsidRPr="00FD7BA4">
        <w:rPr>
          <w:szCs w:val="22"/>
        </w:rPr>
        <w:t xml:space="preserve">. </w:t>
      </w:r>
    </w:p>
    <w:p w:rsidR="00705623" w:rsidRPr="00FD7BA4" w:rsidRDefault="00705623">
      <w:pPr>
        <w:pStyle w:val="Zkladntext"/>
        <w:rPr>
          <w:szCs w:val="22"/>
        </w:rPr>
      </w:pPr>
    </w:p>
    <w:p w:rsidR="00705623" w:rsidRPr="00FD7BA4" w:rsidRDefault="00705623">
      <w:pPr>
        <w:pStyle w:val="Zkladntext"/>
        <w:rPr>
          <w:szCs w:val="22"/>
        </w:rPr>
      </w:pPr>
      <w:r w:rsidRPr="00FD7BA4">
        <w:rPr>
          <w:szCs w:val="22"/>
        </w:rPr>
        <w:t>Patria sem plesňové ochorenia nôh a rúk (</w:t>
      </w:r>
      <w:proofErr w:type="spellStart"/>
      <w:r w:rsidRPr="00FD7BA4">
        <w:rPr>
          <w:szCs w:val="22"/>
        </w:rPr>
        <w:t>tinea</w:t>
      </w:r>
      <w:proofErr w:type="spellEnd"/>
      <w:r w:rsidRPr="00FD7BA4">
        <w:rPr>
          <w:szCs w:val="22"/>
        </w:rPr>
        <w:t xml:space="preserve"> </w:t>
      </w:r>
      <w:proofErr w:type="spellStart"/>
      <w:r w:rsidRPr="00FD7BA4">
        <w:rPr>
          <w:szCs w:val="22"/>
        </w:rPr>
        <w:t>ped</w:t>
      </w:r>
      <w:r>
        <w:rPr>
          <w:szCs w:val="22"/>
        </w:rPr>
        <w:t>is</w:t>
      </w:r>
      <w:proofErr w:type="spellEnd"/>
      <w:r w:rsidRPr="00FD7BA4">
        <w:rPr>
          <w:szCs w:val="22"/>
        </w:rPr>
        <w:t xml:space="preserve">, </w:t>
      </w:r>
      <w:proofErr w:type="spellStart"/>
      <w:r w:rsidRPr="00FD7BA4">
        <w:rPr>
          <w:szCs w:val="22"/>
        </w:rPr>
        <w:t>tinea</w:t>
      </w:r>
      <w:proofErr w:type="spellEnd"/>
      <w:r w:rsidRPr="00FD7BA4">
        <w:rPr>
          <w:szCs w:val="22"/>
        </w:rPr>
        <w:t xml:space="preserve"> </w:t>
      </w:r>
      <w:proofErr w:type="spellStart"/>
      <w:r w:rsidRPr="00FD7BA4">
        <w:rPr>
          <w:szCs w:val="22"/>
        </w:rPr>
        <w:t>man</w:t>
      </w:r>
      <w:r>
        <w:rPr>
          <w:szCs w:val="22"/>
        </w:rPr>
        <w:t>u</w:t>
      </w:r>
      <w:r w:rsidRPr="00FD7BA4">
        <w:rPr>
          <w:szCs w:val="22"/>
        </w:rPr>
        <w:t>u</w:t>
      </w:r>
      <w:r>
        <w:rPr>
          <w:szCs w:val="22"/>
        </w:rPr>
        <w:t>m</w:t>
      </w:r>
      <w:proofErr w:type="spellEnd"/>
      <w:r w:rsidRPr="00FD7BA4">
        <w:rPr>
          <w:szCs w:val="22"/>
        </w:rPr>
        <w:t>), plesňové ochorenia kože a kožných záhybov (</w:t>
      </w:r>
      <w:proofErr w:type="spellStart"/>
      <w:r w:rsidRPr="00FD7BA4">
        <w:rPr>
          <w:szCs w:val="22"/>
        </w:rPr>
        <w:t>tinea</w:t>
      </w:r>
      <w:proofErr w:type="spellEnd"/>
      <w:r w:rsidRPr="00FD7BA4">
        <w:rPr>
          <w:szCs w:val="22"/>
        </w:rPr>
        <w:t xml:space="preserve"> </w:t>
      </w:r>
      <w:proofErr w:type="spellStart"/>
      <w:r w:rsidRPr="00FD7BA4">
        <w:rPr>
          <w:szCs w:val="22"/>
        </w:rPr>
        <w:t>corporis</w:t>
      </w:r>
      <w:proofErr w:type="spellEnd"/>
      <w:r w:rsidRPr="00FD7BA4">
        <w:rPr>
          <w:szCs w:val="22"/>
        </w:rPr>
        <w:t xml:space="preserve">, </w:t>
      </w:r>
      <w:proofErr w:type="spellStart"/>
      <w:r w:rsidRPr="00FD7BA4">
        <w:rPr>
          <w:szCs w:val="22"/>
        </w:rPr>
        <w:t>tinea</w:t>
      </w:r>
      <w:proofErr w:type="spellEnd"/>
      <w:r w:rsidRPr="00FD7BA4">
        <w:rPr>
          <w:szCs w:val="22"/>
        </w:rPr>
        <w:t xml:space="preserve"> </w:t>
      </w:r>
      <w:proofErr w:type="spellStart"/>
      <w:r w:rsidRPr="00FD7BA4">
        <w:rPr>
          <w:szCs w:val="22"/>
        </w:rPr>
        <w:t>inguinalis</w:t>
      </w:r>
      <w:proofErr w:type="spellEnd"/>
      <w:r w:rsidRPr="00FD7BA4">
        <w:rPr>
          <w:szCs w:val="22"/>
        </w:rPr>
        <w:t xml:space="preserve">), </w:t>
      </w:r>
      <w:proofErr w:type="spellStart"/>
      <w:r w:rsidRPr="00FD7BA4">
        <w:rPr>
          <w:szCs w:val="22"/>
        </w:rPr>
        <w:t>pityriasis</w:t>
      </w:r>
      <w:proofErr w:type="spellEnd"/>
      <w:r w:rsidRPr="00FD7BA4">
        <w:rPr>
          <w:szCs w:val="22"/>
        </w:rPr>
        <w:t xml:space="preserve"> </w:t>
      </w:r>
      <w:proofErr w:type="spellStart"/>
      <w:r w:rsidRPr="00FD7BA4">
        <w:rPr>
          <w:szCs w:val="22"/>
        </w:rPr>
        <w:t>versicolor</w:t>
      </w:r>
      <w:proofErr w:type="spellEnd"/>
      <w:r w:rsidRPr="00FD7BA4">
        <w:rPr>
          <w:szCs w:val="22"/>
        </w:rPr>
        <w:t xml:space="preserve"> (plesňové ochorenie spôsobené </w:t>
      </w:r>
      <w:proofErr w:type="spellStart"/>
      <w:r w:rsidRPr="00FD7BA4">
        <w:rPr>
          <w:i/>
          <w:szCs w:val="22"/>
        </w:rPr>
        <w:t>Malassezia</w:t>
      </w:r>
      <w:proofErr w:type="spellEnd"/>
      <w:r w:rsidRPr="00FD7BA4">
        <w:rPr>
          <w:i/>
          <w:szCs w:val="22"/>
        </w:rPr>
        <w:t xml:space="preserve"> </w:t>
      </w:r>
      <w:proofErr w:type="spellStart"/>
      <w:r w:rsidRPr="00FD7BA4">
        <w:rPr>
          <w:i/>
          <w:szCs w:val="22"/>
        </w:rPr>
        <w:t>furfur</w:t>
      </w:r>
      <w:proofErr w:type="spellEnd"/>
      <w:r w:rsidRPr="00FD7BA4">
        <w:rPr>
          <w:szCs w:val="22"/>
        </w:rPr>
        <w:t xml:space="preserve">), </w:t>
      </w:r>
      <w:proofErr w:type="spellStart"/>
      <w:r w:rsidRPr="00FD7BA4">
        <w:rPr>
          <w:szCs w:val="22"/>
        </w:rPr>
        <w:t>erytrazma</w:t>
      </w:r>
      <w:proofErr w:type="spellEnd"/>
      <w:r w:rsidRPr="00FD7BA4">
        <w:rPr>
          <w:szCs w:val="22"/>
        </w:rPr>
        <w:t xml:space="preserve"> (kožná infekcia spôsobená </w:t>
      </w:r>
      <w:proofErr w:type="spellStart"/>
      <w:r w:rsidRPr="00FD7BA4">
        <w:rPr>
          <w:i/>
          <w:szCs w:val="22"/>
        </w:rPr>
        <w:t>Corynebacterium</w:t>
      </w:r>
      <w:proofErr w:type="spellEnd"/>
      <w:r w:rsidRPr="00FD7BA4">
        <w:rPr>
          <w:i/>
          <w:szCs w:val="22"/>
        </w:rPr>
        <w:t xml:space="preserve"> </w:t>
      </w:r>
      <w:proofErr w:type="spellStart"/>
      <w:r w:rsidRPr="00FD7BA4">
        <w:rPr>
          <w:i/>
          <w:szCs w:val="22"/>
        </w:rPr>
        <w:t>minutissimum</w:t>
      </w:r>
      <w:proofErr w:type="spellEnd"/>
      <w:r w:rsidRPr="00FD7BA4">
        <w:rPr>
          <w:szCs w:val="22"/>
        </w:rPr>
        <w:t>),</w:t>
      </w:r>
      <w:r w:rsidRPr="00FD7BA4">
        <w:rPr>
          <w:i/>
          <w:szCs w:val="22"/>
        </w:rPr>
        <w:t xml:space="preserve"> </w:t>
      </w:r>
      <w:r w:rsidRPr="00FD7BA4">
        <w:rPr>
          <w:szCs w:val="22"/>
        </w:rPr>
        <w:t xml:space="preserve">povrchové </w:t>
      </w:r>
      <w:proofErr w:type="spellStart"/>
      <w:r w:rsidRPr="00FD7BA4">
        <w:rPr>
          <w:szCs w:val="22"/>
        </w:rPr>
        <w:t>kandidózy</w:t>
      </w:r>
      <w:proofErr w:type="spellEnd"/>
      <w:r w:rsidRPr="00FD7BA4">
        <w:rPr>
          <w:szCs w:val="22"/>
        </w:rPr>
        <w:t>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2.</w:t>
      </w:r>
      <w:r w:rsidRPr="00FD7BA4"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Čo potrebujete vedieť predtým, ako použijete</w:t>
      </w:r>
      <w:r>
        <w:rPr>
          <w:b/>
          <w:noProof/>
          <w:szCs w:val="22"/>
        </w:rPr>
        <w:t xml:space="preserve"> Canespor roztok</w:t>
      </w:r>
      <w:r w:rsidRPr="00967D26">
        <w:rPr>
          <w:b/>
          <w:noProof/>
          <w:szCs w:val="22"/>
        </w:rPr>
        <w:t xml:space="preserve"> 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 xml:space="preserve">Nepoužívajte Canespor roztok </w:t>
      </w:r>
    </w:p>
    <w:p w:rsidR="00705623" w:rsidRPr="00FD7BA4" w:rsidRDefault="00705623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FD7BA4">
        <w:rPr>
          <w:noProof/>
          <w:szCs w:val="22"/>
        </w:rPr>
        <w:t>-</w:t>
      </w:r>
      <w:r w:rsidRPr="00FD7BA4">
        <w:rPr>
          <w:noProof/>
          <w:szCs w:val="22"/>
        </w:rPr>
        <w:tab/>
      </w:r>
      <w:r>
        <w:rPr>
          <w:noProof/>
          <w:szCs w:val="22"/>
        </w:rPr>
        <w:t xml:space="preserve">ak </w:t>
      </w:r>
      <w:r w:rsidRPr="00FD7BA4">
        <w:rPr>
          <w:noProof/>
          <w:szCs w:val="22"/>
        </w:rPr>
        <w:t xml:space="preserve">ste alergický na bifonazol alebo na ktorúkoľvek z ďalších zložiek </w:t>
      </w:r>
      <w:r>
        <w:rPr>
          <w:noProof/>
          <w:szCs w:val="22"/>
        </w:rPr>
        <w:t>tohto lieku (uvedených v časti 6).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67D26">
        <w:rPr>
          <w:b/>
          <w:noProof/>
          <w:szCs w:val="22"/>
        </w:rPr>
        <w:t>Upozornenia a opatrenia</w:t>
      </w:r>
    </w:p>
    <w:p w:rsidR="00705623" w:rsidRDefault="00705623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F92DBD">
        <w:rPr>
          <w:noProof/>
          <w:szCs w:val="22"/>
        </w:rPr>
        <w:t xml:space="preserve">Predtým, ako začnete používať Canespor </w:t>
      </w:r>
      <w:r>
        <w:rPr>
          <w:noProof/>
          <w:szCs w:val="22"/>
        </w:rPr>
        <w:t>roztok</w:t>
      </w:r>
      <w:r w:rsidRPr="00F92DBD">
        <w:rPr>
          <w:noProof/>
          <w:szCs w:val="22"/>
        </w:rPr>
        <w:t>, obráťte sa na svojho lekára alebo lekárnika.</w:t>
      </w:r>
    </w:p>
    <w:p w:rsidR="00705623" w:rsidRPr="00FD7BA4" w:rsidRDefault="00705623" w:rsidP="00E37035">
      <w:pPr>
        <w:numPr>
          <w:ilvl w:val="12"/>
          <w:numId w:val="0"/>
        </w:numPr>
        <w:rPr>
          <w:noProof/>
          <w:szCs w:val="22"/>
        </w:rPr>
      </w:pPr>
      <w:r w:rsidRPr="00FD7BA4">
        <w:rPr>
          <w:noProof/>
          <w:szCs w:val="22"/>
        </w:rPr>
        <w:t>Zamedzte</w:t>
      </w:r>
      <w:r>
        <w:rPr>
          <w:noProof/>
          <w:szCs w:val="22"/>
        </w:rPr>
        <w:t xml:space="preserve"> </w:t>
      </w:r>
      <w:r w:rsidRPr="00FD7BA4">
        <w:rPr>
          <w:noProof/>
          <w:szCs w:val="22"/>
        </w:rPr>
        <w:t xml:space="preserve">kontaktu </w:t>
      </w:r>
      <w:r>
        <w:rPr>
          <w:noProof/>
          <w:szCs w:val="22"/>
        </w:rPr>
        <w:t xml:space="preserve">tohto lieku </w:t>
      </w:r>
      <w:r w:rsidRPr="00FD7BA4">
        <w:rPr>
          <w:noProof/>
          <w:szCs w:val="22"/>
        </w:rPr>
        <w:t xml:space="preserve">s očami. </w:t>
      </w:r>
      <w:r>
        <w:rPr>
          <w:noProof/>
          <w:szCs w:val="22"/>
        </w:rPr>
        <w:t>Canespor roztok je určený na vonkajšie použitie. Neprehĺtajte.</w:t>
      </w:r>
    </w:p>
    <w:p w:rsidR="00705623" w:rsidRDefault="00705623" w:rsidP="003429FA">
      <w:pPr>
        <w:numPr>
          <w:ilvl w:val="12"/>
          <w:numId w:val="0"/>
        </w:numPr>
        <w:rPr>
          <w:iCs/>
          <w:spacing w:val="-4"/>
          <w:szCs w:val="22"/>
        </w:rPr>
      </w:pPr>
    </w:p>
    <w:p w:rsidR="00705623" w:rsidRDefault="00705623" w:rsidP="003429FA">
      <w:pPr>
        <w:numPr>
          <w:ilvl w:val="12"/>
          <w:numId w:val="0"/>
        </w:numPr>
        <w:rPr>
          <w:b/>
          <w:noProof/>
          <w:szCs w:val="22"/>
        </w:rPr>
      </w:pPr>
      <w:r w:rsidRPr="00FD7BA4">
        <w:rPr>
          <w:iCs/>
          <w:spacing w:val="-4"/>
          <w:szCs w:val="22"/>
        </w:rPr>
        <w:t>Ak ste u</w:t>
      </w:r>
      <w:r>
        <w:rPr>
          <w:iCs/>
          <w:spacing w:val="-4"/>
          <w:szCs w:val="22"/>
        </w:rPr>
        <w:t> vás vyskytla</w:t>
      </w:r>
      <w:r w:rsidRPr="00FD7BA4">
        <w:rPr>
          <w:iCs/>
          <w:spacing w:val="-4"/>
          <w:szCs w:val="22"/>
        </w:rPr>
        <w:t xml:space="preserve"> reakci</w:t>
      </w:r>
      <w:r>
        <w:rPr>
          <w:iCs/>
          <w:spacing w:val="-4"/>
          <w:szCs w:val="22"/>
        </w:rPr>
        <w:t>a</w:t>
      </w:r>
      <w:r w:rsidRPr="00FD7BA4">
        <w:rPr>
          <w:iCs/>
          <w:spacing w:val="-4"/>
          <w:szCs w:val="22"/>
        </w:rPr>
        <w:t xml:space="preserve"> </w:t>
      </w:r>
      <w:r>
        <w:rPr>
          <w:iCs/>
          <w:spacing w:val="-4"/>
          <w:szCs w:val="22"/>
        </w:rPr>
        <w:t xml:space="preserve">z </w:t>
      </w:r>
      <w:r w:rsidRPr="00FD7BA4">
        <w:rPr>
          <w:iCs/>
          <w:spacing w:val="-4"/>
          <w:szCs w:val="22"/>
        </w:rPr>
        <w:t xml:space="preserve">precitlivenosti na iné </w:t>
      </w:r>
      <w:proofErr w:type="spellStart"/>
      <w:r w:rsidRPr="00FD7BA4">
        <w:rPr>
          <w:iCs/>
          <w:spacing w:val="-4"/>
          <w:szCs w:val="22"/>
        </w:rPr>
        <w:t>imidazolové</w:t>
      </w:r>
      <w:proofErr w:type="spellEnd"/>
      <w:r w:rsidRPr="00FD7BA4">
        <w:rPr>
          <w:iCs/>
          <w:spacing w:val="-4"/>
          <w:szCs w:val="22"/>
        </w:rPr>
        <w:t xml:space="preserve"> antimykotiká (napr. </w:t>
      </w:r>
      <w:proofErr w:type="spellStart"/>
      <w:r w:rsidRPr="00FD7BA4">
        <w:rPr>
          <w:iCs/>
          <w:spacing w:val="-4"/>
          <w:szCs w:val="22"/>
        </w:rPr>
        <w:t>ekonazol</w:t>
      </w:r>
      <w:proofErr w:type="spellEnd"/>
      <w:r w:rsidRPr="00FD7BA4">
        <w:rPr>
          <w:iCs/>
          <w:spacing w:val="-4"/>
          <w:szCs w:val="22"/>
        </w:rPr>
        <w:t xml:space="preserve">, </w:t>
      </w:r>
      <w:proofErr w:type="spellStart"/>
      <w:r w:rsidRPr="00FD7BA4">
        <w:rPr>
          <w:iCs/>
          <w:spacing w:val="-4"/>
          <w:szCs w:val="22"/>
        </w:rPr>
        <w:t>klotrimazol</w:t>
      </w:r>
      <w:proofErr w:type="spellEnd"/>
      <w:r w:rsidRPr="00FD7BA4">
        <w:rPr>
          <w:iCs/>
          <w:spacing w:val="-4"/>
          <w:szCs w:val="22"/>
        </w:rPr>
        <w:t xml:space="preserve">, </w:t>
      </w:r>
      <w:proofErr w:type="spellStart"/>
      <w:r w:rsidRPr="00FD7BA4">
        <w:rPr>
          <w:iCs/>
          <w:spacing w:val="-4"/>
          <w:szCs w:val="22"/>
        </w:rPr>
        <w:t>mikonazol</w:t>
      </w:r>
      <w:proofErr w:type="spellEnd"/>
      <w:r w:rsidRPr="00FD7BA4">
        <w:rPr>
          <w:iCs/>
          <w:spacing w:val="-4"/>
          <w:szCs w:val="22"/>
        </w:rPr>
        <w:t xml:space="preserve">), lieky s obsahom </w:t>
      </w:r>
      <w:proofErr w:type="spellStart"/>
      <w:r w:rsidRPr="00FD7BA4">
        <w:rPr>
          <w:iCs/>
          <w:spacing w:val="-4"/>
          <w:szCs w:val="22"/>
        </w:rPr>
        <w:t>bifonazolu</w:t>
      </w:r>
      <w:proofErr w:type="spellEnd"/>
      <w:r w:rsidRPr="00FD7BA4">
        <w:rPr>
          <w:iCs/>
          <w:spacing w:val="-4"/>
          <w:szCs w:val="22"/>
        </w:rPr>
        <w:t xml:space="preserve"> musíte </w:t>
      </w:r>
      <w:r>
        <w:rPr>
          <w:iCs/>
          <w:spacing w:val="-4"/>
          <w:szCs w:val="22"/>
        </w:rPr>
        <w:t>po</w:t>
      </w:r>
      <w:r w:rsidRPr="00FD7BA4">
        <w:rPr>
          <w:iCs/>
          <w:spacing w:val="-4"/>
          <w:szCs w:val="22"/>
        </w:rPr>
        <w:t xml:space="preserve">užívať opatrne. </w:t>
      </w:r>
    </w:p>
    <w:p w:rsidR="00705623" w:rsidRDefault="00705623" w:rsidP="003429FA">
      <w:pPr>
        <w:numPr>
          <w:ilvl w:val="12"/>
          <w:numId w:val="0"/>
        </w:numPr>
        <w:rPr>
          <w:b/>
          <w:noProof/>
          <w:szCs w:val="22"/>
        </w:rPr>
      </w:pPr>
    </w:p>
    <w:p w:rsidR="00705623" w:rsidRPr="00FD7BA4" w:rsidRDefault="00705623" w:rsidP="003429FA">
      <w:pPr>
        <w:numPr>
          <w:ilvl w:val="12"/>
          <w:numId w:val="0"/>
        </w:numPr>
        <w:rPr>
          <w:b/>
          <w:noProof/>
          <w:szCs w:val="22"/>
        </w:rPr>
      </w:pPr>
      <w:r w:rsidRPr="00FD7BA4">
        <w:rPr>
          <w:b/>
          <w:noProof/>
          <w:szCs w:val="22"/>
        </w:rPr>
        <w:t>Deti</w:t>
      </w:r>
    </w:p>
    <w:p w:rsidR="00705623" w:rsidRPr="00FD7BA4" w:rsidRDefault="00705623">
      <w:pPr>
        <w:rPr>
          <w:szCs w:val="22"/>
        </w:rPr>
      </w:pPr>
      <w:r w:rsidRPr="00FD7BA4">
        <w:rPr>
          <w:szCs w:val="22"/>
        </w:rPr>
        <w:t>U</w:t>
      </w:r>
      <w:r>
        <w:rPr>
          <w:szCs w:val="22"/>
        </w:rPr>
        <w:t> </w:t>
      </w:r>
      <w:r w:rsidRPr="00FD7BA4">
        <w:rPr>
          <w:szCs w:val="22"/>
        </w:rPr>
        <w:t>dojčiat</w:t>
      </w:r>
      <w:r>
        <w:rPr>
          <w:szCs w:val="22"/>
        </w:rPr>
        <w:t xml:space="preserve"> a detí do 3 rokov</w:t>
      </w:r>
      <w:r w:rsidRPr="00FD7BA4">
        <w:rPr>
          <w:szCs w:val="22"/>
        </w:rPr>
        <w:t xml:space="preserve"> sa </w:t>
      </w:r>
      <w:proofErr w:type="spellStart"/>
      <w:r w:rsidRPr="00FD7BA4">
        <w:rPr>
          <w:szCs w:val="22"/>
        </w:rPr>
        <w:t>Canespor</w:t>
      </w:r>
      <w:proofErr w:type="spellEnd"/>
      <w:r w:rsidRPr="00FD7BA4">
        <w:rPr>
          <w:szCs w:val="22"/>
        </w:rPr>
        <w:t xml:space="preserve"> roztok môže podávať len pod lekárskym dohľadom. </w:t>
      </w:r>
    </w:p>
    <w:p w:rsidR="00705623" w:rsidRDefault="00705623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Iné lieky a Canespor roztok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Ak </w:t>
      </w:r>
      <w:r>
        <w:rPr>
          <w:noProof/>
          <w:szCs w:val="22"/>
        </w:rPr>
        <w:t xml:space="preserve">teraz </w:t>
      </w:r>
      <w:r w:rsidRPr="00967D26">
        <w:rPr>
          <w:noProof/>
          <w:szCs w:val="22"/>
        </w:rPr>
        <w:t xml:space="preserve">používate alebo ste v poslednom čase používali, </w:t>
      </w:r>
      <w:r>
        <w:rPr>
          <w:noProof/>
          <w:szCs w:val="22"/>
        </w:rPr>
        <w:t>či práve</w:t>
      </w:r>
      <w:r w:rsidRPr="00967D26">
        <w:rPr>
          <w:noProof/>
          <w:szCs w:val="22"/>
        </w:rPr>
        <w:t xml:space="preserve"> budete používať</w:t>
      </w:r>
      <w:r w:rsidRPr="00967D26">
        <w:rPr>
          <w:b/>
          <w:i/>
          <w:noProof/>
          <w:szCs w:val="22"/>
        </w:rPr>
        <w:t xml:space="preserve"> </w:t>
      </w:r>
      <w:r w:rsidRPr="00967D26">
        <w:rPr>
          <w:noProof/>
          <w:szCs w:val="22"/>
        </w:rPr>
        <w:t>ďa</w:t>
      </w:r>
      <w:r>
        <w:rPr>
          <w:noProof/>
          <w:szCs w:val="22"/>
        </w:rPr>
        <w:t xml:space="preserve">lšie lieky, povedzte to svojmu </w:t>
      </w:r>
      <w:r w:rsidRPr="00967D26">
        <w:rPr>
          <w:noProof/>
          <w:szCs w:val="22"/>
        </w:rPr>
        <w:t>lekárovi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lekárnikovi</w:t>
      </w:r>
      <w:r>
        <w:rPr>
          <w:noProof/>
          <w:szCs w:val="22"/>
        </w:rPr>
        <w:t>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 w:rsidP="00E37035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b/>
          <w:szCs w:val="22"/>
        </w:rPr>
      </w:pPr>
      <w:r w:rsidRPr="00F92DBD">
        <w:rPr>
          <w:szCs w:val="22"/>
        </w:rPr>
        <w:t xml:space="preserve">Ak užívate </w:t>
      </w:r>
      <w:proofErr w:type="spellStart"/>
      <w:r w:rsidRPr="00F92DBD">
        <w:rPr>
          <w:szCs w:val="22"/>
        </w:rPr>
        <w:t>warfarín</w:t>
      </w:r>
      <w:proofErr w:type="spellEnd"/>
      <w:r w:rsidRPr="00F92DBD">
        <w:rPr>
          <w:szCs w:val="22"/>
        </w:rPr>
        <w:t xml:space="preserve">, poraďte sa o používaní lieku </w:t>
      </w:r>
      <w:proofErr w:type="spellStart"/>
      <w:r w:rsidRPr="00F92DBD">
        <w:rPr>
          <w:szCs w:val="22"/>
        </w:rPr>
        <w:t>Canespor</w:t>
      </w:r>
      <w:proofErr w:type="spellEnd"/>
      <w:r w:rsidRPr="00F92DBD">
        <w:rPr>
          <w:szCs w:val="22"/>
        </w:rPr>
        <w:t xml:space="preserve"> </w:t>
      </w:r>
      <w:r>
        <w:rPr>
          <w:szCs w:val="22"/>
        </w:rPr>
        <w:t>roztok</w:t>
      </w:r>
      <w:r w:rsidRPr="00F92DBD">
        <w:rPr>
          <w:szCs w:val="22"/>
        </w:rPr>
        <w:t xml:space="preserve"> so svojím lekárom.</w:t>
      </w:r>
    </w:p>
    <w:p w:rsidR="00705623" w:rsidRPr="00FD7BA4" w:rsidRDefault="0070562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D7BA4">
        <w:rPr>
          <w:b/>
          <w:noProof/>
          <w:szCs w:val="22"/>
        </w:rPr>
        <w:t>Tehotenstvo a dojčenie</w:t>
      </w:r>
    </w:p>
    <w:p w:rsidR="00705623" w:rsidRPr="00FD7BA4" w:rsidRDefault="00705623">
      <w:pPr>
        <w:numPr>
          <w:ilvl w:val="12"/>
          <w:numId w:val="0"/>
        </w:numPr>
        <w:rPr>
          <w:noProof/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lekárnikom </w:t>
      </w:r>
      <w:r w:rsidRPr="00967D26">
        <w:rPr>
          <w:noProof/>
          <w:szCs w:val="22"/>
        </w:rPr>
        <w:t xml:space="preserve">predtým, ako začnete </w:t>
      </w:r>
      <w:r>
        <w:rPr>
          <w:noProof/>
          <w:szCs w:val="22"/>
        </w:rPr>
        <w:t>po</w:t>
      </w:r>
      <w:r w:rsidRPr="00967D26">
        <w:rPr>
          <w:noProof/>
          <w:szCs w:val="22"/>
        </w:rPr>
        <w:t>užívať tento liek.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Vedenie vozid</w:t>
      </w:r>
      <w:r>
        <w:rPr>
          <w:b/>
          <w:noProof/>
          <w:szCs w:val="22"/>
        </w:rPr>
        <w:t>iel</w:t>
      </w:r>
      <w:r w:rsidRPr="00FD7BA4">
        <w:rPr>
          <w:b/>
          <w:noProof/>
          <w:szCs w:val="22"/>
        </w:rPr>
        <w:t xml:space="preserve"> a obsluha strojov</w:t>
      </w:r>
    </w:p>
    <w:p w:rsidR="00705623" w:rsidRPr="00E97E28" w:rsidRDefault="00705623" w:rsidP="00B16F13">
      <w:pPr>
        <w:ind w:left="0" w:firstLine="0"/>
        <w:rPr>
          <w:szCs w:val="22"/>
        </w:rPr>
      </w:pPr>
      <w:r w:rsidRPr="00E97E28">
        <w:rPr>
          <w:noProof/>
          <w:szCs w:val="22"/>
        </w:rPr>
        <w:t xml:space="preserve">Canespor roztok nemá žiadny </w:t>
      </w:r>
      <w:r>
        <w:rPr>
          <w:noProof/>
          <w:szCs w:val="22"/>
        </w:rPr>
        <w:t xml:space="preserve">alebo má zanedbateľný </w:t>
      </w:r>
      <w:r w:rsidRPr="00E97E28">
        <w:rPr>
          <w:noProof/>
          <w:szCs w:val="22"/>
        </w:rPr>
        <w:t>vplyv na schopnosť viesť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vozidlá a</w:t>
      </w:r>
      <w:r>
        <w:rPr>
          <w:noProof/>
          <w:szCs w:val="22"/>
        </w:rPr>
        <w:t> </w:t>
      </w:r>
      <w:r w:rsidRPr="00E97E28">
        <w:rPr>
          <w:noProof/>
          <w:szCs w:val="22"/>
        </w:rPr>
        <w:t>obsluhovať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stroje.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3.</w:t>
      </w:r>
      <w:r w:rsidRPr="00FD7BA4"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Ako používať</w:t>
      </w:r>
      <w:r>
        <w:rPr>
          <w:b/>
          <w:noProof/>
          <w:szCs w:val="22"/>
        </w:rPr>
        <w:t xml:space="preserve"> </w:t>
      </w:r>
      <w:r w:rsidRPr="00FD7BA4">
        <w:rPr>
          <w:b/>
          <w:noProof/>
          <w:szCs w:val="22"/>
        </w:rPr>
        <w:t xml:space="preserve">Canespor roztok 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ind w:left="0" w:firstLine="0"/>
        <w:rPr>
          <w:bCs/>
          <w:noProof/>
          <w:szCs w:val="22"/>
        </w:rPr>
      </w:pPr>
      <w:r w:rsidRPr="00FD7BA4">
        <w:rPr>
          <w:bCs/>
          <w:noProof/>
          <w:szCs w:val="22"/>
        </w:rPr>
        <w:t xml:space="preserve">Vždy </w:t>
      </w:r>
      <w:r w:rsidRPr="00FD7BA4">
        <w:rPr>
          <w:noProof/>
          <w:szCs w:val="22"/>
        </w:rPr>
        <w:t>po</w:t>
      </w:r>
      <w:r w:rsidRPr="00FD7BA4">
        <w:rPr>
          <w:bCs/>
          <w:noProof/>
          <w:szCs w:val="22"/>
        </w:rPr>
        <w:t xml:space="preserve">užívajte </w:t>
      </w:r>
      <w:r>
        <w:rPr>
          <w:bCs/>
          <w:noProof/>
          <w:szCs w:val="22"/>
        </w:rPr>
        <w:t>tento liek</w:t>
      </w:r>
      <w:r w:rsidRPr="00FD7BA4">
        <w:rPr>
          <w:bCs/>
          <w:noProof/>
          <w:szCs w:val="22"/>
        </w:rPr>
        <w:t xml:space="preserve"> presne</w:t>
      </w:r>
      <w:r>
        <w:rPr>
          <w:bCs/>
          <w:noProof/>
          <w:szCs w:val="22"/>
        </w:rPr>
        <w:t xml:space="preserve"> tak, ako je to uvedené</w:t>
      </w:r>
      <w:r w:rsidRPr="00FD7BA4">
        <w:rPr>
          <w:bCs/>
          <w:noProof/>
          <w:szCs w:val="22"/>
        </w:rPr>
        <w:t xml:space="preserve"> v tejto písomnej informácii</w:t>
      </w:r>
      <w:r>
        <w:rPr>
          <w:bCs/>
          <w:noProof/>
          <w:szCs w:val="22"/>
        </w:rPr>
        <w:t xml:space="preserve"> </w:t>
      </w:r>
      <w:r w:rsidRPr="00967D26">
        <w:rPr>
          <w:noProof/>
          <w:szCs w:val="22"/>
        </w:rPr>
        <w:t>alebo ako vám povedal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váš lekár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</w:t>
      </w:r>
      <w:r w:rsidRPr="00FD7BA4">
        <w:rPr>
          <w:bCs/>
          <w:noProof/>
          <w:szCs w:val="22"/>
        </w:rPr>
        <w:t>. Ak si nie ste niečím istý, overte si to u svojho lekára alebo lekárnika.</w:t>
      </w:r>
    </w:p>
    <w:p w:rsidR="00705623" w:rsidRPr="00FD7BA4" w:rsidRDefault="00705623">
      <w:pPr>
        <w:pStyle w:val="Zkladntext"/>
        <w:rPr>
          <w:szCs w:val="22"/>
        </w:rPr>
      </w:pPr>
    </w:p>
    <w:p w:rsidR="00705623" w:rsidRPr="00FD7BA4" w:rsidRDefault="00705623">
      <w:pPr>
        <w:pStyle w:val="Zkladntext"/>
        <w:rPr>
          <w:b/>
          <w:bCs/>
          <w:szCs w:val="22"/>
        </w:rPr>
      </w:pPr>
      <w:r>
        <w:rPr>
          <w:b/>
          <w:bCs/>
          <w:szCs w:val="22"/>
        </w:rPr>
        <w:t>Odporúčaná</w:t>
      </w:r>
      <w:r w:rsidRPr="00FD7BA4">
        <w:rPr>
          <w:b/>
          <w:bCs/>
          <w:szCs w:val="22"/>
        </w:rPr>
        <w:t xml:space="preserve"> dávka </w:t>
      </w:r>
    </w:p>
    <w:p w:rsidR="00705623" w:rsidRDefault="00705623">
      <w:pPr>
        <w:pStyle w:val="Zkladntext"/>
        <w:rPr>
          <w:szCs w:val="22"/>
        </w:rPr>
      </w:pPr>
      <w:proofErr w:type="spellStart"/>
      <w:r w:rsidRPr="00FD7BA4">
        <w:rPr>
          <w:szCs w:val="22"/>
        </w:rPr>
        <w:t>Canespor</w:t>
      </w:r>
      <w:proofErr w:type="spellEnd"/>
      <w:r w:rsidRPr="00FD7BA4">
        <w:rPr>
          <w:szCs w:val="22"/>
        </w:rPr>
        <w:t xml:space="preserve"> roztok sa nanáša a dôkladne sa vtiera v tenkej vrstve na postihnuté miesta kože </w:t>
      </w:r>
      <w:r w:rsidRPr="00FD7BA4">
        <w:rPr>
          <w:b/>
          <w:szCs w:val="22"/>
        </w:rPr>
        <w:t>raz denne</w:t>
      </w:r>
      <w:r w:rsidRPr="00FD7BA4">
        <w:rPr>
          <w:szCs w:val="22"/>
        </w:rPr>
        <w:t>,</w:t>
      </w:r>
      <w:r>
        <w:rPr>
          <w:szCs w:val="22"/>
        </w:rPr>
        <w:t xml:space="preserve"> </w:t>
      </w:r>
      <w:r w:rsidRPr="00FD7BA4">
        <w:rPr>
          <w:szCs w:val="22"/>
        </w:rPr>
        <w:t xml:space="preserve">najvhodnejšie večer pred spaním. Malé množstvo kvapiek (približne 3 kvapky) väčšinou postačuje na ošetrenie plochy približne veľkosti dlane. </w:t>
      </w:r>
    </w:p>
    <w:p w:rsidR="00705623" w:rsidRPr="00FD7BA4" w:rsidRDefault="00705623">
      <w:pPr>
        <w:pStyle w:val="Zkladntext"/>
        <w:rPr>
          <w:szCs w:val="22"/>
        </w:rPr>
      </w:pPr>
    </w:p>
    <w:p w:rsidR="00705623" w:rsidRPr="00FD7BA4" w:rsidRDefault="00705623">
      <w:pPr>
        <w:pStyle w:val="Zkladntext"/>
        <w:rPr>
          <w:b/>
          <w:bCs/>
          <w:szCs w:val="22"/>
        </w:rPr>
      </w:pPr>
      <w:r w:rsidRPr="00FD7BA4">
        <w:rPr>
          <w:b/>
          <w:bCs/>
          <w:szCs w:val="22"/>
        </w:rPr>
        <w:t>Dĺžka liečby</w:t>
      </w:r>
    </w:p>
    <w:p w:rsidR="00705623" w:rsidRPr="00FD7BA4" w:rsidRDefault="00705623" w:rsidP="00343DF4">
      <w:pPr>
        <w:ind w:left="0" w:firstLine="0"/>
        <w:rPr>
          <w:szCs w:val="22"/>
        </w:rPr>
      </w:pPr>
      <w:r w:rsidRPr="00FD7BA4">
        <w:rPr>
          <w:szCs w:val="22"/>
        </w:rPr>
        <w:t xml:space="preserve">V nepretržitej liečbe </w:t>
      </w:r>
      <w:r>
        <w:rPr>
          <w:szCs w:val="22"/>
        </w:rPr>
        <w:t xml:space="preserve">liekom </w:t>
      </w:r>
      <w:proofErr w:type="spellStart"/>
      <w:r w:rsidRPr="00FD7BA4">
        <w:rPr>
          <w:szCs w:val="22"/>
        </w:rPr>
        <w:t>Canespor</w:t>
      </w:r>
      <w:proofErr w:type="spellEnd"/>
      <w:r w:rsidRPr="00FD7BA4">
        <w:rPr>
          <w:szCs w:val="22"/>
        </w:rPr>
        <w:t xml:space="preserve"> roztok</w:t>
      </w:r>
      <w:r>
        <w:rPr>
          <w:szCs w:val="22"/>
        </w:rPr>
        <w:t xml:space="preserve"> </w:t>
      </w:r>
      <w:r w:rsidRPr="00FD7BA4">
        <w:rPr>
          <w:szCs w:val="22"/>
        </w:rPr>
        <w:t>musíte pokračovať aj vtedy, keď príznaky, ako je pálenie a</w:t>
      </w:r>
      <w:r>
        <w:rPr>
          <w:szCs w:val="22"/>
        </w:rPr>
        <w:t> </w:t>
      </w:r>
      <w:r w:rsidRPr="00FD7BA4">
        <w:rPr>
          <w:szCs w:val="22"/>
        </w:rPr>
        <w:t>svrbenie</w:t>
      </w:r>
      <w:r>
        <w:rPr>
          <w:szCs w:val="22"/>
        </w:rPr>
        <w:t>,</w:t>
      </w:r>
      <w:r w:rsidRPr="00FD7BA4">
        <w:rPr>
          <w:szCs w:val="22"/>
        </w:rPr>
        <w:t xml:space="preserve"> vymiz</w:t>
      </w:r>
      <w:r>
        <w:rPr>
          <w:szCs w:val="22"/>
        </w:rPr>
        <w:t>nú</w:t>
      </w:r>
      <w:r w:rsidRPr="00FD7BA4">
        <w:rPr>
          <w:szCs w:val="22"/>
        </w:rPr>
        <w:t xml:space="preserve">. V závislosti od typu ochorenia </w:t>
      </w:r>
      <w:r>
        <w:rPr>
          <w:szCs w:val="22"/>
        </w:rPr>
        <w:t xml:space="preserve">je dĺžka </w:t>
      </w:r>
      <w:r w:rsidRPr="00FD7BA4">
        <w:rPr>
          <w:szCs w:val="22"/>
        </w:rPr>
        <w:t>liečb</w:t>
      </w:r>
      <w:r>
        <w:rPr>
          <w:szCs w:val="22"/>
        </w:rPr>
        <w:t>y</w:t>
      </w:r>
      <w:r w:rsidRPr="00FD7BA4">
        <w:rPr>
          <w:szCs w:val="22"/>
        </w:rPr>
        <w:t xml:space="preserve"> nasledovn</w:t>
      </w:r>
      <w:r>
        <w:rPr>
          <w:szCs w:val="22"/>
        </w:rPr>
        <w:t>á</w:t>
      </w:r>
      <w:r w:rsidRPr="00FD7BA4">
        <w:rPr>
          <w:szCs w:val="22"/>
        </w:rPr>
        <w:t>:</w:t>
      </w:r>
      <w:r>
        <w:rPr>
          <w:szCs w:val="22"/>
        </w:rPr>
        <w:t xml:space="preserve"> </w:t>
      </w:r>
    </w:p>
    <w:p w:rsidR="00705623" w:rsidRPr="00FD7BA4" w:rsidRDefault="0070562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05623" w:rsidRPr="00F92DBD" w:rsidTr="00CE70E6"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F92DBD">
              <w:rPr>
                <w:b/>
                <w:bCs/>
                <w:szCs w:val="22"/>
              </w:rPr>
              <w:t>Ochorenie</w:t>
            </w:r>
          </w:p>
        </w:tc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F92DBD">
              <w:rPr>
                <w:b/>
                <w:bCs/>
                <w:szCs w:val="22"/>
              </w:rPr>
              <w:t>Dĺžka trvania liečby</w:t>
            </w:r>
          </w:p>
        </w:tc>
      </w:tr>
      <w:tr w:rsidR="00705623" w:rsidRPr="00F92DBD" w:rsidTr="00CE70E6">
        <w:tc>
          <w:tcPr>
            <w:tcW w:w="4606" w:type="dxa"/>
          </w:tcPr>
          <w:p w:rsidR="00705623" w:rsidRPr="00F92DBD" w:rsidRDefault="00705623" w:rsidP="00E37035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F92DBD">
              <w:rPr>
                <w:szCs w:val="22"/>
              </w:rPr>
              <w:t>Mykózy chodidiel (</w:t>
            </w:r>
            <w:proofErr w:type="spellStart"/>
            <w:r w:rsidRPr="00F92DBD">
              <w:rPr>
                <w:szCs w:val="22"/>
              </w:rPr>
              <w:t>tinea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pedis</w:t>
            </w:r>
            <w:proofErr w:type="spellEnd"/>
            <w:r w:rsidRPr="00F92DBD">
              <w:rPr>
                <w:szCs w:val="22"/>
              </w:rPr>
              <w:t xml:space="preserve">, </w:t>
            </w:r>
            <w:proofErr w:type="spellStart"/>
            <w:r w:rsidRPr="00F92DBD">
              <w:rPr>
                <w:szCs w:val="22"/>
              </w:rPr>
              <w:t>tinea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ped</w:t>
            </w:r>
            <w:r>
              <w:rPr>
                <w:szCs w:val="22"/>
              </w:rPr>
              <w:t>is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interdigitalis</w:t>
            </w:r>
            <w:proofErr w:type="spellEnd"/>
            <w:r w:rsidRPr="00F92DBD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92DBD">
              <w:rPr>
                <w:szCs w:val="22"/>
              </w:rPr>
              <w:t>3 týždne</w:t>
            </w:r>
          </w:p>
        </w:tc>
      </w:tr>
      <w:tr w:rsidR="00705623" w:rsidRPr="00F92DBD" w:rsidTr="00CE70E6">
        <w:tc>
          <w:tcPr>
            <w:tcW w:w="4606" w:type="dxa"/>
          </w:tcPr>
          <w:p w:rsidR="00705623" w:rsidRPr="00F92DBD" w:rsidRDefault="00705623" w:rsidP="00E37035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F92DBD">
              <w:rPr>
                <w:szCs w:val="22"/>
              </w:rPr>
              <w:t>Mykózy na trupe, rukách a kožných záhyboch (</w:t>
            </w:r>
            <w:proofErr w:type="spellStart"/>
            <w:r w:rsidRPr="00F92DBD">
              <w:rPr>
                <w:szCs w:val="22"/>
              </w:rPr>
              <w:t>tinea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corporis</w:t>
            </w:r>
            <w:proofErr w:type="spellEnd"/>
            <w:r w:rsidRPr="00F92DBD">
              <w:rPr>
                <w:szCs w:val="22"/>
              </w:rPr>
              <w:t xml:space="preserve">, </w:t>
            </w:r>
            <w:proofErr w:type="spellStart"/>
            <w:r w:rsidRPr="00F92DBD">
              <w:rPr>
                <w:szCs w:val="22"/>
              </w:rPr>
              <w:t>tinea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manuum</w:t>
            </w:r>
            <w:proofErr w:type="spellEnd"/>
            <w:r w:rsidRPr="00F92DBD">
              <w:rPr>
                <w:szCs w:val="22"/>
              </w:rPr>
              <w:t xml:space="preserve">, </w:t>
            </w:r>
            <w:proofErr w:type="spellStart"/>
            <w:r w:rsidRPr="00F92DBD">
              <w:rPr>
                <w:szCs w:val="22"/>
              </w:rPr>
              <w:t>tinea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inguinalis</w:t>
            </w:r>
            <w:proofErr w:type="spellEnd"/>
            <w:r w:rsidRPr="00F92DBD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92DBD">
              <w:rPr>
                <w:szCs w:val="22"/>
              </w:rPr>
              <w:t>2-3 týždne</w:t>
            </w:r>
          </w:p>
        </w:tc>
      </w:tr>
      <w:tr w:rsidR="00705623" w:rsidRPr="00F92DBD" w:rsidTr="00CE70E6"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F92DBD">
              <w:rPr>
                <w:szCs w:val="22"/>
              </w:rPr>
              <w:t>Pityriasis</w:t>
            </w:r>
            <w:proofErr w:type="spellEnd"/>
            <w:r w:rsidRPr="00F92DBD">
              <w:rPr>
                <w:szCs w:val="22"/>
              </w:rPr>
              <w:t xml:space="preserve"> </w:t>
            </w:r>
            <w:proofErr w:type="spellStart"/>
            <w:r w:rsidRPr="00F92DBD">
              <w:rPr>
                <w:szCs w:val="22"/>
              </w:rPr>
              <w:t>versicolor</w:t>
            </w:r>
            <w:proofErr w:type="spellEnd"/>
          </w:p>
        </w:tc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92DBD">
              <w:rPr>
                <w:szCs w:val="22"/>
              </w:rPr>
              <w:t>2 týždne</w:t>
            </w:r>
          </w:p>
        </w:tc>
      </w:tr>
      <w:tr w:rsidR="00705623" w:rsidRPr="00F92DBD" w:rsidTr="00CE70E6"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F92DBD">
              <w:rPr>
                <w:szCs w:val="22"/>
              </w:rPr>
              <w:t>Erytrazma</w:t>
            </w:r>
            <w:proofErr w:type="spellEnd"/>
          </w:p>
        </w:tc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92DBD">
              <w:rPr>
                <w:szCs w:val="22"/>
              </w:rPr>
              <w:t>2 týždne</w:t>
            </w:r>
          </w:p>
        </w:tc>
      </w:tr>
      <w:tr w:rsidR="00705623" w:rsidRPr="00F92DBD" w:rsidTr="00CE70E6"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92DBD">
              <w:rPr>
                <w:szCs w:val="22"/>
              </w:rPr>
              <w:t xml:space="preserve">Povrchové </w:t>
            </w:r>
            <w:proofErr w:type="spellStart"/>
            <w:r w:rsidRPr="00F92DBD">
              <w:rPr>
                <w:szCs w:val="22"/>
              </w:rPr>
              <w:t>kandidózy</w:t>
            </w:r>
            <w:proofErr w:type="spellEnd"/>
            <w:r w:rsidRPr="00F92DBD">
              <w:rPr>
                <w:szCs w:val="22"/>
              </w:rPr>
              <w:t xml:space="preserve"> kože</w:t>
            </w:r>
          </w:p>
        </w:tc>
        <w:tc>
          <w:tcPr>
            <w:tcW w:w="4606" w:type="dxa"/>
          </w:tcPr>
          <w:p w:rsidR="00705623" w:rsidRPr="00F92DBD" w:rsidRDefault="00705623" w:rsidP="00CE70E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92DBD">
              <w:rPr>
                <w:szCs w:val="22"/>
              </w:rPr>
              <w:t>2-4 týždne</w:t>
            </w:r>
          </w:p>
        </w:tc>
      </w:tr>
    </w:tbl>
    <w:p w:rsidR="00705623" w:rsidRPr="00FD7BA4" w:rsidRDefault="00705623">
      <w:pPr>
        <w:rPr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  <w:r w:rsidRPr="00FD7BA4">
        <w:rPr>
          <w:noProof/>
          <w:szCs w:val="22"/>
        </w:rPr>
        <w:t xml:space="preserve">Ak sa </w:t>
      </w:r>
      <w:r>
        <w:rPr>
          <w:noProof/>
          <w:szCs w:val="22"/>
        </w:rPr>
        <w:t>v</w:t>
      </w:r>
      <w:r w:rsidRPr="00FD7BA4">
        <w:rPr>
          <w:noProof/>
          <w:szCs w:val="22"/>
        </w:rPr>
        <w:t>áš stav zhorší alebo ne</w:t>
      </w:r>
      <w:r>
        <w:rPr>
          <w:noProof/>
          <w:szCs w:val="22"/>
        </w:rPr>
        <w:t>pociťujete</w:t>
      </w:r>
      <w:r w:rsidRPr="00FD7BA4">
        <w:rPr>
          <w:noProof/>
          <w:szCs w:val="22"/>
        </w:rPr>
        <w:t xml:space="preserve"> zlepšenie v priebehu 1 týždňa liečby, musíte navštíviť </w:t>
      </w:r>
      <w:r>
        <w:rPr>
          <w:noProof/>
          <w:szCs w:val="22"/>
        </w:rPr>
        <w:t xml:space="preserve">svojho </w:t>
      </w:r>
      <w:r w:rsidRPr="00FD7BA4">
        <w:rPr>
          <w:noProof/>
          <w:szCs w:val="22"/>
        </w:rPr>
        <w:t xml:space="preserve">lekára. 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FD7BA4">
        <w:rPr>
          <w:b/>
          <w:bCs/>
          <w:noProof/>
          <w:szCs w:val="22"/>
        </w:rPr>
        <w:t>Čo ešte musíte robiť?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  <w:r w:rsidRPr="00FD7BA4">
        <w:rPr>
          <w:noProof/>
          <w:szCs w:val="22"/>
        </w:rPr>
        <w:t xml:space="preserve">Denne si vymieňajte uterák a jednotlivé časti odevu, ktoré prichádzajú do kontaktu s postihnutými miestami kože. Toto opatrenie zabráni rozšíreniu plesňovej infekcie na iné časti </w:t>
      </w:r>
      <w:r>
        <w:rPr>
          <w:noProof/>
          <w:szCs w:val="22"/>
        </w:rPr>
        <w:t>v</w:t>
      </w:r>
      <w:r w:rsidRPr="00FD7BA4">
        <w:rPr>
          <w:noProof/>
          <w:szCs w:val="22"/>
        </w:rPr>
        <w:t xml:space="preserve">ášho tela alebo na iných ľudí. 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 xml:space="preserve">Ak použijete viac </w:t>
      </w:r>
      <w:r>
        <w:rPr>
          <w:b/>
          <w:noProof/>
          <w:szCs w:val="22"/>
        </w:rPr>
        <w:t xml:space="preserve">lieku </w:t>
      </w:r>
      <w:r w:rsidRPr="00FD7BA4">
        <w:rPr>
          <w:b/>
          <w:noProof/>
          <w:szCs w:val="22"/>
        </w:rPr>
        <w:t>Canespor roztok,</w:t>
      </w:r>
      <w:r>
        <w:rPr>
          <w:b/>
          <w:noProof/>
          <w:szCs w:val="22"/>
        </w:rPr>
        <w:t xml:space="preserve"> </w:t>
      </w:r>
      <w:r w:rsidRPr="00FD7BA4">
        <w:rPr>
          <w:b/>
          <w:noProof/>
          <w:szCs w:val="22"/>
        </w:rPr>
        <w:t>ako máte</w:t>
      </w:r>
    </w:p>
    <w:p w:rsidR="00705623" w:rsidRPr="00FD7BA4" w:rsidRDefault="00705623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roztok je určený na vonkajšie použitie. P</w:t>
      </w:r>
      <w:r w:rsidRPr="00FD7BA4">
        <w:rPr>
          <w:szCs w:val="22"/>
        </w:rPr>
        <w:t>redávkovani</w:t>
      </w:r>
      <w:r>
        <w:rPr>
          <w:szCs w:val="22"/>
        </w:rPr>
        <w:t>e je pri správnom podávaní nepravdepodobné</w:t>
      </w:r>
      <w:r w:rsidRPr="00FD7BA4">
        <w:rPr>
          <w:szCs w:val="22"/>
        </w:rPr>
        <w:t>.</w:t>
      </w:r>
      <w:r>
        <w:rPr>
          <w:szCs w:val="22"/>
        </w:rPr>
        <w:t xml:space="preserve"> V prípade neúmyselného požitia tohto lieku kontaktujte ihneď svojho lekára.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 xml:space="preserve">Ak zabudnete použiť Canespor roztok 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  <w:r w:rsidRPr="00FD7BA4">
        <w:rPr>
          <w:noProof/>
          <w:szCs w:val="22"/>
        </w:rPr>
        <w:t>Ne</w:t>
      </w:r>
      <w:r>
        <w:rPr>
          <w:noProof/>
          <w:szCs w:val="22"/>
        </w:rPr>
        <w:t>po</w:t>
      </w:r>
      <w:r w:rsidRPr="00FD7BA4">
        <w:rPr>
          <w:noProof/>
          <w:szCs w:val="22"/>
        </w:rPr>
        <w:t>užívajte dvojnásobnú dávku, aby ste nahradili vynechanú dávku. Liečbu neukončite skôr, ako sa odporúča v tejto písomnej informácii, pretože sa infekcia môže vrátiť.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7BA4">
        <w:rPr>
          <w:noProof/>
          <w:szCs w:val="22"/>
        </w:rPr>
        <w:t xml:space="preserve">Ak máte </w:t>
      </w:r>
      <w:r>
        <w:rPr>
          <w:noProof/>
          <w:szCs w:val="22"/>
        </w:rPr>
        <w:t xml:space="preserve">akékoľvek </w:t>
      </w:r>
      <w:r w:rsidRPr="00FD7BA4">
        <w:rPr>
          <w:noProof/>
          <w:szCs w:val="22"/>
        </w:rPr>
        <w:t xml:space="preserve">ďalšie otázky týkajúce sa použitia tohto lieku, </w:t>
      </w:r>
      <w:r>
        <w:rPr>
          <w:noProof/>
          <w:szCs w:val="22"/>
        </w:rPr>
        <w:t>opýtajte sa svojho lekára alebo lekárnika</w:t>
      </w:r>
      <w:r w:rsidRPr="00FD7BA4">
        <w:rPr>
          <w:noProof/>
          <w:szCs w:val="22"/>
        </w:rPr>
        <w:t>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4.</w:t>
      </w:r>
      <w:r w:rsidRPr="00FD7BA4"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Možné vedľajšie účinky</w:t>
      </w:r>
    </w:p>
    <w:p w:rsidR="00705623" w:rsidRPr="00FD7BA4" w:rsidRDefault="0070562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FD7BA4">
        <w:rPr>
          <w:noProof/>
          <w:szCs w:val="22"/>
        </w:rPr>
        <w:t xml:space="preserve">Tak ako všetky lieky, aj </w:t>
      </w:r>
      <w:r>
        <w:rPr>
          <w:noProof/>
          <w:szCs w:val="22"/>
        </w:rPr>
        <w:t>tento liek</w:t>
      </w:r>
      <w:r w:rsidRPr="00FD7BA4">
        <w:rPr>
          <w:noProof/>
          <w:szCs w:val="22"/>
        </w:rPr>
        <w:t xml:space="preserve"> môže spôsobovať vedľajšie účinky, hoci sa neprejavia u každého.</w:t>
      </w:r>
    </w:p>
    <w:p w:rsidR="00705623" w:rsidRPr="00FD7BA4" w:rsidRDefault="00705623">
      <w:pPr>
        <w:numPr>
          <w:ilvl w:val="12"/>
          <w:numId w:val="0"/>
        </w:numPr>
        <w:ind w:right="-29"/>
        <w:rPr>
          <w:szCs w:val="22"/>
        </w:rPr>
      </w:pPr>
    </w:p>
    <w:p w:rsidR="00705623" w:rsidRPr="00FD7BA4" w:rsidRDefault="00705623">
      <w:pPr>
        <w:autoSpaceDE w:val="0"/>
        <w:autoSpaceDN w:val="0"/>
        <w:adjustRightInd w:val="0"/>
        <w:rPr>
          <w:b/>
          <w:bCs/>
          <w:szCs w:val="22"/>
        </w:rPr>
      </w:pPr>
      <w:r w:rsidRPr="00FD7BA4">
        <w:rPr>
          <w:iCs/>
          <w:spacing w:val="-4"/>
          <w:szCs w:val="22"/>
        </w:rPr>
        <w:t xml:space="preserve">• </w:t>
      </w:r>
      <w:r w:rsidRPr="00FD7BA4">
        <w:rPr>
          <w:b/>
          <w:bCs/>
          <w:szCs w:val="22"/>
          <w:lang w:val="pl-PL"/>
        </w:rPr>
        <w:t xml:space="preserve">Celkové </w:t>
      </w:r>
      <w:r>
        <w:rPr>
          <w:b/>
          <w:bCs/>
          <w:szCs w:val="22"/>
          <w:lang w:val="pl-PL"/>
        </w:rPr>
        <w:t>poruchy</w:t>
      </w:r>
      <w:r w:rsidRPr="00FD7BA4">
        <w:rPr>
          <w:b/>
          <w:bCs/>
          <w:szCs w:val="22"/>
          <w:lang w:val="pl-PL"/>
        </w:rPr>
        <w:t xml:space="preserve"> a reakcie v mieste podania</w:t>
      </w:r>
    </w:p>
    <w:p w:rsidR="00705623" w:rsidRPr="00FD7BA4" w:rsidRDefault="00705623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FD7BA4">
        <w:rPr>
          <w:iCs/>
          <w:spacing w:val="-4"/>
          <w:szCs w:val="22"/>
        </w:rPr>
        <w:t xml:space="preserve">Bolesť v mieste podania, periférny edém (opuch ruky alebo nohy) </w:t>
      </w:r>
      <w:r>
        <w:rPr>
          <w:iCs/>
          <w:spacing w:val="-4"/>
          <w:szCs w:val="22"/>
        </w:rPr>
        <w:t>v mieste podania.</w:t>
      </w:r>
    </w:p>
    <w:p w:rsidR="00705623" w:rsidRPr="00FD7BA4" w:rsidRDefault="00705623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705623" w:rsidRPr="00FD7BA4" w:rsidRDefault="00705623">
      <w:pPr>
        <w:autoSpaceDE w:val="0"/>
        <w:autoSpaceDN w:val="0"/>
        <w:adjustRightInd w:val="0"/>
        <w:rPr>
          <w:b/>
          <w:bCs/>
          <w:szCs w:val="22"/>
        </w:rPr>
      </w:pPr>
      <w:r w:rsidRPr="00FD7BA4">
        <w:rPr>
          <w:iCs/>
          <w:spacing w:val="-4"/>
          <w:szCs w:val="22"/>
        </w:rPr>
        <w:t xml:space="preserve">• </w:t>
      </w:r>
      <w:r w:rsidRPr="00FD7BA4">
        <w:rPr>
          <w:b/>
          <w:bCs/>
          <w:szCs w:val="22"/>
        </w:rPr>
        <w:t xml:space="preserve">Poruchy kože a podkožného tkaniva </w:t>
      </w:r>
    </w:p>
    <w:p w:rsidR="00705623" w:rsidRPr="00FD7BA4" w:rsidRDefault="00705623" w:rsidP="00B16F13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 w:rsidRPr="00FD7BA4">
        <w:rPr>
          <w:iCs/>
          <w:spacing w:val="-4"/>
          <w:szCs w:val="22"/>
        </w:rPr>
        <w:t xml:space="preserve">Kontaktná dermatitída (zápal kože spôsobený podaním </w:t>
      </w:r>
      <w:r>
        <w:rPr>
          <w:iCs/>
          <w:spacing w:val="-4"/>
          <w:szCs w:val="22"/>
        </w:rPr>
        <w:t>roztoku</w:t>
      </w:r>
      <w:r w:rsidRPr="00FD7BA4">
        <w:rPr>
          <w:iCs/>
          <w:spacing w:val="-4"/>
          <w:szCs w:val="22"/>
        </w:rPr>
        <w:t xml:space="preserve">), alergická dermatitída (zápal kože vyvolaný alergickou reakciou na </w:t>
      </w:r>
      <w:r>
        <w:rPr>
          <w:iCs/>
          <w:spacing w:val="-4"/>
          <w:szCs w:val="22"/>
        </w:rPr>
        <w:t>roztok</w:t>
      </w:r>
      <w:r w:rsidRPr="00FD7BA4">
        <w:rPr>
          <w:iCs/>
          <w:spacing w:val="-4"/>
          <w:szCs w:val="22"/>
        </w:rPr>
        <w:t>),</w:t>
      </w:r>
      <w:r>
        <w:rPr>
          <w:iCs/>
          <w:spacing w:val="-4"/>
          <w:szCs w:val="22"/>
        </w:rPr>
        <w:t xml:space="preserve"> </w:t>
      </w:r>
      <w:r w:rsidRPr="00FD7BA4">
        <w:rPr>
          <w:iCs/>
          <w:spacing w:val="-4"/>
          <w:szCs w:val="22"/>
        </w:rPr>
        <w:t>sčerven</w:t>
      </w:r>
      <w:r>
        <w:rPr>
          <w:iCs/>
          <w:spacing w:val="-4"/>
          <w:szCs w:val="22"/>
        </w:rPr>
        <w:t>a</w:t>
      </w:r>
      <w:r w:rsidRPr="00FD7BA4">
        <w:rPr>
          <w:iCs/>
          <w:spacing w:val="-4"/>
          <w:szCs w:val="22"/>
        </w:rPr>
        <w:t>nie, svrbenie, vyrážka, žihľavka, pľuzgier,</w:t>
      </w:r>
      <w:r>
        <w:rPr>
          <w:iCs/>
          <w:spacing w:val="-4"/>
          <w:szCs w:val="22"/>
        </w:rPr>
        <w:t xml:space="preserve"> </w:t>
      </w:r>
      <w:r w:rsidRPr="00FD7BA4">
        <w:rPr>
          <w:iCs/>
          <w:spacing w:val="-4"/>
          <w:szCs w:val="22"/>
        </w:rPr>
        <w:t xml:space="preserve">odlupovanie kože, ekzém, suchá koža, podráždenie kože, </w:t>
      </w:r>
      <w:r w:rsidRPr="000E5828">
        <w:rPr>
          <w:iCs/>
          <w:spacing w:val="-4"/>
          <w:szCs w:val="22"/>
        </w:rPr>
        <w:t>odlupovanie</w:t>
      </w:r>
      <w:r>
        <w:rPr>
          <w:iCs/>
          <w:spacing w:val="-4"/>
          <w:szCs w:val="22"/>
        </w:rPr>
        <w:t xml:space="preserve"> a mokvanie</w:t>
      </w:r>
      <w:r w:rsidRPr="000E5828">
        <w:rPr>
          <w:iCs/>
          <w:spacing w:val="-4"/>
          <w:szCs w:val="22"/>
        </w:rPr>
        <w:t xml:space="preserve"> (macerácia) kože</w:t>
      </w:r>
      <w:r>
        <w:rPr>
          <w:iCs/>
          <w:spacing w:val="-4"/>
          <w:szCs w:val="22"/>
        </w:rPr>
        <w:t>,</w:t>
      </w:r>
      <w:r w:rsidRPr="00FD7BA4">
        <w:rPr>
          <w:iCs/>
          <w:spacing w:val="-4"/>
          <w:szCs w:val="22"/>
        </w:rPr>
        <w:t xml:space="preserve"> pocit pálenia kože.</w:t>
      </w:r>
    </w:p>
    <w:p w:rsidR="00705623" w:rsidRPr="00FD7BA4" w:rsidRDefault="00705623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9"/>
        <w:rPr>
          <w:szCs w:val="22"/>
          <w:lang w:eastAsia="en-US"/>
        </w:rPr>
      </w:pPr>
      <w:r w:rsidRPr="00FD7BA4">
        <w:rPr>
          <w:szCs w:val="22"/>
          <w:lang w:eastAsia="en-US"/>
        </w:rPr>
        <w:t>Tieto vedľajšie účinky po ukončení liečby samovoľne vymiznú.</w:t>
      </w:r>
      <w:r>
        <w:rPr>
          <w:szCs w:val="22"/>
          <w:lang w:eastAsia="en-US"/>
        </w:rPr>
        <w:t xml:space="preserve"> </w:t>
      </w:r>
    </w:p>
    <w:p w:rsidR="00705623" w:rsidRPr="00FD7BA4" w:rsidRDefault="00705623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05623" w:rsidRPr="003021DE" w:rsidRDefault="00705623" w:rsidP="00F20EA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705623" w:rsidRPr="003021DE" w:rsidRDefault="00705623" w:rsidP="00F20EA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sa u vás vyskytne akýkoľvek vedľajš</w:t>
      </w:r>
      <w:r>
        <w:rPr>
          <w:noProof/>
          <w:szCs w:val="22"/>
        </w:rPr>
        <w:t xml:space="preserve">í účinok, obráťte sa na svojho lekára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7BA4">
        <w:rPr>
          <w:b/>
          <w:noProof/>
          <w:szCs w:val="22"/>
        </w:rPr>
        <w:t>5.</w:t>
      </w:r>
      <w:r w:rsidRPr="00FD7BA4">
        <w:rPr>
          <w:b/>
          <w:noProof/>
          <w:szCs w:val="22"/>
        </w:rPr>
        <w:tab/>
      </w:r>
      <w:r>
        <w:rPr>
          <w:b/>
          <w:noProof/>
          <w:szCs w:val="22"/>
        </w:rPr>
        <w:t>Ako uchovávať</w:t>
      </w:r>
      <w:r w:rsidRPr="00FD7BA4">
        <w:rPr>
          <w:b/>
          <w:noProof/>
          <w:szCs w:val="22"/>
        </w:rPr>
        <w:t xml:space="preserve"> Canespor roztok </w:t>
      </w:r>
    </w:p>
    <w:p w:rsidR="00705623" w:rsidRPr="00FD7BA4" w:rsidRDefault="00705623">
      <w:pPr>
        <w:numPr>
          <w:ilvl w:val="12"/>
          <w:numId w:val="0"/>
        </w:numPr>
        <w:ind w:right="-2"/>
        <w:rPr>
          <w:i/>
          <w:noProof/>
          <w:color w:val="008000"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>Tento liek uchovávajte mimo dohľadu a dosahu detí.</w:t>
      </w:r>
    </w:p>
    <w:p w:rsidR="00705623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</w:p>
    <w:p w:rsidR="00705623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FD7BA4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ﾠﾰC"/>
        </w:smartTagPr>
        <w:r w:rsidRPr="00FD7BA4">
          <w:rPr>
            <w:szCs w:val="22"/>
          </w:rPr>
          <w:t>25</w:t>
        </w:r>
        <w:r>
          <w:rPr>
            <w:szCs w:val="22"/>
          </w:rPr>
          <w:t> </w:t>
        </w:r>
        <w:r w:rsidRPr="00FD7BA4">
          <w:rPr>
            <w:szCs w:val="22"/>
          </w:rPr>
          <w:t>°C</w:t>
        </w:r>
      </w:smartTag>
      <w:r w:rsidRPr="00FD7BA4">
        <w:rPr>
          <w:szCs w:val="22"/>
        </w:rPr>
        <w:t>.</w:t>
      </w:r>
      <w:r>
        <w:rPr>
          <w:szCs w:val="22"/>
        </w:rPr>
        <w:t xml:space="preserve"> </w:t>
      </w:r>
    </w:p>
    <w:p w:rsidR="00705623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</w:p>
    <w:p w:rsidR="00705623" w:rsidRPr="00FD7BA4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>
        <w:rPr>
          <w:szCs w:val="22"/>
        </w:rPr>
        <w:t>Tento liek obsahuje etanol, ktorý je horľavý. Uchovávajte mimo zápalných zdrojov.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A505E4" w:rsidRDefault="00705623" w:rsidP="00C01A07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Nepoužívajte tento liek po dátume exspirácie, ktorý je uvedený na škatuľke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po </w:t>
      </w:r>
      <w:r>
        <w:rPr>
          <w:noProof/>
          <w:szCs w:val="22"/>
        </w:rPr>
        <w:t xml:space="preserve">EXP </w:t>
      </w:r>
      <w:r w:rsidRPr="00F92DBD">
        <w:rPr>
          <w:szCs w:val="22"/>
        </w:rPr>
        <w:t>(skratka používaná pre dátum exspirácie)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Dátum exspirácie sa vzťahuje na posledný deň v danom mesiaci.</w:t>
      </w:r>
    </w:p>
    <w:p w:rsidR="00705623" w:rsidRPr="00A505E4" w:rsidRDefault="00705623" w:rsidP="00C01A07">
      <w:pPr>
        <w:numPr>
          <w:ilvl w:val="12"/>
          <w:numId w:val="0"/>
        </w:numPr>
        <w:tabs>
          <w:tab w:val="left" w:pos="720"/>
        </w:tabs>
        <w:ind w:right="-2"/>
      </w:pPr>
    </w:p>
    <w:p w:rsidR="00705623" w:rsidRPr="00A505E4" w:rsidRDefault="00705623" w:rsidP="00C01A07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Nepoužívajte tento liek, ak spozorujete viditeľn</w:t>
      </w:r>
      <w:r>
        <w:rPr>
          <w:noProof/>
          <w:szCs w:val="22"/>
        </w:rPr>
        <w:t>é</w:t>
      </w:r>
      <w:r w:rsidRPr="00967D26">
        <w:rPr>
          <w:noProof/>
          <w:szCs w:val="22"/>
        </w:rPr>
        <w:t xml:space="preserve"> </w:t>
      </w:r>
      <w:r>
        <w:rPr>
          <w:noProof/>
          <w:szCs w:val="22"/>
        </w:rPr>
        <w:t>prejavy poškodenia lieku</w:t>
      </w:r>
      <w:r w:rsidRPr="00967D26">
        <w:rPr>
          <w:noProof/>
          <w:szCs w:val="22"/>
        </w:rPr>
        <w:t>.</w:t>
      </w:r>
    </w:p>
    <w:p w:rsidR="00705623" w:rsidRPr="00A505E4" w:rsidRDefault="00705623" w:rsidP="00C01A07">
      <w:pPr>
        <w:numPr>
          <w:ilvl w:val="12"/>
          <w:numId w:val="0"/>
        </w:numPr>
        <w:tabs>
          <w:tab w:val="left" w:pos="720"/>
        </w:tabs>
        <w:ind w:right="-2"/>
      </w:pPr>
    </w:p>
    <w:p w:rsidR="00705623" w:rsidRPr="00A505E4" w:rsidRDefault="00705623" w:rsidP="00C01A07">
      <w:pPr>
        <w:numPr>
          <w:ilvl w:val="12"/>
          <w:numId w:val="0"/>
        </w:numPr>
        <w:tabs>
          <w:tab w:val="left" w:pos="720"/>
        </w:tabs>
        <w:ind w:right="-2"/>
        <w:rPr>
          <w:i/>
        </w:rPr>
      </w:pPr>
      <w:r w:rsidRPr="00967D26">
        <w:rPr>
          <w:noProof/>
          <w:szCs w:val="22"/>
        </w:rPr>
        <w:t>Nelikvidujte lieky odpadovou vodou alebo domovým odpadom.</w:t>
      </w:r>
      <w:r w:rsidRPr="00A505E4">
        <w:t xml:space="preserve"> </w:t>
      </w:r>
      <w:r w:rsidRPr="00967D26">
        <w:rPr>
          <w:noProof/>
          <w:szCs w:val="22"/>
        </w:rPr>
        <w:t>Nepoužitý liek vráťte do lekárne.</w:t>
      </w:r>
      <w:r w:rsidRPr="00A505E4">
        <w:t xml:space="preserve"> </w:t>
      </w:r>
      <w:r w:rsidRPr="00967D26">
        <w:rPr>
          <w:noProof/>
          <w:szCs w:val="22"/>
        </w:rPr>
        <w:t>Tieto opatrenia pomôžu chrániť životné prostredie.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D7BA4">
        <w:rPr>
          <w:b/>
          <w:noProof/>
          <w:szCs w:val="22"/>
        </w:rPr>
        <w:t>6.</w:t>
      </w:r>
      <w:r w:rsidRPr="00FD7BA4">
        <w:rPr>
          <w:b/>
          <w:noProof/>
          <w:szCs w:val="22"/>
        </w:rPr>
        <w:tab/>
      </w:r>
      <w:r w:rsidRPr="00967D26">
        <w:rPr>
          <w:b/>
          <w:noProof/>
          <w:szCs w:val="22"/>
        </w:rPr>
        <w:t>Obsah balenia a ďalšie informácie</w:t>
      </w:r>
    </w:p>
    <w:p w:rsidR="00705623" w:rsidRPr="00FD7BA4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D7BA4">
        <w:rPr>
          <w:b/>
          <w:noProof/>
          <w:szCs w:val="22"/>
        </w:rPr>
        <w:t>Čo Canespor roztok obsahuje</w:t>
      </w:r>
    </w:p>
    <w:p w:rsidR="00705623" w:rsidRPr="00FD7BA4" w:rsidRDefault="00705623">
      <w:pPr>
        <w:numPr>
          <w:ilvl w:val="0"/>
          <w:numId w:val="3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FD7BA4">
        <w:rPr>
          <w:noProof/>
          <w:szCs w:val="22"/>
        </w:rPr>
        <w:t xml:space="preserve">Liečivo je bifonazol. </w:t>
      </w:r>
      <w:r w:rsidRPr="00FD7BA4">
        <w:rPr>
          <w:szCs w:val="22"/>
        </w:rPr>
        <w:t>1</w:t>
      </w:r>
      <w:r>
        <w:rPr>
          <w:szCs w:val="22"/>
        </w:rPr>
        <w:t> </w:t>
      </w:r>
      <w:r w:rsidRPr="00FD7BA4">
        <w:rPr>
          <w:szCs w:val="22"/>
        </w:rPr>
        <w:t xml:space="preserve">ml </w:t>
      </w:r>
      <w:proofErr w:type="spellStart"/>
      <w:r w:rsidRPr="00FD7BA4">
        <w:rPr>
          <w:szCs w:val="22"/>
        </w:rPr>
        <w:t>dermálneho</w:t>
      </w:r>
      <w:proofErr w:type="spellEnd"/>
      <w:r w:rsidRPr="00FD7BA4">
        <w:rPr>
          <w:szCs w:val="22"/>
        </w:rPr>
        <w:t xml:space="preserve"> roztoku obsahuje 10</w:t>
      </w:r>
      <w:r>
        <w:rPr>
          <w:szCs w:val="22"/>
        </w:rPr>
        <w:t> </w:t>
      </w:r>
      <w:r w:rsidRPr="00FD7BA4">
        <w:rPr>
          <w:szCs w:val="22"/>
        </w:rPr>
        <w:t xml:space="preserve">mg </w:t>
      </w:r>
      <w:proofErr w:type="spellStart"/>
      <w:r w:rsidRPr="00FD7BA4">
        <w:rPr>
          <w:szCs w:val="22"/>
        </w:rPr>
        <w:t>bifonazolu</w:t>
      </w:r>
      <w:proofErr w:type="spellEnd"/>
      <w:r w:rsidRPr="00FD7BA4">
        <w:rPr>
          <w:szCs w:val="22"/>
        </w:rPr>
        <w:t xml:space="preserve">. </w:t>
      </w:r>
    </w:p>
    <w:p w:rsidR="00705623" w:rsidRPr="00FD7BA4" w:rsidRDefault="00705623">
      <w:pPr>
        <w:numPr>
          <w:ilvl w:val="0"/>
          <w:numId w:val="3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FD7BA4">
        <w:rPr>
          <w:noProof/>
          <w:szCs w:val="22"/>
        </w:rPr>
        <w:t xml:space="preserve">Ďalšie zložky sú </w:t>
      </w:r>
      <w:r w:rsidRPr="00FD7BA4">
        <w:rPr>
          <w:szCs w:val="22"/>
        </w:rPr>
        <w:t xml:space="preserve">etanol 96%, </w:t>
      </w:r>
      <w:proofErr w:type="spellStart"/>
      <w:r w:rsidRPr="00FD7BA4">
        <w:rPr>
          <w:szCs w:val="22"/>
        </w:rPr>
        <w:t>izopropylmyristát</w:t>
      </w:r>
      <w:proofErr w:type="spellEnd"/>
      <w:r w:rsidRPr="00FD7BA4">
        <w:rPr>
          <w:szCs w:val="22"/>
        </w:rPr>
        <w:t>.</w:t>
      </w:r>
    </w:p>
    <w:p w:rsidR="00705623" w:rsidRPr="00FD7BA4" w:rsidRDefault="00705623">
      <w:pPr>
        <w:jc w:val="both"/>
        <w:rPr>
          <w:b/>
          <w:bCs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D7BA4">
        <w:rPr>
          <w:b/>
          <w:noProof/>
          <w:szCs w:val="22"/>
        </w:rPr>
        <w:t>Ako vyzerá Canespor roztok a obsah balenia</w:t>
      </w:r>
    </w:p>
    <w:p w:rsidR="00705623" w:rsidRPr="00FD7BA4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proofErr w:type="spellStart"/>
      <w:r w:rsidRPr="00FD7BA4">
        <w:rPr>
          <w:szCs w:val="22"/>
        </w:rPr>
        <w:t>Canespor</w:t>
      </w:r>
      <w:proofErr w:type="spellEnd"/>
      <w:r w:rsidRPr="00FD7BA4">
        <w:rPr>
          <w:szCs w:val="22"/>
        </w:rPr>
        <w:t xml:space="preserve"> roztok je číry bezfarebný až svetložltý roztok.</w:t>
      </w:r>
    </w:p>
    <w:p w:rsidR="00705623" w:rsidRPr="00FD7BA4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FD7BA4">
        <w:rPr>
          <w:szCs w:val="22"/>
        </w:rPr>
        <w:t xml:space="preserve">Veľkosť balenia: 15 ml </w:t>
      </w:r>
    </w:p>
    <w:p w:rsidR="00705623" w:rsidRPr="00FD7BA4" w:rsidRDefault="0070562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b/>
          <w:szCs w:val="22"/>
        </w:rPr>
      </w:pPr>
    </w:p>
    <w:p w:rsidR="00705623" w:rsidRPr="00FD7BA4" w:rsidRDefault="00705623" w:rsidP="008A3F9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D7BA4">
        <w:rPr>
          <w:b/>
          <w:noProof/>
          <w:szCs w:val="22"/>
        </w:rPr>
        <w:t>Držiteľ rozhodnutia o registrácii </w:t>
      </w:r>
      <w:r>
        <w:rPr>
          <w:b/>
          <w:noProof/>
          <w:szCs w:val="22"/>
        </w:rPr>
        <w:t>a výrobca</w:t>
      </w:r>
    </w:p>
    <w:p w:rsidR="00705623" w:rsidRDefault="00705623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05623" w:rsidRPr="00FD7BA4" w:rsidRDefault="0070562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D7BA4">
        <w:rPr>
          <w:b/>
          <w:noProof/>
          <w:szCs w:val="22"/>
        </w:rPr>
        <w:t>Držiteľ rozhodnutia o registrácii </w:t>
      </w:r>
    </w:p>
    <w:p w:rsidR="00705623" w:rsidRPr="00FD7BA4" w:rsidRDefault="00705623" w:rsidP="00345D89">
      <w:pPr>
        <w:rPr>
          <w:color w:val="000000"/>
          <w:szCs w:val="22"/>
        </w:rPr>
      </w:pPr>
      <w:proofErr w:type="spellStart"/>
      <w:r w:rsidRPr="00FD7BA4">
        <w:rPr>
          <w:color w:val="000000"/>
          <w:szCs w:val="22"/>
        </w:rPr>
        <w:t>Bayer</w:t>
      </w:r>
      <w:proofErr w:type="spellEnd"/>
      <w:r w:rsidRPr="00FD7BA4">
        <w:rPr>
          <w:color w:val="000000"/>
          <w:szCs w:val="22"/>
        </w:rPr>
        <w:t>, spol. s r.o.</w:t>
      </w:r>
    </w:p>
    <w:p w:rsidR="00705623" w:rsidRDefault="00705623" w:rsidP="00B06E9E">
      <w:pPr>
        <w:rPr>
          <w:bCs/>
          <w:szCs w:val="22"/>
        </w:rPr>
      </w:pPr>
      <w:proofErr w:type="spellStart"/>
      <w:r w:rsidRPr="00E97C56">
        <w:rPr>
          <w:bCs/>
          <w:szCs w:val="22"/>
        </w:rPr>
        <w:lastRenderedPageBreak/>
        <w:t>Karadžičova</w:t>
      </w:r>
      <w:proofErr w:type="spellEnd"/>
      <w:r w:rsidRPr="00E97C56">
        <w:rPr>
          <w:bCs/>
          <w:szCs w:val="22"/>
        </w:rPr>
        <w:t xml:space="preserve"> 2</w:t>
      </w:r>
    </w:p>
    <w:p w:rsidR="00705623" w:rsidRDefault="00705623" w:rsidP="00B06E9E">
      <w:pPr>
        <w:rPr>
          <w:bCs/>
          <w:szCs w:val="22"/>
        </w:rPr>
      </w:pPr>
      <w:r w:rsidRPr="00E97C56">
        <w:rPr>
          <w:bCs/>
          <w:szCs w:val="22"/>
        </w:rPr>
        <w:t>811 09 Bratislava</w:t>
      </w:r>
    </w:p>
    <w:p w:rsidR="00705623" w:rsidRPr="00FD7BA4" w:rsidRDefault="00705623" w:rsidP="00345D89">
      <w:pPr>
        <w:rPr>
          <w:color w:val="000000"/>
          <w:szCs w:val="22"/>
          <w:lang w:val="sv-SE"/>
        </w:rPr>
      </w:pPr>
    </w:p>
    <w:p w:rsidR="00705623" w:rsidRPr="00FD7BA4" w:rsidRDefault="00705623" w:rsidP="00345D89">
      <w:pPr>
        <w:rPr>
          <w:color w:val="000000"/>
          <w:szCs w:val="22"/>
          <w:lang w:val="pt-PT"/>
        </w:rPr>
      </w:pPr>
      <w:r w:rsidRPr="00FD7BA4">
        <w:rPr>
          <w:color w:val="000000"/>
          <w:szCs w:val="22"/>
          <w:lang w:val="sv-SE"/>
        </w:rPr>
        <w:t>Slovenská republika</w:t>
      </w:r>
      <w:r w:rsidRPr="00FD7BA4">
        <w:rPr>
          <w:color w:val="000000"/>
          <w:szCs w:val="22"/>
          <w:lang w:val="pt-PT"/>
        </w:rPr>
        <w:t xml:space="preserve"> </w:t>
      </w:r>
    </w:p>
    <w:p w:rsidR="00705623" w:rsidRDefault="0070562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5623" w:rsidRPr="00B16F13" w:rsidRDefault="0070562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6F13">
        <w:rPr>
          <w:b/>
          <w:noProof/>
          <w:szCs w:val="22"/>
        </w:rPr>
        <w:t>Výrobca</w:t>
      </w:r>
    </w:p>
    <w:p w:rsidR="00705623" w:rsidRPr="00F57B3E" w:rsidRDefault="00705623" w:rsidP="00510E22">
      <w:pPr>
        <w:rPr>
          <w:szCs w:val="22"/>
          <w:lang w:val="de-DE"/>
        </w:rPr>
      </w:pPr>
      <w:r w:rsidRPr="00F57B3E">
        <w:rPr>
          <w:szCs w:val="22"/>
          <w:lang w:val="de-DE"/>
        </w:rPr>
        <w:t xml:space="preserve">KVP </w:t>
      </w:r>
      <w:proofErr w:type="spellStart"/>
      <w:r w:rsidRPr="00F57B3E">
        <w:rPr>
          <w:szCs w:val="22"/>
          <w:lang w:val="de-DE"/>
        </w:rPr>
        <w:t>Pharma</w:t>
      </w:r>
      <w:proofErr w:type="spellEnd"/>
      <w:r w:rsidRPr="00F57B3E">
        <w:rPr>
          <w:szCs w:val="22"/>
          <w:lang w:val="de-DE"/>
        </w:rPr>
        <w:t xml:space="preserve"> + Veterinär Produkte GmbH</w:t>
      </w:r>
    </w:p>
    <w:p w:rsidR="00705623" w:rsidRPr="00F57B3E" w:rsidRDefault="00705623" w:rsidP="00510E22">
      <w:pPr>
        <w:rPr>
          <w:szCs w:val="22"/>
          <w:lang w:val="de-DE"/>
        </w:rPr>
      </w:pPr>
      <w:proofErr w:type="spellStart"/>
      <w:r w:rsidRPr="00F57B3E">
        <w:rPr>
          <w:szCs w:val="22"/>
          <w:lang w:val="de-DE"/>
        </w:rPr>
        <w:t>Projensdorfer</w:t>
      </w:r>
      <w:proofErr w:type="spellEnd"/>
      <w:r w:rsidRPr="00F57B3E">
        <w:rPr>
          <w:szCs w:val="22"/>
          <w:lang w:val="de-DE"/>
        </w:rPr>
        <w:t xml:space="preserve"> Str. 324</w:t>
      </w:r>
    </w:p>
    <w:p w:rsidR="00705623" w:rsidRDefault="00705623" w:rsidP="00510E22">
      <w:pPr>
        <w:rPr>
          <w:szCs w:val="22"/>
          <w:lang w:val="fr-FR"/>
        </w:rPr>
      </w:pPr>
      <w:r w:rsidRPr="00F57B3E">
        <w:rPr>
          <w:szCs w:val="22"/>
          <w:lang w:val="fr-FR"/>
        </w:rPr>
        <w:t>24106 Kiel</w:t>
      </w:r>
    </w:p>
    <w:p w:rsidR="00705623" w:rsidRPr="00CF36A5" w:rsidRDefault="00705623" w:rsidP="00510E22">
      <w:pPr>
        <w:rPr>
          <w:szCs w:val="22"/>
        </w:rPr>
      </w:pPr>
      <w:r>
        <w:rPr>
          <w:szCs w:val="22"/>
        </w:rPr>
        <w:t>Nemecko</w:t>
      </w:r>
    </w:p>
    <w:p w:rsidR="00705623" w:rsidRPr="00FD7BA4" w:rsidRDefault="00705623">
      <w:pPr>
        <w:ind w:right="-449"/>
        <w:rPr>
          <w:noProof/>
          <w:szCs w:val="22"/>
        </w:rPr>
      </w:pPr>
    </w:p>
    <w:p w:rsidR="00705623" w:rsidRDefault="00705623" w:rsidP="00345D89">
      <w:pPr>
        <w:rPr>
          <w:color w:val="000000"/>
          <w:szCs w:val="22"/>
        </w:rPr>
      </w:pPr>
    </w:p>
    <w:p w:rsidR="00705623" w:rsidRPr="00B16F13" w:rsidRDefault="00705623" w:rsidP="00345D89">
      <w:pPr>
        <w:rPr>
          <w:color w:val="000000"/>
          <w:szCs w:val="22"/>
        </w:rPr>
      </w:pPr>
      <w:r w:rsidRPr="00967D26">
        <w:rPr>
          <w:b/>
          <w:noProof/>
          <w:szCs w:val="22"/>
        </w:rPr>
        <w:t>Táto písomná informáci bola naposledy aktualizovaná v</w:t>
      </w:r>
      <w:r>
        <w:rPr>
          <w:b/>
          <w:noProof/>
          <w:szCs w:val="22"/>
        </w:rPr>
        <w:t> januári 2017.</w:t>
      </w:r>
    </w:p>
    <w:p w:rsidR="00705623" w:rsidRPr="00FD7BA4" w:rsidRDefault="0070562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05623" w:rsidRPr="00FD7BA4" w:rsidRDefault="00705623">
      <w:pPr>
        <w:rPr>
          <w:b/>
          <w:szCs w:val="22"/>
        </w:rPr>
      </w:pPr>
    </w:p>
    <w:p w:rsidR="00705623" w:rsidRPr="00FD7BA4" w:rsidRDefault="00705623">
      <w:pPr>
        <w:rPr>
          <w:szCs w:val="22"/>
        </w:rPr>
      </w:pPr>
    </w:p>
    <w:sectPr w:rsidR="00705623" w:rsidRPr="00FD7BA4" w:rsidSect="00E37035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84" w:rsidRDefault="00B80984">
      <w:r>
        <w:separator/>
      </w:r>
    </w:p>
  </w:endnote>
  <w:endnote w:type="continuationSeparator" w:id="0">
    <w:p w:rsidR="00B80984" w:rsidRDefault="00B8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23" w:rsidRPr="00E37035" w:rsidRDefault="00CC01C2">
    <w:pPr>
      <w:pStyle w:val="Pta"/>
      <w:jc w:val="center"/>
      <w:rPr>
        <w:rFonts w:ascii="Times New Roman" w:hAnsi="Times New Roman"/>
        <w:sz w:val="18"/>
      </w:rPr>
    </w:pPr>
    <w:r w:rsidRPr="00E37035">
      <w:rPr>
        <w:rFonts w:ascii="Times New Roman" w:hAnsi="Times New Roman"/>
        <w:sz w:val="18"/>
      </w:rPr>
      <w:fldChar w:fldCharType="begin"/>
    </w:r>
    <w:r w:rsidR="00705623" w:rsidRPr="00E37035">
      <w:rPr>
        <w:rFonts w:ascii="Times New Roman" w:hAnsi="Times New Roman"/>
        <w:sz w:val="18"/>
      </w:rPr>
      <w:instrText>PAGE   \* MERGEFORMAT</w:instrText>
    </w:r>
    <w:r w:rsidRPr="00E37035">
      <w:rPr>
        <w:rFonts w:ascii="Times New Roman" w:hAnsi="Times New Roman"/>
        <w:sz w:val="18"/>
      </w:rPr>
      <w:fldChar w:fldCharType="separate"/>
    </w:r>
    <w:r w:rsidR="003713F1" w:rsidRPr="003713F1">
      <w:rPr>
        <w:rFonts w:ascii="Times New Roman" w:hAnsi="Times New Roman"/>
        <w:noProof/>
        <w:sz w:val="18"/>
        <w:lang w:val="sk-SK"/>
      </w:rPr>
      <w:t>4</w:t>
    </w:r>
    <w:r w:rsidRPr="00E37035">
      <w:rPr>
        <w:rFonts w:ascii="Times New Roman" w:hAnsi="Times New Roman"/>
        <w:sz w:val="18"/>
      </w:rPr>
      <w:fldChar w:fldCharType="end"/>
    </w:r>
  </w:p>
  <w:p w:rsidR="00705623" w:rsidRDefault="0070562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23" w:rsidRPr="00E37035" w:rsidRDefault="00CC01C2">
    <w:pPr>
      <w:pStyle w:val="Pta"/>
      <w:jc w:val="center"/>
      <w:rPr>
        <w:rFonts w:ascii="Times New Roman" w:hAnsi="Times New Roman"/>
        <w:sz w:val="18"/>
      </w:rPr>
    </w:pPr>
    <w:r w:rsidRPr="00E37035">
      <w:rPr>
        <w:rFonts w:ascii="Times New Roman" w:hAnsi="Times New Roman"/>
        <w:sz w:val="18"/>
      </w:rPr>
      <w:fldChar w:fldCharType="begin"/>
    </w:r>
    <w:r w:rsidR="00705623" w:rsidRPr="00E37035">
      <w:rPr>
        <w:rFonts w:ascii="Times New Roman" w:hAnsi="Times New Roman"/>
        <w:sz w:val="18"/>
      </w:rPr>
      <w:instrText>PAGE   \* MERGEFORMAT</w:instrText>
    </w:r>
    <w:r w:rsidRPr="00E37035">
      <w:rPr>
        <w:rFonts w:ascii="Times New Roman" w:hAnsi="Times New Roman"/>
        <w:sz w:val="18"/>
      </w:rPr>
      <w:fldChar w:fldCharType="separate"/>
    </w:r>
    <w:r w:rsidR="003713F1" w:rsidRPr="003713F1">
      <w:rPr>
        <w:rFonts w:ascii="Times New Roman" w:hAnsi="Times New Roman"/>
        <w:noProof/>
        <w:sz w:val="18"/>
        <w:lang w:val="sk-SK"/>
      </w:rPr>
      <w:t>1</w:t>
    </w:r>
    <w:r w:rsidRPr="00E37035">
      <w:rPr>
        <w:rFonts w:ascii="Times New Roman" w:hAnsi="Times New Roman"/>
        <w:sz w:val="18"/>
      </w:rPr>
      <w:fldChar w:fldCharType="end"/>
    </w:r>
  </w:p>
  <w:p w:rsidR="00705623" w:rsidRDefault="0070562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84" w:rsidRDefault="00B80984">
      <w:r>
        <w:separator/>
      </w:r>
    </w:p>
  </w:footnote>
  <w:footnote w:type="continuationSeparator" w:id="0">
    <w:p w:rsidR="00B80984" w:rsidRDefault="00B80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23" w:rsidRPr="00B06E9E" w:rsidRDefault="00705623" w:rsidP="009F5986">
    <w:pPr>
      <w:pStyle w:val="Hlavika"/>
      <w:rPr>
        <w:sz w:val="18"/>
        <w:szCs w:val="20"/>
      </w:rPr>
    </w:pPr>
    <w:r>
      <w:rPr>
        <w:bCs/>
        <w:sz w:val="18"/>
        <w:szCs w:val="18"/>
      </w:rPr>
      <w:t xml:space="preserve">Príloha č.3 </w:t>
    </w:r>
    <w:r w:rsidRPr="00E97C56">
      <w:rPr>
        <w:bCs/>
        <w:sz w:val="18"/>
        <w:szCs w:val="18"/>
      </w:rPr>
      <w:t>k notifikácii o zmene, ev. č.:</w:t>
    </w:r>
    <w:r>
      <w:rPr>
        <w:bCs/>
        <w:sz w:val="18"/>
        <w:szCs w:val="18"/>
      </w:rPr>
      <w:t xml:space="preserve"> 2016/05993-Z1A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A6636F"/>
    <w:multiLevelType w:val="hybridMultilevel"/>
    <w:tmpl w:val="D572224C"/>
    <w:lvl w:ilvl="0" w:tplc="036CC0C8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AB1155"/>
    <w:multiLevelType w:val="hybridMultilevel"/>
    <w:tmpl w:val="22DEEAA8"/>
    <w:lvl w:ilvl="0" w:tplc="795AE824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71586"/>
    <w:multiLevelType w:val="singleLevel"/>
    <w:tmpl w:val="B16E4950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abstractNum w:abstractNumId="4">
    <w:nsid w:val="2AF53533"/>
    <w:multiLevelType w:val="hybridMultilevel"/>
    <w:tmpl w:val="4BCA065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EF3824"/>
    <w:multiLevelType w:val="hybridMultilevel"/>
    <w:tmpl w:val="F356AAD4"/>
    <w:lvl w:ilvl="0" w:tplc="3EF6F084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C35794"/>
    <w:multiLevelType w:val="hybridMultilevel"/>
    <w:tmpl w:val="03DC8EB0"/>
    <w:lvl w:ilvl="0" w:tplc="3244D206">
      <w:start w:val="1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272"/>
    <w:rsid w:val="00027F05"/>
    <w:rsid w:val="000569E3"/>
    <w:rsid w:val="00064499"/>
    <w:rsid w:val="000D40BF"/>
    <w:rsid w:val="000E5828"/>
    <w:rsid w:val="000F38FF"/>
    <w:rsid w:val="00101511"/>
    <w:rsid w:val="00125729"/>
    <w:rsid w:val="00127902"/>
    <w:rsid w:val="00160B2E"/>
    <w:rsid w:val="0016221E"/>
    <w:rsid w:val="0017777B"/>
    <w:rsid w:val="001831DD"/>
    <w:rsid w:val="001C07CD"/>
    <w:rsid w:val="001F783C"/>
    <w:rsid w:val="00276418"/>
    <w:rsid w:val="00291F50"/>
    <w:rsid w:val="002B2CF2"/>
    <w:rsid w:val="003021DE"/>
    <w:rsid w:val="00331318"/>
    <w:rsid w:val="003429FA"/>
    <w:rsid w:val="00343DF4"/>
    <w:rsid w:val="00344856"/>
    <w:rsid w:val="00345D89"/>
    <w:rsid w:val="0035693E"/>
    <w:rsid w:val="00365681"/>
    <w:rsid w:val="003713F1"/>
    <w:rsid w:val="003908DC"/>
    <w:rsid w:val="003A2671"/>
    <w:rsid w:val="003A5580"/>
    <w:rsid w:val="003C282E"/>
    <w:rsid w:val="00453914"/>
    <w:rsid w:val="004A4D5B"/>
    <w:rsid w:val="004C214A"/>
    <w:rsid w:val="004C6BA4"/>
    <w:rsid w:val="00510E22"/>
    <w:rsid w:val="005246A0"/>
    <w:rsid w:val="00572A51"/>
    <w:rsid w:val="005E4F97"/>
    <w:rsid w:val="005F7295"/>
    <w:rsid w:val="00643BFD"/>
    <w:rsid w:val="00664472"/>
    <w:rsid w:val="006C5FC3"/>
    <w:rsid w:val="00705623"/>
    <w:rsid w:val="007C6E1D"/>
    <w:rsid w:val="008133C4"/>
    <w:rsid w:val="00841858"/>
    <w:rsid w:val="008752A2"/>
    <w:rsid w:val="008A3F97"/>
    <w:rsid w:val="008C3C48"/>
    <w:rsid w:val="00911D09"/>
    <w:rsid w:val="00914962"/>
    <w:rsid w:val="00920700"/>
    <w:rsid w:val="00925180"/>
    <w:rsid w:val="00967D26"/>
    <w:rsid w:val="009826C7"/>
    <w:rsid w:val="009842B1"/>
    <w:rsid w:val="00997453"/>
    <w:rsid w:val="009F5986"/>
    <w:rsid w:val="00A442A0"/>
    <w:rsid w:val="00A505E4"/>
    <w:rsid w:val="00A61E62"/>
    <w:rsid w:val="00AC5645"/>
    <w:rsid w:val="00AC611B"/>
    <w:rsid w:val="00AE59FB"/>
    <w:rsid w:val="00B06E9E"/>
    <w:rsid w:val="00B13F68"/>
    <w:rsid w:val="00B167C0"/>
    <w:rsid w:val="00B16F13"/>
    <w:rsid w:val="00B2246A"/>
    <w:rsid w:val="00B44AB8"/>
    <w:rsid w:val="00B44B36"/>
    <w:rsid w:val="00B45C84"/>
    <w:rsid w:val="00B71645"/>
    <w:rsid w:val="00B80984"/>
    <w:rsid w:val="00B817DF"/>
    <w:rsid w:val="00B975A3"/>
    <w:rsid w:val="00BA769B"/>
    <w:rsid w:val="00BE06B8"/>
    <w:rsid w:val="00BF5E7E"/>
    <w:rsid w:val="00C01A07"/>
    <w:rsid w:val="00C03EF4"/>
    <w:rsid w:val="00C2624D"/>
    <w:rsid w:val="00C46272"/>
    <w:rsid w:val="00C9136A"/>
    <w:rsid w:val="00C96635"/>
    <w:rsid w:val="00CC01C2"/>
    <w:rsid w:val="00CE70E6"/>
    <w:rsid w:val="00CF36A5"/>
    <w:rsid w:val="00D13F92"/>
    <w:rsid w:val="00E16C99"/>
    <w:rsid w:val="00E24D0F"/>
    <w:rsid w:val="00E37035"/>
    <w:rsid w:val="00E55593"/>
    <w:rsid w:val="00E92B91"/>
    <w:rsid w:val="00E97C56"/>
    <w:rsid w:val="00E97E28"/>
    <w:rsid w:val="00ED1B6A"/>
    <w:rsid w:val="00EE34C4"/>
    <w:rsid w:val="00F20EA8"/>
    <w:rsid w:val="00F21951"/>
    <w:rsid w:val="00F57B3E"/>
    <w:rsid w:val="00F92A61"/>
    <w:rsid w:val="00F92DBD"/>
    <w:rsid w:val="00FB590F"/>
    <w:rsid w:val="00FC5C61"/>
    <w:rsid w:val="00FD7BA4"/>
    <w:rsid w:val="00FF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1C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01C2"/>
    <w:pPr>
      <w:keepNext/>
      <w:ind w:left="0" w:firstLine="0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C01C2"/>
    <w:pPr>
      <w:keepNext/>
      <w:ind w:right="-449"/>
      <w:outlineLvl w:val="1"/>
    </w:pPr>
    <w:rPr>
      <w:b/>
      <w:noProof/>
      <w:color w:val="FF0000"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C01C2"/>
    <w:pPr>
      <w:keepNext/>
      <w:autoSpaceDE w:val="0"/>
      <w:autoSpaceDN w:val="0"/>
      <w:ind w:left="0" w:firstLine="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CC01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6D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6D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6D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6DD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lostrany">
    <w:name w:val="page number"/>
    <w:basedOn w:val="Predvolenpsmoodseku"/>
    <w:uiPriority w:val="99"/>
    <w:rsid w:val="00CC01C2"/>
    <w:rPr>
      <w:rFonts w:cs="Times New Roman"/>
    </w:rPr>
  </w:style>
  <w:style w:type="paragraph" w:styleId="Pta">
    <w:name w:val="footer"/>
    <w:basedOn w:val="Normlny"/>
    <w:link w:val="PtaChar"/>
    <w:uiPriority w:val="99"/>
    <w:rsid w:val="00CC01C2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BE06B8"/>
    <w:rPr>
      <w:rFonts w:ascii="Helvetica" w:hAnsi="Helvetica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CC01C2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C6DD5"/>
    <w:rPr>
      <w:sz w:val="22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CC01C2"/>
    <w:pPr>
      <w:autoSpaceDE w:val="0"/>
      <w:autoSpaceDN w:val="0"/>
      <w:ind w:left="0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C6DD5"/>
    <w:rPr>
      <w:sz w:val="22"/>
      <w:szCs w:val="24"/>
    </w:rPr>
  </w:style>
  <w:style w:type="paragraph" w:styleId="Nzov">
    <w:name w:val="Title"/>
    <w:basedOn w:val="Normlny"/>
    <w:link w:val="NzovChar"/>
    <w:uiPriority w:val="10"/>
    <w:qFormat/>
    <w:rsid w:val="00CC01C2"/>
    <w:pPr>
      <w:jc w:val="center"/>
      <w:outlineLvl w:val="0"/>
    </w:pPr>
    <w:rPr>
      <w:b/>
      <w:noProof/>
      <w:szCs w:val="22"/>
    </w:rPr>
  </w:style>
  <w:style w:type="character" w:customStyle="1" w:styleId="NzovChar">
    <w:name w:val="Názov Char"/>
    <w:basedOn w:val="Predvolenpsmoodseku"/>
    <w:link w:val="Nzov"/>
    <w:uiPriority w:val="10"/>
    <w:locked/>
    <w:rsid w:val="00345D89"/>
    <w:rPr>
      <w:b/>
      <w:noProof/>
      <w:sz w:val="22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CC01C2"/>
    <w:rPr>
      <w:position w:val="6"/>
      <w:sz w:val="16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CC01C2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character" w:customStyle="1" w:styleId="GlobalBayerBodyTextCharCharChar">
    <w:name w:val="Global Bayer Body Text Char Char Char"/>
    <w:link w:val="GlobalBayerBodyTextCharChar"/>
    <w:locked/>
    <w:rsid w:val="00CC01C2"/>
    <w:rPr>
      <w:rFonts w:ascii="Arial" w:hAnsi="Arial"/>
      <w:sz w:val="24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CC0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DD5"/>
    <w:rPr>
      <w:sz w:val="0"/>
      <w:szCs w:val="0"/>
    </w:rPr>
  </w:style>
  <w:style w:type="character" w:styleId="Hypertextovprepojenie">
    <w:name w:val="Hyperlink"/>
    <w:basedOn w:val="Predvolenpsmoodseku"/>
    <w:uiPriority w:val="99"/>
    <w:semiHidden/>
    <w:unhideWhenUsed/>
    <w:rsid w:val="00345D89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F59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37035"/>
    <w:rPr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F7295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2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F729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F729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7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1122</Words>
  <Characters>6398</Characters>
  <Application>Microsoft Office Word</Application>
  <DocSecurity>0</DocSecurity>
  <Lines>53</Lines>
  <Paragraphs>15</Paragraphs>
  <ScaleCrop>false</ScaleCrop>
  <Company>Bayer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RegPharm Slovakia</dc:creator>
  <cp:keywords/>
  <dc:description/>
  <cp:lastModifiedBy> </cp:lastModifiedBy>
  <cp:revision>7</cp:revision>
  <cp:lastPrinted>2013-10-15T10:16:00Z</cp:lastPrinted>
  <dcterms:created xsi:type="dcterms:W3CDTF">2016-11-10T12:50:00Z</dcterms:created>
  <dcterms:modified xsi:type="dcterms:W3CDTF">2017-01-04T06:39:00Z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2016-08-07T12:57:35Z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