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3E1A9" w14:textId="77777777" w:rsidR="006F141E" w:rsidRPr="00C407D7" w:rsidRDefault="006F141E">
      <w:pPr>
        <w:tabs>
          <w:tab w:val="left" w:pos="708"/>
        </w:tabs>
        <w:jc w:val="center"/>
        <w:outlineLvl w:val="0"/>
        <w:rPr>
          <w:b/>
          <w:sz w:val="22"/>
          <w:szCs w:val="22"/>
        </w:rPr>
      </w:pPr>
    </w:p>
    <w:p w14:paraId="20C4B27D" w14:textId="1B677B0B" w:rsidR="008A6AD1" w:rsidRPr="00C407D7" w:rsidRDefault="00844CAB">
      <w:pPr>
        <w:tabs>
          <w:tab w:val="left" w:pos="708"/>
        </w:tabs>
        <w:jc w:val="center"/>
        <w:outlineLvl w:val="0"/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>Písomná informácia pre používateľa</w:t>
      </w:r>
    </w:p>
    <w:p w14:paraId="350031B0" w14:textId="77777777" w:rsidR="008A6AD1" w:rsidRPr="00C407D7" w:rsidRDefault="008A6AD1">
      <w:pPr>
        <w:rPr>
          <w:sz w:val="22"/>
          <w:szCs w:val="22"/>
        </w:rPr>
      </w:pPr>
    </w:p>
    <w:p w14:paraId="637F0354" w14:textId="111EEF12" w:rsidR="0024781C" w:rsidRPr="00C407D7" w:rsidRDefault="0024781C">
      <w:pPr>
        <w:tabs>
          <w:tab w:val="left" w:pos="708"/>
        </w:tabs>
        <w:suppressAutoHyphens/>
        <w:jc w:val="center"/>
        <w:rPr>
          <w:b/>
          <w:sz w:val="22"/>
          <w:szCs w:val="22"/>
        </w:rPr>
      </w:pPr>
      <w:proofErr w:type="spellStart"/>
      <w:r w:rsidRPr="00C407D7">
        <w:rPr>
          <w:b/>
          <w:sz w:val="22"/>
          <w:szCs w:val="22"/>
        </w:rPr>
        <w:t>IASOflu</w:t>
      </w:r>
      <w:proofErr w:type="spellEnd"/>
      <w:r w:rsidRPr="00C407D7">
        <w:rPr>
          <w:b/>
          <w:sz w:val="22"/>
          <w:szCs w:val="22"/>
        </w:rPr>
        <w:t xml:space="preserve"> 2</w:t>
      </w:r>
      <w:r w:rsidR="0049550B">
        <w:rPr>
          <w:b/>
          <w:sz w:val="22"/>
          <w:szCs w:val="22"/>
        </w:rPr>
        <w:t>,</w:t>
      </w:r>
      <w:r w:rsidRPr="00C407D7">
        <w:rPr>
          <w:b/>
          <w:sz w:val="22"/>
          <w:szCs w:val="22"/>
        </w:rPr>
        <w:t xml:space="preserve">0 </w:t>
      </w:r>
      <w:proofErr w:type="spellStart"/>
      <w:r w:rsidRPr="00C407D7">
        <w:rPr>
          <w:b/>
          <w:sz w:val="22"/>
          <w:szCs w:val="22"/>
        </w:rPr>
        <w:t>GBq</w:t>
      </w:r>
      <w:proofErr w:type="spellEnd"/>
      <w:r w:rsidRPr="00C407D7">
        <w:rPr>
          <w:b/>
          <w:sz w:val="22"/>
          <w:szCs w:val="22"/>
        </w:rPr>
        <w:t>/ml, injekčný roztok</w:t>
      </w:r>
    </w:p>
    <w:p w14:paraId="1AAF97EB" w14:textId="056E7739" w:rsidR="008A6AD1" w:rsidRPr="00C407D7" w:rsidRDefault="0032567B">
      <w:pPr>
        <w:tabs>
          <w:tab w:val="left" w:pos="4820"/>
          <w:tab w:val="left" w:pos="5103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</w:t>
      </w:r>
      <w:r w:rsidR="00D10467" w:rsidRPr="00C407D7">
        <w:rPr>
          <w:color w:val="000000"/>
          <w:sz w:val="22"/>
          <w:szCs w:val="22"/>
        </w:rPr>
        <w:t>luorid sodný (</w:t>
      </w:r>
      <w:r w:rsidR="00D10467" w:rsidRPr="00C407D7">
        <w:rPr>
          <w:color w:val="000000"/>
          <w:sz w:val="22"/>
          <w:szCs w:val="22"/>
          <w:vertAlign w:val="superscript"/>
        </w:rPr>
        <w:t>18</w:t>
      </w:r>
      <w:r w:rsidR="00D10467" w:rsidRPr="00C407D7">
        <w:rPr>
          <w:color w:val="000000"/>
          <w:sz w:val="22"/>
          <w:szCs w:val="22"/>
        </w:rPr>
        <w:t>F)</w:t>
      </w:r>
    </w:p>
    <w:p w14:paraId="5D63C326" w14:textId="77777777" w:rsidR="004C4171" w:rsidRPr="00C407D7" w:rsidRDefault="004C4171">
      <w:pPr>
        <w:tabs>
          <w:tab w:val="left" w:pos="708"/>
        </w:tabs>
        <w:jc w:val="center"/>
        <w:rPr>
          <w:sz w:val="22"/>
          <w:szCs w:val="22"/>
        </w:rPr>
      </w:pPr>
    </w:p>
    <w:p w14:paraId="57426C29" w14:textId="30FAEFC0" w:rsidR="00DD7BD9" w:rsidRPr="00C407D7" w:rsidRDefault="008A6AD1" w:rsidP="00C407D7">
      <w:pPr>
        <w:tabs>
          <w:tab w:val="left" w:pos="708"/>
        </w:tabs>
        <w:suppressAutoHyphens/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2A3C3531" w14:textId="77777777" w:rsidR="008A6AD1" w:rsidRPr="00C407D7" w:rsidRDefault="008A6AD1">
      <w:pPr>
        <w:tabs>
          <w:tab w:val="left" w:pos="708"/>
        </w:tabs>
        <w:suppressAutoHyphens/>
        <w:rPr>
          <w:b/>
          <w:sz w:val="22"/>
          <w:szCs w:val="22"/>
        </w:rPr>
      </w:pPr>
    </w:p>
    <w:p w14:paraId="62D15989" w14:textId="77777777" w:rsidR="008A6AD1" w:rsidRPr="00C407D7" w:rsidRDefault="008A6AD1" w:rsidP="00C407D7">
      <w:pPr>
        <w:numPr>
          <w:ilvl w:val="0"/>
          <w:numId w:val="14"/>
        </w:numPr>
        <w:tabs>
          <w:tab w:val="clear" w:pos="2203"/>
        </w:tabs>
        <w:ind w:left="284" w:hanging="284"/>
        <w:rPr>
          <w:sz w:val="22"/>
          <w:szCs w:val="22"/>
        </w:rPr>
      </w:pPr>
      <w:r w:rsidRPr="00C407D7">
        <w:rPr>
          <w:sz w:val="22"/>
          <w:szCs w:val="22"/>
        </w:rPr>
        <w:t>Túto písomnú informáciu si uschovajte. Možno bude potrebné, aby ste si ju znovu prečítali.</w:t>
      </w:r>
    </w:p>
    <w:p w14:paraId="1464DA94" w14:textId="2ED66238" w:rsidR="008A6AD1" w:rsidRPr="00C407D7" w:rsidRDefault="008A6AD1" w:rsidP="00C407D7">
      <w:pPr>
        <w:numPr>
          <w:ilvl w:val="0"/>
          <w:numId w:val="14"/>
        </w:numPr>
        <w:tabs>
          <w:tab w:val="clear" w:pos="2203"/>
        </w:tabs>
        <w:ind w:left="284" w:hanging="284"/>
        <w:rPr>
          <w:sz w:val="22"/>
          <w:szCs w:val="22"/>
        </w:rPr>
      </w:pPr>
      <w:r w:rsidRPr="00C407D7">
        <w:rPr>
          <w:sz w:val="22"/>
          <w:szCs w:val="22"/>
        </w:rPr>
        <w:t>Ak máte akékoľvek ďalšie otázky, obráťte sa na svojho lekára nukleárnej medicíny, ktorý bude dohliadať na postup vyšetrenia.</w:t>
      </w:r>
    </w:p>
    <w:p w14:paraId="7C221244" w14:textId="3C482E37" w:rsidR="009306F1" w:rsidRPr="00C407D7" w:rsidRDefault="002A186A" w:rsidP="00C407D7">
      <w:pPr>
        <w:numPr>
          <w:ilvl w:val="0"/>
          <w:numId w:val="2"/>
        </w:numPr>
        <w:ind w:left="284" w:hanging="284"/>
        <w:rPr>
          <w:sz w:val="22"/>
          <w:szCs w:val="22"/>
        </w:rPr>
      </w:pPr>
      <w:r w:rsidRPr="00C407D7">
        <w:rPr>
          <w:sz w:val="22"/>
          <w:szCs w:val="22"/>
        </w:rPr>
        <w:t>Ak sa u vás vyskytne akýkoľvek vedľajší účinok, obráťte sa na svojho lekára nukleárnej medicíny. To sa týka aj akýchkoľvek vedľajších účinkov, ktoré nie sú uvedené v tejto písomnej informácii pre používateľa. Pozri časť 4.</w:t>
      </w:r>
    </w:p>
    <w:p w14:paraId="4223A4E0" w14:textId="77777777" w:rsidR="008A6AD1" w:rsidRPr="00C407D7" w:rsidRDefault="008A6AD1" w:rsidP="00C407D7">
      <w:pPr>
        <w:ind w:left="284" w:hanging="284"/>
        <w:rPr>
          <w:sz w:val="22"/>
          <w:szCs w:val="22"/>
        </w:rPr>
      </w:pPr>
    </w:p>
    <w:p w14:paraId="6C790E0C" w14:textId="043DBED4" w:rsidR="008A6AD1" w:rsidRPr="00C407D7" w:rsidRDefault="00DD7BD9">
      <w:pPr>
        <w:numPr>
          <w:ilvl w:val="12"/>
          <w:numId w:val="0"/>
        </w:numPr>
        <w:tabs>
          <w:tab w:val="left" w:pos="708"/>
        </w:tabs>
        <w:outlineLvl w:val="0"/>
        <w:rPr>
          <w:sz w:val="22"/>
          <w:szCs w:val="22"/>
        </w:rPr>
      </w:pPr>
      <w:r w:rsidRPr="00C407D7">
        <w:rPr>
          <w:b/>
          <w:sz w:val="22"/>
          <w:szCs w:val="22"/>
        </w:rPr>
        <w:t>V tejto písomnej informácii pre používateľa sa dozviete:</w:t>
      </w:r>
    </w:p>
    <w:p w14:paraId="7B1CD90B" w14:textId="4FCE6D42" w:rsidR="008A6AD1" w:rsidRPr="00C407D7" w:rsidRDefault="008A6AD1" w:rsidP="00C407D7">
      <w:pPr>
        <w:numPr>
          <w:ilvl w:val="12"/>
          <w:numId w:val="0"/>
        </w:numPr>
        <w:tabs>
          <w:tab w:val="left" w:pos="540"/>
        </w:tabs>
        <w:rPr>
          <w:sz w:val="22"/>
          <w:szCs w:val="22"/>
        </w:rPr>
      </w:pPr>
      <w:r w:rsidRPr="00C407D7">
        <w:rPr>
          <w:sz w:val="22"/>
          <w:szCs w:val="22"/>
        </w:rPr>
        <w:t>1.</w:t>
      </w:r>
      <w:r w:rsidRPr="00C407D7">
        <w:rPr>
          <w:sz w:val="22"/>
          <w:szCs w:val="22"/>
        </w:rPr>
        <w:tab/>
        <w:t xml:space="preserve">Čo je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 xml:space="preserve"> a na čo sa používa</w:t>
      </w:r>
      <w:r w:rsidR="00AD5D99">
        <w:rPr>
          <w:sz w:val="22"/>
          <w:szCs w:val="22"/>
        </w:rPr>
        <w:t xml:space="preserve"> </w:t>
      </w:r>
    </w:p>
    <w:p w14:paraId="1CBF7069" w14:textId="3517C0F4" w:rsidR="008A6AD1" w:rsidRPr="00C407D7" w:rsidRDefault="008A6AD1" w:rsidP="00C407D7">
      <w:pPr>
        <w:numPr>
          <w:ilvl w:val="12"/>
          <w:numId w:val="0"/>
        </w:numPr>
        <w:tabs>
          <w:tab w:val="left" w:pos="540"/>
        </w:tabs>
        <w:rPr>
          <w:sz w:val="22"/>
          <w:szCs w:val="22"/>
        </w:rPr>
      </w:pPr>
      <w:r w:rsidRPr="00C407D7">
        <w:rPr>
          <w:sz w:val="22"/>
          <w:szCs w:val="22"/>
        </w:rPr>
        <w:t>2.</w:t>
      </w:r>
      <w:r w:rsidRPr="00C407D7">
        <w:rPr>
          <w:sz w:val="22"/>
          <w:szCs w:val="22"/>
        </w:rPr>
        <w:tab/>
        <w:t xml:space="preserve">Čo potrebujete vedieť predtým, ako použijete </w:t>
      </w:r>
      <w:proofErr w:type="spellStart"/>
      <w:r w:rsidRPr="00C407D7">
        <w:rPr>
          <w:sz w:val="22"/>
          <w:szCs w:val="22"/>
        </w:rPr>
        <w:t>IASOflu</w:t>
      </w:r>
      <w:proofErr w:type="spellEnd"/>
    </w:p>
    <w:p w14:paraId="774837E5" w14:textId="6B52156C" w:rsidR="008A6AD1" w:rsidRPr="00C407D7" w:rsidRDefault="008A6AD1" w:rsidP="00C407D7">
      <w:pPr>
        <w:numPr>
          <w:ilvl w:val="12"/>
          <w:numId w:val="0"/>
        </w:numPr>
        <w:tabs>
          <w:tab w:val="left" w:pos="540"/>
        </w:tabs>
        <w:rPr>
          <w:sz w:val="22"/>
          <w:szCs w:val="22"/>
        </w:rPr>
      </w:pPr>
      <w:r w:rsidRPr="00C407D7">
        <w:rPr>
          <w:sz w:val="22"/>
          <w:szCs w:val="22"/>
        </w:rPr>
        <w:t>3.</w:t>
      </w:r>
      <w:r w:rsidRPr="00C407D7">
        <w:rPr>
          <w:sz w:val="22"/>
          <w:szCs w:val="22"/>
        </w:rPr>
        <w:tab/>
        <w:t xml:space="preserve">Ako používať </w:t>
      </w:r>
      <w:proofErr w:type="spellStart"/>
      <w:r w:rsidRPr="00C407D7">
        <w:rPr>
          <w:sz w:val="22"/>
          <w:szCs w:val="22"/>
        </w:rPr>
        <w:t>IASOflu</w:t>
      </w:r>
      <w:proofErr w:type="spellEnd"/>
    </w:p>
    <w:p w14:paraId="28953E89" w14:textId="77777777" w:rsidR="008A6AD1" w:rsidRPr="00C407D7" w:rsidRDefault="00DB0299" w:rsidP="00C407D7">
      <w:pPr>
        <w:numPr>
          <w:ilvl w:val="12"/>
          <w:numId w:val="0"/>
        </w:numPr>
        <w:tabs>
          <w:tab w:val="left" w:pos="540"/>
        </w:tabs>
        <w:rPr>
          <w:sz w:val="22"/>
          <w:szCs w:val="22"/>
        </w:rPr>
      </w:pPr>
      <w:r w:rsidRPr="00C407D7">
        <w:rPr>
          <w:sz w:val="22"/>
          <w:szCs w:val="22"/>
        </w:rPr>
        <w:t>4.</w:t>
      </w:r>
      <w:r w:rsidRPr="00C407D7">
        <w:rPr>
          <w:sz w:val="22"/>
          <w:szCs w:val="22"/>
        </w:rPr>
        <w:tab/>
        <w:t>Možné vedľajšie účinky</w:t>
      </w:r>
    </w:p>
    <w:p w14:paraId="008CC871" w14:textId="502F7B3F" w:rsidR="008A6AD1" w:rsidRPr="00C407D7" w:rsidRDefault="00C8151A" w:rsidP="00C407D7">
      <w:pPr>
        <w:tabs>
          <w:tab w:val="left" w:pos="540"/>
        </w:tabs>
        <w:rPr>
          <w:sz w:val="22"/>
          <w:szCs w:val="22"/>
        </w:rPr>
      </w:pPr>
      <w:r w:rsidRPr="00C407D7">
        <w:rPr>
          <w:sz w:val="22"/>
          <w:szCs w:val="22"/>
        </w:rPr>
        <w:t>5.</w:t>
      </w:r>
      <w:r w:rsidRPr="00C407D7">
        <w:rPr>
          <w:sz w:val="22"/>
          <w:szCs w:val="22"/>
        </w:rPr>
        <w:tab/>
        <w:t xml:space="preserve">Ako uchovávať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="00AD5D99">
        <w:rPr>
          <w:sz w:val="22"/>
          <w:szCs w:val="22"/>
        </w:rPr>
        <w:t xml:space="preserve"> </w:t>
      </w:r>
    </w:p>
    <w:p w14:paraId="33F25325" w14:textId="77777777" w:rsidR="002B6616" w:rsidRPr="00C407D7" w:rsidRDefault="002B6616" w:rsidP="00C407D7">
      <w:pPr>
        <w:tabs>
          <w:tab w:val="left" w:pos="540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6. </w:t>
      </w:r>
      <w:r w:rsidRPr="00C407D7">
        <w:rPr>
          <w:sz w:val="22"/>
          <w:szCs w:val="22"/>
        </w:rPr>
        <w:tab/>
        <w:t>Obsah balenia a ďalšie informácie</w:t>
      </w:r>
    </w:p>
    <w:p w14:paraId="726C7FD7" w14:textId="77777777" w:rsidR="008A6AD1" w:rsidRPr="00C407D7" w:rsidRDefault="008A6AD1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477158CC" w14:textId="77777777" w:rsidR="00380714" w:rsidRPr="00C407D7" w:rsidRDefault="00380714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62686BBD" w14:textId="35467C5F" w:rsidR="008A6AD1" w:rsidRPr="00C407D7" w:rsidRDefault="0007785C" w:rsidP="00C407D7">
      <w:pPr>
        <w:ind w:left="567" w:hanging="567"/>
        <w:rPr>
          <w:sz w:val="22"/>
          <w:szCs w:val="22"/>
        </w:rPr>
      </w:pPr>
      <w:r w:rsidRPr="00C407D7">
        <w:rPr>
          <w:b/>
          <w:sz w:val="22"/>
          <w:szCs w:val="22"/>
        </w:rPr>
        <w:t>1.</w:t>
      </w:r>
      <w:r w:rsidRPr="00C407D7">
        <w:rPr>
          <w:sz w:val="22"/>
          <w:szCs w:val="22"/>
        </w:rPr>
        <w:tab/>
      </w:r>
      <w:r w:rsidRPr="00C407D7">
        <w:rPr>
          <w:b/>
          <w:sz w:val="22"/>
          <w:szCs w:val="22"/>
        </w:rPr>
        <w:t xml:space="preserve">Čo je </w:t>
      </w:r>
      <w:proofErr w:type="spellStart"/>
      <w:r w:rsidRPr="00C407D7">
        <w:rPr>
          <w:b/>
          <w:sz w:val="22"/>
          <w:szCs w:val="22"/>
        </w:rPr>
        <w:t>IASOflu</w:t>
      </w:r>
      <w:proofErr w:type="spellEnd"/>
      <w:r w:rsidRPr="00C407D7">
        <w:rPr>
          <w:b/>
          <w:sz w:val="22"/>
          <w:szCs w:val="22"/>
        </w:rPr>
        <w:t xml:space="preserve"> a na čo sa používa</w:t>
      </w:r>
    </w:p>
    <w:p w14:paraId="5AFA257F" w14:textId="77777777" w:rsidR="00A56549" w:rsidRPr="00C407D7" w:rsidRDefault="00A56549">
      <w:pPr>
        <w:tabs>
          <w:tab w:val="left" w:pos="708"/>
        </w:tabs>
        <w:rPr>
          <w:sz w:val="22"/>
          <w:szCs w:val="22"/>
        </w:rPr>
      </w:pPr>
    </w:p>
    <w:p w14:paraId="497D724C" w14:textId="77777777" w:rsidR="00C8151A" w:rsidRPr="00C407D7" w:rsidRDefault="00C8151A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Tento liek je </w:t>
      </w:r>
      <w:proofErr w:type="spellStart"/>
      <w:r w:rsidRPr="00C407D7">
        <w:rPr>
          <w:sz w:val="22"/>
          <w:szCs w:val="22"/>
        </w:rPr>
        <w:t>rádiofarmakum</w:t>
      </w:r>
      <w:proofErr w:type="spellEnd"/>
      <w:r w:rsidRPr="00C407D7">
        <w:rPr>
          <w:sz w:val="22"/>
          <w:szCs w:val="22"/>
        </w:rPr>
        <w:t xml:space="preserve"> určené len na diagnostické použitie.</w:t>
      </w:r>
    </w:p>
    <w:p w14:paraId="6C969C6E" w14:textId="0A271949" w:rsidR="00EF45D2" w:rsidRPr="00C407D7" w:rsidRDefault="00C8151A">
      <w:pPr>
        <w:tabs>
          <w:tab w:val="left" w:pos="708"/>
        </w:tabs>
        <w:rPr>
          <w:sz w:val="22"/>
          <w:szCs w:val="22"/>
        </w:rPr>
      </w:pP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 xml:space="preserve"> sa používa pre diagnostické vyšetrenia pomocou pozitrónovej emisnej tomografie (PET) a podáva sa pred takýmto vyšetrením.</w:t>
      </w:r>
    </w:p>
    <w:p w14:paraId="68FC2B75" w14:textId="77777777" w:rsidR="00380714" w:rsidRPr="00C407D7" w:rsidRDefault="00380714">
      <w:pPr>
        <w:tabs>
          <w:tab w:val="left" w:pos="708"/>
        </w:tabs>
        <w:rPr>
          <w:sz w:val="22"/>
          <w:szCs w:val="22"/>
        </w:rPr>
      </w:pPr>
    </w:p>
    <w:p w14:paraId="2D1C1F51" w14:textId="5E73BF29" w:rsidR="00EF45D2" w:rsidRPr="00C407D7" w:rsidRDefault="00EF45D2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Rádioaktívna látka v </w:t>
      </w:r>
      <w:r w:rsidR="0032567B">
        <w:rPr>
          <w:sz w:val="22"/>
          <w:szCs w:val="22"/>
        </w:rPr>
        <w:t>lieku</w:t>
      </w:r>
      <w:r w:rsidRPr="00C407D7">
        <w:rPr>
          <w:sz w:val="22"/>
          <w:szCs w:val="22"/>
        </w:rPr>
        <w:t xml:space="preserve">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 xml:space="preserve"> (na zobrazenie metabolizmu kostí) je dete</w:t>
      </w:r>
      <w:r w:rsidR="00AC2344">
        <w:rPr>
          <w:sz w:val="22"/>
          <w:szCs w:val="22"/>
        </w:rPr>
        <w:t>g</w:t>
      </w:r>
      <w:r w:rsidRPr="00C407D7">
        <w:rPr>
          <w:sz w:val="22"/>
          <w:szCs w:val="22"/>
        </w:rPr>
        <w:t>ovaná PET a zobrazená ako obraz.</w:t>
      </w:r>
    </w:p>
    <w:p w14:paraId="2AEA2AE9" w14:textId="77777777" w:rsidR="00380714" w:rsidRPr="00C407D7" w:rsidRDefault="00380714">
      <w:pPr>
        <w:tabs>
          <w:tab w:val="left" w:pos="708"/>
        </w:tabs>
        <w:rPr>
          <w:sz w:val="22"/>
          <w:szCs w:val="22"/>
        </w:rPr>
      </w:pPr>
    </w:p>
    <w:p w14:paraId="747D073B" w14:textId="57B9E56D" w:rsidR="004C4171" w:rsidRPr="00C407D7" w:rsidRDefault="00EF45D2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Pozitrónová emisná tomografia je zobrazovacia technológia používaná v nukleárnej medicíne, ktorá vyrába obrazy rezov živých organizmov. Pracuje s nepatrným množstvom </w:t>
      </w:r>
      <w:proofErr w:type="spellStart"/>
      <w:r w:rsidRPr="00C407D7">
        <w:rPr>
          <w:sz w:val="22"/>
          <w:szCs w:val="22"/>
        </w:rPr>
        <w:t>rádiofarmaka</w:t>
      </w:r>
      <w:proofErr w:type="spellEnd"/>
      <w:r w:rsidRPr="00C407D7">
        <w:rPr>
          <w:sz w:val="22"/>
          <w:szCs w:val="22"/>
        </w:rPr>
        <w:t>, aby vytvorila kvantitatívne a presné obrazy špecifických metabolických procesov v tele. Toto vyšetrenie sa vykonáva na to, aby pomohlo pri rozhodovaní, ako liečiť chorobu, ktorou trpíte, alebo je podozrenie, že ňou trpíte.</w:t>
      </w:r>
    </w:p>
    <w:p w14:paraId="2B0C5324" w14:textId="654EE173" w:rsidR="00C34BF9" w:rsidRPr="00C407D7" w:rsidRDefault="00C34BF9" w:rsidP="00C407D7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Použitie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 xml:space="preserve"> </w:t>
      </w:r>
      <w:r w:rsidR="0032567B">
        <w:rPr>
          <w:sz w:val="22"/>
          <w:szCs w:val="22"/>
        </w:rPr>
        <w:t>zahŕňa</w:t>
      </w:r>
      <w:r w:rsidRPr="00C407D7">
        <w:rPr>
          <w:sz w:val="22"/>
          <w:szCs w:val="22"/>
        </w:rPr>
        <w:t xml:space="preserve"> expozíciu malým množstvám rádioaktivity. Váš ošetrujúci lekár nukleárnej medicíny usúdil, že klinický úžitok, ktorý získate vyšetrením s použitím </w:t>
      </w:r>
      <w:proofErr w:type="spellStart"/>
      <w:r w:rsidRPr="00C407D7">
        <w:rPr>
          <w:sz w:val="22"/>
          <w:szCs w:val="22"/>
        </w:rPr>
        <w:t>rádiofarmaka</w:t>
      </w:r>
      <w:proofErr w:type="spellEnd"/>
      <w:r w:rsidRPr="00C407D7">
        <w:rPr>
          <w:sz w:val="22"/>
          <w:szCs w:val="22"/>
        </w:rPr>
        <w:t>, vyváži riziko v dôsledku ožiarenia.</w:t>
      </w:r>
    </w:p>
    <w:p w14:paraId="12DE5E21" w14:textId="77777777" w:rsidR="00380714" w:rsidRPr="00C407D7" w:rsidRDefault="00380714" w:rsidP="00C407D7">
      <w:pPr>
        <w:rPr>
          <w:sz w:val="22"/>
          <w:szCs w:val="22"/>
        </w:rPr>
      </w:pPr>
    </w:p>
    <w:p w14:paraId="77CDC77D" w14:textId="77777777" w:rsidR="00BD5808" w:rsidRPr="00C407D7" w:rsidRDefault="00BD5808">
      <w:pPr>
        <w:rPr>
          <w:sz w:val="22"/>
          <w:szCs w:val="22"/>
        </w:rPr>
      </w:pPr>
    </w:p>
    <w:p w14:paraId="252EF4A1" w14:textId="586F2AC5" w:rsidR="0032567B" w:rsidRDefault="0007785C" w:rsidP="00E742C6">
      <w:pPr>
        <w:ind w:left="567" w:hanging="567"/>
        <w:rPr>
          <w:b/>
          <w:sz w:val="22"/>
          <w:szCs w:val="22"/>
        </w:rPr>
      </w:pPr>
      <w:r w:rsidRPr="00C407D7">
        <w:rPr>
          <w:sz w:val="22"/>
          <w:szCs w:val="22"/>
        </w:rPr>
        <w:t>2.</w:t>
      </w:r>
      <w:r w:rsidRPr="00C407D7">
        <w:rPr>
          <w:sz w:val="22"/>
          <w:szCs w:val="22"/>
        </w:rPr>
        <w:tab/>
      </w:r>
      <w:r w:rsidRPr="00C407D7">
        <w:rPr>
          <w:b/>
          <w:sz w:val="22"/>
          <w:szCs w:val="22"/>
        </w:rPr>
        <w:t xml:space="preserve">Čo potrebujete vedieť predtým, ako použijete </w:t>
      </w:r>
      <w:proofErr w:type="spellStart"/>
      <w:r w:rsidRPr="00C407D7">
        <w:rPr>
          <w:b/>
          <w:sz w:val="22"/>
          <w:szCs w:val="22"/>
        </w:rPr>
        <w:t>IASOflu</w:t>
      </w:r>
      <w:proofErr w:type="spellEnd"/>
    </w:p>
    <w:p w14:paraId="21D53C2E" w14:textId="77777777" w:rsidR="008A6AD1" w:rsidRPr="00C407D7" w:rsidRDefault="008A6AD1" w:rsidP="00E742C6">
      <w:pPr>
        <w:ind w:left="567" w:hanging="567"/>
        <w:rPr>
          <w:sz w:val="22"/>
          <w:szCs w:val="22"/>
        </w:rPr>
      </w:pPr>
    </w:p>
    <w:p w14:paraId="0C72720D" w14:textId="4ABC57A5" w:rsidR="00EF45D2" w:rsidRPr="00C407D7" w:rsidRDefault="00765099" w:rsidP="00C407D7">
      <w:pPr>
        <w:tabs>
          <w:tab w:val="left" w:pos="708"/>
        </w:tabs>
        <w:rPr>
          <w:b/>
          <w:sz w:val="22"/>
          <w:szCs w:val="22"/>
        </w:rPr>
      </w:pPr>
      <w:proofErr w:type="spellStart"/>
      <w:r>
        <w:rPr>
          <w:sz w:val="22"/>
          <w:szCs w:val="22"/>
          <w:lang w:val="en-GB"/>
        </w:rPr>
        <w:t>Nepoužívajte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 w:rsidR="00EF45D2" w:rsidRPr="00C407D7">
        <w:rPr>
          <w:b/>
          <w:sz w:val="22"/>
          <w:szCs w:val="22"/>
        </w:rPr>
        <w:t>IASOflu</w:t>
      </w:r>
      <w:proofErr w:type="spellEnd"/>
    </w:p>
    <w:p w14:paraId="1D8E1F30" w14:textId="49F962BF" w:rsidR="00EF45D2" w:rsidRPr="00C407D7" w:rsidRDefault="00EF45D2" w:rsidP="00C407D7">
      <w:pPr>
        <w:numPr>
          <w:ilvl w:val="0"/>
          <w:numId w:val="17"/>
        </w:numPr>
        <w:tabs>
          <w:tab w:val="clear" w:pos="540"/>
          <w:tab w:val="num" w:pos="284"/>
        </w:tabs>
        <w:ind w:left="284" w:hanging="284"/>
        <w:outlineLvl w:val="0"/>
        <w:rPr>
          <w:sz w:val="22"/>
          <w:szCs w:val="22"/>
        </w:rPr>
      </w:pPr>
      <w:r w:rsidRPr="00C407D7">
        <w:rPr>
          <w:sz w:val="22"/>
          <w:szCs w:val="22"/>
        </w:rPr>
        <w:t>ak ste alergický na fluorid sodný (</w:t>
      </w:r>
      <w:r w:rsidRPr="00C407D7">
        <w:rPr>
          <w:sz w:val="22"/>
          <w:szCs w:val="22"/>
          <w:vertAlign w:val="superscript"/>
        </w:rPr>
        <w:t>18</w:t>
      </w:r>
      <w:r w:rsidRPr="00C407D7">
        <w:rPr>
          <w:sz w:val="22"/>
          <w:szCs w:val="22"/>
        </w:rPr>
        <w:t>F) alebo na ktorúkoľvek z ďalších zložiek tohto lieku (uvedených v časti 6),</w:t>
      </w:r>
    </w:p>
    <w:p w14:paraId="704F2C55" w14:textId="7F4E2102" w:rsidR="009D745C" w:rsidRPr="00C407D7" w:rsidRDefault="00EF45D2" w:rsidP="00C407D7">
      <w:pPr>
        <w:numPr>
          <w:ilvl w:val="0"/>
          <w:numId w:val="17"/>
        </w:numPr>
        <w:tabs>
          <w:tab w:val="clear" w:pos="540"/>
          <w:tab w:val="num" w:pos="284"/>
        </w:tabs>
        <w:ind w:left="284" w:hanging="284"/>
        <w:outlineLvl w:val="0"/>
        <w:rPr>
          <w:color w:val="000000"/>
          <w:sz w:val="22"/>
          <w:szCs w:val="22"/>
        </w:rPr>
      </w:pPr>
      <w:r w:rsidRPr="00C407D7">
        <w:rPr>
          <w:color w:val="000000"/>
          <w:sz w:val="22"/>
          <w:szCs w:val="22"/>
        </w:rPr>
        <w:t>ak ste tehotná.</w:t>
      </w:r>
    </w:p>
    <w:p w14:paraId="2864A60D" w14:textId="77777777" w:rsidR="002B6616" w:rsidRPr="00C407D7" w:rsidRDefault="002B6616" w:rsidP="00E742C6"/>
    <w:p w14:paraId="38430D3A" w14:textId="77777777" w:rsidR="009D745C" w:rsidRPr="00C407D7" w:rsidRDefault="002B6616" w:rsidP="00C407D7">
      <w:pPr>
        <w:tabs>
          <w:tab w:val="left" w:pos="708"/>
        </w:tabs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>Upozornenia a opatrenia</w:t>
      </w:r>
    </w:p>
    <w:p w14:paraId="7F5F2F00" w14:textId="735551F2" w:rsidR="00410CB0" w:rsidRPr="00C407D7" w:rsidRDefault="00EF45D2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Buďte zvlášť opatrný pri používaní </w:t>
      </w:r>
      <w:proofErr w:type="spellStart"/>
      <w:r w:rsidRPr="00C407D7">
        <w:rPr>
          <w:sz w:val="22"/>
          <w:szCs w:val="22"/>
        </w:rPr>
        <w:t>IASOflu</w:t>
      </w:r>
      <w:proofErr w:type="spellEnd"/>
    </w:p>
    <w:p w14:paraId="35DD7C65" w14:textId="04CDE43A" w:rsidR="007B01C7" w:rsidRPr="00C407D7" w:rsidRDefault="007B01C7" w:rsidP="00C407D7">
      <w:pPr>
        <w:autoSpaceDE w:val="0"/>
        <w:autoSpaceDN w:val="0"/>
        <w:adjustRightInd w:val="0"/>
        <w:rPr>
          <w:sz w:val="22"/>
          <w:szCs w:val="22"/>
        </w:rPr>
      </w:pPr>
      <w:r w:rsidRPr="00C407D7">
        <w:rPr>
          <w:sz w:val="22"/>
          <w:szCs w:val="22"/>
        </w:rPr>
        <w:t>Informujte svojho lekára nukleárnej medicíny v nasledujúcich prípadoch:</w:t>
      </w:r>
    </w:p>
    <w:p w14:paraId="0CFA0E74" w14:textId="33D344F0" w:rsidR="007B01C7" w:rsidRPr="00C407D7" w:rsidRDefault="007B01C7" w:rsidP="00C407D7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C407D7">
        <w:rPr>
          <w:sz w:val="22"/>
          <w:szCs w:val="22"/>
        </w:rPr>
        <w:t>-</w:t>
      </w:r>
      <w:r w:rsidRPr="00C407D7">
        <w:rPr>
          <w:sz w:val="22"/>
          <w:szCs w:val="22"/>
        </w:rPr>
        <w:tab/>
        <w:t>ak ste tehotná alebo sa domnievate, že ste tehotná</w:t>
      </w:r>
    </w:p>
    <w:p w14:paraId="70093C53" w14:textId="4B08768E" w:rsidR="007B01C7" w:rsidRPr="00C407D7" w:rsidRDefault="007B01C7" w:rsidP="00C407D7">
      <w:pPr>
        <w:tabs>
          <w:tab w:val="left" w:pos="708"/>
        </w:tabs>
        <w:ind w:left="284" w:hanging="284"/>
        <w:rPr>
          <w:sz w:val="22"/>
          <w:szCs w:val="22"/>
        </w:rPr>
      </w:pPr>
      <w:r w:rsidRPr="00C407D7">
        <w:rPr>
          <w:sz w:val="22"/>
          <w:szCs w:val="22"/>
        </w:rPr>
        <w:t>-</w:t>
      </w:r>
      <w:r w:rsidRPr="00C407D7">
        <w:rPr>
          <w:sz w:val="22"/>
          <w:szCs w:val="22"/>
        </w:rPr>
        <w:tab/>
        <w:t>ak dojčíte</w:t>
      </w:r>
    </w:p>
    <w:p w14:paraId="2D5C213B" w14:textId="77777777" w:rsidR="00380714" w:rsidRPr="00C407D7" w:rsidRDefault="00380714">
      <w:pPr>
        <w:tabs>
          <w:tab w:val="left" w:pos="708"/>
        </w:tabs>
        <w:rPr>
          <w:b/>
          <w:sz w:val="22"/>
          <w:szCs w:val="22"/>
        </w:rPr>
      </w:pPr>
    </w:p>
    <w:p w14:paraId="4273AF9F" w14:textId="3C15E42F" w:rsidR="007B01C7" w:rsidRPr="00C407D7" w:rsidRDefault="007B01C7" w:rsidP="00C407D7">
      <w:pPr>
        <w:tabs>
          <w:tab w:val="left" w:pos="708"/>
        </w:tabs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 xml:space="preserve">Pred podaním </w:t>
      </w:r>
      <w:proofErr w:type="spellStart"/>
      <w:r w:rsidRPr="00C407D7">
        <w:rPr>
          <w:b/>
          <w:sz w:val="22"/>
          <w:szCs w:val="22"/>
        </w:rPr>
        <w:t>IASOflu</w:t>
      </w:r>
      <w:proofErr w:type="spellEnd"/>
      <w:r w:rsidRPr="00C407D7">
        <w:rPr>
          <w:b/>
          <w:sz w:val="22"/>
          <w:szCs w:val="22"/>
        </w:rPr>
        <w:t xml:space="preserve"> </w:t>
      </w:r>
      <w:r w:rsidR="00765099">
        <w:rPr>
          <w:b/>
          <w:sz w:val="22"/>
          <w:szCs w:val="22"/>
        </w:rPr>
        <w:t>by ste mali</w:t>
      </w:r>
    </w:p>
    <w:p w14:paraId="6B2542C5" w14:textId="555E965B" w:rsidR="007B01C7" w:rsidRPr="00C407D7" w:rsidRDefault="00765099" w:rsidP="00C407D7">
      <w:pPr>
        <w:numPr>
          <w:ilvl w:val="0"/>
          <w:numId w:val="12"/>
        </w:numPr>
        <w:tabs>
          <w:tab w:val="clear" w:pos="540"/>
          <w:tab w:val="num" w:pos="284"/>
        </w:tabs>
        <w:ind w:left="284" w:hanging="284"/>
        <w:outlineLvl w:val="0"/>
        <w:rPr>
          <w:color w:val="000000"/>
          <w:sz w:val="22"/>
          <w:szCs w:val="22"/>
        </w:rPr>
      </w:pPr>
      <w:r w:rsidRPr="00C407D7">
        <w:rPr>
          <w:color w:val="000000"/>
          <w:sz w:val="22"/>
          <w:szCs w:val="22"/>
        </w:rPr>
        <w:t xml:space="preserve">pred začiatkom vyšetrenia </w:t>
      </w:r>
      <w:r w:rsidR="00F62D76" w:rsidRPr="00C407D7">
        <w:rPr>
          <w:color w:val="000000"/>
          <w:sz w:val="22"/>
          <w:szCs w:val="22"/>
        </w:rPr>
        <w:t xml:space="preserve">vypiť množstvo vody a byť dobre </w:t>
      </w:r>
      <w:proofErr w:type="spellStart"/>
      <w:r w:rsidR="00F62D76" w:rsidRPr="00C407D7">
        <w:rPr>
          <w:color w:val="000000"/>
          <w:sz w:val="22"/>
          <w:szCs w:val="22"/>
        </w:rPr>
        <w:t>hydratovaný</w:t>
      </w:r>
      <w:proofErr w:type="spellEnd"/>
      <w:r>
        <w:rPr>
          <w:color w:val="000000"/>
          <w:sz w:val="22"/>
          <w:szCs w:val="22"/>
        </w:rPr>
        <w:t>,</w:t>
      </w:r>
      <w:r w:rsidR="00F62D76" w:rsidRPr="00C407D7">
        <w:rPr>
          <w:color w:val="000000"/>
          <w:sz w:val="22"/>
          <w:szCs w:val="22"/>
        </w:rPr>
        <w:t xml:space="preserve"> aby ste mohli počas prvých hodín po vyšetrení močiť tak často, ako je to možné </w:t>
      </w:r>
    </w:p>
    <w:p w14:paraId="0F7F81DF" w14:textId="77777777" w:rsidR="00D35DAC" w:rsidRPr="00C407D7" w:rsidRDefault="00D35DAC" w:rsidP="00C407D7">
      <w:pPr>
        <w:tabs>
          <w:tab w:val="left" w:pos="708"/>
        </w:tabs>
        <w:rPr>
          <w:sz w:val="22"/>
          <w:szCs w:val="22"/>
        </w:rPr>
      </w:pPr>
    </w:p>
    <w:p w14:paraId="29A5F6B2" w14:textId="77777777" w:rsidR="00D35DAC" w:rsidRPr="00C407D7" w:rsidRDefault="00D35DAC" w:rsidP="00C407D7">
      <w:pPr>
        <w:tabs>
          <w:tab w:val="left" w:pos="708"/>
        </w:tabs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>Deti a dospievajúci</w:t>
      </w:r>
    </w:p>
    <w:p w14:paraId="39444681" w14:textId="77777777" w:rsidR="002D7DE2" w:rsidRPr="00E22BEC" w:rsidRDefault="002D7DE2" w:rsidP="002D7DE2">
      <w:pPr>
        <w:tabs>
          <w:tab w:val="left" w:pos="426"/>
        </w:tabs>
        <w:jc w:val="both"/>
        <w:rPr>
          <w:bCs/>
          <w:sz w:val="22"/>
          <w:szCs w:val="22"/>
        </w:rPr>
      </w:pPr>
      <w:r w:rsidRPr="00E22BEC">
        <w:rPr>
          <w:bCs/>
          <w:sz w:val="22"/>
          <w:szCs w:val="22"/>
        </w:rPr>
        <w:t>Informujte lekára nukleárnej medicíny ak máte menej ako 18 rokov.</w:t>
      </w:r>
    </w:p>
    <w:p w14:paraId="157AD205" w14:textId="77777777" w:rsidR="00EF45D2" w:rsidRPr="00C407D7" w:rsidRDefault="00EF45D2">
      <w:pPr>
        <w:tabs>
          <w:tab w:val="left" w:pos="708"/>
        </w:tabs>
        <w:rPr>
          <w:sz w:val="22"/>
          <w:szCs w:val="22"/>
        </w:rPr>
      </w:pPr>
    </w:p>
    <w:p w14:paraId="23D7C011" w14:textId="77777777" w:rsidR="00E84A3E" w:rsidRPr="00C407D7" w:rsidRDefault="007B01C7" w:rsidP="00C407D7">
      <w:pPr>
        <w:tabs>
          <w:tab w:val="left" w:pos="708"/>
        </w:tabs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 xml:space="preserve">Iné lieky a </w:t>
      </w:r>
      <w:proofErr w:type="spellStart"/>
      <w:r w:rsidRPr="00C407D7">
        <w:rPr>
          <w:b/>
          <w:sz w:val="22"/>
          <w:szCs w:val="22"/>
        </w:rPr>
        <w:t>IASOflu</w:t>
      </w:r>
      <w:proofErr w:type="spellEnd"/>
    </w:p>
    <w:p w14:paraId="26F01322" w14:textId="64BB6F9B" w:rsidR="00797CA2" w:rsidRPr="00C407D7" w:rsidRDefault="00F62D76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Ak užívate, alebo ste v poslednom čase užívali, či práve budete užívať akékoľvek ďalšie lieky, povedzte to svojmu lekárovi nukleárnej medicíny, pretože môžu </w:t>
      </w:r>
      <w:r w:rsidR="00765099">
        <w:rPr>
          <w:sz w:val="22"/>
          <w:szCs w:val="22"/>
        </w:rPr>
        <w:t>ovplyvniť</w:t>
      </w:r>
      <w:r w:rsidRPr="00C407D7">
        <w:rPr>
          <w:sz w:val="22"/>
          <w:szCs w:val="22"/>
        </w:rPr>
        <w:t xml:space="preserve"> interpretáci</w:t>
      </w:r>
      <w:r w:rsidR="00765099">
        <w:rPr>
          <w:sz w:val="22"/>
          <w:szCs w:val="22"/>
        </w:rPr>
        <w:t>u</w:t>
      </w:r>
      <w:r w:rsidRPr="00C407D7">
        <w:rPr>
          <w:sz w:val="22"/>
          <w:szCs w:val="22"/>
        </w:rPr>
        <w:t xml:space="preserve"> obrazov.</w:t>
      </w:r>
    </w:p>
    <w:p w14:paraId="631AD9B7" w14:textId="77777777" w:rsidR="00D35DAC" w:rsidRPr="00C407D7" w:rsidRDefault="00D35DAC">
      <w:pPr>
        <w:tabs>
          <w:tab w:val="left" w:pos="708"/>
        </w:tabs>
        <w:rPr>
          <w:b/>
          <w:sz w:val="22"/>
          <w:szCs w:val="22"/>
        </w:rPr>
      </w:pPr>
    </w:p>
    <w:p w14:paraId="181F1D92" w14:textId="68EA0B95" w:rsidR="00EF45D2" w:rsidRPr="00C407D7" w:rsidRDefault="00EF45D2">
      <w:pPr>
        <w:tabs>
          <w:tab w:val="left" w:pos="708"/>
        </w:tabs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>Tehotenstvo a dojčenie</w:t>
      </w:r>
    </w:p>
    <w:p w14:paraId="7CBE2694" w14:textId="77777777" w:rsidR="00380714" w:rsidRPr="00C407D7" w:rsidRDefault="0049358A" w:rsidP="00C407D7">
      <w:pPr>
        <w:autoSpaceDE w:val="0"/>
        <w:autoSpaceDN w:val="0"/>
        <w:adjustRightInd w:val="0"/>
        <w:rPr>
          <w:sz w:val="22"/>
          <w:szCs w:val="22"/>
        </w:rPr>
      </w:pPr>
      <w:r w:rsidRPr="00C407D7">
        <w:rPr>
          <w:sz w:val="22"/>
          <w:szCs w:val="22"/>
        </w:rPr>
        <w:t>Ak ste tehotná alebo dojčíte, ak si myslíte, že ste tehotná alebo ak plánujete otehotnieť, poraďte sa so svojím lekárom nukleárnej medicíny predtým, ako začnete používať tento liek.</w:t>
      </w:r>
    </w:p>
    <w:p w14:paraId="25DAF2FA" w14:textId="77777777" w:rsidR="0049358A" w:rsidRPr="00C407D7" w:rsidRDefault="0049358A" w:rsidP="00C407D7">
      <w:pPr>
        <w:tabs>
          <w:tab w:val="left" w:pos="708"/>
        </w:tabs>
        <w:rPr>
          <w:sz w:val="22"/>
          <w:szCs w:val="22"/>
        </w:rPr>
      </w:pPr>
    </w:p>
    <w:p w14:paraId="5BA83A5C" w14:textId="55C4FD50" w:rsidR="00EF45D2" w:rsidRPr="00C407D7" w:rsidRDefault="00797CA2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Ak je možnosť, že by ste mohli byť tehotná, ak vám vynechala menštruácia alebo ak dojčíte, musíte o tom informovať svojho lekára nukleárnej medicíny ešte pred podaním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>.</w:t>
      </w:r>
    </w:p>
    <w:p w14:paraId="5FD3B795" w14:textId="041BBB40" w:rsidR="00797CA2" w:rsidRPr="00C407D7" w:rsidRDefault="00797CA2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Ak si nie ste </w:t>
      </w:r>
      <w:r w:rsidRPr="00820BE3">
        <w:rPr>
          <w:sz w:val="22"/>
          <w:szCs w:val="22"/>
        </w:rPr>
        <w:t xml:space="preserve">niečím istý, je </w:t>
      </w:r>
      <w:r w:rsidRPr="00E742C6">
        <w:rPr>
          <w:sz w:val="22"/>
          <w:szCs w:val="22"/>
        </w:rPr>
        <w:t>dôležité</w:t>
      </w:r>
      <w:r w:rsidRPr="00C407D7">
        <w:rPr>
          <w:sz w:val="22"/>
          <w:szCs w:val="22"/>
        </w:rPr>
        <w:t>, aby ste sa poradili so svojím lekárom nukleárnej medicíny, ktorý bude dohliadať na vyšetrenie.</w:t>
      </w:r>
    </w:p>
    <w:p w14:paraId="5836B900" w14:textId="77777777" w:rsidR="00380714" w:rsidRPr="00C407D7" w:rsidRDefault="00380714" w:rsidP="00C407D7">
      <w:pPr>
        <w:tabs>
          <w:tab w:val="left" w:pos="708"/>
        </w:tabs>
        <w:rPr>
          <w:sz w:val="22"/>
          <w:szCs w:val="22"/>
          <w:u w:val="single"/>
        </w:rPr>
      </w:pPr>
    </w:p>
    <w:p w14:paraId="46642817" w14:textId="77777777" w:rsidR="00D35DAC" w:rsidRPr="00C407D7" w:rsidRDefault="00D35DAC" w:rsidP="00C407D7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>Ak ste tehotná:</w:t>
      </w:r>
    </w:p>
    <w:p w14:paraId="0B62D433" w14:textId="36EB2785" w:rsidR="00D35DAC" w:rsidRPr="00C407D7" w:rsidRDefault="002D7DE2" w:rsidP="00C407D7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="00D35DAC" w:rsidRPr="00C407D7">
        <w:rPr>
          <w:sz w:val="22"/>
          <w:szCs w:val="22"/>
        </w:rPr>
        <w:t>ekár nukleárnej medicíny vám podá tento liek počas tehotenstva len za predpokladu, že očakávaný úžitok vyváži riziká.</w:t>
      </w:r>
    </w:p>
    <w:p w14:paraId="697353D5" w14:textId="77777777" w:rsidR="00D35DAC" w:rsidRPr="00C407D7" w:rsidRDefault="00D35DAC">
      <w:pPr>
        <w:tabs>
          <w:tab w:val="left" w:pos="708"/>
        </w:tabs>
        <w:rPr>
          <w:sz w:val="22"/>
          <w:szCs w:val="22"/>
        </w:rPr>
      </w:pPr>
    </w:p>
    <w:p w14:paraId="08641223" w14:textId="543196A0" w:rsidR="00D35DAC" w:rsidRPr="00C407D7" w:rsidRDefault="00092663" w:rsidP="00C407D7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>Ak dojčíte.</w:t>
      </w:r>
    </w:p>
    <w:p w14:paraId="02187095" w14:textId="0E0E45DE" w:rsidR="00EF45D2" w:rsidRPr="00C407D7" w:rsidRDefault="00D35DAC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>Materské mlieko sa môže pred podaním injekcie odsať a uchovať pre následné použitie. Dojčenie musíte prerušiť najmenej na 12 hodín. Všetko mlieko, ktoré sa vytvorí počas tohto obdobia, sa musí zlikvidovať.</w:t>
      </w:r>
    </w:p>
    <w:p w14:paraId="7EA3A984" w14:textId="0A2E9CC3" w:rsidR="00092663" w:rsidRPr="00C407D7" w:rsidRDefault="00092663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>Spýtajte sa svojho lekára nukleárnej medicíny, kedy môžete pokračovať v dojčení.</w:t>
      </w:r>
    </w:p>
    <w:p w14:paraId="67AB1F4B" w14:textId="4713AEF0" w:rsidR="00EF45D2" w:rsidRPr="00C407D7" w:rsidRDefault="00EF45D2">
      <w:pPr>
        <w:tabs>
          <w:tab w:val="left" w:pos="708"/>
        </w:tabs>
        <w:rPr>
          <w:sz w:val="22"/>
          <w:szCs w:val="22"/>
        </w:rPr>
      </w:pPr>
    </w:p>
    <w:p w14:paraId="2ADC7835" w14:textId="54E50630" w:rsidR="00EF45D2" w:rsidRPr="00C407D7" w:rsidRDefault="00EF45D2">
      <w:pPr>
        <w:tabs>
          <w:tab w:val="left" w:pos="708"/>
        </w:tabs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>Vedenie vozidiel a obsluha strojov</w:t>
      </w:r>
    </w:p>
    <w:p w14:paraId="66FC5BAC" w14:textId="231BA0A3" w:rsidR="00436F9C" w:rsidRPr="00C407D7" w:rsidRDefault="006B4C22">
      <w:p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Pri liečbe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 xml:space="preserve"> sa nepredpokladá ovplyvnenie schopnosti viesť vozidlo a obsluhovať stroje.</w:t>
      </w:r>
    </w:p>
    <w:p w14:paraId="7A55CE31" w14:textId="77777777" w:rsidR="00C70519" w:rsidRPr="00C407D7" w:rsidRDefault="00C70519">
      <w:pPr>
        <w:tabs>
          <w:tab w:val="left" w:pos="708"/>
        </w:tabs>
        <w:rPr>
          <w:sz w:val="22"/>
          <w:szCs w:val="22"/>
        </w:rPr>
      </w:pPr>
    </w:p>
    <w:p w14:paraId="48D41F8B" w14:textId="5AAC5CC5" w:rsidR="00C70519" w:rsidRPr="00C407D7" w:rsidRDefault="00C70519">
      <w:pPr>
        <w:tabs>
          <w:tab w:val="left" w:pos="708"/>
        </w:tabs>
        <w:rPr>
          <w:b/>
          <w:sz w:val="22"/>
          <w:szCs w:val="22"/>
        </w:rPr>
      </w:pPr>
      <w:proofErr w:type="spellStart"/>
      <w:r w:rsidRPr="00C407D7">
        <w:rPr>
          <w:b/>
          <w:sz w:val="22"/>
          <w:szCs w:val="22"/>
        </w:rPr>
        <w:t>IASOflu</w:t>
      </w:r>
      <w:proofErr w:type="spellEnd"/>
      <w:r w:rsidRPr="00C407D7">
        <w:rPr>
          <w:b/>
          <w:sz w:val="22"/>
          <w:szCs w:val="22"/>
        </w:rPr>
        <w:t xml:space="preserve"> obsahuje sodík.</w:t>
      </w:r>
    </w:p>
    <w:p w14:paraId="0CCAE726" w14:textId="77777777" w:rsidR="00C34BF9" w:rsidRPr="00C407D7" w:rsidRDefault="004305D0" w:rsidP="00C407D7">
      <w:pPr>
        <w:tabs>
          <w:tab w:val="left" w:pos="708"/>
        </w:tabs>
        <w:rPr>
          <w:bCs/>
          <w:iCs/>
          <w:sz w:val="22"/>
          <w:szCs w:val="22"/>
        </w:rPr>
      </w:pPr>
      <w:r w:rsidRPr="00C407D7">
        <w:rPr>
          <w:sz w:val="22"/>
          <w:szCs w:val="22"/>
        </w:rPr>
        <w:t>Tento liek môže obsahovať viac ako 1 </w:t>
      </w:r>
      <w:proofErr w:type="spellStart"/>
      <w:r w:rsidRPr="00C407D7">
        <w:rPr>
          <w:sz w:val="22"/>
          <w:szCs w:val="22"/>
        </w:rPr>
        <w:t>mmol</w:t>
      </w:r>
      <w:proofErr w:type="spellEnd"/>
      <w:r w:rsidRPr="00C407D7">
        <w:rPr>
          <w:sz w:val="22"/>
          <w:szCs w:val="22"/>
        </w:rPr>
        <w:t xml:space="preserve"> sodíka (23 mg). Mali by ste to zohľadniť, ak dodržujete diétu s nízkym obsahom sodíka.</w:t>
      </w:r>
    </w:p>
    <w:p w14:paraId="5F125380" w14:textId="77777777" w:rsidR="006F141E" w:rsidRPr="00C407D7" w:rsidRDefault="006F141E">
      <w:pPr>
        <w:tabs>
          <w:tab w:val="left" w:pos="708"/>
        </w:tabs>
        <w:rPr>
          <w:sz w:val="22"/>
          <w:szCs w:val="22"/>
        </w:rPr>
      </w:pPr>
    </w:p>
    <w:p w14:paraId="5D1A4644" w14:textId="77777777" w:rsidR="00380714" w:rsidRPr="00C407D7" w:rsidRDefault="00380714">
      <w:pPr>
        <w:tabs>
          <w:tab w:val="left" w:pos="708"/>
        </w:tabs>
        <w:rPr>
          <w:sz w:val="22"/>
          <w:szCs w:val="22"/>
        </w:rPr>
      </w:pPr>
    </w:p>
    <w:p w14:paraId="540686B4" w14:textId="543C19C2" w:rsidR="008A6AD1" w:rsidRPr="00C407D7" w:rsidRDefault="0007785C" w:rsidP="00C407D7">
      <w:pPr>
        <w:tabs>
          <w:tab w:val="left" w:pos="708"/>
        </w:tabs>
        <w:rPr>
          <w:sz w:val="22"/>
          <w:szCs w:val="22"/>
          <w:u w:val="single"/>
        </w:rPr>
      </w:pPr>
      <w:r w:rsidRPr="00C407D7">
        <w:rPr>
          <w:b/>
          <w:sz w:val="22"/>
          <w:szCs w:val="22"/>
        </w:rPr>
        <w:t>3.</w:t>
      </w:r>
      <w:r w:rsidRPr="00C407D7">
        <w:rPr>
          <w:sz w:val="22"/>
          <w:szCs w:val="22"/>
        </w:rPr>
        <w:tab/>
      </w:r>
      <w:r w:rsidRPr="00C407D7">
        <w:rPr>
          <w:b/>
          <w:sz w:val="22"/>
          <w:szCs w:val="22"/>
        </w:rPr>
        <w:t xml:space="preserve">Ako používať </w:t>
      </w:r>
      <w:proofErr w:type="spellStart"/>
      <w:r w:rsidRPr="00C407D7">
        <w:rPr>
          <w:b/>
          <w:sz w:val="22"/>
          <w:szCs w:val="22"/>
        </w:rPr>
        <w:t>IASOflu</w:t>
      </w:r>
      <w:proofErr w:type="spellEnd"/>
    </w:p>
    <w:p w14:paraId="196A85BA" w14:textId="77777777" w:rsidR="005F0FEB" w:rsidRPr="00C407D7" w:rsidRDefault="005F0FEB" w:rsidP="00C407D7">
      <w:pPr>
        <w:rPr>
          <w:b/>
          <w:sz w:val="22"/>
          <w:szCs w:val="22"/>
          <w:u w:val="single"/>
        </w:rPr>
      </w:pPr>
    </w:p>
    <w:p w14:paraId="2698FE59" w14:textId="5C05E654" w:rsidR="0049358A" w:rsidRPr="00C407D7" w:rsidRDefault="0049358A" w:rsidP="00C407D7">
      <w:pPr>
        <w:outlineLvl w:val="0"/>
        <w:rPr>
          <w:sz w:val="22"/>
          <w:szCs w:val="22"/>
        </w:rPr>
      </w:pPr>
      <w:r w:rsidRPr="00C407D7">
        <w:rPr>
          <w:sz w:val="22"/>
          <w:szCs w:val="22"/>
        </w:rPr>
        <w:t xml:space="preserve">Používanie, manipulácia a likvidácia </w:t>
      </w:r>
      <w:proofErr w:type="spellStart"/>
      <w:r w:rsidRPr="00C407D7">
        <w:rPr>
          <w:sz w:val="22"/>
          <w:szCs w:val="22"/>
        </w:rPr>
        <w:t>rádiofarmák</w:t>
      </w:r>
      <w:proofErr w:type="spellEnd"/>
      <w:r w:rsidRPr="00C407D7">
        <w:rPr>
          <w:sz w:val="22"/>
          <w:szCs w:val="22"/>
        </w:rPr>
        <w:t xml:space="preserve"> sa riadi prísnymi zákonmi.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 xml:space="preserve"> sa používa len v nemocniciach. S týmto liekom môžu manipulovať a tento liek vám môžu podať len pracovníci, ktorí sú zaškolení a kvalifikovaní pre jeho bezpečné použitie. Títo pracovníci budú mimoriadne dbať na bezpečné použitie tohto lieku a budú vás o svojich opatreniach informovať.</w:t>
      </w:r>
    </w:p>
    <w:p w14:paraId="566264A3" w14:textId="77777777" w:rsidR="0049358A" w:rsidRPr="00C407D7" w:rsidRDefault="0049358A" w:rsidP="00C407D7">
      <w:pPr>
        <w:rPr>
          <w:b/>
          <w:sz w:val="22"/>
          <w:szCs w:val="22"/>
          <w:u w:val="single"/>
        </w:rPr>
      </w:pPr>
    </w:p>
    <w:p w14:paraId="17BBA5EC" w14:textId="10D373B5" w:rsidR="002E53A7" w:rsidRPr="008B092C" w:rsidRDefault="001F4079" w:rsidP="00C407D7">
      <w:pPr>
        <w:rPr>
          <w:sz w:val="22"/>
          <w:szCs w:val="22"/>
        </w:rPr>
      </w:pPr>
      <w:r w:rsidRPr="00C407D7">
        <w:rPr>
          <w:sz w:val="22"/>
          <w:szCs w:val="22"/>
        </w:rPr>
        <w:t xml:space="preserve">Lekár nukleárnej medicíny, ktorý dohliada na vyšetrenie, rozhodne o množstve </w:t>
      </w:r>
      <w:proofErr w:type="spellStart"/>
      <w:r w:rsidRPr="00C407D7">
        <w:rPr>
          <w:sz w:val="22"/>
          <w:szCs w:val="22"/>
        </w:rPr>
        <w:t>IASOflu</w:t>
      </w:r>
      <w:proofErr w:type="spellEnd"/>
      <w:r w:rsidRPr="00C407D7">
        <w:rPr>
          <w:sz w:val="22"/>
          <w:szCs w:val="22"/>
        </w:rPr>
        <w:t xml:space="preserve">, ktoré sa má použiť vo vašom prípade. Bude to najmenšie množstvo potrebné pre získanie </w:t>
      </w:r>
      <w:r w:rsidRPr="008B092C">
        <w:rPr>
          <w:sz w:val="22"/>
          <w:szCs w:val="22"/>
        </w:rPr>
        <w:t>požadovaných informácií.</w:t>
      </w:r>
    </w:p>
    <w:p w14:paraId="14D90702" w14:textId="077877E8" w:rsidR="00C70519" w:rsidRPr="00C407D7" w:rsidRDefault="00C70519" w:rsidP="00C407D7">
      <w:pPr>
        <w:rPr>
          <w:sz w:val="22"/>
          <w:szCs w:val="22"/>
        </w:rPr>
      </w:pPr>
      <w:r w:rsidRPr="00C407D7">
        <w:rPr>
          <w:sz w:val="22"/>
          <w:szCs w:val="22"/>
        </w:rPr>
        <w:t xml:space="preserve">Podané množstvo </w:t>
      </w:r>
      <w:r w:rsidR="00670DC2">
        <w:rPr>
          <w:sz w:val="22"/>
          <w:szCs w:val="22"/>
        </w:rPr>
        <w:t>zvyčajne</w:t>
      </w:r>
      <w:r w:rsidRPr="00C407D7">
        <w:rPr>
          <w:sz w:val="22"/>
          <w:szCs w:val="22"/>
        </w:rPr>
        <w:t xml:space="preserve"> odporúčané pre dospelých </w:t>
      </w:r>
      <w:r w:rsidR="002207A2">
        <w:rPr>
          <w:sz w:val="22"/>
          <w:szCs w:val="22"/>
        </w:rPr>
        <w:t>je</w:t>
      </w:r>
      <w:r w:rsidRPr="00C407D7">
        <w:rPr>
          <w:sz w:val="22"/>
          <w:szCs w:val="22"/>
        </w:rPr>
        <w:t xml:space="preserve"> od 100 do 400 </w:t>
      </w:r>
      <w:proofErr w:type="spellStart"/>
      <w:r w:rsidRPr="00C407D7">
        <w:rPr>
          <w:sz w:val="22"/>
          <w:szCs w:val="22"/>
        </w:rPr>
        <w:t>MBq</w:t>
      </w:r>
      <w:proofErr w:type="spellEnd"/>
      <w:r w:rsidRPr="00C407D7">
        <w:rPr>
          <w:sz w:val="22"/>
          <w:szCs w:val="22"/>
        </w:rPr>
        <w:t xml:space="preserve"> (</w:t>
      </w:r>
      <w:proofErr w:type="spellStart"/>
      <w:r w:rsidRPr="00C407D7">
        <w:rPr>
          <w:sz w:val="22"/>
          <w:szCs w:val="22"/>
        </w:rPr>
        <w:t>megabecquerel</w:t>
      </w:r>
      <w:proofErr w:type="spellEnd"/>
      <w:r w:rsidRPr="00C407D7">
        <w:rPr>
          <w:sz w:val="22"/>
          <w:szCs w:val="22"/>
        </w:rPr>
        <w:t>, jednotka používaná pre vyjadrenie rádioaktivity).</w:t>
      </w:r>
    </w:p>
    <w:p w14:paraId="64EE9B03" w14:textId="77777777" w:rsidR="002E53A7" w:rsidRPr="00C407D7" w:rsidRDefault="002E53A7" w:rsidP="00C407D7">
      <w:pPr>
        <w:rPr>
          <w:sz w:val="22"/>
          <w:szCs w:val="22"/>
        </w:rPr>
      </w:pPr>
    </w:p>
    <w:p w14:paraId="30BDA047" w14:textId="77777777" w:rsidR="00C70519" w:rsidRPr="00C407D7" w:rsidRDefault="00C70519" w:rsidP="00C407D7">
      <w:pPr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>Použitie u detí a dospievajúcich</w:t>
      </w:r>
    </w:p>
    <w:p w14:paraId="75BA83A1" w14:textId="642B546F" w:rsidR="00C70519" w:rsidRPr="00C407D7" w:rsidRDefault="00C70519" w:rsidP="00C407D7">
      <w:pPr>
        <w:rPr>
          <w:sz w:val="22"/>
          <w:szCs w:val="22"/>
        </w:rPr>
      </w:pPr>
      <w:r w:rsidRPr="00C407D7">
        <w:rPr>
          <w:sz w:val="22"/>
          <w:szCs w:val="22"/>
        </w:rPr>
        <w:t>U detí a dospievajúcich sa podané množstvo prispôsobí telesnej hmotnosti dieťaťa alebo dospievajúceho.</w:t>
      </w:r>
    </w:p>
    <w:p w14:paraId="0F58AE67" w14:textId="77777777" w:rsidR="006361B6" w:rsidRPr="00C407D7" w:rsidRDefault="006361B6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58276315" w14:textId="3441EB26" w:rsidR="00C70519" w:rsidRPr="00C407D7" w:rsidRDefault="00C70519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C407D7">
        <w:rPr>
          <w:b/>
          <w:sz w:val="22"/>
          <w:szCs w:val="22"/>
        </w:rPr>
        <w:t xml:space="preserve">Podanie prípravku </w:t>
      </w:r>
      <w:proofErr w:type="spellStart"/>
      <w:r w:rsidRPr="00C407D7">
        <w:rPr>
          <w:b/>
          <w:sz w:val="22"/>
          <w:szCs w:val="22"/>
        </w:rPr>
        <w:t>IASOflu</w:t>
      </w:r>
      <w:proofErr w:type="spellEnd"/>
      <w:r w:rsidRPr="00C407D7">
        <w:rPr>
          <w:b/>
          <w:sz w:val="22"/>
          <w:szCs w:val="22"/>
        </w:rPr>
        <w:t xml:space="preserve"> a priebeh vyšetrenia</w:t>
      </w:r>
    </w:p>
    <w:p w14:paraId="7A110946" w14:textId="014B3439" w:rsidR="00C70519" w:rsidRPr="00C407D7" w:rsidRDefault="004A0BD7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 w:rsidRPr="00C407D7">
        <w:rPr>
          <w:sz w:val="22"/>
          <w:szCs w:val="22"/>
        </w:rPr>
        <w:lastRenderedPageBreak/>
        <w:t>IASOflu</w:t>
      </w:r>
      <w:proofErr w:type="spellEnd"/>
      <w:r w:rsidRPr="00C407D7">
        <w:rPr>
          <w:sz w:val="22"/>
          <w:szCs w:val="22"/>
        </w:rPr>
        <w:t xml:space="preserve"> sa podáva intravenózne.</w:t>
      </w:r>
    </w:p>
    <w:p w14:paraId="7A9DAACD" w14:textId="77777777" w:rsidR="00831792" w:rsidRPr="00C407D7" w:rsidRDefault="00831792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Jedna injekcia postačuje na vykonanie </w:t>
      </w:r>
      <w:proofErr w:type="spellStart"/>
      <w:r w:rsidRPr="00C407D7">
        <w:rPr>
          <w:sz w:val="22"/>
          <w:szCs w:val="22"/>
        </w:rPr>
        <w:t>skenu</w:t>
      </w:r>
      <w:proofErr w:type="spellEnd"/>
      <w:r w:rsidRPr="00C407D7">
        <w:rPr>
          <w:sz w:val="22"/>
          <w:szCs w:val="22"/>
        </w:rPr>
        <w:t>, ktorý váš lekár potrebuje.</w:t>
      </w:r>
    </w:p>
    <w:p w14:paraId="0DAE7BBA" w14:textId="3D1F111A" w:rsidR="00831792" w:rsidRPr="00C407D7" w:rsidRDefault="00831792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C407D7">
        <w:rPr>
          <w:sz w:val="22"/>
          <w:szCs w:val="22"/>
        </w:rPr>
        <w:t xml:space="preserve">Po injekcii vám ponúknu nápoj a požiadajú vás, aby ste sa bezprostredne pred </w:t>
      </w:r>
      <w:r w:rsidR="00670DC2">
        <w:rPr>
          <w:sz w:val="22"/>
          <w:szCs w:val="22"/>
        </w:rPr>
        <w:t>začatím snímania</w:t>
      </w:r>
      <w:r w:rsidRPr="00C407D7">
        <w:rPr>
          <w:sz w:val="22"/>
          <w:szCs w:val="22"/>
        </w:rPr>
        <w:t xml:space="preserve"> vymočili.</w:t>
      </w:r>
    </w:p>
    <w:p w14:paraId="79CD4EC8" w14:textId="77777777" w:rsidR="00C70519" w:rsidRPr="008B092C" w:rsidRDefault="00C70519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5454420B" w14:textId="77777777" w:rsidR="00C70519" w:rsidRPr="008B092C" w:rsidRDefault="00C70519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b/>
          <w:sz w:val="22"/>
          <w:szCs w:val="22"/>
        </w:rPr>
        <w:t>Trvanie vyšetrenia</w:t>
      </w:r>
    </w:p>
    <w:p w14:paraId="3F7695B5" w14:textId="4CFAFCA6" w:rsidR="00296005" w:rsidRPr="008B092C" w:rsidRDefault="004A5CFA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Váš lekár nukleárnej medicíny vás bude informovať o </w:t>
      </w:r>
      <w:r w:rsidR="00670DC2">
        <w:rPr>
          <w:sz w:val="22"/>
          <w:szCs w:val="22"/>
        </w:rPr>
        <w:t>zvyčajnom</w:t>
      </w:r>
      <w:r w:rsidRPr="008B092C">
        <w:rPr>
          <w:sz w:val="22"/>
          <w:szCs w:val="22"/>
        </w:rPr>
        <w:t xml:space="preserve"> trvaní vyšetrenia.</w:t>
      </w:r>
    </w:p>
    <w:p w14:paraId="435A284E" w14:textId="77777777" w:rsidR="00831792" w:rsidRPr="008B092C" w:rsidRDefault="00831792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74C91339" w14:textId="0FF42538" w:rsidR="004A5CFA" w:rsidRPr="008B092C" w:rsidRDefault="004A5CFA" w:rsidP="008B092C">
      <w:pPr>
        <w:outlineLvl w:val="0"/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Po podaní </w:t>
      </w:r>
      <w:proofErr w:type="spellStart"/>
      <w:r w:rsidRPr="008B092C">
        <w:rPr>
          <w:b/>
          <w:sz w:val="22"/>
          <w:szCs w:val="22"/>
        </w:rPr>
        <w:t>IASOflu</w:t>
      </w:r>
      <w:proofErr w:type="spellEnd"/>
      <w:r w:rsidRPr="008B092C">
        <w:rPr>
          <w:b/>
          <w:sz w:val="22"/>
          <w:szCs w:val="22"/>
        </w:rPr>
        <w:t xml:space="preserve"> </w:t>
      </w:r>
      <w:r w:rsidR="00670DC2">
        <w:rPr>
          <w:b/>
          <w:sz w:val="22"/>
          <w:szCs w:val="22"/>
        </w:rPr>
        <w:t xml:space="preserve">sa </w:t>
      </w:r>
      <w:r w:rsidRPr="008B092C">
        <w:rPr>
          <w:b/>
          <w:sz w:val="22"/>
          <w:szCs w:val="22"/>
        </w:rPr>
        <w:t>musíte:</w:t>
      </w:r>
    </w:p>
    <w:p w14:paraId="60F35835" w14:textId="5AF368F3" w:rsidR="004A5CFA" w:rsidRPr="008B092C" w:rsidRDefault="004A5CFA" w:rsidP="008B092C">
      <w:pPr>
        <w:numPr>
          <w:ilvl w:val="0"/>
          <w:numId w:val="12"/>
        </w:numPr>
        <w:tabs>
          <w:tab w:val="clear" w:pos="540"/>
          <w:tab w:val="num" w:pos="284"/>
        </w:tabs>
        <w:ind w:left="284" w:hanging="284"/>
        <w:outlineLvl w:val="0"/>
        <w:rPr>
          <w:sz w:val="22"/>
          <w:szCs w:val="22"/>
        </w:rPr>
      </w:pPr>
      <w:r w:rsidRPr="008B092C">
        <w:rPr>
          <w:sz w:val="22"/>
          <w:szCs w:val="22"/>
        </w:rPr>
        <w:t>vyhýbať po dobu 12 hodín po podaní injekcie akémukoľvek blízkemu kontaktu s malými deťmi a tehotnými ženami,</w:t>
      </w:r>
    </w:p>
    <w:p w14:paraId="728BD5AC" w14:textId="77777777" w:rsidR="004A5CFA" w:rsidRPr="008B092C" w:rsidRDefault="004A5CFA" w:rsidP="008B092C">
      <w:pPr>
        <w:numPr>
          <w:ilvl w:val="0"/>
          <w:numId w:val="12"/>
        </w:numPr>
        <w:tabs>
          <w:tab w:val="clear" w:pos="540"/>
          <w:tab w:val="num" w:pos="284"/>
        </w:tabs>
        <w:ind w:left="284" w:hanging="284"/>
        <w:outlineLvl w:val="0"/>
        <w:rPr>
          <w:sz w:val="22"/>
          <w:szCs w:val="22"/>
        </w:rPr>
      </w:pPr>
      <w:r w:rsidRPr="008B092C">
        <w:rPr>
          <w:sz w:val="22"/>
          <w:szCs w:val="22"/>
        </w:rPr>
        <w:t>často močiť, aby ste liek vylúčili z vášho tela.</w:t>
      </w:r>
    </w:p>
    <w:p w14:paraId="79912151" w14:textId="77777777" w:rsidR="00EE543A" w:rsidRPr="008B092C" w:rsidRDefault="00EE543A" w:rsidP="008B092C">
      <w:pPr>
        <w:autoSpaceDE w:val="0"/>
        <w:autoSpaceDN w:val="0"/>
        <w:adjustRightInd w:val="0"/>
        <w:rPr>
          <w:sz w:val="22"/>
          <w:szCs w:val="22"/>
        </w:rPr>
      </w:pPr>
    </w:p>
    <w:p w14:paraId="4FB807C0" w14:textId="470E0812" w:rsidR="0016773A" w:rsidRPr="008B092C" w:rsidRDefault="0016773A" w:rsidP="008B092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B092C">
        <w:rPr>
          <w:sz w:val="22"/>
          <w:szCs w:val="22"/>
        </w:rPr>
        <w:t>Lekár nukleárnej medicíny vás bude informovať, či po podaní tohto lieku budete musieť urobiť nejaké osobitné opatrenia.</w:t>
      </w:r>
      <w:r w:rsidRPr="008B092C">
        <w:rPr>
          <w:color w:val="000000"/>
          <w:sz w:val="22"/>
          <w:szCs w:val="22"/>
        </w:rPr>
        <w:t xml:space="preserve"> </w:t>
      </w:r>
      <w:r w:rsidRPr="008B092C">
        <w:rPr>
          <w:sz w:val="22"/>
          <w:szCs w:val="22"/>
        </w:rPr>
        <w:t>Ak máte akékoľvek otázky, poraďte sa s lekárom nukleárnej medicíny.</w:t>
      </w:r>
    </w:p>
    <w:p w14:paraId="620E3D2B" w14:textId="77777777" w:rsidR="004A5CFA" w:rsidRPr="008B092C" w:rsidRDefault="004A5CFA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574D9474" w14:textId="7C7B91CC" w:rsidR="006361B6" w:rsidRPr="008B092C" w:rsidRDefault="006361B6" w:rsidP="008B092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Ak vám bude podané väčšie množstvo prípravku </w:t>
      </w:r>
      <w:proofErr w:type="spellStart"/>
      <w:r w:rsidRPr="008B092C">
        <w:rPr>
          <w:b/>
          <w:sz w:val="22"/>
          <w:szCs w:val="22"/>
        </w:rPr>
        <w:t>IASOflu</w:t>
      </w:r>
      <w:proofErr w:type="spellEnd"/>
      <w:r w:rsidRPr="008B092C">
        <w:rPr>
          <w:b/>
          <w:sz w:val="22"/>
          <w:szCs w:val="22"/>
        </w:rPr>
        <w:t>, ako by ste mali použiť</w:t>
      </w:r>
    </w:p>
    <w:p w14:paraId="56450D51" w14:textId="2B9544EF" w:rsidR="005C1CF7" w:rsidRPr="008B092C" w:rsidRDefault="00C70519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Predávkovanie je nepravdepodobné, pretože dostanete jednu dávku prípravku </w:t>
      </w:r>
      <w:proofErr w:type="spellStart"/>
      <w:r w:rsidRPr="008B092C">
        <w:rPr>
          <w:sz w:val="22"/>
          <w:szCs w:val="22"/>
        </w:rPr>
        <w:t>IASOflu</w:t>
      </w:r>
      <w:proofErr w:type="spellEnd"/>
      <w:r w:rsidRPr="008B092C">
        <w:rPr>
          <w:sz w:val="22"/>
          <w:szCs w:val="22"/>
        </w:rPr>
        <w:t xml:space="preserve">, ktorú </w:t>
      </w:r>
      <w:r w:rsidR="006B4F0F">
        <w:rPr>
          <w:sz w:val="22"/>
          <w:szCs w:val="22"/>
        </w:rPr>
        <w:t>dôsledne</w:t>
      </w:r>
      <w:r w:rsidRPr="008B092C">
        <w:rPr>
          <w:sz w:val="22"/>
          <w:szCs w:val="22"/>
        </w:rPr>
        <w:t xml:space="preserve"> kontroluje lekár nukleárnej medicíny dohliadajúci na vyšetrenie. V prípade predávkovania vám však poskytnú primeranú liečbu.</w:t>
      </w:r>
    </w:p>
    <w:p w14:paraId="321CBAD6" w14:textId="307F823D" w:rsidR="006361B6" w:rsidRPr="00E742C6" w:rsidRDefault="00A1159E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20BE3">
        <w:rPr>
          <w:sz w:val="22"/>
          <w:szCs w:val="22"/>
        </w:rPr>
        <w:t>Vylučovanie rádioaktívn</w:t>
      </w:r>
      <w:r w:rsidR="002207A2" w:rsidRPr="00E742C6">
        <w:rPr>
          <w:sz w:val="22"/>
          <w:szCs w:val="22"/>
        </w:rPr>
        <w:t>ej látky má byť čo najvyššie</w:t>
      </w:r>
      <w:r w:rsidR="00C65BF3" w:rsidRPr="00E742C6">
        <w:rPr>
          <w:sz w:val="22"/>
          <w:szCs w:val="22"/>
        </w:rPr>
        <w:t>.</w:t>
      </w:r>
      <w:r w:rsidRPr="00820BE3">
        <w:rPr>
          <w:sz w:val="22"/>
          <w:szCs w:val="22"/>
        </w:rPr>
        <w:t xml:space="preserve"> Mali by ste čo najviac piť a často vyprázdňovať </w:t>
      </w:r>
      <w:r w:rsidRPr="00E742C6">
        <w:rPr>
          <w:sz w:val="22"/>
          <w:szCs w:val="22"/>
        </w:rPr>
        <w:t>močový mechúr. Môže byť nevyhnutné, aby ste užili diuretiká (</w:t>
      </w:r>
      <w:proofErr w:type="spellStart"/>
      <w:r w:rsidRPr="00E742C6">
        <w:rPr>
          <w:sz w:val="22"/>
          <w:szCs w:val="22"/>
        </w:rPr>
        <w:t>močopudné</w:t>
      </w:r>
      <w:proofErr w:type="spellEnd"/>
      <w:r w:rsidRPr="00E742C6">
        <w:rPr>
          <w:sz w:val="22"/>
          <w:szCs w:val="22"/>
        </w:rPr>
        <w:t xml:space="preserve"> lieky).</w:t>
      </w:r>
    </w:p>
    <w:p w14:paraId="1338787D" w14:textId="26B425A5" w:rsidR="00A620F2" w:rsidRPr="008B092C" w:rsidRDefault="00A620F2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78731797" w14:textId="5175C4ED" w:rsidR="00C70519" w:rsidRPr="008B092C" w:rsidRDefault="00C70519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Ak máte akékoľvek otázky týkajúce sa použitia </w:t>
      </w:r>
      <w:r w:rsidR="006B4F0F">
        <w:rPr>
          <w:sz w:val="22"/>
          <w:szCs w:val="22"/>
        </w:rPr>
        <w:t>lieku</w:t>
      </w:r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IASOflu</w:t>
      </w:r>
      <w:proofErr w:type="spellEnd"/>
      <w:r w:rsidRPr="008B092C">
        <w:rPr>
          <w:sz w:val="22"/>
          <w:szCs w:val="22"/>
        </w:rPr>
        <w:t xml:space="preserve">, </w:t>
      </w:r>
      <w:r w:rsidR="006B4F0F">
        <w:rPr>
          <w:sz w:val="22"/>
          <w:szCs w:val="22"/>
        </w:rPr>
        <w:t>o</w:t>
      </w:r>
      <w:r w:rsidRPr="008B092C">
        <w:rPr>
          <w:sz w:val="22"/>
          <w:szCs w:val="22"/>
        </w:rPr>
        <w:t>pýtajte sa lekára nukleárnej medicíny, ktorý dohliada na vyšetrenie.</w:t>
      </w:r>
    </w:p>
    <w:p w14:paraId="725D074B" w14:textId="77777777" w:rsidR="00380714" w:rsidRPr="008B092C" w:rsidRDefault="00380714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75EDC9CB" w14:textId="77777777" w:rsidR="006361B6" w:rsidRPr="008B092C" w:rsidRDefault="006361B6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3E637332" w14:textId="2E109A68" w:rsidR="008A6AD1" w:rsidRPr="008B092C" w:rsidRDefault="0007785C" w:rsidP="008B092C">
      <w:pPr>
        <w:ind w:left="567" w:hanging="567"/>
        <w:rPr>
          <w:sz w:val="22"/>
          <w:szCs w:val="22"/>
        </w:rPr>
      </w:pPr>
      <w:r w:rsidRPr="008B092C">
        <w:rPr>
          <w:b/>
          <w:sz w:val="22"/>
          <w:szCs w:val="22"/>
        </w:rPr>
        <w:t>4.</w:t>
      </w:r>
      <w:r w:rsidRPr="008B092C">
        <w:rPr>
          <w:sz w:val="22"/>
          <w:szCs w:val="22"/>
        </w:rPr>
        <w:tab/>
      </w:r>
      <w:r w:rsidRPr="008B092C">
        <w:rPr>
          <w:b/>
          <w:sz w:val="22"/>
          <w:szCs w:val="22"/>
        </w:rPr>
        <w:t>Možné vedľajšie účinky</w:t>
      </w:r>
    </w:p>
    <w:p w14:paraId="08472826" w14:textId="77777777" w:rsidR="00380714" w:rsidRPr="008B092C" w:rsidRDefault="00380714">
      <w:pPr>
        <w:rPr>
          <w:sz w:val="22"/>
          <w:szCs w:val="22"/>
        </w:rPr>
      </w:pPr>
    </w:p>
    <w:p w14:paraId="2CDBEB42" w14:textId="7BBA0FF4" w:rsidR="006361B6" w:rsidRPr="008B092C" w:rsidRDefault="006361B6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Tak ako všetky lieky, aj tento liek môže spôsobovať vedľajšie účinky, hoci sa neprejavia u každého.</w:t>
      </w:r>
    </w:p>
    <w:p w14:paraId="0BDD1853" w14:textId="4425B87E" w:rsidR="006361B6" w:rsidRPr="008B092C" w:rsidRDefault="006361B6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Do</w:t>
      </w:r>
      <w:r w:rsidR="006B4F0F">
        <w:rPr>
          <w:sz w:val="22"/>
          <w:szCs w:val="22"/>
        </w:rPr>
        <w:t>teraz</w:t>
      </w:r>
      <w:r w:rsidRPr="008B092C">
        <w:rPr>
          <w:sz w:val="22"/>
          <w:szCs w:val="22"/>
        </w:rPr>
        <w:t xml:space="preserve"> neboli pozorované žiadne závažné nežiaduce účinky.</w:t>
      </w:r>
    </w:p>
    <w:p w14:paraId="3BFAD75C" w14:textId="77777777" w:rsidR="00A620F2" w:rsidRPr="008B092C" w:rsidRDefault="00A620F2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2124A889" w14:textId="57C1D40D" w:rsidR="00380714" w:rsidRPr="008B092C" w:rsidRDefault="00C41F98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Toto podané </w:t>
      </w:r>
      <w:proofErr w:type="spellStart"/>
      <w:r w:rsidRPr="008B092C">
        <w:rPr>
          <w:sz w:val="22"/>
          <w:szCs w:val="22"/>
        </w:rPr>
        <w:t>rádiofarmakum</w:t>
      </w:r>
      <w:proofErr w:type="spellEnd"/>
      <w:r w:rsidRPr="008B092C">
        <w:rPr>
          <w:sz w:val="22"/>
          <w:szCs w:val="22"/>
        </w:rPr>
        <w:t xml:space="preserve"> uvoľní malé množstvá ionizujúceho žiarenia s nepatrným rizikom </w:t>
      </w:r>
      <w:r w:rsidR="006B4F0F">
        <w:rPr>
          <w:sz w:val="22"/>
          <w:szCs w:val="22"/>
        </w:rPr>
        <w:t xml:space="preserve">vzniku </w:t>
      </w:r>
      <w:r w:rsidRPr="008B092C">
        <w:rPr>
          <w:sz w:val="22"/>
          <w:szCs w:val="22"/>
        </w:rPr>
        <w:t xml:space="preserve">rakoviny a dedičných </w:t>
      </w:r>
      <w:r w:rsidR="006B4F0F">
        <w:rPr>
          <w:sz w:val="22"/>
          <w:szCs w:val="22"/>
          <w:lang w:val="pt-BR"/>
        </w:rPr>
        <w:t>porúch</w:t>
      </w:r>
      <w:r w:rsidRPr="008B092C">
        <w:rPr>
          <w:sz w:val="22"/>
          <w:szCs w:val="22"/>
        </w:rPr>
        <w:t>.</w:t>
      </w:r>
    </w:p>
    <w:p w14:paraId="16624785" w14:textId="77777777" w:rsidR="00C41F98" w:rsidRPr="008B092C" w:rsidRDefault="00C41F98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535E7230" w14:textId="03F75D1D" w:rsidR="00C41F98" w:rsidRPr="008B092C" w:rsidRDefault="00C41F98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Váš lekár usúdil, že klinický úžitok, ktorý získate vyšetrením s </w:t>
      </w:r>
      <w:proofErr w:type="spellStart"/>
      <w:r w:rsidRPr="008B092C">
        <w:rPr>
          <w:sz w:val="22"/>
          <w:szCs w:val="22"/>
        </w:rPr>
        <w:t>rádiofarmakom</w:t>
      </w:r>
      <w:proofErr w:type="spellEnd"/>
      <w:r w:rsidRPr="008B092C">
        <w:rPr>
          <w:sz w:val="22"/>
          <w:szCs w:val="22"/>
        </w:rPr>
        <w:t>, vyváži riziko v dôsledku ožiarenia.</w:t>
      </w:r>
    </w:p>
    <w:p w14:paraId="694F701B" w14:textId="77777777" w:rsidR="008A6AD1" w:rsidRPr="008B092C" w:rsidRDefault="008A6AD1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278C9F64" w14:textId="77777777" w:rsidR="00A620F2" w:rsidRPr="00E742C6" w:rsidRDefault="00A620F2" w:rsidP="008B092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E742C6">
        <w:rPr>
          <w:b/>
          <w:sz w:val="22"/>
          <w:szCs w:val="22"/>
        </w:rPr>
        <w:t>Hlásenie vedľajších účinkov</w:t>
      </w:r>
    </w:p>
    <w:p w14:paraId="58CB822A" w14:textId="6049982B" w:rsidR="00A620F2" w:rsidRPr="008B092C" w:rsidRDefault="00A620F2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E742C6">
        <w:rPr>
          <w:sz w:val="22"/>
          <w:szCs w:val="22"/>
        </w:rPr>
        <w:t>Ak sa u vás vyskytne akýkoľvek vedľajší účinok, obráťte sa na svojho lekára nukleárnej medicíny. To sa týka aj akýchkoľvek vedľajších účinkov, ktoré nie sú uvedené v tejto písomnej informácii pre používateľa. Vedľajšie účinky môžete hlásiť aj priamo prostredníctvom národného systému hlásenia</w:t>
      </w:r>
      <w:r w:rsidR="00820BE3" w:rsidRPr="00E742C6">
        <w:rPr>
          <w:sz w:val="22"/>
          <w:szCs w:val="22"/>
        </w:rPr>
        <w:t xml:space="preserve"> </w:t>
      </w:r>
      <w:r w:rsidR="00565FF0" w:rsidRPr="00E742C6">
        <w:rPr>
          <w:sz w:val="22"/>
          <w:szCs w:val="22"/>
        </w:rPr>
        <w:t>uvedeného v </w:t>
      </w:r>
      <w:hyperlink r:id="rId8" w:history="1">
        <w:r w:rsidR="00A07558" w:rsidRPr="00E742C6">
          <w:rPr>
            <w:rStyle w:val="Hypertextovprepojenie"/>
            <w:sz w:val="22"/>
            <w:szCs w:val="22"/>
          </w:rPr>
          <w:t>Prílohe V</w:t>
        </w:r>
      </w:hyperlink>
      <w:r w:rsidRPr="00820BE3">
        <w:rPr>
          <w:sz w:val="22"/>
          <w:szCs w:val="22"/>
        </w:rPr>
        <w:t>. Hlásením vedľajších účinkov môžete prispieť k získaniu ďalších informácií o bezpečnosti tohto lieku.</w:t>
      </w:r>
    </w:p>
    <w:p w14:paraId="124D6000" w14:textId="77777777" w:rsidR="00D17FDC" w:rsidRPr="008B092C" w:rsidRDefault="00D17FD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3D689234" w14:textId="77777777" w:rsidR="00D17FDC" w:rsidRPr="008B092C" w:rsidRDefault="00D17FD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6FBDA330" w14:textId="31397568" w:rsidR="008A6AD1" w:rsidRPr="008B092C" w:rsidRDefault="00C41F98">
      <w:pPr>
        <w:ind w:left="567" w:hanging="567"/>
        <w:rPr>
          <w:b/>
          <w:sz w:val="22"/>
          <w:szCs w:val="22"/>
        </w:rPr>
      </w:pPr>
      <w:r w:rsidRPr="008B092C">
        <w:rPr>
          <w:sz w:val="22"/>
          <w:szCs w:val="22"/>
        </w:rPr>
        <w:t>5.</w:t>
      </w:r>
      <w:r w:rsidRPr="008B092C">
        <w:rPr>
          <w:sz w:val="22"/>
          <w:szCs w:val="22"/>
        </w:rPr>
        <w:tab/>
      </w:r>
      <w:r w:rsidRPr="008B092C">
        <w:rPr>
          <w:b/>
          <w:sz w:val="22"/>
          <w:szCs w:val="22"/>
        </w:rPr>
        <w:t xml:space="preserve">Ako uchovávať </w:t>
      </w:r>
      <w:proofErr w:type="spellStart"/>
      <w:r w:rsidRPr="008B092C">
        <w:rPr>
          <w:b/>
          <w:sz w:val="22"/>
          <w:szCs w:val="22"/>
        </w:rPr>
        <w:t>IASOflu</w:t>
      </w:r>
      <w:proofErr w:type="spellEnd"/>
      <w:r w:rsidR="00AD5D99">
        <w:rPr>
          <w:b/>
          <w:sz w:val="22"/>
          <w:szCs w:val="22"/>
        </w:rPr>
        <w:t xml:space="preserve"> ?</w:t>
      </w:r>
    </w:p>
    <w:p w14:paraId="592A6185" w14:textId="77777777" w:rsidR="007B712E" w:rsidRPr="008B092C" w:rsidRDefault="007B712E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49EC1989" w14:textId="0459E3E3" w:rsidR="0046404D" w:rsidRPr="008B092C" w:rsidRDefault="0046404D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Tento liek nebudete musieť uchovávať. Za uchovanie tohto lieku zodpovedá špecialista vo vhodných priestoroch, ktoré sú na tento účel určené. Uchovávanie </w:t>
      </w:r>
      <w:proofErr w:type="spellStart"/>
      <w:r w:rsidRPr="008B092C">
        <w:rPr>
          <w:sz w:val="22"/>
          <w:szCs w:val="22"/>
        </w:rPr>
        <w:t>rádiofarmák</w:t>
      </w:r>
      <w:proofErr w:type="spellEnd"/>
      <w:r w:rsidRPr="008B092C">
        <w:rPr>
          <w:sz w:val="22"/>
          <w:szCs w:val="22"/>
        </w:rPr>
        <w:t xml:space="preserve"> sa musí riadiť </w:t>
      </w:r>
      <w:r w:rsidR="006B4F0F">
        <w:rPr>
          <w:sz w:val="22"/>
          <w:szCs w:val="22"/>
        </w:rPr>
        <w:t>národnými</w:t>
      </w:r>
      <w:r w:rsidRPr="008B092C">
        <w:rPr>
          <w:sz w:val="22"/>
          <w:szCs w:val="22"/>
        </w:rPr>
        <w:t xml:space="preserve"> predpismi o rádioaktívnych látkach.</w:t>
      </w:r>
    </w:p>
    <w:p w14:paraId="019C7E08" w14:textId="77777777" w:rsidR="00920A2F" w:rsidRPr="008B092C" w:rsidRDefault="00920A2F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6B9BA38A" w14:textId="77777777" w:rsidR="0046404D" w:rsidRPr="008B092C" w:rsidRDefault="0046404D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Nasledujúca informácia je určená len pre odborných lekárov.</w:t>
      </w:r>
    </w:p>
    <w:p w14:paraId="4CDDCC89" w14:textId="77777777" w:rsidR="0046404D" w:rsidRPr="008B092C" w:rsidRDefault="0046404D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 w:rsidRPr="008B092C">
        <w:rPr>
          <w:sz w:val="22"/>
          <w:szCs w:val="22"/>
        </w:rPr>
        <w:t>IASOflu</w:t>
      </w:r>
      <w:proofErr w:type="spellEnd"/>
      <w:r w:rsidRPr="008B092C">
        <w:rPr>
          <w:sz w:val="22"/>
          <w:szCs w:val="22"/>
        </w:rPr>
        <w:t xml:space="preserve"> sa nesmie použiť po dátume exspirácie, ktorý je uvedený na štítku.</w:t>
      </w:r>
    </w:p>
    <w:p w14:paraId="73FC7C42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</w:p>
    <w:p w14:paraId="3837DDAC" w14:textId="77777777" w:rsidR="00380714" w:rsidRPr="008B092C" w:rsidRDefault="00380714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</w:p>
    <w:p w14:paraId="523FE653" w14:textId="77777777" w:rsidR="00C94A86" w:rsidRPr="008B092C" w:rsidRDefault="00C94A86">
      <w:pPr>
        <w:numPr>
          <w:ilvl w:val="12"/>
          <w:numId w:val="0"/>
        </w:numPr>
        <w:ind w:left="567" w:hanging="567"/>
        <w:rPr>
          <w:b/>
          <w:noProof/>
          <w:sz w:val="22"/>
          <w:szCs w:val="22"/>
        </w:rPr>
      </w:pPr>
      <w:r w:rsidRPr="008B092C">
        <w:rPr>
          <w:b/>
          <w:noProof/>
          <w:sz w:val="22"/>
          <w:szCs w:val="22"/>
        </w:rPr>
        <w:t xml:space="preserve">6. </w:t>
      </w:r>
      <w:r w:rsidRPr="008B092C">
        <w:rPr>
          <w:sz w:val="22"/>
          <w:szCs w:val="22"/>
        </w:rPr>
        <w:tab/>
      </w:r>
      <w:r w:rsidRPr="008B092C">
        <w:rPr>
          <w:b/>
          <w:noProof/>
          <w:sz w:val="22"/>
          <w:szCs w:val="22"/>
        </w:rPr>
        <w:t>Obsah balenia a ďalšie informácie</w:t>
      </w:r>
    </w:p>
    <w:p w14:paraId="7873EBFE" w14:textId="77777777" w:rsidR="00C94A86" w:rsidRPr="008B092C" w:rsidRDefault="00C94A86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12317A6B" w14:textId="77777777" w:rsidR="00D033BD" w:rsidRPr="008B092C" w:rsidRDefault="00D033BD" w:rsidP="008B092C">
      <w:pPr>
        <w:autoSpaceDE w:val="0"/>
        <w:autoSpaceDN w:val="0"/>
        <w:adjustRightInd w:val="0"/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Čo obsahuje </w:t>
      </w:r>
      <w:proofErr w:type="spellStart"/>
      <w:r w:rsidRPr="008B092C">
        <w:rPr>
          <w:b/>
          <w:sz w:val="22"/>
          <w:szCs w:val="22"/>
        </w:rPr>
        <w:t>IASOflu</w:t>
      </w:r>
      <w:proofErr w:type="spellEnd"/>
    </w:p>
    <w:p w14:paraId="0F321A30" w14:textId="464AE43C" w:rsidR="00832D5E" w:rsidRPr="008B092C" w:rsidRDefault="005A03F1" w:rsidP="008B092C">
      <w:pPr>
        <w:numPr>
          <w:ilvl w:val="0"/>
          <w:numId w:val="2"/>
        </w:numPr>
        <w:tabs>
          <w:tab w:val="left" w:pos="284"/>
        </w:tabs>
        <w:ind w:left="284" w:hanging="284"/>
        <w:rPr>
          <w:b/>
          <w:sz w:val="22"/>
          <w:szCs w:val="22"/>
        </w:rPr>
      </w:pPr>
      <w:r>
        <w:rPr>
          <w:sz w:val="22"/>
          <w:szCs w:val="22"/>
        </w:rPr>
        <w:t>Liečivo</w:t>
      </w:r>
      <w:r w:rsidR="008144B5" w:rsidRPr="008B092C">
        <w:rPr>
          <w:sz w:val="22"/>
          <w:szCs w:val="22"/>
        </w:rPr>
        <w:t xml:space="preserve"> je fluorid sodný (</w:t>
      </w:r>
      <w:r w:rsidR="008144B5" w:rsidRPr="008B092C">
        <w:rPr>
          <w:sz w:val="22"/>
          <w:szCs w:val="22"/>
          <w:vertAlign w:val="superscript"/>
        </w:rPr>
        <w:t>18</w:t>
      </w:r>
      <w:r w:rsidR="008144B5" w:rsidRPr="008B092C">
        <w:rPr>
          <w:sz w:val="22"/>
          <w:szCs w:val="22"/>
        </w:rPr>
        <w:t xml:space="preserve">F). Jeden ml obsahuje 2,0 </w:t>
      </w:r>
      <w:proofErr w:type="spellStart"/>
      <w:r w:rsidR="008144B5" w:rsidRPr="008B092C">
        <w:rPr>
          <w:sz w:val="22"/>
          <w:szCs w:val="22"/>
        </w:rPr>
        <w:t>GBq</w:t>
      </w:r>
      <w:proofErr w:type="spellEnd"/>
      <w:r w:rsidR="008144B5" w:rsidRPr="008B092C">
        <w:rPr>
          <w:sz w:val="22"/>
          <w:szCs w:val="22"/>
        </w:rPr>
        <w:t xml:space="preserve"> fluoridu sodného (</w:t>
      </w:r>
      <w:r w:rsidR="008144B5" w:rsidRPr="008B092C">
        <w:rPr>
          <w:sz w:val="22"/>
          <w:szCs w:val="22"/>
          <w:vertAlign w:val="superscript"/>
        </w:rPr>
        <w:t>18</w:t>
      </w:r>
      <w:r w:rsidR="008144B5" w:rsidRPr="008B092C">
        <w:rPr>
          <w:sz w:val="22"/>
          <w:szCs w:val="22"/>
        </w:rPr>
        <w:t xml:space="preserve">F) </w:t>
      </w:r>
      <w:r w:rsidR="00C65BF3">
        <w:rPr>
          <w:sz w:val="22"/>
          <w:szCs w:val="22"/>
        </w:rPr>
        <w:t>k d</w:t>
      </w:r>
      <w:r w:rsidR="00C65BF3" w:rsidRPr="008B092C">
        <w:rPr>
          <w:sz w:val="22"/>
          <w:szCs w:val="22"/>
        </w:rPr>
        <w:t>á</w:t>
      </w:r>
      <w:r w:rsidR="00C65BF3">
        <w:rPr>
          <w:sz w:val="22"/>
          <w:szCs w:val="22"/>
        </w:rPr>
        <w:t xml:space="preserve">tumu a </w:t>
      </w:r>
      <w:r w:rsidR="00C65BF3" w:rsidRPr="008B092C">
        <w:rPr>
          <w:sz w:val="22"/>
          <w:szCs w:val="22"/>
        </w:rPr>
        <w:t>č</w:t>
      </w:r>
      <w:r w:rsidR="00C65BF3">
        <w:rPr>
          <w:sz w:val="22"/>
          <w:szCs w:val="22"/>
        </w:rPr>
        <w:t>asu</w:t>
      </w:r>
      <w:r w:rsidR="008144B5" w:rsidRPr="008B092C">
        <w:rPr>
          <w:sz w:val="22"/>
          <w:szCs w:val="22"/>
        </w:rPr>
        <w:t xml:space="preserve"> kalibrácie.</w:t>
      </w:r>
    </w:p>
    <w:p w14:paraId="10236993" w14:textId="64A92685" w:rsidR="008144B5" w:rsidRPr="008B092C" w:rsidRDefault="00C65BF3" w:rsidP="008B092C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Ď</w:t>
      </w:r>
      <w:r w:rsidR="005A03F1">
        <w:rPr>
          <w:sz w:val="22"/>
          <w:szCs w:val="22"/>
        </w:rPr>
        <w:t>alšie</w:t>
      </w:r>
      <w:r w:rsidR="008144B5" w:rsidRPr="008B092C">
        <w:rPr>
          <w:sz w:val="22"/>
          <w:szCs w:val="22"/>
        </w:rPr>
        <w:t xml:space="preserve"> zložky sú: voda pre injekciu, chlorid sodný a </w:t>
      </w:r>
      <w:proofErr w:type="spellStart"/>
      <w:r w:rsidR="008144B5" w:rsidRPr="008B092C">
        <w:rPr>
          <w:sz w:val="22"/>
          <w:szCs w:val="22"/>
        </w:rPr>
        <w:t>dihydrogenfosfát</w:t>
      </w:r>
      <w:proofErr w:type="spellEnd"/>
      <w:r w:rsidR="008144B5" w:rsidRPr="008B092C">
        <w:rPr>
          <w:sz w:val="22"/>
          <w:szCs w:val="22"/>
        </w:rPr>
        <w:t xml:space="preserve"> draselný.</w:t>
      </w:r>
    </w:p>
    <w:p w14:paraId="3995E07A" w14:textId="77777777" w:rsidR="00E03030" w:rsidRPr="008B092C" w:rsidRDefault="00E03030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  <w:u w:val="single"/>
        </w:rPr>
      </w:pPr>
    </w:p>
    <w:p w14:paraId="45D18B60" w14:textId="77777777" w:rsidR="00AA5E0E" w:rsidRPr="008B092C" w:rsidRDefault="00AA5E0E" w:rsidP="008B092C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B092C">
        <w:rPr>
          <w:b/>
          <w:sz w:val="22"/>
          <w:szCs w:val="22"/>
        </w:rPr>
        <w:t xml:space="preserve">Ako vyzerá </w:t>
      </w:r>
      <w:proofErr w:type="spellStart"/>
      <w:r w:rsidRPr="008B092C">
        <w:rPr>
          <w:b/>
          <w:sz w:val="22"/>
          <w:szCs w:val="22"/>
        </w:rPr>
        <w:t>IASOflu</w:t>
      </w:r>
      <w:proofErr w:type="spellEnd"/>
      <w:r w:rsidRPr="008B092C">
        <w:rPr>
          <w:b/>
          <w:sz w:val="22"/>
          <w:szCs w:val="22"/>
        </w:rPr>
        <w:t xml:space="preserve"> a obsah balenia</w:t>
      </w:r>
    </w:p>
    <w:p w14:paraId="5159EECA" w14:textId="38942765" w:rsidR="00C65BF3" w:rsidRDefault="00C65BF3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IASOflu</w:t>
      </w:r>
      <w:proofErr w:type="spellEnd"/>
      <w:r>
        <w:rPr>
          <w:sz w:val="22"/>
          <w:szCs w:val="22"/>
        </w:rPr>
        <w:t xml:space="preserve"> </w:t>
      </w:r>
      <w:r w:rsidRPr="00E22BEC">
        <w:rPr>
          <w:sz w:val="22"/>
          <w:szCs w:val="22"/>
        </w:rPr>
        <w:t>je číra a bezfarebná tekutina.</w:t>
      </w:r>
    </w:p>
    <w:p w14:paraId="12DCC0AA" w14:textId="77777777" w:rsidR="00920A2F" w:rsidRPr="008B092C" w:rsidRDefault="00832D5E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Celková aktivita injekčnej liekovky sa v danom čase nachádza medzi 0,37 </w:t>
      </w:r>
      <w:proofErr w:type="spellStart"/>
      <w:r w:rsidRPr="008B092C">
        <w:rPr>
          <w:sz w:val="22"/>
          <w:szCs w:val="22"/>
        </w:rPr>
        <w:t>GBq</w:t>
      </w:r>
      <w:proofErr w:type="spellEnd"/>
      <w:r w:rsidRPr="008B092C">
        <w:rPr>
          <w:sz w:val="22"/>
          <w:szCs w:val="22"/>
        </w:rPr>
        <w:t xml:space="preserve"> a 22,0 </w:t>
      </w:r>
      <w:proofErr w:type="spellStart"/>
      <w:r w:rsidRPr="008B092C">
        <w:rPr>
          <w:sz w:val="22"/>
          <w:szCs w:val="22"/>
        </w:rPr>
        <w:t>GBq</w:t>
      </w:r>
      <w:proofErr w:type="spellEnd"/>
      <w:r w:rsidRPr="008B092C">
        <w:rPr>
          <w:sz w:val="22"/>
          <w:szCs w:val="22"/>
        </w:rPr>
        <w:t>.</w:t>
      </w:r>
    </w:p>
    <w:p w14:paraId="39D7E49E" w14:textId="77777777" w:rsidR="00832D5E" w:rsidRPr="008B092C" w:rsidRDefault="00832D5E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</w:p>
    <w:p w14:paraId="2A6A5758" w14:textId="14ED472E" w:rsidR="00832D5E" w:rsidRPr="008B092C" w:rsidRDefault="00E07467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>Držiteľ rozhodnutia o registrácii:</w:t>
      </w:r>
    </w:p>
    <w:p w14:paraId="4CA58B8E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IASON </w:t>
      </w:r>
      <w:proofErr w:type="spellStart"/>
      <w:r w:rsidRPr="008B092C">
        <w:rPr>
          <w:b/>
          <w:sz w:val="22"/>
          <w:szCs w:val="22"/>
        </w:rPr>
        <w:t>GmbH</w:t>
      </w:r>
      <w:proofErr w:type="spellEnd"/>
    </w:p>
    <w:p w14:paraId="132F7413" w14:textId="1A06717F" w:rsidR="00704DCE" w:rsidRDefault="008144B5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 w:rsidRPr="008B092C">
        <w:rPr>
          <w:sz w:val="22"/>
          <w:szCs w:val="22"/>
        </w:rPr>
        <w:t>Feldkirchner</w:t>
      </w:r>
      <w:proofErr w:type="spellEnd"/>
      <w:r w:rsidR="00AD5D99">
        <w:rPr>
          <w:sz w:val="22"/>
          <w:szCs w:val="22"/>
        </w:rPr>
        <w:t xml:space="preserve"> S</w:t>
      </w:r>
      <w:r w:rsidRPr="008B092C">
        <w:rPr>
          <w:sz w:val="22"/>
          <w:szCs w:val="22"/>
        </w:rPr>
        <w:t>tr</w:t>
      </w:r>
      <w:r w:rsidR="00AD5D99">
        <w:rPr>
          <w:sz w:val="22"/>
          <w:szCs w:val="22"/>
        </w:rPr>
        <w:t>.</w:t>
      </w:r>
      <w:r w:rsidRPr="008B092C">
        <w:rPr>
          <w:sz w:val="22"/>
          <w:szCs w:val="22"/>
        </w:rPr>
        <w:t xml:space="preserve"> 4, </w:t>
      </w:r>
    </w:p>
    <w:p w14:paraId="05E7B675" w14:textId="043CCE03" w:rsidR="00E07467" w:rsidRPr="008B092C" w:rsidRDefault="008144B5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8054 </w:t>
      </w:r>
      <w:proofErr w:type="spellStart"/>
      <w:r w:rsidRPr="008B092C">
        <w:rPr>
          <w:sz w:val="22"/>
          <w:szCs w:val="22"/>
        </w:rPr>
        <w:t>Graz</w:t>
      </w:r>
      <w:r w:rsidR="00704DCE">
        <w:rPr>
          <w:sz w:val="22"/>
          <w:szCs w:val="22"/>
        </w:rPr>
        <w:t>-Siersberg</w:t>
      </w:r>
      <w:proofErr w:type="spellEnd"/>
    </w:p>
    <w:p w14:paraId="254F6140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Rakúsko</w:t>
      </w:r>
    </w:p>
    <w:p w14:paraId="1E36E76B" w14:textId="77777777" w:rsidR="00B24377" w:rsidRPr="008B092C" w:rsidRDefault="00B24377" w:rsidP="008B092C">
      <w:pPr>
        <w:rPr>
          <w:color w:val="000000"/>
          <w:sz w:val="22"/>
          <w:szCs w:val="22"/>
        </w:rPr>
      </w:pPr>
      <w:r w:rsidRPr="008B092C">
        <w:rPr>
          <w:color w:val="000000"/>
          <w:sz w:val="22"/>
          <w:szCs w:val="22"/>
        </w:rPr>
        <w:t>Tel.: 0043 (0)316-28 43 00</w:t>
      </w:r>
    </w:p>
    <w:p w14:paraId="3B58A852" w14:textId="77777777" w:rsidR="00B24377" w:rsidRPr="008B092C" w:rsidRDefault="00B24377" w:rsidP="008B092C">
      <w:pPr>
        <w:rPr>
          <w:color w:val="000000"/>
          <w:sz w:val="22"/>
          <w:szCs w:val="22"/>
        </w:rPr>
      </w:pPr>
      <w:r w:rsidRPr="008B092C">
        <w:rPr>
          <w:color w:val="000000"/>
          <w:sz w:val="22"/>
          <w:szCs w:val="22"/>
        </w:rPr>
        <w:t>Fax: 0043 (0)316-28 43 00-4</w:t>
      </w:r>
    </w:p>
    <w:p w14:paraId="533E3152" w14:textId="77777777" w:rsidR="00B24377" w:rsidRPr="008B092C" w:rsidRDefault="00B24377" w:rsidP="008B092C">
      <w:pPr>
        <w:rPr>
          <w:sz w:val="22"/>
          <w:szCs w:val="22"/>
        </w:rPr>
      </w:pPr>
      <w:r w:rsidRPr="008B092C">
        <w:rPr>
          <w:sz w:val="22"/>
          <w:szCs w:val="22"/>
        </w:rPr>
        <w:t xml:space="preserve">E-mail: </w:t>
      </w:r>
      <w:hyperlink r:id="rId9" w:history="1">
        <w:r w:rsidRPr="008B092C">
          <w:rPr>
            <w:rStyle w:val="Hypertextovprepojenie"/>
            <w:sz w:val="22"/>
            <w:szCs w:val="22"/>
          </w:rPr>
          <w:t>office@iason.eu</w:t>
        </w:r>
      </w:hyperlink>
    </w:p>
    <w:p w14:paraId="7152974F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0883A159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>Výrobca</w:t>
      </w:r>
    </w:p>
    <w:p w14:paraId="3CD17952" w14:textId="0207D472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ARGOS </w:t>
      </w:r>
      <w:proofErr w:type="spellStart"/>
      <w:r w:rsidRPr="008B092C">
        <w:rPr>
          <w:b/>
          <w:sz w:val="22"/>
          <w:szCs w:val="22"/>
        </w:rPr>
        <w:t>Zyklotron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Betriebs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GmbH</w:t>
      </w:r>
      <w:proofErr w:type="spellEnd"/>
    </w:p>
    <w:p w14:paraId="4B281C26" w14:textId="243F888E" w:rsidR="00F528B0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St. </w:t>
      </w:r>
      <w:proofErr w:type="spellStart"/>
      <w:r w:rsidRPr="008B092C">
        <w:rPr>
          <w:sz w:val="22"/>
          <w:szCs w:val="22"/>
        </w:rPr>
        <w:t>Veiterstr</w:t>
      </w:r>
      <w:proofErr w:type="spellEnd"/>
      <w:r w:rsidRPr="008B092C">
        <w:rPr>
          <w:sz w:val="22"/>
          <w:szCs w:val="22"/>
        </w:rPr>
        <w:t>. 47</w:t>
      </w:r>
    </w:p>
    <w:p w14:paraId="5CCCC415" w14:textId="016DCB9F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9020 </w:t>
      </w:r>
      <w:proofErr w:type="spellStart"/>
      <w:r w:rsidRPr="008B092C">
        <w:rPr>
          <w:sz w:val="22"/>
          <w:szCs w:val="22"/>
        </w:rPr>
        <w:t>Klagenfurt</w:t>
      </w:r>
      <w:proofErr w:type="spellEnd"/>
    </w:p>
    <w:p w14:paraId="368B3125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Rakúsko</w:t>
      </w:r>
    </w:p>
    <w:p w14:paraId="14E93847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5220BB7B" w14:textId="2C0E4332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ARGOS </w:t>
      </w:r>
      <w:proofErr w:type="spellStart"/>
      <w:r w:rsidRPr="008B092C">
        <w:rPr>
          <w:b/>
          <w:sz w:val="22"/>
          <w:szCs w:val="22"/>
        </w:rPr>
        <w:t>Zyklotron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Betriebs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GmbH</w:t>
      </w:r>
      <w:proofErr w:type="spellEnd"/>
    </w:p>
    <w:p w14:paraId="4CC546A8" w14:textId="5923B544" w:rsidR="00F528B0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 w:rsidRPr="008B092C">
        <w:rPr>
          <w:sz w:val="22"/>
          <w:szCs w:val="22"/>
        </w:rPr>
        <w:t>Seilerstätte</w:t>
      </w:r>
      <w:proofErr w:type="spellEnd"/>
      <w:r w:rsidRPr="008B092C">
        <w:rPr>
          <w:sz w:val="22"/>
          <w:szCs w:val="22"/>
        </w:rPr>
        <w:t xml:space="preserve"> 4</w:t>
      </w:r>
    </w:p>
    <w:p w14:paraId="4734873A" w14:textId="0D568E26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40</w:t>
      </w:r>
      <w:r w:rsidR="007F1693">
        <w:rPr>
          <w:sz w:val="22"/>
          <w:szCs w:val="22"/>
        </w:rPr>
        <w:t>2</w:t>
      </w:r>
      <w:r w:rsidRPr="008B092C">
        <w:rPr>
          <w:sz w:val="22"/>
          <w:szCs w:val="22"/>
        </w:rPr>
        <w:t>0 Linz</w:t>
      </w:r>
    </w:p>
    <w:p w14:paraId="4534A100" w14:textId="77777777" w:rsidR="00E07467" w:rsidRPr="008B092C" w:rsidRDefault="00E07467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Rakúsko</w:t>
      </w:r>
    </w:p>
    <w:p w14:paraId="0F114A2E" w14:textId="77777777" w:rsidR="00896ECD" w:rsidRPr="008B092C" w:rsidRDefault="00896ECD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25577DA3" w14:textId="77777777" w:rsidR="00896ECD" w:rsidRPr="008B092C" w:rsidRDefault="00896ECD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proofErr w:type="spellStart"/>
      <w:r w:rsidRPr="008B092C">
        <w:rPr>
          <w:b/>
          <w:sz w:val="22"/>
          <w:szCs w:val="22"/>
        </w:rPr>
        <w:t>Advanced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Accelerator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Applications</w:t>
      </w:r>
      <w:proofErr w:type="spellEnd"/>
      <w:r w:rsidRPr="008B092C">
        <w:rPr>
          <w:b/>
          <w:sz w:val="22"/>
          <w:szCs w:val="22"/>
        </w:rPr>
        <w:t xml:space="preserve"> SA</w:t>
      </w:r>
    </w:p>
    <w:p w14:paraId="287B8F2A" w14:textId="00C8C5B7" w:rsidR="00F528B0" w:rsidRPr="008B092C" w:rsidRDefault="00896ECD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 w:rsidRPr="008B092C">
        <w:rPr>
          <w:sz w:val="22"/>
          <w:szCs w:val="22"/>
        </w:rPr>
        <w:t>Technopole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de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l’Aube</w:t>
      </w:r>
      <w:proofErr w:type="spellEnd"/>
    </w:p>
    <w:p w14:paraId="272FF389" w14:textId="77777777" w:rsidR="00F528B0" w:rsidRPr="008B092C" w:rsidRDefault="00896ECD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14 </w:t>
      </w:r>
      <w:proofErr w:type="spellStart"/>
      <w:r w:rsidRPr="008B092C">
        <w:rPr>
          <w:sz w:val="22"/>
          <w:szCs w:val="22"/>
        </w:rPr>
        <w:t>Rue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Gustave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Eiffel</w:t>
      </w:r>
      <w:proofErr w:type="spellEnd"/>
    </w:p>
    <w:p w14:paraId="759E87DD" w14:textId="2AB78CE4" w:rsidR="00896ECD" w:rsidRPr="008B092C" w:rsidRDefault="00896ECD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10430 </w:t>
      </w:r>
      <w:proofErr w:type="spellStart"/>
      <w:r w:rsidRPr="008B092C">
        <w:rPr>
          <w:sz w:val="22"/>
          <w:szCs w:val="22"/>
        </w:rPr>
        <w:t>Rosières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près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Troyes</w:t>
      </w:r>
      <w:proofErr w:type="spellEnd"/>
    </w:p>
    <w:p w14:paraId="5DCF12DC" w14:textId="77777777" w:rsidR="00896ECD" w:rsidRPr="008B092C" w:rsidRDefault="00EA5EEC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Francúzsko</w:t>
      </w:r>
    </w:p>
    <w:p w14:paraId="6C135936" w14:textId="77777777" w:rsidR="00EA5EEC" w:rsidRPr="008B092C" w:rsidRDefault="00EA5EEC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3D525DE9" w14:textId="77777777" w:rsidR="00EA5EEC" w:rsidRPr="008B092C" w:rsidRDefault="00EA5EE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proofErr w:type="spellStart"/>
      <w:r w:rsidRPr="008B092C">
        <w:rPr>
          <w:b/>
          <w:sz w:val="22"/>
          <w:szCs w:val="22"/>
        </w:rPr>
        <w:t>Advanced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Accelerator</w:t>
      </w:r>
      <w:proofErr w:type="spellEnd"/>
      <w:r w:rsidRPr="008B092C">
        <w:rPr>
          <w:b/>
          <w:sz w:val="22"/>
          <w:szCs w:val="22"/>
        </w:rPr>
        <w:t xml:space="preserve"> </w:t>
      </w:r>
      <w:proofErr w:type="spellStart"/>
      <w:r w:rsidRPr="008B092C">
        <w:rPr>
          <w:b/>
          <w:sz w:val="22"/>
          <w:szCs w:val="22"/>
        </w:rPr>
        <w:t>Applications</w:t>
      </w:r>
      <w:proofErr w:type="spellEnd"/>
      <w:r w:rsidRPr="008B092C">
        <w:rPr>
          <w:b/>
          <w:sz w:val="22"/>
          <w:szCs w:val="22"/>
        </w:rPr>
        <w:t xml:space="preserve"> SA</w:t>
      </w:r>
    </w:p>
    <w:p w14:paraId="1BE97FB3" w14:textId="77777777" w:rsidR="00F528B0" w:rsidRPr="008B092C" w:rsidRDefault="00EA5EEC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 w:rsidRPr="008B092C">
        <w:rPr>
          <w:sz w:val="22"/>
          <w:szCs w:val="22"/>
        </w:rPr>
        <w:t>Via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Ribes</w:t>
      </w:r>
      <w:proofErr w:type="spellEnd"/>
      <w:r w:rsidRPr="008B092C">
        <w:rPr>
          <w:sz w:val="22"/>
          <w:szCs w:val="22"/>
        </w:rPr>
        <w:t>, 5</w:t>
      </w:r>
    </w:p>
    <w:p w14:paraId="67D4B783" w14:textId="77777777" w:rsidR="00EA5EEC" w:rsidRPr="008B092C" w:rsidRDefault="00EA5EEC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10010 </w:t>
      </w:r>
      <w:proofErr w:type="spellStart"/>
      <w:r w:rsidRPr="008B092C">
        <w:rPr>
          <w:sz w:val="22"/>
          <w:szCs w:val="22"/>
        </w:rPr>
        <w:t>Colleretto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Giacosa</w:t>
      </w:r>
      <w:proofErr w:type="spellEnd"/>
      <w:r w:rsidRPr="008B092C">
        <w:rPr>
          <w:sz w:val="22"/>
          <w:szCs w:val="22"/>
        </w:rPr>
        <w:t xml:space="preserve"> (TO)</w:t>
      </w:r>
    </w:p>
    <w:p w14:paraId="66911359" w14:textId="77777777" w:rsidR="00EA5EEC" w:rsidRDefault="00EA5EE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Taliansko</w:t>
      </w:r>
    </w:p>
    <w:p w14:paraId="3AF9482B" w14:textId="77777777" w:rsidR="00704DCE" w:rsidRPr="008B092C" w:rsidRDefault="00704DCE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689D71A2" w14:textId="77777777" w:rsidR="00704DCE" w:rsidRPr="00704DCE" w:rsidRDefault="00704DCE" w:rsidP="008B092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proofErr w:type="spellStart"/>
      <w:r w:rsidRPr="00704DCE">
        <w:rPr>
          <w:b/>
          <w:sz w:val="22"/>
          <w:szCs w:val="22"/>
        </w:rPr>
        <w:t>Zakład</w:t>
      </w:r>
      <w:proofErr w:type="spellEnd"/>
      <w:r w:rsidRPr="00704DCE">
        <w:rPr>
          <w:b/>
          <w:sz w:val="22"/>
          <w:szCs w:val="22"/>
        </w:rPr>
        <w:t xml:space="preserve"> </w:t>
      </w:r>
      <w:proofErr w:type="spellStart"/>
      <w:r w:rsidRPr="00704DCE">
        <w:rPr>
          <w:b/>
          <w:sz w:val="22"/>
          <w:szCs w:val="22"/>
        </w:rPr>
        <w:t>Produkcji</w:t>
      </w:r>
      <w:proofErr w:type="spellEnd"/>
      <w:r w:rsidRPr="00704DCE">
        <w:rPr>
          <w:b/>
          <w:sz w:val="22"/>
          <w:szCs w:val="22"/>
        </w:rPr>
        <w:t xml:space="preserve"> </w:t>
      </w:r>
      <w:proofErr w:type="spellStart"/>
      <w:r w:rsidRPr="00704DCE">
        <w:rPr>
          <w:b/>
          <w:sz w:val="22"/>
          <w:szCs w:val="22"/>
        </w:rPr>
        <w:t>Radiofarmaceutyków</w:t>
      </w:r>
      <w:proofErr w:type="spellEnd"/>
      <w:r w:rsidRPr="00704DCE">
        <w:rPr>
          <w:b/>
          <w:sz w:val="22"/>
          <w:szCs w:val="22"/>
        </w:rPr>
        <w:t xml:space="preserve"> </w:t>
      </w:r>
    </w:p>
    <w:p w14:paraId="7B1D3375" w14:textId="77777777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>I</w:t>
      </w:r>
      <w:r w:rsidRPr="00704DCE">
        <w:rPr>
          <w:b/>
          <w:sz w:val="22"/>
          <w:szCs w:val="22"/>
        </w:rPr>
        <w:t xml:space="preserve">ASON </w:t>
      </w:r>
      <w:proofErr w:type="spellStart"/>
      <w:r w:rsidRPr="008B092C">
        <w:rPr>
          <w:b/>
          <w:sz w:val="22"/>
          <w:szCs w:val="22"/>
        </w:rPr>
        <w:t>Sp</w:t>
      </w:r>
      <w:proofErr w:type="spellEnd"/>
      <w:r w:rsidRPr="008B092C">
        <w:rPr>
          <w:b/>
          <w:sz w:val="22"/>
          <w:szCs w:val="22"/>
        </w:rPr>
        <w:t xml:space="preserve">. z </w:t>
      </w:r>
      <w:proofErr w:type="spellStart"/>
      <w:r w:rsidRPr="008B092C">
        <w:rPr>
          <w:b/>
          <w:sz w:val="22"/>
          <w:szCs w:val="22"/>
        </w:rPr>
        <w:t>o.o</w:t>
      </w:r>
      <w:proofErr w:type="spellEnd"/>
      <w:r w:rsidRPr="008B092C">
        <w:rPr>
          <w:b/>
          <w:sz w:val="22"/>
          <w:szCs w:val="22"/>
        </w:rPr>
        <w:t>.</w:t>
      </w:r>
    </w:p>
    <w:p w14:paraId="2A4C0704" w14:textId="77777777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ul. </w:t>
      </w:r>
      <w:proofErr w:type="spellStart"/>
      <w:r w:rsidRPr="008B092C">
        <w:rPr>
          <w:sz w:val="22"/>
          <w:szCs w:val="22"/>
        </w:rPr>
        <w:t>Artwińskiego</w:t>
      </w:r>
      <w:proofErr w:type="spellEnd"/>
      <w:r w:rsidRPr="008B092C">
        <w:rPr>
          <w:sz w:val="22"/>
          <w:szCs w:val="22"/>
        </w:rPr>
        <w:t xml:space="preserve"> 3</w:t>
      </w:r>
    </w:p>
    <w:p w14:paraId="41B5F381" w14:textId="77777777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25-734 </w:t>
      </w:r>
      <w:proofErr w:type="spellStart"/>
      <w:r w:rsidRPr="008B092C">
        <w:rPr>
          <w:sz w:val="22"/>
          <w:szCs w:val="22"/>
        </w:rPr>
        <w:t>Kielce</w:t>
      </w:r>
      <w:proofErr w:type="spellEnd"/>
    </w:p>
    <w:p w14:paraId="7C4B678A" w14:textId="77777777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Poľsko</w:t>
      </w:r>
    </w:p>
    <w:p w14:paraId="73D00481" w14:textId="77777777" w:rsidR="00704DCE" w:rsidRPr="008B092C" w:rsidRDefault="00704DCE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0E49ADF2" w14:textId="77777777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IASON ITALIA </w:t>
      </w:r>
      <w:proofErr w:type="spellStart"/>
      <w:r w:rsidRPr="008B092C">
        <w:rPr>
          <w:b/>
          <w:sz w:val="22"/>
          <w:szCs w:val="22"/>
        </w:rPr>
        <w:t>s.r.l</w:t>
      </w:r>
      <w:proofErr w:type="spellEnd"/>
      <w:r w:rsidRPr="008B092C">
        <w:rPr>
          <w:b/>
          <w:sz w:val="22"/>
          <w:szCs w:val="22"/>
        </w:rPr>
        <w:t>.</w:t>
      </w:r>
    </w:p>
    <w:p w14:paraId="3BA2D1BD" w14:textId="77777777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proofErr w:type="spellStart"/>
      <w:r w:rsidRPr="008B092C">
        <w:rPr>
          <w:sz w:val="22"/>
          <w:szCs w:val="22"/>
        </w:rPr>
        <w:t>Via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Gastone</w:t>
      </w:r>
      <w:proofErr w:type="spellEnd"/>
      <w:r w:rsidRPr="008B092C">
        <w:rPr>
          <w:sz w:val="22"/>
          <w:szCs w:val="22"/>
        </w:rPr>
        <w:t xml:space="preserve"> </w:t>
      </w:r>
      <w:proofErr w:type="spellStart"/>
      <w:r w:rsidRPr="008B092C">
        <w:rPr>
          <w:sz w:val="22"/>
          <w:szCs w:val="22"/>
        </w:rPr>
        <w:t>Maresca</w:t>
      </w:r>
      <w:proofErr w:type="spellEnd"/>
      <w:r w:rsidRPr="008B092C">
        <w:rPr>
          <w:sz w:val="22"/>
          <w:szCs w:val="22"/>
        </w:rPr>
        <w:t xml:space="preserve"> 38/38A</w:t>
      </w:r>
    </w:p>
    <w:p w14:paraId="70551BAB" w14:textId="2985C700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00138 R</w:t>
      </w:r>
      <w:r w:rsidR="00985047">
        <w:rPr>
          <w:sz w:val="22"/>
          <w:szCs w:val="22"/>
        </w:rPr>
        <w:t>ím</w:t>
      </w:r>
      <w:bookmarkStart w:id="0" w:name="_GoBack"/>
      <w:bookmarkEnd w:id="0"/>
      <w:r w:rsidRPr="008B092C">
        <w:rPr>
          <w:sz w:val="22"/>
          <w:szCs w:val="22"/>
        </w:rPr>
        <w:t xml:space="preserve"> </w:t>
      </w:r>
    </w:p>
    <w:p w14:paraId="0C13716D" w14:textId="77777777" w:rsidR="00704DCE" w:rsidRPr="008B092C" w:rsidRDefault="00704DCE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Taliansko</w:t>
      </w:r>
    </w:p>
    <w:p w14:paraId="2E37964B" w14:textId="77777777" w:rsidR="00F528B0" w:rsidRPr="008B092C" w:rsidRDefault="00F528B0" w:rsidP="008B092C">
      <w:pPr>
        <w:pStyle w:val="AmmDenomination"/>
        <w:rPr>
          <w:szCs w:val="22"/>
        </w:rPr>
      </w:pPr>
    </w:p>
    <w:p w14:paraId="258D98AF" w14:textId="719D27B8" w:rsidR="00D033BD" w:rsidRPr="008B092C" w:rsidRDefault="00D033BD" w:rsidP="008B092C">
      <w:pPr>
        <w:pStyle w:val="AmmDenomination"/>
        <w:rPr>
          <w:rFonts w:ascii="Times New Roman" w:hAnsi="Times New Roman"/>
          <w:b w:val="0"/>
          <w:szCs w:val="22"/>
        </w:rPr>
      </w:pPr>
    </w:p>
    <w:p w14:paraId="44273875" w14:textId="3509B5BB" w:rsidR="00DB0519" w:rsidRPr="008B092C" w:rsidRDefault="00DB0519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>Tento liek je schválený v členských štátoch Európskeho hospodárskeho priestoru (EHP) pod nasledovnými názvami:</w:t>
      </w:r>
    </w:p>
    <w:p w14:paraId="2FADB3E7" w14:textId="77777777" w:rsidR="00380714" w:rsidRPr="008B092C" w:rsidRDefault="00380714" w:rsidP="008B092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</w:p>
    <w:p w14:paraId="2DEECBEE" w14:textId="41A48B54" w:rsidR="007F1693" w:rsidRDefault="00C96443" w:rsidP="007F1693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 w:rsidRPr="008B092C">
        <w:rPr>
          <w:sz w:val="22"/>
          <w:szCs w:val="22"/>
        </w:rPr>
        <w:t>Belgicko</w:t>
      </w:r>
      <w:r w:rsidRPr="008B092C">
        <w:rPr>
          <w:sz w:val="22"/>
          <w:szCs w:val="22"/>
        </w:rPr>
        <w:tab/>
        <w:t xml:space="preserve"> </w:t>
      </w:r>
      <w:proofErr w:type="spellStart"/>
      <w:r w:rsidRPr="008B092C">
        <w:rPr>
          <w:sz w:val="22"/>
          <w:szCs w:val="22"/>
        </w:rPr>
        <w:t>IASO</w:t>
      </w:r>
      <w:r w:rsidR="007F1693">
        <w:rPr>
          <w:sz w:val="22"/>
          <w:szCs w:val="22"/>
        </w:rPr>
        <w:t>N</w:t>
      </w:r>
      <w:r w:rsidRPr="008B092C">
        <w:rPr>
          <w:sz w:val="22"/>
          <w:szCs w:val="22"/>
        </w:rPr>
        <w:t>flu</w:t>
      </w:r>
      <w:bookmarkStart w:id="1" w:name="OLE_LINK3"/>
      <w:bookmarkStart w:id="2" w:name="OLE_LINK4"/>
      <w:r w:rsidR="007F1693">
        <w:rPr>
          <w:sz w:val="22"/>
          <w:szCs w:val="22"/>
        </w:rPr>
        <w:t>oride</w:t>
      </w:r>
      <w:proofErr w:type="spellEnd"/>
      <w:r w:rsidR="007F1693">
        <w:rPr>
          <w:sz w:val="22"/>
          <w:szCs w:val="22"/>
          <w:vertAlign w:val="superscript"/>
        </w:rPr>
        <w:t xml:space="preserve"> </w:t>
      </w:r>
      <w:bookmarkEnd w:id="1"/>
      <w:bookmarkEnd w:id="2"/>
      <w:r w:rsidR="007F1693">
        <w:rPr>
          <w:sz w:val="22"/>
          <w:szCs w:val="22"/>
        </w:rPr>
        <w:t xml:space="preserve">2,0 </w:t>
      </w:r>
      <w:r w:rsidR="007F1693">
        <w:rPr>
          <w:sz w:val="22"/>
          <w:szCs w:val="22"/>
          <w:vertAlign w:val="superscript"/>
        </w:rPr>
        <w:t xml:space="preserve"> </w:t>
      </w:r>
      <w:proofErr w:type="spellStart"/>
      <w:r w:rsidR="007F1693" w:rsidRPr="008B092C">
        <w:rPr>
          <w:sz w:val="22"/>
          <w:szCs w:val="22"/>
        </w:rPr>
        <w:t>GBq</w:t>
      </w:r>
      <w:proofErr w:type="spellEnd"/>
      <w:r w:rsidR="007F1693" w:rsidRPr="008B092C">
        <w:rPr>
          <w:sz w:val="22"/>
          <w:szCs w:val="22"/>
        </w:rPr>
        <w:t>/</w:t>
      </w:r>
      <w:proofErr w:type="spellStart"/>
      <w:r w:rsidR="007F1693" w:rsidRPr="008B092C">
        <w:rPr>
          <w:sz w:val="22"/>
          <w:szCs w:val="22"/>
        </w:rPr>
        <w:t>mL</w:t>
      </w:r>
      <w:proofErr w:type="spellEnd"/>
      <w:r w:rsidR="007F1693" w:rsidRPr="008B092C">
        <w:rPr>
          <w:sz w:val="22"/>
          <w:szCs w:val="22"/>
        </w:rPr>
        <w:t xml:space="preserve">, </w:t>
      </w:r>
      <w:proofErr w:type="spellStart"/>
      <w:r w:rsidR="007F1693" w:rsidRPr="008B092C">
        <w:rPr>
          <w:sz w:val="22"/>
          <w:szCs w:val="22"/>
        </w:rPr>
        <w:t>solution</w:t>
      </w:r>
      <w:proofErr w:type="spellEnd"/>
      <w:r w:rsidR="007F1693" w:rsidRPr="008B092C">
        <w:rPr>
          <w:sz w:val="22"/>
          <w:szCs w:val="22"/>
        </w:rPr>
        <w:t xml:space="preserve"> </w:t>
      </w:r>
      <w:proofErr w:type="spellStart"/>
      <w:r w:rsidR="007F1693" w:rsidRPr="008B092C">
        <w:rPr>
          <w:sz w:val="22"/>
          <w:szCs w:val="22"/>
        </w:rPr>
        <w:t>injectable</w:t>
      </w:r>
      <w:proofErr w:type="spellEnd"/>
    </w:p>
    <w:p w14:paraId="62839F7B" w14:textId="0835C1F6" w:rsidR="00C04DDB" w:rsidRPr="00E742C6" w:rsidRDefault="00C04DDB" w:rsidP="007F1693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</w:rPr>
        <w:lastRenderedPageBreak/>
        <w:tab/>
        <w:t xml:space="preserve"> </w:t>
      </w:r>
      <w:proofErr w:type="spellStart"/>
      <w:r w:rsidRPr="00C04DDB">
        <w:rPr>
          <w:sz w:val="22"/>
          <w:szCs w:val="22"/>
          <w:lang w:val="en-GB"/>
        </w:rPr>
        <w:t>IASONfluoride</w:t>
      </w:r>
      <w:proofErr w:type="spellEnd"/>
      <w:r w:rsidRPr="00C04DDB">
        <w:rPr>
          <w:sz w:val="22"/>
          <w:szCs w:val="22"/>
          <w:lang w:val="en-GB"/>
        </w:rPr>
        <w:t xml:space="preserve"> 2</w:t>
      </w:r>
      <w:proofErr w:type="gramStart"/>
      <w:r w:rsidRPr="00C04DDB">
        <w:rPr>
          <w:sz w:val="22"/>
          <w:szCs w:val="22"/>
          <w:lang w:val="en-GB"/>
        </w:rPr>
        <w:t>,0</w:t>
      </w:r>
      <w:proofErr w:type="gramEnd"/>
      <w:r w:rsidRPr="00C04DDB">
        <w:rPr>
          <w:sz w:val="22"/>
          <w:szCs w:val="22"/>
          <w:lang w:val="en-GB"/>
        </w:rPr>
        <w:t xml:space="preserve"> </w:t>
      </w:r>
      <w:proofErr w:type="spellStart"/>
      <w:r w:rsidRPr="00C04DDB">
        <w:rPr>
          <w:sz w:val="22"/>
          <w:szCs w:val="22"/>
          <w:lang w:val="en-GB"/>
        </w:rPr>
        <w:t>GBq</w:t>
      </w:r>
      <w:proofErr w:type="spellEnd"/>
      <w:r w:rsidRPr="00C04DDB">
        <w:rPr>
          <w:sz w:val="22"/>
          <w:szCs w:val="22"/>
          <w:lang w:val="en-GB"/>
        </w:rPr>
        <w:t xml:space="preserve">/mL, </w:t>
      </w:r>
      <w:proofErr w:type="spellStart"/>
      <w:r w:rsidRPr="00C04DDB">
        <w:rPr>
          <w:sz w:val="22"/>
          <w:szCs w:val="22"/>
          <w:lang w:val="en-GB"/>
        </w:rPr>
        <w:t>oplossing</w:t>
      </w:r>
      <w:proofErr w:type="spellEnd"/>
      <w:r w:rsidRPr="00C04DDB">
        <w:rPr>
          <w:sz w:val="22"/>
          <w:szCs w:val="22"/>
          <w:lang w:val="en-GB"/>
        </w:rPr>
        <w:t xml:space="preserve"> </w:t>
      </w:r>
      <w:proofErr w:type="spellStart"/>
      <w:r w:rsidRPr="00C04DDB">
        <w:rPr>
          <w:sz w:val="22"/>
          <w:szCs w:val="22"/>
          <w:lang w:val="en-GB"/>
        </w:rPr>
        <w:t>voor</w:t>
      </w:r>
      <w:proofErr w:type="spellEnd"/>
      <w:r w:rsidRPr="00C04DDB">
        <w:rPr>
          <w:sz w:val="22"/>
          <w:szCs w:val="22"/>
          <w:lang w:val="en-GB"/>
        </w:rPr>
        <w:t xml:space="preserve"> </w:t>
      </w:r>
      <w:proofErr w:type="spellStart"/>
      <w:r w:rsidRPr="00C04DDB">
        <w:rPr>
          <w:sz w:val="22"/>
          <w:szCs w:val="22"/>
          <w:lang w:val="en-GB"/>
        </w:rPr>
        <w:t>injectie</w:t>
      </w:r>
      <w:proofErr w:type="spellEnd"/>
    </w:p>
    <w:p w14:paraId="701A7ECE" w14:textId="6081E889" w:rsidR="002702C2" w:rsidRPr="008B092C" w:rsidRDefault="007F1693" w:rsidP="008B092C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>Bulharsko</w:t>
      </w:r>
      <w:r w:rsidR="00C96443" w:rsidRPr="008B092C">
        <w:rPr>
          <w:sz w:val="22"/>
          <w:szCs w:val="22"/>
        </w:rPr>
        <w:tab/>
        <w:t xml:space="preserve"> </w:t>
      </w:r>
      <w:proofErr w:type="spellStart"/>
      <w:r w:rsidR="002702C2" w:rsidRPr="008B092C">
        <w:rPr>
          <w:sz w:val="22"/>
          <w:szCs w:val="22"/>
        </w:rPr>
        <w:t>IASOflu</w:t>
      </w:r>
      <w:proofErr w:type="spellEnd"/>
      <w:r w:rsidR="002702C2" w:rsidRPr="008B092C">
        <w:rPr>
          <w:sz w:val="22"/>
          <w:szCs w:val="22"/>
        </w:rPr>
        <w:t xml:space="preserve"> 2,0 </w:t>
      </w:r>
      <w:proofErr w:type="spellStart"/>
      <w:r w:rsidR="002702C2" w:rsidRPr="008B092C">
        <w:rPr>
          <w:sz w:val="22"/>
          <w:szCs w:val="22"/>
        </w:rPr>
        <w:t>GBq</w:t>
      </w:r>
      <w:proofErr w:type="spellEnd"/>
      <w:r w:rsidR="002702C2" w:rsidRPr="008B092C">
        <w:rPr>
          <w:sz w:val="22"/>
          <w:szCs w:val="22"/>
        </w:rPr>
        <w:t>/</w:t>
      </w:r>
      <w:proofErr w:type="spellStart"/>
      <w:r w:rsidR="002702C2" w:rsidRPr="008B092C">
        <w:rPr>
          <w:sz w:val="22"/>
          <w:szCs w:val="22"/>
        </w:rPr>
        <w:t>mL</w:t>
      </w:r>
      <w:proofErr w:type="spellEnd"/>
      <w:r w:rsidR="002702C2" w:rsidRPr="008B092C">
        <w:rPr>
          <w:sz w:val="22"/>
          <w:szCs w:val="22"/>
        </w:rPr>
        <w:t xml:space="preserve">, </w:t>
      </w:r>
      <w:proofErr w:type="spellStart"/>
      <w:r w:rsidR="002702C2" w:rsidRPr="008B092C">
        <w:rPr>
          <w:sz w:val="22"/>
          <w:szCs w:val="22"/>
        </w:rPr>
        <w:t>инжекционен</w:t>
      </w:r>
      <w:proofErr w:type="spellEnd"/>
      <w:r w:rsidR="002702C2" w:rsidRPr="008B092C">
        <w:rPr>
          <w:sz w:val="22"/>
          <w:szCs w:val="22"/>
        </w:rPr>
        <w:t xml:space="preserve"> разтвор</w:t>
      </w:r>
    </w:p>
    <w:p w14:paraId="437F9E85" w14:textId="326D0646" w:rsidR="002702C2" w:rsidRPr="008B092C" w:rsidRDefault="00C96443" w:rsidP="008B092C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 w:rsidRPr="008B092C">
        <w:rPr>
          <w:sz w:val="22"/>
          <w:szCs w:val="22"/>
          <w:lang w:val="fr-FR"/>
        </w:rPr>
        <w:t>Franc</w:t>
      </w:r>
      <w:proofErr w:type="spellStart"/>
      <w:r w:rsidRPr="008B092C">
        <w:rPr>
          <w:sz w:val="22"/>
          <w:szCs w:val="22"/>
        </w:rPr>
        <w:t>úzsko</w:t>
      </w:r>
      <w:proofErr w:type="spellEnd"/>
      <w:r w:rsidRPr="008B092C">
        <w:rPr>
          <w:sz w:val="22"/>
          <w:szCs w:val="22"/>
          <w:lang w:val="bg-BG"/>
        </w:rPr>
        <w:tab/>
        <w:t xml:space="preserve"> </w:t>
      </w:r>
      <w:proofErr w:type="spellStart"/>
      <w:r w:rsidR="002702C2" w:rsidRPr="008B092C">
        <w:rPr>
          <w:sz w:val="22"/>
          <w:szCs w:val="22"/>
        </w:rPr>
        <w:t>IASOflu</w:t>
      </w:r>
      <w:proofErr w:type="spellEnd"/>
      <w:r w:rsidR="002702C2" w:rsidRPr="008B092C">
        <w:rPr>
          <w:sz w:val="22"/>
          <w:szCs w:val="22"/>
        </w:rPr>
        <w:t xml:space="preserve"> 2,0 </w:t>
      </w:r>
      <w:proofErr w:type="spellStart"/>
      <w:r w:rsidR="002702C2" w:rsidRPr="008B092C">
        <w:rPr>
          <w:sz w:val="22"/>
          <w:szCs w:val="22"/>
        </w:rPr>
        <w:t>GBq</w:t>
      </w:r>
      <w:proofErr w:type="spellEnd"/>
      <w:r w:rsidR="002702C2" w:rsidRPr="008B092C">
        <w:rPr>
          <w:sz w:val="22"/>
          <w:szCs w:val="22"/>
        </w:rPr>
        <w:t>/</w:t>
      </w:r>
      <w:proofErr w:type="spellStart"/>
      <w:r w:rsidR="002702C2" w:rsidRPr="008B092C">
        <w:rPr>
          <w:sz w:val="22"/>
          <w:szCs w:val="22"/>
        </w:rPr>
        <w:t>mL</w:t>
      </w:r>
      <w:proofErr w:type="spellEnd"/>
      <w:r w:rsidR="002702C2" w:rsidRPr="008B092C">
        <w:rPr>
          <w:sz w:val="22"/>
          <w:szCs w:val="22"/>
        </w:rPr>
        <w:t>, solution injectable</w:t>
      </w:r>
    </w:p>
    <w:p w14:paraId="7A177BDE" w14:textId="776F8627" w:rsidR="007F1693" w:rsidRDefault="00C96443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 w:rsidRPr="008B092C">
        <w:rPr>
          <w:sz w:val="22"/>
          <w:szCs w:val="22"/>
        </w:rPr>
        <w:t>Luxembursko</w:t>
      </w:r>
      <w:r w:rsidRPr="008B092C">
        <w:rPr>
          <w:sz w:val="22"/>
          <w:szCs w:val="22"/>
          <w:lang w:val="bg-BG"/>
        </w:rPr>
        <w:tab/>
        <w:t xml:space="preserve"> </w:t>
      </w:r>
      <w:proofErr w:type="spellStart"/>
      <w:r w:rsidR="002702C2" w:rsidRPr="008B092C">
        <w:rPr>
          <w:sz w:val="22"/>
          <w:szCs w:val="22"/>
        </w:rPr>
        <w:t>IASOflu</w:t>
      </w:r>
      <w:proofErr w:type="spellEnd"/>
      <w:r w:rsidR="002702C2" w:rsidRPr="008B092C">
        <w:rPr>
          <w:sz w:val="22"/>
          <w:szCs w:val="22"/>
        </w:rPr>
        <w:t xml:space="preserve"> 2,0</w:t>
      </w:r>
      <w:r w:rsidR="007F1693" w:rsidRPr="007F1693">
        <w:rPr>
          <w:sz w:val="22"/>
          <w:szCs w:val="22"/>
        </w:rPr>
        <w:t xml:space="preserve"> </w:t>
      </w:r>
      <w:proofErr w:type="spellStart"/>
      <w:r w:rsidR="007F1693" w:rsidRPr="007F1693">
        <w:rPr>
          <w:sz w:val="22"/>
          <w:szCs w:val="22"/>
        </w:rPr>
        <w:t>GBq</w:t>
      </w:r>
      <w:proofErr w:type="spellEnd"/>
      <w:r w:rsidR="007F1693" w:rsidRPr="007F1693">
        <w:rPr>
          <w:sz w:val="22"/>
          <w:szCs w:val="22"/>
        </w:rPr>
        <w:t>/</w:t>
      </w:r>
      <w:proofErr w:type="spellStart"/>
      <w:r w:rsidR="007F1693" w:rsidRPr="007F1693">
        <w:rPr>
          <w:sz w:val="22"/>
          <w:szCs w:val="22"/>
        </w:rPr>
        <w:t>mL</w:t>
      </w:r>
      <w:proofErr w:type="spellEnd"/>
      <w:r w:rsidR="007F1693" w:rsidRPr="007F1693">
        <w:rPr>
          <w:sz w:val="22"/>
          <w:szCs w:val="22"/>
        </w:rPr>
        <w:t xml:space="preserve">, </w:t>
      </w:r>
      <w:proofErr w:type="spellStart"/>
      <w:r w:rsidR="007F1693" w:rsidRPr="007F1693">
        <w:rPr>
          <w:sz w:val="22"/>
          <w:szCs w:val="22"/>
        </w:rPr>
        <w:t>solution</w:t>
      </w:r>
      <w:proofErr w:type="spellEnd"/>
      <w:r w:rsidR="007F1693" w:rsidRPr="007F1693">
        <w:rPr>
          <w:sz w:val="22"/>
          <w:szCs w:val="22"/>
        </w:rPr>
        <w:t xml:space="preserve"> injectable</w:t>
      </w:r>
    </w:p>
    <w:p w14:paraId="51980EAC" w14:textId="7CA7FB79" w:rsidR="00933619" w:rsidRPr="008B092C" w:rsidRDefault="00933619">
      <w:pPr>
        <w:rPr>
          <w:sz w:val="22"/>
          <w:szCs w:val="22"/>
          <w:lang w:val="bg-BG"/>
        </w:rPr>
      </w:pPr>
      <w:r w:rsidRPr="008B092C">
        <w:rPr>
          <w:sz w:val="22"/>
          <w:szCs w:val="22"/>
          <w:lang w:val="pt-PT"/>
        </w:rPr>
        <w:t>Ma</w:t>
      </w:r>
      <w:r w:rsidRPr="008B092C">
        <w:rPr>
          <w:sz w:val="22"/>
          <w:szCs w:val="22"/>
          <w:lang w:val="pt-BR"/>
        </w:rPr>
        <w:t>ď</w:t>
      </w:r>
      <w:r w:rsidRPr="008B092C">
        <w:rPr>
          <w:sz w:val="22"/>
          <w:szCs w:val="22"/>
          <w:lang w:val="pt-PT"/>
        </w:rPr>
        <w:t>arsko</w:t>
      </w:r>
      <w:r w:rsidRPr="008B092C">
        <w:rPr>
          <w:sz w:val="22"/>
          <w:szCs w:val="22"/>
          <w:lang w:val="bg-BG"/>
        </w:rPr>
        <w:tab/>
        <w:t xml:space="preserve"> </w:t>
      </w:r>
      <w:r w:rsidR="007F1693" w:rsidRPr="007F1693">
        <w:rPr>
          <w:sz w:val="22"/>
          <w:szCs w:val="22"/>
        </w:rPr>
        <w:t xml:space="preserve">   </w:t>
      </w:r>
      <w:r w:rsidR="007F1693">
        <w:rPr>
          <w:sz w:val="22"/>
          <w:szCs w:val="22"/>
        </w:rPr>
        <w:t xml:space="preserve"> </w:t>
      </w:r>
      <w:r w:rsidR="007F1693" w:rsidRPr="007F1693">
        <w:rPr>
          <w:sz w:val="22"/>
          <w:szCs w:val="22"/>
        </w:rPr>
        <w:t xml:space="preserve"> </w:t>
      </w:r>
      <w:proofErr w:type="spellStart"/>
      <w:r w:rsidR="002702C2" w:rsidRPr="008B092C">
        <w:rPr>
          <w:sz w:val="22"/>
          <w:szCs w:val="22"/>
        </w:rPr>
        <w:t>IASOflu</w:t>
      </w:r>
      <w:proofErr w:type="spellEnd"/>
      <w:r w:rsidR="002702C2" w:rsidRPr="008B092C">
        <w:rPr>
          <w:sz w:val="22"/>
          <w:szCs w:val="22"/>
        </w:rPr>
        <w:t xml:space="preserve"> 2,0 </w:t>
      </w:r>
      <w:proofErr w:type="spellStart"/>
      <w:r w:rsidR="002702C2" w:rsidRPr="008B092C">
        <w:rPr>
          <w:sz w:val="22"/>
          <w:szCs w:val="22"/>
        </w:rPr>
        <w:t>GBq</w:t>
      </w:r>
      <w:proofErr w:type="spellEnd"/>
      <w:r w:rsidR="002702C2" w:rsidRPr="008B092C">
        <w:rPr>
          <w:sz w:val="22"/>
          <w:szCs w:val="22"/>
        </w:rPr>
        <w:t>/</w:t>
      </w:r>
      <w:r w:rsidRPr="008B092C">
        <w:rPr>
          <w:sz w:val="22"/>
          <w:szCs w:val="22"/>
          <w:lang w:val="pt-PT"/>
        </w:rPr>
        <w:t>m</w:t>
      </w:r>
      <w:r w:rsidR="007F1693">
        <w:rPr>
          <w:sz w:val="22"/>
          <w:szCs w:val="22"/>
          <w:lang w:val="pt-PT"/>
        </w:rPr>
        <w:t>L</w:t>
      </w:r>
      <w:r w:rsidRPr="008B092C">
        <w:rPr>
          <w:sz w:val="22"/>
          <w:szCs w:val="22"/>
          <w:lang w:val="bg-BG"/>
        </w:rPr>
        <w:t xml:space="preserve">, </w:t>
      </w:r>
      <w:r w:rsidRPr="008B092C">
        <w:rPr>
          <w:sz w:val="22"/>
          <w:szCs w:val="22"/>
          <w:lang w:val="pt-PT"/>
        </w:rPr>
        <w:t>oldatos</w:t>
      </w:r>
      <w:r w:rsidRPr="008B092C">
        <w:rPr>
          <w:sz w:val="22"/>
          <w:szCs w:val="22"/>
          <w:lang w:val="bg-BG"/>
        </w:rPr>
        <w:t xml:space="preserve"> </w:t>
      </w:r>
      <w:r w:rsidRPr="008B092C">
        <w:rPr>
          <w:sz w:val="22"/>
          <w:szCs w:val="22"/>
          <w:lang w:val="pt-PT"/>
        </w:rPr>
        <w:t>injekci</w:t>
      </w:r>
      <w:r w:rsidRPr="008B092C">
        <w:rPr>
          <w:sz w:val="22"/>
          <w:szCs w:val="22"/>
          <w:lang w:val="bg-BG"/>
        </w:rPr>
        <w:t>ó</w:t>
      </w:r>
    </w:p>
    <w:p w14:paraId="33C93A46" w14:textId="0BFA4D07" w:rsidR="002702C2" w:rsidRPr="008B092C" w:rsidRDefault="00933619" w:rsidP="008B092C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 w:rsidRPr="008B092C">
        <w:rPr>
          <w:sz w:val="22"/>
          <w:szCs w:val="22"/>
        </w:rPr>
        <w:t>Nemecko</w:t>
      </w:r>
      <w:r w:rsidRPr="008B092C">
        <w:rPr>
          <w:sz w:val="22"/>
          <w:szCs w:val="22"/>
          <w:lang w:val="bg-BG"/>
        </w:rPr>
        <w:tab/>
        <w:t xml:space="preserve"> </w:t>
      </w:r>
      <w:proofErr w:type="spellStart"/>
      <w:r w:rsidRPr="008B092C">
        <w:rPr>
          <w:sz w:val="22"/>
          <w:szCs w:val="22"/>
        </w:rPr>
        <w:t>IASOflu</w:t>
      </w:r>
      <w:proofErr w:type="spellEnd"/>
      <w:r w:rsidRPr="008B092C">
        <w:rPr>
          <w:sz w:val="22"/>
          <w:szCs w:val="22"/>
          <w:lang w:val="bg-BG"/>
        </w:rPr>
        <w:t xml:space="preserve"> 2,0</w:t>
      </w:r>
      <w:r w:rsidRPr="008B092C">
        <w:rPr>
          <w:sz w:val="22"/>
          <w:szCs w:val="22"/>
        </w:rPr>
        <w:t> </w:t>
      </w:r>
      <w:proofErr w:type="spellStart"/>
      <w:r w:rsidRPr="008B092C">
        <w:rPr>
          <w:sz w:val="22"/>
          <w:szCs w:val="22"/>
        </w:rPr>
        <w:t>GBq</w:t>
      </w:r>
      <w:proofErr w:type="spellEnd"/>
      <w:r w:rsidRPr="008B092C">
        <w:rPr>
          <w:sz w:val="22"/>
          <w:szCs w:val="22"/>
          <w:lang w:val="bg-BG"/>
        </w:rPr>
        <w:t>/</w:t>
      </w:r>
      <w:proofErr w:type="spellStart"/>
      <w:r w:rsidR="002702C2" w:rsidRPr="008B092C">
        <w:rPr>
          <w:sz w:val="22"/>
          <w:szCs w:val="22"/>
        </w:rPr>
        <w:t>mL</w:t>
      </w:r>
      <w:proofErr w:type="spellEnd"/>
      <w:r w:rsidR="002702C2" w:rsidRPr="008B092C">
        <w:rPr>
          <w:sz w:val="22"/>
          <w:szCs w:val="22"/>
        </w:rPr>
        <w:t xml:space="preserve">, </w:t>
      </w:r>
      <w:proofErr w:type="spellStart"/>
      <w:r w:rsidR="002702C2" w:rsidRPr="008B092C">
        <w:rPr>
          <w:sz w:val="22"/>
          <w:szCs w:val="22"/>
        </w:rPr>
        <w:t>Injektionslösung</w:t>
      </w:r>
      <w:proofErr w:type="spellEnd"/>
    </w:p>
    <w:p w14:paraId="49CD62AD" w14:textId="204796D8" w:rsidR="002702C2" w:rsidRPr="008B092C" w:rsidRDefault="00C96443" w:rsidP="008B092C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 w:rsidRPr="008B092C">
        <w:rPr>
          <w:sz w:val="22"/>
          <w:szCs w:val="22"/>
        </w:rPr>
        <w:t>Poľsko</w:t>
      </w:r>
      <w:r w:rsidRPr="008B092C">
        <w:rPr>
          <w:sz w:val="22"/>
          <w:szCs w:val="22"/>
          <w:lang w:val="bg-BG"/>
        </w:rPr>
        <w:tab/>
        <w:t xml:space="preserve"> </w:t>
      </w:r>
      <w:proofErr w:type="spellStart"/>
      <w:r w:rsidR="002702C2" w:rsidRPr="008B092C">
        <w:rPr>
          <w:sz w:val="22"/>
          <w:szCs w:val="22"/>
        </w:rPr>
        <w:t>IASOflu</w:t>
      </w:r>
      <w:proofErr w:type="spellEnd"/>
      <w:r w:rsidR="002702C2" w:rsidRPr="008B092C">
        <w:rPr>
          <w:sz w:val="22"/>
          <w:szCs w:val="22"/>
        </w:rPr>
        <w:t xml:space="preserve"> </w:t>
      </w:r>
      <w:r w:rsidR="007F1693" w:rsidRPr="007F1693">
        <w:rPr>
          <w:sz w:val="22"/>
          <w:szCs w:val="22"/>
        </w:rPr>
        <w:t xml:space="preserve">2,0 </w:t>
      </w:r>
      <w:proofErr w:type="spellStart"/>
      <w:r w:rsidR="007F1693" w:rsidRPr="007F1693">
        <w:rPr>
          <w:sz w:val="22"/>
          <w:szCs w:val="22"/>
        </w:rPr>
        <w:t>GBq</w:t>
      </w:r>
      <w:proofErr w:type="spellEnd"/>
      <w:r w:rsidR="007F1693" w:rsidRPr="007F1693">
        <w:rPr>
          <w:sz w:val="22"/>
          <w:szCs w:val="22"/>
        </w:rPr>
        <w:t>/</w:t>
      </w:r>
      <w:proofErr w:type="spellStart"/>
      <w:r w:rsidR="007F1693" w:rsidRPr="007F1693">
        <w:rPr>
          <w:sz w:val="22"/>
          <w:szCs w:val="22"/>
        </w:rPr>
        <w:t>mL</w:t>
      </w:r>
      <w:proofErr w:type="spellEnd"/>
      <w:r w:rsidR="007F1693" w:rsidRPr="007F1693">
        <w:rPr>
          <w:sz w:val="22"/>
          <w:szCs w:val="22"/>
        </w:rPr>
        <w:t xml:space="preserve">, </w:t>
      </w:r>
      <w:proofErr w:type="spellStart"/>
      <w:r w:rsidR="007F1693" w:rsidRPr="007F1693">
        <w:rPr>
          <w:sz w:val="22"/>
          <w:szCs w:val="22"/>
        </w:rPr>
        <w:t>roztwór</w:t>
      </w:r>
      <w:proofErr w:type="spellEnd"/>
      <w:r w:rsidR="007F1693" w:rsidRPr="007F1693">
        <w:rPr>
          <w:sz w:val="22"/>
          <w:szCs w:val="22"/>
        </w:rPr>
        <w:t xml:space="preserve"> do wstrzykiwań</w:t>
      </w:r>
    </w:p>
    <w:p w14:paraId="587AD721" w14:textId="46FAA93C" w:rsidR="00933619" w:rsidRPr="008B092C" w:rsidRDefault="00933619">
      <w:pPr>
        <w:rPr>
          <w:sz w:val="22"/>
          <w:szCs w:val="22"/>
        </w:rPr>
      </w:pPr>
      <w:r w:rsidRPr="008B092C">
        <w:rPr>
          <w:sz w:val="22"/>
          <w:szCs w:val="22"/>
        </w:rPr>
        <w:t>Rakúsko</w:t>
      </w:r>
      <w:r w:rsidRPr="008B092C">
        <w:rPr>
          <w:sz w:val="22"/>
          <w:szCs w:val="22"/>
        </w:rPr>
        <w:tab/>
        <w:t xml:space="preserve"> </w:t>
      </w:r>
      <w:r w:rsidR="007F1693">
        <w:rPr>
          <w:sz w:val="22"/>
          <w:szCs w:val="22"/>
        </w:rPr>
        <w:t xml:space="preserve">     </w:t>
      </w:r>
      <w:proofErr w:type="spellStart"/>
      <w:r w:rsidRPr="008B092C">
        <w:rPr>
          <w:sz w:val="22"/>
          <w:szCs w:val="22"/>
        </w:rPr>
        <w:t>IASOfluorid</w:t>
      </w:r>
      <w:proofErr w:type="spellEnd"/>
      <w:r w:rsidRPr="008B092C">
        <w:rPr>
          <w:sz w:val="22"/>
          <w:szCs w:val="22"/>
        </w:rPr>
        <w:t xml:space="preserve"> 2,0 </w:t>
      </w:r>
      <w:proofErr w:type="spellStart"/>
      <w:r w:rsidRPr="008B092C">
        <w:rPr>
          <w:sz w:val="22"/>
          <w:szCs w:val="22"/>
        </w:rPr>
        <w:t>GBq</w:t>
      </w:r>
      <w:proofErr w:type="spellEnd"/>
      <w:r w:rsidRPr="008B092C">
        <w:rPr>
          <w:sz w:val="22"/>
          <w:szCs w:val="22"/>
        </w:rPr>
        <w:t>/</w:t>
      </w:r>
      <w:proofErr w:type="spellStart"/>
      <w:r w:rsidRPr="008B092C">
        <w:rPr>
          <w:sz w:val="22"/>
          <w:szCs w:val="22"/>
        </w:rPr>
        <w:t>m</w:t>
      </w:r>
      <w:r w:rsidR="007F1693">
        <w:rPr>
          <w:sz w:val="22"/>
          <w:szCs w:val="22"/>
        </w:rPr>
        <w:t>L</w:t>
      </w:r>
      <w:proofErr w:type="spellEnd"/>
      <w:r w:rsidRPr="008B092C">
        <w:rPr>
          <w:sz w:val="22"/>
          <w:szCs w:val="22"/>
        </w:rPr>
        <w:t xml:space="preserve"> – </w:t>
      </w:r>
      <w:proofErr w:type="spellStart"/>
      <w:r w:rsidRPr="008B092C">
        <w:rPr>
          <w:sz w:val="22"/>
          <w:szCs w:val="22"/>
        </w:rPr>
        <w:t>Injektionslösung</w:t>
      </w:r>
      <w:proofErr w:type="spellEnd"/>
    </w:p>
    <w:p w14:paraId="674F591E" w14:textId="0F286651" w:rsidR="002702C2" w:rsidRPr="008B092C" w:rsidRDefault="00C96443" w:rsidP="008B092C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 w:rsidRPr="007F1693">
        <w:rPr>
          <w:sz w:val="22"/>
          <w:szCs w:val="22"/>
        </w:rPr>
        <w:t>Rumunsko</w:t>
      </w:r>
      <w:r w:rsidRPr="008B092C">
        <w:rPr>
          <w:sz w:val="22"/>
          <w:szCs w:val="22"/>
          <w:lang w:val="bg-BG"/>
        </w:rPr>
        <w:tab/>
        <w:t xml:space="preserve"> </w:t>
      </w:r>
      <w:proofErr w:type="spellStart"/>
      <w:r w:rsidR="002702C2" w:rsidRPr="008B092C">
        <w:rPr>
          <w:sz w:val="22"/>
          <w:szCs w:val="22"/>
        </w:rPr>
        <w:t>IASOflu</w:t>
      </w:r>
      <w:proofErr w:type="spellEnd"/>
      <w:r w:rsidR="002702C2" w:rsidRPr="008B092C">
        <w:rPr>
          <w:sz w:val="22"/>
          <w:szCs w:val="22"/>
        </w:rPr>
        <w:t xml:space="preserve"> 2,0 </w:t>
      </w:r>
      <w:proofErr w:type="spellStart"/>
      <w:r w:rsidR="002702C2" w:rsidRPr="008B092C">
        <w:rPr>
          <w:sz w:val="22"/>
          <w:szCs w:val="22"/>
        </w:rPr>
        <w:t>GBq</w:t>
      </w:r>
      <w:proofErr w:type="spellEnd"/>
      <w:r w:rsidR="002702C2" w:rsidRPr="008B092C">
        <w:rPr>
          <w:sz w:val="22"/>
          <w:szCs w:val="22"/>
        </w:rPr>
        <w:t>/</w:t>
      </w:r>
      <w:proofErr w:type="spellStart"/>
      <w:r w:rsidR="002702C2" w:rsidRPr="008B092C">
        <w:rPr>
          <w:sz w:val="22"/>
          <w:szCs w:val="22"/>
        </w:rPr>
        <w:t>mL</w:t>
      </w:r>
      <w:proofErr w:type="spellEnd"/>
      <w:r w:rsidR="002702C2" w:rsidRPr="008B092C">
        <w:rPr>
          <w:sz w:val="22"/>
          <w:szCs w:val="22"/>
        </w:rPr>
        <w:t xml:space="preserve">, </w:t>
      </w:r>
      <w:proofErr w:type="spellStart"/>
      <w:r w:rsidR="002702C2" w:rsidRPr="008B092C">
        <w:rPr>
          <w:sz w:val="22"/>
          <w:szCs w:val="22"/>
        </w:rPr>
        <w:t>soluţie</w:t>
      </w:r>
      <w:proofErr w:type="spellEnd"/>
      <w:r w:rsidR="002702C2" w:rsidRPr="008B092C">
        <w:rPr>
          <w:sz w:val="22"/>
          <w:szCs w:val="22"/>
        </w:rPr>
        <w:t xml:space="preserve"> injectabilă</w:t>
      </w:r>
    </w:p>
    <w:p w14:paraId="1F11A01B" w14:textId="62D98C8C" w:rsidR="002702C2" w:rsidRPr="008B092C" w:rsidRDefault="00C96443" w:rsidP="008B092C">
      <w:pPr>
        <w:numPr>
          <w:ilvl w:val="12"/>
          <w:numId w:val="0"/>
        </w:numPr>
        <w:tabs>
          <w:tab w:val="left" w:pos="1701"/>
        </w:tabs>
        <w:rPr>
          <w:sz w:val="22"/>
          <w:szCs w:val="22"/>
        </w:rPr>
      </w:pPr>
      <w:r w:rsidRPr="008B092C">
        <w:rPr>
          <w:sz w:val="22"/>
          <w:szCs w:val="22"/>
        </w:rPr>
        <w:t>Slovinsko</w:t>
      </w:r>
      <w:r w:rsidRPr="008B092C">
        <w:rPr>
          <w:sz w:val="22"/>
          <w:szCs w:val="22"/>
        </w:rPr>
        <w:tab/>
        <w:t xml:space="preserve"> </w:t>
      </w:r>
      <w:proofErr w:type="spellStart"/>
      <w:r w:rsidR="002702C2" w:rsidRPr="008B092C">
        <w:rPr>
          <w:sz w:val="22"/>
          <w:szCs w:val="22"/>
        </w:rPr>
        <w:t>IASOkost</w:t>
      </w:r>
      <w:proofErr w:type="spellEnd"/>
      <w:r w:rsidR="002702C2" w:rsidRPr="008B092C">
        <w:rPr>
          <w:sz w:val="22"/>
          <w:szCs w:val="22"/>
        </w:rPr>
        <w:t xml:space="preserve"> 2,0 </w:t>
      </w:r>
      <w:proofErr w:type="spellStart"/>
      <w:r w:rsidR="002702C2" w:rsidRPr="008B092C">
        <w:rPr>
          <w:sz w:val="22"/>
          <w:szCs w:val="22"/>
        </w:rPr>
        <w:t>GBq</w:t>
      </w:r>
      <w:proofErr w:type="spellEnd"/>
      <w:r w:rsidR="002702C2" w:rsidRPr="008B092C">
        <w:rPr>
          <w:sz w:val="22"/>
          <w:szCs w:val="22"/>
        </w:rPr>
        <w:t>/</w:t>
      </w:r>
      <w:proofErr w:type="spellStart"/>
      <w:r w:rsidR="002702C2" w:rsidRPr="008B092C">
        <w:rPr>
          <w:sz w:val="22"/>
          <w:szCs w:val="22"/>
        </w:rPr>
        <w:t>mL</w:t>
      </w:r>
      <w:proofErr w:type="spellEnd"/>
      <w:r w:rsidR="002702C2" w:rsidRPr="008B092C">
        <w:rPr>
          <w:sz w:val="22"/>
          <w:szCs w:val="22"/>
        </w:rPr>
        <w:t xml:space="preserve"> </w:t>
      </w:r>
      <w:proofErr w:type="spellStart"/>
      <w:r w:rsidR="002702C2" w:rsidRPr="008B092C">
        <w:rPr>
          <w:sz w:val="22"/>
          <w:szCs w:val="22"/>
        </w:rPr>
        <w:t>raztopina</w:t>
      </w:r>
      <w:proofErr w:type="spellEnd"/>
      <w:r w:rsidR="002702C2" w:rsidRPr="008B092C">
        <w:rPr>
          <w:sz w:val="22"/>
          <w:szCs w:val="22"/>
        </w:rPr>
        <w:t xml:space="preserve"> za injiciranje</w:t>
      </w:r>
    </w:p>
    <w:p w14:paraId="241FAA1C" w14:textId="2B30FC63" w:rsidR="00C96443" w:rsidRPr="008B092C" w:rsidRDefault="00C96443">
      <w:pPr>
        <w:rPr>
          <w:sz w:val="22"/>
          <w:szCs w:val="22"/>
        </w:rPr>
      </w:pPr>
      <w:r w:rsidRPr="008B092C">
        <w:rPr>
          <w:sz w:val="22"/>
          <w:szCs w:val="22"/>
        </w:rPr>
        <w:t>Slovensko</w:t>
      </w:r>
      <w:r w:rsidRPr="008B092C">
        <w:rPr>
          <w:sz w:val="22"/>
          <w:szCs w:val="22"/>
        </w:rPr>
        <w:tab/>
        <w:t xml:space="preserve"> </w:t>
      </w:r>
      <w:r w:rsidR="007F1693">
        <w:rPr>
          <w:sz w:val="22"/>
          <w:szCs w:val="22"/>
        </w:rPr>
        <w:t xml:space="preserve">     </w:t>
      </w:r>
      <w:proofErr w:type="spellStart"/>
      <w:r w:rsidRPr="008B092C">
        <w:rPr>
          <w:sz w:val="22"/>
          <w:szCs w:val="22"/>
        </w:rPr>
        <w:t>IASOflu</w:t>
      </w:r>
      <w:proofErr w:type="spellEnd"/>
      <w:r w:rsidRPr="008B092C">
        <w:rPr>
          <w:sz w:val="22"/>
          <w:szCs w:val="22"/>
        </w:rPr>
        <w:t xml:space="preserve"> 2,0 </w:t>
      </w:r>
      <w:proofErr w:type="spellStart"/>
      <w:r w:rsidRPr="008B092C">
        <w:rPr>
          <w:sz w:val="22"/>
          <w:szCs w:val="22"/>
        </w:rPr>
        <w:t>GBq</w:t>
      </w:r>
      <w:proofErr w:type="spellEnd"/>
      <w:r w:rsidRPr="008B092C">
        <w:rPr>
          <w:sz w:val="22"/>
          <w:szCs w:val="22"/>
        </w:rPr>
        <w:t>/ml</w:t>
      </w:r>
      <w:r w:rsidR="005A03F1">
        <w:rPr>
          <w:sz w:val="22"/>
          <w:szCs w:val="22"/>
        </w:rPr>
        <w:t>,</w:t>
      </w:r>
      <w:r w:rsidRPr="008B092C">
        <w:rPr>
          <w:sz w:val="22"/>
          <w:szCs w:val="22"/>
        </w:rPr>
        <w:t xml:space="preserve"> injekčný roztok</w:t>
      </w:r>
    </w:p>
    <w:p w14:paraId="0237FA90" w14:textId="67BBBF34" w:rsidR="00872AF8" w:rsidRPr="008B092C" w:rsidRDefault="00933619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  <w:lang w:val="it-IT"/>
        </w:rPr>
        <w:t>Taliansko</w:t>
      </w:r>
      <w:r w:rsidRPr="008B092C">
        <w:rPr>
          <w:sz w:val="22"/>
          <w:szCs w:val="22"/>
          <w:lang w:val="bg-BG"/>
        </w:rPr>
        <w:tab/>
        <w:t xml:space="preserve"> </w:t>
      </w:r>
      <w:r w:rsidR="007F1693" w:rsidRPr="00330D26">
        <w:rPr>
          <w:sz w:val="22"/>
          <w:szCs w:val="22"/>
        </w:rPr>
        <w:t xml:space="preserve">     </w:t>
      </w:r>
      <w:r w:rsidRPr="008B092C">
        <w:rPr>
          <w:sz w:val="22"/>
          <w:szCs w:val="22"/>
          <w:lang w:val="it-IT"/>
        </w:rPr>
        <w:t>IASO</w:t>
      </w:r>
      <w:r w:rsidR="00330D26">
        <w:rPr>
          <w:sz w:val="22"/>
          <w:szCs w:val="22"/>
          <w:lang w:val="it-IT"/>
        </w:rPr>
        <w:t>N</w:t>
      </w:r>
      <w:r w:rsidRPr="008B092C">
        <w:rPr>
          <w:sz w:val="22"/>
          <w:szCs w:val="22"/>
          <w:lang w:val="it-IT"/>
        </w:rPr>
        <w:t>flu</w:t>
      </w:r>
      <w:r w:rsidR="00330D26">
        <w:rPr>
          <w:sz w:val="22"/>
          <w:szCs w:val="22"/>
          <w:lang w:val="it-IT"/>
        </w:rPr>
        <w:t>oride</w:t>
      </w:r>
      <w:r w:rsidRPr="008B092C">
        <w:rPr>
          <w:sz w:val="22"/>
          <w:szCs w:val="22"/>
          <w:lang w:val="bg-BG"/>
        </w:rPr>
        <w:t xml:space="preserve"> 2,0</w:t>
      </w:r>
      <w:r w:rsidRPr="008B092C">
        <w:rPr>
          <w:sz w:val="22"/>
          <w:szCs w:val="22"/>
          <w:lang w:val="it-IT"/>
        </w:rPr>
        <w:t> GBq</w:t>
      </w:r>
      <w:r w:rsidRPr="008B092C">
        <w:rPr>
          <w:sz w:val="22"/>
          <w:szCs w:val="22"/>
          <w:lang w:val="bg-BG"/>
        </w:rPr>
        <w:t>/</w:t>
      </w:r>
      <w:r w:rsidRPr="008B092C">
        <w:rPr>
          <w:sz w:val="22"/>
          <w:szCs w:val="22"/>
          <w:lang w:val="it-IT"/>
        </w:rPr>
        <w:t>m</w:t>
      </w:r>
      <w:r w:rsidR="00C04DDB">
        <w:rPr>
          <w:sz w:val="22"/>
          <w:szCs w:val="22"/>
          <w:lang w:val="it-IT"/>
        </w:rPr>
        <w:t>L</w:t>
      </w:r>
      <w:r w:rsidRPr="008B092C">
        <w:rPr>
          <w:sz w:val="22"/>
          <w:szCs w:val="22"/>
          <w:lang w:val="bg-BG"/>
        </w:rPr>
        <w:t xml:space="preserve">, </w:t>
      </w:r>
      <w:r w:rsidRPr="008B092C">
        <w:rPr>
          <w:sz w:val="22"/>
          <w:szCs w:val="22"/>
          <w:lang w:val="it-IT"/>
        </w:rPr>
        <w:t>soluzione</w:t>
      </w:r>
      <w:r w:rsidRPr="008B092C">
        <w:rPr>
          <w:sz w:val="22"/>
          <w:szCs w:val="22"/>
          <w:lang w:val="bg-BG"/>
        </w:rPr>
        <w:t xml:space="preserve"> </w:t>
      </w:r>
      <w:r w:rsidRPr="008B092C">
        <w:rPr>
          <w:sz w:val="22"/>
          <w:szCs w:val="22"/>
          <w:lang w:val="it-IT"/>
        </w:rPr>
        <w:t>iniettabile</w:t>
      </w:r>
    </w:p>
    <w:p w14:paraId="3894161E" w14:textId="77777777" w:rsidR="00C41F98" w:rsidRPr="008B092C" w:rsidRDefault="00C41F98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24215265" w14:textId="0D4DE6A3" w:rsidR="00FA35DF" w:rsidRPr="008B092C" w:rsidRDefault="00E07467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 xml:space="preserve">Táto písomná informácia pre </w:t>
      </w:r>
      <w:r w:rsidR="005A03F1" w:rsidRPr="008B092C">
        <w:rPr>
          <w:b/>
          <w:sz w:val="22"/>
          <w:szCs w:val="22"/>
        </w:rPr>
        <w:t>používateľ</w:t>
      </w:r>
      <w:r w:rsidR="005A03F1">
        <w:rPr>
          <w:b/>
          <w:sz w:val="22"/>
          <w:szCs w:val="22"/>
        </w:rPr>
        <w:t>a</w:t>
      </w:r>
      <w:r w:rsidR="005A03F1" w:rsidRPr="008B092C">
        <w:rPr>
          <w:b/>
          <w:sz w:val="22"/>
          <w:szCs w:val="22"/>
        </w:rPr>
        <w:t xml:space="preserve"> </w:t>
      </w:r>
      <w:r w:rsidRPr="008B092C">
        <w:rPr>
          <w:b/>
          <w:sz w:val="22"/>
          <w:szCs w:val="22"/>
        </w:rPr>
        <w:t>bola naposledy schválená v</w:t>
      </w:r>
      <w:r w:rsidR="00B71037" w:rsidRPr="008B092C">
        <w:rPr>
          <w:b/>
          <w:bCs/>
          <w:sz w:val="22"/>
          <w:szCs w:val="22"/>
        </w:rPr>
        <w:t> </w:t>
      </w:r>
      <w:r w:rsidR="00810E3B" w:rsidRPr="008B092C">
        <w:rPr>
          <w:b/>
          <w:bCs/>
          <w:sz w:val="22"/>
          <w:szCs w:val="22"/>
        </w:rPr>
        <w:t xml:space="preserve"> </w:t>
      </w:r>
    </w:p>
    <w:p w14:paraId="2D62C0D6" w14:textId="77777777" w:rsidR="00896ECD" w:rsidRPr="008B092C" w:rsidRDefault="00896ECD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</w:p>
    <w:p w14:paraId="408CAAE8" w14:textId="77777777" w:rsidR="00896ECD" w:rsidRPr="008B092C" w:rsidRDefault="002702C2" w:rsidP="008B092C">
      <w:pPr>
        <w:numPr>
          <w:ilvl w:val="12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8B092C">
        <w:rPr>
          <w:b/>
          <w:sz w:val="22"/>
          <w:szCs w:val="22"/>
        </w:rPr>
        <w:t>Iné informačné pramene</w:t>
      </w:r>
    </w:p>
    <w:p w14:paraId="6F8565F6" w14:textId="1EA8395F" w:rsidR="002702C2" w:rsidRPr="008B092C" w:rsidRDefault="002702C2" w:rsidP="008B092C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 xml:space="preserve">Podrobné informácie o tomto lieku sú dostupné na webovej </w:t>
      </w:r>
      <w:proofErr w:type="spellStart"/>
      <w:r w:rsidR="005A03F1">
        <w:rPr>
          <w:sz w:val="22"/>
          <w:szCs w:val="22"/>
        </w:rPr>
        <w:t>stánke</w:t>
      </w:r>
      <w:proofErr w:type="spellEnd"/>
      <w:r w:rsidR="005A03F1">
        <w:rPr>
          <w:sz w:val="22"/>
          <w:szCs w:val="22"/>
        </w:rPr>
        <w:t xml:space="preserve"> </w:t>
      </w:r>
      <w:r w:rsidR="00B24377" w:rsidRPr="002047D0">
        <w:rPr>
          <w:sz w:val="22"/>
          <w:szCs w:val="22"/>
        </w:rPr>
        <w:t>Štátn</w:t>
      </w:r>
      <w:r w:rsidR="005A03F1">
        <w:rPr>
          <w:sz w:val="22"/>
          <w:szCs w:val="22"/>
        </w:rPr>
        <w:t>eho</w:t>
      </w:r>
      <w:r w:rsidR="00B24377" w:rsidRPr="002047D0">
        <w:rPr>
          <w:sz w:val="22"/>
          <w:szCs w:val="22"/>
        </w:rPr>
        <w:t xml:space="preserve"> ústav</w:t>
      </w:r>
      <w:r w:rsidR="005A03F1">
        <w:rPr>
          <w:sz w:val="22"/>
          <w:szCs w:val="22"/>
        </w:rPr>
        <w:t>u</w:t>
      </w:r>
      <w:r w:rsidR="00B24377" w:rsidRPr="002047D0">
        <w:rPr>
          <w:sz w:val="22"/>
          <w:szCs w:val="22"/>
        </w:rPr>
        <w:t xml:space="preserve"> pre kontrolu liečiv, </w:t>
      </w:r>
      <w:hyperlink r:id="rId10" w:history="1">
        <w:r w:rsidR="00C65BF3" w:rsidRPr="00C65BF3">
          <w:rPr>
            <w:rStyle w:val="Hypertextovprepojenie"/>
            <w:sz w:val="22"/>
            <w:szCs w:val="22"/>
          </w:rPr>
          <w:t>http://www.sukl.sk.</w:t>
        </w:r>
      </w:hyperlink>
    </w:p>
    <w:p w14:paraId="6BA58CD8" w14:textId="77777777" w:rsidR="002702C2" w:rsidRPr="008B092C" w:rsidRDefault="002702C2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p w14:paraId="49192BAF" w14:textId="15C7CA55" w:rsidR="00C41F98" w:rsidRPr="008B092C" w:rsidRDefault="00C41F98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8B092C">
        <w:rPr>
          <w:sz w:val="22"/>
          <w:szCs w:val="22"/>
        </w:rPr>
        <w:t>Nasledujúca informácia je určená len pre lekárov a zdravotníckych pracovníkov:</w:t>
      </w:r>
    </w:p>
    <w:p w14:paraId="65ADC418" w14:textId="17C9198B" w:rsidR="00C41F98" w:rsidRDefault="00D603F3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  <w:lang w:val="pl-PL"/>
        </w:rPr>
        <w:t>Kompletný</w:t>
      </w:r>
      <w:r w:rsidR="00C41F98" w:rsidRPr="008B092C">
        <w:rPr>
          <w:sz w:val="22"/>
          <w:szCs w:val="22"/>
        </w:rPr>
        <w:t xml:space="preserve"> </w:t>
      </w:r>
      <w:proofErr w:type="spellStart"/>
      <w:r w:rsidR="00C41F98" w:rsidRPr="008B092C">
        <w:rPr>
          <w:sz w:val="22"/>
          <w:szCs w:val="22"/>
        </w:rPr>
        <w:t>S</w:t>
      </w:r>
      <w:r>
        <w:rPr>
          <w:sz w:val="22"/>
          <w:szCs w:val="22"/>
        </w:rPr>
        <w:t>m</w:t>
      </w:r>
      <w:r w:rsidR="00C41F98" w:rsidRPr="008B092C">
        <w:rPr>
          <w:sz w:val="22"/>
          <w:szCs w:val="22"/>
        </w:rPr>
        <w:t>PC</w:t>
      </w:r>
      <w:proofErr w:type="spellEnd"/>
      <w:r w:rsidR="00C41F98" w:rsidRPr="008B092C">
        <w:rPr>
          <w:sz w:val="22"/>
          <w:szCs w:val="22"/>
        </w:rPr>
        <w:t xml:space="preserve"> </w:t>
      </w:r>
      <w:r>
        <w:rPr>
          <w:sz w:val="22"/>
          <w:szCs w:val="22"/>
        </w:rPr>
        <w:t>lieku</w:t>
      </w:r>
      <w:r w:rsidR="00C41F98" w:rsidRPr="008B092C">
        <w:rPr>
          <w:sz w:val="22"/>
          <w:szCs w:val="22"/>
        </w:rPr>
        <w:t xml:space="preserve"> </w:t>
      </w:r>
      <w:proofErr w:type="spellStart"/>
      <w:r w:rsidR="00C41F98" w:rsidRPr="008B092C">
        <w:rPr>
          <w:sz w:val="22"/>
          <w:szCs w:val="22"/>
        </w:rPr>
        <w:t>IASOflu</w:t>
      </w:r>
      <w:proofErr w:type="spellEnd"/>
      <w:r w:rsidR="00C41F98" w:rsidRPr="008B092C">
        <w:rPr>
          <w:sz w:val="22"/>
          <w:szCs w:val="22"/>
        </w:rPr>
        <w:t xml:space="preserve"> je </w:t>
      </w:r>
    </w:p>
    <w:p w14:paraId="26951FDB" w14:textId="4F0525F4" w:rsidR="00C65BF3" w:rsidRPr="008B092C" w:rsidRDefault="00C65BF3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  <w:r w:rsidRPr="00E22BEC">
        <w:rPr>
          <w:sz w:val="22"/>
          <w:szCs w:val="22"/>
        </w:rPr>
        <w:t>dodaný ako osobitný dokument v balení s cieľom poskytnúť pracovníkom poskytujúcim zdravotnú starostlivosť dodatočnú vedeckú a praktickú informáciu o podaní a použití tohto rádiofarmaka.</w:t>
      </w:r>
    </w:p>
    <w:p w14:paraId="0A826B31" w14:textId="77777777" w:rsidR="00C65BF3" w:rsidRPr="00E22BEC" w:rsidRDefault="00C65BF3" w:rsidP="00C65BF3">
      <w:pPr>
        <w:numPr>
          <w:ilvl w:val="12"/>
          <w:numId w:val="0"/>
        </w:numPr>
        <w:tabs>
          <w:tab w:val="left" w:pos="708"/>
        </w:tabs>
        <w:jc w:val="both"/>
        <w:rPr>
          <w:sz w:val="22"/>
          <w:szCs w:val="22"/>
        </w:rPr>
      </w:pPr>
      <w:r w:rsidRPr="00E22BEC">
        <w:rPr>
          <w:sz w:val="22"/>
          <w:szCs w:val="22"/>
        </w:rPr>
        <w:t xml:space="preserve">Pozrite si, prosím, </w:t>
      </w:r>
      <w:proofErr w:type="spellStart"/>
      <w:r w:rsidRPr="00E22BEC">
        <w:rPr>
          <w:sz w:val="22"/>
          <w:szCs w:val="22"/>
        </w:rPr>
        <w:t>SmPC</w:t>
      </w:r>
      <w:proofErr w:type="spellEnd"/>
      <w:r w:rsidRPr="00E22BEC">
        <w:rPr>
          <w:sz w:val="22"/>
          <w:szCs w:val="22"/>
        </w:rPr>
        <w:t xml:space="preserve"> (</w:t>
      </w:r>
      <w:proofErr w:type="spellStart"/>
      <w:r w:rsidRPr="00E22BEC">
        <w:rPr>
          <w:sz w:val="22"/>
          <w:szCs w:val="22"/>
        </w:rPr>
        <w:t>SmPC</w:t>
      </w:r>
      <w:proofErr w:type="spellEnd"/>
      <w:r w:rsidRPr="00E22BEC">
        <w:rPr>
          <w:sz w:val="22"/>
          <w:szCs w:val="22"/>
        </w:rPr>
        <w:t xml:space="preserve"> je súčasťou balenia).</w:t>
      </w:r>
    </w:p>
    <w:p w14:paraId="3FED824C" w14:textId="77777777" w:rsidR="00872AF8" w:rsidRPr="008B092C" w:rsidRDefault="00872AF8">
      <w:pPr>
        <w:numPr>
          <w:ilvl w:val="12"/>
          <w:numId w:val="0"/>
        </w:numPr>
        <w:tabs>
          <w:tab w:val="left" w:pos="708"/>
        </w:tabs>
        <w:rPr>
          <w:sz w:val="22"/>
          <w:szCs w:val="22"/>
        </w:rPr>
      </w:pPr>
    </w:p>
    <w:sectPr w:rsidR="00872AF8" w:rsidRPr="008B092C" w:rsidSect="00E742C6">
      <w:headerReference w:type="default" r:id="rId11"/>
      <w:footerReference w:type="default" r:id="rId12"/>
      <w:headerReference w:type="first" r:id="rId13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64C23" w14:textId="77777777" w:rsidR="00746637" w:rsidRDefault="00746637">
      <w:r>
        <w:separator/>
      </w:r>
    </w:p>
  </w:endnote>
  <w:endnote w:type="continuationSeparator" w:id="0">
    <w:p w14:paraId="6E14645E" w14:textId="77777777" w:rsidR="00746637" w:rsidRDefault="00746637">
      <w:r>
        <w:continuationSeparator/>
      </w:r>
    </w:p>
  </w:endnote>
  <w:endnote w:type="continuationNotice" w:id="1">
    <w:p w14:paraId="10737760" w14:textId="77777777" w:rsidR="00746637" w:rsidRDefault="00746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1A70E" w14:textId="0EC48581" w:rsidR="0038064D" w:rsidRPr="00C407D7" w:rsidRDefault="0038064D" w:rsidP="00D12BBC">
    <w:pPr>
      <w:pStyle w:val="Pta"/>
      <w:rPr>
        <w:sz w:val="18"/>
        <w:szCs w:val="18"/>
      </w:rPr>
    </w:pPr>
    <w:r w:rsidRPr="00C407D7">
      <w:rPr>
        <w:sz w:val="18"/>
        <w:szCs w:val="18"/>
      </w:rPr>
      <w:tab/>
    </w:r>
    <w:r w:rsidRPr="00C407D7">
      <w:rPr>
        <w:sz w:val="18"/>
        <w:szCs w:val="18"/>
      </w:rPr>
      <w:tab/>
    </w:r>
    <w:r w:rsidRPr="00C407D7">
      <w:rPr>
        <w:rStyle w:val="slostrany"/>
        <w:sz w:val="18"/>
        <w:szCs w:val="18"/>
      </w:rPr>
      <w:fldChar w:fldCharType="begin"/>
    </w:r>
    <w:r w:rsidRPr="00C407D7">
      <w:rPr>
        <w:rStyle w:val="slostrany"/>
        <w:sz w:val="18"/>
        <w:szCs w:val="18"/>
      </w:rPr>
      <w:instrText xml:space="preserve"> PAGE </w:instrText>
    </w:r>
    <w:r w:rsidRPr="00C407D7">
      <w:rPr>
        <w:rStyle w:val="slostrany"/>
        <w:sz w:val="18"/>
        <w:szCs w:val="18"/>
      </w:rPr>
      <w:fldChar w:fldCharType="separate"/>
    </w:r>
    <w:r w:rsidR="00985047">
      <w:rPr>
        <w:rStyle w:val="slostrany"/>
        <w:noProof/>
        <w:sz w:val="18"/>
        <w:szCs w:val="18"/>
      </w:rPr>
      <w:t>4</w:t>
    </w:r>
    <w:r w:rsidRPr="00C407D7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1B3E6" w14:textId="77777777" w:rsidR="00746637" w:rsidRDefault="00746637">
      <w:r>
        <w:separator/>
      </w:r>
    </w:p>
  </w:footnote>
  <w:footnote w:type="continuationSeparator" w:id="0">
    <w:p w14:paraId="7A33CA0C" w14:textId="77777777" w:rsidR="00746637" w:rsidRDefault="00746637">
      <w:r>
        <w:continuationSeparator/>
      </w:r>
    </w:p>
  </w:footnote>
  <w:footnote w:type="continuationNotice" w:id="1">
    <w:p w14:paraId="07E66CDB" w14:textId="77777777" w:rsidR="00746637" w:rsidRDefault="007466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B937" w14:textId="79525723" w:rsidR="0032567B" w:rsidRPr="0032567B" w:rsidRDefault="0032567B" w:rsidP="0032567B">
    <w:pPr>
      <w:pStyle w:val="Hlavika"/>
    </w:pPr>
    <w:r w:rsidRPr="0032567B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07E30" w14:textId="77777777" w:rsidR="00820BE3" w:rsidRDefault="00820BE3" w:rsidP="00820BE3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predĺžení,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2013/1194-PRE</w:t>
    </w:r>
  </w:p>
  <w:p w14:paraId="7885AECE" w14:textId="2A4C7D79" w:rsidR="00820BE3" w:rsidRDefault="00820BE3" w:rsidP="00820BE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2013/03479-ZIB, 2014/04889-ZIB</w:t>
    </w:r>
  </w:p>
  <w:p w14:paraId="319355C6" w14:textId="77777777" w:rsidR="0032567B" w:rsidRDefault="0032567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7E028CD"/>
    <w:multiLevelType w:val="hybridMultilevel"/>
    <w:tmpl w:val="80884272"/>
    <w:lvl w:ilvl="0" w:tplc="AF9EE6B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D2401"/>
    <w:multiLevelType w:val="hybridMultilevel"/>
    <w:tmpl w:val="4AB2F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57E13"/>
    <w:multiLevelType w:val="hybridMultilevel"/>
    <w:tmpl w:val="0AE07D28"/>
    <w:lvl w:ilvl="0" w:tplc="AF9EE6B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41656E"/>
    <w:multiLevelType w:val="hybridMultilevel"/>
    <w:tmpl w:val="087AAD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EB7EC2"/>
    <w:multiLevelType w:val="hybridMultilevel"/>
    <w:tmpl w:val="7CB47AA8"/>
    <w:lvl w:ilvl="0" w:tplc="8B08515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031C76"/>
    <w:multiLevelType w:val="hybridMultilevel"/>
    <w:tmpl w:val="40741332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2E931D1"/>
    <w:multiLevelType w:val="hybridMultilevel"/>
    <w:tmpl w:val="C1CA1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E74A8"/>
    <w:multiLevelType w:val="hybridMultilevel"/>
    <w:tmpl w:val="3858F4CE"/>
    <w:lvl w:ilvl="0" w:tplc="F260FC3C">
      <w:start w:val="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Courier" w:eastAsia="Times New Roman" w:hAnsi="Courier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875468"/>
    <w:multiLevelType w:val="hybridMultilevel"/>
    <w:tmpl w:val="B96A9194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3">
    <w:nsid w:val="6A1904A1"/>
    <w:multiLevelType w:val="hybridMultilevel"/>
    <w:tmpl w:val="B7E4505C"/>
    <w:lvl w:ilvl="0" w:tplc="7B56F10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4648CC"/>
    <w:multiLevelType w:val="hybridMultilevel"/>
    <w:tmpl w:val="F014F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2"/>
  </w:num>
  <w:num w:numId="4">
    <w:abstractNumId w:val="12"/>
    <w:lvlOverride w:ilvl="0">
      <w:startOverride w:val="5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3"/>
  </w:num>
  <w:num w:numId="12">
    <w:abstractNumId w:val="1"/>
  </w:num>
  <w:num w:numId="13">
    <w:abstractNumId w:val="5"/>
  </w:num>
  <w:num w:numId="14">
    <w:abstractNumId w:val="9"/>
  </w:num>
  <w:num w:numId="15">
    <w:abstractNumId w:val="8"/>
  </w:num>
  <w:num w:numId="16">
    <w:abstractNumId w:val="7"/>
  </w:num>
  <w:num w:numId="17">
    <w:abstractNumId w:val="3"/>
  </w:num>
  <w:num w:numId="18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F9"/>
    <w:rsid w:val="00006B13"/>
    <w:rsid w:val="00041DC8"/>
    <w:rsid w:val="00047A6F"/>
    <w:rsid w:val="00056536"/>
    <w:rsid w:val="00062F7C"/>
    <w:rsid w:val="000642CE"/>
    <w:rsid w:val="0007785C"/>
    <w:rsid w:val="00077DE9"/>
    <w:rsid w:val="00082F29"/>
    <w:rsid w:val="00083AB9"/>
    <w:rsid w:val="00092663"/>
    <w:rsid w:val="000C1AC2"/>
    <w:rsid w:val="000C50F4"/>
    <w:rsid w:val="000D23A8"/>
    <w:rsid w:val="000D5449"/>
    <w:rsid w:val="000E2296"/>
    <w:rsid w:val="00103540"/>
    <w:rsid w:val="0011197A"/>
    <w:rsid w:val="001143AE"/>
    <w:rsid w:val="00114984"/>
    <w:rsid w:val="00123997"/>
    <w:rsid w:val="00126C41"/>
    <w:rsid w:val="001511C4"/>
    <w:rsid w:val="0015509D"/>
    <w:rsid w:val="00162EC7"/>
    <w:rsid w:val="0016773A"/>
    <w:rsid w:val="00173664"/>
    <w:rsid w:val="001742F2"/>
    <w:rsid w:val="00176CCB"/>
    <w:rsid w:val="0018061F"/>
    <w:rsid w:val="001817D3"/>
    <w:rsid w:val="001854B3"/>
    <w:rsid w:val="001934E1"/>
    <w:rsid w:val="00195566"/>
    <w:rsid w:val="001A2CA8"/>
    <w:rsid w:val="001A2EF7"/>
    <w:rsid w:val="001A633E"/>
    <w:rsid w:val="001B6D32"/>
    <w:rsid w:val="001B7D98"/>
    <w:rsid w:val="001C0BE2"/>
    <w:rsid w:val="001C4FBE"/>
    <w:rsid w:val="001D6A99"/>
    <w:rsid w:val="001E0800"/>
    <w:rsid w:val="001E2458"/>
    <w:rsid w:val="001E675B"/>
    <w:rsid w:val="001E6BE0"/>
    <w:rsid w:val="001F4079"/>
    <w:rsid w:val="001F5592"/>
    <w:rsid w:val="001F6C9E"/>
    <w:rsid w:val="002005A7"/>
    <w:rsid w:val="0020379F"/>
    <w:rsid w:val="00203857"/>
    <w:rsid w:val="00211A0F"/>
    <w:rsid w:val="002130AB"/>
    <w:rsid w:val="002134C2"/>
    <w:rsid w:val="002134D5"/>
    <w:rsid w:val="0021769B"/>
    <w:rsid w:val="002207A2"/>
    <w:rsid w:val="00244C17"/>
    <w:rsid w:val="0024781C"/>
    <w:rsid w:val="00247BAF"/>
    <w:rsid w:val="00255F24"/>
    <w:rsid w:val="002637BB"/>
    <w:rsid w:val="002657E6"/>
    <w:rsid w:val="002702C2"/>
    <w:rsid w:val="002751EA"/>
    <w:rsid w:val="00276659"/>
    <w:rsid w:val="00281947"/>
    <w:rsid w:val="00282F89"/>
    <w:rsid w:val="00294454"/>
    <w:rsid w:val="00296005"/>
    <w:rsid w:val="002A0256"/>
    <w:rsid w:val="002A186A"/>
    <w:rsid w:val="002A1AC1"/>
    <w:rsid w:val="002A3D3A"/>
    <w:rsid w:val="002B6616"/>
    <w:rsid w:val="002C2536"/>
    <w:rsid w:val="002C6101"/>
    <w:rsid w:val="002C7F0C"/>
    <w:rsid w:val="002D2122"/>
    <w:rsid w:val="002D7DE2"/>
    <w:rsid w:val="002E1837"/>
    <w:rsid w:val="002E53A7"/>
    <w:rsid w:val="002F6CB5"/>
    <w:rsid w:val="00307A13"/>
    <w:rsid w:val="00310AB4"/>
    <w:rsid w:val="003130E1"/>
    <w:rsid w:val="0032567B"/>
    <w:rsid w:val="00330D26"/>
    <w:rsid w:val="00346177"/>
    <w:rsid w:val="003535F3"/>
    <w:rsid w:val="0035536C"/>
    <w:rsid w:val="00356C42"/>
    <w:rsid w:val="00357A48"/>
    <w:rsid w:val="003625E9"/>
    <w:rsid w:val="003660B5"/>
    <w:rsid w:val="00371EC9"/>
    <w:rsid w:val="00375C14"/>
    <w:rsid w:val="0038064D"/>
    <w:rsid w:val="00380714"/>
    <w:rsid w:val="00381623"/>
    <w:rsid w:val="00381E29"/>
    <w:rsid w:val="00390863"/>
    <w:rsid w:val="00390F82"/>
    <w:rsid w:val="00396B50"/>
    <w:rsid w:val="003A2F10"/>
    <w:rsid w:val="003B4EA8"/>
    <w:rsid w:val="003C6DE2"/>
    <w:rsid w:val="003E73CE"/>
    <w:rsid w:val="003F1A89"/>
    <w:rsid w:val="00401084"/>
    <w:rsid w:val="0040387E"/>
    <w:rsid w:val="00410CB0"/>
    <w:rsid w:val="004305D0"/>
    <w:rsid w:val="004369B3"/>
    <w:rsid w:val="00436F9C"/>
    <w:rsid w:val="004446A4"/>
    <w:rsid w:val="00455FAF"/>
    <w:rsid w:val="00457B4A"/>
    <w:rsid w:val="004608F3"/>
    <w:rsid w:val="0046404D"/>
    <w:rsid w:val="00464CFA"/>
    <w:rsid w:val="00472AA9"/>
    <w:rsid w:val="004802B8"/>
    <w:rsid w:val="004928DB"/>
    <w:rsid w:val="00492987"/>
    <w:rsid w:val="0049358A"/>
    <w:rsid w:val="0049550B"/>
    <w:rsid w:val="00496DC9"/>
    <w:rsid w:val="004A0517"/>
    <w:rsid w:val="004A0BD7"/>
    <w:rsid w:val="004A5CFA"/>
    <w:rsid w:val="004B23AC"/>
    <w:rsid w:val="004B4D31"/>
    <w:rsid w:val="004C4171"/>
    <w:rsid w:val="004D7C07"/>
    <w:rsid w:val="004F4E42"/>
    <w:rsid w:val="004F5D33"/>
    <w:rsid w:val="00515E16"/>
    <w:rsid w:val="005232D1"/>
    <w:rsid w:val="00536522"/>
    <w:rsid w:val="005460B7"/>
    <w:rsid w:val="00553792"/>
    <w:rsid w:val="00557BD9"/>
    <w:rsid w:val="00565FF0"/>
    <w:rsid w:val="00572352"/>
    <w:rsid w:val="00576C01"/>
    <w:rsid w:val="00576E8F"/>
    <w:rsid w:val="00595DEF"/>
    <w:rsid w:val="005A03F1"/>
    <w:rsid w:val="005A10CF"/>
    <w:rsid w:val="005A63FE"/>
    <w:rsid w:val="005B2D52"/>
    <w:rsid w:val="005B3794"/>
    <w:rsid w:val="005C1CF7"/>
    <w:rsid w:val="005C4CFB"/>
    <w:rsid w:val="005D1314"/>
    <w:rsid w:val="005D7C94"/>
    <w:rsid w:val="005E649F"/>
    <w:rsid w:val="005F0FEB"/>
    <w:rsid w:val="006202B8"/>
    <w:rsid w:val="0062055E"/>
    <w:rsid w:val="00624992"/>
    <w:rsid w:val="00631F19"/>
    <w:rsid w:val="006361B6"/>
    <w:rsid w:val="00641B61"/>
    <w:rsid w:val="00643EC4"/>
    <w:rsid w:val="00652946"/>
    <w:rsid w:val="00657321"/>
    <w:rsid w:val="00670CA0"/>
    <w:rsid w:val="00670DC2"/>
    <w:rsid w:val="00675632"/>
    <w:rsid w:val="00686A8B"/>
    <w:rsid w:val="00690551"/>
    <w:rsid w:val="006968A1"/>
    <w:rsid w:val="006A3277"/>
    <w:rsid w:val="006B4C22"/>
    <w:rsid w:val="006B4F0F"/>
    <w:rsid w:val="006C0AEE"/>
    <w:rsid w:val="006C30BB"/>
    <w:rsid w:val="006C3F56"/>
    <w:rsid w:val="006C4EAA"/>
    <w:rsid w:val="006D4322"/>
    <w:rsid w:val="006D4964"/>
    <w:rsid w:val="006E08C4"/>
    <w:rsid w:val="006F141E"/>
    <w:rsid w:val="00703531"/>
    <w:rsid w:val="00704DCE"/>
    <w:rsid w:val="00707D60"/>
    <w:rsid w:val="00734235"/>
    <w:rsid w:val="00744031"/>
    <w:rsid w:val="00745CB5"/>
    <w:rsid w:val="00746637"/>
    <w:rsid w:val="00746C78"/>
    <w:rsid w:val="00764BF0"/>
    <w:rsid w:val="00765099"/>
    <w:rsid w:val="00774CA6"/>
    <w:rsid w:val="007811FC"/>
    <w:rsid w:val="00791F72"/>
    <w:rsid w:val="00792092"/>
    <w:rsid w:val="0079325A"/>
    <w:rsid w:val="007944B8"/>
    <w:rsid w:val="00797CA2"/>
    <w:rsid w:val="007B01C7"/>
    <w:rsid w:val="007B0598"/>
    <w:rsid w:val="007B3B42"/>
    <w:rsid w:val="007B712E"/>
    <w:rsid w:val="007C4607"/>
    <w:rsid w:val="007E7AF9"/>
    <w:rsid w:val="007F1693"/>
    <w:rsid w:val="00810E3B"/>
    <w:rsid w:val="008144B5"/>
    <w:rsid w:val="008146B7"/>
    <w:rsid w:val="00820BE3"/>
    <w:rsid w:val="00831792"/>
    <w:rsid w:val="00832D5E"/>
    <w:rsid w:val="00844CAB"/>
    <w:rsid w:val="00872AF8"/>
    <w:rsid w:val="00896ECD"/>
    <w:rsid w:val="008975FD"/>
    <w:rsid w:val="008A6A1B"/>
    <w:rsid w:val="008A6AD1"/>
    <w:rsid w:val="008B0068"/>
    <w:rsid w:val="008B092C"/>
    <w:rsid w:val="008B3649"/>
    <w:rsid w:val="008B7EF6"/>
    <w:rsid w:val="008C46FE"/>
    <w:rsid w:val="008E195E"/>
    <w:rsid w:val="008E6329"/>
    <w:rsid w:val="008F4352"/>
    <w:rsid w:val="00905BB3"/>
    <w:rsid w:val="00920A2F"/>
    <w:rsid w:val="00923212"/>
    <w:rsid w:val="009245F7"/>
    <w:rsid w:val="00925AC2"/>
    <w:rsid w:val="009306F1"/>
    <w:rsid w:val="00931BC7"/>
    <w:rsid w:val="00933619"/>
    <w:rsid w:val="00943BF5"/>
    <w:rsid w:val="00945E3E"/>
    <w:rsid w:val="00950272"/>
    <w:rsid w:val="00952058"/>
    <w:rsid w:val="0095587F"/>
    <w:rsid w:val="00955961"/>
    <w:rsid w:val="009611AE"/>
    <w:rsid w:val="009706BA"/>
    <w:rsid w:val="00971FA8"/>
    <w:rsid w:val="00972AA0"/>
    <w:rsid w:val="009825C5"/>
    <w:rsid w:val="00985047"/>
    <w:rsid w:val="009902C5"/>
    <w:rsid w:val="0099045C"/>
    <w:rsid w:val="0099398A"/>
    <w:rsid w:val="00993B62"/>
    <w:rsid w:val="009A413E"/>
    <w:rsid w:val="009A566F"/>
    <w:rsid w:val="009B3370"/>
    <w:rsid w:val="009B3608"/>
    <w:rsid w:val="009C6FCE"/>
    <w:rsid w:val="009D745C"/>
    <w:rsid w:val="009E4F6B"/>
    <w:rsid w:val="009F1441"/>
    <w:rsid w:val="009F5F45"/>
    <w:rsid w:val="00A07558"/>
    <w:rsid w:val="00A079FA"/>
    <w:rsid w:val="00A108C8"/>
    <w:rsid w:val="00A1159E"/>
    <w:rsid w:val="00A13E63"/>
    <w:rsid w:val="00A17DB9"/>
    <w:rsid w:val="00A20315"/>
    <w:rsid w:val="00A33F9D"/>
    <w:rsid w:val="00A37DBE"/>
    <w:rsid w:val="00A464C8"/>
    <w:rsid w:val="00A560CF"/>
    <w:rsid w:val="00A56549"/>
    <w:rsid w:val="00A620F2"/>
    <w:rsid w:val="00A62376"/>
    <w:rsid w:val="00A67618"/>
    <w:rsid w:val="00A71AEA"/>
    <w:rsid w:val="00A82D06"/>
    <w:rsid w:val="00A957F5"/>
    <w:rsid w:val="00A95CDA"/>
    <w:rsid w:val="00AA0E65"/>
    <w:rsid w:val="00AA5E0E"/>
    <w:rsid w:val="00AB5995"/>
    <w:rsid w:val="00AC2344"/>
    <w:rsid w:val="00AD5D99"/>
    <w:rsid w:val="00AF04F6"/>
    <w:rsid w:val="00AF22A7"/>
    <w:rsid w:val="00B019ED"/>
    <w:rsid w:val="00B046C3"/>
    <w:rsid w:val="00B06D77"/>
    <w:rsid w:val="00B24377"/>
    <w:rsid w:val="00B31AD3"/>
    <w:rsid w:val="00B31E89"/>
    <w:rsid w:val="00B51327"/>
    <w:rsid w:val="00B5207C"/>
    <w:rsid w:val="00B55025"/>
    <w:rsid w:val="00B63F93"/>
    <w:rsid w:val="00B65F9A"/>
    <w:rsid w:val="00B7072F"/>
    <w:rsid w:val="00B7079A"/>
    <w:rsid w:val="00B71037"/>
    <w:rsid w:val="00B7683D"/>
    <w:rsid w:val="00B90855"/>
    <w:rsid w:val="00B90C6C"/>
    <w:rsid w:val="00B9580A"/>
    <w:rsid w:val="00B96A77"/>
    <w:rsid w:val="00BB38F6"/>
    <w:rsid w:val="00BD2C69"/>
    <w:rsid w:val="00BD5808"/>
    <w:rsid w:val="00BE6FA7"/>
    <w:rsid w:val="00BE7876"/>
    <w:rsid w:val="00BF00E9"/>
    <w:rsid w:val="00BF10D5"/>
    <w:rsid w:val="00BF2B38"/>
    <w:rsid w:val="00BF7C03"/>
    <w:rsid w:val="00C04DDB"/>
    <w:rsid w:val="00C157DC"/>
    <w:rsid w:val="00C217B2"/>
    <w:rsid w:val="00C34BF9"/>
    <w:rsid w:val="00C375B7"/>
    <w:rsid w:val="00C407D7"/>
    <w:rsid w:val="00C41F98"/>
    <w:rsid w:val="00C44DE6"/>
    <w:rsid w:val="00C61087"/>
    <w:rsid w:val="00C65BF3"/>
    <w:rsid w:val="00C70519"/>
    <w:rsid w:val="00C7186D"/>
    <w:rsid w:val="00C7399B"/>
    <w:rsid w:val="00C76CE8"/>
    <w:rsid w:val="00C7759D"/>
    <w:rsid w:val="00C8151A"/>
    <w:rsid w:val="00C91E61"/>
    <w:rsid w:val="00C94A86"/>
    <w:rsid w:val="00C95EDE"/>
    <w:rsid w:val="00C96443"/>
    <w:rsid w:val="00C976D0"/>
    <w:rsid w:val="00C97753"/>
    <w:rsid w:val="00CB4FE6"/>
    <w:rsid w:val="00CC4E7E"/>
    <w:rsid w:val="00CD65EA"/>
    <w:rsid w:val="00CE20E7"/>
    <w:rsid w:val="00CF2381"/>
    <w:rsid w:val="00CF43F0"/>
    <w:rsid w:val="00D033BD"/>
    <w:rsid w:val="00D10467"/>
    <w:rsid w:val="00D12BBC"/>
    <w:rsid w:val="00D143C4"/>
    <w:rsid w:val="00D17FDC"/>
    <w:rsid w:val="00D25EA3"/>
    <w:rsid w:val="00D31E27"/>
    <w:rsid w:val="00D35DAC"/>
    <w:rsid w:val="00D50B75"/>
    <w:rsid w:val="00D50CA7"/>
    <w:rsid w:val="00D51D38"/>
    <w:rsid w:val="00D54DC8"/>
    <w:rsid w:val="00D603F3"/>
    <w:rsid w:val="00D67179"/>
    <w:rsid w:val="00D8474E"/>
    <w:rsid w:val="00D8667A"/>
    <w:rsid w:val="00D92442"/>
    <w:rsid w:val="00DA5F08"/>
    <w:rsid w:val="00DB0299"/>
    <w:rsid w:val="00DB0519"/>
    <w:rsid w:val="00DB4857"/>
    <w:rsid w:val="00DB6AA6"/>
    <w:rsid w:val="00DC55C2"/>
    <w:rsid w:val="00DD110A"/>
    <w:rsid w:val="00DD7BD9"/>
    <w:rsid w:val="00DE4E0B"/>
    <w:rsid w:val="00DE594D"/>
    <w:rsid w:val="00DF6C71"/>
    <w:rsid w:val="00E00E53"/>
    <w:rsid w:val="00E0169C"/>
    <w:rsid w:val="00E03030"/>
    <w:rsid w:val="00E03C6C"/>
    <w:rsid w:val="00E07467"/>
    <w:rsid w:val="00E116D4"/>
    <w:rsid w:val="00E13C35"/>
    <w:rsid w:val="00E30167"/>
    <w:rsid w:val="00E34B96"/>
    <w:rsid w:val="00E617E3"/>
    <w:rsid w:val="00E742C6"/>
    <w:rsid w:val="00E74CF3"/>
    <w:rsid w:val="00E84A3E"/>
    <w:rsid w:val="00EA00A5"/>
    <w:rsid w:val="00EA5EEC"/>
    <w:rsid w:val="00EA6476"/>
    <w:rsid w:val="00EC0200"/>
    <w:rsid w:val="00EC6D22"/>
    <w:rsid w:val="00ED2E37"/>
    <w:rsid w:val="00ED67E3"/>
    <w:rsid w:val="00EE36FC"/>
    <w:rsid w:val="00EE543A"/>
    <w:rsid w:val="00EE744C"/>
    <w:rsid w:val="00EF45D2"/>
    <w:rsid w:val="00EF6FFF"/>
    <w:rsid w:val="00F04172"/>
    <w:rsid w:val="00F1791A"/>
    <w:rsid w:val="00F245E2"/>
    <w:rsid w:val="00F3214B"/>
    <w:rsid w:val="00F37310"/>
    <w:rsid w:val="00F461B3"/>
    <w:rsid w:val="00F50AAB"/>
    <w:rsid w:val="00F528B0"/>
    <w:rsid w:val="00F55930"/>
    <w:rsid w:val="00F560CE"/>
    <w:rsid w:val="00F62D76"/>
    <w:rsid w:val="00F72361"/>
    <w:rsid w:val="00F775AE"/>
    <w:rsid w:val="00F80F44"/>
    <w:rsid w:val="00F81C32"/>
    <w:rsid w:val="00F85988"/>
    <w:rsid w:val="00F87665"/>
    <w:rsid w:val="00F96F4B"/>
    <w:rsid w:val="00FA35DF"/>
    <w:rsid w:val="00FA3C0D"/>
    <w:rsid w:val="00FB1ADB"/>
    <w:rsid w:val="00FB7DA2"/>
    <w:rsid w:val="00FD0118"/>
    <w:rsid w:val="00FD2050"/>
    <w:rsid w:val="00FD36E2"/>
    <w:rsid w:val="00FE0B25"/>
    <w:rsid w:val="00FF08A9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EF45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C7399B"/>
    <w:pPr>
      <w:keepNext/>
      <w:ind w:left="567" w:hanging="567"/>
      <w:outlineLvl w:val="1"/>
    </w:pPr>
    <w:rPr>
      <w:b/>
      <w:bCs/>
      <w:lang w:val="en-GB" w:eastAsia="en-US" w:bidi="ar-SA"/>
    </w:rPr>
  </w:style>
  <w:style w:type="paragraph" w:styleId="Nadpis3">
    <w:name w:val="heading 3"/>
    <w:basedOn w:val="Normlny"/>
    <w:next w:val="Normlny"/>
    <w:qFormat/>
    <w:rsid w:val="00636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636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qFormat/>
    <w:pPr>
      <w:keepNext/>
      <w:ind w:left="568"/>
      <w:jc w:val="both"/>
      <w:outlineLvl w:val="8"/>
    </w:pPr>
    <w:rPr>
      <w:b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spacing w:after="120"/>
      <w:ind w:left="283"/>
    </w:pPr>
    <w:rPr>
      <w:rFonts w:ascii="Arial" w:hAnsi="Arial" w:cs="Arial"/>
    </w:rPr>
  </w:style>
  <w:style w:type="paragraph" w:customStyle="1" w:styleId="R22">
    <w:name w:val="R22"/>
    <w:basedOn w:val="Normlny"/>
    <w:pPr>
      <w:tabs>
        <w:tab w:val="left" w:pos="1240"/>
      </w:tabs>
      <w:ind w:left="1260" w:hanging="340"/>
    </w:pPr>
    <w:rPr>
      <w:rFonts w:ascii="Times" w:hAnsi="Times"/>
      <w:sz w:val="22"/>
      <w:szCs w:val="20"/>
      <w:u w:val="single"/>
    </w:rPr>
  </w:style>
  <w:style w:type="paragraph" w:styleId="Zkladntext">
    <w:name w:val="Body Text"/>
    <w:basedOn w:val="Normlny"/>
    <w:pPr>
      <w:spacing w:after="120"/>
    </w:pPr>
    <w:rPr>
      <w:rFonts w:ascii="Arial" w:hAnsi="Arial" w:cs="Arial"/>
    </w:rPr>
  </w:style>
  <w:style w:type="paragraph" w:customStyle="1" w:styleId="Ttabelle">
    <w:name w:val="Ttabelle"/>
    <w:basedOn w:val="Normlny"/>
    <w:pPr>
      <w:spacing w:before="60" w:after="60"/>
      <w:jc w:val="both"/>
    </w:pPr>
    <w:rPr>
      <w:rFonts w:ascii="Arial" w:hAnsi="Arial"/>
      <w:sz w:val="22"/>
      <w:szCs w:val="20"/>
    </w:rPr>
  </w:style>
  <w:style w:type="paragraph" w:customStyle="1" w:styleId="Tabelle">
    <w:name w:val="Tabelle"/>
    <w:basedOn w:val="Normlny"/>
    <w:pPr>
      <w:spacing w:before="60" w:after="60"/>
    </w:pPr>
    <w:rPr>
      <w:rFonts w:ascii="Arial" w:hAnsi="Arial"/>
      <w:snapToGrid w:val="0"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851"/>
      </w:tabs>
      <w:ind w:left="851"/>
      <w:jc w:val="both"/>
    </w:pPr>
    <w:rPr>
      <w:rFonts w:ascii="Arial" w:hAnsi="Arial" w:cs="Arial"/>
    </w:r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24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07785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785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785C"/>
  </w:style>
  <w:style w:type="paragraph" w:styleId="Zkladntext2">
    <w:name w:val="Body Text 2"/>
    <w:basedOn w:val="Normlny"/>
    <w:rsid w:val="00EF45D2"/>
    <w:pPr>
      <w:spacing w:after="120" w:line="480" w:lineRule="auto"/>
    </w:pPr>
  </w:style>
  <w:style w:type="paragraph" w:customStyle="1" w:styleId="AmmCorpsTexte">
    <w:name w:val="AmmCorpsTexte"/>
    <w:basedOn w:val="Normlny"/>
    <w:rsid w:val="001E6BE0"/>
    <w:pPr>
      <w:spacing w:after="120"/>
      <w:jc w:val="both"/>
    </w:pPr>
    <w:rPr>
      <w:rFonts w:ascii="Arial" w:hAnsi="Arial"/>
      <w:sz w:val="22"/>
      <w:szCs w:val="20"/>
    </w:rPr>
  </w:style>
  <w:style w:type="character" w:styleId="sloriadka">
    <w:name w:val="line number"/>
    <w:basedOn w:val="Predvolenpsmoodseku"/>
    <w:rsid w:val="00D92442"/>
  </w:style>
  <w:style w:type="paragraph" w:styleId="Textbubliny">
    <w:name w:val="Balloon Text"/>
    <w:basedOn w:val="Normlny"/>
    <w:semiHidden/>
    <w:rsid w:val="00BE6FA7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B4EA8"/>
    <w:rPr>
      <w:sz w:val="16"/>
      <w:szCs w:val="16"/>
    </w:rPr>
  </w:style>
  <w:style w:type="paragraph" w:styleId="Textkomentra">
    <w:name w:val="annotation text"/>
    <w:basedOn w:val="Normlny"/>
    <w:semiHidden/>
    <w:rsid w:val="003B4EA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B4EA8"/>
    <w:rPr>
      <w:b/>
      <w:bCs/>
    </w:rPr>
  </w:style>
  <w:style w:type="paragraph" w:customStyle="1" w:styleId="AmmDenomination">
    <w:name w:val="AmmDenomination"/>
    <w:basedOn w:val="Normlny"/>
    <w:rsid w:val="00D31E27"/>
    <w:rPr>
      <w:rFonts w:ascii="Arial" w:hAnsi="Arial"/>
      <w:b/>
      <w:sz w:val="22"/>
      <w:szCs w:val="20"/>
    </w:rPr>
  </w:style>
  <w:style w:type="character" w:customStyle="1" w:styleId="Nadpis2Char">
    <w:name w:val="Nadpis 2 Char"/>
    <w:basedOn w:val="Predvolenpsmoodseku"/>
    <w:link w:val="Nadpis2"/>
    <w:rsid w:val="00C7399B"/>
    <w:rPr>
      <w:b/>
      <w:bCs/>
      <w:sz w:val="24"/>
      <w:szCs w:val="24"/>
      <w:lang w:val="en-GB" w:eastAsia="en-US" w:bidi="ar-SA"/>
    </w:rPr>
  </w:style>
  <w:style w:type="character" w:customStyle="1" w:styleId="HlavikaChar">
    <w:name w:val="Hlavička Char"/>
    <w:link w:val="Hlavika"/>
    <w:rsid w:val="00C7399B"/>
    <w:rPr>
      <w:sz w:val="24"/>
      <w:szCs w:val="24"/>
    </w:rPr>
  </w:style>
  <w:style w:type="paragraph" w:styleId="Revzia">
    <w:name w:val="Revision"/>
    <w:hidden/>
    <w:uiPriority w:val="99"/>
    <w:semiHidden/>
    <w:rsid w:val="00C407D7"/>
    <w:rPr>
      <w:sz w:val="24"/>
      <w:szCs w:val="24"/>
    </w:rPr>
  </w:style>
  <w:style w:type="character" w:styleId="PouitHypertextovPrepojenie">
    <w:name w:val="FollowedHyperlink"/>
    <w:basedOn w:val="Predvolenpsmoodseku"/>
    <w:rsid w:val="00565F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EF45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C7399B"/>
    <w:pPr>
      <w:keepNext/>
      <w:ind w:left="567" w:hanging="567"/>
      <w:outlineLvl w:val="1"/>
    </w:pPr>
    <w:rPr>
      <w:b/>
      <w:bCs/>
      <w:lang w:val="en-GB" w:eastAsia="en-US" w:bidi="ar-SA"/>
    </w:rPr>
  </w:style>
  <w:style w:type="paragraph" w:styleId="Nadpis3">
    <w:name w:val="heading 3"/>
    <w:basedOn w:val="Normlny"/>
    <w:next w:val="Normlny"/>
    <w:qFormat/>
    <w:rsid w:val="00636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636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qFormat/>
    <w:pPr>
      <w:keepNext/>
      <w:ind w:left="568"/>
      <w:jc w:val="both"/>
      <w:outlineLvl w:val="8"/>
    </w:pPr>
    <w:rPr>
      <w:b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spacing w:after="120"/>
      <w:ind w:left="283"/>
    </w:pPr>
    <w:rPr>
      <w:rFonts w:ascii="Arial" w:hAnsi="Arial" w:cs="Arial"/>
    </w:rPr>
  </w:style>
  <w:style w:type="paragraph" w:customStyle="1" w:styleId="R22">
    <w:name w:val="R22"/>
    <w:basedOn w:val="Normlny"/>
    <w:pPr>
      <w:tabs>
        <w:tab w:val="left" w:pos="1240"/>
      </w:tabs>
      <w:ind w:left="1260" w:hanging="340"/>
    </w:pPr>
    <w:rPr>
      <w:rFonts w:ascii="Times" w:hAnsi="Times"/>
      <w:sz w:val="22"/>
      <w:szCs w:val="20"/>
      <w:u w:val="single"/>
    </w:rPr>
  </w:style>
  <w:style w:type="paragraph" w:styleId="Zkladntext">
    <w:name w:val="Body Text"/>
    <w:basedOn w:val="Normlny"/>
    <w:pPr>
      <w:spacing w:after="120"/>
    </w:pPr>
    <w:rPr>
      <w:rFonts w:ascii="Arial" w:hAnsi="Arial" w:cs="Arial"/>
    </w:rPr>
  </w:style>
  <w:style w:type="paragraph" w:customStyle="1" w:styleId="Ttabelle">
    <w:name w:val="Ttabelle"/>
    <w:basedOn w:val="Normlny"/>
    <w:pPr>
      <w:spacing w:before="60" w:after="60"/>
      <w:jc w:val="both"/>
    </w:pPr>
    <w:rPr>
      <w:rFonts w:ascii="Arial" w:hAnsi="Arial"/>
      <w:sz w:val="22"/>
      <w:szCs w:val="20"/>
    </w:rPr>
  </w:style>
  <w:style w:type="paragraph" w:customStyle="1" w:styleId="Tabelle">
    <w:name w:val="Tabelle"/>
    <w:basedOn w:val="Normlny"/>
    <w:pPr>
      <w:spacing w:before="60" w:after="60"/>
    </w:pPr>
    <w:rPr>
      <w:rFonts w:ascii="Arial" w:hAnsi="Arial"/>
      <w:snapToGrid w:val="0"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851"/>
      </w:tabs>
      <w:ind w:left="851"/>
      <w:jc w:val="both"/>
    </w:pPr>
    <w:rPr>
      <w:rFonts w:ascii="Arial" w:hAnsi="Arial" w:cs="Arial"/>
    </w:r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24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07785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785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785C"/>
  </w:style>
  <w:style w:type="paragraph" w:styleId="Zkladntext2">
    <w:name w:val="Body Text 2"/>
    <w:basedOn w:val="Normlny"/>
    <w:rsid w:val="00EF45D2"/>
    <w:pPr>
      <w:spacing w:after="120" w:line="480" w:lineRule="auto"/>
    </w:pPr>
  </w:style>
  <w:style w:type="paragraph" w:customStyle="1" w:styleId="AmmCorpsTexte">
    <w:name w:val="AmmCorpsTexte"/>
    <w:basedOn w:val="Normlny"/>
    <w:rsid w:val="001E6BE0"/>
    <w:pPr>
      <w:spacing w:after="120"/>
      <w:jc w:val="both"/>
    </w:pPr>
    <w:rPr>
      <w:rFonts w:ascii="Arial" w:hAnsi="Arial"/>
      <w:sz w:val="22"/>
      <w:szCs w:val="20"/>
    </w:rPr>
  </w:style>
  <w:style w:type="character" w:styleId="sloriadka">
    <w:name w:val="line number"/>
    <w:basedOn w:val="Predvolenpsmoodseku"/>
    <w:rsid w:val="00D92442"/>
  </w:style>
  <w:style w:type="paragraph" w:styleId="Textbubliny">
    <w:name w:val="Balloon Text"/>
    <w:basedOn w:val="Normlny"/>
    <w:semiHidden/>
    <w:rsid w:val="00BE6FA7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B4EA8"/>
    <w:rPr>
      <w:sz w:val="16"/>
      <w:szCs w:val="16"/>
    </w:rPr>
  </w:style>
  <w:style w:type="paragraph" w:styleId="Textkomentra">
    <w:name w:val="annotation text"/>
    <w:basedOn w:val="Normlny"/>
    <w:semiHidden/>
    <w:rsid w:val="003B4EA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B4EA8"/>
    <w:rPr>
      <w:b/>
      <w:bCs/>
    </w:rPr>
  </w:style>
  <w:style w:type="paragraph" w:customStyle="1" w:styleId="AmmDenomination">
    <w:name w:val="AmmDenomination"/>
    <w:basedOn w:val="Normlny"/>
    <w:rsid w:val="00D31E27"/>
    <w:rPr>
      <w:rFonts w:ascii="Arial" w:hAnsi="Arial"/>
      <w:b/>
      <w:sz w:val="22"/>
      <w:szCs w:val="20"/>
    </w:rPr>
  </w:style>
  <w:style w:type="character" w:customStyle="1" w:styleId="Nadpis2Char">
    <w:name w:val="Nadpis 2 Char"/>
    <w:basedOn w:val="Predvolenpsmoodseku"/>
    <w:link w:val="Nadpis2"/>
    <w:rsid w:val="00C7399B"/>
    <w:rPr>
      <w:b/>
      <w:bCs/>
      <w:sz w:val="24"/>
      <w:szCs w:val="24"/>
      <w:lang w:val="en-GB" w:eastAsia="en-US" w:bidi="ar-SA"/>
    </w:rPr>
  </w:style>
  <w:style w:type="character" w:customStyle="1" w:styleId="HlavikaChar">
    <w:name w:val="Hlavička Char"/>
    <w:link w:val="Hlavika"/>
    <w:rsid w:val="00C7399B"/>
    <w:rPr>
      <w:sz w:val="24"/>
      <w:szCs w:val="24"/>
    </w:rPr>
  </w:style>
  <w:style w:type="paragraph" w:styleId="Revzia">
    <w:name w:val="Revision"/>
    <w:hidden/>
    <w:uiPriority w:val="99"/>
    <w:semiHidden/>
    <w:rsid w:val="00C407D7"/>
    <w:rPr>
      <w:sz w:val="24"/>
      <w:szCs w:val="24"/>
    </w:rPr>
  </w:style>
  <w:style w:type="character" w:styleId="PouitHypertextovPrepojenie">
    <w:name w:val="FollowedHyperlink"/>
    <w:basedOn w:val="Predvolenpsmoodseku"/>
    <w:rsid w:val="00565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kl.sk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iason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1520</Words>
  <Characters>8670</Characters>
  <Application>Microsoft Office Word</Application>
  <DocSecurity>0</DocSecurity>
  <Lines>72</Lines>
  <Paragraphs>20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</vt:lpstr>
      <vt:lpstr>PACKAGE LEAFLET</vt:lpstr>
      <vt:lpstr>PACKAGE LEAFLET</vt:lpstr>
      <vt:lpstr>PACKAGE LEAFLET</vt:lpstr>
    </vt:vector>
  </TitlesOfParts>
  <Company>medical-ls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creator>medical-ls</dc:creator>
  <cp:lastModifiedBy>Malychová, Daniela</cp:lastModifiedBy>
  <cp:revision>6</cp:revision>
  <cp:lastPrinted>2017-04-27T06:42:00Z</cp:lastPrinted>
  <dcterms:created xsi:type="dcterms:W3CDTF">2017-04-27T06:42:00Z</dcterms:created>
  <dcterms:modified xsi:type="dcterms:W3CDTF">2017-05-10T14:12:00Z</dcterms:modified>
</cp:coreProperties>
</file>