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B75311" w14:textId="77777777" w:rsidR="00A44F8E" w:rsidRPr="003B110C" w:rsidRDefault="00562869" w:rsidP="00162B9C">
      <w:pPr>
        <w:jc w:val="center"/>
        <w:rPr>
          <w:sz w:val="22"/>
          <w:szCs w:val="22"/>
        </w:rPr>
      </w:pPr>
      <w:r w:rsidRPr="003B110C">
        <w:rPr>
          <w:b/>
          <w:sz w:val="22"/>
          <w:szCs w:val="22"/>
        </w:rPr>
        <w:t>Písomná informácia pre používateľa</w:t>
      </w:r>
    </w:p>
    <w:p w14:paraId="76FA8931" w14:textId="77777777" w:rsidR="00A44F8E" w:rsidRPr="003B110C" w:rsidRDefault="00A44F8E" w:rsidP="00162B9C">
      <w:pPr>
        <w:jc w:val="center"/>
        <w:rPr>
          <w:b/>
          <w:bCs/>
          <w:sz w:val="22"/>
          <w:szCs w:val="22"/>
        </w:rPr>
      </w:pPr>
      <w:proofErr w:type="spellStart"/>
      <w:r w:rsidRPr="003B110C">
        <w:rPr>
          <w:b/>
          <w:bCs/>
          <w:sz w:val="22"/>
          <w:szCs w:val="22"/>
        </w:rPr>
        <w:t>Lerivon</w:t>
      </w:r>
      <w:proofErr w:type="spellEnd"/>
      <w:r w:rsidRPr="003B110C">
        <w:rPr>
          <w:b/>
          <w:bCs/>
          <w:sz w:val="22"/>
          <w:szCs w:val="22"/>
        </w:rPr>
        <w:t xml:space="preserve"> 10</w:t>
      </w:r>
      <w:r w:rsidR="00562869" w:rsidRPr="003B110C">
        <w:rPr>
          <w:b/>
          <w:bCs/>
          <w:sz w:val="22"/>
          <w:szCs w:val="22"/>
        </w:rPr>
        <w:t> </w:t>
      </w:r>
      <w:r w:rsidRPr="003B110C">
        <w:rPr>
          <w:b/>
          <w:bCs/>
          <w:sz w:val="22"/>
          <w:szCs w:val="22"/>
        </w:rPr>
        <w:t>mg</w:t>
      </w:r>
    </w:p>
    <w:p w14:paraId="046E0AB9" w14:textId="77777777" w:rsidR="00A44F8E" w:rsidRPr="003B110C" w:rsidRDefault="00A44F8E" w:rsidP="00454EE0">
      <w:pPr>
        <w:jc w:val="center"/>
        <w:rPr>
          <w:b/>
          <w:bCs/>
          <w:sz w:val="22"/>
          <w:szCs w:val="22"/>
        </w:rPr>
      </w:pPr>
      <w:proofErr w:type="spellStart"/>
      <w:r w:rsidRPr="003B110C">
        <w:rPr>
          <w:b/>
          <w:bCs/>
          <w:sz w:val="22"/>
          <w:szCs w:val="22"/>
        </w:rPr>
        <w:t>Lerivon</w:t>
      </w:r>
      <w:proofErr w:type="spellEnd"/>
      <w:r w:rsidRPr="003B110C">
        <w:rPr>
          <w:b/>
          <w:bCs/>
          <w:sz w:val="22"/>
          <w:szCs w:val="22"/>
        </w:rPr>
        <w:t xml:space="preserve"> 30</w:t>
      </w:r>
      <w:r w:rsidR="00562869" w:rsidRPr="003B110C">
        <w:rPr>
          <w:b/>
          <w:bCs/>
          <w:sz w:val="22"/>
          <w:szCs w:val="22"/>
        </w:rPr>
        <w:t> </w:t>
      </w:r>
      <w:r w:rsidRPr="003B110C">
        <w:rPr>
          <w:b/>
          <w:bCs/>
          <w:sz w:val="22"/>
          <w:szCs w:val="22"/>
        </w:rPr>
        <w:t>mg</w:t>
      </w:r>
    </w:p>
    <w:p w14:paraId="0C9E20AB" w14:textId="77777777" w:rsidR="00A44F8E" w:rsidRPr="003B110C" w:rsidRDefault="00A44F8E" w:rsidP="00B672A2">
      <w:pPr>
        <w:jc w:val="center"/>
        <w:rPr>
          <w:sz w:val="22"/>
          <w:szCs w:val="22"/>
        </w:rPr>
      </w:pPr>
      <w:proofErr w:type="spellStart"/>
      <w:r w:rsidRPr="003B110C">
        <w:rPr>
          <w:b/>
          <w:bCs/>
          <w:sz w:val="22"/>
          <w:szCs w:val="22"/>
        </w:rPr>
        <w:t>Lerivon</w:t>
      </w:r>
      <w:proofErr w:type="spellEnd"/>
      <w:r w:rsidRPr="003B110C">
        <w:rPr>
          <w:b/>
          <w:bCs/>
          <w:sz w:val="22"/>
          <w:szCs w:val="22"/>
        </w:rPr>
        <w:t xml:space="preserve"> 60</w:t>
      </w:r>
      <w:r w:rsidR="00562869" w:rsidRPr="003B110C">
        <w:rPr>
          <w:b/>
          <w:bCs/>
          <w:sz w:val="22"/>
          <w:szCs w:val="22"/>
        </w:rPr>
        <w:t> </w:t>
      </w:r>
      <w:r w:rsidRPr="003B110C">
        <w:rPr>
          <w:b/>
          <w:bCs/>
          <w:sz w:val="22"/>
          <w:szCs w:val="22"/>
        </w:rPr>
        <w:t>mg</w:t>
      </w:r>
    </w:p>
    <w:p w14:paraId="29580236" w14:textId="77777777" w:rsidR="009630F6" w:rsidRDefault="009630F6" w:rsidP="009630F6">
      <w:pPr>
        <w:jc w:val="center"/>
        <w:rPr>
          <w:b/>
          <w:sz w:val="22"/>
        </w:rPr>
      </w:pPr>
      <w:r w:rsidRPr="004D2F4E">
        <w:rPr>
          <w:b/>
          <w:sz w:val="22"/>
        </w:rPr>
        <w:t>filmom obalené tablety</w:t>
      </w:r>
    </w:p>
    <w:p w14:paraId="73F6B66C" w14:textId="77777777" w:rsidR="00455EB3" w:rsidRPr="004D2F4E" w:rsidRDefault="00455EB3" w:rsidP="009630F6">
      <w:pPr>
        <w:jc w:val="center"/>
        <w:rPr>
          <w:b/>
          <w:sz w:val="22"/>
        </w:rPr>
      </w:pPr>
    </w:p>
    <w:p w14:paraId="76846DAE" w14:textId="3D0F3443" w:rsidR="00A44F8E" w:rsidRDefault="009630F6" w:rsidP="000C1000">
      <w:pPr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m</w:t>
      </w:r>
      <w:r w:rsidR="003302C8" w:rsidRPr="003B110C">
        <w:rPr>
          <w:sz w:val="22"/>
          <w:szCs w:val="22"/>
        </w:rPr>
        <w:t>ianserínium</w:t>
      </w:r>
      <w:r w:rsidR="00A44F8E" w:rsidRPr="003B110C">
        <w:rPr>
          <w:sz w:val="22"/>
          <w:szCs w:val="22"/>
        </w:rPr>
        <w:t>chlorid</w:t>
      </w:r>
      <w:proofErr w:type="spellEnd"/>
      <w:r w:rsidR="005A6E92">
        <w:rPr>
          <w:sz w:val="22"/>
          <w:szCs w:val="22"/>
        </w:rPr>
        <w:t xml:space="preserve"> (</w:t>
      </w:r>
      <w:proofErr w:type="spellStart"/>
      <w:r w:rsidR="005A6E92" w:rsidRPr="005A6E92">
        <w:rPr>
          <w:sz w:val="22"/>
          <w:szCs w:val="22"/>
        </w:rPr>
        <w:t>mianserini</w:t>
      </w:r>
      <w:proofErr w:type="spellEnd"/>
      <w:r w:rsidR="005A6E92" w:rsidRPr="005A6E92">
        <w:rPr>
          <w:sz w:val="22"/>
          <w:szCs w:val="22"/>
        </w:rPr>
        <w:t xml:space="preserve"> </w:t>
      </w:r>
      <w:proofErr w:type="spellStart"/>
      <w:r w:rsidR="005A6E92" w:rsidRPr="005A6E92">
        <w:rPr>
          <w:sz w:val="22"/>
          <w:szCs w:val="22"/>
        </w:rPr>
        <w:t>hydrochloridum</w:t>
      </w:r>
      <w:proofErr w:type="spellEnd"/>
      <w:r w:rsidR="005A6E92">
        <w:rPr>
          <w:sz w:val="22"/>
          <w:szCs w:val="22"/>
        </w:rPr>
        <w:t>)</w:t>
      </w:r>
    </w:p>
    <w:p w14:paraId="51709D21" w14:textId="77777777" w:rsidR="009630F6" w:rsidRPr="003B110C" w:rsidRDefault="009630F6" w:rsidP="00B672A2">
      <w:pPr>
        <w:numPr>
          <w:ilvl w:val="12"/>
          <w:numId w:val="0"/>
        </w:numPr>
        <w:jc w:val="center"/>
        <w:rPr>
          <w:sz w:val="22"/>
          <w:szCs w:val="22"/>
        </w:rPr>
      </w:pPr>
    </w:p>
    <w:p w14:paraId="4B92AC47" w14:textId="77777777" w:rsidR="00A44F8E" w:rsidRPr="003B110C" w:rsidRDefault="00A44F8E" w:rsidP="00562869">
      <w:pPr>
        <w:rPr>
          <w:sz w:val="22"/>
          <w:szCs w:val="22"/>
        </w:rPr>
      </w:pPr>
    </w:p>
    <w:p w14:paraId="54E7EA32" w14:textId="7680FC14" w:rsidR="00A44F8E" w:rsidRPr="003B110C" w:rsidRDefault="00A44F8E" w:rsidP="00562869">
      <w:pPr>
        <w:ind w:right="-2"/>
        <w:rPr>
          <w:sz w:val="22"/>
          <w:szCs w:val="22"/>
        </w:rPr>
      </w:pPr>
      <w:r w:rsidRPr="003B110C">
        <w:rPr>
          <w:b/>
          <w:sz w:val="22"/>
          <w:szCs w:val="22"/>
        </w:rPr>
        <w:t xml:space="preserve">Pozorne si prečítajte celú písomnú informáciu </w:t>
      </w:r>
      <w:r w:rsidR="00562869" w:rsidRPr="003B110C">
        <w:rPr>
          <w:b/>
          <w:sz w:val="22"/>
          <w:szCs w:val="22"/>
        </w:rPr>
        <w:t>predtým</w:t>
      </w:r>
      <w:r w:rsidRPr="003B110C">
        <w:rPr>
          <w:b/>
          <w:sz w:val="22"/>
          <w:szCs w:val="22"/>
        </w:rPr>
        <w:t>, ako začnete užívať</w:t>
      </w:r>
      <w:r w:rsidRPr="003B110C">
        <w:rPr>
          <w:sz w:val="22"/>
          <w:szCs w:val="22"/>
        </w:rPr>
        <w:t xml:space="preserve"> </w:t>
      </w:r>
      <w:r w:rsidR="00562869" w:rsidRPr="003B110C">
        <w:rPr>
          <w:b/>
          <w:sz w:val="22"/>
          <w:szCs w:val="22"/>
        </w:rPr>
        <w:t>tento</w:t>
      </w:r>
      <w:r w:rsidRPr="003B110C">
        <w:rPr>
          <w:b/>
          <w:sz w:val="22"/>
          <w:szCs w:val="22"/>
        </w:rPr>
        <w:t xml:space="preserve"> liek</w:t>
      </w:r>
      <w:r w:rsidR="00562869" w:rsidRPr="003B110C">
        <w:rPr>
          <w:b/>
          <w:sz w:val="22"/>
          <w:szCs w:val="22"/>
        </w:rPr>
        <w:t>, pretože obsahuje pre vás dôležité informácie</w:t>
      </w:r>
      <w:r w:rsidRPr="003B110C">
        <w:rPr>
          <w:b/>
          <w:sz w:val="22"/>
          <w:szCs w:val="22"/>
        </w:rPr>
        <w:t>.</w:t>
      </w:r>
    </w:p>
    <w:p w14:paraId="6010682A" w14:textId="77777777" w:rsidR="00A44F8E" w:rsidRPr="003B110C" w:rsidRDefault="00A44F8E" w:rsidP="00162B9C">
      <w:pPr>
        <w:numPr>
          <w:ilvl w:val="0"/>
          <w:numId w:val="1"/>
        </w:numPr>
        <w:ind w:left="567" w:right="-2" w:hanging="567"/>
        <w:rPr>
          <w:sz w:val="22"/>
          <w:szCs w:val="22"/>
        </w:rPr>
      </w:pPr>
      <w:r w:rsidRPr="003B110C">
        <w:rPr>
          <w:sz w:val="22"/>
          <w:szCs w:val="22"/>
        </w:rPr>
        <w:t>Túto písomnú informáciu si uschovajte. Možno bude potrebné, aby ste si ju znovu prečítali.</w:t>
      </w:r>
    </w:p>
    <w:p w14:paraId="7078F197" w14:textId="77777777" w:rsidR="00A44F8E" w:rsidRPr="003B110C" w:rsidRDefault="00A44F8E" w:rsidP="00162B9C">
      <w:pPr>
        <w:numPr>
          <w:ilvl w:val="0"/>
          <w:numId w:val="1"/>
        </w:numPr>
        <w:ind w:left="567" w:right="-2" w:hanging="567"/>
        <w:rPr>
          <w:sz w:val="22"/>
          <w:szCs w:val="22"/>
        </w:rPr>
      </w:pPr>
      <w:r w:rsidRPr="003B110C">
        <w:rPr>
          <w:sz w:val="22"/>
          <w:szCs w:val="22"/>
        </w:rPr>
        <w:t>Ak máte akékoľvek ďalšie otázky, obráťte sa na svojho lekára alebo lekárnika.</w:t>
      </w:r>
    </w:p>
    <w:p w14:paraId="6AD921FE" w14:textId="6D15221B" w:rsidR="00A44F8E" w:rsidRPr="003B110C" w:rsidRDefault="00A44F8E" w:rsidP="00454EE0">
      <w:pPr>
        <w:numPr>
          <w:ilvl w:val="0"/>
          <w:numId w:val="1"/>
        </w:numPr>
        <w:ind w:left="567" w:right="-2" w:hanging="567"/>
        <w:rPr>
          <w:sz w:val="22"/>
          <w:szCs w:val="22"/>
        </w:rPr>
      </w:pPr>
      <w:r w:rsidRPr="003B110C">
        <w:rPr>
          <w:sz w:val="22"/>
          <w:szCs w:val="22"/>
        </w:rPr>
        <w:t xml:space="preserve">Tento liek bol predpísaný </w:t>
      </w:r>
      <w:r w:rsidR="00562869" w:rsidRPr="003B110C">
        <w:rPr>
          <w:sz w:val="22"/>
          <w:szCs w:val="22"/>
        </w:rPr>
        <w:t>iba v</w:t>
      </w:r>
      <w:r w:rsidRPr="003B110C">
        <w:rPr>
          <w:sz w:val="22"/>
          <w:szCs w:val="22"/>
        </w:rPr>
        <w:t xml:space="preserve">ám. Nedávajte ho nikomu inému. Môže mu uškodiť, dokonca aj vtedy, ak má rovnaké </w:t>
      </w:r>
      <w:r w:rsidR="00B362CB">
        <w:rPr>
          <w:sz w:val="22"/>
          <w:szCs w:val="22"/>
        </w:rPr>
        <w:t xml:space="preserve">prejavy </w:t>
      </w:r>
      <w:r w:rsidR="006A1BDF">
        <w:rPr>
          <w:sz w:val="22"/>
          <w:szCs w:val="22"/>
        </w:rPr>
        <w:t>ochorenia</w:t>
      </w:r>
      <w:r w:rsidRPr="003B110C">
        <w:rPr>
          <w:sz w:val="22"/>
          <w:szCs w:val="22"/>
        </w:rPr>
        <w:t xml:space="preserve"> ako </w:t>
      </w:r>
      <w:r w:rsidR="00562869" w:rsidRPr="003B110C">
        <w:rPr>
          <w:sz w:val="22"/>
          <w:szCs w:val="22"/>
        </w:rPr>
        <w:t>v</w:t>
      </w:r>
      <w:r w:rsidRPr="003B110C">
        <w:rPr>
          <w:sz w:val="22"/>
          <w:szCs w:val="22"/>
        </w:rPr>
        <w:t>y.</w:t>
      </w:r>
    </w:p>
    <w:p w14:paraId="26F9FBF2" w14:textId="5ECA57A0" w:rsidR="00A44F8E" w:rsidRPr="003B110C" w:rsidRDefault="00562869" w:rsidP="00162B9C">
      <w:pPr>
        <w:numPr>
          <w:ilvl w:val="0"/>
          <w:numId w:val="1"/>
        </w:numPr>
        <w:ind w:left="567" w:right="-2" w:hanging="567"/>
        <w:rPr>
          <w:sz w:val="22"/>
          <w:szCs w:val="22"/>
        </w:rPr>
      </w:pPr>
      <w:r w:rsidRPr="003B110C">
        <w:rPr>
          <w:sz w:val="22"/>
          <w:szCs w:val="22"/>
        </w:rPr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14:paraId="5F433154" w14:textId="77777777" w:rsidR="00A44F8E" w:rsidRPr="003B110C" w:rsidRDefault="00A44F8E" w:rsidP="00454EE0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FC8491F" w14:textId="7D56D49D" w:rsidR="00A44F8E" w:rsidRPr="003B110C" w:rsidRDefault="00A44F8E" w:rsidP="00B672A2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3B110C">
        <w:rPr>
          <w:b/>
          <w:sz w:val="22"/>
          <w:szCs w:val="22"/>
        </w:rPr>
        <w:t xml:space="preserve">V tejto písomnej informácii </w:t>
      </w:r>
      <w:r w:rsidR="008A3807" w:rsidRPr="003B110C">
        <w:rPr>
          <w:b/>
          <w:sz w:val="22"/>
          <w:szCs w:val="22"/>
        </w:rPr>
        <w:t>sa dozviete</w:t>
      </w:r>
      <w:r w:rsidRPr="003B110C">
        <w:rPr>
          <w:sz w:val="22"/>
          <w:szCs w:val="22"/>
        </w:rPr>
        <w:t>:</w:t>
      </w:r>
    </w:p>
    <w:p w14:paraId="31A9E96D" w14:textId="77777777" w:rsidR="00562869" w:rsidRPr="003B110C" w:rsidRDefault="00562869" w:rsidP="00B672A2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</w:p>
    <w:p w14:paraId="5E6CD928" w14:textId="77777777" w:rsidR="00A44F8E" w:rsidRPr="003B110C" w:rsidRDefault="00A44F8E" w:rsidP="00B672A2">
      <w:pPr>
        <w:ind w:right="-29"/>
        <w:rPr>
          <w:sz w:val="22"/>
          <w:szCs w:val="22"/>
        </w:rPr>
      </w:pPr>
      <w:r w:rsidRPr="003B110C">
        <w:rPr>
          <w:sz w:val="22"/>
          <w:szCs w:val="22"/>
        </w:rPr>
        <w:t>1.</w:t>
      </w:r>
      <w:r w:rsidRPr="003B110C">
        <w:rPr>
          <w:sz w:val="22"/>
          <w:szCs w:val="22"/>
        </w:rPr>
        <w:tab/>
        <w:t xml:space="preserve">Čo je </w:t>
      </w:r>
      <w:proofErr w:type="spellStart"/>
      <w:r w:rsidRPr="003B110C">
        <w:rPr>
          <w:sz w:val="22"/>
          <w:szCs w:val="22"/>
        </w:rPr>
        <w:t>Lerivon</w:t>
      </w:r>
      <w:proofErr w:type="spellEnd"/>
      <w:r w:rsidRPr="003B110C">
        <w:rPr>
          <w:sz w:val="22"/>
          <w:szCs w:val="22"/>
        </w:rPr>
        <w:t xml:space="preserve"> a na čo sa používa</w:t>
      </w:r>
    </w:p>
    <w:p w14:paraId="10D3B637" w14:textId="77777777" w:rsidR="00A44F8E" w:rsidRPr="003B110C" w:rsidRDefault="00A44F8E" w:rsidP="00B672A2">
      <w:pPr>
        <w:ind w:right="-29"/>
        <w:rPr>
          <w:sz w:val="22"/>
          <w:szCs w:val="22"/>
        </w:rPr>
      </w:pPr>
      <w:r w:rsidRPr="003B110C">
        <w:rPr>
          <w:sz w:val="22"/>
          <w:szCs w:val="22"/>
        </w:rPr>
        <w:t>2.</w:t>
      </w:r>
      <w:r w:rsidRPr="003B110C">
        <w:rPr>
          <w:sz w:val="22"/>
          <w:szCs w:val="22"/>
        </w:rPr>
        <w:tab/>
      </w:r>
      <w:r w:rsidR="00562869" w:rsidRPr="003B110C">
        <w:rPr>
          <w:sz w:val="22"/>
          <w:szCs w:val="22"/>
        </w:rPr>
        <w:t xml:space="preserve">Čo potrebujete vedieť predtým, </w:t>
      </w:r>
      <w:r w:rsidRPr="003B110C">
        <w:rPr>
          <w:sz w:val="22"/>
          <w:szCs w:val="22"/>
        </w:rPr>
        <w:t xml:space="preserve">ako užijete </w:t>
      </w:r>
      <w:proofErr w:type="spellStart"/>
      <w:r w:rsidRPr="003B110C">
        <w:rPr>
          <w:sz w:val="22"/>
          <w:szCs w:val="22"/>
        </w:rPr>
        <w:t>Lerivon</w:t>
      </w:r>
      <w:proofErr w:type="spellEnd"/>
    </w:p>
    <w:p w14:paraId="250217ED" w14:textId="77777777" w:rsidR="00A44F8E" w:rsidRPr="003B110C" w:rsidRDefault="00A44F8E" w:rsidP="00B672A2">
      <w:pPr>
        <w:ind w:right="-29"/>
        <w:rPr>
          <w:sz w:val="22"/>
          <w:szCs w:val="22"/>
        </w:rPr>
      </w:pPr>
      <w:r w:rsidRPr="003B110C">
        <w:rPr>
          <w:sz w:val="22"/>
          <w:szCs w:val="22"/>
        </w:rPr>
        <w:t>3.</w:t>
      </w:r>
      <w:r w:rsidRPr="003B110C">
        <w:rPr>
          <w:sz w:val="22"/>
          <w:szCs w:val="22"/>
        </w:rPr>
        <w:tab/>
        <w:t xml:space="preserve">Ako užívať </w:t>
      </w:r>
      <w:proofErr w:type="spellStart"/>
      <w:r w:rsidRPr="003B110C">
        <w:rPr>
          <w:sz w:val="22"/>
          <w:szCs w:val="22"/>
        </w:rPr>
        <w:t>Lerivon</w:t>
      </w:r>
      <w:proofErr w:type="spellEnd"/>
    </w:p>
    <w:p w14:paraId="5C5C9E8F" w14:textId="77777777" w:rsidR="00A44F8E" w:rsidRPr="003B110C" w:rsidRDefault="00A44F8E" w:rsidP="00B672A2">
      <w:pPr>
        <w:ind w:right="-29"/>
        <w:rPr>
          <w:sz w:val="22"/>
          <w:szCs w:val="22"/>
        </w:rPr>
      </w:pPr>
      <w:r w:rsidRPr="003B110C">
        <w:rPr>
          <w:sz w:val="22"/>
          <w:szCs w:val="22"/>
        </w:rPr>
        <w:t>4.</w:t>
      </w:r>
      <w:r w:rsidRPr="003B110C">
        <w:rPr>
          <w:sz w:val="22"/>
          <w:szCs w:val="22"/>
        </w:rPr>
        <w:tab/>
        <w:t>Možné vedľajšie účinky</w:t>
      </w:r>
      <w:bookmarkStart w:id="0" w:name="_GoBack"/>
      <w:bookmarkEnd w:id="0"/>
    </w:p>
    <w:p w14:paraId="683BCE61" w14:textId="77777777" w:rsidR="00A44F8E" w:rsidRPr="003B110C" w:rsidRDefault="00A44F8E" w:rsidP="00B672A2">
      <w:pPr>
        <w:ind w:right="-29"/>
        <w:rPr>
          <w:sz w:val="22"/>
          <w:szCs w:val="22"/>
        </w:rPr>
      </w:pPr>
      <w:r w:rsidRPr="003B110C">
        <w:rPr>
          <w:sz w:val="22"/>
          <w:szCs w:val="22"/>
        </w:rPr>
        <w:t>5</w:t>
      </w:r>
      <w:r w:rsidR="008A3807" w:rsidRPr="003B110C">
        <w:rPr>
          <w:sz w:val="22"/>
          <w:szCs w:val="22"/>
        </w:rPr>
        <w:t>.</w:t>
      </w:r>
      <w:r w:rsidRPr="003B110C">
        <w:rPr>
          <w:sz w:val="22"/>
          <w:szCs w:val="22"/>
        </w:rPr>
        <w:tab/>
        <w:t xml:space="preserve">Ako uchovávať </w:t>
      </w:r>
      <w:proofErr w:type="spellStart"/>
      <w:r w:rsidRPr="003B110C">
        <w:rPr>
          <w:sz w:val="22"/>
          <w:szCs w:val="22"/>
        </w:rPr>
        <w:t>Lerivon</w:t>
      </w:r>
      <w:proofErr w:type="spellEnd"/>
    </w:p>
    <w:p w14:paraId="596957CC" w14:textId="77777777" w:rsidR="00A44F8E" w:rsidRPr="003B110C" w:rsidRDefault="00A44F8E" w:rsidP="00B672A2">
      <w:pPr>
        <w:ind w:right="-29"/>
        <w:rPr>
          <w:sz w:val="22"/>
          <w:szCs w:val="22"/>
        </w:rPr>
      </w:pPr>
      <w:r w:rsidRPr="003B110C">
        <w:rPr>
          <w:sz w:val="22"/>
          <w:szCs w:val="22"/>
        </w:rPr>
        <w:t>6.</w:t>
      </w:r>
      <w:r w:rsidRPr="003B110C">
        <w:rPr>
          <w:sz w:val="22"/>
          <w:szCs w:val="22"/>
        </w:rPr>
        <w:tab/>
      </w:r>
      <w:r w:rsidR="00562869" w:rsidRPr="003B110C">
        <w:rPr>
          <w:sz w:val="22"/>
          <w:szCs w:val="22"/>
        </w:rPr>
        <w:t>Obsah balenia a ď</w:t>
      </w:r>
      <w:r w:rsidRPr="003B110C">
        <w:rPr>
          <w:sz w:val="22"/>
          <w:szCs w:val="22"/>
        </w:rPr>
        <w:t>alšie informácie</w:t>
      </w:r>
    </w:p>
    <w:p w14:paraId="395A10EA" w14:textId="77777777" w:rsidR="00A44F8E" w:rsidRPr="003B110C" w:rsidRDefault="00A44F8E" w:rsidP="00B672A2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F47B8C0" w14:textId="77777777" w:rsidR="00A44F8E" w:rsidRPr="003B110C" w:rsidRDefault="00A44F8E" w:rsidP="00B672A2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0D876C21" w14:textId="77777777" w:rsidR="00562869" w:rsidRPr="003B110C" w:rsidRDefault="00562869" w:rsidP="00562869">
      <w:pPr>
        <w:ind w:right="-29"/>
        <w:rPr>
          <w:b/>
          <w:sz w:val="22"/>
          <w:szCs w:val="22"/>
        </w:rPr>
      </w:pPr>
      <w:r w:rsidRPr="003B110C">
        <w:rPr>
          <w:b/>
          <w:sz w:val="22"/>
          <w:szCs w:val="22"/>
        </w:rPr>
        <w:t>1.</w:t>
      </w:r>
      <w:r w:rsidRPr="003B110C">
        <w:rPr>
          <w:b/>
          <w:sz w:val="22"/>
          <w:szCs w:val="22"/>
        </w:rPr>
        <w:tab/>
        <w:t xml:space="preserve">Čo je </w:t>
      </w:r>
      <w:proofErr w:type="spellStart"/>
      <w:r w:rsidRPr="003B110C">
        <w:rPr>
          <w:b/>
          <w:sz w:val="22"/>
          <w:szCs w:val="22"/>
        </w:rPr>
        <w:t>Lerivon</w:t>
      </w:r>
      <w:proofErr w:type="spellEnd"/>
      <w:r w:rsidRPr="003B110C">
        <w:rPr>
          <w:b/>
          <w:sz w:val="22"/>
          <w:szCs w:val="22"/>
        </w:rPr>
        <w:t xml:space="preserve"> a na čo sa používa</w:t>
      </w:r>
    </w:p>
    <w:p w14:paraId="1F4BE151" w14:textId="77777777" w:rsidR="00A44F8E" w:rsidRPr="003B110C" w:rsidRDefault="00A44F8E" w:rsidP="00162B9C">
      <w:pPr>
        <w:keepNext/>
        <w:numPr>
          <w:ilvl w:val="12"/>
          <w:numId w:val="0"/>
        </w:numPr>
        <w:ind w:right="-2"/>
        <w:rPr>
          <w:sz w:val="22"/>
          <w:szCs w:val="22"/>
        </w:rPr>
      </w:pPr>
    </w:p>
    <w:p w14:paraId="3D0FA429" w14:textId="76EF4933" w:rsidR="00A44F8E" w:rsidRPr="003B110C" w:rsidRDefault="00A44F8E" w:rsidP="00162B9C">
      <w:pPr>
        <w:pStyle w:val="Zkladntext"/>
        <w:rPr>
          <w:szCs w:val="22"/>
        </w:rPr>
      </w:pPr>
      <w:r w:rsidRPr="003B110C">
        <w:rPr>
          <w:szCs w:val="22"/>
        </w:rPr>
        <w:t xml:space="preserve">Názov </w:t>
      </w:r>
      <w:r w:rsidR="00562869" w:rsidRPr="003B110C">
        <w:rPr>
          <w:szCs w:val="22"/>
        </w:rPr>
        <w:t xml:space="preserve">tohto </w:t>
      </w:r>
      <w:r w:rsidRPr="003B110C">
        <w:rPr>
          <w:szCs w:val="22"/>
        </w:rPr>
        <w:t xml:space="preserve">lieku je </w:t>
      </w:r>
      <w:proofErr w:type="spellStart"/>
      <w:r w:rsidRPr="003B110C">
        <w:rPr>
          <w:szCs w:val="22"/>
        </w:rPr>
        <w:t>Lerivon</w:t>
      </w:r>
      <w:proofErr w:type="spellEnd"/>
      <w:r w:rsidRPr="003B110C">
        <w:rPr>
          <w:szCs w:val="22"/>
        </w:rPr>
        <w:t xml:space="preserve">. Patrí do skupiny liekov nazývaných </w:t>
      </w:r>
      <w:proofErr w:type="spellStart"/>
      <w:r w:rsidRPr="003B110C">
        <w:rPr>
          <w:szCs w:val="22"/>
        </w:rPr>
        <w:t>antidepresíva</w:t>
      </w:r>
      <w:proofErr w:type="spellEnd"/>
      <w:r w:rsidRPr="003B110C">
        <w:rPr>
          <w:szCs w:val="22"/>
        </w:rPr>
        <w:t>.</w:t>
      </w:r>
      <w:r w:rsidR="009870D2">
        <w:rPr>
          <w:szCs w:val="22"/>
        </w:rPr>
        <w:t xml:space="preserve"> Jedna</w:t>
      </w:r>
      <w:r w:rsidRPr="003B110C">
        <w:rPr>
          <w:szCs w:val="22"/>
        </w:rPr>
        <w:t xml:space="preserve"> tableta obsahuje 10</w:t>
      </w:r>
      <w:r w:rsidR="008141C2">
        <w:rPr>
          <w:szCs w:val="22"/>
        </w:rPr>
        <w:t> </w:t>
      </w:r>
      <w:r w:rsidR="00176C92">
        <w:rPr>
          <w:szCs w:val="22"/>
        </w:rPr>
        <w:t>mg</w:t>
      </w:r>
      <w:r w:rsidRPr="003B110C">
        <w:rPr>
          <w:szCs w:val="22"/>
        </w:rPr>
        <w:t>, 30</w:t>
      </w:r>
      <w:r w:rsidR="008141C2">
        <w:rPr>
          <w:szCs w:val="22"/>
        </w:rPr>
        <w:t> </w:t>
      </w:r>
      <w:r w:rsidR="00176C92">
        <w:rPr>
          <w:szCs w:val="22"/>
        </w:rPr>
        <w:t>mg</w:t>
      </w:r>
      <w:r w:rsidRPr="003B110C">
        <w:rPr>
          <w:szCs w:val="22"/>
        </w:rPr>
        <w:t xml:space="preserve"> alebo 60</w:t>
      </w:r>
      <w:r w:rsidR="00B025A0" w:rsidRPr="003B110C">
        <w:rPr>
          <w:szCs w:val="22"/>
        </w:rPr>
        <w:t> </w:t>
      </w:r>
      <w:r w:rsidRPr="003B110C">
        <w:rPr>
          <w:szCs w:val="22"/>
        </w:rPr>
        <w:t xml:space="preserve">mg </w:t>
      </w:r>
      <w:r w:rsidR="008A3807" w:rsidRPr="003B110C">
        <w:rPr>
          <w:szCs w:val="22"/>
        </w:rPr>
        <w:t xml:space="preserve">(miligramov) </w:t>
      </w:r>
      <w:r w:rsidRPr="003B110C">
        <w:rPr>
          <w:szCs w:val="22"/>
        </w:rPr>
        <w:t xml:space="preserve">liečiva </w:t>
      </w:r>
      <w:proofErr w:type="spellStart"/>
      <w:r w:rsidR="003302C8" w:rsidRPr="003B110C">
        <w:rPr>
          <w:szCs w:val="22"/>
        </w:rPr>
        <w:t>mianserínium</w:t>
      </w:r>
      <w:r w:rsidRPr="003B110C">
        <w:rPr>
          <w:szCs w:val="22"/>
        </w:rPr>
        <w:t>chlorid</w:t>
      </w:r>
      <w:proofErr w:type="spellEnd"/>
      <w:r w:rsidRPr="003B110C">
        <w:rPr>
          <w:szCs w:val="22"/>
        </w:rPr>
        <w:t>. Tablety obsahujúce 30</w:t>
      </w:r>
      <w:r w:rsidR="008141C2">
        <w:rPr>
          <w:szCs w:val="22"/>
        </w:rPr>
        <w:t> </w:t>
      </w:r>
      <w:r w:rsidR="00176C92">
        <w:rPr>
          <w:szCs w:val="22"/>
        </w:rPr>
        <w:t>mg</w:t>
      </w:r>
      <w:r w:rsidRPr="003B110C">
        <w:rPr>
          <w:szCs w:val="22"/>
        </w:rPr>
        <w:t xml:space="preserve"> a</w:t>
      </w:r>
      <w:r w:rsidR="009F7699" w:rsidRPr="003B110C">
        <w:rPr>
          <w:szCs w:val="22"/>
        </w:rPr>
        <w:t>lebo</w:t>
      </w:r>
      <w:r w:rsidR="008141C2">
        <w:rPr>
          <w:szCs w:val="22"/>
        </w:rPr>
        <w:t xml:space="preserve"> </w:t>
      </w:r>
      <w:r w:rsidRPr="003B110C">
        <w:rPr>
          <w:szCs w:val="22"/>
        </w:rPr>
        <w:t>60</w:t>
      </w:r>
      <w:r w:rsidR="00B025A0" w:rsidRPr="003B110C">
        <w:rPr>
          <w:szCs w:val="22"/>
        </w:rPr>
        <w:t> </w:t>
      </w:r>
      <w:r w:rsidRPr="003B110C">
        <w:rPr>
          <w:szCs w:val="22"/>
        </w:rPr>
        <w:t>mg majú jednu deliacu ryhu, čo znamená, že ich možno ľahko deliť na dve polovice, ak je to potrebné.</w:t>
      </w:r>
    </w:p>
    <w:p w14:paraId="1C199A87" w14:textId="77777777" w:rsidR="00A44F8E" w:rsidRPr="003B110C" w:rsidRDefault="00A44F8E" w:rsidP="00454EE0">
      <w:pPr>
        <w:rPr>
          <w:sz w:val="22"/>
          <w:szCs w:val="22"/>
        </w:rPr>
      </w:pPr>
    </w:p>
    <w:p w14:paraId="1D49FA85" w14:textId="0B84345C" w:rsidR="00A44F8E" w:rsidRPr="003B110C" w:rsidRDefault="00A44F8E" w:rsidP="00B672A2">
      <w:pPr>
        <w:rPr>
          <w:sz w:val="22"/>
          <w:szCs w:val="22"/>
        </w:rPr>
      </w:pPr>
      <w:proofErr w:type="spellStart"/>
      <w:r w:rsidRPr="003B110C">
        <w:rPr>
          <w:sz w:val="22"/>
          <w:szCs w:val="22"/>
        </w:rPr>
        <w:t>Lerivon</w:t>
      </w:r>
      <w:proofErr w:type="spellEnd"/>
      <w:r w:rsidRPr="003B110C">
        <w:rPr>
          <w:sz w:val="22"/>
          <w:szCs w:val="22"/>
        </w:rPr>
        <w:t xml:space="preserve"> je </w:t>
      </w:r>
      <w:proofErr w:type="spellStart"/>
      <w:r w:rsidRPr="003B110C">
        <w:rPr>
          <w:sz w:val="22"/>
          <w:szCs w:val="22"/>
        </w:rPr>
        <w:t>antidepresívum</w:t>
      </w:r>
      <w:proofErr w:type="spellEnd"/>
      <w:r w:rsidRPr="003B110C">
        <w:rPr>
          <w:sz w:val="22"/>
          <w:szCs w:val="22"/>
        </w:rPr>
        <w:t xml:space="preserve">, ktoré </w:t>
      </w:r>
      <w:r w:rsidRPr="00095383">
        <w:rPr>
          <w:sz w:val="22"/>
          <w:szCs w:val="22"/>
        </w:rPr>
        <w:t>odstraňuje</w:t>
      </w:r>
      <w:r w:rsidRPr="003B110C">
        <w:rPr>
          <w:sz w:val="22"/>
          <w:szCs w:val="22"/>
        </w:rPr>
        <w:t xml:space="preserve"> depresívnu náladu, ktorá je najdôležitejším príznakom depresie. Depresia </w:t>
      </w:r>
      <w:r w:rsidR="008A3807" w:rsidRPr="003B110C">
        <w:rPr>
          <w:sz w:val="22"/>
          <w:szCs w:val="22"/>
        </w:rPr>
        <w:t>narušuje</w:t>
      </w:r>
      <w:r w:rsidRPr="003B110C">
        <w:rPr>
          <w:sz w:val="22"/>
          <w:szCs w:val="22"/>
        </w:rPr>
        <w:t xml:space="preserve"> citov</w:t>
      </w:r>
      <w:r w:rsidR="008A3807" w:rsidRPr="003B110C">
        <w:rPr>
          <w:sz w:val="22"/>
          <w:szCs w:val="22"/>
        </w:rPr>
        <w:t>ý</w:t>
      </w:r>
      <w:r w:rsidRPr="003B110C">
        <w:rPr>
          <w:sz w:val="22"/>
          <w:szCs w:val="22"/>
        </w:rPr>
        <w:t xml:space="preserve"> život človeka. Počas depresie dochádza k zmenám v mozgu. Nervové bunky v mozgu navzájom komunikujú prostredníctvom chemických látok. V prípad</w:t>
      </w:r>
      <w:r w:rsidR="008A3807" w:rsidRPr="003B110C">
        <w:rPr>
          <w:sz w:val="22"/>
          <w:szCs w:val="22"/>
        </w:rPr>
        <w:t>e</w:t>
      </w:r>
      <w:r w:rsidRPr="003B110C">
        <w:rPr>
          <w:sz w:val="22"/>
          <w:szCs w:val="22"/>
        </w:rPr>
        <w:t xml:space="preserve"> depresie je znížený normálny prísun týchto látok. </w:t>
      </w:r>
      <w:proofErr w:type="spellStart"/>
      <w:r w:rsidRPr="003B110C">
        <w:rPr>
          <w:sz w:val="22"/>
          <w:szCs w:val="22"/>
        </w:rPr>
        <w:t>Antidepresíva</w:t>
      </w:r>
      <w:proofErr w:type="spellEnd"/>
      <w:r w:rsidRPr="003B110C">
        <w:rPr>
          <w:sz w:val="22"/>
          <w:szCs w:val="22"/>
        </w:rPr>
        <w:t xml:space="preserve"> môžu obnoviť tento nedostatok a stabilizovať normálnu funkciu mozgu. Vo všeobecnosti trvá dva až štyri týždne, kým dôjde k zlepšeniu.</w:t>
      </w:r>
    </w:p>
    <w:p w14:paraId="3A1C931D" w14:textId="77777777" w:rsidR="00A44F8E" w:rsidRPr="003B110C" w:rsidRDefault="00A44F8E" w:rsidP="00B672A2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75448E5B" w14:textId="77777777" w:rsidR="00A44F8E" w:rsidRPr="003B110C" w:rsidRDefault="00A44F8E" w:rsidP="00B672A2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2163C8E" w14:textId="77777777" w:rsidR="00562869" w:rsidRPr="003B110C" w:rsidRDefault="00562869" w:rsidP="00562869">
      <w:pPr>
        <w:ind w:right="-29"/>
        <w:rPr>
          <w:b/>
          <w:sz w:val="22"/>
          <w:szCs w:val="22"/>
        </w:rPr>
      </w:pPr>
      <w:r w:rsidRPr="003B110C">
        <w:rPr>
          <w:b/>
          <w:sz w:val="22"/>
          <w:szCs w:val="22"/>
        </w:rPr>
        <w:t>2.</w:t>
      </w:r>
      <w:r w:rsidRPr="003B110C">
        <w:rPr>
          <w:b/>
          <w:sz w:val="22"/>
          <w:szCs w:val="22"/>
        </w:rPr>
        <w:tab/>
        <w:t xml:space="preserve">Čo potrebujete vedieť predtým, ako užijete </w:t>
      </w:r>
      <w:proofErr w:type="spellStart"/>
      <w:r w:rsidRPr="003B110C">
        <w:rPr>
          <w:b/>
          <w:sz w:val="22"/>
          <w:szCs w:val="22"/>
        </w:rPr>
        <w:t>Lerivon</w:t>
      </w:r>
      <w:proofErr w:type="spellEnd"/>
    </w:p>
    <w:p w14:paraId="0A1E0B66" w14:textId="77777777" w:rsidR="00A44F8E" w:rsidRPr="003B110C" w:rsidRDefault="00A44F8E" w:rsidP="00162B9C">
      <w:pPr>
        <w:keepNext/>
        <w:numPr>
          <w:ilvl w:val="12"/>
          <w:numId w:val="0"/>
        </w:numPr>
        <w:ind w:right="-2"/>
        <w:rPr>
          <w:sz w:val="22"/>
          <w:szCs w:val="22"/>
        </w:rPr>
      </w:pPr>
    </w:p>
    <w:p w14:paraId="3DA80C8A" w14:textId="77777777" w:rsidR="00A44F8E" w:rsidRPr="003B110C" w:rsidRDefault="00A44F8E" w:rsidP="00162B9C">
      <w:pPr>
        <w:pStyle w:val="Nadpis2"/>
        <w:rPr>
          <w:noProof w:val="0"/>
        </w:rPr>
      </w:pPr>
      <w:r w:rsidRPr="003B110C">
        <w:rPr>
          <w:noProof w:val="0"/>
        </w:rPr>
        <w:t xml:space="preserve">Neužívajte </w:t>
      </w:r>
      <w:proofErr w:type="spellStart"/>
      <w:r w:rsidRPr="003B110C">
        <w:rPr>
          <w:noProof w:val="0"/>
        </w:rPr>
        <w:t>Lerivon</w:t>
      </w:r>
      <w:proofErr w:type="spellEnd"/>
    </w:p>
    <w:p w14:paraId="72F5E4B8" w14:textId="77777777" w:rsidR="00A44F8E" w:rsidRPr="003B110C" w:rsidRDefault="00562869" w:rsidP="00454EE0">
      <w:pPr>
        <w:numPr>
          <w:ilvl w:val="0"/>
          <w:numId w:val="1"/>
        </w:numPr>
        <w:ind w:left="567" w:hanging="567"/>
        <w:rPr>
          <w:sz w:val="22"/>
          <w:szCs w:val="22"/>
        </w:rPr>
      </w:pPr>
      <w:r w:rsidRPr="003B110C">
        <w:rPr>
          <w:sz w:val="22"/>
          <w:szCs w:val="22"/>
        </w:rPr>
        <w:t xml:space="preserve">ak </w:t>
      </w:r>
      <w:r w:rsidR="00A44F8E" w:rsidRPr="003B110C">
        <w:rPr>
          <w:sz w:val="22"/>
          <w:szCs w:val="22"/>
        </w:rPr>
        <w:t>máte mániu (stav blaženosti a</w:t>
      </w:r>
      <w:r w:rsidR="002C38B9" w:rsidRPr="003B110C">
        <w:rPr>
          <w:sz w:val="22"/>
          <w:szCs w:val="22"/>
        </w:rPr>
        <w:t xml:space="preserve"> nadmernej </w:t>
      </w:r>
      <w:r w:rsidR="00A44F8E" w:rsidRPr="003B110C">
        <w:rPr>
          <w:sz w:val="22"/>
          <w:szCs w:val="22"/>
        </w:rPr>
        <w:t>aktivity),</w:t>
      </w:r>
    </w:p>
    <w:p w14:paraId="5E5457D6" w14:textId="149F431E" w:rsidR="00A44F8E" w:rsidRPr="003B110C" w:rsidRDefault="00562869" w:rsidP="00B672A2">
      <w:pPr>
        <w:numPr>
          <w:ilvl w:val="0"/>
          <w:numId w:val="1"/>
        </w:numPr>
        <w:ind w:left="567" w:hanging="567"/>
        <w:rPr>
          <w:sz w:val="22"/>
          <w:szCs w:val="22"/>
        </w:rPr>
      </w:pPr>
      <w:r w:rsidRPr="003B110C">
        <w:rPr>
          <w:sz w:val="22"/>
          <w:szCs w:val="22"/>
        </w:rPr>
        <w:t xml:space="preserve">ak </w:t>
      </w:r>
      <w:r w:rsidR="00A44F8E" w:rsidRPr="003B110C">
        <w:rPr>
          <w:sz w:val="22"/>
          <w:szCs w:val="22"/>
        </w:rPr>
        <w:t>máte ochorenie pečene</w:t>
      </w:r>
      <w:r w:rsidR="002C38B9" w:rsidRPr="003B110C">
        <w:rPr>
          <w:sz w:val="22"/>
          <w:szCs w:val="22"/>
        </w:rPr>
        <w:t>,</w:t>
      </w:r>
    </w:p>
    <w:p w14:paraId="64BA8348" w14:textId="41D88792" w:rsidR="008A3807" w:rsidRPr="003B110C" w:rsidRDefault="00562869" w:rsidP="00B672A2">
      <w:pPr>
        <w:numPr>
          <w:ilvl w:val="0"/>
          <w:numId w:val="1"/>
        </w:numPr>
        <w:ind w:left="567" w:hanging="567"/>
        <w:rPr>
          <w:sz w:val="22"/>
          <w:szCs w:val="22"/>
        </w:rPr>
      </w:pPr>
      <w:r w:rsidRPr="003B110C">
        <w:rPr>
          <w:sz w:val="22"/>
          <w:szCs w:val="22"/>
        </w:rPr>
        <w:t xml:space="preserve">ak </w:t>
      </w:r>
      <w:r w:rsidR="008A3807" w:rsidRPr="003B110C">
        <w:rPr>
          <w:sz w:val="22"/>
          <w:szCs w:val="22"/>
        </w:rPr>
        <w:t xml:space="preserve">ste alergický na </w:t>
      </w:r>
      <w:proofErr w:type="spellStart"/>
      <w:r w:rsidR="003302C8" w:rsidRPr="003B110C">
        <w:rPr>
          <w:sz w:val="22"/>
          <w:szCs w:val="22"/>
        </w:rPr>
        <w:t>mianserínium</w:t>
      </w:r>
      <w:r w:rsidR="008A3807" w:rsidRPr="003B110C">
        <w:rPr>
          <w:sz w:val="22"/>
          <w:szCs w:val="22"/>
        </w:rPr>
        <w:t>chlorid</w:t>
      </w:r>
      <w:proofErr w:type="spellEnd"/>
      <w:r w:rsidR="008A3807" w:rsidRPr="003B110C">
        <w:rPr>
          <w:sz w:val="22"/>
          <w:szCs w:val="22"/>
        </w:rPr>
        <w:t xml:space="preserve"> alebo na ktorúkoľvek z ďalších zložiek </w:t>
      </w:r>
      <w:r w:rsidRPr="003B110C">
        <w:rPr>
          <w:sz w:val="22"/>
          <w:szCs w:val="22"/>
        </w:rPr>
        <w:t>tohto lieku (uvedených v časti 6</w:t>
      </w:r>
      <w:r w:rsidR="008677FB" w:rsidRPr="003B110C">
        <w:rPr>
          <w:sz w:val="22"/>
          <w:szCs w:val="22"/>
        </w:rPr>
        <w:t>)</w:t>
      </w:r>
      <w:r w:rsidR="00062F24">
        <w:rPr>
          <w:sz w:val="22"/>
          <w:szCs w:val="22"/>
        </w:rPr>
        <w:t>,</w:t>
      </w:r>
    </w:p>
    <w:p w14:paraId="624B597D" w14:textId="3309F6E0" w:rsidR="002C38B9" w:rsidRPr="003B110C" w:rsidRDefault="008677FB" w:rsidP="00B672A2">
      <w:pPr>
        <w:numPr>
          <w:ilvl w:val="0"/>
          <w:numId w:val="1"/>
        </w:numPr>
        <w:ind w:left="567" w:hanging="567"/>
        <w:rPr>
          <w:sz w:val="22"/>
          <w:szCs w:val="22"/>
        </w:rPr>
      </w:pPr>
      <w:r w:rsidRPr="003B110C">
        <w:rPr>
          <w:sz w:val="22"/>
          <w:szCs w:val="22"/>
        </w:rPr>
        <w:t xml:space="preserve">ak </w:t>
      </w:r>
      <w:r w:rsidR="002C38B9" w:rsidRPr="003B110C">
        <w:rPr>
          <w:sz w:val="22"/>
          <w:szCs w:val="22"/>
        </w:rPr>
        <w:t xml:space="preserve">užívate alebo ste nedávno (počas posledných dvoch týždňov) užívali lieky nazývané inhibítory </w:t>
      </w:r>
      <w:proofErr w:type="spellStart"/>
      <w:r w:rsidR="002C38B9" w:rsidRPr="003B110C">
        <w:rPr>
          <w:sz w:val="22"/>
          <w:szCs w:val="22"/>
        </w:rPr>
        <w:t>monoam</w:t>
      </w:r>
      <w:r w:rsidR="00D42A53">
        <w:rPr>
          <w:sz w:val="22"/>
          <w:szCs w:val="22"/>
        </w:rPr>
        <w:t>i</w:t>
      </w:r>
      <w:r w:rsidR="002C38B9" w:rsidRPr="003B110C">
        <w:rPr>
          <w:sz w:val="22"/>
          <w:szCs w:val="22"/>
        </w:rPr>
        <w:t>noxidázy</w:t>
      </w:r>
      <w:proofErr w:type="spellEnd"/>
      <w:r w:rsidR="002C38B9" w:rsidRPr="003B110C">
        <w:rPr>
          <w:sz w:val="22"/>
          <w:szCs w:val="22"/>
        </w:rPr>
        <w:t xml:space="preserve"> (IMAO).</w:t>
      </w:r>
    </w:p>
    <w:p w14:paraId="7FB505AB" w14:textId="77777777" w:rsidR="00A44F8E" w:rsidRDefault="00A44F8E" w:rsidP="00B672A2">
      <w:pPr>
        <w:rPr>
          <w:sz w:val="22"/>
          <w:szCs w:val="22"/>
        </w:rPr>
      </w:pPr>
    </w:p>
    <w:p w14:paraId="5EA77B96" w14:textId="77777777" w:rsidR="004F6798" w:rsidRDefault="004F6798" w:rsidP="00B672A2">
      <w:pPr>
        <w:rPr>
          <w:sz w:val="22"/>
          <w:szCs w:val="22"/>
        </w:rPr>
      </w:pPr>
      <w:r>
        <w:rPr>
          <w:b/>
          <w:sz w:val="22"/>
          <w:szCs w:val="22"/>
        </w:rPr>
        <w:t>Upozornenia a</w:t>
      </w:r>
      <w:r w:rsidR="003634AE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opatrenia</w:t>
      </w:r>
    </w:p>
    <w:p w14:paraId="5A3D1D1B" w14:textId="77777777" w:rsidR="003634AE" w:rsidRDefault="003634AE" w:rsidP="00B672A2">
      <w:pPr>
        <w:rPr>
          <w:sz w:val="22"/>
          <w:szCs w:val="22"/>
        </w:rPr>
      </w:pPr>
      <w:r>
        <w:rPr>
          <w:sz w:val="22"/>
          <w:szCs w:val="22"/>
        </w:rPr>
        <w:t xml:space="preserve">Predtým, ako začnete užívať </w:t>
      </w:r>
      <w:proofErr w:type="spellStart"/>
      <w:r>
        <w:rPr>
          <w:sz w:val="22"/>
          <w:szCs w:val="22"/>
        </w:rPr>
        <w:t>Lerivon</w:t>
      </w:r>
      <w:proofErr w:type="spellEnd"/>
      <w:r>
        <w:rPr>
          <w:sz w:val="22"/>
          <w:szCs w:val="22"/>
        </w:rPr>
        <w:t>, obráťte sa na svojho lekára alebo lekárnika.</w:t>
      </w:r>
    </w:p>
    <w:p w14:paraId="7592790F" w14:textId="77777777" w:rsidR="003634AE" w:rsidRPr="003634AE" w:rsidRDefault="003634AE" w:rsidP="00B672A2">
      <w:pPr>
        <w:rPr>
          <w:sz w:val="22"/>
          <w:szCs w:val="22"/>
        </w:rPr>
      </w:pPr>
    </w:p>
    <w:p w14:paraId="0F3B3601" w14:textId="77777777" w:rsidR="00A44F8E" w:rsidRPr="003B110C" w:rsidRDefault="00A44F8E" w:rsidP="00B672A2">
      <w:pPr>
        <w:pStyle w:val="Nadpis2"/>
        <w:rPr>
          <w:noProof w:val="0"/>
        </w:rPr>
      </w:pPr>
      <w:r w:rsidRPr="003B110C">
        <w:rPr>
          <w:noProof w:val="0"/>
        </w:rPr>
        <w:lastRenderedPageBreak/>
        <w:t>Použitie u detí a dospievajúcich mladších ako 18</w:t>
      </w:r>
      <w:r w:rsidR="00B025A0" w:rsidRPr="003B110C">
        <w:rPr>
          <w:noProof w:val="0"/>
        </w:rPr>
        <w:t> </w:t>
      </w:r>
      <w:r w:rsidRPr="003B110C">
        <w:rPr>
          <w:noProof w:val="0"/>
        </w:rPr>
        <w:t>rokov</w:t>
      </w:r>
    </w:p>
    <w:p w14:paraId="6D937A16" w14:textId="584166CC" w:rsidR="00A44F8E" w:rsidRPr="003B110C" w:rsidRDefault="00A44F8E" w:rsidP="00B672A2">
      <w:pPr>
        <w:rPr>
          <w:sz w:val="22"/>
          <w:szCs w:val="22"/>
        </w:rPr>
      </w:pPr>
      <w:proofErr w:type="spellStart"/>
      <w:r w:rsidRPr="003B110C">
        <w:rPr>
          <w:sz w:val="22"/>
          <w:szCs w:val="22"/>
        </w:rPr>
        <w:t>Lerivon</w:t>
      </w:r>
      <w:proofErr w:type="spellEnd"/>
      <w:r w:rsidRPr="003B110C">
        <w:rPr>
          <w:sz w:val="22"/>
          <w:szCs w:val="22"/>
        </w:rPr>
        <w:t xml:space="preserve"> sa za normálnych okolností </w:t>
      </w:r>
      <w:r w:rsidR="009F7699" w:rsidRPr="003B110C">
        <w:rPr>
          <w:sz w:val="22"/>
          <w:szCs w:val="22"/>
        </w:rPr>
        <w:t>nemá</w:t>
      </w:r>
      <w:r w:rsidRPr="003B110C">
        <w:rPr>
          <w:sz w:val="22"/>
          <w:szCs w:val="22"/>
        </w:rPr>
        <w:t xml:space="preserve"> používať </w:t>
      </w:r>
      <w:r w:rsidR="009F7699" w:rsidRPr="003B110C">
        <w:rPr>
          <w:sz w:val="22"/>
          <w:szCs w:val="22"/>
        </w:rPr>
        <w:t>u</w:t>
      </w:r>
      <w:r w:rsidR="008677FB" w:rsidRPr="003B110C">
        <w:rPr>
          <w:sz w:val="22"/>
          <w:szCs w:val="22"/>
        </w:rPr>
        <w:t> </w:t>
      </w:r>
      <w:r w:rsidRPr="003B110C">
        <w:rPr>
          <w:sz w:val="22"/>
          <w:szCs w:val="22"/>
        </w:rPr>
        <w:t>detí a dospievajúcich mladších ako 18</w:t>
      </w:r>
      <w:r w:rsidR="00B025A0" w:rsidRPr="003B110C">
        <w:rPr>
          <w:sz w:val="22"/>
          <w:szCs w:val="22"/>
        </w:rPr>
        <w:t> </w:t>
      </w:r>
      <w:r w:rsidRPr="003B110C">
        <w:rPr>
          <w:sz w:val="22"/>
          <w:szCs w:val="22"/>
        </w:rPr>
        <w:t>rokov. Tiež by ste mali vedieť, že pacienti mladší ako 18</w:t>
      </w:r>
      <w:r w:rsidR="00B025A0" w:rsidRPr="003B110C">
        <w:rPr>
          <w:sz w:val="22"/>
          <w:szCs w:val="22"/>
        </w:rPr>
        <w:t> </w:t>
      </w:r>
      <w:r w:rsidRPr="003B110C">
        <w:rPr>
          <w:sz w:val="22"/>
          <w:szCs w:val="22"/>
        </w:rPr>
        <w:t>rokov</w:t>
      </w:r>
      <w:r w:rsidR="002C38B9" w:rsidRPr="003B110C">
        <w:rPr>
          <w:sz w:val="22"/>
          <w:szCs w:val="22"/>
        </w:rPr>
        <w:t xml:space="preserve">, </w:t>
      </w:r>
      <w:r w:rsidR="002C38B9" w:rsidRPr="00D70213">
        <w:rPr>
          <w:b/>
          <w:sz w:val="22"/>
          <w:szCs w:val="22"/>
        </w:rPr>
        <w:t>užívajúci</w:t>
      </w:r>
      <w:r w:rsidR="002C38B9" w:rsidRPr="003B110C">
        <w:rPr>
          <w:sz w:val="22"/>
          <w:szCs w:val="22"/>
        </w:rPr>
        <w:t xml:space="preserve"> lieky z tejto skupiny,</w:t>
      </w:r>
      <w:r w:rsidRPr="003B110C">
        <w:rPr>
          <w:sz w:val="22"/>
          <w:szCs w:val="22"/>
        </w:rPr>
        <w:t xml:space="preserve"> majú zvýšené riziko vedľajších účinkov, ako sú samovražedné pokusy, samovražedné myšlienky a nepriateľské správanie (predovšetkým agresia, protichodné správanie a zlosť). Napriek tomu </w:t>
      </w:r>
      <w:r w:rsidR="008677FB" w:rsidRPr="003B110C">
        <w:rPr>
          <w:sz w:val="22"/>
          <w:szCs w:val="22"/>
        </w:rPr>
        <w:t>v</w:t>
      </w:r>
      <w:r w:rsidRPr="003B110C">
        <w:rPr>
          <w:sz w:val="22"/>
          <w:szCs w:val="22"/>
        </w:rPr>
        <w:t xml:space="preserve">áš lekár môže </w:t>
      </w:r>
      <w:proofErr w:type="spellStart"/>
      <w:r w:rsidRPr="003B110C">
        <w:rPr>
          <w:sz w:val="22"/>
          <w:szCs w:val="22"/>
        </w:rPr>
        <w:t>Lerivon</w:t>
      </w:r>
      <w:proofErr w:type="spellEnd"/>
      <w:r w:rsidRPr="003B110C">
        <w:rPr>
          <w:sz w:val="22"/>
          <w:szCs w:val="22"/>
        </w:rPr>
        <w:t xml:space="preserve"> predpísať pacientom mladším ako 18</w:t>
      </w:r>
      <w:r w:rsidR="00B025A0" w:rsidRPr="003B110C">
        <w:rPr>
          <w:sz w:val="22"/>
          <w:szCs w:val="22"/>
        </w:rPr>
        <w:t> </w:t>
      </w:r>
      <w:r w:rsidRPr="003B110C">
        <w:rPr>
          <w:sz w:val="22"/>
          <w:szCs w:val="22"/>
        </w:rPr>
        <w:t xml:space="preserve">rokov na základe rozhodnutia, že to je v ich najlepšom záujme. Ak </w:t>
      </w:r>
      <w:r w:rsidR="008677FB" w:rsidRPr="003B110C">
        <w:rPr>
          <w:sz w:val="22"/>
          <w:szCs w:val="22"/>
        </w:rPr>
        <w:t>v</w:t>
      </w:r>
      <w:r w:rsidRPr="003B110C">
        <w:rPr>
          <w:sz w:val="22"/>
          <w:szCs w:val="22"/>
        </w:rPr>
        <w:t xml:space="preserve">áš lekár predpísal </w:t>
      </w:r>
      <w:proofErr w:type="spellStart"/>
      <w:r w:rsidRPr="003B110C">
        <w:rPr>
          <w:sz w:val="22"/>
          <w:szCs w:val="22"/>
        </w:rPr>
        <w:t>Lerivon</w:t>
      </w:r>
      <w:proofErr w:type="spellEnd"/>
      <w:r w:rsidRPr="003B110C">
        <w:rPr>
          <w:sz w:val="22"/>
          <w:szCs w:val="22"/>
        </w:rPr>
        <w:t xml:space="preserve"> pacientovi mladšiemu ako 18</w:t>
      </w:r>
      <w:r w:rsidR="00B025A0" w:rsidRPr="003B110C">
        <w:rPr>
          <w:sz w:val="22"/>
          <w:szCs w:val="22"/>
        </w:rPr>
        <w:t> </w:t>
      </w:r>
      <w:r w:rsidRPr="003B110C">
        <w:rPr>
          <w:sz w:val="22"/>
          <w:szCs w:val="22"/>
        </w:rPr>
        <w:t>rokov a </w:t>
      </w:r>
      <w:r w:rsidR="008677FB" w:rsidRPr="003B110C">
        <w:rPr>
          <w:sz w:val="22"/>
          <w:szCs w:val="22"/>
        </w:rPr>
        <w:t>v</w:t>
      </w:r>
      <w:r w:rsidRPr="003B110C">
        <w:rPr>
          <w:sz w:val="22"/>
          <w:szCs w:val="22"/>
        </w:rPr>
        <w:t xml:space="preserve">y sa chcete podrobnejšie informovať, obráťte sa, prosím, opätovne na </w:t>
      </w:r>
      <w:r w:rsidR="0078177C" w:rsidRPr="003B110C">
        <w:rPr>
          <w:sz w:val="22"/>
          <w:szCs w:val="22"/>
        </w:rPr>
        <w:t>svojho</w:t>
      </w:r>
      <w:r w:rsidRPr="003B110C">
        <w:rPr>
          <w:sz w:val="22"/>
          <w:szCs w:val="22"/>
        </w:rPr>
        <w:t xml:space="preserve"> lekára. Informujte svojho lekára, ak sa pri užívaní </w:t>
      </w:r>
      <w:proofErr w:type="spellStart"/>
      <w:r w:rsidRPr="003B110C">
        <w:rPr>
          <w:sz w:val="22"/>
          <w:szCs w:val="22"/>
        </w:rPr>
        <w:t>Lerivonu</w:t>
      </w:r>
      <w:proofErr w:type="spellEnd"/>
      <w:r w:rsidRPr="003B110C">
        <w:rPr>
          <w:sz w:val="22"/>
          <w:szCs w:val="22"/>
        </w:rPr>
        <w:t xml:space="preserve"> pacientmi mladšími ako 18</w:t>
      </w:r>
      <w:r w:rsidR="00B025A0" w:rsidRPr="003B110C">
        <w:rPr>
          <w:sz w:val="22"/>
          <w:szCs w:val="22"/>
        </w:rPr>
        <w:t> </w:t>
      </w:r>
      <w:r w:rsidRPr="003B110C">
        <w:rPr>
          <w:sz w:val="22"/>
          <w:szCs w:val="22"/>
        </w:rPr>
        <w:t xml:space="preserve">rokov objavia </w:t>
      </w:r>
      <w:r w:rsidR="009F7699" w:rsidRPr="003B110C">
        <w:rPr>
          <w:sz w:val="22"/>
          <w:szCs w:val="22"/>
        </w:rPr>
        <w:t>alebo</w:t>
      </w:r>
      <w:r w:rsidRPr="003B110C">
        <w:rPr>
          <w:sz w:val="22"/>
          <w:szCs w:val="22"/>
        </w:rPr>
        <w:t xml:space="preserve"> zhoršia niektoré </w:t>
      </w:r>
      <w:r w:rsidR="00855892">
        <w:rPr>
          <w:sz w:val="22"/>
          <w:szCs w:val="22"/>
        </w:rPr>
        <w:t>príznaky</w:t>
      </w:r>
      <w:r w:rsidR="00AD1AA9">
        <w:rPr>
          <w:sz w:val="22"/>
          <w:szCs w:val="22"/>
        </w:rPr>
        <w:t xml:space="preserve"> </w:t>
      </w:r>
      <w:r w:rsidRPr="003B110C">
        <w:rPr>
          <w:sz w:val="22"/>
          <w:szCs w:val="22"/>
        </w:rPr>
        <w:t xml:space="preserve">uvedené vyššie. Zatiaľ nie sú k dispozícii dlhodobé údaje o bezpečnosti </w:t>
      </w:r>
      <w:proofErr w:type="spellStart"/>
      <w:r w:rsidRPr="003B110C">
        <w:rPr>
          <w:sz w:val="22"/>
          <w:szCs w:val="22"/>
        </w:rPr>
        <w:t>Lerivonu</w:t>
      </w:r>
      <w:proofErr w:type="spellEnd"/>
      <w:r w:rsidRPr="003B110C">
        <w:rPr>
          <w:sz w:val="22"/>
          <w:szCs w:val="22"/>
        </w:rPr>
        <w:t xml:space="preserve"> v</w:t>
      </w:r>
      <w:r w:rsidR="00B025A0" w:rsidRPr="003B110C">
        <w:rPr>
          <w:sz w:val="22"/>
          <w:szCs w:val="22"/>
        </w:rPr>
        <w:t> </w:t>
      </w:r>
      <w:r w:rsidRPr="003B110C">
        <w:rPr>
          <w:sz w:val="22"/>
          <w:szCs w:val="22"/>
        </w:rPr>
        <w:t>tejto vekovej skupine</w:t>
      </w:r>
      <w:r w:rsidR="0078177C" w:rsidRPr="003B110C">
        <w:rPr>
          <w:sz w:val="22"/>
          <w:szCs w:val="22"/>
        </w:rPr>
        <w:t>,</w:t>
      </w:r>
      <w:r w:rsidRPr="003B110C">
        <w:rPr>
          <w:sz w:val="22"/>
          <w:szCs w:val="22"/>
        </w:rPr>
        <w:t xml:space="preserve"> týkajúce sa rastu, dospievania a rozvoja poznania a správania.</w:t>
      </w:r>
    </w:p>
    <w:p w14:paraId="4DBF80E6" w14:textId="77777777" w:rsidR="00A44F8E" w:rsidRPr="003B110C" w:rsidRDefault="00A44F8E" w:rsidP="00B672A2">
      <w:pPr>
        <w:rPr>
          <w:sz w:val="22"/>
          <w:szCs w:val="22"/>
        </w:rPr>
      </w:pPr>
    </w:p>
    <w:p w14:paraId="46C0C867" w14:textId="77777777" w:rsidR="00A44F8E" w:rsidRPr="003B110C" w:rsidRDefault="00A44F8E" w:rsidP="00B672A2">
      <w:pPr>
        <w:keepNext/>
        <w:rPr>
          <w:rFonts w:eastAsia="Arial"/>
          <w:b/>
          <w:color w:val="000000"/>
          <w:sz w:val="22"/>
          <w:szCs w:val="22"/>
        </w:rPr>
      </w:pPr>
      <w:r w:rsidRPr="003B110C">
        <w:rPr>
          <w:rFonts w:eastAsia="Arial"/>
          <w:b/>
          <w:color w:val="000000"/>
          <w:sz w:val="22"/>
          <w:szCs w:val="22"/>
        </w:rPr>
        <w:t>Samovražedné myšlienky a</w:t>
      </w:r>
      <w:r w:rsidR="0078177C" w:rsidRPr="003B110C">
        <w:rPr>
          <w:rFonts w:eastAsia="Arial"/>
          <w:b/>
          <w:color w:val="000000"/>
          <w:sz w:val="22"/>
          <w:szCs w:val="22"/>
        </w:rPr>
        <w:t> </w:t>
      </w:r>
      <w:r w:rsidRPr="003B110C">
        <w:rPr>
          <w:rFonts w:eastAsia="Arial"/>
          <w:b/>
          <w:color w:val="000000"/>
          <w:sz w:val="22"/>
          <w:szCs w:val="22"/>
        </w:rPr>
        <w:t>zhorš</w:t>
      </w:r>
      <w:r w:rsidR="0078177C" w:rsidRPr="003B110C">
        <w:rPr>
          <w:rFonts w:eastAsia="Arial"/>
          <w:b/>
          <w:color w:val="000000"/>
          <w:sz w:val="22"/>
          <w:szCs w:val="22"/>
        </w:rPr>
        <w:t xml:space="preserve">enie </w:t>
      </w:r>
      <w:r w:rsidR="008677FB" w:rsidRPr="003B110C">
        <w:rPr>
          <w:rFonts w:eastAsia="Arial"/>
          <w:b/>
          <w:color w:val="000000"/>
          <w:sz w:val="22"/>
          <w:szCs w:val="22"/>
        </w:rPr>
        <w:t>v</w:t>
      </w:r>
      <w:r w:rsidR="0078177C" w:rsidRPr="003B110C">
        <w:rPr>
          <w:rFonts w:eastAsia="Arial"/>
          <w:b/>
          <w:color w:val="000000"/>
          <w:sz w:val="22"/>
          <w:szCs w:val="22"/>
        </w:rPr>
        <w:t>ašej</w:t>
      </w:r>
      <w:r w:rsidRPr="003B110C">
        <w:rPr>
          <w:rFonts w:eastAsia="Arial"/>
          <w:b/>
          <w:color w:val="000000"/>
          <w:sz w:val="22"/>
          <w:szCs w:val="22"/>
        </w:rPr>
        <w:t xml:space="preserve"> depresie</w:t>
      </w:r>
    </w:p>
    <w:p w14:paraId="6CD4F0E1" w14:textId="77777777" w:rsidR="00A44F8E" w:rsidRPr="003B110C" w:rsidRDefault="00A44F8E" w:rsidP="00B672A2">
      <w:pPr>
        <w:rPr>
          <w:color w:val="000000"/>
          <w:sz w:val="22"/>
          <w:szCs w:val="22"/>
        </w:rPr>
      </w:pPr>
      <w:r w:rsidRPr="003B110C">
        <w:rPr>
          <w:rFonts w:eastAsia="Arial"/>
          <w:bCs/>
          <w:color w:val="000000"/>
          <w:sz w:val="22"/>
          <w:szCs w:val="22"/>
        </w:rPr>
        <w:t>Ak máte depresiu a/alebo máte stavy úzkosti</w:t>
      </w:r>
      <w:r w:rsidR="0078177C" w:rsidRPr="003B110C">
        <w:rPr>
          <w:rFonts w:eastAsia="Arial"/>
          <w:bCs/>
          <w:color w:val="000000"/>
          <w:sz w:val="22"/>
          <w:szCs w:val="22"/>
        </w:rPr>
        <w:t>,</w:t>
      </w:r>
      <w:r w:rsidRPr="003B110C">
        <w:rPr>
          <w:rFonts w:eastAsia="Arial"/>
          <w:bCs/>
          <w:color w:val="000000"/>
          <w:sz w:val="22"/>
          <w:szCs w:val="22"/>
        </w:rPr>
        <w:t xml:space="preserve"> </w:t>
      </w:r>
      <w:r w:rsidR="0078177C" w:rsidRPr="003B110C">
        <w:rPr>
          <w:rFonts w:eastAsia="Arial"/>
          <w:bCs/>
          <w:color w:val="000000"/>
          <w:sz w:val="22"/>
          <w:szCs w:val="22"/>
        </w:rPr>
        <w:t xml:space="preserve">niekedy </w:t>
      </w:r>
      <w:r w:rsidRPr="003B110C">
        <w:rPr>
          <w:rFonts w:eastAsia="Arial"/>
          <w:bCs/>
          <w:color w:val="000000"/>
          <w:sz w:val="22"/>
          <w:szCs w:val="22"/>
        </w:rPr>
        <w:t xml:space="preserve">môžete mať </w:t>
      </w:r>
      <w:r w:rsidR="00162B9C" w:rsidRPr="003B110C">
        <w:rPr>
          <w:rFonts w:eastAsia="Arial"/>
          <w:bCs/>
          <w:color w:val="000000"/>
          <w:sz w:val="22"/>
          <w:szCs w:val="22"/>
        </w:rPr>
        <w:t>myšlienky</w:t>
      </w:r>
      <w:r w:rsidR="00066791" w:rsidRPr="003B110C">
        <w:rPr>
          <w:rFonts w:eastAsia="Arial"/>
          <w:bCs/>
          <w:color w:val="000000"/>
          <w:sz w:val="22"/>
          <w:szCs w:val="22"/>
        </w:rPr>
        <w:t xml:space="preserve"> o </w:t>
      </w:r>
      <w:proofErr w:type="spellStart"/>
      <w:r w:rsidRPr="003B110C">
        <w:rPr>
          <w:rFonts w:eastAsia="Arial"/>
          <w:bCs/>
          <w:color w:val="000000"/>
          <w:sz w:val="22"/>
          <w:szCs w:val="22"/>
        </w:rPr>
        <w:t>s</w:t>
      </w:r>
      <w:r w:rsidR="008677FB" w:rsidRPr="003B110C">
        <w:rPr>
          <w:rFonts w:eastAsia="Arial"/>
          <w:bCs/>
          <w:color w:val="000000"/>
          <w:sz w:val="22"/>
          <w:szCs w:val="22"/>
        </w:rPr>
        <w:t>ebapoškodz</w:t>
      </w:r>
      <w:r w:rsidR="00066791" w:rsidRPr="003B110C">
        <w:rPr>
          <w:rFonts w:eastAsia="Arial"/>
          <w:bCs/>
          <w:color w:val="000000"/>
          <w:sz w:val="22"/>
          <w:szCs w:val="22"/>
        </w:rPr>
        <w:t>ovaní</w:t>
      </w:r>
      <w:proofErr w:type="spellEnd"/>
      <w:r w:rsidR="00066791" w:rsidRPr="003B110C">
        <w:rPr>
          <w:rFonts w:eastAsia="Arial"/>
          <w:bCs/>
          <w:color w:val="000000"/>
          <w:sz w:val="22"/>
          <w:szCs w:val="22"/>
        </w:rPr>
        <w:t xml:space="preserve"> </w:t>
      </w:r>
      <w:r w:rsidRPr="003B110C">
        <w:rPr>
          <w:rFonts w:eastAsia="Arial"/>
          <w:bCs/>
          <w:color w:val="000000"/>
          <w:sz w:val="22"/>
          <w:szCs w:val="22"/>
        </w:rPr>
        <w:t>alebo samovražedné myšlienky.</w:t>
      </w:r>
    </w:p>
    <w:p w14:paraId="4029E34C" w14:textId="77777777" w:rsidR="00A44F8E" w:rsidRPr="003B110C" w:rsidRDefault="00A44F8E" w:rsidP="00B672A2">
      <w:pPr>
        <w:rPr>
          <w:color w:val="000000"/>
          <w:sz w:val="22"/>
          <w:szCs w:val="22"/>
        </w:rPr>
      </w:pPr>
      <w:r w:rsidRPr="003B110C">
        <w:rPr>
          <w:rFonts w:eastAsia="Arial"/>
          <w:bCs/>
          <w:color w:val="000000"/>
          <w:sz w:val="22"/>
          <w:szCs w:val="22"/>
        </w:rPr>
        <w:t xml:space="preserve">Tieto myšlienky môžu byť častejšie </w:t>
      </w:r>
      <w:r w:rsidR="0078177C" w:rsidRPr="003B110C">
        <w:rPr>
          <w:rFonts w:eastAsia="Arial"/>
          <w:bCs/>
          <w:color w:val="000000"/>
          <w:sz w:val="22"/>
          <w:szCs w:val="22"/>
        </w:rPr>
        <w:t>na</w:t>
      </w:r>
      <w:r w:rsidRPr="003B110C">
        <w:rPr>
          <w:rFonts w:eastAsia="Arial"/>
          <w:bCs/>
          <w:color w:val="000000"/>
          <w:sz w:val="22"/>
          <w:szCs w:val="22"/>
        </w:rPr>
        <w:t xml:space="preserve"> začiatku užívania </w:t>
      </w:r>
      <w:proofErr w:type="spellStart"/>
      <w:r w:rsidRPr="003B110C">
        <w:rPr>
          <w:rFonts w:eastAsia="Arial"/>
          <w:bCs/>
          <w:color w:val="000000"/>
          <w:sz w:val="22"/>
          <w:szCs w:val="22"/>
        </w:rPr>
        <w:t>antidepresív</w:t>
      </w:r>
      <w:proofErr w:type="spellEnd"/>
      <w:r w:rsidRPr="003B110C">
        <w:rPr>
          <w:rFonts w:eastAsia="Arial"/>
          <w:bCs/>
          <w:color w:val="000000"/>
          <w:sz w:val="22"/>
          <w:szCs w:val="22"/>
        </w:rPr>
        <w:t>, dovtedy, kým tieto lieky začnú účinkovať, obvykle okolo dvoch týždňov, ale niekedy aj dlhšie.</w:t>
      </w:r>
    </w:p>
    <w:p w14:paraId="2201A251" w14:textId="77777777" w:rsidR="00A44F8E" w:rsidRPr="003B110C" w:rsidRDefault="00A44F8E" w:rsidP="00B672A2">
      <w:pPr>
        <w:rPr>
          <w:rFonts w:eastAsia="Arial"/>
          <w:bCs/>
          <w:color w:val="000000"/>
          <w:sz w:val="22"/>
          <w:szCs w:val="22"/>
        </w:rPr>
      </w:pPr>
      <w:r w:rsidRPr="003B110C">
        <w:rPr>
          <w:rFonts w:eastAsia="Arial"/>
          <w:bCs/>
          <w:color w:val="000000"/>
          <w:sz w:val="22"/>
          <w:szCs w:val="22"/>
        </w:rPr>
        <w:t>S</w:t>
      </w:r>
      <w:r w:rsidR="00B025A0" w:rsidRPr="003B110C">
        <w:rPr>
          <w:rFonts w:eastAsia="Arial"/>
          <w:bCs/>
          <w:color w:val="000000"/>
          <w:sz w:val="22"/>
          <w:szCs w:val="22"/>
        </w:rPr>
        <w:t> </w:t>
      </w:r>
      <w:r w:rsidRPr="003B110C">
        <w:rPr>
          <w:rFonts w:eastAsia="Arial"/>
          <w:bCs/>
          <w:color w:val="000000"/>
          <w:sz w:val="22"/>
          <w:szCs w:val="22"/>
        </w:rPr>
        <w:t>väčšou pravdepodobnosťou môžete mať takéto myšlienky vtedy, ak:</w:t>
      </w:r>
    </w:p>
    <w:p w14:paraId="33BCD0BF" w14:textId="77777777" w:rsidR="00A44F8E" w:rsidRPr="003B110C" w:rsidRDefault="00A44F8E" w:rsidP="00DC3BB8">
      <w:pPr>
        <w:numPr>
          <w:ilvl w:val="0"/>
          <w:numId w:val="4"/>
        </w:numPr>
        <w:tabs>
          <w:tab w:val="clear" w:pos="360"/>
        </w:tabs>
        <w:suppressAutoHyphens/>
        <w:ind w:left="567" w:hanging="567"/>
        <w:rPr>
          <w:rFonts w:eastAsia="Arial"/>
          <w:bCs/>
          <w:color w:val="000000"/>
          <w:sz w:val="22"/>
          <w:szCs w:val="22"/>
        </w:rPr>
      </w:pPr>
      <w:r w:rsidRPr="003B110C">
        <w:rPr>
          <w:rFonts w:eastAsia="Arial"/>
          <w:bCs/>
          <w:color w:val="000000"/>
          <w:sz w:val="22"/>
          <w:szCs w:val="22"/>
        </w:rPr>
        <w:t>ste už mali v</w:t>
      </w:r>
      <w:r w:rsidR="00B025A0" w:rsidRPr="003B110C">
        <w:rPr>
          <w:rFonts w:eastAsia="Arial"/>
          <w:bCs/>
          <w:color w:val="000000"/>
          <w:sz w:val="22"/>
          <w:szCs w:val="22"/>
        </w:rPr>
        <w:t> </w:t>
      </w:r>
      <w:r w:rsidRPr="003B110C">
        <w:rPr>
          <w:rFonts w:eastAsia="Arial"/>
          <w:bCs/>
          <w:color w:val="000000"/>
          <w:sz w:val="22"/>
          <w:szCs w:val="22"/>
        </w:rPr>
        <w:t xml:space="preserve">minulosti </w:t>
      </w:r>
      <w:r w:rsidR="00066791" w:rsidRPr="003B110C">
        <w:rPr>
          <w:rFonts w:eastAsia="Arial"/>
          <w:bCs/>
          <w:color w:val="000000"/>
          <w:sz w:val="22"/>
          <w:szCs w:val="22"/>
        </w:rPr>
        <w:t>myšlienky o </w:t>
      </w:r>
      <w:r w:rsidRPr="003B110C">
        <w:rPr>
          <w:rFonts w:eastAsia="Arial"/>
          <w:bCs/>
          <w:color w:val="000000"/>
          <w:sz w:val="22"/>
          <w:szCs w:val="22"/>
        </w:rPr>
        <w:t>samovražd</w:t>
      </w:r>
      <w:r w:rsidR="00066791" w:rsidRPr="003B110C">
        <w:rPr>
          <w:rFonts w:eastAsia="Arial"/>
          <w:bCs/>
          <w:color w:val="000000"/>
          <w:sz w:val="22"/>
          <w:szCs w:val="22"/>
        </w:rPr>
        <w:t>e</w:t>
      </w:r>
      <w:r w:rsidRPr="003B110C">
        <w:rPr>
          <w:rFonts w:eastAsia="Arial"/>
          <w:bCs/>
          <w:color w:val="000000"/>
          <w:sz w:val="22"/>
          <w:szCs w:val="22"/>
        </w:rPr>
        <w:t xml:space="preserve"> </w:t>
      </w:r>
      <w:r w:rsidR="0078177C" w:rsidRPr="003B110C">
        <w:rPr>
          <w:rFonts w:eastAsia="Arial"/>
          <w:bCs/>
          <w:color w:val="000000"/>
          <w:sz w:val="22"/>
          <w:szCs w:val="22"/>
        </w:rPr>
        <w:t xml:space="preserve">alebo </w:t>
      </w:r>
      <w:r w:rsidR="00066791" w:rsidRPr="003B110C">
        <w:rPr>
          <w:rFonts w:eastAsia="Arial"/>
          <w:bCs/>
          <w:color w:val="000000"/>
          <w:sz w:val="22"/>
          <w:szCs w:val="22"/>
        </w:rPr>
        <w:t>o </w:t>
      </w:r>
      <w:proofErr w:type="spellStart"/>
      <w:r w:rsidR="0078177C" w:rsidRPr="003B110C">
        <w:rPr>
          <w:rFonts w:eastAsia="Arial"/>
          <w:bCs/>
          <w:color w:val="000000"/>
          <w:sz w:val="22"/>
          <w:szCs w:val="22"/>
        </w:rPr>
        <w:t>s</w:t>
      </w:r>
      <w:r w:rsidR="008677FB" w:rsidRPr="003B110C">
        <w:rPr>
          <w:rFonts w:eastAsia="Arial"/>
          <w:bCs/>
          <w:color w:val="000000"/>
          <w:sz w:val="22"/>
          <w:szCs w:val="22"/>
        </w:rPr>
        <w:t>ebapoškodz</w:t>
      </w:r>
      <w:r w:rsidR="00066791" w:rsidRPr="003B110C">
        <w:rPr>
          <w:rFonts w:eastAsia="Arial"/>
          <w:bCs/>
          <w:color w:val="000000"/>
          <w:sz w:val="22"/>
          <w:szCs w:val="22"/>
        </w:rPr>
        <w:t>ovaní</w:t>
      </w:r>
      <w:proofErr w:type="spellEnd"/>
      <w:r w:rsidR="003302C8" w:rsidRPr="003B110C">
        <w:rPr>
          <w:rFonts w:eastAsia="Arial"/>
          <w:bCs/>
          <w:color w:val="000000"/>
          <w:sz w:val="22"/>
          <w:szCs w:val="22"/>
        </w:rPr>
        <w:t>,</w:t>
      </w:r>
    </w:p>
    <w:p w14:paraId="6DA108A0" w14:textId="4858EA35" w:rsidR="00A44F8E" w:rsidRPr="003B110C" w:rsidRDefault="00A44F8E" w:rsidP="00DC3BB8">
      <w:pPr>
        <w:numPr>
          <w:ilvl w:val="0"/>
          <w:numId w:val="5"/>
        </w:numPr>
        <w:tabs>
          <w:tab w:val="clear" w:pos="360"/>
        </w:tabs>
        <w:suppressAutoHyphens/>
        <w:ind w:left="567" w:hanging="567"/>
        <w:rPr>
          <w:bCs/>
          <w:color w:val="000000"/>
          <w:sz w:val="22"/>
          <w:szCs w:val="22"/>
        </w:rPr>
      </w:pPr>
      <w:r w:rsidRPr="003B110C">
        <w:rPr>
          <w:bCs/>
          <w:color w:val="000000"/>
          <w:sz w:val="22"/>
          <w:szCs w:val="22"/>
        </w:rPr>
        <w:t>ste v</w:t>
      </w:r>
      <w:r w:rsidR="00B025A0" w:rsidRPr="003B110C">
        <w:rPr>
          <w:bCs/>
          <w:color w:val="000000"/>
          <w:sz w:val="22"/>
          <w:szCs w:val="22"/>
        </w:rPr>
        <w:t> </w:t>
      </w:r>
      <w:r w:rsidRPr="003B110C">
        <w:rPr>
          <w:bCs/>
          <w:color w:val="000000"/>
          <w:sz w:val="22"/>
          <w:szCs w:val="22"/>
        </w:rPr>
        <w:t xml:space="preserve">mladom dospelom veku. </w:t>
      </w:r>
      <w:r w:rsidR="00066791" w:rsidRPr="003B110C">
        <w:rPr>
          <w:bCs/>
          <w:color w:val="000000"/>
          <w:sz w:val="22"/>
          <w:szCs w:val="22"/>
        </w:rPr>
        <w:t xml:space="preserve">Údaje </w:t>
      </w:r>
      <w:r w:rsidRPr="003B110C">
        <w:rPr>
          <w:bCs/>
          <w:color w:val="000000"/>
          <w:sz w:val="22"/>
          <w:szCs w:val="22"/>
        </w:rPr>
        <w:t>z</w:t>
      </w:r>
      <w:r w:rsidR="00B025A0" w:rsidRPr="003B110C">
        <w:rPr>
          <w:bCs/>
          <w:color w:val="000000"/>
          <w:sz w:val="22"/>
          <w:szCs w:val="22"/>
        </w:rPr>
        <w:t> </w:t>
      </w:r>
      <w:r w:rsidRPr="003B110C">
        <w:rPr>
          <w:bCs/>
          <w:color w:val="000000"/>
          <w:sz w:val="22"/>
          <w:szCs w:val="22"/>
        </w:rPr>
        <w:t xml:space="preserve">klinických skúšaní </w:t>
      </w:r>
      <w:r w:rsidR="0078177C" w:rsidRPr="003B110C">
        <w:rPr>
          <w:bCs/>
          <w:color w:val="000000"/>
          <w:sz w:val="22"/>
          <w:szCs w:val="22"/>
        </w:rPr>
        <w:t>preukázali zvýšené riziko</w:t>
      </w:r>
      <w:r w:rsidRPr="003B110C">
        <w:rPr>
          <w:bCs/>
          <w:color w:val="000000"/>
          <w:sz w:val="22"/>
          <w:szCs w:val="22"/>
        </w:rPr>
        <w:t xml:space="preserve"> samovražedného správania u</w:t>
      </w:r>
      <w:r w:rsidR="00B025A0" w:rsidRPr="003B110C">
        <w:rPr>
          <w:bCs/>
          <w:color w:val="000000"/>
          <w:sz w:val="22"/>
          <w:szCs w:val="22"/>
        </w:rPr>
        <w:t> </w:t>
      </w:r>
      <w:r w:rsidRPr="003B110C">
        <w:rPr>
          <w:bCs/>
          <w:color w:val="000000"/>
          <w:sz w:val="22"/>
          <w:szCs w:val="22"/>
        </w:rPr>
        <w:t>dospelých mladších ako 25</w:t>
      </w:r>
      <w:r w:rsidR="00B025A0" w:rsidRPr="003B110C">
        <w:rPr>
          <w:bCs/>
          <w:color w:val="000000"/>
          <w:sz w:val="22"/>
          <w:szCs w:val="22"/>
        </w:rPr>
        <w:t> </w:t>
      </w:r>
      <w:r w:rsidRPr="003B110C">
        <w:rPr>
          <w:bCs/>
          <w:color w:val="000000"/>
          <w:sz w:val="22"/>
          <w:szCs w:val="22"/>
        </w:rPr>
        <w:t>rokov s</w:t>
      </w:r>
      <w:r w:rsidR="008141C2">
        <w:rPr>
          <w:bCs/>
          <w:color w:val="000000"/>
          <w:sz w:val="22"/>
          <w:szCs w:val="22"/>
        </w:rPr>
        <w:t> </w:t>
      </w:r>
      <w:r w:rsidRPr="003B110C">
        <w:rPr>
          <w:bCs/>
          <w:color w:val="000000"/>
          <w:sz w:val="22"/>
          <w:szCs w:val="22"/>
        </w:rPr>
        <w:t xml:space="preserve">psychickými </w:t>
      </w:r>
      <w:r w:rsidR="00066791" w:rsidRPr="003B110C">
        <w:rPr>
          <w:bCs/>
          <w:color w:val="000000"/>
          <w:sz w:val="22"/>
          <w:szCs w:val="22"/>
        </w:rPr>
        <w:t>ochoreniami</w:t>
      </w:r>
      <w:r w:rsidRPr="003B110C">
        <w:rPr>
          <w:bCs/>
          <w:color w:val="000000"/>
          <w:sz w:val="22"/>
          <w:szCs w:val="22"/>
        </w:rPr>
        <w:t xml:space="preserve">, ktorí boli liečení </w:t>
      </w:r>
      <w:proofErr w:type="spellStart"/>
      <w:r w:rsidRPr="003B110C">
        <w:rPr>
          <w:bCs/>
          <w:color w:val="000000"/>
          <w:sz w:val="22"/>
          <w:szCs w:val="22"/>
        </w:rPr>
        <w:t>antidepresívami</w:t>
      </w:r>
      <w:proofErr w:type="spellEnd"/>
      <w:r w:rsidRPr="003B110C">
        <w:rPr>
          <w:bCs/>
          <w:color w:val="000000"/>
          <w:sz w:val="22"/>
          <w:szCs w:val="22"/>
        </w:rPr>
        <w:t>.</w:t>
      </w:r>
    </w:p>
    <w:p w14:paraId="55D4C8C7" w14:textId="77777777" w:rsidR="00A44F8E" w:rsidRPr="003B110C" w:rsidRDefault="0078177C" w:rsidP="00595506">
      <w:pPr>
        <w:rPr>
          <w:b/>
          <w:color w:val="000000"/>
          <w:sz w:val="22"/>
          <w:szCs w:val="22"/>
        </w:rPr>
      </w:pPr>
      <w:r w:rsidRPr="003B110C">
        <w:rPr>
          <w:color w:val="000000"/>
          <w:sz w:val="22"/>
          <w:szCs w:val="22"/>
        </w:rPr>
        <w:t>Vždy, keď máte</w:t>
      </w:r>
      <w:r w:rsidR="00A44F8E" w:rsidRPr="003B110C">
        <w:rPr>
          <w:color w:val="000000"/>
          <w:sz w:val="22"/>
          <w:szCs w:val="22"/>
        </w:rPr>
        <w:t xml:space="preserve"> </w:t>
      </w:r>
      <w:r w:rsidR="00066791" w:rsidRPr="003B110C">
        <w:rPr>
          <w:sz w:val="22"/>
          <w:szCs w:val="22"/>
        </w:rPr>
        <w:t>myšlienky o </w:t>
      </w:r>
      <w:proofErr w:type="spellStart"/>
      <w:r w:rsidR="00066791" w:rsidRPr="003B110C">
        <w:rPr>
          <w:sz w:val="22"/>
          <w:szCs w:val="22"/>
        </w:rPr>
        <w:t>sebapoškodzovaní</w:t>
      </w:r>
      <w:proofErr w:type="spellEnd"/>
      <w:r w:rsidR="00066791" w:rsidRPr="003B110C">
        <w:rPr>
          <w:sz w:val="22"/>
          <w:szCs w:val="22"/>
        </w:rPr>
        <w:t xml:space="preserve"> alebo o samovražde</w:t>
      </w:r>
      <w:r w:rsidR="00A44F8E" w:rsidRPr="00D70213">
        <w:rPr>
          <w:color w:val="000000"/>
          <w:sz w:val="22"/>
          <w:szCs w:val="22"/>
        </w:rPr>
        <w:t xml:space="preserve">, </w:t>
      </w:r>
      <w:r w:rsidR="00FE0FD3" w:rsidRPr="003B110C">
        <w:rPr>
          <w:b/>
          <w:color w:val="000000"/>
          <w:sz w:val="22"/>
          <w:szCs w:val="22"/>
        </w:rPr>
        <w:t xml:space="preserve">okamžite </w:t>
      </w:r>
      <w:r w:rsidR="00A44F8E" w:rsidRPr="003B110C">
        <w:rPr>
          <w:b/>
          <w:color w:val="000000"/>
          <w:sz w:val="22"/>
          <w:szCs w:val="22"/>
        </w:rPr>
        <w:t xml:space="preserve">kontaktujte svojho lekára alebo </w:t>
      </w:r>
      <w:r w:rsidR="00FE0FD3" w:rsidRPr="003B110C">
        <w:rPr>
          <w:b/>
          <w:color w:val="000000"/>
          <w:sz w:val="22"/>
          <w:szCs w:val="22"/>
        </w:rPr>
        <w:t>choďte do</w:t>
      </w:r>
      <w:r w:rsidR="00A44F8E" w:rsidRPr="003B110C">
        <w:rPr>
          <w:b/>
          <w:color w:val="000000"/>
          <w:sz w:val="22"/>
          <w:szCs w:val="22"/>
        </w:rPr>
        <w:t xml:space="preserve"> nemocnic</w:t>
      </w:r>
      <w:r w:rsidR="00FE0FD3" w:rsidRPr="003B110C">
        <w:rPr>
          <w:b/>
          <w:color w:val="000000"/>
          <w:sz w:val="22"/>
          <w:szCs w:val="22"/>
        </w:rPr>
        <w:t>e</w:t>
      </w:r>
      <w:r w:rsidR="00A44F8E" w:rsidRPr="003B110C">
        <w:rPr>
          <w:b/>
          <w:color w:val="000000"/>
          <w:sz w:val="22"/>
          <w:szCs w:val="22"/>
        </w:rPr>
        <w:t>.</w:t>
      </w:r>
    </w:p>
    <w:p w14:paraId="5F274E49" w14:textId="77777777" w:rsidR="00A44F8E" w:rsidRPr="003B110C" w:rsidRDefault="00A44F8E" w:rsidP="00595506">
      <w:pPr>
        <w:rPr>
          <w:b/>
          <w:bCs/>
          <w:sz w:val="22"/>
          <w:szCs w:val="22"/>
        </w:rPr>
      </w:pPr>
    </w:p>
    <w:p w14:paraId="01F3381D" w14:textId="184EB554" w:rsidR="00A44F8E" w:rsidRPr="003B110C" w:rsidRDefault="00A44F8E" w:rsidP="00562869">
      <w:pPr>
        <w:rPr>
          <w:color w:val="000000"/>
          <w:sz w:val="22"/>
          <w:szCs w:val="22"/>
        </w:rPr>
      </w:pPr>
      <w:r w:rsidRPr="003B110C">
        <w:rPr>
          <w:b/>
          <w:bCs/>
          <w:color w:val="000000"/>
          <w:sz w:val="22"/>
          <w:szCs w:val="22"/>
        </w:rPr>
        <w:t xml:space="preserve">Môže byť vhodné informovať rodinu alebo blízkych priateľov </w:t>
      </w:r>
      <w:r w:rsidRPr="003B110C">
        <w:rPr>
          <w:bCs/>
          <w:color w:val="000000"/>
          <w:sz w:val="22"/>
          <w:szCs w:val="22"/>
        </w:rPr>
        <w:t>o</w:t>
      </w:r>
      <w:r w:rsidR="00B025A0" w:rsidRPr="003B110C">
        <w:rPr>
          <w:bCs/>
          <w:color w:val="000000"/>
          <w:sz w:val="22"/>
          <w:szCs w:val="22"/>
        </w:rPr>
        <w:t> </w:t>
      </w:r>
      <w:r w:rsidRPr="003B110C">
        <w:rPr>
          <w:bCs/>
          <w:color w:val="000000"/>
          <w:sz w:val="22"/>
          <w:szCs w:val="22"/>
        </w:rPr>
        <w:t>tom, že máte depresiu alebo stavy úzkosti a</w:t>
      </w:r>
      <w:r w:rsidR="00B025A0" w:rsidRPr="003B110C">
        <w:rPr>
          <w:bCs/>
          <w:color w:val="000000"/>
          <w:sz w:val="22"/>
          <w:szCs w:val="22"/>
        </w:rPr>
        <w:t> </w:t>
      </w:r>
      <w:r w:rsidRPr="003B110C">
        <w:rPr>
          <w:bCs/>
          <w:color w:val="000000"/>
          <w:sz w:val="22"/>
          <w:szCs w:val="22"/>
        </w:rPr>
        <w:t>požiadať ich, aby si prečítali túto písomnú informáciu.</w:t>
      </w:r>
      <w:r w:rsidR="00FE0FD3" w:rsidRPr="003B110C">
        <w:rPr>
          <w:color w:val="000000"/>
          <w:sz w:val="22"/>
          <w:szCs w:val="22"/>
        </w:rPr>
        <w:t xml:space="preserve"> </w:t>
      </w:r>
      <w:r w:rsidRPr="003B110C">
        <w:rPr>
          <w:color w:val="000000"/>
          <w:sz w:val="22"/>
          <w:szCs w:val="22"/>
        </w:rPr>
        <w:t xml:space="preserve">Môžete ich požiadať, aby </w:t>
      </w:r>
      <w:r w:rsidR="00066791" w:rsidRPr="003B110C">
        <w:rPr>
          <w:color w:val="000000"/>
          <w:sz w:val="22"/>
          <w:szCs w:val="22"/>
        </w:rPr>
        <w:t>v</w:t>
      </w:r>
      <w:r w:rsidRPr="003B110C">
        <w:rPr>
          <w:color w:val="000000"/>
          <w:sz w:val="22"/>
          <w:szCs w:val="22"/>
        </w:rPr>
        <w:t xml:space="preserve">ám povedali, keď si myslia, že sa </w:t>
      </w:r>
      <w:r w:rsidR="00066791" w:rsidRPr="003B110C">
        <w:rPr>
          <w:color w:val="000000"/>
          <w:sz w:val="22"/>
          <w:szCs w:val="22"/>
        </w:rPr>
        <w:t>v</w:t>
      </w:r>
      <w:r w:rsidR="00FE0FD3" w:rsidRPr="003B110C">
        <w:rPr>
          <w:color w:val="000000"/>
          <w:sz w:val="22"/>
          <w:szCs w:val="22"/>
        </w:rPr>
        <w:t xml:space="preserve">aša depresia alebo úzkosť </w:t>
      </w:r>
      <w:r w:rsidRPr="003B110C">
        <w:rPr>
          <w:color w:val="000000"/>
          <w:sz w:val="22"/>
          <w:szCs w:val="22"/>
        </w:rPr>
        <w:t>zhoršil</w:t>
      </w:r>
      <w:r w:rsidR="00FE0FD3" w:rsidRPr="003B110C">
        <w:rPr>
          <w:color w:val="000000"/>
          <w:sz w:val="22"/>
          <w:szCs w:val="22"/>
        </w:rPr>
        <w:t>i</w:t>
      </w:r>
      <w:r w:rsidRPr="003B110C">
        <w:rPr>
          <w:color w:val="000000"/>
          <w:sz w:val="22"/>
          <w:szCs w:val="22"/>
        </w:rPr>
        <w:t xml:space="preserve">, alebo ich trápia zmeny vo </w:t>
      </w:r>
      <w:r w:rsidR="00066791" w:rsidRPr="003B110C">
        <w:rPr>
          <w:color w:val="000000"/>
          <w:sz w:val="22"/>
          <w:szCs w:val="22"/>
        </w:rPr>
        <w:t>v</w:t>
      </w:r>
      <w:r w:rsidRPr="003B110C">
        <w:rPr>
          <w:color w:val="000000"/>
          <w:sz w:val="22"/>
          <w:szCs w:val="22"/>
        </w:rPr>
        <w:t>ašom správaní.</w:t>
      </w:r>
    </w:p>
    <w:p w14:paraId="6ABC7218" w14:textId="77777777" w:rsidR="00A44F8E" w:rsidRPr="003B110C" w:rsidRDefault="00A44F8E" w:rsidP="00562869">
      <w:pPr>
        <w:rPr>
          <w:sz w:val="22"/>
          <w:szCs w:val="22"/>
        </w:rPr>
      </w:pPr>
    </w:p>
    <w:p w14:paraId="5A720073" w14:textId="77777777" w:rsidR="00A44F8E" w:rsidRPr="003B110C" w:rsidRDefault="00A44F8E" w:rsidP="00562869">
      <w:pPr>
        <w:keepNext/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3B110C">
        <w:rPr>
          <w:b/>
          <w:sz w:val="22"/>
          <w:szCs w:val="22"/>
        </w:rPr>
        <w:t xml:space="preserve">Buďte zvlášť opatrný pri užívaní </w:t>
      </w:r>
      <w:proofErr w:type="spellStart"/>
      <w:r w:rsidRPr="003B110C">
        <w:rPr>
          <w:b/>
          <w:sz w:val="22"/>
          <w:szCs w:val="22"/>
        </w:rPr>
        <w:t>Lerivon</w:t>
      </w:r>
      <w:r w:rsidR="00FE0FD3" w:rsidRPr="003B110C">
        <w:rPr>
          <w:b/>
          <w:sz w:val="22"/>
          <w:szCs w:val="22"/>
        </w:rPr>
        <w:t>u</w:t>
      </w:r>
      <w:proofErr w:type="spellEnd"/>
      <w:r w:rsidR="00FE0FD3" w:rsidRPr="003B110C">
        <w:rPr>
          <w:sz w:val="22"/>
          <w:szCs w:val="22"/>
        </w:rPr>
        <w:t>,</w:t>
      </w:r>
      <w:r w:rsidRPr="003B110C">
        <w:rPr>
          <w:sz w:val="22"/>
          <w:szCs w:val="22"/>
        </w:rPr>
        <w:t xml:space="preserve"> ak máte alebo ste mali:</w:t>
      </w:r>
    </w:p>
    <w:p w14:paraId="628824AD" w14:textId="4F9D6D44" w:rsidR="00A44F8E" w:rsidRPr="003B110C" w:rsidRDefault="00A44F8E" w:rsidP="00562869">
      <w:pPr>
        <w:numPr>
          <w:ilvl w:val="0"/>
          <w:numId w:val="3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3B110C">
        <w:rPr>
          <w:sz w:val="22"/>
          <w:szCs w:val="22"/>
        </w:rPr>
        <w:t>epilepsiu</w:t>
      </w:r>
      <w:r w:rsidR="00FE0FD3" w:rsidRPr="003B110C">
        <w:rPr>
          <w:sz w:val="22"/>
          <w:szCs w:val="22"/>
        </w:rPr>
        <w:t xml:space="preserve"> (záchvaty</w:t>
      </w:r>
      <w:r w:rsidR="005A1867">
        <w:rPr>
          <w:sz w:val="22"/>
          <w:szCs w:val="22"/>
        </w:rPr>
        <w:t xml:space="preserve"> kŕčov</w:t>
      </w:r>
      <w:r w:rsidR="00FE0FD3" w:rsidRPr="003B110C">
        <w:rPr>
          <w:sz w:val="22"/>
          <w:szCs w:val="22"/>
        </w:rPr>
        <w:t>)</w:t>
      </w:r>
      <w:r w:rsidR="003302C8" w:rsidRPr="003B110C">
        <w:rPr>
          <w:sz w:val="22"/>
          <w:szCs w:val="22"/>
        </w:rPr>
        <w:t>,</w:t>
      </w:r>
    </w:p>
    <w:p w14:paraId="1BF3E614" w14:textId="77777777" w:rsidR="00A44F8E" w:rsidRPr="003B110C" w:rsidRDefault="00A44F8E" w:rsidP="00162B9C">
      <w:pPr>
        <w:numPr>
          <w:ilvl w:val="0"/>
          <w:numId w:val="3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3B110C">
        <w:rPr>
          <w:sz w:val="22"/>
          <w:szCs w:val="22"/>
        </w:rPr>
        <w:t xml:space="preserve">diabetes </w:t>
      </w:r>
      <w:proofErr w:type="spellStart"/>
      <w:r w:rsidRPr="003B110C">
        <w:rPr>
          <w:sz w:val="22"/>
          <w:szCs w:val="22"/>
        </w:rPr>
        <w:t>mellitus</w:t>
      </w:r>
      <w:proofErr w:type="spellEnd"/>
      <w:r w:rsidRPr="003B110C">
        <w:rPr>
          <w:sz w:val="22"/>
          <w:szCs w:val="22"/>
        </w:rPr>
        <w:t xml:space="preserve"> (cukrovku)</w:t>
      </w:r>
      <w:r w:rsidR="003302C8" w:rsidRPr="003B110C">
        <w:rPr>
          <w:sz w:val="22"/>
          <w:szCs w:val="22"/>
        </w:rPr>
        <w:t>,</w:t>
      </w:r>
    </w:p>
    <w:p w14:paraId="76CE4FF3" w14:textId="77777777" w:rsidR="00A44F8E" w:rsidRPr="003B110C" w:rsidRDefault="00A44F8E" w:rsidP="00162B9C">
      <w:pPr>
        <w:numPr>
          <w:ilvl w:val="0"/>
          <w:numId w:val="3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3B110C">
        <w:rPr>
          <w:sz w:val="22"/>
          <w:szCs w:val="22"/>
        </w:rPr>
        <w:t>ochorenie pečene ako je žltačka</w:t>
      </w:r>
      <w:r w:rsidR="003302C8" w:rsidRPr="003B110C">
        <w:rPr>
          <w:sz w:val="22"/>
          <w:szCs w:val="22"/>
        </w:rPr>
        <w:t>,</w:t>
      </w:r>
    </w:p>
    <w:p w14:paraId="63DE1071" w14:textId="77777777" w:rsidR="00A44F8E" w:rsidRPr="003B110C" w:rsidRDefault="00A44F8E" w:rsidP="00454EE0">
      <w:pPr>
        <w:numPr>
          <w:ilvl w:val="0"/>
          <w:numId w:val="3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3B110C">
        <w:rPr>
          <w:sz w:val="22"/>
          <w:szCs w:val="22"/>
        </w:rPr>
        <w:t>ochorenie obličiek</w:t>
      </w:r>
      <w:r w:rsidR="003302C8" w:rsidRPr="003B110C">
        <w:rPr>
          <w:sz w:val="22"/>
          <w:szCs w:val="22"/>
        </w:rPr>
        <w:t>,</w:t>
      </w:r>
    </w:p>
    <w:p w14:paraId="59299FEF" w14:textId="77777777" w:rsidR="00A44F8E" w:rsidRPr="003B110C" w:rsidRDefault="00A44F8E" w:rsidP="00B672A2">
      <w:pPr>
        <w:numPr>
          <w:ilvl w:val="0"/>
          <w:numId w:val="3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3B110C">
        <w:rPr>
          <w:sz w:val="22"/>
          <w:szCs w:val="22"/>
        </w:rPr>
        <w:t>problémy s močením v súvislosti so zväčšenou prostatou</w:t>
      </w:r>
      <w:r w:rsidR="003302C8" w:rsidRPr="003B110C">
        <w:rPr>
          <w:sz w:val="22"/>
          <w:szCs w:val="22"/>
        </w:rPr>
        <w:t>,</w:t>
      </w:r>
    </w:p>
    <w:p w14:paraId="2CE96858" w14:textId="733D8611" w:rsidR="00A44F8E" w:rsidRPr="003B110C" w:rsidRDefault="00A44F8E" w:rsidP="00B672A2">
      <w:pPr>
        <w:numPr>
          <w:ilvl w:val="0"/>
          <w:numId w:val="3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3B110C">
        <w:rPr>
          <w:sz w:val="22"/>
          <w:szCs w:val="22"/>
        </w:rPr>
        <w:t>ochorenie srdca</w:t>
      </w:r>
      <w:r w:rsidR="007E1BE7" w:rsidRPr="003B110C">
        <w:rPr>
          <w:sz w:val="22"/>
          <w:szCs w:val="22"/>
        </w:rPr>
        <w:t xml:space="preserve"> vrátane určitých typov problémov so srdcom, ktoré menia rytmus vášho srdca, infarkt srdca v nedávnej minulosti, zlyh</w:t>
      </w:r>
      <w:r w:rsidR="001843DD">
        <w:rPr>
          <w:sz w:val="22"/>
          <w:szCs w:val="22"/>
        </w:rPr>
        <w:t>áv</w:t>
      </w:r>
      <w:r w:rsidR="007E1BE7" w:rsidRPr="003B110C">
        <w:rPr>
          <w:sz w:val="22"/>
          <w:szCs w:val="22"/>
        </w:rPr>
        <w:t>anie srdca alebo užívanie určitých liekov, o ktorých je známe, že menia rytmus srdca</w:t>
      </w:r>
      <w:r w:rsidR="005A1867">
        <w:rPr>
          <w:sz w:val="22"/>
          <w:szCs w:val="22"/>
        </w:rPr>
        <w:t>,</w:t>
      </w:r>
    </w:p>
    <w:p w14:paraId="1154CD9D" w14:textId="77777777" w:rsidR="00A44F8E" w:rsidRPr="003B110C" w:rsidRDefault="00A44F8E" w:rsidP="00B672A2">
      <w:pPr>
        <w:numPr>
          <w:ilvl w:val="0"/>
          <w:numId w:val="3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3B110C">
        <w:rPr>
          <w:sz w:val="22"/>
          <w:szCs w:val="22"/>
        </w:rPr>
        <w:t>problémy s krvným tlakom</w:t>
      </w:r>
      <w:r w:rsidR="003302C8" w:rsidRPr="003B110C">
        <w:rPr>
          <w:sz w:val="22"/>
          <w:szCs w:val="22"/>
        </w:rPr>
        <w:t>,</w:t>
      </w:r>
    </w:p>
    <w:p w14:paraId="7D60CB1C" w14:textId="77777777" w:rsidR="00A44F8E" w:rsidRPr="003B110C" w:rsidRDefault="00A44F8E" w:rsidP="00B672A2">
      <w:pPr>
        <w:numPr>
          <w:ilvl w:val="0"/>
          <w:numId w:val="3"/>
        </w:numPr>
        <w:tabs>
          <w:tab w:val="clear" w:pos="720"/>
        </w:tabs>
        <w:ind w:left="567" w:hanging="567"/>
        <w:rPr>
          <w:sz w:val="22"/>
          <w:szCs w:val="22"/>
        </w:rPr>
      </w:pPr>
      <w:proofErr w:type="spellStart"/>
      <w:r w:rsidRPr="003B110C">
        <w:rPr>
          <w:sz w:val="22"/>
          <w:szCs w:val="22"/>
        </w:rPr>
        <w:t>glaukóm</w:t>
      </w:r>
      <w:proofErr w:type="spellEnd"/>
      <w:r w:rsidRPr="003B110C">
        <w:rPr>
          <w:sz w:val="22"/>
          <w:szCs w:val="22"/>
        </w:rPr>
        <w:t xml:space="preserve"> (zvýšený </w:t>
      </w:r>
      <w:proofErr w:type="spellStart"/>
      <w:r w:rsidRPr="003B110C">
        <w:rPr>
          <w:sz w:val="22"/>
          <w:szCs w:val="22"/>
        </w:rPr>
        <w:t>vnútroočný</w:t>
      </w:r>
      <w:proofErr w:type="spellEnd"/>
      <w:r w:rsidRPr="003B110C">
        <w:rPr>
          <w:sz w:val="22"/>
          <w:szCs w:val="22"/>
        </w:rPr>
        <w:t xml:space="preserve"> tlak)</w:t>
      </w:r>
      <w:r w:rsidR="003302C8" w:rsidRPr="003B110C">
        <w:rPr>
          <w:sz w:val="22"/>
          <w:szCs w:val="22"/>
        </w:rPr>
        <w:t>,</w:t>
      </w:r>
    </w:p>
    <w:p w14:paraId="055CF187" w14:textId="77777777" w:rsidR="00A44F8E" w:rsidRPr="003B110C" w:rsidRDefault="00A44F8E" w:rsidP="00B672A2">
      <w:pPr>
        <w:numPr>
          <w:ilvl w:val="0"/>
          <w:numId w:val="3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3B110C">
        <w:rPr>
          <w:sz w:val="22"/>
          <w:szCs w:val="22"/>
        </w:rPr>
        <w:t xml:space="preserve">psychické ochorenia, ako je schizofrénia alebo manická depresia (striedajúce sa epizódy blaženosti/ </w:t>
      </w:r>
      <w:r w:rsidR="00FE0FD3" w:rsidRPr="003B110C">
        <w:rPr>
          <w:sz w:val="22"/>
          <w:szCs w:val="22"/>
        </w:rPr>
        <w:t xml:space="preserve">nadmernej </w:t>
      </w:r>
      <w:r w:rsidRPr="003B110C">
        <w:rPr>
          <w:sz w:val="22"/>
          <w:szCs w:val="22"/>
        </w:rPr>
        <w:t>aktivity s depresívnou náladou).</w:t>
      </w:r>
    </w:p>
    <w:p w14:paraId="59AA815D" w14:textId="77777777" w:rsidR="00C37661" w:rsidRPr="003B110C" w:rsidRDefault="00C37661" w:rsidP="00B672A2">
      <w:pPr>
        <w:numPr>
          <w:ilvl w:val="12"/>
          <w:numId w:val="0"/>
        </w:numPr>
        <w:ind w:left="567" w:hanging="567"/>
        <w:rPr>
          <w:sz w:val="22"/>
          <w:szCs w:val="22"/>
        </w:rPr>
      </w:pPr>
    </w:p>
    <w:p w14:paraId="7D31A4E6" w14:textId="77777777" w:rsidR="00A44F8E" w:rsidRPr="003B110C" w:rsidRDefault="00C37661" w:rsidP="00066791">
      <w:pPr>
        <w:numPr>
          <w:ilvl w:val="12"/>
          <w:numId w:val="0"/>
        </w:numPr>
        <w:rPr>
          <w:sz w:val="22"/>
          <w:szCs w:val="22"/>
        </w:rPr>
      </w:pPr>
      <w:r w:rsidRPr="003B110C">
        <w:rPr>
          <w:sz w:val="22"/>
          <w:szCs w:val="22"/>
        </w:rPr>
        <w:t xml:space="preserve">Poraďte sa so svojím lekárom, ak sa </w:t>
      </w:r>
      <w:r w:rsidR="00066791" w:rsidRPr="003B110C">
        <w:rPr>
          <w:sz w:val="22"/>
          <w:szCs w:val="22"/>
        </w:rPr>
        <w:t>v</w:t>
      </w:r>
      <w:r w:rsidRPr="003B110C">
        <w:rPr>
          <w:sz w:val="22"/>
          <w:szCs w:val="22"/>
        </w:rPr>
        <w:t xml:space="preserve">ás týka </w:t>
      </w:r>
      <w:r w:rsidR="00CB79C9" w:rsidRPr="003B110C">
        <w:rPr>
          <w:sz w:val="22"/>
          <w:szCs w:val="22"/>
        </w:rPr>
        <w:t xml:space="preserve">alebo </w:t>
      </w:r>
      <w:r w:rsidR="00066791" w:rsidRPr="003B110C">
        <w:rPr>
          <w:sz w:val="22"/>
          <w:szCs w:val="22"/>
        </w:rPr>
        <w:t xml:space="preserve">sa v minulosti </w:t>
      </w:r>
      <w:r w:rsidR="00CB79C9" w:rsidRPr="003B110C">
        <w:rPr>
          <w:sz w:val="22"/>
          <w:szCs w:val="22"/>
        </w:rPr>
        <w:t xml:space="preserve">týkalo </w:t>
      </w:r>
      <w:r w:rsidRPr="003B110C">
        <w:rPr>
          <w:sz w:val="22"/>
          <w:szCs w:val="22"/>
        </w:rPr>
        <w:t>čokoľvek z vyššie uvedeného.</w:t>
      </w:r>
    </w:p>
    <w:p w14:paraId="748FFCC5" w14:textId="77777777" w:rsidR="00C37661" w:rsidRPr="003B110C" w:rsidRDefault="00C37661" w:rsidP="00066791">
      <w:pPr>
        <w:numPr>
          <w:ilvl w:val="12"/>
          <w:numId w:val="0"/>
        </w:numPr>
        <w:ind w:left="567" w:hanging="567"/>
        <w:rPr>
          <w:sz w:val="22"/>
          <w:szCs w:val="22"/>
        </w:rPr>
      </w:pPr>
    </w:p>
    <w:p w14:paraId="52E0FD16" w14:textId="77777777" w:rsidR="00A44F8E" w:rsidRPr="003B110C" w:rsidRDefault="00066791" w:rsidP="00066791">
      <w:pPr>
        <w:keepNext/>
        <w:numPr>
          <w:ilvl w:val="12"/>
          <w:numId w:val="0"/>
        </w:numPr>
        <w:ind w:right="-2"/>
        <w:rPr>
          <w:sz w:val="22"/>
          <w:szCs w:val="22"/>
        </w:rPr>
      </w:pPr>
      <w:r w:rsidRPr="003B110C">
        <w:rPr>
          <w:b/>
          <w:sz w:val="22"/>
          <w:szCs w:val="22"/>
        </w:rPr>
        <w:t>Iné lieky a </w:t>
      </w:r>
      <w:proofErr w:type="spellStart"/>
      <w:r w:rsidRPr="003B110C">
        <w:rPr>
          <w:b/>
          <w:sz w:val="22"/>
          <w:szCs w:val="22"/>
        </w:rPr>
        <w:t>Lerivon</w:t>
      </w:r>
      <w:proofErr w:type="spellEnd"/>
    </w:p>
    <w:p w14:paraId="1C5A2802" w14:textId="1A4D410D" w:rsidR="00A44F8E" w:rsidRPr="003B110C" w:rsidRDefault="00A44F8E" w:rsidP="00162B9C">
      <w:pPr>
        <w:rPr>
          <w:sz w:val="22"/>
          <w:szCs w:val="22"/>
        </w:rPr>
      </w:pPr>
      <w:r w:rsidRPr="003B110C">
        <w:rPr>
          <w:bCs/>
          <w:sz w:val="22"/>
          <w:szCs w:val="22"/>
        </w:rPr>
        <w:t>Iné lieky</w:t>
      </w:r>
      <w:r w:rsidRPr="00D70213">
        <w:rPr>
          <w:bCs/>
          <w:sz w:val="22"/>
          <w:szCs w:val="22"/>
        </w:rPr>
        <w:t xml:space="preserve"> </w:t>
      </w:r>
      <w:r w:rsidRPr="003B110C">
        <w:rPr>
          <w:sz w:val="22"/>
          <w:szCs w:val="22"/>
        </w:rPr>
        <w:t xml:space="preserve">môžu ovplyvniť účinok </w:t>
      </w:r>
      <w:proofErr w:type="spellStart"/>
      <w:r w:rsidRPr="003B110C">
        <w:rPr>
          <w:sz w:val="22"/>
          <w:szCs w:val="22"/>
        </w:rPr>
        <w:t>Lerivonu</w:t>
      </w:r>
      <w:proofErr w:type="spellEnd"/>
      <w:r w:rsidRPr="003B110C">
        <w:rPr>
          <w:sz w:val="22"/>
          <w:szCs w:val="22"/>
        </w:rPr>
        <w:t xml:space="preserve"> alebo </w:t>
      </w:r>
      <w:proofErr w:type="spellStart"/>
      <w:r w:rsidRPr="003B110C">
        <w:rPr>
          <w:sz w:val="22"/>
          <w:szCs w:val="22"/>
        </w:rPr>
        <w:t>Lerivon</w:t>
      </w:r>
      <w:proofErr w:type="spellEnd"/>
      <w:r w:rsidRPr="003B110C">
        <w:rPr>
          <w:sz w:val="22"/>
          <w:szCs w:val="22"/>
        </w:rPr>
        <w:t xml:space="preserve"> môže ovplyvniť účinok iných liekov.</w:t>
      </w:r>
    </w:p>
    <w:p w14:paraId="49BDA799" w14:textId="77777777" w:rsidR="00A44F8E" w:rsidRPr="003B110C" w:rsidRDefault="00A44F8E" w:rsidP="00162B9C">
      <w:pPr>
        <w:numPr>
          <w:ilvl w:val="12"/>
          <w:numId w:val="0"/>
        </w:numPr>
        <w:ind w:right="-2"/>
        <w:rPr>
          <w:sz w:val="22"/>
          <w:szCs w:val="22"/>
        </w:rPr>
      </w:pPr>
      <w:r w:rsidRPr="003B110C">
        <w:rPr>
          <w:sz w:val="22"/>
          <w:szCs w:val="22"/>
        </w:rPr>
        <w:t xml:space="preserve">Ak </w:t>
      </w:r>
      <w:r w:rsidR="00066791" w:rsidRPr="003B110C">
        <w:rPr>
          <w:sz w:val="22"/>
          <w:szCs w:val="22"/>
        </w:rPr>
        <w:t xml:space="preserve">teraz </w:t>
      </w:r>
      <w:r w:rsidRPr="003B110C">
        <w:rPr>
          <w:sz w:val="22"/>
          <w:szCs w:val="22"/>
        </w:rPr>
        <w:t>užívate alebo ste v poslednom čase užívali</w:t>
      </w:r>
      <w:r w:rsidR="00950A22">
        <w:rPr>
          <w:sz w:val="22"/>
          <w:szCs w:val="22"/>
        </w:rPr>
        <w:t>, či práve budete užívať</w:t>
      </w:r>
      <w:r w:rsidRPr="003B110C">
        <w:rPr>
          <w:sz w:val="22"/>
          <w:szCs w:val="22"/>
        </w:rPr>
        <w:t xml:space="preserve"> </w:t>
      </w:r>
      <w:r w:rsidR="00066791" w:rsidRPr="003B110C">
        <w:rPr>
          <w:sz w:val="22"/>
          <w:szCs w:val="22"/>
        </w:rPr>
        <w:t>ďalšie</w:t>
      </w:r>
      <w:r w:rsidRPr="003B110C">
        <w:rPr>
          <w:sz w:val="22"/>
          <w:szCs w:val="22"/>
        </w:rPr>
        <w:t xml:space="preserve"> lieky, vrátane liekov, ktorých výdaj nie je viazaný na lekársky predpis, </w:t>
      </w:r>
      <w:r w:rsidR="00066791" w:rsidRPr="003B110C">
        <w:rPr>
          <w:sz w:val="22"/>
          <w:szCs w:val="22"/>
        </w:rPr>
        <w:t xml:space="preserve">povedzte </w:t>
      </w:r>
      <w:r w:rsidR="00C37661" w:rsidRPr="003B110C">
        <w:rPr>
          <w:sz w:val="22"/>
          <w:szCs w:val="22"/>
        </w:rPr>
        <w:t>to</w:t>
      </w:r>
      <w:r w:rsidRPr="003B110C">
        <w:rPr>
          <w:sz w:val="22"/>
          <w:szCs w:val="22"/>
        </w:rPr>
        <w:t xml:space="preserve"> svojmu lekárovi alebo lekárnikovi.</w:t>
      </w:r>
    </w:p>
    <w:p w14:paraId="0BD36E61" w14:textId="77777777" w:rsidR="00A44F8E" w:rsidRPr="003B110C" w:rsidRDefault="00A44F8E" w:rsidP="00454EE0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93E31E4" w14:textId="4A6AD04D" w:rsidR="00C37661" w:rsidRPr="003B110C" w:rsidRDefault="00C37661" w:rsidP="00454EE0">
      <w:pPr>
        <w:keepNext/>
        <w:numPr>
          <w:ilvl w:val="12"/>
          <w:numId w:val="0"/>
        </w:numPr>
        <w:ind w:right="-2"/>
        <w:rPr>
          <w:sz w:val="22"/>
          <w:szCs w:val="22"/>
        </w:rPr>
      </w:pPr>
      <w:r w:rsidRPr="003B110C">
        <w:rPr>
          <w:b/>
          <w:sz w:val="22"/>
          <w:szCs w:val="22"/>
        </w:rPr>
        <w:t xml:space="preserve">Neužívajte </w:t>
      </w:r>
      <w:proofErr w:type="spellStart"/>
      <w:r w:rsidRPr="003B110C">
        <w:rPr>
          <w:b/>
          <w:sz w:val="22"/>
          <w:szCs w:val="22"/>
        </w:rPr>
        <w:t>Lerivon</w:t>
      </w:r>
      <w:proofErr w:type="spellEnd"/>
      <w:r w:rsidRPr="003B110C">
        <w:rPr>
          <w:sz w:val="22"/>
          <w:szCs w:val="22"/>
        </w:rPr>
        <w:t xml:space="preserve"> v</w:t>
      </w:r>
      <w:r w:rsidR="001843DD">
        <w:rPr>
          <w:sz w:val="22"/>
          <w:szCs w:val="22"/>
        </w:rPr>
        <w:t> </w:t>
      </w:r>
      <w:r w:rsidRPr="003B110C">
        <w:rPr>
          <w:sz w:val="22"/>
          <w:szCs w:val="22"/>
        </w:rPr>
        <w:t>kombinácii</w:t>
      </w:r>
      <w:r w:rsidR="001843DD">
        <w:rPr>
          <w:sz w:val="22"/>
          <w:szCs w:val="22"/>
        </w:rPr>
        <w:t> </w:t>
      </w:r>
      <w:r w:rsidR="00770B36" w:rsidRPr="003B110C">
        <w:rPr>
          <w:sz w:val="22"/>
          <w:szCs w:val="22"/>
        </w:rPr>
        <w:t>s</w:t>
      </w:r>
      <w:r w:rsidRPr="003B110C">
        <w:rPr>
          <w:sz w:val="22"/>
          <w:szCs w:val="22"/>
        </w:rPr>
        <w:t>:</w:t>
      </w:r>
    </w:p>
    <w:p w14:paraId="720CC992" w14:textId="0CE42974" w:rsidR="00C37661" w:rsidRPr="003B110C" w:rsidRDefault="00C37661" w:rsidP="00B672A2">
      <w:pPr>
        <w:numPr>
          <w:ilvl w:val="0"/>
          <w:numId w:val="6"/>
        </w:numPr>
        <w:tabs>
          <w:tab w:val="clear" w:pos="567"/>
        </w:tabs>
        <w:ind w:hanging="567"/>
        <w:rPr>
          <w:sz w:val="22"/>
          <w:szCs w:val="22"/>
        </w:rPr>
      </w:pPr>
      <w:r w:rsidRPr="003B110C">
        <w:rPr>
          <w:b/>
          <w:sz w:val="22"/>
          <w:szCs w:val="22"/>
        </w:rPr>
        <w:t xml:space="preserve">inhibítormi </w:t>
      </w:r>
      <w:proofErr w:type="spellStart"/>
      <w:r w:rsidRPr="003B110C">
        <w:rPr>
          <w:b/>
          <w:sz w:val="22"/>
          <w:szCs w:val="22"/>
        </w:rPr>
        <w:t>monoam</w:t>
      </w:r>
      <w:r w:rsidR="001843DD">
        <w:rPr>
          <w:b/>
          <w:sz w:val="22"/>
          <w:szCs w:val="22"/>
        </w:rPr>
        <w:t>i</w:t>
      </w:r>
      <w:r w:rsidRPr="003B110C">
        <w:rPr>
          <w:b/>
          <w:sz w:val="22"/>
          <w:szCs w:val="22"/>
        </w:rPr>
        <w:t>no</w:t>
      </w:r>
      <w:r w:rsidR="008141C2">
        <w:rPr>
          <w:b/>
          <w:sz w:val="22"/>
          <w:szCs w:val="22"/>
        </w:rPr>
        <w:t>o</w:t>
      </w:r>
      <w:r w:rsidRPr="003B110C">
        <w:rPr>
          <w:b/>
          <w:sz w:val="22"/>
          <w:szCs w:val="22"/>
        </w:rPr>
        <w:t>xidázy</w:t>
      </w:r>
      <w:proofErr w:type="spellEnd"/>
      <w:r w:rsidRPr="003B110C">
        <w:rPr>
          <w:sz w:val="22"/>
          <w:szCs w:val="22"/>
        </w:rPr>
        <w:t xml:space="preserve"> (inhibítory MAO). </w:t>
      </w:r>
      <w:proofErr w:type="spellStart"/>
      <w:r w:rsidRPr="003B110C">
        <w:rPr>
          <w:sz w:val="22"/>
          <w:szCs w:val="22"/>
        </w:rPr>
        <w:t>Lerivon</w:t>
      </w:r>
      <w:proofErr w:type="spellEnd"/>
      <w:r w:rsidRPr="003B110C">
        <w:rPr>
          <w:sz w:val="22"/>
          <w:szCs w:val="22"/>
        </w:rPr>
        <w:t xml:space="preserve"> tiež neužívajte počas dvoch týždňov po ukončení užívania inhibítorov MAO. Ak prestanete užívať </w:t>
      </w:r>
      <w:proofErr w:type="spellStart"/>
      <w:r w:rsidRPr="003B110C">
        <w:rPr>
          <w:sz w:val="22"/>
          <w:szCs w:val="22"/>
        </w:rPr>
        <w:t>Lerivon</w:t>
      </w:r>
      <w:proofErr w:type="spellEnd"/>
      <w:r w:rsidRPr="003B110C">
        <w:rPr>
          <w:sz w:val="22"/>
          <w:szCs w:val="22"/>
        </w:rPr>
        <w:t xml:space="preserve">, neužívajte </w:t>
      </w:r>
      <w:r w:rsidRPr="003B110C">
        <w:rPr>
          <w:sz w:val="22"/>
          <w:szCs w:val="22"/>
        </w:rPr>
        <w:lastRenderedPageBreak/>
        <w:t>inhibítory MAO počas nasledujúcich dvoch týždňov.</w:t>
      </w:r>
      <w:r w:rsidR="00D66316" w:rsidRPr="003B110C">
        <w:rPr>
          <w:sz w:val="22"/>
          <w:szCs w:val="22"/>
        </w:rPr>
        <w:t xml:space="preserve"> Inhibítory MAO sú napríklad </w:t>
      </w:r>
      <w:proofErr w:type="spellStart"/>
      <w:r w:rsidR="00D66316" w:rsidRPr="003B110C">
        <w:rPr>
          <w:sz w:val="22"/>
          <w:szCs w:val="22"/>
        </w:rPr>
        <w:t>moklobemid</w:t>
      </w:r>
      <w:proofErr w:type="spellEnd"/>
      <w:r w:rsidR="00D66316" w:rsidRPr="003B110C">
        <w:rPr>
          <w:sz w:val="22"/>
          <w:szCs w:val="22"/>
        </w:rPr>
        <w:t xml:space="preserve">, </w:t>
      </w:r>
      <w:proofErr w:type="spellStart"/>
      <w:r w:rsidR="00D66316" w:rsidRPr="003B110C">
        <w:rPr>
          <w:sz w:val="22"/>
          <w:szCs w:val="22"/>
        </w:rPr>
        <w:t>trany</w:t>
      </w:r>
      <w:r w:rsidR="00770B36" w:rsidRPr="003B110C">
        <w:rPr>
          <w:sz w:val="22"/>
          <w:szCs w:val="22"/>
        </w:rPr>
        <w:t>l</w:t>
      </w:r>
      <w:r w:rsidR="00D66316" w:rsidRPr="003B110C">
        <w:rPr>
          <w:sz w:val="22"/>
          <w:szCs w:val="22"/>
        </w:rPr>
        <w:t>cypromín</w:t>
      </w:r>
      <w:proofErr w:type="spellEnd"/>
      <w:r w:rsidR="00D66316" w:rsidRPr="003B110C">
        <w:rPr>
          <w:sz w:val="22"/>
          <w:szCs w:val="22"/>
        </w:rPr>
        <w:t xml:space="preserve"> (oba sú </w:t>
      </w:r>
      <w:proofErr w:type="spellStart"/>
      <w:r w:rsidR="00D66316" w:rsidRPr="003B110C">
        <w:rPr>
          <w:sz w:val="22"/>
          <w:szCs w:val="22"/>
        </w:rPr>
        <w:t>antidepresíva</w:t>
      </w:r>
      <w:proofErr w:type="spellEnd"/>
      <w:r w:rsidR="00D66316" w:rsidRPr="003B110C">
        <w:rPr>
          <w:sz w:val="22"/>
          <w:szCs w:val="22"/>
        </w:rPr>
        <w:t xml:space="preserve">), </w:t>
      </w:r>
      <w:proofErr w:type="spellStart"/>
      <w:r w:rsidR="00D66316" w:rsidRPr="003B110C">
        <w:rPr>
          <w:sz w:val="22"/>
          <w:szCs w:val="22"/>
        </w:rPr>
        <w:t>selegilín</w:t>
      </w:r>
      <w:proofErr w:type="spellEnd"/>
      <w:r w:rsidR="00D66316" w:rsidRPr="003B110C">
        <w:rPr>
          <w:sz w:val="22"/>
          <w:szCs w:val="22"/>
        </w:rPr>
        <w:t xml:space="preserve"> (používa sa na </w:t>
      </w:r>
      <w:r w:rsidR="00551570" w:rsidRPr="003B110C">
        <w:rPr>
          <w:sz w:val="22"/>
          <w:szCs w:val="22"/>
        </w:rPr>
        <w:t xml:space="preserve">liečbu </w:t>
      </w:r>
      <w:proofErr w:type="spellStart"/>
      <w:r w:rsidR="00D66316" w:rsidRPr="003B110C">
        <w:rPr>
          <w:sz w:val="22"/>
          <w:szCs w:val="22"/>
        </w:rPr>
        <w:t>Parkinsonov</w:t>
      </w:r>
      <w:r w:rsidR="00551570" w:rsidRPr="003B110C">
        <w:rPr>
          <w:sz w:val="22"/>
          <w:szCs w:val="22"/>
        </w:rPr>
        <w:t>ej</w:t>
      </w:r>
      <w:proofErr w:type="spellEnd"/>
      <w:r w:rsidR="00D66316" w:rsidRPr="003B110C">
        <w:rPr>
          <w:sz w:val="22"/>
          <w:szCs w:val="22"/>
        </w:rPr>
        <w:t xml:space="preserve"> chorob</w:t>
      </w:r>
      <w:r w:rsidR="00551570" w:rsidRPr="003B110C">
        <w:rPr>
          <w:sz w:val="22"/>
          <w:szCs w:val="22"/>
        </w:rPr>
        <w:t>y</w:t>
      </w:r>
      <w:r w:rsidR="00D66316" w:rsidRPr="003B110C">
        <w:rPr>
          <w:sz w:val="22"/>
          <w:szCs w:val="22"/>
        </w:rPr>
        <w:t>) a </w:t>
      </w:r>
      <w:proofErr w:type="spellStart"/>
      <w:r w:rsidR="00D66316" w:rsidRPr="003B110C">
        <w:rPr>
          <w:sz w:val="22"/>
          <w:szCs w:val="22"/>
        </w:rPr>
        <w:t>linezolid</w:t>
      </w:r>
      <w:proofErr w:type="spellEnd"/>
      <w:r w:rsidR="00D66316" w:rsidRPr="003B110C">
        <w:rPr>
          <w:sz w:val="22"/>
          <w:szCs w:val="22"/>
        </w:rPr>
        <w:t xml:space="preserve"> (antibiotikum).</w:t>
      </w:r>
    </w:p>
    <w:p w14:paraId="6F9DECC2" w14:textId="77777777" w:rsidR="00D66316" w:rsidRPr="003B110C" w:rsidRDefault="00D66316" w:rsidP="00B672A2">
      <w:pPr>
        <w:ind w:right="-2"/>
        <w:rPr>
          <w:sz w:val="22"/>
          <w:szCs w:val="22"/>
        </w:rPr>
      </w:pPr>
    </w:p>
    <w:p w14:paraId="1890BEF2" w14:textId="24E33770" w:rsidR="00D66316" w:rsidRPr="003B110C" w:rsidRDefault="00D66316" w:rsidP="00B672A2">
      <w:pPr>
        <w:keepNext/>
        <w:ind w:right="-2"/>
        <w:rPr>
          <w:sz w:val="22"/>
          <w:szCs w:val="22"/>
        </w:rPr>
      </w:pPr>
      <w:r w:rsidRPr="003B110C">
        <w:rPr>
          <w:b/>
          <w:sz w:val="22"/>
          <w:szCs w:val="22"/>
        </w:rPr>
        <w:t>Buďte opatrný</w:t>
      </w:r>
      <w:r w:rsidRPr="003B110C">
        <w:rPr>
          <w:sz w:val="22"/>
          <w:szCs w:val="22"/>
        </w:rPr>
        <w:t xml:space="preserve"> pri užívaní </w:t>
      </w:r>
      <w:proofErr w:type="spellStart"/>
      <w:r w:rsidRPr="003B110C">
        <w:rPr>
          <w:sz w:val="22"/>
          <w:szCs w:val="22"/>
        </w:rPr>
        <w:t>Lerivonu</w:t>
      </w:r>
      <w:proofErr w:type="spellEnd"/>
      <w:r w:rsidRPr="003B110C">
        <w:rPr>
          <w:sz w:val="22"/>
          <w:szCs w:val="22"/>
        </w:rPr>
        <w:t xml:space="preserve"> v</w:t>
      </w:r>
      <w:r w:rsidR="001843DD">
        <w:rPr>
          <w:sz w:val="22"/>
          <w:szCs w:val="22"/>
        </w:rPr>
        <w:t> </w:t>
      </w:r>
      <w:r w:rsidRPr="003B110C">
        <w:rPr>
          <w:sz w:val="22"/>
          <w:szCs w:val="22"/>
        </w:rPr>
        <w:t>kombinácii</w:t>
      </w:r>
      <w:r w:rsidR="001843DD">
        <w:rPr>
          <w:sz w:val="22"/>
          <w:szCs w:val="22"/>
        </w:rPr>
        <w:t> </w:t>
      </w:r>
      <w:r w:rsidRPr="003B110C">
        <w:rPr>
          <w:sz w:val="22"/>
          <w:szCs w:val="22"/>
        </w:rPr>
        <w:t>s:</w:t>
      </w:r>
    </w:p>
    <w:p w14:paraId="03FA161F" w14:textId="162C412C" w:rsidR="00D66316" w:rsidRPr="003B110C" w:rsidRDefault="00D66316" w:rsidP="00B672A2">
      <w:pPr>
        <w:numPr>
          <w:ilvl w:val="0"/>
          <w:numId w:val="6"/>
        </w:numPr>
        <w:tabs>
          <w:tab w:val="clear" w:pos="567"/>
        </w:tabs>
        <w:ind w:hanging="567"/>
        <w:rPr>
          <w:sz w:val="22"/>
          <w:szCs w:val="22"/>
        </w:rPr>
      </w:pPr>
      <w:r w:rsidRPr="003B110C">
        <w:rPr>
          <w:b/>
          <w:sz w:val="22"/>
          <w:szCs w:val="22"/>
        </w:rPr>
        <w:t xml:space="preserve">liekmi na </w:t>
      </w:r>
      <w:r w:rsidR="00687F05" w:rsidRPr="003B110C">
        <w:rPr>
          <w:b/>
          <w:sz w:val="22"/>
          <w:szCs w:val="22"/>
        </w:rPr>
        <w:t xml:space="preserve">liečbu </w:t>
      </w:r>
      <w:r w:rsidRPr="003B110C">
        <w:rPr>
          <w:b/>
          <w:sz w:val="22"/>
          <w:szCs w:val="22"/>
        </w:rPr>
        <w:t>epilepsi</w:t>
      </w:r>
      <w:r w:rsidR="00687F05" w:rsidRPr="003B110C">
        <w:rPr>
          <w:b/>
          <w:sz w:val="22"/>
          <w:szCs w:val="22"/>
        </w:rPr>
        <w:t>e</w:t>
      </w:r>
      <w:r w:rsidRPr="003B110C">
        <w:rPr>
          <w:sz w:val="22"/>
          <w:szCs w:val="22"/>
        </w:rPr>
        <w:t xml:space="preserve"> ako sú </w:t>
      </w:r>
      <w:proofErr w:type="spellStart"/>
      <w:r w:rsidRPr="003B110C">
        <w:rPr>
          <w:sz w:val="22"/>
          <w:szCs w:val="22"/>
        </w:rPr>
        <w:t>karbamazepín</w:t>
      </w:r>
      <w:proofErr w:type="spellEnd"/>
      <w:r w:rsidRPr="003B110C">
        <w:rPr>
          <w:sz w:val="22"/>
          <w:szCs w:val="22"/>
        </w:rPr>
        <w:t xml:space="preserve"> a</w:t>
      </w:r>
      <w:r w:rsidR="00062F24">
        <w:rPr>
          <w:sz w:val="22"/>
          <w:szCs w:val="22"/>
        </w:rPr>
        <w:t> </w:t>
      </w:r>
      <w:proofErr w:type="spellStart"/>
      <w:r w:rsidRPr="003B110C">
        <w:rPr>
          <w:sz w:val="22"/>
          <w:szCs w:val="22"/>
        </w:rPr>
        <w:t>fenytoín</w:t>
      </w:r>
      <w:proofErr w:type="spellEnd"/>
      <w:r w:rsidR="00062F24">
        <w:rPr>
          <w:sz w:val="22"/>
          <w:szCs w:val="22"/>
        </w:rPr>
        <w:t>,</w:t>
      </w:r>
    </w:p>
    <w:p w14:paraId="2C2F4C53" w14:textId="77777777" w:rsidR="00D66316" w:rsidRPr="003B110C" w:rsidRDefault="00D66316" w:rsidP="00B672A2">
      <w:pPr>
        <w:numPr>
          <w:ilvl w:val="0"/>
          <w:numId w:val="6"/>
        </w:numPr>
        <w:tabs>
          <w:tab w:val="clear" w:pos="567"/>
        </w:tabs>
        <w:ind w:hanging="567"/>
        <w:rPr>
          <w:sz w:val="22"/>
          <w:szCs w:val="22"/>
        </w:rPr>
      </w:pPr>
      <w:r w:rsidRPr="003B110C">
        <w:rPr>
          <w:b/>
          <w:sz w:val="22"/>
          <w:szCs w:val="22"/>
        </w:rPr>
        <w:t>liekmi proti zrážaniu krvi</w:t>
      </w:r>
      <w:r w:rsidRPr="003B110C">
        <w:rPr>
          <w:sz w:val="22"/>
          <w:szCs w:val="22"/>
        </w:rPr>
        <w:t xml:space="preserve"> ako je </w:t>
      </w:r>
      <w:proofErr w:type="spellStart"/>
      <w:r w:rsidRPr="003B110C">
        <w:rPr>
          <w:sz w:val="22"/>
          <w:szCs w:val="22"/>
        </w:rPr>
        <w:t>warfarín</w:t>
      </w:r>
      <w:proofErr w:type="spellEnd"/>
      <w:r w:rsidRPr="003B110C">
        <w:rPr>
          <w:sz w:val="22"/>
          <w:szCs w:val="22"/>
        </w:rPr>
        <w:t>.</w:t>
      </w:r>
    </w:p>
    <w:p w14:paraId="2D8FD44F" w14:textId="1DED8EEF" w:rsidR="00D66316" w:rsidRPr="003B110C" w:rsidRDefault="00D66316" w:rsidP="00B672A2">
      <w:pPr>
        <w:ind w:left="567"/>
        <w:rPr>
          <w:sz w:val="22"/>
          <w:szCs w:val="22"/>
        </w:rPr>
      </w:pPr>
      <w:proofErr w:type="spellStart"/>
      <w:r w:rsidRPr="003B110C">
        <w:rPr>
          <w:sz w:val="22"/>
          <w:szCs w:val="22"/>
        </w:rPr>
        <w:t>Lerivon</w:t>
      </w:r>
      <w:proofErr w:type="spellEnd"/>
      <w:r w:rsidRPr="003B110C">
        <w:rPr>
          <w:sz w:val="22"/>
          <w:szCs w:val="22"/>
        </w:rPr>
        <w:t xml:space="preserve"> môže </w:t>
      </w:r>
      <w:r w:rsidR="004201C7">
        <w:rPr>
          <w:sz w:val="22"/>
          <w:szCs w:val="22"/>
        </w:rPr>
        <w:t>ovplyvňovať</w:t>
      </w:r>
      <w:r w:rsidR="002A4EDD">
        <w:rPr>
          <w:sz w:val="22"/>
          <w:szCs w:val="22"/>
        </w:rPr>
        <w:t xml:space="preserve"> </w:t>
      </w:r>
      <w:r w:rsidRPr="003B110C">
        <w:rPr>
          <w:sz w:val="22"/>
          <w:szCs w:val="22"/>
        </w:rPr>
        <w:t xml:space="preserve">účinok </w:t>
      </w:r>
      <w:proofErr w:type="spellStart"/>
      <w:r w:rsidRPr="003B110C">
        <w:rPr>
          <w:sz w:val="22"/>
          <w:szCs w:val="22"/>
        </w:rPr>
        <w:t>warfarínu</w:t>
      </w:r>
      <w:proofErr w:type="spellEnd"/>
      <w:r w:rsidRPr="003B110C">
        <w:rPr>
          <w:sz w:val="22"/>
          <w:szCs w:val="22"/>
        </w:rPr>
        <w:t xml:space="preserve"> v krvi. Povedzte svojmu lekárovi, ak užívate tento liek. V prípade tejto kombinácie sa odporúča, aby </w:t>
      </w:r>
      <w:r w:rsidR="00066791" w:rsidRPr="003B110C">
        <w:rPr>
          <w:sz w:val="22"/>
          <w:szCs w:val="22"/>
        </w:rPr>
        <w:t>v</w:t>
      </w:r>
      <w:r w:rsidRPr="003B110C">
        <w:rPr>
          <w:sz w:val="22"/>
          <w:szCs w:val="22"/>
        </w:rPr>
        <w:t xml:space="preserve">áš lekár starostlivo sledoval </w:t>
      </w:r>
      <w:r w:rsidR="00066791" w:rsidRPr="003B110C">
        <w:rPr>
          <w:sz w:val="22"/>
          <w:szCs w:val="22"/>
        </w:rPr>
        <w:t>v</w:t>
      </w:r>
      <w:r w:rsidRPr="003B110C">
        <w:rPr>
          <w:sz w:val="22"/>
          <w:szCs w:val="22"/>
        </w:rPr>
        <w:t>ašu krv.</w:t>
      </w:r>
    </w:p>
    <w:p w14:paraId="01D0B178" w14:textId="77777777" w:rsidR="00D66316" w:rsidRPr="003B110C" w:rsidRDefault="007E1BE7" w:rsidP="007E1BE7">
      <w:pPr>
        <w:numPr>
          <w:ilvl w:val="0"/>
          <w:numId w:val="6"/>
        </w:numPr>
        <w:ind w:right="-2" w:hanging="567"/>
        <w:rPr>
          <w:sz w:val="22"/>
          <w:szCs w:val="22"/>
        </w:rPr>
      </w:pPr>
      <w:r w:rsidRPr="003B110C">
        <w:rPr>
          <w:b/>
          <w:sz w:val="22"/>
          <w:szCs w:val="22"/>
        </w:rPr>
        <w:t>liekmi, ktoré môžu mať vplyv na rytmus srdca</w:t>
      </w:r>
      <w:r w:rsidR="00851DC3">
        <w:rPr>
          <w:b/>
          <w:sz w:val="22"/>
          <w:szCs w:val="22"/>
        </w:rPr>
        <w:t>,</w:t>
      </w:r>
      <w:r w:rsidRPr="003B110C">
        <w:rPr>
          <w:sz w:val="22"/>
          <w:szCs w:val="22"/>
        </w:rPr>
        <w:t xml:space="preserve"> ako sú napr. </w:t>
      </w:r>
      <w:r w:rsidR="003F1ACC">
        <w:rPr>
          <w:sz w:val="22"/>
          <w:szCs w:val="22"/>
        </w:rPr>
        <w:t>niektoré</w:t>
      </w:r>
      <w:r w:rsidR="003F1ACC" w:rsidRPr="003B110C">
        <w:rPr>
          <w:sz w:val="22"/>
          <w:szCs w:val="22"/>
        </w:rPr>
        <w:t xml:space="preserve"> </w:t>
      </w:r>
      <w:r w:rsidRPr="003B110C">
        <w:rPr>
          <w:sz w:val="22"/>
          <w:szCs w:val="22"/>
        </w:rPr>
        <w:t>antibiotiká a niektoré lieky na liečbu porúch duševného zdravia.</w:t>
      </w:r>
    </w:p>
    <w:p w14:paraId="3E35091C" w14:textId="77777777" w:rsidR="007E1BE7" w:rsidRPr="003B110C" w:rsidRDefault="007E1BE7" w:rsidP="007E1BE7">
      <w:pPr>
        <w:ind w:right="-2"/>
        <w:rPr>
          <w:sz w:val="22"/>
          <w:szCs w:val="22"/>
        </w:rPr>
      </w:pPr>
    </w:p>
    <w:p w14:paraId="13AB39B7" w14:textId="4A446EB2" w:rsidR="00A44F8E" w:rsidRPr="003B110C" w:rsidRDefault="00A44F8E" w:rsidP="00B672A2">
      <w:pPr>
        <w:keepNext/>
        <w:numPr>
          <w:ilvl w:val="12"/>
          <w:numId w:val="0"/>
        </w:numPr>
        <w:ind w:right="-2"/>
        <w:rPr>
          <w:sz w:val="22"/>
          <w:szCs w:val="22"/>
        </w:rPr>
      </w:pPr>
      <w:proofErr w:type="spellStart"/>
      <w:r w:rsidRPr="003B110C">
        <w:rPr>
          <w:b/>
          <w:sz w:val="22"/>
          <w:szCs w:val="22"/>
        </w:rPr>
        <w:t>Lerivon</w:t>
      </w:r>
      <w:proofErr w:type="spellEnd"/>
      <w:r w:rsidRPr="003B110C">
        <w:rPr>
          <w:b/>
          <w:sz w:val="22"/>
          <w:szCs w:val="22"/>
        </w:rPr>
        <w:t xml:space="preserve"> </w:t>
      </w:r>
      <w:r w:rsidR="00176C92">
        <w:rPr>
          <w:b/>
          <w:sz w:val="22"/>
          <w:szCs w:val="22"/>
        </w:rPr>
        <w:t>a</w:t>
      </w:r>
      <w:r w:rsidR="005A1867">
        <w:rPr>
          <w:b/>
          <w:sz w:val="22"/>
          <w:szCs w:val="22"/>
        </w:rPr>
        <w:t> </w:t>
      </w:r>
      <w:r w:rsidR="00176C92">
        <w:rPr>
          <w:b/>
          <w:sz w:val="22"/>
          <w:szCs w:val="22"/>
        </w:rPr>
        <w:t>alkohol</w:t>
      </w:r>
    </w:p>
    <w:p w14:paraId="2AD1D0FD" w14:textId="77777777" w:rsidR="00A44F8E" w:rsidRPr="003B110C" w:rsidRDefault="00A44F8E" w:rsidP="00B672A2">
      <w:pPr>
        <w:numPr>
          <w:ilvl w:val="12"/>
          <w:numId w:val="0"/>
        </w:numPr>
        <w:ind w:right="-2"/>
        <w:rPr>
          <w:sz w:val="22"/>
          <w:szCs w:val="22"/>
        </w:rPr>
      </w:pPr>
      <w:r w:rsidRPr="003B110C">
        <w:rPr>
          <w:sz w:val="22"/>
          <w:szCs w:val="22"/>
        </w:rPr>
        <w:t xml:space="preserve">Počas liečby </w:t>
      </w:r>
      <w:proofErr w:type="spellStart"/>
      <w:r w:rsidRPr="003B110C">
        <w:rPr>
          <w:sz w:val="22"/>
          <w:szCs w:val="22"/>
        </w:rPr>
        <w:t>Lerivonom</w:t>
      </w:r>
      <w:proofErr w:type="spellEnd"/>
      <w:r w:rsidRPr="003B110C">
        <w:rPr>
          <w:sz w:val="22"/>
          <w:szCs w:val="22"/>
        </w:rPr>
        <w:t xml:space="preserve"> nepožívajte alkoholické nápoje, pretože </w:t>
      </w:r>
      <w:proofErr w:type="spellStart"/>
      <w:r w:rsidRPr="003B110C">
        <w:rPr>
          <w:sz w:val="22"/>
          <w:szCs w:val="22"/>
        </w:rPr>
        <w:t>Lerivon</w:t>
      </w:r>
      <w:proofErr w:type="spellEnd"/>
      <w:r w:rsidRPr="003B110C">
        <w:rPr>
          <w:sz w:val="22"/>
          <w:szCs w:val="22"/>
        </w:rPr>
        <w:t xml:space="preserve"> môže zvýšiť účinok alkoholu.</w:t>
      </w:r>
    </w:p>
    <w:p w14:paraId="4E4B3388" w14:textId="77777777" w:rsidR="00A44F8E" w:rsidRPr="003B110C" w:rsidRDefault="00A44F8E" w:rsidP="00B672A2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3604B608" w14:textId="77777777" w:rsidR="00A44F8E" w:rsidRPr="003B110C" w:rsidRDefault="00A44F8E" w:rsidP="00DC3BB8">
      <w:pPr>
        <w:pStyle w:val="Nadpis3"/>
        <w:rPr>
          <w:noProof w:val="0"/>
        </w:rPr>
      </w:pPr>
      <w:r w:rsidRPr="003B110C">
        <w:rPr>
          <w:noProof w:val="0"/>
        </w:rPr>
        <w:t>Tehotenstvo a</w:t>
      </w:r>
      <w:r w:rsidR="00701FCC" w:rsidRPr="003B110C">
        <w:rPr>
          <w:noProof w:val="0"/>
        </w:rPr>
        <w:t> </w:t>
      </w:r>
      <w:r w:rsidRPr="003B110C">
        <w:rPr>
          <w:noProof w:val="0"/>
        </w:rPr>
        <w:t>dojčenie</w:t>
      </w:r>
    </w:p>
    <w:p w14:paraId="74B92815" w14:textId="61B04220" w:rsidR="00525585" w:rsidRDefault="00176C92" w:rsidP="00DC3BB8">
      <w:pPr>
        <w:pStyle w:val="Zkladntext2"/>
        <w:rPr>
          <w:szCs w:val="22"/>
        </w:rPr>
      </w:pPr>
      <w:r>
        <w:rPr>
          <w:szCs w:val="22"/>
        </w:rPr>
        <w:t>Ak ste tehotná alebo dojčíte, ak si myslíte,</w:t>
      </w:r>
      <w:r w:rsidR="005A1867">
        <w:rPr>
          <w:szCs w:val="22"/>
        </w:rPr>
        <w:t xml:space="preserve"> </w:t>
      </w:r>
      <w:r>
        <w:rPr>
          <w:szCs w:val="22"/>
        </w:rPr>
        <w:t>že ste tehotná alebo ak plánujete otehotnieť</w:t>
      </w:r>
      <w:r w:rsidR="00525585">
        <w:rPr>
          <w:szCs w:val="22"/>
        </w:rPr>
        <w:t>, pora</w:t>
      </w:r>
      <w:r w:rsidR="0090157F">
        <w:rPr>
          <w:szCs w:val="22"/>
        </w:rPr>
        <w:t xml:space="preserve">ďte sa so svojím lekárom predtým, ako začnete užívať tento liek. </w:t>
      </w:r>
    </w:p>
    <w:p w14:paraId="04EF3C06" w14:textId="77777777" w:rsidR="00525585" w:rsidRDefault="00525585" w:rsidP="00DC3BB8">
      <w:pPr>
        <w:pStyle w:val="Zkladntext2"/>
        <w:rPr>
          <w:szCs w:val="22"/>
        </w:rPr>
      </w:pPr>
    </w:p>
    <w:p w14:paraId="6DC831A3" w14:textId="1199ABA7" w:rsidR="00A44F8E" w:rsidRPr="003B110C" w:rsidRDefault="00A44F8E" w:rsidP="00DC3BB8">
      <w:pPr>
        <w:pStyle w:val="Zkladntext2"/>
        <w:rPr>
          <w:szCs w:val="22"/>
        </w:rPr>
      </w:pPr>
      <w:r w:rsidRPr="003B110C">
        <w:rPr>
          <w:szCs w:val="22"/>
        </w:rPr>
        <w:t>Z pokusov na zvieratách a</w:t>
      </w:r>
      <w:r w:rsidR="00701FCC" w:rsidRPr="003B110C">
        <w:rPr>
          <w:szCs w:val="22"/>
        </w:rPr>
        <w:t> </w:t>
      </w:r>
      <w:r w:rsidRPr="003B110C">
        <w:rPr>
          <w:szCs w:val="22"/>
        </w:rPr>
        <w:t>obmedzených údajov u</w:t>
      </w:r>
      <w:r w:rsidR="00701FCC" w:rsidRPr="003B110C">
        <w:rPr>
          <w:szCs w:val="22"/>
        </w:rPr>
        <w:t> </w:t>
      </w:r>
      <w:r w:rsidRPr="003B110C">
        <w:rPr>
          <w:szCs w:val="22"/>
        </w:rPr>
        <w:t xml:space="preserve">ľudí vyplýva, že </w:t>
      </w:r>
      <w:proofErr w:type="spellStart"/>
      <w:r w:rsidRPr="003B110C">
        <w:rPr>
          <w:szCs w:val="22"/>
        </w:rPr>
        <w:t>mianserín</w:t>
      </w:r>
      <w:proofErr w:type="spellEnd"/>
      <w:r w:rsidRPr="003B110C">
        <w:rPr>
          <w:szCs w:val="22"/>
        </w:rPr>
        <w:t xml:space="preserve"> nespôsobuje poškodenie plodu alebo novorodenca. </w:t>
      </w:r>
      <w:proofErr w:type="spellStart"/>
      <w:r w:rsidR="00796E6E">
        <w:rPr>
          <w:szCs w:val="22"/>
        </w:rPr>
        <w:t>M</w:t>
      </w:r>
      <w:r w:rsidRPr="003B110C">
        <w:rPr>
          <w:szCs w:val="22"/>
        </w:rPr>
        <w:t>ianserín</w:t>
      </w:r>
      <w:proofErr w:type="spellEnd"/>
      <w:r w:rsidRPr="003B110C">
        <w:rPr>
          <w:szCs w:val="22"/>
        </w:rPr>
        <w:t xml:space="preserve"> </w:t>
      </w:r>
      <w:r w:rsidR="00796E6E">
        <w:rPr>
          <w:szCs w:val="22"/>
        </w:rPr>
        <w:t>sa</w:t>
      </w:r>
      <w:r w:rsidRPr="003B110C">
        <w:rPr>
          <w:szCs w:val="22"/>
        </w:rPr>
        <w:t xml:space="preserve"> vylučuje do materského mlieka vo veľmi malých množstvách, no prínos užívania </w:t>
      </w:r>
      <w:proofErr w:type="spellStart"/>
      <w:r w:rsidRPr="003B110C">
        <w:rPr>
          <w:szCs w:val="22"/>
        </w:rPr>
        <w:t>Lerivonu</w:t>
      </w:r>
      <w:proofErr w:type="spellEnd"/>
      <w:r w:rsidRPr="003B110C">
        <w:rPr>
          <w:szCs w:val="22"/>
        </w:rPr>
        <w:t xml:space="preserve"> počas tehotenstva a</w:t>
      </w:r>
      <w:r w:rsidR="00701FCC" w:rsidRPr="003B110C">
        <w:rPr>
          <w:szCs w:val="22"/>
        </w:rPr>
        <w:t> </w:t>
      </w:r>
      <w:r w:rsidRPr="003B110C">
        <w:rPr>
          <w:szCs w:val="22"/>
        </w:rPr>
        <w:t xml:space="preserve">dojčenia </w:t>
      </w:r>
      <w:r w:rsidR="00770B36" w:rsidRPr="003B110C">
        <w:rPr>
          <w:szCs w:val="22"/>
        </w:rPr>
        <w:t>sa má</w:t>
      </w:r>
      <w:r w:rsidRPr="003B110C">
        <w:rPr>
          <w:szCs w:val="22"/>
        </w:rPr>
        <w:t xml:space="preserve"> zvážiť </w:t>
      </w:r>
      <w:r w:rsidR="00B72ECF" w:rsidRPr="003B110C">
        <w:rPr>
          <w:szCs w:val="22"/>
        </w:rPr>
        <w:t xml:space="preserve">vzhľadom </w:t>
      </w:r>
      <w:r w:rsidRPr="003B110C">
        <w:rPr>
          <w:szCs w:val="22"/>
        </w:rPr>
        <w:t>k</w:t>
      </w:r>
      <w:r w:rsidR="00B72ECF" w:rsidRPr="003B110C">
        <w:rPr>
          <w:szCs w:val="22"/>
        </w:rPr>
        <w:t> </w:t>
      </w:r>
      <w:r w:rsidRPr="003B110C">
        <w:rPr>
          <w:szCs w:val="22"/>
        </w:rPr>
        <w:t>možným rizikám pre plod alebo novorodenca.</w:t>
      </w:r>
    </w:p>
    <w:p w14:paraId="34252729" w14:textId="77777777" w:rsidR="00A44F8E" w:rsidRPr="003B110C" w:rsidRDefault="00A44F8E" w:rsidP="00595506">
      <w:pPr>
        <w:numPr>
          <w:ilvl w:val="12"/>
          <w:numId w:val="0"/>
        </w:numPr>
        <w:rPr>
          <w:sz w:val="22"/>
          <w:szCs w:val="22"/>
        </w:rPr>
      </w:pPr>
    </w:p>
    <w:p w14:paraId="105C2DC8" w14:textId="77777777" w:rsidR="00A44F8E" w:rsidRPr="003B110C" w:rsidRDefault="00A938C3" w:rsidP="00595506">
      <w:pPr>
        <w:numPr>
          <w:ilvl w:val="12"/>
          <w:numId w:val="0"/>
        </w:numPr>
        <w:rPr>
          <w:sz w:val="22"/>
          <w:szCs w:val="22"/>
        </w:rPr>
      </w:pPr>
      <w:r w:rsidRPr="003B110C">
        <w:rPr>
          <w:sz w:val="22"/>
          <w:szCs w:val="22"/>
        </w:rPr>
        <w:t xml:space="preserve">Predtým, </w:t>
      </w:r>
      <w:r w:rsidR="00A44F8E" w:rsidRPr="003B110C">
        <w:rPr>
          <w:sz w:val="22"/>
          <w:szCs w:val="22"/>
        </w:rPr>
        <w:t>ako začnete užívať akýkoľvek liek, poraďte sa so svojím lekárom alebo lekárnikom.</w:t>
      </w:r>
    </w:p>
    <w:p w14:paraId="3B551BFC" w14:textId="77777777" w:rsidR="00A44F8E" w:rsidRPr="003B110C" w:rsidRDefault="00A44F8E" w:rsidP="00595506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B1F7394" w14:textId="77777777" w:rsidR="00A44F8E" w:rsidRPr="003B110C" w:rsidRDefault="00A44F8E" w:rsidP="00595506">
      <w:pPr>
        <w:keepNext/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3B110C">
        <w:rPr>
          <w:b/>
          <w:sz w:val="22"/>
          <w:szCs w:val="22"/>
        </w:rPr>
        <w:t>Vedenie vozid</w:t>
      </w:r>
      <w:r w:rsidR="00A938C3" w:rsidRPr="003B110C">
        <w:rPr>
          <w:b/>
          <w:sz w:val="22"/>
          <w:szCs w:val="22"/>
        </w:rPr>
        <w:t>ie</w:t>
      </w:r>
      <w:r w:rsidRPr="003B110C">
        <w:rPr>
          <w:b/>
          <w:sz w:val="22"/>
          <w:szCs w:val="22"/>
        </w:rPr>
        <w:t>l a obsluha strojov</w:t>
      </w:r>
    </w:p>
    <w:p w14:paraId="10A1D73A" w14:textId="77777777" w:rsidR="00A44F8E" w:rsidRPr="003B110C" w:rsidRDefault="00A44F8E" w:rsidP="00595506">
      <w:pPr>
        <w:numPr>
          <w:ilvl w:val="0"/>
          <w:numId w:val="7"/>
        </w:numPr>
        <w:tabs>
          <w:tab w:val="clear" w:pos="567"/>
        </w:tabs>
        <w:ind w:hanging="567"/>
        <w:rPr>
          <w:sz w:val="22"/>
          <w:szCs w:val="22"/>
        </w:rPr>
      </w:pPr>
      <w:proofErr w:type="spellStart"/>
      <w:r w:rsidRPr="003B110C">
        <w:rPr>
          <w:sz w:val="22"/>
          <w:szCs w:val="22"/>
        </w:rPr>
        <w:t>Lerivon</w:t>
      </w:r>
      <w:proofErr w:type="spellEnd"/>
      <w:r w:rsidRPr="003B110C">
        <w:rPr>
          <w:sz w:val="22"/>
          <w:szCs w:val="22"/>
        </w:rPr>
        <w:t xml:space="preserve"> môže vyvolať pocit ospalosti.</w:t>
      </w:r>
    </w:p>
    <w:p w14:paraId="2BCA731C" w14:textId="77777777" w:rsidR="00A44F8E" w:rsidRPr="003B110C" w:rsidRDefault="00A44F8E" w:rsidP="00595506">
      <w:pPr>
        <w:numPr>
          <w:ilvl w:val="0"/>
          <w:numId w:val="7"/>
        </w:numPr>
        <w:tabs>
          <w:tab w:val="clear" w:pos="567"/>
        </w:tabs>
        <w:ind w:hanging="567"/>
        <w:rPr>
          <w:sz w:val="22"/>
          <w:szCs w:val="22"/>
        </w:rPr>
      </w:pPr>
      <w:r w:rsidRPr="003B110C">
        <w:rPr>
          <w:sz w:val="22"/>
          <w:szCs w:val="22"/>
        </w:rPr>
        <w:t xml:space="preserve">Neveďte vozidlo, pretože </w:t>
      </w:r>
      <w:proofErr w:type="spellStart"/>
      <w:r w:rsidRPr="003B110C">
        <w:rPr>
          <w:sz w:val="22"/>
          <w:szCs w:val="22"/>
        </w:rPr>
        <w:t>Lerivon</w:t>
      </w:r>
      <w:proofErr w:type="spellEnd"/>
      <w:r w:rsidRPr="003B110C">
        <w:rPr>
          <w:sz w:val="22"/>
          <w:szCs w:val="22"/>
        </w:rPr>
        <w:t xml:space="preserve"> môže </w:t>
      </w:r>
      <w:r w:rsidR="00162B9C" w:rsidRPr="003B110C">
        <w:rPr>
          <w:sz w:val="22"/>
          <w:szCs w:val="22"/>
        </w:rPr>
        <w:t>ovplyvniť</w:t>
      </w:r>
      <w:r w:rsidR="00B86BA2" w:rsidRPr="003B110C">
        <w:rPr>
          <w:sz w:val="22"/>
          <w:szCs w:val="22"/>
        </w:rPr>
        <w:t xml:space="preserve"> bezpečnosť jazdy</w:t>
      </w:r>
      <w:r w:rsidRPr="003B110C">
        <w:rPr>
          <w:sz w:val="22"/>
          <w:szCs w:val="22"/>
        </w:rPr>
        <w:t>.</w:t>
      </w:r>
    </w:p>
    <w:p w14:paraId="10AEC501" w14:textId="77777777" w:rsidR="00A44F8E" w:rsidRPr="003B110C" w:rsidRDefault="00A44F8E" w:rsidP="00B53805">
      <w:pPr>
        <w:numPr>
          <w:ilvl w:val="0"/>
          <w:numId w:val="7"/>
        </w:numPr>
        <w:tabs>
          <w:tab w:val="clear" w:pos="567"/>
        </w:tabs>
        <w:ind w:hanging="567"/>
        <w:rPr>
          <w:sz w:val="22"/>
          <w:szCs w:val="22"/>
        </w:rPr>
      </w:pPr>
      <w:r w:rsidRPr="003B110C">
        <w:rPr>
          <w:sz w:val="22"/>
          <w:szCs w:val="22"/>
        </w:rPr>
        <w:t xml:space="preserve">Nepoužívajte žiadne nástroje </w:t>
      </w:r>
      <w:r w:rsidR="00E16D54" w:rsidRPr="003B110C">
        <w:rPr>
          <w:sz w:val="22"/>
          <w:szCs w:val="22"/>
        </w:rPr>
        <w:t>ani</w:t>
      </w:r>
      <w:r w:rsidR="00701FCC" w:rsidRPr="003B110C">
        <w:rPr>
          <w:sz w:val="22"/>
          <w:szCs w:val="22"/>
        </w:rPr>
        <w:t xml:space="preserve"> </w:t>
      </w:r>
      <w:r w:rsidR="00B72ECF" w:rsidRPr="003B110C">
        <w:rPr>
          <w:sz w:val="22"/>
          <w:szCs w:val="22"/>
        </w:rPr>
        <w:t xml:space="preserve">neobsluhujte </w:t>
      </w:r>
      <w:r w:rsidRPr="003B110C">
        <w:rPr>
          <w:sz w:val="22"/>
          <w:szCs w:val="22"/>
        </w:rPr>
        <w:t>stroje.</w:t>
      </w:r>
    </w:p>
    <w:p w14:paraId="68577738" w14:textId="77777777" w:rsidR="00A44F8E" w:rsidRPr="003B110C" w:rsidRDefault="00A44F8E" w:rsidP="0056286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7E858325" w14:textId="77777777" w:rsidR="00A44F8E" w:rsidRPr="003B110C" w:rsidRDefault="00A44F8E" w:rsidP="0056286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305208B" w14:textId="77777777" w:rsidR="00A44F8E" w:rsidRPr="003B110C" w:rsidRDefault="00A44F8E" w:rsidP="000C1000">
      <w:pPr>
        <w:keepNext/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3B110C">
        <w:rPr>
          <w:b/>
          <w:sz w:val="22"/>
          <w:szCs w:val="22"/>
        </w:rPr>
        <w:t>3.</w:t>
      </w:r>
      <w:r w:rsidRPr="003B110C">
        <w:rPr>
          <w:b/>
          <w:sz w:val="22"/>
          <w:szCs w:val="22"/>
        </w:rPr>
        <w:tab/>
      </w:r>
      <w:r w:rsidR="00A938C3" w:rsidRPr="003B110C">
        <w:rPr>
          <w:b/>
          <w:sz w:val="22"/>
          <w:szCs w:val="22"/>
        </w:rPr>
        <w:t>Ako užívať</w:t>
      </w:r>
      <w:r w:rsidRPr="003B110C">
        <w:rPr>
          <w:b/>
          <w:sz w:val="22"/>
          <w:szCs w:val="22"/>
        </w:rPr>
        <w:t xml:space="preserve"> </w:t>
      </w:r>
      <w:proofErr w:type="spellStart"/>
      <w:r w:rsidRPr="003B110C">
        <w:rPr>
          <w:b/>
          <w:sz w:val="22"/>
          <w:szCs w:val="22"/>
        </w:rPr>
        <w:t>Lerivon</w:t>
      </w:r>
      <w:proofErr w:type="spellEnd"/>
    </w:p>
    <w:p w14:paraId="56BE694F" w14:textId="77777777" w:rsidR="00A44F8E" w:rsidRPr="003B110C" w:rsidRDefault="00A44F8E" w:rsidP="00562869">
      <w:pPr>
        <w:keepNext/>
        <w:numPr>
          <w:ilvl w:val="12"/>
          <w:numId w:val="0"/>
        </w:numPr>
        <w:ind w:right="-2"/>
        <w:rPr>
          <w:sz w:val="22"/>
          <w:szCs w:val="22"/>
        </w:rPr>
      </w:pPr>
    </w:p>
    <w:p w14:paraId="61DADC5B" w14:textId="77777777" w:rsidR="00A44F8E" w:rsidRPr="003B110C" w:rsidRDefault="00A44F8E" w:rsidP="00562869">
      <w:pPr>
        <w:pStyle w:val="Zkladntext"/>
        <w:rPr>
          <w:bCs/>
          <w:szCs w:val="22"/>
        </w:rPr>
      </w:pPr>
      <w:r w:rsidRPr="003B110C">
        <w:rPr>
          <w:bCs/>
          <w:szCs w:val="22"/>
        </w:rPr>
        <w:t xml:space="preserve">Vždy užívajte </w:t>
      </w:r>
      <w:r w:rsidR="00A938C3" w:rsidRPr="003B110C">
        <w:rPr>
          <w:bCs/>
          <w:szCs w:val="22"/>
        </w:rPr>
        <w:t xml:space="preserve">tento liek </w:t>
      </w:r>
      <w:r w:rsidRPr="003B110C">
        <w:rPr>
          <w:bCs/>
          <w:szCs w:val="22"/>
        </w:rPr>
        <w:t xml:space="preserve">presne tak, ako </w:t>
      </w:r>
      <w:r w:rsidR="00A938C3" w:rsidRPr="003B110C">
        <w:rPr>
          <w:bCs/>
          <w:szCs w:val="22"/>
        </w:rPr>
        <w:t>v</w:t>
      </w:r>
      <w:r w:rsidRPr="003B110C">
        <w:rPr>
          <w:bCs/>
          <w:szCs w:val="22"/>
        </w:rPr>
        <w:t xml:space="preserve">ám povedal </w:t>
      </w:r>
      <w:r w:rsidR="00A938C3" w:rsidRPr="003B110C">
        <w:rPr>
          <w:bCs/>
          <w:szCs w:val="22"/>
        </w:rPr>
        <w:t>v</w:t>
      </w:r>
      <w:r w:rsidRPr="003B110C">
        <w:rPr>
          <w:bCs/>
          <w:szCs w:val="22"/>
        </w:rPr>
        <w:t>áš lekár. Ak si nie ste niečím istý, overte si to u svojho lekára alebo lekárnika.</w:t>
      </w:r>
    </w:p>
    <w:p w14:paraId="2444750A" w14:textId="77777777" w:rsidR="00A44F8E" w:rsidRPr="003B110C" w:rsidRDefault="00A44F8E" w:rsidP="00562869">
      <w:pPr>
        <w:rPr>
          <w:bCs/>
          <w:sz w:val="22"/>
          <w:szCs w:val="22"/>
        </w:rPr>
      </w:pPr>
    </w:p>
    <w:p w14:paraId="714ABC46" w14:textId="6D11A045" w:rsidR="00A44F8E" w:rsidRPr="003B110C" w:rsidRDefault="00A44F8E" w:rsidP="00562869">
      <w:pPr>
        <w:rPr>
          <w:sz w:val="22"/>
          <w:szCs w:val="22"/>
        </w:rPr>
      </w:pPr>
      <w:r w:rsidRPr="003B110C">
        <w:rPr>
          <w:sz w:val="22"/>
          <w:szCs w:val="22"/>
        </w:rPr>
        <w:t>Zvyčajne začnete nízkou dávkou (30</w:t>
      </w:r>
      <w:r w:rsidR="00701FCC" w:rsidRPr="003B110C">
        <w:rPr>
          <w:sz w:val="22"/>
          <w:szCs w:val="22"/>
        </w:rPr>
        <w:t> </w:t>
      </w:r>
      <w:r w:rsidRPr="003B110C">
        <w:rPr>
          <w:sz w:val="22"/>
          <w:szCs w:val="22"/>
        </w:rPr>
        <w:t xml:space="preserve">mg denne), ktorú môže </w:t>
      </w:r>
      <w:r w:rsidR="00A938C3" w:rsidRPr="003B110C">
        <w:rPr>
          <w:sz w:val="22"/>
          <w:szCs w:val="22"/>
        </w:rPr>
        <w:t>v</w:t>
      </w:r>
      <w:r w:rsidRPr="003B110C">
        <w:rPr>
          <w:sz w:val="22"/>
          <w:szCs w:val="22"/>
        </w:rPr>
        <w:t xml:space="preserve">áš lekár postupne zvyšovať na najúčinnejšiu dennú dávku. </w:t>
      </w:r>
      <w:r w:rsidR="00B72ECF" w:rsidRPr="003B110C">
        <w:rPr>
          <w:sz w:val="22"/>
          <w:szCs w:val="22"/>
        </w:rPr>
        <w:t>Pre</w:t>
      </w:r>
      <w:r w:rsidRPr="003B110C">
        <w:rPr>
          <w:sz w:val="22"/>
          <w:szCs w:val="22"/>
        </w:rPr>
        <w:t xml:space="preserve"> úspešnú liečbu je veľmi dôležité, aby ste užívali svoj</w:t>
      </w:r>
      <w:r w:rsidR="00987A64" w:rsidRPr="003B110C">
        <w:rPr>
          <w:sz w:val="22"/>
          <w:szCs w:val="22"/>
        </w:rPr>
        <w:t>u</w:t>
      </w:r>
      <w:r w:rsidRPr="003B110C">
        <w:rPr>
          <w:sz w:val="22"/>
          <w:szCs w:val="22"/>
        </w:rPr>
        <w:t xml:space="preserve"> </w:t>
      </w:r>
      <w:r w:rsidR="00987A64" w:rsidRPr="003B110C">
        <w:rPr>
          <w:sz w:val="22"/>
          <w:szCs w:val="22"/>
        </w:rPr>
        <w:t>tabletu</w:t>
      </w:r>
      <w:r w:rsidR="004D2F4E">
        <w:rPr>
          <w:sz w:val="22"/>
          <w:szCs w:val="22"/>
        </w:rPr>
        <w:t xml:space="preserve"> </w:t>
      </w:r>
      <w:r w:rsidRPr="003B110C">
        <w:rPr>
          <w:sz w:val="22"/>
          <w:szCs w:val="22"/>
        </w:rPr>
        <w:t>každý deň. Dodržiavajte presne odporúčanú dávku a pokyny na užívanie lieku.</w:t>
      </w:r>
    </w:p>
    <w:p w14:paraId="5B25B9BF" w14:textId="77777777" w:rsidR="00A44F8E" w:rsidRPr="003B110C" w:rsidRDefault="00A44F8E" w:rsidP="00562869">
      <w:pPr>
        <w:rPr>
          <w:sz w:val="22"/>
          <w:szCs w:val="22"/>
        </w:rPr>
      </w:pPr>
    </w:p>
    <w:p w14:paraId="5153B904" w14:textId="0A4602FE" w:rsidR="00A44F8E" w:rsidRPr="003B110C" w:rsidRDefault="00A44F8E" w:rsidP="00562869">
      <w:pPr>
        <w:rPr>
          <w:sz w:val="22"/>
          <w:szCs w:val="22"/>
        </w:rPr>
      </w:pPr>
      <w:r w:rsidRPr="003B110C">
        <w:rPr>
          <w:sz w:val="22"/>
          <w:szCs w:val="22"/>
        </w:rPr>
        <w:t>Tablet</w:t>
      </w:r>
      <w:r w:rsidR="00987A64" w:rsidRPr="003B110C">
        <w:rPr>
          <w:sz w:val="22"/>
          <w:szCs w:val="22"/>
        </w:rPr>
        <w:t>a</w:t>
      </w:r>
      <w:r w:rsidRPr="003B110C">
        <w:rPr>
          <w:sz w:val="22"/>
          <w:szCs w:val="22"/>
        </w:rPr>
        <w:t xml:space="preserve"> </w:t>
      </w:r>
      <w:r w:rsidR="00987A64" w:rsidRPr="003B110C">
        <w:rPr>
          <w:sz w:val="22"/>
          <w:szCs w:val="22"/>
        </w:rPr>
        <w:t>sa má</w:t>
      </w:r>
      <w:r w:rsidRPr="003B110C">
        <w:rPr>
          <w:sz w:val="22"/>
          <w:szCs w:val="22"/>
        </w:rPr>
        <w:t xml:space="preserve"> užívať </w:t>
      </w:r>
      <w:r w:rsidR="00987A64" w:rsidRPr="003B110C">
        <w:rPr>
          <w:sz w:val="22"/>
          <w:szCs w:val="22"/>
        </w:rPr>
        <w:t xml:space="preserve">každý deň </w:t>
      </w:r>
      <w:r w:rsidRPr="003B110C">
        <w:rPr>
          <w:sz w:val="22"/>
          <w:szCs w:val="22"/>
        </w:rPr>
        <w:t xml:space="preserve">v rovnaký čas, </w:t>
      </w:r>
      <w:r w:rsidR="00FB685A">
        <w:rPr>
          <w:sz w:val="22"/>
          <w:szCs w:val="22"/>
        </w:rPr>
        <w:t>prednostne</w:t>
      </w:r>
      <w:r w:rsidRPr="003B110C">
        <w:rPr>
          <w:sz w:val="22"/>
          <w:szCs w:val="22"/>
        </w:rPr>
        <w:t xml:space="preserve"> </w:t>
      </w:r>
      <w:r w:rsidR="005A1867">
        <w:rPr>
          <w:sz w:val="22"/>
          <w:szCs w:val="22"/>
        </w:rPr>
        <w:t>ako jednorazová</w:t>
      </w:r>
      <w:r w:rsidRPr="003B110C">
        <w:rPr>
          <w:sz w:val="22"/>
          <w:szCs w:val="22"/>
        </w:rPr>
        <w:t xml:space="preserve"> dávk</w:t>
      </w:r>
      <w:r w:rsidR="005A1867">
        <w:rPr>
          <w:sz w:val="22"/>
          <w:szCs w:val="22"/>
        </w:rPr>
        <w:t>a</w:t>
      </w:r>
      <w:r w:rsidRPr="003B110C">
        <w:rPr>
          <w:sz w:val="22"/>
          <w:szCs w:val="22"/>
        </w:rPr>
        <w:t xml:space="preserve"> večer pred spaním. Ak </w:t>
      </w:r>
      <w:r w:rsidR="00A938C3" w:rsidRPr="003B110C">
        <w:rPr>
          <w:sz w:val="22"/>
          <w:szCs w:val="22"/>
        </w:rPr>
        <w:t>v</w:t>
      </w:r>
      <w:r w:rsidRPr="003B110C">
        <w:rPr>
          <w:sz w:val="22"/>
          <w:szCs w:val="22"/>
        </w:rPr>
        <w:t xml:space="preserve">ám to odporučí lekár, </w:t>
      </w:r>
      <w:proofErr w:type="spellStart"/>
      <w:r w:rsidRPr="003B110C">
        <w:rPr>
          <w:sz w:val="22"/>
          <w:szCs w:val="22"/>
        </w:rPr>
        <w:t>Lerivon</w:t>
      </w:r>
      <w:proofErr w:type="spellEnd"/>
      <w:r w:rsidRPr="003B110C">
        <w:rPr>
          <w:sz w:val="22"/>
          <w:szCs w:val="22"/>
        </w:rPr>
        <w:t xml:space="preserve"> môžete užívať v nižších dávkach rovnomerne rozdelených počas dňa (jedenkrát ráno a jedenkrát večer pred spaním). Prehltnite tabletu bez rozhryzenia spolu s malým množstvom </w:t>
      </w:r>
      <w:r w:rsidR="00B72ECF" w:rsidRPr="003B110C">
        <w:rPr>
          <w:sz w:val="22"/>
          <w:szCs w:val="22"/>
        </w:rPr>
        <w:t xml:space="preserve">vody alebo inej </w:t>
      </w:r>
      <w:r w:rsidRPr="003B110C">
        <w:rPr>
          <w:sz w:val="22"/>
          <w:szCs w:val="22"/>
        </w:rPr>
        <w:t>tekutiny.</w:t>
      </w:r>
    </w:p>
    <w:p w14:paraId="13EDA61F" w14:textId="77777777" w:rsidR="00A44F8E" w:rsidRPr="003B110C" w:rsidRDefault="00A44F8E" w:rsidP="00562869">
      <w:pPr>
        <w:rPr>
          <w:sz w:val="22"/>
          <w:szCs w:val="22"/>
        </w:rPr>
      </w:pPr>
    </w:p>
    <w:p w14:paraId="1F0ABAAC" w14:textId="77777777" w:rsidR="00A44F8E" w:rsidRPr="003B110C" w:rsidRDefault="00A44F8E" w:rsidP="00562869">
      <w:pPr>
        <w:numPr>
          <w:ilvl w:val="12"/>
          <w:numId w:val="0"/>
        </w:numPr>
        <w:ind w:right="-2"/>
        <w:rPr>
          <w:sz w:val="22"/>
          <w:szCs w:val="22"/>
        </w:rPr>
      </w:pPr>
      <w:r w:rsidRPr="003B110C">
        <w:rPr>
          <w:sz w:val="22"/>
          <w:szCs w:val="22"/>
        </w:rPr>
        <w:t xml:space="preserve">Neprestaňte užívať </w:t>
      </w:r>
      <w:proofErr w:type="spellStart"/>
      <w:r w:rsidRPr="003B110C">
        <w:rPr>
          <w:sz w:val="22"/>
          <w:szCs w:val="22"/>
        </w:rPr>
        <w:t>Lerivon</w:t>
      </w:r>
      <w:proofErr w:type="spellEnd"/>
      <w:r w:rsidRPr="003B110C">
        <w:rPr>
          <w:sz w:val="22"/>
          <w:szCs w:val="22"/>
        </w:rPr>
        <w:t xml:space="preserve"> len preto, že</w:t>
      </w:r>
      <w:r w:rsidR="00255DEA" w:rsidRPr="003B110C">
        <w:rPr>
          <w:sz w:val="22"/>
          <w:szCs w:val="22"/>
        </w:rPr>
        <w:t xml:space="preserve"> sa </w:t>
      </w:r>
      <w:r w:rsidR="00A938C3" w:rsidRPr="003B110C">
        <w:rPr>
          <w:sz w:val="22"/>
          <w:szCs w:val="22"/>
        </w:rPr>
        <w:t>v</w:t>
      </w:r>
      <w:r w:rsidR="00255DEA" w:rsidRPr="003B110C">
        <w:rPr>
          <w:sz w:val="22"/>
          <w:szCs w:val="22"/>
        </w:rPr>
        <w:t>ám zdá, že</w:t>
      </w:r>
      <w:r w:rsidRPr="003B110C">
        <w:rPr>
          <w:sz w:val="22"/>
          <w:szCs w:val="22"/>
        </w:rPr>
        <w:t xml:space="preserve"> </w:t>
      </w:r>
      <w:r w:rsidR="00A938C3" w:rsidRPr="003B110C">
        <w:rPr>
          <w:sz w:val="22"/>
          <w:szCs w:val="22"/>
        </w:rPr>
        <w:t>v</w:t>
      </w:r>
      <w:r w:rsidRPr="003B110C">
        <w:rPr>
          <w:sz w:val="22"/>
          <w:szCs w:val="22"/>
        </w:rPr>
        <w:t xml:space="preserve">aše ťažkosti ustúpili. Ak prestanete užívať liek príliš skoro alebo náhle, </w:t>
      </w:r>
      <w:r w:rsidR="00A938C3" w:rsidRPr="003B110C">
        <w:rPr>
          <w:sz w:val="22"/>
          <w:szCs w:val="22"/>
        </w:rPr>
        <w:t>v</w:t>
      </w:r>
      <w:r w:rsidRPr="003B110C">
        <w:rPr>
          <w:sz w:val="22"/>
          <w:szCs w:val="22"/>
        </w:rPr>
        <w:t>áš stav sa môže zhoršiť. Pred ukončením liečby sa poraďte s</w:t>
      </w:r>
      <w:r w:rsidR="00B72ECF" w:rsidRPr="003B110C">
        <w:rPr>
          <w:sz w:val="22"/>
          <w:szCs w:val="22"/>
        </w:rPr>
        <w:t>o svojím</w:t>
      </w:r>
      <w:r w:rsidR="00701FCC" w:rsidRPr="003B110C">
        <w:rPr>
          <w:sz w:val="22"/>
          <w:szCs w:val="22"/>
        </w:rPr>
        <w:t xml:space="preserve"> </w:t>
      </w:r>
      <w:r w:rsidRPr="003B110C">
        <w:rPr>
          <w:sz w:val="22"/>
          <w:szCs w:val="22"/>
        </w:rPr>
        <w:t xml:space="preserve">lekárom, ktorý </w:t>
      </w:r>
      <w:r w:rsidR="00A938C3" w:rsidRPr="003B110C">
        <w:rPr>
          <w:sz w:val="22"/>
          <w:szCs w:val="22"/>
        </w:rPr>
        <w:t>v</w:t>
      </w:r>
      <w:r w:rsidRPr="003B110C">
        <w:rPr>
          <w:sz w:val="22"/>
          <w:szCs w:val="22"/>
        </w:rPr>
        <w:t>ám povie, ako postupne znižovať dávku.</w:t>
      </w:r>
    </w:p>
    <w:p w14:paraId="79A80FEE" w14:textId="77777777" w:rsidR="00A44F8E" w:rsidRPr="003B110C" w:rsidRDefault="00A44F8E" w:rsidP="0056286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3F78072F" w14:textId="77777777" w:rsidR="00A44F8E" w:rsidRPr="003B110C" w:rsidRDefault="00A44F8E" w:rsidP="00562869">
      <w:pPr>
        <w:keepNext/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3B110C">
        <w:rPr>
          <w:b/>
          <w:sz w:val="22"/>
          <w:szCs w:val="22"/>
        </w:rPr>
        <w:t xml:space="preserve">Ak užijete viac </w:t>
      </w:r>
      <w:proofErr w:type="spellStart"/>
      <w:r w:rsidRPr="003B110C">
        <w:rPr>
          <w:b/>
          <w:sz w:val="22"/>
          <w:szCs w:val="22"/>
        </w:rPr>
        <w:t>Lerivonu</w:t>
      </w:r>
      <w:proofErr w:type="spellEnd"/>
      <w:r w:rsidR="00B72ECF" w:rsidRPr="003B110C">
        <w:rPr>
          <w:b/>
          <w:sz w:val="22"/>
          <w:szCs w:val="22"/>
        </w:rPr>
        <w:t>,</w:t>
      </w:r>
      <w:r w:rsidRPr="003B110C">
        <w:rPr>
          <w:b/>
          <w:sz w:val="22"/>
          <w:szCs w:val="22"/>
        </w:rPr>
        <w:t xml:space="preserve"> ako máte</w:t>
      </w:r>
    </w:p>
    <w:p w14:paraId="7AB87B4D" w14:textId="60117740" w:rsidR="00A44F8E" w:rsidRPr="003B110C" w:rsidRDefault="00A44F8E" w:rsidP="00562869">
      <w:pPr>
        <w:rPr>
          <w:sz w:val="22"/>
          <w:szCs w:val="22"/>
        </w:rPr>
      </w:pPr>
      <w:r w:rsidRPr="003B110C">
        <w:rPr>
          <w:sz w:val="22"/>
          <w:szCs w:val="22"/>
        </w:rPr>
        <w:t xml:space="preserve">Ak náhodne užijete </w:t>
      </w:r>
      <w:r w:rsidR="00B72ECF" w:rsidRPr="003B110C">
        <w:rPr>
          <w:sz w:val="22"/>
          <w:szCs w:val="22"/>
        </w:rPr>
        <w:t>viac</w:t>
      </w:r>
      <w:r w:rsidRPr="003B110C">
        <w:rPr>
          <w:sz w:val="22"/>
          <w:szCs w:val="22"/>
        </w:rPr>
        <w:t xml:space="preserve"> </w:t>
      </w:r>
      <w:proofErr w:type="spellStart"/>
      <w:r w:rsidRPr="003B110C">
        <w:rPr>
          <w:sz w:val="22"/>
          <w:szCs w:val="22"/>
        </w:rPr>
        <w:t>Lerivonu</w:t>
      </w:r>
      <w:proofErr w:type="spellEnd"/>
      <w:r w:rsidR="00987A64" w:rsidRPr="003B110C">
        <w:rPr>
          <w:sz w:val="22"/>
          <w:szCs w:val="22"/>
        </w:rPr>
        <w:t>,</w:t>
      </w:r>
      <w:r w:rsidR="00B72ECF" w:rsidRPr="003B110C">
        <w:rPr>
          <w:sz w:val="22"/>
          <w:szCs w:val="22"/>
        </w:rPr>
        <w:t xml:space="preserve"> ako máte</w:t>
      </w:r>
      <w:r w:rsidRPr="003B110C">
        <w:rPr>
          <w:sz w:val="22"/>
          <w:szCs w:val="22"/>
        </w:rPr>
        <w:t xml:space="preserve"> (predávkovanie), okamžite vyhľada</w:t>
      </w:r>
      <w:r w:rsidR="00FB685A">
        <w:rPr>
          <w:sz w:val="22"/>
          <w:szCs w:val="22"/>
        </w:rPr>
        <w:t>jte</w:t>
      </w:r>
      <w:r w:rsidRPr="003B110C">
        <w:rPr>
          <w:sz w:val="22"/>
          <w:szCs w:val="22"/>
        </w:rPr>
        <w:t xml:space="preserve"> lekára alebo lekárnika. </w:t>
      </w:r>
      <w:r w:rsidR="00A938C3" w:rsidRPr="003B110C">
        <w:rPr>
          <w:sz w:val="22"/>
          <w:szCs w:val="22"/>
        </w:rPr>
        <w:t>Mali by ste si čím skôr vyvolať vracanie</w:t>
      </w:r>
      <w:r w:rsidRPr="003B110C">
        <w:rPr>
          <w:sz w:val="22"/>
          <w:szCs w:val="22"/>
        </w:rPr>
        <w:t>. Príznaky, ktoré sa najčastejšie vyskytnú, sú pretrvávajúca malátnosť a</w:t>
      </w:r>
      <w:r w:rsidR="009618EB">
        <w:rPr>
          <w:sz w:val="22"/>
          <w:szCs w:val="22"/>
        </w:rPr>
        <w:t xml:space="preserve">lebo </w:t>
      </w:r>
      <w:r w:rsidR="002023A8" w:rsidRPr="003B110C">
        <w:rPr>
          <w:sz w:val="22"/>
          <w:szCs w:val="22"/>
        </w:rPr>
        <w:t>ospalosť</w:t>
      </w:r>
      <w:r w:rsidRPr="003B110C">
        <w:rPr>
          <w:sz w:val="22"/>
          <w:szCs w:val="22"/>
        </w:rPr>
        <w:t>.</w:t>
      </w:r>
      <w:r w:rsidR="007E1BE7" w:rsidRPr="003B110C">
        <w:rPr>
          <w:sz w:val="22"/>
          <w:szCs w:val="22"/>
        </w:rPr>
        <w:t xml:space="preserve"> Príznaky možného predávkovania môžu zahŕňať zmeny </w:t>
      </w:r>
      <w:r w:rsidR="007E1BE7" w:rsidRPr="003B110C">
        <w:rPr>
          <w:sz w:val="22"/>
          <w:szCs w:val="22"/>
        </w:rPr>
        <w:lastRenderedPageBreak/>
        <w:t xml:space="preserve">v rytme vášho srdca (rýchly, nepravidelný tlkot srdca) a/alebo </w:t>
      </w:r>
      <w:r w:rsidR="00AB4ACF">
        <w:rPr>
          <w:sz w:val="22"/>
          <w:szCs w:val="22"/>
        </w:rPr>
        <w:t>mdloby</w:t>
      </w:r>
      <w:r w:rsidR="007E1BE7" w:rsidRPr="003B110C">
        <w:rPr>
          <w:sz w:val="22"/>
          <w:szCs w:val="22"/>
        </w:rPr>
        <w:t>, ktor</w:t>
      </w:r>
      <w:r w:rsidR="00AB4ACF">
        <w:rPr>
          <w:sz w:val="22"/>
          <w:szCs w:val="22"/>
        </w:rPr>
        <w:t>é</w:t>
      </w:r>
      <w:r w:rsidR="007E1BE7" w:rsidRPr="003B110C">
        <w:rPr>
          <w:sz w:val="22"/>
          <w:szCs w:val="22"/>
        </w:rPr>
        <w:t xml:space="preserve"> môž</w:t>
      </w:r>
      <w:r w:rsidR="00AB4ACF">
        <w:rPr>
          <w:sz w:val="22"/>
          <w:szCs w:val="22"/>
        </w:rPr>
        <w:t>u</w:t>
      </w:r>
      <w:r w:rsidR="007E1BE7" w:rsidRPr="003B110C">
        <w:rPr>
          <w:sz w:val="22"/>
          <w:szCs w:val="22"/>
        </w:rPr>
        <w:t xml:space="preserve"> byť príznakom život ohrozujúceho stavu známeho ako </w:t>
      </w:r>
      <w:proofErr w:type="spellStart"/>
      <w:r w:rsidR="00FB685A">
        <w:rPr>
          <w:i/>
          <w:sz w:val="22"/>
          <w:szCs w:val="22"/>
        </w:rPr>
        <w:t>T</w:t>
      </w:r>
      <w:r w:rsidR="007E1BE7" w:rsidRPr="003B110C">
        <w:rPr>
          <w:i/>
          <w:sz w:val="22"/>
          <w:szCs w:val="22"/>
        </w:rPr>
        <w:t>orsades</w:t>
      </w:r>
      <w:proofErr w:type="spellEnd"/>
      <w:r w:rsidR="007E1BE7" w:rsidRPr="003B110C">
        <w:rPr>
          <w:i/>
          <w:sz w:val="22"/>
          <w:szCs w:val="22"/>
        </w:rPr>
        <w:t xml:space="preserve"> </w:t>
      </w:r>
      <w:proofErr w:type="spellStart"/>
      <w:r w:rsidR="007E1BE7" w:rsidRPr="003B110C">
        <w:rPr>
          <w:i/>
          <w:sz w:val="22"/>
          <w:szCs w:val="22"/>
        </w:rPr>
        <w:t>de</w:t>
      </w:r>
      <w:proofErr w:type="spellEnd"/>
      <w:r w:rsidR="007E1BE7" w:rsidRPr="003B110C">
        <w:rPr>
          <w:i/>
          <w:sz w:val="22"/>
          <w:szCs w:val="22"/>
        </w:rPr>
        <w:t xml:space="preserve"> </w:t>
      </w:r>
      <w:proofErr w:type="spellStart"/>
      <w:r w:rsidR="00FB685A">
        <w:rPr>
          <w:i/>
          <w:sz w:val="22"/>
          <w:szCs w:val="22"/>
        </w:rPr>
        <w:t>P</w:t>
      </w:r>
      <w:r w:rsidR="007E1BE7" w:rsidRPr="003B110C">
        <w:rPr>
          <w:i/>
          <w:sz w:val="22"/>
          <w:szCs w:val="22"/>
        </w:rPr>
        <w:t>ointes</w:t>
      </w:r>
      <w:proofErr w:type="spellEnd"/>
      <w:r w:rsidR="007E1BE7" w:rsidRPr="003B110C">
        <w:rPr>
          <w:sz w:val="22"/>
          <w:szCs w:val="22"/>
        </w:rPr>
        <w:t>.</w:t>
      </w:r>
    </w:p>
    <w:p w14:paraId="125F2206" w14:textId="77777777" w:rsidR="00A44F8E" w:rsidRPr="003B110C" w:rsidRDefault="00A44F8E" w:rsidP="0056286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66A90CFB" w14:textId="77777777" w:rsidR="00A44F8E" w:rsidRPr="003B110C" w:rsidRDefault="00A44F8E" w:rsidP="00562869">
      <w:pPr>
        <w:keepNext/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3B110C">
        <w:rPr>
          <w:b/>
          <w:sz w:val="22"/>
          <w:szCs w:val="22"/>
        </w:rPr>
        <w:t xml:space="preserve">Ak zabudnete užiť </w:t>
      </w:r>
      <w:proofErr w:type="spellStart"/>
      <w:r w:rsidRPr="003B110C">
        <w:rPr>
          <w:b/>
          <w:sz w:val="22"/>
          <w:szCs w:val="22"/>
        </w:rPr>
        <w:t>Lerivon</w:t>
      </w:r>
      <w:proofErr w:type="spellEnd"/>
    </w:p>
    <w:p w14:paraId="7E63D9FD" w14:textId="1918B59C" w:rsidR="00A44F8E" w:rsidRPr="003B110C" w:rsidRDefault="00A44F8E" w:rsidP="00562869">
      <w:pPr>
        <w:pStyle w:val="Zkladntext"/>
        <w:rPr>
          <w:szCs w:val="22"/>
        </w:rPr>
      </w:pPr>
      <w:r w:rsidRPr="00D011A3">
        <w:rPr>
          <w:szCs w:val="22"/>
        </w:rPr>
        <w:t xml:space="preserve">Ak máte užívať liek </w:t>
      </w:r>
      <w:r w:rsidRPr="00D011A3">
        <w:rPr>
          <w:b/>
          <w:bCs/>
          <w:szCs w:val="22"/>
        </w:rPr>
        <w:t>jedenkrát denne</w:t>
      </w:r>
      <w:r w:rsidRPr="00D011A3">
        <w:rPr>
          <w:szCs w:val="22"/>
        </w:rPr>
        <w:t xml:space="preserve"> pred spaním a zabudli ste tak urobiť, </w:t>
      </w:r>
      <w:r w:rsidRPr="00D011A3">
        <w:rPr>
          <w:szCs w:val="22"/>
          <w:u w:val="single"/>
        </w:rPr>
        <w:t>neužite</w:t>
      </w:r>
      <w:r w:rsidRPr="00D011A3">
        <w:rPr>
          <w:szCs w:val="22"/>
        </w:rPr>
        <w:t xml:space="preserve"> zabudnutú dávku nasledujúce ráno, pretože </w:t>
      </w:r>
      <w:r w:rsidR="00A938C3" w:rsidRPr="00D011A3">
        <w:rPr>
          <w:szCs w:val="22"/>
        </w:rPr>
        <w:t>v</w:t>
      </w:r>
      <w:r w:rsidRPr="00D011A3">
        <w:rPr>
          <w:szCs w:val="22"/>
        </w:rPr>
        <w:t>ám to môže spôsobiť malátnosť a</w:t>
      </w:r>
      <w:r w:rsidR="009618EB">
        <w:rPr>
          <w:szCs w:val="22"/>
        </w:rPr>
        <w:t xml:space="preserve">lebo </w:t>
      </w:r>
      <w:r w:rsidRPr="00D011A3">
        <w:rPr>
          <w:szCs w:val="22"/>
        </w:rPr>
        <w:t>ospalosť počas dňa. V liečbe pokračujte až večer so zvyčajnou dávkou.</w:t>
      </w:r>
    </w:p>
    <w:p w14:paraId="57AEB2D3" w14:textId="77777777" w:rsidR="00A44F8E" w:rsidRPr="003B110C" w:rsidRDefault="00A44F8E" w:rsidP="00562869">
      <w:pPr>
        <w:rPr>
          <w:sz w:val="22"/>
          <w:szCs w:val="22"/>
        </w:rPr>
      </w:pPr>
    </w:p>
    <w:p w14:paraId="640F227D" w14:textId="77777777" w:rsidR="006F0B52" w:rsidRPr="003B110C" w:rsidRDefault="00A44F8E" w:rsidP="00562869">
      <w:pPr>
        <w:keepNext/>
        <w:rPr>
          <w:sz w:val="22"/>
          <w:szCs w:val="22"/>
        </w:rPr>
      </w:pPr>
      <w:r w:rsidRPr="003B110C">
        <w:rPr>
          <w:sz w:val="22"/>
          <w:szCs w:val="22"/>
        </w:rPr>
        <w:t xml:space="preserve">Ak máte užívať tablety </w:t>
      </w:r>
      <w:r w:rsidRPr="003B110C">
        <w:rPr>
          <w:b/>
          <w:bCs/>
          <w:sz w:val="22"/>
          <w:szCs w:val="22"/>
        </w:rPr>
        <w:t>dvakrát denne</w:t>
      </w:r>
      <w:r w:rsidRPr="003B110C">
        <w:rPr>
          <w:sz w:val="22"/>
          <w:szCs w:val="22"/>
        </w:rPr>
        <w:t xml:space="preserve"> (jednu ráno po raňajkách a druhú večer pred spaním) a zabudli ste užiť jednu alebo obe dávky:</w:t>
      </w:r>
    </w:p>
    <w:p w14:paraId="33AB0D72" w14:textId="5494B82E" w:rsidR="00A44F8E" w:rsidRPr="003F1ACC" w:rsidRDefault="00A44F8E" w:rsidP="00562869">
      <w:pPr>
        <w:numPr>
          <w:ilvl w:val="0"/>
          <w:numId w:val="9"/>
        </w:numPr>
        <w:tabs>
          <w:tab w:val="clear" w:pos="567"/>
        </w:tabs>
        <w:ind w:hanging="567"/>
        <w:rPr>
          <w:sz w:val="22"/>
          <w:szCs w:val="22"/>
        </w:rPr>
      </w:pPr>
      <w:r w:rsidRPr="003B110C">
        <w:rPr>
          <w:sz w:val="22"/>
          <w:szCs w:val="22"/>
        </w:rPr>
        <w:t xml:space="preserve">ak ste zabudli užiť </w:t>
      </w:r>
      <w:r w:rsidRPr="000C1000">
        <w:rPr>
          <w:sz w:val="22"/>
          <w:u w:val="single"/>
        </w:rPr>
        <w:t>rannú dávku</w:t>
      </w:r>
      <w:r w:rsidRPr="003F1ACC">
        <w:rPr>
          <w:sz w:val="22"/>
          <w:szCs w:val="22"/>
        </w:rPr>
        <w:t>, jednoducho ju užite spolu s večernou dávkou</w:t>
      </w:r>
      <w:r w:rsidR="00433DA3">
        <w:rPr>
          <w:sz w:val="22"/>
          <w:szCs w:val="22"/>
        </w:rPr>
        <w:t>,</w:t>
      </w:r>
    </w:p>
    <w:p w14:paraId="442FA7CE" w14:textId="686A98A5" w:rsidR="00A44F8E" w:rsidRPr="003F1ACC" w:rsidRDefault="00A44F8E" w:rsidP="00562869">
      <w:pPr>
        <w:numPr>
          <w:ilvl w:val="0"/>
          <w:numId w:val="8"/>
        </w:numPr>
        <w:tabs>
          <w:tab w:val="clear" w:pos="567"/>
        </w:tabs>
        <w:ind w:hanging="567"/>
        <w:rPr>
          <w:sz w:val="22"/>
          <w:szCs w:val="22"/>
        </w:rPr>
      </w:pPr>
      <w:r w:rsidRPr="003F1ACC">
        <w:rPr>
          <w:sz w:val="22"/>
          <w:szCs w:val="22"/>
        </w:rPr>
        <w:t xml:space="preserve">ak ste zabudli užiť </w:t>
      </w:r>
      <w:r w:rsidRPr="000C1000">
        <w:rPr>
          <w:sz w:val="22"/>
          <w:u w:val="single"/>
        </w:rPr>
        <w:t>večernú dávku</w:t>
      </w:r>
      <w:r w:rsidRPr="003F1ACC">
        <w:rPr>
          <w:sz w:val="22"/>
          <w:szCs w:val="22"/>
        </w:rPr>
        <w:t xml:space="preserve">, </w:t>
      </w:r>
      <w:r w:rsidRPr="00480D8F">
        <w:rPr>
          <w:sz w:val="22"/>
          <w:szCs w:val="22"/>
        </w:rPr>
        <w:t>neužite</w:t>
      </w:r>
      <w:r w:rsidRPr="003F1ACC">
        <w:rPr>
          <w:sz w:val="22"/>
          <w:szCs w:val="22"/>
        </w:rPr>
        <w:t xml:space="preserve"> ju nasledujúce ráno s rannou dávkou, ale pokračujte v liečbe užívaním zvyčajnej rannej a večernej dávky</w:t>
      </w:r>
      <w:r w:rsidR="00433DA3">
        <w:rPr>
          <w:sz w:val="22"/>
          <w:szCs w:val="22"/>
        </w:rPr>
        <w:t>,</w:t>
      </w:r>
    </w:p>
    <w:p w14:paraId="7345580F" w14:textId="77777777" w:rsidR="00A44F8E" w:rsidRPr="003B110C" w:rsidRDefault="00A44F8E" w:rsidP="00562869">
      <w:pPr>
        <w:numPr>
          <w:ilvl w:val="0"/>
          <w:numId w:val="8"/>
        </w:numPr>
        <w:tabs>
          <w:tab w:val="clear" w:pos="567"/>
        </w:tabs>
        <w:ind w:hanging="567"/>
        <w:rPr>
          <w:sz w:val="22"/>
          <w:szCs w:val="22"/>
        </w:rPr>
      </w:pPr>
      <w:r w:rsidRPr="003F1ACC">
        <w:rPr>
          <w:sz w:val="22"/>
          <w:szCs w:val="22"/>
        </w:rPr>
        <w:t xml:space="preserve">ak ste zabudli užiť </w:t>
      </w:r>
      <w:r w:rsidRPr="000C1000">
        <w:rPr>
          <w:sz w:val="22"/>
          <w:u w:val="single"/>
        </w:rPr>
        <w:t>obidve dávky</w:t>
      </w:r>
      <w:r w:rsidRPr="003F1ACC">
        <w:rPr>
          <w:sz w:val="22"/>
          <w:szCs w:val="22"/>
        </w:rPr>
        <w:t xml:space="preserve">, </w:t>
      </w:r>
      <w:r w:rsidR="002023A8" w:rsidRPr="003F1ACC">
        <w:rPr>
          <w:sz w:val="22"/>
          <w:szCs w:val="22"/>
        </w:rPr>
        <w:t>neužívajte dvojnásobnú dávku, aby ste nahradili vynechanú dávku. N</w:t>
      </w:r>
      <w:r w:rsidRPr="003F1ACC">
        <w:rPr>
          <w:sz w:val="22"/>
          <w:szCs w:val="22"/>
        </w:rPr>
        <w:t>asledujúci deň užite zvyčajn</w:t>
      </w:r>
      <w:r w:rsidR="002023A8" w:rsidRPr="003F1ACC">
        <w:rPr>
          <w:sz w:val="22"/>
          <w:szCs w:val="22"/>
        </w:rPr>
        <w:t>ú</w:t>
      </w:r>
      <w:r w:rsidR="002023A8" w:rsidRPr="003B110C">
        <w:rPr>
          <w:sz w:val="22"/>
          <w:szCs w:val="22"/>
        </w:rPr>
        <w:t xml:space="preserve"> rannú a</w:t>
      </w:r>
      <w:r w:rsidR="00701FCC" w:rsidRPr="003B110C">
        <w:rPr>
          <w:sz w:val="22"/>
          <w:szCs w:val="22"/>
        </w:rPr>
        <w:t> </w:t>
      </w:r>
      <w:r w:rsidR="002023A8" w:rsidRPr="003B110C">
        <w:rPr>
          <w:sz w:val="22"/>
          <w:szCs w:val="22"/>
        </w:rPr>
        <w:t>večernú</w:t>
      </w:r>
      <w:r w:rsidRPr="003B110C">
        <w:rPr>
          <w:sz w:val="22"/>
          <w:szCs w:val="22"/>
        </w:rPr>
        <w:t xml:space="preserve"> dávk</w:t>
      </w:r>
      <w:r w:rsidR="002023A8" w:rsidRPr="003B110C">
        <w:rPr>
          <w:sz w:val="22"/>
          <w:szCs w:val="22"/>
        </w:rPr>
        <w:t>u</w:t>
      </w:r>
      <w:r w:rsidRPr="003B110C">
        <w:rPr>
          <w:sz w:val="22"/>
          <w:szCs w:val="22"/>
        </w:rPr>
        <w:t>.</w:t>
      </w:r>
    </w:p>
    <w:p w14:paraId="46502991" w14:textId="77777777" w:rsidR="00A44F8E" w:rsidRPr="003B110C" w:rsidRDefault="00A44F8E" w:rsidP="0056286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0C576BBB" w14:textId="77777777" w:rsidR="00A44F8E" w:rsidRPr="003B110C" w:rsidRDefault="00A44F8E" w:rsidP="00562869">
      <w:pPr>
        <w:keepNext/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3B110C">
        <w:rPr>
          <w:b/>
          <w:sz w:val="22"/>
          <w:szCs w:val="22"/>
        </w:rPr>
        <w:t xml:space="preserve">Ak prestanete užívať </w:t>
      </w:r>
      <w:proofErr w:type="spellStart"/>
      <w:r w:rsidRPr="003B110C">
        <w:rPr>
          <w:b/>
          <w:sz w:val="22"/>
          <w:szCs w:val="22"/>
        </w:rPr>
        <w:t>Lerivon</w:t>
      </w:r>
      <w:proofErr w:type="spellEnd"/>
    </w:p>
    <w:p w14:paraId="10CCA66D" w14:textId="77777777" w:rsidR="00A44F8E" w:rsidRPr="003B110C" w:rsidRDefault="00A44F8E" w:rsidP="00562869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3B110C">
        <w:rPr>
          <w:bCs/>
          <w:sz w:val="22"/>
          <w:szCs w:val="22"/>
        </w:rPr>
        <w:t xml:space="preserve">I napriek tomu, že </w:t>
      </w:r>
      <w:proofErr w:type="spellStart"/>
      <w:r w:rsidRPr="003B110C">
        <w:rPr>
          <w:bCs/>
          <w:sz w:val="22"/>
          <w:szCs w:val="22"/>
        </w:rPr>
        <w:t>Lerivon</w:t>
      </w:r>
      <w:proofErr w:type="spellEnd"/>
      <w:r w:rsidRPr="003B110C">
        <w:rPr>
          <w:bCs/>
          <w:sz w:val="22"/>
          <w:szCs w:val="22"/>
        </w:rPr>
        <w:t xml:space="preserve"> nie je návykový, náhle ukončenie dlhodobej liečby môže vyvolať závrat, nepokoj, úzkosť, bolesť hlavy a nevoľnosť. Preto sa má dávka znižovať postupne.</w:t>
      </w:r>
    </w:p>
    <w:p w14:paraId="16194DA3" w14:textId="77777777" w:rsidR="00AC110D" w:rsidRPr="003B110C" w:rsidRDefault="00AC110D" w:rsidP="00562869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</w:p>
    <w:p w14:paraId="63C415DE" w14:textId="77777777" w:rsidR="00A44F8E" w:rsidRPr="003B110C" w:rsidRDefault="00A44F8E" w:rsidP="00562869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3B110C">
        <w:rPr>
          <w:sz w:val="22"/>
          <w:szCs w:val="22"/>
        </w:rPr>
        <w:t xml:space="preserve">Ak máte </w:t>
      </w:r>
      <w:r w:rsidR="00A938C3" w:rsidRPr="003B110C">
        <w:rPr>
          <w:sz w:val="22"/>
          <w:szCs w:val="22"/>
        </w:rPr>
        <w:t xml:space="preserve">akékoľvek </w:t>
      </w:r>
      <w:r w:rsidRPr="003B110C">
        <w:rPr>
          <w:sz w:val="22"/>
          <w:szCs w:val="22"/>
        </w:rPr>
        <w:t xml:space="preserve">ďalšie otázky týkajúce sa použitia tohto lieku, </w:t>
      </w:r>
      <w:r w:rsidR="006F0B52" w:rsidRPr="003B110C">
        <w:rPr>
          <w:sz w:val="22"/>
          <w:szCs w:val="22"/>
        </w:rPr>
        <w:t>opýtajte sa</w:t>
      </w:r>
      <w:r w:rsidRPr="003B110C">
        <w:rPr>
          <w:sz w:val="22"/>
          <w:szCs w:val="22"/>
        </w:rPr>
        <w:t xml:space="preserve"> svoj</w:t>
      </w:r>
      <w:r w:rsidR="006F0B52" w:rsidRPr="003B110C">
        <w:rPr>
          <w:sz w:val="22"/>
          <w:szCs w:val="22"/>
        </w:rPr>
        <w:t>ho</w:t>
      </w:r>
      <w:r w:rsidRPr="003B110C">
        <w:rPr>
          <w:sz w:val="22"/>
          <w:szCs w:val="22"/>
        </w:rPr>
        <w:t xml:space="preserve"> lekár</w:t>
      </w:r>
      <w:r w:rsidR="006F0B52" w:rsidRPr="003B110C">
        <w:rPr>
          <w:sz w:val="22"/>
          <w:szCs w:val="22"/>
        </w:rPr>
        <w:t>a</w:t>
      </w:r>
      <w:r w:rsidRPr="003B110C">
        <w:rPr>
          <w:sz w:val="22"/>
          <w:szCs w:val="22"/>
        </w:rPr>
        <w:t xml:space="preserve"> alebo lekárnik</w:t>
      </w:r>
      <w:r w:rsidR="006F0B52" w:rsidRPr="003B110C">
        <w:rPr>
          <w:sz w:val="22"/>
          <w:szCs w:val="22"/>
        </w:rPr>
        <w:t>a</w:t>
      </w:r>
      <w:r w:rsidRPr="003B110C">
        <w:rPr>
          <w:sz w:val="22"/>
          <w:szCs w:val="22"/>
        </w:rPr>
        <w:t>.</w:t>
      </w:r>
    </w:p>
    <w:p w14:paraId="7487D391" w14:textId="77777777" w:rsidR="00A44F8E" w:rsidRPr="003B110C" w:rsidRDefault="00A44F8E" w:rsidP="0056286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19CC4D6D" w14:textId="77777777" w:rsidR="00A44F8E" w:rsidRPr="003B110C" w:rsidRDefault="00A44F8E" w:rsidP="0056286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DC309B7" w14:textId="77777777" w:rsidR="00A44F8E" w:rsidRPr="003B110C" w:rsidRDefault="00A44F8E" w:rsidP="00562869">
      <w:pPr>
        <w:keepNext/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3B110C">
        <w:rPr>
          <w:b/>
          <w:sz w:val="22"/>
          <w:szCs w:val="22"/>
        </w:rPr>
        <w:t>4.</w:t>
      </w:r>
      <w:r w:rsidRPr="003B110C">
        <w:rPr>
          <w:b/>
          <w:sz w:val="22"/>
          <w:szCs w:val="22"/>
        </w:rPr>
        <w:tab/>
      </w:r>
      <w:r w:rsidR="00A938C3" w:rsidRPr="003B110C">
        <w:rPr>
          <w:b/>
          <w:sz w:val="22"/>
          <w:szCs w:val="22"/>
        </w:rPr>
        <w:t>Možné vedľajšie účinky</w:t>
      </w:r>
    </w:p>
    <w:p w14:paraId="4E589762" w14:textId="77777777" w:rsidR="00A44F8E" w:rsidRPr="003B110C" w:rsidRDefault="00A44F8E" w:rsidP="00562869">
      <w:pPr>
        <w:keepNext/>
        <w:numPr>
          <w:ilvl w:val="12"/>
          <w:numId w:val="0"/>
        </w:numPr>
        <w:ind w:right="-29"/>
        <w:rPr>
          <w:sz w:val="22"/>
          <w:szCs w:val="22"/>
        </w:rPr>
      </w:pPr>
    </w:p>
    <w:p w14:paraId="37B465A4" w14:textId="77777777" w:rsidR="00A44F8E" w:rsidRPr="003B110C" w:rsidRDefault="00A44F8E" w:rsidP="00562869">
      <w:pPr>
        <w:numPr>
          <w:ilvl w:val="12"/>
          <w:numId w:val="0"/>
        </w:numPr>
        <w:ind w:right="-29"/>
        <w:outlineLvl w:val="0"/>
        <w:rPr>
          <w:sz w:val="22"/>
          <w:szCs w:val="22"/>
        </w:rPr>
      </w:pPr>
      <w:r w:rsidRPr="003B110C">
        <w:rPr>
          <w:sz w:val="22"/>
          <w:szCs w:val="22"/>
        </w:rPr>
        <w:t xml:space="preserve">Tak ako všetky lieky, </w:t>
      </w:r>
      <w:r w:rsidR="00AC110D" w:rsidRPr="003B110C">
        <w:rPr>
          <w:sz w:val="22"/>
          <w:szCs w:val="22"/>
        </w:rPr>
        <w:t xml:space="preserve">aj </w:t>
      </w:r>
      <w:r w:rsidR="00A938C3" w:rsidRPr="003B110C">
        <w:rPr>
          <w:sz w:val="22"/>
          <w:szCs w:val="22"/>
        </w:rPr>
        <w:t>tento liek</w:t>
      </w:r>
      <w:r w:rsidRPr="003B110C">
        <w:rPr>
          <w:sz w:val="22"/>
          <w:szCs w:val="22"/>
        </w:rPr>
        <w:t xml:space="preserve"> môže spôsobovať vedľajšie účinky, hoci sa neprejavia u</w:t>
      </w:r>
      <w:r w:rsidR="00701FCC" w:rsidRPr="003B110C">
        <w:rPr>
          <w:sz w:val="22"/>
          <w:szCs w:val="22"/>
        </w:rPr>
        <w:t> </w:t>
      </w:r>
      <w:r w:rsidRPr="003B110C">
        <w:rPr>
          <w:sz w:val="22"/>
          <w:szCs w:val="22"/>
        </w:rPr>
        <w:t>každého.</w:t>
      </w:r>
    </w:p>
    <w:p w14:paraId="1EAC12A8" w14:textId="77777777" w:rsidR="00A44F8E" w:rsidRPr="003B110C" w:rsidRDefault="00A44F8E" w:rsidP="00562869">
      <w:pPr>
        <w:keepNext/>
        <w:rPr>
          <w:sz w:val="22"/>
          <w:szCs w:val="22"/>
        </w:rPr>
      </w:pPr>
      <w:proofErr w:type="spellStart"/>
      <w:r w:rsidRPr="003B110C">
        <w:rPr>
          <w:sz w:val="22"/>
          <w:szCs w:val="22"/>
        </w:rPr>
        <w:t>Lerivon</w:t>
      </w:r>
      <w:proofErr w:type="spellEnd"/>
      <w:r w:rsidRPr="003B110C">
        <w:rPr>
          <w:sz w:val="22"/>
          <w:szCs w:val="22"/>
        </w:rPr>
        <w:t xml:space="preserve"> môže spôsobiť prechodné vedľajšie účinky, ako sú:</w:t>
      </w:r>
    </w:p>
    <w:p w14:paraId="4A5474D9" w14:textId="77777777" w:rsidR="00A44F8E" w:rsidRPr="003B110C" w:rsidRDefault="00A44F8E" w:rsidP="00562869">
      <w:pPr>
        <w:numPr>
          <w:ilvl w:val="0"/>
          <w:numId w:val="10"/>
        </w:numPr>
        <w:tabs>
          <w:tab w:val="clear" w:pos="927"/>
        </w:tabs>
        <w:ind w:left="567" w:hanging="567"/>
        <w:rPr>
          <w:sz w:val="22"/>
          <w:szCs w:val="22"/>
        </w:rPr>
      </w:pPr>
      <w:r w:rsidRPr="003B110C">
        <w:rPr>
          <w:sz w:val="22"/>
          <w:szCs w:val="22"/>
        </w:rPr>
        <w:t>malátnosť alebo</w:t>
      </w:r>
      <w:r w:rsidR="00701FCC" w:rsidRPr="003B110C">
        <w:rPr>
          <w:sz w:val="22"/>
          <w:szCs w:val="22"/>
        </w:rPr>
        <w:t xml:space="preserve"> </w:t>
      </w:r>
      <w:r w:rsidR="00AC110D" w:rsidRPr="003B110C">
        <w:rPr>
          <w:sz w:val="22"/>
          <w:szCs w:val="22"/>
        </w:rPr>
        <w:t>ospalosť,</w:t>
      </w:r>
    </w:p>
    <w:p w14:paraId="25137D0E" w14:textId="77777777" w:rsidR="00A44F8E" w:rsidRPr="003B110C" w:rsidRDefault="00A44F8E" w:rsidP="00562869">
      <w:pPr>
        <w:numPr>
          <w:ilvl w:val="0"/>
          <w:numId w:val="10"/>
        </w:numPr>
        <w:tabs>
          <w:tab w:val="clear" w:pos="927"/>
        </w:tabs>
        <w:ind w:left="567" w:hanging="567"/>
        <w:rPr>
          <w:sz w:val="22"/>
          <w:szCs w:val="22"/>
        </w:rPr>
      </w:pPr>
      <w:r w:rsidRPr="003B110C">
        <w:rPr>
          <w:sz w:val="22"/>
          <w:szCs w:val="22"/>
        </w:rPr>
        <w:t>zvýšenie telesnej hmotnosti</w:t>
      </w:r>
      <w:r w:rsidR="00AC110D" w:rsidRPr="003B110C">
        <w:rPr>
          <w:sz w:val="22"/>
          <w:szCs w:val="22"/>
        </w:rPr>
        <w:t>,</w:t>
      </w:r>
    </w:p>
    <w:p w14:paraId="77B13BDA" w14:textId="77777777" w:rsidR="00AC110D" w:rsidRPr="003B110C" w:rsidRDefault="00A938C3" w:rsidP="00562869">
      <w:pPr>
        <w:numPr>
          <w:ilvl w:val="0"/>
          <w:numId w:val="10"/>
        </w:numPr>
        <w:tabs>
          <w:tab w:val="clear" w:pos="927"/>
        </w:tabs>
        <w:ind w:left="567" w:hanging="567"/>
        <w:rPr>
          <w:sz w:val="22"/>
          <w:szCs w:val="22"/>
        </w:rPr>
      </w:pPr>
      <w:r w:rsidRPr="003B110C">
        <w:rPr>
          <w:color w:val="000000"/>
          <w:sz w:val="22"/>
          <w:szCs w:val="22"/>
        </w:rPr>
        <w:t>myšlienky o </w:t>
      </w:r>
      <w:proofErr w:type="spellStart"/>
      <w:r w:rsidRPr="003B110C">
        <w:rPr>
          <w:color w:val="000000"/>
          <w:sz w:val="22"/>
          <w:szCs w:val="22"/>
        </w:rPr>
        <w:t>sebapoškodzovaní</w:t>
      </w:r>
      <w:proofErr w:type="spellEnd"/>
      <w:r w:rsidRPr="003B110C">
        <w:rPr>
          <w:color w:val="000000"/>
          <w:sz w:val="22"/>
          <w:szCs w:val="22"/>
        </w:rPr>
        <w:t xml:space="preserve"> alebo samovražde</w:t>
      </w:r>
      <w:r w:rsidR="00A44F8E" w:rsidRPr="003B110C">
        <w:rPr>
          <w:sz w:val="22"/>
          <w:szCs w:val="22"/>
        </w:rPr>
        <w:t>.</w:t>
      </w:r>
    </w:p>
    <w:p w14:paraId="65521C1E" w14:textId="77777777" w:rsidR="00A44F8E" w:rsidRPr="003B110C" w:rsidRDefault="00AC110D" w:rsidP="00562869">
      <w:pPr>
        <w:ind w:left="567"/>
        <w:rPr>
          <w:sz w:val="22"/>
          <w:szCs w:val="22"/>
        </w:rPr>
      </w:pPr>
      <w:r w:rsidRPr="003B110C">
        <w:rPr>
          <w:b/>
          <w:color w:val="000000"/>
          <w:sz w:val="22"/>
          <w:szCs w:val="22"/>
        </w:rPr>
        <w:t>Okamžite k</w:t>
      </w:r>
      <w:r w:rsidR="00A44F8E" w:rsidRPr="003B110C">
        <w:rPr>
          <w:b/>
          <w:color w:val="000000"/>
          <w:sz w:val="22"/>
          <w:szCs w:val="22"/>
        </w:rPr>
        <w:t xml:space="preserve">ontaktujte svojho lekára alebo </w:t>
      </w:r>
      <w:r w:rsidRPr="003B110C">
        <w:rPr>
          <w:b/>
          <w:color w:val="000000"/>
          <w:sz w:val="22"/>
          <w:szCs w:val="22"/>
        </w:rPr>
        <w:t>choďte do</w:t>
      </w:r>
      <w:r w:rsidR="00A44F8E" w:rsidRPr="003B110C">
        <w:rPr>
          <w:b/>
          <w:color w:val="000000"/>
          <w:sz w:val="22"/>
          <w:szCs w:val="22"/>
        </w:rPr>
        <w:t xml:space="preserve"> nemocnic</w:t>
      </w:r>
      <w:r w:rsidRPr="003B110C">
        <w:rPr>
          <w:b/>
          <w:color w:val="000000"/>
          <w:sz w:val="22"/>
          <w:szCs w:val="22"/>
        </w:rPr>
        <w:t>e</w:t>
      </w:r>
      <w:r w:rsidR="00A44F8E" w:rsidRPr="003B110C">
        <w:rPr>
          <w:b/>
          <w:color w:val="000000"/>
          <w:sz w:val="22"/>
          <w:szCs w:val="22"/>
        </w:rPr>
        <w:t>.</w:t>
      </w:r>
    </w:p>
    <w:p w14:paraId="1A0DA9C1" w14:textId="77777777" w:rsidR="00A44F8E" w:rsidRPr="003B110C" w:rsidRDefault="00A44F8E" w:rsidP="00562869">
      <w:pPr>
        <w:rPr>
          <w:sz w:val="22"/>
          <w:szCs w:val="22"/>
        </w:rPr>
      </w:pPr>
    </w:p>
    <w:p w14:paraId="19361873" w14:textId="27EB59CD" w:rsidR="00A44F8E" w:rsidRPr="003B110C" w:rsidRDefault="00A44F8E" w:rsidP="00562869">
      <w:pPr>
        <w:pStyle w:val="Zkladntext"/>
        <w:rPr>
          <w:b/>
          <w:bCs/>
          <w:szCs w:val="22"/>
        </w:rPr>
      </w:pPr>
      <w:r w:rsidRPr="003B110C">
        <w:rPr>
          <w:b/>
          <w:bCs/>
          <w:szCs w:val="22"/>
        </w:rPr>
        <w:t xml:space="preserve">V zriedkavých prípadoch môže </w:t>
      </w:r>
      <w:proofErr w:type="spellStart"/>
      <w:r w:rsidRPr="003B110C">
        <w:rPr>
          <w:b/>
          <w:bCs/>
          <w:szCs w:val="22"/>
        </w:rPr>
        <w:t>Lerivon</w:t>
      </w:r>
      <w:proofErr w:type="spellEnd"/>
      <w:r w:rsidRPr="003B110C">
        <w:rPr>
          <w:b/>
          <w:bCs/>
          <w:szCs w:val="22"/>
        </w:rPr>
        <w:t xml:space="preserve"> spôsobiť zníženie počtu bielych krviniek, čo môže viesť k oslabeniu obranyschopnosti organizmu pred infekciou. Ak máte </w:t>
      </w:r>
      <w:r w:rsidR="00AC110D" w:rsidRPr="003B110C">
        <w:rPr>
          <w:b/>
          <w:bCs/>
          <w:szCs w:val="22"/>
        </w:rPr>
        <w:t>horúčku</w:t>
      </w:r>
      <w:r w:rsidRPr="003B110C">
        <w:rPr>
          <w:b/>
          <w:bCs/>
          <w:szCs w:val="22"/>
        </w:rPr>
        <w:t xml:space="preserve">, bolesť hrdla, </w:t>
      </w:r>
      <w:r w:rsidRPr="009618EB">
        <w:rPr>
          <w:b/>
        </w:rPr>
        <w:t xml:space="preserve">vredy </w:t>
      </w:r>
      <w:r w:rsidR="0066738F" w:rsidRPr="009618EB">
        <w:rPr>
          <w:b/>
        </w:rPr>
        <w:t>v</w:t>
      </w:r>
      <w:r w:rsidR="009618EB">
        <w:rPr>
          <w:b/>
        </w:rPr>
        <w:t> </w:t>
      </w:r>
      <w:r w:rsidRPr="009618EB">
        <w:rPr>
          <w:b/>
        </w:rPr>
        <w:t xml:space="preserve">ústnej </w:t>
      </w:r>
      <w:r w:rsidR="00F205E8" w:rsidRPr="009618EB">
        <w:rPr>
          <w:b/>
        </w:rPr>
        <w:t xml:space="preserve">dutine </w:t>
      </w:r>
      <w:r w:rsidRPr="009618EB">
        <w:rPr>
          <w:b/>
        </w:rPr>
        <w:t xml:space="preserve">alebo iné </w:t>
      </w:r>
      <w:r w:rsidR="00062F24" w:rsidRPr="009618EB">
        <w:rPr>
          <w:b/>
        </w:rPr>
        <w:t>prejavy</w:t>
      </w:r>
      <w:r w:rsidRPr="009618EB">
        <w:rPr>
          <w:b/>
        </w:rPr>
        <w:t xml:space="preserve"> infekcie počas liečby </w:t>
      </w:r>
      <w:proofErr w:type="spellStart"/>
      <w:r w:rsidRPr="009618EB">
        <w:rPr>
          <w:b/>
        </w:rPr>
        <w:t>Lerivonom</w:t>
      </w:r>
      <w:proofErr w:type="spellEnd"/>
      <w:r w:rsidRPr="009618EB">
        <w:rPr>
          <w:b/>
        </w:rPr>
        <w:t xml:space="preserve">, </w:t>
      </w:r>
      <w:r w:rsidR="00AC110D" w:rsidRPr="009618EB">
        <w:rPr>
          <w:b/>
        </w:rPr>
        <w:t>okamžite</w:t>
      </w:r>
      <w:r w:rsidR="00AC110D" w:rsidRPr="009618EB">
        <w:rPr>
          <w:b/>
          <w:bCs/>
          <w:szCs w:val="22"/>
        </w:rPr>
        <w:t xml:space="preserve"> </w:t>
      </w:r>
      <w:r w:rsidRPr="009618EB">
        <w:rPr>
          <w:b/>
          <w:bCs/>
          <w:szCs w:val="22"/>
        </w:rPr>
        <w:t>kontaktu</w:t>
      </w:r>
      <w:r w:rsidRPr="003B110C">
        <w:rPr>
          <w:b/>
          <w:bCs/>
          <w:szCs w:val="22"/>
        </w:rPr>
        <w:t xml:space="preserve">jte svojho lekára, aby </w:t>
      </w:r>
      <w:r w:rsidR="00A938C3" w:rsidRPr="003B110C">
        <w:rPr>
          <w:b/>
          <w:bCs/>
          <w:szCs w:val="22"/>
        </w:rPr>
        <w:t>v</w:t>
      </w:r>
      <w:r w:rsidRPr="003B110C">
        <w:rPr>
          <w:b/>
          <w:bCs/>
          <w:szCs w:val="22"/>
        </w:rPr>
        <w:t>ám urobil vyšetrenie krvi. Tieto príznaky sa najčastejšie vyskytujú po 4</w:t>
      </w:r>
      <w:r w:rsidR="00A938C3" w:rsidRPr="003B110C">
        <w:rPr>
          <w:b/>
          <w:bCs/>
          <w:szCs w:val="22"/>
        </w:rPr>
        <w:t> </w:t>
      </w:r>
      <w:r w:rsidR="00855892">
        <w:rPr>
          <w:b/>
          <w:bCs/>
          <w:szCs w:val="22"/>
        </w:rPr>
        <w:noBreakHyphen/>
      </w:r>
      <w:r w:rsidR="00A938C3" w:rsidRPr="003B110C">
        <w:rPr>
          <w:b/>
          <w:bCs/>
          <w:szCs w:val="22"/>
        </w:rPr>
        <w:t> </w:t>
      </w:r>
      <w:r w:rsidRPr="003B110C">
        <w:rPr>
          <w:b/>
          <w:bCs/>
          <w:szCs w:val="22"/>
        </w:rPr>
        <w:t>6</w:t>
      </w:r>
      <w:r w:rsidR="00701FCC" w:rsidRPr="003B110C">
        <w:rPr>
          <w:b/>
          <w:bCs/>
          <w:szCs w:val="22"/>
        </w:rPr>
        <w:t> </w:t>
      </w:r>
      <w:r w:rsidRPr="003B110C">
        <w:rPr>
          <w:b/>
          <w:bCs/>
          <w:szCs w:val="22"/>
        </w:rPr>
        <w:t xml:space="preserve">týždňoch liečby a zvyčajne sú po ukončení liečby </w:t>
      </w:r>
      <w:proofErr w:type="spellStart"/>
      <w:r w:rsidRPr="003B110C">
        <w:rPr>
          <w:b/>
          <w:bCs/>
          <w:szCs w:val="22"/>
        </w:rPr>
        <w:t>Lerivonom</w:t>
      </w:r>
      <w:proofErr w:type="spellEnd"/>
      <w:r w:rsidRPr="003B110C">
        <w:rPr>
          <w:b/>
          <w:bCs/>
          <w:szCs w:val="22"/>
        </w:rPr>
        <w:t xml:space="preserve"> reverzibilné (vratné).</w:t>
      </w:r>
    </w:p>
    <w:p w14:paraId="4B54A441" w14:textId="77777777" w:rsidR="00A44F8E" w:rsidRPr="003B110C" w:rsidRDefault="00A44F8E" w:rsidP="00562869">
      <w:pPr>
        <w:pStyle w:val="Zkladntext"/>
        <w:rPr>
          <w:szCs w:val="22"/>
        </w:rPr>
      </w:pPr>
    </w:p>
    <w:p w14:paraId="092E3F76" w14:textId="77777777" w:rsidR="00A44F8E" w:rsidRPr="003B110C" w:rsidRDefault="00162B9C" w:rsidP="00562869">
      <w:pPr>
        <w:keepNext/>
        <w:rPr>
          <w:sz w:val="22"/>
          <w:szCs w:val="22"/>
        </w:rPr>
      </w:pPr>
      <w:r w:rsidRPr="003B110C">
        <w:rPr>
          <w:sz w:val="22"/>
          <w:szCs w:val="22"/>
        </w:rPr>
        <w:t xml:space="preserve">Ďalšie </w:t>
      </w:r>
      <w:r w:rsidR="00A44F8E" w:rsidRPr="003B110C">
        <w:rPr>
          <w:sz w:val="22"/>
          <w:szCs w:val="22"/>
        </w:rPr>
        <w:t>možné vedľajšie účinky sú:</w:t>
      </w:r>
    </w:p>
    <w:p w14:paraId="4E455048" w14:textId="605AF3D1" w:rsidR="00A44F8E" w:rsidRPr="003B110C" w:rsidRDefault="00A44F8E" w:rsidP="00562869">
      <w:pPr>
        <w:numPr>
          <w:ilvl w:val="0"/>
          <w:numId w:val="11"/>
        </w:numPr>
        <w:tabs>
          <w:tab w:val="clear" w:pos="927"/>
        </w:tabs>
        <w:ind w:left="567" w:hanging="567"/>
        <w:rPr>
          <w:sz w:val="22"/>
          <w:szCs w:val="22"/>
        </w:rPr>
      </w:pPr>
      <w:r w:rsidRPr="003B110C">
        <w:rPr>
          <w:sz w:val="22"/>
          <w:szCs w:val="22"/>
        </w:rPr>
        <w:t>zníženie krvného tlaku, sprevádzané závratom, točením hlavy a</w:t>
      </w:r>
      <w:r w:rsidR="00051B3F" w:rsidRPr="003B110C">
        <w:rPr>
          <w:sz w:val="22"/>
          <w:szCs w:val="22"/>
        </w:rPr>
        <w:t>lebo</w:t>
      </w:r>
      <w:r w:rsidRPr="003B110C">
        <w:rPr>
          <w:sz w:val="22"/>
          <w:szCs w:val="22"/>
        </w:rPr>
        <w:t xml:space="preserve"> mdlobou, hlavne keď sa prudko postavíte</w:t>
      </w:r>
      <w:r w:rsidR="00062F24">
        <w:rPr>
          <w:sz w:val="22"/>
          <w:szCs w:val="22"/>
        </w:rPr>
        <w:t>,</w:t>
      </w:r>
    </w:p>
    <w:p w14:paraId="5425BFC2" w14:textId="1C488D72" w:rsidR="00A44F8E" w:rsidRPr="003B110C" w:rsidRDefault="00A44F8E" w:rsidP="00562869">
      <w:pPr>
        <w:numPr>
          <w:ilvl w:val="0"/>
          <w:numId w:val="11"/>
        </w:numPr>
        <w:tabs>
          <w:tab w:val="clear" w:pos="927"/>
        </w:tabs>
        <w:ind w:left="567" w:hanging="567"/>
        <w:rPr>
          <w:sz w:val="22"/>
          <w:szCs w:val="22"/>
        </w:rPr>
      </w:pPr>
      <w:r w:rsidRPr="003B110C">
        <w:rPr>
          <w:sz w:val="22"/>
          <w:szCs w:val="22"/>
        </w:rPr>
        <w:t>epileptický záchvat (kŕče)</w:t>
      </w:r>
      <w:r w:rsidR="00062F24">
        <w:rPr>
          <w:sz w:val="22"/>
          <w:szCs w:val="22"/>
        </w:rPr>
        <w:t>,</w:t>
      </w:r>
    </w:p>
    <w:p w14:paraId="473A5B01" w14:textId="590B1623" w:rsidR="00A44F8E" w:rsidRPr="003B110C" w:rsidRDefault="00A44F8E" w:rsidP="00562869">
      <w:pPr>
        <w:numPr>
          <w:ilvl w:val="0"/>
          <w:numId w:val="11"/>
        </w:numPr>
        <w:tabs>
          <w:tab w:val="clear" w:pos="927"/>
        </w:tabs>
        <w:ind w:left="567" w:hanging="567"/>
        <w:rPr>
          <w:sz w:val="22"/>
          <w:szCs w:val="22"/>
        </w:rPr>
      </w:pPr>
      <w:proofErr w:type="spellStart"/>
      <w:r w:rsidRPr="003B110C">
        <w:rPr>
          <w:sz w:val="22"/>
          <w:szCs w:val="22"/>
        </w:rPr>
        <w:t>hypománia</w:t>
      </w:r>
      <w:proofErr w:type="spellEnd"/>
      <w:r w:rsidRPr="003B110C">
        <w:rPr>
          <w:sz w:val="22"/>
          <w:szCs w:val="22"/>
        </w:rPr>
        <w:t xml:space="preserve"> (</w:t>
      </w:r>
      <w:r w:rsidR="00062F24">
        <w:rPr>
          <w:sz w:val="22"/>
          <w:szCs w:val="22"/>
        </w:rPr>
        <w:t>nezvyčajná</w:t>
      </w:r>
      <w:r w:rsidRPr="003B110C">
        <w:rPr>
          <w:sz w:val="22"/>
          <w:szCs w:val="22"/>
        </w:rPr>
        <w:t xml:space="preserve"> nálada podobná mánii, ale s menšou intenzitou)</w:t>
      </w:r>
      <w:r w:rsidR="00062F24">
        <w:rPr>
          <w:sz w:val="22"/>
          <w:szCs w:val="22"/>
        </w:rPr>
        <w:t>,</w:t>
      </w:r>
    </w:p>
    <w:p w14:paraId="24C213ED" w14:textId="195D1E0D" w:rsidR="00A44F8E" w:rsidRPr="003B110C" w:rsidRDefault="00A44F8E" w:rsidP="00562869">
      <w:pPr>
        <w:numPr>
          <w:ilvl w:val="0"/>
          <w:numId w:val="11"/>
        </w:numPr>
        <w:tabs>
          <w:tab w:val="clear" w:pos="927"/>
        </w:tabs>
        <w:ind w:left="567" w:hanging="567"/>
        <w:rPr>
          <w:sz w:val="22"/>
          <w:szCs w:val="22"/>
        </w:rPr>
      </w:pPr>
      <w:r w:rsidRPr="003B110C">
        <w:rPr>
          <w:sz w:val="22"/>
          <w:szCs w:val="22"/>
        </w:rPr>
        <w:t>opuchy členkov alebo chodidiel ako výsledok zadržiavania tekutín (edém)</w:t>
      </w:r>
      <w:r w:rsidR="00062F24">
        <w:rPr>
          <w:sz w:val="22"/>
          <w:szCs w:val="22"/>
        </w:rPr>
        <w:t>,</w:t>
      </w:r>
    </w:p>
    <w:p w14:paraId="4483276A" w14:textId="2705756F" w:rsidR="00AC110D" w:rsidRPr="003B110C" w:rsidRDefault="00A44F8E" w:rsidP="00562869">
      <w:pPr>
        <w:numPr>
          <w:ilvl w:val="0"/>
          <w:numId w:val="11"/>
        </w:numPr>
        <w:tabs>
          <w:tab w:val="clear" w:pos="927"/>
        </w:tabs>
        <w:ind w:left="567" w:hanging="567"/>
        <w:rPr>
          <w:sz w:val="22"/>
          <w:szCs w:val="22"/>
        </w:rPr>
      </w:pPr>
      <w:r w:rsidRPr="003B110C">
        <w:rPr>
          <w:sz w:val="22"/>
          <w:szCs w:val="22"/>
        </w:rPr>
        <w:t xml:space="preserve">zožltnutie očí alebo kože, toto môže byť </w:t>
      </w:r>
      <w:r w:rsidR="00062F24">
        <w:rPr>
          <w:sz w:val="22"/>
          <w:szCs w:val="22"/>
        </w:rPr>
        <w:t>príznakom</w:t>
      </w:r>
      <w:r w:rsidRPr="003B110C">
        <w:rPr>
          <w:sz w:val="22"/>
          <w:szCs w:val="22"/>
        </w:rPr>
        <w:t xml:space="preserve"> poškodenia funkcie pečene</w:t>
      </w:r>
      <w:r w:rsidR="00062F24">
        <w:rPr>
          <w:sz w:val="22"/>
          <w:szCs w:val="22"/>
        </w:rPr>
        <w:t>,</w:t>
      </w:r>
    </w:p>
    <w:p w14:paraId="768BEFD0" w14:textId="1776F0A7" w:rsidR="00A44F8E" w:rsidRPr="003B110C" w:rsidRDefault="00AC110D" w:rsidP="00562869">
      <w:pPr>
        <w:numPr>
          <w:ilvl w:val="0"/>
          <w:numId w:val="11"/>
        </w:numPr>
        <w:tabs>
          <w:tab w:val="clear" w:pos="927"/>
        </w:tabs>
        <w:ind w:left="567" w:hanging="567"/>
        <w:rPr>
          <w:sz w:val="22"/>
          <w:szCs w:val="22"/>
        </w:rPr>
      </w:pPr>
      <w:r w:rsidRPr="003B110C">
        <w:rPr>
          <w:sz w:val="22"/>
          <w:szCs w:val="22"/>
        </w:rPr>
        <w:t>hepatitída (zápal pečene)</w:t>
      </w:r>
      <w:r w:rsidR="00062F24">
        <w:rPr>
          <w:sz w:val="22"/>
          <w:szCs w:val="22"/>
        </w:rPr>
        <w:t>,</w:t>
      </w:r>
    </w:p>
    <w:p w14:paraId="717BE463" w14:textId="5F90411C" w:rsidR="00A44F8E" w:rsidRPr="003B110C" w:rsidRDefault="00A44F8E" w:rsidP="00562869">
      <w:pPr>
        <w:numPr>
          <w:ilvl w:val="0"/>
          <w:numId w:val="11"/>
        </w:numPr>
        <w:tabs>
          <w:tab w:val="clear" w:pos="927"/>
        </w:tabs>
        <w:ind w:left="567" w:hanging="567"/>
        <w:rPr>
          <w:sz w:val="22"/>
          <w:szCs w:val="22"/>
        </w:rPr>
      </w:pPr>
      <w:r w:rsidRPr="003B110C">
        <w:rPr>
          <w:sz w:val="22"/>
          <w:szCs w:val="22"/>
        </w:rPr>
        <w:t xml:space="preserve">znížená </w:t>
      </w:r>
      <w:proofErr w:type="spellStart"/>
      <w:r w:rsidRPr="003B110C">
        <w:rPr>
          <w:sz w:val="22"/>
          <w:szCs w:val="22"/>
        </w:rPr>
        <w:t>tepová</w:t>
      </w:r>
      <w:proofErr w:type="spellEnd"/>
      <w:r w:rsidRPr="003B110C">
        <w:rPr>
          <w:sz w:val="22"/>
          <w:szCs w:val="22"/>
        </w:rPr>
        <w:t xml:space="preserve"> frekvencia po </w:t>
      </w:r>
      <w:r w:rsidR="00AC110D" w:rsidRPr="003B110C">
        <w:rPr>
          <w:sz w:val="22"/>
          <w:szCs w:val="22"/>
        </w:rPr>
        <w:t>začiatočnej</w:t>
      </w:r>
      <w:r w:rsidRPr="003B110C">
        <w:rPr>
          <w:sz w:val="22"/>
          <w:szCs w:val="22"/>
        </w:rPr>
        <w:t xml:space="preserve"> dávke</w:t>
      </w:r>
      <w:r w:rsidR="00062F24">
        <w:rPr>
          <w:sz w:val="22"/>
          <w:szCs w:val="22"/>
        </w:rPr>
        <w:t>,</w:t>
      </w:r>
    </w:p>
    <w:p w14:paraId="38F5A479" w14:textId="7A458782" w:rsidR="00A44F8E" w:rsidRPr="003B110C" w:rsidRDefault="00A44F8E" w:rsidP="00562869">
      <w:pPr>
        <w:numPr>
          <w:ilvl w:val="0"/>
          <w:numId w:val="11"/>
        </w:numPr>
        <w:tabs>
          <w:tab w:val="clear" w:pos="927"/>
        </w:tabs>
        <w:ind w:left="567" w:hanging="567"/>
        <w:rPr>
          <w:sz w:val="22"/>
          <w:szCs w:val="22"/>
        </w:rPr>
      </w:pPr>
      <w:proofErr w:type="spellStart"/>
      <w:r w:rsidRPr="003B110C">
        <w:rPr>
          <w:sz w:val="22"/>
          <w:szCs w:val="22"/>
        </w:rPr>
        <w:t>neuroleptický</w:t>
      </w:r>
      <w:proofErr w:type="spellEnd"/>
      <w:r w:rsidRPr="003B110C">
        <w:rPr>
          <w:sz w:val="22"/>
          <w:szCs w:val="22"/>
        </w:rPr>
        <w:t xml:space="preserve"> malígny syndróm (najvýznamnejšie príznaky sú stuhnutosť </w:t>
      </w:r>
      <w:r w:rsidR="00AC110D" w:rsidRPr="003B110C">
        <w:rPr>
          <w:sz w:val="22"/>
          <w:szCs w:val="22"/>
        </w:rPr>
        <w:t xml:space="preserve">celého </w:t>
      </w:r>
      <w:r w:rsidRPr="003B110C">
        <w:rPr>
          <w:sz w:val="22"/>
          <w:szCs w:val="22"/>
        </w:rPr>
        <w:t xml:space="preserve">tela, </w:t>
      </w:r>
      <w:r w:rsidR="00F205E8">
        <w:rPr>
          <w:sz w:val="22"/>
          <w:szCs w:val="22"/>
        </w:rPr>
        <w:t>mimovoľné</w:t>
      </w:r>
      <w:r w:rsidRPr="003B110C">
        <w:rPr>
          <w:sz w:val="22"/>
          <w:szCs w:val="22"/>
        </w:rPr>
        <w:t xml:space="preserve"> pohyby a zvýšená telesná teplota)</w:t>
      </w:r>
      <w:r w:rsidR="00062F24">
        <w:rPr>
          <w:sz w:val="22"/>
          <w:szCs w:val="22"/>
        </w:rPr>
        <w:t>,</w:t>
      </w:r>
    </w:p>
    <w:p w14:paraId="42B38F32" w14:textId="569BF9A3" w:rsidR="00A44F8E" w:rsidRPr="003B110C" w:rsidRDefault="00A44F8E" w:rsidP="00562869">
      <w:pPr>
        <w:numPr>
          <w:ilvl w:val="0"/>
          <w:numId w:val="11"/>
        </w:numPr>
        <w:tabs>
          <w:tab w:val="clear" w:pos="927"/>
        </w:tabs>
        <w:ind w:left="567" w:hanging="567"/>
        <w:rPr>
          <w:sz w:val="22"/>
          <w:szCs w:val="22"/>
        </w:rPr>
      </w:pPr>
      <w:r w:rsidRPr="003B110C">
        <w:rPr>
          <w:sz w:val="22"/>
          <w:szCs w:val="22"/>
        </w:rPr>
        <w:t>bolesti v</w:t>
      </w:r>
      <w:r w:rsidR="00062F24">
        <w:rPr>
          <w:sz w:val="22"/>
          <w:szCs w:val="22"/>
        </w:rPr>
        <w:t> </w:t>
      </w:r>
      <w:r w:rsidRPr="003B110C">
        <w:rPr>
          <w:sz w:val="22"/>
          <w:szCs w:val="22"/>
        </w:rPr>
        <w:t>kĺboch</w:t>
      </w:r>
      <w:r w:rsidR="00062F24">
        <w:rPr>
          <w:sz w:val="22"/>
          <w:szCs w:val="22"/>
        </w:rPr>
        <w:t>,</w:t>
      </w:r>
    </w:p>
    <w:p w14:paraId="7D8957D0" w14:textId="38C4CD5D" w:rsidR="00A44F8E" w:rsidRPr="003B110C" w:rsidRDefault="00A44F8E" w:rsidP="00562869">
      <w:pPr>
        <w:numPr>
          <w:ilvl w:val="0"/>
          <w:numId w:val="11"/>
        </w:numPr>
        <w:tabs>
          <w:tab w:val="clear" w:pos="927"/>
        </w:tabs>
        <w:ind w:left="567" w:hanging="567"/>
        <w:rPr>
          <w:sz w:val="22"/>
          <w:szCs w:val="22"/>
        </w:rPr>
      </w:pPr>
      <w:r w:rsidRPr="003B110C">
        <w:rPr>
          <w:sz w:val="22"/>
          <w:szCs w:val="22"/>
        </w:rPr>
        <w:t>syndróm nepokojných nôh</w:t>
      </w:r>
      <w:r w:rsidR="00062F24">
        <w:rPr>
          <w:sz w:val="22"/>
          <w:szCs w:val="22"/>
        </w:rPr>
        <w:t>,</w:t>
      </w:r>
    </w:p>
    <w:p w14:paraId="18FAC0EC" w14:textId="77777777" w:rsidR="007E1BE7" w:rsidRPr="003B110C" w:rsidRDefault="00A44F8E" w:rsidP="00562869">
      <w:pPr>
        <w:numPr>
          <w:ilvl w:val="0"/>
          <w:numId w:val="11"/>
        </w:numPr>
        <w:tabs>
          <w:tab w:val="clear" w:pos="927"/>
        </w:tabs>
        <w:ind w:left="567" w:hanging="567"/>
        <w:rPr>
          <w:sz w:val="22"/>
          <w:szCs w:val="22"/>
        </w:rPr>
      </w:pPr>
      <w:r w:rsidRPr="003B110C">
        <w:rPr>
          <w:sz w:val="22"/>
          <w:szCs w:val="22"/>
        </w:rPr>
        <w:t>vyrážka</w:t>
      </w:r>
      <w:r w:rsidR="007E1BE7" w:rsidRPr="003B110C">
        <w:rPr>
          <w:sz w:val="22"/>
          <w:szCs w:val="22"/>
        </w:rPr>
        <w:t>,</w:t>
      </w:r>
    </w:p>
    <w:p w14:paraId="66C7E909" w14:textId="1D689E6C" w:rsidR="00A44F8E" w:rsidRPr="003B110C" w:rsidRDefault="007E1BE7" w:rsidP="00562869">
      <w:pPr>
        <w:numPr>
          <w:ilvl w:val="0"/>
          <w:numId w:val="11"/>
        </w:numPr>
        <w:tabs>
          <w:tab w:val="clear" w:pos="927"/>
        </w:tabs>
        <w:ind w:left="567" w:hanging="567"/>
        <w:rPr>
          <w:sz w:val="22"/>
          <w:szCs w:val="22"/>
        </w:rPr>
      </w:pPr>
      <w:r w:rsidRPr="003B110C">
        <w:rPr>
          <w:sz w:val="22"/>
          <w:szCs w:val="22"/>
        </w:rPr>
        <w:t xml:space="preserve">zmeny v rytme vášho srdca (rýchly, nepravidelný tlkot srdca) a/alebo </w:t>
      </w:r>
      <w:r w:rsidR="00AB4ACF">
        <w:rPr>
          <w:sz w:val="22"/>
          <w:szCs w:val="22"/>
        </w:rPr>
        <w:t>mdloby</w:t>
      </w:r>
      <w:r w:rsidRPr="003B110C">
        <w:rPr>
          <w:sz w:val="22"/>
          <w:szCs w:val="22"/>
        </w:rPr>
        <w:t>, ktor</w:t>
      </w:r>
      <w:r w:rsidR="00AB4ACF">
        <w:rPr>
          <w:sz w:val="22"/>
          <w:szCs w:val="22"/>
        </w:rPr>
        <w:t>é</w:t>
      </w:r>
      <w:r w:rsidRPr="003B110C">
        <w:rPr>
          <w:sz w:val="22"/>
          <w:szCs w:val="22"/>
        </w:rPr>
        <w:t xml:space="preserve"> môž</w:t>
      </w:r>
      <w:r w:rsidR="00AB4ACF">
        <w:rPr>
          <w:sz w:val="22"/>
          <w:szCs w:val="22"/>
        </w:rPr>
        <w:t>u</w:t>
      </w:r>
      <w:r w:rsidRPr="003B110C">
        <w:rPr>
          <w:sz w:val="22"/>
          <w:szCs w:val="22"/>
        </w:rPr>
        <w:t xml:space="preserve"> byť príznakom život ohrozujúceho stavu známeho ako </w:t>
      </w:r>
      <w:proofErr w:type="spellStart"/>
      <w:r w:rsidR="00433DA3">
        <w:rPr>
          <w:i/>
          <w:sz w:val="22"/>
          <w:szCs w:val="22"/>
        </w:rPr>
        <w:t>T</w:t>
      </w:r>
      <w:r w:rsidRPr="003B110C">
        <w:rPr>
          <w:i/>
          <w:sz w:val="22"/>
          <w:szCs w:val="22"/>
        </w:rPr>
        <w:t>orsades</w:t>
      </w:r>
      <w:proofErr w:type="spellEnd"/>
      <w:r w:rsidRPr="003B110C">
        <w:rPr>
          <w:i/>
          <w:sz w:val="22"/>
          <w:szCs w:val="22"/>
        </w:rPr>
        <w:t xml:space="preserve"> </w:t>
      </w:r>
      <w:proofErr w:type="spellStart"/>
      <w:r w:rsidRPr="003B110C">
        <w:rPr>
          <w:i/>
          <w:sz w:val="22"/>
          <w:szCs w:val="22"/>
        </w:rPr>
        <w:t>de</w:t>
      </w:r>
      <w:proofErr w:type="spellEnd"/>
      <w:r w:rsidR="0066738F">
        <w:rPr>
          <w:i/>
          <w:sz w:val="22"/>
          <w:szCs w:val="22"/>
        </w:rPr>
        <w:t xml:space="preserve"> </w:t>
      </w:r>
      <w:proofErr w:type="spellStart"/>
      <w:r w:rsidR="00433DA3">
        <w:rPr>
          <w:i/>
          <w:sz w:val="22"/>
          <w:szCs w:val="22"/>
        </w:rPr>
        <w:t>P</w:t>
      </w:r>
      <w:r w:rsidRPr="003B110C">
        <w:rPr>
          <w:i/>
          <w:sz w:val="22"/>
          <w:szCs w:val="22"/>
        </w:rPr>
        <w:t>ointes</w:t>
      </w:r>
      <w:proofErr w:type="spellEnd"/>
      <w:r w:rsidR="00A44F8E" w:rsidRPr="003B110C">
        <w:rPr>
          <w:sz w:val="22"/>
          <w:szCs w:val="22"/>
        </w:rPr>
        <w:t>.</w:t>
      </w:r>
    </w:p>
    <w:p w14:paraId="1E43ED2A" w14:textId="77777777" w:rsidR="00A44F8E" w:rsidRPr="003B110C" w:rsidRDefault="00A44F8E" w:rsidP="0056286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EEE3781" w14:textId="77777777" w:rsidR="007C5B95" w:rsidRPr="004201C7" w:rsidRDefault="007C5B95" w:rsidP="00480D8F">
      <w:pPr>
        <w:keepNext/>
        <w:numPr>
          <w:ilvl w:val="12"/>
          <w:numId w:val="0"/>
        </w:numPr>
        <w:ind w:right="-28"/>
        <w:rPr>
          <w:noProof/>
          <w:sz w:val="22"/>
          <w:szCs w:val="22"/>
        </w:rPr>
      </w:pPr>
      <w:r w:rsidRPr="004201C7">
        <w:rPr>
          <w:b/>
          <w:bCs/>
          <w:noProof/>
          <w:sz w:val="22"/>
          <w:szCs w:val="22"/>
        </w:rPr>
        <w:t>Hlásenie vedľajších účinkov</w:t>
      </w:r>
    </w:p>
    <w:p w14:paraId="03D42223" w14:textId="684C85D6" w:rsidR="00A44F8E" w:rsidRPr="004201C7" w:rsidRDefault="007C5B95" w:rsidP="00480D8F">
      <w:pPr>
        <w:keepNext/>
        <w:numPr>
          <w:ilvl w:val="12"/>
          <w:numId w:val="0"/>
        </w:numPr>
        <w:ind w:right="-28"/>
        <w:rPr>
          <w:sz w:val="22"/>
          <w:szCs w:val="22"/>
        </w:rPr>
      </w:pPr>
      <w:r w:rsidRPr="00062F24">
        <w:rPr>
          <w:noProof/>
          <w:sz w:val="22"/>
          <w:szCs w:val="22"/>
        </w:rPr>
        <w:t>Ak sa u vás vyskytne akýkoľvek vedľajší účinok,</w:t>
      </w:r>
      <w:r w:rsidRPr="00062F24">
        <w:rPr>
          <w:sz w:val="22"/>
          <w:szCs w:val="22"/>
        </w:rPr>
        <w:t xml:space="preserve"> obráťte sa na svojho lekára alebo lekárnika. </w:t>
      </w:r>
      <w:r w:rsidR="003C3D5F" w:rsidRPr="000C1000">
        <w:rPr>
          <w:noProof/>
          <w:sz w:val="22"/>
          <w:szCs w:val="22"/>
        </w:rPr>
        <w:t xml:space="preserve">To sa týka aj akýchkoľvek vedľajších účinkov, ktoré nie sú uvedené v tejto písomnej informácii. Vedľajšie účinky môžete hlásiť aj priamo </w:t>
      </w:r>
      <w:r w:rsidR="0082632C">
        <w:rPr>
          <w:noProof/>
          <w:sz w:val="22"/>
          <w:szCs w:val="22"/>
        </w:rPr>
        <w:t xml:space="preserve">na </w:t>
      </w:r>
      <w:r w:rsidR="003C3D5F" w:rsidRPr="000C1000">
        <w:rPr>
          <w:noProof/>
          <w:sz w:val="22"/>
          <w:szCs w:val="22"/>
          <w:highlight w:val="lightGray"/>
        </w:rPr>
        <w:t xml:space="preserve">národné </w:t>
      </w:r>
      <w:r w:rsidR="0082632C">
        <w:rPr>
          <w:noProof/>
          <w:sz w:val="22"/>
          <w:szCs w:val="22"/>
          <w:highlight w:val="lightGray"/>
        </w:rPr>
        <w:t>centrum</w:t>
      </w:r>
      <w:r w:rsidR="003C3D5F" w:rsidRPr="000C1000">
        <w:rPr>
          <w:noProof/>
          <w:sz w:val="22"/>
          <w:szCs w:val="22"/>
          <w:highlight w:val="lightGray"/>
        </w:rPr>
        <w:t xml:space="preserve"> hlásenia uvedené v </w:t>
      </w:r>
      <w:hyperlink r:id="rId9" w:history="1">
        <w:r w:rsidR="003C3D5F" w:rsidRPr="000C1000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="003C3D5F" w:rsidRPr="000C1000">
        <w:rPr>
          <w:noProof/>
          <w:sz w:val="22"/>
          <w:szCs w:val="22"/>
        </w:rPr>
        <w:t>.</w:t>
      </w:r>
      <w:r w:rsidR="003C3D5F" w:rsidRPr="000C1000">
        <w:rPr>
          <w:sz w:val="22"/>
          <w:szCs w:val="22"/>
        </w:rPr>
        <w:t xml:space="preserve"> </w:t>
      </w:r>
      <w:r w:rsidR="003C3D5F" w:rsidRPr="000C1000">
        <w:rPr>
          <w:noProof/>
          <w:sz w:val="22"/>
          <w:szCs w:val="22"/>
        </w:rPr>
        <w:t>Hlásením vedľajších účinkov môžete prispieť k získaniu ďalších informácií o bezpečnosti tohto lieku</w:t>
      </w:r>
      <w:r w:rsidR="003C3D5F" w:rsidRPr="000C1000">
        <w:rPr>
          <w:sz w:val="22"/>
          <w:szCs w:val="22"/>
        </w:rPr>
        <w:t>.</w:t>
      </w:r>
    </w:p>
    <w:p w14:paraId="7C2E5D1F" w14:textId="77777777" w:rsidR="00454EE0" w:rsidRPr="003B110C" w:rsidRDefault="00454EE0" w:rsidP="0056286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19B7683F" w14:textId="77777777" w:rsidR="00A44F8E" w:rsidRPr="003B110C" w:rsidRDefault="00A44F8E" w:rsidP="00562869">
      <w:pPr>
        <w:keepNext/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3B110C">
        <w:rPr>
          <w:b/>
          <w:sz w:val="22"/>
          <w:szCs w:val="22"/>
        </w:rPr>
        <w:t>5.</w:t>
      </w:r>
      <w:r w:rsidRPr="003B110C">
        <w:rPr>
          <w:b/>
          <w:sz w:val="22"/>
          <w:szCs w:val="22"/>
        </w:rPr>
        <w:tab/>
        <w:t>A</w:t>
      </w:r>
      <w:r w:rsidR="00162B9C" w:rsidRPr="003B110C">
        <w:rPr>
          <w:b/>
          <w:sz w:val="22"/>
          <w:szCs w:val="22"/>
        </w:rPr>
        <w:t>ko uchovávať</w:t>
      </w:r>
      <w:r w:rsidRPr="003B110C">
        <w:rPr>
          <w:b/>
          <w:sz w:val="22"/>
          <w:szCs w:val="22"/>
        </w:rPr>
        <w:t xml:space="preserve"> </w:t>
      </w:r>
      <w:proofErr w:type="spellStart"/>
      <w:r w:rsidRPr="003B110C">
        <w:rPr>
          <w:b/>
          <w:sz w:val="22"/>
          <w:szCs w:val="22"/>
        </w:rPr>
        <w:t>Lerivon</w:t>
      </w:r>
      <w:proofErr w:type="spellEnd"/>
    </w:p>
    <w:p w14:paraId="2C2707A3" w14:textId="77777777" w:rsidR="00A44F8E" w:rsidRPr="003B110C" w:rsidRDefault="00A44F8E" w:rsidP="00562869">
      <w:pPr>
        <w:keepNext/>
        <w:numPr>
          <w:ilvl w:val="12"/>
          <w:numId w:val="0"/>
        </w:numPr>
        <w:ind w:right="-2"/>
        <w:rPr>
          <w:i/>
          <w:sz w:val="22"/>
          <w:szCs w:val="22"/>
        </w:rPr>
      </w:pPr>
    </w:p>
    <w:p w14:paraId="705CCE61" w14:textId="77777777" w:rsidR="00A44F8E" w:rsidRPr="003B110C" w:rsidRDefault="00162B9C" w:rsidP="00562869">
      <w:pPr>
        <w:pStyle w:val="Zkladntext2"/>
        <w:widowControl w:val="0"/>
        <w:rPr>
          <w:szCs w:val="22"/>
        </w:rPr>
      </w:pPr>
      <w:r w:rsidRPr="003B110C">
        <w:rPr>
          <w:szCs w:val="22"/>
        </w:rPr>
        <w:t>Tento liek u</w:t>
      </w:r>
      <w:r w:rsidR="00A44F8E" w:rsidRPr="003B110C">
        <w:rPr>
          <w:szCs w:val="22"/>
        </w:rPr>
        <w:t xml:space="preserve">chovávajte mimo </w:t>
      </w:r>
      <w:r w:rsidR="00562869" w:rsidRPr="003B110C">
        <w:rPr>
          <w:szCs w:val="22"/>
        </w:rPr>
        <w:t>dohľadu a </w:t>
      </w:r>
      <w:r w:rsidR="00A44F8E" w:rsidRPr="003B110C">
        <w:rPr>
          <w:szCs w:val="22"/>
        </w:rPr>
        <w:t>dosahu detí.</w:t>
      </w:r>
    </w:p>
    <w:p w14:paraId="33665B19" w14:textId="0AE0E657" w:rsidR="00562869" w:rsidRPr="003B110C" w:rsidRDefault="00562869" w:rsidP="00562869">
      <w:pPr>
        <w:pStyle w:val="Zkladntext2"/>
        <w:widowControl w:val="0"/>
        <w:rPr>
          <w:szCs w:val="22"/>
        </w:rPr>
      </w:pPr>
      <w:r w:rsidRPr="003B110C">
        <w:rPr>
          <w:szCs w:val="22"/>
        </w:rPr>
        <w:t xml:space="preserve">Uchovávajte pri </w:t>
      </w:r>
      <w:r w:rsidRPr="00480D8F">
        <w:rPr>
          <w:szCs w:val="22"/>
        </w:rPr>
        <w:t xml:space="preserve">teplote </w:t>
      </w:r>
      <w:r w:rsidR="009618EB" w:rsidRPr="00261964">
        <w:rPr>
          <w:szCs w:val="22"/>
        </w:rPr>
        <w:t xml:space="preserve">do </w:t>
      </w:r>
      <w:r w:rsidRPr="00261964">
        <w:rPr>
          <w:szCs w:val="22"/>
        </w:rPr>
        <w:t>30 °C.</w:t>
      </w:r>
    </w:p>
    <w:p w14:paraId="78C18B4C" w14:textId="741BDE5D" w:rsidR="00562869" w:rsidRPr="003B110C" w:rsidRDefault="00562869" w:rsidP="00562869">
      <w:pPr>
        <w:pStyle w:val="Zkladntext2"/>
        <w:widowControl w:val="0"/>
        <w:rPr>
          <w:szCs w:val="22"/>
        </w:rPr>
      </w:pPr>
      <w:r w:rsidRPr="003B110C">
        <w:rPr>
          <w:szCs w:val="22"/>
        </w:rPr>
        <w:t>Uchovávajte v</w:t>
      </w:r>
      <w:r w:rsidR="00433DA3">
        <w:rPr>
          <w:szCs w:val="22"/>
        </w:rPr>
        <w:t> </w:t>
      </w:r>
      <w:r w:rsidR="00A37935" w:rsidRPr="003B110C">
        <w:rPr>
          <w:szCs w:val="22"/>
        </w:rPr>
        <w:t>pôvodnom</w:t>
      </w:r>
      <w:r w:rsidRPr="003B110C">
        <w:rPr>
          <w:szCs w:val="22"/>
        </w:rPr>
        <w:t xml:space="preserve"> obale na ochranu pred svetlom a vlhkosťou.</w:t>
      </w:r>
    </w:p>
    <w:p w14:paraId="3409CBCF" w14:textId="77777777" w:rsidR="00A44F8E" w:rsidRPr="003B110C" w:rsidRDefault="00A44F8E" w:rsidP="0056286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76DC9EEF" w14:textId="77777777" w:rsidR="00A44F8E" w:rsidRPr="003B110C" w:rsidRDefault="00A44F8E" w:rsidP="00562869">
      <w:pPr>
        <w:numPr>
          <w:ilvl w:val="12"/>
          <w:numId w:val="0"/>
        </w:numPr>
        <w:ind w:right="-2"/>
        <w:rPr>
          <w:sz w:val="22"/>
          <w:szCs w:val="22"/>
        </w:rPr>
      </w:pPr>
      <w:r w:rsidRPr="003B110C">
        <w:rPr>
          <w:sz w:val="22"/>
          <w:szCs w:val="22"/>
        </w:rPr>
        <w:t xml:space="preserve">Nepoužívajte </w:t>
      </w:r>
      <w:r w:rsidR="00162B9C" w:rsidRPr="003B110C">
        <w:rPr>
          <w:sz w:val="22"/>
          <w:szCs w:val="22"/>
        </w:rPr>
        <w:t xml:space="preserve">tento liek </w:t>
      </w:r>
      <w:r w:rsidRPr="003B110C">
        <w:rPr>
          <w:sz w:val="22"/>
          <w:szCs w:val="22"/>
        </w:rPr>
        <w:t xml:space="preserve">po dátume exspirácie, ktorý je uvedený na škatuli po </w:t>
      </w:r>
      <w:r w:rsidR="006B03B6" w:rsidRPr="003B110C">
        <w:rPr>
          <w:sz w:val="22"/>
          <w:szCs w:val="22"/>
        </w:rPr>
        <w:t>„</w:t>
      </w:r>
      <w:r w:rsidR="00162B9C" w:rsidRPr="003B110C">
        <w:rPr>
          <w:sz w:val="22"/>
          <w:szCs w:val="22"/>
        </w:rPr>
        <w:t>EXP</w:t>
      </w:r>
      <w:r w:rsidR="006B03B6" w:rsidRPr="003B110C">
        <w:rPr>
          <w:sz w:val="22"/>
          <w:szCs w:val="22"/>
        </w:rPr>
        <w:t>“</w:t>
      </w:r>
      <w:r w:rsidRPr="003B110C">
        <w:rPr>
          <w:sz w:val="22"/>
          <w:szCs w:val="22"/>
        </w:rPr>
        <w:t>. Dátum exspirácie sa vzťahuje na posledný deň v</w:t>
      </w:r>
      <w:r w:rsidR="00162B9C" w:rsidRPr="003B110C">
        <w:rPr>
          <w:sz w:val="22"/>
          <w:szCs w:val="22"/>
        </w:rPr>
        <w:t xml:space="preserve"> danom </w:t>
      </w:r>
      <w:r w:rsidRPr="003B110C">
        <w:rPr>
          <w:sz w:val="22"/>
          <w:szCs w:val="22"/>
        </w:rPr>
        <w:t>mesiaci.</w:t>
      </w:r>
    </w:p>
    <w:p w14:paraId="08CA35C2" w14:textId="77777777" w:rsidR="00A44F8E" w:rsidRPr="003B110C" w:rsidRDefault="00A44F8E" w:rsidP="00562869">
      <w:pPr>
        <w:numPr>
          <w:ilvl w:val="12"/>
          <w:numId w:val="0"/>
        </w:numPr>
        <w:ind w:right="-2"/>
        <w:rPr>
          <w:i/>
          <w:sz w:val="22"/>
          <w:szCs w:val="22"/>
        </w:rPr>
      </w:pPr>
    </w:p>
    <w:p w14:paraId="507CFB6A" w14:textId="77777777" w:rsidR="00A44F8E" w:rsidRPr="003B110C" w:rsidRDefault="00162B9C" w:rsidP="00562869">
      <w:pPr>
        <w:numPr>
          <w:ilvl w:val="12"/>
          <w:numId w:val="0"/>
        </w:numPr>
        <w:ind w:right="-2"/>
        <w:rPr>
          <w:sz w:val="22"/>
          <w:szCs w:val="22"/>
        </w:rPr>
      </w:pPr>
      <w:r w:rsidRPr="003B110C">
        <w:rPr>
          <w:sz w:val="22"/>
          <w:szCs w:val="22"/>
        </w:rPr>
        <w:t>Nelikvidujte l</w:t>
      </w:r>
      <w:r w:rsidR="00A44F8E" w:rsidRPr="003B110C">
        <w:rPr>
          <w:sz w:val="22"/>
          <w:szCs w:val="22"/>
        </w:rPr>
        <w:t xml:space="preserve">ieky odpadovou vodou alebo domovým odpadom. </w:t>
      </w:r>
      <w:r w:rsidR="006B03B6" w:rsidRPr="003B110C">
        <w:rPr>
          <w:sz w:val="22"/>
          <w:szCs w:val="22"/>
        </w:rPr>
        <w:t>Nepoužitý liek vráťte do lekárne.</w:t>
      </w:r>
      <w:r w:rsidR="00A44F8E" w:rsidRPr="003B110C">
        <w:rPr>
          <w:sz w:val="22"/>
          <w:szCs w:val="22"/>
        </w:rPr>
        <w:t xml:space="preserve"> Tieto opatrenia pomôžu chrániť životné prostredie.</w:t>
      </w:r>
    </w:p>
    <w:p w14:paraId="65C5E43A" w14:textId="77777777" w:rsidR="00A44F8E" w:rsidRPr="003B110C" w:rsidRDefault="00A44F8E" w:rsidP="0056286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73D17349" w14:textId="77777777" w:rsidR="00A44F8E" w:rsidRPr="003B110C" w:rsidRDefault="00A44F8E" w:rsidP="0056286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4540BF24" w14:textId="6C2E8E91" w:rsidR="00162B9C" w:rsidRPr="003B110C" w:rsidRDefault="00A44F8E" w:rsidP="00162B9C">
      <w:pPr>
        <w:keepNext/>
        <w:numPr>
          <w:ilvl w:val="12"/>
          <w:numId w:val="0"/>
        </w:numPr>
        <w:ind w:left="567" w:right="-2" w:hanging="567"/>
        <w:rPr>
          <w:b/>
          <w:sz w:val="22"/>
          <w:szCs w:val="22"/>
        </w:rPr>
      </w:pPr>
      <w:r w:rsidRPr="003B110C">
        <w:rPr>
          <w:b/>
          <w:sz w:val="22"/>
          <w:szCs w:val="22"/>
        </w:rPr>
        <w:t>6.</w:t>
      </w:r>
      <w:r w:rsidRPr="003B110C">
        <w:rPr>
          <w:b/>
          <w:sz w:val="22"/>
          <w:szCs w:val="22"/>
        </w:rPr>
        <w:tab/>
      </w:r>
      <w:r w:rsidR="00162B9C" w:rsidRPr="003B110C">
        <w:rPr>
          <w:b/>
          <w:sz w:val="22"/>
          <w:szCs w:val="22"/>
        </w:rPr>
        <w:t>Obsah balenia a</w:t>
      </w:r>
      <w:r w:rsidR="00F205E8">
        <w:rPr>
          <w:b/>
          <w:sz w:val="22"/>
          <w:szCs w:val="22"/>
        </w:rPr>
        <w:t> </w:t>
      </w:r>
      <w:r w:rsidR="00162B9C" w:rsidRPr="003B110C">
        <w:rPr>
          <w:b/>
          <w:sz w:val="22"/>
          <w:szCs w:val="22"/>
        </w:rPr>
        <w:t>ďalšie informácie</w:t>
      </w:r>
    </w:p>
    <w:p w14:paraId="5FF19913" w14:textId="77777777" w:rsidR="00A44F8E" w:rsidRPr="003B110C" w:rsidRDefault="00A44F8E" w:rsidP="00162B9C">
      <w:pPr>
        <w:keepNext/>
        <w:numPr>
          <w:ilvl w:val="12"/>
          <w:numId w:val="0"/>
        </w:numPr>
        <w:ind w:left="567" w:right="-2" w:hanging="567"/>
        <w:rPr>
          <w:sz w:val="22"/>
          <w:szCs w:val="22"/>
        </w:rPr>
      </w:pPr>
    </w:p>
    <w:p w14:paraId="528A554D" w14:textId="77777777" w:rsidR="00A44F8E" w:rsidRPr="003B110C" w:rsidRDefault="00A44F8E" w:rsidP="00162B9C">
      <w:pPr>
        <w:keepNext/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3B110C">
        <w:rPr>
          <w:b/>
          <w:sz w:val="22"/>
          <w:szCs w:val="22"/>
        </w:rPr>
        <w:t xml:space="preserve">Čo </w:t>
      </w:r>
      <w:proofErr w:type="spellStart"/>
      <w:r w:rsidRPr="003B110C">
        <w:rPr>
          <w:b/>
          <w:sz w:val="22"/>
          <w:szCs w:val="22"/>
        </w:rPr>
        <w:t>Lerivon</w:t>
      </w:r>
      <w:proofErr w:type="spellEnd"/>
      <w:r w:rsidRPr="003B110C">
        <w:rPr>
          <w:b/>
          <w:sz w:val="22"/>
          <w:szCs w:val="22"/>
        </w:rPr>
        <w:t xml:space="preserve"> obsahuje</w:t>
      </w:r>
    </w:p>
    <w:p w14:paraId="1FF75E4A" w14:textId="70F15B6A" w:rsidR="00A44F8E" w:rsidRPr="003B110C" w:rsidRDefault="00A44F8E" w:rsidP="00162B9C">
      <w:pPr>
        <w:numPr>
          <w:ilvl w:val="12"/>
          <w:numId w:val="0"/>
        </w:numPr>
        <w:ind w:left="567" w:hanging="567"/>
        <w:rPr>
          <w:sz w:val="22"/>
          <w:szCs w:val="22"/>
        </w:rPr>
      </w:pPr>
      <w:r w:rsidRPr="003B110C">
        <w:rPr>
          <w:sz w:val="22"/>
          <w:szCs w:val="22"/>
        </w:rPr>
        <w:t>-</w:t>
      </w:r>
      <w:r w:rsidRPr="003B110C">
        <w:rPr>
          <w:sz w:val="22"/>
          <w:szCs w:val="22"/>
        </w:rPr>
        <w:tab/>
        <w:t xml:space="preserve">Liečivo je </w:t>
      </w:r>
      <w:proofErr w:type="spellStart"/>
      <w:r w:rsidR="003302C8" w:rsidRPr="003B110C">
        <w:rPr>
          <w:sz w:val="22"/>
          <w:szCs w:val="22"/>
        </w:rPr>
        <w:t>mianserínium</w:t>
      </w:r>
      <w:r w:rsidRPr="003B110C">
        <w:rPr>
          <w:sz w:val="22"/>
          <w:szCs w:val="22"/>
        </w:rPr>
        <w:t>chlorid</w:t>
      </w:r>
      <w:proofErr w:type="spellEnd"/>
      <w:r w:rsidR="0071713F">
        <w:rPr>
          <w:sz w:val="22"/>
          <w:szCs w:val="22"/>
        </w:rPr>
        <w:t xml:space="preserve"> (</w:t>
      </w:r>
      <w:proofErr w:type="spellStart"/>
      <w:r w:rsidR="0071713F" w:rsidRPr="005A6E92">
        <w:rPr>
          <w:sz w:val="22"/>
          <w:szCs w:val="22"/>
        </w:rPr>
        <w:t>mianserini</w:t>
      </w:r>
      <w:proofErr w:type="spellEnd"/>
      <w:r w:rsidR="0071713F" w:rsidRPr="005A6E92">
        <w:rPr>
          <w:sz w:val="22"/>
          <w:szCs w:val="22"/>
        </w:rPr>
        <w:t xml:space="preserve"> </w:t>
      </w:r>
      <w:proofErr w:type="spellStart"/>
      <w:r w:rsidR="0071713F" w:rsidRPr="005A6E92">
        <w:rPr>
          <w:sz w:val="22"/>
          <w:szCs w:val="22"/>
        </w:rPr>
        <w:t>hydrochloridum</w:t>
      </w:r>
      <w:proofErr w:type="spellEnd"/>
      <w:r w:rsidR="0071713F">
        <w:rPr>
          <w:sz w:val="22"/>
          <w:szCs w:val="22"/>
        </w:rPr>
        <w:t>).</w:t>
      </w:r>
    </w:p>
    <w:p w14:paraId="6FE90543" w14:textId="5EAC266B" w:rsidR="00A44F8E" w:rsidRPr="003B110C" w:rsidRDefault="00A44F8E" w:rsidP="00454EE0">
      <w:pPr>
        <w:numPr>
          <w:ilvl w:val="0"/>
          <w:numId w:val="3"/>
        </w:numPr>
        <w:tabs>
          <w:tab w:val="clear" w:pos="720"/>
        </w:tabs>
        <w:ind w:left="567" w:hanging="567"/>
        <w:rPr>
          <w:sz w:val="22"/>
          <w:szCs w:val="22"/>
        </w:rPr>
      </w:pPr>
      <w:r w:rsidRPr="003B110C">
        <w:rPr>
          <w:sz w:val="22"/>
          <w:szCs w:val="22"/>
        </w:rPr>
        <w:t xml:space="preserve">Ďalšie zložky </w:t>
      </w:r>
      <w:r w:rsidR="00051B3F" w:rsidRPr="003B110C">
        <w:rPr>
          <w:sz w:val="22"/>
          <w:szCs w:val="22"/>
        </w:rPr>
        <w:t xml:space="preserve">v jadre </w:t>
      </w:r>
      <w:r w:rsidRPr="003B110C">
        <w:rPr>
          <w:sz w:val="22"/>
          <w:szCs w:val="22"/>
        </w:rPr>
        <w:t>sú</w:t>
      </w:r>
      <w:r w:rsidR="006B03B6" w:rsidRPr="003B110C">
        <w:rPr>
          <w:sz w:val="22"/>
          <w:szCs w:val="22"/>
        </w:rPr>
        <w:t>:</w:t>
      </w:r>
      <w:r w:rsidRPr="003B110C">
        <w:rPr>
          <w:sz w:val="22"/>
          <w:szCs w:val="22"/>
        </w:rPr>
        <w:t xml:space="preserve"> zemiakový škrob, </w:t>
      </w:r>
      <w:r w:rsidR="00F205E8" w:rsidRPr="003B110C">
        <w:rPr>
          <w:sz w:val="22"/>
          <w:szCs w:val="22"/>
        </w:rPr>
        <w:t xml:space="preserve">bezvodý </w:t>
      </w:r>
      <w:r w:rsidRPr="003B110C">
        <w:rPr>
          <w:sz w:val="22"/>
          <w:szCs w:val="22"/>
        </w:rPr>
        <w:t xml:space="preserve">koloidný oxid kremičitý, </w:t>
      </w:r>
      <w:proofErr w:type="spellStart"/>
      <w:r w:rsidRPr="003B110C">
        <w:rPr>
          <w:sz w:val="22"/>
          <w:szCs w:val="22"/>
        </w:rPr>
        <w:t>magnéziumstearát</w:t>
      </w:r>
      <w:proofErr w:type="spellEnd"/>
      <w:r w:rsidRPr="003B110C">
        <w:rPr>
          <w:sz w:val="22"/>
          <w:szCs w:val="22"/>
        </w:rPr>
        <w:t xml:space="preserve">, </w:t>
      </w:r>
      <w:proofErr w:type="spellStart"/>
      <w:r w:rsidRPr="003B110C">
        <w:rPr>
          <w:sz w:val="22"/>
          <w:szCs w:val="22"/>
        </w:rPr>
        <w:t>metylcelulóz</w:t>
      </w:r>
      <w:r w:rsidR="006B03B6" w:rsidRPr="003B110C">
        <w:rPr>
          <w:sz w:val="22"/>
          <w:szCs w:val="22"/>
        </w:rPr>
        <w:t>a</w:t>
      </w:r>
      <w:proofErr w:type="spellEnd"/>
      <w:r w:rsidRPr="003B110C">
        <w:rPr>
          <w:sz w:val="22"/>
          <w:szCs w:val="22"/>
        </w:rPr>
        <w:t xml:space="preserve">, </w:t>
      </w:r>
      <w:proofErr w:type="spellStart"/>
      <w:r w:rsidRPr="003B110C">
        <w:rPr>
          <w:sz w:val="22"/>
          <w:szCs w:val="22"/>
        </w:rPr>
        <w:t>dihydrát</w:t>
      </w:r>
      <w:proofErr w:type="spellEnd"/>
      <w:r w:rsidRPr="003B110C">
        <w:rPr>
          <w:sz w:val="22"/>
          <w:szCs w:val="22"/>
        </w:rPr>
        <w:t xml:space="preserve"> fosforečnanu vápenatého</w:t>
      </w:r>
      <w:r w:rsidR="006B03B6" w:rsidRPr="003B110C">
        <w:rPr>
          <w:sz w:val="22"/>
          <w:szCs w:val="22"/>
        </w:rPr>
        <w:t xml:space="preserve"> </w:t>
      </w:r>
      <w:r w:rsidR="00051B3F" w:rsidRPr="003B110C">
        <w:rPr>
          <w:sz w:val="22"/>
          <w:szCs w:val="22"/>
        </w:rPr>
        <w:t>a</w:t>
      </w:r>
      <w:r w:rsidR="00162B9C" w:rsidRPr="003B110C">
        <w:rPr>
          <w:sz w:val="22"/>
          <w:szCs w:val="22"/>
        </w:rPr>
        <w:t> </w:t>
      </w:r>
      <w:r w:rsidR="006B03B6" w:rsidRPr="003B110C">
        <w:rPr>
          <w:sz w:val="22"/>
          <w:szCs w:val="22"/>
        </w:rPr>
        <w:t>v obalovej vrstve:</w:t>
      </w:r>
      <w:r w:rsidRPr="003B110C">
        <w:rPr>
          <w:sz w:val="22"/>
          <w:szCs w:val="22"/>
        </w:rPr>
        <w:t xml:space="preserve"> </w:t>
      </w:r>
      <w:proofErr w:type="spellStart"/>
      <w:r w:rsidRPr="003B110C">
        <w:rPr>
          <w:sz w:val="22"/>
          <w:szCs w:val="22"/>
        </w:rPr>
        <w:t>hypromelóza</w:t>
      </w:r>
      <w:proofErr w:type="spellEnd"/>
      <w:r w:rsidR="006B03B6" w:rsidRPr="003B110C">
        <w:rPr>
          <w:sz w:val="22"/>
          <w:szCs w:val="22"/>
        </w:rPr>
        <w:t>,</w:t>
      </w:r>
      <w:r w:rsidR="00701FCC" w:rsidRPr="003B110C">
        <w:rPr>
          <w:sz w:val="22"/>
          <w:szCs w:val="22"/>
        </w:rPr>
        <w:t xml:space="preserve"> </w:t>
      </w:r>
      <w:proofErr w:type="spellStart"/>
      <w:r w:rsidRPr="003B110C">
        <w:rPr>
          <w:sz w:val="22"/>
          <w:szCs w:val="22"/>
        </w:rPr>
        <w:t>makrogol</w:t>
      </w:r>
      <w:proofErr w:type="spellEnd"/>
      <w:r w:rsidRPr="003B110C">
        <w:rPr>
          <w:sz w:val="22"/>
          <w:szCs w:val="22"/>
        </w:rPr>
        <w:t xml:space="preserve"> 8000 a</w:t>
      </w:r>
      <w:r w:rsidR="00162B9C" w:rsidRPr="003B110C">
        <w:rPr>
          <w:sz w:val="22"/>
          <w:szCs w:val="22"/>
        </w:rPr>
        <w:t> </w:t>
      </w:r>
      <w:r w:rsidRPr="003B110C">
        <w:rPr>
          <w:sz w:val="22"/>
          <w:szCs w:val="22"/>
        </w:rPr>
        <w:t xml:space="preserve">oxid </w:t>
      </w:r>
      <w:proofErr w:type="spellStart"/>
      <w:r w:rsidRPr="003B110C">
        <w:rPr>
          <w:sz w:val="22"/>
          <w:szCs w:val="22"/>
        </w:rPr>
        <w:t>titaničitý</w:t>
      </w:r>
      <w:proofErr w:type="spellEnd"/>
      <w:r w:rsidRPr="003B110C">
        <w:rPr>
          <w:sz w:val="22"/>
          <w:szCs w:val="22"/>
        </w:rPr>
        <w:t xml:space="preserve"> (E171).</w:t>
      </w:r>
    </w:p>
    <w:p w14:paraId="597BC703" w14:textId="77777777" w:rsidR="00A44F8E" w:rsidRPr="003B110C" w:rsidRDefault="00A44F8E" w:rsidP="00B672A2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7C8E98AD" w14:textId="77777777" w:rsidR="00A44F8E" w:rsidRPr="003B110C" w:rsidRDefault="00A44F8E" w:rsidP="00B672A2">
      <w:pPr>
        <w:keepNext/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3B110C">
        <w:rPr>
          <w:b/>
          <w:sz w:val="22"/>
          <w:szCs w:val="22"/>
        </w:rPr>
        <w:t xml:space="preserve">Ako vyzerá </w:t>
      </w:r>
      <w:proofErr w:type="spellStart"/>
      <w:r w:rsidRPr="003B110C">
        <w:rPr>
          <w:b/>
          <w:sz w:val="22"/>
          <w:szCs w:val="22"/>
        </w:rPr>
        <w:t>Lerivon</w:t>
      </w:r>
      <w:proofErr w:type="spellEnd"/>
      <w:r w:rsidRPr="003B110C">
        <w:rPr>
          <w:b/>
          <w:sz w:val="22"/>
          <w:szCs w:val="22"/>
        </w:rPr>
        <w:t xml:space="preserve"> a</w:t>
      </w:r>
      <w:r w:rsidR="00701FCC" w:rsidRPr="003B110C">
        <w:rPr>
          <w:b/>
          <w:sz w:val="22"/>
          <w:szCs w:val="22"/>
        </w:rPr>
        <w:t> </w:t>
      </w:r>
      <w:r w:rsidRPr="003B110C">
        <w:rPr>
          <w:b/>
          <w:sz w:val="22"/>
          <w:szCs w:val="22"/>
        </w:rPr>
        <w:t>obsah balenia</w:t>
      </w:r>
    </w:p>
    <w:p w14:paraId="058415D8" w14:textId="11CA2D2A" w:rsidR="006B03B6" w:rsidRPr="003B110C" w:rsidRDefault="006B03B6" w:rsidP="00B672A2">
      <w:pPr>
        <w:rPr>
          <w:sz w:val="22"/>
          <w:szCs w:val="22"/>
        </w:rPr>
      </w:pPr>
      <w:r w:rsidRPr="003B110C">
        <w:rPr>
          <w:sz w:val="22"/>
          <w:szCs w:val="22"/>
        </w:rPr>
        <w:t xml:space="preserve">Tablety </w:t>
      </w:r>
      <w:proofErr w:type="spellStart"/>
      <w:r w:rsidRPr="003B110C">
        <w:rPr>
          <w:sz w:val="22"/>
          <w:szCs w:val="22"/>
        </w:rPr>
        <w:t>Lerivonu</w:t>
      </w:r>
      <w:proofErr w:type="spellEnd"/>
      <w:r w:rsidRPr="003B110C">
        <w:rPr>
          <w:sz w:val="22"/>
          <w:szCs w:val="22"/>
        </w:rPr>
        <w:t xml:space="preserve"> sú okrúhle </w:t>
      </w:r>
      <w:r w:rsidR="00162B9C" w:rsidRPr="003B110C">
        <w:rPr>
          <w:sz w:val="22"/>
          <w:szCs w:val="22"/>
        </w:rPr>
        <w:t>a</w:t>
      </w:r>
      <w:r w:rsidR="008141C2">
        <w:rPr>
          <w:sz w:val="22"/>
          <w:szCs w:val="22"/>
        </w:rPr>
        <w:t> obojstranne vypuklé</w:t>
      </w:r>
      <w:r w:rsidR="008141C2" w:rsidRPr="003B110C">
        <w:rPr>
          <w:sz w:val="22"/>
          <w:szCs w:val="22"/>
        </w:rPr>
        <w:t xml:space="preserve"> </w:t>
      </w:r>
      <w:r w:rsidRPr="003B110C">
        <w:rPr>
          <w:sz w:val="22"/>
          <w:szCs w:val="22"/>
        </w:rPr>
        <w:t xml:space="preserve">(10 mg tablety) alebo oválne </w:t>
      </w:r>
      <w:r w:rsidR="008141C2" w:rsidRPr="00D70213">
        <w:rPr>
          <w:sz w:val="22"/>
          <w:szCs w:val="22"/>
          <w:shd w:val="clear" w:color="auto" w:fill="FFFFFF" w:themeFill="background1"/>
        </w:rPr>
        <w:t>obojstranne vypuklé</w:t>
      </w:r>
      <w:r w:rsidRPr="003B110C">
        <w:rPr>
          <w:sz w:val="22"/>
          <w:szCs w:val="22"/>
        </w:rPr>
        <w:t xml:space="preserve"> </w:t>
      </w:r>
      <w:r w:rsidR="00051B3F" w:rsidRPr="003B110C">
        <w:rPr>
          <w:sz w:val="22"/>
          <w:szCs w:val="22"/>
        </w:rPr>
        <w:t xml:space="preserve">s deliacou ryhou </w:t>
      </w:r>
      <w:r w:rsidRPr="003B110C">
        <w:rPr>
          <w:sz w:val="22"/>
          <w:szCs w:val="22"/>
        </w:rPr>
        <w:t>(30</w:t>
      </w:r>
      <w:r w:rsidR="009366C7">
        <w:rPr>
          <w:sz w:val="22"/>
          <w:szCs w:val="22"/>
        </w:rPr>
        <w:t> </w:t>
      </w:r>
      <w:r w:rsidRPr="003B110C">
        <w:rPr>
          <w:sz w:val="22"/>
          <w:szCs w:val="22"/>
        </w:rPr>
        <w:t xml:space="preserve">a 60 mg tablety). </w:t>
      </w:r>
      <w:r w:rsidR="00095D60">
        <w:rPr>
          <w:sz w:val="22"/>
          <w:szCs w:val="22"/>
        </w:rPr>
        <w:t>T</w:t>
      </w:r>
      <w:r w:rsidRPr="003B110C">
        <w:rPr>
          <w:sz w:val="22"/>
          <w:szCs w:val="22"/>
        </w:rPr>
        <w:t>ablety</w:t>
      </w:r>
      <w:r w:rsidR="00095D60">
        <w:rPr>
          <w:sz w:val="22"/>
          <w:szCs w:val="22"/>
        </w:rPr>
        <w:t xml:space="preserve"> </w:t>
      </w:r>
      <w:r w:rsidRPr="003B110C">
        <w:rPr>
          <w:sz w:val="22"/>
          <w:szCs w:val="22"/>
        </w:rPr>
        <w:t xml:space="preserve">sú označené nápisom </w:t>
      </w:r>
      <w:r w:rsidR="002D40B1">
        <w:rPr>
          <w:sz w:val="22"/>
          <w:szCs w:val="22"/>
        </w:rPr>
        <w:t>„</w:t>
      </w:r>
      <w:proofErr w:type="spellStart"/>
      <w:r w:rsidR="002D40B1">
        <w:rPr>
          <w:sz w:val="22"/>
          <w:szCs w:val="22"/>
        </w:rPr>
        <w:t>Organon</w:t>
      </w:r>
      <w:proofErr w:type="spellEnd"/>
      <w:r w:rsidR="002D40B1">
        <w:rPr>
          <w:sz w:val="22"/>
          <w:szCs w:val="22"/>
        </w:rPr>
        <w:t>*“</w:t>
      </w:r>
      <w:r w:rsidR="009366C7">
        <w:rPr>
          <w:sz w:val="22"/>
          <w:szCs w:val="22"/>
        </w:rPr>
        <w:t xml:space="preserve"> (10 </w:t>
      </w:r>
      <w:r w:rsidR="002D40B1">
        <w:rPr>
          <w:sz w:val="22"/>
          <w:szCs w:val="22"/>
        </w:rPr>
        <w:t xml:space="preserve">mg tablety) alebo </w:t>
      </w:r>
      <w:r w:rsidRPr="003B110C">
        <w:rPr>
          <w:sz w:val="22"/>
          <w:szCs w:val="22"/>
        </w:rPr>
        <w:t>„</w:t>
      </w:r>
      <w:proofErr w:type="spellStart"/>
      <w:r w:rsidRPr="003B110C">
        <w:rPr>
          <w:sz w:val="22"/>
          <w:szCs w:val="22"/>
        </w:rPr>
        <w:t>Organon</w:t>
      </w:r>
      <w:proofErr w:type="spellEnd"/>
      <w:r w:rsidRPr="003B110C">
        <w:rPr>
          <w:sz w:val="22"/>
          <w:szCs w:val="22"/>
        </w:rPr>
        <w:t>“</w:t>
      </w:r>
      <w:r w:rsidR="009366C7">
        <w:rPr>
          <w:sz w:val="22"/>
          <w:szCs w:val="22"/>
        </w:rPr>
        <w:t xml:space="preserve"> (30 </w:t>
      </w:r>
      <w:r w:rsidR="002D40B1">
        <w:rPr>
          <w:sz w:val="22"/>
          <w:szCs w:val="22"/>
        </w:rPr>
        <w:t>a</w:t>
      </w:r>
      <w:r w:rsidR="009366C7">
        <w:rPr>
          <w:sz w:val="22"/>
          <w:szCs w:val="22"/>
        </w:rPr>
        <w:t> 60 </w:t>
      </w:r>
      <w:r w:rsidR="002D40B1">
        <w:rPr>
          <w:sz w:val="22"/>
          <w:szCs w:val="22"/>
        </w:rPr>
        <w:t>mg tablety)</w:t>
      </w:r>
      <w:r w:rsidRPr="003B110C">
        <w:rPr>
          <w:sz w:val="22"/>
          <w:szCs w:val="22"/>
        </w:rPr>
        <w:t xml:space="preserve"> na jednej strane a kódom na druhej strane.</w:t>
      </w:r>
    </w:p>
    <w:p w14:paraId="3746AFA6" w14:textId="77777777" w:rsidR="006B03B6" w:rsidRPr="003B110C" w:rsidRDefault="006B03B6" w:rsidP="00B672A2">
      <w:pPr>
        <w:rPr>
          <w:sz w:val="22"/>
          <w:szCs w:val="22"/>
        </w:rPr>
      </w:pPr>
    </w:p>
    <w:p w14:paraId="2DCD4547" w14:textId="77777777" w:rsidR="006B03B6" w:rsidRPr="003B110C" w:rsidRDefault="006B03B6" w:rsidP="00B672A2">
      <w:pPr>
        <w:keepNext/>
        <w:rPr>
          <w:sz w:val="22"/>
          <w:szCs w:val="22"/>
        </w:rPr>
      </w:pPr>
      <w:r w:rsidRPr="003B110C">
        <w:rPr>
          <w:sz w:val="22"/>
          <w:szCs w:val="22"/>
        </w:rPr>
        <w:t>Balenie 10 mg (kód CT/4) tabliet:</w:t>
      </w:r>
    </w:p>
    <w:p w14:paraId="36E783B1" w14:textId="77777777" w:rsidR="006B03B6" w:rsidRPr="003B110C" w:rsidRDefault="006B03B6" w:rsidP="00B672A2">
      <w:pPr>
        <w:rPr>
          <w:sz w:val="22"/>
          <w:szCs w:val="22"/>
        </w:rPr>
      </w:pPr>
      <w:r w:rsidRPr="003B110C">
        <w:rPr>
          <w:sz w:val="22"/>
          <w:szCs w:val="22"/>
        </w:rPr>
        <w:t xml:space="preserve">Pretláčací </w:t>
      </w:r>
      <w:proofErr w:type="spellStart"/>
      <w:r w:rsidRPr="003B110C">
        <w:rPr>
          <w:sz w:val="22"/>
          <w:szCs w:val="22"/>
        </w:rPr>
        <w:t>blister</w:t>
      </w:r>
      <w:proofErr w:type="spellEnd"/>
      <w:r w:rsidRPr="003B110C">
        <w:rPr>
          <w:sz w:val="22"/>
          <w:szCs w:val="22"/>
        </w:rPr>
        <w:t xml:space="preserve"> z PVC fólie a </w:t>
      </w:r>
      <w:r w:rsidR="003302C8" w:rsidRPr="003B110C">
        <w:rPr>
          <w:sz w:val="22"/>
          <w:szCs w:val="22"/>
        </w:rPr>
        <w:t>hliníkovej</w:t>
      </w:r>
      <w:r w:rsidRPr="003B110C">
        <w:rPr>
          <w:sz w:val="22"/>
          <w:szCs w:val="22"/>
        </w:rPr>
        <w:t xml:space="preserve"> fólie </w:t>
      </w:r>
      <w:r w:rsidR="008A3A9D" w:rsidRPr="003B110C">
        <w:rPr>
          <w:sz w:val="22"/>
          <w:szCs w:val="22"/>
        </w:rPr>
        <w:t>s </w:t>
      </w:r>
      <w:r w:rsidRPr="003B110C">
        <w:rPr>
          <w:sz w:val="22"/>
          <w:szCs w:val="22"/>
        </w:rPr>
        <w:t xml:space="preserve">tepelne </w:t>
      </w:r>
      <w:r w:rsidR="008A3A9D" w:rsidRPr="003B110C">
        <w:rPr>
          <w:sz w:val="22"/>
          <w:szCs w:val="22"/>
        </w:rPr>
        <w:t>nanesenou vrstvou</w:t>
      </w:r>
      <w:r w:rsidRPr="003B110C">
        <w:rPr>
          <w:sz w:val="22"/>
          <w:szCs w:val="22"/>
        </w:rPr>
        <w:t xml:space="preserve"> na strane kontaktu s tablet</w:t>
      </w:r>
      <w:r w:rsidR="00051B3F" w:rsidRPr="003B110C">
        <w:rPr>
          <w:sz w:val="22"/>
          <w:szCs w:val="22"/>
        </w:rPr>
        <w:t>ami</w:t>
      </w:r>
      <w:r w:rsidRPr="003B110C">
        <w:rPr>
          <w:sz w:val="22"/>
          <w:szCs w:val="22"/>
        </w:rPr>
        <w:t>.</w:t>
      </w:r>
    </w:p>
    <w:p w14:paraId="6AB40167" w14:textId="77777777" w:rsidR="006B03B6" w:rsidRPr="003B110C" w:rsidRDefault="006B03B6" w:rsidP="00B672A2">
      <w:pPr>
        <w:rPr>
          <w:sz w:val="22"/>
          <w:szCs w:val="22"/>
        </w:rPr>
      </w:pPr>
    </w:p>
    <w:p w14:paraId="16A6C009" w14:textId="77777777" w:rsidR="006B03B6" w:rsidRPr="003B110C" w:rsidRDefault="006B03B6" w:rsidP="00B672A2">
      <w:pPr>
        <w:keepNext/>
        <w:rPr>
          <w:sz w:val="22"/>
          <w:szCs w:val="22"/>
        </w:rPr>
      </w:pPr>
      <w:r w:rsidRPr="003B110C">
        <w:rPr>
          <w:sz w:val="22"/>
          <w:szCs w:val="22"/>
        </w:rPr>
        <w:t>Balenia 30 mg (kód CT/7) a 60 mg (kód CT/9) tabliet:</w:t>
      </w:r>
    </w:p>
    <w:p w14:paraId="1621D72A" w14:textId="77777777" w:rsidR="006B03B6" w:rsidRPr="003B110C" w:rsidRDefault="006B03B6" w:rsidP="00B672A2">
      <w:pPr>
        <w:rPr>
          <w:sz w:val="22"/>
          <w:szCs w:val="22"/>
        </w:rPr>
      </w:pPr>
      <w:r w:rsidRPr="003B110C">
        <w:rPr>
          <w:sz w:val="22"/>
          <w:szCs w:val="22"/>
        </w:rPr>
        <w:t xml:space="preserve">Balenie </w:t>
      </w:r>
      <w:r w:rsidR="003302C8" w:rsidRPr="003B110C">
        <w:rPr>
          <w:sz w:val="22"/>
          <w:szCs w:val="22"/>
        </w:rPr>
        <w:t>za</w:t>
      </w:r>
      <w:r w:rsidRPr="003B110C">
        <w:rPr>
          <w:sz w:val="22"/>
          <w:szCs w:val="22"/>
        </w:rPr>
        <w:t>bezpeč</w:t>
      </w:r>
      <w:r w:rsidR="003302C8" w:rsidRPr="003B110C">
        <w:rPr>
          <w:sz w:val="22"/>
          <w:szCs w:val="22"/>
        </w:rPr>
        <w:t>e</w:t>
      </w:r>
      <w:r w:rsidRPr="003B110C">
        <w:rPr>
          <w:sz w:val="22"/>
          <w:szCs w:val="22"/>
        </w:rPr>
        <w:t xml:space="preserve">né pred </w:t>
      </w:r>
      <w:r w:rsidR="003302C8" w:rsidRPr="003B110C">
        <w:rPr>
          <w:sz w:val="22"/>
          <w:szCs w:val="22"/>
        </w:rPr>
        <w:t xml:space="preserve">použitím </w:t>
      </w:r>
      <w:r w:rsidRPr="003B110C">
        <w:rPr>
          <w:sz w:val="22"/>
          <w:szCs w:val="22"/>
        </w:rPr>
        <w:t xml:space="preserve">deťmi, pretláčací </w:t>
      </w:r>
      <w:proofErr w:type="spellStart"/>
      <w:r w:rsidRPr="003B110C">
        <w:rPr>
          <w:sz w:val="22"/>
          <w:szCs w:val="22"/>
        </w:rPr>
        <w:t>blister</w:t>
      </w:r>
      <w:proofErr w:type="spellEnd"/>
      <w:r w:rsidRPr="003B110C">
        <w:rPr>
          <w:sz w:val="22"/>
          <w:szCs w:val="22"/>
        </w:rPr>
        <w:t xml:space="preserve"> z nepriehľadnej bielej PVC fólie a </w:t>
      </w:r>
      <w:r w:rsidR="003302C8" w:rsidRPr="003B110C">
        <w:rPr>
          <w:sz w:val="22"/>
          <w:szCs w:val="22"/>
        </w:rPr>
        <w:t>hliníkovej</w:t>
      </w:r>
      <w:r w:rsidRPr="003B110C">
        <w:rPr>
          <w:sz w:val="22"/>
          <w:szCs w:val="22"/>
        </w:rPr>
        <w:t xml:space="preserve"> fólie </w:t>
      </w:r>
      <w:r w:rsidR="008A3A9D" w:rsidRPr="003B110C">
        <w:rPr>
          <w:sz w:val="22"/>
          <w:szCs w:val="22"/>
        </w:rPr>
        <w:t>s </w:t>
      </w:r>
      <w:r w:rsidRPr="003B110C">
        <w:rPr>
          <w:sz w:val="22"/>
          <w:szCs w:val="22"/>
        </w:rPr>
        <w:t xml:space="preserve">tepelne </w:t>
      </w:r>
      <w:r w:rsidR="008A3A9D" w:rsidRPr="003B110C">
        <w:rPr>
          <w:sz w:val="22"/>
          <w:szCs w:val="22"/>
        </w:rPr>
        <w:t>nanesenou vrstvou</w:t>
      </w:r>
      <w:r w:rsidRPr="003B110C">
        <w:rPr>
          <w:sz w:val="22"/>
          <w:szCs w:val="22"/>
        </w:rPr>
        <w:t xml:space="preserve"> na strane kontaktu s tabletami.</w:t>
      </w:r>
    </w:p>
    <w:p w14:paraId="2B481B15" w14:textId="77777777" w:rsidR="00A44F8E" w:rsidRPr="003B110C" w:rsidRDefault="00A44F8E" w:rsidP="00B672A2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8C91768" w14:textId="7D582D86" w:rsidR="009E2844" w:rsidRDefault="00A44F8E" w:rsidP="00DC3BB8">
      <w:pPr>
        <w:keepNext/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3B110C">
        <w:rPr>
          <w:b/>
          <w:sz w:val="22"/>
          <w:szCs w:val="22"/>
        </w:rPr>
        <w:t>Držiteľ rozhodnutia o</w:t>
      </w:r>
      <w:r w:rsidR="009E2844">
        <w:rPr>
          <w:b/>
          <w:sz w:val="22"/>
          <w:szCs w:val="22"/>
        </w:rPr>
        <w:t> </w:t>
      </w:r>
      <w:r w:rsidRPr="003B110C">
        <w:rPr>
          <w:b/>
          <w:sz w:val="22"/>
          <w:szCs w:val="22"/>
        </w:rPr>
        <w:t>registrácii</w:t>
      </w:r>
      <w:r w:rsidR="009E2844">
        <w:rPr>
          <w:b/>
          <w:sz w:val="22"/>
          <w:szCs w:val="22"/>
        </w:rPr>
        <w:t xml:space="preserve"> a</w:t>
      </w:r>
      <w:r w:rsidR="00540C98">
        <w:rPr>
          <w:b/>
          <w:sz w:val="22"/>
          <w:szCs w:val="22"/>
        </w:rPr>
        <w:t> </w:t>
      </w:r>
      <w:r w:rsidR="009E2844">
        <w:rPr>
          <w:b/>
          <w:sz w:val="22"/>
          <w:szCs w:val="22"/>
        </w:rPr>
        <w:t>výrobca</w:t>
      </w:r>
    </w:p>
    <w:p w14:paraId="7E842784" w14:textId="77777777" w:rsidR="00540C98" w:rsidRDefault="00540C98" w:rsidP="00DC3BB8">
      <w:pPr>
        <w:keepNext/>
        <w:numPr>
          <w:ilvl w:val="12"/>
          <w:numId w:val="0"/>
        </w:numPr>
        <w:ind w:right="-2"/>
        <w:rPr>
          <w:b/>
          <w:sz w:val="22"/>
          <w:szCs w:val="22"/>
        </w:rPr>
      </w:pPr>
    </w:p>
    <w:p w14:paraId="0843D0A5" w14:textId="3AD7674A" w:rsidR="00A44F8E" w:rsidRPr="003B110C" w:rsidRDefault="009E2844" w:rsidP="00DC3BB8">
      <w:pPr>
        <w:keepNext/>
        <w:numPr>
          <w:ilvl w:val="12"/>
          <w:numId w:val="0"/>
        </w:num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>Držiteľ rozhodnutia o registrácii</w:t>
      </w:r>
    </w:p>
    <w:p w14:paraId="2CA7FF84" w14:textId="69E66C31" w:rsidR="00A44F8E" w:rsidRPr="003B110C" w:rsidRDefault="00D10019" w:rsidP="00562869">
      <w:pPr>
        <w:tabs>
          <w:tab w:val="left" w:pos="5040"/>
        </w:tabs>
        <w:rPr>
          <w:sz w:val="22"/>
          <w:szCs w:val="22"/>
        </w:rPr>
      </w:pPr>
      <w:proofErr w:type="spellStart"/>
      <w:r w:rsidRPr="00D10019">
        <w:rPr>
          <w:bCs/>
          <w:sz w:val="22"/>
          <w:szCs w:val="22"/>
        </w:rPr>
        <w:t>Merck</w:t>
      </w:r>
      <w:proofErr w:type="spellEnd"/>
      <w:r w:rsidRPr="00D10019">
        <w:rPr>
          <w:bCs/>
          <w:sz w:val="22"/>
          <w:szCs w:val="22"/>
        </w:rPr>
        <w:t xml:space="preserve"> </w:t>
      </w:r>
      <w:proofErr w:type="spellStart"/>
      <w:r w:rsidRPr="00D10019">
        <w:rPr>
          <w:bCs/>
          <w:sz w:val="22"/>
          <w:szCs w:val="22"/>
        </w:rPr>
        <w:t>Sharp</w:t>
      </w:r>
      <w:proofErr w:type="spellEnd"/>
      <w:r w:rsidRPr="00D10019">
        <w:rPr>
          <w:bCs/>
          <w:sz w:val="22"/>
          <w:szCs w:val="22"/>
        </w:rPr>
        <w:t xml:space="preserve"> &amp; </w:t>
      </w:r>
      <w:proofErr w:type="spellStart"/>
      <w:r w:rsidRPr="00D10019">
        <w:rPr>
          <w:bCs/>
          <w:sz w:val="22"/>
          <w:szCs w:val="22"/>
        </w:rPr>
        <w:t>Dohme</w:t>
      </w:r>
      <w:proofErr w:type="spellEnd"/>
      <w:r w:rsidRPr="00D10019">
        <w:rPr>
          <w:bCs/>
          <w:sz w:val="22"/>
          <w:szCs w:val="22"/>
        </w:rPr>
        <w:t xml:space="preserve"> B.V., </w:t>
      </w:r>
      <w:proofErr w:type="spellStart"/>
      <w:r w:rsidRPr="00D10019">
        <w:rPr>
          <w:bCs/>
          <w:sz w:val="22"/>
          <w:szCs w:val="22"/>
        </w:rPr>
        <w:t>Waarderweg</w:t>
      </w:r>
      <w:proofErr w:type="spellEnd"/>
      <w:r w:rsidRPr="00D10019">
        <w:rPr>
          <w:bCs/>
          <w:sz w:val="22"/>
          <w:szCs w:val="22"/>
        </w:rPr>
        <w:t xml:space="preserve"> 39, 2031 BN </w:t>
      </w:r>
      <w:proofErr w:type="spellStart"/>
      <w:r w:rsidRPr="00D10019">
        <w:rPr>
          <w:bCs/>
          <w:sz w:val="22"/>
          <w:szCs w:val="22"/>
        </w:rPr>
        <w:t>Haarlem</w:t>
      </w:r>
      <w:proofErr w:type="spellEnd"/>
      <w:r w:rsidRPr="00D10019">
        <w:rPr>
          <w:bCs/>
          <w:sz w:val="22"/>
          <w:szCs w:val="22"/>
        </w:rPr>
        <w:t xml:space="preserve">, P.O. Box 581, 2003 PC </w:t>
      </w:r>
      <w:proofErr w:type="spellStart"/>
      <w:r w:rsidRPr="00D10019">
        <w:rPr>
          <w:bCs/>
          <w:sz w:val="22"/>
          <w:szCs w:val="22"/>
        </w:rPr>
        <w:t>Haarlem</w:t>
      </w:r>
      <w:proofErr w:type="spellEnd"/>
      <w:r w:rsidRPr="00D10019">
        <w:rPr>
          <w:bCs/>
          <w:sz w:val="22"/>
          <w:szCs w:val="22"/>
        </w:rPr>
        <w:t>, Holandsko</w:t>
      </w:r>
    </w:p>
    <w:p w14:paraId="44023FEC" w14:textId="77777777" w:rsidR="00A44F8E" w:rsidRDefault="00A44F8E" w:rsidP="00562869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p w14:paraId="50EDCA81" w14:textId="71E505C9" w:rsidR="009618EB" w:rsidRDefault="009618EB" w:rsidP="00562869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>Výrobca pre 10 mg a 30 mg</w:t>
      </w:r>
    </w:p>
    <w:p w14:paraId="4C985742" w14:textId="7706CD0E" w:rsidR="009618EB" w:rsidRDefault="009618EB" w:rsidP="00F171F6">
      <w:pPr>
        <w:numPr>
          <w:ilvl w:val="12"/>
          <w:numId w:val="0"/>
        </w:numPr>
        <w:tabs>
          <w:tab w:val="left" w:pos="5541"/>
          <w:tab w:val="left" w:pos="7834"/>
        </w:tabs>
        <w:ind w:right="-2"/>
        <w:rPr>
          <w:bCs/>
          <w:sz w:val="22"/>
          <w:szCs w:val="22"/>
        </w:rPr>
      </w:pPr>
      <w:r w:rsidRPr="003B110C">
        <w:rPr>
          <w:bCs/>
          <w:sz w:val="22"/>
          <w:szCs w:val="22"/>
        </w:rPr>
        <w:t xml:space="preserve">N.V. </w:t>
      </w:r>
      <w:proofErr w:type="spellStart"/>
      <w:r w:rsidRPr="003B110C">
        <w:rPr>
          <w:bCs/>
          <w:sz w:val="22"/>
          <w:szCs w:val="22"/>
        </w:rPr>
        <w:t>Organon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Kloosterstraat</w:t>
      </w:r>
      <w:proofErr w:type="spellEnd"/>
      <w:r>
        <w:rPr>
          <w:sz w:val="22"/>
          <w:szCs w:val="22"/>
        </w:rPr>
        <w:t xml:space="preserve"> 6, </w:t>
      </w:r>
      <w:r>
        <w:rPr>
          <w:bCs/>
          <w:sz w:val="22"/>
          <w:szCs w:val="22"/>
        </w:rPr>
        <w:t>5349</w:t>
      </w:r>
      <w:r w:rsidRPr="004D2F4E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AB</w:t>
      </w:r>
      <w:r w:rsidRPr="004D2F4E">
        <w:rPr>
          <w:bCs/>
          <w:sz w:val="22"/>
          <w:szCs w:val="22"/>
        </w:rPr>
        <w:t xml:space="preserve"> </w:t>
      </w:r>
      <w:proofErr w:type="spellStart"/>
      <w:r w:rsidRPr="003B110C">
        <w:rPr>
          <w:bCs/>
          <w:sz w:val="22"/>
          <w:szCs w:val="22"/>
        </w:rPr>
        <w:t>Oss</w:t>
      </w:r>
      <w:proofErr w:type="spellEnd"/>
      <w:r>
        <w:rPr>
          <w:bCs/>
          <w:sz w:val="22"/>
          <w:szCs w:val="22"/>
        </w:rPr>
        <w:t xml:space="preserve">, </w:t>
      </w:r>
      <w:r w:rsidRPr="003B110C">
        <w:rPr>
          <w:bCs/>
          <w:sz w:val="22"/>
          <w:szCs w:val="22"/>
        </w:rPr>
        <w:t>Holandsko</w:t>
      </w:r>
      <w:r w:rsidR="00DB42BE">
        <w:rPr>
          <w:bCs/>
          <w:sz w:val="22"/>
          <w:szCs w:val="22"/>
        </w:rPr>
        <w:tab/>
      </w:r>
      <w:r w:rsidR="00DB42BE">
        <w:rPr>
          <w:bCs/>
          <w:sz w:val="22"/>
          <w:szCs w:val="22"/>
        </w:rPr>
        <w:tab/>
      </w:r>
    </w:p>
    <w:p w14:paraId="42B66CAC" w14:textId="2661AE85" w:rsidR="009618EB" w:rsidRDefault="009618EB" w:rsidP="00D70213">
      <w:pPr>
        <w:numPr>
          <w:ilvl w:val="12"/>
          <w:numId w:val="0"/>
        </w:numPr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Merck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Sharp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lang w:val="en-US"/>
        </w:rPr>
        <w:t xml:space="preserve">&amp; </w:t>
      </w:r>
      <w:proofErr w:type="spellStart"/>
      <w:r>
        <w:rPr>
          <w:color w:val="000000"/>
          <w:sz w:val="22"/>
          <w:szCs w:val="22"/>
        </w:rPr>
        <w:t>Dohme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Ltd</w:t>
      </w:r>
      <w:proofErr w:type="spellEnd"/>
      <w:r>
        <w:rPr>
          <w:color w:val="000000"/>
          <w:sz w:val="22"/>
          <w:szCs w:val="22"/>
        </w:rPr>
        <w:t xml:space="preserve">., </w:t>
      </w:r>
      <w:proofErr w:type="spellStart"/>
      <w:r>
        <w:rPr>
          <w:color w:val="000000"/>
          <w:sz w:val="22"/>
          <w:szCs w:val="22"/>
        </w:rPr>
        <w:t>Shotton</w:t>
      </w:r>
      <w:proofErr w:type="spellEnd"/>
      <w:r>
        <w:rPr>
          <w:color w:val="000000"/>
          <w:sz w:val="22"/>
          <w:szCs w:val="22"/>
        </w:rPr>
        <w:t xml:space="preserve"> Lane, </w:t>
      </w:r>
      <w:proofErr w:type="spellStart"/>
      <w:r>
        <w:rPr>
          <w:color w:val="000000"/>
          <w:sz w:val="22"/>
          <w:szCs w:val="22"/>
        </w:rPr>
        <w:t>Cramli</w:t>
      </w:r>
      <w:r w:rsidR="00D10019">
        <w:rPr>
          <w:color w:val="000000"/>
          <w:sz w:val="22"/>
          <w:szCs w:val="22"/>
        </w:rPr>
        <w:t>n</w:t>
      </w:r>
      <w:r>
        <w:rPr>
          <w:color w:val="000000"/>
          <w:sz w:val="22"/>
          <w:szCs w:val="22"/>
        </w:rPr>
        <w:t>gton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Northumberland</w:t>
      </w:r>
      <w:proofErr w:type="spellEnd"/>
      <w:r>
        <w:rPr>
          <w:color w:val="000000"/>
          <w:sz w:val="22"/>
          <w:szCs w:val="22"/>
        </w:rPr>
        <w:t xml:space="preserve"> NE23 3JU, Veľká Británia</w:t>
      </w:r>
    </w:p>
    <w:p w14:paraId="020A4F7F" w14:textId="77777777" w:rsidR="009618EB" w:rsidRPr="006536AA" w:rsidRDefault="009618EB" w:rsidP="00562869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0D53C61D" w14:textId="64E1FC49" w:rsidR="009618EB" w:rsidRDefault="009618EB" w:rsidP="00562869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>Výrobca pre 60 mg</w:t>
      </w:r>
    </w:p>
    <w:p w14:paraId="02BB420F" w14:textId="1C7048E4" w:rsidR="009618EB" w:rsidRDefault="0031070D" w:rsidP="00562869">
      <w:pPr>
        <w:numPr>
          <w:ilvl w:val="12"/>
          <w:numId w:val="0"/>
        </w:numPr>
        <w:ind w:right="-2"/>
        <w:rPr>
          <w:bCs/>
          <w:sz w:val="22"/>
          <w:szCs w:val="22"/>
        </w:rPr>
      </w:pPr>
      <w:r w:rsidRPr="003B110C">
        <w:rPr>
          <w:bCs/>
          <w:sz w:val="22"/>
          <w:szCs w:val="22"/>
        </w:rPr>
        <w:t xml:space="preserve">N.V. </w:t>
      </w:r>
      <w:proofErr w:type="spellStart"/>
      <w:r w:rsidRPr="003B110C">
        <w:rPr>
          <w:bCs/>
          <w:sz w:val="22"/>
          <w:szCs w:val="22"/>
        </w:rPr>
        <w:t>Organon</w:t>
      </w:r>
      <w:proofErr w:type="spellEnd"/>
      <w:r>
        <w:rPr>
          <w:bCs/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Kloosterstraat</w:t>
      </w:r>
      <w:proofErr w:type="spellEnd"/>
      <w:r>
        <w:rPr>
          <w:sz w:val="22"/>
          <w:szCs w:val="22"/>
        </w:rPr>
        <w:t xml:space="preserve"> 6, </w:t>
      </w:r>
      <w:r>
        <w:rPr>
          <w:bCs/>
          <w:sz w:val="22"/>
          <w:szCs w:val="22"/>
        </w:rPr>
        <w:t>5349</w:t>
      </w:r>
      <w:r w:rsidRPr="004D2F4E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AB</w:t>
      </w:r>
      <w:r w:rsidRPr="004D2F4E">
        <w:rPr>
          <w:bCs/>
          <w:sz w:val="22"/>
          <w:szCs w:val="22"/>
        </w:rPr>
        <w:t xml:space="preserve"> </w:t>
      </w:r>
      <w:proofErr w:type="spellStart"/>
      <w:r w:rsidRPr="003B110C">
        <w:rPr>
          <w:bCs/>
          <w:sz w:val="22"/>
          <w:szCs w:val="22"/>
        </w:rPr>
        <w:t>Oss</w:t>
      </w:r>
      <w:proofErr w:type="spellEnd"/>
      <w:r>
        <w:rPr>
          <w:bCs/>
          <w:sz w:val="22"/>
          <w:szCs w:val="22"/>
        </w:rPr>
        <w:t xml:space="preserve">, </w:t>
      </w:r>
      <w:r w:rsidRPr="003B110C">
        <w:rPr>
          <w:bCs/>
          <w:sz w:val="22"/>
          <w:szCs w:val="22"/>
        </w:rPr>
        <w:t>Holandsko</w:t>
      </w:r>
    </w:p>
    <w:p w14:paraId="7E03E0D3" w14:textId="77777777" w:rsidR="0031070D" w:rsidRPr="003B110C" w:rsidRDefault="0031070D" w:rsidP="00562869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p w14:paraId="255B19D3" w14:textId="4CA0CD9F" w:rsidR="00A44F8E" w:rsidRPr="003B110C" w:rsidRDefault="00A44F8E" w:rsidP="00562869">
      <w:pPr>
        <w:rPr>
          <w:sz w:val="22"/>
          <w:szCs w:val="22"/>
        </w:rPr>
      </w:pPr>
      <w:r w:rsidRPr="003B110C">
        <w:rPr>
          <w:b/>
          <w:sz w:val="22"/>
          <w:szCs w:val="22"/>
        </w:rPr>
        <w:t xml:space="preserve">Táto písomná informácia bola naposledy </w:t>
      </w:r>
      <w:r w:rsidR="00162B9C" w:rsidRPr="003B110C">
        <w:rPr>
          <w:b/>
          <w:sz w:val="22"/>
          <w:szCs w:val="22"/>
        </w:rPr>
        <w:t xml:space="preserve">aktualizovaná </w:t>
      </w:r>
      <w:r w:rsidRPr="003B110C">
        <w:rPr>
          <w:b/>
          <w:sz w:val="22"/>
          <w:szCs w:val="22"/>
        </w:rPr>
        <w:t>v</w:t>
      </w:r>
      <w:r w:rsidR="00C3017A">
        <w:rPr>
          <w:b/>
          <w:sz w:val="22"/>
          <w:szCs w:val="22"/>
        </w:rPr>
        <w:t> máji 2017</w:t>
      </w:r>
      <w:r w:rsidR="003F1ACC">
        <w:rPr>
          <w:b/>
          <w:sz w:val="22"/>
          <w:szCs w:val="22"/>
        </w:rPr>
        <w:t xml:space="preserve">. </w:t>
      </w:r>
    </w:p>
    <w:sectPr w:rsidR="00A44F8E" w:rsidRPr="003B110C" w:rsidSect="000C1000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418" w:bottom="1134" w:left="1418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3FA5EA" w14:textId="77777777" w:rsidR="00A71828" w:rsidRDefault="00A71828">
      <w:r>
        <w:separator/>
      </w:r>
    </w:p>
  </w:endnote>
  <w:endnote w:type="continuationSeparator" w:id="0">
    <w:p w14:paraId="46B6F812" w14:textId="77777777" w:rsidR="00A71828" w:rsidRDefault="00A71828">
      <w:r>
        <w:continuationSeparator/>
      </w:r>
    </w:p>
  </w:endnote>
  <w:endnote w:type="continuationNotice" w:id="1">
    <w:p w14:paraId="613B8F8E" w14:textId="77777777" w:rsidR="00A71828" w:rsidRDefault="00A718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DBC04" w14:textId="77777777" w:rsidR="00014ABF" w:rsidRDefault="00014ABF" w:rsidP="003302C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922E607" w14:textId="77777777" w:rsidR="00014ABF" w:rsidRDefault="00014ABF" w:rsidP="00773A4F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335194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104F89F" w14:textId="73977680" w:rsidR="00237A1F" w:rsidRPr="000C1000" w:rsidRDefault="00237A1F">
        <w:pPr>
          <w:pStyle w:val="Pta"/>
          <w:jc w:val="center"/>
          <w:rPr>
            <w:sz w:val="18"/>
            <w:szCs w:val="18"/>
          </w:rPr>
        </w:pPr>
        <w:r w:rsidRPr="000C1000">
          <w:rPr>
            <w:sz w:val="18"/>
            <w:szCs w:val="18"/>
          </w:rPr>
          <w:fldChar w:fldCharType="begin"/>
        </w:r>
        <w:r w:rsidRPr="000C1000">
          <w:rPr>
            <w:sz w:val="18"/>
            <w:szCs w:val="18"/>
          </w:rPr>
          <w:instrText>PAGE   \* MERGEFORMAT</w:instrText>
        </w:r>
        <w:r w:rsidRPr="000C1000">
          <w:rPr>
            <w:sz w:val="18"/>
            <w:szCs w:val="18"/>
          </w:rPr>
          <w:fldChar w:fldCharType="separate"/>
        </w:r>
        <w:r w:rsidR="00D70213">
          <w:rPr>
            <w:noProof/>
            <w:sz w:val="18"/>
            <w:szCs w:val="18"/>
          </w:rPr>
          <w:t>5</w:t>
        </w:r>
        <w:r w:rsidRPr="000C1000">
          <w:rPr>
            <w:sz w:val="18"/>
            <w:szCs w:val="18"/>
          </w:rPr>
          <w:fldChar w:fldCharType="end"/>
        </w:r>
      </w:p>
    </w:sdtContent>
  </w:sdt>
  <w:p w14:paraId="77B27713" w14:textId="77777777" w:rsidR="00237A1F" w:rsidRDefault="00237A1F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8FFBD" w14:textId="5AE7AC9F" w:rsidR="00644D46" w:rsidRPr="000C1000" w:rsidRDefault="00644D46">
    <w:pPr>
      <w:pStyle w:val="Pta"/>
      <w:rPr>
        <w:sz w:val="18"/>
        <w:szCs w:val="18"/>
      </w:rPr>
    </w:pPr>
    <w:r>
      <w:tab/>
    </w:r>
    <w:r w:rsidRPr="000C1000">
      <w:rPr>
        <w:sz w:val="18"/>
        <w:szCs w:val="18"/>
      </w:rPr>
      <w:fldChar w:fldCharType="begin"/>
    </w:r>
    <w:r w:rsidRPr="000C1000">
      <w:rPr>
        <w:sz w:val="18"/>
        <w:szCs w:val="18"/>
      </w:rPr>
      <w:instrText>PAGE   \* MERGEFORMAT</w:instrText>
    </w:r>
    <w:r w:rsidRPr="000C1000">
      <w:rPr>
        <w:sz w:val="18"/>
        <w:szCs w:val="18"/>
      </w:rPr>
      <w:fldChar w:fldCharType="separate"/>
    </w:r>
    <w:r w:rsidR="00D70213">
      <w:rPr>
        <w:noProof/>
        <w:sz w:val="18"/>
        <w:szCs w:val="18"/>
      </w:rPr>
      <w:t>1</w:t>
    </w:r>
    <w:r w:rsidRPr="000C100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265C92" w14:textId="77777777" w:rsidR="00A71828" w:rsidRDefault="00A71828">
      <w:r>
        <w:separator/>
      </w:r>
    </w:p>
  </w:footnote>
  <w:footnote w:type="continuationSeparator" w:id="0">
    <w:p w14:paraId="6DB6D1EC" w14:textId="77777777" w:rsidR="00A71828" w:rsidRDefault="00A71828">
      <w:r>
        <w:continuationSeparator/>
      </w:r>
    </w:p>
  </w:footnote>
  <w:footnote w:type="continuationNotice" w:id="1">
    <w:p w14:paraId="35F1A4BA" w14:textId="77777777" w:rsidR="00A71828" w:rsidRDefault="00A7182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80A0C5" w14:textId="3736845B" w:rsidR="00237A1F" w:rsidRDefault="00237A1F">
    <w:pPr>
      <w:pStyle w:val="Hlavika"/>
      <w:jc w:val="center"/>
    </w:pPr>
  </w:p>
  <w:p w14:paraId="45300096" w14:textId="77777777" w:rsidR="00237A1F" w:rsidRDefault="00237A1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DECBD2" w14:textId="77777777" w:rsidR="0082632C" w:rsidRPr="0082632C" w:rsidRDefault="0082632C" w:rsidP="0082632C">
    <w:pPr>
      <w:autoSpaceDE w:val="0"/>
      <w:autoSpaceDN w:val="0"/>
      <w:adjustRightInd w:val="0"/>
      <w:rPr>
        <w:sz w:val="18"/>
        <w:szCs w:val="18"/>
        <w:lang w:val="cs-CZ" w:eastAsia="en-US"/>
      </w:rPr>
    </w:pPr>
    <w:r w:rsidRPr="0082632C">
      <w:rPr>
        <w:sz w:val="18"/>
        <w:szCs w:val="18"/>
        <w:lang w:val="cs-CZ" w:eastAsia="en-US"/>
      </w:rPr>
      <w:t>Schválený text k </w:t>
    </w:r>
    <w:proofErr w:type="spellStart"/>
    <w:r w:rsidRPr="0082632C">
      <w:rPr>
        <w:sz w:val="18"/>
        <w:szCs w:val="18"/>
        <w:lang w:val="cs-CZ" w:eastAsia="en-US"/>
      </w:rPr>
      <w:t>rozhodnutiu</w:t>
    </w:r>
    <w:proofErr w:type="spellEnd"/>
    <w:r w:rsidRPr="0082632C">
      <w:rPr>
        <w:sz w:val="18"/>
        <w:szCs w:val="18"/>
        <w:lang w:val="cs-CZ" w:eastAsia="en-US"/>
      </w:rPr>
      <w:t xml:space="preserve"> o </w:t>
    </w:r>
    <w:proofErr w:type="spellStart"/>
    <w:r w:rsidRPr="0082632C">
      <w:rPr>
        <w:sz w:val="18"/>
        <w:szCs w:val="18"/>
        <w:lang w:val="cs-CZ" w:eastAsia="en-US"/>
      </w:rPr>
      <w:t>prevode</w:t>
    </w:r>
    <w:proofErr w:type="spellEnd"/>
    <w:r w:rsidRPr="0082632C">
      <w:rPr>
        <w:sz w:val="18"/>
        <w:szCs w:val="18"/>
        <w:lang w:val="cs-CZ" w:eastAsia="en-US"/>
      </w:rPr>
      <w:t xml:space="preserve">, </w:t>
    </w:r>
    <w:proofErr w:type="spellStart"/>
    <w:r w:rsidRPr="0082632C">
      <w:rPr>
        <w:sz w:val="18"/>
        <w:szCs w:val="18"/>
        <w:lang w:val="cs-CZ" w:eastAsia="en-US"/>
      </w:rPr>
      <w:t>ev.č</w:t>
    </w:r>
    <w:proofErr w:type="spellEnd"/>
    <w:r w:rsidRPr="0082632C">
      <w:rPr>
        <w:sz w:val="18"/>
        <w:szCs w:val="18"/>
        <w:lang w:val="cs-CZ" w:eastAsia="en-US"/>
      </w:rPr>
      <w:t>.: 2017/01906-TR; 2017/01908-TR; 2017/01909-TR</w:t>
    </w:r>
  </w:p>
  <w:p w14:paraId="6A5C99C6" w14:textId="77777777" w:rsidR="00014ABF" w:rsidRDefault="00014ABF" w:rsidP="00D7021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3">
    <w:nsid w:val="0ADD62AD"/>
    <w:multiLevelType w:val="hybridMultilevel"/>
    <w:tmpl w:val="B422FA9A"/>
    <w:lvl w:ilvl="0" w:tplc="A6B03F0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46604B"/>
    <w:multiLevelType w:val="hybridMultilevel"/>
    <w:tmpl w:val="65328980"/>
    <w:lvl w:ilvl="0" w:tplc="A6B03F0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1D6021"/>
    <w:multiLevelType w:val="hybridMultilevel"/>
    <w:tmpl w:val="44C81670"/>
    <w:lvl w:ilvl="0" w:tplc="A6B03F0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6651D8"/>
    <w:multiLevelType w:val="hybridMultilevel"/>
    <w:tmpl w:val="406494D6"/>
    <w:lvl w:ilvl="0" w:tplc="8966A80C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253B20"/>
    <w:multiLevelType w:val="hybridMultilevel"/>
    <w:tmpl w:val="69CADCFC"/>
    <w:lvl w:ilvl="0" w:tplc="A6B03F00">
      <w:start w:val="1"/>
      <w:numFmt w:val="bullet"/>
      <w:lvlText w:val=""/>
      <w:lvlJc w:val="left"/>
      <w:pPr>
        <w:tabs>
          <w:tab w:val="num" w:pos="927"/>
        </w:tabs>
        <w:ind w:left="927" w:hanging="28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5C212AB5"/>
    <w:multiLevelType w:val="hybridMultilevel"/>
    <w:tmpl w:val="BE8EC5B6"/>
    <w:lvl w:ilvl="0" w:tplc="A6B03F00">
      <w:start w:val="1"/>
      <w:numFmt w:val="bullet"/>
      <w:lvlText w:val=""/>
      <w:lvlJc w:val="left"/>
      <w:pPr>
        <w:tabs>
          <w:tab w:val="num" w:pos="927"/>
        </w:tabs>
        <w:ind w:left="927" w:hanging="28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A9651AF"/>
    <w:multiLevelType w:val="hybridMultilevel"/>
    <w:tmpl w:val="51E2BFF8"/>
    <w:lvl w:ilvl="0" w:tplc="A6B03F0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9"/>
  </w:num>
  <w:num w:numId="8">
    <w:abstractNumId w:val="5"/>
  </w:num>
  <w:num w:numId="9">
    <w:abstractNumId w:val="3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567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3A4F"/>
    <w:rsid w:val="00014ABF"/>
    <w:rsid w:val="00051B3F"/>
    <w:rsid w:val="00062F24"/>
    <w:rsid w:val="00066791"/>
    <w:rsid w:val="00083E89"/>
    <w:rsid w:val="00093023"/>
    <w:rsid w:val="00094BC4"/>
    <w:rsid w:val="00095383"/>
    <w:rsid w:val="00095D60"/>
    <w:rsid w:val="000C1000"/>
    <w:rsid w:val="000D256A"/>
    <w:rsid w:val="000F38D6"/>
    <w:rsid w:val="000F6B1C"/>
    <w:rsid w:val="00135B0A"/>
    <w:rsid w:val="00143E97"/>
    <w:rsid w:val="00162B9C"/>
    <w:rsid w:val="001642CA"/>
    <w:rsid w:val="0017243A"/>
    <w:rsid w:val="00174751"/>
    <w:rsid w:val="00176C92"/>
    <w:rsid w:val="001843DD"/>
    <w:rsid w:val="00186708"/>
    <w:rsid w:val="001965E7"/>
    <w:rsid w:val="001B7A48"/>
    <w:rsid w:val="001C1C3E"/>
    <w:rsid w:val="001C575A"/>
    <w:rsid w:val="001D3687"/>
    <w:rsid w:val="001D62C0"/>
    <w:rsid w:val="001F4F70"/>
    <w:rsid w:val="002023A8"/>
    <w:rsid w:val="00224E5C"/>
    <w:rsid w:val="00237A1F"/>
    <w:rsid w:val="00240877"/>
    <w:rsid w:val="00240EF0"/>
    <w:rsid w:val="002414A1"/>
    <w:rsid w:val="00255DEA"/>
    <w:rsid w:val="00261964"/>
    <w:rsid w:val="00272EAB"/>
    <w:rsid w:val="002A4EDD"/>
    <w:rsid w:val="002C07B0"/>
    <w:rsid w:val="002C38B9"/>
    <w:rsid w:val="002D40B1"/>
    <w:rsid w:val="002D7D90"/>
    <w:rsid w:val="002E4F4E"/>
    <w:rsid w:val="0031070D"/>
    <w:rsid w:val="00315C70"/>
    <w:rsid w:val="003302C8"/>
    <w:rsid w:val="00341AF9"/>
    <w:rsid w:val="003558AA"/>
    <w:rsid w:val="003634AE"/>
    <w:rsid w:val="00364BA5"/>
    <w:rsid w:val="00365D7D"/>
    <w:rsid w:val="0038062A"/>
    <w:rsid w:val="00384D0E"/>
    <w:rsid w:val="003A603C"/>
    <w:rsid w:val="003B110C"/>
    <w:rsid w:val="003C3D5F"/>
    <w:rsid w:val="003D533D"/>
    <w:rsid w:val="003F1ACC"/>
    <w:rsid w:val="00401245"/>
    <w:rsid w:val="00410176"/>
    <w:rsid w:val="004201C7"/>
    <w:rsid w:val="00433DA3"/>
    <w:rsid w:val="00451B27"/>
    <w:rsid w:val="00454270"/>
    <w:rsid w:val="00454EE0"/>
    <w:rsid w:val="00455EB3"/>
    <w:rsid w:val="00466E8A"/>
    <w:rsid w:val="004710C4"/>
    <w:rsid w:val="0047680C"/>
    <w:rsid w:val="004778A6"/>
    <w:rsid w:val="00480D8F"/>
    <w:rsid w:val="00490D4A"/>
    <w:rsid w:val="004A2C9A"/>
    <w:rsid w:val="004B5827"/>
    <w:rsid w:val="004B7242"/>
    <w:rsid w:val="004D2F4E"/>
    <w:rsid w:val="004F6798"/>
    <w:rsid w:val="00506D61"/>
    <w:rsid w:val="00515B60"/>
    <w:rsid w:val="00525585"/>
    <w:rsid w:val="00535E25"/>
    <w:rsid w:val="00540C98"/>
    <w:rsid w:val="00550F2B"/>
    <w:rsid w:val="00551570"/>
    <w:rsid w:val="00562869"/>
    <w:rsid w:val="00577130"/>
    <w:rsid w:val="00595506"/>
    <w:rsid w:val="005A1867"/>
    <w:rsid w:val="005A22DD"/>
    <w:rsid w:val="005A6E92"/>
    <w:rsid w:val="005B5D81"/>
    <w:rsid w:val="005B6D2C"/>
    <w:rsid w:val="005E53ED"/>
    <w:rsid w:val="00610382"/>
    <w:rsid w:val="00617E38"/>
    <w:rsid w:val="0062323B"/>
    <w:rsid w:val="0062537E"/>
    <w:rsid w:val="00644D46"/>
    <w:rsid w:val="0065012C"/>
    <w:rsid w:val="00652841"/>
    <w:rsid w:val="006536AA"/>
    <w:rsid w:val="00662C2B"/>
    <w:rsid w:val="0066738F"/>
    <w:rsid w:val="00687F05"/>
    <w:rsid w:val="006A1BDF"/>
    <w:rsid w:val="006B03B6"/>
    <w:rsid w:val="006B37E3"/>
    <w:rsid w:val="006E5ACD"/>
    <w:rsid w:val="006F0B52"/>
    <w:rsid w:val="00701014"/>
    <w:rsid w:val="00701FCC"/>
    <w:rsid w:val="007116A1"/>
    <w:rsid w:val="0071713F"/>
    <w:rsid w:val="00725BA9"/>
    <w:rsid w:val="00726E9D"/>
    <w:rsid w:val="00735580"/>
    <w:rsid w:val="00744F01"/>
    <w:rsid w:val="007621F2"/>
    <w:rsid w:val="00770B36"/>
    <w:rsid w:val="00773A4F"/>
    <w:rsid w:val="0078177C"/>
    <w:rsid w:val="00794418"/>
    <w:rsid w:val="00796E6E"/>
    <w:rsid w:val="007A4818"/>
    <w:rsid w:val="007B141A"/>
    <w:rsid w:val="007B2E54"/>
    <w:rsid w:val="007C5B95"/>
    <w:rsid w:val="007D74C5"/>
    <w:rsid w:val="007E1BE7"/>
    <w:rsid w:val="007F2014"/>
    <w:rsid w:val="007F2ABC"/>
    <w:rsid w:val="00801C95"/>
    <w:rsid w:val="0080226C"/>
    <w:rsid w:val="0080310C"/>
    <w:rsid w:val="00803399"/>
    <w:rsid w:val="008141C2"/>
    <w:rsid w:val="0082632C"/>
    <w:rsid w:val="00851DC3"/>
    <w:rsid w:val="00855892"/>
    <w:rsid w:val="008676E7"/>
    <w:rsid w:val="008677FB"/>
    <w:rsid w:val="00872E23"/>
    <w:rsid w:val="008A3807"/>
    <w:rsid w:val="008A3A9D"/>
    <w:rsid w:val="008B0209"/>
    <w:rsid w:val="008B3121"/>
    <w:rsid w:val="008B3CE8"/>
    <w:rsid w:val="008D23C2"/>
    <w:rsid w:val="0090157F"/>
    <w:rsid w:val="00906D19"/>
    <w:rsid w:val="009366C7"/>
    <w:rsid w:val="00950A22"/>
    <w:rsid w:val="00957C47"/>
    <w:rsid w:val="009618EB"/>
    <w:rsid w:val="009630F6"/>
    <w:rsid w:val="00977838"/>
    <w:rsid w:val="00981126"/>
    <w:rsid w:val="00982A1F"/>
    <w:rsid w:val="009870D2"/>
    <w:rsid w:val="00987A64"/>
    <w:rsid w:val="00993A4A"/>
    <w:rsid w:val="009E2844"/>
    <w:rsid w:val="009F7699"/>
    <w:rsid w:val="00A0773F"/>
    <w:rsid w:val="00A158A1"/>
    <w:rsid w:val="00A2781E"/>
    <w:rsid w:val="00A37935"/>
    <w:rsid w:val="00A42E9A"/>
    <w:rsid w:val="00A44F8E"/>
    <w:rsid w:val="00A505DD"/>
    <w:rsid w:val="00A71828"/>
    <w:rsid w:val="00A85F89"/>
    <w:rsid w:val="00A87251"/>
    <w:rsid w:val="00A92D62"/>
    <w:rsid w:val="00A938C3"/>
    <w:rsid w:val="00AA2379"/>
    <w:rsid w:val="00AB4ACF"/>
    <w:rsid w:val="00AC110D"/>
    <w:rsid w:val="00AC1F42"/>
    <w:rsid w:val="00AD1AA9"/>
    <w:rsid w:val="00AD4422"/>
    <w:rsid w:val="00B025A0"/>
    <w:rsid w:val="00B362CB"/>
    <w:rsid w:val="00B53805"/>
    <w:rsid w:val="00B56488"/>
    <w:rsid w:val="00B638B8"/>
    <w:rsid w:val="00B672A2"/>
    <w:rsid w:val="00B72ECF"/>
    <w:rsid w:val="00B86BA2"/>
    <w:rsid w:val="00B95352"/>
    <w:rsid w:val="00BA4F60"/>
    <w:rsid w:val="00BA6232"/>
    <w:rsid w:val="00BC57A5"/>
    <w:rsid w:val="00BD2771"/>
    <w:rsid w:val="00BE4A2C"/>
    <w:rsid w:val="00BF43CE"/>
    <w:rsid w:val="00C05503"/>
    <w:rsid w:val="00C3017A"/>
    <w:rsid w:val="00C37661"/>
    <w:rsid w:val="00C4087B"/>
    <w:rsid w:val="00C5553A"/>
    <w:rsid w:val="00C76B20"/>
    <w:rsid w:val="00C84627"/>
    <w:rsid w:val="00CB019E"/>
    <w:rsid w:val="00CB2A38"/>
    <w:rsid w:val="00CB79C9"/>
    <w:rsid w:val="00CC6D4B"/>
    <w:rsid w:val="00CF5D09"/>
    <w:rsid w:val="00D011A3"/>
    <w:rsid w:val="00D10019"/>
    <w:rsid w:val="00D21BAD"/>
    <w:rsid w:val="00D24680"/>
    <w:rsid w:val="00D35225"/>
    <w:rsid w:val="00D40B83"/>
    <w:rsid w:val="00D42A53"/>
    <w:rsid w:val="00D47108"/>
    <w:rsid w:val="00D5459B"/>
    <w:rsid w:val="00D57C56"/>
    <w:rsid w:val="00D66316"/>
    <w:rsid w:val="00D70213"/>
    <w:rsid w:val="00D704EE"/>
    <w:rsid w:val="00D73CAA"/>
    <w:rsid w:val="00D778BD"/>
    <w:rsid w:val="00D846A5"/>
    <w:rsid w:val="00DA147B"/>
    <w:rsid w:val="00DA744C"/>
    <w:rsid w:val="00DB42BE"/>
    <w:rsid w:val="00DC3BB8"/>
    <w:rsid w:val="00DD131F"/>
    <w:rsid w:val="00DD6DFF"/>
    <w:rsid w:val="00DF5A8D"/>
    <w:rsid w:val="00E16D54"/>
    <w:rsid w:val="00E34880"/>
    <w:rsid w:val="00E34E9E"/>
    <w:rsid w:val="00E511B8"/>
    <w:rsid w:val="00E615B7"/>
    <w:rsid w:val="00EA11BB"/>
    <w:rsid w:val="00EA403D"/>
    <w:rsid w:val="00EC5893"/>
    <w:rsid w:val="00EE0163"/>
    <w:rsid w:val="00F039C7"/>
    <w:rsid w:val="00F171F6"/>
    <w:rsid w:val="00F205E8"/>
    <w:rsid w:val="00F51FC3"/>
    <w:rsid w:val="00F70C1E"/>
    <w:rsid w:val="00F82ECF"/>
    <w:rsid w:val="00FB685A"/>
    <w:rsid w:val="00FB691C"/>
    <w:rsid w:val="00FD23C6"/>
    <w:rsid w:val="00FE0FD3"/>
    <w:rsid w:val="00FE7E11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3FF0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keepLines/>
      <w:spacing w:before="240" w:after="240"/>
      <w:outlineLvl w:val="0"/>
    </w:pPr>
    <w:rPr>
      <w:rFonts w:ascii="Arial" w:hAnsi="Arial"/>
      <w:b/>
      <w:sz w:val="32"/>
      <w:szCs w:val="20"/>
      <w:lang w:eastAsia="sk-SK"/>
    </w:rPr>
  </w:style>
  <w:style w:type="paragraph" w:styleId="Nadpis2">
    <w:name w:val="heading 2"/>
    <w:basedOn w:val="Normlny"/>
    <w:next w:val="Normlny"/>
    <w:qFormat/>
    <w:pPr>
      <w:keepNext/>
      <w:numPr>
        <w:ilvl w:val="12"/>
      </w:numPr>
      <w:outlineLvl w:val="1"/>
    </w:pPr>
    <w:rPr>
      <w:b/>
      <w:noProof/>
      <w:sz w:val="22"/>
      <w:szCs w:val="22"/>
    </w:rPr>
  </w:style>
  <w:style w:type="paragraph" w:styleId="Nadpis3">
    <w:name w:val="heading 3"/>
    <w:basedOn w:val="Normlny"/>
    <w:next w:val="Normlny"/>
    <w:qFormat/>
    <w:pPr>
      <w:keepNext/>
      <w:numPr>
        <w:ilvl w:val="12"/>
      </w:numPr>
      <w:ind w:right="-2"/>
      <w:outlineLvl w:val="2"/>
    </w:pPr>
    <w:rPr>
      <w:b/>
      <w:noProof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Pr>
      <w:sz w:val="22"/>
    </w:rPr>
  </w:style>
  <w:style w:type="paragraph" w:styleId="Zkladntext2">
    <w:name w:val="Body Text 2"/>
    <w:basedOn w:val="Normlny"/>
    <w:pPr>
      <w:autoSpaceDE w:val="0"/>
      <w:autoSpaceDN w:val="0"/>
      <w:adjustRightInd w:val="0"/>
    </w:pPr>
    <w:rPr>
      <w:sz w:val="22"/>
      <w:szCs w:val="20"/>
      <w:lang w:eastAsia="en-US"/>
    </w:rPr>
  </w:style>
  <w:style w:type="paragraph" w:styleId="Zkladntext3">
    <w:name w:val="Body Text 3"/>
    <w:basedOn w:val="Normlny"/>
    <w:pPr>
      <w:numPr>
        <w:ilvl w:val="12"/>
      </w:numPr>
      <w:ind w:right="-2"/>
    </w:pPr>
    <w:rPr>
      <w:color w:val="FF0000"/>
      <w:sz w:val="22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rsid w:val="00773A4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773A4F"/>
  </w:style>
  <w:style w:type="paragraph" w:styleId="Hlavika">
    <w:name w:val="header"/>
    <w:basedOn w:val="Normlny"/>
    <w:link w:val="HlavikaChar"/>
    <w:uiPriority w:val="99"/>
    <w:rsid w:val="003302C8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7C5B95"/>
    <w:rPr>
      <w:color w:val="0000FF"/>
      <w:u w:val="single"/>
    </w:rPr>
  </w:style>
  <w:style w:type="character" w:styleId="Odkaznakomentr">
    <w:name w:val="annotation reference"/>
    <w:rsid w:val="008B3CE8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8B3CE8"/>
    <w:rPr>
      <w:sz w:val="20"/>
      <w:szCs w:val="20"/>
    </w:rPr>
  </w:style>
  <w:style w:type="character" w:customStyle="1" w:styleId="TextkomentraChar">
    <w:name w:val="Text komentára Char"/>
    <w:link w:val="Textkomentra"/>
    <w:rsid w:val="008B3CE8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8B3CE8"/>
    <w:rPr>
      <w:b/>
      <w:bCs/>
    </w:rPr>
  </w:style>
  <w:style w:type="character" w:customStyle="1" w:styleId="PredmetkomentraChar">
    <w:name w:val="Predmet komentára Char"/>
    <w:link w:val="Predmetkomentra"/>
    <w:rsid w:val="008B3CE8"/>
    <w:rPr>
      <w:b/>
      <w:bCs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237A1F"/>
    <w:rPr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237A1F"/>
    <w:rPr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keepLines/>
      <w:spacing w:before="240" w:after="240"/>
      <w:outlineLvl w:val="0"/>
    </w:pPr>
    <w:rPr>
      <w:rFonts w:ascii="Arial" w:hAnsi="Arial"/>
      <w:b/>
      <w:sz w:val="32"/>
      <w:szCs w:val="20"/>
      <w:lang w:eastAsia="sk-SK"/>
    </w:rPr>
  </w:style>
  <w:style w:type="paragraph" w:styleId="Nadpis2">
    <w:name w:val="heading 2"/>
    <w:basedOn w:val="Normlny"/>
    <w:next w:val="Normlny"/>
    <w:qFormat/>
    <w:pPr>
      <w:keepNext/>
      <w:numPr>
        <w:ilvl w:val="12"/>
      </w:numPr>
      <w:outlineLvl w:val="1"/>
    </w:pPr>
    <w:rPr>
      <w:b/>
      <w:noProof/>
      <w:sz w:val="22"/>
      <w:szCs w:val="22"/>
    </w:rPr>
  </w:style>
  <w:style w:type="paragraph" w:styleId="Nadpis3">
    <w:name w:val="heading 3"/>
    <w:basedOn w:val="Normlny"/>
    <w:next w:val="Normlny"/>
    <w:qFormat/>
    <w:pPr>
      <w:keepNext/>
      <w:numPr>
        <w:ilvl w:val="12"/>
      </w:numPr>
      <w:ind w:right="-2"/>
      <w:outlineLvl w:val="2"/>
    </w:pPr>
    <w:rPr>
      <w:b/>
      <w:noProof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Pr>
      <w:sz w:val="22"/>
    </w:rPr>
  </w:style>
  <w:style w:type="paragraph" w:styleId="Zkladntext2">
    <w:name w:val="Body Text 2"/>
    <w:basedOn w:val="Normlny"/>
    <w:pPr>
      <w:autoSpaceDE w:val="0"/>
      <w:autoSpaceDN w:val="0"/>
      <w:adjustRightInd w:val="0"/>
    </w:pPr>
    <w:rPr>
      <w:sz w:val="22"/>
      <w:szCs w:val="20"/>
      <w:lang w:eastAsia="en-US"/>
    </w:rPr>
  </w:style>
  <w:style w:type="paragraph" w:styleId="Zkladntext3">
    <w:name w:val="Body Text 3"/>
    <w:basedOn w:val="Normlny"/>
    <w:pPr>
      <w:numPr>
        <w:ilvl w:val="12"/>
      </w:numPr>
      <w:ind w:right="-2"/>
    </w:pPr>
    <w:rPr>
      <w:color w:val="FF0000"/>
      <w:sz w:val="22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rsid w:val="00773A4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773A4F"/>
  </w:style>
  <w:style w:type="paragraph" w:styleId="Hlavika">
    <w:name w:val="header"/>
    <w:basedOn w:val="Normlny"/>
    <w:link w:val="HlavikaChar"/>
    <w:uiPriority w:val="99"/>
    <w:rsid w:val="003302C8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7C5B95"/>
    <w:rPr>
      <w:color w:val="0000FF"/>
      <w:u w:val="single"/>
    </w:rPr>
  </w:style>
  <w:style w:type="character" w:styleId="Odkaznakomentr">
    <w:name w:val="annotation reference"/>
    <w:rsid w:val="008B3CE8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8B3CE8"/>
    <w:rPr>
      <w:sz w:val="20"/>
      <w:szCs w:val="20"/>
    </w:rPr>
  </w:style>
  <w:style w:type="character" w:customStyle="1" w:styleId="TextkomentraChar">
    <w:name w:val="Text komentára Char"/>
    <w:link w:val="Textkomentra"/>
    <w:rsid w:val="008B3CE8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8B3CE8"/>
    <w:rPr>
      <w:b/>
      <w:bCs/>
    </w:rPr>
  </w:style>
  <w:style w:type="character" w:customStyle="1" w:styleId="PredmetkomentraChar">
    <w:name w:val="Predmet komentára Char"/>
    <w:link w:val="Predmetkomentra"/>
    <w:rsid w:val="008B3CE8"/>
    <w:rPr>
      <w:b/>
      <w:bCs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237A1F"/>
    <w:rPr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237A1F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a10f9ac0-5937-4b4f-b459-96aedd9ed2c5">
  <element uid="9920fcc9-9f43-4d43-9e3e-b98a219cfd55" value=""/>
</sisl>
</file>

<file path=customXml/itemProps1.xml><?xml version="1.0" encoding="utf-8"?>
<ds:datastoreItem xmlns:ds="http://schemas.openxmlformats.org/officeDocument/2006/customXml" ds:itemID="{78EE4888-887C-4137-858D-EDFC45CE7E2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2090</Words>
  <Characters>11919</Characters>
  <Application>Microsoft Office Word</Application>
  <DocSecurity>0</DocSecurity>
  <Lines>99</Lines>
  <Paragraphs>27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>RegPharm</Company>
  <LinksUpToDate>false</LinksUpToDate>
  <CharactersWithSpaces>13982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R-Pharmaservices</dc:creator>
  <cp:lastModifiedBy>Marciová, Antónia</cp:lastModifiedBy>
  <cp:revision>3</cp:revision>
  <cp:lastPrinted>2013-05-24T07:44:00Z</cp:lastPrinted>
  <dcterms:created xsi:type="dcterms:W3CDTF">2017-05-12T09:01:00Z</dcterms:created>
  <dcterms:modified xsi:type="dcterms:W3CDTF">2017-05-12T09:01:00Z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ocIndexRef">
    <vt:lpwstr>fa0bbb60-cba2-409c-8f16-f77d95434178</vt:lpwstr>
  </property>
  <property fmtid="{D5CDD505-2E9C-101B-9397-08002B2CF9AE}" pid="4" name="bjSaver">
    <vt:lpwstr>KTEuNHwiosozlakBEZdpqYGfkG05MS+t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policy="a10f9ac0-5937-4b4f-b459-96aedd9ed2c5" xmlns="http://www.boldonjames.com/2008/01/sie/i</vt:lpwstr>
  </property>
  <property fmtid="{D5CDD505-2E9C-101B-9397-08002B2CF9AE}" pid="6" name="bjDocumentLabelXML-0">
    <vt:lpwstr>nternal/label"&gt;&lt;element uid="9920fcc9-9f43-4d43-9e3e-b98a219cfd55" value="" /&gt;&lt;/sisl&gt;</vt:lpwstr>
  </property>
  <property fmtid="{D5CDD505-2E9C-101B-9397-08002B2CF9AE}" pid="7" name="bjDocumentSecurityLabel">
    <vt:lpwstr>Not Classified</vt:lpwstr>
  </property>
  <property fmtid="{D5CDD505-2E9C-101B-9397-08002B2CF9AE}" pid="8" name="_AdHocReviewCycleID">
    <vt:i4>-1788356372</vt:i4>
  </property>
  <property fmtid="{D5CDD505-2E9C-101B-9397-08002B2CF9AE}" pid="9" name="_EmailSubject">
    <vt:lpwstr>Lerivon - MAH transfer (2017/01906,8,9-TR); Art 61(3) (2017/02107,8,9-ZP)</vt:lpwstr>
  </property>
  <property fmtid="{D5CDD505-2E9C-101B-9397-08002B2CF9AE}" pid="10" name="_AuthorEmail">
    <vt:lpwstr>barbora.mikasova@merck.com</vt:lpwstr>
  </property>
  <property fmtid="{D5CDD505-2E9C-101B-9397-08002B2CF9AE}" pid="11" name="_AuthorEmailDisplayName">
    <vt:lpwstr>Mikasová, Barbora</vt:lpwstr>
  </property>
  <property fmtid="{D5CDD505-2E9C-101B-9397-08002B2CF9AE}" pid="12" name="_ReviewingToolsShownOnce">
    <vt:lpwstr/>
  </property>
</Properties>
</file>