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5F4" w:rsidRDefault="00EA25F4" w:rsidP="00EA25F4">
      <w:pPr>
        <w:pStyle w:val="Default"/>
        <w:rPr>
          <w:b/>
          <w:bCs/>
          <w:sz w:val="22"/>
          <w:szCs w:val="22"/>
        </w:rPr>
      </w:pPr>
      <w:bookmarkStart w:id="0" w:name="_GoBack"/>
      <w:bookmarkEnd w:id="0"/>
    </w:p>
    <w:p w:rsidR="00E90BE7" w:rsidRDefault="00742F9C" w:rsidP="00EA25F4">
      <w:pPr>
        <w:pStyle w:val="Default"/>
        <w:rPr>
          <w:b/>
          <w:bCs/>
          <w:sz w:val="22"/>
          <w:szCs w:val="22"/>
        </w:rPr>
      </w:pPr>
      <w:r>
        <w:rPr>
          <w:b/>
          <w:bCs/>
          <w:sz w:val="22"/>
          <w:szCs w:val="22"/>
        </w:rPr>
        <w:t>Záznamová karta pacienta</w:t>
      </w:r>
    </w:p>
    <w:p w:rsidR="00E6010A" w:rsidRPr="00A77F70" w:rsidRDefault="00006E31" w:rsidP="00A77F70">
      <w:pPr>
        <w:autoSpaceDE w:val="0"/>
        <w:autoSpaceDN w:val="0"/>
        <w:adjustRightInd w:val="0"/>
        <w:spacing w:after="140"/>
        <w:jc w:val="both"/>
        <w:rPr>
          <w:rFonts w:ascii="Times New Roman" w:eastAsiaTheme="minorHAnsi" w:hAnsi="Times New Roman"/>
          <w:snapToGrid/>
          <w:color w:val="000000"/>
          <w:sz w:val="22"/>
          <w:szCs w:val="22"/>
          <w:lang w:val="sk-SK" w:eastAsia="en-US"/>
        </w:rPr>
      </w:pPr>
      <w:r w:rsidRPr="00A77F70">
        <w:rPr>
          <w:rFonts w:ascii="Times New Roman" w:eastAsiaTheme="minorHAnsi" w:hAnsi="Times New Roman"/>
          <w:b/>
          <w:bCs/>
          <w:snapToGrid/>
          <w:color w:val="000000"/>
          <w:sz w:val="22"/>
          <w:szCs w:val="22"/>
          <w:lang w:val="sk-SK" w:eastAsia="en-US"/>
        </w:rPr>
        <w:t xml:space="preserve">Táto karta na pripomenutie obsahuje dôležité informácie o bezpečnosti, o ktorých musíte byť informovaní pred liečbou a počas liečby </w:t>
      </w:r>
      <w:r w:rsidR="004D0998">
        <w:rPr>
          <w:rFonts w:ascii="Times New Roman" w:eastAsiaTheme="minorHAnsi" w:hAnsi="Times New Roman"/>
          <w:b/>
          <w:bCs/>
          <w:snapToGrid/>
          <w:color w:val="000000"/>
          <w:sz w:val="22"/>
          <w:szCs w:val="22"/>
          <w:lang w:val="sk-SK" w:eastAsia="en-US"/>
        </w:rPr>
        <w:t>infúziami</w:t>
      </w:r>
      <w:r w:rsidRPr="00A77F70">
        <w:rPr>
          <w:rFonts w:ascii="Times New Roman" w:eastAsiaTheme="minorHAnsi" w:hAnsi="Times New Roman"/>
          <w:b/>
          <w:bCs/>
          <w:snapToGrid/>
          <w:color w:val="000000"/>
          <w:sz w:val="22"/>
          <w:szCs w:val="22"/>
          <w:lang w:val="sk-SK" w:eastAsia="en-US"/>
        </w:rPr>
        <w:t xml:space="preserve"> s kyselinou </w:t>
      </w:r>
      <w:proofErr w:type="spellStart"/>
      <w:r w:rsidRPr="00A77F70">
        <w:rPr>
          <w:rFonts w:ascii="Times New Roman" w:eastAsiaTheme="minorHAnsi" w:hAnsi="Times New Roman"/>
          <w:b/>
          <w:bCs/>
          <w:snapToGrid/>
          <w:color w:val="000000"/>
          <w:sz w:val="22"/>
          <w:szCs w:val="22"/>
          <w:lang w:val="sk-SK" w:eastAsia="en-US"/>
        </w:rPr>
        <w:t>zoledrónovou</w:t>
      </w:r>
      <w:proofErr w:type="spellEnd"/>
      <w:r w:rsidRPr="00A77F70">
        <w:rPr>
          <w:rFonts w:ascii="Times New Roman" w:eastAsiaTheme="minorHAnsi" w:hAnsi="Times New Roman"/>
          <w:b/>
          <w:bCs/>
          <w:snapToGrid/>
          <w:color w:val="000000"/>
          <w:sz w:val="22"/>
          <w:szCs w:val="22"/>
          <w:lang w:val="sk-SK" w:eastAsia="en-US"/>
        </w:rPr>
        <w:t xml:space="preserve"> </w:t>
      </w:r>
      <w:r w:rsidRPr="00A77F70">
        <w:rPr>
          <w:rFonts w:ascii="Times New Roman" w:eastAsiaTheme="minorHAnsi" w:hAnsi="Times New Roman"/>
          <w:b/>
          <w:bCs/>
          <w:i/>
          <w:iCs/>
          <w:snapToGrid/>
          <w:color w:val="000000"/>
          <w:sz w:val="22"/>
          <w:szCs w:val="22"/>
          <w:lang w:val="sk-SK" w:eastAsia="en-US"/>
        </w:rPr>
        <w:t>(</w:t>
      </w:r>
      <w:proofErr w:type="spellStart"/>
      <w:r w:rsidR="00703947">
        <w:rPr>
          <w:rFonts w:ascii="Times New Roman" w:eastAsiaTheme="minorHAnsi" w:hAnsi="Times New Roman"/>
          <w:b/>
          <w:bCs/>
          <w:i/>
          <w:iCs/>
          <w:snapToGrid/>
          <w:color w:val="000000"/>
          <w:sz w:val="22"/>
          <w:szCs w:val="22"/>
          <w:lang w:val="sk-SK" w:eastAsia="en-US"/>
        </w:rPr>
        <w:t>Zomikos</w:t>
      </w:r>
      <w:proofErr w:type="spellEnd"/>
      <w:r w:rsidRPr="00A77F70">
        <w:rPr>
          <w:rFonts w:ascii="Times New Roman" w:eastAsiaTheme="minorHAnsi" w:hAnsi="Times New Roman"/>
          <w:b/>
          <w:bCs/>
          <w:i/>
          <w:iCs/>
          <w:snapToGrid/>
          <w:color w:val="000000"/>
          <w:sz w:val="22"/>
          <w:szCs w:val="22"/>
          <w:lang w:val="sk-SK" w:eastAsia="en-US"/>
        </w:rPr>
        <w:t xml:space="preserve">) </w:t>
      </w:r>
      <w:r w:rsidRPr="00A77F70">
        <w:rPr>
          <w:rFonts w:ascii="Times New Roman" w:eastAsiaTheme="minorHAnsi" w:hAnsi="Times New Roman"/>
          <w:b/>
          <w:bCs/>
          <w:snapToGrid/>
          <w:color w:val="000000"/>
          <w:sz w:val="22"/>
          <w:szCs w:val="22"/>
          <w:lang w:val="sk-SK" w:eastAsia="en-US"/>
        </w:rPr>
        <w:t xml:space="preserve">na ochorenia spojené s rakovinou </w:t>
      </w:r>
    </w:p>
    <w:p w:rsidR="00E6010A" w:rsidRDefault="00006E31" w:rsidP="00A77F70">
      <w:pPr>
        <w:pStyle w:val="Default"/>
        <w:jc w:val="both"/>
        <w:rPr>
          <w:sz w:val="22"/>
          <w:szCs w:val="22"/>
        </w:rPr>
      </w:pPr>
      <w:r w:rsidRPr="00A77F70">
        <w:rPr>
          <w:sz w:val="22"/>
          <w:szCs w:val="22"/>
        </w:rPr>
        <w:t xml:space="preserve">Váš lekár vám odporučil podávanie </w:t>
      </w:r>
      <w:r w:rsidR="00004930">
        <w:rPr>
          <w:sz w:val="22"/>
          <w:szCs w:val="22"/>
        </w:rPr>
        <w:t xml:space="preserve">infúzií </w:t>
      </w:r>
      <w:r w:rsidRPr="00A77F70">
        <w:rPr>
          <w:sz w:val="22"/>
          <w:szCs w:val="22"/>
        </w:rPr>
        <w:t xml:space="preserve">s kyselinou </w:t>
      </w:r>
      <w:proofErr w:type="spellStart"/>
      <w:r w:rsidRPr="00A77F70">
        <w:rPr>
          <w:sz w:val="22"/>
          <w:szCs w:val="22"/>
        </w:rPr>
        <w:t>zoledrónovou</w:t>
      </w:r>
      <w:proofErr w:type="spellEnd"/>
      <w:r w:rsidRPr="00A77F70">
        <w:rPr>
          <w:sz w:val="22"/>
          <w:szCs w:val="22"/>
        </w:rPr>
        <w:t xml:space="preserve"> </w:t>
      </w:r>
      <w:r w:rsidRPr="00A77F70">
        <w:rPr>
          <w:i/>
          <w:iCs/>
          <w:sz w:val="22"/>
          <w:szCs w:val="22"/>
        </w:rPr>
        <w:t>(</w:t>
      </w:r>
      <w:proofErr w:type="spellStart"/>
      <w:r w:rsidR="000538AE">
        <w:rPr>
          <w:i/>
          <w:iCs/>
          <w:sz w:val="22"/>
          <w:szCs w:val="22"/>
        </w:rPr>
        <w:t>Zomikos</w:t>
      </w:r>
      <w:proofErr w:type="spellEnd"/>
      <w:r w:rsidR="000538AE">
        <w:rPr>
          <w:i/>
          <w:iCs/>
          <w:sz w:val="22"/>
          <w:szCs w:val="22"/>
        </w:rPr>
        <w:t>)</w:t>
      </w:r>
      <w:r w:rsidRPr="00A77F70">
        <w:rPr>
          <w:i/>
          <w:iCs/>
          <w:sz w:val="22"/>
          <w:szCs w:val="22"/>
        </w:rPr>
        <w:t xml:space="preserve">, </w:t>
      </w:r>
      <w:r w:rsidRPr="00A77F70">
        <w:rPr>
          <w:sz w:val="22"/>
          <w:szCs w:val="22"/>
        </w:rPr>
        <w:t xml:space="preserve">aby ste mohli predísť komplikáciám v kostiach (napr. zlomeniny) spôsobeným metastázami v kostiach alebo nádormi v kostiach </w:t>
      </w:r>
      <w:r w:rsidR="000538AE">
        <w:rPr>
          <w:sz w:val="22"/>
          <w:szCs w:val="22"/>
        </w:rPr>
        <w:t>a z</w:t>
      </w:r>
      <w:r w:rsidRPr="00A77F70">
        <w:rPr>
          <w:bCs/>
          <w:sz w:val="22"/>
          <w:szCs w:val="22"/>
        </w:rPr>
        <w:t>níženi</w:t>
      </w:r>
      <w:r w:rsidR="000538AE">
        <w:rPr>
          <w:bCs/>
          <w:sz w:val="22"/>
          <w:szCs w:val="22"/>
        </w:rPr>
        <w:t>u</w:t>
      </w:r>
      <w:r w:rsidRPr="00A77F70">
        <w:rPr>
          <w:bCs/>
          <w:sz w:val="22"/>
          <w:szCs w:val="22"/>
        </w:rPr>
        <w:t xml:space="preserve"> množstva vápnika</w:t>
      </w:r>
      <w:r w:rsidR="000538AE" w:rsidRPr="00A63603">
        <w:rPr>
          <w:b/>
          <w:bCs/>
          <w:sz w:val="22"/>
          <w:szCs w:val="22"/>
        </w:rPr>
        <w:t xml:space="preserve"> </w:t>
      </w:r>
      <w:r w:rsidR="000538AE" w:rsidRPr="00A63603">
        <w:rPr>
          <w:sz w:val="22"/>
          <w:szCs w:val="22"/>
        </w:rPr>
        <w:t xml:space="preserve">v krvi </w:t>
      </w:r>
      <w:r w:rsidR="00742F9C">
        <w:rPr>
          <w:sz w:val="22"/>
          <w:szCs w:val="22"/>
        </w:rPr>
        <w:t>v prípadoch</w:t>
      </w:r>
      <w:r w:rsidR="000538AE" w:rsidRPr="00A63603">
        <w:rPr>
          <w:sz w:val="22"/>
          <w:szCs w:val="22"/>
        </w:rPr>
        <w:t xml:space="preserve">, keď prítomnosť nádoru spôsobí jeho prílišný vzostup. Nádory môžu zrýchliť normálnu prestavbu kosti tak, že sa zvýši uvoľňovanie vápnika z kostí. Tento stav sa označuje ako </w:t>
      </w:r>
      <w:proofErr w:type="spellStart"/>
      <w:r w:rsidR="000538AE" w:rsidRPr="00A63603">
        <w:rPr>
          <w:sz w:val="22"/>
          <w:szCs w:val="22"/>
        </w:rPr>
        <w:t>hyperkalciémia</w:t>
      </w:r>
      <w:proofErr w:type="spellEnd"/>
      <w:r w:rsidR="000538AE" w:rsidRPr="00A63603">
        <w:rPr>
          <w:sz w:val="22"/>
          <w:szCs w:val="22"/>
        </w:rPr>
        <w:t xml:space="preserve"> vyvolaná nádorom (TIH). </w:t>
      </w:r>
    </w:p>
    <w:p w:rsidR="00E6010A" w:rsidRDefault="00E6010A" w:rsidP="00A77F70">
      <w:pPr>
        <w:autoSpaceDE w:val="0"/>
        <w:autoSpaceDN w:val="0"/>
        <w:adjustRightInd w:val="0"/>
        <w:spacing w:after="140"/>
        <w:jc w:val="both"/>
        <w:rPr>
          <w:rFonts w:ascii="Times New Roman" w:eastAsiaTheme="minorHAnsi" w:hAnsi="Times New Roman"/>
          <w:snapToGrid/>
          <w:color w:val="000000"/>
          <w:sz w:val="22"/>
          <w:szCs w:val="22"/>
          <w:lang w:val="sk-SK" w:eastAsia="en-US"/>
        </w:rPr>
      </w:pPr>
    </w:p>
    <w:p w:rsidR="00E6010A" w:rsidRPr="00A77F70" w:rsidRDefault="00006E31" w:rsidP="00A77F70">
      <w:pPr>
        <w:autoSpaceDE w:val="0"/>
        <w:autoSpaceDN w:val="0"/>
        <w:adjustRightInd w:val="0"/>
        <w:spacing w:after="140"/>
        <w:jc w:val="both"/>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 xml:space="preserve">U pacientov, ktorým boli podávané </w:t>
      </w:r>
      <w:r w:rsidR="00004930">
        <w:rPr>
          <w:rFonts w:ascii="Times New Roman" w:eastAsiaTheme="minorHAnsi" w:hAnsi="Times New Roman"/>
          <w:snapToGrid/>
          <w:color w:val="000000"/>
          <w:sz w:val="22"/>
          <w:szCs w:val="22"/>
          <w:lang w:val="sk-SK" w:eastAsia="en-US"/>
        </w:rPr>
        <w:t>infúzie</w:t>
      </w:r>
      <w:r w:rsidRPr="00A77F70">
        <w:rPr>
          <w:rFonts w:ascii="Times New Roman" w:eastAsiaTheme="minorHAnsi" w:hAnsi="Times New Roman"/>
          <w:snapToGrid/>
          <w:color w:val="000000"/>
          <w:sz w:val="22"/>
          <w:szCs w:val="22"/>
          <w:lang w:val="sk-SK" w:eastAsia="en-US"/>
        </w:rPr>
        <w:t xml:space="preserve"> kyseliny </w:t>
      </w:r>
      <w:proofErr w:type="spellStart"/>
      <w:r w:rsidRPr="00A77F70">
        <w:rPr>
          <w:rFonts w:ascii="Times New Roman" w:eastAsiaTheme="minorHAnsi" w:hAnsi="Times New Roman"/>
          <w:snapToGrid/>
          <w:color w:val="000000"/>
          <w:sz w:val="22"/>
          <w:szCs w:val="22"/>
          <w:lang w:val="sk-SK" w:eastAsia="en-US"/>
        </w:rPr>
        <w:t>zoledrónovej</w:t>
      </w:r>
      <w:proofErr w:type="spellEnd"/>
      <w:r w:rsidRPr="00A77F70">
        <w:rPr>
          <w:rFonts w:ascii="Times New Roman" w:eastAsiaTheme="minorHAnsi" w:hAnsi="Times New Roman"/>
          <w:snapToGrid/>
          <w:color w:val="000000"/>
          <w:sz w:val="22"/>
          <w:szCs w:val="22"/>
          <w:lang w:val="sk-SK" w:eastAsia="en-US"/>
        </w:rPr>
        <w:t xml:space="preserve"> (</w:t>
      </w:r>
      <w:proofErr w:type="spellStart"/>
      <w:r w:rsidR="000538AE">
        <w:rPr>
          <w:rFonts w:ascii="Times New Roman" w:eastAsiaTheme="minorHAnsi" w:hAnsi="Times New Roman"/>
          <w:i/>
          <w:iCs/>
          <w:snapToGrid/>
          <w:color w:val="000000"/>
          <w:sz w:val="22"/>
          <w:szCs w:val="22"/>
          <w:lang w:val="sk-SK" w:eastAsia="en-US"/>
        </w:rPr>
        <w:t>Zomikos</w:t>
      </w:r>
      <w:proofErr w:type="spellEnd"/>
      <w:r w:rsidRPr="00A77F70">
        <w:rPr>
          <w:rFonts w:ascii="Times New Roman" w:eastAsiaTheme="minorHAnsi" w:hAnsi="Times New Roman"/>
          <w:snapToGrid/>
          <w:color w:val="000000"/>
          <w:sz w:val="22"/>
          <w:szCs w:val="22"/>
          <w:lang w:val="sk-SK" w:eastAsia="en-US"/>
        </w:rPr>
        <w:t xml:space="preserve">) na ochorenia spojené s rakovinou, bol zaznamenaný </w:t>
      </w:r>
      <w:r w:rsidR="000538AE">
        <w:rPr>
          <w:rFonts w:ascii="Times New Roman" w:eastAsiaTheme="minorHAnsi" w:hAnsi="Times New Roman"/>
          <w:snapToGrid/>
          <w:color w:val="000000"/>
          <w:sz w:val="22"/>
          <w:szCs w:val="22"/>
          <w:lang w:val="sk-SK" w:eastAsia="en-US"/>
        </w:rPr>
        <w:t xml:space="preserve">menej častý </w:t>
      </w:r>
      <w:r w:rsidRPr="00A77F70">
        <w:rPr>
          <w:rFonts w:ascii="Times New Roman" w:eastAsiaTheme="minorHAnsi" w:hAnsi="Times New Roman"/>
          <w:snapToGrid/>
          <w:color w:val="000000"/>
          <w:sz w:val="22"/>
          <w:szCs w:val="22"/>
          <w:lang w:val="sk-SK" w:eastAsia="en-US"/>
        </w:rPr>
        <w:t xml:space="preserve">nežiaduci účinok nazývaný </w:t>
      </w:r>
      <w:proofErr w:type="spellStart"/>
      <w:r w:rsidRPr="00A77F70">
        <w:rPr>
          <w:rFonts w:ascii="Times New Roman" w:eastAsiaTheme="minorHAnsi" w:hAnsi="Times New Roman"/>
          <w:snapToGrid/>
          <w:color w:val="000000"/>
          <w:sz w:val="22"/>
          <w:szCs w:val="22"/>
          <w:lang w:val="sk-SK" w:eastAsia="en-US"/>
        </w:rPr>
        <w:t>osteonekróza</w:t>
      </w:r>
      <w:proofErr w:type="spellEnd"/>
      <w:r w:rsidRPr="00A77F70">
        <w:rPr>
          <w:rFonts w:ascii="Times New Roman" w:eastAsiaTheme="minorHAnsi" w:hAnsi="Times New Roman"/>
          <w:snapToGrid/>
          <w:color w:val="000000"/>
          <w:sz w:val="22"/>
          <w:szCs w:val="22"/>
          <w:lang w:val="sk-SK" w:eastAsia="en-US"/>
        </w:rPr>
        <w:t xml:space="preserve"> čeľuste (poškodenie čeľustnej kosti) . </w:t>
      </w:r>
      <w:proofErr w:type="spellStart"/>
      <w:r w:rsidRPr="00A77F70">
        <w:rPr>
          <w:rFonts w:ascii="Times New Roman" w:eastAsiaTheme="minorHAnsi" w:hAnsi="Times New Roman"/>
          <w:snapToGrid/>
          <w:color w:val="000000"/>
          <w:sz w:val="22"/>
          <w:szCs w:val="22"/>
          <w:lang w:val="sk-SK" w:eastAsia="en-US"/>
        </w:rPr>
        <w:t>Osteonekróza</w:t>
      </w:r>
      <w:proofErr w:type="spellEnd"/>
      <w:r w:rsidRPr="00A77F70">
        <w:rPr>
          <w:rFonts w:ascii="Times New Roman" w:eastAsiaTheme="minorHAnsi" w:hAnsi="Times New Roman"/>
          <w:snapToGrid/>
          <w:color w:val="000000"/>
          <w:sz w:val="22"/>
          <w:szCs w:val="22"/>
          <w:lang w:val="sk-SK" w:eastAsia="en-US"/>
        </w:rPr>
        <w:t xml:space="preserve"> čeľuste sa môže vyskytnúť aj po ukončení liečby. </w:t>
      </w:r>
    </w:p>
    <w:p w:rsidR="00E6010A" w:rsidRPr="00A77F70" w:rsidRDefault="00006E31" w:rsidP="00A77F70">
      <w:pPr>
        <w:autoSpaceDE w:val="0"/>
        <w:autoSpaceDN w:val="0"/>
        <w:adjustRightInd w:val="0"/>
        <w:spacing w:after="140"/>
        <w:jc w:val="both"/>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 xml:space="preserve">Aby sa znížilo riziko vzniku </w:t>
      </w:r>
      <w:proofErr w:type="spellStart"/>
      <w:r w:rsidRPr="00A77F70">
        <w:rPr>
          <w:rFonts w:ascii="Times New Roman" w:eastAsiaTheme="minorHAnsi" w:hAnsi="Times New Roman"/>
          <w:snapToGrid/>
          <w:color w:val="000000"/>
          <w:sz w:val="22"/>
          <w:szCs w:val="22"/>
          <w:lang w:val="sk-SK" w:eastAsia="en-US"/>
        </w:rPr>
        <w:t>osteonekrózy</w:t>
      </w:r>
      <w:proofErr w:type="spellEnd"/>
      <w:r w:rsidRPr="00A77F70">
        <w:rPr>
          <w:rFonts w:ascii="Times New Roman" w:eastAsiaTheme="minorHAnsi" w:hAnsi="Times New Roman"/>
          <w:snapToGrid/>
          <w:color w:val="000000"/>
          <w:sz w:val="22"/>
          <w:szCs w:val="22"/>
          <w:lang w:val="sk-SK" w:eastAsia="en-US"/>
        </w:rPr>
        <w:t xml:space="preserve"> čeľuste, musíte vykonať určité preventívne opatrenia: </w:t>
      </w:r>
    </w:p>
    <w:p w:rsidR="000538AE" w:rsidRPr="00A77F70" w:rsidRDefault="00006E31" w:rsidP="000538AE">
      <w:pPr>
        <w:autoSpaceDE w:val="0"/>
        <w:autoSpaceDN w:val="0"/>
        <w:adjustRightInd w:val="0"/>
        <w:spacing w:after="14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b/>
          <w:bCs/>
          <w:snapToGrid/>
          <w:color w:val="000000"/>
          <w:sz w:val="22"/>
          <w:szCs w:val="22"/>
          <w:lang w:val="sk-SK" w:eastAsia="en-US"/>
        </w:rPr>
        <w:t xml:space="preserve">Pred začatím liečby: </w:t>
      </w:r>
    </w:p>
    <w:p w:rsidR="000538AE" w:rsidRPr="00A77F70" w:rsidRDefault="00006E31" w:rsidP="000538AE">
      <w:pPr>
        <w:numPr>
          <w:ilvl w:val="0"/>
          <w:numId w:val="50"/>
        </w:numPr>
        <w:autoSpaceDE w:val="0"/>
        <w:autoSpaceDN w:val="0"/>
        <w:adjustRightInd w:val="0"/>
        <w:spacing w:after="140"/>
        <w:ind w:left="720" w:hanging="36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 xml:space="preserve">• Spýtajte sa pred začatím liečby svojho lekára na </w:t>
      </w:r>
      <w:proofErr w:type="spellStart"/>
      <w:r w:rsidRPr="00A77F70">
        <w:rPr>
          <w:rFonts w:ascii="Times New Roman" w:eastAsiaTheme="minorHAnsi" w:hAnsi="Times New Roman"/>
          <w:snapToGrid/>
          <w:color w:val="000000"/>
          <w:sz w:val="22"/>
          <w:szCs w:val="22"/>
          <w:lang w:val="sk-SK" w:eastAsia="en-US"/>
        </w:rPr>
        <w:t>osteonekrózu</w:t>
      </w:r>
      <w:proofErr w:type="spellEnd"/>
      <w:r w:rsidRPr="00A77F70">
        <w:rPr>
          <w:rFonts w:ascii="Times New Roman" w:eastAsiaTheme="minorHAnsi" w:hAnsi="Times New Roman"/>
          <w:snapToGrid/>
          <w:color w:val="000000"/>
          <w:sz w:val="22"/>
          <w:szCs w:val="22"/>
          <w:lang w:val="sk-SK" w:eastAsia="en-US"/>
        </w:rPr>
        <w:t xml:space="preserve"> čeľuste. </w:t>
      </w:r>
    </w:p>
    <w:p w:rsidR="00E6010A" w:rsidRPr="00A77F70" w:rsidRDefault="00006E31" w:rsidP="00A77F70">
      <w:pPr>
        <w:numPr>
          <w:ilvl w:val="0"/>
          <w:numId w:val="50"/>
        </w:numPr>
        <w:autoSpaceDE w:val="0"/>
        <w:autoSpaceDN w:val="0"/>
        <w:adjustRightInd w:val="0"/>
        <w:spacing w:after="140"/>
        <w:ind w:left="720" w:hanging="36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 xml:space="preserve">• Overte si u svojho lekára, či je pred začatím liečby kyselinou </w:t>
      </w:r>
      <w:proofErr w:type="spellStart"/>
      <w:r w:rsidRPr="00A77F70">
        <w:rPr>
          <w:rFonts w:ascii="Times New Roman" w:eastAsiaTheme="minorHAnsi" w:hAnsi="Times New Roman"/>
          <w:snapToGrid/>
          <w:color w:val="000000"/>
          <w:sz w:val="22"/>
          <w:szCs w:val="22"/>
          <w:lang w:val="sk-SK" w:eastAsia="en-US"/>
        </w:rPr>
        <w:t>zoledrónovou</w:t>
      </w:r>
      <w:proofErr w:type="spellEnd"/>
      <w:r w:rsidRPr="00A77F70">
        <w:rPr>
          <w:rFonts w:ascii="Times New Roman" w:eastAsiaTheme="minorHAnsi" w:hAnsi="Times New Roman"/>
          <w:snapToGrid/>
          <w:color w:val="000000"/>
          <w:sz w:val="22"/>
          <w:szCs w:val="22"/>
          <w:lang w:val="sk-SK" w:eastAsia="en-US"/>
        </w:rPr>
        <w:t xml:space="preserve"> (</w:t>
      </w:r>
      <w:proofErr w:type="spellStart"/>
      <w:r w:rsidR="00703947">
        <w:rPr>
          <w:rFonts w:ascii="Times New Roman" w:eastAsiaTheme="minorHAnsi" w:hAnsi="Times New Roman"/>
          <w:i/>
          <w:iCs/>
          <w:snapToGrid/>
          <w:color w:val="000000"/>
          <w:sz w:val="22"/>
          <w:szCs w:val="22"/>
          <w:lang w:val="sk-SK" w:eastAsia="en-US"/>
        </w:rPr>
        <w:t>Zomikos</w:t>
      </w:r>
      <w:proofErr w:type="spellEnd"/>
      <w:r w:rsidRPr="00A77F70">
        <w:rPr>
          <w:rFonts w:ascii="Times New Roman" w:eastAsiaTheme="minorHAnsi" w:hAnsi="Times New Roman"/>
          <w:snapToGrid/>
          <w:color w:val="000000"/>
          <w:sz w:val="22"/>
          <w:szCs w:val="22"/>
          <w:lang w:val="sk-SK" w:eastAsia="en-US"/>
        </w:rPr>
        <w:t>) potrebné</w:t>
      </w:r>
      <w:r w:rsidR="00EA25F4">
        <w:rPr>
          <w:rFonts w:ascii="Times New Roman" w:eastAsiaTheme="minorHAnsi" w:hAnsi="Times New Roman"/>
          <w:snapToGrid/>
          <w:color w:val="000000"/>
          <w:sz w:val="22"/>
          <w:szCs w:val="22"/>
          <w:lang w:val="sk-SK" w:eastAsia="en-US"/>
        </w:rPr>
        <w:t xml:space="preserve"> </w:t>
      </w:r>
      <w:r w:rsidRPr="00A77F70">
        <w:rPr>
          <w:rFonts w:ascii="Times New Roman" w:eastAsiaTheme="minorHAnsi" w:hAnsi="Times New Roman"/>
          <w:snapToGrid/>
          <w:color w:val="000000"/>
          <w:sz w:val="22"/>
          <w:szCs w:val="22"/>
          <w:lang w:val="sk-SK" w:eastAsia="en-US"/>
        </w:rPr>
        <w:t>vyšetrenie chrupu</w:t>
      </w:r>
      <w:r w:rsidRPr="00A77F70">
        <w:rPr>
          <w:rFonts w:ascii="Times New Roman" w:eastAsiaTheme="minorHAnsi" w:hAnsi="Times New Roman"/>
          <w:i/>
          <w:iCs/>
          <w:snapToGrid/>
          <w:color w:val="000000"/>
          <w:sz w:val="22"/>
          <w:szCs w:val="22"/>
          <w:lang w:val="sk-SK" w:eastAsia="en-US"/>
        </w:rPr>
        <w:t xml:space="preserve">. </w:t>
      </w:r>
    </w:p>
    <w:p w:rsidR="000538AE" w:rsidRPr="00A77F70" w:rsidRDefault="00006E31" w:rsidP="000538AE">
      <w:pPr>
        <w:numPr>
          <w:ilvl w:val="0"/>
          <w:numId w:val="50"/>
        </w:numPr>
        <w:autoSpaceDE w:val="0"/>
        <w:autoSpaceDN w:val="0"/>
        <w:adjustRightInd w:val="0"/>
        <w:spacing w:after="140"/>
        <w:ind w:left="720" w:hanging="36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 xml:space="preserve">• Povedzte svojmu lekárovi/zdravotnej sestre (zdravotníckemu </w:t>
      </w:r>
      <w:r w:rsidR="00BA4610">
        <w:rPr>
          <w:rFonts w:ascii="Times New Roman" w:eastAsiaTheme="minorHAnsi" w:hAnsi="Times New Roman"/>
          <w:snapToGrid/>
          <w:color w:val="000000"/>
          <w:sz w:val="22"/>
          <w:szCs w:val="22"/>
          <w:lang w:val="sk-SK" w:eastAsia="en-US"/>
        </w:rPr>
        <w:t>pracovníkovi</w:t>
      </w:r>
      <w:r w:rsidRPr="00A77F70">
        <w:rPr>
          <w:rFonts w:ascii="Times New Roman" w:eastAsiaTheme="minorHAnsi" w:hAnsi="Times New Roman"/>
          <w:snapToGrid/>
          <w:color w:val="000000"/>
          <w:sz w:val="22"/>
          <w:szCs w:val="22"/>
          <w:lang w:val="sk-SK" w:eastAsia="en-US"/>
        </w:rPr>
        <w:t xml:space="preserve">), ak pociťujete ťažkosti s ústami alebo so zubami. </w:t>
      </w:r>
    </w:p>
    <w:p w:rsidR="000538AE" w:rsidRPr="00A77F70" w:rsidRDefault="000538AE" w:rsidP="000538AE">
      <w:pPr>
        <w:autoSpaceDE w:val="0"/>
        <w:autoSpaceDN w:val="0"/>
        <w:adjustRightInd w:val="0"/>
        <w:rPr>
          <w:rFonts w:ascii="Times New Roman" w:eastAsiaTheme="minorHAnsi" w:hAnsi="Times New Roman"/>
          <w:snapToGrid/>
          <w:color w:val="000000"/>
          <w:sz w:val="22"/>
          <w:szCs w:val="22"/>
          <w:lang w:val="sk-SK" w:eastAsia="en-US"/>
        </w:rPr>
      </w:pPr>
    </w:p>
    <w:p w:rsidR="000538AE" w:rsidRPr="00A77F70" w:rsidRDefault="00006E31" w:rsidP="000538AE">
      <w:pPr>
        <w:autoSpaceDE w:val="0"/>
        <w:autoSpaceDN w:val="0"/>
        <w:adjustRightInd w:val="0"/>
        <w:spacing w:after="14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 xml:space="preserve">Pacienti, ktorí podstupujú </w:t>
      </w:r>
      <w:proofErr w:type="spellStart"/>
      <w:r w:rsidRPr="00A77F70">
        <w:rPr>
          <w:rFonts w:ascii="Times New Roman" w:eastAsiaTheme="minorHAnsi" w:hAnsi="Times New Roman"/>
          <w:snapToGrid/>
          <w:color w:val="000000"/>
          <w:sz w:val="22"/>
          <w:szCs w:val="22"/>
          <w:lang w:val="sk-SK" w:eastAsia="en-US"/>
        </w:rPr>
        <w:t>stomatochirurgický</w:t>
      </w:r>
      <w:proofErr w:type="spellEnd"/>
      <w:r w:rsidRPr="00A77F70">
        <w:rPr>
          <w:rFonts w:ascii="Times New Roman" w:eastAsiaTheme="minorHAnsi" w:hAnsi="Times New Roman"/>
          <w:snapToGrid/>
          <w:color w:val="000000"/>
          <w:sz w:val="22"/>
          <w:szCs w:val="22"/>
          <w:lang w:val="sk-SK" w:eastAsia="en-US"/>
        </w:rPr>
        <w:t xml:space="preserve"> zákrok (napr.</w:t>
      </w:r>
      <w:r w:rsidR="00013F27">
        <w:rPr>
          <w:rFonts w:ascii="Times New Roman" w:eastAsiaTheme="minorHAnsi" w:hAnsi="Times New Roman"/>
          <w:snapToGrid/>
          <w:color w:val="000000"/>
          <w:sz w:val="22"/>
          <w:szCs w:val="22"/>
          <w:lang w:val="sk-SK" w:eastAsia="en-US"/>
        </w:rPr>
        <w:t xml:space="preserve"> </w:t>
      </w:r>
      <w:r w:rsidR="00742F9C">
        <w:rPr>
          <w:rFonts w:ascii="Times New Roman" w:eastAsiaTheme="minorHAnsi" w:hAnsi="Times New Roman"/>
          <w:snapToGrid/>
          <w:color w:val="000000"/>
          <w:sz w:val="22"/>
          <w:szCs w:val="22"/>
          <w:lang w:val="sk-SK" w:eastAsia="en-US"/>
        </w:rPr>
        <w:t>trhanie</w:t>
      </w:r>
      <w:r w:rsidRPr="00A77F70">
        <w:rPr>
          <w:rFonts w:ascii="Times New Roman" w:eastAsiaTheme="minorHAnsi" w:hAnsi="Times New Roman"/>
          <w:snapToGrid/>
          <w:color w:val="000000"/>
          <w:sz w:val="22"/>
          <w:szCs w:val="22"/>
          <w:lang w:val="sk-SK" w:eastAsia="en-US"/>
        </w:rPr>
        <w:t xml:space="preserve"> zuba), ktorí neabsolvujú pravidelné ošetrenia chrupu, ktorí majú ochorenie ďasien, ktorí fajčia, ktorí užívajú viacero druhov </w:t>
      </w:r>
      <w:proofErr w:type="spellStart"/>
      <w:r w:rsidRPr="00A77F70">
        <w:rPr>
          <w:rFonts w:ascii="Times New Roman" w:eastAsiaTheme="minorHAnsi" w:hAnsi="Times New Roman"/>
          <w:snapToGrid/>
          <w:color w:val="000000"/>
          <w:sz w:val="22"/>
          <w:szCs w:val="22"/>
          <w:lang w:val="sk-SK" w:eastAsia="en-US"/>
        </w:rPr>
        <w:t>protinádorovej</w:t>
      </w:r>
      <w:proofErr w:type="spellEnd"/>
      <w:r w:rsidRPr="00A77F70">
        <w:rPr>
          <w:rFonts w:ascii="Times New Roman" w:eastAsiaTheme="minorHAnsi" w:hAnsi="Times New Roman"/>
          <w:snapToGrid/>
          <w:color w:val="000000"/>
          <w:sz w:val="22"/>
          <w:szCs w:val="22"/>
          <w:lang w:val="sk-SK" w:eastAsia="en-US"/>
        </w:rPr>
        <w:t xml:space="preserve"> liečby alebo ktorí boli v minulosti liečení </w:t>
      </w:r>
      <w:proofErr w:type="spellStart"/>
      <w:r w:rsidRPr="00A77F70">
        <w:rPr>
          <w:rFonts w:ascii="Times New Roman" w:eastAsiaTheme="minorHAnsi" w:hAnsi="Times New Roman"/>
          <w:snapToGrid/>
          <w:color w:val="000000"/>
          <w:sz w:val="22"/>
          <w:szCs w:val="22"/>
          <w:lang w:val="sk-SK" w:eastAsia="en-US"/>
        </w:rPr>
        <w:t>bisfosfonátmi</w:t>
      </w:r>
      <w:proofErr w:type="spellEnd"/>
      <w:r w:rsidRPr="00A77F70">
        <w:rPr>
          <w:rFonts w:ascii="Times New Roman" w:eastAsiaTheme="minorHAnsi" w:hAnsi="Times New Roman"/>
          <w:snapToGrid/>
          <w:color w:val="000000"/>
          <w:sz w:val="22"/>
          <w:szCs w:val="22"/>
          <w:lang w:val="sk-SK" w:eastAsia="en-US"/>
        </w:rPr>
        <w:t xml:space="preserve"> (používanými na prevenciu ochorení kostí), môžu mať väčšie riziko vzniku </w:t>
      </w:r>
      <w:proofErr w:type="spellStart"/>
      <w:r w:rsidRPr="00A77F70">
        <w:rPr>
          <w:rFonts w:ascii="Times New Roman" w:eastAsiaTheme="minorHAnsi" w:hAnsi="Times New Roman"/>
          <w:snapToGrid/>
          <w:color w:val="000000"/>
          <w:sz w:val="22"/>
          <w:szCs w:val="22"/>
          <w:lang w:val="sk-SK" w:eastAsia="en-US"/>
        </w:rPr>
        <w:t>osteonekrózy</w:t>
      </w:r>
      <w:proofErr w:type="spellEnd"/>
      <w:r w:rsidRPr="00A77F70">
        <w:rPr>
          <w:rFonts w:ascii="Times New Roman" w:eastAsiaTheme="minorHAnsi" w:hAnsi="Times New Roman"/>
          <w:snapToGrid/>
          <w:color w:val="000000"/>
          <w:sz w:val="22"/>
          <w:szCs w:val="22"/>
          <w:lang w:val="sk-SK" w:eastAsia="en-US"/>
        </w:rPr>
        <w:t xml:space="preserve"> čeľuste. </w:t>
      </w:r>
    </w:p>
    <w:p w:rsidR="000538AE" w:rsidRPr="00A77F70" w:rsidRDefault="00006E31" w:rsidP="000538AE">
      <w:pPr>
        <w:autoSpaceDE w:val="0"/>
        <w:autoSpaceDN w:val="0"/>
        <w:adjustRightInd w:val="0"/>
        <w:spacing w:after="14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b/>
          <w:bCs/>
          <w:snapToGrid/>
          <w:color w:val="000000"/>
          <w:sz w:val="22"/>
          <w:szCs w:val="22"/>
          <w:lang w:val="sk-SK" w:eastAsia="en-US"/>
        </w:rPr>
        <w:t xml:space="preserve">Počas liečby: </w:t>
      </w:r>
    </w:p>
    <w:p w:rsidR="000538AE" w:rsidRPr="00A77F70" w:rsidRDefault="00006E31" w:rsidP="000538AE">
      <w:pPr>
        <w:numPr>
          <w:ilvl w:val="0"/>
          <w:numId w:val="51"/>
        </w:numPr>
        <w:autoSpaceDE w:val="0"/>
        <w:autoSpaceDN w:val="0"/>
        <w:adjustRightInd w:val="0"/>
        <w:spacing w:after="140"/>
        <w:ind w:left="720" w:hanging="36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 xml:space="preserve">• Musíte udržiavať náležitú hygienu ústnej dutiny, uistiť sa, že vám zubná protéza dobre prilieha a chodiť na bežné prehliadky chrupu. </w:t>
      </w:r>
    </w:p>
    <w:p w:rsidR="00E6010A" w:rsidRPr="00EA25F4" w:rsidRDefault="00006E31" w:rsidP="00EA25F4">
      <w:pPr>
        <w:numPr>
          <w:ilvl w:val="0"/>
          <w:numId w:val="51"/>
        </w:numPr>
        <w:autoSpaceDE w:val="0"/>
        <w:autoSpaceDN w:val="0"/>
        <w:adjustRightInd w:val="0"/>
        <w:spacing w:after="140"/>
        <w:ind w:left="720" w:hanging="36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w:t>
      </w:r>
      <w:r w:rsidR="00EA25F4">
        <w:rPr>
          <w:rFonts w:ascii="Times New Roman" w:eastAsiaTheme="minorHAnsi" w:hAnsi="Times New Roman"/>
          <w:snapToGrid/>
          <w:color w:val="000000"/>
          <w:sz w:val="22"/>
          <w:szCs w:val="22"/>
          <w:lang w:val="sk-SK" w:eastAsia="en-US"/>
        </w:rPr>
        <w:t xml:space="preserve"> </w:t>
      </w:r>
      <w:r w:rsidRPr="00EA25F4">
        <w:rPr>
          <w:rFonts w:ascii="Times New Roman" w:eastAsiaTheme="minorHAnsi" w:hAnsi="Times New Roman"/>
          <w:snapToGrid/>
          <w:color w:val="000000"/>
          <w:sz w:val="22"/>
          <w:szCs w:val="22"/>
          <w:lang w:val="sk-SK" w:eastAsia="en-US"/>
        </w:rPr>
        <w:t xml:space="preserve">Informujte svojho lekára, ak chodíte na ošetrenie zubov alebo plánujete podstúpiť </w:t>
      </w:r>
      <w:proofErr w:type="spellStart"/>
      <w:r w:rsidRPr="00EA25F4">
        <w:rPr>
          <w:rFonts w:ascii="Times New Roman" w:eastAsiaTheme="minorHAnsi" w:hAnsi="Times New Roman"/>
          <w:snapToGrid/>
          <w:color w:val="000000"/>
          <w:sz w:val="22"/>
          <w:szCs w:val="22"/>
          <w:lang w:val="sk-SK" w:eastAsia="en-US"/>
        </w:rPr>
        <w:t>stomatochirurgický</w:t>
      </w:r>
      <w:proofErr w:type="spellEnd"/>
      <w:r w:rsidRPr="00EA25F4">
        <w:rPr>
          <w:rFonts w:ascii="Times New Roman" w:eastAsiaTheme="minorHAnsi" w:hAnsi="Times New Roman"/>
          <w:snapToGrid/>
          <w:color w:val="000000"/>
          <w:sz w:val="22"/>
          <w:szCs w:val="22"/>
          <w:lang w:val="sk-SK" w:eastAsia="en-US"/>
        </w:rPr>
        <w:t xml:space="preserve"> zákrok (napr.</w:t>
      </w:r>
      <w:r w:rsidR="00013F27" w:rsidRPr="00EA25F4">
        <w:rPr>
          <w:rFonts w:ascii="Times New Roman" w:eastAsiaTheme="minorHAnsi" w:hAnsi="Times New Roman"/>
          <w:snapToGrid/>
          <w:color w:val="000000"/>
          <w:sz w:val="22"/>
          <w:szCs w:val="22"/>
          <w:lang w:val="sk-SK" w:eastAsia="en-US"/>
        </w:rPr>
        <w:t xml:space="preserve"> </w:t>
      </w:r>
      <w:r w:rsidR="001F0EBB" w:rsidRPr="00EA25F4">
        <w:rPr>
          <w:rFonts w:ascii="Times New Roman" w:eastAsiaTheme="minorHAnsi" w:hAnsi="Times New Roman"/>
          <w:snapToGrid/>
          <w:color w:val="000000"/>
          <w:sz w:val="22"/>
          <w:szCs w:val="22"/>
          <w:lang w:val="sk-SK" w:eastAsia="en-US"/>
        </w:rPr>
        <w:t>trhanie</w:t>
      </w:r>
      <w:r w:rsidRPr="00EA25F4">
        <w:rPr>
          <w:rFonts w:ascii="Times New Roman" w:eastAsiaTheme="minorHAnsi" w:hAnsi="Times New Roman"/>
          <w:snapToGrid/>
          <w:color w:val="000000"/>
          <w:sz w:val="22"/>
          <w:szCs w:val="22"/>
          <w:lang w:val="sk-SK" w:eastAsia="en-US"/>
        </w:rPr>
        <w:t xml:space="preserve"> zuba) a povedzte svojmu zubnému lekárovi, že ste liečený kyselinou </w:t>
      </w:r>
      <w:proofErr w:type="spellStart"/>
      <w:r w:rsidRPr="00EA25F4">
        <w:rPr>
          <w:rFonts w:ascii="Times New Roman" w:eastAsiaTheme="minorHAnsi" w:hAnsi="Times New Roman"/>
          <w:snapToGrid/>
          <w:color w:val="000000"/>
          <w:sz w:val="22"/>
          <w:szCs w:val="22"/>
          <w:lang w:val="sk-SK" w:eastAsia="en-US"/>
        </w:rPr>
        <w:t>zoledrónovou</w:t>
      </w:r>
      <w:proofErr w:type="spellEnd"/>
      <w:r w:rsidRPr="00EA25F4">
        <w:rPr>
          <w:rFonts w:ascii="Times New Roman" w:eastAsiaTheme="minorHAnsi" w:hAnsi="Times New Roman"/>
          <w:snapToGrid/>
          <w:color w:val="000000"/>
          <w:sz w:val="22"/>
          <w:szCs w:val="22"/>
          <w:lang w:val="sk-SK" w:eastAsia="en-US"/>
        </w:rPr>
        <w:t xml:space="preserve"> </w:t>
      </w:r>
      <w:r w:rsidRPr="00EA25F4">
        <w:rPr>
          <w:rFonts w:ascii="Times New Roman" w:eastAsiaTheme="minorHAnsi" w:hAnsi="Times New Roman"/>
          <w:i/>
          <w:iCs/>
          <w:snapToGrid/>
          <w:color w:val="000000"/>
          <w:sz w:val="22"/>
          <w:szCs w:val="22"/>
          <w:lang w:val="sk-SK" w:eastAsia="en-US"/>
        </w:rPr>
        <w:t>(</w:t>
      </w:r>
      <w:proofErr w:type="spellStart"/>
      <w:r w:rsidR="00703947" w:rsidRPr="00EA25F4">
        <w:rPr>
          <w:rFonts w:ascii="Times New Roman" w:eastAsiaTheme="minorHAnsi" w:hAnsi="Times New Roman"/>
          <w:i/>
          <w:iCs/>
          <w:snapToGrid/>
          <w:color w:val="000000"/>
          <w:sz w:val="22"/>
          <w:szCs w:val="22"/>
          <w:lang w:val="sk-SK" w:eastAsia="en-US"/>
        </w:rPr>
        <w:t>Zomikos</w:t>
      </w:r>
      <w:proofErr w:type="spellEnd"/>
      <w:r w:rsidRPr="00EA25F4">
        <w:rPr>
          <w:rFonts w:ascii="Times New Roman" w:eastAsiaTheme="minorHAnsi" w:hAnsi="Times New Roman"/>
          <w:i/>
          <w:iCs/>
          <w:snapToGrid/>
          <w:color w:val="000000"/>
          <w:sz w:val="22"/>
          <w:szCs w:val="22"/>
          <w:lang w:val="sk-SK" w:eastAsia="en-US"/>
        </w:rPr>
        <w:t>)</w:t>
      </w:r>
      <w:r w:rsidR="00013F27" w:rsidRPr="00EA25F4">
        <w:rPr>
          <w:rFonts w:ascii="Times New Roman" w:eastAsiaTheme="minorHAnsi" w:hAnsi="Times New Roman"/>
          <w:i/>
          <w:iCs/>
          <w:snapToGrid/>
          <w:color w:val="000000"/>
          <w:sz w:val="22"/>
          <w:szCs w:val="22"/>
          <w:lang w:val="sk-SK" w:eastAsia="en-US"/>
        </w:rPr>
        <w:t>.</w:t>
      </w:r>
    </w:p>
    <w:p w:rsidR="00E90BE7" w:rsidRPr="00EA25F4" w:rsidRDefault="00EA25F4" w:rsidP="00EA25F4">
      <w:pPr>
        <w:pStyle w:val="Odsekzoznamu"/>
        <w:autoSpaceDE w:val="0"/>
        <w:autoSpaceDN w:val="0"/>
        <w:adjustRightInd w:val="0"/>
        <w:ind w:left="717"/>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lang w:val="sk-SK" w:eastAsia="en-US"/>
        </w:rPr>
        <w:t xml:space="preserve">• </w:t>
      </w:r>
      <w:r w:rsidR="00E655EC" w:rsidRPr="00EA25F4">
        <w:rPr>
          <w:rFonts w:ascii="Times New Roman" w:eastAsiaTheme="minorHAnsi" w:hAnsi="Times New Roman"/>
          <w:snapToGrid/>
          <w:color w:val="000000"/>
          <w:sz w:val="22"/>
          <w:szCs w:val="22"/>
          <w:lang w:val="sk-SK" w:eastAsia="en-US"/>
        </w:rPr>
        <w:t xml:space="preserve">Okamžite sa spojte so svojím lekárom a zubným lekárom, ak sa u vás vyskytnú akékoľvek  </w:t>
      </w:r>
    </w:p>
    <w:p w:rsidR="00E90BE7" w:rsidRDefault="00147067" w:rsidP="00EA25F4">
      <w:pPr>
        <w:autoSpaceDE w:val="0"/>
        <w:autoSpaceDN w:val="0"/>
        <w:adjustRightInd w:val="0"/>
        <w:ind w:left="709"/>
        <w:contextualSpacing/>
        <w:rPr>
          <w:rFonts w:ascii="Times New Roman" w:eastAsiaTheme="minorHAnsi" w:hAnsi="Times New Roman"/>
          <w:snapToGrid/>
          <w:color w:val="000000"/>
          <w:sz w:val="22"/>
          <w:szCs w:val="22"/>
          <w:lang w:val="sk-SK" w:eastAsia="en-US"/>
        </w:rPr>
      </w:pPr>
      <w:r w:rsidRPr="00147067">
        <w:rPr>
          <w:rFonts w:ascii="Times New Roman" w:eastAsiaTheme="minorHAnsi" w:hAnsi="Times New Roman"/>
          <w:snapToGrid/>
          <w:color w:val="000000"/>
          <w:sz w:val="22"/>
          <w:szCs w:val="22"/>
          <w:lang w:val="sk-SK" w:eastAsia="en-US"/>
        </w:rPr>
        <w:t xml:space="preserve">ťažkosti v ústach alebo so zubami, napríklad uvoľnenie zubov, bolesť alebo opuch, alebo nehojace </w:t>
      </w:r>
    </w:p>
    <w:p w:rsidR="00E90BE7" w:rsidRDefault="00147067" w:rsidP="00EA25F4">
      <w:pPr>
        <w:autoSpaceDE w:val="0"/>
        <w:autoSpaceDN w:val="0"/>
        <w:adjustRightInd w:val="0"/>
        <w:ind w:left="709"/>
        <w:contextualSpacing/>
        <w:rPr>
          <w:rFonts w:ascii="Times New Roman" w:eastAsiaTheme="minorHAnsi" w:hAnsi="Times New Roman"/>
          <w:snapToGrid/>
          <w:color w:val="000000"/>
          <w:sz w:val="22"/>
          <w:szCs w:val="22"/>
          <w:lang w:val="sk-SK" w:eastAsia="en-US"/>
        </w:rPr>
      </w:pPr>
      <w:r w:rsidRPr="00147067">
        <w:rPr>
          <w:rFonts w:ascii="Times New Roman" w:eastAsiaTheme="minorHAnsi" w:hAnsi="Times New Roman"/>
          <w:snapToGrid/>
          <w:color w:val="000000"/>
          <w:sz w:val="22"/>
          <w:szCs w:val="22"/>
          <w:lang w:val="sk-SK" w:eastAsia="en-US"/>
        </w:rPr>
        <w:t xml:space="preserve">sa bolestivé miesta alebo výtok, pretože to môžu byť príznaky ochorenia nazývaného </w:t>
      </w:r>
      <w:proofErr w:type="spellStart"/>
      <w:r w:rsidRPr="00147067">
        <w:rPr>
          <w:rFonts w:ascii="Times New Roman" w:eastAsiaTheme="minorHAnsi" w:hAnsi="Times New Roman"/>
          <w:snapToGrid/>
          <w:color w:val="000000"/>
          <w:sz w:val="22"/>
          <w:szCs w:val="22"/>
          <w:lang w:val="sk-SK" w:eastAsia="en-US"/>
        </w:rPr>
        <w:t>osteonekróza</w:t>
      </w:r>
      <w:proofErr w:type="spellEnd"/>
      <w:r w:rsidR="001F0EBB">
        <w:rPr>
          <w:rFonts w:ascii="Times New Roman" w:eastAsiaTheme="minorHAnsi" w:hAnsi="Times New Roman"/>
          <w:snapToGrid/>
          <w:color w:val="000000"/>
          <w:sz w:val="22"/>
          <w:szCs w:val="22"/>
          <w:lang w:val="sk-SK" w:eastAsia="en-US"/>
        </w:rPr>
        <w:t xml:space="preserve"> </w:t>
      </w:r>
      <w:r w:rsidRPr="00147067">
        <w:rPr>
          <w:rFonts w:ascii="Times New Roman" w:eastAsiaTheme="minorHAnsi" w:hAnsi="Times New Roman"/>
          <w:snapToGrid/>
          <w:color w:val="000000"/>
          <w:sz w:val="22"/>
          <w:szCs w:val="22"/>
          <w:lang w:val="sk-SK" w:eastAsia="en-US"/>
        </w:rPr>
        <w:t xml:space="preserve">čeľuste. </w:t>
      </w:r>
    </w:p>
    <w:p w:rsidR="00E90BE7" w:rsidRDefault="00E90BE7" w:rsidP="00EA25F4">
      <w:pPr>
        <w:autoSpaceDE w:val="0"/>
        <w:autoSpaceDN w:val="0"/>
        <w:adjustRightInd w:val="0"/>
        <w:spacing w:after="140"/>
        <w:ind w:left="709"/>
        <w:contextualSpacing/>
        <w:rPr>
          <w:rFonts w:ascii="Times New Roman" w:eastAsiaTheme="minorHAnsi" w:hAnsi="Times New Roman"/>
          <w:snapToGrid/>
          <w:color w:val="000000"/>
          <w:sz w:val="22"/>
          <w:szCs w:val="22"/>
          <w:lang w:val="sk-SK" w:eastAsia="en-US"/>
        </w:rPr>
      </w:pPr>
    </w:p>
    <w:p w:rsidR="00147067" w:rsidRPr="00147067" w:rsidRDefault="00147067" w:rsidP="00147067">
      <w:pPr>
        <w:autoSpaceDE w:val="0"/>
        <w:autoSpaceDN w:val="0"/>
        <w:adjustRightInd w:val="0"/>
        <w:spacing w:after="140"/>
        <w:rPr>
          <w:rFonts w:ascii="Times New Roman" w:eastAsiaTheme="minorHAnsi" w:hAnsi="Times New Roman"/>
          <w:snapToGrid/>
          <w:color w:val="000000"/>
          <w:sz w:val="22"/>
          <w:szCs w:val="22"/>
          <w:lang w:val="sk-SK" w:eastAsia="en-US"/>
        </w:rPr>
      </w:pPr>
      <w:r w:rsidRPr="00147067">
        <w:rPr>
          <w:rFonts w:ascii="Times New Roman" w:eastAsiaTheme="minorHAnsi" w:hAnsi="Times New Roman"/>
          <w:snapToGrid/>
          <w:color w:val="000000"/>
          <w:sz w:val="22"/>
          <w:szCs w:val="22"/>
          <w:lang w:val="sk-SK" w:eastAsia="en-US"/>
        </w:rPr>
        <w:t xml:space="preserve">Pre ďalšie informácie si prečítajte písomnú informáciu. </w:t>
      </w:r>
    </w:p>
    <w:p w:rsidR="00147067" w:rsidRDefault="00147067">
      <w:pPr>
        <w:autoSpaceDE w:val="0"/>
        <w:autoSpaceDN w:val="0"/>
        <w:adjustRightInd w:val="0"/>
        <w:spacing w:after="140"/>
        <w:rPr>
          <w:rFonts w:ascii="Times New Roman" w:eastAsiaTheme="minorHAnsi" w:hAnsi="Times New Roman"/>
          <w:snapToGrid/>
          <w:color w:val="000000"/>
          <w:sz w:val="22"/>
          <w:szCs w:val="22"/>
          <w:lang w:val="sk-SK" w:eastAsia="en-US"/>
        </w:rPr>
      </w:pPr>
    </w:p>
    <w:p w:rsidR="00147067" w:rsidRPr="00147067" w:rsidRDefault="00147067" w:rsidP="00147067">
      <w:pPr>
        <w:rPr>
          <w:rFonts w:ascii="Times New Roman" w:eastAsiaTheme="minorHAnsi" w:hAnsi="Times New Roman"/>
          <w:sz w:val="22"/>
          <w:szCs w:val="22"/>
          <w:lang w:val="sk-SK" w:eastAsia="en-US"/>
        </w:rPr>
      </w:pPr>
    </w:p>
    <w:p w:rsidR="00147067" w:rsidRPr="00147067" w:rsidRDefault="00147067" w:rsidP="00147067">
      <w:pPr>
        <w:rPr>
          <w:rFonts w:ascii="Times New Roman" w:eastAsiaTheme="minorHAnsi" w:hAnsi="Times New Roman"/>
          <w:sz w:val="22"/>
          <w:szCs w:val="22"/>
          <w:lang w:val="sk-SK" w:eastAsia="en-US"/>
        </w:rPr>
      </w:pPr>
    </w:p>
    <w:p w:rsidR="00147067" w:rsidRPr="00147067" w:rsidRDefault="00147067" w:rsidP="00147067">
      <w:pPr>
        <w:rPr>
          <w:rFonts w:ascii="Times New Roman" w:eastAsiaTheme="minorHAnsi" w:hAnsi="Times New Roman"/>
          <w:sz w:val="22"/>
          <w:szCs w:val="22"/>
          <w:lang w:val="sk-SK" w:eastAsia="en-US"/>
        </w:rPr>
      </w:pPr>
    </w:p>
    <w:p w:rsidR="00147067" w:rsidRDefault="00147067" w:rsidP="00147067">
      <w:pPr>
        <w:rPr>
          <w:rFonts w:ascii="Times New Roman" w:eastAsiaTheme="minorHAnsi" w:hAnsi="Times New Roman"/>
          <w:sz w:val="22"/>
          <w:szCs w:val="22"/>
          <w:lang w:val="sk-SK" w:eastAsia="en-US"/>
        </w:rPr>
      </w:pPr>
    </w:p>
    <w:p w:rsidR="00EA25F4" w:rsidRDefault="00EA25F4" w:rsidP="00147067">
      <w:pPr>
        <w:rPr>
          <w:rFonts w:ascii="Times New Roman" w:eastAsiaTheme="minorHAnsi" w:hAnsi="Times New Roman"/>
          <w:sz w:val="22"/>
          <w:szCs w:val="22"/>
          <w:lang w:val="sk-SK" w:eastAsia="en-US"/>
        </w:rPr>
      </w:pPr>
    </w:p>
    <w:p w:rsidR="00EA25F4" w:rsidRPr="00147067" w:rsidRDefault="00EA25F4" w:rsidP="00147067">
      <w:pPr>
        <w:rPr>
          <w:rFonts w:ascii="Times New Roman" w:eastAsiaTheme="minorHAnsi" w:hAnsi="Times New Roman"/>
          <w:sz w:val="22"/>
          <w:szCs w:val="22"/>
          <w:lang w:val="sk-SK" w:eastAsia="en-US"/>
        </w:rPr>
      </w:pPr>
    </w:p>
    <w:p w:rsidR="00E90BE7" w:rsidRDefault="00E90BE7" w:rsidP="00EA25F4">
      <w:pPr>
        <w:pStyle w:val="Default"/>
        <w:rPr>
          <w:b/>
          <w:bCs/>
          <w:sz w:val="22"/>
          <w:szCs w:val="22"/>
        </w:rPr>
      </w:pPr>
    </w:p>
    <w:p w:rsidR="00281CCE" w:rsidRPr="00A63603" w:rsidRDefault="0071750C" w:rsidP="00281CCE">
      <w:pPr>
        <w:pStyle w:val="Default"/>
        <w:jc w:val="center"/>
        <w:rPr>
          <w:sz w:val="22"/>
          <w:szCs w:val="22"/>
        </w:rPr>
      </w:pPr>
      <w:r w:rsidRPr="00A63603">
        <w:rPr>
          <w:b/>
          <w:bCs/>
          <w:sz w:val="22"/>
          <w:szCs w:val="22"/>
        </w:rPr>
        <w:t>Písomná informácia pre používateľa</w:t>
      </w:r>
    </w:p>
    <w:p w:rsidR="00281CCE" w:rsidRPr="00A63603" w:rsidRDefault="00281CCE" w:rsidP="00281CCE">
      <w:pPr>
        <w:pStyle w:val="Default"/>
        <w:rPr>
          <w:b/>
          <w:bCs/>
          <w:sz w:val="22"/>
          <w:szCs w:val="22"/>
        </w:rPr>
      </w:pPr>
    </w:p>
    <w:p w:rsidR="00281CCE" w:rsidRPr="00A63603" w:rsidRDefault="00891C28" w:rsidP="00281CCE">
      <w:pPr>
        <w:pStyle w:val="Default"/>
        <w:jc w:val="center"/>
        <w:rPr>
          <w:sz w:val="22"/>
          <w:szCs w:val="22"/>
        </w:rPr>
      </w:pPr>
      <w:proofErr w:type="spellStart"/>
      <w:r w:rsidRPr="00A63603">
        <w:rPr>
          <w:b/>
          <w:bCs/>
          <w:sz w:val="22"/>
          <w:szCs w:val="22"/>
        </w:rPr>
        <w:t>Zomikos</w:t>
      </w:r>
      <w:proofErr w:type="spellEnd"/>
      <w:r w:rsidR="00281CCE" w:rsidRPr="00A63603">
        <w:rPr>
          <w:b/>
          <w:bCs/>
          <w:sz w:val="22"/>
          <w:szCs w:val="22"/>
        </w:rPr>
        <w:t xml:space="preserve"> 4 mg/5 ml infúzny koncentrát</w:t>
      </w:r>
    </w:p>
    <w:p w:rsidR="00281CCE" w:rsidRPr="00A63603" w:rsidRDefault="00BC2ED2" w:rsidP="00281CCE">
      <w:pPr>
        <w:pStyle w:val="Default"/>
        <w:jc w:val="center"/>
        <w:rPr>
          <w:sz w:val="22"/>
          <w:szCs w:val="22"/>
        </w:rPr>
      </w:pPr>
      <w:r w:rsidRPr="00A63603">
        <w:rPr>
          <w:sz w:val="22"/>
          <w:szCs w:val="22"/>
        </w:rPr>
        <w:t xml:space="preserve">kyselina </w:t>
      </w:r>
      <w:proofErr w:type="spellStart"/>
      <w:r w:rsidR="00281CCE" w:rsidRPr="00A63603">
        <w:rPr>
          <w:sz w:val="22"/>
          <w:szCs w:val="22"/>
        </w:rPr>
        <w:t>zoledrónová</w:t>
      </w:r>
      <w:proofErr w:type="spellEnd"/>
    </w:p>
    <w:p w:rsidR="00281CCE" w:rsidRPr="00A63603" w:rsidRDefault="00281CCE" w:rsidP="00281CCE">
      <w:pPr>
        <w:pStyle w:val="Default"/>
        <w:rPr>
          <w:b/>
          <w:bCs/>
          <w:sz w:val="22"/>
          <w:szCs w:val="22"/>
        </w:rPr>
      </w:pPr>
    </w:p>
    <w:p w:rsidR="00281CCE" w:rsidRPr="00A63603" w:rsidRDefault="00281CCE" w:rsidP="00281CCE">
      <w:pPr>
        <w:pStyle w:val="Default"/>
        <w:rPr>
          <w:sz w:val="22"/>
          <w:szCs w:val="22"/>
        </w:rPr>
      </w:pPr>
      <w:r w:rsidRPr="00A63603">
        <w:rPr>
          <w:b/>
          <w:bCs/>
          <w:sz w:val="22"/>
          <w:szCs w:val="22"/>
        </w:rPr>
        <w:t xml:space="preserve">Pozorne si prečítajte celú písomnú informáciu </w:t>
      </w:r>
      <w:r w:rsidR="0071750C" w:rsidRPr="00A63603">
        <w:rPr>
          <w:b/>
          <w:bCs/>
          <w:sz w:val="22"/>
          <w:szCs w:val="22"/>
        </w:rPr>
        <w:t>predtým</w:t>
      </w:r>
      <w:r w:rsidRPr="00A63603">
        <w:rPr>
          <w:b/>
          <w:bCs/>
          <w:sz w:val="22"/>
          <w:szCs w:val="22"/>
        </w:rPr>
        <w:t xml:space="preserve">, ako </w:t>
      </w:r>
      <w:r w:rsidR="0071750C" w:rsidRPr="00A63603">
        <w:rPr>
          <w:b/>
          <w:bCs/>
          <w:sz w:val="22"/>
          <w:szCs w:val="22"/>
        </w:rPr>
        <w:t xml:space="preserve">vám </w:t>
      </w:r>
      <w:r w:rsidRPr="00A63603">
        <w:rPr>
          <w:b/>
          <w:bCs/>
          <w:sz w:val="22"/>
          <w:szCs w:val="22"/>
        </w:rPr>
        <w:t xml:space="preserve">podajú </w:t>
      </w:r>
      <w:proofErr w:type="spellStart"/>
      <w:r w:rsidR="00BC2ED2" w:rsidRPr="00A63603">
        <w:rPr>
          <w:b/>
          <w:bCs/>
          <w:sz w:val="22"/>
          <w:szCs w:val="22"/>
        </w:rPr>
        <w:t>Zomikos</w:t>
      </w:r>
      <w:proofErr w:type="spellEnd"/>
      <w:r w:rsidR="006354AD" w:rsidRPr="00A63603">
        <w:rPr>
          <w:b/>
          <w:bCs/>
          <w:sz w:val="22"/>
          <w:szCs w:val="22"/>
        </w:rPr>
        <w:t>, pretože obsahuje pre vás dôležité informácie</w:t>
      </w:r>
      <w:r w:rsidRPr="00A63603">
        <w:rPr>
          <w:b/>
          <w:bCs/>
          <w:sz w:val="22"/>
          <w:szCs w:val="22"/>
        </w:rPr>
        <w:t xml:space="preserve">. </w:t>
      </w:r>
    </w:p>
    <w:p w:rsidR="00281CCE" w:rsidRPr="00A63603" w:rsidRDefault="00281CCE" w:rsidP="00281CCE">
      <w:pPr>
        <w:pStyle w:val="Default"/>
        <w:rPr>
          <w:sz w:val="22"/>
          <w:szCs w:val="22"/>
        </w:rPr>
      </w:pPr>
      <w:r w:rsidRPr="00A63603">
        <w:rPr>
          <w:sz w:val="22"/>
          <w:szCs w:val="22"/>
        </w:rPr>
        <w:t xml:space="preserve"> </w:t>
      </w:r>
      <w:r w:rsidR="0071750C" w:rsidRPr="00A63603">
        <w:rPr>
          <w:sz w:val="22"/>
          <w:szCs w:val="22"/>
        </w:rPr>
        <w:t>-</w:t>
      </w:r>
      <w:r w:rsidR="00A72A7E" w:rsidRPr="00A63603">
        <w:rPr>
          <w:sz w:val="22"/>
          <w:szCs w:val="22"/>
        </w:rPr>
        <w:t xml:space="preserve"> </w:t>
      </w:r>
      <w:r w:rsidRPr="00A63603">
        <w:rPr>
          <w:sz w:val="22"/>
          <w:szCs w:val="22"/>
        </w:rPr>
        <w:t xml:space="preserve">Túto písomnú informáciu si uschovajte. Možno bude potrebné, aby ste si ju znovu prečítali. </w:t>
      </w:r>
    </w:p>
    <w:p w:rsidR="0071750C" w:rsidRPr="00A63603" w:rsidRDefault="00281CCE" w:rsidP="00281CCE">
      <w:pPr>
        <w:pStyle w:val="Default"/>
        <w:rPr>
          <w:sz w:val="22"/>
          <w:szCs w:val="22"/>
        </w:rPr>
      </w:pPr>
      <w:r w:rsidRPr="00A63603">
        <w:rPr>
          <w:sz w:val="22"/>
          <w:szCs w:val="22"/>
        </w:rPr>
        <w:t xml:space="preserve"> </w:t>
      </w:r>
      <w:r w:rsidR="0071750C" w:rsidRPr="00A63603">
        <w:rPr>
          <w:sz w:val="22"/>
          <w:szCs w:val="22"/>
        </w:rPr>
        <w:t xml:space="preserve">- </w:t>
      </w:r>
      <w:r w:rsidRPr="00A63603">
        <w:rPr>
          <w:sz w:val="22"/>
          <w:szCs w:val="22"/>
        </w:rPr>
        <w:t>Ak máte akékoľvek ďalšie otázky, obráťte sa na svojho lekára, zdravotnú sestru alebo lekárnika.</w:t>
      </w:r>
    </w:p>
    <w:p w:rsidR="00A63603" w:rsidRPr="00A63603" w:rsidRDefault="00251565" w:rsidP="00251565">
      <w:pPr>
        <w:pStyle w:val="Default"/>
        <w:rPr>
          <w:sz w:val="22"/>
          <w:szCs w:val="22"/>
        </w:rPr>
      </w:pPr>
      <w:r w:rsidRPr="00A63603">
        <w:rPr>
          <w:sz w:val="22"/>
          <w:szCs w:val="22"/>
        </w:rPr>
        <w:t xml:space="preserve"> - Tento liek bol predpísaný </w:t>
      </w:r>
      <w:r w:rsidR="00A63603" w:rsidRPr="00A63603">
        <w:rPr>
          <w:sz w:val="22"/>
          <w:szCs w:val="22"/>
        </w:rPr>
        <w:t>iba v</w:t>
      </w:r>
      <w:r w:rsidRPr="00A63603">
        <w:rPr>
          <w:sz w:val="22"/>
          <w:szCs w:val="22"/>
        </w:rPr>
        <w:t xml:space="preserve">ám. Nedávajte ho nikomu inému. </w:t>
      </w:r>
      <w:r w:rsidR="00A63603" w:rsidRPr="00A63603">
        <w:rPr>
          <w:sz w:val="22"/>
          <w:szCs w:val="22"/>
        </w:rPr>
        <w:t xml:space="preserve">Môže </w:t>
      </w:r>
      <w:r w:rsidRPr="00A63603">
        <w:rPr>
          <w:sz w:val="22"/>
          <w:szCs w:val="22"/>
        </w:rPr>
        <w:t xml:space="preserve">mu </w:t>
      </w:r>
      <w:r w:rsidR="00A63603" w:rsidRPr="00A63603">
        <w:rPr>
          <w:sz w:val="22"/>
          <w:szCs w:val="22"/>
        </w:rPr>
        <w:t>uškodiť</w:t>
      </w:r>
      <w:r w:rsidRPr="00A63603">
        <w:rPr>
          <w:sz w:val="22"/>
          <w:szCs w:val="22"/>
        </w:rPr>
        <w:t xml:space="preserve">, </w:t>
      </w:r>
    </w:p>
    <w:p w:rsidR="000943E3" w:rsidRPr="00A63603" w:rsidRDefault="00A63603" w:rsidP="00251565">
      <w:pPr>
        <w:pStyle w:val="Default"/>
        <w:rPr>
          <w:sz w:val="22"/>
          <w:szCs w:val="22"/>
        </w:rPr>
      </w:pPr>
      <w:r w:rsidRPr="00A63603">
        <w:rPr>
          <w:sz w:val="22"/>
          <w:szCs w:val="22"/>
        </w:rPr>
        <w:t xml:space="preserve">   dokonca </w:t>
      </w:r>
      <w:r w:rsidR="00251565" w:rsidRPr="00A63603">
        <w:rPr>
          <w:sz w:val="22"/>
          <w:szCs w:val="22"/>
        </w:rPr>
        <w:t xml:space="preserve">aj </w:t>
      </w:r>
      <w:r w:rsidRPr="00A63603">
        <w:rPr>
          <w:sz w:val="22"/>
          <w:szCs w:val="22"/>
        </w:rPr>
        <w:t xml:space="preserve">vtedy, ak má </w:t>
      </w:r>
      <w:r w:rsidR="00251565" w:rsidRPr="00A63603">
        <w:rPr>
          <w:sz w:val="22"/>
          <w:szCs w:val="22"/>
        </w:rPr>
        <w:t xml:space="preserve"> rovnaké </w:t>
      </w:r>
      <w:r w:rsidRPr="00A63603">
        <w:rPr>
          <w:sz w:val="22"/>
          <w:szCs w:val="22"/>
        </w:rPr>
        <w:t>pr</w:t>
      </w:r>
      <w:r w:rsidR="008974B4">
        <w:rPr>
          <w:sz w:val="22"/>
          <w:szCs w:val="22"/>
        </w:rPr>
        <w:t>ejav</w:t>
      </w:r>
      <w:r w:rsidRPr="00A63603">
        <w:rPr>
          <w:sz w:val="22"/>
          <w:szCs w:val="22"/>
        </w:rPr>
        <w:t xml:space="preserve">y ochorenia </w:t>
      </w:r>
      <w:r w:rsidR="00251565" w:rsidRPr="00A63603">
        <w:rPr>
          <w:sz w:val="22"/>
          <w:szCs w:val="22"/>
        </w:rPr>
        <w:t xml:space="preserve">ako </w:t>
      </w:r>
      <w:r w:rsidRPr="00A63603">
        <w:rPr>
          <w:sz w:val="22"/>
          <w:szCs w:val="22"/>
        </w:rPr>
        <w:t>vy</w:t>
      </w:r>
      <w:r w:rsidR="00251565" w:rsidRPr="00A63603">
        <w:rPr>
          <w:sz w:val="22"/>
          <w:szCs w:val="22"/>
        </w:rPr>
        <w:t>.</w:t>
      </w:r>
    </w:p>
    <w:p w:rsidR="00281CCE" w:rsidRPr="00A63603" w:rsidRDefault="00251565" w:rsidP="00281CCE">
      <w:pPr>
        <w:pStyle w:val="Default"/>
        <w:rPr>
          <w:sz w:val="22"/>
          <w:szCs w:val="22"/>
        </w:rPr>
      </w:pPr>
      <w:r w:rsidRPr="00A63603">
        <w:rPr>
          <w:sz w:val="22"/>
          <w:szCs w:val="22"/>
        </w:rPr>
        <w:t xml:space="preserve"> -</w:t>
      </w:r>
      <w:r w:rsidR="00281CCE" w:rsidRPr="00A63603">
        <w:rPr>
          <w:sz w:val="22"/>
          <w:szCs w:val="22"/>
        </w:rPr>
        <w:t xml:space="preserve"> Ak </w:t>
      </w:r>
      <w:r w:rsidR="006354AD" w:rsidRPr="00A63603">
        <w:rPr>
          <w:sz w:val="22"/>
          <w:szCs w:val="22"/>
        </w:rPr>
        <w:t xml:space="preserve">sa u vás vyskytne </w:t>
      </w:r>
      <w:r w:rsidR="00281CCE" w:rsidRPr="00A63603">
        <w:rPr>
          <w:sz w:val="22"/>
          <w:szCs w:val="22"/>
        </w:rPr>
        <w:t>akýkoľvek vedľajší účinok</w:t>
      </w:r>
      <w:r w:rsidR="006354AD" w:rsidRPr="00A63603">
        <w:rPr>
          <w:sz w:val="22"/>
          <w:szCs w:val="22"/>
        </w:rPr>
        <w:t>,</w:t>
      </w:r>
      <w:r w:rsidR="00281CCE" w:rsidRPr="00A63603">
        <w:rPr>
          <w:sz w:val="22"/>
          <w:szCs w:val="22"/>
        </w:rPr>
        <w:t xml:space="preserve"> </w:t>
      </w:r>
      <w:r w:rsidR="006354AD" w:rsidRPr="00A63603">
        <w:rPr>
          <w:sz w:val="22"/>
          <w:szCs w:val="22"/>
        </w:rPr>
        <w:t>obráťte sa na svojho lekára alebo lekárnika. To sa týka akýchkoľvek vedľajších účinkov,</w:t>
      </w:r>
      <w:r w:rsidR="00A72A7E" w:rsidRPr="00A63603">
        <w:rPr>
          <w:sz w:val="22"/>
          <w:szCs w:val="22"/>
        </w:rPr>
        <w:t xml:space="preserve"> </w:t>
      </w:r>
      <w:r w:rsidR="00281CCE" w:rsidRPr="00A63603">
        <w:rPr>
          <w:sz w:val="22"/>
          <w:szCs w:val="22"/>
        </w:rPr>
        <w:t xml:space="preserve">ktoré nie sú uvedené v tejto písomnej informácii. </w:t>
      </w:r>
      <w:r w:rsidR="00E20A64">
        <w:rPr>
          <w:sz w:val="22"/>
          <w:szCs w:val="22"/>
        </w:rPr>
        <w:t>Pozri časť 4.</w:t>
      </w:r>
    </w:p>
    <w:p w:rsidR="00281CCE" w:rsidRPr="00A63603" w:rsidRDefault="00281CCE" w:rsidP="00281CCE">
      <w:pPr>
        <w:pStyle w:val="Default"/>
        <w:rPr>
          <w:b/>
          <w:bCs/>
          <w:sz w:val="22"/>
          <w:szCs w:val="22"/>
        </w:rPr>
      </w:pPr>
    </w:p>
    <w:p w:rsidR="0071750C" w:rsidRPr="00A63603" w:rsidRDefault="0071750C" w:rsidP="00281CCE">
      <w:pPr>
        <w:pStyle w:val="Default"/>
        <w:rPr>
          <w:b/>
          <w:bCs/>
          <w:sz w:val="22"/>
          <w:szCs w:val="22"/>
        </w:rPr>
      </w:pPr>
    </w:p>
    <w:p w:rsidR="00281CCE" w:rsidRPr="00A63603" w:rsidRDefault="00281CCE" w:rsidP="00281CCE">
      <w:pPr>
        <w:pStyle w:val="Default"/>
        <w:rPr>
          <w:sz w:val="22"/>
          <w:szCs w:val="22"/>
        </w:rPr>
      </w:pPr>
      <w:r w:rsidRPr="00A63603">
        <w:rPr>
          <w:b/>
          <w:bCs/>
          <w:sz w:val="22"/>
          <w:szCs w:val="22"/>
        </w:rPr>
        <w:t xml:space="preserve">V tejto písomnej informácii sa dozviete: </w:t>
      </w:r>
    </w:p>
    <w:p w:rsidR="00281CCE" w:rsidRPr="00A63603" w:rsidRDefault="00281CCE" w:rsidP="00281CCE">
      <w:pPr>
        <w:pStyle w:val="Default"/>
        <w:rPr>
          <w:sz w:val="22"/>
          <w:szCs w:val="22"/>
        </w:rPr>
      </w:pPr>
      <w:r w:rsidRPr="00A63603">
        <w:rPr>
          <w:sz w:val="22"/>
          <w:szCs w:val="22"/>
        </w:rPr>
        <w:t xml:space="preserve">1. </w:t>
      </w:r>
      <w:r w:rsidR="0071750C" w:rsidRPr="00A63603">
        <w:rPr>
          <w:sz w:val="22"/>
          <w:szCs w:val="22"/>
        </w:rPr>
        <w:t xml:space="preserve">  </w:t>
      </w:r>
      <w:r w:rsidRPr="00A63603">
        <w:rPr>
          <w:sz w:val="22"/>
          <w:szCs w:val="22"/>
        </w:rPr>
        <w:t xml:space="preserve">Čo je </w:t>
      </w:r>
      <w:proofErr w:type="spellStart"/>
      <w:r w:rsidR="00891C28" w:rsidRPr="00A63603">
        <w:rPr>
          <w:sz w:val="22"/>
          <w:szCs w:val="22"/>
        </w:rPr>
        <w:t>Zomikos</w:t>
      </w:r>
      <w:proofErr w:type="spellEnd"/>
      <w:r w:rsidRPr="00A63603">
        <w:rPr>
          <w:sz w:val="22"/>
          <w:szCs w:val="22"/>
        </w:rPr>
        <w:t xml:space="preserve"> a na čo sa používa </w:t>
      </w:r>
    </w:p>
    <w:p w:rsidR="00281CCE" w:rsidRPr="00A63603" w:rsidRDefault="00281CCE" w:rsidP="00281CCE">
      <w:pPr>
        <w:pStyle w:val="Default"/>
        <w:rPr>
          <w:sz w:val="22"/>
          <w:szCs w:val="22"/>
        </w:rPr>
      </w:pPr>
      <w:r w:rsidRPr="00A63603">
        <w:rPr>
          <w:sz w:val="22"/>
          <w:szCs w:val="22"/>
        </w:rPr>
        <w:t xml:space="preserve">2. </w:t>
      </w:r>
      <w:r w:rsidR="0071750C" w:rsidRPr="00A63603">
        <w:rPr>
          <w:sz w:val="22"/>
          <w:szCs w:val="22"/>
        </w:rPr>
        <w:t xml:space="preserve">  </w:t>
      </w:r>
      <w:r w:rsidR="00A72A7E" w:rsidRPr="00A63603">
        <w:rPr>
          <w:sz w:val="22"/>
          <w:szCs w:val="22"/>
        </w:rPr>
        <w:t>Čo potrebujete vedieť</w:t>
      </w:r>
      <w:r w:rsidR="0071750C" w:rsidRPr="00A63603">
        <w:rPr>
          <w:sz w:val="22"/>
          <w:szCs w:val="22"/>
        </w:rPr>
        <w:t xml:space="preserve"> predtým</w:t>
      </w:r>
      <w:r w:rsidR="00A72A7E" w:rsidRPr="00A63603">
        <w:rPr>
          <w:sz w:val="22"/>
          <w:szCs w:val="22"/>
        </w:rPr>
        <w:t>,</w:t>
      </w:r>
      <w:r w:rsidR="0071750C" w:rsidRPr="00A63603">
        <w:rPr>
          <w:sz w:val="22"/>
          <w:szCs w:val="22"/>
        </w:rPr>
        <w:t xml:space="preserve"> </w:t>
      </w:r>
      <w:r w:rsidRPr="00A63603">
        <w:rPr>
          <w:sz w:val="22"/>
          <w:szCs w:val="22"/>
        </w:rPr>
        <w:t xml:space="preserve">ako </w:t>
      </w:r>
      <w:r w:rsidR="0071750C" w:rsidRPr="00A63603">
        <w:rPr>
          <w:sz w:val="22"/>
          <w:szCs w:val="22"/>
        </w:rPr>
        <w:t xml:space="preserve">vám </w:t>
      </w:r>
      <w:r w:rsidRPr="00A63603">
        <w:rPr>
          <w:sz w:val="22"/>
          <w:szCs w:val="22"/>
        </w:rPr>
        <w:t xml:space="preserve">podajú </w:t>
      </w:r>
      <w:proofErr w:type="spellStart"/>
      <w:r w:rsidR="00891C28" w:rsidRPr="00A63603">
        <w:rPr>
          <w:sz w:val="22"/>
          <w:szCs w:val="22"/>
        </w:rPr>
        <w:t>Zomikos</w:t>
      </w:r>
      <w:proofErr w:type="spellEnd"/>
    </w:p>
    <w:p w:rsidR="00281CCE" w:rsidRPr="00A63603" w:rsidRDefault="00281CCE" w:rsidP="00281CCE">
      <w:pPr>
        <w:pStyle w:val="Default"/>
        <w:rPr>
          <w:sz w:val="22"/>
          <w:szCs w:val="22"/>
        </w:rPr>
      </w:pPr>
      <w:r w:rsidRPr="00A63603">
        <w:rPr>
          <w:sz w:val="22"/>
          <w:szCs w:val="22"/>
        </w:rPr>
        <w:t xml:space="preserve">3. </w:t>
      </w:r>
      <w:r w:rsidR="0071750C" w:rsidRPr="00A63603">
        <w:rPr>
          <w:sz w:val="22"/>
          <w:szCs w:val="22"/>
        </w:rPr>
        <w:t xml:space="preserve">  </w:t>
      </w:r>
      <w:r w:rsidRPr="00A63603">
        <w:rPr>
          <w:sz w:val="22"/>
          <w:szCs w:val="22"/>
        </w:rPr>
        <w:t>Ako používa</w:t>
      </w:r>
      <w:r w:rsidR="001F0EBB">
        <w:rPr>
          <w:sz w:val="22"/>
          <w:szCs w:val="22"/>
        </w:rPr>
        <w:t xml:space="preserve">ť </w:t>
      </w:r>
      <w:proofErr w:type="spellStart"/>
      <w:r w:rsidR="00891C28" w:rsidRPr="00A63603">
        <w:rPr>
          <w:sz w:val="22"/>
          <w:szCs w:val="22"/>
        </w:rPr>
        <w:t>Zomikos</w:t>
      </w:r>
      <w:proofErr w:type="spellEnd"/>
    </w:p>
    <w:p w:rsidR="00281CCE" w:rsidRPr="00A63603" w:rsidRDefault="00281CCE" w:rsidP="00281CCE">
      <w:pPr>
        <w:pStyle w:val="Default"/>
        <w:rPr>
          <w:sz w:val="22"/>
          <w:szCs w:val="22"/>
        </w:rPr>
      </w:pPr>
      <w:r w:rsidRPr="00A63603">
        <w:rPr>
          <w:sz w:val="22"/>
          <w:szCs w:val="22"/>
        </w:rPr>
        <w:t xml:space="preserve">4. </w:t>
      </w:r>
      <w:r w:rsidR="0071750C" w:rsidRPr="00A63603">
        <w:rPr>
          <w:sz w:val="22"/>
          <w:szCs w:val="22"/>
        </w:rPr>
        <w:t xml:space="preserve">  </w:t>
      </w:r>
      <w:r w:rsidRPr="00A63603">
        <w:rPr>
          <w:sz w:val="22"/>
          <w:szCs w:val="22"/>
        </w:rPr>
        <w:t xml:space="preserve">Možné vedľajšie účinky </w:t>
      </w:r>
    </w:p>
    <w:p w:rsidR="00281CCE" w:rsidRPr="00A63603" w:rsidRDefault="00281CCE" w:rsidP="00281CCE">
      <w:pPr>
        <w:pStyle w:val="Default"/>
        <w:rPr>
          <w:sz w:val="22"/>
          <w:szCs w:val="22"/>
        </w:rPr>
      </w:pPr>
      <w:r w:rsidRPr="00A63603">
        <w:rPr>
          <w:sz w:val="22"/>
          <w:szCs w:val="22"/>
        </w:rPr>
        <w:t xml:space="preserve">5. </w:t>
      </w:r>
      <w:r w:rsidR="0071750C" w:rsidRPr="00A63603">
        <w:rPr>
          <w:sz w:val="22"/>
          <w:szCs w:val="22"/>
        </w:rPr>
        <w:t xml:space="preserve">  </w:t>
      </w:r>
      <w:r w:rsidRPr="00A63603">
        <w:rPr>
          <w:sz w:val="22"/>
          <w:szCs w:val="22"/>
        </w:rPr>
        <w:t xml:space="preserve">Ako uchovávať </w:t>
      </w:r>
      <w:proofErr w:type="spellStart"/>
      <w:r w:rsidR="00891C28" w:rsidRPr="00A63603">
        <w:rPr>
          <w:sz w:val="22"/>
          <w:szCs w:val="22"/>
        </w:rPr>
        <w:t>Zomikos</w:t>
      </w:r>
      <w:proofErr w:type="spellEnd"/>
      <w:r w:rsidRPr="00A63603">
        <w:rPr>
          <w:sz w:val="22"/>
          <w:szCs w:val="22"/>
        </w:rPr>
        <w:t xml:space="preserve"> </w:t>
      </w:r>
    </w:p>
    <w:p w:rsidR="00281CCE" w:rsidRPr="00A63603" w:rsidRDefault="00281CCE" w:rsidP="00281CCE">
      <w:pPr>
        <w:pStyle w:val="Default"/>
        <w:rPr>
          <w:sz w:val="22"/>
          <w:szCs w:val="22"/>
        </w:rPr>
      </w:pPr>
      <w:r w:rsidRPr="00A63603">
        <w:rPr>
          <w:sz w:val="22"/>
          <w:szCs w:val="22"/>
        </w:rPr>
        <w:t xml:space="preserve">6. </w:t>
      </w:r>
      <w:r w:rsidR="00A72A7E" w:rsidRPr="00A63603">
        <w:rPr>
          <w:sz w:val="22"/>
          <w:szCs w:val="22"/>
        </w:rPr>
        <w:t xml:space="preserve">  Obsah balenia</w:t>
      </w:r>
      <w:r w:rsidR="0071750C" w:rsidRPr="00A63603">
        <w:rPr>
          <w:sz w:val="22"/>
          <w:szCs w:val="22"/>
        </w:rPr>
        <w:t xml:space="preserve"> a ďalšie </w:t>
      </w:r>
      <w:r w:rsidRPr="00A63603">
        <w:rPr>
          <w:sz w:val="22"/>
          <w:szCs w:val="22"/>
        </w:rPr>
        <w:t xml:space="preserve">informácie </w:t>
      </w:r>
    </w:p>
    <w:p w:rsidR="00281CCE" w:rsidRPr="00A63603" w:rsidRDefault="00281CCE" w:rsidP="00281CCE">
      <w:pPr>
        <w:pStyle w:val="Default"/>
        <w:rPr>
          <w:b/>
          <w:bCs/>
          <w:sz w:val="22"/>
          <w:szCs w:val="22"/>
        </w:rPr>
      </w:pPr>
    </w:p>
    <w:p w:rsidR="0071750C" w:rsidRPr="00A63603" w:rsidRDefault="0071750C" w:rsidP="00281CCE">
      <w:pPr>
        <w:pStyle w:val="Default"/>
        <w:rPr>
          <w:b/>
          <w:bCs/>
          <w:sz w:val="22"/>
          <w:szCs w:val="22"/>
        </w:rPr>
      </w:pPr>
    </w:p>
    <w:p w:rsidR="00281CCE" w:rsidRPr="00A63603" w:rsidRDefault="00281CCE" w:rsidP="00281CCE">
      <w:pPr>
        <w:pStyle w:val="Default"/>
        <w:rPr>
          <w:sz w:val="22"/>
          <w:szCs w:val="22"/>
        </w:rPr>
      </w:pPr>
      <w:r w:rsidRPr="00A63603">
        <w:rPr>
          <w:b/>
          <w:bCs/>
          <w:sz w:val="22"/>
          <w:szCs w:val="22"/>
        </w:rPr>
        <w:t>1.</w:t>
      </w:r>
      <w:r w:rsidR="0071750C" w:rsidRPr="00A63603">
        <w:rPr>
          <w:b/>
          <w:bCs/>
          <w:sz w:val="22"/>
          <w:szCs w:val="22"/>
        </w:rPr>
        <w:tab/>
      </w:r>
      <w:r w:rsidRPr="00A63603">
        <w:rPr>
          <w:b/>
          <w:bCs/>
          <w:sz w:val="22"/>
          <w:szCs w:val="22"/>
        </w:rPr>
        <w:t xml:space="preserve"> </w:t>
      </w:r>
      <w:r w:rsidR="0071750C" w:rsidRPr="00A63603">
        <w:rPr>
          <w:b/>
          <w:bCs/>
          <w:sz w:val="22"/>
          <w:szCs w:val="22"/>
        </w:rPr>
        <w:t xml:space="preserve">Čo je </w:t>
      </w:r>
      <w:proofErr w:type="spellStart"/>
      <w:r w:rsidR="0071750C" w:rsidRPr="00A63603">
        <w:rPr>
          <w:b/>
          <w:bCs/>
          <w:sz w:val="22"/>
          <w:szCs w:val="22"/>
        </w:rPr>
        <w:t>Zomikos</w:t>
      </w:r>
      <w:proofErr w:type="spellEnd"/>
      <w:r w:rsidR="0071750C" w:rsidRPr="00A63603">
        <w:rPr>
          <w:b/>
          <w:bCs/>
          <w:sz w:val="22"/>
          <w:szCs w:val="22"/>
        </w:rPr>
        <w:t xml:space="preserve"> a na čo sa používa </w:t>
      </w:r>
    </w:p>
    <w:p w:rsidR="00281CCE" w:rsidRPr="00A63603" w:rsidRDefault="00281CCE" w:rsidP="00281CCE">
      <w:pPr>
        <w:pStyle w:val="Default"/>
        <w:rPr>
          <w:sz w:val="22"/>
          <w:szCs w:val="22"/>
        </w:rPr>
      </w:pPr>
    </w:p>
    <w:p w:rsidR="00281CCE" w:rsidRPr="00A63603" w:rsidRDefault="00281CCE" w:rsidP="00281CCE">
      <w:pPr>
        <w:pStyle w:val="Default"/>
        <w:rPr>
          <w:sz w:val="22"/>
          <w:szCs w:val="22"/>
        </w:rPr>
      </w:pPr>
      <w:r w:rsidRPr="00A63603">
        <w:rPr>
          <w:sz w:val="22"/>
          <w:szCs w:val="22"/>
        </w:rPr>
        <w:t>Liečivo v </w:t>
      </w:r>
      <w:proofErr w:type="spellStart"/>
      <w:r w:rsidR="00891C28" w:rsidRPr="00A63603">
        <w:rPr>
          <w:sz w:val="22"/>
          <w:szCs w:val="22"/>
        </w:rPr>
        <w:t>Zomikos</w:t>
      </w:r>
      <w:r w:rsidRPr="00A63603">
        <w:rPr>
          <w:sz w:val="22"/>
          <w:szCs w:val="22"/>
        </w:rPr>
        <w:t>e</w:t>
      </w:r>
      <w:proofErr w:type="spellEnd"/>
      <w:r w:rsidRPr="00A63603">
        <w:rPr>
          <w:sz w:val="22"/>
          <w:szCs w:val="22"/>
        </w:rPr>
        <w:t xml:space="preserve"> je kyselina </w:t>
      </w:r>
      <w:proofErr w:type="spellStart"/>
      <w:r w:rsidRPr="00A63603">
        <w:rPr>
          <w:sz w:val="22"/>
          <w:szCs w:val="22"/>
        </w:rPr>
        <w:t>zoledrónová</w:t>
      </w:r>
      <w:proofErr w:type="spellEnd"/>
      <w:r w:rsidRPr="00A63603">
        <w:rPr>
          <w:sz w:val="22"/>
          <w:szCs w:val="22"/>
        </w:rPr>
        <w:t xml:space="preserve">, ktorá patrí do skupiny látok nazývanej </w:t>
      </w:r>
      <w:proofErr w:type="spellStart"/>
      <w:r w:rsidRPr="00A63603">
        <w:rPr>
          <w:sz w:val="22"/>
          <w:szCs w:val="22"/>
        </w:rPr>
        <w:t>bisfosfonáty</w:t>
      </w:r>
      <w:proofErr w:type="spellEnd"/>
      <w:r w:rsidRPr="00A63603">
        <w:rPr>
          <w:sz w:val="22"/>
          <w:szCs w:val="22"/>
        </w:rPr>
        <w:t xml:space="preserve">. Kyselina </w:t>
      </w:r>
      <w:proofErr w:type="spellStart"/>
      <w:r w:rsidRPr="00A63603">
        <w:rPr>
          <w:sz w:val="22"/>
          <w:szCs w:val="22"/>
        </w:rPr>
        <w:t>zoledrónová</w:t>
      </w:r>
      <w:proofErr w:type="spellEnd"/>
      <w:r w:rsidRPr="00A63603">
        <w:rPr>
          <w:sz w:val="22"/>
          <w:szCs w:val="22"/>
        </w:rPr>
        <w:t xml:space="preserve"> účinkuje tak, že sa viaže na kosť a spomaľuje prestavbu kosti. Používa sa na: </w:t>
      </w:r>
    </w:p>
    <w:p w:rsidR="00185DB4" w:rsidRPr="00A63603" w:rsidRDefault="00281CCE">
      <w:pPr>
        <w:pStyle w:val="Default"/>
        <w:numPr>
          <w:ilvl w:val="3"/>
          <w:numId w:val="5"/>
        </w:numPr>
        <w:ind w:left="426" w:hanging="426"/>
        <w:rPr>
          <w:sz w:val="22"/>
          <w:szCs w:val="22"/>
        </w:rPr>
      </w:pPr>
      <w:r w:rsidRPr="00A63603">
        <w:rPr>
          <w:b/>
          <w:bCs/>
          <w:sz w:val="22"/>
          <w:szCs w:val="22"/>
        </w:rPr>
        <w:t xml:space="preserve">Predchádzanie </w:t>
      </w:r>
      <w:r w:rsidR="00A63603" w:rsidRPr="00A63603">
        <w:rPr>
          <w:b/>
          <w:bCs/>
          <w:sz w:val="22"/>
          <w:szCs w:val="22"/>
        </w:rPr>
        <w:t>komplikáciám</w:t>
      </w:r>
      <w:r w:rsidR="00A72A7E" w:rsidRPr="00A63603">
        <w:rPr>
          <w:b/>
          <w:bCs/>
          <w:sz w:val="22"/>
          <w:szCs w:val="22"/>
        </w:rPr>
        <w:t xml:space="preserve"> </w:t>
      </w:r>
      <w:r w:rsidRPr="00A63603">
        <w:rPr>
          <w:b/>
          <w:bCs/>
          <w:sz w:val="22"/>
          <w:szCs w:val="22"/>
        </w:rPr>
        <w:t xml:space="preserve">v kostiach, </w:t>
      </w:r>
      <w:r w:rsidRPr="00A63603">
        <w:rPr>
          <w:sz w:val="22"/>
          <w:szCs w:val="22"/>
        </w:rPr>
        <w:t xml:space="preserve">napr. zlomenín, u dospelých pacientov s metastázami v kostiach (šírením rakoviny z prvotného miesta výskytu do kostí). </w:t>
      </w:r>
    </w:p>
    <w:p w:rsidR="00281CCE" w:rsidRPr="00A63603" w:rsidRDefault="006354AD" w:rsidP="00281CCE">
      <w:pPr>
        <w:pStyle w:val="Default"/>
        <w:numPr>
          <w:ilvl w:val="0"/>
          <w:numId w:val="5"/>
        </w:numPr>
        <w:rPr>
          <w:sz w:val="22"/>
          <w:szCs w:val="22"/>
        </w:rPr>
      </w:pPr>
      <w:r w:rsidRPr="00A63603">
        <w:rPr>
          <w:b/>
          <w:bCs/>
          <w:sz w:val="22"/>
          <w:szCs w:val="22"/>
        </w:rPr>
        <w:t xml:space="preserve">Zníženie </w:t>
      </w:r>
      <w:r w:rsidR="00281CCE" w:rsidRPr="00A63603">
        <w:rPr>
          <w:b/>
          <w:bCs/>
          <w:sz w:val="22"/>
          <w:szCs w:val="22"/>
        </w:rPr>
        <w:t xml:space="preserve">množstva vápnika </w:t>
      </w:r>
      <w:r w:rsidR="00281CCE" w:rsidRPr="00A63603">
        <w:rPr>
          <w:sz w:val="22"/>
          <w:szCs w:val="22"/>
        </w:rPr>
        <w:t xml:space="preserve">v krvi dospelých pacientov, keď prítomnosť nádoru spôsobí jeho prílišný vzostup. Nádory môžu zrýchliť normálnu prestavbu kosti tak, že sa zvýši uvoľňovanie vápnika z kostí. Tento stav sa označuje ako </w:t>
      </w:r>
      <w:proofErr w:type="spellStart"/>
      <w:r w:rsidR="00281CCE" w:rsidRPr="00A63603">
        <w:rPr>
          <w:sz w:val="22"/>
          <w:szCs w:val="22"/>
        </w:rPr>
        <w:t>hyperkalciémia</w:t>
      </w:r>
      <w:proofErr w:type="spellEnd"/>
      <w:r w:rsidR="00281CCE" w:rsidRPr="00A63603">
        <w:rPr>
          <w:sz w:val="22"/>
          <w:szCs w:val="22"/>
        </w:rPr>
        <w:t xml:space="preserve"> vyvolaná nádorom (TIH). </w:t>
      </w:r>
    </w:p>
    <w:p w:rsidR="00281CCE" w:rsidRPr="00A63603" w:rsidRDefault="00281CCE" w:rsidP="00281CCE">
      <w:pPr>
        <w:pStyle w:val="Default"/>
        <w:rPr>
          <w:sz w:val="22"/>
          <w:szCs w:val="22"/>
        </w:rPr>
      </w:pPr>
    </w:p>
    <w:p w:rsidR="0071750C" w:rsidRPr="00A63603" w:rsidRDefault="0071750C" w:rsidP="00281CCE">
      <w:pPr>
        <w:pStyle w:val="Default"/>
        <w:rPr>
          <w:sz w:val="22"/>
          <w:szCs w:val="22"/>
        </w:rPr>
      </w:pPr>
    </w:p>
    <w:p w:rsidR="00281CCE" w:rsidRPr="00A63603" w:rsidRDefault="00281CCE" w:rsidP="00281CCE">
      <w:pPr>
        <w:pStyle w:val="Default"/>
        <w:rPr>
          <w:sz w:val="22"/>
          <w:szCs w:val="22"/>
        </w:rPr>
      </w:pPr>
      <w:r w:rsidRPr="00A63603">
        <w:rPr>
          <w:b/>
          <w:bCs/>
          <w:sz w:val="22"/>
          <w:szCs w:val="22"/>
        </w:rPr>
        <w:t xml:space="preserve">2. </w:t>
      </w:r>
      <w:r w:rsidR="0071750C" w:rsidRPr="00A63603">
        <w:rPr>
          <w:b/>
          <w:bCs/>
          <w:sz w:val="22"/>
          <w:szCs w:val="22"/>
        </w:rPr>
        <w:tab/>
      </w:r>
      <w:r w:rsidR="00D16753" w:rsidRPr="00A63603">
        <w:rPr>
          <w:b/>
          <w:bCs/>
          <w:sz w:val="22"/>
          <w:szCs w:val="22"/>
        </w:rPr>
        <w:t>Čo potrebujete vedieť predtým,</w:t>
      </w:r>
      <w:r w:rsidR="00A52C2E" w:rsidRPr="00A63603">
        <w:rPr>
          <w:b/>
          <w:bCs/>
          <w:sz w:val="22"/>
          <w:szCs w:val="22"/>
        </w:rPr>
        <w:t xml:space="preserve"> ako vám podajú </w:t>
      </w:r>
      <w:proofErr w:type="spellStart"/>
      <w:r w:rsidR="00A52C2E" w:rsidRPr="00A63603">
        <w:rPr>
          <w:b/>
          <w:bCs/>
          <w:sz w:val="22"/>
          <w:szCs w:val="22"/>
        </w:rPr>
        <w:t>Zomikos</w:t>
      </w:r>
      <w:proofErr w:type="spellEnd"/>
      <w:r w:rsidRPr="00A63603">
        <w:rPr>
          <w:b/>
          <w:bCs/>
          <w:sz w:val="22"/>
          <w:szCs w:val="22"/>
        </w:rPr>
        <w:t xml:space="preserve"> </w:t>
      </w:r>
    </w:p>
    <w:p w:rsidR="00281CCE" w:rsidRPr="00A63603" w:rsidRDefault="00281CCE" w:rsidP="00281CCE">
      <w:pPr>
        <w:pStyle w:val="Default"/>
        <w:rPr>
          <w:sz w:val="22"/>
          <w:szCs w:val="22"/>
        </w:rPr>
      </w:pPr>
    </w:p>
    <w:p w:rsidR="00281CCE" w:rsidRPr="00A63603" w:rsidRDefault="00281CCE" w:rsidP="00281CCE">
      <w:pPr>
        <w:pStyle w:val="Default"/>
        <w:rPr>
          <w:sz w:val="22"/>
          <w:szCs w:val="22"/>
        </w:rPr>
      </w:pPr>
      <w:r w:rsidRPr="00A63603">
        <w:rPr>
          <w:sz w:val="22"/>
          <w:szCs w:val="22"/>
        </w:rPr>
        <w:t xml:space="preserve">Dôsledne dodržujte všetky pokyny, ktoré </w:t>
      </w:r>
      <w:r w:rsidR="00A52C2E" w:rsidRPr="00A63603">
        <w:rPr>
          <w:sz w:val="22"/>
          <w:szCs w:val="22"/>
        </w:rPr>
        <w:t xml:space="preserve">vám </w:t>
      </w:r>
      <w:r w:rsidRPr="00A63603">
        <w:rPr>
          <w:sz w:val="22"/>
          <w:szCs w:val="22"/>
        </w:rPr>
        <w:t xml:space="preserve">dá </w:t>
      </w:r>
      <w:r w:rsidR="00A52C2E" w:rsidRPr="00A63603">
        <w:rPr>
          <w:sz w:val="22"/>
          <w:szCs w:val="22"/>
        </w:rPr>
        <w:t xml:space="preserve">váš </w:t>
      </w:r>
      <w:r w:rsidRPr="00A63603">
        <w:rPr>
          <w:sz w:val="22"/>
          <w:szCs w:val="22"/>
        </w:rPr>
        <w:t xml:space="preserve">lekár. </w:t>
      </w:r>
    </w:p>
    <w:p w:rsidR="00281CCE" w:rsidRPr="00A63603" w:rsidRDefault="00281CCE" w:rsidP="00281CCE">
      <w:pPr>
        <w:pStyle w:val="Default"/>
        <w:rPr>
          <w:sz w:val="22"/>
          <w:szCs w:val="22"/>
        </w:rPr>
      </w:pPr>
      <w:r w:rsidRPr="00A63603">
        <w:rPr>
          <w:sz w:val="22"/>
          <w:szCs w:val="22"/>
        </w:rPr>
        <w:t xml:space="preserve">Váš lekár </w:t>
      </w:r>
      <w:r w:rsidR="00A52C2E" w:rsidRPr="00A63603">
        <w:rPr>
          <w:sz w:val="22"/>
          <w:szCs w:val="22"/>
        </w:rPr>
        <w:t xml:space="preserve">vám </w:t>
      </w:r>
      <w:r w:rsidRPr="00A63603">
        <w:rPr>
          <w:sz w:val="22"/>
          <w:szCs w:val="22"/>
        </w:rPr>
        <w:t xml:space="preserve">vyšetrí krv pred začatím liečby </w:t>
      </w:r>
      <w:proofErr w:type="spellStart"/>
      <w:r w:rsidR="00891C28" w:rsidRPr="00A63603">
        <w:rPr>
          <w:sz w:val="22"/>
          <w:szCs w:val="22"/>
        </w:rPr>
        <w:t>Zomikos</w:t>
      </w:r>
      <w:r w:rsidRPr="00A63603">
        <w:rPr>
          <w:sz w:val="22"/>
          <w:szCs w:val="22"/>
        </w:rPr>
        <w:t>om</w:t>
      </w:r>
      <w:proofErr w:type="spellEnd"/>
      <w:r w:rsidRPr="00A63603">
        <w:rPr>
          <w:sz w:val="22"/>
          <w:szCs w:val="22"/>
        </w:rPr>
        <w:t xml:space="preserve"> a pravidelne si bude overovať, aká je </w:t>
      </w:r>
      <w:r w:rsidR="003C3CCD" w:rsidRPr="00A63603">
        <w:rPr>
          <w:sz w:val="22"/>
          <w:szCs w:val="22"/>
        </w:rPr>
        <w:t xml:space="preserve">vaša </w:t>
      </w:r>
      <w:r w:rsidRPr="00A63603">
        <w:rPr>
          <w:sz w:val="22"/>
          <w:szCs w:val="22"/>
        </w:rPr>
        <w:t xml:space="preserve">odpoveď na liečbu. </w:t>
      </w:r>
    </w:p>
    <w:p w:rsidR="00281CCE" w:rsidRPr="00A63603" w:rsidRDefault="00281CCE" w:rsidP="00281CCE">
      <w:pPr>
        <w:pStyle w:val="Default"/>
        <w:rPr>
          <w:b/>
          <w:bCs/>
          <w:sz w:val="22"/>
          <w:szCs w:val="22"/>
        </w:rPr>
      </w:pPr>
    </w:p>
    <w:p w:rsidR="00281CCE" w:rsidRPr="00A63603" w:rsidRDefault="00281CCE" w:rsidP="00281CCE">
      <w:pPr>
        <w:pStyle w:val="Default"/>
        <w:rPr>
          <w:sz w:val="22"/>
          <w:szCs w:val="22"/>
        </w:rPr>
      </w:pPr>
      <w:r w:rsidRPr="00A63603">
        <w:rPr>
          <w:b/>
          <w:bCs/>
          <w:sz w:val="22"/>
          <w:szCs w:val="22"/>
        </w:rPr>
        <w:t xml:space="preserve">Nemáte dostať </w:t>
      </w:r>
      <w:proofErr w:type="spellStart"/>
      <w:r w:rsidR="00891C28" w:rsidRPr="00A63603">
        <w:rPr>
          <w:b/>
          <w:bCs/>
          <w:sz w:val="22"/>
          <w:szCs w:val="22"/>
        </w:rPr>
        <w:t>Zomikos</w:t>
      </w:r>
      <w:proofErr w:type="spellEnd"/>
      <w:r w:rsidRPr="00A63603">
        <w:rPr>
          <w:b/>
          <w:bCs/>
          <w:sz w:val="22"/>
          <w:szCs w:val="22"/>
        </w:rPr>
        <w:t xml:space="preserve">: </w:t>
      </w:r>
    </w:p>
    <w:p w:rsidR="00281CCE" w:rsidRPr="00A63603" w:rsidRDefault="00A72A7E" w:rsidP="00281CCE">
      <w:pPr>
        <w:pStyle w:val="Default"/>
        <w:numPr>
          <w:ilvl w:val="0"/>
          <w:numId w:val="2"/>
        </w:numPr>
        <w:rPr>
          <w:sz w:val="22"/>
          <w:szCs w:val="22"/>
        </w:rPr>
      </w:pPr>
      <w:r w:rsidRPr="00A63603">
        <w:rPr>
          <w:sz w:val="22"/>
          <w:szCs w:val="22"/>
        </w:rPr>
        <w:t xml:space="preserve"> </w:t>
      </w:r>
      <w:r w:rsidR="003C3CCD" w:rsidRPr="00A63603">
        <w:rPr>
          <w:sz w:val="22"/>
          <w:szCs w:val="22"/>
        </w:rPr>
        <w:t>-</w:t>
      </w:r>
      <w:r w:rsidR="00281CCE" w:rsidRPr="00A63603">
        <w:rPr>
          <w:sz w:val="22"/>
          <w:szCs w:val="22"/>
        </w:rPr>
        <w:t xml:space="preserve"> keď dojčíte. </w:t>
      </w:r>
    </w:p>
    <w:p w:rsidR="00A63603" w:rsidRDefault="00281CCE" w:rsidP="00281CCE">
      <w:pPr>
        <w:pStyle w:val="Default"/>
        <w:numPr>
          <w:ilvl w:val="0"/>
          <w:numId w:val="2"/>
        </w:numPr>
        <w:rPr>
          <w:sz w:val="22"/>
          <w:szCs w:val="22"/>
        </w:rPr>
      </w:pPr>
      <w:r w:rsidRPr="00A63603">
        <w:rPr>
          <w:sz w:val="22"/>
          <w:szCs w:val="22"/>
        </w:rPr>
        <w:t xml:space="preserve"> </w:t>
      </w:r>
      <w:r w:rsidR="003C3CCD" w:rsidRPr="00A63603">
        <w:rPr>
          <w:sz w:val="22"/>
          <w:szCs w:val="22"/>
        </w:rPr>
        <w:t xml:space="preserve">- </w:t>
      </w:r>
      <w:r w:rsidRPr="00A63603">
        <w:rPr>
          <w:sz w:val="22"/>
          <w:szCs w:val="22"/>
        </w:rPr>
        <w:t xml:space="preserve">keď ste alergický (precitlivený) na kyselinu </w:t>
      </w:r>
      <w:proofErr w:type="spellStart"/>
      <w:r w:rsidRPr="00A63603">
        <w:rPr>
          <w:sz w:val="22"/>
          <w:szCs w:val="22"/>
        </w:rPr>
        <w:t>zoledrónovú</w:t>
      </w:r>
      <w:proofErr w:type="spellEnd"/>
      <w:r w:rsidRPr="00A63603">
        <w:rPr>
          <w:sz w:val="22"/>
          <w:szCs w:val="22"/>
        </w:rPr>
        <w:t xml:space="preserve">, </w:t>
      </w:r>
      <w:r w:rsidR="006354AD" w:rsidRPr="00A63603">
        <w:rPr>
          <w:sz w:val="22"/>
          <w:szCs w:val="22"/>
        </w:rPr>
        <w:t xml:space="preserve">iné </w:t>
      </w:r>
      <w:proofErr w:type="spellStart"/>
      <w:r w:rsidRPr="00A63603">
        <w:rPr>
          <w:sz w:val="22"/>
          <w:szCs w:val="22"/>
        </w:rPr>
        <w:t>bisfosfonát</w:t>
      </w:r>
      <w:r w:rsidR="006354AD" w:rsidRPr="00A63603">
        <w:rPr>
          <w:sz w:val="22"/>
          <w:szCs w:val="22"/>
        </w:rPr>
        <w:t>y</w:t>
      </w:r>
      <w:proofErr w:type="spellEnd"/>
      <w:r w:rsidRPr="00A63603">
        <w:rPr>
          <w:sz w:val="22"/>
          <w:szCs w:val="22"/>
        </w:rPr>
        <w:t xml:space="preserve"> (skupina látok, do </w:t>
      </w:r>
    </w:p>
    <w:p w:rsidR="00281CCE" w:rsidRPr="00A63603" w:rsidRDefault="00A63603" w:rsidP="00281CCE">
      <w:pPr>
        <w:pStyle w:val="Default"/>
        <w:numPr>
          <w:ilvl w:val="0"/>
          <w:numId w:val="2"/>
        </w:numPr>
        <w:rPr>
          <w:sz w:val="22"/>
          <w:szCs w:val="22"/>
        </w:rPr>
      </w:pPr>
      <w:r>
        <w:rPr>
          <w:sz w:val="22"/>
          <w:szCs w:val="22"/>
        </w:rPr>
        <w:t xml:space="preserve">   </w:t>
      </w:r>
      <w:r w:rsidR="00281CCE" w:rsidRPr="00A63603">
        <w:rPr>
          <w:sz w:val="22"/>
          <w:szCs w:val="22"/>
        </w:rPr>
        <w:t xml:space="preserve">ktorej patrí </w:t>
      </w:r>
      <w:proofErr w:type="spellStart"/>
      <w:r w:rsidR="00891C28" w:rsidRPr="00A63603">
        <w:rPr>
          <w:sz w:val="22"/>
          <w:szCs w:val="22"/>
        </w:rPr>
        <w:t>Zomikos</w:t>
      </w:r>
      <w:proofErr w:type="spellEnd"/>
      <w:r w:rsidR="00281CCE" w:rsidRPr="00A63603">
        <w:rPr>
          <w:sz w:val="22"/>
          <w:szCs w:val="22"/>
        </w:rPr>
        <w:t xml:space="preserve">) alebo na ktorúkoľvek z ďalších zložiek </w:t>
      </w:r>
      <w:r w:rsidR="00E20A64">
        <w:rPr>
          <w:sz w:val="22"/>
          <w:szCs w:val="22"/>
        </w:rPr>
        <w:t>tohto lieku (uvedených v časti 6)</w:t>
      </w:r>
      <w:r w:rsidR="00281CCE" w:rsidRPr="00A63603">
        <w:rPr>
          <w:sz w:val="22"/>
          <w:szCs w:val="22"/>
        </w:rPr>
        <w:t xml:space="preserve">. </w:t>
      </w:r>
    </w:p>
    <w:p w:rsidR="00281CCE" w:rsidRPr="00A63603" w:rsidRDefault="00281CCE" w:rsidP="00281CCE">
      <w:pPr>
        <w:pStyle w:val="Default"/>
        <w:rPr>
          <w:sz w:val="22"/>
          <w:szCs w:val="22"/>
        </w:rPr>
      </w:pPr>
    </w:p>
    <w:p w:rsidR="00E6010A" w:rsidRPr="00A77F70" w:rsidRDefault="00006E31" w:rsidP="00A77F70">
      <w:pPr>
        <w:autoSpaceDE w:val="0"/>
        <w:autoSpaceDN w:val="0"/>
        <w:adjustRightInd w:val="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b/>
          <w:bCs/>
          <w:snapToGrid/>
          <w:color w:val="000000"/>
          <w:sz w:val="22"/>
          <w:szCs w:val="22"/>
          <w:lang w:val="sk-SK" w:eastAsia="en-US"/>
        </w:rPr>
        <w:t xml:space="preserve">Upozornenia a opatrenia </w:t>
      </w:r>
    </w:p>
    <w:p w:rsidR="008D0A71" w:rsidRDefault="00006E31" w:rsidP="00A77F70">
      <w:pPr>
        <w:autoSpaceDE w:val="0"/>
        <w:autoSpaceDN w:val="0"/>
        <w:adjustRightInd w:val="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b/>
          <w:bCs/>
          <w:snapToGrid/>
          <w:color w:val="000000"/>
          <w:sz w:val="22"/>
          <w:szCs w:val="22"/>
          <w:lang w:val="sk-SK" w:eastAsia="en-US"/>
        </w:rPr>
        <w:t xml:space="preserve">Predtým, ako dostanete </w:t>
      </w:r>
      <w:r w:rsidRPr="00A77F70">
        <w:rPr>
          <w:rFonts w:ascii="Times New Roman" w:eastAsiaTheme="minorHAnsi" w:hAnsi="Times New Roman"/>
          <w:b/>
          <w:bCs/>
          <w:snapToGrid/>
          <w:color w:val="000000"/>
          <w:sz w:val="22"/>
          <w:szCs w:val="22"/>
          <w:lang w:val="pl-PL" w:eastAsia="en-US"/>
        </w:rPr>
        <w:t>Zomikos</w:t>
      </w:r>
      <w:r w:rsidRPr="00A77F70">
        <w:rPr>
          <w:rFonts w:ascii="Times New Roman" w:eastAsiaTheme="minorHAnsi" w:hAnsi="Times New Roman"/>
          <w:b/>
          <w:bCs/>
          <w:snapToGrid/>
          <w:color w:val="000000"/>
          <w:sz w:val="22"/>
          <w:szCs w:val="22"/>
          <w:lang w:val="sk-SK" w:eastAsia="en-US"/>
        </w:rPr>
        <w:t xml:space="preserve">, obráťte sa na svojho lekára: </w:t>
      </w:r>
    </w:p>
    <w:p w:rsidR="008D0A71" w:rsidRPr="00A77F70" w:rsidRDefault="008D0A71" w:rsidP="00A77F70">
      <w:pPr>
        <w:autoSpaceDE w:val="0"/>
        <w:autoSpaceDN w:val="0"/>
        <w:adjustRightInd w:val="0"/>
        <w:rPr>
          <w:rFonts w:ascii="Times New Roman" w:eastAsiaTheme="minorHAnsi" w:hAnsi="Times New Roman"/>
          <w:snapToGrid/>
          <w:color w:val="000000"/>
          <w:sz w:val="22"/>
          <w:szCs w:val="22"/>
          <w:lang w:val="sk-SK" w:eastAsia="en-US"/>
        </w:rPr>
      </w:pPr>
    </w:p>
    <w:p w:rsidR="00BB23F9" w:rsidRDefault="00AB6002">
      <w:pPr>
        <w:pStyle w:val="Odsekzoznamu"/>
        <w:numPr>
          <w:ilvl w:val="0"/>
          <w:numId w:val="72"/>
        </w:numPr>
        <w:autoSpaceDE w:val="0"/>
        <w:autoSpaceDN w:val="0"/>
        <w:adjustRightInd w:val="0"/>
        <w:rPr>
          <w:rFonts w:ascii="Times New Roman" w:eastAsiaTheme="minorHAnsi" w:hAnsi="Times New Roman"/>
          <w:snapToGrid/>
          <w:color w:val="000000"/>
          <w:sz w:val="22"/>
          <w:szCs w:val="22"/>
          <w:lang w:val="sk-SK" w:eastAsia="en-US"/>
        </w:rPr>
      </w:pPr>
      <w:r w:rsidRPr="00AB6002">
        <w:rPr>
          <w:rFonts w:ascii="Times New Roman" w:eastAsiaTheme="minorHAnsi" w:hAnsi="Times New Roman"/>
          <w:snapToGrid/>
          <w:color w:val="000000"/>
          <w:sz w:val="22"/>
          <w:szCs w:val="22"/>
          <w:lang w:val="sk-SK" w:eastAsia="en-US"/>
        </w:rPr>
        <w:t xml:space="preserve">ak máte alebo ste mali </w:t>
      </w:r>
      <w:r w:rsidRPr="00AB6002">
        <w:rPr>
          <w:rFonts w:ascii="Times New Roman" w:eastAsiaTheme="minorHAnsi" w:hAnsi="Times New Roman"/>
          <w:b/>
          <w:bCs/>
          <w:snapToGrid/>
          <w:color w:val="000000"/>
          <w:sz w:val="22"/>
          <w:szCs w:val="22"/>
          <w:lang w:val="sk-SK" w:eastAsia="en-US"/>
        </w:rPr>
        <w:t>ťažkosti s obličkami</w:t>
      </w:r>
      <w:r w:rsidRPr="00AB6002">
        <w:rPr>
          <w:rFonts w:ascii="Times New Roman" w:eastAsiaTheme="minorHAnsi" w:hAnsi="Times New Roman"/>
          <w:snapToGrid/>
          <w:color w:val="000000"/>
          <w:sz w:val="22"/>
          <w:szCs w:val="22"/>
          <w:lang w:val="sk-SK" w:eastAsia="en-US"/>
        </w:rPr>
        <w:t xml:space="preserve">. </w:t>
      </w:r>
    </w:p>
    <w:p w:rsidR="00BB23F9" w:rsidRDefault="00AB6002">
      <w:pPr>
        <w:pStyle w:val="Odsekzoznamu"/>
        <w:numPr>
          <w:ilvl w:val="0"/>
          <w:numId w:val="72"/>
        </w:numPr>
        <w:autoSpaceDE w:val="0"/>
        <w:autoSpaceDN w:val="0"/>
        <w:adjustRightInd w:val="0"/>
        <w:rPr>
          <w:rFonts w:ascii="Times New Roman" w:eastAsiaTheme="minorHAnsi" w:hAnsi="Times New Roman"/>
          <w:snapToGrid/>
          <w:color w:val="000000"/>
          <w:sz w:val="22"/>
          <w:szCs w:val="22"/>
          <w:lang w:val="sk-SK" w:eastAsia="en-US"/>
        </w:rPr>
      </w:pPr>
      <w:r w:rsidRPr="00AB6002">
        <w:rPr>
          <w:rFonts w:ascii="Times New Roman" w:eastAsiaTheme="minorHAnsi" w:hAnsi="Times New Roman"/>
          <w:snapToGrid/>
          <w:color w:val="000000"/>
          <w:sz w:val="22"/>
          <w:szCs w:val="22"/>
          <w:lang w:val="sk-SK" w:eastAsia="en-US"/>
        </w:rPr>
        <w:lastRenderedPageBreak/>
        <w:t xml:space="preserve">ak máte alebo ste mali </w:t>
      </w:r>
      <w:r w:rsidRPr="00AB6002">
        <w:rPr>
          <w:rFonts w:ascii="Times New Roman" w:eastAsiaTheme="minorHAnsi" w:hAnsi="Times New Roman"/>
          <w:b/>
          <w:bCs/>
          <w:snapToGrid/>
          <w:color w:val="000000"/>
          <w:sz w:val="22"/>
          <w:szCs w:val="22"/>
          <w:lang w:val="sk-SK" w:eastAsia="en-US"/>
        </w:rPr>
        <w:t xml:space="preserve">bolesti, opuch alebo zníženú citlivosť </w:t>
      </w:r>
      <w:r w:rsidRPr="00AB6002">
        <w:rPr>
          <w:rFonts w:ascii="Times New Roman" w:eastAsiaTheme="minorHAnsi" w:hAnsi="Times New Roman"/>
          <w:snapToGrid/>
          <w:color w:val="000000"/>
          <w:sz w:val="22"/>
          <w:szCs w:val="22"/>
          <w:lang w:val="sk-SK" w:eastAsia="en-US"/>
        </w:rPr>
        <w:t xml:space="preserve">čeľuste, pocit ťažoby v čeľusti alebo sa vám uvoľnil zub. </w:t>
      </w:r>
      <w:r w:rsidRPr="00AB6002">
        <w:rPr>
          <w:rFonts w:ascii="Times New Roman" w:eastAsiaTheme="minorHAnsi" w:hAnsi="Times New Roman"/>
          <w:snapToGrid/>
          <w:color w:val="000000"/>
          <w:sz w:val="22"/>
          <w:szCs w:val="22"/>
          <w:u w:val="single"/>
          <w:lang w:val="sk-SK" w:eastAsia="en-US"/>
        </w:rPr>
        <w:t xml:space="preserve">Lekár vám možno odporučí, aby ste si pred začatím liečby </w:t>
      </w:r>
      <w:proofErr w:type="spellStart"/>
      <w:r w:rsidRPr="00AB6002">
        <w:rPr>
          <w:rFonts w:ascii="Times New Roman" w:eastAsiaTheme="minorHAnsi" w:hAnsi="Times New Roman"/>
          <w:snapToGrid/>
          <w:color w:val="000000"/>
          <w:sz w:val="22"/>
          <w:szCs w:val="22"/>
          <w:u w:val="single"/>
          <w:lang w:val="sk-SK" w:eastAsia="en-US"/>
        </w:rPr>
        <w:t>Zomikosom</w:t>
      </w:r>
      <w:proofErr w:type="spellEnd"/>
      <w:r w:rsidRPr="00AB6002">
        <w:rPr>
          <w:rFonts w:ascii="Times New Roman" w:eastAsiaTheme="minorHAnsi" w:hAnsi="Times New Roman"/>
          <w:snapToGrid/>
          <w:color w:val="000000"/>
          <w:sz w:val="22"/>
          <w:szCs w:val="22"/>
          <w:u w:val="single"/>
          <w:lang w:val="sk-SK" w:eastAsia="en-US"/>
        </w:rPr>
        <w:t xml:space="preserve"> nechali vyšetriť chrup. </w:t>
      </w:r>
    </w:p>
    <w:p w:rsidR="00BB23F9" w:rsidRDefault="00AB6002">
      <w:pPr>
        <w:pStyle w:val="Odsekzoznamu"/>
        <w:numPr>
          <w:ilvl w:val="0"/>
          <w:numId w:val="72"/>
        </w:numPr>
        <w:autoSpaceDE w:val="0"/>
        <w:autoSpaceDN w:val="0"/>
        <w:adjustRightInd w:val="0"/>
        <w:rPr>
          <w:rFonts w:ascii="Times New Roman" w:eastAsiaTheme="minorHAnsi" w:hAnsi="Times New Roman"/>
          <w:snapToGrid/>
          <w:color w:val="000000"/>
          <w:sz w:val="22"/>
          <w:szCs w:val="22"/>
          <w:lang w:val="sk-SK" w:eastAsia="en-US"/>
        </w:rPr>
      </w:pPr>
      <w:r w:rsidRPr="00AB6002">
        <w:rPr>
          <w:rFonts w:ascii="Times New Roman" w:eastAsiaTheme="minorHAnsi" w:hAnsi="Times New Roman"/>
          <w:snapToGrid/>
          <w:color w:val="000000"/>
          <w:sz w:val="22"/>
          <w:szCs w:val="22"/>
          <w:lang w:val="sk-SK" w:eastAsia="en-US"/>
        </w:rPr>
        <w:t xml:space="preserve">ak ste na </w:t>
      </w:r>
      <w:r w:rsidRPr="00AB6002">
        <w:rPr>
          <w:rFonts w:ascii="Times New Roman" w:eastAsiaTheme="minorHAnsi" w:hAnsi="Times New Roman"/>
          <w:b/>
          <w:bCs/>
          <w:snapToGrid/>
          <w:color w:val="000000"/>
          <w:sz w:val="22"/>
          <w:szCs w:val="22"/>
          <w:lang w:val="sk-SK" w:eastAsia="en-US"/>
        </w:rPr>
        <w:t xml:space="preserve">ošetrení zubov </w:t>
      </w:r>
      <w:r w:rsidRPr="00AB6002">
        <w:rPr>
          <w:rFonts w:ascii="Times New Roman" w:eastAsiaTheme="minorHAnsi" w:hAnsi="Times New Roman"/>
          <w:snapToGrid/>
          <w:color w:val="000000"/>
          <w:sz w:val="22"/>
          <w:szCs w:val="22"/>
          <w:lang w:val="sk-SK" w:eastAsia="en-US"/>
        </w:rPr>
        <w:t xml:space="preserve">alebo máte podstúpiť </w:t>
      </w:r>
      <w:proofErr w:type="spellStart"/>
      <w:r w:rsidRPr="00AB6002">
        <w:rPr>
          <w:rFonts w:ascii="Times New Roman" w:eastAsiaTheme="minorHAnsi" w:hAnsi="Times New Roman"/>
          <w:snapToGrid/>
          <w:color w:val="000000"/>
          <w:sz w:val="22"/>
          <w:szCs w:val="22"/>
          <w:lang w:val="sk-SK" w:eastAsia="en-US"/>
        </w:rPr>
        <w:t>stomatochirurgický</w:t>
      </w:r>
      <w:proofErr w:type="spellEnd"/>
      <w:r w:rsidRPr="00AB6002">
        <w:rPr>
          <w:rFonts w:ascii="Times New Roman" w:eastAsiaTheme="minorHAnsi" w:hAnsi="Times New Roman"/>
          <w:snapToGrid/>
          <w:color w:val="000000"/>
          <w:sz w:val="22"/>
          <w:szCs w:val="22"/>
          <w:lang w:val="sk-SK" w:eastAsia="en-US"/>
        </w:rPr>
        <w:t xml:space="preserve"> zákrok, povedzte svojmu zubnému lekárovi, že dostávate </w:t>
      </w:r>
      <w:proofErr w:type="spellStart"/>
      <w:r w:rsidRPr="00AB6002">
        <w:rPr>
          <w:rFonts w:ascii="Times New Roman" w:eastAsiaTheme="minorHAnsi" w:hAnsi="Times New Roman"/>
          <w:snapToGrid/>
          <w:color w:val="000000"/>
          <w:sz w:val="22"/>
          <w:szCs w:val="22"/>
          <w:lang w:val="sk-SK" w:eastAsia="en-US"/>
        </w:rPr>
        <w:t>Zomikos</w:t>
      </w:r>
      <w:proofErr w:type="spellEnd"/>
      <w:r w:rsidRPr="00AB6002">
        <w:rPr>
          <w:rFonts w:ascii="Times New Roman" w:eastAsiaTheme="minorHAnsi" w:hAnsi="Times New Roman"/>
          <w:snapToGrid/>
          <w:color w:val="000000"/>
          <w:sz w:val="22"/>
          <w:szCs w:val="22"/>
          <w:lang w:val="sk-SK" w:eastAsia="en-US"/>
        </w:rPr>
        <w:t xml:space="preserve"> </w:t>
      </w:r>
      <w:r w:rsidRPr="00AB6002">
        <w:rPr>
          <w:rFonts w:ascii="Times New Roman" w:eastAsiaTheme="minorHAnsi" w:hAnsi="Times New Roman"/>
          <w:snapToGrid/>
          <w:color w:val="000000"/>
          <w:sz w:val="22"/>
          <w:szCs w:val="22"/>
          <w:u w:val="single"/>
          <w:lang w:val="sk-SK" w:eastAsia="en-US"/>
        </w:rPr>
        <w:t xml:space="preserve">a svojmu lekárovi povedzte o zubnom ošetrení. </w:t>
      </w:r>
    </w:p>
    <w:p w:rsidR="00520D67" w:rsidRPr="00A77F70" w:rsidRDefault="00520D67" w:rsidP="00520D67">
      <w:pPr>
        <w:pStyle w:val="Odsekzoznamu"/>
        <w:numPr>
          <w:ilvl w:val="0"/>
          <w:numId w:val="3"/>
        </w:numPr>
        <w:autoSpaceDE w:val="0"/>
        <w:autoSpaceDN w:val="0"/>
        <w:adjustRightInd w:val="0"/>
        <w:rPr>
          <w:rFonts w:ascii="Times New Roman" w:eastAsiaTheme="minorHAnsi" w:hAnsi="Times New Roman"/>
          <w:snapToGrid/>
          <w:color w:val="000000"/>
          <w:sz w:val="22"/>
          <w:szCs w:val="22"/>
          <w:lang w:val="sk-SK" w:eastAsia="en-US"/>
        </w:rPr>
      </w:pPr>
    </w:p>
    <w:p w:rsidR="00BB23F9" w:rsidRDefault="00006E31">
      <w:pPr>
        <w:autoSpaceDE w:val="0"/>
        <w:autoSpaceDN w:val="0"/>
        <w:adjustRightInd w:val="0"/>
        <w:jc w:val="both"/>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u w:val="single"/>
          <w:lang w:val="sk-SK" w:eastAsia="en-US"/>
        </w:rPr>
        <w:t xml:space="preserve">Počas liečby </w:t>
      </w:r>
      <w:proofErr w:type="spellStart"/>
      <w:r w:rsidRPr="00A77F70">
        <w:rPr>
          <w:rFonts w:ascii="Times New Roman" w:eastAsiaTheme="minorHAnsi" w:hAnsi="Times New Roman"/>
          <w:snapToGrid/>
          <w:color w:val="000000"/>
          <w:sz w:val="22"/>
          <w:szCs w:val="22"/>
          <w:u w:val="single"/>
          <w:lang w:val="sk-SK" w:eastAsia="en-US"/>
        </w:rPr>
        <w:t>Zomikosom</w:t>
      </w:r>
      <w:proofErr w:type="spellEnd"/>
      <w:r w:rsidRPr="00A77F70">
        <w:rPr>
          <w:rFonts w:ascii="Times New Roman" w:eastAsiaTheme="minorHAnsi" w:hAnsi="Times New Roman"/>
          <w:snapToGrid/>
          <w:color w:val="000000"/>
          <w:sz w:val="22"/>
          <w:szCs w:val="22"/>
          <w:u w:val="single"/>
          <w:lang w:val="sk-SK" w:eastAsia="en-US"/>
        </w:rPr>
        <w:t xml:space="preserve"> máte udržiavať náležitú hygienu ústnej dutiny (vrátane pravidelného čistenia zubov) a chodiť na bežné prehliadky chrupu. </w:t>
      </w:r>
    </w:p>
    <w:p w:rsidR="00E6010A" w:rsidRDefault="00E6010A" w:rsidP="00A77F70">
      <w:pPr>
        <w:pStyle w:val="Odsekzoznamu"/>
        <w:autoSpaceDE w:val="0"/>
        <w:autoSpaceDN w:val="0"/>
        <w:adjustRightInd w:val="0"/>
        <w:rPr>
          <w:rFonts w:ascii="Times New Roman" w:eastAsiaTheme="minorHAnsi" w:hAnsi="Times New Roman"/>
          <w:snapToGrid/>
          <w:color w:val="000000"/>
          <w:sz w:val="22"/>
          <w:szCs w:val="22"/>
          <w:u w:val="single"/>
          <w:lang w:val="sk-SK" w:eastAsia="en-US"/>
        </w:rPr>
      </w:pPr>
    </w:p>
    <w:p w:rsidR="00E6010A" w:rsidRPr="00A77F70" w:rsidRDefault="00006E31" w:rsidP="00A77F70">
      <w:pPr>
        <w:autoSpaceDE w:val="0"/>
        <w:autoSpaceDN w:val="0"/>
        <w:adjustRightInd w:val="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u w:val="single"/>
          <w:lang w:val="sk-SK" w:eastAsia="en-US"/>
        </w:rPr>
        <w:t xml:space="preserve">Okamžite sa spojte so svojím lekárom a zubným lekárom, ak sa u vás vyskytnú akékoľvek ťažkosti v ústach alebo so zubami, napríklad uvoľnenie zubov, bolesť alebo opuch, alebo nehojace sa bolestivé miesta alebo výtok, pretože to môžu byť príznaky ochorenia nazývaného </w:t>
      </w:r>
      <w:proofErr w:type="spellStart"/>
      <w:r w:rsidRPr="00A77F70">
        <w:rPr>
          <w:rFonts w:ascii="Times New Roman" w:eastAsiaTheme="minorHAnsi" w:hAnsi="Times New Roman"/>
          <w:snapToGrid/>
          <w:color w:val="000000"/>
          <w:sz w:val="22"/>
          <w:szCs w:val="22"/>
          <w:u w:val="single"/>
          <w:lang w:val="sk-SK" w:eastAsia="en-US"/>
        </w:rPr>
        <w:t>osteonekróza</w:t>
      </w:r>
      <w:proofErr w:type="spellEnd"/>
      <w:r w:rsidRPr="00A77F70">
        <w:rPr>
          <w:rFonts w:ascii="Times New Roman" w:eastAsiaTheme="minorHAnsi" w:hAnsi="Times New Roman"/>
          <w:snapToGrid/>
          <w:color w:val="000000"/>
          <w:sz w:val="22"/>
          <w:szCs w:val="22"/>
          <w:u w:val="single"/>
          <w:lang w:val="sk-SK" w:eastAsia="en-US"/>
        </w:rPr>
        <w:t xml:space="preserve"> čeľuste. </w:t>
      </w:r>
    </w:p>
    <w:p w:rsidR="00E6010A" w:rsidRPr="00A77F70" w:rsidRDefault="00006E31" w:rsidP="00A77F70">
      <w:pPr>
        <w:autoSpaceDE w:val="0"/>
        <w:autoSpaceDN w:val="0"/>
        <w:adjustRightInd w:val="0"/>
        <w:rPr>
          <w:rFonts w:ascii="Times New Roman" w:eastAsiaTheme="minorHAnsi" w:hAnsi="Times New Roman"/>
          <w:snapToGrid/>
          <w:color w:val="000000"/>
          <w:sz w:val="22"/>
          <w:szCs w:val="22"/>
          <w:lang w:val="sk-SK" w:eastAsia="en-US"/>
        </w:rPr>
      </w:pPr>
      <w:r w:rsidRPr="00A77F70">
        <w:rPr>
          <w:rFonts w:ascii="Times New Roman" w:eastAsiaTheme="minorHAnsi" w:hAnsi="Times New Roman"/>
          <w:snapToGrid/>
          <w:color w:val="000000"/>
          <w:sz w:val="22"/>
          <w:szCs w:val="22"/>
          <w:u w:val="single"/>
          <w:lang w:val="sk-SK" w:eastAsia="en-US"/>
        </w:rPr>
        <w:t xml:space="preserve">Pacienti, ktorí podstupujú chemoterapiu a/alebo liečbu ožarovaním, ktorí užívajú </w:t>
      </w:r>
      <w:proofErr w:type="spellStart"/>
      <w:r w:rsidRPr="00A77F70">
        <w:rPr>
          <w:rFonts w:ascii="Times New Roman" w:eastAsiaTheme="minorHAnsi" w:hAnsi="Times New Roman"/>
          <w:snapToGrid/>
          <w:color w:val="000000"/>
          <w:sz w:val="22"/>
          <w:szCs w:val="22"/>
          <w:u w:val="single"/>
          <w:lang w:val="sk-SK" w:eastAsia="en-US"/>
        </w:rPr>
        <w:t>steroidy</w:t>
      </w:r>
      <w:proofErr w:type="spellEnd"/>
      <w:r w:rsidRPr="00A77F70">
        <w:rPr>
          <w:rFonts w:ascii="Times New Roman" w:eastAsiaTheme="minorHAnsi" w:hAnsi="Times New Roman"/>
          <w:snapToGrid/>
          <w:color w:val="000000"/>
          <w:sz w:val="22"/>
          <w:szCs w:val="22"/>
          <w:u w:val="single"/>
          <w:lang w:val="sk-SK" w:eastAsia="en-US"/>
        </w:rPr>
        <w:t xml:space="preserve">, ktorí podstupujú </w:t>
      </w:r>
      <w:proofErr w:type="spellStart"/>
      <w:r w:rsidRPr="00A77F70">
        <w:rPr>
          <w:rFonts w:ascii="Times New Roman" w:eastAsiaTheme="minorHAnsi" w:hAnsi="Times New Roman"/>
          <w:snapToGrid/>
          <w:color w:val="000000"/>
          <w:sz w:val="22"/>
          <w:szCs w:val="22"/>
          <w:u w:val="single"/>
          <w:lang w:val="sk-SK" w:eastAsia="en-US"/>
        </w:rPr>
        <w:t>stomatochirurgický</w:t>
      </w:r>
      <w:proofErr w:type="spellEnd"/>
      <w:r w:rsidRPr="00A77F70">
        <w:rPr>
          <w:rFonts w:ascii="Times New Roman" w:eastAsiaTheme="minorHAnsi" w:hAnsi="Times New Roman"/>
          <w:snapToGrid/>
          <w:color w:val="000000"/>
          <w:sz w:val="22"/>
          <w:szCs w:val="22"/>
          <w:u w:val="single"/>
          <w:lang w:val="sk-SK" w:eastAsia="en-US"/>
        </w:rPr>
        <w:t xml:space="preserve"> zákrok, ktorí neabsolvujú pravidelné ošetrenia chrupu, ktorí majú ochorenie ďasien, ktorí fajčia alebo ktorí boli v minulosti liečení </w:t>
      </w:r>
      <w:proofErr w:type="spellStart"/>
      <w:r w:rsidRPr="00A77F70">
        <w:rPr>
          <w:rFonts w:ascii="Times New Roman" w:eastAsiaTheme="minorHAnsi" w:hAnsi="Times New Roman"/>
          <w:snapToGrid/>
          <w:color w:val="000000"/>
          <w:sz w:val="22"/>
          <w:szCs w:val="22"/>
          <w:u w:val="single"/>
          <w:lang w:val="sk-SK" w:eastAsia="en-US"/>
        </w:rPr>
        <w:t>bisfosfonátmi</w:t>
      </w:r>
      <w:proofErr w:type="spellEnd"/>
      <w:r w:rsidRPr="00A77F70">
        <w:rPr>
          <w:rFonts w:ascii="Times New Roman" w:eastAsiaTheme="minorHAnsi" w:hAnsi="Times New Roman"/>
          <w:snapToGrid/>
          <w:color w:val="000000"/>
          <w:sz w:val="22"/>
          <w:szCs w:val="22"/>
          <w:u w:val="single"/>
          <w:lang w:val="sk-SK" w:eastAsia="en-US"/>
        </w:rPr>
        <w:t xml:space="preserve"> (používanými na prevenciu ochorení kostí), môžu mať väčšie riziko vzniku </w:t>
      </w:r>
      <w:proofErr w:type="spellStart"/>
      <w:r w:rsidRPr="00A77F70">
        <w:rPr>
          <w:rFonts w:ascii="Times New Roman" w:eastAsiaTheme="minorHAnsi" w:hAnsi="Times New Roman"/>
          <w:snapToGrid/>
          <w:color w:val="000000"/>
          <w:sz w:val="22"/>
          <w:szCs w:val="22"/>
          <w:u w:val="single"/>
          <w:lang w:val="sk-SK" w:eastAsia="en-US"/>
        </w:rPr>
        <w:t>osteonekrózy</w:t>
      </w:r>
      <w:proofErr w:type="spellEnd"/>
      <w:r w:rsidRPr="00A77F70">
        <w:rPr>
          <w:rFonts w:ascii="Times New Roman" w:eastAsiaTheme="minorHAnsi" w:hAnsi="Times New Roman"/>
          <w:snapToGrid/>
          <w:color w:val="000000"/>
          <w:sz w:val="22"/>
          <w:szCs w:val="22"/>
          <w:u w:val="single"/>
          <w:lang w:val="sk-SK" w:eastAsia="en-US"/>
        </w:rPr>
        <w:t xml:space="preserve"> čeľuste. </w:t>
      </w:r>
    </w:p>
    <w:p w:rsidR="00225F59" w:rsidRDefault="00225F59" w:rsidP="00225F59">
      <w:pPr>
        <w:pStyle w:val="Default"/>
        <w:rPr>
          <w:b/>
          <w:bCs/>
          <w:sz w:val="22"/>
          <w:szCs w:val="22"/>
        </w:rPr>
      </w:pPr>
    </w:p>
    <w:p w:rsidR="003B6BDC" w:rsidRDefault="003B6BDC" w:rsidP="003B6BDC">
      <w:pPr>
        <w:pStyle w:val="Default"/>
        <w:rPr>
          <w:sz w:val="22"/>
          <w:szCs w:val="22"/>
        </w:rPr>
      </w:pPr>
      <w:r>
        <w:rPr>
          <w:sz w:val="22"/>
          <w:szCs w:val="22"/>
        </w:rPr>
        <w:t xml:space="preserve">U pacientov liečených </w:t>
      </w:r>
      <w:proofErr w:type="spellStart"/>
      <w:r>
        <w:rPr>
          <w:sz w:val="22"/>
          <w:szCs w:val="22"/>
        </w:rPr>
        <w:t>Zomikosom</w:t>
      </w:r>
      <w:proofErr w:type="spellEnd"/>
      <w:r>
        <w:rPr>
          <w:sz w:val="22"/>
          <w:szCs w:val="22"/>
        </w:rPr>
        <w:t xml:space="preserve"> boli zaznamenané znížené hladiny vápnika v krvi (</w:t>
      </w:r>
      <w:proofErr w:type="spellStart"/>
      <w:r>
        <w:rPr>
          <w:sz w:val="22"/>
          <w:szCs w:val="22"/>
        </w:rPr>
        <w:t>hypokalciémia</w:t>
      </w:r>
      <w:proofErr w:type="spellEnd"/>
      <w:r>
        <w:rPr>
          <w:sz w:val="22"/>
          <w:szCs w:val="22"/>
        </w:rPr>
        <w:t xml:space="preserve">), vedúce niekedy k svalovým kŕčom, suchej pokožke a pocitu pálenia. Popri závažnej </w:t>
      </w:r>
      <w:proofErr w:type="spellStart"/>
      <w:r>
        <w:rPr>
          <w:sz w:val="22"/>
          <w:szCs w:val="22"/>
        </w:rPr>
        <w:t>hypokalciémii</w:t>
      </w:r>
      <w:proofErr w:type="spellEnd"/>
      <w:r>
        <w:rPr>
          <w:sz w:val="22"/>
          <w:szCs w:val="22"/>
        </w:rPr>
        <w:t xml:space="preserve"> bol druhotne zaznamenaný nepravidelný tlkot srdca (srdcová </w:t>
      </w:r>
      <w:proofErr w:type="spellStart"/>
      <w:r>
        <w:rPr>
          <w:sz w:val="22"/>
          <w:szCs w:val="22"/>
        </w:rPr>
        <w:t>arytmia</w:t>
      </w:r>
      <w:proofErr w:type="spellEnd"/>
      <w:r>
        <w:rPr>
          <w:sz w:val="22"/>
          <w:szCs w:val="22"/>
        </w:rPr>
        <w:t xml:space="preserve">), záchvaty, kŕče a </w:t>
      </w:r>
      <w:proofErr w:type="spellStart"/>
      <w:r>
        <w:rPr>
          <w:sz w:val="22"/>
          <w:szCs w:val="22"/>
        </w:rPr>
        <w:t>zášklby</w:t>
      </w:r>
      <w:proofErr w:type="spellEnd"/>
      <w:r>
        <w:rPr>
          <w:sz w:val="22"/>
          <w:szCs w:val="22"/>
        </w:rPr>
        <w:t xml:space="preserve"> (</w:t>
      </w:r>
      <w:proofErr w:type="spellStart"/>
      <w:r>
        <w:rPr>
          <w:sz w:val="22"/>
          <w:szCs w:val="22"/>
        </w:rPr>
        <w:t>tetania</w:t>
      </w:r>
      <w:proofErr w:type="spellEnd"/>
      <w:r>
        <w:rPr>
          <w:sz w:val="22"/>
          <w:szCs w:val="22"/>
        </w:rPr>
        <w:t xml:space="preserve">). V niektorých prípadoch môže byť </w:t>
      </w:r>
      <w:proofErr w:type="spellStart"/>
      <w:r>
        <w:rPr>
          <w:sz w:val="22"/>
          <w:szCs w:val="22"/>
        </w:rPr>
        <w:t>hypokalciémia</w:t>
      </w:r>
      <w:proofErr w:type="spellEnd"/>
      <w:r>
        <w:rPr>
          <w:sz w:val="22"/>
          <w:szCs w:val="22"/>
        </w:rPr>
        <w:t xml:space="preserve"> život ohrozujúca. Ak sa vás čokoľvek z uvedeného týka, oznámte to ihneď svojmu lekárovi. Ak už máte </w:t>
      </w:r>
      <w:proofErr w:type="spellStart"/>
      <w:r>
        <w:rPr>
          <w:sz w:val="22"/>
          <w:szCs w:val="22"/>
        </w:rPr>
        <w:t>hypokalciémiu</w:t>
      </w:r>
      <w:proofErr w:type="spellEnd"/>
      <w:r>
        <w:rPr>
          <w:sz w:val="22"/>
          <w:szCs w:val="22"/>
        </w:rPr>
        <w:t xml:space="preserve">, musí sa upraviť pred podaním prvej dávky </w:t>
      </w:r>
      <w:proofErr w:type="spellStart"/>
      <w:r>
        <w:rPr>
          <w:sz w:val="22"/>
          <w:szCs w:val="22"/>
        </w:rPr>
        <w:t>Zomikosu</w:t>
      </w:r>
      <w:proofErr w:type="spellEnd"/>
      <w:r>
        <w:rPr>
          <w:sz w:val="22"/>
          <w:szCs w:val="22"/>
        </w:rPr>
        <w:t xml:space="preserve">. Dostanete primerané množstvo doplnkov vápnika a vitamínu D. </w:t>
      </w:r>
    </w:p>
    <w:p w:rsidR="003B6BDC" w:rsidRDefault="003B6BDC" w:rsidP="003B6BDC">
      <w:pPr>
        <w:pStyle w:val="Default"/>
        <w:rPr>
          <w:b/>
          <w:bCs/>
          <w:sz w:val="22"/>
          <w:szCs w:val="22"/>
        </w:rPr>
      </w:pPr>
    </w:p>
    <w:p w:rsidR="003B6BDC" w:rsidRPr="00A63603" w:rsidRDefault="003B6BDC" w:rsidP="003B6BDC">
      <w:pPr>
        <w:pStyle w:val="Default"/>
        <w:rPr>
          <w:sz w:val="22"/>
          <w:szCs w:val="22"/>
        </w:rPr>
      </w:pPr>
      <w:r w:rsidRPr="00A63603">
        <w:rPr>
          <w:b/>
          <w:bCs/>
          <w:sz w:val="22"/>
          <w:szCs w:val="22"/>
        </w:rPr>
        <w:t xml:space="preserve">Pacienti vo veku 65 rokov a starší </w:t>
      </w:r>
    </w:p>
    <w:p w:rsidR="003B6BDC" w:rsidRPr="00A63603" w:rsidRDefault="003B6BDC" w:rsidP="003B6BDC">
      <w:pPr>
        <w:pStyle w:val="Default"/>
        <w:rPr>
          <w:sz w:val="22"/>
          <w:szCs w:val="22"/>
        </w:rPr>
      </w:pPr>
      <w:proofErr w:type="spellStart"/>
      <w:r w:rsidRPr="00A63603">
        <w:rPr>
          <w:sz w:val="22"/>
          <w:szCs w:val="22"/>
        </w:rPr>
        <w:t>Zomikos</w:t>
      </w:r>
      <w:proofErr w:type="spellEnd"/>
      <w:r w:rsidRPr="00A63603">
        <w:rPr>
          <w:sz w:val="22"/>
          <w:szCs w:val="22"/>
        </w:rPr>
        <w:t xml:space="preserve"> možno podať ľuďom vo veku 65 rokov a starším. Nedokázalo sa, že by boli potrebné osobitné bezpečnostné opatrenia. </w:t>
      </w:r>
    </w:p>
    <w:p w:rsidR="003B6BDC" w:rsidRPr="00A63603" w:rsidRDefault="003B6BDC" w:rsidP="003B6BDC">
      <w:pPr>
        <w:pStyle w:val="Default"/>
        <w:rPr>
          <w:b/>
          <w:bCs/>
          <w:sz w:val="22"/>
          <w:szCs w:val="22"/>
        </w:rPr>
      </w:pPr>
    </w:p>
    <w:p w:rsidR="003B6BDC" w:rsidRPr="00A63603" w:rsidRDefault="00F67F4E" w:rsidP="003B6BDC">
      <w:pPr>
        <w:pStyle w:val="Default"/>
        <w:rPr>
          <w:sz w:val="22"/>
          <w:szCs w:val="22"/>
        </w:rPr>
      </w:pPr>
      <w:r>
        <w:rPr>
          <w:b/>
          <w:bCs/>
          <w:sz w:val="22"/>
          <w:szCs w:val="22"/>
        </w:rPr>
        <w:t>D</w:t>
      </w:r>
      <w:r w:rsidR="003B6BDC" w:rsidRPr="00A63603">
        <w:rPr>
          <w:b/>
          <w:bCs/>
          <w:sz w:val="22"/>
          <w:szCs w:val="22"/>
        </w:rPr>
        <w:t>et</w:t>
      </w:r>
      <w:r>
        <w:rPr>
          <w:b/>
          <w:bCs/>
          <w:sz w:val="22"/>
          <w:szCs w:val="22"/>
        </w:rPr>
        <w:t>i</w:t>
      </w:r>
      <w:r w:rsidR="003B6BDC" w:rsidRPr="00A63603">
        <w:rPr>
          <w:b/>
          <w:bCs/>
          <w:sz w:val="22"/>
          <w:szCs w:val="22"/>
        </w:rPr>
        <w:t xml:space="preserve"> a dospievajúci </w:t>
      </w:r>
    </w:p>
    <w:p w:rsidR="003B6BDC" w:rsidRPr="00A63603" w:rsidRDefault="003B6BDC" w:rsidP="003B6BDC">
      <w:pPr>
        <w:pStyle w:val="Default"/>
        <w:rPr>
          <w:sz w:val="22"/>
          <w:szCs w:val="22"/>
        </w:rPr>
      </w:pPr>
      <w:r w:rsidRPr="00A63603">
        <w:rPr>
          <w:sz w:val="22"/>
          <w:szCs w:val="22"/>
        </w:rPr>
        <w:t xml:space="preserve">Použitie </w:t>
      </w:r>
      <w:proofErr w:type="spellStart"/>
      <w:r w:rsidRPr="00A63603">
        <w:rPr>
          <w:sz w:val="22"/>
          <w:szCs w:val="22"/>
        </w:rPr>
        <w:t>Zomikosu</w:t>
      </w:r>
      <w:proofErr w:type="spellEnd"/>
      <w:r w:rsidRPr="00A63603">
        <w:rPr>
          <w:sz w:val="22"/>
          <w:szCs w:val="22"/>
        </w:rPr>
        <w:t xml:space="preserve"> sa neodporúča u dospievajúcich a detí vo veku menej ako 18 rokov. </w:t>
      </w:r>
    </w:p>
    <w:p w:rsidR="003B6BDC" w:rsidRPr="00A63603" w:rsidRDefault="003B6BDC" w:rsidP="00225F59">
      <w:pPr>
        <w:pStyle w:val="Default"/>
        <w:rPr>
          <w:b/>
          <w:bCs/>
          <w:sz w:val="22"/>
          <w:szCs w:val="22"/>
        </w:rPr>
      </w:pPr>
    </w:p>
    <w:p w:rsidR="00225F59" w:rsidRPr="00A63603" w:rsidRDefault="00225F59" w:rsidP="00225F59">
      <w:pPr>
        <w:pStyle w:val="Default"/>
        <w:rPr>
          <w:sz w:val="22"/>
          <w:szCs w:val="22"/>
        </w:rPr>
      </w:pPr>
      <w:r w:rsidRPr="00A63603">
        <w:rPr>
          <w:b/>
          <w:bCs/>
          <w:sz w:val="22"/>
          <w:szCs w:val="22"/>
        </w:rPr>
        <w:t xml:space="preserve">Užívanie iných liekov </w:t>
      </w:r>
      <w:r w:rsidR="00A2413D">
        <w:rPr>
          <w:b/>
          <w:bCs/>
          <w:sz w:val="22"/>
          <w:szCs w:val="22"/>
        </w:rPr>
        <w:t xml:space="preserve">a </w:t>
      </w:r>
      <w:proofErr w:type="spellStart"/>
      <w:r w:rsidR="00A2413D">
        <w:rPr>
          <w:b/>
          <w:bCs/>
          <w:sz w:val="22"/>
          <w:szCs w:val="22"/>
        </w:rPr>
        <w:t>Zomikosu</w:t>
      </w:r>
      <w:proofErr w:type="spellEnd"/>
    </w:p>
    <w:p w:rsidR="008D0A71" w:rsidRDefault="00225F59" w:rsidP="004E3DB3">
      <w:pPr>
        <w:pStyle w:val="Default"/>
        <w:rPr>
          <w:sz w:val="22"/>
          <w:szCs w:val="22"/>
        </w:rPr>
      </w:pPr>
      <w:r w:rsidRPr="00A63603">
        <w:rPr>
          <w:sz w:val="22"/>
          <w:szCs w:val="22"/>
        </w:rPr>
        <w:t xml:space="preserve">Ak užívate alebo ste v poslednom čase užívali ešte iné lieky, vrátane liekov, ktorých výdaj nie je viazaný na lekársky predpis, oznámte to, prosím, svojmu lekárovi. Je zvlášť dôležité, aby ste povedali svojmu lekárovi, či užívate aj: </w:t>
      </w:r>
    </w:p>
    <w:p w:rsidR="00BB23F9" w:rsidRDefault="00225F59">
      <w:pPr>
        <w:pStyle w:val="Default"/>
        <w:numPr>
          <w:ilvl w:val="0"/>
          <w:numId w:val="78"/>
        </w:numPr>
        <w:rPr>
          <w:sz w:val="22"/>
          <w:szCs w:val="22"/>
        </w:rPr>
      </w:pPr>
      <w:proofErr w:type="spellStart"/>
      <w:r w:rsidRPr="00A63603">
        <w:rPr>
          <w:sz w:val="22"/>
          <w:szCs w:val="22"/>
        </w:rPr>
        <w:t>Aminoglykozidy</w:t>
      </w:r>
      <w:proofErr w:type="spellEnd"/>
      <w:r w:rsidRPr="00A63603">
        <w:rPr>
          <w:sz w:val="22"/>
          <w:szCs w:val="22"/>
        </w:rPr>
        <w:t xml:space="preserve"> (lieky používané na liečbu závažných infekcií), </w:t>
      </w:r>
      <w:proofErr w:type="spellStart"/>
      <w:r w:rsidR="003B6BDC">
        <w:rPr>
          <w:sz w:val="22"/>
          <w:szCs w:val="22"/>
        </w:rPr>
        <w:t>kalcitonín</w:t>
      </w:r>
      <w:proofErr w:type="spellEnd"/>
      <w:r w:rsidR="003B6BDC">
        <w:rPr>
          <w:sz w:val="22"/>
          <w:szCs w:val="22"/>
        </w:rPr>
        <w:t xml:space="preserve"> (liek používaný na  liečbu </w:t>
      </w:r>
      <w:proofErr w:type="spellStart"/>
      <w:r w:rsidR="003B6BDC">
        <w:rPr>
          <w:sz w:val="22"/>
          <w:szCs w:val="22"/>
        </w:rPr>
        <w:t>osteoporózy</w:t>
      </w:r>
      <w:proofErr w:type="spellEnd"/>
      <w:r w:rsidR="003B6BDC">
        <w:rPr>
          <w:sz w:val="22"/>
          <w:szCs w:val="22"/>
        </w:rPr>
        <w:t xml:space="preserve"> a vysokej hladiny vápnika v krvi u žien po </w:t>
      </w:r>
      <w:proofErr w:type="spellStart"/>
      <w:r w:rsidR="003B6BDC">
        <w:rPr>
          <w:sz w:val="22"/>
          <w:szCs w:val="22"/>
        </w:rPr>
        <w:t>menopauze</w:t>
      </w:r>
      <w:proofErr w:type="spellEnd"/>
      <w:r w:rsidR="003B6BDC">
        <w:rPr>
          <w:sz w:val="22"/>
          <w:szCs w:val="22"/>
        </w:rPr>
        <w:t xml:space="preserve">), </w:t>
      </w:r>
      <w:r w:rsidR="003B6BDC" w:rsidRPr="00E31B92">
        <w:rPr>
          <w:sz w:val="22"/>
          <w:szCs w:val="22"/>
        </w:rPr>
        <w:t>slučkové</w:t>
      </w:r>
      <w:r w:rsidR="003B6BDC">
        <w:rPr>
          <w:sz w:val="22"/>
          <w:szCs w:val="22"/>
        </w:rPr>
        <w:t xml:space="preserve"> diuretiká  (lieky na liečbu vysokého tlaku krvi alebo opuchov) alebo iné lieky znižujúce hladinu vápnika, pretože ich kombinácia s </w:t>
      </w:r>
      <w:proofErr w:type="spellStart"/>
      <w:r w:rsidR="003B6BDC">
        <w:rPr>
          <w:sz w:val="22"/>
          <w:szCs w:val="22"/>
        </w:rPr>
        <w:t>bisfosfonátmi</w:t>
      </w:r>
      <w:proofErr w:type="spellEnd"/>
      <w:r w:rsidR="003B6BDC">
        <w:rPr>
          <w:sz w:val="22"/>
          <w:szCs w:val="22"/>
        </w:rPr>
        <w:t xml:space="preserve"> môže spôsobiť, </w:t>
      </w:r>
      <w:r w:rsidRPr="00A63603">
        <w:rPr>
          <w:sz w:val="22"/>
          <w:szCs w:val="22"/>
        </w:rPr>
        <w:t xml:space="preserve">že hladina vápnika v krvi sa príliš zníži. </w:t>
      </w:r>
    </w:p>
    <w:p w:rsidR="00BB23F9" w:rsidRDefault="00225F59">
      <w:pPr>
        <w:pStyle w:val="Default"/>
        <w:numPr>
          <w:ilvl w:val="0"/>
          <w:numId w:val="76"/>
        </w:numPr>
        <w:rPr>
          <w:sz w:val="22"/>
          <w:szCs w:val="22"/>
        </w:rPr>
      </w:pPr>
      <w:proofErr w:type="spellStart"/>
      <w:r w:rsidRPr="00A63603">
        <w:rPr>
          <w:sz w:val="22"/>
          <w:szCs w:val="22"/>
        </w:rPr>
        <w:t>Talidomid</w:t>
      </w:r>
      <w:proofErr w:type="spellEnd"/>
      <w:r w:rsidRPr="00A63603">
        <w:rPr>
          <w:sz w:val="22"/>
          <w:szCs w:val="22"/>
        </w:rPr>
        <w:t xml:space="preserve"> (liek používaný na liečbu určitého druhu rakoviny krvi, pri ktorom sú postihnuté kosti) alebo akékoľvek iné lieky, ktoré môžu poškodiť obličky. </w:t>
      </w:r>
    </w:p>
    <w:p w:rsidR="00BB23F9" w:rsidRDefault="00225F59">
      <w:pPr>
        <w:pStyle w:val="Default"/>
        <w:numPr>
          <w:ilvl w:val="0"/>
          <w:numId w:val="76"/>
        </w:numPr>
        <w:rPr>
          <w:sz w:val="22"/>
          <w:szCs w:val="22"/>
        </w:rPr>
      </w:pPr>
      <w:proofErr w:type="spellStart"/>
      <w:r w:rsidRPr="00A63603">
        <w:rPr>
          <w:sz w:val="22"/>
          <w:szCs w:val="22"/>
        </w:rPr>
        <w:t>Aclastu</w:t>
      </w:r>
      <w:proofErr w:type="spellEnd"/>
      <w:r w:rsidRPr="00A63603">
        <w:rPr>
          <w:sz w:val="22"/>
          <w:szCs w:val="22"/>
        </w:rPr>
        <w:t xml:space="preserve"> (liek, ktorý tiež obsahuje kyselinu </w:t>
      </w:r>
      <w:proofErr w:type="spellStart"/>
      <w:r w:rsidRPr="00A63603">
        <w:rPr>
          <w:sz w:val="22"/>
          <w:szCs w:val="22"/>
        </w:rPr>
        <w:t>zoledrónovú</w:t>
      </w:r>
      <w:proofErr w:type="spellEnd"/>
      <w:r w:rsidRPr="00A63603">
        <w:rPr>
          <w:sz w:val="22"/>
          <w:szCs w:val="22"/>
        </w:rPr>
        <w:t xml:space="preserve"> a používa sa na liečbu </w:t>
      </w:r>
      <w:proofErr w:type="spellStart"/>
      <w:r w:rsidRPr="00A63603">
        <w:rPr>
          <w:sz w:val="22"/>
          <w:szCs w:val="22"/>
        </w:rPr>
        <w:t>osteoporózy</w:t>
      </w:r>
      <w:proofErr w:type="spellEnd"/>
      <w:r w:rsidRPr="00A63603">
        <w:rPr>
          <w:sz w:val="22"/>
          <w:szCs w:val="22"/>
        </w:rPr>
        <w:t xml:space="preserve"> a iných, nie nádorových ochorení kostí), alebo akýkoľvek iný </w:t>
      </w:r>
      <w:proofErr w:type="spellStart"/>
      <w:r w:rsidRPr="00A63603">
        <w:rPr>
          <w:sz w:val="22"/>
          <w:szCs w:val="22"/>
        </w:rPr>
        <w:t>bisfosfonát</w:t>
      </w:r>
      <w:proofErr w:type="spellEnd"/>
      <w:r w:rsidRPr="00A63603">
        <w:rPr>
          <w:sz w:val="22"/>
          <w:szCs w:val="22"/>
        </w:rPr>
        <w:t xml:space="preserve">, </w:t>
      </w:r>
      <w:r w:rsidR="003C3CCD" w:rsidRPr="00A63603">
        <w:rPr>
          <w:sz w:val="22"/>
          <w:szCs w:val="22"/>
        </w:rPr>
        <w:t xml:space="preserve">pretože </w:t>
      </w:r>
      <w:r w:rsidRPr="00A63603">
        <w:rPr>
          <w:sz w:val="22"/>
          <w:szCs w:val="22"/>
        </w:rPr>
        <w:t xml:space="preserve">kombinované účinky týchto liekov používaných súbežne so </w:t>
      </w:r>
      <w:proofErr w:type="spellStart"/>
      <w:r w:rsidR="00891C28" w:rsidRPr="00A63603">
        <w:rPr>
          <w:sz w:val="22"/>
          <w:szCs w:val="22"/>
        </w:rPr>
        <w:t>Zomikos</w:t>
      </w:r>
      <w:r w:rsidRPr="00A63603">
        <w:rPr>
          <w:sz w:val="22"/>
          <w:szCs w:val="22"/>
        </w:rPr>
        <w:t>om</w:t>
      </w:r>
      <w:proofErr w:type="spellEnd"/>
      <w:r w:rsidRPr="00A63603">
        <w:rPr>
          <w:sz w:val="22"/>
          <w:szCs w:val="22"/>
        </w:rPr>
        <w:t xml:space="preserve"> nie sú známe. </w:t>
      </w:r>
    </w:p>
    <w:p w:rsidR="00BB23F9" w:rsidRDefault="003B6BDC">
      <w:pPr>
        <w:pStyle w:val="Default"/>
        <w:numPr>
          <w:ilvl w:val="0"/>
          <w:numId w:val="76"/>
        </w:numPr>
        <w:rPr>
          <w:sz w:val="22"/>
          <w:szCs w:val="22"/>
        </w:rPr>
      </w:pPr>
      <w:r>
        <w:rPr>
          <w:sz w:val="22"/>
          <w:szCs w:val="22"/>
        </w:rPr>
        <w:t xml:space="preserve">Lieky s </w:t>
      </w:r>
      <w:proofErr w:type="spellStart"/>
      <w:r>
        <w:rPr>
          <w:sz w:val="22"/>
          <w:szCs w:val="22"/>
        </w:rPr>
        <w:t>antiangiogénnym</w:t>
      </w:r>
      <w:proofErr w:type="spellEnd"/>
      <w:r>
        <w:rPr>
          <w:sz w:val="22"/>
          <w:szCs w:val="22"/>
        </w:rPr>
        <w:t xml:space="preserve"> účinkom (používané na liečbu rakoviny), pretože ich kombinácia s kyselinou </w:t>
      </w:r>
      <w:proofErr w:type="spellStart"/>
      <w:r>
        <w:rPr>
          <w:sz w:val="22"/>
          <w:szCs w:val="22"/>
        </w:rPr>
        <w:t>zoledrónovou</w:t>
      </w:r>
      <w:proofErr w:type="spellEnd"/>
      <w:r>
        <w:rPr>
          <w:sz w:val="22"/>
          <w:szCs w:val="22"/>
        </w:rPr>
        <w:t xml:space="preserve"> sa dávala do súvislosti so zvýšeným rizikom </w:t>
      </w:r>
      <w:proofErr w:type="spellStart"/>
      <w:r>
        <w:rPr>
          <w:sz w:val="22"/>
          <w:szCs w:val="22"/>
        </w:rPr>
        <w:t>osteonekrózy</w:t>
      </w:r>
      <w:proofErr w:type="spellEnd"/>
      <w:r>
        <w:rPr>
          <w:sz w:val="22"/>
          <w:szCs w:val="22"/>
        </w:rPr>
        <w:t xml:space="preserve"> čeľuste (ONJ). </w:t>
      </w:r>
    </w:p>
    <w:p w:rsidR="00225F59" w:rsidRPr="00A63603" w:rsidRDefault="00225F59" w:rsidP="00225F59">
      <w:pPr>
        <w:pStyle w:val="Default"/>
        <w:rPr>
          <w:b/>
          <w:bCs/>
          <w:sz w:val="22"/>
          <w:szCs w:val="22"/>
        </w:rPr>
      </w:pPr>
    </w:p>
    <w:p w:rsidR="00225F59" w:rsidRPr="00A63603" w:rsidRDefault="00225F59" w:rsidP="00225F59">
      <w:pPr>
        <w:pStyle w:val="Default"/>
        <w:rPr>
          <w:sz w:val="22"/>
          <w:szCs w:val="22"/>
        </w:rPr>
      </w:pPr>
      <w:r w:rsidRPr="00A63603">
        <w:rPr>
          <w:b/>
          <w:bCs/>
          <w:sz w:val="22"/>
          <w:szCs w:val="22"/>
        </w:rPr>
        <w:t xml:space="preserve">Tehotenstvo a dojčenie </w:t>
      </w:r>
    </w:p>
    <w:p w:rsidR="00225F59" w:rsidRDefault="00F67F4E" w:rsidP="00225F59">
      <w:pPr>
        <w:pStyle w:val="Default"/>
        <w:rPr>
          <w:sz w:val="22"/>
          <w:szCs w:val="22"/>
        </w:rPr>
      </w:pPr>
      <w:r>
        <w:rPr>
          <w:sz w:val="22"/>
          <w:szCs w:val="22"/>
        </w:rPr>
        <w:t xml:space="preserve">Ak ste tehotná alebo dojčíte, ak si </w:t>
      </w:r>
      <w:proofErr w:type="spellStart"/>
      <w:r>
        <w:rPr>
          <w:sz w:val="22"/>
          <w:szCs w:val="22"/>
        </w:rPr>
        <w:t>mmyslíte</w:t>
      </w:r>
      <w:proofErr w:type="spellEnd"/>
      <w:r>
        <w:rPr>
          <w:sz w:val="22"/>
          <w:szCs w:val="22"/>
        </w:rPr>
        <w:t>, že ste tehotná alebo ak plánujete otehotnieť, poraďte sa so svojím lekárom, predtým ako začnete užívať tento liek</w:t>
      </w:r>
      <w:r w:rsidR="00225F59" w:rsidRPr="00A63603">
        <w:rPr>
          <w:sz w:val="22"/>
          <w:szCs w:val="22"/>
        </w:rPr>
        <w:t xml:space="preserve"> </w:t>
      </w:r>
    </w:p>
    <w:p w:rsidR="0016740A" w:rsidRDefault="0016740A" w:rsidP="00225F59">
      <w:pPr>
        <w:pStyle w:val="Default"/>
        <w:rPr>
          <w:sz w:val="22"/>
          <w:szCs w:val="22"/>
        </w:rPr>
      </w:pPr>
      <w:proofErr w:type="spellStart"/>
      <w:r>
        <w:rPr>
          <w:sz w:val="22"/>
          <w:szCs w:val="22"/>
        </w:rPr>
        <w:t>Zomikos</w:t>
      </w:r>
      <w:proofErr w:type="spellEnd"/>
      <w:r>
        <w:rPr>
          <w:sz w:val="22"/>
          <w:szCs w:val="22"/>
        </w:rPr>
        <w:t xml:space="preserve"> sa vám nesmie </w:t>
      </w:r>
      <w:proofErr w:type="spellStart"/>
      <w:r>
        <w:rPr>
          <w:sz w:val="22"/>
          <w:szCs w:val="22"/>
        </w:rPr>
        <w:t>podať,keď</w:t>
      </w:r>
      <w:proofErr w:type="spellEnd"/>
      <w:r>
        <w:rPr>
          <w:sz w:val="22"/>
          <w:szCs w:val="22"/>
        </w:rPr>
        <w:t xml:space="preserve"> ste tehotná.</w:t>
      </w:r>
    </w:p>
    <w:p w:rsidR="0016740A" w:rsidRPr="00A63603" w:rsidRDefault="0016740A" w:rsidP="00225F59">
      <w:pPr>
        <w:pStyle w:val="Default"/>
        <w:rPr>
          <w:sz w:val="22"/>
          <w:szCs w:val="22"/>
        </w:rPr>
      </w:pPr>
    </w:p>
    <w:p w:rsidR="00F67F4E" w:rsidRPr="00A63603" w:rsidRDefault="00D16753" w:rsidP="00225F59">
      <w:pPr>
        <w:pStyle w:val="Default"/>
        <w:rPr>
          <w:sz w:val="22"/>
          <w:szCs w:val="22"/>
        </w:rPr>
      </w:pPr>
      <w:proofErr w:type="spellStart"/>
      <w:r w:rsidRPr="00A63603">
        <w:rPr>
          <w:sz w:val="22"/>
          <w:szCs w:val="22"/>
        </w:rPr>
        <w:t>Zomikos</w:t>
      </w:r>
      <w:proofErr w:type="spellEnd"/>
      <w:r w:rsidRPr="00A63603">
        <w:rPr>
          <w:sz w:val="22"/>
          <w:szCs w:val="22"/>
        </w:rPr>
        <w:t xml:space="preserve"> </w:t>
      </w:r>
      <w:r w:rsidR="00225F59" w:rsidRPr="00A63603">
        <w:rPr>
          <w:sz w:val="22"/>
          <w:szCs w:val="22"/>
        </w:rPr>
        <w:t xml:space="preserve">sa </w:t>
      </w:r>
      <w:r w:rsidR="009600C8" w:rsidRPr="00A63603">
        <w:rPr>
          <w:sz w:val="22"/>
          <w:szCs w:val="22"/>
        </w:rPr>
        <w:t xml:space="preserve">vám </w:t>
      </w:r>
      <w:r w:rsidR="00225F59" w:rsidRPr="00A63603">
        <w:rPr>
          <w:sz w:val="22"/>
          <w:szCs w:val="22"/>
        </w:rPr>
        <w:t xml:space="preserve">nesmie podať, keď dojčíte. </w:t>
      </w:r>
    </w:p>
    <w:p w:rsidR="004E5373" w:rsidRPr="00A63603" w:rsidRDefault="004E5373" w:rsidP="00225F59">
      <w:pPr>
        <w:pStyle w:val="Default"/>
        <w:rPr>
          <w:sz w:val="22"/>
          <w:szCs w:val="22"/>
        </w:rPr>
      </w:pPr>
    </w:p>
    <w:p w:rsidR="00225F59" w:rsidRPr="00A63603" w:rsidRDefault="00225F59" w:rsidP="00225F59">
      <w:pPr>
        <w:pStyle w:val="Default"/>
        <w:rPr>
          <w:sz w:val="22"/>
          <w:szCs w:val="22"/>
        </w:rPr>
      </w:pPr>
      <w:r w:rsidRPr="00A63603">
        <w:rPr>
          <w:b/>
          <w:bCs/>
          <w:sz w:val="22"/>
          <w:szCs w:val="22"/>
        </w:rPr>
        <w:t xml:space="preserve">Vedenie </w:t>
      </w:r>
      <w:r w:rsidR="003C3CCD" w:rsidRPr="00A63603">
        <w:rPr>
          <w:b/>
          <w:bCs/>
          <w:sz w:val="22"/>
          <w:szCs w:val="22"/>
        </w:rPr>
        <w:t xml:space="preserve">vozidiel </w:t>
      </w:r>
      <w:r w:rsidRPr="00A63603">
        <w:rPr>
          <w:b/>
          <w:bCs/>
          <w:sz w:val="22"/>
          <w:szCs w:val="22"/>
        </w:rPr>
        <w:t xml:space="preserve">a obsluha strojov </w:t>
      </w:r>
    </w:p>
    <w:p w:rsidR="00225F59" w:rsidRPr="00A63603" w:rsidRDefault="00225F59" w:rsidP="00225F59">
      <w:pPr>
        <w:pStyle w:val="Default"/>
        <w:rPr>
          <w:sz w:val="22"/>
          <w:szCs w:val="22"/>
        </w:rPr>
      </w:pPr>
      <w:r w:rsidRPr="00A63603">
        <w:rPr>
          <w:sz w:val="22"/>
          <w:szCs w:val="22"/>
        </w:rPr>
        <w:t>Pri pou</w:t>
      </w:r>
      <w:r w:rsidR="00CE08FF" w:rsidRPr="00A63603">
        <w:rPr>
          <w:sz w:val="22"/>
          <w:szCs w:val="22"/>
        </w:rPr>
        <w:t>ž</w:t>
      </w:r>
      <w:r w:rsidRPr="00A63603">
        <w:rPr>
          <w:sz w:val="22"/>
          <w:szCs w:val="22"/>
        </w:rPr>
        <w:t xml:space="preserve">ití </w:t>
      </w:r>
      <w:proofErr w:type="spellStart"/>
      <w:r w:rsidR="00891C28" w:rsidRPr="00A63603">
        <w:rPr>
          <w:sz w:val="22"/>
          <w:szCs w:val="22"/>
        </w:rPr>
        <w:t>Zomikos</w:t>
      </w:r>
      <w:r w:rsidR="00CE08FF" w:rsidRPr="00A63603">
        <w:rPr>
          <w:sz w:val="22"/>
          <w:szCs w:val="22"/>
        </w:rPr>
        <w:t>u</w:t>
      </w:r>
      <w:proofErr w:type="spellEnd"/>
      <w:r w:rsidRPr="00A63603">
        <w:rPr>
          <w:sz w:val="22"/>
          <w:szCs w:val="22"/>
        </w:rPr>
        <w:t xml:space="preserve"> sa vyskytli veľmi zriedkavé prípady ospalosti. Preto buďte opatrný pri vedení </w:t>
      </w:r>
      <w:r w:rsidR="003C3CCD" w:rsidRPr="00A63603">
        <w:rPr>
          <w:sz w:val="22"/>
          <w:szCs w:val="22"/>
        </w:rPr>
        <w:t>vozidiel</w:t>
      </w:r>
      <w:r w:rsidRPr="00A63603">
        <w:rPr>
          <w:sz w:val="22"/>
          <w:szCs w:val="22"/>
        </w:rPr>
        <w:t>, obsluhe strojov alebo vykonávaní iných činností, ktoré vy</w:t>
      </w:r>
      <w:r w:rsidR="00CE08FF" w:rsidRPr="00A63603">
        <w:rPr>
          <w:sz w:val="22"/>
          <w:szCs w:val="22"/>
        </w:rPr>
        <w:t>ž</w:t>
      </w:r>
      <w:r w:rsidRPr="00A63603">
        <w:rPr>
          <w:sz w:val="22"/>
          <w:szCs w:val="22"/>
        </w:rPr>
        <w:t xml:space="preserve">adujú zvýšenú pozornosť. </w:t>
      </w:r>
    </w:p>
    <w:p w:rsidR="00CE08FF" w:rsidRPr="00A63603" w:rsidRDefault="00CE08FF" w:rsidP="00225F59">
      <w:pPr>
        <w:pStyle w:val="Default"/>
        <w:rPr>
          <w:sz w:val="22"/>
          <w:szCs w:val="22"/>
        </w:rPr>
      </w:pPr>
    </w:p>
    <w:p w:rsidR="0071750C" w:rsidRPr="00A63603" w:rsidRDefault="0071750C" w:rsidP="00225F59">
      <w:pPr>
        <w:pStyle w:val="Default"/>
        <w:rPr>
          <w:sz w:val="22"/>
          <w:szCs w:val="22"/>
        </w:rPr>
      </w:pPr>
    </w:p>
    <w:p w:rsidR="00CE08FF" w:rsidRPr="00A63603" w:rsidRDefault="00CE08FF" w:rsidP="00CE08FF">
      <w:pPr>
        <w:pStyle w:val="Default"/>
        <w:rPr>
          <w:b/>
          <w:bCs/>
          <w:sz w:val="22"/>
          <w:szCs w:val="22"/>
        </w:rPr>
      </w:pPr>
      <w:r w:rsidRPr="00A63603">
        <w:rPr>
          <w:b/>
          <w:bCs/>
          <w:sz w:val="22"/>
          <w:szCs w:val="22"/>
        </w:rPr>
        <w:t xml:space="preserve">3. </w:t>
      </w:r>
      <w:r w:rsidR="0071750C" w:rsidRPr="00A63603">
        <w:rPr>
          <w:b/>
          <w:bCs/>
          <w:sz w:val="22"/>
          <w:szCs w:val="22"/>
        </w:rPr>
        <w:tab/>
      </w:r>
      <w:r w:rsidR="006354AD" w:rsidRPr="00A63603">
        <w:rPr>
          <w:b/>
          <w:bCs/>
          <w:sz w:val="22"/>
          <w:szCs w:val="22"/>
        </w:rPr>
        <w:t xml:space="preserve">Ako sa používa </w:t>
      </w:r>
      <w:proofErr w:type="spellStart"/>
      <w:r w:rsidR="006354AD" w:rsidRPr="00A63603">
        <w:rPr>
          <w:b/>
          <w:bCs/>
          <w:sz w:val="22"/>
          <w:szCs w:val="22"/>
        </w:rPr>
        <w:t>Zomikos</w:t>
      </w:r>
      <w:proofErr w:type="spellEnd"/>
      <w:r w:rsidR="006354AD" w:rsidRPr="00A63603">
        <w:rPr>
          <w:b/>
          <w:bCs/>
          <w:sz w:val="22"/>
          <w:szCs w:val="22"/>
        </w:rPr>
        <w:t xml:space="preserve"> </w:t>
      </w:r>
    </w:p>
    <w:p w:rsidR="0071750C" w:rsidRPr="00A63603" w:rsidRDefault="0071750C" w:rsidP="00CE08FF">
      <w:pPr>
        <w:pStyle w:val="Default"/>
        <w:rPr>
          <w:sz w:val="22"/>
          <w:szCs w:val="22"/>
        </w:rPr>
      </w:pPr>
    </w:p>
    <w:p w:rsidR="00E858B5" w:rsidRPr="00E858B5" w:rsidRDefault="00891C28" w:rsidP="00E858B5">
      <w:pPr>
        <w:pStyle w:val="Default"/>
        <w:numPr>
          <w:ilvl w:val="0"/>
          <w:numId w:val="34"/>
        </w:numPr>
        <w:rPr>
          <w:sz w:val="22"/>
          <w:szCs w:val="22"/>
        </w:rPr>
      </w:pPr>
      <w:proofErr w:type="spellStart"/>
      <w:r w:rsidRPr="00A63603">
        <w:rPr>
          <w:sz w:val="22"/>
          <w:szCs w:val="22"/>
        </w:rPr>
        <w:t>Zomikos</w:t>
      </w:r>
      <w:proofErr w:type="spellEnd"/>
      <w:r w:rsidR="00CE08FF" w:rsidRPr="00A63603">
        <w:rPr>
          <w:sz w:val="22"/>
          <w:szCs w:val="22"/>
        </w:rPr>
        <w:t xml:space="preserve"> smie podať len zdravotnícky pracovník, ktorý je vyškolený v podávaní </w:t>
      </w:r>
      <w:proofErr w:type="spellStart"/>
      <w:r w:rsidR="00CE08FF" w:rsidRPr="00A63603">
        <w:rPr>
          <w:sz w:val="22"/>
          <w:szCs w:val="22"/>
        </w:rPr>
        <w:t>bisfosfonátov</w:t>
      </w:r>
      <w:proofErr w:type="spellEnd"/>
    </w:p>
    <w:p w:rsidR="00E90BE7" w:rsidRDefault="00CE08FF" w:rsidP="00EA25F4">
      <w:pPr>
        <w:pStyle w:val="Default"/>
        <w:ind w:left="851" w:hanging="142"/>
        <w:rPr>
          <w:sz w:val="22"/>
          <w:szCs w:val="22"/>
        </w:rPr>
      </w:pPr>
      <w:r w:rsidRPr="00A63603">
        <w:rPr>
          <w:sz w:val="22"/>
          <w:szCs w:val="22"/>
        </w:rPr>
        <w:t xml:space="preserve">intravenózne, </w:t>
      </w:r>
      <w:proofErr w:type="spellStart"/>
      <w:r w:rsidRPr="00A63603">
        <w:rPr>
          <w:sz w:val="22"/>
          <w:szCs w:val="22"/>
        </w:rPr>
        <w:t>t.j</w:t>
      </w:r>
      <w:proofErr w:type="spellEnd"/>
      <w:r w:rsidRPr="00A63603">
        <w:rPr>
          <w:sz w:val="22"/>
          <w:szCs w:val="22"/>
        </w:rPr>
        <w:t xml:space="preserve">. cez žilu. </w:t>
      </w:r>
    </w:p>
    <w:p w:rsidR="00991C43" w:rsidRDefault="00CE08FF" w:rsidP="00991C43">
      <w:pPr>
        <w:pStyle w:val="Default"/>
        <w:numPr>
          <w:ilvl w:val="1"/>
          <w:numId w:val="34"/>
        </w:numPr>
        <w:rPr>
          <w:sz w:val="22"/>
          <w:szCs w:val="22"/>
        </w:rPr>
      </w:pPr>
      <w:r w:rsidRPr="00A63603">
        <w:rPr>
          <w:sz w:val="22"/>
          <w:szCs w:val="22"/>
        </w:rPr>
        <w:t xml:space="preserve">Lekár </w:t>
      </w:r>
      <w:r w:rsidR="009600C8" w:rsidRPr="00A63603">
        <w:rPr>
          <w:sz w:val="22"/>
          <w:szCs w:val="22"/>
        </w:rPr>
        <w:t xml:space="preserve">vám </w:t>
      </w:r>
      <w:r w:rsidRPr="00A63603">
        <w:rPr>
          <w:sz w:val="22"/>
          <w:szCs w:val="22"/>
        </w:rPr>
        <w:t xml:space="preserve">odporučí, aby ste pred každým podaním pili dosť vody, čo pomôže zabrániť </w:t>
      </w:r>
    </w:p>
    <w:p w:rsidR="007F7334" w:rsidRDefault="00CE08FF">
      <w:pPr>
        <w:pStyle w:val="Default"/>
        <w:ind w:firstLine="708"/>
        <w:rPr>
          <w:sz w:val="22"/>
          <w:szCs w:val="22"/>
        </w:rPr>
      </w:pPr>
      <w:r w:rsidRPr="00A63603">
        <w:rPr>
          <w:sz w:val="22"/>
          <w:szCs w:val="22"/>
        </w:rPr>
        <w:t xml:space="preserve">odvodneniu. </w:t>
      </w:r>
    </w:p>
    <w:p w:rsidR="00991C43" w:rsidRDefault="00CE08FF" w:rsidP="00991C43">
      <w:pPr>
        <w:pStyle w:val="Default"/>
        <w:numPr>
          <w:ilvl w:val="1"/>
          <w:numId w:val="34"/>
        </w:numPr>
        <w:rPr>
          <w:sz w:val="22"/>
          <w:szCs w:val="22"/>
        </w:rPr>
      </w:pPr>
      <w:r w:rsidRPr="00A63603">
        <w:rPr>
          <w:sz w:val="22"/>
          <w:szCs w:val="22"/>
        </w:rPr>
        <w:t xml:space="preserve">Dôsledne dodržujte všetky ďalšie pokyny, ktoré </w:t>
      </w:r>
      <w:r w:rsidR="009600C8" w:rsidRPr="00A63603">
        <w:rPr>
          <w:sz w:val="22"/>
          <w:szCs w:val="22"/>
        </w:rPr>
        <w:t xml:space="preserve">vám </w:t>
      </w:r>
      <w:r w:rsidRPr="00A63603">
        <w:rPr>
          <w:sz w:val="22"/>
          <w:szCs w:val="22"/>
        </w:rPr>
        <w:t xml:space="preserve">dá </w:t>
      </w:r>
      <w:r w:rsidR="009600C8" w:rsidRPr="00A63603">
        <w:rPr>
          <w:sz w:val="22"/>
          <w:szCs w:val="22"/>
        </w:rPr>
        <w:t xml:space="preserve">váš </w:t>
      </w:r>
      <w:r w:rsidRPr="00A63603">
        <w:rPr>
          <w:sz w:val="22"/>
          <w:szCs w:val="22"/>
        </w:rPr>
        <w:t xml:space="preserve">lekár, zdravotná sestra alebo </w:t>
      </w:r>
    </w:p>
    <w:p w:rsidR="007F7334" w:rsidRDefault="00CE08FF">
      <w:pPr>
        <w:pStyle w:val="Default"/>
        <w:ind w:firstLine="708"/>
        <w:rPr>
          <w:sz w:val="22"/>
          <w:szCs w:val="22"/>
        </w:rPr>
      </w:pPr>
      <w:r w:rsidRPr="00A63603">
        <w:rPr>
          <w:sz w:val="22"/>
          <w:szCs w:val="22"/>
        </w:rPr>
        <w:t xml:space="preserve">lekárnik. </w:t>
      </w:r>
    </w:p>
    <w:p w:rsidR="00CE08FF" w:rsidRPr="00A63603" w:rsidRDefault="00CE08FF" w:rsidP="00CE08FF">
      <w:pPr>
        <w:pStyle w:val="Default"/>
        <w:rPr>
          <w:sz w:val="22"/>
          <w:szCs w:val="22"/>
        </w:rPr>
      </w:pPr>
    </w:p>
    <w:p w:rsidR="00CE08FF" w:rsidRPr="00A63603" w:rsidRDefault="00CE08FF" w:rsidP="00CE08FF">
      <w:pPr>
        <w:pStyle w:val="Default"/>
        <w:rPr>
          <w:sz w:val="22"/>
          <w:szCs w:val="22"/>
        </w:rPr>
      </w:pPr>
      <w:r w:rsidRPr="00A63603">
        <w:rPr>
          <w:b/>
          <w:bCs/>
          <w:sz w:val="22"/>
          <w:szCs w:val="22"/>
        </w:rPr>
        <w:t xml:space="preserve">Koľko </w:t>
      </w:r>
      <w:proofErr w:type="spellStart"/>
      <w:r w:rsidR="00891C28" w:rsidRPr="00A63603">
        <w:rPr>
          <w:b/>
          <w:bCs/>
          <w:sz w:val="22"/>
          <w:szCs w:val="22"/>
        </w:rPr>
        <w:t>Zomikos</w:t>
      </w:r>
      <w:r w:rsidRPr="00A63603">
        <w:rPr>
          <w:b/>
          <w:bCs/>
          <w:sz w:val="22"/>
          <w:szCs w:val="22"/>
        </w:rPr>
        <w:t>u</w:t>
      </w:r>
      <w:proofErr w:type="spellEnd"/>
      <w:r w:rsidRPr="00A63603">
        <w:rPr>
          <w:b/>
          <w:bCs/>
          <w:sz w:val="22"/>
          <w:szCs w:val="22"/>
        </w:rPr>
        <w:t xml:space="preserve"> sa podáva </w:t>
      </w:r>
    </w:p>
    <w:p w:rsidR="00CE08FF" w:rsidRPr="00A63603" w:rsidRDefault="00CE08FF" w:rsidP="00A63603">
      <w:pPr>
        <w:pStyle w:val="Default"/>
        <w:rPr>
          <w:sz w:val="22"/>
          <w:szCs w:val="22"/>
        </w:rPr>
      </w:pPr>
      <w:r w:rsidRPr="00A63603">
        <w:rPr>
          <w:sz w:val="22"/>
          <w:szCs w:val="22"/>
        </w:rPr>
        <w:t xml:space="preserve">Zvyčajná jednorazová podávaná dávka je 4 mg. Ak máte ťažkosti s obličkami, </w:t>
      </w:r>
      <w:r w:rsidR="009600C8" w:rsidRPr="00A63603">
        <w:rPr>
          <w:sz w:val="22"/>
          <w:szCs w:val="22"/>
        </w:rPr>
        <w:t xml:space="preserve">váš </w:t>
      </w:r>
      <w:r w:rsidRPr="00A63603">
        <w:rPr>
          <w:sz w:val="22"/>
          <w:szCs w:val="22"/>
        </w:rPr>
        <w:t xml:space="preserve">lekár </w:t>
      </w:r>
      <w:r w:rsidR="009600C8" w:rsidRPr="00A63603">
        <w:rPr>
          <w:sz w:val="22"/>
          <w:szCs w:val="22"/>
        </w:rPr>
        <w:t xml:space="preserve">vám </w:t>
      </w:r>
      <w:r w:rsidRPr="00A63603">
        <w:rPr>
          <w:sz w:val="22"/>
          <w:szCs w:val="22"/>
        </w:rPr>
        <w:t xml:space="preserve">podá nižšiu dávku v závislosti od toho, aké závažné sú </w:t>
      </w:r>
      <w:r w:rsidR="006354AD" w:rsidRPr="00A63603">
        <w:rPr>
          <w:sz w:val="22"/>
          <w:szCs w:val="22"/>
        </w:rPr>
        <w:t xml:space="preserve">vaše </w:t>
      </w:r>
      <w:r w:rsidRPr="00A63603">
        <w:rPr>
          <w:sz w:val="22"/>
          <w:szCs w:val="22"/>
        </w:rPr>
        <w:t xml:space="preserve">ťažkosti s obličkami. </w:t>
      </w:r>
    </w:p>
    <w:p w:rsidR="00CE08FF" w:rsidRPr="00A63603" w:rsidRDefault="00CE08FF" w:rsidP="00CE08FF">
      <w:pPr>
        <w:pStyle w:val="Default"/>
        <w:rPr>
          <w:sz w:val="22"/>
          <w:szCs w:val="22"/>
        </w:rPr>
      </w:pPr>
    </w:p>
    <w:p w:rsidR="00CE08FF" w:rsidRPr="00A63603" w:rsidRDefault="00CE08FF" w:rsidP="00CE08FF">
      <w:pPr>
        <w:pStyle w:val="Default"/>
        <w:rPr>
          <w:sz w:val="22"/>
          <w:szCs w:val="22"/>
        </w:rPr>
      </w:pPr>
      <w:r w:rsidRPr="00A63603">
        <w:rPr>
          <w:b/>
          <w:bCs/>
          <w:sz w:val="22"/>
          <w:szCs w:val="22"/>
        </w:rPr>
        <w:t xml:space="preserve">Ako často sa podáva </w:t>
      </w:r>
      <w:proofErr w:type="spellStart"/>
      <w:r w:rsidR="00891C28" w:rsidRPr="00A63603">
        <w:rPr>
          <w:b/>
          <w:bCs/>
          <w:sz w:val="22"/>
          <w:szCs w:val="22"/>
        </w:rPr>
        <w:t>Zomikos</w:t>
      </w:r>
      <w:proofErr w:type="spellEnd"/>
      <w:r w:rsidRPr="00A63603">
        <w:rPr>
          <w:b/>
          <w:bCs/>
          <w:sz w:val="22"/>
          <w:szCs w:val="22"/>
        </w:rPr>
        <w:t xml:space="preserve"> </w:t>
      </w:r>
    </w:p>
    <w:p w:rsidR="00036A5F" w:rsidRDefault="00CE08FF" w:rsidP="00CE08FF">
      <w:pPr>
        <w:pStyle w:val="Default"/>
        <w:numPr>
          <w:ilvl w:val="0"/>
          <w:numId w:val="9"/>
        </w:numPr>
        <w:rPr>
          <w:sz w:val="22"/>
          <w:szCs w:val="22"/>
        </w:rPr>
      </w:pPr>
      <w:r w:rsidRPr="00A63603">
        <w:rPr>
          <w:sz w:val="22"/>
          <w:szCs w:val="22"/>
        </w:rPr>
        <w:t xml:space="preserve">Ak dostávate liečbu na predchádzanie komplikácií v kostiach spôsobených metastázami v </w:t>
      </w:r>
    </w:p>
    <w:p w:rsidR="00E90BE7" w:rsidRDefault="00CE08FF" w:rsidP="00EA25F4">
      <w:pPr>
        <w:pStyle w:val="Default"/>
        <w:ind w:left="709"/>
        <w:rPr>
          <w:sz w:val="22"/>
          <w:szCs w:val="22"/>
        </w:rPr>
      </w:pPr>
      <w:r w:rsidRPr="00A63603">
        <w:rPr>
          <w:sz w:val="22"/>
          <w:szCs w:val="22"/>
        </w:rPr>
        <w:t xml:space="preserve">kostiach, dostanete jednu infúziu </w:t>
      </w:r>
      <w:proofErr w:type="spellStart"/>
      <w:r w:rsidR="00891C28" w:rsidRPr="00A63603">
        <w:rPr>
          <w:sz w:val="22"/>
          <w:szCs w:val="22"/>
        </w:rPr>
        <w:t>Zomikos</w:t>
      </w:r>
      <w:r w:rsidRPr="00A63603">
        <w:rPr>
          <w:sz w:val="22"/>
          <w:szCs w:val="22"/>
        </w:rPr>
        <w:t>u</w:t>
      </w:r>
      <w:proofErr w:type="spellEnd"/>
      <w:r w:rsidRPr="00A63603">
        <w:rPr>
          <w:sz w:val="22"/>
          <w:szCs w:val="22"/>
        </w:rPr>
        <w:t xml:space="preserve"> každé tri až štyri týždne. </w:t>
      </w:r>
    </w:p>
    <w:p w:rsidR="00036A5F" w:rsidRDefault="00CE08FF" w:rsidP="00CE08FF">
      <w:pPr>
        <w:pStyle w:val="Default"/>
        <w:numPr>
          <w:ilvl w:val="0"/>
          <w:numId w:val="9"/>
        </w:numPr>
        <w:rPr>
          <w:sz w:val="22"/>
          <w:szCs w:val="22"/>
        </w:rPr>
      </w:pPr>
      <w:r w:rsidRPr="00A63603">
        <w:rPr>
          <w:sz w:val="22"/>
          <w:szCs w:val="22"/>
        </w:rPr>
        <w:t xml:space="preserve">Ak dostávate liečbu na zníženie množstva vápnika v krvi, dostanete za normálnych okolností len </w:t>
      </w:r>
    </w:p>
    <w:p w:rsidR="00E90BE7" w:rsidRDefault="00CE08FF" w:rsidP="00EA25F4">
      <w:pPr>
        <w:pStyle w:val="Default"/>
        <w:ind w:left="709"/>
        <w:rPr>
          <w:sz w:val="22"/>
          <w:szCs w:val="22"/>
        </w:rPr>
      </w:pPr>
      <w:r w:rsidRPr="00A63603">
        <w:rPr>
          <w:sz w:val="22"/>
          <w:szCs w:val="22"/>
        </w:rPr>
        <w:t xml:space="preserve">jednu infúziu </w:t>
      </w:r>
      <w:proofErr w:type="spellStart"/>
      <w:r w:rsidR="00891C28" w:rsidRPr="00A63603">
        <w:rPr>
          <w:sz w:val="22"/>
          <w:szCs w:val="22"/>
        </w:rPr>
        <w:t>Zomikos</w:t>
      </w:r>
      <w:r w:rsidRPr="00A63603">
        <w:rPr>
          <w:sz w:val="22"/>
          <w:szCs w:val="22"/>
        </w:rPr>
        <w:t>u</w:t>
      </w:r>
      <w:proofErr w:type="spellEnd"/>
    </w:p>
    <w:p w:rsidR="00CE08FF" w:rsidRPr="00A63603" w:rsidRDefault="00CE08FF" w:rsidP="00036A5F">
      <w:pPr>
        <w:pStyle w:val="Default"/>
        <w:rPr>
          <w:sz w:val="22"/>
          <w:szCs w:val="22"/>
        </w:rPr>
      </w:pPr>
    </w:p>
    <w:p w:rsidR="00CE08FF" w:rsidRPr="00A63603" w:rsidRDefault="00CE08FF" w:rsidP="00CE08FF">
      <w:pPr>
        <w:pStyle w:val="Default"/>
        <w:rPr>
          <w:sz w:val="22"/>
          <w:szCs w:val="22"/>
        </w:rPr>
      </w:pPr>
      <w:r w:rsidRPr="00A63603">
        <w:rPr>
          <w:b/>
          <w:bCs/>
          <w:sz w:val="22"/>
          <w:szCs w:val="22"/>
        </w:rPr>
        <w:t xml:space="preserve">Ako sa podáva </w:t>
      </w:r>
      <w:proofErr w:type="spellStart"/>
      <w:r w:rsidR="00891C28" w:rsidRPr="00A63603">
        <w:rPr>
          <w:b/>
          <w:bCs/>
          <w:sz w:val="22"/>
          <w:szCs w:val="22"/>
        </w:rPr>
        <w:t>Zomikos</w:t>
      </w:r>
      <w:proofErr w:type="spellEnd"/>
    </w:p>
    <w:p w:rsidR="00CE08FF" w:rsidRPr="00A63603" w:rsidRDefault="00CE08FF" w:rsidP="00CE08FF">
      <w:pPr>
        <w:pStyle w:val="Default"/>
        <w:rPr>
          <w:sz w:val="22"/>
          <w:szCs w:val="22"/>
        </w:rPr>
      </w:pPr>
      <w:r w:rsidRPr="00A63603">
        <w:rPr>
          <w:sz w:val="22"/>
          <w:szCs w:val="22"/>
        </w:rPr>
        <w:t xml:space="preserve"> </w:t>
      </w:r>
      <w:proofErr w:type="spellStart"/>
      <w:r w:rsidR="00891C28" w:rsidRPr="00A63603">
        <w:rPr>
          <w:sz w:val="22"/>
          <w:szCs w:val="22"/>
        </w:rPr>
        <w:t>Zomikos</w:t>
      </w:r>
      <w:proofErr w:type="spellEnd"/>
      <w:r w:rsidRPr="00A63603">
        <w:rPr>
          <w:sz w:val="22"/>
          <w:szCs w:val="22"/>
        </w:rPr>
        <w:t xml:space="preserve"> sa podáva do žily ako infúzia, ktorá má trvať najmenej 15 minút, a má sa podať ako jednorazový intravenózny roztok osobitnou infúznou súpravou. </w:t>
      </w:r>
    </w:p>
    <w:p w:rsidR="00CE08FF" w:rsidRPr="00A63603" w:rsidRDefault="00CE08FF" w:rsidP="00CE08FF">
      <w:pPr>
        <w:pStyle w:val="Default"/>
        <w:rPr>
          <w:sz w:val="22"/>
          <w:szCs w:val="22"/>
        </w:rPr>
      </w:pPr>
      <w:r w:rsidRPr="00A63603">
        <w:rPr>
          <w:sz w:val="22"/>
          <w:szCs w:val="22"/>
        </w:rPr>
        <w:t xml:space="preserve">Pacientom, ktorých hladina vápnika v krvi nie je príliš vysoká, sa predpíšu aj doplnky vápnika a vitamínu D, ktoré majú každý deň užívať. </w:t>
      </w:r>
    </w:p>
    <w:p w:rsidR="00CE08FF" w:rsidRPr="00A63603" w:rsidRDefault="00CE08FF" w:rsidP="00CE08FF">
      <w:pPr>
        <w:pStyle w:val="Default"/>
        <w:rPr>
          <w:b/>
          <w:bCs/>
          <w:sz w:val="22"/>
          <w:szCs w:val="22"/>
        </w:rPr>
      </w:pPr>
    </w:p>
    <w:p w:rsidR="00CE08FF" w:rsidRPr="00A63603" w:rsidRDefault="00CE08FF" w:rsidP="00CE08FF">
      <w:pPr>
        <w:pStyle w:val="Default"/>
        <w:rPr>
          <w:sz w:val="22"/>
          <w:szCs w:val="22"/>
        </w:rPr>
      </w:pPr>
      <w:r w:rsidRPr="00A63603">
        <w:rPr>
          <w:b/>
          <w:bCs/>
          <w:sz w:val="22"/>
          <w:szCs w:val="22"/>
        </w:rPr>
        <w:t xml:space="preserve">Ak sa </w:t>
      </w:r>
      <w:r w:rsidR="003C3CCD" w:rsidRPr="00A63603">
        <w:rPr>
          <w:b/>
          <w:bCs/>
          <w:sz w:val="22"/>
          <w:szCs w:val="22"/>
        </w:rPr>
        <w:t xml:space="preserve">vám </w:t>
      </w:r>
      <w:r w:rsidRPr="00A63603">
        <w:rPr>
          <w:b/>
          <w:bCs/>
          <w:sz w:val="22"/>
          <w:szCs w:val="22"/>
        </w:rPr>
        <w:t xml:space="preserve">podá viac </w:t>
      </w:r>
      <w:proofErr w:type="spellStart"/>
      <w:r w:rsidR="00891C28" w:rsidRPr="00A63603">
        <w:rPr>
          <w:b/>
          <w:bCs/>
          <w:sz w:val="22"/>
          <w:szCs w:val="22"/>
        </w:rPr>
        <w:t>Zomikos</w:t>
      </w:r>
      <w:r w:rsidRPr="00A63603">
        <w:rPr>
          <w:b/>
          <w:bCs/>
          <w:sz w:val="22"/>
          <w:szCs w:val="22"/>
        </w:rPr>
        <w:t>u</w:t>
      </w:r>
      <w:proofErr w:type="spellEnd"/>
      <w:r w:rsidRPr="00A63603">
        <w:rPr>
          <w:b/>
          <w:bCs/>
          <w:sz w:val="22"/>
          <w:szCs w:val="22"/>
        </w:rPr>
        <w:t xml:space="preserve">, ako </w:t>
      </w:r>
      <w:r w:rsidR="007E2AD2">
        <w:rPr>
          <w:b/>
          <w:bCs/>
          <w:sz w:val="22"/>
          <w:szCs w:val="22"/>
        </w:rPr>
        <w:t>máte</w:t>
      </w:r>
      <w:r w:rsidRPr="00A63603">
        <w:rPr>
          <w:b/>
          <w:bCs/>
          <w:sz w:val="22"/>
          <w:szCs w:val="22"/>
        </w:rPr>
        <w:t xml:space="preserve"> dostať </w:t>
      </w:r>
    </w:p>
    <w:p w:rsidR="00CE08FF" w:rsidRPr="00A63603" w:rsidRDefault="00CE08FF" w:rsidP="00CE08FF">
      <w:pPr>
        <w:pStyle w:val="Default"/>
        <w:rPr>
          <w:sz w:val="22"/>
          <w:szCs w:val="22"/>
        </w:rPr>
      </w:pPr>
      <w:r w:rsidRPr="00A63603">
        <w:rPr>
          <w:sz w:val="22"/>
          <w:szCs w:val="22"/>
        </w:rPr>
        <w:t xml:space="preserve">Ak ste dostali vyššie ako odporúčané dávky, </w:t>
      </w:r>
      <w:r w:rsidR="003C3CCD" w:rsidRPr="00A63603">
        <w:rPr>
          <w:sz w:val="22"/>
          <w:szCs w:val="22"/>
        </w:rPr>
        <w:t xml:space="preserve">váš </w:t>
      </w:r>
      <w:r w:rsidRPr="00A63603">
        <w:rPr>
          <w:sz w:val="22"/>
          <w:szCs w:val="22"/>
        </w:rPr>
        <w:t xml:space="preserve">lekár </w:t>
      </w:r>
      <w:r w:rsidR="003C3CCD" w:rsidRPr="00A63603">
        <w:rPr>
          <w:sz w:val="22"/>
          <w:szCs w:val="22"/>
        </w:rPr>
        <w:t xml:space="preserve">vás </w:t>
      </w:r>
      <w:r w:rsidRPr="00A63603">
        <w:rPr>
          <w:sz w:val="22"/>
          <w:szCs w:val="22"/>
        </w:rPr>
        <w:t xml:space="preserve">musí starostlivo sledovať. Dôvodom je </w:t>
      </w:r>
      <w:r w:rsidR="003C3CCD" w:rsidRPr="00A63603">
        <w:rPr>
          <w:sz w:val="22"/>
          <w:szCs w:val="22"/>
        </w:rPr>
        <w:t xml:space="preserve">možný </w:t>
      </w:r>
      <w:r w:rsidRPr="00A63603">
        <w:rPr>
          <w:sz w:val="22"/>
          <w:szCs w:val="22"/>
        </w:rPr>
        <w:t xml:space="preserve">vznik porúch sérových elektrolytov (napr. </w:t>
      </w:r>
      <w:r w:rsidR="007E2AD2">
        <w:rPr>
          <w:sz w:val="22"/>
          <w:szCs w:val="22"/>
        </w:rPr>
        <w:t>ab</w:t>
      </w:r>
      <w:r w:rsidRPr="00A63603">
        <w:rPr>
          <w:sz w:val="22"/>
          <w:szCs w:val="22"/>
        </w:rPr>
        <w:t xml:space="preserve">normálne hladiny vápnika, fosforu a horčíka) a/alebo zmeny funkcie obličiek, vrátane závažného poškodenia obličiek. Ak sa </w:t>
      </w:r>
      <w:r w:rsidR="003C3CCD" w:rsidRPr="00A63603">
        <w:rPr>
          <w:sz w:val="22"/>
          <w:szCs w:val="22"/>
        </w:rPr>
        <w:t xml:space="preserve">vám </w:t>
      </w:r>
      <w:r w:rsidRPr="00A63603">
        <w:rPr>
          <w:sz w:val="22"/>
          <w:szCs w:val="22"/>
        </w:rPr>
        <w:t xml:space="preserve">hladina vápnika príliš </w:t>
      </w:r>
      <w:r w:rsidR="003C3CCD" w:rsidRPr="00A63603">
        <w:rPr>
          <w:sz w:val="22"/>
          <w:szCs w:val="22"/>
        </w:rPr>
        <w:t>zníži</w:t>
      </w:r>
      <w:r w:rsidRPr="00A63603">
        <w:rPr>
          <w:sz w:val="22"/>
          <w:szCs w:val="22"/>
        </w:rPr>
        <w:t xml:space="preserve">, </w:t>
      </w:r>
      <w:r w:rsidR="003C3CCD" w:rsidRPr="00A63603">
        <w:rPr>
          <w:sz w:val="22"/>
          <w:szCs w:val="22"/>
        </w:rPr>
        <w:t xml:space="preserve">možno </w:t>
      </w:r>
      <w:r w:rsidRPr="00A63603">
        <w:rPr>
          <w:sz w:val="22"/>
          <w:szCs w:val="22"/>
        </w:rPr>
        <w:t xml:space="preserve">sa </w:t>
      </w:r>
      <w:r w:rsidR="003C3CCD" w:rsidRPr="00A63603">
        <w:rPr>
          <w:sz w:val="22"/>
          <w:szCs w:val="22"/>
        </w:rPr>
        <w:t xml:space="preserve">vám </w:t>
      </w:r>
      <w:r w:rsidRPr="00A63603">
        <w:rPr>
          <w:sz w:val="22"/>
          <w:szCs w:val="22"/>
        </w:rPr>
        <w:t xml:space="preserve">bude musieť podať doplnkový vápnik infúziou. </w:t>
      </w:r>
    </w:p>
    <w:p w:rsidR="00CE08FF" w:rsidRPr="00A63603" w:rsidRDefault="00CE08FF" w:rsidP="00CE08FF">
      <w:pPr>
        <w:pStyle w:val="Default"/>
        <w:rPr>
          <w:b/>
          <w:bCs/>
          <w:sz w:val="22"/>
          <w:szCs w:val="22"/>
        </w:rPr>
      </w:pPr>
    </w:p>
    <w:p w:rsidR="0071750C" w:rsidRPr="00A63603" w:rsidRDefault="0071750C" w:rsidP="00CE08FF">
      <w:pPr>
        <w:pStyle w:val="Default"/>
        <w:rPr>
          <w:b/>
          <w:bCs/>
          <w:sz w:val="22"/>
          <w:szCs w:val="22"/>
        </w:rPr>
      </w:pPr>
    </w:p>
    <w:p w:rsidR="00CE08FF" w:rsidRPr="00A63603" w:rsidRDefault="00CE08FF" w:rsidP="00CE08FF">
      <w:pPr>
        <w:pStyle w:val="Default"/>
        <w:rPr>
          <w:b/>
          <w:bCs/>
          <w:sz w:val="22"/>
          <w:szCs w:val="22"/>
        </w:rPr>
      </w:pPr>
      <w:r w:rsidRPr="00A63603">
        <w:rPr>
          <w:b/>
          <w:bCs/>
          <w:sz w:val="22"/>
          <w:szCs w:val="22"/>
        </w:rPr>
        <w:t xml:space="preserve">4. </w:t>
      </w:r>
      <w:r w:rsidR="0071750C" w:rsidRPr="00A63603">
        <w:rPr>
          <w:b/>
          <w:bCs/>
          <w:sz w:val="22"/>
          <w:szCs w:val="22"/>
        </w:rPr>
        <w:tab/>
      </w:r>
      <w:r w:rsidR="003F53B2" w:rsidRPr="00A63603">
        <w:rPr>
          <w:b/>
          <w:bCs/>
          <w:sz w:val="22"/>
          <w:szCs w:val="22"/>
        </w:rPr>
        <w:t xml:space="preserve">Možné vedľajšie účinky </w:t>
      </w:r>
    </w:p>
    <w:p w:rsidR="0071750C" w:rsidRPr="00A63603" w:rsidRDefault="0071750C" w:rsidP="00CE08FF">
      <w:pPr>
        <w:pStyle w:val="Default"/>
        <w:rPr>
          <w:sz w:val="22"/>
          <w:szCs w:val="22"/>
        </w:rPr>
      </w:pPr>
    </w:p>
    <w:p w:rsidR="00CE08FF" w:rsidRPr="00A63603" w:rsidRDefault="00CE08FF" w:rsidP="00CE08FF">
      <w:pPr>
        <w:pStyle w:val="Default"/>
        <w:rPr>
          <w:sz w:val="22"/>
          <w:szCs w:val="22"/>
        </w:rPr>
      </w:pPr>
      <w:r w:rsidRPr="00A63603">
        <w:rPr>
          <w:sz w:val="22"/>
          <w:szCs w:val="22"/>
        </w:rPr>
        <w:t xml:space="preserve">Tak ako všetky lieky, aj </w:t>
      </w:r>
      <w:r w:rsidR="00DA6EC1">
        <w:rPr>
          <w:sz w:val="22"/>
          <w:szCs w:val="22"/>
        </w:rPr>
        <w:t>tento liek</w:t>
      </w:r>
      <w:r w:rsidR="00DA6EC1" w:rsidRPr="00A63603">
        <w:rPr>
          <w:sz w:val="22"/>
          <w:szCs w:val="22"/>
        </w:rPr>
        <w:t xml:space="preserve"> </w:t>
      </w:r>
      <w:r w:rsidRPr="00A63603">
        <w:rPr>
          <w:sz w:val="22"/>
          <w:szCs w:val="22"/>
        </w:rPr>
        <w:t xml:space="preserve">môže spôsobovať vedľajšie účinky, hoci sa neprejavia u každého. Najčastejšie vedľajšie účinky sú zvyčajne mierne a pravdepodobne po krátkom čase vymiznú. </w:t>
      </w:r>
    </w:p>
    <w:p w:rsidR="009600C8" w:rsidRPr="00A63603" w:rsidRDefault="009600C8" w:rsidP="00CE08FF">
      <w:pPr>
        <w:pStyle w:val="Default"/>
        <w:rPr>
          <w:sz w:val="22"/>
          <w:szCs w:val="22"/>
        </w:rPr>
      </w:pPr>
    </w:p>
    <w:p w:rsidR="00CE08FF" w:rsidRPr="00A63603" w:rsidRDefault="00CE08FF" w:rsidP="00CE08FF">
      <w:pPr>
        <w:pStyle w:val="Default"/>
        <w:rPr>
          <w:sz w:val="22"/>
          <w:szCs w:val="22"/>
        </w:rPr>
      </w:pPr>
      <w:r w:rsidRPr="00A63603">
        <w:rPr>
          <w:b/>
          <w:bCs/>
          <w:sz w:val="22"/>
          <w:szCs w:val="22"/>
        </w:rPr>
        <w:t xml:space="preserve">Ihneď povedzte lekárovi o nasledujúcich závažných vedľajších účinkoch: </w:t>
      </w:r>
    </w:p>
    <w:p w:rsidR="00CE08FF" w:rsidRPr="00A63603" w:rsidRDefault="00CE08FF" w:rsidP="00CE08FF">
      <w:pPr>
        <w:pStyle w:val="Default"/>
        <w:rPr>
          <w:b/>
          <w:bCs/>
          <w:sz w:val="22"/>
          <w:szCs w:val="22"/>
        </w:rPr>
      </w:pPr>
    </w:p>
    <w:p w:rsidR="003B6BDC" w:rsidRDefault="00CE08FF" w:rsidP="003B6BDC">
      <w:pPr>
        <w:pStyle w:val="Default"/>
        <w:rPr>
          <w:sz w:val="22"/>
          <w:szCs w:val="22"/>
        </w:rPr>
      </w:pPr>
      <w:r w:rsidRPr="00A63603">
        <w:rPr>
          <w:b/>
          <w:bCs/>
          <w:sz w:val="22"/>
          <w:szCs w:val="22"/>
        </w:rPr>
        <w:t>Časté</w:t>
      </w:r>
      <w:r w:rsidR="001B775D">
        <w:rPr>
          <w:b/>
          <w:bCs/>
          <w:sz w:val="22"/>
          <w:szCs w:val="22"/>
        </w:rPr>
        <w:t xml:space="preserve"> </w:t>
      </w:r>
      <w:r w:rsidR="003B6BDC">
        <w:rPr>
          <w:b/>
          <w:bCs/>
          <w:sz w:val="22"/>
          <w:szCs w:val="22"/>
        </w:rPr>
        <w:t xml:space="preserve">(môžu postihnúť menej ako 1 z 10 </w:t>
      </w:r>
      <w:r w:rsidR="007E2AD2">
        <w:rPr>
          <w:b/>
          <w:bCs/>
          <w:sz w:val="22"/>
          <w:szCs w:val="22"/>
        </w:rPr>
        <w:t>osôb</w:t>
      </w:r>
      <w:r w:rsidR="003B6BDC">
        <w:rPr>
          <w:b/>
          <w:bCs/>
          <w:sz w:val="22"/>
          <w:szCs w:val="22"/>
        </w:rPr>
        <w:t xml:space="preserve">): </w:t>
      </w:r>
    </w:p>
    <w:p w:rsidR="00CE08FF" w:rsidRPr="00A63603" w:rsidRDefault="00CE08FF" w:rsidP="00CE08FF">
      <w:pPr>
        <w:pStyle w:val="Default"/>
        <w:rPr>
          <w:sz w:val="22"/>
          <w:szCs w:val="22"/>
        </w:rPr>
      </w:pPr>
      <w:r w:rsidRPr="00A63603">
        <w:rPr>
          <w:b/>
          <w:bCs/>
          <w:sz w:val="22"/>
          <w:szCs w:val="22"/>
        </w:rPr>
        <w:t xml:space="preserve"> </w:t>
      </w:r>
    </w:p>
    <w:p w:rsidR="00E90BE7" w:rsidRDefault="00CE08FF" w:rsidP="00EA25F4">
      <w:pPr>
        <w:pStyle w:val="Default"/>
        <w:numPr>
          <w:ilvl w:val="0"/>
          <w:numId w:val="35"/>
        </w:numPr>
        <w:ind w:left="709" w:hanging="709"/>
        <w:rPr>
          <w:sz w:val="22"/>
          <w:szCs w:val="22"/>
        </w:rPr>
      </w:pPr>
      <w:r w:rsidRPr="00A63603">
        <w:rPr>
          <w:sz w:val="22"/>
          <w:szCs w:val="22"/>
        </w:rPr>
        <w:t>Závažn</w:t>
      </w:r>
      <w:r w:rsidR="003E51B7">
        <w:rPr>
          <w:sz w:val="22"/>
          <w:szCs w:val="22"/>
        </w:rPr>
        <w:t>á</w:t>
      </w:r>
      <w:r w:rsidRPr="00A63603">
        <w:rPr>
          <w:sz w:val="22"/>
          <w:szCs w:val="22"/>
        </w:rPr>
        <w:t xml:space="preserve"> po</w:t>
      </w:r>
      <w:r w:rsidR="003E51B7">
        <w:rPr>
          <w:sz w:val="22"/>
          <w:szCs w:val="22"/>
        </w:rPr>
        <w:t>rucha</w:t>
      </w:r>
      <w:r w:rsidRPr="00A63603">
        <w:rPr>
          <w:sz w:val="22"/>
          <w:szCs w:val="22"/>
        </w:rPr>
        <w:t xml:space="preserve"> funkcie obličiek (za normálnych okolností zistí </w:t>
      </w:r>
      <w:r w:rsidR="009600C8" w:rsidRPr="00A63603">
        <w:rPr>
          <w:sz w:val="22"/>
          <w:szCs w:val="22"/>
        </w:rPr>
        <w:t xml:space="preserve">váš </w:t>
      </w:r>
      <w:r w:rsidRPr="00A63603">
        <w:rPr>
          <w:sz w:val="22"/>
          <w:szCs w:val="22"/>
        </w:rPr>
        <w:t>lekár prostredníctvom</w:t>
      </w:r>
      <w:r w:rsidR="00E655EC">
        <w:rPr>
          <w:sz w:val="22"/>
          <w:szCs w:val="22"/>
        </w:rPr>
        <w:t xml:space="preserve"> určitých osobitných krvných testov). </w:t>
      </w:r>
    </w:p>
    <w:p w:rsidR="007F7334" w:rsidRDefault="00CE08FF">
      <w:pPr>
        <w:pStyle w:val="Default"/>
        <w:numPr>
          <w:ilvl w:val="0"/>
          <w:numId w:val="35"/>
        </w:numPr>
        <w:rPr>
          <w:sz w:val="22"/>
          <w:szCs w:val="22"/>
        </w:rPr>
      </w:pPr>
      <w:r w:rsidRPr="00A63603">
        <w:rPr>
          <w:sz w:val="22"/>
          <w:szCs w:val="22"/>
        </w:rPr>
        <w:t xml:space="preserve">Nízka hladina vápnika v krvi. </w:t>
      </w:r>
    </w:p>
    <w:p w:rsidR="00CE08FF" w:rsidRPr="00A63603" w:rsidRDefault="00CE08FF" w:rsidP="00CE08FF">
      <w:pPr>
        <w:pStyle w:val="Default"/>
        <w:rPr>
          <w:sz w:val="22"/>
          <w:szCs w:val="22"/>
        </w:rPr>
      </w:pPr>
    </w:p>
    <w:p w:rsidR="003B6BDC" w:rsidRDefault="00CE08FF" w:rsidP="003B6BDC">
      <w:pPr>
        <w:pStyle w:val="Default"/>
        <w:rPr>
          <w:sz w:val="22"/>
          <w:szCs w:val="22"/>
        </w:rPr>
      </w:pPr>
      <w:r w:rsidRPr="00A63603">
        <w:rPr>
          <w:b/>
          <w:bCs/>
          <w:sz w:val="22"/>
          <w:szCs w:val="22"/>
        </w:rPr>
        <w:t>Menej časté</w:t>
      </w:r>
      <w:r w:rsidR="001B775D">
        <w:rPr>
          <w:b/>
          <w:bCs/>
          <w:sz w:val="22"/>
          <w:szCs w:val="22"/>
        </w:rPr>
        <w:t xml:space="preserve"> </w:t>
      </w:r>
      <w:r w:rsidR="003B6BDC">
        <w:rPr>
          <w:b/>
          <w:bCs/>
          <w:sz w:val="22"/>
          <w:szCs w:val="22"/>
        </w:rPr>
        <w:t xml:space="preserve">(môžu postihnúť menej ako 1 zo 100 </w:t>
      </w:r>
      <w:r w:rsidR="007E2AD2">
        <w:rPr>
          <w:b/>
          <w:bCs/>
          <w:sz w:val="22"/>
          <w:szCs w:val="22"/>
        </w:rPr>
        <w:t>osôb</w:t>
      </w:r>
      <w:r w:rsidR="003B6BDC">
        <w:rPr>
          <w:b/>
          <w:bCs/>
          <w:sz w:val="22"/>
          <w:szCs w:val="22"/>
        </w:rPr>
        <w:t xml:space="preserve">): </w:t>
      </w:r>
    </w:p>
    <w:p w:rsidR="00CE08FF" w:rsidRPr="00A63603" w:rsidRDefault="00CE08FF" w:rsidP="00CE08FF">
      <w:pPr>
        <w:pStyle w:val="Default"/>
        <w:rPr>
          <w:sz w:val="22"/>
          <w:szCs w:val="22"/>
        </w:rPr>
      </w:pPr>
      <w:r w:rsidRPr="00A63603">
        <w:rPr>
          <w:b/>
          <w:bCs/>
          <w:sz w:val="22"/>
          <w:szCs w:val="22"/>
        </w:rPr>
        <w:t xml:space="preserve"> </w:t>
      </w:r>
    </w:p>
    <w:p w:rsidR="00E90BE7" w:rsidRDefault="00006E31" w:rsidP="00EA25F4">
      <w:pPr>
        <w:pStyle w:val="Default"/>
        <w:numPr>
          <w:ilvl w:val="0"/>
          <w:numId w:val="35"/>
        </w:numPr>
        <w:ind w:left="709" w:hanging="709"/>
        <w:rPr>
          <w:sz w:val="22"/>
          <w:szCs w:val="22"/>
        </w:rPr>
      </w:pPr>
      <w:r w:rsidRPr="00A77F70">
        <w:rPr>
          <w:sz w:val="22"/>
          <w:szCs w:val="22"/>
        </w:rPr>
        <w:lastRenderedPageBreak/>
        <w:t>Bolesť úst, zubov a/alebo čeľuste, opuch alebo nehojace sa bolestivé miesta v ústach alebo čeľusti,</w:t>
      </w:r>
      <w:r w:rsidR="003E51B7">
        <w:rPr>
          <w:sz w:val="22"/>
          <w:szCs w:val="22"/>
        </w:rPr>
        <w:t xml:space="preserve"> </w:t>
      </w:r>
      <w:r w:rsidR="00E655EC">
        <w:rPr>
          <w:sz w:val="22"/>
          <w:szCs w:val="22"/>
        </w:rPr>
        <w:t>výtok, znížená citlivosť alebo pocit ťažoby v čeľusti, alebo uvoľnenie zuba. Môžu to byť príznaky</w:t>
      </w:r>
      <w:r w:rsidR="003E51B7">
        <w:rPr>
          <w:sz w:val="22"/>
          <w:szCs w:val="22"/>
        </w:rPr>
        <w:t xml:space="preserve"> </w:t>
      </w:r>
      <w:r w:rsidR="00E655EC">
        <w:rPr>
          <w:sz w:val="22"/>
          <w:szCs w:val="22"/>
        </w:rPr>
        <w:t>poškodenia kosti v čeľusti (</w:t>
      </w:r>
      <w:proofErr w:type="spellStart"/>
      <w:r w:rsidR="00E655EC">
        <w:rPr>
          <w:sz w:val="22"/>
          <w:szCs w:val="22"/>
        </w:rPr>
        <w:t>osteonekrózy</w:t>
      </w:r>
      <w:proofErr w:type="spellEnd"/>
      <w:r w:rsidR="00E655EC">
        <w:rPr>
          <w:sz w:val="22"/>
          <w:szCs w:val="22"/>
        </w:rPr>
        <w:t xml:space="preserve">). Ak sa u vás vyskytnú </w:t>
      </w:r>
      <w:r w:rsidR="00E655EC" w:rsidRPr="00EA25F4">
        <w:rPr>
          <w:sz w:val="22"/>
          <w:szCs w:val="22"/>
        </w:rPr>
        <w:t xml:space="preserve">počas liečby alebo po ukončení liečby </w:t>
      </w:r>
      <w:proofErr w:type="spellStart"/>
      <w:r w:rsidR="00E655EC" w:rsidRPr="00EA25F4">
        <w:rPr>
          <w:sz w:val="22"/>
          <w:szCs w:val="22"/>
        </w:rPr>
        <w:t>Zomikosom</w:t>
      </w:r>
      <w:proofErr w:type="spellEnd"/>
      <w:r w:rsidR="00E655EC" w:rsidRPr="00EA25F4">
        <w:rPr>
          <w:sz w:val="22"/>
          <w:szCs w:val="22"/>
        </w:rPr>
        <w:t xml:space="preserve"> </w:t>
      </w:r>
      <w:r w:rsidR="00E655EC">
        <w:rPr>
          <w:sz w:val="22"/>
          <w:szCs w:val="22"/>
        </w:rPr>
        <w:t xml:space="preserve">takéto príznaky, okamžite o tom povedzte svojmu lekárovi a zubnému lekárovi. </w:t>
      </w:r>
    </w:p>
    <w:p w:rsidR="007F7334" w:rsidRDefault="00CE08FF">
      <w:pPr>
        <w:pStyle w:val="Default"/>
        <w:numPr>
          <w:ilvl w:val="0"/>
          <w:numId w:val="35"/>
        </w:numPr>
        <w:rPr>
          <w:sz w:val="22"/>
          <w:szCs w:val="22"/>
        </w:rPr>
      </w:pPr>
      <w:r w:rsidRPr="00A63603">
        <w:rPr>
          <w:sz w:val="22"/>
          <w:szCs w:val="22"/>
        </w:rPr>
        <w:t>Nepravidelný srdcový rytmus (</w:t>
      </w:r>
      <w:proofErr w:type="spellStart"/>
      <w:r w:rsidRPr="00A63603">
        <w:rPr>
          <w:sz w:val="22"/>
          <w:szCs w:val="22"/>
        </w:rPr>
        <w:t>fibrilácia</w:t>
      </w:r>
      <w:proofErr w:type="spellEnd"/>
      <w:r w:rsidRPr="00A63603">
        <w:rPr>
          <w:sz w:val="22"/>
          <w:szCs w:val="22"/>
        </w:rPr>
        <w:t xml:space="preserve"> predsiení) sa pozoroval u </w:t>
      </w:r>
      <w:proofErr w:type="spellStart"/>
      <w:r w:rsidRPr="00A63603">
        <w:rPr>
          <w:sz w:val="22"/>
          <w:szCs w:val="22"/>
        </w:rPr>
        <w:t>pacientok</w:t>
      </w:r>
      <w:proofErr w:type="spellEnd"/>
      <w:r w:rsidRPr="00A63603">
        <w:rPr>
          <w:sz w:val="22"/>
          <w:szCs w:val="22"/>
        </w:rPr>
        <w:t xml:space="preserve">, ktoré dostávali </w:t>
      </w:r>
    </w:p>
    <w:p w:rsidR="00185DB4" w:rsidRDefault="00CE08FF" w:rsidP="00185DB4">
      <w:pPr>
        <w:pStyle w:val="Default"/>
        <w:ind w:left="708" w:firstLine="42"/>
        <w:rPr>
          <w:sz w:val="22"/>
          <w:szCs w:val="22"/>
        </w:rPr>
      </w:pPr>
      <w:r w:rsidRPr="00A63603">
        <w:rPr>
          <w:sz w:val="22"/>
          <w:szCs w:val="22"/>
        </w:rPr>
        <w:t xml:space="preserve">kyselinu </w:t>
      </w:r>
      <w:proofErr w:type="spellStart"/>
      <w:r w:rsidRPr="00A63603">
        <w:rPr>
          <w:sz w:val="22"/>
          <w:szCs w:val="22"/>
        </w:rPr>
        <w:t>zoledrónovú</w:t>
      </w:r>
      <w:proofErr w:type="spellEnd"/>
      <w:r w:rsidRPr="00A63603">
        <w:rPr>
          <w:sz w:val="22"/>
          <w:szCs w:val="22"/>
        </w:rPr>
        <w:t xml:space="preserve"> proti </w:t>
      </w:r>
      <w:proofErr w:type="spellStart"/>
      <w:r w:rsidRPr="00A63603">
        <w:rPr>
          <w:sz w:val="22"/>
          <w:szCs w:val="22"/>
        </w:rPr>
        <w:t>postmenopauzálnej</w:t>
      </w:r>
      <w:proofErr w:type="spellEnd"/>
      <w:r w:rsidRPr="00A63603">
        <w:rPr>
          <w:sz w:val="22"/>
          <w:szCs w:val="22"/>
        </w:rPr>
        <w:t xml:space="preserve"> </w:t>
      </w:r>
      <w:proofErr w:type="spellStart"/>
      <w:r w:rsidRPr="00A63603">
        <w:rPr>
          <w:sz w:val="22"/>
          <w:szCs w:val="22"/>
        </w:rPr>
        <w:t>osteoporóze</w:t>
      </w:r>
      <w:proofErr w:type="spellEnd"/>
      <w:r w:rsidRPr="00A63603">
        <w:rPr>
          <w:sz w:val="22"/>
          <w:szCs w:val="22"/>
        </w:rPr>
        <w:t xml:space="preserve">. V súčasnosti nie je jasné, či kyselina </w:t>
      </w:r>
      <w:proofErr w:type="spellStart"/>
      <w:r w:rsidRPr="00A63603">
        <w:rPr>
          <w:sz w:val="22"/>
          <w:szCs w:val="22"/>
        </w:rPr>
        <w:t>zoledrónová</w:t>
      </w:r>
      <w:proofErr w:type="spellEnd"/>
      <w:r w:rsidRPr="00A63603">
        <w:rPr>
          <w:sz w:val="22"/>
          <w:szCs w:val="22"/>
        </w:rPr>
        <w:t xml:space="preserve"> spôsobuje tento nepravidelný srdcový rytmus, ak sa však po podaní kyseliny </w:t>
      </w:r>
      <w:proofErr w:type="spellStart"/>
      <w:r w:rsidRPr="00A63603">
        <w:rPr>
          <w:sz w:val="22"/>
          <w:szCs w:val="22"/>
        </w:rPr>
        <w:t>zoledrónovej</w:t>
      </w:r>
      <w:proofErr w:type="spellEnd"/>
      <w:r w:rsidRPr="00A63603">
        <w:rPr>
          <w:sz w:val="22"/>
          <w:szCs w:val="22"/>
        </w:rPr>
        <w:t xml:space="preserve"> u </w:t>
      </w:r>
      <w:r w:rsidR="003E51B7">
        <w:rPr>
          <w:sz w:val="22"/>
          <w:szCs w:val="22"/>
        </w:rPr>
        <w:t>v</w:t>
      </w:r>
      <w:r w:rsidRPr="00A63603">
        <w:rPr>
          <w:sz w:val="22"/>
          <w:szCs w:val="22"/>
        </w:rPr>
        <w:t xml:space="preserve">ás vyskytnú takéto prejavy, oznámte to svojmu lekárovi. </w:t>
      </w:r>
    </w:p>
    <w:p w:rsidR="007F7334" w:rsidRDefault="00CE08FF">
      <w:pPr>
        <w:pStyle w:val="Default"/>
        <w:numPr>
          <w:ilvl w:val="0"/>
          <w:numId w:val="35"/>
        </w:numPr>
        <w:rPr>
          <w:sz w:val="22"/>
          <w:szCs w:val="22"/>
        </w:rPr>
      </w:pPr>
      <w:r w:rsidRPr="00A63603">
        <w:rPr>
          <w:sz w:val="22"/>
          <w:szCs w:val="22"/>
        </w:rPr>
        <w:t xml:space="preserve"> Závažná alergická reakcia: dýchavičnosť, opuch najmä tváre a hrdla. </w:t>
      </w:r>
    </w:p>
    <w:p w:rsidR="00036A5F" w:rsidRDefault="00036A5F" w:rsidP="00554D43">
      <w:pPr>
        <w:pStyle w:val="Default"/>
        <w:rPr>
          <w:sz w:val="22"/>
          <w:szCs w:val="22"/>
        </w:rPr>
      </w:pPr>
    </w:p>
    <w:p w:rsidR="00C06F9F" w:rsidRDefault="00C06F9F" w:rsidP="00C06F9F">
      <w:pPr>
        <w:pStyle w:val="Default"/>
        <w:rPr>
          <w:sz w:val="22"/>
          <w:szCs w:val="22"/>
        </w:rPr>
      </w:pPr>
      <w:r>
        <w:rPr>
          <w:b/>
          <w:bCs/>
          <w:sz w:val="22"/>
          <w:szCs w:val="22"/>
        </w:rPr>
        <w:t xml:space="preserve">Zriedkavé (môžu postihnúť menej ako 1 z 1 000 </w:t>
      </w:r>
      <w:r w:rsidR="009B36D8">
        <w:rPr>
          <w:b/>
          <w:bCs/>
          <w:sz w:val="22"/>
          <w:szCs w:val="22"/>
        </w:rPr>
        <w:t>osôb</w:t>
      </w:r>
      <w:r>
        <w:rPr>
          <w:b/>
          <w:bCs/>
          <w:sz w:val="22"/>
          <w:szCs w:val="22"/>
        </w:rPr>
        <w:t xml:space="preserve">): </w:t>
      </w:r>
    </w:p>
    <w:p w:rsidR="00126260" w:rsidRDefault="00C06F9F" w:rsidP="00126260">
      <w:pPr>
        <w:pStyle w:val="Default"/>
        <w:numPr>
          <w:ilvl w:val="0"/>
          <w:numId w:val="35"/>
        </w:numPr>
        <w:rPr>
          <w:sz w:val="22"/>
          <w:szCs w:val="22"/>
        </w:rPr>
      </w:pPr>
      <w:r w:rsidRPr="00126260">
        <w:rPr>
          <w:sz w:val="22"/>
          <w:szCs w:val="22"/>
        </w:rPr>
        <w:t xml:space="preserve">Ako následok nízkych hodnôt vápnika: nepravidelný tlkot srdca (srdcová </w:t>
      </w:r>
      <w:proofErr w:type="spellStart"/>
      <w:r w:rsidRPr="00126260">
        <w:rPr>
          <w:sz w:val="22"/>
          <w:szCs w:val="22"/>
        </w:rPr>
        <w:t>artymia</w:t>
      </w:r>
      <w:proofErr w:type="spellEnd"/>
      <w:r w:rsidRPr="00126260">
        <w:rPr>
          <w:sz w:val="22"/>
          <w:szCs w:val="22"/>
        </w:rPr>
        <w:t xml:space="preserve">; druhotne pri </w:t>
      </w:r>
      <w:r w:rsidR="001B775D" w:rsidRPr="00126260">
        <w:rPr>
          <w:sz w:val="22"/>
          <w:szCs w:val="22"/>
        </w:rPr>
        <w:tab/>
      </w:r>
      <w:proofErr w:type="spellStart"/>
      <w:r w:rsidRPr="00126260">
        <w:rPr>
          <w:sz w:val="22"/>
          <w:szCs w:val="22"/>
        </w:rPr>
        <w:t>hypokalciémii</w:t>
      </w:r>
      <w:proofErr w:type="spellEnd"/>
      <w:r w:rsidRPr="00126260">
        <w:rPr>
          <w:sz w:val="22"/>
          <w:szCs w:val="22"/>
        </w:rPr>
        <w:t>)</w:t>
      </w:r>
      <w:r w:rsidR="00126260" w:rsidRPr="00126260">
        <w:rPr>
          <w:sz w:val="22"/>
          <w:szCs w:val="22"/>
        </w:rPr>
        <w:t>;</w:t>
      </w:r>
    </w:p>
    <w:p w:rsidR="00E90BE7" w:rsidRDefault="00126260" w:rsidP="00EA25F4">
      <w:pPr>
        <w:pStyle w:val="Default"/>
        <w:numPr>
          <w:ilvl w:val="0"/>
          <w:numId w:val="35"/>
        </w:numPr>
        <w:ind w:left="709" w:hanging="709"/>
        <w:rPr>
          <w:sz w:val="22"/>
          <w:szCs w:val="22"/>
        </w:rPr>
      </w:pPr>
      <w:r w:rsidRPr="00126260">
        <w:rPr>
          <w:sz w:val="22"/>
          <w:szCs w:val="22"/>
        </w:rPr>
        <w:t xml:space="preserve">Porucha funkcie obličiek nazvaná </w:t>
      </w:r>
      <w:proofErr w:type="spellStart"/>
      <w:r w:rsidRPr="00126260">
        <w:rPr>
          <w:sz w:val="22"/>
          <w:szCs w:val="22"/>
        </w:rPr>
        <w:t>Fanconiho</w:t>
      </w:r>
      <w:proofErr w:type="spellEnd"/>
      <w:r w:rsidRPr="00126260">
        <w:rPr>
          <w:sz w:val="22"/>
          <w:szCs w:val="22"/>
        </w:rPr>
        <w:t xml:space="preserve"> syndróm (normálne ju zistí váš lekár určitými testami moču)</w:t>
      </w:r>
      <w:r w:rsidR="00C06F9F" w:rsidRPr="00126260">
        <w:rPr>
          <w:sz w:val="22"/>
          <w:szCs w:val="22"/>
        </w:rPr>
        <w:t xml:space="preserve">. </w:t>
      </w:r>
    </w:p>
    <w:p w:rsidR="00C06F9F" w:rsidRDefault="00C06F9F" w:rsidP="00C06F9F">
      <w:pPr>
        <w:pStyle w:val="Default"/>
        <w:rPr>
          <w:sz w:val="22"/>
          <w:szCs w:val="22"/>
        </w:rPr>
      </w:pPr>
    </w:p>
    <w:p w:rsidR="00C06F9F" w:rsidRDefault="00C06F9F" w:rsidP="00C06F9F">
      <w:pPr>
        <w:pStyle w:val="Default"/>
        <w:rPr>
          <w:sz w:val="22"/>
          <w:szCs w:val="22"/>
        </w:rPr>
      </w:pPr>
      <w:r>
        <w:rPr>
          <w:b/>
          <w:bCs/>
          <w:sz w:val="22"/>
          <w:szCs w:val="22"/>
        </w:rPr>
        <w:t xml:space="preserve">Veľmi zriedkavé (môžu postihnúť menej ako 1 z 10 000 </w:t>
      </w:r>
      <w:r w:rsidR="009B36D8">
        <w:rPr>
          <w:b/>
          <w:bCs/>
          <w:sz w:val="22"/>
          <w:szCs w:val="22"/>
        </w:rPr>
        <w:t>osôb</w:t>
      </w:r>
      <w:r>
        <w:rPr>
          <w:b/>
          <w:bCs/>
          <w:sz w:val="22"/>
          <w:szCs w:val="22"/>
        </w:rPr>
        <w:t xml:space="preserve">): </w:t>
      </w:r>
    </w:p>
    <w:p w:rsidR="00BB23F9" w:rsidRDefault="00C06F9F">
      <w:pPr>
        <w:pStyle w:val="Default"/>
        <w:numPr>
          <w:ilvl w:val="0"/>
          <w:numId w:val="35"/>
        </w:numPr>
        <w:rPr>
          <w:sz w:val="22"/>
          <w:szCs w:val="22"/>
        </w:rPr>
      </w:pPr>
      <w:r>
        <w:rPr>
          <w:sz w:val="22"/>
          <w:szCs w:val="22"/>
        </w:rPr>
        <w:t xml:space="preserve">Ako následok nízkych hodnôt vápnika: záchvaty, strnulosť a </w:t>
      </w:r>
      <w:proofErr w:type="spellStart"/>
      <w:r w:rsidR="008B356C" w:rsidRPr="001909A2">
        <w:rPr>
          <w:sz w:val="22"/>
          <w:szCs w:val="22"/>
        </w:rPr>
        <w:t>tetania</w:t>
      </w:r>
      <w:proofErr w:type="spellEnd"/>
      <w:r>
        <w:rPr>
          <w:sz w:val="22"/>
          <w:szCs w:val="22"/>
        </w:rPr>
        <w:t xml:space="preserve"> (druhotne pri </w:t>
      </w:r>
      <w:proofErr w:type="spellStart"/>
      <w:r>
        <w:rPr>
          <w:sz w:val="22"/>
          <w:szCs w:val="22"/>
        </w:rPr>
        <w:t>hypokalciémii</w:t>
      </w:r>
      <w:proofErr w:type="spellEnd"/>
      <w:r>
        <w:rPr>
          <w:sz w:val="22"/>
          <w:szCs w:val="22"/>
        </w:rPr>
        <w:t>).</w:t>
      </w:r>
    </w:p>
    <w:p w:rsidR="00BB23F9" w:rsidRDefault="00A2413D">
      <w:pPr>
        <w:pStyle w:val="Default"/>
        <w:numPr>
          <w:ilvl w:val="0"/>
          <w:numId w:val="35"/>
        </w:numPr>
        <w:rPr>
          <w:sz w:val="20"/>
        </w:rPr>
      </w:pPr>
      <w:r w:rsidRPr="00960A30">
        <w:t xml:space="preserve">Ak máte bolesť ucha, výtok z ucha a/alebo infekciu ucha, obráťte sa na svojho lekára. </w:t>
      </w:r>
      <w:r w:rsidR="001B775D">
        <w:tab/>
      </w:r>
      <w:r w:rsidRPr="00960A30">
        <w:t>Mohli by</w:t>
      </w:r>
      <w:r w:rsidR="001B775D">
        <w:t xml:space="preserve"> </w:t>
      </w:r>
      <w:r w:rsidR="00AB6002" w:rsidRPr="00AB6002">
        <w:rPr>
          <w:sz w:val="22"/>
          <w:szCs w:val="22"/>
        </w:rPr>
        <w:t>to byť prejavy poškodenia kosti v uchu.</w:t>
      </w:r>
    </w:p>
    <w:p w:rsidR="00C06F9F" w:rsidRDefault="00C06F9F" w:rsidP="009B36D8">
      <w:pPr>
        <w:pStyle w:val="Default"/>
        <w:numPr>
          <w:ilvl w:val="0"/>
          <w:numId w:val="56"/>
        </w:numPr>
        <w:rPr>
          <w:sz w:val="22"/>
          <w:szCs w:val="22"/>
        </w:rPr>
      </w:pPr>
    </w:p>
    <w:p w:rsidR="00554D43" w:rsidRPr="00A63603" w:rsidRDefault="00554D43" w:rsidP="00554D43">
      <w:pPr>
        <w:pStyle w:val="Default"/>
        <w:rPr>
          <w:sz w:val="22"/>
          <w:szCs w:val="22"/>
        </w:rPr>
      </w:pPr>
      <w:r w:rsidRPr="00A63603">
        <w:rPr>
          <w:b/>
          <w:bCs/>
          <w:sz w:val="22"/>
          <w:szCs w:val="22"/>
        </w:rPr>
        <w:t xml:space="preserve">Čo najskôr ako je možné povedzte lekárovi o nasledujúcich vedľajších účinkoch: </w:t>
      </w:r>
    </w:p>
    <w:p w:rsidR="00554D43" w:rsidRPr="00A63603" w:rsidRDefault="00554D43" w:rsidP="00554D43">
      <w:pPr>
        <w:pStyle w:val="Default"/>
        <w:rPr>
          <w:b/>
          <w:bCs/>
          <w:sz w:val="22"/>
          <w:szCs w:val="22"/>
        </w:rPr>
      </w:pPr>
    </w:p>
    <w:p w:rsidR="00554D43" w:rsidRPr="00A63603" w:rsidRDefault="00554D43" w:rsidP="00554D43">
      <w:pPr>
        <w:pStyle w:val="Default"/>
        <w:rPr>
          <w:sz w:val="22"/>
          <w:szCs w:val="22"/>
        </w:rPr>
      </w:pPr>
      <w:r w:rsidRPr="00A63603">
        <w:rPr>
          <w:b/>
          <w:bCs/>
          <w:sz w:val="22"/>
          <w:szCs w:val="22"/>
        </w:rPr>
        <w:t>Veľmi časté</w:t>
      </w:r>
      <w:r w:rsidR="001B775D">
        <w:rPr>
          <w:b/>
          <w:bCs/>
          <w:sz w:val="22"/>
          <w:szCs w:val="22"/>
        </w:rPr>
        <w:t xml:space="preserve"> </w:t>
      </w:r>
      <w:r w:rsidR="00C06F9F">
        <w:rPr>
          <w:b/>
          <w:bCs/>
          <w:sz w:val="22"/>
          <w:szCs w:val="22"/>
        </w:rPr>
        <w:t xml:space="preserve">(môžu postihnúť viac ako 1 z 10 </w:t>
      </w:r>
      <w:r w:rsidR="00DB010B">
        <w:rPr>
          <w:b/>
          <w:bCs/>
          <w:sz w:val="22"/>
          <w:szCs w:val="22"/>
        </w:rPr>
        <w:t>osôb</w:t>
      </w:r>
      <w:r w:rsidR="00C06F9F">
        <w:rPr>
          <w:b/>
          <w:bCs/>
          <w:sz w:val="22"/>
          <w:szCs w:val="22"/>
        </w:rPr>
        <w:t xml:space="preserve">): </w:t>
      </w:r>
      <w:r w:rsidRPr="00A63603">
        <w:rPr>
          <w:b/>
          <w:bCs/>
          <w:sz w:val="22"/>
          <w:szCs w:val="22"/>
        </w:rPr>
        <w:t xml:space="preserve"> </w:t>
      </w:r>
    </w:p>
    <w:p w:rsidR="007F7334" w:rsidRDefault="00554D43">
      <w:pPr>
        <w:pStyle w:val="Default"/>
        <w:numPr>
          <w:ilvl w:val="0"/>
          <w:numId w:val="36"/>
        </w:numPr>
        <w:rPr>
          <w:sz w:val="22"/>
          <w:szCs w:val="22"/>
        </w:rPr>
      </w:pPr>
      <w:r w:rsidRPr="00A63603">
        <w:rPr>
          <w:sz w:val="22"/>
          <w:szCs w:val="22"/>
        </w:rPr>
        <w:t xml:space="preserve"> </w:t>
      </w:r>
      <w:r w:rsidR="00036A5F">
        <w:rPr>
          <w:sz w:val="22"/>
          <w:szCs w:val="22"/>
        </w:rPr>
        <w:t xml:space="preserve">      </w:t>
      </w:r>
      <w:r w:rsidRPr="00A63603">
        <w:rPr>
          <w:sz w:val="22"/>
          <w:szCs w:val="22"/>
        </w:rPr>
        <w:t xml:space="preserve">Nízka hladina fosfátu v krvi. </w:t>
      </w:r>
    </w:p>
    <w:p w:rsidR="00554D43" w:rsidRPr="00A63603" w:rsidRDefault="00554D43" w:rsidP="00554D43">
      <w:pPr>
        <w:pStyle w:val="Default"/>
        <w:rPr>
          <w:sz w:val="22"/>
          <w:szCs w:val="22"/>
        </w:rPr>
      </w:pPr>
    </w:p>
    <w:p w:rsidR="00554D43" w:rsidRPr="00A63603" w:rsidRDefault="00554D43" w:rsidP="00554D43">
      <w:pPr>
        <w:pStyle w:val="Default"/>
        <w:rPr>
          <w:sz w:val="22"/>
          <w:szCs w:val="22"/>
        </w:rPr>
      </w:pPr>
      <w:r w:rsidRPr="00A63603">
        <w:rPr>
          <w:b/>
          <w:bCs/>
          <w:sz w:val="22"/>
          <w:szCs w:val="22"/>
        </w:rPr>
        <w:t>Časté</w:t>
      </w:r>
      <w:r w:rsidR="001B775D">
        <w:rPr>
          <w:b/>
          <w:bCs/>
          <w:sz w:val="22"/>
          <w:szCs w:val="22"/>
        </w:rPr>
        <w:t xml:space="preserve"> </w:t>
      </w:r>
      <w:r w:rsidR="00C06F9F">
        <w:rPr>
          <w:b/>
          <w:bCs/>
          <w:sz w:val="22"/>
          <w:szCs w:val="22"/>
        </w:rPr>
        <w:t xml:space="preserve">(môžu postihnúť menej ako 1 z 10 </w:t>
      </w:r>
      <w:r w:rsidR="00DB010B">
        <w:rPr>
          <w:b/>
          <w:bCs/>
          <w:sz w:val="22"/>
          <w:szCs w:val="22"/>
        </w:rPr>
        <w:t>osôb</w:t>
      </w:r>
      <w:r w:rsidR="00C06F9F">
        <w:rPr>
          <w:b/>
          <w:bCs/>
          <w:sz w:val="22"/>
          <w:szCs w:val="22"/>
        </w:rPr>
        <w:t xml:space="preserve">): </w:t>
      </w:r>
      <w:r w:rsidRPr="00A63603">
        <w:rPr>
          <w:b/>
          <w:bCs/>
          <w:sz w:val="22"/>
          <w:szCs w:val="22"/>
        </w:rPr>
        <w:t xml:space="preserve"> </w:t>
      </w:r>
    </w:p>
    <w:p w:rsidR="007F7334" w:rsidRDefault="00554D43">
      <w:pPr>
        <w:pStyle w:val="Default"/>
        <w:numPr>
          <w:ilvl w:val="0"/>
          <w:numId w:val="37"/>
        </w:numPr>
        <w:rPr>
          <w:sz w:val="22"/>
          <w:szCs w:val="22"/>
        </w:rPr>
      </w:pPr>
      <w:r w:rsidRPr="00A63603">
        <w:rPr>
          <w:sz w:val="22"/>
          <w:szCs w:val="22"/>
        </w:rPr>
        <w:t xml:space="preserve">Bolesť hlavy a syndróm podobný chrípke, ktorý zahŕňa horúčku, únavu, slabosť, ospalosť, </w:t>
      </w:r>
    </w:p>
    <w:p w:rsidR="007F7334" w:rsidRDefault="00554D43" w:rsidP="00E858B5">
      <w:pPr>
        <w:pStyle w:val="Default"/>
        <w:ind w:firstLine="708"/>
        <w:rPr>
          <w:sz w:val="22"/>
          <w:szCs w:val="22"/>
        </w:rPr>
      </w:pPr>
      <w:r w:rsidRPr="00A63603">
        <w:rPr>
          <w:sz w:val="22"/>
          <w:szCs w:val="22"/>
        </w:rPr>
        <w:t>zimnicu a bolesť kostí, kĺbov a/alebo svalov. Vo väčšine prípadov nie je potrebná osobitná liečba</w:t>
      </w:r>
    </w:p>
    <w:p w:rsidR="007F7334" w:rsidRDefault="00554D43" w:rsidP="00E858B5">
      <w:pPr>
        <w:pStyle w:val="Default"/>
        <w:ind w:firstLine="708"/>
        <w:rPr>
          <w:sz w:val="22"/>
          <w:szCs w:val="22"/>
        </w:rPr>
      </w:pPr>
      <w:r w:rsidRPr="00A63603">
        <w:rPr>
          <w:sz w:val="22"/>
          <w:szCs w:val="22"/>
        </w:rPr>
        <w:t xml:space="preserve">a príznaky zakrátko vymiznú (po niekoľkých hodinách alebo dňoch). </w:t>
      </w:r>
    </w:p>
    <w:p w:rsidR="007F7334" w:rsidRDefault="00554D43">
      <w:pPr>
        <w:pStyle w:val="Default"/>
        <w:numPr>
          <w:ilvl w:val="0"/>
          <w:numId w:val="37"/>
        </w:numPr>
        <w:rPr>
          <w:sz w:val="22"/>
          <w:szCs w:val="22"/>
        </w:rPr>
      </w:pPr>
      <w:r w:rsidRPr="00A63603">
        <w:rPr>
          <w:sz w:val="22"/>
          <w:szCs w:val="22"/>
        </w:rPr>
        <w:t>Žalúdočné a črevné ťažkosti ako nutkanie na vracanie a vracanie, ako aj strata chuti do jed</w:t>
      </w:r>
      <w:r w:rsidR="00DB010B">
        <w:rPr>
          <w:sz w:val="22"/>
          <w:szCs w:val="22"/>
        </w:rPr>
        <w:t>la</w:t>
      </w:r>
      <w:r w:rsidRPr="00A63603">
        <w:rPr>
          <w:sz w:val="22"/>
          <w:szCs w:val="22"/>
        </w:rPr>
        <w:t xml:space="preserve">. </w:t>
      </w:r>
    </w:p>
    <w:p w:rsidR="007F7334" w:rsidRDefault="00554D43">
      <w:pPr>
        <w:pStyle w:val="Default"/>
        <w:numPr>
          <w:ilvl w:val="0"/>
          <w:numId w:val="37"/>
        </w:numPr>
        <w:rPr>
          <w:sz w:val="22"/>
          <w:szCs w:val="22"/>
        </w:rPr>
      </w:pPr>
      <w:r w:rsidRPr="00A63603">
        <w:rPr>
          <w:sz w:val="22"/>
          <w:szCs w:val="22"/>
        </w:rPr>
        <w:t xml:space="preserve">Zápal spojoviek. </w:t>
      </w:r>
    </w:p>
    <w:p w:rsidR="007F7334" w:rsidRDefault="00554D43">
      <w:pPr>
        <w:pStyle w:val="Default"/>
        <w:numPr>
          <w:ilvl w:val="0"/>
          <w:numId w:val="37"/>
        </w:numPr>
        <w:rPr>
          <w:sz w:val="22"/>
          <w:szCs w:val="22"/>
        </w:rPr>
      </w:pPr>
      <w:r w:rsidRPr="00A63603">
        <w:rPr>
          <w:sz w:val="22"/>
          <w:szCs w:val="22"/>
        </w:rPr>
        <w:t>Nízky počet červených krviniek (</w:t>
      </w:r>
      <w:r w:rsidR="003E51B7">
        <w:rPr>
          <w:sz w:val="22"/>
          <w:szCs w:val="22"/>
        </w:rPr>
        <w:t>anémia</w:t>
      </w:r>
      <w:r w:rsidRPr="00A63603">
        <w:rPr>
          <w:sz w:val="22"/>
          <w:szCs w:val="22"/>
        </w:rPr>
        <w:t xml:space="preserve">). </w:t>
      </w:r>
    </w:p>
    <w:p w:rsidR="00554D43" w:rsidRPr="00A63603" w:rsidRDefault="00554D43" w:rsidP="00554D43">
      <w:pPr>
        <w:pStyle w:val="Default"/>
        <w:rPr>
          <w:sz w:val="22"/>
          <w:szCs w:val="22"/>
        </w:rPr>
      </w:pPr>
    </w:p>
    <w:p w:rsidR="00554D43" w:rsidRPr="00A63603" w:rsidRDefault="00554D43" w:rsidP="00554D43">
      <w:pPr>
        <w:pStyle w:val="Default"/>
        <w:rPr>
          <w:sz w:val="22"/>
          <w:szCs w:val="22"/>
        </w:rPr>
      </w:pPr>
      <w:r w:rsidRPr="00A63603">
        <w:rPr>
          <w:b/>
          <w:bCs/>
          <w:sz w:val="22"/>
          <w:szCs w:val="22"/>
        </w:rPr>
        <w:t>Menej časté</w:t>
      </w:r>
      <w:r w:rsidR="00C06F9F">
        <w:rPr>
          <w:b/>
          <w:bCs/>
          <w:sz w:val="22"/>
          <w:szCs w:val="22"/>
        </w:rPr>
        <w:t xml:space="preserve">(môžu postihnúť menej ako 1 zo 100 </w:t>
      </w:r>
      <w:r w:rsidR="00DB010B">
        <w:rPr>
          <w:b/>
          <w:bCs/>
          <w:sz w:val="22"/>
          <w:szCs w:val="22"/>
        </w:rPr>
        <w:t>osôb</w:t>
      </w:r>
      <w:r w:rsidR="00C06F9F">
        <w:rPr>
          <w:b/>
          <w:bCs/>
          <w:sz w:val="22"/>
          <w:szCs w:val="22"/>
        </w:rPr>
        <w:t xml:space="preserve">): </w:t>
      </w:r>
    </w:p>
    <w:p w:rsidR="00BB23F9" w:rsidRDefault="00554D43">
      <w:pPr>
        <w:pStyle w:val="Default"/>
        <w:numPr>
          <w:ilvl w:val="0"/>
          <w:numId w:val="79"/>
        </w:numPr>
        <w:ind w:hanging="720"/>
        <w:rPr>
          <w:sz w:val="22"/>
          <w:szCs w:val="22"/>
        </w:rPr>
      </w:pPr>
      <w:r w:rsidRPr="00A63603">
        <w:rPr>
          <w:sz w:val="22"/>
          <w:szCs w:val="22"/>
        </w:rPr>
        <w:t xml:space="preserve">Reakcie z precitlivenosti. </w:t>
      </w:r>
    </w:p>
    <w:p w:rsidR="00BB23F9" w:rsidRDefault="00554D43">
      <w:pPr>
        <w:pStyle w:val="Default"/>
        <w:numPr>
          <w:ilvl w:val="0"/>
          <w:numId w:val="79"/>
        </w:numPr>
        <w:ind w:hanging="720"/>
        <w:rPr>
          <w:sz w:val="22"/>
          <w:szCs w:val="22"/>
        </w:rPr>
      </w:pPr>
      <w:r w:rsidRPr="001B775D">
        <w:rPr>
          <w:sz w:val="22"/>
          <w:szCs w:val="22"/>
        </w:rPr>
        <w:t xml:space="preserve">Nízky tlak krvi. </w:t>
      </w:r>
    </w:p>
    <w:p w:rsidR="00BB23F9" w:rsidRDefault="00554D43">
      <w:pPr>
        <w:pStyle w:val="Default"/>
        <w:numPr>
          <w:ilvl w:val="0"/>
          <w:numId w:val="79"/>
        </w:numPr>
        <w:ind w:hanging="720"/>
        <w:rPr>
          <w:sz w:val="22"/>
          <w:szCs w:val="22"/>
        </w:rPr>
      </w:pPr>
      <w:r w:rsidRPr="00A63603">
        <w:rPr>
          <w:sz w:val="22"/>
          <w:szCs w:val="22"/>
        </w:rPr>
        <w:t xml:space="preserve">Bolesť na hrudi. </w:t>
      </w:r>
    </w:p>
    <w:p w:rsidR="00BB23F9" w:rsidRDefault="00554D43">
      <w:pPr>
        <w:pStyle w:val="Default"/>
        <w:numPr>
          <w:ilvl w:val="0"/>
          <w:numId w:val="79"/>
        </w:numPr>
        <w:ind w:hanging="720"/>
        <w:rPr>
          <w:sz w:val="22"/>
          <w:szCs w:val="22"/>
        </w:rPr>
      </w:pPr>
      <w:r w:rsidRPr="00A63603">
        <w:rPr>
          <w:sz w:val="22"/>
          <w:szCs w:val="22"/>
        </w:rPr>
        <w:t>Kožné reakcie (</w:t>
      </w:r>
      <w:r w:rsidR="00DB010B">
        <w:rPr>
          <w:sz w:val="22"/>
          <w:szCs w:val="22"/>
        </w:rPr>
        <w:t>zače</w:t>
      </w:r>
      <w:r w:rsidRPr="00A63603">
        <w:rPr>
          <w:sz w:val="22"/>
          <w:szCs w:val="22"/>
        </w:rPr>
        <w:t xml:space="preserve">rvenanie a opuch) v mieste podania infúzie, vyrážky, svrbenie. </w:t>
      </w:r>
    </w:p>
    <w:p w:rsidR="00BB23F9" w:rsidRDefault="00554D43">
      <w:pPr>
        <w:pStyle w:val="Default"/>
        <w:numPr>
          <w:ilvl w:val="0"/>
          <w:numId w:val="79"/>
        </w:numPr>
        <w:ind w:hanging="720"/>
        <w:rPr>
          <w:sz w:val="22"/>
          <w:szCs w:val="22"/>
        </w:rPr>
      </w:pPr>
      <w:r w:rsidRPr="001B775D">
        <w:rPr>
          <w:sz w:val="22"/>
          <w:szCs w:val="22"/>
        </w:rPr>
        <w:t xml:space="preserve">Vysoký tlak krvi, dýchavičnosť, závraty, </w:t>
      </w:r>
      <w:r w:rsidR="00C06F9F" w:rsidRPr="001B775D">
        <w:rPr>
          <w:sz w:val="22"/>
          <w:szCs w:val="22"/>
        </w:rPr>
        <w:t>úzkosť, poruchy spánku, poruchy vnímania chuti,</w:t>
      </w:r>
      <w:r w:rsidR="001B775D" w:rsidRPr="001B775D">
        <w:rPr>
          <w:sz w:val="22"/>
          <w:szCs w:val="22"/>
        </w:rPr>
        <w:t xml:space="preserve"> </w:t>
      </w:r>
      <w:r w:rsidR="00C06F9F" w:rsidRPr="001B775D">
        <w:rPr>
          <w:sz w:val="22"/>
          <w:szCs w:val="22"/>
        </w:rPr>
        <w:t>triaška, pocit bodania alebo strata citlivosti v rukách alebo chodidlách, hnačka, zápcha, bolesť</w:t>
      </w:r>
      <w:r w:rsidR="001B775D">
        <w:rPr>
          <w:sz w:val="22"/>
          <w:szCs w:val="22"/>
        </w:rPr>
        <w:t xml:space="preserve"> </w:t>
      </w:r>
      <w:r w:rsidR="00C06F9F" w:rsidRPr="001B775D">
        <w:rPr>
          <w:sz w:val="22"/>
          <w:szCs w:val="22"/>
        </w:rPr>
        <w:t xml:space="preserve">brucha, sucho v ústach. </w:t>
      </w:r>
    </w:p>
    <w:p w:rsidR="00BB23F9" w:rsidRDefault="00554D43">
      <w:pPr>
        <w:pStyle w:val="Default"/>
        <w:numPr>
          <w:ilvl w:val="0"/>
          <w:numId w:val="79"/>
        </w:numPr>
        <w:ind w:hanging="720"/>
        <w:rPr>
          <w:sz w:val="22"/>
          <w:szCs w:val="22"/>
        </w:rPr>
      </w:pPr>
      <w:r w:rsidRPr="00A63603">
        <w:rPr>
          <w:sz w:val="22"/>
          <w:szCs w:val="22"/>
        </w:rPr>
        <w:t xml:space="preserve">Nízky počet bielych krviniek a krvných doštičiek. </w:t>
      </w:r>
    </w:p>
    <w:p w:rsidR="00BB23F9" w:rsidRDefault="00F82176">
      <w:pPr>
        <w:pStyle w:val="Default"/>
        <w:numPr>
          <w:ilvl w:val="0"/>
          <w:numId w:val="79"/>
        </w:numPr>
        <w:ind w:hanging="720"/>
        <w:rPr>
          <w:sz w:val="22"/>
          <w:szCs w:val="22"/>
        </w:rPr>
      </w:pPr>
      <w:r w:rsidRPr="00A63603">
        <w:rPr>
          <w:sz w:val="22"/>
        </w:rPr>
        <w:t xml:space="preserve">Nízke hladiny horčíka a draslíka v krvi. Lekár to bude sledovať a urobí potrebné </w:t>
      </w:r>
      <w:r w:rsidR="00633067" w:rsidRPr="00A63603">
        <w:rPr>
          <w:sz w:val="22"/>
        </w:rPr>
        <w:t xml:space="preserve">opatrenia. </w:t>
      </w:r>
      <w:r w:rsidR="00633067">
        <w:rPr>
          <w:sz w:val="22"/>
          <w:szCs w:val="22"/>
        </w:rPr>
        <w:tab/>
      </w:r>
    </w:p>
    <w:p w:rsidR="00BB23F9" w:rsidRDefault="00947DD2">
      <w:pPr>
        <w:pStyle w:val="Default"/>
        <w:numPr>
          <w:ilvl w:val="0"/>
          <w:numId w:val="79"/>
        </w:numPr>
        <w:ind w:hanging="720"/>
        <w:rPr>
          <w:sz w:val="22"/>
          <w:szCs w:val="22"/>
        </w:rPr>
      </w:pPr>
      <w:r>
        <w:rPr>
          <w:sz w:val="22"/>
          <w:szCs w:val="22"/>
        </w:rPr>
        <w:t xml:space="preserve">Zvýšenie telesnej hmotnosti. </w:t>
      </w:r>
    </w:p>
    <w:p w:rsidR="00BB23F9" w:rsidRDefault="00947DD2">
      <w:pPr>
        <w:pStyle w:val="Default"/>
        <w:numPr>
          <w:ilvl w:val="0"/>
          <w:numId w:val="79"/>
        </w:numPr>
        <w:ind w:hanging="720"/>
        <w:rPr>
          <w:sz w:val="22"/>
          <w:szCs w:val="22"/>
        </w:rPr>
      </w:pPr>
      <w:r>
        <w:rPr>
          <w:sz w:val="22"/>
          <w:szCs w:val="22"/>
        </w:rPr>
        <w:t xml:space="preserve">Zvýšené potenie. </w:t>
      </w:r>
    </w:p>
    <w:p w:rsidR="00BB23F9" w:rsidRDefault="00947DD2">
      <w:pPr>
        <w:pStyle w:val="Default"/>
        <w:numPr>
          <w:ilvl w:val="0"/>
          <w:numId w:val="79"/>
        </w:numPr>
        <w:ind w:hanging="720"/>
        <w:rPr>
          <w:sz w:val="22"/>
          <w:szCs w:val="22"/>
        </w:rPr>
      </w:pPr>
      <w:r>
        <w:rPr>
          <w:sz w:val="22"/>
          <w:szCs w:val="22"/>
        </w:rPr>
        <w:t xml:space="preserve">Ospalosť. </w:t>
      </w:r>
    </w:p>
    <w:p w:rsidR="00BB23F9" w:rsidRDefault="00947DD2">
      <w:pPr>
        <w:pStyle w:val="Default"/>
        <w:numPr>
          <w:ilvl w:val="0"/>
          <w:numId w:val="79"/>
        </w:numPr>
        <w:ind w:hanging="720"/>
        <w:rPr>
          <w:sz w:val="22"/>
          <w:szCs w:val="22"/>
        </w:rPr>
      </w:pPr>
      <w:r>
        <w:rPr>
          <w:sz w:val="22"/>
          <w:szCs w:val="22"/>
        </w:rPr>
        <w:t xml:space="preserve">Neostré videnie, slzenie očí, citlivosť očí na svetlo. </w:t>
      </w:r>
    </w:p>
    <w:p w:rsidR="00BB23F9" w:rsidRDefault="00947DD2">
      <w:pPr>
        <w:pStyle w:val="Default"/>
        <w:numPr>
          <w:ilvl w:val="0"/>
          <w:numId w:val="79"/>
        </w:numPr>
        <w:ind w:hanging="720"/>
        <w:rPr>
          <w:sz w:val="22"/>
          <w:szCs w:val="22"/>
        </w:rPr>
      </w:pPr>
      <w:r>
        <w:rPr>
          <w:sz w:val="22"/>
          <w:szCs w:val="22"/>
        </w:rPr>
        <w:t xml:space="preserve">Náhly pocit chladu spojený s mdlobou, ochabnutosťou alebo kolapsom. </w:t>
      </w:r>
    </w:p>
    <w:p w:rsidR="00BB23F9" w:rsidRDefault="00947DD2">
      <w:pPr>
        <w:pStyle w:val="Default"/>
        <w:numPr>
          <w:ilvl w:val="0"/>
          <w:numId w:val="79"/>
        </w:numPr>
        <w:ind w:hanging="720"/>
        <w:rPr>
          <w:sz w:val="22"/>
          <w:szCs w:val="22"/>
        </w:rPr>
      </w:pPr>
      <w:r>
        <w:rPr>
          <w:sz w:val="22"/>
          <w:szCs w:val="22"/>
        </w:rPr>
        <w:t xml:space="preserve">Ťažkosti s dýchaním spojené so sipotom alebo kašľom. </w:t>
      </w:r>
    </w:p>
    <w:p w:rsidR="00BB23F9" w:rsidRDefault="00947DD2">
      <w:pPr>
        <w:pStyle w:val="Default"/>
        <w:numPr>
          <w:ilvl w:val="0"/>
          <w:numId w:val="79"/>
        </w:numPr>
        <w:ind w:hanging="720"/>
        <w:rPr>
          <w:sz w:val="22"/>
          <w:szCs w:val="22"/>
        </w:rPr>
      </w:pPr>
      <w:r>
        <w:rPr>
          <w:sz w:val="22"/>
          <w:szCs w:val="22"/>
        </w:rPr>
        <w:lastRenderedPageBreak/>
        <w:t xml:space="preserve">Žihľavka. </w:t>
      </w:r>
    </w:p>
    <w:p w:rsidR="00BB23F9" w:rsidRDefault="00BB23F9" w:rsidP="009B36D8">
      <w:pPr>
        <w:pStyle w:val="Default"/>
        <w:rPr>
          <w:sz w:val="22"/>
          <w:szCs w:val="22"/>
        </w:rPr>
      </w:pPr>
    </w:p>
    <w:p w:rsidR="00554D43" w:rsidRPr="00A63603" w:rsidRDefault="00554D43" w:rsidP="00554D43">
      <w:pPr>
        <w:pStyle w:val="Default"/>
        <w:rPr>
          <w:sz w:val="22"/>
          <w:szCs w:val="22"/>
        </w:rPr>
      </w:pPr>
      <w:r w:rsidRPr="00A63603">
        <w:rPr>
          <w:b/>
          <w:bCs/>
          <w:sz w:val="22"/>
          <w:szCs w:val="22"/>
        </w:rPr>
        <w:t>Zriedkavé</w:t>
      </w:r>
      <w:r w:rsidR="00947DD2">
        <w:rPr>
          <w:b/>
          <w:bCs/>
          <w:sz w:val="22"/>
          <w:szCs w:val="22"/>
        </w:rPr>
        <w:t xml:space="preserve"> (môžu postihnúť menej ako 1 z 1 000 </w:t>
      </w:r>
      <w:r w:rsidR="00DB010B">
        <w:rPr>
          <w:b/>
          <w:bCs/>
          <w:sz w:val="22"/>
          <w:szCs w:val="22"/>
        </w:rPr>
        <w:t>osôb</w:t>
      </w:r>
      <w:r w:rsidR="00947DD2">
        <w:rPr>
          <w:b/>
          <w:bCs/>
          <w:sz w:val="22"/>
          <w:szCs w:val="22"/>
        </w:rPr>
        <w:t xml:space="preserve">): </w:t>
      </w:r>
    </w:p>
    <w:p w:rsidR="00BB23F9" w:rsidRDefault="00554D43">
      <w:pPr>
        <w:pStyle w:val="Default"/>
        <w:numPr>
          <w:ilvl w:val="0"/>
          <w:numId w:val="80"/>
        </w:numPr>
        <w:ind w:hanging="720"/>
        <w:rPr>
          <w:sz w:val="22"/>
          <w:szCs w:val="22"/>
        </w:rPr>
      </w:pPr>
      <w:r w:rsidRPr="00A63603">
        <w:rPr>
          <w:sz w:val="22"/>
          <w:szCs w:val="22"/>
        </w:rPr>
        <w:t xml:space="preserve">Pomalý tep srdca. </w:t>
      </w:r>
    </w:p>
    <w:p w:rsidR="00BB23F9" w:rsidRDefault="00554D43">
      <w:pPr>
        <w:pStyle w:val="Default"/>
        <w:numPr>
          <w:ilvl w:val="0"/>
          <w:numId w:val="80"/>
        </w:numPr>
        <w:ind w:hanging="720"/>
        <w:rPr>
          <w:sz w:val="22"/>
          <w:szCs w:val="22"/>
        </w:rPr>
      </w:pPr>
      <w:r w:rsidRPr="00A63603">
        <w:rPr>
          <w:sz w:val="22"/>
          <w:szCs w:val="22"/>
        </w:rPr>
        <w:t xml:space="preserve">Zmätenosť. </w:t>
      </w:r>
    </w:p>
    <w:p w:rsidR="00BB23F9" w:rsidRDefault="00554D43">
      <w:pPr>
        <w:pStyle w:val="Default"/>
        <w:numPr>
          <w:ilvl w:val="0"/>
          <w:numId w:val="80"/>
        </w:numPr>
        <w:ind w:hanging="720"/>
        <w:rPr>
          <w:sz w:val="22"/>
          <w:szCs w:val="22"/>
        </w:rPr>
      </w:pPr>
      <w:r w:rsidRPr="00A63603">
        <w:rPr>
          <w:sz w:val="22"/>
          <w:szCs w:val="22"/>
        </w:rPr>
        <w:t xml:space="preserve">Zriedkavo sa môže vyskytnúť nezvyčajná zlomenina stehennej kosti, hlavne u pacientov, ktorí sa </w:t>
      </w:r>
    </w:p>
    <w:p w:rsidR="00BB23F9" w:rsidRDefault="00554D43">
      <w:pPr>
        <w:pStyle w:val="Default"/>
        <w:numPr>
          <w:ilvl w:val="0"/>
          <w:numId w:val="80"/>
        </w:numPr>
        <w:ind w:hanging="720"/>
        <w:rPr>
          <w:sz w:val="22"/>
          <w:szCs w:val="22"/>
        </w:rPr>
      </w:pPr>
      <w:r w:rsidRPr="00A63603">
        <w:rPr>
          <w:sz w:val="22"/>
          <w:szCs w:val="22"/>
        </w:rPr>
        <w:t xml:space="preserve">dlhodobo liečia na </w:t>
      </w:r>
      <w:proofErr w:type="spellStart"/>
      <w:r w:rsidRPr="00A63603">
        <w:rPr>
          <w:sz w:val="22"/>
          <w:szCs w:val="22"/>
        </w:rPr>
        <w:t>osteoporózu</w:t>
      </w:r>
      <w:proofErr w:type="spellEnd"/>
      <w:r w:rsidRPr="00A63603">
        <w:rPr>
          <w:sz w:val="22"/>
          <w:szCs w:val="22"/>
        </w:rPr>
        <w:t xml:space="preserve">. Ak sa u </w:t>
      </w:r>
      <w:r w:rsidR="001C7853" w:rsidRPr="00A63603">
        <w:rPr>
          <w:sz w:val="22"/>
          <w:szCs w:val="22"/>
        </w:rPr>
        <w:t xml:space="preserve">vás </w:t>
      </w:r>
      <w:r w:rsidRPr="00A63603">
        <w:rPr>
          <w:sz w:val="22"/>
          <w:szCs w:val="22"/>
        </w:rPr>
        <w:t>objaví bolesť, slabosť alebo nepríjemný pocit v</w:t>
      </w:r>
      <w:r w:rsidR="00C92CEC">
        <w:rPr>
          <w:sz w:val="22"/>
          <w:szCs w:val="22"/>
        </w:rPr>
        <w:t xml:space="preserve"> </w:t>
      </w:r>
      <w:r w:rsidRPr="00C92CEC">
        <w:rPr>
          <w:sz w:val="22"/>
          <w:szCs w:val="22"/>
        </w:rPr>
        <w:t xml:space="preserve">stehne, bedre alebo v slabine, kontaktujte svojho lekára, pretože to môže byť prvotný príznak </w:t>
      </w:r>
    </w:p>
    <w:p w:rsidR="00BB23F9" w:rsidRDefault="00554D43">
      <w:pPr>
        <w:pStyle w:val="Default"/>
        <w:numPr>
          <w:ilvl w:val="0"/>
          <w:numId w:val="80"/>
        </w:numPr>
        <w:ind w:hanging="720"/>
        <w:rPr>
          <w:sz w:val="22"/>
          <w:szCs w:val="22"/>
        </w:rPr>
      </w:pPr>
      <w:r w:rsidRPr="00A63603">
        <w:rPr>
          <w:sz w:val="22"/>
          <w:szCs w:val="22"/>
        </w:rPr>
        <w:t xml:space="preserve">možnej zlomeniny stehennej kosti. </w:t>
      </w:r>
    </w:p>
    <w:p w:rsidR="00BB23F9" w:rsidRDefault="00947DD2">
      <w:pPr>
        <w:pStyle w:val="Default"/>
        <w:numPr>
          <w:ilvl w:val="0"/>
          <w:numId w:val="80"/>
        </w:numPr>
        <w:ind w:hanging="720"/>
        <w:rPr>
          <w:sz w:val="22"/>
          <w:szCs w:val="22"/>
        </w:rPr>
      </w:pPr>
      <w:proofErr w:type="spellStart"/>
      <w:r>
        <w:rPr>
          <w:sz w:val="22"/>
          <w:szCs w:val="22"/>
        </w:rPr>
        <w:t>Intersticiálna</w:t>
      </w:r>
      <w:proofErr w:type="spellEnd"/>
      <w:r>
        <w:rPr>
          <w:sz w:val="22"/>
          <w:szCs w:val="22"/>
        </w:rPr>
        <w:t xml:space="preserve"> choroba pľúc (zápal tkaniva okolo vzduchových mechúrikov v pľúcach). </w:t>
      </w:r>
    </w:p>
    <w:p w:rsidR="00BB23F9" w:rsidRDefault="00947DD2">
      <w:pPr>
        <w:pStyle w:val="Default"/>
        <w:numPr>
          <w:ilvl w:val="0"/>
          <w:numId w:val="80"/>
        </w:numPr>
        <w:ind w:hanging="720"/>
        <w:rPr>
          <w:sz w:val="22"/>
          <w:szCs w:val="22"/>
        </w:rPr>
      </w:pPr>
      <w:r>
        <w:rPr>
          <w:sz w:val="22"/>
          <w:szCs w:val="22"/>
        </w:rPr>
        <w:t xml:space="preserve">Príznaky podobné chrípke vrátane zápalu a opuchu kĺbov. </w:t>
      </w:r>
    </w:p>
    <w:p w:rsidR="00BB23F9" w:rsidRDefault="00947DD2">
      <w:pPr>
        <w:pStyle w:val="Default"/>
        <w:numPr>
          <w:ilvl w:val="0"/>
          <w:numId w:val="80"/>
        </w:numPr>
        <w:ind w:hanging="720"/>
        <w:rPr>
          <w:sz w:val="22"/>
          <w:szCs w:val="22"/>
        </w:rPr>
      </w:pPr>
      <w:r>
        <w:rPr>
          <w:sz w:val="22"/>
          <w:szCs w:val="22"/>
        </w:rPr>
        <w:t xml:space="preserve">Bolestivé sčervenanie a/alebo opuch oka. </w:t>
      </w:r>
    </w:p>
    <w:p w:rsidR="00554D43" w:rsidRPr="00A63603" w:rsidRDefault="00554D43" w:rsidP="00554D43">
      <w:pPr>
        <w:pStyle w:val="Default"/>
        <w:rPr>
          <w:sz w:val="22"/>
          <w:szCs w:val="22"/>
        </w:rPr>
      </w:pPr>
    </w:p>
    <w:p w:rsidR="00554D43" w:rsidRPr="00A63603" w:rsidRDefault="00554D43" w:rsidP="00554D43">
      <w:pPr>
        <w:pStyle w:val="Default"/>
        <w:rPr>
          <w:sz w:val="22"/>
          <w:szCs w:val="22"/>
        </w:rPr>
      </w:pPr>
      <w:r w:rsidRPr="00A63603">
        <w:rPr>
          <w:b/>
          <w:bCs/>
          <w:sz w:val="22"/>
          <w:szCs w:val="22"/>
        </w:rPr>
        <w:t>Veľmi zriedkavé</w:t>
      </w:r>
      <w:r w:rsidR="00947DD2">
        <w:rPr>
          <w:b/>
          <w:bCs/>
          <w:sz w:val="22"/>
          <w:szCs w:val="22"/>
        </w:rPr>
        <w:t xml:space="preserve"> (môžu postihnúť menej ako 1 z 10 000 </w:t>
      </w:r>
      <w:r w:rsidR="00DB010B">
        <w:rPr>
          <w:b/>
          <w:bCs/>
          <w:sz w:val="22"/>
          <w:szCs w:val="22"/>
        </w:rPr>
        <w:t>osôb</w:t>
      </w:r>
      <w:r w:rsidR="00947DD2">
        <w:rPr>
          <w:b/>
          <w:bCs/>
          <w:sz w:val="22"/>
          <w:szCs w:val="22"/>
        </w:rPr>
        <w:t xml:space="preserve">): </w:t>
      </w:r>
      <w:r w:rsidRPr="00A63603">
        <w:rPr>
          <w:b/>
          <w:bCs/>
          <w:sz w:val="22"/>
          <w:szCs w:val="22"/>
        </w:rPr>
        <w:t xml:space="preserve"> </w:t>
      </w:r>
    </w:p>
    <w:p w:rsidR="007F7334" w:rsidRDefault="00554D43">
      <w:pPr>
        <w:pStyle w:val="Default"/>
        <w:numPr>
          <w:ilvl w:val="0"/>
          <w:numId w:val="48"/>
        </w:numPr>
        <w:rPr>
          <w:sz w:val="22"/>
          <w:szCs w:val="22"/>
        </w:rPr>
      </w:pPr>
      <w:r w:rsidRPr="00A63603">
        <w:rPr>
          <w:sz w:val="22"/>
          <w:szCs w:val="22"/>
        </w:rPr>
        <w:t xml:space="preserve"> Mdloby spôsobené nízkym tlakom krvi. </w:t>
      </w:r>
    </w:p>
    <w:p w:rsidR="007F7334" w:rsidRDefault="00554D43">
      <w:pPr>
        <w:pStyle w:val="Default"/>
        <w:numPr>
          <w:ilvl w:val="0"/>
          <w:numId w:val="48"/>
        </w:numPr>
        <w:rPr>
          <w:sz w:val="22"/>
          <w:szCs w:val="22"/>
        </w:rPr>
      </w:pPr>
      <w:r w:rsidRPr="00A63603">
        <w:rPr>
          <w:sz w:val="22"/>
          <w:szCs w:val="22"/>
        </w:rPr>
        <w:t xml:space="preserve"> Silná, príležitostne </w:t>
      </w:r>
      <w:r w:rsidR="005513A3">
        <w:rPr>
          <w:sz w:val="22"/>
          <w:szCs w:val="22"/>
        </w:rPr>
        <w:t>postihujúca</w:t>
      </w:r>
      <w:r w:rsidRPr="00A63603">
        <w:rPr>
          <w:sz w:val="22"/>
          <w:szCs w:val="22"/>
        </w:rPr>
        <w:t xml:space="preserve"> bolesť kostí, kĺbov a/alebo svalov. </w:t>
      </w:r>
    </w:p>
    <w:p w:rsidR="00554D43" w:rsidRPr="00A63603" w:rsidRDefault="00554D43" w:rsidP="00554D43">
      <w:pPr>
        <w:pStyle w:val="Default"/>
        <w:rPr>
          <w:sz w:val="22"/>
          <w:szCs w:val="22"/>
        </w:rPr>
      </w:pPr>
    </w:p>
    <w:p w:rsidR="00F05885" w:rsidRPr="00F05885" w:rsidRDefault="00F05885" w:rsidP="00F05885">
      <w:pPr>
        <w:pStyle w:val="Default"/>
        <w:rPr>
          <w:b/>
          <w:bCs/>
          <w:sz w:val="22"/>
          <w:szCs w:val="22"/>
        </w:rPr>
      </w:pPr>
      <w:r w:rsidRPr="00F05885">
        <w:rPr>
          <w:b/>
          <w:bCs/>
          <w:sz w:val="22"/>
          <w:szCs w:val="22"/>
          <w:u w:val="single"/>
        </w:rPr>
        <w:t>Hlásenie vedľajších účinkov</w:t>
      </w:r>
    </w:p>
    <w:p w:rsidR="00554D43" w:rsidRPr="00F05885" w:rsidRDefault="00F05885" w:rsidP="00554D43">
      <w:pPr>
        <w:pStyle w:val="Default"/>
        <w:rPr>
          <w:bCs/>
          <w:sz w:val="22"/>
          <w:szCs w:val="22"/>
        </w:rPr>
      </w:pPr>
      <w:r w:rsidRPr="00F05885">
        <w:rPr>
          <w:bCs/>
          <w:sz w:val="22"/>
          <w:szCs w:val="22"/>
        </w:rPr>
        <w:t xml:space="preserve">Ak sa u vás vyskytne akýkoľvek vedľajší účinok, obráťte sa na svojho lekára. To sa týka aj akýchkoľvek vedľajších účinkov, ktoré nie sú uvedené v tejto písomnej informácii. Vedľajšie účinky môžete hlásiť aj priamo </w:t>
      </w:r>
      <w:r w:rsidR="005513A3">
        <w:rPr>
          <w:bCs/>
          <w:sz w:val="22"/>
          <w:szCs w:val="22"/>
        </w:rPr>
        <w:t>na</w:t>
      </w:r>
      <w:r w:rsidRPr="00F05885">
        <w:rPr>
          <w:bCs/>
          <w:sz w:val="22"/>
          <w:szCs w:val="22"/>
        </w:rPr>
        <w:t xml:space="preserve"> </w:t>
      </w:r>
      <w:r w:rsidR="008B356C" w:rsidRPr="008B356C">
        <w:rPr>
          <w:bCs/>
          <w:sz w:val="22"/>
          <w:szCs w:val="22"/>
          <w:highlight w:val="lightGray"/>
        </w:rPr>
        <w:t xml:space="preserve">národné </w:t>
      </w:r>
      <w:r w:rsidR="005513A3">
        <w:rPr>
          <w:bCs/>
          <w:sz w:val="22"/>
          <w:szCs w:val="22"/>
          <w:highlight w:val="lightGray"/>
        </w:rPr>
        <w:t>centrum</w:t>
      </w:r>
      <w:r w:rsidR="008B356C" w:rsidRPr="008B356C">
        <w:rPr>
          <w:bCs/>
          <w:sz w:val="22"/>
          <w:szCs w:val="22"/>
          <w:highlight w:val="lightGray"/>
        </w:rPr>
        <w:t xml:space="preserve"> hlásenia uvedené v </w:t>
      </w:r>
      <w:hyperlink r:id="rId7" w:history="1">
        <w:r w:rsidR="008B356C" w:rsidRPr="008B356C">
          <w:rPr>
            <w:rStyle w:val="Hypertextovprepojenie"/>
            <w:bCs/>
            <w:sz w:val="22"/>
            <w:szCs w:val="22"/>
            <w:highlight w:val="lightGray"/>
          </w:rPr>
          <w:t>Prílohe V</w:t>
        </w:r>
      </w:hyperlink>
      <w:r w:rsidRPr="00F05885">
        <w:rPr>
          <w:bCs/>
          <w:sz w:val="22"/>
          <w:szCs w:val="22"/>
        </w:rPr>
        <w:t>. Hlásením vedľajších účinkov môžete prispieť k získaniu ďalších informácií o bezpečnosti tohto lieku.</w:t>
      </w:r>
    </w:p>
    <w:p w:rsidR="0071750C" w:rsidRPr="00A63603" w:rsidRDefault="0071750C" w:rsidP="00554D43">
      <w:pPr>
        <w:pStyle w:val="Default"/>
        <w:rPr>
          <w:b/>
          <w:bCs/>
          <w:sz w:val="22"/>
          <w:szCs w:val="22"/>
        </w:rPr>
      </w:pPr>
    </w:p>
    <w:p w:rsidR="00554D43" w:rsidRPr="00A63603" w:rsidRDefault="00554D43" w:rsidP="00554D43">
      <w:pPr>
        <w:pStyle w:val="Default"/>
        <w:rPr>
          <w:sz w:val="22"/>
          <w:szCs w:val="22"/>
        </w:rPr>
      </w:pPr>
      <w:r w:rsidRPr="00A63603">
        <w:rPr>
          <w:b/>
          <w:bCs/>
          <w:sz w:val="22"/>
          <w:szCs w:val="22"/>
        </w:rPr>
        <w:t xml:space="preserve">5. </w:t>
      </w:r>
      <w:r w:rsidR="0071750C" w:rsidRPr="00A63603">
        <w:rPr>
          <w:b/>
          <w:bCs/>
          <w:sz w:val="22"/>
          <w:szCs w:val="22"/>
        </w:rPr>
        <w:tab/>
      </w:r>
      <w:r w:rsidR="003F53B2" w:rsidRPr="00A63603">
        <w:rPr>
          <w:b/>
          <w:bCs/>
          <w:sz w:val="22"/>
          <w:szCs w:val="22"/>
        </w:rPr>
        <w:t xml:space="preserve">Ako uchovávať </w:t>
      </w:r>
      <w:proofErr w:type="spellStart"/>
      <w:r w:rsidR="003F53B2" w:rsidRPr="00A63603">
        <w:rPr>
          <w:b/>
          <w:bCs/>
          <w:sz w:val="22"/>
          <w:szCs w:val="22"/>
        </w:rPr>
        <w:t>Zomikos</w:t>
      </w:r>
      <w:proofErr w:type="spellEnd"/>
      <w:r w:rsidR="003F53B2" w:rsidRPr="00A63603">
        <w:rPr>
          <w:b/>
          <w:bCs/>
          <w:sz w:val="22"/>
          <w:szCs w:val="22"/>
        </w:rPr>
        <w:t xml:space="preserve"> </w:t>
      </w:r>
    </w:p>
    <w:p w:rsidR="00554D43" w:rsidRPr="00A63603" w:rsidRDefault="00554D43" w:rsidP="00554D43">
      <w:pPr>
        <w:pStyle w:val="Default"/>
        <w:rPr>
          <w:sz w:val="22"/>
          <w:szCs w:val="22"/>
        </w:rPr>
      </w:pPr>
    </w:p>
    <w:p w:rsidR="00554D43" w:rsidRPr="00A63603" w:rsidRDefault="00554D43" w:rsidP="00554D43">
      <w:pPr>
        <w:pStyle w:val="Default"/>
        <w:rPr>
          <w:sz w:val="22"/>
          <w:szCs w:val="22"/>
        </w:rPr>
      </w:pPr>
      <w:r w:rsidRPr="00A63603">
        <w:rPr>
          <w:sz w:val="22"/>
          <w:szCs w:val="22"/>
        </w:rPr>
        <w:t xml:space="preserve">Váš lekár, zdravotná sestra alebo lekárnik vedia, ako správne uchovávať </w:t>
      </w:r>
      <w:proofErr w:type="spellStart"/>
      <w:r w:rsidR="00891C28" w:rsidRPr="00A63603">
        <w:rPr>
          <w:sz w:val="22"/>
          <w:szCs w:val="22"/>
        </w:rPr>
        <w:t>Zomikos</w:t>
      </w:r>
      <w:proofErr w:type="spellEnd"/>
      <w:r w:rsidRPr="00A63603">
        <w:rPr>
          <w:sz w:val="22"/>
          <w:szCs w:val="22"/>
        </w:rPr>
        <w:t xml:space="preserve">. </w:t>
      </w:r>
    </w:p>
    <w:p w:rsidR="00AF705A" w:rsidRPr="00A63603" w:rsidRDefault="00AF705A" w:rsidP="00CE08FF">
      <w:pPr>
        <w:pStyle w:val="Default"/>
        <w:rPr>
          <w:sz w:val="22"/>
          <w:szCs w:val="22"/>
        </w:rPr>
      </w:pPr>
    </w:p>
    <w:p w:rsidR="00CE08FF" w:rsidRPr="00A63603" w:rsidRDefault="00D321EE" w:rsidP="00CE08FF">
      <w:pPr>
        <w:pStyle w:val="Default"/>
        <w:rPr>
          <w:sz w:val="22"/>
          <w:szCs w:val="22"/>
        </w:rPr>
      </w:pPr>
      <w:r>
        <w:rPr>
          <w:sz w:val="22"/>
          <w:szCs w:val="22"/>
        </w:rPr>
        <w:t>Tento liek u</w:t>
      </w:r>
      <w:r w:rsidR="00554D43" w:rsidRPr="00A63603">
        <w:rPr>
          <w:sz w:val="22"/>
          <w:szCs w:val="22"/>
        </w:rPr>
        <w:t xml:space="preserve">chovávajte mimo </w:t>
      </w:r>
      <w:r w:rsidR="003F53B2" w:rsidRPr="00A63603">
        <w:rPr>
          <w:sz w:val="22"/>
          <w:szCs w:val="22"/>
        </w:rPr>
        <w:t xml:space="preserve">dohľadu a </w:t>
      </w:r>
      <w:r w:rsidR="00554D43" w:rsidRPr="00A63603">
        <w:rPr>
          <w:sz w:val="22"/>
          <w:szCs w:val="22"/>
        </w:rPr>
        <w:t>dosahu  detí.</w:t>
      </w:r>
    </w:p>
    <w:p w:rsidR="00AF705A" w:rsidRPr="00A63603" w:rsidRDefault="00AF705A" w:rsidP="00CE08FF">
      <w:pPr>
        <w:pStyle w:val="Default"/>
        <w:rPr>
          <w:sz w:val="22"/>
          <w:szCs w:val="22"/>
        </w:rPr>
      </w:pPr>
    </w:p>
    <w:p w:rsidR="00554D43" w:rsidRPr="00A63603" w:rsidRDefault="00554D43" w:rsidP="00CE08FF">
      <w:pPr>
        <w:pStyle w:val="Default"/>
        <w:rPr>
          <w:sz w:val="22"/>
          <w:szCs w:val="22"/>
        </w:rPr>
      </w:pPr>
      <w:r w:rsidRPr="00A63603">
        <w:rPr>
          <w:sz w:val="22"/>
          <w:szCs w:val="22"/>
        </w:rPr>
        <w:t>Nezmrazujte.</w:t>
      </w:r>
    </w:p>
    <w:p w:rsidR="00AF705A" w:rsidRPr="00A63603" w:rsidRDefault="00AF705A" w:rsidP="00AF705A">
      <w:pPr>
        <w:autoSpaceDE w:val="0"/>
        <w:autoSpaceDN w:val="0"/>
        <w:adjustRightInd w:val="0"/>
        <w:rPr>
          <w:rFonts w:ascii="Times New Roman" w:eastAsia="Courier New" w:hAnsi="Times New Roman"/>
          <w:noProof/>
          <w:color w:val="333333"/>
          <w:sz w:val="22"/>
          <w:szCs w:val="24"/>
          <w:lang w:val="sk-SK"/>
        </w:rPr>
      </w:pPr>
    </w:p>
    <w:p w:rsidR="00AF705A" w:rsidRPr="00A63603" w:rsidRDefault="00AF705A" w:rsidP="00AF705A">
      <w:pPr>
        <w:autoSpaceDE w:val="0"/>
        <w:autoSpaceDN w:val="0"/>
        <w:adjustRightInd w:val="0"/>
        <w:rPr>
          <w:rFonts w:ascii="Times New Roman" w:eastAsia="Courier New" w:hAnsi="Times New Roman"/>
          <w:noProof/>
          <w:szCs w:val="24"/>
          <w:lang w:val="sk-SK"/>
        </w:rPr>
      </w:pPr>
      <w:r w:rsidRPr="00A63603">
        <w:rPr>
          <w:rFonts w:ascii="Times New Roman" w:eastAsia="Courier New" w:hAnsi="Times New Roman"/>
          <w:noProof/>
          <w:color w:val="333333"/>
          <w:sz w:val="22"/>
          <w:szCs w:val="24"/>
          <w:lang w:val="sk-SK"/>
        </w:rPr>
        <w:t xml:space="preserve">Nepoužívajte </w:t>
      </w:r>
      <w:r w:rsidR="002E4135">
        <w:rPr>
          <w:rFonts w:ascii="Times New Roman" w:eastAsia="Courier New" w:hAnsi="Times New Roman"/>
          <w:noProof/>
          <w:color w:val="333333"/>
          <w:sz w:val="22"/>
          <w:szCs w:val="24"/>
          <w:lang w:val="sk-SK"/>
        </w:rPr>
        <w:t>tento liek</w:t>
      </w:r>
      <w:r w:rsidR="002E4135" w:rsidRPr="00A63603">
        <w:rPr>
          <w:rFonts w:ascii="Times New Roman" w:eastAsia="Courier New" w:hAnsi="Times New Roman"/>
          <w:noProof/>
          <w:color w:val="333333"/>
          <w:sz w:val="22"/>
          <w:szCs w:val="24"/>
          <w:lang w:val="sk-SK"/>
        </w:rPr>
        <w:t xml:space="preserve"> </w:t>
      </w:r>
      <w:r w:rsidRPr="00A63603">
        <w:rPr>
          <w:rFonts w:ascii="Times New Roman" w:eastAsia="Courier New" w:hAnsi="Times New Roman"/>
          <w:noProof/>
          <w:color w:val="333333"/>
          <w:sz w:val="22"/>
          <w:szCs w:val="24"/>
          <w:lang w:val="sk-SK"/>
        </w:rPr>
        <w:t>po dátume exspirácie, ktorý je uvedený na o</w:t>
      </w:r>
      <w:r w:rsidR="005513A3">
        <w:rPr>
          <w:rFonts w:ascii="Times New Roman" w:eastAsia="Courier New" w:hAnsi="Times New Roman"/>
          <w:noProof/>
          <w:color w:val="333333"/>
          <w:sz w:val="22"/>
          <w:szCs w:val="24"/>
          <w:lang w:val="sk-SK"/>
        </w:rPr>
        <w:t>značení obalu</w:t>
      </w:r>
      <w:r w:rsidR="001C7853" w:rsidRPr="00A63603">
        <w:rPr>
          <w:rFonts w:ascii="Times New Roman" w:eastAsia="Courier New" w:hAnsi="Times New Roman"/>
          <w:noProof/>
          <w:color w:val="333333"/>
          <w:sz w:val="22"/>
          <w:szCs w:val="24"/>
          <w:lang w:val="sk-SK"/>
        </w:rPr>
        <w:t xml:space="preserve"> po EXP</w:t>
      </w:r>
      <w:r w:rsidRPr="00A63603">
        <w:rPr>
          <w:rFonts w:ascii="Times New Roman" w:eastAsia="Courier New" w:hAnsi="Times New Roman"/>
          <w:noProof/>
          <w:color w:val="333333"/>
          <w:sz w:val="22"/>
          <w:szCs w:val="24"/>
          <w:lang w:val="sk-SK"/>
        </w:rPr>
        <w:t>. Dátum exspirácie sa vzťahuje na posledný deň v</w:t>
      </w:r>
      <w:r w:rsidR="002E4135">
        <w:rPr>
          <w:rFonts w:ascii="Times New Roman" w:eastAsia="Courier New" w:hAnsi="Times New Roman"/>
          <w:noProof/>
          <w:color w:val="333333"/>
          <w:sz w:val="22"/>
          <w:szCs w:val="24"/>
          <w:lang w:val="sk-SK"/>
        </w:rPr>
        <w:t xml:space="preserve"> danom </w:t>
      </w:r>
      <w:r w:rsidRPr="002E4135">
        <w:rPr>
          <w:rFonts w:ascii="Times New Roman" w:eastAsia="Courier New" w:hAnsi="Times New Roman"/>
          <w:noProof/>
          <w:color w:val="333333"/>
          <w:sz w:val="22"/>
          <w:szCs w:val="24"/>
          <w:lang w:val="sk-SK"/>
        </w:rPr>
        <w:t>mesiaci.</w:t>
      </w:r>
    </w:p>
    <w:p w:rsidR="00AF705A" w:rsidRPr="00A63603" w:rsidRDefault="00AF705A" w:rsidP="00AF705A">
      <w:pPr>
        <w:autoSpaceDE w:val="0"/>
        <w:autoSpaceDN w:val="0"/>
        <w:adjustRightInd w:val="0"/>
        <w:rPr>
          <w:rFonts w:ascii="Times New Roman" w:eastAsia="Courier New" w:hAnsi="Times New Roman"/>
          <w:noProof/>
          <w:color w:val="333333"/>
          <w:sz w:val="22"/>
          <w:szCs w:val="24"/>
          <w:lang w:val="sk-SK"/>
        </w:rPr>
      </w:pPr>
    </w:p>
    <w:p w:rsidR="00AF705A" w:rsidRPr="00A63603" w:rsidRDefault="00660A2A" w:rsidP="00AF705A">
      <w:pPr>
        <w:autoSpaceDE w:val="0"/>
        <w:autoSpaceDN w:val="0"/>
        <w:adjustRightInd w:val="0"/>
        <w:rPr>
          <w:rFonts w:ascii="Times New Roman" w:eastAsia="Courier New" w:hAnsi="Times New Roman"/>
          <w:noProof/>
          <w:color w:val="333333"/>
          <w:sz w:val="22"/>
          <w:szCs w:val="24"/>
          <w:lang w:val="sk-SK"/>
        </w:rPr>
      </w:pPr>
      <w:r w:rsidRPr="00A63603">
        <w:rPr>
          <w:rFonts w:ascii="Times New Roman" w:eastAsia="Courier New" w:hAnsi="Times New Roman"/>
          <w:noProof/>
          <w:color w:val="333333"/>
          <w:sz w:val="22"/>
          <w:szCs w:val="24"/>
          <w:lang w:val="sk-SK"/>
        </w:rPr>
        <w:t>Nelikvidujte l</w:t>
      </w:r>
      <w:r w:rsidR="00AF705A" w:rsidRPr="00A63603">
        <w:rPr>
          <w:rFonts w:ascii="Times New Roman" w:eastAsia="Courier New" w:hAnsi="Times New Roman"/>
          <w:noProof/>
          <w:color w:val="333333"/>
          <w:sz w:val="22"/>
          <w:szCs w:val="24"/>
          <w:lang w:val="sk-SK"/>
        </w:rPr>
        <w:t>ieky odpadovou vodou alebo domovým odpadom. Nepoužitý liek vráťte do lekárne. Tieto opatrenia pomôžu chrániť životné prostredie.</w:t>
      </w:r>
    </w:p>
    <w:p w:rsidR="00554D43" w:rsidRPr="00A63603" w:rsidRDefault="00554D43" w:rsidP="00CE08FF">
      <w:pPr>
        <w:pStyle w:val="Default"/>
        <w:rPr>
          <w:sz w:val="22"/>
          <w:szCs w:val="22"/>
        </w:rPr>
      </w:pPr>
    </w:p>
    <w:p w:rsidR="0071750C" w:rsidRPr="00A63603" w:rsidRDefault="0071750C" w:rsidP="00CE08FF">
      <w:pPr>
        <w:pStyle w:val="Default"/>
        <w:rPr>
          <w:sz w:val="22"/>
          <w:szCs w:val="22"/>
        </w:rPr>
      </w:pPr>
    </w:p>
    <w:p w:rsidR="00554D43" w:rsidRPr="00A63603" w:rsidRDefault="00554D43" w:rsidP="00554D43">
      <w:pPr>
        <w:pStyle w:val="Default"/>
        <w:rPr>
          <w:sz w:val="22"/>
          <w:szCs w:val="22"/>
        </w:rPr>
      </w:pPr>
      <w:r w:rsidRPr="00A63603">
        <w:rPr>
          <w:b/>
          <w:bCs/>
          <w:sz w:val="22"/>
          <w:szCs w:val="22"/>
        </w:rPr>
        <w:t xml:space="preserve">6. </w:t>
      </w:r>
      <w:r w:rsidR="0071750C" w:rsidRPr="00A63603">
        <w:rPr>
          <w:b/>
          <w:bCs/>
          <w:sz w:val="22"/>
          <w:szCs w:val="22"/>
        </w:rPr>
        <w:tab/>
      </w:r>
      <w:r w:rsidR="003F53B2" w:rsidRPr="00A63603">
        <w:rPr>
          <w:b/>
          <w:bCs/>
          <w:sz w:val="22"/>
          <w:szCs w:val="22"/>
        </w:rPr>
        <w:t xml:space="preserve">Obsah balenia a ďalšie informácie </w:t>
      </w:r>
    </w:p>
    <w:p w:rsidR="00AF705A" w:rsidRPr="00A63603" w:rsidRDefault="00AF705A" w:rsidP="00554D43">
      <w:pPr>
        <w:pStyle w:val="Default"/>
        <w:rPr>
          <w:b/>
          <w:bCs/>
          <w:sz w:val="22"/>
          <w:szCs w:val="22"/>
        </w:rPr>
      </w:pPr>
    </w:p>
    <w:p w:rsidR="00554D43" w:rsidRPr="00A63603" w:rsidRDefault="00554D43" w:rsidP="00554D43">
      <w:pPr>
        <w:pStyle w:val="Default"/>
        <w:rPr>
          <w:sz w:val="22"/>
          <w:szCs w:val="22"/>
        </w:rPr>
      </w:pPr>
      <w:r w:rsidRPr="00A63603">
        <w:rPr>
          <w:b/>
          <w:bCs/>
          <w:sz w:val="22"/>
          <w:szCs w:val="22"/>
        </w:rPr>
        <w:t xml:space="preserve">Čo </w:t>
      </w:r>
      <w:proofErr w:type="spellStart"/>
      <w:r w:rsidR="00891C28" w:rsidRPr="00A63603">
        <w:rPr>
          <w:b/>
          <w:bCs/>
          <w:sz w:val="22"/>
          <w:szCs w:val="22"/>
        </w:rPr>
        <w:t>Zomikos</w:t>
      </w:r>
      <w:proofErr w:type="spellEnd"/>
      <w:r w:rsidRPr="00A63603">
        <w:rPr>
          <w:b/>
          <w:bCs/>
          <w:sz w:val="22"/>
          <w:szCs w:val="22"/>
        </w:rPr>
        <w:t xml:space="preserve"> obsahuje </w:t>
      </w:r>
    </w:p>
    <w:p w:rsidR="007F7334" w:rsidRDefault="00FF2480">
      <w:pPr>
        <w:pStyle w:val="Default"/>
        <w:numPr>
          <w:ilvl w:val="0"/>
          <w:numId w:val="41"/>
        </w:numPr>
        <w:rPr>
          <w:sz w:val="22"/>
          <w:szCs w:val="22"/>
        </w:rPr>
      </w:pPr>
      <w:r w:rsidRPr="00A63603">
        <w:t xml:space="preserve"> </w:t>
      </w:r>
      <w:r w:rsidR="00554D43" w:rsidRPr="00A63603">
        <w:rPr>
          <w:sz w:val="22"/>
          <w:szCs w:val="22"/>
        </w:rPr>
        <w:t xml:space="preserve">Liečivo </w:t>
      </w:r>
      <w:proofErr w:type="spellStart"/>
      <w:r w:rsidR="00891C28" w:rsidRPr="00A63603">
        <w:rPr>
          <w:sz w:val="22"/>
          <w:szCs w:val="22"/>
        </w:rPr>
        <w:t>Zomikos</w:t>
      </w:r>
      <w:r w:rsidR="00AF705A" w:rsidRPr="00A63603">
        <w:rPr>
          <w:sz w:val="22"/>
          <w:szCs w:val="22"/>
        </w:rPr>
        <w:t>u</w:t>
      </w:r>
      <w:proofErr w:type="spellEnd"/>
      <w:r w:rsidR="00554D43" w:rsidRPr="00A63603">
        <w:rPr>
          <w:sz w:val="22"/>
          <w:szCs w:val="22"/>
        </w:rPr>
        <w:t xml:space="preserve"> je kyselina </w:t>
      </w:r>
      <w:proofErr w:type="spellStart"/>
      <w:r w:rsidR="00554D43" w:rsidRPr="00A63603">
        <w:rPr>
          <w:sz w:val="22"/>
          <w:szCs w:val="22"/>
        </w:rPr>
        <w:t>zoledrónová</w:t>
      </w:r>
      <w:proofErr w:type="spellEnd"/>
      <w:r w:rsidR="00554D43" w:rsidRPr="00A63603">
        <w:rPr>
          <w:sz w:val="22"/>
          <w:szCs w:val="22"/>
        </w:rPr>
        <w:t xml:space="preserve">. </w:t>
      </w:r>
    </w:p>
    <w:p w:rsidR="007F7334" w:rsidRDefault="00554D43">
      <w:pPr>
        <w:pStyle w:val="Default"/>
        <w:numPr>
          <w:ilvl w:val="0"/>
          <w:numId w:val="41"/>
        </w:numPr>
        <w:rPr>
          <w:sz w:val="22"/>
          <w:szCs w:val="22"/>
        </w:rPr>
      </w:pPr>
      <w:r w:rsidRPr="00A63603">
        <w:rPr>
          <w:sz w:val="22"/>
          <w:szCs w:val="22"/>
        </w:rPr>
        <w:t xml:space="preserve"> Ďalšie zlo</w:t>
      </w:r>
      <w:r w:rsidR="00AF705A" w:rsidRPr="00A63603">
        <w:rPr>
          <w:sz w:val="22"/>
          <w:szCs w:val="22"/>
        </w:rPr>
        <w:t>ž</w:t>
      </w:r>
      <w:r w:rsidRPr="00A63603">
        <w:rPr>
          <w:sz w:val="22"/>
          <w:szCs w:val="22"/>
        </w:rPr>
        <w:t xml:space="preserve">ky sú: </w:t>
      </w:r>
      <w:proofErr w:type="spellStart"/>
      <w:r w:rsidRPr="00A63603">
        <w:rPr>
          <w:sz w:val="22"/>
          <w:szCs w:val="22"/>
        </w:rPr>
        <w:t>manitol</w:t>
      </w:r>
      <w:proofErr w:type="spellEnd"/>
      <w:r w:rsidRPr="00A63603">
        <w:rPr>
          <w:sz w:val="22"/>
          <w:szCs w:val="22"/>
        </w:rPr>
        <w:t xml:space="preserve">, </w:t>
      </w:r>
      <w:proofErr w:type="spellStart"/>
      <w:r w:rsidR="00A63603" w:rsidRPr="00A63603">
        <w:rPr>
          <w:sz w:val="22"/>
          <w:szCs w:val="22"/>
        </w:rPr>
        <w:t>nátriumcitrát</w:t>
      </w:r>
      <w:proofErr w:type="spellEnd"/>
      <w:r w:rsidRPr="00A63603">
        <w:rPr>
          <w:sz w:val="22"/>
          <w:szCs w:val="22"/>
        </w:rPr>
        <w:t xml:space="preserve">, voda na </w:t>
      </w:r>
      <w:r w:rsidR="003F53B2" w:rsidRPr="00A63603">
        <w:rPr>
          <w:sz w:val="22"/>
          <w:szCs w:val="22"/>
        </w:rPr>
        <w:t>injekcie</w:t>
      </w:r>
      <w:r w:rsidRPr="00A63603">
        <w:rPr>
          <w:sz w:val="22"/>
          <w:szCs w:val="22"/>
        </w:rPr>
        <w:t xml:space="preserve">. </w:t>
      </w:r>
    </w:p>
    <w:p w:rsidR="00554D43" w:rsidRPr="00A63603" w:rsidRDefault="00554D43" w:rsidP="00554D43">
      <w:pPr>
        <w:pStyle w:val="Default"/>
        <w:rPr>
          <w:sz w:val="22"/>
          <w:szCs w:val="22"/>
        </w:rPr>
      </w:pPr>
    </w:p>
    <w:p w:rsidR="00554D43" w:rsidRPr="00A63603" w:rsidRDefault="00554D43" w:rsidP="00554D43">
      <w:pPr>
        <w:pStyle w:val="Default"/>
        <w:rPr>
          <w:sz w:val="22"/>
          <w:szCs w:val="22"/>
        </w:rPr>
      </w:pPr>
      <w:r w:rsidRPr="00A63603">
        <w:rPr>
          <w:b/>
          <w:bCs/>
          <w:sz w:val="22"/>
          <w:szCs w:val="22"/>
        </w:rPr>
        <w:t xml:space="preserve">Ako vyzerá </w:t>
      </w:r>
      <w:proofErr w:type="spellStart"/>
      <w:r w:rsidR="00891C28" w:rsidRPr="00A63603">
        <w:rPr>
          <w:b/>
          <w:bCs/>
          <w:sz w:val="22"/>
          <w:szCs w:val="22"/>
        </w:rPr>
        <w:t>Zomikos</w:t>
      </w:r>
      <w:proofErr w:type="spellEnd"/>
      <w:r w:rsidRPr="00A63603">
        <w:rPr>
          <w:b/>
          <w:bCs/>
          <w:sz w:val="22"/>
          <w:szCs w:val="22"/>
        </w:rPr>
        <w:t xml:space="preserve"> a obsah balenia </w:t>
      </w:r>
    </w:p>
    <w:p w:rsidR="00554D43" w:rsidRPr="00A63603" w:rsidRDefault="00891C28" w:rsidP="00554D43">
      <w:pPr>
        <w:pStyle w:val="Default"/>
        <w:rPr>
          <w:sz w:val="22"/>
          <w:szCs w:val="22"/>
        </w:rPr>
      </w:pPr>
      <w:proofErr w:type="spellStart"/>
      <w:r w:rsidRPr="00A63603">
        <w:rPr>
          <w:sz w:val="22"/>
          <w:szCs w:val="22"/>
        </w:rPr>
        <w:t>Zomikos</w:t>
      </w:r>
      <w:proofErr w:type="spellEnd"/>
      <w:r w:rsidR="00554D43" w:rsidRPr="00A63603">
        <w:rPr>
          <w:sz w:val="22"/>
          <w:szCs w:val="22"/>
        </w:rPr>
        <w:t xml:space="preserve"> sa dodáva ako tekutý koncentrát v injekčnej liekovke. Jedna injekčná liekovka obsahuje 4 mg kyseliny </w:t>
      </w:r>
      <w:proofErr w:type="spellStart"/>
      <w:r w:rsidR="00554D43" w:rsidRPr="00A63603">
        <w:rPr>
          <w:sz w:val="22"/>
          <w:szCs w:val="22"/>
        </w:rPr>
        <w:t>zoledrónovej</w:t>
      </w:r>
      <w:proofErr w:type="spellEnd"/>
      <w:r w:rsidR="00554D43" w:rsidRPr="00A63603">
        <w:rPr>
          <w:sz w:val="22"/>
          <w:szCs w:val="22"/>
        </w:rPr>
        <w:t xml:space="preserve">. </w:t>
      </w:r>
    </w:p>
    <w:p w:rsidR="00AF705A" w:rsidRPr="00A63603" w:rsidRDefault="00554D43" w:rsidP="00554D43">
      <w:pPr>
        <w:pStyle w:val="Default"/>
        <w:rPr>
          <w:sz w:val="22"/>
          <w:szCs w:val="22"/>
        </w:rPr>
      </w:pPr>
      <w:r w:rsidRPr="00A63603">
        <w:rPr>
          <w:sz w:val="22"/>
          <w:szCs w:val="22"/>
        </w:rPr>
        <w:t>Ka</w:t>
      </w:r>
      <w:r w:rsidR="00AF705A" w:rsidRPr="00A63603">
        <w:rPr>
          <w:sz w:val="22"/>
          <w:szCs w:val="22"/>
        </w:rPr>
        <w:t>ž</w:t>
      </w:r>
      <w:r w:rsidRPr="00A63603">
        <w:rPr>
          <w:sz w:val="22"/>
          <w:szCs w:val="22"/>
        </w:rPr>
        <w:t xml:space="preserve">dé balenie obsahuje injekčnú liekovku s koncentrátom. </w:t>
      </w:r>
      <w:proofErr w:type="spellStart"/>
      <w:r w:rsidR="00891C28" w:rsidRPr="00A63603">
        <w:rPr>
          <w:sz w:val="22"/>
          <w:szCs w:val="22"/>
        </w:rPr>
        <w:t>Zomikos</w:t>
      </w:r>
      <w:proofErr w:type="spellEnd"/>
      <w:r w:rsidRPr="00A63603">
        <w:rPr>
          <w:sz w:val="22"/>
          <w:szCs w:val="22"/>
        </w:rPr>
        <w:t xml:space="preserve"> sa dodáva v baleniach, ktoré obsahujú 1, 4 alebo 10 injekčných liekoviek. </w:t>
      </w:r>
    </w:p>
    <w:p w:rsidR="00554D43" w:rsidRPr="00A63603" w:rsidRDefault="00554D43" w:rsidP="00554D43">
      <w:pPr>
        <w:pStyle w:val="Default"/>
        <w:rPr>
          <w:sz w:val="22"/>
          <w:szCs w:val="22"/>
        </w:rPr>
      </w:pPr>
      <w:r w:rsidRPr="00A63603">
        <w:rPr>
          <w:sz w:val="22"/>
          <w:szCs w:val="22"/>
        </w:rPr>
        <w:t xml:space="preserve">Nie všetky veľkosti balenia musia byť uvedené na trh. </w:t>
      </w:r>
    </w:p>
    <w:p w:rsidR="00AF705A" w:rsidRPr="00A63603" w:rsidRDefault="00AF705A" w:rsidP="00554D43">
      <w:pPr>
        <w:pStyle w:val="Default"/>
        <w:rPr>
          <w:b/>
          <w:bCs/>
          <w:sz w:val="22"/>
          <w:szCs w:val="22"/>
        </w:rPr>
      </w:pPr>
    </w:p>
    <w:p w:rsidR="00554D43" w:rsidRPr="00A63603" w:rsidRDefault="00A63603" w:rsidP="00554D43">
      <w:pPr>
        <w:pStyle w:val="Default"/>
        <w:rPr>
          <w:b/>
          <w:bCs/>
          <w:sz w:val="22"/>
          <w:szCs w:val="22"/>
        </w:rPr>
      </w:pPr>
      <w:r w:rsidRPr="00A63603">
        <w:rPr>
          <w:b/>
          <w:bCs/>
          <w:sz w:val="22"/>
          <w:szCs w:val="22"/>
        </w:rPr>
        <w:t>Držiteľ</w:t>
      </w:r>
      <w:r w:rsidR="00554D43" w:rsidRPr="00A63603">
        <w:rPr>
          <w:b/>
          <w:bCs/>
          <w:sz w:val="22"/>
          <w:szCs w:val="22"/>
        </w:rPr>
        <w:t xml:space="preserve"> rozhodnutia o registrácii </w:t>
      </w:r>
      <w:r w:rsidR="00AF705A" w:rsidRPr="00A63603">
        <w:rPr>
          <w:b/>
          <w:bCs/>
          <w:sz w:val="22"/>
          <w:szCs w:val="22"/>
        </w:rPr>
        <w:t>a výrobca</w:t>
      </w:r>
    </w:p>
    <w:p w:rsidR="00AF705A" w:rsidRPr="00A63603" w:rsidRDefault="00AF705A" w:rsidP="00554D43">
      <w:pPr>
        <w:pStyle w:val="Default"/>
        <w:rPr>
          <w:b/>
          <w:bCs/>
          <w:sz w:val="22"/>
          <w:szCs w:val="22"/>
        </w:rPr>
      </w:pPr>
    </w:p>
    <w:p w:rsidR="00AF705A" w:rsidRPr="00A63603" w:rsidRDefault="00AF705A" w:rsidP="00AF705A">
      <w:pPr>
        <w:pStyle w:val="Americana"/>
        <w:spacing w:line="240" w:lineRule="auto"/>
        <w:jc w:val="left"/>
        <w:rPr>
          <w:rFonts w:ascii="Times New Roman" w:hAnsi="Times New Roman" w:cs="Times New Roman"/>
          <w:sz w:val="22"/>
          <w:szCs w:val="22"/>
          <w:lang w:val="sk-SK"/>
        </w:rPr>
      </w:pPr>
      <w:proofErr w:type="spellStart"/>
      <w:r w:rsidRPr="00A63603">
        <w:rPr>
          <w:rFonts w:ascii="Times New Roman" w:hAnsi="Times New Roman" w:cs="Times New Roman"/>
          <w:sz w:val="22"/>
          <w:szCs w:val="22"/>
          <w:lang w:val="sk-SK"/>
        </w:rPr>
        <w:t>Vipharm</w:t>
      </w:r>
      <w:proofErr w:type="spellEnd"/>
      <w:r w:rsidRPr="00A63603">
        <w:rPr>
          <w:rFonts w:ascii="Times New Roman" w:hAnsi="Times New Roman" w:cs="Times New Roman"/>
          <w:sz w:val="22"/>
          <w:szCs w:val="22"/>
          <w:lang w:val="sk-SK"/>
        </w:rPr>
        <w:t xml:space="preserve"> S.A.</w:t>
      </w:r>
    </w:p>
    <w:p w:rsidR="00AF705A" w:rsidRPr="00A63603" w:rsidRDefault="00AF705A" w:rsidP="00AF705A">
      <w:pPr>
        <w:jc w:val="both"/>
        <w:rPr>
          <w:sz w:val="22"/>
          <w:szCs w:val="22"/>
          <w:lang w:val="sk-SK"/>
        </w:rPr>
      </w:pPr>
      <w:proofErr w:type="spellStart"/>
      <w:r w:rsidRPr="00A63603">
        <w:rPr>
          <w:sz w:val="22"/>
          <w:szCs w:val="22"/>
          <w:lang w:val="sk-SK"/>
        </w:rPr>
        <w:t>A.i</w:t>
      </w:r>
      <w:proofErr w:type="spellEnd"/>
      <w:r w:rsidRPr="00A63603">
        <w:rPr>
          <w:sz w:val="22"/>
          <w:szCs w:val="22"/>
          <w:lang w:val="sk-SK"/>
        </w:rPr>
        <w:t xml:space="preserve"> F. </w:t>
      </w:r>
      <w:proofErr w:type="spellStart"/>
      <w:r w:rsidRPr="00A63603">
        <w:rPr>
          <w:sz w:val="22"/>
          <w:szCs w:val="22"/>
          <w:lang w:val="sk-SK"/>
        </w:rPr>
        <w:t>Radziwiłłów</w:t>
      </w:r>
      <w:proofErr w:type="spellEnd"/>
      <w:r w:rsidRPr="00A63603">
        <w:rPr>
          <w:sz w:val="22"/>
          <w:szCs w:val="22"/>
          <w:lang w:val="sk-SK"/>
        </w:rPr>
        <w:t xml:space="preserve"> 9 </w:t>
      </w:r>
    </w:p>
    <w:p w:rsidR="00AF705A" w:rsidRPr="00A63603" w:rsidRDefault="00AF705A" w:rsidP="00AF705A">
      <w:pPr>
        <w:jc w:val="both"/>
        <w:rPr>
          <w:sz w:val="22"/>
          <w:szCs w:val="22"/>
          <w:lang w:val="sk-SK"/>
        </w:rPr>
      </w:pPr>
      <w:r w:rsidRPr="00A63603">
        <w:rPr>
          <w:sz w:val="22"/>
          <w:szCs w:val="22"/>
          <w:lang w:val="sk-SK"/>
        </w:rPr>
        <w:t xml:space="preserve">05-850 </w:t>
      </w:r>
      <w:proofErr w:type="spellStart"/>
      <w:r w:rsidRPr="00A63603">
        <w:rPr>
          <w:sz w:val="22"/>
          <w:szCs w:val="22"/>
          <w:lang w:val="sk-SK"/>
        </w:rPr>
        <w:t>Ożarów</w:t>
      </w:r>
      <w:proofErr w:type="spellEnd"/>
      <w:r w:rsidRPr="00A63603">
        <w:rPr>
          <w:sz w:val="22"/>
          <w:szCs w:val="22"/>
          <w:lang w:val="sk-SK"/>
        </w:rPr>
        <w:t xml:space="preserve"> </w:t>
      </w:r>
      <w:proofErr w:type="spellStart"/>
      <w:r w:rsidRPr="00A63603">
        <w:rPr>
          <w:sz w:val="22"/>
          <w:szCs w:val="22"/>
          <w:lang w:val="sk-SK"/>
        </w:rPr>
        <w:t>Mazowiecki</w:t>
      </w:r>
      <w:proofErr w:type="spellEnd"/>
    </w:p>
    <w:p w:rsidR="00AF705A" w:rsidRPr="00A63603" w:rsidRDefault="00AF705A" w:rsidP="00AF705A">
      <w:pPr>
        <w:pStyle w:val="Americana"/>
        <w:spacing w:line="240" w:lineRule="auto"/>
        <w:jc w:val="left"/>
        <w:rPr>
          <w:rFonts w:ascii="Times New Roman" w:hAnsi="Times New Roman" w:cs="Times New Roman"/>
          <w:sz w:val="22"/>
          <w:szCs w:val="22"/>
          <w:lang w:val="sk-SK"/>
        </w:rPr>
      </w:pPr>
      <w:r w:rsidRPr="00A63603">
        <w:rPr>
          <w:rFonts w:ascii="Times New Roman" w:hAnsi="Times New Roman" w:cs="Times New Roman"/>
          <w:sz w:val="22"/>
          <w:szCs w:val="22"/>
          <w:lang w:val="sk-SK"/>
        </w:rPr>
        <w:t>Poľsko</w:t>
      </w:r>
    </w:p>
    <w:p w:rsidR="00AF705A" w:rsidRPr="00A63603" w:rsidRDefault="00AF705A" w:rsidP="00AF705A">
      <w:pPr>
        <w:pStyle w:val="Americana"/>
        <w:spacing w:line="240" w:lineRule="auto"/>
        <w:jc w:val="left"/>
        <w:rPr>
          <w:rFonts w:ascii="Times New Roman" w:hAnsi="Times New Roman" w:cs="Times New Roman"/>
          <w:sz w:val="22"/>
          <w:szCs w:val="22"/>
          <w:lang w:val="sk-SK"/>
        </w:rPr>
      </w:pPr>
    </w:p>
    <w:p w:rsidR="00AF705A" w:rsidRPr="00A63603" w:rsidRDefault="00AF705A" w:rsidP="00AF705A">
      <w:pPr>
        <w:tabs>
          <w:tab w:val="left" w:pos="2520"/>
        </w:tabs>
        <w:rPr>
          <w:sz w:val="22"/>
          <w:szCs w:val="22"/>
          <w:lang w:val="sk-SK"/>
        </w:rPr>
      </w:pPr>
      <w:r w:rsidRPr="00A63603">
        <w:rPr>
          <w:sz w:val="22"/>
          <w:szCs w:val="22"/>
          <w:lang w:val="sk-SK"/>
        </w:rPr>
        <w:t>tel.: (+4822) 679 51 35</w:t>
      </w:r>
    </w:p>
    <w:p w:rsidR="00AF705A" w:rsidRPr="00A63603" w:rsidRDefault="00AF705A" w:rsidP="00AF705A">
      <w:pPr>
        <w:tabs>
          <w:tab w:val="left" w:pos="2520"/>
        </w:tabs>
        <w:rPr>
          <w:sz w:val="22"/>
          <w:szCs w:val="22"/>
          <w:lang w:val="sk-SK"/>
        </w:rPr>
      </w:pPr>
      <w:r w:rsidRPr="00A63603">
        <w:rPr>
          <w:sz w:val="22"/>
          <w:szCs w:val="22"/>
          <w:lang w:val="sk-SK"/>
        </w:rPr>
        <w:t>fax: (+4822) 678 92 87</w:t>
      </w:r>
    </w:p>
    <w:p w:rsidR="00AF705A" w:rsidRPr="00A63603" w:rsidRDefault="00AF705A" w:rsidP="00AF705A">
      <w:pPr>
        <w:tabs>
          <w:tab w:val="left" w:pos="2520"/>
        </w:tabs>
        <w:rPr>
          <w:sz w:val="22"/>
          <w:szCs w:val="22"/>
          <w:lang w:val="sk-SK"/>
        </w:rPr>
      </w:pPr>
      <w:r w:rsidRPr="00A63603">
        <w:rPr>
          <w:sz w:val="22"/>
          <w:szCs w:val="22"/>
          <w:lang w:val="sk-SK"/>
        </w:rPr>
        <w:t xml:space="preserve">e-mail: </w:t>
      </w:r>
      <w:hyperlink r:id="rId8" w:history="1">
        <w:r w:rsidRPr="00A63603">
          <w:rPr>
            <w:rStyle w:val="Hypertextovprepojenie"/>
            <w:sz w:val="22"/>
            <w:szCs w:val="22"/>
            <w:lang w:val="sk-SK"/>
          </w:rPr>
          <w:t>vipharm@vipharm.com.pl</w:t>
        </w:r>
      </w:hyperlink>
    </w:p>
    <w:p w:rsidR="00AF705A" w:rsidRPr="00A63603" w:rsidRDefault="00AF705A" w:rsidP="00554D43">
      <w:pPr>
        <w:pStyle w:val="Default"/>
        <w:rPr>
          <w:sz w:val="22"/>
          <w:szCs w:val="22"/>
        </w:rPr>
      </w:pPr>
    </w:p>
    <w:p w:rsidR="00AF705A" w:rsidRPr="00A63603" w:rsidRDefault="00AF705A" w:rsidP="00AF705A">
      <w:pPr>
        <w:pStyle w:val="Default"/>
        <w:rPr>
          <w:sz w:val="22"/>
          <w:szCs w:val="22"/>
        </w:rPr>
      </w:pPr>
      <w:r w:rsidRPr="00A63603">
        <w:rPr>
          <w:sz w:val="22"/>
          <w:szCs w:val="22"/>
        </w:rPr>
        <w:t xml:space="preserve">Ak potrebujete akúkoľvek informáciu o tomto lieku, kontaktujte, prosím, miestneho zástupcu </w:t>
      </w:r>
      <w:r w:rsidR="00FF2480" w:rsidRPr="00A63603">
        <w:rPr>
          <w:sz w:val="22"/>
          <w:szCs w:val="22"/>
        </w:rPr>
        <w:t xml:space="preserve">držiteľa </w:t>
      </w:r>
      <w:r w:rsidRPr="00A63603">
        <w:rPr>
          <w:sz w:val="22"/>
          <w:szCs w:val="22"/>
        </w:rPr>
        <w:t>rozhodnutia o</w:t>
      </w:r>
      <w:r w:rsidR="00C92CEC">
        <w:rPr>
          <w:sz w:val="22"/>
          <w:szCs w:val="22"/>
        </w:rPr>
        <w:t> </w:t>
      </w:r>
      <w:r w:rsidRPr="00A63603">
        <w:rPr>
          <w:sz w:val="22"/>
          <w:szCs w:val="22"/>
        </w:rPr>
        <w:t>registrácii</w:t>
      </w:r>
      <w:r w:rsidR="00C92CEC">
        <w:rPr>
          <w:sz w:val="22"/>
          <w:szCs w:val="22"/>
        </w:rPr>
        <w:t>.</w:t>
      </w:r>
    </w:p>
    <w:p w:rsidR="00CE08FF" w:rsidRPr="00A63603" w:rsidRDefault="00CE08FF" w:rsidP="00225F59">
      <w:pPr>
        <w:pStyle w:val="Default"/>
        <w:rPr>
          <w:sz w:val="22"/>
          <w:szCs w:val="22"/>
        </w:rPr>
      </w:pPr>
    </w:p>
    <w:p w:rsidR="00AF705A" w:rsidRPr="00A63603" w:rsidRDefault="00AF705A" w:rsidP="00AF705A">
      <w:pPr>
        <w:pStyle w:val="Normlnywebov"/>
        <w:spacing w:before="0" w:beforeAutospacing="0" w:after="0" w:afterAutospacing="0"/>
        <w:rPr>
          <w:rFonts w:ascii="Times New Roman" w:eastAsia="Courier New" w:hAnsi="Times New Roman" w:cs="Times New Roman"/>
          <w:noProof/>
          <w:lang w:val="sk-SK"/>
        </w:rPr>
      </w:pPr>
      <w:r w:rsidRPr="00A63603">
        <w:rPr>
          <w:rFonts w:ascii="Times New Roman" w:eastAsia="Courier New" w:hAnsi="Times New Roman" w:cs="Times New Roman"/>
          <w:b/>
          <w:noProof/>
          <w:sz w:val="22"/>
          <w:lang w:val="sk-SK"/>
        </w:rPr>
        <w:t xml:space="preserve">Liek je schválený v členských štátoch Európskeho hospodárskeho priestoru (EHP) pod nasledovnými názvami: </w:t>
      </w:r>
    </w:p>
    <w:p w:rsidR="00AF705A" w:rsidRPr="00A63603" w:rsidRDefault="00AF705A" w:rsidP="00AF705A">
      <w:pPr>
        <w:shd w:val="clear" w:color="auto" w:fill="FFFFFF"/>
        <w:rPr>
          <w:bCs/>
          <w:spacing w:val="-2"/>
          <w:sz w:val="22"/>
          <w:szCs w:val="22"/>
          <w:lang w:val="sk-SK"/>
        </w:rPr>
      </w:pPr>
      <w:r w:rsidRPr="00A63603">
        <w:rPr>
          <w:bCs/>
          <w:spacing w:val="-2"/>
          <w:sz w:val="22"/>
          <w:szCs w:val="22"/>
          <w:lang w:val="sk-SK"/>
        </w:rPr>
        <w:t xml:space="preserve">CZ: </w:t>
      </w:r>
      <w:proofErr w:type="spellStart"/>
      <w:r w:rsidRPr="00A63603">
        <w:rPr>
          <w:bCs/>
          <w:spacing w:val="-2"/>
          <w:sz w:val="22"/>
          <w:szCs w:val="22"/>
          <w:lang w:val="sk-SK"/>
        </w:rPr>
        <w:t>Zomikos</w:t>
      </w:r>
      <w:proofErr w:type="spellEnd"/>
      <w:r w:rsidRPr="00A63603">
        <w:rPr>
          <w:bCs/>
          <w:spacing w:val="-2"/>
          <w:sz w:val="22"/>
          <w:szCs w:val="22"/>
          <w:lang w:val="sk-SK"/>
        </w:rPr>
        <w:t xml:space="preserve"> 4mg/5ml</w:t>
      </w:r>
    </w:p>
    <w:p w:rsidR="00AF705A" w:rsidRPr="00A63603" w:rsidRDefault="00AF705A" w:rsidP="00AF705A">
      <w:pPr>
        <w:rPr>
          <w:sz w:val="22"/>
          <w:szCs w:val="22"/>
          <w:lang w:val="sk-SK" w:eastAsia="fr-FR"/>
        </w:rPr>
      </w:pPr>
      <w:r w:rsidRPr="00A63603">
        <w:rPr>
          <w:bCs/>
          <w:spacing w:val="-2"/>
          <w:sz w:val="22"/>
          <w:szCs w:val="22"/>
          <w:lang w:val="sk-SK"/>
        </w:rPr>
        <w:t>DE:</w:t>
      </w:r>
      <w:r w:rsidRPr="00A63603">
        <w:rPr>
          <w:sz w:val="22"/>
          <w:szCs w:val="22"/>
          <w:lang w:val="sk-SK"/>
        </w:rPr>
        <w:t xml:space="preserve"> </w:t>
      </w:r>
      <w:proofErr w:type="spellStart"/>
      <w:r w:rsidRPr="00A63603">
        <w:rPr>
          <w:sz w:val="22"/>
          <w:szCs w:val="22"/>
          <w:lang w:val="sk-SK"/>
        </w:rPr>
        <w:t>Zoledronsäure</w:t>
      </w:r>
      <w:proofErr w:type="spellEnd"/>
      <w:r w:rsidRPr="00A63603">
        <w:rPr>
          <w:sz w:val="22"/>
          <w:szCs w:val="22"/>
          <w:lang w:val="sk-SK"/>
        </w:rPr>
        <w:t xml:space="preserve"> </w:t>
      </w:r>
      <w:proofErr w:type="spellStart"/>
      <w:r w:rsidRPr="00A63603">
        <w:rPr>
          <w:sz w:val="22"/>
          <w:szCs w:val="22"/>
          <w:lang w:val="sk-SK"/>
        </w:rPr>
        <w:t>Vipharm</w:t>
      </w:r>
      <w:proofErr w:type="spellEnd"/>
      <w:r w:rsidRPr="00A63603">
        <w:rPr>
          <w:sz w:val="22"/>
          <w:szCs w:val="22"/>
          <w:lang w:val="sk-SK"/>
        </w:rPr>
        <w:t xml:space="preserve"> 4mg/5ml</w:t>
      </w:r>
      <w:r w:rsidRPr="00A63603">
        <w:rPr>
          <w:sz w:val="22"/>
          <w:szCs w:val="22"/>
          <w:lang w:val="sk-SK" w:eastAsia="fr-FR"/>
        </w:rPr>
        <w:t xml:space="preserve"> </w:t>
      </w:r>
      <w:proofErr w:type="spellStart"/>
      <w:r w:rsidRPr="00A63603">
        <w:rPr>
          <w:sz w:val="22"/>
          <w:szCs w:val="22"/>
          <w:lang w:val="sk-SK" w:eastAsia="fr-FR"/>
        </w:rPr>
        <w:t>Konzentrat</w:t>
      </w:r>
      <w:proofErr w:type="spellEnd"/>
      <w:r w:rsidRPr="00A63603">
        <w:rPr>
          <w:sz w:val="22"/>
          <w:szCs w:val="22"/>
          <w:lang w:val="sk-SK" w:eastAsia="fr-FR"/>
        </w:rPr>
        <w:t xml:space="preserve"> </w:t>
      </w:r>
      <w:proofErr w:type="spellStart"/>
      <w:r w:rsidRPr="00A63603">
        <w:rPr>
          <w:sz w:val="22"/>
          <w:szCs w:val="22"/>
          <w:lang w:val="sk-SK" w:eastAsia="fr-FR"/>
        </w:rPr>
        <w:t>zur</w:t>
      </w:r>
      <w:proofErr w:type="spellEnd"/>
      <w:r w:rsidRPr="00A63603">
        <w:rPr>
          <w:sz w:val="22"/>
          <w:szCs w:val="22"/>
          <w:lang w:val="sk-SK" w:eastAsia="fr-FR"/>
        </w:rPr>
        <w:t xml:space="preserve"> </w:t>
      </w:r>
      <w:proofErr w:type="spellStart"/>
      <w:r w:rsidRPr="00A63603">
        <w:rPr>
          <w:sz w:val="22"/>
          <w:szCs w:val="22"/>
          <w:lang w:val="sk-SK" w:eastAsia="fr-FR"/>
        </w:rPr>
        <w:t>Herstellung</w:t>
      </w:r>
      <w:proofErr w:type="spellEnd"/>
      <w:r w:rsidRPr="00A63603">
        <w:rPr>
          <w:sz w:val="22"/>
          <w:szCs w:val="22"/>
          <w:lang w:val="sk-SK" w:eastAsia="fr-FR"/>
        </w:rPr>
        <w:t xml:space="preserve"> </w:t>
      </w:r>
      <w:proofErr w:type="spellStart"/>
      <w:r w:rsidRPr="00A63603">
        <w:rPr>
          <w:sz w:val="22"/>
          <w:szCs w:val="22"/>
          <w:lang w:val="sk-SK" w:eastAsia="fr-FR"/>
        </w:rPr>
        <w:t>einer</w:t>
      </w:r>
      <w:proofErr w:type="spellEnd"/>
      <w:r w:rsidRPr="00A63603">
        <w:rPr>
          <w:sz w:val="22"/>
          <w:szCs w:val="22"/>
          <w:lang w:val="sk-SK" w:eastAsia="fr-FR"/>
        </w:rPr>
        <w:t xml:space="preserve"> </w:t>
      </w:r>
      <w:proofErr w:type="spellStart"/>
      <w:r w:rsidRPr="00A63603">
        <w:rPr>
          <w:sz w:val="22"/>
          <w:szCs w:val="22"/>
          <w:lang w:val="sk-SK" w:eastAsia="fr-FR"/>
        </w:rPr>
        <w:t>Infusionslösung</w:t>
      </w:r>
      <w:proofErr w:type="spellEnd"/>
    </w:p>
    <w:p w:rsidR="00AF705A" w:rsidRPr="00A63603" w:rsidRDefault="00AF705A" w:rsidP="00AF705A">
      <w:pPr>
        <w:shd w:val="clear" w:color="auto" w:fill="FFFFFF"/>
        <w:rPr>
          <w:sz w:val="22"/>
          <w:szCs w:val="22"/>
          <w:lang w:val="sk-SK"/>
        </w:rPr>
      </w:pPr>
      <w:r w:rsidRPr="00A63603">
        <w:rPr>
          <w:bCs/>
          <w:spacing w:val="-2"/>
          <w:sz w:val="22"/>
          <w:szCs w:val="22"/>
          <w:lang w:val="sk-SK"/>
        </w:rPr>
        <w:t xml:space="preserve">HU: </w:t>
      </w:r>
      <w:proofErr w:type="spellStart"/>
      <w:r w:rsidRPr="00A63603">
        <w:rPr>
          <w:bCs/>
          <w:sz w:val="22"/>
          <w:szCs w:val="22"/>
          <w:lang w:val="sk-SK"/>
        </w:rPr>
        <w:t>Zoledronsav</w:t>
      </w:r>
      <w:proofErr w:type="spellEnd"/>
      <w:r w:rsidRPr="00A63603">
        <w:rPr>
          <w:bCs/>
          <w:sz w:val="22"/>
          <w:szCs w:val="22"/>
          <w:lang w:val="sk-SK"/>
        </w:rPr>
        <w:t xml:space="preserve"> </w:t>
      </w:r>
      <w:proofErr w:type="spellStart"/>
      <w:r w:rsidRPr="00A63603">
        <w:rPr>
          <w:bCs/>
          <w:sz w:val="22"/>
          <w:szCs w:val="22"/>
          <w:lang w:val="sk-SK"/>
        </w:rPr>
        <w:t>Vipharm</w:t>
      </w:r>
      <w:proofErr w:type="spellEnd"/>
      <w:r w:rsidRPr="00A63603">
        <w:rPr>
          <w:bCs/>
          <w:color w:val="1F497D"/>
          <w:sz w:val="22"/>
          <w:szCs w:val="22"/>
          <w:lang w:val="sk-SK"/>
        </w:rPr>
        <w:t xml:space="preserve"> </w:t>
      </w:r>
      <w:r w:rsidRPr="00A63603">
        <w:rPr>
          <w:sz w:val="22"/>
          <w:szCs w:val="22"/>
          <w:lang w:val="sk-SK"/>
        </w:rPr>
        <w:t>4mg/5ml</w:t>
      </w:r>
      <w:r w:rsidR="00030BC2" w:rsidRPr="00A63603">
        <w:rPr>
          <w:sz w:val="22"/>
          <w:szCs w:val="22"/>
          <w:lang w:val="sk-SK"/>
        </w:rPr>
        <w:t xml:space="preserve"> </w:t>
      </w:r>
      <w:proofErr w:type="spellStart"/>
      <w:r w:rsidR="00030BC2" w:rsidRPr="00A63603">
        <w:rPr>
          <w:sz w:val="22"/>
          <w:szCs w:val="22"/>
          <w:lang w:val="sk-SK"/>
        </w:rPr>
        <w:t>koncentrátum</w:t>
      </w:r>
      <w:proofErr w:type="spellEnd"/>
      <w:r w:rsidR="00030BC2" w:rsidRPr="00A63603">
        <w:rPr>
          <w:sz w:val="22"/>
          <w:szCs w:val="22"/>
          <w:lang w:val="sk-SK"/>
        </w:rPr>
        <w:t xml:space="preserve"> </w:t>
      </w:r>
      <w:proofErr w:type="spellStart"/>
      <w:r w:rsidR="00030BC2" w:rsidRPr="00A63603">
        <w:rPr>
          <w:sz w:val="22"/>
          <w:szCs w:val="22"/>
          <w:lang w:val="sk-SK"/>
        </w:rPr>
        <w:t>oldatos</w:t>
      </w:r>
      <w:proofErr w:type="spellEnd"/>
      <w:r w:rsidR="00030BC2" w:rsidRPr="00A63603">
        <w:rPr>
          <w:sz w:val="22"/>
          <w:szCs w:val="22"/>
          <w:lang w:val="sk-SK"/>
        </w:rPr>
        <w:t xml:space="preserve"> </w:t>
      </w:r>
      <w:proofErr w:type="spellStart"/>
      <w:r w:rsidR="00030BC2" w:rsidRPr="00A63603">
        <w:rPr>
          <w:sz w:val="22"/>
          <w:szCs w:val="22"/>
          <w:lang w:val="sk-SK"/>
        </w:rPr>
        <w:t>infúzióhoz</w:t>
      </w:r>
      <w:proofErr w:type="spellEnd"/>
    </w:p>
    <w:p w:rsidR="00AF705A" w:rsidRPr="00A63603" w:rsidRDefault="00AF705A" w:rsidP="00AF705A">
      <w:pPr>
        <w:shd w:val="clear" w:color="auto" w:fill="FFFFFF"/>
        <w:rPr>
          <w:bCs/>
          <w:spacing w:val="-2"/>
          <w:sz w:val="22"/>
          <w:szCs w:val="22"/>
          <w:lang w:val="sk-SK"/>
        </w:rPr>
      </w:pPr>
      <w:r w:rsidRPr="00A63603">
        <w:rPr>
          <w:bCs/>
          <w:spacing w:val="-2"/>
          <w:sz w:val="22"/>
          <w:szCs w:val="22"/>
          <w:lang w:val="sk-SK"/>
        </w:rPr>
        <w:t xml:space="preserve">PL: </w:t>
      </w:r>
      <w:proofErr w:type="spellStart"/>
      <w:r w:rsidRPr="00A63603">
        <w:rPr>
          <w:bCs/>
          <w:spacing w:val="-2"/>
          <w:sz w:val="22"/>
          <w:szCs w:val="22"/>
          <w:lang w:val="sk-SK"/>
        </w:rPr>
        <w:t>Zomikos</w:t>
      </w:r>
      <w:proofErr w:type="spellEnd"/>
    </w:p>
    <w:p w:rsidR="00AF705A" w:rsidRPr="00A63603" w:rsidRDefault="00AF705A" w:rsidP="00AF705A">
      <w:pPr>
        <w:shd w:val="clear" w:color="auto" w:fill="FFFFFF"/>
        <w:rPr>
          <w:bCs/>
          <w:spacing w:val="-2"/>
          <w:sz w:val="22"/>
          <w:szCs w:val="22"/>
          <w:lang w:val="sk-SK"/>
        </w:rPr>
      </w:pPr>
      <w:r w:rsidRPr="00A63603">
        <w:rPr>
          <w:bCs/>
          <w:spacing w:val="-2"/>
          <w:sz w:val="22"/>
          <w:szCs w:val="22"/>
          <w:lang w:val="sk-SK"/>
        </w:rPr>
        <w:t xml:space="preserve">SK: </w:t>
      </w:r>
      <w:proofErr w:type="spellStart"/>
      <w:r w:rsidRPr="00A63603">
        <w:rPr>
          <w:bCs/>
          <w:spacing w:val="-2"/>
          <w:sz w:val="22"/>
          <w:szCs w:val="22"/>
          <w:lang w:val="sk-SK"/>
        </w:rPr>
        <w:t>Zomikos</w:t>
      </w:r>
      <w:proofErr w:type="spellEnd"/>
      <w:r w:rsidRPr="00A63603">
        <w:rPr>
          <w:bCs/>
          <w:spacing w:val="-2"/>
          <w:sz w:val="22"/>
          <w:szCs w:val="22"/>
          <w:lang w:val="sk-SK"/>
        </w:rPr>
        <w:t xml:space="preserve"> 4mg/5ml</w:t>
      </w:r>
    </w:p>
    <w:p w:rsidR="00AF705A" w:rsidRPr="00A63603" w:rsidRDefault="00AF705A" w:rsidP="00AF705A">
      <w:pPr>
        <w:pStyle w:val="Normlnywebov"/>
        <w:spacing w:before="0" w:beforeAutospacing="0" w:after="0" w:afterAutospacing="0"/>
        <w:rPr>
          <w:rFonts w:ascii="Times" w:eastAsia="Courier New" w:hAnsi="Times" w:cs="Times New Roman"/>
          <w:b/>
          <w:noProof/>
          <w:sz w:val="22"/>
          <w:lang w:val="sk-SK"/>
        </w:rPr>
      </w:pPr>
    </w:p>
    <w:p w:rsidR="00AF705A" w:rsidRPr="00A63603" w:rsidRDefault="00AF705A" w:rsidP="00225F59">
      <w:pPr>
        <w:pStyle w:val="Default"/>
        <w:rPr>
          <w:sz w:val="22"/>
          <w:szCs w:val="22"/>
        </w:rPr>
      </w:pPr>
    </w:p>
    <w:p w:rsidR="00281CCE" w:rsidRPr="001C03B7" w:rsidRDefault="00AF705A" w:rsidP="00A63603">
      <w:pPr>
        <w:pStyle w:val="Default"/>
        <w:rPr>
          <w:sz w:val="22"/>
          <w:szCs w:val="22"/>
        </w:rPr>
      </w:pPr>
      <w:r w:rsidRPr="00A63603">
        <w:rPr>
          <w:rFonts w:eastAsia="Courier New"/>
          <w:b/>
          <w:noProof/>
          <w:sz w:val="22"/>
        </w:rPr>
        <w:t>Táto písomná informácia</w:t>
      </w:r>
      <w:r w:rsidR="0071750C" w:rsidRPr="00A63603">
        <w:rPr>
          <w:rFonts w:eastAsia="Courier New"/>
          <w:b/>
          <w:noProof/>
          <w:sz w:val="22"/>
        </w:rPr>
        <w:t xml:space="preserve"> </w:t>
      </w:r>
      <w:r w:rsidRPr="00A63603">
        <w:rPr>
          <w:rFonts w:eastAsia="Courier New"/>
          <w:b/>
          <w:noProof/>
          <w:sz w:val="22"/>
        </w:rPr>
        <w:t xml:space="preserve">bola naposledy </w:t>
      </w:r>
      <w:r w:rsidR="003F53B2" w:rsidRPr="00A63603">
        <w:rPr>
          <w:rFonts w:eastAsia="Courier New"/>
          <w:b/>
          <w:noProof/>
          <w:sz w:val="22"/>
        </w:rPr>
        <w:t xml:space="preserve">aktualizovaná </w:t>
      </w:r>
      <w:r w:rsidRPr="00A63603">
        <w:rPr>
          <w:rFonts w:eastAsia="Courier New"/>
          <w:b/>
          <w:noProof/>
          <w:sz w:val="22"/>
        </w:rPr>
        <w:t>v</w:t>
      </w:r>
      <w:r w:rsidR="006505BE">
        <w:rPr>
          <w:b/>
          <w:sz w:val="22"/>
          <w:szCs w:val="22"/>
        </w:rPr>
        <w:t xml:space="preserve">  </w:t>
      </w:r>
      <w:r w:rsidR="001F0EBB">
        <w:rPr>
          <w:b/>
          <w:sz w:val="22"/>
          <w:szCs w:val="22"/>
        </w:rPr>
        <w:t xml:space="preserve">júni </w:t>
      </w:r>
      <w:r w:rsidR="00672895" w:rsidRPr="008B356C">
        <w:rPr>
          <w:b/>
          <w:sz w:val="22"/>
          <w:szCs w:val="22"/>
        </w:rPr>
        <w:t>201</w:t>
      </w:r>
      <w:r w:rsidR="00672895">
        <w:rPr>
          <w:b/>
          <w:sz w:val="22"/>
          <w:szCs w:val="22"/>
        </w:rPr>
        <w:t>7</w:t>
      </w:r>
    </w:p>
    <w:p w:rsidR="00281CCE" w:rsidRPr="00A63603" w:rsidRDefault="00281CCE" w:rsidP="00281CCE">
      <w:pPr>
        <w:pStyle w:val="Default"/>
        <w:rPr>
          <w:sz w:val="22"/>
          <w:szCs w:val="22"/>
        </w:rPr>
      </w:pPr>
    </w:p>
    <w:p w:rsidR="003B46F4" w:rsidRDefault="003B46F4">
      <w:pPr>
        <w:rPr>
          <w:lang w:val="sk-SK"/>
        </w:rPr>
      </w:pPr>
    </w:p>
    <w:p w:rsidR="00825055" w:rsidRDefault="00825055">
      <w:pPr>
        <w:rPr>
          <w:lang w:val="sk-SK"/>
        </w:rPr>
      </w:pPr>
    </w:p>
    <w:p w:rsidR="00825055" w:rsidRDefault="00825055">
      <w:pPr>
        <w:rPr>
          <w:lang w:val="sk-SK"/>
        </w:rPr>
      </w:pPr>
    </w:p>
    <w:p w:rsidR="00825055" w:rsidRDefault="00825055">
      <w:pPr>
        <w:rPr>
          <w:lang w:val="sk-SK"/>
        </w:rPr>
      </w:pPr>
    </w:p>
    <w:p w:rsidR="00825055" w:rsidRDefault="00825055">
      <w:pPr>
        <w:rPr>
          <w:lang w:val="sk-SK"/>
        </w:rPr>
      </w:pPr>
    </w:p>
    <w:p w:rsidR="00825055" w:rsidRPr="00A63603" w:rsidRDefault="00825055">
      <w:pPr>
        <w:rPr>
          <w:lang w:val="sk-SK"/>
        </w:rPr>
      </w:pPr>
    </w:p>
    <w:p w:rsidR="00C92CEC" w:rsidRDefault="00C92CEC">
      <w:pPr>
        <w:spacing w:after="200" w:line="276" w:lineRule="auto"/>
        <w:rPr>
          <w:rFonts w:ascii="Times New Roman" w:eastAsiaTheme="minorHAnsi" w:hAnsi="Times New Roman"/>
          <w:b/>
          <w:bCs/>
          <w:snapToGrid/>
          <w:color w:val="000000"/>
          <w:sz w:val="22"/>
          <w:szCs w:val="22"/>
          <w:lang w:val="sk-SK" w:eastAsia="en-US"/>
        </w:rPr>
      </w:pPr>
      <w:r w:rsidRPr="009C08FB">
        <w:rPr>
          <w:b/>
          <w:bCs/>
          <w:sz w:val="22"/>
          <w:szCs w:val="22"/>
          <w:lang w:val="sk-SK"/>
        </w:rPr>
        <w:br w:type="page"/>
      </w:r>
    </w:p>
    <w:p w:rsidR="00AF705A" w:rsidRPr="00A63603" w:rsidRDefault="00AF705A" w:rsidP="00AF705A">
      <w:pPr>
        <w:pStyle w:val="Default"/>
        <w:rPr>
          <w:sz w:val="22"/>
          <w:szCs w:val="22"/>
        </w:rPr>
      </w:pPr>
      <w:r w:rsidRPr="00A63603">
        <w:rPr>
          <w:b/>
          <w:bCs/>
          <w:sz w:val="22"/>
          <w:szCs w:val="22"/>
        </w:rPr>
        <w:lastRenderedPageBreak/>
        <w:t xml:space="preserve">NASLEDUJÚCA INFORMÁCIA JE URČENÁ LEN PRE LEKÁROV A ZDRAVOTNÍCKYCH PRACOVNÍKOV </w:t>
      </w:r>
    </w:p>
    <w:p w:rsidR="00AF705A" w:rsidRPr="00A63603" w:rsidRDefault="00AF705A" w:rsidP="00AF705A">
      <w:pPr>
        <w:pStyle w:val="Default"/>
        <w:rPr>
          <w:sz w:val="22"/>
          <w:szCs w:val="22"/>
        </w:rPr>
      </w:pPr>
      <w:r w:rsidRPr="00A63603">
        <w:rPr>
          <w:b/>
          <w:bCs/>
          <w:sz w:val="22"/>
          <w:szCs w:val="22"/>
        </w:rPr>
        <w:t xml:space="preserve">Ako pripraviť a podať </w:t>
      </w:r>
      <w:proofErr w:type="spellStart"/>
      <w:r w:rsidR="00891C28" w:rsidRPr="00A63603">
        <w:rPr>
          <w:b/>
          <w:bCs/>
          <w:sz w:val="22"/>
          <w:szCs w:val="22"/>
        </w:rPr>
        <w:t>Zomikos</w:t>
      </w:r>
      <w:proofErr w:type="spellEnd"/>
    </w:p>
    <w:p w:rsidR="007F7334" w:rsidRDefault="00AF705A">
      <w:pPr>
        <w:pStyle w:val="Default"/>
        <w:numPr>
          <w:ilvl w:val="0"/>
          <w:numId w:val="42"/>
        </w:numPr>
        <w:rPr>
          <w:sz w:val="22"/>
          <w:szCs w:val="22"/>
        </w:rPr>
      </w:pPr>
      <w:r w:rsidRPr="00A63603">
        <w:rPr>
          <w:sz w:val="22"/>
          <w:szCs w:val="22"/>
        </w:rPr>
        <w:t xml:space="preserve"> Na prípravu infúzneho roztoku, ktorý obsahuje 4 mg kyseliny </w:t>
      </w:r>
      <w:proofErr w:type="spellStart"/>
      <w:r w:rsidRPr="00A63603">
        <w:rPr>
          <w:sz w:val="22"/>
          <w:szCs w:val="22"/>
        </w:rPr>
        <w:t>zoledrónovej</w:t>
      </w:r>
      <w:proofErr w:type="spellEnd"/>
      <w:r w:rsidRPr="00A63603">
        <w:rPr>
          <w:sz w:val="22"/>
          <w:szCs w:val="22"/>
        </w:rPr>
        <w:t>, zrieďte koncentrát</w:t>
      </w:r>
    </w:p>
    <w:p w:rsidR="007F7334" w:rsidRDefault="00AF705A">
      <w:pPr>
        <w:pStyle w:val="Default"/>
        <w:rPr>
          <w:sz w:val="22"/>
          <w:szCs w:val="22"/>
        </w:rPr>
      </w:pPr>
      <w:r w:rsidRPr="00A63603">
        <w:rPr>
          <w:sz w:val="22"/>
          <w:szCs w:val="22"/>
        </w:rPr>
        <w:t xml:space="preserve"> </w:t>
      </w:r>
      <w:proofErr w:type="spellStart"/>
      <w:r w:rsidR="00891C28" w:rsidRPr="00A63603">
        <w:rPr>
          <w:sz w:val="22"/>
          <w:szCs w:val="22"/>
        </w:rPr>
        <w:t>Zomikos</w:t>
      </w:r>
      <w:r w:rsidR="00865FCA" w:rsidRPr="00A63603">
        <w:rPr>
          <w:sz w:val="22"/>
          <w:szCs w:val="22"/>
        </w:rPr>
        <w:t>u</w:t>
      </w:r>
      <w:proofErr w:type="spellEnd"/>
      <w:r w:rsidR="00865FCA" w:rsidRPr="00A63603">
        <w:rPr>
          <w:sz w:val="22"/>
          <w:szCs w:val="22"/>
        </w:rPr>
        <w:t xml:space="preserve"> </w:t>
      </w:r>
      <w:r w:rsidRPr="00A63603">
        <w:rPr>
          <w:sz w:val="22"/>
          <w:szCs w:val="22"/>
        </w:rPr>
        <w:t xml:space="preserve">(5,0 ml) pomocou 100 ml infúzneho roztoku, ktorý neobsahuje vápnik alebo iné </w:t>
      </w:r>
    </w:p>
    <w:p w:rsidR="007F7334" w:rsidRDefault="00AF705A">
      <w:pPr>
        <w:pStyle w:val="Default"/>
        <w:rPr>
          <w:sz w:val="22"/>
          <w:szCs w:val="22"/>
        </w:rPr>
      </w:pPr>
      <w:r w:rsidRPr="00A63603">
        <w:rPr>
          <w:sz w:val="22"/>
          <w:szCs w:val="22"/>
        </w:rPr>
        <w:t xml:space="preserve">dvojmocné katióny. </w:t>
      </w:r>
    </w:p>
    <w:p w:rsidR="007F7334" w:rsidRDefault="00AF705A">
      <w:pPr>
        <w:pStyle w:val="Default"/>
        <w:numPr>
          <w:ilvl w:val="0"/>
          <w:numId w:val="42"/>
        </w:numPr>
        <w:rPr>
          <w:sz w:val="22"/>
          <w:szCs w:val="22"/>
        </w:rPr>
      </w:pPr>
      <w:r w:rsidRPr="00A63603">
        <w:rPr>
          <w:sz w:val="22"/>
          <w:szCs w:val="22"/>
        </w:rPr>
        <w:t>Ak je potrebná ni</w:t>
      </w:r>
      <w:r w:rsidR="00865FCA" w:rsidRPr="00A63603">
        <w:rPr>
          <w:sz w:val="22"/>
          <w:szCs w:val="22"/>
        </w:rPr>
        <w:t>ž</w:t>
      </w:r>
      <w:r w:rsidRPr="00A63603">
        <w:rPr>
          <w:sz w:val="22"/>
          <w:szCs w:val="22"/>
        </w:rPr>
        <w:t xml:space="preserve">šia dávka </w:t>
      </w:r>
      <w:proofErr w:type="spellStart"/>
      <w:r w:rsidR="00891C28" w:rsidRPr="00A63603">
        <w:rPr>
          <w:sz w:val="22"/>
          <w:szCs w:val="22"/>
        </w:rPr>
        <w:t>Zomikos</w:t>
      </w:r>
      <w:r w:rsidR="00865FCA" w:rsidRPr="00A63603">
        <w:rPr>
          <w:sz w:val="22"/>
          <w:szCs w:val="22"/>
        </w:rPr>
        <w:t>u</w:t>
      </w:r>
      <w:proofErr w:type="spellEnd"/>
      <w:r w:rsidRPr="00A63603">
        <w:rPr>
          <w:sz w:val="22"/>
          <w:szCs w:val="22"/>
        </w:rPr>
        <w:t>, najprv odoberte príslušný objem, ako je to uvedené ni</w:t>
      </w:r>
      <w:r w:rsidR="00865FCA" w:rsidRPr="00A63603">
        <w:rPr>
          <w:sz w:val="22"/>
          <w:szCs w:val="22"/>
        </w:rPr>
        <w:t>ž</w:t>
      </w:r>
      <w:r w:rsidRPr="00A63603">
        <w:rPr>
          <w:sz w:val="22"/>
          <w:szCs w:val="22"/>
        </w:rPr>
        <w:t xml:space="preserve">šie, </w:t>
      </w:r>
    </w:p>
    <w:p w:rsidR="007F7334" w:rsidRDefault="00AF705A">
      <w:pPr>
        <w:pStyle w:val="Default"/>
        <w:rPr>
          <w:sz w:val="22"/>
          <w:szCs w:val="22"/>
        </w:rPr>
      </w:pPr>
      <w:r w:rsidRPr="00A63603">
        <w:rPr>
          <w:sz w:val="22"/>
          <w:szCs w:val="22"/>
        </w:rPr>
        <w:t xml:space="preserve">a potom ho ďalej zrieďte 100 ml infúzneho roztoku. Aby sa zabránilo prípadným </w:t>
      </w:r>
    </w:p>
    <w:p w:rsidR="007F7334" w:rsidRDefault="00AF705A">
      <w:pPr>
        <w:pStyle w:val="Default"/>
        <w:rPr>
          <w:sz w:val="22"/>
          <w:szCs w:val="22"/>
        </w:rPr>
      </w:pPr>
      <w:r w:rsidRPr="00A63603">
        <w:rPr>
          <w:sz w:val="22"/>
          <w:szCs w:val="22"/>
        </w:rPr>
        <w:t>inkompatibilitám, infúzny roztok pou</w:t>
      </w:r>
      <w:r w:rsidR="00865FCA" w:rsidRPr="00A63603">
        <w:rPr>
          <w:sz w:val="22"/>
          <w:szCs w:val="22"/>
        </w:rPr>
        <w:t>ž</w:t>
      </w:r>
      <w:r w:rsidRPr="00A63603">
        <w:rPr>
          <w:sz w:val="22"/>
          <w:szCs w:val="22"/>
        </w:rPr>
        <w:t>itý na riedenie musí byť buď 0,9</w:t>
      </w:r>
      <w:r w:rsidR="00660A2A" w:rsidRPr="00A63603">
        <w:rPr>
          <w:sz w:val="22"/>
          <w:szCs w:val="22"/>
        </w:rPr>
        <w:t xml:space="preserve"> </w:t>
      </w:r>
      <w:r w:rsidRPr="00A63603">
        <w:rPr>
          <w:sz w:val="22"/>
          <w:szCs w:val="22"/>
        </w:rPr>
        <w:t xml:space="preserve">% m/V roztok chloridu </w:t>
      </w:r>
    </w:p>
    <w:p w:rsidR="007F7334" w:rsidRDefault="00AF705A">
      <w:pPr>
        <w:pStyle w:val="Default"/>
        <w:rPr>
          <w:sz w:val="22"/>
          <w:szCs w:val="22"/>
        </w:rPr>
      </w:pPr>
      <w:r w:rsidRPr="00A63603">
        <w:rPr>
          <w:sz w:val="22"/>
          <w:szCs w:val="22"/>
        </w:rPr>
        <w:t>sodného alebo 5</w:t>
      </w:r>
      <w:r w:rsidR="00660A2A" w:rsidRPr="00A63603">
        <w:rPr>
          <w:sz w:val="22"/>
          <w:szCs w:val="22"/>
        </w:rPr>
        <w:t xml:space="preserve"> </w:t>
      </w:r>
      <w:r w:rsidRPr="00A63603">
        <w:rPr>
          <w:sz w:val="22"/>
          <w:szCs w:val="22"/>
        </w:rPr>
        <w:t xml:space="preserve">% m/V roztok glukózy. </w:t>
      </w:r>
    </w:p>
    <w:p w:rsidR="00AF705A" w:rsidRPr="00A63603" w:rsidRDefault="00AF705A" w:rsidP="00AF705A">
      <w:pPr>
        <w:pStyle w:val="Default"/>
        <w:rPr>
          <w:sz w:val="22"/>
          <w:szCs w:val="22"/>
        </w:rPr>
      </w:pPr>
    </w:p>
    <w:p w:rsidR="00AF705A" w:rsidRPr="00A63603" w:rsidRDefault="00AF705A" w:rsidP="00AF705A">
      <w:pPr>
        <w:pStyle w:val="Default"/>
        <w:rPr>
          <w:sz w:val="22"/>
          <w:szCs w:val="22"/>
        </w:rPr>
      </w:pPr>
      <w:r w:rsidRPr="00A63603">
        <w:rPr>
          <w:b/>
          <w:bCs/>
          <w:sz w:val="22"/>
          <w:szCs w:val="22"/>
        </w:rPr>
        <w:t xml:space="preserve">Nemiešajte infúzny koncentrát </w:t>
      </w:r>
      <w:proofErr w:type="spellStart"/>
      <w:r w:rsidR="00891C28" w:rsidRPr="00A63603">
        <w:rPr>
          <w:b/>
          <w:bCs/>
          <w:sz w:val="22"/>
          <w:szCs w:val="22"/>
        </w:rPr>
        <w:t>Zomikos</w:t>
      </w:r>
      <w:r w:rsidR="00865FCA" w:rsidRPr="00A63603">
        <w:rPr>
          <w:b/>
          <w:bCs/>
          <w:sz w:val="22"/>
          <w:szCs w:val="22"/>
        </w:rPr>
        <w:t>u</w:t>
      </w:r>
      <w:proofErr w:type="spellEnd"/>
      <w:r w:rsidRPr="00A63603">
        <w:rPr>
          <w:b/>
          <w:bCs/>
          <w:sz w:val="22"/>
          <w:szCs w:val="22"/>
        </w:rPr>
        <w:t xml:space="preserve"> s roztokmi obsahujúcimi vápnik alebo iné dvojmocné katióny, napríklad </w:t>
      </w:r>
      <w:proofErr w:type="spellStart"/>
      <w:r w:rsidRPr="00A63603">
        <w:rPr>
          <w:b/>
          <w:bCs/>
          <w:sz w:val="22"/>
          <w:szCs w:val="22"/>
        </w:rPr>
        <w:t>Ringerovým</w:t>
      </w:r>
      <w:proofErr w:type="spellEnd"/>
      <w:r w:rsidRPr="00A63603">
        <w:rPr>
          <w:b/>
          <w:bCs/>
          <w:sz w:val="22"/>
          <w:szCs w:val="22"/>
        </w:rPr>
        <w:t xml:space="preserve"> roztokom s </w:t>
      </w:r>
      <w:proofErr w:type="spellStart"/>
      <w:r w:rsidRPr="00A63603">
        <w:rPr>
          <w:b/>
          <w:bCs/>
          <w:sz w:val="22"/>
          <w:szCs w:val="22"/>
        </w:rPr>
        <w:t>laktátom</w:t>
      </w:r>
      <w:proofErr w:type="spellEnd"/>
      <w:r w:rsidRPr="00A63603">
        <w:rPr>
          <w:b/>
          <w:bCs/>
          <w:sz w:val="22"/>
          <w:szCs w:val="22"/>
        </w:rPr>
        <w:t xml:space="preserve">. </w:t>
      </w:r>
    </w:p>
    <w:p w:rsidR="00AF705A" w:rsidRPr="00A63603" w:rsidRDefault="00AF705A" w:rsidP="00AF705A">
      <w:pPr>
        <w:pStyle w:val="Default"/>
        <w:rPr>
          <w:sz w:val="22"/>
          <w:szCs w:val="22"/>
        </w:rPr>
      </w:pPr>
      <w:r w:rsidRPr="00A63603">
        <w:rPr>
          <w:sz w:val="22"/>
          <w:szCs w:val="22"/>
        </w:rPr>
        <w:t>Pokyny na prípravu zní</w:t>
      </w:r>
      <w:r w:rsidR="00865FCA" w:rsidRPr="00A63603">
        <w:rPr>
          <w:sz w:val="22"/>
          <w:szCs w:val="22"/>
        </w:rPr>
        <w:t>ž</w:t>
      </w:r>
      <w:r w:rsidRPr="00A63603">
        <w:rPr>
          <w:sz w:val="22"/>
          <w:szCs w:val="22"/>
        </w:rPr>
        <w:t xml:space="preserve">ených dávok </w:t>
      </w:r>
      <w:proofErr w:type="spellStart"/>
      <w:r w:rsidR="00891C28" w:rsidRPr="00A63603">
        <w:rPr>
          <w:sz w:val="22"/>
          <w:szCs w:val="22"/>
        </w:rPr>
        <w:t>Zomikos</w:t>
      </w:r>
      <w:r w:rsidR="00865FCA" w:rsidRPr="00A63603">
        <w:rPr>
          <w:sz w:val="22"/>
          <w:szCs w:val="22"/>
        </w:rPr>
        <w:t>u</w:t>
      </w:r>
      <w:proofErr w:type="spellEnd"/>
      <w:r w:rsidRPr="00A63603">
        <w:rPr>
          <w:sz w:val="22"/>
          <w:szCs w:val="22"/>
        </w:rPr>
        <w:t xml:space="preserve">: </w:t>
      </w:r>
    </w:p>
    <w:p w:rsidR="00AF705A" w:rsidRPr="00A63603" w:rsidRDefault="00AF705A" w:rsidP="00AF705A">
      <w:pPr>
        <w:pStyle w:val="Default"/>
        <w:rPr>
          <w:sz w:val="22"/>
          <w:szCs w:val="22"/>
        </w:rPr>
      </w:pPr>
      <w:r w:rsidRPr="00A63603">
        <w:rPr>
          <w:sz w:val="22"/>
          <w:szCs w:val="22"/>
        </w:rPr>
        <w:t xml:space="preserve">Odoberte príslušný objem tekutého koncentrátu </w:t>
      </w:r>
      <w:r w:rsidR="00865FCA" w:rsidRPr="00A63603">
        <w:rPr>
          <w:sz w:val="22"/>
          <w:szCs w:val="22"/>
        </w:rPr>
        <w:t xml:space="preserve">( 4mg/5 ml) </w:t>
      </w:r>
      <w:r w:rsidRPr="00A63603">
        <w:rPr>
          <w:sz w:val="22"/>
          <w:szCs w:val="22"/>
        </w:rPr>
        <w:t xml:space="preserve">nasledovným spôsobom: </w:t>
      </w:r>
    </w:p>
    <w:p w:rsidR="00AF705A" w:rsidRPr="00A63603" w:rsidRDefault="00AF705A" w:rsidP="00AF705A">
      <w:pPr>
        <w:pStyle w:val="Default"/>
        <w:numPr>
          <w:ilvl w:val="1"/>
          <w:numId w:val="23"/>
        </w:numPr>
        <w:rPr>
          <w:sz w:val="22"/>
          <w:szCs w:val="22"/>
        </w:rPr>
      </w:pPr>
      <w:r w:rsidRPr="00A63603">
        <w:rPr>
          <w:sz w:val="22"/>
          <w:szCs w:val="22"/>
        </w:rPr>
        <w:t xml:space="preserve">- 4,4 ml na dávku 3,5 mg </w:t>
      </w:r>
    </w:p>
    <w:p w:rsidR="00AF705A" w:rsidRPr="00A63603" w:rsidRDefault="00AF705A" w:rsidP="00AF705A">
      <w:pPr>
        <w:pStyle w:val="Default"/>
        <w:numPr>
          <w:ilvl w:val="1"/>
          <w:numId w:val="23"/>
        </w:numPr>
        <w:rPr>
          <w:sz w:val="22"/>
          <w:szCs w:val="22"/>
        </w:rPr>
      </w:pPr>
      <w:r w:rsidRPr="00A63603">
        <w:rPr>
          <w:sz w:val="22"/>
          <w:szCs w:val="22"/>
        </w:rPr>
        <w:t xml:space="preserve">- 4,1 ml na dávku 3,3 mg </w:t>
      </w:r>
    </w:p>
    <w:p w:rsidR="00AF705A" w:rsidRPr="00A63603" w:rsidRDefault="00AF705A" w:rsidP="00AF705A">
      <w:pPr>
        <w:pStyle w:val="Default"/>
        <w:numPr>
          <w:ilvl w:val="1"/>
          <w:numId w:val="23"/>
        </w:numPr>
        <w:rPr>
          <w:sz w:val="22"/>
          <w:szCs w:val="22"/>
        </w:rPr>
      </w:pPr>
      <w:r w:rsidRPr="00A63603">
        <w:rPr>
          <w:sz w:val="22"/>
          <w:szCs w:val="22"/>
        </w:rPr>
        <w:t xml:space="preserve">- 3,8 ml na dávku 3,0 mg </w:t>
      </w:r>
    </w:p>
    <w:p w:rsidR="00AF705A" w:rsidRPr="00A63603" w:rsidRDefault="00AF705A" w:rsidP="00AF705A">
      <w:pPr>
        <w:pStyle w:val="Default"/>
        <w:rPr>
          <w:sz w:val="22"/>
          <w:szCs w:val="22"/>
        </w:rPr>
      </w:pPr>
    </w:p>
    <w:p w:rsidR="00BB23F9" w:rsidRDefault="00AF705A">
      <w:pPr>
        <w:pStyle w:val="Default"/>
        <w:numPr>
          <w:ilvl w:val="0"/>
          <w:numId w:val="81"/>
        </w:numPr>
        <w:rPr>
          <w:sz w:val="22"/>
          <w:szCs w:val="22"/>
        </w:rPr>
      </w:pPr>
      <w:r w:rsidRPr="00A63603">
        <w:rPr>
          <w:sz w:val="22"/>
          <w:szCs w:val="22"/>
        </w:rPr>
        <w:t>Len na jednorazové pou</w:t>
      </w:r>
      <w:r w:rsidR="00865FCA" w:rsidRPr="00A63603">
        <w:rPr>
          <w:sz w:val="22"/>
          <w:szCs w:val="22"/>
        </w:rPr>
        <w:t>ž</w:t>
      </w:r>
      <w:r w:rsidRPr="00A63603">
        <w:rPr>
          <w:sz w:val="22"/>
          <w:szCs w:val="22"/>
        </w:rPr>
        <w:t>itie. Nespotrebovaný roztok sa má zlikvidovať. Má sa pou</w:t>
      </w:r>
      <w:r w:rsidR="00865FCA" w:rsidRPr="00A63603">
        <w:rPr>
          <w:sz w:val="22"/>
          <w:szCs w:val="22"/>
        </w:rPr>
        <w:t>ž</w:t>
      </w:r>
      <w:r w:rsidRPr="00A63603">
        <w:rPr>
          <w:sz w:val="22"/>
          <w:szCs w:val="22"/>
        </w:rPr>
        <w:t>iť len číry, nesfarbený roztok bez cudzorodých častíc. Počas prípravy infúzie sa musia dodr</w:t>
      </w:r>
      <w:r w:rsidR="00865FCA" w:rsidRPr="00A63603">
        <w:rPr>
          <w:sz w:val="22"/>
          <w:szCs w:val="22"/>
        </w:rPr>
        <w:t>ž</w:t>
      </w:r>
      <w:r w:rsidRPr="00A63603">
        <w:rPr>
          <w:sz w:val="22"/>
          <w:szCs w:val="22"/>
        </w:rPr>
        <w:t xml:space="preserve">iavať aseptické postupy. </w:t>
      </w:r>
      <w:r w:rsidR="00036A5F" w:rsidRPr="00036A5F">
        <w:rPr>
          <w:sz w:val="22"/>
          <w:szCs w:val="22"/>
        </w:rPr>
        <w:t xml:space="preserve">Z mikrobiologického hľadiska sa má nariedený infúzny roztok použiť okamžite. Ak sa nepoužije okamžite, používateľ zodpovedá za čas a podmienky uchovávania pred použitím, čo normálne nemá byť dlhšie ako 24 hodín pri 2 °C – 8 °C. Schladený roztok má potom pred podaním dosiahnuť izbovú teplotu. </w:t>
      </w:r>
    </w:p>
    <w:p w:rsidR="00BB23F9" w:rsidRDefault="00AF705A">
      <w:pPr>
        <w:pStyle w:val="Default"/>
        <w:numPr>
          <w:ilvl w:val="0"/>
          <w:numId w:val="81"/>
        </w:numPr>
        <w:rPr>
          <w:sz w:val="22"/>
          <w:szCs w:val="22"/>
        </w:rPr>
      </w:pPr>
      <w:r w:rsidRPr="00A63603">
        <w:rPr>
          <w:sz w:val="22"/>
          <w:szCs w:val="22"/>
        </w:rPr>
        <w:t xml:space="preserve">Roztok obsahujúci kyselinu </w:t>
      </w:r>
      <w:proofErr w:type="spellStart"/>
      <w:r w:rsidRPr="00A63603">
        <w:rPr>
          <w:sz w:val="22"/>
          <w:szCs w:val="22"/>
        </w:rPr>
        <w:t>zoledrónovú</w:t>
      </w:r>
      <w:proofErr w:type="spellEnd"/>
      <w:r w:rsidRPr="00A63603">
        <w:rPr>
          <w:sz w:val="22"/>
          <w:szCs w:val="22"/>
        </w:rPr>
        <w:t xml:space="preserve"> sa podáva osobitnou infúznou súpravou ako jednorazová intravenózna infúzia trvajúca 15 minút. Stav hydratácie pacientov je nutné zistiť pred aj po podaní </w:t>
      </w:r>
      <w:proofErr w:type="spellStart"/>
      <w:r w:rsidR="00891C28" w:rsidRPr="00A63603">
        <w:rPr>
          <w:sz w:val="22"/>
          <w:szCs w:val="22"/>
        </w:rPr>
        <w:t>Zomikos</w:t>
      </w:r>
      <w:r w:rsidR="00865FCA" w:rsidRPr="00A63603">
        <w:rPr>
          <w:sz w:val="22"/>
          <w:szCs w:val="22"/>
        </w:rPr>
        <w:t>u</w:t>
      </w:r>
      <w:proofErr w:type="spellEnd"/>
      <w:r w:rsidRPr="00A63603">
        <w:rPr>
          <w:sz w:val="22"/>
          <w:szCs w:val="22"/>
        </w:rPr>
        <w:t xml:space="preserve">, aby sa zabezpečilo, </w:t>
      </w:r>
      <w:r w:rsidR="00865FCA" w:rsidRPr="00A63603">
        <w:rPr>
          <w:sz w:val="22"/>
          <w:szCs w:val="22"/>
        </w:rPr>
        <w:t>ž</w:t>
      </w:r>
      <w:r w:rsidRPr="00A63603">
        <w:rPr>
          <w:sz w:val="22"/>
          <w:szCs w:val="22"/>
        </w:rPr>
        <w:t xml:space="preserve">e sú primerane hydratovaní. </w:t>
      </w:r>
    </w:p>
    <w:p w:rsidR="00BB23F9" w:rsidRDefault="00AF705A">
      <w:pPr>
        <w:pStyle w:val="Default"/>
        <w:numPr>
          <w:ilvl w:val="0"/>
          <w:numId w:val="81"/>
        </w:numPr>
        <w:rPr>
          <w:sz w:val="22"/>
          <w:szCs w:val="22"/>
        </w:rPr>
      </w:pPr>
      <w:r w:rsidRPr="00A63603">
        <w:rPr>
          <w:sz w:val="22"/>
          <w:szCs w:val="22"/>
        </w:rPr>
        <w:t xml:space="preserve"> Sledovania s niekoľkými druhmi infúznych súprav z polyvinylchloridu, polyetylénu a polypropylénu neukázali </w:t>
      </w:r>
      <w:r w:rsidR="00865FCA" w:rsidRPr="00A63603">
        <w:rPr>
          <w:sz w:val="22"/>
          <w:szCs w:val="22"/>
        </w:rPr>
        <w:t>ž</w:t>
      </w:r>
      <w:r w:rsidRPr="00A63603">
        <w:rPr>
          <w:sz w:val="22"/>
          <w:szCs w:val="22"/>
        </w:rPr>
        <w:t xml:space="preserve">iadne inkompatibility so </w:t>
      </w:r>
      <w:proofErr w:type="spellStart"/>
      <w:r w:rsidR="00891C28" w:rsidRPr="00A63603">
        <w:rPr>
          <w:sz w:val="22"/>
          <w:szCs w:val="22"/>
        </w:rPr>
        <w:t>Zomikos</w:t>
      </w:r>
      <w:r w:rsidR="00865FCA" w:rsidRPr="00A63603">
        <w:rPr>
          <w:sz w:val="22"/>
          <w:szCs w:val="22"/>
        </w:rPr>
        <w:t>om</w:t>
      </w:r>
      <w:proofErr w:type="spellEnd"/>
      <w:r w:rsidRPr="00A63603">
        <w:rPr>
          <w:sz w:val="22"/>
          <w:szCs w:val="22"/>
        </w:rPr>
        <w:t xml:space="preserve">. </w:t>
      </w:r>
    </w:p>
    <w:p w:rsidR="00BB23F9" w:rsidRDefault="00AF705A">
      <w:pPr>
        <w:pStyle w:val="Default"/>
        <w:numPr>
          <w:ilvl w:val="0"/>
          <w:numId w:val="81"/>
        </w:numPr>
        <w:rPr>
          <w:sz w:val="22"/>
          <w:szCs w:val="22"/>
        </w:rPr>
      </w:pPr>
      <w:r w:rsidRPr="00A63603">
        <w:rPr>
          <w:sz w:val="22"/>
          <w:szCs w:val="22"/>
        </w:rPr>
        <w:t xml:space="preserve"> Preto</w:t>
      </w:r>
      <w:r w:rsidR="00865FCA" w:rsidRPr="00A63603">
        <w:rPr>
          <w:sz w:val="22"/>
          <w:szCs w:val="22"/>
        </w:rPr>
        <w:t>ž</w:t>
      </w:r>
      <w:r w:rsidRPr="00A63603">
        <w:rPr>
          <w:sz w:val="22"/>
          <w:szCs w:val="22"/>
        </w:rPr>
        <w:t xml:space="preserve">e nie sú dostupné údaje o kompatibilite </w:t>
      </w:r>
      <w:proofErr w:type="spellStart"/>
      <w:r w:rsidR="00891C28" w:rsidRPr="00A63603">
        <w:rPr>
          <w:sz w:val="22"/>
          <w:szCs w:val="22"/>
        </w:rPr>
        <w:t>Zomikos</w:t>
      </w:r>
      <w:r w:rsidR="00865FCA" w:rsidRPr="00A63603">
        <w:rPr>
          <w:sz w:val="22"/>
          <w:szCs w:val="22"/>
        </w:rPr>
        <w:t>u</w:t>
      </w:r>
      <w:proofErr w:type="spellEnd"/>
      <w:r w:rsidRPr="00A63603">
        <w:rPr>
          <w:sz w:val="22"/>
          <w:szCs w:val="22"/>
        </w:rPr>
        <w:t xml:space="preserve"> s inými intravenózne podávanými látkami, </w:t>
      </w:r>
      <w:proofErr w:type="spellStart"/>
      <w:r w:rsidR="00660A2A" w:rsidRPr="00A63603">
        <w:rPr>
          <w:sz w:val="22"/>
          <w:szCs w:val="22"/>
        </w:rPr>
        <w:t>Zomikos</w:t>
      </w:r>
      <w:proofErr w:type="spellEnd"/>
      <w:r w:rsidR="00660A2A" w:rsidRPr="00A63603">
        <w:rPr>
          <w:sz w:val="22"/>
          <w:szCs w:val="22"/>
        </w:rPr>
        <w:t xml:space="preserve"> </w:t>
      </w:r>
      <w:r w:rsidRPr="00A63603">
        <w:rPr>
          <w:sz w:val="22"/>
          <w:szCs w:val="22"/>
        </w:rPr>
        <w:t>sa nesmie miešať s inými liekmi/látkami a v</w:t>
      </w:r>
      <w:r w:rsidR="00865FCA" w:rsidRPr="00A63603">
        <w:rPr>
          <w:sz w:val="22"/>
          <w:szCs w:val="22"/>
        </w:rPr>
        <w:t>ž</w:t>
      </w:r>
      <w:r w:rsidRPr="00A63603">
        <w:rPr>
          <w:sz w:val="22"/>
          <w:szCs w:val="22"/>
        </w:rPr>
        <w:t xml:space="preserve">dy sa má podávať osobitnou infúznou súpravou. </w:t>
      </w:r>
    </w:p>
    <w:p w:rsidR="00AF705A" w:rsidRPr="00A63603" w:rsidRDefault="00AF705A" w:rsidP="00AF705A">
      <w:pPr>
        <w:pStyle w:val="Default"/>
        <w:rPr>
          <w:sz w:val="22"/>
          <w:szCs w:val="22"/>
        </w:rPr>
      </w:pPr>
    </w:p>
    <w:p w:rsidR="00AF705A" w:rsidRPr="00A63603" w:rsidRDefault="00AF705A" w:rsidP="00AF705A">
      <w:pPr>
        <w:pStyle w:val="Default"/>
        <w:rPr>
          <w:sz w:val="22"/>
          <w:szCs w:val="22"/>
        </w:rPr>
      </w:pPr>
      <w:r w:rsidRPr="00A63603">
        <w:rPr>
          <w:b/>
          <w:bCs/>
          <w:sz w:val="22"/>
          <w:szCs w:val="22"/>
        </w:rPr>
        <w:t xml:space="preserve">Ako uchovávať </w:t>
      </w:r>
      <w:proofErr w:type="spellStart"/>
      <w:r w:rsidR="00891C28" w:rsidRPr="00A63603">
        <w:rPr>
          <w:b/>
          <w:bCs/>
          <w:sz w:val="22"/>
          <w:szCs w:val="22"/>
        </w:rPr>
        <w:t>Zomikos</w:t>
      </w:r>
      <w:proofErr w:type="spellEnd"/>
      <w:r w:rsidRPr="00A63603">
        <w:rPr>
          <w:b/>
          <w:bCs/>
          <w:sz w:val="22"/>
          <w:szCs w:val="22"/>
        </w:rPr>
        <w:t xml:space="preserve"> </w:t>
      </w:r>
    </w:p>
    <w:p w:rsidR="00BB23F9" w:rsidRDefault="00AF705A">
      <w:pPr>
        <w:pStyle w:val="Default"/>
        <w:numPr>
          <w:ilvl w:val="0"/>
          <w:numId w:val="82"/>
        </w:numPr>
        <w:rPr>
          <w:sz w:val="22"/>
          <w:szCs w:val="22"/>
        </w:rPr>
      </w:pPr>
      <w:r w:rsidRPr="00A63603">
        <w:rPr>
          <w:sz w:val="22"/>
          <w:szCs w:val="22"/>
        </w:rPr>
        <w:t xml:space="preserve">Uchovávajte </w:t>
      </w:r>
      <w:proofErr w:type="spellStart"/>
      <w:r w:rsidR="00891C28" w:rsidRPr="00A63603">
        <w:rPr>
          <w:sz w:val="22"/>
          <w:szCs w:val="22"/>
        </w:rPr>
        <w:t>Zomikos</w:t>
      </w:r>
      <w:proofErr w:type="spellEnd"/>
      <w:r w:rsidRPr="00A63603">
        <w:rPr>
          <w:sz w:val="22"/>
          <w:szCs w:val="22"/>
        </w:rPr>
        <w:t xml:space="preserve"> mimo </w:t>
      </w:r>
      <w:r w:rsidR="00660A2A" w:rsidRPr="00A63603">
        <w:rPr>
          <w:sz w:val="22"/>
          <w:szCs w:val="22"/>
        </w:rPr>
        <w:t xml:space="preserve">dohľadu a </w:t>
      </w:r>
      <w:r w:rsidRPr="00A63603">
        <w:rPr>
          <w:sz w:val="22"/>
          <w:szCs w:val="22"/>
        </w:rPr>
        <w:t xml:space="preserve">dosahu detí. </w:t>
      </w:r>
    </w:p>
    <w:p w:rsidR="00BB23F9" w:rsidRDefault="00AF705A">
      <w:pPr>
        <w:pStyle w:val="Default"/>
        <w:numPr>
          <w:ilvl w:val="0"/>
          <w:numId w:val="82"/>
        </w:numPr>
        <w:rPr>
          <w:sz w:val="22"/>
          <w:szCs w:val="22"/>
        </w:rPr>
      </w:pPr>
      <w:r w:rsidRPr="00A63603">
        <w:rPr>
          <w:sz w:val="22"/>
          <w:szCs w:val="22"/>
        </w:rPr>
        <w:t>Nepou</w:t>
      </w:r>
      <w:r w:rsidR="00865FCA" w:rsidRPr="00A63603">
        <w:rPr>
          <w:sz w:val="22"/>
          <w:szCs w:val="22"/>
        </w:rPr>
        <w:t>ž</w:t>
      </w:r>
      <w:r w:rsidRPr="00A63603">
        <w:rPr>
          <w:sz w:val="22"/>
          <w:szCs w:val="22"/>
        </w:rPr>
        <w:t xml:space="preserve">ívajte </w:t>
      </w:r>
      <w:proofErr w:type="spellStart"/>
      <w:r w:rsidR="00891C28" w:rsidRPr="00A63603">
        <w:rPr>
          <w:sz w:val="22"/>
          <w:szCs w:val="22"/>
        </w:rPr>
        <w:t>Zomikos</w:t>
      </w:r>
      <w:proofErr w:type="spellEnd"/>
      <w:r w:rsidRPr="00A63603">
        <w:rPr>
          <w:sz w:val="22"/>
          <w:szCs w:val="22"/>
        </w:rPr>
        <w:t xml:space="preserve"> po dátume exspirácie, ktorý je uvedený na obale. </w:t>
      </w:r>
    </w:p>
    <w:p w:rsidR="00BB23F9" w:rsidRDefault="0017419C">
      <w:pPr>
        <w:pStyle w:val="Default"/>
        <w:numPr>
          <w:ilvl w:val="0"/>
          <w:numId w:val="82"/>
        </w:numPr>
        <w:rPr>
          <w:sz w:val="22"/>
          <w:szCs w:val="22"/>
        </w:rPr>
      </w:pPr>
      <w:r w:rsidRPr="00A63603">
        <w:rPr>
          <w:sz w:val="22"/>
          <w:szCs w:val="22"/>
        </w:rPr>
        <w:t xml:space="preserve">Nariedený </w:t>
      </w:r>
      <w:r w:rsidR="00865FCA" w:rsidRPr="00A63603">
        <w:rPr>
          <w:sz w:val="22"/>
          <w:szCs w:val="22"/>
        </w:rPr>
        <w:t>infúzny roztok sa má použiť okamžite. Ak sa nepoužije okamžite, používateľ</w:t>
      </w:r>
      <w:r w:rsidR="00C92CEC">
        <w:rPr>
          <w:sz w:val="22"/>
          <w:szCs w:val="22"/>
        </w:rPr>
        <w:t xml:space="preserve"> </w:t>
      </w:r>
      <w:r w:rsidR="00865FCA" w:rsidRPr="00C92CEC">
        <w:rPr>
          <w:sz w:val="22"/>
          <w:szCs w:val="22"/>
        </w:rPr>
        <w:t>zodpovedá za čas a podmienky uchovávania pred použitím, čo normálne nemá byť dlhšie ako 24</w:t>
      </w:r>
      <w:r w:rsidR="00C92CEC">
        <w:rPr>
          <w:sz w:val="22"/>
          <w:szCs w:val="22"/>
        </w:rPr>
        <w:t xml:space="preserve"> </w:t>
      </w:r>
      <w:r w:rsidR="00865FCA" w:rsidRPr="00C92CEC">
        <w:rPr>
          <w:sz w:val="22"/>
          <w:szCs w:val="22"/>
        </w:rPr>
        <w:t>hodín pri 2</w:t>
      </w:r>
      <w:r w:rsidR="00660A2A" w:rsidRPr="00C92CEC">
        <w:rPr>
          <w:sz w:val="22"/>
          <w:szCs w:val="22"/>
        </w:rPr>
        <w:t xml:space="preserve"> </w:t>
      </w:r>
      <w:r w:rsidR="00865FCA" w:rsidRPr="00C92CEC">
        <w:rPr>
          <w:sz w:val="22"/>
          <w:szCs w:val="22"/>
        </w:rPr>
        <w:t>°C – 8</w:t>
      </w:r>
      <w:r w:rsidR="00660A2A" w:rsidRPr="00C92CEC">
        <w:rPr>
          <w:sz w:val="22"/>
          <w:szCs w:val="22"/>
        </w:rPr>
        <w:t xml:space="preserve"> </w:t>
      </w:r>
      <w:r w:rsidR="00865FCA" w:rsidRPr="00C92CEC">
        <w:rPr>
          <w:sz w:val="22"/>
          <w:szCs w:val="22"/>
        </w:rPr>
        <w:t>°C.</w:t>
      </w:r>
    </w:p>
    <w:p w:rsidR="00BB23F9" w:rsidRDefault="00865FCA">
      <w:pPr>
        <w:pStyle w:val="Default"/>
        <w:numPr>
          <w:ilvl w:val="0"/>
          <w:numId w:val="82"/>
        </w:numPr>
      </w:pPr>
      <w:r w:rsidRPr="00A63603">
        <w:rPr>
          <w:sz w:val="22"/>
          <w:szCs w:val="22"/>
        </w:rPr>
        <w:t>Nezmrazujte.</w:t>
      </w:r>
    </w:p>
    <w:p w:rsidR="00C44C4D" w:rsidRDefault="00F82176">
      <w:pPr>
        <w:pStyle w:val="Default"/>
        <w:numPr>
          <w:ilvl w:val="0"/>
          <w:numId w:val="82"/>
        </w:numPr>
        <w:rPr>
          <w:sz w:val="22"/>
        </w:rPr>
      </w:pPr>
      <w:r w:rsidRPr="00A63603">
        <w:rPr>
          <w:sz w:val="22"/>
        </w:rPr>
        <w:t>Celková doba medzi nariedením, uchovávaním v chladničke a podaním nes</w:t>
      </w:r>
      <w:r w:rsidR="00A63603">
        <w:rPr>
          <w:sz w:val="22"/>
        </w:rPr>
        <w:t>m</w:t>
      </w:r>
      <w:r w:rsidRPr="00A63603">
        <w:rPr>
          <w:sz w:val="22"/>
        </w:rPr>
        <w:t>ie presiahnuť 24</w:t>
      </w:r>
      <w:r w:rsidR="00F2371B">
        <w:rPr>
          <w:sz w:val="22"/>
        </w:rPr>
        <w:t xml:space="preserve"> </w:t>
      </w:r>
      <w:r w:rsidRPr="00C92CEC">
        <w:rPr>
          <w:sz w:val="22"/>
        </w:rPr>
        <w:t>hodín.</w:t>
      </w:r>
    </w:p>
    <w:sectPr w:rsidR="00C44C4D" w:rsidSect="00EA25F4">
      <w:footerReference w:type="default" r:id="rId9"/>
      <w:headerReference w:type="first" r:id="rId10"/>
      <w:footerReference w:type="first" r:id="rId11"/>
      <w:pgSz w:w="12240" w:h="15840" w:code="1"/>
      <w:pgMar w:top="1134" w:right="1418" w:bottom="1134" w:left="1418" w:header="737" w:footer="73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FE0" w:rsidRDefault="00451FE0" w:rsidP="00C02C2D">
      <w:r>
        <w:separator/>
      </w:r>
    </w:p>
  </w:endnote>
  <w:endnote w:type="continuationSeparator" w:id="0">
    <w:p w:rsidR="00451FE0" w:rsidRDefault="00451FE0" w:rsidP="00C0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Clarendon Lt L2">
    <w:altName w:val="Tahoma"/>
    <w:panose1 w:val="00000000000000000000"/>
    <w:charset w:val="EE"/>
    <w:family w:val="roman"/>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033394"/>
      <w:docPartObj>
        <w:docPartGallery w:val="Page Numbers (Bottom of Page)"/>
        <w:docPartUnique/>
      </w:docPartObj>
    </w:sdtPr>
    <w:sdtEndPr>
      <w:rPr>
        <w:rFonts w:ascii="Times New Roman" w:hAnsi="Times New Roman"/>
        <w:sz w:val="18"/>
        <w:szCs w:val="18"/>
      </w:rPr>
    </w:sdtEndPr>
    <w:sdtContent>
      <w:p w:rsidR="00EA25F4" w:rsidRPr="00EA25F4" w:rsidRDefault="00EA25F4">
        <w:pPr>
          <w:pStyle w:val="Pta"/>
          <w:jc w:val="center"/>
          <w:rPr>
            <w:rFonts w:ascii="Times New Roman" w:hAnsi="Times New Roman"/>
            <w:sz w:val="18"/>
            <w:szCs w:val="18"/>
          </w:rPr>
        </w:pPr>
        <w:r w:rsidRPr="00EA25F4">
          <w:rPr>
            <w:rFonts w:ascii="Times New Roman" w:hAnsi="Times New Roman"/>
            <w:sz w:val="18"/>
            <w:szCs w:val="18"/>
          </w:rPr>
          <w:fldChar w:fldCharType="begin"/>
        </w:r>
        <w:r w:rsidRPr="00EA25F4">
          <w:rPr>
            <w:rFonts w:ascii="Times New Roman" w:hAnsi="Times New Roman"/>
            <w:sz w:val="18"/>
            <w:szCs w:val="18"/>
          </w:rPr>
          <w:instrText>PAGE   \* MERGEFORMAT</w:instrText>
        </w:r>
        <w:r w:rsidRPr="00EA25F4">
          <w:rPr>
            <w:rFonts w:ascii="Times New Roman" w:hAnsi="Times New Roman"/>
            <w:sz w:val="18"/>
            <w:szCs w:val="18"/>
          </w:rPr>
          <w:fldChar w:fldCharType="separate"/>
        </w:r>
        <w:r w:rsidR="0050470E" w:rsidRPr="0050470E">
          <w:rPr>
            <w:rFonts w:ascii="Times New Roman" w:hAnsi="Times New Roman"/>
            <w:noProof/>
            <w:sz w:val="18"/>
            <w:szCs w:val="18"/>
            <w:lang w:val="sk-SK"/>
          </w:rPr>
          <w:t>8</w:t>
        </w:r>
        <w:r w:rsidRPr="00EA25F4">
          <w:rPr>
            <w:rFonts w:ascii="Times New Roman" w:hAnsi="Times New Roman"/>
            <w:sz w:val="18"/>
            <w:szCs w:val="18"/>
          </w:rPr>
          <w:fldChar w:fldCharType="end"/>
        </w:r>
      </w:p>
    </w:sdtContent>
  </w:sdt>
  <w:p w:rsidR="00EA25F4" w:rsidRPr="00EA25F4" w:rsidRDefault="00EA25F4">
    <w:pPr>
      <w:pStyle w:val="Pta"/>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955382"/>
      <w:docPartObj>
        <w:docPartGallery w:val="Page Numbers (Bottom of Page)"/>
        <w:docPartUnique/>
      </w:docPartObj>
    </w:sdtPr>
    <w:sdtEndPr>
      <w:rPr>
        <w:rFonts w:ascii="Times New Roman" w:hAnsi="Times New Roman"/>
        <w:sz w:val="18"/>
        <w:szCs w:val="18"/>
      </w:rPr>
    </w:sdtEndPr>
    <w:sdtContent>
      <w:p w:rsidR="00EA25F4" w:rsidRPr="00EA25F4" w:rsidRDefault="00EA25F4">
        <w:pPr>
          <w:pStyle w:val="Pta"/>
          <w:jc w:val="center"/>
          <w:rPr>
            <w:rFonts w:ascii="Times New Roman" w:hAnsi="Times New Roman"/>
            <w:sz w:val="18"/>
            <w:szCs w:val="18"/>
          </w:rPr>
        </w:pPr>
        <w:r w:rsidRPr="00EA25F4">
          <w:rPr>
            <w:rFonts w:ascii="Times New Roman" w:hAnsi="Times New Roman"/>
            <w:sz w:val="18"/>
            <w:szCs w:val="18"/>
          </w:rPr>
          <w:fldChar w:fldCharType="begin"/>
        </w:r>
        <w:r w:rsidRPr="00EA25F4">
          <w:rPr>
            <w:rFonts w:ascii="Times New Roman" w:hAnsi="Times New Roman"/>
            <w:sz w:val="18"/>
            <w:szCs w:val="18"/>
          </w:rPr>
          <w:instrText>PAGE   \* MERGEFORMAT</w:instrText>
        </w:r>
        <w:r w:rsidRPr="00EA25F4">
          <w:rPr>
            <w:rFonts w:ascii="Times New Roman" w:hAnsi="Times New Roman"/>
            <w:sz w:val="18"/>
            <w:szCs w:val="18"/>
          </w:rPr>
          <w:fldChar w:fldCharType="separate"/>
        </w:r>
        <w:r w:rsidR="0050470E" w:rsidRPr="0050470E">
          <w:rPr>
            <w:rFonts w:ascii="Times New Roman" w:hAnsi="Times New Roman"/>
            <w:noProof/>
            <w:sz w:val="18"/>
            <w:szCs w:val="18"/>
            <w:lang w:val="sk-SK"/>
          </w:rPr>
          <w:t>1</w:t>
        </w:r>
        <w:r w:rsidRPr="00EA25F4">
          <w:rPr>
            <w:rFonts w:ascii="Times New Roman" w:hAnsi="Times New Roman"/>
            <w:sz w:val="18"/>
            <w:szCs w:val="18"/>
          </w:rPr>
          <w:fldChar w:fldCharType="end"/>
        </w:r>
      </w:p>
    </w:sdtContent>
  </w:sdt>
  <w:p w:rsidR="00EA25F4" w:rsidRDefault="00EA25F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FE0" w:rsidRDefault="00451FE0" w:rsidP="00C02C2D">
      <w:r>
        <w:separator/>
      </w:r>
    </w:p>
  </w:footnote>
  <w:footnote w:type="continuationSeparator" w:id="0">
    <w:p w:rsidR="00451FE0" w:rsidRDefault="00451FE0" w:rsidP="00C02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EC9" w:rsidRPr="003C1048" w:rsidRDefault="001A6EC9" w:rsidP="001A6EC9">
    <w:pPr>
      <w:pStyle w:val="Hlavika"/>
      <w:rPr>
        <w:rFonts w:ascii="Times New Roman" w:hAnsi="Times New Roman"/>
        <w:sz w:val="18"/>
        <w:szCs w:val="18"/>
      </w:rPr>
    </w:pPr>
    <w:proofErr w:type="spellStart"/>
    <w:r w:rsidRPr="003C1048">
      <w:rPr>
        <w:rFonts w:ascii="Times New Roman" w:hAnsi="Times New Roman"/>
        <w:sz w:val="18"/>
        <w:szCs w:val="18"/>
      </w:rPr>
      <w:t>Schválený</w:t>
    </w:r>
    <w:proofErr w:type="spellEnd"/>
    <w:r w:rsidRPr="003C1048">
      <w:rPr>
        <w:rFonts w:ascii="Times New Roman" w:hAnsi="Times New Roman"/>
        <w:sz w:val="18"/>
        <w:szCs w:val="18"/>
      </w:rPr>
      <w:t xml:space="preserve"> text k </w:t>
    </w:r>
    <w:proofErr w:type="spellStart"/>
    <w:r w:rsidRPr="003C1048">
      <w:rPr>
        <w:rFonts w:ascii="Times New Roman" w:hAnsi="Times New Roman"/>
        <w:sz w:val="18"/>
        <w:szCs w:val="18"/>
      </w:rPr>
      <w:t>rozhodnutiu</w:t>
    </w:r>
    <w:proofErr w:type="spellEnd"/>
    <w:r w:rsidRPr="003C1048">
      <w:rPr>
        <w:rFonts w:ascii="Times New Roman" w:hAnsi="Times New Roman"/>
        <w:sz w:val="18"/>
        <w:szCs w:val="18"/>
      </w:rPr>
      <w:t xml:space="preserve"> o </w:t>
    </w:r>
    <w:proofErr w:type="spellStart"/>
    <w:r>
      <w:rPr>
        <w:rFonts w:ascii="Times New Roman" w:hAnsi="Times New Roman"/>
        <w:sz w:val="18"/>
        <w:szCs w:val="18"/>
      </w:rPr>
      <w:t>predĺžení</w:t>
    </w:r>
    <w:proofErr w:type="spellEnd"/>
    <w:r>
      <w:rPr>
        <w:rFonts w:ascii="Times New Roman" w:hAnsi="Times New Roman"/>
        <w:sz w:val="18"/>
        <w:szCs w:val="18"/>
      </w:rPr>
      <w:t xml:space="preserve">, </w:t>
    </w:r>
    <w:proofErr w:type="spellStart"/>
    <w:r>
      <w:rPr>
        <w:rFonts w:ascii="Times New Roman" w:hAnsi="Times New Roman"/>
        <w:sz w:val="18"/>
        <w:szCs w:val="18"/>
      </w:rPr>
      <w:t>ev</w:t>
    </w:r>
    <w:proofErr w:type="spellEnd"/>
    <w:r>
      <w:rPr>
        <w:rFonts w:ascii="Times New Roman" w:hAnsi="Times New Roman"/>
        <w:sz w:val="18"/>
        <w:szCs w:val="18"/>
      </w:rPr>
      <w:t xml:space="preserve">. č.: </w:t>
    </w:r>
    <w:r w:rsidRPr="005A6E7D">
      <w:rPr>
        <w:rFonts w:ascii="Times New Roman" w:hAnsi="Times New Roman"/>
        <w:bCs/>
        <w:sz w:val="18"/>
        <w:szCs w:val="18"/>
        <w:lang w:val="sk-SK"/>
      </w:rPr>
      <w:t>2016/04858-PRE</w:t>
    </w:r>
  </w:p>
  <w:p w:rsidR="00C02C2D" w:rsidRPr="00EA25F4" w:rsidRDefault="001A6EC9">
    <w:pPr>
      <w:pStyle w:val="Hlavika"/>
      <w:rPr>
        <w:lang w:val="pl-PL"/>
      </w:rPr>
    </w:pPr>
    <w:proofErr w:type="spellStart"/>
    <w:r>
      <w:rPr>
        <w:rFonts w:ascii="Times New Roman" w:hAnsi="Times New Roman"/>
        <w:sz w:val="18"/>
        <w:szCs w:val="18"/>
      </w:rPr>
      <w:t>Príloha</w:t>
    </w:r>
    <w:proofErr w:type="spellEnd"/>
    <w:r>
      <w:rPr>
        <w:rFonts w:ascii="Times New Roman" w:hAnsi="Times New Roman"/>
        <w:sz w:val="18"/>
        <w:szCs w:val="18"/>
      </w:rPr>
      <w:t xml:space="preserve"> č.2 k </w:t>
    </w:r>
    <w:proofErr w:type="spellStart"/>
    <w:r>
      <w:rPr>
        <w:rFonts w:ascii="Times New Roman" w:hAnsi="Times New Roman"/>
        <w:sz w:val="18"/>
        <w:szCs w:val="18"/>
      </w:rPr>
      <w:t>notifikácii</w:t>
    </w:r>
    <w:proofErr w:type="spellEnd"/>
    <w:r>
      <w:rPr>
        <w:rFonts w:ascii="Times New Roman" w:hAnsi="Times New Roman"/>
        <w:sz w:val="18"/>
        <w:szCs w:val="18"/>
      </w:rPr>
      <w:t xml:space="preserve"> o </w:t>
    </w:r>
    <w:proofErr w:type="spellStart"/>
    <w:r>
      <w:rPr>
        <w:rFonts w:ascii="Times New Roman" w:hAnsi="Times New Roman"/>
        <w:sz w:val="18"/>
        <w:szCs w:val="18"/>
      </w:rPr>
      <w:t>zmene</w:t>
    </w:r>
    <w:proofErr w:type="spellEnd"/>
    <w:r>
      <w:rPr>
        <w:rFonts w:ascii="Times New Roman" w:hAnsi="Times New Roman"/>
        <w:sz w:val="18"/>
        <w:szCs w:val="18"/>
      </w:rPr>
      <w:t xml:space="preserve">, </w:t>
    </w:r>
    <w:proofErr w:type="spellStart"/>
    <w:r>
      <w:rPr>
        <w:rFonts w:ascii="Times New Roman" w:hAnsi="Times New Roman"/>
        <w:sz w:val="18"/>
        <w:szCs w:val="18"/>
      </w:rPr>
      <w:t>ev</w:t>
    </w:r>
    <w:proofErr w:type="spellEnd"/>
    <w:r>
      <w:rPr>
        <w:rFonts w:ascii="Times New Roman" w:hAnsi="Times New Roman"/>
        <w:sz w:val="18"/>
        <w:szCs w:val="18"/>
      </w:rPr>
      <w:t>. č.: 2016/03812-Z1A</w:t>
    </w:r>
    <w:r w:rsidRPr="00E61F57" w:rsidDel="001A6EC9">
      <w:rPr>
        <w:rFonts w:ascii="Times New Roman" w:hAnsi="Times New Roman"/>
        <w:sz w:val="18"/>
        <w:szCs w:val="18"/>
        <w:lang w:val="pl-P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E26C0B"/>
    <w:multiLevelType w:val="hybridMultilevel"/>
    <w:tmpl w:val="5F6AC6A8"/>
    <w:lvl w:ilvl="0" w:tplc="02D0593A">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AB59B4"/>
    <w:multiLevelType w:val="hybridMultilevel"/>
    <w:tmpl w:val="936A35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E9663A"/>
    <w:multiLevelType w:val="hybridMultilevel"/>
    <w:tmpl w:val="8E7767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4C3B3C"/>
    <w:multiLevelType w:val="hybridMultilevel"/>
    <w:tmpl w:val="C05254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C9E2D5"/>
    <w:multiLevelType w:val="hybridMultilevel"/>
    <w:tmpl w:val="0F1AD7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A0B920E"/>
    <w:multiLevelType w:val="hybridMultilevel"/>
    <w:tmpl w:val="BFB15E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B6F1371"/>
    <w:multiLevelType w:val="hybridMultilevel"/>
    <w:tmpl w:val="803BB1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0A47C9C"/>
    <w:multiLevelType w:val="hybridMultilevel"/>
    <w:tmpl w:val="F26BB9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4EAB19F"/>
    <w:multiLevelType w:val="hybridMultilevel"/>
    <w:tmpl w:val="4A639A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3FF4A6"/>
    <w:multiLevelType w:val="hybridMultilevel"/>
    <w:tmpl w:val="0B83D0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5A910AC"/>
    <w:multiLevelType w:val="hybridMultilevel"/>
    <w:tmpl w:val="4B4767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2BDEBAF"/>
    <w:multiLevelType w:val="hybridMultilevel"/>
    <w:tmpl w:val="5250EF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ADEECDE"/>
    <w:multiLevelType w:val="hybridMultilevel"/>
    <w:tmpl w:val="E32654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AFAA123"/>
    <w:multiLevelType w:val="hybridMultilevel"/>
    <w:tmpl w:val="9B6DAC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03E1518"/>
    <w:multiLevelType w:val="hybridMultilevel"/>
    <w:tmpl w:val="3BAF39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30A38E0"/>
    <w:multiLevelType w:val="hybridMultilevel"/>
    <w:tmpl w:val="1DA8EE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E4BD10E"/>
    <w:multiLevelType w:val="hybridMultilevel"/>
    <w:tmpl w:val="BB6E04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FA9D624"/>
    <w:multiLevelType w:val="hybridMultilevel"/>
    <w:tmpl w:val="BE29C8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41D7E9"/>
    <w:multiLevelType w:val="hybridMultilevel"/>
    <w:tmpl w:val="4EDC9A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7FB437"/>
    <w:multiLevelType w:val="hybridMultilevel"/>
    <w:tmpl w:val="C9B58F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83F857"/>
    <w:multiLevelType w:val="hybridMultilevel"/>
    <w:tmpl w:val="16492C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2DF4455"/>
    <w:multiLevelType w:val="hybridMultilevel"/>
    <w:tmpl w:val="67DAB00E"/>
    <w:lvl w:ilvl="0" w:tplc="02D0593A">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05EF44A9"/>
    <w:multiLevelType w:val="hybridMultilevel"/>
    <w:tmpl w:val="ACD636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93907D6"/>
    <w:multiLevelType w:val="hybridMultilevel"/>
    <w:tmpl w:val="AF4EBC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93F6A84"/>
    <w:multiLevelType w:val="hybridMultilevel"/>
    <w:tmpl w:val="A162DA8E"/>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CBA5DDC"/>
    <w:multiLevelType w:val="hybridMultilevel"/>
    <w:tmpl w:val="4CE44A86"/>
    <w:lvl w:ilvl="0" w:tplc="DBF6F068">
      <w:start w:val="6"/>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6" w15:restartNumberingAfterBreak="0">
    <w:nsid w:val="14077648"/>
    <w:multiLevelType w:val="hybridMultilevel"/>
    <w:tmpl w:val="4418A4E8"/>
    <w:lvl w:ilvl="0" w:tplc="9E92F868">
      <w:numFmt w:val="bullet"/>
      <w:lvlText w:val="•"/>
      <w:lvlJc w:val="left"/>
      <w:pPr>
        <w:ind w:left="717" w:hanging="360"/>
      </w:pPr>
      <w:rPr>
        <w:rFonts w:ascii="Times New Roman" w:eastAsiaTheme="minorHAnsi"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27" w15:restartNumberingAfterBreak="0">
    <w:nsid w:val="14B174A6"/>
    <w:multiLevelType w:val="hybridMultilevel"/>
    <w:tmpl w:val="A5926260"/>
    <w:lvl w:ilvl="0" w:tplc="02D059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6E45A1D"/>
    <w:multiLevelType w:val="hybridMultilevel"/>
    <w:tmpl w:val="859C25C0"/>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72174A8"/>
    <w:multiLevelType w:val="hybridMultilevel"/>
    <w:tmpl w:val="6A7A4222"/>
    <w:lvl w:ilvl="0" w:tplc="02D059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B2507E8"/>
    <w:multiLevelType w:val="hybridMultilevel"/>
    <w:tmpl w:val="753CEA94"/>
    <w:lvl w:ilvl="0" w:tplc="19A414AC">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1" w15:restartNumberingAfterBreak="0">
    <w:nsid w:val="1B456A2C"/>
    <w:multiLevelType w:val="hybridMultilevel"/>
    <w:tmpl w:val="F35CA9AA"/>
    <w:lvl w:ilvl="0" w:tplc="20B2924C">
      <w:start w:val="6"/>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32" w15:restartNumberingAfterBreak="0">
    <w:nsid w:val="1F6C244E"/>
    <w:multiLevelType w:val="hybridMultilevel"/>
    <w:tmpl w:val="E4B0DAC4"/>
    <w:lvl w:ilvl="0" w:tplc="02D059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5FC768E"/>
    <w:multiLevelType w:val="hybridMultilevel"/>
    <w:tmpl w:val="D3F02C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26082821"/>
    <w:multiLevelType w:val="hybridMultilevel"/>
    <w:tmpl w:val="95A8F89C"/>
    <w:lvl w:ilvl="0" w:tplc="041B0001">
      <w:start w:val="1"/>
      <w:numFmt w:val="bullet"/>
      <w:lvlText w:val=""/>
      <w:lvlJc w:val="left"/>
      <w:rPr>
        <w:rFonts w:ascii="Symbol" w:hAnsi="Symbol" w:hint="default"/>
      </w:rPr>
    </w:lvl>
    <w:lvl w:ilvl="1" w:tplc="041B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DD6B0E1"/>
    <w:multiLevelType w:val="hybridMultilevel"/>
    <w:tmpl w:val="FF6F55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2E6806D1"/>
    <w:multiLevelType w:val="hybridMultilevel"/>
    <w:tmpl w:val="6CFEE28C"/>
    <w:lvl w:ilvl="0" w:tplc="041B0001">
      <w:start w:val="1"/>
      <w:numFmt w:val="bullet"/>
      <w:lvlText w:val=""/>
      <w:lvlJc w:val="left"/>
      <w:pPr>
        <w:ind w:left="360" w:hanging="360"/>
      </w:pPr>
      <w:rPr>
        <w:rFonts w:ascii="Symbol" w:hAnsi="Symbol" w:hint="default"/>
      </w:rPr>
    </w:lvl>
    <w:lvl w:ilvl="1" w:tplc="041B0001">
      <w:start w:val="1"/>
      <w:numFmt w:val="bullet"/>
      <w:lvlText w:val=""/>
      <w:lvlJc w:val="left"/>
      <w:pPr>
        <w:ind w:left="1080" w:hanging="360"/>
      </w:pPr>
      <w:rPr>
        <w:rFonts w:ascii="Symbol" w:hAnsi="Symbo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2FE04F7F"/>
    <w:multiLevelType w:val="hybridMultilevel"/>
    <w:tmpl w:val="4AB8F666"/>
    <w:lvl w:ilvl="0" w:tplc="A0CAEDEE">
      <w:start w:val="6"/>
      <w:numFmt w:val="bullet"/>
      <w:lvlText w:val="-"/>
      <w:lvlJc w:val="left"/>
      <w:pPr>
        <w:ind w:left="480" w:hanging="360"/>
      </w:pPr>
      <w:rPr>
        <w:rFonts w:ascii="Times New Roman" w:eastAsiaTheme="minorHAnsi" w:hAnsi="Times New Roman" w:cs="Times New Roman" w:hint="default"/>
      </w:rPr>
    </w:lvl>
    <w:lvl w:ilvl="1" w:tplc="041B0003" w:tentative="1">
      <w:start w:val="1"/>
      <w:numFmt w:val="bullet"/>
      <w:lvlText w:val="o"/>
      <w:lvlJc w:val="left"/>
      <w:pPr>
        <w:ind w:left="1200" w:hanging="360"/>
      </w:pPr>
      <w:rPr>
        <w:rFonts w:ascii="Courier New" w:hAnsi="Courier New" w:cs="Courier New" w:hint="default"/>
      </w:rPr>
    </w:lvl>
    <w:lvl w:ilvl="2" w:tplc="041B0005" w:tentative="1">
      <w:start w:val="1"/>
      <w:numFmt w:val="bullet"/>
      <w:lvlText w:val=""/>
      <w:lvlJc w:val="left"/>
      <w:pPr>
        <w:ind w:left="1920" w:hanging="360"/>
      </w:pPr>
      <w:rPr>
        <w:rFonts w:ascii="Wingdings" w:hAnsi="Wingdings" w:hint="default"/>
      </w:rPr>
    </w:lvl>
    <w:lvl w:ilvl="3" w:tplc="041B0001" w:tentative="1">
      <w:start w:val="1"/>
      <w:numFmt w:val="bullet"/>
      <w:lvlText w:val=""/>
      <w:lvlJc w:val="left"/>
      <w:pPr>
        <w:ind w:left="2640" w:hanging="360"/>
      </w:pPr>
      <w:rPr>
        <w:rFonts w:ascii="Symbol" w:hAnsi="Symbol" w:hint="default"/>
      </w:rPr>
    </w:lvl>
    <w:lvl w:ilvl="4" w:tplc="041B0003" w:tentative="1">
      <w:start w:val="1"/>
      <w:numFmt w:val="bullet"/>
      <w:lvlText w:val="o"/>
      <w:lvlJc w:val="left"/>
      <w:pPr>
        <w:ind w:left="3360" w:hanging="360"/>
      </w:pPr>
      <w:rPr>
        <w:rFonts w:ascii="Courier New" w:hAnsi="Courier New" w:cs="Courier New" w:hint="default"/>
      </w:rPr>
    </w:lvl>
    <w:lvl w:ilvl="5" w:tplc="041B0005" w:tentative="1">
      <w:start w:val="1"/>
      <w:numFmt w:val="bullet"/>
      <w:lvlText w:val=""/>
      <w:lvlJc w:val="left"/>
      <w:pPr>
        <w:ind w:left="4080" w:hanging="360"/>
      </w:pPr>
      <w:rPr>
        <w:rFonts w:ascii="Wingdings" w:hAnsi="Wingdings" w:hint="default"/>
      </w:rPr>
    </w:lvl>
    <w:lvl w:ilvl="6" w:tplc="041B0001" w:tentative="1">
      <w:start w:val="1"/>
      <w:numFmt w:val="bullet"/>
      <w:lvlText w:val=""/>
      <w:lvlJc w:val="left"/>
      <w:pPr>
        <w:ind w:left="4800" w:hanging="360"/>
      </w:pPr>
      <w:rPr>
        <w:rFonts w:ascii="Symbol" w:hAnsi="Symbol" w:hint="default"/>
      </w:rPr>
    </w:lvl>
    <w:lvl w:ilvl="7" w:tplc="041B0003" w:tentative="1">
      <w:start w:val="1"/>
      <w:numFmt w:val="bullet"/>
      <w:lvlText w:val="o"/>
      <w:lvlJc w:val="left"/>
      <w:pPr>
        <w:ind w:left="5520" w:hanging="360"/>
      </w:pPr>
      <w:rPr>
        <w:rFonts w:ascii="Courier New" w:hAnsi="Courier New" w:cs="Courier New" w:hint="default"/>
      </w:rPr>
    </w:lvl>
    <w:lvl w:ilvl="8" w:tplc="041B0005" w:tentative="1">
      <w:start w:val="1"/>
      <w:numFmt w:val="bullet"/>
      <w:lvlText w:val=""/>
      <w:lvlJc w:val="left"/>
      <w:pPr>
        <w:ind w:left="6240" w:hanging="360"/>
      </w:pPr>
      <w:rPr>
        <w:rFonts w:ascii="Wingdings" w:hAnsi="Wingdings" w:hint="default"/>
      </w:rPr>
    </w:lvl>
  </w:abstractNum>
  <w:abstractNum w:abstractNumId="38" w15:restartNumberingAfterBreak="0">
    <w:nsid w:val="309E5CC6"/>
    <w:multiLevelType w:val="hybridMultilevel"/>
    <w:tmpl w:val="CA7ED59C"/>
    <w:lvl w:ilvl="0" w:tplc="02D059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30AF5ED5"/>
    <w:multiLevelType w:val="hybridMultilevel"/>
    <w:tmpl w:val="95DED82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30DA6475"/>
    <w:multiLevelType w:val="hybridMultilevel"/>
    <w:tmpl w:val="497C7ABC"/>
    <w:lvl w:ilvl="0" w:tplc="02D0593A">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363DCE3"/>
    <w:multiLevelType w:val="hybridMultilevel"/>
    <w:tmpl w:val="9314F2E4"/>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3450F4E6"/>
    <w:multiLevelType w:val="hybridMultilevel"/>
    <w:tmpl w:val="CD2C7B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35D157BA"/>
    <w:multiLevelType w:val="hybridMultilevel"/>
    <w:tmpl w:val="890AD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693A8FB"/>
    <w:multiLevelType w:val="hybridMultilevel"/>
    <w:tmpl w:val="D89A81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8513DDF"/>
    <w:multiLevelType w:val="hybridMultilevel"/>
    <w:tmpl w:val="B5865744"/>
    <w:lvl w:ilvl="0" w:tplc="02D0593A">
      <w:start w:val="1"/>
      <w:numFmt w:val="bullet"/>
      <w:lvlText w:val=""/>
      <w:lvlJc w:val="left"/>
      <w:pPr>
        <w:tabs>
          <w:tab w:val="num" w:pos="420"/>
        </w:tabs>
        <w:ind w:left="420" w:hanging="42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3C5678B9"/>
    <w:multiLevelType w:val="hybridMultilevel"/>
    <w:tmpl w:val="302211CE"/>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3E336C58"/>
    <w:multiLevelType w:val="hybridMultilevel"/>
    <w:tmpl w:val="6180EB1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FE4459F"/>
    <w:multiLevelType w:val="hybridMultilevel"/>
    <w:tmpl w:val="62F49A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40D4EE84"/>
    <w:multiLevelType w:val="hybridMultilevel"/>
    <w:tmpl w:val="18D45C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40FCA215"/>
    <w:multiLevelType w:val="hybridMultilevel"/>
    <w:tmpl w:val="8AAE2F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45161097"/>
    <w:multiLevelType w:val="hybridMultilevel"/>
    <w:tmpl w:val="63AA06E6"/>
    <w:lvl w:ilvl="0" w:tplc="02D0593A">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46641ACA"/>
    <w:multiLevelType w:val="hybridMultilevel"/>
    <w:tmpl w:val="F02203E2"/>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4A4F1FB8"/>
    <w:multiLevelType w:val="hybridMultilevel"/>
    <w:tmpl w:val="A98605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4DC3A079"/>
    <w:multiLevelType w:val="hybridMultilevel"/>
    <w:tmpl w:val="08C93E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50A21E3D"/>
    <w:multiLevelType w:val="hybridMultilevel"/>
    <w:tmpl w:val="771E5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4191AD0"/>
    <w:multiLevelType w:val="hybridMultilevel"/>
    <w:tmpl w:val="BBD0D2FA"/>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5558C203"/>
    <w:multiLevelType w:val="hybridMultilevel"/>
    <w:tmpl w:val="0BD8F4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56040DFC"/>
    <w:multiLevelType w:val="hybridMultilevel"/>
    <w:tmpl w:val="B28E801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74E0425"/>
    <w:multiLevelType w:val="hybridMultilevel"/>
    <w:tmpl w:val="7758D9A8"/>
    <w:lvl w:ilvl="0" w:tplc="02D0593A">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57F731E1"/>
    <w:multiLevelType w:val="hybridMultilevel"/>
    <w:tmpl w:val="2AB784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587A15A8"/>
    <w:multiLevelType w:val="hybridMultilevel"/>
    <w:tmpl w:val="EF784FBE"/>
    <w:lvl w:ilvl="0" w:tplc="041B0001">
      <w:start w:val="1"/>
      <w:numFmt w:val="bullet"/>
      <w:lvlText w:val=""/>
      <w:lvlJc w:val="left"/>
      <w:pPr>
        <w:ind w:left="360" w:hanging="360"/>
      </w:pPr>
      <w:rPr>
        <w:rFonts w:ascii="Symbol" w:hAnsi="Symbol" w:hint="default"/>
      </w:rPr>
    </w:lvl>
    <w:lvl w:ilvl="1" w:tplc="041B0001">
      <w:start w:val="1"/>
      <w:numFmt w:val="bullet"/>
      <w:lvlText w:val=""/>
      <w:lvlJc w:val="left"/>
      <w:pPr>
        <w:ind w:left="360" w:hanging="360"/>
      </w:pPr>
      <w:rPr>
        <w:rFonts w:ascii="Symbol" w:hAnsi="Symbol"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2" w15:restartNumberingAfterBreak="0">
    <w:nsid w:val="5A536698"/>
    <w:multiLevelType w:val="hybridMultilevel"/>
    <w:tmpl w:val="234EE7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5B4C4619"/>
    <w:multiLevelType w:val="hybridMultilevel"/>
    <w:tmpl w:val="E59662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D5D01D4"/>
    <w:multiLevelType w:val="hybridMultilevel"/>
    <w:tmpl w:val="C436F124"/>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5DF83264"/>
    <w:multiLevelType w:val="hybridMultilevel"/>
    <w:tmpl w:val="A34406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6" w15:restartNumberingAfterBreak="0">
    <w:nsid w:val="5F4357B8"/>
    <w:multiLevelType w:val="hybridMultilevel"/>
    <w:tmpl w:val="EE46A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61820373"/>
    <w:multiLevelType w:val="hybridMultilevel"/>
    <w:tmpl w:val="15E207F6"/>
    <w:lvl w:ilvl="0" w:tplc="02D0593A">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620F1CE1"/>
    <w:multiLevelType w:val="hybridMultilevel"/>
    <w:tmpl w:val="37FA02DE"/>
    <w:lvl w:ilvl="0" w:tplc="02D0593A">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9" w15:restartNumberingAfterBreak="0">
    <w:nsid w:val="642B16F3"/>
    <w:multiLevelType w:val="hybridMultilevel"/>
    <w:tmpl w:val="5EBE2F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68014DE3"/>
    <w:multiLevelType w:val="hybridMultilevel"/>
    <w:tmpl w:val="5C78E0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6877743B"/>
    <w:multiLevelType w:val="hybridMultilevel"/>
    <w:tmpl w:val="FE9415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6A0B0527"/>
    <w:multiLevelType w:val="hybridMultilevel"/>
    <w:tmpl w:val="A1A6E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6AF03D59"/>
    <w:multiLevelType w:val="hybridMultilevel"/>
    <w:tmpl w:val="ADE23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D7C001E"/>
    <w:multiLevelType w:val="hybridMultilevel"/>
    <w:tmpl w:val="5B6A4A80"/>
    <w:lvl w:ilvl="0" w:tplc="02D059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6D8D4A4D"/>
    <w:multiLevelType w:val="hybridMultilevel"/>
    <w:tmpl w:val="9A6C13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70830EDE"/>
    <w:multiLevelType w:val="hybridMultilevel"/>
    <w:tmpl w:val="3496EE62"/>
    <w:lvl w:ilvl="0" w:tplc="02D0593A">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72F31F91"/>
    <w:multiLevelType w:val="hybridMultilevel"/>
    <w:tmpl w:val="520294E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8" w15:restartNumberingAfterBreak="0">
    <w:nsid w:val="73039B89"/>
    <w:multiLevelType w:val="hybridMultilevel"/>
    <w:tmpl w:val="AB1188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73183F54"/>
    <w:multiLevelType w:val="hybridMultilevel"/>
    <w:tmpl w:val="AB9647C6"/>
    <w:lvl w:ilvl="0" w:tplc="CDE45F4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73665440"/>
    <w:multiLevelType w:val="hybridMultilevel"/>
    <w:tmpl w:val="A0FC5D3C"/>
    <w:lvl w:ilvl="0" w:tplc="02D0593A">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1" w15:restartNumberingAfterBreak="0">
    <w:nsid w:val="787B4EF5"/>
    <w:multiLevelType w:val="hybridMultilevel"/>
    <w:tmpl w:val="1F6E58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7B5F9531"/>
    <w:multiLevelType w:val="hybridMultilevel"/>
    <w:tmpl w:val="4A5C13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7F330F41"/>
    <w:multiLevelType w:val="hybridMultilevel"/>
    <w:tmpl w:val="C2B2ADA6"/>
    <w:lvl w:ilvl="0" w:tplc="02D059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53"/>
  </w:num>
  <w:num w:numId="4">
    <w:abstractNumId w:val="64"/>
  </w:num>
  <w:num w:numId="5">
    <w:abstractNumId w:val="58"/>
  </w:num>
  <w:num w:numId="6">
    <w:abstractNumId w:val="78"/>
  </w:num>
  <w:num w:numId="7">
    <w:abstractNumId w:val="82"/>
  </w:num>
  <w:num w:numId="8">
    <w:abstractNumId w:val="75"/>
  </w:num>
  <w:num w:numId="9">
    <w:abstractNumId w:val="41"/>
  </w:num>
  <w:num w:numId="10">
    <w:abstractNumId w:val="19"/>
  </w:num>
  <w:num w:numId="11">
    <w:abstractNumId w:val="57"/>
  </w:num>
  <w:num w:numId="12">
    <w:abstractNumId w:val="3"/>
  </w:num>
  <w:num w:numId="13">
    <w:abstractNumId w:val="44"/>
  </w:num>
  <w:num w:numId="14">
    <w:abstractNumId w:val="11"/>
  </w:num>
  <w:num w:numId="15">
    <w:abstractNumId w:val="81"/>
  </w:num>
  <w:num w:numId="16">
    <w:abstractNumId w:val="42"/>
  </w:num>
  <w:num w:numId="17">
    <w:abstractNumId w:val="1"/>
  </w:num>
  <w:num w:numId="18">
    <w:abstractNumId w:val="18"/>
  </w:num>
  <w:num w:numId="19">
    <w:abstractNumId w:val="2"/>
  </w:num>
  <w:num w:numId="20">
    <w:abstractNumId w:val="20"/>
  </w:num>
  <w:num w:numId="21">
    <w:abstractNumId w:val="73"/>
  </w:num>
  <w:num w:numId="22">
    <w:abstractNumId w:val="71"/>
  </w:num>
  <w:num w:numId="23">
    <w:abstractNumId w:val="54"/>
  </w:num>
  <w:num w:numId="24">
    <w:abstractNumId w:val="12"/>
  </w:num>
  <w:num w:numId="25">
    <w:abstractNumId w:val="14"/>
  </w:num>
  <w:num w:numId="26">
    <w:abstractNumId w:val="49"/>
  </w:num>
  <w:num w:numId="27">
    <w:abstractNumId w:val="35"/>
  </w:num>
  <w:num w:numId="28">
    <w:abstractNumId w:val="7"/>
  </w:num>
  <w:num w:numId="29">
    <w:abstractNumId w:val="0"/>
  </w:num>
  <w:num w:numId="30">
    <w:abstractNumId w:val="45"/>
  </w:num>
  <w:num w:numId="31">
    <w:abstractNumId w:val="31"/>
  </w:num>
  <w:num w:numId="32">
    <w:abstractNumId w:val="37"/>
  </w:num>
  <w:num w:numId="33">
    <w:abstractNumId w:val="25"/>
  </w:num>
  <w:num w:numId="34">
    <w:abstractNumId w:val="34"/>
  </w:num>
  <w:num w:numId="35">
    <w:abstractNumId w:val="24"/>
  </w:num>
  <w:num w:numId="36">
    <w:abstractNumId w:val="77"/>
  </w:num>
  <w:num w:numId="37">
    <w:abstractNumId w:val="46"/>
  </w:num>
  <w:num w:numId="38">
    <w:abstractNumId w:val="61"/>
  </w:num>
  <w:num w:numId="39">
    <w:abstractNumId w:val="36"/>
  </w:num>
  <w:num w:numId="40">
    <w:abstractNumId w:val="52"/>
  </w:num>
  <w:num w:numId="41">
    <w:abstractNumId w:val="40"/>
  </w:num>
  <w:num w:numId="42">
    <w:abstractNumId w:val="51"/>
  </w:num>
  <w:num w:numId="43">
    <w:abstractNumId w:val="80"/>
  </w:num>
  <w:num w:numId="44">
    <w:abstractNumId w:val="21"/>
  </w:num>
  <w:num w:numId="45">
    <w:abstractNumId w:val="76"/>
  </w:num>
  <w:num w:numId="46">
    <w:abstractNumId w:val="67"/>
  </w:num>
  <w:num w:numId="47">
    <w:abstractNumId w:val="59"/>
  </w:num>
  <w:num w:numId="48">
    <w:abstractNumId w:val="28"/>
  </w:num>
  <w:num w:numId="49">
    <w:abstractNumId w:val="56"/>
  </w:num>
  <w:num w:numId="50">
    <w:abstractNumId w:val="9"/>
  </w:num>
  <w:num w:numId="51">
    <w:abstractNumId w:val="5"/>
  </w:num>
  <w:num w:numId="52">
    <w:abstractNumId w:val="60"/>
  </w:num>
  <w:num w:numId="53">
    <w:abstractNumId w:val="6"/>
  </w:num>
  <w:num w:numId="54">
    <w:abstractNumId w:val="8"/>
  </w:num>
  <w:num w:numId="55">
    <w:abstractNumId w:val="13"/>
  </w:num>
  <w:num w:numId="56">
    <w:abstractNumId w:val="50"/>
  </w:num>
  <w:num w:numId="57">
    <w:abstractNumId w:val="10"/>
  </w:num>
  <w:num w:numId="58">
    <w:abstractNumId w:val="47"/>
  </w:num>
  <w:num w:numId="59">
    <w:abstractNumId w:val="17"/>
  </w:num>
  <w:num w:numId="60">
    <w:abstractNumId w:val="70"/>
  </w:num>
  <w:num w:numId="61">
    <w:abstractNumId w:val="23"/>
  </w:num>
  <w:num w:numId="62">
    <w:abstractNumId w:val="16"/>
  </w:num>
  <w:num w:numId="63">
    <w:abstractNumId w:val="69"/>
  </w:num>
  <w:num w:numId="64">
    <w:abstractNumId w:val="55"/>
  </w:num>
  <w:num w:numId="65">
    <w:abstractNumId w:val="48"/>
  </w:num>
  <w:num w:numId="66">
    <w:abstractNumId w:val="33"/>
  </w:num>
  <w:num w:numId="67">
    <w:abstractNumId w:val="66"/>
  </w:num>
  <w:num w:numId="68">
    <w:abstractNumId w:val="43"/>
  </w:num>
  <w:num w:numId="69">
    <w:abstractNumId w:val="62"/>
  </w:num>
  <w:num w:numId="70">
    <w:abstractNumId w:val="72"/>
  </w:num>
  <w:num w:numId="71">
    <w:abstractNumId w:val="22"/>
  </w:num>
  <w:num w:numId="72">
    <w:abstractNumId w:val="74"/>
  </w:num>
  <w:num w:numId="73">
    <w:abstractNumId w:val="38"/>
  </w:num>
  <w:num w:numId="74">
    <w:abstractNumId w:val="27"/>
  </w:num>
  <w:num w:numId="75">
    <w:abstractNumId w:val="68"/>
  </w:num>
  <w:num w:numId="76">
    <w:abstractNumId w:val="32"/>
  </w:num>
  <w:num w:numId="77">
    <w:abstractNumId w:val="30"/>
  </w:num>
  <w:num w:numId="78">
    <w:abstractNumId w:val="79"/>
  </w:num>
  <w:num w:numId="79">
    <w:abstractNumId w:val="63"/>
  </w:num>
  <w:num w:numId="80">
    <w:abstractNumId w:val="39"/>
  </w:num>
  <w:num w:numId="81">
    <w:abstractNumId w:val="29"/>
  </w:num>
  <w:num w:numId="82">
    <w:abstractNumId w:val="83"/>
  </w:num>
  <w:num w:numId="83">
    <w:abstractNumId w:val="65"/>
  </w:num>
  <w:num w:numId="84">
    <w:abstractNumId w:val="2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CCE"/>
    <w:rsid w:val="00004930"/>
    <w:rsid w:val="00006366"/>
    <w:rsid w:val="00006982"/>
    <w:rsid w:val="00006E31"/>
    <w:rsid w:val="000128C8"/>
    <w:rsid w:val="00013F27"/>
    <w:rsid w:val="00030BC2"/>
    <w:rsid w:val="00036A5F"/>
    <w:rsid w:val="00053534"/>
    <w:rsid w:val="000538AE"/>
    <w:rsid w:val="000943E3"/>
    <w:rsid w:val="000A0F42"/>
    <w:rsid w:val="000F0F83"/>
    <w:rsid w:val="000F66F8"/>
    <w:rsid w:val="000F6E24"/>
    <w:rsid w:val="00126260"/>
    <w:rsid w:val="00147067"/>
    <w:rsid w:val="0016740A"/>
    <w:rsid w:val="0017419C"/>
    <w:rsid w:val="00181B82"/>
    <w:rsid w:val="00185DB4"/>
    <w:rsid w:val="001909A2"/>
    <w:rsid w:val="001A6EC9"/>
    <w:rsid w:val="001B5990"/>
    <w:rsid w:val="001B775D"/>
    <w:rsid w:val="001C03B7"/>
    <w:rsid w:val="001C7853"/>
    <w:rsid w:val="001C7AA4"/>
    <w:rsid w:val="001F0EBB"/>
    <w:rsid w:val="00225F59"/>
    <w:rsid w:val="002454AD"/>
    <w:rsid w:val="00251565"/>
    <w:rsid w:val="00281CCE"/>
    <w:rsid w:val="002E4135"/>
    <w:rsid w:val="002F20B1"/>
    <w:rsid w:val="002F2B5F"/>
    <w:rsid w:val="0031393A"/>
    <w:rsid w:val="00362261"/>
    <w:rsid w:val="00377F71"/>
    <w:rsid w:val="003B46F4"/>
    <w:rsid w:val="003B6BDC"/>
    <w:rsid w:val="003C3CCD"/>
    <w:rsid w:val="003E51B7"/>
    <w:rsid w:val="003F53B2"/>
    <w:rsid w:val="00403E80"/>
    <w:rsid w:val="00451FE0"/>
    <w:rsid w:val="00474379"/>
    <w:rsid w:val="004B77E5"/>
    <w:rsid w:val="004D0998"/>
    <w:rsid w:val="004E2192"/>
    <w:rsid w:val="004E3DB3"/>
    <w:rsid w:val="004E5373"/>
    <w:rsid w:val="0050470E"/>
    <w:rsid w:val="005164E0"/>
    <w:rsid w:val="00520D67"/>
    <w:rsid w:val="005368D1"/>
    <w:rsid w:val="005513A3"/>
    <w:rsid w:val="00554D43"/>
    <w:rsid w:val="00586062"/>
    <w:rsid w:val="005A3D86"/>
    <w:rsid w:val="005A6F94"/>
    <w:rsid w:val="005B7916"/>
    <w:rsid w:val="005C4C9A"/>
    <w:rsid w:val="005D5D94"/>
    <w:rsid w:val="005E7A52"/>
    <w:rsid w:val="005F1A67"/>
    <w:rsid w:val="006020A8"/>
    <w:rsid w:val="006072E8"/>
    <w:rsid w:val="00615112"/>
    <w:rsid w:val="00633067"/>
    <w:rsid w:val="006354AD"/>
    <w:rsid w:val="006505BE"/>
    <w:rsid w:val="00650BB5"/>
    <w:rsid w:val="00660A2A"/>
    <w:rsid w:val="00672895"/>
    <w:rsid w:val="00681E2C"/>
    <w:rsid w:val="006906DC"/>
    <w:rsid w:val="006962E3"/>
    <w:rsid w:val="00703947"/>
    <w:rsid w:val="0071750C"/>
    <w:rsid w:val="0072728B"/>
    <w:rsid w:val="007328F5"/>
    <w:rsid w:val="00742F9C"/>
    <w:rsid w:val="00767A6F"/>
    <w:rsid w:val="007B4A90"/>
    <w:rsid w:val="007B4F0D"/>
    <w:rsid w:val="007E2AD2"/>
    <w:rsid w:val="007F7334"/>
    <w:rsid w:val="00825055"/>
    <w:rsid w:val="00832AF3"/>
    <w:rsid w:val="00847674"/>
    <w:rsid w:val="00865FCA"/>
    <w:rsid w:val="00876EB6"/>
    <w:rsid w:val="00891C28"/>
    <w:rsid w:val="008974B4"/>
    <w:rsid w:val="008976E0"/>
    <w:rsid w:val="008B356C"/>
    <w:rsid w:val="008D0A71"/>
    <w:rsid w:val="00906B5C"/>
    <w:rsid w:val="00914795"/>
    <w:rsid w:val="009353BF"/>
    <w:rsid w:val="00940313"/>
    <w:rsid w:val="00947DD2"/>
    <w:rsid w:val="00957C96"/>
    <w:rsid w:val="009600C8"/>
    <w:rsid w:val="00960A30"/>
    <w:rsid w:val="00960E03"/>
    <w:rsid w:val="00973B26"/>
    <w:rsid w:val="00991C43"/>
    <w:rsid w:val="00994D71"/>
    <w:rsid w:val="009B36D8"/>
    <w:rsid w:val="009C08FB"/>
    <w:rsid w:val="009C23AA"/>
    <w:rsid w:val="00A2413D"/>
    <w:rsid w:val="00A30997"/>
    <w:rsid w:val="00A52C2E"/>
    <w:rsid w:val="00A63603"/>
    <w:rsid w:val="00A72A7E"/>
    <w:rsid w:val="00A77F70"/>
    <w:rsid w:val="00A938A4"/>
    <w:rsid w:val="00AB6002"/>
    <w:rsid w:val="00AD1245"/>
    <w:rsid w:val="00AF705A"/>
    <w:rsid w:val="00B219DC"/>
    <w:rsid w:val="00B66B8B"/>
    <w:rsid w:val="00B80BF9"/>
    <w:rsid w:val="00BA4610"/>
    <w:rsid w:val="00BB23F9"/>
    <w:rsid w:val="00BC2ED2"/>
    <w:rsid w:val="00BE0711"/>
    <w:rsid w:val="00C02C2D"/>
    <w:rsid w:val="00C06F9F"/>
    <w:rsid w:val="00C1606C"/>
    <w:rsid w:val="00C44C4D"/>
    <w:rsid w:val="00C6185D"/>
    <w:rsid w:val="00C61927"/>
    <w:rsid w:val="00C64B30"/>
    <w:rsid w:val="00C66643"/>
    <w:rsid w:val="00C92CEC"/>
    <w:rsid w:val="00C932F2"/>
    <w:rsid w:val="00CE08FF"/>
    <w:rsid w:val="00CF0391"/>
    <w:rsid w:val="00D00085"/>
    <w:rsid w:val="00D16753"/>
    <w:rsid w:val="00D321EE"/>
    <w:rsid w:val="00D33859"/>
    <w:rsid w:val="00D61DD0"/>
    <w:rsid w:val="00D61FC0"/>
    <w:rsid w:val="00D94DDA"/>
    <w:rsid w:val="00DA6EC1"/>
    <w:rsid w:val="00DB010B"/>
    <w:rsid w:val="00DB4383"/>
    <w:rsid w:val="00DC516A"/>
    <w:rsid w:val="00E13163"/>
    <w:rsid w:val="00E1513D"/>
    <w:rsid w:val="00E20A64"/>
    <w:rsid w:val="00E31B92"/>
    <w:rsid w:val="00E6010A"/>
    <w:rsid w:val="00E61F57"/>
    <w:rsid w:val="00E655EC"/>
    <w:rsid w:val="00E858B5"/>
    <w:rsid w:val="00E90BE7"/>
    <w:rsid w:val="00EA25F4"/>
    <w:rsid w:val="00F05885"/>
    <w:rsid w:val="00F23039"/>
    <w:rsid w:val="00F2371B"/>
    <w:rsid w:val="00F530EC"/>
    <w:rsid w:val="00F62923"/>
    <w:rsid w:val="00F63B01"/>
    <w:rsid w:val="00F67F4E"/>
    <w:rsid w:val="00F757C8"/>
    <w:rsid w:val="00F82176"/>
    <w:rsid w:val="00FD22F4"/>
    <w:rsid w:val="00FF24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50243B-4764-4591-9EBB-5E484FD0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705A"/>
    <w:pPr>
      <w:spacing w:after="0" w:line="240" w:lineRule="auto"/>
    </w:pPr>
    <w:rPr>
      <w:rFonts w:ascii="Times" w:eastAsia="Times New Roman" w:hAnsi="Times" w:cs="Times New Roman"/>
      <w:snapToGrid w:val="0"/>
      <w:sz w:val="24"/>
      <w:szCs w:val="20"/>
      <w:lang w:val="en-GB"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81CCE"/>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AF705A"/>
    <w:pPr>
      <w:ind w:left="720"/>
      <w:contextualSpacing/>
    </w:pPr>
  </w:style>
  <w:style w:type="paragraph" w:customStyle="1" w:styleId="Americana">
    <w:name w:val="Americana"/>
    <w:basedOn w:val="Normlny"/>
    <w:uiPriority w:val="99"/>
    <w:rsid w:val="00AF705A"/>
    <w:pPr>
      <w:spacing w:line="360" w:lineRule="auto"/>
      <w:jc w:val="both"/>
    </w:pPr>
    <w:rPr>
      <w:rFonts w:ascii="Clarendon Lt L2" w:hAnsi="Clarendon Lt L2" w:cs="Clarendon Lt L2"/>
      <w:snapToGrid/>
      <w:szCs w:val="24"/>
      <w:lang w:eastAsia="pl-PL"/>
    </w:rPr>
  </w:style>
  <w:style w:type="character" w:styleId="Hypertextovprepojenie">
    <w:name w:val="Hyperlink"/>
    <w:basedOn w:val="Predvolenpsmoodseku"/>
    <w:uiPriority w:val="99"/>
    <w:rsid w:val="00AF705A"/>
    <w:rPr>
      <w:rFonts w:cs="Times New Roman"/>
      <w:color w:val="0000FF"/>
      <w:u w:val="single"/>
    </w:rPr>
  </w:style>
  <w:style w:type="paragraph" w:styleId="Normlnywebov">
    <w:name w:val="Normal (Web)"/>
    <w:basedOn w:val="Normlny"/>
    <w:rsid w:val="00AF705A"/>
    <w:pPr>
      <w:spacing w:before="100" w:beforeAutospacing="1" w:after="100" w:afterAutospacing="1"/>
    </w:pPr>
    <w:rPr>
      <w:rFonts w:ascii="Arial Unicode MS" w:eastAsia="Arial Unicode MS" w:hAnsi="Arial Unicode MS" w:cs="Arial Unicode MS"/>
      <w:szCs w:val="24"/>
      <w:lang w:val="en-US"/>
    </w:rPr>
  </w:style>
  <w:style w:type="paragraph" w:styleId="Textbubliny">
    <w:name w:val="Balloon Text"/>
    <w:basedOn w:val="Normlny"/>
    <w:link w:val="TextbublinyChar"/>
    <w:uiPriority w:val="99"/>
    <w:semiHidden/>
    <w:unhideWhenUsed/>
    <w:rsid w:val="0071750C"/>
    <w:rPr>
      <w:rFonts w:ascii="Tahoma" w:hAnsi="Tahoma" w:cs="Tahoma"/>
      <w:sz w:val="16"/>
      <w:szCs w:val="16"/>
    </w:rPr>
  </w:style>
  <w:style w:type="character" w:customStyle="1" w:styleId="TextbublinyChar">
    <w:name w:val="Text bubliny Char"/>
    <w:basedOn w:val="Predvolenpsmoodseku"/>
    <w:link w:val="Textbubliny"/>
    <w:uiPriority w:val="99"/>
    <w:semiHidden/>
    <w:rsid w:val="0071750C"/>
    <w:rPr>
      <w:rFonts w:ascii="Tahoma" w:eastAsia="Times New Roman" w:hAnsi="Tahoma" w:cs="Tahoma"/>
      <w:snapToGrid w:val="0"/>
      <w:sz w:val="16"/>
      <w:szCs w:val="16"/>
      <w:lang w:val="en-GB" w:eastAsia="cs-CZ"/>
    </w:rPr>
  </w:style>
  <w:style w:type="paragraph" w:styleId="Hlavika">
    <w:name w:val="header"/>
    <w:basedOn w:val="Normlny"/>
    <w:link w:val="HlavikaChar"/>
    <w:uiPriority w:val="99"/>
    <w:unhideWhenUsed/>
    <w:rsid w:val="00C02C2D"/>
    <w:pPr>
      <w:tabs>
        <w:tab w:val="center" w:pos="4536"/>
        <w:tab w:val="right" w:pos="9072"/>
      </w:tabs>
    </w:pPr>
  </w:style>
  <w:style w:type="character" w:customStyle="1" w:styleId="HlavikaChar">
    <w:name w:val="Hlavička Char"/>
    <w:basedOn w:val="Predvolenpsmoodseku"/>
    <w:link w:val="Hlavika"/>
    <w:uiPriority w:val="99"/>
    <w:rsid w:val="00C02C2D"/>
    <w:rPr>
      <w:rFonts w:ascii="Times" w:eastAsia="Times New Roman" w:hAnsi="Times" w:cs="Times New Roman"/>
      <w:snapToGrid w:val="0"/>
      <w:sz w:val="24"/>
      <w:szCs w:val="20"/>
      <w:lang w:val="en-GB" w:eastAsia="cs-CZ"/>
    </w:rPr>
  </w:style>
  <w:style w:type="paragraph" w:styleId="Pta">
    <w:name w:val="footer"/>
    <w:basedOn w:val="Normlny"/>
    <w:link w:val="PtaChar"/>
    <w:uiPriority w:val="99"/>
    <w:unhideWhenUsed/>
    <w:rsid w:val="00C02C2D"/>
    <w:pPr>
      <w:tabs>
        <w:tab w:val="center" w:pos="4536"/>
        <w:tab w:val="right" w:pos="9072"/>
      </w:tabs>
    </w:pPr>
  </w:style>
  <w:style w:type="character" w:customStyle="1" w:styleId="PtaChar">
    <w:name w:val="Päta Char"/>
    <w:basedOn w:val="Predvolenpsmoodseku"/>
    <w:link w:val="Pta"/>
    <w:uiPriority w:val="99"/>
    <w:rsid w:val="00C02C2D"/>
    <w:rPr>
      <w:rFonts w:ascii="Times" w:eastAsia="Times New Roman" w:hAnsi="Times" w:cs="Times New Roman"/>
      <w:snapToGrid w:val="0"/>
      <w:sz w:val="24"/>
      <w:szCs w:val="20"/>
      <w:lang w:val="en-GB" w:eastAsia="cs-CZ"/>
    </w:rPr>
  </w:style>
  <w:style w:type="character" w:styleId="Odkaznakomentr">
    <w:name w:val="annotation reference"/>
    <w:basedOn w:val="Predvolenpsmoodseku"/>
    <w:uiPriority w:val="99"/>
    <w:semiHidden/>
    <w:unhideWhenUsed/>
    <w:rsid w:val="00006982"/>
    <w:rPr>
      <w:sz w:val="16"/>
      <w:szCs w:val="16"/>
    </w:rPr>
  </w:style>
  <w:style w:type="paragraph" w:styleId="Textkomentra">
    <w:name w:val="annotation text"/>
    <w:basedOn w:val="Normlny"/>
    <w:link w:val="TextkomentraChar"/>
    <w:uiPriority w:val="99"/>
    <w:semiHidden/>
    <w:unhideWhenUsed/>
    <w:rsid w:val="00006982"/>
    <w:rPr>
      <w:sz w:val="20"/>
    </w:rPr>
  </w:style>
  <w:style w:type="character" w:customStyle="1" w:styleId="TextkomentraChar">
    <w:name w:val="Text komentára Char"/>
    <w:basedOn w:val="Predvolenpsmoodseku"/>
    <w:link w:val="Textkomentra"/>
    <w:uiPriority w:val="99"/>
    <w:semiHidden/>
    <w:rsid w:val="00006982"/>
    <w:rPr>
      <w:rFonts w:ascii="Times" w:eastAsia="Times New Roman" w:hAnsi="Times" w:cs="Times New Roman"/>
      <w:snapToGrid w:val="0"/>
      <w:sz w:val="20"/>
      <w:szCs w:val="20"/>
      <w:lang w:val="en-GB" w:eastAsia="cs-CZ"/>
    </w:rPr>
  </w:style>
  <w:style w:type="paragraph" w:styleId="Predmetkomentra">
    <w:name w:val="annotation subject"/>
    <w:basedOn w:val="Textkomentra"/>
    <w:next w:val="Textkomentra"/>
    <w:link w:val="PredmetkomentraChar"/>
    <w:uiPriority w:val="99"/>
    <w:semiHidden/>
    <w:unhideWhenUsed/>
    <w:rsid w:val="00006982"/>
    <w:rPr>
      <w:b/>
      <w:bCs/>
    </w:rPr>
  </w:style>
  <w:style w:type="character" w:customStyle="1" w:styleId="PredmetkomentraChar">
    <w:name w:val="Predmet komentára Char"/>
    <w:basedOn w:val="TextkomentraChar"/>
    <w:link w:val="Predmetkomentra"/>
    <w:uiPriority w:val="99"/>
    <w:semiHidden/>
    <w:rsid w:val="00006982"/>
    <w:rPr>
      <w:rFonts w:ascii="Times" w:eastAsia="Times New Roman" w:hAnsi="Times" w:cs="Times New Roman"/>
      <w:b/>
      <w:bCs/>
      <w:snapToGrid w:val="0"/>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535571">
      <w:bodyDiv w:val="1"/>
      <w:marLeft w:val="0"/>
      <w:marRight w:val="0"/>
      <w:marTop w:val="0"/>
      <w:marBottom w:val="0"/>
      <w:divBdr>
        <w:top w:val="none" w:sz="0" w:space="0" w:color="auto"/>
        <w:left w:val="none" w:sz="0" w:space="0" w:color="auto"/>
        <w:bottom w:val="none" w:sz="0" w:space="0" w:color="auto"/>
        <w:right w:val="none" w:sz="0" w:space="0" w:color="auto"/>
      </w:divBdr>
      <w:divsChild>
        <w:div w:id="1032070524">
          <w:marLeft w:val="0"/>
          <w:marRight w:val="0"/>
          <w:marTop w:val="0"/>
          <w:marBottom w:val="0"/>
          <w:divBdr>
            <w:top w:val="none" w:sz="0" w:space="0" w:color="auto"/>
            <w:left w:val="none" w:sz="0" w:space="0" w:color="auto"/>
            <w:bottom w:val="none" w:sz="0" w:space="0" w:color="auto"/>
            <w:right w:val="none" w:sz="0" w:space="0" w:color="auto"/>
          </w:divBdr>
        </w:div>
        <w:div w:id="642807754">
          <w:marLeft w:val="0"/>
          <w:marRight w:val="0"/>
          <w:marTop w:val="0"/>
          <w:marBottom w:val="0"/>
          <w:divBdr>
            <w:top w:val="none" w:sz="0" w:space="0" w:color="auto"/>
            <w:left w:val="none" w:sz="0" w:space="0" w:color="auto"/>
            <w:bottom w:val="none" w:sz="0" w:space="0" w:color="auto"/>
            <w:right w:val="none" w:sz="0" w:space="0" w:color="auto"/>
          </w:divBdr>
        </w:div>
        <w:div w:id="453064423">
          <w:marLeft w:val="0"/>
          <w:marRight w:val="0"/>
          <w:marTop w:val="0"/>
          <w:marBottom w:val="0"/>
          <w:divBdr>
            <w:top w:val="none" w:sz="0" w:space="0" w:color="auto"/>
            <w:left w:val="none" w:sz="0" w:space="0" w:color="auto"/>
            <w:bottom w:val="none" w:sz="0" w:space="0" w:color="auto"/>
            <w:right w:val="none" w:sz="0" w:space="0" w:color="auto"/>
          </w:divBdr>
        </w:div>
        <w:div w:id="1373001631">
          <w:marLeft w:val="0"/>
          <w:marRight w:val="0"/>
          <w:marTop w:val="0"/>
          <w:marBottom w:val="0"/>
          <w:divBdr>
            <w:top w:val="none" w:sz="0" w:space="0" w:color="auto"/>
            <w:left w:val="none" w:sz="0" w:space="0" w:color="auto"/>
            <w:bottom w:val="none" w:sz="0" w:space="0" w:color="auto"/>
            <w:right w:val="none" w:sz="0" w:space="0" w:color="auto"/>
          </w:divBdr>
        </w:div>
        <w:div w:id="431050025">
          <w:marLeft w:val="0"/>
          <w:marRight w:val="0"/>
          <w:marTop w:val="0"/>
          <w:marBottom w:val="0"/>
          <w:divBdr>
            <w:top w:val="none" w:sz="0" w:space="0" w:color="auto"/>
            <w:left w:val="none" w:sz="0" w:space="0" w:color="auto"/>
            <w:bottom w:val="none" w:sz="0" w:space="0" w:color="auto"/>
            <w:right w:val="none" w:sz="0" w:space="0" w:color="auto"/>
          </w:divBdr>
        </w:div>
        <w:div w:id="820728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pharm@vipharm.com.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2845</Words>
  <Characters>16217</Characters>
  <Application>Microsoft Office Word</Application>
  <DocSecurity>0</DocSecurity>
  <Lines>135</Lines>
  <Paragraphs>38</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with SP2</Company>
  <LinksUpToDate>false</LinksUpToDate>
  <CharactersWithSpaces>19024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Valkovova</dc:creator>
  <cp:lastModifiedBy>Molnárová, Zuzana</cp:lastModifiedBy>
  <cp:revision>5</cp:revision>
  <cp:lastPrinted>2017-06-29T11:03:00Z</cp:lastPrinted>
  <dcterms:created xsi:type="dcterms:W3CDTF">2017-06-29T06:40:00Z</dcterms:created>
  <dcterms:modified xsi:type="dcterms:W3CDTF">2017-06-29T11:04:00Z</dcterms:modified>
</cp:coreProperties>
</file>