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46" w:rsidRDefault="00326A46" w:rsidP="00326A46">
      <w:pPr>
        <w:tabs>
          <w:tab w:val="clear" w:pos="567"/>
          <w:tab w:val="left" w:pos="720"/>
        </w:tabs>
        <w:spacing w:line="240" w:lineRule="auto"/>
        <w:outlineLvl w:val="0"/>
        <w:rPr>
          <w:b/>
          <w:szCs w:val="22"/>
          <w:lang w:val="sk-SK"/>
        </w:rPr>
      </w:pPr>
    </w:p>
    <w:p w:rsidR="00326A46" w:rsidRPr="00A505E4" w:rsidRDefault="00326A46" w:rsidP="00326A46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lang w:val="sk-SK"/>
        </w:rPr>
      </w:pPr>
      <w:r w:rsidRPr="00925180">
        <w:rPr>
          <w:b/>
          <w:szCs w:val="22"/>
          <w:lang w:val="sk-SK"/>
        </w:rPr>
        <w:t>Písomná informácia</w:t>
      </w:r>
      <w:r w:rsidRPr="00A505E4">
        <w:rPr>
          <w:b/>
          <w:lang w:val="sk-SK"/>
        </w:rPr>
        <w:t xml:space="preserve"> </w:t>
      </w:r>
      <w:r w:rsidRPr="00925180">
        <w:rPr>
          <w:b/>
          <w:szCs w:val="22"/>
          <w:lang w:val="sk-SK"/>
        </w:rPr>
        <w:t>pre používateľa</w:t>
      </w:r>
    </w:p>
    <w:p w:rsidR="00326A46" w:rsidRPr="00A505E4" w:rsidRDefault="00326A46" w:rsidP="00326A46">
      <w:pPr>
        <w:numPr>
          <w:ilvl w:val="12"/>
          <w:numId w:val="0"/>
        </w:numPr>
        <w:shd w:val="clear" w:color="auto" w:fill="FFFFFF"/>
        <w:tabs>
          <w:tab w:val="clear" w:pos="567"/>
          <w:tab w:val="left" w:pos="720"/>
        </w:tabs>
        <w:spacing w:line="240" w:lineRule="auto"/>
        <w:jc w:val="center"/>
        <w:rPr>
          <w:lang w:val="sk-SK"/>
        </w:rPr>
      </w:pPr>
    </w:p>
    <w:p w:rsidR="00326A46" w:rsidRDefault="00326A46" w:rsidP="00326A46">
      <w:pPr>
        <w:tabs>
          <w:tab w:val="left" w:pos="993"/>
        </w:tabs>
        <w:spacing w:line="240" w:lineRule="auto"/>
        <w:jc w:val="center"/>
        <w:outlineLvl w:val="0"/>
        <w:rPr>
          <w:b/>
          <w:noProof/>
          <w:szCs w:val="22"/>
          <w:lang w:val="sk-SK"/>
        </w:rPr>
      </w:pPr>
      <w:r w:rsidRPr="00416CFB">
        <w:rPr>
          <w:b/>
          <w:noProof/>
          <w:szCs w:val="22"/>
          <w:lang w:val="sk-SK"/>
        </w:rPr>
        <w:t>Peroxid vodíka 3</w:t>
      </w:r>
      <w:r w:rsidR="00372442">
        <w:rPr>
          <w:b/>
          <w:noProof/>
          <w:szCs w:val="22"/>
          <w:lang w:val="sk-SK"/>
        </w:rPr>
        <w:t xml:space="preserve"> </w:t>
      </w:r>
      <w:r w:rsidRPr="00416CFB">
        <w:rPr>
          <w:b/>
          <w:noProof/>
          <w:szCs w:val="22"/>
          <w:lang w:val="sk-SK"/>
        </w:rPr>
        <w:t>% MIKROCHEM</w:t>
      </w:r>
      <w:r>
        <w:rPr>
          <w:b/>
          <w:noProof/>
          <w:szCs w:val="22"/>
          <w:lang w:val="sk-SK"/>
        </w:rPr>
        <w:t xml:space="preserve"> </w:t>
      </w:r>
    </w:p>
    <w:p w:rsidR="00326A46" w:rsidRPr="00AE56F5" w:rsidRDefault="00326A46" w:rsidP="00326A46">
      <w:pPr>
        <w:tabs>
          <w:tab w:val="left" w:pos="993"/>
        </w:tabs>
        <w:spacing w:line="240" w:lineRule="auto"/>
        <w:jc w:val="center"/>
        <w:outlineLvl w:val="0"/>
        <w:rPr>
          <w:lang w:val="sk-SK"/>
        </w:rPr>
      </w:pPr>
      <w:r w:rsidRPr="00FE289F">
        <w:rPr>
          <w:noProof/>
          <w:szCs w:val="22"/>
          <w:lang w:val="sk-SK"/>
        </w:rPr>
        <w:t>dermálny a orálny roztok</w:t>
      </w:r>
    </w:p>
    <w:p w:rsidR="00326A46" w:rsidRDefault="00326A46" w:rsidP="00326A46">
      <w:p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CD3E35" w:rsidRDefault="00CD3E35" w:rsidP="005C58D9">
      <w:pPr>
        <w:tabs>
          <w:tab w:val="clear" w:pos="567"/>
          <w:tab w:val="left" w:pos="720"/>
        </w:tabs>
        <w:spacing w:line="240" w:lineRule="auto"/>
        <w:jc w:val="center"/>
        <w:rPr>
          <w:lang w:val="sk-SK"/>
        </w:rPr>
      </w:pPr>
      <w:r>
        <w:rPr>
          <w:lang w:val="sk-SK"/>
        </w:rPr>
        <w:t>peroxid vodíka 30 %</w:t>
      </w:r>
    </w:p>
    <w:p w:rsidR="00CD3E35" w:rsidRPr="00A505E4" w:rsidRDefault="00CD3E35" w:rsidP="005C58D9">
      <w:pPr>
        <w:tabs>
          <w:tab w:val="clear" w:pos="567"/>
          <w:tab w:val="left" w:pos="720"/>
        </w:tabs>
        <w:spacing w:line="240" w:lineRule="auto"/>
        <w:jc w:val="center"/>
        <w:rPr>
          <w:lang w:val="sk-SK"/>
        </w:rPr>
      </w:pPr>
    </w:p>
    <w:p w:rsidR="00326A46" w:rsidRPr="00A505E4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967D26">
        <w:rPr>
          <w:b/>
          <w:noProof/>
          <w:szCs w:val="22"/>
          <w:lang w:val="sk-SK"/>
        </w:rPr>
        <w:t>Pozorne si prečítajte celú písomnú informáciu predtým, ako začnete používať</w:t>
      </w:r>
      <w:r w:rsidRPr="00967D26">
        <w:rPr>
          <w:noProof/>
          <w:szCs w:val="22"/>
          <w:lang w:val="sk-SK"/>
        </w:rPr>
        <w:t xml:space="preserve"> </w:t>
      </w:r>
      <w:r w:rsidRPr="00967D26">
        <w:rPr>
          <w:b/>
          <w:noProof/>
          <w:szCs w:val="22"/>
          <w:lang w:val="sk-SK"/>
        </w:rPr>
        <w:t>tento liek, pretože obsahuje pre vás dôležité informácie.</w:t>
      </w:r>
    </w:p>
    <w:p w:rsidR="00326A46" w:rsidRPr="00A505E4" w:rsidRDefault="00326A46" w:rsidP="005C58D9">
      <w:pPr>
        <w:snapToGrid w:val="0"/>
        <w:spacing w:line="240" w:lineRule="auto"/>
        <w:rPr>
          <w:lang w:val="sk-SK"/>
        </w:rPr>
      </w:pPr>
      <w:r w:rsidRPr="00967D26">
        <w:rPr>
          <w:noProof/>
          <w:szCs w:val="22"/>
          <w:lang w:val="sk-SK"/>
        </w:rPr>
        <w:t xml:space="preserve">Vždy používajte tento liek presne tak, ako je to uvedené v tejto </w:t>
      </w:r>
      <w:r w:rsidR="00A83693">
        <w:rPr>
          <w:noProof/>
          <w:szCs w:val="22"/>
          <w:lang w:val="sk-SK"/>
        </w:rPr>
        <w:t xml:space="preserve">písomnej </w:t>
      </w:r>
      <w:r w:rsidRPr="00967D26">
        <w:rPr>
          <w:noProof/>
          <w:szCs w:val="22"/>
          <w:lang w:val="sk-SK"/>
        </w:rPr>
        <w:t>informácii alebo ako vám povedal</w:t>
      </w:r>
      <w:r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 xml:space="preserve">váš </w:t>
      </w:r>
      <w:r w:rsidRPr="00465DB2">
        <w:rPr>
          <w:noProof/>
          <w:szCs w:val="22"/>
          <w:lang w:val="sk-SK"/>
        </w:rPr>
        <w:t>lekár alebo</w:t>
      </w:r>
      <w:r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lekárnik</w:t>
      </w:r>
      <w:r w:rsidRPr="00F87E8D">
        <w:rPr>
          <w:noProof/>
          <w:szCs w:val="22"/>
          <w:lang w:val="sk-SK"/>
        </w:rPr>
        <w:t>.</w:t>
      </w:r>
    </w:p>
    <w:p w:rsidR="00326A46" w:rsidRPr="00A505E4" w:rsidRDefault="00326A46" w:rsidP="005C58D9">
      <w:pPr>
        <w:numPr>
          <w:ilvl w:val="0"/>
          <w:numId w:val="1"/>
        </w:numPr>
        <w:snapToGrid w:val="0"/>
        <w:spacing w:line="240" w:lineRule="auto"/>
        <w:ind w:left="0" w:firstLine="0"/>
        <w:rPr>
          <w:lang w:val="sk-SK"/>
        </w:rPr>
      </w:pPr>
      <w:r w:rsidRPr="00967D26">
        <w:rPr>
          <w:noProof/>
          <w:szCs w:val="22"/>
          <w:lang w:val="sk-SK"/>
        </w:rPr>
        <w:t>Túto písomnú informáciu si uschovajte.</w:t>
      </w:r>
      <w:r w:rsidRPr="00A505E4">
        <w:rPr>
          <w:lang w:val="sk-SK"/>
        </w:rPr>
        <w:t xml:space="preserve"> </w:t>
      </w:r>
      <w:r w:rsidRPr="00967D26">
        <w:rPr>
          <w:noProof/>
          <w:szCs w:val="22"/>
          <w:lang w:val="sk-SK"/>
        </w:rPr>
        <w:t>Možno bude potrebné, aby ste si ju znovu prečítali.</w:t>
      </w:r>
    </w:p>
    <w:p w:rsidR="00326A46" w:rsidRPr="00A505E4" w:rsidRDefault="00326A46" w:rsidP="005C58D9">
      <w:pPr>
        <w:numPr>
          <w:ilvl w:val="0"/>
          <w:numId w:val="1"/>
        </w:numPr>
        <w:snapToGrid w:val="0"/>
        <w:spacing w:line="240" w:lineRule="auto"/>
        <w:ind w:left="0" w:firstLine="0"/>
        <w:rPr>
          <w:lang w:val="sk-SK"/>
        </w:rPr>
      </w:pPr>
      <w:r w:rsidRPr="00967D26">
        <w:rPr>
          <w:noProof/>
          <w:szCs w:val="22"/>
          <w:lang w:val="sk-SK"/>
        </w:rPr>
        <w:t>Ak potrebujete ďalšie informácie alebo radu, obráťte sa na svojho lekárnika.</w:t>
      </w:r>
    </w:p>
    <w:p w:rsidR="00326A46" w:rsidRPr="00A505E4" w:rsidRDefault="00326A46" w:rsidP="005C58D9">
      <w:pPr>
        <w:numPr>
          <w:ilvl w:val="0"/>
          <w:numId w:val="2"/>
        </w:numPr>
        <w:snapToGrid w:val="0"/>
        <w:spacing w:line="240" w:lineRule="auto"/>
        <w:ind w:left="567" w:hanging="567"/>
        <w:rPr>
          <w:lang w:val="sk-SK"/>
        </w:rPr>
      </w:pPr>
      <w:r w:rsidRPr="00967D26">
        <w:rPr>
          <w:noProof/>
          <w:szCs w:val="22"/>
          <w:lang w:val="sk-SK"/>
        </w:rPr>
        <w:t xml:space="preserve">Ak sa u vás vyskytne akýkoľvek vedľajší účinok, obráťte sa na svojho </w:t>
      </w:r>
      <w:r>
        <w:rPr>
          <w:noProof/>
          <w:szCs w:val="22"/>
          <w:lang w:val="sk-SK"/>
        </w:rPr>
        <w:t xml:space="preserve">lekára alebo </w:t>
      </w:r>
      <w:r w:rsidRPr="00967D26">
        <w:rPr>
          <w:noProof/>
          <w:szCs w:val="22"/>
          <w:lang w:val="sk-SK"/>
        </w:rPr>
        <w:t>lekárnika.</w:t>
      </w:r>
      <w:r w:rsidRPr="00A505E4">
        <w:rPr>
          <w:lang w:val="sk-SK"/>
        </w:rPr>
        <w:t xml:space="preserve"> </w:t>
      </w:r>
      <w:r w:rsidRPr="00967D26">
        <w:rPr>
          <w:noProof/>
          <w:szCs w:val="22"/>
          <w:lang w:val="sk-SK"/>
        </w:rPr>
        <w:t>To sa týka aj akýchkoľvek vedľajších účinkov, ktoré nie sú uvedené v tejto písomnej informácii.</w:t>
      </w:r>
      <w:r w:rsidRPr="00967D26">
        <w:rPr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Pozri časť 4.</w:t>
      </w:r>
    </w:p>
    <w:p w:rsidR="00326A46" w:rsidRPr="00A505E4" w:rsidRDefault="00326A46" w:rsidP="005C58D9">
      <w:p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Pr="00A505E4" w:rsidRDefault="00326A46" w:rsidP="005C58D9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967D26">
        <w:rPr>
          <w:b/>
          <w:noProof/>
          <w:szCs w:val="22"/>
          <w:lang w:val="sk-SK"/>
        </w:rPr>
        <w:t>V tejto písomnej informácii sa dozviete</w:t>
      </w:r>
      <w:r w:rsidRPr="00967D26">
        <w:rPr>
          <w:noProof/>
          <w:szCs w:val="22"/>
          <w:lang w:val="sk-SK"/>
        </w:rPr>
        <w:t>:</w:t>
      </w:r>
    </w:p>
    <w:p w:rsidR="00326A46" w:rsidRPr="00A505E4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Pr="00A505E4" w:rsidRDefault="00326A46" w:rsidP="005C58D9">
      <w:pPr>
        <w:numPr>
          <w:ilvl w:val="12"/>
          <w:numId w:val="0"/>
        </w:numPr>
        <w:tabs>
          <w:tab w:val="left" w:pos="426"/>
        </w:tabs>
        <w:spacing w:line="240" w:lineRule="auto"/>
        <w:rPr>
          <w:lang w:val="sk-SK"/>
        </w:rPr>
      </w:pPr>
      <w:r w:rsidRPr="00A505E4">
        <w:rPr>
          <w:lang w:val="sk-SK"/>
        </w:rPr>
        <w:t>1.</w:t>
      </w:r>
      <w:r w:rsidRPr="00A505E4">
        <w:rPr>
          <w:lang w:val="sk-SK"/>
        </w:rPr>
        <w:tab/>
      </w:r>
      <w:r w:rsidRPr="00967D26">
        <w:rPr>
          <w:noProof/>
          <w:szCs w:val="22"/>
          <w:lang w:val="sk-SK"/>
        </w:rPr>
        <w:t xml:space="preserve">Čo je </w:t>
      </w:r>
      <w:r>
        <w:rPr>
          <w:noProof/>
          <w:szCs w:val="22"/>
          <w:lang w:val="sk-SK"/>
        </w:rPr>
        <w:t>Peroxid vodíka 3</w:t>
      </w:r>
      <w:r w:rsidR="00A83693">
        <w:rPr>
          <w:noProof/>
          <w:szCs w:val="22"/>
          <w:lang w:val="sk-SK"/>
        </w:rPr>
        <w:t xml:space="preserve"> </w:t>
      </w:r>
      <w:r>
        <w:rPr>
          <w:noProof/>
          <w:szCs w:val="22"/>
          <w:lang w:val="sk-SK"/>
        </w:rPr>
        <w:t xml:space="preserve">% MIKROCHEM </w:t>
      </w:r>
      <w:r w:rsidRPr="00967D26">
        <w:rPr>
          <w:noProof/>
          <w:szCs w:val="22"/>
          <w:lang w:val="sk-SK"/>
        </w:rPr>
        <w:t>a na čo sa používa</w:t>
      </w:r>
    </w:p>
    <w:p w:rsidR="00326A46" w:rsidRPr="00A505E4" w:rsidRDefault="00326A46" w:rsidP="005C58D9">
      <w:pPr>
        <w:numPr>
          <w:ilvl w:val="12"/>
          <w:numId w:val="0"/>
        </w:numPr>
        <w:tabs>
          <w:tab w:val="left" w:pos="426"/>
        </w:tabs>
        <w:spacing w:line="240" w:lineRule="auto"/>
        <w:rPr>
          <w:lang w:val="sk-SK"/>
        </w:rPr>
      </w:pPr>
      <w:r w:rsidRPr="00A505E4">
        <w:rPr>
          <w:lang w:val="sk-SK"/>
        </w:rPr>
        <w:t>2.</w:t>
      </w:r>
      <w:r w:rsidRPr="00A505E4">
        <w:rPr>
          <w:lang w:val="sk-SK"/>
        </w:rPr>
        <w:tab/>
      </w:r>
      <w:r w:rsidRPr="00967D26">
        <w:rPr>
          <w:noProof/>
          <w:szCs w:val="22"/>
          <w:lang w:val="sk-SK"/>
        </w:rPr>
        <w:t xml:space="preserve">Čo potrebujete vedieť predtým, ako použijete </w:t>
      </w:r>
      <w:r>
        <w:rPr>
          <w:noProof/>
          <w:szCs w:val="22"/>
          <w:lang w:val="sk-SK"/>
        </w:rPr>
        <w:t>Peroxid vodíka 3</w:t>
      </w:r>
      <w:r w:rsidR="00A83693">
        <w:rPr>
          <w:noProof/>
          <w:szCs w:val="22"/>
          <w:lang w:val="sk-SK"/>
        </w:rPr>
        <w:t xml:space="preserve"> </w:t>
      </w:r>
      <w:r>
        <w:rPr>
          <w:noProof/>
          <w:szCs w:val="22"/>
          <w:lang w:val="sk-SK"/>
        </w:rPr>
        <w:t>% MIKROCHEM</w:t>
      </w:r>
    </w:p>
    <w:p w:rsidR="00326A46" w:rsidRPr="00A505E4" w:rsidRDefault="00326A46" w:rsidP="005C58D9">
      <w:pPr>
        <w:numPr>
          <w:ilvl w:val="12"/>
          <w:numId w:val="0"/>
        </w:numPr>
        <w:tabs>
          <w:tab w:val="left" w:pos="426"/>
        </w:tabs>
        <w:spacing w:line="240" w:lineRule="auto"/>
        <w:rPr>
          <w:lang w:val="sk-SK"/>
        </w:rPr>
      </w:pPr>
      <w:r w:rsidRPr="00A505E4">
        <w:rPr>
          <w:lang w:val="sk-SK"/>
        </w:rPr>
        <w:t>3.</w:t>
      </w:r>
      <w:r w:rsidRPr="00A505E4">
        <w:rPr>
          <w:lang w:val="sk-SK"/>
        </w:rPr>
        <w:tab/>
      </w:r>
      <w:r w:rsidRPr="00967D26">
        <w:rPr>
          <w:noProof/>
          <w:szCs w:val="22"/>
          <w:lang w:val="sk-SK"/>
        </w:rPr>
        <w:t xml:space="preserve">Ako používať </w:t>
      </w:r>
      <w:r>
        <w:rPr>
          <w:noProof/>
          <w:szCs w:val="22"/>
          <w:lang w:val="sk-SK"/>
        </w:rPr>
        <w:t>Peroxid vodíka 3</w:t>
      </w:r>
      <w:r w:rsidR="00E40A7E">
        <w:rPr>
          <w:noProof/>
          <w:szCs w:val="22"/>
          <w:lang w:val="sk-SK"/>
        </w:rPr>
        <w:t xml:space="preserve"> </w:t>
      </w:r>
      <w:r>
        <w:rPr>
          <w:noProof/>
          <w:szCs w:val="22"/>
          <w:lang w:val="sk-SK"/>
        </w:rPr>
        <w:t>% MIKROCHEM</w:t>
      </w:r>
    </w:p>
    <w:p w:rsidR="00326A46" w:rsidRPr="00A505E4" w:rsidRDefault="00326A46" w:rsidP="005C58D9">
      <w:pPr>
        <w:numPr>
          <w:ilvl w:val="12"/>
          <w:numId w:val="0"/>
        </w:numPr>
        <w:tabs>
          <w:tab w:val="left" w:pos="426"/>
        </w:tabs>
        <w:spacing w:line="240" w:lineRule="auto"/>
        <w:rPr>
          <w:lang w:val="sk-SK"/>
        </w:rPr>
      </w:pPr>
      <w:r w:rsidRPr="00A505E4">
        <w:rPr>
          <w:lang w:val="sk-SK"/>
        </w:rPr>
        <w:t>4.</w:t>
      </w:r>
      <w:r w:rsidRPr="00A505E4">
        <w:rPr>
          <w:lang w:val="sk-SK"/>
        </w:rPr>
        <w:tab/>
      </w:r>
      <w:r w:rsidRPr="00967D26">
        <w:rPr>
          <w:noProof/>
          <w:szCs w:val="22"/>
          <w:lang w:val="sk-SK"/>
        </w:rPr>
        <w:t>Možné vedľajšie účinky</w:t>
      </w:r>
    </w:p>
    <w:p w:rsidR="00326A46" w:rsidRPr="00A505E4" w:rsidRDefault="00326A46" w:rsidP="005C58D9">
      <w:pPr>
        <w:tabs>
          <w:tab w:val="left" w:pos="426"/>
        </w:tabs>
        <w:spacing w:line="240" w:lineRule="auto"/>
        <w:rPr>
          <w:lang w:val="sk-SK"/>
        </w:rPr>
      </w:pPr>
      <w:r w:rsidRPr="00A505E4">
        <w:rPr>
          <w:lang w:val="sk-SK"/>
        </w:rPr>
        <w:t>5.</w:t>
      </w:r>
      <w:r w:rsidRPr="00A505E4">
        <w:rPr>
          <w:lang w:val="sk-SK"/>
        </w:rPr>
        <w:tab/>
      </w:r>
      <w:r w:rsidRPr="00967D26">
        <w:rPr>
          <w:noProof/>
          <w:szCs w:val="22"/>
          <w:lang w:val="sk-SK"/>
        </w:rPr>
        <w:t xml:space="preserve">Ako uchovávať </w:t>
      </w:r>
      <w:r>
        <w:rPr>
          <w:noProof/>
          <w:szCs w:val="22"/>
          <w:lang w:val="sk-SK"/>
        </w:rPr>
        <w:t>Peroxid vodíka 3</w:t>
      </w:r>
      <w:r w:rsidR="00A83693">
        <w:rPr>
          <w:noProof/>
          <w:szCs w:val="22"/>
          <w:lang w:val="sk-SK"/>
        </w:rPr>
        <w:t xml:space="preserve"> </w:t>
      </w:r>
      <w:r>
        <w:rPr>
          <w:noProof/>
          <w:szCs w:val="22"/>
          <w:lang w:val="sk-SK"/>
        </w:rPr>
        <w:t>% MIKROCHEM</w:t>
      </w:r>
    </w:p>
    <w:p w:rsidR="00326A46" w:rsidRPr="00A505E4" w:rsidRDefault="00326A46" w:rsidP="005C58D9">
      <w:pPr>
        <w:tabs>
          <w:tab w:val="left" w:pos="426"/>
        </w:tabs>
        <w:spacing w:line="240" w:lineRule="auto"/>
        <w:rPr>
          <w:lang w:val="sk-SK"/>
        </w:rPr>
      </w:pPr>
      <w:r w:rsidRPr="00A505E4">
        <w:rPr>
          <w:lang w:val="sk-SK"/>
        </w:rPr>
        <w:t>6.</w:t>
      </w:r>
      <w:r w:rsidRPr="00A505E4">
        <w:rPr>
          <w:lang w:val="sk-SK"/>
        </w:rPr>
        <w:tab/>
      </w:r>
      <w:r w:rsidRPr="00967D26">
        <w:rPr>
          <w:noProof/>
          <w:szCs w:val="22"/>
          <w:lang w:val="sk-SK"/>
        </w:rPr>
        <w:t>Obsah balenia a ďalšie informácie</w:t>
      </w:r>
    </w:p>
    <w:p w:rsidR="00326A46" w:rsidRPr="00A505E4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Pr="00A505E4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Pr="00A505E4" w:rsidRDefault="00326A46" w:rsidP="005C58D9">
      <w:pPr>
        <w:spacing w:line="240" w:lineRule="auto"/>
        <w:rPr>
          <w:b/>
          <w:lang w:val="sk-SK"/>
        </w:rPr>
      </w:pPr>
      <w:r w:rsidRPr="00A505E4">
        <w:rPr>
          <w:b/>
          <w:lang w:val="sk-SK"/>
        </w:rPr>
        <w:t>1.</w:t>
      </w:r>
      <w:r w:rsidRPr="00A505E4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 xml:space="preserve">Čo je </w:t>
      </w:r>
      <w:r w:rsidRPr="00FE289F">
        <w:rPr>
          <w:b/>
          <w:noProof/>
          <w:szCs w:val="22"/>
          <w:lang w:val="sk-SK"/>
        </w:rPr>
        <w:t>Peroxid vodíka 3</w:t>
      </w:r>
      <w:r w:rsidR="007661F9">
        <w:rPr>
          <w:b/>
          <w:noProof/>
          <w:szCs w:val="22"/>
          <w:lang w:val="sk-SK"/>
        </w:rPr>
        <w:t xml:space="preserve"> </w:t>
      </w:r>
      <w:r w:rsidRPr="00FE289F">
        <w:rPr>
          <w:b/>
          <w:noProof/>
          <w:szCs w:val="22"/>
          <w:lang w:val="sk-SK"/>
        </w:rPr>
        <w:t>% MIKROCHEM</w:t>
      </w:r>
      <w:r w:rsidRPr="00967D26">
        <w:rPr>
          <w:b/>
          <w:noProof/>
          <w:szCs w:val="22"/>
          <w:lang w:val="sk-SK"/>
        </w:rPr>
        <w:t xml:space="preserve"> a na čo sa používa</w:t>
      </w:r>
    </w:p>
    <w:p w:rsidR="00326A46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Pr="00A505E4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FE289F">
        <w:rPr>
          <w:noProof/>
          <w:szCs w:val="22"/>
          <w:lang w:val="sk-SK"/>
        </w:rPr>
        <w:t>Peroxid vodíka 3</w:t>
      </w:r>
      <w:r w:rsidR="007661F9">
        <w:rPr>
          <w:noProof/>
          <w:szCs w:val="22"/>
          <w:lang w:val="sk-SK"/>
        </w:rPr>
        <w:t xml:space="preserve"> </w:t>
      </w:r>
      <w:r w:rsidRPr="00FE289F">
        <w:rPr>
          <w:noProof/>
          <w:szCs w:val="22"/>
          <w:lang w:val="sk-SK"/>
        </w:rPr>
        <w:t>% MIKROCHEM</w:t>
      </w:r>
      <w:r w:rsidRPr="00FE289F">
        <w:rPr>
          <w:lang w:val="sk-SK"/>
        </w:rPr>
        <w:t xml:space="preserve"> sa používa ako topické antiseptikum </w:t>
      </w:r>
      <w:r w:rsidR="007661F9">
        <w:rPr>
          <w:lang w:val="sk-SK"/>
        </w:rPr>
        <w:t>(látk</w:t>
      </w:r>
      <w:r w:rsidR="002F7664">
        <w:rPr>
          <w:lang w:val="sk-SK"/>
        </w:rPr>
        <w:t>a ničiaca baktérie</w:t>
      </w:r>
      <w:r w:rsidR="007661F9">
        <w:rPr>
          <w:lang w:val="sk-SK"/>
        </w:rPr>
        <w:t xml:space="preserve">) </w:t>
      </w:r>
      <w:r w:rsidRPr="00FE289F">
        <w:rPr>
          <w:lang w:val="sk-SK"/>
        </w:rPr>
        <w:t>na</w:t>
      </w:r>
      <w:r w:rsidR="007661F9">
        <w:rPr>
          <w:lang w:val="sk-SK"/>
        </w:rPr>
        <w:t> </w:t>
      </w:r>
      <w:r w:rsidRPr="00FE289F">
        <w:rPr>
          <w:lang w:val="sk-SK"/>
        </w:rPr>
        <w:t xml:space="preserve">čistenie a dezodoráciu </w:t>
      </w:r>
      <w:r w:rsidR="007661F9">
        <w:rPr>
          <w:lang w:val="sk-SK"/>
        </w:rPr>
        <w:t xml:space="preserve">(odstránenie nežiaduceho zápachu) </w:t>
      </w:r>
      <w:r w:rsidRPr="00FE289F">
        <w:rPr>
          <w:lang w:val="sk-SK"/>
        </w:rPr>
        <w:t>rán, vredov, na</w:t>
      </w:r>
      <w:r w:rsidR="007661F9">
        <w:rPr>
          <w:lang w:val="sk-SK"/>
        </w:rPr>
        <w:t> </w:t>
      </w:r>
      <w:r w:rsidRPr="00FE289F">
        <w:rPr>
          <w:lang w:val="sk-SK"/>
        </w:rPr>
        <w:t>výplachy ústnej dutiny pri</w:t>
      </w:r>
      <w:r w:rsidR="007661F9">
        <w:rPr>
          <w:lang w:val="sk-SK"/>
        </w:rPr>
        <w:t xml:space="preserve"> zápale ústnej dutiny</w:t>
      </w:r>
      <w:r w:rsidRPr="00FE289F">
        <w:rPr>
          <w:lang w:val="sk-SK"/>
        </w:rPr>
        <w:t xml:space="preserve">, </w:t>
      </w:r>
      <w:r w:rsidR="007661F9">
        <w:rPr>
          <w:lang w:val="sk-SK"/>
        </w:rPr>
        <w:t>ďasien</w:t>
      </w:r>
      <w:r w:rsidRPr="00FE289F">
        <w:rPr>
          <w:lang w:val="sk-SK"/>
        </w:rPr>
        <w:t xml:space="preserve">, </w:t>
      </w:r>
      <w:proofErr w:type="spellStart"/>
      <w:r w:rsidRPr="00FE289F">
        <w:rPr>
          <w:lang w:val="sk-SK"/>
        </w:rPr>
        <w:t>parodontopatiách</w:t>
      </w:r>
      <w:proofErr w:type="spellEnd"/>
      <w:r w:rsidR="00FF1061">
        <w:rPr>
          <w:lang w:val="sk-SK"/>
        </w:rPr>
        <w:t xml:space="preserve"> (ochorenia postihujúce tkanivo okolo zuba)</w:t>
      </w:r>
      <w:r w:rsidRPr="00FE289F">
        <w:rPr>
          <w:lang w:val="sk-SK"/>
        </w:rPr>
        <w:t xml:space="preserve"> alebo ako kloktadlo. V zubnom lekárstve sa</w:t>
      </w:r>
      <w:r w:rsidRPr="008A1902">
        <w:rPr>
          <w:lang w:val="sk-SK"/>
        </w:rPr>
        <w:t xml:space="preserve"> používa na preliečenie koreňového kanála.</w:t>
      </w:r>
    </w:p>
    <w:p w:rsidR="00326A46" w:rsidRPr="00A505E4" w:rsidRDefault="00326A46" w:rsidP="005C58D9">
      <w:p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Pr="00A505E4" w:rsidRDefault="00326A46" w:rsidP="005C58D9">
      <w:p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Pr="00A505E4" w:rsidRDefault="00326A46" w:rsidP="005C58D9">
      <w:pPr>
        <w:spacing w:line="240" w:lineRule="auto"/>
        <w:rPr>
          <w:b/>
          <w:lang w:val="sk-SK"/>
        </w:rPr>
      </w:pPr>
      <w:r w:rsidRPr="00A505E4">
        <w:rPr>
          <w:b/>
          <w:lang w:val="sk-SK"/>
        </w:rPr>
        <w:t>2.</w:t>
      </w:r>
      <w:r w:rsidRPr="00A505E4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 xml:space="preserve">Čo potrebujete vedieť predtým, ako použijete </w:t>
      </w:r>
      <w:r w:rsidRPr="00416CFB">
        <w:rPr>
          <w:b/>
          <w:noProof/>
          <w:szCs w:val="22"/>
          <w:lang w:val="sk-SK"/>
        </w:rPr>
        <w:t>Peroxid vodíka 3</w:t>
      </w:r>
      <w:r w:rsidR="006A629D">
        <w:rPr>
          <w:b/>
          <w:noProof/>
          <w:szCs w:val="22"/>
          <w:lang w:val="sk-SK"/>
        </w:rPr>
        <w:t xml:space="preserve"> </w:t>
      </w:r>
      <w:r w:rsidRPr="00416CFB">
        <w:rPr>
          <w:b/>
          <w:noProof/>
          <w:szCs w:val="22"/>
          <w:lang w:val="sk-SK"/>
        </w:rPr>
        <w:t>% MIKROCHEM</w:t>
      </w:r>
    </w:p>
    <w:p w:rsidR="00326A46" w:rsidRPr="00A505E4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Pr="00FE289F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FE289F">
        <w:rPr>
          <w:b/>
          <w:noProof/>
          <w:szCs w:val="22"/>
          <w:lang w:val="sk-SK"/>
        </w:rPr>
        <w:t>Nepoužívajte Peroxid vodíka 3</w:t>
      </w:r>
      <w:r w:rsidR="00BF4976">
        <w:rPr>
          <w:b/>
          <w:noProof/>
          <w:szCs w:val="22"/>
          <w:lang w:val="sk-SK"/>
        </w:rPr>
        <w:t xml:space="preserve"> </w:t>
      </w:r>
      <w:r w:rsidRPr="00FE289F">
        <w:rPr>
          <w:b/>
          <w:noProof/>
          <w:szCs w:val="22"/>
          <w:lang w:val="sk-SK"/>
        </w:rPr>
        <w:t>% MIKROCHEM</w:t>
      </w:r>
    </w:p>
    <w:p w:rsidR="00326A46" w:rsidRPr="00A505E4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hanging="567"/>
        <w:rPr>
          <w:lang w:val="sk-SK"/>
        </w:rPr>
      </w:pPr>
      <w:r w:rsidRPr="00FE289F">
        <w:rPr>
          <w:lang w:val="sk-SK"/>
        </w:rPr>
        <w:t>-</w:t>
      </w:r>
      <w:r w:rsidRPr="00FE289F">
        <w:rPr>
          <w:lang w:val="sk-SK"/>
        </w:rPr>
        <w:tab/>
      </w:r>
      <w:r w:rsidRPr="00FE289F">
        <w:rPr>
          <w:noProof/>
          <w:szCs w:val="22"/>
          <w:lang w:val="sk-SK"/>
        </w:rPr>
        <w:t xml:space="preserve">ak ste alergický na </w:t>
      </w:r>
      <w:r w:rsidR="00BF4976">
        <w:rPr>
          <w:noProof/>
          <w:szCs w:val="22"/>
          <w:lang w:val="sk-SK"/>
        </w:rPr>
        <w:t>p</w:t>
      </w:r>
      <w:r w:rsidRPr="00FE289F">
        <w:rPr>
          <w:noProof/>
          <w:szCs w:val="22"/>
          <w:lang w:val="sk-SK"/>
        </w:rPr>
        <w:t xml:space="preserve">eroxid vodíka alebo </w:t>
      </w:r>
      <w:r w:rsidR="00BF4976">
        <w:rPr>
          <w:noProof/>
          <w:szCs w:val="22"/>
          <w:lang w:val="sk-SK"/>
        </w:rPr>
        <w:t xml:space="preserve">na </w:t>
      </w:r>
      <w:r w:rsidRPr="00FE289F">
        <w:rPr>
          <w:noProof/>
          <w:szCs w:val="22"/>
          <w:lang w:val="sk-SK"/>
        </w:rPr>
        <w:t>ktorúkoľvek z ďalších zložiek tohto lieku (uvedených v časti 6).</w:t>
      </w:r>
    </w:p>
    <w:p w:rsidR="00326A46" w:rsidRPr="00A505E4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Pr="00A505E4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967D26">
        <w:rPr>
          <w:b/>
          <w:noProof/>
          <w:szCs w:val="22"/>
          <w:lang w:val="sk-SK"/>
        </w:rPr>
        <w:t>Upozornenia a opatrenia</w:t>
      </w:r>
    </w:p>
    <w:p w:rsidR="00DD0C3C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E80A0E">
        <w:rPr>
          <w:lang w:val="sk-SK"/>
        </w:rPr>
        <w:t xml:space="preserve">Liek nie je určený na </w:t>
      </w:r>
      <w:r w:rsidR="00BF4976">
        <w:rPr>
          <w:lang w:val="sk-SK"/>
        </w:rPr>
        <w:t>perorálne</w:t>
      </w:r>
      <w:r w:rsidRPr="00E80A0E">
        <w:rPr>
          <w:lang w:val="sk-SK"/>
        </w:rPr>
        <w:t xml:space="preserve"> použitie</w:t>
      </w:r>
      <w:r w:rsidR="00143896">
        <w:rPr>
          <w:lang w:val="sk-SK"/>
        </w:rPr>
        <w:t xml:space="preserve"> (cez ústa)</w:t>
      </w:r>
      <w:r w:rsidR="002B7E78">
        <w:rPr>
          <w:lang w:val="sk-SK"/>
        </w:rPr>
        <w:t>, pretože môže dôjsť k poškodeniu sliznice tráviaceho traktu. Liek nesmie prísť do kontaktu s okom. Nesmie sa používať na ošetrenie hlbokých rán a hnisavých dutín.</w:t>
      </w:r>
    </w:p>
    <w:p w:rsidR="00DD0C3C" w:rsidRDefault="00DD0C3C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DD0C3C" w:rsidRDefault="00DD0C3C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>Iné lieky a Peroxid vodíka 3 % MIKROCHEM</w:t>
      </w:r>
    </w:p>
    <w:p w:rsidR="00A57777" w:rsidRDefault="006C12EB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 xml:space="preserve">Ak teraz užívate </w:t>
      </w:r>
      <w:proofErr w:type="spellStart"/>
      <w:r>
        <w:rPr>
          <w:lang w:val="sk-SK"/>
        </w:rPr>
        <w:t>aleb</w:t>
      </w:r>
      <w:proofErr w:type="spellEnd"/>
      <w:r>
        <w:rPr>
          <w:lang w:val="sk-SK"/>
        </w:rPr>
        <w:t xml:space="preserve"> ste v poslednom čase užívali, či práve budete užívať ďalšie lieky, povedzte to svojmu lekárovi alebo lekárnikovi.</w:t>
      </w:r>
    </w:p>
    <w:p w:rsidR="00A57777" w:rsidRDefault="00A57777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6E1AA3" w:rsidRDefault="000577CE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 xml:space="preserve">Liek sa pôsobením svetla, iónov ťažkých kovov a organických </w:t>
      </w:r>
      <w:r w:rsidR="00016C6E">
        <w:rPr>
          <w:lang w:val="sk-SK"/>
        </w:rPr>
        <w:t>látok podliehajúcich procesu oxidácie</w:t>
      </w:r>
      <w:r>
        <w:rPr>
          <w:lang w:val="sk-SK"/>
        </w:rPr>
        <w:t xml:space="preserve"> rozkladá pri obyčajnej teplote za tvorby kyslíka.</w:t>
      </w:r>
    </w:p>
    <w:p w:rsidR="006E1AA3" w:rsidRDefault="006E1AA3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6E1AA3" w:rsidRDefault="006E1AA3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>Tehotenstvo a dojčenie</w:t>
      </w:r>
    </w:p>
    <w:p w:rsidR="00326A46" w:rsidRPr="00A505E4" w:rsidRDefault="006E1AA3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BD3615">
        <w:rPr>
          <w:lang w:val="sk-SK"/>
        </w:rPr>
        <w:t xml:space="preserve">Liek je možné používať v období gravidity </w:t>
      </w:r>
      <w:r w:rsidR="007510BF">
        <w:rPr>
          <w:lang w:val="sk-SK"/>
        </w:rPr>
        <w:t>a dojčenia</w:t>
      </w:r>
      <w:r>
        <w:rPr>
          <w:lang w:val="sk-SK"/>
        </w:rPr>
        <w:t xml:space="preserve"> </w:t>
      </w:r>
      <w:r w:rsidRPr="00BD3615">
        <w:rPr>
          <w:lang w:val="sk-SK"/>
        </w:rPr>
        <w:t>v rámci uvedených indikácií</w:t>
      </w:r>
    </w:p>
    <w:p w:rsidR="00326A46" w:rsidRPr="00A505E4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Pr="00A505E4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967D26">
        <w:rPr>
          <w:b/>
          <w:noProof/>
          <w:szCs w:val="22"/>
          <w:lang w:val="sk-SK"/>
        </w:rPr>
        <w:lastRenderedPageBreak/>
        <w:t>Vedenie vozidiel a obsluha strojov</w:t>
      </w:r>
    </w:p>
    <w:p w:rsidR="00326A46" w:rsidRPr="00FE289F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FE289F">
        <w:rPr>
          <w:lang w:val="sk-SK"/>
        </w:rPr>
        <w:t>Peroxid vodíka 3</w:t>
      </w:r>
      <w:r w:rsidR="00B738E9">
        <w:rPr>
          <w:lang w:val="sk-SK"/>
        </w:rPr>
        <w:t xml:space="preserve"> </w:t>
      </w:r>
      <w:r w:rsidRPr="00FE289F">
        <w:rPr>
          <w:lang w:val="sk-SK"/>
        </w:rPr>
        <w:t xml:space="preserve">% MIKROCHEM </w:t>
      </w:r>
      <w:r w:rsidRPr="00FE289F">
        <w:rPr>
          <w:noProof/>
          <w:szCs w:val="22"/>
          <w:lang w:val="sk-SK"/>
        </w:rPr>
        <w:t>nemá žiadny vplyv na schopnosť viesť vozidlá a obsluhovať stroje.</w:t>
      </w:r>
    </w:p>
    <w:p w:rsidR="00326A46" w:rsidRPr="00FE289F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lang w:val="sk-SK"/>
        </w:rPr>
      </w:pPr>
    </w:p>
    <w:p w:rsidR="00326A46" w:rsidRDefault="00B738E9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 xml:space="preserve">Peroxid vodíka 3 % MIKROCHEM obsahuje kyselinu </w:t>
      </w:r>
      <w:proofErr w:type="spellStart"/>
      <w:r>
        <w:rPr>
          <w:lang w:val="sk-SK"/>
        </w:rPr>
        <w:t>benzoovú</w:t>
      </w:r>
      <w:proofErr w:type="spellEnd"/>
      <w:r>
        <w:rPr>
          <w:lang w:val="sk-SK"/>
        </w:rPr>
        <w:t>.</w:t>
      </w:r>
    </w:p>
    <w:p w:rsidR="00B738E9" w:rsidRDefault="00B738E9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>Mierne dráždivý účinok na kožu, oči a sliznice.</w:t>
      </w:r>
    </w:p>
    <w:p w:rsidR="00B738E9" w:rsidRDefault="00B738E9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B738E9" w:rsidRPr="00FE289F" w:rsidRDefault="00B738E9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Pr="00A505E4" w:rsidRDefault="00326A46" w:rsidP="005C58D9">
      <w:pPr>
        <w:spacing w:line="240" w:lineRule="auto"/>
        <w:rPr>
          <w:b/>
          <w:lang w:val="sk-SK"/>
        </w:rPr>
      </w:pPr>
      <w:r w:rsidRPr="00FE289F">
        <w:rPr>
          <w:b/>
          <w:lang w:val="sk-SK"/>
        </w:rPr>
        <w:t>3.</w:t>
      </w:r>
      <w:r w:rsidRPr="00FE289F">
        <w:rPr>
          <w:b/>
          <w:lang w:val="sk-SK"/>
        </w:rPr>
        <w:tab/>
      </w:r>
      <w:r w:rsidRPr="00FE289F">
        <w:rPr>
          <w:b/>
          <w:noProof/>
          <w:szCs w:val="22"/>
          <w:lang w:val="sk-SK"/>
        </w:rPr>
        <w:t>Ako používať Peroxid vodíka 3</w:t>
      </w:r>
      <w:r w:rsidR="009B7503">
        <w:rPr>
          <w:b/>
          <w:noProof/>
          <w:szCs w:val="22"/>
          <w:lang w:val="sk-SK"/>
        </w:rPr>
        <w:t xml:space="preserve"> </w:t>
      </w:r>
      <w:r w:rsidRPr="00FE289F">
        <w:rPr>
          <w:b/>
          <w:noProof/>
          <w:szCs w:val="22"/>
          <w:lang w:val="sk-SK"/>
        </w:rPr>
        <w:t>% MIKROCHEM</w:t>
      </w:r>
    </w:p>
    <w:p w:rsidR="00326A46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E60430" w:rsidRDefault="00E60430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>Vždy používajte tento liek presne tak, ako je to uvedené v tejto písomnej informácii alebo ako vám povedal váš lekár alebo lekárnik. Ak si nie ste niečím istý, overte si to u svojho lekára alebo lekárnika.</w:t>
      </w:r>
    </w:p>
    <w:p w:rsidR="00E60430" w:rsidRDefault="00E60430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085C55">
        <w:rPr>
          <w:lang w:val="sk-SK"/>
        </w:rPr>
        <w:t xml:space="preserve">Poranenie ošetrite dostatočným množstvom roztoku. Pre použitie v dutine ústnej použité množstvo lieku </w:t>
      </w:r>
      <w:r>
        <w:rPr>
          <w:lang w:val="sk-SK"/>
        </w:rPr>
        <w:t>narieďte rovnakým objemom vody.</w:t>
      </w:r>
    </w:p>
    <w:p w:rsidR="00326A46" w:rsidRDefault="009B7503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8A1902">
        <w:rPr>
          <w:lang w:val="sk-SK"/>
        </w:rPr>
        <w:t xml:space="preserve">Liek je vo forme určenej na </w:t>
      </w:r>
      <w:proofErr w:type="spellStart"/>
      <w:r>
        <w:rPr>
          <w:lang w:val="sk-SK"/>
        </w:rPr>
        <w:t>dermálne</w:t>
      </w:r>
      <w:proofErr w:type="spellEnd"/>
      <w:r>
        <w:rPr>
          <w:lang w:val="sk-SK"/>
        </w:rPr>
        <w:t xml:space="preserve"> a orálne</w:t>
      </w:r>
      <w:r w:rsidRPr="008A1902">
        <w:rPr>
          <w:lang w:val="sk-SK"/>
        </w:rPr>
        <w:t xml:space="preserve"> použitie.</w:t>
      </w:r>
    </w:p>
    <w:p w:rsidR="00326A46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5C58D9" w:rsidRPr="00A505E4" w:rsidRDefault="005C58D9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bookmarkStart w:id="0" w:name="_GoBack"/>
      <w:bookmarkEnd w:id="0"/>
    </w:p>
    <w:p w:rsidR="00326A46" w:rsidRPr="00A505E4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A505E4">
        <w:rPr>
          <w:b/>
          <w:lang w:val="sk-SK"/>
        </w:rPr>
        <w:t>4.</w:t>
      </w:r>
      <w:r w:rsidRPr="00A505E4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Možné vedľajšie účinky</w:t>
      </w:r>
    </w:p>
    <w:p w:rsidR="00326A46" w:rsidRPr="00A505E4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Pr="00A505E4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967D26">
        <w:rPr>
          <w:noProof/>
          <w:szCs w:val="22"/>
          <w:lang w:val="sk-SK"/>
        </w:rPr>
        <w:t>Tak ako všetky lieky, aj tento liek môže spôsobovať vedľajšie účinky, hoci sa neprejavia u každého.</w:t>
      </w:r>
    </w:p>
    <w:p w:rsidR="00326A46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Pr="00096B3C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2540CD">
        <w:rPr>
          <w:lang w:val="sk-SK"/>
        </w:rPr>
        <w:t xml:space="preserve">Dlhodobejšie opakované používanie roztoku na ústne výplachy alebo ako kloktadlo môže vyvolať podráždenie </w:t>
      </w:r>
      <w:proofErr w:type="spellStart"/>
      <w:r w:rsidRPr="002540CD">
        <w:rPr>
          <w:lang w:val="sk-SK"/>
        </w:rPr>
        <w:t>bukálnej</w:t>
      </w:r>
      <w:proofErr w:type="spellEnd"/>
      <w:r w:rsidRPr="002540CD">
        <w:rPr>
          <w:lang w:val="sk-SK"/>
        </w:rPr>
        <w:t xml:space="preserve"> </w:t>
      </w:r>
      <w:r w:rsidR="00B47AA6">
        <w:rPr>
          <w:lang w:val="sk-SK"/>
        </w:rPr>
        <w:t xml:space="preserve">(lícnej) </w:t>
      </w:r>
      <w:r w:rsidRPr="002540CD">
        <w:rPr>
          <w:lang w:val="sk-SK"/>
        </w:rPr>
        <w:t xml:space="preserve">sliznice alebo hypertrofiu </w:t>
      </w:r>
      <w:proofErr w:type="spellStart"/>
      <w:r w:rsidRPr="002540CD">
        <w:rPr>
          <w:lang w:val="sk-SK"/>
        </w:rPr>
        <w:t>filiformných</w:t>
      </w:r>
      <w:proofErr w:type="spellEnd"/>
      <w:r w:rsidRPr="002540CD">
        <w:rPr>
          <w:lang w:val="sk-SK"/>
        </w:rPr>
        <w:t xml:space="preserve"> papíl jazyka tzv. „chlpatý jazyk“. Tieto príznaky</w:t>
      </w:r>
      <w:r w:rsidRPr="00096B3C">
        <w:rPr>
          <w:lang w:val="sk-SK"/>
        </w:rPr>
        <w:t xml:space="preserve"> vymiznú po ukončení používania lieku.</w:t>
      </w:r>
    </w:p>
    <w:p w:rsidR="00326A46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Pr="00F87E8D" w:rsidRDefault="00326A46" w:rsidP="0017454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F87E8D">
        <w:rPr>
          <w:b/>
          <w:noProof/>
          <w:szCs w:val="22"/>
          <w:lang w:val="sk-SK"/>
        </w:rPr>
        <w:t>Hlásenie vedľajších účinkov</w:t>
      </w:r>
    </w:p>
    <w:p w:rsidR="00326A46" w:rsidRPr="00096B3C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  <w:lang w:val="sk-SK"/>
        </w:rPr>
      </w:pPr>
      <w:r w:rsidRPr="00F87E8D">
        <w:rPr>
          <w:noProof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Pr="00F87E8D">
        <w:rPr>
          <w:szCs w:val="22"/>
          <w:lang w:val="sk-SK"/>
        </w:rPr>
        <w:t xml:space="preserve"> </w:t>
      </w:r>
      <w:r w:rsidRPr="00F87E8D">
        <w:rPr>
          <w:noProof/>
          <w:szCs w:val="22"/>
          <w:lang w:val="sk-SK"/>
        </w:rPr>
        <w:t xml:space="preserve">Vedľajšie účinky môžete hlásiť aj priamo </w:t>
      </w:r>
      <w:r w:rsidR="00A21DFD" w:rsidRPr="005C58D9">
        <w:rPr>
          <w:noProof/>
          <w:szCs w:val="22"/>
          <w:highlight w:val="lightGray"/>
          <w:lang w:val="sk-SK"/>
        </w:rPr>
        <w:t>na národné centrum hlásenia uvedené v </w:t>
      </w:r>
      <w:hyperlink r:id="rId8" w:history="1">
        <w:r w:rsidR="00147789" w:rsidRPr="00147789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="00A21DFD">
        <w:rPr>
          <w:noProof/>
          <w:szCs w:val="22"/>
          <w:lang w:val="sk-SK"/>
        </w:rPr>
        <w:t xml:space="preserve">. </w:t>
      </w:r>
      <w:r w:rsidRPr="00F87E8D">
        <w:rPr>
          <w:noProof/>
          <w:szCs w:val="22"/>
          <w:lang w:val="sk-SK"/>
        </w:rPr>
        <w:t>Hlásením vedľajších účinkov môžete prispieť k získaniu ďalších informácií o bezpečnosti tohto lieku.</w:t>
      </w:r>
    </w:p>
    <w:p w:rsidR="00326A46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Pr="00096B3C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Pr="00096B3C" w:rsidRDefault="00326A46" w:rsidP="005C58D9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lang w:val="sk-SK"/>
        </w:rPr>
      </w:pPr>
      <w:r w:rsidRPr="00096B3C">
        <w:rPr>
          <w:b/>
          <w:lang w:val="sk-SK"/>
        </w:rPr>
        <w:t>5.</w:t>
      </w:r>
      <w:r w:rsidRPr="00096B3C">
        <w:rPr>
          <w:b/>
          <w:lang w:val="sk-SK"/>
        </w:rPr>
        <w:tab/>
      </w:r>
      <w:r w:rsidRPr="00096B3C">
        <w:rPr>
          <w:b/>
          <w:noProof/>
          <w:szCs w:val="22"/>
          <w:lang w:val="sk-SK"/>
        </w:rPr>
        <w:t>Ako uchovávať Peroxid vodíka 3</w:t>
      </w:r>
      <w:r w:rsidR="002D327E">
        <w:rPr>
          <w:b/>
          <w:noProof/>
          <w:szCs w:val="22"/>
          <w:lang w:val="sk-SK"/>
        </w:rPr>
        <w:t xml:space="preserve"> </w:t>
      </w:r>
      <w:r w:rsidRPr="00096B3C">
        <w:rPr>
          <w:b/>
          <w:noProof/>
          <w:szCs w:val="22"/>
          <w:lang w:val="sk-SK"/>
        </w:rPr>
        <w:t>% MIKROCHEM</w:t>
      </w:r>
    </w:p>
    <w:p w:rsidR="00326A46" w:rsidRPr="00096B3C" w:rsidRDefault="00326A46" w:rsidP="005C58D9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Pr="00A505E4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096B3C">
        <w:rPr>
          <w:noProof/>
          <w:szCs w:val="22"/>
          <w:lang w:val="sk-SK"/>
        </w:rPr>
        <w:t>Tento liek uchovávajte mimo dohľadu</w:t>
      </w:r>
      <w:r w:rsidRPr="00967D26">
        <w:rPr>
          <w:noProof/>
          <w:szCs w:val="22"/>
          <w:lang w:val="sk-SK"/>
        </w:rPr>
        <w:t xml:space="preserve"> a dosahu detí.</w:t>
      </w:r>
    </w:p>
    <w:p w:rsidR="00326A46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  <w:lang w:val="sk-SK"/>
        </w:rPr>
      </w:pPr>
      <w:r w:rsidRPr="00085C55">
        <w:rPr>
          <w:noProof/>
          <w:szCs w:val="22"/>
          <w:lang w:val="sk-SK"/>
        </w:rPr>
        <w:t>Nepoužívajte tento liek po dátume exspirácie, ktorý je uvedený na označení obalu.</w:t>
      </w:r>
      <w:r w:rsidR="002D327E">
        <w:rPr>
          <w:noProof/>
          <w:szCs w:val="22"/>
          <w:lang w:val="sk-SK"/>
        </w:rPr>
        <w:t xml:space="preserve"> Dátum exspirácie sa vzťahuje na posledný deň v danom mesiaci.</w:t>
      </w:r>
    </w:p>
    <w:p w:rsidR="002D327E" w:rsidRDefault="002D327E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412898" w:rsidRPr="00A505E4" w:rsidRDefault="00412898" w:rsidP="005C58D9">
      <w:pPr>
        <w:spacing w:line="240" w:lineRule="auto"/>
        <w:rPr>
          <w:lang w:val="sk-SK"/>
        </w:rPr>
      </w:pPr>
      <w:r w:rsidRPr="004C4E02">
        <w:rPr>
          <w:lang w:val="sk-SK"/>
        </w:rPr>
        <w:t>Uchovávať pri teplote do 25 °C v dobre uzatvorených nádobách</w:t>
      </w:r>
      <w:r>
        <w:rPr>
          <w:lang w:val="sk-SK"/>
        </w:rPr>
        <w:t xml:space="preserve"> na</w:t>
      </w:r>
      <w:r w:rsidRPr="004C4E02">
        <w:rPr>
          <w:lang w:val="sk-SK"/>
        </w:rPr>
        <w:t xml:space="preserve"> </w:t>
      </w:r>
      <w:r>
        <w:rPr>
          <w:lang w:val="sk-SK"/>
        </w:rPr>
        <w:t xml:space="preserve">ochranu </w:t>
      </w:r>
      <w:r w:rsidRPr="004C4E02">
        <w:rPr>
          <w:lang w:val="sk-SK"/>
        </w:rPr>
        <w:t>pred svetlom.</w:t>
      </w:r>
    </w:p>
    <w:p w:rsidR="00412898" w:rsidRPr="00A505E4" w:rsidRDefault="00412898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Pr="00A505E4" w:rsidRDefault="00EB3011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i/>
          <w:lang w:val="sk-SK"/>
        </w:rPr>
      </w:pPr>
      <w:r>
        <w:rPr>
          <w:noProof/>
          <w:szCs w:val="22"/>
          <w:lang w:val="sk-SK"/>
        </w:rPr>
        <w:t>Nelikvidujte lieky odpadovou vodou alebo domovým odpado</w:t>
      </w:r>
      <w:r w:rsidR="000E5007">
        <w:rPr>
          <w:noProof/>
          <w:szCs w:val="22"/>
          <w:lang w:val="sk-SK"/>
        </w:rPr>
        <w:t>m</w:t>
      </w:r>
      <w:r>
        <w:rPr>
          <w:noProof/>
          <w:szCs w:val="22"/>
          <w:lang w:val="sk-SK"/>
        </w:rPr>
        <w:t xml:space="preserve">. </w:t>
      </w:r>
      <w:r w:rsidR="00326A46" w:rsidRPr="00967D26">
        <w:rPr>
          <w:noProof/>
          <w:szCs w:val="22"/>
          <w:lang w:val="sk-SK"/>
        </w:rPr>
        <w:t>Nepoužitý liek vráťte do lekárne.</w:t>
      </w:r>
      <w:r>
        <w:rPr>
          <w:noProof/>
          <w:szCs w:val="22"/>
          <w:lang w:val="sk-SK"/>
        </w:rPr>
        <w:t xml:space="preserve"> Tieto opatrenia pomôžu chrániť životné prostredie.</w:t>
      </w:r>
    </w:p>
    <w:p w:rsidR="00326A46" w:rsidRPr="00085C55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Pr="00A505E4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Pr="00A505E4" w:rsidRDefault="00326A46" w:rsidP="005C58D9">
      <w:pPr>
        <w:numPr>
          <w:ilvl w:val="12"/>
          <w:numId w:val="0"/>
        </w:numPr>
        <w:spacing w:line="240" w:lineRule="auto"/>
        <w:rPr>
          <w:b/>
          <w:lang w:val="sk-SK"/>
        </w:rPr>
      </w:pPr>
      <w:r w:rsidRPr="00A505E4">
        <w:rPr>
          <w:b/>
          <w:lang w:val="sk-SK"/>
        </w:rPr>
        <w:t>6.</w:t>
      </w:r>
      <w:r w:rsidRPr="00A505E4">
        <w:rPr>
          <w:b/>
          <w:lang w:val="sk-SK"/>
        </w:rPr>
        <w:tab/>
      </w:r>
      <w:r w:rsidRPr="00967D26">
        <w:rPr>
          <w:b/>
          <w:noProof/>
          <w:szCs w:val="22"/>
          <w:lang w:val="sk-SK"/>
        </w:rPr>
        <w:t>Obsah balenia a ďalšie informácie</w:t>
      </w:r>
    </w:p>
    <w:p w:rsidR="00326A46" w:rsidRPr="00A505E4" w:rsidRDefault="00326A46" w:rsidP="0017454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noProof/>
          <w:szCs w:val="22"/>
          <w:lang w:val="sk-SK"/>
        </w:rPr>
      </w:pPr>
      <w:r w:rsidRPr="00096B3C">
        <w:rPr>
          <w:b/>
          <w:noProof/>
          <w:szCs w:val="22"/>
          <w:lang w:val="sk-SK"/>
        </w:rPr>
        <w:t>Čo Peroxid vodíka 3</w:t>
      </w:r>
      <w:r w:rsidR="0059682C">
        <w:rPr>
          <w:b/>
          <w:noProof/>
          <w:szCs w:val="22"/>
          <w:lang w:val="sk-SK"/>
        </w:rPr>
        <w:t xml:space="preserve"> </w:t>
      </w:r>
      <w:r w:rsidRPr="00096B3C">
        <w:rPr>
          <w:b/>
          <w:noProof/>
          <w:szCs w:val="22"/>
          <w:lang w:val="sk-SK"/>
        </w:rPr>
        <w:t>% MIKROCHEM obsahuje</w:t>
      </w:r>
    </w:p>
    <w:p w:rsidR="0059682C" w:rsidRPr="00096B3C" w:rsidRDefault="0059682C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Pr="00096B3C" w:rsidRDefault="00326A46" w:rsidP="005C58D9">
      <w:pPr>
        <w:keepNext/>
        <w:numPr>
          <w:ilvl w:val="0"/>
          <w:numId w:val="1"/>
        </w:numPr>
        <w:snapToGrid w:val="0"/>
        <w:spacing w:line="240" w:lineRule="auto"/>
        <w:ind w:left="0" w:firstLine="0"/>
        <w:rPr>
          <w:i/>
          <w:lang w:val="sk-SK"/>
        </w:rPr>
      </w:pPr>
      <w:r w:rsidRPr="00096B3C">
        <w:rPr>
          <w:noProof/>
          <w:szCs w:val="22"/>
          <w:lang w:val="sk-SK"/>
        </w:rPr>
        <w:t>Liečivo je peroxid vodíka 30</w:t>
      </w:r>
      <w:r w:rsidR="00FB166D">
        <w:rPr>
          <w:noProof/>
          <w:szCs w:val="22"/>
          <w:lang w:val="sk-SK"/>
        </w:rPr>
        <w:t xml:space="preserve"> </w:t>
      </w:r>
      <w:r w:rsidRPr="00096B3C">
        <w:rPr>
          <w:noProof/>
          <w:szCs w:val="22"/>
          <w:lang w:val="sk-SK"/>
        </w:rPr>
        <w:t>%</w:t>
      </w:r>
    </w:p>
    <w:p w:rsidR="00326A46" w:rsidRPr="002540CD" w:rsidRDefault="00326A46" w:rsidP="005C58D9">
      <w:pPr>
        <w:keepNext/>
        <w:numPr>
          <w:ilvl w:val="0"/>
          <w:numId w:val="1"/>
        </w:numPr>
        <w:snapToGrid w:val="0"/>
        <w:spacing w:line="240" w:lineRule="auto"/>
        <w:ind w:left="567" w:hanging="567"/>
        <w:rPr>
          <w:lang w:val="sk-SK"/>
        </w:rPr>
      </w:pPr>
      <w:r w:rsidRPr="002540CD">
        <w:rPr>
          <w:noProof/>
          <w:szCs w:val="22"/>
          <w:lang w:val="sk-SK"/>
        </w:rPr>
        <w:t>Ďalšie zložky sú d</w:t>
      </w:r>
      <w:proofErr w:type="spellStart"/>
      <w:r w:rsidRPr="002540CD">
        <w:rPr>
          <w:lang w:val="sk-SK"/>
        </w:rPr>
        <w:t>ifosforečnan</w:t>
      </w:r>
      <w:proofErr w:type="spellEnd"/>
      <w:r w:rsidRPr="002540CD">
        <w:rPr>
          <w:lang w:val="sk-SK"/>
        </w:rPr>
        <w:t xml:space="preserve"> </w:t>
      </w:r>
      <w:proofErr w:type="spellStart"/>
      <w:r w:rsidRPr="002540CD">
        <w:rPr>
          <w:lang w:val="sk-SK"/>
        </w:rPr>
        <w:t>tetrasodný</w:t>
      </w:r>
      <w:proofErr w:type="spellEnd"/>
      <w:r w:rsidRPr="002540CD">
        <w:rPr>
          <w:lang w:val="sk-SK"/>
        </w:rPr>
        <w:t xml:space="preserve"> </w:t>
      </w:r>
      <w:r w:rsidR="00C40AE6">
        <w:rPr>
          <w:lang w:val="sk-SK"/>
        </w:rPr>
        <w:t>(</w:t>
      </w:r>
      <w:r w:rsidRPr="002540CD">
        <w:rPr>
          <w:lang w:val="sk-SK"/>
        </w:rPr>
        <w:t>E450 (</w:t>
      </w:r>
      <w:proofErr w:type="spellStart"/>
      <w:r w:rsidRPr="002540CD">
        <w:rPr>
          <w:lang w:val="sk-SK"/>
        </w:rPr>
        <w:t>iii</w:t>
      </w:r>
      <w:proofErr w:type="spellEnd"/>
      <w:r w:rsidRPr="002540CD">
        <w:rPr>
          <w:lang w:val="sk-SK"/>
        </w:rPr>
        <w:t>)</w:t>
      </w:r>
      <w:r w:rsidR="00C40AE6">
        <w:rPr>
          <w:lang w:val="sk-SK"/>
        </w:rPr>
        <w:t>)</w:t>
      </w:r>
      <w:r w:rsidRPr="002540CD">
        <w:rPr>
          <w:lang w:val="sk-SK"/>
        </w:rPr>
        <w:t xml:space="preserve">, kyselina </w:t>
      </w:r>
      <w:proofErr w:type="spellStart"/>
      <w:r w:rsidRPr="002540CD">
        <w:rPr>
          <w:lang w:val="sk-SK"/>
        </w:rPr>
        <w:t>benzoová</w:t>
      </w:r>
      <w:proofErr w:type="spellEnd"/>
      <w:r w:rsidRPr="002540CD">
        <w:rPr>
          <w:lang w:val="sk-SK"/>
        </w:rPr>
        <w:t xml:space="preserve"> </w:t>
      </w:r>
      <w:r w:rsidR="00FD45DD">
        <w:rPr>
          <w:lang w:val="sk-SK"/>
        </w:rPr>
        <w:t>(</w:t>
      </w:r>
      <w:r w:rsidRPr="002540CD">
        <w:rPr>
          <w:lang w:val="sk-SK"/>
        </w:rPr>
        <w:t>E210</w:t>
      </w:r>
      <w:r w:rsidR="00FD45DD">
        <w:rPr>
          <w:lang w:val="sk-SK"/>
        </w:rPr>
        <w:t>)</w:t>
      </w:r>
      <w:r w:rsidRPr="002540CD">
        <w:rPr>
          <w:lang w:val="sk-SK"/>
        </w:rPr>
        <w:t xml:space="preserve">, </w:t>
      </w:r>
      <w:proofErr w:type="spellStart"/>
      <w:r w:rsidRPr="002540CD">
        <w:rPr>
          <w:noProof/>
          <w:szCs w:val="22"/>
          <w:lang w:val="sk-SK"/>
        </w:rPr>
        <w:t>m</w:t>
      </w:r>
      <w:r w:rsidRPr="002540CD">
        <w:rPr>
          <w:lang w:val="sk-SK"/>
        </w:rPr>
        <w:t>etylparab</w:t>
      </w:r>
      <w:r w:rsidR="00FB166D">
        <w:rPr>
          <w:lang w:val="sk-SK"/>
        </w:rPr>
        <w:t>é</w:t>
      </w:r>
      <w:r w:rsidRPr="002540CD">
        <w:rPr>
          <w:lang w:val="sk-SK"/>
        </w:rPr>
        <w:t>n</w:t>
      </w:r>
      <w:proofErr w:type="spellEnd"/>
      <w:r w:rsidRPr="002540CD">
        <w:rPr>
          <w:lang w:val="sk-SK"/>
        </w:rPr>
        <w:t xml:space="preserve">, </w:t>
      </w:r>
      <w:proofErr w:type="spellStart"/>
      <w:r w:rsidRPr="002540CD">
        <w:rPr>
          <w:lang w:val="sk-SK"/>
        </w:rPr>
        <w:t>propylparab</w:t>
      </w:r>
      <w:r w:rsidR="00FB166D">
        <w:rPr>
          <w:lang w:val="sk-SK"/>
        </w:rPr>
        <w:t>é</w:t>
      </w:r>
      <w:r w:rsidRPr="002540CD">
        <w:rPr>
          <w:lang w:val="sk-SK"/>
        </w:rPr>
        <w:t>n</w:t>
      </w:r>
      <w:proofErr w:type="spellEnd"/>
      <w:r w:rsidRPr="002540CD">
        <w:rPr>
          <w:lang w:val="sk-SK"/>
        </w:rPr>
        <w:t xml:space="preserve"> a čistená voda.</w:t>
      </w:r>
    </w:p>
    <w:p w:rsidR="00326A46" w:rsidRPr="002540CD" w:rsidRDefault="00326A46" w:rsidP="005C58D9">
      <w:pPr>
        <w:keepNext/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Pr="00096B3C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lang w:val="sk-SK"/>
        </w:rPr>
      </w:pPr>
      <w:r w:rsidRPr="00096B3C">
        <w:rPr>
          <w:b/>
          <w:noProof/>
          <w:szCs w:val="22"/>
          <w:lang w:val="sk-SK"/>
        </w:rPr>
        <w:t>Ako vyzerá Peroxid vodíka 3</w:t>
      </w:r>
      <w:r w:rsidR="00F223F2">
        <w:rPr>
          <w:b/>
          <w:noProof/>
          <w:szCs w:val="22"/>
          <w:lang w:val="sk-SK"/>
        </w:rPr>
        <w:t xml:space="preserve"> </w:t>
      </w:r>
      <w:r w:rsidRPr="00096B3C">
        <w:rPr>
          <w:b/>
          <w:noProof/>
          <w:szCs w:val="22"/>
          <w:lang w:val="sk-SK"/>
        </w:rPr>
        <w:t>% MIKROCHEM a obsah balenia</w:t>
      </w:r>
    </w:p>
    <w:p w:rsidR="00326A46" w:rsidRPr="00096B3C" w:rsidRDefault="00326A46" w:rsidP="0017454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Default="00326A46" w:rsidP="005C58D9">
      <w:pPr>
        <w:spacing w:line="240" w:lineRule="auto"/>
        <w:rPr>
          <w:lang w:val="sk-SK"/>
        </w:rPr>
      </w:pPr>
      <w:r w:rsidRPr="00096B3C">
        <w:rPr>
          <w:lang w:val="sk-SK"/>
        </w:rPr>
        <w:t>Peroxid vodíka 3</w:t>
      </w:r>
      <w:r w:rsidR="00F223F2">
        <w:rPr>
          <w:lang w:val="sk-SK"/>
        </w:rPr>
        <w:t xml:space="preserve"> </w:t>
      </w:r>
      <w:r w:rsidRPr="00096B3C">
        <w:rPr>
          <w:lang w:val="sk-SK"/>
        </w:rPr>
        <w:t>% MIKROCHEM je číry, bezfarebný roztok slabého charakteristického zápachu</w:t>
      </w:r>
      <w:r>
        <w:rPr>
          <w:lang w:val="sk-SK"/>
        </w:rPr>
        <w:t>.</w:t>
      </w:r>
    </w:p>
    <w:p w:rsidR="00326A46" w:rsidRDefault="00326A46" w:rsidP="005C58D9">
      <w:pPr>
        <w:spacing w:line="240" w:lineRule="auto"/>
        <w:rPr>
          <w:lang w:val="sk-SK"/>
        </w:rPr>
      </w:pPr>
    </w:p>
    <w:p w:rsidR="00A93DBB" w:rsidRDefault="00A93DBB" w:rsidP="005C58D9">
      <w:pPr>
        <w:numPr>
          <w:ilvl w:val="0"/>
          <w:numId w:val="3"/>
        </w:numPr>
        <w:spacing w:line="240" w:lineRule="auto"/>
        <w:ind w:left="0" w:firstLine="0"/>
        <w:rPr>
          <w:lang w:val="sk-SK"/>
        </w:rPr>
      </w:pPr>
      <w:r>
        <w:rPr>
          <w:lang w:val="sk-SK"/>
        </w:rPr>
        <w:lastRenderedPageBreak/>
        <w:t>Druh obalu: Fľaša z tmavého skla, bezpečnostný PE uzáver</w:t>
      </w:r>
      <w:r w:rsidRPr="004C4E02">
        <w:rPr>
          <w:lang w:val="sk-SK"/>
        </w:rPr>
        <w:t xml:space="preserve">, </w:t>
      </w:r>
      <w:r>
        <w:rPr>
          <w:lang w:val="sk-SK"/>
        </w:rPr>
        <w:t>štítok</w:t>
      </w:r>
    </w:p>
    <w:p w:rsidR="00A93DBB" w:rsidRDefault="00A93DBB" w:rsidP="005C58D9">
      <w:pPr>
        <w:spacing w:line="240" w:lineRule="auto"/>
        <w:ind w:firstLine="567"/>
        <w:rPr>
          <w:lang w:val="sk-SK"/>
        </w:rPr>
      </w:pPr>
      <w:r>
        <w:rPr>
          <w:noProof/>
        </w:rPr>
        <w:t>Veľkosť balenia: 1 000 g, 100 g</w:t>
      </w:r>
    </w:p>
    <w:p w:rsidR="00A93DBB" w:rsidRDefault="00A93DBB" w:rsidP="005C58D9">
      <w:pPr>
        <w:spacing w:line="240" w:lineRule="auto"/>
        <w:rPr>
          <w:lang w:val="sk-SK"/>
        </w:rPr>
      </w:pPr>
    </w:p>
    <w:p w:rsidR="00A93DBB" w:rsidRDefault="00A93DBB" w:rsidP="005C58D9">
      <w:pPr>
        <w:numPr>
          <w:ilvl w:val="0"/>
          <w:numId w:val="3"/>
        </w:numPr>
        <w:spacing w:line="240" w:lineRule="auto"/>
        <w:ind w:left="0" w:firstLine="0"/>
        <w:rPr>
          <w:lang w:val="sk-SK"/>
        </w:rPr>
      </w:pPr>
      <w:r>
        <w:rPr>
          <w:lang w:val="sk-SK"/>
        </w:rPr>
        <w:t xml:space="preserve">Druh obalu: HDPE fľaša, PE </w:t>
      </w:r>
      <w:r>
        <w:rPr>
          <w:noProof/>
        </w:rPr>
        <w:t xml:space="preserve">mechanický rozprašovač, kryt rozprašovača, </w:t>
      </w:r>
      <w:r>
        <w:rPr>
          <w:lang w:val="sk-SK"/>
        </w:rPr>
        <w:t>štítok</w:t>
      </w:r>
    </w:p>
    <w:p w:rsidR="00A93DBB" w:rsidRDefault="00A93DBB" w:rsidP="005C58D9">
      <w:pPr>
        <w:spacing w:line="240" w:lineRule="auto"/>
        <w:ind w:firstLine="567"/>
        <w:rPr>
          <w:lang w:val="sk-SK"/>
        </w:rPr>
      </w:pPr>
      <w:r>
        <w:rPr>
          <w:noProof/>
        </w:rPr>
        <w:t>Veľkosť balenia: 100 g</w:t>
      </w:r>
      <w:r w:rsidDel="00A93DBB">
        <w:rPr>
          <w:lang w:val="sk-SK"/>
        </w:rPr>
        <w:t xml:space="preserve"> </w:t>
      </w:r>
    </w:p>
    <w:p w:rsidR="00326A46" w:rsidRPr="00A505E4" w:rsidRDefault="00326A46" w:rsidP="005C58D9">
      <w:pPr>
        <w:spacing w:line="240" w:lineRule="auto"/>
        <w:rPr>
          <w:lang w:val="sk-SK"/>
        </w:rPr>
      </w:pPr>
    </w:p>
    <w:p w:rsidR="00326A46" w:rsidRDefault="00326A46" w:rsidP="0017454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967D26">
        <w:rPr>
          <w:szCs w:val="24"/>
          <w:lang w:val="sk-SK"/>
        </w:rPr>
        <w:t>Na trh nemusia byť uvedené</w:t>
      </w:r>
      <w:r w:rsidRPr="00967D26">
        <w:rPr>
          <w:noProof/>
          <w:szCs w:val="22"/>
          <w:lang w:val="sk-SK"/>
        </w:rPr>
        <w:t xml:space="preserve"> </w:t>
      </w:r>
      <w:r>
        <w:rPr>
          <w:noProof/>
          <w:szCs w:val="22"/>
          <w:lang w:val="sk-SK"/>
        </w:rPr>
        <w:t>všetky veľkosti balenia.</w:t>
      </w:r>
    </w:p>
    <w:p w:rsidR="00326A46" w:rsidRPr="00A505E4" w:rsidRDefault="00326A4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Pr="00A505E4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lang w:val="sk-SK"/>
        </w:rPr>
      </w:pPr>
      <w:r w:rsidRPr="00967D26">
        <w:rPr>
          <w:b/>
          <w:noProof/>
          <w:szCs w:val="22"/>
          <w:lang w:val="sk-SK"/>
        </w:rPr>
        <w:t>Držiteľ rozhodnutia o registrácii a výrobca</w:t>
      </w:r>
    </w:p>
    <w:p w:rsidR="00326A46" w:rsidRPr="00A505E4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8E3C51" w:rsidRDefault="00326A46" w:rsidP="00174543">
      <w:pPr>
        <w:spacing w:line="240" w:lineRule="auto"/>
        <w:rPr>
          <w:noProof/>
          <w:szCs w:val="22"/>
          <w:lang w:val="sk-SK"/>
        </w:rPr>
      </w:pPr>
      <w:r w:rsidRPr="00126CC7">
        <w:rPr>
          <w:noProof/>
          <w:szCs w:val="22"/>
          <w:lang w:val="sk-SK"/>
        </w:rPr>
        <w:t>MIKROCHEM spol. s r.o.</w:t>
      </w:r>
    </w:p>
    <w:p w:rsidR="008E3C51" w:rsidRDefault="00326A46" w:rsidP="00174543">
      <w:pPr>
        <w:spacing w:line="240" w:lineRule="auto"/>
        <w:rPr>
          <w:noProof/>
          <w:szCs w:val="22"/>
          <w:lang w:val="sk-SK"/>
        </w:rPr>
      </w:pPr>
      <w:r w:rsidRPr="00126CC7">
        <w:rPr>
          <w:noProof/>
          <w:szCs w:val="22"/>
          <w:lang w:val="sk-SK"/>
        </w:rPr>
        <w:t>Za dráhou 33</w:t>
      </w:r>
    </w:p>
    <w:p w:rsidR="008E3C51" w:rsidRDefault="00326A46" w:rsidP="00174543">
      <w:pPr>
        <w:spacing w:line="240" w:lineRule="auto"/>
        <w:rPr>
          <w:noProof/>
          <w:szCs w:val="22"/>
          <w:lang w:val="sk-SK"/>
        </w:rPr>
      </w:pPr>
      <w:r w:rsidRPr="00126CC7">
        <w:rPr>
          <w:noProof/>
          <w:szCs w:val="22"/>
          <w:lang w:val="sk-SK"/>
        </w:rPr>
        <w:t>902 01</w:t>
      </w:r>
      <w:r>
        <w:rPr>
          <w:noProof/>
          <w:szCs w:val="22"/>
          <w:lang w:val="sk-SK"/>
        </w:rPr>
        <w:t xml:space="preserve"> </w:t>
      </w:r>
      <w:r w:rsidRPr="00126CC7">
        <w:rPr>
          <w:noProof/>
          <w:szCs w:val="22"/>
          <w:lang w:val="sk-SK"/>
        </w:rPr>
        <w:t>Pezinok</w:t>
      </w:r>
    </w:p>
    <w:p w:rsidR="00326A46" w:rsidRPr="00A505E4" w:rsidRDefault="00326A46" w:rsidP="00685744">
      <w:pPr>
        <w:spacing w:line="240" w:lineRule="auto"/>
        <w:rPr>
          <w:lang w:val="sk-SK"/>
        </w:rPr>
      </w:pPr>
      <w:r w:rsidRPr="00126CC7">
        <w:rPr>
          <w:noProof/>
          <w:szCs w:val="22"/>
          <w:lang w:val="sk-SK"/>
        </w:rPr>
        <w:t>Slovensk</w:t>
      </w:r>
      <w:r w:rsidR="008E3C51">
        <w:rPr>
          <w:noProof/>
          <w:szCs w:val="22"/>
          <w:lang w:val="sk-SK"/>
        </w:rPr>
        <w:t>á republika</w:t>
      </w:r>
    </w:p>
    <w:p w:rsidR="00326A46" w:rsidRPr="00A505E4" w:rsidRDefault="00326A46">
      <w:pPr>
        <w:spacing w:line="240" w:lineRule="auto"/>
        <w:rPr>
          <w:lang w:val="sk-SK"/>
        </w:rPr>
      </w:pPr>
      <w:r w:rsidRPr="00967D26">
        <w:rPr>
          <w:noProof/>
          <w:szCs w:val="22"/>
          <w:lang w:val="sk-SK"/>
        </w:rPr>
        <w:t>tel</w:t>
      </w:r>
      <w:r>
        <w:rPr>
          <w:noProof/>
          <w:szCs w:val="22"/>
          <w:lang w:val="sk-SK"/>
        </w:rPr>
        <w:t xml:space="preserve">.: </w:t>
      </w:r>
      <w:r w:rsidRPr="00126CC7">
        <w:rPr>
          <w:noProof/>
          <w:szCs w:val="22"/>
          <w:lang w:val="sk-SK"/>
        </w:rPr>
        <w:t>+421 33 6905611</w:t>
      </w:r>
    </w:p>
    <w:p w:rsidR="00326A46" w:rsidRPr="00A505E4" w:rsidRDefault="00326A46">
      <w:pPr>
        <w:spacing w:line="240" w:lineRule="auto"/>
        <w:rPr>
          <w:lang w:val="sk-SK"/>
        </w:rPr>
      </w:pPr>
      <w:r>
        <w:rPr>
          <w:noProof/>
          <w:szCs w:val="22"/>
          <w:lang w:val="sk-SK"/>
        </w:rPr>
        <w:t xml:space="preserve">fax: </w:t>
      </w:r>
      <w:r w:rsidRPr="00126CC7">
        <w:rPr>
          <w:noProof/>
          <w:szCs w:val="22"/>
          <w:lang w:val="sk-SK"/>
        </w:rPr>
        <w:t>+421 33 6905600</w:t>
      </w:r>
    </w:p>
    <w:p w:rsidR="00326A46" w:rsidRPr="00A505E4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noProof/>
          <w:szCs w:val="22"/>
          <w:lang w:val="sk-SK"/>
        </w:rPr>
        <w:t xml:space="preserve">e-mail: </w:t>
      </w:r>
      <w:r w:rsidRPr="00126CC7">
        <w:rPr>
          <w:noProof/>
          <w:szCs w:val="22"/>
          <w:lang w:val="sk-SK"/>
        </w:rPr>
        <w:t>mikrochem@mikrochem.sk</w:t>
      </w:r>
    </w:p>
    <w:p w:rsidR="00326A46" w:rsidRPr="00A505E4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326A46" w:rsidRPr="00A505E4" w:rsidRDefault="00326A46" w:rsidP="005C58D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lang w:val="sk-SK"/>
        </w:rPr>
      </w:pPr>
      <w:r w:rsidRPr="00967D26">
        <w:rPr>
          <w:b/>
          <w:noProof/>
          <w:szCs w:val="22"/>
          <w:lang w:val="sk-SK"/>
        </w:rPr>
        <w:t>Táto písomná informácia bola naposledy aktualizovaná v</w:t>
      </w:r>
      <w:r w:rsidR="00410F5E">
        <w:rPr>
          <w:b/>
          <w:noProof/>
          <w:szCs w:val="22"/>
          <w:lang w:val="sk-SK"/>
        </w:rPr>
        <w:t> 8/2017.</w:t>
      </w:r>
    </w:p>
    <w:p w:rsidR="002559BD" w:rsidRDefault="002559BD"/>
    <w:sectPr w:rsidR="002559BD" w:rsidSect="005C58D9"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194" w:rsidRDefault="004C4194" w:rsidP="00326A46">
      <w:pPr>
        <w:spacing w:line="240" w:lineRule="auto"/>
      </w:pPr>
      <w:r>
        <w:separator/>
      </w:r>
    </w:p>
  </w:endnote>
  <w:endnote w:type="continuationSeparator" w:id="0">
    <w:p w:rsidR="004C4194" w:rsidRDefault="004C4194" w:rsidP="00326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0718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10F5E" w:rsidRPr="005C58D9" w:rsidRDefault="00410F5E">
        <w:pPr>
          <w:pStyle w:val="Pta"/>
          <w:jc w:val="center"/>
          <w:rPr>
            <w:sz w:val="18"/>
            <w:szCs w:val="18"/>
          </w:rPr>
        </w:pPr>
        <w:r w:rsidRPr="005C58D9">
          <w:rPr>
            <w:sz w:val="18"/>
            <w:szCs w:val="18"/>
          </w:rPr>
          <w:fldChar w:fldCharType="begin"/>
        </w:r>
        <w:r w:rsidRPr="005C58D9">
          <w:rPr>
            <w:sz w:val="18"/>
            <w:szCs w:val="18"/>
          </w:rPr>
          <w:instrText>PAGE   \* MERGEFORMAT</w:instrText>
        </w:r>
        <w:r w:rsidRPr="005C58D9">
          <w:rPr>
            <w:sz w:val="18"/>
            <w:szCs w:val="18"/>
          </w:rPr>
          <w:fldChar w:fldCharType="separate"/>
        </w:r>
        <w:r w:rsidR="005C58D9" w:rsidRPr="005C58D9">
          <w:rPr>
            <w:noProof/>
            <w:sz w:val="18"/>
            <w:szCs w:val="18"/>
            <w:lang w:val="sk-SK"/>
          </w:rPr>
          <w:t>2</w:t>
        </w:r>
        <w:r w:rsidRPr="005C58D9">
          <w:rPr>
            <w:sz w:val="18"/>
            <w:szCs w:val="18"/>
          </w:rPr>
          <w:fldChar w:fldCharType="end"/>
        </w:r>
      </w:p>
    </w:sdtContent>
  </w:sdt>
  <w:p w:rsidR="00410F5E" w:rsidRDefault="00410F5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29745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10F5E" w:rsidRPr="005C58D9" w:rsidRDefault="00410F5E">
        <w:pPr>
          <w:pStyle w:val="Pta"/>
          <w:jc w:val="center"/>
          <w:rPr>
            <w:sz w:val="18"/>
            <w:szCs w:val="18"/>
          </w:rPr>
        </w:pPr>
        <w:r w:rsidRPr="005C58D9">
          <w:rPr>
            <w:sz w:val="18"/>
            <w:szCs w:val="18"/>
          </w:rPr>
          <w:fldChar w:fldCharType="begin"/>
        </w:r>
        <w:r w:rsidRPr="005C58D9">
          <w:rPr>
            <w:sz w:val="18"/>
            <w:szCs w:val="18"/>
          </w:rPr>
          <w:instrText>PAGE   \* MERGEFORMAT</w:instrText>
        </w:r>
        <w:r w:rsidRPr="005C58D9">
          <w:rPr>
            <w:sz w:val="18"/>
            <w:szCs w:val="18"/>
          </w:rPr>
          <w:fldChar w:fldCharType="separate"/>
        </w:r>
        <w:r w:rsidR="005C58D9" w:rsidRPr="005C58D9">
          <w:rPr>
            <w:noProof/>
            <w:sz w:val="18"/>
            <w:szCs w:val="18"/>
            <w:lang w:val="sk-SK"/>
          </w:rPr>
          <w:t>1</w:t>
        </w:r>
        <w:r w:rsidRPr="005C58D9">
          <w:rPr>
            <w:sz w:val="18"/>
            <w:szCs w:val="18"/>
          </w:rPr>
          <w:fldChar w:fldCharType="end"/>
        </w:r>
      </w:p>
    </w:sdtContent>
  </w:sdt>
  <w:p w:rsidR="00410F5E" w:rsidRDefault="00410F5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194" w:rsidRDefault="004C4194" w:rsidP="00326A46">
      <w:pPr>
        <w:spacing w:line="240" w:lineRule="auto"/>
      </w:pPr>
      <w:r>
        <w:separator/>
      </w:r>
    </w:p>
  </w:footnote>
  <w:footnote w:type="continuationSeparator" w:id="0">
    <w:p w:rsidR="004C4194" w:rsidRDefault="004C4194" w:rsidP="00326A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F5E" w:rsidRDefault="00410F5E" w:rsidP="00410F5E">
    <w:pPr>
      <w:pStyle w:val="Hlavika"/>
    </w:pPr>
    <w:proofErr w:type="spellStart"/>
    <w:r w:rsidRPr="0037722E">
      <w:rPr>
        <w:sz w:val="18"/>
        <w:szCs w:val="18"/>
      </w:rPr>
      <w:t>Schválený</w:t>
    </w:r>
    <w:proofErr w:type="spellEnd"/>
    <w:r w:rsidRPr="0037722E">
      <w:rPr>
        <w:sz w:val="18"/>
        <w:szCs w:val="18"/>
      </w:rPr>
      <w:t xml:space="preserve"> text k </w:t>
    </w:r>
    <w:proofErr w:type="spellStart"/>
    <w:r w:rsidRPr="0037722E">
      <w:rPr>
        <w:sz w:val="18"/>
        <w:szCs w:val="18"/>
      </w:rPr>
      <w:t>rozhodnutiu</w:t>
    </w:r>
    <w:proofErr w:type="spellEnd"/>
    <w:r w:rsidRPr="0037722E">
      <w:rPr>
        <w:sz w:val="18"/>
        <w:szCs w:val="18"/>
      </w:rPr>
      <w:t xml:space="preserve"> o </w:t>
    </w:r>
    <w:proofErr w:type="spellStart"/>
    <w:r w:rsidRPr="0037722E">
      <w:rPr>
        <w:sz w:val="18"/>
        <w:szCs w:val="18"/>
      </w:rPr>
      <w:t>registrácii</w:t>
    </w:r>
    <w:proofErr w:type="spellEnd"/>
    <w:r w:rsidRPr="0037722E">
      <w:rPr>
        <w:sz w:val="18"/>
        <w:szCs w:val="18"/>
      </w:rPr>
      <w:t xml:space="preserve">, </w:t>
    </w:r>
    <w:proofErr w:type="spellStart"/>
    <w:r w:rsidRPr="0037722E">
      <w:rPr>
        <w:sz w:val="18"/>
        <w:szCs w:val="18"/>
      </w:rPr>
      <w:t>ev</w:t>
    </w:r>
    <w:proofErr w:type="spellEnd"/>
    <w:r w:rsidRPr="0037722E">
      <w:rPr>
        <w:sz w:val="18"/>
        <w:szCs w:val="18"/>
      </w:rPr>
      <w:t xml:space="preserve">. </w:t>
    </w:r>
    <w:proofErr w:type="gramStart"/>
    <w:r w:rsidRPr="0037722E">
      <w:rPr>
        <w:sz w:val="18"/>
        <w:szCs w:val="18"/>
      </w:rPr>
      <w:t>č</w:t>
    </w:r>
    <w:proofErr w:type="gramEnd"/>
    <w:r w:rsidRPr="0037722E">
      <w:rPr>
        <w:sz w:val="18"/>
        <w:szCs w:val="18"/>
      </w:rPr>
      <w:t xml:space="preserve">. </w:t>
    </w:r>
    <w:r w:rsidRPr="00CD6CF5">
      <w:rPr>
        <w:sz w:val="18"/>
        <w:szCs w:val="18"/>
      </w:rPr>
      <w:t>2012/07086-REG</w:t>
    </w:r>
  </w:p>
  <w:p w:rsidR="00410F5E" w:rsidRDefault="00410F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FFA7961"/>
    <w:multiLevelType w:val="hybridMultilevel"/>
    <w:tmpl w:val="203E590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46"/>
    <w:rsid w:val="00016C6E"/>
    <w:rsid w:val="00050CF9"/>
    <w:rsid w:val="000577CE"/>
    <w:rsid w:val="000E5007"/>
    <w:rsid w:val="00143896"/>
    <w:rsid w:val="00147789"/>
    <w:rsid w:val="00171A07"/>
    <w:rsid w:val="00174543"/>
    <w:rsid w:val="002028A4"/>
    <w:rsid w:val="002559BD"/>
    <w:rsid w:val="002950E2"/>
    <w:rsid w:val="002B7E78"/>
    <w:rsid w:val="002D327E"/>
    <w:rsid w:val="002F7664"/>
    <w:rsid w:val="00326A46"/>
    <w:rsid w:val="00372442"/>
    <w:rsid w:val="00410F5E"/>
    <w:rsid w:val="00412898"/>
    <w:rsid w:val="004C4194"/>
    <w:rsid w:val="00573436"/>
    <w:rsid w:val="0059682C"/>
    <w:rsid w:val="005A4387"/>
    <w:rsid w:val="005C58D9"/>
    <w:rsid w:val="006661DC"/>
    <w:rsid w:val="00685744"/>
    <w:rsid w:val="006A629D"/>
    <w:rsid w:val="006C12EB"/>
    <w:rsid w:val="006E1AA3"/>
    <w:rsid w:val="007510BF"/>
    <w:rsid w:val="00765D10"/>
    <w:rsid w:val="007661F9"/>
    <w:rsid w:val="007B69A8"/>
    <w:rsid w:val="008165A0"/>
    <w:rsid w:val="008E3C51"/>
    <w:rsid w:val="0094341E"/>
    <w:rsid w:val="009B7503"/>
    <w:rsid w:val="00A21DFD"/>
    <w:rsid w:val="00A403A0"/>
    <w:rsid w:val="00A57777"/>
    <w:rsid w:val="00A83693"/>
    <w:rsid w:val="00A93DBB"/>
    <w:rsid w:val="00B47AA6"/>
    <w:rsid w:val="00B738E9"/>
    <w:rsid w:val="00BF4976"/>
    <w:rsid w:val="00C40AE6"/>
    <w:rsid w:val="00CD3E35"/>
    <w:rsid w:val="00D879B2"/>
    <w:rsid w:val="00DD0C3C"/>
    <w:rsid w:val="00E40A7E"/>
    <w:rsid w:val="00E60430"/>
    <w:rsid w:val="00EB3011"/>
    <w:rsid w:val="00EF76BE"/>
    <w:rsid w:val="00F223F2"/>
    <w:rsid w:val="00FB166D"/>
    <w:rsid w:val="00FD45DD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6A46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26A4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6A46"/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326A4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6A46"/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26A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6A46"/>
    <w:rPr>
      <w:rFonts w:ascii="Tahoma" w:eastAsia="Times New Roman" w:hAnsi="Tahoma" w:cs="Tahoma"/>
      <w:snapToGrid w:val="0"/>
      <w:sz w:val="16"/>
      <w:szCs w:val="16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9434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341E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4341E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34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341E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character" w:styleId="Hypertextovprepojenie">
    <w:name w:val="Hyperlink"/>
    <w:rsid w:val="0014778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477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6A46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26A4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6A46"/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326A4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6A46"/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26A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6A46"/>
    <w:rPr>
      <w:rFonts w:ascii="Tahoma" w:eastAsia="Times New Roman" w:hAnsi="Tahoma" w:cs="Tahoma"/>
      <w:snapToGrid w:val="0"/>
      <w:sz w:val="16"/>
      <w:szCs w:val="16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9434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341E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4341E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34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341E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character" w:styleId="Hypertextovprepojenie">
    <w:name w:val="Hyperlink"/>
    <w:rsid w:val="0014778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477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Košuthová, Katarína</dc:creator>
  <cp:lastModifiedBy>Košuthová, Katarína</cp:lastModifiedBy>
  <cp:revision>50</cp:revision>
  <dcterms:created xsi:type="dcterms:W3CDTF">2017-07-19T08:23:00Z</dcterms:created>
  <dcterms:modified xsi:type="dcterms:W3CDTF">2017-08-10T12:18:00Z</dcterms:modified>
</cp:coreProperties>
</file>