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67" w:rsidRPr="0084267A" w:rsidRDefault="00BA3967" w:rsidP="00AC2CF8">
      <w:pPr>
        <w:ind w:left="0" w:firstLine="0"/>
        <w:jc w:val="center"/>
        <w:outlineLvl w:val="0"/>
        <w:rPr>
          <w:noProof/>
        </w:rPr>
      </w:pPr>
    </w:p>
    <w:p w:rsidR="00814B66" w:rsidRPr="0084267A" w:rsidRDefault="00814B66" w:rsidP="00AC2CF8">
      <w:pPr>
        <w:ind w:left="0" w:firstLine="0"/>
        <w:jc w:val="center"/>
        <w:outlineLvl w:val="0"/>
        <w:rPr>
          <w:noProof/>
        </w:rPr>
      </w:pPr>
    </w:p>
    <w:p w:rsidR="00780926" w:rsidRPr="003021DE" w:rsidRDefault="009C7017" w:rsidP="00AC2CF8">
      <w:pPr>
        <w:ind w:left="0" w:firstLine="0"/>
        <w:jc w:val="center"/>
        <w:outlineLvl w:val="0"/>
        <w:rPr>
          <w:noProof/>
          <w:szCs w:val="22"/>
        </w:rPr>
      </w:pPr>
      <w:r>
        <w:rPr>
          <w:b/>
          <w:noProof/>
        </w:rPr>
        <w:t xml:space="preserve">Písomná informácia pre </w:t>
      </w:r>
      <w:r w:rsidR="00D71CEA" w:rsidRPr="00B13F68">
        <w:rPr>
          <w:b/>
          <w:noProof/>
        </w:rPr>
        <w:t>používateľa</w:t>
      </w:r>
    </w:p>
    <w:p w:rsidR="00780926" w:rsidRPr="003021DE" w:rsidRDefault="00780926">
      <w:pPr>
        <w:jc w:val="center"/>
        <w:rPr>
          <w:noProof/>
          <w:szCs w:val="22"/>
        </w:rPr>
      </w:pPr>
    </w:p>
    <w:p w:rsidR="009C7017" w:rsidRDefault="009C7017" w:rsidP="009C7017">
      <w:pPr>
        <w:jc w:val="center"/>
        <w:rPr>
          <w:b/>
          <w:szCs w:val="22"/>
        </w:rPr>
      </w:pPr>
      <w:r w:rsidRPr="003C540F">
        <w:rPr>
          <w:b/>
          <w:szCs w:val="22"/>
        </w:rPr>
        <w:t>INFUS</w:t>
      </w:r>
      <w:r>
        <w:rPr>
          <w:b/>
          <w:szCs w:val="22"/>
        </w:rPr>
        <w:t xml:space="preserve">IO MANNITOLI </w:t>
      </w:r>
      <w:r w:rsidRPr="003C540F">
        <w:rPr>
          <w:b/>
          <w:szCs w:val="22"/>
        </w:rPr>
        <w:t>10 IMUNA</w:t>
      </w:r>
    </w:p>
    <w:p w:rsidR="009C7017" w:rsidRPr="003C540F" w:rsidRDefault="009C7017" w:rsidP="009C7017">
      <w:pPr>
        <w:jc w:val="center"/>
        <w:rPr>
          <w:b/>
          <w:szCs w:val="22"/>
        </w:rPr>
      </w:pPr>
      <w:r w:rsidRPr="003C540F">
        <w:rPr>
          <w:b/>
          <w:szCs w:val="22"/>
        </w:rPr>
        <w:t>INFUS</w:t>
      </w:r>
      <w:r>
        <w:rPr>
          <w:b/>
          <w:szCs w:val="22"/>
        </w:rPr>
        <w:t>IO MANNITOLI 2</w:t>
      </w:r>
      <w:r w:rsidRPr="003C540F">
        <w:rPr>
          <w:b/>
          <w:szCs w:val="22"/>
        </w:rPr>
        <w:t>0 IMUNA</w:t>
      </w:r>
    </w:p>
    <w:p w:rsidR="009C7017" w:rsidRPr="0084267A" w:rsidRDefault="009C7017" w:rsidP="009C7017">
      <w:pPr>
        <w:jc w:val="center"/>
        <w:rPr>
          <w:szCs w:val="22"/>
        </w:rPr>
      </w:pPr>
    </w:p>
    <w:p w:rsidR="009C7017" w:rsidRPr="001D3F9A" w:rsidRDefault="0089648F" w:rsidP="009C7017">
      <w:pPr>
        <w:jc w:val="center"/>
        <w:rPr>
          <w:szCs w:val="22"/>
        </w:rPr>
      </w:pPr>
      <w:proofErr w:type="spellStart"/>
      <w:r w:rsidRPr="001D3F9A">
        <w:rPr>
          <w:szCs w:val="22"/>
        </w:rPr>
        <w:t>i</w:t>
      </w:r>
      <w:r w:rsidR="009C7017" w:rsidRPr="001D3F9A">
        <w:rPr>
          <w:szCs w:val="22"/>
        </w:rPr>
        <w:t>nfúzny</w:t>
      </w:r>
      <w:proofErr w:type="spellEnd"/>
      <w:r w:rsidR="009C7017" w:rsidRPr="001D3F9A">
        <w:rPr>
          <w:szCs w:val="22"/>
        </w:rPr>
        <w:t xml:space="preserve"> roztok</w:t>
      </w:r>
    </w:p>
    <w:p w:rsidR="009C7017" w:rsidRPr="001D3F9A" w:rsidRDefault="009C7017" w:rsidP="009C7017">
      <w:pPr>
        <w:jc w:val="center"/>
        <w:rPr>
          <w:szCs w:val="22"/>
        </w:rPr>
      </w:pPr>
    </w:p>
    <w:p w:rsidR="009C7017" w:rsidRPr="001D3F9A" w:rsidRDefault="0089648F" w:rsidP="009C7017">
      <w:pPr>
        <w:jc w:val="center"/>
        <w:rPr>
          <w:szCs w:val="22"/>
        </w:rPr>
      </w:pPr>
      <w:proofErr w:type="spellStart"/>
      <w:r w:rsidRPr="001D3F9A">
        <w:rPr>
          <w:szCs w:val="22"/>
        </w:rPr>
        <w:t>m</w:t>
      </w:r>
      <w:r w:rsidR="00657486">
        <w:rPr>
          <w:szCs w:val="22"/>
        </w:rPr>
        <w:t>anitol</w:t>
      </w:r>
      <w:proofErr w:type="spellEnd"/>
    </w:p>
    <w:p w:rsidR="009C7017" w:rsidRPr="001D3F9A" w:rsidRDefault="009C7017" w:rsidP="00B13F68">
      <w:pPr>
        <w:rPr>
          <w:noProof/>
          <w:szCs w:val="22"/>
        </w:rPr>
      </w:pPr>
    </w:p>
    <w:p w:rsidR="00780926" w:rsidRPr="001D3F9A" w:rsidRDefault="00780926" w:rsidP="006C2266">
      <w:pPr>
        <w:ind w:left="0" w:right="-2" w:firstLine="0"/>
        <w:rPr>
          <w:noProof/>
          <w:szCs w:val="22"/>
        </w:rPr>
      </w:pPr>
      <w:r w:rsidRPr="001D3F9A">
        <w:rPr>
          <w:b/>
          <w:noProof/>
          <w:szCs w:val="22"/>
        </w:rPr>
        <w:t xml:space="preserve">Pozorne si prečítajte celú písomnú informáciu </w:t>
      </w:r>
      <w:r w:rsidR="00B04CE0" w:rsidRPr="001D3F9A">
        <w:rPr>
          <w:b/>
          <w:noProof/>
        </w:rPr>
        <w:t xml:space="preserve">predtým, </w:t>
      </w:r>
      <w:r w:rsidR="00EA405A" w:rsidRPr="001D3F9A">
        <w:rPr>
          <w:b/>
          <w:noProof/>
        </w:rPr>
        <w:t>ako</w:t>
      </w:r>
      <w:r w:rsidRPr="001D3F9A">
        <w:rPr>
          <w:b/>
          <w:noProof/>
          <w:szCs w:val="22"/>
        </w:rPr>
        <w:t xml:space="preserve"> začnete </w:t>
      </w:r>
      <w:r w:rsidR="00B04CE0" w:rsidRPr="001D3F9A">
        <w:rPr>
          <w:b/>
          <w:noProof/>
          <w:szCs w:val="22"/>
        </w:rPr>
        <w:t>po</w:t>
      </w:r>
      <w:r w:rsidRPr="001D3F9A">
        <w:rPr>
          <w:b/>
          <w:noProof/>
          <w:szCs w:val="22"/>
        </w:rPr>
        <w:t>užívať</w:t>
      </w:r>
      <w:r w:rsidRPr="001D3F9A">
        <w:rPr>
          <w:noProof/>
          <w:szCs w:val="22"/>
        </w:rPr>
        <w:t xml:space="preserve"> </w:t>
      </w:r>
      <w:r w:rsidR="00B04CE0" w:rsidRPr="001D3F9A">
        <w:rPr>
          <w:b/>
          <w:noProof/>
          <w:szCs w:val="22"/>
        </w:rPr>
        <w:t xml:space="preserve">tento </w:t>
      </w:r>
      <w:r w:rsidRPr="001D3F9A">
        <w:rPr>
          <w:b/>
          <w:noProof/>
          <w:szCs w:val="22"/>
        </w:rPr>
        <w:t>liek</w:t>
      </w:r>
      <w:r w:rsidR="00B04CE0" w:rsidRPr="001D3F9A">
        <w:rPr>
          <w:b/>
          <w:noProof/>
        </w:rPr>
        <w:t>, pretože obsahuje pre vás dôležité informácie</w:t>
      </w:r>
      <w:r w:rsidRPr="001D3F9A">
        <w:rPr>
          <w:b/>
          <w:noProof/>
          <w:szCs w:val="22"/>
        </w:rPr>
        <w:t>.</w:t>
      </w:r>
    </w:p>
    <w:p w:rsidR="00780926" w:rsidRPr="001D3F9A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D3F9A">
        <w:rPr>
          <w:noProof/>
          <w:szCs w:val="22"/>
        </w:rPr>
        <w:t>Túto písomnú informáciu si uschovajte. Možno bude potrebné, aby ste si ju znovu prečítali.</w:t>
      </w:r>
    </w:p>
    <w:p w:rsidR="00780926" w:rsidRPr="001D3F9A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D3F9A">
        <w:rPr>
          <w:noProof/>
          <w:szCs w:val="22"/>
        </w:rPr>
        <w:t>Ak máte akékoľvek ďalšie otázky, obráťte sa na svojho lekára</w:t>
      </w:r>
      <w:r w:rsidR="009C7017" w:rsidRPr="001D3F9A">
        <w:rPr>
          <w:noProof/>
        </w:rPr>
        <w:t xml:space="preserve"> </w:t>
      </w:r>
      <w:r w:rsidRPr="001D3F9A">
        <w:rPr>
          <w:noProof/>
          <w:szCs w:val="22"/>
        </w:rPr>
        <w:t>alebo</w:t>
      </w:r>
      <w:r w:rsidR="009C7017" w:rsidRPr="001D3F9A">
        <w:rPr>
          <w:noProof/>
        </w:rPr>
        <w:t xml:space="preserve"> </w:t>
      </w:r>
      <w:r w:rsidR="003A0209" w:rsidRPr="001D3F9A">
        <w:rPr>
          <w:noProof/>
          <w:szCs w:val="22"/>
        </w:rPr>
        <w:t>zdravotnú sestru</w:t>
      </w:r>
      <w:r w:rsidRPr="001D3F9A">
        <w:rPr>
          <w:noProof/>
          <w:szCs w:val="22"/>
        </w:rPr>
        <w:t>.</w:t>
      </w:r>
    </w:p>
    <w:p w:rsidR="00780926" w:rsidRPr="001D3F9A" w:rsidRDefault="00D513D2" w:rsidP="00B13F68">
      <w:pPr>
        <w:tabs>
          <w:tab w:val="left" w:pos="567"/>
        </w:tabs>
        <w:ind w:right="-2"/>
        <w:rPr>
          <w:b/>
          <w:noProof/>
          <w:szCs w:val="22"/>
        </w:rPr>
      </w:pPr>
      <w:r w:rsidRPr="001D3F9A">
        <w:rPr>
          <w:noProof/>
          <w:szCs w:val="22"/>
        </w:rPr>
        <w:t>-</w:t>
      </w:r>
      <w:r w:rsidRPr="001D3F9A">
        <w:rPr>
          <w:noProof/>
          <w:szCs w:val="22"/>
        </w:rPr>
        <w:tab/>
      </w:r>
      <w:r w:rsidR="00780926" w:rsidRPr="001D3F9A">
        <w:rPr>
          <w:noProof/>
          <w:szCs w:val="22"/>
        </w:rPr>
        <w:t xml:space="preserve">Tento liek bol predpísaný </w:t>
      </w:r>
      <w:r w:rsidR="006B1053" w:rsidRPr="001D3F9A">
        <w:rPr>
          <w:noProof/>
        </w:rPr>
        <w:t>iba vám</w:t>
      </w:r>
      <w:r w:rsidR="00780926" w:rsidRPr="001D3F9A">
        <w:rPr>
          <w:noProof/>
          <w:szCs w:val="22"/>
        </w:rPr>
        <w:t xml:space="preserve">. Nedávajte ho nikomu inému. Môže mu uškodiť, dokonca aj vtedy, ak má rovnaké </w:t>
      </w:r>
      <w:r w:rsidR="00BB6D67" w:rsidRPr="001D3F9A">
        <w:rPr>
          <w:noProof/>
          <w:szCs w:val="22"/>
        </w:rPr>
        <w:t xml:space="preserve">prejavy </w:t>
      </w:r>
      <w:r w:rsidR="006B1053" w:rsidRPr="001D3F9A">
        <w:rPr>
          <w:noProof/>
        </w:rPr>
        <w:t>ochorenia</w:t>
      </w:r>
      <w:r w:rsidR="006B1053" w:rsidRPr="001D3F9A">
        <w:rPr>
          <w:noProof/>
          <w:szCs w:val="22"/>
        </w:rPr>
        <w:t xml:space="preserve"> </w:t>
      </w:r>
      <w:r w:rsidR="00780926" w:rsidRPr="001D3F9A">
        <w:rPr>
          <w:noProof/>
          <w:szCs w:val="22"/>
        </w:rPr>
        <w:t xml:space="preserve">ako </w:t>
      </w:r>
      <w:r w:rsidR="006B1053" w:rsidRPr="001D3F9A">
        <w:rPr>
          <w:noProof/>
          <w:szCs w:val="22"/>
        </w:rPr>
        <w:t>vy</w:t>
      </w:r>
      <w:r w:rsidR="00675966" w:rsidRPr="001D3F9A">
        <w:rPr>
          <w:noProof/>
          <w:szCs w:val="22"/>
        </w:rPr>
        <w:t>.</w:t>
      </w:r>
    </w:p>
    <w:p w:rsidR="00780926" w:rsidRPr="001D3F9A" w:rsidRDefault="00780926" w:rsidP="001967D9">
      <w:pPr>
        <w:rPr>
          <w:noProof/>
        </w:rPr>
      </w:pPr>
      <w:r w:rsidRPr="001D3F9A">
        <w:rPr>
          <w:noProof/>
        </w:rPr>
        <w:t>-</w:t>
      </w:r>
      <w:r w:rsidRPr="001D3F9A">
        <w:rPr>
          <w:noProof/>
        </w:rPr>
        <w:tab/>
        <w:t xml:space="preserve">Ak </w:t>
      </w:r>
      <w:r w:rsidR="006B1053" w:rsidRPr="001D3F9A">
        <w:rPr>
          <w:noProof/>
        </w:rPr>
        <w:t>sa u vás vyskytne</w:t>
      </w:r>
      <w:r w:rsidRPr="001D3F9A">
        <w:rPr>
          <w:noProof/>
        </w:rPr>
        <w:t xml:space="preserve"> akýkoľvek vedľajší</w:t>
      </w:r>
      <w:r w:rsidR="00077CF6" w:rsidRPr="001D3F9A">
        <w:rPr>
          <w:noProof/>
        </w:rPr>
        <w:t xml:space="preserve"> účinok</w:t>
      </w:r>
      <w:r w:rsidR="00675966" w:rsidRPr="001D3F9A">
        <w:rPr>
          <w:noProof/>
        </w:rPr>
        <w:t xml:space="preserve">, obráťte sa na svojho lekára </w:t>
      </w:r>
      <w:r w:rsidR="006B1053" w:rsidRPr="001D3F9A">
        <w:t>alebo</w:t>
      </w:r>
      <w:r w:rsidR="00675966" w:rsidRPr="001D3F9A">
        <w:rPr>
          <w:noProof/>
        </w:rPr>
        <w:t xml:space="preserve"> </w:t>
      </w:r>
      <w:r w:rsidR="00CF1E5C" w:rsidRPr="001D3F9A">
        <w:rPr>
          <w:noProof/>
        </w:rPr>
        <w:t>zdra</w:t>
      </w:r>
      <w:r w:rsidR="003A0209" w:rsidRPr="001D3F9A">
        <w:rPr>
          <w:noProof/>
        </w:rPr>
        <w:t>votnú sestru</w:t>
      </w:r>
      <w:r w:rsidR="006B1053" w:rsidRPr="001D3F9A">
        <w:rPr>
          <w:noProof/>
        </w:rPr>
        <w:t>. To sa týka aj akýchkoľvek vedľajších účinkov</w:t>
      </w:r>
      <w:r w:rsidRPr="001D3F9A">
        <w:rPr>
          <w:noProof/>
        </w:rPr>
        <w:t>, ktoré nie sú uvedené v tejto písomnej informácii</w:t>
      </w:r>
      <w:r w:rsidR="006B1053" w:rsidRPr="001D3F9A">
        <w:rPr>
          <w:noProof/>
        </w:rPr>
        <w:t>.</w:t>
      </w:r>
      <w:r w:rsidR="00D71CEA" w:rsidRPr="001D3F9A">
        <w:rPr>
          <w:noProof/>
          <w:szCs w:val="22"/>
        </w:rPr>
        <w:t xml:space="preserve"> Pozri časť 4.</w:t>
      </w:r>
    </w:p>
    <w:p w:rsidR="009E5DB1" w:rsidRPr="001D3F9A" w:rsidRDefault="009E5DB1" w:rsidP="001967D9"/>
    <w:p w:rsidR="00780926" w:rsidRPr="001D3F9A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V tejto písomnej informácii sa dozviete</w:t>
      </w:r>
      <w:r w:rsidRPr="001D3F9A">
        <w:rPr>
          <w:noProof/>
          <w:szCs w:val="22"/>
        </w:rPr>
        <w:t>: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1.</w:t>
      </w:r>
      <w:r w:rsidRPr="001D3F9A">
        <w:rPr>
          <w:noProof/>
          <w:szCs w:val="22"/>
        </w:rPr>
        <w:tab/>
        <w:t xml:space="preserve">Čo je </w:t>
      </w:r>
      <w:r w:rsidR="009C7017" w:rsidRPr="001D3F9A">
        <w:rPr>
          <w:noProof/>
          <w:szCs w:val="22"/>
        </w:rPr>
        <w:t>INFUSIO MANNITOLI 10 (20) IMUNA</w:t>
      </w:r>
      <w:r w:rsidRPr="001D3F9A">
        <w:rPr>
          <w:noProof/>
          <w:szCs w:val="22"/>
        </w:rPr>
        <w:t xml:space="preserve"> a na čo sa používa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2.</w:t>
      </w:r>
      <w:r w:rsidRPr="001D3F9A">
        <w:rPr>
          <w:noProof/>
          <w:szCs w:val="22"/>
        </w:rPr>
        <w:tab/>
      </w:r>
      <w:r w:rsidR="002C428B" w:rsidRPr="001D3F9A">
        <w:rPr>
          <w:noProof/>
        </w:rPr>
        <w:t xml:space="preserve">Čo potrebujete vedieť </w:t>
      </w:r>
      <w:r w:rsidR="00671E24" w:rsidRPr="001D3F9A">
        <w:rPr>
          <w:noProof/>
        </w:rPr>
        <w:t>predtým</w:t>
      </w:r>
      <w:r w:rsidR="002C428B" w:rsidRPr="001D3F9A">
        <w:rPr>
          <w:noProof/>
        </w:rPr>
        <w:t>,</w:t>
      </w:r>
      <w:r w:rsidR="009E5DB1" w:rsidRPr="001D3F9A">
        <w:rPr>
          <w:noProof/>
          <w:szCs w:val="22"/>
        </w:rPr>
        <w:t xml:space="preserve"> ako </w:t>
      </w:r>
      <w:r w:rsidR="002C428B" w:rsidRPr="001D3F9A">
        <w:rPr>
          <w:noProof/>
          <w:szCs w:val="22"/>
        </w:rPr>
        <w:t>po</w:t>
      </w:r>
      <w:r w:rsidR="009E5DB1" w:rsidRPr="001D3F9A">
        <w:rPr>
          <w:noProof/>
          <w:szCs w:val="22"/>
        </w:rPr>
        <w:t>užijete</w:t>
      </w:r>
      <w:r w:rsidRPr="001D3F9A">
        <w:rPr>
          <w:noProof/>
          <w:szCs w:val="22"/>
        </w:rPr>
        <w:t xml:space="preserve"> </w:t>
      </w:r>
      <w:r w:rsidR="009C7017" w:rsidRPr="001D3F9A">
        <w:rPr>
          <w:noProof/>
          <w:szCs w:val="22"/>
        </w:rPr>
        <w:t>INFUSIO MANNITOLI 10 (20) IMUNA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3.</w:t>
      </w:r>
      <w:r w:rsidRPr="001D3F9A">
        <w:rPr>
          <w:noProof/>
          <w:szCs w:val="22"/>
        </w:rPr>
        <w:tab/>
        <w:t xml:space="preserve">Ako </w:t>
      </w:r>
      <w:r w:rsidR="009E5DB1" w:rsidRPr="001D3F9A">
        <w:rPr>
          <w:noProof/>
          <w:szCs w:val="22"/>
        </w:rPr>
        <w:t>používať</w:t>
      </w:r>
      <w:r w:rsidRPr="001D3F9A">
        <w:rPr>
          <w:noProof/>
          <w:szCs w:val="22"/>
        </w:rPr>
        <w:t xml:space="preserve"> </w:t>
      </w:r>
      <w:r w:rsidR="009C7017" w:rsidRPr="001D3F9A">
        <w:rPr>
          <w:noProof/>
          <w:szCs w:val="22"/>
        </w:rPr>
        <w:t>INFUSIO MANNITOLI 10 (20) IMUNA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4.</w:t>
      </w:r>
      <w:r w:rsidRPr="001D3F9A">
        <w:rPr>
          <w:noProof/>
          <w:szCs w:val="22"/>
        </w:rPr>
        <w:tab/>
        <w:t>Možné vedľajšie účinky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5.</w:t>
      </w:r>
      <w:r w:rsidRPr="001D3F9A">
        <w:rPr>
          <w:noProof/>
          <w:szCs w:val="22"/>
        </w:rPr>
        <w:tab/>
        <w:t xml:space="preserve">Ako uchovávať </w:t>
      </w:r>
      <w:r w:rsidR="009C7017" w:rsidRPr="001D3F9A">
        <w:rPr>
          <w:noProof/>
          <w:szCs w:val="22"/>
        </w:rPr>
        <w:t>INFUSIO MANNITOLI 10 (20) IMUNA</w:t>
      </w:r>
    </w:p>
    <w:p w:rsidR="00780926" w:rsidRPr="001D3F9A" w:rsidRDefault="00780926" w:rsidP="001967D9">
      <w:pPr>
        <w:ind w:right="-29"/>
        <w:rPr>
          <w:noProof/>
          <w:szCs w:val="22"/>
        </w:rPr>
      </w:pPr>
      <w:r w:rsidRPr="001D3F9A">
        <w:rPr>
          <w:noProof/>
          <w:szCs w:val="22"/>
        </w:rPr>
        <w:t>6.</w:t>
      </w:r>
      <w:r w:rsidRPr="001D3F9A">
        <w:rPr>
          <w:noProof/>
          <w:szCs w:val="22"/>
        </w:rPr>
        <w:tab/>
      </w:r>
      <w:r w:rsidR="0015367B" w:rsidRPr="001D3F9A">
        <w:rPr>
          <w:noProof/>
        </w:rPr>
        <w:t>Obsah balenia a</w:t>
      </w:r>
      <w:r w:rsidR="00FA099B" w:rsidRPr="001D3F9A">
        <w:rPr>
          <w:noProof/>
        </w:rPr>
        <w:t> </w:t>
      </w:r>
      <w:r w:rsidR="0015367B" w:rsidRPr="001D3F9A">
        <w:rPr>
          <w:noProof/>
        </w:rPr>
        <w:t>ďalšie</w:t>
      </w:r>
      <w:r w:rsidRPr="001D3F9A">
        <w:rPr>
          <w:noProof/>
          <w:szCs w:val="22"/>
        </w:rPr>
        <w:t xml:space="preserve"> informácie</w:t>
      </w:r>
    </w:p>
    <w:p w:rsidR="00780926" w:rsidRPr="001D3F9A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07357" w:rsidRPr="001D3F9A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1.</w:t>
      </w:r>
      <w:r w:rsidRPr="001D3F9A">
        <w:rPr>
          <w:b/>
          <w:noProof/>
          <w:szCs w:val="22"/>
        </w:rPr>
        <w:tab/>
      </w:r>
      <w:r w:rsidR="00486C3D" w:rsidRPr="001D3F9A">
        <w:rPr>
          <w:b/>
          <w:noProof/>
        </w:rPr>
        <w:t>Čo</w:t>
      </w:r>
      <w:r w:rsidR="00486C3D" w:rsidRPr="001D3F9A">
        <w:rPr>
          <w:b/>
        </w:rPr>
        <w:t xml:space="preserve"> je </w:t>
      </w:r>
      <w:r w:rsidR="001D3F9A">
        <w:rPr>
          <w:b/>
          <w:noProof/>
        </w:rPr>
        <w:t xml:space="preserve">INFUSIO MANNITOLI 10 (20) IMUNA </w:t>
      </w:r>
      <w:r w:rsidR="00486C3D" w:rsidRPr="001D3F9A">
        <w:rPr>
          <w:b/>
          <w:noProof/>
        </w:rPr>
        <w:t>a </w:t>
      </w:r>
      <w:r w:rsidR="00486C3D" w:rsidRPr="001D3F9A">
        <w:rPr>
          <w:b/>
        </w:rPr>
        <w:t xml:space="preserve">na </w:t>
      </w:r>
      <w:r w:rsidR="00486C3D" w:rsidRPr="001D3F9A">
        <w:rPr>
          <w:b/>
          <w:noProof/>
        </w:rPr>
        <w:t>čo sa používa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376C3" w:rsidRPr="001D3F9A" w:rsidRDefault="005376C3" w:rsidP="005376C3">
      <w:pPr>
        <w:ind w:left="0" w:firstLine="0"/>
        <w:jc w:val="both"/>
      </w:pPr>
      <w:r w:rsidRPr="001D3F9A">
        <w:rPr>
          <w:szCs w:val="22"/>
        </w:rPr>
        <w:t xml:space="preserve">INFUSIO MANNITOLI 10 (20) IMUNA </w:t>
      </w:r>
      <w:r w:rsidRPr="001D3F9A">
        <w:rPr>
          <w:rStyle w:val="hps"/>
          <w:szCs w:val="22"/>
        </w:rPr>
        <w:t>je</w:t>
      </w:r>
      <w:r w:rsidRPr="001D3F9A">
        <w:rPr>
          <w:szCs w:val="22"/>
        </w:rPr>
        <w:t xml:space="preserve"> </w:t>
      </w:r>
      <w:proofErr w:type="spellStart"/>
      <w:r w:rsidRPr="001D3F9A">
        <w:rPr>
          <w:szCs w:val="22"/>
        </w:rPr>
        <w:t>infúzny</w:t>
      </w:r>
      <w:proofErr w:type="spellEnd"/>
      <w:r w:rsidRPr="001D3F9A">
        <w:rPr>
          <w:szCs w:val="22"/>
        </w:rPr>
        <w:t xml:space="preserve"> </w:t>
      </w:r>
      <w:r w:rsidRPr="001D3F9A">
        <w:rPr>
          <w:rStyle w:val="hps"/>
          <w:szCs w:val="22"/>
        </w:rPr>
        <w:t xml:space="preserve">roztok, je to </w:t>
      </w:r>
      <w:proofErr w:type="spellStart"/>
      <w:r w:rsidRPr="001D3F9A">
        <w:rPr>
          <w:rStyle w:val="hps"/>
          <w:szCs w:val="22"/>
        </w:rPr>
        <w:t>osmotické</w:t>
      </w:r>
      <w:proofErr w:type="spellEnd"/>
      <w:r w:rsidRPr="001D3F9A">
        <w:rPr>
          <w:rStyle w:val="hps"/>
          <w:szCs w:val="22"/>
        </w:rPr>
        <w:t xml:space="preserve"> diuretikum. </w:t>
      </w:r>
      <w:proofErr w:type="spellStart"/>
      <w:r w:rsidRPr="001D3F9A">
        <w:rPr>
          <w:rStyle w:val="hps"/>
          <w:szCs w:val="22"/>
        </w:rPr>
        <w:t>Osmotické</w:t>
      </w:r>
      <w:proofErr w:type="spellEnd"/>
      <w:r w:rsidRPr="001D3F9A">
        <w:rPr>
          <w:rStyle w:val="hps"/>
          <w:szCs w:val="22"/>
        </w:rPr>
        <w:t xml:space="preserve"> diuretiká pôsobia v obličkách, kde podporujú tvorb</w:t>
      </w:r>
      <w:r w:rsidR="00292AF7" w:rsidRPr="001D3F9A">
        <w:rPr>
          <w:rStyle w:val="hps"/>
          <w:szCs w:val="22"/>
        </w:rPr>
        <w:t>u väčšieho množstva moču. Tým sa</w:t>
      </w:r>
      <w:r w:rsidRPr="001D3F9A">
        <w:rPr>
          <w:rStyle w:val="hps"/>
          <w:szCs w:val="22"/>
        </w:rPr>
        <w:t xml:space="preserve"> znižuje množstvo vody v tele.</w:t>
      </w:r>
    </w:p>
    <w:p w:rsidR="005376C3" w:rsidRPr="001D3F9A" w:rsidRDefault="005376C3" w:rsidP="005376C3">
      <w:pPr>
        <w:ind w:left="0" w:firstLine="0"/>
        <w:rPr>
          <w:szCs w:val="22"/>
        </w:rPr>
      </w:pPr>
    </w:p>
    <w:p w:rsidR="005376C3" w:rsidRPr="001D3F9A" w:rsidRDefault="005376C3" w:rsidP="006C2266">
      <w:pPr>
        <w:spacing w:after="120"/>
        <w:ind w:left="0" w:firstLine="0"/>
        <w:rPr>
          <w:szCs w:val="22"/>
        </w:rPr>
      </w:pPr>
      <w:r w:rsidRPr="001D3F9A">
        <w:rPr>
          <w:szCs w:val="22"/>
        </w:rPr>
        <w:t>INFUSIO MANNITOLI 10 (20) IMUNA sa použív</w:t>
      </w:r>
      <w:r w:rsidR="00BA3967">
        <w:rPr>
          <w:szCs w:val="22"/>
        </w:rPr>
        <w:t>a</w:t>
      </w:r>
      <w:r w:rsidRPr="001D3F9A">
        <w:rPr>
          <w:szCs w:val="22"/>
        </w:rPr>
        <w:t>:</w:t>
      </w:r>
    </w:p>
    <w:p w:rsidR="005376C3" w:rsidRPr="001D3F9A" w:rsidRDefault="005376C3" w:rsidP="005376C3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rPr>
          <w:szCs w:val="22"/>
        </w:rPr>
        <w:t xml:space="preserve">k </w:t>
      </w:r>
      <w:r w:rsidR="00292AF7" w:rsidRPr="001D3F9A">
        <w:t xml:space="preserve">podpore </w:t>
      </w:r>
      <w:proofErr w:type="spellStart"/>
      <w:r w:rsidR="00292AF7" w:rsidRPr="001D3F9A">
        <w:t>diurézy</w:t>
      </w:r>
      <w:proofErr w:type="spellEnd"/>
      <w:r w:rsidR="00292AF7" w:rsidRPr="001D3F9A">
        <w:t xml:space="preserve"> (tvorby moču</w:t>
      </w:r>
      <w:r w:rsidRPr="001D3F9A">
        <w:t xml:space="preserve"> v </w:t>
      </w:r>
      <w:r w:rsidR="00292AF7" w:rsidRPr="001D3F9A">
        <w:t>obličkách</w:t>
      </w:r>
      <w:r w:rsidRPr="001D3F9A">
        <w:t>) v rámci prevenc</w:t>
      </w:r>
      <w:r w:rsidR="00292AF7" w:rsidRPr="001D3F9A">
        <w:t xml:space="preserve">ie a terapie (liečby) </w:t>
      </w:r>
      <w:proofErr w:type="spellStart"/>
      <w:r w:rsidR="00292AF7" w:rsidRPr="001D3F9A">
        <w:t>oligurickej</w:t>
      </w:r>
      <w:proofErr w:type="spellEnd"/>
      <w:r w:rsidR="00292AF7" w:rsidRPr="001D3F9A">
        <w:t xml:space="preserve"> fázy</w:t>
      </w:r>
      <w:r w:rsidR="00803E3C" w:rsidRPr="001D3F9A">
        <w:t xml:space="preserve"> akú</w:t>
      </w:r>
      <w:r w:rsidR="00292AF7" w:rsidRPr="001D3F9A">
        <w:t>tn</w:t>
      </w:r>
      <w:r w:rsidR="00803E3C" w:rsidRPr="001D3F9A">
        <w:t>e</w:t>
      </w:r>
      <w:r w:rsidR="00292AF7" w:rsidRPr="001D3F9A">
        <w:t xml:space="preserve">ho </w:t>
      </w:r>
      <w:proofErr w:type="spellStart"/>
      <w:r w:rsidR="00292AF7" w:rsidRPr="001D3F9A">
        <w:t>renálneho</w:t>
      </w:r>
      <w:proofErr w:type="spellEnd"/>
      <w:r w:rsidR="00292AF7" w:rsidRPr="001D3F9A">
        <w:t xml:space="preserve"> zlyhania (zlyhanie obličiek) na podklade operácie, šoku, traumy (úrazu), popálení</w:t>
      </w:r>
      <w:r w:rsidRPr="001D3F9A">
        <w:t>n,</w:t>
      </w:r>
    </w:p>
    <w:p w:rsidR="005376C3" w:rsidRPr="001D3F9A" w:rsidRDefault="00292AF7" w:rsidP="005376C3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t xml:space="preserve">k podpornej terapii </w:t>
      </w:r>
      <w:proofErr w:type="spellStart"/>
      <w:r w:rsidRPr="001D3F9A">
        <w:t>edematóznych</w:t>
      </w:r>
      <w:proofErr w:type="spellEnd"/>
      <w:r w:rsidRPr="001D3F9A">
        <w:t xml:space="preserve"> stavov (stavov s tvorbou opuchov</w:t>
      </w:r>
      <w:r w:rsidR="005376C3" w:rsidRPr="001D3F9A">
        <w:t xml:space="preserve">, </w:t>
      </w:r>
      <w:r w:rsidRPr="001D3F9A">
        <w:t>prípadne</w:t>
      </w:r>
      <w:r w:rsidR="001A72B7" w:rsidRPr="001D3F9A">
        <w:t xml:space="preserve"> sprevádzaných </w:t>
      </w:r>
      <w:proofErr w:type="spellStart"/>
      <w:r w:rsidR="001A72B7" w:rsidRPr="001D3F9A">
        <w:t>ascitom</w:t>
      </w:r>
      <w:proofErr w:type="spellEnd"/>
      <w:r w:rsidR="001A72B7" w:rsidRPr="001D3F9A">
        <w:t xml:space="preserve"> (prítomnosťou voľnej</w:t>
      </w:r>
      <w:r w:rsidR="005376C3" w:rsidRPr="001D3F9A">
        <w:t xml:space="preserve"> tekutiny</w:t>
      </w:r>
      <w:r w:rsidR="001A72B7" w:rsidRPr="001D3F9A">
        <w:t xml:space="preserve"> v brušnej dutine</w:t>
      </w:r>
      <w:r w:rsidR="005376C3" w:rsidRPr="001D3F9A">
        <w:t xml:space="preserve">)) </w:t>
      </w:r>
      <w:r w:rsidR="001A72B7" w:rsidRPr="001D3F9A">
        <w:t>obličkového</w:t>
      </w:r>
      <w:r w:rsidR="005376C3" w:rsidRPr="001D3F9A">
        <w:t xml:space="preserve">, </w:t>
      </w:r>
      <w:r w:rsidR="001A72B7" w:rsidRPr="001D3F9A">
        <w:t>pečeňového a</w:t>
      </w:r>
      <w:r w:rsidR="005376C3" w:rsidRPr="001D3F9A">
        <w:t xml:space="preserve"> srd</w:t>
      </w:r>
      <w:r w:rsidR="001A72B7" w:rsidRPr="001D3F9A">
        <w:t>cového pô</w:t>
      </w:r>
      <w:r w:rsidR="005376C3" w:rsidRPr="001D3F9A">
        <w:t>vodu</w:t>
      </w:r>
      <w:r w:rsidR="00BA3967">
        <w:t>,</w:t>
      </w:r>
    </w:p>
    <w:p w:rsidR="005376C3" w:rsidRPr="001D3F9A" w:rsidRDefault="005376C3" w:rsidP="005376C3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t>k terapii a prevenci</w:t>
      </w:r>
      <w:r w:rsidR="001A72B7" w:rsidRPr="001D3F9A">
        <w:t>i</w:t>
      </w:r>
      <w:r w:rsidRPr="001D3F9A">
        <w:t xml:space="preserve"> zvýšeného </w:t>
      </w:r>
      <w:proofErr w:type="spellStart"/>
      <w:r w:rsidR="001A72B7" w:rsidRPr="001D3F9A">
        <w:t>vnútroleb</w:t>
      </w:r>
      <w:r w:rsidR="00803E3C" w:rsidRPr="001D3F9A">
        <w:t>kové</w:t>
      </w:r>
      <w:r w:rsidR="001A72B7" w:rsidRPr="001D3F9A">
        <w:t>ho</w:t>
      </w:r>
      <w:proofErr w:type="spellEnd"/>
      <w:r w:rsidR="001A72B7" w:rsidRPr="001D3F9A">
        <w:t xml:space="preserve"> tlaku</w:t>
      </w:r>
      <w:r w:rsidRPr="001D3F9A">
        <w:t xml:space="preserve"> (</w:t>
      </w:r>
      <w:proofErr w:type="spellStart"/>
      <w:r w:rsidR="00803E3C" w:rsidRPr="001D3F9A">
        <w:t>vnútrolebkovej</w:t>
      </w:r>
      <w:proofErr w:type="spellEnd"/>
      <w:r w:rsidR="00803E3C" w:rsidRPr="001D3F9A">
        <w:t xml:space="preserve"> hypertenzie - traumatickej, pooperačnej aj v súvislosti s iným základný</w:t>
      </w:r>
      <w:r w:rsidRPr="001D3F9A">
        <w:t>m o</w:t>
      </w:r>
      <w:r w:rsidR="00803E3C" w:rsidRPr="001D3F9A">
        <w:t>chore</w:t>
      </w:r>
      <w:r w:rsidRPr="001D3F9A">
        <w:t>ním),</w:t>
      </w:r>
    </w:p>
    <w:p w:rsidR="005376C3" w:rsidRPr="001D3F9A" w:rsidRDefault="00803E3C" w:rsidP="00196056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t xml:space="preserve">k forsírovanej </w:t>
      </w:r>
      <w:proofErr w:type="spellStart"/>
      <w:r w:rsidRPr="001D3F9A">
        <w:t>diuréze</w:t>
      </w:r>
      <w:proofErr w:type="spellEnd"/>
      <w:r w:rsidRPr="001D3F9A">
        <w:t xml:space="preserve"> (to je postup k podpor</w:t>
      </w:r>
      <w:r w:rsidR="005376C3" w:rsidRPr="001D3F9A">
        <w:t>e</w:t>
      </w:r>
      <w:r w:rsidRPr="001D3F9A">
        <w:t xml:space="preserve"> tvorby moču</w:t>
      </w:r>
      <w:r w:rsidR="0016604B" w:rsidRPr="001D3F9A">
        <w:t>) k urýchleniu</w:t>
      </w:r>
      <w:r w:rsidR="00196056" w:rsidRPr="001D3F9A">
        <w:t xml:space="preserve"> eliminá</w:t>
      </w:r>
      <w:r w:rsidR="005376C3" w:rsidRPr="001D3F9A">
        <w:t>c</w:t>
      </w:r>
      <w:r w:rsidR="00196056" w:rsidRPr="001D3F9A">
        <w:t>ie toxínov (vylučovaniu jedov) v terapii intoxikácii (otrá</w:t>
      </w:r>
      <w:r w:rsidR="005376C3" w:rsidRPr="001D3F9A">
        <w:t>v),</w:t>
      </w:r>
    </w:p>
    <w:p w:rsidR="005376C3" w:rsidRPr="001D3F9A" w:rsidRDefault="00196056" w:rsidP="005376C3">
      <w:pPr>
        <w:numPr>
          <w:ilvl w:val="0"/>
          <w:numId w:val="12"/>
        </w:numPr>
        <w:tabs>
          <w:tab w:val="clear" w:pos="1065"/>
        </w:tabs>
        <w:ind w:left="540" w:hanging="540"/>
        <w:rPr>
          <w:szCs w:val="22"/>
        </w:rPr>
      </w:pPr>
      <w:r w:rsidRPr="001D3F9A">
        <w:t>k liečbe</w:t>
      </w:r>
      <w:r w:rsidR="005376C3" w:rsidRPr="001D3F9A">
        <w:t xml:space="preserve"> zvýšeného </w:t>
      </w:r>
      <w:proofErr w:type="spellStart"/>
      <w:r w:rsidRPr="001D3F9A">
        <w:t>vnútroočné</w:t>
      </w:r>
      <w:r w:rsidR="005376C3" w:rsidRPr="001D3F9A">
        <w:t>ho</w:t>
      </w:r>
      <w:proofErr w:type="spellEnd"/>
      <w:r w:rsidR="005376C3" w:rsidRPr="001D3F9A">
        <w:t xml:space="preserve"> tlaku (</w:t>
      </w:r>
      <w:proofErr w:type="spellStart"/>
      <w:r w:rsidRPr="001D3F9A">
        <w:t>vnútroočnej</w:t>
      </w:r>
      <w:proofErr w:type="spellEnd"/>
      <w:r w:rsidR="005376C3" w:rsidRPr="001D3F9A">
        <w:t xml:space="preserve"> hypertenz</w:t>
      </w:r>
      <w:r w:rsidRPr="001D3F9A">
        <w:t xml:space="preserve">ie - traumatickej, pooperačnej, </w:t>
      </w:r>
      <w:r w:rsidR="00BA3967">
        <w:t>pri </w:t>
      </w:r>
      <w:proofErr w:type="spellStart"/>
      <w:r w:rsidRPr="001D3F9A">
        <w:t>glaukóm</w:t>
      </w:r>
      <w:r w:rsidR="00BA3967">
        <w:t>e</w:t>
      </w:r>
      <w:proofErr w:type="spellEnd"/>
      <w:r w:rsidRPr="001D3F9A">
        <w:t xml:space="preserve"> (</w:t>
      </w:r>
      <w:r w:rsidR="00BA3967" w:rsidRPr="001D3F9A">
        <w:t>zelen</w:t>
      </w:r>
      <w:r w:rsidR="00BA3967">
        <w:t>ý</w:t>
      </w:r>
      <w:r w:rsidR="00BA3967" w:rsidRPr="001D3F9A">
        <w:t xml:space="preserve"> </w:t>
      </w:r>
      <w:r w:rsidRPr="001D3F9A">
        <w:t xml:space="preserve">zákal) so zúženým </w:t>
      </w:r>
      <w:proofErr w:type="spellStart"/>
      <w:r w:rsidRPr="001D3F9A">
        <w:t>korneálnym</w:t>
      </w:r>
      <w:proofErr w:type="spellEnd"/>
      <w:r w:rsidRPr="001D3F9A">
        <w:t xml:space="preserve"> uhlo</w:t>
      </w:r>
      <w:r w:rsidR="005376C3" w:rsidRPr="001D3F9A">
        <w:t>m).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2.</w:t>
      </w:r>
      <w:r w:rsidRPr="001D3F9A">
        <w:rPr>
          <w:b/>
          <w:noProof/>
          <w:szCs w:val="22"/>
        </w:rPr>
        <w:tab/>
      </w:r>
      <w:r w:rsidR="00E13A3E" w:rsidRPr="001D3F9A">
        <w:rPr>
          <w:b/>
          <w:noProof/>
        </w:rPr>
        <w:t>Čo potrebuje</w:t>
      </w:r>
      <w:r w:rsidR="00282559" w:rsidRPr="001D3F9A">
        <w:rPr>
          <w:b/>
          <w:noProof/>
        </w:rPr>
        <w:t>te</w:t>
      </w:r>
      <w:r w:rsidR="00E13A3E" w:rsidRPr="001D3F9A">
        <w:rPr>
          <w:b/>
          <w:noProof/>
        </w:rPr>
        <w:t xml:space="preserve"> vedieť </w:t>
      </w:r>
      <w:r w:rsidR="00671E24" w:rsidRPr="001D3F9A">
        <w:rPr>
          <w:b/>
          <w:noProof/>
        </w:rPr>
        <w:t>predtým</w:t>
      </w:r>
      <w:r w:rsidR="003D2BBA" w:rsidRPr="001D3F9A">
        <w:rPr>
          <w:b/>
          <w:noProof/>
        </w:rPr>
        <w:t xml:space="preserve">, ako </w:t>
      </w:r>
      <w:r w:rsidR="00E13A3E" w:rsidRPr="001D3F9A">
        <w:rPr>
          <w:b/>
          <w:noProof/>
        </w:rPr>
        <w:t>použijete</w:t>
      </w:r>
      <w:r w:rsidR="003D2BBA" w:rsidRPr="001D3F9A">
        <w:rPr>
          <w:b/>
          <w:noProof/>
          <w:szCs w:val="22"/>
        </w:rPr>
        <w:t xml:space="preserve"> </w:t>
      </w:r>
      <w:r w:rsidR="009C7017" w:rsidRPr="001D3F9A">
        <w:rPr>
          <w:b/>
          <w:noProof/>
          <w:szCs w:val="22"/>
        </w:rPr>
        <w:t>INFUSIO MANNITOLI 10 (20) IMUNA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Ne</w:t>
      </w:r>
      <w:r w:rsidR="00E13A3E" w:rsidRPr="001D3F9A">
        <w:rPr>
          <w:b/>
          <w:noProof/>
          <w:szCs w:val="22"/>
        </w:rPr>
        <w:t>po</w:t>
      </w:r>
      <w:r w:rsidR="003D2BBA" w:rsidRPr="001D3F9A">
        <w:rPr>
          <w:b/>
          <w:noProof/>
          <w:szCs w:val="22"/>
        </w:rPr>
        <w:t>užívajte</w:t>
      </w:r>
      <w:r w:rsidRPr="001D3F9A">
        <w:rPr>
          <w:b/>
          <w:noProof/>
          <w:szCs w:val="22"/>
        </w:rPr>
        <w:t xml:space="preserve"> </w:t>
      </w:r>
      <w:r w:rsidR="009C7017" w:rsidRPr="001D3F9A">
        <w:rPr>
          <w:b/>
          <w:noProof/>
          <w:szCs w:val="22"/>
        </w:rPr>
        <w:t>INFUSIO MANNITOLI 10 (20) IMUNA</w:t>
      </w:r>
    </w:p>
    <w:p w:rsidR="003D2BBA" w:rsidRPr="001D3F9A" w:rsidRDefault="003D2BBA" w:rsidP="003D2BBA">
      <w:pPr>
        <w:rPr>
          <w:szCs w:val="22"/>
        </w:rPr>
      </w:pPr>
      <w:r w:rsidRPr="001D3F9A">
        <w:rPr>
          <w:noProof/>
          <w:szCs w:val="22"/>
        </w:rPr>
        <w:t>-</w:t>
      </w:r>
      <w:r w:rsidRPr="001D3F9A">
        <w:rPr>
          <w:noProof/>
          <w:szCs w:val="22"/>
        </w:rPr>
        <w:tab/>
      </w:r>
      <w:r w:rsidR="00E13A3E" w:rsidRPr="001D3F9A">
        <w:rPr>
          <w:noProof/>
          <w:szCs w:val="22"/>
        </w:rPr>
        <w:t xml:space="preserve">ak </w:t>
      </w:r>
      <w:r w:rsidRPr="001D3F9A">
        <w:rPr>
          <w:noProof/>
          <w:szCs w:val="22"/>
        </w:rPr>
        <w:t xml:space="preserve">ste alergický </w:t>
      </w:r>
      <w:r w:rsidRPr="001D3F9A">
        <w:rPr>
          <w:szCs w:val="22"/>
        </w:rPr>
        <w:t xml:space="preserve">na </w:t>
      </w:r>
      <w:proofErr w:type="spellStart"/>
      <w:r w:rsidRPr="001D3F9A">
        <w:rPr>
          <w:szCs w:val="22"/>
        </w:rPr>
        <w:t>manitol</w:t>
      </w:r>
      <w:proofErr w:type="spellEnd"/>
      <w:r w:rsidRPr="001D3F9A">
        <w:rPr>
          <w:szCs w:val="22"/>
        </w:rPr>
        <w:t>.</w:t>
      </w:r>
    </w:p>
    <w:p w:rsidR="003D2BBA" w:rsidRPr="001D3F9A" w:rsidRDefault="003D2BBA" w:rsidP="003D2BBA">
      <w:pPr>
        <w:jc w:val="both"/>
      </w:pPr>
    </w:p>
    <w:p w:rsidR="003D2BBA" w:rsidRPr="001D3F9A" w:rsidRDefault="003D2BBA" w:rsidP="00FF06F7">
      <w:pPr>
        <w:keepNext/>
        <w:spacing w:after="120"/>
        <w:jc w:val="both"/>
      </w:pPr>
      <w:r w:rsidRPr="001D3F9A">
        <w:lastRenderedPageBreak/>
        <w:t>V nasledujúcich situác</w:t>
      </w:r>
      <w:r w:rsidR="008613AB" w:rsidRPr="001D3F9A">
        <w:t>iách sa nesmie</w:t>
      </w:r>
      <w:r w:rsidRPr="001D3F9A">
        <w:t xml:space="preserve"> </w:t>
      </w:r>
      <w:r w:rsidR="008613AB" w:rsidRPr="001D3F9A">
        <w:t>li</w:t>
      </w:r>
      <w:r w:rsidRPr="001D3F9A">
        <w:t xml:space="preserve">ek INFUSIO </w:t>
      </w:r>
      <w:r w:rsidR="008613AB" w:rsidRPr="001D3F9A">
        <w:t>MANNITOLI 10 (20) IMUNA používať</w:t>
      </w:r>
      <w:r w:rsidRPr="001D3F9A">
        <w:t>:</w:t>
      </w:r>
    </w:p>
    <w:p w:rsidR="003D2BBA" w:rsidRPr="001D3F9A" w:rsidRDefault="003D2BBA" w:rsidP="003D2BBA">
      <w:pPr>
        <w:numPr>
          <w:ilvl w:val="0"/>
          <w:numId w:val="1"/>
        </w:numPr>
        <w:ind w:left="567" w:hanging="567"/>
        <w:jc w:val="both"/>
      </w:pPr>
      <w:r w:rsidRPr="001D3F9A">
        <w:t xml:space="preserve">dokázaná </w:t>
      </w:r>
      <w:proofErr w:type="spellStart"/>
      <w:r w:rsidRPr="001D3F9A">
        <w:t>anúria</w:t>
      </w:r>
      <w:proofErr w:type="spellEnd"/>
      <w:r w:rsidR="008613AB" w:rsidRPr="001D3F9A">
        <w:t xml:space="preserve"> (zástava močenia a tvorby moču</w:t>
      </w:r>
      <w:r w:rsidRPr="001D3F9A">
        <w:t>)</w:t>
      </w:r>
      <w:r w:rsidR="008613AB" w:rsidRPr="001D3F9A">
        <w:t xml:space="preserve"> na podklade</w:t>
      </w:r>
      <w:r w:rsidR="008A2878" w:rsidRPr="001D3F9A">
        <w:t xml:space="preserve"> závažného </w:t>
      </w:r>
      <w:proofErr w:type="spellStart"/>
      <w:r w:rsidR="008A2878" w:rsidRPr="001D3F9A">
        <w:t>renálne</w:t>
      </w:r>
      <w:r w:rsidRPr="001D3F9A">
        <w:t>ho</w:t>
      </w:r>
      <w:proofErr w:type="spellEnd"/>
      <w:r w:rsidRPr="001D3F9A">
        <w:t xml:space="preserve"> (</w:t>
      </w:r>
      <w:r w:rsidR="008A2878" w:rsidRPr="001D3F9A">
        <w:t>obličkové</w:t>
      </w:r>
      <w:r w:rsidR="00FF06F7">
        <w:t>ho</w:t>
      </w:r>
      <w:r w:rsidRPr="001D3F9A">
        <w:t xml:space="preserve">) </w:t>
      </w:r>
      <w:r w:rsidR="008A2878" w:rsidRPr="001D3F9A">
        <w:t>poškodeni</w:t>
      </w:r>
      <w:r w:rsidR="00FF06F7">
        <w:t>a</w:t>
      </w:r>
      <w:r w:rsidRPr="001D3F9A">
        <w:t>,</w:t>
      </w:r>
      <w:r w:rsidR="002C3707" w:rsidRPr="001D3F9A">
        <w:t xml:space="preserve"> kde </w:t>
      </w:r>
      <w:r w:rsidR="008A2878" w:rsidRPr="001D3F9A">
        <w:t>po testovacej dávk</w:t>
      </w:r>
      <w:r w:rsidRPr="001D3F9A">
        <w:t xml:space="preserve">e 0,2 g </w:t>
      </w:r>
      <w:proofErr w:type="spellStart"/>
      <w:r w:rsidRPr="001D3F9A">
        <w:t>manitolu</w:t>
      </w:r>
      <w:proofErr w:type="spellEnd"/>
      <w:r w:rsidRPr="001D3F9A">
        <w:t xml:space="preserve"> </w:t>
      </w:r>
      <w:r w:rsidR="008A2878" w:rsidRPr="001D3F9A">
        <w:t xml:space="preserve">nedôjde ku zvýšeniu </w:t>
      </w:r>
      <w:proofErr w:type="spellStart"/>
      <w:r w:rsidR="008A2878" w:rsidRPr="001D3F9A">
        <w:t>diurézy</w:t>
      </w:r>
      <w:proofErr w:type="spellEnd"/>
      <w:r w:rsidR="008A2878" w:rsidRPr="001D3F9A">
        <w:t xml:space="preserve"> a</w:t>
      </w:r>
      <w:r w:rsidRPr="001D3F9A">
        <w:t>spoň na 40 ml/hod.,</w:t>
      </w:r>
    </w:p>
    <w:p w:rsidR="003D2BBA" w:rsidRPr="001D3F9A" w:rsidRDefault="008A2878" w:rsidP="003D2BBA">
      <w:pPr>
        <w:numPr>
          <w:ilvl w:val="0"/>
          <w:numId w:val="1"/>
        </w:numPr>
        <w:ind w:left="567" w:hanging="567"/>
        <w:jc w:val="both"/>
      </w:pPr>
      <w:r w:rsidRPr="001D3F9A">
        <w:t>srdcová nedostatočnosť</w:t>
      </w:r>
      <w:r w:rsidR="003D2BBA" w:rsidRPr="001D3F9A">
        <w:t xml:space="preserve"> </w:t>
      </w:r>
      <w:r w:rsidRPr="001D3F9A">
        <w:rPr>
          <w:szCs w:val="22"/>
        </w:rPr>
        <w:t>s hr</w:t>
      </w:r>
      <w:r w:rsidR="00A75A91" w:rsidRPr="001D3F9A">
        <w:rPr>
          <w:szCs w:val="22"/>
        </w:rPr>
        <w:t>omadením krvi v pľúcnom riečisku</w:t>
      </w:r>
      <w:r w:rsidRPr="001D3F9A">
        <w:rPr>
          <w:szCs w:val="22"/>
        </w:rPr>
        <w:t>,</w:t>
      </w:r>
    </w:p>
    <w:p w:rsidR="003D2BBA" w:rsidRPr="001D3F9A" w:rsidRDefault="008A2878" w:rsidP="003D2BBA">
      <w:pPr>
        <w:numPr>
          <w:ilvl w:val="0"/>
          <w:numId w:val="1"/>
        </w:numPr>
        <w:ind w:left="567" w:hanging="567"/>
        <w:jc w:val="both"/>
      </w:pPr>
      <w:r w:rsidRPr="001D3F9A">
        <w:t>dehydratácia (strata a nedostatok vody v organizme</w:t>
      </w:r>
      <w:r w:rsidR="003D2BBA" w:rsidRPr="001D3F9A">
        <w:t>),</w:t>
      </w:r>
    </w:p>
    <w:p w:rsidR="003D2BBA" w:rsidRPr="001D3F9A" w:rsidRDefault="008A2878" w:rsidP="003D2BBA">
      <w:pPr>
        <w:numPr>
          <w:ilvl w:val="0"/>
          <w:numId w:val="1"/>
        </w:numPr>
        <w:ind w:left="567" w:hanging="567"/>
        <w:jc w:val="both"/>
      </w:pPr>
      <w:r w:rsidRPr="001D3F9A">
        <w:t>ión</w:t>
      </w:r>
      <w:r w:rsidR="003D2BBA" w:rsidRPr="001D3F9A">
        <w:t>ový rozvrat,</w:t>
      </w:r>
    </w:p>
    <w:p w:rsidR="003D2BBA" w:rsidRPr="001D3F9A" w:rsidRDefault="003D2BBA" w:rsidP="003D2BBA">
      <w:pPr>
        <w:numPr>
          <w:ilvl w:val="0"/>
          <w:numId w:val="1"/>
        </w:numPr>
        <w:ind w:left="567" w:hanging="567"/>
        <w:jc w:val="both"/>
      </w:pPr>
      <w:proofErr w:type="spellStart"/>
      <w:r w:rsidRPr="001D3F9A">
        <w:t>intrakrani</w:t>
      </w:r>
      <w:r w:rsidR="008A2878" w:rsidRPr="001D3F9A">
        <w:t>álne</w:t>
      </w:r>
      <w:proofErr w:type="spellEnd"/>
      <w:r w:rsidRPr="001D3F9A">
        <w:t xml:space="preserve"> (</w:t>
      </w:r>
      <w:proofErr w:type="spellStart"/>
      <w:r w:rsidR="008A2878" w:rsidRPr="001D3F9A">
        <w:t>v</w:t>
      </w:r>
      <w:r w:rsidRPr="001D3F9A">
        <w:t>n</w:t>
      </w:r>
      <w:r w:rsidR="008A2878" w:rsidRPr="001D3F9A">
        <w:t>útrolebkové</w:t>
      </w:r>
      <w:proofErr w:type="spellEnd"/>
      <w:r w:rsidRPr="001D3F9A">
        <w:t xml:space="preserve">) </w:t>
      </w:r>
      <w:r w:rsidR="008A2878" w:rsidRPr="001D3F9A">
        <w:t>krvácanie (s výn</w:t>
      </w:r>
      <w:r w:rsidRPr="001D3F9A">
        <w:t xml:space="preserve">imkou </w:t>
      </w:r>
      <w:proofErr w:type="spellStart"/>
      <w:r w:rsidRPr="001D3F9A">
        <w:t>kraniotomie</w:t>
      </w:r>
      <w:proofErr w:type="spellEnd"/>
      <w:r w:rsidRPr="001D3F9A">
        <w:t>),</w:t>
      </w:r>
    </w:p>
    <w:p w:rsidR="003D2BBA" w:rsidRPr="001D3F9A" w:rsidRDefault="003D2BBA" w:rsidP="003D2BBA">
      <w:pPr>
        <w:numPr>
          <w:ilvl w:val="0"/>
          <w:numId w:val="1"/>
        </w:numPr>
        <w:ind w:left="567" w:hanging="567"/>
        <w:jc w:val="both"/>
      </w:pPr>
      <w:r w:rsidRPr="001D3F9A">
        <w:t>metabolické edémy</w:t>
      </w:r>
      <w:r w:rsidR="008A2878" w:rsidRPr="001D3F9A">
        <w:t xml:space="preserve"> (opuchy) spojené so zvýšenou cievnou</w:t>
      </w:r>
      <w:r w:rsidRPr="001D3F9A">
        <w:t xml:space="preserve"> </w:t>
      </w:r>
      <w:proofErr w:type="spellStart"/>
      <w:r w:rsidRPr="001D3F9A">
        <w:t>permeabilitou</w:t>
      </w:r>
      <w:proofErr w:type="spellEnd"/>
      <w:r w:rsidR="008A2878" w:rsidRPr="001D3F9A">
        <w:t xml:space="preserve"> (priepustnosťou</w:t>
      </w:r>
      <w:r w:rsidRPr="001D3F9A">
        <w:t>)</w:t>
      </w:r>
      <w:r w:rsidR="008A2878" w:rsidRPr="001D3F9A">
        <w:t xml:space="preserve"> </w:t>
      </w:r>
      <w:r w:rsidR="00FF06F7" w:rsidRPr="001D3F9A">
        <w:t>a</w:t>
      </w:r>
      <w:r w:rsidR="00FF06F7">
        <w:t> </w:t>
      </w:r>
      <w:proofErr w:type="spellStart"/>
      <w:r w:rsidRPr="001D3F9A">
        <w:t>fragilitou</w:t>
      </w:r>
      <w:proofErr w:type="spellEnd"/>
      <w:r w:rsidR="008A2878" w:rsidRPr="001D3F9A">
        <w:t xml:space="preserve"> (krehkosťou</w:t>
      </w:r>
      <w:r w:rsidRPr="001D3F9A">
        <w:t>),</w:t>
      </w:r>
    </w:p>
    <w:p w:rsidR="00780926" w:rsidRPr="001D3F9A" w:rsidRDefault="008A2878" w:rsidP="008A2878">
      <w:pPr>
        <w:numPr>
          <w:ilvl w:val="0"/>
          <w:numId w:val="1"/>
        </w:numPr>
        <w:ind w:left="567" w:hanging="567"/>
        <w:jc w:val="both"/>
      </w:pPr>
      <w:r w:rsidRPr="001D3F9A">
        <w:t xml:space="preserve">progresívne </w:t>
      </w:r>
      <w:proofErr w:type="spellStart"/>
      <w:r w:rsidRPr="001D3F9A">
        <w:t>renálne</w:t>
      </w:r>
      <w:proofErr w:type="spellEnd"/>
      <w:r w:rsidR="003D2BBA" w:rsidRPr="001D3F9A">
        <w:t xml:space="preserve"> </w:t>
      </w:r>
      <w:r w:rsidRPr="001D3F9A">
        <w:t xml:space="preserve">zlyhanie s rastúcou </w:t>
      </w:r>
      <w:proofErr w:type="spellStart"/>
      <w:r w:rsidRPr="001D3F9A">
        <w:t>azotémiou</w:t>
      </w:r>
      <w:proofErr w:type="spellEnd"/>
      <w:r w:rsidRPr="001D3F9A">
        <w:t xml:space="preserve"> (množstvo nebielkovinného dusíka</w:t>
      </w:r>
      <w:r w:rsidR="003D2BBA" w:rsidRPr="001D3F9A">
        <w:t xml:space="preserve"> v krvi).</w:t>
      </w:r>
    </w:p>
    <w:p w:rsidR="00780926" w:rsidRPr="001D3F9A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00D87" w:rsidRPr="001D3F9A" w:rsidRDefault="00F00D87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Upozornenia a opatrenia</w:t>
      </w:r>
    </w:p>
    <w:p w:rsidR="008A2878" w:rsidRPr="001D3F9A" w:rsidRDefault="00DC31C8" w:rsidP="00F910C1">
      <w:pPr>
        <w:autoSpaceDE w:val="0"/>
        <w:autoSpaceDN w:val="0"/>
        <w:adjustRightInd w:val="0"/>
        <w:ind w:left="0" w:firstLine="0"/>
        <w:jc w:val="both"/>
      </w:pPr>
      <w:proofErr w:type="spellStart"/>
      <w:r w:rsidRPr="001D3F9A">
        <w:t>Manitol</w:t>
      </w:r>
      <w:proofErr w:type="spellEnd"/>
      <w:r w:rsidRPr="001D3F9A">
        <w:t xml:space="preserve"> sa</w:t>
      </w:r>
      <w:r w:rsidR="00A25D37" w:rsidRPr="001D3F9A">
        <w:t xml:space="preserve"> pri podávaní nesmie miešať s </w:t>
      </w:r>
      <w:proofErr w:type="spellStart"/>
      <w:r w:rsidR="00A25D37" w:rsidRPr="001D3F9A">
        <w:t>transfundovanou</w:t>
      </w:r>
      <w:proofErr w:type="spellEnd"/>
      <w:r w:rsidR="00A25D37" w:rsidRPr="001D3F9A">
        <w:t xml:space="preserve"> krvou. Na zabránenie </w:t>
      </w:r>
      <w:proofErr w:type="spellStart"/>
      <w:r w:rsidR="00A25D37" w:rsidRPr="001D3F9A">
        <w:t>pseudoaglutiná</w:t>
      </w:r>
      <w:r w:rsidR="008A2878" w:rsidRPr="001D3F9A">
        <w:t>c</w:t>
      </w:r>
      <w:r w:rsidR="00A25D37" w:rsidRPr="001D3F9A">
        <w:t>i</w:t>
      </w:r>
      <w:r w:rsidR="008A2878" w:rsidRPr="001D3F9A">
        <w:t>e</w:t>
      </w:r>
      <w:proofErr w:type="spellEnd"/>
      <w:r w:rsidR="008A2878" w:rsidRPr="001D3F9A">
        <w:t xml:space="preserve"> </w:t>
      </w:r>
      <w:r w:rsidR="00F910C1" w:rsidRPr="001D3F9A">
        <w:rPr>
          <w:szCs w:val="22"/>
        </w:rPr>
        <w:t>(zlepovanie červených krviniek)</w:t>
      </w:r>
      <w:r w:rsidR="00F910C1" w:rsidRPr="001D3F9A">
        <w:t xml:space="preserve"> </w:t>
      </w:r>
      <w:r w:rsidR="008A2878" w:rsidRPr="001D3F9A">
        <w:t xml:space="preserve">je </w:t>
      </w:r>
      <w:r w:rsidR="00A25D37" w:rsidRPr="001D3F9A">
        <w:t>nevyh</w:t>
      </w:r>
      <w:r w:rsidR="008A2878" w:rsidRPr="001D3F9A">
        <w:t>nutné d</w:t>
      </w:r>
      <w:r w:rsidR="00F910C1" w:rsidRPr="001D3F9A">
        <w:t xml:space="preserve">o roztoku </w:t>
      </w:r>
      <w:proofErr w:type="spellStart"/>
      <w:r w:rsidR="00F910C1" w:rsidRPr="001D3F9A">
        <w:t>manitolu</w:t>
      </w:r>
      <w:proofErr w:type="spellEnd"/>
      <w:r w:rsidR="00F910C1" w:rsidRPr="001D3F9A">
        <w:t xml:space="preserve"> pridať</w:t>
      </w:r>
      <w:r w:rsidR="00DC224E" w:rsidRPr="001D3F9A">
        <w:t xml:space="preserve"> </w:t>
      </w:r>
      <w:r w:rsidR="00F910C1" w:rsidRPr="001D3F9A">
        <w:t>roztok chloridu sodného.</w:t>
      </w:r>
    </w:p>
    <w:p w:rsidR="00AE6DA2" w:rsidRPr="001D3F9A" w:rsidRDefault="00A25D37" w:rsidP="00DC31C8">
      <w:pPr>
        <w:ind w:left="0" w:firstLine="0"/>
        <w:jc w:val="both"/>
      </w:pPr>
      <w:r w:rsidRPr="001D3F9A">
        <w:t xml:space="preserve">Pri podávaní </w:t>
      </w:r>
      <w:proofErr w:type="spellStart"/>
      <w:r w:rsidRPr="001D3F9A">
        <w:t>manitolu</w:t>
      </w:r>
      <w:proofErr w:type="spellEnd"/>
      <w:r w:rsidRPr="001D3F9A">
        <w:t xml:space="preserve"> je nevyhnu</w:t>
      </w:r>
      <w:r w:rsidR="008A2878" w:rsidRPr="001D3F9A">
        <w:t xml:space="preserve">tné </w:t>
      </w:r>
      <w:r w:rsidRPr="001D3F9A">
        <w:t>dôsledn</w:t>
      </w:r>
      <w:r w:rsidR="008A2878" w:rsidRPr="001D3F9A">
        <w:t>é monit</w:t>
      </w:r>
      <w:r w:rsidRPr="001D3F9A">
        <w:t>orovanie</w:t>
      </w:r>
      <w:r w:rsidR="008A2878" w:rsidRPr="001D3F9A">
        <w:t xml:space="preserve"> vn</w:t>
      </w:r>
      <w:r w:rsidRPr="001D3F9A">
        <w:t>útorného prostredia</w:t>
      </w:r>
      <w:r w:rsidR="008A2878" w:rsidRPr="001D3F9A">
        <w:t xml:space="preserve">, </w:t>
      </w:r>
      <w:r w:rsidR="00DC31C8" w:rsidRPr="001D3F9A">
        <w:t>hlavne koncentrá</w:t>
      </w:r>
      <w:r w:rsidR="008A2878" w:rsidRPr="001D3F9A">
        <w:t>c</w:t>
      </w:r>
      <w:r w:rsidR="00DC31C8" w:rsidRPr="001D3F9A">
        <w:t>i</w:t>
      </w:r>
      <w:r w:rsidR="008A2878" w:rsidRPr="001D3F9A">
        <w:t xml:space="preserve">e </w:t>
      </w:r>
      <w:r w:rsidR="00DC31C8" w:rsidRPr="001D3F9A">
        <w:t>iónov</w:t>
      </w:r>
      <w:r w:rsidR="008A2878" w:rsidRPr="001D3F9A">
        <w:t>.</w:t>
      </w:r>
    </w:p>
    <w:p w:rsidR="003A445D" w:rsidRPr="00447323" w:rsidRDefault="003A445D" w:rsidP="003A445D">
      <w:pPr>
        <w:numPr>
          <w:ilvl w:val="12"/>
          <w:numId w:val="0"/>
        </w:numPr>
        <w:spacing w:before="120"/>
        <w:rPr>
          <w:noProof/>
          <w:szCs w:val="22"/>
        </w:rPr>
      </w:pPr>
      <w:r w:rsidRPr="00306BD0">
        <w:rPr>
          <w:szCs w:val="22"/>
        </w:rPr>
        <w:t>Z mikrobiologického hľadiska má byť liek použitý okamžite po prvom otvorení.</w:t>
      </w:r>
    </w:p>
    <w:p w:rsidR="00110AFA" w:rsidRDefault="00110AFA" w:rsidP="00110AFA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Liek nesmie byť opakovane aplikovaný, je určený len na jednorazové použitie a nepoužitý roztok musí byť zlikvidovaný.</w:t>
      </w:r>
    </w:p>
    <w:p w:rsidR="00F00D87" w:rsidRPr="001D3F9A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00D87" w:rsidRPr="001D3F9A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b/>
          <w:noProof/>
          <w:szCs w:val="22"/>
        </w:rPr>
        <w:t xml:space="preserve">Iné lieky a </w:t>
      </w:r>
      <w:r w:rsidR="009C7017" w:rsidRPr="001D3F9A">
        <w:rPr>
          <w:b/>
          <w:noProof/>
          <w:szCs w:val="22"/>
        </w:rPr>
        <w:t>INFUSIO MANNITOLI 10 (20) IMUNA</w:t>
      </w:r>
    </w:p>
    <w:p w:rsidR="00F910C1" w:rsidRPr="001D3F9A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>Ak</w:t>
      </w:r>
      <w:r w:rsidR="00671E24" w:rsidRPr="001D3F9A">
        <w:rPr>
          <w:noProof/>
          <w:szCs w:val="22"/>
        </w:rPr>
        <w:t xml:space="preserve"> teraz</w:t>
      </w:r>
      <w:r w:rsidRPr="001D3F9A">
        <w:rPr>
          <w:noProof/>
          <w:szCs w:val="22"/>
        </w:rPr>
        <w:t xml:space="preserve"> </w:t>
      </w:r>
      <w:r w:rsidR="00F00D87" w:rsidRPr="001D3F9A">
        <w:rPr>
          <w:szCs w:val="22"/>
        </w:rPr>
        <w:t>užívate</w:t>
      </w:r>
      <w:r w:rsidRPr="001D3F9A">
        <w:rPr>
          <w:noProof/>
          <w:szCs w:val="22"/>
        </w:rPr>
        <w:t xml:space="preserve"> alebo ste v poslednom čase </w:t>
      </w:r>
      <w:r w:rsidR="00F00D87" w:rsidRPr="001D3F9A">
        <w:rPr>
          <w:szCs w:val="22"/>
        </w:rPr>
        <w:t>užívali</w:t>
      </w:r>
      <w:r w:rsidR="00F00D87" w:rsidRPr="001D3F9A">
        <w:rPr>
          <w:noProof/>
          <w:szCs w:val="22"/>
        </w:rPr>
        <w:t xml:space="preserve">, </w:t>
      </w:r>
      <w:r w:rsidR="00671E24" w:rsidRPr="001D3F9A">
        <w:rPr>
          <w:noProof/>
          <w:szCs w:val="22"/>
        </w:rPr>
        <w:t>či práve</w:t>
      </w:r>
      <w:r w:rsidR="00F910C1" w:rsidRPr="001D3F9A">
        <w:rPr>
          <w:noProof/>
          <w:szCs w:val="22"/>
        </w:rPr>
        <w:t xml:space="preserve"> budete užívať </w:t>
      </w:r>
      <w:r w:rsidR="00F00D87" w:rsidRPr="001D3F9A">
        <w:rPr>
          <w:noProof/>
          <w:szCs w:val="22"/>
        </w:rPr>
        <w:t>ďalšie lieky, povedzte</w:t>
      </w:r>
      <w:r w:rsidR="00F910C1" w:rsidRPr="001D3F9A">
        <w:rPr>
          <w:noProof/>
          <w:szCs w:val="22"/>
        </w:rPr>
        <w:t xml:space="preserve"> to svojmu lekárovi alebo</w:t>
      </w:r>
      <w:r w:rsidR="00501206" w:rsidRPr="001D3F9A">
        <w:rPr>
          <w:noProof/>
        </w:rPr>
        <w:t xml:space="preserve"> zdravotnej sestre</w:t>
      </w:r>
      <w:r w:rsidR="00F910C1" w:rsidRPr="001D3F9A">
        <w:rPr>
          <w:noProof/>
          <w:szCs w:val="22"/>
        </w:rPr>
        <w:t>.</w:t>
      </w:r>
    </w:p>
    <w:p w:rsidR="00306BD0" w:rsidRPr="00306BD0" w:rsidRDefault="00306BD0" w:rsidP="00306BD0">
      <w:pPr>
        <w:ind w:left="0" w:firstLine="0"/>
      </w:pPr>
      <w:proofErr w:type="spellStart"/>
      <w:r w:rsidRPr="00306BD0">
        <w:t>Manitol</w:t>
      </w:r>
      <w:proofErr w:type="spellEnd"/>
      <w:r w:rsidRPr="00306BD0">
        <w:t xml:space="preserve"> zvyšuje vylučovanie lítia obličkami, podporuje účinky </w:t>
      </w:r>
      <w:proofErr w:type="spellStart"/>
      <w:r w:rsidRPr="00306BD0">
        <w:t>kurareformných</w:t>
      </w:r>
      <w:proofErr w:type="spellEnd"/>
      <w:r w:rsidRPr="00306BD0">
        <w:t xml:space="preserve"> liekov (uvo</w:t>
      </w:r>
      <w:r w:rsidR="00FF06F7">
        <w:t>ľ</w:t>
      </w:r>
      <w:r w:rsidRPr="00306BD0">
        <w:t>ňujúcich k</w:t>
      </w:r>
      <w:r w:rsidR="00FF06F7">
        <w:t>ŕ</w:t>
      </w:r>
      <w:r w:rsidRPr="00306BD0">
        <w:t>če).</w:t>
      </w:r>
    </w:p>
    <w:p w:rsidR="00780926" w:rsidRPr="001D3F9A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5422C" w:rsidRPr="001D3F9A" w:rsidRDefault="009C7017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D3F9A">
        <w:rPr>
          <w:b/>
          <w:noProof/>
          <w:szCs w:val="22"/>
        </w:rPr>
        <w:t>INFUSIO MANNITOLI 10 (20) IMUNA</w:t>
      </w:r>
      <w:r w:rsidR="00CC5329" w:rsidRPr="001D3F9A">
        <w:rPr>
          <w:b/>
          <w:noProof/>
          <w:szCs w:val="22"/>
        </w:rPr>
        <w:t xml:space="preserve"> a jedlo, nápoje a </w:t>
      </w:r>
      <w:r w:rsidR="0025422C" w:rsidRPr="001D3F9A">
        <w:rPr>
          <w:b/>
          <w:noProof/>
          <w:szCs w:val="22"/>
        </w:rPr>
        <w:t>alkohol</w:t>
      </w:r>
    </w:p>
    <w:p w:rsidR="00CC5329" w:rsidRPr="001D3F9A" w:rsidRDefault="00077CB2" w:rsidP="00CC5329">
      <w:pPr>
        <w:rPr>
          <w:szCs w:val="22"/>
        </w:rPr>
      </w:pPr>
      <w:r w:rsidRPr="001D3F9A">
        <w:rPr>
          <w:szCs w:val="22"/>
        </w:rPr>
        <w:t xml:space="preserve">Spýtajte sa svojho lekára alebo </w:t>
      </w:r>
      <w:r w:rsidR="00501206" w:rsidRPr="001D3F9A">
        <w:rPr>
          <w:noProof/>
        </w:rPr>
        <w:t>zd</w:t>
      </w:r>
      <w:r w:rsidR="00FD1163" w:rsidRPr="001D3F9A">
        <w:rPr>
          <w:noProof/>
        </w:rPr>
        <w:t>ravotnej sestry</w:t>
      </w:r>
      <w:r w:rsidRPr="001D3F9A">
        <w:rPr>
          <w:szCs w:val="22"/>
        </w:rPr>
        <w:t>, čo môžete jesť a piť.</w:t>
      </w:r>
    </w:p>
    <w:p w:rsidR="00780926" w:rsidRPr="001D3F9A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AA2D4B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D3F9A">
        <w:rPr>
          <w:b/>
          <w:noProof/>
          <w:szCs w:val="22"/>
        </w:rPr>
        <w:t>Tehotenstvo,</w:t>
      </w:r>
      <w:r w:rsidR="0025422C" w:rsidRPr="001D3F9A">
        <w:rPr>
          <w:b/>
          <w:noProof/>
          <w:szCs w:val="22"/>
        </w:rPr>
        <w:t xml:space="preserve"> </w:t>
      </w:r>
      <w:r w:rsidR="00780926" w:rsidRPr="001D3F9A">
        <w:rPr>
          <w:b/>
          <w:noProof/>
          <w:szCs w:val="22"/>
        </w:rPr>
        <w:t>dojčenie</w:t>
      </w:r>
      <w:r w:rsidR="0025422C" w:rsidRPr="001D3F9A">
        <w:rPr>
          <w:b/>
          <w:noProof/>
          <w:szCs w:val="22"/>
        </w:rPr>
        <w:t xml:space="preserve"> </w:t>
      </w:r>
      <w:r w:rsidRPr="001D3F9A">
        <w:rPr>
          <w:b/>
          <w:noProof/>
          <w:szCs w:val="22"/>
        </w:rPr>
        <w:t>a plodnosť</w:t>
      </w:r>
    </w:p>
    <w:p w:rsidR="00780926" w:rsidRPr="001D3F9A" w:rsidRDefault="00A737B8" w:rsidP="003021DE">
      <w:pPr>
        <w:numPr>
          <w:ilvl w:val="12"/>
          <w:numId w:val="0"/>
        </w:numPr>
        <w:rPr>
          <w:noProof/>
          <w:szCs w:val="22"/>
        </w:rPr>
      </w:pPr>
      <w:r w:rsidRPr="001D3F9A">
        <w:rPr>
          <w:noProof/>
          <w:szCs w:val="22"/>
        </w:rPr>
        <w:t>Ak ste tehotná alebo dojčíte, ak si myslíte, že ste tehotná alebo ak plánujete otehotnieť</w:t>
      </w:r>
      <w:r w:rsidR="00AA2D4B" w:rsidRPr="001D3F9A">
        <w:rPr>
          <w:noProof/>
          <w:szCs w:val="22"/>
        </w:rPr>
        <w:t xml:space="preserve">, poraďte sa so svojím lekárom </w:t>
      </w:r>
      <w:r w:rsidRPr="001D3F9A">
        <w:rPr>
          <w:noProof/>
          <w:szCs w:val="22"/>
        </w:rPr>
        <w:t xml:space="preserve">predtým, </w:t>
      </w:r>
      <w:r w:rsidR="00D52196" w:rsidRPr="001D3F9A">
        <w:rPr>
          <w:noProof/>
          <w:szCs w:val="22"/>
        </w:rPr>
        <w:t>ako</w:t>
      </w:r>
      <w:r w:rsidRPr="001D3F9A">
        <w:rPr>
          <w:noProof/>
          <w:szCs w:val="22"/>
        </w:rPr>
        <w:t xml:space="preserve"> začnete užívať tento liek</w:t>
      </w:r>
      <w:r w:rsidR="00AA2D4B" w:rsidRPr="001D3F9A">
        <w:rPr>
          <w:noProof/>
          <w:szCs w:val="22"/>
        </w:rPr>
        <w:t>.</w:t>
      </w:r>
    </w:p>
    <w:p w:rsidR="00AA2D4B" w:rsidRPr="001D3F9A" w:rsidRDefault="00AA2D4B" w:rsidP="00447323">
      <w:pPr>
        <w:numPr>
          <w:ilvl w:val="12"/>
          <w:numId w:val="0"/>
        </w:numPr>
        <w:spacing w:before="120"/>
        <w:rPr>
          <w:noProof/>
          <w:szCs w:val="22"/>
        </w:rPr>
      </w:pPr>
      <w:r w:rsidRPr="001D3F9A">
        <w:rPr>
          <w:noProof/>
          <w:szCs w:val="22"/>
        </w:rPr>
        <w:t>Ak ste tehotná alebo dojčíte, informujte o tom svojho lekára.</w:t>
      </w:r>
    </w:p>
    <w:p w:rsidR="00AA2D4B" w:rsidRPr="001D3F9A" w:rsidRDefault="00AA2D4B" w:rsidP="00447323">
      <w:pPr>
        <w:numPr>
          <w:ilvl w:val="12"/>
          <w:numId w:val="0"/>
        </w:numPr>
        <w:spacing w:before="120"/>
        <w:rPr>
          <w:noProof/>
          <w:szCs w:val="22"/>
        </w:rPr>
      </w:pPr>
      <w:r w:rsidRPr="001D3F9A">
        <w:rPr>
          <w:noProof/>
          <w:szCs w:val="22"/>
        </w:rPr>
        <w:t>Liek sa môže podávať aj tehotným a dojčiacim ženám.</w:t>
      </w:r>
    </w:p>
    <w:p w:rsidR="00780926" w:rsidRPr="001D3F9A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 xml:space="preserve">Vedenie </w:t>
      </w:r>
      <w:r w:rsidR="00A43F3E" w:rsidRPr="001D3F9A">
        <w:rPr>
          <w:b/>
          <w:noProof/>
          <w:szCs w:val="22"/>
        </w:rPr>
        <w:t xml:space="preserve">vozidiel </w:t>
      </w:r>
      <w:r w:rsidRPr="001D3F9A">
        <w:rPr>
          <w:b/>
          <w:noProof/>
          <w:szCs w:val="22"/>
        </w:rPr>
        <w:t>a obsluha strojov</w:t>
      </w:r>
    </w:p>
    <w:p w:rsidR="00AE6DA2" w:rsidRPr="001D3F9A" w:rsidRDefault="00AE6DA2" w:rsidP="00AE6DA2">
      <w:pPr>
        <w:rPr>
          <w:noProof/>
          <w:szCs w:val="22"/>
        </w:rPr>
      </w:pPr>
      <w:r w:rsidRPr="001D3F9A">
        <w:rPr>
          <w:rStyle w:val="st"/>
          <w:szCs w:val="22"/>
        </w:rPr>
        <w:t xml:space="preserve">Nie je známy vplyv tohto lieku na </w:t>
      </w:r>
      <w:r w:rsidRPr="00AE4D11">
        <w:rPr>
          <w:rStyle w:val="Zvraznenie"/>
          <w:i w:val="0"/>
          <w:szCs w:val="22"/>
        </w:rPr>
        <w:t>v</w:t>
      </w:r>
      <w:r w:rsidRPr="001D3F9A">
        <w:rPr>
          <w:rStyle w:val="Zvraznenie"/>
          <w:i w:val="0"/>
          <w:szCs w:val="22"/>
        </w:rPr>
        <w:t>ašu schopnosť viesť vozidlá</w:t>
      </w:r>
      <w:r w:rsidRPr="001D3F9A">
        <w:rPr>
          <w:rStyle w:val="st"/>
          <w:szCs w:val="22"/>
        </w:rPr>
        <w:t xml:space="preserve"> a </w:t>
      </w:r>
      <w:r w:rsidRPr="001D3F9A">
        <w:rPr>
          <w:rStyle w:val="Zvraznenie"/>
          <w:i w:val="0"/>
          <w:szCs w:val="22"/>
        </w:rPr>
        <w:t>obsluhovať stroje</w:t>
      </w:r>
      <w:r w:rsidRPr="001D3F9A">
        <w:rPr>
          <w:noProof/>
          <w:szCs w:val="22"/>
        </w:rPr>
        <w:t>.</w:t>
      </w:r>
    </w:p>
    <w:p w:rsidR="00AA2D4B" w:rsidRPr="001D3F9A" w:rsidRDefault="00AA2D4B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80926" w:rsidRPr="001D3F9A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3.</w:t>
      </w:r>
      <w:r w:rsidRPr="001D3F9A">
        <w:rPr>
          <w:b/>
          <w:noProof/>
          <w:szCs w:val="22"/>
        </w:rPr>
        <w:tab/>
      </w:r>
      <w:r w:rsidR="00AA2D4B" w:rsidRPr="001D3F9A">
        <w:rPr>
          <w:b/>
          <w:noProof/>
          <w:szCs w:val="22"/>
        </w:rPr>
        <w:t xml:space="preserve">Ako </w:t>
      </w:r>
      <w:r w:rsidR="00671E24" w:rsidRPr="001D3F9A">
        <w:rPr>
          <w:b/>
          <w:noProof/>
          <w:szCs w:val="22"/>
        </w:rPr>
        <w:t>používať</w:t>
      </w:r>
      <w:r w:rsidRPr="001D3F9A">
        <w:rPr>
          <w:b/>
          <w:noProof/>
          <w:szCs w:val="22"/>
        </w:rPr>
        <w:t xml:space="preserve"> </w:t>
      </w:r>
      <w:r w:rsidR="009C7017" w:rsidRPr="001D3F9A">
        <w:rPr>
          <w:b/>
          <w:noProof/>
          <w:szCs w:val="22"/>
        </w:rPr>
        <w:t>INFUSIO MANNITOLI 10 (20) IMUNA</w:t>
      </w:r>
    </w:p>
    <w:p w:rsidR="00780926" w:rsidRPr="001D3F9A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24A45" w:rsidRPr="001D3F9A" w:rsidRDefault="00B24A45" w:rsidP="00B24A4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szCs w:val="22"/>
        </w:rPr>
        <w:t xml:space="preserve">INFUSIO MANNITOLI 10 (20) IMUNA </w:t>
      </w:r>
      <w:r w:rsidR="00FF06F7" w:rsidRPr="001D3F9A">
        <w:rPr>
          <w:szCs w:val="22"/>
        </w:rPr>
        <w:t>v</w:t>
      </w:r>
      <w:r w:rsidRPr="001D3F9A">
        <w:rPr>
          <w:szCs w:val="22"/>
        </w:rPr>
        <w:t>ám bude podávať lekár alebo zdravotná sestra</w:t>
      </w:r>
      <w:r w:rsidRPr="001D3F9A">
        <w:rPr>
          <w:szCs w:val="22"/>
          <w:lang w:eastAsia="cs-CZ"/>
        </w:rPr>
        <w:t xml:space="preserve"> vo forme infúzie</w:t>
      </w:r>
      <w:r w:rsidRPr="001D3F9A">
        <w:rPr>
          <w:szCs w:val="22"/>
        </w:rPr>
        <w:t>. O tom, aké množstvo roztoku potrebujete</w:t>
      </w:r>
      <w:r w:rsidR="00FF06F7">
        <w:rPr>
          <w:szCs w:val="22"/>
        </w:rPr>
        <w:t>,</w:t>
      </w:r>
      <w:r w:rsidRPr="001D3F9A">
        <w:rPr>
          <w:szCs w:val="22"/>
        </w:rPr>
        <w:t xml:space="preserve"> v akej koncentrácii a ako často </w:t>
      </w:r>
      <w:r w:rsidR="00FF06F7" w:rsidRPr="001D3F9A">
        <w:rPr>
          <w:szCs w:val="22"/>
        </w:rPr>
        <w:t>v</w:t>
      </w:r>
      <w:r w:rsidRPr="001D3F9A">
        <w:rPr>
          <w:szCs w:val="22"/>
        </w:rPr>
        <w:t xml:space="preserve">ám bude podávaný, rozhodne </w:t>
      </w:r>
      <w:r w:rsidR="00FF06F7" w:rsidRPr="001D3F9A">
        <w:rPr>
          <w:szCs w:val="22"/>
        </w:rPr>
        <w:t>v</w:t>
      </w:r>
      <w:r w:rsidRPr="001D3F9A">
        <w:rPr>
          <w:szCs w:val="22"/>
        </w:rPr>
        <w:t xml:space="preserve">áš lekár podľa </w:t>
      </w:r>
      <w:r w:rsidR="00FF06F7" w:rsidRPr="001D3F9A">
        <w:rPr>
          <w:szCs w:val="22"/>
        </w:rPr>
        <w:t>v</w:t>
      </w:r>
      <w:r w:rsidRPr="001D3F9A">
        <w:rPr>
          <w:szCs w:val="22"/>
        </w:rPr>
        <w:t>ášho veku, telesnej hmotnosti, klinického stavu a účelu</w:t>
      </w:r>
      <w:r w:rsidRPr="001D3F9A">
        <w:rPr>
          <w:noProof/>
          <w:szCs w:val="22"/>
        </w:rPr>
        <w:t xml:space="preserve"> liečby.</w:t>
      </w:r>
      <w:r w:rsidRPr="001D3F9A">
        <w:rPr>
          <w:szCs w:val="22"/>
        </w:rPr>
        <w:t xml:space="preserve"> </w:t>
      </w:r>
      <w:proofErr w:type="spellStart"/>
      <w:r w:rsidRPr="001D3F9A">
        <w:rPr>
          <w:szCs w:val="22"/>
        </w:rPr>
        <w:t>Infúzny</w:t>
      </w:r>
      <w:proofErr w:type="spellEnd"/>
      <w:r w:rsidRPr="001D3F9A">
        <w:rPr>
          <w:szCs w:val="22"/>
        </w:rPr>
        <w:t xml:space="preserve"> r</w:t>
      </w:r>
      <w:r w:rsidRPr="001D3F9A">
        <w:rPr>
          <w:noProof/>
          <w:szCs w:val="22"/>
        </w:rPr>
        <w:t xml:space="preserve">oztok se zvyčajne podává </w:t>
      </w:r>
      <w:r w:rsidRPr="001D3F9A">
        <w:rPr>
          <w:szCs w:val="22"/>
        </w:rPr>
        <w:t xml:space="preserve">plastovou hadičkou </w:t>
      </w:r>
      <w:r w:rsidRPr="001D3F9A">
        <w:rPr>
          <w:noProof/>
          <w:szCs w:val="22"/>
        </w:rPr>
        <w:t xml:space="preserve">do žily. </w:t>
      </w:r>
      <w:r w:rsidRPr="001D3F9A">
        <w:rPr>
          <w:rStyle w:val="hps"/>
          <w:szCs w:val="22"/>
        </w:rPr>
        <w:t>Váš</w:t>
      </w:r>
      <w:r w:rsidRPr="001D3F9A">
        <w:rPr>
          <w:rStyle w:val="shorttext"/>
          <w:szCs w:val="22"/>
        </w:rPr>
        <w:t xml:space="preserve"> </w:t>
      </w:r>
      <w:r w:rsidRPr="001D3F9A">
        <w:rPr>
          <w:rStyle w:val="hps"/>
          <w:szCs w:val="22"/>
        </w:rPr>
        <w:t>lekár</w:t>
      </w:r>
      <w:r w:rsidRPr="001D3F9A">
        <w:rPr>
          <w:rStyle w:val="shorttext"/>
          <w:szCs w:val="22"/>
        </w:rPr>
        <w:t xml:space="preserve"> </w:t>
      </w:r>
      <w:r w:rsidRPr="001D3F9A">
        <w:rPr>
          <w:rStyle w:val="hps"/>
          <w:szCs w:val="22"/>
        </w:rPr>
        <w:t>môže</w:t>
      </w:r>
      <w:r w:rsidRPr="001D3F9A">
        <w:rPr>
          <w:rStyle w:val="shorttext"/>
          <w:szCs w:val="22"/>
        </w:rPr>
        <w:t xml:space="preserve"> </w:t>
      </w:r>
      <w:r w:rsidRPr="001D3F9A">
        <w:rPr>
          <w:rStyle w:val="hps"/>
          <w:szCs w:val="22"/>
        </w:rPr>
        <w:t>použiť i iný</w:t>
      </w:r>
      <w:r w:rsidRPr="001D3F9A">
        <w:rPr>
          <w:rStyle w:val="shorttext"/>
          <w:szCs w:val="22"/>
        </w:rPr>
        <w:t xml:space="preserve"> </w:t>
      </w:r>
      <w:r w:rsidRPr="001D3F9A">
        <w:rPr>
          <w:rStyle w:val="hps"/>
          <w:szCs w:val="22"/>
        </w:rPr>
        <w:t>spôsob podania</w:t>
      </w:r>
      <w:r w:rsidRPr="001D3F9A">
        <w:rPr>
          <w:noProof/>
          <w:szCs w:val="22"/>
        </w:rPr>
        <w:t>.</w:t>
      </w:r>
    </w:p>
    <w:p w:rsidR="00B24A45" w:rsidRPr="001D3F9A" w:rsidRDefault="00B24A45" w:rsidP="00B24A4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80926" w:rsidRPr="001D3F9A" w:rsidRDefault="00FD1163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Ak použijete viac INFUSIO MANNITOLI 10 (20) IMUNA, ako máte</w:t>
      </w:r>
    </w:p>
    <w:p w:rsidR="00105006" w:rsidRPr="001D3F9A" w:rsidRDefault="00FD1163" w:rsidP="00105006">
      <w:pPr>
        <w:spacing w:after="120"/>
        <w:ind w:left="0" w:firstLine="0"/>
        <w:jc w:val="both"/>
        <w:rPr>
          <w:noProof/>
          <w:szCs w:val="22"/>
        </w:rPr>
      </w:pPr>
      <w:r w:rsidRPr="001D3F9A">
        <w:rPr>
          <w:noProof/>
          <w:szCs w:val="22"/>
        </w:rPr>
        <w:t xml:space="preserve">Keďže </w:t>
      </w:r>
      <w:r w:rsidR="00FF06F7" w:rsidRPr="001D3F9A">
        <w:rPr>
          <w:noProof/>
          <w:szCs w:val="22"/>
        </w:rPr>
        <w:t>v</w:t>
      </w:r>
      <w:r w:rsidRPr="001D3F9A">
        <w:rPr>
          <w:noProof/>
          <w:szCs w:val="22"/>
        </w:rPr>
        <w:t>ám bude liek podávaný v zdravotníckom zariadení (napr. nemocnica), za dozoru zdravotníckeho personálu, je predávkovanie veľmi nepravdepodobné.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D3F9A">
        <w:rPr>
          <w:b/>
          <w:noProof/>
          <w:szCs w:val="22"/>
        </w:rPr>
        <w:t>Ak prestanete</w:t>
      </w:r>
      <w:r w:rsidR="00FA099B" w:rsidRPr="001D3F9A">
        <w:rPr>
          <w:b/>
          <w:noProof/>
          <w:szCs w:val="22"/>
        </w:rPr>
        <w:t xml:space="preserve"> </w:t>
      </w:r>
      <w:r w:rsidR="004171DE" w:rsidRPr="001D3F9A">
        <w:rPr>
          <w:b/>
          <w:noProof/>
          <w:szCs w:val="22"/>
        </w:rPr>
        <w:t>používať</w:t>
      </w:r>
      <w:r w:rsidRPr="001D3F9A">
        <w:rPr>
          <w:b/>
          <w:noProof/>
          <w:szCs w:val="22"/>
        </w:rPr>
        <w:t xml:space="preserve"> </w:t>
      </w:r>
      <w:r w:rsidR="009C7017" w:rsidRPr="001D3F9A">
        <w:rPr>
          <w:b/>
          <w:noProof/>
          <w:szCs w:val="22"/>
        </w:rPr>
        <w:t>INFUSIO MANNITOLI 10 (20) IMUNA</w:t>
      </w:r>
    </w:p>
    <w:p w:rsidR="004171DE" w:rsidRPr="001D3F9A" w:rsidRDefault="004171DE" w:rsidP="004171DE">
      <w:pPr>
        <w:numPr>
          <w:ilvl w:val="12"/>
          <w:numId w:val="0"/>
        </w:numPr>
        <w:outlineLvl w:val="0"/>
        <w:rPr>
          <w:noProof/>
          <w:szCs w:val="22"/>
        </w:rPr>
      </w:pPr>
      <w:r w:rsidRPr="001D3F9A">
        <w:rPr>
          <w:noProof/>
          <w:szCs w:val="22"/>
        </w:rPr>
        <w:t xml:space="preserve">Váš lekár určí, kedy </w:t>
      </w:r>
      <w:r w:rsidR="00FF06F7" w:rsidRPr="001D3F9A">
        <w:rPr>
          <w:noProof/>
          <w:szCs w:val="22"/>
        </w:rPr>
        <w:t>v</w:t>
      </w:r>
      <w:r w:rsidRPr="001D3F9A">
        <w:rPr>
          <w:noProof/>
          <w:szCs w:val="22"/>
        </w:rPr>
        <w:t>ám prestane byť infúzia podáva</w:t>
      </w:r>
      <w:r w:rsidR="00F367DE" w:rsidRPr="001D3F9A">
        <w:rPr>
          <w:noProof/>
          <w:szCs w:val="22"/>
        </w:rPr>
        <w:t>ná</w:t>
      </w:r>
      <w:r w:rsidRPr="001D3F9A">
        <w:rPr>
          <w:noProof/>
          <w:szCs w:val="22"/>
        </w:rPr>
        <w:t>.</w:t>
      </w:r>
    </w:p>
    <w:p w:rsidR="00FF06F7" w:rsidRDefault="00FF06F7" w:rsidP="00AE6DA2">
      <w:pPr>
        <w:numPr>
          <w:ilvl w:val="12"/>
          <w:numId w:val="0"/>
        </w:numPr>
        <w:outlineLvl w:val="0"/>
        <w:rPr>
          <w:noProof/>
          <w:szCs w:val="22"/>
        </w:rPr>
      </w:pPr>
    </w:p>
    <w:p w:rsidR="00780926" w:rsidRPr="001D3F9A" w:rsidRDefault="00780926" w:rsidP="00AE6DA2">
      <w:pPr>
        <w:numPr>
          <w:ilvl w:val="12"/>
          <w:numId w:val="0"/>
        </w:numPr>
        <w:outlineLvl w:val="0"/>
        <w:rPr>
          <w:noProof/>
          <w:szCs w:val="22"/>
        </w:rPr>
      </w:pPr>
      <w:r w:rsidRPr="001D3F9A">
        <w:rPr>
          <w:noProof/>
          <w:szCs w:val="22"/>
        </w:rPr>
        <w:lastRenderedPageBreak/>
        <w:t xml:space="preserve">Ak máte </w:t>
      </w:r>
      <w:r w:rsidR="00671E24" w:rsidRPr="001D3F9A">
        <w:rPr>
          <w:noProof/>
          <w:szCs w:val="22"/>
        </w:rPr>
        <w:t xml:space="preserve">akékoľvek </w:t>
      </w:r>
      <w:r w:rsidRPr="001D3F9A">
        <w:rPr>
          <w:noProof/>
          <w:szCs w:val="22"/>
        </w:rPr>
        <w:t>ďalšie otázky týkajúce sa použitia t</w:t>
      </w:r>
      <w:r w:rsidR="004171DE" w:rsidRPr="001D3F9A">
        <w:rPr>
          <w:noProof/>
          <w:szCs w:val="22"/>
        </w:rPr>
        <w:t>ohto lieku, opýtajte sa svojho lekára</w:t>
      </w:r>
      <w:r w:rsidR="00AE6DA2" w:rsidRPr="001D3F9A">
        <w:rPr>
          <w:noProof/>
          <w:szCs w:val="22"/>
        </w:rPr>
        <w:t xml:space="preserve"> alebo zdravotnej sestry</w:t>
      </w:r>
      <w:r w:rsidRPr="001D3F9A">
        <w:rPr>
          <w:noProof/>
          <w:szCs w:val="22"/>
        </w:rPr>
        <w:t>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4.</w:t>
      </w:r>
      <w:r w:rsidRPr="001D3F9A">
        <w:rPr>
          <w:b/>
          <w:noProof/>
          <w:szCs w:val="22"/>
        </w:rPr>
        <w:tab/>
      </w:r>
      <w:r w:rsidR="002A24BE" w:rsidRPr="001D3F9A">
        <w:rPr>
          <w:b/>
          <w:noProof/>
          <w:szCs w:val="22"/>
        </w:rPr>
        <w:t>Možné vedľajšie účinky</w:t>
      </w:r>
    </w:p>
    <w:p w:rsidR="00780926" w:rsidRPr="001D3F9A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1D3F9A">
        <w:rPr>
          <w:noProof/>
          <w:szCs w:val="22"/>
        </w:rPr>
        <w:t xml:space="preserve">Tak ako všetky lieky, aj </w:t>
      </w:r>
      <w:r w:rsidR="002A24BE" w:rsidRPr="001D3F9A">
        <w:rPr>
          <w:noProof/>
          <w:szCs w:val="22"/>
        </w:rPr>
        <w:t>tento liek</w:t>
      </w:r>
      <w:r w:rsidRPr="001D3F9A">
        <w:rPr>
          <w:noProof/>
          <w:szCs w:val="22"/>
        </w:rPr>
        <w:t xml:space="preserve"> môže spôsobovať vedľajšie účinky, hoci sa neprejavia u</w:t>
      </w:r>
      <w:r w:rsidR="001001CE" w:rsidRPr="001D3F9A">
        <w:rPr>
          <w:noProof/>
          <w:szCs w:val="22"/>
        </w:rPr>
        <w:t> </w:t>
      </w:r>
      <w:r w:rsidRPr="001D3F9A">
        <w:rPr>
          <w:noProof/>
          <w:szCs w:val="22"/>
        </w:rPr>
        <w:t>každého.</w:t>
      </w:r>
    </w:p>
    <w:p w:rsidR="00780926" w:rsidRPr="001D3F9A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367DE" w:rsidRPr="001D3F9A" w:rsidRDefault="00F367DE" w:rsidP="00F367DE">
      <w:pPr>
        <w:ind w:left="0" w:firstLine="0"/>
        <w:jc w:val="both"/>
      </w:pPr>
      <w:r w:rsidRPr="001D3F9A">
        <w:t>Nižšie a str</w:t>
      </w:r>
      <w:r w:rsidR="00FA03E5" w:rsidRPr="001D3F9A">
        <w:t>edné</w:t>
      </w:r>
      <w:r w:rsidRPr="001D3F9A">
        <w:t xml:space="preserve"> dávky neov</w:t>
      </w:r>
      <w:r w:rsidR="00FA03E5" w:rsidRPr="001D3F9A">
        <w:t xml:space="preserve">plyvnia výrazne iónovú rovnováhu </w:t>
      </w:r>
      <w:proofErr w:type="spellStart"/>
      <w:r w:rsidR="00FA03E5" w:rsidRPr="001D3F9A">
        <w:t>extracelulárnej</w:t>
      </w:r>
      <w:proofErr w:type="spellEnd"/>
      <w:r w:rsidRPr="001D3F9A">
        <w:t xml:space="preserve"> (</w:t>
      </w:r>
      <w:proofErr w:type="spellStart"/>
      <w:r w:rsidRPr="001D3F9A">
        <w:t>mimobun</w:t>
      </w:r>
      <w:r w:rsidR="00FA03E5" w:rsidRPr="001D3F9A">
        <w:t>kovej</w:t>
      </w:r>
      <w:proofErr w:type="spellEnd"/>
      <w:r w:rsidRPr="001D3F9A">
        <w:t xml:space="preserve">) </w:t>
      </w:r>
      <w:r w:rsidR="00FA03E5" w:rsidRPr="001D3F9A">
        <w:t>tekutiny. Po vyšších dávkach a opakovanom podaní môže dôjsť k iónovej</w:t>
      </w:r>
      <w:r w:rsidRPr="001D3F9A">
        <w:t xml:space="preserve"> </w:t>
      </w:r>
      <w:proofErr w:type="spellStart"/>
      <w:r w:rsidRPr="001D3F9A">
        <w:t>dysbalanc</w:t>
      </w:r>
      <w:r w:rsidR="00FA03E5" w:rsidRPr="001D3F9A">
        <w:t>i</w:t>
      </w:r>
      <w:r w:rsidRPr="001D3F9A">
        <w:t>i</w:t>
      </w:r>
      <w:proofErr w:type="spellEnd"/>
      <w:r w:rsidR="00FA03E5" w:rsidRPr="001D3F9A">
        <w:t xml:space="preserve"> (nerovnováh</w:t>
      </w:r>
      <w:r w:rsidRPr="001D3F9A">
        <w:t>e)</w:t>
      </w:r>
      <w:r w:rsidR="00FA03E5" w:rsidRPr="001D3F9A">
        <w:t xml:space="preserve">, hlavne v zmysle </w:t>
      </w:r>
      <w:proofErr w:type="spellStart"/>
      <w:r w:rsidR="00FA03E5" w:rsidRPr="001D3F9A">
        <w:t>hyponatré</w:t>
      </w:r>
      <w:r w:rsidRPr="001D3F9A">
        <w:t>mie</w:t>
      </w:r>
      <w:proofErr w:type="spellEnd"/>
      <w:r w:rsidR="00FA03E5" w:rsidRPr="001D3F9A">
        <w:t xml:space="preserve"> (zníženie hladiny sodíka</w:t>
      </w:r>
      <w:r w:rsidRPr="001D3F9A">
        <w:t>)</w:t>
      </w:r>
      <w:r w:rsidR="00FA03E5" w:rsidRPr="001D3F9A">
        <w:t xml:space="preserve">, straty </w:t>
      </w:r>
      <w:r w:rsidR="00FF06F7">
        <w:t>draslíka</w:t>
      </w:r>
      <w:r w:rsidR="00FF06F7" w:rsidRPr="001D3F9A">
        <w:t xml:space="preserve"> </w:t>
      </w:r>
      <w:r w:rsidR="00FA03E5" w:rsidRPr="001D3F9A">
        <w:t>sú menej</w:t>
      </w:r>
      <w:r w:rsidRPr="001D3F9A">
        <w:t xml:space="preserve"> výrazné.</w:t>
      </w:r>
    </w:p>
    <w:p w:rsidR="00F367DE" w:rsidRDefault="00FA03E5" w:rsidP="00F367DE">
      <w:pPr>
        <w:ind w:left="0" w:firstLine="0"/>
        <w:jc w:val="both"/>
      </w:pPr>
      <w:r w:rsidRPr="001D3F9A">
        <w:t xml:space="preserve">Pri zníženej </w:t>
      </w:r>
      <w:proofErr w:type="spellStart"/>
      <w:r w:rsidRPr="001D3F9A">
        <w:t>glomerulárnej</w:t>
      </w:r>
      <w:proofErr w:type="spellEnd"/>
      <w:r w:rsidRPr="001D3F9A">
        <w:t xml:space="preserve"> filtrá</w:t>
      </w:r>
      <w:r w:rsidR="00F367DE" w:rsidRPr="001D3F9A">
        <w:t>c</w:t>
      </w:r>
      <w:r w:rsidRPr="001D3F9A">
        <w:t>ii, alebo po rýchlom podaní väč</w:t>
      </w:r>
      <w:r w:rsidR="00F367DE" w:rsidRPr="001D3F9A">
        <w:t>š</w:t>
      </w:r>
      <w:r w:rsidRPr="001D3F9A">
        <w:t xml:space="preserve">ieho množstva </w:t>
      </w:r>
      <w:proofErr w:type="spellStart"/>
      <w:r w:rsidRPr="001D3F9A">
        <w:t>manitolu</w:t>
      </w:r>
      <w:proofErr w:type="spellEnd"/>
      <w:r w:rsidRPr="001D3F9A">
        <w:t xml:space="preserve"> môže dôjs</w:t>
      </w:r>
      <w:r w:rsidR="002C4D97" w:rsidRPr="001D3F9A">
        <w:t>ť</w:t>
      </w:r>
      <w:r w:rsidR="00F367DE" w:rsidRPr="001D3F9A">
        <w:t xml:space="preserve"> </w:t>
      </w:r>
      <w:r w:rsidRPr="001D3F9A">
        <w:t>k</w:t>
      </w:r>
      <w:r w:rsidR="00FF06F7">
        <w:t> </w:t>
      </w:r>
      <w:r w:rsidRPr="001D3F9A">
        <w:t xml:space="preserve">výraznému zväčšeniu </w:t>
      </w:r>
      <w:proofErr w:type="spellStart"/>
      <w:r w:rsidRPr="001D3F9A">
        <w:t>extracelulárneho</w:t>
      </w:r>
      <w:proofErr w:type="spellEnd"/>
      <w:r w:rsidRPr="001D3F9A">
        <w:t xml:space="preserve"> </w:t>
      </w:r>
      <w:proofErr w:type="spellStart"/>
      <w:r w:rsidRPr="001D3F9A">
        <w:t>kompartmentu</w:t>
      </w:r>
      <w:proofErr w:type="spellEnd"/>
      <w:r w:rsidRPr="001D3F9A">
        <w:t xml:space="preserve"> a následnému preťaženiu cirkulá</w:t>
      </w:r>
      <w:r w:rsidR="00F367DE" w:rsidRPr="001D3F9A">
        <w:t>c</w:t>
      </w:r>
      <w:r w:rsidRPr="001D3F9A">
        <w:t>i</w:t>
      </w:r>
      <w:r w:rsidR="00F367DE" w:rsidRPr="001D3F9A">
        <w:t>e</w:t>
      </w:r>
      <w:r w:rsidRPr="001D3F9A">
        <w:t xml:space="preserve"> (obe</w:t>
      </w:r>
      <w:r w:rsidR="00F367DE" w:rsidRPr="001D3F9A">
        <w:t>hového systému)</w:t>
      </w:r>
      <w:r w:rsidRPr="001D3F9A">
        <w:t xml:space="preserve"> s pľúcnym edémo</w:t>
      </w:r>
      <w:r w:rsidR="00F367DE" w:rsidRPr="001D3F9A">
        <w:t xml:space="preserve">m </w:t>
      </w:r>
      <w:r w:rsidRPr="001D3F9A">
        <w:t>(opucho</w:t>
      </w:r>
      <w:r w:rsidR="00F367DE" w:rsidRPr="001D3F9A">
        <w:t xml:space="preserve">m) </w:t>
      </w:r>
      <w:r w:rsidRPr="001D3F9A">
        <w:t>a známkami "</w:t>
      </w:r>
      <w:proofErr w:type="spellStart"/>
      <w:r w:rsidRPr="001D3F9A">
        <w:t>intoxikáce</w:t>
      </w:r>
      <w:proofErr w:type="spellEnd"/>
      <w:r w:rsidRPr="001D3F9A">
        <w:t xml:space="preserve"> voľ</w:t>
      </w:r>
      <w:r w:rsidR="00F367DE" w:rsidRPr="001D3F9A">
        <w:t>nou vodou" (otravy vodou)</w:t>
      </w:r>
      <w:r w:rsidRPr="001D3F9A">
        <w:t xml:space="preserve">. </w:t>
      </w:r>
      <w:proofErr w:type="spellStart"/>
      <w:r w:rsidRPr="001D3F9A">
        <w:t>Hypovolémia</w:t>
      </w:r>
      <w:proofErr w:type="spellEnd"/>
      <w:r w:rsidR="00F367DE" w:rsidRPr="001D3F9A">
        <w:t xml:space="preserve"> </w:t>
      </w:r>
      <w:r w:rsidRPr="001D3F9A">
        <w:t>(zníženie</w:t>
      </w:r>
      <w:r w:rsidR="00F367DE" w:rsidRPr="001D3F9A">
        <w:t xml:space="preserve"> objemu ob</w:t>
      </w:r>
      <w:r w:rsidRPr="001D3F9A">
        <w:t>iehajúcej krvi</w:t>
      </w:r>
      <w:r w:rsidR="00F367DE" w:rsidRPr="001D3F9A">
        <w:t xml:space="preserve">) </w:t>
      </w:r>
      <w:r w:rsidRPr="001D3F9A">
        <w:t xml:space="preserve">na podklade </w:t>
      </w:r>
      <w:proofErr w:type="spellStart"/>
      <w:r w:rsidRPr="001D3F9A">
        <w:t>osmotickej</w:t>
      </w:r>
      <w:proofErr w:type="spellEnd"/>
      <w:r w:rsidR="00F367DE" w:rsidRPr="001D3F9A">
        <w:t xml:space="preserve"> </w:t>
      </w:r>
      <w:proofErr w:type="spellStart"/>
      <w:r w:rsidR="00F367DE" w:rsidRPr="001D3F9A">
        <w:t>diurézy</w:t>
      </w:r>
      <w:proofErr w:type="spellEnd"/>
      <w:r w:rsidR="00F367DE" w:rsidRPr="001D3F9A">
        <w:t>.</w:t>
      </w:r>
    </w:p>
    <w:p w:rsidR="00FF06F7" w:rsidRPr="001D3F9A" w:rsidRDefault="00FF06F7" w:rsidP="00F367DE">
      <w:pPr>
        <w:ind w:left="0" w:firstLine="0"/>
        <w:jc w:val="both"/>
      </w:pPr>
    </w:p>
    <w:p w:rsidR="00F367DE" w:rsidRPr="001D3F9A" w:rsidRDefault="00FA03E5" w:rsidP="00F367DE">
      <w:pPr>
        <w:ind w:left="0" w:firstLine="0"/>
        <w:jc w:val="both"/>
      </w:pPr>
      <w:r w:rsidRPr="001D3F9A">
        <w:t>Ďa</w:t>
      </w:r>
      <w:r w:rsidR="00F367DE" w:rsidRPr="001D3F9A">
        <w:t>le</w:t>
      </w:r>
      <w:r w:rsidRPr="001D3F9A">
        <w:t xml:space="preserve">j je popisovaná horúčka, </w:t>
      </w:r>
      <w:proofErr w:type="spellStart"/>
      <w:r w:rsidRPr="001D3F9A">
        <w:t>acidóza</w:t>
      </w:r>
      <w:proofErr w:type="spellEnd"/>
      <w:r w:rsidRPr="001D3F9A">
        <w:t>, suchosť v ústa</w:t>
      </w:r>
      <w:r w:rsidR="00F367DE" w:rsidRPr="001D3F9A">
        <w:t xml:space="preserve">ch, bolesti hlavy, </w:t>
      </w:r>
      <w:proofErr w:type="spellStart"/>
      <w:r w:rsidR="00F367DE" w:rsidRPr="001D3F9A">
        <w:t>nauzea</w:t>
      </w:r>
      <w:proofErr w:type="spellEnd"/>
      <w:r w:rsidRPr="001D3F9A">
        <w:t xml:space="preserve"> (pocit na vracanie</w:t>
      </w:r>
      <w:r w:rsidR="00F367DE" w:rsidRPr="001D3F9A">
        <w:t>)</w:t>
      </w:r>
      <w:r w:rsidR="002C4D97" w:rsidRPr="001D3F9A">
        <w:t>, vraca</w:t>
      </w:r>
      <w:r w:rsidRPr="001D3F9A">
        <w:t>nie, hypotenzia (zníženie krvné</w:t>
      </w:r>
      <w:r w:rsidR="00F367DE" w:rsidRPr="001D3F9A">
        <w:t>ho tlaku)</w:t>
      </w:r>
      <w:r w:rsidRPr="001D3F9A">
        <w:t xml:space="preserve">, </w:t>
      </w:r>
      <w:proofErr w:type="spellStart"/>
      <w:r w:rsidRPr="001D3F9A">
        <w:t>tachykardia</w:t>
      </w:r>
      <w:proofErr w:type="spellEnd"/>
      <w:r w:rsidR="00F367DE" w:rsidRPr="001D3F9A">
        <w:t xml:space="preserve"> (</w:t>
      </w:r>
      <w:r w:rsidRPr="001D3F9A">
        <w:t>zrýchlenie srdcovej</w:t>
      </w:r>
      <w:r w:rsidR="00F367DE" w:rsidRPr="001D3F9A">
        <w:t xml:space="preserve"> činnosti)</w:t>
      </w:r>
      <w:r w:rsidRPr="001D3F9A">
        <w:t xml:space="preserve"> a pr</w:t>
      </w:r>
      <w:r w:rsidR="00F367DE" w:rsidRPr="001D3F9A">
        <w:t xml:space="preserve">echodná svalová </w:t>
      </w:r>
      <w:proofErr w:type="spellStart"/>
      <w:r w:rsidR="00F367DE" w:rsidRPr="001D3F9A">
        <w:t>rigidita</w:t>
      </w:r>
      <w:proofErr w:type="spellEnd"/>
      <w:r w:rsidR="00014FB0" w:rsidRPr="001D3F9A">
        <w:t xml:space="preserve"> (strnulosť</w:t>
      </w:r>
      <w:r w:rsidR="00F367DE" w:rsidRPr="001D3F9A">
        <w:t>)</w:t>
      </w:r>
      <w:r w:rsidR="00014FB0" w:rsidRPr="001D3F9A">
        <w:t xml:space="preserve">. Pri </w:t>
      </w:r>
      <w:proofErr w:type="spellStart"/>
      <w:r w:rsidR="00014FB0" w:rsidRPr="001D3F9A">
        <w:t>extravazálnom</w:t>
      </w:r>
      <w:proofErr w:type="spellEnd"/>
      <w:r w:rsidR="00014FB0" w:rsidRPr="001D3F9A">
        <w:t xml:space="preserve"> poda</w:t>
      </w:r>
      <w:r w:rsidR="00F367DE" w:rsidRPr="001D3F9A">
        <w:t xml:space="preserve">ní </w:t>
      </w:r>
      <w:r w:rsidR="00014FB0" w:rsidRPr="001D3F9A">
        <w:t>(mimo cievy</w:t>
      </w:r>
      <w:r w:rsidR="00F367DE" w:rsidRPr="001D3F9A">
        <w:t xml:space="preserve">) </w:t>
      </w:r>
      <w:proofErr w:type="spellStart"/>
      <w:r w:rsidR="00014FB0" w:rsidRPr="001D3F9A">
        <w:t>manitolu</w:t>
      </w:r>
      <w:proofErr w:type="spellEnd"/>
      <w:r w:rsidR="00014FB0" w:rsidRPr="001D3F9A">
        <w:t xml:space="preserve"> m</w:t>
      </w:r>
      <w:r w:rsidR="00FF06F7">
        <w:t>ô</w:t>
      </w:r>
      <w:r w:rsidR="00014FB0" w:rsidRPr="001D3F9A">
        <w:t>že dôjsť k lokálnej</w:t>
      </w:r>
      <w:r w:rsidR="00F367DE" w:rsidRPr="001D3F9A">
        <w:t xml:space="preserve"> </w:t>
      </w:r>
      <w:proofErr w:type="spellStart"/>
      <w:r w:rsidR="00F367DE" w:rsidRPr="001D3F9A">
        <w:t>nekróze</w:t>
      </w:r>
      <w:proofErr w:type="spellEnd"/>
      <w:r w:rsidR="00014FB0" w:rsidRPr="001D3F9A">
        <w:t xml:space="preserve"> (miestne odumretie tkaniva</w:t>
      </w:r>
      <w:r w:rsidR="00F367DE" w:rsidRPr="001D3F9A">
        <w:t xml:space="preserve">). </w:t>
      </w:r>
      <w:r w:rsidR="00953624" w:rsidRPr="001D3F9A">
        <w:t>Alergické reakcie sú tiež popisované.</w:t>
      </w:r>
    </w:p>
    <w:p w:rsidR="002A24BE" w:rsidRPr="001D3F9A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1339D" w:rsidRPr="001D3F9A" w:rsidRDefault="0051339D" w:rsidP="0051339D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1D3F9A">
        <w:rPr>
          <w:b/>
          <w:noProof/>
          <w:szCs w:val="22"/>
        </w:rPr>
        <w:t>Hlásenie vedľajších účinkov</w:t>
      </w:r>
    </w:p>
    <w:p w:rsidR="0051339D" w:rsidRPr="001D3F9A" w:rsidRDefault="0051339D" w:rsidP="0051339D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 xml:space="preserve">Ak sa u vás vyskytne akýkoľvek vedľajší účinok, obráťte sa na svojho lekára alebo zdravotnú sestru. To sa týka aj akýchkoľvek vedľajších účinkov, ktoré nie sú uvedené v tejto písomnej informácii. Vedľajšie účinky môžete hlásiť aj priamo </w:t>
      </w:r>
      <w:r w:rsidR="00814B66">
        <w:rPr>
          <w:noProof/>
          <w:szCs w:val="22"/>
        </w:rPr>
        <w:t>na</w:t>
      </w:r>
      <w:r w:rsidR="00814B66" w:rsidRPr="001D3F9A">
        <w:rPr>
          <w:noProof/>
          <w:szCs w:val="22"/>
        </w:rPr>
        <w:t xml:space="preserve"> </w:t>
      </w:r>
      <w:r w:rsidRPr="006C2266">
        <w:rPr>
          <w:noProof/>
          <w:szCs w:val="22"/>
          <w:highlight w:val="lightGray"/>
        </w:rPr>
        <w:t xml:space="preserve">národné </w:t>
      </w:r>
      <w:r w:rsidR="00814B66">
        <w:rPr>
          <w:noProof/>
          <w:szCs w:val="22"/>
          <w:highlight w:val="lightGray"/>
        </w:rPr>
        <w:t>centrum</w:t>
      </w:r>
      <w:r w:rsidRPr="006C2266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6C226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6C2266">
        <w:rPr>
          <w:noProof/>
          <w:szCs w:val="22"/>
          <w:highlight w:val="lightGray"/>
        </w:rPr>
        <w:t>.</w:t>
      </w:r>
      <w:r w:rsidRPr="001D3F9A">
        <w:rPr>
          <w:szCs w:val="22"/>
        </w:rPr>
        <w:t xml:space="preserve"> </w:t>
      </w:r>
      <w:r w:rsidRPr="001D3F9A">
        <w:rPr>
          <w:noProof/>
          <w:szCs w:val="22"/>
        </w:rPr>
        <w:t>Hlásením vedľajších účinkov môžete prispieť k získaniu ďalších informácií o bezpečnosti tohto lieku</w:t>
      </w:r>
      <w:r w:rsidRPr="001D3F9A">
        <w:rPr>
          <w:szCs w:val="22"/>
        </w:rPr>
        <w:t>.</w:t>
      </w:r>
    </w:p>
    <w:p w:rsidR="00650EBD" w:rsidRPr="001D3F9A" w:rsidRDefault="00650EB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D3F9A">
        <w:rPr>
          <w:b/>
          <w:noProof/>
          <w:szCs w:val="22"/>
        </w:rPr>
        <w:t>5.</w:t>
      </w:r>
      <w:r w:rsidRPr="001D3F9A">
        <w:rPr>
          <w:b/>
          <w:noProof/>
          <w:szCs w:val="22"/>
        </w:rPr>
        <w:tab/>
      </w:r>
      <w:r w:rsidR="002A24BE" w:rsidRPr="001D3F9A">
        <w:rPr>
          <w:b/>
          <w:noProof/>
          <w:szCs w:val="22"/>
        </w:rPr>
        <w:t xml:space="preserve">Ako uchovávať </w:t>
      </w:r>
      <w:r w:rsidR="009C7017" w:rsidRPr="001D3F9A">
        <w:rPr>
          <w:b/>
          <w:noProof/>
          <w:szCs w:val="22"/>
        </w:rPr>
        <w:t>INFUSIO MANNITOLI 10 (20) IMUNA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14746" w:rsidRDefault="00614746" w:rsidP="00614746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>Tento liek uchovávajte mimo dohľadu a dosahu detí.</w:t>
      </w:r>
    </w:p>
    <w:p w:rsidR="00614746" w:rsidRPr="001D3F9A" w:rsidRDefault="00614746" w:rsidP="0061474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2034D" w:rsidRDefault="0092034D" w:rsidP="0092034D">
      <w:pPr>
        <w:tabs>
          <w:tab w:val="left" w:pos="0"/>
        </w:tabs>
        <w:ind w:left="0" w:firstLine="0"/>
        <w:jc w:val="both"/>
        <w:rPr>
          <w:szCs w:val="22"/>
        </w:rPr>
      </w:pPr>
      <w:r w:rsidRPr="001D3F9A">
        <w:rPr>
          <w:szCs w:val="22"/>
        </w:rPr>
        <w:t>Uchovávajte tento liek pr</w:t>
      </w:r>
      <w:r w:rsidR="0051339D" w:rsidRPr="001D3F9A">
        <w:rPr>
          <w:szCs w:val="22"/>
        </w:rPr>
        <w:t>i teplote</w:t>
      </w:r>
      <w:r w:rsidRPr="001D3F9A">
        <w:rPr>
          <w:szCs w:val="22"/>
        </w:rPr>
        <w:t xml:space="preserve"> </w:t>
      </w:r>
      <w:r w:rsidR="00953624" w:rsidRPr="001D3F9A">
        <w:rPr>
          <w:szCs w:val="22"/>
        </w:rPr>
        <w:t>15 –</w:t>
      </w:r>
      <w:r w:rsidRPr="001D3F9A">
        <w:rPr>
          <w:szCs w:val="22"/>
        </w:rPr>
        <w:t xml:space="preserve"> 25</w:t>
      </w:r>
      <w:r w:rsidR="00814B66">
        <w:rPr>
          <w:szCs w:val="22"/>
        </w:rPr>
        <w:t> </w:t>
      </w:r>
      <w:r w:rsidRPr="001D3F9A">
        <w:rPr>
          <w:szCs w:val="22"/>
        </w:rPr>
        <w:t xml:space="preserve">°C. </w:t>
      </w:r>
      <w:r w:rsidR="006C2266">
        <w:rPr>
          <w:szCs w:val="22"/>
        </w:rPr>
        <w:t xml:space="preserve">Pri </w:t>
      </w:r>
      <w:r w:rsidR="006C2266" w:rsidRPr="001D3F9A">
        <w:rPr>
          <w:szCs w:val="22"/>
        </w:rPr>
        <w:t>u</w:t>
      </w:r>
      <w:r w:rsidR="00A63503" w:rsidRPr="001D3F9A">
        <w:rPr>
          <w:szCs w:val="22"/>
        </w:rPr>
        <w:t>chováva</w:t>
      </w:r>
      <w:r w:rsidR="006C2266">
        <w:rPr>
          <w:szCs w:val="22"/>
        </w:rPr>
        <w:t>ní</w:t>
      </w:r>
      <w:r w:rsidR="00CF3CEA" w:rsidRPr="001D3F9A">
        <w:rPr>
          <w:szCs w:val="22"/>
        </w:rPr>
        <w:t xml:space="preserve"> </w:t>
      </w:r>
      <w:r w:rsidR="006C2266">
        <w:rPr>
          <w:szCs w:val="22"/>
        </w:rPr>
        <w:t xml:space="preserve">chráňte </w:t>
      </w:r>
      <w:r w:rsidR="00CF3CEA" w:rsidRPr="001D3F9A">
        <w:rPr>
          <w:szCs w:val="22"/>
        </w:rPr>
        <w:t>fľaše</w:t>
      </w:r>
      <w:r w:rsidR="006C2266">
        <w:rPr>
          <w:szCs w:val="22"/>
        </w:rPr>
        <w:t>/</w:t>
      </w:r>
      <w:r w:rsidR="00CF3CEA" w:rsidRPr="001D3F9A">
        <w:rPr>
          <w:szCs w:val="22"/>
        </w:rPr>
        <w:t>vaky</w:t>
      </w:r>
      <w:r w:rsidRPr="001D3F9A">
        <w:rPr>
          <w:szCs w:val="22"/>
        </w:rPr>
        <w:t xml:space="preserve"> pred svetlom. Neuchovávajte v mrazničke.</w:t>
      </w:r>
    </w:p>
    <w:p w:rsidR="00614746" w:rsidRPr="001D3F9A" w:rsidRDefault="00614746" w:rsidP="0092034D">
      <w:pPr>
        <w:tabs>
          <w:tab w:val="left" w:pos="0"/>
        </w:tabs>
        <w:ind w:left="0" w:firstLine="0"/>
        <w:jc w:val="both"/>
        <w:rPr>
          <w:szCs w:val="22"/>
        </w:rPr>
      </w:pPr>
    </w:p>
    <w:p w:rsidR="0092034D" w:rsidRDefault="0092034D" w:rsidP="0092034D">
      <w:pPr>
        <w:tabs>
          <w:tab w:val="left" w:pos="567"/>
        </w:tabs>
        <w:ind w:left="0" w:firstLine="0"/>
        <w:jc w:val="both"/>
        <w:rPr>
          <w:szCs w:val="22"/>
        </w:rPr>
      </w:pPr>
      <w:r w:rsidRPr="001D3F9A">
        <w:rPr>
          <w:szCs w:val="22"/>
        </w:rPr>
        <w:t>Uchovávanie pri teplote nižšej ako 20</w:t>
      </w:r>
      <w:r w:rsidR="00814B66">
        <w:rPr>
          <w:szCs w:val="22"/>
        </w:rPr>
        <w:t> </w:t>
      </w:r>
      <w:r w:rsidRPr="001D3F9A">
        <w:rPr>
          <w:szCs w:val="22"/>
        </w:rPr>
        <w:t>°C môže spôsobiť kryštalizáciu lieku. V prípade kryštalizácie je potrebné liek zahriať vo vodnom kúpeli a po rozpustení kryštálov ochladiť na aplikačnú teplotu.</w:t>
      </w:r>
    </w:p>
    <w:p w:rsidR="00F57941" w:rsidRDefault="00F57941" w:rsidP="0092034D">
      <w:pPr>
        <w:tabs>
          <w:tab w:val="left" w:pos="567"/>
        </w:tabs>
        <w:ind w:left="0" w:firstLine="0"/>
        <w:jc w:val="both"/>
        <w:rPr>
          <w:szCs w:val="22"/>
        </w:rPr>
      </w:pPr>
    </w:p>
    <w:p w:rsidR="00F57941" w:rsidRDefault="00F57941" w:rsidP="00F57941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Nepoužívajte tento liek, ak spozorujete, že roztok nie je číry, ak sú prítomné viditeľné častice</w:t>
      </w:r>
      <w:r w:rsidRPr="00FA7CC6">
        <w:rPr>
          <w:noProof/>
          <w:szCs w:val="22"/>
        </w:rPr>
        <w:t xml:space="preserve"> </w:t>
      </w:r>
      <w:r>
        <w:rPr>
          <w:noProof/>
          <w:szCs w:val="22"/>
        </w:rPr>
        <w:t>alebo je obal lieku poškodený.</w:t>
      </w:r>
    </w:p>
    <w:p w:rsidR="00F57941" w:rsidRDefault="00F57941" w:rsidP="0092034D">
      <w:pPr>
        <w:tabs>
          <w:tab w:val="left" w:pos="567"/>
        </w:tabs>
        <w:ind w:left="0" w:firstLine="0"/>
        <w:jc w:val="both"/>
        <w:rPr>
          <w:szCs w:val="22"/>
        </w:rPr>
      </w:pPr>
    </w:p>
    <w:p w:rsidR="00B5560D" w:rsidRDefault="00F57941" w:rsidP="009011D4">
      <w:pPr>
        <w:numPr>
          <w:ilvl w:val="12"/>
          <w:numId w:val="0"/>
        </w:numPr>
        <w:rPr>
          <w:noProof/>
          <w:szCs w:val="22"/>
        </w:rPr>
      </w:pPr>
      <w:r w:rsidRPr="001D3F9A">
        <w:rPr>
          <w:noProof/>
          <w:szCs w:val="22"/>
        </w:rPr>
        <w:t>Liek nesmie byť opakovane aplikovaný, je určený len na jednorazové použitie</w:t>
      </w:r>
      <w:r w:rsidR="00110AFA">
        <w:rPr>
          <w:noProof/>
          <w:szCs w:val="22"/>
        </w:rPr>
        <w:t>.</w:t>
      </w:r>
    </w:p>
    <w:p w:rsidR="00614746" w:rsidRPr="001D3F9A" w:rsidRDefault="00614746" w:rsidP="0092034D">
      <w:pPr>
        <w:tabs>
          <w:tab w:val="left" w:pos="567"/>
        </w:tabs>
        <w:ind w:left="0" w:firstLine="0"/>
        <w:jc w:val="both"/>
        <w:rPr>
          <w:szCs w:val="22"/>
        </w:rPr>
      </w:pPr>
    </w:p>
    <w:p w:rsidR="0057229F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 xml:space="preserve">Nepoužívajte </w:t>
      </w:r>
      <w:r w:rsidR="00724E11" w:rsidRPr="001D3F9A">
        <w:rPr>
          <w:noProof/>
          <w:szCs w:val="22"/>
        </w:rPr>
        <w:t>tento liek</w:t>
      </w:r>
      <w:r w:rsidRPr="001D3F9A">
        <w:rPr>
          <w:noProof/>
          <w:szCs w:val="22"/>
        </w:rPr>
        <w:t xml:space="preserve"> po dátume e</w:t>
      </w:r>
      <w:r w:rsidR="0057229F" w:rsidRPr="001D3F9A">
        <w:rPr>
          <w:noProof/>
          <w:szCs w:val="22"/>
        </w:rPr>
        <w:t>xspirácie, ktorý je uvedený na štítku fľaše</w:t>
      </w:r>
      <w:r w:rsidR="00110AFA">
        <w:rPr>
          <w:noProof/>
          <w:szCs w:val="22"/>
        </w:rPr>
        <w:t>/vaku</w:t>
      </w:r>
      <w:r w:rsidR="00671E24" w:rsidRPr="001D3F9A">
        <w:rPr>
          <w:noProof/>
          <w:szCs w:val="22"/>
        </w:rPr>
        <w:t xml:space="preserve"> </w:t>
      </w:r>
      <w:r w:rsidRPr="001D3F9A">
        <w:rPr>
          <w:noProof/>
          <w:szCs w:val="22"/>
        </w:rPr>
        <w:t xml:space="preserve">po </w:t>
      </w:r>
      <w:r w:rsidR="0057229F" w:rsidRPr="001D3F9A">
        <w:rPr>
          <w:noProof/>
          <w:szCs w:val="22"/>
        </w:rPr>
        <w:t>„EXP“.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D3F9A">
        <w:rPr>
          <w:noProof/>
          <w:szCs w:val="22"/>
        </w:rPr>
        <w:t>Dátum e</w:t>
      </w:r>
      <w:r w:rsidR="0057229F" w:rsidRPr="001D3F9A">
        <w:rPr>
          <w:noProof/>
          <w:szCs w:val="22"/>
        </w:rPr>
        <w:t>x</w:t>
      </w:r>
      <w:r w:rsidRPr="001D3F9A">
        <w:rPr>
          <w:noProof/>
          <w:szCs w:val="22"/>
        </w:rPr>
        <w:t>spirácie sa vzťahuje na posledný deň v</w:t>
      </w:r>
      <w:r w:rsidR="00135894" w:rsidRPr="001D3F9A">
        <w:rPr>
          <w:noProof/>
          <w:szCs w:val="22"/>
        </w:rPr>
        <w:t> </w:t>
      </w:r>
      <w:r w:rsidR="00724E11" w:rsidRPr="001D3F9A">
        <w:rPr>
          <w:noProof/>
          <w:szCs w:val="22"/>
        </w:rPr>
        <w:t xml:space="preserve">danom </w:t>
      </w:r>
      <w:r w:rsidR="0057229F" w:rsidRPr="001D3F9A">
        <w:rPr>
          <w:noProof/>
          <w:szCs w:val="22"/>
        </w:rPr>
        <w:t>mesiaci</w:t>
      </w:r>
      <w:r w:rsidRPr="001D3F9A">
        <w:rPr>
          <w:noProof/>
          <w:szCs w:val="22"/>
        </w:rPr>
        <w:t>.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14746" w:rsidRPr="00B13F68" w:rsidRDefault="00614746" w:rsidP="00614746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Nelikvidujte lieky odpadovou vodou alebo domovým odpadom. Nepoužitý liek vráťte do lekárne.Tieto opatrenia pomôžu chrániť životné prostredie.</w:t>
      </w:r>
    </w:p>
    <w:p w:rsidR="00780926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14746" w:rsidRPr="001D3F9A" w:rsidRDefault="0061474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1D3F9A">
        <w:rPr>
          <w:b/>
          <w:noProof/>
          <w:szCs w:val="22"/>
        </w:rPr>
        <w:t>6.</w:t>
      </w:r>
      <w:r w:rsidRPr="001D3F9A">
        <w:rPr>
          <w:b/>
          <w:noProof/>
          <w:szCs w:val="22"/>
        </w:rPr>
        <w:tab/>
      </w:r>
      <w:r w:rsidR="00724E11" w:rsidRPr="001D3F9A">
        <w:rPr>
          <w:b/>
          <w:noProof/>
          <w:szCs w:val="22"/>
        </w:rPr>
        <w:t>Obsah balenia a ďalšie informácie</w:t>
      </w: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D3F9A">
        <w:rPr>
          <w:b/>
          <w:noProof/>
          <w:szCs w:val="22"/>
        </w:rPr>
        <w:t xml:space="preserve">Čo </w:t>
      </w:r>
      <w:r w:rsidR="009C7017" w:rsidRPr="001D3F9A">
        <w:rPr>
          <w:b/>
          <w:noProof/>
          <w:szCs w:val="22"/>
        </w:rPr>
        <w:t>INFUSIO MANNITOLI 10 (20) IMUNA</w:t>
      </w:r>
      <w:r w:rsidRPr="001D3F9A">
        <w:rPr>
          <w:b/>
          <w:noProof/>
          <w:szCs w:val="22"/>
        </w:rPr>
        <w:t xml:space="preserve"> obsahuje</w:t>
      </w:r>
    </w:p>
    <w:p w:rsidR="00333A2D" w:rsidRPr="001D3F9A" w:rsidRDefault="00333A2D" w:rsidP="00333A2D">
      <w:pPr>
        <w:rPr>
          <w:szCs w:val="22"/>
        </w:rPr>
      </w:pPr>
    </w:p>
    <w:p w:rsidR="00614746" w:rsidRPr="00D168C0" w:rsidRDefault="00333A2D" w:rsidP="006C2266">
      <w:pPr>
        <w:pStyle w:val="Odsekzoznamu"/>
        <w:numPr>
          <w:ilvl w:val="0"/>
          <w:numId w:val="1"/>
        </w:numPr>
        <w:ind w:left="567" w:hanging="425"/>
        <w:rPr>
          <w:szCs w:val="22"/>
        </w:rPr>
      </w:pPr>
      <w:r w:rsidRPr="00867EEC">
        <w:rPr>
          <w:szCs w:val="22"/>
        </w:rPr>
        <w:t xml:space="preserve">Liečivo je </w:t>
      </w:r>
      <w:r w:rsidRPr="00D168C0">
        <w:rPr>
          <w:noProof/>
          <w:szCs w:val="22"/>
        </w:rPr>
        <w:t>manitol</w:t>
      </w:r>
      <w:r w:rsidRPr="00D168C0">
        <w:rPr>
          <w:szCs w:val="22"/>
        </w:rPr>
        <w:t>.</w:t>
      </w:r>
      <w:r w:rsidR="00614746" w:rsidRPr="00A64F55">
        <w:rPr>
          <w:szCs w:val="22"/>
        </w:rPr>
        <w:br/>
        <w:t xml:space="preserve">1000 ml roztoku </w:t>
      </w:r>
      <w:r w:rsidR="00614746" w:rsidRPr="006C2266">
        <w:rPr>
          <w:szCs w:val="22"/>
        </w:rPr>
        <w:t>INFUSIO MANNITOLI 10 IMUNA</w:t>
      </w:r>
      <w:r w:rsidR="00614746" w:rsidRPr="00867EEC">
        <w:rPr>
          <w:szCs w:val="22"/>
        </w:rPr>
        <w:t xml:space="preserve"> obsahuje </w:t>
      </w:r>
      <w:r w:rsidR="00890E04" w:rsidRPr="00867EEC">
        <w:rPr>
          <w:szCs w:val="22"/>
        </w:rPr>
        <w:t xml:space="preserve">100 g </w:t>
      </w:r>
      <w:proofErr w:type="spellStart"/>
      <w:r w:rsidR="00614746" w:rsidRPr="00867EEC">
        <w:rPr>
          <w:szCs w:val="22"/>
        </w:rPr>
        <w:t>manitol</w:t>
      </w:r>
      <w:r w:rsidR="00890E04">
        <w:rPr>
          <w:szCs w:val="22"/>
        </w:rPr>
        <w:t>u</w:t>
      </w:r>
      <w:proofErr w:type="spellEnd"/>
      <w:r w:rsidR="00614746" w:rsidRPr="00867EEC">
        <w:rPr>
          <w:szCs w:val="22"/>
        </w:rPr>
        <w:t>.</w:t>
      </w:r>
    </w:p>
    <w:p w:rsidR="00614746" w:rsidRDefault="00614746" w:rsidP="006C2266">
      <w:pPr>
        <w:ind w:firstLine="0"/>
        <w:rPr>
          <w:szCs w:val="22"/>
        </w:rPr>
      </w:pPr>
      <w:r w:rsidRPr="00AE4D11">
        <w:rPr>
          <w:szCs w:val="22"/>
        </w:rPr>
        <w:t xml:space="preserve">1000 ml roztoku </w:t>
      </w:r>
      <w:r w:rsidR="00867EEC" w:rsidRPr="006C2266">
        <w:rPr>
          <w:szCs w:val="22"/>
        </w:rPr>
        <w:t>INFUSIO MANNITOLI 20 IMUNA</w:t>
      </w:r>
      <w:r w:rsidR="00867EEC">
        <w:rPr>
          <w:szCs w:val="22"/>
        </w:rPr>
        <w:t xml:space="preserve"> </w:t>
      </w:r>
      <w:r w:rsidRPr="00AE4D11">
        <w:rPr>
          <w:szCs w:val="22"/>
        </w:rPr>
        <w:t xml:space="preserve">obsahuje </w:t>
      </w:r>
      <w:r w:rsidR="00890E04" w:rsidRPr="00AE4D11">
        <w:rPr>
          <w:szCs w:val="22"/>
        </w:rPr>
        <w:t xml:space="preserve">200 g </w:t>
      </w:r>
      <w:proofErr w:type="spellStart"/>
      <w:r w:rsidRPr="00AE4D11">
        <w:rPr>
          <w:szCs w:val="22"/>
        </w:rPr>
        <w:t>manitol</w:t>
      </w:r>
      <w:r w:rsidR="00890E04">
        <w:rPr>
          <w:szCs w:val="22"/>
        </w:rPr>
        <w:t>u</w:t>
      </w:r>
      <w:proofErr w:type="spellEnd"/>
      <w:r w:rsidRPr="00AE4D11">
        <w:rPr>
          <w:szCs w:val="22"/>
        </w:rPr>
        <w:t>.</w:t>
      </w:r>
    </w:p>
    <w:p w:rsidR="00614746" w:rsidRPr="00867EEC" w:rsidRDefault="00614746" w:rsidP="006C2266">
      <w:pPr>
        <w:tabs>
          <w:tab w:val="left" w:pos="567"/>
        </w:tabs>
        <w:rPr>
          <w:szCs w:val="22"/>
        </w:rPr>
      </w:pPr>
    </w:p>
    <w:p w:rsidR="00333A2D" w:rsidRPr="00614746" w:rsidRDefault="00333A2D" w:rsidP="006C2266">
      <w:pPr>
        <w:pStyle w:val="Odsekzoznamu"/>
        <w:numPr>
          <w:ilvl w:val="0"/>
          <w:numId w:val="1"/>
        </w:numPr>
        <w:ind w:left="567" w:hanging="425"/>
        <w:rPr>
          <w:szCs w:val="22"/>
        </w:rPr>
      </w:pPr>
      <w:r w:rsidRPr="00614746">
        <w:rPr>
          <w:szCs w:val="22"/>
        </w:rPr>
        <w:lastRenderedPageBreak/>
        <w:t>Pomocn</w:t>
      </w:r>
      <w:r w:rsidR="00917549" w:rsidRPr="00614746">
        <w:rPr>
          <w:szCs w:val="22"/>
        </w:rPr>
        <w:t>á</w:t>
      </w:r>
      <w:r w:rsidRPr="00614746">
        <w:rPr>
          <w:szCs w:val="22"/>
        </w:rPr>
        <w:t xml:space="preserve"> látk</w:t>
      </w:r>
      <w:r w:rsidR="00917549" w:rsidRPr="00614746">
        <w:rPr>
          <w:szCs w:val="22"/>
        </w:rPr>
        <w:t>a</w:t>
      </w:r>
      <w:r w:rsidRPr="00614746">
        <w:rPr>
          <w:szCs w:val="22"/>
        </w:rPr>
        <w:t xml:space="preserve"> je voda na injekci</w:t>
      </w:r>
      <w:r w:rsidR="00AE4D11" w:rsidRPr="00614746">
        <w:rPr>
          <w:szCs w:val="22"/>
        </w:rPr>
        <w:t>e</w:t>
      </w:r>
      <w:r w:rsidRPr="00614746">
        <w:rPr>
          <w:szCs w:val="22"/>
        </w:rPr>
        <w:t>.</w:t>
      </w:r>
    </w:p>
    <w:p w:rsidR="00780926" w:rsidRPr="001D3F9A" w:rsidRDefault="00780926" w:rsidP="00333A2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1D3F9A" w:rsidRDefault="00780926" w:rsidP="00614746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1D3F9A">
        <w:rPr>
          <w:b/>
          <w:noProof/>
          <w:szCs w:val="22"/>
        </w:rPr>
        <w:t xml:space="preserve">Ako vyzerá </w:t>
      </w:r>
      <w:r w:rsidR="009C7017" w:rsidRPr="001D3F9A">
        <w:rPr>
          <w:b/>
          <w:noProof/>
          <w:szCs w:val="22"/>
        </w:rPr>
        <w:t>INFUSIO MANNITOLI 10 (20) IMUNA</w:t>
      </w:r>
      <w:r w:rsidRPr="001D3F9A">
        <w:rPr>
          <w:b/>
          <w:noProof/>
          <w:szCs w:val="22"/>
        </w:rPr>
        <w:t xml:space="preserve"> </w:t>
      </w:r>
      <w:r w:rsidR="001001CE" w:rsidRPr="001D3F9A">
        <w:rPr>
          <w:b/>
          <w:noProof/>
          <w:szCs w:val="22"/>
        </w:rPr>
        <w:t xml:space="preserve">a obsah </w:t>
      </w:r>
      <w:r w:rsidRPr="001D3F9A">
        <w:rPr>
          <w:b/>
          <w:noProof/>
          <w:szCs w:val="22"/>
        </w:rPr>
        <w:t>balenia</w:t>
      </w:r>
    </w:p>
    <w:p w:rsidR="00780926" w:rsidRPr="001D3F9A" w:rsidRDefault="00780926" w:rsidP="00614746">
      <w:pPr>
        <w:keepNext/>
        <w:numPr>
          <w:ilvl w:val="12"/>
          <w:numId w:val="0"/>
        </w:numPr>
        <w:rPr>
          <w:noProof/>
          <w:szCs w:val="22"/>
        </w:rPr>
      </w:pPr>
    </w:p>
    <w:p w:rsidR="00780926" w:rsidRDefault="0089648F" w:rsidP="007778A7">
      <w:pPr>
        <w:ind w:left="0" w:firstLine="0"/>
        <w:rPr>
          <w:szCs w:val="22"/>
        </w:rPr>
      </w:pPr>
      <w:r w:rsidRPr="001D3F9A">
        <w:rPr>
          <w:szCs w:val="22"/>
        </w:rPr>
        <w:t>J</w:t>
      </w:r>
      <w:r w:rsidR="007778A7" w:rsidRPr="001D3F9A">
        <w:rPr>
          <w:szCs w:val="22"/>
        </w:rPr>
        <w:t>e</w:t>
      </w:r>
      <w:r w:rsidRPr="001D3F9A">
        <w:rPr>
          <w:szCs w:val="22"/>
        </w:rPr>
        <w:t xml:space="preserve"> to </w:t>
      </w:r>
      <w:r w:rsidR="00AD2F45">
        <w:rPr>
          <w:szCs w:val="22"/>
        </w:rPr>
        <w:t xml:space="preserve">číry, </w:t>
      </w:r>
      <w:r w:rsidRPr="001D3F9A">
        <w:rPr>
          <w:szCs w:val="22"/>
        </w:rPr>
        <w:t>be</w:t>
      </w:r>
      <w:r w:rsidR="007778A7" w:rsidRPr="001D3F9A">
        <w:rPr>
          <w:szCs w:val="22"/>
        </w:rPr>
        <w:t xml:space="preserve">zfarebný alebo nanajvýš slabo </w:t>
      </w:r>
      <w:proofErr w:type="spellStart"/>
      <w:r w:rsidR="007778A7" w:rsidRPr="001D3F9A">
        <w:rPr>
          <w:szCs w:val="22"/>
        </w:rPr>
        <w:t>nažltlý</w:t>
      </w:r>
      <w:proofErr w:type="spellEnd"/>
      <w:r w:rsidR="007778A7" w:rsidRPr="001D3F9A">
        <w:rPr>
          <w:szCs w:val="22"/>
        </w:rPr>
        <w:t xml:space="preserve"> </w:t>
      </w:r>
      <w:proofErr w:type="spellStart"/>
      <w:r w:rsidR="007778A7" w:rsidRPr="001D3F9A">
        <w:rPr>
          <w:szCs w:val="22"/>
        </w:rPr>
        <w:t>infúzny</w:t>
      </w:r>
      <w:proofErr w:type="spellEnd"/>
      <w:r w:rsidR="007778A7" w:rsidRPr="001D3F9A">
        <w:rPr>
          <w:szCs w:val="22"/>
        </w:rPr>
        <w:t xml:space="preserve"> roztok k</w:t>
      </w:r>
      <w:r w:rsidR="00501206" w:rsidRPr="001D3F9A">
        <w:rPr>
          <w:szCs w:val="22"/>
        </w:rPr>
        <w:t> </w:t>
      </w:r>
      <w:r w:rsidR="007778A7" w:rsidRPr="001D3F9A">
        <w:rPr>
          <w:szCs w:val="22"/>
        </w:rPr>
        <w:t xml:space="preserve">intravenóznemu </w:t>
      </w:r>
      <w:r w:rsidR="00A448CA" w:rsidRPr="001D3F9A">
        <w:rPr>
          <w:szCs w:val="22"/>
        </w:rPr>
        <w:t>(</w:t>
      </w:r>
      <w:proofErr w:type="spellStart"/>
      <w:r w:rsidR="007778A7" w:rsidRPr="001D3F9A">
        <w:rPr>
          <w:szCs w:val="22"/>
        </w:rPr>
        <w:t>vnútrožilovému</w:t>
      </w:r>
      <w:proofErr w:type="spellEnd"/>
      <w:r w:rsidR="007778A7" w:rsidRPr="001D3F9A">
        <w:rPr>
          <w:szCs w:val="22"/>
        </w:rPr>
        <w:t>) podaniu.</w:t>
      </w:r>
    </w:p>
    <w:p w:rsidR="00867EEC" w:rsidRPr="001D3F9A" w:rsidRDefault="00867EEC" w:rsidP="007778A7">
      <w:pPr>
        <w:ind w:left="0" w:firstLine="0"/>
        <w:rPr>
          <w:szCs w:val="22"/>
        </w:rPr>
      </w:pPr>
    </w:p>
    <w:p w:rsidR="00D30245" w:rsidRDefault="00867EEC" w:rsidP="00333A2D">
      <w:pPr>
        <w:ind w:left="0" w:firstLine="0"/>
        <w:jc w:val="both"/>
        <w:rPr>
          <w:szCs w:val="22"/>
        </w:rPr>
      </w:pPr>
      <w:r w:rsidRPr="001D3F9A">
        <w:rPr>
          <w:szCs w:val="22"/>
        </w:rPr>
        <w:t xml:space="preserve">Liek </w:t>
      </w:r>
      <w:r w:rsidR="00AE4D11" w:rsidRPr="0084267A">
        <w:rPr>
          <w:szCs w:val="22"/>
        </w:rPr>
        <w:t xml:space="preserve">INFUSIO MANNITOLI 10 </w:t>
      </w:r>
      <w:r w:rsidR="00814B66">
        <w:rPr>
          <w:szCs w:val="22"/>
        </w:rPr>
        <w:t xml:space="preserve">(20) </w:t>
      </w:r>
      <w:r w:rsidR="00AE4D11" w:rsidRPr="0084267A">
        <w:rPr>
          <w:szCs w:val="22"/>
        </w:rPr>
        <w:t>IMUNA</w:t>
      </w:r>
      <w:r w:rsidR="00E5750E">
        <w:rPr>
          <w:szCs w:val="22"/>
        </w:rPr>
        <w:t xml:space="preserve"> </w:t>
      </w:r>
      <w:r w:rsidR="007778A7" w:rsidRPr="001D3F9A">
        <w:rPr>
          <w:szCs w:val="22"/>
        </w:rPr>
        <w:t>je dodávaný</w:t>
      </w:r>
      <w:r w:rsidR="004B477E">
        <w:rPr>
          <w:szCs w:val="22"/>
        </w:rPr>
        <w:t>:</w:t>
      </w:r>
    </w:p>
    <w:p w:rsidR="00D30245" w:rsidRDefault="00D30245" w:rsidP="006C2266">
      <w:pPr>
        <w:tabs>
          <w:tab w:val="left" w:pos="284"/>
        </w:tabs>
        <w:spacing w:after="120"/>
        <w:ind w:left="284" w:hanging="284"/>
        <w:jc w:val="both"/>
        <w:rPr>
          <w:szCs w:val="22"/>
        </w:rPr>
      </w:pPr>
      <w:r>
        <w:rPr>
          <w:szCs w:val="22"/>
        </w:rPr>
        <w:t>a)</w:t>
      </w:r>
      <w:r w:rsidR="00867EEC">
        <w:rPr>
          <w:szCs w:val="22"/>
        </w:rPr>
        <w:tab/>
      </w:r>
      <w:r w:rsidR="007778A7" w:rsidRPr="001D3F9A">
        <w:rPr>
          <w:szCs w:val="22"/>
        </w:rPr>
        <w:t xml:space="preserve">v sklenených </w:t>
      </w:r>
      <w:proofErr w:type="spellStart"/>
      <w:r w:rsidR="007778A7" w:rsidRPr="001D3F9A">
        <w:rPr>
          <w:szCs w:val="22"/>
        </w:rPr>
        <w:t>infúznych</w:t>
      </w:r>
      <w:proofErr w:type="spellEnd"/>
      <w:r w:rsidR="007778A7" w:rsidRPr="001D3F9A">
        <w:rPr>
          <w:szCs w:val="22"/>
        </w:rPr>
        <w:t xml:space="preserve"> fľašiach</w:t>
      </w:r>
      <w:r>
        <w:rPr>
          <w:szCs w:val="22"/>
        </w:rPr>
        <w:t xml:space="preserve"> s gumovou zátkou</w:t>
      </w:r>
      <w:r w:rsidR="005F62B6" w:rsidRPr="005F62B6">
        <w:rPr>
          <w:szCs w:val="22"/>
        </w:rPr>
        <w:t xml:space="preserve"> </w:t>
      </w:r>
      <w:r w:rsidR="005F62B6">
        <w:rPr>
          <w:szCs w:val="22"/>
        </w:rPr>
        <w:t>a</w:t>
      </w:r>
      <w:r>
        <w:rPr>
          <w:szCs w:val="22"/>
        </w:rPr>
        <w:t xml:space="preserve"> kovovým uzáverom</w:t>
      </w:r>
      <w:r w:rsidR="007778A7" w:rsidRPr="001D3F9A">
        <w:rPr>
          <w:szCs w:val="22"/>
        </w:rPr>
        <w:t xml:space="preserve"> v objemoch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 xml:space="preserve">100 ml,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 xml:space="preserve">200 ml,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 xml:space="preserve">250 ml,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 xml:space="preserve">400 ml, </w:t>
      </w:r>
      <w:r>
        <w:rPr>
          <w:szCs w:val="22"/>
        </w:rPr>
        <w:t xml:space="preserve">1 x </w:t>
      </w:r>
      <w:r w:rsidR="007778A7" w:rsidRPr="001D3F9A">
        <w:rPr>
          <w:szCs w:val="22"/>
        </w:rPr>
        <w:t>500 ml</w:t>
      </w:r>
    </w:p>
    <w:p w:rsidR="00333A2D" w:rsidRDefault="00D30245" w:rsidP="006C2266">
      <w:pPr>
        <w:tabs>
          <w:tab w:val="left" w:pos="284"/>
        </w:tabs>
        <w:ind w:left="0" w:firstLine="0"/>
        <w:jc w:val="both"/>
        <w:rPr>
          <w:szCs w:val="22"/>
        </w:rPr>
      </w:pPr>
      <w:r>
        <w:rPr>
          <w:szCs w:val="22"/>
        </w:rPr>
        <w:t>b)</w:t>
      </w:r>
      <w:r w:rsidR="00867EEC">
        <w:rPr>
          <w:szCs w:val="22"/>
        </w:rPr>
        <w:tab/>
      </w:r>
      <w:r w:rsidR="007778A7" w:rsidRPr="001D3F9A">
        <w:rPr>
          <w:szCs w:val="22"/>
        </w:rPr>
        <w:t>v</w:t>
      </w:r>
      <w:r w:rsidR="00867EEC">
        <w:rPr>
          <w:szCs w:val="22"/>
        </w:rPr>
        <w:t xml:space="preserve"> </w:t>
      </w:r>
      <w:r>
        <w:rPr>
          <w:szCs w:val="22"/>
        </w:rPr>
        <w:t>PP</w:t>
      </w:r>
      <w:r w:rsidR="004610BC">
        <w:rPr>
          <w:szCs w:val="22"/>
        </w:rPr>
        <w:t> </w:t>
      </w:r>
      <w:r w:rsidR="007778A7" w:rsidRPr="001D3F9A">
        <w:rPr>
          <w:szCs w:val="22"/>
        </w:rPr>
        <w:t xml:space="preserve">plastových vakoch </w:t>
      </w:r>
      <w:r w:rsidR="00D168C0">
        <w:rPr>
          <w:szCs w:val="22"/>
        </w:rPr>
        <w:t xml:space="preserve">ENVIBAG </w:t>
      </w:r>
      <w:r>
        <w:rPr>
          <w:szCs w:val="22"/>
        </w:rPr>
        <w:t>s</w:t>
      </w:r>
      <w:r w:rsidR="00537186">
        <w:rPr>
          <w:szCs w:val="22"/>
        </w:rPr>
        <w:t xml:space="preserve"> injekčným a </w:t>
      </w:r>
      <w:proofErr w:type="spellStart"/>
      <w:r>
        <w:rPr>
          <w:szCs w:val="22"/>
        </w:rPr>
        <w:t>infúznym</w:t>
      </w:r>
      <w:proofErr w:type="spellEnd"/>
      <w:r>
        <w:rPr>
          <w:szCs w:val="22"/>
        </w:rPr>
        <w:t xml:space="preserve"> portom</w:t>
      </w:r>
      <w:r w:rsidR="00186B7C">
        <w:rPr>
          <w:szCs w:val="22"/>
        </w:rPr>
        <w:t>,</w:t>
      </w:r>
      <w:bookmarkStart w:id="0" w:name="_GoBack"/>
      <w:bookmarkEnd w:id="0"/>
      <w:r>
        <w:rPr>
          <w:szCs w:val="22"/>
        </w:rPr>
        <w:t xml:space="preserve"> uzavretý</w:t>
      </w:r>
      <w:r w:rsidR="00867EEC">
        <w:rPr>
          <w:szCs w:val="22"/>
        </w:rPr>
        <w:t>ch</w:t>
      </w:r>
      <w:r>
        <w:rPr>
          <w:szCs w:val="22"/>
        </w:rPr>
        <w:t xml:space="preserve"> v </w:t>
      </w:r>
      <w:r w:rsidR="00EA77D2">
        <w:rPr>
          <w:szCs w:val="22"/>
        </w:rPr>
        <w:t>plastovej</w:t>
      </w:r>
      <w:r>
        <w:rPr>
          <w:szCs w:val="22"/>
        </w:rPr>
        <w:t xml:space="preserve"> fólii.</w:t>
      </w:r>
    </w:p>
    <w:p w:rsidR="00D30245" w:rsidRPr="00D30245" w:rsidRDefault="00D30245" w:rsidP="006C2266">
      <w:p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Cs w:val="22"/>
          <w:lang w:eastAsia="cs-CZ"/>
        </w:rPr>
      </w:pPr>
      <w:r w:rsidRPr="00D30245">
        <w:rPr>
          <w:szCs w:val="22"/>
          <w:lang w:eastAsia="cs-CZ"/>
        </w:rPr>
        <w:t>Vaky sa dodávajú nasledovne:</w:t>
      </w:r>
    </w:p>
    <w:p w:rsidR="00D30245" w:rsidRPr="00D30245" w:rsidRDefault="00D30245" w:rsidP="00867EEC">
      <w:p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Cs w:val="22"/>
          <w:lang w:eastAsia="cs-CZ"/>
        </w:rPr>
      </w:pPr>
      <w:r w:rsidRPr="00D30245">
        <w:rPr>
          <w:szCs w:val="22"/>
          <w:lang w:eastAsia="cs-CZ"/>
        </w:rPr>
        <w:t>1 x 100 ml, 1 x 250 ml, 1 x 500 ml (jednotlivo)</w:t>
      </w:r>
    </w:p>
    <w:p w:rsidR="00D30245" w:rsidRPr="00D30245" w:rsidRDefault="00D30245" w:rsidP="00867EEC">
      <w:p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Cs w:val="22"/>
          <w:lang w:eastAsia="cs-CZ"/>
        </w:rPr>
      </w:pPr>
      <w:r w:rsidRPr="00D30245">
        <w:rPr>
          <w:szCs w:val="22"/>
          <w:lang w:eastAsia="cs-CZ"/>
        </w:rPr>
        <w:t>40 x 100 ml, 18 x 250 ml, 10 x 500 ml (v kartónovej škatuli)</w:t>
      </w:r>
    </w:p>
    <w:p w:rsidR="00764C1A" w:rsidRPr="0084267A" w:rsidRDefault="00764C1A" w:rsidP="00764C1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643DF" w:rsidRDefault="009643DF" w:rsidP="006C2266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7778A7" w:rsidRPr="0084267A" w:rsidRDefault="007778A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:rsidR="007778A7" w:rsidRPr="003C540F" w:rsidRDefault="007778A7" w:rsidP="007778A7">
      <w:pPr>
        <w:ind w:right="-2"/>
        <w:rPr>
          <w:noProof/>
          <w:szCs w:val="22"/>
        </w:rPr>
      </w:pPr>
      <w:r w:rsidRPr="003C540F">
        <w:rPr>
          <w:noProof/>
          <w:szCs w:val="22"/>
        </w:rPr>
        <w:t>IMUNA PHARM, a.s</w:t>
      </w:r>
      <w:r>
        <w:rPr>
          <w:noProof/>
          <w:szCs w:val="22"/>
        </w:rPr>
        <w:t xml:space="preserve">, </w:t>
      </w:r>
      <w:r w:rsidRPr="003C540F">
        <w:rPr>
          <w:noProof/>
          <w:szCs w:val="22"/>
        </w:rPr>
        <w:t>Jarková 269/17</w:t>
      </w:r>
      <w:r>
        <w:rPr>
          <w:noProof/>
          <w:szCs w:val="22"/>
        </w:rPr>
        <w:t xml:space="preserve">, </w:t>
      </w:r>
      <w:r w:rsidRPr="003C540F">
        <w:rPr>
          <w:noProof/>
          <w:szCs w:val="22"/>
        </w:rPr>
        <w:t>082 22 Šarišské Michaľany</w:t>
      </w:r>
      <w:r>
        <w:rPr>
          <w:noProof/>
          <w:szCs w:val="22"/>
        </w:rPr>
        <w:t xml:space="preserve">, </w:t>
      </w:r>
      <w:r w:rsidRPr="003C540F">
        <w:rPr>
          <w:noProof/>
          <w:szCs w:val="22"/>
        </w:rPr>
        <w:t>Slovenská republika</w:t>
      </w:r>
      <w:r>
        <w:rPr>
          <w:noProof/>
          <w:szCs w:val="22"/>
        </w:rPr>
        <w:t>.</w:t>
      </w:r>
    </w:p>
    <w:p w:rsidR="00780926" w:rsidRPr="003021DE" w:rsidRDefault="00780926" w:rsidP="00B13F68">
      <w:pPr>
        <w:ind w:right="-449"/>
        <w:rPr>
          <w:noProof/>
          <w:szCs w:val="22"/>
        </w:rPr>
      </w:pPr>
    </w:p>
    <w:p w:rsidR="00780926" w:rsidRDefault="00780926" w:rsidP="00A75A9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Táto písomná informácia bola </w:t>
      </w:r>
      <w:r w:rsidR="007E1F8F" w:rsidRPr="003021DE">
        <w:rPr>
          <w:b/>
          <w:noProof/>
          <w:szCs w:val="22"/>
        </w:rPr>
        <w:t xml:space="preserve">naposledy </w:t>
      </w:r>
      <w:r w:rsidR="00724E11" w:rsidRPr="003021DE">
        <w:rPr>
          <w:b/>
          <w:noProof/>
          <w:szCs w:val="22"/>
        </w:rPr>
        <w:t>aktualizovaná</w:t>
      </w:r>
      <w:r w:rsidRPr="003021DE">
        <w:rPr>
          <w:b/>
          <w:noProof/>
          <w:szCs w:val="22"/>
        </w:rPr>
        <w:t xml:space="preserve"> v</w:t>
      </w:r>
      <w:r w:rsidR="00814B66">
        <w:rPr>
          <w:b/>
          <w:noProof/>
          <w:szCs w:val="22"/>
        </w:rPr>
        <w:t> decembri 2017</w:t>
      </w:r>
      <w:r w:rsidR="00AC3415">
        <w:rPr>
          <w:b/>
          <w:noProof/>
          <w:szCs w:val="22"/>
        </w:rPr>
        <w:t>.</w:t>
      </w:r>
    </w:p>
    <w:p w:rsidR="00334C0D" w:rsidRPr="0084267A" w:rsidRDefault="00334C0D" w:rsidP="00A75A9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334C0D" w:rsidRDefault="00334C0D" w:rsidP="00334C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</w:t>
      </w:r>
      <w:r w:rsidR="00BA3967">
        <w:rPr>
          <w:sz w:val="22"/>
          <w:szCs w:val="22"/>
        </w:rPr>
        <w:t>----</w:t>
      </w:r>
    </w:p>
    <w:p w:rsidR="00334C0D" w:rsidRPr="006C2266" w:rsidRDefault="00334C0D" w:rsidP="00334C0D">
      <w:pPr>
        <w:pStyle w:val="Default"/>
        <w:rPr>
          <w:b/>
          <w:bCs/>
          <w:color w:val="auto"/>
          <w:sz w:val="22"/>
          <w:szCs w:val="22"/>
        </w:rPr>
      </w:pPr>
      <w:r w:rsidRPr="006C2266">
        <w:rPr>
          <w:b/>
          <w:bCs/>
          <w:color w:val="auto"/>
          <w:sz w:val="22"/>
          <w:szCs w:val="22"/>
        </w:rPr>
        <w:t>Nasledujúca informácia je určená len pre zdravotníckych pracovníkov</w:t>
      </w:r>
      <w:r w:rsidR="00867EEC">
        <w:rPr>
          <w:b/>
          <w:bCs/>
          <w:color w:val="auto"/>
          <w:sz w:val="22"/>
          <w:szCs w:val="22"/>
        </w:rPr>
        <w:t>:</w:t>
      </w:r>
    </w:p>
    <w:p w:rsidR="00867EEC" w:rsidRDefault="00867EEC" w:rsidP="00867EEC">
      <w:pPr>
        <w:pStyle w:val="Default"/>
        <w:rPr>
          <w:color w:val="auto"/>
          <w:sz w:val="22"/>
          <w:szCs w:val="22"/>
        </w:rPr>
      </w:pPr>
    </w:p>
    <w:p w:rsidR="00867EEC" w:rsidRDefault="00867EEC" w:rsidP="00867EEC">
      <w:pPr>
        <w:pStyle w:val="Default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Liek je určený k intravenóznej aplikácii.</w:t>
      </w:r>
    </w:p>
    <w:p w:rsidR="00867EEC" w:rsidRPr="00690489" w:rsidRDefault="00867EEC" w:rsidP="00867EEC">
      <w:pPr>
        <w:pStyle w:val="western"/>
        <w:spacing w:before="0" w:after="0"/>
        <w:rPr>
          <w:sz w:val="22"/>
          <w:szCs w:val="22"/>
          <w:lang w:val="sk-SK"/>
        </w:rPr>
      </w:pPr>
      <w:r w:rsidRPr="006529F9">
        <w:rPr>
          <w:bCs/>
          <w:sz w:val="22"/>
          <w:szCs w:val="22"/>
          <w:lang w:val="sk-SK"/>
        </w:rPr>
        <w:t>Len na jednorazové použitie.</w:t>
      </w:r>
    </w:p>
    <w:p w:rsidR="00867EEC" w:rsidRPr="00690489" w:rsidRDefault="00867EEC" w:rsidP="00867EEC">
      <w:pPr>
        <w:pStyle w:val="western"/>
        <w:spacing w:before="0" w:after="0"/>
        <w:rPr>
          <w:sz w:val="22"/>
          <w:szCs w:val="22"/>
          <w:lang w:val="sk-SK"/>
        </w:rPr>
      </w:pPr>
      <w:r w:rsidRPr="006529F9">
        <w:rPr>
          <w:bCs/>
          <w:sz w:val="22"/>
          <w:szCs w:val="22"/>
          <w:lang w:val="sk-SK"/>
        </w:rPr>
        <w:t>Čiastočne použité vaky už viackrát nepripájajte.</w:t>
      </w:r>
    </w:p>
    <w:p w:rsidR="00867EEC" w:rsidRPr="00690489" w:rsidRDefault="00867EEC" w:rsidP="00867EEC">
      <w:pPr>
        <w:pStyle w:val="western"/>
        <w:spacing w:before="0" w:after="0"/>
        <w:rPr>
          <w:sz w:val="22"/>
          <w:szCs w:val="22"/>
          <w:lang w:val="sk-SK"/>
        </w:rPr>
      </w:pPr>
      <w:r w:rsidRPr="006529F9">
        <w:rPr>
          <w:bCs/>
          <w:sz w:val="22"/>
          <w:szCs w:val="22"/>
        </w:rPr>
        <w:t xml:space="preserve">V </w:t>
      </w:r>
      <w:proofErr w:type="spellStart"/>
      <w:r w:rsidRPr="006529F9">
        <w:rPr>
          <w:bCs/>
          <w:sz w:val="22"/>
          <w:szCs w:val="22"/>
        </w:rPr>
        <w:t>prípade</w:t>
      </w:r>
      <w:proofErr w:type="spellEnd"/>
      <w:r w:rsidRPr="006529F9">
        <w:rPr>
          <w:bCs/>
          <w:sz w:val="22"/>
          <w:szCs w:val="22"/>
        </w:rPr>
        <w:t xml:space="preserve">, že je </w:t>
      </w:r>
      <w:proofErr w:type="spellStart"/>
      <w:r w:rsidRPr="006529F9">
        <w:rPr>
          <w:bCs/>
          <w:sz w:val="22"/>
          <w:szCs w:val="22"/>
        </w:rPr>
        <w:t>vnútorný</w:t>
      </w:r>
      <w:proofErr w:type="spellEnd"/>
      <w:r w:rsidRPr="006529F9">
        <w:rPr>
          <w:bCs/>
          <w:sz w:val="22"/>
          <w:szCs w:val="22"/>
        </w:rPr>
        <w:t xml:space="preserve"> vak zabalený v </w:t>
      </w:r>
      <w:proofErr w:type="spellStart"/>
      <w:r w:rsidRPr="006529F9">
        <w:rPr>
          <w:bCs/>
          <w:sz w:val="22"/>
          <w:szCs w:val="22"/>
        </w:rPr>
        <w:t>sekundárnom</w:t>
      </w:r>
      <w:proofErr w:type="spellEnd"/>
      <w:r w:rsidRPr="006529F9">
        <w:rPr>
          <w:bCs/>
          <w:sz w:val="22"/>
          <w:szCs w:val="22"/>
        </w:rPr>
        <w:t xml:space="preserve"> obale, vyberte ho </w:t>
      </w:r>
      <w:r w:rsidRPr="006529F9">
        <w:rPr>
          <w:bCs/>
          <w:sz w:val="22"/>
          <w:szCs w:val="22"/>
          <w:lang w:val="sk-SK"/>
        </w:rPr>
        <w:t>z ochranného obalu tesne pred použitím. Vnútorný vak udržiava sterilitu lieku</w:t>
      </w:r>
      <w:r w:rsidRPr="00690489">
        <w:rPr>
          <w:sz w:val="22"/>
          <w:szCs w:val="22"/>
          <w:lang w:val="sk-SK"/>
        </w:rPr>
        <w:t>.</w:t>
      </w:r>
    </w:p>
    <w:p w:rsidR="00867EEC" w:rsidRDefault="00867EEC" w:rsidP="00867EEC">
      <w:pPr>
        <w:pStyle w:val="Default"/>
        <w:rPr>
          <w:color w:val="auto"/>
          <w:sz w:val="22"/>
          <w:szCs w:val="22"/>
        </w:rPr>
      </w:pPr>
    </w:p>
    <w:p w:rsidR="00867EEC" w:rsidRDefault="00867EEC" w:rsidP="00867EEC">
      <w:pPr>
        <w:pStyle w:val="western"/>
        <w:spacing w:before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Nepoužívajte plastové vaky v sériových napojeniach. Takéto použitie </w:t>
      </w:r>
      <w:r>
        <w:rPr>
          <w:sz w:val="22"/>
          <w:szCs w:val="22"/>
          <w:lang w:val="sk-SK"/>
        </w:rPr>
        <w:t>môže</w:t>
      </w:r>
      <w:r w:rsidRPr="00A03B36">
        <w:rPr>
          <w:sz w:val="22"/>
          <w:szCs w:val="22"/>
          <w:lang w:val="sk-SK"/>
        </w:rPr>
        <w:t xml:space="preserve"> viesť k vzduchovej embólii spôsobenej natiahnutím zvyšného vzduchu z hlavného vaku pred ukončením podávania tekutiny z vedľajšieho vaku. Stlačenie intravenózneho roztoku v pružnom plastovom obale za účelom zvýšenia rýchlosti prietoku môže zapríčiniť vzduchovú embóliu, ak pred podaním nie je reziduálny objem vzduchu z vaku úplne vyprázdnený.</w:t>
      </w:r>
    </w:p>
    <w:p w:rsidR="00867EEC" w:rsidRDefault="00867EEC" w:rsidP="00867EEC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Roztok sa musí podávať aseptickou metódou pomocou sterilného zariadenia. Aby sa predišlo vniknutiu vzduchu do systému, zariadenie sa musí naplniť roztokom.</w:t>
      </w:r>
    </w:p>
    <w:p w:rsidR="00867EEC" w:rsidRDefault="00867EEC" w:rsidP="00867EEC">
      <w:pPr>
        <w:pStyle w:val="Default"/>
        <w:rPr>
          <w:color w:val="auto"/>
          <w:sz w:val="22"/>
          <w:szCs w:val="22"/>
        </w:rPr>
      </w:pPr>
    </w:p>
    <w:p w:rsidR="00867EEC" w:rsidRPr="007E496A" w:rsidRDefault="00867EEC" w:rsidP="00867EEC">
      <w:pPr>
        <w:pStyle w:val="western"/>
        <w:spacing w:before="0" w:after="0"/>
        <w:rPr>
          <w:color w:val="auto"/>
          <w:sz w:val="22"/>
          <w:szCs w:val="22"/>
          <w:lang w:val="sk-SK"/>
        </w:rPr>
      </w:pPr>
      <w:r w:rsidRPr="007E496A">
        <w:rPr>
          <w:color w:val="auto"/>
          <w:sz w:val="22"/>
          <w:szCs w:val="22"/>
          <w:lang w:val="sk-SK"/>
        </w:rPr>
        <w:t xml:space="preserve">Ďalšie lieky sa môžu pridať pred alebo počas podávania infúzie cez </w:t>
      </w:r>
      <w:proofErr w:type="spellStart"/>
      <w:r w:rsidRPr="007E496A">
        <w:rPr>
          <w:color w:val="auto"/>
          <w:sz w:val="22"/>
          <w:szCs w:val="22"/>
          <w:lang w:val="sk-SK"/>
        </w:rPr>
        <w:t>venóznu</w:t>
      </w:r>
      <w:proofErr w:type="spellEnd"/>
      <w:r w:rsidRPr="007E496A">
        <w:rPr>
          <w:color w:val="auto"/>
          <w:sz w:val="22"/>
          <w:szCs w:val="22"/>
          <w:lang w:val="sk-SK"/>
        </w:rPr>
        <w:t xml:space="preserve"> linku.</w:t>
      </w:r>
    </w:p>
    <w:p w:rsidR="00867EEC" w:rsidRPr="007E496A" w:rsidRDefault="00867EEC" w:rsidP="00867EEC">
      <w:pPr>
        <w:pStyle w:val="Normlnywebov"/>
        <w:spacing w:before="0" w:beforeAutospacing="0" w:after="0"/>
        <w:rPr>
          <w:color w:val="auto"/>
          <w:sz w:val="22"/>
          <w:szCs w:val="22"/>
          <w:lang w:val="sk-SK"/>
        </w:rPr>
      </w:pPr>
      <w:r w:rsidRPr="007E496A">
        <w:rPr>
          <w:color w:val="auto"/>
          <w:sz w:val="22"/>
          <w:szCs w:val="22"/>
          <w:lang w:val="sk-SK"/>
        </w:rPr>
        <w:t xml:space="preserve">Keď sa pridáva do roztoku ďalší liek, pred </w:t>
      </w:r>
      <w:proofErr w:type="spellStart"/>
      <w:r w:rsidRPr="007E496A">
        <w:rPr>
          <w:color w:val="auto"/>
          <w:sz w:val="22"/>
          <w:szCs w:val="22"/>
          <w:lang w:val="sk-SK"/>
        </w:rPr>
        <w:t>parenterálnym</w:t>
      </w:r>
      <w:proofErr w:type="spellEnd"/>
      <w:r w:rsidRPr="007E496A">
        <w:rPr>
          <w:color w:val="auto"/>
          <w:sz w:val="22"/>
          <w:szCs w:val="22"/>
          <w:lang w:val="sk-SK"/>
        </w:rPr>
        <w:t xml:space="preserve"> podaním skontrolujte </w:t>
      </w:r>
      <w:r>
        <w:rPr>
          <w:color w:val="auto"/>
          <w:sz w:val="22"/>
          <w:szCs w:val="22"/>
          <w:lang w:val="sk-SK"/>
        </w:rPr>
        <w:t>kompatibilitu</w:t>
      </w:r>
      <w:r w:rsidRPr="007E496A">
        <w:rPr>
          <w:color w:val="auto"/>
          <w:sz w:val="22"/>
          <w:szCs w:val="22"/>
          <w:lang w:val="sk-SK"/>
        </w:rPr>
        <w:t>. Musí sa zaistiť dôkladné a starostlivé aseptické premiešanie všetkých ďalších pridaných liekov. Roztoky obsahujúce aj ďalšie pridané lieky sa musia použiť okamžite a nesmú sa uchovávať.</w:t>
      </w:r>
    </w:p>
    <w:p w:rsidR="00334C0D" w:rsidRPr="006C2266" w:rsidRDefault="00334C0D" w:rsidP="00334C0D">
      <w:pPr>
        <w:pStyle w:val="Default"/>
        <w:rPr>
          <w:color w:val="auto"/>
          <w:sz w:val="22"/>
          <w:szCs w:val="22"/>
        </w:rPr>
      </w:pPr>
    </w:p>
    <w:p w:rsidR="00334C0D" w:rsidRPr="006C2266" w:rsidRDefault="00334C0D" w:rsidP="006C2266">
      <w:pPr>
        <w:pStyle w:val="Default"/>
        <w:keepNext/>
        <w:rPr>
          <w:color w:val="auto"/>
          <w:sz w:val="22"/>
          <w:szCs w:val="22"/>
        </w:rPr>
      </w:pPr>
      <w:r w:rsidRPr="006C2266">
        <w:rPr>
          <w:b/>
          <w:bCs/>
          <w:color w:val="auto"/>
          <w:sz w:val="22"/>
          <w:szCs w:val="22"/>
        </w:rPr>
        <w:lastRenderedPageBreak/>
        <w:t>NÁVOD NA MANIPULÁCIU S</w:t>
      </w:r>
      <w:r w:rsidR="00867EEC">
        <w:rPr>
          <w:b/>
          <w:bCs/>
          <w:color w:val="auto"/>
          <w:sz w:val="22"/>
          <w:szCs w:val="22"/>
        </w:rPr>
        <w:t> </w:t>
      </w:r>
      <w:r w:rsidRPr="006C2266">
        <w:rPr>
          <w:b/>
          <w:bCs/>
          <w:color w:val="auto"/>
          <w:sz w:val="22"/>
          <w:szCs w:val="22"/>
        </w:rPr>
        <w:t>VAKOM</w:t>
      </w:r>
      <w:r w:rsidR="00867EEC">
        <w:rPr>
          <w:b/>
          <w:bCs/>
          <w:color w:val="auto"/>
          <w:sz w:val="22"/>
          <w:szCs w:val="22"/>
        </w:rPr>
        <w:t xml:space="preserve"> </w:t>
      </w:r>
      <w:r w:rsidR="00867EEC" w:rsidRPr="006529F9">
        <w:rPr>
          <w:b/>
          <w:sz w:val="22"/>
          <w:szCs w:val="22"/>
        </w:rPr>
        <w:t>S INJEKČNÝM A INFÚZNYM PORTOM</w:t>
      </w:r>
    </w:p>
    <w:p w:rsidR="004B477E" w:rsidRPr="006C2266" w:rsidRDefault="004B477E" w:rsidP="006C2266">
      <w:pPr>
        <w:pStyle w:val="Normlnweb2"/>
        <w:keepNext/>
        <w:spacing w:before="0" w:after="0"/>
        <w:jc w:val="both"/>
        <w:rPr>
          <w:i/>
          <w:color w:val="auto"/>
          <w:sz w:val="22"/>
        </w:rPr>
      </w:pPr>
    </w:p>
    <w:p w:rsidR="00334C0D" w:rsidRPr="006C2266" w:rsidRDefault="00334C0D" w:rsidP="006C2266">
      <w:pPr>
        <w:pStyle w:val="Normlnweb2"/>
        <w:keepNext/>
        <w:spacing w:before="0" w:after="60"/>
        <w:jc w:val="both"/>
        <w:rPr>
          <w:color w:val="auto"/>
          <w:sz w:val="22"/>
        </w:rPr>
      </w:pPr>
      <w:r w:rsidRPr="006C2266">
        <w:rPr>
          <w:i/>
          <w:color w:val="auto"/>
          <w:sz w:val="22"/>
        </w:rPr>
        <w:t>Obrázok 1: Vak</w:t>
      </w:r>
    </w:p>
    <w:p w:rsidR="00334C0D" w:rsidRPr="00B67F19" w:rsidRDefault="00537186" w:rsidP="00334C0D">
      <w:pPr>
        <w:pStyle w:val="Normlnweb2"/>
        <w:spacing w:before="0" w:after="0"/>
        <w:jc w:val="both"/>
        <w:rPr>
          <w:color w:val="auto"/>
        </w:rPr>
      </w:pPr>
      <w:r w:rsidRPr="006C2266">
        <w:rPr>
          <w:noProof/>
          <w:color w:val="auto"/>
          <w:lang w:eastAsia="sk-SK"/>
        </w:rPr>
        <w:drawing>
          <wp:inline distT="0" distB="0" distL="0" distR="0" wp14:anchorId="1CBAD231" wp14:editId="461E73C6">
            <wp:extent cx="2106000" cy="2095200"/>
            <wp:effectExtent l="0" t="0" r="0" b="0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2095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</w:rPr>
      </w:pPr>
    </w:p>
    <w:p w:rsidR="00334C0D" w:rsidRPr="00B67F19" w:rsidRDefault="00334C0D" w:rsidP="00334C0D">
      <w:pPr>
        <w:pStyle w:val="Normlnweb2"/>
        <w:numPr>
          <w:ilvl w:val="0"/>
          <w:numId w:val="14"/>
        </w:numPr>
        <w:spacing w:before="0" w:after="0"/>
        <w:jc w:val="both"/>
        <w:rPr>
          <w:color w:val="auto"/>
        </w:rPr>
      </w:pPr>
      <w:r w:rsidRPr="00B67F19">
        <w:rPr>
          <w:color w:val="auto"/>
          <w:sz w:val="22"/>
          <w:szCs w:val="22"/>
        </w:rPr>
        <w:t>KONTROLA PRED PODANÍM</w:t>
      </w:r>
    </w:p>
    <w:p w:rsidR="00334C0D" w:rsidRPr="00B67F19" w:rsidRDefault="00334C0D" w:rsidP="00334C0D"/>
    <w:p w:rsidR="00334C0D" w:rsidRPr="00B67F19" w:rsidRDefault="00334C0D" w:rsidP="00334C0D">
      <w:pPr>
        <w:pStyle w:val="Normlnweb2"/>
        <w:numPr>
          <w:ilvl w:val="0"/>
          <w:numId w:val="16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Skontrolujte vak, či nedochádza k unikaniu tekutiny. Pokiaľ zistíte narušenie celistvosti vaku, vak s roztokom zlikvidujte, keďže môže byť narušená jeho sterilita.</w:t>
      </w:r>
    </w:p>
    <w:p w:rsidR="00334C0D" w:rsidRPr="00B67F19" w:rsidRDefault="00334C0D" w:rsidP="00334C0D">
      <w:pPr>
        <w:pStyle w:val="Normlnweb2"/>
        <w:numPr>
          <w:ilvl w:val="0"/>
          <w:numId w:val="16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Skontrolujte, či roztok opticky spĺňa charakteristiky uvedené v Súhrne charakteristických vlastností lieku. Pokiaľ nie, roztok zlikvidujte. Na prípravu a podávanie používajte sterilný materiál.</w:t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numPr>
          <w:ilvl w:val="0"/>
          <w:numId w:val="14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PRÍPRAVA NA PODANIE</w:t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numPr>
          <w:ilvl w:val="0"/>
          <w:numId w:val="13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Zaveste vak na stojan alebo ho položte na vodorovnú plochu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2a).</w:t>
      </w:r>
    </w:p>
    <w:p w:rsidR="00334C0D" w:rsidRPr="00B67F19" w:rsidRDefault="00334C0D" w:rsidP="00334C0D">
      <w:pPr>
        <w:pStyle w:val="Normlnweb2"/>
        <w:numPr>
          <w:ilvl w:val="0"/>
          <w:numId w:val="13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Modrý plastový kryt z výstupného portu (</w:t>
      </w:r>
      <w:proofErr w:type="spellStart"/>
      <w:r w:rsidRPr="00B67F19">
        <w:rPr>
          <w:color w:val="auto"/>
          <w:sz w:val="22"/>
          <w:szCs w:val="22"/>
        </w:rPr>
        <w:t>infúzneho</w:t>
      </w:r>
      <w:proofErr w:type="spellEnd"/>
      <w:r w:rsidRPr="00B67F19">
        <w:rPr>
          <w:color w:val="auto"/>
          <w:sz w:val="22"/>
          <w:szCs w:val="22"/>
        </w:rPr>
        <w:t xml:space="preserve"> portu) odstráňte vylomením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2b).</w:t>
      </w:r>
    </w:p>
    <w:p w:rsidR="00334C0D" w:rsidRPr="00B67F19" w:rsidRDefault="00334C0D" w:rsidP="00334C0D">
      <w:pPr>
        <w:pStyle w:val="Normlnweb2"/>
        <w:numPr>
          <w:ilvl w:val="0"/>
          <w:numId w:val="13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 xml:space="preserve">Gumená zátka portu je sterilná, preto nie je potrebná jej dezinfekcia. Pripojte hrubú perforačnú ihlu </w:t>
      </w:r>
      <w:proofErr w:type="spellStart"/>
      <w:r w:rsidRPr="00B67F19">
        <w:rPr>
          <w:color w:val="auto"/>
          <w:sz w:val="22"/>
          <w:szCs w:val="22"/>
        </w:rPr>
        <w:t>infúzneho</w:t>
      </w:r>
      <w:proofErr w:type="spellEnd"/>
      <w:r w:rsidRPr="00B67F19">
        <w:rPr>
          <w:color w:val="auto"/>
          <w:sz w:val="22"/>
          <w:szCs w:val="22"/>
        </w:rPr>
        <w:t xml:space="preserve"> setu do </w:t>
      </w:r>
      <w:proofErr w:type="spellStart"/>
      <w:r w:rsidRPr="00B67F19">
        <w:rPr>
          <w:color w:val="auto"/>
          <w:sz w:val="22"/>
          <w:szCs w:val="22"/>
        </w:rPr>
        <w:t>infúzneho</w:t>
      </w:r>
      <w:proofErr w:type="spellEnd"/>
      <w:r w:rsidRPr="00B67F19">
        <w:rPr>
          <w:color w:val="auto"/>
          <w:sz w:val="22"/>
          <w:szCs w:val="22"/>
        </w:rPr>
        <w:t xml:space="preserve"> portu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2c).</w:t>
      </w:r>
    </w:p>
    <w:p w:rsidR="00334C0D" w:rsidRPr="00B67F19" w:rsidRDefault="00334C0D" w:rsidP="00334C0D">
      <w:pPr>
        <w:pStyle w:val="Normlnweb2"/>
        <w:numPr>
          <w:ilvl w:val="0"/>
          <w:numId w:val="13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 xml:space="preserve">Ďalej postupujte podľa návodu priloženého k </w:t>
      </w:r>
      <w:proofErr w:type="spellStart"/>
      <w:r w:rsidRPr="00B67F19">
        <w:rPr>
          <w:color w:val="auto"/>
          <w:sz w:val="22"/>
          <w:szCs w:val="22"/>
        </w:rPr>
        <w:t>infúznemu</w:t>
      </w:r>
      <w:proofErr w:type="spellEnd"/>
      <w:r w:rsidRPr="00B67F19">
        <w:rPr>
          <w:color w:val="auto"/>
          <w:sz w:val="22"/>
          <w:szCs w:val="22"/>
        </w:rPr>
        <w:t xml:space="preserve"> setu (naplnenie setu a podávanie roztoku).</w:t>
      </w:r>
    </w:p>
    <w:p w:rsidR="00334C0D" w:rsidRDefault="00334C0D" w:rsidP="00334C0D">
      <w:pPr>
        <w:pStyle w:val="Normlnweb2"/>
        <w:spacing w:before="0" w:after="0"/>
        <w:ind w:left="360"/>
        <w:jc w:val="both"/>
        <w:rPr>
          <w:color w:val="auto"/>
          <w:sz w:val="22"/>
          <w:szCs w:val="22"/>
        </w:rPr>
      </w:pPr>
    </w:p>
    <w:p w:rsidR="00890E04" w:rsidRPr="00B67F19" w:rsidRDefault="00890E04" w:rsidP="00890E04">
      <w:pPr>
        <w:pStyle w:val="Normlnweb2"/>
        <w:spacing w:before="0" w:after="60"/>
        <w:ind w:left="357" w:hanging="357"/>
        <w:jc w:val="both"/>
        <w:rPr>
          <w:color w:val="auto"/>
          <w:sz w:val="22"/>
          <w:szCs w:val="22"/>
        </w:rPr>
      </w:pPr>
      <w:r w:rsidRPr="001B2C7F">
        <w:rPr>
          <w:i/>
          <w:color w:val="auto"/>
          <w:sz w:val="22"/>
          <w:szCs w:val="22"/>
        </w:rPr>
        <w:t xml:space="preserve">Obrázok </w:t>
      </w:r>
      <w:r>
        <w:rPr>
          <w:i/>
          <w:color w:val="auto"/>
          <w:sz w:val="22"/>
          <w:szCs w:val="22"/>
        </w:rPr>
        <w:t>2</w:t>
      </w:r>
    </w:p>
    <w:p w:rsidR="00334C0D" w:rsidRPr="00B67F19" w:rsidRDefault="00537186" w:rsidP="00890E04">
      <w:pPr>
        <w:pStyle w:val="Normlnweb2"/>
        <w:spacing w:before="0" w:after="0"/>
        <w:jc w:val="both"/>
        <w:rPr>
          <w:color w:val="auto"/>
          <w:sz w:val="22"/>
          <w:szCs w:val="22"/>
        </w:rPr>
      </w:pP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194C41D5" wp14:editId="1D86461F">
            <wp:extent cx="1648800" cy="1544400"/>
            <wp:effectExtent l="0" t="0" r="0" b="0"/>
            <wp:docPr id="2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433CE083" wp14:editId="117DE5D9">
            <wp:extent cx="1648800" cy="1544400"/>
            <wp:effectExtent l="0" t="0" r="0" b="0"/>
            <wp:docPr id="3" name="Obrázo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25E76AA9" wp14:editId="39F38B0B">
            <wp:extent cx="1648800" cy="1544400"/>
            <wp:effectExtent l="0" t="0" r="0" b="0"/>
            <wp:docPr id="4" name="Obrázo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numPr>
          <w:ilvl w:val="0"/>
          <w:numId w:val="14"/>
        </w:numPr>
        <w:spacing w:before="0"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PRIDANIE LIE</w:t>
      </w:r>
      <w:r w:rsidR="00890E04">
        <w:rPr>
          <w:color w:val="auto"/>
          <w:sz w:val="22"/>
          <w:szCs w:val="22"/>
        </w:rPr>
        <w:t>KU</w:t>
      </w:r>
      <w:r>
        <w:rPr>
          <w:color w:val="auto"/>
          <w:sz w:val="22"/>
          <w:szCs w:val="22"/>
        </w:rPr>
        <w:t xml:space="preserve"> DO ROZTOKU</w:t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numPr>
          <w:ilvl w:val="0"/>
          <w:numId w:val="15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Odlomte priesvitný kryt na injekčnom porte. Gumená zátka je sterilná, preto nie je potrebná jej dezinfekcia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3a).</w:t>
      </w:r>
    </w:p>
    <w:p w:rsidR="00334C0D" w:rsidRPr="00B67F19" w:rsidRDefault="00334C0D" w:rsidP="00334C0D">
      <w:pPr>
        <w:pStyle w:val="Normlnweb2"/>
        <w:numPr>
          <w:ilvl w:val="0"/>
          <w:numId w:val="15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Prepichnite injekčný port a pridajte lie</w:t>
      </w:r>
      <w:r w:rsidR="00890E04">
        <w:rPr>
          <w:color w:val="auto"/>
          <w:sz w:val="22"/>
          <w:szCs w:val="22"/>
        </w:rPr>
        <w:t>k</w:t>
      </w:r>
      <w:r w:rsidRPr="00B67F19">
        <w:rPr>
          <w:color w:val="auto"/>
          <w:sz w:val="22"/>
          <w:szCs w:val="22"/>
        </w:rPr>
        <w:t>. Odporúčaná veľkosť ihly: 19 G (1,10 mm) až 22 G (0,70 mm)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3b).</w:t>
      </w:r>
    </w:p>
    <w:p w:rsidR="00334C0D" w:rsidRPr="00B67F19" w:rsidRDefault="00334C0D" w:rsidP="00334C0D">
      <w:pPr>
        <w:pStyle w:val="Normlnweb2"/>
        <w:numPr>
          <w:ilvl w:val="0"/>
          <w:numId w:val="15"/>
        </w:numPr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Dôkladne premiešajte obsah vaku (</w:t>
      </w:r>
      <w:r w:rsidR="00890E04">
        <w:rPr>
          <w:color w:val="auto"/>
          <w:sz w:val="22"/>
          <w:szCs w:val="22"/>
        </w:rPr>
        <w:t>o</w:t>
      </w:r>
      <w:r w:rsidRPr="00B67F19">
        <w:rPr>
          <w:color w:val="auto"/>
          <w:sz w:val="22"/>
          <w:szCs w:val="22"/>
        </w:rPr>
        <w:t>brázok 3c).</w:t>
      </w:r>
    </w:p>
    <w:p w:rsidR="00334C0D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890E04" w:rsidRPr="00B67F19" w:rsidRDefault="00890E04" w:rsidP="006C2266">
      <w:pPr>
        <w:pStyle w:val="Default"/>
        <w:keepNext/>
        <w:spacing w:after="60"/>
        <w:rPr>
          <w:color w:val="auto"/>
          <w:sz w:val="22"/>
          <w:szCs w:val="22"/>
        </w:rPr>
      </w:pPr>
      <w:r w:rsidRPr="00C63188">
        <w:rPr>
          <w:i/>
          <w:iCs/>
          <w:sz w:val="22"/>
          <w:szCs w:val="22"/>
        </w:rPr>
        <w:lastRenderedPageBreak/>
        <w:t xml:space="preserve">Obrázok </w:t>
      </w:r>
      <w:r>
        <w:rPr>
          <w:i/>
          <w:iCs/>
          <w:sz w:val="22"/>
          <w:szCs w:val="22"/>
        </w:rPr>
        <w:t>3:</w:t>
      </w:r>
    </w:p>
    <w:p w:rsidR="00334C0D" w:rsidRPr="00B67F19" w:rsidRDefault="00537186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4F2A00EF" wp14:editId="1972A5CC">
            <wp:extent cx="1648800" cy="1544400"/>
            <wp:effectExtent l="0" t="0" r="0" b="0"/>
            <wp:docPr id="5" name="Obrázo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5E4F35D6" wp14:editId="1FD12B76">
            <wp:extent cx="1648800" cy="1544400"/>
            <wp:effectExtent l="0" t="0" r="0" b="0"/>
            <wp:docPr id="6" name="Obrázo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266">
        <w:rPr>
          <w:noProof/>
          <w:color w:val="auto"/>
          <w:sz w:val="22"/>
          <w:szCs w:val="22"/>
          <w:lang w:eastAsia="sk-SK"/>
        </w:rPr>
        <w:drawing>
          <wp:inline distT="0" distB="0" distL="0" distR="0" wp14:anchorId="367D03BE" wp14:editId="75055A80">
            <wp:extent cx="1648800" cy="1544400"/>
            <wp:effectExtent l="0" t="0" r="0" b="0"/>
            <wp:docPr id="7" name="Obrázo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</w:p>
    <w:p w:rsidR="00334C0D" w:rsidRPr="00B67F19" w:rsidRDefault="00334C0D" w:rsidP="00334C0D">
      <w:pPr>
        <w:pStyle w:val="Normlnweb2"/>
        <w:spacing w:before="0" w:after="0"/>
        <w:jc w:val="both"/>
        <w:rPr>
          <w:color w:val="auto"/>
          <w:sz w:val="22"/>
          <w:szCs w:val="22"/>
        </w:rPr>
      </w:pPr>
      <w:r w:rsidRPr="00B67F19">
        <w:rPr>
          <w:color w:val="auto"/>
          <w:sz w:val="22"/>
          <w:szCs w:val="22"/>
        </w:rPr>
        <w:t>Upozornenie: Riaďte sa pokynmi likvidácie vakov v zdravo</w:t>
      </w:r>
      <w:r w:rsidR="00EA77D2">
        <w:rPr>
          <w:color w:val="auto"/>
          <w:sz w:val="22"/>
          <w:szCs w:val="22"/>
        </w:rPr>
        <w:t>tníctve (obsah pridaného lieku</w:t>
      </w:r>
      <w:r w:rsidRPr="00B67F19">
        <w:rPr>
          <w:color w:val="auto"/>
          <w:sz w:val="22"/>
          <w:szCs w:val="22"/>
        </w:rPr>
        <w:t>).</w:t>
      </w:r>
    </w:p>
    <w:p w:rsidR="00890E04" w:rsidRDefault="00890E04" w:rsidP="006C2266">
      <w:pPr>
        <w:rPr>
          <w:szCs w:val="22"/>
        </w:rPr>
      </w:pPr>
    </w:p>
    <w:p w:rsidR="00334C0D" w:rsidRPr="00B67F19" w:rsidRDefault="00334C0D" w:rsidP="006C2266">
      <w:pPr>
        <w:spacing w:after="120"/>
        <w:rPr>
          <w:szCs w:val="22"/>
          <w:shd w:val="clear" w:color="auto" w:fill="FFFF00"/>
        </w:rPr>
      </w:pPr>
      <w:r w:rsidRPr="00B67F19">
        <w:rPr>
          <w:szCs w:val="22"/>
        </w:rPr>
        <w:t>Do vaku je možné do</w:t>
      </w:r>
      <w:r w:rsidR="00EA77D2">
        <w:rPr>
          <w:szCs w:val="22"/>
        </w:rPr>
        <w:t xml:space="preserve">plniť maximálne množstvo </w:t>
      </w:r>
      <w:r w:rsidR="00890E04">
        <w:rPr>
          <w:szCs w:val="22"/>
        </w:rPr>
        <w:t xml:space="preserve">ďalšieho </w:t>
      </w:r>
      <w:r w:rsidR="00EA77D2">
        <w:rPr>
          <w:szCs w:val="22"/>
        </w:rPr>
        <w:t>lieku</w:t>
      </w:r>
      <w:r w:rsidRPr="00B67F19">
        <w:rPr>
          <w:szCs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3827"/>
      </w:tblGrid>
      <w:tr w:rsidR="00334C0D" w:rsidRPr="00B67F19" w:rsidTr="0028106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100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max 70 ml</w:t>
            </w:r>
          </w:p>
        </w:tc>
      </w:tr>
      <w:tr w:rsidR="00334C0D" w:rsidRPr="00B67F19" w:rsidTr="0028106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250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max 75 ml</w:t>
            </w:r>
          </w:p>
        </w:tc>
      </w:tr>
      <w:tr w:rsidR="00334C0D" w:rsidRPr="00B67F19" w:rsidTr="0028106C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500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0D" w:rsidRPr="006C2266" w:rsidRDefault="00334C0D" w:rsidP="0028106C">
            <w:pPr>
              <w:pStyle w:val="western"/>
              <w:spacing w:before="0" w:after="0"/>
              <w:jc w:val="center"/>
              <w:rPr>
                <w:color w:val="auto"/>
                <w:sz w:val="22"/>
                <w:lang w:val="sk-SK"/>
              </w:rPr>
            </w:pPr>
            <w:r w:rsidRPr="006C2266">
              <w:rPr>
                <w:color w:val="auto"/>
                <w:sz w:val="22"/>
                <w:lang w:val="sk-SK"/>
              </w:rPr>
              <w:t>max 115 ml</w:t>
            </w:r>
          </w:p>
        </w:tc>
      </w:tr>
    </w:tbl>
    <w:p w:rsidR="00780926" w:rsidRPr="003021DE" w:rsidRDefault="00780926" w:rsidP="004610BC">
      <w:pPr>
        <w:ind w:left="0" w:firstLine="0"/>
        <w:rPr>
          <w:noProof/>
          <w:szCs w:val="22"/>
        </w:rPr>
      </w:pPr>
    </w:p>
    <w:sectPr w:rsidR="00780926" w:rsidRPr="003021DE" w:rsidSect="0084267A">
      <w:footerReference w:type="default" r:id="rId16"/>
      <w:headerReference w:type="first" r:id="rId17"/>
      <w:footerReference w:type="first" r:id="rId18"/>
      <w:pgSz w:w="11907" w:h="16840" w:code="9"/>
      <w:pgMar w:top="970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FC" w:rsidRDefault="00F771FC">
      <w:r>
        <w:separator/>
      </w:r>
    </w:p>
  </w:endnote>
  <w:endnote w:type="continuationSeparator" w:id="0">
    <w:p w:rsidR="00F771FC" w:rsidRDefault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A3" w:rsidRPr="0084267A" w:rsidRDefault="00B5560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="000F16A3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814B66">
      <w:rPr>
        <w:rStyle w:val="slostrany"/>
        <w:rFonts w:ascii="Times New Roman" w:hAnsi="Times New Roman"/>
        <w:sz w:val="18"/>
        <w:szCs w:val="18"/>
      </w:rPr>
      <w:fldChar w:fldCharType="begin"/>
    </w:r>
    <w:r w:rsidR="00953624" w:rsidRPr="00814B6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14B66">
      <w:rPr>
        <w:rStyle w:val="slostrany"/>
        <w:rFonts w:ascii="Times New Roman" w:hAnsi="Times New Roman"/>
        <w:sz w:val="18"/>
        <w:szCs w:val="18"/>
      </w:rPr>
      <w:fldChar w:fldCharType="separate"/>
    </w:r>
    <w:r w:rsidR="00186B7C">
      <w:rPr>
        <w:rStyle w:val="slostrany"/>
        <w:rFonts w:ascii="Times New Roman" w:hAnsi="Times New Roman"/>
        <w:noProof/>
        <w:sz w:val="18"/>
        <w:szCs w:val="18"/>
      </w:rPr>
      <w:t>4</w:t>
    </w:r>
    <w:r w:rsidRPr="00814B6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A3" w:rsidRPr="0084267A" w:rsidRDefault="00B5560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0F16A3">
      <w:instrText xml:space="preserve"> EQ </w:instrText>
    </w:r>
    <w:r>
      <w:fldChar w:fldCharType="end"/>
    </w:r>
    <w:r w:rsidRPr="00814B66">
      <w:rPr>
        <w:rStyle w:val="slostrany"/>
        <w:rFonts w:ascii="Times New Roman" w:hAnsi="Times New Roman"/>
        <w:sz w:val="18"/>
        <w:szCs w:val="18"/>
      </w:rPr>
      <w:fldChar w:fldCharType="begin"/>
    </w:r>
    <w:r w:rsidR="00953624" w:rsidRPr="00814B6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14B66">
      <w:rPr>
        <w:rStyle w:val="slostrany"/>
        <w:rFonts w:ascii="Times New Roman" w:hAnsi="Times New Roman"/>
        <w:sz w:val="18"/>
        <w:szCs w:val="18"/>
      </w:rPr>
      <w:fldChar w:fldCharType="separate"/>
    </w:r>
    <w:r w:rsidR="00186B7C">
      <w:rPr>
        <w:rStyle w:val="slostrany"/>
        <w:rFonts w:ascii="Times New Roman" w:hAnsi="Times New Roman"/>
        <w:noProof/>
        <w:sz w:val="18"/>
        <w:szCs w:val="18"/>
      </w:rPr>
      <w:t>1</w:t>
    </w:r>
    <w:r w:rsidRPr="00814B6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FC" w:rsidRDefault="00F771FC">
      <w:r>
        <w:separator/>
      </w:r>
    </w:p>
  </w:footnote>
  <w:footnote w:type="continuationSeparator" w:id="0">
    <w:p w:rsidR="00F771FC" w:rsidRDefault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A3" w:rsidRPr="00814B66" w:rsidRDefault="00814B66">
    <w:pPr>
      <w:pStyle w:val="Hlavika"/>
      <w:rPr>
        <w:rFonts w:ascii="Times New Roman" w:hAnsi="Times New Roman"/>
        <w:sz w:val="18"/>
        <w:szCs w:val="18"/>
        <w:lang w:val="sk-SK"/>
      </w:rPr>
    </w:pPr>
    <w:r w:rsidRPr="0084267A">
      <w:rPr>
        <w:rFonts w:ascii="Times New Roman" w:hAnsi="Times New Roman"/>
        <w:sz w:val="18"/>
        <w:szCs w:val="18"/>
        <w:lang w:val="sk-SK"/>
      </w:rPr>
      <w:t xml:space="preserve">Schválený text k rozhodnutiu </w:t>
    </w:r>
    <w:r w:rsidR="00C159C5" w:rsidRPr="00814B66">
      <w:rPr>
        <w:rFonts w:ascii="Times New Roman" w:hAnsi="Times New Roman"/>
        <w:sz w:val="18"/>
        <w:szCs w:val="18"/>
        <w:lang w:val="sk-SK"/>
      </w:rPr>
      <w:t>o zmene, ev. č.: 2017/02984-ZME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817AF"/>
    <w:multiLevelType w:val="hybridMultilevel"/>
    <w:tmpl w:val="55309D84"/>
    <w:lvl w:ilvl="0" w:tplc="D0DAB228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gr. Judita Dugas">
    <w15:presenceInfo w15:providerId="None" w15:userId="Mgr. Judita Dugas"/>
  </w15:person>
  <w15:person w15:author="Hoffman">
    <w15:presenceInfo w15:providerId="None" w15:userId="Hoff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4791"/>
    <w:rsid w:val="00014749"/>
    <w:rsid w:val="00014FB0"/>
    <w:rsid w:val="000403E1"/>
    <w:rsid w:val="00040726"/>
    <w:rsid w:val="00051719"/>
    <w:rsid w:val="00055FD7"/>
    <w:rsid w:val="00056045"/>
    <w:rsid w:val="00061445"/>
    <w:rsid w:val="00077CB2"/>
    <w:rsid w:val="00077CF6"/>
    <w:rsid w:val="00090230"/>
    <w:rsid w:val="0009651B"/>
    <w:rsid w:val="00096CAA"/>
    <w:rsid w:val="000B0BBF"/>
    <w:rsid w:val="000B13AD"/>
    <w:rsid w:val="000B6759"/>
    <w:rsid w:val="000D3B1B"/>
    <w:rsid w:val="000D5E25"/>
    <w:rsid w:val="000E2174"/>
    <w:rsid w:val="000E3D7D"/>
    <w:rsid w:val="000E7685"/>
    <w:rsid w:val="000F16A3"/>
    <w:rsid w:val="001001CE"/>
    <w:rsid w:val="00105006"/>
    <w:rsid w:val="00110AFA"/>
    <w:rsid w:val="001114AF"/>
    <w:rsid w:val="00127174"/>
    <w:rsid w:val="001334A2"/>
    <w:rsid w:val="001340EB"/>
    <w:rsid w:val="00135894"/>
    <w:rsid w:val="00141412"/>
    <w:rsid w:val="00145982"/>
    <w:rsid w:val="0015367B"/>
    <w:rsid w:val="00155D13"/>
    <w:rsid w:val="0016604B"/>
    <w:rsid w:val="00177A4A"/>
    <w:rsid w:val="00182A66"/>
    <w:rsid w:val="00185CB1"/>
    <w:rsid w:val="00186B7C"/>
    <w:rsid w:val="00187ECC"/>
    <w:rsid w:val="00196056"/>
    <w:rsid w:val="001967D9"/>
    <w:rsid w:val="001A3218"/>
    <w:rsid w:val="001A72B7"/>
    <w:rsid w:val="001B08B2"/>
    <w:rsid w:val="001B73FD"/>
    <w:rsid w:val="001C3C40"/>
    <w:rsid w:val="001C463D"/>
    <w:rsid w:val="001D1B4B"/>
    <w:rsid w:val="001D3F9A"/>
    <w:rsid w:val="001D4230"/>
    <w:rsid w:val="001F7CF0"/>
    <w:rsid w:val="002003FB"/>
    <w:rsid w:val="0020352C"/>
    <w:rsid w:val="00205FC2"/>
    <w:rsid w:val="00220A3F"/>
    <w:rsid w:val="002227EB"/>
    <w:rsid w:val="0022527A"/>
    <w:rsid w:val="00253B93"/>
    <w:rsid w:val="0025422C"/>
    <w:rsid w:val="00255FA5"/>
    <w:rsid w:val="0025696C"/>
    <w:rsid w:val="002677BF"/>
    <w:rsid w:val="00270B82"/>
    <w:rsid w:val="00281C02"/>
    <w:rsid w:val="00282559"/>
    <w:rsid w:val="002849FD"/>
    <w:rsid w:val="002869C7"/>
    <w:rsid w:val="00292AF7"/>
    <w:rsid w:val="002A1D7C"/>
    <w:rsid w:val="002A24BE"/>
    <w:rsid w:val="002A46DA"/>
    <w:rsid w:val="002B7838"/>
    <w:rsid w:val="002C3707"/>
    <w:rsid w:val="002C428B"/>
    <w:rsid w:val="002C4D97"/>
    <w:rsid w:val="002C5553"/>
    <w:rsid w:val="002D519F"/>
    <w:rsid w:val="002D5C3E"/>
    <w:rsid w:val="002D6730"/>
    <w:rsid w:val="002E063E"/>
    <w:rsid w:val="003015F6"/>
    <w:rsid w:val="003021DE"/>
    <w:rsid w:val="00302F2A"/>
    <w:rsid w:val="00306120"/>
    <w:rsid w:val="00306BD0"/>
    <w:rsid w:val="0031186C"/>
    <w:rsid w:val="00311D8F"/>
    <w:rsid w:val="003174EC"/>
    <w:rsid w:val="00332DC3"/>
    <w:rsid w:val="003337B1"/>
    <w:rsid w:val="00333A2D"/>
    <w:rsid w:val="00334C0D"/>
    <w:rsid w:val="00344A05"/>
    <w:rsid w:val="00346633"/>
    <w:rsid w:val="00353E5F"/>
    <w:rsid w:val="00355F02"/>
    <w:rsid w:val="00374CAD"/>
    <w:rsid w:val="00375BC2"/>
    <w:rsid w:val="00382713"/>
    <w:rsid w:val="003863DE"/>
    <w:rsid w:val="003A0209"/>
    <w:rsid w:val="003A445D"/>
    <w:rsid w:val="003A692D"/>
    <w:rsid w:val="003A706F"/>
    <w:rsid w:val="003B01AD"/>
    <w:rsid w:val="003C1E7C"/>
    <w:rsid w:val="003C383B"/>
    <w:rsid w:val="003D2BBA"/>
    <w:rsid w:val="003F2753"/>
    <w:rsid w:val="0041172C"/>
    <w:rsid w:val="004171DE"/>
    <w:rsid w:val="004210D4"/>
    <w:rsid w:val="0042356B"/>
    <w:rsid w:val="00447323"/>
    <w:rsid w:val="00457BB5"/>
    <w:rsid w:val="004605F8"/>
    <w:rsid w:val="004610BC"/>
    <w:rsid w:val="00486C3D"/>
    <w:rsid w:val="0048718C"/>
    <w:rsid w:val="00492EC3"/>
    <w:rsid w:val="004B477E"/>
    <w:rsid w:val="004C0111"/>
    <w:rsid w:val="004C42F9"/>
    <w:rsid w:val="004D457B"/>
    <w:rsid w:val="00501206"/>
    <w:rsid w:val="00510CCB"/>
    <w:rsid w:val="0051339D"/>
    <w:rsid w:val="00521F31"/>
    <w:rsid w:val="00524CB8"/>
    <w:rsid w:val="00533967"/>
    <w:rsid w:val="00536B25"/>
    <w:rsid w:val="00537186"/>
    <w:rsid w:val="005373EE"/>
    <w:rsid w:val="005376C3"/>
    <w:rsid w:val="00537894"/>
    <w:rsid w:val="005529E6"/>
    <w:rsid w:val="0057229F"/>
    <w:rsid w:val="005B1813"/>
    <w:rsid w:val="005C01F5"/>
    <w:rsid w:val="005E4F97"/>
    <w:rsid w:val="005F2F17"/>
    <w:rsid w:val="005F62B6"/>
    <w:rsid w:val="005F6C44"/>
    <w:rsid w:val="00603C14"/>
    <w:rsid w:val="00607357"/>
    <w:rsid w:val="00610BC7"/>
    <w:rsid w:val="006114F0"/>
    <w:rsid w:val="00614746"/>
    <w:rsid w:val="006241EC"/>
    <w:rsid w:val="00626759"/>
    <w:rsid w:val="00635C39"/>
    <w:rsid w:val="006477AC"/>
    <w:rsid w:val="00650EBD"/>
    <w:rsid w:val="00657486"/>
    <w:rsid w:val="00664192"/>
    <w:rsid w:val="00671E24"/>
    <w:rsid w:val="00673B76"/>
    <w:rsid w:val="00675966"/>
    <w:rsid w:val="00693217"/>
    <w:rsid w:val="006A0574"/>
    <w:rsid w:val="006A19E1"/>
    <w:rsid w:val="006A513D"/>
    <w:rsid w:val="006A5923"/>
    <w:rsid w:val="006A68C6"/>
    <w:rsid w:val="006B1053"/>
    <w:rsid w:val="006C2266"/>
    <w:rsid w:val="006C3768"/>
    <w:rsid w:val="006D64B0"/>
    <w:rsid w:val="006D728E"/>
    <w:rsid w:val="006E41C1"/>
    <w:rsid w:val="00707AA8"/>
    <w:rsid w:val="00724E11"/>
    <w:rsid w:val="00724FF7"/>
    <w:rsid w:val="007262FE"/>
    <w:rsid w:val="0073167B"/>
    <w:rsid w:val="00734C0D"/>
    <w:rsid w:val="00751BAC"/>
    <w:rsid w:val="00752FD9"/>
    <w:rsid w:val="00763F14"/>
    <w:rsid w:val="00764C1A"/>
    <w:rsid w:val="007778A7"/>
    <w:rsid w:val="00780926"/>
    <w:rsid w:val="007824C5"/>
    <w:rsid w:val="00783152"/>
    <w:rsid w:val="0078730F"/>
    <w:rsid w:val="00791189"/>
    <w:rsid w:val="007A4C2E"/>
    <w:rsid w:val="007B5B2E"/>
    <w:rsid w:val="007E1F8F"/>
    <w:rsid w:val="007E5956"/>
    <w:rsid w:val="007F13F2"/>
    <w:rsid w:val="007F2D70"/>
    <w:rsid w:val="007F570D"/>
    <w:rsid w:val="00803841"/>
    <w:rsid w:val="00803E3C"/>
    <w:rsid w:val="00814B66"/>
    <w:rsid w:val="00825E0B"/>
    <w:rsid w:val="0082743C"/>
    <w:rsid w:val="00837096"/>
    <w:rsid w:val="0084267A"/>
    <w:rsid w:val="00852371"/>
    <w:rsid w:val="0085357F"/>
    <w:rsid w:val="008613AB"/>
    <w:rsid w:val="00867EEC"/>
    <w:rsid w:val="00873520"/>
    <w:rsid w:val="00884AB9"/>
    <w:rsid w:val="008873CC"/>
    <w:rsid w:val="00890E04"/>
    <w:rsid w:val="0089642D"/>
    <w:rsid w:val="0089648F"/>
    <w:rsid w:val="008A2878"/>
    <w:rsid w:val="008A4CF0"/>
    <w:rsid w:val="008C1B51"/>
    <w:rsid w:val="008C2E34"/>
    <w:rsid w:val="008E4CFA"/>
    <w:rsid w:val="008F1A1A"/>
    <w:rsid w:val="009011D4"/>
    <w:rsid w:val="009058FE"/>
    <w:rsid w:val="0091185E"/>
    <w:rsid w:val="00917549"/>
    <w:rsid w:val="0092034D"/>
    <w:rsid w:val="009265FE"/>
    <w:rsid w:val="0093414C"/>
    <w:rsid w:val="0093424C"/>
    <w:rsid w:val="00946672"/>
    <w:rsid w:val="0095258D"/>
    <w:rsid w:val="00953624"/>
    <w:rsid w:val="009643DF"/>
    <w:rsid w:val="00990742"/>
    <w:rsid w:val="00990D15"/>
    <w:rsid w:val="009B423F"/>
    <w:rsid w:val="009C221B"/>
    <w:rsid w:val="009C4186"/>
    <w:rsid w:val="009C5E1E"/>
    <w:rsid w:val="009C7017"/>
    <w:rsid w:val="009D216B"/>
    <w:rsid w:val="009D773C"/>
    <w:rsid w:val="009E22FF"/>
    <w:rsid w:val="009E5DB1"/>
    <w:rsid w:val="009F4B3E"/>
    <w:rsid w:val="00A0053E"/>
    <w:rsid w:val="00A07D4E"/>
    <w:rsid w:val="00A10438"/>
    <w:rsid w:val="00A236CF"/>
    <w:rsid w:val="00A2444C"/>
    <w:rsid w:val="00A25D37"/>
    <w:rsid w:val="00A31A9C"/>
    <w:rsid w:val="00A37C43"/>
    <w:rsid w:val="00A416B8"/>
    <w:rsid w:val="00A43F3E"/>
    <w:rsid w:val="00A448CA"/>
    <w:rsid w:val="00A63503"/>
    <w:rsid w:val="00A64F55"/>
    <w:rsid w:val="00A737B8"/>
    <w:rsid w:val="00A7519C"/>
    <w:rsid w:val="00A75A91"/>
    <w:rsid w:val="00A75ECC"/>
    <w:rsid w:val="00A80F9E"/>
    <w:rsid w:val="00A824EB"/>
    <w:rsid w:val="00A833E5"/>
    <w:rsid w:val="00A85CCE"/>
    <w:rsid w:val="00AA2D4B"/>
    <w:rsid w:val="00AB3379"/>
    <w:rsid w:val="00AB39B5"/>
    <w:rsid w:val="00AC2CF8"/>
    <w:rsid w:val="00AC3415"/>
    <w:rsid w:val="00AD2F45"/>
    <w:rsid w:val="00AE4D11"/>
    <w:rsid w:val="00AE4D65"/>
    <w:rsid w:val="00AE6DA2"/>
    <w:rsid w:val="00B04CE0"/>
    <w:rsid w:val="00B06E24"/>
    <w:rsid w:val="00B07509"/>
    <w:rsid w:val="00B07EB7"/>
    <w:rsid w:val="00B1281C"/>
    <w:rsid w:val="00B13F68"/>
    <w:rsid w:val="00B24A45"/>
    <w:rsid w:val="00B323B9"/>
    <w:rsid w:val="00B36EA3"/>
    <w:rsid w:val="00B464C1"/>
    <w:rsid w:val="00B5560D"/>
    <w:rsid w:val="00B95A19"/>
    <w:rsid w:val="00B965DB"/>
    <w:rsid w:val="00BA3967"/>
    <w:rsid w:val="00BB6D67"/>
    <w:rsid w:val="00BC798A"/>
    <w:rsid w:val="00BD1AC2"/>
    <w:rsid w:val="00BD4EA6"/>
    <w:rsid w:val="00BD7004"/>
    <w:rsid w:val="00BE24F8"/>
    <w:rsid w:val="00BE2CFF"/>
    <w:rsid w:val="00BE3E86"/>
    <w:rsid w:val="00BF0071"/>
    <w:rsid w:val="00BF6308"/>
    <w:rsid w:val="00C05D0A"/>
    <w:rsid w:val="00C159C5"/>
    <w:rsid w:val="00C172B1"/>
    <w:rsid w:val="00C26F80"/>
    <w:rsid w:val="00C3762E"/>
    <w:rsid w:val="00C55DBB"/>
    <w:rsid w:val="00C7440F"/>
    <w:rsid w:val="00C82AA0"/>
    <w:rsid w:val="00C85B40"/>
    <w:rsid w:val="00CA34F6"/>
    <w:rsid w:val="00CA3E5B"/>
    <w:rsid w:val="00CB25B2"/>
    <w:rsid w:val="00CC5329"/>
    <w:rsid w:val="00CC644C"/>
    <w:rsid w:val="00CD175A"/>
    <w:rsid w:val="00CD4DB1"/>
    <w:rsid w:val="00CE110B"/>
    <w:rsid w:val="00CE7595"/>
    <w:rsid w:val="00CF0244"/>
    <w:rsid w:val="00CF0342"/>
    <w:rsid w:val="00CF1E5C"/>
    <w:rsid w:val="00CF3CEA"/>
    <w:rsid w:val="00CF76C2"/>
    <w:rsid w:val="00D038AA"/>
    <w:rsid w:val="00D06B2B"/>
    <w:rsid w:val="00D10860"/>
    <w:rsid w:val="00D15C7A"/>
    <w:rsid w:val="00D168C0"/>
    <w:rsid w:val="00D26784"/>
    <w:rsid w:val="00D30245"/>
    <w:rsid w:val="00D326E1"/>
    <w:rsid w:val="00D33F2E"/>
    <w:rsid w:val="00D513D2"/>
    <w:rsid w:val="00D52196"/>
    <w:rsid w:val="00D67CF2"/>
    <w:rsid w:val="00D71CEA"/>
    <w:rsid w:val="00D91B41"/>
    <w:rsid w:val="00D92F55"/>
    <w:rsid w:val="00D96D7D"/>
    <w:rsid w:val="00D96F2E"/>
    <w:rsid w:val="00D9758C"/>
    <w:rsid w:val="00DA4090"/>
    <w:rsid w:val="00DA63C9"/>
    <w:rsid w:val="00DC224E"/>
    <w:rsid w:val="00DC31C8"/>
    <w:rsid w:val="00DC6DEE"/>
    <w:rsid w:val="00DD452B"/>
    <w:rsid w:val="00E13A3E"/>
    <w:rsid w:val="00E1698A"/>
    <w:rsid w:val="00E23702"/>
    <w:rsid w:val="00E23A3A"/>
    <w:rsid w:val="00E31B26"/>
    <w:rsid w:val="00E41B3F"/>
    <w:rsid w:val="00E53CD7"/>
    <w:rsid w:val="00E5750E"/>
    <w:rsid w:val="00E877C8"/>
    <w:rsid w:val="00EA405A"/>
    <w:rsid w:val="00EA77D2"/>
    <w:rsid w:val="00EB7DA7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30177"/>
    <w:rsid w:val="00F367DE"/>
    <w:rsid w:val="00F44613"/>
    <w:rsid w:val="00F500E3"/>
    <w:rsid w:val="00F54EF0"/>
    <w:rsid w:val="00F55076"/>
    <w:rsid w:val="00F57941"/>
    <w:rsid w:val="00F6288E"/>
    <w:rsid w:val="00F63DAD"/>
    <w:rsid w:val="00F771FC"/>
    <w:rsid w:val="00F81142"/>
    <w:rsid w:val="00F8384D"/>
    <w:rsid w:val="00F85EAC"/>
    <w:rsid w:val="00F910C1"/>
    <w:rsid w:val="00F9666C"/>
    <w:rsid w:val="00FA03E5"/>
    <w:rsid w:val="00FA099B"/>
    <w:rsid w:val="00FB533E"/>
    <w:rsid w:val="00FC18A4"/>
    <w:rsid w:val="00FC6918"/>
    <w:rsid w:val="00FC72D5"/>
    <w:rsid w:val="00FD1163"/>
    <w:rsid w:val="00FE1E14"/>
    <w:rsid w:val="00FE4B31"/>
    <w:rsid w:val="00FF06F7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3702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E2370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E23702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E23702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E2370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E2370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23702"/>
  </w:style>
  <w:style w:type="paragraph" w:styleId="Pta">
    <w:name w:val="footer"/>
    <w:basedOn w:val="Normlny"/>
    <w:rsid w:val="00E23702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E23702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E23702"/>
    <w:rPr>
      <w:color w:val="0000FF"/>
      <w:u w:val="single"/>
    </w:rPr>
  </w:style>
  <w:style w:type="paragraph" w:customStyle="1" w:styleId="EMEAEnBodyText">
    <w:name w:val="EMEA En Body Text"/>
    <w:basedOn w:val="Normlny"/>
    <w:rsid w:val="00E2370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E23702"/>
    <w:pPr>
      <w:ind w:left="0" w:firstLine="0"/>
    </w:pPr>
  </w:style>
  <w:style w:type="paragraph" w:styleId="Textbubliny">
    <w:name w:val="Balloon Text"/>
    <w:basedOn w:val="Normlny"/>
    <w:semiHidden/>
    <w:rsid w:val="00E23702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E23702"/>
    <w:rPr>
      <w:color w:val="800080"/>
      <w:u w:val="single"/>
    </w:rPr>
  </w:style>
  <w:style w:type="character" w:styleId="Odkaznakomentr">
    <w:name w:val="annotation reference"/>
    <w:rsid w:val="00E2370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2370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23702"/>
    <w:rPr>
      <w:b/>
      <w:bCs/>
    </w:rPr>
  </w:style>
  <w:style w:type="character" w:customStyle="1" w:styleId="hps">
    <w:name w:val="hps"/>
    <w:basedOn w:val="Predvolenpsmoodseku"/>
    <w:rsid w:val="005376C3"/>
  </w:style>
  <w:style w:type="character" w:customStyle="1" w:styleId="shorttext">
    <w:name w:val="short_text"/>
    <w:basedOn w:val="Predvolenpsmoodseku"/>
    <w:rsid w:val="00B24A45"/>
  </w:style>
  <w:style w:type="character" w:customStyle="1" w:styleId="st">
    <w:name w:val="st"/>
    <w:basedOn w:val="Predvolenpsmoodseku"/>
    <w:rsid w:val="00AE6DA2"/>
  </w:style>
  <w:style w:type="character" w:styleId="Zvraznenie">
    <w:name w:val="Emphasis"/>
    <w:uiPriority w:val="20"/>
    <w:qFormat/>
    <w:rsid w:val="00AE6DA2"/>
    <w:rPr>
      <w:i/>
      <w:iCs/>
    </w:rPr>
  </w:style>
  <w:style w:type="paragraph" w:customStyle="1" w:styleId="Default">
    <w:name w:val="Default"/>
    <w:rsid w:val="00334C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lny"/>
    <w:rsid w:val="00334C0D"/>
    <w:pPr>
      <w:suppressAutoHyphens/>
      <w:spacing w:before="280" w:after="119"/>
      <w:ind w:left="0" w:firstLine="0"/>
    </w:pPr>
    <w:rPr>
      <w:color w:val="000000"/>
      <w:sz w:val="24"/>
      <w:lang w:val="cs-CZ" w:eastAsia="zh-CN"/>
    </w:rPr>
  </w:style>
  <w:style w:type="paragraph" w:customStyle="1" w:styleId="Normlnweb2">
    <w:name w:val="Normální (web)2"/>
    <w:basedOn w:val="Normlny"/>
    <w:rsid w:val="00334C0D"/>
    <w:pPr>
      <w:suppressAutoHyphens/>
      <w:spacing w:before="280" w:after="119"/>
      <w:ind w:left="0" w:firstLine="0"/>
    </w:pPr>
    <w:rPr>
      <w:color w:val="000000"/>
      <w:sz w:val="24"/>
      <w:lang w:eastAsia="zh-CN"/>
    </w:rPr>
  </w:style>
  <w:style w:type="paragraph" w:styleId="Odsekzoznamu">
    <w:name w:val="List Paragraph"/>
    <w:basedOn w:val="Normlny"/>
    <w:uiPriority w:val="34"/>
    <w:qFormat/>
    <w:rsid w:val="00614746"/>
    <w:pPr>
      <w:ind w:left="720"/>
      <w:contextualSpacing/>
    </w:pPr>
  </w:style>
  <w:style w:type="paragraph" w:styleId="Normlnywebov">
    <w:name w:val="Normal (Web)"/>
    <w:basedOn w:val="Normlny"/>
    <w:rsid w:val="00867EEC"/>
    <w:pPr>
      <w:spacing w:before="100" w:beforeAutospacing="1" w:after="119"/>
      <w:ind w:left="0" w:firstLine="0"/>
    </w:pPr>
    <w:rPr>
      <w:color w:val="000000"/>
      <w:sz w:val="24"/>
      <w:lang w:val="cs-CZ" w:eastAsia="cs-CZ"/>
    </w:rPr>
  </w:style>
  <w:style w:type="character" w:customStyle="1" w:styleId="TextkomentraChar">
    <w:name w:val="Text komentára Char"/>
    <w:link w:val="Textkomentra"/>
    <w:uiPriority w:val="99"/>
    <w:rsid w:val="00867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3702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E2370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E23702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E23702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E2370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E2370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E23702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23702"/>
  </w:style>
  <w:style w:type="paragraph" w:styleId="Pta">
    <w:name w:val="footer"/>
    <w:basedOn w:val="Normlny"/>
    <w:rsid w:val="00E23702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E23702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E23702"/>
    <w:rPr>
      <w:color w:val="0000FF"/>
      <w:u w:val="single"/>
    </w:rPr>
  </w:style>
  <w:style w:type="paragraph" w:customStyle="1" w:styleId="EMEAEnBodyText">
    <w:name w:val="EMEA En Body Text"/>
    <w:basedOn w:val="Normlny"/>
    <w:rsid w:val="00E2370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E23702"/>
    <w:pPr>
      <w:ind w:left="0" w:firstLine="0"/>
    </w:pPr>
  </w:style>
  <w:style w:type="paragraph" w:styleId="Textbubliny">
    <w:name w:val="Balloon Text"/>
    <w:basedOn w:val="Normlny"/>
    <w:semiHidden/>
    <w:rsid w:val="00E23702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E23702"/>
    <w:rPr>
      <w:color w:val="800080"/>
      <w:u w:val="single"/>
    </w:rPr>
  </w:style>
  <w:style w:type="character" w:styleId="Odkaznakomentr">
    <w:name w:val="annotation reference"/>
    <w:rsid w:val="00E2370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2370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23702"/>
    <w:rPr>
      <w:b/>
      <w:bCs/>
    </w:rPr>
  </w:style>
  <w:style w:type="character" w:customStyle="1" w:styleId="hps">
    <w:name w:val="hps"/>
    <w:basedOn w:val="Predvolenpsmoodseku"/>
    <w:rsid w:val="005376C3"/>
  </w:style>
  <w:style w:type="character" w:customStyle="1" w:styleId="shorttext">
    <w:name w:val="short_text"/>
    <w:basedOn w:val="Predvolenpsmoodseku"/>
    <w:rsid w:val="00B24A45"/>
  </w:style>
  <w:style w:type="character" w:customStyle="1" w:styleId="st">
    <w:name w:val="st"/>
    <w:basedOn w:val="Predvolenpsmoodseku"/>
    <w:rsid w:val="00AE6DA2"/>
  </w:style>
  <w:style w:type="character" w:styleId="Zvraznenie">
    <w:name w:val="Emphasis"/>
    <w:uiPriority w:val="20"/>
    <w:qFormat/>
    <w:rsid w:val="00AE6DA2"/>
    <w:rPr>
      <w:i/>
      <w:iCs/>
    </w:rPr>
  </w:style>
  <w:style w:type="paragraph" w:customStyle="1" w:styleId="Default">
    <w:name w:val="Default"/>
    <w:rsid w:val="00334C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lny"/>
    <w:rsid w:val="00334C0D"/>
    <w:pPr>
      <w:suppressAutoHyphens/>
      <w:spacing w:before="280" w:after="119"/>
      <w:ind w:left="0" w:firstLine="0"/>
    </w:pPr>
    <w:rPr>
      <w:color w:val="000000"/>
      <w:sz w:val="24"/>
      <w:lang w:val="cs-CZ" w:eastAsia="zh-CN"/>
    </w:rPr>
  </w:style>
  <w:style w:type="paragraph" w:customStyle="1" w:styleId="Normlnweb2">
    <w:name w:val="Normální (web)2"/>
    <w:basedOn w:val="Normlny"/>
    <w:rsid w:val="00334C0D"/>
    <w:pPr>
      <w:suppressAutoHyphens/>
      <w:spacing w:before="280" w:after="119"/>
      <w:ind w:left="0" w:firstLine="0"/>
    </w:pPr>
    <w:rPr>
      <w:color w:val="000000"/>
      <w:sz w:val="24"/>
      <w:lang w:eastAsia="zh-CN"/>
    </w:rPr>
  </w:style>
  <w:style w:type="paragraph" w:styleId="Odsekzoznamu">
    <w:name w:val="List Paragraph"/>
    <w:basedOn w:val="Normlny"/>
    <w:uiPriority w:val="34"/>
    <w:qFormat/>
    <w:rsid w:val="00614746"/>
    <w:pPr>
      <w:ind w:left="720"/>
      <w:contextualSpacing/>
    </w:pPr>
  </w:style>
  <w:style w:type="paragraph" w:styleId="Normlnywebov">
    <w:name w:val="Normal (Web)"/>
    <w:basedOn w:val="Normlny"/>
    <w:rsid w:val="00867EEC"/>
    <w:pPr>
      <w:spacing w:before="100" w:beforeAutospacing="1" w:after="119"/>
      <w:ind w:left="0" w:firstLine="0"/>
    </w:pPr>
    <w:rPr>
      <w:color w:val="000000"/>
      <w:sz w:val="24"/>
      <w:lang w:val="cs-CZ" w:eastAsia="cs-CZ"/>
    </w:rPr>
  </w:style>
  <w:style w:type="character" w:customStyle="1" w:styleId="TextkomentraChar">
    <w:name w:val="Text komentára Char"/>
    <w:link w:val="Textkomentra"/>
    <w:uiPriority w:val="99"/>
    <w:rsid w:val="0086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1718</Words>
  <Characters>10231</Characters>
  <Application>Microsoft Office Word</Application>
  <DocSecurity>0</DocSecurity>
  <Lines>85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11926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lastModifiedBy>marianna forgacova</cp:lastModifiedBy>
  <cp:revision>3</cp:revision>
  <cp:lastPrinted>2017-12-20T12:38:00Z</cp:lastPrinted>
  <dcterms:created xsi:type="dcterms:W3CDTF">2017-12-20T12:38:00Z</dcterms:created>
  <dcterms:modified xsi:type="dcterms:W3CDTF">2017-12-21T08:37:00Z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