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38" w:rsidRPr="009D03D5" w:rsidRDefault="00200638" w:rsidP="009D03D5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szCs w:val="22"/>
          <w:lang w:val="sk-SK"/>
        </w:rPr>
      </w:pPr>
      <w:bookmarkStart w:id="0" w:name="_GoBack"/>
      <w:bookmarkEnd w:id="0"/>
      <w:r w:rsidRPr="009D03D5">
        <w:rPr>
          <w:b/>
          <w:szCs w:val="22"/>
          <w:lang w:val="sk-SK"/>
        </w:rPr>
        <w:t>Písomná informácia pre používateľa</w:t>
      </w:r>
    </w:p>
    <w:p w:rsidR="00200638" w:rsidRPr="009D03D5" w:rsidRDefault="00200638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:rsidR="00200638" w:rsidRPr="009D03D5" w:rsidRDefault="0033208F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9D03D5">
        <w:rPr>
          <w:b/>
          <w:szCs w:val="22"/>
          <w:lang w:val="sk-SK"/>
        </w:rPr>
        <w:t>Sanomux</w:t>
      </w:r>
      <w:r w:rsidR="006704E8" w:rsidRPr="009D03D5">
        <w:rPr>
          <w:b/>
          <w:szCs w:val="22"/>
          <w:lang w:val="sk-SK"/>
        </w:rPr>
        <w:t xml:space="preserve"> </w:t>
      </w:r>
      <w:r w:rsidR="004D3D2E" w:rsidRPr="009D03D5">
        <w:rPr>
          <w:b/>
          <w:szCs w:val="22"/>
          <w:lang w:val="sk-SK"/>
        </w:rPr>
        <w:t>6</w:t>
      </w:r>
      <w:r w:rsidR="00DB2982" w:rsidRPr="009D03D5">
        <w:rPr>
          <w:b/>
          <w:szCs w:val="22"/>
          <w:lang w:val="sk-SK"/>
        </w:rPr>
        <w:t>00 mg</w:t>
      </w:r>
    </w:p>
    <w:p w:rsidR="00DB2982" w:rsidRPr="009D03D5" w:rsidRDefault="00DB2982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9D03D5">
        <w:rPr>
          <w:b/>
          <w:szCs w:val="22"/>
          <w:lang w:val="sk-SK"/>
        </w:rPr>
        <w:t>šumivé tablety</w:t>
      </w:r>
    </w:p>
    <w:p w:rsidR="006704E8" w:rsidRPr="009D03D5" w:rsidRDefault="006704E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:rsidR="00200638" w:rsidRPr="009D03D5" w:rsidRDefault="00DB298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  <w:r w:rsidRPr="009D03D5">
        <w:rPr>
          <w:szCs w:val="22"/>
          <w:lang w:val="sk-SK"/>
        </w:rPr>
        <w:t>acetylcysteín</w:t>
      </w:r>
    </w:p>
    <w:p w:rsidR="00200638" w:rsidRPr="009D03D5" w:rsidRDefault="00200638" w:rsidP="009D03D5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b/>
          <w:szCs w:val="22"/>
          <w:lang w:val="sk-SK"/>
        </w:rPr>
        <w:t>Pozorne si prečítajte celú písomnú informáciu predtým, ako začnete užívať</w:t>
      </w:r>
      <w:r w:rsidRPr="009D03D5">
        <w:rPr>
          <w:szCs w:val="22"/>
          <w:lang w:val="sk-SK"/>
        </w:rPr>
        <w:t xml:space="preserve"> </w:t>
      </w:r>
      <w:r w:rsidRPr="009D03D5">
        <w:rPr>
          <w:b/>
          <w:szCs w:val="22"/>
          <w:lang w:val="sk-SK"/>
        </w:rPr>
        <w:t>tento liek, pretože obsahuje pre vás dôležité informácie.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>Vždy užívajte tento liek presne tak, ako je to uvedené v tejto písomnej informácii alebo ako vám povedal váš lekár</w:t>
      </w:r>
      <w:r w:rsidR="00DB2982" w:rsidRPr="009D03D5">
        <w:rPr>
          <w:szCs w:val="22"/>
          <w:lang w:val="sk-SK"/>
        </w:rPr>
        <w:t xml:space="preserve"> alebo</w:t>
      </w:r>
      <w:r w:rsidRPr="009D03D5">
        <w:rPr>
          <w:szCs w:val="22"/>
          <w:lang w:val="sk-SK"/>
        </w:rPr>
        <w:t xml:space="preserve"> lekárnik</w:t>
      </w:r>
      <w:r w:rsidRPr="009D03D5">
        <w:rPr>
          <w:b/>
          <w:i/>
          <w:szCs w:val="22"/>
          <w:lang w:val="sk-SK"/>
        </w:rPr>
        <w:t>.</w:t>
      </w:r>
    </w:p>
    <w:p w:rsidR="00200638" w:rsidRPr="009D03D5" w:rsidRDefault="00200638">
      <w:pPr>
        <w:numPr>
          <w:ilvl w:val="0"/>
          <w:numId w:val="1"/>
        </w:numPr>
        <w:snapToGrid w:val="0"/>
        <w:spacing w:line="240" w:lineRule="auto"/>
        <w:ind w:left="567" w:hanging="567"/>
        <w:rPr>
          <w:szCs w:val="22"/>
          <w:lang w:val="sk-SK"/>
        </w:rPr>
      </w:pPr>
      <w:r w:rsidRPr="009D03D5">
        <w:rPr>
          <w:szCs w:val="22"/>
          <w:lang w:val="sk-SK"/>
        </w:rPr>
        <w:t>Túto písomnú informáciu si uschovajte. Možno bude potrebné, aby ste si ju znovu prečítali.</w:t>
      </w:r>
    </w:p>
    <w:p w:rsidR="00200638" w:rsidRPr="009D03D5" w:rsidRDefault="00200638">
      <w:pPr>
        <w:numPr>
          <w:ilvl w:val="0"/>
          <w:numId w:val="1"/>
        </w:numPr>
        <w:snapToGrid w:val="0"/>
        <w:spacing w:line="240" w:lineRule="auto"/>
        <w:ind w:left="567" w:hanging="567"/>
        <w:rPr>
          <w:szCs w:val="22"/>
          <w:lang w:val="sk-SK"/>
        </w:rPr>
      </w:pPr>
      <w:r w:rsidRPr="009D03D5">
        <w:rPr>
          <w:szCs w:val="22"/>
          <w:lang w:val="sk-SK"/>
        </w:rPr>
        <w:t>Ak potrebujete ďalšie informácie alebo radu, obráťte sa na svojho lekárnika.</w:t>
      </w:r>
    </w:p>
    <w:p w:rsidR="00200638" w:rsidRPr="009D03D5" w:rsidRDefault="00200638">
      <w:pPr>
        <w:numPr>
          <w:ilvl w:val="0"/>
          <w:numId w:val="1"/>
        </w:numPr>
        <w:snapToGrid w:val="0"/>
        <w:spacing w:line="240" w:lineRule="auto"/>
        <w:ind w:left="567" w:hanging="567"/>
        <w:rPr>
          <w:szCs w:val="22"/>
          <w:lang w:val="sk-SK"/>
        </w:rPr>
      </w:pPr>
      <w:r w:rsidRPr="009D03D5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200638" w:rsidRPr="009D03D5" w:rsidRDefault="00200638">
      <w:pPr>
        <w:numPr>
          <w:ilvl w:val="0"/>
          <w:numId w:val="1"/>
        </w:numPr>
        <w:snapToGrid w:val="0"/>
        <w:spacing w:line="240" w:lineRule="auto"/>
        <w:ind w:left="567" w:hanging="567"/>
        <w:rPr>
          <w:szCs w:val="22"/>
          <w:lang w:val="sk-SK"/>
        </w:rPr>
      </w:pPr>
      <w:r w:rsidRPr="009D03D5">
        <w:rPr>
          <w:szCs w:val="22"/>
          <w:lang w:val="sk-SK"/>
        </w:rPr>
        <w:t xml:space="preserve">Ak sa do </w:t>
      </w:r>
      <w:r w:rsidR="00DB2982" w:rsidRPr="009D03D5">
        <w:rPr>
          <w:szCs w:val="22"/>
          <w:lang w:val="sk-SK"/>
        </w:rPr>
        <w:t>5</w:t>
      </w:r>
      <w:r w:rsidRPr="009D03D5">
        <w:rPr>
          <w:szCs w:val="22"/>
          <w:lang w:val="sk-SK"/>
        </w:rPr>
        <w:t xml:space="preserve"> dní nebudete cítiť lepšie alebo sa budete cítiť horšie, musíte sa obrátiť na lekára.</w:t>
      </w:r>
    </w:p>
    <w:p w:rsidR="00200638" w:rsidRPr="009D03D5" w:rsidRDefault="00200638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9D03D5">
        <w:rPr>
          <w:b/>
          <w:szCs w:val="22"/>
          <w:lang w:val="sk-SK"/>
        </w:rPr>
        <w:t>V tejto písomnej informácii sa dozviete</w:t>
      </w:r>
      <w:r w:rsidRPr="009D03D5">
        <w:rPr>
          <w:szCs w:val="22"/>
          <w:lang w:val="sk-SK"/>
        </w:rPr>
        <w:t>: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9D03D5">
        <w:rPr>
          <w:szCs w:val="22"/>
          <w:lang w:val="sk-SK"/>
        </w:rPr>
        <w:t>1.</w:t>
      </w:r>
      <w:r w:rsidRPr="009D03D5">
        <w:rPr>
          <w:szCs w:val="22"/>
          <w:lang w:val="sk-SK"/>
        </w:rPr>
        <w:tab/>
        <w:t xml:space="preserve">Čo je </w:t>
      </w:r>
      <w:r w:rsidR="0033208F" w:rsidRPr="009D03D5">
        <w:rPr>
          <w:szCs w:val="22"/>
          <w:lang w:val="sk-SK"/>
        </w:rPr>
        <w:t>Sanomux</w:t>
      </w:r>
      <w:r w:rsidR="006704E8" w:rsidRPr="009D03D5">
        <w:rPr>
          <w:szCs w:val="22"/>
          <w:lang w:val="sk-SK"/>
        </w:rPr>
        <w:t xml:space="preserve"> 600 mg</w:t>
      </w:r>
      <w:r w:rsidR="00F141DB" w:rsidRPr="009D03D5">
        <w:rPr>
          <w:szCs w:val="22"/>
          <w:lang w:val="sk-SK"/>
        </w:rPr>
        <w:t xml:space="preserve"> </w:t>
      </w:r>
      <w:r w:rsidRPr="009D03D5">
        <w:rPr>
          <w:szCs w:val="22"/>
          <w:lang w:val="sk-SK"/>
        </w:rPr>
        <w:t>a na čo sa používa</w:t>
      </w:r>
    </w:p>
    <w:p w:rsidR="00200638" w:rsidRPr="009D03D5" w:rsidRDefault="00200638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9D03D5">
        <w:rPr>
          <w:szCs w:val="22"/>
          <w:lang w:val="sk-SK"/>
        </w:rPr>
        <w:t>2.</w:t>
      </w:r>
      <w:r w:rsidRPr="009D03D5">
        <w:rPr>
          <w:szCs w:val="22"/>
          <w:lang w:val="sk-SK"/>
        </w:rPr>
        <w:tab/>
        <w:t xml:space="preserve">Čo potrebujete vedieť predtým, ako užijete </w:t>
      </w:r>
      <w:r w:rsidR="0033208F" w:rsidRPr="009D03D5">
        <w:rPr>
          <w:szCs w:val="22"/>
          <w:lang w:val="sk-SK"/>
        </w:rPr>
        <w:t>Sanomux</w:t>
      </w:r>
      <w:r w:rsidR="006704E8" w:rsidRPr="009D03D5">
        <w:rPr>
          <w:szCs w:val="22"/>
          <w:lang w:val="sk-SK"/>
        </w:rPr>
        <w:t xml:space="preserve"> 600 mg</w:t>
      </w:r>
    </w:p>
    <w:p w:rsidR="00DB2982" w:rsidRPr="009D03D5" w:rsidRDefault="00200638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9D03D5">
        <w:rPr>
          <w:szCs w:val="22"/>
          <w:lang w:val="sk-SK"/>
        </w:rPr>
        <w:t>3.</w:t>
      </w:r>
      <w:r w:rsidRPr="009D03D5">
        <w:rPr>
          <w:szCs w:val="22"/>
          <w:lang w:val="sk-SK"/>
        </w:rPr>
        <w:tab/>
        <w:t xml:space="preserve">Ako užívať </w:t>
      </w:r>
      <w:r w:rsidR="0033208F" w:rsidRPr="009D03D5">
        <w:rPr>
          <w:szCs w:val="22"/>
          <w:lang w:val="sk-SK"/>
        </w:rPr>
        <w:t>Sanomux</w:t>
      </w:r>
      <w:r w:rsidR="006704E8" w:rsidRPr="009D03D5">
        <w:rPr>
          <w:szCs w:val="22"/>
          <w:lang w:val="sk-SK"/>
        </w:rPr>
        <w:t xml:space="preserve"> 600 mg</w:t>
      </w:r>
    </w:p>
    <w:p w:rsidR="00200638" w:rsidRPr="009D03D5" w:rsidRDefault="00200638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9D03D5">
        <w:rPr>
          <w:szCs w:val="22"/>
          <w:lang w:val="sk-SK"/>
        </w:rPr>
        <w:t>4.</w:t>
      </w:r>
      <w:r w:rsidRPr="009D03D5">
        <w:rPr>
          <w:szCs w:val="22"/>
          <w:lang w:val="sk-SK"/>
        </w:rPr>
        <w:tab/>
        <w:t>Možné vedľajšie účinky</w:t>
      </w:r>
    </w:p>
    <w:p w:rsidR="00200638" w:rsidRPr="009D03D5" w:rsidRDefault="00200638">
      <w:p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9D03D5">
        <w:rPr>
          <w:szCs w:val="22"/>
          <w:lang w:val="sk-SK"/>
        </w:rPr>
        <w:t>5.</w:t>
      </w:r>
      <w:r w:rsidRPr="009D03D5">
        <w:rPr>
          <w:szCs w:val="22"/>
          <w:lang w:val="sk-SK"/>
        </w:rPr>
        <w:tab/>
        <w:t xml:space="preserve">Ako uchovávať </w:t>
      </w:r>
      <w:r w:rsidR="0033208F" w:rsidRPr="009D03D5">
        <w:rPr>
          <w:szCs w:val="22"/>
          <w:lang w:val="sk-SK"/>
        </w:rPr>
        <w:t>Sanomux</w:t>
      </w:r>
      <w:r w:rsidR="006704E8" w:rsidRPr="009D03D5">
        <w:rPr>
          <w:szCs w:val="22"/>
          <w:lang w:val="sk-SK"/>
        </w:rPr>
        <w:t xml:space="preserve"> 600 mg</w:t>
      </w:r>
    </w:p>
    <w:p w:rsidR="00200638" w:rsidRPr="009D03D5" w:rsidRDefault="00200638">
      <w:p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9D03D5">
        <w:rPr>
          <w:szCs w:val="22"/>
          <w:lang w:val="sk-SK"/>
        </w:rPr>
        <w:t>6.</w:t>
      </w:r>
      <w:r w:rsidRPr="009D03D5">
        <w:rPr>
          <w:szCs w:val="22"/>
          <w:lang w:val="sk-SK"/>
        </w:rPr>
        <w:tab/>
        <w:t>Obsah balenia a ďalšie informácie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9D03D5" w:rsidRDefault="00200638">
      <w:pPr>
        <w:spacing w:line="240" w:lineRule="auto"/>
        <w:ind w:right="-2"/>
        <w:rPr>
          <w:b/>
          <w:szCs w:val="22"/>
          <w:lang w:val="sk-SK"/>
        </w:rPr>
      </w:pPr>
      <w:r w:rsidRPr="009D03D5">
        <w:rPr>
          <w:b/>
          <w:szCs w:val="22"/>
          <w:lang w:val="sk-SK"/>
        </w:rPr>
        <w:t>1.</w:t>
      </w:r>
      <w:r w:rsidRPr="009D03D5">
        <w:rPr>
          <w:b/>
          <w:szCs w:val="22"/>
          <w:lang w:val="sk-SK"/>
        </w:rPr>
        <w:tab/>
        <w:t xml:space="preserve">Čo je </w:t>
      </w:r>
      <w:r w:rsidR="0033208F" w:rsidRPr="009D03D5">
        <w:rPr>
          <w:b/>
          <w:szCs w:val="22"/>
          <w:lang w:val="sk-SK"/>
        </w:rPr>
        <w:t>Sanomux</w:t>
      </w:r>
      <w:r w:rsidR="006704E8" w:rsidRPr="009D03D5">
        <w:rPr>
          <w:b/>
          <w:szCs w:val="22"/>
          <w:lang w:val="sk-SK"/>
        </w:rPr>
        <w:t xml:space="preserve"> 600 mg</w:t>
      </w:r>
      <w:r w:rsidR="00F141DB" w:rsidRPr="009D03D5">
        <w:rPr>
          <w:b/>
          <w:szCs w:val="22"/>
          <w:lang w:val="sk-SK"/>
        </w:rPr>
        <w:t xml:space="preserve"> </w:t>
      </w:r>
      <w:r w:rsidRPr="009D03D5">
        <w:rPr>
          <w:b/>
          <w:szCs w:val="22"/>
          <w:lang w:val="sk-SK"/>
        </w:rPr>
        <w:t>a na čo sa používa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DB2982" w:rsidRPr="009D03D5" w:rsidRDefault="00DB298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>Liečivo acetylcysteín rozpúšťa všetky zložky, ktoré spôsobujú v</w:t>
      </w:r>
      <w:r w:rsidR="00F141DB" w:rsidRPr="009D03D5">
        <w:rPr>
          <w:szCs w:val="22"/>
          <w:lang w:val="sk-SK"/>
        </w:rPr>
        <w:t>izkozitu</w:t>
      </w:r>
      <w:r w:rsidRPr="009D03D5">
        <w:rPr>
          <w:szCs w:val="22"/>
          <w:lang w:val="sk-SK"/>
        </w:rPr>
        <w:t xml:space="preserve"> hlienu. Podporuje tým vykašliavanie. </w:t>
      </w:r>
    </w:p>
    <w:p w:rsidR="00DB2982" w:rsidRPr="009D03D5" w:rsidRDefault="00DB298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DB2982" w:rsidRPr="009D03D5" w:rsidRDefault="0033208F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>Sanomux</w:t>
      </w:r>
      <w:r w:rsidR="006704E8" w:rsidRPr="009D03D5">
        <w:rPr>
          <w:szCs w:val="22"/>
          <w:lang w:val="sk-SK"/>
        </w:rPr>
        <w:t xml:space="preserve"> 600 mg</w:t>
      </w:r>
      <w:r w:rsidR="00E9506C" w:rsidRPr="009D03D5">
        <w:rPr>
          <w:szCs w:val="22"/>
          <w:lang w:val="sk-SK"/>
        </w:rPr>
        <w:t xml:space="preserve"> </w:t>
      </w:r>
      <w:r w:rsidR="00DB2982" w:rsidRPr="009D03D5">
        <w:rPr>
          <w:szCs w:val="22"/>
          <w:lang w:val="sk-SK"/>
        </w:rPr>
        <w:t xml:space="preserve">sa používa na liečbu akútnych a chronických ochorení dýchacích ciest, ktoré sú sprevádzané </w:t>
      </w:r>
      <w:r w:rsidR="004D3D2E" w:rsidRPr="009D03D5">
        <w:rPr>
          <w:szCs w:val="22"/>
          <w:lang w:val="sk-SK"/>
        </w:rPr>
        <w:t>inte</w:t>
      </w:r>
      <w:r w:rsidR="005D44CC" w:rsidRPr="009D03D5">
        <w:rPr>
          <w:szCs w:val="22"/>
          <w:lang w:val="sk-SK"/>
        </w:rPr>
        <w:t xml:space="preserve">nzívnou tvorbou hustého väzkého hlienu. </w:t>
      </w:r>
    </w:p>
    <w:p w:rsidR="005D44CC" w:rsidRPr="009D03D5" w:rsidRDefault="005D44CC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 xml:space="preserve">Bez porady s lekárom </w:t>
      </w:r>
      <w:r w:rsidR="004D3D2E" w:rsidRPr="009D03D5">
        <w:rPr>
          <w:szCs w:val="22"/>
          <w:lang w:val="sk-SK"/>
        </w:rPr>
        <w:t>sa môže</w:t>
      </w:r>
      <w:r w:rsidRPr="009D03D5">
        <w:rPr>
          <w:szCs w:val="22"/>
          <w:lang w:val="sk-SK"/>
        </w:rPr>
        <w:t xml:space="preserve"> liek užívať pri </w:t>
      </w:r>
      <w:r w:rsidR="004D3D2E" w:rsidRPr="009D03D5">
        <w:rPr>
          <w:szCs w:val="22"/>
          <w:lang w:val="sk-SK"/>
        </w:rPr>
        <w:t xml:space="preserve">akútnom </w:t>
      </w:r>
      <w:r w:rsidRPr="009D03D5">
        <w:rPr>
          <w:szCs w:val="22"/>
          <w:lang w:val="sk-SK"/>
        </w:rPr>
        <w:t xml:space="preserve">ochorení dýchacích ciest ako je </w:t>
      </w:r>
      <w:r w:rsidR="004D3D2E" w:rsidRPr="009D03D5">
        <w:rPr>
          <w:szCs w:val="22"/>
          <w:lang w:val="sk-SK"/>
        </w:rPr>
        <w:t xml:space="preserve">chrípka, </w:t>
      </w:r>
      <w:r w:rsidRPr="009D03D5">
        <w:rPr>
          <w:szCs w:val="22"/>
          <w:lang w:val="sk-SK"/>
        </w:rPr>
        <w:t xml:space="preserve">zápal </w:t>
      </w:r>
      <w:r w:rsidR="00F141DB" w:rsidRPr="009D03D5">
        <w:rPr>
          <w:szCs w:val="22"/>
          <w:lang w:val="sk-SK"/>
        </w:rPr>
        <w:t xml:space="preserve">priedušnice (tracheitída) </w:t>
      </w:r>
      <w:r w:rsidR="004D3D2E" w:rsidRPr="009D03D5">
        <w:rPr>
          <w:szCs w:val="22"/>
          <w:lang w:val="sk-SK"/>
        </w:rPr>
        <w:t>a priedušiek</w:t>
      </w:r>
      <w:r w:rsidRPr="009D03D5">
        <w:rPr>
          <w:szCs w:val="22"/>
          <w:lang w:val="sk-SK"/>
        </w:rPr>
        <w:t xml:space="preserve">. </w:t>
      </w:r>
    </w:p>
    <w:p w:rsidR="005D44CC" w:rsidRPr="009D03D5" w:rsidRDefault="005D44CC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D44CC" w:rsidRPr="009D03D5" w:rsidRDefault="005D44CC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u w:val="single"/>
          <w:lang w:val="sk-SK"/>
        </w:rPr>
        <w:t>Na odporúčanie lekára</w:t>
      </w:r>
      <w:r w:rsidR="004D3D2E" w:rsidRPr="009D03D5">
        <w:rPr>
          <w:szCs w:val="22"/>
          <w:lang w:val="sk-SK"/>
        </w:rPr>
        <w:t xml:space="preserve">: </w:t>
      </w:r>
      <w:r w:rsidR="0033208F" w:rsidRPr="009D03D5">
        <w:rPr>
          <w:szCs w:val="22"/>
          <w:lang w:val="sk-SK"/>
        </w:rPr>
        <w:t>Sanomux</w:t>
      </w:r>
      <w:r w:rsidR="006704E8" w:rsidRPr="009D03D5">
        <w:rPr>
          <w:szCs w:val="22"/>
          <w:lang w:val="sk-SK"/>
        </w:rPr>
        <w:t xml:space="preserve"> 600 mg</w:t>
      </w:r>
      <w:r w:rsidR="00F141DB" w:rsidRPr="009D03D5">
        <w:rPr>
          <w:szCs w:val="22"/>
          <w:lang w:val="sk-SK"/>
        </w:rPr>
        <w:t xml:space="preserve"> </w:t>
      </w:r>
      <w:r w:rsidRPr="009D03D5">
        <w:rPr>
          <w:szCs w:val="22"/>
          <w:lang w:val="sk-SK"/>
        </w:rPr>
        <w:t xml:space="preserve">sa užíva pri </w:t>
      </w:r>
      <w:r w:rsidR="004D3D2E" w:rsidRPr="009D03D5">
        <w:rPr>
          <w:szCs w:val="22"/>
          <w:lang w:val="sk-SK"/>
        </w:rPr>
        <w:t>chronickom ochorení dýchacích ciest, ako je zápal</w:t>
      </w:r>
      <w:r w:rsidRPr="009D03D5">
        <w:rPr>
          <w:szCs w:val="22"/>
          <w:lang w:val="sk-SK"/>
        </w:rPr>
        <w:t xml:space="preserve"> </w:t>
      </w:r>
      <w:r w:rsidR="004D3D2E" w:rsidRPr="009D03D5">
        <w:rPr>
          <w:szCs w:val="22"/>
          <w:lang w:val="sk-SK"/>
        </w:rPr>
        <w:t xml:space="preserve">priedušiek, </w:t>
      </w:r>
      <w:r w:rsidR="00F141DB" w:rsidRPr="009D03D5">
        <w:rPr>
          <w:szCs w:val="22"/>
          <w:lang w:val="sk-SK"/>
        </w:rPr>
        <w:t>priedušnice</w:t>
      </w:r>
      <w:r w:rsidR="004D3D2E" w:rsidRPr="009D03D5">
        <w:rPr>
          <w:szCs w:val="22"/>
          <w:lang w:val="sk-SK"/>
        </w:rPr>
        <w:t>, priedušková astma, bronchiolitída</w:t>
      </w:r>
      <w:r w:rsidRPr="009D03D5">
        <w:rPr>
          <w:szCs w:val="22"/>
          <w:lang w:val="sk-SK"/>
        </w:rPr>
        <w:t xml:space="preserve"> (</w:t>
      </w:r>
      <w:r w:rsidR="004D3D2E" w:rsidRPr="009D03D5">
        <w:rPr>
          <w:szCs w:val="22"/>
          <w:lang w:val="sk-SK"/>
        </w:rPr>
        <w:t>zápal prieduš</w:t>
      </w:r>
      <w:r w:rsidR="00F141DB" w:rsidRPr="009D03D5">
        <w:rPr>
          <w:szCs w:val="22"/>
          <w:lang w:val="sk-SK"/>
        </w:rPr>
        <w:t>nič</w:t>
      </w:r>
      <w:r w:rsidR="004D3D2E" w:rsidRPr="009D03D5">
        <w:rPr>
          <w:szCs w:val="22"/>
          <w:lang w:val="sk-SK"/>
        </w:rPr>
        <w:t>iek), mukoviscidóza</w:t>
      </w:r>
      <w:r w:rsidRPr="009D03D5">
        <w:rPr>
          <w:szCs w:val="22"/>
          <w:lang w:val="sk-SK"/>
        </w:rPr>
        <w:t xml:space="preserve"> (cystická fibróza – vrodená porucha </w:t>
      </w:r>
      <w:r w:rsidR="004D3D2E" w:rsidRPr="009D03D5">
        <w:rPr>
          <w:szCs w:val="22"/>
          <w:lang w:val="sk-SK"/>
        </w:rPr>
        <w:t xml:space="preserve">skvapalňovania hlienov), </w:t>
      </w:r>
      <w:r w:rsidR="00F141DB" w:rsidRPr="009D03D5">
        <w:rPr>
          <w:szCs w:val="22"/>
          <w:lang w:val="sk-SK"/>
        </w:rPr>
        <w:t>emfyzém (</w:t>
      </w:r>
      <w:r w:rsidR="004D3D2E" w:rsidRPr="009D03D5">
        <w:rPr>
          <w:szCs w:val="22"/>
          <w:lang w:val="sk-SK"/>
        </w:rPr>
        <w:t>rozdutie pľúc</w:t>
      </w:r>
      <w:r w:rsidR="00F141DB" w:rsidRPr="009D03D5">
        <w:rPr>
          <w:szCs w:val="22"/>
          <w:lang w:val="sk-SK"/>
        </w:rPr>
        <w:t>)</w:t>
      </w:r>
      <w:r w:rsidR="004D3D2E" w:rsidRPr="009D03D5">
        <w:rPr>
          <w:szCs w:val="22"/>
          <w:lang w:val="sk-SK"/>
        </w:rPr>
        <w:t>, bronchiektáza (rozšírenie</w:t>
      </w:r>
      <w:r w:rsidRPr="009D03D5">
        <w:rPr>
          <w:szCs w:val="22"/>
          <w:lang w:val="sk-SK"/>
        </w:rPr>
        <w:t xml:space="preserve"> priedušiek), predoperač</w:t>
      </w:r>
      <w:r w:rsidR="004D3D2E" w:rsidRPr="009D03D5">
        <w:rPr>
          <w:szCs w:val="22"/>
          <w:lang w:val="sk-SK"/>
        </w:rPr>
        <w:t>né</w:t>
      </w:r>
      <w:r w:rsidRPr="009D03D5">
        <w:rPr>
          <w:szCs w:val="22"/>
          <w:lang w:val="sk-SK"/>
        </w:rPr>
        <w:t xml:space="preserve"> a pooperačn</w:t>
      </w:r>
      <w:r w:rsidR="004D3D2E" w:rsidRPr="009D03D5">
        <w:rPr>
          <w:szCs w:val="22"/>
          <w:lang w:val="sk-SK"/>
        </w:rPr>
        <w:t>é</w:t>
      </w:r>
      <w:r w:rsidRPr="009D03D5">
        <w:rPr>
          <w:szCs w:val="22"/>
          <w:lang w:val="sk-SK"/>
        </w:rPr>
        <w:t xml:space="preserve"> stav</w:t>
      </w:r>
      <w:r w:rsidR="004D3D2E" w:rsidRPr="009D03D5">
        <w:rPr>
          <w:szCs w:val="22"/>
          <w:lang w:val="sk-SK"/>
        </w:rPr>
        <w:t>y</w:t>
      </w:r>
      <w:r w:rsidRPr="009D03D5">
        <w:rPr>
          <w:szCs w:val="22"/>
          <w:lang w:val="sk-SK"/>
        </w:rPr>
        <w:t xml:space="preserve"> spojen</w:t>
      </w:r>
      <w:r w:rsidR="004D3D2E" w:rsidRPr="009D03D5">
        <w:rPr>
          <w:szCs w:val="22"/>
          <w:lang w:val="sk-SK"/>
        </w:rPr>
        <w:t>é</w:t>
      </w:r>
      <w:r w:rsidRPr="009D03D5">
        <w:rPr>
          <w:szCs w:val="22"/>
          <w:lang w:val="sk-SK"/>
        </w:rPr>
        <w:t xml:space="preserve"> s väčšou tvorbou väzkého hlienu v dýchacích cestách a pri liečbe zápalu hrtana.</w:t>
      </w:r>
    </w:p>
    <w:p w:rsidR="00DB2982" w:rsidRPr="009D03D5" w:rsidRDefault="00DB298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4D3D2E" w:rsidRPr="009D03D5" w:rsidRDefault="0033208F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>Sanomux</w:t>
      </w:r>
      <w:r w:rsidR="006704E8" w:rsidRPr="009D03D5">
        <w:rPr>
          <w:szCs w:val="22"/>
          <w:lang w:val="sk-SK"/>
        </w:rPr>
        <w:t xml:space="preserve"> 600 mg</w:t>
      </w:r>
      <w:r w:rsidR="002A0670" w:rsidRPr="009D03D5">
        <w:rPr>
          <w:szCs w:val="22"/>
          <w:lang w:val="sk-SK"/>
        </w:rPr>
        <w:t xml:space="preserve"> </w:t>
      </w:r>
      <w:r w:rsidR="004D3D2E" w:rsidRPr="009D03D5">
        <w:rPr>
          <w:szCs w:val="22"/>
          <w:lang w:val="sk-SK"/>
        </w:rPr>
        <w:t>je určený pre dospelých a dospievajúcich od 14 rokov.</w:t>
      </w:r>
    </w:p>
    <w:p w:rsidR="004D3D2E" w:rsidRPr="009D03D5" w:rsidRDefault="004D3D2E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5D44CC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>A</w:t>
      </w:r>
      <w:r w:rsidR="00200638" w:rsidRPr="009D03D5">
        <w:rPr>
          <w:szCs w:val="22"/>
          <w:lang w:val="sk-SK"/>
        </w:rPr>
        <w:t xml:space="preserve">k sa do </w:t>
      </w:r>
      <w:r w:rsidRPr="009D03D5">
        <w:rPr>
          <w:szCs w:val="22"/>
          <w:lang w:val="sk-SK"/>
        </w:rPr>
        <w:t>5 dní</w:t>
      </w:r>
      <w:r w:rsidR="00200638" w:rsidRPr="009D03D5">
        <w:rPr>
          <w:szCs w:val="22"/>
          <w:lang w:val="sk-SK"/>
        </w:rPr>
        <w:t xml:space="preserve"> nebudete cítiť lepšie alebo sa budete cítiť horšie, </w:t>
      </w:r>
      <w:r w:rsidRPr="009D03D5">
        <w:rPr>
          <w:szCs w:val="22"/>
          <w:lang w:val="sk-SK"/>
        </w:rPr>
        <w:t>musíte sa obrátiť na lekára.</w:t>
      </w:r>
    </w:p>
    <w:p w:rsidR="00200638" w:rsidRPr="009D03D5" w:rsidRDefault="00200638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spacing w:line="240" w:lineRule="auto"/>
        <w:ind w:right="-2"/>
        <w:rPr>
          <w:b/>
          <w:szCs w:val="22"/>
          <w:lang w:val="sk-SK"/>
        </w:rPr>
      </w:pPr>
      <w:r w:rsidRPr="009D03D5">
        <w:rPr>
          <w:b/>
          <w:szCs w:val="22"/>
          <w:lang w:val="sk-SK"/>
        </w:rPr>
        <w:t>2.</w:t>
      </w:r>
      <w:r w:rsidRPr="009D03D5">
        <w:rPr>
          <w:b/>
          <w:szCs w:val="22"/>
          <w:lang w:val="sk-SK"/>
        </w:rPr>
        <w:tab/>
        <w:t>Čo potrebujete vedieť predtým, ako užijete</w:t>
      </w:r>
      <w:r w:rsidR="005D44CC" w:rsidRPr="009D03D5">
        <w:rPr>
          <w:b/>
          <w:szCs w:val="22"/>
          <w:lang w:val="sk-SK"/>
        </w:rPr>
        <w:t xml:space="preserve"> </w:t>
      </w:r>
      <w:r w:rsidR="0033208F" w:rsidRPr="009D03D5">
        <w:rPr>
          <w:b/>
          <w:szCs w:val="22"/>
          <w:lang w:val="sk-SK"/>
        </w:rPr>
        <w:t>Sanomux</w:t>
      </w:r>
      <w:r w:rsidR="006704E8" w:rsidRPr="009D03D5">
        <w:rPr>
          <w:b/>
          <w:szCs w:val="22"/>
          <w:lang w:val="sk-SK"/>
        </w:rPr>
        <w:t xml:space="preserve"> 600 mg</w:t>
      </w:r>
    </w:p>
    <w:p w:rsidR="005D44CC" w:rsidRPr="009D03D5" w:rsidRDefault="005D44CC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</w:p>
    <w:p w:rsidR="00200638" w:rsidRPr="009D03D5" w:rsidRDefault="005D44CC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  <w:r w:rsidRPr="009D03D5">
        <w:rPr>
          <w:b/>
          <w:szCs w:val="22"/>
          <w:lang w:val="sk-SK"/>
        </w:rPr>
        <w:t xml:space="preserve">Neužívajte </w:t>
      </w:r>
      <w:r w:rsidR="0033208F" w:rsidRPr="009D03D5">
        <w:rPr>
          <w:b/>
          <w:szCs w:val="22"/>
          <w:lang w:val="sk-SK"/>
        </w:rPr>
        <w:t>Sanomux</w:t>
      </w:r>
      <w:r w:rsidR="006704E8" w:rsidRPr="009D03D5">
        <w:rPr>
          <w:b/>
          <w:szCs w:val="22"/>
          <w:lang w:val="sk-SK"/>
        </w:rPr>
        <w:t xml:space="preserve"> 600 mg</w:t>
      </w:r>
    </w:p>
    <w:p w:rsidR="00200638" w:rsidRPr="009D03D5" w:rsidRDefault="00200638">
      <w:pPr>
        <w:pStyle w:val="Odsekzoznamu"/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ind w:left="426"/>
        <w:rPr>
          <w:szCs w:val="22"/>
          <w:lang w:val="sk-SK"/>
        </w:rPr>
      </w:pPr>
      <w:r w:rsidRPr="009D03D5">
        <w:rPr>
          <w:szCs w:val="22"/>
          <w:lang w:val="sk-SK"/>
        </w:rPr>
        <w:t xml:space="preserve">ak ste alergický na </w:t>
      </w:r>
      <w:r w:rsidR="005D44CC" w:rsidRPr="009D03D5">
        <w:rPr>
          <w:szCs w:val="22"/>
          <w:lang w:val="sk-SK"/>
        </w:rPr>
        <w:t>acetylcysteín</w:t>
      </w:r>
      <w:r w:rsidRPr="009D03D5">
        <w:rPr>
          <w:szCs w:val="22"/>
          <w:lang w:val="sk-SK"/>
        </w:rPr>
        <w:t xml:space="preserve"> alebo na ktorúkoľvek z ďalších zložiek toht</w:t>
      </w:r>
      <w:r w:rsidR="005D44CC" w:rsidRPr="009D03D5">
        <w:rPr>
          <w:szCs w:val="22"/>
          <w:lang w:val="sk-SK"/>
        </w:rPr>
        <w:t>o lieku (uvedených v časti 6),</w:t>
      </w:r>
    </w:p>
    <w:p w:rsidR="005D44CC" w:rsidRPr="009D03D5" w:rsidRDefault="00F141DB">
      <w:pPr>
        <w:pStyle w:val="Odsekzoznamu"/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ind w:left="426"/>
        <w:rPr>
          <w:szCs w:val="22"/>
          <w:lang w:val="sk-SK"/>
        </w:rPr>
      </w:pPr>
      <w:r w:rsidRPr="009D03D5">
        <w:rPr>
          <w:szCs w:val="22"/>
          <w:lang w:val="sk-SK"/>
        </w:rPr>
        <w:t xml:space="preserve">nepodávajte deťom </w:t>
      </w:r>
      <w:r w:rsidR="005D44CC" w:rsidRPr="009D03D5">
        <w:rPr>
          <w:szCs w:val="22"/>
          <w:lang w:val="sk-SK"/>
        </w:rPr>
        <w:t>mladší</w:t>
      </w:r>
      <w:r w:rsidRPr="009D03D5">
        <w:rPr>
          <w:szCs w:val="22"/>
          <w:lang w:val="sk-SK"/>
        </w:rPr>
        <w:t>m</w:t>
      </w:r>
      <w:r w:rsidR="005D44CC" w:rsidRPr="009D03D5">
        <w:rPr>
          <w:szCs w:val="22"/>
          <w:lang w:val="sk-SK"/>
        </w:rPr>
        <w:t xml:space="preserve"> ako </w:t>
      </w:r>
      <w:r w:rsidR="004D3D2E" w:rsidRPr="009D03D5">
        <w:rPr>
          <w:szCs w:val="22"/>
          <w:lang w:val="sk-SK"/>
        </w:rPr>
        <w:t>14 rokov</w:t>
      </w:r>
      <w:r w:rsidR="005D44CC" w:rsidRPr="009D03D5">
        <w:rPr>
          <w:szCs w:val="22"/>
          <w:lang w:val="sk-SK"/>
        </w:rPr>
        <w:t xml:space="preserve"> pre vysoký obsah liečiva</w:t>
      </w:r>
      <w:r w:rsidRPr="009D03D5">
        <w:rPr>
          <w:szCs w:val="22"/>
          <w:lang w:val="sk-SK"/>
        </w:rPr>
        <w:t>,</w:t>
      </w:r>
    </w:p>
    <w:p w:rsidR="00EF7417" w:rsidRPr="009D03D5" w:rsidRDefault="00EF7417">
      <w:pPr>
        <w:pStyle w:val="Odsekzoznamu"/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ind w:left="426"/>
        <w:rPr>
          <w:szCs w:val="22"/>
          <w:lang w:val="sk-SK"/>
        </w:rPr>
      </w:pPr>
      <w:r w:rsidRPr="009D03D5">
        <w:rPr>
          <w:szCs w:val="22"/>
          <w:lang w:val="sk-SK"/>
        </w:rPr>
        <w:lastRenderedPageBreak/>
        <w:t>ak máte aktívny vred žalúdka</w:t>
      </w:r>
      <w:r w:rsidR="004D3D2E" w:rsidRPr="009D03D5">
        <w:rPr>
          <w:szCs w:val="22"/>
          <w:lang w:val="sk-SK"/>
        </w:rPr>
        <w:t xml:space="preserve"> alebo dvanástnika</w:t>
      </w:r>
      <w:r w:rsidR="00F141DB" w:rsidRPr="009D03D5">
        <w:rPr>
          <w:szCs w:val="22"/>
          <w:lang w:val="sk-SK"/>
        </w:rPr>
        <w:t>.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  <w:r w:rsidRPr="009D03D5">
        <w:rPr>
          <w:b/>
          <w:szCs w:val="22"/>
          <w:lang w:val="sk-SK"/>
        </w:rPr>
        <w:t>Upozornenia a opatrenia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9D03D5">
        <w:rPr>
          <w:szCs w:val="22"/>
          <w:lang w:val="sk-SK"/>
        </w:rPr>
        <w:t>Predtým, ako začnete užívať</w:t>
      </w:r>
      <w:r w:rsidR="00EF7417" w:rsidRPr="009D03D5">
        <w:rPr>
          <w:szCs w:val="22"/>
          <w:lang w:val="sk-SK"/>
        </w:rPr>
        <w:t xml:space="preserve"> </w:t>
      </w:r>
      <w:r w:rsidR="0033208F" w:rsidRPr="009D03D5">
        <w:rPr>
          <w:szCs w:val="22"/>
          <w:lang w:val="sk-SK"/>
        </w:rPr>
        <w:t>Sanomux</w:t>
      </w:r>
      <w:r w:rsidR="006704E8" w:rsidRPr="009D03D5">
        <w:rPr>
          <w:szCs w:val="22"/>
          <w:lang w:val="sk-SK"/>
        </w:rPr>
        <w:t xml:space="preserve"> 600 mg</w:t>
      </w:r>
      <w:r w:rsidRPr="009D03D5">
        <w:rPr>
          <w:szCs w:val="22"/>
          <w:lang w:val="sk-SK"/>
        </w:rPr>
        <w:t>, obráťte sa na svojho lekára alebo lekárnika.</w:t>
      </w:r>
    </w:p>
    <w:p w:rsidR="00EF7417" w:rsidRPr="009D03D5" w:rsidRDefault="00EF74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EF7417" w:rsidRPr="009D03D5" w:rsidRDefault="00EF74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9D03D5">
        <w:rPr>
          <w:szCs w:val="22"/>
          <w:lang w:val="sk-SK"/>
        </w:rPr>
        <w:t xml:space="preserve">Veľmi zriedkavo bol v spojitosti s používaním acetylcysteínu hlásený výskyt ťažkých kožných reakcií ako je Stevensov-Johnsonov syndróm a Lyellov syndróm. Ak sa vyskytnú zmeny na koži alebo sliznici, okamžite vyhľadajte svojho lekára alebo navštívte najbližšiu pohotovosť. Prestaňte užívať </w:t>
      </w:r>
      <w:r w:rsidR="00C8089C" w:rsidRPr="009D03D5">
        <w:rPr>
          <w:szCs w:val="22"/>
          <w:lang w:val="sk-SK"/>
        </w:rPr>
        <w:t>Sanomux</w:t>
      </w:r>
      <w:r w:rsidR="006704E8" w:rsidRPr="009D03D5">
        <w:rPr>
          <w:szCs w:val="22"/>
          <w:lang w:val="sk-SK"/>
        </w:rPr>
        <w:t xml:space="preserve"> 600 mg</w:t>
      </w:r>
      <w:r w:rsidRPr="009D03D5">
        <w:rPr>
          <w:szCs w:val="22"/>
          <w:lang w:val="sk-SK"/>
        </w:rPr>
        <w:t xml:space="preserve">. </w:t>
      </w:r>
    </w:p>
    <w:p w:rsidR="00EF7417" w:rsidRPr="009D03D5" w:rsidRDefault="00EF74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EF7417" w:rsidRPr="009D03D5" w:rsidRDefault="00EF74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9D03D5">
        <w:rPr>
          <w:szCs w:val="22"/>
          <w:lang w:val="sk-SK"/>
        </w:rPr>
        <w:t>Buďte opatrný, ak máte prieduškovú astmu alebo a</w:t>
      </w:r>
      <w:r w:rsidR="004D3D2E" w:rsidRPr="009D03D5">
        <w:rPr>
          <w:szCs w:val="22"/>
          <w:lang w:val="sk-SK"/>
        </w:rPr>
        <w:t>k ste mali alebo máte žalúdočný alebo dvanástnikový</w:t>
      </w:r>
      <w:r w:rsidRPr="009D03D5">
        <w:rPr>
          <w:szCs w:val="22"/>
          <w:lang w:val="sk-SK"/>
        </w:rPr>
        <w:t xml:space="preserve"> vred.</w:t>
      </w:r>
    </w:p>
    <w:p w:rsidR="00EF7417" w:rsidRPr="009D03D5" w:rsidRDefault="00EF74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4D3D2E" w:rsidRPr="009D03D5" w:rsidRDefault="004D3D2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9D03D5">
        <w:rPr>
          <w:szCs w:val="22"/>
          <w:lang w:val="sk-SK"/>
        </w:rPr>
        <w:t>Užívanie acetylcysteínu, najmä na začiatku liečby</w:t>
      </w:r>
      <w:r w:rsidR="00F141DB" w:rsidRPr="009D03D5">
        <w:rPr>
          <w:szCs w:val="22"/>
          <w:lang w:val="sk-SK"/>
        </w:rPr>
        <w:t>,</w:t>
      </w:r>
      <w:r w:rsidRPr="009D03D5">
        <w:rPr>
          <w:szCs w:val="22"/>
          <w:lang w:val="sk-SK"/>
        </w:rPr>
        <w:t xml:space="preserve"> môže viesť ku skvapalňovaniu hlienov a k zvýšeniu objemu pľúcneho sekrétu. </w:t>
      </w:r>
    </w:p>
    <w:p w:rsidR="004D3D2E" w:rsidRPr="009D03D5" w:rsidRDefault="004D3D2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EF7417" w:rsidRPr="009D03D5" w:rsidRDefault="00EF74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9D03D5">
        <w:rPr>
          <w:szCs w:val="22"/>
          <w:lang w:val="sk-SK"/>
        </w:rPr>
        <w:t>Opatrnosť je potrebná u pacientov s histamínovou intoleranciou (neznášanlivosť histamínu – látka, ktorú obsahujú niektoré potraviny – prejavuje sa hnačkou, nafukovaním, problémami s dýchaním, kožnými problémami a horúčkou). Je potrebné s</w:t>
      </w:r>
      <w:r w:rsidR="004D3D2E" w:rsidRPr="009D03D5">
        <w:rPr>
          <w:szCs w:val="22"/>
          <w:lang w:val="sk-SK"/>
        </w:rPr>
        <w:t>a</w:t>
      </w:r>
      <w:r w:rsidRPr="009D03D5">
        <w:rPr>
          <w:szCs w:val="22"/>
          <w:lang w:val="sk-SK"/>
        </w:rPr>
        <w:t> vyhnúť dlhodobej liečbe, pretože acety</w:t>
      </w:r>
      <w:r w:rsidR="004D3D2E" w:rsidRPr="009D03D5">
        <w:rPr>
          <w:szCs w:val="22"/>
          <w:lang w:val="sk-SK"/>
        </w:rPr>
        <w:t>l</w:t>
      </w:r>
      <w:r w:rsidRPr="009D03D5">
        <w:rPr>
          <w:szCs w:val="22"/>
          <w:lang w:val="sk-SK"/>
        </w:rPr>
        <w:t>cysteín ovplyvňuje metabolizmus histamínu a môže vyvolať príznaky z neznášanlivosti (napr. bolesť hlavy, nádcha, svrbenie).</w:t>
      </w:r>
    </w:p>
    <w:p w:rsidR="00EF7417" w:rsidRPr="009D03D5" w:rsidRDefault="00EF741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b/>
          <w:szCs w:val="22"/>
          <w:lang w:val="sk-SK"/>
        </w:rPr>
        <w:t>Iné lieky a</w:t>
      </w:r>
      <w:r w:rsidR="006704E8" w:rsidRPr="009D03D5">
        <w:rPr>
          <w:b/>
          <w:szCs w:val="22"/>
          <w:lang w:val="sk-SK"/>
        </w:rPr>
        <w:t> </w:t>
      </w:r>
      <w:r w:rsidR="0033208F" w:rsidRPr="009D03D5">
        <w:rPr>
          <w:b/>
          <w:szCs w:val="22"/>
          <w:lang w:val="sk-SK"/>
        </w:rPr>
        <w:t>Sanomux</w:t>
      </w:r>
      <w:r w:rsidR="006704E8" w:rsidRPr="009D03D5">
        <w:rPr>
          <w:b/>
          <w:szCs w:val="22"/>
          <w:lang w:val="sk-SK"/>
        </w:rPr>
        <w:t xml:space="preserve"> 600 mg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>Ak teraz užívate, alebo ste v poslednom čase užívali, či práve budete užívať</w:t>
      </w:r>
      <w:r w:rsidR="009A1D74" w:rsidRPr="009D03D5">
        <w:rPr>
          <w:szCs w:val="22"/>
          <w:lang w:val="sk-SK"/>
        </w:rPr>
        <w:t xml:space="preserve"> </w:t>
      </w:r>
      <w:r w:rsidRPr="009D03D5">
        <w:rPr>
          <w:szCs w:val="22"/>
          <w:lang w:val="sk-SK"/>
        </w:rPr>
        <w:t>ďalšie lieky, povedzte to svojmu lekárovi alebo lekárnikovi.</w:t>
      </w:r>
    </w:p>
    <w:p w:rsidR="009A1D74" w:rsidRPr="009D03D5" w:rsidRDefault="009A1D7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9A1D74" w:rsidRPr="009D03D5" w:rsidRDefault="009A1D7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 xml:space="preserve">Súbežné užívanie </w:t>
      </w:r>
      <w:r w:rsidR="0033208F" w:rsidRPr="009D03D5">
        <w:rPr>
          <w:szCs w:val="22"/>
          <w:lang w:val="sk-SK"/>
        </w:rPr>
        <w:t>Sanomuxu</w:t>
      </w:r>
      <w:r w:rsidR="006704E8" w:rsidRPr="009D03D5">
        <w:rPr>
          <w:szCs w:val="22"/>
          <w:lang w:val="sk-SK"/>
        </w:rPr>
        <w:t xml:space="preserve"> 600 mg</w:t>
      </w:r>
      <w:r w:rsidR="00F141DB" w:rsidRPr="009D03D5">
        <w:rPr>
          <w:szCs w:val="22"/>
          <w:lang w:val="sk-SK"/>
        </w:rPr>
        <w:t xml:space="preserve"> </w:t>
      </w:r>
      <w:r w:rsidRPr="009D03D5">
        <w:rPr>
          <w:szCs w:val="22"/>
          <w:lang w:val="sk-SK"/>
        </w:rPr>
        <w:t>a antitusík (liekov na utíšenie kašľa) môže viesť k nebezpečnému hromadeniu hlienu v dýchacích cestách kvôli oslabeniu kaš</w:t>
      </w:r>
      <w:r w:rsidR="00F141DB" w:rsidRPr="009D03D5">
        <w:rPr>
          <w:szCs w:val="22"/>
          <w:lang w:val="sk-SK"/>
        </w:rPr>
        <w:t>ľové</w:t>
      </w:r>
      <w:r w:rsidRPr="009D03D5">
        <w:rPr>
          <w:szCs w:val="22"/>
          <w:lang w:val="sk-SK"/>
        </w:rPr>
        <w:t xml:space="preserve">ho reflexu. Na súbežné užívanie </w:t>
      </w:r>
      <w:r w:rsidR="0033208F" w:rsidRPr="009D03D5">
        <w:rPr>
          <w:szCs w:val="22"/>
          <w:lang w:val="sk-SK"/>
        </w:rPr>
        <w:t>Sanomuxu</w:t>
      </w:r>
      <w:r w:rsidR="006704E8" w:rsidRPr="009D03D5">
        <w:rPr>
          <w:szCs w:val="22"/>
          <w:lang w:val="sk-SK"/>
        </w:rPr>
        <w:t xml:space="preserve"> 600 mg</w:t>
      </w:r>
      <w:r w:rsidR="00F141DB" w:rsidRPr="009D03D5">
        <w:rPr>
          <w:szCs w:val="22"/>
          <w:lang w:val="sk-SK"/>
        </w:rPr>
        <w:t xml:space="preserve"> </w:t>
      </w:r>
      <w:r w:rsidRPr="009D03D5">
        <w:rPr>
          <w:szCs w:val="22"/>
          <w:lang w:val="sk-SK"/>
        </w:rPr>
        <w:t xml:space="preserve">a antitusík musia byť osobitné závažné dôvody. Antitusiká sa majú užívať </w:t>
      </w:r>
      <w:r w:rsidRPr="009D03D5">
        <w:rPr>
          <w:b/>
          <w:szCs w:val="22"/>
          <w:lang w:val="sk-SK"/>
        </w:rPr>
        <w:t>len</w:t>
      </w:r>
      <w:r w:rsidRPr="009D03D5">
        <w:rPr>
          <w:szCs w:val="22"/>
          <w:lang w:val="sk-SK"/>
        </w:rPr>
        <w:t xml:space="preserve"> na odporúčanie lekára.</w:t>
      </w:r>
    </w:p>
    <w:p w:rsidR="009A1D74" w:rsidRPr="009D03D5" w:rsidRDefault="009A1D7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9A1D74" w:rsidRPr="009D03D5" w:rsidRDefault="0033208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>Sanomux</w:t>
      </w:r>
      <w:r w:rsidR="006704E8" w:rsidRPr="009D03D5">
        <w:rPr>
          <w:szCs w:val="22"/>
          <w:lang w:val="sk-SK"/>
        </w:rPr>
        <w:t xml:space="preserve"> 600 mg</w:t>
      </w:r>
      <w:r w:rsidR="00F141DB" w:rsidRPr="009D03D5">
        <w:rPr>
          <w:szCs w:val="22"/>
          <w:lang w:val="sk-SK"/>
        </w:rPr>
        <w:t xml:space="preserve"> </w:t>
      </w:r>
      <w:r w:rsidR="009A1D74" w:rsidRPr="009D03D5">
        <w:rPr>
          <w:szCs w:val="22"/>
          <w:lang w:val="sk-SK"/>
        </w:rPr>
        <w:t>a antibiotiká sa majú užívať oddelene s časovým odstupom aspoň 2 hodiny.</w:t>
      </w:r>
    </w:p>
    <w:p w:rsidR="009A1D74" w:rsidRPr="009D03D5" w:rsidRDefault="009A1D7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9A1D74" w:rsidRPr="009D03D5" w:rsidRDefault="009A1D7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 xml:space="preserve">Súbežné užívanie </w:t>
      </w:r>
      <w:r w:rsidR="0033208F" w:rsidRPr="009D03D5">
        <w:rPr>
          <w:szCs w:val="22"/>
          <w:lang w:val="sk-SK"/>
        </w:rPr>
        <w:t>Sanomuxu</w:t>
      </w:r>
      <w:r w:rsidR="006704E8" w:rsidRPr="009D03D5">
        <w:rPr>
          <w:szCs w:val="22"/>
          <w:lang w:val="sk-SK"/>
        </w:rPr>
        <w:t xml:space="preserve"> 600 mg</w:t>
      </w:r>
      <w:r w:rsidR="00F141DB" w:rsidRPr="009D03D5">
        <w:rPr>
          <w:szCs w:val="22"/>
          <w:lang w:val="sk-SK"/>
        </w:rPr>
        <w:t xml:space="preserve"> </w:t>
      </w:r>
      <w:r w:rsidRPr="009D03D5">
        <w:rPr>
          <w:szCs w:val="22"/>
          <w:lang w:val="sk-SK"/>
        </w:rPr>
        <w:t xml:space="preserve">a liekov s obsahom nitroglycerínu (glyceroltrinitrát) môže viesť k zosilnenému rozšíreniu ciev a k brzdeniu zhlukovania krvných doštičiek. </w:t>
      </w:r>
    </w:p>
    <w:p w:rsidR="009A1D74" w:rsidRPr="009D03D5" w:rsidRDefault="009A1D7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33208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9D03D5">
        <w:rPr>
          <w:b/>
          <w:szCs w:val="22"/>
          <w:lang w:val="sk-SK"/>
        </w:rPr>
        <w:t>Sanomux</w:t>
      </w:r>
      <w:r w:rsidR="006704E8" w:rsidRPr="009D03D5">
        <w:rPr>
          <w:b/>
          <w:szCs w:val="22"/>
          <w:lang w:val="sk-SK"/>
        </w:rPr>
        <w:t xml:space="preserve"> 600 mg</w:t>
      </w:r>
      <w:r w:rsidR="00F141DB" w:rsidRPr="009D03D5">
        <w:rPr>
          <w:b/>
          <w:szCs w:val="22"/>
          <w:lang w:val="sk-SK"/>
        </w:rPr>
        <w:t xml:space="preserve"> </w:t>
      </w:r>
      <w:r w:rsidR="00200638" w:rsidRPr="009D03D5">
        <w:rPr>
          <w:b/>
          <w:szCs w:val="22"/>
          <w:lang w:val="sk-SK"/>
        </w:rPr>
        <w:t xml:space="preserve">a </w:t>
      </w:r>
      <w:r w:rsidR="009A1D74" w:rsidRPr="009D03D5">
        <w:rPr>
          <w:b/>
          <w:szCs w:val="22"/>
          <w:lang w:val="sk-SK"/>
        </w:rPr>
        <w:t>jedlo</w:t>
      </w:r>
      <w:r w:rsidR="00200638" w:rsidRPr="009D03D5">
        <w:rPr>
          <w:b/>
          <w:szCs w:val="22"/>
          <w:lang w:val="sk-SK"/>
        </w:rPr>
        <w:t xml:space="preserve"> a</w:t>
      </w:r>
      <w:r w:rsidR="009A1D74" w:rsidRPr="009D03D5">
        <w:rPr>
          <w:b/>
          <w:szCs w:val="22"/>
          <w:lang w:val="sk-SK"/>
        </w:rPr>
        <w:t> </w:t>
      </w:r>
      <w:r w:rsidR="00200638" w:rsidRPr="009D03D5">
        <w:rPr>
          <w:b/>
          <w:szCs w:val="22"/>
          <w:lang w:val="sk-SK"/>
        </w:rPr>
        <w:t>nápoje</w:t>
      </w:r>
    </w:p>
    <w:p w:rsidR="009A1D74" w:rsidRPr="009D03D5" w:rsidRDefault="009A1D7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>Pozri časť 3.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9D03D5">
        <w:rPr>
          <w:b/>
          <w:szCs w:val="22"/>
          <w:lang w:val="sk-SK"/>
        </w:rPr>
        <w:t xml:space="preserve">Tehotenstvo a dojčenie 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9D03D5">
        <w:rPr>
          <w:szCs w:val="22"/>
          <w:lang w:val="sk-SK"/>
        </w:rPr>
        <w:t>Ak ste tehotná alebo dojčíte, ak si myslíte, že ste tehotná alebo ak plánujete otehotnieť, poraďte sa so svojím lekárom alebo lekárnikom predtým,</w:t>
      </w:r>
      <w:r w:rsidR="00855D10" w:rsidRPr="009D03D5">
        <w:rPr>
          <w:szCs w:val="22"/>
          <w:lang w:val="sk-SK"/>
        </w:rPr>
        <w:t xml:space="preserve"> ako začnete užívať tento liek.</w:t>
      </w:r>
    </w:p>
    <w:p w:rsidR="00855D10" w:rsidRPr="009D03D5" w:rsidRDefault="00855D1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855D10" w:rsidRPr="009D03D5" w:rsidRDefault="00855D1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9D03D5">
        <w:rPr>
          <w:szCs w:val="22"/>
          <w:lang w:val="sk-SK"/>
        </w:rPr>
        <w:t>Pretože nie sú skúsenosti s podávaním acetylcysteínu počas tehotenstva a dojčenia, nemá sa v tomto období užívať.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9D03D5">
        <w:rPr>
          <w:b/>
          <w:szCs w:val="22"/>
          <w:lang w:val="sk-SK"/>
        </w:rPr>
        <w:t>Vedenie vozidiel a obsluha strojov</w:t>
      </w:r>
    </w:p>
    <w:p w:rsidR="00200638" w:rsidRPr="009D03D5" w:rsidRDefault="0033208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>Sanomux</w:t>
      </w:r>
      <w:r w:rsidR="006704E8" w:rsidRPr="009D03D5">
        <w:rPr>
          <w:szCs w:val="22"/>
          <w:lang w:val="sk-SK"/>
        </w:rPr>
        <w:t xml:space="preserve"> 600 mg</w:t>
      </w:r>
      <w:r w:rsidR="00F141DB" w:rsidRPr="009D03D5">
        <w:rPr>
          <w:szCs w:val="22"/>
          <w:lang w:val="sk-SK"/>
        </w:rPr>
        <w:t xml:space="preserve"> </w:t>
      </w:r>
      <w:r w:rsidR="00855D10" w:rsidRPr="009D03D5">
        <w:rPr>
          <w:szCs w:val="22"/>
          <w:lang w:val="sk-SK"/>
        </w:rPr>
        <w:t>nemá žiadny vplyv na schopnosť viesť vozidlá a obsluhovať stroje.</w:t>
      </w:r>
    </w:p>
    <w:p w:rsidR="00855D10" w:rsidRPr="009D03D5" w:rsidRDefault="00855D1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33208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9D03D5">
        <w:rPr>
          <w:b/>
          <w:szCs w:val="22"/>
          <w:lang w:val="sk-SK"/>
        </w:rPr>
        <w:t>Sanomux</w:t>
      </w:r>
      <w:r w:rsidR="006704E8" w:rsidRPr="009D03D5">
        <w:rPr>
          <w:b/>
          <w:szCs w:val="22"/>
          <w:lang w:val="sk-SK"/>
        </w:rPr>
        <w:t xml:space="preserve"> 600 mg</w:t>
      </w:r>
      <w:r w:rsidR="00F141DB" w:rsidRPr="009D03D5">
        <w:rPr>
          <w:szCs w:val="22"/>
          <w:lang w:val="sk-SK"/>
        </w:rPr>
        <w:t xml:space="preserve"> </w:t>
      </w:r>
      <w:r w:rsidR="00200638" w:rsidRPr="009D03D5">
        <w:rPr>
          <w:b/>
          <w:szCs w:val="22"/>
          <w:lang w:val="sk-SK"/>
        </w:rPr>
        <w:t xml:space="preserve">obsahuje </w:t>
      </w:r>
      <w:r w:rsidR="00855D10" w:rsidRPr="009D03D5">
        <w:rPr>
          <w:b/>
          <w:szCs w:val="22"/>
          <w:lang w:val="sk-SK"/>
        </w:rPr>
        <w:t xml:space="preserve">laktózu a sorbitol. </w:t>
      </w:r>
      <w:r w:rsidR="00855D10" w:rsidRPr="009D03D5">
        <w:rPr>
          <w:szCs w:val="22"/>
          <w:lang w:val="sk-SK"/>
        </w:rPr>
        <w:t>Sú to typy cukrov. Ak vám váš lekár povedal, že neznášate niektoré cukry, kontaktujte lekára pred užitím tohto lieku. Sorbitol vo väčšom množstve môže mať mierne preháňa</w:t>
      </w:r>
      <w:r w:rsidR="00F141DB" w:rsidRPr="009D03D5">
        <w:rPr>
          <w:szCs w:val="22"/>
          <w:lang w:val="sk-SK"/>
        </w:rPr>
        <w:t>vé</w:t>
      </w:r>
      <w:r w:rsidR="00855D10" w:rsidRPr="009D03D5">
        <w:rPr>
          <w:szCs w:val="22"/>
          <w:lang w:val="sk-SK"/>
        </w:rPr>
        <w:t xml:space="preserve"> účinky.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855D10" w:rsidRPr="009D03D5" w:rsidRDefault="0033208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b/>
          <w:szCs w:val="22"/>
          <w:lang w:val="sk-SK"/>
        </w:rPr>
        <w:lastRenderedPageBreak/>
        <w:t>Sanomux</w:t>
      </w:r>
      <w:r w:rsidR="006704E8" w:rsidRPr="009D03D5">
        <w:rPr>
          <w:b/>
          <w:szCs w:val="22"/>
          <w:lang w:val="sk-SK"/>
        </w:rPr>
        <w:t xml:space="preserve"> 600 mg</w:t>
      </w:r>
      <w:r w:rsidR="00A568BB" w:rsidRPr="009D03D5">
        <w:rPr>
          <w:b/>
          <w:szCs w:val="22"/>
          <w:lang w:val="sk-SK"/>
        </w:rPr>
        <w:t xml:space="preserve"> </w:t>
      </w:r>
      <w:r w:rsidR="00855D10" w:rsidRPr="009D03D5">
        <w:rPr>
          <w:b/>
          <w:szCs w:val="22"/>
          <w:lang w:val="sk-SK"/>
        </w:rPr>
        <w:t>obsahuje aspartám.</w:t>
      </w:r>
      <w:r w:rsidR="00855D10" w:rsidRPr="009D03D5">
        <w:rPr>
          <w:szCs w:val="22"/>
          <w:lang w:val="sk-SK"/>
        </w:rPr>
        <w:t xml:space="preserve"> Ak vám vá</w:t>
      </w:r>
      <w:r w:rsidR="00F141DB" w:rsidRPr="009D03D5">
        <w:rPr>
          <w:szCs w:val="22"/>
          <w:lang w:val="sk-SK"/>
        </w:rPr>
        <w:t>š</w:t>
      </w:r>
      <w:r w:rsidR="00855D10" w:rsidRPr="009D03D5">
        <w:rPr>
          <w:szCs w:val="22"/>
          <w:lang w:val="sk-SK"/>
        </w:rPr>
        <w:t xml:space="preserve"> lekár povedal</w:t>
      </w:r>
      <w:r w:rsidR="00F141DB" w:rsidRPr="009D03D5">
        <w:rPr>
          <w:szCs w:val="22"/>
          <w:lang w:val="sk-SK"/>
        </w:rPr>
        <w:t>,</w:t>
      </w:r>
      <w:r w:rsidR="00855D10" w:rsidRPr="009D03D5">
        <w:rPr>
          <w:szCs w:val="22"/>
          <w:lang w:val="sk-SK"/>
        </w:rPr>
        <w:t xml:space="preserve"> že máte vrodené ochorenie fenylketonúriu (ochorenie</w:t>
      </w:r>
      <w:r w:rsidR="00F141DB" w:rsidRPr="009D03D5">
        <w:rPr>
          <w:szCs w:val="22"/>
          <w:lang w:val="sk-SK"/>
        </w:rPr>
        <w:t>,</w:t>
      </w:r>
      <w:r w:rsidR="00855D10" w:rsidRPr="009D03D5">
        <w:rPr>
          <w:szCs w:val="22"/>
          <w:lang w:val="sk-SK"/>
        </w:rPr>
        <w:t xml:space="preserve"> kedy vaše telo ni</w:t>
      </w:r>
      <w:r w:rsidR="004D3D2E" w:rsidRPr="009D03D5">
        <w:rPr>
          <w:szCs w:val="22"/>
          <w:lang w:val="sk-SK"/>
        </w:rPr>
        <w:t>e je schopné štiepiť látku zvanú</w:t>
      </w:r>
      <w:r w:rsidR="00855D10" w:rsidRPr="009D03D5">
        <w:rPr>
          <w:szCs w:val="22"/>
          <w:lang w:val="sk-SK"/>
        </w:rPr>
        <w:t xml:space="preserve"> fenylalanín), poraďte sa s lekárom predtým, ako užijete </w:t>
      </w:r>
      <w:r w:rsidRPr="009D03D5">
        <w:rPr>
          <w:szCs w:val="22"/>
          <w:lang w:val="sk-SK"/>
        </w:rPr>
        <w:t>Sanomux</w:t>
      </w:r>
      <w:r w:rsidR="006704E8" w:rsidRPr="009D03D5">
        <w:rPr>
          <w:szCs w:val="22"/>
          <w:lang w:val="sk-SK"/>
        </w:rPr>
        <w:t xml:space="preserve"> 600 mg</w:t>
      </w:r>
      <w:r w:rsidR="00855D10" w:rsidRPr="009D03D5">
        <w:rPr>
          <w:szCs w:val="22"/>
          <w:lang w:val="sk-SK"/>
        </w:rPr>
        <w:t>.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6F1E57" w:rsidRPr="009D03D5" w:rsidRDefault="006F1E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spacing w:line="240" w:lineRule="auto"/>
        <w:ind w:right="-2"/>
        <w:rPr>
          <w:b/>
          <w:szCs w:val="22"/>
          <w:lang w:val="sk-SK"/>
        </w:rPr>
      </w:pPr>
      <w:r w:rsidRPr="009D03D5">
        <w:rPr>
          <w:b/>
          <w:szCs w:val="22"/>
          <w:lang w:val="sk-SK"/>
        </w:rPr>
        <w:t>3.</w:t>
      </w:r>
      <w:r w:rsidRPr="009D03D5">
        <w:rPr>
          <w:b/>
          <w:szCs w:val="22"/>
          <w:lang w:val="sk-SK"/>
        </w:rPr>
        <w:tab/>
        <w:t>Ako užívať</w:t>
      </w:r>
      <w:r w:rsidR="00855D10" w:rsidRPr="009D03D5">
        <w:rPr>
          <w:b/>
          <w:szCs w:val="22"/>
          <w:lang w:val="sk-SK"/>
        </w:rPr>
        <w:t xml:space="preserve"> </w:t>
      </w:r>
      <w:r w:rsidR="0033208F" w:rsidRPr="009D03D5">
        <w:rPr>
          <w:b/>
          <w:szCs w:val="22"/>
          <w:lang w:val="sk-SK"/>
        </w:rPr>
        <w:t>Sanomux</w:t>
      </w:r>
      <w:r w:rsidR="006704E8" w:rsidRPr="009D03D5">
        <w:rPr>
          <w:b/>
          <w:szCs w:val="22"/>
          <w:lang w:val="sk-SK"/>
        </w:rPr>
        <w:t xml:space="preserve"> 600 mg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>Vždy užívajte tento liek presne tak, ako je to uvedené v tejto písomnej informácii alebo ako vám povedal váš lekár</w:t>
      </w:r>
      <w:r w:rsidR="00855D10" w:rsidRPr="009D03D5">
        <w:rPr>
          <w:szCs w:val="22"/>
          <w:lang w:val="sk-SK"/>
        </w:rPr>
        <w:t xml:space="preserve"> </w:t>
      </w:r>
      <w:r w:rsidRPr="009D03D5">
        <w:rPr>
          <w:szCs w:val="22"/>
          <w:lang w:val="sk-SK"/>
        </w:rPr>
        <w:t>alebo lekárnik</w:t>
      </w:r>
      <w:r w:rsidRPr="009D03D5">
        <w:rPr>
          <w:i/>
          <w:szCs w:val="22"/>
          <w:lang w:val="sk-SK"/>
        </w:rPr>
        <w:t>.</w:t>
      </w:r>
      <w:r w:rsidRPr="009D03D5">
        <w:rPr>
          <w:szCs w:val="22"/>
          <w:lang w:val="sk-SK"/>
        </w:rPr>
        <w:t xml:space="preserve"> Ak si nie ste niečím istý, overte si to u svojho lekára alebo</w:t>
      </w:r>
      <w:r w:rsidR="00855D10" w:rsidRPr="009D03D5">
        <w:rPr>
          <w:szCs w:val="22"/>
          <w:lang w:val="sk-SK"/>
        </w:rPr>
        <w:t xml:space="preserve"> </w:t>
      </w:r>
      <w:r w:rsidRPr="009D03D5">
        <w:rPr>
          <w:szCs w:val="22"/>
          <w:lang w:val="sk-SK"/>
        </w:rPr>
        <w:t>lekárnika</w:t>
      </w:r>
      <w:r w:rsidRPr="009D03D5">
        <w:rPr>
          <w:i/>
          <w:szCs w:val="22"/>
          <w:lang w:val="sk-SK"/>
        </w:rPr>
        <w:t>.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855D10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 xml:space="preserve">Odporúčaná dávka </w:t>
      </w:r>
      <w:r w:rsidR="004D3D2E" w:rsidRPr="009D03D5">
        <w:rPr>
          <w:szCs w:val="22"/>
          <w:lang w:val="sk-SK"/>
        </w:rPr>
        <w:t>pre dospelých</w:t>
      </w:r>
      <w:r w:rsidR="00855D10" w:rsidRPr="009D03D5">
        <w:rPr>
          <w:szCs w:val="22"/>
          <w:lang w:val="sk-SK"/>
        </w:rPr>
        <w:t xml:space="preserve"> a </w:t>
      </w:r>
      <w:r w:rsidR="004D3D2E" w:rsidRPr="009D03D5">
        <w:rPr>
          <w:szCs w:val="22"/>
          <w:lang w:val="sk-SK"/>
        </w:rPr>
        <w:t>mladistvých</w:t>
      </w:r>
      <w:r w:rsidR="00855D10" w:rsidRPr="009D03D5">
        <w:rPr>
          <w:szCs w:val="22"/>
          <w:lang w:val="sk-SK"/>
        </w:rPr>
        <w:t xml:space="preserve"> od 14 rokov</w:t>
      </w:r>
      <w:r w:rsidR="004D3D2E" w:rsidRPr="009D03D5">
        <w:rPr>
          <w:szCs w:val="22"/>
          <w:lang w:val="sk-SK"/>
        </w:rPr>
        <w:t xml:space="preserve"> je</w:t>
      </w:r>
      <w:r w:rsidR="00855D10" w:rsidRPr="009D03D5">
        <w:rPr>
          <w:szCs w:val="22"/>
          <w:lang w:val="sk-SK"/>
        </w:rPr>
        <w:t xml:space="preserve"> 1 šumivá tableta </w:t>
      </w:r>
      <w:r w:rsidR="00E9506C" w:rsidRPr="009D03D5">
        <w:rPr>
          <w:szCs w:val="22"/>
          <w:lang w:val="sk-SK"/>
        </w:rPr>
        <w:t>jeden</w:t>
      </w:r>
      <w:r w:rsidR="00855D10" w:rsidRPr="009D03D5">
        <w:rPr>
          <w:szCs w:val="22"/>
          <w:lang w:val="sk-SK"/>
        </w:rPr>
        <w:t>krát denne</w:t>
      </w:r>
      <w:r w:rsidR="004D3D2E" w:rsidRPr="009D03D5">
        <w:rPr>
          <w:szCs w:val="22"/>
          <w:lang w:val="sk-SK"/>
        </w:rPr>
        <w:t>.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855D10" w:rsidRPr="009D03D5" w:rsidRDefault="0033208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>Sanomux</w:t>
      </w:r>
      <w:r w:rsidR="006704E8" w:rsidRPr="009D03D5">
        <w:rPr>
          <w:szCs w:val="22"/>
          <w:lang w:val="sk-SK"/>
        </w:rPr>
        <w:t xml:space="preserve"> 600 mg</w:t>
      </w:r>
      <w:r w:rsidR="00F141DB" w:rsidRPr="009D03D5">
        <w:rPr>
          <w:szCs w:val="22"/>
          <w:lang w:val="sk-SK"/>
        </w:rPr>
        <w:t xml:space="preserve"> </w:t>
      </w:r>
      <w:r w:rsidR="004F6256" w:rsidRPr="009D03D5">
        <w:rPr>
          <w:szCs w:val="22"/>
          <w:lang w:val="sk-SK"/>
        </w:rPr>
        <w:t xml:space="preserve">sa užíva po jedle. </w:t>
      </w:r>
    </w:p>
    <w:p w:rsidR="004F6256" w:rsidRPr="009D03D5" w:rsidRDefault="004F6256">
      <w:pPr>
        <w:spacing w:line="240" w:lineRule="auto"/>
        <w:rPr>
          <w:szCs w:val="22"/>
          <w:lang w:val="sk-SK"/>
        </w:rPr>
      </w:pPr>
      <w:r w:rsidRPr="009D03D5">
        <w:rPr>
          <w:szCs w:val="22"/>
          <w:lang w:val="sk-SK"/>
        </w:rPr>
        <w:t>Šumivá tableta sa rozpustí v pohári, ktorý je do polovice naplnený vodou. Rozpustená tableta sa má užiť krátko po príprave. Vo výnimočných prípadoch môže pripravený roztok stáť až 2 hodiny, aj teplý, pretože obsahuje stabilizátor kyselinu askorbovú (vitamín C).</w:t>
      </w:r>
    </w:p>
    <w:p w:rsidR="004F6256" w:rsidRPr="009D03D5" w:rsidRDefault="004F62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4F6256" w:rsidRPr="009D03D5" w:rsidRDefault="004D3D2E">
      <w:pPr>
        <w:spacing w:line="240" w:lineRule="auto"/>
        <w:rPr>
          <w:szCs w:val="22"/>
          <w:lang w:val="sk-SK"/>
        </w:rPr>
      </w:pPr>
      <w:r w:rsidRPr="009D03D5">
        <w:rPr>
          <w:szCs w:val="22"/>
          <w:lang w:val="sk-SK"/>
        </w:rPr>
        <w:t>Lekár môže pacientom s mukoviscidózou a telesnou hmotnosťou nad 30 kg zvýšiť dennú dávku až na 800 mg.</w:t>
      </w:r>
    </w:p>
    <w:p w:rsidR="004D3D2E" w:rsidRPr="009D03D5" w:rsidRDefault="004D3D2E">
      <w:pPr>
        <w:spacing w:line="240" w:lineRule="auto"/>
        <w:rPr>
          <w:szCs w:val="22"/>
          <w:lang w:val="sk-SK"/>
        </w:rPr>
      </w:pPr>
    </w:p>
    <w:p w:rsidR="004F6256" w:rsidRPr="009D03D5" w:rsidRDefault="004D3D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9D03D5">
        <w:rPr>
          <w:szCs w:val="22"/>
          <w:lang w:val="sk-SK"/>
        </w:rPr>
        <w:t xml:space="preserve">Na dosiahnutie ochranného účinku voči infekciám pri </w:t>
      </w:r>
      <w:r w:rsidRPr="009D03D5">
        <w:rPr>
          <w:b/>
          <w:szCs w:val="22"/>
          <w:lang w:val="sk-SK"/>
        </w:rPr>
        <w:t>chronickom zápale priedušiek a mukoviscidóze</w:t>
      </w:r>
      <w:r w:rsidRPr="009D03D5">
        <w:rPr>
          <w:szCs w:val="22"/>
          <w:lang w:val="sk-SK"/>
        </w:rPr>
        <w:t xml:space="preserve"> má byť liečba dlhodobá. </w:t>
      </w:r>
      <w:r w:rsidRPr="009D03D5">
        <w:rPr>
          <w:b/>
          <w:szCs w:val="22"/>
          <w:lang w:val="sk-SK"/>
        </w:rPr>
        <w:t>D</w:t>
      </w:r>
      <w:r w:rsidR="004F6256" w:rsidRPr="009D03D5">
        <w:rPr>
          <w:b/>
          <w:szCs w:val="22"/>
          <w:lang w:val="sk-SK"/>
        </w:rPr>
        <w:t>ĺžku liečby určí lekár individuálne podľa typu, závažnosti a priebehu ochorenia.</w:t>
      </w:r>
      <w:r w:rsidR="00F141DB" w:rsidRPr="009D03D5">
        <w:rPr>
          <w:b/>
          <w:szCs w:val="22"/>
          <w:lang w:val="sk-SK"/>
        </w:rPr>
        <w:t xml:space="preserve"> Presné dávkovanie je v týchto prípadoch vždy </w:t>
      </w:r>
      <w:r w:rsidR="002A0670" w:rsidRPr="009D03D5">
        <w:rPr>
          <w:b/>
          <w:szCs w:val="22"/>
          <w:lang w:val="sk-SK"/>
        </w:rPr>
        <w:t>stanovené</w:t>
      </w:r>
      <w:r w:rsidR="00F141DB" w:rsidRPr="009D03D5">
        <w:rPr>
          <w:b/>
          <w:szCs w:val="22"/>
          <w:lang w:val="sk-SK"/>
        </w:rPr>
        <w:t xml:space="preserve"> lekárom.</w:t>
      </w:r>
      <w:r w:rsidR="004F6256" w:rsidRPr="009D03D5">
        <w:rPr>
          <w:b/>
          <w:szCs w:val="22"/>
          <w:lang w:val="sk-SK"/>
        </w:rPr>
        <w:t xml:space="preserve"> </w:t>
      </w:r>
    </w:p>
    <w:p w:rsidR="004F6256" w:rsidRPr="009D03D5" w:rsidRDefault="004F62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4F6256" w:rsidRPr="009D03D5" w:rsidRDefault="004F6256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>Ak</w:t>
      </w:r>
      <w:r w:rsidR="004D3D2E" w:rsidRPr="009D03D5">
        <w:rPr>
          <w:szCs w:val="22"/>
          <w:lang w:val="sk-SK"/>
        </w:rPr>
        <w:t xml:space="preserve"> sa do 5 dní </w:t>
      </w:r>
      <w:r w:rsidRPr="009D03D5">
        <w:rPr>
          <w:szCs w:val="22"/>
          <w:lang w:val="sk-SK"/>
        </w:rPr>
        <w:t xml:space="preserve">nebudete cítiť lepšie alebo sa budete cítiť horšie, musíte sa obrátiť na lekára. Bez konzultácie s lekárom neužívajte </w:t>
      </w:r>
      <w:r w:rsidR="00E9506C" w:rsidRPr="009D03D5">
        <w:rPr>
          <w:szCs w:val="22"/>
          <w:lang w:val="sk-SK"/>
        </w:rPr>
        <w:t xml:space="preserve">tento liek </w:t>
      </w:r>
      <w:r w:rsidRPr="009D03D5">
        <w:rPr>
          <w:szCs w:val="22"/>
          <w:lang w:val="sk-SK"/>
        </w:rPr>
        <w:t>dlhšie ako 14 dní.</w:t>
      </w:r>
    </w:p>
    <w:p w:rsidR="004F6256" w:rsidRPr="009D03D5" w:rsidRDefault="004F62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b/>
          <w:szCs w:val="22"/>
          <w:lang w:val="sk-SK"/>
        </w:rPr>
        <w:t xml:space="preserve">Ak užijete viac </w:t>
      </w:r>
      <w:r w:rsidR="0033208F" w:rsidRPr="009D03D5">
        <w:rPr>
          <w:b/>
          <w:szCs w:val="22"/>
          <w:lang w:val="sk-SK"/>
        </w:rPr>
        <w:t>Sanomuxu</w:t>
      </w:r>
      <w:r w:rsidR="006704E8" w:rsidRPr="009D03D5">
        <w:rPr>
          <w:b/>
          <w:szCs w:val="22"/>
          <w:lang w:val="sk-SK"/>
        </w:rPr>
        <w:t xml:space="preserve"> 600 mg</w:t>
      </w:r>
      <w:r w:rsidRPr="009D03D5">
        <w:rPr>
          <w:b/>
          <w:szCs w:val="22"/>
          <w:lang w:val="sk-SK"/>
        </w:rPr>
        <w:t>, ako máte</w:t>
      </w:r>
    </w:p>
    <w:p w:rsidR="004F6256" w:rsidRPr="009D03D5" w:rsidRDefault="004F6256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 xml:space="preserve">Ak užijete viac </w:t>
      </w:r>
      <w:r w:rsidR="0033208F" w:rsidRPr="009D03D5">
        <w:rPr>
          <w:szCs w:val="22"/>
          <w:lang w:val="sk-SK"/>
        </w:rPr>
        <w:t>Sanomuxu</w:t>
      </w:r>
      <w:r w:rsidR="006704E8" w:rsidRPr="009D03D5">
        <w:rPr>
          <w:szCs w:val="22"/>
          <w:lang w:val="sk-SK"/>
        </w:rPr>
        <w:t xml:space="preserve"> 600 mg</w:t>
      </w:r>
      <w:r w:rsidRPr="009D03D5">
        <w:rPr>
          <w:szCs w:val="22"/>
          <w:lang w:val="sk-SK"/>
        </w:rPr>
        <w:t>, ako máte, obráťte sa na svojho lekára.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9D03D5">
        <w:rPr>
          <w:b/>
          <w:szCs w:val="22"/>
          <w:lang w:val="sk-SK"/>
        </w:rPr>
        <w:t>Ak zabudnete</w:t>
      </w:r>
      <w:r w:rsidR="004F6256" w:rsidRPr="009D03D5">
        <w:rPr>
          <w:b/>
          <w:szCs w:val="22"/>
          <w:lang w:val="sk-SK"/>
        </w:rPr>
        <w:t xml:space="preserve"> </w:t>
      </w:r>
      <w:r w:rsidRPr="009D03D5">
        <w:rPr>
          <w:b/>
          <w:szCs w:val="22"/>
          <w:lang w:val="sk-SK"/>
        </w:rPr>
        <w:t>užiť</w:t>
      </w:r>
      <w:r w:rsidR="004F6256" w:rsidRPr="009D03D5">
        <w:rPr>
          <w:b/>
          <w:szCs w:val="22"/>
          <w:lang w:val="sk-SK"/>
        </w:rPr>
        <w:t xml:space="preserve"> </w:t>
      </w:r>
      <w:r w:rsidR="0033208F" w:rsidRPr="009D03D5">
        <w:rPr>
          <w:b/>
          <w:szCs w:val="22"/>
          <w:lang w:val="sk-SK"/>
        </w:rPr>
        <w:t>Sanomux</w:t>
      </w:r>
      <w:r w:rsidR="006704E8" w:rsidRPr="009D03D5">
        <w:rPr>
          <w:b/>
          <w:szCs w:val="22"/>
          <w:lang w:val="sk-SK"/>
        </w:rPr>
        <w:t xml:space="preserve"> 600 mg</w:t>
      </w:r>
    </w:p>
    <w:p w:rsidR="00200638" w:rsidRPr="009D03D5" w:rsidRDefault="004F62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9D03D5">
        <w:rPr>
          <w:szCs w:val="22"/>
          <w:lang w:val="sk-SK"/>
        </w:rPr>
        <w:t xml:space="preserve">Ak zabudnete užiť </w:t>
      </w:r>
      <w:r w:rsidR="0033208F" w:rsidRPr="009D03D5">
        <w:rPr>
          <w:szCs w:val="22"/>
          <w:lang w:val="sk-SK"/>
        </w:rPr>
        <w:t>Sanomux</w:t>
      </w:r>
      <w:r w:rsidR="006704E8" w:rsidRPr="009D03D5">
        <w:rPr>
          <w:szCs w:val="22"/>
          <w:lang w:val="sk-SK"/>
        </w:rPr>
        <w:t xml:space="preserve"> 600 mg</w:t>
      </w:r>
      <w:r w:rsidRPr="009D03D5">
        <w:rPr>
          <w:szCs w:val="22"/>
          <w:lang w:val="sk-SK"/>
        </w:rPr>
        <w:t>, užite ho ihneď ako si spomeniete a potom pokračujte ako predtým.</w:t>
      </w:r>
      <w:r w:rsidRPr="009D03D5">
        <w:rPr>
          <w:b/>
          <w:szCs w:val="22"/>
          <w:lang w:val="sk-SK"/>
        </w:rPr>
        <w:t xml:space="preserve"> </w:t>
      </w:r>
      <w:r w:rsidR="00200638" w:rsidRPr="009D03D5">
        <w:rPr>
          <w:szCs w:val="22"/>
          <w:lang w:val="sk-SK"/>
        </w:rPr>
        <w:t>Neužívajte dvojnásobnú</w:t>
      </w:r>
      <w:r w:rsidR="00200638" w:rsidRPr="009D03D5">
        <w:rPr>
          <w:color w:val="0000FF"/>
          <w:szCs w:val="22"/>
          <w:lang w:val="sk-SK"/>
        </w:rPr>
        <w:t xml:space="preserve"> </w:t>
      </w:r>
      <w:r w:rsidR="00200638" w:rsidRPr="009D03D5">
        <w:rPr>
          <w:szCs w:val="22"/>
          <w:lang w:val="sk-SK"/>
        </w:rPr>
        <w:t>dávku, aby ste nahradili vynechanú dávku</w:t>
      </w:r>
      <w:r w:rsidRPr="009D03D5">
        <w:rPr>
          <w:szCs w:val="22"/>
          <w:lang w:val="sk-SK"/>
        </w:rPr>
        <w:t>.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9D03D5">
        <w:rPr>
          <w:szCs w:val="22"/>
          <w:lang w:val="sk-SK"/>
        </w:rPr>
        <w:t>Ak máte akékoľvek ďalšie otázky týkajúce sa použitia tohto lieku, opýtajte sa svojho lekára</w:t>
      </w:r>
      <w:r w:rsidR="004F6256" w:rsidRPr="009D03D5">
        <w:rPr>
          <w:szCs w:val="22"/>
          <w:lang w:val="sk-SK"/>
        </w:rPr>
        <w:t xml:space="preserve"> </w:t>
      </w:r>
      <w:r w:rsidRPr="009D03D5">
        <w:rPr>
          <w:szCs w:val="22"/>
          <w:lang w:val="sk-SK"/>
        </w:rPr>
        <w:t>alebo lekárnika</w:t>
      </w:r>
      <w:r w:rsidRPr="009D03D5">
        <w:rPr>
          <w:b/>
          <w:i/>
          <w:szCs w:val="22"/>
          <w:lang w:val="sk-SK"/>
        </w:rPr>
        <w:t>.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szCs w:val="22"/>
          <w:lang w:val="sk-SK"/>
        </w:rPr>
      </w:pPr>
      <w:r w:rsidRPr="009D03D5">
        <w:rPr>
          <w:b/>
          <w:szCs w:val="22"/>
          <w:lang w:val="sk-SK"/>
        </w:rPr>
        <w:t>4.</w:t>
      </w:r>
      <w:r w:rsidRPr="009D03D5">
        <w:rPr>
          <w:b/>
          <w:szCs w:val="22"/>
          <w:lang w:val="sk-SK"/>
        </w:rPr>
        <w:tab/>
        <w:t>Možné vedľajšie účinky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9D03D5">
        <w:rPr>
          <w:szCs w:val="22"/>
          <w:lang w:val="sk-SK"/>
        </w:rPr>
        <w:t>Tak ako všetky lieky, aj tento liek môže spôsobovať vedľajšie účinky, hoci sa neprejavia u každého.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</w:p>
    <w:p w:rsidR="00200638" w:rsidRPr="009D03D5" w:rsidRDefault="00E70FE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b/>
          <w:szCs w:val="22"/>
          <w:lang w:val="sk-SK"/>
        </w:rPr>
        <w:t>menej časté</w:t>
      </w:r>
      <w:r w:rsidRPr="009D03D5">
        <w:rPr>
          <w:szCs w:val="22"/>
          <w:lang w:val="sk-SK"/>
        </w:rPr>
        <w:t xml:space="preserve"> (môžu postihovať menej ako 1 zo 100 osôb)</w:t>
      </w:r>
    </w:p>
    <w:p w:rsidR="00E70FEE" w:rsidRPr="009D03D5" w:rsidRDefault="00E70FEE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bolesť hlavy</w:t>
      </w:r>
    </w:p>
    <w:p w:rsidR="00E70FEE" w:rsidRPr="009D03D5" w:rsidRDefault="00E70FEE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horúčka</w:t>
      </w:r>
    </w:p>
    <w:p w:rsidR="00E70FEE" w:rsidRPr="009D03D5" w:rsidRDefault="00E70FEE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žihľavka</w:t>
      </w:r>
    </w:p>
    <w:p w:rsidR="00E70FEE" w:rsidRPr="009D03D5" w:rsidRDefault="00E70FEE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vyrážka</w:t>
      </w:r>
    </w:p>
    <w:p w:rsidR="00E70FEE" w:rsidRPr="009D03D5" w:rsidRDefault="00E70FEE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angioedém (opuch podkožného tkaniva)</w:t>
      </w:r>
    </w:p>
    <w:p w:rsidR="00E70FEE" w:rsidRPr="009D03D5" w:rsidRDefault="00E70FEE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svrbenie</w:t>
      </w:r>
    </w:p>
    <w:p w:rsidR="00E70FEE" w:rsidRPr="009D03D5" w:rsidRDefault="00E70FEE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exantém (druh kožnej vyrážky)</w:t>
      </w:r>
    </w:p>
    <w:p w:rsidR="00E70FEE" w:rsidRPr="009D03D5" w:rsidRDefault="00E70FEE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zvonenie v ušiach</w:t>
      </w:r>
    </w:p>
    <w:p w:rsidR="00E70FEE" w:rsidRPr="009D03D5" w:rsidRDefault="00E70FEE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zápal sliznice úst</w:t>
      </w:r>
    </w:p>
    <w:p w:rsidR="00E70FEE" w:rsidRPr="009D03D5" w:rsidRDefault="00E70FEE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bolesť brucha</w:t>
      </w:r>
    </w:p>
    <w:p w:rsidR="00E70FEE" w:rsidRPr="009D03D5" w:rsidRDefault="00E70FEE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lastRenderedPageBreak/>
        <w:t>hnačka</w:t>
      </w:r>
    </w:p>
    <w:p w:rsidR="00E70FEE" w:rsidRPr="009D03D5" w:rsidRDefault="00E70FEE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vracanie</w:t>
      </w:r>
    </w:p>
    <w:p w:rsidR="00E70FEE" w:rsidRPr="009D03D5" w:rsidRDefault="00E70FEE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pálenie záhy</w:t>
      </w:r>
    </w:p>
    <w:p w:rsidR="00E70FEE" w:rsidRPr="009D03D5" w:rsidRDefault="00E70FEE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nevoľnosť</w:t>
      </w:r>
    </w:p>
    <w:p w:rsidR="00E70FEE" w:rsidRPr="009D03D5" w:rsidRDefault="00E70FEE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zrýchlenie srdcového rytmu (tachykardia)</w:t>
      </w:r>
    </w:p>
    <w:p w:rsidR="00E70FEE" w:rsidRPr="009D03D5" w:rsidRDefault="00E70FEE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zníženie krvného tlaku (hypotenzia)</w:t>
      </w:r>
    </w:p>
    <w:p w:rsidR="00E70FEE" w:rsidRPr="009D03D5" w:rsidRDefault="00E70FE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E70FEE" w:rsidRPr="009D03D5" w:rsidRDefault="00E70FE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b/>
          <w:szCs w:val="22"/>
          <w:lang w:val="sk-SK"/>
        </w:rPr>
        <w:t>zriedkavé</w:t>
      </w:r>
      <w:r w:rsidRPr="009D03D5">
        <w:rPr>
          <w:szCs w:val="22"/>
          <w:lang w:val="sk-SK"/>
        </w:rPr>
        <w:t xml:space="preserve"> (môžu postihovať menej ako 1 z 1 000 osôb)</w:t>
      </w:r>
    </w:p>
    <w:p w:rsidR="00E70FEE" w:rsidRPr="009D03D5" w:rsidRDefault="00E70FEE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dýchavičnosť</w:t>
      </w:r>
    </w:p>
    <w:p w:rsidR="00E70FEE" w:rsidRPr="009D03D5" w:rsidRDefault="00E70FEE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zúženie dýchacích ciest – najmä u pacientov s astmou</w:t>
      </w:r>
    </w:p>
    <w:p w:rsidR="00E70FEE" w:rsidRPr="009D03D5" w:rsidRDefault="00E70FE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E70FEE" w:rsidRPr="009D03D5" w:rsidRDefault="00E70FE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b/>
          <w:szCs w:val="22"/>
          <w:lang w:val="sk-SK"/>
        </w:rPr>
        <w:t>veľmi zriedkavé</w:t>
      </w:r>
      <w:r w:rsidRPr="009D03D5">
        <w:rPr>
          <w:szCs w:val="22"/>
          <w:lang w:val="sk-SK"/>
        </w:rPr>
        <w:t xml:space="preserve"> (môžu postihovať menej ako 1 z 10 000 osôb)</w:t>
      </w:r>
    </w:p>
    <w:p w:rsidR="00E70FEE" w:rsidRPr="009D03D5" w:rsidRDefault="00E70FEE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anafylaktická reakcia až šok</w:t>
      </w:r>
    </w:p>
    <w:p w:rsidR="00E70FEE" w:rsidRPr="009D03D5" w:rsidRDefault="00E70FEE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left="426" w:right="-2"/>
        <w:rPr>
          <w:szCs w:val="22"/>
          <w:lang w:val="sk-SK"/>
        </w:rPr>
      </w:pPr>
      <w:r w:rsidRPr="009D03D5">
        <w:rPr>
          <w:szCs w:val="22"/>
          <w:lang w:val="sk-SK"/>
        </w:rPr>
        <w:t>krvácanie</w:t>
      </w:r>
    </w:p>
    <w:p w:rsidR="00E70FEE" w:rsidRPr="009D03D5" w:rsidRDefault="00E70FE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4D3D2E" w:rsidRPr="009D03D5" w:rsidRDefault="004D3D2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>V rôznych štúdiách sa potvrdilo zníženie zhlukovania krvných doštičiek po užití acetylcysteínu. Avšak klinická súvislosť sa zatiaľ nepotvrdila.</w:t>
      </w:r>
    </w:p>
    <w:p w:rsidR="004D3D2E" w:rsidRPr="009D03D5" w:rsidRDefault="004D3D2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9D03D5">
        <w:rPr>
          <w:b/>
          <w:szCs w:val="22"/>
          <w:lang w:val="sk-SK"/>
        </w:rPr>
        <w:t>Hlásenie vedľajších účinkov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>Ak sa u vás vyskytne akýkoľvek vedľajší účinok, obráťte sa na svojho lekára</w:t>
      </w:r>
      <w:r w:rsidR="00864FFA" w:rsidRPr="009D03D5">
        <w:rPr>
          <w:szCs w:val="22"/>
          <w:lang w:val="sk-SK"/>
        </w:rPr>
        <w:t xml:space="preserve"> </w:t>
      </w:r>
      <w:r w:rsidRPr="009D03D5">
        <w:rPr>
          <w:szCs w:val="22"/>
          <w:lang w:val="sk-SK"/>
        </w:rPr>
        <w:t xml:space="preserve">alebo lekárnika. To sa týka aj akýchkoľvek vedľajších účinkov, ktoré nie sú uvedené v tejto písomnej informácii. Vedľajšie účinky môžete hlásiť aj priamo </w:t>
      </w:r>
      <w:r w:rsidR="00BB6777" w:rsidRPr="009D03D5">
        <w:rPr>
          <w:szCs w:val="22"/>
          <w:lang w:val="sk-SK"/>
        </w:rPr>
        <w:t xml:space="preserve">na </w:t>
      </w:r>
      <w:r w:rsidRPr="009D03D5">
        <w:rPr>
          <w:szCs w:val="22"/>
          <w:highlight w:val="lightGray"/>
          <w:lang w:val="sk-SK"/>
        </w:rPr>
        <w:t xml:space="preserve">národné </w:t>
      </w:r>
      <w:r w:rsidR="00BB6777" w:rsidRPr="009D03D5">
        <w:rPr>
          <w:szCs w:val="22"/>
          <w:highlight w:val="lightGray"/>
          <w:lang w:val="sk-SK"/>
        </w:rPr>
        <w:t xml:space="preserve">centrum </w:t>
      </w:r>
      <w:r w:rsidRPr="009D03D5">
        <w:rPr>
          <w:szCs w:val="22"/>
          <w:highlight w:val="lightGray"/>
          <w:lang w:val="sk-SK"/>
        </w:rPr>
        <w:t>hlásenia uvedené v </w:t>
      </w:r>
      <w:hyperlink r:id="rId7" w:history="1">
        <w:r w:rsidRPr="009D03D5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9D03D5">
        <w:rPr>
          <w:szCs w:val="22"/>
          <w:lang w:val="sk-SK"/>
        </w:rPr>
        <w:t>. Hlásením vedľajších účinkov môžete prispieť k získaniu ďalších informácií o bezpečnosti tohto lieku.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9D03D5">
        <w:rPr>
          <w:b/>
          <w:szCs w:val="22"/>
          <w:lang w:val="sk-SK"/>
        </w:rPr>
        <w:t>5.</w:t>
      </w:r>
      <w:r w:rsidRPr="009D03D5">
        <w:rPr>
          <w:b/>
          <w:szCs w:val="22"/>
          <w:lang w:val="sk-SK"/>
        </w:rPr>
        <w:tab/>
      </w:r>
      <w:r w:rsidR="00864FFA" w:rsidRPr="009D03D5">
        <w:rPr>
          <w:b/>
          <w:szCs w:val="22"/>
          <w:lang w:val="sk-SK"/>
        </w:rPr>
        <w:t xml:space="preserve">Ako uchovávať </w:t>
      </w:r>
      <w:r w:rsidR="0033208F" w:rsidRPr="009D03D5">
        <w:rPr>
          <w:b/>
          <w:szCs w:val="22"/>
          <w:lang w:val="sk-SK"/>
        </w:rPr>
        <w:t>Sanomux</w:t>
      </w:r>
      <w:r w:rsidR="006704E8" w:rsidRPr="009D03D5">
        <w:rPr>
          <w:b/>
          <w:szCs w:val="22"/>
          <w:lang w:val="sk-SK"/>
        </w:rPr>
        <w:t xml:space="preserve"> 600 mg</w:t>
      </w:r>
    </w:p>
    <w:p w:rsidR="00200638" w:rsidRPr="009D03D5" w:rsidRDefault="00200638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>Tento liek uchovávajte mimo dohľadu a dosahu detí.</w:t>
      </w:r>
    </w:p>
    <w:p w:rsidR="00506594" w:rsidRPr="009D03D5" w:rsidRDefault="00506594">
      <w:pPr>
        <w:spacing w:line="240" w:lineRule="auto"/>
        <w:rPr>
          <w:i/>
          <w:szCs w:val="22"/>
          <w:lang w:val="sk-SK"/>
        </w:rPr>
      </w:pPr>
      <w:r w:rsidRPr="009D03D5">
        <w:rPr>
          <w:szCs w:val="22"/>
          <w:lang w:val="sk-SK"/>
        </w:rPr>
        <w:t>Uchovávajte do 25</w:t>
      </w:r>
      <w:r w:rsidR="00E9506C" w:rsidRPr="009D03D5">
        <w:rPr>
          <w:szCs w:val="22"/>
          <w:lang w:val="sk-SK"/>
        </w:rPr>
        <w:t xml:space="preserve"> </w:t>
      </w:r>
      <w:r w:rsidRPr="009D03D5">
        <w:rPr>
          <w:szCs w:val="22"/>
          <w:lang w:val="sk-SK"/>
        </w:rPr>
        <w:t>°C v pôvodnom obale na ochranu pred vlhkosťou.</w:t>
      </w:r>
    </w:p>
    <w:p w:rsidR="00506594" w:rsidRPr="009D03D5" w:rsidRDefault="0050659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>Neužívajte tento liek po dátume exspirácie, ktorý je uvedený na označení obalu.</w:t>
      </w:r>
      <w:r w:rsidR="00506594" w:rsidRPr="009D03D5">
        <w:rPr>
          <w:szCs w:val="22"/>
          <w:lang w:val="sk-SK"/>
        </w:rPr>
        <w:t xml:space="preserve"> </w:t>
      </w:r>
      <w:r w:rsidRPr="009D03D5">
        <w:rPr>
          <w:szCs w:val="22"/>
          <w:lang w:val="sk-SK"/>
        </w:rPr>
        <w:t xml:space="preserve">Dátum exspirácie sa vzťahuje </w:t>
      </w:r>
      <w:r w:rsidR="00506594" w:rsidRPr="009D03D5">
        <w:rPr>
          <w:szCs w:val="22"/>
          <w:lang w:val="sk-SK"/>
        </w:rPr>
        <w:t>na posledný deň v danom mesiaci</w:t>
      </w:r>
      <w:r w:rsidRPr="009D03D5">
        <w:rPr>
          <w:szCs w:val="22"/>
          <w:lang w:val="sk-SK"/>
        </w:rPr>
        <w:t>.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i/>
          <w:szCs w:val="22"/>
          <w:lang w:val="sk-SK"/>
        </w:rPr>
      </w:pPr>
      <w:r w:rsidRPr="009D03D5">
        <w:rPr>
          <w:szCs w:val="22"/>
          <w:lang w:val="sk-SK"/>
        </w:rPr>
        <w:t xml:space="preserve">Nelikvidujte lieky odpadovou vodou </w:t>
      </w:r>
      <w:r w:rsidR="00506594" w:rsidRPr="009D03D5">
        <w:rPr>
          <w:szCs w:val="22"/>
          <w:lang w:val="sk-SK"/>
        </w:rPr>
        <w:t>alebo domovým odpadom</w:t>
      </w:r>
      <w:r w:rsidRPr="009D03D5">
        <w:rPr>
          <w:szCs w:val="22"/>
          <w:lang w:val="sk-SK"/>
        </w:rPr>
        <w:t>. Nepoužitý liek vráťte do lekárne. Tieto opatrenia pom</w:t>
      </w:r>
      <w:r w:rsidR="00506594" w:rsidRPr="009D03D5">
        <w:rPr>
          <w:szCs w:val="22"/>
          <w:lang w:val="sk-SK"/>
        </w:rPr>
        <w:t>ôžu chrániť životné prostredie.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spacing w:line="240" w:lineRule="auto"/>
        <w:ind w:right="-2"/>
        <w:rPr>
          <w:b/>
          <w:szCs w:val="22"/>
          <w:lang w:val="sk-SK"/>
        </w:rPr>
      </w:pPr>
      <w:r w:rsidRPr="009D03D5">
        <w:rPr>
          <w:b/>
          <w:szCs w:val="22"/>
          <w:lang w:val="sk-SK"/>
        </w:rPr>
        <w:t>6.</w:t>
      </w:r>
      <w:r w:rsidRPr="009D03D5">
        <w:rPr>
          <w:b/>
          <w:szCs w:val="22"/>
          <w:lang w:val="sk-SK"/>
        </w:rPr>
        <w:tab/>
        <w:t>Obsah balenia a ďalšie informácie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b/>
          <w:szCs w:val="22"/>
          <w:lang w:val="sk-SK"/>
        </w:rPr>
        <w:t xml:space="preserve">Čo </w:t>
      </w:r>
      <w:r w:rsidR="0033208F" w:rsidRPr="009D03D5">
        <w:rPr>
          <w:b/>
          <w:szCs w:val="22"/>
          <w:lang w:val="sk-SK"/>
        </w:rPr>
        <w:t>Sanomux</w:t>
      </w:r>
      <w:r w:rsidR="006704E8" w:rsidRPr="009D03D5">
        <w:rPr>
          <w:b/>
          <w:szCs w:val="22"/>
          <w:lang w:val="sk-SK"/>
        </w:rPr>
        <w:t xml:space="preserve"> 600 mg</w:t>
      </w:r>
      <w:r w:rsidR="00F141DB" w:rsidRPr="009D03D5">
        <w:rPr>
          <w:b/>
          <w:szCs w:val="22"/>
          <w:lang w:val="sk-SK"/>
        </w:rPr>
        <w:t xml:space="preserve"> </w:t>
      </w:r>
      <w:r w:rsidRPr="009D03D5">
        <w:rPr>
          <w:b/>
          <w:szCs w:val="22"/>
          <w:lang w:val="sk-SK"/>
        </w:rPr>
        <w:t>obsahuje</w:t>
      </w:r>
    </w:p>
    <w:p w:rsidR="00200638" w:rsidRPr="009D03D5" w:rsidRDefault="00200638">
      <w:pPr>
        <w:keepNext/>
        <w:numPr>
          <w:ilvl w:val="0"/>
          <w:numId w:val="2"/>
        </w:numPr>
        <w:tabs>
          <w:tab w:val="clear" w:pos="567"/>
          <w:tab w:val="left" w:pos="720"/>
        </w:tabs>
        <w:snapToGrid w:val="0"/>
        <w:spacing w:line="240" w:lineRule="auto"/>
        <w:ind w:left="567" w:right="-2" w:hanging="567"/>
        <w:rPr>
          <w:i/>
          <w:szCs w:val="22"/>
          <w:lang w:val="sk-SK"/>
        </w:rPr>
      </w:pPr>
      <w:r w:rsidRPr="009D03D5">
        <w:rPr>
          <w:szCs w:val="22"/>
          <w:lang w:val="sk-SK"/>
        </w:rPr>
        <w:t xml:space="preserve">Liečivo je </w:t>
      </w:r>
      <w:r w:rsidR="00506594" w:rsidRPr="009D03D5">
        <w:rPr>
          <w:szCs w:val="22"/>
          <w:lang w:val="sk-SK"/>
        </w:rPr>
        <w:t>acetylcysteín. Každá šumivá tableta obsahuje 200 mg acetylcysteínu.</w:t>
      </w:r>
    </w:p>
    <w:p w:rsidR="00506594" w:rsidRPr="009D03D5" w:rsidRDefault="00200638">
      <w:pPr>
        <w:keepNext/>
        <w:numPr>
          <w:ilvl w:val="0"/>
          <w:numId w:val="2"/>
        </w:numPr>
        <w:tabs>
          <w:tab w:val="clear" w:pos="567"/>
          <w:tab w:val="left" w:pos="720"/>
        </w:tabs>
        <w:snapToGrid w:val="0"/>
        <w:spacing w:line="240" w:lineRule="auto"/>
        <w:ind w:left="567" w:right="-2" w:hanging="567"/>
        <w:rPr>
          <w:szCs w:val="22"/>
          <w:lang w:val="sk-SK"/>
        </w:rPr>
      </w:pPr>
      <w:r w:rsidRPr="009D03D5">
        <w:rPr>
          <w:szCs w:val="22"/>
          <w:lang w:val="sk-SK"/>
        </w:rPr>
        <w:t>Ďalšie zložky</w:t>
      </w:r>
      <w:r w:rsidR="00506594" w:rsidRPr="009D03D5">
        <w:rPr>
          <w:szCs w:val="22"/>
          <w:lang w:val="sk-SK"/>
        </w:rPr>
        <w:t xml:space="preserve"> sú hydrogénuhličitan sodný, kyselina citrónová bezvodá, kyselina askorbová</w:t>
      </w:r>
      <w:r w:rsidR="00786E01" w:rsidRPr="009D03D5">
        <w:rPr>
          <w:szCs w:val="22"/>
          <w:lang w:val="sk-SK"/>
        </w:rPr>
        <w:t>,</w:t>
      </w:r>
    </w:p>
    <w:p w:rsidR="00506594" w:rsidRPr="009D03D5" w:rsidRDefault="00506594">
      <w:pPr>
        <w:spacing w:line="240" w:lineRule="auto"/>
        <w:ind w:left="567"/>
        <w:rPr>
          <w:szCs w:val="22"/>
          <w:lang w:val="sk-SK"/>
        </w:rPr>
      </w:pPr>
      <w:r w:rsidRPr="009D03D5">
        <w:rPr>
          <w:szCs w:val="22"/>
          <w:lang w:val="sk-SK"/>
        </w:rPr>
        <w:t>laktóza bezvodá, sorbitol, makrogol 6000, leucín, aspartám, acesulfám K, pomarančová príchuť.</w:t>
      </w:r>
    </w:p>
    <w:p w:rsidR="00200638" w:rsidRPr="009D03D5" w:rsidRDefault="00200638">
      <w:pPr>
        <w:keepNext/>
        <w:tabs>
          <w:tab w:val="clear" w:pos="567"/>
          <w:tab w:val="left" w:pos="720"/>
        </w:tabs>
        <w:snapToGrid w:val="0"/>
        <w:spacing w:line="240" w:lineRule="auto"/>
        <w:ind w:left="567" w:right="-2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9D03D5">
        <w:rPr>
          <w:b/>
          <w:szCs w:val="22"/>
          <w:lang w:val="sk-SK"/>
        </w:rPr>
        <w:t xml:space="preserve">Ako vyzerá </w:t>
      </w:r>
      <w:r w:rsidR="0033208F" w:rsidRPr="009D03D5">
        <w:rPr>
          <w:b/>
          <w:szCs w:val="22"/>
          <w:lang w:val="sk-SK"/>
        </w:rPr>
        <w:t>Sanomux</w:t>
      </w:r>
      <w:r w:rsidR="006704E8" w:rsidRPr="009D03D5">
        <w:rPr>
          <w:b/>
          <w:szCs w:val="22"/>
          <w:lang w:val="sk-SK"/>
        </w:rPr>
        <w:t xml:space="preserve"> 600 mg</w:t>
      </w:r>
      <w:r w:rsidR="00F141DB" w:rsidRPr="009D03D5">
        <w:rPr>
          <w:b/>
          <w:szCs w:val="22"/>
          <w:lang w:val="sk-SK"/>
        </w:rPr>
        <w:t xml:space="preserve"> </w:t>
      </w:r>
      <w:r w:rsidRPr="009D03D5">
        <w:rPr>
          <w:b/>
          <w:szCs w:val="22"/>
          <w:lang w:val="sk-SK"/>
        </w:rPr>
        <w:t>a obsah balenia</w:t>
      </w:r>
    </w:p>
    <w:p w:rsidR="00506594" w:rsidRPr="009D03D5" w:rsidRDefault="0033208F">
      <w:pPr>
        <w:spacing w:line="240" w:lineRule="auto"/>
        <w:rPr>
          <w:szCs w:val="22"/>
          <w:lang w:val="sk-SK"/>
        </w:rPr>
      </w:pPr>
      <w:r w:rsidRPr="009D03D5">
        <w:rPr>
          <w:szCs w:val="22"/>
          <w:lang w:val="sk-SK"/>
        </w:rPr>
        <w:t>Sanomux</w:t>
      </w:r>
      <w:r w:rsidR="006704E8" w:rsidRPr="009D03D5">
        <w:rPr>
          <w:szCs w:val="22"/>
          <w:lang w:val="sk-SK"/>
        </w:rPr>
        <w:t xml:space="preserve"> 600 mg</w:t>
      </w:r>
      <w:r w:rsidR="00F141DB" w:rsidRPr="009D03D5">
        <w:rPr>
          <w:szCs w:val="22"/>
          <w:lang w:val="sk-SK"/>
        </w:rPr>
        <w:t xml:space="preserve"> </w:t>
      </w:r>
      <w:r w:rsidR="00506594" w:rsidRPr="009D03D5">
        <w:rPr>
          <w:szCs w:val="22"/>
          <w:lang w:val="sk-SK"/>
        </w:rPr>
        <w:t>sú biele až takmer biele, okrúhle, ploché tablety s deliacou ryhou na jednej strane. Tableta sa môže rozdeliť na rovnaké dávky.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06594" w:rsidRPr="009D03D5" w:rsidRDefault="00A568BB">
      <w:pPr>
        <w:spacing w:line="240" w:lineRule="auto"/>
        <w:rPr>
          <w:szCs w:val="22"/>
          <w:lang w:val="sk-SK"/>
        </w:rPr>
      </w:pPr>
      <w:r w:rsidRPr="009D03D5">
        <w:rPr>
          <w:szCs w:val="22"/>
          <w:lang w:val="sk-SK"/>
        </w:rPr>
        <w:t>V</w:t>
      </w:r>
      <w:r w:rsidR="00506594" w:rsidRPr="009D03D5">
        <w:rPr>
          <w:szCs w:val="22"/>
          <w:lang w:val="sk-SK"/>
        </w:rPr>
        <w:t>eľkosť balenia: 6, 10, 20, 30 šumivých tabliet</w:t>
      </w:r>
      <w:r w:rsidR="00F71615" w:rsidRPr="009D03D5">
        <w:rPr>
          <w:szCs w:val="22"/>
          <w:lang w:val="sk-SK"/>
        </w:rPr>
        <w:t>.</w:t>
      </w:r>
    </w:p>
    <w:p w:rsidR="00506594" w:rsidRPr="009D03D5" w:rsidRDefault="00506594">
      <w:pPr>
        <w:spacing w:line="240" w:lineRule="auto"/>
        <w:rPr>
          <w:szCs w:val="22"/>
          <w:lang w:val="sk-SK"/>
        </w:rPr>
      </w:pPr>
      <w:r w:rsidRPr="009D03D5">
        <w:rPr>
          <w:szCs w:val="22"/>
          <w:lang w:val="sk-SK"/>
        </w:rPr>
        <w:t>Na trh nemusia byť uvedené všetky veľkosti balenia.</w:t>
      </w:r>
    </w:p>
    <w:p w:rsidR="00506594" w:rsidRPr="009D03D5" w:rsidRDefault="0050659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950FAF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9D03D5">
        <w:rPr>
          <w:b/>
          <w:szCs w:val="22"/>
          <w:lang w:val="sk-SK"/>
        </w:rPr>
        <w:t xml:space="preserve">Držiteľ rozhodnutia o registrácii </w:t>
      </w:r>
    </w:p>
    <w:p w:rsidR="00950FAF" w:rsidRPr="009D03D5" w:rsidRDefault="00950FA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</w:p>
    <w:p w:rsidR="00950FAF" w:rsidRPr="009D03D5" w:rsidRDefault="00950FAF">
      <w:pPr>
        <w:spacing w:line="240" w:lineRule="auto"/>
        <w:rPr>
          <w:szCs w:val="22"/>
          <w:lang w:val="sk-SK"/>
        </w:rPr>
      </w:pPr>
      <w:r w:rsidRPr="009D03D5">
        <w:rPr>
          <w:szCs w:val="22"/>
          <w:lang w:val="sk-SK"/>
        </w:rPr>
        <w:lastRenderedPageBreak/>
        <w:t>XANTIS PHARMA LIMITE</w:t>
      </w:r>
      <w:r w:rsidR="00B844AA" w:rsidRPr="009D03D5">
        <w:rPr>
          <w:szCs w:val="22"/>
          <w:lang w:val="sk-SK"/>
        </w:rPr>
        <w:t>D</w:t>
      </w:r>
      <w:r w:rsidR="00F71615" w:rsidRPr="009D03D5">
        <w:rPr>
          <w:szCs w:val="22"/>
          <w:lang w:val="sk-SK"/>
        </w:rPr>
        <w:t xml:space="preserve">, </w:t>
      </w:r>
      <w:r w:rsidRPr="009D03D5">
        <w:rPr>
          <w:szCs w:val="22"/>
          <w:lang w:val="sk-SK"/>
        </w:rPr>
        <w:t>Lemesou 5, EUROSURE TOWER,</w:t>
      </w:r>
      <w:r w:rsidR="00F71615" w:rsidRPr="009D03D5">
        <w:rPr>
          <w:szCs w:val="22"/>
          <w:lang w:val="sk-SK"/>
        </w:rPr>
        <w:t xml:space="preserve"> </w:t>
      </w:r>
      <w:r w:rsidRPr="009D03D5">
        <w:rPr>
          <w:szCs w:val="22"/>
          <w:lang w:val="sk-SK"/>
        </w:rPr>
        <w:t>1st floor, Flat/Office 101</w:t>
      </w:r>
      <w:r w:rsidR="00F71615" w:rsidRPr="009D03D5">
        <w:rPr>
          <w:szCs w:val="22"/>
          <w:lang w:val="sk-SK"/>
        </w:rPr>
        <w:t xml:space="preserve">, </w:t>
      </w:r>
      <w:r w:rsidRPr="009D03D5">
        <w:rPr>
          <w:szCs w:val="22"/>
          <w:lang w:val="sk-SK"/>
        </w:rPr>
        <w:t>2112, Nicosia, Cyprus</w:t>
      </w:r>
    </w:p>
    <w:p w:rsidR="00950FAF" w:rsidRPr="009D03D5" w:rsidRDefault="00950FA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</w:p>
    <w:p w:rsidR="00200638" w:rsidRPr="009D03D5" w:rsidRDefault="00950FA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9D03D5">
        <w:rPr>
          <w:b/>
          <w:szCs w:val="22"/>
          <w:lang w:val="sk-SK"/>
        </w:rPr>
        <w:t>V</w:t>
      </w:r>
      <w:r w:rsidR="00200638" w:rsidRPr="009D03D5">
        <w:rPr>
          <w:b/>
          <w:szCs w:val="22"/>
          <w:lang w:val="sk-SK"/>
        </w:rPr>
        <w:t>ýrobca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06594" w:rsidRPr="009D03D5" w:rsidRDefault="00506594">
      <w:pPr>
        <w:spacing w:line="240" w:lineRule="auto"/>
        <w:rPr>
          <w:szCs w:val="22"/>
          <w:lang w:val="sk-SK"/>
        </w:rPr>
      </w:pPr>
      <w:r w:rsidRPr="009D03D5">
        <w:rPr>
          <w:szCs w:val="22"/>
          <w:lang w:val="sk-SK"/>
        </w:rPr>
        <w:t>Saneca Pharmaceuticals a.s.</w:t>
      </w:r>
      <w:r w:rsidR="00234A15" w:rsidRPr="009D03D5">
        <w:rPr>
          <w:szCs w:val="22"/>
          <w:lang w:val="sk-SK"/>
        </w:rPr>
        <w:t xml:space="preserve">, </w:t>
      </w:r>
      <w:r w:rsidRPr="009D03D5">
        <w:rPr>
          <w:szCs w:val="22"/>
          <w:lang w:val="sk-SK"/>
        </w:rPr>
        <w:t>Nitrianska 100</w:t>
      </w:r>
      <w:r w:rsidR="00234A15" w:rsidRPr="009D03D5">
        <w:rPr>
          <w:szCs w:val="22"/>
          <w:lang w:val="sk-SK"/>
        </w:rPr>
        <w:t xml:space="preserve">, </w:t>
      </w:r>
      <w:r w:rsidRPr="009D03D5">
        <w:rPr>
          <w:szCs w:val="22"/>
          <w:lang w:val="sk-SK"/>
        </w:rPr>
        <w:t>920 27 Hlohovec</w:t>
      </w:r>
      <w:r w:rsidR="00234A15" w:rsidRPr="009D03D5">
        <w:rPr>
          <w:szCs w:val="22"/>
          <w:lang w:val="sk-SK"/>
        </w:rPr>
        <w:t xml:space="preserve">, </w:t>
      </w:r>
      <w:r w:rsidRPr="009D03D5">
        <w:rPr>
          <w:szCs w:val="22"/>
          <w:lang w:val="sk-SK"/>
        </w:rPr>
        <w:t xml:space="preserve">Slovenská republika </w:t>
      </w: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A568BB" w:rsidRPr="009D03D5" w:rsidRDefault="00A568B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2"/>
          <w:lang w:val="sk-SK"/>
        </w:rPr>
      </w:pPr>
      <w:r w:rsidRPr="009D03D5">
        <w:rPr>
          <w:b/>
          <w:bCs/>
          <w:szCs w:val="22"/>
          <w:lang w:val="sk-SK"/>
        </w:rPr>
        <w:t>Liek je schválený v členských štátoch Európskeho hospodárskeho priestoru (EHP) pod nasledovnými názvami:</w:t>
      </w:r>
    </w:p>
    <w:p w:rsidR="009D3895" w:rsidRPr="009D03D5" w:rsidRDefault="009D389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06594" w:rsidRPr="009D03D5" w:rsidRDefault="0050659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 xml:space="preserve">Česká republika: </w:t>
      </w:r>
      <w:r w:rsidR="0033208F" w:rsidRPr="009D03D5">
        <w:rPr>
          <w:szCs w:val="22"/>
          <w:lang w:val="sk-SK"/>
        </w:rPr>
        <w:t>Sanomux</w:t>
      </w:r>
    </w:p>
    <w:p w:rsidR="00506594" w:rsidRPr="009D03D5" w:rsidRDefault="0050659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9D03D5">
        <w:rPr>
          <w:szCs w:val="22"/>
          <w:lang w:val="sk-SK"/>
        </w:rPr>
        <w:t xml:space="preserve">Slovenská republika: </w:t>
      </w:r>
      <w:r w:rsidR="0033208F" w:rsidRPr="009D03D5">
        <w:rPr>
          <w:szCs w:val="22"/>
          <w:lang w:val="sk-SK"/>
        </w:rPr>
        <w:t>Sanomux</w:t>
      </w:r>
      <w:r w:rsidR="006704E8" w:rsidRPr="009D03D5">
        <w:rPr>
          <w:szCs w:val="22"/>
          <w:lang w:val="sk-SK"/>
        </w:rPr>
        <w:t xml:space="preserve"> 600 mg</w:t>
      </w:r>
    </w:p>
    <w:p w:rsidR="00506594" w:rsidRPr="009D03D5" w:rsidRDefault="0050659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9D03D5" w:rsidRDefault="002006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9D03D5">
        <w:rPr>
          <w:b/>
          <w:szCs w:val="22"/>
          <w:lang w:val="sk-SK"/>
        </w:rPr>
        <w:t>Táto písomná informácia bola naposledy aktualizovaná v</w:t>
      </w:r>
      <w:r w:rsidR="009D03D5" w:rsidRPr="009D03D5">
        <w:rPr>
          <w:b/>
          <w:szCs w:val="22"/>
          <w:lang w:val="sk-SK"/>
        </w:rPr>
        <w:t> januári 2018</w:t>
      </w:r>
      <w:r w:rsidR="004C4437" w:rsidRPr="009D03D5">
        <w:rPr>
          <w:b/>
          <w:szCs w:val="22"/>
          <w:lang w:val="sk-SK"/>
        </w:rPr>
        <w:t>.</w:t>
      </w:r>
    </w:p>
    <w:p w:rsidR="00200638" w:rsidRPr="009D03D5" w:rsidRDefault="00200638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sectPr w:rsidR="00200638" w:rsidRPr="009D03D5" w:rsidSect="00487FB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5A3" w:rsidRDefault="00BA35A3" w:rsidP="002A0670">
      <w:pPr>
        <w:spacing w:line="240" w:lineRule="auto"/>
      </w:pPr>
      <w:r>
        <w:separator/>
      </w:r>
    </w:p>
  </w:endnote>
  <w:endnote w:type="continuationSeparator" w:id="0">
    <w:p w:rsidR="00BA35A3" w:rsidRDefault="00BA35A3" w:rsidP="002A0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850840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092EDD" w:rsidRDefault="00092EDD">
        <w:pPr>
          <w:pStyle w:val="Pta"/>
          <w:jc w:val="center"/>
        </w:pPr>
      </w:p>
      <w:p w:rsidR="002A0670" w:rsidRPr="00324A96" w:rsidRDefault="002A0670">
        <w:pPr>
          <w:pStyle w:val="Pta"/>
          <w:jc w:val="center"/>
          <w:rPr>
            <w:sz w:val="18"/>
          </w:rPr>
        </w:pPr>
        <w:r w:rsidRPr="00324A96">
          <w:rPr>
            <w:sz w:val="18"/>
          </w:rPr>
          <w:fldChar w:fldCharType="begin"/>
        </w:r>
        <w:r w:rsidRPr="00324A96">
          <w:rPr>
            <w:sz w:val="18"/>
          </w:rPr>
          <w:instrText>PAGE   \* MERGEFORMAT</w:instrText>
        </w:r>
        <w:r w:rsidRPr="00324A96">
          <w:rPr>
            <w:sz w:val="18"/>
          </w:rPr>
          <w:fldChar w:fldCharType="separate"/>
        </w:r>
        <w:r w:rsidR="00487FB4" w:rsidRPr="00487FB4">
          <w:rPr>
            <w:noProof/>
            <w:sz w:val="18"/>
            <w:lang w:val="sk-SK"/>
          </w:rPr>
          <w:t>5</w:t>
        </w:r>
        <w:r w:rsidRPr="00324A96">
          <w:rPr>
            <w:sz w:val="18"/>
          </w:rPr>
          <w:fldChar w:fldCharType="end"/>
        </w:r>
      </w:p>
    </w:sdtContent>
  </w:sdt>
  <w:p w:rsidR="002A0670" w:rsidRDefault="002A067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A7F" w:rsidRPr="00324A96" w:rsidRDefault="00A91A7F" w:rsidP="00324A96">
    <w:pPr>
      <w:pStyle w:val="Pta"/>
      <w:jc w:val="center"/>
      <w:rPr>
        <w:sz w:val="18"/>
      </w:rPr>
    </w:pPr>
    <w:r w:rsidRPr="00324A96">
      <w:rPr>
        <w:sz w:val="18"/>
      </w:rPr>
      <w:fldChar w:fldCharType="begin"/>
    </w:r>
    <w:r w:rsidRPr="00324A96">
      <w:rPr>
        <w:sz w:val="18"/>
      </w:rPr>
      <w:instrText>PAGE   \* MERGEFORMAT</w:instrText>
    </w:r>
    <w:r w:rsidRPr="00324A96">
      <w:rPr>
        <w:sz w:val="18"/>
      </w:rPr>
      <w:fldChar w:fldCharType="separate"/>
    </w:r>
    <w:r w:rsidR="00695668" w:rsidRPr="00695668">
      <w:rPr>
        <w:noProof/>
        <w:sz w:val="18"/>
        <w:lang w:val="sk-SK"/>
      </w:rPr>
      <w:t>1</w:t>
    </w:r>
    <w:r w:rsidRPr="00324A96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5A3" w:rsidRDefault="00BA35A3" w:rsidP="002A0670">
      <w:pPr>
        <w:spacing w:line="240" w:lineRule="auto"/>
      </w:pPr>
      <w:r>
        <w:separator/>
      </w:r>
    </w:p>
  </w:footnote>
  <w:footnote w:type="continuationSeparator" w:id="0">
    <w:p w:rsidR="00BA35A3" w:rsidRDefault="00BA35A3" w:rsidP="002A06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3D5" w:rsidRPr="00D45255" w:rsidRDefault="009D03D5" w:rsidP="009D03D5">
    <w:pPr>
      <w:tabs>
        <w:tab w:val="clear" w:pos="567"/>
        <w:tab w:val="left" w:pos="720"/>
      </w:tabs>
      <w:spacing w:line="240" w:lineRule="auto"/>
      <w:outlineLvl w:val="0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3 k notifikácii o zmene</w:t>
    </w:r>
    <w:r w:rsidRPr="00D45255">
      <w:rPr>
        <w:sz w:val="18"/>
        <w:szCs w:val="18"/>
        <w:lang w:val="sk-SK"/>
      </w:rPr>
      <w:t xml:space="preserve">, ev. č.: </w:t>
    </w:r>
    <w:r>
      <w:rPr>
        <w:sz w:val="18"/>
        <w:szCs w:val="18"/>
        <w:lang w:val="sk-SK"/>
      </w:rPr>
      <w:t>2017/05216-Z1B</w:t>
    </w:r>
  </w:p>
  <w:p w:rsidR="00AE0805" w:rsidRDefault="00AE0805">
    <w:pPr>
      <w:pStyle w:val="Hlavika"/>
      <w:rPr>
        <w:sz w:val="18"/>
      </w:rPr>
    </w:pPr>
  </w:p>
  <w:p w:rsidR="009D03D5" w:rsidRPr="00487FB4" w:rsidRDefault="009D03D5">
    <w:pPr>
      <w:pStyle w:val="Hlavika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A7F" w:rsidRDefault="00BE64A4" w:rsidP="00A91A7F">
    <w:pPr>
      <w:tabs>
        <w:tab w:val="clear" w:pos="567"/>
        <w:tab w:val="left" w:pos="720"/>
      </w:tabs>
      <w:spacing w:line="240" w:lineRule="auto"/>
      <w:outlineLvl w:val="0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</w:t>
    </w:r>
    <w:r w:rsidR="00092EDD">
      <w:rPr>
        <w:sz w:val="18"/>
        <w:szCs w:val="18"/>
        <w:lang w:val="sk-SK"/>
      </w:rPr>
      <w:t xml:space="preserve"> </w:t>
    </w:r>
    <w:r>
      <w:rPr>
        <w:sz w:val="18"/>
        <w:szCs w:val="18"/>
        <w:lang w:val="sk-SK"/>
      </w:rPr>
      <w:t>3 k notifikácii o zmene</w:t>
    </w:r>
    <w:r w:rsidR="00A91A7F" w:rsidRPr="00E9506C">
      <w:rPr>
        <w:sz w:val="18"/>
        <w:szCs w:val="18"/>
        <w:lang w:val="sk-SK"/>
      </w:rPr>
      <w:t xml:space="preserve">, ev. č.: </w:t>
    </w:r>
    <w:r w:rsidR="00AE0805">
      <w:rPr>
        <w:sz w:val="18"/>
        <w:szCs w:val="18"/>
        <w:lang w:val="sk-SK"/>
      </w:rPr>
      <w:t>2017/05216-Z1B</w:t>
    </w:r>
  </w:p>
  <w:p w:rsidR="00A91A7F" w:rsidRPr="00324A96" w:rsidRDefault="00A91A7F" w:rsidP="00A91A7F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B8F2781"/>
    <w:multiLevelType w:val="hybridMultilevel"/>
    <w:tmpl w:val="62C205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2D1B"/>
    <w:multiLevelType w:val="hybridMultilevel"/>
    <w:tmpl w:val="3BBC021A"/>
    <w:lvl w:ilvl="0" w:tplc="FFFFFFFF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92A83"/>
    <w:multiLevelType w:val="hybridMultilevel"/>
    <w:tmpl w:val="27F687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755E8"/>
    <w:multiLevelType w:val="hybridMultilevel"/>
    <w:tmpl w:val="DC8A2122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E5967"/>
    <w:multiLevelType w:val="hybridMultilevel"/>
    <w:tmpl w:val="14D8FD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A173A"/>
    <w:multiLevelType w:val="hybridMultilevel"/>
    <w:tmpl w:val="7708E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419EC"/>
    <w:multiLevelType w:val="hybridMultilevel"/>
    <w:tmpl w:val="555AE522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38"/>
    <w:rsid w:val="00006861"/>
    <w:rsid w:val="00092EDD"/>
    <w:rsid w:val="000E4CB8"/>
    <w:rsid w:val="0014374A"/>
    <w:rsid w:val="001445FE"/>
    <w:rsid w:val="00175BB0"/>
    <w:rsid w:val="00200638"/>
    <w:rsid w:val="00234A15"/>
    <w:rsid w:val="00285238"/>
    <w:rsid w:val="002A0670"/>
    <w:rsid w:val="00324A96"/>
    <w:rsid w:val="0033208F"/>
    <w:rsid w:val="00440990"/>
    <w:rsid w:val="004469FB"/>
    <w:rsid w:val="00487FB4"/>
    <w:rsid w:val="004C4437"/>
    <w:rsid w:val="004D3D2E"/>
    <w:rsid w:val="004F6256"/>
    <w:rsid w:val="00506594"/>
    <w:rsid w:val="005D44CC"/>
    <w:rsid w:val="0063470B"/>
    <w:rsid w:val="006650FC"/>
    <w:rsid w:val="006704E8"/>
    <w:rsid w:val="00695668"/>
    <w:rsid w:val="006D162D"/>
    <w:rsid w:val="006F1E57"/>
    <w:rsid w:val="00786E01"/>
    <w:rsid w:val="0081268A"/>
    <w:rsid w:val="00855D10"/>
    <w:rsid w:val="00864FFA"/>
    <w:rsid w:val="008D38D4"/>
    <w:rsid w:val="009067A0"/>
    <w:rsid w:val="00942116"/>
    <w:rsid w:val="00950FAF"/>
    <w:rsid w:val="009A1D74"/>
    <w:rsid w:val="009D03D5"/>
    <w:rsid w:val="009D3895"/>
    <w:rsid w:val="00A568BB"/>
    <w:rsid w:val="00A60148"/>
    <w:rsid w:val="00A91A7F"/>
    <w:rsid w:val="00AE0805"/>
    <w:rsid w:val="00B47904"/>
    <w:rsid w:val="00B844AA"/>
    <w:rsid w:val="00BA35A3"/>
    <w:rsid w:val="00BB6777"/>
    <w:rsid w:val="00BD421A"/>
    <w:rsid w:val="00BE64A4"/>
    <w:rsid w:val="00C2171E"/>
    <w:rsid w:val="00C44A9A"/>
    <w:rsid w:val="00C8089C"/>
    <w:rsid w:val="00D320B8"/>
    <w:rsid w:val="00D6063E"/>
    <w:rsid w:val="00DB2982"/>
    <w:rsid w:val="00E70FEE"/>
    <w:rsid w:val="00E73003"/>
    <w:rsid w:val="00E86490"/>
    <w:rsid w:val="00E9506C"/>
    <w:rsid w:val="00EA51DB"/>
    <w:rsid w:val="00EF7417"/>
    <w:rsid w:val="00F141DB"/>
    <w:rsid w:val="00F42751"/>
    <w:rsid w:val="00F7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26DAEA-BAE5-4BDF-A81B-52558FE5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063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00638"/>
    <w:rPr>
      <w:rFonts w:ascii="Times New Roman" w:hAnsi="Times New Roman" w:cs="Times New Roman" w:hint="default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F741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95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506C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9506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5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506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50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506C"/>
    <w:rPr>
      <w:rFonts w:ascii="Tahoma" w:eastAsia="Times New Roman" w:hAnsi="Tahoma" w:cs="Tahoma"/>
      <w:sz w:val="16"/>
      <w:szCs w:val="16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2A067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0670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2A067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0670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1440</Words>
  <Characters>8214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Siklenkova, Daniela</dc:creator>
  <cp:lastModifiedBy>Kytková, Adriana</cp:lastModifiedBy>
  <cp:revision>2</cp:revision>
  <dcterms:created xsi:type="dcterms:W3CDTF">2018-01-11T12:27:00Z</dcterms:created>
  <dcterms:modified xsi:type="dcterms:W3CDTF">2018-01-11T12:27:00Z</dcterms:modified>
</cp:coreProperties>
</file>