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5B" w:rsidRPr="00185E26" w:rsidRDefault="004B735B" w:rsidP="00660DC8">
      <w:pPr>
        <w:rPr>
          <w:sz w:val="22"/>
          <w:szCs w:val="22"/>
          <w:lang w:val="sk-SK"/>
        </w:rPr>
      </w:pPr>
      <w:bookmarkStart w:id="0" w:name="_GoBack"/>
      <w:bookmarkEnd w:id="0"/>
    </w:p>
    <w:p w:rsidR="00D33E99" w:rsidRPr="002C3C48" w:rsidRDefault="00D33E99" w:rsidP="002C3C48">
      <w:pPr>
        <w:pStyle w:val="Nzov"/>
        <w:rPr>
          <w:sz w:val="22"/>
          <w:szCs w:val="22"/>
          <w:lang w:val="sk-SK"/>
        </w:rPr>
      </w:pPr>
    </w:p>
    <w:p w:rsidR="005615C8" w:rsidRPr="006059E7" w:rsidRDefault="00756D9C" w:rsidP="004B7B48">
      <w:pPr>
        <w:pStyle w:val="Nzov"/>
        <w:rPr>
          <w:sz w:val="22"/>
          <w:szCs w:val="22"/>
          <w:lang w:val="sk-SK"/>
        </w:rPr>
      </w:pPr>
      <w:r w:rsidRPr="004B7B48">
        <w:rPr>
          <w:sz w:val="22"/>
          <w:szCs w:val="22"/>
          <w:lang w:val="sk-SK"/>
        </w:rPr>
        <w:t>Písomná informácia pre používateľku</w:t>
      </w:r>
    </w:p>
    <w:p w:rsidR="005615C8" w:rsidRPr="006059E7" w:rsidRDefault="005615C8" w:rsidP="00660DC8">
      <w:pPr>
        <w:jc w:val="center"/>
        <w:rPr>
          <w:b/>
          <w:sz w:val="22"/>
          <w:szCs w:val="22"/>
          <w:lang w:val="sk-SK"/>
        </w:rPr>
      </w:pPr>
    </w:p>
    <w:p w:rsidR="005615C8" w:rsidRPr="006059E7" w:rsidRDefault="00182458" w:rsidP="002C3C48">
      <w:pPr>
        <w:jc w:val="center"/>
        <w:rPr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d</w:t>
      </w:r>
      <w:r w:rsidR="00CF351C" w:rsidRPr="006059E7">
        <w:rPr>
          <w:b/>
          <w:sz w:val="22"/>
          <w:szCs w:val="22"/>
          <w:lang w:val="sk-SK"/>
        </w:rPr>
        <w:t>uphaston</w:t>
      </w:r>
    </w:p>
    <w:p w:rsidR="005615C8" w:rsidRPr="006059E7" w:rsidRDefault="00182458" w:rsidP="002C3C48">
      <w:pPr>
        <w:jc w:val="center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10</w:t>
      </w:r>
      <w:r w:rsidR="00756D9C" w:rsidRPr="006059E7">
        <w:rPr>
          <w:sz w:val="22"/>
          <w:szCs w:val="22"/>
          <w:lang w:val="sk-SK"/>
        </w:rPr>
        <w:t> </w:t>
      </w:r>
      <w:r w:rsidRPr="006059E7">
        <w:rPr>
          <w:sz w:val="22"/>
          <w:szCs w:val="22"/>
          <w:lang w:val="sk-SK"/>
        </w:rPr>
        <w:t xml:space="preserve">mg </w:t>
      </w:r>
      <w:r w:rsidR="009D507A" w:rsidRPr="006059E7">
        <w:rPr>
          <w:sz w:val="22"/>
          <w:szCs w:val="22"/>
          <w:lang w:val="sk-SK"/>
        </w:rPr>
        <w:t>f</w:t>
      </w:r>
      <w:r w:rsidR="005615C8" w:rsidRPr="006059E7">
        <w:rPr>
          <w:sz w:val="22"/>
          <w:szCs w:val="22"/>
          <w:lang w:val="sk-SK"/>
        </w:rPr>
        <w:t>ilmom obalené tablety</w:t>
      </w:r>
    </w:p>
    <w:p w:rsidR="005615C8" w:rsidRPr="00185E26" w:rsidRDefault="005615C8" w:rsidP="00660DC8">
      <w:pPr>
        <w:jc w:val="center"/>
        <w:rPr>
          <w:sz w:val="22"/>
          <w:szCs w:val="22"/>
          <w:lang w:val="sk-SK"/>
        </w:rPr>
      </w:pPr>
    </w:p>
    <w:p w:rsidR="00182458" w:rsidRPr="002C3C48" w:rsidRDefault="00182458" w:rsidP="00660DC8">
      <w:pPr>
        <w:jc w:val="center"/>
        <w:rPr>
          <w:sz w:val="22"/>
          <w:szCs w:val="22"/>
          <w:lang w:val="sk-SK"/>
        </w:rPr>
      </w:pPr>
      <w:r w:rsidRPr="00185E26">
        <w:rPr>
          <w:sz w:val="22"/>
          <w:szCs w:val="22"/>
          <w:lang w:val="sk-SK"/>
        </w:rPr>
        <w:t>dydrogesterón</w:t>
      </w:r>
    </w:p>
    <w:p w:rsidR="00182458" w:rsidRPr="002C3C48" w:rsidRDefault="00182458" w:rsidP="00660DC8">
      <w:pPr>
        <w:rPr>
          <w:sz w:val="22"/>
          <w:szCs w:val="22"/>
          <w:lang w:val="sk-SK"/>
        </w:rPr>
      </w:pPr>
    </w:p>
    <w:p w:rsidR="00EB2134" w:rsidRPr="00660DC8" w:rsidRDefault="00EB2134" w:rsidP="002C3C48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EB2134" w:rsidRPr="00AD0BDA">
        <w:trPr>
          <w:trHeight w:val="1260"/>
        </w:trPr>
        <w:tc>
          <w:tcPr>
            <w:tcW w:w="9000" w:type="dxa"/>
          </w:tcPr>
          <w:p w:rsidR="00EB2134" w:rsidRPr="00660DC8" w:rsidRDefault="00EB2134" w:rsidP="004B7B48">
            <w:pPr>
              <w:rPr>
                <w:b/>
                <w:bCs/>
                <w:sz w:val="22"/>
                <w:szCs w:val="22"/>
                <w:lang w:val="sk-SK"/>
              </w:rPr>
            </w:pPr>
            <w:r w:rsidRPr="00660DC8">
              <w:rPr>
                <w:b/>
                <w:bCs/>
                <w:sz w:val="22"/>
                <w:szCs w:val="22"/>
                <w:lang w:val="sk-SK"/>
              </w:rPr>
              <w:t xml:space="preserve">Pozorne si prečítajte celú písomnú informáciu </w:t>
            </w:r>
            <w:r w:rsidR="00FC52D3" w:rsidRPr="00660DC8">
              <w:rPr>
                <w:b/>
                <w:bCs/>
                <w:sz w:val="22"/>
                <w:szCs w:val="22"/>
                <w:lang w:val="sk-SK"/>
              </w:rPr>
              <w:t xml:space="preserve">predtým, </w:t>
            </w:r>
            <w:r w:rsidR="00E12ECE" w:rsidRPr="00660DC8">
              <w:rPr>
                <w:b/>
                <w:bCs/>
                <w:sz w:val="22"/>
                <w:szCs w:val="22"/>
                <w:lang w:val="sk-SK"/>
              </w:rPr>
              <w:t xml:space="preserve">ako </w:t>
            </w:r>
            <w:r w:rsidRPr="00660DC8">
              <w:rPr>
                <w:b/>
                <w:bCs/>
                <w:sz w:val="22"/>
                <w:szCs w:val="22"/>
                <w:lang w:val="sk-SK"/>
              </w:rPr>
              <w:t xml:space="preserve">začnete užívať </w:t>
            </w:r>
            <w:r w:rsidR="00FC52D3" w:rsidRPr="00660DC8">
              <w:rPr>
                <w:b/>
                <w:bCs/>
                <w:sz w:val="22"/>
                <w:szCs w:val="22"/>
                <w:lang w:val="sk-SK"/>
              </w:rPr>
              <w:t>tento</w:t>
            </w:r>
            <w:r w:rsidRPr="00660DC8">
              <w:rPr>
                <w:b/>
                <w:bCs/>
                <w:sz w:val="22"/>
                <w:szCs w:val="22"/>
                <w:lang w:val="sk-SK"/>
              </w:rPr>
              <w:t xml:space="preserve"> liek</w:t>
            </w:r>
            <w:r w:rsidR="00FC52D3" w:rsidRPr="00660DC8">
              <w:rPr>
                <w:b/>
                <w:bCs/>
                <w:sz w:val="22"/>
                <w:szCs w:val="22"/>
                <w:lang w:val="sk-SK"/>
              </w:rPr>
              <w:t xml:space="preserve">, pretože obsahuje pre </w:t>
            </w:r>
            <w:r w:rsidR="00FD4393" w:rsidRPr="00660DC8">
              <w:rPr>
                <w:b/>
                <w:bCs/>
                <w:sz w:val="22"/>
                <w:szCs w:val="22"/>
                <w:lang w:val="sk-SK"/>
              </w:rPr>
              <w:t>v</w:t>
            </w:r>
            <w:r w:rsidR="00FC52D3" w:rsidRPr="00660DC8">
              <w:rPr>
                <w:b/>
                <w:bCs/>
                <w:sz w:val="22"/>
                <w:szCs w:val="22"/>
                <w:lang w:val="sk-SK"/>
              </w:rPr>
              <w:t>ás dôležité informácie</w:t>
            </w:r>
            <w:r w:rsidRPr="00660DC8">
              <w:rPr>
                <w:b/>
                <w:bCs/>
                <w:sz w:val="22"/>
                <w:szCs w:val="22"/>
                <w:lang w:val="sk-SK"/>
              </w:rPr>
              <w:t>.</w:t>
            </w:r>
          </w:p>
          <w:p w:rsidR="00EB2134" w:rsidRPr="00660DC8" w:rsidRDefault="00EB2134" w:rsidP="00660DC8">
            <w:pPr>
              <w:numPr>
                <w:ilvl w:val="0"/>
                <w:numId w:val="43"/>
              </w:numPr>
              <w:ind w:left="567" w:right="-2" w:hanging="567"/>
              <w:rPr>
                <w:sz w:val="22"/>
                <w:szCs w:val="22"/>
                <w:lang w:val="sk-SK"/>
              </w:rPr>
            </w:pPr>
            <w:r w:rsidRPr="00660DC8">
              <w:rPr>
                <w:sz w:val="22"/>
                <w:szCs w:val="22"/>
                <w:lang w:val="sk-SK"/>
              </w:rPr>
              <w:t>Túto písomnú informáciu si uschovajte. Možno bude potrebné, aby ste si ju znovu prečítali.</w:t>
            </w:r>
          </w:p>
          <w:p w:rsidR="00EB2134" w:rsidRPr="00660DC8" w:rsidRDefault="00EB2134" w:rsidP="00660DC8">
            <w:pPr>
              <w:numPr>
                <w:ilvl w:val="0"/>
                <w:numId w:val="43"/>
              </w:numPr>
              <w:ind w:left="567" w:right="-2" w:hanging="567"/>
              <w:rPr>
                <w:sz w:val="22"/>
                <w:szCs w:val="22"/>
                <w:lang w:val="sk-SK"/>
              </w:rPr>
            </w:pPr>
            <w:r w:rsidRPr="00660DC8">
              <w:rPr>
                <w:sz w:val="22"/>
                <w:szCs w:val="22"/>
                <w:lang w:val="sk-SK"/>
              </w:rPr>
              <w:t>Ak máte akékoľvek ďalšie otázky, obráťte sa na svojho lekára alebo lekárnika.</w:t>
            </w:r>
          </w:p>
          <w:p w:rsidR="00EB2134" w:rsidRPr="00660DC8" w:rsidRDefault="00EB2134" w:rsidP="00660DC8">
            <w:pPr>
              <w:numPr>
                <w:ilvl w:val="0"/>
                <w:numId w:val="43"/>
              </w:numPr>
              <w:ind w:left="567" w:hanging="567"/>
              <w:rPr>
                <w:sz w:val="22"/>
                <w:szCs w:val="22"/>
                <w:lang w:val="sk-SK"/>
              </w:rPr>
            </w:pPr>
            <w:r w:rsidRPr="00660DC8">
              <w:rPr>
                <w:sz w:val="22"/>
                <w:szCs w:val="22"/>
                <w:lang w:val="sk-SK"/>
              </w:rPr>
              <w:t xml:space="preserve">Tento liek bol predpísaný </w:t>
            </w:r>
            <w:r w:rsidR="00DC5433" w:rsidRPr="00660DC8">
              <w:rPr>
                <w:sz w:val="22"/>
                <w:szCs w:val="22"/>
                <w:lang w:val="sk-SK"/>
              </w:rPr>
              <w:t xml:space="preserve">iba </w:t>
            </w:r>
            <w:r w:rsidR="00FD4393" w:rsidRPr="00660DC8">
              <w:rPr>
                <w:sz w:val="22"/>
                <w:szCs w:val="22"/>
                <w:lang w:val="sk-SK"/>
              </w:rPr>
              <w:t>v</w:t>
            </w:r>
            <w:r w:rsidRPr="00660DC8">
              <w:rPr>
                <w:sz w:val="22"/>
                <w:szCs w:val="22"/>
                <w:lang w:val="sk-SK"/>
              </w:rPr>
              <w:t xml:space="preserve">ám. Nedávajte ho nikomu inému. Môže mu uškodiť, dokonca aj vtedy, ak má rovnaké </w:t>
            </w:r>
            <w:r w:rsidR="00E12ECE" w:rsidRPr="00660DC8">
              <w:rPr>
                <w:sz w:val="22"/>
                <w:szCs w:val="22"/>
                <w:lang w:val="sk-SK"/>
              </w:rPr>
              <w:t xml:space="preserve">prejavy </w:t>
            </w:r>
            <w:r w:rsidR="00DC5433" w:rsidRPr="00660DC8">
              <w:rPr>
                <w:sz w:val="22"/>
                <w:szCs w:val="22"/>
                <w:lang w:val="sk-SK"/>
              </w:rPr>
              <w:t xml:space="preserve">ochorenia </w:t>
            </w:r>
            <w:r w:rsidRPr="00660DC8">
              <w:rPr>
                <w:sz w:val="22"/>
                <w:szCs w:val="22"/>
                <w:lang w:val="sk-SK"/>
              </w:rPr>
              <w:t xml:space="preserve">ako </w:t>
            </w:r>
            <w:r w:rsidR="00182458" w:rsidRPr="00660DC8">
              <w:rPr>
                <w:sz w:val="22"/>
                <w:szCs w:val="22"/>
                <w:lang w:val="sk-SK"/>
              </w:rPr>
              <w:t>v</w:t>
            </w:r>
            <w:r w:rsidRPr="00660DC8">
              <w:rPr>
                <w:sz w:val="22"/>
                <w:szCs w:val="22"/>
                <w:lang w:val="sk-SK"/>
              </w:rPr>
              <w:t>y.</w:t>
            </w:r>
          </w:p>
          <w:p w:rsidR="00EB2134" w:rsidRPr="00660DC8" w:rsidRDefault="00EB2134" w:rsidP="00660DC8">
            <w:pPr>
              <w:numPr>
                <w:ilvl w:val="0"/>
                <w:numId w:val="43"/>
              </w:numPr>
              <w:ind w:left="567" w:right="-2" w:hanging="567"/>
              <w:rPr>
                <w:sz w:val="22"/>
                <w:szCs w:val="22"/>
                <w:lang w:val="sk-SK"/>
              </w:rPr>
            </w:pPr>
            <w:r w:rsidRPr="00660DC8">
              <w:rPr>
                <w:sz w:val="22"/>
                <w:szCs w:val="22"/>
                <w:lang w:val="sk-SK"/>
              </w:rPr>
              <w:t xml:space="preserve">Ak </w:t>
            </w:r>
            <w:r w:rsidR="00DC5433" w:rsidRPr="00660DC8">
              <w:rPr>
                <w:sz w:val="22"/>
                <w:szCs w:val="22"/>
                <w:lang w:val="sk-SK"/>
              </w:rPr>
              <w:t xml:space="preserve">sa </w:t>
            </w:r>
            <w:r w:rsidR="00185E26" w:rsidRPr="00660DC8">
              <w:rPr>
                <w:sz w:val="22"/>
                <w:szCs w:val="22"/>
                <w:lang w:val="sk-SK"/>
              </w:rPr>
              <w:t>u</w:t>
            </w:r>
            <w:r w:rsidR="00185E26">
              <w:rPr>
                <w:sz w:val="22"/>
                <w:szCs w:val="22"/>
                <w:lang w:val="sk-SK"/>
              </w:rPr>
              <w:t> </w:t>
            </w:r>
            <w:r w:rsidR="00FD4393" w:rsidRPr="00660DC8">
              <w:rPr>
                <w:sz w:val="22"/>
                <w:szCs w:val="22"/>
                <w:lang w:val="sk-SK"/>
              </w:rPr>
              <w:t>v</w:t>
            </w:r>
            <w:r w:rsidR="00DC5433" w:rsidRPr="00660DC8">
              <w:rPr>
                <w:sz w:val="22"/>
                <w:szCs w:val="22"/>
                <w:lang w:val="sk-SK"/>
              </w:rPr>
              <w:t>ás vyskytne</w:t>
            </w:r>
            <w:r w:rsidRPr="00660DC8">
              <w:rPr>
                <w:sz w:val="22"/>
                <w:szCs w:val="22"/>
                <w:lang w:val="sk-SK"/>
              </w:rPr>
              <w:t xml:space="preserve"> akýkoľvek vedľajší účinok</w:t>
            </w:r>
            <w:r w:rsidR="00DC5433" w:rsidRPr="00660DC8">
              <w:rPr>
                <w:sz w:val="22"/>
                <w:szCs w:val="22"/>
                <w:lang w:val="sk-SK"/>
              </w:rPr>
              <w:t xml:space="preserve">, obráťte sa na svojho lekára alebo lekárnika. To sa týka aj akýchkoľvek vedľajších účinkov, ktoré nie sú uvedené </w:t>
            </w:r>
            <w:r w:rsidR="00185E26" w:rsidRPr="00660DC8">
              <w:rPr>
                <w:sz w:val="22"/>
                <w:szCs w:val="22"/>
                <w:lang w:val="sk-SK"/>
              </w:rPr>
              <w:t>v</w:t>
            </w:r>
            <w:r w:rsidR="00185E26">
              <w:rPr>
                <w:sz w:val="22"/>
                <w:szCs w:val="22"/>
                <w:lang w:val="sk-SK"/>
              </w:rPr>
              <w:t> </w:t>
            </w:r>
            <w:r w:rsidR="00DC5433" w:rsidRPr="00660DC8">
              <w:rPr>
                <w:sz w:val="22"/>
                <w:szCs w:val="22"/>
                <w:lang w:val="sk-SK"/>
              </w:rPr>
              <w:t xml:space="preserve">tejto písomnej informácii. </w:t>
            </w:r>
            <w:r w:rsidR="00E12ECE" w:rsidRPr="00660DC8">
              <w:rPr>
                <w:sz w:val="22"/>
                <w:szCs w:val="22"/>
                <w:lang w:val="sk-SK"/>
              </w:rPr>
              <w:t>Pozri časť 4.</w:t>
            </w:r>
          </w:p>
        </w:tc>
      </w:tr>
    </w:tbl>
    <w:p w:rsidR="00EB2134" w:rsidRPr="00660DC8" w:rsidRDefault="00EB2134" w:rsidP="004B7B48">
      <w:pPr>
        <w:rPr>
          <w:b/>
          <w:bCs/>
          <w:sz w:val="22"/>
          <w:szCs w:val="22"/>
          <w:u w:val="single"/>
          <w:lang w:val="sk-SK"/>
        </w:rPr>
      </w:pPr>
    </w:p>
    <w:p w:rsidR="00EB2134" w:rsidRPr="00660DC8" w:rsidRDefault="00185E26" w:rsidP="004B7B48">
      <w:pPr>
        <w:rPr>
          <w:b/>
          <w:bCs/>
          <w:sz w:val="22"/>
          <w:szCs w:val="22"/>
          <w:lang w:val="sk-SK"/>
        </w:rPr>
      </w:pPr>
      <w:r w:rsidRPr="00660DC8">
        <w:rPr>
          <w:b/>
          <w:bCs/>
          <w:sz w:val="22"/>
          <w:szCs w:val="22"/>
          <w:lang w:val="sk-SK"/>
        </w:rPr>
        <w:t>V</w:t>
      </w:r>
      <w:r>
        <w:rPr>
          <w:b/>
          <w:bCs/>
          <w:sz w:val="22"/>
          <w:szCs w:val="22"/>
          <w:lang w:val="sk-SK"/>
        </w:rPr>
        <w:t> </w:t>
      </w:r>
      <w:r w:rsidR="00EB2134" w:rsidRPr="00660DC8">
        <w:rPr>
          <w:b/>
          <w:bCs/>
          <w:sz w:val="22"/>
          <w:szCs w:val="22"/>
          <w:lang w:val="sk-SK"/>
        </w:rPr>
        <w:t xml:space="preserve">tejto písomnej informácii </w:t>
      </w:r>
      <w:r w:rsidR="007F06DC" w:rsidRPr="00660DC8">
        <w:rPr>
          <w:b/>
          <w:bCs/>
          <w:sz w:val="22"/>
          <w:szCs w:val="22"/>
          <w:lang w:val="sk-SK"/>
        </w:rPr>
        <w:t>sa dozviete</w:t>
      </w:r>
      <w:r w:rsidR="00EB2134" w:rsidRPr="00660DC8">
        <w:rPr>
          <w:b/>
          <w:bCs/>
          <w:sz w:val="22"/>
          <w:szCs w:val="22"/>
          <w:lang w:val="sk-SK"/>
        </w:rPr>
        <w:t>:</w:t>
      </w:r>
    </w:p>
    <w:p w:rsidR="00EB2134" w:rsidRPr="00660DC8" w:rsidRDefault="00EB2134" w:rsidP="00660DC8">
      <w:pPr>
        <w:numPr>
          <w:ilvl w:val="0"/>
          <w:numId w:val="44"/>
        </w:numPr>
        <w:ind w:left="426" w:hanging="426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Čo je </w:t>
      </w:r>
      <w:r w:rsidR="00C5087D" w:rsidRPr="00660DC8">
        <w:rPr>
          <w:sz w:val="22"/>
          <w:szCs w:val="22"/>
          <w:lang w:val="sk-SK"/>
        </w:rPr>
        <w:t>d</w:t>
      </w:r>
      <w:r w:rsidR="007D10F9" w:rsidRPr="00660DC8">
        <w:rPr>
          <w:sz w:val="22"/>
          <w:szCs w:val="22"/>
          <w:lang w:val="sk-SK"/>
        </w:rPr>
        <w:t>uphaston</w:t>
      </w:r>
      <w:r w:rsidR="004C0A5A" w:rsidRPr="00660DC8">
        <w:rPr>
          <w:sz w:val="22"/>
          <w:szCs w:val="22"/>
          <w:lang w:val="sk-SK"/>
        </w:rPr>
        <w:t xml:space="preserve"> a</w:t>
      </w:r>
      <w:r w:rsidRPr="00660DC8">
        <w:rPr>
          <w:sz w:val="22"/>
          <w:szCs w:val="22"/>
          <w:lang w:val="sk-SK"/>
        </w:rPr>
        <w:t xml:space="preserve"> na čo sa používa</w:t>
      </w:r>
    </w:p>
    <w:p w:rsidR="00EB2134" w:rsidRPr="00660DC8" w:rsidRDefault="007F06DC" w:rsidP="00660DC8">
      <w:pPr>
        <w:numPr>
          <w:ilvl w:val="0"/>
          <w:numId w:val="44"/>
        </w:numPr>
        <w:ind w:left="426" w:hanging="426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Čo potrebujete vedieť </w:t>
      </w:r>
      <w:r w:rsidR="003805BB" w:rsidRPr="00660DC8">
        <w:rPr>
          <w:sz w:val="22"/>
          <w:szCs w:val="22"/>
          <w:lang w:val="sk-SK"/>
        </w:rPr>
        <w:t>predtým</w:t>
      </w:r>
      <w:r w:rsidRPr="00660DC8">
        <w:rPr>
          <w:sz w:val="22"/>
          <w:szCs w:val="22"/>
          <w:lang w:val="sk-SK"/>
        </w:rPr>
        <w:t>,</w:t>
      </w:r>
      <w:r w:rsidR="00EB2134" w:rsidRPr="00660DC8">
        <w:rPr>
          <w:sz w:val="22"/>
          <w:szCs w:val="22"/>
          <w:lang w:val="sk-SK"/>
        </w:rPr>
        <w:t xml:space="preserve"> ako užijete </w:t>
      </w:r>
      <w:r w:rsidR="00C5087D" w:rsidRPr="00660DC8">
        <w:rPr>
          <w:sz w:val="22"/>
          <w:szCs w:val="22"/>
          <w:lang w:val="sk-SK"/>
        </w:rPr>
        <w:t>d</w:t>
      </w:r>
      <w:r w:rsidR="007D10F9" w:rsidRPr="00660DC8">
        <w:rPr>
          <w:sz w:val="22"/>
          <w:szCs w:val="22"/>
          <w:lang w:val="sk-SK"/>
        </w:rPr>
        <w:t>uphaston</w:t>
      </w:r>
    </w:p>
    <w:p w:rsidR="00EB2134" w:rsidRPr="00660DC8" w:rsidRDefault="00EB2134" w:rsidP="00660DC8">
      <w:pPr>
        <w:numPr>
          <w:ilvl w:val="0"/>
          <w:numId w:val="44"/>
        </w:numPr>
        <w:ind w:left="426" w:hanging="426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Ako užívať </w:t>
      </w:r>
      <w:r w:rsidR="00C5087D" w:rsidRPr="00660DC8">
        <w:rPr>
          <w:sz w:val="22"/>
          <w:szCs w:val="22"/>
          <w:lang w:val="sk-SK"/>
        </w:rPr>
        <w:t>d</w:t>
      </w:r>
      <w:r w:rsidR="007D10F9" w:rsidRPr="00660DC8">
        <w:rPr>
          <w:sz w:val="22"/>
          <w:szCs w:val="22"/>
          <w:lang w:val="sk-SK"/>
        </w:rPr>
        <w:t>uphaston</w:t>
      </w:r>
    </w:p>
    <w:p w:rsidR="00EB2134" w:rsidRPr="00660DC8" w:rsidRDefault="00EB2134" w:rsidP="00660DC8">
      <w:pPr>
        <w:numPr>
          <w:ilvl w:val="0"/>
          <w:numId w:val="44"/>
        </w:numPr>
        <w:ind w:left="426" w:hanging="426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Možné vedľajšie účinky</w:t>
      </w:r>
    </w:p>
    <w:p w:rsidR="00EB2134" w:rsidRPr="00660DC8" w:rsidRDefault="00EB2134" w:rsidP="00660DC8">
      <w:pPr>
        <w:numPr>
          <w:ilvl w:val="0"/>
          <w:numId w:val="44"/>
        </w:numPr>
        <w:ind w:left="426" w:hanging="426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Ako uchovávať </w:t>
      </w:r>
      <w:r w:rsidR="00C5087D" w:rsidRPr="00660DC8">
        <w:rPr>
          <w:sz w:val="22"/>
          <w:szCs w:val="22"/>
          <w:lang w:val="sk-SK"/>
        </w:rPr>
        <w:t>d</w:t>
      </w:r>
      <w:r w:rsidR="007D10F9" w:rsidRPr="00660DC8">
        <w:rPr>
          <w:sz w:val="22"/>
          <w:szCs w:val="22"/>
          <w:lang w:val="sk-SK"/>
        </w:rPr>
        <w:t>uphaston</w:t>
      </w:r>
    </w:p>
    <w:p w:rsidR="00EB2134" w:rsidRPr="00660DC8" w:rsidRDefault="008D51F5" w:rsidP="00660DC8">
      <w:pPr>
        <w:numPr>
          <w:ilvl w:val="0"/>
          <w:numId w:val="44"/>
        </w:numPr>
        <w:ind w:left="426" w:hanging="426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Obsah balenia a ď</w:t>
      </w:r>
      <w:r w:rsidR="00EB2134" w:rsidRPr="00660DC8">
        <w:rPr>
          <w:sz w:val="22"/>
          <w:szCs w:val="22"/>
          <w:lang w:val="sk-SK"/>
        </w:rPr>
        <w:t>alšie informácie</w:t>
      </w:r>
    </w:p>
    <w:p w:rsidR="00670596" w:rsidRPr="00660DC8" w:rsidRDefault="00670596" w:rsidP="00660DC8">
      <w:pPr>
        <w:rPr>
          <w:sz w:val="22"/>
          <w:szCs w:val="22"/>
          <w:lang w:val="sk-SK"/>
        </w:rPr>
      </w:pPr>
    </w:p>
    <w:p w:rsidR="000C6167" w:rsidRPr="00660DC8" w:rsidRDefault="000C6167" w:rsidP="00660DC8">
      <w:pPr>
        <w:rPr>
          <w:sz w:val="22"/>
          <w:szCs w:val="22"/>
          <w:lang w:val="sk-SK"/>
        </w:rPr>
      </w:pPr>
    </w:p>
    <w:p w:rsidR="00306FDA" w:rsidRPr="00660DC8" w:rsidRDefault="00C4368F" w:rsidP="00660DC8">
      <w:pPr>
        <w:keepNext/>
        <w:numPr>
          <w:ilvl w:val="0"/>
          <w:numId w:val="13"/>
        </w:numPr>
        <w:tabs>
          <w:tab w:val="clear" w:pos="360"/>
          <w:tab w:val="left" w:pos="567"/>
        </w:tabs>
        <w:ind w:left="567" w:right="-2" w:hanging="570"/>
        <w:rPr>
          <w:sz w:val="22"/>
          <w:lang w:val="sk-SK" w:bidi="sk-SK"/>
        </w:rPr>
      </w:pPr>
      <w:bookmarkStart w:id="1" w:name="OLE_LINK1"/>
      <w:bookmarkStart w:id="2" w:name="OLE_LINK2"/>
      <w:r w:rsidRPr="00660DC8">
        <w:rPr>
          <w:b/>
          <w:sz w:val="22"/>
          <w:lang w:val="sk-SK" w:bidi="sk-SK"/>
        </w:rPr>
        <w:t xml:space="preserve">Čo je </w:t>
      </w:r>
      <w:r w:rsidR="00756D9C" w:rsidRPr="00660DC8">
        <w:rPr>
          <w:b/>
          <w:sz w:val="22"/>
          <w:lang w:val="sk-SK" w:bidi="sk-SK"/>
        </w:rPr>
        <w:t xml:space="preserve">duphaston </w:t>
      </w:r>
      <w:r w:rsidR="00185E26" w:rsidRPr="00660DC8">
        <w:rPr>
          <w:b/>
          <w:sz w:val="22"/>
          <w:lang w:val="sk-SK" w:bidi="sk-SK"/>
        </w:rPr>
        <w:t>a </w:t>
      </w:r>
      <w:r w:rsidRPr="00660DC8">
        <w:rPr>
          <w:b/>
          <w:sz w:val="22"/>
          <w:lang w:val="sk-SK" w:bidi="sk-SK"/>
        </w:rPr>
        <w:t>na čo sa používa</w:t>
      </w:r>
    </w:p>
    <w:bookmarkEnd w:id="1"/>
    <w:bookmarkEnd w:id="2"/>
    <w:p w:rsidR="00670596" w:rsidRPr="00660DC8" w:rsidRDefault="00670596" w:rsidP="00660DC8">
      <w:pPr>
        <w:rPr>
          <w:bCs/>
          <w:sz w:val="22"/>
          <w:szCs w:val="22"/>
          <w:lang w:val="sk-SK"/>
        </w:rPr>
      </w:pPr>
    </w:p>
    <w:p w:rsidR="000E39A5" w:rsidRPr="006059E7" w:rsidRDefault="000E2FCE" w:rsidP="00660DC8">
      <w:pPr>
        <w:pStyle w:val="Zkladntext"/>
        <w:jc w:val="left"/>
        <w:rPr>
          <w:b/>
          <w:sz w:val="22"/>
          <w:szCs w:val="22"/>
          <w:lang w:eastAsia="ar-SA"/>
        </w:rPr>
      </w:pPr>
      <w:r w:rsidRPr="006059E7">
        <w:rPr>
          <w:b/>
          <w:sz w:val="22"/>
          <w:szCs w:val="22"/>
          <w:lang w:eastAsia="ar-SA"/>
        </w:rPr>
        <w:t xml:space="preserve">Čo je </w:t>
      </w:r>
      <w:r w:rsidR="00756D9C" w:rsidRPr="006059E7">
        <w:rPr>
          <w:b/>
          <w:sz w:val="22"/>
          <w:szCs w:val="22"/>
          <w:lang w:eastAsia="ar-SA"/>
        </w:rPr>
        <w:t>duphaston</w:t>
      </w:r>
    </w:p>
    <w:p w:rsidR="000E2FCE" w:rsidRPr="006059E7" w:rsidRDefault="00D61B22" w:rsidP="00660DC8">
      <w:pPr>
        <w:pStyle w:val="Zkladntext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</w:t>
      </w:r>
      <w:r w:rsidR="00756D9C" w:rsidRPr="006059E7">
        <w:rPr>
          <w:sz w:val="22"/>
          <w:szCs w:val="22"/>
          <w:lang w:eastAsia="ar-SA"/>
        </w:rPr>
        <w:t xml:space="preserve">uphaston </w:t>
      </w:r>
      <w:r w:rsidR="000E2FCE" w:rsidRPr="006059E7">
        <w:rPr>
          <w:sz w:val="22"/>
          <w:szCs w:val="22"/>
          <w:lang w:eastAsia="ar-SA"/>
        </w:rPr>
        <w:t>obsahuje liečivo, nazývané „dydrogesterón“.</w:t>
      </w:r>
    </w:p>
    <w:p w:rsidR="000E2FCE" w:rsidRPr="006059E7" w:rsidRDefault="000E2FCE" w:rsidP="00660DC8">
      <w:pPr>
        <w:pStyle w:val="Zkladntext"/>
        <w:numPr>
          <w:ilvl w:val="0"/>
          <w:numId w:val="14"/>
        </w:numPr>
        <w:tabs>
          <w:tab w:val="clear" w:pos="357"/>
          <w:tab w:val="num" w:pos="567"/>
        </w:tabs>
        <w:ind w:left="567" w:hanging="567"/>
        <w:jc w:val="left"/>
        <w:rPr>
          <w:sz w:val="22"/>
          <w:szCs w:val="22"/>
          <w:lang w:eastAsia="ar-SA"/>
        </w:rPr>
      </w:pPr>
      <w:r w:rsidRPr="006059E7">
        <w:rPr>
          <w:sz w:val="22"/>
          <w:szCs w:val="22"/>
          <w:lang w:eastAsia="ar-SA"/>
        </w:rPr>
        <w:t>Dydrogesterón je umelo vyrobený hormón.</w:t>
      </w:r>
    </w:p>
    <w:p w:rsidR="000E2FCE" w:rsidRPr="006059E7" w:rsidRDefault="000E2FCE" w:rsidP="00660DC8">
      <w:pPr>
        <w:pStyle w:val="Zkladntext"/>
        <w:numPr>
          <w:ilvl w:val="0"/>
          <w:numId w:val="14"/>
        </w:numPr>
        <w:tabs>
          <w:tab w:val="clear" w:pos="357"/>
          <w:tab w:val="num" w:pos="567"/>
        </w:tabs>
        <w:ind w:left="567" w:hanging="567"/>
        <w:jc w:val="left"/>
        <w:rPr>
          <w:sz w:val="22"/>
          <w:szCs w:val="22"/>
          <w:lang w:eastAsia="ar-SA"/>
        </w:rPr>
      </w:pPr>
      <w:r w:rsidRPr="006059E7">
        <w:rPr>
          <w:sz w:val="22"/>
          <w:szCs w:val="22"/>
          <w:lang w:eastAsia="ar-SA"/>
        </w:rPr>
        <w:t xml:space="preserve">Je veľmi podobný hormónu „progesterónu“, ktorý vytvára </w:t>
      </w:r>
      <w:r w:rsidR="009D440C" w:rsidRPr="006059E7">
        <w:rPr>
          <w:sz w:val="22"/>
          <w:szCs w:val="22"/>
          <w:lang w:eastAsia="ar-SA"/>
        </w:rPr>
        <w:t>v</w:t>
      </w:r>
      <w:r w:rsidRPr="006059E7">
        <w:rPr>
          <w:sz w:val="22"/>
          <w:szCs w:val="22"/>
          <w:lang w:eastAsia="ar-SA"/>
        </w:rPr>
        <w:t>aše telo.</w:t>
      </w:r>
    </w:p>
    <w:p w:rsidR="00F07CE0" w:rsidRPr="006059E7" w:rsidRDefault="00F07CE0" w:rsidP="00660DC8">
      <w:pPr>
        <w:pStyle w:val="Zkladntext"/>
        <w:numPr>
          <w:ilvl w:val="0"/>
          <w:numId w:val="14"/>
        </w:numPr>
        <w:tabs>
          <w:tab w:val="clear" w:pos="357"/>
          <w:tab w:val="num" w:pos="567"/>
        </w:tabs>
        <w:ind w:left="567" w:hanging="567"/>
        <w:jc w:val="left"/>
        <w:rPr>
          <w:sz w:val="22"/>
          <w:szCs w:val="22"/>
          <w:lang w:eastAsia="ar-SA"/>
        </w:rPr>
      </w:pPr>
      <w:r w:rsidRPr="006059E7">
        <w:rPr>
          <w:sz w:val="22"/>
          <w:szCs w:val="22"/>
          <w:lang w:eastAsia="ar-SA"/>
        </w:rPr>
        <w:t xml:space="preserve">Lieky ako je </w:t>
      </w:r>
      <w:r w:rsidR="00756D9C" w:rsidRPr="006059E7">
        <w:rPr>
          <w:sz w:val="22"/>
          <w:szCs w:val="22"/>
          <w:lang w:eastAsia="ar-SA"/>
        </w:rPr>
        <w:t xml:space="preserve">duphaston </w:t>
      </w:r>
      <w:r w:rsidRPr="006059E7">
        <w:rPr>
          <w:sz w:val="22"/>
          <w:szCs w:val="22"/>
          <w:lang w:eastAsia="ar-SA"/>
        </w:rPr>
        <w:t>sa nazývajú „progestagény“.</w:t>
      </w:r>
    </w:p>
    <w:p w:rsidR="00240656" w:rsidRPr="006059E7" w:rsidRDefault="00240656" w:rsidP="00660DC8">
      <w:pPr>
        <w:pStyle w:val="Zkladntext"/>
        <w:jc w:val="left"/>
        <w:rPr>
          <w:sz w:val="22"/>
          <w:szCs w:val="22"/>
          <w:lang w:eastAsia="ar-SA"/>
        </w:rPr>
      </w:pPr>
    </w:p>
    <w:p w:rsidR="00240656" w:rsidRPr="006059E7" w:rsidRDefault="00240656" w:rsidP="00660DC8">
      <w:pPr>
        <w:pStyle w:val="Zkladntext"/>
        <w:jc w:val="left"/>
        <w:rPr>
          <w:b/>
          <w:sz w:val="22"/>
          <w:szCs w:val="22"/>
          <w:lang w:eastAsia="ar-SA"/>
        </w:rPr>
      </w:pPr>
      <w:r w:rsidRPr="006059E7">
        <w:rPr>
          <w:b/>
          <w:sz w:val="22"/>
          <w:szCs w:val="22"/>
          <w:lang w:eastAsia="ar-SA"/>
        </w:rPr>
        <w:t xml:space="preserve">Na čo sa </w:t>
      </w:r>
      <w:r w:rsidR="00756D9C" w:rsidRPr="006059E7">
        <w:rPr>
          <w:b/>
          <w:sz w:val="22"/>
          <w:szCs w:val="22"/>
          <w:lang w:eastAsia="ar-SA"/>
        </w:rPr>
        <w:t xml:space="preserve">duphaston </w:t>
      </w:r>
      <w:r w:rsidRPr="006059E7">
        <w:rPr>
          <w:b/>
          <w:sz w:val="22"/>
          <w:szCs w:val="22"/>
          <w:lang w:eastAsia="ar-SA"/>
        </w:rPr>
        <w:t>používa</w:t>
      </w:r>
    </w:p>
    <w:p w:rsidR="00240656" w:rsidRPr="006059E7" w:rsidRDefault="00D61B22" w:rsidP="00660DC8">
      <w:pPr>
        <w:pStyle w:val="Zkladntext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</w:t>
      </w:r>
      <w:r w:rsidR="00756D9C" w:rsidRPr="006059E7">
        <w:rPr>
          <w:sz w:val="22"/>
          <w:szCs w:val="22"/>
          <w:lang w:eastAsia="ar-SA"/>
        </w:rPr>
        <w:t xml:space="preserve">uphaston </w:t>
      </w:r>
      <w:r w:rsidR="00F95ECD" w:rsidRPr="006059E7">
        <w:rPr>
          <w:sz w:val="22"/>
          <w:szCs w:val="22"/>
          <w:lang w:eastAsia="ar-SA"/>
        </w:rPr>
        <w:t>sa môže užívať samostatne alebo v kombinácii s estrogénom. To, či užívate aj estrogén, závisí od príčiny, pre ktorú liek užívate.</w:t>
      </w:r>
    </w:p>
    <w:p w:rsidR="0079798C" w:rsidRPr="00660DC8" w:rsidRDefault="0079798C" w:rsidP="00660DC8">
      <w:pPr>
        <w:pStyle w:val="Zkladntext"/>
        <w:jc w:val="left"/>
        <w:rPr>
          <w:sz w:val="22"/>
          <w:szCs w:val="22"/>
          <w:lang w:eastAsia="ar-SA"/>
        </w:rPr>
      </w:pPr>
    </w:p>
    <w:p w:rsidR="0079798C" w:rsidRPr="004B7B48" w:rsidRDefault="00D61B22" w:rsidP="002C3C48">
      <w:pPr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d</w:t>
      </w:r>
      <w:r w:rsidR="00756D9C" w:rsidRPr="002C3C48">
        <w:rPr>
          <w:bCs/>
          <w:iCs/>
          <w:sz w:val="22"/>
          <w:szCs w:val="22"/>
          <w:lang w:val="sk-SK"/>
        </w:rPr>
        <w:t xml:space="preserve">uphaston </w:t>
      </w:r>
      <w:r w:rsidR="00282059" w:rsidRPr="004B7B48">
        <w:rPr>
          <w:bCs/>
          <w:iCs/>
          <w:sz w:val="22"/>
          <w:szCs w:val="22"/>
          <w:lang w:val="sk-SK"/>
        </w:rPr>
        <w:t>sa používa:</w:t>
      </w:r>
    </w:p>
    <w:p w:rsidR="0079798C" w:rsidRPr="006059E7" w:rsidRDefault="0079798C" w:rsidP="00660DC8">
      <w:pPr>
        <w:numPr>
          <w:ilvl w:val="0"/>
          <w:numId w:val="15"/>
        </w:numPr>
        <w:tabs>
          <w:tab w:val="clear" w:pos="357"/>
          <w:tab w:val="left" w:pos="567"/>
        </w:tabs>
        <w:ind w:left="567" w:hanging="567"/>
        <w:rPr>
          <w:b/>
          <w:bCs/>
          <w:iCs/>
          <w:sz w:val="22"/>
          <w:szCs w:val="22"/>
          <w:lang w:val="sk-SK"/>
        </w:rPr>
      </w:pPr>
      <w:r w:rsidRPr="004B7B48">
        <w:rPr>
          <w:b/>
          <w:bCs/>
          <w:iCs/>
          <w:sz w:val="22"/>
          <w:szCs w:val="22"/>
          <w:lang w:val="sk-SK"/>
        </w:rPr>
        <w:t xml:space="preserve">Pri ťažkostiach, ktoré môžete mať, ak </w:t>
      </w:r>
      <w:r w:rsidR="009D440C" w:rsidRPr="004B7B48">
        <w:rPr>
          <w:b/>
          <w:bCs/>
          <w:iCs/>
          <w:sz w:val="22"/>
          <w:szCs w:val="22"/>
          <w:lang w:val="sk-SK"/>
        </w:rPr>
        <w:t>v</w:t>
      </w:r>
      <w:r w:rsidRPr="006059E7">
        <w:rPr>
          <w:b/>
          <w:bCs/>
          <w:iCs/>
          <w:sz w:val="22"/>
          <w:szCs w:val="22"/>
          <w:lang w:val="sk-SK"/>
        </w:rPr>
        <w:t xml:space="preserve">aše telo nevytvára dostatočné množstvo progesterónu: </w:t>
      </w:r>
    </w:p>
    <w:p w:rsidR="00A3695B" w:rsidRPr="006059E7" w:rsidRDefault="00A3695B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bolestivá menštruácia</w:t>
      </w:r>
      <w:r w:rsidR="0079798C" w:rsidRPr="006059E7">
        <w:rPr>
          <w:sz w:val="22"/>
          <w:szCs w:val="22"/>
          <w:lang w:val="sk-SK"/>
        </w:rPr>
        <w:t>;</w:t>
      </w:r>
    </w:p>
    <w:p w:rsidR="00A3695B" w:rsidRPr="006059E7" w:rsidRDefault="00A3695B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endometrióz</w:t>
      </w:r>
      <w:r w:rsidR="0079798C" w:rsidRPr="006059E7">
        <w:rPr>
          <w:sz w:val="22"/>
          <w:szCs w:val="22"/>
          <w:lang w:val="sk-SK"/>
        </w:rPr>
        <w:t>a</w:t>
      </w:r>
      <w:r w:rsidRPr="006059E7">
        <w:rPr>
          <w:sz w:val="22"/>
          <w:szCs w:val="22"/>
          <w:lang w:val="sk-SK"/>
        </w:rPr>
        <w:t xml:space="preserve"> (výskyt maternicovej sliznice mimo maternice)</w:t>
      </w:r>
      <w:r w:rsidR="0079798C" w:rsidRPr="006059E7">
        <w:rPr>
          <w:sz w:val="22"/>
          <w:szCs w:val="22"/>
          <w:lang w:val="sk-SK"/>
        </w:rPr>
        <w:t>;</w:t>
      </w:r>
    </w:p>
    <w:p w:rsidR="00A3695B" w:rsidRPr="006059E7" w:rsidRDefault="00F8666D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predčasné </w:t>
      </w:r>
      <w:r w:rsidR="00985B02" w:rsidRPr="006059E7">
        <w:rPr>
          <w:sz w:val="22"/>
          <w:szCs w:val="22"/>
          <w:lang w:val="sk-SK"/>
        </w:rPr>
        <w:t>ukončenie</w:t>
      </w:r>
      <w:r w:rsidR="00A3695B" w:rsidRPr="006059E7">
        <w:rPr>
          <w:sz w:val="22"/>
          <w:szCs w:val="22"/>
          <w:lang w:val="sk-SK"/>
        </w:rPr>
        <w:t xml:space="preserve"> menštruácie </w:t>
      </w:r>
      <w:r w:rsidR="0079798C" w:rsidRPr="006059E7">
        <w:rPr>
          <w:sz w:val="22"/>
          <w:szCs w:val="22"/>
          <w:lang w:val="sk-SK"/>
        </w:rPr>
        <w:t>pred menopauzou;</w:t>
      </w:r>
    </w:p>
    <w:p w:rsidR="00A3695B" w:rsidRPr="006059E7" w:rsidRDefault="00A3695B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liečba nepravidelného menštruačného cyklu</w:t>
      </w:r>
      <w:r w:rsidR="00F8666D" w:rsidRPr="006059E7">
        <w:rPr>
          <w:sz w:val="22"/>
          <w:szCs w:val="22"/>
          <w:lang w:val="sk-SK"/>
        </w:rPr>
        <w:t>;</w:t>
      </w:r>
    </w:p>
    <w:p w:rsidR="00A3695B" w:rsidRPr="006059E7" w:rsidRDefault="00982DA1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nepravideln</w:t>
      </w:r>
      <w:r w:rsidR="00985B02" w:rsidRPr="006059E7">
        <w:rPr>
          <w:sz w:val="22"/>
          <w:szCs w:val="22"/>
          <w:lang w:val="sk-SK"/>
        </w:rPr>
        <w:t>á</w:t>
      </w:r>
      <w:r w:rsidRPr="006059E7">
        <w:rPr>
          <w:sz w:val="22"/>
          <w:szCs w:val="22"/>
          <w:lang w:val="sk-SK"/>
        </w:rPr>
        <w:t xml:space="preserve"> </w:t>
      </w:r>
      <w:r w:rsidR="00985B02" w:rsidRPr="006059E7">
        <w:rPr>
          <w:sz w:val="22"/>
          <w:szCs w:val="22"/>
          <w:lang w:val="sk-SK"/>
        </w:rPr>
        <w:t>menštruácia;</w:t>
      </w:r>
    </w:p>
    <w:p w:rsidR="004E498C" w:rsidRPr="006059E7" w:rsidRDefault="00F8666D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menštruačné krvácanie, ktoré je nezvyčajne silné alebo sa objavuje medzi cyklami;</w:t>
      </w:r>
    </w:p>
    <w:p w:rsidR="00A3695B" w:rsidRPr="006059E7" w:rsidRDefault="00A3695B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premenštruačn</w:t>
      </w:r>
      <w:r w:rsidR="00717264" w:rsidRPr="006059E7">
        <w:rPr>
          <w:sz w:val="22"/>
          <w:szCs w:val="22"/>
          <w:lang w:val="sk-SK"/>
        </w:rPr>
        <w:t>ý</w:t>
      </w:r>
      <w:r w:rsidRPr="006059E7">
        <w:rPr>
          <w:sz w:val="22"/>
          <w:szCs w:val="22"/>
          <w:lang w:val="sk-SK"/>
        </w:rPr>
        <w:t xml:space="preserve"> syndróm</w:t>
      </w:r>
      <w:r w:rsidR="00717264" w:rsidRPr="006059E7">
        <w:rPr>
          <w:sz w:val="22"/>
          <w:szCs w:val="22"/>
          <w:lang w:val="sk-SK"/>
        </w:rPr>
        <w:t xml:space="preserve"> (PMS);</w:t>
      </w:r>
    </w:p>
    <w:p w:rsidR="00A3695B" w:rsidRPr="006059E7" w:rsidRDefault="00717264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zníženie rizika</w:t>
      </w:r>
      <w:r w:rsidR="00A3695B" w:rsidRPr="006059E7">
        <w:rPr>
          <w:sz w:val="22"/>
          <w:szCs w:val="22"/>
          <w:lang w:val="sk-SK"/>
        </w:rPr>
        <w:t xml:space="preserve"> potratu</w:t>
      </w:r>
      <w:r w:rsidRPr="006059E7">
        <w:rPr>
          <w:sz w:val="22"/>
          <w:szCs w:val="22"/>
          <w:lang w:val="sk-SK"/>
        </w:rPr>
        <w:t>;</w:t>
      </w:r>
    </w:p>
    <w:p w:rsidR="00A3695B" w:rsidRPr="006059E7" w:rsidRDefault="00CF7D13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neplodnosť</w:t>
      </w:r>
      <w:r w:rsidRPr="006059E7" w:rsidDel="00CF7D13">
        <w:rPr>
          <w:sz w:val="22"/>
          <w:szCs w:val="22"/>
          <w:lang w:val="sk-SK"/>
        </w:rPr>
        <w:t xml:space="preserve"> </w:t>
      </w:r>
      <w:r w:rsidR="00A3695B" w:rsidRPr="006059E7">
        <w:rPr>
          <w:sz w:val="22"/>
          <w:szCs w:val="22"/>
          <w:lang w:val="sk-SK"/>
        </w:rPr>
        <w:t>spôsoben</w:t>
      </w:r>
      <w:r w:rsidRPr="006059E7">
        <w:rPr>
          <w:sz w:val="22"/>
          <w:szCs w:val="22"/>
          <w:lang w:val="sk-SK"/>
        </w:rPr>
        <w:t>á nízkou hladinou</w:t>
      </w:r>
      <w:r w:rsidR="006838DB" w:rsidRPr="006059E7">
        <w:rPr>
          <w:sz w:val="22"/>
          <w:szCs w:val="22"/>
          <w:lang w:val="sk-SK"/>
        </w:rPr>
        <w:t xml:space="preserve"> </w:t>
      </w:r>
      <w:r w:rsidRPr="006059E7">
        <w:rPr>
          <w:sz w:val="22"/>
          <w:szCs w:val="22"/>
          <w:lang w:val="sk-SK"/>
        </w:rPr>
        <w:t>progesterónu.</w:t>
      </w:r>
    </w:p>
    <w:p w:rsidR="009E256A" w:rsidRPr="006059E7" w:rsidRDefault="009E256A" w:rsidP="00660DC8">
      <w:pPr>
        <w:numPr>
          <w:ilvl w:val="0"/>
          <w:numId w:val="15"/>
        </w:numPr>
        <w:tabs>
          <w:tab w:val="clear" w:pos="357"/>
          <w:tab w:val="left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lastRenderedPageBreak/>
        <w:t>Na liečbu príznakov menopauzy – táto liečba sa nazýva hormonálna substitučná terapia (HST)</w:t>
      </w:r>
    </w:p>
    <w:p w:rsidR="0079038C" w:rsidRPr="006059E7" w:rsidRDefault="0079038C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Tieto príznaky sa u jednotlivých žien l</w:t>
      </w:r>
      <w:r w:rsidR="008B62DD" w:rsidRPr="006059E7">
        <w:rPr>
          <w:sz w:val="22"/>
          <w:szCs w:val="22"/>
          <w:lang w:val="sk-SK"/>
        </w:rPr>
        <w:t>íšia</w:t>
      </w:r>
      <w:r w:rsidRPr="006059E7">
        <w:rPr>
          <w:sz w:val="22"/>
          <w:szCs w:val="22"/>
          <w:lang w:val="sk-SK"/>
        </w:rPr>
        <w:t>.</w:t>
      </w:r>
    </w:p>
    <w:p w:rsidR="0079038C" w:rsidRPr="006059E7" w:rsidRDefault="005C14A1" w:rsidP="00660DC8">
      <w:pPr>
        <w:numPr>
          <w:ilvl w:val="0"/>
          <w:numId w:val="46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Môžu zahŕňať návaly horúčavy, nočné potenie, poruchy spánku, suchosť pošvy a problémy s močením.</w:t>
      </w:r>
    </w:p>
    <w:p w:rsidR="0086711E" w:rsidRPr="006059E7" w:rsidRDefault="0086711E" w:rsidP="002C3C48">
      <w:pPr>
        <w:ind w:left="142" w:hanging="142"/>
        <w:rPr>
          <w:sz w:val="22"/>
          <w:szCs w:val="22"/>
          <w:lang w:val="sk-SK"/>
        </w:rPr>
      </w:pPr>
    </w:p>
    <w:p w:rsidR="0086711E" w:rsidRPr="006059E7" w:rsidRDefault="0086711E" w:rsidP="004B7B48">
      <w:pPr>
        <w:ind w:left="142" w:hanging="142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Ako </w:t>
      </w:r>
      <w:r w:rsidR="00756D9C" w:rsidRPr="006059E7">
        <w:rPr>
          <w:b/>
          <w:sz w:val="22"/>
          <w:szCs w:val="22"/>
          <w:lang w:val="sk-SK"/>
        </w:rPr>
        <w:t xml:space="preserve">duphaston </w:t>
      </w:r>
      <w:r w:rsidRPr="006059E7">
        <w:rPr>
          <w:b/>
          <w:sz w:val="22"/>
          <w:szCs w:val="22"/>
          <w:lang w:val="sk-SK"/>
        </w:rPr>
        <w:t>pôsobí</w:t>
      </w:r>
    </w:p>
    <w:p w:rsidR="005A0749" w:rsidRPr="006059E7" w:rsidRDefault="005A0749" w:rsidP="006059E7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V tele je zvyčajne vyrovnané množstvo prirodzeného hormónu progesterónu a estrogénu (ďalší z hlavných ženských hormónov)</w:t>
      </w:r>
      <w:r w:rsidR="00A5370E" w:rsidRPr="006059E7">
        <w:rPr>
          <w:sz w:val="22"/>
          <w:szCs w:val="22"/>
          <w:lang w:val="sk-SK"/>
        </w:rPr>
        <w:t xml:space="preserve">. Ak </w:t>
      </w:r>
      <w:r w:rsidR="004B663D" w:rsidRPr="006059E7">
        <w:rPr>
          <w:sz w:val="22"/>
          <w:szCs w:val="22"/>
          <w:lang w:val="sk-SK"/>
        </w:rPr>
        <w:t>v</w:t>
      </w:r>
      <w:r w:rsidR="00A5370E" w:rsidRPr="006059E7">
        <w:rPr>
          <w:sz w:val="22"/>
          <w:szCs w:val="22"/>
          <w:lang w:val="sk-SK"/>
        </w:rPr>
        <w:t xml:space="preserve">aše telo nevytvára dostatok progesterónu,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="00A5370E" w:rsidRPr="006059E7">
        <w:rPr>
          <w:sz w:val="22"/>
          <w:szCs w:val="22"/>
          <w:lang w:val="sk-SK"/>
        </w:rPr>
        <w:t>ho môže nahradiť a rovnováhu obnoviť.</w:t>
      </w:r>
    </w:p>
    <w:p w:rsidR="00BC0F66" w:rsidRPr="006059E7" w:rsidRDefault="00BC0F66" w:rsidP="006059E7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Váš lekár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ás môže požiadať, aby ste spolu s </w:t>
      </w:r>
      <w:r w:rsidR="00756D9C" w:rsidRPr="006059E7">
        <w:rPr>
          <w:sz w:val="22"/>
          <w:szCs w:val="22"/>
          <w:lang w:val="sk-SK"/>
        </w:rPr>
        <w:t xml:space="preserve">duphastonom </w:t>
      </w:r>
      <w:r w:rsidRPr="006059E7">
        <w:rPr>
          <w:sz w:val="22"/>
          <w:szCs w:val="22"/>
          <w:lang w:val="sk-SK"/>
        </w:rPr>
        <w:t>užívala aj estrogén.</w:t>
      </w:r>
      <w:r w:rsidR="00964BBD" w:rsidRPr="006059E7">
        <w:rPr>
          <w:sz w:val="22"/>
          <w:szCs w:val="22"/>
          <w:lang w:val="sk-SK"/>
        </w:rPr>
        <w:t xml:space="preserve"> Záleží na probléme, pre ktorý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="00964BBD" w:rsidRPr="006059E7">
        <w:rPr>
          <w:sz w:val="22"/>
          <w:szCs w:val="22"/>
          <w:lang w:val="sk-SK"/>
        </w:rPr>
        <w:t>užívate.</w:t>
      </w:r>
    </w:p>
    <w:p w:rsidR="00B23580" w:rsidRPr="006059E7" w:rsidRDefault="00B23580" w:rsidP="006059E7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 niektorých žien, užívajúcich v HST samotný estrogén, môže nastať neobvyklé zhrubnutie sliznice maternice.</w:t>
      </w:r>
      <w:r w:rsidR="00551ABE" w:rsidRPr="006059E7">
        <w:rPr>
          <w:sz w:val="22"/>
          <w:szCs w:val="22"/>
          <w:lang w:val="sk-SK"/>
        </w:rPr>
        <w:t xml:space="preserve"> Môže k tomu dôjsť aj v prípade, kedy nemáte maternicu a v minulosti ste prekonala endometriózu.</w:t>
      </w:r>
      <w:r w:rsidR="00BE6545" w:rsidRPr="006059E7">
        <w:rPr>
          <w:sz w:val="22"/>
          <w:szCs w:val="22"/>
          <w:lang w:val="sk-SK"/>
        </w:rPr>
        <w:t xml:space="preserve"> Užívanie dydrogesterónu počas určitej časti mesačného cyklu pomáha chrániť sliznicu </w:t>
      </w:r>
      <w:r w:rsidR="00323FD8" w:rsidRPr="006059E7">
        <w:rPr>
          <w:sz w:val="22"/>
          <w:szCs w:val="22"/>
          <w:lang w:val="sk-SK"/>
        </w:rPr>
        <w:t>v</w:t>
      </w:r>
      <w:r w:rsidR="00BE6545" w:rsidRPr="006059E7">
        <w:rPr>
          <w:sz w:val="22"/>
          <w:szCs w:val="22"/>
          <w:lang w:val="sk-SK"/>
        </w:rPr>
        <w:t>ašej maternice pred zhrubnutím.</w:t>
      </w:r>
    </w:p>
    <w:p w:rsidR="00004125" w:rsidRPr="006059E7" w:rsidRDefault="00004125" w:rsidP="00660DC8">
      <w:pPr>
        <w:pStyle w:val="Zkladntext"/>
        <w:jc w:val="left"/>
        <w:rPr>
          <w:sz w:val="22"/>
          <w:szCs w:val="22"/>
        </w:rPr>
      </w:pPr>
    </w:p>
    <w:p w:rsidR="000C6167" w:rsidRPr="006059E7" w:rsidRDefault="000C6167" w:rsidP="00660DC8">
      <w:pPr>
        <w:pStyle w:val="Zkladntext"/>
        <w:jc w:val="left"/>
        <w:rPr>
          <w:sz w:val="22"/>
          <w:szCs w:val="22"/>
        </w:rPr>
      </w:pPr>
    </w:p>
    <w:p w:rsidR="003760C3" w:rsidRPr="00660DC8" w:rsidRDefault="002E0B8F" w:rsidP="00660DC8">
      <w:pPr>
        <w:pStyle w:val="Nadpis1"/>
        <w:numPr>
          <w:ilvl w:val="0"/>
          <w:numId w:val="13"/>
        </w:numPr>
        <w:shd w:val="clear" w:color="auto" w:fill="FFFFFF"/>
        <w:tabs>
          <w:tab w:val="clear" w:pos="360"/>
          <w:tab w:val="num" w:pos="567"/>
        </w:tabs>
        <w:suppressAutoHyphens/>
        <w:spacing w:before="0" w:after="12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60DC8">
        <w:rPr>
          <w:rFonts w:ascii="Times New Roman" w:hAnsi="Times New Roman" w:cs="Times New Roman"/>
          <w:sz w:val="22"/>
          <w:szCs w:val="22"/>
          <w:lang w:val="sk-SK"/>
        </w:rPr>
        <w:t xml:space="preserve">Čo potrebujete vedieť </w:t>
      </w:r>
      <w:r w:rsidR="003805BB" w:rsidRPr="00660DC8">
        <w:rPr>
          <w:rFonts w:ascii="Times New Roman" w:hAnsi="Times New Roman" w:cs="Times New Roman"/>
          <w:sz w:val="22"/>
          <w:szCs w:val="22"/>
          <w:lang w:val="sk-SK"/>
        </w:rPr>
        <w:t>predtým</w:t>
      </w:r>
      <w:r w:rsidRPr="00660DC8">
        <w:rPr>
          <w:rFonts w:ascii="Times New Roman" w:hAnsi="Times New Roman" w:cs="Times New Roman"/>
          <w:sz w:val="22"/>
          <w:szCs w:val="22"/>
          <w:lang w:val="sk-SK"/>
        </w:rPr>
        <w:t xml:space="preserve">, ako užijete </w:t>
      </w:r>
      <w:r w:rsidR="00756D9C" w:rsidRPr="00185E26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756D9C" w:rsidRPr="00660DC8">
        <w:rPr>
          <w:rFonts w:ascii="Times New Roman" w:hAnsi="Times New Roman" w:cs="Times New Roman"/>
          <w:sz w:val="22"/>
          <w:szCs w:val="22"/>
          <w:lang w:val="sk-SK"/>
        </w:rPr>
        <w:t>uphaston</w:t>
      </w:r>
    </w:p>
    <w:p w:rsidR="00670596" w:rsidRPr="00660DC8" w:rsidRDefault="00670596" w:rsidP="00660DC8">
      <w:pPr>
        <w:rPr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Neužívajte </w:t>
      </w:r>
      <w:r w:rsidR="00756D9C" w:rsidRPr="00660DC8">
        <w:rPr>
          <w:b/>
          <w:sz w:val="22"/>
          <w:szCs w:val="22"/>
          <w:lang w:val="sk-SK"/>
        </w:rPr>
        <w:t>duphaston</w:t>
      </w:r>
      <w:r w:rsidRPr="00660DC8">
        <w:rPr>
          <w:b/>
          <w:sz w:val="22"/>
          <w:szCs w:val="22"/>
          <w:lang w:val="sk-SK"/>
        </w:rPr>
        <w:t xml:space="preserve">: </w:t>
      </w:r>
    </w:p>
    <w:p w:rsidR="0043323B" w:rsidRPr="006059E7" w:rsidRDefault="00CD4D53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ak </w:t>
      </w:r>
      <w:r w:rsidR="0043323B" w:rsidRPr="006059E7">
        <w:rPr>
          <w:sz w:val="22"/>
          <w:szCs w:val="22"/>
        </w:rPr>
        <w:t xml:space="preserve">ste alergická (precitlivená) na dydrogesterón alebo na ktorúkoľvek </w:t>
      </w:r>
      <w:r w:rsidR="00323FD8" w:rsidRPr="006059E7">
        <w:rPr>
          <w:sz w:val="22"/>
          <w:szCs w:val="22"/>
        </w:rPr>
        <w:t>z</w:t>
      </w:r>
      <w:r w:rsidR="00043D4B">
        <w:rPr>
          <w:sz w:val="22"/>
          <w:szCs w:val="22"/>
        </w:rPr>
        <w:t> </w:t>
      </w:r>
      <w:r w:rsidR="00323FD8" w:rsidRPr="002C3C48">
        <w:rPr>
          <w:sz w:val="22"/>
          <w:szCs w:val="22"/>
        </w:rPr>
        <w:t>ďalších</w:t>
      </w:r>
      <w:r w:rsidR="00323FD8" w:rsidRPr="004B7B48">
        <w:rPr>
          <w:sz w:val="22"/>
          <w:szCs w:val="22"/>
        </w:rPr>
        <w:t xml:space="preserve"> </w:t>
      </w:r>
      <w:r w:rsidR="0043323B" w:rsidRPr="006059E7">
        <w:rPr>
          <w:sz w:val="22"/>
          <w:szCs w:val="22"/>
        </w:rPr>
        <w:t>zlož</w:t>
      </w:r>
      <w:r w:rsidR="00323FD8" w:rsidRPr="006059E7">
        <w:rPr>
          <w:sz w:val="22"/>
          <w:szCs w:val="22"/>
        </w:rPr>
        <w:t>ie</w:t>
      </w:r>
      <w:r w:rsidR="0043323B" w:rsidRPr="006059E7">
        <w:rPr>
          <w:sz w:val="22"/>
          <w:szCs w:val="22"/>
        </w:rPr>
        <w:t>k</w:t>
      </w:r>
      <w:r w:rsidR="00323FD8" w:rsidRPr="006059E7">
        <w:rPr>
          <w:sz w:val="22"/>
          <w:szCs w:val="22"/>
        </w:rPr>
        <w:t xml:space="preserve"> tohto lieku</w:t>
      </w:r>
      <w:r w:rsidR="0043323B" w:rsidRPr="006059E7">
        <w:rPr>
          <w:sz w:val="22"/>
          <w:szCs w:val="22"/>
        </w:rPr>
        <w:t xml:space="preserve"> (</w:t>
      </w:r>
      <w:r w:rsidR="00323FD8" w:rsidRPr="006059E7">
        <w:rPr>
          <w:sz w:val="22"/>
          <w:szCs w:val="22"/>
        </w:rPr>
        <w:t xml:space="preserve">uvedených </w:t>
      </w:r>
      <w:r w:rsidR="0043323B" w:rsidRPr="006059E7">
        <w:rPr>
          <w:sz w:val="22"/>
          <w:szCs w:val="22"/>
        </w:rPr>
        <w:t>v časti 6);</w:t>
      </w:r>
    </w:p>
    <w:p w:rsidR="0043323B" w:rsidRPr="006059E7" w:rsidRDefault="00CD4D53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ak </w:t>
      </w:r>
      <w:r w:rsidR="0043323B" w:rsidRPr="006059E7">
        <w:rPr>
          <w:sz w:val="22"/>
          <w:szCs w:val="22"/>
        </w:rPr>
        <w:t xml:space="preserve">máte nádor, ktorý sa progesterónom zhoršuje alebo </w:t>
      </w:r>
      <w:r w:rsidR="00C6355A" w:rsidRPr="006059E7">
        <w:rPr>
          <w:sz w:val="22"/>
          <w:szCs w:val="22"/>
        </w:rPr>
        <w:t>existuje na neho podozrenie – napr</w:t>
      </w:r>
      <w:r w:rsidR="0013487F" w:rsidRPr="006059E7">
        <w:rPr>
          <w:sz w:val="22"/>
          <w:szCs w:val="22"/>
        </w:rPr>
        <w:t>.</w:t>
      </w:r>
      <w:r w:rsidR="00C6355A" w:rsidRPr="006059E7">
        <w:rPr>
          <w:sz w:val="22"/>
          <w:szCs w:val="22"/>
        </w:rPr>
        <w:t xml:space="preserve"> nádor mozgu nazývaný „meningióm“;</w:t>
      </w:r>
    </w:p>
    <w:p w:rsidR="00C6355A" w:rsidRPr="006059E7" w:rsidRDefault="00CD4D53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ak </w:t>
      </w:r>
      <w:r w:rsidR="0013487F" w:rsidRPr="006059E7">
        <w:rPr>
          <w:sz w:val="22"/>
          <w:szCs w:val="22"/>
        </w:rPr>
        <w:t>máte krvácanie z pošvy, ktorého príčina nie je známa.</w:t>
      </w:r>
    </w:p>
    <w:p w:rsidR="00E30D9F" w:rsidRPr="00660DC8" w:rsidRDefault="00DB1919" w:rsidP="00660DC8">
      <w:pPr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Ak sa </w:t>
      </w:r>
      <w:r w:rsidR="00FD4393" w:rsidRPr="00660DC8">
        <w:rPr>
          <w:sz w:val="22"/>
          <w:szCs w:val="22"/>
          <w:lang w:val="sk-SK"/>
        </w:rPr>
        <w:t>v</w:t>
      </w:r>
      <w:r w:rsidRPr="00660DC8">
        <w:rPr>
          <w:sz w:val="22"/>
          <w:szCs w:val="22"/>
          <w:lang w:val="sk-SK"/>
        </w:rPr>
        <w:t xml:space="preserve">ás týka niečo z vyššie uvedeného, neužívajte </w:t>
      </w:r>
      <w:r w:rsidR="00756D9C" w:rsidRPr="00660DC8">
        <w:rPr>
          <w:sz w:val="22"/>
          <w:szCs w:val="22"/>
          <w:lang w:val="sk-SK"/>
        </w:rPr>
        <w:t>duphaston</w:t>
      </w:r>
      <w:r w:rsidRPr="00660DC8">
        <w:rPr>
          <w:sz w:val="22"/>
          <w:szCs w:val="22"/>
          <w:lang w:val="sk-SK"/>
        </w:rPr>
        <w:t xml:space="preserve">. Ak si nie ste </w:t>
      </w:r>
      <w:r w:rsidR="00521F61" w:rsidRPr="00660DC8">
        <w:rPr>
          <w:sz w:val="22"/>
          <w:szCs w:val="22"/>
          <w:lang w:val="sk-SK"/>
        </w:rPr>
        <w:t xml:space="preserve">niečím </w:t>
      </w:r>
      <w:r w:rsidRPr="00660DC8">
        <w:rPr>
          <w:sz w:val="22"/>
          <w:szCs w:val="22"/>
          <w:lang w:val="sk-SK"/>
        </w:rPr>
        <w:t xml:space="preserve">istá, </w:t>
      </w:r>
      <w:r w:rsidR="00521F61" w:rsidRPr="00660DC8">
        <w:rPr>
          <w:sz w:val="22"/>
          <w:szCs w:val="22"/>
          <w:lang w:val="sk-SK"/>
        </w:rPr>
        <w:t>overte si to</w:t>
      </w:r>
      <w:r w:rsidRPr="00660DC8">
        <w:rPr>
          <w:sz w:val="22"/>
          <w:szCs w:val="22"/>
          <w:lang w:val="sk-SK"/>
        </w:rPr>
        <w:t xml:space="preserve"> pred užitím lieku </w:t>
      </w:r>
      <w:r w:rsidR="00043D4B" w:rsidRPr="00660DC8">
        <w:rPr>
          <w:sz w:val="22"/>
          <w:szCs w:val="22"/>
          <w:lang w:val="sk-SK"/>
        </w:rPr>
        <w:t>u</w:t>
      </w:r>
      <w:r w:rsidR="00043D4B">
        <w:rPr>
          <w:sz w:val="22"/>
          <w:szCs w:val="22"/>
          <w:lang w:val="sk-SK"/>
        </w:rPr>
        <w:t> </w:t>
      </w:r>
      <w:r w:rsidRPr="00660DC8">
        <w:rPr>
          <w:sz w:val="22"/>
          <w:szCs w:val="22"/>
          <w:lang w:val="sk-SK"/>
        </w:rPr>
        <w:t>svoj</w:t>
      </w:r>
      <w:r w:rsidR="00521F61" w:rsidRPr="00660DC8">
        <w:rPr>
          <w:sz w:val="22"/>
          <w:szCs w:val="22"/>
          <w:lang w:val="sk-SK"/>
        </w:rPr>
        <w:t>ho</w:t>
      </w:r>
      <w:r w:rsidRPr="00660DC8">
        <w:rPr>
          <w:sz w:val="22"/>
          <w:szCs w:val="22"/>
          <w:lang w:val="sk-SK"/>
        </w:rPr>
        <w:t xml:space="preserve"> lekár</w:t>
      </w:r>
      <w:r w:rsidR="00521F61" w:rsidRPr="00660DC8">
        <w:rPr>
          <w:sz w:val="22"/>
          <w:szCs w:val="22"/>
          <w:lang w:val="sk-SK"/>
        </w:rPr>
        <w:t>a</w:t>
      </w:r>
      <w:r w:rsidRPr="00660DC8">
        <w:rPr>
          <w:sz w:val="22"/>
          <w:szCs w:val="22"/>
          <w:lang w:val="sk-SK"/>
        </w:rPr>
        <w:t xml:space="preserve"> alebo lekárnik</w:t>
      </w:r>
      <w:r w:rsidR="00521F61" w:rsidRPr="00660DC8">
        <w:rPr>
          <w:sz w:val="22"/>
          <w:szCs w:val="22"/>
          <w:lang w:val="sk-SK"/>
        </w:rPr>
        <w:t>a</w:t>
      </w:r>
      <w:r w:rsidRPr="00660DC8">
        <w:rPr>
          <w:sz w:val="22"/>
          <w:szCs w:val="22"/>
          <w:lang w:val="sk-SK"/>
        </w:rPr>
        <w:t>.</w:t>
      </w:r>
    </w:p>
    <w:p w:rsidR="00D84CD4" w:rsidRPr="00660DC8" w:rsidRDefault="00D84CD4" w:rsidP="00660DC8">
      <w:pPr>
        <w:rPr>
          <w:sz w:val="22"/>
          <w:szCs w:val="22"/>
          <w:lang w:val="sk-SK"/>
        </w:rPr>
      </w:pPr>
    </w:p>
    <w:p w:rsidR="00D84CD4" w:rsidRPr="00660DC8" w:rsidRDefault="00D84CD4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>Upozornenia a opatrenia</w:t>
      </w:r>
    </w:p>
    <w:p w:rsidR="00D84CD4" w:rsidRPr="00660DC8" w:rsidRDefault="00D84CD4" w:rsidP="00660DC8">
      <w:pPr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Predtým, ako začnete užívať duphaston, obráťte sa na svojho lekára alebo lekárnika.</w:t>
      </w:r>
    </w:p>
    <w:p w:rsidR="00B67284" w:rsidRPr="00660DC8" w:rsidRDefault="00B67284" w:rsidP="00660DC8">
      <w:pPr>
        <w:rPr>
          <w:sz w:val="22"/>
          <w:szCs w:val="22"/>
          <w:lang w:val="sk-SK"/>
        </w:rPr>
      </w:pPr>
    </w:p>
    <w:p w:rsidR="00B67284" w:rsidRPr="00660DC8" w:rsidRDefault="00B67284" w:rsidP="00660DC8">
      <w:pPr>
        <w:rPr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Ak užívate </w:t>
      </w:r>
      <w:r w:rsidR="00756D9C" w:rsidRPr="00660DC8">
        <w:rPr>
          <w:b/>
          <w:sz w:val="22"/>
          <w:szCs w:val="22"/>
          <w:lang w:val="sk-SK"/>
        </w:rPr>
        <w:t xml:space="preserve">duphaston </w:t>
      </w:r>
      <w:r w:rsidRPr="00660DC8">
        <w:rPr>
          <w:b/>
          <w:sz w:val="22"/>
          <w:szCs w:val="22"/>
          <w:lang w:val="sk-SK"/>
        </w:rPr>
        <w:t xml:space="preserve">spolu s estrogénom, </w:t>
      </w:r>
      <w:r w:rsidRPr="00660DC8">
        <w:rPr>
          <w:sz w:val="22"/>
          <w:szCs w:val="22"/>
          <w:lang w:val="sk-SK"/>
        </w:rPr>
        <w:t>napríklad ako súčasť HST, prečítajte si</w:t>
      </w:r>
      <w:r w:rsidR="00043D4B">
        <w:rPr>
          <w:sz w:val="22"/>
          <w:szCs w:val="22"/>
          <w:lang w:val="sk-SK"/>
        </w:rPr>
        <w:t xml:space="preserve"> </w:t>
      </w:r>
      <w:r w:rsidRPr="00660DC8">
        <w:rPr>
          <w:sz w:val="22"/>
          <w:szCs w:val="22"/>
          <w:lang w:val="sk-SK"/>
        </w:rPr>
        <w:t>tiež časť „Neužívajte liek“ v písomnej informácii, ktorú dostanete spolu s estrogénovým liekom.</w:t>
      </w:r>
    </w:p>
    <w:p w:rsidR="00DB1919" w:rsidRPr="00660DC8" w:rsidRDefault="00DB1919" w:rsidP="00660DC8">
      <w:pPr>
        <w:rPr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Buďte zvlášť </w:t>
      </w:r>
      <w:r w:rsidR="009011B7" w:rsidRPr="00660DC8">
        <w:rPr>
          <w:b/>
          <w:sz w:val="22"/>
          <w:szCs w:val="22"/>
          <w:lang w:val="sk-SK"/>
        </w:rPr>
        <w:t>opatrn</w:t>
      </w:r>
      <w:r w:rsidR="009011B7">
        <w:rPr>
          <w:b/>
          <w:sz w:val="22"/>
          <w:szCs w:val="22"/>
          <w:lang w:val="sk-SK"/>
        </w:rPr>
        <w:t>á</w:t>
      </w:r>
      <w:r w:rsidR="009011B7" w:rsidRPr="00660DC8">
        <w:rPr>
          <w:b/>
          <w:sz w:val="22"/>
          <w:szCs w:val="22"/>
          <w:lang w:val="sk-SK"/>
        </w:rPr>
        <w:t xml:space="preserve"> </w:t>
      </w:r>
      <w:r w:rsidRPr="00660DC8">
        <w:rPr>
          <w:b/>
          <w:sz w:val="22"/>
          <w:szCs w:val="22"/>
          <w:lang w:val="sk-SK"/>
        </w:rPr>
        <w:t xml:space="preserve">pri užívaní </w:t>
      </w:r>
      <w:r w:rsidR="00756D9C" w:rsidRPr="00660DC8">
        <w:rPr>
          <w:b/>
          <w:sz w:val="22"/>
          <w:szCs w:val="22"/>
          <w:lang w:val="sk-SK"/>
        </w:rPr>
        <w:t>duphastonu</w:t>
      </w:r>
    </w:p>
    <w:p w:rsidR="00404583" w:rsidRPr="006059E7" w:rsidRDefault="00B03400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Ak potrebujete užívať </w:t>
      </w:r>
      <w:r w:rsidR="00756D9C" w:rsidRPr="006059E7">
        <w:rPr>
          <w:sz w:val="22"/>
          <w:szCs w:val="22"/>
        </w:rPr>
        <w:t xml:space="preserve">duphaston </w:t>
      </w:r>
      <w:r w:rsidRPr="006059E7">
        <w:rPr>
          <w:sz w:val="22"/>
          <w:szCs w:val="22"/>
        </w:rPr>
        <w:t xml:space="preserve">kvôli neobvyklému krvácaniu,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 xml:space="preserve">áš lekár bude zisťovať príčinu krvácania predtým, </w:t>
      </w:r>
      <w:r w:rsidR="00AB0BC5" w:rsidRPr="006059E7">
        <w:rPr>
          <w:sz w:val="22"/>
          <w:szCs w:val="22"/>
        </w:rPr>
        <w:t>ako</w:t>
      </w:r>
      <w:r w:rsidRPr="006059E7">
        <w:rPr>
          <w:sz w:val="22"/>
          <w:szCs w:val="22"/>
        </w:rPr>
        <w:t xml:space="preserve"> začnete užívať tento liek.</w:t>
      </w:r>
    </w:p>
    <w:p w:rsidR="0034570C" w:rsidRPr="006059E7" w:rsidRDefault="0034570C" w:rsidP="00660DC8">
      <w:pPr>
        <w:pStyle w:val="Zkladntext"/>
        <w:jc w:val="left"/>
        <w:rPr>
          <w:sz w:val="22"/>
          <w:szCs w:val="22"/>
        </w:rPr>
      </w:pPr>
    </w:p>
    <w:p w:rsidR="0034570C" w:rsidRPr="006059E7" w:rsidRDefault="0034570C" w:rsidP="00660DC8">
      <w:pPr>
        <w:pStyle w:val="Zkladntext"/>
        <w:jc w:val="left"/>
        <w:rPr>
          <w:sz w:val="22"/>
          <w:szCs w:val="22"/>
        </w:rPr>
      </w:pPr>
      <w:r w:rsidRPr="006059E7">
        <w:rPr>
          <w:b/>
          <w:sz w:val="22"/>
          <w:szCs w:val="22"/>
        </w:rPr>
        <w:t xml:space="preserve">Ak spozorujete neobvyklé vaginálne krvácanie alebo špinenie, </w:t>
      </w:r>
      <w:r w:rsidRPr="006059E7">
        <w:rPr>
          <w:sz w:val="22"/>
          <w:szCs w:val="22"/>
        </w:rPr>
        <w:t xml:space="preserve">zvyčajne nie je dôvod na obavy. Môže sa to stať najmä počas prvých mesiacov užívania </w:t>
      </w:r>
      <w:r w:rsidR="00756D9C" w:rsidRPr="006059E7">
        <w:rPr>
          <w:sz w:val="22"/>
          <w:szCs w:val="22"/>
        </w:rPr>
        <w:t>duphastonu</w:t>
      </w:r>
      <w:r w:rsidRPr="006059E7">
        <w:rPr>
          <w:sz w:val="22"/>
          <w:szCs w:val="22"/>
        </w:rPr>
        <w:t>.</w:t>
      </w:r>
    </w:p>
    <w:p w:rsidR="00BB55E9" w:rsidRPr="006059E7" w:rsidRDefault="00BB55E9" w:rsidP="00660DC8">
      <w:pPr>
        <w:pStyle w:val="Zkladntext"/>
        <w:jc w:val="left"/>
        <w:rPr>
          <w:sz w:val="22"/>
          <w:szCs w:val="22"/>
        </w:rPr>
      </w:pPr>
      <w:r w:rsidRPr="006059E7">
        <w:rPr>
          <w:b/>
          <w:sz w:val="22"/>
          <w:szCs w:val="22"/>
        </w:rPr>
        <w:t xml:space="preserve">Navštívte však svojho lekára ihneď, </w:t>
      </w:r>
      <w:r w:rsidRPr="006059E7">
        <w:rPr>
          <w:sz w:val="22"/>
          <w:szCs w:val="22"/>
        </w:rPr>
        <w:t>ak krvácanie alebo špinenie:</w:t>
      </w:r>
    </w:p>
    <w:p w:rsidR="00BB55E9" w:rsidRPr="006059E7" w:rsidRDefault="00BB55E9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trvá dlhšie ako niekoľko mesiacov;</w:t>
      </w:r>
    </w:p>
    <w:p w:rsidR="00BB55E9" w:rsidRPr="006059E7" w:rsidRDefault="00BB55E9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začne po určitej dobe liečby;</w:t>
      </w:r>
    </w:p>
    <w:p w:rsidR="00BB55E9" w:rsidRPr="006059E7" w:rsidRDefault="00BB55E9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pokračuje aj po ukončení liečby.</w:t>
      </w:r>
    </w:p>
    <w:p w:rsidR="00AE1C18" w:rsidRPr="006059E7" w:rsidRDefault="00D128C2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Môže to byť príznak toho, že sliznica vo vnútri </w:t>
      </w:r>
      <w:r w:rsidR="00323FD8" w:rsidRPr="006059E7">
        <w:rPr>
          <w:sz w:val="22"/>
          <w:szCs w:val="22"/>
        </w:rPr>
        <w:t xml:space="preserve">vašej </w:t>
      </w:r>
      <w:r w:rsidRPr="006059E7">
        <w:rPr>
          <w:sz w:val="22"/>
          <w:szCs w:val="22"/>
        </w:rPr>
        <w:t>maternice narastá. Váš lekár bude hľadať príčinu krvácania alebo špinenia a môže vykonať vyšetrenie, aby zistil, či náhodou nemáte rakovinu sliznice maternice.</w:t>
      </w:r>
    </w:p>
    <w:p w:rsidR="00511511" w:rsidRPr="006059E7" w:rsidRDefault="00511511" w:rsidP="00660DC8">
      <w:pPr>
        <w:pStyle w:val="Zkladntext"/>
        <w:jc w:val="left"/>
        <w:rPr>
          <w:sz w:val="22"/>
          <w:szCs w:val="22"/>
        </w:rPr>
      </w:pPr>
    </w:p>
    <w:p w:rsidR="00511511" w:rsidRPr="006059E7" w:rsidRDefault="00511511" w:rsidP="00660DC8">
      <w:pPr>
        <w:pStyle w:val="Zkladntext"/>
        <w:jc w:val="left"/>
        <w:rPr>
          <w:sz w:val="22"/>
          <w:szCs w:val="22"/>
        </w:rPr>
      </w:pPr>
      <w:r w:rsidRPr="006059E7">
        <w:rPr>
          <w:b/>
          <w:sz w:val="22"/>
          <w:szCs w:val="22"/>
        </w:rPr>
        <w:t xml:space="preserve">Poraďte sa pred užitím </w:t>
      </w:r>
      <w:r w:rsidR="00756D9C" w:rsidRPr="006059E7">
        <w:rPr>
          <w:b/>
          <w:sz w:val="22"/>
          <w:szCs w:val="22"/>
        </w:rPr>
        <w:t xml:space="preserve">duphastonu </w:t>
      </w:r>
      <w:r w:rsidRPr="006059E7">
        <w:rPr>
          <w:b/>
          <w:sz w:val="22"/>
          <w:szCs w:val="22"/>
        </w:rPr>
        <w:t>so svojím lekárom alebo lekárnikom,</w:t>
      </w:r>
      <w:r w:rsidRPr="006059E7">
        <w:rPr>
          <w:sz w:val="22"/>
          <w:szCs w:val="22"/>
        </w:rPr>
        <w:t xml:space="preserve"> ak máte:</w:t>
      </w:r>
    </w:p>
    <w:p w:rsidR="00511511" w:rsidRPr="006059E7" w:rsidRDefault="00511511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depresiu;</w:t>
      </w:r>
    </w:p>
    <w:p w:rsidR="00511511" w:rsidRPr="006059E7" w:rsidRDefault="00511511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poruchy pečene;</w:t>
      </w:r>
    </w:p>
    <w:p w:rsidR="00511511" w:rsidRPr="006059E7" w:rsidRDefault="00511511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vzácnu krvnú poruchu, ktorá sa dedí v rámci rodiny (vrodená), nazývanú „porfýria“.</w:t>
      </w:r>
    </w:p>
    <w:p w:rsidR="00737546" w:rsidRPr="006059E7" w:rsidRDefault="00737546" w:rsidP="00660DC8">
      <w:pPr>
        <w:pStyle w:val="Zkladntext"/>
        <w:jc w:val="left"/>
        <w:rPr>
          <w:sz w:val="22"/>
          <w:szCs w:val="22"/>
        </w:rPr>
      </w:pPr>
    </w:p>
    <w:p w:rsidR="00737546" w:rsidRPr="00660DC8" w:rsidRDefault="00531607" w:rsidP="002C3C48">
      <w:pPr>
        <w:pStyle w:val="Zkladntext"/>
        <w:jc w:val="left"/>
        <w:rPr>
          <w:sz w:val="22"/>
          <w:szCs w:val="22"/>
        </w:rPr>
      </w:pPr>
      <w:r w:rsidRPr="00660DC8">
        <w:rPr>
          <w:sz w:val="22"/>
          <w:szCs w:val="22"/>
        </w:rPr>
        <w:lastRenderedPageBreak/>
        <w:t xml:space="preserve">Ak sa </w:t>
      </w:r>
      <w:r w:rsidR="00FD4393" w:rsidRPr="00660DC8">
        <w:rPr>
          <w:sz w:val="22"/>
          <w:szCs w:val="22"/>
        </w:rPr>
        <w:t>v</w:t>
      </w:r>
      <w:r w:rsidRPr="00660DC8">
        <w:rPr>
          <w:sz w:val="22"/>
          <w:szCs w:val="22"/>
        </w:rPr>
        <w:t>ás týka niečo z vyššie uvedeného (alebo si nie ste istá), poraďte sa pred užitím lieku so svojím lekárom alebo lekárnikom.</w:t>
      </w:r>
      <w:r w:rsidR="00DF73DE" w:rsidRPr="00660DC8">
        <w:rPr>
          <w:sz w:val="22"/>
          <w:szCs w:val="22"/>
        </w:rPr>
        <w:t xml:space="preserve"> Je obzvlášť dôležité informovať ich v prípade, že sa vyššie uvedené ťažkosti niekedy zhoršili počas tehotenstva alebo pri predchádzajúcej hormonálnej liečbe.</w:t>
      </w:r>
      <w:r w:rsidR="00720234" w:rsidRPr="00660DC8">
        <w:rPr>
          <w:sz w:val="22"/>
          <w:szCs w:val="22"/>
        </w:rPr>
        <w:t xml:space="preserve"> Váš lekár </w:t>
      </w:r>
      <w:r w:rsidR="00FD4393" w:rsidRPr="00660DC8">
        <w:rPr>
          <w:sz w:val="22"/>
          <w:szCs w:val="22"/>
        </w:rPr>
        <w:t>v</w:t>
      </w:r>
      <w:r w:rsidR="00720234" w:rsidRPr="00660DC8">
        <w:rPr>
          <w:sz w:val="22"/>
          <w:szCs w:val="22"/>
        </w:rPr>
        <w:t xml:space="preserve">ás môže počas liečby dôkladnejšie sledovať. Ak sa </w:t>
      </w:r>
      <w:r w:rsidR="00323FD8" w:rsidRPr="00660DC8">
        <w:rPr>
          <w:sz w:val="22"/>
          <w:szCs w:val="22"/>
        </w:rPr>
        <w:t>v</w:t>
      </w:r>
      <w:r w:rsidR="00720234" w:rsidRPr="00660DC8">
        <w:rPr>
          <w:sz w:val="22"/>
          <w:szCs w:val="22"/>
        </w:rPr>
        <w:t xml:space="preserve">aše ťažkosti zhoršia alebo sa počas užívania </w:t>
      </w:r>
      <w:r w:rsidR="00756D9C" w:rsidRPr="00660DC8">
        <w:rPr>
          <w:sz w:val="22"/>
          <w:szCs w:val="22"/>
        </w:rPr>
        <w:t xml:space="preserve">duphastonu </w:t>
      </w:r>
      <w:r w:rsidR="00720234" w:rsidRPr="00660DC8">
        <w:rPr>
          <w:sz w:val="22"/>
          <w:szCs w:val="22"/>
        </w:rPr>
        <w:t xml:space="preserve">znova objavia, </w:t>
      </w:r>
      <w:r w:rsidR="00FD4393" w:rsidRPr="00660DC8">
        <w:rPr>
          <w:sz w:val="22"/>
          <w:szCs w:val="22"/>
        </w:rPr>
        <w:t>v</w:t>
      </w:r>
      <w:r w:rsidR="00720234" w:rsidRPr="00660DC8">
        <w:rPr>
          <w:sz w:val="22"/>
          <w:szCs w:val="22"/>
        </w:rPr>
        <w:t>áš lekár pravdepodobne liečbu ukončí.</w:t>
      </w:r>
    </w:p>
    <w:p w:rsidR="003B65A6" w:rsidRPr="00660DC8" w:rsidRDefault="003B65A6" w:rsidP="00660DC8">
      <w:pPr>
        <w:pStyle w:val="Zkladntext"/>
        <w:jc w:val="left"/>
        <w:rPr>
          <w:sz w:val="22"/>
          <w:szCs w:val="22"/>
        </w:rPr>
      </w:pPr>
    </w:p>
    <w:p w:rsidR="003B65A6" w:rsidRPr="006059E7" w:rsidRDefault="00D61B22" w:rsidP="00660DC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756D9C" w:rsidRPr="006059E7">
        <w:rPr>
          <w:b/>
          <w:sz w:val="22"/>
          <w:szCs w:val="22"/>
        </w:rPr>
        <w:t xml:space="preserve">uphaston </w:t>
      </w:r>
      <w:r w:rsidR="00737CA0" w:rsidRPr="006059E7">
        <w:rPr>
          <w:b/>
          <w:sz w:val="22"/>
          <w:szCs w:val="22"/>
        </w:rPr>
        <w:t>a HST</w:t>
      </w:r>
    </w:p>
    <w:p w:rsidR="003E3E20" w:rsidRPr="00660DC8" w:rsidRDefault="002F1F4B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Rovnako ako prínosy má HST aj urč</w:t>
      </w:r>
      <w:r w:rsidR="006F6745" w:rsidRPr="006059E7">
        <w:rPr>
          <w:sz w:val="22"/>
          <w:szCs w:val="22"/>
          <w:lang w:val="sk-SK"/>
        </w:rPr>
        <w:t xml:space="preserve">ité riziká, ktoré musíte </w:t>
      </w:r>
      <w:r w:rsidR="00FD4393" w:rsidRPr="006059E7">
        <w:rPr>
          <w:sz w:val="22"/>
          <w:szCs w:val="22"/>
          <w:lang w:val="sk-SK"/>
        </w:rPr>
        <w:t>v</w:t>
      </w:r>
      <w:r w:rsidR="006F6745" w:rsidRPr="006059E7">
        <w:rPr>
          <w:sz w:val="22"/>
          <w:szCs w:val="22"/>
          <w:lang w:val="sk-SK"/>
        </w:rPr>
        <w:t xml:space="preserve">y aj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áš lekár zvážiť pri rozhodovaní, či tieto lieky užívať. Ak užívate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 xml:space="preserve">spolu s estrogénom ako súčasť HST, je pre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ás nasledujúca informácia dôležitá. </w:t>
      </w:r>
      <w:r w:rsidR="003E3E20" w:rsidRPr="006059E7">
        <w:rPr>
          <w:sz w:val="22"/>
          <w:szCs w:val="22"/>
          <w:lang w:val="sk-SK"/>
        </w:rPr>
        <w:t>P</w:t>
      </w:r>
      <w:r w:rsidR="003E3E20" w:rsidRPr="00660DC8">
        <w:rPr>
          <w:sz w:val="22"/>
          <w:szCs w:val="22"/>
          <w:lang w:val="sk-SK"/>
        </w:rPr>
        <w:t>rečítajte si tiež písomnú informáciu, ktorú dostanete spolu s estrogénovým liekom.</w:t>
      </w:r>
    </w:p>
    <w:p w:rsidR="00D25D62" w:rsidRPr="006059E7" w:rsidRDefault="00D25D62" w:rsidP="00660DC8">
      <w:pPr>
        <w:pStyle w:val="Zkladntext"/>
        <w:jc w:val="left"/>
        <w:rPr>
          <w:sz w:val="22"/>
          <w:szCs w:val="22"/>
        </w:rPr>
      </w:pPr>
    </w:p>
    <w:p w:rsidR="00511511" w:rsidRPr="006059E7" w:rsidRDefault="00D25D62" w:rsidP="00660DC8">
      <w:pPr>
        <w:pStyle w:val="Zkladntext"/>
        <w:jc w:val="left"/>
        <w:rPr>
          <w:sz w:val="22"/>
          <w:szCs w:val="22"/>
          <w:u w:val="single"/>
        </w:rPr>
      </w:pPr>
      <w:r w:rsidRPr="006059E7">
        <w:rPr>
          <w:b/>
          <w:sz w:val="22"/>
          <w:szCs w:val="22"/>
        </w:rPr>
        <w:t>Predčasná menopauza</w:t>
      </w:r>
    </w:p>
    <w:p w:rsidR="00D20747" w:rsidRPr="006059E7" w:rsidRDefault="00D20747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Existujú len obmedzené dôkazy </w:t>
      </w:r>
      <w:r w:rsidR="009011B7" w:rsidRPr="006059E7">
        <w:rPr>
          <w:sz w:val="22"/>
          <w:szCs w:val="22"/>
          <w:lang w:val="sk-SK"/>
        </w:rPr>
        <w:t>o</w:t>
      </w:r>
      <w:r w:rsidR="009011B7">
        <w:rPr>
          <w:sz w:val="22"/>
          <w:szCs w:val="22"/>
          <w:lang w:val="sk-SK"/>
        </w:rPr>
        <w:t> </w:t>
      </w:r>
      <w:r w:rsidRPr="004B7B48">
        <w:rPr>
          <w:sz w:val="22"/>
          <w:szCs w:val="22"/>
          <w:lang w:val="sk-SK"/>
        </w:rPr>
        <w:t xml:space="preserve">rizikách HST pri liečbe predčasnej menopauzy. </w:t>
      </w:r>
      <w:r w:rsidR="009011B7" w:rsidRPr="006059E7">
        <w:rPr>
          <w:sz w:val="22"/>
          <w:szCs w:val="22"/>
          <w:lang w:val="sk-SK"/>
        </w:rPr>
        <w:t>U</w:t>
      </w:r>
      <w:r w:rsidR="009011B7">
        <w:rPr>
          <w:sz w:val="22"/>
          <w:szCs w:val="22"/>
          <w:lang w:val="sk-SK"/>
        </w:rPr>
        <w:t> </w:t>
      </w:r>
      <w:r w:rsidRPr="004B7B48">
        <w:rPr>
          <w:sz w:val="22"/>
          <w:szCs w:val="22"/>
          <w:lang w:val="sk-SK"/>
        </w:rPr>
        <w:t xml:space="preserve">mladších žien je miera rizika nízka. To znamená, že pomer prínosov a rizík </w:t>
      </w:r>
      <w:r w:rsidR="009011B7" w:rsidRPr="006059E7">
        <w:rPr>
          <w:sz w:val="22"/>
          <w:szCs w:val="22"/>
          <w:lang w:val="sk-SK"/>
        </w:rPr>
        <w:t>u</w:t>
      </w:r>
      <w:r w:rsidR="009011B7">
        <w:rPr>
          <w:sz w:val="22"/>
          <w:szCs w:val="22"/>
          <w:lang w:val="sk-SK"/>
        </w:rPr>
        <w:t> </w:t>
      </w:r>
      <w:r w:rsidRPr="004B7B48">
        <w:rPr>
          <w:sz w:val="22"/>
          <w:szCs w:val="22"/>
          <w:lang w:val="sk-SK"/>
        </w:rPr>
        <w:t>mladších žien užívajú</w:t>
      </w:r>
      <w:r w:rsidRPr="006059E7">
        <w:rPr>
          <w:sz w:val="22"/>
          <w:szCs w:val="22"/>
          <w:lang w:val="sk-SK"/>
        </w:rPr>
        <w:t xml:space="preserve">cich </w:t>
      </w:r>
      <w:r w:rsidR="00473921" w:rsidRPr="006059E7">
        <w:rPr>
          <w:sz w:val="22"/>
          <w:szCs w:val="22"/>
          <w:lang w:val="sk-SK"/>
        </w:rPr>
        <w:t xml:space="preserve">HST kvôli predčasnej menopauze môže byť lepší ako </w:t>
      </w:r>
      <w:r w:rsidR="009011B7" w:rsidRPr="006059E7">
        <w:rPr>
          <w:sz w:val="22"/>
          <w:szCs w:val="22"/>
          <w:lang w:val="sk-SK"/>
        </w:rPr>
        <w:t>u</w:t>
      </w:r>
      <w:r w:rsidR="009011B7">
        <w:rPr>
          <w:sz w:val="22"/>
          <w:szCs w:val="22"/>
          <w:lang w:val="sk-SK"/>
        </w:rPr>
        <w:t> </w:t>
      </w:r>
      <w:r w:rsidR="00473921" w:rsidRPr="004B7B48">
        <w:rPr>
          <w:sz w:val="22"/>
          <w:szCs w:val="22"/>
          <w:lang w:val="sk-SK"/>
        </w:rPr>
        <w:t>starších žien.</w:t>
      </w:r>
    </w:p>
    <w:p w:rsidR="00D93878" w:rsidRPr="006059E7" w:rsidRDefault="00D93878" w:rsidP="00660DC8">
      <w:pPr>
        <w:rPr>
          <w:sz w:val="22"/>
          <w:szCs w:val="22"/>
          <w:lang w:val="sk-SK"/>
        </w:rPr>
      </w:pPr>
    </w:p>
    <w:p w:rsidR="00D93878" w:rsidRPr="006059E7" w:rsidRDefault="00D93878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Lekárske vyšetrenia</w:t>
      </w:r>
    </w:p>
    <w:p w:rsidR="00647F49" w:rsidRPr="004B7B48" w:rsidRDefault="00647F49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Pred začiatkom liečby H</w:t>
      </w:r>
      <w:r w:rsidR="00C5681B" w:rsidRPr="006059E7">
        <w:rPr>
          <w:sz w:val="22"/>
          <w:szCs w:val="22"/>
          <w:lang w:val="sk-SK"/>
        </w:rPr>
        <w:t>S</w:t>
      </w:r>
      <w:r w:rsidRPr="006059E7">
        <w:rPr>
          <w:sz w:val="22"/>
          <w:szCs w:val="22"/>
          <w:lang w:val="sk-SK"/>
        </w:rPr>
        <w:t xml:space="preserve">T alebo jej opätovným nasadením sa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ás lekár </w:t>
      </w:r>
      <w:r w:rsidR="009011B7">
        <w:rPr>
          <w:sz w:val="22"/>
          <w:szCs w:val="22"/>
          <w:lang w:val="sk-SK"/>
        </w:rPr>
        <w:t>opýta</w:t>
      </w:r>
      <w:r w:rsidR="009011B7" w:rsidRPr="004B7B48">
        <w:rPr>
          <w:sz w:val="22"/>
          <w:szCs w:val="22"/>
          <w:lang w:val="sk-SK"/>
        </w:rPr>
        <w:t xml:space="preserve"> </w:t>
      </w:r>
      <w:r w:rsidRPr="006059E7">
        <w:rPr>
          <w:sz w:val="22"/>
          <w:szCs w:val="22"/>
          <w:lang w:val="sk-SK"/>
        </w:rPr>
        <w:t xml:space="preserve">na ochorenia, ktoré ste prekonali a na ochorenia, ktoré sa vyskytujú vo </w:t>
      </w:r>
      <w:r w:rsidR="00323FD8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ašej rodine. Pravdepodobne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ám tiež vyšetrí prsníky </w:t>
      </w:r>
      <w:r w:rsidR="009011B7" w:rsidRPr="006059E7">
        <w:rPr>
          <w:sz w:val="22"/>
          <w:szCs w:val="22"/>
          <w:lang w:val="sk-SK"/>
        </w:rPr>
        <w:t>a</w:t>
      </w:r>
      <w:r w:rsidR="009011B7">
        <w:rPr>
          <w:sz w:val="22"/>
          <w:szCs w:val="22"/>
          <w:lang w:val="sk-SK"/>
        </w:rPr>
        <w:t> </w:t>
      </w:r>
      <w:r w:rsidRPr="004B7B48">
        <w:rPr>
          <w:sz w:val="22"/>
          <w:szCs w:val="22"/>
          <w:lang w:val="sk-SK"/>
        </w:rPr>
        <w:t>panvovú oblasť (spodnú časť brucha).</w:t>
      </w:r>
    </w:p>
    <w:p w:rsidR="00647F49" w:rsidRPr="006059E7" w:rsidRDefault="00647F49" w:rsidP="00660DC8">
      <w:pPr>
        <w:rPr>
          <w:sz w:val="22"/>
          <w:szCs w:val="22"/>
          <w:lang w:val="sk-SK"/>
        </w:rPr>
      </w:pPr>
    </w:p>
    <w:p w:rsidR="00D93878" w:rsidRPr="006059E7" w:rsidRDefault="00647F49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Pred liečbou </w:t>
      </w:r>
      <w:r w:rsidR="009011B7" w:rsidRPr="006059E7">
        <w:rPr>
          <w:sz w:val="22"/>
          <w:szCs w:val="22"/>
          <w:lang w:val="sk-SK"/>
        </w:rPr>
        <w:t>a</w:t>
      </w:r>
      <w:r w:rsidR="009011B7">
        <w:rPr>
          <w:sz w:val="22"/>
          <w:szCs w:val="22"/>
          <w:lang w:val="sk-SK"/>
        </w:rPr>
        <w:t> </w:t>
      </w:r>
      <w:r w:rsidRPr="004B7B48">
        <w:rPr>
          <w:sz w:val="22"/>
          <w:szCs w:val="22"/>
          <w:lang w:val="sk-SK"/>
        </w:rPr>
        <w:t xml:space="preserve">počas nej môže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áš lekár použiť vyšetrovacie metódy</w:t>
      </w:r>
      <w:r w:rsidR="00F24EB4" w:rsidRPr="006059E7">
        <w:rPr>
          <w:sz w:val="22"/>
          <w:szCs w:val="22"/>
          <w:lang w:val="sk-SK"/>
        </w:rPr>
        <w:t xml:space="preserve">, ako je mamografia (röntgen prsníkov). Lekár </w:t>
      </w:r>
      <w:r w:rsidR="00FD4393" w:rsidRPr="006059E7">
        <w:rPr>
          <w:sz w:val="22"/>
          <w:szCs w:val="22"/>
          <w:lang w:val="sk-SK"/>
        </w:rPr>
        <w:t>v</w:t>
      </w:r>
      <w:r w:rsidR="00F24EB4" w:rsidRPr="006059E7">
        <w:rPr>
          <w:sz w:val="22"/>
          <w:szCs w:val="22"/>
          <w:lang w:val="sk-SK"/>
        </w:rPr>
        <w:t xml:space="preserve">ám povie, ako často </w:t>
      </w:r>
      <w:r w:rsidR="0006684D" w:rsidRPr="006059E7">
        <w:rPr>
          <w:sz w:val="22"/>
          <w:szCs w:val="22"/>
          <w:lang w:val="sk-SK"/>
        </w:rPr>
        <w:t>máte</w:t>
      </w:r>
      <w:r w:rsidR="00F24EB4" w:rsidRPr="006059E7">
        <w:rPr>
          <w:sz w:val="22"/>
          <w:szCs w:val="22"/>
          <w:lang w:val="sk-SK"/>
        </w:rPr>
        <w:t xml:space="preserve"> tieto vyšetrenia absolvovať.</w:t>
      </w:r>
      <w:r w:rsidR="001270F4" w:rsidRPr="006059E7">
        <w:rPr>
          <w:sz w:val="22"/>
          <w:szCs w:val="22"/>
          <w:lang w:val="sk-SK"/>
        </w:rPr>
        <w:t xml:space="preserve"> Počas užívania </w:t>
      </w:r>
      <w:r w:rsidR="00756D9C" w:rsidRPr="006059E7">
        <w:rPr>
          <w:sz w:val="22"/>
          <w:szCs w:val="22"/>
          <w:lang w:val="sk-SK"/>
        </w:rPr>
        <w:t xml:space="preserve">duphastonu </w:t>
      </w:r>
      <w:r w:rsidR="0006684D" w:rsidRPr="006059E7">
        <w:rPr>
          <w:sz w:val="22"/>
          <w:szCs w:val="22"/>
          <w:lang w:val="sk-SK"/>
        </w:rPr>
        <w:t>máte</w:t>
      </w:r>
      <w:r w:rsidR="001270F4" w:rsidRPr="006059E7">
        <w:rPr>
          <w:sz w:val="22"/>
          <w:szCs w:val="22"/>
          <w:lang w:val="sk-SK"/>
        </w:rPr>
        <w:t xml:space="preserve"> chodiť </w:t>
      </w:r>
      <w:r w:rsidR="009011B7" w:rsidRPr="006059E7">
        <w:rPr>
          <w:sz w:val="22"/>
          <w:szCs w:val="22"/>
          <w:lang w:val="sk-SK"/>
        </w:rPr>
        <w:t>k</w:t>
      </w:r>
      <w:r w:rsidR="009011B7">
        <w:rPr>
          <w:sz w:val="22"/>
          <w:szCs w:val="22"/>
          <w:lang w:val="sk-SK"/>
        </w:rPr>
        <w:t> </w:t>
      </w:r>
      <w:r w:rsidR="001270F4" w:rsidRPr="004B7B48">
        <w:rPr>
          <w:sz w:val="22"/>
          <w:szCs w:val="22"/>
          <w:lang w:val="sk-SK"/>
        </w:rPr>
        <w:t>svojmu lekárovi na pravidelné kontroly (najmenej raz za rok).</w:t>
      </w:r>
    </w:p>
    <w:p w:rsidR="009D4959" w:rsidRPr="006059E7" w:rsidRDefault="009D4959" w:rsidP="00660DC8">
      <w:pPr>
        <w:rPr>
          <w:sz w:val="22"/>
          <w:szCs w:val="22"/>
          <w:u w:val="single"/>
          <w:lang w:val="sk-SK"/>
        </w:rPr>
      </w:pPr>
    </w:p>
    <w:p w:rsidR="007F07CE" w:rsidRPr="006059E7" w:rsidRDefault="009D4959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Rakovina</w:t>
      </w:r>
      <w:r w:rsidRPr="006059E7">
        <w:rPr>
          <w:sz w:val="22"/>
          <w:szCs w:val="22"/>
          <w:lang w:val="sk-SK"/>
        </w:rPr>
        <w:t xml:space="preserve"> </w:t>
      </w:r>
      <w:r w:rsidRPr="006059E7">
        <w:rPr>
          <w:b/>
          <w:sz w:val="22"/>
          <w:szCs w:val="22"/>
          <w:lang w:val="sk-SK"/>
        </w:rPr>
        <w:t>endometria a hyperplázia endometria</w:t>
      </w:r>
    </w:p>
    <w:p w:rsidR="007F07CE" w:rsidRPr="006059E7" w:rsidRDefault="007F07CE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Ženy, ktoré majú maternicu a užívajú HST s obsahom samotného estrogénu dlhší čas, majú zvýšené riziko:</w:t>
      </w:r>
    </w:p>
    <w:p w:rsidR="00F307A9" w:rsidRPr="006059E7" w:rsidRDefault="00FA1F50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rakoviny endometria (rakovina sliznice maternice);</w:t>
      </w:r>
    </w:p>
    <w:p w:rsidR="00FA1F50" w:rsidRPr="006059E7" w:rsidRDefault="00FA1F50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hyperplázie endometria (neobvyklé zhrubnutie sliznice maternice).</w:t>
      </w:r>
    </w:p>
    <w:p w:rsidR="00FA1F50" w:rsidRPr="004B7B48" w:rsidRDefault="001B3E44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Užívanie </w:t>
      </w:r>
      <w:r w:rsidR="00756D9C" w:rsidRPr="006059E7">
        <w:rPr>
          <w:sz w:val="22"/>
          <w:szCs w:val="22"/>
          <w:lang w:val="sk-SK"/>
        </w:rPr>
        <w:t xml:space="preserve">duphastonu </w:t>
      </w:r>
      <w:r w:rsidRPr="006059E7">
        <w:rPr>
          <w:sz w:val="22"/>
          <w:szCs w:val="22"/>
          <w:lang w:val="sk-SK"/>
        </w:rPr>
        <w:t xml:space="preserve">spolu </w:t>
      </w:r>
      <w:r w:rsidR="009F10BD" w:rsidRPr="006059E7">
        <w:rPr>
          <w:sz w:val="22"/>
          <w:szCs w:val="22"/>
          <w:lang w:val="sk-SK"/>
        </w:rPr>
        <w:t>s</w:t>
      </w:r>
      <w:r w:rsidR="009F10BD">
        <w:rPr>
          <w:sz w:val="22"/>
          <w:szCs w:val="22"/>
          <w:lang w:val="sk-SK"/>
        </w:rPr>
        <w:t> </w:t>
      </w:r>
      <w:r w:rsidRPr="002C3C48">
        <w:rPr>
          <w:sz w:val="22"/>
          <w:szCs w:val="22"/>
          <w:lang w:val="sk-SK"/>
        </w:rPr>
        <w:t>estrogénom (po dobu najme</w:t>
      </w:r>
      <w:r w:rsidR="00CC768D" w:rsidRPr="002C3C48">
        <w:rPr>
          <w:sz w:val="22"/>
          <w:szCs w:val="22"/>
          <w:lang w:val="sk-SK"/>
        </w:rPr>
        <w:t xml:space="preserve">nej 12 dní </w:t>
      </w:r>
      <w:r w:rsidR="009F10BD" w:rsidRPr="004B7B48">
        <w:rPr>
          <w:sz w:val="22"/>
          <w:szCs w:val="22"/>
          <w:lang w:val="sk-SK"/>
        </w:rPr>
        <w:t>v</w:t>
      </w:r>
      <w:r w:rsidR="009F10BD">
        <w:rPr>
          <w:sz w:val="22"/>
          <w:szCs w:val="22"/>
          <w:lang w:val="sk-SK"/>
        </w:rPr>
        <w:t> </w:t>
      </w:r>
      <w:r w:rsidR="00CC768D" w:rsidRPr="002C3C48">
        <w:rPr>
          <w:sz w:val="22"/>
          <w:szCs w:val="22"/>
          <w:lang w:val="sk-SK"/>
        </w:rPr>
        <w:t>mesiaci, resp. 28-</w:t>
      </w:r>
      <w:r w:rsidRPr="002C3C48">
        <w:rPr>
          <w:sz w:val="22"/>
          <w:szCs w:val="22"/>
          <w:lang w:val="sk-SK"/>
        </w:rPr>
        <w:t>dňovom cykle) alebo kontinuálna kombinovaná liečba estrogénom-progestagénom môže tomuto zvýšenému riziku zabrániť.</w:t>
      </w:r>
    </w:p>
    <w:p w:rsidR="00404583" w:rsidRPr="006059E7" w:rsidRDefault="00404583" w:rsidP="00660DC8">
      <w:pPr>
        <w:rPr>
          <w:sz w:val="22"/>
          <w:szCs w:val="22"/>
          <w:lang w:val="sk-SK"/>
        </w:rPr>
      </w:pPr>
    </w:p>
    <w:p w:rsidR="00FD7A29" w:rsidRPr="006059E7" w:rsidRDefault="00FD7A29" w:rsidP="00660DC8">
      <w:pPr>
        <w:pStyle w:val="Zkladntext"/>
        <w:jc w:val="left"/>
        <w:rPr>
          <w:b/>
          <w:sz w:val="22"/>
          <w:szCs w:val="22"/>
        </w:rPr>
      </w:pPr>
      <w:r w:rsidRPr="006059E7">
        <w:rPr>
          <w:b/>
          <w:sz w:val="22"/>
          <w:szCs w:val="22"/>
        </w:rPr>
        <w:t>Rakovina prsníka</w:t>
      </w:r>
    </w:p>
    <w:p w:rsidR="00EE7199" w:rsidRPr="002C3C48" w:rsidRDefault="00021C69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Ženy, ktoré </w:t>
      </w:r>
      <w:r w:rsidR="00830D34" w:rsidRPr="006059E7">
        <w:rPr>
          <w:sz w:val="22"/>
          <w:szCs w:val="22"/>
        </w:rPr>
        <w:t>u</w:t>
      </w:r>
      <w:r w:rsidRPr="006059E7">
        <w:rPr>
          <w:sz w:val="22"/>
          <w:szCs w:val="22"/>
        </w:rPr>
        <w:t xml:space="preserve">žívajú estrogén-progestagénovú HST </w:t>
      </w:r>
      <w:r w:rsidR="009011B7" w:rsidRPr="006059E7">
        <w:rPr>
          <w:sz w:val="22"/>
          <w:szCs w:val="22"/>
        </w:rPr>
        <w:t>a</w:t>
      </w:r>
      <w:r w:rsidR="009011B7">
        <w:rPr>
          <w:sz w:val="22"/>
          <w:szCs w:val="22"/>
        </w:rPr>
        <w:t> </w:t>
      </w:r>
      <w:r w:rsidRPr="004B7B48">
        <w:rPr>
          <w:sz w:val="22"/>
          <w:szCs w:val="22"/>
        </w:rPr>
        <w:t xml:space="preserve">pravdepodobne aj HST samotným estrogénom, majú </w:t>
      </w:r>
      <w:r w:rsidR="008842D3" w:rsidRPr="006059E7">
        <w:rPr>
          <w:sz w:val="22"/>
          <w:szCs w:val="22"/>
        </w:rPr>
        <w:t>vyššie riziko vzniku rakoviny prsníka. Toto riziko závisí od dĺžky užívania H</w:t>
      </w:r>
      <w:r w:rsidR="00C5681B" w:rsidRPr="006059E7">
        <w:rPr>
          <w:sz w:val="22"/>
          <w:szCs w:val="22"/>
        </w:rPr>
        <w:t>S</w:t>
      </w:r>
      <w:r w:rsidR="008842D3" w:rsidRPr="006059E7">
        <w:rPr>
          <w:sz w:val="22"/>
          <w:szCs w:val="22"/>
        </w:rPr>
        <w:t xml:space="preserve">T. Zvýšené riziko sa dá pozorovať asi po </w:t>
      </w:r>
      <w:r w:rsidR="009F10BD" w:rsidRPr="006059E7">
        <w:rPr>
          <w:sz w:val="22"/>
          <w:szCs w:val="22"/>
        </w:rPr>
        <w:t>3</w:t>
      </w:r>
      <w:r w:rsidR="009F10BD">
        <w:rPr>
          <w:sz w:val="22"/>
          <w:szCs w:val="22"/>
        </w:rPr>
        <w:t> </w:t>
      </w:r>
      <w:r w:rsidR="008842D3" w:rsidRPr="002C3C48">
        <w:rPr>
          <w:sz w:val="22"/>
          <w:szCs w:val="22"/>
        </w:rPr>
        <w:t xml:space="preserve">rokoch užívania. Po skončení liečby sa však do </w:t>
      </w:r>
      <w:r w:rsidR="009F10BD" w:rsidRPr="002C3C48">
        <w:rPr>
          <w:sz w:val="22"/>
          <w:szCs w:val="22"/>
        </w:rPr>
        <w:t>5</w:t>
      </w:r>
      <w:r w:rsidR="009F10BD">
        <w:rPr>
          <w:sz w:val="22"/>
          <w:szCs w:val="22"/>
        </w:rPr>
        <w:t> </w:t>
      </w:r>
      <w:r w:rsidR="008842D3" w:rsidRPr="002C3C48">
        <w:rPr>
          <w:sz w:val="22"/>
          <w:szCs w:val="22"/>
        </w:rPr>
        <w:t xml:space="preserve">rokov vracia </w:t>
      </w:r>
      <w:r w:rsidR="009F10BD" w:rsidRPr="002C3C48">
        <w:rPr>
          <w:sz w:val="22"/>
          <w:szCs w:val="22"/>
        </w:rPr>
        <w:t>k</w:t>
      </w:r>
      <w:r w:rsidR="009F10BD">
        <w:rPr>
          <w:sz w:val="22"/>
          <w:szCs w:val="22"/>
        </w:rPr>
        <w:t> </w:t>
      </w:r>
      <w:r w:rsidR="008842D3" w:rsidRPr="002C3C48">
        <w:rPr>
          <w:sz w:val="22"/>
          <w:szCs w:val="22"/>
        </w:rPr>
        <w:t>norme.</w:t>
      </w:r>
    </w:p>
    <w:p w:rsidR="00EE7199" w:rsidRPr="002C3C48" w:rsidRDefault="00EE7199" w:rsidP="00660DC8">
      <w:pPr>
        <w:pStyle w:val="Zkladntext"/>
        <w:jc w:val="left"/>
        <w:rPr>
          <w:sz w:val="22"/>
          <w:szCs w:val="22"/>
        </w:rPr>
      </w:pPr>
    </w:p>
    <w:p w:rsidR="00EE7199" w:rsidRPr="004B7B48" w:rsidRDefault="00EE7199" w:rsidP="00660DC8">
      <w:pPr>
        <w:pStyle w:val="Zkladntext"/>
        <w:jc w:val="left"/>
        <w:rPr>
          <w:sz w:val="22"/>
          <w:szCs w:val="22"/>
        </w:rPr>
      </w:pPr>
      <w:r w:rsidRPr="004B7B48">
        <w:rPr>
          <w:sz w:val="22"/>
          <w:szCs w:val="22"/>
        </w:rPr>
        <w:t>Je dôležité, aby ste:</w:t>
      </w:r>
    </w:p>
    <w:p w:rsidR="00EE7199" w:rsidRPr="006059E7" w:rsidRDefault="00EE7199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chodili</w:t>
      </w:r>
      <w:r w:rsidR="002A3A72" w:rsidRPr="006059E7">
        <w:rPr>
          <w:sz w:val="22"/>
          <w:szCs w:val="22"/>
        </w:rPr>
        <w:t xml:space="preserve"> na pravidelné preventívne vyšetrenie prsníkov</w:t>
      </w:r>
      <w:r w:rsidR="00277E2D" w:rsidRPr="006059E7">
        <w:rPr>
          <w:sz w:val="22"/>
          <w:szCs w:val="22"/>
        </w:rPr>
        <w:t xml:space="preserve"> – </w:t>
      </w:r>
      <w:r w:rsidR="00FD4393" w:rsidRPr="006059E7">
        <w:rPr>
          <w:sz w:val="22"/>
          <w:szCs w:val="22"/>
        </w:rPr>
        <w:t>v</w:t>
      </w:r>
      <w:r w:rsidR="00277E2D" w:rsidRPr="006059E7">
        <w:rPr>
          <w:sz w:val="22"/>
          <w:szCs w:val="22"/>
        </w:rPr>
        <w:t xml:space="preserve">áš lekár </w:t>
      </w:r>
      <w:r w:rsidR="00FD4393" w:rsidRPr="006059E7">
        <w:rPr>
          <w:sz w:val="22"/>
          <w:szCs w:val="22"/>
        </w:rPr>
        <w:t>v</w:t>
      </w:r>
      <w:r w:rsidR="004A5B65" w:rsidRPr="006059E7">
        <w:rPr>
          <w:sz w:val="22"/>
          <w:szCs w:val="22"/>
        </w:rPr>
        <w:t xml:space="preserve">ám povie, ako často </w:t>
      </w:r>
      <w:r w:rsidR="00277E2D" w:rsidRPr="006059E7">
        <w:rPr>
          <w:sz w:val="22"/>
          <w:szCs w:val="22"/>
        </w:rPr>
        <w:t>ho máte absolvovať;</w:t>
      </w:r>
    </w:p>
    <w:p w:rsidR="00277E2D" w:rsidRPr="006059E7" w:rsidRDefault="00277E2D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si pravidelne kontrolovali svoje prsia a sledovali tieto zmeny:</w:t>
      </w:r>
    </w:p>
    <w:p w:rsidR="00277E2D" w:rsidRPr="00AD0BDA" w:rsidRDefault="00277E2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</w:rPr>
      </w:pPr>
      <w:r w:rsidRPr="00AD0BDA">
        <w:rPr>
          <w:sz w:val="22"/>
          <w:szCs w:val="22"/>
          <w:lang w:val="sk-SK"/>
        </w:rPr>
        <w:t>jamôčky na koži;</w:t>
      </w:r>
    </w:p>
    <w:p w:rsidR="00277E2D" w:rsidRPr="00AD0BDA" w:rsidRDefault="00277E2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</w:rPr>
      </w:pPr>
      <w:r w:rsidRPr="00AD0BDA">
        <w:rPr>
          <w:sz w:val="22"/>
          <w:szCs w:val="22"/>
          <w:lang w:val="sk-SK"/>
        </w:rPr>
        <w:t>zmeny na bradavkách;</w:t>
      </w:r>
    </w:p>
    <w:p w:rsidR="00277E2D" w:rsidRPr="00AD0BDA" w:rsidRDefault="00277E2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</w:rPr>
      </w:pPr>
      <w:r w:rsidRPr="00AD0BDA">
        <w:rPr>
          <w:sz w:val="22"/>
          <w:szCs w:val="22"/>
          <w:lang w:val="sk-SK"/>
        </w:rPr>
        <w:t>akékoľvek hrčky, ktoré je vidieť alebo sa dajú nahmatať.</w:t>
      </w:r>
    </w:p>
    <w:p w:rsidR="0096757F" w:rsidRPr="002C3C48" w:rsidRDefault="0096757F" w:rsidP="00660DC8">
      <w:pPr>
        <w:pStyle w:val="Zkladntext"/>
        <w:jc w:val="left"/>
        <w:rPr>
          <w:sz w:val="22"/>
          <w:szCs w:val="22"/>
        </w:rPr>
      </w:pPr>
      <w:r w:rsidRPr="002C3C48">
        <w:rPr>
          <w:sz w:val="22"/>
          <w:szCs w:val="22"/>
        </w:rPr>
        <w:t>Ak si všimnete akékoľvek zmeny, ihneď navštívte svojho lekára.</w:t>
      </w:r>
    </w:p>
    <w:p w:rsidR="00DE24BF" w:rsidRPr="004B7B48" w:rsidRDefault="00DE24BF" w:rsidP="00660DC8">
      <w:pPr>
        <w:pStyle w:val="Zkladntext"/>
        <w:jc w:val="left"/>
        <w:rPr>
          <w:sz w:val="22"/>
          <w:szCs w:val="22"/>
        </w:rPr>
      </w:pPr>
    </w:p>
    <w:p w:rsidR="00DE24BF" w:rsidRPr="006059E7" w:rsidRDefault="00B9424C" w:rsidP="00660DC8">
      <w:pPr>
        <w:pStyle w:val="Zkladntext"/>
        <w:jc w:val="left"/>
        <w:rPr>
          <w:b/>
          <w:sz w:val="22"/>
          <w:szCs w:val="22"/>
        </w:rPr>
      </w:pPr>
      <w:r w:rsidRPr="006059E7">
        <w:rPr>
          <w:b/>
          <w:sz w:val="22"/>
          <w:szCs w:val="22"/>
        </w:rPr>
        <w:t>Ovariálny karcinóm</w:t>
      </w:r>
    </w:p>
    <w:p w:rsidR="00DF6FA2" w:rsidRPr="006059E7" w:rsidRDefault="00B9424C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Ovariálny karcinóm je zriedkavý – oveľa zriedkavejší</w:t>
      </w:r>
      <w:r w:rsidR="0092697A" w:rsidRPr="006059E7">
        <w:rPr>
          <w:sz w:val="22"/>
          <w:szCs w:val="22"/>
        </w:rPr>
        <w:t xml:space="preserve"> </w:t>
      </w:r>
      <w:r w:rsidRPr="006059E7">
        <w:rPr>
          <w:sz w:val="22"/>
          <w:szCs w:val="22"/>
        </w:rPr>
        <w:t>ako karcinóm prsníka</w:t>
      </w:r>
      <w:r w:rsidR="0092697A" w:rsidRPr="006059E7">
        <w:rPr>
          <w:sz w:val="22"/>
          <w:szCs w:val="22"/>
        </w:rPr>
        <w:t xml:space="preserve">. </w:t>
      </w:r>
      <w:r w:rsidR="003827F7" w:rsidRPr="006059E7">
        <w:rPr>
          <w:sz w:val="22"/>
          <w:szCs w:val="22"/>
        </w:rPr>
        <w:t>Užívanie HST obsahujúcej iba estrogén alebo kombináciu estrogénu a progestagénu sa spája s mierne zvýšeným rizikom ovariálneho karcinómu.</w:t>
      </w:r>
    </w:p>
    <w:p w:rsidR="00C5705B" w:rsidRPr="002C3C48" w:rsidRDefault="00C5705B" w:rsidP="00660DC8">
      <w:pPr>
        <w:pStyle w:val="Zkladntext"/>
        <w:jc w:val="left"/>
        <w:rPr>
          <w:sz w:val="22"/>
          <w:szCs w:val="22"/>
        </w:rPr>
      </w:pPr>
    </w:p>
    <w:p w:rsidR="00C5705B" w:rsidRPr="002C3C48" w:rsidRDefault="00C5705B" w:rsidP="00660DC8">
      <w:pPr>
        <w:pStyle w:val="Zkladntext"/>
        <w:jc w:val="left"/>
        <w:rPr>
          <w:b/>
          <w:sz w:val="22"/>
          <w:szCs w:val="22"/>
        </w:rPr>
      </w:pPr>
      <w:r w:rsidRPr="002C3C48">
        <w:rPr>
          <w:b/>
          <w:sz w:val="22"/>
          <w:szCs w:val="22"/>
        </w:rPr>
        <w:t>Krvné zrazeniny</w:t>
      </w:r>
    </w:p>
    <w:p w:rsidR="00C5705B" w:rsidRPr="006059E7" w:rsidRDefault="00342955" w:rsidP="00660DC8">
      <w:pPr>
        <w:pStyle w:val="Zkladntext"/>
        <w:jc w:val="left"/>
        <w:rPr>
          <w:sz w:val="22"/>
          <w:szCs w:val="22"/>
        </w:rPr>
      </w:pPr>
      <w:r w:rsidRPr="004B7B48">
        <w:rPr>
          <w:sz w:val="22"/>
          <w:szCs w:val="22"/>
        </w:rPr>
        <w:t>HST zvyšuje riziko vzniku krvných zraz</w:t>
      </w:r>
      <w:r w:rsidRPr="006059E7">
        <w:rPr>
          <w:sz w:val="22"/>
          <w:szCs w:val="22"/>
        </w:rPr>
        <w:t>enín v žilách. Toto riziko je až 3-krát vyššie ako u žien, ktoré neužívajú HST. Riziko je najvyššie počas prvého roku užívania HST.</w:t>
      </w:r>
    </w:p>
    <w:p w:rsidR="00BF327E" w:rsidRPr="006059E7" w:rsidRDefault="00BF327E" w:rsidP="00660DC8">
      <w:pPr>
        <w:pStyle w:val="Zkladntext"/>
        <w:jc w:val="left"/>
        <w:rPr>
          <w:sz w:val="22"/>
          <w:szCs w:val="22"/>
        </w:rPr>
      </w:pPr>
    </w:p>
    <w:p w:rsidR="00BF327E" w:rsidRPr="006059E7" w:rsidRDefault="00C3177C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Je pravdepodobnejšie, že u 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>ás vznikne krvná zrazenina, ak:</w:t>
      </w:r>
    </w:p>
    <w:p w:rsidR="00C3177C" w:rsidRPr="006059E7" w:rsidRDefault="00C3177C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ste staršia;</w:t>
      </w:r>
    </w:p>
    <w:p w:rsidR="00C3177C" w:rsidRPr="006059E7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máte rakovinu;</w:t>
      </w:r>
    </w:p>
    <w:p w:rsidR="00D47064" w:rsidRPr="006059E7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máte veľkú nadváhu;</w:t>
      </w:r>
    </w:p>
    <w:p w:rsidR="00D47064" w:rsidRPr="006059E7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užívate estrogény;</w:t>
      </w:r>
    </w:p>
    <w:p w:rsidR="00D47064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ste tehotná alebo ste nedávno porodila;</w:t>
      </w:r>
    </w:p>
    <w:p w:rsidR="00E72A82" w:rsidRPr="004B7B48" w:rsidRDefault="00E72A82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sa u priamych príbuzných zistí trombofilná porucha </w:t>
      </w:r>
      <w:r w:rsidRPr="00E72A82">
        <w:rPr>
          <w:sz w:val="22"/>
          <w:szCs w:val="22"/>
        </w:rPr>
        <w:t>(</w:t>
      </w:r>
      <w:r w:rsidR="00235C54">
        <w:rPr>
          <w:sz w:val="22"/>
          <w:szCs w:val="22"/>
        </w:rPr>
        <w:t xml:space="preserve">porucha zrážanlivosti </w:t>
      </w:r>
      <w:r w:rsidRPr="00E72A82">
        <w:rPr>
          <w:sz w:val="22"/>
          <w:szCs w:val="22"/>
        </w:rPr>
        <w:t xml:space="preserve">napr. </w:t>
      </w:r>
      <w:r>
        <w:rPr>
          <w:sz w:val="22"/>
          <w:szCs w:val="22"/>
        </w:rPr>
        <w:t>nedostatok</w:t>
      </w:r>
      <w:r w:rsidRPr="00E72A82">
        <w:rPr>
          <w:sz w:val="22"/>
          <w:szCs w:val="22"/>
        </w:rPr>
        <w:t xml:space="preserve"> antitrombínu, proteínu S a proteínu C alebo ich kombinácia)</w:t>
      </w:r>
      <w:r>
        <w:rPr>
          <w:sz w:val="22"/>
          <w:szCs w:val="22"/>
        </w:rPr>
        <w:t xml:space="preserve"> </w:t>
      </w:r>
    </w:p>
    <w:p w:rsidR="00D47064" w:rsidRPr="006059E7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ste</w:t>
      </w:r>
      <w:r w:rsidRPr="002C3C48">
        <w:rPr>
          <w:sz w:val="22"/>
          <w:szCs w:val="22"/>
        </w:rPr>
        <w:t xml:space="preserve"> (</w:t>
      </w:r>
      <w:r w:rsidR="00FD4393" w:rsidRPr="002C3C48">
        <w:rPr>
          <w:sz w:val="22"/>
          <w:szCs w:val="22"/>
        </w:rPr>
        <w:t>v</w:t>
      </w:r>
      <w:r w:rsidRPr="004B7B48">
        <w:rPr>
          <w:sz w:val="22"/>
          <w:szCs w:val="22"/>
        </w:rPr>
        <w:t>y aleb</w:t>
      </w:r>
      <w:r w:rsidRPr="006059E7">
        <w:rPr>
          <w:sz w:val="22"/>
          <w:szCs w:val="22"/>
        </w:rPr>
        <w:t xml:space="preserve">o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>áš blízky príbuzný) mala v minulosti krvnú zrazeninu, a to aj v nohe alebo pľúcach;</w:t>
      </w:r>
    </w:p>
    <w:p w:rsidR="00D47064" w:rsidRPr="006059E7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ste sa dlhú dobu nemohla pohybovať kvôli väčšiemu chirurgickému zákroku, zraneniu alebo ochoreniu (pozri informácie v časti „Operácie“);</w:t>
      </w:r>
    </w:p>
    <w:p w:rsidR="00D47064" w:rsidRPr="006059E7" w:rsidRDefault="00D47064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máte ochorenie nazývané „systémový lupus erythemato</w:t>
      </w:r>
      <w:r w:rsidR="009934F1" w:rsidRPr="006059E7">
        <w:rPr>
          <w:sz w:val="22"/>
          <w:szCs w:val="22"/>
        </w:rPr>
        <w:t>su</w:t>
      </w:r>
      <w:r w:rsidRPr="006059E7">
        <w:rPr>
          <w:sz w:val="22"/>
          <w:szCs w:val="22"/>
        </w:rPr>
        <w:t>s“ (SLE) – porucha, ktorá spôsobuje bolesť kĺbov, kožné vyrážky a horúčku.</w:t>
      </w:r>
    </w:p>
    <w:p w:rsidR="003862D0" w:rsidRPr="006059E7" w:rsidRDefault="003862D0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Ak sa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 xml:space="preserve">ás týka niečo z vyššie uvedeného (alebo si nie ste istá), poraďte sa so svojím lekárom, či je pre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>ás užívanie HST vhodné.</w:t>
      </w:r>
    </w:p>
    <w:p w:rsidR="001E4ACF" w:rsidRPr="006059E7" w:rsidRDefault="001E4ACF" w:rsidP="00660DC8">
      <w:pPr>
        <w:pStyle w:val="Zkladntext"/>
        <w:jc w:val="left"/>
        <w:rPr>
          <w:sz w:val="22"/>
          <w:szCs w:val="22"/>
        </w:rPr>
      </w:pPr>
    </w:p>
    <w:p w:rsidR="001E4ACF" w:rsidRPr="006059E7" w:rsidRDefault="001E4ACF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Ak spozorujete bolestivý opuch nohy, náhlu bolesť na hrudníku alebo ťažkosti s dýchaním:</w:t>
      </w:r>
    </w:p>
    <w:p w:rsidR="003C2702" w:rsidRPr="006059E7" w:rsidRDefault="003C2702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navštívte ihneď lekára;</w:t>
      </w:r>
    </w:p>
    <w:p w:rsidR="003C2702" w:rsidRPr="006059E7" w:rsidRDefault="003C2702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neužívajte ďalej HST, až kým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>ám lekár nepovie, že s užívaním môžete znova začať.</w:t>
      </w:r>
    </w:p>
    <w:p w:rsidR="003C2702" w:rsidRPr="006059E7" w:rsidRDefault="003C2702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Môžu to byť príznaky krvnej zrazeniny.</w:t>
      </w:r>
    </w:p>
    <w:p w:rsidR="004E1574" w:rsidRPr="006059E7" w:rsidRDefault="004E1574" w:rsidP="00660DC8">
      <w:pPr>
        <w:pStyle w:val="Zkladntext"/>
        <w:jc w:val="left"/>
        <w:rPr>
          <w:sz w:val="22"/>
          <w:szCs w:val="22"/>
        </w:rPr>
      </w:pPr>
    </w:p>
    <w:p w:rsidR="004E1574" w:rsidRPr="006059E7" w:rsidRDefault="004E1574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Ak užívate lieky na prevenciu tvorby krvných zrazenín (antikoagulanciá) – ako je warfarín, informujte o tom svojho lekára alebo farmaceuta. Váš lekár bude venovať zvýšenú pozornosť vyhodnoteniu prínosov a rizík užívania HST.</w:t>
      </w:r>
    </w:p>
    <w:p w:rsidR="00A76E08" w:rsidRPr="006059E7" w:rsidRDefault="00A76E08" w:rsidP="00660DC8">
      <w:pPr>
        <w:pStyle w:val="Zkladntext"/>
        <w:jc w:val="left"/>
        <w:rPr>
          <w:sz w:val="22"/>
          <w:szCs w:val="22"/>
        </w:rPr>
      </w:pPr>
    </w:p>
    <w:p w:rsidR="00A76E08" w:rsidRPr="006059E7" w:rsidRDefault="00A76E08" w:rsidP="00660DC8">
      <w:pPr>
        <w:pStyle w:val="Zkladntext"/>
        <w:jc w:val="left"/>
        <w:rPr>
          <w:b/>
          <w:sz w:val="22"/>
          <w:szCs w:val="22"/>
        </w:rPr>
      </w:pPr>
      <w:r w:rsidRPr="006059E7">
        <w:rPr>
          <w:b/>
          <w:sz w:val="22"/>
          <w:szCs w:val="22"/>
        </w:rPr>
        <w:t>Operácie</w:t>
      </w:r>
    </w:p>
    <w:p w:rsidR="00A76E08" w:rsidRPr="006059E7" w:rsidRDefault="003B0E91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Ak máte plánovanú operáciu, povedzte svojmu lekárovi pred operáciou, že užívate HST. Urobte tak dostatočne včas pred operáciou.</w:t>
      </w:r>
      <w:r w:rsidR="00D658F7" w:rsidRPr="006059E7">
        <w:rPr>
          <w:sz w:val="22"/>
          <w:szCs w:val="22"/>
        </w:rPr>
        <w:t xml:space="preserve"> Budete pravdepodobne </w:t>
      </w:r>
      <w:r w:rsidR="00D14660" w:rsidRPr="006059E7">
        <w:rPr>
          <w:sz w:val="22"/>
          <w:szCs w:val="22"/>
        </w:rPr>
        <w:t xml:space="preserve">musieť </w:t>
      </w:r>
      <w:r w:rsidR="00D658F7" w:rsidRPr="006059E7">
        <w:rPr>
          <w:sz w:val="22"/>
          <w:szCs w:val="22"/>
        </w:rPr>
        <w:t>prerušiť užívanie HST niekoľko týždňov pred operáciou.</w:t>
      </w:r>
      <w:r w:rsidR="00AF61B8" w:rsidRPr="006059E7">
        <w:rPr>
          <w:sz w:val="22"/>
          <w:szCs w:val="22"/>
        </w:rPr>
        <w:t xml:space="preserve"> V niektorých prípadoch budete možno potrebovať nejakú inú liečbu pred a po operácii. Váš lekár </w:t>
      </w:r>
      <w:r w:rsidR="00FD4393" w:rsidRPr="006059E7">
        <w:rPr>
          <w:sz w:val="22"/>
          <w:szCs w:val="22"/>
        </w:rPr>
        <w:t>v</w:t>
      </w:r>
      <w:r w:rsidR="00AF61B8" w:rsidRPr="006059E7">
        <w:rPr>
          <w:sz w:val="22"/>
          <w:szCs w:val="22"/>
        </w:rPr>
        <w:t>ám povie, kedy môžete znova začať užívať HST.</w:t>
      </w:r>
    </w:p>
    <w:p w:rsidR="00AA4EFD" w:rsidRPr="006059E7" w:rsidRDefault="00AA4EFD" w:rsidP="00660DC8">
      <w:pPr>
        <w:pStyle w:val="Zkladntext"/>
        <w:jc w:val="left"/>
        <w:rPr>
          <w:sz w:val="22"/>
          <w:szCs w:val="22"/>
        </w:rPr>
      </w:pPr>
    </w:p>
    <w:p w:rsidR="00AA4EFD" w:rsidRPr="006059E7" w:rsidRDefault="00AA4EFD" w:rsidP="00660DC8">
      <w:pPr>
        <w:pStyle w:val="Zkladntext"/>
        <w:jc w:val="left"/>
        <w:rPr>
          <w:b/>
          <w:sz w:val="22"/>
          <w:szCs w:val="22"/>
        </w:rPr>
      </w:pPr>
      <w:r w:rsidRPr="006059E7">
        <w:rPr>
          <w:b/>
          <w:sz w:val="22"/>
          <w:szCs w:val="22"/>
        </w:rPr>
        <w:t>Ochorenia srdca</w:t>
      </w:r>
    </w:p>
    <w:p w:rsidR="00AA4EFD" w:rsidRPr="006059E7" w:rsidRDefault="00C365A2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HST neposkytuje ochranu pred ochorením srdca. U žien, ktoré užívajú estrogén-progestagénovú HST, je o niečo vyššia pravdepodobnosť, že sa u nich vyvinie ochorenie srdca ako u žien, ktoré žiadnu HST neužívajú. Riziko vzniku srdcového ochorenia sa zvyšuje s vekom. Počet prípadov srdcového ochorenia z dôvodu užívania estrogén-progestagénovej HST je u zdravých žien vo veku blížiacom sa k menopauze veľmi nízke.</w:t>
      </w:r>
      <w:r w:rsidR="00547BAA" w:rsidRPr="006059E7">
        <w:rPr>
          <w:sz w:val="22"/>
          <w:szCs w:val="22"/>
        </w:rPr>
        <w:t xml:space="preserve"> Počet ďalších prípadov sa zvyšuje s vekom.</w:t>
      </w:r>
    </w:p>
    <w:p w:rsidR="001267D0" w:rsidRPr="006059E7" w:rsidRDefault="001267D0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Ak pocítite bolesť na hrudníku, ktorá sa rozširuje (vystreľuje) do ruky alebo krku</w:t>
      </w:r>
      <w:r w:rsidR="00853FE0" w:rsidRPr="006059E7">
        <w:rPr>
          <w:sz w:val="22"/>
          <w:szCs w:val="22"/>
        </w:rPr>
        <w:t>:</w:t>
      </w:r>
    </w:p>
    <w:p w:rsidR="00853FE0" w:rsidRPr="006059E7" w:rsidRDefault="00853FE0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ihneď navštívte lekára;</w:t>
      </w:r>
    </w:p>
    <w:p w:rsidR="00853FE0" w:rsidRPr="006059E7" w:rsidRDefault="00853FE0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prestaňte užívať HST, až kým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>ám lekár nepovie, že môžete.</w:t>
      </w:r>
    </w:p>
    <w:p w:rsidR="00853FE0" w:rsidRPr="006059E7" w:rsidRDefault="00853FE0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Táto bolesť </w:t>
      </w:r>
      <w:r w:rsidR="00C73182" w:rsidRPr="006059E7">
        <w:rPr>
          <w:sz w:val="22"/>
          <w:szCs w:val="22"/>
        </w:rPr>
        <w:t>môže</w:t>
      </w:r>
      <w:r w:rsidRPr="006059E7">
        <w:rPr>
          <w:sz w:val="22"/>
          <w:szCs w:val="22"/>
        </w:rPr>
        <w:t xml:space="preserve"> byť príznakom srdcovej príhody (infarktu).</w:t>
      </w:r>
    </w:p>
    <w:p w:rsidR="00064BE3" w:rsidRPr="006059E7" w:rsidRDefault="00064BE3" w:rsidP="00660DC8">
      <w:pPr>
        <w:pStyle w:val="Zkladntext"/>
        <w:jc w:val="left"/>
        <w:rPr>
          <w:sz w:val="22"/>
          <w:szCs w:val="22"/>
        </w:rPr>
      </w:pPr>
    </w:p>
    <w:p w:rsidR="00064BE3" w:rsidRPr="006059E7" w:rsidRDefault="00064BE3" w:rsidP="00660DC8">
      <w:pPr>
        <w:pStyle w:val="Zkladntext"/>
        <w:jc w:val="left"/>
        <w:rPr>
          <w:b/>
          <w:sz w:val="22"/>
          <w:szCs w:val="22"/>
        </w:rPr>
      </w:pPr>
      <w:r w:rsidRPr="006059E7">
        <w:rPr>
          <w:b/>
          <w:sz w:val="22"/>
          <w:szCs w:val="22"/>
        </w:rPr>
        <w:t>Mozgová príhoda</w:t>
      </w:r>
    </w:p>
    <w:p w:rsidR="00C83536" w:rsidRPr="006059E7" w:rsidRDefault="003A7DF6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Kombinovaná estrogén-progestagénová alebo samotná estrogénová HST zvyšuje riziko vzniku mozgovej príhody. Toto riziko je až jeden a pol krát vyššie ako u žien, ktoré neužívajú HST.</w:t>
      </w:r>
      <w:r w:rsidR="003C1C93" w:rsidRPr="006059E7">
        <w:rPr>
          <w:sz w:val="22"/>
          <w:szCs w:val="22"/>
        </w:rPr>
        <w:t xml:space="preserve"> Riziko pre ženy užívajúce HST v porovnaní s tými, čo HST neužívajú sa s vekom alebo </w:t>
      </w:r>
      <w:r w:rsidR="003C1C93" w:rsidRPr="006059E7">
        <w:rPr>
          <w:sz w:val="22"/>
          <w:szCs w:val="22"/>
        </w:rPr>
        <w:lastRenderedPageBreak/>
        <w:t>časom od menopauzy nemení.</w:t>
      </w:r>
      <w:r w:rsidR="009461F4" w:rsidRPr="006059E7">
        <w:rPr>
          <w:sz w:val="22"/>
          <w:szCs w:val="22"/>
        </w:rPr>
        <w:t xml:space="preserve"> Riziko mozgovej príhody sa zvyšuje s vekom.</w:t>
      </w:r>
      <w:r w:rsidR="00682789" w:rsidRPr="006059E7">
        <w:rPr>
          <w:sz w:val="22"/>
          <w:szCs w:val="22"/>
        </w:rPr>
        <w:t xml:space="preserve"> To znamená, že všeobecné riziko mozgovej príhody u žien užívajúcich HST sa bude s vekom zvyšovať.</w:t>
      </w:r>
    </w:p>
    <w:p w:rsidR="00404583" w:rsidRPr="006059E7" w:rsidRDefault="00C83536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Ak pocítite silnú, nevysvetliteľnú bolesť hlavy alebo migrénu (ktorá môže byť spojená aj s poruchou videnia):</w:t>
      </w:r>
    </w:p>
    <w:p w:rsidR="00C83536" w:rsidRPr="006059E7" w:rsidRDefault="00C83536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ihneď navštívte lekára;</w:t>
      </w:r>
    </w:p>
    <w:p w:rsidR="00C83536" w:rsidRPr="006059E7" w:rsidRDefault="00C83536" w:rsidP="00660DC8">
      <w:pPr>
        <w:pStyle w:val="Zkladntext"/>
        <w:numPr>
          <w:ilvl w:val="0"/>
          <w:numId w:val="26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6059E7">
        <w:rPr>
          <w:sz w:val="22"/>
          <w:szCs w:val="22"/>
        </w:rPr>
        <w:t xml:space="preserve">prestaňte užívať HST, až kým </w:t>
      </w:r>
      <w:r w:rsidR="00FD4393" w:rsidRPr="006059E7">
        <w:rPr>
          <w:sz w:val="22"/>
          <w:szCs w:val="22"/>
        </w:rPr>
        <w:t>v</w:t>
      </w:r>
      <w:r w:rsidRPr="006059E7">
        <w:rPr>
          <w:sz w:val="22"/>
          <w:szCs w:val="22"/>
        </w:rPr>
        <w:t>ám lekár nepovie, že môžete.</w:t>
      </w:r>
    </w:p>
    <w:p w:rsidR="00C83536" w:rsidRPr="006059E7" w:rsidRDefault="00C83536" w:rsidP="00660DC8">
      <w:pPr>
        <w:pStyle w:val="Zkladntext"/>
        <w:jc w:val="left"/>
        <w:rPr>
          <w:sz w:val="22"/>
          <w:szCs w:val="22"/>
        </w:rPr>
      </w:pPr>
      <w:r w:rsidRPr="006059E7">
        <w:rPr>
          <w:sz w:val="22"/>
          <w:szCs w:val="22"/>
        </w:rPr>
        <w:t>Môže to byť prvý varovný príznak mozgovej príhody.</w:t>
      </w:r>
    </w:p>
    <w:p w:rsidR="00D84CD4" w:rsidRPr="006059E7" w:rsidRDefault="00D84CD4" w:rsidP="00660DC8">
      <w:pPr>
        <w:rPr>
          <w:sz w:val="22"/>
          <w:szCs w:val="22"/>
          <w:lang w:val="sk-SK"/>
        </w:rPr>
      </w:pPr>
    </w:p>
    <w:p w:rsidR="00D84CD4" w:rsidRPr="002C3C48" w:rsidRDefault="00D84CD4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Deti</w:t>
      </w:r>
      <w:r w:rsidRPr="002C3C48">
        <w:rPr>
          <w:b/>
          <w:sz w:val="22"/>
          <w:szCs w:val="22"/>
          <w:lang w:val="sk-SK"/>
        </w:rPr>
        <w:t xml:space="preserve"> a</w:t>
      </w:r>
      <w:r w:rsidR="009F10BD">
        <w:rPr>
          <w:b/>
          <w:sz w:val="22"/>
          <w:szCs w:val="22"/>
          <w:lang w:val="sk-SK"/>
        </w:rPr>
        <w:t> </w:t>
      </w:r>
      <w:r w:rsidRPr="002C3C48">
        <w:rPr>
          <w:b/>
          <w:sz w:val="22"/>
          <w:szCs w:val="22"/>
          <w:lang w:val="sk-SK"/>
        </w:rPr>
        <w:t>dospievajúci</w:t>
      </w:r>
    </w:p>
    <w:p w:rsidR="00D84CD4" w:rsidRPr="00660DC8" w:rsidRDefault="00D61B22" w:rsidP="00660DC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D84CD4" w:rsidRPr="006059E7">
        <w:rPr>
          <w:sz w:val="22"/>
          <w:szCs w:val="22"/>
          <w:lang w:val="sk-SK"/>
        </w:rPr>
        <w:t xml:space="preserve">uphaston sa nepodáva dievčatám pred prvým menštruačným krvácaním. Nie je známe, ako je </w:t>
      </w:r>
      <w:r w:rsidR="00756D9C" w:rsidRPr="006059E7">
        <w:rPr>
          <w:sz w:val="22"/>
          <w:szCs w:val="22"/>
          <w:lang w:val="sk-SK"/>
        </w:rPr>
        <w:t>d</w:t>
      </w:r>
      <w:r w:rsidR="00D84CD4" w:rsidRPr="006059E7">
        <w:rPr>
          <w:sz w:val="22"/>
          <w:szCs w:val="22"/>
          <w:lang w:val="sk-SK"/>
        </w:rPr>
        <w:t>uphaston u mladých dievčat a žien vo veku 12-18 rokov bezpečný alebo účinný.</w:t>
      </w:r>
    </w:p>
    <w:p w:rsidR="00161F24" w:rsidRPr="006059E7" w:rsidRDefault="00161F24" w:rsidP="00660DC8">
      <w:pPr>
        <w:pStyle w:val="Zkladntext"/>
        <w:jc w:val="left"/>
        <w:rPr>
          <w:sz w:val="22"/>
          <w:szCs w:val="22"/>
          <w:u w:val="single"/>
        </w:rPr>
      </w:pPr>
    </w:p>
    <w:p w:rsidR="00670596" w:rsidRPr="00660DC8" w:rsidRDefault="00CD4D53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Iné lieky </w:t>
      </w:r>
      <w:r w:rsidR="009F10BD" w:rsidRPr="006059E7">
        <w:rPr>
          <w:b/>
          <w:sz w:val="22"/>
          <w:szCs w:val="22"/>
          <w:lang w:val="sk-SK"/>
        </w:rPr>
        <w:t>a</w:t>
      </w:r>
      <w:r w:rsidR="009F10BD">
        <w:rPr>
          <w:b/>
          <w:sz w:val="22"/>
          <w:szCs w:val="22"/>
          <w:lang w:val="sk-SK"/>
        </w:rPr>
        <w:t> </w:t>
      </w:r>
      <w:r w:rsidR="00756D9C" w:rsidRPr="002C3C48">
        <w:rPr>
          <w:b/>
          <w:sz w:val="22"/>
          <w:szCs w:val="22"/>
          <w:lang w:val="sk-SK"/>
        </w:rPr>
        <w:t>duphaston</w:t>
      </w:r>
    </w:p>
    <w:p w:rsidR="008A7FF0" w:rsidRPr="00660DC8" w:rsidRDefault="008A7FF0" w:rsidP="00660DC8">
      <w:pPr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Ak </w:t>
      </w:r>
      <w:r w:rsidR="00496E25" w:rsidRPr="00660DC8">
        <w:rPr>
          <w:sz w:val="22"/>
          <w:szCs w:val="22"/>
          <w:lang w:val="sk-SK"/>
        </w:rPr>
        <w:t xml:space="preserve">teraz </w:t>
      </w:r>
      <w:r w:rsidRPr="00660DC8">
        <w:rPr>
          <w:sz w:val="22"/>
          <w:szCs w:val="22"/>
          <w:lang w:val="sk-SK"/>
        </w:rPr>
        <w:t>užívate alebo ste v posl</w:t>
      </w:r>
      <w:r w:rsidR="006C3755" w:rsidRPr="00660DC8">
        <w:rPr>
          <w:sz w:val="22"/>
          <w:szCs w:val="22"/>
          <w:lang w:val="sk-SK"/>
        </w:rPr>
        <w:t>e</w:t>
      </w:r>
      <w:r w:rsidRPr="00660DC8">
        <w:rPr>
          <w:sz w:val="22"/>
          <w:szCs w:val="22"/>
          <w:lang w:val="sk-SK"/>
        </w:rPr>
        <w:t>dnom čase užívali</w:t>
      </w:r>
      <w:r w:rsidR="00CD4D53" w:rsidRPr="00660DC8">
        <w:rPr>
          <w:sz w:val="22"/>
          <w:szCs w:val="22"/>
          <w:lang w:val="sk-SK"/>
        </w:rPr>
        <w:t xml:space="preserve">, </w:t>
      </w:r>
      <w:r w:rsidR="00496E25" w:rsidRPr="00660DC8">
        <w:rPr>
          <w:sz w:val="22"/>
          <w:szCs w:val="22"/>
          <w:lang w:val="sk-SK"/>
        </w:rPr>
        <w:t>či práve</w:t>
      </w:r>
      <w:r w:rsidR="00CD4D53" w:rsidRPr="00660DC8">
        <w:rPr>
          <w:sz w:val="22"/>
          <w:szCs w:val="22"/>
          <w:lang w:val="sk-SK"/>
        </w:rPr>
        <w:t xml:space="preserve"> budete užívať ďalšie</w:t>
      </w:r>
      <w:r w:rsidRPr="00660DC8">
        <w:rPr>
          <w:sz w:val="22"/>
          <w:szCs w:val="22"/>
          <w:lang w:val="sk-SK"/>
        </w:rPr>
        <w:t xml:space="preserve"> lieky, vrátane liekov, ktorých výdaj nie je viazaný na lekársky predpis, </w:t>
      </w:r>
      <w:r w:rsidR="00CD4D53" w:rsidRPr="00660DC8">
        <w:rPr>
          <w:sz w:val="22"/>
          <w:szCs w:val="22"/>
          <w:lang w:val="sk-SK"/>
        </w:rPr>
        <w:t>povedzte</w:t>
      </w:r>
      <w:r w:rsidRPr="00660DC8">
        <w:rPr>
          <w:sz w:val="22"/>
          <w:szCs w:val="22"/>
          <w:lang w:val="sk-SK"/>
        </w:rPr>
        <w:t xml:space="preserve"> to svojmu lekárovi alebo lekárnikovi.</w:t>
      </w:r>
    </w:p>
    <w:p w:rsidR="00CB4BB4" w:rsidRPr="00660DC8" w:rsidRDefault="00CB4BB4" w:rsidP="00660DC8">
      <w:pPr>
        <w:rPr>
          <w:sz w:val="22"/>
          <w:szCs w:val="22"/>
          <w:lang w:val="sk-SK"/>
        </w:rPr>
      </w:pPr>
    </w:p>
    <w:p w:rsidR="00CB4BB4" w:rsidRPr="00660DC8" w:rsidRDefault="00CB4BB4" w:rsidP="00660DC8">
      <w:pPr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Informujte svojho lekára alebo lekárnika najmä vtedy, ak užívate niektoré z nižšie uvedených liečiv. Tieto liečivá môžu znižovať účinok </w:t>
      </w:r>
      <w:r w:rsidR="00756D9C" w:rsidRPr="00660DC8">
        <w:rPr>
          <w:sz w:val="22"/>
          <w:szCs w:val="22"/>
          <w:lang w:val="sk-SK"/>
        </w:rPr>
        <w:t xml:space="preserve">duphastonu </w:t>
      </w:r>
      <w:r w:rsidRPr="00660DC8">
        <w:rPr>
          <w:sz w:val="22"/>
          <w:szCs w:val="22"/>
          <w:lang w:val="sk-SK"/>
        </w:rPr>
        <w:t>a spôsobovať tak krvácanie alebo špinenie:</w:t>
      </w:r>
    </w:p>
    <w:p w:rsidR="00CB4BB4" w:rsidRPr="00660DC8" w:rsidRDefault="00A67D81" w:rsidP="00660DC8">
      <w:pPr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rastlinné lieky obsahujúce ľubovník bodkovaný, šalviu alebo ginkgo biloba;</w:t>
      </w:r>
    </w:p>
    <w:p w:rsidR="00A67D81" w:rsidRPr="00660DC8" w:rsidRDefault="008E722F" w:rsidP="00660DC8">
      <w:pPr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lieky proti kŕčom (epilepsii) – ako je fenobarbital, karbamazepín, fenytoín;</w:t>
      </w:r>
    </w:p>
    <w:p w:rsidR="008E722F" w:rsidRPr="00660DC8" w:rsidRDefault="008E722F" w:rsidP="00660DC8">
      <w:pPr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lieky proti infekciám – ako je rifampicín, rifabutín, nevirapín, efavirenz;</w:t>
      </w:r>
    </w:p>
    <w:p w:rsidR="008E722F" w:rsidRPr="00660DC8" w:rsidRDefault="008E722F" w:rsidP="00660DC8">
      <w:pPr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>lieky proti HIV infekcii (AIDS) – ako je ritonavir, nelfinavir.</w:t>
      </w:r>
    </w:p>
    <w:p w:rsidR="0015123C" w:rsidRPr="006059E7" w:rsidRDefault="0015123C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sa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ás týka niečo z vyššie uvedeného (alebo si nie ste istá), poraďte sa pred užitím lieku so svojím lekárom alebo lekárnikom.</w:t>
      </w:r>
    </w:p>
    <w:p w:rsidR="00523248" w:rsidRPr="006059E7" w:rsidRDefault="00523248" w:rsidP="00660DC8">
      <w:pPr>
        <w:rPr>
          <w:sz w:val="22"/>
          <w:szCs w:val="22"/>
          <w:lang w:val="sk-SK"/>
        </w:rPr>
      </w:pPr>
    </w:p>
    <w:p w:rsidR="00523248" w:rsidRPr="006059E7" w:rsidRDefault="00D61B22" w:rsidP="00660DC8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</w:t>
      </w:r>
      <w:r w:rsidR="00756D9C" w:rsidRPr="006059E7">
        <w:rPr>
          <w:b/>
          <w:sz w:val="22"/>
          <w:szCs w:val="22"/>
          <w:lang w:val="sk-SK"/>
        </w:rPr>
        <w:t xml:space="preserve">uphaston </w:t>
      </w:r>
      <w:r w:rsidR="00CD4D53" w:rsidRPr="006059E7">
        <w:rPr>
          <w:b/>
          <w:sz w:val="22"/>
          <w:szCs w:val="22"/>
          <w:lang w:val="sk-SK"/>
        </w:rPr>
        <w:t>a jedlo</w:t>
      </w:r>
    </w:p>
    <w:p w:rsidR="00523248" w:rsidRPr="006059E7" w:rsidRDefault="00D61B22" w:rsidP="00660DC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756D9C" w:rsidRPr="006059E7">
        <w:rPr>
          <w:sz w:val="22"/>
          <w:szCs w:val="22"/>
          <w:lang w:val="sk-SK"/>
        </w:rPr>
        <w:t xml:space="preserve">uphaston </w:t>
      </w:r>
      <w:r w:rsidR="00B442D6" w:rsidRPr="006059E7">
        <w:rPr>
          <w:sz w:val="22"/>
          <w:szCs w:val="22"/>
          <w:lang w:val="sk-SK"/>
        </w:rPr>
        <w:t>sa môže užívať bez ohľadu na príjem potravy.</w:t>
      </w:r>
    </w:p>
    <w:p w:rsidR="008A7FF0" w:rsidRPr="00660DC8" w:rsidRDefault="008A7FF0" w:rsidP="00660DC8">
      <w:pPr>
        <w:rPr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>Tehotenstvo</w:t>
      </w:r>
      <w:r w:rsidR="00AC2B52" w:rsidRPr="00660DC8">
        <w:rPr>
          <w:b/>
          <w:sz w:val="22"/>
          <w:szCs w:val="22"/>
          <w:lang w:val="sk-SK"/>
        </w:rPr>
        <w:t>,</w:t>
      </w:r>
      <w:r w:rsidR="00811547" w:rsidRPr="00660DC8">
        <w:rPr>
          <w:b/>
          <w:sz w:val="22"/>
          <w:szCs w:val="22"/>
          <w:lang w:val="sk-SK"/>
        </w:rPr>
        <w:t xml:space="preserve"> dojčenie</w:t>
      </w:r>
      <w:r w:rsidRPr="00660DC8">
        <w:rPr>
          <w:b/>
          <w:sz w:val="22"/>
          <w:szCs w:val="22"/>
          <w:lang w:val="sk-SK"/>
        </w:rPr>
        <w:t xml:space="preserve"> </w:t>
      </w:r>
      <w:r w:rsidR="00AC2B52" w:rsidRPr="00660DC8">
        <w:rPr>
          <w:b/>
          <w:sz w:val="22"/>
          <w:szCs w:val="22"/>
          <w:lang w:val="sk-SK"/>
        </w:rPr>
        <w:t>a</w:t>
      </w:r>
      <w:r w:rsidR="00D84CD4" w:rsidRPr="00660DC8">
        <w:rPr>
          <w:b/>
          <w:sz w:val="22"/>
          <w:szCs w:val="22"/>
          <w:lang w:val="sk-SK"/>
        </w:rPr>
        <w:t> </w:t>
      </w:r>
      <w:r w:rsidR="00AC2B52" w:rsidRPr="00660DC8">
        <w:rPr>
          <w:b/>
          <w:sz w:val="22"/>
          <w:szCs w:val="22"/>
          <w:lang w:val="sk-SK"/>
        </w:rPr>
        <w:t>plodnosť</w:t>
      </w:r>
    </w:p>
    <w:p w:rsidR="00D84CD4" w:rsidRPr="00660DC8" w:rsidRDefault="00D84CD4" w:rsidP="00660DC8">
      <w:pPr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</w:t>
      </w:r>
      <w:r w:rsidR="00DE47E1" w:rsidRPr="00660DC8">
        <w:rPr>
          <w:sz w:val="22"/>
          <w:szCs w:val="22"/>
          <w:lang w:val="sk-SK"/>
        </w:rPr>
        <w:t xml:space="preserve">alebo lekárnikom </w:t>
      </w:r>
      <w:r w:rsidRPr="00660DC8">
        <w:rPr>
          <w:sz w:val="22"/>
          <w:szCs w:val="22"/>
          <w:lang w:val="sk-SK"/>
        </w:rPr>
        <w:t>predtým, ako začnete užívať tento liek.</w:t>
      </w:r>
    </w:p>
    <w:p w:rsidR="00D84CD4" w:rsidRPr="00660DC8" w:rsidRDefault="00D84CD4" w:rsidP="00660DC8">
      <w:pPr>
        <w:rPr>
          <w:sz w:val="22"/>
          <w:szCs w:val="22"/>
          <w:lang w:val="sk-SK"/>
        </w:rPr>
      </w:pPr>
    </w:p>
    <w:p w:rsidR="00AF5681" w:rsidRPr="002C3C48" w:rsidRDefault="00C56425" w:rsidP="00660DC8">
      <w:pPr>
        <w:ind w:left="709" w:hanging="709"/>
        <w:rPr>
          <w:b/>
          <w:sz w:val="22"/>
          <w:szCs w:val="22"/>
          <w:lang w:val="sk-SK"/>
        </w:rPr>
      </w:pPr>
      <w:r w:rsidRPr="002C3C48">
        <w:rPr>
          <w:b/>
          <w:sz w:val="22"/>
          <w:szCs w:val="22"/>
          <w:lang w:val="sk-SK"/>
        </w:rPr>
        <w:t>Tehotenstvo</w:t>
      </w:r>
    </w:p>
    <w:p w:rsidR="00C56425" w:rsidRPr="006059E7" w:rsidRDefault="00C56425" w:rsidP="00660DC8">
      <w:pPr>
        <w:rPr>
          <w:sz w:val="22"/>
          <w:szCs w:val="22"/>
          <w:lang w:val="sk-SK"/>
        </w:rPr>
      </w:pPr>
      <w:r w:rsidRPr="004B7B48">
        <w:rPr>
          <w:sz w:val="22"/>
          <w:szCs w:val="22"/>
          <w:lang w:val="sk-SK"/>
        </w:rPr>
        <w:t>U detí matiek, ktoré užívali určitý druh progestagénu</w:t>
      </w:r>
      <w:r w:rsidR="00BF4662" w:rsidRPr="006059E7">
        <w:rPr>
          <w:sz w:val="22"/>
          <w:szCs w:val="22"/>
          <w:lang w:val="sk-SK"/>
        </w:rPr>
        <w:t>,</w:t>
      </w:r>
      <w:r w:rsidRPr="006059E7">
        <w:rPr>
          <w:sz w:val="22"/>
          <w:szCs w:val="22"/>
          <w:lang w:val="sk-SK"/>
        </w:rPr>
        <w:t xml:space="preserve"> môže existovať zvýšené riziko hypospádie (vrodená </w:t>
      </w:r>
      <w:r w:rsidR="00CE3565" w:rsidRPr="006059E7">
        <w:rPr>
          <w:sz w:val="22"/>
          <w:szCs w:val="22"/>
          <w:lang w:val="sk-SK"/>
        </w:rPr>
        <w:t>porucha močovej trubice, ktorá končí na prednej strane penisu</w:t>
      </w:r>
      <w:r w:rsidRPr="006059E7">
        <w:rPr>
          <w:sz w:val="22"/>
          <w:szCs w:val="22"/>
          <w:lang w:val="sk-SK"/>
        </w:rPr>
        <w:t>). Toto zvýšené riziko však nebolo doposiaľ potvrdené.</w:t>
      </w:r>
      <w:r w:rsidR="00BF4662" w:rsidRPr="006059E7">
        <w:rPr>
          <w:sz w:val="22"/>
          <w:szCs w:val="22"/>
          <w:lang w:val="sk-SK"/>
        </w:rPr>
        <w:t xml:space="preserve"> Zatiaľ neexistuje dôkaz, že užívanie dydrogesterónu počas tehotenstva je škodlivé. </w:t>
      </w:r>
      <w:r w:rsidR="00D61B22">
        <w:rPr>
          <w:sz w:val="22"/>
          <w:szCs w:val="22"/>
          <w:lang w:val="sk-SK"/>
        </w:rPr>
        <w:t>d</w:t>
      </w:r>
      <w:r w:rsidR="00756D9C" w:rsidRPr="006059E7">
        <w:rPr>
          <w:sz w:val="22"/>
          <w:szCs w:val="22"/>
          <w:lang w:val="sk-SK"/>
        </w:rPr>
        <w:t xml:space="preserve">uphaston </w:t>
      </w:r>
      <w:r w:rsidR="00BF4662" w:rsidRPr="006059E7">
        <w:rPr>
          <w:sz w:val="22"/>
          <w:szCs w:val="22"/>
          <w:lang w:val="sk-SK"/>
        </w:rPr>
        <w:t>už užívalo viac ako 10 miliónov tehotných žien.</w:t>
      </w:r>
    </w:p>
    <w:p w:rsidR="001E331D" w:rsidRPr="006059E7" w:rsidRDefault="001E331D" w:rsidP="00660DC8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ste tehotná, poraďte sa so svojím lekárom skôr, ako začnete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>užívať.</w:t>
      </w:r>
    </w:p>
    <w:p w:rsidR="002E2FD1" w:rsidRPr="006059E7" w:rsidRDefault="002E2FD1" w:rsidP="00660DC8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Ak otehotniete alebo si myslíte, že by ste mohla byť tehotná, navštívte svojho lekára.</w:t>
      </w:r>
      <w:r w:rsidR="00A6793F" w:rsidRPr="006059E7">
        <w:rPr>
          <w:sz w:val="22"/>
          <w:szCs w:val="22"/>
          <w:lang w:val="sk-SK"/>
        </w:rPr>
        <w:t xml:space="preserve"> Vysvetlí </w:t>
      </w:r>
      <w:r w:rsidR="00FD4393" w:rsidRPr="006059E7">
        <w:rPr>
          <w:sz w:val="22"/>
          <w:szCs w:val="22"/>
          <w:lang w:val="sk-SK"/>
        </w:rPr>
        <w:t>v</w:t>
      </w:r>
      <w:r w:rsidR="00A6793F" w:rsidRPr="006059E7">
        <w:rPr>
          <w:sz w:val="22"/>
          <w:szCs w:val="22"/>
          <w:lang w:val="sk-SK"/>
        </w:rPr>
        <w:t xml:space="preserve">ám prínosy a riziká užívania </w:t>
      </w:r>
      <w:r w:rsidR="00756D9C" w:rsidRPr="006059E7">
        <w:rPr>
          <w:sz w:val="22"/>
          <w:szCs w:val="22"/>
          <w:lang w:val="sk-SK"/>
        </w:rPr>
        <w:t xml:space="preserve">duphastonu </w:t>
      </w:r>
      <w:r w:rsidR="00A6793F" w:rsidRPr="006059E7">
        <w:rPr>
          <w:sz w:val="22"/>
          <w:szCs w:val="22"/>
          <w:lang w:val="sk-SK"/>
        </w:rPr>
        <w:t>počas tehotenstva.</w:t>
      </w:r>
    </w:p>
    <w:p w:rsidR="00A6793F" w:rsidRPr="006059E7" w:rsidRDefault="00A6793F" w:rsidP="00660DC8">
      <w:pPr>
        <w:rPr>
          <w:sz w:val="22"/>
          <w:szCs w:val="22"/>
          <w:lang w:val="sk-SK"/>
        </w:rPr>
      </w:pPr>
    </w:p>
    <w:p w:rsidR="00A6793F" w:rsidRPr="006059E7" w:rsidRDefault="00A6793F" w:rsidP="00660DC8">
      <w:pPr>
        <w:ind w:left="720" w:hanging="720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Dojčenie</w:t>
      </w:r>
    </w:p>
    <w:p w:rsidR="00A6793F" w:rsidRPr="006059E7" w:rsidRDefault="005E4E2A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Neužívajte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 xml:space="preserve">počas dojčenia. Nie je známe, či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>prechádza do materského mlieka a</w:t>
      </w:r>
      <w:r w:rsidR="009B03B3" w:rsidRPr="006059E7">
        <w:rPr>
          <w:sz w:val="22"/>
          <w:szCs w:val="22"/>
          <w:lang w:val="sk-SK"/>
        </w:rPr>
        <w:t> ovplyvňuje dieťa. Štúdie s inými progestagénmi ukazujú, že malé množstvá tých</w:t>
      </w:r>
      <w:r w:rsidR="00792CC7" w:rsidRPr="006059E7">
        <w:rPr>
          <w:sz w:val="22"/>
          <w:szCs w:val="22"/>
          <w:lang w:val="sk-SK"/>
        </w:rPr>
        <w:t>t</w:t>
      </w:r>
      <w:r w:rsidR="009B03B3" w:rsidRPr="006059E7">
        <w:rPr>
          <w:sz w:val="22"/>
          <w:szCs w:val="22"/>
          <w:lang w:val="sk-SK"/>
        </w:rPr>
        <w:t>o liečiv prechádzajú do materského mlieka.</w:t>
      </w:r>
    </w:p>
    <w:p w:rsidR="009B03B3" w:rsidRPr="006059E7" w:rsidRDefault="009B03B3" w:rsidP="00660DC8">
      <w:pPr>
        <w:rPr>
          <w:sz w:val="22"/>
          <w:szCs w:val="22"/>
          <w:lang w:val="sk-SK"/>
        </w:rPr>
      </w:pPr>
    </w:p>
    <w:p w:rsidR="00C56425" w:rsidRPr="006059E7" w:rsidRDefault="00C56425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Plodnosť</w:t>
      </w:r>
    </w:p>
    <w:p w:rsidR="00C56425" w:rsidRPr="006059E7" w:rsidRDefault="00C56425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Neexistuje dôkaz, že </w:t>
      </w:r>
      <w:r w:rsidR="00792CC7" w:rsidRPr="006059E7">
        <w:rPr>
          <w:sz w:val="22"/>
          <w:szCs w:val="22"/>
          <w:lang w:val="sk-SK"/>
        </w:rPr>
        <w:t xml:space="preserve">by </w:t>
      </w:r>
      <w:r w:rsidRPr="006059E7">
        <w:rPr>
          <w:sz w:val="22"/>
          <w:szCs w:val="22"/>
          <w:lang w:val="sk-SK"/>
        </w:rPr>
        <w:t>dydrogesterón zniž</w:t>
      </w:r>
      <w:r w:rsidR="00792CC7" w:rsidRPr="006059E7">
        <w:rPr>
          <w:sz w:val="22"/>
          <w:szCs w:val="22"/>
          <w:lang w:val="sk-SK"/>
        </w:rPr>
        <w:t>oval</w:t>
      </w:r>
      <w:r w:rsidRPr="006059E7">
        <w:rPr>
          <w:sz w:val="22"/>
          <w:szCs w:val="22"/>
          <w:lang w:val="sk-SK"/>
        </w:rPr>
        <w:t xml:space="preserve"> </w:t>
      </w:r>
      <w:r w:rsidR="00D84CD4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ašu plodnosť, pokiaľ ho užívate podľa odporúčania lekára.</w:t>
      </w:r>
    </w:p>
    <w:p w:rsidR="00AF5681" w:rsidRPr="006059E7" w:rsidRDefault="00AF5681" w:rsidP="00660DC8">
      <w:pPr>
        <w:rPr>
          <w:strike/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>Vedenie vozid</w:t>
      </w:r>
      <w:r w:rsidR="00BA030E" w:rsidRPr="00660DC8">
        <w:rPr>
          <w:b/>
          <w:sz w:val="22"/>
          <w:szCs w:val="22"/>
          <w:lang w:val="sk-SK"/>
        </w:rPr>
        <w:t>iel</w:t>
      </w:r>
      <w:r w:rsidRPr="00660DC8">
        <w:rPr>
          <w:b/>
          <w:sz w:val="22"/>
          <w:szCs w:val="22"/>
          <w:lang w:val="sk-SK"/>
        </w:rPr>
        <w:t xml:space="preserve"> </w:t>
      </w:r>
      <w:r w:rsidR="009F10BD" w:rsidRPr="00660DC8">
        <w:rPr>
          <w:b/>
          <w:sz w:val="22"/>
          <w:szCs w:val="22"/>
          <w:lang w:val="sk-SK"/>
        </w:rPr>
        <w:t>a</w:t>
      </w:r>
      <w:r w:rsidR="009F10BD">
        <w:rPr>
          <w:b/>
          <w:sz w:val="22"/>
          <w:szCs w:val="22"/>
          <w:lang w:val="sk-SK"/>
        </w:rPr>
        <w:t> </w:t>
      </w:r>
      <w:r w:rsidRPr="00660DC8">
        <w:rPr>
          <w:b/>
          <w:sz w:val="22"/>
          <w:szCs w:val="22"/>
          <w:lang w:val="sk-SK"/>
        </w:rPr>
        <w:t>obsluha strojov</w:t>
      </w:r>
    </w:p>
    <w:p w:rsidR="007C7A23" w:rsidRPr="006059E7" w:rsidRDefault="00BA030E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lastRenderedPageBreak/>
        <w:t xml:space="preserve">Je možné, že sa po užití </w:t>
      </w:r>
      <w:r w:rsidR="00756D9C" w:rsidRPr="006059E7">
        <w:rPr>
          <w:sz w:val="22"/>
          <w:szCs w:val="22"/>
          <w:lang w:val="sk-SK"/>
        </w:rPr>
        <w:t xml:space="preserve">duphastonu </w:t>
      </w:r>
      <w:r w:rsidRPr="006059E7">
        <w:rPr>
          <w:sz w:val="22"/>
          <w:szCs w:val="22"/>
          <w:lang w:val="sk-SK"/>
        </w:rPr>
        <w:t>budete cítiť trochu ospalá alebo budete mať mierne závraty. Ak sa to stane, bude to pravdepodobne počas prvých hodín po užití. V takomto prípade neveďte vozidlo ani nepoužívajte žiadne nástroje a neobsluhujte stroje.</w:t>
      </w:r>
      <w:r w:rsidR="00CE1DCD" w:rsidRPr="006059E7">
        <w:rPr>
          <w:sz w:val="22"/>
          <w:szCs w:val="22"/>
          <w:lang w:val="sk-SK"/>
        </w:rPr>
        <w:t xml:space="preserve"> Predtým, ako budete viesť motorové vozidlo, používať nástroje alebo obsluhovať stroje zistite, ako na </w:t>
      </w:r>
      <w:r w:rsidR="00FD4393" w:rsidRPr="006059E7">
        <w:rPr>
          <w:sz w:val="22"/>
          <w:szCs w:val="22"/>
          <w:lang w:val="sk-SK"/>
        </w:rPr>
        <w:t>v</w:t>
      </w:r>
      <w:r w:rsidR="00CE1DCD" w:rsidRPr="006059E7">
        <w:rPr>
          <w:sz w:val="22"/>
          <w:szCs w:val="22"/>
          <w:lang w:val="sk-SK"/>
        </w:rPr>
        <w:t xml:space="preserve">ás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="00CE1DCD" w:rsidRPr="006059E7">
        <w:rPr>
          <w:sz w:val="22"/>
          <w:szCs w:val="22"/>
          <w:lang w:val="sk-SK"/>
        </w:rPr>
        <w:t>pôsob</w:t>
      </w:r>
      <w:r w:rsidR="0005136B" w:rsidRPr="006059E7">
        <w:rPr>
          <w:sz w:val="22"/>
          <w:szCs w:val="22"/>
          <w:lang w:val="sk-SK"/>
        </w:rPr>
        <w:t>í</w:t>
      </w:r>
      <w:r w:rsidR="00CE1DCD" w:rsidRPr="006059E7">
        <w:rPr>
          <w:sz w:val="22"/>
          <w:szCs w:val="22"/>
          <w:lang w:val="sk-SK"/>
        </w:rPr>
        <w:t>.</w:t>
      </w:r>
    </w:p>
    <w:p w:rsidR="00BA030E" w:rsidRPr="006059E7" w:rsidRDefault="00BA030E" w:rsidP="00660DC8">
      <w:pPr>
        <w:rPr>
          <w:sz w:val="22"/>
          <w:szCs w:val="22"/>
          <w:lang w:val="sk-SK"/>
        </w:rPr>
      </w:pPr>
    </w:p>
    <w:p w:rsidR="0005136B" w:rsidRPr="006059E7" w:rsidRDefault="00770A94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Dôležité informácie o niektorých zložkách </w:t>
      </w:r>
      <w:r w:rsidR="00756D9C" w:rsidRPr="006059E7">
        <w:rPr>
          <w:b/>
          <w:sz w:val="22"/>
          <w:szCs w:val="22"/>
          <w:lang w:val="sk-SK"/>
        </w:rPr>
        <w:t>duphastonu</w:t>
      </w:r>
    </w:p>
    <w:p w:rsidR="007C7A23" w:rsidRPr="006059E7" w:rsidRDefault="00D61B22" w:rsidP="00660DC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Pr="006059E7">
        <w:rPr>
          <w:sz w:val="22"/>
          <w:szCs w:val="22"/>
          <w:lang w:val="sk-SK"/>
        </w:rPr>
        <w:t xml:space="preserve">uphaston </w:t>
      </w:r>
      <w:r w:rsidR="00554D2D" w:rsidRPr="006059E7">
        <w:rPr>
          <w:sz w:val="22"/>
          <w:szCs w:val="22"/>
          <w:lang w:val="sk-SK"/>
        </w:rPr>
        <w:t>obsahuje mliečny cukor (laktózu).</w:t>
      </w:r>
      <w:r w:rsidR="00245667" w:rsidRPr="006059E7">
        <w:rPr>
          <w:sz w:val="22"/>
          <w:szCs w:val="22"/>
          <w:lang w:val="sk-SK"/>
        </w:rPr>
        <w:t xml:space="preserve"> </w:t>
      </w:r>
      <w:r w:rsidR="004C0A5A" w:rsidRPr="006059E7">
        <w:rPr>
          <w:sz w:val="22"/>
          <w:szCs w:val="22"/>
          <w:lang w:val="sk-SK"/>
        </w:rPr>
        <w:t xml:space="preserve">Ak </w:t>
      </w:r>
      <w:r w:rsidR="00FD4393" w:rsidRPr="006059E7">
        <w:rPr>
          <w:sz w:val="22"/>
          <w:szCs w:val="22"/>
          <w:lang w:val="sk-SK"/>
        </w:rPr>
        <w:t>v</w:t>
      </w:r>
      <w:r w:rsidR="004C0A5A" w:rsidRPr="006059E7">
        <w:rPr>
          <w:sz w:val="22"/>
          <w:szCs w:val="22"/>
          <w:lang w:val="sk-SK"/>
        </w:rPr>
        <w:t xml:space="preserve">ám </w:t>
      </w:r>
      <w:r w:rsidR="00FD4393" w:rsidRPr="006059E7">
        <w:rPr>
          <w:sz w:val="22"/>
          <w:szCs w:val="22"/>
          <w:lang w:val="sk-SK"/>
        </w:rPr>
        <w:t>v</w:t>
      </w:r>
      <w:r w:rsidR="00154983" w:rsidRPr="006059E7">
        <w:rPr>
          <w:sz w:val="22"/>
          <w:szCs w:val="22"/>
          <w:lang w:val="sk-SK"/>
        </w:rPr>
        <w:t xml:space="preserve">áš </w:t>
      </w:r>
      <w:r w:rsidR="007C7A23" w:rsidRPr="006059E7">
        <w:rPr>
          <w:sz w:val="22"/>
          <w:szCs w:val="22"/>
          <w:lang w:val="sk-SK"/>
        </w:rPr>
        <w:t>lekár povedal, že neznášate niektoré cukry</w:t>
      </w:r>
      <w:r w:rsidR="00245667" w:rsidRPr="006059E7">
        <w:rPr>
          <w:sz w:val="22"/>
          <w:szCs w:val="22"/>
          <w:lang w:val="sk-SK"/>
        </w:rPr>
        <w:t xml:space="preserve"> alebo ich nemôžete stráviť (máte intoleranciu niektorých cukrov)</w:t>
      </w:r>
      <w:r w:rsidR="007C7A23" w:rsidRPr="006059E7">
        <w:rPr>
          <w:sz w:val="22"/>
          <w:szCs w:val="22"/>
          <w:lang w:val="sk-SK"/>
        </w:rPr>
        <w:t xml:space="preserve">, kontaktujte </w:t>
      </w:r>
      <w:r w:rsidR="00154983" w:rsidRPr="006059E7">
        <w:rPr>
          <w:sz w:val="22"/>
          <w:szCs w:val="22"/>
          <w:lang w:val="sk-SK"/>
        </w:rPr>
        <w:t>svojho lekára</w:t>
      </w:r>
      <w:r w:rsidR="007C7A23" w:rsidRPr="006059E7">
        <w:rPr>
          <w:sz w:val="22"/>
          <w:szCs w:val="22"/>
          <w:lang w:val="sk-SK"/>
        </w:rPr>
        <w:t xml:space="preserve"> pred užitím tohto lieku. </w:t>
      </w:r>
      <w:r w:rsidR="00105C07" w:rsidRPr="006059E7">
        <w:rPr>
          <w:sz w:val="22"/>
          <w:szCs w:val="22"/>
          <w:lang w:val="sk-SK"/>
        </w:rPr>
        <w:t>Týka sa to aj niektorých zriedkavých ochorení, ktoré sa v rodinách dedia a ktoré ovplyvňujú spôsob, akým telo využíva laktózu, ako je napr. „deficit laktázy lap</w:t>
      </w:r>
      <w:r w:rsidR="00154983" w:rsidRPr="006059E7">
        <w:rPr>
          <w:sz w:val="22"/>
          <w:szCs w:val="22"/>
          <w:lang w:val="sk-SK"/>
        </w:rPr>
        <w:t>ó</w:t>
      </w:r>
      <w:r w:rsidR="00105C07" w:rsidRPr="006059E7">
        <w:rPr>
          <w:sz w:val="22"/>
          <w:szCs w:val="22"/>
          <w:lang w:val="sk-SK"/>
        </w:rPr>
        <w:t>nsk</w:t>
      </w:r>
      <w:r w:rsidR="00154983" w:rsidRPr="006059E7">
        <w:rPr>
          <w:sz w:val="22"/>
          <w:szCs w:val="22"/>
          <w:lang w:val="sk-SK"/>
        </w:rPr>
        <w:t>e</w:t>
      </w:r>
      <w:r w:rsidR="00105C07" w:rsidRPr="006059E7">
        <w:rPr>
          <w:sz w:val="22"/>
          <w:szCs w:val="22"/>
          <w:lang w:val="sk-SK"/>
        </w:rPr>
        <w:t>ho typu“ alebo „glukózo-galaktózová malabsorpcia“.</w:t>
      </w:r>
    </w:p>
    <w:p w:rsidR="00DE47E1" w:rsidRPr="006059E7" w:rsidRDefault="00DE47E1" w:rsidP="00660DC8">
      <w:pPr>
        <w:rPr>
          <w:sz w:val="22"/>
          <w:szCs w:val="22"/>
          <w:lang w:val="sk-SK"/>
        </w:rPr>
      </w:pPr>
    </w:p>
    <w:p w:rsidR="000C6167" w:rsidRPr="006059E7" w:rsidRDefault="000C6167" w:rsidP="00660DC8">
      <w:pPr>
        <w:rPr>
          <w:sz w:val="22"/>
          <w:szCs w:val="22"/>
          <w:lang w:val="sk-SK"/>
        </w:rPr>
      </w:pPr>
    </w:p>
    <w:p w:rsidR="00480DE6" w:rsidRPr="00660DC8" w:rsidRDefault="00264BEB" w:rsidP="00660DC8">
      <w:pPr>
        <w:pStyle w:val="Nadpis1"/>
        <w:numPr>
          <w:ilvl w:val="0"/>
          <w:numId w:val="13"/>
        </w:numPr>
        <w:shd w:val="clear" w:color="auto" w:fill="FFFFFF"/>
        <w:tabs>
          <w:tab w:val="num" w:pos="851"/>
        </w:tabs>
        <w:suppressAutoHyphens/>
        <w:spacing w:before="0" w:after="120"/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  <w:r w:rsidRPr="00660DC8">
        <w:rPr>
          <w:rFonts w:ascii="Times New Roman" w:hAnsi="Times New Roman" w:cs="Times New Roman"/>
          <w:sz w:val="22"/>
          <w:szCs w:val="22"/>
          <w:lang w:val="sk-SK"/>
        </w:rPr>
        <w:t xml:space="preserve">Ako užívať </w:t>
      </w:r>
      <w:r w:rsidR="00756D9C" w:rsidRPr="002C3C48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756D9C" w:rsidRPr="00660DC8">
        <w:rPr>
          <w:rFonts w:ascii="Times New Roman" w:hAnsi="Times New Roman" w:cs="Times New Roman"/>
          <w:sz w:val="22"/>
          <w:szCs w:val="22"/>
          <w:lang w:val="sk-SK"/>
        </w:rPr>
        <w:t>uphaston</w:t>
      </w:r>
    </w:p>
    <w:p w:rsidR="00670596" w:rsidRPr="00660DC8" w:rsidRDefault="00833C67" w:rsidP="00660DC8">
      <w:pPr>
        <w:rPr>
          <w:sz w:val="22"/>
          <w:szCs w:val="22"/>
          <w:lang w:val="sk-SK"/>
        </w:rPr>
      </w:pPr>
      <w:r w:rsidRPr="00660DC8">
        <w:rPr>
          <w:sz w:val="22"/>
          <w:szCs w:val="22"/>
          <w:lang w:val="sk-SK"/>
        </w:rPr>
        <w:t xml:space="preserve">Vždy užívajte tento liek presne tak, ako </w:t>
      </w:r>
      <w:r w:rsidR="00FD4393" w:rsidRPr="00660DC8">
        <w:rPr>
          <w:sz w:val="22"/>
          <w:szCs w:val="22"/>
          <w:lang w:val="sk-SK"/>
        </w:rPr>
        <w:t>v</w:t>
      </w:r>
      <w:r w:rsidRPr="00660DC8">
        <w:rPr>
          <w:sz w:val="22"/>
          <w:szCs w:val="22"/>
          <w:lang w:val="sk-SK"/>
        </w:rPr>
        <w:t xml:space="preserve">ám povedal </w:t>
      </w:r>
      <w:r w:rsidR="00FD4393" w:rsidRPr="00660DC8">
        <w:rPr>
          <w:sz w:val="22"/>
          <w:szCs w:val="22"/>
          <w:lang w:val="sk-SK"/>
        </w:rPr>
        <w:t>v</w:t>
      </w:r>
      <w:r w:rsidRPr="00660DC8">
        <w:rPr>
          <w:sz w:val="22"/>
          <w:szCs w:val="22"/>
          <w:lang w:val="sk-SK"/>
        </w:rPr>
        <w:t>áš lekár. Ak si nie ste niečím ist</w:t>
      </w:r>
      <w:r w:rsidR="00B54F87" w:rsidRPr="00660DC8">
        <w:rPr>
          <w:sz w:val="22"/>
          <w:szCs w:val="22"/>
          <w:lang w:val="sk-SK"/>
        </w:rPr>
        <w:t>á</w:t>
      </w:r>
      <w:r w:rsidRPr="00660DC8">
        <w:rPr>
          <w:sz w:val="22"/>
          <w:szCs w:val="22"/>
          <w:lang w:val="sk-SK"/>
        </w:rPr>
        <w:t>, overt</w:t>
      </w:r>
      <w:r w:rsidR="00D17B3A" w:rsidRPr="00660DC8">
        <w:rPr>
          <w:sz w:val="22"/>
          <w:szCs w:val="22"/>
          <w:lang w:val="sk-SK"/>
        </w:rPr>
        <w:t>e</w:t>
      </w:r>
      <w:r w:rsidRPr="00660DC8">
        <w:rPr>
          <w:sz w:val="22"/>
          <w:szCs w:val="22"/>
          <w:lang w:val="sk-SK"/>
        </w:rPr>
        <w:t xml:space="preserve"> si to u svojho lekára alebo lekárnika.</w:t>
      </w:r>
      <w:r w:rsidR="00D17B3A" w:rsidRPr="00660DC8">
        <w:rPr>
          <w:sz w:val="22"/>
          <w:szCs w:val="22"/>
          <w:lang w:val="sk-SK"/>
        </w:rPr>
        <w:t xml:space="preserve"> Váš lekár dávku upraví podľa </w:t>
      </w:r>
      <w:r w:rsidR="00FD4393" w:rsidRPr="00660DC8">
        <w:rPr>
          <w:sz w:val="22"/>
          <w:szCs w:val="22"/>
          <w:lang w:val="sk-SK"/>
        </w:rPr>
        <w:t>v</w:t>
      </w:r>
      <w:r w:rsidR="00D17B3A" w:rsidRPr="00660DC8">
        <w:rPr>
          <w:sz w:val="22"/>
          <w:szCs w:val="22"/>
          <w:lang w:val="sk-SK"/>
        </w:rPr>
        <w:t>ašich potrieb</w:t>
      </w:r>
      <w:r w:rsidR="00C031A8" w:rsidRPr="00660DC8">
        <w:rPr>
          <w:sz w:val="22"/>
          <w:szCs w:val="22"/>
          <w:lang w:val="sk-SK"/>
        </w:rPr>
        <w:t>.</w:t>
      </w:r>
    </w:p>
    <w:p w:rsidR="0086638A" w:rsidRPr="006059E7" w:rsidRDefault="0086638A" w:rsidP="00660DC8">
      <w:pPr>
        <w:rPr>
          <w:sz w:val="22"/>
          <w:szCs w:val="22"/>
          <w:lang w:val="sk-SK"/>
        </w:rPr>
      </w:pPr>
    </w:p>
    <w:p w:rsidR="00D17B3A" w:rsidRPr="006059E7" w:rsidRDefault="00D17B3A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Ako užívať tento liek</w:t>
      </w:r>
    </w:p>
    <w:p w:rsidR="00D17B3A" w:rsidRPr="006059E7" w:rsidRDefault="00D17B3A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Tabletu zapite vodou.</w:t>
      </w:r>
    </w:p>
    <w:p w:rsidR="003E2031" w:rsidRPr="006059E7" w:rsidRDefault="003E2031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Tabletu môžete užívať bez ohľadu na príjem potravy.</w:t>
      </w:r>
    </w:p>
    <w:p w:rsidR="00E149C3" w:rsidRPr="006059E7" w:rsidRDefault="00E149C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máte užívať viac ako jednu tabletu, rozdeľte </w:t>
      </w:r>
      <w:r w:rsidR="00DE1FD8" w:rsidRPr="006059E7">
        <w:rPr>
          <w:sz w:val="22"/>
          <w:szCs w:val="22"/>
          <w:lang w:val="sk-SK"/>
        </w:rPr>
        <w:t>užívanie lieku rovnomerne počas dňa. Užívajte napríklad jednu tabletu ráno a jednu večer.</w:t>
      </w:r>
    </w:p>
    <w:p w:rsidR="00DE1FD8" w:rsidRPr="006059E7" w:rsidRDefault="00DE1FD8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Snažte sa užívať tablety každý deň v rovnakom čase. Bude tak zabezpečené stabilné množstvo lieku vo </w:t>
      </w:r>
      <w:r w:rsidR="003354CC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ašom tele. Zároveň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ám to pomôže nezabudnúť na užívanie tabliet.</w:t>
      </w:r>
    </w:p>
    <w:p w:rsidR="001800C5" w:rsidRPr="006059E7" w:rsidRDefault="001800C5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Deliaca ryha iba pomáha rozlomiť tabletu, aby sa dala ľahšie prehltnúť.</w:t>
      </w:r>
      <w:r w:rsidR="002751E5" w:rsidRPr="006059E7">
        <w:rPr>
          <w:sz w:val="22"/>
          <w:szCs w:val="22"/>
          <w:lang w:val="sk-SK"/>
        </w:rPr>
        <w:t xml:space="preserve"> Nie je určená na užívanie polovice tablety.</w:t>
      </w:r>
    </w:p>
    <w:p w:rsidR="003C5BD0" w:rsidRPr="006059E7" w:rsidRDefault="003C5BD0" w:rsidP="00660DC8">
      <w:pPr>
        <w:rPr>
          <w:sz w:val="22"/>
          <w:szCs w:val="22"/>
          <w:lang w:val="sk-SK"/>
        </w:rPr>
      </w:pPr>
    </w:p>
    <w:p w:rsidR="003C5BD0" w:rsidRPr="006059E7" w:rsidRDefault="003C5BD0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Koľko lieku máte užívať</w:t>
      </w:r>
    </w:p>
    <w:p w:rsidR="00D17B3A" w:rsidRPr="006059E7" w:rsidRDefault="003C5BD0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Počet tabliet, ktoré užívate a počet dní, počas ktorých ich užívate bude závisieť od príčiny, pre ktorú sa liečite. Ak máte stále prirodzenú menštruáciu, 1. deň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ášho cyklu je ten, kedy začínate krvácať. Ak už nemáte prirodzenú menštruáciu,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áš lekár rozhodne spolu s 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ami, ktorý deň určíte ako 1. deň cyklu a kedy začnete užívať tablety.</w:t>
      </w:r>
    </w:p>
    <w:p w:rsidR="00E97E86" w:rsidRPr="006059E7" w:rsidRDefault="00E97E86" w:rsidP="00660DC8">
      <w:pPr>
        <w:rPr>
          <w:bCs/>
          <w:sz w:val="22"/>
          <w:szCs w:val="22"/>
          <w:u w:val="single"/>
          <w:lang w:val="sk-SK"/>
        </w:rPr>
      </w:pPr>
    </w:p>
    <w:p w:rsidR="00872BB7" w:rsidRPr="006059E7" w:rsidRDefault="00E97E86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B</w:t>
      </w:r>
      <w:r w:rsidR="00DF71BF" w:rsidRPr="006059E7">
        <w:rPr>
          <w:b/>
          <w:sz w:val="22"/>
          <w:szCs w:val="22"/>
          <w:lang w:val="sk-SK"/>
        </w:rPr>
        <w:t>olestivá menštruáci</w:t>
      </w:r>
      <w:r w:rsidRPr="006059E7">
        <w:rPr>
          <w:b/>
          <w:sz w:val="22"/>
          <w:szCs w:val="22"/>
          <w:lang w:val="sk-SK"/>
        </w:rPr>
        <w:t>a</w:t>
      </w:r>
    </w:p>
    <w:p w:rsidR="00E97E86" w:rsidRPr="006059E7" w:rsidRDefault="00E97E86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tablety denne.</w:t>
      </w:r>
    </w:p>
    <w:p w:rsidR="00872BB7" w:rsidRPr="006059E7" w:rsidRDefault="00E97E86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Užívajte ich len </w:t>
      </w:r>
      <w:r w:rsidR="00872BB7" w:rsidRPr="006059E7">
        <w:rPr>
          <w:sz w:val="22"/>
          <w:szCs w:val="22"/>
          <w:lang w:val="sk-SK"/>
        </w:rPr>
        <w:t>od 5. do 25</w:t>
      </w:r>
      <w:r w:rsidR="004C0A5A" w:rsidRPr="006059E7">
        <w:rPr>
          <w:sz w:val="22"/>
          <w:szCs w:val="22"/>
          <w:lang w:val="sk-SK"/>
        </w:rPr>
        <w:t>.</w:t>
      </w:r>
      <w:r w:rsidR="00872BB7" w:rsidRPr="006059E7">
        <w:rPr>
          <w:sz w:val="22"/>
          <w:szCs w:val="22"/>
          <w:lang w:val="sk-SK"/>
        </w:rPr>
        <w:t xml:space="preserve"> dňa cyklu.</w:t>
      </w:r>
    </w:p>
    <w:p w:rsidR="00E97E86" w:rsidRPr="006059E7" w:rsidRDefault="00E97E86" w:rsidP="00660DC8">
      <w:pPr>
        <w:rPr>
          <w:sz w:val="22"/>
          <w:szCs w:val="22"/>
          <w:lang w:val="sk-SK"/>
        </w:rPr>
      </w:pPr>
    </w:p>
    <w:p w:rsidR="009E22DC" w:rsidRPr="006059E7" w:rsidRDefault="00872BB7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Endometrióza</w:t>
      </w:r>
    </w:p>
    <w:p w:rsidR="00872BB7" w:rsidRPr="006059E7" w:rsidRDefault="009E22DC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až 3 tablety denne.</w:t>
      </w:r>
    </w:p>
    <w:p w:rsidR="009E22DC" w:rsidRPr="006059E7" w:rsidRDefault="009E22DC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Bude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ám povedané, aby ste </w:t>
      </w:r>
      <w:r w:rsidR="003354CC" w:rsidRPr="006059E7">
        <w:rPr>
          <w:sz w:val="22"/>
          <w:szCs w:val="22"/>
          <w:lang w:val="sk-SK"/>
        </w:rPr>
        <w:t xml:space="preserve">užívali </w:t>
      </w:r>
      <w:r w:rsidRPr="006059E7">
        <w:rPr>
          <w:sz w:val="22"/>
          <w:szCs w:val="22"/>
          <w:lang w:val="sk-SK"/>
        </w:rPr>
        <w:t>tablety:</w:t>
      </w:r>
    </w:p>
    <w:p w:rsidR="00E623CE" w:rsidRPr="006059E7" w:rsidRDefault="00E623CE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každý deň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ášho cyklu alebo</w:t>
      </w:r>
    </w:p>
    <w:p w:rsidR="00872BB7" w:rsidRPr="006059E7" w:rsidRDefault="00E623CE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len </w:t>
      </w:r>
      <w:r w:rsidR="00872BB7" w:rsidRPr="006059E7">
        <w:rPr>
          <w:sz w:val="22"/>
          <w:szCs w:val="22"/>
          <w:lang w:val="sk-SK"/>
        </w:rPr>
        <w:t>od 5. do 25. dňa cyklu.</w:t>
      </w:r>
    </w:p>
    <w:p w:rsidR="00E623CE" w:rsidRPr="006059E7" w:rsidRDefault="00E623CE" w:rsidP="00660DC8">
      <w:pPr>
        <w:rPr>
          <w:sz w:val="22"/>
          <w:szCs w:val="22"/>
          <w:lang w:val="sk-SK"/>
        </w:rPr>
      </w:pPr>
    </w:p>
    <w:p w:rsidR="00E623CE" w:rsidRPr="006059E7" w:rsidRDefault="00E623CE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Predčasné ukončenie menštruácie pred menopauzou</w:t>
      </w:r>
    </w:p>
    <w:p w:rsidR="006C6B56" w:rsidRPr="006059E7" w:rsidRDefault="006C6B56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1 alebo 2 tablety denne.</w:t>
      </w:r>
    </w:p>
    <w:p w:rsidR="006C6B56" w:rsidRPr="006059E7" w:rsidRDefault="006C6B56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ich po dobu 14 dní počas druhej polovice predpokladaného cyklu.</w:t>
      </w:r>
    </w:p>
    <w:p w:rsidR="00333672" w:rsidRPr="006059E7" w:rsidRDefault="00333672" w:rsidP="00660DC8">
      <w:pPr>
        <w:rPr>
          <w:sz w:val="22"/>
          <w:szCs w:val="22"/>
          <w:lang w:val="sk-SK"/>
        </w:rPr>
      </w:pPr>
    </w:p>
    <w:p w:rsidR="00333672" w:rsidRPr="006059E7" w:rsidRDefault="00333672" w:rsidP="002C3C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Nepravidelná menštruácia</w:t>
      </w:r>
    </w:p>
    <w:p w:rsidR="007B760D" w:rsidRPr="006059E7" w:rsidRDefault="007B760D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tablety denne.</w:t>
      </w:r>
    </w:p>
    <w:p w:rsidR="007B760D" w:rsidRPr="006059E7" w:rsidRDefault="007B760D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ich od 11. do 25. dňa svojho cyklu.</w:t>
      </w:r>
    </w:p>
    <w:p w:rsidR="007B760D" w:rsidRPr="006059E7" w:rsidRDefault="001566E1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Deň začiatku liečby a počet dní liečby bude závisieť od dĺžky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ášho cyklu. </w:t>
      </w:r>
    </w:p>
    <w:p w:rsidR="00333672" w:rsidRPr="006059E7" w:rsidRDefault="00333672" w:rsidP="002C3C48">
      <w:pPr>
        <w:rPr>
          <w:b/>
          <w:sz w:val="22"/>
          <w:szCs w:val="22"/>
          <w:lang w:val="sk-SK"/>
        </w:rPr>
      </w:pPr>
    </w:p>
    <w:p w:rsidR="00333672" w:rsidRPr="006059E7" w:rsidRDefault="0098273D" w:rsidP="004B7B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M</w:t>
      </w:r>
      <w:r w:rsidR="00333672" w:rsidRPr="006059E7">
        <w:rPr>
          <w:b/>
          <w:sz w:val="22"/>
          <w:szCs w:val="22"/>
          <w:lang w:val="sk-SK"/>
        </w:rPr>
        <w:t xml:space="preserve">enštruačné krvácanie, ktoré je nezvyčajne silné </w:t>
      </w:r>
      <w:r w:rsidRPr="006059E7">
        <w:rPr>
          <w:b/>
          <w:sz w:val="22"/>
          <w:szCs w:val="22"/>
          <w:lang w:val="sk-SK"/>
        </w:rPr>
        <w:t>alebo sa objavuje medzi cyklami</w:t>
      </w:r>
    </w:p>
    <w:p w:rsidR="0098273D" w:rsidRPr="006059E7" w:rsidRDefault="0098273D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lastRenderedPageBreak/>
        <w:t>Na začiatku liečby na zastavenie krvácania:</w:t>
      </w:r>
    </w:p>
    <w:p w:rsidR="0098273D" w:rsidRPr="006059E7" w:rsidRDefault="0098273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tablety denne;</w:t>
      </w:r>
    </w:p>
    <w:p w:rsidR="0098273D" w:rsidRPr="006059E7" w:rsidRDefault="0098273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ich po dobu 5 až 7 dní.</w:t>
      </w:r>
    </w:p>
    <w:p w:rsidR="0098273D" w:rsidRPr="006059E7" w:rsidRDefault="0098273D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Pre pokračujúcu liečbu:</w:t>
      </w:r>
    </w:p>
    <w:p w:rsidR="0098273D" w:rsidRPr="006059E7" w:rsidRDefault="0098273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tablety denne;</w:t>
      </w:r>
    </w:p>
    <w:p w:rsidR="0098273D" w:rsidRPr="006059E7" w:rsidRDefault="0098273D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ich od 11. do 25. dňa svojho cyklu.</w:t>
      </w:r>
    </w:p>
    <w:p w:rsidR="00511093" w:rsidRPr="006059E7" w:rsidRDefault="0051109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Deň začiatku liečby a počet dní liečby bude závisieť od dĺžky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ášho cyklu. </w:t>
      </w:r>
    </w:p>
    <w:p w:rsidR="0098273D" w:rsidRPr="006059E7" w:rsidRDefault="0098273D" w:rsidP="002C3C48">
      <w:pPr>
        <w:rPr>
          <w:b/>
          <w:sz w:val="22"/>
          <w:szCs w:val="22"/>
          <w:lang w:val="sk-SK"/>
        </w:rPr>
      </w:pPr>
    </w:p>
    <w:p w:rsidR="00333672" w:rsidRPr="006059E7" w:rsidRDefault="00315249" w:rsidP="004B7B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P</w:t>
      </w:r>
      <w:r w:rsidR="00333672" w:rsidRPr="006059E7">
        <w:rPr>
          <w:b/>
          <w:sz w:val="22"/>
          <w:szCs w:val="22"/>
          <w:lang w:val="sk-SK"/>
        </w:rPr>
        <w:t>remenštruačný syndróm</w:t>
      </w:r>
      <w:r w:rsidRPr="006059E7">
        <w:rPr>
          <w:b/>
          <w:sz w:val="22"/>
          <w:szCs w:val="22"/>
          <w:lang w:val="sk-SK"/>
        </w:rPr>
        <w:t xml:space="preserve"> (PMS)</w:t>
      </w:r>
    </w:p>
    <w:p w:rsidR="00AF4D55" w:rsidRPr="006059E7" w:rsidRDefault="00AF4D55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tablety denne.</w:t>
      </w:r>
    </w:p>
    <w:p w:rsidR="00AF4D55" w:rsidRPr="006059E7" w:rsidRDefault="00AF4D55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ich od 11. do 25. dňa svojho cyklu.</w:t>
      </w:r>
    </w:p>
    <w:p w:rsidR="00AF4D55" w:rsidRPr="006059E7" w:rsidRDefault="00AF4D55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Deň začiatku liečby a počet dní liečby bude závisieť od dĺžky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ášho cyklu. </w:t>
      </w:r>
    </w:p>
    <w:p w:rsidR="00AF4D55" w:rsidRPr="006059E7" w:rsidRDefault="00AF4D55" w:rsidP="002C3C48">
      <w:pPr>
        <w:rPr>
          <w:b/>
          <w:sz w:val="22"/>
          <w:szCs w:val="22"/>
          <w:lang w:val="sk-SK"/>
        </w:rPr>
      </w:pPr>
    </w:p>
    <w:p w:rsidR="00333672" w:rsidRPr="006059E7" w:rsidRDefault="00B11FF9" w:rsidP="004B7B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Z</w:t>
      </w:r>
      <w:r w:rsidR="00333672" w:rsidRPr="006059E7">
        <w:rPr>
          <w:b/>
          <w:sz w:val="22"/>
          <w:szCs w:val="22"/>
          <w:lang w:val="sk-SK"/>
        </w:rPr>
        <w:t>níženie rizika potratu</w:t>
      </w:r>
    </w:p>
    <w:p w:rsidR="00A23B3C" w:rsidRPr="006059E7" w:rsidRDefault="004E57FE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ste </w:t>
      </w:r>
      <w:r w:rsidR="00C53ADF" w:rsidRPr="006059E7">
        <w:rPr>
          <w:sz w:val="22"/>
          <w:szCs w:val="22"/>
          <w:lang w:val="sk-SK"/>
        </w:rPr>
        <w:t>v minulosti</w:t>
      </w:r>
      <w:r w:rsidRPr="006059E7">
        <w:rPr>
          <w:sz w:val="22"/>
          <w:szCs w:val="22"/>
          <w:lang w:val="sk-SK"/>
        </w:rPr>
        <w:t xml:space="preserve"> potrat neprekonala</w:t>
      </w:r>
      <w:r w:rsidR="00A23B3C" w:rsidRPr="006059E7">
        <w:rPr>
          <w:sz w:val="22"/>
          <w:szCs w:val="22"/>
          <w:lang w:val="sk-SK"/>
        </w:rPr>
        <w:t>:</w:t>
      </w:r>
    </w:p>
    <w:p w:rsidR="00A23B3C" w:rsidRPr="006059E7" w:rsidRDefault="004E57FE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užite až 4 tablety naraz</w:t>
      </w:r>
      <w:r w:rsidR="00A23B3C" w:rsidRPr="006059E7">
        <w:rPr>
          <w:sz w:val="22"/>
          <w:szCs w:val="22"/>
          <w:lang w:val="sk-SK"/>
        </w:rPr>
        <w:t>;</w:t>
      </w:r>
    </w:p>
    <w:p w:rsidR="00A23B3C" w:rsidRPr="006059E7" w:rsidRDefault="00A23B3C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užívajte </w:t>
      </w:r>
      <w:r w:rsidR="004E57FE" w:rsidRPr="006059E7">
        <w:rPr>
          <w:sz w:val="22"/>
          <w:szCs w:val="22"/>
          <w:lang w:val="sk-SK"/>
        </w:rPr>
        <w:t>3 tablety denne až do vymiznutia príznakov</w:t>
      </w:r>
      <w:r w:rsidRPr="006059E7">
        <w:rPr>
          <w:sz w:val="22"/>
          <w:szCs w:val="22"/>
          <w:lang w:val="sk-SK"/>
        </w:rPr>
        <w:t>.</w:t>
      </w:r>
    </w:p>
    <w:p w:rsidR="00A23B3C" w:rsidRPr="006059E7" w:rsidRDefault="00C53ADF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Ak ste v minulosti potrat prekonala</w:t>
      </w:r>
      <w:r w:rsidR="00A23B3C" w:rsidRPr="006059E7">
        <w:rPr>
          <w:sz w:val="22"/>
          <w:szCs w:val="22"/>
          <w:lang w:val="sk-SK"/>
        </w:rPr>
        <w:t>:</w:t>
      </w:r>
    </w:p>
    <w:p w:rsidR="00A23B3C" w:rsidRPr="006059E7" w:rsidRDefault="00A23B3C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2 tablety denne;</w:t>
      </w:r>
    </w:p>
    <w:p w:rsidR="00A23B3C" w:rsidRPr="006059E7" w:rsidRDefault="00A23B3C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užívajte ich </w:t>
      </w:r>
      <w:r w:rsidR="00E034E1" w:rsidRPr="006059E7">
        <w:rPr>
          <w:sz w:val="22"/>
          <w:szCs w:val="22"/>
          <w:lang w:val="sk-SK"/>
        </w:rPr>
        <w:t>až do 12. týždňa svojho tehotenstva</w:t>
      </w:r>
      <w:r w:rsidRPr="006059E7">
        <w:rPr>
          <w:sz w:val="22"/>
          <w:szCs w:val="22"/>
          <w:lang w:val="sk-SK"/>
        </w:rPr>
        <w:t>.</w:t>
      </w:r>
    </w:p>
    <w:p w:rsidR="00B11FF9" w:rsidRPr="006059E7" w:rsidRDefault="00B11FF9" w:rsidP="002C3C48">
      <w:pPr>
        <w:rPr>
          <w:sz w:val="22"/>
          <w:szCs w:val="22"/>
          <w:lang w:val="sk-SK"/>
        </w:rPr>
      </w:pPr>
    </w:p>
    <w:p w:rsidR="00333672" w:rsidRPr="006059E7" w:rsidRDefault="001E4A1D" w:rsidP="004B7B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N</w:t>
      </w:r>
      <w:r w:rsidR="00333672" w:rsidRPr="006059E7">
        <w:rPr>
          <w:b/>
          <w:sz w:val="22"/>
          <w:szCs w:val="22"/>
          <w:lang w:val="sk-SK"/>
        </w:rPr>
        <w:t>eplodnosť</w:t>
      </w:r>
      <w:r w:rsidR="00333672" w:rsidRPr="006059E7" w:rsidDel="00CF7D13">
        <w:rPr>
          <w:b/>
          <w:sz w:val="22"/>
          <w:szCs w:val="22"/>
          <w:lang w:val="sk-SK"/>
        </w:rPr>
        <w:t xml:space="preserve"> </w:t>
      </w:r>
      <w:r w:rsidR="00333672" w:rsidRPr="006059E7">
        <w:rPr>
          <w:b/>
          <w:sz w:val="22"/>
          <w:szCs w:val="22"/>
          <w:lang w:val="sk-SK"/>
        </w:rPr>
        <w:t xml:space="preserve">spôsobená nízkou </w:t>
      </w:r>
      <w:r w:rsidRPr="006059E7">
        <w:rPr>
          <w:b/>
          <w:sz w:val="22"/>
          <w:szCs w:val="22"/>
          <w:lang w:val="sk-SK"/>
        </w:rPr>
        <w:t>hladinou progesterónu</w:t>
      </w:r>
    </w:p>
    <w:p w:rsidR="00565D82" w:rsidRPr="006059E7" w:rsidRDefault="00565D82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Užívajte </w:t>
      </w:r>
      <w:r w:rsidR="00F166F1" w:rsidRPr="006059E7">
        <w:rPr>
          <w:sz w:val="22"/>
          <w:szCs w:val="22"/>
          <w:lang w:val="sk-SK"/>
        </w:rPr>
        <w:t xml:space="preserve">1 alebo </w:t>
      </w:r>
      <w:r w:rsidRPr="006059E7">
        <w:rPr>
          <w:sz w:val="22"/>
          <w:szCs w:val="22"/>
          <w:lang w:val="sk-SK"/>
        </w:rPr>
        <w:t>2 tablety denne.</w:t>
      </w:r>
    </w:p>
    <w:p w:rsidR="00565D82" w:rsidRPr="006059E7" w:rsidRDefault="00565D82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Užívajte ich od </w:t>
      </w:r>
      <w:r w:rsidR="00F166F1" w:rsidRPr="006059E7">
        <w:rPr>
          <w:sz w:val="22"/>
          <w:szCs w:val="22"/>
          <w:lang w:val="sk-SK"/>
        </w:rPr>
        <w:t>druhej polovice cyklu až do prvého dňa svojho ďalšieho cyklu.</w:t>
      </w:r>
    </w:p>
    <w:p w:rsidR="00565D82" w:rsidRPr="006059E7" w:rsidRDefault="00565D82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Deň začiatku liečby a počet dní liečby bude závisieť od dĺžky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 xml:space="preserve">ášho cyklu. </w:t>
      </w:r>
    </w:p>
    <w:p w:rsidR="00F166F1" w:rsidRPr="006059E7" w:rsidRDefault="00CF2A34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V užívaní pokračujte počas najmenej troch nasledujúcich cyklov.</w:t>
      </w:r>
    </w:p>
    <w:p w:rsidR="006B5997" w:rsidRPr="006059E7" w:rsidRDefault="006B5997" w:rsidP="00660DC8">
      <w:pPr>
        <w:rPr>
          <w:sz w:val="22"/>
          <w:szCs w:val="22"/>
          <w:lang w:val="sk-SK"/>
        </w:rPr>
      </w:pPr>
    </w:p>
    <w:p w:rsidR="006B5997" w:rsidRPr="006059E7" w:rsidRDefault="00D34539" w:rsidP="00660DC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Liečba príznakov menopauzy </w:t>
      </w:r>
      <w:r w:rsidR="000E4989" w:rsidRPr="006059E7">
        <w:rPr>
          <w:b/>
          <w:sz w:val="22"/>
          <w:szCs w:val="22"/>
          <w:lang w:val="sk-SK"/>
        </w:rPr>
        <w:t>–</w:t>
      </w:r>
      <w:r w:rsidRPr="006059E7">
        <w:rPr>
          <w:b/>
          <w:sz w:val="22"/>
          <w:szCs w:val="22"/>
          <w:lang w:val="sk-SK"/>
        </w:rPr>
        <w:t xml:space="preserve"> HST</w:t>
      </w:r>
    </w:p>
    <w:p w:rsidR="000E4989" w:rsidRPr="006059E7" w:rsidRDefault="000E4989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Ak užívate „sekvenčnú“ HST (užívate estrogénové tablety alebo máte náplasť po celú dobu cyklu)</w:t>
      </w:r>
      <w:r w:rsidR="005D003C" w:rsidRPr="006059E7">
        <w:rPr>
          <w:sz w:val="22"/>
          <w:szCs w:val="22"/>
          <w:lang w:val="sk-SK"/>
        </w:rPr>
        <w:t>:</w:t>
      </w:r>
    </w:p>
    <w:p w:rsidR="005D003C" w:rsidRPr="006059E7" w:rsidRDefault="005D003C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1 tabletu denne;</w:t>
      </w:r>
    </w:p>
    <w:p w:rsidR="005D003C" w:rsidRPr="006059E7" w:rsidRDefault="005D003C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ju počas posledných 14 dní každého 28-dňového cyklu.</w:t>
      </w:r>
    </w:p>
    <w:p w:rsidR="00250556" w:rsidRPr="006059E7" w:rsidRDefault="00E7135A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Ak užívate „cyklickú“ HST (užívate estrogénové tablety alebo máte náplasť, a to zvyčajne počas 21 dní cyklu, s následným 7-dňovým intervalom bez liečby):</w:t>
      </w:r>
    </w:p>
    <w:p w:rsidR="009728B1" w:rsidRPr="006059E7" w:rsidRDefault="009728B1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užívajte 1 tabletu denne;</w:t>
      </w:r>
    </w:p>
    <w:p w:rsidR="009728B1" w:rsidRPr="002C3C48" w:rsidRDefault="009728B1" w:rsidP="00660DC8">
      <w:pPr>
        <w:numPr>
          <w:ilvl w:val="0"/>
          <w:numId w:val="48"/>
        </w:numPr>
        <w:tabs>
          <w:tab w:val="left" w:pos="993"/>
        </w:tabs>
        <w:ind w:left="993" w:hanging="426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užívajte ju počas posledných 12 až </w:t>
      </w:r>
      <w:r w:rsidR="00170F18" w:rsidRPr="006059E7">
        <w:rPr>
          <w:sz w:val="22"/>
          <w:szCs w:val="22"/>
          <w:lang w:val="sk-SK"/>
        </w:rPr>
        <w:t>14</w:t>
      </w:r>
      <w:r w:rsidR="00170F18">
        <w:rPr>
          <w:sz w:val="22"/>
          <w:szCs w:val="22"/>
          <w:lang w:val="sk-SK"/>
        </w:rPr>
        <w:t> </w:t>
      </w:r>
      <w:r w:rsidRPr="002C3C48">
        <w:rPr>
          <w:sz w:val="22"/>
          <w:szCs w:val="22"/>
          <w:lang w:val="sk-SK"/>
        </w:rPr>
        <w:t>dní estrogénovej liečby.</w:t>
      </w:r>
    </w:p>
    <w:p w:rsidR="00EC5386" w:rsidRPr="006059E7" w:rsidRDefault="00EC5386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4B7B48">
        <w:rPr>
          <w:sz w:val="22"/>
          <w:szCs w:val="22"/>
          <w:lang w:val="sk-SK"/>
        </w:rPr>
        <w:t xml:space="preserve">Ak je to potrebné, môže </w:t>
      </w:r>
      <w:r w:rsidR="00FD4393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áš lekár dávku zvýšiť na 2 tablety denne.</w:t>
      </w:r>
    </w:p>
    <w:p w:rsidR="00333672" w:rsidRPr="006059E7" w:rsidRDefault="00333672" w:rsidP="00660DC8">
      <w:pPr>
        <w:rPr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Ak užijete viac </w:t>
      </w:r>
      <w:r w:rsidR="00756D9C" w:rsidRPr="00660DC8">
        <w:rPr>
          <w:b/>
          <w:sz w:val="22"/>
          <w:szCs w:val="22"/>
          <w:lang w:val="sk-SK"/>
        </w:rPr>
        <w:t>duphastonu</w:t>
      </w:r>
      <w:r w:rsidR="004A46F9" w:rsidRPr="00660DC8">
        <w:rPr>
          <w:b/>
          <w:sz w:val="22"/>
          <w:szCs w:val="22"/>
          <w:lang w:val="sk-SK"/>
        </w:rPr>
        <w:t>,</w:t>
      </w:r>
      <w:r w:rsidRPr="00660DC8">
        <w:rPr>
          <w:b/>
          <w:sz w:val="22"/>
          <w:szCs w:val="22"/>
          <w:lang w:val="sk-SK"/>
        </w:rPr>
        <w:t xml:space="preserve"> ako máte</w:t>
      </w:r>
    </w:p>
    <w:p w:rsidR="008E5097" w:rsidRPr="006059E7" w:rsidRDefault="00BF57D0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ste </w:t>
      </w:r>
      <w:r w:rsidR="00261A2B" w:rsidRPr="006059E7">
        <w:rPr>
          <w:sz w:val="22"/>
          <w:szCs w:val="22"/>
          <w:lang w:val="sk-SK"/>
        </w:rPr>
        <w:t>v</w:t>
      </w:r>
      <w:r w:rsidRPr="006059E7">
        <w:rPr>
          <w:sz w:val="22"/>
          <w:szCs w:val="22"/>
          <w:lang w:val="sk-SK"/>
        </w:rPr>
        <w:t>y (alebo niekto iný) užila príliš veľa tabliet</w:t>
      </w:r>
      <w:r w:rsidR="006E36C7" w:rsidRPr="006059E7">
        <w:rPr>
          <w:sz w:val="22"/>
          <w:szCs w:val="22"/>
          <w:lang w:val="sk-SK"/>
        </w:rPr>
        <w:t xml:space="preserve"> </w:t>
      </w:r>
      <w:r w:rsidR="00756D9C" w:rsidRPr="006059E7">
        <w:rPr>
          <w:sz w:val="22"/>
          <w:szCs w:val="22"/>
          <w:lang w:val="sk-SK"/>
        </w:rPr>
        <w:t>duphastonu</w:t>
      </w:r>
      <w:r w:rsidR="006E36C7" w:rsidRPr="006059E7">
        <w:rPr>
          <w:sz w:val="22"/>
          <w:szCs w:val="22"/>
          <w:lang w:val="sk-SK"/>
        </w:rPr>
        <w:t xml:space="preserve">, nie je pravdepodobné, že by </w:t>
      </w:r>
      <w:r w:rsidR="00FD4393" w:rsidRPr="006059E7">
        <w:rPr>
          <w:sz w:val="22"/>
          <w:szCs w:val="22"/>
          <w:lang w:val="sk-SK"/>
        </w:rPr>
        <w:t>v</w:t>
      </w:r>
      <w:r w:rsidR="006E36C7" w:rsidRPr="006059E7">
        <w:rPr>
          <w:sz w:val="22"/>
          <w:szCs w:val="22"/>
          <w:lang w:val="sk-SK"/>
        </w:rPr>
        <w:t>ám to mohlo uškodiť.</w:t>
      </w:r>
      <w:r w:rsidR="000864D4" w:rsidRPr="006059E7">
        <w:rPr>
          <w:sz w:val="22"/>
          <w:szCs w:val="22"/>
          <w:lang w:val="sk-SK"/>
        </w:rPr>
        <w:t xml:space="preserve"> Liečba nie je potrebná. Ak máte obavy, kontaktujte s</w:t>
      </w:r>
      <w:r w:rsidR="00592833" w:rsidRPr="006059E7">
        <w:rPr>
          <w:sz w:val="22"/>
          <w:szCs w:val="22"/>
          <w:lang w:val="sk-SK"/>
        </w:rPr>
        <w:t>v</w:t>
      </w:r>
      <w:r w:rsidR="000864D4" w:rsidRPr="006059E7">
        <w:rPr>
          <w:sz w:val="22"/>
          <w:szCs w:val="22"/>
          <w:lang w:val="sk-SK"/>
        </w:rPr>
        <w:t xml:space="preserve">ojho lekára, ktorý </w:t>
      </w:r>
      <w:r w:rsidR="00FD4393" w:rsidRPr="006059E7">
        <w:rPr>
          <w:sz w:val="22"/>
          <w:szCs w:val="22"/>
          <w:lang w:val="sk-SK"/>
        </w:rPr>
        <w:t>v</w:t>
      </w:r>
      <w:r w:rsidR="000864D4" w:rsidRPr="006059E7">
        <w:rPr>
          <w:sz w:val="22"/>
          <w:szCs w:val="22"/>
          <w:lang w:val="sk-SK"/>
        </w:rPr>
        <w:t>ám poradí.</w:t>
      </w:r>
    </w:p>
    <w:p w:rsidR="00A701C2" w:rsidRPr="006059E7" w:rsidRDefault="00A701C2" w:rsidP="00660DC8">
      <w:pPr>
        <w:rPr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Ak zabudnete užiť </w:t>
      </w:r>
      <w:r w:rsidR="00756D9C" w:rsidRPr="00660DC8">
        <w:rPr>
          <w:b/>
          <w:sz w:val="22"/>
          <w:szCs w:val="22"/>
          <w:lang w:val="sk-SK"/>
        </w:rPr>
        <w:t>duphaston</w:t>
      </w:r>
    </w:p>
    <w:p w:rsidR="00EA139E" w:rsidRPr="006059E7" w:rsidRDefault="00EA139E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Užite vynechanú tabletu ihneď, ako si na to spomeniete. Ak však uplynie viac ako 12 hodín od doby, kedy ste mala tabletu užiť, vynechajte zabudnutú tabletu a užite ďalšiu dávku vo zvyčajnom čase.</w:t>
      </w:r>
    </w:p>
    <w:p w:rsidR="00E438EC" w:rsidRPr="006059E7" w:rsidRDefault="00B5324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Neužívajte dvojnásobnú dávku, aby ste nahradili vynechanú </w:t>
      </w:r>
      <w:r w:rsidR="00EA139E" w:rsidRPr="006059E7">
        <w:rPr>
          <w:sz w:val="22"/>
          <w:szCs w:val="22"/>
          <w:lang w:val="sk-SK"/>
        </w:rPr>
        <w:t>dávku</w:t>
      </w:r>
      <w:r w:rsidRPr="006059E7">
        <w:rPr>
          <w:sz w:val="22"/>
          <w:szCs w:val="22"/>
          <w:lang w:val="sk-SK"/>
        </w:rPr>
        <w:t xml:space="preserve">. </w:t>
      </w:r>
    </w:p>
    <w:p w:rsidR="00EA139E" w:rsidRPr="006059E7" w:rsidRDefault="00EA139E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Ak vynecháte dávku, môže sa objaviť krvácanie alebo špinenie.</w:t>
      </w:r>
    </w:p>
    <w:p w:rsidR="008E1CD5" w:rsidRPr="006059E7" w:rsidRDefault="008E1CD5" w:rsidP="00660DC8">
      <w:pPr>
        <w:pStyle w:val="Pta"/>
        <w:rPr>
          <w:b/>
          <w:sz w:val="22"/>
          <w:szCs w:val="22"/>
          <w:lang w:val="sk-SK"/>
        </w:rPr>
      </w:pPr>
    </w:p>
    <w:p w:rsidR="00670596" w:rsidRPr="006059E7" w:rsidRDefault="00670596" w:rsidP="00660DC8">
      <w:pPr>
        <w:pStyle w:val="Pta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Ak prestanete užívať </w:t>
      </w:r>
      <w:r w:rsidR="00756D9C" w:rsidRPr="006059E7">
        <w:rPr>
          <w:b/>
          <w:sz w:val="22"/>
          <w:szCs w:val="22"/>
          <w:lang w:val="sk-SK"/>
        </w:rPr>
        <w:t>duphaston</w:t>
      </w:r>
    </w:p>
    <w:p w:rsidR="00AD65F8" w:rsidRPr="006059E7" w:rsidRDefault="00AD65F8" w:rsidP="00660DC8">
      <w:pPr>
        <w:pStyle w:val="Pta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Neprestaňte užívať liek bez predchádzajúcej porady s lekárom.</w:t>
      </w:r>
    </w:p>
    <w:p w:rsidR="00AD65F8" w:rsidRPr="006059E7" w:rsidRDefault="00AD65F8" w:rsidP="00660DC8">
      <w:pPr>
        <w:pStyle w:val="Pta"/>
        <w:rPr>
          <w:sz w:val="22"/>
          <w:szCs w:val="22"/>
          <w:lang w:val="sk-SK"/>
        </w:rPr>
      </w:pPr>
    </w:p>
    <w:p w:rsidR="00C031A8" w:rsidRPr="006059E7" w:rsidRDefault="00C031A8" w:rsidP="00660DC8">
      <w:pPr>
        <w:pStyle w:val="Pta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lastRenderedPageBreak/>
        <w:t xml:space="preserve">Ak máte </w:t>
      </w:r>
      <w:r w:rsidR="00D51DA2" w:rsidRPr="006059E7">
        <w:rPr>
          <w:sz w:val="22"/>
          <w:szCs w:val="22"/>
          <w:lang w:val="sk-SK"/>
        </w:rPr>
        <w:t xml:space="preserve">akékoľvek </w:t>
      </w:r>
      <w:r w:rsidRPr="006059E7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:rsidR="00C031A8" w:rsidRPr="006059E7" w:rsidRDefault="00C031A8" w:rsidP="00660DC8">
      <w:pPr>
        <w:pStyle w:val="Pta"/>
        <w:rPr>
          <w:sz w:val="22"/>
          <w:szCs w:val="22"/>
          <w:lang w:val="sk-SK"/>
        </w:rPr>
      </w:pPr>
    </w:p>
    <w:p w:rsidR="00C031A8" w:rsidRPr="006059E7" w:rsidRDefault="00C031A8" w:rsidP="00660DC8">
      <w:pPr>
        <w:pStyle w:val="Pta"/>
        <w:rPr>
          <w:sz w:val="22"/>
          <w:szCs w:val="22"/>
          <w:lang w:val="sk-SK"/>
        </w:rPr>
      </w:pPr>
    </w:p>
    <w:p w:rsidR="00DC4D74" w:rsidRPr="00660DC8" w:rsidRDefault="00343D01" w:rsidP="00660DC8">
      <w:pPr>
        <w:pStyle w:val="Nadpis1"/>
        <w:numPr>
          <w:ilvl w:val="0"/>
          <w:numId w:val="13"/>
        </w:numPr>
        <w:shd w:val="clear" w:color="auto" w:fill="FFFFFF"/>
        <w:tabs>
          <w:tab w:val="num" w:pos="851"/>
        </w:tabs>
        <w:suppressAutoHyphens/>
        <w:spacing w:before="0" w:after="120"/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  <w:r w:rsidRPr="00660DC8">
        <w:rPr>
          <w:rFonts w:ascii="Times New Roman" w:hAnsi="Times New Roman" w:cs="Times New Roman"/>
          <w:sz w:val="22"/>
          <w:szCs w:val="22"/>
          <w:lang w:val="sk-SK"/>
        </w:rPr>
        <w:t>Možné vedľajšie účinky</w:t>
      </w:r>
    </w:p>
    <w:p w:rsidR="00670596" w:rsidRPr="00660DC8" w:rsidRDefault="00670596" w:rsidP="00660DC8">
      <w:pPr>
        <w:rPr>
          <w:sz w:val="22"/>
          <w:szCs w:val="22"/>
          <w:lang w:val="sk-SK"/>
        </w:rPr>
      </w:pPr>
    </w:p>
    <w:p w:rsidR="00A4685A" w:rsidRPr="002C3C48" w:rsidRDefault="00670596" w:rsidP="002C3C48">
      <w:pPr>
        <w:outlineLvl w:val="0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Tak ako všetky lieky, </w:t>
      </w:r>
      <w:r w:rsidR="00224709" w:rsidRPr="006059E7">
        <w:rPr>
          <w:sz w:val="22"/>
          <w:szCs w:val="22"/>
          <w:lang w:val="sk-SK"/>
        </w:rPr>
        <w:t>aj tento liek</w:t>
      </w:r>
      <w:r w:rsidR="001276FF" w:rsidRPr="006059E7">
        <w:rPr>
          <w:sz w:val="22"/>
          <w:szCs w:val="22"/>
          <w:lang w:val="sk-SK"/>
        </w:rPr>
        <w:t xml:space="preserve"> môže spôsobovať vedľajšie </w:t>
      </w:r>
      <w:r w:rsidRPr="006059E7">
        <w:rPr>
          <w:sz w:val="22"/>
          <w:szCs w:val="22"/>
          <w:lang w:val="sk-SK"/>
        </w:rPr>
        <w:t xml:space="preserve">účinky, hoci sa neprejavia u každého. </w:t>
      </w:r>
      <w:r w:rsidR="00A4685A" w:rsidRPr="006059E7">
        <w:rPr>
          <w:sz w:val="22"/>
          <w:szCs w:val="22"/>
          <w:lang w:val="sk-SK"/>
        </w:rPr>
        <w:t xml:space="preserve">Počas užívania tohto lieku sa môžu vyskytnúť </w:t>
      </w:r>
      <w:r w:rsidR="00170F18" w:rsidRPr="006059E7">
        <w:rPr>
          <w:sz w:val="22"/>
          <w:szCs w:val="22"/>
          <w:lang w:val="sk-SK"/>
        </w:rPr>
        <w:t>nasled</w:t>
      </w:r>
      <w:r w:rsidR="00170F18">
        <w:rPr>
          <w:sz w:val="22"/>
          <w:szCs w:val="22"/>
          <w:lang w:val="sk-SK"/>
        </w:rPr>
        <w:t>ovné</w:t>
      </w:r>
      <w:r w:rsidR="00170F18" w:rsidRPr="002C3C48">
        <w:rPr>
          <w:sz w:val="22"/>
          <w:szCs w:val="22"/>
          <w:lang w:val="sk-SK"/>
        </w:rPr>
        <w:t xml:space="preserve"> </w:t>
      </w:r>
      <w:r w:rsidR="00A4685A" w:rsidRPr="002C3C48">
        <w:rPr>
          <w:sz w:val="22"/>
          <w:szCs w:val="22"/>
          <w:lang w:val="sk-SK"/>
        </w:rPr>
        <w:t>vedľajšie účinky.</w:t>
      </w:r>
    </w:p>
    <w:p w:rsidR="00A4685A" w:rsidRPr="004B7B48" w:rsidRDefault="00A4685A" w:rsidP="004B7B48">
      <w:pPr>
        <w:outlineLvl w:val="0"/>
        <w:rPr>
          <w:sz w:val="22"/>
          <w:szCs w:val="22"/>
          <w:lang w:val="sk-SK"/>
        </w:rPr>
      </w:pPr>
    </w:p>
    <w:p w:rsidR="00A4685A" w:rsidRPr="006059E7" w:rsidRDefault="00A4685A" w:rsidP="006059E7">
      <w:pPr>
        <w:outlineLvl w:val="0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Vedľajšie účinky pri užívaní samotného </w:t>
      </w:r>
      <w:r w:rsidR="00756D9C" w:rsidRPr="006059E7">
        <w:rPr>
          <w:b/>
          <w:sz w:val="22"/>
          <w:szCs w:val="22"/>
          <w:lang w:val="sk-SK"/>
        </w:rPr>
        <w:t>duphastonu</w:t>
      </w:r>
    </w:p>
    <w:p w:rsidR="00A4685A" w:rsidRPr="006059E7" w:rsidRDefault="00A4685A" w:rsidP="006059E7">
      <w:pPr>
        <w:outlineLvl w:val="0"/>
        <w:rPr>
          <w:b/>
          <w:sz w:val="22"/>
          <w:szCs w:val="22"/>
          <w:lang w:val="sk-SK"/>
        </w:rPr>
      </w:pPr>
    </w:p>
    <w:p w:rsidR="00574AE6" w:rsidRPr="006059E7" w:rsidRDefault="00574AE6" w:rsidP="006059E7">
      <w:pPr>
        <w:outlineLvl w:val="0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Ak sa u </w:t>
      </w:r>
      <w:r w:rsidR="00FD4393" w:rsidRPr="006059E7">
        <w:rPr>
          <w:b/>
          <w:sz w:val="22"/>
          <w:szCs w:val="22"/>
          <w:lang w:val="sk-SK"/>
        </w:rPr>
        <w:t>v</w:t>
      </w:r>
      <w:r w:rsidRPr="006059E7">
        <w:rPr>
          <w:b/>
          <w:sz w:val="22"/>
          <w:szCs w:val="22"/>
          <w:lang w:val="sk-SK"/>
        </w:rPr>
        <w:t xml:space="preserve">ás vyskytne niektorý z nasledujúcich </w:t>
      </w:r>
      <w:r w:rsidR="00150919" w:rsidRPr="006059E7">
        <w:rPr>
          <w:b/>
          <w:sz w:val="22"/>
          <w:szCs w:val="22"/>
          <w:lang w:val="sk-SK"/>
        </w:rPr>
        <w:t>vedľajších</w:t>
      </w:r>
      <w:r w:rsidRPr="006059E7">
        <w:rPr>
          <w:b/>
          <w:sz w:val="22"/>
          <w:szCs w:val="22"/>
          <w:lang w:val="sk-SK"/>
        </w:rPr>
        <w:t xml:space="preserve"> účinkov, prestaňte </w:t>
      </w:r>
      <w:r w:rsidR="00756D9C" w:rsidRPr="006059E7">
        <w:rPr>
          <w:b/>
          <w:sz w:val="22"/>
          <w:szCs w:val="22"/>
          <w:lang w:val="sk-SK"/>
        </w:rPr>
        <w:t xml:space="preserve">duphaston </w:t>
      </w:r>
      <w:r w:rsidRPr="006059E7">
        <w:rPr>
          <w:b/>
          <w:sz w:val="22"/>
          <w:szCs w:val="22"/>
          <w:lang w:val="sk-SK"/>
        </w:rPr>
        <w:t>užívať a ihneď navštívte lekára:</w:t>
      </w:r>
    </w:p>
    <w:p w:rsidR="004954DF" w:rsidRPr="002C3C48" w:rsidRDefault="004954DF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poruchy pečene – príznaky môžu zahŕňať zožltnutie kože alebo očných bielkov (žltačka), pocit slabosti, celkový pocit nevoľnosti alebo bolesť brucha (</w:t>
      </w:r>
      <w:r w:rsidR="00D51DA2" w:rsidRPr="006059E7">
        <w:rPr>
          <w:sz w:val="22"/>
          <w:szCs w:val="22"/>
          <w:lang w:val="sk-SK"/>
        </w:rPr>
        <w:t xml:space="preserve">môžu </w:t>
      </w:r>
      <w:r w:rsidRPr="006059E7">
        <w:rPr>
          <w:sz w:val="22"/>
          <w:szCs w:val="22"/>
          <w:lang w:val="sk-SK"/>
        </w:rPr>
        <w:t>postih</w:t>
      </w:r>
      <w:r w:rsidR="00D51DA2" w:rsidRPr="006059E7">
        <w:rPr>
          <w:sz w:val="22"/>
          <w:szCs w:val="22"/>
          <w:lang w:val="sk-SK"/>
        </w:rPr>
        <w:t>ovať</w:t>
      </w:r>
      <w:r w:rsidRPr="006059E7">
        <w:rPr>
          <w:sz w:val="22"/>
          <w:szCs w:val="22"/>
          <w:lang w:val="sk-SK"/>
        </w:rPr>
        <w:t xml:space="preserve"> menej ako 1 zo 100 </w:t>
      </w:r>
      <w:r w:rsidR="00D51DA2" w:rsidRPr="006059E7">
        <w:rPr>
          <w:sz w:val="22"/>
          <w:szCs w:val="22"/>
          <w:lang w:val="sk-SK"/>
        </w:rPr>
        <w:t>osôb</w:t>
      </w:r>
      <w:r w:rsidRPr="002C3C48">
        <w:rPr>
          <w:sz w:val="22"/>
          <w:szCs w:val="22"/>
          <w:lang w:val="sk-SK"/>
        </w:rPr>
        <w:t>);</w:t>
      </w:r>
    </w:p>
    <w:p w:rsidR="004954DF" w:rsidRPr="006059E7" w:rsidRDefault="00730960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3C48">
        <w:rPr>
          <w:sz w:val="22"/>
          <w:szCs w:val="22"/>
          <w:lang w:val="sk-SK"/>
        </w:rPr>
        <w:t>alergické reakcie – príznaky môžu zahŕňať ťažkosti s</w:t>
      </w:r>
      <w:r w:rsidR="00F24F49" w:rsidRPr="002C3C48">
        <w:rPr>
          <w:sz w:val="22"/>
          <w:szCs w:val="22"/>
          <w:lang w:val="sk-SK"/>
        </w:rPr>
        <w:t> </w:t>
      </w:r>
      <w:r w:rsidRPr="002C3C48">
        <w:rPr>
          <w:sz w:val="22"/>
          <w:szCs w:val="22"/>
          <w:lang w:val="sk-SK"/>
        </w:rPr>
        <w:t>dýchaním</w:t>
      </w:r>
      <w:r w:rsidR="00F24F49" w:rsidRPr="002C3C48">
        <w:rPr>
          <w:sz w:val="22"/>
          <w:szCs w:val="22"/>
          <w:lang w:val="sk-SK"/>
        </w:rPr>
        <w:t xml:space="preserve"> alebo reakcie zasahujúce celé telo, ako je nevoľnosť, vracanie, hnačka alebo ní</w:t>
      </w:r>
      <w:r w:rsidR="00F24F49" w:rsidRPr="004B7B48">
        <w:rPr>
          <w:sz w:val="22"/>
          <w:szCs w:val="22"/>
          <w:lang w:val="sk-SK"/>
        </w:rPr>
        <w:t>zky krvný tlak (</w:t>
      </w:r>
      <w:r w:rsidR="00C90FEB" w:rsidRPr="006059E7">
        <w:rPr>
          <w:sz w:val="22"/>
          <w:szCs w:val="22"/>
          <w:lang w:val="sk-SK"/>
        </w:rPr>
        <w:t xml:space="preserve">môžu </w:t>
      </w:r>
      <w:r w:rsidR="00F24F49" w:rsidRPr="006059E7">
        <w:rPr>
          <w:sz w:val="22"/>
          <w:szCs w:val="22"/>
          <w:lang w:val="sk-SK"/>
        </w:rPr>
        <w:t>postih</w:t>
      </w:r>
      <w:r w:rsidR="00C90FEB" w:rsidRPr="006059E7">
        <w:rPr>
          <w:sz w:val="22"/>
          <w:szCs w:val="22"/>
          <w:lang w:val="sk-SK"/>
        </w:rPr>
        <w:t>ovať</w:t>
      </w:r>
      <w:r w:rsidR="00F24F49" w:rsidRPr="006059E7">
        <w:rPr>
          <w:sz w:val="22"/>
          <w:szCs w:val="22"/>
          <w:lang w:val="sk-SK"/>
        </w:rPr>
        <w:t xml:space="preserve"> menej ako 1 z</w:t>
      </w:r>
      <w:r w:rsidR="00C90FEB" w:rsidRPr="006059E7">
        <w:rPr>
          <w:sz w:val="22"/>
          <w:szCs w:val="22"/>
          <w:lang w:val="sk-SK"/>
        </w:rPr>
        <w:t> </w:t>
      </w:r>
      <w:r w:rsidR="00F24F49" w:rsidRPr="006059E7">
        <w:rPr>
          <w:sz w:val="22"/>
          <w:szCs w:val="22"/>
          <w:lang w:val="sk-SK"/>
        </w:rPr>
        <w:t>1</w:t>
      </w:r>
      <w:r w:rsidR="00C90FEB" w:rsidRPr="006059E7">
        <w:rPr>
          <w:sz w:val="22"/>
          <w:szCs w:val="22"/>
          <w:lang w:val="sk-SK"/>
        </w:rPr>
        <w:t> </w:t>
      </w:r>
      <w:r w:rsidR="00F24F49" w:rsidRPr="006059E7">
        <w:rPr>
          <w:sz w:val="22"/>
          <w:szCs w:val="22"/>
          <w:lang w:val="sk-SK"/>
        </w:rPr>
        <w:t xml:space="preserve">000 </w:t>
      </w:r>
      <w:r w:rsidR="00C90FEB" w:rsidRPr="006059E7">
        <w:rPr>
          <w:sz w:val="22"/>
          <w:szCs w:val="22"/>
          <w:lang w:val="sk-SK"/>
        </w:rPr>
        <w:t>osôb</w:t>
      </w:r>
      <w:r w:rsidR="00F24F49" w:rsidRPr="006059E7">
        <w:rPr>
          <w:sz w:val="22"/>
          <w:szCs w:val="22"/>
          <w:lang w:val="sk-SK"/>
        </w:rPr>
        <w:t>);</w:t>
      </w:r>
    </w:p>
    <w:p w:rsidR="00F24F49" w:rsidRPr="006059E7" w:rsidRDefault="00F24F49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opuch kože tváre a hrdla, ktorý môže spôsobiť ťažkosti s dýchaním (</w:t>
      </w:r>
      <w:r w:rsidR="00D51DA2" w:rsidRPr="006059E7">
        <w:rPr>
          <w:sz w:val="22"/>
          <w:szCs w:val="22"/>
          <w:lang w:val="sk-SK"/>
        </w:rPr>
        <w:t>môžu postihovať</w:t>
      </w:r>
      <w:r w:rsidRPr="006059E7">
        <w:rPr>
          <w:sz w:val="22"/>
          <w:szCs w:val="22"/>
          <w:lang w:val="sk-SK"/>
        </w:rPr>
        <w:t xml:space="preserve"> menej ako 1 z</w:t>
      </w:r>
      <w:r w:rsidR="00D51DA2" w:rsidRPr="006059E7">
        <w:rPr>
          <w:sz w:val="22"/>
          <w:szCs w:val="22"/>
          <w:lang w:val="sk-SK"/>
        </w:rPr>
        <w:t> </w:t>
      </w:r>
      <w:r w:rsidRPr="006059E7">
        <w:rPr>
          <w:sz w:val="22"/>
          <w:szCs w:val="22"/>
          <w:lang w:val="sk-SK"/>
        </w:rPr>
        <w:t>1</w:t>
      </w:r>
      <w:r w:rsidR="00D51DA2" w:rsidRPr="006059E7">
        <w:rPr>
          <w:sz w:val="22"/>
          <w:szCs w:val="22"/>
          <w:lang w:val="sk-SK"/>
        </w:rPr>
        <w:t> </w:t>
      </w:r>
      <w:r w:rsidRPr="006059E7">
        <w:rPr>
          <w:sz w:val="22"/>
          <w:szCs w:val="22"/>
          <w:lang w:val="sk-SK"/>
        </w:rPr>
        <w:t xml:space="preserve">000 </w:t>
      </w:r>
      <w:r w:rsidR="00D51DA2" w:rsidRPr="006059E7">
        <w:rPr>
          <w:sz w:val="22"/>
          <w:szCs w:val="22"/>
          <w:lang w:val="sk-SK"/>
        </w:rPr>
        <w:t>osôb</w:t>
      </w:r>
      <w:r w:rsidRPr="006059E7">
        <w:rPr>
          <w:sz w:val="22"/>
          <w:szCs w:val="22"/>
          <w:lang w:val="sk-SK"/>
        </w:rPr>
        <w:t>).</w:t>
      </w:r>
    </w:p>
    <w:p w:rsidR="00F24F49" w:rsidRPr="006059E7" w:rsidRDefault="00F24F49" w:rsidP="002C3C48">
      <w:pPr>
        <w:outlineLvl w:val="0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spozorujete niektorý z vyššie uvedených </w:t>
      </w:r>
      <w:r w:rsidR="00150919" w:rsidRPr="006059E7">
        <w:rPr>
          <w:sz w:val="22"/>
          <w:szCs w:val="22"/>
          <w:lang w:val="sk-SK"/>
        </w:rPr>
        <w:t>vedľajších</w:t>
      </w:r>
      <w:r w:rsidRPr="006059E7">
        <w:rPr>
          <w:sz w:val="22"/>
          <w:szCs w:val="22"/>
          <w:lang w:val="sk-SK"/>
        </w:rPr>
        <w:t xml:space="preserve"> účinkov, prestaňte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>užívať a ihneď navštívte lekára.</w:t>
      </w:r>
    </w:p>
    <w:p w:rsidR="00564DA7" w:rsidRPr="006059E7" w:rsidRDefault="00564DA7" w:rsidP="004B7B48">
      <w:pPr>
        <w:outlineLvl w:val="0"/>
        <w:rPr>
          <w:b/>
          <w:sz w:val="22"/>
          <w:szCs w:val="22"/>
          <w:lang w:val="sk-SK"/>
        </w:rPr>
      </w:pPr>
    </w:p>
    <w:p w:rsidR="00564DA7" w:rsidRPr="006059E7" w:rsidRDefault="00564DA7" w:rsidP="006059E7">
      <w:pPr>
        <w:outlineLvl w:val="0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Ostatné vedľajšie účinky, pozorované pri užívaní samotného </w:t>
      </w:r>
      <w:r w:rsidR="00756D9C" w:rsidRPr="006059E7">
        <w:rPr>
          <w:b/>
          <w:sz w:val="22"/>
          <w:szCs w:val="22"/>
          <w:lang w:val="sk-SK"/>
        </w:rPr>
        <w:t>duphastonu</w:t>
      </w:r>
      <w:r w:rsidRPr="006059E7">
        <w:rPr>
          <w:b/>
          <w:sz w:val="22"/>
          <w:szCs w:val="22"/>
          <w:lang w:val="sk-SK"/>
        </w:rPr>
        <w:t>:</w:t>
      </w:r>
    </w:p>
    <w:p w:rsidR="00564DA7" w:rsidRPr="006059E7" w:rsidRDefault="00564DA7" w:rsidP="006059E7">
      <w:pPr>
        <w:outlineLvl w:val="0"/>
        <w:rPr>
          <w:b/>
          <w:sz w:val="22"/>
          <w:szCs w:val="22"/>
          <w:lang w:val="sk-SK"/>
        </w:rPr>
      </w:pPr>
    </w:p>
    <w:p w:rsidR="00564DA7" w:rsidRPr="006059E7" w:rsidRDefault="00564DA7" w:rsidP="006059E7">
      <w:pPr>
        <w:outlineLvl w:val="0"/>
        <w:rPr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Časté </w:t>
      </w:r>
      <w:r w:rsidRPr="006059E7">
        <w:rPr>
          <w:sz w:val="22"/>
          <w:szCs w:val="22"/>
          <w:lang w:val="sk-SK"/>
        </w:rPr>
        <w:t>(</w:t>
      </w:r>
      <w:r w:rsidR="00D51DA2" w:rsidRPr="006059E7">
        <w:rPr>
          <w:sz w:val="22"/>
          <w:szCs w:val="22"/>
          <w:lang w:val="sk-SK"/>
        </w:rPr>
        <w:t xml:space="preserve">môžu </w:t>
      </w:r>
      <w:r w:rsidRPr="006059E7">
        <w:rPr>
          <w:sz w:val="22"/>
          <w:szCs w:val="22"/>
          <w:lang w:val="sk-SK"/>
        </w:rPr>
        <w:t>postih</w:t>
      </w:r>
      <w:r w:rsidR="00D51DA2" w:rsidRPr="006059E7">
        <w:rPr>
          <w:sz w:val="22"/>
          <w:szCs w:val="22"/>
          <w:lang w:val="sk-SK"/>
        </w:rPr>
        <w:t>ovať</w:t>
      </w:r>
      <w:r w:rsidRPr="006059E7">
        <w:rPr>
          <w:sz w:val="22"/>
          <w:szCs w:val="22"/>
          <w:lang w:val="sk-SK"/>
        </w:rPr>
        <w:t xml:space="preserve"> menej ako 1 z 10 </w:t>
      </w:r>
      <w:r w:rsidR="00C90FEB" w:rsidRPr="006059E7">
        <w:rPr>
          <w:sz w:val="22"/>
          <w:szCs w:val="22"/>
          <w:lang w:val="sk-SK"/>
        </w:rPr>
        <w:t>osôb</w:t>
      </w:r>
      <w:r w:rsidRPr="006059E7">
        <w:rPr>
          <w:sz w:val="22"/>
          <w:szCs w:val="22"/>
          <w:lang w:val="sk-SK"/>
        </w:rPr>
        <w:t>):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migréna, bolesť hlavy;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nevoľnosť;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napätie alebo bolesť prsníkov;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nepravidelná, silná alebo bolestivá menštruácia;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vynechanie menštruácie alebo menej častá me</w:t>
      </w:r>
      <w:r w:rsidR="00075128" w:rsidRPr="006059E7">
        <w:rPr>
          <w:sz w:val="22"/>
          <w:szCs w:val="22"/>
          <w:lang w:val="sk-SK"/>
        </w:rPr>
        <w:t>n</w:t>
      </w:r>
      <w:r w:rsidRPr="006059E7">
        <w:rPr>
          <w:sz w:val="22"/>
          <w:szCs w:val="22"/>
          <w:lang w:val="sk-SK"/>
        </w:rPr>
        <w:t>štruácia ako zvyčajne.</w:t>
      </w:r>
    </w:p>
    <w:p w:rsidR="00564DA7" w:rsidRPr="006059E7" w:rsidRDefault="00564DA7" w:rsidP="002C3C48">
      <w:pPr>
        <w:outlineLvl w:val="0"/>
        <w:rPr>
          <w:sz w:val="22"/>
          <w:szCs w:val="22"/>
          <w:lang w:val="sk-SK"/>
        </w:rPr>
      </w:pPr>
    </w:p>
    <w:p w:rsidR="00564DA7" w:rsidRPr="006059E7" w:rsidRDefault="00564DA7" w:rsidP="004B7B48">
      <w:pPr>
        <w:outlineLvl w:val="0"/>
        <w:rPr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Menej časté </w:t>
      </w:r>
      <w:r w:rsidRPr="006059E7">
        <w:rPr>
          <w:sz w:val="22"/>
          <w:szCs w:val="22"/>
          <w:lang w:val="sk-SK"/>
        </w:rPr>
        <w:t>(</w:t>
      </w:r>
      <w:r w:rsidR="00C90FEB" w:rsidRPr="006059E7">
        <w:rPr>
          <w:sz w:val="22"/>
          <w:szCs w:val="22"/>
          <w:lang w:val="sk-SK"/>
        </w:rPr>
        <w:t xml:space="preserve">môžu </w:t>
      </w:r>
      <w:r w:rsidRPr="006059E7">
        <w:rPr>
          <w:sz w:val="22"/>
          <w:szCs w:val="22"/>
          <w:lang w:val="sk-SK"/>
        </w:rPr>
        <w:t>postih</w:t>
      </w:r>
      <w:r w:rsidR="00C90FEB" w:rsidRPr="006059E7">
        <w:rPr>
          <w:sz w:val="22"/>
          <w:szCs w:val="22"/>
          <w:lang w:val="sk-SK"/>
        </w:rPr>
        <w:t>ovať</w:t>
      </w:r>
      <w:r w:rsidRPr="006059E7">
        <w:rPr>
          <w:sz w:val="22"/>
          <w:szCs w:val="22"/>
          <w:lang w:val="sk-SK"/>
        </w:rPr>
        <w:t xml:space="preserve"> menej ako 1 zo 100 </w:t>
      </w:r>
      <w:r w:rsidR="00C90FEB" w:rsidRPr="006059E7">
        <w:rPr>
          <w:sz w:val="22"/>
          <w:szCs w:val="22"/>
          <w:lang w:val="sk-SK"/>
        </w:rPr>
        <w:t>osôb</w:t>
      </w:r>
      <w:r w:rsidRPr="006059E7">
        <w:rPr>
          <w:sz w:val="22"/>
          <w:szCs w:val="22"/>
          <w:lang w:val="sk-SK"/>
        </w:rPr>
        <w:t>):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zvýšenie hmotnosti;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závraty;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pocit depresie;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vracanie;</w:t>
      </w:r>
    </w:p>
    <w:p w:rsidR="00564DA7" w:rsidRPr="006059E7" w:rsidRDefault="00564DA7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alergické kožné reakcie – ako je vyrážka, silné svrbenie alebo žihľavka.</w:t>
      </w:r>
    </w:p>
    <w:p w:rsidR="00564DA7" w:rsidRPr="006059E7" w:rsidRDefault="00564DA7" w:rsidP="002C3C48">
      <w:pPr>
        <w:outlineLvl w:val="0"/>
        <w:rPr>
          <w:sz w:val="22"/>
          <w:szCs w:val="22"/>
          <w:lang w:val="sk-SK"/>
        </w:rPr>
      </w:pPr>
    </w:p>
    <w:p w:rsidR="00564DA7" w:rsidRPr="006059E7" w:rsidRDefault="00530C73" w:rsidP="004B7B48">
      <w:pPr>
        <w:outlineLvl w:val="0"/>
        <w:rPr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Zriedkavé </w:t>
      </w:r>
      <w:r w:rsidR="00564DA7" w:rsidRPr="006059E7">
        <w:rPr>
          <w:sz w:val="22"/>
          <w:szCs w:val="22"/>
          <w:lang w:val="sk-SK"/>
        </w:rPr>
        <w:t>(</w:t>
      </w:r>
      <w:r w:rsidR="00C90FEB" w:rsidRPr="006059E7">
        <w:rPr>
          <w:sz w:val="22"/>
          <w:szCs w:val="22"/>
          <w:lang w:val="sk-SK"/>
        </w:rPr>
        <w:t xml:space="preserve">môžu </w:t>
      </w:r>
      <w:r w:rsidR="00564DA7" w:rsidRPr="006059E7">
        <w:rPr>
          <w:sz w:val="22"/>
          <w:szCs w:val="22"/>
          <w:lang w:val="sk-SK"/>
        </w:rPr>
        <w:t>postih</w:t>
      </w:r>
      <w:r w:rsidR="00C90FEB" w:rsidRPr="006059E7">
        <w:rPr>
          <w:sz w:val="22"/>
          <w:szCs w:val="22"/>
          <w:lang w:val="sk-SK"/>
        </w:rPr>
        <w:t>ovať</w:t>
      </w:r>
      <w:r w:rsidR="00564DA7" w:rsidRPr="006059E7">
        <w:rPr>
          <w:sz w:val="22"/>
          <w:szCs w:val="22"/>
          <w:lang w:val="sk-SK"/>
        </w:rPr>
        <w:t xml:space="preserve"> menej ako 1 z</w:t>
      </w:r>
      <w:r w:rsidR="00C90FEB" w:rsidRPr="006059E7">
        <w:rPr>
          <w:sz w:val="22"/>
          <w:szCs w:val="22"/>
          <w:lang w:val="sk-SK"/>
        </w:rPr>
        <w:t> </w:t>
      </w:r>
      <w:r w:rsidR="00564DA7" w:rsidRPr="006059E7">
        <w:rPr>
          <w:sz w:val="22"/>
          <w:szCs w:val="22"/>
          <w:lang w:val="sk-SK"/>
        </w:rPr>
        <w:t>1</w:t>
      </w:r>
      <w:r w:rsidR="00C90FEB" w:rsidRPr="006059E7">
        <w:rPr>
          <w:sz w:val="22"/>
          <w:szCs w:val="22"/>
          <w:lang w:val="sk-SK"/>
        </w:rPr>
        <w:t> </w:t>
      </w:r>
      <w:r w:rsidR="00564DA7" w:rsidRPr="006059E7">
        <w:rPr>
          <w:sz w:val="22"/>
          <w:szCs w:val="22"/>
          <w:lang w:val="sk-SK"/>
        </w:rPr>
        <w:t>0</w:t>
      </w:r>
      <w:r w:rsidRPr="006059E7">
        <w:rPr>
          <w:sz w:val="22"/>
          <w:szCs w:val="22"/>
          <w:lang w:val="sk-SK"/>
        </w:rPr>
        <w:t>00</w:t>
      </w:r>
      <w:r w:rsidR="00564DA7" w:rsidRPr="006059E7">
        <w:rPr>
          <w:sz w:val="22"/>
          <w:szCs w:val="22"/>
          <w:lang w:val="sk-SK"/>
        </w:rPr>
        <w:t xml:space="preserve"> </w:t>
      </w:r>
      <w:r w:rsidR="00C90FEB" w:rsidRPr="006059E7">
        <w:rPr>
          <w:sz w:val="22"/>
          <w:szCs w:val="22"/>
          <w:lang w:val="sk-SK"/>
        </w:rPr>
        <w:t>osôb</w:t>
      </w:r>
      <w:r w:rsidR="00564DA7" w:rsidRPr="006059E7">
        <w:rPr>
          <w:sz w:val="22"/>
          <w:szCs w:val="22"/>
          <w:lang w:val="sk-SK"/>
        </w:rPr>
        <w:t>):</w:t>
      </w:r>
    </w:p>
    <w:p w:rsidR="00530C73" w:rsidRPr="006059E7" w:rsidRDefault="00530C7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ospalosť;</w:t>
      </w:r>
    </w:p>
    <w:p w:rsidR="00530C73" w:rsidRPr="006059E7" w:rsidRDefault="00530C7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opuch prsníkov;</w:t>
      </w:r>
    </w:p>
    <w:p w:rsidR="00530C73" w:rsidRPr="006059E7" w:rsidRDefault="00530C7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druh anémie spôsobený ničením červených krviniek;</w:t>
      </w:r>
    </w:p>
    <w:p w:rsidR="00530C73" w:rsidRPr="006059E7" w:rsidRDefault="00530C7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opuch vyvolaný zadržiav</w:t>
      </w:r>
      <w:r w:rsidR="0008159F" w:rsidRPr="006059E7">
        <w:rPr>
          <w:sz w:val="22"/>
          <w:szCs w:val="22"/>
          <w:lang w:val="sk-SK"/>
        </w:rPr>
        <w:t>a</w:t>
      </w:r>
      <w:r w:rsidRPr="006059E7">
        <w:rPr>
          <w:sz w:val="22"/>
          <w:szCs w:val="22"/>
          <w:lang w:val="sk-SK"/>
        </w:rPr>
        <w:t xml:space="preserve">ním tekutiny, často v oblasti dolných končatín alebo </w:t>
      </w:r>
      <w:r w:rsidR="0008159F" w:rsidRPr="006059E7">
        <w:rPr>
          <w:sz w:val="22"/>
          <w:szCs w:val="22"/>
          <w:lang w:val="sk-SK"/>
        </w:rPr>
        <w:t>členkov</w:t>
      </w:r>
      <w:r w:rsidRPr="006059E7">
        <w:rPr>
          <w:sz w:val="22"/>
          <w:szCs w:val="22"/>
          <w:lang w:val="sk-SK"/>
        </w:rPr>
        <w:t>;</w:t>
      </w:r>
    </w:p>
    <w:p w:rsidR="00530C73" w:rsidRPr="006059E7" w:rsidRDefault="00530C7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zv</w:t>
      </w:r>
      <w:r w:rsidR="0008159F" w:rsidRPr="006059E7">
        <w:rPr>
          <w:sz w:val="22"/>
          <w:szCs w:val="22"/>
          <w:lang w:val="sk-SK"/>
        </w:rPr>
        <w:t>ä</w:t>
      </w:r>
      <w:r w:rsidRPr="006059E7">
        <w:rPr>
          <w:sz w:val="22"/>
          <w:szCs w:val="22"/>
          <w:lang w:val="sk-SK"/>
        </w:rPr>
        <w:t>čšenie veľkosti nádorov závislých od progestagénov (ako je meningióm).</w:t>
      </w:r>
    </w:p>
    <w:p w:rsidR="00530C73" w:rsidRPr="006059E7" w:rsidRDefault="00530C73" w:rsidP="002C3C48">
      <w:pPr>
        <w:outlineLvl w:val="0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Predpokladá sa, že </w:t>
      </w:r>
      <w:r w:rsidR="000C4FD1" w:rsidRPr="006059E7">
        <w:rPr>
          <w:sz w:val="22"/>
          <w:szCs w:val="22"/>
          <w:lang w:val="sk-SK"/>
        </w:rPr>
        <w:t xml:space="preserve">vedľajšie </w:t>
      </w:r>
      <w:r w:rsidRPr="006059E7">
        <w:rPr>
          <w:sz w:val="22"/>
          <w:szCs w:val="22"/>
          <w:lang w:val="sk-SK"/>
        </w:rPr>
        <w:t>účinky u mladších pacient</w:t>
      </w:r>
      <w:r w:rsidR="00592833" w:rsidRPr="006059E7">
        <w:rPr>
          <w:sz w:val="22"/>
          <w:szCs w:val="22"/>
          <w:lang w:val="sk-SK"/>
        </w:rPr>
        <w:t>o</w:t>
      </w:r>
      <w:r w:rsidRPr="006059E7">
        <w:rPr>
          <w:sz w:val="22"/>
          <w:szCs w:val="22"/>
          <w:lang w:val="sk-SK"/>
        </w:rPr>
        <w:t>k sú podobné tým, ktoré sa vyskytujú u dospelých.</w:t>
      </w:r>
    </w:p>
    <w:p w:rsidR="00564DA7" w:rsidRPr="006059E7" w:rsidRDefault="00564DA7" w:rsidP="004B7B48">
      <w:pPr>
        <w:outlineLvl w:val="0"/>
        <w:rPr>
          <w:sz w:val="22"/>
          <w:szCs w:val="22"/>
          <w:lang w:val="sk-SK"/>
        </w:rPr>
      </w:pPr>
    </w:p>
    <w:p w:rsidR="00D859AA" w:rsidRPr="006059E7" w:rsidRDefault="000C4FD1" w:rsidP="006059E7">
      <w:pPr>
        <w:outlineLvl w:val="0"/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 xml:space="preserve">Vedľajšie účinky pri užívaní </w:t>
      </w:r>
      <w:r w:rsidR="00756D9C" w:rsidRPr="006059E7">
        <w:rPr>
          <w:b/>
          <w:sz w:val="22"/>
          <w:szCs w:val="22"/>
          <w:lang w:val="sk-SK"/>
        </w:rPr>
        <w:t xml:space="preserve">duphastonu </w:t>
      </w:r>
      <w:r w:rsidR="00645CDF" w:rsidRPr="006059E7">
        <w:rPr>
          <w:b/>
          <w:sz w:val="22"/>
          <w:szCs w:val="22"/>
          <w:lang w:val="sk-SK"/>
        </w:rPr>
        <w:t>spolu s estrogénom (estrogén-progestagénová HST)</w:t>
      </w:r>
    </w:p>
    <w:p w:rsidR="00D859AA" w:rsidRPr="006059E7" w:rsidRDefault="00D859AA" w:rsidP="006059E7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Ak užívate </w:t>
      </w:r>
      <w:r w:rsidR="00756D9C" w:rsidRPr="006059E7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>spolu s estrogénom, prečítajte si</w:t>
      </w:r>
      <w:r w:rsidR="00592833" w:rsidRPr="006059E7">
        <w:rPr>
          <w:sz w:val="22"/>
          <w:szCs w:val="22"/>
          <w:lang w:val="sk-SK"/>
        </w:rPr>
        <w:t>,</w:t>
      </w:r>
      <w:r w:rsidRPr="006059E7">
        <w:rPr>
          <w:sz w:val="22"/>
          <w:szCs w:val="22"/>
          <w:lang w:val="sk-SK"/>
        </w:rPr>
        <w:t xml:space="preserve"> </w:t>
      </w:r>
      <w:r w:rsidRPr="002C3C48">
        <w:rPr>
          <w:sz w:val="22"/>
          <w:szCs w:val="22"/>
          <w:lang w:val="sk-SK"/>
        </w:rPr>
        <w:t>tiež informáciu v písomnej informácii</w:t>
      </w:r>
      <w:r w:rsidRPr="006059E7">
        <w:rPr>
          <w:sz w:val="22"/>
          <w:szCs w:val="22"/>
          <w:lang w:val="sk-SK"/>
        </w:rPr>
        <w:t xml:space="preserve">, ktorú dostanete so svojím estrogénovým liekom. Pozri časť 2. „Čo potrebujete vedieť </w:t>
      </w:r>
      <w:r w:rsidR="00170F18">
        <w:rPr>
          <w:sz w:val="22"/>
          <w:szCs w:val="22"/>
          <w:lang w:val="sk-SK"/>
        </w:rPr>
        <w:lastRenderedPageBreak/>
        <w:t>predtým</w:t>
      </w:r>
      <w:r w:rsidRPr="002C3C48">
        <w:rPr>
          <w:sz w:val="22"/>
          <w:szCs w:val="22"/>
          <w:lang w:val="sk-SK"/>
        </w:rPr>
        <w:t xml:space="preserve">, ako užijete </w:t>
      </w:r>
      <w:r w:rsidR="00756D9C" w:rsidRPr="002C3C48">
        <w:rPr>
          <w:sz w:val="22"/>
          <w:szCs w:val="22"/>
          <w:lang w:val="sk-SK"/>
        </w:rPr>
        <w:t>d</w:t>
      </w:r>
      <w:r w:rsidR="00756D9C" w:rsidRPr="004B7B48">
        <w:rPr>
          <w:sz w:val="22"/>
          <w:szCs w:val="22"/>
          <w:lang w:val="sk-SK"/>
        </w:rPr>
        <w:t>uphaston</w:t>
      </w:r>
      <w:r w:rsidRPr="006059E7">
        <w:rPr>
          <w:sz w:val="22"/>
          <w:szCs w:val="22"/>
          <w:lang w:val="sk-SK"/>
        </w:rPr>
        <w:t>“, kde nájdete viac informácií o nižšie uvedených vedľajších účinkoch.</w:t>
      </w:r>
    </w:p>
    <w:p w:rsidR="00014933" w:rsidRPr="006059E7" w:rsidRDefault="00014933" w:rsidP="006059E7">
      <w:pPr>
        <w:rPr>
          <w:sz w:val="22"/>
          <w:szCs w:val="22"/>
          <w:lang w:val="sk-SK"/>
        </w:rPr>
      </w:pPr>
    </w:p>
    <w:p w:rsidR="00014933" w:rsidRPr="006059E7" w:rsidRDefault="00014933" w:rsidP="006059E7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Ak spozorujete niektorý z </w:t>
      </w:r>
      <w:r w:rsidR="00170F18" w:rsidRPr="006059E7">
        <w:rPr>
          <w:b/>
          <w:sz w:val="22"/>
          <w:szCs w:val="22"/>
          <w:lang w:val="sk-SK"/>
        </w:rPr>
        <w:t>nasled</w:t>
      </w:r>
      <w:r w:rsidR="00170F18">
        <w:rPr>
          <w:b/>
          <w:sz w:val="22"/>
          <w:szCs w:val="22"/>
          <w:lang w:val="sk-SK"/>
        </w:rPr>
        <w:t>ovných</w:t>
      </w:r>
      <w:r w:rsidR="00170F18" w:rsidRPr="002C3C48">
        <w:rPr>
          <w:b/>
          <w:sz w:val="22"/>
          <w:szCs w:val="22"/>
          <w:lang w:val="sk-SK"/>
        </w:rPr>
        <w:t xml:space="preserve"> </w:t>
      </w:r>
      <w:r w:rsidRPr="002C3C48">
        <w:rPr>
          <w:b/>
          <w:sz w:val="22"/>
          <w:szCs w:val="22"/>
          <w:lang w:val="sk-SK"/>
        </w:rPr>
        <w:t xml:space="preserve">vedľajších účinkov, prestaňte </w:t>
      </w:r>
      <w:r w:rsidR="00756D9C" w:rsidRPr="006059E7">
        <w:rPr>
          <w:b/>
          <w:sz w:val="22"/>
          <w:szCs w:val="22"/>
          <w:lang w:val="sk-SK"/>
        </w:rPr>
        <w:t xml:space="preserve">duphaston </w:t>
      </w:r>
      <w:r w:rsidRPr="006059E7">
        <w:rPr>
          <w:b/>
          <w:sz w:val="22"/>
          <w:szCs w:val="22"/>
          <w:lang w:val="sk-SK"/>
        </w:rPr>
        <w:t xml:space="preserve">užívať a ihneď navštívte lekára: </w:t>
      </w:r>
    </w:p>
    <w:p w:rsidR="00014933" w:rsidRPr="00660DC8" w:rsidRDefault="0001493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bolestivý opuch nohy, náhla bolesť na hrudníku alebo ťažkosti s dýchaním.</w:t>
      </w:r>
      <w:r w:rsidR="001A2FB4" w:rsidRPr="006059E7">
        <w:rPr>
          <w:sz w:val="22"/>
          <w:szCs w:val="22"/>
          <w:lang w:val="sk-SK"/>
        </w:rPr>
        <w:t xml:space="preserve"> Môžu to byť </w:t>
      </w:r>
      <w:r w:rsidRPr="006059E7">
        <w:rPr>
          <w:sz w:val="22"/>
          <w:szCs w:val="22"/>
          <w:lang w:val="sk-SK"/>
        </w:rPr>
        <w:t>príznaky prítomnosti krvnej zrazeniny;</w:t>
      </w:r>
    </w:p>
    <w:p w:rsidR="00014933" w:rsidRPr="00660DC8" w:rsidRDefault="0001493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3C48">
        <w:rPr>
          <w:sz w:val="22"/>
          <w:szCs w:val="22"/>
          <w:lang w:val="sk-SK"/>
        </w:rPr>
        <w:t>bolesť na hrudníku, ktorá vystreľuje do ruky alebo krku. Môže to byť príznak srdcového infarktu;</w:t>
      </w:r>
    </w:p>
    <w:p w:rsidR="00014933" w:rsidRPr="006059E7" w:rsidRDefault="0001493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2C3C48">
        <w:rPr>
          <w:sz w:val="22"/>
          <w:szCs w:val="22"/>
          <w:lang w:val="sk-SK"/>
        </w:rPr>
        <w:t>ťažká, nevysvetliteľná bolesť hlavy alebo migréna (môže byť sprevádzaná poruchami vi</w:t>
      </w:r>
      <w:r w:rsidRPr="004B7B48">
        <w:rPr>
          <w:sz w:val="22"/>
          <w:szCs w:val="22"/>
          <w:lang w:val="sk-SK"/>
        </w:rPr>
        <w:t>denia). Môžu to byť p</w:t>
      </w:r>
      <w:r w:rsidRPr="006059E7">
        <w:rPr>
          <w:sz w:val="22"/>
          <w:szCs w:val="22"/>
          <w:lang w:val="sk-SK"/>
        </w:rPr>
        <w:t>ríznaky mozgovej príhody.</w:t>
      </w:r>
    </w:p>
    <w:p w:rsidR="00014933" w:rsidRPr="006059E7" w:rsidRDefault="00CE67A3" w:rsidP="002C3C4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Ak spozorujete niektorý</w:t>
      </w:r>
      <w:r w:rsidR="0075309F" w:rsidRPr="006059E7">
        <w:rPr>
          <w:sz w:val="22"/>
          <w:szCs w:val="22"/>
          <w:lang w:val="sk-SK"/>
        </w:rPr>
        <w:t xml:space="preserve"> </w:t>
      </w:r>
      <w:r w:rsidR="00170F18" w:rsidRPr="006059E7">
        <w:rPr>
          <w:sz w:val="22"/>
          <w:szCs w:val="22"/>
          <w:lang w:val="sk-SK"/>
        </w:rPr>
        <w:t>z</w:t>
      </w:r>
      <w:r w:rsidR="00170F18">
        <w:rPr>
          <w:sz w:val="22"/>
          <w:szCs w:val="22"/>
          <w:lang w:val="sk-SK"/>
        </w:rPr>
        <w:t> </w:t>
      </w:r>
      <w:r w:rsidRPr="002C3C48">
        <w:rPr>
          <w:sz w:val="22"/>
          <w:szCs w:val="22"/>
          <w:lang w:val="sk-SK"/>
        </w:rPr>
        <w:t xml:space="preserve">vyššie uvedených vedľajších účinkov, prestaňte </w:t>
      </w:r>
      <w:r w:rsidR="00AD0BDA" w:rsidRPr="004B7B48">
        <w:rPr>
          <w:sz w:val="22"/>
          <w:szCs w:val="22"/>
          <w:lang w:val="sk-SK"/>
        </w:rPr>
        <w:t xml:space="preserve">duphaston </w:t>
      </w:r>
      <w:r w:rsidRPr="006059E7">
        <w:rPr>
          <w:sz w:val="22"/>
          <w:szCs w:val="22"/>
          <w:lang w:val="sk-SK"/>
        </w:rPr>
        <w:t>užívať a ihneď navštívte lekára.</w:t>
      </w:r>
    </w:p>
    <w:p w:rsidR="00CE67A3" w:rsidRPr="006059E7" w:rsidRDefault="00CE67A3" w:rsidP="00660DC8">
      <w:pPr>
        <w:rPr>
          <w:sz w:val="22"/>
          <w:szCs w:val="22"/>
          <w:lang w:val="sk-SK"/>
        </w:rPr>
      </w:pPr>
    </w:p>
    <w:p w:rsidR="00CE67A3" w:rsidRPr="006059E7" w:rsidRDefault="00CE67A3" w:rsidP="002C3C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Ihneď navštívte lekára, ak spozorujete:</w:t>
      </w:r>
    </w:p>
    <w:p w:rsidR="002D0350" w:rsidRPr="00660DC8" w:rsidRDefault="00CE67A3" w:rsidP="00660DC8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 xml:space="preserve">jamôčky na koži svojich prsníkov, zmeny bradaviek alebo </w:t>
      </w:r>
      <w:r w:rsidR="002D0350" w:rsidRPr="006059E7">
        <w:rPr>
          <w:sz w:val="22"/>
          <w:szCs w:val="22"/>
          <w:lang w:val="sk-SK"/>
        </w:rPr>
        <w:t>hrčky, ktoré sú viditeľné alebo sa dajú nahmatať</w:t>
      </w:r>
      <w:r w:rsidR="002D0350" w:rsidRPr="006059E7">
        <w:rPr>
          <w:b/>
          <w:sz w:val="22"/>
          <w:szCs w:val="22"/>
          <w:lang w:val="sk-SK"/>
        </w:rPr>
        <w:t>.</w:t>
      </w:r>
      <w:r w:rsidR="002D0350" w:rsidRPr="006059E7">
        <w:rPr>
          <w:sz w:val="22"/>
          <w:szCs w:val="22"/>
          <w:lang w:val="sk-SK"/>
        </w:rPr>
        <w:t xml:space="preserve"> Môžu to byť príznaky rakoviny prsníka.</w:t>
      </w:r>
    </w:p>
    <w:p w:rsidR="0080403B" w:rsidRPr="002C3C48" w:rsidRDefault="0080403B" w:rsidP="00660DC8">
      <w:pPr>
        <w:rPr>
          <w:sz w:val="22"/>
          <w:szCs w:val="22"/>
          <w:lang w:val="sk-SK"/>
        </w:rPr>
      </w:pPr>
    </w:p>
    <w:p w:rsidR="002D0350" w:rsidRPr="006059E7" w:rsidRDefault="002D0350" w:rsidP="002C3C48">
      <w:pPr>
        <w:rPr>
          <w:b/>
          <w:sz w:val="22"/>
          <w:szCs w:val="22"/>
          <w:lang w:val="sk-SK"/>
        </w:rPr>
      </w:pPr>
      <w:r w:rsidRPr="002C3C48">
        <w:rPr>
          <w:sz w:val="22"/>
          <w:szCs w:val="22"/>
          <w:lang w:val="sk-SK"/>
        </w:rPr>
        <w:t xml:space="preserve">Ostatné </w:t>
      </w:r>
      <w:r w:rsidR="000357CD" w:rsidRPr="004B7B48">
        <w:rPr>
          <w:sz w:val="22"/>
          <w:szCs w:val="22"/>
          <w:lang w:val="sk-SK"/>
        </w:rPr>
        <w:t>vedľajšie</w:t>
      </w:r>
      <w:r w:rsidRPr="006059E7">
        <w:rPr>
          <w:sz w:val="22"/>
          <w:szCs w:val="22"/>
          <w:lang w:val="sk-SK"/>
        </w:rPr>
        <w:t xml:space="preserve"> účinky, ktoré sa môžu pri užívan</w:t>
      </w:r>
      <w:r w:rsidR="0075309F" w:rsidRPr="006059E7">
        <w:rPr>
          <w:sz w:val="22"/>
          <w:szCs w:val="22"/>
          <w:lang w:val="sk-SK"/>
        </w:rPr>
        <w:t>í</w:t>
      </w:r>
      <w:r w:rsidRPr="006059E7">
        <w:rPr>
          <w:sz w:val="22"/>
          <w:szCs w:val="22"/>
          <w:lang w:val="sk-SK"/>
        </w:rPr>
        <w:t xml:space="preserve"> </w:t>
      </w:r>
      <w:r w:rsidR="00AD0BDA" w:rsidRPr="006059E7">
        <w:rPr>
          <w:sz w:val="22"/>
          <w:szCs w:val="22"/>
          <w:lang w:val="sk-SK"/>
        </w:rPr>
        <w:t xml:space="preserve">duphastonu </w:t>
      </w:r>
      <w:r w:rsidRPr="006059E7">
        <w:rPr>
          <w:sz w:val="22"/>
          <w:szCs w:val="22"/>
          <w:lang w:val="sk-SK"/>
        </w:rPr>
        <w:t xml:space="preserve">spolu s estrogénom vyskytnúť, zahŕňajú </w:t>
      </w:r>
      <w:r w:rsidR="00E504CE" w:rsidRPr="006059E7">
        <w:rPr>
          <w:sz w:val="22"/>
          <w:szCs w:val="22"/>
          <w:lang w:val="sk-SK"/>
        </w:rPr>
        <w:t>nezvyčajné zhrubnutie alebo rakovinu sliznice maternice a rakovinu vaječníkov.</w:t>
      </w:r>
    </w:p>
    <w:p w:rsidR="00711450" w:rsidRPr="006059E7" w:rsidRDefault="00711450" w:rsidP="002C3C48">
      <w:pPr>
        <w:rPr>
          <w:sz w:val="22"/>
          <w:szCs w:val="22"/>
          <w:lang w:val="sk-SK"/>
        </w:rPr>
      </w:pPr>
    </w:p>
    <w:p w:rsidR="00C90FEB" w:rsidRPr="00660DC8" w:rsidRDefault="00C90FEB" w:rsidP="004B7B48">
      <w:pPr>
        <w:rPr>
          <w:b/>
          <w:sz w:val="22"/>
          <w:szCs w:val="22"/>
          <w:lang w:val="sk-SK"/>
        </w:rPr>
      </w:pPr>
      <w:r w:rsidRPr="006059E7">
        <w:rPr>
          <w:b/>
          <w:sz w:val="22"/>
          <w:szCs w:val="22"/>
          <w:lang w:val="sk-SK"/>
        </w:rPr>
        <w:t>Hlásenie</w:t>
      </w:r>
      <w:r w:rsidRPr="002C3C48">
        <w:rPr>
          <w:b/>
          <w:sz w:val="22"/>
          <w:szCs w:val="22"/>
          <w:lang w:val="sk-SK"/>
        </w:rPr>
        <w:t xml:space="preserve"> vedľajších účinkov</w:t>
      </w:r>
    </w:p>
    <w:p w:rsidR="003513B2" w:rsidRPr="002C3C48" w:rsidRDefault="00670596" w:rsidP="006059E7">
      <w:pPr>
        <w:rPr>
          <w:sz w:val="22"/>
          <w:szCs w:val="22"/>
          <w:lang w:val="sk-SK"/>
        </w:rPr>
      </w:pPr>
      <w:r w:rsidRPr="002C3C48">
        <w:rPr>
          <w:sz w:val="22"/>
          <w:szCs w:val="22"/>
          <w:lang w:val="sk-SK"/>
        </w:rPr>
        <w:t xml:space="preserve">Ak </w:t>
      </w:r>
      <w:r w:rsidR="00C031A8" w:rsidRPr="002C3C48">
        <w:rPr>
          <w:sz w:val="22"/>
          <w:szCs w:val="22"/>
          <w:lang w:val="sk-SK"/>
        </w:rPr>
        <w:t>sa u </w:t>
      </w:r>
      <w:r w:rsidR="00FD4393" w:rsidRPr="006059E7">
        <w:rPr>
          <w:sz w:val="22"/>
          <w:szCs w:val="22"/>
          <w:lang w:val="sk-SK"/>
        </w:rPr>
        <w:t>v</w:t>
      </w:r>
      <w:r w:rsidR="00C031A8" w:rsidRPr="006059E7">
        <w:rPr>
          <w:sz w:val="22"/>
          <w:szCs w:val="22"/>
          <w:lang w:val="sk-SK"/>
        </w:rPr>
        <w:t>ás vyskytne</w:t>
      </w:r>
      <w:r w:rsidRPr="006059E7">
        <w:rPr>
          <w:sz w:val="22"/>
          <w:szCs w:val="22"/>
          <w:lang w:val="sk-SK"/>
        </w:rPr>
        <w:t xml:space="preserve"> akýkoľvek vedľajší účinok</w:t>
      </w:r>
      <w:r w:rsidR="00C031A8" w:rsidRPr="006059E7">
        <w:rPr>
          <w:sz w:val="22"/>
          <w:szCs w:val="22"/>
          <w:lang w:val="sk-SK"/>
        </w:rPr>
        <w:t>, obráťte sa na svojho lekára alebo lekárnika.</w:t>
      </w:r>
      <w:r w:rsidRPr="006059E7">
        <w:rPr>
          <w:sz w:val="22"/>
          <w:szCs w:val="22"/>
          <w:lang w:val="sk-SK"/>
        </w:rPr>
        <w:t xml:space="preserve"> </w:t>
      </w:r>
      <w:r w:rsidR="00C031A8" w:rsidRPr="006059E7">
        <w:rPr>
          <w:sz w:val="22"/>
          <w:szCs w:val="22"/>
          <w:lang w:val="sk-SK"/>
        </w:rPr>
        <w:t>To sa týka aj akýchkoľvek vedľajších</w:t>
      </w:r>
      <w:r w:rsidR="00390FC1" w:rsidRPr="006059E7">
        <w:rPr>
          <w:sz w:val="22"/>
          <w:szCs w:val="22"/>
          <w:lang w:val="sk-SK"/>
        </w:rPr>
        <w:t xml:space="preserve"> účinkov, ktoré nie sú uvedené v tejto písomnej informácii.</w:t>
      </w:r>
      <w:r w:rsidR="00C90FEB" w:rsidRPr="006059E7">
        <w:rPr>
          <w:sz w:val="22"/>
          <w:szCs w:val="22"/>
          <w:lang w:val="sk-SK"/>
        </w:rPr>
        <w:t xml:space="preserve"> Vedľajšie účinky môžete hlásiť aj priamo na </w:t>
      </w:r>
      <w:r w:rsidR="00C90FEB" w:rsidRPr="00660DC8">
        <w:rPr>
          <w:sz w:val="22"/>
          <w:szCs w:val="22"/>
          <w:highlight w:val="lightGray"/>
          <w:lang w:val="sk-SK"/>
        </w:rPr>
        <w:t>národné centrum hlásenia uvedené v </w:t>
      </w:r>
      <w:hyperlink r:id="rId9" w:history="1">
        <w:r w:rsidR="00C90FEB" w:rsidRPr="00660DC8">
          <w:rPr>
            <w:rStyle w:val="Hypertextovprepojenie"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="00C90FEB" w:rsidRPr="00660DC8">
        <w:rPr>
          <w:rStyle w:val="Hypertextovprepojenie"/>
          <w:color w:val="auto"/>
          <w:sz w:val="22"/>
          <w:szCs w:val="22"/>
          <w:u w:val="none"/>
          <w:lang w:val="sk-SK"/>
        </w:rPr>
        <w:t xml:space="preserve">. </w:t>
      </w:r>
      <w:r w:rsidR="00C90FEB" w:rsidRPr="00660DC8">
        <w:rPr>
          <w:lang w:val="sk-SK"/>
        </w:rPr>
        <w:t>Hlásením vedľajších účinkov môžete prispieť k</w:t>
      </w:r>
      <w:r w:rsidR="00170F18">
        <w:rPr>
          <w:sz w:val="22"/>
          <w:szCs w:val="22"/>
          <w:lang w:val="sk-SK"/>
        </w:rPr>
        <w:t> </w:t>
      </w:r>
      <w:r w:rsidR="00C90FEB" w:rsidRPr="00660DC8">
        <w:rPr>
          <w:lang w:val="sk-SK"/>
        </w:rPr>
        <w:t>získaniu ďalších informácií o</w:t>
      </w:r>
      <w:r w:rsidR="00170F18">
        <w:rPr>
          <w:sz w:val="22"/>
          <w:szCs w:val="22"/>
          <w:lang w:val="sk-SK"/>
        </w:rPr>
        <w:t> </w:t>
      </w:r>
      <w:r w:rsidR="00C90FEB" w:rsidRPr="00660DC8">
        <w:rPr>
          <w:lang w:val="sk-SK"/>
        </w:rPr>
        <w:t>bezpečnosti tohto lieku.</w:t>
      </w:r>
    </w:p>
    <w:p w:rsidR="00670596" w:rsidRPr="006059E7" w:rsidRDefault="00670596" w:rsidP="006059E7">
      <w:pPr>
        <w:rPr>
          <w:sz w:val="22"/>
          <w:szCs w:val="22"/>
          <w:lang w:val="sk-SK"/>
        </w:rPr>
      </w:pPr>
    </w:p>
    <w:p w:rsidR="00670596" w:rsidRPr="006059E7" w:rsidRDefault="00670596" w:rsidP="00660DC8">
      <w:pPr>
        <w:pStyle w:val="Zkladntext"/>
        <w:shd w:val="clear" w:color="auto" w:fill="FFFFFF"/>
        <w:jc w:val="left"/>
        <w:rPr>
          <w:sz w:val="22"/>
          <w:szCs w:val="22"/>
          <w:lang w:eastAsia="ar-SA"/>
        </w:rPr>
      </w:pPr>
    </w:p>
    <w:p w:rsidR="00DC4D74" w:rsidRPr="00660DC8" w:rsidRDefault="0008705C" w:rsidP="00660DC8">
      <w:pPr>
        <w:pStyle w:val="Nadpis1"/>
        <w:numPr>
          <w:ilvl w:val="0"/>
          <w:numId w:val="13"/>
        </w:numPr>
        <w:shd w:val="clear" w:color="auto" w:fill="FFFFFF"/>
        <w:tabs>
          <w:tab w:val="clear" w:pos="360"/>
          <w:tab w:val="num" w:pos="567"/>
        </w:tabs>
        <w:suppressAutoHyphens/>
        <w:spacing w:before="0" w:after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60DC8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r w:rsidR="00AD0BDA" w:rsidRPr="002C3C48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AD0BDA" w:rsidRPr="00660DC8">
        <w:rPr>
          <w:rFonts w:ascii="Times New Roman" w:hAnsi="Times New Roman" w:cs="Times New Roman"/>
          <w:sz w:val="22"/>
          <w:szCs w:val="22"/>
          <w:lang w:val="sk-SK"/>
        </w:rPr>
        <w:t>uphaston</w:t>
      </w:r>
    </w:p>
    <w:p w:rsidR="00670596" w:rsidRPr="00660DC8" w:rsidRDefault="00670596" w:rsidP="00660DC8">
      <w:pPr>
        <w:rPr>
          <w:sz w:val="22"/>
          <w:szCs w:val="22"/>
          <w:lang w:val="sk-SK"/>
        </w:rPr>
      </w:pPr>
    </w:p>
    <w:p w:rsidR="00830D90" w:rsidRPr="0090713E" w:rsidRDefault="00E0766F" w:rsidP="0090713E">
      <w:pPr>
        <w:rPr>
          <w:sz w:val="22"/>
          <w:szCs w:val="22"/>
          <w:lang w:val="sk-SK"/>
        </w:rPr>
      </w:pPr>
      <w:r w:rsidRPr="0090713E">
        <w:rPr>
          <w:sz w:val="22"/>
          <w:szCs w:val="22"/>
          <w:lang w:val="sk-SK"/>
        </w:rPr>
        <w:t>Tento liek u</w:t>
      </w:r>
      <w:r w:rsidR="00E6475B" w:rsidRPr="0090713E">
        <w:rPr>
          <w:sz w:val="22"/>
          <w:szCs w:val="22"/>
          <w:lang w:val="sk-SK"/>
        </w:rPr>
        <w:t xml:space="preserve">chovávajte mimo </w:t>
      </w:r>
      <w:r w:rsidR="003513B2" w:rsidRPr="0090713E">
        <w:rPr>
          <w:sz w:val="22"/>
          <w:szCs w:val="22"/>
          <w:lang w:val="sk-SK"/>
        </w:rPr>
        <w:t xml:space="preserve">dohľadu </w:t>
      </w:r>
      <w:r w:rsidR="002C3C48" w:rsidRPr="0090713E">
        <w:rPr>
          <w:sz w:val="22"/>
          <w:szCs w:val="22"/>
          <w:lang w:val="sk-SK"/>
        </w:rPr>
        <w:t>a </w:t>
      </w:r>
      <w:r w:rsidR="00E6475B" w:rsidRPr="0090713E">
        <w:rPr>
          <w:sz w:val="22"/>
          <w:szCs w:val="22"/>
          <w:lang w:val="sk-SK"/>
        </w:rPr>
        <w:t>dosahu detí.</w:t>
      </w:r>
    </w:p>
    <w:p w:rsidR="00E0766F" w:rsidRPr="0090713E" w:rsidRDefault="00E0766F" w:rsidP="0090713E">
      <w:pPr>
        <w:rPr>
          <w:sz w:val="22"/>
          <w:szCs w:val="22"/>
          <w:lang w:val="sk-SK"/>
        </w:rPr>
      </w:pPr>
    </w:p>
    <w:p w:rsidR="00E6475B" w:rsidRPr="006059E7" w:rsidRDefault="00E6475B" w:rsidP="00660DC8">
      <w:pPr>
        <w:pStyle w:val="Zkladntext"/>
        <w:jc w:val="left"/>
        <w:rPr>
          <w:sz w:val="22"/>
          <w:szCs w:val="22"/>
          <w:lang w:eastAsia="ar-SA"/>
        </w:rPr>
      </w:pPr>
      <w:r w:rsidRPr="002C3C48">
        <w:rPr>
          <w:sz w:val="22"/>
          <w:szCs w:val="22"/>
          <w:lang w:eastAsia="ar-SA"/>
        </w:rPr>
        <w:t>Ne</w:t>
      </w:r>
      <w:r w:rsidRPr="004B7B48">
        <w:rPr>
          <w:sz w:val="22"/>
          <w:szCs w:val="22"/>
          <w:lang w:eastAsia="ar-SA"/>
        </w:rPr>
        <w:t xml:space="preserve">užívajte </w:t>
      </w:r>
      <w:r w:rsidR="00E0766F" w:rsidRPr="006059E7">
        <w:rPr>
          <w:sz w:val="22"/>
          <w:szCs w:val="22"/>
          <w:lang w:eastAsia="ar-SA"/>
        </w:rPr>
        <w:t>tento liek</w:t>
      </w:r>
      <w:r w:rsidRPr="006059E7">
        <w:rPr>
          <w:sz w:val="22"/>
          <w:szCs w:val="22"/>
          <w:lang w:eastAsia="ar-SA"/>
        </w:rPr>
        <w:t xml:space="preserve"> po dátum</w:t>
      </w:r>
      <w:r w:rsidR="003F50F3" w:rsidRPr="006059E7">
        <w:rPr>
          <w:sz w:val="22"/>
          <w:szCs w:val="22"/>
          <w:lang w:eastAsia="ar-SA"/>
        </w:rPr>
        <w:t>e</w:t>
      </w:r>
      <w:r w:rsidRPr="006059E7">
        <w:rPr>
          <w:sz w:val="22"/>
          <w:szCs w:val="22"/>
          <w:lang w:eastAsia="ar-SA"/>
        </w:rPr>
        <w:t xml:space="preserve"> ex</w:t>
      </w:r>
      <w:r w:rsidR="00E014FE" w:rsidRPr="006059E7">
        <w:rPr>
          <w:sz w:val="22"/>
          <w:szCs w:val="22"/>
          <w:lang w:eastAsia="ar-SA"/>
        </w:rPr>
        <w:t>s</w:t>
      </w:r>
      <w:r w:rsidRPr="006059E7">
        <w:rPr>
          <w:sz w:val="22"/>
          <w:szCs w:val="22"/>
          <w:lang w:eastAsia="ar-SA"/>
        </w:rPr>
        <w:t>pirácie, ktorý je uvedený na škatuli</w:t>
      </w:r>
      <w:r w:rsidR="003F50F3" w:rsidRPr="006059E7">
        <w:rPr>
          <w:sz w:val="22"/>
          <w:szCs w:val="22"/>
          <w:lang w:eastAsia="ar-SA"/>
        </w:rPr>
        <w:t xml:space="preserve"> </w:t>
      </w:r>
      <w:r w:rsidRPr="006059E7">
        <w:rPr>
          <w:sz w:val="22"/>
          <w:szCs w:val="22"/>
          <w:lang w:eastAsia="ar-SA"/>
        </w:rPr>
        <w:t xml:space="preserve">po EXP (skratka používaná pre dátum exspirácie). </w:t>
      </w:r>
      <w:r w:rsidR="00E0766F" w:rsidRPr="006059E7">
        <w:rPr>
          <w:sz w:val="22"/>
          <w:szCs w:val="22"/>
          <w:lang w:eastAsia="ar-SA"/>
        </w:rPr>
        <w:t>Dátum exspirácie sa vzťahuje na posledný deň v danom mesiaci.</w:t>
      </w:r>
    </w:p>
    <w:p w:rsidR="00E0766F" w:rsidRPr="006059E7" w:rsidRDefault="00E0766F" w:rsidP="00660DC8">
      <w:pPr>
        <w:pStyle w:val="Zkladntext"/>
        <w:jc w:val="left"/>
        <w:rPr>
          <w:sz w:val="22"/>
          <w:szCs w:val="22"/>
          <w:lang w:eastAsia="ar-SA"/>
        </w:rPr>
      </w:pPr>
    </w:p>
    <w:p w:rsidR="00E6475B" w:rsidRPr="006059E7" w:rsidRDefault="00D80640" w:rsidP="00660DC8">
      <w:pPr>
        <w:pStyle w:val="Zkladntext"/>
        <w:jc w:val="left"/>
        <w:rPr>
          <w:sz w:val="22"/>
          <w:szCs w:val="22"/>
          <w:lang w:eastAsia="ar-SA"/>
        </w:rPr>
      </w:pPr>
      <w:r w:rsidRPr="006059E7">
        <w:rPr>
          <w:sz w:val="22"/>
          <w:szCs w:val="22"/>
          <w:lang w:eastAsia="ar-SA"/>
        </w:rPr>
        <w:t>Ne</w:t>
      </w:r>
      <w:r w:rsidR="00AA1460" w:rsidRPr="006059E7">
        <w:rPr>
          <w:sz w:val="22"/>
          <w:szCs w:val="22"/>
          <w:lang w:eastAsia="ar-SA"/>
        </w:rPr>
        <w:t>likvid</w:t>
      </w:r>
      <w:r w:rsidRPr="006059E7">
        <w:rPr>
          <w:sz w:val="22"/>
          <w:szCs w:val="22"/>
          <w:lang w:eastAsia="ar-SA"/>
        </w:rPr>
        <w:t>ujte lieky</w:t>
      </w:r>
      <w:r w:rsidR="00E6475B" w:rsidRPr="006059E7">
        <w:rPr>
          <w:sz w:val="22"/>
          <w:szCs w:val="22"/>
          <w:lang w:eastAsia="ar-SA"/>
        </w:rPr>
        <w:t xml:space="preserve"> odpadovou vodou alebo domovým odpadom. </w:t>
      </w:r>
      <w:r w:rsidRPr="006059E7">
        <w:rPr>
          <w:sz w:val="22"/>
          <w:szCs w:val="22"/>
          <w:lang w:eastAsia="ar-SA"/>
        </w:rPr>
        <w:t>Nepoužitý liek vráťte do lekárne.</w:t>
      </w:r>
      <w:r w:rsidR="00E6475B" w:rsidRPr="006059E7">
        <w:rPr>
          <w:sz w:val="22"/>
          <w:szCs w:val="22"/>
          <w:lang w:eastAsia="ar-SA"/>
        </w:rPr>
        <w:t xml:space="preserve"> Tieto opatrenia pomôžu chrániť životné prostredie.</w:t>
      </w:r>
    </w:p>
    <w:p w:rsidR="00B934CC" w:rsidRPr="006059E7" w:rsidRDefault="00B934CC" w:rsidP="00660DC8">
      <w:pPr>
        <w:pStyle w:val="Zkladntext"/>
        <w:jc w:val="left"/>
        <w:rPr>
          <w:sz w:val="22"/>
          <w:szCs w:val="22"/>
          <w:lang w:eastAsia="ar-SA"/>
        </w:rPr>
      </w:pPr>
    </w:p>
    <w:p w:rsidR="00AA1460" w:rsidRPr="006059E7" w:rsidRDefault="00AA1460" w:rsidP="00660DC8">
      <w:pPr>
        <w:pStyle w:val="Zkladntext"/>
        <w:jc w:val="left"/>
        <w:rPr>
          <w:sz w:val="22"/>
          <w:szCs w:val="22"/>
          <w:lang w:eastAsia="ar-SA"/>
        </w:rPr>
      </w:pPr>
    </w:p>
    <w:p w:rsidR="002875E9" w:rsidRPr="00660DC8" w:rsidRDefault="0008705C" w:rsidP="00660DC8">
      <w:pPr>
        <w:pStyle w:val="Nadpis1"/>
        <w:numPr>
          <w:ilvl w:val="0"/>
          <w:numId w:val="13"/>
        </w:numPr>
        <w:shd w:val="clear" w:color="auto" w:fill="FFFFFF"/>
        <w:tabs>
          <w:tab w:val="num" w:pos="851"/>
        </w:tabs>
        <w:suppressAutoHyphens/>
        <w:spacing w:before="0" w:after="120"/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  <w:r w:rsidRPr="00660DC8">
        <w:rPr>
          <w:rFonts w:ascii="Times New Roman" w:hAnsi="Times New Roman" w:cs="Times New Roman"/>
          <w:sz w:val="22"/>
          <w:szCs w:val="22"/>
          <w:lang w:val="sk-SK"/>
        </w:rPr>
        <w:t xml:space="preserve">Obsah balenia </w:t>
      </w:r>
      <w:r w:rsidR="002C3C48" w:rsidRPr="00660DC8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2C3C48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60DC8">
        <w:rPr>
          <w:rFonts w:ascii="Times New Roman" w:hAnsi="Times New Roman" w:cs="Times New Roman"/>
          <w:sz w:val="22"/>
          <w:szCs w:val="22"/>
          <w:lang w:val="sk-SK"/>
        </w:rPr>
        <w:t>ďalšie informácie</w:t>
      </w:r>
    </w:p>
    <w:p w:rsidR="00670596" w:rsidRPr="00660DC8" w:rsidRDefault="00670596" w:rsidP="00660DC8">
      <w:pPr>
        <w:rPr>
          <w:bCs/>
          <w:sz w:val="22"/>
          <w:szCs w:val="22"/>
          <w:lang w:val="sk-SK"/>
        </w:rPr>
      </w:pPr>
    </w:p>
    <w:p w:rsidR="00670596" w:rsidRPr="00660DC8" w:rsidRDefault="003319C0" w:rsidP="00660DC8">
      <w:pPr>
        <w:pStyle w:val="Zkladntext"/>
        <w:jc w:val="left"/>
        <w:rPr>
          <w:b/>
          <w:sz w:val="22"/>
          <w:szCs w:val="22"/>
        </w:rPr>
      </w:pPr>
      <w:r w:rsidRPr="00660DC8">
        <w:rPr>
          <w:b/>
          <w:sz w:val="22"/>
          <w:szCs w:val="22"/>
        </w:rPr>
        <w:t xml:space="preserve">Čo </w:t>
      </w:r>
      <w:r w:rsidR="00AD0BDA" w:rsidRPr="00660DC8">
        <w:rPr>
          <w:b/>
          <w:sz w:val="22"/>
          <w:szCs w:val="22"/>
        </w:rPr>
        <w:t xml:space="preserve">duphaston </w:t>
      </w:r>
      <w:r w:rsidRPr="00660DC8">
        <w:rPr>
          <w:b/>
          <w:sz w:val="22"/>
          <w:szCs w:val="22"/>
        </w:rPr>
        <w:t>obsahuje</w:t>
      </w:r>
    </w:p>
    <w:p w:rsidR="00C1421E" w:rsidRPr="00E446FA" w:rsidRDefault="006A44DC" w:rsidP="0090713E">
      <w:pPr>
        <w:pStyle w:val="Zkladntext"/>
        <w:numPr>
          <w:ilvl w:val="0"/>
          <w:numId w:val="39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  <w:lang w:eastAsia="ar-SA"/>
        </w:rPr>
      </w:pPr>
      <w:r w:rsidRPr="00E446FA">
        <w:rPr>
          <w:sz w:val="22"/>
          <w:szCs w:val="22"/>
          <w:lang w:eastAsia="ar-SA"/>
        </w:rPr>
        <w:t xml:space="preserve">Liečivo je </w:t>
      </w:r>
      <w:r w:rsidR="00B3003F" w:rsidRPr="00E446FA">
        <w:rPr>
          <w:sz w:val="22"/>
          <w:szCs w:val="22"/>
          <w:lang w:eastAsia="ar-SA"/>
        </w:rPr>
        <w:t>d</w:t>
      </w:r>
      <w:r w:rsidR="00B934CC" w:rsidRPr="00E446FA">
        <w:rPr>
          <w:sz w:val="22"/>
          <w:szCs w:val="22"/>
          <w:lang w:eastAsia="ar-SA"/>
        </w:rPr>
        <w:t>ydrogesterón</w:t>
      </w:r>
    </w:p>
    <w:p w:rsidR="00C1421E" w:rsidRPr="00E446FA" w:rsidRDefault="00C1421E" w:rsidP="0090713E">
      <w:pPr>
        <w:pStyle w:val="Zkladntext"/>
        <w:ind w:left="567"/>
        <w:jc w:val="left"/>
        <w:rPr>
          <w:sz w:val="22"/>
          <w:szCs w:val="22"/>
          <w:lang w:eastAsia="ar-SA"/>
        </w:rPr>
      </w:pPr>
      <w:r w:rsidRPr="00E446FA">
        <w:rPr>
          <w:sz w:val="22"/>
          <w:szCs w:val="22"/>
          <w:lang w:eastAsia="ar-SA"/>
        </w:rPr>
        <w:t xml:space="preserve">jedna filmom obalená tableta obsahuje </w:t>
      </w:r>
      <w:r w:rsidR="00170F18" w:rsidRPr="00E446FA">
        <w:rPr>
          <w:sz w:val="22"/>
          <w:szCs w:val="22"/>
          <w:lang w:eastAsia="ar-SA"/>
        </w:rPr>
        <w:t>10 </w:t>
      </w:r>
      <w:r w:rsidR="00B934CC" w:rsidRPr="00E446FA">
        <w:rPr>
          <w:sz w:val="22"/>
          <w:szCs w:val="22"/>
          <w:lang w:eastAsia="ar-SA"/>
        </w:rPr>
        <w:t xml:space="preserve">mg </w:t>
      </w:r>
      <w:r w:rsidRPr="00E446FA">
        <w:rPr>
          <w:sz w:val="22"/>
          <w:szCs w:val="22"/>
          <w:lang w:eastAsia="ar-SA"/>
        </w:rPr>
        <w:t>dydrogesterónu.</w:t>
      </w:r>
    </w:p>
    <w:p w:rsidR="006A44DC" w:rsidRPr="00E446FA" w:rsidRDefault="00C1421E" w:rsidP="0090713E">
      <w:pPr>
        <w:pStyle w:val="Zkladntext"/>
        <w:numPr>
          <w:ilvl w:val="0"/>
          <w:numId w:val="39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</w:rPr>
      </w:pPr>
      <w:r w:rsidRPr="00E446FA">
        <w:rPr>
          <w:sz w:val="22"/>
          <w:szCs w:val="22"/>
          <w:lang w:eastAsia="ar-SA"/>
        </w:rPr>
        <w:t>Pomocnými látkami jadra tablety sú: laktóz</w:t>
      </w:r>
      <w:r w:rsidR="00697A13" w:rsidRPr="00E446FA">
        <w:rPr>
          <w:sz w:val="22"/>
          <w:szCs w:val="22"/>
          <w:lang w:eastAsia="ar-SA"/>
        </w:rPr>
        <w:t>a</w:t>
      </w:r>
      <w:r w:rsidRPr="00E446FA">
        <w:rPr>
          <w:sz w:val="22"/>
          <w:szCs w:val="22"/>
          <w:lang w:eastAsia="ar-SA"/>
        </w:rPr>
        <w:t xml:space="preserve">, </w:t>
      </w:r>
      <w:r w:rsidR="00697A13" w:rsidRPr="00E446FA">
        <w:rPr>
          <w:sz w:val="22"/>
          <w:szCs w:val="22"/>
          <w:lang w:eastAsia="ar-SA"/>
        </w:rPr>
        <w:t xml:space="preserve">monohydrát; </w:t>
      </w:r>
      <w:r w:rsidRPr="00E446FA">
        <w:rPr>
          <w:sz w:val="22"/>
          <w:szCs w:val="22"/>
          <w:lang w:eastAsia="ar-SA"/>
        </w:rPr>
        <w:t>hypromelóza</w:t>
      </w:r>
      <w:r w:rsidR="00697A13" w:rsidRPr="00E446FA">
        <w:rPr>
          <w:sz w:val="22"/>
          <w:szCs w:val="22"/>
          <w:lang w:eastAsia="ar-SA"/>
        </w:rPr>
        <w:t>;</w:t>
      </w:r>
      <w:r w:rsidRPr="00E446FA">
        <w:rPr>
          <w:sz w:val="22"/>
          <w:szCs w:val="22"/>
          <w:lang w:eastAsia="ar-SA"/>
        </w:rPr>
        <w:t xml:space="preserve"> kukuričný škrob</w:t>
      </w:r>
      <w:r w:rsidR="00697A13" w:rsidRPr="00E446FA">
        <w:rPr>
          <w:sz w:val="22"/>
          <w:szCs w:val="22"/>
          <w:lang w:eastAsia="ar-SA"/>
        </w:rPr>
        <w:t>;</w:t>
      </w:r>
      <w:r w:rsidRPr="00E446FA">
        <w:rPr>
          <w:sz w:val="22"/>
          <w:szCs w:val="22"/>
        </w:rPr>
        <w:t xml:space="preserve"> oxid kremičitý</w:t>
      </w:r>
      <w:r w:rsidR="00697A13" w:rsidRPr="00E446FA">
        <w:rPr>
          <w:sz w:val="22"/>
          <w:szCs w:val="22"/>
        </w:rPr>
        <w:t>,</w:t>
      </w:r>
      <w:r w:rsidRPr="00E446FA">
        <w:rPr>
          <w:sz w:val="22"/>
          <w:szCs w:val="22"/>
        </w:rPr>
        <w:t xml:space="preserve"> </w:t>
      </w:r>
      <w:r w:rsidR="00697A13" w:rsidRPr="00E446FA">
        <w:rPr>
          <w:sz w:val="22"/>
          <w:szCs w:val="22"/>
        </w:rPr>
        <w:t xml:space="preserve">koloidný bezvodý </w:t>
      </w:r>
      <w:r w:rsidRPr="00E446FA">
        <w:rPr>
          <w:sz w:val="22"/>
          <w:szCs w:val="22"/>
        </w:rPr>
        <w:t>a</w:t>
      </w:r>
      <w:r w:rsidR="00697A13" w:rsidRPr="00E446FA">
        <w:rPr>
          <w:sz w:val="22"/>
          <w:szCs w:val="22"/>
        </w:rPr>
        <w:t> stearan horečnatý</w:t>
      </w:r>
      <w:r w:rsidRPr="00E446FA">
        <w:rPr>
          <w:sz w:val="22"/>
          <w:szCs w:val="22"/>
        </w:rPr>
        <w:t>.</w:t>
      </w:r>
    </w:p>
    <w:p w:rsidR="00C9572A" w:rsidRPr="006059E7" w:rsidRDefault="00C9572A" w:rsidP="00660DC8">
      <w:pPr>
        <w:pStyle w:val="Zkladntext"/>
        <w:numPr>
          <w:ilvl w:val="0"/>
          <w:numId w:val="39"/>
        </w:numPr>
        <w:tabs>
          <w:tab w:val="clear" w:pos="1080"/>
          <w:tab w:val="num" w:pos="567"/>
        </w:tabs>
        <w:ind w:left="567" w:hanging="567"/>
        <w:jc w:val="left"/>
        <w:rPr>
          <w:sz w:val="22"/>
          <w:szCs w:val="22"/>
          <w:lang w:eastAsia="ar-SA"/>
        </w:rPr>
      </w:pPr>
      <w:r w:rsidRPr="006059E7">
        <w:rPr>
          <w:sz w:val="22"/>
          <w:szCs w:val="22"/>
          <w:lang w:eastAsia="ar-SA"/>
        </w:rPr>
        <w:t>Ostatné pomocné látky v obale tablety sú:</w:t>
      </w:r>
      <w:r w:rsidR="00F3579E" w:rsidRPr="006059E7">
        <w:rPr>
          <w:sz w:val="22"/>
          <w:szCs w:val="22"/>
          <w:lang w:eastAsia="ar-SA"/>
        </w:rPr>
        <w:t xml:space="preserve"> hypromelóza</w:t>
      </w:r>
      <w:r w:rsidR="00697A13" w:rsidRPr="006059E7">
        <w:rPr>
          <w:sz w:val="22"/>
          <w:szCs w:val="22"/>
          <w:lang w:eastAsia="ar-SA"/>
        </w:rPr>
        <w:t>;</w:t>
      </w:r>
      <w:r w:rsidR="00F3579E" w:rsidRPr="006059E7">
        <w:rPr>
          <w:sz w:val="22"/>
          <w:szCs w:val="22"/>
          <w:lang w:eastAsia="ar-SA"/>
        </w:rPr>
        <w:t xml:space="preserve"> makrogol 400 a oxid titaničitý (E171).</w:t>
      </w:r>
    </w:p>
    <w:p w:rsidR="00B934CC" w:rsidRPr="0090713E" w:rsidRDefault="00B934CC" w:rsidP="0090713E">
      <w:pPr>
        <w:rPr>
          <w:sz w:val="22"/>
          <w:szCs w:val="22"/>
          <w:lang w:val="sk-SK"/>
        </w:rPr>
      </w:pPr>
    </w:p>
    <w:p w:rsidR="00D076AF" w:rsidRPr="00660DC8" w:rsidRDefault="00670596" w:rsidP="002C3C48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Ako vyzerá </w:t>
      </w:r>
      <w:r w:rsidR="00AD0BDA" w:rsidRPr="00660DC8">
        <w:rPr>
          <w:b/>
          <w:sz w:val="22"/>
          <w:szCs w:val="22"/>
          <w:lang w:val="sk-SK"/>
        </w:rPr>
        <w:t xml:space="preserve">duphaston </w:t>
      </w:r>
      <w:r w:rsidRPr="00660DC8">
        <w:rPr>
          <w:b/>
          <w:sz w:val="22"/>
          <w:szCs w:val="22"/>
          <w:lang w:val="sk-SK"/>
        </w:rPr>
        <w:t>a obsah balenia</w:t>
      </w:r>
    </w:p>
    <w:p w:rsidR="00735481" w:rsidRPr="002C3C48" w:rsidRDefault="00735481" w:rsidP="00660DC8">
      <w:pPr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lastRenderedPageBreak/>
        <w:t xml:space="preserve">Biele okrúhle </w:t>
      </w:r>
      <w:r w:rsidR="002C3C48">
        <w:rPr>
          <w:sz w:val="22"/>
          <w:szCs w:val="22"/>
          <w:lang w:val="sk-SK"/>
        </w:rPr>
        <w:t>obojstranne vypuklé</w:t>
      </w:r>
      <w:r w:rsidR="002C3C48" w:rsidRPr="002C3C48">
        <w:rPr>
          <w:sz w:val="22"/>
          <w:szCs w:val="22"/>
          <w:lang w:val="sk-SK"/>
        </w:rPr>
        <w:t xml:space="preserve"> </w:t>
      </w:r>
      <w:r w:rsidRPr="002C3C48">
        <w:rPr>
          <w:sz w:val="22"/>
          <w:szCs w:val="22"/>
          <w:lang w:val="sk-SK"/>
        </w:rPr>
        <w:t xml:space="preserve">filmom obalené tablety </w:t>
      </w:r>
      <w:r w:rsidR="002C3C48" w:rsidRPr="006059E7">
        <w:rPr>
          <w:sz w:val="22"/>
          <w:szCs w:val="22"/>
          <w:lang w:val="sk-SK"/>
        </w:rPr>
        <w:t>s</w:t>
      </w:r>
      <w:r w:rsidR="002C3C48">
        <w:rPr>
          <w:sz w:val="22"/>
          <w:szCs w:val="22"/>
          <w:lang w:val="sk-SK"/>
        </w:rPr>
        <w:t> </w:t>
      </w:r>
      <w:r w:rsidRPr="002C3C48">
        <w:rPr>
          <w:sz w:val="22"/>
          <w:szCs w:val="22"/>
          <w:lang w:val="sk-SK"/>
        </w:rPr>
        <w:t xml:space="preserve">nápisom 155 </w:t>
      </w:r>
      <w:r w:rsidRPr="004B7B48">
        <w:rPr>
          <w:sz w:val="22"/>
          <w:szCs w:val="22"/>
          <w:lang w:val="sk-SK"/>
        </w:rPr>
        <w:t xml:space="preserve">na jednej strane, na oboch stranách zárezu. Priemer tablety je 7 mm a jej hmotnosť je </w:t>
      </w:r>
      <w:r w:rsidR="00170F18" w:rsidRPr="006059E7">
        <w:rPr>
          <w:sz w:val="22"/>
          <w:szCs w:val="22"/>
          <w:lang w:val="sk-SK"/>
        </w:rPr>
        <w:t>144</w:t>
      </w:r>
      <w:r w:rsidR="00170F18">
        <w:rPr>
          <w:sz w:val="22"/>
          <w:szCs w:val="22"/>
          <w:lang w:val="sk-SK"/>
        </w:rPr>
        <w:t> </w:t>
      </w:r>
      <w:r w:rsidRPr="002C3C48">
        <w:rPr>
          <w:sz w:val="22"/>
          <w:szCs w:val="22"/>
          <w:lang w:val="sk-SK"/>
        </w:rPr>
        <w:t>mg.</w:t>
      </w:r>
    </w:p>
    <w:p w:rsidR="00735481" w:rsidRPr="002C3C48" w:rsidRDefault="00735481" w:rsidP="00660DC8">
      <w:pPr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B7B48">
        <w:rPr>
          <w:sz w:val="22"/>
          <w:szCs w:val="22"/>
          <w:lang w:val="sk-SK"/>
        </w:rPr>
        <w:t>Tablety sú balené v blistri</w:t>
      </w:r>
      <w:r w:rsidRPr="002C3C48">
        <w:rPr>
          <w:sz w:val="22"/>
          <w:szCs w:val="22"/>
          <w:lang w:val="sk-SK"/>
        </w:rPr>
        <w:t xml:space="preserve"> (hliníková fólia a PVC film).</w:t>
      </w:r>
    </w:p>
    <w:p w:rsidR="00B579D3" w:rsidRPr="004B7B48" w:rsidRDefault="00B579D3" w:rsidP="00660DC8">
      <w:pPr>
        <w:numPr>
          <w:ilvl w:val="0"/>
          <w:numId w:val="42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B7B48">
        <w:rPr>
          <w:sz w:val="22"/>
          <w:szCs w:val="22"/>
          <w:lang w:val="sk-SK"/>
        </w:rPr>
        <w:t>Blistrové balenie obsahuje 20 filmom obalených tabliet.</w:t>
      </w:r>
    </w:p>
    <w:p w:rsidR="00227237" w:rsidRPr="00660DC8" w:rsidRDefault="00227237" w:rsidP="00660DC8">
      <w:pPr>
        <w:rPr>
          <w:b/>
          <w:sz w:val="22"/>
          <w:szCs w:val="22"/>
          <w:lang w:val="sk-SK"/>
        </w:rPr>
      </w:pPr>
    </w:p>
    <w:p w:rsidR="00670596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>Držiteľ rozhodnutia o</w:t>
      </w:r>
      <w:r w:rsidR="00697A13" w:rsidRPr="00660DC8">
        <w:rPr>
          <w:b/>
          <w:sz w:val="22"/>
          <w:szCs w:val="22"/>
          <w:lang w:val="sk-SK"/>
        </w:rPr>
        <w:t> </w:t>
      </w:r>
      <w:r w:rsidRPr="00660DC8">
        <w:rPr>
          <w:b/>
          <w:sz w:val="22"/>
          <w:szCs w:val="22"/>
          <w:lang w:val="sk-SK"/>
        </w:rPr>
        <w:t>regist</w:t>
      </w:r>
      <w:r w:rsidR="00C90D6F" w:rsidRPr="00660DC8">
        <w:rPr>
          <w:b/>
          <w:sz w:val="22"/>
          <w:szCs w:val="22"/>
          <w:lang w:val="sk-SK"/>
        </w:rPr>
        <w:t>r</w:t>
      </w:r>
      <w:r w:rsidRPr="00660DC8">
        <w:rPr>
          <w:b/>
          <w:sz w:val="22"/>
          <w:szCs w:val="22"/>
          <w:lang w:val="sk-SK"/>
        </w:rPr>
        <w:t>ácii</w:t>
      </w:r>
      <w:r w:rsidR="00697A13" w:rsidRPr="00660DC8">
        <w:rPr>
          <w:b/>
          <w:sz w:val="22"/>
          <w:szCs w:val="22"/>
          <w:lang w:val="sk-SK"/>
        </w:rPr>
        <w:t xml:space="preserve"> a</w:t>
      </w:r>
      <w:r w:rsidR="00170F18">
        <w:rPr>
          <w:b/>
          <w:sz w:val="22"/>
          <w:szCs w:val="22"/>
          <w:lang w:val="sk-SK"/>
        </w:rPr>
        <w:t> </w:t>
      </w:r>
      <w:r w:rsidR="00697A13" w:rsidRPr="00660DC8">
        <w:rPr>
          <w:b/>
          <w:sz w:val="22"/>
          <w:szCs w:val="22"/>
          <w:lang w:val="sk-SK"/>
        </w:rPr>
        <w:t>výrobca</w:t>
      </w:r>
    </w:p>
    <w:p w:rsidR="00670596" w:rsidRPr="00660DC8" w:rsidRDefault="00670596" w:rsidP="00660DC8">
      <w:pPr>
        <w:rPr>
          <w:sz w:val="22"/>
          <w:szCs w:val="22"/>
          <w:lang w:val="sk-SK"/>
        </w:rPr>
      </w:pPr>
    </w:p>
    <w:p w:rsidR="00697A13" w:rsidRPr="00660DC8" w:rsidRDefault="00697A13" w:rsidP="00660DC8">
      <w:pPr>
        <w:rPr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>Držiteľ rozhodnutia o registrácii</w:t>
      </w:r>
    </w:p>
    <w:p w:rsidR="007B7A4D" w:rsidRPr="00E17253" w:rsidRDefault="007B7A4D" w:rsidP="007B7A4D">
      <w:pPr>
        <w:rPr>
          <w:sz w:val="22"/>
          <w:szCs w:val="22"/>
        </w:rPr>
      </w:pPr>
      <w:r w:rsidRPr="00E17253">
        <w:rPr>
          <w:sz w:val="22"/>
          <w:szCs w:val="22"/>
        </w:rPr>
        <w:t>Mylan IRE Healthcare Limited</w:t>
      </w:r>
    </w:p>
    <w:p w:rsidR="00697A13" w:rsidRDefault="007B7A4D" w:rsidP="00660DC8">
      <w:pPr>
        <w:rPr>
          <w:sz w:val="22"/>
          <w:szCs w:val="22"/>
          <w:lang w:val="sk-SK"/>
        </w:rPr>
      </w:pPr>
      <w:r w:rsidRPr="00E17253">
        <w:rPr>
          <w:sz w:val="22"/>
          <w:szCs w:val="22"/>
        </w:rPr>
        <w:t>Unit 35/36, Grange Parade</w:t>
      </w:r>
      <w:r>
        <w:rPr>
          <w:sz w:val="22"/>
          <w:szCs w:val="22"/>
        </w:rPr>
        <w:t xml:space="preserve">, </w:t>
      </w:r>
      <w:r w:rsidRPr="002C5216">
        <w:rPr>
          <w:sz w:val="22"/>
          <w:szCs w:val="22"/>
        </w:rPr>
        <w:t>Baldoyle Industrial Estate</w:t>
      </w:r>
      <w:r>
        <w:rPr>
          <w:sz w:val="22"/>
          <w:szCs w:val="22"/>
        </w:rPr>
        <w:t xml:space="preserve">, </w:t>
      </w:r>
      <w:r w:rsidRPr="002C5216">
        <w:rPr>
          <w:sz w:val="22"/>
          <w:szCs w:val="22"/>
        </w:rPr>
        <w:t>Dublin 13</w:t>
      </w:r>
      <w:r>
        <w:rPr>
          <w:sz w:val="22"/>
          <w:szCs w:val="22"/>
        </w:rPr>
        <w:t xml:space="preserve">, </w:t>
      </w:r>
      <w:r w:rsidRPr="00BC13AE">
        <w:rPr>
          <w:sz w:val="22"/>
          <w:szCs w:val="22"/>
          <w:lang w:val="sk-SK"/>
        </w:rPr>
        <w:t>Írsko</w:t>
      </w:r>
    </w:p>
    <w:p w:rsidR="007B7A4D" w:rsidRPr="006059E7" w:rsidRDefault="007B7A4D" w:rsidP="00660DC8">
      <w:pPr>
        <w:rPr>
          <w:sz w:val="22"/>
          <w:szCs w:val="22"/>
          <w:lang w:val="sk-SK"/>
        </w:rPr>
      </w:pPr>
    </w:p>
    <w:p w:rsidR="00697A13" w:rsidRPr="002C3C48" w:rsidRDefault="00697A13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>Výrobca</w:t>
      </w:r>
    </w:p>
    <w:p w:rsidR="007B7A4D" w:rsidRDefault="00697A13" w:rsidP="00660DC8">
      <w:pPr>
        <w:rPr>
          <w:sz w:val="22"/>
          <w:szCs w:val="22"/>
          <w:lang w:val="sk-SK"/>
        </w:rPr>
      </w:pPr>
      <w:r w:rsidRPr="004B7B48">
        <w:rPr>
          <w:sz w:val="22"/>
          <w:szCs w:val="22"/>
          <w:lang w:val="sk-SK"/>
        </w:rPr>
        <w:t>Abbott Biologicals B.V.</w:t>
      </w:r>
    </w:p>
    <w:p w:rsidR="00697A13" w:rsidRPr="006059E7" w:rsidRDefault="00697A13" w:rsidP="00660DC8">
      <w:pPr>
        <w:rPr>
          <w:sz w:val="22"/>
          <w:szCs w:val="22"/>
          <w:lang w:val="sk-SK"/>
        </w:rPr>
      </w:pPr>
      <w:r w:rsidRPr="006059E7">
        <w:rPr>
          <w:sz w:val="22"/>
          <w:szCs w:val="22"/>
          <w:lang w:val="sk-SK"/>
        </w:rPr>
        <w:t>Veerweg 12, 8121 AA Olst, Holandsko</w:t>
      </w:r>
    </w:p>
    <w:p w:rsidR="00697A13" w:rsidRPr="006059E7" w:rsidRDefault="00697A13" w:rsidP="00660DC8">
      <w:pPr>
        <w:rPr>
          <w:sz w:val="22"/>
          <w:szCs w:val="22"/>
          <w:lang w:val="sk-SK"/>
        </w:rPr>
      </w:pPr>
    </w:p>
    <w:p w:rsidR="000F6334" w:rsidRPr="00660DC8" w:rsidRDefault="00670596" w:rsidP="00660DC8">
      <w:pPr>
        <w:rPr>
          <w:b/>
          <w:sz w:val="22"/>
          <w:szCs w:val="22"/>
          <w:lang w:val="sk-SK"/>
        </w:rPr>
      </w:pPr>
      <w:r w:rsidRPr="00660DC8">
        <w:rPr>
          <w:b/>
          <w:sz w:val="22"/>
          <w:szCs w:val="22"/>
          <w:lang w:val="sk-SK"/>
        </w:rPr>
        <w:t xml:space="preserve">Táto písomná informácia bola </w:t>
      </w:r>
      <w:r w:rsidR="00F932E4" w:rsidRPr="00660DC8">
        <w:rPr>
          <w:b/>
          <w:sz w:val="22"/>
          <w:szCs w:val="22"/>
          <w:lang w:val="sk-SK"/>
        </w:rPr>
        <w:t>aktualizovaná v</w:t>
      </w:r>
      <w:r w:rsidR="007B7A4D">
        <w:rPr>
          <w:b/>
          <w:sz w:val="22"/>
          <w:szCs w:val="22"/>
          <w:lang w:val="sk-SK"/>
        </w:rPr>
        <w:t> januári 2018</w:t>
      </w:r>
      <w:r w:rsidR="00D33E99" w:rsidRPr="00660DC8">
        <w:rPr>
          <w:b/>
          <w:sz w:val="22"/>
          <w:szCs w:val="22"/>
          <w:lang w:val="sk-SK"/>
        </w:rPr>
        <w:t>.</w:t>
      </w:r>
    </w:p>
    <w:p w:rsidR="00EB2134" w:rsidRPr="006059E7" w:rsidRDefault="00EB2134" w:rsidP="00660DC8">
      <w:pPr>
        <w:rPr>
          <w:b/>
          <w:sz w:val="22"/>
          <w:szCs w:val="22"/>
          <w:lang w:val="sk-SK"/>
        </w:rPr>
      </w:pPr>
    </w:p>
    <w:sectPr w:rsidR="00EB2134" w:rsidRPr="006059E7" w:rsidSect="00062FA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797" w:bottom="1418" w:left="179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D0" w:rsidRDefault="00FD5BD0">
      <w:r>
        <w:separator/>
      </w:r>
    </w:p>
  </w:endnote>
  <w:endnote w:type="continuationSeparator" w:id="0">
    <w:p w:rsidR="00FD5BD0" w:rsidRDefault="00FD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47" w:rsidRDefault="00ED0F4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0F47" w:rsidRDefault="00ED0F4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47" w:rsidRPr="00316AF8" w:rsidRDefault="00ED0F47">
    <w:pPr>
      <w:pStyle w:val="Pta"/>
      <w:framePr w:wrap="around" w:vAnchor="text" w:hAnchor="margin" w:xAlign="center" w:y="1"/>
      <w:rPr>
        <w:rStyle w:val="slostrany"/>
        <w:sz w:val="20"/>
      </w:rPr>
    </w:pPr>
    <w:r w:rsidRPr="00316AF8">
      <w:rPr>
        <w:rStyle w:val="slostrany"/>
        <w:sz w:val="20"/>
      </w:rPr>
      <w:fldChar w:fldCharType="begin"/>
    </w:r>
    <w:r w:rsidRPr="00316AF8">
      <w:rPr>
        <w:rStyle w:val="slostrany"/>
        <w:sz w:val="20"/>
      </w:rPr>
      <w:instrText xml:space="preserve">PAGE  </w:instrText>
    </w:r>
    <w:r w:rsidRPr="00316AF8">
      <w:rPr>
        <w:rStyle w:val="slostrany"/>
        <w:sz w:val="20"/>
      </w:rPr>
      <w:fldChar w:fldCharType="separate"/>
    </w:r>
    <w:r w:rsidR="00062FA6">
      <w:rPr>
        <w:rStyle w:val="slostrany"/>
        <w:noProof/>
        <w:sz w:val="20"/>
      </w:rPr>
      <w:t>10</w:t>
    </w:r>
    <w:r w:rsidRPr="00316AF8">
      <w:rPr>
        <w:rStyle w:val="slostrany"/>
        <w:sz w:val="20"/>
      </w:rPr>
      <w:fldChar w:fldCharType="end"/>
    </w:r>
  </w:p>
  <w:p w:rsidR="00ED0F47" w:rsidRDefault="00ED0F4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58" w:rsidRPr="00660DC8" w:rsidRDefault="00182458">
    <w:pPr>
      <w:pStyle w:val="Pta"/>
      <w:jc w:val="center"/>
      <w:rPr>
        <w:sz w:val="18"/>
        <w:szCs w:val="18"/>
      </w:rPr>
    </w:pPr>
    <w:r w:rsidRPr="00660DC8">
      <w:rPr>
        <w:sz w:val="18"/>
        <w:szCs w:val="18"/>
      </w:rPr>
      <w:fldChar w:fldCharType="begin"/>
    </w:r>
    <w:r w:rsidRPr="00660DC8">
      <w:rPr>
        <w:sz w:val="18"/>
        <w:szCs w:val="18"/>
      </w:rPr>
      <w:instrText>PAGE   \* MERGEFORMAT</w:instrText>
    </w:r>
    <w:r w:rsidRPr="00660DC8">
      <w:rPr>
        <w:sz w:val="18"/>
        <w:szCs w:val="18"/>
      </w:rPr>
      <w:fldChar w:fldCharType="separate"/>
    </w:r>
    <w:r w:rsidR="008519BA" w:rsidRPr="008519BA">
      <w:rPr>
        <w:noProof/>
        <w:sz w:val="18"/>
        <w:szCs w:val="18"/>
        <w:lang w:val="sk-SK"/>
      </w:rPr>
      <w:t>1</w:t>
    </w:r>
    <w:r w:rsidRPr="00660DC8">
      <w:rPr>
        <w:sz w:val="18"/>
        <w:szCs w:val="18"/>
      </w:rPr>
      <w:fldChar w:fldCharType="end"/>
    </w:r>
  </w:p>
  <w:p w:rsidR="00182458" w:rsidRDefault="0018245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D0" w:rsidRDefault="00FD5BD0">
      <w:r>
        <w:separator/>
      </w:r>
    </w:p>
  </w:footnote>
  <w:footnote w:type="continuationSeparator" w:id="0">
    <w:p w:rsidR="00FD5BD0" w:rsidRDefault="00FD5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BA" w:rsidRDefault="008519BA" w:rsidP="008519BA">
    <w:pPr>
      <w:pStyle w:val="Hlavika"/>
    </w:pPr>
    <w:r w:rsidRPr="009D7436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pr</w:t>
    </w:r>
    <w:r w:rsidRPr="009D7436">
      <w:rPr>
        <w:sz w:val="18"/>
        <w:szCs w:val="18"/>
        <w:lang w:val="sk-SK"/>
      </w:rPr>
      <w:t>e</w:t>
    </w:r>
    <w:r>
      <w:rPr>
        <w:sz w:val="18"/>
        <w:szCs w:val="18"/>
        <w:lang w:val="sk-SK"/>
      </w:rPr>
      <w:t>vode</w:t>
    </w:r>
    <w:r w:rsidRPr="009D7436">
      <w:rPr>
        <w:sz w:val="18"/>
        <w:szCs w:val="18"/>
        <w:lang w:val="sk-SK"/>
      </w:rPr>
      <w:t>, ev. č.:</w:t>
    </w:r>
    <w:r>
      <w:rPr>
        <w:sz w:val="18"/>
        <w:szCs w:val="18"/>
        <w:lang w:val="sk-SK"/>
      </w:rPr>
      <w:t xml:space="preserve"> 2017/06751-TR</w:t>
    </w:r>
  </w:p>
  <w:p w:rsidR="00A51A3C" w:rsidRDefault="00A51A3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58" w:rsidRDefault="0018245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E22"/>
    <w:multiLevelType w:val="hybridMultilevel"/>
    <w:tmpl w:val="8AAC56C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657E1"/>
    <w:multiLevelType w:val="hybridMultilevel"/>
    <w:tmpl w:val="1CA65F9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15954"/>
    <w:multiLevelType w:val="hybridMultilevel"/>
    <w:tmpl w:val="21DA2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33A9F"/>
    <w:multiLevelType w:val="hybridMultilevel"/>
    <w:tmpl w:val="BC848C5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241645"/>
    <w:multiLevelType w:val="hybridMultilevel"/>
    <w:tmpl w:val="28D4B0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010AB"/>
    <w:multiLevelType w:val="hybridMultilevel"/>
    <w:tmpl w:val="1EEEDBF6"/>
    <w:lvl w:ilvl="0" w:tplc="B440A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E07ED"/>
    <w:multiLevelType w:val="hybridMultilevel"/>
    <w:tmpl w:val="57EA238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A54E2"/>
    <w:multiLevelType w:val="hybridMultilevel"/>
    <w:tmpl w:val="4A3C5BD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3349A9"/>
    <w:multiLevelType w:val="hybridMultilevel"/>
    <w:tmpl w:val="277C1C48"/>
    <w:lvl w:ilvl="0" w:tplc="4A58AA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6260FF"/>
    <w:multiLevelType w:val="hybridMultilevel"/>
    <w:tmpl w:val="34947204"/>
    <w:lvl w:ilvl="0" w:tplc="4A58AA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5677CD"/>
    <w:multiLevelType w:val="hybridMultilevel"/>
    <w:tmpl w:val="A210EFDA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F217C86"/>
    <w:multiLevelType w:val="hybridMultilevel"/>
    <w:tmpl w:val="0B28492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CE5E6E"/>
    <w:multiLevelType w:val="hybridMultilevel"/>
    <w:tmpl w:val="C45C7BEC"/>
    <w:lvl w:ilvl="0" w:tplc="4A58AA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2965B7"/>
    <w:multiLevelType w:val="hybridMultilevel"/>
    <w:tmpl w:val="D9063BC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8003BD"/>
    <w:multiLevelType w:val="hybridMultilevel"/>
    <w:tmpl w:val="3378027A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6901566"/>
    <w:multiLevelType w:val="hybridMultilevel"/>
    <w:tmpl w:val="5E463D1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9166392"/>
    <w:multiLevelType w:val="hybridMultilevel"/>
    <w:tmpl w:val="58F890A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B16147F"/>
    <w:multiLevelType w:val="hybridMultilevel"/>
    <w:tmpl w:val="ECEA6C1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E5B1EC7"/>
    <w:multiLevelType w:val="hybridMultilevel"/>
    <w:tmpl w:val="D9CAC6BA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AA359D"/>
    <w:multiLevelType w:val="hybridMultilevel"/>
    <w:tmpl w:val="2A242F86"/>
    <w:lvl w:ilvl="0" w:tplc="388E2E1E">
      <w:start w:val="2"/>
      <w:numFmt w:val="bullet"/>
      <w:lvlText w:val="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31C64774"/>
    <w:multiLevelType w:val="hybridMultilevel"/>
    <w:tmpl w:val="E97A744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2883DAA"/>
    <w:multiLevelType w:val="hybridMultilevel"/>
    <w:tmpl w:val="E162FDA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46C4367"/>
    <w:multiLevelType w:val="hybridMultilevel"/>
    <w:tmpl w:val="54BE579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7DB0C6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CB22C89"/>
    <w:multiLevelType w:val="hybridMultilevel"/>
    <w:tmpl w:val="612AEB9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6C05F7"/>
    <w:multiLevelType w:val="hybridMultilevel"/>
    <w:tmpl w:val="92EAC202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40F83139"/>
    <w:multiLevelType w:val="hybridMultilevel"/>
    <w:tmpl w:val="1EB8CE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BD0C82"/>
    <w:multiLevelType w:val="hybridMultilevel"/>
    <w:tmpl w:val="0A1E9D8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9DE1604"/>
    <w:multiLevelType w:val="hybridMultilevel"/>
    <w:tmpl w:val="BBBCA57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F815A3E"/>
    <w:multiLevelType w:val="hybridMultilevel"/>
    <w:tmpl w:val="97FC06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2763EFB"/>
    <w:multiLevelType w:val="hybridMultilevel"/>
    <w:tmpl w:val="CDBE77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4A222CD"/>
    <w:multiLevelType w:val="hybridMultilevel"/>
    <w:tmpl w:val="4252B6F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80200F6"/>
    <w:multiLevelType w:val="hybridMultilevel"/>
    <w:tmpl w:val="2B023772"/>
    <w:lvl w:ilvl="0" w:tplc="6CCEB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58A45FEA"/>
    <w:multiLevelType w:val="hybridMultilevel"/>
    <w:tmpl w:val="D5F4704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988046D"/>
    <w:multiLevelType w:val="hybridMultilevel"/>
    <w:tmpl w:val="D1565498"/>
    <w:lvl w:ilvl="0" w:tplc="388E2E1E">
      <w:start w:val="2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CB00B86"/>
    <w:multiLevelType w:val="hybridMultilevel"/>
    <w:tmpl w:val="93967A40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36">
    <w:nsid w:val="5D747BFB"/>
    <w:multiLevelType w:val="hybridMultilevel"/>
    <w:tmpl w:val="54E40258"/>
    <w:lvl w:ilvl="0" w:tplc="388E2E1E">
      <w:start w:val="2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F016C57"/>
    <w:multiLevelType w:val="hybridMultilevel"/>
    <w:tmpl w:val="0DB2CB6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E63F6"/>
    <w:multiLevelType w:val="hybridMultilevel"/>
    <w:tmpl w:val="2A684FC6"/>
    <w:lvl w:ilvl="0" w:tplc="388E2E1E">
      <w:start w:val="2"/>
      <w:numFmt w:val="bullet"/>
      <w:lvlText w:val=""/>
      <w:lvlJc w:val="left"/>
      <w:pPr>
        <w:tabs>
          <w:tab w:val="num" w:pos="2217"/>
        </w:tabs>
        <w:ind w:left="221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9">
    <w:nsid w:val="69343AA3"/>
    <w:multiLevelType w:val="hybridMultilevel"/>
    <w:tmpl w:val="6B3E846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0A65713"/>
    <w:multiLevelType w:val="singleLevel"/>
    <w:tmpl w:val="7408F38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41">
    <w:nsid w:val="72A72EFD"/>
    <w:multiLevelType w:val="hybridMultilevel"/>
    <w:tmpl w:val="C1B6D4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B241CB"/>
    <w:multiLevelType w:val="hybridMultilevel"/>
    <w:tmpl w:val="8982CDD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5C7261E"/>
    <w:multiLevelType w:val="hybridMultilevel"/>
    <w:tmpl w:val="EDE4CA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76961"/>
    <w:multiLevelType w:val="hybridMultilevel"/>
    <w:tmpl w:val="E7F2CA92"/>
    <w:lvl w:ilvl="0" w:tplc="388E2E1E">
      <w:start w:val="2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9102AF0"/>
    <w:multiLevelType w:val="hybridMultilevel"/>
    <w:tmpl w:val="E146F5C8"/>
    <w:lvl w:ilvl="0" w:tplc="4A58AA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D72478F"/>
    <w:multiLevelType w:val="hybridMultilevel"/>
    <w:tmpl w:val="A954A79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E2F1A50"/>
    <w:multiLevelType w:val="hybridMultilevel"/>
    <w:tmpl w:val="D2B05B7A"/>
    <w:lvl w:ilvl="0" w:tplc="4A58AA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6"/>
  </w:num>
  <w:num w:numId="3">
    <w:abstractNumId w:val="23"/>
  </w:num>
  <w:num w:numId="4">
    <w:abstractNumId w:val="3"/>
  </w:num>
  <w:num w:numId="5">
    <w:abstractNumId w:val="31"/>
  </w:num>
  <w:num w:numId="6">
    <w:abstractNumId w:val="9"/>
  </w:num>
  <w:num w:numId="7">
    <w:abstractNumId w:val="45"/>
  </w:num>
  <w:num w:numId="8">
    <w:abstractNumId w:val="47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32"/>
  </w:num>
  <w:num w:numId="14">
    <w:abstractNumId w:val="14"/>
  </w:num>
  <w:num w:numId="15">
    <w:abstractNumId w:val="25"/>
  </w:num>
  <w:num w:numId="16">
    <w:abstractNumId w:val="38"/>
  </w:num>
  <w:num w:numId="17">
    <w:abstractNumId w:val="44"/>
  </w:num>
  <w:num w:numId="18">
    <w:abstractNumId w:val="35"/>
  </w:num>
  <w:num w:numId="19">
    <w:abstractNumId w:val="36"/>
  </w:num>
  <w:num w:numId="20">
    <w:abstractNumId w:val="19"/>
  </w:num>
  <w:num w:numId="21">
    <w:abstractNumId w:val="34"/>
  </w:num>
  <w:num w:numId="22">
    <w:abstractNumId w:val="41"/>
  </w:num>
  <w:num w:numId="23">
    <w:abstractNumId w:val="33"/>
  </w:num>
  <w:num w:numId="24">
    <w:abstractNumId w:val="20"/>
  </w:num>
  <w:num w:numId="25">
    <w:abstractNumId w:val="18"/>
  </w:num>
  <w:num w:numId="26">
    <w:abstractNumId w:val="13"/>
  </w:num>
  <w:num w:numId="27">
    <w:abstractNumId w:val="39"/>
  </w:num>
  <w:num w:numId="28">
    <w:abstractNumId w:val="11"/>
  </w:num>
  <w:num w:numId="29">
    <w:abstractNumId w:val="24"/>
  </w:num>
  <w:num w:numId="30">
    <w:abstractNumId w:val="21"/>
  </w:num>
  <w:num w:numId="31">
    <w:abstractNumId w:val="0"/>
  </w:num>
  <w:num w:numId="32">
    <w:abstractNumId w:val="46"/>
  </w:num>
  <w:num w:numId="33">
    <w:abstractNumId w:val="29"/>
  </w:num>
  <w:num w:numId="34">
    <w:abstractNumId w:val="17"/>
  </w:num>
  <w:num w:numId="35">
    <w:abstractNumId w:val="28"/>
  </w:num>
  <w:num w:numId="36">
    <w:abstractNumId w:val="30"/>
  </w:num>
  <w:num w:numId="37">
    <w:abstractNumId w:val="27"/>
  </w:num>
  <w:num w:numId="38">
    <w:abstractNumId w:val="42"/>
  </w:num>
  <w:num w:numId="39">
    <w:abstractNumId w:val="22"/>
  </w:num>
  <w:num w:numId="40">
    <w:abstractNumId w:val="15"/>
  </w:num>
  <w:num w:numId="41">
    <w:abstractNumId w:val="7"/>
  </w:num>
  <w:num w:numId="42">
    <w:abstractNumId w:val="37"/>
  </w:num>
  <w:num w:numId="43">
    <w:abstractNumId w:val="6"/>
  </w:num>
  <w:num w:numId="44">
    <w:abstractNumId w:val="43"/>
  </w:num>
  <w:num w:numId="45">
    <w:abstractNumId w:val="2"/>
  </w:num>
  <w:num w:numId="46">
    <w:abstractNumId w:val="4"/>
  </w:num>
  <w:num w:numId="47">
    <w:abstractNumId w:val="10"/>
  </w:num>
  <w:num w:numId="4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51"/>
    <w:rsid w:val="00004125"/>
    <w:rsid w:val="000112D1"/>
    <w:rsid w:val="00012686"/>
    <w:rsid w:val="00014933"/>
    <w:rsid w:val="0001784C"/>
    <w:rsid w:val="00021C69"/>
    <w:rsid w:val="000357CD"/>
    <w:rsid w:val="00043D4B"/>
    <w:rsid w:val="000444E9"/>
    <w:rsid w:val="0005136B"/>
    <w:rsid w:val="00062535"/>
    <w:rsid w:val="00062FA6"/>
    <w:rsid w:val="00064BE3"/>
    <w:rsid w:val="000654A1"/>
    <w:rsid w:val="0006684D"/>
    <w:rsid w:val="00070BA6"/>
    <w:rsid w:val="00073550"/>
    <w:rsid w:val="00075128"/>
    <w:rsid w:val="0008159F"/>
    <w:rsid w:val="00082AB9"/>
    <w:rsid w:val="000864D4"/>
    <w:rsid w:val="0008705C"/>
    <w:rsid w:val="000A7A22"/>
    <w:rsid w:val="000B36A4"/>
    <w:rsid w:val="000B59F7"/>
    <w:rsid w:val="000B781B"/>
    <w:rsid w:val="000C0307"/>
    <w:rsid w:val="000C0F4E"/>
    <w:rsid w:val="000C2713"/>
    <w:rsid w:val="000C4FD1"/>
    <w:rsid w:val="000C6167"/>
    <w:rsid w:val="000D4672"/>
    <w:rsid w:val="000D4892"/>
    <w:rsid w:val="000D58C0"/>
    <w:rsid w:val="000E2AA7"/>
    <w:rsid w:val="000E2FCE"/>
    <w:rsid w:val="000E3769"/>
    <w:rsid w:val="000E39A5"/>
    <w:rsid w:val="000E3B43"/>
    <w:rsid w:val="000E4989"/>
    <w:rsid w:val="000E4A39"/>
    <w:rsid w:val="000E508D"/>
    <w:rsid w:val="000F0A4B"/>
    <w:rsid w:val="000F6334"/>
    <w:rsid w:val="00105C07"/>
    <w:rsid w:val="00110989"/>
    <w:rsid w:val="001230F6"/>
    <w:rsid w:val="00125F03"/>
    <w:rsid w:val="001267D0"/>
    <w:rsid w:val="001270F4"/>
    <w:rsid w:val="001276FF"/>
    <w:rsid w:val="0013487F"/>
    <w:rsid w:val="0013508F"/>
    <w:rsid w:val="00140319"/>
    <w:rsid w:val="00141A7B"/>
    <w:rsid w:val="00150919"/>
    <w:rsid w:val="0015123C"/>
    <w:rsid w:val="00154983"/>
    <w:rsid w:val="001566E1"/>
    <w:rsid w:val="00161F24"/>
    <w:rsid w:val="00170F18"/>
    <w:rsid w:val="001721D1"/>
    <w:rsid w:val="001800C5"/>
    <w:rsid w:val="00182458"/>
    <w:rsid w:val="00184855"/>
    <w:rsid w:val="00185106"/>
    <w:rsid w:val="001852AA"/>
    <w:rsid w:val="00185E26"/>
    <w:rsid w:val="0019446B"/>
    <w:rsid w:val="00194D47"/>
    <w:rsid w:val="001A217C"/>
    <w:rsid w:val="001A2327"/>
    <w:rsid w:val="001A2FB4"/>
    <w:rsid w:val="001B3E44"/>
    <w:rsid w:val="001B4758"/>
    <w:rsid w:val="001B57B1"/>
    <w:rsid w:val="001B770D"/>
    <w:rsid w:val="001C3E54"/>
    <w:rsid w:val="001E331D"/>
    <w:rsid w:val="001E4A1D"/>
    <w:rsid w:val="001E4ACF"/>
    <w:rsid w:val="001F23CD"/>
    <w:rsid w:val="001F4ABC"/>
    <w:rsid w:val="00200C54"/>
    <w:rsid w:val="00201D01"/>
    <w:rsid w:val="0021116A"/>
    <w:rsid w:val="002164CD"/>
    <w:rsid w:val="00224672"/>
    <w:rsid w:val="00224709"/>
    <w:rsid w:val="002252FC"/>
    <w:rsid w:val="00225B35"/>
    <w:rsid w:val="00227237"/>
    <w:rsid w:val="002277A8"/>
    <w:rsid w:val="00235C54"/>
    <w:rsid w:val="00240050"/>
    <w:rsid w:val="00240656"/>
    <w:rsid w:val="0024273F"/>
    <w:rsid w:val="002427FB"/>
    <w:rsid w:val="00245667"/>
    <w:rsid w:val="00250556"/>
    <w:rsid w:val="002523C8"/>
    <w:rsid w:val="00256623"/>
    <w:rsid w:val="002569CE"/>
    <w:rsid w:val="002607D2"/>
    <w:rsid w:val="00260975"/>
    <w:rsid w:val="00261A2B"/>
    <w:rsid w:val="00262939"/>
    <w:rsid w:val="00264BEB"/>
    <w:rsid w:val="00266DFD"/>
    <w:rsid w:val="00272B16"/>
    <w:rsid w:val="00272D8A"/>
    <w:rsid w:val="00273304"/>
    <w:rsid w:val="00273679"/>
    <w:rsid w:val="002741BC"/>
    <w:rsid w:val="002751E5"/>
    <w:rsid w:val="00277E2D"/>
    <w:rsid w:val="00280710"/>
    <w:rsid w:val="00282059"/>
    <w:rsid w:val="002846B6"/>
    <w:rsid w:val="002875E9"/>
    <w:rsid w:val="00296A76"/>
    <w:rsid w:val="002A3A72"/>
    <w:rsid w:val="002B1941"/>
    <w:rsid w:val="002B1E28"/>
    <w:rsid w:val="002B5C3F"/>
    <w:rsid w:val="002C3C48"/>
    <w:rsid w:val="002C48A3"/>
    <w:rsid w:val="002C5CB1"/>
    <w:rsid w:val="002D0350"/>
    <w:rsid w:val="002D515F"/>
    <w:rsid w:val="002D538E"/>
    <w:rsid w:val="002D6FC0"/>
    <w:rsid w:val="002D738B"/>
    <w:rsid w:val="002D7CC4"/>
    <w:rsid w:val="002E0B8F"/>
    <w:rsid w:val="002E2FD1"/>
    <w:rsid w:val="002E3A4B"/>
    <w:rsid w:val="002E7156"/>
    <w:rsid w:val="002F1F4B"/>
    <w:rsid w:val="002F432C"/>
    <w:rsid w:val="00306FDA"/>
    <w:rsid w:val="00307372"/>
    <w:rsid w:val="00307FC1"/>
    <w:rsid w:val="0031094F"/>
    <w:rsid w:val="00315249"/>
    <w:rsid w:val="00316341"/>
    <w:rsid w:val="00316AF8"/>
    <w:rsid w:val="00317F5B"/>
    <w:rsid w:val="00321853"/>
    <w:rsid w:val="00323FD8"/>
    <w:rsid w:val="003319C0"/>
    <w:rsid w:val="00333672"/>
    <w:rsid w:val="003354CC"/>
    <w:rsid w:val="00342955"/>
    <w:rsid w:val="003430D9"/>
    <w:rsid w:val="00343D01"/>
    <w:rsid w:val="0034570C"/>
    <w:rsid w:val="00345CF7"/>
    <w:rsid w:val="003513B2"/>
    <w:rsid w:val="00351B49"/>
    <w:rsid w:val="00360071"/>
    <w:rsid w:val="00373A2E"/>
    <w:rsid w:val="003760C3"/>
    <w:rsid w:val="003805BB"/>
    <w:rsid w:val="003827F7"/>
    <w:rsid w:val="00383505"/>
    <w:rsid w:val="00385DA1"/>
    <w:rsid w:val="003862D0"/>
    <w:rsid w:val="0038735D"/>
    <w:rsid w:val="00390FC1"/>
    <w:rsid w:val="00396F03"/>
    <w:rsid w:val="003A7DF6"/>
    <w:rsid w:val="003B0E91"/>
    <w:rsid w:val="003B65A6"/>
    <w:rsid w:val="003C0F28"/>
    <w:rsid w:val="003C1C93"/>
    <w:rsid w:val="003C2702"/>
    <w:rsid w:val="003C5BD0"/>
    <w:rsid w:val="003C7636"/>
    <w:rsid w:val="003D44EF"/>
    <w:rsid w:val="003E0D1A"/>
    <w:rsid w:val="003E2031"/>
    <w:rsid w:val="003E3E20"/>
    <w:rsid w:val="003F240D"/>
    <w:rsid w:val="003F3589"/>
    <w:rsid w:val="003F50F3"/>
    <w:rsid w:val="00404583"/>
    <w:rsid w:val="00411954"/>
    <w:rsid w:val="004203EA"/>
    <w:rsid w:val="0042494E"/>
    <w:rsid w:val="00426EB8"/>
    <w:rsid w:val="00430D1D"/>
    <w:rsid w:val="0043323B"/>
    <w:rsid w:val="0043534A"/>
    <w:rsid w:val="00436869"/>
    <w:rsid w:val="00442BD7"/>
    <w:rsid w:val="00443C36"/>
    <w:rsid w:val="00450057"/>
    <w:rsid w:val="00450F2B"/>
    <w:rsid w:val="00453EBF"/>
    <w:rsid w:val="00454AF8"/>
    <w:rsid w:val="00455FEE"/>
    <w:rsid w:val="0045626F"/>
    <w:rsid w:val="004567D6"/>
    <w:rsid w:val="00462284"/>
    <w:rsid w:val="00464B2E"/>
    <w:rsid w:val="00473921"/>
    <w:rsid w:val="00473CFC"/>
    <w:rsid w:val="0047447B"/>
    <w:rsid w:val="004750D1"/>
    <w:rsid w:val="00480DE6"/>
    <w:rsid w:val="00484666"/>
    <w:rsid w:val="004954DF"/>
    <w:rsid w:val="00496E25"/>
    <w:rsid w:val="004A0EA2"/>
    <w:rsid w:val="004A1B31"/>
    <w:rsid w:val="004A46F9"/>
    <w:rsid w:val="004A5B65"/>
    <w:rsid w:val="004A6159"/>
    <w:rsid w:val="004B1C54"/>
    <w:rsid w:val="004B663D"/>
    <w:rsid w:val="004B735B"/>
    <w:rsid w:val="004B7B48"/>
    <w:rsid w:val="004B7F63"/>
    <w:rsid w:val="004C0A5A"/>
    <w:rsid w:val="004D1877"/>
    <w:rsid w:val="004D3958"/>
    <w:rsid w:val="004E1574"/>
    <w:rsid w:val="004E498C"/>
    <w:rsid w:val="004E57FE"/>
    <w:rsid w:val="004F5D96"/>
    <w:rsid w:val="0050782F"/>
    <w:rsid w:val="00511093"/>
    <w:rsid w:val="00511511"/>
    <w:rsid w:val="00521F61"/>
    <w:rsid w:val="00523248"/>
    <w:rsid w:val="00530C73"/>
    <w:rsid w:val="00531607"/>
    <w:rsid w:val="00535F1A"/>
    <w:rsid w:val="00536347"/>
    <w:rsid w:val="0054030E"/>
    <w:rsid w:val="00547BAA"/>
    <w:rsid w:val="00547EE7"/>
    <w:rsid w:val="00551ABE"/>
    <w:rsid w:val="00554B43"/>
    <w:rsid w:val="00554D2D"/>
    <w:rsid w:val="005615C8"/>
    <w:rsid w:val="00564DA7"/>
    <w:rsid w:val="00565D82"/>
    <w:rsid w:val="00570862"/>
    <w:rsid w:val="00572484"/>
    <w:rsid w:val="00574AE6"/>
    <w:rsid w:val="00575934"/>
    <w:rsid w:val="00577D11"/>
    <w:rsid w:val="00592833"/>
    <w:rsid w:val="00593070"/>
    <w:rsid w:val="005932AD"/>
    <w:rsid w:val="005A0749"/>
    <w:rsid w:val="005A7317"/>
    <w:rsid w:val="005B18A6"/>
    <w:rsid w:val="005C05B3"/>
    <w:rsid w:val="005C0654"/>
    <w:rsid w:val="005C14A1"/>
    <w:rsid w:val="005C4BAB"/>
    <w:rsid w:val="005D003C"/>
    <w:rsid w:val="005E400F"/>
    <w:rsid w:val="005E476E"/>
    <w:rsid w:val="005E4E2A"/>
    <w:rsid w:val="005E4F06"/>
    <w:rsid w:val="005F01D5"/>
    <w:rsid w:val="006059E7"/>
    <w:rsid w:val="00635179"/>
    <w:rsid w:val="00637952"/>
    <w:rsid w:val="00644851"/>
    <w:rsid w:val="0064596F"/>
    <w:rsid w:val="00645CDF"/>
    <w:rsid w:val="00647183"/>
    <w:rsid w:val="00647F49"/>
    <w:rsid w:val="0065187F"/>
    <w:rsid w:val="00652DBD"/>
    <w:rsid w:val="00655C51"/>
    <w:rsid w:val="006561E3"/>
    <w:rsid w:val="00660DC8"/>
    <w:rsid w:val="00670596"/>
    <w:rsid w:val="006725F6"/>
    <w:rsid w:val="006806E3"/>
    <w:rsid w:val="006809CD"/>
    <w:rsid w:val="00681701"/>
    <w:rsid w:val="00682789"/>
    <w:rsid w:val="006838DB"/>
    <w:rsid w:val="0069449F"/>
    <w:rsid w:val="00697A13"/>
    <w:rsid w:val="006A0763"/>
    <w:rsid w:val="006A44DC"/>
    <w:rsid w:val="006B1080"/>
    <w:rsid w:val="006B5997"/>
    <w:rsid w:val="006B6B05"/>
    <w:rsid w:val="006C3755"/>
    <w:rsid w:val="006C3EB6"/>
    <w:rsid w:val="006C4BC0"/>
    <w:rsid w:val="006C6B56"/>
    <w:rsid w:val="006D2367"/>
    <w:rsid w:val="006D47D0"/>
    <w:rsid w:val="006D6664"/>
    <w:rsid w:val="006E1863"/>
    <w:rsid w:val="006E1C24"/>
    <w:rsid w:val="006E36C7"/>
    <w:rsid w:val="006F17D4"/>
    <w:rsid w:val="006F6745"/>
    <w:rsid w:val="007052E9"/>
    <w:rsid w:val="00711450"/>
    <w:rsid w:val="00714058"/>
    <w:rsid w:val="00714DB8"/>
    <w:rsid w:val="007157DE"/>
    <w:rsid w:val="00717264"/>
    <w:rsid w:val="00720234"/>
    <w:rsid w:val="00725B76"/>
    <w:rsid w:val="00730801"/>
    <w:rsid w:val="00730960"/>
    <w:rsid w:val="00735481"/>
    <w:rsid w:val="00737506"/>
    <w:rsid w:val="00737546"/>
    <w:rsid w:val="00737CA0"/>
    <w:rsid w:val="007414E5"/>
    <w:rsid w:val="0074253C"/>
    <w:rsid w:val="0075309F"/>
    <w:rsid w:val="00756D9C"/>
    <w:rsid w:val="00770A94"/>
    <w:rsid w:val="0077422D"/>
    <w:rsid w:val="00776978"/>
    <w:rsid w:val="00783A12"/>
    <w:rsid w:val="00790066"/>
    <w:rsid w:val="0079038C"/>
    <w:rsid w:val="00790F63"/>
    <w:rsid w:val="00792CC7"/>
    <w:rsid w:val="00793A5C"/>
    <w:rsid w:val="00793E12"/>
    <w:rsid w:val="0079656C"/>
    <w:rsid w:val="0079798C"/>
    <w:rsid w:val="007A18F5"/>
    <w:rsid w:val="007A3C55"/>
    <w:rsid w:val="007B15FF"/>
    <w:rsid w:val="007B626A"/>
    <w:rsid w:val="007B760D"/>
    <w:rsid w:val="007B7A4D"/>
    <w:rsid w:val="007C5FCD"/>
    <w:rsid w:val="007C6C84"/>
    <w:rsid w:val="007C7A23"/>
    <w:rsid w:val="007D10F9"/>
    <w:rsid w:val="007E3B40"/>
    <w:rsid w:val="007F06DC"/>
    <w:rsid w:val="007F07CE"/>
    <w:rsid w:val="007F2539"/>
    <w:rsid w:val="007F614B"/>
    <w:rsid w:val="007F6F5B"/>
    <w:rsid w:val="0080403B"/>
    <w:rsid w:val="00811547"/>
    <w:rsid w:val="00817CF8"/>
    <w:rsid w:val="0082168A"/>
    <w:rsid w:val="00824AB6"/>
    <w:rsid w:val="008274B7"/>
    <w:rsid w:val="00830D34"/>
    <w:rsid w:val="00830D90"/>
    <w:rsid w:val="0083166C"/>
    <w:rsid w:val="008318E3"/>
    <w:rsid w:val="00833C67"/>
    <w:rsid w:val="00835AC8"/>
    <w:rsid w:val="00835C48"/>
    <w:rsid w:val="00844374"/>
    <w:rsid w:val="008519BA"/>
    <w:rsid w:val="00852A87"/>
    <w:rsid w:val="00852C7F"/>
    <w:rsid w:val="00853FE0"/>
    <w:rsid w:val="008554F5"/>
    <w:rsid w:val="00856D11"/>
    <w:rsid w:val="008660A6"/>
    <w:rsid w:val="0086638A"/>
    <w:rsid w:val="0086711E"/>
    <w:rsid w:val="00870C72"/>
    <w:rsid w:val="00872BB7"/>
    <w:rsid w:val="008842D3"/>
    <w:rsid w:val="00886262"/>
    <w:rsid w:val="00895C2E"/>
    <w:rsid w:val="0089653D"/>
    <w:rsid w:val="008A6FA2"/>
    <w:rsid w:val="008A7FF0"/>
    <w:rsid w:val="008B5806"/>
    <w:rsid w:val="008B62DD"/>
    <w:rsid w:val="008C355D"/>
    <w:rsid w:val="008C3611"/>
    <w:rsid w:val="008C744E"/>
    <w:rsid w:val="008D51F5"/>
    <w:rsid w:val="008E1CD5"/>
    <w:rsid w:val="008E1E1C"/>
    <w:rsid w:val="008E5097"/>
    <w:rsid w:val="008E722F"/>
    <w:rsid w:val="008F6D51"/>
    <w:rsid w:val="008F795B"/>
    <w:rsid w:val="009011B7"/>
    <w:rsid w:val="00906326"/>
    <w:rsid w:val="00906A88"/>
    <w:rsid w:val="0090713E"/>
    <w:rsid w:val="009114C6"/>
    <w:rsid w:val="0091287F"/>
    <w:rsid w:val="00912E33"/>
    <w:rsid w:val="009148C1"/>
    <w:rsid w:val="0092697A"/>
    <w:rsid w:val="00926D2D"/>
    <w:rsid w:val="009353FF"/>
    <w:rsid w:val="00943EA8"/>
    <w:rsid w:val="009461F4"/>
    <w:rsid w:val="0094644C"/>
    <w:rsid w:val="009477F5"/>
    <w:rsid w:val="00954C4D"/>
    <w:rsid w:val="00957234"/>
    <w:rsid w:val="00964BBD"/>
    <w:rsid w:val="00965873"/>
    <w:rsid w:val="0096757F"/>
    <w:rsid w:val="009678AB"/>
    <w:rsid w:val="009728B1"/>
    <w:rsid w:val="00976B85"/>
    <w:rsid w:val="0098273D"/>
    <w:rsid w:val="00982DA1"/>
    <w:rsid w:val="00985B02"/>
    <w:rsid w:val="00987054"/>
    <w:rsid w:val="00992F5A"/>
    <w:rsid w:val="009934F1"/>
    <w:rsid w:val="0099591A"/>
    <w:rsid w:val="009B03B3"/>
    <w:rsid w:val="009B19A5"/>
    <w:rsid w:val="009B3266"/>
    <w:rsid w:val="009B42B3"/>
    <w:rsid w:val="009B45CD"/>
    <w:rsid w:val="009C0A0A"/>
    <w:rsid w:val="009C2BE4"/>
    <w:rsid w:val="009C72A7"/>
    <w:rsid w:val="009D3220"/>
    <w:rsid w:val="009D440C"/>
    <w:rsid w:val="009D4959"/>
    <w:rsid w:val="009D507A"/>
    <w:rsid w:val="009D7347"/>
    <w:rsid w:val="009E22DC"/>
    <w:rsid w:val="009E256A"/>
    <w:rsid w:val="009E3DE3"/>
    <w:rsid w:val="009E5B7C"/>
    <w:rsid w:val="009F10BD"/>
    <w:rsid w:val="00A04AE2"/>
    <w:rsid w:val="00A055A1"/>
    <w:rsid w:val="00A107E0"/>
    <w:rsid w:val="00A224E5"/>
    <w:rsid w:val="00A22E4B"/>
    <w:rsid w:val="00A23B3C"/>
    <w:rsid w:val="00A34584"/>
    <w:rsid w:val="00A34C9D"/>
    <w:rsid w:val="00A3695B"/>
    <w:rsid w:val="00A42726"/>
    <w:rsid w:val="00A4685A"/>
    <w:rsid w:val="00A51A3C"/>
    <w:rsid w:val="00A52427"/>
    <w:rsid w:val="00A5370E"/>
    <w:rsid w:val="00A541CA"/>
    <w:rsid w:val="00A5546D"/>
    <w:rsid w:val="00A55885"/>
    <w:rsid w:val="00A55D1F"/>
    <w:rsid w:val="00A61C18"/>
    <w:rsid w:val="00A6225D"/>
    <w:rsid w:val="00A67643"/>
    <w:rsid w:val="00A6793F"/>
    <w:rsid w:val="00A67D81"/>
    <w:rsid w:val="00A701C2"/>
    <w:rsid w:val="00A7562E"/>
    <w:rsid w:val="00A76E08"/>
    <w:rsid w:val="00A870E9"/>
    <w:rsid w:val="00A933C7"/>
    <w:rsid w:val="00A94F67"/>
    <w:rsid w:val="00A95869"/>
    <w:rsid w:val="00A95EC6"/>
    <w:rsid w:val="00AA1460"/>
    <w:rsid w:val="00AA4EFD"/>
    <w:rsid w:val="00AB0BC5"/>
    <w:rsid w:val="00AB2DEC"/>
    <w:rsid w:val="00AC2B52"/>
    <w:rsid w:val="00AC6B9E"/>
    <w:rsid w:val="00AD075B"/>
    <w:rsid w:val="00AD0BDA"/>
    <w:rsid w:val="00AD65F8"/>
    <w:rsid w:val="00AE1C18"/>
    <w:rsid w:val="00AE4061"/>
    <w:rsid w:val="00AE5AB0"/>
    <w:rsid w:val="00AF3DA1"/>
    <w:rsid w:val="00AF3DA8"/>
    <w:rsid w:val="00AF4D55"/>
    <w:rsid w:val="00AF5681"/>
    <w:rsid w:val="00AF61B8"/>
    <w:rsid w:val="00AF7CFC"/>
    <w:rsid w:val="00B03400"/>
    <w:rsid w:val="00B0527B"/>
    <w:rsid w:val="00B11FF9"/>
    <w:rsid w:val="00B12258"/>
    <w:rsid w:val="00B21EED"/>
    <w:rsid w:val="00B22950"/>
    <w:rsid w:val="00B23580"/>
    <w:rsid w:val="00B24C82"/>
    <w:rsid w:val="00B25997"/>
    <w:rsid w:val="00B3003F"/>
    <w:rsid w:val="00B370DD"/>
    <w:rsid w:val="00B43E86"/>
    <w:rsid w:val="00B442D6"/>
    <w:rsid w:val="00B460CC"/>
    <w:rsid w:val="00B53243"/>
    <w:rsid w:val="00B54F87"/>
    <w:rsid w:val="00B56028"/>
    <w:rsid w:val="00B579D3"/>
    <w:rsid w:val="00B57C1E"/>
    <w:rsid w:val="00B60CB6"/>
    <w:rsid w:val="00B62FB9"/>
    <w:rsid w:val="00B63542"/>
    <w:rsid w:val="00B67284"/>
    <w:rsid w:val="00B6794D"/>
    <w:rsid w:val="00B7241E"/>
    <w:rsid w:val="00B73191"/>
    <w:rsid w:val="00B73587"/>
    <w:rsid w:val="00B73C83"/>
    <w:rsid w:val="00B83086"/>
    <w:rsid w:val="00B92EA5"/>
    <w:rsid w:val="00B934CC"/>
    <w:rsid w:val="00B9392C"/>
    <w:rsid w:val="00B9424C"/>
    <w:rsid w:val="00B96466"/>
    <w:rsid w:val="00B96A02"/>
    <w:rsid w:val="00B96CD2"/>
    <w:rsid w:val="00B97890"/>
    <w:rsid w:val="00BA030E"/>
    <w:rsid w:val="00BA16ED"/>
    <w:rsid w:val="00BA7B13"/>
    <w:rsid w:val="00BB0F46"/>
    <w:rsid w:val="00BB55E9"/>
    <w:rsid w:val="00BC03F7"/>
    <w:rsid w:val="00BC0D51"/>
    <w:rsid w:val="00BC0F66"/>
    <w:rsid w:val="00BC5FBC"/>
    <w:rsid w:val="00BC7AD7"/>
    <w:rsid w:val="00BD38AD"/>
    <w:rsid w:val="00BD7697"/>
    <w:rsid w:val="00BE11BD"/>
    <w:rsid w:val="00BE6545"/>
    <w:rsid w:val="00BF0A3E"/>
    <w:rsid w:val="00BF0F1D"/>
    <w:rsid w:val="00BF327E"/>
    <w:rsid w:val="00BF43F9"/>
    <w:rsid w:val="00BF4662"/>
    <w:rsid w:val="00BF57D0"/>
    <w:rsid w:val="00C031A8"/>
    <w:rsid w:val="00C05E46"/>
    <w:rsid w:val="00C06F23"/>
    <w:rsid w:val="00C1421E"/>
    <w:rsid w:val="00C1668B"/>
    <w:rsid w:val="00C170F1"/>
    <w:rsid w:val="00C17F78"/>
    <w:rsid w:val="00C24CBD"/>
    <w:rsid w:val="00C3177C"/>
    <w:rsid w:val="00C36261"/>
    <w:rsid w:val="00C365A2"/>
    <w:rsid w:val="00C37677"/>
    <w:rsid w:val="00C4368F"/>
    <w:rsid w:val="00C506A2"/>
    <w:rsid w:val="00C5087D"/>
    <w:rsid w:val="00C53ADF"/>
    <w:rsid w:val="00C56425"/>
    <w:rsid w:val="00C5681B"/>
    <w:rsid w:val="00C5705B"/>
    <w:rsid w:val="00C576A8"/>
    <w:rsid w:val="00C6355A"/>
    <w:rsid w:val="00C647C4"/>
    <w:rsid w:val="00C73182"/>
    <w:rsid w:val="00C732BC"/>
    <w:rsid w:val="00C75409"/>
    <w:rsid w:val="00C83536"/>
    <w:rsid w:val="00C90D6F"/>
    <w:rsid w:val="00C90FEB"/>
    <w:rsid w:val="00C93471"/>
    <w:rsid w:val="00C94AAB"/>
    <w:rsid w:val="00C9572A"/>
    <w:rsid w:val="00CA2716"/>
    <w:rsid w:val="00CA5D0E"/>
    <w:rsid w:val="00CA7244"/>
    <w:rsid w:val="00CB4BB4"/>
    <w:rsid w:val="00CB601B"/>
    <w:rsid w:val="00CB7282"/>
    <w:rsid w:val="00CC2FB4"/>
    <w:rsid w:val="00CC3592"/>
    <w:rsid w:val="00CC768D"/>
    <w:rsid w:val="00CD4D53"/>
    <w:rsid w:val="00CD5047"/>
    <w:rsid w:val="00CE0D6A"/>
    <w:rsid w:val="00CE14C6"/>
    <w:rsid w:val="00CE1DCD"/>
    <w:rsid w:val="00CE3565"/>
    <w:rsid w:val="00CE431E"/>
    <w:rsid w:val="00CE67A3"/>
    <w:rsid w:val="00CF0349"/>
    <w:rsid w:val="00CF12F5"/>
    <w:rsid w:val="00CF2A34"/>
    <w:rsid w:val="00CF351C"/>
    <w:rsid w:val="00CF5689"/>
    <w:rsid w:val="00CF7D13"/>
    <w:rsid w:val="00D038E5"/>
    <w:rsid w:val="00D059BF"/>
    <w:rsid w:val="00D073F1"/>
    <w:rsid w:val="00D076AF"/>
    <w:rsid w:val="00D10441"/>
    <w:rsid w:val="00D128C2"/>
    <w:rsid w:val="00D14660"/>
    <w:rsid w:val="00D17B3A"/>
    <w:rsid w:val="00D20747"/>
    <w:rsid w:val="00D2344D"/>
    <w:rsid w:val="00D25D62"/>
    <w:rsid w:val="00D307D4"/>
    <w:rsid w:val="00D33E99"/>
    <w:rsid w:val="00D34539"/>
    <w:rsid w:val="00D34B53"/>
    <w:rsid w:val="00D42020"/>
    <w:rsid w:val="00D446E3"/>
    <w:rsid w:val="00D45D82"/>
    <w:rsid w:val="00D47064"/>
    <w:rsid w:val="00D51CB7"/>
    <w:rsid w:val="00D51DA2"/>
    <w:rsid w:val="00D5239C"/>
    <w:rsid w:val="00D61B22"/>
    <w:rsid w:val="00D64869"/>
    <w:rsid w:val="00D658F7"/>
    <w:rsid w:val="00D73870"/>
    <w:rsid w:val="00D77153"/>
    <w:rsid w:val="00D77682"/>
    <w:rsid w:val="00D80131"/>
    <w:rsid w:val="00D80640"/>
    <w:rsid w:val="00D84CD4"/>
    <w:rsid w:val="00D859AA"/>
    <w:rsid w:val="00D92B44"/>
    <w:rsid w:val="00D93878"/>
    <w:rsid w:val="00DA02E9"/>
    <w:rsid w:val="00DA0E59"/>
    <w:rsid w:val="00DA7E3F"/>
    <w:rsid w:val="00DB0DB4"/>
    <w:rsid w:val="00DB1919"/>
    <w:rsid w:val="00DB63EB"/>
    <w:rsid w:val="00DB697E"/>
    <w:rsid w:val="00DC4D74"/>
    <w:rsid w:val="00DC5433"/>
    <w:rsid w:val="00DD35BE"/>
    <w:rsid w:val="00DE02A7"/>
    <w:rsid w:val="00DE1FD8"/>
    <w:rsid w:val="00DE24BF"/>
    <w:rsid w:val="00DE3E17"/>
    <w:rsid w:val="00DE47E1"/>
    <w:rsid w:val="00DE6332"/>
    <w:rsid w:val="00DE711D"/>
    <w:rsid w:val="00DE7AD0"/>
    <w:rsid w:val="00DF1E38"/>
    <w:rsid w:val="00DF2E91"/>
    <w:rsid w:val="00DF58C3"/>
    <w:rsid w:val="00DF6758"/>
    <w:rsid w:val="00DF6FA2"/>
    <w:rsid w:val="00DF71BF"/>
    <w:rsid w:val="00DF73DE"/>
    <w:rsid w:val="00E014FE"/>
    <w:rsid w:val="00E034E1"/>
    <w:rsid w:val="00E044C8"/>
    <w:rsid w:val="00E0766F"/>
    <w:rsid w:val="00E105F7"/>
    <w:rsid w:val="00E12ECE"/>
    <w:rsid w:val="00E149C3"/>
    <w:rsid w:val="00E15D33"/>
    <w:rsid w:val="00E15F87"/>
    <w:rsid w:val="00E30D9F"/>
    <w:rsid w:val="00E416F9"/>
    <w:rsid w:val="00E438EC"/>
    <w:rsid w:val="00E43F15"/>
    <w:rsid w:val="00E446FA"/>
    <w:rsid w:val="00E504CE"/>
    <w:rsid w:val="00E623CE"/>
    <w:rsid w:val="00E642E6"/>
    <w:rsid w:val="00E64497"/>
    <w:rsid w:val="00E6475B"/>
    <w:rsid w:val="00E7135A"/>
    <w:rsid w:val="00E7269B"/>
    <w:rsid w:val="00E72A82"/>
    <w:rsid w:val="00E80095"/>
    <w:rsid w:val="00E8213E"/>
    <w:rsid w:val="00E8334B"/>
    <w:rsid w:val="00E8397F"/>
    <w:rsid w:val="00E95C4F"/>
    <w:rsid w:val="00E97E86"/>
    <w:rsid w:val="00EA1234"/>
    <w:rsid w:val="00EA139E"/>
    <w:rsid w:val="00EB2134"/>
    <w:rsid w:val="00EB328E"/>
    <w:rsid w:val="00EC2BDB"/>
    <w:rsid w:val="00EC5386"/>
    <w:rsid w:val="00EC5BD7"/>
    <w:rsid w:val="00ED0F47"/>
    <w:rsid w:val="00EE424B"/>
    <w:rsid w:val="00EE6BA7"/>
    <w:rsid w:val="00EE7199"/>
    <w:rsid w:val="00EE7727"/>
    <w:rsid w:val="00EF0019"/>
    <w:rsid w:val="00EF2381"/>
    <w:rsid w:val="00EF7262"/>
    <w:rsid w:val="00F00EBE"/>
    <w:rsid w:val="00F07CE0"/>
    <w:rsid w:val="00F1298A"/>
    <w:rsid w:val="00F166F1"/>
    <w:rsid w:val="00F21070"/>
    <w:rsid w:val="00F24EB4"/>
    <w:rsid w:val="00F24F49"/>
    <w:rsid w:val="00F307A9"/>
    <w:rsid w:val="00F35743"/>
    <w:rsid w:val="00F3579E"/>
    <w:rsid w:val="00F45A9C"/>
    <w:rsid w:val="00F4716B"/>
    <w:rsid w:val="00F54038"/>
    <w:rsid w:val="00F55AED"/>
    <w:rsid w:val="00F74721"/>
    <w:rsid w:val="00F771DA"/>
    <w:rsid w:val="00F82974"/>
    <w:rsid w:val="00F8666D"/>
    <w:rsid w:val="00F932E4"/>
    <w:rsid w:val="00F94038"/>
    <w:rsid w:val="00F95ECD"/>
    <w:rsid w:val="00FA1F50"/>
    <w:rsid w:val="00FC19DA"/>
    <w:rsid w:val="00FC52D3"/>
    <w:rsid w:val="00FD4393"/>
    <w:rsid w:val="00FD5BD0"/>
    <w:rsid w:val="00FD7A29"/>
    <w:rsid w:val="00FE0A07"/>
    <w:rsid w:val="00FF31BB"/>
    <w:rsid w:val="00FF393D"/>
    <w:rsid w:val="00FF4048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64DA7"/>
    <w:rPr>
      <w:lang w:val="en-GB"/>
    </w:rPr>
  </w:style>
  <w:style w:type="paragraph" w:styleId="Nadpis1">
    <w:name w:val="heading 1"/>
    <w:basedOn w:val="Normlny"/>
    <w:next w:val="Normlny"/>
    <w:qFormat/>
    <w:rsid w:val="00AF3D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373A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373A2E"/>
    <w:pPr>
      <w:spacing w:after="120" w:line="480" w:lineRule="auto"/>
    </w:pPr>
  </w:style>
  <w:style w:type="paragraph" w:styleId="Podtitul">
    <w:name w:val="Subtitle"/>
    <w:basedOn w:val="Normlny"/>
    <w:next w:val="Zkladntext"/>
    <w:qFormat/>
    <w:rsid w:val="00670596"/>
    <w:pPr>
      <w:suppressAutoHyphens/>
      <w:jc w:val="center"/>
    </w:pPr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poznmkypodiarou">
    <w:name w:val="footnote text"/>
    <w:basedOn w:val="Normlny"/>
    <w:semiHidden/>
    <w:rsid w:val="00670596"/>
  </w:style>
  <w:style w:type="paragraph" w:styleId="Zkladntext3">
    <w:name w:val="Body Text 3"/>
    <w:basedOn w:val="Normlny"/>
    <w:rsid w:val="008F795B"/>
    <w:pPr>
      <w:spacing w:after="120"/>
    </w:pPr>
    <w:rPr>
      <w:sz w:val="16"/>
      <w:szCs w:val="16"/>
    </w:rPr>
  </w:style>
  <w:style w:type="paragraph" w:customStyle="1" w:styleId="BodyTextIndent21">
    <w:name w:val="Body Text Indent 21"/>
    <w:basedOn w:val="Normlny"/>
    <w:rsid w:val="008F795B"/>
    <w:pPr>
      <w:ind w:left="283"/>
      <w:jc w:val="both"/>
    </w:pPr>
    <w:rPr>
      <w:sz w:val="24"/>
    </w:rPr>
  </w:style>
  <w:style w:type="paragraph" w:customStyle="1" w:styleId="TextSUKL">
    <w:name w:val="Text (SUKL)"/>
    <w:basedOn w:val="Normlny"/>
    <w:rsid w:val="008F795B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semiHidden/>
    <w:rsid w:val="00A34C9D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182458"/>
    <w:rPr>
      <w:sz w:val="24"/>
      <w:lang w:val="en-GB"/>
    </w:rPr>
  </w:style>
  <w:style w:type="character" w:styleId="Odkaznakomentr">
    <w:name w:val="annotation reference"/>
    <w:rsid w:val="00C508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5087D"/>
  </w:style>
  <w:style w:type="character" w:customStyle="1" w:styleId="TextkomentraChar">
    <w:name w:val="Text komentára Char"/>
    <w:link w:val="Textkomentra"/>
    <w:rsid w:val="00C5087D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C5087D"/>
    <w:rPr>
      <w:b/>
      <w:bCs/>
    </w:rPr>
  </w:style>
  <w:style w:type="character" w:customStyle="1" w:styleId="PredmetkomentraChar">
    <w:name w:val="Predmet komentára Char"/>
    <w:link w:val="Predmetkomentra"/>
    <w:rsid w:val="00C5087D"/>
    <w:rPr>
      <w:b/>
      <w:bCs/>
      <w:lang w:val="en-GB"/>
    </w:rPr>
  </w:style>
  <w:style w:type="paragraph" w:styleId="Revzia">
    <w:name w:val="Revision"/>
    <w:hidden/>
    <w:uiPriority w:val="99"/>
    <w:semiHidden/>
    <w:rsid w:val="00C5087D"/>
    <w:rPr>
      <w:lang w:val="en-GB"/>
    </w:rPr>
  </w:style>
  <w:style w:type="character" w:styleId="Hypertextovprepojenie">
    <w:name w:val="Hyperlink"/>
    <w:uiPriority w:val="99"/>
    <w:rsid w:val="00C90FEB"/>
    <w:rPr>
      <w:rFonts w:cs="Times New Roman"/>
      <w:color w:val="0000FF"/>
      <w:u w:val="single"/>
    </w:rPr>
  </w:style>
  <w:style w:type="character" w:styleId="PouitHypertextovPrepojenie">
    <w:name w:val="FollowedHyperlink"/>
    <w:rsid w:val="00C90FE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64DA7"/>
    <w:rPr>
      <w:lang w:val="en-GB"/>
    </w:rPr>
  </w:style>
  <w:style w:type="paragraph" w:styleId="Nadpis1">
    <w:name w:val="heading 1"/>
    <w:basedOn w:val="Normlny"/>
    <w:next w:val="Normlny"/>
    <w:qFormat/>
    <w:rsid w:val="00AF3D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373A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373A2E"/>
    <w:pPr>
      <w:spacing w:after="120" w:line="480" w:lineRule="auto"/>
    </w:pPr>
  </w:style>
  <w:style w:type="paragraph" w:styleId="Podtitul">
    <w:name w:val="Subtitle"/>
    <w:basedOn w:val="Normlny"/>
    <w:next w:val="Zkladntext"/>
    <w:qFormat/>
    <w:rsid w:val="00670596"/>
    <w:pPr>
      <w:suppressAutoHyphens/>
      <w:jc w:val="center"/>
    </w:pPr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poznmkypodiarou">
    <w:name w:val="footnote text"/>
    <w:basedOn w:val="Normlny"/>
    <w:semiHidden/>
    <w:rsid w:val="00670596"/>
  </w:style>
  <w:style w:type="paragraph" w:styleId="Zkladntext3">
    <w:name w:val="Body Text 3"/>
    <w:basedOn w:val="Normlny"/>
    <w:rsid w:val="008F795B"/>
    <w:pPr>
      <w:spacing w:after="120"/>
    </w:pPr>
    <w:rPr>
      <w:sz w:val="16"/>
      <w:szCs w:val="16"/>
    </w:rPr>
  </w:style>
  <w:style w:type="paragraph" w:customStyle="1" w:styleId="BodyTextIndent21">
    <w:name w:val="Body Text Indent 21"/>
    <w:basedOn w:val="Normlny"/>
    <w:rsid w:val="008F795B"/>
    <w:pPr>
      <w:ind w:left="283"/>
      <w:jc w:val="both"/>
    </w:pPr>
    <w:rPr>
      <w:sz w:val="24"/>
    </w:rPr>
  </w:style>
  <w:style w:type="paragraph" w:customStyle="1" w:styleId="TextSUKL">
    <w:name w:val="Text (SUKL)"/>
    <w:basedOn w:val="Normlny"/>
    <w:rsid w:val="008F795B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semiHidden/>
    <w:rsid w:val="00A34C9D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182458"/>
    <w:rPr>
      <w:sz w:val="24"/>
      <w:lang w:val="en-GB"/>
    </w:rPr>
  </w:style>
  <w:style w:type="character" w:styleId="Odkaznakomentr">
    <w:name w:val="annotation reference"/>
    <w:rsid w:val="00C508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5087D"/>
  </w:style>
  <w:style w:type="character" w:customStyle="1" w:styleId="TextkomentraChar">
    <w:name w:val="Text komentára Char"/>
    <w:link w:val="Textkomentra"/>
    <w:rsid w:val="00C5087D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C5087D"/>
    <w:rPr>
      <w:b/>
      <w:bCs/>
    </w:rPr>
  </w:style>
  <w:style w:type="character" w:customStyle="1" w:styleId="PredmetkomentraChar">
    <w:name w:val="Predmet komentára Char"/>
    <w:link w:val="Predmetkomentra"/>
    <w:rsid w:val="00C5087D"/>
    <w:rPr>
      <w:b/>
      <w:bCs/>
      <w:lang w:val="en-GB"/>
    </w:rPr>
  </w:style>
  <w:style w:type="paragraph" w:styleId="Revzia">
    <w:name w:val="Revision"/>
    <w:hidden/>
    <w:uiPriority w:val="99"/>
    <w:semiHidden/>
    <w:rsid w:val="00C5087D"/>
    <w:rPr>
      <w:lang w:val="en-GB"/>
    </w:rPr>
  </w:style>
  <w:style w:type="character" w:styleId="Hypertextovprepojenie">
    <w:name w:val="Hyperlink"/>
    <w:uiPriority w:val="99"/>
    <w:rsid w:val="00C90FEB"/>
    <w:rPr>
      <w:rFonts w:cs="Times New Roman"/>
      <w:color w:val="0000FF"/>
      <w:u w:val="single"/>
    </w:rPr>
  </w:style>
  <w:style w:type="character" w:styleId="PouitHypertextovPrepojenie">
    <w:name w:val="FollowedHyperlink"/>
    <w:rsid w:val="00C90F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71BC-84F6-4E1C-BABC-CA1401D8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3443</Words>
  <Characters>19630</Characters>
  <Application>Microsoft Office Word</Application>
  <DocSecurity>0</DocSecurity>
  <Lines>163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Informácia o používaní, čítajte pozorne</vt:lpstr>
      <vt:lpstr>Informácia o používaní, čítajte pozorne</vt:lpstr>
    </vt:vector>
  </TitlesOfParts>
  <Company>Abbott Laboratories</Company>
  <LinksUpToDate>false</LinksUpToDate>
  <CharactersWithSpaces>23027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používaní, čítajte pozorne</dc:title>
  <dc:creator>SOLVAY PHARMA</dc:creator>
  <cp:lastModifiedBy>Miroslava Slahúčková</cp:lastModifiedBy>
  <cp:revision>2</cp:revision>
  <cp:lastPrinted>2010-04-20T07:21:00Z</cp:lastPrinted>
  <dcterms:created xsi:type="dcterms:W3CDTF">2018-01-16T08:02:00Z</dcterms:created>
  <dcterms:modified xsi:type="dcterms:W3CDTF">2018-01-16T08:02:00Z</dcterms:modified>
</cp:coreProperties>
</file>