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4A" w:rsidRPr="006E16A2" w:rsidRDefault="0095094A" w:rsidP="006E16A2">
      <w:pPr>
        <w:autoSpaceDE w:val="0"/>
        <w:autoSpaceDN w:val="0"/>
        <w:adjustRightInd w:val="0"/>
        <w:rPr>
          <w:b/>
          <w:bCs/>
          <w:sz w:val="22"/>
          <w:szCs w:val="22"/>
          <w:lang w:val="sk-SK"/>
        </w:rPr>
      </w:pPr>
    </w:p>
    <w:p w:rsidR="0095094A" w:rsidRPr="006E16A2" w:rsidRDefault="0095094A" w:rsidP="006E16A2">
      <w:pPr>
        <w:autoSpaceDE w:val="0"/>
        <w:autoSpaceDN w:val="0"/>
        <w:adjustRightInd w:val="0"/>
        <w:jc w:val="center"/>
        <w:rPr>
          <w:b/>
          <w:bCs/>
          <w:sz w:val="22"/>
          <w:szCs w:val="22"/>
          <w:lang w:val="sk-SK"/>
        </w:rPr>
      </w:pPr>
      <w:r w:rsidRPr="006E16A2">
        <w:rPr>
          <w:b/>
          <w:bCs/>
          <w:sz w:val="22"/>
          <w:szCs w:val="22"/>
          <w:lang w:val="sk-SK"/>
        </w:rPr>
        <w:t>Písomná informácia pre používateľa</w:t>
      </w:r>
    </w:p>
    <w:p w:rsidR="0095094A" w:rsidRPr="006E16A2" w:rsidRDefault="0095094A" w:rsidP="006E16A2">
      <w:pPr>
        <w:autoSpaceDE w:val="0"/>
        <w:autoSpaceDN w:val="0"/>
        <w:adjustRightInd w:val="0"/>
        <w:jc w:val="center"/>
        <w:rPr>
          <w:b/>
          <w:sz w:val="22"/>
          <w:szCs w:val="22"/>
          <w:lang w:val="sk-SK"/>
        </w:rPr>
      </w:pPr>
      <w:bookmarkStart w:id="0" w:name="_GoBack"/>
      <w:bookmarkEnd w:id="0"/>
    </w:p>
    <w:p w:rsidR="0095094A" w:rsidRPr="006E16A2" w:rsidRDefault="0095094A" w:rsidP="006E16A2">
      <w:pPr>
        <w:tabs>
          <w:tab w:val="left" w:pos="3086"/>
          <w:tab w:val="center" w:pos="4320"/>
        </w:tabs>
        <w:autoSpaceDE w:val="0"/>
        <w:autoSpaceDN w:val="0"/>
        <w:adjustRightInd w:val="0"/>
        <w:jc w:val="center"/>
        <w:rPr>
          <w:b/>
          <w:bCs/>
          <w:sz w:val="22"/>
          <w:szCs w:val="22"/>
          <w:lang w:val="pl-PL"/>
        </w:rPr>
      </w:pPr>
      <w:r w:rsidRPr="006E16A2">
        <w:rPr>
          <w:b/>
          <w:bCs/>
          <w:sz w:val="22"/>
          <w:szCs w:val="22"/>
          <w:lang w:val="pl-PL"/>
        </w:rPr>
        <w:t>Tisseel</w:t>
      </w:r>
    </w:p>
    <w:p w:rsidR="0095094A" w:rsidRPr="006E16A2" w:rsidRDefault="0095094A" w:rsidP="006E16A2">
      <w:pPr>
        <w:tabs>
          <w:tab w:val="left" w:pos="3086"/>
          <w:tab w:val="center" w:pos="4320"/>
        </w:tabs>
        <w:autoSpaceDE w:val="0"/>
        <w:autoSpaceDN w:val="0"/>
        <w:adjustRightInd w:val="0"/>
        <w:jc w:val="center"/>
        <w:rPr>
          <w:b/>
          <w:bCs/>
          <w:sz w:val="22"/>
          <w:szCs w:val="22"/>
          <w:lang w:val="pl-PL"/>
        </w:rPr>
      </w:pPr>
      <w:r w:rsidRPr="006E16A2">
        <w:rPr>
          <w:b/>
          <w:bCs/>
          <w:sz w:val="22"/>
          <w:szCs w:val="22"/>
          <w:lang w:val="pl-PL"/>
        </w:rPr>
        <w:t>roztoky na tkanivové lepidlo</w:t>
      </w:r>
    </w:p>
    <w:p w:rsidR="0095094A" w:rsidRPr="006E16A2" w:rsidRDefault="0095094A" w:rsidP="006E16A2">
      <w:pPr>
        <w:autoSpaceDE w:val="0"/>
        <w:autoSpaceDN w:val="0"/>
        <w:adjustRightInd w:val="0"/>
        <w:jc w:val="center"/>
        <w:rPr>
          <w:sz w:val="22"/>
          <w:szCs w:val="22"/>
          <w:lang w:val="sk-SK"/>
        </w:rPr>
      </w:pPr>
    </w:p>
    <w:p w:rsidR="0095094A" w:rsidRPr="006E16A2" w:rsidRDefault="009C2743" w:rsidP="006E16A2">
      <w:pPr>
        <w:autoSpaceDE w:val="0"/>
        <w:autoSpaceDN w:val="0"/>
        <w:adjustRightInd w:val="0"/>
        <w:jc w:val="center"/>
        <w:rPr>
          <w:sz w:val="22"/>
          <w:szCs w:val="22"/>
          <w:lang w:val="sk-SK"/>
        </w:rPr>
      </w:pPr>
      <w:r w:rsidRPr="006E16A2">
        <w:rPr>
          <w:sz w:val="22"/>
          <w:szCs w:val="22"/>
          <w:lang w:val="sk-SK"/>
        </w:rPr>
        <w:t>ľ</w:t>
      </w:r>
      <w:r w:rsidR="0095094A" w:rsidRPr="006E16A2">
        <w:rPr>
          <w:sz w:val="22"/>
          <w:szCs w:val="22"/>
          <w:lang w:val="sk-SK"/>
        </w:rPr>
        <w:t xml:space="preserve">udský fibrinogén, ľudský trombín, syntetický aprotinín, </w:t>
      </w:r>
      <w:r w:rsidR="00632187" w:rsidRPr="006E16A2">
        <w:rPr>
          <w:sz w:val="22"/>
          <w:szCs w:val="22"/>
          <w:lang w:val="sk-SK"/>
        </w:rPr>
        <w:t xml:space="preserve">dihydrát </w:t>
      </w:r>
      <w:r w:rsidR="0095094A" w:rsidRPr="006E16A2">
        <w:rPr>
          <w:sz w:val="22"/>
          <w:szCs w:val="22"/>
          <w:lang w:val="sk-SK"/>
        </w:rPr>
        <w:t>chlorid</w:t>
      </w:r>
      <w:r w:rsidR="00632187" w:rsidRPr="006E16A2">
        <w:rPr>
          <w:sz w:val="22"/>
          <w:szCs w:val="22"/>
          <w:lang w:val="sk-SK"/>
        </w:rPr>
        <w:t>u</w:t>
      </w:r>
      <w:r w:rsidR="0095094A" w:rsidRPr="006E16A2">
        <w:rPr>
          <w:sz w:val="22"/>
          <w:szCs w:val="22"/>
          <w:lang w:val="sk-SK"/>
        </w:rPr>
        <w:t xml:space="preserve"> vápenat</w:t>
      </w:r>
      <w:r w:rsidR="00632187" w:rsidRPr="006E16A2">
        <w:rPr>
          <w:sz w:val="22"/>
          <w:szCs w:val="22"/>
          <w:lang w:val="sk-SK"/>
        </w:rPr>
        <w:t>ého</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sz w:val="22"/>
          <w:szCs w:val="22"/>
          <w:lang w:val="sk-SK"/>
        </w:rPr>
      </w:pPr>
      <w:r w:rsidRPr="006E16A2">
        <w:rPr>
          <w:b/>
          <w:sz w:val="22"/>
          <w:szCs w:val="22"/>
          <w:lang w:val="sk-SK"/>
        </w:rPr>
        <w:t>Pozorne si prečítajte celú písomnú informáciu predtým, ako začnete používať tento liek, pretože obsahuje pre vás dôležité informácie.</w:t>
      </w:r>
      <w:r w:rsidRPr="006E16A2">
        <w:rPr>
          <w:sz w:val="22"/>
          <w:szCs w:val="22"/>
          <w:lang w:val="sk-SK"/>
        </w:rPr>
        <w:tab/>
      </w:r>
    </w:p>
    <w:p w:rsidR="0095094A" w:rsidRPr="006E16A2" w:rsidRDefault="0095094A" w:rsidP="006E16A2">
      <w:pPr>
        <w:autoSpaceDE w:val="0"/>
        <w:autoSpaceDN w:val="0"/>
        <w:adjustRightInd w:val="0"/>
        <w:ind w:left="600" w:hanging="567"/>
        <w:rPr>
          <w:sz w:val="22"/>
          <w:szCs w:val="22"/>
          <w:lang w:val="sk-SK"/>
        </w:rPr>
      </w:pPr>
      <w:r w:rsidRPr="006E16A2">
        <w:rPr>
          <w:sz w:val="22"/>
          <w:szCs w:val="22"/>
          <w:lang w:val="sk-SK"/>
        </w:rPr>
        <w:t xml:space="preserve">– </w:t>
      </w:r>
      <w:r w:rsidRPr="006E16A2">
        <w:rPr>
          <w:sz w:val="22"/>
          <w:szCs w:val="22"/>
          <w:lang w:val="sk-SK"/>
        </w:rPr>
        <w:tab/>
        <w:t>Túto písomnú informáciu si uschovajte. Možno bude potrebné, aby ste si ju znovu prečítali.</w:t>
      </w:r>
    </w:p>
    <w:p w:rsidR="0095094A" w:rsidRPr="006E16A2" w:rsidRDefault="0095094A" w:rsidP="006E16A2">
      <w:pPr>
        <w:autoSpaceDE w:val="0"/>
        <w:autoSpaceDN w:val="0"/>
        <w:adjustRightInd w:val="0"/>
        <w:ind w:left="600" w:hanging="567"/>
        <w:rPr>
          <w:sz w:val="22"/>
          <w:szCs w:val="22"/>
          <w:lang w:val="sk-SK"/>
        </w:rPr>
      </w:pPr>
      <w:r w:rsidRPr="006E16A2">
        <w:rPr>
          <w:sz w:val="22"/>
          <w:szCs w:val="22"/>
          <w:lang w:val="sk-SK"/>
        </w:rPr>
        <w:t xml:space="preserve">– </w:t>
      </w:r>
      <w:r w:rsidRPr="006E16A2">
        <w:rPr>
          <w:sz w:val="22"/>
          <w:szCs w:val="22"/>
          <w:lang w:val="sk-SK"/>
        </w:rPr>
        <w:tab/>
        <w:t>Ak máte akékoľvek ďalšie otázky, obráťte sa na svojho lekára alebo lekárnika.</w:t>
      </w:r>
    </w:p>
    <w:p w:rsidR="0095094A" w:rsidRPr="006E16A2" w:rsidRDefault="0095094A" w:rsidP="006E16A2">
      <w:pPr>
        <w:autoSpaceDE w:val="0"/>
        <w:autoSpaceDN w:val="0"/>
        <w:adjustRightInd w:val="0"/>
        <w:ind w:left="600" w:hanging="567"/>
        <w:rPr>
          <w:sz w:val="22"/>
          <w:szCs w:val="22"/>
          <w:lang w:val="sk-SK"/>
        </w:rPr>
      </w:pPr>
      <w:r w:rsidRPr="006E16A2">
        <w:rPr>
          <w:sz w:val="22"/>
          <w:szCs w:val="22"/>
          <w:lang w:val="sk-SK"/>
        </w:rPr>
        <w:t xml:space="preserve">– </w:t>
      </w:r>
      <w:r w:rsidRPr="006E16A2">
        <w:rPr>
          <w:sz w:val="22"/>
          <w:szCs w:val="22"/>
          <w:lang w:val="sk-SK"/>
        </w:rPr>
        <w:tab/>
        <w:t>Ak sa u vás vyskytne akýkoľvek vedľajší účinok, obráťte sa na svojho lekára, lekárnika alebo zdravotnú sestru. To sa týka aj akýchkoľvek vedľajších účinkov, ktoré nie sú uvedené v tejto písomnej informácii. Pozri časť 4.</w:t>
      </w:r>
    </w:p>
    <w:p w:rsidR="0095094A" w:rsidRPr="006E16A2" w:rsidRDefault="0095094A" w:rsidP="006E16A2">
      <w:pPr>
        <w:autoSpaceDE w:val="0"/>
        <w:autoSpaceDN w:val="0"/>
        <w:adjustRightInd w:val="0"/>
        <w:ind w:hanging="567"/>
        <w:rPr>
          <w:b/>
          <w:sz w:val="22"/>
          <w:szCs w:val="22"/>
          <w:lang w:val="sk-SK"/>
        </w:rPr>
      </w:pPr>
    </w:p>
    <w:p w:rsidR="0095094A" w:rsidRPr="006E16A2" w:rsidRDefault="0095094A" w:rsidP="006E16A2">
      <w:pPr>
        <w:autoSpaceDE w:val="0"/>
        <w:autoSpaceDN w:val="0"/>
        <w:adjustRightInd w:val="0"/>
        <w:spacing w:after="100" w:afterAutospacing="1"/>
        <w:rPr>
          <w:b/>
          <w:sz w:val="22"/>
          <w:szCs w:val="22"/>
          <w:lang w:val="sk-SK"/>
        </w:rPr>
      </w:pPr>
      <w:r w:rsidRPr="006E16A2">
        <w:rPr>
          <w:b/>
          <w:sz w:val="22"/>
          <w:szCs w:val="22"/>
          <w:lang w:val="sk-SK"/>
        </w:rPr>
        <w:t>V tejto písomnej informácii sa dozviete:</w:t>
      </w:r>
    </w:p>
    <w:p w:rsidR="0095094A" w:rsidRPr="006E16A2" w:rsidRDefault="0095094A" w:rsidP="006E16A2">
      <w:pPr>
        <w:autoSpaceDE w:val="0"/>
        <w:autoSpaceDN w:val="0"/>
        <w:adjustRightInd w:val="0"/>
        <w:ind w:left="720" w:hanging="720"/>
        <w:rPr>
          <w:sz w:val="22"/>
          <w:szCs w:val="22"/>
          <w:lang w:val="sk-SK"/>
        </w:rPr>
      </w:pPr>
      <w:r w:rsidRPr="006E16A2">
        <w:rPr>
          <w:sz w:val="22"/>
          <w:szCs w:val="22"/>
          <w:lang w:val="sk-SK"/>
        </w:rPr>
        <w:t>1.</w:t>
      </w:r>
      <w:r w:rsidRPr="006E16A2">
        <w:rPr>
          <w:sz w:val="22"/>
          <w:szCs w:val="22"/>
          <w:lang w:val="sk-SK"/>
        </w:rPr>
        <w:tab/>
        <w:t xml:space="preserve">Čo je </w:t>
      </w:r>
      <w:r w:rsidRPr="006E16A2">
        <w:rPr>
          <w:bCs/>
          <w:sz w:val="22"/>
          <w:szCs w:val="22"/>
          <w:lang w:val="sk-SK"/>
        </w:rPr>
        <w:t>Tisseel</w:t>
      </w:r>
      <w:r w:rsidRPr="006E16A2">
        <w:rPr>
          <w:sz w:val="22"/>
          <w:szCs w:val="22"/>
          <w:lang w:val="sk-SK"/>
        </w:rPr>
        <w:t> a na čo sa používa</w:t>
      </w:r>
    </w:p>
    <w:p w:rsidR="0095094A" w:rsidRPr="006E16A2" w:rsidRDefault="0095094A" w:rsidP="006E16A2">
      <w:pPr>
        <w:autoSpaceDE w:val="0"/>
        <w:autoSpaceDN w:val="0"/>
        <w:adjustRightInd w:val="0"/>
        <w:rPr>
          <w:sz w:val="22"/>
          <w:szCs w:val="22"/>
          <w:lang w:val="sk-SK"/>
        </w:rPr>
      </w:pPr>
      <w:r w:rsidRPr="006E16A2">
        <w:rPr>
          <w:sz w:val="22"/>
          <w:szCs w:val="22"/>
          <w:lang w:val="sk-SK"/>
        </w:rPr>
        <w:t>2.</w:t>
      </w:r>
      <w:r w:rsidRPr="006E16A2">
        <w:rPr>
          <w:sz w:val="22"/>
          <w:szCs w:val="22"/>
          <w:lang w:val="sk-SK"/>
        </w:rPr>
        <w:tab/>
        <w:t xml:space="preserve">Čo potrebujete vedieť predtým, ako použijete </w:t>
      </w:r>
      <w:r w:rsidRPr="006E16A2">
        <w:rPr>
          <w:bCs/>
          <w:sz w:val="22"/>
          <w:szCs w:val="22"/>
          <w:lang w:val="sk-SK"/>
        </w:rPr>
        <w:t>Tisseel</w:t>
      </w:r>
      <w:r w:rsidRPr="006E16A2">
        <w:rPr>
          <w:sz w:val="22"/>
          <w:szCs w:val="22"/>
          <w:lang w:val="sk-SK"/>
        </w:rPr>
        <w:t> </w:t>
      </w:r>
    </w:p>
    <w:p w:rsidR="0095094A" w:rsidRPr="006E16A2" w:rsidRDefault="0095094A" w:rsidP="006E16A2">
      <w:pPr>
        <w:autoSpaceDE w:val="0"/>
        <w:autoSpaceDN w:val="0"/>
        <w:adjustRightInd w:val="0"/>
        <w:rPr>
          <w:sz w:val="22"/>
          <w:szCs w:val="22"/>
          <w:lang w:val="sk-SK"/>
        </w:rPr>
      </w:pPr>
      <w:r w:rsidRPr="006E16A2">
        <w:rPr>
          <w:sz w:val="22"/>
          <w:szCs w:val="22"/>
          <w:lang w:val="sk-SK"/>
        </w:rPr>
        <w:t>3.</w:t>
      </w:r>
      <w:r w:rsidRPr="006E16A2">
        <w:rPr>
          <w:sz w:val="22"/>
          <w:szCs w:val="22"/>
          <w:lang w:val="sk-SK"/>
        </w:rPr>
        <w:tab/>
        <w:t xml:space="preserve">Ako používať </w:t>
      </w:r>
      <w:r w:rsidRPr="006E16A2">
        <w:rPr>
          <w:bCs/>
          <w:sz w:val="22"/>
          <w:szCs w:val="22"/>
          <w:lang w:val="sk-SK"/>
        </w:rPr>
        <w:t>Tisseel</w:t>
      </w:r>
      <w:r w:rsidRPr="006E16A2">
        <w:rPr>
          <w:sz w:val="22"/>
          <w:szCs w:val="22"/>
          <w:lang w:val="sk-SK"/>
        </w:rPr>
        <w:t> </w:t>
      </w:r>
    </w:p>
    <w:p w:rsidR="0095094A" w:rsidRPr="006E16A2" w:rsidRDefault="0095094A" w:rsidP="006E16A2">
      <w:pPr>
        <w:autoSpaceDE w:val="0"/>
        <w:autoSpaceDN w:val="0"/>
        <w:adjustRightInd w:val="0"/>
        <w:rPr>
          <w:sz w:val="22"/>
          <w:szCs w:val="22"/>
          <w:lang w:val="sk-SK"/>
        </w:rPr>
      </w:pPr>
      <w:r w:rsidRPr="006E16A2">
        <w:rPr>
          <w:sz w:val="22"/>
          <w:szCs w:val="22"/>
          <w:lang w:val="sk-SK"/>
        </w:rPr>
        <w:t>4.</w:t>
      </w:r>
      <w:r w:rsidRPr="006E16A2">
        <w:rPr>
          <w:sz w:val="22"/>
          <w:szCs w:val="22"/>
          <w:lang w:val="sk-SK"/>
        </w:rPr>
        <w:tab/>
        <w:t>Možné vedľajšie účinky</w:t>
      </w:r>
    </w:p>
    <w:p w:rsidR="0095094A" w:rsidRPr="006E16A2" w:rsidRDefault="0095094A" w:rsidP="006E16A2">
      <w:pPr>
        <w:autoSpaceDE w:val="0"/>
        <w:autoSpaceDN w:val="0"/>
        <w:adjustRightInd w:val="0"/>
        <w:rPr>
          <w:sz w:val="22"/>
          <w:szCs w:val="22"/>
          <w:lang w:val="sk-SK"/>
        </w:rPr>
      </w:pPr>
      <w:r w:rsidRPr="006E16A2">
        <w:rPr>
          <w:sz w:val="22"/>
          <w:szCs w:val="22"/>
          <w:lang w:val="sk-SK"/>
        </w:rPr>
        <w:t>5.</w:t>
      </w:r>
      <w:r w:rsidRPr="006E16A2">
        <w:rPr>
          <w:sz w:val="22"/>
          <w:szCs w:val="22"/>
          <w:lang w:val="sk-SK"/>
        </w:rPr>
        <w:tab/>
        <w:t xml:space="preserve">Ako uchovávať </w:t>
      </w:r>
      <w:r w:rsidRPr="006E16A2">
        <w:rPr>
          <w:bCs/>
          <w:sz w:val="22"/>
          <w:szCs w:val="22"/>
          <w:lang w:val="sk-SK"/>
        </w:rPr>
        <w:t>Tisseel</w:t>
      </w:r>
      <w:r w:rsidRPr="006E16A2">
        <w:rPr>
          <w:sz w:val="22"/>
          <w:szCs w:val="22"/>
          <w:lang w:val="sk-SK"/>
        </w:rPr>
        <w:t> </w:t>
      </w:r>
    </w:p>
    <w:p w:rsidR="0095094A" w:rsidRPr="006E16A2" w:rsidRDefault="0095094A" w:rsidP="006E16A2">
      <w:pPr>
        <w:autoSpaceDE w:val="0"/>
        <w:autoSpaceDN w:val="0"/>
        <w:adjustRightInd w:val="0"/>
        <w:rPr>
          <w:sz w:val="22"/>
          <w:szCs w:val="22"/>
          <w:lang w:val="sk-SK"/>
        </w:rPr>
      </w:pPr>
      <w:r w:rsidRPr="006E16A2">
        <w:rPr>
          <w:sz w:val="22"/>
          <w:szCs w:val="22"/>
          <w:lang w:val="sk-SK"/>
        </w:rPr>
        <w:t>6.</w:t>
      </w:r>
      <w:r w:rsidRPr="006E16A2">
        <w:rPr>
          <w:sz w:val="22"/>
          <w:szCs w:val="22"/>
          <w:lang w:val="sk-SK"/>
        </w:rPr>
        <w:tab/>
        <w:t>Obsah balenia a ďalšie informácie</w:t>
      </w:r>
    </w:p>
    <w:p w:rsidR="0095094A" w:rsidRPr="006E16A2" w:rsidRDefault="0095094A" w:rsidP="006E16A2">
      <w:pPr>
        <w:pStyle w:val="UnnumberedHeading1"/>
        <w:keepNext w:val="0"/>
        <w:autoSpaceDE w:val="0"/>
        <w:autoSpaceDN w:val="0"/>
        <w:adjustRightInd w:val="0"/>
        <w:spacing w:line="240" w:lineRule="auto"/>
        <w:rPr>
          <w:sz w:val="22"/>
          <w:szCs w:val="22"/>
          <w:lang w:val="sk-SK"/>
        </w:rPr>
      </w:pP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1.</w:t>
      </w:r>
      <w:r w:rsidRPr="006E16A2">
        <w:rPr>
          <w:b/>
          <w:sz w:val="22"/>
          <w:szCs w:val="22"/>
          <w:lang w:val="sk-SK"/>
        </w:rPr>
        <w:tab/>
        <w:t>Čo je Tisseel</w:t>
      </w:r>
      <w:r w:rsidRPr="006E16A2">
        <w:rPr>
          <w:b/>
          <w:bCs/>
          <w:sz w:val="22"/>
          <w:szCs w:val="22"/>
          <w:lang w:val="sk-SK"/>
        </w:rPr>
        <w:t> </w:t>
      </w:r>
      <w:r w:rsidRPr="006E16A2">
        <w:rPr>
          <w:b/>
          <w:sz w:val="22"/>
          <w:szCs w:val="22"/>
          <w:lang w:val="sk-SK"/>
        </w:rPr>
        <w:t>a na čo sa používa</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spacing w:after="100" w:afterAutospacing="1"/>
        <w:rPr>
          <w:b/>
          <w:bCs/>
          <w:color w:val="000000"/>
          <w:sz w:val="22"/>
          <w:szCs w:val="22"/>
          <w:lang w:val="sk-SK"/>
        </w:rPr>
      </w:pPr>
      <w:r w:rsidRPr="006E16A2">
        <w:rPr>
          <w:b/>
          <w:bCs/>
          <w:color w:val="000000"/>
          <w:sz w:val="22"/>
          <w:szCs w:val="22"/>
          <w:lang w:val="sk-SK"/>
        </w:rPr>
        <w:t xml:space="preserve">Čo je </w:t>
      </w:r>
      <w:r w:rsidRPr="006E16A2">
        <w:rPr>
          <w:b/>
          <w:sz w:val="22"/>
          <w:szCs w:val="22"/>
          <w:lang w:val="sk-SK"/>
        </w:rPr>
        <w:t>Tisseel</w:t>
      </w:r>
      <w:r w:rsidRPr="006E16A2">
        <w:rPr>
          <w:b/>
          <w:bCs/>
          <w:sz w:val="22"/>
          <w:szCs w:val="22"/>
          <w:lang w:val="sk-SK"/>
        </w:rPr>
        <w:t> </w:t>
      </w:r>
    </w:p>
    <w:p w:rsidR="0095094A" w:rsidRPr="006E16A2" w:rsidRDefault="0095094A" w:rsidP="006E16A2">
      <w:pPr>
        <w:ind w:right="709"/>
        <w:rPr>
          <w:sz w:val="22"/>
          <w:szCs w:val="22"/>
          <w:lang w:val="sk-SK"/>
        </w:rPr>
      </w:pPr>
      <w:r w:rsidRPr="006E16A2">
        <w:rPr>
          <w:bCs/>
          <w:sz w:val="22"/>
          <w:szCs w:val="22"/>
          <w:lang w:val="sk-SK"/>
        </w:rPr>
        <w:t>Tisseel</w:t>
      </w:r>
      <w:r w:rsidRPr="006E16A2">
        <w:rPr>
          <w:sz w:val="22"/>
          <w:szCs w:val="22"/>
          <w:lang w:val="sk-SK"/>
        </w:rPr>
        <w:t xml:space="preserve"> je dvojzložkové tkanivové lepidlo, ktoré pozostáva z dvoch roztokov, roztoku lepiaceho proteínu (bielkoviny) a roztoku trombínu. Tisseel obsahuje fibrinogén a trombín. Sú to dve krvné bielkoviny, ktoré sú dôležité na zrážanie krvi. Keď sa tieto bielkoviny počas podávania zmiešajú, vytvoria v mieste podania zrazeninu.</w:t>
      </w:r>
    </w:p>
    <w:p w:rsidR="0095094A" w:rsidRPr="006E16A2" w:rsidRDefault="0095094A" w:rsidP="006E16A2">
      <w:pPr>
        <w:ind w:right="709"/>
        <w:rPr>
          <w:sz w:val="22"/>
          <w:szCs w:val="22"/>
          <w:lang w:val="sk-SK"/>
        </w:rPr>
      </w:pPr>
    </w:p>
    <w:p w:rsidR="0095094A" w:rsidRPr="006E16A2" w:rsidRDefault="0095094A" w:rsidP="006E16A2">
      <w:pPr>
        <w:ind w:right="709"/>
        <w:rPr>
          <w:sz w:val="22"/>
          <w:szCs w:val="22"/>
          <w:lang w:val="sk-SK"/>
        </w:rPr>
      </w:pPr>
      <w:r w:rsidRPr="006E16A2">
        <w:rPr>
          <w:sz w:val="22"/>
          <w:szCs w:val="22"/>
          <w:lang w:val="sk-SK"/>
        </w:rPr>
        <w:t>Zrazenina, ktorá vznikne z Tisseelu je veľmi podobná prirodzenej krvnej zrazenine. Odbúrava sa rovnako ako endogénna (telu vlastná) zrazenina a nezanecháva žiadne zvyšky. Aby sa predĺžila životnosť zrazeniny a predišlo sa jej predčasnému rozkladu, pridáva sa do lieku syntetická bielkovina (syntetický aprotinín).</w:t>
      </w:r>
    </w:p>
    <w:p w:rsidR="0095094A" w:rsidRPr="006E16A2" w:rsidRDefault="0095094A" w:rsidP="006E16A2">
      <w:pPr>
        <w:ind w:right="709"/>
        <w:rPr>
          <w:sz w:val="22"/>
          <w:szCs w:val="22"/>
          <w:lang w:val="sk-SK"/>
        </w:rPr>
      </w:pPr>
    </w:p>
    <w:p w:rsidR="0095094A" w:rsidRPr="006E16A2" w:rsidRDefault="0095094A" w:rsidP="006E16A2">
      <w:pPr>
        <w:spacing w:after="100" w:afterAutospacing="1"/>
        <w:ind w:right="709"/>
        <w:rPr>
          <w:sz w:val="22"/>
          <w:szCs w:val="22"/>
          <w:lang w:val="sk-SK"/>
        </w:rPr>
      </w:pPr>
      <w:r w:rsidRPr="006E16A2">
        <w:rPr>
          <w:b/>
          <w:bCs/>
          <w:color w:val="000000"/>
          <w:sz w:val="22"/>
          <w:szCs w:val="22"/>
          <w:lang w:val="sk-SK"/>
        </w:rPr>
        <w:t xml:space="preserve">Na čo sa </w:t>
      </w:r>
      <w:r w:rsidRPr="006E16A2">
        <w:rPr>
          <w:b/>
          <w:sz w:val="22"/>
          <w:szCs w:val="22"/>
          <w:lang w:val="sk-SK"/>
        </w:rPr>
        <w:t>Tisseel</w:t>
      </w:r>
      <w:r w:rsidRPr="006E16A2">
        <w:rPr>
          <w:b/>
          <w:bCs/>
          <w:sz w:val="22"/>
          <w:szCs w:val="22"/>
          <w:lang w:val="sk-SK"/>
        </w:rPr>
        <w:t> </w:t>
      </w:r>
      <w:r w:rsidRPr="006E16A2">
        <w:rPr>
          <w:b/>
          <w:bCs/>
          <w:color w:val="000000"/>
          <w:sz w:val="22"/>
          <w:szCs w:val="22"/>
          <w:lang w:val="sk-SK"/>
        </w:rPr>
        <w:t>používa</w:t>
      </w:r>
    </w:p>
    <w:p w:rsidR="0095094A" w:rsidRPr="006E16A2" w:rsidRDefault="0095094A" w:rsidP="006E16A2">
      <w:pPr>
        <w:autoSpaceDE w:val="0"/>
        <w:autoSpaceDN w:val="0"/>
        <w:adjustRightInd w:val="0"/>
        <w:rPr>
          <w:sz w:val="22"/>
          <w:szCs w:val="22"/>
          <w:lang w:val="sk-SK"/>
        </w:rPr>
      </w:pPr>
      <w:r w:rsidRPr="006E16A2">
        <w:rPr>
          <w:bCs/>
          <w:sz w:val="22"/>
          <w:szCs w:val="22"/>
          <w:lang w:val="sk-SK"/>
        </w:rPr>
        <w:t>Tisseel</w:t>
      </w:r>
      <w:r w:rsidRPr="006E16A2">
        <w:rPr>
          <w:sz w:val="22"/>
          <w:szCs w:val="22"/>
          <w:lang w:val="sk-SK"/>
        </w:rPr>
        <w:t xml:space="preserve"> sa používa ako podporná liečba vtedy, keď sú štandardné chirurgické metódy nedostatočné:</w:t>
      </w:r>
    </w:p>
    <w:p w:rsidR="0095094A" w:rsidRPr="006E16A2" w:rsidRDefault="0095094A" w:rsidP="006E16A2">
      <w:pPr>
        <w:numPr>
          <w:ilvl w:val="0"/>
          <w:numId w:val="24"/>
        </w:numPr>
        <w:autoSpaceDE w:val="0"/>
        <w:autoSpaceDN w:val="0"/>
        <w:adjustRightInd w:val="0"/>
        <w:rPr>
          <w:sz w:val="22"/>
          <w:szCs w:val="22"/>
          <w:lang w:val="sk-SK"/>
        </w:rPr>
      </w:pPr>
      <w:r w:rsidRPr="006E16A2">
        <w:rPr>
          <w:sz w:val="22"/>
          <w:szCs w:val="22"/>
          <w:lang w:val="sk-SK"/>
        </w:rPr>
        <w:t>na podporu zastavenia krvácania</w:t>
      </w:r>
      <w:r w:rsidR="009C2743" w:rsidRPr="006E16A2">
        <w:rPr>
          <w:sz w:val="22"/>
          <w:szCs w:val="22"/>
          <w:lang w:val="sk-SK"/>
        </w:rPr>
        <w:t>.</w:t>
      </w:r>
    </w:p>
    <w:p w:rsidR="0095094A" w:rsidRPr="006E16A2" w:rsidRDefault="0095094A" w:rsidP="006E16A2">
      <w:pPr>
        <w:numPr>
          <w:ilvl w:val="0"/>
          <w:numId w:val="24"/>
        </w:numPr>
        <w:autoSpaceDE w:val="0"/>
        <w:autoSpaceDN w:val="0"/>
        <w:adjustRightInd w:val="0"/>
        <w:rPr>
          <w:sz w:val="22"/>
          <w:szCs w:val="22"/>
          <w:lang w:val="sk-SK"/>
        </w:rPr>
      </w:pPr>
      <w:r w:rsidRPr="006E16A2">
        <w:rPr>
          <w:sz w:val="22"/>
          <w:szCs w:val="22"/>
          <w:lang w:val="sk-SK"/>
        </w:rPr>
        <w:t>ako tkanivové lepidlo na zlepšenie hojenia rán alebo utesnenie sutúr (stehov) v cievnej chirurgii a v oblasti  tráviaceho traktu.</w:t>
      </w:r>
    </w:p>
    <w:p w:rsidR="0095094A" w:rsidRPr="006E16A2" w:rsidRDefault="0095094A" w:rsidP="006E16A2">
      <w:pPr>
        <w:numPr>
          <w:ilvl w:val="0"/>
          <w:numId w:val="24"/>
        </w:numPr>
        <w:autoSpaceDE w:val="0"/>
        <w:autoSpaceDN w:val="0"/>
        <w:adjustRightInd w:val="0"/>
        <w:rPr>
          <w:sz w:val="22"/>
          <w:szCs w:val="22"/>
          <w:lang w:val="sk-SK"/>
        </w:rPr>
      </w:pPr>
      <w:r w:rsidRPr="006E16A2">
        <w:rPr>
          <w:sz w:val="22"/>
          <w:szCs w:val="22"/>
          <w:lang w:val="sk-SK"/>
        </w:rPr>
        <w:t xml:space="preserve">na lepenie tkanív, napr. na spájanie kožných štepov (transplantátov). </w:t>
      </w:r>
    </w:p>
    <w:p w:rsidR="0095094A" w:rsidRPr="006E16A2" w:rsidRDefault="0095094A" w:rsidP="006E16A2">
      <w:pPr>
        <w:autoSpaceDE w:val="0"/>
        <w:autoSpaceDN w:val="0"/>
        <w:adjustRightInd w:val="0"/>
        <w:rPr>
          <w:noProof/>
          <w:sz w:val="22"/>
          <w:szCs w:val="22"/>
          <w:lang w:val="sk-SK"/>
        </w:rPr>
      </w:pPr>
    </w:p>
    <w:p w:rsidR="0095094A" w:rsidRPr="006E16A2" w:rsidRDefault="0095094A" w:rsidP="006E16A2">
      <w:pPr>
        <w:autoSpaceDE w:val="0"/>
        <w:autoSpaceDN w:val="0"/>
        <w:adjustRightInd w:val="0"/>
        <w:rPr>
          <w:noProof/>
          <w:sz w:val="22"/>
          <w:szCs w:val="22"/>
          <w:lang w:val="sk-SK"/>
        </w:rPr>
      </w:pPr>
      <w:r w:rsidRPr="006E16A2">
        <w:rPr>
          <w:sz w:val="22"/>
          <w:szCs w:val="22"/>
          <w:lang w:val="sk-SK"/>
        </w:rPr>
        <w:t>Tisseel je účinný aj u pacientov, ktorí sú liečení heparínom – prípravkom proti zrážaniu krvi.</w:t>
      </w:r>
    </w:p>
    <w:p w:rsidR="0095094A" w:rsidRPr="006E16A2" w:rsidRDefault="0095094A" w:rsidP="006E16A2">
      <w:pPr>
        <w:autoSpaceDE w:val="0"/>
        <w:autoSpaceDN w:val="0"/>
        <w:adjustRightInd w:val="0"/>
        <w:rPr>
          <w:sz w:val="22"/>
          <w:szCs w:val="22"/>
          <w:lang w:val="sk-SK"/>
        </w:rPr>
      </w:pPr>
    </w:p>
    <w:p w:rsidR="00672290" w:rsidRPr="006E16A2" w:rsidRDefault="00672290" w:rsidP="006E16A2">
      <w:pPr>
        <w:autoSpaceDE w:val="0"/>
        <w:autoSpaceDN w:val="0"/>
        <w:adjustRightInd w:val="0"/>
        <w:rPr>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 xml:space="preserve">2. </w:t>
      </w:r>
      <w:r w:rsidRPr="006E16A2">
        <w:rPr>
          <w:b/>
          <w:sz w:val="22"/>
          <w:szCs w:val="22"/>
          <w:lang w:val="sk-SK"/>
        </w:rPr>
        <w:tab/>
        <w:t>Čo potrebujete vedieť predtým, ako použijete Tisseel</w:t>
      </w:r>
      <w:r w:rsidRPr="006E16A2">
        <w:rPr>
          <w:b/>
          <w:bCs/>
          <w:sz w:val="22"/>
          <w:szCs w:val="22"/>
          <w:lang w:val="sk-SK"/>
        </w:rPr>
        <w:t> </w:t>
      </w:r>
    </w:p>
    <w:p w:rsidR="0095094A" w:rsidRPr="006E16A2" w:rsidRDefault="0095094A" w:rsidP="006E16A2">
      <w:pPr>
        <w:pStyle w:val="UnnumberedHeading1"/>
        <w:keepNext w:val="0"/>
        <w:autoSpaceDE w:val="0"/>
        <w:autoSpaceDN w:val="0"/>
        <w:adjustRightInd w:val="0"/>
        <w:spacing w:line="240" w:lineRule="auto"/>
        <w:rPr>
          <w:sz w:val="22"/>
          <w:szCs w:val="22"/>
          <w:lang w:val="sk-SK"/>
        </w:rPr>
      </w:pPr>
    </w:p>
    <w:p w:rsidR="0095094A" w:rsidRPr="006E16A2" w:rsidRDefault="0095094A" w:rsidP="006E16A2">
      <w:pPr>
        <w:autoSpaceDE w:val="0"/>
        <w:autoSpaceDN w:val="0"/>
        <w:adjustRightInd w:val="0"/>
        <w:spacing w:after="100" w:afterAutospacing="1"/>
        <w:rPr>
          <w:b/>
          <w:bCs/>
          <w:sz w:val="22"/>
          <w:szCs w:val="22"/>
          <w:lang w:val="sk-SK"/>
        </w:rPr>
      </w:pPr>
      <w:r w:rsidRPr="006E16A2">
        <w:rPr>
          <w:b/>
          <w:sz w:val="22"/>
          <w:szCs w:val="22"/>
          <w:lang w:val="sk-SK"/>
        </w:rPr>
        <w:t>Nepoužívajte Tisseel</w:t>
      </w:r>
      <w:r w:rsidRPr="006E16A2">
        <w:rPr>
          <w:b/>
          <w:bCs/>
          <w:sz w:val="22"/>
          <w:szCs w:val="22"/>
          <w:lang w:val="sk-SK"/>
        </w:rPr>
        <w:t xml:space="preserve">: </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bCs/>
          <w:sz w:val="22"/>
          <w:szCs w:val="22"/>
          <w:lang w:val="sk-SK"/>
        </w:rPr>
        <w:t xml:space="preserve">ak ste </w:t>
      </w:r>
      <w:r w:rsidRPr="006E16A2">
        <w:rPr>
          <w:sz w:val="22"/>
          <w:szCs w:val="22"/>
          <w:lang w:val="sk-SK"/>
        </w:rPr>
        <w:t>alergický(</w:t>
      </w:r>
      <w:r w:rsidRPr="006E16A2">
        <w:rPr>
          <w:bCs/>
          <w:sz w:val="22"/>
          <w:szCs w:val="22"/>
          <w:lang w:val="sk-SK"/>
        </w:rPr>
        <w:t>precitlivený</w:t>
      </w:r>
      <w:r w:rsidRPr="006E16A2">
        <w:rPr>
          <w:sz w:val="22"/>
          <w:szCs w:val="22"/>
          <w:lang w:val="sk-SK"/>
        </w:rPr>
        <w:t>) na niektoré z liečiv alebo na ktorúkoľvek z ďalších zložiek tohto lieku (uvedených v časti 6).</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na zástavu závažného tepnového alebo žilového krvácania. Podanie samotného Tisseelu nie je v takýchto stavoch indikované.</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bCs/>
          <w:sz w:val="22"/>
          <w:szCs w:val="22"/>
          <w:lang w:val="sk-SK"/>
        </w:rPr>
        <w:t>Tisseel</w:t>
      </w:r>
      <w:r w:rsidRPr="006E16A2">
        <w:rPr>
          <w:sz w:val="22"/>
          <w:szCs w:val="22"/>
          <w:lang w:val="sk-SK"/>
        </w:rPr>
        <w:t xml:space="preserve"> sa nesmie podávať injekčne do krvných ciev (žíl alebo tepien). Keďže Tisseel vytvára zrazeninu v mieste podania, jeho podanie do krvnej cievy môže spôsobiť v cieve tvorbu krvných zrazenín. Ak by sa tieto zrazeniny uvoľnili do krvného obehu, mohli by spôsobiť život ohrozujúce komplikácie.</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Tisseel nie je indikovaný ako náhrada kožných stehov na uzavretie chirurgickej rany.</w:t>
      </w:r>
    </w:p>
    <w:p w:rsidR="0095094A" w:rsidRPr="006E16A2" w:rsidRDefault="0095094A" w:rsidP="006E16A2">
      <w:pPr>
        <w:autoSpaceDE w:val="0"/>
        <w:autoSpaceDN w:val="0"/>
        <w:adjustRightInd w:val="0"/>
        <w:ind w:left="720"/>
        <w:rPr>
          <w:b/>
          <w:sz w:val="22"/>
          <w:szCs w:val="22"/>
          <w:lang w:val="sk-SK"/>
        </w:rPr>
      </w:pPr>
    </w:p>
    <w:p w:rsidR="0095094A" w:rsidRPr="006E16A2" w:rsidRDefault="0095094A" w:rsidP="006E16A2">
      <w:pPr>
        <w:autoSpaceDE w:val="0"/>
        <w:autoSpaceDN w:val="0"/>
        <w:adjustRightInd w:val="0"/>
        <w:spacing w:after="100" w:afterAutospacing="1"/>
        <w:ind w:left="720" w:hanging="720"/>
        <w:rPr>
          <w:b/>
          <w:sz w:val="22"/>
          <w:szCs w:val="22"/>
          <w:lang w:val="sk-SK"/>
        </w:rPr>
      </w:pPr>
      <w:r w:rsidRPr="006E16A2">
        <w:rPr>
          <w:b/>
          <w:sz w:val="22"/>
          <w:szCs w:val="22"/>
          <w:lang w:val="sk-SK"/>
        </w:rPr>
        <w:t>Upozornenia a opatrenia</w:t>
      </w:r>
    </w:p>
    <w:p w:rsidR="0095094A" w:rsidRPr="006E16A2" w:rsidRDefault="0095094A" w:rsidP="006E16A2">
      <w:pPr>
        <w:autoSpaceDE w:val="0"/>
        <w:autoSpaceDN w:val="0"/>
        <w:adjustRightInd w:val="0"/>
        <w:spacing w:after="100" w:afterAutospacing="1"/>
        <w:ind w:left="720" w:hanging="720"/>
        <w:rPr>
          <w:sz w:val="22"/>
          <w:szCs w:val="22"/>
          <w:lang w:val="sk-SK"/>
        </w:rPr>
      </w:pPr>
      <w:r w:rsidRPr="006E16A2">
        <w:rPr>
          <w:sz w:val="22"/>
          <w:szCs w:val="22"/>
          <w:lang w:val="sk-SK"/>
        </w:rPr>
        <w:t>Predtým, ako začnete používať Tisseel, obráťte sa na svojho lekára, lekárnika alebo zdravotnú sestru.</w:t>
      </w:r>
    </w:p>
    <w:p w:rsidR="0095094A" w:rsidRPr="006E16A2" w:rsidRDefault="0095094A" w:rsidP="006E16A2">
      <w:pPr>
        <w:autoSpaceDE w:val="0"/>
        <w:autoSpaceDN w:val="0"/>
        <w:adjustRightInd w:val="0"/>
        <w:spacing w:after="100" w:afterAutospacing="1"/>
        <w:rPr>
          <w:sz w:val="22"/>
          <w:szCs w:val="22"/>
          <w:lang w:val="sk-SK"/>
        </w:rPr>
      </w:pPr>
      <w:r w:rsidRPr="006E16A2">
        <w:rPr>
          <w:sz w:val="22"/>
          <w:szCs w:val="22"/>
          <w:lang w:val="sk-SK"/>
        </w:rPr>
        <w:t>Pri používaní Tisseelu je potrebná osobitná opatrnosť,</w:t>
      </w:r>
      <w:r w:rsidRPr="006E16A2">
        <w:rPr>
          <w:bCs/>
          <w:sz w:val="22"/>
          <w:szCs w:val="22"/>
          <w:lang w:val="sk-SK"/>
        </w:rPr>
        <w:t xml:space="preserve"> pretože </w:t>
      </w:r>
      <w:r w:rsidRPr="006E16A2">
        <w:rPr>
          <w:sz w:val="22"/>
          <w:szCs w:val="22"/>
          <w:lang w:val="sk-SK"/>
        </w:rPr>
        <w:t>sa môžu objaviť alergické reakcie.</w:t>
      </w:r>
    </w:p>
    <w:p w:rsidR="0095094A" w:rsidRPr="006E16A2" w:rsidRDefault="0095094A" w:rsidP="006E16A2">
      <w:pPr>
        <w:autoSpaceDE w:val="0"/>
        <w:autoSpaceDN w:val="0"/>
        <w:adjustRightInd w:val="0"/>
        <w:spacing w:after="100" w:afterAutospacing="1"/>
        <w:ind w:left="720"/>
        <w:rPr>
          <w:sz w:val="22"/>
          <w:szCs w:val="22"/>
          <w:lang w:val="sk-SK"/>
        </w:rPr>
      </w:pPr>
      <w:r w:rsidRPr="006E16A2">
        <w:rPr>
          <w:sz w:val="22"/>
          <w:szCs w:val="22"/>
          <w:lang w:val="sk-SK"/>
        </w:rPr>
        <w:t>Prvé príznaky alergickej reakcie môžu zahŕňať</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 xml:space="preserve">prechodné začervenanie kože </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 xml:space="preserve">svrbenie </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žihľavku</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nevoľnosť, vracanie</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celkovú nevoľnosť</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triašku</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tlak na hrudníku</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opuch pier a jazyka</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ťažkosti s dýchaním/dýchavičnosť</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pokles krvného tlaku</w:t>
      </w:r>
    </w:p>
    <w:p w:rsidR="0095094A" w:rsidRPr="006E16A2" w:rsidRDefault="0095094A" w:rsidP="006E16A2">
      <w:pPr>
        <w:numPr>
          <w:ilvl w:val="1"/>
          <w:numId w:val="29"/>
        </w:numPr>
        <w:autoSpaceDE w:val="0"/>
        <w:autoSpaceDN w:val="0"/>
        <w:adjustRightInd w:val="0"/>
        <w:spacing w:after="100" w:afterAutospacing="1"/>
        <w:rPr>
          <w:sz w:val="22"/>
          <w:szCs w:val="22"/>
          <w:lang w:val="sk-SK"/>
        </w:rPr>
      </w:pPr>
      <w:r w:rsidRPr="006E16A2">
        <w:rPr>
          <w:sz w:val="22"/>
          <w:szCs w:val="22"/>
          <w:lang w:val="sk-SK"/>
        </w:rPr>
        <w:t>zvýšenie alebo pokles tepovej frekvencie</w:t>
      </w:r>
    </w:p>
    <w:p w:rsidR="0095094A" w:rsidRPr="006E16A2" w:rsidRDefault="0095094A" w:rsidP="006E16A2">
      <w:pPr>
        <w:autoSpaceDE w:val="0"/>
        <w:autoSpaceDN w:val="0"/>
        <w:adjustRightInd w:val="0"/>
        <w:spacing w:after="100" w:afterAutospacing="1"/>
        <w:ind w:left="720"/>
        <w:rPr>
          <w:sz w:val="22"/>
          <w:szCs w:val="22"/>
          <w:lang w:val="sk-SK"/>
        </w:rPr>
      </w:pPr>
      <w:r w:rsidRPr="006E16A2">
        <w:rPr>
          <w:sz w:val="22"/>
          <w:szCs w:val="22"/>
          <w:lang w:val="sk-SK"/>
        </w:rPr>
        <w:t>Ak sa objaví ktorýkoľvek z týchto príznakov, podávanie lieku sa musí ihneď ukončiť. Závažné príznaky si vyžadujú okamžitú neodkladnú liečbu</w:t>
      </w:r>
      <w:r w:rsidR="009C2743" w:rsidRPr="006E16A2">
        <w:rPr>
          <w:sz w:val="22"/>
          <w:szCs w:val="22"/>
          <w:lang w:val="sk-SK"/>
        </w:rPr>
        <w:t>,</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pretože Tisseel obsahuje syntetickú bielkovinu známu ako aprotinín. Aj keď sa táto bielkovina podáva len v malom množstve a len na povrch rany, existuje riziko závažnej alergickej reakcie. Zdá sa, že toto riziko je zvýšené u pacientov, ktorým už v minulosti boli podané Tisseel alebo aprotinín, aj keď pri predchádzajúcom podaní boli dobre znášané. Preto sa každé použitie aprotinínu alebo liekov obsahujúcich aprotinín musí zaznamenať do vašich zdravotných záznamov. Keďže syntetický aprotinín sa svojou štruktúrou podobá na hovädzí aprotinín, použitie Tisseelu u pacientov alergických na hovädzie bielkoviny sa má dôkladne zvážiť.</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 xml:space="preserve">pretože krvné zrazeniny uvoľnené do krvného obehu môžu v dôsledku neúmyselného podania do krvnej cievy spôsobiť život ohrozujúce komplikácie. </w:t>
      </w:r>
    </w:p>
    <w:p w:rsidR="0095094A" w:rsidRPr="006E16A2" w:rsidRDefault="0095094A" w:rsidP="006E16A2">
      <w:pPr>
        <w:numPr>
          <w:ilvl w:val="0"/>
          <w:numId w:val="24"/>
        </w:numPr>
        <w:rPr>
          <w:sz w:val="22"/>
          <w:szCs w:val="22"/>
          <w:lang w:val="sk-SK"/>
        </w:rPr>
      </w:pPr>
      <w:r w:rsidRPr="006E16A2">
        <w:rPr>
          <w:sz w:val="22"/>
          <w:szCs w:val="22"/>
          <w:lang w:val="sk-SK"/>
        </w:rPr>
        <w:t>Intravaskulárne podanie (podanie do žily) môže u citlivých pacientov zvýšiť pravdepodobnosť a závažnosť akútnych reakcií z precitlivenosti. Najmä pri operácii koronárnych (vencovitých) ciev musí byť lekár zvlášť opatrný, aby Tisseel nepodal do krvnej cievy. Rovnako dôležité je zabrániť podaniu do nosovej sliznice, pretože by mohlo dôjsť k vzniku krvných zrazenín v oblasti očnej tepny.</w:t>
      </w:r>
    </w:p>
    <w:p w:rsidR="0095094A" w:rsidRPr="006E16A2" w:rsidRDefault="0095094A" w:rsidP="006E16A2">
      <w:pPr>
        <w:numPr>
          <w:ilvl w:val="0"/>
          <w:numId w:val="24"/>
        </w:numPr>
        <w:autoSpaceDE w:val="0"/>
        <w:autoSpaceDN w:val="0"/>
        <w:adjustRightInd w:val="0"/>
        <w:spacing w:before="100" w:beforeAutospacing="1" w:after="100" w:afterAutospacing="1"/>
        <w:ind w:left="714" w:hanging="357"/>
        <w:rPr>
          <w:sz w:val="22"/>
          <w:szCs w:val="22"/>
          <w:lang w:val="sk-SK"/>
        </w:rPr>
      </w:pPr>
      <w:r w:rsidRPr="006E16A2">
        <w:rPr>
          <w:sz w:val="22"/>
          <w:szCs w:val="22"/>
          <w:lang w:val="sk-SK"/>
        </w:rPr>
        <w:t>pretože v prípade podania do tkaniva existuje riziko miestneho poškodenia tkaniva.</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lastRenderedPageBreak/>
        <w:t>aby sa predišlo zlepeniu tkaniva na nežiaducich miestach. Preto sa pred podaním musí dbať na to, aby všetky časti tela mimo požadovanej plochy nanesenia boli dostatočne chránené.</w:t>
      </w:r>
    </w:p>
    <w:p w:rsidR="0095094A" w:rsidRPr="006E16A2" w:rsidRDefault="0095094A" w:rsidP="006E16A2">
      <w:pPr>
        <w:numPr>
          <w:ilvl w:val="0"/>
          <w:numId w:val="24"/>
        </w:numPr>
        <w:rPr>
          <w:sz w:val="22"/>
          <w:szCs w:val="22"/>
          <w:lang w:val="sk-SK"/>
        </w:rPr>
      </w:pPr>
      <w:r w:rsidRPr="006E16A2">
        <w:rPr>
          <w:sz w:val="22"/>
          <w:szCs w:val="22"/>
          <w:lang w:val="sk-SK"/>
        </w:rPr>
        <w:t>pretože nadmerná hrúbka zrazeniny môže negatívne ovplyvniť účinnosť lieku a hojenie rany. Preto sa má Tisseel nanášať len v tenkej vrstve.</w:t>
      </w:r>
    </w:p>
    <w:p w:rsidR="0095094A" w:rsidRPr="006E16A2" w:rsidRDefault="0095094A" w:rsidP="006E16A2">
      <w:pPr>
        <w:ind w:left="360"/>
        <w:rPr>
          <w:sz w:val="22"/>
          <w:szCs w:val="22"/>
          <w:lang w:val="sk-SK"/>
        </w:rPr>
      </w:pPr>
    </w:p>
    <w:p w:rsidR="0095094A" w:rsidRPr="006E16A2" w:rsidRDefault="0095094A" w:rsidP="006E16A2">
      <w:pPr>
        <w:ind w:left="360"/>
        <w:rPr>
          <w:sz w:val="22"/>
          <w:szCs w:val="22"/>
          <w:lang w:val="sk-SK"/>
        </w:rPr>
      </w:pPr>
      <w:r w:rsidRPr="006E16A2">
        <w:rPr>
          <w:sz w:val="22"/>
          <w:szCs w:val="22"/>
          <w:lang w:val="sk-SK"/>
        </w:rPr>
        <w:t>Pri nanášaní fibrínového tkanivového lepidla pomocou stlačeného plynu sa musí postupovať opatrne.</w:t>
      </w:r>
    </w:p>
    <w:p w:rsidR="0095094A" w:rsidRPr="006E16A2" w:rsidRDefault="0095094A" w:rsidP="006E16A2">
      <w:pPr>
        <w:ind w:left="720"/>
        <w:rPr>
          <w:sz w:val="22"/>
          <w:szCs w:val="22"/>
          <w:lang w:val="sk-SK"/>
        </w:rPr>
      </w:pPr>
    </w:p>
    <w:p w:rsidR="0095094A" w:rsidRPr="006E16A2" w:rsidRDefault="0095094A" w:rsidP="006E16A2">
      <w:pPr>
        <w:rPr>
          <w:b/>
          <w:sz w:val="22"/>
          <w:szCs w:val="22"/>
          <w:lang w:val="sk-SK"/>
        </w:rPr>
      </w:pPr>
      <w:r w:rsidRPr="006E16A2">
        <w:rPr>
          <w:b/>
          <w:sz w:val="22"/>
          <w:szCs w:val="22"/>
          <w:lang w:val="sk-SK"/>
        </w:rPr>
        <w:t>Pri použití rozprašovačov, ktoré pri podávaní fibrínových tkanivových lepidiel využívajú regulátory tlaku, sa vo veľmi zriedkavých prípadoch vyskytla život ohrozujúca/smrteľná vzduchová alebo plynová embólia (prítomnosť vzduchu v krvnom obehu, ktorá môže byť závažná alebo život ohrozujúca). Táto udalosť zrejme súvisí s použitím rozprašovača s vyšším ako odporúčaným tlakom a/alebo v tesnej blízkosti k povrchu tkaniva. Riziko sa zdá byť vyššie pri rozprašovaní fibrínových tkanivových lepidiel za použitia vzduchu v porovnaní s použitím CO</w:t>
      </w:r>
      <w:r w:rsidRPr="006E16A2">
        <w:rPr>
          <w:b/>
          <w:sz w:val="22"/>
          <w:szCs w:val="22"/>
          <w:vertAlign w:val="subscript"/>
          <w:lang w:val="sk-SK"/>
        </w:rPr>
        <w:t>2</w:t>
      </w:r>
      <w:r w:rsidRPr="006E16A2">
        <w:rPr>
          <w:b/>
          <w:sz w:val="22"/>
          <w:szCs w:val="22"/>
          <w:lang w:val="sk-SK"/>
        </w:rPr>
        <w:t xml:space="preserve">, a preto sa pri rozprašovaní Tisseelu pri chirurgickom zákroku na otvorenej rane nedá vylúčiť. </w:t>
      </w:r>
    </w:p>
    <w:p w:rsidR="0095094A" w:rsidRPr="006E16A2" w:rsidRDefault="0095094A" w:rsidP="006E16A2">
      <w:pPr>
        <w:rPr>
          <w:b/>
          <w:sz w:val="22"/>
          <w:szCs w:val="22"/>
          <w:lang w:val="sk-SK"/>
        </w:rPr>
      </w:pPr>
    </w:p>
    <w:p w:rsidR="0095094A" w:rsidRPr="006E16A2" w:rsidRDefault="0095094A" w:rsidP="006E16A2">
      <w:pPr>
        <w:rPr>
          <w:b/>
          <w:sz w:val="22"/>
          <w:szCs w:val="22"/>
          <w:lang w:val="sk-SK"/>
        </w:rPr>
      </w:pPr>
      <w:r w:rsidRPr="006E16A2">
        <w:rPr>
          <w:b/>
          <w:sz w:val="22"/>
          <w:szCs w:val="22"/>
          <w:lang w:val="sk-SK"/>
        </w:rPr>
        <w:t xml:space="preserve">S rozprašovačom a doplnkovou špičkou sa dodáva návod na použitie s odporúčaniami pre rozsah tlaku a vzdialenosť rozprašovača od povrchu tkaniva. </w:t>
      </w:r>
    </w:p>
    <w:p w:rsidR="0095094A" w:rsidRPr="006E16A2" w:rsidRDefault="0095094A" w:rsidP="006E16A2">
      <w:pPr>
        <w:rPr>
          <w:b/>
          <w:sz w:val="22"/>
          <w:szCs w:val="22"/>
          <w:lang w:val="sk-SK"/>
        </w:rPr>
      </w:pPr>
    </w:p>
    <w:p w:rsidR="0095094A" w:rsidRPr="006E16A2" w:rsidRDefault="0095094A" w:rsidP="006E16A2">
      <w:pPr>
        <w:rPr>
          <w:b/>
          <w:sz w:val="22"/>
          <w:szCs w:val="22"/>
          <w:lang w:val="sk-SK"/>
        </w:rPr>
      </w:pPr>
      <w:r w:rsidRPr="006E16A2">
        <w:rPr>
          <w:b/>
          <w:sz w:val="22"/>
          <w:szCs w:val="22"/>
          <w:lang w:val="sk-SK"/>
        </w:rPr>
        <w:t xml:space="preserve">Tisseel sa má podávať presne podľa pokynov a len s pomôckami odporúčanými pre tento liek. </w:t>
      </w:r>
    </w:p>
    <w:p w:rsidR="0095094A" w:rsidRPr="006E16A2" w:rsidRDefault="0095094A" w:rsidP="006E16A2">
      <w:pPr>
        <w:rPr>
          <w:b/>
          <w:sz w:val="22"/>
          <w:szCs w:val="22"/>
          <w:lang w:val="sk-SK"/>
        </w:rPr>
      </w:pPr>
    </w:p>
    <w:p w:rsidR="0095094A" w:rsidRPr="006E16A2" w:rsidRDefault="0095094A" w:rsidP="006E16A2">
      <w:pPr>
        <w:rPr>
          <w:b/>
          <w:sz w:val="22"/>
          <w:szCs w:val="22"/>
          <w:lang w:val="sk-SK"/>
        </w:rPr>
      </w:pPr>
      <w:r w:rsidRPr="006E16A2">
        <w:rPr>
          <w:b/>
          <w:sz w:val="22"/>
          <w:szCs w:val="22"/>
          <w:lang w:val="sk-SK"/>
        </w:rPr>
        <w:t>Pri rozprašovaní Tisseelu je potrebné sledovať zmeny krvného tlaku, pulzu, saturácie kyslíkom a hladinu CO</w:t>
      </w:r>
      <w:r w:rsidRPr="006E16A2">
        <w:rPr>
          <w:b/>
          <w:sz w:val="22"/>
          <w:szCs w:val="22"/>
          <w:vertAlign w:val="subscript"/>
          <w:lang w:val="sk-SK"/>
        </w:rPr>
        <w:t>2</w:t>
      </w:r>
      <w:r w:rsidRPr="006E16A2">
        <w:rPr>
          <w:b/>
          <w:sz w:val="22"/>
          <w:szCs w:val="22"/>
          <w:lang w:val="sk-SK"/>
        </w:rPr>
        <w:t xml:space="preserve"> na konci výdychu vzhľadom na možnosť výskytu plynovej embólie.</w:t>
      </w:r>
    </w:p>
    <w:p w:rsidR="0095094A" w:rsidRPr="006E16A2" w:rsidRDefault="0095094A" w:rsidP="006E16A2">
      <w:pPr>
        <w:rPr>
          <w:b/>
          <w:sz w:val="22"/>
          <w:szCs w:val="22"/>
          <w:lang w:val="sk-SK"/>
        </w:rPr>
      </w:pPr>
    </w:p>
    <w:p w:rsidR="0095094A" w:rsidRPr="006E16A2" w:rsidRDefault="0095094A" w:rsidP="006E16A2">
      <w:pPr>
        <w:spacing w:after="100" w:afterAutospacing="1"/>
        <w:rPr>
          <w:sz w:val="22"/>
          <w:szCs w:val="22"/>
          <w:lang w:val="sk-SK"/>
        </w:rPr>
      </w:pPr>
      <w:r w:rsidRPr="006E16A2">
        <w:rPr>
          <w:sz w:val="22"/>
          <w:szCs w:val="22"/>
          <w:lang w:val="sk-SK"/>
        </w:rPr>
        <w:t>Pri výrobe liekov z ľudskej krvi alebo plazmy sa dodržiavajú určité opatrenia, ktoré bránia prenosu infekcií</w:t>
      </w:r>
      <w:r w:rsidR="00A17026" w:rsidRPr="006E16A2">
        <w:rPr>
          <w:sz w:val="22"/>
          <w:szCs w:val="22"/>
          <w:lang w:val="sk-SK"/>
        </w:rPr>
        <w:t xml:space="preserve"> na pacientov</w:t>
      </w:r>
      <w:r w:rsidRPr="006E16A2">
        <w:rPr>
          <w:sz w:val="22"/>
          <w:szCs w:val="22"/>
          <w:lang w:val="sk-SK"/>
        </w:rPr>
        <w:t>. Tieto opatrenia zahŕňajú:</w:t>
      </w:r>
    </w:p>
    <w:p w:rsidR="0095094A" w:rsidRPr="006E16A2" w:rsidRDefault="0095094A" w:rsidP="006E16A2">
      <w:pPr>
        <w:numPr>
          <w:ilvl w:val="0"/>
          <w:numId w:val="37"/>
        </w:numPr>
        <w:ind w:left="709" w:hanging="291"/>
        <w:rPr>
          <w:sz w:val="22"/>
          <w:szCs w:val="22"/>
          <w:lang w:val="sk-SK"/>
        </w:rPr>
      </w:pPr>
      <w:r w:rsidRPr="006E16A2">
        <w:rPr>
          <w:sz w:val="22"/>
          <w:szCs w:val="22"/>
          <w:lang w:val="sk-SK"/>
        </w:rPr>
        <w:t xml:space="preserve">starostlivý výber darcov krvi a plazmy, </w:t>
      </w:r>
      <w:r w:rsidR="008B2E7B" w:rsidRPr="006E16A2">
        <w:rPr>
          <w:sz w:val="22"/>
          <w:szCs w:val="22"/>
          <w:lang w:val="sk-SK"/>
        </w:rPr>
        <w:t xml:space="preserve">aby sa zabezpečilo </w:t>
      </w:r>
      <w:r w:rsidRPr="006E16A2">
        <w:rPr>
          <w:sz w:val="22"/>
          <w:szCs w:val="22"/>
          <w:lang w:val="sk-SK"/>
        </w:rPr>
        <w:t>vylúčenie potenciálnych nositeľov infekcií</w:t>
      </w:r>
      <w:r w:rsidR="009C2743" w:rsidRPr="006E16A2">
        <w:rPr>
          <w:sz w:val="22"/>
          <w:szCs w:val="22"/>
          <w:lang w:val="sk-SK"/>
        </w:rPr>
        <w:t>,</w:t>
      </w:r>
    </w:p>
    <w:p w:rsidR="0095094A" w:rsidRPr="006E16A2" w:rsidRDefault="0095094A" w:rsidP="006E16A2">
      <w:pPr>
        <w:numPr>
          <w:ilvl w:val="0"/>
          <w:numId w:val="37"/>
        </w:numPr>
        <w:ind w:left="709" w:hanging="291"/>
        <w:rPr>
          <w:sz w:val="22"/>
          <w:szCs w:val="22"/>
          <w:lang w:val="sk-SK"/>
        </w:rPr>
      </w:pPr>
      <w:r w:rsidRPr="006E16A2">
        <w:rPr>
          <w:sz w:val="22"/>
          <w:szCs w:val="22"/>
          <w:lang w:val="sk-SK"/>
        </w:rPr>
        <w:t xml:space="preserve">testovanie </w:t>
      </w:r>
      <w:r w:rsidR="00BC5C1C" w:rsidRPr="006E16A2">
        <w:rPr>
          <w:sz w:val="22"/>
          <w:szCs w:val="22"/>
          <w:lang w:val="sk-SK"/>
        </w:rPr>
        <w:t xml:space="preserve">každej jednotlivej </w:t>
      </w:r>
      <w:r w:rsidRPr="006E16A2">
        <w:rPr>
          <w:sz w:val="22"/>
          <w:szCs w:val="22"/>
          <w:lang w:val="sk-SK"/>
        </w:rPr>
        <w:t>dávk</w:t>
      </w:r>
      <w:r w:rsidR="00BC5C1C" w:rsidRPr="006E16A2">
        <w:rPr>
          <w:sz w:val="22"/>
          <w:szCs w:val="22"/>
          <w:lang w:val="sk-SK"/>
        </w:rPr>
        <w:t>y</w:t>
      </w:r>
      <w:r w:rsidRPr="006E16A2">
        <w:rPr>
          <w:sz w:val="22"/>
          <w:szCs w:val="22"/>
          <w:lang w:val="sk-SK"/>
        </w:rPr>
        <w:t xml:space="preserve"> darovanej krvi a zmesí plazmy na prítomnosť vírusov</w:t>
      </w:r>
      <w:r w:rsidR="00A17026" w:rsidRPr="006E16A2">
        <w:rPr>
          <w:sz w:val="22"/>
          <w:szCs w:val="22"/>
          <w:lang w:val="sk-SK"/>
        </w:rPr>
        <w:t>/</w:t>
      </w:r>
      <w:r w:rsidRPr="006E16A2">
        <w:rPr>
          <w:sz w:val="22"/>
          <w:szCs w:val="22"/>
          <w:lang w:val="sk-SK"/>
        </w:rPr>
        <w:t>infekci</w:t>
      </w:r>
      <w:r w:rsidR="00A17026" w:rsidRPr="006E16A2">
        <w:rPr>
          <w:sz w:val="22"/>
          <w:szCs w:val="22"/>
          <w:lang w:val="sk-SK"/>
        </w:rPr>
        <w:t>í</w:t>
      </w:r>
      <w:r w:rsidR="009C2743" w:rsidRPr="006E16A2">
        <w:rPr>
          <w:sz w:val="22"/>
          <w:szCs w:val="22"/>
          <w:lang w:val="sk-SK"/>
        </w:rPr>
        <w:t>,</w:t>
      </w:r>
    </w:p>
    <w:p w:rsidR="0095094A" w:rsidRPr="006E16A2" w:rsidRDefault="0095094A" w:rsidP="006E16A2">
      <w:pPr>
        <w:numPr>
          <w:ilvl w:val="0"/>
          <w:numId w:val="37"/>
        </w:numPr>
        <w:spacing w:after="100" w:afterAutospacing="1"/>
        <w:ind w:left="709" w:hanging="289"/>
        <w:rPr>
          <w:sz w:val="22"/>
          <w:szCs w:val="22"/>
          <w:lang w:val="sk-SK"/>
        </w:rPr>
      </w:pPr>
      <w:r w:rsidRPr="006E16A2">
        <w:rPr>
          <w:sz w:val="22"/>
          <w:szCs w:val="22"/>
          <w:lang w:val="sk-SK"/>
        </w:rPr>
        <w:t>prijatie opatrení pri spracovaní krvi alebo plazmy, ktoré sú zamerané na inaktiváciu alebo odstránenie vírusov</w:t>
      </w:r>
    </w:p>
    <w:p w:rsidR="0095094A" w:rsidRPr="006E16A2" w:rsidRDefault="00A17026" w:rsidP="006E16A2">
      <w:pPr>
        <w:rPr>
          <w:sz w:val="22"/>
          <w:szCs w:val="22"/>
          <w:lang w:val="sk-SK"/>
        </w:rPr>
      </w:pPr>
      <w:r w:rsidRPr="006E16A2">
        <w:rPr>
          <w:sz w:val="22"/>
          <w:szCs w:val="22"/>
          <w:lang w:val="sk-SK"/>
        </w:rPr>
        <w:t>Aj n</w:t>
      </w:r>
      <w:r w:rsidR="0095094A" w:rsidRPr="006E16A2">
        <w:rPr>
          <w:sz w:val="22"/>
          <w:szCs w:val="22"/>
          <w:lang w:val="sk-SK"/>
        </w:rPr>
        <w:t xml:space="preserve">apriek týmto opatreniam, ak sa podávajú lieky pripravené z ľudskej krvi alebo plazmy, </w:t>
      </w:r>
      <w:r w:rsidRPr="006E16A2">
        <w:rPr>
          <w:sz w:val="22"/>
          <w:szCs w:val="22"/>
          <w:lang w:val="sk-SK"/>
        </w:rPr>
        <w:t xml:space="preserve">možnosť prenosu </w:t>
      </w:r>
      <w:r w:rsidR="00BC5C1C" w:rsidRPr="006E16A2">
        <w:rPr>
          <w:sz w:val="22"/>
          <w:szCs w:val="22"/>
          <w:lang w:val="sk-SK"/>
        </w:rPr>
        <w:t xml:space="preserve">infekcie </w:t>
      </w:r>
      <w:r w:rsidR="0095094A" w:rsidRPr="006E16A2">
        <w:rPr>
          <w:sz w:val="22"/>
          <w:szCs w:val="22"/>
          <w:lang w:val="sk-SK"/>
        </w:rPr>
        <w:t>nemožno úplne vylúčiť.</w:t>
      </w:r>
      <w:r w:rsidRPr="006E16A2">
        <w:rPr>
          <w:sz w:val="22"/>
          <w:szCs w:val="22"/>
          <w:lang w:val="sk-SK"/>
        </w:rPr>
        <w:t xml:space="preserve"> To isté platí aj </w:t>
      </w:r>
      <w:r w:rsidR="007417FC" w:rsidRPr="006E16A2">
        <w:rPr>
          <w:sz w:val="22"/>
          <w:szCs w:val="22"/>
          <w:lang w:val="sk-SK"/>
        </w:rPr>
        <w:t>pre akékoľvek neznáme alebo nové vírusy alebo iné</w:t>
      </w:r>
      <w:r w:rsidRPr="006E16A2">
        <w:rPr>
          <w:sz w:val="22"/>
          <w:szCs w:val="22"/>
          <w:lang w:val="sk-SK"/>
        </w:rPr>
        <w:t xml:space="preserve"> typy infekcií.</w:t>
      </w:r>
      <w:r w:rsidRPr="006E16A2" w:rsidDel="00A17026">
        <w:rPr>
          <w:sz w:val="22"/>
          <w:szCs w:val="22"/>
          <w:lang w:val="sk-SK"/>
        </w:rPr>
        <w:t xml:space="preserve"> </w:t>
      </w:r>
    </w:p>
    <w:p w:rsidR="0095094A" w:rsidRPr="006E16A2" w:rsidRDefault="00D6762E" w:rsidP="006E16A2">
      <w:pPr>
        <w:rPr>
          <w:sz w:val="22"/>
          <w:szCs w:val="22"/>
          <w:lang w:val="sk-SK"/>
        </w:rPr>
      </w:pPr>
      <w:r w:rsidRPr="006E16A2">
        <w:rPr>
          <w:sz w:val="22"/>
          <w:szCs w:val="22"/>
          <w:lang w:val="sk-SK"/>
        </w:rPr>
        <w:t>Vykonané</w:t>
      </w:r>
      <w:r w:rsidR="0095094A" w:rsidRPr="006E16A2">
        <w:rPr>
          <w:sz w:val="22"/>
          <w:szCs w:val="22"/>
          <w:lang w:val="sk-SK"/>
        </w:rPr>
        <w:t xml:space="preserve"> opatrenia sú</w:t>
      </w:r>
      <w:r w:rsidR="00BC5C1C" w:rsidRPr="006E16A2">
        <w:rPr>
          <w:sz w:val="22"/>
          <w:szCs w:val="22"/>
          <w:lang w:val="sk-SK"/>
        </w:rPr>
        <w:t xml:space="preserve"> považované za</w:t>
      </w:r>
      <w:r w:rsidR="0095094A" w:rsidRPr="006E16A2">
        <w:rPr>
          <w:sz w:val="22"/>
          <w:szCs w:val="22"/>
          <w:lang w:val="sk-SK"/>
        </w:rPr>
        <w:t xml:space="preserve"> účinné proti obaleným vírusom, ako je vírus </w:t>
      </w:r>
      <w:r w:rsidR="008E189B" w:rsidRPr="006E16A2">
        <w:rPr>
          <w:sz w:val="22"/>
          <w:szCs w:val="22"/>
          <w:lang w:val="sk-SK"/>
        </w:rPr>
        <w:t xml:space="preserve">ľudskej imunitnej nedostatočnosti </w:t>
      </w:r>
      <w:r w:rsidRPr="006E16A2">
        <w:rPr>
          <w:sz w:val="22"/>
          <w:szCs w:val="22"/>
          <w:lang w:val="sk-SK"/>
        </w:rPr>
        <w:t>(</w:t>
      </w:r>
      <w:r w:rsidR="0095094A" w:rsidRPr="006E16A2">
        <w:rPr>
          <w:sz w:val="22"/>
          <w:szCs w:val="22"/>
          <w:lang w:val="sk-SK"/>
        </w:rPr>
        <w:t>HIV</w:t>
      </w:r>
      <w:r w:rsidRPr="006E16A2">
        <w:rPr>
          <w:sz w:val="22"/>
          <w:szCs w:val="22"/>
          <w:lang w:val="sk-SK"/>
        </w:rPr>
        <w:t>),</w:t>
      </w:r>
      <w:r w:rsidR="0095094A" w:rsidRPr="006E16A2">
        <w:rPr>
          <w:sz w:val="22"/>
          <w:szCs w:val="22"/>
          <w:lang w:val="sk-SK"/>
        </w:rPr>
        <w:t xml:space="preserve">vírus hepatitídy B a hepatitídy C, a proti neobalenému vírusu hepatitídy A. </w:t>
      </w:r>
      <w:r w:rsidR="008E189B" w:rsidRPr="006E16A2">
        <w:rPr>
          <w:sz w:val="22"/>
          <w:szCs w:val="22"/>
          <w:lang w:val="sk-SK"/>
        </w:rPr>
        <w:t xml:space="preserve">Vykonané </w:t>
      </w:r>
      <w:r w:rsidR="0095094A" w:rsidRPr="006E16A2">
        <w:rPr>
          <w:sz w:val="22"/>
          <w:szCs w:val="22"/>
          <w:lang w:val="sk-SK"/>
        </w:rPr>
        <w:t>opatrenia môžu mať obmedzený účinok na neobalené vírusy, napríklad na parvovírus B19</w:t>
      </w:r>
      <w:r w:rsidR="008E189B" w:rsidRPr="006E16A2">
        <w:rPr>
          <w:sz w:val="22"/>
          <w:szCs w:val="22"/>
          <w:lang w:val="sk-SK"/>
        </w:rPr>
        <w:t>.</w:t>
      </w:r>
      <w:r w:rsidR="0095094A" w:rsidRPr="006E16A2">
        <w:rPr>
          <w:sz w:val="22"/>
          <w:szCs w:val="22"/>
          <w:lang w:val="sk-SK"/>
        </w:rPr>
        <w:t xml:space="preserve"> Infekcia parvovírusom B19 môže byť závažná pre tehotné ženy (infekcia plodu) a pre osoby s </w:t>
      </w:r>
      <w:r w:rsidR="00AF0228" w:rsidRPr="006E16A2">
        <w:rPr>
          <w:sz w:val="22"/>
          <w:szCs w:val="22"/>
          <w:lang w:val="sk-SK"/>
        </w:rPr>
        <w:t xml:space="preserve">potlačeným </w:t>
      </w:r>
      <w:r w:rsidR="0095094A" w:rsidRPr="006E16A2">
        <w:rPr>
          <w:sz w:val="22"/>
          <w:szCs w:val="22"/>
          <w:lang w:val="sk-SK"/>
        </w:rPr>
        <w:t xml:space="preserve">imunitným systémom alebo </w:t>
      </w:r>
      <w:r w:rsidR="00AF0228" w:rsidRPr="006E16A2">
        <w:rPr>
          <w:sz w:val="22"/>
          <w:szCs w:val="22"/>
          <w:lang w:val="sk-SK"/>
        </w:rPr>
        <w:t> ktoré trpia niektorým</w:t>
      </w:r>
      <w:r w:rsidR="0095094A" w:rsidRPr="006E16A2">
        <w:rPr>
          <w:sz w:val="22"/>
          <w:szCs w:val="22"/>
          <w:lang w:val="sk-SK"/>
        </w:rPr>
        <w:t xml:space="preserve"> druhom anémie (málokrvnosť) (napr. kosáčikovitá anémia alebo hemolytická anémia).</w:t>
      </w:r>
    </w:p>
    <w:p w:rsidR="0095094A" w:rsidRPr="006E16A2" w:rsidRDefault="0095094A" w:rsidP="006E16A2">
      <w:pPr>
        <w:rPr>
          <w:sz w:val="22"/>
          <w:szCs w:val="22"/>
          <w:lang w:val="sk-SK"/>
        </w:rPr>
      </w:pPr>
    </w:p>
    <w:p w:rsidR="00AF0228" w:rsidRPr="006E16A2" w:rsidRDefault="00AF0228" w:rsidP="006E16A2">
      <w:pPr>
        <w:rPr>
          <w:sz w:val="22"/>
          <w:szCs w:val="22"/>
          <w:lang w:val="sk-SK"/>
        </w:rPr>
      </w:pPr>
      <w:r w:rsidRPr="006E16A2">
        <w:rPr>
          <w:sz w:val="22"/>
          <w:szCs w:val="22"/>
          <w:lang w:val="sk-SK"/>
        </w:rPr>
        <w:t xml:space="preserve">Ak pravidelne/opakovane </w:t>
      </w:r>
      <w:r w:rsidR="00367D65" w:rsidRPr="006E16A2">
        <w:rPr>
          <w:sz w:val="22"/>
          <w:szCs w:val="22"/>
          <w:lang w:val="sk-SK"/>
        </w:rPr>
        <w:t>používate</w:t>
      </w:r>
      <w:r w:rsidRPr="006E16A2">
        <w:rPr>
          <w:sz w:val="22"/>
          <w:szCs w:val="22"/>
          <w:lang w:val="sk-SK"/>
        </w:rPr>
        <w:t xml:space="preserve"> tkanivové lepidlo pochádzajúce z ľudskej plazmy</w:t>
      </w:r>
      <w:r w:rsidR="00367D65" w:rsidRPr="006E16A2">
        <w:rPr>
          <w:sz w:val="22"/>
          <w:szCs w:val="22"/>
          <w:lang w:val="sk-SK"/>
        </w:rPr>
        <w:t>, v</w:t>
      </w:r>
      <w:r w:rsidRPr="006E16A2">
        <w:rPr>
          <w:sz w:val="22"/>
          <w:szCs w:val="22"/>
          <w:lang w:val="sk-SK"/>
        </w:rPr>
        <w:t>áš lekár vám môže odporučiť</w:t>
      </w:r>
      <w:r w:rsidR="00367D65" w:rsidRPr="006E16A2">
        <w:rPr>
          <w:sz w:val="22"/>
          <w:szCs w:val="22"/>
          <w:lang w:val="sk-SK"/>
        </w:rPr>
        <w:t xml:space="preserve"> zvážiť</w:t>
      </w:r>
      <w:r w:rsidRPr="006E16A2">
        <w:rPr>
          <w:sz w:val="22"/>
          <w:szCs w:val="22"/>
          <w:lang w:val="sk-SK"/>
        </w:rPr>
        <w:t xml:space="preserve"> očkovanie proti hepatitíde A a</w:t>
      </w:r>
      <w:r w:rsidR="00367D65" w:rsidRPr="006E16A2">
        <w:rPr>
          <w:sz w:val="22"/>
          <w:szCs w:val="22"/>
          <w:lang w:val="sk-SK"/>
        </w:rPr>
        <w:t> </w:t>
      </w:r>
      <w:r w:rsidRPr="006E16A2">
        <w:rPr>
          <w:sz w:val="22"/>
          <w:szCs w:val="22"/>
          <w:lang w:val="sk-SK"/>
        </w:rPr>
        <w:t>B</w:t>
      </w:r>
      <w:r w:rsidR="00367D65" w:rsidRPr="006E16A2">
        <w:rPr>
          <w:sz w:val="22"/>
          <w:szCs w:val="22"/>
          <w:lang w:val="sk-SK"/>
        </w:rPr>
        <w:t>.</w:t>
      </w:r>
    </w:p>
    <w:p w:rsidR="00367D65" w:rsidRPr="006E16A2" w:rsidRDefault="00367D65"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Pri každom podaní Tisseelu sa </w:t>
      </w:r>
      <w:r w:rsidR="00367D65" w:rsidRPr="006E16A2">
        <w:rPr>
          <w:sz w:val="22"/>
          <w:szCs w:val="22"/>
          <w:lang w:val="sk-SK"/>
        </w:rPr>
        <w:t xml:space="preserve">dôrazne </w:t>
      </w:r>
      <w:r w:rsidRPr="006E16A2">
        <w:rPr>
          <w:sz w:val="22"/>
          <w:szCs w:val="22"/>
          <w:lang w:val="sk-SK"/>
        </w:rPr>
        <w:t>odporúča zaznamenať názov a číslo šarže lieku do vášho zdravotného záznamu na priložený samolepiaci štítok.</w:t>
      </w:r>
    </w:p>
    <w:p w:rsidR="0095094A" w:rsidRPr="006E16A2" w:rsidRDefault="0095094A" w:rsidP="006E16A2">
      <w:pPr>
        <w:rPr>
          <w:sz w:val="22"/>
          <w:szCs w:val="22"/>
          <w:lang w:val="sk-SK"/>
        </w:rPr>
      </w:pPr>
    </w:p>
    <w:p w:rsidR="0095094A" w:rsidRPr="006E16A2" w:rsidRDefault="0095094A" w:rsidP="006E16A2">
      <w:pPr>
        <w:autoSpaceDE w:val="0"/>
        <w:autoSpaceDN w:val="0"/>
        <w:adjustRightInd w:val="0"/>
        <w:spacing w:after="100" w:afterAutospacing="1"/>
        <w:rPr>
          <w:b/>
          <w:sz w:val="22"/>
          <w:szCs w:val="22"/>
          <w:lang w:val="sk-SK"/>
        </w:rPr>
      </w:pPr>
      <w:r w:rsidRPr="006E16A2">
        <w:rPr>
          <w:b/>
          <w:sz w:val="22"/>
          <w:szCs w:val="22"/>
          <w:lang w:val="sk-SK"/>
        </w:rPr>
        <w:t>Iné lieky a Tisseel</w:t>
      </w:r>
    </w:p>
    <w:p w:rsidR="0095094A" w:rsidRPr="006E16A2" w:rsidRDefault="0095094A" w:rsidP="006E16A2">
      <w:pPr>
        <w:pStyle w:val="Zkladntext"/>
        <w:tabs>
          <w:tab w:val="clear" w:pos="204"/>
        </w:tabs>
        <w:overflowPunct/>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sz w:val="22"/>
          <w:szCs w:val="22"/>
          <w:lang w:val="sk-SK"/>
        </w:rPr>
        <w:t>Ak teraz užívate alebo ste v poslednom čase užívali, či práve budete užívať ďalšie lieky , povedzte to svojmu lekárovi alebo lekárnikovi.</w:t>
      </w:r>
    </w:p>
    <w:p w:rsidR="0095094A" w:rsidRPr="006E16A2" w:rsidRDefault="0095094A" w:rsidP="006E16A2">
      <w:pPr>
        <w:pStyle w:val="Zkladntext"/>
        <w:tabs>
          <w:tab w:val="clear" w:pos="204"/>
        </w:tabs>
        <w:overflowPunct/>
        <w:spacing w:line="240" w:lineRule="auto"/>
        <w:jc w:val="left"/>
        <w:textAlignment w:val="auto"/>
        <w:rPr>
          <w:rFonts w:ascii="Times New Roman" w:hAnsi="Times New Roman" w:cs="Times New Roman"/>
          <w:sz w:val="22"/>
          <w:szCs w:val="22"/>
          <w:lang w:val="sk-SK"/>
        </w:rPr>
      </w:pPr>
    </w:p>
    <w:p w:rsidR="0095094A" w:rsidRPr="006E16A2" w:rsidRDefault="0095094A" w:rsidP="006E16A2">
      <w:pPr>
        <w:pStyle w:val="Zkladntext"/>
        <w:tabs>
          <w:tab w:val="clear" w:pos="204"/>
        </w:tabs>
        <w:overflowPunct/>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sz w:val="22"/>
          <w:szCs w:val="22"/>
          <w:lang w:val="sk-SK"/>
        </w:rPr>
        <w:t xml:space="preserve">Interakcie s inými liekmi nie sú známe. </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rPr>
          <w:sz w:val="22"/>
          <w:szCs w:val="22"/>
          <w:lang w:val="sk-SK"/>
        </w:rPr>
      </w:pPr>
      <w:r w:rsidRPr="006E16A2">
        <w:rPr>
          <w:sz w:val="22"/>
          <w:szCs w:val="22"/>
          <w:lang w:val="sk-SK"/>
        </w:rPr>
        <w:t>Rovnako ako u podobných liekov alebo roztokov trombínu môže byť liek znehodnotený pri kontakte s roztokmi obsahujúcimi alkohol, jód alebo ťažké kovy (napr. antiseptické roztoky). Pred podaním lieku treba tieto látky odstrániť v maximálnej možnej miere.</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Pozri </w:t>
      </w:r>
      <w:r w:rsidRPr="006E16A2">
        <w:rPr>
          <w:i/>
          <w:sz w:val="22"/>
          <w:szCs w:val="22"/>
          <w:lang w:val="sk-SK"/>
        </w:rPr>
        <w:t>návod na prípravu a použitie,</w:t>
      </w:r>
      <w:r w:rsidRPr="006E16A2">
        <w:rPr>
          <w:sz w:val="22"/>
          <w:szCs w:val="22"/>
          <w:lang w:val="sk-SK"/>
        </w:rPr>
        <w:t xml:space="preserve"> kde sa nachádza informácia o prípravkoch obsahujúcich oxidovanú celulózu.</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spacing w:after="100" w:afterAutospacing="1"/>
        <w:rPr>
          <w:b/>
          <w:sz w:val="22"/>
          <w:szCs w:val="22"/>
          <w:lang w:val="sk-SK"/>
        </w:rPr>
      </w:pPr>
      <w:r w:rsidRPr="006E16A2">
        <w:rPr>
          <w:b/>
          <w:sz w:val="22"/>
          <w:szCs w:val="22"/>
          <w:lang w:val="sk-SK"/>
        </w:rPr>
        <w:t>Tisseel a jedlo a nápoje</w:t>
      </w:r>
    </w:p>
    <w:p w:rsidR="0095094A" w:rsidRPr="006E16A2" w:rsidRDefault="0095094A" w:rsidP="006E16A2">
      <w:pPr>
        <w:autoSpaceDE w:val="0"/>
        <w:autoSpaceDN w:val="0"/>
        <w:adjustRightInd w:val="0"/>
        <w:rPr>
          <w:sz w:val="22"/>
          <w:szCs w:val="22"/>
          <w:lang w:val="sk-SK"/>
        </w:rPr>
      </w:pPr>
      <w:r w:rsidRPr="006E16A2">
        <w:rPr>
          <w:sz w:val="22"/>
          <w:szCs w:val="22"/>
          <w:lang w:val="sk-SK"/>
        </w:rPr>
        <w:t>Poraďte sa so svojím lekárom. Váš lekár rozhodne, či môžete pred podaním Tisseelu jesť a piť.</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spacing w:after="100" w:afterAutospacing="1"/>
        <w:rPr>
          <w:b/>
          <w:sz w:val="22"/>
          <w:szCs w:val="22"/>
          <w:lang w:val="sk-SK"/>
        </w:rPr>
      </w:pPr>
      <w:r w:rsidRPr="006E16A2">
        <w:rPr>
          <w:b/>
          <w:sz w:val="22"/>
          <w:szCs w:val="22"/>
          <w:lang w:val="sk-SK"/>
        </w:rPr>
        <w:t>Tehotenstvo, dojčenie a plodnosť</w:t>
      </w:r>
    </w:p>
    <w:p w:rsidR="0095094A" w:rsidRPr="006E16A2" w:rsidRDefault="0095094A" w:rsidP="006E16A2">
      <w:pPr>
        <w:autoSpaceDE w:val="0"/>
        <w:autoSpaceDN w:val="0"/>
        <w:adjustRightInd w:val="0"/>
        <w:rPr>
          <w:sz w:val="22"/>
          <w:szCs w:val="22"/>
          <w:lang w:val="sk-SK"/>
        </w:rPr>
      </w:pPr>
      <w:r w:rsidRPr="006E16A2">
        <w:rPr>
          <w:sz w:val="22"/>
          <w:szCs w:val="22"/>
          <w:lang w:val="sk-SK"/>
        </w:rPr>
        <w:t xml:space="preserve">Ak ste tehotná alebo dojčíte, ak si myslíte, že ste tehotná alebo ak plánujete otehotnieť, poraďte sa svojím lekárom predtým, ako začnete </w:t>
      </w:r>
      <w:r w:rsidR="009C2743" w:rsidRPr="006E16A2">
        <w:rPr>
          <w:sz w:val="22"/>
          <w:szCs w:val="22"/>
          <w:lang w:val="sk-SK"/>
        </w:rPr>
        <w:t>po</w:t>
      </w:r>
      <w:r w:rsidRPr="006E16A2">
        <w:rPr>
          <w:sz w:val="22"/>
          <w:szCs w:val="22"/>
          <w:lang w:val="sk-SK"/>
        </w:rPr>
        <w:t>užívať tento liek. Váš lekár rozhodne, či Tisseel možno použiť počas tehotenstva alebo dojčenia.</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spacing w:after="100" w:afterAutospacing="1"/>
        <w:rPr>
          <w:b/>
          <w:sz w:val="22"/>
          <w:szCs w:val="22"/>
          <w:lang w:val="sk-SK"/>
        </w:rPr>
      </w:pPr>
      <w:r w:rsidRPr="006E16A2">
        <w:rPr>
          <w:b/>
          <w:sz w:val="22"/>
          <w:szCs w:val="22"/>
          <w:lang w:val="sk-SK"/>
        </w:rPr>
        <w:t>Vedenie vozidiel a obsluha strojov</w:t>
      </w:r>
    </w:p>
    <w:p w:rsidR="0095094A" w:rsidRPr="006E16A2" w:rsidRDefault="0095094A" w:rsidP="006E16A2">
      <w:pPr>
        <w:autoSpaceDE w:val="0"/>
        <w:autoSpaceDN w:val="0"/>
        <w:adjustRightInd w:val="0"/>
        <w:rPr>
          <w:sz w:val="22"/>
          <w:szCs w:val="22"/>
          <w:lang w:val="sk-SK"/>
        </w:rPr>
      </w:pPr>
      <w:r w:rsidRPr="006E16A2">
        <w:rPr>
          <w:bCs/>
          <w:sz w:val="22"/>
          <w:szCs w:val="22"/>
          <w:lang w:val="sk-SK"/>
        </w:rPr>
        <w:t>Tisseel</w:t>
      </w:r>
      <w:r w:rsidRPr="006E16A2">
        <w:rPr>
          <w:sz w:val="22"/>
          <w:szCs w:val="22"/>
          <w:lang w:val="sk-SK"/>
        </w:rPr>
        <w:t> neovplyvňuje schopnosť viesť vozidlá alebo obsluhovať stroje.</w:t>
      </w:r>
    </w:p>
    <w:p w:rsidR="0095094A" w:rsidRPr="006E16A2" w:rsidRDefault="0095094A" w:rsidP="006E16A2">
      <w:pPr>
        <w:autoSpaceDE w:val="0"/>
        <w:autoSpaceDN w:val="0"/>
        <w:adjustRightInd w:val="0"/>
        <w:ind w:left="720" w:hanging="720"/>
        <w:rPr>
          <w:bCs/>
          <w:sz w:val="22"/>
          <w:szCs w:val="22"/>
          <w:lang w:val="sk-SK"/>
        </w:rPr>
      </w:pPr>
    </w:p>
    <w:p w:rsidR="0095094A" w:rsidRPr="006E16A2" w:rsidRDefault="0095094A" w:rsidP="006E16A2">
      <w:pPr>
        <w:pStyle w:val="Nadpis1"/>
        <w:autoSpaceDE/>
        <w:autoSpaceDN/>
        <w:adjustRightInd/>
        <w:spacing w:after="100" w:afterAutospacing="1"/>
        <w:rPr>
          <w:sz w:val="22"/>
          <w:szCs w:val="22"/>
          <w:lang w:val="sk-SK"/>
        </w:rPr>
      </w:pPr>
      <w:r w:rsidRPr="006E16A2">
        <w:rPr>
          <w:sz w:val="22"/>
          <w:szCs w:val="22"/>
          <w:lang w:val="sk-SK"/>
        </w:rPr>
        <w:t>Tisseel obsahuje polysorbát 80</w:t>
      </w:r>
    </w:p>
    <w:p w:rsidR="0095094A" w:rsidRPr="006E16A2" w:rsidRDefault="0095094A" w:rsidP="006E16A2">
      <w:pPr>
        <w:autoSpaceDE w:val="0"/>
        <w:autoSpaceDN w:val="0"/>
        <w:adjustRightInd w:val="0"/>
        <w:ind w:left="720" w:hanging="720"/>
        <w:rPr>
          <w:sz w:val="22"/>
          <w:szCs w:val="22"/>
          <w:lang w:val="sk-SK"/>
        </w:rPr>
      </w:pPr>
      <w:r w:rsidRPr="006E16A2">
        <w:rPr>
          <w:sz w:val="22"/>
          <w:szCs w:val="22"/>
          <w:lang w:val="sk-SK"/>
        </w:rPr>
        <w:t>Polysorbát 80 môže spôsobiť miestne podráždenie kože, ako je kontaktná dermatitída.</w:t>
      </w:r>
    </w:p>
    <w:p w:rsidR="0095094A" w:rsidRPr="006E16A2" w:rsidRDefault="0095094A" w:rsidP="006E16A2">
      <w:pPr>
        <w:autoSpaceDE w:val="0"/>
        <w:autoSpaceDN w:val="0"/>
        <w:adjustRightInd w:val="0"/>
        <w:ind w:left="720" w:hanging="720"/>
        <w:rPr>
          <w:b/>
          <w:sz w:val="22"/>
          <w:szCs w:val="22"/>
          <w:lang w:val="sk-SK"/>
        </w:rPr>
      </w:pPr>
    </w:p>
    <w:p w:rsidR="0095094A" w:rsidRPr="006E16A2" w:rsidRDefault="0095094A" w:rsidP="006E16A2">
      <w:pPr>
        <w:autoSpaceDE w:val="0"/>
        <w:autoSpaceDN w:val="0"/>
        <w:adjustRightInd w:val="0"/>
        <w:ind w:left="720" w:hanging="720"/>
        <w:rPr>
          <w:b/>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3.</w:t>
      </w:r>
      <w:r w:rsidRPr="006E16A2">
        <w:rPr>
          <w:b/>
          <w:sz w:val="22"/>
          <w:szCs w:val="22"/>
          <w:lang w:val="sk-SK"/>
        </w:rPr>
        <w:tab/>
        <w:t>Ako používať Tisseel</w:t>
      </w:r>
      <w:r w:rsidRPr="006E16A2">
        <w:rPr>
          <w:b/>
          <w:bCs/>
          <w:sz w:val="22"/>
          <w:szCs w:val="22"/>
          <w:lang w:val="sk-SK"/>
        </w:rPr>
        <w:t>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Tisseel môžu používať len skúsení chirurgovia, ktorí boli vyškolení na jeho používanie.</w:t>
      </w:r>
    </w:p>
    <w:p w:rsidR="0095094A" w:rsidRPr="006E16A2" w:rsidRDefault="0095094A" w:rsidP="006E16A2">
      <w:pPr>
        <w:rPr>
          <w:sz w:val="22"/>
          <w:szCs w:val="22"/>
          <w:lang w:val="sk-SK"/>
        </w:rPr>
      </w:pPr>
    </w:p>
    <w:p w:rsidR="00FE1991" w:rsidRPr="006E16A2" w:rsidRDefault="0095094A" w:rsidP="006E16A2">
      <w:pPr>
        <w:rPr>
          <w:sz w:val="22"/>
          <w:szCs w:val="22"/>
          <w:lang w:val="sk-SK"/>
        </w:rPr>
      </w:pPr>
      <w:r w:rsidRPr="006E16A2">
        <w:rPr>
          <w:sz w:val="22"/>
          <w:szCs w:val="22"/>
          <w:lang w:val="sk-SK"/>
        </w:rPr>
        <w:t>Pred použitím Tisseelu sa musí štandardným spôsobom vysušiť povrch rany (napr. striedavým podávaním tlakových obväzov, tampónmi, použitím odsávacích pomôcok).</w:t>
      </w:r>
      <w:r w:rsidR="00FE1991" w:rsidRPr="006E16A2">
        <w:rPr>
          <w:sz w:val="22"/>
          <w:szCs w:val="22"/>
          <w:lang w:val="sk-SK"/>
        </w:rPr>
        <w:t xml:space="preserve"> Na vysušenie miesta aplikácie </w:t>
      </w:r>
      <w:r w:rsidR="006705FF" w:rsidRPr="006E16A2">
        <w:rPr>
          <w:sz w:val="22"/>
          <w:szCs w:val="22"/>
          <w:lang w:val="sk-SK"/>
        </w:rPr>
        <w:t>sa nesmie použiť</w:t>
      </w:r>
      <w:r w:rsidR="00FE1991" w:rsidRPr="006E16A2">
        <w:rPr>
          <w:sz w:val="22"/>
          <w:szCs w:val="22"/>
          <w:lang w:val="sk-SK"/>
        </w:rPr>
        <w:t xml:space="preserve"> stlačený vzduch alebo plyn.</w:t>
      </w:r>
    </w:p>
    <w:p w:rsidR="00FE1991" w:rsidRPr="006E16A2" w:rsidRDefault="00D15992" w:rsidP="006E16A2">
      <w:pPr>
        <w:rPr>
          <w:sz w:val="22"/>
          <w:szCs w:val="22"/>
          <w:lang w:val="sk-SK"/>
        </w:rPr>
      </w:pPr>
      <w:r w:rsidRPr="006E16A2">
        <w:rPr>
          <w:sz w:val="22"/>
          <w:szCs w:val="22"/>
          <w:lang w:val="sk-SK"/>
        </w:rPr>
        <w:t>Tiss</w:t>
      </w:r>
      <w:r w:rsidR="004322CD" w:rsidRPr="006E16A2">
        <w:rPr>
          <w:sz w:val="22"/>
          <w:szCs w:val="22"/>
          <w:lang w:val="sk-SK"/>
        </w:rPr>
        <w:t>e</w:t>
      </w:r>
      <w:r w:rsidRPr="006E16A2">
        <w:rPr>
          <w:sz w:val="22"/>
          <w:szCs w:val="22"/>
          <w:lang w:val="sk-SK"/>
        </w:rPr>
        <w:t xml:space="preserve">el </w:t>
      </w:r>
      <w:r w:rsidR="006705FF" w:rsidRPr="006E16A2">
        <w:rPr>
          <w:sz w:val="22"/>
          <w:szCs w:val="22"/>
          <w:lang w:val="sk-SK"/>
        </w:rPr>
        <w:t>musí</w:t>
      </w:r>
      <w:r w:rsidRPr="006E16A2">
        <w:rPr>
          <w:sz w:val="22"/>
          <w:szCs w:val="22"/>
          <w:lang w:val="sk-SK"/>
        </w:rPr>
        <w:t xml:space="preserve"> byť aplikovaný pomocou rozprašovača iba na viditeľné miesta.</w:t>
      </w:r>
    </w:p>
    <w:p w:rsidR="0095094A" w:rsidRPr="006E16A2" w:rsidRDefault="0095094A" w:rsidP="006E16A2">
      <w:pPr>
        <w:rPr>
          <w:sz w:val="22"/>
          <w:szCs w:val="22"/>
          <w:lang w:val="sk-SK"/>
        </w:rPr>
      </w:pPr>
    </w:p>
    <w:p w:rsidR="0095094A" w:rsidRPr="006E16A2" w:rsidRDefault="0095094A" w:rsidP="006E16A2">
      <w:pPr>
        <w:widowControl w:val="0"/>
        <w:rPr>
          <w:b/>
          <w:sz w:val="22"/>
          <w:szCs w:val="22"/>
          <w:u w:val="single"/>
          <w:lang w:val="sk-SK"/>
        </w:rPr>
      </w:pPr>
      <w:r w:rsidRPr="006E16A2">
        <w:rPr>
          <w:b/>
          <w:sz w:val="22"/>
          <w:szCs w:val="22"/>
          <w:u w:val="single"/>
          <w:lang w:val="sk-SK"/>
        </w:rPr>
        <w:t>Pri nanášaní</w:t>
      </w:r>
      <w:r w:rsidR="009C2743" w:rsidRPr="006E16A2">
        <w:rPr>
          <w:b/>
          <w:sz w:val="22"/>
          <w:szCs w:val="22"/>
          <w:u w:val="single"/>
          <w:lang w:val="sk-SK"/>
        </w:rPr>
        <w:t xml:space="preserve"> </w:t>
      </w:r>
      <w:r w:rsidRPr="006E16A2">
        <w:rPr>
          <w:b/>
          <w:sz w:val="22"/>
          <w:szCs w:val="22"/>
          <w:u w:val="single"/>
          <w:lang w:val="sk-SK"/>
        </w:rPr>
        <w:t>Tisseelu pomocou rozprašovača sa uistite, že používate tlak a vzdialenosť od tkaniva v rozsahu odporúčanom výrobcom:</w:t>
      </w:r>
    </w:p>
    <w:tbl>
      <w:tblPr>
        <w:tblpPr w:leftFromText="180" w:rightFromText="180" w:vertAnchor="text" w:horzAnchor="margin" w:tblpX="-136" w:tblpY="322"/>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553"/>
        <w:gridCol w:w="1849"/>
        <w:gridCol w:w="141"/>
        <w:gridCol w:w="1310"/>
        <w:gridCol w:w="108"/>
        <w:gridCol w:w="1593"/>
      </w:tblGrid>
      <w:tr w:rsidR="0095094A" w:rsidRPr="006E16A2" w:rsidTr="006B3638">
        <w:trPr>
          <w:cantSplit/>
          <w:trHeight w:val="20"/>
        </w:trPr>
        <w:tc>
          <w:tcPr>
            <w:tcW w:w="9923" w:type="dxa"/>
            <w:gridSpan w:val="8"/>
            <w:vAlign w:val="center"/>
          </w:tcPr>
          <w:p w:rsidR="0095094A" w:rsidRPr="006E16A2" w:rsidRDefault="0095094A" w:rsidP="006E16A2">
            <w:pPr>
              <w:keepNext/>
              <w:rPr>
                <w:b/>
                <w:sz w:val="22"/>
                <w:szCs w:val="22"/>
                <w:lang w:val="sk-SK"/>
              </w:rPr>
            </w:pPr>
            <w:r w:rsidRPr="006E16A2">
              <w:rPr>
                <w:b/>
                <w:sz w:val="22"/>
                <w:szCs w:val="22"/>
                <w:lang w:val="sk-SK"/>
              </w:rPr>
              <w:t>Odporúčaný tlak, vzdialenosť a pomôcky na nanášanie Tisseelu rozprašovaním</w:t>
            </w:r>
          </w:p>
        </w:tc>
      </w:tr>
      <w:tr w:rsidR="0095094A" w:rsidRPr="006E16A2" w:rsidTr="00566A0D">
        <w:trPr>
          <w:cantSplit/>
          <w:trHeight w:val="20"/>
        </w:trPr>
        <w:tc>
          <w:tcPr>
            <w:tcW w:w="1809" w:type="dxa"/>
            <w:vAlign w:val="center"/>
          </w:tcPr>
          <w:p w:rsidR="0095094A" w:rsidRPr="006E16A2" w:rsidRDefault="0095094A" w:rsidP="006E16A2">
            <w:pPr>
              <w:keepNext/>
              <w:rPr>
                <w:sz w:val="22"/>
                <w:szCs w:val="22"/>
                <w:lang w:val="sk-SK"/>
              </w:rPr>
            </w:pPr>
            <w:r w:rsidRPr="006E16A2">
              <w:rPr>
                <w:sz w:val="22"/>
                <w:szCs w:val="22"/>
                <w:lang w:val="sk-SK"/>
              </w:rPr>
              <w:t>Operácia</w:t>
            </w:r>
          </w:p>
        </w:tc>
        <w:tc>
          <w:tcPr>
            <w:tcW w:w="1560" w:type="dxa"/>
            <w:vAlign w:val="center"/>
          </w:tcPr>
          <w:p w:rsidR="0095094A" w:rsidRPr="006E16A2" w:rsidRDefault="0095094A" w:rsidP="006E16A2">
            <w:pPr>
              <w:keepNext/>
              <w:rPr>
                <w:sz w:val="22"/>
                <w:szCs w:val="22"/>
                <w:lang w:val="sk-SK"/>
              </w:rPr>
            </w:pPr>
            <w:r w:rsidRPr="006E16A2">
              <w:rPr>
                <w:sz w:val="22"/>
                <w:szCs w:val="22"/>
                <w:lang w:val="sk-SK"/>
              </w:rPr>
              <w:t xml:space="preserve">Súprava rozprašovača, ktorá sa má použiť </w:t>
            </w:r>
          </w:p>
        </w:tc>
        <w:tc>
          <w:tcPr>
            <w:tcW w:w="1553" w:type="dxa"/>
            <w:vAlign w:val="center"/>
          </w:tcPr>
          <w:p w:rsidR="0095094A" w:rsidRPr="006E16A2" w:rsidRDefault="0095094A" w:rsidP="006E16A2">
            <w:pPr>
              <w:keepNext/>
              <w:rPr>
                <w:sz w:val="22"/>
                <w:szCs w:val="22"/>
                <w:lang w:val="sk-SK"/>
              </w:rPr>
            </w:pPr>
            <w:r w:rsidRPr="006E16A2">
              <w:rPr>
                <w:sz w:val="22"/>
                <w:szCs w:val="22"/>
                <w:lang w:val="sk-SK"/>
              </w:rPr>
              <w:t xml:space="preserve">Špičky aplikátora, ktoré sa majú použiť </w:t>
            </w:r>
          </w:p>
        </w:tc>
        <w:tc>
          <w:tcPr>
            <w:tcW w:w="1849" w:type="dxa"/>
            <w:vAlign w:val="center"/>
          </w:tcPr>
          <w:p w:rsidR="0095094A" w:rsidRPr="006E16A2" w:rsidRDefault="0095094A" w:rsidP="006E16A2">
            <w:pPr>
              <w:keepNext/>
              <w:rPr>
                <w:sz w:val="22"/>
                <w:szCs w:val="22"/>
                <w:lang w:val="sk-SK"/>
              </w:rPr>
            </w:pPr>
            <w:r w:rsidRPr="006E16A2">
              <w:rPr>
                <w:sz w:val="22"/>
                <w:szCs w:val="22"/>
                <w:lang w:val="sk-SK"/>
              </w:rPr>
              <w:t>Regulátor tlaku, ktorý sa má použiť</w:t>
            </w:r>
          </w:p>
        </w:tc>
        <w:tc>
          <w:tcPr>
            <w:tcW w:w="1451" w:type="dxa"/>
            <w:gridSpan w:val="2"/>
            <w:vAlign w:val="center"/>
          </w:tcPr>
          <w:p w:rsidR="0095094A" w:rsidRPr="006E16A2" w:rsidRDefault="0095094A" w:rsidP="006E16A2">
            <w:pPr>
              <w:keepNext/>
              <w:rPr>
                <w:sz w:val="22"/>
                <w:szCs w:val="22"/>
                <w:lang w:val="sk-SK"/>
              </w:rPr>
            </w:pPr>
            <w:r w:rsidRPr="006E16A2">
              <w:rPr>
                <w:sz w:val="22"/>
                <w:szCs w:val="22"/>
                <w:lang w:val="sk-SK"/>
              </w:rPr>
              <w:t>Odporúčaná vzdialenosť od cieľového tkaniva</w:t>
            </w:r>
          </w:p>
        </w:tc>
        <w:tc>
          <w:tcPr>
            <w:tcW w:w="1701" w:type="dxa"/>
            <w:gridSpan w:val="2"/>
            <w:vAlign w:val="center"/>
          </w:tcPr>
          <w:p w:rsidR="0095094A" w:rsidRPr="006E16A2" w:rsidRDefault="0095094A" w:rsidP="006E16A2">
            <w:pPr>
              <w:keepNext/>
              <w:rPr>
                <w:sz w:val="22"/>
                <w:szCs w:val="22"/>
                <w:lang w:val="sk-SK"/>
              </w:rPr>
            </w:pPr>
            <w:r w:rsidRPr="006E16A2">
              <w:rPr>
                <w:sz w:val="22"/>
                <w:szCs w:val="22"/>
                <w:lang w:val="sk-SK"/>
              </w:rPr>
              <w:t>Odporúčaný tlak rozprašovača</w:t>
            </w:r>
          </w:p>
        </w:tc>
      </w:tr>
      <w:tr w:rsidR="0095094A" w:rsidRPr="006E16A2" w:rsidTr="006B3638">
        <w:trPr>
          <w:cantSplit/>
          <w:trHeight w:val="20"/>
        </w:trPr>
        <w:tc>
          <w:tcPr>
            <w:tcW w:w="1809" w:type="dxa"/>
            <w:vMerge w:val="restart"/>
            <w:vAlign w:val="center"/>
          </w:tcPr>
          <w:p w:rsidR="0095094A" w:rsidRPr="006E16A2" w:rsidRDefault="0095094A" w:rsidP="006E16A2">
            <w:pPr>
              <w:keepNext/>
              <w:rPr>
                <w:sz w:val="22"/>
                <w:szCs w:val="22"/>
                <w:lang w:val="sk-SK"/>
              </w:rPr>
            </w:pPr>
            <w:r w:rsidRPr="006E16A2">
              <w:rPr>
                <w:sz w:val="22"/>
                <w:szCs w:val="22"/>
                <w:lang w:val="sk-SK"/>
              </w:rPr>
              <w:t>Otvorená rana</w:t>
            </w:r>
          </w:p>
        </w:tc>
        <w:tc>
          <w:tcPr>
            <w:tcW w:w="1560" w:type="dxa"/>
          </w:tcPr>
          <w:p w:rsidR="0095094A" w:rsidRPr="006E16A2" w:rsidRDefault="0095094A" w:rsidP="006E16A2">
            <w:pPr>
              <w:keepNext/>
              <w:rPr>
                <w:sz w:val="22"/>
                <w:szCs w:val="22"/>
                <w:lang w:val="sk-SK"/>
              </w:rPr>
            </w:pPr>
            <w:r w:rsidRPr="006E16A2">
              <w:rPr>
                <w:sz w:val="22"/>
                <w:szCs w:val="22"/>
                <w:lang w:val="sk-SK"/>
              </w:rPr>
              <w:t>Súprava rozprašovača Tisseel/Artiss</w:t>
            </w:r>
          </w:p>
        </w:tc>
        <w:tc>
          <w:tcPr>
            <w:tcW w:w="1553" w:type="dxa"/>
            <w:vAlign w:val="center"/>
          </w:tcPr>
          <w:p w:rsidR="0095094A" w:rsidRPr="006E16A2" w:rsidRDefault="0095094A" w:rsidP="006E16A2">
            <w:pPr>
              <w:keepNext/>
              <w:rPr>
                <w:sz w:val="22"/>
                <w:szCs w:val="22"/>
                <w:lang w:val="sk-SK"/>
              </w:rPr>
            </w:pPr>
            <w:r w:rsidRPr="006E16A2">
              <w:rPr>
                <w:sz w:val="22"/>
                <w:szCs w:val="22"/>
                <w:lang w:val="sk-SK"/>
              </w:rPr>
              <w:t>-</w:t>
            </w:r>
          </w:p>
        </w:tc>
        <w:tc>
          <w:tcPr>
            <w:tcW w:w="1849" w:type="dxa"/>
            <w:vAlign w:val="center"/>
          </w:tcPr>
          <w:p w:rsidR="0095094A" w:rsidRPr="006E16A2" w:rsidRDefault="0095094A" w:rsidP="006E16A2">
            <w:pPr>
              <w:keepNext/>
              <w:rPr>
                <w:sz w:val="22"/>
                <w:szCs w:val="22"/>
                <w:lang w:val="sk-SK"/>
              </w:rPr>
            </w:pPr>
            <w:r w:rsidRPr="006E16A2">
              <w:rPr>
                <w:sz w:val="22"/>
                <w:szCs w:val="22"/>
                <w:lang w:val="sk-SK"/>
              </w:rPr>
              <w:t>EasySpray</w:t>
            </w:r>
          </w:p>
        </w:tc>
        <w:tc>
          <w:tcPr>
            <w:tcW w:w="1451" w:type="dxa"/>
            <w:gridSpan w:val="2"/>
            <w:vMerge w:val="restart"/>
            <w:vAlign w:val="center"/>
          </w:tcPr>
          <w:p w:rsidR="0095094A" w:rsidRPr="006E16A2" w:rsidRDefault="0095094A" w:rsidP="006E16A2">
            <w:pPr>
              <w:keepNext/>
              <w:rPr>
                <w:sz w:val="22"/>
                <w:szCs w:val="22"/>
                <w:lang w:val="sk-SK"/>
              </w:rPr>
            </w:pPr>
            <w:r w:rsidRPr="006E16A2">
              <w:rPr>
                <w:sz w:val="22"/>
                <w:szCs w:val="22"/>
                <w:lang w:val="sk-SK"/>
              </w:rPr>
              <w:t>10 – 15cm</w:t>
            </w:r>
          </w:p>
        </w:tc>
        <w:tc>
          <w:tcPr>
            <w:tcW w:w="1701" w:type="dxa"/>
            <w:gridSpan w:val="2"/>
            <w:vMerge w:val="restart"/>
            <w:vAlign w:val="center"/>
          </w:tcPr>
          <w:p w:rsidR="0095094A" w:rsidRPr="006E16A2" w:rsidRDefault="0095094A"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tcPr>
          <w:p w:rsidR="0095094A" w:rsidRPr="006E16A2" w:rsidRDefault="0095094A" w:rsidP="006E16A2">
            <w:pPr>
              <w:keepNext/>
              <w:rPr>
                <w:sz w:val="22"/>
                <w:szCs w:val="22"/>
                <w:lang w:val="sk-SK"/>
              </w:rPr>
            </w:pPr>
            <w:r w:rsidRPr="006E16A2">
              <w:rPr>
                <w:sz w:val="22"/>
                <w:szCs w:val="22"/>
                <w:lang w:val="sk-SK"/>
              </w:rPr>
              <w:t xml:space="preserve">Súprava rozprašovača Tisseel/Artiss, </w:t>
            </w:r>
            <w:r w:rsidRPr="006E16A2">
              <w:rPr>
                <w:sz w:val="22"/>
                <w:szCs w:val="22"/>
                <w:lang w:val="sk-SK"/>
              </w:rPr>
              <w:lastRenderedPageBreak/>
              <w:t>balenie po 10 kusov</w:t>
            </w:r>
          </w:p>
        </w:tc>
        <w:tc>
          <w:tcPr>
            <w:tcW w:w="1553" w:type="dxa"/>
            <w:vAlign w:val="center"/>
          </w:tcPr>
          <w:p w:rsidR="0095094A" w:rsidRPr="006E16A2" w:rsidRDefault="0095094A" w:rsidP="006E16A2">
            <w:pPr>
              <w:keepNext/>
              <w:rPr>
                <w:sz w:val="22"/>
                <w:szCs w:val="22"/>
                <w:lang w:val="sk-SK"/>
              </w:rPr>
            </w:pPr>
            <w:r w:rsidRPr="006E16A2">
              <w:rPr>
                <w:sz w:val="22"/>
                <w:szCs w:val="22"/>
                <w:lang w:val="sk-SK"/>
              </w:rPr>
              <w:lastRenderedPageBreak/>
              <w:t>-</w:t>
            </w:r>
          </w:p>
        </w:tc>
        <w:tc>
          <w:tcPr>
            <w:tcW w:w="1849" w:type="dxa"/>
            <w:vAlign w:val="center"/>
          </w:tcPr>
          <w:p w:rsidR="0095094A" w:rsidRPr="006E16A2" w:rsidRDefault="0095094A" w:rsidP="006E16A2">
            <w:pPr>
              <w:keepNext/>
              <w:rPr>
                <w:sz w:val="22"/>
                <w:szCs w:val="22"/>
                <w:lang w:val="sk-SK"/>
              </w:rPr>
            </w:pPr>
            <w:r w:rsidRPr="006E16A2">
              <w:rPr>
                <w:sz w:val="22"/>
                <w:szCs w:val="22"/>
                <w:lang w:val="sk-SK"/>
              </w:rPr>
              <w:t>EasySpray</w:t>
            </w:r>
          </w:p>
        </w:tc>
        <w:tc>
          <w:tcPr>
            <w:tcW w:w="1451" w:type="dxa"/>
            <w:gridSpan w:val="2"/>
            <w:vMerge/>
            <w:vAlign w:val="center"/>
          </w:tcPr>
          <w:p w:rsidR="0095094A" w:rsidRPr="006E16A2" w:rsidRDefault="0095094A" w:rsidP="006E16A2">
            <w:pPr>
              <w:keepNext/>
              <w:rPr>
                <w:sz w:val="22"/>
                <w:szCs w:val="22"/>
                <w:lang w:val="sk-SK"/>
              </w:rPr>
            </w:pPr>
          </w:p>
        </w:tc>
        <w:tc>
          <w:tcPr>
            <w:tcW w:w="1701" w:type="dxa"/>
            <w:gridSpan w:val="2"/>
            <w:vMerge/>
            <w:vAlign w:val="center"/>
          </w:tcPr>
          <w:p w:rsidR="0095094A" w:rsidRPr="006E16A2" w:rsidRDefault="0095094A" w:rsidP="006E16A2">
            <w:pPr>
              <w:keepNext/>
              <w:rPr>
                <w:sz w:val="22"/>
                <w:szCs w:val="22"/>
                <w:lang w:val="sk-SK"/>
              </w:rPr>
            </w:pPr>
          </w:p>
        </w:tc>
      </w:tr>
      <w:tr w:rsidR="0095094A" w:rsidRPr="006E16A2" w:rsidTr="006B3638">
        <w:trPr>
          <w:cantSplit/>
          <w:trHeight w:val="20"/>
        </w:trPr>
        <w:tc>
          <w:tcPr>
            <w:tcW w:w="9923" w:type="dxa"/>
            <w:gridSpan w:val="8"/>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val="restart"/>
            <w:vAlign w:val="center"/>
          </w:tcPr>
          <w:p w:rsidR="0095094A" w:rsidRPr="006E16A2" w:rsidRDefault="0095094A" w:rsidP="006E16A2">
            <w:pPr>
              <w:keepNext/>
              <w:rPr>
                <w:sz w:val="22"/>
                <w:szCs w:val="22"/>
                <w:lang w:val="sk-SK"/>
              </w:rPr>
            </w:pPr>
            <w:r w:rsidRPr="006E16A2">
              <w:rPr>
                <w:sz w:val="22"/>
                <w:szCs w:val="22"/>
                <w:lang w:val="sk-SK"/>
              </w:rPr>
              <w:t>Laparoskopické/minimálne invazívne zákroky</w:t>
            </w:r>
          </w:p>
        </w:tc>
        <w:tc>
          <w:tcPr>
            <w:tcW w:w="1560" w:type="dxa"/>
            <w:vMerge w:val="restart"/>
            <w:vAlign w:val="center"/>
          </w:tcPr>
          <w:p w:rsidR="0095094A" w:rsidRPr="006E16A2" w:rsidRDefault="0095094A" w:rsidP="006E16A2">
            <w:pPr>
              <w:keepNext/>
              <w:rPr>
                <w:sz w:val="22"/>
                <w:szCs w:val="22"/>
                <w:lang w:val="sk-SK"/>
              </w:rPr>
            </w:pPr>
            <w:r w:rsidRPr="006E16A2">
              <w:rPr>
                <w:sz w:val="22"/>
                <w:szCs w:val="22"/>
                <w:lang w:val="sk-SK"/>
              </w:rPr>
              <w:t>-</w:t>
            </w:r>
          </w:p>
        </w:tc>
        <w:tc>
          <w:tcPr>
            <w:tcW w:w="1553"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Aplikátor Duplospray MIS 20 cm </w:t>
            </w: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gridSpan w:val="2"/>
            <w:vMerge w:val="restart"/>
            <w:vAlign w:val="center"/>
          </w:tcPr>
          <w:p w:rsidR="0095094A" w:rsidRPr="006E16A2" w:rsidRDefault="0095094A" w:rsidP="006E16A2">
            <w:pPr>
              <w:keepNext/>
              <w:rPr>
                <w:sz w:val="22"/>
                <w:szCs w:val="22"/>
                <w:lang w:val="sk-SK"/>
              </w:rPr>
            </w:pPr>
            <w:r w:rsidRPr="006E16A2">
              <w:rPr>
                <w:sz w:val="22"/>
                <w:szCs w:val="22"/>
                <w:lang w:val="sk-SK"/>
              </w:rPr>
              <w:t>2 – 5 cm</w:t>
            </w:r>
          </w:p>
        </w:tc>
        <w:tc>
          <w:tcPr>
            <w:tcW w:w="1593"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1,2 – 1,5 bar </w:t>
            </w:r>
          </w:p>
          <w:p w:rsidR="0095094A" w:rsidRPr="006E16A2" w:rsidRDefault="0095094A" w:rsidP="006E16A2">
            <w:pPr>
              <w:keepNext/>
              <w:rPr>
                <w:sz w:val="22"/>
                <w:szCs w:val="22"/>
                <w:lang w:val="sk-SK"/>
              </w:rPr>
            </w:pPr>
            <w:r w:rsidRPr="006E16A2">
              <w:rPr>
                <w:sz w:val="22"/>
                <w:szCs w:val="22"/>
                <w:lang w:val="sk-SK"/>
              </w:rPr>
              <w:t>(18 – 22 psi)</w:t>
            </w: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53" w:type="dxa"/>
            <w:vMerge/>
            <w:vAlign w:val="center"/>
          </w:tcPr>
          <w:p w:rsidR="0095094A" w:rsidRPr="006E16A2" w:rsidRDefault="0095094A" w:rsidP="006E16A2">
            <w:pPr>
              <w:keepNext/>
              <w:rPr>
                <w:sz w:val="22"/>
                <w:szCs w:val="22"/>
                <w:lang w:val="sk-SK"/>
              </w:rPr>
            </w:pP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gridSpan w:val="2"/>
            <w:vMerge/>
          </w:tcPr>
          <w:p w:rsidR="0095094A" w:rsidRPr="006E16A2" w:rsidRDefault="0095094A" w:rsidP="006E16A2">
            <w:pPr>
              <w:keepNext/>
              <w:rPr>
                <w:sz w:val="22"/>
                <w:szCs w:val="22"/>
                <w:lang w:val="sk-SK"/>
              </w:rPr>
            </w:pPr>
          </w:p>
        </w:tc>
        <w:tc>
          <w:tcPr>
            <w:tcW w:w="1593"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53"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Aplikátor Duplospray MIS 30 cm </w:t>
            </w: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gridSpan w:val="2"/>
            <w:vMerge/>
          </w:tcPr>
          <w:p w:rsidR="0095094A" w:rsidRPr="006E16A2" w:rsidRDefault="0095094A" w:rsidP="006E16A2">
            <w:pPr>
              <w:keepNext/>
              <w:rPr>
                <w:sz w:val="22"/>
                <w:szCs w:val="22"/>
                <w:lang w:val="sk-SK"/>
              </w:rPr>
            </w:pPr>
          </w:p>
        </w:tc>
        <w:tc>
          <w:tcPr>
            <w:tcW w:w="1593"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53" w:type="dxa"/>
            <w:vMerge/>
            <w:vAlign w:val="center"/>
          </w:tcPr>
          <w:p w:rsidR="0095094A" w:rsidRPr="006E16A2" w:rsidRDefault="0095094A" w:rsidP="006E16A2">
            <w:pPr>
              <w:keepNext/>
              <w:rPr>
                <w:sz w:val="22"/>
                <w:szCs w:val="22"/>
                <w:lang w:val="sk-SK"/>
              </w:rPr>
            </w:pP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gridSpan w:val="2"/>
            <w:vMerge/>
          </w:tcPr>
          <w:p w:rsidR="0095094A" w:rsidRPr="006E16A2" w:rsidRDefault="0095094A" w:rsidP="006E16A2">
            <w:pPr>
              <w:keepNext/>
              <w:rPr>
                <w:sz w:val="22"/>
                <w:szCs w:val="22"/>
                <w:lang w:val="sk-SK"/>
              </w:rPr>
            </w:pPr>
          </w:p>
        </w:tc>
        <w:tc>
          <w:tcPr>
            <w:tcW w:w="1593"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53" w:type="dxa"/>
            <w:vMerge w:val="restart"/>
            <w:vAlign w:val="center"/>
          </w:tcPr>
          <w:p w:rsidR="0095094A" w:rsidRPr="006E16A2" w:rsidRDefault="0095094A" w:rsidP="006E16A2">
            <w:pPr>
              <w:keepNext/>
              <w:rPr>
                <w:sz w:val="22"/>
                <w:szCs w:val="22"/>
                <w:lang w:val="sk-SK"/>
              </w:rPr>
            </w:pPr>
            <w:r w:rsidRPr="006E16A2">
              <w:rPr>
                <w:sz w:val="22"/>
                <w:szCs w:val="22"/>
                <w:lang w:val="sk-SK"/>
              </w:rPr>
              <w:t>Aplikátor Duplospray MIS 40 cm</w:t>
            </w: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gridSpan w:val="2"/>
            <w:vMerge/>
          </w:tcPr>
          <w:p w:rsidR="0095094A" w:rsidRPr="006E16A2" w:rsidRDefault="0095094A" w:rsidP="006E16A2">
            <w:pPr>
              <w:keepNext/>
              <w:rPr>
                <w:sz w:val="22"/>
                <w:szCs w:val="22"/>
                <w:lang w:val="sk-SK"/>
              </w:rPr>
            </w:pPr>
          </w:p>
        </w:tc>
        <w:tc>
          <w:tcPr>
            <w:tcW w:w="1593"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53" w:type="dxa"/>
            <w:vMerge/>
            <w:vAlign w:val="center"/>
          </w:tcPr>
          <w:p w:rsidR="0095094A" w:rsidRPr="006E16A2" w:rsidRDefault="0095094A" w:rsidP="006E16A2">
            <w:pPr>
              <w:keepNext/>
              <w:rPr>
                <w:sz w:val="22"/>
                <w:szCs w:val="22"/>
                <w:lang w:val="sk-SK"/>
              </w:rPr>
            </w:pP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gridSpan w:val="2"/>
            <w:vMerge/>
          </w:tcPr>
          <w:p w:rsidR="0095094A" w:rsidRPr="006E16A2" w:rsidRDefault="0095094A" w:rsidP="006E16A2">
            <w:pPr>
              <w:keepNext/>
              <w:rPr>
                <w:sz w:val="22"/>
                <w:szCs w:val="22"/>
                <w:lang w:val="sk-SK"/>
              </w:rPr>
            </w:pPr>
          </w:p>
        </w:tc>
        <w:tc>
          <w:tcPr>
            <w:tcW w:w="1593"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53" w:type="dxa"/>
            <w:vMerge w:val="restart"/>
            <w:vAlign w:val="center"/>
          </w:tcPr>
          <w:p w:rsidR="0095094A" w:rsidRPr="006E16A2" w:rsidRDefault="0095094A" w:rsidP="006E16A2">
            <w:pPr>
              <w:keepNext/>
              <w:rPr>
                <w:sz w:val="22"/>
                <w:szCs w:val="22"/>
                <w:lang w:val="sk-SK"/>
              </w:rPr>
            </w:pPr>
            <w:r w:rsidRPr="006E16A2">
              <w:rPr>
                <w:sz w:val="22"/>
                <w:szCs w:val="22"/>
                <w:lang w:val="sk-SK"/>
              </w:rPr>
              <w:t>Vymeniteľná špička</w:t>
            </w: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gridSpan w:val="2"/>
            <w:vMerge/>
          </w:tcPr>
          <w:p w:rsidR="0095094A" w:rsidRPr="006E16A2" w:rsidRDefault="0095094A" w:rsidP="006E16A2">
            <w:pPr>
              <w:keepNext/>
              <w:rPr>
                <w:sz w:val="22"/>
                <w:szCs w:val="22"/>
                <w:lang w:val="sk-SK"/>
              </w:rPr>
            </w:pPr>
          </w:p>
        </w:tc>
        <w:tc>
          <w:tcPr>
            <w:tcW w:w="1593"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53" w:type="dxa"/>
            <w:vMerge/>
            <w:vAlign w:val="center"/>
          </w:tcPr>
          <w:p w:rsidR="0095094A" w:rsidRPr="006E16A2" w:rsidRDefault="0095094A" w:rsidP="006E16A2">
            <w:pPr>
              <w:keepNext/>
              <w:rPr>
                <w:sz w:val="22"/>
                <w:szCs w:val="22"/>
                <w:lang w:val="sk-SK"/>
              </w:rPr>
            </w:pPr>
          </w:p>
        </w:tc>
        <w:tc>
          <w:tcPr>
            <w:tcW w:w="1990" w:type="dxa"/>
            <w:gridSpan w:val="2"/>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gridSpan w:val="2"/>
            <w:vMerge/>
          </w:tcPr>
          <w:p w:rsidR="0095094A" w:rsidRPr="006E16A2" w:rsidRDefault="0095094A" w:rsidP="006E16A2">
            <w:pPr>
              <w:keepNext/>
              <w:rPr>
                <w:sz w:val="22"/>
                <w:szCs w:val="22"/>
                <w:lang w:val="sk-SK"/>
              </w:rPr>
            </w:pPr>
          </w:p>
        </w:tc>
        <w:tc>
          <w:tcPr>
            <w:tcW w:w="1593" w:type="dxa"/>
            <w:vMerge/>
          </w:tcPr>
          <w:p w:rsidR="0095094A" w:rsidRPr="006E16A2" w:rsidRDefault="0095094A" w:rsidP="006E16A2">
            <w:pPr>
              <w:keepNext/>
              <w:rPr>
                <w:sz w:val="22"/>
                <w:szCs w:val="22"/>
                <w:lang w:val="sk-SK"/>
              </w:rPr>
            </w:pPr>
          </w:p>
        </w:tc>
      </w:tr>
    </w:tbl>
    <w:p w:rsidR="0095094A" w:rsidRPr="006E16A2" w:rsidRDefault="0095094A" w:rsidP="006E16A2">
      <w:pPr>
        <w:keepNext/>
        <w:ind w:left="360"/>
        <w:rPr>
          <w:b/>
          <w:sz w:val="22"/>
          <w:szCs w:val="22"/>
          <w:lang w:val="sk-SK"/>
        </w:rPr>
      </w:pPr>
    </w:p>
    <w:p w:rsidR="0095094A" w:rsidRPr="006E16A2" w:rsidRDefault="0095094A" w:rsidP="006E16A2">
      <w:pPr>
        <w:rPr>
          <w:b/>
          <w:sz w:val="22"/>
          <w:szCs w:val="22"/>
          <w:lang w:val="sk-SK"/>
        </w:rPr>
      </w:pPr>
    </w:p>
    <w:p w:rsidR="0095094A" w:rsidRPr="006E16A2" w:rsidRDefault="0095094A" w:rsidP="006E16A2">
      <w:pPr>
        <w:rPr>
          <w:b/>
          <w:sz w:val="22"/>
          <w:szCs w:val="22"/>
          <w:u w:val="single"/>
          <w:lang w:val="sk-SK"/>
        </w:rPr>
      </w:pPr>
      <w:r w:rsidRPr="006E16A2">
        <w:rPr>
          <w:b/>
          <w:sz w:val="22"/>
          <w:szCs w:val="22"/>
          <w:lang w:val="sk-SK"/>
        </w:rPr>
        <w:t>Pri rozprašovaní Tisseelu je potrebné sledovať zmeny krvného tlaku, pulzu, saturácie kyslíkom a hladinu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r w:rsidRPr="006E16A2">
        <w:rPr>
          <w:b/>
          <w:sz w:val="22"/>
          <w:szCs w:val="22"/>
          <w:lang w:val="sk-SK"/>
        </w:rPr>
        <w:t>.</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Dávka, ktorá bude použitá, sa vždy riadi individuálnymi požiadavkami.</w:t>
      </w:r>
    </w:p>
    <w:p w:rsidR="0095094A" w:rsidRPr="006E16A2" w:rsidRDefault="0095094A" w:rsidP="006E16A2">
      <w:pPr>
        <w:rPr>
          <w:sz w:val="22"/>
          <w:szCs w:val="22"/>
          <w:lang w:val="sk-SK"/>
        </w:rPr>
      </w:pP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Dávka závisí od niekoľkých faktorov vrátane typu chirurgického zákroku, veľkosti postihnutej plochy, spôsobu plánovaného nanesenia a počtu nanesení. Váš lekár rozhodne o tom, aké množstvo bude potrebné a nanesie dostatočné množstvo na vytvorenie tenkej vrstvy nad léziou (poškodeným miestom). Ak dávka nie je dostatočná, nanesenie možno zopakovať. </w:t>
      </w:r>
    </w:p>
    <w:p w:rsidR="0095094A" w:rsidRPr="006E16A2" w:rsidRDefault="0095094A" w:rsidP="006E16A2">
      <w:pPr>
        <w:rPr>
          <w:sz w:val="22"/>
          <w:szCs w:val="22"/>
          <w:lang w:val="sk-SK"/>
        </w:rPr>
      </w:pPr>
      <w:r w:rsidRPr="006E16A2">
        <w:rPr>
          <w:sz w:val="22"/>
          <w:szCs w:val="22"/>
          <w:lang w:val="sk-SK"/>
        </w:rPr>
        <w:t>Pri nanášaní Tisseelu dochádza rýchlo k zrážaniu. Je potrebné vyhnúť sa nanášaniu novej vrstvy na predchádzajúcu vrstvu Tisseelu, pretože táto nová vrstva sa neprilepí k predchádzajúcej vrstve.</w:t>
      </w:r>
    </w:p>
    <w:p w:rsidR="0095094A" w:rsidRPr="006E16A2" w:rsidRDefault="0095094A" w:rsidP="006E16A2">
      <w:pPr>
        <w:rPr>
          <w:b/>
          <w:sz w:val="22"/>
          <w:szCs w:val="22"/>
          <w:lang w:val="sk-SK"/>
        </w:rPr>
      </w:pPr>
      <w:r w:rsidRPr="006E16A2">
        <w:rPr>
          <w:sz w:val="22"/>
          <w:szCs w:val="22"/>
          <w:lang w:val="sk-SK"/>
        </w:rPr>
        <w:t>Zložky obsahujúce lepiaci proteín a trombín sa nesmú nanášať oddelene.</w:t>
      </w:r>
    </w:p>
    <w:p w:rsidR="0095094A" w:rsidRPr="006E16A2" w:rsidRDefault="0095094A" w:rsidP="006E16A2">
      <w:pPr>
        <w:rPr>
          <w:sz w:val="22"/>
          <w:szCs w:val="22"/>
          <w:lang w:val="sk-SK"/>
        </w:rPr>
      </w:pPr>
      <w:r w:rsidRPr="006E16A2">
        <w:rPr>
          <w:sz w:val="22"/>
          <w:szCs w:val="22"/>
          <w:lang w:val="sk-SK"/>
        </w:rPr>
        <w:t>V klinických štúdiách sa podávali jednotlivé dávky 4 až 20 ml</w:t>
      </w:r>
      <w:r w:rsidRPr="006E16A2">
        <w:rPr>
          <w:i/>
          <w:iCs/>
          <w:sz w:val="22"/>
          <w:szCs w:val="22"/>
          <w:lang w:val="sk-SK"/>
        </w:rPr>
        <w:t xml:space="preserve">. </w:t>
      </w:r>
      <w:r w:rsidRPr="006E16A2">
        <w:rPr>
          <w:sz w:val="22"/>
          <w:szCs w:val="22"/>
          <w:lang w:val="sk-SK"/>
        </w:rPr>
        <w:t>Pri niektorých operáciách (napr. úrazy pečene, alebo uzatváranie rozsiahlych popálených povrchov) môžu byť potrebné väčšie dávky.</w:t>
      </w:r>
    </w:p>
    <w:p w:rsidR="0095094A" w:rsidRPr="006E16A2" w:rsidRDefault="0095094A" w:rsidP="006E16A2">
      <w:pPr>
        <w:spacing w:after="100" w:afterAutospacing="1"/>
        <w:rPr>
          <w:sz w:val="22"/>
          <w:szCs w:val="22"/>
          <w:lang w:val="sk-SK"/>
        </w:rPr>
      </w:pPr>
    </w:p>
    <w:p w:rsidR="0095094A" w:rsidRPr="006E16A2" w:rsidRDefault="0095094A" w:rsidP="006E16A2">
      <w:pPr>
        <w:rPr>
          <w:sz w:val="22"/>
          <w:szCs w:val="22"/>
          <w:lang w:val="sk-SK"/>
        </w:rPr>
      </w:pPr>
      <w:r w:rsidRPr="006E16A2">
        <w:rPr>
          <w:sz w:val="22"/>
          <w:szCs w:val="22"/>
          <w:lang w:val="sk-SK"/>
        </w:rPr>
        <w:t xml:space="preserve">Pri nanášaní lepidla na povrchy je 1 balenie Tisseelu 2 ml (t. j. 1 ml roztoku Tisseelu </w:t>
      </w:r>
      <w:r w:rsidRPr="006E16A2">
        <w:rPr>
          <w:sz w:val="22"/>
          <w:szCs w:val="22"/>
          <w:u w:val="single"/>
          <w:lang w:val="sk-SK"/>
        </w:rPr>
        <w:t>plus</w:t>
      </w:r>
      <w:r w:rsidRPr="006E16A2">
        <w:rPr>
          <w:sz w:val="22"/>
          <w:szCs w:val="22"/>
          <w:lang w:val="sk-SK"/>
        </w:rPr>
        <w:t xml:space="preserve"> 1 ml roztoku trombínu) dostatočné na pokrytie plochy minimálne 10 cm</w:t>
      </w:r>
      <w:r w:rsidRPr="006E16A2">
        <w:rPr>
          <w:sz w:val="22"/>
          <w:szCs w:val="22"/>
          <w:vertAlign w:val="superscript"/>
          <w:lang w:val="sk-SK"/>
        </w:rPr>
        <w:t>2</w:t>
      </w:r>
      <w:r w:rsidRPr="006E16A2">
        <w:rPr>
          <w:sz w:val="22"/>
          <w:szCs w:val="22"/>
          <w:lang w:val="sk-SK"/>
        </w:rPr>
        <w:t xml:space="preserve">.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Pri nanášaní Tisseelu </w:t>
      </w:r>
      <w:r w:rsidRPr="006E16A2">
        <w:rPr>
          <w:sz w:val="22"/>
          <w:szCs w:val="22"/>
          <w:u w:val="single"/>
          <w:lang w:val="sk-SK"/>
        </w:rPr>
        <w:t xml:space="preserve">rozprašovačom </w:t>
      </w:r>
      <w:r w:rsidRPr="006E16A2">
        <w:rPr>
          <w:sz w:val="22"/>
          <w:szCs w:val="22"/>
          <w:lang w:val="sk-SK"/>
        </w:rPr>
        <w:t xml:space="preserve">bude rovnaký objem postačujúci na pokrytie </w:t>
      </w:r>
      <w:r w:rsidRPr="006E16A2">
        <w:rPr>
          <w:sz w:val="22"/>
          <w:szCs w:val="22"/>
          <w:u w:val="single"/>
          <w:lang w:val="sk-SK"/>
        </w:rPr>
        <w:t xml:space="preserve">značne väčších </w:t>
      </w:r>
      <w:r w:rsidRPr="006E16A2">
        <w:rPr>
          <w:sz w:val="22"/>
          <w:szCs w:val="22"/>
          <w:lang w:val="sk-SK"/>
        </w:rPr>
        <w:t xml:space="preserve">plôch.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Odporúča sa naniesť čo najtenšiu vrstvu Tisseelu, aby sa zabránilo nadmernej tvorbe granulačného tkaniva a zaručil sa postupný rozklad fibrínového tkanivového lepidla.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lastRenderedPageBreak/>
        <w:t>Tesne pred použitím vytlačte niekoľko prvých kvapiek lieku z aplikačnej kanyly a zlikvidujte ich, aby sa zaistilo riadne zmiešanie zložky lepiaceho proteínu a zložky trombínu.</w:t>
      </w:r>
    </w:p>
    <w:p w:rsidR="0095094A" w:rsidRPr="006E16A2" w:rsidRDefault="0095094A" w:rsidP="006E16A2">
      <w:pPr>
        <w:autoSpaceDE w:val="0"/>
        <w:autoSpaceDN w:val="0"/>
        <w:adjustRightInd w:val="0"/>
        <w:rPr>
          <w:bCs/>
          <w:sz w:val="22"/>
          <w:szCs w:val="22"/>
          <w:lang w:val="sk-SK"/>
        </w:rPr>
      </w:pPr>
    </w:p>
    <w:p w:rsidR="0095094A" w:rsidRPr="006E16A2" w:rsidRDefault="0095094A" w:rsidP="006E16A2">
      <w:pPr>
        <w:autoSpaceDE w:val="0"/>
        <w:autoSpaceDN w:val="0"/>
        <w:adjustRightInd w:val="0"/>
        <w:spacing w:after="100" w:afterAutospacing="1"/>
        <w:rPr>
          <w:b/>
          <w:sz w:val="22"/>
          <w:szCs w:val="22"/>
          <w:lang w:val="sk-SK"/>
        </w:rPr>
      </w:pPr>
      <w:r w:rsidRPr="006E16A2">
        <w:rPr>
          <w:b/>
          <w:sz w:val="22"/>
          <w:szCs w:val="22"/>
          <w:lang w:val="sk-SK"/>
        </w:rPr>
        <w:t>Ak dostanete viac Tisseelu,</w:t>
      </w:r>
      <w:r w:rsidRPr="006E16A2">
        <w:rPr>
          <w:b/>
          <w:bCs/>
          <w:sz w:val="22"/>
          <w:szCs w:val="22"/>
          <w:lang w:val="sk-SK"/>
        </w:rPr>
        <w:t> </w:t>
      </w:r>
      <w:r w:rsidRPr="006E16A2">
        <w:rPr>
          <w:b/>
          <w:sz w:val="22"/>
          <w:szCs w:val="22"/>
          <w:lang w:val="sk-SK"/>
        </w:rPr>
        <w:t>ako máte</w:t>
      </w:r>
    </w:p>
    <w:p w:rsidR="0095094A" w:rsidRPr="006E16A2" w:rsidRDefault="0095094A" w:rsidP="006E16A2">
      <w:pPr>
        <w:rPr>
          <w:sz w:val="22"/>
          <w:szCs w:val="22"/>
          <w:lang w:val="sk-SK"/>
        </w:rPr>
      </w:pPr>
      <w:r w:rsidRPr="006E16A2">
        <w:rPr>
          <w:sz w:val="22"/>
          <w:szCs w:val="22"/>
          <w:lang w:val="sk-SK"/>
        </w:rPr>
        <w:t>Tisseel sa používa len počas chirurgických zákrokov. Lekár určí množstvo lieku, ktoré bude potrebné. Nie sú známe prípady predávkovania.</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Ak máte akékoľvek ďalšie otázky týkajúce sa použitia tohto lieku, opýtajte sa svojho lekára alebo lekárnika.</w:t>
      </w:r>
    </w:p>
    <w:p w:rsidR="0095094A" w:rsidRPr="006E16A2" w:rsidRDefault="0095094A" w:rsidP="006E16A2">
      <w:pPr>
        <w:autoSpaceDE w:val="0"/>
        <w:autoSpaceDN w:val="0"/>
        <w:adjustRightInd w:val="0"/>
        <w:rPr>
          <w:b/>
          <w:sz w:val="22"/>
          <w:szCs w:val="22"/>
          <w:lang w:val="sk-SK"/>
        </w:rPr>
      </w:pPr>
    </w:p>
    <w:p w:rsidR="009C2743" w:rsidRPr="006E16A2" w:rsidRDefault="009C2743" w:rsidP="006E16A2">
      <w:pPr>
        <w:pStyle w:val="Bezriadkovania"/>
        <w:rPr>
          <w:b/>
          <w:sz w:val="22"/>
          <w:szCs w:val="22"/>
          <w:lang w:val="sk-SK"/>
        </w:rPr>
      </w:pPr>
      <w:r w:rsidRPr="006E16A2">
        <w:rPr>
          <w:b/>
          <w:sz w:val="22"/>
          <w:szCs w:val="22"/>
          <w:lang w:val="sk-SK"/>
        </w:rPr>
        <w:t>Použitie u detí</w:t>
      </w:r>
    </w:p>
    <w:p w:rsidR="009C2743" w:rsidRPr="006E16A2" w:rsidRDefault="009C2743" w:rsidP="006E16A2">
      <w:pPr>
        <w:pStyle w:val="Bezriadkovania"/>
        <w:rPr>
          <w:sz w:val="22"/>
          <w:szCs w:val="22"/>
          <w:lang w:val="sk-SK"/>
        </w:rPr>
      </w:pPr>
      <w:r w:rsidRPr="006E16A2">
        <w:rPr>
          <w:sz w:val="22"/>
          <w:szCs w:val="22"/>
          <w:lang w:val="sk-SK"/>
        </w:rPr>
        <w:t>Bezpečnosť a účinnosť lieku u detí nebola preskúmaná.</w:t>
      </w:r>
    </w:p>
    <w:p w:rsidR="0095094A" w:rsidRPr="006E16A2" w:rsidRDefault="0095094A" w:rsidP="006E16A2">
      <w:pPr>
        <w:autoSpaceDE w:val="0"/>
        <w:autoSpaceDN w:val="0"/>
        <w:adjustRightInd w:val="0"/>
        <w:rPr>
          <w:b/>
          <w:sz w:val="22"/>
          <w:szCs w:val="22"/>
          <w:lang w:val="sk-SK"/>
        </w:rPr>
      </w:pPr>
    </w:p>
    <w:p w:rsidR="009C2743" w:rsidRPr="006E16A2" w:rsidRDefault="009C2743"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4.</w:t>
      </w:r>
      <w:r w:rsidRPr="006E16A2">
        <w:rPr>
          <w:b/>
          <w:sz w:val="22"/>
          <w:szCs w:val="22"/>
          <w:lang w:val="sk-SK"/>
        </w:rPr>
        <w:tab/>
        <w:t>Možné vedľajšie účinky</w:t>
      </w:r>
    </w:p>
    <w:p w:rsidR="0095094A" w:rsidRPr="006E16A2" w:rsidRDefault="0095094A" w:rsidP="006E16A2">
      <w:pPr>
        <w:numPr>
          <w:ilvl w:val="12"/>
          <w:numId w:val="0"/>
        </w:numPr>
        <w:spacing w:after="100" w:afterAutospacing="1"/>
        <w:ind w:right="-28"/>
        <w:rPr>
          <w:sz w:val="22"/>
          <w:szCs w:val="22"/>
          <w:lang w:val="sk-SK"/>
        </w:rPr>
      </w:pPr>
    </w:p>
    <w:p w:rsidR="0095094A" w:rsidRPr="006E16A2" w:rsidRDefault="0095094A" w:rsidP="006E16A2">
      <w:pPr>
        <w:numPr>
          <w:ilvl w:val="12"/>
          <w:numId w:val="0"/>
        </w:numPr>
        <w:spacing w:after="100" w:afterAutospacing="1"/>
        <w:ind w:right="-28"/>
        <w:rPr>
          <w:sz w:val="22"/>
          <w:szCs w:val="22"/>
          <w:lang w:val="sk-SK"/>
        </w:rPr>
      </w:pPr>
      <w:r w:rsidRPr="006E16A2">
        <w:rPr>
          <w:sz w:val="22"/>
          <w:szCs w:val="22"/>
          <w:lang w:val="sk-SK"/>
        </w:rPr>
        <w:t xml:space="preserve">Tak ako všetky lieky, aj </w:t>
      </w:r>
      <w:r w:rsidRPr="006E16A2">
        <w:rPr>
          <w:bCs/>
          <w:sz w:val="22"/>
          <w:szCs w:val="22"/>
          <w:lang w:val="sk-SK"/>
        </w:rPr>
        <w:t>tento liek</w:t>
      </w:r>
      <w:r w:rsidRPr="006E16A2">
        <w:rPr>
          <w:sz w:val="22"/>
          <w:szCs w:val="22"/>
          <w:lang w:val="sk-SK"/>
        </w:rPr>
        <w:t xml:space="preserve"> môže spôsobovať vedľajšie účinky, hoci sa neprejavia u každého. Ak začnete pociťovať akýkoľvek vedľajší účinok ako závažný alebo ak spozorujete vedľajšie účinky, ktoré nie sú uvedené v tejto písomnej informácii pre používateľa, povedzte to, prosím, svojmu lekárovi alebo lekárnikovi.</w:t>
      </w:r>
    </w:p>
    <w:p w:rsidR="0095094A" w:rsidRPr="006E16A2" w:rsidRDefault="0095094A" w:rsidP="006E16A2">
      <w:pPr>
        <w:numPr>
          <w:ilvl w:val="12"/>
          <w:numId w:val="0"/>
        </w:numPr>
        <w:spacing w:after="100" w:afterAutospacing="1"/>
        <w:ind w:right="-28"/>
        <w:rPr>
          <w:sz w:val="22"/>
          <w:szCs w:val="22"/>
          <w:lang w:val="sk-SK"/>
        </w:rPr>
      </w:pPr>
      <w:r w:rsidRPr="006E16A2">
        <w:rPr>
          <w:sz w:val="22"/>
          <w:szCs w:val="22"/>
          <w:lang w:val="sk-SK"/>
        </w:rPr>
        <w:t>U pacientov liečených fibrínovým tkanivovým lepidlom sa môžu vyskytnúť reakcie z precitlivenosti alebo alergické reakcie. Aj keď sú zriedkavé, môžu byť závažné.</w:t>
      </w:r>
    </w:p>
    <w:p w:rsidR="0095094A" w:rsidRPr="006E16A2" w:rsidRDefault="0095094A" w:rsidP="006E16A2">
      <w:pPr>
        <w:autoSpaceDE w:val="0"/>
        <w:autoSpaceDN w:val="0"/>
        <w:adjustRightInd w:val="0"/>
        <w:spacing w:after="100" w:afterAutospacing="1"/>
        <w:rPr>
          <w:sz w:val="22"/>
          <w:szCs w:val="22"/>
          <w:lang w:val="sk-SK"/>
        </w:rPr>
      </w:pPr>
      <w:r w:rsidRPr="006E16A2">
        <w:rPr>
          <w:sz w:val="22"/>
          <w:szCs w:val="22"/>
          <w:lang w:val="sk-SK"/>
        </w:rPr>
        <w:t>Prvé príznaky alergickej reakcie môžu zahŕňať</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prechodné začervenanie kože („rumenec“)</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 xml:space="preserve">svrbenie </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žihľavku</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nevoľnosť, vracanie</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bolesť hlavy</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ospalosť</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nepokoj</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pálenie a pichanie v mieste podania</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 xml:space="preserve">mravčenie </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triašku</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tlak na hrudníku</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opuch pier, jazyka a hrdla (ktorý môže spôsobiť  sťažené dýchanie a/alebo prehĺtanie)</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dýchacie ťažkosti</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nízky krvný tlak</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zvýšenie alebo pokles tepovej frekvencie</w:t>
      </w:r>
    </w:p>
    <w:p w:rsidR="0095094A" w:rsidRPr="006E16A2" w:rsidRDefault="0095094A" w:rsidP="006E16A2">
      <w:pPr>
        <w:numPr>
          <w:ilvl w:val="0"/>
          <w:numId w:val="24"/>
        </w:numPr>
        <w:autoSpaceDE w:val="0"/>
        <w:autoSpaceDN w:val="0"/>
        <w:adjustRightInd w:val="0"/>
        <w:spacing w:after="100" w:afterAutospacing="1"/>
        <w:rPr>
          <w:sz w:val="22"/>
          <w:szCs w:val="22"/>
          <w:lang w:val="sk-SK"/>
        </w:rPr>
      </w:pPr>
      <w:r w:rsidRPr="006E16A2">
        <w:rPr>
          <w:sz w:val="22"/>
          <w:szCs w:val="22"/>
          <w:lang w:val="sk-SK"/>
        </w:rPr>
        <w:t>stratu vedomia v dôsledku poklesu krvného tlaku</w:t>
      </w:r>
    </w:p>
    <w:p w:rsidR="0095094A" w:rsidRPr="006E16A2" w:rsidRDefault="0095094A" w:rsidP="006E16A2">
      <w:pPr>
        <w:rPr>
          <w:sz w:val="22"/>
          <w:szCs w:val="22"/>
          <w:lang w:val="sk-SK"/>
        </w:rPr>
      </w:pPr>
      <w:r w:rsidRPr="006E16A2">
        <w:rPr>
          <w:sz w:val="22"/>
          <w:szCs w:val="22"/>
          <w:lang w:val="sk-SK"/>
        </w:rPr>
        <w:t>V ojedinelých prípadoch sa tieto reakcie môžu vyvinúť do závažných alergických reakcií (anafylaxie). Takéto reakcie sa môžu objaviť predovšetkým vtedy, ak sa liek podáva opakovane alebo ak sa podáva pacientom so známou precitlivenosťou na aprotinín alebo na akúkoľvek inú zložku lieku.</w:t>
      </w:r>
    </w:p>
    <w:p w:rsidR="0095094A" w:rsidRPr="006E16A2" w:rsidRDefault="0095094A" w:rsidP="006E16A2">
      <w:pPr>
        <w:autoSpaceDE w:val="0"/>
        <w:autoSpaceDN w:val="0"/>
        <w:adjustRightInd w:val="0"/>
        <w:spacing w:after="100" w:afterAutospacing="1"/>
        <w:rPr>
          <w:sz w:val="22"/>
          <w:szCs w:val="22"/>
          <w:lang w:val="sk-SK"/>
        </w:rPr>
      </w:pPr>
    </w:p>
    <w:p w:rsidR="0095094A" w:rsidRPr="006E16A2" w:rsidRDefault="0095094A" w:rsidP="006E16A2">
      <w:pPr>
        <w:rPr>
          <w:sz w:val="22"/>
          <w:szCs w:val="22"/>
          <w:lang w:val="sk-SK"/>
        </w:rPr>
      </w:pPr>
      <w:r w:rsidRPr="006E16A2">
        <w:rPr>
          <w:sz w:val="22"/>
          <w:szCs w:val="22"/>
          <w:lang w:val="sk-SK"/>
        </w:rPr>
        <w:t>Dokonca aj keď bola opakovaná liečba Tisseelom dobre tolerovaná, následné podanie Tisseelu alebo infúzia aprotinínu môžu viesť k závažným alergickým (anafylaktickým) reakciám.</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Chirurgický tím, ktorý vás ošetruje, je dobre poučení o riziku reakcií tohto typu a pri prvých príznakoch precitlivenosti okamžite ukončí nanášanie Tisseelu. V prípade závažných príznakov môže byť potrebná okamžitá liečba.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Injekcia Tisseelu do mäkkých tkanív môže spôsobiť miestne poškodenie tkaniva.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Injekcia Tisseelu do krvných ciev (žíl alebo tepien) môže vyvolať tvorbu krvných zrazenín (trombózu).</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Keďže Tisseel sa vyrába z plazmy darovanej krvi, riziko infekcie sa nedá úplne vylúčiť. Výrobcovia však prijímajú početné opatrenia na zníženie tohto rizika (pozri časť 2).</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V zriedkavých prípadoch sa môžu vyskytnúť protilátky proti zložkám fibrínového tkanivového lepidla.</w:t>
      </w:r>
    </w:p>
    <w:p w:rsidR="0095094A" w:rsidRPr="006E16A2" w:rsidRDefault="0095094A" w:rsidP="006E16A2">
      <w:pPr>
        <w:numPr>
          <w:ilvl w:val="12"/>
          <w:numId w:val="0"/>
        </w:numPr>
        <w:ind w:right="-28"/>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Nasledovné vedľajšie účinky boli pozorované pri liečbe s Tisseelom:</w:t>
      </w:r>
    </w:p>
    <w:p w:rsidR="0095094A" w:rsidRPr="006E16A2" w:rsidRDefault="0095094A" w:rsidP="006E16A2">
      <w:pPr>
        <w:numPr>
          <w:ilvl w:val="12"/>
          <w:numId w:val="0"/>
        </w:numPr>
        <w:ind w:right="-28"/>
        <w:rPr>
          <w:sz w:val="22"/>
          <w:szCs w:val="22"/>
          <w:lang w:val="sk-SK"/>
        </w:rPr>
      </w:pPr>
    </w:p>
    <w:p w:rsidR="0095094A" w:rsidRPr="006E16A2" w:rsidRDefault="0095094A" w:rsidP="006E16A2">
      <w:pPr>
        <w:numPr>
          <w:ilvl w:val="12"/>
          <w:numId w:val="0"/>
        </w:numPr>
        <w:ind w:right="-28"/>
        <w:rPr>
          <w:sz w:val="22"/>
          <w:szCs w:val="22"/>
          <w:lang w:val="sk-SK"/>
        </w:rPr>
      </w:pPr>
      <w:r w:rsidRPr="006E16A2">
        <w:rPr>
          <w:sz w:val="22"/>
          <w:szCs w:val="22"/>
          <w:lang w:val="sk-SK"/>
        </w:rPr>
        <w:t>Vedľajšie účinky boli hodnotené na základe nasledujúcich kategórií frekvencie:</w:t>
      </w:r>
    </w:p>
    <w:p w:rsidR="0095094A" w:rsidRPr="006E16A2" w:rsidRDefault="0095094A" w:rsidP="006E16A2">
      <w:pPr>
        <w:numPr>
          <w:ilvl w:val="12"/>
          <w:numId w:val="0"/>
        </w:numPr>
        <w:ind w:right="-28"/>
        <w:rPr>
          <w:b/>
          <w:sz w:val="22"/>
          <w:szCs w:val="22"/>
          <w:lang w:val="sk-SK"/>
        </w:rPr>
      </w:pPr>
    </w:p>
    <w:p w:rsidR="0095094A" w:rsidRPr="006E16A2" w:rsidRDefault="0095094A" w:rsidP="006E16A2">
      <w:pPr>
        <w:numPr>
          <w:ilvl w:val="12"/>
          <w:numId w:val="0"/>
        </w:numPr>
        <w:ind w:right="-28"/>
        <w:rPr>
          <w:sz w:val="22"/>
          <w:szCs w:val="22"/>
          <w:lang w:val="sk-SK"/>
        </w:rPr>
      </w:pPr>
      <w:r w:rsidRPr="006E16A2">
        <w:rPr>
          <w:sz w:val="22"/>
          <w:szCs w:val="22"/>
          <w:lang w:val="sk-SK"/>
        </w:rPr>
        <w:t>Veľmi časté: môžu postihnúť viac ako 1 z 10 ľudí</w:t>
      </w:r>
    </w:p>
    <w:p w:rsidR="0095094A" w:rsidRPr="006E16A2" w:rsidRDefault="0095094A" w:rsidP="006E16A2">
      <w:pPr>
        <w:numPr>
          <w:ilvl w:val="12"/>
          <w:numId w:val="0"/>
        </w:numPr>
        <w:ind w:right="-28"/>
        <w:rPr>
          <w:sz w:val="22"/>
          <w:szCs w:val="22"/>
          <w:lang w:val="sk-SK"/>
        </w:rPr>
      </w:pPr>
      <w:r w:rsidRPr="006E16A2">
        <w:rPr>
          <w:sz w:val="22"/>
          <w:szCs w:val="22"/>
          <w:lang w:val="sk-SK"/>
        </w:rPr>
        <w:t>Časté: môžu postihnúť až 1 z 10 ľudí</w:t>
      </w:r>
    </w:p>
    <w:p w:rsidR="0095094A" w:rsidRPr="006E16A2" w:rsidRDefault="0095094A" w:rsidP="006E16A2">
      <w:pPr>
        <w:numPr>
          <w:ilvl w:val="12"/>
          <w:numId w:val="0"/>
        </w:numPr>
        <w:ind w:right="-28"/>
        <w:rPr>
          <w:sz w:val="22"/>
          <w:szCs w:val="22"/>
          <w:lang w:val="sk-SK"/>
        </w:rPr>
      </w:pPr>
      <w:r w:rsidRPr="006E16A2">
        <w:rPr>
          <w:sz w:val="22"/>
          <w:szCs w:val="22"/>
          <w:lang w:val="sk-SK"/>
        </w:rPr>
        <w:t>Menej časté: môžu postihnúť až 1 zo 100 ľudí</w:t>
      </w:r>
    </w:p>
    <w:p w:rsidR="0095094A" w:rsidRPr="006E16A2" w:rsidRDefault="0095094A" w:rsidP="006E16A2">
      <w:pPr>
        <w:numPr>
          <w:ilvl w:val="12"/>
          <w:numId w:val="0"/>
        </w:numPr>
        <w:ind w:right="-28"/>
        <w:rPr>
          <w:sz w:val="22"/>
          <w:szCs w:val="22"/>
          <w:lang w:val="sk-SK"/>
        </w:rPr>
      </w:pPr>
      <w:r w:rsidRPr="006E16A2">
        <w:rPr>
          <w:sz w:val="22"/>
          <w:szCs w:val="22"/>
          <w:lang w:val="sk-SK"/>
        </w:rPr>
        <w:t>Zriedkavé: môžu postihnúť až 1 z 1 000 ľudí</w:t>
      </w:r>
    </w:p>
    <w:p w:rsidR="0095094A" w:rsidRPr="006E16A2" w:rsidRDefault="0095094A" w:rsidP="006E16A2">
      <w:pPr>
        <w:numPr>
          <w:ilvl w:val="12"/>
          <w:numId w:val="0"/>
        </w:numPr>
        <w:ind w:right="-28"/>
        <w:rPr>
          <w:sz w:val="22"/>
          <w:szCs w:val="22"/>
          <w:lang w:val="sk-SK"/>
        </w:rPr>
      </w:pPr>
      <w:r w:rsidRPr="006E16A2">
        <w:rPr>
          <w:sz w:val="22"/>
          <w:szCs w:val="22"/>
          <w:lang w:val="sk-SK"/>
        </w:rPr>
        <w:t>Veľmi zriedkavé: môžu postihnúť až 1 z 10 000 ľudí</w:t>
      </w:r>
    </w:p>
    <w:p w:rsidR="0095094A" w:rsidRPr="006E16A2" w:rsidRDefault="0095094A" w:rsidP="006E16A2">
      <w:pPr>
        <w:numPr>
          <w:ilvl w:val="12"/>
          <w:numId w:val="0"/>
        </w:numPr>
        <w:ind w:right="-28"/>
        <w:rPr>
          <w:sz w:val="22"/>
          <w:szCs w:val="22"/>
          <w:lang w:val="sk-SK"/>
        </w:rPr>
      </w:pPr>
      <w:r w:rsidRPr="006E16A2">
        <w:rPr>
          <w:sz w:val="22"/>
          <w:szCs w:val="22"/>
          <w:lang w:val="sk-SK"/>
        </w:rPr>
        <w:t>Neznáme: frekvencia sa nedá odhadnúť z dostupných údajov.</w:t>
      </w:r>
    </w:p>
    <w:p w:rsidR="0095094A" w:rsidRPr="006E16A2" w:rsidRDefault="0095094A" w:rsidP="006E16A2">
      <w:pPr>
        <w:autoSpaceDE w:val="0"/>
        <w:autoSpaceDN w:val="0"/>
        <w:adjustRightInd w:val="0"/>
        <w:rPr>
          <w:b/>
          <w:sz w:val="22"/>
          <w:szCs w:val="22"/>
          <w:lang w:val="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5812"/>
        <w:gridCol w:w="1984"/>
      </w:tblGrid>
      <w:tr w:rsidR="0095094A" w:rsidRPr="006E16A2" w:rsidTr="007F4961">
        <w:tc>
          <w:tcPr>
            <w:tcW w:w="2093" w:type="dxa"/>
          </w:tcPr>
          <w:p w:rsidR="0095094A" w:rsidRPr="006E16A2" w:rsidRDefault="0095094A" w:rsidP="006E16A2">
            <w:pPr>
              <w:pStyle w:val="TableText"/>
              <w:rPr>
                <w:b/>
                <w:sz w:val="22"/>
                <w:szCs w:val="22"/>
                <w:lang w:val="sk-SK"/>
              </w:rPr>
            </w:pPr>
            <w:r w:rsidRPr="006E16A2">
              <w:rPr>
                <w:b/>
                <w:sz w:val="22"/>
                <w:szCs w:val="22"/>
              </w:rPr>
              <w:t xml:space="preserve">Trieda orgánových </w:t>
            </w:r>
            <w:r w:rsidRPr="006E16A2">
              <w:rPr>
                <w:b/>
                <w:bCs w:val="0"/>
                <w:sz w:val="22"/>
                <w:szCs w:val="22"/>
                <w:lang w:val="en-GB"/>
              </w:rPr>
              <w:t>systémov (SOC)</w:t>
            </w:r>
          </w:p>
        </w:tc>
        <w:tc>
          <w:tcPr>
            <w:tcW w:w="5812" w:type="dxa"/>
          </w:tcPr>
          <w:p w:rsidR="0095094A" w:rsidRPr="006E16A2" w:rsidRDefault="0095094A" w:rsidP="006E16A2">
            <w:pPr>
              <w:pStyle w:val="TableText"/>
              <w:rPr>
                <w:b/>
                <w:sz w:val="22"/>
                <w:szCs w:val="22"/>
                <w:lang w:val="sk-SK"/>
              </w:rPr>
            </w:pPr>
            <w:r w:rsidRPr="006E16A2">
              <w:rPr>
                <w:b/>
                <w:sz w:val="22"/>
                <w:szCs w:val="22"/>
                <w:lang w:val="sk-SK"/>
              </w:rPr>
              <w:t>Vedľajší účinok</w:t>
            </w:r>
          </w:p>
        </w:tc>
        <w:tc>
          <w:tcPr>
            <w:tcW w:w="1984" w:type="dxa"/>
          </w:tcPr>
          <w:p w:rsidR="0095094A" w:rsidRPr="006E16A2" w:rsidRDefault="0095094A" w:rsidP="006E16A2">
            <w:pPr>
              <w:pStyle w:val="TableText"/>
              <w:rPr>
                <w:b/>
                <w:sz w:val="22"/>
                <w:szCs w:val="22"/>
                <w:lang w:val="sk-SK"/>
              </w:rPr>
            </w:pPr>
            <w:r w:rsidRPr="006E16A2">
              <w:rPr>
                <w:b/>
                <w:sz w:val="22"/>
                <w:szCs w:val="22"/>
                <w:lang w:val="sk-SK"/>
              </w:rPr>
              <w:t>Frekvencia</w:t>
            </w:r>
          </w:p>
        </w:tc>
      </w:tr>
      <w:tr w:rsidR="0095094A" w:rsidRPr="006E16A2" w:rsidTr="007F4961">
        <w:tc>
          <w:tcPr>
            <w:tcW w:w="2093" w:type="dxa"/>
          </w:tcPr>
          <w:p w:rsidR="0095094A" w:rsidRPr="006E16A2" w:rsidRDefault="0095094A" w:rsidP="006E16A2">
            <w:pPr>
              <w:rPr>
                <w:iCs/>
                <w:sz w:val="22"/>
                <w:szCs w:val="22"/>
                <w:lang w:val="sk-SK"/>
              </w:rPr>
            </w:pPr>
            <w:r w:rsidRPr="006E16A2">
              <w:rPr>
                <w:iCs/>
                <w:sz w:val="22"/>
                <w:szCs w:val="22"/>
                <w:lang w:val="sk-SK"/>
              </w:rPr>
              <w:t>Infekcie a nákazy</w:t>
            </w:r>
          </w:p>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Pooperačná infekcia rany</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t>Poruchy krvi a lymfatického systému</w:t>
            </w:r>
          </w:p>
        </w:tc>
        <w:tc>
          <w:tcPr>
            <w:tcW w:w="5812" w:type="dxa"/>
          </w:tcPr>
          <w:p w:rsidR="0095094A" w:rsidRPr="006E16A2" w:rsidRDefault="0095094A" w:rsidP="006E16A2">
            <w:pPr>
              <w:rPr>
                <w:sz w:val="22"/>
                <w:szCs w:val="22"/>
                <w:lang w:val="sk-SK"/>
              </w:rPr>
            </w:pPr>
            <w:r w:rsidRPr="006E16A2">
              <w:rPr>
                <w:sz w:val="22"/>
                <w:szCs w:val="22"/>
                <w:lang w:val="sk-SK"/>
              </w:rPr>
              <w:t>Zvýšenie rozkladných produktov fibrínu</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Poruchy imunitného systému</w:t>
            </w:r>
          </w:p>
        </w:tc>
        <w:tc>
          <w:tcPr>
            <w:tcW w:w="5812" w:type="dxa"/>
          </w:tcPr>
          <w:p w:rsidR="0095094A" w:rsidRPr="006E16A2" w:rsidRDefault="0095094A" w:rsidP="006E16A2">
            <w:pPr>
              <w:rPr>
                <w:sz w:val="22"/>
                <w:szCs w:val="22"/>
                <w:lang w:val="sk-SK"/>
              </w:rPr>
            </w:pPr>
            <w:r w:rsidRPr="006E16A2">
              <w:rPr>
                <w:sz w:val="22"/>
                <w:szCs w:val="22"/>
                <w:lang w:val="sk-SK"/>
              </w:rPr>
              <w:t>Reakcie z precitlivenosti</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Alergické (anafylaktické) reakcie</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Anafylaktický šok</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Pocit mravčenia, pichania alebo zníženia citlivosti kože</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Tlak na hrudníku</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Ťažkosti s dýchaním</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Svrbenie</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 xml:space="preserve">Začervenanie kože </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t>Poruchy nervového systému</w:t>
            </w:r>
          </w:p>
        </w:tc>
        <w:tc>
          <w:tcPr>
            <w:tcW w:w="5812" w:type="dxa"/>
          </w:tcPr>
          <w:p w:rsidR="0095094A" w:rsidRPr="006E16A2" w:rsidRDefault="0095094A" w:rsidP="006E16A2">
            <w:pPr>
              <w:rPr>
                <w:sz w:val="22"/>
                <w:szCs w:val="22"/>
                <w:lang w:val="sk-SK"/>
              </w:rPr>
            </w:pPr>
            <w:r w:rsidRPr="006E16A2">
              <w:rPr>
                <w:sz w:val="22"/>
                <w:szCs w:val="22"/>
                <w:lang w:val="sk-SK"/>
              </w:rPr>
              <w:t>Poruchy zmyslového vnímania</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t>Poruchy srdca a srdcovej činnosti</w:t>
            </w:r>
          </w:p>
        </w:tc>
        <w:tc>
          <w:tcPr>
            <w:tcW w:w="5812" w:type="dxa"/>
          </w:tcPr>
          <w:p w:rsidR="0095094A" w:rsidRPr="006E16A2" w:rsidRDefault="0095094A" w:rsidP="006E16A2">
            <w:pPr>
              <w:autoSpaceDE w:val="0"/>
              <w:autoSpaceDN w:val="0"/>
              <w:adjustRightInd w:val="0"/>
              <w:spacing w:after="100" w:afterAutospacing="1"/>
              <w:rPr>
                <w:sz w:val="22"/>
                <w:szCs w:val="22"/>
                <w:lang w:val="sk-SK"/>
              </w:rPr>
            </w:pPr>
            <w:r w:rsidRPr="006E16A2">
              <w:rPr>
                <w:sz w:val="22"/>
                <w:szCs w:val="22"/>
                <w:lang w:val="sk-SK"/>
              </w:rPr>
              <w:t>Zvýšenie alebo pokles tepovej frekvencie</w:t>
            </w:r>
          </w:p>
          <w:p w:rsidR="0095094A" w:rsidRPr="006E16A2" w:rsidRDefault="0095094A" w:rsidP="006E16A2">
            <w:pPr>
              <w:rPr>
                <w:sz w:val="22"/>
                <w:szCs w:val="22"/>
                <w:lang w:val="sk-SK"/>
              </w:rPr>
            </w:pP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Poruchy ciev</w:t>
            </w:r>
          </w:p>
        </w:tc>
        <w:tc>
          <w:tcPr>
            <w:tcW w:w="5812" w:type="dxa"/>
          </w:tcPr>
          <w:p w:rsidR="0095094A" w:rsidRPr="006E16A2" w:rsidRDefault="0095094A" w:rsidP="006E16A2">
            <w:pPr>
              <w:rPr>
                <w:sz w:val="22"/>
                <w:szCs w:val="22"/>
                <w:lang w:val="sk-SK"/>
              </w:rPr>
            </w:pPr>
            <w:r w:rsidRPr="006E16A2">
              <w:rPr>
                <w:sz w:val="22"/>
                <w:szCs w:val="22"/>
                <w:lang w:val="sk-SK"/>
              </w:rPr>
              <w:t>Krvná zrazenina vaxilárnej žile</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Pokles krvného tlaku</w:t>
            </w:r>
          </w:p>
        </w:tc>
        <w:tc>
          <w:tcPr>
            <w:tcW w:w="1984" w:type="dxa"/>
          </w:tcPr>
          <w:p w:rsidR="0095094A" w:rsidRPr="006E16A2" w:rsidRDefault="0095094A" w:rsidP="006E16A2">
            <w:pPr>
              <w:rPr>
                <w:sz w:val="22"/>
                <w:szCs w:val="22"/>
                <w:lang w:val="sk-SK"/>
              </w:rPr>
            </w:pPr>
            <w:r w:rsidRPr="006E16A2">
              <w:rPr>
                <w:sz w:val="22"/>
                <w:szCs w:val="22"/>
                <w:lang w:val="sk-SK"/>
              </w:rPr>
              <w:t>Zriedkavé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Podliatina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D15992" w:rsidRPr="006E16A2" w:rsidTr="007F4961">
        <w:tc>
          <w:tcPr>
            <w:tcW w:w="2093" w:type="dxa"/>
            <w:vMerge/>
          </w:tcPr>
          <w:p w:rsidR="00D15992" w:rsidRPr="006E16A2" w:rsidRDefault="00D15992" w:rsidP="006E16A2">
            <w:pPr>
              <w:rPr>
                <w:sz w:val="22"/>
                <w:szCs w:val="22"/>
                <w:lang w:val="sk-SK"/>
              </w:rPr>
            </w:pPr>
          </w:p>
        </w:tc>
        <w:tc>
          <w:tcPr>
            <w:tcW w:w="5812" w:type="dxa"/>
          </w:tcPr>
          <w:p w:rsidR="00D15992" w:rsidRPr="006E16A2" w:rsidRDefault="00D15992" w:rsidP="006E16A2">
            <w:pPr>
              <w:rPr>
                <w:sz w:val="22"/>
                <w:szCs w:val="22"/>
                <w:lang w:val="sk-SK"/>
              </w:rPr>
            </w:pPr>
            <w:r w:rsidRPr="006E16A2">
              <w:rPr>
                <w:sz w:val="22"/>
                <w:szCs w:val="22"/>
                <w:lang w:val="sk-SK"/>
              </w:rPr>
              <w:t>Plynové bubliny v cievnom systéme*</w:t>
            </w:r>
          </w:p>
        </w:tc>
        <w:tc>
          <w:tcPr>
            <w:tcW w:w="1984" w:type="dxa"/>
          </w:tcPr>
          <w:p w:rsidR="00D15992" w:rsidRPr="006E16A2" w:rsidRDefault="00D15992" w:rsidP="006E16A2">
            <w:pPr>
              <w:rPr>
                <w:sz w:val="22"/>
                <w:szCs w:val="22"/>
                <w:lang w:val="sk-SK"/>
              </w:rPr>
            </w:pPr>
            <w:r w:rsidRPr="006E16A2">
              <w:rPr>
                <w:sz w:val="22"/>
                <w:szCs w:val="22"/>
                <w:lang w:val="sk-SK"/>
              </w:rPr>
              <w:t>Neznáme</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Krvná zrazenina v krvných cievach</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Zablokovanie tepny v mozgu</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tcPr>
          <w:p w:rsidR="0095094A" w:rsidRPr="006E16A2" w:rsidRDefault="0095094A" w:rsidP="006E16A2">
            <w:pPr>
              <w:rPr>
                <w:iCs/>
                <w:sz w:val="22"/>
                <w:szCs w:val="22"/>
                <w:lang w:val="sk-SK"/>
              </w:rPr>
            </w:pPr>
            <w:r w:rsidRPr="006E16A2">
              <w:rPr>
                <w:iCs/>
                <w:sz w:val="22"/>
                <w:szCs w:val="22"/>
                <w:lang w:val="sk-SK"/>
              </w:rPr>
              <w:lastRenderedPageBreak/>
              <w:t>Poruchy dýchacej sústavy,  hrudníka a mediastína</w:t>
            </w:r>
          </w:p>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Dýchavičnosť</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Poruchy gastrointestinálneho traktu</w:t>
            </w:r>
          </w:p>
        </w:tc>
        <w:tc>
          <w:tcPr>
            <w:tcW w:w="5812" w:type="dxa"/>
          </w:tcPr>
          <w:p w:rsidR="0095094A" w:rsidRPr="006E16A2" w:rsidRDefault="0095094A" w:rsidP="006E16A2">
            <w:pPr>
              <w:rPr>
                <w:sz w:val="22"/>
                <w:szCs w:val="22"/>
                <w:lang w:val="sk-SK"/>
              </w:rPr>
            </w:pPr>
            <w:r w:rsidRPr="006E16A2">
              <w:rPr>
                <w:sz w:val="22"/>
                <w:szCs w:val="22"/>
                <w:lang w:val="sk-SK"/>
              </w:rPr>
              <w:t xml:space="preserve">Nevoľnosť </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Nepriechodnosť čreva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Poruchy kože a podkožného tkaniva</w:t>
            </w:r>
          </w:p>
        </w:tc>
        <w:tc>
          <w:tcPr>
            <w:tcW w:w="5812" w:type="dxa"/>
          </w:tcPr>
          <w:p w:rsidR="0095094A" w:rsidRPr="006E16A2" w:rsidRDefault="0095094A" w:rsidP="006E16A2">
            <w:pPr>
              <w:rPr>
                <w:sz w:val="22"/>
                <w:szCs w:val="22"/>
                <w:lang w:val="sk-SK"/>
              </w:rPr>
            </w:pPr>
            <w:r w:rsidRPr="006E16A2">
              <w:rPr>
                <w:sz w:val="22"/>
                <w:szCs w:val="22"/>
                <w:lang w:val="sk-SK"/>
              </w:rPr>
              <w:t>Kožná vyrážka</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Žihľavka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Porucha hojenia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t>Poruchy kostrovej a svalovej sústavy a spojivového tkaniva</w:t>
            </w:r>
          </w:p>
        </w:tc>
        <w:tc>
          <w:tcPr>
            <w:tcW w:w="5812" w:type="dxa"/>
          </w:tcPr>
          <w:p w:rsidR="0095094A" w:rsidRPr="006E16A2" w:rsidRDefault="0095094A" w:rsidP="006E16A2">
            <w:pPr>
              <w:rPr>
                <w:sz w:val="22"/>
                <w:szCs w:val="22"/>
                <w:lang w:val="sk-SK"/>
              </w:rPr>
            </w:pPr>
            <w:r w:rsidRPr="006E16A2">
              <w:rPr>
                <w:sz w:val="22"/>
                <w:szCs w:val="22"/>
                <w:lang w:val="sk-SK"/>
              </w:rPr>
              <w:t>Bolesť v končatinách</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Celkové poruchy a reakcie v mieste podania</w:t>
            </w:r>
          </w:p>
        </w:tc>
        <w:tc>
          <w:tcPr>
            <w:tcW w:w="5812" w:type="dxa"/>
          </w:tcPr>
          <w:p w:rsidR="0095094A" w:rsidRPr="006E16A2" w:rsidRDefault="0095094A" w:rsidP="006E16A2">
            <w:pPr>
              <w:rPr>
                <w:sz w:val="22"/>
                <w:szCs w:val="22"/>
                <w:lang w:val="sk-SK"/>
              </w:rPr>
            </w:pPr>
          </w:p>
        </w:tc>
        <w:tc>
          <w:tcPr>
            <w:tcW w:w="1984" w:type="dxa"/>
          </w:tcPr>
          <w:p w:rsidR="0095094A" w:rsidRPr="006E16A2" w:rsidRDefault="0095094A" w:rsidP="006E16A2">
            <w:pPr>
              <w:rPr>
                <w:sz w:val="22"/>
                <w:szCs w:val="22"/>
                <w:lang w:val="sk-SK"/>
              </w:rPr>
            </w:pP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Bolesť</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 xml:space="preserve">Zvýšená telesná teplota </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 xml:space="preserve">Začervenanie kože </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Opuch v dôsledku nahromadenia tekutiny v telovom tkanive (edém)</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D15992" w:rsidRPr="006E16A2" w:rsidTr="007F4961">
        <w:tc>
          <w:tcPr>
            <w:tcW w:w="2093" w:type="dxa"/>
            <w:vMerge w:val="restart"/>
          </w:tcPr>
          <w:p w:rsidR="00D15992" w:rsidRPr="006E16A2" w:rsidRDefault="00D15992" w:rsidP="006E16A2">
            <w:pPr>
              <w:rPr>
                <w:sz w:val="22"/>
                <w:szCs w:val="22"/>
                <w:lang w:val="sk-SK"/>
              </w:rPr>
            </w:pPr>
            <w:r w:rsidRPr="006E16A2">
              <w:rPr>
                <w:sz w:val="22"/>
                <w:szCs w:val="22"/>
                <w:lang w:val="sk-SK"/>
              </w:rPr>
              <w:t>Úrazy, otravy a komplikácie liečebného postupu</w:t>
            </w:r>
          </w:p>
        </w:tc>
        <w:tc>
          <w:tcPr>
            <w:tcW w:w="5812" w:type="dxa"/>
          </w:tcPr>
          <w:p w:rsidR="00D15992" w:rsidRPr="006E16A2" w:rsidRDefault="00D15992" w:rsidP="006E16A2">
            <w:pPr>
              <w:rPr>
                <w:sz w:val="22"/>
                <w:szCs w:val="22"/>
                <w:lang w:val="sk-SK"/>
              </w:rPr>
            </w:pPr>
            <w:r w:rsidRPr="006E16A2">
              <w:rPr>
                <w:sz w:val="22"/>
                <w:szCs w:val="22"/>
                <w:lang w:val="sk-SK"/>
              </w:rPr>
              <w:t>Pooperačná bolesť</w:t>
            </w:r>
          </w:p>
        </w:tc>
        <w:tc>
          <w:tcPr>
            <w:tcW w:w="1984" w:type="dxa"/>
          </w:tcPr>
          <w:p w:rsidR="00D15992" w:rsidRPr="006E16A2" w:rsidRDefault="00D15992" w:rsidP="006E16A2">
            <w:pPr>
              <w:rPr>
                <w:sz w:val="22"/>
                <w:szCs w:val="22"/>
                <w:lang w:val="sk-SK"/>
              </w:rPr>
            </w:pPr>
            <w:r w:rsidRPr="006E16A2">
              <w:rPr>
                <w:sz w:val="22"/>
                <w:szCs w:val="22"/>
                <w:lang w:val="sk-SK"/>
              </w:rPr>
              <w:t>Menej časté</w:t>
            </w:r>
          </w:p>
        </w:tc>
      </w:tr>
      <w:tr w:rsidR="00D15992" w:rsidRPr="006E16A2" w:rsidTr="007F4961">
        <w:tc>
          <w:tcPr>
            <w:tcW w:w="2093" w:type="dxa"/>
            <w:vMerge/>
          </w:tcPr>
          <w:p w:rsidR="00D15992" w:rsidRPr="006E16A2" w:rsidRDefault="00D15992" w:rsidP="006E16A2">
            <w:pPr>
              <w:rPr>
                <w:sz w:val="22"/>
                <w:szCs w:val="22"/>
                <w:lang w:val="sk-SK"/>
              </w:rPr>
            </w:pPr>
          </w:p>
        </w:tc>
        <w:tc>
          <w:tcPr>
            <w:tcW w:w="5812" w:type="dxa"/>
          </w:tcPr>
          <w:p w:rsidR="00D15992" w:rsidRPr="006E16A2" w:rsidRDefault="00D15992" w:rsidP="006E16A2">
            <w:pPr>
              <w:rPr>
                <w:sz w:val="22"/>
                <w:szCs w:val="22"/>
                <w:lang w:val="sk-SK"/>
              </w:rPr>
            </w:pPr>
            <w:r w:rsidRPr="006E16A2">
              <w:rPr>
                <w:sz w:val="22"/>
                <w:szCs w:val="22"/>
                <w:lang w:val="sk-SK"/>
              </w:rPr>
              <w:t>Nahromadenie lymfy alebo iných čírych telových tekutín v blízkosti miesta operačného výkonu (seróm)</w:t>
            </w:r>
          </w:p>
        </w:tc>
        <w:tc>
          <w:tcPr>
            <w:tcW w:w="1984" w:type="dxa"/>
          </w:tcPr>
          <w:p w:rsidR="00D15992" w:rsidRPr="006E16A2" w:rsidRDefault="00D15992" w:rsidP="006E16A2">
            <w:pPr>
              <w:rPr>
                <w:sz w:val="22"/>
                <w:szCs w:val="22"/>
                <w:lang w:val="sk-SK"/>
              </w:rPr>
            </w:pPr>
            <w:r w:rsidRPr="006E16A2">
              <w:rPr>
                <w:sz w:val="22"/>
                <w:szCs w:val="22"/>
                <w:lang w:val="sk-SK"/>
              </w:rPr>
              <w:t>Veľmi časté</w:t>
            </w:r>
          </w:p>
        </w:tc>
      </w:tr>
      <w:tr w:rsidR="00D15992" w:rsidRPr="006E16A2" w:rsidTr="007F4961">
        <w:tc>
          <w:tcPr>
            <w:tcW w:w="2093" w:type="dxa"/>
            <w:vMerge/>
          </w:tcPr>
          <w:p w:rsidR="00D15992" w:rsidRPr="006E16A2" w:rsidRDefault="00D15992" w:rsidP="006E16A2">
            <w:pPr>
              <w:rPr>
                <w:sz w:val="22"/>
                <w:szCs w:val="22"/>
                <w:lang w:val="sk-SK"/>
              </w:rPr>
            </w:pPr>
          </w:p>
        </w:tc>
        <w:tc>
          <w:tcPr>
            <w:tcW w:w="5812" w:type="dxa"/>
          </w:tcPr>
          <w:p w:rsidR="00D15992" w:rsidRPr="006E16A2" w:rsidRDefault="00D15992" w:rsidP="006E16A2">
            <w:pPr>
              <w:rPr>
                <w:sz w:val="22"/>
                <w:szCs w:val="22"/>
                <w:lang w:val="sk-SK"/>
              </w:rPr>
            </w:pPr>
            <w:r w:rsidRPr="006E16A2">
              <w:rPr>
                <w:sz w:val="22"/>
                <w:szCs w:val="22"/>
                <w:lang w:val="sk-SK"/>
              </w:rPr>
              <w:t>Masívny opuch kože, podkožného tkaniva, slizníc a podsliznicového väziva (angioedém)</w:t>
            </w:r>
          </w:p>
        </w:tc>
        <w:tc>
          <w:tcPr>
            <w:tcW w:w="1984" w:type="dxa"/>
          </w:tcPr>
          <w:p w:rsidR="00D15992" w:rsidRPr="006E16A2" w:rsidRDefault="00D15992" w:rsidP="006E16A2">
            <w:pPr>
              <w:rPr>
                <w:sz w:val="22"/>
                <w:szCs w:val="22"/>
                <w:lang w:val="sk-SK"/>
              </w:rPr>
            </w:pPr>
            <w:r w:rsidRPr="006E16A2">
              <w:rPr>
                <w:sz w:val="22"/>
                <w:szCs w:val="22"/>
                <w:lang w:val="sk-SK"/>
              </w:rPr>
              <w:t>Menej časté</w:t>
            </w:r>
          </w:p>
        </w:tc>
      </w:tr>
    </w:tbl>
    <w:p w:rsidR="0095094A" w:rsidRPr="006E16A2" w:rsidRDefault="00D15992" w:rsidP="006E16A2">
      <w:pPr>
        <w:rPr>
          <w:sz w:val="22"/>
          <w:szCs w:val="22"/>
          <w:lang w:val="sk-SK"/>
        </w:rPr>
      </w:pPr>
      <w:r w:rsidRPr="006E16A2">
        <w:rPr>
          <w:sz w:val="22"/>
          <w:szCs w:val="22"/>
          <w:lang w:val="sk-SK"/>
        </w:rPr>
        <w:t xml:space="preserve">* </w:t>
      </w:r>
      <w:r w:rsidR="00B67529" w:rsidRPr="006E16A2">
        <w:rPr>
          <w:sz w:val="22"/>
          <w:szCs w:val="22"/>
          <w:lang w:val="sk-SK"/>
        </w:rPr>
        <w:t xml:space="preserve">k vytvoreniu vzduchových alebo plynových bublín v cievnom systéme došlo pri nanášaní </w:t>
      </w:r>
      <w:r w:rsidR="006705FF" w:rsidRPr="006E16A2">
        <w:rPr>
          <w:sz w:val="22"/>
          <w:szCs w:val="22"/>
          <w:lang w:val="sk-SK"/>
        </w:rPr>
        <w:t xml:space="preserve">fibrínového </w:t>
      </w:r>
      <w:r w:rsidR="00B67529" w:rsidRPr="006E16A2">
        <w:rPr>
          <w:sz w:val="22"/>
          <w:szCs w:val="22"/>
          <w:lang w:val="sk-SK"/>
        </w:rPr>
        <w:t>tkanivového lepidla pomocou rozprašovača využívajúceho stlačený vzduch alebo plyn, to zrejme súvisí s nesprávnym použitím rozprašovača (napr.: s vyšším ako odporúčaným tlakom a v tesnej blízkosti k povrchu tkaniva).</w:t>
      </w:r>
    </w:p>
    <w:p w:rsidR="00B67529" w:rsidRPr="006E16A2" w:rsidRDefault="00B67529" w:rsidP="006E16A2">
      <w:pPr>
        <w:rPr>
          <w:sz w:val="22"/>
          <w:szCs w:val="22"/>
          <w:lang w:val="sk-SK"/>
        </w:rPr>
      </w:pPr>
    </w:p>
    <w:p w:rsidR="0095094A" w:rsidRPr="006E16A2" w:rsidRDefault="0095094A" w:rsidP="006E16A2">
      <w:pPr>
        <w:spacing w:after="100" w:afterAutospacing="1"/>
        <w:rPr>
          <w:b/>
          <w:sz w:val="22"/>
          <w:szCs w:val="22"/>
          <w:lang w:val="sk-SK"/>
        </w:rPr>
      </w:pPr>
      <w:r w:rsidRPr="006E16A2">
        <w:rPr>
          <w:b/>
          <w:sz w:val="22"/>
          <w:szCs w:val="22"/>
          <w:lang w:val="sk-SK"/>
        </w:rPr>
        <w:t>Hlásenie vedľajších účinkov</w:t>
      </w:r>
    </w:p>
    <w:p w:rsidR="0095094A" w:rsidRPr="006E16A2" w:rsidRDefault="0095094A" w:rsidP="006E16A2">
      <w:pPr>
        <w:rPr>
          <w:sz w:val="22"/>
          <w:szCs w:val="22"/>
          <w:lang w:val="sk-SK"/>
        </w:rPr>
      </w:pPr>
      <w:r w:rsidRPr="006E16A2">
        <w:rPr>
          <w:sz w:val="22"/>
          <w:szCs w:val="22"/>
          <w:lang w:val="sk-SK"/>
        </w:rPr>
        <w:t xml:space="preserve">Ak sa u vás vyskytne akýkoľvek vedľajší účinok, obráťte sa na svojho lekára, lekárnika alebo zdravotnú sestru. To sa týka aj akýchkoľvek vedľajších účinkov, ktoré nie sú uvedené v tejto písomnej informácii. </w:t>
      </w:r>
      <w:r w:rsidRPr="006E16A2">
        <w:rPr>
          <w:noProof/>
          <w:sz w:val="22"/>
          <w:szCs w:val="22"/>
          <w:lang w:val="sk-SK" w:eastAsia="sk-SK"/>
        </w:rPr>
        <w:t xml:space="preserve">Vedľajšie účinky môžete hlásiť aj priamo </w:t>
      </w:r>
      <w:r w:rsidR="001E5B5F" w:rsidRPr="006E16A2">
        <w:rPr>
          <w:noProof/>
          <w:sz w:val="22"/>
          <w:szCs w:val="22"/>
          <w:lang w:val="sk-SK" w:eastAsia="sk-SK"/>
        </w:rPr>
        <w:t>na</w:t>
      </w:r>
      <w:r w:rsidRPr="006E16A2">
        <w:rPr>
          <w:noProof/>
          <w:sz w:val="22"/>
          <w:szCs w:val="22"/>
          <w:lang w:val="sk-SK" w:eastAsia="sk-SK"/>
        </w:rPr>
        <w:t xml:space="preserve"> </w:t>
      </w:r>
      <w:r w:rsidRPr="006E16A2">
        <w:rPr>
          <w:noProof/>
          <w:sz w:val="22"/>
          <w:szCs w:val="22"/>
          <w:highlight w:val="lightGray"/>
          <w:lang w:val="sk-SK" w:eastAsia="sk-SK"/>
        </w:rPr>
        <w:t xml:space="preserve">národné </w:t>
      </w:r>
      <w:r w:rsidR="001E5B5F" w:rsidRPr="006E16A2">
        <w:rPr>
          <w:noProof/>
          <w:sz w:val="22"/>
          <w:szCs w:val="22"/>
          <w:highlight w:val="lightGray"/>
          <w:lang w:val="sk-SK" w:eastAsia="sk-SK"/>
        </w:rPr>
        <w:t>centrum</w:t>
      </w:r>
      <w:r w:rsidRPr="006E16A2">
        <w:rPr>
          <w:noProof/>
          <w:sz w:val="22"/>
          <w:szCs w:val="22"/>
          <w:highlight w:val="lightGray"/>
          <w:lang w:val="sk-SK" w:eastAsia="sk-SK"/>
        </w:rPr>
        <w:t xml:space="preserve"> hlásenia uvedené v </w:t>
      </w:r>
      <w:hyperlink r:id="rId7" w:history="1">
        <w:r w:rsidRPr="006E16A2">
          <w:rPr>
            <w:noProof/>
            <w:color w:val="0000FF"/>
            <w:sz w:val="22"/>
            <w:szCs w:val="22"/>
            <w:highlight w:val="lightGray"/>
            <w:u w:val="single"/>
            <w:lang w:val="sk-SK" w:eastAsia="sk-SK"/>
          </w:rPr>
          <w:t>Prílohe V</w:t>
        </w:r>
      </w:hyperlink>
      <w:r w:rsidRPr="006E16A2">
        <w:rPr>
          <w:noProof/>
          <w:sz w:val="22"/>
          <w:szCs w:val="22"/>
          <w:lang w:val="sk-SK" w:eastAsia="sk-SK"/>
        </w:rPr>
        <w:t>.</w:t>
      </w:r>
      <w:r w:rsidR="009C2743" w:rsidRPr="006E16A2">
        <w:rPr>
          <w:noProof/>
          <w:sz w:val="22"/>
          <w:szCs w:val="22"/>
          <w:lang w:val="sk-SK" w:eastAsia="sk-SK"/>
        </w:rPr>
        <w:t xml:space="preserve"> </w:t>
      </w:r>
      <w:r w:rsidRPr="006E16A2">
        <w:rPr>
          <w:noProof/>
          <w:sz w:val="22"/>
          <w:szCs w:val="22"/>
          <w:lang w:val="sk-SK" w:eastAsia="sk-SK"/>
        </w:rPr>
        <w:t>Hlásením vedľajších účinkov môžete prispieť k získaniu ďalších informácií o bezpečnosti tohto lieku</w:t>
      </w:r>
      <w:r w:rsidRPr="006E16A2">
        <w:rPr>
          <w:sz w:val="22"/>
          <w:szCs w:val="22"/>
          <w:lang w:val="sk-SK" w:eastAsia="sk-SK"/>
        </w:rPr>
        <w:t>.</w:t>
      </w:r>
    </w:p>
    <w:p w:rsidR="0095094A" w:rsidRPr="006E16A2" w:rsidRDefault="0095094A" w:rsidP="006E16A2">
      <w:pPr>
        <w:rPr>
          <w:sz w:val="22"/>
          <w:szCs w:val="22"/>
          <w:lang w:val="sk-SK"/>
        </w:rPr>
      </w:pPr>
    </w:p>
    <w:p w:rsidR="00672290" w:rsidRPr="006E16A2" w:rsidRDefault="00672290" w:rsidP="006E16A2">
      <w:pPr>
        <w:rPr>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5.</w:t>
      </w:r>
      <w:r w:rsidRPr="006E16A2">
        <w:rPr>
          <w:b/>
          <w:sz w:val="22"/>
          <w:szCs w:val="22"/>
          <w:lang w:val="sk-SK"/>
        </w:rPr>
        <w:tab/>
        <w:t>Ako uchovávať Tisseel</w:t>
      </w:r>
    </w:p>
    <w:p w:rsidR="0095094A" w:rsidRPr="006E16A2" w:rsidRDefault="0095094A" w:rsidP="006E16A2">
      <w:pPr>
        <w:autoSpaceDE w:val="0"/>
        <w:autoSpaceDN w:val="0"/>
        <w:adjustRightInd w:val="0"/>
        <w:ind w:left="720" w:hanging="720"/>
        <w:rPr>
          <w:b/>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Uchovávajte mimo dohľadu a dosahu detí.</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Nepoužívajte tento liek po dátume exspirácie, ktorý je uvedený na obale po skratke „EXP“.</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Uchovávajte a prepravujte zmrazené (</w:t>
      </w:r>
      <w:r w:rsidRPr="006E16A2">
        <w:rPr>
          <w:sz w:val="22"/>
          <w:szCs w:val="22"/>
          <w:u w:val="single"/>
          <w:lang w:val="sk-SK"/>
        </w:rPr>
        <w:t>&lt;</w:t>
      </w:r>
      <w:r w:rsidRPr="006E16A2">
        <w:rPr>
          <w:sz w:val="22"/>
          <w:szCs w:val="22"/>
          <w:lang w:val="sk-SK"/>
        </w:rPr>
        <w:t xml:space="preserve"> – 20 °C)</w:t>
      </w:r>
      <w:r w:rsidR="002B13F6" w:rsidRPr="006E16A2">
        <w:rPr>
          <w:sz w:val="22"/>
          <w:szCs w:val="22"/>
          <w:lang w:val="sk-SK"/>
        </w:rPr>
        <w:t xml:space="preserve"> </w:t>
      </w:r>
      <w:r w:rsidRPr="006E16A2">
        <w:rPr>
          <w:sz w:val="22"/>
          <w:szCs w:val="22"/>
          <w:lang w:val="sk-SK"/>
        </w:rPr>
        <w:t xml:space="preserve"> bez prerušenia až po nanesenie.</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Injekčnú striekačku uchovávajte vo vonkajšom obale na ochranu pred svetlom.</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i/>
          <w:sz w:val="22"/>
          <w:szCs w:val="22"/>
          <w:lang w:val="sk-SK"/>
        </w:rPr>
      </w:pPr>
      <w:r w:rsidRPr="006E16A2">
        <w:rPr>
          <w:i/>
          <w:sz w:val="22"/>
          <w:szCs w:val="22"/>
          <w:lang w:val="sk-SK"/>
        </w:rPr>
        <w:t>Uchovávanie po rozmrazení:</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rPr>
          <w:sz w:val="22"/>
          <w:szCs w:val="22"/>
          <w:lang w:val="sk-SK"/>
        </w:rPr>
      </w:pPr>
      <w:r w:rsidRPr="006E16A2">
        <w:rPr>
          <w:sz w:val="22"/>
          <w:szCs w:val="22"/>
          <w:lang w:val="sk-SK"/>
        </w:rPr>
        <w:t xml:space="preserve">Neotvorený liek rozmrazený pri izbovej teplote možno uchovávať pri kontrolovanej izbovej teplote (do 25 °C) po dobu maximálne 72 hodín.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lastRenderedPageBreak/>
        <w:t xml:space="preserve">Po rozmrazení </w:t>
      </w:r>
      <w:r w:rsidR="00BD291A" w:rsidRPr="006E16A2">
        <w:rPr>
          <w:sz w:val="22"/>
          <w:szCs w:val="22"/>
          <w:lang w:val="sk-SK"/>
        </w:rPr>
        <w:t xml:space="preserve">sa </w:t>
      </w:r>
      <w:r w:rsidRPr="006E16A2">
        <w:rPr>
          <w:sz w:val="22"/>
          <w:szCs w:val="22"/>
          <w:lang w:val="sk-SK"/>
        </w:rPr>
        <w:t xml:space="preserve">roztok </w:t>
      </w:r>
      <w:r w:rsidR="00BD291A" w:rsidRPr="006E16A2">
        <w:rPr>
          <w:sz w:val="22"/>
          <w:szCs w:val="22"/>
          <w:lang w:val="sk-SK"/>
        </w:rPr>
        <w:t xml:space="preserve">nesmie </w:t>
      </w:r>
      <w:r w:rsidRPr="006E16A2">
        <w:rPr>
          <w:sz w:val="22"/>
          <w:szCs w:val="22"/>
          <w:lang w:val="sk-SK"/>
        </w:rPr>
        <w:t xml:space="preserve">znovu </w:t>
      </w:r>
      <w:r w:rsidR="00BD291A" w:rsidRPr="006E16A2">
        <w:rPr>
          <w:sz w:val="22"/>
          <w:szCs w:val="22"/>
          <w:lang w:val="sk-SK"/>
        </w:rPr>
        <w:t xml:space="preserve">zmrazovať </w:t>
      </w:r>
      <w:r w:rsidRPr="006E16A2">
        <w:rPr>
          <w:sz w:val="22"/>
          <w:szCs w:val="22"/>
          <w:lang w:val="sk-SK"/>
        </w:rPr>
        <w:t>a vklada</w:t>
      </w:r>
      <w:r w:rsidR="00BD291A" w:rsidRPr="006E16A2">
        <w:rPr>
          <w:sz w:val="22"/>
          <w:szCs w:val="22"/>
          <w:lang w:val="sk-SK"/>
        </w:rPr>
        <w:t>ť</w:t>
      </w:r>
      <w:r w:rsidRPr="006E16A2">
        <w:rPr>
          <w:sz w:val="22"/>
          <w:szCs w:val="22"/>
          <w:lang w:val="sk-SK"/>
        </w:rPr>
        <w:t xml:space="preserve"> naspäť do chladničky!</w:t>
      </w:r>
    </w:p>
    <w:p w:rsidR="0095094A" w:rsidRPr="006E16A2" w:rsidRDefault="0095094A" w:rsidP="006E16A2">
      <w:pPr>
        <w:autoSpaceDE w:val="0"/>
        <w:autoSpaceDN w:val="0"/>
        <w:adjustRightInd w:val="0"/>
        <w:rPr>
          <w:sz w:val="22"/>
          <w:szCs w:val="22"/>
          <w:lang w:val="sk-SK"/>
        </w:rPr>
      </w:pPr>
    </w:p>
    <w:p w:rsidR="0095094A" w:rsidRPr="006E16A2" w:rsidRDefault="002B13F6" w:rsidP="006E16A2">
      <w:pPr>
        <w:autoSpaceDE w:val="0"/>
        <w:autoSpaceDN w:val="0"/>
        <w:adjustRightInd w:val="0"/>
        <w:rPr>
          <w:sz w:val="22"/>
          <w:szCs w:val="22"/>
          <w:lang w:val="sk-SK"/>
        </w:rPr>
      </w:pPr>
      <w:r w:rsidRPr="006E16A2">
        <w:rPr>
          <w:sz w:val="22"/>
          <w:szCs w:val="22"/>
          <w:lang w:val="sk-SK"/>
        </w:rPr>
        <w:t>Nelikvidujte lieky odpadovou vodou alebo domovým odpadom. Nepoužitý liek vráťte do lekárne. Tieto opatrenia pomôžu chrániť životné prostredie</w:t>
      </w:r>
      <w:r w:rsidRPr="006E16A2" w:rsidDel="002B13F6">
        <w:rPr>
          <w:sz w:val="22"/>
          <w:szCs w:val="22"/>
          <w:lang w:val="sk-SK"/>
        </w:rPr>
        <w:t xml:space="preserve"> </w:t>
      </w:r>
    </w:p>
    <w:p w:rsidR="00672290" w:rsidRPr="006E16A2" w:rsidRDefault="00672290"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6.</w:t>
      </w:r>
      <w:r w:rsidRPr="006E16A2">
        <w:rPr>
          <w:b/>
          <w:sz w:val="22"/>
          <w:szCs w:val="22"/>
          <w:lang w:val="sk-SK"/>
        </w:rPr>
        <w:tab/>
        <w:t>Obsah balenia a ďalšie informácie</w:t>
      </w:r>
    </w:p>
    <w:p w:rsidR="0095094A" w:rsidRPr="006E16A2" w:rsidRDefault="0095094A" w:rsidP="006E16A2">
      <w:pPr>
        <w:pStyle w:val="Hlavika"/>
        <w:tabs>
          <w:tab w:val="clear" w:pos="4536"/>
          <w:tab w:val="clear" w:pos="9072"/>
        </w:tabs>
        <w:autoSpaceDE w:val="0"/>
        <w:autoSpaceDN w:val="0"/>
        <w:adjustRightInd w:val="0"/>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Čo </w:t>
      </w:r>
      <w:r w:rsidRPr="006E16A2">
        <w:rPr>
          <w:b/>
          <w:bCs/>
          <w:sz w:val="22"/>
          <w:szCs w:val="22"/>
          <w:lang w:val="sk-SK"/>
        </w:rPr>
        <w:t>Tisseel </w:t>
      </w:r>
      <w:r w:rsidRPr="006E16A2">
        <w:rPr>
          <w:b/>
          <w:sz w:val="22"/>
          <w:szCs w:val="22"/>
          <w:lang w:val="sk-SK"/>
        </w:rPr>
        <w:t>obsahuje</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Tisseel obsahuje dve zložky:</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bCs/>
          <w:sz w:val="22"/>
          <w:szCs w:val="22"/>
          <w:lang w:val="sk-SK"/>
        </w:rPr>
      </w:pPr>
      <w:r w:rsidRPr="006E16A2">
        <w:rPr>
          <w:rFonts w:ascii="Times New Roman" w:hAnsi="Times New Roman" w:cs="Times New Roman"/>
          <w:b/>
          <w:bCs/>
          <w:sz w:val="22"/>
          <w:szCs w:val="22"/>
          <w:lang w:val="sk-SK"/>
        </w:rPr>
        <w:t xml:space="preserve">Zložka 1: Roztok lepiaceho proteínu </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Cs/>
          <w:sz w:val="22"/>
          <w:szCs w:val="22"/>
          <w:lang w:val="sk-SK"/>
        </w:rPr>
      </w:pPr>
      <w:r w:rsidRPr="006E16A2">
        <w:rPr>
          <w:rFonts w:ascii="Times New Roman" w:hAnsi="Times New Roman" w:cs="Times New Roman"/>
          <w:bCs/>
          <w:sz w:val="22"/>
          <w:szCs w:val="22"/>
          <w:lang w:val="sk-SK"/>
        </w:rPr>
        <w:t>Liečivá v 1 ml lepiaceho proteínu sú: ľudský fibrinogén 91 mg/ml; syntetický aprotinín 3000 KIU/ml.</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Cs/>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Ďalšie zložky sú: </w:t>
      </w:r>
      <w:r w:rsidRPr="006E16A2">
        <w:rPr>
          <w:rFonts w:ascii="Times New Roman" w:hAnsi="Times New Roman" w:cs="Times New Roman"/>
          <w:sz w:val="22"/>
          <w:szCs w:val="22"/>
          <w:lang w:val="sk-SK"/>
        </w:rPr>
        <w:t xml:space="preserve">ľudský albumín, L-histidín, niacínamid, polysorbát 80 (Tween 80), dihydrátcitrónanu sodného a voda na injekciu. </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
          <w:sz w:val="22"/>
          <w:szCs w:val="22"/>
          <w:lang w:val="sk-SK"/>
        </w:rPr>
        <w:t>Zložka 2: Roztok trombínu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bCs/>
          <w:sz w:val="22"/>
          <w:szCs w:val="22"/>
          <w:lang w:val="sk-SK"/>
        </w:rPr>
        <w:t xml:space="preserve">Liečivá v 1 ml roztoku trombínu sú: ľudský trombín 500 IU/ml; </w:t>
      </w:r>
      <w:r w:rsidR="00632187" w:rsidRPr="006E16A2">
        <w:rPr>
          <w:rFonts w:ascii="Times New Roman" w:hAnsi="Times New Roman" w:cs="Times New Roman"/>
          <w:bCs/>
          <w:sz w:val="22"/>
          <w:szCs w:val="22"/>
          <w:lang w:val="sk-SK"/>
        </w:rPr>
        <w:t xml:space="preserve">dihydrát </w:t>
      </w:r>
      <w:r w:rsidRPr="006E16A2">
        <w:rPr>
          <w:rFonts w:ascii="Times New Roman" w:hAnsi="Times New Roman" w:cs="Times New Roman"/>
          <w:bCs/>
          <w:sz w:val="22"/>
          <w:szCs w:val="22"/>
          <w:lang w:val="sk-SK"/>
        </w:rPr>
        <w:t>chlorid</w:t>
      </w:r>
      <w:r w:rsidR="00632187" w:rsidRPr="006E16A2">
        <w:rPr>
          <w:rFonts w:ascii="Times New Roman" w:hAnsi="Times New Roman" w:cs="Times New Roman"/>
          <w:bCs/>
          <w:sz w:val="22"/>
          <w:szCs w:val="22"/>
          <w:lang w:val="sk-SK"/>
        </w:rPr>
        <w:t>u</w:t>
      </w:r>
      <w:r w:rsidRPr="006E16A2">
        <w:rPr>
          <w:rFonts w:ascii="Times New Roman" w:hAnsi="Times New Roman" w:cs="Times New Roman"/>
          <w:bCs/>
          <w:sz w:val="22"/>
          <w:szCs w:val="22"/>
          <w:lang w:val="sk-SK"/>
        </w:rPr>
        <w:t xml:space="preserve"> vápenat</w:t>
      </w:r>
      <w:r w:rsidR="00632187" w:rsidRPr="006E16A2">
        <w:rPr>
          <w:rFonts w:ascii="Times New Roman" w:hAnsi="Times New Roman" w:cs="Times New Roman"/>
          <w:bCs/>
          <w:sz w:val="22"/>
          <w:szCs w:val="22"/>
          <w:lang w:val="sk-SK"/>
        </w:rPr>
        <w:t>ého</w:t>
      </w:r>
      <w:r w:rsidRPr="006E16A2">
        <w:rPr>
          <w:rFonts w:ascii="Times New Roman" w:hAnsi="Times New Roman" w:cs="Times New Roman"/>
          <w:bCs/>
          <w:sz w:val="22"/>
          <w:szCs w:val="22"/>
          <w:lang w:val="sk-SK"/>
        </w:rPr>
        <w:t xml:space="preserve"> 40 </w:t>
      </w:r>
      <w:r w:rsidRPr="006E16A2">
        <w:rPr>
          <w:rFonts w:ascii="Times New Roman" w:hAnsi="Times New Roman" w:cs="Times New Roman"/>
          <w:sz w:val="22"/>
          <w:szCs w:val="22"/>
          <w:lang w:val="sk-SK"/>
        </w:rPr>
        <w:t xml:space="preserve">μmol (mikromólov)/ml. </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Ďalšie zložky sú: </w:t>
      </w:r>
      <w:r w:rsidRPr="006E16A2">
        <w:rPr>
          <w:rFonts w:ascii="Times New Roman" w:hAnsi="Times New Roman" w:cs="Times New Roman"/>
          <w:sz w:val="22"/>
          <w:szCs w:val="22"/>
          <w:lang w:val="sk-SK"/>
        </w:rPr>
        <w:t>ľudský albumín, chlorid sodný, voda na injekciu.</w:t>
      </w:r>
    </w:p>
    <w:tbl>
      <w:tblPr>
        <w:tblpPr w:leftFromText="141" w:rightFromText="141" w:vertAnchor="text"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95094A" w:rsidRPr="006E16A2" w:rsidTr="002E41D9">
        <w:tc>
          <w:tcPr>
            <w:tcW w:w="2628"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Po zmiešaní</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 ml</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2 ml</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4 ml</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10 ml</w:t>
            </w:r>
          </w:p>
        </w:tc>
      </w:tr>
      <w:tr w:rsidR="0095094A" w:rsidRPr="006E16A2" w:rsidTr="002E41D9">
        <w:tc>
          <w:tcPr>
            <w:tcW w:w="2628"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noProof/>
                <w:sz w:val="22"/>
                <w:szCs w:val="22"/>
                <w:lang w:val="sk-SK"/>
              </w:rPr>
            </w:pPr>
            <w:r w:rsidRPr="006E16A2">
              <w:rPr>
                <w:rFonts w:ascii="Times New Roman" w:hAnsi="Times New Roman" w:cs="Times New Roman"/>
                <w:b/>
                <w:sz w:val="22"/>
                <w:szCs w:val="22"/>
                <w:lang w:val="sk-SK"/>
              </w:rPr>
              <w:t>Zložka 1: Roztok lepiaceho proteínu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Ľudský fibrinogén (ako koagulovateľný proteín)</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Syntetický aprotinín</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noProof/>
                <w:sz w:val="22"/>
                <w:szCs w:val="22"/>
                <w:lang w:val="sk-SK"/>
              </w:rPr>
            </w:pP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45,5 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1 500 KIU</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91mg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3 000 KIU</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182 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6 000 KIU</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455 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15 000 KIU</w:t>
            </w:r>
          </w:p>
        </w:tc>
      </w:tr>
      <w:tr w:rsidR="0095094A" w:rsidRPr="006E16A2" w:rsidTr="002E41D9">
        <w:tc>
          <w:tcPr>
            <w:tcW w:w="2628"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b/>
                <w:sz w:val="22"/>
                <w:szCs w:val="22"/>
                <w:lang w:val="sk-SK"/>
              </w:rPr>
              <w:t>Zložka 2: Roztok trombínu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Ľudský trombín</w:t>
            </w:r>
          </w:p>
          <w:p w:rsidR="0095094A" w:rsidRPr="006E16A2" w:rsidRDefault="00632187"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Dihydrát c</w:t>
            </w:r>
            <w:r w:rsidR="0095094A" w:rsidRPr="006E16A2">
              <w:rPr>
                <w:rFonts w:ascii="Times New Roman" w:hAnsi="Times New Roman" w:cs="Times New Roman"/>
                <w:sz w:val="22"/>
                <w:szCs w:val="22"/>
                <w:lang w:val="sk-SK"/>
              </w:rPr>
              <w:t>hlorid</w:t>
            </w:r>
            <w:r w:rsidRPr="006E16A2">
              <w:rPr>
                <w:rFonts w:ascii="Times New Roman" w:hAnsi="Times New Roman" w:cs="Times New Roman"/>
                <w:sz w:val="22"/>
                <w:szCs w:val="22"/>
                <w:lang w:val="sk-SK"/>
              </w:rPr>
              <w:t>u</w:t>
            </w:r>
            <w:r w:rsidR="0095094A" w:rsidRPr="006E16A2">
              <w:rPr>
                <w:rFonts w:ascii="Times New Roman" w:hAnsi="Times New Roman" w:cs="Times New Roman"/>
                <w:sz w:val="22"/>
                <w:szCs w:val="22"/>
                <w:lang w:val="sk-SK"/>
              </w:rPr>
              <w:t xml:space="preserve"> vápenat</w:t>
            </w:r>
            <w:r w:rsidRPr="006E16A2">
              <w:rPr>
                <w:rFonts w:ascii="Times New Roman" w:hAnsi="Times New Roman" w:cs="Times New Roman"/>
                <w:sz w:val="22"/>
                <w:szCs w:val="22"/>
                <w:lang w:val="sk-SK"/>
              </w:rPr>
              <w:t>ého</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250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bCs/>
                <w:sz w:val="22"/>
                <w:szCs w:val="22"/>
                <w:lang w:val="sk-SK"/>
              </w:rPr>
              <w:t xml:space="preserve">20 </w:t>
            </w:r>
            <w:r w:rsidRPr="006E16A2">
              <w:rPr>
                <w:rFonts w:ascii="Times New Roman" w:hAnsi="Times New Roman" w:cs="Times New Roman"/>
                <w:sz w:val="22"/>
                <w:szCs w:val="22"/>
                <w:lang w:val="sk-SK"/>
              </w:rPr>
              <w:t>μmol (mikromólov)</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500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40 </w:t>
            </w:r>
            <w:r w:rsidRPr="006E16A2">
              <w:rPr>
                <w:rFonts w:ascii="Times New Roman" w:hAnsi="Times New Roman" w:cs="Times New Roman"/>
                <w:sz w:val="22"/>
                <w:szCs w:val="22"/>
                <w:lang w:val="sk-SK"/>
              </w:rPr>
              <w:t>μmol</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(mikromólov)</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1 000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80 </w:t>
            </w:r>
            <w:r w:rsidRPr="006E16A2">
              <w:rPr>
                <w:rFonts w:ascii="Times New Roman" w:hAnsi="Times New Roman" w:cs="Times New Roman"/>
                <w:sz w:val="22"/>
                <w:szCs w:val="22"/>
                <w:lang w:val="sk-SK"/>
              </w:rPr>
              <w:t>μmol</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sz w:val="22"/>
                <w:szCs w:val="22"/>
                <w:lang w:val="sk-SK"/>
              </w:rPr>
              <w:t>(mikromólov)</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2 500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200 </w:t>
            </w:r>
            <w:r w:rsidRPr="006E16A2">
              <w:rPr>
                <w:rFonts w:ascii="Times New Roman" w:hAnsi="Times New Roman" w:cs="Times New Roman"/>
                <w:sz w:val="22"/>
                <w:szCs w:val="22"/>
                <w:lang w:val="sk-SK"/>
              </w:rPr>
              <w:t>μmol</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(mikromólov)</w:t>
            </w:r>
          </w:p>
        </w:tc>
      </w:tr>
    </w:tbl>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p>
    <w:p w:rsidR="0095094A" w:rsidRPr="006E16A2" w:rsidRDefault="0095094A" w:rsidP="006E16A2">
      <w:pPr>
        <w:tabs>
          <w:tab w:val="left" w:pos="567"/>
        </w:tabs>
        <w:spacing w:before="100" w:beforeAutospacing="1"/>
        <w:rPr>
          <w:i/>
          <w:caps/>
          <w:noProof/>
          <w:sz w:val="22"/>
          <w:szCs w:val="22"/>
          <w:lang w:val="sk-SK"/>
        </w:rPr>
      </w:pPr>
      <w:r w:rsidRPr="006E16A2">
        <w:rPr>
          <w:sz w:val="22"/>
          <w:szCs w:val="22"/>
          <w:lang w:val="sk-SK"/>
        </w:rPr>
        <w:t>Tisseel obsahuje ľudský faktor XIII v množstve 0,6 – 5 IU/ml, ktorý je izolovaný z plazmy spolu s ľudským fibrinogénom.</w:t>
      </w:r>
    </w:p>
    <w:p w:rsidR="0095094A" w:rsidRPr="006E16A2" w:rsidRDefault="0095094A" w:rsidP="006E16A2">
      <w:pPr>
        <w:autoSpaceDE w:val="0"/>
        <w:autoSpaceDN w:val="0"/>
        <w:adjustRightInd w:val="0"/>
        <w:spacing w:after="100" w:afterAutospacing="1"/>
        <w:rPr>
          <w:b/>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Ako vyzerá Tisseel</w:t>
      </w:r>
      <w:r w:rsidRPr="006E16A2">
        <w:rPr>
          <w:b/>
          <w:bCs/>
          <w:sz w:val="22"/>
          <w:szCs w:val="22"/>
          <w:lang w:val="sk-SK"/>
        </w:rPr>
        <w:t> </w:t>
      </w:r>
      <w:r w:rsidRPr="006E16A2">
        <w:rPr>
          <w:b/>
          <w:sz w:val="22"/>
          <w:szCs w:val="22"/>
          <w:lang w:val="sk-SK"/>
        </w:rPr>
        <w:t>a obsah balenia</w:t>
      </w:r>
    </w:p>
    <w:p w:rsidR="00B67529" w:rsidRPr="006E16A2" w:rsidRDefault="00B67529" w:rsidP="006E16A2">
      <w:pPr>
        <w:autoSpaceDE w:val="0"/>
        <w:autoSpaceDN w:val="0"/>
        <w:adjustRightInd w:val="0"/>
        <w:rPr>
          <w:b/>
          <w:sz w:val="22"/>
          <w:szCs w:val="22"/>
          <w:lang w:val="sk-SK"/>
        </w:rPr>
      </w:pPr>
    </w:p>
    <w:p w:rsidR="00B67529" w:rsidRPr="006E16A2" w:rsidRDefault="000B40D2" w:rsidP="006E16A2">
      <w:pPr>
        <w:autoSpaceDE w:val="0"/>
        <w:autoSpaceDN w:val="0"/>
        <w:adjustRightInd w:val="0"/>
        <w:rPr>
          <w:sz w:val="22"/>
          <w:szCs w:val="22"/>
          <w:lang w:val="sk-SK"/>
        </w:rPr>
      </w:pPr>
      <w:r w:rsidRPr="006E16A2">
        <w:rPr>
          <w:sz w:val="22"/>
          <w:szCs w:val="22"/>
          <w:lang w:val="sk-SK"/>
        </w:rPr>
        <w:t>Roztok na tkanivové lepidlo.</w:t>
      </w:r>
    </w:p>
    <w:p w:rsidR="00B67529" w:rsidRPr="006E16A2" w:rsidRDefault="00B67529" w:rsidP="006E16A2">
      <w:pPr>
        <w:autoSpaceDE w:val="0"/>
        <w:autoSpaceDN w:val="0"/>
        <w:adjustRightInd w:val="0"/>
        <w:rPr>
          <w:b/>
          <w:sz w:val="22"/>
          <w:szCs w:val="22"/>
          <w:lang w:val="sk-SK"/>
        </w:rPr>
      </w:pPr>
    </w:p>
    <w:p w:rsidR="0095094A" w:rsidRPr="006E16A2" w:rsidRDefault="0095094A" w:rsidP="006E16A2">
      <w:pPr>
        <w:numPr>
          <w:ilvl w:val="12"/>
          <w:numId w:val="0"/>
        </w:numPr>
        <w:rPr>
          <w:sz w:val="22"/>
          <w:szCs w:val="22"/>
          <w:lang w:val="sk-SK"/>
        </w:rPr>
      </w:pPr>
      <w:r w:rsidRPr="006E16A2">
        <w:rPr>
          <w:sz w:val="22"/>
          <w:szCs w:val="22"/>
          <w:lang w:val="sk-SK"/>
        </w:rPr>
        <w:t xml:space="preserve">Roztok lepiaceho proteínu a roztok trombínu sú dodávané v jednorazovej plastovej injekčnej striekačke. </w:t>
      </w:r>
    </w:p>
    <w:p w:rsidR="000B40D2" w:rsidRPr="006E16A2" w:rsidRDefault="000B40D2" w:rsidP="006E16A2">
      <w:pPr>
        <w:numPr>
          <w:ilvl w:val="12"/>
          <w:numId w:val="0"/>
        </w:numPr>
        <w:rPr>
          <w:sz w:val="22"/>
          <w:szCs w:val="22"/>
          <w:lang w:val="sk-SK"/>
        </w:rPr>
      </w:pPr>
    </w:p>
    <w:p w:rsidR="0095094A" w:rsidRPr="006E16A2" w:rsidRDefault="00812471" w:rsidP="006E16A2">
      <w:pPr>
        <w:rPr>
          <w:sz w:val="22"/>
          <w:szCs w:val="22"/>
          <w:lang w:val="sk-SK"/>
        </w:rPr>
      </w:pPr>
      <w:r w:rsidRPr="006E16A2">
        <w:rPr>
          <w:sz w:val="22"/>
          <w:szCs w:val="22"/>
          <w:lang w:val="sk-SK"/>
        </w:rPr>
        <w:t>Z</w:t>
      </w:r>
      <w:r w:rsidR="0095094A" w:rsidRPr="006E16A2">
        <w:rPr>
          <w:sz w:val="22"/>
          <w:szCs w:val="22"/>
          <w:lang w:val="sk-SK"/>
        </w:rPr>
        <w:t xml:space="preserve">mrazené roztoky </w:t>
      </w:r>
      <w:r w:rsidR="00C3401B" w:rsidRPr="006E16A2">
        <w:rPr>
          <w:sz w:val="22"/>
          <w:szCs w:val="22"/>
          <w:lang w:val="sk-SK"/>
        </w:rPr>
        <w:t xml:space="preserve">sú </w:t>
      </w:r>
      <w:r w:rsidR="0095094A" w:rsidRPr="006E16A2">
        <w:rPr>
          <w:sz w:val="22"/>
          <w:szCs w:val="22"/>
          <w:lang w:val="sk-SK"/>
        </w:rPr>
        <w:t>bezfarebné až svetložlté</w:t>
      </w:r>
      <w:r w:rsidRPr="006E16A2">
        <w:rPr>
          <w:sz w:val="22"/>
          <w:szCs w:val="22"/>
          <w:lang w:val="sk-SK"/>
        </w:rPr>
        <w:t>,</w:t>
      </w:r>
      <w:r w:rsidR="0095094A" w:rsidRPr="006E16A2">
        <w:rPr>
          <w:sz w:val="22"/>
          <w:szCs w:val="22"/>
          <w:lang w:val="sk-SK"/>
        </w:rPr>
        <w:t xml:space="preserve"> opaleskujúce.</w:t>
      </w:r>
    </w:p>
    <w:p w:rsidR="0095094A" w:rsidRPr="006E16A2" w:rsidRDefault="0095094A" w:rsidP="006E16A2">
      <w:pPr>
        <w:rPr>
          <w:sz w:val="22"/>
          <w:szCs w:val="22"/>
          <w:lang w:val="sk-SK"/>
        </w:rPr>
      </w:pPr>
      <w:r w:rsidRPr="006E16A2">
        <w:rPr>
          <w:sz w:val="22"/>
          <w:szCs w:val="22"/>
          <w:lang w:val="sk-SK"/>
        </w:rPr>
        <w:t>Po rozmrazení sú bezfarebné až svetložlté.</w:t>
      </w:r>
    </w:p>
    <w:p w:rsidR="0095094A" w:rsidRPr="006E16A2" w:rsidRDefault="0095094A" w:rsidP="006E16A2">
      <w:pPr>
        <w:rPr>
          <w:b/>
          <w:sz w:val="22"/>
          <w:szCs w:val="22"/>
          <w:lang w:val="sk-SK"/>
        </w:rPr>
      </w:pPr>
    </w:p>
    <w:p w:rsidR="0095094A" w:rsidRPr="006E16A2" w:rsidRDefault="0095094A" w:rsidP="006E16A2">
      <w:pPr>
        <w:spacing w:after="120"/>
        <w:rPr>
          <w:sz w:val="22"/>
          <w:szCs w:val="22"/>
          <w:lang w:val="sk-SK"/>
        </w:rPr>
      </w:pPr>
      <w:r w:rsidRPr="006E16A2">
        <w:rPr>
          <w:sz w:val="22"/>
          <w:szCs w:val="22"/>
          <w:lang w:val="sk-SK"/>
        </w:rPr>
        <w:lastRenderedPageBreak/>
        <w:t>Tisseel sa dodáva v nasledujúcom obale:</w:t>
      </w:r>
    </w:p>
    <w:p w:rsidR="002B13F6" w:rsidRPr="006E16A2" w:rsidRDefault="002B13F6" w:rsidP="006E16A2">
      <w:pPr>
        <w:tabs>
          <w:tab w:val="left" w:pos="0"/>
        </w:tabs>
        <w:rPr>
          <w:sz w:val="22"/>
          <w:szCs w:val="22"/>
          <w:lang w:val="sk-SK"/>
        </w:rPr>
      </w:pPr>
      <w:r w:rsidRPr="006E16A2">
        <w:rPr>
          <w:b/>
          <w:sz w:val="22"/>
          <w:szCs w:val="22"/>
          <w:lang w:val="sk-SK"/>
        </w:rPr>
        <w:t>Obsah balenia s injekčnou striekačkou PRIMA</w:t>
      </w:r>
    </w:p>
    <w:p w:rsidR="002B13F6" w:rsidRPr="006E16A2" w:rsidRDefault="002B13F6" w:rsidP="006E16A2">
      <w:pPr>
        <w:numPr>
          <w:ilvl w:val="12"/>
          <w:numId w:val="0"/>
        </w:numPr>
        <w:rPr>
          <w:bCs/>
          <w:sz w:val="22"/>
          <w:szCs w:val="22"/>
          <w:lang w:val="sk-SK"/>
        </w:rPr>
      </w:pPr>
      <w:r w:rsidRPr="006E16A2">
        <w:rPr>
          <w:bCs/>
          <w:sz w:val="22"/>
          <w:szCs w:val="22"/>
          <w:lang w:val="sk-SK"/>
        </w:rPr>
        <w:t xml:space="preserve">1 ml, 2 ml alebo 5 ml roztoku lepiaceho proteínu a 1 ml, 2 ml alebo 5 ml roztoku trombínu v predplnenej dvojkomorovej injekčnej striekačke (polypropylén) uzatvorenej ochranným krytom špičky, </w:t>
      </w:r>
      <w:r w:rsidRPr="006E16A2">
        <w:rPr>
          <w:sz w:val="22"/>
          <w:szCs w:val="22"/>
          <w:lang w:val="sk-SK"/>
        </w:rPr>
        <w:t xml:space="preserve">balenej v dvoch vreckách, obsahujúcej </w:t>
      </w:r>
      <w:r w:rsidR="000C01F6" w:rsidRPr="006E16A2">
        <w:rPr>
          <w:sz w:val="22"/>
          <w:szCs w:val="22"/>
          <w:lang w:val="sk-SK"/>
        </w:rPr>
        <w:t xml:space="preserve">zariadenie s </w:t>
      </w:r>
      <w:r w:rsidRPr="006E16A2">
        <w:rPr>
          <w:sz w:val="22"/>
          <w:szCs w:val="22"/>
          <w:lang w:val="sk-SK"/>
        </w:rPr>
        <w:t>2 spojovac</w:t>
      </w:r>
      <w:r w:rsidR="000C01F6" w:rsidRPr="006E16A2">
        <w:rPr>
          <w:sz w:val="22"/>
          <w:szCs w:val="22"/>
          <w:lang w:val="sk-SK"/>
        </w:rPr>
        <w:t>ími</w:t>
      </w:r>
      <w:r w:rsidRPr="006E16A2">
        <w:rPr>
          <w:sz w:val="22"/>
          <w:szCs w:val="22"/>
          <w:lang w:val="sk-SK"/>
        </w:rPr>
        <w:t xml:space="preserve"> čas</w:t>
      </w:r>
      <w:r w:rsidR="000C01F6" w:rsidRPr="006E16A2">
        <w:rPr>
          <w:sz w:val="22"/>
          <w:szCs w:val="22"/>
          <w:lang w:val="sk-SK"/>
        </w:rPr>
        <w:t>ťami</w:t>
      </w:r>
      <w:r w:rsidRPr="006E16A2">
        <w:rPr>
          <w:sz w:val="22"/>
          <w:szCs w:val="22"/>
          <w:lang w:val="sk-SK"/>
        </w:rPr>
        <w:t xml:space="preserve"> a 4 aplikačné kanyly</w:t>
      </w:r>
      <w:r w:rsidRPr="006E16A2">
        <w:rPr>
          <w:bCs/>
          <w:sz w:val="22"/>
          <w:szCs w:val="22"/>
          <w:lang w:val="sk-SK"/>
        </w:rPr>
        <w:t>.</w:t>
      </w:r>
    </w:p>
    <w:p w:rsidR="002B13F6" w:rsidRPr="006E16A2" w:rsidRDefault="002B13F6" w:rsidP="006E16A2">
      <w:pPr>
        <w:numPr>
          <w:ilvl w:val="12"/>
          <w:numId w:val="0"/>
        </w:numPr>
        <w:rPr>
          <w:bCs/>
          <w:sz w:val="22"/>
          <w:szCs w:val="22"/>
          <w:lang w:val="sk-SK"/>
        </w:rPr>
      </w:pPr>
    </w:p>
    <w:p w:rsidR="00A81206" w:rsidRPr="006E16A2" w:rsidRDefault="00A81206" w:rsidP="006E16A2">
      <w:pPr>
        <w:tabs>
          <w:tab w:val="left" w:pos="0"/>
        </w:tabs>
        <w:rPr>
          <w:b/>
          <w:sz w:val="22"/>
          <w:szCs w:val="22"/>
          <w:lang w:val="sk-SK"/>
        </w:rPr>
      </w:pPr>
      <w:r w:rsidRPr="006E16A2">
        <w:rPr>
          <w:b/>
          <w:sz w:val="22"/>
          <w:szCs w:val="22"/>
          <w:lang w:val="sk-SK"/>
        </w:rPr>
        <w:t>Obsah balenia s AST injekčnou striekačkou („AdvancedSyringeTechnology</w:t>
      </w:r>
      <w:r w:rsidR="004322CD" w:rsidRPr="006E16A2">
        <w:rPr>
          <w:b/>
          <w:sz w:val="22"/>
          <w:szCs w:val="22"/>
          <w:lang w:val="sk-SK"/>
        </w:rPr>
        <w:t>“</w:t>
      </w:r>
      <w:r w:rsidRPr="006E16A2">
        <w:rPr>
          <w:b/>
          <w:sz w:val="22"/>
          <w:szCs w:val="22"/>
          <w:lang w:val="sk-SK"/>
        </w:rPr>
        <w:t>):</w:t>
      </w:r>
    </w:p>
    <w:p w:rsidR="00A81206" w:rsidRPr="006E16A2" w:rsidRDefault="00A81206" w:rsidP="006E16A2">
      <w:pPr>
        <w:tabs>
          <w:tab w:val="left" w:pos="0"/>
        </w:tabs>
        <w:rPr>
          <w:sz w:val="22"/>
          <w:szCs w:val="22"/>
          <w:lang w:val="sk-SK"/>
        </w:rPr>
      </w:pPr>
      <w:r w:rsidRPr="006E16A2">
        <w:rPr>
          <w:sz w:val="22"/>
          <w:szCs w:val="22"/>
          <w:lang w:val="sk-SK"/>
        </w:rPr>
        <w:t>1 ml, 2 ml alebo 5 ml roztoku lepiaceho proteínu a 1 ml, 2 ml alebo 5 ml roztoku trombínu v predplnenej dvojkomorovej injekčnej striekačke (polypropylén) uzavretej krytom</w:t>
      </w:r>
      <w:r w:rsidR="00D269C1" w:rsidRPr="006E16A2">
        <w:rPr>
          <w:sz w:val="22"/>
          <w:szCs w:val="22"/>
          <w:lang w:val="sk-SK"/>
        </w:rPr>
        <w:t xml:space="preserve"> špičky</w:t>
      </w:r>
      <w:r w:rsidR="00C3401B" w:rsidRPr="006E16A2">
        <w:rPr>
          <w:sz w:val="22"/>
          <w:szCs w:val="22"/>
          <w:lang w:val="sk-SK"/>
        </w:rPr>
        <w:t>,</w:t>
      </w:r>
      <w:r w:rsidR="004D2005" w:rsidRPr="006E16A2">
        <w:rPr>
          <w:sz w:val="22"/>
          <w:szCs w:val="22"/>
          <w:lang w:val="sk-SK"/>
        </w:rPr>
        <w:t xml:space="preserve"> b</w:t>
      </w:r>
      <w:r w:rsidRPr="006E16A2">
        <w:rPr>
          <w:sz w:val="22"/>
          <w:szCs w:val="22"/>
          <w:lang w:val="sk-SK"/>
        </w:rPr>
        <w:t>alen</w:t>
      </w:r>
      <w:r w:rsidR="00C3401B" w:rsidRPr="006E16A2">
        <w:rPr>
          <w:sz w:val="22"/>
          <w:szCs w:val="22"/>
          <w:lang w:val="sk-SK"/>
        </w:rPr>
        <w:t>ej</w:t>
      </w:r>
      <w:r w:rsidRPr="006E16A2">
        <w:rPr>
          <w:sz w:val="22"/>
          <w:szCs w:val="22"/>
          <w:lang w:val="sk-SK"/>
        </w:rPr>
        <w:t xml:space="preserve"> v dvoch </w:t>
      </w:r>
      <w:r w:rsidR="004D2005" w:rsidRPr="006E16A2">
        <w:rPr>
          <w:sz w:val="22"/>
          <w:szCs w:val="22"/>
          <w:lang w:val="sk-SK"/>
        </w:rPr>
        <w:t>vreckách</w:t>
      </w:r>
      <w:r w:rsidR="00C3401B" w:rsidRPr="006E16A2">
        <w:rPr>
          <w:sz w:val="22"/>
          <w:szCs w:val="22"/>
          <w:lang w:val="sk-SK"/>
        </w:rPr>
        <w:t>,</w:t>
      </w:r>
      <w:r w:rsidRPr="006E16A2">
        <w:rPr>
          <w:sz w:val="22"/>
          <w:szCs w:val="22"/>
          <w:lang w:val="sk-SK"/>
        </w:rPr>
        <w:t xml:space="preserve"> </w:t>
      </w:r>
      <w:r w:rsidR="004D2005" w:rsidRPr="006E16A2">
        <w:rPr>
          <w:sz w:val="22"/>
          <w:szCs w:val="22"/>
          <w:lang w:val="sk-SK"/>
        </w:rPr>
        <w:t>obsahujúc</w:t>
      </w:r>
      <w:r w:rsidR="00C3401B" w:rsidRPr="006E16A2">
        <w:rPr>
          <w:sz w:val="22"/>
          <w:szCs w:val="22"/>
          <w:lang w:val="sk-SK"/>
        </w:rPr>
        <w:t>ej</w:t>
      </w:r>
      <w:r w:rsidRPr="006E16A2">
        <w:rPr>
          <w:sz w:val="22"/>
          <w:szCs w:val="22"/>
          <w:lang w:val="sk-SK"/>
        </w:rPr>
        <w:t xml:space="preserve"> </w:t>
      </w:r>
      <w:r w:rsidR="00D269C1" w:rsidRPr="006E16A2">
        <w:rPr>
          <w:sz w:val="22"/>
          <w:szCs w:val="22"/>
          <w:lang w:val="sk-SK"/>
        </w:rPr>
        <w:t xml:space="preserve">zariadenie s </w:t>
      </w:r>
      <w:r w:rsidRPr="006E16A2">
        <w:rPr>
          <w:sz w:val="22"/>
          <w:szCs w:val="22"/>
          <w:lang w:val="sk-SK"/>
        </w:rPr>
        <w:t>2 spojovac</w:t>
      </w:r>
      <w:r w:rsidR="00D269C1" w:rsidRPr="006E16A2">
        <w:rPr>
          <w:sz w:val="22"/>
          <w:szCs w:val="22"/>
          <w:lang w:val="sk-SK"/>
        </w:rPr>
        <w:t>ími</w:t>
      </w:r>
      <w:r w:rsidRPr="006E16A2">
        <w:rPr>
          <w:sz w:val="22"/>
          <w:szCs w:val="22"/>
          <w:lang w:val="sk-SK"/>
        </w:rPr>
        <w:t xml:space="preserve"> čas</w:t>
      </w:r>
      <w:r w:rsidR="00D269C1" w:rsidRPr="006E16A2">
        <w:rPr>
          <w:sz w:val="22"/>
          <w:szCs w:val="22"/>
          <w:lang w:val="sk-SK"/>
        </w:rPr>
        <w:t>ťami</w:t>
      </w:r>
      <w:r w:rsidRPr="006E16A2">
        <w:rPr>
          <w:sz w:val="22"/>
          <w:szCs w:val="22"/>
          <w:lang w:val="sk-SK"/>
        </w:rPr>
        <w:t xml:space="preserve"> a 4 aplikačné kanyly a jeden dvojitý piest.</w:t>
      </w:r>
    </w:p>
    <w:p w:rsidR="00A81206" w:rsidRPr="006E16A2" w:rsidRDefault="00A81206" w:rsidP="006E16A2">
      <w:pPr>
        <w:tabs>
          <w:tab w:val="left" w:pos="0"/>
        </w:tabs>
        <w:rPr>
          <w:b/>
          <w:sz w:val="22"/>
          <w:szCs w:val="22"/>
          <w:lang w:val="sk-SK"/>
        </w:rPr>
      </w:pPr>
    </w:p>
    <w:p w:rsidR="0095094A" w:rsidRPr="006E16A2" w:rsidRDefault="0095094A" w:rsidP="006E16A2">
      <w:pPr>
        <w:spacing w:after="120"/>
        <w:rPr>
          <w:bCs/>
          <w:sz w:val="22"/>
          <w:szCs w:val="22"/>
          <w:lang w:val="sk-SK"/>
        </w:rPr>
      </w:pPr>
    </w:p>
    <w:p w:rsidR="0095094A" w:rsidRPr="006E16A2" w:rsidRDefault="00C76262" w:rsidP="006E16A2">
      <w:pPr>
        <w:rPr>
          <w:sz w:val="22"/>
          <w:szCs w:val="22"/>
          <w:lang w:val="sk-SK"/>
        </w:rPr>
      </w:pPr>
      <w:r w:rsidRPr="006E16A2">
        <w:rPr>
          <w:b/>
          <w:sz w:val="22"/>
          <w:szCs w:val="22"/>
          <w:lang w:val="sk-SK"/>
        </w:rPr>
        <w:t>Obsah balenia so s</w:t>
      </w:r>
      <w:r w:rsidR="0095094A" w:rsidRPr="006E16A2">
        <w:rPr>
          <w:b/>
          <w:sz w:val="22"/>
          <w:szCs w:val="22"/>
          <w:lang w:val="sk-SK"/>
        </w:rPr>
        <w:t>ystém</w:t>
      </w:r>
      <w:r w:rsidR="00D269C1" w:rsidRPr="006E16A2">
        <w:rPr>
          <w:b/>
          <w:sz w:val="22"/>
          <w:szCs w:val="22"/>
          <w:lang w:val="sk-SK"/>
        </w:rPr>
        <w:t>om</w:t>
      </w:r>
      <w:r w:rsidR="0095094A" w:rsidRPr="006E16A2">
        <w:rPr>
          <w:b/>
          <w:sz w:val="22"/>
          <w:szCs w:val="22"/>
          <w:lang w:val="sk-SK"/>
        </w:rPr>
        <w:t xml:space="preserve"> dvoch injekčných striekačiek </w:t>
      </w:r>
    </w:p>
    <w:p w:rsidR="0095094A" w:rsidRPr="006E16A2" w:rsidRDefault="00DC3362" w:rsidP="006E16A2">
      <w:pPr>
        <w:spacing w:after="120"/>
        <w:rPr>
          <w:bCs/>
          <w:sz w:val="22"/>
          <w:szCs w:val="22"/>
          <w:lang w:val="sk-SK"/>
        </w:rPr>
      </w:pPr>
      <w:r w:rsidRPr="006E16A2">
        <w:rPr>
          <w:sz w:val="22"/>
          <w:szCs w:val="22"/>
          <w:lang w:val="sk-SK"/>
        </w:rPr>
        <w:t>1 ml, 2 ml alebo 5 ml roztoku lepiaceho proteínu a 1 ml, 2 ml alebo 5 ml roztoku trombínu v dvoch predplnených injekčných striekačkách (polypropylén) uzavretých krytom</w:t>
      </w:r>
      <w:r w:rsidR="00D269C1" w:rsidRPr="006E16A2">
        <w:rPr>
          <w:sz w:val="22"/>
          <w:szCs w:val="22"/>
          <w:lang w:val="sk-SK"/>
        </w:rPr>
        <w:t xml:space="preserve"> špičky</w:t>
      </w:r>
      <w:r w:rsidR="002F52A0" w:rsidRPr="006E16A2">
        <w:rPr>
          <w:sz w:val="22"/>
          <w:szCs w:val="22"/>
          <w:lang w:val="sk-SK"/>
        </w:rPr>
        <w:t>,</w:t>
      </w:r>
      <w:r w:rsidRPr="006E16A2">
        <w:rPr>
          <w:sz w:val="22"/>
          <w:szCs w:val="22"/>
          <w:lang w:val="sk-SK"/>
        </w:rPr>
        <w:t xml:space="preserve"> balených v dvoch vreckách obsahujúcich </w:t>
      </w:r>
      <w:r w:rsidR="00D269C1" w:rsidRPr="006E16A2">
        <w:rPr>
          <w:sz w:val="22"/>
          <w:szCs w:val="22"/>
          <w:lang w:val="sk-SK"/>
        </w:rPr>
        <w:t xml:space="preserve">zariadenie s </w:t>
      </w:r>
      <w:r w:rsidRPr="006E16A2">
        <w:rPr>
          <w:sz w:val="22"/>
          <w:szCs w:val="22"/>
          <w:lang w:val="sk-SK"/>
        </w:rPr>
        <w:t>2 spojovac</w:t>
      </w:r>
      <w:r w:rsidR="00D269C1" w:rsidRPr="006E16A2">
        <w:rPr>
          <w:sz w:val="22"/>
          <w:szCs w:val="22"/>
          <w:lang w:val="sk-SK"/>
        </w:rPr>
        <w:t>ími</w:t>
      </w:r>
      <w:r w:rsidRPr="006E16A2">
        <w:rPr>
          <w:sz w:val="22"/>
          <w:szCs w:val="22"/>
          <w:lang w:val="sk-SK"/>
        </w:rPr>
        <w:t xml:space="preserve"> čas</w:t>
      </w:r>
      <w:r w:rsidR="00D269C1" w:rsidRPr="006E16A2">
        <w:rPr>
          <w:sz w:val="22"/>
          <w:szCs w:val="22"/>
          <w:lang w:val="sk-SK"/>
        </w:rPr>
        <w:t>ťami</w:t>
      </w:r>
      <w:r w:rsidRPr="006E16A2">
        <w:rPr>
          <w:sz w:val="22"/>
          <w:szCs w:val="22"/>
          <w:lang w:val="sk-SK"/>
        </w:rPr>
        <w:t xml:space="preserve"> a 4 aplikačné kanyly.</w:t>
      </w:r>
    </w:p>
    <w:p w:rsidR="0095094A" w:rsidRPr="006E16A2" w:rsidRDefault="0095094A" w:rsidP="006E16A2">
      <w:pPr>
        <w:ind w:left="360"/>
        <w:rPr>
          <w:bCs/>
          <w:sz w:val="22"/>
          <w:szCs w:val="22"/>
          <w:lang w:val="sk-SK"/>
        </w:rPr>
      </w:pPr>
    </w:p>
    <w:p w:rsidR="0095094A" w:rsidRPr="006E16A2" w:rsidRDefault="0095094A" w:rsidP="006E16A2">
      <w:pPr>
        <w:numPr>
          <w:ilvl w:val="12"/>
          <w:numId w:val="0"/>
        </w:numPr>
        <w:spacing w:after="120"/>
        <w:rPr>
          <w:b/>
          <w:bCs/>
          <w:i/>
          <w:sz w:val="22"/>
          <w:szCs w:val="22"/>
          <w:lang w:val="sk-SK"/>
        </w:rPr>
      </w:pPr>
      <w:r w:rsidRPr="006E16A2">
        <w:rPr>
          <w:b/>
          <w:bCs/>
          <w:i/>
          <w:sz w:val="22"/>
          <w:szCs w:val="22"/>
          <w:lang w:val="sk-SK"/>
        </w:rPr>
        <w:t>Veľkosti balení:</w:t>
      </w:r>
    </w:p>
    <w:p w:rsidR="0095094A" w:rsidRPr="006E16A2" w:rsidRDefault="0095094A" w:rsidP="006E16A2">
      <w:pPr>
        <w:numPr>
          <w:ilvl w:val="12"/>
          <w:numId w:val="0"/>
        </w:numPr>
        <w:spacing w:after="120"/>
        <w:rPr>
          <w:bCs/>
          <w:sz w:val="22"/>
          <w:szCs w:val="22"/>
          <w:lang w:val="sk-SK"/>
        </w:rPr>
      </w:pPr>
      <w:r w:rsidRPr="006E16A2">
        <w:rPr>
          <w:bCs/>
          <w:sz w:val="22"/>
          <w:szCs w:val="22"/>
          <w:lang w:val="sk-SK"/>
        </w:rPr>
        <w:t>Tisseel je dostupný v baleniach nasledujúcich veľkostí: 1 x 2 ml (1 ml + 1 ml), 1 x 4 ml (2 ml + 2 ml) and 1 x 10 ml (5 ml + 5 ml).</w:t>
      </w:r>
    </w:p>
    <w:p w:rsidR="00A11268" w:rsidRPr="006E16A2" w:rsidRDefault="00A11268" w:rsidP="006E16A2">
      <w:pPr>
        <w:ind w:left="709" w:hanging="709"/>
        <w:rPr>
          <w:sz w:val="22"/>
          <w:szCs w:val="22"/>
          <w:lang w:val="sk-SK" w:eastAsia="sk-SK"/>
        </w:rPr>
      </w:pPr>
      <w:r w:rsidRPr="006E16A2">
        <w:rPr>
          <w:sz w:val="22"/>
          <w:szCs w:val="22"/>
          <w:lang w:val="sk-SK" w:eastAsia="sk-SK"/>
        </w:rPr>
        <w:t>Roztoky sú zmrazené.</w:t>
      </w:r>
    </w:p>
    <w:p w:rsidR="00A11268" w:rsidRPr="006E16A2" w:rsidRDefault="00A11268" w:rsidP="006E16A2">
      <w:pPr>
        <w:ind w:left="709" w:hanging="709"/>
        <w:rPr>
          <w:sz w:val="22"/>
          <w:szCs w:val="22"/>
          <w:lang w:val="sk-SK" w:eastAsia="sk-SK"/>
        </w:rPr>
      </w:pPr>
    </w:p>
    <w:p w:rsidR="0095094A" w:rsidRPr="006E16A2" w:rsidRDefault="0095094A" w:rsidP="006E16A2">
      <w:pPr>
        <w:ind w:left="709" w:hanging="709"/>
        <w:rPr>
          <w:sz w:val="22"/>
          <w:szCs w:val="22"/>
          <w:lang w:val="sk-SK" w:eastAsia="sk-SK"/>
        </w:rPr>
      </w:pPr>
      <w:r w:rsidRPr="006E16A2">
        <w:rPr>
          <w:sz w:val="22"/>
          <w:szCs w:val="22"/>
          <w:lang w:val="sk-SK" w:eastAsia="sk-SK"/>
        </w:rPr>
        <w:t>Na trh nemusia byť uvedené všetky veľkosti balenia.</w:t>
      </w:r>
    </w:p>
    <w:p w:rsidR="0095094A" w:rsidRPr="006E16A2" w:rsidRDefault="0095094A" w:rsidP="006E16A2">
      <w:pPr>
        <w:ind w:left="709" w:hanging="709"/>
        <w:rPr>
          <w:sz w:val="22"/>
          <w:szCs w:val="22"/>
          <w:lang w:val="sk-SK" w:eastAsia="sk-SK"/>
        </w:rPr>
      </w:pPr>
    </w:p>
    <w:p w:rsidR="0095094A" w:rsidRPr="006E16A2" w:rsidRDefault="0095094A" w:rsidP="006E16A2">
      <w:pPr>
        <w:autoSpaceDE w:val="0"/>
        <w:autoSpaceDN w:val="0"/>
        <w:adjustRightInd w:val="0"/>
        <w:rPr>
          <w:sz w:val="22"/>
          <w:szCs w:val="22"/>
          <w:lang w:val="sk-SK"/>
        </w:rPr>
      </w:pPr>
      <w:r w:rsidRPr="006E16A2">
        <w:rPr>
          <w:b/>
          <w:sz w:val="22"/>
          <w:szCs w:val="22"/>
          <w:lang w:val="sk-SK"/>
        </w:rPr>
        <w:t>Držiteľ rozhodnutia o registrácii a výrobca</w:t>
      </w:r>
      <w:r w:rsidRPr="006E16A2">
        <w:rPr>
          <w:b/>
          <w:i/>
          <w:sz w:val="22"/>
          <w:szCs w:val="22"/>
          <w:lang w:val="sk-SK"/>
        </w:rPr>
        <w:t>:</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Držiteľ rozhodnutia o registrácii:</w:t>
      </w:r>
    </w:p>
    <w:p w:rsidR="0095094A" w:rsidRPr="006E16A2" w:rsidRDefault="0095094A" w:rsidP="006E16A2">
      <w:pPr>
        <w:rPr>
          <w:bCs/>
          <w:sz w:val="22"/>
          <w:szCs w:val="22"/>
          <w:lang w:val="sk-SK"/>
        </w:rPr>
      </w:pPr>
      <w:r w:rsidRPr="006E16A2">
        <w:rPr>
          <w:bCs/>
          <w:sz w:val="22"/>
          <w:szCs w:val="22"/>
          <w:lang w:val="sk-SK"/>
        </w:rPr>
        <w:t>Baxter Slovakia s.r.o.</w:t>
      </w:r>
    </w:p>
    <w:p w:rsidR="0095094A" w:rsidRPr="006E16A2" w:rsidRDefault="0095094A" w:rsidP="006E16A2">
      <w:pPr>
        <w:rPr>
          <w:bCs/>
          <w:sz w:val="22"/>
          <w:szCs w:val="22"/>
          <w:lang w:val="en-US"/>
        </w:rPr>
      </w:pPr>
      <w:r w:rsidRPr="006E16A2">
        <w:rPr>
          <w:bCs/>
          <w:sz w:val="22"/>
          <w:szCs w:val="22"/>
          <w:lang w:val="en-US"/>
        </w:rPr>
        <w:t xml:space="preserve">Dúbravská cesta 2, </w:t>
      </w:r>
    </w:p>
    <w:p w:rsidR="0095094A" w:rsidRPr="006E16A2" w:rsidRDefault="0095094A" w:rsidP="006E16A2">
      <w:pPr>
        <w:rPr>
          <w:bCs/>
          <w:sz w:val="22"/>
          <w:szCs w:val="22"/>
          <w:lang w:val="en-US"/>
        </w:rPr>
      </w:pPr>
      <w:r w:rsidRPr="006E16A2">
        <w:rPr>
          <w:bCs/>
          <w:sz w:val="22"/>
          <w:szCs w:val="22"/>
          <w:lang w:val="en-US"/>
        </w:rPr>
        <w:t>84104 Bratislava,</w:t>
      </w:r>
    </w:p>
    <w:p w:rsidR="0095094A" w:rsidRPr="006E16A2" w:rsidRDefault="0095094A" w:rsidP="006E16A2">
      <w:pPr>
        <w:rPr>
          <w:bCs/>
          <w:sz w:val="22"/>
          <w:szCs w:val="22"/>
          <w:lang w:val="sk-SK"/>
        </w:rPr>
      </w:pPr>
      <w:r w:rsidRPr="006E16A2">
        <w:rPr>
          <w:bCs/>
          <w:sz w:val="22"/>
          <w:szCs w:val="22"/>
          <w:lang w:val="en-US"/>
        </w:rPr>
        <w:t>Slovensko</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 xml:space="preserve">Výrobca: </w:t>
      </w:r>
    </w:p>
    <w:p w:rsidR="0095094A" w:rsidRPr="006E16A2" w:rsidRDefault="0095094A" w:rsidP="006E16A2">
      <w:pPr>
        <w:autoSpaceDE w:val="0"/>
        <w:autoSpaceDN w:val="0"/>
        <w:adjustRightInd w:val="0"/>
        <w:rPr>
          <w:sz w:val="22"/>
          <w:szCs w:val="22"/>
          <w:lang w:val="sk-SK"/>
        </w:rPr>
      </w:pPr>
      <w:r w:rsidRPr="006E16A2">
        <w:rPr>
          <w:sz w:val="22"/>
          <w:szCs w:val="22"/>
          <w:lang w:val="sk-SK"/>
        </w:rPr>
        <w:t xml:space="preserve">Baxter AG, </w:t>
      </w:r>
    </w:p>
    <w:p w:rsidR="0095094A" w:rsidRPr="006E16A2" w:rsidRDefault="0095094A" w:rsidP="006E16A2">
      <w:pPr>
        <w:autoSpaceDE w:val="0"/>
        <w:autoSpaceDN w:val="0"/>
        <w:adjustRightInd w:val="0"/>
        <w:rPr>
          <w:sz w:val="22"/>
          <w:szCs w:val="22"/>
          <w:lang w:val="sk-SK"/>
        </w:rPr>
      </w:pPr>
      <w:r w:rsidRPr="006E16A2">
        <w:rPr>
          <w:sz w:val="22"/>
          <w:szCs w:val="22"/>
          <w:lang w:val="sk-SK"/>
        </w:rPr>
        <w:t xml:space="preserve">Industriestrasse 67, </w:t>
      </w:r>
    </w:p>
    <w:p w:rsidR="0095094A" w:rsidRPr="006E16A2" w:rsidRDefault="0095094A" w:rsidP="006E16A2">
      <w:pPr>
        <w:autoSpaceDE w:val="0"/>
        <w:autoSpaceDN w:val="0"/>
        <w:adjustRightInd w:val="0"/>
        <w:rPr>
          <w:sz w:val="22"/>
          <w:szCs w:val="22"/>
          <w:lang w:val="sk-SK"/>
        </w:rPr>
      </w:pPr>
      <w:r w:rsidRPr="006E16A2">
        <w:rPr>
          <w:sz w:val="22"/>
          <w:szCs w:val="22"/>
          <w:lang w:val="sk-SK"/>
        </w:rPr>
        <w:t xml:space="preserve">A-1221 Viedeň, </w:t>
      </w:r>
    </w:p>
    <w:p w:rsidR="0095094A" w:rsidRPr="006E16A2" w:rsidRDefault="0095094A" w:rsidP="006E16A2">
      <w:pPr>
        <w:autoSpaceDE w:val="0"/>
        <w:autoSpaceDN w:val="0"/>
        <w:adjustRightInd w:val="0"/>
        <w:rPr>
          <w:sz w:val="22"/>
          <w:szCs w:val="22"/>
          <w:lang w:val="sk-SK"/>
        </w:rPr>
      </w:pPr>
      <w:r w:rsidRPr="006E16A2">
        <w:rPr>
          <w:sz w:val="22"/>
          <w:szCs w:val="22"/>
          <w:lang w:val="sk-SK"/>
        </w:rPr>
        <w:t>Rakúsko</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Liek je schválený v členských štátoch Európskeho hospodárskeho priestoru (EHP) pod nasledovnými názvami:</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sz w:val="22"/>
          <w:szCs w:val="22"/>
          <w:lang w:val="sk-SK"/>
        </w:rPr>
      </w:pPr>
      <w:r w:rsidRPr="006E16A2">
        <w:rPr>
          <w:b/>
          <w:sz w:val="22"/>
          <w:szCs w:val="22"/>
          <w:lang w:val="sk-SK"/>
        </w:rPr>
        <w:t>Rakúsko:</w:t>
      </w:r>
      <w:r w:rsidRPr="006E16A2">
        <w:rPr>
          <w:b/>
          <w:sz w:val="22"/>
          <w:szCs w:val="22"/>
          <w:lang w:val="sk-SK"/>
        </w:rPr>
        <w:tab/>
      </w:r>
      <w:r w:rsidRPr="006E16A2">
        <w:rPr>
          <w:b/>
          <w:sz w:val="22"/>
          <w:szCs w:val="22"/>
          <w:lang w:val="sk-SK"/>
        </w:rPr>
        <w:tab/>
      </w:r>
      <w:r w:rsidRPr="006E16A2">
        <w:rPr>
          <w:sz w:val="22"/>
          <w:szCs w:val="22"/>
          <w:lang w:val="sk-SK"/>
        </w:rPr>
        <w:t>TISSEEL Lösungen</w:t>
      </w:r>
      <w:r w:rsidR="00E36FD8" w:rsidRPr="006E16A2">
        <w:rPr>
          <w:sz w:val="22"/>
          <w:szCs w:val="22"/>
          <w:lang w:val="sk-SK"/>
        </w:rPr>
        <w:t xml:space="preserve"> </w:t>
      </w:r>
      <w:r w:rsidRPr="006E16A2">
        <w:rPr>
          <w:sz w:val="22"/>
          <w:szCs w:val="22"/>
          <w:lang w:val="sk-SK"/>
        </w:rPr>
        <w:t>für</w:t>
      </w:r>
      <w:r w:rsidR="00E36FD8" w:rsidRPr="006E16A2">
        <w:rPr>
          <w:sz w:val="22"/>
          <w:szCs w:val="22"/>
          <w:lang w:val="sk-SK"/>
        </w:rPr>
        <w:t xml:space="preserve"> </w:t>
      </w:r>
      <w:r w:rsidRPr="006E16A2">
        <w:rPr>
          <w:sz w:val="22"/>
          <w:szCs w:val="22"/>
          <w:lang w:val="sk-SK"/>
        </w:rPr>
        <w:t>einen</w:t>
      </w:r>
      <w:r w:rsidR="00E36FD8" w:rsidRPr="006E16A2">
        <w:rPr>
          <w:sz w:val="22"/>
          <w:szCs w:val="22"/>
          <w:lang w:val="sk-SK"/>
        </w:rPr>
        <w:t xml:space="preserve"> </w:t>
      </w:r>
      <w:r w:rsidRPr="006E16A2">
        <w:rPr>
          <w:sz w:val="22"/>
          <w:szCs w:val="22"/>
          <w:lang w:val="sk-SK"/>
        </w:rPr>
        <w:t>Gewebekleber</w:t>
      </w:r>
    </w:p>
    <w:p w:rsidR="0095094A" w:rsidRPr="006E16A2" w:rsidRDefault="0095094A" w:rsidP="006E16A2">
      <w:pPr>
        <w:pStyle w:val="Default"/>
        <w:rPr>
          <w:b/>
          <w:bCs/>
          <w:lang w:val="sk-SK"/>
        </w:rPr>
      </w:pPr>
      <w:r w:rsidRPr="006E16A2">
        <w:rPr>
          <w:b/>
          <w:lang w:val="sk-SK"/>
        </w:rPr>
        <w:t>Bulharsko:</w:t>
      </w:r>
      <w:r w:rsidRPr="006E16A2">
        <w:rPr>
          <w:b/>
          <w:lang w:val="sk-SK"/>
        </w:rPr>
        <w:tab/>
      </w:r>
      <w:r w:rsidRPr="006E16A2">
        <w:rPr>
          <w:b/>
          <w:lang w:val="sk-SK"/>
        </w:rPr>
        <w:tab/>
      </w:r>
      <w:r w:rsidRPr="006E16A2">
        <w:rPr>
          <w:bCs/>
          <w:color w:val="auto"/>
          <w:lang w:val="sk-SK"/>
        </w:rPr>
        <w:t>TИСИЛ разтвори</w:t>
      </w:r>
      <w:r w:rsidR="00D269C1" w:rsidRPr="006E16A2">
        <w:rPr>
          <w:bCs/>
          <w:color w:val="auto"/>
          <w:lang w:val="sk-SK"/>
        </w:rPr>
        <w:t xml:space="preserve"> </w:t>
      </w:r>
      <w:r w:rsidRPr="006E16A2">
        <w:rPr>
          <w:bCs/>
          <w:color w:val="auto"/>
          <w:lang w:val="sk-SK"/>
        </w:rPr>
        <w:t>за</w:t>
      </w:r>
      <w:r w:rsidR="00D269C1" w:rsidRPr="006E16A2">
        <w:rPr>
          <w:bCs/>
          <w:color w:val="auto"/>
          <w:lang w:val="sk-SK"/>
        </w:rPr>
        <w:t xml:space="preserve"> </w:t>
      </w:r>
      <w:r w:rsidRPr="006E16A2">
        <w:rPr>
          <w:bCs/>
          <w:color w:val="auto"/>
          <w:lang w:val="sk-SK"/>
        </w:rPr>
        <w:t>тъканно</w:t>
      </w:r>
      <w:r w:rsidR="00D269C1" w:rsidRPr="006E16A2">
        <w:rPr>
          <w:bCs/>
          <w:color w:val="auto"/>
          <w:lang w:val="sk-SK"/>
        </w:rPr>
        <w:t xml:space="preserve"> </w:t>
      </w:r>
      <w:r w:rsidRPr="006E16A2">
        <w:rPr>
          <w:bCs/>
          <w:color w:val="auto"/>
          <w:lang w:val="sk-SK"/>
        </w:rPr>
        <w:t>лепило</w:t>
      </w: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Česká republika: </w:t>
      </w:r>
      <w:r w:rsidRPr="006E16A2">
        <w:rPr>
          <w:b/>
          <w:sz w:val="22"/>
          <w:szCs w:val="22"/>
          <w:lang w:val="sk-SK"/>
        </w:rPr>
        <w:tab/>
      </w:r>
      <w:r w:rsidRPr="006E16A2">
        <w:rPr>
          <w:sz w:val="22"/>
          <w:szCs w:val="22"/>
          <w:lang w:val="sk-SK"/>
        </w:rPr>
        <w:t>TISSEEL</w:t>
      </w:r>
      <w:r w:rsidR="00D269C1" w:rsidRPr="006E16A2">
        <w:rPr>
          <w:sz w:val="22"/>
          <w:szCs w:val="22"/>
          <w:lang w:val="sk-SK"/>
        </w:rPr>
        <w:t xml:space="preserve"> roztoky pro lepidlo</w:t>
      </w:r>
    </w:p>
    <w:p w:rsidR="0095094A" w:rsidRPr="006E16A2" w:rsidRDefault="0095094A" w:rsidP="006E16A2">
      <w:pPr>
        <w:autoSpaceDE w:val="0"/>
        <w:autoSpaceDN w:val="0"/>
        <w:adjustRightInd w:val="0"/>
        <w:rPr>
          <w:b/>
          <w:sz w:val="22"/>
          <w:szCs w:val="22"/>
          <w:lang w:val="sk-SK"/>
        </w:rPr>
      </w:pPr>
      <w:r w:rsidRPr="006E16A2">
        <w:rPr>
          <w:b/>
          <w:sz w:val="22"/>
          <w:szCs w:val="22"/>
          <w:lang w:val="sk-SK"/>
        </w:rPr>
        <w:t>Francúzsko:</w:t>
      </w:r>
      <w:r w:rsidRPr="006E16A2">
        <w:rPr>
          <w:b/>
          <w:sz w:val="22"/>
          <w:szCs w:val="22"/>
          <w:lang w:val="sk-SK"/>
        </w:rPr>
        <w:tab/>
      </w:r>
      <w:r w:rsidRPr="006E16A2">
        <w:rPr>
          <w:b/>
          <w:sz w:val="22"/>
          <w:szCs w:val="22"/>
          <w:lang w:val="sk-SK"/>
        </w:rPr>
        <w:tab/>
      </w:r>
      <w:r w:rsidRPr="006E16A2">
        <w:rPr>
          <w:sz w:val="22"/>
          <w:szCs w:val="22"/>
          <w:lang w:val="it-IT"/>
        </w:rPr>
        <w:t xml:space="preserve">TISSEEL </w:t>
      </w:r>
      <w:r w:rsidR="00A11268" w:rsidRPr="006E16A2">
        <w:rPr>
          <w:sz w:val="22"/>
          <w:szCs w:val="22"/>
          <w:lang w:val="it-IT"/>
        </w:rPr>
        <w:t>solutions pour colle</w:t>
      </w: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Grécko: </w:t>
      </w:r>
      <w:r w:rsidRPr="006E16A2">
        <w:rPr>
          <w:b/>
          <w:sz w:val="22"/>
          <w:szCs w:val="22"/>
          <w:lang w:val="sk-SK"/>
        </w:rPr>
        <w:tab/>
      </w:r>
      <w:r w:rsidRPr="006E16A2">
        <w:rPr>
          <w:b/>
          <w:sz w:val="22"/>
          <w:szCs w:val="22"/>
          <w:lang w:val="sk-SK"/>
        </w:rPr>
        <w:tab/>
      </w:r>
      <w:r w:rsidRPr="006E16A2">
        <w:rPr>
          <w:sz w:val="22"/>
          <w:szCs w:val="22"/>
          <w:lang w:val="sk-SK"/>
        </w:rPr>
        <w:t>TISSEEL–</w:t>
      </w:r>
      <w:r w:rsidR="000C01F6" w:rsidRPr="006E16A2">
        <w:rPr>
          <w:sz w:val="22"/>
          <w:szCs w:val="22"/>
          <w:lang w:val="sk-SK"/>
        </w:rPr>
        <w:t xml:space="preserve"> </w:t>
      </w:r>
      <w:r w:rsidR="000C01F6" w:rsidRPr="006E16A2">
        <w:rPr>
          <w:rFonts w:eastAsia="TimesNewRoman"/>
          <w:sz w:val="22"/>
          <w:szCs w:val="22"/>
          <w:lang w:val="sk-SK" w:eastAsia="sk-SK"/>
        </w:rPr>
        <w:t>Διαλύματα για στεγανοποιητικό</w:t>
      </w:r>
    </w:p>
    <w:p w:rsidR="0095094A" w:rsidRPr="006E16A2" w:rsidRDefault="0095094A" w:rsidP="006E16A2">
      <w:pPr>
        <w:autoSpaceDE w:val="0"/>
        <w:autoSpaceDN w:val="0"/>
        <w:adjustRightInd w:val="0"/>
        <w:rPr>
          <w:sz w:val="22"/>
          <w:szCs w:val="22"/>
          <w:lang w:val="sk-SK" w:eastAsia="zh-CN"/>
        </w:rPr>
      </w:pPr>
      <w:r w:rsidRPr="006E16A2">
        <w:rPr>
          <w:b/>
          <w:sz w:val="22"/>
          <w:szCs w:val="22"/>
          <w:lang w:val="sk-SK"/>
        </w:rPr>
        <w:t>Malta:</w:t>
      </w:r>
      <w:r w:rsidRPr="006E16A2">
        <w:rPr>
          <w:b/>
          <w:sz w:val="22"/>
          <w:szCs w:val="22"/>
          <w:lang w:val="sk-SK"/>
        </w:rPr>
        <w:tab/>
      </w:r>
      <w:r w:rsidRPr="006E16A2">
        <w:rPr>
          <w:b/>
          <w:sz w:val="22"/>
          <w:szCs w:val="22"/>
          <w:lang w:val="sk-SK"/>
        </w:rPr>
        <w:tab/>
        <w:t xml:space="preserve">             </w:t>
      </w:r>
      <w:r w:rsidRPr="006E16A2">
        <w:rPr>
          <w:sz w:val="22"/>
          <w:szCs w:val="22"/>
          <w:lang w:val="sk-SK" w:eastAsia="zh-CN"/>
        </w:rPr>
        <w:t>TISSEEL Solutions for Sealant</w:t>
      </w:r>
    </w:p>
    <w:p w:rsidR="00A11268" w:rsidRPr="006E16A2" w:rsidRDefault="0095094A" w:rsidP="006E16A2">
      <w:pPr>
        <w:pStyle w:val="Nadpis4"/>
        <w:rPr>
          <w:rFonts w:ascii="Times New Roman" w:hAnsi="Times New Roman" w:cs="Times New Roman"/>
          <w:bCs w:val="0"/>
          <w:sz w:val="22"/>
          <w:szCs w:val="22"/>
          <w:lang w:val="en-US"/>
        </w:rPr>
      </w:pPr>
      <w:r w:rsidRPr="006E16A2">
        <w:rPr>
          <w:rFonts w:ascii="Times New Roman" w:hAnsi="Times New Roman" w:cs="Times New Roman"/>
          <w:b/>
          <w:sz w:val="22"/>
          <w:szCs w:val="22"/>
          <w:lang w:val="sk-SK"/>
        </w:rPr>
        <w:lastRenderedPageBreak/>
        <w:t>Nemecko:</w:t>
      </w:r>
      <w:r w:rsidRPr="006E16A2">
        <w:rPr>
          <w:rFonts w:ascii="Times New Roman" w:hAnsi="Times New Roman" w:cs="Times New Roman"/>
          <w:b/>
          <w:sz w:val="22"/>
          <w:szCs w:val="22"/>
          <w:lang w:val="sk-SK"/>
        </w:rPr>
        <w:tab/>
      </w:r>
      <w:r w:rsidRPr="006E16A2">
        <w:rPr>
          <w:rFonts w:ascii="Times New Roman" w:hAnsi="Times New Roman" w:cs="Times New Roman"/>
          <w:b/>
          <w:sz w:val="22"/>
          <w:szCs w:val="22"/>
          <w:lang w:val="sk-SK"/>
        </w:rPr>
        <w:tab/>
      </w:r>
      <w:r w:rsidR="00A11268" w:rsidRPr="006E16A2">
        <w:rPr>
          <w:rFonts w:ascii="Times New Roman" w:hAnsi="Times New Roman" w:cs="Times New Roman"/>
          <w:bCs w:val="0"/>
          <w:sz w:val="22"/>
          <w:szCs w:val="22"/>
          <w:lang w:val="en-US"/>
        </w:rPr>
        <w:t xml:space="preserve">TISSEEL 2 ml </w:t>
      </w:r>
    </w:p>
    <w:p w:rsidR="00A11268" w:rsidRPr="006E16A2" w:rsidRDefault="00A11268" w:rsidP="006E16A2">
      <w:pPr>
        <w:pStyle w:val="Nadpis4"/>
        <w:rPr>
          <w:rFonts w:ascii="Times New Roman" w:hAnsi="Times New Roman" w:cs="Times New Roman"/>
          <w:bCs w:val="0"/>
          <w:sz w:val="22"/>
          <w:szCs w:val="22"/>
          <w:lang w:val="en-US"/>
        </w:rPr>
      </w:pP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t xml:space="preserve">TISSEEL 4 ml </w:t>
      </w:r>
    </w:p>
    <w:p w:rsidR="00A11268" w:rsidRPr="006E16A2" w:rsidRDefault="00A11268" w:rsidP="006E16A2">
      <w:pPr>
        <w:pStyle w:val="Nadpis4"/>
        <w:rPr>
          <w:rFonts w:ascii="Times New Roman" w:hAnsi="Times New Roman" w:cs="Times New Roman"/>
          <w:bCs w:val="0"/>
          <w:sz w:val="22"/>
          <w:szCs w:val="22"/>
          <w:lang w:val="en-US"/>
        </w:rPr>
      </w:pP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t>TISSEEL 10 ml</w:t>
      </w: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Nórsko: </w:t>
      </w:r>
      <w:r w:rsidRPr="006E16A2">
        <w:rPr>
          <w:b/>
          <w:sz w:val="22"/>
          <w:szCs w:val="22"/>
          <w:lang w:val="sk-SK"/>
        </w:rPr>
        <w:tab/>
      </w:r>
      <w:r w:rsidRPr="006E16A2">
        <w:rPr>
          <w:b/>
          <w:sz w:val="22"/>
          <w:szCs w:val="22"/>
          <w:lang w:val="sk-SK"/>
        </w:rPr>
        <w:tab/>
      </w:r>
      <w:r w:rsidRPr="006E16A2">
        <w:rPr>
          <w:sz w:val="22"/>
          <w:szCs w:val="22"/>
          <w:lang w:val="sk-SK"/>
        </w:rPr>
        <w:t>TISSEEL -</w:t>
      </w:r>
    </w:p>
    <w:p w:rsidR="0095094A" w:rsidRPr="006E16A2" w:rsidRDefault="0095094A" w:rsidP="006E16A2">
      <w:pPr>
        <w:autoSpaceDE w:val="0"/>
        <w:autoSpaceDN w:val="0"/>
        <w:adjustRightInd w:val="0"/>
        <w:rPr>
          <w:sz w:val="22"/>
          <w:szCs w:val="22"/>
          <w:lang w:val="sk-SK"/>
        </w:rPr>
      </w:pPr>
      <w:r w:rsidRPr="006E16A2">
        <w:rPr>
          <w:b/>
          <w:sz w:val="22"/>
          <w:szCs w:val="22"/>
          <w:lang w:val="sk-SK"/>
        </w:rPr>
        <w:t xml:space="preserve">Poľsko: </w:t>
      </w:r>
      <w:r w:rsidRPr="006E16A2">
        <w:rPr>
          <w:b/>
          <w:sz w:val="22"/>
          <w:szCs w:val="22"/>
          <w:lang w:val="sk-SK"/>
        </w:rPr>
        <w:tab/>
      </w:r>
      <w:r w:rsidRPr="006E16A2">
        <w:rPr>
          <w:b/>
          <w:sz w:val="22"/>
          <w:szCs w:val="22"/>
          <w:lang w:val="sk-SK"/>
        </w:rPr>
        <w:tab/>
      </w:r>
      <w:r w:rsidRPr="006E16A2">
        <w:rPr>
          <w:sz w:val="22"/>
          <w:szCs w:val="22"/>
          <w:lang w:val="sk-SK"/>
        </w:rPr>
        <w:t>TISSEEL–</w:t>
      </w:r>
      <w:r w:rsidR="00014073" w:rsidRPr="006E16A2">
        <w:rPr>
          <w:sz w:val="22"/>
          <w:szCs w:val="22"/>
          <w:lang w:val="sk-SK"/>
        </w:rPr>
        <w:t xml:space="preserve"> klej tkankowy</w:t>
      </w:r>
    </w:p>
    <w:p w:rsidR="000C01F6" w:rsidRPr="006E16A2" w:rsidRDefault="000C01F6" w:rsidP="006E16A2">
      <w:pPr>
        <w:autoSpaceDE w:val="0"/>
        <w:autoSpaceDN w:val="0"/>
        <w:adjustRightInd w:val="0"/>
        <w:rPr>
          <w:b/>
          <w:sz w:val="22"/>
          <w:szCs w:val="22"/>
          <w:lang w:val="sk-SK"/>
        </w:rPr>
      </w:pPr>
      <w:r w:rsidRPr="006E16A2">
        <w:rPr>
          <w:b/>
          <w:sz w:val="22"/>
          <w:szCs w:val="22"/>
          <w:lang w:val="sk-SK"/>
        </w:rPr>
        <w:t>Slovenská republika</w:t>
      </w:r>
      <w:r w:rsidRPr="006E16A2">
        <w:rPr>
          <w:sz w:val="22"/>
          <w:szCs w:val="22"/>
          <w:lang w:val="sk-SK"/>
        </w:rPr>
        <w:tab/>
        <w:t xml:space="preserve">Tisseel </w:t>
      </w:r>
    </w:p>
    <w:p w:rsidR="0095094A" w:rsidRPr="006E16A2" w:rsidRDefault="0095094A" w:rsidP="006E16A2">
      <w:pPr>
        <w:autoSpaceDE w:val="0"/>
        <w:autoSpaceDN w:val="0"/>
        <w:adjustRightInd w:val="0"/>
        <w:rPr>
          <w:sz w:val="22"/>
          <w:szCs w:val="22"/>
          <w:lang w:val="sk-SK" w:eastAsia="zh-CN"/>
        </w:rPr>
      </w:pPr>
      <w:r w:rsidRPr="006E16A2">
        <w:rPr>
          <w:b/>
          <w:sz w:val="22"/>
          <w:szCs w:val="22"/>
          <w:lang w:val="sk-SK"/>
        </w:rPr>
        <w:t>Španielsko:</w:t>
      </w:r>
      <w:r w:rsidRPr="006E16A2">
        <w:rPr>
          <w:b/>
          <w:sz w:val="22"/>
          <w:szCs w:val="22"/>
          <w:lang w:val="sk-SK"/>
        </w:rPr>
        <w:tab/>
      </w:r>
      <w:r w:rsidRPr="006E16A2">
        <w:rPr>
          <w:b/>
          <w:sz w:val="22"/>
          <w:szCs w:val="22"/>
          <w:lang w:val="sk-SK"/>
        </w:rPr>
        <w:tab/>
      </w:r>
      <w:r w:rsidRPr="006E16A2">
        <w:rPr>
          <w:sz w:val="22"/>
          <w:szCs w:val="22"/>
          <w:lang w:val="sk-SK" w:eastAsia="zh-CN"/>
        </w:rPr>
        <w:t>TISSEEL soluciones para adhesivo tisular</w:t>
      </w:r>
    </w:p>
    <w:p w:rsidR="0095094A" w:rsidRPr="006E16A2" w:rsidRDefault="0095094A" w:rsidP="006E16A2">
      <w:pPr>
        <w:autoSpaceDE w:val="0"/>
        <w:autoSpaceDN w:val="0"/>
        <w:adjustRightInd w:val="0"/>
        <w:rPr>
          <w:rFonts w:eastAsia="TimesNewRoman"/>
          <w:sz w:val="22"/>
          <w:szCs w:val="22"/>
          <w:highlight w:val="yellow"/>
          <w:lang w:val="sk-SK" w:eastAsia="zh-CN"/>
        </w:rPr>
      </w:pP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sz w:val="22"/>
          <w:szCs w:val="22"/>
          <w:lang w:val="sk-SK"/>
        </w:rPr>
      </w:pPr>
      <w:r w:rsidRPr="006E16A2">
        <w:rPr>
          <w:b/>
          <w:sz w:val="22"/>
          <w:szCs w:val="22"/>
          <w:lang w:val="sk-SK"/>
        </w:rPr>
        <w:t>Táto písomná informácia bola naposledy aktualizovaná v</w:t>
      </w:r>
      <w:r w:rsidR="002B13F6" w:rsidRPr="006E16A2">
        <w:rPr>
          <w:b/>
          <w:sz w:val="22"/>
          <w:szCs w:val="22"/>
          <w:lang w:val="sk-SK"/>
        </w:rPr>
        <w:t> </w:t>
      </w:r>
      <w:r w:rsidR="000D0B5D" w:rsidRPr="006E16A2">
        <w:rPr>
          <w:b/>
          <w:sz w:val="22"/>
          <w:szCs w:val="22"/>
          <w:lang w:val="sk-SK"/>
        </w:rPr>
        <w:t>marci</w:t>
      </w:r>
      <w:r w:rsidR="000C01F6" w:rsidRPr="006E16A2">
        <w:rPr>
          <w:b/>
          <w:sz w:val="22"/>
          <w:szCs w:val="22"/>
          <w:lang w:val="sk-SK"/>
        </w:rPr>
        <w:t xml:space="preserve"> 201</w:t>
      </w:r>
      <w:r w:rsidR="000D0B5D" w:rsidRPr="006E16A2">
        <w:rPr>
          <w:b/>
          <w:sz w:val="22"/>
          <w:szCs w:val="22"/>
          <w:lang w:val="sk-SK"/>
        </w:rPr>
        <w:t>8</w:t>
      </w:r>
      <w:r w:rsidR="000C01F6" w:rsidRPr="006E16A2">
        <w:rPr>
          <w:b/>
          <w:sz w:val="22"/>
          <w:szCs w:val="22"/>
          <w:lang w:val="sk-SK"/>
        </w:rPr>
        <w:t>.</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pBdr>
          <w:bottom w:val="dashSmallGap" w:sz="4" w:space="1" w:color="auto"/>
        </w:pBdr>
        <w:tabs>
          <w:tab w:val="left" w:pos="8460"/>
        </w:tabs>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p>
    <w:p w:rsidR="002B13F6" w:rsidRPr="006E16A2" w:rsidRDefault="002B13F6" w:rsidP="006E16A2">
      <w:pPr>
        <w:autoSpaceDE w:val="0"/>
        <w:autoSpaceDN w:val="0"/>
        <w:adjustRightInd w:val="0"/>
        <w:rPr>
          <w:bCs/>
          <w:sz w:val="22"/>
          <w:szCs w:val="22"/>
          <w:lang w:val="sk-SK"/>
        </w:rPr>
      </w:pPr>
      <w:r w:rsidRPr="006E16A2">
        <w:rPr>
          <w:bCs/>
          <w:sz w:val="22"/>
          <w:szCs w:val="22"/>
          <w:lang w:val="sk-SK"/>
        </w:rPr>
        <w:t>Nasledujúca informácia je určená len pre zdravotníckych pracovníkov (vonkajší obal: PRIMA Injekčná striekačka):</w:t>
      </w:r>
    </w:p>
    <w:p w:rsidR="002B13F6" w:rsidRPr="006E16A2" w:rsidRDefault="002B13F6" w:rsidP="006E16A2">
      <w:pPr>
        <w:rPr>
          <w:sz w:val="22"/>
          <w:szCs w:val="22"/>
          <w:lang w:val="sk-SK"/>
        </w:rPr>
      </w:pPr>
    </w:p>
    <w:p w:rsidR="002B13F6" w:rsidRPr="006E16A2" w:rsidRDefault="002B13F6" w:rsidP="006E16A2">
      <w:pPr>
        <w:pStyle w:val="Bezriadkovania"/>
        <w:rPr>
          <w:sz w:val="22"/>
          <w:szCs w:val="22"/>
          <w:lang w:val="sk-SK"/>
        </w:rPr>
      </w:pPr>
      <w:r w:rsidRPr="006E16A2">
        <w:rPr>
          <w:b/>
          <w:sz w:val="22"/>
          <w:szCs w:val="22"/>
          <w:lang w:val="sk-SK"/>
        </w:rPr>
        <w:t>Všeobecné</w:t>
      </w:r>
    </w:p>
    <w:p w:rsidR="002B13F6" w:rsidRPr="006E16A2" w:rsidRDefault="002B13F6" w:rsidP="006E16A2">
      <w:pPr>
        <w:pStyle w:val="Bezriadkovania"/>
        <w:rPr>
          <w:sz w:val="22"/>
          <w:szCs w:val="22"/>
          <w:lang w:val="sk-SK"/>
        </w:rPr>
      </w:pPr>
    </w:p>
    <w:p w:rsidR="002B13F6" w:rsidRPr="006E16A2" w:rsidRDefault="002B13F6" w:rsidP="006E16A2">
      <w:pPr>
        <w:pStyle w:val="Bezriadkovania"/>
        <w:numPr>
          <w:ilvl w:val="0"/>
          <w:numId w:val="42"/>
        </w:numPr>
        <w:rPr>
          <w:sz w:val="22"/>
          <w:szCs w:val="22"/>
          <w:lang w:val="sk-SK"/>
        </w:rPr>
      </w:pPr>
      <w:r w:rsidRPr="006E16A2">
        <w:rPr>
          <w:sz w:val="22"/>
          <w:szCs w:val="22"/>
          <w:lang w:val="sk-SK"/>
        </w:rPr>
        <w:t>Pred podaním Tisseelu prikryte všetky časti tela mimo požadovanej plochy aplikácie, aby sa predišlo prilepeniu tkaniva na nežiaduce miesta.</w:t>
      </w:r>
    </w:p>
    <w:p w:rsidR="002B13F6" w:rsidRPr="006E16A2" w:rsidRDefault="002B13F6" w:rsidP="006E16A2">
      <w:pPr>
        <w:pStyle w:val="Bezriadkovania"/>
        <w:numPr>
          <w:ilvl w:val="0"/>
          <w:numId w:val="42"/>
        </w:numPr>
        <w:rPr>
          <w:sz w:val="22"/>
          <w:szCs w:val="22"/>
          <w:lang w:val="sk-SK"/>
        </w:rPr>
      </w:pPr>
      <w:r w:rsidRPr="006E16A2">
        <w:rPr>
          <w:sz w:val="22"/>
          <w:szCs w:val="22"/>
          <w:lang w:val="sk-SK"/>
        </w:rPr>
        <w:t>Chirurgické rukavice a nástroje navlhčite pred kontaktom roztokom chloridu sodného, aby sa zabránilo prilepeniu fibrínového tkanivového lepidla Tisseel na ne.</w:t>
      </w:r>
    </w:p>
    <w:p w:rsidR="002B13F6" w:rsidRPr="006E16A2" w:rsidRDefault="002B13F6" w:rsidP="006E16A2">
      <w:pPr>
        <w:pStyle w:val="Bezriadkovania"/>
        <w:numPr>
          <w:ilvl w:val="0"/>
          <w:numId w:val="42"/>
        </w:numPr>
        <w:rPr>
          <w:sz w:val="22"/>
          <w:szCs w:val="22"/>
          <w:lang w:val="sk-SK"/>
        </w:rPr>
      </w:pPr>
      <w:r w:rsidRPr="006E16A2">
        <w:rPr>
          <w:sz w:val="22"/>
          <w:szCs w:val="22"/>
          <w:lang w:val="sk-SK"/>
        </w:rPr>
        <w:t xml:space="preserve">Návod na lepenie povrchov: Jedno balenie Tisseelu 2 ml (t. j. 1 ml roztoku lepiaceho proteínu </w:t>
      </w:r>
      <w:r w:rsidRPr="006E16A2">
        <w:rPr>
          <w:sz w:val="22"/>
          <w:szCs w:val="22"/>
          <w:u w:val="single"/>
          <w:lang w:val="sk-SK"/>
        </w:rPr>
        <w:t xml:space="preserve">plus </w:t>
      </w:r>
      <w:r w:rsidRPr="006E16A2">
        <w:rPr>
          <w:sz w:val="22"/>
          <w:szCs w:val="22"/>
          <w:lang w:val="sk-SK"/>
        </w:rPr>
        <w:t>1 ml roztoku trombínu) je dostatočné na pokrytie plochy minimálne 10 cm</w:t>
      </w:r>
      <w:r w:rsidRPr="006E16A2">
        <w:rPr>
          <w:sz w:val="22"/>
          <w:szCs w:val="22"/>
          <w:vertAlign w:val="superscript"/>
          <w:lang w:val="sk-SK"/>
        </w:rPr>
        <w:t>2</w:t>
      </w:r>
      <w:r w:rsidRPr="006E16A2">
        <w:rPr>
          <w:sz w:val="22"/>
          <w:szCs w:val="22"/>
          <w:lang w:val="sk-SK"/>
        </w:rPr>
        <w:t>.</w:t>
      </w:r>
    </w:p>
    <w:p w:rsidR="002B13F6" w:rsidRPr="006E16A2" w:rsidRDefault="002B13F6" w:rsidP="006E16A2">
      <w:pPr>
        <w:pStyle w:val="Bezriadkovania"/>
        <w:numPr>
          <w:ilvl w:val="0"/>
          <w:numId w:val="42"/>
        </w:numPr>
        <w:rPr>
          <w:sz w:val="22"/>
          <w:szCs w:val="22"/>
          <w:lang w:val="sk-SK"/>
        </w:rPr>
      </w:pPr>
      <w:r w:rsidRPr="006E16A2">
        <w:rPr>
          <w:sz w:val="22"/>
          <w:szCs w:val="22"/>
          <w:lang w:val="sk-SK"/>
        </w:rPr>
        <w:t>Potrebná dávka závisí od veľkosti povrchu, ktorý je treba lepiť.</w:t>
      </w:r>
    </w:p>
    <w:p w:rsidR="002B13F6" w:rsidRPr="006E16A2" w:rsidRDefault="002B13F6" w:rsidP="006E16A2">
      <w:pPr>
        <w:pStyle w:val="Bezriadkovania"/>
        <w:numPr>
          <w:ilvl w:val="0"/>
          <w:numId w:val="42"/>
        </w:numPr>
        <w:rPr>
          <w:sz w:val="22"/>
          <w:szCs w:val="22"/>
          <w:lang w:val="sk-SK"/>
        </w:rPr>
      </w:pPr>
      <w:r w:rsidRPr="006E16A2">
        <w:rPr>
          <w:sz w:val="22"/>
          <w:szCs w:val="22"/>
          <w:lang w:val="sk-SK"/>
        </w:rPr>
        <w:t xml:space="preserve">Jednotlivé dve zložky Tisseelu NEAPLIKUJTE oddelene. Obidve zložky sa </w:t>
      </w:r>
      <w:r w:rsidR="005A07B9" w:rsidRPr="006E16A2">
        <w:rPr>
          <w:sz w:val="22"/>
          <w:szCs w:val="22"/>
          <w:lang w:val="sk-SK"/>
        </w:rPr>
        <w:t>musia</w:t>
      </w:r>
      <w:r w:rsidRPr="006E16A2">
        <w:rPr>
          <w:sz w:val="22"/>
          <w:szCs w:val="22"/>
          <w:lang w:val="sk-SK"/>
        </w:rPr>
        <w:t xml:space="preserve"> aplikovať spolu.</w:t>
      </w:r>
    </w:p>
    <w:p w:rsidR="002B13F6" w:rsidRPr="006E16A2" w:rsidRDefault="002B13F6" w:rsidP="006E16A2">
      <w:pPr>
        <w:pStyle w:val="Bezriadkovania"/>
        <w:numPr>
          <w:ilvl w:val="0"/>
          <w:numId w:val="42"/>
        </w:numPr>
        <w:rPr>
          <w:sz w:val="22"/>
          <w:szCs w:val="22"/>
          <w:lang w:val="sk-SK"/>
        </w:rPr>
      </w:pPr>
      <w:r w:rsidRPr="006E16A2">
        <w:rPr>
          <w:sz w:val="22"/>
          <w:szCs w:val="22"/>
          <w:lang w:val="sk-SK"/>
        </w:rPr>
        <w:t>Tisseel NEVYSTAVUJTE teplotám nad 37 °C. NEVYSTAVUJTE účinku mikrovĺn.</w:t>
      </w:r>
    </w:p>
    <w:p w:rsidR="002B13F6" w:rsidRPr="006E16A2" w:rsidRDefault="002B13F6" w:rsidP="006E16A2">
      <w:pPr>
        <w:pStyle w:val="Bezriadkovania"/>
        <w:numPr>
          <w:ilvl w:val="0"/>
          <w:numId w:val="42"/>
        </w:numPr>
        <w:rPr>
          <w:sz w:val="22"/>
          <w:szCs w:val="22"/>
          <w:lang w:val="sk-SK"/>
        </w:rPr>
      </w:pPr>
      <w:r w:rsidRPr="006E16A2">
        <w:rPr>
          <w:sz w:val="22"/>
          <w:szCs w:val="22"/>
          <w:lang w:val="sk-SK"/>
        </w:rPr>
        <w:t>Liek NEROZMRAZUJTE držaním v rukách.</w:t>
      </w:r>
    </w:p>
    <w:p w:rsidR="002B13F6" w:rsidRPr="006E16A2" w:rsidRDefault="002B13F6" w:rsidP="006E16A2">
      <w:pPr>
        <w:pStyle w:val="Bezriadkovania"/>
        <w:numPr>
          <w:ilvl w:val="0"/>
          <w:numId w:val="42"/>
        </w:numPr>
        <w:rPr>
          <w:sz w:val="22"/>
          <w:szCs w:val="22"/>
          <w:lang w:val="sk-SK"/>
        </w:rPr>
      </w:pPr>
      <w:r w:rsidRPr="006E16A2">
        <w:rPr>
          <w:sz w:val="22"/>
          <w:szCs w:val="22"/>
          <w:lang w:val="sk-SK"/>
        </w:rPr>
        <w:t>Tisseel NEPOUŽÍVAJTE, pokiaľ nie je úplne rozmrazený a zohriaty na 33 °C</w:t>
      </w:r>
      <w:r w:rsidR="005A07B9" w:rsidRPr="006E16A2">
        <w:rPr>
          <w:sz w:val="22"/>
          <w:szCs w:val="22"/>
          <w:lang w:val="sk-SK"/>
        </w:rPr>
        <w:t> </w:t>
      </w:r>
      <w:r w:rsidRPr="006E16A2">
        <w:rPr>
          <w:sz w:val="22"/>
          <w:szCs w:val="22"/>
          <w:lang w:val="sk-SK"/>
        </w:rPr>
        <w:t>–</w:t>
      </w:r>
      <w:r w:rsidR="005A07B9" w:rsidRPr="006E16A2">
        <w:rPr>
          <w:sz w:val="22"/>
          <w:szCs w:val="22"/>
          <w:lang w:val="sk-SK"/>
        </w:rPr>
        <w:t> </w:t>
      </w:r>
      <w:r w:rsidRPr="006E16A2">
        <w:rPr>
          <w:sz w:val="22"/>
          <w:szCs w:val="22"/>
          <w:lang w:val="sk-SK"/>
        </w:rPr>
        <w:t>37 °C.</w:t>
      </w:r>
    </w:p>
    <w:p w:rsidR="002B13F6" w:rsidRPr="006E16A2" w:rsidRDefault="002B13F6" w:rsidP="006E16A2">
      <w:pPr>
        <w:pStyle w:val="Bezriadkovania"/>
        <w:numPr>
          <w:ilvl w:val="0"/>
          <w:numId w:val="42"/>
        </w:numPr>
        <w:rPr>
          <w:sz w:val="22"/>
          <w:szCs w:val="22"/>
          <w:lang w:val="sk-SK"/>
        </w:rPr>
      </w:pPr>
      <w:r w:rsidRPr="006E16A2">
        <w:rPr>
          <w:sz w:val="22"/>
          <w:szCs w:val="22"/>
          <w:lang w:val="sk-SK"/>
        </w:rPr>
        <w:t>Ochranný kryt injekčnej striekačky odstráňte len v prípade, ak došlo k úplnému rozmrazeniu a ohriatiu. Na uľahčenie odstránenia ochranného krytu špičky z injekčnej striekačky, rozkývajte ochranný kryt špičky pohybom smerom dozadu a dopredu, potom ochranný kryt injekčnej striekačky stiahnite.</w:t>
      </w:r>
    </w:p>
    <w:p w:rsidR="002B13F6" w:rsidRPr="006E16A2" w:rsidRDefault="002B13F6" w:rsidP="006E16A2">
      <w:pPr>
        <w:pStyle w:val="Bezriadkovania"/>
        <w:numPr>
          <w:ilvl w:val="0"/>
          <w:numId w:val="42"/>
        </w:numPr>
        <w:rPr>
          <w:sz w:val="22"/>
          <w:szCs w:val="22"/>
          <w:lang w:val="sk-SK"/>
        </w:rPr>
      </w:pPr>
      <w:r w:rsidRPr="006E16A2">
        <w:rPr>
          <w:sz w:val="22"/>
          <w:szCs w:val="22"/>
          <w:lang w:val="sk-SK"/>
        </w:rPr>
        <w:t>Z injekčnej striekačky vytlačte všetok vzduch, potom nasaďte spojovaciu časť a aplikačnú kanylu.</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b/>
          <w:sz w:val="22"/>
          <w:szCs w:val="22"/>
          <w:lang w:val="sk-SK"/>
        </w:rPr>
        <w:t>Návod na prípravu a použitie</w:t>
      </w:r>
    </w:p>
    <w:p w:rsidR="002B13F6" w:rsidRPr="006E16A2" w:rsidRDefault="002B13F6" w:rsidP="006E16A2">
      <w:pPr>
        <w:rPr>
          <w:sz w:val="22"/>
          <w:szCs w:val="22"/>
          <w:lang w:val="sk-SK"/>
        </w:rPr>
      </w:pPr>
      <w:r w:rsidRPr="006E16A2">
        <w:rPr>
          <w:sz w:val="22"/>
          <w:szCs w:val="22"/>
          <w:lang w:val="sk-SK"/>
        </w:rPr>
        <w:t>Roztok lepiaceho proteínu a roztok trombínu sú obsiahnuté v injekčnej striekačke na okamžité použitie. Liek je zabalený do dvoch sterilných obalov za aseptických podmienok. Vnútorný obal a jeho obsah sú sterilné, pokiaľ nedošlo k poškodeniu vonkajšieho obalu. Pomocou sterilnej techniky preneste sterilný vnútorný obal a obsah do sterilného prostredia.</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u w:val="single"/>
          <w:lang w:val="sk-SK"/>
        </w:rPr>
        <w:t>Injekčnú striekačku na okamžité použitie možno rozmraziť A zohriať jedným z nasledujúcich spôsobov:</w:t>
      </w:r>
    </w:p>
    <w:p w:rsidR="002B13F6" w:rsidRPr="006E16A2" w:rsidRDefault="002B13F6" w:rsidP="006E16A2">
      <w:pPr>
        <w:rPr>
          <w:sz w:val="22"/>
          <w:szCs w:val="22"/>
          <w:lang w:val="sk-SK"/>
        </w:rPr>
      </w:pPr>
    </w:p>
    <w:p w:rsidR="002B13F6" w:rsidRPr="006E16A2" w:rsidRDefault="002B13F6" w:rsidP="006E16A2">
      <w:pPr>
        <w:numPr>
          <w:ilvl w:val="0"/>
          <w:numId w:val="38"/>
        </w:numPr>
        <w:rPr>
          <w:b/>
          <w:sz w:val="22"/>
          <w:szCs w:val="22"/>
          <w:lang w:val="sk-SK"/>
        </w:rPr>
      </w:pPr>
      <w:r w:rsidRPr="006E16A2">
        <w:rPr>
          <w:b/>
          <w:sz w:val="22"/>
          <w:szCs w:val="22"/>
          <w:lang w:val="sk-SK"/>
        </w:rPr>
        <w:t>Rýchle rozmrazenie/zohriatie (sterilný vodný kúpeľ) – odporúčaný spôsob</w:t>
      </w:r>
    </w:p>
    <w:p w:rsidR="002B13F6" w:rsidRPr="006E16A2" w:rsidRDefault="002B13F6" w:rsidP="006E16A2">
      <w:pPr>
        <w:numPr>
          <w:ilvl w:val="0"/>
          <w:numId w:val="38"/>
        </w:numPr>
        <w:rPr>
          <w:sz w:val="22"/>
          <w:szCs w:val="22"/>
          <w:lang w:val="sk-SK"/>
        </w:rPr>
      </w:pPr>
      <w:r w:rsidRPr="006E16A2">
        <w:rPr>
          <w:sz w:val="22"/>
          <w:szCs w:val="22"/>
          <w:lang w:val="sk-SK"/>
        </w:rPr>
        <w:t>Rozmrazenie/zohriatie v nesterilnom vodnom kúpeli</w:t>
      </w:r>
    </w:p>
    <w:p w:rsidR="002B13F6" w:rsidRPr="006E16A2" w:rsidRDefault="002B13F6" w:rsidP="006E16A2">
      <w:pPr>
        <w:numPr>
          <w:ilvl w:val="0"/>
          <w:numId w:val="38"/>
        </w:numPr>
        <w:rPr>
          <w:sz w:val="22"/>
          <w:szCs w:val="22"/>
          <w:lang w:val="sk-SK"/>
        </w:rPr>
      </w:pPr>
      <w:r w:rsidRPr="006E16A2">
        <w:rPr>
          <w:sz w:val="22"/>
          <w:szCs w:val="22"/>
          <w:lang w:val="sk-SK"/>
        </w:rPr>
        <w:t>Rozmrazenie/zohriatie v inkubátore</w:t>
      </w:r>
    </w:p>
    <w:p w:rsidR="002B13F6" w:rsidRPr="006E16A2" w:rsidRDefault="002B13F6" w:rsidP="006E16A2">
      <w:pPr>
        <w:numPr>
          <w:ilvl w:val="0"/>
          <w:numId w:val="38"/>
        </w:numPr>
        <w:rPr>
          <w:sz w:val="22"/>
          <w:szCs w:val="22"/>
          <w:lang w:val="sk-SK"/>
        </w:rPr>
      </w:pPr>
      <w:r w:rsidRPr="006E16A2">
        <w:rPr>
          <w:sz w:val="22"/>
          <w:szCs w:val="22"/>
          <w:lang w:val="sk-SK"/>
        </w:rPr>
        <w:t>Injekčnú striekačku na okamžité použitie možno tiež rozmraziť a uchovávať pri izbovej teplote (neprevyšujúcej 25 °C) počas menej ako 72 hodín. Pred použitím sa vyžaduje zahriatie.</w:t>
      </w:r>
    </w:p>
    <w:p w:rsidR="002B13F6" w:rsidRPr="006E16A2" w:rsidRDefault="002B13F6" w:rsidP="006E16A2">
      <w:pPr>
        <w:rPr>
          <w:sz w:val="22"/>
          <w:szCs w:val="22"/>
          <w:lang w:val="sk-SK"/>
        </w:rPr>
      </w:pPr>
    </w:p>
    <w:p w:rsidR="002B13F6" w:rsidRPr="006E16A2" w:rsidRDefault="002B13F6" w:rsidP="006E16A2">
      <w:pPr>
        <w:numPr>
          <w:ilvl w:val="0"/>
          <w:numId w:val="39"/>
        </w:numPr>
        <w:ind w:left="567" w:hanging="567"/>
        <w:rPr>
          <w:b/>
          <w:sz w:val="22"/>
          <w:szCs w:val="22"/>
          <w:lang w:val="sk-SK"/>
        </w:rPr>
      </w:pPr>
      <w:r w:rsidRPr="006E16A2">
        <w:rPr>
          <w:b/>
          <w:sz w:val="22"/>
          <w:szCs w:val="22"/>
          <w:lang w:val="sk-SK"/>
        </w:rPr>
        <w:t>Rýchle rozmrazenie/zohriatie (sterilný vodný kúpeľ) – odporúčaný spôsob</w:t>
      </w:r>
    </w:p>
    <w:p w:rsidR="002B13F6" w:rsidRPr="006E16A2" w:rsidRDefault="002B13F6" w:rsidP="006E16A2">
      <w:pPr>
        <w:rPr>
          <w:sz w:val="22"/>
          <w:szCs w:val="22"/>
          <w:lang w:val="sk-SK"/>
        </w:rPr>
      </w:pPr>
    </w:p>
    <w:p w:rsidR="002B13F6" w:rsidRPr="006E16A2" w:rsidRDefault="002B13F6" w:rsidP="006E16A2">
      <w:pPr>
        <w:ind w:left="360"/>
        <w:rPr>
          <w:sz w:val="22"/>
          <w:szCs w:val="22"/>
          <w:lang w:val="sk-SK"/>
        </w:rPr>
      </w:pPr>
      <w:r w:rsidRPr="006E16A2">
        <w:rPr>
          <w:sz w:val="22"/>
          <w:szCs w:val="22"/>
          <w:lang w:val="sk-SK"/>
        </w:rPr>
        <w:t xml:space="preserve">Odporúča sa rozmraziť a zohriať obe zložky </w:t>
      </w:r>
      <w:r w:rsidR="005A07B9" w:rsidRPr="006E16A2">
        <w:rPr>
          <w:sz w:val="22"/>
          <w:szCs w:val="22"/>
          <w:lang w:val="sk-SK"/>
        </w:rPr>
        <w:t xml:space="preserve">tkanivového </w:t>
      </w:r>
      <w:r w:rsidRPr="006E16A2">
        <w:rPr>
          <w:sz w:val="22"/>
          <w:szCs w:val="22"/>
          <w:lang w:val="sk-SK"/>
        </w:rPr>
        <w:t>lepidla v sterilnom vodnom kúpeli pri teplote 33 –</w:t>
      </w:r>
      <w:r w:rsidR="005A07B9" w:rsidRPr="006E16A2">
        <w:rPr>
          <w:sz w:val="22"/>
          <w:szCs w:val="22"/>
          <w:lang w:val="sk-SK"/>
        </w:rPr>
        <w:t> </w:t>
      </w:r>
      <w:r w:rsidRPr="006E16A2">
        <w:rPr>
          <w:sz w:val="22"/>
          <w:szCs w:val="22"/>
          <w:lang w:val="sk-SK"/>
        </w:rPr>
        <w:t>37 °C.</w:t>
      </w:r>
    </w:p>
    <w:p w:rsidR="002B13F6" w:rsidRPr="006E16A2" w:rsidRDefault="002B13F6" w:rsidP="006E16A2">
      <w:pPr>
        <w:numPr>
          <w:ilvl w:val="0"/>
          <w:numId w:val="40"/>
        </w:numPr>
        <w:rPr>
          <w:sz w:val="22"/>
          <w:szCs w:val="22"/>
          <w:lang w:val="sk-SK"/>
        </w:rPr>
      </w:pPr>
      <w:r w:rsidRPr="006E16A2">
        <w:rPr>
          <w:sz w:val="22"/>
          <w:szCs w:val="22"/>
          <w:lang w:val="sk-SK"/>
        </w:rPr>
        <w:t xml:space="preserve">Teplota vodného kúpeľa </w:t>
      </w:r>
      <w:r w:rsidRPr="006E16A2">
        <w:rPr>
          <w:sz w:val="22"/>
          <w:szCs w:val="22"/>
          <w:u w:val="single"/>
          <w:lang w:val="sk-SK"/>
        </w:rPr>
        <w:t>nesmie</w:t>
      </w:r>
      <w:r w:rsidRPr="006E16A2">
        <w:rPr>
          <w:sz w:val="22"/>
          <w:szCs w:val="22"/>
          <w:lang w:val="sk-SK"/>
        </w:rPr>
        <w:t xml:space="preserve"> presiahnuť teplotu 37</w:t>
      </w:r>
      <w:r w:rsidR="00896A96" w:rsidRPr="006E16A2">
        <w:rPr>
          <w:sz w:val="22"/>
          <w:szCs w:val="22"/>
          <w:lang w:val="sk-SK"/>
        </w:rPr>
        <w:t> </w:t>
      </w:r>
      <w:r w:rsidRPr="006E16A2">
        <w:rPr>
          <w:sz w:val="22"/>
          <w:szCs w:val="22"/>
          <w:lang w:val="sk-SK"/>
        </w:rPr>
        <w:t>°C. Na kontrolu stanoveného rozsahu teplôt vodného kúpeľa použite teplomer a v prípade potreby vodu vymeňte.</w:t>
      </w:r>
    </w:p>
    <w:p w:rsidR="002B13F6" w:rsidRPr="006E16A2" w:rsidRDefault="002B13F6" w:rsidP="006E16A2">
      <w:pPr>
        <w:numPr>
          <w:ilvl w:val="0"/>
          <w:numId w:val="40"/>
        </w:numPr>
        <w:rPr>
          <w:sz w:val="22"/>
          <w:szCs w:val="22"/>
          <w:lang w:val="sk-SK"/>
        </w:rPr>
      </w:pPr>
      <w:r w:rsidRPr="006E16A2">
        <w:rPr>
          <w:sz w:val="22"/>
          <w:szCs w:val="22"/>
          <w:lang w:val="sk-SK"/>
        </w:rPr>
        <w:t>Ak na rozmrazenie a zohriatie používate sterilný vodný kúpeľ, pred vložením do sterilného vodného kúpeľa vyberte naplnenú injekčnú striekačku z obalov.</w:t>
      </w:r>
    </w:p>
    <w:p w:rsidR="002B13F6" w:rsidRPr="006E16A2" w:rsidRDefault="002B13F6" w:rsidP="006E16A2">
      <w:pPr>
        <w:rPr>
          <w:sz w:val="22"/>
          <w:szCs w:val="22"/>
          <w:lang w:val="sk-SK"/>
        </w:rPr>
      </w:pPr>
    </w:p>
    <w:p w:rsidR="002B13F6" w:rsidRPr="006E16A2" w:rsidRDefault="002B13F6" w:rsidP="006E16A2">
      <w:pPr>
        <w:keepNext/>
        <w:keepLines/>
        <w:rPr>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Preneste vnútorný obal do sterilného prostredia, vyberte injekčnú striekačku na okamžité použitie z vnútorného obalu a umiestnite ich priamo do sterilného vodného kúpeľa. Uistite sa, že obsah injekčnej striekačky na okamžité použitie je úplne ponorený vo vode.</w:t>
      </w:r>
    </w:p>
    <w:p w:rsidR="002B13F6" w:rsidRPr="006E16A2" w:rsidRDefault="002B13F6" w:rsidP="006E16A2">
      <w:pPr>
        <w:rPr>
          <w:sz w:val="22"/>
          <w:szCs w:val="22"/>
          <w:u w:val="single"/>
          <w:lang w:val="sk-SK"/>
        </w:rPr>
      </w:pPr>
    </w:p>
    <w:p w:rsidR="002B13F6" w:rsidRPr="006E16A2" w:rsidRDefault="002B13F6" w:rsidP="006E16A2">
      <w:pPr>
        <w:keepNext/>
        <w:keepLines/>
        <w:rPr>
          <w:sz w:val="22"/>
          <w:szCs w:val="22"/>
          <w:lang w:val="sk-SK"/>
        </w:rPr>
      </w:pPr>
      <w:r w:rsidRPr="006E16A2">
        <w:rPr>
          <w:sz w:val="22"/>
          <w:szCs w:val="22"/>
          <w:u w:val="single"/>
          <w:lang w:val="sk-SK"/>
        </w:rPr>
        <w:t>Tabuľka 1 – injekčná striekačka PRIMA: Minimálne časy rozmrazovania a zohrievania pri použití sterilného vodného kúpeľa</w:t>
      </w:r>
    </w:p>
    <w:p w:rsidR="002B13F6" w:rsidRPr="006E16A2" w:rsidRDefault="002B13F6" w:rsidP="006E16A2">
      <w:pPr>
        <w:keepNext/>
        <w:keepLines/>
        <w:rPr>
          <w:sz w:val="22"/>
          <w:szCs w:val="22"/>
          <w:lang w:val="sk-SK"/>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4"/>
        <w:gridCol w:w="4968"/>
      </w:tblGrid>
      <w:tr w:rsidR="002B13F6" w:rsidRPr="006E16A2" w:rsidTr="00C705B9">
        <w:trPr>
          <w:jc w:val="center"/>
        </w:trPr>
        <w:tc>
          <w:tcPr>
            <w:tcW w:w="4354"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4968" w:type="dxa"/>
            <w:vAlign w:val="center"/>
          </w:tcPr>
          <w:p w:rsidR="002B13F6" w:rsidRPr="006E16A2" w:rsidRDefault="002B13F6" w:rsidP="006E16A2">
            <w:pPr>
              <w:rPr>
                <w:sz w:val="22"/>
                <w:szCs w:val="22"/>
                <w:lang w:val="sk-SK"/>
              </w:rPr>
            </w:pPr>
            <w:r w:rsidRPr="006E16A2">
              <w:rPr>
                <w:sz w:val="22"/>
                <w:szCs w:val="22"/>
                <w:lang w:val="sk-SK"/>
              </w:rPr>
              <w:t>Minimálne časy rozmrazovania/zohrievania</w:t>
            </w:r>
          </w:p>
          <w:p w:rsidR="002B13F6" w:rsidRPr="006E16A2" w:rsidRDefault="002B13F6" w:rsidP="006E16A2">
            <w:pPr>
              <w:rPr>
                <w:sz w:val="22"/>
                <w:szCs w:val="22"/>
                <w:lang w:val="sk-SK"/>
              </w:rPr>
            </w:pPr>
            <w:r w:rsidRPr="006E16A2">
              <w:rPr>
                <w:sz w:val="22"/>
                <w:szCs w:val="22"/>
                <w:lang w:val="sk-SK"/>
              </w:rPr>
              <w:t>33</w:t>
            </w:r>
            <w:r w:rsidR="00896A96" w:rsidRPr="006E16A2">
              <w:rPr>
                <w:sz w:val="22"/>
                <w:szCs w:val="22"/>
                <w:lang w:val="sk-SK"/>
              </w:rPr>
              <w:t> </w:t>
            </w:r>
            <w:r w:rsidRPr="006E16A2">
              <w:rPr>
                <w:sz w:val="22"/>
                <w:szCs w:val="22"/>
                <w:lang w:val="sk-SK"/>
              </w:rPr>
              <w:t>°C až 37</w:t>
            </w:r>
            <w:r w:rsidR="00896A96" w:rsidRPr="006E16A2">
              <w:rPr>
                <w:sz w:val="22"/>
                <w:szCs w:val="22"/>
                <w:lang w:val="sk-SK"/>
              </w:rPr>
              <w:t> </w:t>
            </w:r>
            <w:r w:rsidRPr="006E16A2">
              <w:rPr>
                <w:sz w:val="22"/>
                <w:szCs w:val="22"/>
                <w:lang w:val="sk-SK"/>
              </w:rPr>
              <w:t>°C, sterilný vodný kúpeľ</w:t>
            </w:r>
            <w:r w:rsidRPr="006E16A2">
              <w:rPr>
                <w:sz w:val="22"/>
                <w:szCs w:val="22"/>
                <w:lang w:val="sk-SK"/>
              </w:rPr>
              <w:br/>
              <w:t>Liek bez obalov</w:t>
            </w:r>
          </w:p>
        </w:tc>
      </w:tr>
      <w:tr w:rsidR="002B13F6" w:rsidRPr="006E16A2" w:rsidTr="00C705B9">
        <w:trPr>
          <w:jc w:val="center"/>
        </w:trPr>
        <w:tc>
          <w:tcPr>
            <w:tcW w:w="4354" w:type="dxa"/>
          </w:tcPr>
          <w:p w:rsidR="002B13F6" w:rsidRPr="006E16A2" w:rsidRDefault="002B13F6" w:rsidP="006E16A2">
            <w:pPr>
              <w:rPr>
                <w:sz w:val="22"/>
                <w:szCs w:val="22"/>
                <w:lang w:val="sk-SK"/>
              </w:rPr>
            </w:pPr>
            <w:r w:rsidRPr="006E16A2">
              <w:rPr>
                <w:sz w:val="22"/>
                <w:szCs w:val="22"/>
                <w:lang w:val="sk-SK"/>
              </w:rPr>
              <w:t>2 ml</w:t>
            </w:r>
          </w:p>
        </w:tc>
        <w:tc>
          <w:tcPr>
            <w:tcW w:w="4968" w:type="dxa"/>
          </w:tcPr>
          <w:p w:rsidR="002B13F6" w:rsidRPr="006E16A2" w:rsidRDefault="002B13F6" w:rsidP="006E16A2">
            <w:pPr>
              <w:rPr>
                <w:sz w:val="22"/>
                <w:szCs w:val="22"/>
                <w:lang w:val="sk-SK"/>
              </w:rPr>
            </w:pPr>
            <w:r w:rsidRPr="006E16A2">
              <w:rPr>
                <w:sz w:val="22"/>
                <w:szCs w:val="22"/>
                <w:lang w:val="sk-SK"/>
              </w:rPr>
              <w:t>5 minút</w:t>
            </w:r>
          </w:p>
        </w:tc>
      </w:tr>
      <w:tr w:rsidR="002B13F6" w:rsidRPr="006E16A2" w:rsidTr="00C705B9">
        <w:trPr>
          <w:jc w:val="center"/>
        </w:trPr>
        <w:tc>
          <w:tcPr>
            <w:tcW w:w="4354" w:type="dxa"/>
          </w:tcPr>
          <w:p w:rsidR="002B13F6" w:rsidRPr="006E16A2" w:rsidRDefault="002B13F6" w:rsidP="006E16A2">
            <w:pPr>
              <w:rPr>
                <w:sz w:val="22"/>
                <w:szCs w:val="22"/>
                <w:lang w:val="sk-SK"/>
              </w:rPr>
            </w:pPr>
            <w:r w:rsidRPr="006E16A2">
              <w:rPr>
                <w:sz w:val="22"/>
                <w:szCs w:val="22"/>
                <w:lang w:val="sk-SK"/>
              </w:rPr>
              <w:t>4 ml</w:t>
            </w:r>
          </w:p>
        </w:tc>
        <w:tc>
          <w:tcPr>
            <w:tcW w:w="4968" w:type="dxa"/>
          </w:tcPr>
          <w:p w:rsidR="002B13F6" w:rsidRPr="006E16A2" w:rsidRDefault="002B13F6" w:rsidP="006E16A2">
            <w:pPr>
              <w:rPr>
                <w:sz w:val="22"/>
                <w:szCs w:val="22"/>
                <w:lang w:val="sk-SK"/>
              </w:rPr>
            </w:pPr>
            <w:r w:rsidRPr="006E16A2">
              <w:rPr>
                <w:sz w:val="22"/>
                <w:szCs w:val="22"/>
                <w:lang w:val="sk-SK"/>
              </w:rPr>
              <w:t>5 minút</w:t>
            </w:r>
          </w:p>
        </w:tc>
      </w:tr>
      <w:tr w:rsidR="002B13F6" w:rsidRPr="006E16A2" w:rsidTr="00C705B9">
        <w:trPr>
          <w:jc w:val="center"/>
        </w:trPr>
        <w:tc>
          <w:tcPr>
            <w:tcW w:w="4354" w:type="dxa"/>
          </w:tcPr>
          <w:p w:rsidR="002B13F6" w:rsidRPr="006E16A2" w:rsidRDefault="002B13F6" w:rsidP="006E16A2">
            <w:pPr>
              <w:rPr>
                <w:sz w:val="22"/>
                <w:szCs w:val="22"/>
                <w:lang w:val="sk-SK"/>
              </w:rPr>
            </w:pPr>
            <w:r w:rsidRPr="006E16A2">
              <w:rPr>
                <w:sz w:val="22"/>
                <w:szCs w:val="22"/>
                <w:lang w:val="sk-SK"/>
              </w:rPr>
              <w:t>10 ml</w:t>
            </w:r>
          </w:p>
        </w:tc>
        <w:tc>
          <w:tcPr>
            <w:tcW w:w="4968" w:type="dxa"/>
          </w:tcPr>
          <w:p w:rsidR="002B13F6" w:rsidRPr="006E16A2" w:rsidRDefault="002B13F6" w:rsidP="006E16A2">
            <w:pPr>
              <w:rPr>
                <w:sz w:val="22"/>
                <w:szCs w:val="22"/>
                <w:lang w:val="sk-SK"/>
              </w:rPr>
            </w:pPr>
            <w:r w:rsidRPr="006E16A2">
              <w:rPr>
                <w:sz w:val="22"/>
                <w:szCs w:val="22"/>
                <w:lang w:val="sk-SK"/>
              </w:rPr>
              <w:t>10 minút</w:t>
            </w:r>
          </w:p>
        </w:tc>
      </w:tr>
    </w:tbl>
    <w:p w:rsidR="002B13F6" w:rsidRPr="006E16A2" w:rsidRDefault="002B13F6" w:rsidP="006E16A2">
      <w:pPr>
        <w:rPr>
          <w:sz w:val="22"/>
          <w:szCs w:val="22"/>
          <w:lang w:val="sk-SK"/>
        </w:rPr>
      </w:pPr>
    </w:p>
    <w:p w:rsidR="002B13F6" w:rsidRPr="006E16A2" w:rsidRDefault="002B13F6" w:rsidP="006E16A2">
      <w:pPr>
        <w:pStyle w:val="Odsekzoznamu"/>
        <w:numPr>
          <w:ilvl w:val="0"/>
          <w:numId w:val="39"/>
        </w:numPr>
        <w:ind w:left="567" w:hanging="567"/>
        <w:rPr>
          <w:b/>
          <w:sz w:val="22"/>
          <w:szCs w:val="22"/>
          <w:lang w:val="sk-SK"/>
        </w:rPr>
      </w:pPr>
      <w:r w:rsidRPr="006E16A2">
        <w:rPr>
          <w:b/>
          <w:sz w:val="22"/>
          <w:szCs w:val="22"/>
          <w:lang w:val="sk-SK"/>
        </w:rPr>
        <w:t>Rozmrazovanie/zohrievanie v nesterilnom vodnom kúpeli</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Ponechajte injekčnú striekačku na okamžité použitie v oboch obaloch a umiestnite ju na príslušnú dobu (pozri tabuľku 2) do vodného kúpeľa mimo sterilného prostredia. Uistite sa, že obaly sú po celú dobu rozmrazovania ponorené vo vode. Po rozmrazení vyberte obaly z vodného kúpeľa, osušte vonkajší obal a preneste vnútorný obal s injekčnou striekačkou na okamžité použitie a piestom do sterilného prostredia.</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sz w:val="22"/>
          <w:szCs w:val="22"/>
          <w:u w:val="single"/>
          <w:lang w:val="sk-SK"/>
        </w:rPr>
        <w:t>Tabuľka 2 – injekčná striekačka PRIMA: Minimálne časy rozmrazovania a zohrievania pri použití nesterilného vodného kúpeľa</w:t>
      </w:r>
    </w:p>
    <w:p w:rsidR="002B13F6" w:rsidRPr="006E16A2" w:rsidRDefault="002B13F6" w:rsidP="006E16A2">
      <w:pPr>
        <w:rPr>
          <w:b/>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974"/>
      </w:tblGrid>
      <w:tr w:rsidR="002B13F6" w:rsidRPr="006E16A2" w:rsidTr="00C705B9">
        <w:trPr>
          <w:jc w:val="center"/>
        </w:trPr>
        <w:tc>
          <w:tcPr>
            <w:tcW w:w="4361"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4974" w:type="dxa"/>
            <w:vAlign w:val="center"/>
          </w:tcPr>
          <w:p w:rsidR="002B13F6" w:rsidRPr="006E16A2" w:rsidRDefault="002B13F6" w:rsidP="006E16A2">
            <w:pPr>
              <w:rPr>
                <w:sz w:val="22"/>
                <w:szCs w:val="22"/>
                <w:lang w:val="sk-SK"/>
              </w:rPr>
            </w:pPr>
            <w:r w:rsidRPr="006E16A2">
              <w:rPr>
                <w:sz w:val="22"/>
                <w:szCs w:val="22"/>
                <w:lang w:val="sk-SK"/>
              </w:rPr>
              <w:t>Minimálne časy rozmrazovania/zohrievania</w:t>
            </w:r>
          </w:p>
          <w:p w:rsidR="002B13F6" w:rsidRPr="006E16A2" w:rsidRDefault="002B13F6" w:rsidP="006E16A2">
            <w:pPr>
              <w:rPr>
                <w:sz w:val="22"/>
                <w:szCs w:val="22"/>
                <w:lang w:val="sk-SK"/>
              </w:rPr>
            </w:pPr>
            <w:r w:rsidRPr="006E16A2">
              <w:rPr>
                <w:sz w:val="22"/>
                <w:szCs w:val="22"/>
                <w:lang w:val="sk-SK"/>
              </w:rPr>
              <w:t>33 °C až 37 °C, nesterilný vodný kúpeľ</w:t>
            </w:r>
          </w:p>
          <w:p w:rsidR="002B13F6" w:rsidRPr="006E16A2" w:rsidRDefault="002B13F6" w:rsidP="006E16A2">
            <w:pPr>
              <w:rPr>
                <w:sz w:val="22"/>
                <w:szCs w:val="22"/>
                <w:lang w:val="sk-SK"/>
              </w:rPr>
            </w:pPr>
            <w:r w:rsidRPr="006E16A2">
              <w:rPr>
                <w:sz w:val="22"/>
                <w:szCs w:val="22"/>
                <w:lang w:val="sk-SK"/>
              </w:rPr>
              <w:t>liek v obaloch</w:t>
            </w:r>
          </w:p>
        </w:tc>
      </w:tr>
      <w:tr w:rsidR="002B13F6" w:rsidRPr="006E16A2" w:rsidTr="00C705B9">
        <w:trPr>
          <w:jc w:val="center"/>
        </w:trPr>
        <w:tc>
          <w:tcPr>
            <w:tcW w:w="4361" w:type="dxa"/>
          </w:tcPr>
          <w:p w:rsidR="002B13F6" w:rsidRPr="006E16A2" w:rsidRDefault="002B13F6" w:rsidP="006E16A2">
            <w:pPr>
              <w:rPr>
                <w:sz w:val="22"/>
                <w:szCs w:val="22"/>
                <w:lang w:val="sk-SK"/>
              </w:rPr>
            </w:pPr>
            <w:r w:rsidRPr="006E16A2">
              <w:rPr>
                <w:sz w:val="22"/>
                <w:szCs w:val="22"/>
                <w:lang w:val="sk-SK"/>
              </w:rPr>
              <w:t>2 ml</w:t>
            </w:r>
          </w:p>
        </w:tc>
        <w:tc>
          <w:tcPr>
            <w:tcW w:w="4974" w:type="dxa"/>
          </w:tcPr>
          <w:p w:rsidR="002B13F6" w:rsidRPr="006E16A2" w:rsidRDefault="002B13F6" w:rsidP="006E16A2">
            <w:pPr>
              <w:rPr>
                <w:sz w:val="22"/>
                <w:szCs w:val="22"/>
                <w:lang w:val="sk-SK"/>
              </w:rPr>
            </w:pPr>
            <w:r w:rsidRPr="006E16A2">
              <w:rPr>
                <w:sz w:val="22"/>
                <w:szCs w:val="22"/>
                <w:lang w:val="sk-SK"/>
              </w:rPr>
              <w:t>15 minút</w:t>
            </w:r>
          </w:p>
        </w:tc>
      </w:tr>
      <w:tr w:rsidR="002B13F6" w:rsidRPr="006E16A2" w:rsidTr="00C705B9">
        <w:trPr>
          <w:jc w:val="center"/>
        </w:trPr>
        <w:tc>
          <w:tcPr>
            <w:tcW w:w="4361" w:type="dxa"/>
          </w:tcPr>
          <w:p w:rsidR="002B13F6" w:rsidRPr="006E16A2" w:rsidRDefault="002B13F6" w:rsidP="006E16A2">
            <w:pPr>
              <w:rPr>
                <w:sz w:val="22"/>
                <w:szCs w:val="22"/>
                <w:lang w:val="sk-SK"/>
              </w:rPr>
            </w:pPr>
            <w:r w:rsidRPr="006E16A2">
              <w:rPr>
                <w:sz w:val="22"/>
                <w:szCs w:val="22"/>
                <w:lang w:val="sk-SK"/>
              </w:rPr>
              <w:t>4 ml</w:t>
            </w:r>
          </w:p>
        </w:tc>
        <w:tc>
          <w:tcPr>
            <w:tcW w:w="4974" w:type="dxa"/>
          </w:tcPr>
          <w:p w:rsidR="002B13F6" w:rsidRPr="006E16A2" w:rsidRDefault="002B13F6" w:rsidP="006E16A2">
            <w:pPr>
              <w:rPr>
                <w:sz w:val="22"/>
                <w:szCs w:val="22"/>
                <w:lang w:val="sk-SK"/>
              </w:rPr>
            </w:pPr>
            <w:r w:rsidRPr="006E16A2">
              <w:rPr>
                <w:sz w:val="22"/>
                <w:szCs w:val="22"/>
                <w:lang w:val="sk-SK"/>
              </w:rPr>
              <w:t>20 minút</w:t>
            </w:r>
          </w:p>
        </w:tc>
      </w:tr>
      <w:tr w:rsidR="002B13F6" w:rsidRPr="006E16A2" w:rsidTr="00D766C5">
        <w:trPr>
          <w:trHeight w:val="247"/>
          <w:jc w:val="center"/>
        </w:trPr>
        <w:tc>
          <w:tcPr>
            <w:tcW w:w="4361" w:type="dxa"/>
          </w:tcPr>
          <w:p w:rsidR="002B13F6" w:rsidRPr="006E16A2" w:rsidRDefault="002B13F6" w:rsidP="006E16A2">
            <w:pPr>
              <w:rPr>
                <w:sz w:val="22"/>
                <w:szCs w:val="22"/>
                <w:lang w:val="sk-SK"/>
              </w:rPr>
            </w:pPr>
            <w:r w:rsidRPr="006E16A2">
              <w:rPr>
                <w:sz w:val="22"/>
                <w:szCs w:val="22"/>
                <w:lang w:val="sk-SK"/>
              </w:rPr>
              <w:t>10 ml</w:t>
            </w:r>
          </w:p>
        </w:tc>
        <w:tc>
          <w:tcPr>
            <w:tcW w:w="4974" w:type="dxa"/>
          </w:tcPr>
          <w:p w:rsidR="002B13F6" w:rsidRPr="006E16A2" w:rsidRDefault="002B13F6" w:rsidP="006E16A2">
            <w:pPr>
              <w:rPr>
                <w:sz w:val="22"/>
                <w:szCs w:val="22"/>
                <w:lang w:val="sk-SK"/>
              </w:rPr>
            </w:pPr>
            <w:r w:rsidRPr="006E16A2">
              <w:rPr>
                <w:sz w:val="22"/>
                <w:szCs w:val="22"/>
                <w:lang w:val="sk-SK"/>
              </w:rPr>
              <w:t>35 minút</w:t>
            </w:r>
          </w:p>
        </w:tc>
      </w:tr>
    </w:tbl>
    <w:p w:rsidR="002B13F6" w:rsidRPr="006E16A2" w:rsidRDefault="002B13F6" w:rsidP="006E16A2">
      <w:pPr>
        <w:rPr>
          <w:sz w:val="22"/>
          <w:szCs w:val="22"/>
          <w:lang w:val="sk-SK"/>
        </w:rPr>
      </w:pPr>
    </w:p>
    <w:p w:rsidR="002B13F6" w:rsidRPr="006E16A2" w:rsidRDefault="002B13F6" w:rsidP="006E16A2">
      <w:pPr>
        <w:pStyle w:val="Odsekzoznamu"/>
        <w:numPr>
          <w:ilvl w:val="0"/>
          <w:numId w:val="39"/>
        </w:numPr>
        <w:ind w:left="567" w:hanging="567"/>
        <w:rPr>
          <w:b/>
          <w:sz w:val="22"/>
          <w:szCs w:val="22"/>
          <w:lang w:val="sk-SK"/>
        </w:rPr>
      </w:pPr>
      <w:r w:rsidRPr="006E16A2">
        <w:rPr>
          <w:b/>
          <w:sz w:val="22"/>
          <w:szCs w:val="22"/>
          <w:lang w:val="sk-SK"/>
        </w:rPr>
        <w:t>Rozmrazovanie/zohrievanie v inkubátore</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 xml:space="preserve">Ponechajte injekčnú striekačku na okamžité použitie v oboch obaloch a umiestnite ju mimo sterilného prostredia na príslušnú dobu (pozri tabuľku 3) do inkubátora. Po rozmrazení/zohriatí vyberte obaly z inkubátora, odstráňte vonkajší obal a </w:t>
      </w:r>
      <w:r w:rsidR="00896A96" w:rsidRPr="006E16A2">
        <w:rPr>
          <w:sz w:val="22"/>
          <w:szCs w:val="22"/>
          <w:lang w:val="sk-SK"/>
        </w:rPr>
        <w:t xml:space="preserve">preneste </w:t>
      </w:r>
      <w:r w:rsidRPr="006E16A2">
        <w:rPr>
          <w:sz w:val="22"/>
          <w:szCs w:val="22"/>
          <w:lang w:val="sk-SK"/>
        </w:rPr>
        <w:t>vnútorný obal s injekčnou striekačkou na okamžité použitie do sterilného prostredia.</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u w:val="single"/>
          <w:lang w:val="sk-SK"/>
        </w:rPr>
        <w:t>Tabuľka 3 – injekčná striekačka PRIMA: Minimálne časy rozmrazovania a zohrievania v inkubátore</w:t>
      </w:r>
    </w:p>
    <w:p w:rsidR="002B13F6" w:rsidRPr="006E16A2" w:rsidRDefault="002B13F6" w:rsidP="006E16A2">
      <w:pPr>
        <w:rPr>
          <w:sz w:val="22"/>
          <w:szCs w:val="22"/>
          <w:lang w:val="sk-SK"/>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961"/>
      </w:tblGrid>
      <w:tr w:rsidR="002B13F6" w:rsidRPr="006E16A2" w:rsidTr="00C705B9">
        <w:tc>
          <w:tcPr>
            <w:tcW w:w="4395"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4961" w:type="dxa"/>
          </w:tcPr>
          <w:p w:rsidR="002B13F6" w:rsidRPr="006E16A2" w:rsidRDefault="002B13F6" w:rsidP="006E16A2">
            <w:pPr>
              <w:rPr>
                <w:sz w:val="22"/>
                <w:szCs w:val="22"/>
                <w:lang w:val="sk-SK"/>
              </w:rPr>
            </w:pPr>
            <w:r w:rsidRPr="006E16A2">
              <w:rPr>
                <w:sz w:val="22"/>
                <w:szCs w:val="22"/>
                <w:lang w:val="sk-SK"/>
              </w:rPr>
              <w:t>Minimálne časy rozmrazovania/zohrievania</w:t>
            </w:r>
          </w:p>
          <w:p w:rsidR="002B13F6" w:rsidRPr="006E16A2" w:rsidRDefault="002B13F6" w:rsidP="006E16A2">
            <w:pPr>
              <w:rPr>
                <w:sz w:val="22"/>
                <w:szCs w:val="22"/>
                <w:lang w:val="sk-SK"/>
              </w:rPr>
            </w:pPr>
            <w:r w:rsidRPr="006E16A2">
              <w:rPr>
                <w:sz w:val="22"/>
                <w:szCs w:val="22"/>
                <w:lang w:val="sk-SK"/>
              </w:rPr>
              <w:lastRenderedPageBreak/>
              <w:t>33</w:t>
            </w:r>
            <w:r w:rsidR="00896A96" w:rsidRPr="006E16A2">
              <w:rPr>
                <w:sz w:val="22"/>
                <w:szCs w:val="22"/>
                <w:lang w:val="sk-SK"/>
              </w:rPr>
              <w:t> </w:t>
            </w:r>
            <w:r w:rsidRPr="006E16A2">
              <w:rPr>
                <w:sz w:val="22"/>
                <w:szCs w:val="22"/>
                <w:lang w:val="sk-SK"/>
              </w:rPr>
              <w:t>°C až 37</w:t>
            </w:r>
            <w:r w:rsidR="00896A96" w:rsidRPr="006E16A2">
              <w:rPr>
                <w:sz w:val="22"/>
                <w:szCs w:val="22"/>
                <w:lang w:val="sk-SK"/>
              </w:rPr>
              <w:t> </w:t>
            </w:r>
            <w:r w:rsidRPr="006E16A2">
              <w:rPr>
                <w:sz w:val="22"/>
                <w:szCs w:val="22"/>
                <w:lang w:val="sk-SK"/>
              </w:rPr>
              <w:t>°C, inkubátor</w:t>
            </w:r>
          </w:p>
          <w:p w:rsidR="002B13F6" w:rsidRPr="006E16A2" w:rsidRDefault="002B13F6" w:rsidP="006E16A2">
            <w:pPr>
              <w:rPr>
                <w:sz w:val="22"/>
                <w:szCs w:val="22"/>
                <w:lang w:val="sk-SK"/>
              </w:rPr>
            </w:pPr>
            <w:r w:rsidRPr="006E16A2">
              <w:rPr>
                <w:sz w:val="22"/>
                <w:szCs w:val="22"/>
                <w:lang w:val="sk-SK"/>
              </w:rPr>
              <w:t>liek v obaloch</w:t>
            </w:r>
          </w:p>
        </w:tc>
      </w:tr>
      <w:tr w:rsidR="002B13F6" w:rsidRPr="006E16A2" w:rsidTr="00C705B9">
        <w:tc>
          <w:tcPr>
            <w:tcW w:w="4395" w:type="dxa"/>
          </w:tcPr>
          <w:p w:rsidR="002B13F6" w:rsidRPr="006E16A2" w:rsidRDefault="002B13F6" w:rsidP="006E16A2">
            <w:pPr>
              <w:rPr>
                <w:sz w:val="22"/>
                <w:szCs w:val="22"/>
                <w:lang w:val="sk-SK"/>
              </w:rPr>
            </w:pPr>
            <w:r w:rsidRPr="006E16A2">
              <w:rPr>
                <w:sz w:val="22"/>
                <w:szCs w:val="22"/>
                <w:lang w:val="sk-SK"/>
              </w:rPr>
              <w:lastRenderedPageBreak/>
              <w:t>2 ml</w:t>
            </w:r>
          </w:p>
        </w:tc>
        <w:tc>
          <w:tcPr>
            <w:tcW w:w="4961" w:type="dxa"/>
          </w:tcPr>
          <w:p w:rsidR="002B13F6" w:rsidRPr="006E16A2" w:rsidRDefault="002B13F6" w:rsidP="006E16A2">
            <w:pPr>
              <w:rPr>
                <w:sz w:val="22"/>
                <w:szCs w:val="22"/>
                <w:lang w:val="sk-SK"/>
              </w:rPr>
            </w:pPr>
            <w:r w:rsidRPr="006E16A2">
              <w:rPr>
                <w:sz w:val="22"/>
                <w:szCs w:val="22"/>
                <w:lang w:val="sk-SK"/>
              </w:rPr>
              <w:t>40 minút</w:t>
            </w:r>
          </w:p>
        </w:tc>
      </w:tr>
      <w:tr w:rsidR="002B13F6" w:rsidRPr="006E16A2" w:rsidTr="00C705B9">
        <w:tc>
          <w:tcPr>
            <w:tcW w:w="4395" w:type="dxa"/>
          </w:tcPr>
          <w:p w:rsidR="002B13F6" w:rsidRPr="006E16A2" w:rsidRDefault="002B13F6" w:rsidP="006E16A2">
            <w:pPr>
              <w:rPr>
                <w:sz w:val="22"/>
                <w:szCs w:val="22"/>
                <w:lang w:val="sk-SK"/>
              </w:rPr>
            </w:pPr>
            <w:r w:rsidRPr="006E16A2">
              <w:rPr>
                <w:sz w:val="22"/>
                <w:szCs w:val="22"/>
                <w:lang w:val="sk-SK"/>
              </w:rPr>
              <w:t>4 ml</w:t>
            </w:r>
          </w:p>
        </w:tc>
        <w:tc>
          <w:tcPr>
            <w:tcW w:w="4961" w:type="dxa"/>
          </w:tcPr>
          <w:p w:rsidR="002B13F6" w:rsidRPr="006E16A2" w:rsidRDefault="002B13F6" w:rsidP="006E16A2">
            <w:pPr>
              <w:rPr>
                <w:sz w:val="22"/>
                <w:szCs w:val="22"/>
                <w:lang w:val="sk-SK"/>
              </w:rPr>
            </w:pPr>
            <w:r w:rsidRPr="006E16A2">
              <w:rPr>
                <w:sz w:val="22"/>
                <w:szCs w:val="22"/>
                <w:lang w:val="sk-SK"/>
              </w:rPr>
              <w:t>50 minút</w:t>
            </w:r>
          </w:p>
        </w:tc>
      </w:tr>
      <w:tr w:rsidR="002B13F6" w:rsidRPr="006E16A2" w:rsidTr="00C705B9">
        <w:tc>
          <w:tcPr>
            <w:tcW w:w="4395" w:type="dxa"/>
          </w:tcPr>
          <w:p w:rsidR="002B13F6" w:rsidRPr="006E16A2" w:rsidRDefault="002B13F6" w:rsidP="006E16A2">
            <w:pPr>
              <w:rPr>
                <w:sz w:val="22"/>
                <w:szCs w:val="22"/>
                <w:lang w:val="sk-SK"/>
              </w:rPr>
            </w:pPr>
            <w:r w:rsidRPr="006E16A2">
              <w:rPr>
                <w:sz w:val="22"/>
                <w:szCs w:val="22"/>
                <w:lang w:val="sk-SK"/>
              </w:rPr>
              <w:t>10 ml</w:t>
            </w:r>
          </w:p>
        </w:tc>
        <w:tc>
          <w:tcPr>
            <w:tcW w:w="4961" w:type="dxa"/>
          </w:tcPr>
          <w:p w:rsidR="002B13F6" w:rsidRPr="006E16A2" w:rsidRDefault="002B13F6" w:rsidP="006E16A2">
            <w:pPr>
              <w:rPr>
                <w:sz w:val="22"/>
                <w:szCs w:val="22"/>
                <w:lang w:val="sk-SK"/>
              </w:rPr>
            </w:pPr>
            <w:r w:rsidRPr="006E16A2">
              <w:rPr>
                <w:sz w:val="22"/>
                <w:szCs w:val="22"/>
                <w:lang w:val="sk-SK"/>
              </w:rPr>
              <w:t>90 minút</w:t>
            </w:r>
          </w:p>
        </w:tc>
      </w:tr>
    </w:tbl>
    <w:p w:rsidR="002B13F6" w:rsidRPr="006E16A2" w:rsidRDefault="002B13F6" w:rsidP="006E16A2">
      <w:pPr>
        <w:rPr>
          <w:sz w:val="22"/>
          <w:szCs w:val="22"/>
          <w:lang w:val="sk-SK"/>
        </w:rPr>
      </w:pPr>
    </w:p>
    <w:p w:rsidR="002B13F6" w:rsidRPr="006E16A2" w:rsidRDefault="002B13F6" w:rsidP="006E16A2">
      <w:pPr>
        <w:pStyle w:val="Odsekzoznamu"/>
        <w:keepNext/>
        <w:keepLines/>
        <w:numPr>
          <w:ilvl w:val="0"/>
          <w:numId w:val="39"/>
        </w:numPr>
        <w:ind w:left="567" w:hanging="567"/>
        <w:rPr>
          <w:b/>
          <w:sz w:val="22"/>
          <w:szCs w:val="22"/>
          <w:lang w:val="sk-SK"/>
        </w:rPr>
      </w:pPr>
      <w:r w:rsidRPr="006E16A2">
        <w:rPr>
          <w:b/>
          <w:sz w:val="22"/>
          <w:szCs w:val="22"/>
          <w:lang w:val="sk-SK"/>
        </w:rPr>
        <w:t>Rozmrazovanie pri izbovej teplote (nie vyššej ako 25</w:t>
      </w:r>
      <w:r w:rsidR="00896A96" w:rsidRPr="006E16A2">
        <w:rPr>
          <w:b/>
          <w:sz w:val="22"/>
          <w:szCs w:val="22"/>
          <w:lang w:val="sk-SK"/>
        </w:rPr>
        <w:t> </w:t>
      </w:r>
      <w:r w:rsidRPr="006E16A2">
        <w:rPr>
          <w:b/>
          <w:sz w:val="22"/>
          <w:szCs w:val="22"/>
          <w:lang w:val="sk-SK"/>
        </w:rPr>
        <w:t>°C) PRED zohriatím</w:t>
      </w:r>
    </w:p>
    <w:p w:rsidR="002B13F6" w:rsidRPr="006E16A2" w:rsidRDefault="002B13F6" w:rsidP="006E16A2">
      <w:pPr>
        <w:keepNext/>
        <w:keepLines/>
        <w:rPr>
          <w:b/>
          <w:sz w:val="22"/>
          <w:szCs w:val="22"/>
          <w:lang w:val="sk-SK"/>
        </w:rPr>
      </w:pPr>
    </w:p>
    <w:p w:rsidR="002B13F6" w:rsidRPr="006E16A2" w:rsidRDefault="002B13F6" w:rsidP="006E16A2">
      <w:pPr>
        <w:rPr>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ohriali.</w:t>
      </w:r>
    </w:p>
    <w:p w:rsidR="002B13F6" w:rsidRPr="006E16A2" w:rsidRDefault="002B13F6" w:rsidP="006E16A2">
      <w:pPr>
        <w:rPr>
          <w:sz w:val="22"/>
          <w:szCs w:val="22"/>
          <w:lang w:val="sk-SK"/>
        </w:rPr>
      </w:pPr>
    </w:p>
    <w:p w:rsidR="002B13F6" w:rsidRPr="006E16A2" w:rsidRDefault="002B13F6" w:rsidP="006E16A2">
      <w:pPr>
        <w:rPr>
          <w:sz w:val="22"/>
          <w:szCs w:val="22"/>
          <w:u w:val="single"/>
          <w:lang w:val="sk-SK"/>
        </w:rPr>
      </w:pPr>
      <w:r w:rsidRPr="006E16A2">
        <w:rPr>
          <w:sz w:val="22"/>
          <w:szCs w:val="22"/>
          <w:u w:val="single"/>
          <w:lang w:val="sk-SK"/>
        </w:rPr>
        <w:t>Tabuľka 4 – injekčná striekačka PRIMA: Minimálne časy rozmrazovania pri izbovej teplote mimo sterilného prostredia a časy dodatočného zohrievania v inkubátore na 33</w:t>
      </w:r>
      <w:r w:rsidR="008A6A02" w:rsidRPr="006E16A2">
        <w:rPr>
          <w:sz w:val="22"/>
          <w:szCs w:val="22"/>
          <w:u w:val="single"/>
          <w:lang w:val="sk-SK"/>
        </w:rPr>
        <w:t> </w:t>
      </w:r>
      <w:r w:rsidRPr="006E16A2">
        <w:rPr>
          <w:sz w:val="22"/>
          <w:szCs w:val="22"/>
          <w:u w:val="single"/>
          <w:lang w:val="sk-SK"/>
        </w:rPr>
        <w:t>°C až 37</w:t>
      </w:r>
      <w:r w:rsidR="008A6A02" w:rsidRPr="006E16A2">
        <w:rPr>
          <w:sz w:val="22"/>
          <w:szCs w:val="22"/>
          <w:u w:val="single"/>
          <w:lang w:val="sk-SK"/>
        </w:rPr>
        <w:t> </w:t>
      </w:r>
      <w:r w:rsidRPr="006E16A2">
        <w:rPr>
          <w:sz w:val="22"/>
          <w:szCs w:val="22"/>
          <w:u w:val="single"/>
          <w:lang w:val="sk-SK"/>
        </w:rPr>
        <w:t>°C</w:t>
      </w:r>
    </w:p>
    <w:p w:rsidR="002B13F6" w:rsidRPr="006E16A2" w:rsidRDefault="002B13F6" w:rsidP="006E16A2">
      <w:pPr>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3095"/>
        <w:gridCol w:w="3095"/>
      </w:tblGrid>
      <w:tr w:rsidR="002B13F6" w:rsidRPr="006E16A2" w:rsidTr="00C705B9">
        <w:trPr>
          <w:jc w:val="center"/>
        </w:trPr>
        <w:tc>
          <w:tcPr>
            <w:tcW w:w="3155"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3095" w:type="dxa"/>
            <w:vAlign w:val="center"/>
          </w:tcPr>
          <w:p w:rsidR="002B13F6" w:rsidRPr="006E16A2" w:rsidRDefault="002B13F6" w:rsidP="006E16A2">
            <w:pPr>
              <w:rPr>
                <w:sz w:val="22"/>
                <w:szCs w:val="22"/>
                <w:lang w:val="sk-SK"/>
              </w:rPr>
            </w:pPr>
            <w:r w:rsidRPr="006E16A2">
              <w:rPr>
                <w:sz w:val="22"/>
                <w:szCs w:val="22"/>
                <w:lang w:val="sk-SK"/>
              </w:rPr>
              <w:t>Minimálne časy rozmrazovania lieku pri izbovej teplote (neprevyšujúcej 25 °C)</w:t>
            </w:r>
          </w:p>
          <w:p w:rsidR="002B13F6" w:rsidRPr="006E16A2" w:rsidRDefault="002B13F6" w:rsidP="006E16A2">
            <w:pPr>
              <w:rPr>
                <w:sz w:val="22"/>
                <w:szCs w:val="22"/>
                <w:lang w:val="sk-SK"/>
              </w:rPr>
            </w:pPr>
            <w:r w:rsidRPr="006E16A2">
              <w:rPr>
                <w:sz w:val="22"/>
                <w:szCs w:val="22"/>
                <w:lang w:val="sk-SK"/>
              </w:rPr>
              <w:t>liek v obaloch</w:t>
            </w:r>
          </w:p>
        </w:tc>
        <w:tc>
          <w:tcPr>
            <w:tcW w:w="3095" w:type="dxa"/>
            <w:vAlign w:val="center"/>
          </w:tcPr>
          <w:p w:rsidR="002B13F6" w:rsidRPr="006E16A2" w:rsidRDefault="002B13F6" w:rsidP="006E16A2">
            <w:pPr>
              <w:rPr>
                <w:sz w:val="22"/>
                <w:szCs w:val="22"/>
                <w:lang w:val="sk-SK"/>
              </w:rPr>
            </w:pPr>
            <w:r w:rsidRPr="006E16A2">
              <w:rPr>
                <w:sz w:val="22"/>
                <w:szCs w:val="22"/>
                <w:lang w:val="sk-SK"/>
              </w:rPr>
              <w:t>Časy zohrievania pred použitím na 33</w:t>
            </w:r>
            <w:r w:rsidR="008A6A02" w:rsidRPr="006E16A2">
              <w:rPr>
                <w:sz w:val="22"/>
                <w:szCs w:val="22"/>
                <w:lang w:val="sk-SK"/>
              </w:rPr>
              <w:t> </w:t>
            </w:r>
            <w:r w:rsidRPr="006E16A2">
              <w:rPr>
                <w:sz w:val="22"/>
                <w:szCs w:val="22"/>
                <w:lang w:val="sk-SK"/>
              </w:rPr>
              <w:t>°C až maximálne 37</w:t>
            </w:r>
            <w:r w:rsidR="008A6A02" w:rsidRPr="006E16A2">
              <w:rPr>
                <w:sz w:val="22"/>
                <w:szCs w:val="22"/>
                <w:lang w:val="sk-SK"/>
              </w:rPr>
              <w:t> </w:t>
            </w:r>
            <w:r w:rsidRPr="006E16A2">
              <w:rPr>
                <w:sz w:val="22"/>
                <w:szCs w:val="22"/>
                <w:lang w:val="sk-SK"/>
              </w:rPr>
              <w:t xml:space="preserve">°C v inkubátore po rozmrazení pri </w:t>
            </w:r>
            <w:r w:rsidR="008A6A02" w:rsidRPr="006E16A2">
              <w:rPr>
                <w:sz w:val="22"/>
                <w:szCs w:val="22"/>
                <w:lang w:val="sk-SK"/>
              </w:rPr>
              <w:t>izbovej teplote</w:t>
            </w:r>
          </w:p>
          <w:p w:rsidR="002B13F6" w:rsidRPr="006E16A2" w:rsidRDefault="002B13F6" w:rsidP="006E16A2">
            <w:pPr>
              <w:rPr>
                <w:sz w:val="22"/>
                <w:szCs w:val="22"/>
                <w:lang w:val="sk-SK"/>
              </w:rPr>
            </w:pPr>
            <w:r w:rsidRPr="006E16A2">
              <w:rPr>
                <w:sz w:val="22"/>
                <w:szCs w:val="22"/>
                <w:lang w:val="sk-SK"/>
              </w:rPr>
              <w:t>liek v obaloch</w:t>
            </w:r>
          </w:p>
        </w:tc>
      </w:tr>
      <w:tr w:rsidR="002B13F6" w:rsidRPr="006E16A2" w:rsidTr="00C705B9">
        <w:trPr>
          <w:cantSplit/>
          <w:jc w:val="center"/>
        </w:trPr>
        <w:tc>
          <w:tcPr>
            <w:tcW w:w="3155" w:type="dxa"/>
          </w:tcPr>
          <w:p w:rsidR="002B13F6" w:rsidRPr="006E16A2" w:rsidRDefault="002B13F6" w:rsidP="006E16A2">
            <w:pPr>
              <w:rPr>
                <w:sz w:val="22"/>
                <w:szCs w:val="22"/>
                <w:lang w:val="sk-SK"/>
              </w:rPr>
            </w:pPr>
            <w:r w:rsidRPr="006E16A2">
              <w:rPr>
                <w:sz w:val="22"/>
                <w:szCs w:val="22"/>
                <w:lang w:val="sk-SK"/>
              </w:rPr>
              <w:t>2 ml</w:t>
            </w:r>
          </w:p>
        </w:tc>
        <w:tc>
          <w:tcPr>
            <w:tcW w:w="6190" w:type="dxa"/>
            <w:gridSpan w:val="2"/>
          </w:tcPr>
          <w:p w:rsidR="002B13F6" w:rsidRPr="006E16A2" w:rsidRDefault="002B13F6" w:rsidP="006E16A2">
            <w:pPr>
              <w:tabs>
                <w:tab w:val="left" w:pos="948"/>
              </w:tabs>
              <w:rPr>
                <w:sz w:val="22"/>
                <w:szCs w:val="22"/>
                <w:lang w:val="sk-SK"/>
              </w:rPr>
            </w:pPr>
            <w:r w:rsidRPr="006E16A2">
              <w:rPr>
                <w:sz w:val="22"/>
                <w:szCs w:val="22"/>
                <w:lang w:val="sk-SK"/>
              </w:rPr>
              <w:t xml:space="preserve">            80 minút                  +                          11 minút</w:t>
            </w:r>
          </w:p>
        </w:tc>
      </w:tr>
      <w:tr w:rsidR="002B13F6" w:rsidRPr="006E16A2" w:rsidTr="00C705B9">
        <w:trPr>
          <w:cantSplit/>
          <w:jc w:val="center"/>
        </w:trPr>
        <w:tc>
          <w:tcPr>
            <w:tcW w:w="3155" w:type="dxa"/>
          </w:tcPr>
          <w:p w:rsidR="002B13F6" w:rsidRPr="006E16A2" w:rsidRDefault="002B13F6" w:rsidP="006E16A2">
            <w:pPr>
              <w:rPr>
                <w:sz w:val="22"/>
                <w:szCs w:val="22"/>
                <w:lang w:val="sk-SK"/>
              </w:rPr>
            </w:pPr>
            <w:r w:rsidRPr="006E16A2">
              <w:rPr>
                <w:sz w:val="22"/>
                <w:szCs w:val="22"/>
                <w:lang w:val="sk-SK"/>
              </w:rPr>
              <w:t>4 ml</w:t>
            </w:r>
          </w:p>
        </w:tc>
        <w:tc>
          <w:tcPr>
            <w:tcW w:w="6190" w:type="dxa"/>
            <w:gridSpan w:val="2"/>
          </w:tcPr>
          <w:p w:rsidR="002B13F6" w:rsidRPr="006E16A2" w:rsidRDefault="002B13F6" w:rsidP="006E16A2">
            <w:pPr>
              <w:tabs>
                <w:tab w:val="left" w:pos="948"/>
              </w:tabs>
              <w:rPr>
                <w:sz w:val="22"/>
                <w:szCs w:val="22"/>
                <w:lang w:val="sk-SK"/>
              </w:rPr>
            </w:pPr>
            <w:r w:rsidRPr="006E16A2">
              <w:rPr>
                <w:sz w:val="22"/>
                <w:szCs w:val="22"/>
                <w:lang w:val="sk-SK"/>
              </w:rPr>
              <w:t xml:space="preserve">          90 minút                +                            13 minút</w:t>
            </w:r>
          </w:p>
        </w:tc>
      </w:tr>
      <w:tr w:rsidR="002B13F6" w:rsidRPr="006E16A2" w:rsidTr="00C705B9">
        <w:trPr>
          <w:cantSplit/>
          <w:jc w:val="center"/>
        </w:trPr>
        <w:tc>
          <w:tcPr>
            <w:tcW w:w="3155" w:type="dxa"/>
          </w:tcPr>
          <w:p w:rsidR="002B13F6" w:rsidRPr="006E16A2" w:rsidRDefault="002B13F6" w:rsidP="006E16A2">
            <w:pPr>
              <w:rPr>
                <w:sz w:val="22"/>
                <w:szCs w:val="22"/>
                <w:lang w:val="sk-SK"/>
              </w:rPr>
            </w:pPr>
            <w:r w:rsidRPr="006E16A2">
              <w:rPr>
                <w:sz w:val="22"/>
                <w:szCs w:val="22"/>
                <w:lang w:val="sk-SK"/>
              </w:rPr>
              <w:t>10 ml</w:t>
            </w:r>
          </w:p>
        </w:tc>
        <w:tc>
          <w:tcPr>
            <w:tcW w:w="6190" w:type="dxa"/>
            <w:gridSpan w:val="2"/>
          </w:tcPr>
          <w:p w:rsidR="002B13F6" w:rsidRPr="006E16A2" w:rsidRDefault="002B13F6" w:rsidP="006E16A2">
            <w:pPr>
              <w:tabs>
                <w:tab w:val="left" w:pos="948"/>
              </w:tabs>
              <w:rPr>
                <w:sz w:val="22"/>
                <w:szCs w:val="22"/>
                <w:lang w:val="sk-SK"/>
              </w:rPr>
            </w:pPr>
            <w:r w:rsidRPr="006E16A2">
              <w:rPr>
                <w:sz w:val="22"/>
                <w:szCs w:val="22"/>
                <w:lang w:val="sk-SK"/>
              </w:rPr>
              <w:t xml:space="preserve">          160 minút                +                            25 minút</w:t>
            </w:r>
          </w:p>
        </w:tc>
      </w:tr>
    </w:tbl>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lang w:val="sk-SK"/>
        </w:rPr>
        <w:t>Po rozmrazení pri izbovej teplote sa liek musí použiť do 72 hodín od vybratia z mrazničky.</w:t>
      </w:r>
    </w:p>
    <w:p w:rsidR="002B13F6" w:rsidRPr="006E16A2" w:rsidRDefault="002B13F6" w:rsidP="006E16A2">
      <w:pPr>
        <w:tabs>
          <w:tab w:val="left" w:pos="540"/>
        </w:tabs>
        <w:rPr>
          <w:sz w:val="22"/>
          <w:szCs w:val="22"/>
          <w:lang w:val="sk-SK"/>
        </w:rPr>
      </w:pPr>
    </w:p>
    <w:p w:rsidR="002B13F6" w:rsidRPr="006E16A2" w:rsidRDefault="002B13F6" w:rsidP="006E16A2">
      <w:pPr>
        <w:rPr>
          <w:sz w:val="22"/>
          <w:szCs w:val="22"/>
          <w:lang w:val="sk-SK"/>
        </w:rPr>
      </w:pPr>
      <w:r w:rsidRPr="006E16A2">
        <w:rPr>
          <w:b/>
          <w:sz w:val="22"/>
          <w:szCs w:val="22"/>
          <w:lang w:val="sk-SK"/>
        </w:rPr>
        <w:t>Stabilita po rozmrazení</w:t>
      </w:r>
    </w:p>
    <w:p w:rsidR="002B13F6" w:rsidRPr="006E16A2" w:rsidRDefault="002B13F6" w:rsidP="006E16A2">
      <w:pPr>
        <w:rPr>
          <w:sz w:val="22"/>
          <w:szCs w:val="22"/>
          <w:lang w:val="sk-SK"/>
        </w:rPr>
      </w:pPr>
      <w:r w:rsidRPr="006E16A2">
        <w:rPr>
          <w:sz w:val="22"/>
          <w:szCs w:val="22"/>
          <w:lang w:val="sk-SK"/>
        </w:rPr>
        <w:t xml:space="preserve">Po </w:t>
      </w:r>
      <w:r w:rsidRPr="006E16A2">
        <w:rPr>
          <w:b/>
          <w:sz w:val="22"/>
          <w:szCs w:val="22"/>
          <w:lang w:val="sk-SK"/>
        </w:rPr>
        <w:t>rozmrazení</w:t>
      </w:r>
      <w:r w:rsidRPr="006E16A2">
        <w:rPr>
          <w:sz w:val="22"/>
          <w:szCs w:val="22"/>
          <w:lang w:val="sk-SK"/>
        </w:rPr>
        <w:t xml:space="preserve"> </w:t>
      </w:r>
      <w:r w:rsidRPr="006E16A2">
        <w:rPr>
          <w:b/>
          <w:sz w:val="22"/>
          <w:szCs w:val="22"/>
          <w:lang w:val="sk-SK"/>
        </w:rPr>
        <w:t>a zohriatí</w:t>
      </w:r>
      <w:r w:rsidRPr="006E16A2">
        <w:rPr>
          <w:sz w:val="22"/>
          <w:szCs w:val="22"/>
          <w:lang w:val="sk-SK"/>
        </w:rPr>
        <w:t xml:space="preserve"> (pri teplote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 spôsob 1, 2 a 3) sa chemická a fyzikálna stabilita lieku preukázala počas 12 hodín pri teplote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w:t>
      </w:r>
    </w:p>
    <w:p w:rsidR="002B13F6" w:rsidRPr="006E16A2" w:rsidRDefault="002B13F6" w:rsidP="006E16A2">
      <w:pPr>
        <w:rPr>
          <w:sz w:val="22"/>
          <w:szCs w:val="22"/>
          <w:lang w:val="sk-SK"/>
        </w:rPr>
      </w:pPr>
      <w:r w:rsidRPr="006E16A2">
        <w:rPr>
          <w:sz w:val="22"/>
          <w:szCs w:val="22"/>
          <w:lang w:val="sk-SK"/>
        </w:rPr>
        <w:t xml:space="preserve">Pri lieku </w:t>
      </w:r>
      <w:r w:rsidRPr="006E16A2">
        <w:rPr>
          <w:b/>
          <w:sz w:val="22"/>
          <w:szCs w:val="22"/>
          <w:u w:val="single"/>
          <w:lang w:val="sk-SK"/>
        </w:rPr>
        <w:t>rozmrazenom</w:t>
      </w:r>
      <w:r w:rsidRPr="006E16A2">
        <w:rPr>
          <w:sz w:val="22"/>
          <w:szCs w:val="22"/>
          <w:lang w:val="sk-SK"/>
        </w:rPr>
        <w:t xml:space="preserve"> pri izbovej teplote v neotvorenom obale (spôsob 4), sa chemická a fyzikálna stabilita lieku preukázala počas 72 hodín pri teplotách neprevyšujúcich 25</w:t>
      </w:r>
      <w:r w:rsidR="008A6A02" w:rsidRPr="006E16A2">
        <w:rPr>
          <w:sz w:val="22"/>
          <w:szCs w:val="22"/>
          <w:lang w:val="sk-SK"/>
        </w:rPr>
        <w:t> </w:t>
      </w:r>
      <w:r w:rsidRPr="006E16A2">
        <w:rPr>
          <w:sz w:val="22"/>
          <w:szCs w:val="22"/>
          <w:lang w:val="sk-SK"/>
        </w:rPr>
        <w:t xml:space="preserve">°C. </w:t>
      </w:r>
      <w:r w:rsidR="008A6A02" w:rsidRPr="006E16A2">
        <w:rPr>
          <w:sz w:val="22"/>
          <w:szCs w:val="22"/>
          <w:lang w:val="sk-SK"/>
        </w:rPr>
        <w:t>Bezprostredne</w:t>
      </w:r>
      <w:r w:rsidRPr="006E16A2">
        <w:rPr>
          <w:sz w:val="22"/>
          <w:szCs w:val="22"/>
          <w:lang w:val="sk-SK"/>
        </w:rPr>
        <w:t xml:space="preserve"> pred použitím zohrejte na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lang w:val="sk-SK"/>
        </w:rPr>
        <w:t xml:space="preserve">Z mikrobiologického hľadiska, pokiaľ spôsob otvorenia/rozmrazenia </w:t>
      </w:r>
      <w:r w:rsidR="00014073" w:rsidRPr="006E16A2">
        <w:rPr>
          <w:sz w:val="22"/>
          <w:szCs w:val="22"/>
          <w:lang w:val="sk-SK"/>
        </w:rPr>
        <w:t>ne</w:t>
      </w:r>
      <w:r w:rsidRPr="006E16A2">
        <w:rPr>
          <w:sz w:val="22"/>
          <w:szCs w:val="22"/>
          <w:lang w:val="sk-SK"/>
        </w:rPr>
        <w:t>vylučuje riziká mikrobiálnej kontaminácie, sa liek má použiť okamžite po zohriatí na teplotu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w:t>
      </w:r>
    </w:p>
    <w:p w:rsidR="002B13F6" w:rsidRPr="006E16A2" w:rsidRDefault="002B13F6" w:rsidP="006E16A2">
      <w:pPr>
        <w:tabs>
          <w:tab w:val="left" w:pos="1938"/>
        </w:tabs>
        <w:rPr>
          <w:sz w:val="22"/>
          <w:szCs w:val="22"/>
          <w:lang w:val="sk-SK"/>
        </w:rPr>
      </w:pPr>
    </w:p>
    <w:p w:rsidR="002B13F6" w:rsidRPr="006E16A2" w:rsidRDefault="002B13F6" w:rsidP="006E16A2">
      <w:pPr>
        <w:tabs>
          <w:tab w:val="left" w:pos="1938"/>
        </w:tabs>
        <w:rPr>
          <w:sz w:val="22"/>
          <w:szCs w:val="22"/>
          <w:lang w:val="sk-SK"/>
        </w:rPr>
      </w:pPr>
      <w:r w:rsidRPr="006E16A2">
        <w:rPr>
          <w:sz w:val="22"/>
          <w:szCs w:val="22"/>
          <w:lang w:val="sk-SK"/>
        </w:rPr>
        <w:t>Ak sa nepoužije okamžite, za časy a podmienky uchovávania pri používaní je zodpovedný používateľ.</w:t>
      </w:r>
    </w:p>
    <w:p w:rsidR="002B13F6" w:rsidRPr="006E16A2" w:rsidRDefault="002B13F6" w:rsidP="006E16A2">
      <w:pPr>
        <w:tabs>
          <w:tab w:val="left" w:pos="1938"/>
        </w:tabs>
        <w:rPr>
          <w:sz w:val="22"/>
          <w:szCs w:val="22"/>
          <w:lang w:val="sk-SK"/>
        </w:rPr>
      </w:pPr>
    </w:p>
    <w:p w:rsidR="002B13F6" w:rsidRPr="006E16A2" w:rsidRDefault="002B13F6" w:rsidP="006E16A2">
      <w:pPr>
        <w:tabs>
          <w:tab w:val="left" w:pos="1938"/>
        </w:tabs>
        <w:rPr>
          <w:sz w:val="22"/>
          <w:szCs w:val="22"/>
          <w:lang w:val="sk-SK"/>
        </w:rPr>
      </w:pPr>
      <w:r w:rsidRPr="006E16A2">
        <w:rPr>
          <w:sz w:val="22"/>
          <w:szCs w:val="22"/>
          <w:lang w:val="sk-SK"/>
        </w:rPr>
        <w:t>Po</w:t>
      </w:r>
      <w:r w:rsidR="008A6A02" w:rsidRPr="006E16A2">
        <w:rPr>
          <w:sz w:val="22"/>
          <w:szCs w:val="22"/>
          <w:lang w:val="sk-SK"/>
        </w:rPr>
        <w:t xml:space="preserve"> začatí</w:t>
      </w:r>
      <w:r w:rsidRPr="006E16A2">
        <w:rPr>
          <w:sz w:val="22"/>
          <w:szCs w:val="22"/>
          <w:lang w:val="sk-SK"/>
        </w:rPr>
        <w:t xml:space="preserve"> rozmraz</w:t>
      </w:r>
      <w:r w:rsidR="008A6A02" w:rsidRPr="006E16A2">
        <w:rPr>
          <w:sz w:val="22"/>
          <w:szCs w:val="22"/>
          <w:lang w:val="sk-SK"/>
        </w:rPr>
        <w:t>ovania</w:t>
      </w:r>
      <w:r w:rsidRPr="006E16A2">
        <w:rPr>
          <w:sz w:val="22"/>
          <w:szCs w:val="22"/>
          <w:lang w:val="sk-SK"/>
        </w:rPr>
        <w:t xml:space="preserve"> opätovne nezmrazujte ani neuchovávajte v chladničke.</w:t>
      </w:r>
    </w:p>
    <w:p w:rsidR="002B13F6" w:rsidRPr="006E16A2" w:rsidRDefault="002B13F6" w:rsidP="006E16A2">
      <w:pPr>
        <w:tabs>
          <w:tab w:val="left" w:pos="1938"/>
        </w:tabs>
        <w:rPr>
          <w:sz w:val="22"/>
          <w:szCs w:val="22"/>
          <w:lang w:val="sk-SK"/>
        </w:rPr>
      </w:pPr>
    </w:p>
    <w:p w:rsidR="002B13F6" w:rsidRPr="006E16A2" w:rsidRDefault="002B13F6" w:rsidP="006E16A2">
      <w:pPr>
        <w:rPr>
          <w:sz w:val="22"/>
          <w:szCs w:val="22"/>
          <w:lang w:val="sk-SK"/>
        </w:rPr>
      </w:pPr>
      <w:r w:rsidRPr="006E16A2">
        <w:rPr>
          <w:b/>
          <w:sz w:val="22"/>
          <w:szCs w:val="22"/>
          <w:lang w:val="sk-SK"/>
        </w:rPr>
        <w:t>Zaobchádzanie po rozmrazení/pred použitím</w:t>
      </w:r>
    </w:p>
    <w:p w:rsidR="002B13F6" w:rsidRPr="006E16A2" w:rsidRDefault="002B13F6" w:rsidP="006E16A2">
      <w:pPr>
        <w:rPr>
          <w:sz w:val="22"/>
          <w:szCs w:val="22"/>
          <w:lang w:val="sk-SK"/>
        </w:rPr>
      </w:pPr>
      <w:r w:rsidRPr="006E16A2">
        <w:rPr>
          <w:b/>
          <w:sz w:val="22"/>
          <w:szCs w:val="22"/>
          <w:lang w:val="sk-SK"/>
        </w:rPr>
        <w:t>Obe zložky tkanivového lepidla uchovávajte do použitia pri teplote 33</w:t>
      </w:r>
      <w:r w:rsidR="008A6A02" w:rsidRPr="006E16A2">
        <w:rPr>
          <w:b/>
          <w:sz w:val="22"/>
          <w:szCs w:val="22"/>
          <w:lang w:val="sk-SK"/>
        </w:rPr>
        <w:t> °C </w:t>
      </w:r>
      <w:r w:rsidRPr="006E16A2">
        <w:rPr>
          <w:b/>
          <w:sz w:val="22"/>
          <w:szCs w:val="22"/>
          <w:lang w:val="sk-SK"/>
        </w:rPr>
        <w:t>–</w:t>
      </w:r>
      <w:r w:rsidR="008A6A02" w:rsidRPr="006E16A2">
        <w:rPr>
          <w:b/>
          <w:sz w:val="22"/>
          <w:szCs w:val="22"/>
          <w:lang w:val="sk-SK"/>
        </w:rPr>
        <w:t> </w:t>
      </w:r>
      <w:r w:rsidRPr="006E16A2">
        <w:rPr>
          <w:b/>
          <w:sz w:val="22"/>
          <w:szCs w:val="22"/>
          <w:lang w:val="sk-SK"/>
        </w:rPr>
        <w:t>37</w:t>
      </w:r>
      <w:r w:rsidR="008A6A02" w:rsidRPr="006E16A2">
        <w:rPr>
          <w:b/>
          <w:sz w:val="22"/>
          <w:szCs w:val="22"/>
          <w:lang w:val="sk-SK"/>
        </w:rPr>
        <w:t> </w:t>
      </w:r>
      <w:r w:rsidRPr="006E16A2">
        <w:rPr>
          <w:b/>
          <w:sz w:val="22"/>
          <w:szCs w:val="22"/>
          <w:lang w:val="sk-SK"/>
        </w:rPr>
        <w:t>°C</w:t>
      </w:r>
      <w:r w:rsidRPr="006E16A2">
        <w:rPr>
          <w:sz w:val="22"/>
          <w:szCs w:val="22"/>
          <w:lang w:val="sk-SK"/>
        </w:rPr>
        <w:t>, aby sa oba roztoky optimálne zmiešali a</w:t>
      </w:r>
      <w:r w:rsidR="009600A7" w:rsidRPr="006E16A2">
        <w:rPr>
          <w:sz w:val="22"/>
          <w:szCs w:val="22"/>
          <w:lang w:val="sk-SK"/>
        </w:rPr>
        <w:t> fibrínové tkanivové lepidlo</w:t>
      </w:r>
      <w:r w:rsidRPr="006E16A2">
        <w:rPr>
          <w:sz w:val="22"/>
          <w:szCs w:val="22"/>
          <w:lang w:val="sk-SK"/>
        </w:rPr>
        <w:t xml:space="preserve"> optimálne stuhl</w:t>
      </w:r>
      <w:r w:rsidR="009600A7" w:rsidRPr="006E16A2">
        <w:rPr>
          <w:sz w:val="22"/>
          <w:szCs w:val="22"/>
          <w:lang w:val="sk-SK"/>
        </w:rPr>
        <w:t>o</w:t>
      </w:r>
      <w:r w:rsidRPr="006E16A2">
        <w:rPr>
          <w:sz w:val="22"/>
          <w:szCs w:val="22"/>
          <w:lang w:val="sk-SK"/>
        </w:rPr>
        <w:t>.</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lang w:val="sk-SK"/>
        </w:rPr>
        <w:t>Roztoky lepiaceho proteínu a trombínu majú byť číre alebo slabo opaleskujúce. Nepoužívajte roztoky, ktoré sú zakalené alebo sú v nich usadeniny. Rozmrazený liek sa má pred použitím vizuálne skontrolovať, či neobsahuje čiastočky, nie je zafarbený alebo či nedošlo k inej zmene vzhľadu. V prípade akýchkoľvek zmien roztoky zlikvidujte.</w:t>
      </w:r>
    </w:p>
    <w:p w:rsidR="002B13F6" w:rsidRPr="006E16A2" w:rsidRDefault="002B13F6" w:rsidP="006E16A2">
      <w:pPr>
        <w:rPr>
          <w:sz w:val="22"/>
          <w:szCs w:val="22"/>
          <w:lang w:val="sk-SK"/>
        </w:rPr>
      </w:pPr>
    </w:p>
    <w:p w:rsidR="002B13F6" w:rsidRPr="006E16A2" w:rsidRDefault="002B13F6" w:rsidP="006E16A2">
      <w:pPr>
        <w:tabs>
          <w:tab w:val="left" w:pos="540"/>
        </w:tabs>
        <w:rPr>
          <w:sz w:val="22"/>
          <w:szCs w:val="22"/>
          <w:lang w:val="sk-SK"/>
        </w:rPr>
      </w:pPr>
      <w:r w:rsidRPr="006E16A2">
        <w:rPr>
          <w:sz w:val="22"/>
          <w:szCs w:val="22"/>
          <w:lang w:val="sk-SK"/>
        </w:rPr>
        <w:t xml:space="preserve">Rozmrazený roztok lepiaceho proteínu má byť mierne viskózna tekutina. Ak má roztok konzistenciu stuhnutého gélu, treba predpokladať, že bol denaturovaný (pravdepodobne z dôvodu prerušenia </w:t>
      </w:r>
      <w:r w:rsidRPr="006E16A2">
        <w:rPr>
          <w:sz w:val="22"/>
          <w:szCs w:val="22"/>
          <w:lang w:val="sk-SK"/>
        </w:rPr>
        <w:lastRenderedPageBreak/>
        <w:t>chladového reťazca alebo prehriatia počas zohrievania). V tomto prípade Tisseel za žiadnych okolností NEPOUŽÍVAJTE.</w:t>
      </w:r>
    </w:p>
    <w:p w:rsidR="002B13F6" w:rsidRPr="006E16A2" w:rsidRDefault="002B13F6" w:rsidP="006E16A2">
      <w:pPr>
        <w:tabs>
          <w:tab w:val="left" w:pos="540"/>
        </w:tabs>
        <w:rPr>
          <w:sz w:val="22"/>
          <w:szCs w:val="22"/>
          <w:lang w:val="sk-SK"/>
        </w:rPr>
      </w:pPr>
    </w:p>
    <w:p w:rsidR="002B13F6" w:rsidRPr="006E16A2" w:rsidRDefault="002B13F6" w:rsidP="006E16A2">
      <w:pPr>
        <w:pStyle w:val="Odsekzoznamu"/>
        <w:keepNext/>
        <w:keepLines/>
        <w:numPr>
          <w:ilvl w:val="0"/>
          <w:numId w:val="41"/>
        </w:numPr>
        <w:ind w:left="714" w:hanging="357"/>
        <w:rPr>
          <w:sz w:val="22"/>
          <w:szCs w:val="22"/>
          <w:lang w:val="sk-SK"/>
        </w:rPr>
      </w:pPr>
      <w:r w:rsidRPr="006E16A2">
        <w:rPr>
          <w:sz w:val="22"/>
          <w:szCs w:val="22"/>
          <w:lang w:val="sk-SK"/>
        </w:rPr>
        <w:t>Injekčnú striekačku vyberte z obalov tesne pred použitím.</w:t>
      </w:r>
    </w:p>
    <w:p w:rsidR="002B13F6" w:rsidRPr="006E16A2" w:rsidRDefault="002B13F6" w:rsidP="006E16A2">
      <w:pPr>
        <w:pStyle w:val="Odsekzoznamu"/>
        <w:numPr>
          <w:ilvl w:val="0"/>
          <w:numId w:val="41"/>
        </w:numPr>
        <w:rPr>
          <w:sz w:val="22"/>
          <w:szCs w:val="22"/>
          <w:lang w:val="sk-SK"/>
        </w:rPr>
      </w:pPr>
      <w:r w:rsidRPr="006E16A2">
        <w:rPr>
          <w:sz w:val="22"/>
          <w:szCs w:val="22"/>
          <w:lang w:val="sk-SK"/>
        </w:rPr>
        <w:t>Tisseel použite, až keď je úplne rozmrazený a zohriaty (tekutá konzistencia).</w:t>
      </w:r>
    </w:p>
    <w:p w:rsidR="002B13F6" w:rsidRPr="006E16A2" w:rsidRDefault="002B13F6" w:rsidP="006E16A2">
      <w:pPr>
        <w:pStyle w:val="Odsekzoznamu"/>
        <w:rPr>
          <w:sz w:val="22"/>
          <w:szCs w:val="22"/>
          <w:lang w:val="sk-SK"/>
        </w:rPr>
      </w:pPr>
      <w:r w:rsidRPr="006E16A2">
        <w:rPr>
          <w:sz w:val="22"/>
          <w:szCs w:val="22"/>
          <w:lang w:val="sk-SK"/>
        </w:rPr>
        <w:t xml:space="preserve">Ochranný kryt injekčnej striekačky odstráňte až </w:t>
      </w:r>
      <w:r w:rsidR="009600A7" w:rsidRPr="006E16A2">
        <w:rPr>
          <w:sz w:val="22"/>
          <w:szCs w:val="22"/>
          <w:lang w:val="sk-SK"/>
        </w:rPr>
        <w:t>bezprostredne</w:t>
      </w:r>
      <w:r w:rsidRPr="006E16A2">
        <w:rPr>
          <w:sz w:val="22"/>
          <w:szCs w:val="22"/>
          <w:lang w:val="sk-SK"/>
        </w:rPr>
        <w:t xml:space="preserve"> pred použitím.</w:t>
      </w:r>
    </w:p>
    <w:p w:rsidR="002B13F6" w:rsidRPr="006E16A2" w:rsidRDefault="002B13F6" w:rsidP="006E16A2">
      <w:pPr>
        <w:pStyle w:val="Odsekzoznamu"/>
        <w:rPr>
          <w:sz w:val="22"/>
          <w:szCs w:val="22"/>
          <w:lang w:val="sk-SK"/>
        </w:rPr>
      </w:pPr>
      <w:r w:rsidRPr="006E16A2">
        <w:rPr>
          <w:sz w:val="22"/>
          <w:szCs w:val="22"/>
          <w:lang w:val="sk-SK"/>
        </w:rPr>
        <w:t>Na uľahčenie odstránenia ochranného krytu špičky z injekčnej striekačky, rozkývajte ochranný kryt špičky pohybom smerom dozadu a dopredu, potom ochranný kryt injekčnej striekačky stiahnite.</w:t>
      </w:r>
    </w:p>
    <w:p w:rsidR="002B13F6" w:rsidRPr="006E16A2" w:rsidRDefault="002B13F6" w:rsidP="006E16A2">
      <w:pPr>
        <w:rPr>
          <w:sz w:val="22"/>
          <w:szCs w:val="22"/>
          <w:lang w:val="sk-SK"/>
        </w:rPr>
      </w:pPr>
    </w:p>
    <w:p w:rsidR="002B13F6" w:rsidRPr="006E16A2" w:rsidRDefault="002B13F6" w:rsidP="006E16A2">
      <w:pPr>
        <w:pStyle w:val="Nadpis1"/>
        <w:autoSpaceDE/>
        <w:autoSpaceDN/>
        <w:adjustRightInd/>
        <w:rPr>
          <w:spacing w:val="-6"/>
          <w:sz w:val="22"/>
          <w:szCs w:val="22"/>
          <w:lang w:val="sk-SK"/>
        </w:rPr>
      </w:pPr>
      <w:r w:rsidRPr="006E16A2">
        <w:rPr>
          <w:sz w:val="22"/>
          <w:szCs w:val="22"/>
          <w:lang w:val="sk-SK"/>
        </w:rPr>
        <w:t>Podávanie s injekčnou striekačkou PRIMA:</w:t>
      </w:r>
    </w:p>
    <w:p w:rsidR="002B13F6" w:rsidRPr="006E16A2" w:rsidRDefault="002B13F6" w:rsidP="006E16A2">
      <w:pPr>
        <w:rPr>
          <w:sz w:val="22"/>
          <w:szCs w:val="22"/>
          <w:lang w:val="sk-SK"/>
        </w:rPr>
      </w:pPr>
      <w:r w:rsidRPr="006E16A2">
        <w:rPr>
          <w:sz w:val="22"/>
          <w:szCs w:val="22"/>
          <w:lang w:val="sk-SK"/>
        </w:rPr>
        <w:t>Pre aplikáciu pripojte dvojkomorovú injekčnú striekačku na okamžité použitie s roztokom lepiaceho proteínu a roztokom trombínu k spojovacej časti a k aplikačnej kanyle – obe sú súčasťou aplikačnej súpravy. Spoločný piest dvojkomorovej injekčnej striekačky na okamžité použitie zaručuje, že aplikačná kanyla sa cez spojovaciu časť plní rovnakými objemami oboch zložiek tkanivového lepidla, ktoré sa v nej miešajú a následne aplikujú.</w:t>
      </w:r>
    </w:p>
    <w:p w:rsidR="002B13F6" w:rsidRPr="006E16A2" w:rsidRDefault="002B13F6" w:rsidP="006E16A2">
      <w:pPr>
        <w:rPr>
          <w:sz w:val="22"/>
          <w:szCs w:val="22"/>
          <w:lang w:val="sk-SK"/>
        </w:rPr>
      </w:pPr>
    </w:p>
    <w:p w:rsidR="002B13F6" w:rsidRPr="006E16A2" w:rsidRDefault="002B13F6" w:rsidP="006E16A2">
      <w:pPr>
        <w:keepNext/>
        <w:keepLines/>
        <w:rPr>
          <w:i/>
          <w:iCs/>
          <w:spacing w:val="-6"/>
          <w:sz w:val="22"/>
          <w:szCs w:val="22"/>
          <w:u w:val="single"/>
          <w:lang w:val="sk-SK"/>
        </w:rPr>
      </w:pPr>
      <w:r w:rsidRPr="006E16A2">
        <w:rPr>
          <w:i/>
          <w:iCs/>
          <w:sz w:val="22"/>
          <w:szCs w:val="22"/>
          <w:u w:val="single"/>
          <w:lang w:val="sk-SK"/>
        </w:rPr>
        <w:t>Návod na použitie pri PRIMA</w:t>
      </w:r>
      <w:r w:rsidR="009600A7" w:rsidRPr="006E16A2">
        <w:rPr>
          <w:i/>
          <w:iCs/>
          <w:sz w:val="22"/>
          <w:szCs w:val="22"/>
          <w:u w:val="single"/>
          <w:lang w:val="sk-SK"/>
        </w:rPr>
        <w:t xml:space="preserve"> injekčnej striekačke</w:t>
      </w:r>
    </w:p>
    <w:p w:rsidR="002B13F6" w:rsidRPr="006E16A2" w:rsidRDefault="002B13F6" w:rsidP="006E16A2">
      <w:pPr>
        <w:rPr>
          <w:i/>
          <w:iCs/>
          <w:spacing w:val="-6"/>
          <w:sz w:val="22"/>
          <w:szCs w:val="22"/>
          <w:u w:val="single"/>
          <w:lang w:val="sk-SK"/>
        </w:rPr>
      </w:pPr>
    </w:p>
    <w:p w:rsidR="002B13F6" w:rsidRPr="006E16A2" w:rsidRDefault="00BC5C1C" w:rsidP="006E16A2">
      <w:pPr>
        <w:rPr>
          <w:spacing w:val="-6"/>
          <w:sz w:val="22"/>
          <w:szCs w:val="22"/>
          <w:lang w:val="sk-SK"/>
        </w:rPr>
      </w:pPr>
      <w:r w:rsidRPr="006E16A2">
        <w:rPr>
          <w:noProof/>
          <w:sz w:val="22"/>
          <w:szCs w:val="22"/>
          <w:lang w:val="sk-SK" w:eastAsia="sk-SK"/>
        </w:rPr>
        <mc:AlternateContent>
          <mc:Choice Requires="wps">
            <w:drawing>
              <wp:anchor distT="0" distB="0" distL="114300" distR="114300" simplePos="0" relativeHeight="251664384" behindDoc="0" locked="0" layoutInCell="1" allowOverlap="1" wp14:anchorId="7BAB91DF" wp14:editId="00080E8D">
                <wp:simplePos x="0" y="0"/>
                <wp:positionH relativeFrom="column">
                  <wp:posOffset>1722755</wp:posOffset>
                </wp:positionH>
                <wp:positionV relativeFrom="paragraph">
                  <wp:posOffset>2058035</wp:posOffset>
                </wp:positionV>
                <wp:extent cx="1468120" cy="4051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405130"/>
                        </a:xfrm>
                        <a:prstGeom prst="rect">
                          <a:avLst/>
                        </a:prstGeom>
                        <a:noFill/>
                        <a:ln w="9525">
                          <a:noFill/>
                          <a:miter lim="800000"/>
                          <a:headEnd/>
                          <a:tailEnd/>
                        </a:ln>
                      </wps:spPr>
                      <wps:txbx>
                        <w:txbxContent>
                          <w:p w:rsidR="00E92E07" w:rsidRPr="003740A5" w:rsidRDefault="00E92E07" w:rsidP="002B13F6">
                            <w:pPr>
                              <w:rPr>
                                <w:rFonts w:ascii="Arial Narrow" w:hAnsi="Arial Narrow"/>
                                <w:color w:val="4F81BD"/>
                                <w:lang w:val="de-DE"/>
                              </w:rPr>
                            </w:pPr>
                            <w:r w:rsidRPr="00A91317">
                              <w:rPr>
                                <w:rFonts w:ascii="Arial Narrow" w:hAnsi="Arial Narrow"/>
                                <w:color w:val="4F81BD"/>
                                <w:lang w:val="de-DE"/>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BAB91DF" id="_x0000_t202" coordsize="21600,21600" o:spt="202" path="m,l,21600r21600,l21600,xe">
                <v:stroke joinstyle="miter"/>
                <v:path gradientshapeok="t" o:connecttype="rect"/>
              </v:shapetype>
              <v:shape id="Text Box 2" o:spid="_x0000_s1026" type="#_x0000_t202" style="position:absolute;margin-left:135.65pt;margin-top:162.05pt;width:115.6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deDAIAAPoDAAAOAAAAZHJzL2Uyb0RvYy54bWysU9tu2zAMfR+wfxD0vjjOkjY14hRduw4D&#10;ugvQ7gMYWY6FSaImKbGzrx8lJ1mwvQ3zg0CZ5CHPIbW6HYxme+mDQlvzcjLlTFqBjbLbmn97eXyz&#10;5CxEsA1otLLmBxn47fr1q1XvKjnDDnUjPSMQG6re1byL0VVFEUQnDYQJOmnJ2aI3EOnqt0XjoSd0&#10;o4vZdHpV9Ogb51HIEOjvw+jk64zftlLEL20bZGS65tRbzKfP5yadxXoF1daD65Q4tgH/0IUBZano&#10;GeoBIrCdV39BGSU8BmzjRKApsG2VkJkDsSmnf7B57sDJzIXECe4sU/h/sOLz/qtnqqHZXXNmwdCM&#10;XuQQ2Tsc2CzJ07tQUdSzo7g40G8KzVSDe0LxPTCL9x3YrbzzHvtOQkPtlSmzuEgdcUIC2fSfsKEy&#10;sIuYgYbWm6QdqcEIncZ0OI8mtSJSyfnVspyRS5BvPl2Ub/PsCqhO2c6H+EGiYcmouafRZ3TYP4WY&#10;uoHqFJKKWXxUWufxa8v6mt8sZouccOExKtJ2amVqvpymb9yXRPK9bXJyBKVHmwpoe2SdiI6U47AZ&#10;Rn1PYm6wOZAMHsdlpMdDRof+J2c9LWLNw48deMmZ/mhJyptyPk+bmy/zxXUSwV96NpcesIKgah45&#10;G837mLd9pHxHkrcqq5FmM3ZybJkWLIt0fAxpgy/vOer3k13/AgAA//8DAFBLAwQUAAYACAAAACEA&#10;o0TQ2t8AAAALAQAADwAAAGRycy9kb3ducmV2LnhtbEyPwU7DMAyG70i8Q2Qkbixpt7KtNJ0QiCto&#10;g03iljVeW9E4VZOt5e0xJzja/vT7+4vN5DpxwSG0njQkMwUCqfK2pVrDx/vL3QpEiIas6Tyhhm8M&#10;sCmvrwqTWz/SFi+7WAsOoZAbDU2MfS5lqBp0Jsx8j8S3kx+ciTwOtbSDGTncdTJV6l460xJ/aEyP&#10;Tw1WX7uz07B/PX0eFuqtfnZZP/pJSXJrqfXtzfT4ACLiFP9g+NVndSjZ6ejPZIPoNKTLZM6ohnm6&#10;SEAwkak0A3HkzWq5BlkW8n+H8gcAAP//AwBQSwECLQAUAAYACAAAACEAtoM4kv4AAADhAQAAEwAA&#10;AAAAAAAAAAAAAAAAAAAAW0NvbnRlbnRfVHlwZXNdLnhtbFBLAQItABQABgAIAAAAIQA4/SH/1gAA&#10;AJQBAAALAAAAAAAAAAAAAAAAAC8BAABfcmVscy8ucmVsc1BLAQItABQABgAIAAAAIQAOqPdeDAIA&#10;APoDAAAOAAAAAAAAAAAAAAAAAC4CAABkcnMvZTJvRG9jLnhtbFBLAQItABQABgAIAAAAIQCjRNDa&#10;3wAAAAsBAAAPAAAAAAAAAAAAAAAAAGYEAABkcnMvZG93bnJldi54bWxQSwUGAAAAAAQABADzAAAA&#10;cgUAAAAA&#10;" filled="f" stroked="f">
                <v:textbox>
                  <w:txbxContent>
                    <w:p w:rsidR="00E92E07" w:rsidRPr="003740A5" w:rsidRDefault="00E92E07" w:rsidP="002B13F6">
                      <w:pPr>
                        <w:rPr>
                          <w:rFonts w:ascii="Arial Narrow" w:hAnsi="Arial Narrow"/>
                          <w:color w:val="4F81BD"/>
                          <w:lang w:val="de-DE"/>
                        </w:rPr>
                      </w:pPr>
                      <w:r w:rsidRPr="00A91317">
                        <w:rPr>
                          <w:rFonts w:ascii="Arial Narrow" w:hAnsi="Arial Narrow"/>
                          <w:color w:val="4F81BD"/>
                          <w:lang w:val="de-DE"/>
                        </w:rPr>
                        <w:t>spojovacia časť</w:t>
                      </w:r>
                    </w:p>
                  </w:txbxContent>
                </v:textbox>
              </v:shape>
            </w:pict>
          </mc:Fallback>
        </mc:AlternateContent>
      </w:r>
      <w:r w:rsidR="002B13F6" w:rsidRPr="006E16A2">
        <w:rPr>
          <w:noProof/>
          <w:sz w:val="22"/>
          <w:szCs w:val="22"/>
          <w:lang w:val="sk-SK" w:eastAsia="sk-SK"/>
        </w:rPr>
        <w:drawing>
          <wp:inline distT="0" distB="0" distL="0" distR="0" wp14:anchorId="68A38EE7" wp14:editId="65AE23EF">
            <wp:extent cx="466725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3295650"/>
                    </a:xfrm>
                    <a:prstGeom prst="rect">
                      <a:avLst/>
                    </a:prstGeom>
                    <a:noFill/>
                    <a:ln>
                      <a:noFill/>
                    </a:ln>
                  </pic:spPr>
                </pic:pic>
              </a:graphicData>
            </a:graphic>
          </wp:inline>
        </w:drawing>
      </w:r>
      <w:r w:rsidRPr="006E16A2">
        <w:rPr>
          <w:noProof/>
          <w:sz w:val="22"/>
          <w:szCs w:val="22"/>
          <w:lang w:val="sk-SK" w:eastAsia="sk-SK"/>
        </w:rPr>
        <mc:AlternateContent>
          <mc:Choice Requires="wps">
            <w:drawing>
              <wp:anchor distT="0" distB="0" distL="114300" distR="114300" simplePos="0" relativeHeight="251665408" behindDoc="0" locked="0" layoutInCell="1" allowOverlap="1" wp14:anchorId="1E2F9D4E" wp14:editId="23B285EA">
                <wp:simplePos x="0" y="0"/>
                <wp:positionH relativeFrom="column">
                  <wp:posOffset>727710</wp:posOffset>
                </wp:positionH>
                <wp:positionV relativeFrom="paragraph">
                  <wp:posOffset>2463165</wp:posOffset>
                </wp:positionV>
                <wp:extent cx="1294765" cy="371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71475"/>
                        </a:xfrm>
                        <a:prstGeom prst="rect">
                          <a:avLst/>
                        </a:prstGeom>
                        <a:noFill/>
                        <a:ln w="9525">
                          <a:noFill/>
                          <a:miter lim="800000"/>
                          <a:headEnd/>
                          <a:tailEnd/>
                        </a:ln>
                      </wps:spPr>
                      <wps:txbx>
                        <w:txbxContent>
                          <w:p w:rsidR="00E92E07" w:rsidRPr="003740A5" w:rsidRDefault="00E92E07" w:rsidP="002B13F6">
                            <w:pPr>
                              <w:rPr>
                                <w:rFonts w:ascii="Arial Narrow" w:hAnsi="Arial Narrow"/>
                                <w:color w:val="4F81BD"/>
                                <w:lang w:val="de-DE"/>
                              </w:rPr>
                            </w:pPr>
                            <w:r w:rsidRPr="00A91317">
                              <w:rPr>
                                <w:rFonts w:ascii="Arial Narrow" w:hAnsi="Arial Narrow"/>
                                <w:color w:val="4F81BD"/>
                                <w:lang w:val="de-DE"/>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2F9D4E" id="_x0000_s1027" type="#_x0000_t202" style="position:absolute;margin-left:57.3pt;margin-top:193.95pt;width:101.9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fODQIAAPoDAAAOAAAAZHJzL2Uyb0RvYy54bWysU9tu2zAMfR+wfxD0vjjxkqYx4hRduw4D&#10;ugvQ7gMYWY6FSaImKbGzrx8lp1mwvQ3zgyCa5CHPIbW+GYxmB+mDQlvz2WTKmbQCG2V3Nf/2/PDm&#10;mrMQwTag0cqaH2XgN5vXr9a9q2SJHepGekYgNlS9q3kXo6uKIohOGggTdNKSs0VvIJLpd0XjoSd0&#10;o4tyOr0qevSN8yhkCPT3fnTyTcZvWynil7YNMjJdc+ot5tPnc5vOYrOGaufBdUqc2oB/6MKAslT0&#10;DHUPEdjeq7+gjBIeA7ZxItAU2LZKyMyB2Mymf7B56sDJzIXECe4sU/h/sOLz4atnqqHZ0aQsGJrR&#10;sxwie4cDK5M8vQsVRT05iosD/abQTDW4RxTfA7N414HdyVvvse8kNNTeLGUWF6kjTkgg2/4TNlQG&#10;9hEz0NB6k7QjNRih05iO59GkVkQqWa7my6sFZ4J8b5ez+XKRS0D1ku18iB8kGpYuNfc0+owOh8cQ&#10;UzdQvYSkYhYflNZ5/NqyvuarRbnICRceoyJtp1am5tfT9I37kki+t01OjqD0eKcC2p5YJ6Ij5Ths&#10;h6zvWcwtNkeSweO4jPR46NKh/8lZT4tY8/BjD15ypj9aknI1m8/T5mZjvliWZPhLz/bSA1YQVM0j&#10;Z+P1LuZtHynfkuStymqk2YydnFqmBcsinR5D2uBLO0f9frKbXwAAAP//AwBQSwMEFAAGAAgAAAAh&#10;AAEZZTbfAAAACwEAAA8AAABkcnMvZG93bnJldi54bWxMj8FOwzAQRO9I/IO1SNyoHeqmaYhTIRBX&#10;EIUicXOTbRIRr6PYbcLfs5zgONqnmbfFdna9OOMYOk8GkoUCgVT5uqPGwPvb000GIkRLte09oYFv&#10;DLAtLy8Km9d+olc872IjuIRCbg20MQ65lKFq0dmw8AMS345+dDZyHBtZj3bictfLW6VS6WxHvNDa&#10;AR9arL52J2dg/3z8/NDqpXl0q2Hys5LkNtKY66v5/g5ExDn+wfCrz+pQstPBn6gOouec6JRRA8ts&#10;vQHBxDLJViAOBrRONciykP9/KH8AAAD//wMAUEsBAi0AFAAGAAgAAAAhALaDOJL+AAAA4QEAABMA&#10;AAAAAAAAAAAAAAAAAAAAAFtDb250ZW50X1R5cGVzXS54bWxQSwECLQAUAAYACAAAACEAOP0h/9YA&#10;AACUAQAACwAAAAAAAAAAAAAAAAAvAQAAX3JlbHMvLnJlbHNQSwECLQAUAAYACAAAACEA2EVHzg0C&#10;AAD6AwAADgAAAAAAAAAAAAAAAAAuAgAAZHJzL2Uyb0RvYy54bWxQSwECLQAUAAYACAAAACEAARll&#10;Nt8AAAALAQAADwAAAAAAAAAAAAAAAABnBAAAZHJzL2Rvd25yZXYueG1sUEsFBgAAAAAEAAQA8wAA&#10;AHMFAAAAAA==&#10;" filled="f" stroked="f">
                <v:textbox>
                  <w:txbxContent>
                    <w:p w:rsidR="00E92E07" w:rsidRPr="003740A5" w:rsidRDefault="00E92E07" w:rsidP="002B13F6">
                      <w:pPr>
                        <w:rPr>
                          <w:rFonts w:ascii="Arial Narrow" w:hAnsi="Arial Narrow"/>
                          <w:color w:val="4F81BD"/>
                          <w:lang w:val="de-DE"/>
                        </w:rPr>
                      </w:pPr>
                      <w:r w:rsidRPr="00A91317">
                        <w:rPr>
                          <w:rFonts w:ascii="Arial Narrow" w:hAnsi="Arial Narrow"/>
                          <w:color w:val="4F81BD"/>
                          <w:lang w:val="de-DE"/>
                        </w:rPr>
                        <w:t>aplikačná kanyla</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63360" behindDoc="0" locked="0" layoutInCell="1" allowOverlap="1" wp14:anchorId="3D40A920" wp14:editId="74A4FF39">
                <wp:simplePos x="0" y="0"/>
                <wp:positionH relativeFrom="column">
                  <wp:posOffset>2767965</wp:posOffset>
                </wp:positionH>
                <wp:positionV relativeFrom="paragraph">
                  <wp:posOffset>1638935</wp:posOffset>
                </wp:positionV>
                <wp:extent cx="2155190" cy="321310"/>
                <wp:effectExtent l="0" t="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21310"/>
                        </a:xfrm>
                        <a:prstGeom prst="rect">
                          <a:avLst/>
                        </a:prstGeom>
                        <a:noFill/>
                        <a:ln w="9525">
                          <a:noFill/>
                          <a:miter lim="800000"/>
                          <a:headEnd/>
                          <a:tailEnd/>
                        </a:ln>
                      </wps:spPr>
                      <wps:txbx>
                        <w:txbxContent>
                          <w:p w:rsidR="00E92E07" w:rsidRPr="003740A5" w:rsidRDefault="00E92E07" w:rsidP="002B13F6">
                            <w:pPr>
                              <w:rPr>
                                <w:rFonts w:ascii="Arial Narrow" w:hAnsi="Arial Narrow"/>
                                <w:color w:val="4F81BD"/>
                              </w:rPr>
                            </w:pPr>
                            <w:r w:rsidRPr="00A91317">
                              <w:rPr>
                                <w:rFonts w:ascii="Arial Narrow" w:hAnsi="Arial Narrow"/>
                                <w:color w:val="4F81BD"/>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D40A920" id="_x0000_s1028" type="#_x0000_t202" style="position:absolute;margin-left:217.95pt;margin-top:129.05pt;width:169.7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SMDQIAAPoDAAAOAAAAZHJzL2Uyb0RvYy54bWysU9tuGyEQfa/Uf0C813uxt41XXkdp0lSV&#10;0ouU9AMwy3pRgaGAvet+fQbWdqz0rSoPiGFmDnPODKvrUSuyF85LMA0tZjklwnBopdk29OfT/bsr&#10;SnxgpmUKjGjoQXh6vX77ZjXYWpTQg2qFIwhifD3YhvYh2DrLPO+FZn4GVhh0duA0C2i6bdY6NiC6&#10;VlmZ5++zAVxrHXDhPd7eTU66TvhdJ3j43nVeBKIairWFtLu0b+KerVes3jpme8mPZbB/qEIzafDR&#10;M9QdC4zsnPwLSkvuwEMXZhx0Bl0nuUgckE2Rv2Lz2DMrEhcUx9uzTP7/wfJv+x+OyBZ7V1FimMYe&#10;PYkxkI8wkjLKM1hfY9Sjxbgw4jWGJqrePgD/5YmB256ZrbhxDoZesBbLK2JmdpE64fgIshm+QovP&#10;sF2ABDR2TkftUA2C6Nimw7k1sRSOl2VRVcUSXRx987KYF6l3GatP2db58FmAJvHQUIetT+hs/+BD&#10;rIbVp5D4mIF7qVRqvzJkaOiyKquUcOHRMuB0KqkbepXHNc1LJPnJtCk5MKmmMz6gzJF1JDpRDuNm&#10;TPrOT2JuoD2gDA6mYcTPg4ce3B9KBhzEhvrfO+YEJeqLQSmXxWIRJzcZi+pDiYa79GwuPcxwhGpo&#10;oGQ63oY07RPlG5S8k0mN2JupkmPJOGBJpONniBN8aaeoly+7fgYAAP//AwBQSwMEFAAGAAgAAAAh&#10;AP5k8ZPgAAAACwEAAA8AAABkcnMvZG93bnJldi54bWxMj8tOwzAQRfdI/IM1SOyo3aYhacikQiC2&#10;oJaHxM6Np0lEPI5itwl/j1nBcnSP7j1TbmfbizONvnOMsFwoEMS1Mx03CG+vTzc5CB80G907JoRv&#10;8rCtLi9KXRg38Y7O+9CIWMK+0AhtCEMhpa9bstov3EAcs6MbrQ7xHBtpRj3FctvLlVK30uqO40Kr&#10;B3poqf7anyzC+/Px82OtXppHmw6Tm5Vku5GI11fz/R2IQHP4g+FXP6pDFZ0O7sTGix5hnaSbiCKs&#10;0nwJIhJZliYgDgiJyjOQVSn//1D9AAAA//8DAFBLAQItABQABgAIAAAAIQC2gziS/gAAAOEBAAAT&#10;AAAAAAAAAAAAAAAAAAAAAABbQ29udGVudF9UeXBlc10ueG1sUEsBAi0AFAAGAAgAAAAhADj9If/W&#10;AAAAlAEAAAsAAAAAAAAAAAAAAAAALwEAAF9yZWxzLy5yZWxzUEsBAi0AFAAGAAgAAAAhAFCABIwN&#10;AgAA+gMAAA4AAAAAAAAAAAAAAAAALgIAAGRycy9lMm9Eb2MueG1sUEsBAi0AFAAGAAgAAAAhAP5k&#10;8ZPgAAAACwEAAA8AAAAAAAAAAAAAAAAAZwQAAGRycy9kb3ducmV2LnhtbFBLBQYAAAAABAAEAPMA&#10;AAB0BQAAAAA=&#10;" filled="f" stroked="f">
                <v:textbox>
                  <w:txbxContent>
                    <w:p w:rsidR="00E92E07" w:rsidRPr="003740A5" w:rsidRDefault="00E92E07" w:rsidP="002B13F6">
                      <w:pPr>
                        <w:rPr>
                          <w:rFonts w:ascii="Arial Narrow" w:hAnsi="Arial Narrow"/>
                          <w:color w:val="4F81BD"/>
                        </w:rPr>
                      </w:pPr>
                      <w:r w:rsidRPr="00A91317">
                        <w:rPr>
                          <w:rFonts w:ascii="Arial Narrow" w:hAnsi="Arial Narrow"/>
                          <w:color w:val="4F81BD"/>
                        </w:rPr>
                        <w:t>dvojkomorová injekčná striekačka</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62336" behindDoc="0" locked="0" layoutInCell="1" allowOverlap="1" wp14:anchorId="126C6960" wp14:editId="64133F18">
                <wp:simplePos x="0" y="0"/>
                <wp:positionH relativeFrom="column">
                  <wp:posOffset>3897630</wp:posOffset>
                </wp:positionH>
                <wp:positionV relativeFrom="paragraph">
                  <wp:posOffset>1242060</wp:posOffset>
                </wp:positionV>
                <wp:extent cx="1118870" cy="3714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71475"/>
                        </a:xfrm>
                        <a:prstGeom prst="rect">
                          <a:avLst/>
                        </a:prstGeom>
                        <a:noFill/>
                        <a:ln w="9525">
                          <a:noFill/>
                          <a:miter lim="800000"/>
                          <a:headEnd/>
                          <a:tailEnd/>
                        </a:ln>
                      </wps:spPr>
                      <wps:txbx>
                        <w:txbxContent>
                          <w:p w:rsidR="00E92E07" w:rsidRPr="003740A5" w:rsidRDefault="00E92E07" w:rsidP="002B13F6">
                            <w:pPr>
                              <w:rPr>
                                <w:rFonts w:ascii="Arial Narrow" w:hAnsi="Arial Narrow"/>
                                <w:color w:val="4F81BD"/>
                              </w:rPr>
                            </w:pPr>
                            <w:r w:rsidRPr="00A91317">
                              <w:rPr>
                                <w:rFonts w:ascii="Arial Narrow" w:hAnsi="Arial Narrow"/>
                                <w:color w:val="4F81BD"/>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6C6960" id="_x0000_s1029" type="#_x0000_t202" style="position:absolute;margin-left:306.9pt;margin-top:97.8pt;width:88.1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DAIAAPkDAAAOAAAAZHJzL2Uyb0RvYy54bWysU9tu2zAMfR+wfxD0vjjOkiU14hRduw4D&#10;ugvQ7gMYWY6FSaImKbGzrx8lp2mwvQ3zgyCa5CHPIbW+HoxmB+mDQlvzcjLlTFqBjbK7mn9/un+z&#10;4ixEsA1otLLmRxn49eb1q3XvKjnDDnUjPSMQG6re1byL0VVFEUQnDYQJOmnJ2aI3EMn0u6Lx0BO6&#10;0cVsOn1X9Ogb51HIEOjv3ejkm4zftlLEr20bZGS65tRbzKfP5zadxWYN1c6D65Q4tQH/0IUBZano&#10;GeoOIrC9V39BGSU8BmzjRKApsG2VkJkDsSmnf7B57MDJzIXECe4sU/h/sOLL4Ztnqqn5nDMLhkb0&#10;JIfI3uPAZkmd3oWKgh4dhcWBftOUM9PgHlD8CMzibQd2J2+8x76T0FB3ZcosLlJHnJBAtv1nbKgM&#10;7CNmoKH1JklHYjBCpykdz5NJrYhUsixXqyW5BPneLsv5cpFLQPWc7XyIHyUali419zT5jA6HhxBT&#10;N1A9h6RiFu+V1nn62rK+5leL2SInXHiMirScWpmar6bpG9clkfxgm5wcQenxTgW0PbFOREfKcdgO&#10;J3kpPimyxeZIMngcd5HeDl069L8462kPax5+7sFLzvQnS1JelfN5WtxszBfLGRn+0rO99IAVBFXz&#10;yNl4vY152UfKNyR5q7IaL52cWqb9yiKd3kJa4Es7R7282M1vAAAA//8DAFBLAwQUAAYACAAAACEA&#10;VSLGKt8AAAALAQAADwAAAGRycy9kb3ducmV2LnhtbEyPwU7DMBBE70j8g7VI3Kid0gQS4lQIxBXU&#10;Qitxc+NtEhGvo9htwt+znOA4mtHMm3I9u16ccQydJw3JQoFAqr3tqNHw8f5ycw8iREPW9J5QwzcG&#10;WFeXF6UprJ9og+dtbASXUCiMhjbGoZAy1C06ExZ+QGLv6EdnIsuxkXY0E5e7Xi6VyqQzHfFCawZ8&#10;arH+2p6cht3r8XO/Um/Ns0uHyc9Kksul1tdX8+MDiIhz/AvDLz6jQ8VMB38iG0SvIUtuGT2ykacZ&#10;CE7c5YrfHTQs01UCsirl/w/VDwAAAP//AwBQSwECLQAUAAYACAAAACEAtoM4kv4AAADhAQAAEwAA&#10;AAAAAAAAAAAAAAAAAAAAW0NvbnRlbnRfVHlwZXNdLnhtbFBLAQItABQABgAIAAAAIQA4/SH/1gAA&#10;AJQBAAALAAAAAAAAAAAAAAAAAC8BAABfcmVscy8ucmVsc1BLAQItABQABgAIAAAAIQBMU/E/DAIA&#10;APkDAAAOAAAAAAAAAAAAAAAAAC4CAABkcnMvZTJvRG9jLnhtbFBLAQItABQABgAIAAAAIQBVIsYq&#10;3wAAAAsBAAAPAAAAAAAAAAAAAAAAAGYEAABkcnMvZG93bnJldi54bWxQSwUGAAAAAAQABADzAAAA&#10;cgUAAAAA&#10;" filled="f" stroked="f">
                <v:textbox>
                  <w:txbxContent>
                    <w:p w:rsidR="00E92E07" w:rsidRPr="003740A5" w:rsidRDefault="00E92E07" w:rsidP="002B13F6">
                      <w:pPr>
                        <w:rPr>
                          <w:rFonts w:ascii="Arial Narrow" w:hAnsi="Arial Narrow"/>
                          <w:color w:val="4F81BD"/>
                        </w:rPr>
                      </w:pPr>
                      <w:r w:rsidRPr="00A91317">
                        <w:rPr>
                          <w:rFonts w:ascii="Arial Narrow" w:hAnsi="Arial Narrow"/>
                          <w:color w:val="4F81BD"/>
                        </w:rPr>
                        <w:t>dvojitý piest</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61312" behindDoc="0" locked="0" layoutInCell="1" allowOverlap="1" wp14:anchorId="6493099F" wp14:editId="77E510A5">
                <wp:simplePos x="0" y="0"/>
                <wp:positionH relativeFrom="column">
                  <wp:posOffset>672465</wp:posOffset>
                </wp:positionH>
                <wp:positionV relativeFrom="paragraph">
                  <wp:posOffset>947420</wp:posOffset>
                </wp:positionV>
                <wp:extent cx="1307465" cy="29400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94005"/>
                        </a:xfrm>
                        <a:prstGeom prst="rect">
                          <a:avLst/>
                        </a:prstGeom>
                        <a:noFill/>
                        <a:ln w="9525">
                          <a:noFill/>
                          <a:miter lim="800000"/>
                          <a:headEnd/>
                          <a:tailEnd/>
                        </a:ln>
                      </wps:spPr>
                      <wps:txbx>
                        <w:txbxContent>
                          <w:p w:rsidR="00E92E07" w:rsidRPr="003740A5" w:rsidRDefault="00E92E07" w:rsidP="002B13F6">
                            <w:pPr>
                              <w:rPr>
                                <w:rFonts w:ascii="Arial Narrow" w:hAnsi="Arial Narrow"/>
                                <w:color w:val="4F81BD"/>
                                <w:lang w:val="de-DE"/>
                              </w:rPr>
                            </w:pPr>
                            <w:r w:rsidRPr="00A91317">
                              <w:rPr>
                                <w:rFonts w:ascii="Arial Narrow" w:hAnsi="Arial Narrow"/>
                                <w:color w:val="4F81BD"/>
                                <w:lang w:val="de-DE"/>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493099F" id="_x0000_s1030" type="#_x0000_t202" style="position:absolute;margin-left:52.95pt;margin-top:74.6pt;width:102.9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AhDQIAAPoDAAAOAAAAZHJzL2Uyb0RvYy54bWysU9tu2zAMfR+wfxD0vtjJkrQx4hRduw4D&#10;ugvQ7gMYWY6FSaImKbG7ry8lp2mwvQ3zgyCa5CHPIbW+GoxmB+mDQlvz6aTkTFqBjbK7mv94vHt3&#10;yVmIYBvQaGXNn2TgV5u3b9a9q+QMO9SN9IxAbKh6V/MuRlcVRRCdNBAm6KQlZ4veQCTT74rGQ0/o&#10;RhezslwWPfrGeRQyBPp7Ozr5JuO3rRTxW9sGGZmuOfUW8+nzuU1nsVlDtfPgOiWObcA/dGFAWSp6&#10;grqFCGzv1V9QRgmPAds4EWgKbFslZOZAbKblH2weOnAycyFxgjvJFP4frPh6+O6Zamh2S84sGJrR&#10;oxwi+4ADmyV5ehcqinpwFBcH+k2hmWpw9yh+BmbxpgO7k9feY99JaKi9acoszlJHnJBAtv0XbKgM&#10;7CNmoKH1JmlHajBCpzE9nUaTWhGp5PvyYr5ccCbIN1vNy3KRS0D1ku18iJ8kGpYuNfc0+owOh/sQ&#10;UzdQvYSkYhbvlNZ5/NqyvuarxWyRE848RkXaTq1MzS/L9I37kkh+tE1OjqD0eKcC2h5ZJ6Ij5Ths&#10;h6xv7jcpssXmiWTwOC4jPR66dOh/c9bTItY8/NqDl5zpz5akXE3n87S52ZgvLmZk+HPP9twDVhBU&#10;zSNn4/Um5m0fKV+T5K3Karx2cmyZFiyLdHwMaYPP7Rz1+mQ3zwAAAP//AwBQSwMEFAAGAAgAAAAh&#10;APuWCwXeAAAACwEAAA8AAABkcnMvZG93bnJldi54bWxMj0FPwzAMhe9I+w+RkbixpGNFa2k6TSCu&#10;TAyYxC1rvLaicaomW8u/xzuxm5/99Py9Yj25TpxxCK0nDclcgUCqvG2p1vD58Xq/AhGiIWs6T6jh&#10;FwOsy9lNYXLrR3rH8y7WgkMo5EZDE2OfSxmqBp0Jc98j8e3oB2ciy6GWdjAjh7tOLpR6lM60xB8a&#10;0+Nzg9XP7uQ0fL0dv/dLta1fXNqPflKSXCa1vrudNk8gIk7x3wwXfEaHkpkO/kQ2iI61SjO28rDM&#10;FiDY8ZAkXObAmyxNQZaFvO5Q/gEAAP//AwBQSwECLQAUAAYACAAAACEAtoM4kv4AAADhAQAAEwAA&#10;AAAAAAAAAAAAAAAAAAAAW0NvbnRlbnRfVHlwZXNdLnhtbFBLAQItABQABgAIAAAAIQA4/SH/1gAA&#10;AJQBAAALAAAAAAAAAAAAAAAAAC8BAABfcmVscy8ucmVsc1BLAQItABQABgAIAAAAIQDleJAhDQIA&#10;APoDAAAOAAAAAAAAAAAAAAAAAC4CAABkcnMvZTJvRG9jLnhtbFBLAQItABQABgAIAAAAIQD7lgsF&#10;3gAAAAsBAAAPAAAAAAAAAAAAAAAAAGcEAABkcnMvZG93bnJldi54bWxQSwUGAAAAAAQABADzAAAA&#10;cgUAAAAA&#10;" filled="f" stroked="f">
                <v:textbox>
                  <w:txbxContent>
                    <w:p w:rsidR="00E92E07" w:rsidRPr="003740A5" w:rsidRDefault="00E92E07" w:rsidP="002B13F6">
                      <w:pPr>
                        <w:rPr>
                          <w:rFonts w:ascii="Arial Narrow" w:hAnsi="Arial Narrow"/>
                          <w:color w:val="4F81BD"/>
                          <w:lang w:val="de-DE"/>
                        </w:rPr>
                      </w:pPr>
                      <w:r w:rsidRPr="00A91317">
                        <w:rPr>
                          <w:rFonts w:ascii="Arial Narrow" w:hAnsi="Arial Narrow"/>
                          <w:color w:val="4F81BD"/>
                          <w:lang w:val="de-DE"/>
                        </w:rPr>
                        <w:t>upevňovací pás</w:t>
                      </w:r>
                    </w:p>
                  </w:txbxContent>
                </v:textbox>
              </v:shape>
            </w:pict>
          </mc:Fallback>
        </mc:AlternateContent>
      </w:r>
    </w:p>
    <w:p w:rsidR="002B13F6" w:rsidRPr="006E16A2" w:rsidRDefault="00BC5C1C" w:rsidP="006E16A2">
      <w:pPr>
        <w:rPr>
          <w:sz w:val="22"/>
          <w:szCs w:val="22"/>
          <w:lang w:val="sk-SK"/>
        </w:rPr>
      </w:pPr>
      <w:r w:rsidRPr="006E16A2">
        <w:rPr>
          <w:noProof/>
          <w:sz w:val="22"/>
          <w:szCs w:val="22"/>
          <w:lang w:val="sk-SK" w:eastAsia="sk-SK"/>
        </w:rPr>
        <mc:AlternateContent>
          <mc:Choice Requires="wps">
            <w:drawing>
              <wp:anchor distT="0" distB="0" distL="114300" distR="114300" simplePos="0" relativeHeight="251660288" behindDoc="0" locked="0" layoutInCell="1" allowOverlap="1" wp14:anchorId="68A0C342" wp14:editId="7A6FAE97">
                <wp:simplePos x="0" y="0"/>
                <wp:positionH relativeFrom="column">
                  <wp:posOffset>-3766820</wp:posOffset>
                </wp:positionH>
                <wp:positionV relativeFrom="paragraph">
                  <wp:posOffset>12065</wp:posOffset>
                </wp:positionV>
                <wp:extent cx="1155700" cy="241300"/>
                <wp:effectExtent l="0" t="0" r="254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300"/>
                        </a:xfrm>
                        <a:prstGeom prst="rect">
                          <a:avLst/>
                        </a:prstGeom>
                        <a:solidFill>
                          <a:srgbClr val="FFFFFF"/>
                        </a:solidFill>
                        <a:ln w="9525">
                          <a:solidFill>
                            <a:srgbClr val="000000"/>
                          </a:solidFill>
                          <a:miter lim="800000"/>
                          <a:headEnd/>
                          <a:tailEnd/>
                        </a:ln>
                      </wps:spPr>
                      <wps:txbx>
                        <w:txbxContent>
                          <w:p w:rsidR="00E92E07" w:rsidRPr="0057685B" w:rsidRDefault="00E92E07" w:rsidP="002B13F6">
                            <w:pPr>
                              <w:rPr>
                                <w:color w:val="002060"/>
                                <w:sz w:val="18"/>
                                <w:szCs w:val="18"/>
                              </w:rPr>
                            </w:pPr>
                            <w:r w:rsidRPr="0057685B">
                              <w:rPr>
                                <w:rFonts w:ascii="Arial" w:hAnsi="Arial" w:cs="Arial"/>
                                <w:color w:val="002060"/>
                                <w:sz w:val="18"/>
                                <w:szCs w:val="18"/>
                                <w:lang w:val="sk-SK"/>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A0C342" id="_x0000_s1031" type="#_x0000_t202" style="position:absolute;margin-left:-296.6pt;margin-top:.95pt;width:91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lbJAIAAEsEAAAOAAAAZHJzL2Uyb0RvYy54bWysVNtu2zAMfR+wfxD0vvjSpBcjTtGlyzCg&#10;uwDtPkCW5ViYJGqSErv7+lJymma3l2F+EEiROiQPSS+vR63IXjgvwdS0mOWUCMOhlWZb068PmzeX&#10;lPjATMsUGFHTR+Hp9er1q+VgK1FCD6oVjiCI8dVga9qHYKss87wXmvkZWGHQ2IHTLKDqtlnr2IDo&#10;WmVlnp9nA7jWOuDCe7y9nYx0lfC7TvDwueu8CETVFHML6XTpbOKZrZas2jpme8kPabB/yEIzaTDo&#10;EeqWBUZ2Tv4GpSV34KELMw46g66TXKQasJoi/6Wa+55ZkWpBcrw90uT/Hyz/tP/iiGxrekaJYRpb&#10;9CDGQN7CSMrIzmB9hU73Ft3CiNfY5VSpt3fAv3liYN0zsxU3zsHQC9ZidkV8mZ08nXB8BGmGj9Bi&#10;GLYLkIDGzulIHZJBEB279HjsTEyFx5DFYnGRo4mjrZwXZyjHEKx6fm2dD+8FaBKFmjrsfEJn+zsf&#10;JtdnlxjMg5LtRiqVFLdt1sqRPcMp2aTvgP6TmzJkqOnVolxMBPwVIk/fnyC0DDjuSuqaXh6dWBVp&#10;e2daTJNVgUk1yVidMgceI3UTiWFsxtSw8xggctxA+4jEOpimG7cRhR7cD0oGnOya+u875gQl6oPB&#10;5lwV83lchaTMFxclKu7U0pxamOEIVdNAySSuQ1qfmKqBG2xiJxO/L5kcUsaJTR06bFdciVM9eb38&#10;A1ZPAAAA//8DAFBLAwQUAAYACAAAACEACGRvxeAAAAAKAQAADwAAAGRycy9kb3ducmV2LnhtbEyP&#10;wU7DMAyG70i8Q2QkLqhLu46xlKYTQgKxG2wTXLM2aysSpyRZV94ec4Kj/X/6/blcT9awUfvQO5SQ&#10;zVJgGmvX9NhK2O+ekhWwEBU2yjjUEr51gHV1eVGqonFnfNPjNraMSjAUSkIX41BwHupOWxVmbtBI&#10;2dF5qyKNvuWNV2cqt4bP03TJreqRLnRq0I+drj+3JythtXgZP8Imf32vl0cj4s3d+Pzlpby+mh7u&#10;gUU9xT8YfvVJHSpyOrgTNoEZCcmtyOfEUiKAEZAssowWBwm5EMCrkv9/ofoBAAD//wMAUEsBAi0A&#10;FAAGAAgAAAAhALaDOJL+AAAA4QEAABMAAAAAAAAAAAAAAAAAAAAAAFtDb250ZW50X1R5cGVzXS54&#10;bWxQSwECLQAUAAYACAAAACEAOP0h/9YAAACUAQAACwAAAAAAAAAAAAAAAAAvAQAAX3JlbHMvLnJl&#10;bHNQSwECLQAUAAYACAAAACEA/eV5WyQCAABLBAAADgAAAAAAAAAAAAAAAAAuAgAAZHJzL2Uyb0Rv&#10;Yy54bWxQSwECLQAUAAYACAAAACEACGRvxeAAAAAKAQAADwAAAAAAAAAAAAAAAAB+BAAAZHJzL2Rv&#10;d25yZXYueG1sUEsFBgAAAAAEAAQA8wAAAIsFAAAAAA==&#10;">
                <v:textbox>
                  <w:txbxContent>
                    <w:p w:rsidR="00E92E07" w:rsidRPr="0057685B" w:rsidRDefault="00E92E07" w:rsidP="002B13F6">
                      <w:pPr>
                        <w:rPr>
                          <w:color w:val="002060"/>
                          <w:sz w:val="18"/>
                          <w:szCs w:val="18"/>
                        </w:rPr>
                      </w:pPr>
                      <w:r w:rsidRPr="0057685B">
                        <w:rPr>
                          <w:rFonts w:ascii="Arial" w:hAnsi="Arial" w:cs="Arial"/>
                          <w:color w:val="002060"/>
                          <w:sz w:val="18"/>
                          <w:szCs w:val="18"/>
                          <w:lang w:val="sk-SK"/>
                        </w:rPr>
                        <w:t>upevňovací pás</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9264" behindDoc="0" locked="0" layoutInCell="1" allowOverlap="1" wp14:anchorId="52D745F9" wp14:editId="27A445A3">
                <wp:simplePos x="0" y="0"/>
                <wp:positionH relativeFrom="column">
                  <wp:posOffset>-2875915</wp:posOffset>
                </wp:positionH>
                <wp:positionV relativeFrom="paragraph">
                  <wp:posOffset>84455</wp:posOffset>
                </wp:positionV>
                <wp:extent cx="1097280" cy="241300"/>
                <wp:effectExtent l="0" t="0" r="2667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E92E07" w:rsidRPr="0057685B" w:rsidRDefault="00E92E07" w:rsidP="002B13F6">
                            <w:pPr>
                              <w:rPr>
                                <w:color w:val="002060"/>
                                <w:sz w:val="18"/>
                                <w:szCs w:val="18"/>
                              </w:rPr>
                            </w:pPr>
                            <w:r w:rsidRPr="0057685B">
                              <w:rPr>
                                <w:rFonts w:ascii="Arial" w:hAnsi="Arial" w:cs="Arial"/>
                                <w:color w:val="002060"/>
                                <w:sz w:val="18"/>
                                <w:szCs w:val="18"/>
                                <w:lang w:val="sk-SK"/>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D745F9" id="_x0000_s1032" type="#_x0000_t202" style="position:absolute;margin-left:-226.45pt;margin-top:6.65pt;width:86.4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NEJQIAAEs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rqkxDCN&#10;Ej2JIZC3MJAistNbX2LQo8WwMOAxqpwq9fYB+DdPDGw6ZnbizjnoO8EazG4ab2ZXV0ccH0Hq/iM0&#10;+AzbB0hAQ+t0pA7JIIiOKh0vysRUeHwyX94UC3Rx9BWz6es8SZex8nzbOh/eC9AkbirqUPmEzg4P&#10;PsRsWHkOiY95ULLZSqWS4Xb1RjlyYNgl2/SlAp6FKUN65GlezEcC/gqRp+9PEFoGbHcldUUXlyBW&#10;RtremSY1Y2BSjXtMWZkTj5G6kcQw1EMS7OYsTw3NEYl1MHY3TiNuOnA/KOmxsyvqv++ZE5SoDwbF&#10;WU5nszgKyZjNbwo03LWnvvYwwxGqooGScbsJaXwibwbuUMRWJn6j2mMmp5SxYxPtp+mKI3Ftp6hf&#10;/4D1TwAAAP//AwBQSwMEFAAGAAgAAAAhABWQQDPhAAAACwEAAA8AAABkcnMvZG93bnJldi54bWxM&#10;j8tOwzAQRfdI/IM1SGxQ6jzakoY4FUICwQ4Kgq0bT5MIexxsNw1/j1nBcnSP7j1Tb2ej2YTOD5YE&#10;ZIsUGFJr1UCdgLfX+6QE5oMkJbUlFPCNHrbN+VktK2VP9ILTLnQslpCvpIA+hLHi3Lc9GukXdkSK&#10;2cE6I0M8XceVk6dYbjTP03TNjRwoLvRyxLse28/d0Qgol4/Th38qnt/b9UFvwtX19PDlhLi8mG9v&#10;gAWcwx8Mv/pRHZrotLdHUp5pAclylW8iG5OiABaJJC/TDNhewCorgDc1//9D8wMAAP//AwBQSwEC&#10;LQAUAAYACAAAACEAtoM4kv4AAADhAQAAEwAAAAAAAAAAAAAAAAAAAAAAW0NvbnRlbnRfVHlwZXNd&#10;LnhtbFBLAQItABQABgAIAAAAIQA4/SH/1gAAAJQBAAALAAAAAAAAAAAAAAAAAC8BAABfcmVscy8u&#10;cmVsc1BLAQItABQABgAIAAAAIQCnHFNEJQIAAEsEAAAOAAAAAAAAAAAAAAAAAC4CAABkcnMvZTJv&#10;RG9jLnhtbFBLAQItABQABgAIAAAAIQAVkEAz4QAAAAsBAAAPAAAAAAAAAAAAAAAAAH8EAABkcnMv&#10;ZG93bnJldi54bWxQSwUGAAAAAAQABADzAAAAjQUAAAAA&#10;">
                <v:textbox>
                  <w:txbxContent>
                    <w:p w:rsidR="00E92E07" w:rsidRPr="0057685B" w:rsidRDefault="00E92E07" w:rsidP="002B13F6">
                      <w:pPr>
                        <w:rPr>
                          <w:color w:val="002060"/>
                          <w:sz w:val="18"/>
                          <w:szCs w:val="18"/>
                        </w:rPr>
                      </w:pPr>
                      <w:r w:rsidRPr="0057685B">
                        <w:rPr>
                          <w:rFonts w:ascii="Arial" w:hAnsi="Arial" w:cs="Arial"/>
                          <w:color w:val="002060"/>
                          <w:sz w:val="18"/>
                          <w:szCs w:val="18"/>
                          <w:lang w:val="sk-SK"/>
                        </w:rPr>
                        <w:t>spojovacia časť</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8240" behindDoc="0" locked="0" layoutInCell="1" allowOverlap="1" wp14:anchorId="537864AA" wp14:editId="4CBABB74">
                <wp:simplePos x="0" y="0"/>
                <wp:positionH relativeFrom="column">
                  <wp:posOffset>-3635375</wp:posOffset>
                </wp:positionH>
                <wp:positionV relativeFrom="paragraph">
                  <wp:posOffset>71755</wp:posOffset>
                </wp:positionV>
                <wp:extent cx="1097280" cy="241300"/>
                <wp:effectExtent l="0" t="0" r="2667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E92E07" w:rsidRPr="0057685B" w:rsidRDefault="00E92E07" w:rsidP="002B13F6">
                            <w:pPr>
                              <w:rPr>
                                <w:color w:val="002060"/>
                                <w:sz w:val="18"/>
                                <w:szCs w:val="18"/>
                              </w:rPr>
                            </w:pPr>
                            <w:r w:rsidRPr="0057685B">
                              <w:rPr>
                                <w:rFonts w:ascii="Arial" w:hAnsi="Arial" w:cs="Arial"/>
                                <w:color w:val="002060"/>
                                <w:sz w:val="18"/>
                                <w:szCs w:val="18"/>
                                <w:lang w:val="sk-SK"/>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7864AA" id="_x0000_s1033" type="#_x0000_t202" style="position:absolute;margin-left:-286.25pt;margin-top:5.65pt;width:86.4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caJQIAAEw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ZJYZp&#10;1OhJDIG8hYEUkZ7e+hKjHi3GhQGPMTSV6u0D8G+eGNh0zOzEnXPQd4I1mN403syuro44PoLU/Udo&#10;8Bm2D5CAhtbpyB2yQRAdZTpepImp8PhkvrwpFuji6Ctm09d50i5j5fm2dT68F6BJ3FTUofQJnR0e&#10;fIjZsPIcEh/zoGSzlUolw+3qjXLkwLBNtulLBTwLU4b0FV3Oi/lIwF8h8vT9CULLgP2upK7o4hLE&#10;ykjbO9OkbgxMqnGPKStz4jFSN5IYhnpIii3O8tTQHJFYB2N74zjipgP3g5IeW7ui/vueOUGJ+mBQ&#10;nOV0NouzkIzZ/KZAw1176msPMxyhKhooGbebkOYn8mbgDkVsZeI3qj1mckoZWzbRfhqvOBPXdor6&#10;9RNY/wQAAP//AwBQSwMEFAAGAAgAAAAhAOBKaw7iAAAACwEAAA8AAABkcnMvZG93bnJldi54bWxM&#10;j8tOwzAQRfdI/IM1SGxQ6rRpmybEqRASiO6gINi68TSJ8CPYbhr+nmEFy9E9uvdMtZ2MZiP60Dsr&#10;YD5LgaFtnOptK+Dt9SHZAAtRWiW1syjgGwNs68uLSpbKne0LjvvYMiqxoZQCuhiHkvPQdGhkmLkB&#10;LWVH542MdPqWKy/PVG40X6TpmhvZW1ro5ID3HTaf+5MRsFk+jR9hlz2/N+ujLuJNPj5+eSGur6a7&#10;W2ARp/gHw68+qUNNTgd3siowLSBZ5YsVsZTMM2BEJFlR5MAOApZFBryu+P8f6h8AAAD//wMAUEsB&#10;Ai0AFAAGAAgAAAAhALaDOJL+AAAA4QEAABMAAAAAAAAAAAAAAAAAAAAAAFtDb250ZW50X1R5cGVz&#10;XS54bWxQSwECLQAUAAYACAAAACEAOP0h/9YAAACUAQAACwAAAAAAAAAAAAAAAAAvAQAAX3JlbHMv&#10;LnJlbHNQSwECLQAUAAYACAAAACEABZB3GiUCAABMBAAADgAAAAAAAAAAAAAAAAAuAgAAZHJzL2Uy&#10;b0RvYy54bWxQSwECLQAUAAYACAAAACEA4EprDuIAAAALAQAADwAAAAAAAAAAAAAAAAB/BAAAZHJz&#10;L2Rvd25yZXYueG1sUEsFBgAAAAAEAAQA8wAAAI4FAAAAAA==&#10;">
                <v:textbox>
                  <w:txbxContent>
                    <w:p w:rsidR="00E92E07" w:rsidRPr="0057685B" w:rsidRDefault="00E92E07" w:rsidP="002B13F6">
                      <w:pPr>
                        <w:rPr>
                          <w:color w:val="002060"/>
                          <w:sz w:val="18"/>
                          <w:szCs w:val="18"/>
                        </w:rPr>
                      </w:pPr>
                      <w:r w:rsidRPr="0057685B">
                        <w:rPr>
                          <w:rFonts w:ascii="Arial" w:hAnsi="Arial" w:cs="Arial"/>
                          <w:color w:val="002060"/>
                          <w:sz w:val="18"/>
                          <w:szCs w:val="18"/>
                          <w:lang w:val="sk-SK"/>
                        </w:rPr>
                        <w:t>aplikačná kanyla</w:t>
                      </w:r>
                    </w:p>
                  </w:txbxContent>
                </v:textbox>
              </v:shape>
            </w:pict>
          </mc:Fallback>
        </mc:AlternateContent>
      </w:r>
    </w:p>
    <w:p w:rsidR="002B13F6" w:rsidRPr="006E16A2" w:rsidRDefault="002B13F6" w:rsidP="006E16A2">
      <w:pPr>
        <w:numPr>
          <w:ilvl w:val="0"/>
          <w:numId w:val="27"/>
        </w:numPr>
        <w:tabs>
          <w:tab w:val="clear" w:pos="644"/>
          <w:tab w:val="num" w:pos="567"/>
        </w:tabs>
        <w:rPr>
          <w:sz w:val="22"/>
          <w:szCs w:val="22"/>
          <w:lang w:val="sk-SK"/>
        </w:rPr>
      </w:pPr>
      <w:r w:rsidRPr="006E16A2">
        <w:rPr>
          <w:sz w:val="22"/>
          <w:szCs w:val="22"/>
          <w:lang w:val="sk-SK"/>
        </w:rPr>
        <w:t>Pred nasadením akejkoľvek aplikačnej pomôcky vytlačte z injekčnej striekačky všetok vzduch.</w:t>
      </w:r>
    </w:p>
    <w:p w:rsidR="002B13F6" w:rsidRPr="006E16A2" w:rsidRDefault="002B13F6" w:rsidP="006E16A2">
      <w:pPr>
        <w:numPr>
          <w:ilvl w:val="0"/>
          <w:numId w:val="27"/>
        </w:numPr>
        <w:tabs>
          <w:tab w:val="clear" w:pos="644"/>
          <w:tab w:val="num" w:pos="567"/>
        </w:tabs>
        <w:rPr>
          <w:sz w:val="22"/>
          <w:szCs w:val="22"/>
          <w:lang w:val="sk-SK"/>
        </w:rPr>
      </w:pPr>
      <w:r w:rsidRPr="006E16A2">
        <w:rPr>
          <w:sz w:val="22"/>
          <w:szCs w:val="22"/>
          <w:lang w:val="sk-SK"/>
        </w:rPr>
        <w:t>Upevnite spojovaciu časť a upevňovací pás k bočnej strane injekčnej striekačky pomocou dierky pre upevňovací pás.</w:t>
      </w:r>
    </w:p>
    <w:p w:rsidR="002B13F6" w:rsidRPr="006E16A2" w:rsidRDefault="002B13F6" w:rsidP="006E16A2">
      <w:pPr>
        <w:numPr>
          <w:ilvl w:val="0"/>
          <w:numId w:val="27"/>
        </w:numPr>
        <w:tabs>
          <w:tab w:val="clear" w:pos="644"/>
        </w:tabs>
        <w:rPr>
          <w:sz w:val="22"/>
          <w:szCs w:val="22"/>
          <w:lang w:val="sk-SK"/>
        </w:rPr>
      </w:pPr>
      <w:r w:rsidRPr="006E16A2">
        <w:rPr>
          <w:sz w:val="22"/>
          <w:szCs w:val="22"/>
          <w:lang w:val="sk-SK"/>
        </w:rPr>
        <w:t>Pripojte dýzy dvojkomorovej injekčnej striekačky na okamžité použitie k spojovacej časti a uistite sa, že sú pevne nasadené.</w:t>
      </w:r>
    </w:p>
    <w:p w:rsidR="002B13F6" w:rsidRPr="006E16A2" w:rsidRDefault="002B13F6" w:rsidP="006E16A2">
      <w:pPr>
        <w:numPr>
          <w:ilvl w:val="1"/>
          <w:numId w:val="27"/>
        </w:numPr>
        <w:rPr>
          <w:sz w:val="22"/>
          <w:szCs w:val="22"/>
          <w:lang w:val="sk-SK"/>
        </w:rPr>
      </w:pPr>
      <w:r w:rsidRPr="006E16A2">
        <w:rPr>
          <w:sz w:val="22"/>
          <w:szCs w:val="22"/>
          <w:lang w:val="sk-SK"/>
        </w:rPr>
        <w:t>Zaistite spojovaciu časť utiahnutím upevňovacieho pásu k dvojkomorovej injekčnej striekačke na okamžité použitie.</w:t>
      </w:r>
    </w:p>
    <w:p w:rsidR="002B13F6" w:rsidRPr="006E16A2" w:rsidRDefault="002B13F6" w:rsidP="006E16A2">
      <w:pPr>
        <w:numPr>
          <w:ilvl w:val="1"/>
          <w:numId w:val="27"/>
        </w:numPr>
        <w:rPr>
          <w:sz w:val="22"/>
          <w:szCs w:val="22"/>
          <w:lang w:val="sk-SK"/>
        </w:rPr>
      </w:pPr>
      <w:r w:rsidRPr="006E16A2">
        <w:rPr>
          <w:sz w:val="22"/>
          <w:szCs w:val="22"/>
          <w:lang w:val="sk-SK"/>
        </w:rPr>
        <w:t>Ak sa upevňovací pás roztrhne, použite náhradnú spojovaciu časť pribalenú k súprave.</w:t>
      </w:r>
    </w:p>
    <w:p w:rsidR="002B13F6" w:rsidRPr="006E16A2" w:rsidRDefault="002B13F6" w:rsidP="006E16A2">
      <w:pPr>
        <w:numPr>
          <w:ilvl w:val="1"/>
          <w:numId w:val="27"/>
        </w:numPr>
        <w:rPr>
          <w:sz w:val="22"/>
          <w:szCs w:val="22"/>
          <w:lang w:val="sk-SK"/>
        </w:rPr>
      </w:pPr>
      <w:r w:rsidRPr="006E16A2">
        <w:rPr>
          <w:sz w:val="22"/>
          <w:szCs w:val="22"/>
          <w:lang w:val="sk-SK"/>
        </w:rPr>
        <w:t xml:space="preserve">Ak nemáte žiadnu rezervnú spojovaciu časť k dispozícii, stále je možné systém použiť, ale treba zaistiť pevnosť spojenia, </w:t>
      </w:r>
      <w:r w:rsidR="00C53481" w:rsidRPr="006E16A2">
        <w:rPr>
          <w:sz w:val="22"/>
          <w:szCs w:val="22"/>
          <w:lang w:val="sk-SK"/>
        </w:rPr>
        <w:t>a jeho odolnosť voči</w:t>
      </w:r>
      <w:r w:rsidRPr="006E16A2">
        <w:rPr>
          <w:sz w:val="22"/>
          <w:szCs w:val="22"/>
          <w:lang w:val="sk-SK"/>
        </w:rPr>
        <w:t xml:space="preserve"> priesaku.</w:t>
      </w:r>
    </w:p>
    <w:p w:rsidR="002B13F6" w:rsidRPr="006E16A2" w:rsidRDefault="002B13F6" w:rsidP="006E16A2">
      <w:pPr>
        <w:numPr>
          <w:ilvl w:val="1"/>
          <w:numId w:val="27"/>
        </w:numPr>
        <w:rPr>
          <w:sz w:val="22"/>
          <w:szCs w:val="22"/>
          <w:lang w:val="sk-SK"/>
        </w:rPr>
      </w:pPr>
      <w:r w:rsidRPr="006E16A2">
        <w:rPr>
          <w:sz w:val="22"/>
          <w:szCs w:val="22"/>
          <w:lang w:val="sk-SK"/>
        </w:rPr>
        <w:t>Zvyšný vzduch vo vnútri spojovacej časti NEVYTLÁČAJTE.</w:t>
      </w:r>
    </w:p>
    <w:p w:rsidR="002B13F6" w:rsidRPr="006E16A2" w:rsidRDefault="002B13F6" w:rsidP="006E16A2">
      <w:pPr>
        <w:numPr>
          <w:ilvl w:val="0"/>
          <w:numId w:val="27"/>
        </w:numPr>
        <w:tabs>
          <w:tab w:val="clear" w:pos="644"/>
        </w:tabs>
        <w:rPr>
          <w:sz w:val="22"/>
          <w:szCs w:val="22"/>
          <w:lang w:val="sk-SK"/>
        </w:rPr>
      </w:pPr>
      <w:r w:rsidRPr="006E16A2">
        <w:rPr>
          <w:sz w:val="22"/>
          <w:szCs w:val="22"/>
          <w:lang w:val="sk-SK"/>
        </w:rPr>
        <w:t>Na spojovaciu časť nasaďte aplikačnú kanylu.</w:t>
      </w:r>
    </w:p>
    <w:p w:rsidR="002B13F6" w:rsidRPr="006E16A2" w:rsidRDefault="002B13F6" w:rsidP="006E16A2">
      <w:pPr>
        <w:numPr>
          <w:ilvl w:val="1"/>
          <w:numId w:val="27"/>
        </w:numPr>
        <w:rPr>
          <w:sz w:val="22"/>
          <w:szCs w:val="22"/>
          <w:lang w:val="sk-SK"/>
        </w:rPr>
      </w:pPr>
      <w:r w:rsidRPr="006E16A2">
        <w:rPr>
          <w:sz w:val="22"/>
          <w:szCs w:val="22"/>
          <w:lang w:val="sk-SK"/>
        </w:rPr>
        <w:lastRenderedPageBreak/>
        <w:t xml:space="preserve">NEVYTLÁČAJTE vzduch, ktorý zostal vo vnútri spojovacej časti a vo vnútri aplikačnej kanyly, až kým skutočne nezačnete s aplikáciou, pretože môže dôjsť k upchatiu </w:t>
      </w:r>
      <w:r w:rsidR="00C53481" w:rsidRPr="006E16A2">
        <w:rPr>
          <w:sz w:val="22"/>
          <w:szCs w:val="22"/>
          <w:lang w:val="sk-SK"/>
        </w:rPr>
        <w:t>aplikačnej</w:t>
      </w:r>
      <w:r w:rsidRPr="006E16A2">
        <w:rPr>
          <w:sz w:val="22"/>
          <w:szCs w:val="22"/>
          <w:lang w:val="sk-SK"/>
        </w:rPr>
        <w:t xml:space="preserve"> kanyly.</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Podávanie</w:t>
      </w:r>
    </w:p>
    <w:p w:rsidR="002B13F6" w:rsidRPr="006E16A2" w:rsidRDefault="002B13F6" w:rsidP="006E16A2">
      <w:pPr>
        <w:rPr>
          <w:sz w:val="22"/>
          <w:szCs w:val="22"/>
          <w:lang w:val="sk-SK"/>
        </w:rPr>
      </w:pPr>
      <w:r w:rsidRPr="006E16A2">
        <w:rPr>
          <w:sz w:val="22"/>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rsidR="002B13F6" w:rsidRPr="006E16A2" w:rsidRDefault="002B13F6" w:rsidP="006E16A2">
      <w:pPr>
        <w:rPr>
          <w:sz w:val="22"/>
          <w:szCs w:val="22"/>
          <w:lang w:val="sk-SK"/>
        </w:rPr>
      </w:pPr>
    </w:p>
    <w:p w:rsidR="002B13F6" w:rsidRPr="006E16A2" w:rsidRDefault="002B13F6" w:rsidP="006E16A2">
      <w:pPr>
        <w:numPr>
          <w:ilvl w:val="0"/>
          <w:numId w:val="27"/>
        </w:numPr>
        <w:tabs>
          <w:tab w:val="clear" w:pos="644"/>
          <w:tab w:val="num" w:pos="360"/>
        </w:tabs>
        <w:ind w:left="283"/>
        <w:rPr>
          <w:sz w:val="22"/>
          <w:szCs w:val="22"/>
          <w:lang w:val="sk-SK"/>
        </w:rPr>
      </w:pPr>
      <w:r w:rsidRPr="006E16A2">
        <w:rPr>
          <w:sz w:val="22"/>
          <w:szCs w:val="22"/>
          <w:lang w:val="sk-SK"/>
        </w:rPr>
        <w:t>Naneste zmes roztoku lepiaceho proteínu a trombínu na povrch príjemcu alebo na povrchy častí, ktoré chcete zlepiť, pomalým zatláčaním na zadnú časť spoločného piestu.</w:t>
      </w:r>
    </w:p>
    <w:p w:rsidR="002B13F6" w:rsidRPr="006E16A2" w:rsidRDefault="002B13F6" w:rsidP="006E16A2">
      <w:pPr>
        <w:numPr>
          <w:ilvl w:val="0"/>
          <w:numId w:val="27"/>
        </w:numPr>
        <w:tabs>
          <w:tab w:val="clear" w:pos="644"/>
          <w:tab w:val="num" w:pos="360"/>
        </w:tabs>
        <w:ind w:left="283"/>
        <w:rPr>
          <w:sz w:val="22"/>
          <w:szCs w:val="22"/>
          <w:lang w:val="sk-SK"/>
        </w:rPr>
      </w:pPr>
      <w:r w:rsidRPr="006E16A2">
        <w:rPr>
          <w:sz w:val="22"/>
          <w:szCs w:val="22"/>
          <w:lang w:val="sk-SK"/>
        </w:rPr>
        <w:t>Pri chirurgických zákrokoch, pri ktorých sa vyžaduje použitie minimálnych objemov fibrín</w:t>
      </w:r>
      <w:r w:rsidR="00C53481" w:rsidRPr="006E16A2">
        <w:rPr>
          <w:sz w:val="22"/>
          <w:szCs w:val="22"/>
          <w:lang w:val="sk-SK"/>
        </w:rPr>
        <w:t>ového tkanivového lepidla</w:t>
      </w:r>
      <w:r w:rsidRPr="006E16A2">
        <w:rPr>
          <w:sz w:val="22"/>
          <w:szCs w:val="22"/>
          <w:lang w:val="sk-SK"/>
        </w:rPr>
        <w:t>, sa odporúča vytlačiť a zlikvidovať prvých niekoľko kvapiek lieku.</w:t>
      </w:r>
    </w:p>
    <w:p w:rsidR="002B13F6" w:rsidRPr="006E16A2" w:rsidRDefault="002B13F6" w:rsidP="006E16A2">
      <w:pPr>
        <w:numPr>
          <w:ilvl w:val="0"/>
          <w:numId w:val="27"/>
        </w:numPr>
        <w:tabs>
          <w:tab w:val="clear" w:pos="644"/>
          <w:tab w:val="num" w:pos="360"/>
        </w:tabs>
        <w:ind w:left="283"/>
        <w:rPr>
          <w:sz w:val="22"/>
          <w:szCs w:val="22"/>
          <w:lang w:val="sk-SK"/>
        </w:rPr>
      </w:pPr>
      <w:r w:rsidRPr="006E16A2">
        <w:rPr>
          <w:sz w:val="22"/>
          <w:szCs w:val="22"/>
          <w:lang w:val="sk-SK"/>
        </w:rPr>
        <w:t>Po aplikácii Tisseelu počkajte aspoň 2 minúty, aby sa dosiahla dostatočná polymerizácia.</w:t>
      </w:r>
    </w:p>
    <w:p w:rsidR="002B13F6" w:rsidRPr="006E16A2" w:rsidRDefault="002B13F6" w:rsidP="006E16A2">
      <w:pPr>
        <w:rPr>
          <w:spacing w:val="-6"/>
          <w:sz w:val="22"/>
          <w:szCs w:val="22"/>
          <w:lang w:val="sk-SK"/>
        </w:rPr>
      </w:pPr>
    </w:p>
    <w:p w:rsidR="002B13F6" w:rsidRPr="006E16A2" w:rsidRDefault="002B13F6" w:rsidP="006E16A2">
      <w:pPr>
        <w:ind w:left="1440" w:hanging="1440"/>
        <w:rPr>
          <w:sz w:val="22"/>
          <w:szCs w:val="22"/>
          <w:lang w:val="sk-SK"/>
        </w:rPr>
      </w:pPr>
      <w:r w:rsidRPr="006E16A2">
        <w:rPr>
          <w:b/>
          <w:sz w:val="22"/>
          <w:szCs w:val="22"/>
          <w:lang w:val="sk-SK"/>
        </w:rPr>
        <w:t>Poznámka:</w:t>
      </w:r>
      <w:r w:rsidRPr="006E16A2">
        <w:rPr>
          <w:sz w:val="22"/>
          <w:szCs w:val="22"/>
          <w:lang w:val="sk-SK"/>
        </w:rPr>
        <w:tab/>
        <w:t xml:space="preserve">Ak je aplikácia zložiek fibrínového tkanivového lepidla prerušená, môže dôjsť k upchaniu kanyly. V takomto prípade vymeňte aplikačnú kanylu za novú až </w:t>
      </w:r>
      <w:r w:rsidR="00C53481" w:rsidRPr="006E16A2">
        <w:rPr>
          <w:sz w:val="22"/>
          <w:szCs w:val="22"/>
          <w:lang w:val="sk-SK"/>
        </w:rPr>
        <w:t>bezprostredne</w:t>
      </w:r>
      <w:r w:rsidRPr="006E16A2">
        <w:rPr>
          <w:sz w:val="22"/>
          <w:szCs w:val="22"/>
          <w:lang w:val="sk-SK"/>
        </w:rPr>
        <w:t xml:space="preserve"> pred pokračovaním v aplikácii. Ak dôjde k upchaniu otvoru spojovacej časti, použite náhradnú spojovaciu časť, ktorá je súčasťou balenia.</w:t>
      </w:r>
    </w:p>
    <w:p w:rsidR="002B13F6" w:rsidRPr="006E16A2" w:rsidRDefault="002B13F6" w:rsidP="006E16A2">
      <w:pPr>
        <w:ind w:left="1440"/>
        <w:rPr>
          <w:sz w:val="22"/>
          <w:szCs w:val="22"/>
          <w:lang w:val="sk-SK"/>
        </w:rPr>
      </w:pPr>
      <w:r w:rsidRPr="006E16A2">
        <w:rPr>
          <w:sz w:val="22"/>
          <w:szCs w:val="22"/>
          <w:lang w:val="sk-SK"/>
        </w:rPr>
        <w:t xml:space="preserve">Po zmiešaní zložiek tkanivového lepidla dochádza k tuhnutiu fibrínového tkanivového lepidla za niekoľko sekúnd z dôvodu vysokej koncentrácie trombínu (500 IU/ml). </w:t>
      </w:r>
    </w:p>
    <w:p w:rsidR="002B13F6" w:rsidRPr="006E16A2" w:rsidRDefault="002B13F6" w:rsidP="006E16A2">
      <w:pPr>
        <w:ind w:left="720" w:hanging="720"/>
        <w:rPr>
          <w:sz w:val="22"/>
          <w:szCs w:val="22"/>
          <w:lang w:val="sk-SK"/>
        </w:rPr>
      </w:pPr>
    </w:p>
    <w:p w:rsidR="002B13F6" w:rsidRPr="006E16A2" w:rsidRDefault="002B13F6" w:rsidP="006E16A2">
      <w:pPr>
        <w:ind w:left="720"/>
        <w:rPr>
          <w:sz w:val="22"/>
          <w:szCs w:val="22"/>
          <w:lang w:val="sk-SK"/>
        </w:rPr>
      </w:pPr>
      <w:r w:rsidRPr="006E16A2">
        <w:rPr>
          <w:sz w:val="22"/>
          <w:szCs w:val="22"/>
          <w:lang w:val="sk-SK"/>
        </w:rPr>
        <w:t xml:space="preserve">Fibrínové tkanivové lepidlo možno aplikovať aj pomocou ďalšieho príslušenstva, ktoré dodáva spoločnosť BAXTER a ktoré je špeciálne na to určené napr. na endoskopické použitie, pri minimálne invazívnych chirurgických zákrokoch alebo pri aplikácii na rozsiahle plochy alebo ťažko prístupné oblasti. Pri používaní týchto aplikačných pomôcok postupujte pozorne podľa </w:t>
      </w:r>
      <w:r w:rsidR="00C53481" w:rsidRPr="006E16A2">
        <w:rPr>
          <w:sz w:val="22"/>
          <w:szCs w:val="22"/>
          <w:lang w:val="sk-SK"/>
        </w:rPr>
        <w:t xml:space="preserve">ich </w:t>
      </w:r>
      <w:r w:rsidRPr="006E16A2">
        <w:rPr>
          <w:sz w:val="22"/>
          <w:szCs w:val="22"/>
          <w:lang w:val="sk-SK"/>
        </w:rPr>
        <w:t>návodu na použitie.</w:t>
      </w:r>
    </w:p>
    <w:p w:rsidR="002B13F6" w:rsidRPr="006E16A2" w:rsidRDefault="002B13F6" w:rsidP="006E16A2">
      <w:pPr>
        <w:ind w:left="720"/>
        <w:rPr>
          <w:sz w:val="22"/>
          <w:szCs w:val="22"/>
          <w:lang w:val="sk-SK"/>
        </w:rPr>
      </w:pPr>
    </w:p>
    <w:p w:rsidR="002B13F6" w:rsidRPr="006E16A2" w:rsidRDefault="002B13F6" w:rsidP="006E16A2">
      <w:pPr>
        <w:ind w:left="720"/>
        <w:rPr>
          <w:sz w:val="22"/>
          <w:szCs w:val="22"/>
          <w:lang w:val="sk-SK"/>
        </w:rPr>
      </w:pPr>
      <w:r w:rsidRPr="006E16A2">
        <w:rPr>
          <w:sz w:val="22"/>
          <w:szCs w:val="22"/>
          <w:lang w:val="sk-SK"/>
        </w:rPr>
        <w:t>Prípravky s obsahom oxidovanej celulózy sa nesmú používať sTisseelom, pretože nízke pH interferuje s aktivitou trombínu.</w:t>
      </w:r>
    </w:p>
    <w:p w:rsidR="002B13F6" w:rsidRPr="006E16A2" w:rsidRDefault="002B13F6" w:rsidP="006E16A2">
      <w:pPr>
        <w:ind w:left="720"/>
        <w:rPr>
          <w:sz w:val="22"/>
          <w:szCs w:val="22"/>
          <w:lang w:val="sk-SK"/>
        </w:rPr>
      </w:pPr>
    </w:p>
    <w:p w:rsidR="002B13F6" w:rsidRPr="006E16A2" w:rsidRDefault="002B13F6" w:rsidP="006E16A2">
      <w:pPr>
        <w:ind w:left="720"/>
        <w:rPr>
          <w:sz w:val="22"/>
          <w:szCs w:val="22"/>
          <w:lang w:val="sk-SK"/>
        </w:rPr>
      </w:pPr>
      <w:r w:rsidRPr="006E16A2">
        <w:rPr>
          <w:sz w:val="22"/>
          <w:szCs w:val="22"/>
          <w:lang w:val="sk-SK"/>
        </w:rPr>
        <w:t>V niektorých prípadoch sa pri aplikácii používa biologicky kompatibilný materiál, napr. kolagénová hubka, ako nosič alebo na vystuženie.</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Aplikácia rozprašovaním</w:t>
      </w:r>
    </w:p>
    <w:p w:rsidR="002B13F6" w:rsidRPr="006E16A2" w:rsidRDefault="002B13F6" w:rsidP="006E16A2">
      <w:pPr>
        <w:rPr>
          <w:sz w:val="22"/>
          <w:szCs w:val="22"/>
          <w:lang w:val="sk-SK"/>
        </w:rPr>
      </w:pPr>
    </w:p>
    <w:p w:rsidR="002B13F6" w:rsidRPr="006E16A2" w:rsidRDefault="002B13F6" w:rsidP="006E16A2">
      <w:pPr>
        <w:rPr>
          <w:sz w:val="22"/>
          <w:szCs w:val="22"/>
          <w:u w:val="single"/>
          <w:lang w:val="sk-SK"/>
        </w:rPr>
      </w:pPr>
      <w:r w:rsidRPr="006E16A2">
        <w:rPr>
          <w:color w:val="000000"/>
          <w:sz w:val="22"/>
          <w:szCs w:val="22"/>
          <w:u w:val="single"/>
          <w:lang w:val="sk-SK" w:bidi="he-IL"/>
        </w:rPr>
        <w:t xml:space="preserve">Pri aplikácii Tisseelu pomocou rozprašovača sa uistite, že používate tlak a </w:t>
      </w:r>
      <w:r w:rsidRPr="006E16A2">
        <w:rPr>
          <w:color w:val="000000"/>
          <w:sz w:val="22"/>
          <w:szCs w:val="22"/>
          <w:u w:val="single"/>
          <w:lang w:val="sk-SK"/>
        </w:rPr>
        <w:t xml:space="preserve">vzdialenosť </w:t>
      </w:r>
      <w:r w:rsidRPr="006E16A2">
        <w:rPr>
          <w:color w:val="000000"/>
          <w:sz w:val="22"/>
          <w:szCs w:val="22"/>
          <w:u w:val="single"/>
          <w:lang w:val="sk-SK" w:bidi="he-IL"/>
        </w:rPr>
        <w:t>od tkaniva</w:t>
      </w:r>
      <w:r w:rsidRPr="006E16A2">
        <w:rPr>
          <w:color w:val="000000"/>
          <w:sz w:val="22"/>
          <w:szCs w:val="22"/>
          <w:u w:val="single"/>
          <w:lang w:val="sk-SK"/>
        </w:rPr>
        <w:t xml:space="preserve"> v </w:t>
      </w:r>
      <w:r w:rsidRPr="006E16A2">
        <w:rPr>
          <w:color w:val="000000"/>
          <w:sz w:val="22"/>
          <w:szCs w:val="22"/>
          <w:u w:val="single"/>
          <w:lang w:val="sk-SK" w:bidi="he-IL"/>
        </w:rPr>
        <w:t xml:space="preserve">rozsahu odporúčanom výrobcom nasledovne: </w:t>
      </w:r>
    </w:p>
    <w:p w:rsidR="002B13F6" w:rsidRPr="006E16A2" w:rsidRDefault="002B13F6" w:rsidP="006E16A2">
      <w:pPr>
        <w:rPr>
          <w:sz w:val="22"/>
          <w:szCs w:val="22"/>
          <w:lang w:val="sk-SK"/>
        </w:rPr>
      </w:pPr>
    </w:p>
    <w:tbl>
      <w:tblPr>
        <w:tblpPr w:leftFromText="180" w:rightFromText="180" w:vertAnchor="text" w:horzAnchor="margin" w:tblpX="108" w:tblpY="322"/>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51"/>
        <w:gridCol w:w="1559"/>
        <w:gridCol w:w="1843"/>
        <w:gridCol w:w="1417"/>
        <w:gridCol w:w="1560"/>
      </w:tblGrid>
      <w:tr w:rsidR="002B13F6" w:rsidRPr="006E16A2" w:rsidTr="00C705B9">
        <w:trPr>
          <w:cantSplit/>
          <w:trHeight w:val="20"/>
        </w:trPr>
        <w:tc>
          <w:tcPr>
            <w:tcW w:w="9498" w:type="dxa"/>
            <w:gridSpan w:val="6"/>
            <w:vAlign w:val="center"/>
          </w:tcPr>
          <w:p w:rsidR="002B13F6" w:rsidRPr="006E16A2" w:rsidRDefault="002B13F6" w:rsidP="006E16A2">
            <w:pPr>
              <w:keepNext/>
              <w:rPr>
                <w:b/>
                <w:sz w:val="22"/>
                <w:szCs w:val="22"/>
                <w:lang w:val="sk-SK"/>
              </w:rPr>
            </w:pPr>
            <w:r w:rsidRPr="006E16A2">
              <w:rPr>
                <w:b/>
                <w:sz w:val="22"/>
                <w:szCs w:val="22"/>
                <w:lang w:val="sk-SK"/>
              </w:rPr>
              <w:t>Odporúčaný tlak, vzdialenosť a pomôcky na aplikáciu Tisseelu rozprašovaním</w:t>
            </w:r>
          </w:p>
        </w:tc>
      </w:tr>
      <w:tr w:rsidR="002B13F6" w:rsidRPr="006E16A2" w:rsidTr="00C705B9">
        <w:trPr>
          <w:cantSplit/>
          <w:trHeight w:val="20"/>
        </w:trPr>
        <w:tc>
          <w:tcPr>
            <w:tcW w:w="1668" w:type="dxa"/>
            <w:vAlign w:val="center"/>
          </w:tcPr>
          <w:p w:rsidR="002B13F6" w:rsidRPr="006E16A2" w:rsidRDefault="002B13F6" w:rsidP="006E16A2">
            <w:pPr>
              <w:keepNext/>
              <w:rPr>
                <w:sz w:val="22"/>
                <w:szCs w:val="22"/>
                <w:lang w:val="sk-SK"/>
              </w:rPr>
            </w:pPr>
            <w:r w:rsidRPr="006E16A2">
              <w:rPr>
                <w:sz w:val="22"/>
                <w:szCs w:val="22"/>
                <w:lang w:val="sk-SK"/>
              </w:rPr>
              <w:t>Chirurgický zákrok</w:t>
            </w:r>
          </w:p>
        </w:tc>
        <w:tc>
          <w:tcPr>
            <w:tcW w:w="1451" w:type="dxa"/>
            <w:vAlign w:val="center"/>
          </w:tcPr>
          <w:p w:rsidR="002B13F6" w:rsidRPr="006E16A2" w:rsidRDefault="002B13F6" w:rsidP="006E16A2">
            <w:pPr>
              <w:keepNext/>
              <w:rPr>
                <w:sz w:val="22"/>
                <w:szCs w:val="22"/>
                <w:lang w:val="sk-SK"/>
              </w:rPr>
            </w:pPr>
            <w:r w:rsidRPr="006E16A2">
              <w:rPr>
                <w:sz w:val="22"/>
                <w:szCs w:val="22"/>
                <w:lang w:val="sk-SK"/>
              </w:rPr>
              <w:t>Súprava rozprašovača,</w:t>
            </w:r>
          </w:p>
          <w:p w:rsidR="002B13F6" w:rsidRPr="006E16A2" w:rsidRDefault="002B13F6" w:rsidP="006E16A2">
            <w:pPr>
              <w:keepNext/>
              <w:rPr>
                <w:sz w:val="22"/>
                <w:szCs w:val="22"/>
                <w:lang w:val="sk-SK"/>
              </w:rPr>
            </w:pPr>
            <w:r w:rsidRPr="006E16A2">
              <w:rPr>
                <w:sz w:val="22"/>
                <w:szCs w:val="22"/>
                <w:lang w:val="sk-SK"/>
              </w:rPr>
              <w:t>ktorá sa má použiť</w:t>
            </w:r>
          </w:p>
        </w:tc>
        <w:tc>
          <w:tcPr>
            <w:tcW w:w="1559" w:type="dxa"/>
            <w:vAlign w:val="center"/>
          </w:tcPr>
          <w:p w:rsidR="002B13F6" w:rsidRPr="006E16A2" w:rsidRDefault="002B13F6" w:rsidP="006E16A2">
            <w:pPr>
              <w:keepNext/>
              <w:rPr>
                <w:sz w:val="22"/>
                <w:szCs w:val="22"/>
                <w:lang w:val="sk-SK"/>
              </w:rPr>
            </w:pPr>
            <w:r w:rsidRPr="006E16A2">
              <w:rPr>
                <w:sz w:val="22"/>
                <w:szCs w:val="22"/>
                <w:lang w:val="sk-SK"/>
              </w:rPr>
              <w:t>Špičky aplikátora,</w:t>
            </w:r>
          </w:p>
          <w:p w:rsidR="002B13F6" w:rsidRPr="006E16A2" w:rsidRDefault="002B13F6" w:rsidP="006E16A2">
            <w:pPr>
              <w:keepNext/>
              <w:rPr>
                <w:sz w:val="22"/>
                <w:szCs w:val="22"/>
                <w:lang w:val="sk-SK"/>
              </w:rPr>
            </w:pPr>
            <w:r w:rsidRPr="006E16A2">
              <w:rPr>
                <w:sz w:val="22"/>
                <w:szCs w:val="22"/>
                <w:lang w:val="sk-SK"/>
              </w:rPr>
              <w:t>ktoré sa majú použiť</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Regulátor tlaku, ktorý sa má použiť</w:t>
            </w:r>
          </w:p>
        </w:tc>
        <w:tc>
          <w:tcPr>
            <w:tcW w:w="1417" w:type="dxa"/>
            <w:vAlign w:val="center"/>
          </w:tcPr>
          <w:p w:rsidR="002B13F6" w:rsidRPr="006E16A2" w:rsidRDefault="002B13F6" w:rsidP="006E16A2">
            <w:pPr>
              <w:keepNext/>
              <w:rPr>
                <w:sz w:val="22"/>
                <w:szCs w:val="22"/>
                <w:lang w:val="sk-SK"/>
              </w:rPr>
            </w:pPr>
            <w:r w:rsidRPr="006E16A2">
              <w:rPr>
                <w:sz w:val="22"/>
                <w:szCs w:val="22"/>
                <w:lang w:val="sk-SK"/>
              </w:rPr>
              <w:t>Odporúčaná vzdialenosť od cieľového tkaniva</w:t>
            </w:r>
          </w:p>
        </w:tc>
        <w:tc>
          <w:tcPr>
            <w:tcW w:w="1560" w:type="dxa"/>
            <w:vAlign w:val="center"/>
          </w:tcPr>
          <w:p w:rsidR="002B13F6" w:rsidRPr="006E16A2" w:rsidRDefault="002B13F6" w:rsidP="006E16A2">
            <w:pPr>
              <w:keepNext/>
              <w:rPr>
                <w:sz w:val="22"/>
                <w:szCs w:val="22"/>
                <w:lang w:val="sk-SK"/>
              </w:rPr>
            </w:pPr>
            <w:r w:rsidRPr="006E16A2">
              <w:rPr>
                <w:sz w:val="22"/>
                <w:szCs w:val="22"/>
                <w:lang w:val="sk-SK"/>
              </w:rPr>
              <w:t>Odporúčaný tlak rozprašovača</w:t>
            </w:r>
          </w:p>
        </w:tc>
      </w:tr>
      <w:tr w:rsidR="002B13F6" w:rsidRPr="006E16A2" w:rsidTr="00C705B9">
        <w:trPr>
          <w:cantSplit/>
          <w:trHeight w:val="20"/>
        </w:trPr>
        <w:tc>
          <w:tcPr>
            <w:tcW w:w="1668" w:type="dxa"/>
            <w:vMerge w:val="restart"/>
            <w:vAlign w:val="center"/>
          </w:tcPr>
          <w:p w:rsidR="002B13F6" w:rsidRPr="006E16A2" w:rsidRDefault="002B13F6" w:rsidP="006E16A2">
            <w:pPr>
              <w:keepNext/>
              <w:rPr>
                <w:sz w:val="22"/>
                <w:szCs w:val="22"/>
                <w:lang w:val="sk-SK"/>
              </w:rPr>
            </w:pPr>
            <w:r w:rsidRPr="006E16A2">
              <w:rPr>
                <w:sz w:val="22"/>
                <w:szCs w:val="22"/>
                <w:lang w:val="sk-SK"/>
              </w:rPr>
              <w:t>Otvorená rana</w:t>
            </w:r>
          </w:p>
        </w:tc>
        <w:tc>
          <w:tcPr>
            <w:tcW w:w="1451" w:type="dxa"/>
          </w:tcPr>
          <w:p w:rsidR="002B13F6" w:rsidRPr="006E16A2" w:rsidRDefault="002B13F6" w:rsidP="006E16A2">
            <w:pPr>
              <w:keepNext/>
              <w:rPr>
                <w:sz w:val="22"/>
                <w:szCs w:val="22"/>
                <w:lang w:val="sk-SK"/>
              </w:rPr>
            </w:pPr>
            <w:r w:rsidRPr="006E16A2">
              <w:rPr>
                <w:sz w:val="22"/>
                <w:szCs w:val="22"/>
                <w:lang w:val="sk-SK"/>
              </w:rPr>
              <w:t>Súprava rozprašovača Tisseel/Artiss</w:t>
            </w:r>
          </w:p>
        </w:tc>
        <w:tc>
          <w:tcPr>
            <w:tcW w:w="1559" w:type="dxa"/>
            <w:vAlign w:val="center"/>
          </w:tcPr>
          <w:p w:rsidR="002B13F6" w:rsidRPr="006E16A2" w:rsidRDefault="002B13F6" w:rsidP="006E16A2">
            <w:pPr>
              <w:keepNext/>
              <w:rPr>
                <w:sz w:val="22"/>
                <w:szCs w:val="22"/>
                <w:lang w:val="sk-SK"/>
              </w:rPr>
            </w:pPr>
            <w:r w:rsidRPr="006E16A2">
              <w:rPr>
                <w:sz w:val="22"/>
                <w:szCs w:val="22"/>
                <w:lang w:val="sk-SK"/>
              </w:rPr>
              <w:t>-</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EasySpray</w:t>
            </w:r>
          </w:p>
        </w:tc>
        <w:tc>
          <w:tcPr>
            <w:tcW w:w="1417" w:type="dxa"/>
            <w:vMerge w:val="restart"/>
            <w:vAlign w:val="center"/>
          </w:tcPr>
          <w:p w:rsidR="002B13F6" w:rsidRPr="006E16A2" w:rsidRDefault="002B13F6" w:rsidP="006E16A2">
            <w:pPr>
              <w:keepNext/>
              <w:rPr>
                <w:sz w:val="22"/>
                <w:szCs w:val="22"/>
                <w:lang w:val="sk-SK"/>
              </w:rPr>
            </w:pPr>
            <w:r w:rsidRPr="006E16A2">
              <w:rPr>
                <w:sz w:val="22"/>
                <w:szCs w:val="22"/>
                <w:lang w:val="sk-SK"/>
              </w:rPr>
              <w:t>10 – 15 cm</w:t>
            </w:r>
          </w:p>
        </w:tc>
        <w:tc>
          <w:tcPr>
            <w:tcW w:w="1560" w:type="dxa"/>
            <w:vMerge w:val="restart"/>
            <w:vAlign w:val="center"/>
          </w:tcPr>
          <w:p w:rsidR="002B13F6" w:rsidRPr="006E16A2" w:rsidRDefault="002B13F6"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tcPr>
          <w:p w:rsidR="002B13F6" w:rsidRPr="006E16A2" w:rsidRDefault="002B13F6" w:rsidP="006E16A2">
            <w:pPr>
              <w:keepNext/>
              <w:ind w:right="-74"/>
              <w:rPr>
                <w:sz w:val="22"/>
                <w:szCs w:val="22"/>
                <w:lang w:val="sk-SK"/>
              </w:rPr>
            </w:pPr>
            <w:r w:rsidRPr="006E16A2">
              <w:rPr>
                <w:sz w:val="22"/>
                <w:szCs w:val="22"/>
                <w:lang w:val="sk-SK"/>
              </w:rPr>
              <w:t xml:space="preserve">Súprava rozprašovača Tisseel/Artiss, </w:t>
            </w:r>
            <w:r w:rsidRPr="006E16A2">
              <w:rPr>
                <w:sz w:val="22"/>
                <w:szCs w:val="22"/>
                <w:lang w:val="sk-SK"/>
              </w:rPr>
              <w:lastRenderedPageBreak/>
              <w:t>balenie po 10 kusov</w:t>
            </w:r>
          </w:p>
        </w:tc>
        <w:tc>
          <w:tcPr>
            <w:tcW w:w="1559" w:type="dxa"/>
            <w:vAlign w:val="center"/>
          </w:tcPr>
          <w:p w:rsidR="002B13F6" w:rsidRPr="006E16A2" w:rsidRDefault="002B13F6" w:rsidP="006E16A2">
            <w:pPr>
              <w:keepNext/>
              <w:rPr>
                <w:sz w:val="22"/>
                <w:szCs w:val="22"/>
                <w:lang w:val="sk-SK"/>
              </w:rPr>
            </w:pPr>
            <w:r w:rsidRPr="006E16A2">
              <w:rPr>
                <w:sz w:val="22"/>
                <w:szCs w:val="22"/>
                <w:lang w:val="sk-SK"/>
              </w:rPr>
              <w:lastRenderedPageBreak/>
              <w:t>-</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EasySpray</w:t>
            </w:r>
          </w:p>
        </w:tc>
        <w:tc>
          <w:tcPr>
            <w:tcW w:w="1417" w:type="dxa"/>
            <w:vMerge/>
            <w:vAlign w:val="center"/>
          </w:tcPr>
          <w:p w:rsidR="002B13F6" w:rsidRPr="006E16A2" w:rsidRDefault="002B13F6" w:rsidP="006E16A2">
            <w:pPr>
              <w:keepNext/>
              <w:rPr>
                <w:sz w:val="22"/>
                <w:szCs w:val="22"/>
                <w:lang w:val="sk-SK"/>
              </w:rPr>
            </w:pPr>
          </w:p>
        </w:tc>
        <w:tc>
          <w:tcPr>
            <w:tcW w:w="1560" w:type="dxa"/>
            <w:vMerge/>
            <w:vAlign w:val="center"/>
          </w:tcPr>
          <w:p w:rsidR="002B13F6" w:rsidRPr="006E16A2" w:rsidRDefault="002B13F6" w:rsidP="006E16A2">
            <w:pPr>
              <w:keepNext/>
              <w:rPr>
                <w:sz w:val="22"/>
                <w:szCs w:val="22"/>
                <w:lang w:val="sk-SK"/>
              </w:rPr>
            </w:pPr>
          </w:p>
        </w:tc>
      </w:tr>
      <w:tr w:rsidR="002B13F6" w:rsidRPr="006E16A2" w:rsidTr="00C705B9">
        <w:trPr>
          <w:cantSplit/>
          <w:trHeight w:val="20"/>
        </w:trPr>
        <w:tc>
          <w:tcPr>
            <w:tcW w:w="9498" w:type="dxa"/>
            <w:gridSpan w:val="6"/>
          </w:tcPr>
          <w:p w:rsidR="002B13F6" w:rsidRPr="006E16A2" w:rsidRDefault="002B13F6" w:rsidP="006E16A2">
            <w:pPr>
              <w:keepNext/>
              <w:rPr>
                <w:sz w:val="22"/>
                <w:szCs w:val="22"/>
                <w:lang w:val="sk-SK"/>
              </w:rPr>
            </w:pPr>
          </w:p>
        </w:tc>
      </w:tr>
      <w:tr w:rsidR="002B13F6" w:rsidRPr="006E16A2" w:rsidTr="00C705B9">
        <w:trPr>
          <w:cantSplit/>
          <w:trHeight w:val="20"/>
        </w:trPr>
        <w:tc>
          <w:tcPr>
            <w:tcW w:w="1668" w:type="dxa"/>
            <w:vMerge w:val="restart"/>
            <w:vAlign w:val="center"/>
          </w:tcPr>
          <w:p w:rsidR="002B13F6" w:rsidRPr="006E16A2" w:rsidRDefault="002B13F6" w:rsidP="006E16A2">
            <w:pPr>
              <w:keepNext/>
              <w:rPr>
                <w:sz w:val="22"/>
                <w:szCs w:val="22"/>
                <w:lang w:val="sk-SK"/>
              </w:rPr>
            </w:pPr>
            <w:r w:rsidRPr="006E16A2">
              <w:rPr>
                <w:sz w:val="22"/>
                <w:szCs w:val="22"/>
                <w:lang w:val="sk-SK"/>
              </w:rPr>
              <w:t>Laparoskopické/minimálne invazívne zákroky</w:t>
            </w:r>
          </w:p>
        </w:tc>
        <w:tc>
          <w:tcPr>
            <w:tcW w:w="1451" w:type="dxa"/>
            <w:vMerge w:val="restart"/>
            <w:vAlign w:val="center"/>
          </w:tcPr>
          <w:p w:rsidR="002B13F6" w:rsidRPr="006E16A2" w:rsidRDefault="002B13F6" w:rsidP="006E16A2">
            <w:pPr>
              <w:keepNext/>
              <w:rPr>
                <w:sz w:val="22"/>
                <w:szCs w:val="22"/>
                <w:lang w:val="sk-SK"/>
              </w:rPr>
            </w:pPr>
            <w:r w:rsidRPr="006E16A2">
              <w:rPr>
                <w:sz w:val="22"/>
                <w:szCs w:val="22"/>
                <w:lang w:val="sk-SK"/>
              </w:rPr>
              <w:t>-</w:t>
            </w:r>
          </w:p>
        </w:tc>
        <w:tc>
          <w:tcPr>
            <w:tcW w:w="1559" w:type="dxa"/>
            <w:vMerge w:val="restart"/>
            <w:vAlign w:val="center"/>
          </w:tcPr>
          <w:p w:rsidR="002B13F6" w:rsidRPr="006E16A2" w:rsidRDefault="002B13F6" w:rsidP="006E16A2">
            <w:pPr>
              <w:keepNext/>
              <w:rPr>
                <w:sz w:val="22"/>
                <w:szCs w:val="22"/>
                <w:lang w:val="sk-SK"/>
              </w:rPr>
            </w:pPr>
            <w:r w:rsidRPr="006E16A2">
              <w:rPr>
                <w:sz w:val="22"/>
                <w:szCs w:val="22"/>
                <w:lang w:val="sk-SK"/>
              </w:rPr>
              <w:t xml:space="preserve">Aplikátor Duplospray MIS 20 cm </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w:t>
            </w:r>
          </w:p>
        </w:tc>
        <w:tc>
          <w:tcPr>
            <w:tcW w:w="1417" w:type="dxa"/>
            <w:vMerge w:val="restart"/>
            <w:vAlign w:val="center"/>
          </w:tcPr>
          <w:p w:rsidR="002B13F6" w:rsidRPr="006E16A2" w:rsidRDefault="002B13F6" w:rsidP="006E16A2">
            <w:pPr>
              <w:keepNext/>
              <w:rPr>
                <w:sz w:val="22"/>
                <w:szCs w:val="22"/>
                <w:lang w:val="sk-SK"/>
              </w:rPr>
            </w:pPr>
            <w:r w:rsidRPr="006E16A2">
              <w:rPr>
                <w:sz w:val="22"/>
                <w:szCs w:val="22"/>
                <w:lang w:val="sk-SK"/>
              </w:rPr>
              <w:t>2 – 5 cm</w:t>
            </w:r>
          </w:p>
        </w:tc>
        <w:tc>
          <w:tcPr>
            <w:tcW w:w="1560" w:type="dxa"/>
            <w:vMerge w:val="restart"/>
            <w:vAlign w:val="center"/>
          </w:tcPr>
          <w:p w:rsidR="002B13F6" w:rsidRPr="006E16A2" w:rsidRDefault="002B13F6" w:rsidP="006E16A2">
            <w:pPr>
              <w:keepNext/>
              <w:rPr>
                <w:sz w:val="22"/>
                <w:szCs w:val="22"/>
                <w:lang w:val="sk-SK"/>
              </w:rPr>
            </w:pPr>
            <w:r w:rsidRPr="006E16A2">
              <w:rPr>
                <w:sz w:val="22"/>
                <w:szCs w:val="22"/>
                <w:lang w:val="sk-SK"/>
              </w:rPr>
              <w:t xml:space="preserve">1,2 – 1,5 bar </w:t>
            </w:r>
          </w:p>
          <w:p w:rsidR="002B13F6" w:rsidRPr="006E16A2" w:rsidRDefault="002B13F6" w:rsidP="006E16A2">
            <w:pPr>
              <w:keepNext/>
              <w:rPr>
                <w:sz w:val="22"/>
                <w:szCs w:val="22"/>
                <w:lang w:val="sk-SK"/>
              </w:rPr>
            </w:pPr>
            <w:r w:rsidRPr="006E16A2">
              <w:rPr>
                <w:sz w:val="22"/>
                <w:szCs w:val="22"/>
                <w:lang w:val="sk-SK"/>
              </w:rPr>
              <w:t>(18 – 22 psi)</w:t>
            </w: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vMerge/>
          </w:tcPr>
          <w:p w:rsidR="002B13F6" w:rsidRPr="006E16A2" w:rsidRDefault="002B13F6" w:rsidP="006E16A2">
            <w:pPr>
              <w:keepNext/>
              <w:rPr>
                <w:sz w:val="22"/>
                <w:szCs w:val="22"/>
                <w:lang w:val="sk-SK"/>
              </w:rPr>
            </w:pPr>
          </w:p>
        </w:tc>
        <w:tc>
          <w:tcPr>
            <w:tcW w:w="1559" w:type="dxa"/>
            <w:vMerge/>
            <w:vAlign w:val="center"/>
          </w:tcPr>
          <w:p w:rsidR="002B13F6" w:rsidRPr="006E16A2" w:rsidRDefault="002B13F6" w:rsidP="006E16A2">
            <w:pPr>
              <w:keepNext/>
              <w:rPr>
                <w:sz w:val="22"/>
                <w:szCs w:val="22"/>
                <w:lang w:val="sk-SK"/>
              </w:rPr>
            </w:pP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NIST B11 </w:t>
            </w:r>
          </w:p>
        </w:tc>
        <w:tc>
          <w:tcPr>
            <w:tcW w:w="1417" w:type="dxa"/>
            <w:vMerge/>
          </w:tcPr>
          <w:p w:rsidR="002B13F6" w:rsidRPr="006E16A2" w:rsidRDefault="002B13F6" w:rsidP="006E16A2">
            <w:pPr>
              <w:keepNext/>
              <w:rPr>
                <w:sz w:val="22"/>
                <w:szCs w:val="22"/>
                <w:lang w:val="sk-SK"/>
              </w:rPr>
            </w:pPr>
          </w:p>
        </w:tc>
        <w:tc>
          <w:tcPr>
            <w:tcW w:w="1560" w:type="dxa"/>
            <w:vMerge/>
          </w:tcPr>
          <w:p w:rsidR="002B13F6" w:rsidRPr="006E16A2" w:rsidRDefault="002B13F6" w:rsidP="006E16A2">
            <w:pPr>
              <w:keepNext/>
              <w:rPr>
                <w:sz w:val="22"/>
                <w:szCs w:val="22"/>
                <w:lang w:val="sk-SK"/>
              </w:rPr>
            </w:pP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vMerge/>
          </w:tcPr>
          <w:p w:rsidR="002B13F6" w:rsidRPr="006E16A2" w:rsidRDefault="002B13F6" w:rsidP="006E16A2">
            <w:pPr>
              <w:keepNext/>
              <w:rPr>
                <w:sz w:val="22"/>
                <w:szCs w:val="22"/>
                <w:lang w:val="sk-SK"/>
              </w:rPr>
            </w:pPr>
          </w:p>
        </w:tc>
        <w:tc>
          <w:tcPr>
            <w:tcW w:w="1559" w:type="dxa"/>
            <w:vMerge w:val="restart"/>
            <w:vAlign w:val="center"/>
          </w:tcPr>
          <w:p w:rsidR="002B13F6" w:rsidRPr="006E16A2" w:rsidRDefault="002B13F6" w:rsidP="006E16A2">
            <w:pPr>
              <w:keepNext/>
              <w:rPr>
                <w:sz w:val="22"/>
                <w:szCs w:val="22"/>
                <w:lang w:val="sk-SK"/>
              </w:rPr>
            </w:pPr>
            <w:r w:rsidRPr="006E16A2">
              <w:rPr>
                <w:sz w:val="22"/>
                <w:szCs w:val="22"/>
                <w:lang w:val="sk-SK"/>
              </w:rPr>
              <w:t xml:space="preserve">Aplikátor Duplospray MIS 30 cm </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w:t>
            </w:r>
          </w:p>
        </w:tc>
        <w:tc>
          <w:tcPr>
            <w:tcW w:w="1417" w:type="dxa"/>
            <w:vMerge/>
          </w:tcPr>
          <w:p w:rsidR="002B13F6" w:rsidRPr="006E16A2" w:rsidRDefault="002B13F6" w:rsidP="006E16A2">
            <w:pPr>
              <w:keepNext/>
              <w:rPr>
                <w:sz w:val="22"/>
                <w:szCs w:val="22"/>
                <w:lang w:val="sk-SK"/>
              </w:rPr>
            </w:pPr>
          </w:p>
        </w:tc>
        <w:tc>
          <w:tcPr>
            <w:tcW w:w="1560" w:type="dxa"/>
            <w:vMerge/>
          </w:tcPr>
          <w:p w:rsidR="002B13F6" w:rsidRPr="006E16A2" w:rsidRDefault="002B13F6" w:rsidP="006E16A2">
            <w:pPr>
              <w:keepNext/>
              <w:rPr>
                <w:sz w:val="22"/>
                <w:szCs w:val="22"/>
                <w:lang w:val="sk-SK"/>
              </w:rPr>
            </w:pP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vMerge/>
          </w:tcPr>
          <w:p w:rsidR="002B13F6" w:rsidRPr="006E16A2" w:rsidRDefault="002B13F6" w:rsidP="006E16A2">
            <w:pPr>
              <w:keepNext/>
              <w:rPr>
                <w:sz w:val="22"/>
                <w:szCs w:val="22"/>
                <w:lang w:val="sk-SK"/>
              </w:rPr>
            </w:pPr>
          </w:p>
        </w:tc>
        <w:tc>
          <w:tcPr>
            <w:tcW w:w="1559" w:type="dxa"/>
            <w:vMerge/>
            <w:vAlign w:val="center"/>
          </w:tcPr>
          <w:p w:rsidR="002B13F6" w:rsidRPr="006E16A2" w:rsidRDefault="002B13F6" w:rsidP="006E16A2">
            <w:pPr>
              <w:keepNext/>
              <w:rPr>
                <w:sz w:val="22"/>
                <w:szCs w:val="22"/>
                <w:lang w:val="sk-SK"/>
              </w:rPr>
            </w:pP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NIST B11 </w:t>
            </w:r>
          </w:p>
        </w:tc>
        <w:tc>
          <w:tcPr>
            <w:tcW w:w="1417" w:type="dxa"/>
            <w:vMerge/>
          </w:tcPr>
          <w:p w:rsidR="002B13F6" w:rsidRPr="006E16A2" w:rsidRDefault="002B13F6" w:rsidP="006E16A2">
            <w:pPr>
              <w:keepNext/>
              <w:rPr>
                <w:sz w:val="22"/>
                <w:szCs w:val="22"/>
                <w:lang w:val="sk-SK"/>
              </w:rPr>
            </w:pPr>
          </w:p>
        </w:tc>
        <w:tc>
          <w:tcPr>
            <w:tcW w:w="1560" w:type="dxa"/>
            <w:vMerge/>
          </w:tcPr>
          <w:p w:rsidR="002B13F6" w:rsidRPr="006E16A2" w:rsidRDefault="002B13F6" w:rsidP="006E16A2">
            <w:pPr>
              <w:keepNext/>
              <w:rPr>
                <w:sz w:val="22"/>
                <w:szCs w:val="22"/>
                <w:lang w:val="sk-SK"/>
              </w:rPr>
            </w:pP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vMerge/>
          </w:tcPr>
          <w:p w:rsidR="002B13F6" w:rsidRPr="006E16A2" w:rsidRDefault="002B13F6" w:rsidP="006E16A2">
            <w:pPr>
              <w:keepNext/>
              <w:rPr>
                <w:sz w:val="22"/>
                <w:szCs w:val="22"/>
                <w:lang w:val="sk-SK"/>
              </w:rPr>
            </w:pPr>
          </w:p>
        </w:tc>
        <w:tc>
          <w:tcPr>
            <w:tcW w:w="1559" w:type="dxa"/>
            <w:vMerge w:val="restart"/>
            <w:vAlign w:val="center"/>
          </w:tcPr>
          <w:p w:rsidR="002B13F6" w:rsidRPr="006E16A2" w:rsidRDefault="002B13F6" w:rsidP="006E16A2">
            <w:pPr>
              <w:keepNext/>
              <w:rPr>
                <w:sz w:val="22"/>
                <w:szCs w:val="22"/>
                <w:lang w:val="sk-SK"/>
              </w:rPr>
            </w:pPr>
            <w:r w:rsidRPr="006E16A2">
              <w:rPr>
                <w:sz w:val="22"/>
                <w:szCs w:val="22"/>
                <w:lang w:val="sk-SK"/>
              </w:rPr>
              <w:t>Aplikátor Duplospray MIS 40 cm</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w:t>
            </w:r>
          </w:p>
        </w:tc>
        <w:tc>
          <w:tcPr>
            <w:tcW w:w="1417" w:type="dxa"/>
            <w:vMerge/>
          </w:tcPr>
          <w:p w:rsidR="002B13F6" w:rsidRPr="006E16A2" w:rsidRDefault="002B13F6" w:rsidP="006E16A2">
            <w:pPr>
              <w:keepNext/>
              <w:rPr>
                <w:sz w:val="22"/>
                <w:szCs w:val="22"/>
                <w:lang w:val="sk-SK"/>
              </w:rPr>
            </w:pPr>
          </w:p>
        </w:tc>
        <w:tc>
          <w:tcPr>
            <w:tcW w:w="1560" w:type="dxa"/>
            <w:vMerge/>
          </w:tcPr>
          <w:p w:rsidR="002B13F6" w:rsidRPr="006E16A2" w:rsidRDefault="002B13F6" w:rsidP="006E16A2">
            <w:pPr>
              <w:keepNext/>
              <w:rPr>
                <w:sz w:val="22"/>
                <w:szCs w:val="22"/>
                <w:lang w:val="sk-SK"/>
              </w:rPr>
            </w:pP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vMerge/>
          </w:tcPr>
          <w:p w:rsidR="002B13F6" w:rsidRPr="006E16A2" w:rsidRDefault="002B13F6" w:rsidP="006E16A2">
            <w:pPr>
              <w:keepNext/>
              <w:rPr>
                <w:sz w:val="22"/>
                <w:szCs w:val="22"/>
                <w:lang w:val="sk-SK"/>
              </w:rPr>
            </w:pPr>
          </w:p>
        </w:tc>
        <w:tc>
          <w:tcPr>
            <w:tcW w:w="1559" w:type="dxa"/>
            <w:vMerge/>
            <w:vAlign w:val="center"/>
          </w:tcPr>
          <w:p w:rsidR="002B13F6" w:rsidRPr="006E16A2" w:rsidRDefault="002B13F6" w:rsidP="006E16A2">
            <w:pPr>
              <w:keepNext/>
              <w:rPr>
                <w:sz w:val="22"/>
                <w:szCs w:val="22"/>
                <w:lang w:val="sk-SK"/>
              </w:rPr>
            </w:pP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NIST B11 </w:t>
            </w:r>
          </w:p>
        </w:tc>
        <w:tc>
          <w:tcPr>
            <w:tcW w:w="1417" w:type="dxa"/>
            <w:vMerge/>
          </w:tcPr>
          <w:p w:rsidR="002B13F6" w:rsidRPr="006E16A2" w:rsidRDefault="002B13F6" w:rsidP="006E16A2">
            <w:pPr>
              <w:keepNext/>
              <w:rPr>
                <w:sz w:val="22"/>
                <w:szCs w:val="22"/>
                <w:lang w:val="sk-SK"/>
              </w:rPr>
            </w:pPr>
          </w:p>
        </w:tc>
        <w:tc>
          <w:tcPr>
            <w:tcW w:w="1560" w:type="dxa"/>
            <w:vMerge/>
          </w:tcPr>
          <w:p w:rsidR="002B13F6" w:rsidRPr="006E16A2" w:rsidRDefault="002B13F6" w:rsidP="006E16A2">
            <w:pPr>
              <w:keepNext/>
              <w:rPr>
                <w:sz w:val="22"/>
                <w:szCs w:val="22"/>
                <w:lang w:val="sk-SK"/>
              </w:rPr>
            </w:pP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vMerge/>
          </w:tcPr>
          <w:p w:rsidR="002B13F6" w:rsidRPr="006E16A2" w:rsidRDefault="002B13F6" w:rsidP="006E16A2">
            <w:pPr>
              <w:keepNext/>
              <w:rPr>
                <w:sz w:val="22"/>
                <w:szCs w:val="22"/>
                <w:lang w:val="sk-SK"/>
              </w:rPr>
            </w:pPr>
          </w:p>
        </w:tc>
        <w:tc>
          <w:tcPr>
            <w:tcW w:w="1559" w:type="dxa"/>
            <w:vMerge w:val="restart"/>
            <w:vAlign w:val="center"/>
          </w:tcPr>
          <w:p w:rsidR="002B13F6" w:rsidRPr="006E16A2" w:rsidRDefault="002B13F6" w:rsidP="006E16A2">
            <w:pPr>
              <w:keepNext/>
              <w:rPr>
                <w:sz w:val="22"/>
                <w:szCs w:val="22"/>
                <w:lang w:val="sk-SK"/>
              </w:rPr>
            </w:pPr>
            <w:r w:rsidRPr="006E16A2">
              <w:rPr>
                <w:sz w:val="22"/>
                <w:szCs w:val="22"/>
                <w:lang w:val="sk-SK"/>
              </w:rPr>
              <w:t>Vymeniteľná špička</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w:t>
            </w:r>
          </w:p>
        </w:tc>
        <w:tc>
          <w:tcPr>
            <w:tcW w:w="1417" w:type="dxa"/>
            <w:vMerge/>
          </w:tcPr>
          <w:p w:rsidR="002B13F6" w:rsidRPr="006E16A2" w:rsidRDefault="002B13F6" w:rsidP="006E16A2">
            <w:pPr>
              <w:keepNext/>
              <w:rPr>
                <w:sz w:val="22"/>
                <w:szCs w:val="22"/>
                <w:lang w:val="sk-SK"/>
              </w:rPr>
            </w:pPr>
          </w:p>
        </w:tc>
        <w:tc>
          <w:tcPr>
            <w:tcW w:w="1560" w:type="dxa"/>
            <w:vMerge/>
          </w:tcPr>
          <w:p w:rsidR="002B13F6" w:rsidRPr="006E16A2" w:rsidRDefault="002B13F6" w:rsidP="006E16A2">
            <w:pPr>
              <w:keepNext/>
              <w:rPr>
                <w:sz w:val="22"/>
                <w:szCs w:val="22"/>
                <w:lang w:val="sk-SK"/>
              </w:rPr>
            </w:pP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vMerge/>
          </w:tcPr>
          <w:p w:rsidR="002B13F6" w:rsidRPr="006E16A2" w:rsidRDefault="002B13F6" w:rsidP="006E16A2">
            <w:pPr>
              <w:keepNext/>
              <w:rPr>
                <w:sz w:val="22"/>
                <w:szCs w:val="22"/>
                <w:lang w:val="sk-SK"/>
              </w:rPr>
            </w:pPr>
          </w:p>
        </w:tc>
        <w:tc>
          <w:tcPr>
            <w:tcW w:w="1559" w:type="dxa"/>
            <w:vMerge/>
            <w:vAlign w:val="center"/>
          </w:tcPr>
          <w:p w:rsidR="002B13F6" w:rsidRPr="006E16A2" w:rsidRDefault="002B13F6" w:rsidP="006E16A2">
            <w:pPr>
              <w:keepNext/>
              <w:rPr>
                <w:sz w:val="22"/>
                <w:szCs w:val="22"/>
                <w:lang w:val="sk-SK"/>
              </w:rPr>
            </w:pPr>
          </w:p>
        </w:tc>
        <w:tc>
          <w:tcPr>
            <w:tcW w:w="1843" w:type="dxa"/>
            <w:vAlign w:val="center"/>
          </w:tcPr>
          <w:p w:rsidR="002B13F6" w:rsidRPr="006E16A2" w:rsidRDefault="002B13F6" w:rsidP="006E16A2">
            <w:pPr>
              <w:keepNext/>
              <w:rPr>
                <w:sz w:val="22"/>
                <w:szCs w:val="22"/>
                <w:lang w:val="sk-SK"/>
              </w:rPr>
            </w:pPr>
            <w:r w:rsidRPr="006E16A2">
              <w:rPr>
                <w:sz w:val="22"/>
                <w:szCs w:val="22"/>
                <w:lang w:val="sk-SK"/>
              </w:rPr>
              <w:t xml:space="preserve">Regulátor Duplospray MIS NIST B11 </w:t>
            </w:r>
          </w:p>
        </w:tc>
        <w:tc>
          <w:tcPr>
            <w:tcW w:w="1417" w:type="dxa"/>
            <w:vMerge/>
          </w:tcPr>
          <w:p w:rsidR="002B13F6" w:rsidRPr="006E16A2" w:rsidRDefault="002B13F6" w:rsidP="006E16A2">
            <w:pPr>
              <w:keepNext/>
              <w:rPr>
                <w:sz w:val="22"/>
                <w:szCs w:val="22"/>
                <w:lang w:val="sk-SK"/>
              </w:rPr>
            </w:pPr>
          </w:p>
        </w:tc>
        <w:tc>
          <w:tcPr>
            <w:tcW w:w="1560" w:type="dxa"/>
            <w:vMerge/>
          </w:tcPr>
          <w:p w:rsidR="002B13F6" w:rsidRPr="006E16A2" w:rsidRDefault="002B13F6" w:rsidP="006E16A2">
            <w:pPr>
              <w:keepNext/>
              <w:rPr>
                <w:sz w:val="22"/>
                <w:szCs w:val="22"/>
                <w:lang w:val="sk-SK"/>
              </w:rPr>
            </w:pPr>
          </w:p>
        </w:tc>
      </w:tr>
    </w:tbl>
    <w:p w:rsidR="002B13F6" w:rsidRPr="006E16A2" w:rsidRDefault="002B13F6" w:rsidP="006E16A2">
      <w:pPr>
        <w:rPr>
          <w:b/>
          <w:sz w:val="22"/>
          <w:szCs w:val="22"/>
          <w:u w:val="single"/>
          <w:lang w:val="sk-SK"/>
        </w:rPr>
      </w:pPr>
    </w:p>
    <w:p w:rsidR="002B13F6" w:rsidRPr="006E16A2" w:rsidRDefault="002B13F6" w:rsidP="006E16A2">
      <w:pPr>
        <w:rPr>
          <w:sz w:val="22"/>
          <w:szCs w:val="22"/>
          <w:lang w:val="sk-SK"/>
        </w:rPr>
      </w:pPr>
      <w:r w:rsidRPr="006E16A2">
        <w:rPr>
          <w:b/>
          <w:sz w:val="22"/>
          <w:szCs w:val="22"/>
          <w:lang w:val="sk-SK"/>
        </w:rPr>
        <w:t>Pri rozprašovaní Tisseelu je potrebné monitorovať zmeny krvného tlaku, pulzu, saturácie kyslíkom a koncentrácie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rStyle w:val="Odkaznakomentr"/>
          <w:sz w:val="22"/>
          <w:szCs w:val="22"/>
          <w:lang w:val="sk-SK"/>
        </w:rPr>
        <w:t xml:space="preserve">Pri aplikácii Tisseelu v uzavretom hrudnom </w:t>
      </w:r>
      <w:r w:rsidR="00832690" w:rsidRPr="006E16A2">
        <w:rPr>
          <w:rStyle w:val="Odkaznakomentr"/>
          <w:sz w:val="22"/>
          <w:szCs w:val="22"/>
          <w:lang w:val="sk-SK"/>
        </w:rPr>
        <w:t xml:space="preserve">a </w:t>
      </w:r>
      <w:r w:rsidRPr="006E16A2">
        <w:rPr>
          <w:rStyle w:val="Odkaznakomentr"/>
          <w:sz w:val="22"/>
          <w:szCs w:val="22"/>
          <w:lang w:val="sk-SK"/>
        </w:rPr>
        <w:t>brušnom priestore sa odporúča použiť systém aplikátora a regulátora DuploSpray MIS. Postupujte podľa návodu na používanie pomôcky DuploSpray MIS.</w:t>
      </w:r>
    </w:p>
    <w:p w:rsidR="002B13F6" w:rsidRPr="006E16A2" w:rsidRDefault="002B13F6" w:rsidP="006E16A2">
      <w:pPr>
        <w:rPr>
          <w:spacing w:val="-6"/>
          <w:sz w:val="22"/>
          <w:szCs w:val="22"/>
          <w:lang w:val="sk-SK"/>
        </w:rPr>
      </w:pPr>
    </w:p>
    <w:p w:rsidR="002B13F6" w:rsidRPr="006E16A2" w:rsidRDefault="002B13F6" w:rsidP="006E16A2">
      <w:pPr>
        <w:pStyle w:val="Bezriadkovania"/>
        <w:rPr>
          <w:b/>
          <w:sz w:val="22"/>
          <w:szCs w:val="22"/>
          <w:lang w:val="sk-SK"/>
        </w:rPr>
      </w:pPr>
      <w:r w:rsidRPr="006E16A2">
        <w:rPr>
          <w:b/>
          <w:sz w:val="22"/>
          <w:szCs w:val="22"/>
          <w:lang w:val="sk-SK"/>
        </w:rPr>
        <w:t>Likvidácia</w:t>
      </w:r>
    </w:p>
    <w:p w:rsidR="002B13F6" w:rsidRPr="006E16A2" w:rsidRDefault="002B13F6" w:rsidP="006E16A2">
      <w:pPr>
        <w:pStyle w:val="Bezriadkovania"/>
        <w:rPr>
          <w:sz w:val="22"/>
          <w:szCs w:val="22"/>
          <w:lang w:val="sk-SK"/>
        </w:rPr>
      </w:pPr>
      <w:r w:rsidRPr="006E16A2">
        <w:rPr>
          <w:sz w:val="22"/>
          <w:szCs w:val="22"/>
          <w:lang w:val="sk-SK"/>
        </w:rPr>
        <w:t xml:space="preserve">Všetok nepoužitý liek alebo odpad vzniknutý </w:t>
      </w:r>
      <w:r w:rsidRPr="006E16A2">
        <w:rPr>
          <w:sz w:val="22"/>
          <w:szCs w:val="22"/>
          <w:lang w:val="sk-SK" w:eastAsia="sk-SK"/>
        </w:rPr>
        <w:t>z lieku sa má zlikvidovať</w:t>
      </w:r>
      <w:r w:rsidRPr="006E16A2">
        <w:rPr>
          <w:sz w:val="22"/>
          <w:szCs w:val="22"/>
          <w:lang w:val="sk-SK"/>
        </w:rPr>
        <w:t xml:space="preserve"> v súlade s národnými požiadavkami.</w:t>
      </w:r>
    </w:p>
    <w:p w:rsidR="002B13F6" w:rsidRPr="006E16A2" w:rsidRDefault="002B13F6" w:rsidP="006E16A2">
      <w:pPr>
        <w:pStyle w:val="Bezriadkovania"/>
        <w:rPr>
          <w:sz w:val="22"/>
          <w:szCs w:val="22"/>
          <w:lang w:val="sk-SK"/>
        </w:rPr>
      </w:pPr>
    </w:p>
    <w:p w:rsidR="0095094A" w:rsidRPr="006E16A2" w:rsidRDefault="002B13F6" w:rsidP="006E16A2">
      <w:pPr>
        <w:autoSpaceDE w:val="0"/>
        <w:autoSpaceDN w:val="0"/>
        <w:adjustRightInd w:val="0"/>
        <w:rPr>
          <w:b/>
          <w:bCs/>
          <w:sz w:val="22"/>
          <w:szCs w:val="22"/>
          <w:lang w:val="sk-SK"/>
        </w:rPr>
      </w:pPr>
      <w:r w:rsidRPr="006E16A2">
        <w:rPr>
          <w:sz w:val="22"/>
          <w:szCs w:val="22"/>
          <w:lang w:val="sk-SK"/>
        </w:rPr>
        <w:br w:type="page"/>
      </w:r>
    </w:p>
    <w:p w:rsidR="0095094A" w:rsidRPr="006E16A2" w:rsidRDefault="0095094A" w:rsidP="006E16A2">
      <w:pPr>
        <w:autoSpaceDE w:val="0"/>
        <w:autoSpaceDN w:val="0"/>
        <w:adjustRightInd w:val="0"/>
        <w:rPr>
          <w:bCs/>
          <w:sz w:val="22"/>
          <w:szCs w:val="22"/>
          <w:lang w:val="sk-SK"/>
        </w:rPr>
      </w:pPr>
      <w:r w:rsidRPr="006E16A2">
        <w:rPr>
          <w:bCs/>
          <w:sz w:val="22"/>
          <w:szCs w:val="22"/>
          <w:lang w:val="sk-SK"/>
        </w:rPr>
        <w:lastRenderedPageBreak/>
        <w:t>Nasledujúca informácia je určená len pre</w:t>
      </w:r>
      <w:r w:rsidR="00C85D94" w:rsidRPr="006E16A2">
        <w:rPr>
          <w:bCs/>
          <w:sz w:val="22"/>
          <w:szCs w:val="22"/>
          <w:lang w:val="sk-SK"/>
        </w:rPr>
        <w:t xml:space="preserve"> </w:t>
      </w:r>
      <w:r w:rsidRPr="006E16A2">
        <w:rPr>
          <w:bCs/>
          <w:sz w:val="22"/>
          <w:szCs w:val="22"/>
          <w:lang w:val="sk-SK"/>
        </w:rPr>
        <w:t>zdravotníckych pracovníkov (vonkajší obal: AST Injekčná striekačka):</w:t>
      </w:r>
    </w:p>
    <w:p w:rsidR="0095094A" w:rsidRPr="006E16A2" w:rsidRDefault="0095094A" w:rsidP="006E16A2">
      <w:pPr>
        <w:rPr>
          <w:sz w:val="22"/>
          <w:szCs w:val="22"/>
          <w:lang w:val="sk-SK"/>
        </w:rPr>
      </w:pPr>
    </w:p>
    <w:p w:rsidR="0095094A" w:rsidRPr="006E16A2" w:rsidRDefault="0095094A" w:rsidP="006E16A2">
      <w:pPr>
        <w:pStyle w:val="Nadpis1"/>
        <w:autoSpaceDE/>
        <w:autoSpaceDN/>
        <w:adjustRightInd/>
        <w:spacing w:after="100" w:afterAutospacing="1"/>
        <w:rPr>
          <w:sz w:val="22"/>
          <w:szCs w:val="22"/>
          <w:lang w:val="sk-SK"/>
        </w:rPr>
      </w:pPr>
      <w:r w:rsidRPr="006E16A2">
        <w:rPr>
          <w:sz w:val="22"/>
          <w:szCs w:val="22"/>
          <w:lang w:val="sk-SK"/>
        </w:rPr>
        <w:t>Všeobecné</w:t>
      </w:r>
    </w:p>
    <w:p w:rsidR="0095094A" w:rsidRPr="006E16A2" w:rsidRDefault="0095094A" w:rsidP="006E16A2">
      <w:pPr>
        <w:numPr>
          <w:ilvl w:val="0"/>
          <w:numId w:val="43"/>
        </w:numPr>
        <w:rPr>
          <w:sz w:val="22"/>
          <w:szCs w:val="22"/>
          <w:lang w:val="sk-SK"/>
        </w:rPr>
      </w:pPr>
      <w:r w:rsidRPr="006E16A2">
        <w:rPr>
          <w:sz w:val="22"/>
          <w:szCs w:val="22"/>
          <w:lang w:val="sk-SK"/>
        </w:rPr>
        <w:t xml:space="preserve">Pred </w:t>
      </w:r>
      <w:r w:rsidR="000A2AA8" w:rsidRPr="006E16A2">
        <w:rPr>
          <w:sz w:val="22"/>
          <w:szCs w:val="22"/>
          <w:lang w:val="sk-SK"/>
        </w:rPr>
        <w:t>podaním</w:t>
      </w:r>
      <w:r w:rsidRPr="006E16A2">
        <w:rPr>
          <w:sz w:val="22"/>
          <w:szCs w:val="22"/>
          <w:lang w:val="sk-SK"/>
        </w:rPr>
        <w:t xml:space="preserve"> Tisseelu </w:t>
      </w:r>
      <w:r w:rsidR="000A2AA8" w:rsidRPr="006E16A2">
        <w:rPr>
          <w:sz w:val="22"/>
          <w:szCs w:val="22"/>
          <w:lang w:val="sk-SK"/>
        </w:rPr>
        <w:t xml:space="preserve">prikryte </w:t>
      </w:r>
      <w:r w:rsidRPr="006E16A2">
        <w:rPr>
          <w:sz w:val="22"/>
          <w:szCs w:val="22"/>
          <w:lang w:val="sk-SK"/>
        </w:rPr>
        <w:t>všetky časti tela mimo požadovanej plochy aplikácie, aby sa predišlo prilepeniu tkaniva na nežiaduce miesta.</w:t>
      </w:r>
    </w:p>
    <w:p w:rsidR="0095094A" w:rsidRPr="006E16A2" w:rsidRDefault="0095094A" w:rsidP="006E16A2">
      <w:pPr>
        <w:numPr>
          <w:ilvl w:val="0"/>
          <w:numId w:val="43"/>
        </w:numPr>
        <w:rPr>
          <w:sz w:val="22"/>
          <w:szCs w:val="22"/>
          <w:lang w:val="sk-SK"/>
        </w:rPr>
      </w:pPr>
      <w:r w:rsidRPr="006E16A2">
        <w:rPr>
          <w:sz w:val="22"/>
          <w:szCs w:val="22"/>
          <w:lang w:val="sk-SK"/>
        </w:rPr>
        <w:t>Chirurgické rukavice a nástroje navlhčite pred kontaktom roztokom chloridu sodného, aby sa zabránilo prilepeniu fibrínového tkanivového lepidla Tisseelu na ne.</w:t>
      </w:r>
    </w:p>
    <w:p w:rsidR="0095094A" w:rsidRPr="006E16A2" w:rsidRDefault="0095094A" w:rsidP="006E16A2">
      <w:pPr>
        <w:numPr>
          <w:ilvl w:val="0"/>
          <w:numId w:val="43"/>
        </w:numPr>
        <w:rPr>
          <w:sz w:val="22"/>
          <w:szCs w:val="22"/>
          <w:lang w:val="sk-SK"/>
        </w:rPr>
      </w:pPr>
      <w:r w:rsidRPr="006E16A2">
        <w:rPr>
          <w:sz w:val="22"/>
          <w:szCs w:val="22"/>
          <w:lang w:val="sk-SK"/>
        </w:rPr>
        <w:t xml:space="preserve">Návod na lepenie povrchov: Jedno balenie Tisseelu 2 ml (t. j. 1 ml roztoku lepiaceho proteínu </w:t>
      </w:r>
      <w:r w:rsidRPr="006E16A2">
        <w:rPr>
          <w:sz w:val="22"/>
          <w:szCs w:val="22"/>
          <w:u w:val="single"/>
          <w:lang w:val="sk-SK"/>
        </w:rPr>
        <w:t xml:space="preserve">plus </w:t>
      </w:r>
      <w:r w:rsidRPr="006E16A2">
        <w:rPr>
          <w:sz w:val="22"/>
          <w:szCs w:val="22"/>
          <w:lang w:val="sk-SK"/>
        </w:rPr>
        <w:t>1 ml roztoku trombínu) je dostatočné na pokrytie plochy minimálne 10 cm</w:t>
      </w:r>
      <w:r w:rsidRPr="006E16A2">
        <w:rPr>
          <w:sz w:val="22"/>
          <w:szCs w:val="22"/>
          <w:vertAlign w:val="superscript"/>
          <w:lang w:val="sk-SK"/>
        </w:rPr>
        <w:t>2</w:t>
      </w:r>
      <w:r w:rsidRPr="006E16A2">
        <w:rPr>
          <w:sz w:val="22"/>
          <w:szCs w:val="22"/>
          <w:lang w:val="sk-SK"/>
        </w:rPr>
        <w:t xml:space="preserve">. </w:t>
      </w:r>
    </w:p>
    <w:p w:rsidR="0095094A" w:rsidRPr="006E16A2" w:rsidRDefault="0095094A" w:rsidP="006E16A2">
      <w:pPr>
        <w:numPr>
          <w:ilvl w:val="0"/>
          <w:numId w:val="43"/>
        </w:numPr>
        <w:rPr>
          <w:sz w:val="22"/>
          <w:szCs w:val="22"/>
          <w:lang w:val="sk-SK"/>
        </w:rPr>
      </w:pPr>
      <w:r w:rsidRPr="006E16A2">
        <w:rPr>
          <w:sz w:val="22"/>
          <w:szCs w:val="22"/>
          <w:lang w:val="sk-SK"/>
        </w:rPr>
        <w:t>Potrebná dávka závisí od veľkosti povrchu, ktorý treba lepiť.</w:t>
      </w:r>
    </w:p>
    <w:p w:rsidR="000A2AA8" w:rsidRPr="006E16A2" w:rsidRDefault="0095094A" w:rsidP="006E16A2">
      <w:pPr>
        <w:pStyle w:val="Bezriadkovania"/>
        <w:numPr>
          <w:ilvl w:val="0"/>
          <w:numId w:val="42"/>
        </w:numPr>
        <w:rPr>
          <w:sz w:val="22"/>
          <w:szCs w:val="22"/>
          <w:lang w:val="sk-SK"/>
        </w:rPr>
      </w:pPr>
      <w:r w:rsidRPr="006E16A2">
        <w:rPr>
          <w:sz w:val="22"/>
          <w:szCs w:val="22"/>
          <w:lang w:val="sk-SK"/>
        </w:rPr>
        <w:t xml:space="preserve">Jednotlivé dve zložky Tisseelu </w:t>
      </w:r>
      <w:r w:rsidR="000A2AA8" w:rsidRPr="006E16A2">
        <w:rPr>
          <w:sz w:val="22"/>
          <w:szCs w:val="22"/>
          <w:lang w:val="sk-SK"/>
        </w:rPr>
        <w:t xml:space="preserve">NEAPLIKUJTE </w:t>
      </w:r>
      <w:r w:rsidRPr="006E16A2">
        <w:rPr>
          <w:sz w:val="22"/>
          <w:szCs w:val="22"/>
          <w:lang w:val="sk-SK"/>
        </w:rPr>
        <w:t>oddelene.</w:t>
      </w:r>
      <w:r w:rsidR="000A2AA8" w:rsidRPr="006E16A2">
        <w:rPr>
          <w:sz w:val="22"/>
          <w:szCs w:val="22"/>
          <w:lang w:val="sk-SK"/>
        </w:rPr>
        <w:t xml:space="preserve"> Obidve zložky sa </w:t>
      </w:r>
      <w:r w:rsidR="00C85D94" w:rsidRPr="006E16A2">
        <w:rPr>
          <w:sz w:val="22"/>
          <w:szCs w:val="22"/>
          <w:lang w:val="sk-SK"/>
        </w:rPr>
        <w:t>musia</w:t>
      </w:r>
      <w:r w:rsidR="000A2AA8" w:rsidRPr="006E16A2">
        <w:rPr>
          <w:sz w:val="22"/>
          <w:szCs w:val="22"/>
          <w:lang w:val="sk-SK"/>
        </w:rPr>
        <w:t xml:space="preserve"> aplikovať spolu.</w:t>
      </w:r>
    </w:p>
    <w:p w:rsidR="0095094A" w:rsidRPr="006E16A2" w:rsidRDefault="0095094A" w:rsidP="006E16A2">
      <w:pPr>
        <w:numPr>
          <w:ilvl w:val="0"/>
          <w:numId w:val="42"/>
        </w:numPr>
        <w:rPr>
          <w:sz w:val="22"/>
          <w:szCs w:val="22"/>
          <w:lang w:val="sk-SK"/>
        </w:rPr>
      </w:pPr>
      <w:r w:rsidRPr="006E16A2">
        <w:rPr>
          <w:sz w:val="22"/>
          <w:szCs w:val="22"/>
          <w:lang w:val="sk-SK"/>
        </w:rPr>
        <w:t xml:space="preserve">Tisseel </w:t>
      </w:r>
      <w:r w:rsidR="000A2AA8" w:rsidRPr="006E16A2">
        <w:rPr>
          <w:sz w:val="22"/>
          <w:szCs w:val="22"/>
          <w:lang w:val="sk-SK"/>
        </w:rPr>
        <w:t xml:space="preserve">NEVYSTAVUJTE </w:t>
      </w:r>
      <w:r w:rsidRPr="006E16A2">
        <w:rPr>
          <w:sz w:val="22"/>
          <w:szCs w:val="22"/>
          <w:lang w:val="sk-SK"/>
        </w:rPr>
        <w:t xml:space="preserve">teplotám nad </w:t>
      </w:r>
      <w:r w:rsidR="00C85D94" w:rsidRPr="006E16A2">
        <w:rPr>
          <w:sz w:val="22"/>
          <w:szCs w:val="22"/>
          <w:lang w:val="sk-SK"/>
        </w:rPr>
        <w:t>37 </w:t>
      </w:r>
      <w:r w:rsidRPr="006E16A2">
        <w:rPr>
          <w:sz w:val="22"/>
          <w:szCs w:val="22"/>
          <w:lang w:val="sk-SK"/>
        </w:rPr>
        <w:t>°C a</w:t>
      </w:r>
      <w:r w:rsidR="000A2AA8" w:rsidRPr="006E16A2">
        <w:rPr>
          <w:sz w:val="22"/>
          <w:szCs w:val="22"/>
          <w:lang w:val="sk-SK"/>
        </w:rPr>
        <w:t xml:space="preserve"> NEVYSTAVUJTE </w:t>
      </w:r>
      <w:r w:rsidRPr="006E16A2">
        <w:rPr>
          <w:sz w:val="22"/>
          <w:szCs w:val="22"/>
          <w:lang w:val="sk-SK"/>
        </w:rPr>
        <w:t>účinku mikrovĺn.</w:t>
      </w:r>
    </w:p>
    <w:p w:rsidR="000A2AA8" w:rsidRPr="006E16A2" w:rsidRDefault="000A2AA8" w:rsidP="006E16A2">
      <w:pPr>
        <w:pStyle w:val="Bezriadkovania"/>
        <w:numPr>
          <w:ilvl w:val="0"/>
          <w:numId w:val="42"/>
        </w:numPr>
        <w:rPr>
          <w:sz w:val="22"/>
          <w:szCs w:val="22"/>
          <w:lang w:val="sk-SK"/>
        </w:rPr>
      </w:pPr>
      <w:r w:rsidRPr="006E16A2">
        <w:rPr>
          <w:sz w:val="22"/>
          <w:szCs w:val="22"/>
          <w:lang w:val="sk-SK"/>
        </w:rPr>
        <w:t>Liek NEROZMRAZUJTE držaním v rukách.</w:t>
      </w:r>
    </w:p>
    <w:p w:rsidR="000A2AA8" w:rsidRPr="006E16A2" w:rsidRDefault="000A2AA8" w:rsidP="006E16A2">
      <w:pPr>
        <w:pStyle w:val="Bezriadkovania"/>
        <w:numPr>
          <w:ilvl w:val="0"/>
          <w:numId w:val="42"/>
        </w:numPr>
        <w:rPr>
          <w:sz w:val="22"/>
          <w:szCs w:val="22"/>
          <w:lang w:val="sk-SK"/>
        </w:rPr>
      </w:pPr>
      <w:r w:rsidRPr="006E16A2">
        <w:rPr>
          <w:sz w:val="22"/>
          <w:szCs w:val="22"/>
          <w:lang w:val="sk-SK"/>
        </w:rPr>
        <w:t>Tisseel NEPOUŽÍVAJTE, pokiaľ nie je úplne rozmrazený a zohriaty na 33 °C</w:t>
      </w:r>
      <w:r w:rsidR="00C85D94" w:rsidRPr="006E16A2">
        <w:rPr>
          <w:sz w:val="22"/>
          <w:szCs w:val="22"/>
          <w:lang w:val="sk-SK"/>
        </w:rPr>
        <w:t> </w:t>
      </w:r>
      <w:r w:rsidRPr="006E16A2">
        <w:rPr>
          <w:sz w:val="22"/>
          <w:szCs w:val="22"/>
          <w:lang w:val="sk-SK"/>
        </w:rPr>
        <w:t>–</w:t>
      </w:r>
      <w:r w:rsidR="00C85D94" w:rsidRPr="006E16A2">
        <w:rPr>
          <w:sz w:val="22"/>
          <w:szCs w:val="22"/>
          <w:lang w:val="sk-SK"/>
        </w:rPr>
        <w:t> </w:t>
      </w:r>
      <w:r w:rsidRPr="006E16A2">
        <w:rPr>
          <w:sz w:val="22"/>
          <w:szCs w:val="22"/>
          <w:lang w:val="sk-SK"/>
        </w:rPr>
        <w:t>37 °C.</w:t>
      </w:r>
    </w:p>
    <w:p w:rsidR="000A2AA8" w:rsidRPr="006E16A2" w:rsidRDefault="000A2AA8" w:rsidP="006E16A2">
      <w:pPr>
        <w:pStyle w:val="Bezriadkovania"/>
        <w:numPr>
          <w:ilvl w:val="0"/>
          <w:numId w:val="42"/>
        </w:numPr>
        <w:rPr>
          <w:sz w:val="22"/>
          <w:szCs w:val="22"/>
          <w:lang w:val="sk-SK"/>
        </w:rPr>
      </w:pPr>
      <w:r w:rsidRPr="006E16A2">
        <w:rPr>
          <w:sz w:val="22"/>
          <w:szCs w:val="22"/>
          <w:lang w:val="sk-SK"/>
        </w:rPr>
        <w:t>Ochranný kryt injekčnej striekačky odstráňte len v prípade, ak došlo k úplnému rozmrazeniu a ohriatiu.</w:t>
      </w:r>
    </w:p>
    <w:p w:rsidR="000A2AA8" w:rsidRPr="006E16A2" w:rsidRDefault="000A2AA8" w:rsidP="006E16A2">
      <w:pPr>
        <w:pStyle w:val="Bezriadkovania"/>
        <w:numPr>
          <w:ilvl w:val="0"/>
          <w:numId w:val="42"/>
        </w:numPr>
        <w:rPr>
          <w:sz w:val="22"/>
          <w:szCs w:val="22"/>
          <w:lang w:val="sk-SK"/>
        </w:rPr>
      </w:pPr>
      <w:r w:rsidRPr="006E16A2">
        <w:rPr>
          <w:sz w:val="22"/>
          <w:szCs w:val="22"/>
          <w:lang w:val="sk-SK"/>
        </w:rPr>
        <w:t>Z injekčnej striekačky vytlačte všetok vzduch, potom nasaďte spojovaciu časť a aplikačnú kanylu.</w:t>
      </w:r>
    </w:p>
    <w:p w:rsidR="0095094A" w:rsidRPr="006E16A2" w:rsidRDefault="0095094A" w:rsidP="006E16A2">
      <w:pPr>
        <w:rPr>
          <w:b/>
          <w:sz w:val="22"/>
          <w:szCs w:val="22"/>
          <w:lang w:val="sk-SK"/>
        </w:rPr>
      </w:pPr>
    </w:p>
    <w:p w:rsidR="0095094A" w:rsidRPr="006E16A2" w:rsidRDefault="0095094A" w:rsidP="006E16A2">
      <w:pPr>
        <w:rPr>
          <w:sz w:val="22"/>
          <w:szCs w:val="22"/>
          <w:lang w:val="sk-SK"/>
        </w:rPr>
      </w:pPr>
      <w:r w:rsidRPr="006E16A2">
        <w:rPr>
          <w:b/>
          <w:sz w:val="22"/>
          <w:szCs w:val="22"/>
          <w:lang w:val="sk-SK"/>
        </w:rPr>
        <w:t>Návod na prípravu a použitie</w:t>
      </w:r>
    </w:p>
    <w:p w:rsidR="000A2AA8" w:rsidRPr="006E16A2" w:rsidRDefault="0095094A" w:rsidP="006E16A2">
      <w:pPr>
        <w:rPr>
          <w:sz w:val="22"/>
          <w:szCs w:val="22"/>
          <w:lang w:val="sk-SK"/>
        </w:rPr>
      </w:pPr>
      <w:r w:rsidRPr="006E16A2">
        <w:rPr>
          <w:sz w:val="22"/>
          <w:szCs w:val="22"/>
          <w:lang w:val="sk-SK"/>
        </w:rPr>
        <w:t xml:space="preserve">Roztok lepiaceho proteínu a roztok trombínu sú obsiahnuté v injekčnej striekačke na okamžité použitie. </w:t>
      </w:r>
      <w:r w:rsidR="000A2AA8" w:rsidRPr="006E16A2">
        <w:rPr>
          <w:sz w:val="22"/>
          <w:szCs w:val="22"/>
          <w:lang w:val="sk-SK"/>
        </w:rPr>
        <w:t xml:space="preserve">Liek </w:t>
      </w:r>
      <w:r w:rsidRPr="006E16A2">
        <w:rPr>
          <w:sz w:val="22"/>
          <w:szCs w:val="22"/>
          <w:lang w:val="sk-SK"/>
        </w:rPr>
        <w:t>je zabalen</w:t>
      </w:r>
      <w:r w:rsidR="000A2AA8" w:rsidRPr="006E16A2">
        <w:rPr>
          <w:sz w:val="22"/>
          <w:szCs w:val="22"/>
          <w:lang w:val="sk-SK"/>
        </w:rPr>
        <w:t>ý</w:t>
      </w:r>
      <w:r w:rsidRPr="006E16A2">
        <w:rPr>
          <w:sz w:val="22"/>
          <w:szCs w:val="22"/>
          <w:lang w:val="sk-SK"/>
        </w:rPr>
        <w:t xml:space="preserve"> do dvoch sterilných obalov za aseptických podmienok. Vnútorný obal a jeho obsah sú sterilné, pokiaľ nedošlo k poškodeniu vonkajšieho obalu.</w:t>
      </w:r>
      <w:r w:rsidR="000A2AA8" w:rsidRPr="006E16A2">
        <w:rPr>
          <w:sz w:val="22"/>
          <w:szCs w:val="22"/>
          <w:lang w:val="sk-SK"/>
        </w:rPr>
        <w:t xml:space="preserve"> Pomocou sterilnej techniky preneste sterilný vnútorný obal a obsah do sterilného prostredia.</w:t>
      </w:r>
    </w:p>
    <w:p w:rsidR="0095094A" w:rsidRPr="006E16A2" w:rsidRDefault="0095094A" w:rsidP="006E16A2">
      <w:pPr>
        <w:rPr>
          <w:sz w:val="22"/>
          <w:szCs w:val="22"/>
          <w:lang w:val="sk-SK"/>
        </w:rPr>
      </w:pPr>
    </w:p>
    <w:p w:rsidR="0095094A" w:rsidRPr="006E16A2" w:rsidRDefault="000A2AA8" w:rsidP="006E16A2">
      <w:pPr>
        <w:rPr>
          <w:sz w:val="22"/>
          <w:szCs w:val="22"/>
          <w:lang w:val="sk-SK"/>
        </w:rPr>
      </w:pPr>
      <w:r w:rsidRPr="006E16A2">
        <w:rPr>
          <w:sz w:val="22"/>
          <w:szCs w:val="22"/>
          <w:u w:val="single"/>
          <w:lang w:val="sk-SK"/>
        </w:rPr>
        <w:t>I</w:t>
      </w:r>
      <w:r w:rsidR="0095094A" w:rsidRPr="006E16A2">
        <w:rPr>
          <w:sz w:val="22"/>
          <w:szCs w:val="22"/>
          <w:u w:val="single"/>
          <w:lang w:val="sk-SK"/>
        </w:rPr>
        <w:t xml:space="preserve">njekčnú striekačku na okamžité použitie možno rozmraziť </w:t>
      </w:r>
      <w:r w:rsidRPr="006E16A2">
        <w:rPr>
          <w:sz w:val="22"/>
          <w:szCs w:val="22"/>
          <w:u w:val="single"/>
          <w:lang w:val="sk-SK"/>
        </w:rPr>
        <w:t xml:space="preserve">A zohriať </w:t>
      </w:r>
      <w:r w:rsidR="0095094A" w:rsidRPr="006E16A2">
        <w:rPr>
          <w:sz w:val="22"/>
          <w:szCs w:val="22"/>
          <w:u w:val="single"/>
          <w:lang w:val="sk-SK"/>
        </w:rPr>
        <w:t>jedným z nasledujúcich spôsobov:</w:t>
      </w:r>
    </w:p>
    <w:p w:rsidR="0095094A" w:rsidRPr="006E16A2" w:rsidRDefault="0095094A" w:rsidP="006E16A2">
      <w:pPr>
        <w:rPr>
          <w:sz w:val="22"/>
          <w:szCs w:val="22"/>
          <w:lang w:val="sk-SK"/>
        </w:rPr>
      </w:pPr>
    </w:p>
    <w:p w:rsidR="000A2AA8" w:rsidRPr="006E16A2" w:rsidRDefault="000A2AA8" w:rsidP="006E16A2">
      <w:pPr>
        <w:numPr>
          <w:ilvl w:val="0"/>
          <w:numId w:val="44"/>
        </w:numPr>
        <w:rPr>
          <w:b/>
          <w:sz w:val="22"/>
          <w:szCs w:val="22"/>
          <w:lang w:val="sk-SK"/>
        </w:rPr>
      </w:pPr>
      <w:r w:rsidRPr="006E16A2">
        <w:rPr>
          <w:b/>
          <w:sz w:val="22"/>
          <w:szCs w:val="22"/>
          <w:lang w:val="sk-SK"/>
        </w:rPr>
        <w:t>Rýchle rozmrazenie/zohriatie (sterilný vodný kúpeľ) – odporúčaný spôsob</w:t>
      </w:r>
    </w:p>
    <w:p w:rsidR="000A2AA8" w:rsidRPr="006E16A2" w:rsidRDefault="000A2AA8" w:rsidP="006E16A2">
      <w:pPr>
        <w:numPr>
          <w:ilvl w:val="0"/>
          <w:numId w:val="44"/>
        </w:numPr>
        <w:rPr>
          <w:sz w:val="22"/>
          <w:szCs w:val="22"/>
          <w:lang w:val="sk-SK"/>
        </w:rPr>
      </w:pPr>
      <w:r w:rsidRPr="006E16A2">
        <w:rPr>
          <w:sz w:val="22"/>
          <w:szCs w:val="22"/>
          <w:lang w:val="sk-SK"/>
        </w:rPr>
        <w:t>Rozmrazenie/zohriatie v nesterilnom vodnom kúpeli</w:t>
      </w:r>
    </w:p>
    <w:p w:rsidR="000A2AA8" w:rsidRPr="006E16A2" w:rsidRDefault="000A2AA8" w:rsidP="006E16A2">
      <w:pPr>
        <w:numPr>
          <w:ilvl w:val="0"/>
          <w:numId w:val="44"/>
        </w:numPr>
        <w:rPr>
          <w:sz w:val="22"/>
          <w:szCs w:val="22"/>
          <w:lang w:val="sk-SK"/>
        </w:rPr>
      </w:pPr>
      <w:r w:rsidRPr="006E16A2">
        <w:rPr>
          <w:sz w:val="22"/>
          <w:szCs w:val="22"/>
          <w:lang w:val="sk-SK"/>
        </w:rPr>
        <w:t>Rozmrazenie/zohriatie v inkubátore</w:t>
      </w:r>
    </w:p>
    <w:p w:rsidR="000A2AA8" w:rsidRPr="006E16A2" w:rsidRDefault="000A2AA8" w:rsidP="006E16A2">
      <w:pPr>
        <w:numPr>
          <w:ilvl w:val="0"/>
          <w:numId w:val="44"/>
        </w:numPr>
        <w:rPr>
          <w:sz w:val="22"/>
          <w:szCs w:val="22"/>
          <w:lang w:val="sk-SK"/>
        </w:rPr>
      </w:pPr>
      <w:r w:rsidRPr="006E16A2">
        <w:rPr>
          <w:sz w:val="22"/>
          <w:szCs w:val="22"/>
          <w:lang w:val="sk-SK"/>
        </w:rPr>
        <w:t>Injekčnú striekačku na okamžité použitie možno tiež rozmraziť a uchovávať pri izbovej teplote (neprevyšujúcej 25</w:t>
      </w:r>
      <w:r w:rsidR="00C85D94" w:rsidRPr="006E16A2">
        <w:rPr>
          <w:sz w:val="22"/>
          <w:szCs w:val="22"/>
          <w:lang w:val="sk-SK"/>
        </w:rPr>
        <w:t> </w:t>
      </w:r>
      <w:r w:rsidRPr="006E16A2">
        <w:rPr>
          <w:sz w:val="22"/>
          <w:szCs w:val="22"/>
          <w:lang w:val="sk-SK"/>
        </w:rPr>
        <w:t>°C) počas menej ako 72 hodín. Pred použitím sa vyžaduje zahriatie.</w:t>
      </w:r>
    </w:p>
    <w:p w:rsidR="000A2AA8" w:rsidRPr="006E16A2" w:rsidRDefault="000A2AA8" w:rsidP="006E16A2">
      <w:pPr>
        <w:rPr>
          <w:sz w:val="22"/>
          <w:szCs w:val="22"/>
          <w:lang w:val="sk-SK"/>
        </w:rPr>
      </w:pPr>
    </w:p>
    <w:p w:rsidR="000A2AA8" w:rsidRPr="006E16A2" w:rsidRDefault="000A2AA8" w:rsidP="006E16A2">
      <w:pPr>
        <w:numPr>
          <w:ilvl w:val="0"/>
          <w:numId w:val="45"/>
        </w:numPr>
        <w:rPr>
          <w:b/>
          <w:sz w:val="22"/>
          <w:szCs w:val="22"/>
          <w:lang w:val="sk-SK"/>
        </w:rPr>
      </w:pPr>
      <w:r w:rsidRPr="006E16A2">
        <w:rPr>
          <w:b/>
          <w:sz w:val="22"/>
          <w:szCs w:val="22"/>
          <w:lang w:val="sk-SK"/>
        </w:rPr>
        <w:t>Rýchle rozmrazenie/zohriatie (sterilný vodný kúpeľ) – odporúčaný spôsob</w:t>
      </w:r>
    </w:p>
    <w:p w:rsidR="000A2AA8" w:rsidRPr="006E16A2" w:rsidRDefault="000A2AA8" w:rsidP="006E16A2">
      <w:pPr>
        <w:rPr>
          <w:sz w:val="22"/>
          <w:szCs w:val="22"/>
          <w:lang w:val="sk-SK"/>
        </w:rPr>
      </w:pPr>
    </w:p>
    <w:p w:rsidR="000A2AA8" w:rsidRPr="006E16A2" w:rsidRDefault="0095094A" w:rsidP="006E16A2">
      <w:pPr>
        <w:rPr>
          <w:sz w:val="22"/>
          <w:szCs w:val="22"/>
          <w:lang w:val="sk-SK"/>
        </w:rPr>
      </w:pPr>
      <w:r w:rsidRPr="006E16A2">
        <w:rPr>
          <w:sz w:val="22"/>
          <w:szCs w:val="22"/>
          <w:lang w:val="sk-SK"/>
        </w:rPr>
        <w:t xml:space="preserve">Odporúča sa rozmraziť a zohriať obe zložky lepidla v sterilnom vodnom kúpeli pri teplote 33 – 37 °C. </w:t>
      </w:r>
    </w:p>
    <w:p w:rsidR="000A2AA8" w:rsidRPr="006E16A2" w:rsidRDefault="0095094A" w:rsidP="006E16A2">
      <w:pPr>
        <w:numPr>
          <w:ilvl w:val="0"/>
          <w:numId w:val="46"/>
        </w:numPr>
        <w:rPr>
          <w:sz w:val="22"/>
          <w:szCs w:val="22"/>
          <w:lang w:val="sk-SK"/>
        </w:rPr>
      </w:pPr>
      <w:r w:rsidRPr="006E16A2">
        <w:rPr>
          <w:sz w:val="22"/>
          <w:szCs w:val="22"/>
          <w:lang w:val="sk-SK"/>
        </w:rPr>
        <w:t xml:space="preserve">Teplota vodného kúpeľa </w:t>
      </w:r>
      <w:r w:rsidRPr="006E16A2">
        <w:rPr>
          <w:sz w:val="22"/>
          <w:szCs w:val="22"/>
          <w:u w:val="single"/>
          <w:lang w:val="sk-SK"/>
        </w:rPr>
        <w:t>nesmie</w:t>
      </w:r>
      <w:r w:rsidRPr="006E16A2">
        <w:rPr>
          <w:sz w:val="22"/>
          <w:szCs w:val="22"/>
          <w:lang w:val="sk-SK"/>
        </w:rPr>
        <w:t xml:space="preserve"> presiahnuť teplotu </w:t>
      </w:r>
      <w:r w:rsidR="00C85D94" w:rsidRPr="006E16A2">
        <w:rPr>
          <w:sz w:val="22"/>
          <w:szCs w:val="22"/>
          <w:lang w:val="sk-SK"/>
        </w:rPr>
        <w:t>37 </w:t>
      </w:r>
      <w:r w:rsidRPr="006E16A2">
        <w:rPr>
          <w:sz w:val="22"/>
          <w:szCs w:val="22"/>
          <w:lang w:val="sk-SK"/>
        </w:rPr>
        <w:t xml:space="preserve">°C. Na kontrolu stanoveného rozsahu teplôt vodného kúpeľa použite teplomer a v prípade potreby vodu vymeňte. </w:t>
      </w:r>
    </w:p>
    <w:p w:rsidR="0095094A" w:rsidRPr="006E16A2" w:rsidRDefault="0095094A" w:rsidP="006E16A2">
      <w:pPr>
        <w:numPr>
          <w:ilvl w:val="0"/>
          <w:numId w:val="46"/>
        </w:numPr>
        <w:rPr>
          <w:sz w:val="22"/>
          <w:szCs w:val="22"/>
          <w:lang w:val="sk-SK"/>
        </w:rPr>
      </w:pPr>
      <w:r w:rsidRPr="006E16A2">
        <w:rPr>
          <w:sz w:val="22"/>
          <w:szCs w:val="22"/>
          <w:lang w:val="sk-SK"/>
        </w:rPr>
        <w:t xml:space="preserve">Ak na rozmrazenie a zohriatie používate sterilný vodný kúpeľ, </w:t>
      </w:r>
      <w:r w:rsidR="000A2AA8" w:rsidRPr="006E16A2">
        <w:rPr>
          <w:sz w:val="22"/>
          <w:szCs w:val="22"/>
          <w:lang w:val="sk-SK"/>
        </w:rPr>
        <w:t xml:space="preserve">pred vložením do sterilného vodného kúpeľa </w:t>
      </w:r>
      <w:r w:rsidRPr="006E16A2">
        <w:rPr>
          <w:sz w:val="22"/>
          <w:szCs w:val="22"/>
          <w:lang w:val="sk-SK"/>
        </w:rPr>
        <w:t>vyberte naplnenú injekčnú striekačku z obalov.</w:t>
      </w:r>
    </w:p>
    <w:p w:rsidR="00C85D94" w:rsidRPr="006E16A2" w:rsidRDefault="00C85D94" w:rsidP="006E16A2">
      <w:pPr>
        <w:rPr>
          <w:b/>
          <w:sz w:val="22"/>
          <w:szCs w:val="22"/>
          <w:lang w:val="sk-SK"/>
        </w:rPr>
      </w:pPr>
    </w:p>
    <w:p w:rsidR="00C85D94" w:rsidRPr="006E16A2" w:rsidRDefault="000A2AA8" w:rsidP="006E16A2">
      <w:pPr>
        <w:rPr>
          <w:b/>
          <w:sz w:val="22"/>
          <w:szCs w:val="22"/>
          <w:lang w:val="sk-SK"/>
        </w:rPr>
      </w:pPr>
      <w:r w:rsidRPr="006E16A2">
        <w:rPr>
          <w:b/>
          <w:sz w:val="22"/>
          <w:szCs w:val="22"/>
          <w:lang w:val="sk-SK"/>
        </w:rPr>
        <w:t>Pokyny:</w:t>
      </w:r>
    </w:p>
    <w:p w:rsidR="0095094A" w:rsidRPr="006E16A2" w:rsidRDefault="0095094A" w:rsidP="006E16A2">
      <w:pPr>
        <w:rPr>
          <w:sz w:val="22"/>
          <w:szCs w:val="22"/>
          <w:lang w:val="sk-SK"/>
        </w:rPr>
      </w:pPr>
      <w:r w:rsidRPr="006E16A2">
        <w:rPr>
          <w:sz w:val="22"/>
          <w:szCs w:val="22"/>
          <w:lang w:val="sk-SK"/>
        </w:rPr>
        <w:t xml:space="preserve">Preneste vnútorný obal do sterilného prostredia, vyberte injekčnú striekačku na okamžité použitie z vnútorného obalu a umiestnite </w:t>
      </w:r>
      <w:r w:rsidR="00C85D94" w:rsidRPr="006E16A2">
        <w:rPr>
          <w:sz w:val="22"/>
          <w:szCs w:val="22"/>
          <w:lang w:val="sk-SK"/>
        </w:rPr>
        <w:t xml:space="preserve">ju </w:t>
      </w:r>
      <w:r w:rsidRPr="006E16A2">
        <w:rPr>
          <w:sz w:val="22"/>
          <w:szCs w:val="22"/>
          <w:lang w:val="sk-SK"/>
        </w:rPr>
        <w:t>priamo do sterilného vodného kúpeľa. Uistite sa, že obsah injekčnej striekačky na okamžité použitie je úplne ponorený vo vode.</w:t>
      </w:r>
    </w:p>
    <w:p w:rsidR="0095094A" w:rsidRPr="006E16A2" w:rsidRDefault="0095094A" w:rsidP="006E16A2">
      <w:pPr>
        <w:rPr>
          <w:sz w:val="22"/>
          <w:szCs w:val="22"/>
          <w:u w:val="single"/>
          <w:lang w:val="sk-SK"/>
        </w:rPr>
      </w:pPr>
    </w:p>
    <w:p w:rsidR="0095094A" w:rsidRPr="006E16A2" w:rsidRDefault="0095094A" w:rsidP="006E16A2">
      <w:pPr>
        <w:rPr>
          <w:sz w:val="22"/>
          <w:szCs w:val="22"/>
          <w:lang w:val="sk-SK"/>
        </w:rPr>
      </w:pPr>
      <w:r w:rsidRPr="006E16A2">
        <w:rPr>
          <w:sz w:val="22"/>
          <w:szCs w:val="22"/>
          <w:u w:val="single"/>
          <w:lang w:val="sk-SK"/>
        </w:rPr>
        <w:t>Tabuľka 1</w:t>
      </w:r>
      <w:r w:rsidR="000A2AA8" w:rsidRPr="006E16A2">
        <w:rPr>
          <w:sz w:val="22"/>
          <w:szCs w:val="22"/>
          <w:u w:val="single"/>
          <w:lang w:val="sk-SK"/>
        </w:rPr>
        <w:t xml:space="preserve"> – injekčná striekačka AST: Minimálne</w:t>
      </w:r>
      <w:r w:rsidRPr="006E16A2">
        <w:rPr>
          <w:sz w:val="22"/>
          <w:szCs w:val="22"/>
          <w:u w:val="single"/>
          <w:lang w:val="sk-SK"/>
        </w:rPr>
        <w:t xml:space="preserve"> </w:t>
      </w:r>
      <w:r w:rsidR="000A2AA8" w:rsidRPr="006E16A2">
        <w:rPr>
          <w:sz w:val="22"/>
          <w:szCs w:val="22"/>
          <w:u w:val="single"/>
          <w:lang w:val="sk-SK"/>
        </w:rPr>
        <w:t>č</w:t>
      </w:r>
      <w:r w:rsidRPr="006E16A2">
        <w:rPr>
          <w:sz w:val="22"/>
          <w:szCs w:val="22"/>
          <w:u w:val="single"/>
          <w:lang w:val="sk-SK"/>
        </w:rPr>
        <w:t xml:space="preserve">asy rozmrazovania a zohrievania </w:t>
      </w:r>
      <w:r w:rsidR="000A2AA8" w:rsidRPr="006E16A2">
        <w:rPr>
          <w:sz w:val="22"/>
          <w:szCs w:val="22"/>
          <w:u w:val="single"/>
          <w:lang w:val="sk-SK"/>
        </w:rPr>
        <w:t xml:space="preserve">pri použití </w:t>
      </w:r>
      <w:r w:rsidRPr="006E16A2">
        <w:rPr>
          <w:sz w:val="22"/>
          <w:szCs w:val="22"/>
          <w:u w:val="single"/>
          <w:lang w:val="sk-SK"/>
        </w:rPr>
        <w:t>steriln</w:t>
      </w:r>
      <w:r w:rsidR="000A2AA8" w:rsidRPr="006E16A2">
        <w:rPr>
          <w:sz w:val="22"/>
          <w:szCs w:val="22"/>
          <w:u w:val="single"/>
          <w:lang w:val="sk-SK"/>
        </w:rPr>
        <w:t>ého</w:t>
      </w:r>
      <w:r w:rsidRPr="006E16A2">
        <w:rPr>
          <w:sz w:val="22"/>
          <w:szCs w:val="22"/>
          <w:u w:val="single"/>
          <w:lang w:val="sk-SK"/>
        </w:rPr>
        <w:t xml:space="preserve"> vodn</w:t>
      </w:r>
      <w:r w:rsidR="000A2AA8" w:rsidRPr="006E16A2">
        <w:rPr>
          <w:sz w:val="22"/>
          <w:szCs w:val="22"/>
          <w:u w:val="single"/>
          <w:lang w:val="sk-SK"/>
        </w:rPr>
        <w:t>ého</w:t>
      </w:r>
      <w:r w:rsidRPr="006E16A2">
        <w:rPr>
          <w:sz w:val="22"/>
          <w:szCs w:val="22"/>
          <w:u w:val="single"/>
          <w:lang w:val="sk-SK"/>
        </w:rPr>
        <w:t xml:space="preserve"> kúpe</w:t>
      </w:r>
      <w:r w:rsidR="000A2AA8" w:rsidRPr="006E16A2">
        <w:rPr>
          <w:sz w:val="22"/>
          <w:szCs w:val="22"/>
          <w:u w:val="single"/>
          <w:lang w:val="sk-SK"/>
        </w:rPr>
        <w:t>ľa</w:t>
      </w:r>
    </w:p>
    <w:p w:rsidR="0095094A" w:rsidRPr="006E16A2" w:rsidRDefault="0095094A" w:rsidP="006E16A2">
      <w:pPr>
        <w:rPr>
          <w:sz w:val="22"/>
          <w:szCs w:val="22"/>
          <w:lang w:val="sk-SK"/>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4556"/>
      </w:tblGrid>
      <w:tr w:rsidR="0095094A" w:rsidRPr="006E16A2">
        <w:trPr>
          <w:jc w:val="center"/>
        </w:trPr>
        <w:tc>
          <w:tcPr>
            <w:tcW w:w="4307" w:type="dxa"/>
            <w:vAlign w:val="center"/>
          </w:tcPr>
          <w:p w:rsidR="0095094A" w:rsidRPr="006E16A2" w:rsidRDefault="0095094A" w:rsidP="006E16A2">
            <w:pPr>
              <w:rPr>
                <w:sz w:val="22"/>
                <w:szCs w:val="22"/>
                <w:lang w:val="sk-SK"/>
              </w:rPr>
            </w:pPr>
            <w:r w:rsidRPr="006E16A2">
              <w:rPr>
                <w:sz w:val="22"/>
                <w:szCs w:val="22"/>
                <w:lang w:val="sk-SK"/>
              </w:rPr>
              <w:lastRenderedPageBreak/>
              <w:t>Veľkosť balenia</w:t>
            </w:r>
          </w:p>
        </w:tc>
        <w:tc>
          <w:tcPr>
            <w:tcW w:w="4556" w:type="dxa"/>
            <w:vAlign w:val="center"/>
          </w:tcPr>
          <w:p w:rsidR="00111807" w:rsidRPr="006E16A2" w:rsidRDefault="000A2AA8" w:rsidP="006E16A2">
            <w:pPr>
              <w:rPr>
                <w:sz w:val="22"/>
                <w:szCs w:val="22"/>
                <w:lang w:val="sk-SK"/>
              </w:rPr>
            </w:pPr>
            <w:r w:rsidRPr="006E16A2">
              <w:rPr>
                <w:sz w:val="22"/>
                <w:szCs w:val="22"/>
                <w:lang w:val="sk-SK"/>
              </w:rPr>
              <w:t>Minimálne č</w:t>
            </w:r>
            <w:r w:rsidR="0095094A" w:rsidRPr="006E16A2">
              <w:rPr>
                <w:sz w:val="22"/>
                <w:szCs w:val="22"/>
                <w:lang w:val="sk-SK"/>
              </w:rPr>
              <w:t>asy rozmrazovania a zohrievania</w:t>
            </w:r>
            <w:r w:rsidR="0095094A" w:rsidRPr="006E16A2">
              <w:rPr>
                <w:sz w:val="22"/>
                <w:szCs w:val="22"/>
                <w:lang w:val="sk-SK"/>
              </w:rPr>
              <w:br/>
            </w:r>
            <w:r w:rsidR="00111807" w:rsidRPr="006E16A2">
              <w:rPr>
                <w:sz w:val="22"/>
                <w:szCs w:val="22"/>
                <w:lang w:val="sk-SK"/>
              </w:rPr>
              <w:t>33</w:t>
            </w:r>
            <w:r w:rsidR="00D8102F" w:rsidRPr="006E16A2">
              <w:rPr>
                <w:sz w:val="22"/>
                <w:szCs w:val="22"/>
                <w:lang w:val="sk-SK"/>
              </w:rPr>
              <w:t> </w:t>
            </w:r>
            <w:r w:rsidR="00111807" w:rsidRPr="006E16A2">
              <w:rPr>
                <w:sz w:val="22"/>
                <w:szCs w:val="22"/>
                <w:lang w:val="sk-SK"/>
              </w:rPr>
              <w:t>°C až 37</w:t>
            </w:r>
            <w:r w:rsidR="00D8102F" w:rsidRPr="006E16A2">
              <w:rPr>
                <w:sz w:val="22"/>
                <w:szCs w:val="22"/>
                <w:lang w:val="sk-SK"/>
              </w:rPr>
              <w:t> </w:t>
            </w:r>
            <w:r w:rsidR="00111807" w:rsidRPr="006E16A2">
              <w:rPr>
                <w:sz w:val="22"/>
                <w:szCs w:val="22"/>
                <w:lang w:val="sk-SK"/>
              </w:rPr>
              <w:t xml:space="preserve">°C, sterilný vodný kúpeľ </w:t>
            </w:r>
          </w:p>
          <w:p w:rsidR="0095094A" w:rsidRPr="006E16A2" w:rsidRDefault="0095094A" w:rsidP="006E16A2">
            <w:pPr>
              <w:rPr>
                <w:sz w:val="22"/>
                <w:szCs w:val="22"/>
                <w:lang w:val="sk-SK"/>
              </w:rPr>
            </w:pPr>
            <w:r w:rsidRPr="006E16A2">
              <w:rPr>
                <w:sz w:val="22"/>
                <w:szCs w:val="22"/>
                <w:lang w:val="sk-SK"/>
              </w:rPr>
              <w:t>Liek bez obalov</w:t>
            </w:r>
          </w:p>
        </w:tc>
      </w:tr>
      <w:tr w:rsidR="0095094A" w:rsidRPr="006E16A2">
        <w:trPr>
          <w:jc w:val="center"/>
        </w:trPr>
        <w:tc>
          <w:tcPr>
            <w:tcW w:w="4307" w:type="dxa"/>
          </w:tcPr>
          <w:p w:rsidR="0095094A" w:rsidRPr="006E16A2" w:rsidRDefault="0095094A" w:rsidP="006E16A2">
            <w:pPr>
              <w:rPr>
                <w:sz w:val="22"/>
                <w:szCs w:val="22"/>
                <w:lang w:val="sk-SK"/>
              </w:rPr>
            </w:pPr>
            <w:r w:rsidRPr="006E16A2">
              <w:rPr>
                <w:sz w:val="22"/>
                <w:szCs w:val="22"/>
                <w:lang w:val="sk-SK"/>
              </w:rPr>
              <w:t>2 ml</w:t>
            </w:r>
          </w:p>
        </w:tc>
        <w:tc>
          <w:tcPr>
            <w:tcW w:w="4556" w:type="dxa"/>
          </w:tcPr>
          <w:p w:rsidR="0095094A" w:rsidRPr="006E16A2" w:rsidRDefault="0095094A" w:rsidP="006E16A2">
            <w:pPr>
              <w:rPr>
                <w:sz w:val="22"/>
                <w:szCs w:val="22"/>
                <w:lang w:val="sk-SK"/>
              </w:rPr>
            </w:pPr>
            <w:r w:rsidRPr="006E16A2">
              <w:rPr>
                <w:sz w:val="22"/>
                <w:szCs w:val="22"/>
                <w:lang w:val="sk-SK"/>
              </w:rPr>
              <w:t>5 minút</w:t>
            </w:r>
          </w:p>
        </w:tc>
      </w:tr>
      <w:tr w:rsidR="0095094A" w:rsidRPr="006E16A2">
        <w:trPr>
          <w:jc w:val="center"/>
        </w:trPr>
        <w:tc>
          <w:tcPr>
            <w:tcW w:w="4307" w:type="dxa"/>
          </w:tcPr>
          <w:p w:rsidR="0095094A" w:rsidRPr="006E16A2" w:rsidRDefault="0095094A" w:rsidP="006E16A2">
            <w:pPr>
              <w:rPr>
                <w:sz w:val="22"/>
                <w:szCs w:val="22"/>
                <w:lang w:val="sk-SK"/>
              </w:rPr>
            </w:pPr>
            <w:r w:rsidRPr="006E16A2">
              <w:rPr>
                <w:sz w:val="22"/>
                <w:szCs w:val="22"/>
                <w:lang w:val="sk-SK"/>
              </w:rPr>
              <w:t>4 ml</w:t>
            </w:r>
          </w:p>
        </w:tc>
        <w:tc>
          <w:tcPr>
            <w:tcW w:w="4556" w:type="dxa"/>
          </w:tcPr>
          <w:p w:rsidR="0095094A" w:rsidRPr="006E16A2" w:rsidRDefault="0095094A" w:rsidP="006E16A2">
            <w:pPr>
              <w:rPr>
                <w:sz w:val="22"/>
                <w:szCs w:val="22"/>
                <w:lang w:val="sk-SK"/>
              </w:rPr>
            </w:pPr>
            <w:r w:rsidRPr="006E16A2">
              <w:rPr>
                <w:sz w:val="22"/>
                <w:szCs w:val="22"/>
                <w:lang w:val="sk-SK"/>
              </w:rPr>
              <w:t>5 minút</w:t>
            </w:r>
          </w:p>
        </w:tc>
      </w:tr>
      <w:tr w:rsidR="0095094A" w:rsidRPr="006E16A2">
        <w:trPr>
          <w:jc w:val="center"/>
        </w:trPr>
        <w:tc>
          <w:tcPr>
            <w:tcW w:w="4307" w:type="dxa"/>
          </w:tcPr>
          <w:p w:rsidR="0095094A" w:rsidRPr="006E16A2" w:rsidRDefault="0095094A" w:rsidP="006E16A2">
            <w:pPr>
              <w:rPr>
                <w:sz w:val="22"/>
                <w:szCs w:val="22"/>
                <w:lang w:val="sk-SK"/>
              </w:rPr>
            </w:pPr>
            <w:r w:rsidRPr="006E16A2">
              <w:rPr>
                <w:sz w:val="22"/>
                <w:szCs w:val="22"/>
                <w:lang w:val="sk-SK"/>
              </w:rPr>
              <w:t>10 ml</w:t>
            </w:r>
          </w:p>
        </w:tc>
        <w:tc>
          <w:tcPr>
            <w:tcW w:w="4556" w:type="dxa"/>
          </w:tcPr>
          <w:p w:rsidR="0095094A" w:rsidRPr="006E16A2" w:rsidRDefault="0095094A" w:rsidP="006E16A2">
            <w:pPr>
              <w:rPr>
                <w:sz w:val="22"/>
                <w:szCs w:val="22"/>
                <w:lang w:val="sk-SK"/>
              </w:rPr>
            </w:pPr>
            <w:r w:rsidRPr="006E16A2">
              <w:rPr>
                <w:sz w:val="22"/>
                <w:szCs w:val="22"/>
                <w:lang w:val="sk-SK"/>
              </w:rPr>
              <w:t>12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2) Rozmrazovanie</w:t>
      </w:r>
      <w:r w:rsidR="00111807" w:rsidRPr="006E16A2">
        <w:rPr>
          <w:b/>
          <w:sz w:val="22"/>
          <w:szCs w:val="22"/>
          <w:lang w:val="sk-SK"/>
        </w:rPr>
        <w:t>/zohrievanie</w:t>
      </w:r>
      <w:r w:rsidRPr="006E16A2">
        <w:rPr>
          <w:b/>
          <w:sz w:val="22"/>
          <w:szCs w:val="22"/>
          <w:lang w:val="sk-SK"/>
        </w:rPr>
        <w:t xml:space="preserve"> v nesterilnom vodnom kúpeli</w:t>
      </w:r>
    </w:p>
    <w:p w:rsidR="00111807" w:rsidRPr="006E16A2" w:rsidRDefault="00111807" w:rsidP="006E16A2">
      <w:pPr>
        <w:rPr>
          <w:b/>
          <w:sz w:val="22"/>
          <w:szCs w:val="22"/>
          <w:lang w:val="sk-SK"/>
        </w:rPr>
      </w:pPr>
    </w:p>
    <w:p w:rsidR="00111807" w:rsidRPr="006E16A2" w:rsidRDefault="00111807" w:rsidP="006E16A2">
      <w:pPr>
        <w:rPr>
          <w:b/>
          <w:sz w:val="22"/>
          <w:szCs w:val="22"/>
          <w:lang w:val="sk-SK"/>
        </w:rPr>
      </w:pPr>
      <w:r w:rsidRPr="006E16A2">
        <w:rPr>
          <w:b/>
          <w:sz w:val="22"/>
          <w:szCs w:val="22"/>
          <w:lang w:val="sk-SK"/>
        </w:rPr>
        <w:t>Pokyny:</w:t>
      </w:r>
    </w:p>
    <w:p w:rsidR="0095094A" w:rsidRPr="006E16A2" w:rsidRDefault="00111807" w:rsidP="006E16A2">
      <w:pPr>
        <w:rPr>
          <w:sz w:val="22"/>
          <w:szCs w:val="22"/>
          <w:lang w:val="sk-SK"/>
        </w:rPr>
      </w:pPr>
      <w:r w:rsidRPr="006E16A2">
        <w:rPr>
          <w:sz w:val="22"/>
          <w:szCs w:val="22"/>
          <w:lang w:val="sk-SK"/>
        </w:rPr>
        <w:t>P</w:t>
      </w:r>
      <w:r w:rsidR="0095094A" w:rsidRPr="006E16A2">
        <w:rPr>
          <w:sz w:val="22"/>
          <w:szCs w:val="22"/>
          <w:lang w:val="sk-SK"/>
        </w:rPr>
        <w:t xml:space="preserve">onechajte injekčnú striekačku na okamžité použitie v oboch obaloch a umiestnite ju na príslušnú dobu </w:t>
      </w:r>
      <w:r w:rsidRPr="006E16A2">
        <w:rPr>
          <w:sz w:val="22"/>
          <w:szCs w:val="22"/>
          <w:lang w:val="sk-SK"/>
        </w:rPr>
        <w:t xml:space="preserve">(pozri tabuľku 2) </w:t>
      </w:r>
      <w:r w:rsidR="0095094A" w:rsidRPr="006E16A2">
        <w:rPr>
          <w:sz w:val="22"/>
          <w:szCs w:val="22"/>
          <w:lang w:val="sk-SK"/>
        </w:rPr>
        <w:t xml:space="preserve">do vodného kúpeľa mimo sterilného prostredia. Uistite sa, že obaly sú po celú dobu rozmrazovania ponorené vo vode. Po rozmrazení vyberte obaly z vodného kúpeľa, osušte vonkajší obal a preneste vnútorný obal s injekčnou striekačkou na okamžité použitie a piestom do sterilného prostredia. </w:t>
      </w:r>
    </w:p>
    <w:p w:rsidR="0095094A" w:rsidRPr="006E16A2" w:rsidRDefault="0095094A" w:rsidP="006E16A2">
      <w:pPr>
        <w:rPr>
          <w:sz w:val="22"/>
          <w:szCs w:val="22"/>
          <w:lang w:val="sk-SK"/>
        </w:rPr>
      </w:pPr>
    </w:p>
    <w:p w:rsidR="0095094A" w:rsidRPr="006E16A2" w:rsidRDefault="0095094A" w:rsidP="006E16A2">
      <w:pPr>
        <w:rPr>
          <w:b/>
          <w:sz w:val="22"/>
          <w:szCs w:val="22"/>
          <w:lang w:val="sk-SK"/>
        </w:rPr>
      </w:pPr>
      <w:r w:rsidRPr="006E16A2">
        <w:rPr>
          <w:sz w:val="22"/>
          <w:szCs w:val="22"/>
          <w:u w:val="single"/>
          <w:lang w:val="sk-SK"/>
        </w:rPr>
        <w:t>Tabuľka 2</w:t>
      </w:r>
      <w:r w:rsidR="00111807" w:rsidRPr="006E16A2">
        <w:rPr>
          <w:sz w:val="22"/>
          <w:szCs w:val="22"/>
          <w:u w:val="single"/>
          <w:lang w:val="sk-SK"/>
        </w:rPr>
        <w:t xml:space="preserve"> – injekčná striekačka AST: Minimálne časy </w:t>
      </w:r>
      <w:r w:rsidRPr="006E16A2">
        <w:rPr>
          <w:sz w:val="22"/>
          <w:szCs w:val="22"/>
          <w:u w:val="single"/>
          <w:lang w:val="sk-SK"/>
        </w:rPr>
        <w:t xml:space="preserve">rozmrazovania a zohrievania </w:t>
      </w:r>
      <w:r w:rsidR="00111807" w:rsidRPr="006E16A2">
        <w:rPr>
          <w:sz w:val="22"/>
          <w:szCs w:val="22"/>
          <w:u w:val="single"/>
          <w:lang w:val="sk-SK"/>
        </w:rPr>
        <w:t xml:space="preserve">pri použití </w:t>
      </w:r>
      <w:r w:rsidRPr="006E16A2">
        <w:rPr>
          <w:sz w:val="22"/>
          <w:szCs w:val="22"/>
          <w:u w:val="single"/>
          <w:lang w:val="sk-SK"/>
        </w:rPr>
        <w:t>nesteriln</w:t>
      </w:r>
      <w:r w:rsidR="00111807" w:rsidRPr="006E16A2">
        <w:rPr>
          <w:sz w:val="22"/>
          <w:szCs w:val="22"/>
          <w:u w:val="single"/>
          <w:lang w:val="sk-SK"/>
        </w:rPr>
        <w:t>ého</w:t>
      </w:r>
      <w:r w:rsidRPr="006E16A2">
        <w:rPr>
          <w:sz w:val="22"/>
          <w:szCs w:val="22"/>
          <w:u w:val="single"/>
          <w:lang w:val="sk-SK"/>
        </w:rPr>
        <w:t xml:space="preserve"> vodn</w:t>
      </w:r>
      <w:r w:rsidR="00111807" w:rsidRPr="006E16A2">
        <w:rPr>
          <w:sz w:val="22"/>
          <w:szCs w:val="22"/>
          <w:u w:val="single"/>
          <w:lang w:val="sk-SK"/>
        </w:rPr>
        <w:t>ého</w:t>
      </w:r>
      <w:r w:rsidRPr="006E16A2">
        <w:rPr>
          <w:sz w:val="22"/>
          <w:szCs w:val="22"/>
          <w:u w:val="single"/>
          <w:lang w:val="sk-SK"/>
        </w:rPr>
        <w:t xml:space="preserve"> kúpe</w:t>
      </w:r>
      <w:r w:rsidR="00111807" w:rsidRPr="006E16A2">
        <w:rPr>
          <w:sz w:val="22"/>
          <w:szCs w:val="22"/>
          <w:u w:val="single"/>
          <w:lang w:val="sk-SK"/>
        </w:rPr>
        <w:t>ľa</w:t>
      </w:r>
      <w:r w:rsidRPr="006E16A2">
        <w:rPr>
          <w:sz w:val="22"/>
          <w:szCs w:val="22"/>
          <w:u w:val="single"/>
          <w:lang w:val="sk-SK"/>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4441"/>
      </w:tblGrid>
      <w:tr w:rsidR="0095094A" w:rsidRPr="006E16A2">
        <w:trPr>
          <w:jc w:val="center"/>
        </w:trPr>
        <w:tc>
          <w:tcPr>
            <w:tcW w:w="4415"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41" w:type="dxa"/>
            <w:vAlign w:val="center"/>
          </w:tcPr>
          <w:p w:rsidR="0095094A" w:rsidRPr="006E16A2" w:rsidRDefault="00111807" w:rsidP="006E16A2">
            <w:pPr>
              <w:rPr>
                <w:sz w:val="22"/>
                <w:szCs w:val="22"/>
                <w:lang w:val="sk-SK"/>
              </w:rPr>
            </w:pPr>
            <w:r w:rsidRPr="006E16A2">
              <w:rPr>
                <w:sz w:val="22"/>
                <w:szCs w:val="22"/>
                <w:lang w:val="sk-SK"/>
              </w:rPr>
              <w:t>Minimálne č</w:t>
            </w:r>
            <w:r w:rsidR="0095094A" w:rsidRPr="006E16A2">
              <w:rPr>
                <w:sz w:val="22"/>
                <w:szCs w:val="22"/>
                <w:lang w:val="sk-SK"/>
              </w:rPr>
              <w:t xml:space="preserve">asy rozmrazovania a zohrievania </w:t>
            </w:r>
          </w:p>
          <w:p w:rsidR="00111807" w:rsidRPr="006E16A2" w:rsidRDefault="00111807" w:rsidP="006E16A2">
            <w:pPr>
              <w:rPr>
                <w:sz w:val="22"/>
                <w:szCs w:val="22"/>
                <w:lang w:val="sk-SK"/>
              </w:rPr>
            </w:pPr>
            <w:r w:rsidRPr="006E16A2">
              <w:rPr>
                <w:sz w:val="22"/>
                <w:szCs w:val="22"/>
                <w:lang w:val="sk-SK"/>
              </w:rPr>
              <w:t xml:space="preserve">33 °C až 37 °C, nesterilný vodný kúpeľ </w:t>
            </w:r>
          </w:p>
          <w:p w:rsidR="0095094A" w:rsidRPr="006E16A2" w:rsidRDefault="0095094A" w:rsidP="006E16A2">
            <w:pPr>
              <w:rPr>
                <w:sz w:val="22"/>
                <w:szCs w:val="22"/>
                <w:lang w:val="sk-SK"/>
              </w:rPr>
            </w:pPr>
            <w:r w:rsidRPr="006E16A2">
              <w:rPr>
                <w:sz w:val="22"/>
                <w:szCs w:val="22"/>
                <w:lang w:val="sk-SK"/>
              </w:rPr>
              <w:t>liek v obaloch</w:t>
            </w:r>
          </w:p>
        </w:tc>
      </w:tr>
      <w:tr w:rsidR="0095094A" w:rsidRPr="006E16A2">
        <w:trPr>
          <w:jc w:val="center"/>
        </w:trPr>
        <w:tc>
          <w:tcPr>
            <w:tcW w:w="4415" w:type="dxa"/>
          </w:tcPr>
          <w:p w:rsidR="0095094A" w:rsidRPr="006E16A2" w:rsidRDefault="0095094A" w:rsidP="006E16A2">
            <w:pPr>
              <w:rPr>
                <w:sz w:val="22"/>
                <w:szCs w:val="22"/>
                <w:lang w:val="sk-SK"/>
              </w:rPr>
            </w:pPr>
            <w:r w:rsidRPr="006E16A2">
              <w:rPr>
                <w:sz w:val="22"/>
                <w:szCs w:val="22"/>
                <w:lang w:val="sk-SK"/>
              </w:rPr>
              <w:t>2 ml</w:t>
            </w:r>
          </w:p>
        </w:tc>
        <w:tc>
          <w:tcPr>
            <w:tcW w:w="4441" w:type="dxa"/>
          </w:tcPr>
          <w:p w:rsidR="0095094A" w:rsidRPr="006E16A2" w:rsidRDefault="0095094A" w:rsidP="006E16A2">
            <w:pPr>
              <w:rPr>
                <w:sz w:val="22"/>
                <w:szCs w:val="22"/>
                <w:lang w:val="sk-SK"/>
              </w:rPr>
            </w:pPr>
            <w:r w:rsidRPr="006E16A2">
              <w:rPr>
                <w:sz w:val="22"/>
                <w:szCs w:val="22"/>
                <w:lang w:val="sk-SK"/>
              </w:rPr>
              <w:t>30 minút</w:t>
            </w:r>
          </w:p>
        </w:tc>
      </w:tr>
      <w:tr w:rsidR="0095094A" w:rsidRPr="006E16A2">
        <w:trPr>
          <w:jc w:val="center"/>
        </w:trPr>
        <w:tc>
          <w:tcPr>
            <w:tcW w:w="4415" w:type="dxa"/>
          </w:tcPr>
          <w:p w:rsidR="0095094A" w:rsidRPr="006E16A2" w:rsidRDefault="0095094A" w:rsidP="006E16A2">
            <w:pPr>
              <w:rPr>
                <w:sz w:val="22"/>
                <w:szCs w:val="22"/>
                <w:lang w:val="sk-SK"/>
              </w:rPr>
            </w:pPr>
            <w:r w:rsidRPr="006E16A2">
              <w:rPr>
                <w:sz w:val="22"/>
                <w:szCs w:val="22"/>
                <w:lang w:val="sk-SK"/>
              </w:rPr>
              <w:t>4 ml</w:t>
            </w:r>
          </w:p>
        </w:tc>
        <w:tc>
          <w:tcPr>
            <w:tcW w:w="4441" w:type="dxa"/>
          </w:tcPr>
          <w:p w:rsidR="0095094A" w:rsidRPr="006E16A2" w:rsidRDefault="0095094A" w:rsidP="006E16A2">
            <w:pPr>
              <w:rPr>
                <w:sz w:val="22"/>
                <w:szCs w:val="22"/>
                <w:lang w:val="sk-SK"/>
              </w:rPr>
            </w:pPr>
            <w:r w:rsidRPr="006E16A2">
              <w:rPr>
                <w:sz w:val="22"/>
                <w:szCs w:val="22"/>
                <w:lang w:val="sk-SK"/>
              </w:rPr>
              <w:t>40 minút</w:t>
            </w:r>
          </w:p>
        </w:tc>
      </w:tr>
      <w:tr w:rsidR="0095094A" w:rsidRPr="006E16A2">
        <w:trPr>
          <w:jc w:val="center"/>
        </w:trPr>
        <w:tc>
          <w:tcPr>
            <w:tcW w:w="4415" w:type="dxa"/>
          </w:tcPr>
          <w:p w:rsidR="0095094A" w:rsidRPr="006E16A2" w:rsidRDefault="0095094A" w:rsidP="006E16A2">
            <w:pPr>
              <w:rPr>
                <w:sz w:val="22"/>
                <w:szCs w:val="22"/>
                <w:lang w:val="sk-SK"/>
              </w:rPr>
            </w:pPr>
            <w:r w:rsidRPr="006E16A2">
              <w:rPr>
                <w:sz w:val="22"/>
                <w:szCs w:val="22"/>
                <w:lang w:val="sk-SK"/>
              </w:rPr>
              <w:t>10 ml</w:t>
            </w:r>
          </w:p>
        </w:tc>
        <w:tc>
          <w:tcPr>
            <w:tcW w:w="4441" w:type="dxa"/>
          </w:tcPr>
          <w:p w:rsidR="0095094A" w:rsidRPr="006E16A2" w:rsidRDefault="0095094A" w:rsidP="006E16A2">
            <w:pPr>
              <w:rPr>
                <w:sz w:val="22"/>
                <w:szCs w:val="22"/>
                <w:lang w:val="sk-SK"/>
              </w:rPr>
            </w:pPr>
            <w:r w:rsidRPr="006E16A2">
              <w:rPr>
                <w:sz w:val="22"/>
                <w:szCs w:val="22"/>
                <w:lang w:val="sk-SK"/>
              </w:rPr>
              <w:t>80 minút</w:t>
            </w:r>
          </w:p>
        </w:tc>
      </w:tr>
    </w:tbl>
    <w:p w:rsidR="0095094A" w:rsidRPr="006E16A2" w:rsidRDefault="0095094A" w:rsidP="006E16A2">
      <w:pPr>
        <w:rPr>
          <w:sz w:val="22"/>
          <w:szCs w:val="22"/>
          <w:lang w:val="sk-SK"/>
        </w:rPr>
      </w:pPr>
    </w:p>
    <w:p w:rsidR="0095094A" w:rsidRPr="006E16A2" w:rsidRDefault="0095094A" w:rsidP="006E16A2">
      <w:pPr>
        <w:rPr>
          <w:b/>
          <w:sz w:val="22"/>
          <w:szCs w:val="22"/>
          <w:lang w:val="sk-SK"/>
        </w:rPr>
      </w:pPr>
      <w:r w:rsidRPr="006E16A2">
        <w:rPr>
          <w:b/>
          <w:sz w:val="22"/>
          <w:szCs w:val="22"/>
          <w:lang w:val="sk-SK"/>
        </w:rPr>
        <w:t>3) Rozmrazovanie</w:t>
      </w:r>
      <w:r w:rsidR="00111807" w:rsidRPr="006E16A2">
        <w:rPr>
          <w:b/>
          <w:sz w:val="22"/>
          <w:szCs w:val="22"/>
          <w:lang w:val="sk-SK"/>
        </w:rPr>
        <w:t>/zohrievanie</w:t>
      </w:r>
      <w:r w:rsidRPr="006E16A2">
        <w:rPr>
          <w:b/>
          <w:sz w:val="22"/>
          <w:szCs w:val="22"/>
          <w:lang w:val="sk-SK"/>
        </w:rPr>
        <w:t xml:space="preserve"> v inkubátore</w:t>
      </w:r>
    </w:p>
    <w:p w:rsidR="00111807" w:rsidRPr="006E16A2" w:rsidRDefault="00111807" w:rsidP="006E16A2">
      <w:pPr>
        <w:rPr>
          <w:b/>
          <w:sz w:val="22"/>
          <w:szCs w:val="22"/>
          <w:lang w:val="sk-SK"/>
        </w:rPr>
      </w:pPr>
    </w:p>
    <w:p w:rsidR="00111807" w:rsidRPr="006E16A2" w:rsidRDefault="00111807" w:rsidP="006E16A2">
      <w:pPr>
        <w:rPr>
          <w:b/>
          <w:sz w:val="22"/>
          <w:szCs w:val="22"/>
          <w:lang w:val="sk-SK"/>
        </w:rPr>
      </w:pPr>
      <w:r w:rsidRPr="006E16A2">
        <w:rPr>
          <w:b/>
          <w:sz w:val="22"/>
          <w:szCs w:val="22"/>
          <w:lang w:val="sk-SK"/>
        </w:rPr>
        <w:t>Pokyny:</w:t>
      </w:r>
    </w:p>
    <w:p w:rsidR="00111807" w:rsidRPr="006E16A2" w:rsidRDefault="00111807" w:rsidP="006E16A2">
      <w:pPr>
        <w:rPr>
          <w:sz w:val="22"/>
          <w:szCs w:val="22"/>
          <w:lang w:val="sk-SK"/>
        </w:rPr>
      </w:pPr>
      <w:r w:rsidRPr="006E16A2">
        <w:rPr>
          <w:sz w:val="22"/>
          <w:szCs w:val="22"/>
          <w:lang w:val="sk-SK"/>
        </w:rPr>
        <w:t xml:space="preserve">Ponechajte injekčnú striekačku na okamžité použitie v oboch obaloch a umiestnite ju mimo sterilného prostredia na príslušnú dobu (pozri tabuľku 3) do inkubátora. Po rozmrazení/zohriatí vyberte obaly z inkubátora, odstráňte vonkajší obal a </w:t>
      </w:r>
      <w:r w:rsidR="00A327D3" w:rsidRPr="006E16A2">
        <w:rPr>
          <w:sz w:val="22"/>
          <w:szCs w:val="22"/>
          <w:lang w:val="sk-SK"/>
        </w:rPr>
        <w:t xml:space="preserve">preneste </w:t>
      </w:r>
      <w:r w:rsidRPr="006E16A2">
        <w:rPr>
          <w:sz w:val="22"/>
          <w:szCs w:val="22"/>
          <w:lang w:val="sk-SK"/>
        </w:rPr>
        <w:t>vnútorný obal s injekčnou striekačkou na okamžité použitie do sterilného prostredia.</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r w:rsidRPr="006E16A2">
        <w:rPr>
          <w:sz w:val="22"/>
          <w:szCs w:val="22"/>
          <w:u w:val="single"/>
          <w:lang w:val="sk-SK"/>
        </w:rPr>
        <w:t>Tabuľka 3</w:t>
      </w:r>
      <w:r w:rsidR="00111807" w:rsidRPr="006E16A2">
        <w:rPr>
          <w:sz w:val="22"/>
          <w:szCs w:val="22"/>
          <w:u w:val="single"/>
          <w:lang w:val="sk-SK"/>
        </w:rPr>
        <w:t xml:space="preserve"> – injekčná striekačka AST: Minimálne č</w:t>
      </w:r>
      <w:r w:rsidRPr="006E16A2">
        <w:rPr>
          <w:sz w:val="22"/>
          <w:szCs w:val="22"/>
          <w:u w:val="single"/>
          <w:lang w:val="sk-SK"/>
        </w:rPr>
        <w:t xml:space="preserve">asy rozmrazovania a zohrievania v inkubátore </w:t>
      </w:r>
    </w:p>
    <w:p w:rsidR="0095094A" w:rsidRPr="006E16A2" w:rsidRDefault="0095094A" w:rsidP="006E16A2">
      <w:pPr>
        <w:rPr>
          <w:sz w:val="22"/>
          <w:szCs w:val="22"/>
          <w:lang w:val="sk-SK"/>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5094A" w:rsidRPr="006E16A2" w:rsidTr="00A324A5">
        <w:tc>
          <w:tcPr>
            <w:tcW w:w="4428"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28" w:type="dxa"/>
          </w:tcPr>
          <w:p w:rsidR="00111807" w:rsidRPr="006E16A2" w:rsidRDefault="00111807" w:rsidP="006E16A2">
            <w:pPr>
              <w:rPr>
                <w:sz w:val="22"/>
                <w:szCs w:val="22"/>
                <w:lang w:val="sk-SK"/>
              </w:rPr>
            </w:pPr>
            <w:r w:rsidRPr="006E16A2">
              <w:rPr>
                <w:sz w:val="22"/>
                <w:szCs w:val="22"/>
                <w:lang w:val="sk-SK"/>
              </w:rPr>
              <w:t>Minimálne časy</w:t>
            </w:r>
            <w:r w:rsidR="0095094A" w:rsidRPr="006E16A2">
              <w:rPr>
                <w:sz w:val="22"/>
                <w:szCs w:val="22"/>
                <w:lang w:val="sk-SK"/>
              </w:rPr>
              <w:t xml:space="preserve"> rozmrazovania</w:t>
            </w:r>
            <w:r w:rsidRPr="006E16A2">
              <w:rPr>
                <w:sz w:val="22"/>
                <w:szCs w:val="22"/>
                <w:lang w:val="sk-SK"/>
              </w:rPr>
              <w:t>/</w:t>
            </w:r>
            <w:r w:rsidR="0095094A" w:rsidRPr="006E16A2">
              <w:rPr>
                <w:sz w:val="22"/>
                <w:szCs w:val="22"/>
                <w:lang w:val="sk-SK"/>
              </w:rPr>
              <w:t xml:space="preserve">zohrievania </w:t>
            </w:r>
          </w:p>
          <w:p w:rsidR="0095094A" w:rsidRPr="006E16A2" w:rsidRDefault="00111807" w:rsidP="006E16A2">
            <w:pPr>
              <w:rPr>
                <w:sz w:val="22"/>
                <w:szCs w:val="22"/>
                <w:lang w:val="sk-SK"/>
              </w:rPr>
            </w:pPr>
            <w:r w:rsidRPr="006E16A2">
              <w:rPr>
                <w:sz w:val="22"/>
                <w:szCs w:val="22"/>
                <w:lang w:val="sk-SK"/>
              </w:rPr>
              <w:t>33</w:t>
            </w:r>
            <w:r w:rsidR="00A327D3" w:rsidRPr="006E16A2">
              <w:rPr>
                <w:sz w:val="22"/>
                <w:szCs w:val="22"/>
                <w:lang w:val="sk-SK"/>
              </w:rPr>
              <w:t> </w:t>
            </w:r>
            <w:r w:rsidRPr="006E16A2">
              <w:rPr>
                <w:sz w:val="22"/>
                <w:szCs w:val="22"/>
                <w:lang w:val="sk-SK"/>
              </w:rPr>
              <w:t>°C až 37</w:t>
            </w:r>
            <w:r w:rsidR="00A327D3" w:rsidRPr="006E16A2">
              <w:rPr>
                <w:sz w:val="22"/>
                <w:szCs w:val="22"/>
                <w:lang w:val="sk-SK"/>
              </w:rPr>
              <w:t> </w:t>
            </w:r>
            <w:r w:rsidRPr="006E16A2">
              <w:rPr>
                <w:sz w:val="22"/>
                <w:szCs w:val="22"/>
                <w:lang w:val="sk-SK"/>
              </w:rPr>
              <w:t>°C,</w:t>
            </w:r>
            <w:r w:rsidR="0095094A" w:rsidRPr="006E16A2">
              <w:rPr>
                <w:sz w:val="22"/>
                <w:szCs w:val="22"/>
                <w:lang w:val="sk-SK"/>
              </w:rPr>
              <w:t xml:space="preserve"> inkubátor</w:t>
            </w:r>
          </w:p>
          <w:p w:rsidR="0095094A" w:rsidRPr="006E16A2" w:rsidRDefault="0095094A" w:rsidP="006E16A2">
            <w:pPr>
              <w:rPr>
                <w:sz w:val="22"/>
                <w:szCs w:val="22"/>
                <w:lang w:val="sk-SK"/>
              </w:rPr>
            </w:pPr>
            <w:r w:rsidRPr="006E16A2">
              <w:rPr>
                <w:sz w:val="22"/>
                <w:szCs w:val="22"/>
                <w:lang w:val="sk-SK"/>
              </w:rPr>
              <w:t>(liek v  obaloch)</w:t>
            </w:r>
          </w:p>
        </w:tc>
      </w:tr>
      <w:tr w:rsidR="0095094A" w:rsidRPr="006E16A2" w:rsidTr="00A324A5">
        <w:tc>
          <w:tcPr>
            <w:tcW w:w="4428" w:type="dxa"/>
          </w:tcPr>
          <w:p w:rsidR="0095094A" w:rsidRPr="006E16A2" w:rsidRDefault="0095094A" w:rsidP="006E16A2">
            <w:pPr>
              <w:rPr>
                <w:sz w:val="22"/>
                <w:szCs w:val="22"/>
                <w:lang w:val="sk-SK"/>
              </w:rPr>
            </w:pPr>
            <w:r w:rsidRPr="006E16A2">
              <w:rPr>
                <w:sz w:val="22"/>
                <w:szCs w:val="22"/>
                <w:lang w:val="sk-SK"/>
              </w:rPr>
              <w:t>2 ml</w:t>
            </w:r>
          </w:p>
        </w:tc>
        <w:tc>
          <w:tcPr>
            <w:tcW w:w="4428" w:type="dxa"/>
          </w:tcPr>
          <w:p w:rsidR="0095094A" w:rsidRPr="006E16A2" w:rsidRDefault="0095094A" w:rsidP="006E16A2">
            <w:pPr>
              <w:rPr>
                <w:sz w:val="22"/>
                <w:szCs w:val="22"/>
                <w:lang w:val="sk-SK"/>
              </w:rPr>
            </w:pPr>
            <w:r w:rsidRPr="006E16A2">
              <w:rPr>
                <w:sz w:val="22"/>
                <w:szCs w:val="22"/>
                <w:lang w:val="sk-SK"/>
              </w:rPr>
              <w:t>40 minút</w:t>
            </w:r>
          </w:p>
        </w:tc>
      </w:tr>
      <w:tr w:rsidR="0095094A" w:rsidRPr="006E16A2" w:rsidTr="00A324A5">
        <w:tc>
          <w:tcPr>
            <w:tcW w:w="4428" w:type="dxa"/>
          </w:tcPr>
          <w:p w:rsidR="0095094A" w:rsidRPr="006E16A2" w:rsidRDefault="0095094A" w:rsidP="006E16A2">
            <w:pPr>
              <w:rPr>
                <w:sz w:val="22"/>
                <w:szCs w:val="22"/>
                <w:lang w:val="sk-SK"/>
              </w:rPr>
            </w:pPr>
            <w:r w:rsidRPr="006E16A2">
              <w:rPr>
                <w:sz w:val="22"/>
                <w:szCs w:val="22"/>
                <w:lang w:val="sk-SK"/>
              </w:rPr>
              <w:t>4 ml</w:t>
            </w:r>
          </w:p>
        </w:tc>
        <w:tc>
          <w:tcPr>
            <w:tcW w:w="4428" w:type="dxa"/>
          </w:tcPr>
          <w:p w:rsidR="0095094A" w:rsidRPr="006E16A2" w:rsidRDefault="0095094A" w:rsidP="006E16A2">
            <w:pPr>
              <w:rPr>
                <w:sz w:val="22"/>
                <w:szCs w:val="22"/>
                <w:lang w:val="sk-SK"/>
              </w:rPr>
            </w:pPr>
            <w:r w:rsidRPr="006E16A2">
              <w:rPr>
                <w:sz w:val="22"/>
                <w:szCs w:val="22"/>
                <w:lang w:val="sk-SK"/>
              </w:rPr>
              <w:t>85 minút</w:t>
            </w:r>
          </w:p>
        </w:tc>
      </w:tr>
      <w:tr w:rsidR="0095094A" w:rsidRPr="006E16A2" w:rsidTr="00A324A5">
        <w:tc>
          <w:tcPr>
            <w:tcW w:w="4428" w:type="dxa"/>
          </w:tcPr>
          <w:p w:rsidR="0095094A" w:rsidRPr="006E16A2" w:rsidRDefault="0095094A" w:rsidP="006E16A2">
            <w:pPr>
              <w:rPr>
                <w:sz w:val="22"/>
                <w:szCs w:val="22"/>
                <w:lang w:val="sk-SK"/>
              </w:rPr>
            </w:pPr>
            <w:r w:rsidRPr="006E16A2">
              <w:rPr>
                <w:sz w:val="22"/>
                <w:szCs w:val="22"/>
                <w:lang w:val="sk-SK"/>
              </w:rPr>
              <w:t>10 ml</w:t>
            </w:r>
          </w:p>
        </w:tc>
        <w:tc>
          <w:tcPr>
            <w:tcW w:w="4428" w:type="dxa"/>
          </w:tcPr>
          <w:p w:rsidR="0095094A" w:rsidRPr="006E16A2" w:rsidRDefault="0095094A" w:rsidP="006E16A2">
            <w:pPr>
              <w:rPr>
                <w:sz w:val="22"/>
                <w:szCs w:val="22"/>
                <w:lang w:val="sk-SK"/>
              </w:rPr>
            </w:pPr>
            <w:r w:rsidRPr="006E16A2">
              <w:rPr>
                <w:sz w:val="22"/>
                <w:szCs w:val="22"/>
                <w:lang w:val="sk-SK"/>
              </w:rPr>
              <w:t>105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4) Rozmrazovanie pri izbovej teplote (nie vyššej ako 25 °C)</w:t>
      </w:r>
      <w:r w:rsidR="00FD0AEB" w:rsidRPr="006E16A2">
        <w:rPr>
          <w:b/>
          <w:sz w:val="22"/>
          <w:szCs w:val="22"/>
          <w:lang w:val="sk-SK"/>
        </w:rPr>
        <w:t xml:space="preserve"> PRED zohriatím</w:t>
      </w:r>
    </w:p>
    <w:p w:rsidR="00FD0AEB" w:rsidRPr="006E16A2" w:rsidRDefault="00FD0AEB" w:rsidP="006E16A2">
      <w:pPr>
        <w:rPr>
          <w:b/>
          <w:sz w:val="22"/>
          <w:szCs w:val="22"/>
          <w:lang w:val="sk-SK"/>
        </w:rPr>
      </w:pPr>
    </w:p>
    <w:p w:rsidR="00FD0AEB" w:rsidRPr="006E16A2" w:rsidRDefault="00FD0AEB" w:rsidP="006E16A2">
      <w:pPr>
        <w:rPr>
          <w:sz w:val="22"/>
          <w:szCs w:val="22"/>
          <w:lang w:val="sk-SK"/>
        </w:rPr>
      </w:pPr>
      <w:r w:rsidRPr="006E16A2">
        <w:rPr>
          <w:b/>
          <w:sz w:val="22"/>
          <w:szCs w:val="22"/>
          <w:lang w:val="sk-SK"/>
        </w:rPr>
        <w:t>Pokyny:</w:t>
      </w:r>
    </w:p>
    <w:p w:rsidR="00FD0AEB" w:rsidRPr="006E16A2" w:rsidRDefault="00FD0AEB" w:rsidP="006E16A2">
      <w:pPr>
        <w:rPr>
          <w:sz w:val="22"/>
          <w:szCs w:val="22"/>
          <w:lang w:val="sk-SK"/>
        </w:rPr>
      </w:pPr>
      <w:r w:rsidRPr="006E16A2">
        <w:rPr>
          <w:sz w:val="22"/>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r w:rsidRPr="006E16A2">
        <w:rPr>
          <w:sz w:val="22"/>
          <w:szCs w:val="22"/>
          <w:u w:val="single"/>
          <w:lang w:val="sk-SK"/>
        </w:rPr>
        <w:t>Tabuľka 4</w:t>
      </w:r>
      <w:r w:rsidR="00FD0AEB" w:rsidRPr="006E16A2">
        <w:rPr>
          <w:sz w:val="22"/>
          <w:szCs w:val="22"/>
          <w:u w:val="single"/>
          <w:lang w:val="sk-SK"/>
        </w:rPr>
        <w:t xml:space="preserve"> – injekčná striekačka AST: Minimálne</w:t>
      </w:r>
      <w:r w:rsidRPr="006E16A2">
        <w:rPr>
          <w:sz w:val="22"/>
          <w:szCs w:val="22"/>
          <w:u w:val="single"/>
          <w:lang w:val="sk-SK"/>
        </w:rPr>
        <w:t xml:space="preserve"> </w:t>
      </w:r>
      <w:r w:rsidR="00FD0AEB" w:rsidRPr="006E16A2">
        <w:rPr>
          <w:sz w:val="22"/>
          <w:szCs w:val="22"/>
          <w:u w:val="single"/>
          <w:lang w:val="sk-SK"/>
        </w:rPr>
        <w:t>č</w:t>
      </w:r>
      <w:r w:rsidRPr="006E16A2">
        <w:rPr>
          <w:sz w:val="22"/>
          <w:szCs w:val="22"/>
          <w:u w:val="single"/>
          <w:lang w:val="sk-SK"/>
        </w:rPr>
        <w:t xml:space="preserve">asy rozmrazovania pri izbovej teplote </w:t>
      </w:r>
      <w:r w:rsidR="00FD0AEB" w:rsidRPr="006E16A2">
        <w:rPr>
          <w:sz w:val="22"/>
          <w:szCs w:val="22"/>
          <w:u w:val="single"/>
          <w:lang w:val="sk-SK"/>
        </w:rPr>
        <w:t xml:space="preserve">mimo sterilného prostredia a časy </w:t>
      </w:r>
      <w:r w:rsidRPr="006E16A2">
        <w:rPr>
          <w:sz w:val="22"/>
          <w:szCs w:val="22"/>
          <w:u w:val="single"/>
          <w:lang w:val="sk-SK"/>
        </w:rPr>
        <w:t>dodatočn</w:t>
      </w:r>
      <w:r w:rsidR="00FD0AEB" w:rsidRPr="006E16A2">
        <w:rPr>
          <w:sz w:val="22"/>
          <w:szCs w:val="22"/>
          <w:u w:val="single"/>
          <w:lang w:val="sk-SK"/>
        </w:rPr>
        <w:t>ého</w:t>
      </w:r>
      <w:r w:rsidRPr="006E16A2">
        <w:rPr>
          <w:sz w:val="22"/>
          <w:szCs w:val="22"/>
          <w:u w:val="single"/>
          <w:lang w:val="sk-SK"/>
        </w:rPr>
        <w:t xml:space="preserve"> zohrievan</w:t>
      </w:r>
      <w:r w:rsidR="00FD0AEB" w:rsidRPr="006E16A2">
        <w:rPr>
          <w:sz w:val="22"/>
          <w:szCs w:val="22"/>
          <w:u w:val="single"/>
          <w:lang w:val="sk-SK"/>
        </w:rPr>
        <w:t>ia</w:t>
      </w:r>
      <w:r w:rsidRPr="006E16A2">
        <w:rPr>
          <w:sz w:val="22"/>
          <w:szCs w:val="22"/>
          <w:u w:val="single"/>
          <w:lang w:val="sk-SK"/>
        </w:rPr>
        <w:t xml:space="preserve"> v inkubátore </w:t>
      </w:r>
      <w:r w:rsidR="00FD0AEB" w:rsidRPr="006E16A2">
        <w:rPr>
          <w:sz w:val="22"/>
          <w:szCs w:val="22"/>
          <w:u w:val="single"/>
          <w:lang w:val="sk-SK"/>
        </w:rPr>
        <w:t>na</w:t>
      </w:r>
      <w:r w:rsidRPr="006E16A2">
        <w:rPr>
          <w:sz w:val="22"/>
          <w:szCs w:val="22"/>
          <w:u w:val="single"/>
          <w:lang w:val="sk-SK"/>
        </w:rPr>
        <w:t xml:space="preserve"> </w:t>
      </w:r>
      <w:r w:rsidR="00A327D3" w:rsidRPr="006E16A2">
        <w:rPr>
          <w:sz w:val="22"/>
          <w:szCs w:val="22"/>
          <w:u w:val="single"/>
          <w:lang w:val="sk-SK"/>
        </w:rPr>
        <w:t>33 </w:t>
      </w:r>
      <w:r w:rsidRPr="006E16A2">
        <w:rPr>
          <w:sz w:val="22"/>
          <w:szCs w:val="22"/>
          <w:u w:val="single"/>
          <w:lang w:val="sk-SK"/>
        </w:rPr>
        <w:t xml:space="preserve">°C až </w:t>
      </w:r>
      <w:r w:rsidR="00A327D3" w:rsidRPr="006E16A2">
        <w:rPr>
          <w:sz w:val="22"/>
          <w:szCs w:val="22"/>
          <w:u w:val="single"/>
          <w:lang w:val="sk-SK"/>
        </w:rPr>
        <w:t>37 </w:t>
      </w:r>
      <w:r w:rsidRPr="006E16A2">
        <w:rPr>
          <w:sz w:val="22"/>
          <w:szCs w:val="22"/>
          <w:u w:val="single"/>
          <w:lang w:val="sk-SK"/>
        </w:rPr>
        <w:t xml:space="preserve">°C </w:t>
      </w:r>
    </w:p>
    <w:p w:rsidR="0095094A" w:rsidRPr="006E16A2" w:rsidRDefault="0095094A" w:rsidP="006E16A2">
      <w:pPr>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5"/>
        <w:gridCol w:w="3095"/>
      </w:tblGrid>
      <w:tr w:rsidR="0095094A" w:rsidRPr="006E16A2">
        <w:trPr>
          <w:jc w:val="center"/>
        </w:trPr>
        <w:tc>
          <w:tcPr>
            <w:tcW w:w="3096" w:type="dxa"/>
            <w:vAlign w:val="center"/>
          </w:tcPr>
          <w:p w:rsidR="0095094A" w:rsidRPr="006E16A2" w:rsidRDefault="0095094A" w:rsidP="006E16A2">
            <w:pPr>
              <w:rPr>
                <w:sz w:val="22"/>
                <w:szCs w:val="22"/>
                <w:lang w:val="sk-SK"/>
              </w:rPr>
            </w:pPr>
            <w:r w:rsidRPr="006E16A2">
              <w:rPr>
                <w:sz w:val="22"/>
                <w:szCs w:val="22"/>
                <w:lang w:val="sk-SK"/>
              </w:rPr>
              <w:lastRenderedPageBreak/>
              <w:t>Veľkosť balenia</w:t>
            </w:r>
          </w:p>
        </w:tc>
        <w:tc>
          <w:tcPr>
            <w:tcW w:w="3095" w:type="dxa"/>
            <w:vAlign w:val="center"/>
          </w:tcPr>
          <w:p w:rsidR="00FD0AEB" w:rsidRPr="006E16A2" w:rsidRDefault="00FD0AEB" w:rsidP="006E16A2">
            <w:pPr>
              <w:rPr>
                <w:sz w:val="22"/>
                <w:szCs w:val="22"/>
                <w:lang w:val="sk-SK"/>
              </w:rPr>
            </w:pPr>
            <w:r w:rsidRPr="006E16A2">
              <w:rPr>
                <w:sz w:val="22"/>
                <w:szCs w:val="22"/>
                <w:lang w:val="sk-SK"/>
              </w:rPr>
              <w:t>Minimálne č</w:t>
            </w:r>
            <w:r w:rsidR="0095094A" w:rsidRPr="006E16A2">
              <w:rPr>
                <w:sz w:val="22"/>
                <w:szCs w:val="22"/>
                <w:lang w:val="sk-SK"/>
              </w:rPr>
              <w:t xml:space="preserve">asy rozmrazovania </w:t>
            </w:r>
            <w:r w:rsidRPr="006E16A2">
              <w:rPr>
                <w:sz w:val="22"/>
                <w:szCs w:val="22"/>
                <w:lang w:val="sk-SK"/>
              </w:rPr>
              <w:t xml:space="preserve">lieku </w:t>
            </w:r>
            <w:r w:rsidR="0095094A" w:rsidRPr="006E16A2">
              <w:rPr>
                <w:sz w:val="22"/>
                <w:szCs w:val="22"/>
                <w:lang w:val="sk-SK"/>
              </w:rPr>
              <w:t>pri izbovej teplote (</w:t>
            </w:r>
            <w:r w:rsidRPr="006E16A2">
              <w:rPr>
                <w:sz w:val="22"/>
                <w:szCs w:val="22"/>
                <w:lang w:val="sk-SK"/>
              </w:rPr>
              <w:t>neprevyšujúcej 25</w:t>
            </w:r>
            <w:r w:rsidR="00A327D3" w:rsidRPr="006E16A2">
              <w:rPr>
                <w:sz w:val="22"/>
                <w:szCs w:val="22"/>
                <w:lang w:val="sk-SK"/>
              </w:rPr>
              <w:t> </w:t>
            </w:r>
            <w:r w:rsidRPr="006E16A2">
              <w:rPr>
                <w:sz w:val="22"/>
                <w:szCs w:val="22"/>
                <w:lang w:val="sk-SK"/>
              </w:rPr>
              <w:t>°C)</w:t>
            </w:r>
          </w:p>
          <w:p w:rsidR="0095094A" w:rsidRPr="006E16A2" w:rsidRDefault="0095094A" w:rsidP="006E16A2">
            <w:pPr>
              <w:rPr>
                <w:sz w:val="22"/>
                <w:szCs w:val="22"/>
                <w:lang w:val="sk-SK"/>
              </w:rPr>
            </w:pPr>
            <w:r w:rsidRPr="006E16A2">
              <w:rPr>
                <w:sz w:val="22"/>
                <w:szCs w:val="22"/>
                <w:lang w:val="sk-SK"/>
              </w:rPr>
              <w:t>liek v obaloch</w:t>
            </w:r>
          </w:p>
        </w:tc>
        <w:tc>
          <w:tcPr>
            <w:tcW w:w="3095" w:type="dxa"/>
            <w:vAlign w:val="center"/>
          </w:tcPr>
          <w:p w:rsidR="00FD0AEB" w:rsidRPr="006E16A2" w:rsidRDefault="0095094A" w:rsidP="006E16A2">
            <w:pPr>
              <w:rPr>
                <w:sz w:val="22"/>
                <w:szCs w:val="22"/>
                <w:lang w:val="sk-SK"/>
              </w:rPr>
            </w:pPr>
            <w:r w:rsidRPr="006E16A2">
              <w:rPr>
                <w:sz w:val="22"/>
                <w:szCs w:val="22"/>
                <w:lang w:val="sk-SK"/>
              </w:rPr>
              <w:t>Časy zohrievania pr</w:t>
            </w:r>
            <w:r w:rsidR="00FD0AEB" w:rsidRPr="006E16A2">
              <w:rPr>
                <w:sz w:val="22"/>
                <w:szCs w:val="22"/>
                <w:lang w:val="sk-SK"/>
              </w:rPr>
              <w:t>ed použitím na</w:t>
            </w:r>
            <w:r w:rsidRPr="006E16A2">
              <w:rPr>
                <w:sz w:val="22"/>
                <w:szCs w:val="22"/>
                <w:lang w:val="sk-SK"/>
              </w:rPr>
              <w:t xml:space="preserve"> </w:t>
            </w:r>
            <w:r w:rsidR="00A327D3" w:rsidRPr="006E16A2">
              <w:rPr>
                <w:sz w:val="22"/>
                <w:szCs w:val="22"/>
                <w:lang w:val="sk-SK"/>
              </w:rPr>
              <w:t>33 </w:t>
            </w:r>
            <w:r w:rsidRPr="006E16A2">
              <w:rPr>
                <w:sz w:val="22"/>
                <w:szCs w:val="22"/>
                <w:lang w:val="sk-SK"/>
              </w:rPr>
              <w:t xml:space="preserve">°C až maximálne </w:t>
            </w:r>
            <w:r w:rsidR="00A327D3" w:rsidRPr="006E16A2">
              <w:rPr>
                <w:sz w:val="22"/>
                <w:szCs w:val="22"/>
                <w:lang w:val="sk-SK"/>
              </w:rPr>
              <w:t>37 </w:t>
            </w:r>
            <w:r w:rsidRPr="006E16A2">
              <w:rPr>
                <w:sz w:val="22"/>
                <w:szCs w:val="22"/>
                <w:lang w:val="sk-SK"/>
              </w:rPr>
              <w:t xml:space="preserve">°C v inkubátore po rozmrazení pri </w:t>
            </w:r>
            <w:r w:rsidR="00A327D3" w:rsidRPr="006E16A2">
              <w:rPr>
                <w:sz w:val="22"/>
                <w:szCs w:val="22"/>
                <w:lang w:val="sk-SK"/>
              </w:rPr>
              <w:t xml:space="preserve">izbovej teplote </w:t>
            </w:r>
          </w:p>
          <w:p w:rsidR="0095094A" w:rsidRPr="006E16A2" w:rsidRDefault="0095094A" w:rsidP="006E16A2">
            <w:pPr>
              <w:rPr>
                <w:sz w:val="22"/>
                <w:szCs w:val="22"/>
                <w:lang w:val="sk-SK"/>
              </w:rPr>
            </w:pPr>
            <w:r w:rsidRPr="006E16A2">
              <w:rPr>
                <w:sz w:val="22"/>
                <w:szCs w:val="22"/>
                <w:lang w:val="sk-SK"/>
              </w:rPr>
              <w:t>liek v obaloch</w:t>
            </w:r>
          </w:p>
        </w:tc>
      </w:tr>
      <w:tr w:rsidR="0095094A" w:rsidRPr="006E16A2">
        <w:trPr>
          <w:cantSplit/>
          <w:jc w:val="center"/>
        </w:trPr>
        <w:tc>
          <w:tcPr>
            <w:tcW w:w="3096" w:type="dxa"/>
          </w:tcPr>
          <w:p w:rsidR="0095094A" w:rsidRPr="006E16A2" w:rsidRDefault="0095094A" w:rsidP="006E16A2">
            <w:pPr>
              <w:rPr>
                <w:sz w:val="22"/>
                <w:szCs w:val="22"/>
                <w:lang w:val="sk-SK"/>
              </w:rPr>
            </w:pPr>
            <w:r w:rsidRPr="006E16A2">
              <w:rPr>
                <w:sz w:val="22"/>
                <w:szCs w:val="22"/>
                <w:lang w:val="sk-SK"/>
              </w:rPr>
              <w:t>2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60 minút</w:t>
            </w:r>
            <w:r w:rsidR="00FD0AEB" w:rsidRPr="006E16A2">
              <w:rPr>
                <w:sz w:val="22"/>
                <w:szCs w:val="22"/>
                <w:lang w:val="sk-SK"/>
              </w:rPr>
              <w:t xml:space="preserve">                  </w:t>
            </w:r>
            <w:r w:rsidRPr="006E16A2">
              <w:rPr>
                <w:sz w:val="22"/>
                <w:szCs w:val="22"/>
                <w:lang w:val="sk-SK"/>
              </w:rPr>
              <w:t>+</w:t>
            </w:r>
            <w:r w:rsidR="00FD0AEB" w:rsidRPr="006E16A2">
              <w:rPr>
                <w:sz w:val="22"/>
                <w:szCs w:val="22"/>
                <w:lang w:val="sk-SK"/>
              </w:rPr>
              <w:t xml:space="preserve">                  </w:t>
            </w:r>
            <w:r w:rsidRPr="006E16A2">
              <w:rPr>
                <w:sz w:val="22"/>
                <w:szCs w:val="22"/>
                <w:lang w:val="sk-SK"/>
              </w:rPr>
              <w:t>15 minút</w:t>
            </w:r>
          </w:p>
        </w:tc>
      </w:tr>
      <w:tr w:rsidR="0095094A" w:rsidRPr="006E16A2">
        <w:trPr>
          <w:cantSplit/>
          <w:jc w:val="center"/>
        </w:trPr>
        <w:tc>
          <w:tcPr>
            <w:tcW w:w="3096" w:type="dxa"/>
          </w:tcPr>
          <w:p w:rsidR="0095094A" w:rsidRPr="006E16A2" w:rsidRDefault="0095094A" w:rsidP="006E16A2">
            <w:pPr>
              <w:rPr>
                <w:sz w:val="22"/>
                <w:szCs w:val="22"/>
                <w:lang w:val="sk-SK"/>
              </w:rPr>
            </w:pPr>
            <w:r w:rsidRPr="006E16A2">
              <w:rPr>
                <w:sz w:val="22"/>
                <w:szCs w:val="22"/>
                <w:lang w:val="sk-SK"/>
              </w:rPr>
              <w:t>4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110 minút                +                  25 minút</w:t>
            </w:r>
          </w:p>
        </w:tc>
      </w:tr>
      <w:tr w:rsidR="0095094A" w:rsidRPr="006E16A2">
        <w:trPr>
          <w:cantSplit/>
          <w:jc w:val="center"/>
        </w:trPr>
        <w:tc>
          <w:tcPr>
            <w:tcW w:w="3096" w:type="dxa"/>
          </w:tcPr>
          <w:p w:rsidR="0095094A" w:rsidRPr="006E16A2" w:rsidRDefault="0095094A" w:rsidP="006E16A2">
            <w:pPr>
              <w:rPr>
                <w:sz w:val="22"/>
                <w:szCs w:val="22"/>
                <w:lang w:val="sk-SK"/>
              </w:rPr>
            </w:pPr>
            <w:r w:rsidRPr="006E16A2">
              <w:rPr>
                <w:sz w:val="22"/>
                <w:szCs w:val="22"/>
                <w:lang w:val="sk-SK"/>
              </w:rPr>
              <w:t>10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160 minút                +                  35 minút</w:t>
            </w:r>
          </w:p>
        </w:tc>
      </w:tr>
    </w:tbl>
    <w:p w:rsidR="0095094A" w:rsidRPr="006E16A2" w:rsidRDefault="0095094A" w:rsidP="006E16A2">
      <w:pPr>
        <w:rPr>
          <w:sz w:val="22"/>
          <w:szCs w:val="22"/>
          <w:lang w:val="sk-SK"/>
        </w:rPr>
      </w:pPr>
    </w:p>
    <w:p w:rsidR="00FD0AEB" w:rsidRPr="006E16A2" w:rsidRDefault="00FD0AEB" w:rsidP="006E16A2">
      <w:pPr>
        <w:rPr>
          <w:sz w:val="22"/>
          <w:szCs w:val="22"/>
          <w:lang w:val="sk-SK"/>
        </w:rPr>
      </w:pPr>
      <w:r w:rsidRPr="006E16A2">
        <w:rPr>
          <w:sz w:val="22"/>
          <w:szCs w:val="22"/>
          <w:lang w:val="sk-SK"/>
        </w:rPr>
        <w:t>Po rozmrazení pri izbovej teplote sa liek musí použiť do 72 hodín od vybratia z mrazničky.</w:t>
      </w:r>
    </w:p>
    <w:p w:rsidR="0095094A" w:rsidRPr="006E16A2" w:rsidRDefault="0095094A" w:rsidP="006E16A2">
      <w:pPr>
        <w:tabs>
          <w:tab w:val="left" w:pos="540"/>
        </w:tabs>
        <w:rPr>
          <w:sz w:val="22"/>
          <w:szCs w:val="22"/>
          <w:lang w:val="sk-SK"/>
        </w:rPr>
      </w:pPr>
    </w:p>
    <w:p w:rsidR="0095094A" w:rsidRPr="006E16A2" w:rsidRDefault="0095094A" w:rsidP="006E16A2">
      <w:pPr>
        <w:rPr>
          <w:sz w:val="22"/>
          <w:szCs w:val="22"/>
          <w:lang w:val="sk-SK"/>
        </w:rPr>
      </w:pPr>
      <w:r w:rsidRPr="006E16A2">
        <w:rPr>
          <w:b/>
          <w:sz w:val="22"/>
          <w:szCs w:val="22"/>
          <w:lang w:val="sk-SK"/>
        </w:rPr>
        <w:t>Stabilita po rozmrazení</w:t>
      </w:r>
    </w:p>
    <w:p w:rsidR="0095094A" w:rsidRPr="006E16A2" w:rsidRDefault="0095094A" w:rsidP="006E16A2">
      <w:pPr>
        <w:rPr>
          <w:sz w:val="22"/>
          <w:szCs w:val="22"/>
          <w:lang w:val="sk-SK"/>
        </w:rPr>
      </w:pPr>
      <w:r w:rsidRPr="006E16A2">
        <w:rPr>
          <w:sz w:val="22"/>
          <w:szCs w:val="22"/>
          <w:lang w:val="sk-SK"/>
        </w:rPr>
        <w:t xml:space="preserve">Po </w:t>
      </w:r>
      <w:r w:rsidRPr="006E16A2">
        <w:rPr>
          <w:b/>
          <w:sz w:val="22"/>
          <w:szCs w:val="22"/>
          <w:u w:val="single"/>
          <w:lang w:val="sk-SK"/>
        </w:rPr>
        <w:t xml:space="preserve">rozmrazení </w:t>
      </w:r>
      <w:r w:rsidR="00FD0AEB" w:rsidRPr="006E16A2">
        <w:rPr>
          <w:b/>
          <w:sz w:val="22"/>
          <w:szCs w:val="22"/>
          <w:u w:val="single"/>
          <w:lang w:val="sk-SK"/>
        </w:rPr>
        <w:t>a zohriatí</w:t>
      </w:r>
      <w:r w:rsidR="00FD0AEB" w:rsidRPr="006E16A2">
        <w:rPr>
          <w:sz w:val="22"/>
          <w:szCs w:val="22"/>
          <w:lang w:val="sk-SK"/>
        </w:rPr>
        <w:t xml:space="preserve"> </w:t>
      </w:r>
      <w:r w:rsidRPr="006E16A2">
        <w:rPr>
          <w:sz w:val="22"/>
          <w:szCs w:val="22"/>
          <w:lang w:val="sk-SK"/>
        </w:rPr>
        <w:t xml:space="preserve">(pri teplote </w:t>
      </w:r>
      <w:r w:rsidR="00A327D3" w:rsidRPr="006E16A2">
        <w:rPr>
          <w:sz w:val="22"/>
          <w:szCs w:val="22"/>
          <w:lang w:val="sk-SK"/>
        </w:rPr>
        <w:t>33 </w:t>
      </w:r>
      <w:r w:rsidRPr="006E16A2">
        <w:rPr>
          <w:sz w:val="22"/>
          <w:szCs w:val="22"/>
          <w:lang w:val="sk-SK"/>
        </w:rPr>
        <w:t xml:space="preserve">°C až </w:t>
      </w:r>
      <w:r w:rsidR="00A327D3" w:rsidRPr="006E16A2">
        <w:rPr>
          <w:sz w:val="22"/>
          <w:szCs w:val="22"/>
          <w:lang w:val="sk-SK"/>
        </w:rPr>
        <w:t>37 </w:t>
      </w:r>
      <w:r w:rsidRPr="006E16A2">
        <w:rPr>
          <w:sz w:val="22"/>
          <w:szCs w:val="22"/>
          <w:lang w:val="sk-SK"/>
        </w:rPr>
        <w:t>°C</w:t>
      </w:r>
      <w:r w:rsidR="00FD0AEB" w:rsidRPr="006E16A2">
        <w:rPr>
          <w:sz w:val="22"/>
          <w:szCs w:val="22"/>
          <w:lang w:val="sk-SK"/>
        </w:rPr>
        <w:t>, spôsob 1, 2 a 3</w:t>
      </w:r>
      <w:r w:rsidRPr="006E16A2">
        <w:rPr>
          <w:sz w:val="22"/>
          <w:szCs w:val="22"/>
          <w:lang w:val="sk-SK"/>
        </w:rPr>
        <w:t>)</w:t>
      </w:r>
      <w:r w:rsidR="002F52A0" w:rsidRPr="006E16A2">
        <w:rPr>
          <w:sz w:val="22"/>
          <w:szCs w:val="22"/>
          <w:lang w:val="sk-SK"/>
        </w:rPr>
        <w:t xml:space="preserve">, chemická a fyzikálna stabilita </w:t>
      </w:r>
      <w:r w:rsidR="00A327D3" w:rsidRPr="006E16A2">
        <w:rPr>
          <w:sz w:val="22"/>
          <w:szCs w:val="22"/>
          <w:lang w:val="sk-SK"/>
        </w:rPr>
        <w:t>lieku</w:t>
      </w:r>
      <w:r w:rsidR="002F52A0" w:rsidRPr="006E16A2">
        <w:rPr>
          <w:sz w:val="22"/>
          <w:szCs w:val="22"/>
          <w:lang w:val="sk-SK"/>
        </w:rPr>
        <w:t xml:space="preserve"> bola preukázaná po dobu 12 hodín</w:t>
      </w:r>
      <w:r w:rsidRPr="006E16A2">
        <w:rPr>
          <w:sz w:val="22"/>
          <w:szCs w:val="22"/>
          <w:lang w:val="sk-SK"/>
        </w:rPr>
        <w:t xml:space="preserve"> pri teplote </w:t>
      </w:r>
      <w:r w:rsidR="00A327D3" w:rsidRPr="006E16A2">
        <w:rPr>
          <w:sz w:val="22"/>
          <w:szCs w:val="22"/>
          <w:lang w:val="sk-SK"/>
        </w:rPr>
        <w:t>33 </w:t>
      </w:r>
      <w:r w:rsidRPr="006E16A2">
        <w:rPr>
          <w:sz w:val="22"/>
          <w:szCs w:val="22"/>
          <w:lang w:val="sk-SK"/>
        </w:rPr>
        <w:t xml:space="preserve">°C až </w:t>
      </w:r>
      <w:r w:rsidR="00A327D3" w:rsidRPr="006E16A2">
        <w:rPr>
          <w:sz w:val="22"/>
          <w:szCs w:val="22"/>
          <w:lang w:val="sk-SK"/>
        </w:rPr>
        <w:t>37 </w:t>
      </w:r>
      <w:r w:rsidRPr="006E16A2">
        <w:rPr>
          <w:sz w:val="22"/>
          <w:szCs w:val="22"/>
          <w:lang w:val="sk-SK"/>
        </w:rPr>
        <w:t xml:space="preserve">°C. </w:t>
      </w:r>
    </w:p>
    <w:p w:rsidR="00FD0AEB" w:rsidRPr="006E16A2" w:rsidRDefault="00FD0AEB" w:rsidP="006E16A2">
      <w:pPr>
        <w:rPr>
          <w:sz w:val="22"/>
          <w:szCs w:val="22"/>
          <w:lang w:val="sk-SK"/>
        </w:rPr>
      </w:pPr>
      <w:r w:rsidRPr="006E16A2">
        <w:rPr>
          <w:sz w:val="22"/>
          <w:szCs w:val="22"/>
          <w:lang w:val="sk-SK"/>
        </w:rPr>
        <w:t xml:space="preserve">Pri lieku </w:t>
      </w:r>
      <w:r w:rsidRPr="006E16A2">
        <w:rPr>
          <w:b/>
          <w:sz w:val="22"/>
          <w:szCs w:val="22"/>
          <w:u w:val="single"/>
          <w:lang w:val="sk-SK"/>
        </w:rPr>
        <w:t>rozmrazenom</w:t>
      </w:r>
      <w:r w:rsidRPr="006E16A2">
        <w:rPr>
          <w:sz w:val="22"/>
          <w:szCs w:val="22"/>
          <w:lang w:val="sk-SK"/>
        </w:rPr>
        <w:t xml:space="preserve"> pri izbovej teplote v neotvorenom obale (spôsob 4), sa chemická a fyzikálna stabilita lieku preukázala počas 72 hodín pri teplotách neprevyšujúcich 25</w:t>
      </w:r>
      <w:r w:rsidR="00A327D3" w:rsidRPr="006E16A2">
        <w:rPr>
          <w:sz w:val="22"/>
          <w:szCs w:val="22"/>
          <w:lang w:val="sk-SK"/>
        </w:rPr>
        <w:t> </w:t>
      </w:r>
      <w:r w:rsidRPr="006E16A2">
        <w:rPr>
          <w:sz w:val="22"/>
          <w:szCs w:val="22"/>
          <w:lang w:val="sk-SK"/>
        </w:rPr>
        <w:t xml:space="preserve">°C. </w:t>
      </w:r>
      <w:r w:rsidR="00A327D3" w:rsidRPr="006E16A2">
        <w:rPr>
          <w:sz w:val="22"/>
          <w:szCs w:val="22"/>
          <w:lang w:val="sk-SK"/>
        </w:rPr>
        <w:t>Bezprostredne</w:t>
      </w:r>
      <w:r w:rsidRPr="006E16A2">
        <w:rPr>
          <w:sz w:val="22"/>
          <w:szCs w:val="22"/>
          <w:lang w:val="sk-SK"/>
        </w:rPr>
        <w:t xml:space="preserve"> pred použitím zohrejte na 33</w:t>
      </w:r>
      <w:r w:rsidR="00A327D3" w:rsidRPr="006E16A2">
        <w:rPr>
          <w:sz w:val="22"/>
          <w:szCs w:val="22"/>
          <w:lang w:val="sk-SK"/>
        </w:rPr>
        <w:t> </w:t>
      </w:r>
      <w:r w:rsidRPr="006E16A2">
        <w:rPr>
          <w:sz w:val="22"/>
          <w:szCs w:val="22"/>
          <w:lang w:val="sk-SK"/>
        </w:rPr>
        <w:t>°C až 37</w:t>
      </w:r>
      <w:r w:rsidR="00A327D3" w:rsidRPr="006E16A2">
        <w:rPr>
          <w:sz w:val="22"/>
          <w:szCs w:val="22"/>
          <w:lang w:val="sk-SK"/>
        </w:rPr>
        <w:t> </w:t>
      </w:r>
      <w:r w:rsidRPr="006E16A2">
        <w:rPr>
          <w:sz w:val="22"/>
          <w:szCs w:val="22"/>
          <w:lang w:val="sk-SK"/>
        </w:rPr>
        <w:t>°C.</w:t>
      </w:r>
    </w:p>
    <w:p w:rsidR="0095094A" w:rsidRPr="006E16A2" w:rsidRDefault="0095094A" w:rsidP="006E16A2">
      <w:pPr>
        <w:rPr>
          <w:sz w:val="22"/>
          <w:szCs w:val="22"/>
          <w:lang w:val="sk-SK"/>
        </w:rPr>
      </w:pPr>
    </w:p>
    <w:p w:rsidR="00FD0AEB" w:rsidRPr="006E16A2" w:rsidRDefault="00FD0AEB" w:rsidP="006E16A2">
      <w:pPr>
        <w:rPr>
          <w:sz w:val="22"/>
          <w:szCs w:val="22"/>
          <w:lang w:val="sk-SK"/>
        </w:rPr>
      </w:pPr>
      <w:r w:rsidRPr="006E16A2">
        <w:rPr>
          <w:sz w:val="22"/>
          <w:szCs w:val="22"/>
          <w:lang w:val="sk-SK"/>
        </w:rPr>
        <w:t xml:space="preserve">Z mikrobiologického hľadiska, pokiaľ spôsob otvorenia/rozmrazenia </w:t>
      </w:r>
      <w:r w:rsidR="00BC062A" w:rsidRPr="006E16A2">
        <w:rPr>
          <w:sz w:val="22"/>
          <w:szCs w:val="22"/>
          <w:lang w:val="sk-SK"/>
        </w:rPr>
        <w:t>ne</w:t>
      </w:r>
      <w:r w:rsidRPr="006E16A2">
        <w:rPr>
          <w:sz w:val="22"/>
          <w:szCs w:val="22"/>
          <w:lang w:val="sk-SK"/>
        </w:rPr>
        <w:t>vylučuje riziká mikrobiálnej kontaminácie, sa liek má použiť okamžite po zohriatí na teplotu 33</w:t>
      </w:r>
      <w:r w:rsidR="00BC062A" w:rsidRPr="006E16A2">
        <w:rPr>
          <w:sz w:val="22"/>
          <w:szCs w:val="22"/>
          <w:lang w:val="sk-SK"/>
        </w:rPr>
        <w:t> </w:t>
      </w:r>
      <w:r w:rsidRPr="006E16A2">
        <w:rPr>
          <w:sz w:val="22"/>
          <w:szCs w:val="22"/>
          <w:lang w:val="sk-SK"/>
        </w:rPr>
        <w:t>°C až 37</w:t>
      </w:r>
      <w:r w:rsidR="00BC062A" w:rsidRPr="006E16A2">
        <w:rPr>
          <w:sz w:val="22"/>
          <w:szCs w:val="22"/>
          <w:lang w:val="sk-SK"/>
        </w:rPr>
        <w:t> </w:t>
      </w:r>
      <w:r w:rsidRPr="006E16A2">
        <w:rPr>
          <w:sz w:val="22"/>
          <w:szCs w:val="22"/>
          <w:lang w:val="sk-SK"/>
        </w:rPr>
        <w:t>°C</w:t>
      </w:r>
    </w:p>
    <w:p w:rsidR="009A3CC9" w:rsidRPr="006E16A2" w:rsidRDefault="009A3CC9" w:rsidP="006E16A2">
      <w:pPr>
        <w:rPr>
          <w:sz w:val="22"/>
          <w:szCs w:val="22"/>
          <w:lang w:val="sk-SK"/>
        </w:rPr>
      </w:pPr>
    </w:p>
    <w:p w:rsidR="00487AF0" w:rsidRPr="006E16A2" w:rsidRDefault="009A3CC9" w:rsidP="006E16A2">
      <w:pPr>
        <w:rPr>
          <w:sz w:val="22"/>
          <w:szCs w:val="22"/>
          <w:lang w:val="sk-SK"/>
        </w:rPr>
      </w:pPr>
      <w:r w:rsidRPr="006E16A2">
        <w:rPr>
          <w:sz w:val="22"/>
          <w:szCs w:val="22"/>
          <w:lang w:val="sk-SK"/>
        </w:rPr>
        <w:t>Ak sa nepoužije okamžite, za čas použiteľnosti a podmienky uchovávania pr</w:t>
      </w:r>
      <w:r w:rsidR="00FD0AEB" w:rsidRPr="006E16A2">
        <w:rPr>
          <w:sz w:val="22"/>
          <w:szCs w:val="22"/>
          <w:lang w:val="sk-SK"/>
        </w:rPr>
        <w:t>i</w:t>
      </w:r>
      <w:r w:rsidRPr="006E16A2">
        <w:rPr>
          <w:sz w:val="22"/>
          <w:szCs w:val="22"/>
          <w:lang w:val="sk-SK"/>
        </w:rPr>
        <w:t xml:space="preserve"> použí</w:t>
      </w:r>
      <w:r w:rsidR="00FD0AEB" w:rsidRPr="006E16A2">
        <w:rPr>
          <w:sz w:val="22"/>
          <w:szCs w:val="22"/>
          <w:lang w:val="sk-SK"/>
        </w:rPr>
        <w:t>vaní</w:t>
      </w:r>
      <w:r w:rsidRPr="006E16A2">
        <w:rPr>
          <w:sz w:val="22"/>
          <w:szCs w:val="22"/>
          <w:lang w:val="sk-SK"/>
        </w:rPr>
        <w:t xml:space="preserve"> je zodpovedný používateľ.</w:t>
      </w:r>
    </w:p>
    <w:p w:rsidR="009A3CC9" w:rsidRPr="006E16A2" w:rsidRDefault="009A3CC9" w:rsidP="006E16A2">
      <w:pPr>
        <w:rPr>
          <w:sz w:val="22"/>
          <w:szCs w:val="22"/>
          <w:lang w:val="sk-SK"/>
        </w:rPr>
      </w:pPr>
    </w:p>
    <w:p w:rsidR="00FD0AEB" w:rsidRPr="006E16A2" w:rsidRDefault="00FD0AEB" w:rsidP="006E16A2">
      <w:pPr>
        <w:tabs>
          <w:tab w:val="left" w:pos="1938"/>
        </w:tabs>
        <w:rPr>
          <w:sz w:val="22"/>
          <w:szCs w:val="22"/>
          <w:lang w:val="sk-SK"/>
        </w:rPr>
      </w:pPr>
      <w:r w:rsidRPr="006E16A2">
        <w:rPr>
          <w:sz w:val="22"/>
          <w:szCs w:val="22"/>
          <w:lang w:val="sk-SK"/>
        </w:rPr>
        <w:t>Po</w:t>
      </w:r>
      <w:r w:rsidR="00BC062A" w:rsidRPr="006E16A2">
        <w:rPr>
          <w:sz w:val="22"/>
          <w:szCs w:val="22"/>
          <w:lang w:val="sk-SK"/>
        </w:rPr>
        <w:t xml:space="preserve"> začatí</w:t>
      </w:r>
      <w:r w:rsidRPr="006E16A2">
        <w:rPr>
          <w:sz w:val="22"/>
          <w:szCs w:val="22"/>
          <w:lang w:val="sk-SK"/>
        </w:rPr>
        <w:t xml:space="preserve"> rozmraz</w:t>
      </w:r>
      <w:r w:rsidR="00BC062A" w:rsidRPr="006E16A2">
        <w:rPr>
          <w:sz w:val="22"/>
          <w:szCs w:val="22"/>
          <w:lang w:val="sk-SK"/>
        </w:rPr>
        <w:t>ovania</w:t>
      </w:r>
      <w:r w:rsidRPr="006E16A2">
        <w:rPr>
          <w:sz w:val="22"/>
          <w:szCs w:val="22"/>
          <w:lang w:val="sk-SK"/>
        </w:rPr>
        <w:t xml:space="preserve"> opätovne nezmrazujte ani neuchovávajte v chladničke.</w:t>
      </w:r>
    </w:p>
    <w:p w:rsidR="00487AF0" w:rsidRPr="006E16A2" w:rsidRDefault="00487AF0"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Zaobchádzanie po rozmrazení/pred použitím</w:t>
      </w:r>
    </w:p>
    <w:p w:rsidR="0095094A" w:rsidRPr="006E16A2" w:rsidRDefault="0095094A" w:rsidP="006E16A2">
      <w:pPr>
        <w:rPr>
          <w:sz w:val="22"/>
          <w:szCs w:val="22"/>
          <w:lang w:val="sk-SK"/>
        </w:rPr>
      </w:pPr>
      <w:r w:rsidRPr="006E16A2">
        <w:rPr>
          <w:b/>
          <w:sz w:val="22"/>
          <w:szCs w:val="22"/>
          <w:lang w:val="sk-SK"/>
        </w:rPr>
        <w:t xml:space="preserve">Obe zložky tkanivového lepidla </w:t>
      </w:r>
      <w:r w:rsidR="00FD0AEB" w:rsidRPr="006E16A2">
        <w:rPr>
          <w:b/>
          <w:sz w:val="22"/>
          <w:szCs w:val="22"/>
          <w:lang w:val="sk-SK"/>
        </w:rPr>
        <w:t>uchovávajte</w:t>
      </w:r>
      <w:r w:rsidRPr="006E16A2">
        <w:rPr>
          <w:b/>
          <w:sz w:val="22"/>
          <w:szCs w:val="22"/>
          <w:lang w:val="sk-SK"/>
        </w:rPr>
        <w:t xml:space="preserve"> </w:t>
      </w:r>
      <w:r w:rsidR="00FD0AEB" w:rsidRPr="006E16A2">
        <w:rPr>
          <w:b/>
          <w:sz w:val="22"/>
          <w:szCs w:val="22"/>
          <w:lang w:val="sk-SK"/>
        </w:rPr>
        <w:t xml:space="preserve">do </w:t>
      </w:r>
      <w:r w:rsidRPr="006E16A2">
        <w:rPr>
          <w:b/>
          <w:sz w:val="22"/>
          <w:szCs w:val="22"/>
          <w:lang w:val="sk-SK"/>
        </w:rPr>
        <w:t>použit</w:t>
      </w:r>
      <w:r w:rsidR="00FD0AEB" w:rsidRPr="006E16A2">
        <w:rPr>
          <w:b/>
          <w:sz w:val="22"/>
          <w:szCs w:val="22"/>
          <w:lang w:val="sk-SK"/>
        </w:rPr>
        <w:t>ia</w:t>
      </w:r>
      <w:r w:rsidRPr="006E16A2">
        <w:rPr>
          <w:b/>
          <w:sz w:val="22"/>
          <w:szCs w:val="22"/>
          <w:lang w:val="sk-SK"/>
        </w:rPr>
        <w:t xml:space="preserve"> </w:t>
      </w:r>
      <w:r w:rsidR="00FD0AEB" w:rsidRPr="006E16A2">
        <w:rPr>
          <w:b/>
          <w:sz w:val="22"/>
          <w:szCs w:val="22"/>
          <w:lang w:val="sk-SK"/>
        </w:rPr>
        <w:t xml:space="preserve">pri </w:t>
      </w:r>
      <w:r w:rsidRPr="006E16A2">
        <w:rPr>
          <w:b/>
          <w:sz w:val="22"/>
          <w:szCs w:val="22"/>
          <w:lang w:val="sk-SK"/>
        </w:rPr>
        <w:t>teplot</w:t>
      </w:r>
      <w:r w:rsidR="00FD0AEB" w:rsidRPr="006E16A2">
        <w:rPr>
          <w:b/>
          <w:sz w:val="22"/>
          <w:szCs w:val="22"/>
          <w:lang w:val="sk-SK"/>
        </w:rPr>
        <w:t>e</w:t>
      </w:r>
      <w:r w:rsidRPr="006E16A2">
        <w:rPr>
          <w:b/>
          <w:sz w:val="22"/>
          <w:szCs w:val="22"/>
          <w:lang w:val="sk-SK"/>
        </w:rPr>
        <w:t xml:space="preserve"> </w:t>
      </w:r>
      <w:r w:rsidR="00BC062A" w:rsidRPr="006E16A2">
        <w:rPr>
          <w:b/>
          <w:sz w:val="22"/>
          <w:szCs w:val="22"/>
          <w:lang w:val="sk-SK"/>
        </w:rPr>
        <w:t>33 °C </w:t>
      </w:r>
      <w:r w:rsidRPr="006E16A2">
        <w:rPr>
          <w:b/>
          <w:sz w:val="22"/>
          <w:szCs w:val="22"/>
          <w:lang w:val="sk-SK"/>
        </w:rPr>
        <w:t>–</w:t>
      </w:r>
      <w:r w:rsidR="00BC062A" w:rsidRPr="006E16A2">
        <w:rPr>
          <w:b/>
          <w:sz w:val="22"/>
          <w:szCs w:val="22"/>
          <w:lang w:val="sk-SK"/>
        </w:rPr>
        <w:t> </w:t>
      </w:r>
      <w:r w:rsidRPr="006E16A2">
        <w:rPr>
          <w:b/>
          <w:sz w:val="22"/>
          <w:szCs w:val="22"/>
          <w:lang w:val="sk-SK"/>
        </w:rPr>
        <w:t>37</w:t>
      </w:r>
      <w:r w:rsidR="00BC062A" w:rsidRPr="006E16A2">
        <w:rPr>
          <w:b/>
          <w:sz w:val="22"/>
          <w:szCs w:val="22"/>
          <w:lang w:val="sk-SK"/>
        </w:rPr>
        <w:t> </w:t>
      </w:r>
      <w:r w:rsidRPr="006E16A2">
        <w:rPr>
          <w:b/>
          <w:sz w:val="22"/>
          <w:szCs w:val="22"/>
          <w:lang w:val="sk-SK"/>
        </w:rPr>
        <w:t>°C</w:t>
      </w:r>
      <w:r w:rsidRPr="006E16A2">
        <w:rPr>
          <w:sz w:val="22"/>
          <w:szCs w:val="22"/>
          <w:lang w:val="sk-SK"/>
        </w:rPr>
        <w:t xml:space="preserve">, aby sa oba roztoky optimálne zmiešali a </w:t>
      </w:r>
      <w:r w:rsidR="00BC062A" w:rsidRPr="006E16A2">
        <w:rPr>
          <w:sz w:val="22"/>
          <w:szCs w:val="22"/>
          <w:lang w:val="sk-SK"/>
        </w:rPr>
        <w:t xml:space="preserve">fibrínové tkanivové lepidlo </w:t>
      </w:r>
      <w:r w:rsidRPr="006E16A2">
        <w:rPr>
          <w:sz w:val="22"/>
          <w:szCs w:val="22"/>
          <w:lang w:val="sk-SK"/>
        </w:rPr>
        <w:t>optimálne stuhl</w:t>
      </w:r>
      <w:r w:rsidR="00BC062A" w:rsidRPr="006E16A2">
        <w:rPr>
          <w:sz w:val="22"/>
          <w:szCs w:val="22"/>
          <w:lang w:val="sk-SK"/>
        </w:rPr>
        <w:t>o</w:t>
      </w:r>
      <w:r w:rsidRPr="006E16A2">
        <w:rPr>
          <w:sz w:val="22"/>
          <w:szCs w:val="22"/>
          <w:lang w:val="sk-SK"/>
        </w:rPr>
        <w:t xml:space="preserve">.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Roztoky lepiaceho proteínu a trombínu majú byť číre alebo slabo opaleskujúce. Nepoužívajte roztoky, ktoré sú zakalené alebo sú v nich usadeniny. Rozmrazený liek sa má pred použitím vizuálne skontrolovať, či neobsahuje čiastočky, nie je zafarbený alebo či nedošlo k inej zmene vzhľadu. V prípade akýchkoľvek zmien roztoky zlikvidujte.</w:t>
      </w:r>
    </w:p>
    <w:p w:rsidR="0095094A" w:rsidRPr="006E16A2" w:rsidRDefault="0095094A" w:rsidP="006E16A2">
      <w:pPr>
        <w:rPr>
          <w:sz w:val="22"/>
          <w:szCs w:val="22"/>
          <w:lang w:val="sk-SK"/>
        </w:rPr>
      </w:pPr>
    </w:p>
    <w:p w:rsidR="0095094A" w:rsidRPr="006E16A2" w:rsidRDefault="0095094A" w:rsidP="006E16A2">
      <w:pPr>
        <w:tabs>
          <w:tab w:val="left" w:pos="540"/>
        </w:tabs>
        <w:rPr>
          <w:sz w:val="22"/>
          <w:szCs w:val="22"/>
          <w:lang w:val="sk-SK"/>
        </w:rPr>
      </w:pPr>
      <w:r w:rsidRPr="006E16A2">
        <w:rPr>
          <w:sz w:val="22"/>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Tisseel za žiadnych okolností </w:t>
      </w:r>
      <w:r w:rsidR="00C705B9" w:rsidRPr="006E16A2">
        <w:rPr>
          <w:sz w:val="22"/>
          <w:szCs w:val="22"/>
          <w:lang w:val="sk-SK"/>
        </w:rPr>
        <w:t>NEPOUŽÍVAJTE.</w:t>
      </w:r>
    </w:p>
    <w:p w:rsidR="0095094A" w:rsidRPr="006E16A2" w:rsidRDefault="0095094A" w:rsidP="006E16A2">
      <w:pPr>
        <w:tabs>
          <w:tab w:val="left" w:pos="540"/>
        </w:tabs>
        <w:rPr>
          <w:sz w:val="22"/>
          <w:szCs w:val="22"/>
          <w:lang w:val="sk-SK"/>
        </w:rPr>
      </w:pPr>
    </w:p>
    <w:p w:rsidR="00C705B9" w:rsidRPr="006E16A2" w:rsidRDefault="00C705B9" w:rsidP="006E16A2">
      <w:pPr>
        <w:numPr>
          <w:ilvl w:val="0"/>
          <w:numId w:val="46"/>
        </w:numPr>
        <w:rPr>
          <w:sz w:val="22"/>
          <w:szCs w:val="22"/>
          <w:lang w:val="sk-SK"/>
        </w:rPr>
      </w:pPr>
      <w:r w:rsidRPr="006E16A2">
        <w:rPr>
          <w:sz w:val="22"/>
          <w:szCs w:val="22"/>
          <w:lang w:val="sk-SK"/>
        </w:rPr>
        <w:t>I</w:t>
      </w:r>
      <w:r w:rsidR="0095094A" w:rsidRPr="006E16A2">
        <w:rPr>
          <w:sz w:val="22"/>
          <w:szCs w:val="22"/>
          <w:lang w:val="sk-SK"/>
        </w:rPr>
        <w:t xml:space="preserve">njekčnú striekačku vyberte z obalov tesne pred použitím. </w:t>
      </w:r>
    </w:p>
    <w:p w:rsidR="0095094A" w:rsidRPr="006E16A2" w:rsidRDefault="0095094A" w:rsidP="006E16A2">
      <w:pPr>
        <w:numPr>
          <w:ilvl w:val="0"/>
          <w:numId w:val="46"/>
        </w:numPr>
        <w:rPr>
          <w:sz w:val="22"/>
          <w:szCs w:val="22"/>
          <w:lang w:val="sk-SK"/>
        </w:rPr>
      </w:pPr>
      <w:r w:rsidRPr="006E16A2">
        <w:rPr>
          <w:sz w:val="22"/>
          <w:szCs w:val="22"/>
          <w:lang w:val="sk-SK"/>
        </w:rPr>
        <w:t>Tisseel použite, až keď je úplne rozmrazený a zohriaty (tekutá konzistencia).</w:t>
      </w:r>
    </w:p>
    <w:p w:rsidR="0095094A" w:rsidRPr="006E16A2" w:rsidRDefault="00C705B9" w:rsidP="006E16A2">
      <w:pPr>
        <w:numPr>
          <w:ilvl w:val="0"/>
          <w:numId w:val="46"/>
        </w:numPr>
        <w:rPr>
          <w:sz w:val="22"/>
          <w:szCs w:val="22"/>
          <w:lang w:val="sk-SK"/>
        </w:rPr>
      </w:pPr>
      <w:r w:rsidRPr="006E16A2">
        <w:rPr>
          <w:sz w:val="22"/>
          <w:szCs w:val="22"/>
          <w:lang w:val="sk-SK"/>
        </w:rPr>
        <w:t xml:space="preserve">Ochranný kryt injekčnej striekačky odstráňte </w:t>
      </w:r>
      <w:r w:rsidR="00BC062A" w:rsidRPr="006E16A2">
        <w:rPr>
          <w:sz w:val="22"/>
          <w:szCs w:val="22"/>
          <w:lang w:val="sk-SK"/>
        </w:rPr>
        <w:t>bezprostredne</w:t>
      </w:r>
      <w:r w:rsidRPr="006E16A2">
        <w:rPr>
          <w:sz w:val="22"/>
          <w:szCs w:val="22"/>
          <w:lang w:val="sk-SK"/>
        </w:rPr>
        <w:t xml:space="preserve"> pred použitím.</w:t>
      </w:r>
    </w:p>
    <w:p w:rsidR="0095094A" w:rsidRPr="006E16A2" w:rsidRDefault="0095094A" w:rsidP="006E16A2">
      <w:pPr>
        <w:rPr>
          <w:sz w:val="22"/>
          <w:szCs w:val="22"/>
          <w:lang w:val="sk-SK"/>
        </w:rPr>
      </w:pPr>
    </w:p>
    <w:p w:rsidR="0095094A" w:rsidRPr="006E16A2" w:rsidRDefault="0095094A" w:rsidP="006E16A2">
      <w:pPr>
        <w:pStyle w:val="Nadpis1"/>
        <w:autoSpaceDE/>
        <w:autoSpaceDN/>
        <w:adjustRightInd/>
        <w:rPr>
          <w:spacing w:val="-6"/>
          <w:sz w:val="22"/>
          <w:szCs w:val="22"/>
          <w:lang w:val="sk-SK"/>
        </w:rPr>
      </w:pPr>
      <w:r w:rsidRPr="006E16A2">
        <w:rPr>
          <w:sz w:val="22"/>
          <w:szCs w:val="22"/>
          <w:lang w:val="sk-SK"/>
        </w:rPr>
        <w:t>Podávanie</w:t>
      </w:r>
      <w:r w:rsidR="00C705B9" w:rsidRPr="006E16A2">
        <w:rPr>
          <w:sz w:val="22"/>
          <w:szCs w:val="22"/>
          <w:lang w:val="sk-SK"/>
        </w:rPr>
        <w:t xml:space="preserve"> s injekčnou striekačkou AST:</w:t>
      </w:r>
    </w:p>
    <w:p w:rsidR="0095094A" w:rsidRPr="006E16A2" w:rsidRDefault="0095094A" w:rsidP="006E16A2">
      <w:pPr>
        <w:rPr>
          <w:sz w:val="22"/>
          <w:szCs w:val="22"/>
          <w:lang w:val="sk-SK"/>
        </w:rPr>
      </w:pPr>
      <w:r w:rsidRPr="006E16A2">
        <w:rPr>
          <w:sz w:val="22"/>
          <w:szCs w:val="22"/>
          <w:lang w:val="sk-SK"/>
        </w:rPr>
        <w:t>Pre aplikáciu pripojte dvojkomorovú injekčnú striekačku na okamžité použitie s roztokom lepiaceho proteínu a roztokom trombínu k spojovacej časti a k aplikačnej kanyle – obe sú súčasťou aplikačnej súpravy. Spoločný piest dvojkomorovej injekčnej striekačky na okamžité použitie</w:t>
      </w:r>
      <w:r w:rsidR="00C705B9" w:rsidRPr="006E16A2">
        <w:rPr>
          <w:sz w:val="22"/>
          <w:szCs w:val="22"/>
          <w:lang w:val="sk-SK"/>
        </w:rPr>
        <w:t>, podobne ako aj</w:t>
      </w:r>
      <w:r w:rsidRPr="006E16A2">
        <w:rPr>
          <w:sz w:val="22"/>
          <w:szCs w:val="22"/>
          <w:lang w:val="sk-SK"/>
        </w:rPr>
        <w:t xml:space="preserve"> </w:t>
      </w:r>
      <w:r w:rsidR="00C705B9" w:rsidRPr="006E16A2">
        <w:rPr>
          <w:sz w:val="22"/>
          <w:szCs w:val="22"/>
          <w:lang w:val="sk-SK"/>
        </w:rPr>
        <w:t xml:space="preserve">aplikačné pomôcky pribalené k súprave, </w:t>
      </w:r>
      <w:r w:rsidRPr="006E16A2">
        <w:rPr>
          <w:sz w:val="22"/>
          <w:szCs w:val="22"/>
          <w:lang w:val="sk-SK"/>
        </w:rPr>
        <w:t>zaručuje, že aplikačná kanyla sa cez spojovaciu časť plní rovnakými objemami oboch zložiek tkanivového lepidla, ktoré sa v nej miešajú a následne aplikujú.</w:t>
      </w:r>
    </w:p>
    <w:p w:rsidR="0095094A" w:rsidRPr="006E16A2" w:rsidRDefault="0095094A" w:rsidP="006E16A2">
      <w:pPr>
        <w:rPr>
          <w:sz w:val="22"/>
          <w:szCs w:val="22"/>
          <w:lang w:val="sk-SK"/>
        </w:rPr>
      </w:pPr>
    </w:p>
    <w:p w:rsidR="0095094A" w:rsidRPr="006E16A2" w:rsidRDefault="0095094A" w:rsidP="006E16A2">
      <w:pPr>
        <w:rPr>
          <w:i/>
          <w:iCs/>
          <w:spacing w:val="-6"/>
          <w:sz w:val="22"/>
          <w:szCs w:val="22"/>
          <w:u w:val="single"/>
          <w:lang w:val="sk-SK"/>
        </w:rPr>
      </w:pPr>
      <w:r w:rsidRPr="006E16A2">
        <w:rPr>
          <w:i/>
          <w:iCs/>
          <w:sz w:val="22"/>
          <w:szCs w:val="22"/>
          <w:u w:val="single"/>
          <w:lang w:val="sk-SK"/>
        </w:rPr>
        <w:t>Návod na použitie</w:t>
      </w:r>
      <w:r w:rsidR="00C705B9" w:rsidRPr="006E16A2">
        <w:rPr>
          <w:i/>
          <w:iCs/>
          <w:sz w:val="22"/>
          <w:szCs w:val="22"/>
          <w:u w:val="single"/>
          <w:lang w:val="sk-SK"/>
        </w:rPr>
        <w:t xml:space="preserve"> pri AST</w:t>
      </w:r>
      <w:r w:rsidR="00BC062A" w:rsidRPr="006E16A2">
        <w:rPr>
          <w:i/>
          <w:iCs/>
          <w:sz w:val="22"/>
          <w:szCs w:val="22"/>
          <w:u w:val="single"/>
          <w:lang w:val="sk-SK"/>
        </w:rPr>
        <w:t xml:space="preserve"> injekčnej striekačke</w:t>
      </w:r>
    </w:p>
    <w:p w:rsidR="0095094A" w:rsidRPr="006E16A2" w:rsidRDefault="0095094A" w:rsidP="006E16A2">
      <w:pPr>
        <w:rPr>
          <w:i/>
          <w:iCs/>
          <w:spacing w:val="-6"/>
          <w:sz w:val="22"/>
          <w:szCs w:val="22"/>
          <w:u w:val="single"/>
          <w:lang w:val="sk-SK"/>
        </w:rPr>
      </w:pPr>
    </w:p>
    <w:p w:rsidR="0095094A" w:rsidRPr="006E16A2" w:rsidRDefault="00E4486C" w:rsidP="006E16A2">
      <w:pPr>
        <w:rPr>
          <w:spacing w:val="-6"/>
          <w:sz w:val="22"/>
          <w:szCs w:val="22"/>
          <w:lang w:val="sk-SK"/>
        </w:rPr>
      </w:pPr>
      <w:r w:rsidRPr="006E16A2">
        <w:rPr>
          <w:noProof/>
          <w:sz w:val="22"/>
          <w:szCs w:val="22"/>
          <w:lang w:val="sk-SK" w:eastAsia="sk-SK"/>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15pt;margin-top:5.9pt;width:342.6pt;height:242.55pt;z-index:-251650048" wrapcoords="-47 0 -47 21533 21600 21533 21600 0 -47 0">
            <v:imagedata r:id="rId9" o:title=""/>
            <w10:wrap type="tight"/>
          </v:shape>
          <o:OLEObject Type="Embed" ProgID="MSPhotoEd.3" ShapeID="_x0000_s1026" DrawAspect="Content" ObjectID="_1583149623" r:id="rId10"/>
        </w:object>
      </w:r>
    </w:p>
    <w:p w:rsidR="0095094A" w:rsidRPr="006E16A2" w:rsidRDefault="0095094A" w:rsidP="006E16A2">
      <w:pPr>
        <w:rPr>
          <w:sz w:val="22"/>
          <w:szCs w:val="22"/>
          <w:lang w:val="sk-SK"/>
        </w:rPr>
      </w:pPr>
    </w:p>
    <w:p w:rsidR="0095094A" w:rsidRPr="006E16A2" w:rsidRDefault="0095094A" w:rsidP="006E16A2">
      <w:pPr>
        <w:rPr>
          <w:sz w:val="22"/>
          <w:szCs w:val="22"/>
          <w:lang w:val="sk-SK"/>
        </w:rPr>
      </w:pPr>
    </w:p>
    <w:p w:rsidR="0095094A" w:rsidRPr="006E16A2" w:rsidRDefault="0095094A" w:rsidP="006E16A2">
      <w:pPr>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3120" behindDoc="0" locked="0" layoutInCell="1" allowOverlap="1" wp14:anchorId="3AE7A74D" wp14:editId="6409F868">
                <wp:simplePos x="0" y="0"/>
                <wp:positionH relativeFrom="column">
                  <wp:posOffset>-3766820</wp:posOffset>
                </wp:positionH>
                <wp:positionV relativeFrom="paragraph">
                  <wp:posOffset>12065</wp:posOffset>
                </wp:positionV>
                <wp:extent cx="1155700" cy="241300"/>
                <wp:effectExtent l="0" t="0" r="2540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300"/>
                        </a:xfrm>
                        <a:prstGeom prst="rect">
                          <a:avLst/>
                        </a:prstGeom>
                        <a:solidFill>
                          <a:srgbClr val="FFFFFF"/>
                        </a:solidFill>
                        <a:ln w="9525">
                          <a:solidFill>
                            <a:srgbClr val="000000"/>
                          </a:solidFill>
                          <a:miter lim="800000"/>
                          <a:headEnd/>
                          <a:tailEnd/>
                        </a:ln>
                      </wps:spPr>
                      <wps:txbx>
                        <w:txbxContent>
                          <w:p w:rsidR="00E92E07" w:rsidRPr="0057685B" w:rsidRDefault="00E92E07" w:rsidP="00CD2FA3">
                            <w:pPr>
                              <w:rPr>
                                <w:color w:val="002060"/>
                                <w:sz w:val="18"/>
                                <w:szCs w:val="18"/>
                              </w:rPr>
                            </w:pPr>
                            <w:r w:rsidRPr="0057685B">
                              <w:rPr>
                                <w:rFonts w:ascii="Arial" w:hAnsi="Arial" w:cs="Arial"/>
                                <w:color w:val="002060"/>
                                <w:sz w:val="18"/>
                                <w:szCs w:val="18"/>
                                <w:lang w:val="sk-SK"/>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E7A74D" id="_x0000_s1034" type="#_x0000_t202" style="position:absolute;left:0;text-align:left;margin-left:-296.6pt;margin-top:.95pt;width:91pt;height: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tPIwIAAEsEAAAOAAAAZHJzL2Uyb0RvYy54bWysVNtu2zAMfR+wfxD0vviyZF2MOEWXLsOA&#10;7gK0+wBZlmNhkqhJSuzs60fJaZrdXob5QSBF6pA8JL26HrUiB+G8BFPTYpZTIgyHVppdTb88bF+8&#10;psQHZlqmwIiaHoWn1+vnz1aDrUQJPahWOIIgxleDrWkfgq2yzPNeaOZnYIVBYwdOs4Cq22WtYwOi&#10;a5WVef4qG8C11gEX3uPt7WSk64TfdYKHT13nRSCqpphbSKdLZxPPbL1i1c4x20t+SoP9QxaaSYNB&#10;z1C3LDCyd/I3KC25Aw9dmHHQGXSd5CLVgNUU+S/V3PfMilQLkuPtmSb//2D5x8NnR2RbU2yUYRpb&#10;9CDGQN7ASMrIzmB9hU73Ft3CiNfY5VSpt3fAv3piYNMzsxM3zsHQC9ZidkV8mV08nXB8BGmGD9Bi&#10;GLYPkIDGzulIHZJBEB27dDx3JqbCY8hisbjK0cTRVs6LlyjHEKx6fG2dD+8EaBKFmjrsfEJnhzsf&#10;JtdHlxjMg5LtViqVFLdrNsqRA8Mp2abvhP6TmzJkqOlyUS4mAv4KkafvTxBaBhx3JTXyfXZiVaTt&#10;rWkxTVYFJtUkY3XKnHiM1E0khrEZU8OWMUDkuIH2iMQ6mKYbtxGFHtx3Sgac7Jr6b3vmBCXqvcHm&#10;LIv5PK5CUuaLqxIVd2lpLi3McISqaaBkEjchrU9M1cANNrGTid+nTE4p48SmDp22K67EpZ68nv4B&#10;6x8AAAD//wMAUEsDBBQABgAIAAAAIQAIZG/F4AAAAAoBAAAPAAAAZHJzL2Rvd25yZXYueG1sTI/B&#10;TsMwDIbvSLxDZCQuqEu7jrGUphNCArEbbBNcszZrKxKnJFlX3h5zgqP9f/r9uVxP1rBR+9A7lJDN&#10;UmAaa9f02ErY756SFbAQFTbKONQSvnWAdXV5UaqicWd80+M2toxKMBRKQhfjUHAe6k5bFWZu0EjZ&#10;0XmrIo2+5Y1XZyq3hs/TdMmt6pEudGrQj52uP7cnK2G1eBk/wiZ/fa+XRyPizd34/OWlvL6aHu6B&#10;RT3FPxh+9UkdKnI6uBM2gRkJya3I58RSIoARkCyyjBYHCbkQwKuS/3+h+gEAAP//AwBQSwECLQAU&#10;AAYACAAAACEAtoM4kv4AAADhAQAAEwAAAAAAAAAAAAAAAAAAAAAAW0NvbnRlbnRfVHlwZXNdLnht&#10;bFBLAQItABQABgAIAAAAIQA4/SH/1gAAAJQBAAALAAAAAAAAAAAAAAAAAC8BAABfcmVscy8ucmVs&#10;c1BLAQItABQABgAIAAAAIQBPIetPIwIAAEsEAAAOAAAAAAAAAAAAAAAAAC4CAABkcnMvZTJvRG9j&#10;LnhtbFBLAQItABQABgAIAAAAIQAIZG/F4AAAAAoBAAAPAAAAAAAAAAAAAAAAAH0EAABkcnMvZG93&#10;bnJldi54bWxQSwUGAAAAAAQABADzAAAAigUAAAAA&#10;">
                <v:textbox>
                  <w:txbxContent>
                    <w:p w:rsidR="00E92E07" w:rsidRPr="0057685B" w:rsidRDefault="00E92E07" w:rsidP="00CD2FA3">
                      <w:pPr>
                        <w:rPr>
                          <w:color w:val="002060"/>
                          <w:sz w:val="18"/>
                          <w:szCs w:val="18"/>
                        </w:rPr>
                      </w:pPr>
                      <w:r w:rsidRPr="0057685B">
                        <w:rPr>
                          <w:rFonts w:ascii="Arial" w:hAnsi="Arial" w:cs="Arial"/>
                          <w:color w:val="002060"/>
                          <w:sz w:val="18"/>
                          <w:szCs w:val="18"/>
                          <w:lang w:val="sk-SK"/>
                        </w:rPr>
                        <w:t>upevňovací pás</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2096" behindDoc="0" locked="0" layoutInCell="1" allowOverlap="1" wp14:anchorId="6D8B99E6" wp14:editId="1F9C10E1">
                <wp:simplePos x="0" y="0"/>
                <wp:positionH relativeFrom="column">
                  <wp:posOffset>-1268095</wp:posOffset>
                </wp:positionH>
                <wp:positionV relativeFrom="paragraph">
                  <wp:posOffset>8890</wp:posOffset>
                </wp:positionV>
                <wp:extent cx="1097280" cy="241300"/>
                <wp:effectExtent l="0" t="0" r="2667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E92E07" w:rsidRPr="0057685B" w:rsidRDefault="00E92E07" w:rsidP="005D66D0">
                            <w:pPr>
                              <w:rPr>
                                <w:rFonts w:ascii="Arial" w:hAnsi="Arial" w:cs="Arial"/>
                                <w:color w:val="002060"/>
                                <w:sz w:val="18"/>
                                <w:szCs w:val="18"/>
                                <w:lang w:val="sk-SK"/>
                              </w:rPr>
                            </w:pPr>
                            <w:r w:rsidRPr="0057685B">
                              <w:rPr>
                                <w:rFonts w:ascii="Arial" w:hAnsi="Arial" w:cs="Arial"/>
                                <w:color w:val="002060"/>
                                <w:sz w:val="18"/>
                                <w:szCs w:val="18"/>
                                <w:lang w:val="sk-SK"/>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8B99E6" id="_x0000_s1035" type="#_x0000_t202" style="position:absolute;left:0;text-align:left;margin-left:-99.85pt;margin-top:.7pt;width:86.4pt;height: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qSJgIAAEw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PSKEsM0&#10;luhBDIG8h4EUUZ3e+hKD7i2GhQGPscopU2/vgP/wxMCmY2YnbpyDvhOsQXbTeDO7uDri+AhS95+h&#10;wWfYPkACGlqno3QoBkF0rNLxXJlIhccn8+VVsUAXR18xm77NU+kyVj7dts6HjwI0iZuKOqx8QmeH&#10;Ox8iG1Y+hcTHPCjZbKVSyXC7eqMcOTDskm36UgIvwpQhfUWX82I+CvBXiDx9f4LQMmC7K6krujgH&#10;sTLK9sE0qRkDk2rcI2VlTjpG6UYRw1APqWDTJEEUuYbmiMo6GNsbxxE3HbhflPTY2hX1P/fMCUrU&#10;J4PVWU5nszgLyZjNrwo03KWnvvQwwxGqooGScbsJaX6icAZusIqtTAI/MzlxxpZNup/GK87EpZ2i&#10;nn8C60cAAAD//wMAUEsDBBQABgAIAAAAIQA5mZ9D4AAAAAkBAAAPAAAAZHJzL2Rvd25yZXYueG1s&#10;TI/BTsMwEETvSPyDtUhcUOq0jdI6xKkQEghupaD26sbbJMJeh9hNw99jTnBczdPM23IzWcNGHHzn&#10;SMJ8lgJDqp3uqJHw8f6UrIH5oEgr4wglfKOHTXV9VapCuwu94bgLDYsl5AsloQ2hLzj3dYtW+Znr&#10;kWJ2coNVIZ5Dw/WgLrHcGr5I05xb1VFcaFWPjy3Wn7uzlbDOXsaDf11u93V+MiLcrcbnr0HK25vp&#10;4R5YwCn8wfCrH9Whik5HdybtmZGQzIVYRTYmGbAIJItcADtKWIoMeFXy/x9UPwAAAP//AwBQSwEC&#10;LQAUAAYACAAAACEAtoM4kv4AAADhAQAAEwAAAAAAAAAAAAAAAAAAAAAAW0NvbnRlbnRfVHlwZXNd&#10;LnhtbFBLAQItABQABgAIAAAAIQA4/SH/1gAAAJQBAAALAAAAAAAAAAAAAAAAAC8BAABfcmVscy8u&#10;cmVsc1BLAQItABQABgAIAAAAIQCMEuqSJgIAAEwEAAAOAAAAAAAAAAAAAAAAAC4CAABkcnMvZTJv&#10;RG9jLnhtbFBLAQItABQABgAIAAAAIQA5mZ9D4AAAAAkBAAAPAAAAAAAAAAAAAAAAAIAEAABkcnMv&#10;ZG93bnJldi54bWxQSwUGAAAAAAQABADzAAAAjQUAAAAA&#10;">
                <v:textbox>
                  <w:txbxContent>
                    <w:p w:rsidR="00E92E07" w:rsidRPr="0057685B" w:rsidRDefault="00E92E07" w:rsidP="005D66D0">
                      <w:pPr>
                        <w:rPr>
                          <w:rFonts w:ascii="Arial" w:hAnsi="Arial" w:cs="Arial"/>
                          <w:color w:val="002060"/>
                          <w:sz w:val="18"/>
                          <w:szCs w:val="18"/>
                          <w:lang w:val="sk-SK"/>
                        </w:rPr>
                      </w:pPr>
                      <w:r w:rsidRPr="0057685B">
                        <w:rPr>
                          <w:rFonts w:ascii="Arial" w:hAnsi="Arial" w:cs="Arial"/>
                          <w:color w:val="002060"/>
                          <w:sz w:val="18"/>
                          <w:szCs w:val="18"/>
                          <w:lang w:val="sk-SK"/>
                        </w:rPr>
                        <w:t>dvojitý piest</w:t>
                      </w:r>
                    </w:p>
                  </w:txbxContent>
                </v:textbox>
              </v:shape>
            </w:pict>
          </mc:Fallback>
        </mc:AlternateContent>
      </w: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1072" behindDoc="0" locked="0" layoutInCell="1" allowOverlap="1" wp14:anchorId="4CA46C65" wp14:editId="5ADF348F">
                <wp:simplePos x="0" y="0"/>
                <wp:positionH relativeFrom="column">
                  <wp:posOffset>-2238375</wp:posOffset>
                </wp:positionH>
                <wp:positionV relativeFrom="paragraph">
                  <wp:posOffset>129540</wp:posOffset>
                </wp:positionV>
                <wp:extent cx="2128520" cy="241300"/>
                <wp:effectExtent l="0" t="0" r="2413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241300"/>
                        </a:xfrm>
                        <a:prstGeom prst="rect">
                          <a:avLst/>
                        </a:prstGeom>
                        <a:solidFill>
                          <a:srgbClr val="FFFFFF"/>
                        </a:solidFill>
                        <a:ln w="9525">
                          <a:solidFill>
                            <a:srgbClr val="000000"/>
                          </a:solidFill>
                          <a:miter lim="800000"/>
                          <a:headEnd/>
                          <a:tailEnd/>
                        </a:ln>
                      </wps:spPr>
                      <wps:txbx>
                        <w:txbxContent>
                          <w:p w:rsidR="00E92E07" w:rsidRPr="0057685B" w:rsidRDefault="00E92E07" w:rsidP="005D66D0">
                            <w:pPr>
                              <w:rPr>
                                <w:color w:val="002060"/>
                                <w:sz w:val="18"/>
                                <w:szCs w:val="18"/>
                              </w:rPr>
                            </w:pPr>
                            <w:r w:rsidRPr="0057685B">
                              <w:rPr>
                                <w:rFonts w:ascii="Arial" w:hAnsi="Arial" w:cs="Arial"/>
                                <w:color w:val="002060"/>
                                <w:sz w:val="18"/>
                                <w:szCs w:val="18"/>
                                <w:lang w:val="sk-SK"/>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CA46C65" id="_x0000_s1036" type="#_x0000_t202" style="position:absolute;left:0;text-align:left;margin-left:-176.25pt;margin-top:10.2pt;width:167.6pt;height: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7XJQIAAEwEAAAOAAAAZHJzL2Uyb0RvYy54bWysVNtu2zAMfR+wfxD0vviypEuNOEWXLsOA&#10;7gK0+wBZlmNhkqhJSuzu60vJaRp028swPwiiSB0dHpJeXY1akYNwXoKpaTHLKRGGQyvNrqbf77dv&#10;lpT4wEzLFBhR0wfh6dX69avVYCtRQg+qFY4giPHVYGvah2CrLPO8F5r5GVhh0NmB0yyg6XZZ69iA&#10;6FplZZ5fZAO41jrgwns8vZmcdJ3wu07w8LXrvAhE1RS5hbS6tDZxzdYrVu0cs73kRxrsH1hoJg0+&#10;eoK6YYGRvZO/QWnJHXjowoyDzqDrJBcpB8ymyF9kc9czK1IuKI63J5n8/4PlXw7fHJFtTS8oMUxj&#10;ie7FGMh7GEkZ1RmsrzDozmJYGPEYq5wy9fYW+A9PDGx6Znbi2jkYesFaZFfEm9nZ1QnHR5Bm+Awt&#10;PsP2ARLQ2DkdpUMxCKJjlR5OlYlUOB6WRblclOji6Cvnxds8lS5j1dNt63z4KECTuKmpw8ondHa4&#10;9SGyYdVTSHzMg5LtViqVDLdrNsqRA8Mu2aYvJfAiTBky1PRyUS4mAf4KkafvTxBaBmx3JXVNl6cg&#10;VkXZPpg2NWNgUk17pKzMUcco3SRiGJsxFaxIKkeRG2gfUFkHU3vjOOKmB/eLkgFbu6b+5545QYn6&#10;ZLA6l8V8HmchGfPFu6irO/c05x5mOELVNFAybTchzU8UzsA1VrGTSeBnJkfO2LJJ9+N4xZk4t1PU&#10;809g/QgAAP//AwBQSwMEFAAGAAgAAAAhADAkumjhAAAACgEAAA8AAABkcnMvZG93bnJldi54bWxM&#10;j8tOwzAQRfdI/IM1SGxQ6jSPNoQ4FUICwQ5KVbZuPE0i4nGw3TT8PWYFy9E9uvdMtZn1wCa0rjck&#10;YLmIgSE1RvXUCti9P0YFMOclKTkYQgHf6GBTX15UslTmTG84bX3LQgm5UgrovB9Lzl3ToZZuYUak&#10;kB2N1dKH07ZcWXkO5XrgSRyvuJY9hYVOjvjQYfO5PWkBRfY8fbiX9HXfrI7Drb9ZT09fVojrq/n+&#10;DpjH2f/B8Ksf1KEOTgdzIuXYICBK8yQPrIAkzoAFIlquU2AHAXmRAa8r/v+F+gcAAP//AwBQSwEC&#10;LQAUAAYACAAAACEAtoM4kv4AAADhAQAAEwAAAAAAAAAAAAAAAAAAAAAAW0NvbnRlbnRfVHlwZXNd&#10;LnhtbFBLAQItABQABgAIAAAAIQA4/SH/1gAAAJQBAAALAAAAAAAAAAAAAAAAAC8BAABfcmVscy8u&#10;cmVsc1BLAQItABQABgAIAAAAIQApR17XJQIAAEwEAAAOAAAAAAAAAAAAAAAAAC4CAABkcnMvZTJv&#10;RG9jLnhtbFBLAQItABQABgAIAAAAIQAwJLpo4QAAAAoBAAAPAAAAAAAAAAAAAAAAAH8EAABkcnMv&#10;ZG93bnJldi54bWxQSwUGAAAAAAQABADzAAAAjQUAAAAA&#10;">
                <v:textbox>
                  <w:txbxContent>
                    <w:p w:rsidR="00E92E07" w:rsidRPr="0057685B" w:rsidRDefault="00E92E07" w:rsidP="005D66D0">
                      <w:pPr>
                        <w:rPr>
                          <w:color w:val="002060"/>
                          <w:sz w:val="18"/>
                          <w:szCs w:val="18"/>
                        </w:rPr>
                      </w:pPr>
                      <w:r w:rsidRPr="0057685B">
                        <w:rPr>
                          <w:rFonts w:ascii="Arial" w:hAnsi="Arial" w:cs="Arial"/>
                          <w:color w:val="002060"/>
                          <w:sz w:val="18"/>
                          <w:szCs w:val="18"/>
                          <w:lang w:val="sk-SK"/>
                        </w:rPr>
                        <w:t>dvojkomorová injekčná striekačka</w:t>
                      </w:r>
                    </w:p>
                  </w:txbxContent>
                </v:textbox>
              </v:shape>
            </w:pict>
          </mc:Fallback>
        </mc:AlternateContent>
      </w: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0048" behindDoc="0" locked="0" layoutInCell="1" allowOverlap="1" wp14:anchorId="3FF031EF" wp14:editId="7CB86B72">
                <wp:simplePos x="0" y="0"/>
                <wp:positionH relativeFrom="column">
                  <wp:posOffset>-2875915</wp:posOffset>
                </wp:positionH>
                <wp:positionV relativeFrom="paragraph">
                  <wp:posOffset>84455</wp:posOffset>
                </wp:positionV>
                <wp:extent cx="1097280" cy="241300"/>
                <wp:effectExtent l="0" t="0" r="2667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E92E07" w:rsidRPr="0057685B" w:rsidRDefault="00E92E07" w:rsidP="005D66D0">
                            <w:pPr>
                              <w:rPr>
                                <w:color w:val="002060"/>
                                <w:sz w:val="18"/>
                                <w:szCs w:val="18"/>
                              </w:rPr>
                            </w:pPr>
                            <w:r w:rsidRPr="0057685B">
                              <w:rPr>
                                <w:rFonts w:ascii="Arial" w:hAnsi="Arial" w:cs="Arial"/>
                                <w:color w:val="002060"/>
                                <w:sz w:val="18"/>
                                <w:szCs w:val="18"/>
                                <w:lang w:val="sk-SK"/>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FF031EF" id="_x0000_s1037" type="#_x0000_t202" style="position:absolute;left:0;text-align:left;margin-left:-226.45pt;margin-top:6.65pt;width:86.4pt;height:1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nzJQIAAEwEAAAOAAAAZHJzL2Uyb0RvYy54bWysVNuO0zAQfUfiHyy/01xo2TZqulq6FCEt&#10;F2mXD3Acp7GwPcZ2myxfz9jplmqBF0QeLI9nfDxzzkzW16NW5Cicl2BqWsxySoTh0Eqzr+nXh92r&#10;JSU+MNMyBUbU9FF4er15+WI92EqU0INqhSMIYnw12Jr2IdgqyzzvhWZ+BlYYdHbgNAtoun3WOjYg&#10;ulZZmedvsgFcax1w4T2e3k5Oukn4XSd4+Nx1XgSiaoq5hbS6tDZxzTZrVu0ds73kpzTYP2ShmTT4&#10;6BnqlgVGDk7+BqUld+ChCzMOOoOuk1ykGrCaIn9WzX3PrEi1IDnenmny/w+Wfzp+cUS2NV1QYphG&#10;iR7EGMhbGEkZ2RmsrzDo3mJYGPEYVU6VensH/JsnBrY9M3tx4xwMvWAtZlfEm9nF1QnHR5Bm+Agt&#10;PsMOARLQ2DkdqUMyCKKjSo9nZWIqPD6Zr67KJbo4+sp58TpP0mWserptnQ/vBWgSNzV1qHxCZ8c7&#10;H2I2rHoKiY95ULLdSaWS4fbNVjlyZNglu/SlAp6FKUOGmq4W5WIi4K8Qefr+BKFlwHZXUtd0eQ5i&#10;VaTtnWlTMwYm1bTHlJU58Ripm0gMYzMmwYqzPg20j8isg6m9cRxx04P7QcmArV1T//3AnKBEfTCo&#10;zqqYz+MsJGO+uCrRcJee5tLDDEeomgZKpu02pPmJxBm4QRU7mQiOck+ZnHLGlk28n8YrzsSlnaJ+&#10;/QQ2PwEAAP//AwBQSwMEFAAGAAgAAAAhABWQQDPhAAAACwEAAA8AAABkcnMvZG93bnJldi54bWxM&#10;j8tOwzAQRfdI/IM1SGxQ6jzakoY4FUICwQ4Kgq0bT5MIexxsNw1/j1nBcnSP7j1Tb2ej2YTOD5YE&#10;ZIsUGFJr1UCdgLfX+6QE5oMkJbUlFPCNHrbN+VktK2VP9ILTLnQslpCvpIA+hLHi3Lc9GukXdkSK&#10;2cE6I0M8XceVk6dYbjTP03TNjRwoLvRyxLse28/d0Qgol4/Th38qnt/b9UFvwtX19PDlhLi8mG9v&#10;gAWcwx8Mv/pRHZrotLdHUp5pAclylW8iG5OiABaJJC/TDNhewCorgDc1//9D8wMAAP//AwBQSwEC&#10;LQAUAAYACAAAACEAtoM4kv4AAADhAQAAEwAAAAAAAAAAAAAAAAAAAAAAW0NvbnRlbnRfVHlwZXNd&#10;LnhtbFBLAQItABQABgAIAAAAIQA4/SH/1gAAAJQBAAALAAAAAAAAAAAAAAAAAC8BAABfcmVscy8u&#10;cmVsc1BLAQItABQABgAIAAAAIQDsWtnzJQIAAEwEAAAOAAAAAAAAAAAAAAAAAC4CAABkcnMvZTJv&#10;RG9jLnhtbFBLAQItABQABgAIAAAAIQAVkEAz4QAAAAsBAAAPAAAAAAAAAAAAAAAAAH8EAABkcnMv&#10;ZG93bnJldi54bWxQSwUGAAAAAAQABADzAAAAjQUAAAAA&#10;">
                <v:textbox>
                  <w:txbxContent>
                    <w:p w:rsidR="00E92E07" w:rsidRPr="0057685B" w:rsidRDefault="00E92E07" w:rsidP="005D66D0">
                      <w:pPr>
                        <w:rPr>
                          <w:color w:val="002060"/>
                          <w:sz w:val="18"/>
                          <w:szCs w:val="18"/>
                        </w:rPr>
                      </w:pPr>
                      <w:r w:rsidRPr="0057685B">
                        <w:rPr>
                          <w:rFonts w:ascii="Arial" w:hAnsi="Arial" w:cs="Arial"/>
                          <w:color w:val="002060"/>
                          <w:sz w:val="18"/>
                          <w:szCs w:val="18"/>
                          <w:lang w:val="sk-SK"/>
                        </w:rPr>
                        <w:t>spojovacia časť</w:t>
                      </w:r>
                    </w:p>
                  </w:txbxContent>
                </v:textbox>
              </v:shape>
            </w:pict>
          </mc:Fallback>
        </mc:AlternateContent>
      </w: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49024" behindDoc="0" locked="0" layoutInCell="1" allowOverlap="1" wp14:anchorId="49FEFB82" wp14:editId="5603973F">
                <wp:simplePos x="0" y="0"/>
                <wp:positionH relativeFrom="column">
                  <wp:posOffset>-3635375</wp:posOffset>
                </wp:positionH>
                <wp:positionV relativeFrom="paragraph">
                  <wp:posOffset>71755</wp:posOffset>
                </wp:positionV>
                <wp:extent cx="1097280" cy="241300"/>
                <wp:effectExtent l="0" t="0" r="266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E92E07" w:rsidRPr="0057685B" w:rsidRDefault="00E92E07" w:rsidP="005D66D0">
                            <w:pPr>
                              <w:rPr>
                                <w:color w:val="002060"/>
                                <w:sz w:val="18"/>
                                <w:szCs w:val="18"/>
                              </w:rPr>
                            </w:pPr>
                            <w:r w:rsidRPr="0057685B">
                              <w:rPr>
                                <w:rFonts w:ascii="Arial" w:hAnsi="Arial" w:cs="Arial"/>
                                <w:color w:val="002060"/>
                                <w:sz w:val="18"/>
                                <w:szCs w:val="18"/>
                                <w:lang w:val="sk-SK"/>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FEFB82" id="_x0000_s1038" type="#_x0000_t202" style="position:absolute;left:0;text-align:left;margin-left:-286.25pt;margin-top:5.65pt;width:86.4pt;height: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KAIAAE4EAAAOAAAAZHJzL2Uyb0RvYy54bWysVNuO2yAQfa/Uf0C8N74k6SZ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WdpjeU&#10;GKZRpCcxePIOBpIHfvrOFRj22GGgH/AYdY61uu4B+HdHDGxaZnbizlroW8FqzC8LN5OrqyOOCyBV&#10;/wlqfIbtPUSgobE6kId0EERHnY4XbUIqPDyZLm/yBbo4+vJZNk2jeAkrzrc76/wHAZqETUktah/R&#10;2eHB+ZANK84h4TEHStZbqVQ07K7aKEsODPtkG79YwIswZUhf0uU8n48E/BUijd+fILT02PBK6pIu&#10;LkGsCLS9N3VsR8+kGveYsjInHgN1I4l+qIYoWTY961NBfURmLYwNjgOJmxbsT0p6bO6Suh97ZgUl&#10;6qNBdZbZbBamIRqz+U2Ohr32VNceZjhCldRTMm43Pk5QIM7AHarYyEhwkHvM5JQzNm3k/TRgYSqu&#10;7Rj16zewfgYAAP//AwBQSwMEFAAGAAgAAAAhAOBKaw7iAAAACwEAAA8AAABkcnMvZG93bnJldi54&#10;bWxMj8tOwzAQRfdI/IM1SGxQ6rRpmybEqRASiO6gINi68TSJ8CPYbhr+nmEFy9E9uvdMtZ2MZiP6&#10;0DsrYD5LgaFtnOptK+Dt9SHZAAtRWiW1syjgGwNs68uLSpbKne0LjvvYMiqxoZQCuhiHkvPQdGhk&#10;mLkBLWVH542MdPqWKy/PVG40X6TpmhvZW1ro5ID3HTaf+5MRsFk+jR9hlz2/N+ujLuJNPj5+eSGu&#10;r6a7W2ARp/gHw68+qUNNTgd3siowLSBZ5YsVsZTMM2BEJFlR5MAOApZFBryu+P8f6h8AAAD//wMA&#10;UEsBAi0AFAAGAAgAAAAhALaDOJL+AAAA4QEAABMAAAAAAAAAAAAAAAAAAAAAAFtDb250ZW50X1R5&#10;cGVzXS54bWxQSwECLQAUAAYACAAAACEAOP0h/9YAAACUAQAACwAAAAAAAAAAAAAAAAAvAQAAX3Jl&#10;bHMvLnJlbHNQSwECLQAUAAYACAAAACEABvgSvigCAABOBAAADgAAAAAAAAAAAAAAAAAuAgAAZHJz&#10;L2Uyb0RvYy54bWxQSwECLQAUAAYACAAAACEA4EprDuIAAAALAQAADwAAAAAAAAAAAAAAAACCBAAA&#10;ZHJzL2Rvd25yZXYueG1sUEsFBgAAAAAEAAQA8wAAAJEFAAAAAA==&#10;">
                <v:textbox>
                  <w:txbxContent>
                    <w:p w:rsidR="00E92E07" w:rsidRPr="0057685B" w:rsidRDefault="00E92E07" w:rsidP="005D66D0">
                      <w:pPr>
                        <w:rPr>
                          <w:color w:val="002060"/>
                          <w:sz w:val="18"/>
                          <w:szCs w:val="18"/>
                        </w:rPr>
                      </w:pPr>
                      <w:r w:rsidRPr="0057685B">
                        <w:rPr>
                          <w:rFonts w:ascii="Arial" w:hAnsi="Arial" w:cs="Arial"/>
                          <w:color w:val="002060"/>
                          <w:sz w:val="18"/>
                          <w:szCs w:val="18"/>
                          <w:lang w:val="sk-SK"/>
                        </w:rPr>
                        <w:t>aplikačná kanyla</w:t>
                      </w:r>
                    </w:p>
                  </w:txbxContent>
                </v:textbox>
              </v:shape>
            </w:pict>
          </mc:Fallback>
        </mc:AlternateContent>
      </w:r>
    </w:p>
    <w:p w:rsidR="0095094A" w:rsidRPr="006E16A2" w:rsidRDefault="0095094A" w:rsidP="006E16A2">
      <w:pPr>
        <w:ind w:left="284"/>
        <w:rPr>
          <w:sz w:val="22"/>
          <w:szCs w:val="22"/>
          <w:lang w:val="sk-SK"/>
        </w:rPr>
      </w:pPr>
    </w:p>
    <w:p w:rsidR="00C705B9" w:rsidRPr="006E16A2" w:rsidRDefault="00C705B9" w:rsidP="006E16A2">
      <w:pPr>
        <w:ind w:left="284"/>
        <w:rPr>
          <w:sz w:val="22"/>
          <w:szCs w:val="22"/>
          <w:lang w:val="sk-SK"/>
        </w:rPr>
      </w:pPr>
    </w:p>
    <w:p w:rsidR="00C705B9" w:rsidRPr="006E16A2" w:rsidRDefault="00C705B9" w:rsidP="006E16A2">
      <w:pPr>
        <w:ind w:left="284"/>
        <w:rPr>
          <w:sz w:val="22"/>
          <w:szCs w:val="22"/>
          <w:lang w:val="sk-SK"/>
        </w:rPr>
      </w:pPr>
    </w:p>
    <w:p w:rsidR="00C705B9" w:rsidRPr="006E16A2" w:rsidRDefault="00C705B9" w:rsidP="006E16A2">
      <w:pPr>
        <w:ind w:left="284"/>
        <w:rPr>
          <w:sz w:val="22"/>
          <w:szCs w:val="22"/>
          <w:lang w:val="sk-SK"/>
        </w:rPr>
      </w:pPr>
    </w:p>
    <w:p w:rsidR="00C705B9" w:rsidRPr="006E16A2" w:rsidRDefault="00C705B9" w:rsidP="006E16A2">
      <w:pPr>
        <w:numPr>
          <w:ilvl w:val="0"/>
          <w:numId w:val="27"/>
        </w:numPr>
        <w:tabs>
          <w:tab w:val="clear" w:pos="644"/>
          <w:tab w:val="num" w:pos="360"/>
        </w:tabs>
        <w:ind w:left="283"/>
        <w:rPr>
          <w:sz w:val="22"/>
          <w:szCs w:val="22"/>
          <w:lang w:val="sk-SK"/>
        </w:rPr>
      </w:pPr>
      <w:r w:rsidRPr="006E16A2">
        <w:rPr>
          <w:sz w:val="22"/>
          <w:szCs w:val="22"/>
          <w:lang w:val="sk-SK"/>
        </w:rPr>
        <w:t>Pred nasadením akejkoľvek aplikačnej pomôcky vytlačte z injekčnej striekačky všetok vzduch.</w:t>
      </w:r>
    </w:p>
    <w:p w:rsidR="00C705B9" w:rsidRPr="006E16A2" w:rsidRDefault="00C705B9" w:rsidP="006E16A2">
      <w:pPr>
        <w:numPr>
          <w:ilvl w:val="0"/>
          <w:numId w:val="27"/>
        </w:numPr>
        <w:rPr>
          <w:sz w:val="22"/>
          <w:szCs w:val="22"/>
          <w:lang w:val="sk-SK"/>
        </w:rPr>
      </w:pPr>
      <w:r w:rsidRPr="006E16A2">
        <w:rPr>
          <w:sz w:val="22"/>
          <w:szCs w:val="22"/>
          <w:lang w:val="sk-SK"/>
        </w:rPr>
        <w:t>Upevnite spojovaciu časť a upevňovací pás k bočnej strane injekčnej striekačky pomocou dierky pre upevňovací pás.</w:t>
      </w:r>
    </w:p>
    <w:p w:rsidR="00C705B9" w:rsidRPr="006E16A2" w:rsidRDefault="0095094A" w:rsidP="006E16A2">
      <w:pPr>
        <w:numPr>
          <w:ilvl w:val="0"/>
          <w:numId w:val="27"/>
        </w:numPr>
        <w:rPr>
          <w:sz w:val="22"/>
          <w:szCs w:val="22"/>
          <w:lang w:val="sk-SK"/>
        </w:rPr>
      </w:pPr>
      <w:r w:rsidRPr="006E16A2">
        <w:rPr>
          <w:sz w:val="22"/>
          <w:szCs w:val="22"/>
          <w:lang w:val="sk-SK"/>
        </w:rPr>
        <w:t xml:space="preserve">Pripojte dýzy dvojkomorovej injekčnej striekačky na okamžité použitie k spojovacej časti a uistite sa, že sú pevne </w:t>
      </w:r>
      <w:r w:rsidR="00C705B9" w:rsidRPr="006E16A2">
        <w:rPr>
          <w:sz w:val="22"/>
          <w:szCs w:val="22"/>
          <w:lang w:val="sk-SK"/>
        </w:rPr>
        <w:t>nasadené.</w:t>
      </w:r>
      <w:r w:rsidRPr="006E16A2">
        <w:rPr>
          <w:sz w:val="22"/>
          <w:szCs w:val="22"/>
          <w:lang w:val="sk-SK"/>
        </w:rPr>
        <w:t xml:space="preserve"> </w:t>
      </w:r>
    </w:p>
    <w:p w:rsidR="00C705B9" w:rsidRPr="006E16A2" w:rsidRDefault="0095094A" w:rsidP="006E16A2">
      <w:pPr>
        <w:numPr>
          <w:ilvl w:val="1"/>
          <w:numId w:val="27"/>
        </w:numPr>
        <w:rPr>
          <w:sz w:val="22"/>
          <w:szCs w:val="22"/>
          <w:lang w:val="sk-SK"/>
        </w:rPr>
      </w:pPr>
      <w:r w:rsidRPr="006E16A2">
        <w:rPr>
          <w:sz w:val="22"/>
          <w:szCs w:val="22"/>
          <w:lang w:val="sk-SK"/>
        </w:rPr>
        <w:t xml:space="preserve">Zaistite spojovaciu časť utiahnutím upevňovacieho pásu k dvojkomorovej injekčnej striekačke na okamžité použitie. </w:t>
      </w:r>
    </w:p>
    <w:p w:rsidR="00C705B9" w:rsidRPr="006E16A2" w:rsidRDefault="0095094A" w:rsidP="006E16A2">
      <w:pPr>
        <w:numPr>
          <w:ilvl w:val="1"/>
          <w:numId w:val="27"/>
        </w:numPr>
        <w:rPr>
          <w:sz w:val="22"/>
          <w:szCs w:val="22"/>
          <w:lang w:val="sk-SK"/>
        </w:rPr>
      </w:pPr>
      <w:r w:rsidRPr="006E16A2">
        <w:rPr>
          <w:sz w:val="22"/>
          <w:szCs w:val="22"/>
          <w:lang w:val="sk-SK"/>
        </w:rPr>
        <w:t>Ak sa upevňovací pás roztrhne, použite náhradnú spojovaciu časť</w:t>
      </w:r>
      <w:r w:rsidR="00C705B9" w:rsidRPr="006E16A2">
        <w:rPr>
          <w:sz w:val="22"/>
          <w:szCs w:val="22"/>
          <w:lang w:val="sk-SK"/>
        </w:rPr>
        <w:t xml:space="preserve"> pribalenú k súprave</w:t>
      </w:r>
      <w:r w:rsidRPr="006E16A2">
        <w:rPr>
          <w:sz w:val="22"/>
          <w:szCs w:val="22"/>
          <w:lang w:val="sk-SK"/>
        </w:rPr>
        <w:t xml:space="preserve">. </w:t>
      </w:r>
    </w:p>
    <w:p w:rsidR="00C705B9" w:rsidRPr="006E16A2" w:rsidRDefault="0095094A" w:rsidP="006E16A2">
      <w:pPr>
        <w:numPr>
          <w:ilvl w:val="1"/>
          <w:numId w:val="27"/>
        </w:numPr>
        <w:tabs>
          <w:tab w:val="clear" w:pos="1440"/>
          <w:tab w:val="num" w:pos="1156"/>
        </w:tabs>
        <w:ind w:left="1156"/>
        <w:rPr>
          <w:sz w:val="22"/>
          <w:szCs w:val="22"/>
          <w:lang w:val="sk-SK"/>
        </w:rPr>
      </w:pPr>
      <w:r w:rsidRPr="006E16A2">
        <w:rPr>
          <w:sz w:val="22"/>
          <w:szCs w:val="22"/>
          <w:lang w:val="sk-SK"/>
        </w:rPr>
        <w:t xml:space="preserve">Ak nemáte žiadnu </w:t>
      </w:r>
      <w:r w:rsidR="00C705B9" w:rsidRPr="006E16A2">
        <w:rPr>
          <w:sz w:val="22"/>
          <w:szCs w:val="22"/>
          <w:lang w:val="sk-SK"/>
        </w:rPr>
        <w:t xml:space="preserve">rezervnú </w:t>
      </w:r>
      <w:r w:rsidRPr="006E16A2">
        <w:rPr>
          <w:sz w:val="22"/>
          <w:szCs w:val="22"/>
          <w:lang w:val="sk-SK"/>
        </w:rPr>
        <w:t xml:space="preserve">spojovaciu časť k dispozícii, stále je možné systém použiť, ale treba zaistiť pevnosť spojenia, </w:t>
      </w:r>
      <w:r w:rsidR="00BC062A" w:rsidRPr="006E16A2">
        <w:rPr>
          <w:sz w:val="22"/>
          <w:szCs w:val="22"/>
          <w:lang w:val="sk-SK"/>
        </w:rPr>
        <w:t>a že je odolné voči</w:t>
      </w:r>
      <w:r w:rsidRPr="006E16A2">
        <w:rPr>
          <w:sz w:val="22"/>
          <w:szCs w:val="22"/>
          <w:lang w:val="sk-SK"/>
        </w:rPr>
        <w:t xml:space="preserve"> priesaku.</w:t>
      </w:r>
      <w:r w:rsidR="00C705B9" w:rsidRPr="006E16A2">
        <w:rPr>
          <w:sz w:val="22"/>
          <w:szCs w:val="22"/>
          <w:lang w:val="sk-SK"/>
        </w:rPr>
        <w:t xml:space="preserve"> </w:t>
      </w:r>
    </w:p>
    <w:p w:rsidR="00C705B9" w:rsidRPr="006E16A2" w:rsidRDefault="00C705B9" w:rsidP="006E16A2">
      <w:pPr>
        <w:numPr>
          <w:ilvl w:val="1"/>
          <w:numId w:val="27"/>
        </w:numPr>
        <w:tabs>
          <w:tab w:val="clear" w:pos="1440"/>
          <w:tab w:val="num" w:pos="1156"/>
        </w:tabs>
        <w:ind w:left="1156"/>
        <w:rPr>
          <w:sz w:val="22"/>
          <w:szCs w:val="22"/>
          <w:lang w:val="sk-SK"/>
        </w:rPr>
      </w:pPr>
      <w:r w:rsidRPr="006E16A2">
        <w:rPr>
          <w:sz w:val="22"/>
          <w:szCs w:val="22"/>
          <w:lang w:val="sk-SK"/>
        </w:rPr>
        <w:t>Zvyšný vzduch vo vnútri spojovacej časti NEVYTLÁČAJTE.</w:t>
      </w:r>
    </w:p>
    <w:p w:rsidR="0095094A" w:rsidRPr="006E16A2" w:rsidRDefault="0095094A" w:rsidP="006E16A2">
      <w:pPr>
        <w:numPr>
          <w:ilvl w:val="0"/>
          <w:numId w:val="27"/>
        </w:numPr>
        <w:rPr>
          <w:sz w:val="22"/>
          <w:szCs w:val="22"/>
          <w:lang w:val="sk-SK"/>
        </w:rPr>
      </w:pPr>
      <w:r w:rsidRPr="006E16A2">
        <w:rPr>
          <w:sz w:val="22"/>
          <w:szCs w:val="22"/>
          <w:lang w:val="sk-SK"/>
        </w:rPr>
        <w:t>Na spojovaciu časť nasaďte aplikačnú kanylu.</w:t>
      </w:r>
    </w:p>
    <w:p w:rsidR="0095094A" w:rsidRPr="006E16A2" w:rsidRDefault="00C705B9" w:rsidP="006E16A2">
      <w:pPr>
        <w:numPr>
          <w:ilvl w:val="1"/>
          <w:numId w:val="47"/>
        </w:numPr>
        <w:rPr>
          <w:sz w:val="22"/>
          <w:szCs w:val="22"/>
          <w:lang w:val="sk-SK"/>
        </w:rPr>
      </w:pPr>
      <w:r w:rsidRPr="006E16A2">
        <w:rPr>
          <w:sz w:val="22"/>
          <w:szCs w:val="22"/>
          <w:lang w:val="sk-SK"/>
        </w:rPr>
        <w:t>NEVYTLÁČAJTE</w:t>
      </w:r>
      <w:r w:rsidR="0095094A" w:rsidRPr="006E16A2">
        <w:rPr>
          <w:sz w:val="22"/>
          <w:szCs w:val="22"/>
          <w:lang w:val="sk-SK"/>
        </w:rPr>
        <w:t xml:space="preserve"> vzduch, ktorý zostal vo vnútri spojovacej časti a </w:t>
      </w:r>
      <w:r w:rsidRPr="006E16A2">
        <w:rPr>
          <w:sz w:val="22"/>
          <w:szCs w:val="22"/>
          <w:lang w:val="sk-SK"/>
        </w:rPr>
        <w:t>vo vnútri</w:t>
      </w:r>
      <w:r w:rsidR="0095094A" w:rsidRPr="006E16A2">
        <w:rPr>
          <w:sz w:val="22"/>
          <w:szCs w:val="22"/>
          <w:lang w:val="sk-SK"/>
        </w:rPr>
        <w:t xml:space="preserve"> aplikačnej kanyl</w:t>
      </w:r>
      <w:r w:rsidRPr="006E16A2">
        <w:rPr>
          <w:sz w:val="22"/>
          <w:szCs w:val="22"/>
          <w:lang w:val="sk-SK"/>
        </w:rPr>
        <w:t>y</w:t>
      </w:r>
      <w:r w:rsidR="0095094A" w:rsidRPr="006E16A2">
        <w:rPr>
          <w:sz w:val="22"/>
          <w:szCs w:val="22"/>
          <w:lang w:val="sk-SK"/>
        </w:rPr>
        <w:t>, až kým skutočne nezačnete aplikáciu</w:t>
      </w:r>
      <w:r w:rsidRPr="006E16A2">
        <w:rPr>
          <w:sz w:val="22"/>
          <w:szCs w:val="22"/>
          <w:lang w:val="sk-SK"/>
        </w:rPr>
        <w:t>, pretože</w:t>
      </w:r>
      <w:r w:rsidR="0095094A" w:rsidRPr="006E16A2">
        <w:rPr>
          <w:sz w:val="22"/>
          <w:szCs w:val="22"/>
          <w:lang w:val="sk-SK"/>
        </w:rPr>
        <w:t xml:space="preserve"> môže dôjsť k upchaniu </w:t>
      </w:r>
      <w:r w:rsidR="005E7156" w:rsidRPr="006E16A2">
        <w:rPr>
          <w:sz w:val="22"/>
          <w:szCs w:val="22"/>
          <w:lang w:val="sk-SK"/>
        </w:rPr>
        <w:t xml:space="preserve">aplikačnej </w:t>
      </w:r>
      <w:r w:rsidR="0095094A" w:rsidRPr="006E16A2">
        <w:rPr>
          <w:sz w:val="22"/>
          <w:szCs w:val="22"/>
          <w:lang w:val="sk-SK"/>
        </w:rPr>
        <w:t>kanyly.</w:t>
      </w:r>
    </w:p>
    <w:p w:rsidR="00E913F6" w:rsidRPr="006E16A2" w:rsidRDefault="00E913F6" w:rsidP="006E16A2">
      <w:pPr>
        <w:rPr>
          <w:sz w:val="22"/>
          <w:szCs w:val="22"/>
          <w:lang w:val="sk-SK"/>
        </w:rPr>
      </w:pPr>
    </w:p>
    <w:p w:rsidR="00E913F6" w:rsidRPr="006E16A2" w:rsidRDefault="00E913F6" w:rsidP="006E16A2">
      <w:pPr>
        <w:rPr>
          <w:b/>
          <w:sz w:val="22"/>
          <w:szCs w:val="22"/>
          <w:lang w:val="sk-SK"/>
        </w:rPr>
      </w:pPr>
      <w:r w:rsidRPr="006E16A2">
        <w:rPr>
          <w:b/>
          <w:sz w:val="22"/>
          <w:szCs w:val="22"/>
          <w:lang w:val="sk-SK"/>
        </w:rPr>
        <w:t>Podávanie</w:t>
      </w:r>
    </w:p>
    <w:p w:rsidR="00E913F6" w:rsidRPr="006E16A2" w:rsidRDefault="00E913F6" w:rsidP="006E16A2">
      <w:pPr>
        <w:rPr>
          <w:sz w:val="22"/>
          <w:szCs w:val="22"/>
          <w:lang w:val="sk-SK"/>
        </w:rPr>
      </w:pPr>
      <w:r w:rsidRPr="006E16A2">
        <w:rPr>
          <w:sz w:val="22"/>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rsidR="00E913F6" w:rsidRPr="006E16A2" w:rsidRDefault="00E913F6" w:rsidP="006E16A2">
      <w:pPr>
        <w:rPr>
          <w:sz w:val="22"/>
          <w:szCs w:val="22"/>
          <w:lang w:val="sk-SK"/>
        </w:rPr>
      </w:pPr>
    </w:p>
    <w:p w:rsidR="00E913F6" w:rsidRPr="006E16A2" w:rsidRDefault="0095094A" w:rsidP="006E16A2">
      <w:pPr>
        <w:numPr>
          <w:ilvl w:val="0"/>
          <w:numId w:val="27"/>
        </w:numPr>
        <w:tabs>
          <w:tab w:val="clear" w:pos="644"/>
          <w:tab w:val="num" w:pos="360"/>
        </w:tabs>
        <w:ind w:left="283"/>
        <w:rPr>
          <w:sz w:val="22"/>
          <w:szCs w:val="22"/>
          <w:lang w:val="sk-SK"/>
        </w:rPr>
      </w:pPr>
      <w:r w:rsidRPr="006E16A2">
        <w:rPr>
          <w:sz w:val="22"/>
          <w:szCs w:val="22"/>
          <w:lang w:val="sk-SK"/>
        </w:rPr>
        <w:t>Naneste zmes roztoku lepiaceho proteínu a trombínu na povrch príjemcu alebo na povrchy častí, ktoré chcete zlepiť</w:t>
      </w:r>
      <w:r w:rsidR="00E913F6" w:rsidRPr="006E16A2">
        <w:rPr>
          <w:sz w:val="22"/>
          <w:szCs w:val="22"/>
          <w:lang w:val="sk-SK"/>
        </w:rPr>
        <w:t>, pomalým zatláčaním na zadnú časť spoločného piestu.</w:t>
      </w:r>
    </w:p>
    <w:p w:rsidR="00E913F6" w:rsidRPr="006E16A2" w:rsidRDefault="00E913F6" w:rsidP="006E16A2">
      <w:pPr>
        <w:numPr>
          <w:ilvl w:val="0"/>
          <w:numId w:val="27"/>
        </w:numPr>
        <w:tabs>
          <w:tab w:val="clear" w:pos="644"/>
          <w:tab w:val="num" w:pos="360"/>
        </w:tabs>
        <w:ind w:left="283"/>
        <w:rPr>
          <w:sz w:val="22"/>
          <w:szCs w:val="22"/>
          <w:lang w:val="sk-SK"/>
        </w:rPr>
      </w:pPr>
      <w:r w:rsidRPr="006E16A2">
        <w:rPr>
          <w:sz w:val="22"/>
          <w:szCs w:val="22"/>
          <w:lang w:val="sk-SK"/>
        </w:rPr>
        <w:t>Pri chirurgických zákrokoch, pri ktorých sa vyžaduje použitie minimálnych objemov fibrín</w:t>
      </w:r>
      <w:r w:rsidR="005E7156" w:rsidRPr="006E16A2">
        <w:rPr>
          <w:sz w:val="22"/>
          <w:szCs w:val="22"/>
          <w:lang w:val="sk-SK"/>
        </w:rPr>
        <w:t>ového tkanivového lepidla</w:t>
      </w:r>
      <w:r w:rsidRPr="006E16A2">
        <w:rPr>
          <w:sz w:val="22"/>
          <w:szCs w:val="22"/>
          <w:lang w:val="sk-SK"/>
        </w:rPr>
        <w:t>, sa odporúča vytlačiť a zlikvidovať prvých niekoľko kvapiek lieku.</w:t>
      </w:r>
    </w:p>
    <w:p w:rsidR="00E913F6" w:rsidRPr="006E16A2" w:rsidRDefault="00E913F6" w:rsidP="006E16A2">
      <w:pPr>
        <w:numPr>
          <w:ilvl w:val="0"/>
          <w:numId w:val="27"/>
        </w:numPr>
        <w:tabs>
          <w:tab w:val="clear" w:pos="644"/>
          <w:tab w:val="num" w:pos="360"/>
        </w:tabs>
        <w:ind w:left="283"/>
        <w:rPr>
          <w:sz w:val="22"/>
          <w:szCs w:val="22"/>
          <w:lang w:val="sk-SK"/>
        </w:rPr>
      </w:pPr>
      <w:r w:rsidRPr="006E16A2">
        <w:rPr>
          <w:sz w:val="22"/>
          <w:szCs w:val="22"/>
          <w:lang w:val="sk-SK"/>
        </w:rPr>
        <w:t>Po aplikácii Tisseelu počkajte aspoň 2 minúty, aby sa dosiahla dostatočná polymerizácia.</w:t>
      </w:r>
    </w:p>
    <w:p w:rsidR="0095094A" w:rsidRPr="006E16A2" w:rsidRDefault="0095094A" w:rsidP="006E16A2">
      <w:pPr>
        <w:rPr>
          <w:spacing w:val="-6"/>
          <w:sz w:val="22"/>
          <w:szCs w:val="22"/>
          <w:lang w:val="sk-SK"/>
        </w:rPr>
      </w:pPr>
    </w:p>
    <w:p w:rsidR="0095094A" w:rsidRPr="006E16A2" w:rsidRDefault="0095094A" w:rsidP="006E16A2">
      <w:pPr>
        <w:ind w:left="1440" w:hanging="1440"/>
        <w:rPr>
          <w:sz w:val="22"/>
          <w:szCs w:val="22"/>
          <w:lang w:val="sk-SK"/>
        </w:rPr>
      </w:pPr>
      <w:r w:rsidRPr="006E16A2">
        <w:rPr>
          <w:b/>
          <w:sz w:val="22"/>
          <w:szCs w:val="22"/>
          <w:lang w:val="sk-SK"/>
        </w:rPr>
        <w:t>Poznámka:</w:t>
      </w:r>
      <w:r w:rsidRPr="006E16A2">
        <w:rPr>
          <w:sz w:val="22"/>
          <w:szCs w:val="22"/>
          <w:lang w:val="sk-SK"/>
        </w:rPr>
        <w:tab/>
        <w:t xml:space="preserve">Ak je aplikácia zložiek fibrínového tkanivového lepidla prerušená, </w:t>
      </w:r>
      <w:r w:rsidR="00E913F6" w:rsidRPr="006E16A2">
        <w:rPr>
          <w:sz w:val="22"/>
          <w:szCs w:val="22"/>
          <w:lang w:val="sk-SK"/>
        </w:rPr>
        <w:t>môže dôjsť</w:t>
      </w:r>
      <w:r w:rsidRPr="006E16A2">
        <w:rPr>
          <w:sz w:val="22"/>
          <w:szCs w:val="22"/>
          <w:lang w:val="sk-SK"/>
        </w:rPr>
        <w:t xml:space="preserve"> k upchaniu kanyly. V takomto prípade vymeňte aplikačnú kanylu za novú až </w:t>
      </w:r>
      <w:r w:rsidR="005E7156" w:rsidRPr="006E16A2">
        <w:rPr>
          <w:sz w:val="22"/>
          <w:szCs w:val="22"/>
          <w:lang w:val="sk-SK"/>
        </w:rPr>
        <w:t xml:space="preserve">bezprostredne </w:t>
      </w:r>
      <w:r w:rsidRPr="006E16A2">
        <w:rPr>
          <w:sz w:val="22"/>
          <w:szCs w:val="22"/>
          <w:lang w:val="sk-SK"/>
        </w:rPr>
        <w:t xml:space="preserve">pred pokračovaním v aplikácii. Ak dôjde k upchaniu </w:t>
      </w:r>
      <w:r w:rsidR="00E913F6" w:rsidRPr="006E16A2">
        <w:rPr>
          <w:sz w:val="22"/>
          <w:szCs w:val="22"/>
          <w:lang w:val="sk-SK"/>
        </w:rPr>
        <w:t>otvoru</w:t>
      </w:r>
      <w:r w:rsidRPr="006E16A2">
        <w:rPr>
          <w:sz w:val="22"/>
          <w:szCs w:val="22"/>
          <w:lang w:val="sk-SK"/>
        </w:rPr>
        <w:t xml:space="preserve"> spojovacej časti, použite náhradnú spojovaciu časť, ktorá je súčasťou balenia.</w:t>
      </w:r>
    </w:p>
    <w:p w:rsidR="0095094A" w:rsidRPr="006E16A2" w:rsidRDefault="0095094A" w:rsidP="006E16A2">
      <w:pPr>
        <w:tabs>
          <w:tab w:val="left" w:pos="540"/>
        </w:tabs>
        <w:ind w:left="1418"/>
        <w:rPr>
          <w:sz w:val="22"/>
          <w:szCs w:val="22"/>
          <w:lang w:val="sk-SK"/>
        </w:rPr>
      </w:pPr>
      <w:r w:rsidRPr="006E16A2">
        <w:rPr>
          <w:sz w:val="22"/>
          <w:szCs w:val="22"/>
          <w:lang w:val="sk-SK"/>
        </w:rPr>
        <w:t xml:space="preserve">Po zmiešaní zložiek tkanivového lepidla dochádza k tuhnutiu fibrínového tkanivového lepidla za niekoľko sekúnd z dôvodu vysokej koncentrácie trombínu (500 IU/ml). </w:t>
      </w:r>
    </w:p>
    <w:p w:rsidR="0095094A" w:rsidRPr="006E16A2" w:rsidRDefault="0095094A" w:rsidP="006E16A2">
      <w:pPr>
        <w:ind w:left="720" w:hanging="720"/>
        <w:rPr>
          <w:sz w:val="22"/>
          <w:szCs w:val="22"/>
          <w:lang w:val="sk-SK"/>
        </w:rPr>
      </w:pPr>
    </w:p>
    <w:p w:rsidR="0095094A" w:rsidRPr="006E16A2" w:rsidRDefault="0095094A" w:rsidP="006E16A2">
      <w:pPr>
        <w:ind w:left="1418"/>
        <w:rPr>
          <w:iCs/>
          <w:sz w:val="22"/>
          <w:szCs w:val="22"/>
          <w:lang w:val="sk-SK"/>
        </w:rPr>
      </w:pPr>
      <w:r w:rsidRPr="006E16A2">
        <w:rPr>
          <w:sz w:val="22"/>
          <w:szCs w:val="22"/>
          <w:lang w:val="sk-SK"/>
        </w:rPr>
        <w:t xml:space="preserve">Fibrínové tkanivové lepidlo možno aplikovať aj pomocou ďalšieho príslušenstva, ktoré dodáva spoločnosť BAXTER a ktoré je špeciálne na to určené napr. na endoskopické použitie, pri minimálne invazívnych chirurgických zákrokoch alebo pri aplikácii na rozsiahle plochy alebo ťažko prístupné oblasti. Pri používaní týchto aplikačných pomôcok postupujte </w:t>
      </w:r>
      <w:r w:rsidR="00E913F6" w:rsidRPr="006E16A2">
        <w:rPr>
          <w:sz w:val="22"/>
          <w:szCs w:val="22"/>
          <w:lang w:val="sk-SK"/>
        </w:rPr>
        <w:t xml:space="preserve">pozorne </w:t>
      </w:r>
      <w:r w:rsidRPr="006E16A2">
        <w:rPr>
          <w:sz w:val="22"/>
          <w:szCs w:val="22"/>
          <w:lang w:val="sk-SK"/>
        </w:rPr>
        <w:t xml:space="preserve">podľa </w:t>
      </w:r>
      <w:r w:rsidR="005E7156" w:rsidRPr="006E16A2">
        <w:rPr>
          <w:sz w:val="22"/>
          <w:szCs w:val="22"/>
          <w:lang w:val="sk-SK"/>
        </w:rPr>
        <w:t xml:space="preserve">ich </w:t>
      </w:r>
      <w:r w:rsidRPr="006E16A2">
        <w:rPr>
          <w:sz w:val="22"/>
          <w:szCs w:val="22"/>
          <w:lang w:val="sk-SK"/>
        </w:rPr>
        <w:t>návodu na použitie.</w:t>
      </w:r>
    </w:p>
    <w:p w:rsidR="0095094A" w:rsidRPr="006E16A2" w:rsidRDefault="0095094A" w:rsidP="006E16A2">
      <w:pPr>
        <w:ind w:left="720" w:hanging="720"/>
        <w:rPr>
          <w:sz w:val="22"/>
          <w:szCs w:val="22"/>
          <w:lang w:val="sk-SK"/>
        </w:rPr>
      </w:pPr>
    </w:p>
    <w:p w:rsidR="00E913F6" w:rsidRPr="006E16A2" w:rsidRDefault="0095094A" w:rsidP="006E16A2">
      <w:pPr>
        <w:ind w:left="1418"/>
        <w:rPr>
          <w:sz w:val="22"/>
          <w:szCs w:val="22"/>
          <w:lang w:val="sk-SK"/>
        </w:rPr>
      </w:pPr>
      <w:r w:rsidRPr="006E16A2">
        <w:rPr>
          <w:sz w:val="22"/>
          <w:szCs w:val="22"/>
          <w:lang w:val="sk-SK"/>
        </w:rPr>
        <w:t>Prípravky s obsahom oxidovanej celulózy sa nesmú používať s</w:t>
      </w:r>
      <w:r w:rsidR="00E913F6" w:rsidRPr="006E16A2">
        <w:rPr>
          <w:sz w:val="22"/>
          <w:szCs w:val="22"/>
          <w:lang w:val="sk-SK"/>
        </w:rPr>
        <w:t> </w:t>
      </w:r>
      <w:r w:rsidRPr="006E16A2">
        <w:rPr>
          <w:sz w:val="22"/>
          <w:szCs w:val="22"/>
          <w:lang w:val="sk-SK"/>
        </w:rPr>
        <w:t>Tisseelom</w:t>
      </w:r>
      <w:r w:rsidR="00E913F6" w:rsidRPr="006E16A2">
        <w:rPr>
          <w:sz w:val="22"/>
          <w:szCs w:val="22"/>
          <w:lang w:val="sk-SK"/>
        </w:rPr>
        <w:t>, pretože nízke pH interferuje s aktivitou trombínu.</w:t>
      </w:r>
    </w:p>
    <w:p w:rsidR="0095094A" w:rsidRPr="006E16A2" w:rsidRDefault="0095094A" w:rsidP="006E16A2">
      <w:pPr>
        <w:ind w:left="1418"/>
        <w:rPr>
          <w:sz w:val="22"/>
          <w:szCs w:val="22"/>
          <w:lang w:val="sk-SK"/>
        </w:rPr>
      </w:pPr>
    </w:p>
    <w:p w:rsidR="0095094A" w:rsidRPr="006E16A2" w:rsidRDefault="0095094A" w:rsidP="006E16A2">
      <w:pPr>
        <w:ind w:left="1418"/>
        <w:rPr>
          <w:sz w:val="22"/>
          <w:szCs w:val="22"/>
          <w:lang w:val="sk-SK"/>
        </w:rPr>
      </w:pPr>
      <w:r w:rsidRPr="006E16A2">
        <w:rPr>
          <w:sz w:val="22"/>
          <w:szCs w:val="22"/>
          <w:lang w:val="sk-SK"/>
        </w:rPr>
        <w:t>V niektorých prípadoch sa pri aplikácii používa biologicky kompatibilný materiál, napr. kolagénová hubka, ako nosič alebo na vystuženie.</w:t>
      </w:r>
    </w:p>
    <w:p w:rsidR="0095094A" w:rsidRPr="006E16A2" w:rsidRDefault="0095094A" w:rsidP="006E16A2">
      <w:pPr>
        <w:ind w:left="284"/>
        <w:rPr>
          <w:sz w:val="22"/>
          <w:szCs w:val="22"/>
          <w:lang w:val="sk-SK"/>
        </w:rPr>
      </w:pPr>
    </w:p>
    <w:p w:rsidR="0095094A" w:rsidRPr="006E16A2" w:rsidRDefault="0095094A" w:rsidP="006E16A2">
      <w:pPr>
        <w:ind w:left="709" w:hanging="425"/>
        <w:rPr>
          <w:sz w:val="22"/>
          <w:szCs w:val="22"/>
          <w:lang w:val="sk-SK"/>
        </w:rPr>
      </w:pPr>
    </w:p>
    <w:p w:rsidR="0095094A" w:rsidRPr="006E16A2" w:rsidRDefault="00E913F6" w:rsidP="006E16A2">
      <w:pPr>
        <w:ind w:left="425" w:hanging="425"/>
        <w:rPr>
          <w:b/>
          <w:sz w:val="22"/>
          <w:szCs w:val="22"/>
          <w:lang w:val="sk-SK"/>
        </w:rPr>
      </w:pPr>
      <w:r w:rsidRPr="006E16A2">
        <w:rPr>
          <w:b/>
          <w:sz w:val="22"/>
          <w:szCs w:val="22"/>
          <w:lang w:val="sk-SK"/>
        </w:rPr>
        <w:t>Aplikácia rozprašovaním</w:t>
      </w:r>
    </w:p>
    <w:p w:rsidR="00E913F6" w:rsidRPr="006E16A2" w:rsidRDefault="00E913F6" w:rsidP="006E16A2">
      <w:pPr>
        <w:ind w:left="425" w:hanging="425"/>
        <w:rPr>
          <w:sz w:val="22"/>
          <w:szCs w:val="22"/>
          <w:lang w:val="sk-SK"/>
        </w:rPr>
      </w:pPr>
    </w:p>
    <w:p w:rsidR="0095094A" w:rsidRPr="006E16A2" w:rsidRDefault="0095094A" w:rsidP="006E16A2">
      <w:pPr>
        <w:rPr>
          <w:sz w:val="22"/>
          <w:szCs w:val="22"/>
          <w:u w:val="single"/>
          <w:lang w:val="sk-SK"/>
        </w:rPr>
      </w:pPr>
      <w:r w:rsidRPr="006E16A2">
        <w:rPr>
          <w:color w:val="000000"/>
          <w:sz w:val="22"/>
          <w:szCs w:val="22"/>
          <w:u w:val="single"/>
          <w:lang w:val="sk-SK" w:bidi="he-IL"/>
        </w:rPr>
        <w:t xml:space="preserve">Pri aplikácii Tisseelu pomocou rozprašovača sa uistite, že používate tlak a </w:t>
      </w:r>
      <w:r w:rsidRPr="006E16A2">
        <w:rPr>
          <w:color w:val="000000"/>
          <w:sz w:val="22"/>
          <w:szCs w:val="22"/>
          <w:u w:val="single"/>
          <w:lang w:val="sk-SK"/>
        </w:rPr>
        <w:t xml:space="preserve">vzdialenosť </w:t>
      </w:r>
      <w:r w:rsidRPr="006E16A2">
        <w:rPr>
          <w:color w:val="000000"/>
          <w:sz w:val="22"/>
          <w:szCs w:val="22"/>
          <w:u w:val="single"/>
          <w:lang w:val="sk-SK" w:bidi="he-IL"/>
        </w:rPr>
        <w:t>od tkaniva</w:t>
      </w:r>
      <w:r w:rsidRPr="006E16A2">
        <w:rPr>
          <w:color w:val="000000"/>
          <w:sz w:val="22"/>
          <w:szCs w:val="22"/>
          <w:u w:val="single"/>
          <w:lang w:val="sk-SK"/>
        </w:rPr>
        <w:t xml:space="preserve"> v </w:t>
      </w:r>
      <w:r w:rsidRPr="006E16A2">
        <w:rPr>
          <w:color w:val="000000"/>
          <w:sz w:val="22"/>
          <w:szCs w:val="22"/>
          <w:u w:val="single"/>
          <w:lang w:val="sk-SK" w:bidi="he-IL"/>
        </w:rPr>
        <w:t>rozsahu odporúčanom</w:t>
      </w:r>
      <w:r w:rsidR="00E913F6" w:rsidRPr="006E16A2">
        <w:rPr>
          <w:color w:val="000000"/>
          <w:sz w:val="22"/>
          <w:szCs w:val="22"/>
          <w:u w:val="single"/>
          <w:lang w:val="sk-SK" w:bidi="he-IL"/>
        </w:rPr>
        <w:t xml:space="preserve"> </w:t>
      </w:r>
      <w:r w:rsidRPr="006E16A2">
        <w:rPr>
          <w:color w:val="000000"/>
          <w:sz w:val="22"/>
          <w:szCs w:val="22"/>
          <w:u w:val="single"/>
          <w:lang w:val="sk-SK" w:bidi="he-IL"/>
        </w:rPr>
        <w:t xml:space="preserve">výrobcom nasledovne: </w:t>
      </w:r>
    </w:p>
    <w:p w:rsidR="0095094A" w:rsidRPr="006E16A2" w:rsidRDefault="0095094A" w:rsidP="006E16A2">
      <w:pPr>
        <w:rPr>
          <w:sz w:val="22"/>
          <w:szCs w:val="22"/>
          <w:lang w:val="sk-SK"/>
        </w:rPr>
      </w:pPr>
    </w:p>
    <w:tbl>
      <w:tblPr>
        <w:tblpPr w:leftFromText="180" w:rightFromText="180" w:vertAnchor="text" w:horzAnchor="margin" w:tblpY="32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559"/>
        <w:gridCol w:w="1843"/>
        <w:gridCol w:w="1417"/>
        <w:gridCol w:w="1560"/>
      </w:tblGrid>
      <w:tr w:rsidR="0095094A" w:rsidRPr="006E16A2" w:rsidTr="006B3638">
        <w:trPr>
          <w:cantSplit/>
          <w:trHeight w:val="20"/>
        </w:trPr>
        <w:tc>
          <w:tcPr>
            <w:tcW w:w="9606" w:type="dxa"/>
            <w:gridSpan w:val="6"/>
            <w:vAlign w:val="center"/>
          </w:tcPr>
          <w:p w:rsidR="0095094A" w:rsidRPr="006E16A2" w:rsidRDefault="0095094A" w:rsidP="006E16A2">
            <w:pPr>
              <w:keepNext/>
              <w:rPr>
                <w:b/>
                <w:sz w:val="22"/>
                <w:szCs w:val="22"/>
                <w:lang w:val="sk-SK"/>
              </w:rPr>
            </w:pPr>
            <w:r w:rsidRPr="006E16A2">
              <w:rPr>
                <w:b/>
                <w:sz w:val="22"/>
                <w:szCs w:val="22"/>
                <w:lang w:val="sk-SK"/>
              </w:rPr>
              <w:t>Odporúčaný tlak, vzdialenosť a pomôcky na aplikáciu Tisseelu rozprašovaním</w:t>
            </w:r>
          </w:p>
        </w:tc>
      </w:tr>
      <w:tr w:rsidR="0095094A" w:rsidRPr="006E16A2" w:rsidTr="006B3638">
        <w:trPr>
          <w:cantSplit/>
          <w:trHeight w:val="20"/>
        </w:trPr>
        <w:tc>
          <w:tcPr>
            <w:tcW w:w="1668" w:type="dxa"/>
            <w:vAlign w:val="center"/>
          </w:tcPr>
          <w:p w:rsidR="0095094A" w:rsidRPr="006E16A2" w:rsidRDefault="0095094A" w:rsidP="006E16A2">
            <w:pPr>
              <w:keepNext/>
              <w:rPr>
                <w:sz w:val="22"/>
                <w:szCs w:val="22"/>
                <w:lang w:val="sk-SK"/>
              </w:rPr>
            </w:pPr>
            <w:r w:rsidRPr="006E16A2">
              <w:rPr>
                <w:sz w:val="22"/>
                <w:szCs w:val="22"/>
                <w:lang w:val="sk-SK"/>
              </w:rPr>
              <w:t>Chirurgický zákrok</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Súprava rozprašovača,</w:t>
            </w:r>
          </w:p>
          <w:p w:rsidR="0095094A" w:rsidRPr="006E16A2" w:rsidRDefault="0095094A" w:rsidP="006E16A2">
            <w:pPr>
              <w:keepNext/>
              <w:rPr>
                <w:sz w:val="22"/>
                <w:szCs w:val="22"/>
                <w:lang w:val="sk-SK"/>
              </w:rPr>
            </w:pPr>
            <w:r w:rsidRPr="006E16A2">
              <w:rPr>
                <w:sz w:val="22"/>
                <w:szCs w:val="22"/>
                <w:lang w:val="sk-SK"/>
              </w:rPr>
              <w:t>ktorá sa má použiť</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Špičky aplikátora,</w:t>
            </w:r>
          </w:p>
          <w:p w:rsidR="0095094A" w:rsidRPr="006E16A2" w:rsidRDefault="0095094A" w:rsidP="006E16A2">
            <w:pPr>
              <w:keepNext/>
              <w:rPr>
                <w:sz w:val="22"/>
                <w:szCs w:val="22"/>
                <w:lang w:val="sk-SK"/>
              </w:rPr>
            </w:pPr>
            <w:r w:rsidRPr="006E16A2">
              <w:rPr>
                <w:sz w:val="22"/>
                <w:szCs w:val="22"/>
                <w:lang w:val="sk-SK"/>
              </w:rPr>
              <w:t>ktoré sa majú použiť</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Regulátor tlaku, ktorý sa má použiť</w:t>
            </w:r>
          </w:p>
        </w:tc>
        <w:tc>
          <w:tcPr>
            <w:tcW w:w="1417" w:type="dxa"/>
            <w:vAlign w:val="center"/>
          </w:tcPr>
          <w:p w:rsidR="0095094A" w:rsidRPr="006E16A2" w:rsidRDefault="0095094A" w:rsidP="006E16A2">
            <w:pPr>
              <w:keepNext/>
              <w:rPr>
                <w:sz w:val="22"/>
                <w:szCs w:val="22"/>
                <w:lang w:val="sk-SK"/>
              </w:rPr>
            </w:pPr>
            <w:r w:rsidRPr="006E16A2">
              <w:rPr>
                <w:sz w:val="22"/>
                <w:szCs w:val="22"/>
                <w:lang w:val="sk-SK"/>
              </w:rPr>
              <w:t>Odporúčaná vzdialenosť od cieľového tkaniva</w:t>
            </w:r>
          </w:p>
        </w:tc>
        <w:tc>
          <w:tcPr>
            <w:tcW w:w="1560" w:type="dxa"/>
            <w:vAlign w:val="center"/>
          </w:tcPr>
          <w:p w:rsidR="0095094A" w:rsidRPr="006E16A2" w:rsidRDefault="0095094A" w:rsidP="006E16A2">
            <w:pPr>
              <w:keepNext/>
              <w:rPr>
                <w:sz w:val="22"/>
                <w:szCs w:val="22"/>
                <w:lang w:val="sk-SK"/>
              </w:rPr>
            </w:pPr>
            <w:r w:rsidRPr="006E16A2">
              <w:rPr>
                <w:sz w:val="22"/>
                <w:szCs w:val="22"/>
                <w:lang w:val="sk-SK"/>
              </w:rPr>
              <w:t>Odporúčaný tlak rozprašovača</w:t>
            </w:r>
          </w:p>
        </w:tc>
      </w:tr>
      <w:tr w:rsidR="0095094A" w:rsidRPr="006E16A2" w:rsidTr="006B3638">
        <w:trPr>
          <w:cantSplit/>
          <w:trHeight w:val="20"/>
        </w:trPr>
        <w:tc>
          <w:tcPr>
            <w:tcW w:w="1668" w:type="dxa"/>
            <w:vMerge w:val="restart"/>
            <w:vAlign w:val="center"/>
          </w:tcPr>
          <w:p w:rsidR="0095094A" w:rsidRPr="006E16A2" w:rsidRDefault="0095094A" w:rsidP="006E16A2">
            <w:pPr>
              <w:keepNext/>
              <w:rPr>
                <w:sz w:val="22"/>
                <w:szCs w:val="22"/>
                <w:lang w:val="sk-SK"/>
              </w:rPr>
            </w:pPr>
            <w:r w:rsidRPr="006E16A2">
              <w:rPr>
                <w:sz w:val="22"/>
                <w:szCs w:val="22"/>
                <w:lang w:val="sk-SK"/>
              </w:rPr>
              <w:t>Otvorená rana</w:t>
            </w:r>
          </w:p>
        </w:tc>
        <w:tc>
          <w:tcPr>
            <w:tcW w:w="1559" w:type="dxa"/>
          </w:tcPr>
          <w:p w:rsidR="0095094A" w:rsidRPr="006E16A2" w:rsidRDefault="0095094A" w:rsidP="006E16A2">
            <w:pPr>
              <w:keepNext/>
              <w:rPr>
                <w:sz w:val="22"/>
                <w:szCs w:val="22"/>
                <w:lang w:val="sk-SK"/>
              </w:rPr>
            </w:pPr>
            <w:r w:rsidRPr="006E16A2">
              <w:rPr>
                <w:sz w:val="22"/>
                <w:szCs w:val="22"/>
                <w:lang w:val="sk-SK"/>
              </w:rPr>
              <w:t>Súprava rozprašovača Tisseel/Artiss</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EasySpray</w:t>
            </w:r>
          </w:p>
        </w:tc>
        <w:tc>
          <w:tcPr>
            <w:tcW w:w="1417" w:type="dxa"/>
            <w:vMerge w:val="restart"/>
            <w:vAlign w:val="center"/>
          </w:tcPr>
          <w:p w:rsidR="0095094A" w:rsidRPr="006E16A2" w:rsidRDefault="0095094A" w:rsidP="006E16A2">
            <w:pPr>
              <w:keepNext/>
              <w:rPr>
                <w:sz w:val="22"/>
                <w:szCs w:val="22"/>
                <w:lang w:val="sk-SK"/>
              </w:rPr>
            </w:pPr>
            <w:r w:rsidRPr="006E16A2">
              <w:rPr>
                <w:sz w:val="22"/>
                <w:szCs w:val="22"/>
                <w:lang w:val="sk-SK"/>
              </w:rPr>
              <w:t>10 – 15cm</w:t>
            </w:r>
          </w:p>
        </w:tc>
        <w:tc>
          <w:tcPr>
            <w:tcW w:w="1560"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tcPr>
          <w:p w:rsidR="0095094A" w:rsidRPr="006E16A2" w:rsidRDefault="0095094A" w:rsidP="006E16A2">
            <w:pPr>
              <w:keepNext/>
              <w:rPr>
                <w:sz w:val="22"/>
                <w:szCs w:val="22"/>
                <w:lang w:val="sk-SK"/>
              </w:rPr>
            </w:pPr>
            <w:r w:rsidRPr="006E16A2">
              <w:rPr>
                <w:sz w:val="22"/>
                <w:szCs w:val="22"/>
                <w:lang w:val="sk-SK"/>
              </w:rPr>
              <w:t>Súprava rozprašovača Tisseel/Artiss, balenie po 10 kusov</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EasySpray</w:t>
            </w:r>
          </w:p>
        </w:tc>
        <w:tc>
          <w:tcPr>
            <w:tcW w:w="1417" w:type="dxa"/>
            <w:vMerge/>
            <w:vAlign w:val="center"/>
          </w:tcPr>
          <w:p w:rsidR="0095094A" w:rsidRPr="006E16A2" w:rsidRDefault="0095094A" w:rsidP="006E16A2">
            <w:pPr>
              <w:keepNext/>
              <w:rPr>
                <w:sz w:val="22"/>
                <w:szCs w:val="22"/>
                <w:lang w:val="sk-SK"/>
              </w:rPr>
            </w:pPr>
          </w:p>
        </w:tc>
        <w:tc>
          <w:tcPr>
            <w:tcW w:w="1560" w:type="dxa"/>
            <w:vMerge/>
            <w:vAlign w:val="center"/>
          </w:tcPr>
          <w:p w:rsidR="0095094A" w:rsidRPr="006E16A2" w:rsidRDefault="0095094A" w:rsidP="006E16A2">
            <w:pPr>
              <w:keepNext/>
              <w:rPr>
                <w:sz w:val="22"/>
                <w:szCs w:val="22"/>
                <w:lang w:val="sk-SK"/>
              </w:rPr>
            </w:pPr>
          </w:p>
        </w:tc>
      </w:tr>
      <w:tr w:rsidR="0095094A" w:rsidRPr="006E16A2" w:rsidTr="006B3638">
        <w:trPr>
          <w:cantSplit/>
          <w:trHeight w:val="20"/>
        </w:trPr>
        <w:tc>
          <w:tcPr>
            <w:tcW w:w="9606" w:type="dxa"/>
            <w:gridSpan w:val="6"/>
          </w:tcPr>
          <w:p w:rsidR="0095094A" w:rsidRPr="006E16A2" w:rsidRDefault="0095094A" w:rsidP="006E16A2">
            <w:pPr>
              <w:keepNext/>
              <w:rPr>
                <w:sz w:val="22"/>
                <w:szCs w:val="22"/>
                <w:lang w:val="sk-SK"/>
              </w:rPr>
            </w:pPr>
          </w:p>
        </w:tc>
      </w:tr>
      <w:tr w:rsidR="0095094A" w:rsidRPr="006E16A2" w:rsidTr="006B3638">
        <w:trPr>
          <w:cantSplit/>
          <w:trHeight w:val="20"/>
        </w:trPr>
        <w:tc>
          <w:tcPr>
            <w:tcW w:w="1668" w:type="dxa"/>
            <w:vMerge w:val="restart"/>
            <w:vAlign w:val="center"/>
          </w:tcPr>
          <w:p w:rsidR="0095094A" w:rsidRPr="006E16A2" w:rsidRDefault="0095094A" w:rsidP="006E16A2">
            <w:pPr>
              <w:keepNext/>
              <w:rPr>
                <w:sz w:val="22"/>
                <w:szCs w:val="22"/>
                <w:lang w:val="sk-SK"/>
              </w:rPr>
            </w:pPr>
            <w:r w:rsidRPr="006E16A2">
              <w:rPr>
                <w:sz w:val="22"/>
                <w:szCs w:val="22"/>
                <w:lang w:val="sk-SK"/>
              </w:rPr>
              <w:t>Laparoskopické/minimálne invazívne zákroky</w:t>
            </w: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w:t>
            </w: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Aplikátor Duplospray MIS 20 cm </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7" w:type="dxa"/>
            <w:vMerge w:val="restart"/>
            <w:vAlign w:val="center"/>
          </w:tcPr>
          <w:p w:rsidR="0095094A" w:rsidRPr="006E16A2" w:rsidRDefault="0095094A" w:rsidP="006E16A2">
            <w:pPr>
              <w:keepNext/>
              <w:rPr>
                <w:sz w:val="22"/>
                <w:szCs w:val="22"/>
                <w:lang w:val="sk-SK"/>
              </w:rPr>
            </w:pPr>
            <w:r w:rsidRPr="006E16A2">
              <w:rPr>
                <w:sz w:val="22"/>
                <w:szCs w:val="22"/>
                <w:lang w:val="sk-SK"/>
              </w:rPr>
              <w:t>2 – 5 cm</w:t>
            </w:r>
          </w:p>
        </w:tc>
        <w:tc>
          <w:tcPr>
            <w:tcW w:w="1560"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1,2 – 1,5 bar </w:t>
            </w:r>
          </w:p>
          <w:p w:rsidR="0095094A" w:rsidRPr="006E16A2" w:rsidRDefault="0095094A" w:rsidP="006E16A2">
            <w:pPr>
              <w:keepNext/>
              <w:rPr>
                <w:sz w:val="22"/>
                <w:szCs w:val="22"/>
                <w:lang w:val="sk-SK"/>
              </w:rPr>
            </w:pPr>
            <w:r w:rsidRPr="006E16A2">
              <w:rPr>
                <w:sz w:val="22"/>
                <w:szCs w:val="22"/>
                <w:lang w:val="sk-SK"/>
              </w:rPr>
              <w:t>(18 – 22 psi)</w:t>
            </w: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c>
          <w:tcPr>
            <w:tcW w:w="1559" w:type="dxa"/>
            <w:vMerge/>
            <w:vAlign w:val="center"/>
          </w:tcPr>
          <w:p w:rsidR="0095094A" w:rsidRPr="006E16A2" w:rsidRDefault="0095094A" w:rsidP="006E16A2">
            <w:pPr>
              <w:keepNext/>
              <w:rPr>
                <w:sz w:val="22"/>
                <w:szCs w:val="22"/>
                <w:lang w:val="sk-SK"/>
              </w:rPr>
            </w:pP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7"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Aplikátor Duplospray MIS 30 cm </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7"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c>
          <w:tcPr>
            <w:tcW w:w="1559" w:type="dxa"/>
            <w:vMerge/>
            <w:vAlign w:val="center"/>
          </w:tcPr>
          <w:p w:rsidR="0095094A" w:rsidRPr="006E16A2" w:rsidRDefault="0095094A" w:rsidP="006E16A2">
            <w:pPr>
              <w:keepNext/>
              <w:rPr>
                <w:sz w:val="22"/>
                <w:szCs w:val="22"/>
                <w:lang w:val="sk-SK"/>
              </w:rPr>
            </w:pP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7"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Aplikátor Duplospray MIS 40 cm</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7"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c>
          <w:tcPr>
            <w:tcW w:w="1559" w:type="dxa"/>
            <w:vMerge/>
            <w:vAlign w:val="center"/>
          </w:tcPr>
          <w:p w:rsidR="0095094A" w:rsidRPr="006E16A2" w:rsidRDefault="0095094A" w:rsidP="006E16A2">
            <w:pPr>
              <w:keepNext/>
              <w:rPr>
                <w:sz w:val="22"/>
                <w:szCs w:val="22"/>
                <w:lang w:val="sk-SK"/>
              </w:rPr>
            </w:pP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7"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Vymeniteľná špička</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7"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c>
          <w:tcPr>
            <w:tcW w:w="1559" w:type="dxa"/>
            <w:vMerge/>
            <w:vAlign w:val="center"/>
          </w:tcPr>
          <w:p w:rsidR="0095094A" w:rsidRPr="006E16A2" w:rsidRDefault="0095094A" w:rsidP="006E16A2">
            <w:pPr>
              <w:keepNext/>
              <w:rPr>
                <w:sz w:val="22"/>
                <w:szCs w:val="22"/>
                <w:lang w:val="sk-SK"/>
              </w:rPr>
            </w:pPr>
          </w:p>
        </w:tc>
        <w:tc>
          <w:tcPr>
            <w:tcW w:w="1843"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7"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r>
    </w:tbl>
    <w:p w:rsidR="0095094A" w:rsidRPr="006E16A2" w:rsidRDefault="0095094A" w:rsidP="006E16A2">
      <w:pPr>
        <w:rPr>
          <w:sz w:val="22"/>
          <w:szCs w:val="22"/>
          <w:lang w:val="sk-SK"/>
        </w:rPr>
      </w:pPr>
    </w:p>
    <w:p w:rsidR="0095094A" w:rsidRPr="006E16A2" w:rsidRDefault="0095094A" w:rsidP="006E16A2">
      <w:pPr>
        <w:rPr>
          <w:b/>
          <w:sz w:val="22"/>
          <w:szCs w:val="22"/>
          <w:u w:val="single"/>
          <w:lang w:val="sk-SK"/>
        </w:rPr>
      </w:pPr>
    </w:p>
    <w:p w:rsidR="0095094A" w:rsidRPr="006E16A2" w:rsidRDefault="0095094A" w:rsidP="006E16A2">
      <w:pPr>
        <w:rPr>
          <w:sz w:val="22"/>
          <w:szCs w:val="22"/>
          <w:lang w:val="sk-SK"/>
        </w:rPr>
      </w:pPr>
      <w:r w:rsidRPr="006E16A2">
        <w:rPr>
          <w:b/>
          <w:sz w:val="22"/>
          <w:szCs w:val="22"/>
          <w:lang w:val="sk-SK"/>
        </w:rPr>
        <w:t>Pri rozprašovaní Tisseelu je potrebné monitorovať zmeny krvného tlaku, pulzu, saturácie kyslíkom a koncentrácie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p>
    <w:p w:rsidR="0095094A" w:rsidRPr="006E16A2" w:rsidRDefault="0095094A" w:rsidP="006E16A2">
      <w:pPr>
        <w:ind w:left="709" w:hanging="425"/>
        <w:rPr>
          <w:sz w:val="22"/>
          <w:szCs w:val="22"/>
          <w:lang w:val="sk-SK"/>
        </w:rPr>
      </w:pPr>
    </w:p>
    <w:p w:rsidR="0095094A" w:rsidRPr="006E16A2" w:rsidRDefault="0095094A" w:rsidP="006E16A2">
      <w:pPr>
        <w:ind w:left="709" w:hanging="425"/>
        <w:rPr>
          <w:sz w:val="22"/>
          <w:szCs w:val="22"/>
          <w:lang w:val="sk-SK"/>
        </w:rPr>
      </w:pPr>
    </w:p>
    <w:p w:rsidR="0095094A" w:rsidRPr="006E16A2" w:rsidRDefault="0095094A" w:rsidP="006E16A2">
      <w:pPr>
        <w:rPr>
          <w:sz w:val="22"/>
          <w:szCs w:val="22"/>
          <w:lang w:val="sk-SK"/>
        </w:rPr>
      </w:pPr>
      <w:r w:rsidRPr="006E16A2">
        <w:rPr>
          <w:rStyle w:val="Odkaznakomentr"/>
          <w:sz w:val="22"/>
          <w:szCs w:val="22"/>
          <w:lang w:val="sk-SK"/>
        </w:rPr>
        <w:t>Pri aplikácii Tisseelu v uzavretom hrudnom alebo brušnom priestore sa odporúča použiť systém aplikátora a regulátora DuploSpray MIS. Postupujte podľa návodu na používanie pomôcky DuploSpray MIS.</w:t>
      </w:r>
    </w:p>
    <w:p w:rsidR="0095094A" w:rsidRPr="006E16A2" w:rsidRDefault="0095094A" w:rsidP="006E16A2">
      <w:pPr>
        <w:rPr>
          <w:spacing w:val="-6"/>
          <w:sz w:val="22"/>
          <w:szCs w:val="22"/>
          <w:lang w:val="sk-SK"/>
        </w:rPr>
      </w:pPr>
    </w:p>
    <w:p w:rsidR="0095094A" w:rsidRPr="006E16A2" w:rsidRDefault="0095094A" w:rsidP="006E16A2">
      <w:pPr>
        <w:spacing w:after="120"/>
        <w:rPr>
          <w:b/>
          <w:sz w:val="22"/>
          <w:szCs w:val="22"/>
          <w:lang w:val="sk-SK"/>
        </w:rPr>
      </w:pPr>
      <w:r w:rsidRPr="006E16A2">
        <w:rPr>
          <w:b/>
          <w:sz w:val="22"/>
          <w:szCs w:val="22"/>
          <w:lang w:val="sk-SK"/>
        </w:rPr>
        <w:t>Likvidácia</w:t>
      </w:r>
    </w:p>
    <w:p w:rsidR="0095094A" w:rsidRPr="006E16A2" w:rsidRDefault="00E913F6" w:rsidP="006E16A2">
      <w:pPr>
        <w:rPr>
          <w:spacing w:val="-6"/>
          <w:sz w:val="22"/>
          <w:szCs w:val="22"/>
          <w:lang w:val="sk-SK"/>
        </w:rPr>
      </w:pPr>
      <w:r w:rsidRPr="006E16A2">
        <w:rPr>
          <w:sz w:val="22"/>
          <w:szCs w:val="22"/>
          <w:lang w:val="sk-SK"/>
        </w:rPr>
        <w:t>Všetok nepoužitý liek</w:t>
      </w:r>
      <w:r w:rsidR="0095094A" w:rsidRPr="006E16A2">
        <w:rPr>
          <w:sz w:val="22"/>
          <w:szCs w:val="22"/>
          <w:lang w:val="sk-SK"/>
        </w:rPr>
        <w:t xml:space="preserve">alebo odpad vzniknutý </w:t>
      </w:r>
      <w:r w:rsidRPr="006E16A2">
        <w:rPr>
          <w:sz w:val="22"/>
          <w:szCs w:val="22"/>
          <w:lang w:val="sk-SK"/>
        </w:rPr>
        <w:t>z lieku sa má zlikvidovať</w:t>
      </w:r>
      <w:r w:rsidR="0095094A" w:rsidRPr="006E16A2">
        <w:rPr>
          <w:sz w:val="22"/>
          <w:szCs w:val="22"/>
          <w:lang w:val="sk-SK"/>
        </w:rPr>
        <w:t xml:space="preserve"> v súlade s národnými požiadavkami.</w:t>
      </w:r>
    </w:p>
    <w:p w:rsidR="0095094A" w:rsidRPr="006E16A2" w:rsidRDefault="0095094A" w:rsidP="006E16A2">
      <w:pPr>
        <w:rPr>
          <w:sz w:val="22"/>
          <w:szCs w:val="22"/>
          <w:lang w:val="sk-SK"/>
        </w:rPr>
      </w:pPr>
    </w:p>
    <w:p w:rsidR="0095094A" w:rsidRPr="006E16A2" w:rsidRDefault="0095094A" w:rsidP="006E16A2">
      <w:pPr>
        <w:autoSpaceDE w:val="0"/>
        <w:autoSpaceDN w:val="0"/>
        <w:adjustRightInd w:val="0"/>
        <w:rPr>
          <w:bCs/>
          <w:sz w:val="22"/>
          <w:szCs w:val="22"/>
          <w:lang w:val="sk-SK"/>
        </w:rPr>
      </w:pPr>
      <w:r w:rsidRPr="006E16A2">
        <w:rPr>
          <w:bCs/>
          <w:sz w:val="22"/>
          <w:szCs w:val="22"/>
          <w:lang w:val="sk-SK"/>
        </w:rPr>
        <w:t>Nasledujúca informácia je určená len pre zdravotníckych pracovníkov (vonkajší obal: Systém pre dve injekčné striekačky):</w:t>
      </w:r>
    </w:p>
    <w:p w:rsidR="0095094A" w:rsidRPr="006E16A2" w:rsidRDefault="0095094A" w:rsidP="006E16A2">
      <w:pPr>
        <w:pStyle w:val="Nadpis1"/>
        <w:autoSpaceDE/>
        <w:autoSpaceDN/>
        <w:adjustRightInd/>
        <w:spacing w:after="100" w:afterAutospacing="1"/>
        <w:rPr>
          <w:sz w:val="22"/>
          <w:szCs w:val="22"/>
          <w:lang w:val="sk-SK"/>
        </w:rPr>
      </w:pPr>
    </w:p>
    <w:p w:rsidR="0095094A" w:rsidRPr="006E16A2" w:rsidRDefault="0095094A" w:rsidP="006E16A2">
      <w:pPr>
        <w:pStyle w:val="Nadpis1"/>
        <w:autoSpaceDE/>
        <w:autoSpaceDN/>
        <w:adjustRightInd/>
        <w:spacing w:after="100" w:afterAutospacing="1"/>
        <w:rPr>
          <w:sz w:val="22"/>
          <w:szCs w:val="22"/>
          <w:lang w:val="sk-SK"/>
        </w:rPr>
      </w:pPr>
      <w:r w:rsidRPr="006E16A2">
        <w:rPr>
          <w:sz w:val="22"/>
          <w:szCs w:val="22"/>
          <w:lang w:val="sk-SK"/>
        </w:rPr>
        <w:t>Všeobecné</w:t>
      </w:r>
    </w:p>
    <w:p w:rsidR="0095094A" w:rsidRPr="006E16A2" w:rsidRDefault="0095094A" w:rsidP="006E16A2">
      <w:pPr>
        <w:numPr>
          <w:ilvl w:val="0"/>
          <w:numId w:val="48"/>
        </w:numPr>
        <w:rPr>
          <w:sz w:val="22"/>
          <w:szCs w:val="22"/>
          <w:lang w:val="sk-SK"/>
        </w:rPr>
      </w:pPr>
      <w:r w:rsidRPr="006E16A2">
        <w:rPr>
          <w:sz w:val="22"/>
          <w:szCs w:val="22"/>
          <w:lang w:val="sk-SK"/>
        </w:rPr>
        <w:t xml:space="preserve">Pred podaním Tisseelu </w:t>
      </w:r>
      <w:r w:rsidR="00E913F6" w:rsidRPr="006E16A2">
        <w:rPr>
          <w:sz w:val="22"/>
          <w:szCs w:val="22"/>
          <w:lang w:val="sk-SK"/>
        </w:rPr>
        <w:t>prikryte</w:t>
      </w:r>
      <w:r w:rsidR="008F5FAA" w:rsidRPr="006E16A2">
        <w:rPr>
          <w:sz w:val="22"/>
          <w:szCs w:val="22"/>
          <w:lang w:val="sk-SK"/>
        </w:rPr>
        <w:t xml:space="preserve"> </w:t>
      </w:r>
      <w:r w:rsidRPr="006E16A2">
        <w:rPr>
          <w:sz w:val="22"/>
          <w:szCs w:val="22"/>
          <w:lang w:val="sk-SK"/>
        </w:rPr>
        <w:t>všetky časti tela mimo požadovanej plochy aplikácie, aby sa predišlo prilepeniu tkaniva na nežiaduce miesta.</w:t>
      </w:r>
    </w:p>
    <w:p w:rsidR="0095094A" w:rsidRPr="006E16A2" w:rsidRDefault="0095094A" w:rsidP="006E16A2">
      <w:pPr>
        <w:numPr>
          <w:ilvl w:val="0"/>
          <w:numId w:val="48"/>
        </w:numPr>
        <w:rPr>
          <w:sz w:val="22"/>
          <w:szCs w:val="22"/>
          <w:lang w:val="sk-SK"/>
        </w:rPr>
      </w:pPr>
      <w:r w:rsidRPr="006E16A2">
        <w:rPr>
          <w:sz w:val="22"/>
          <w:szCs w:val="22"/>
          <w:lang w:val="sk-SK"/>
        </w:rPr>
        <w:t>Chirurgické rukavice a nástroje navlhčite pred kontaktom roztokom chloridu sodného, aby sa zabránilo prilepeniu fibrínového tkanivového lepidla Tisseel na ne.</w:t>
      </w:r>
    </w:p>
    <w:p w:rsidR="0095094A" w:rsidRPr="006E16A2" w:rsidRDefault="0095094A" w:rsidP="006E16A2">
      <w:pPr>
        <w:numPr>
          <w:ilvl w:val="0"/>
          <w:numId w:val="48"/>
        </w:numPr>
        <w:rPr>
          <w:sz w:val="22"/>
          <w:szCs w:val="22"/>
          <w:lang w:val="sk-SK"/>
        </w:rPr>
      </w:pPr>
      <w:r w:rsidRPr="006E16A2">
        <w:rPr>
          <w:sz w:val="22"/>
          <w:szCs w:val="22"/>
          <w:lang w:val="sk-SK"/>
        </w:rPr>
        <w:t xml:space="preserve">Návod na lepenie povrchov: Jedno balenie Tisseelu 2 ml (t. j. 1 ml roztoku lepiaceho proteínu </w:t>
      </w:r>
      <w:r w:rsidRPr="006E16A2">
        <w:rPr>
          <w:sz w:val="22"/>
          <w:szCs w:val="22"/>
          <w:u w:val="single"/>
          <w:lang w:val="sk-SK"/>
        </w:rPr>
        <w:t xml:space="preserve">plus </w:t>
      </w:r>
      <w:r w:rsidRPr="006E16A2">
        <w:rPr>
          <w:sz w:val="22"/>
          <w:szCs w:val="22"/>
          <w:lang w:val="sk-SK"/>
        </w:rPr>
        <w:t>1 ml roztoku trombínu) je dostatočné na pokrytie plochy</w:t>
      </w:r>
      <w:r w:rsidR="004322CD" w:rsidRPr="006E16A2">
        <w:rPr>
          <w:sz w:val="22"/>
          <w:szCs w:val="22"/>
          <w:lang w:val="sk-SK"/>
        </w:rPr>
        <w:t xml:space="preserve"> </w:t>
      </w:r>
      <w:r w:rsidRPr="006E16A2">
        <w:rPr>
          <w:sz w:val="22"/>
          <w:szCs w:val="22"/>
          <w:lang w:val="sk-SK"/>
        </w:rPr>
        <w:t>minimálne 10 cm</w:t>
      </w:r>
      <w:r w:rsidRPr="006E16A2">
        <w:rPr>
          <w:sz w:val="22"/>
          <w:szCs w:val="22"/>
          <w:vertAlign w:val="superscript"/>
          <w:lang w:val="sk-SK"/>
        </w:rPr>
        <w:t>2</w:t>
      </w:r>
      <w:r w:rsidRPr="006E16A2">
        <w:rPr>
          <w:sz w:val="22"/>
          <w:szCs w:val="22"/>
          <w:lang w:val="sk-SK"/>
        </w:rPr>
        <w:t xml:space="preserve">. </w:t>
      </w:r>
    </w:p>
    <w:p w:rsidR="0095094A" w:rsidRPr="006E16A2" w:rsidRDefault="0095094A" w:rsidP="006E16A2">
      <w:pPr>
        <w:numPr>
          <w:ilvl w:val="0"/>
          <w:numId w:val="48"/>
        </w:numPr>
        <w:rPr>
          <w:sz w:val="22"/>
          <w:szCs w:val="22"/>
          <w:lang w:val="sk-SK"/>
        </w:rPr>
      </w:pPr>
      <w:r w:rsidRPr="006E16A2">
        <w:rPr>
          <w:sz w:val="22"/>
          <w:szCs w:val="22"/>
          <w:lang w:val="sk-SK"/>
        </w:rPr>
        <w:t>Potrebná dávka závisí od veľkosti povrchu, ktorý treba lepiť.</w:t>
      </w:r>
    </w:p>
    <w:p w:rsidR="0095094A" w:rsidRPr="006E16A2" w:rsidRDefault="0095094A" w:rsidP="006E16A2">
      <w:pPr>
        <w:numPr>
          <w:ilvl w:val="0"/>
          <w:numId w:val="48"/>
        </w:numPr>
        <w:rPr>
          <w:sz w:val="22"/>
          <w:szCs w:val="22"/>
          <w:lang w:val="sk-SK"/>
        </w:rPr>
      </w:pPr>
      <w:r w:rsidRPr="006E16A2">
        <w:rPr>
          <w:sz w:val="22"/>
          <w:szCs w:val="22"/>
          <w:lang w:val="sk-SK"/>
        </w:rPr>
        <w:t xml:space="preserve">Jednotlivé dve zložky Tisseelu </w:t>
      </w:r>
      <w:r w:rsidR="00E913F6" w:rsidRPr="006E16A2">
        <w:rPr>
          <w:sz w:val="22"/>
          <w:szCs w:val="22"/>
          <w:lang w:val="sk-SK"/>
        </w:rPr>
        <w:t>NEAPLIKUJTE</w:t>
      </w:r>
      <w:r w:rsidRPr="006E16A2">
        <w:rPr>
          <w:sz w:val="22"/>
          <w:szCs w:val="22"/>
          <w:lang w:val="sk-SK"/>
        </w:rPr>
        <w:t>oddelene</w:t>
      </w:r>
      <w:r w:rsidR="00E913F6" w:rsidRPr="006E16A2">
        <w:rPr>
          <w:sz w:val="22"/>
          <w:szCs w:val="22"/>
          <w:lang w:val="sk-SK"/>
        </w:rPr>
        <w:t xml:space="preserve">. Obidve zložky sa </w:t>
      </w:r>
      <w:r w:rsidR="008F5FAA" w:rsidRPr="006E16A2">
        <w:rPr>
          <w:sz w:val="22"/>
          <w:szCs w:val="22"/>
          <w:lang w:val="sk-SK"/>
        </w:rPr>
        <w:t>musia</w:t>
      </w:r>
      <w:r w:rsidR="00E913F6" w:rsidRPr="006E16A2">
        <w:rPr>
          <w:sz w:val="22"/>
          <w:szCs w:val="22"/>
          <w:lang w:val="sk-SK"/>
        </w:rPr>
        <w:t xml:space="preserve"> aplikovať spolu.</w:t>
      </w:r>
    </w:p>
    <w:p w:rsidR="0095094A" w:rsidRPr="006E16A2" w:rsidRDefault="0095094A" w:rsidP="006E16A2">
      <w:pPr>
        <w:numPr>
          <w:ilvl w:val="0"/>
          <w:numId w:val="48"/>
        </w:numPr>
        <w:rPr>
          <w:sz w:val="22"/>
          <w:szCs w:val="22"/>
          <w:lang w:val="sk-SK"/>
        </w:rPr>
      </w:pPr>
      <w:r w:rsidRPr="006E16A2">
        <w:rPr>
          <w:sz w:val="22"/>
          <w:szCs w:val="22"/>
          <w:lang w:val="sk-SK"/>
        </w:rPr>
        <w:t xml:space="preserve">Tisseel </w:t>
      </w:r>
      <w:r w:rsidR="008F0DE0" w:rsidRPr="006E16A2">
        <w:rPr>
          <w:sz w:val="22"/>
          <w:szCs w:val="22"/>
          <w:lang w:val="sk-SK"/>
        </w:rPr>
        <w:t xml:space="preserve">NEVYSTAVUJTE </w:t>
      </w:r>
      <w:r w:rsidRPr="006E16A2">
        <w:rPr>
          <w:sz w:val="22"/>
          <w:szCs w:val="22"/>
          <w:lang w:val="sk-SK"/>
        </w:rPr>
        <w:t>teplotám nad 37 °C</w:t>
      </w:r>
      <w:r w:rsidR="008F0DE0" w:rsidRPr="006E16A2">
        <w:rPr>
          <w:sz w:val="22"/>
          <w:szCs w:val="22"/>
          <w:lang w:val="sk-SK"/>
        </w:rPr>
        <w:t>.</w:t>
      </w:r>
      <w:r w:rsidRPr="006E16A2">
        <w:rPr>
          <w:sz w:val="22"/>
          <w:szCs w:val="22"/>
          <w:lang w:val="sk-SK"/>
        </w:rPr>
        <w:t xml:space="preserve"> </w:t>
      </w:r>
      <w:r w:rsidR="008F0DE0" w:rsidRPr="006E16A2">
        <w:rPr>
          <w:sz w:val="22"/>
          <w:szCs w:val="22"/>
          <w:lang w:val="sk-SK"/>
        </w:rPr>
        <w:t>NEVYSTAVUJTE</w:t>
      </w:r>
      <w:r w:rsidR="008F0DE0" w:rsidRPr="006E16A2" w:rsidDel="008F0DE0">
        <w:rPr>
          <w:sz w:val="22"/>
          <w:szCs w:val="22"/>
          <w:lang w:val="sk-SK"/>
        </w:rPr>
        <w:t xml:space="preserve"> </w:t>
      </w:r>
      <w:r w:rsidRPr="006E16A2">
        <w:rPr>
          <w:sz w:val="22"/>
          <w:szCs w:val="22"/>
          <w:lang w:val="sk-SK"/>
        </w:rPr>
        <w:t>účinku mikrovĺn.</w:t>
      </w:r>
    </w:p>
    <w:p w:rsidR="008F0DE0" w:rsidRPr="006E16A2" w:rsidRDefault="008F0DE0" w:rsidP="006E16A2">
      <w:pPr>
        <w:pStyle w:val="Bezriadkovania"/>
        <w:numPr>
          <w:ilvl w:val="0"/>
          <w:numId w:val="48"/>
        </w:numPr>
        <w:rPr>
          <w:sz w:val="22"/>
          <w:szCs w:val="22"/>
          <w:lang w:val="sk-SK"/>
        </w:rPr>
      </w:pPr>
      <w:r w:rsidRPr="006E16A2">
        <w:rPr>
          <w:sz w:val="22"/>
          <w:szCs w:val="22"/>
          <w:lang w:val="sk-SK"/>
        </w:rPr>
        <w:t>Liek NEROZMRAZUJTE držaním v rukách.</w:t>
      </w:r>
    </w:p>
    <w:p w:rsidR="008F0DE0" w:rsidRPr="006E16A2" w:rsidRDefault="008F0DE0" w:rsidP="006E16A2">
      <w:pPr>
        <w:pStyle w:val="Bezriadkovania"/>
        <w:numPr>
          <w:ilvl w:val="0"/>
          <w:numId w:val="48"/>
        </w:numPr>
        <w:rPr>
          <w:sz w:val="22"/>
          <w:szCs w:val="22"/>
          <w:lang w:val="sk-SK"/>
        </w:rPr>
      </w:pPr>
      <w:r w:rsidRPr="006E16A2">
        <w:rPr>
          <w:sz w:val="22"/>
          <w:szCs w:val="22"/>
          <w:lang w:val="sk-SK"/>
        </w:rPr>
        <w:t>Tisseel NEPOUŽÍVAJTE, pokiaľ nie je úplne rozmrazený a zohriaty na 33 °C – 37 °C.</w:t>
      </w:r>
    </w:p>
    <w:p w:rsidR="008F0DE0" w:rsidRPr="006E16A2" w:rsidRDefault="008F0DE0" w:rsidP="006E16A2">
      <w:pPr>
        <w:pStyle w:val="Bezriadkovania"/>
        <w:ind w:left="709"/>
        <w:rPr>
          <w:sz w:val="22"/>
          <w:szCs w:val="22"/>
          <w:lang w:val="sk-SK"/>
        </w:rPr>
      </w:pPr>
      <w:r w:rsidRPr="006E16A2">
        <w:rPr>
          <w:sz w:val="22"/>
          <w:szCs w:val="22"/>
          <w:lang w:val="sk-SK"/>
        </w:rPr>
        <w:t>Ochranný kryt injekčnej striekačky odstráňte len v prípade, ak došlo k úplnému rozmrazeniu a ohriatiu.</w:t>
      </w:r>
    </w:p>
    <w:p w:rsidR="008F0DE0" w:rsidRPr="006E16A2" w:rsidRDefault="008F0DE0" w:rsidP="006E16A2">
      <w:pPr>
        <w:pStyle w:val="Bezriadkovania"/>
        <w:numPr>
          <w:ilvl w:val="0"/>
          <w:numId w:val="48"/>
        </w:numPr>
        <w:rPr>
          <w:sz w:val="22"/>
          <w:szCs w:val="22"/>
          <w:lang w:val="sk-SK"/>
        </w:rPr>
      </w:pPr>
      <w:r w:rsidRPr="006E16A2">
        <w:rPr>
          <w:sz w:val="22"/>
          <w:szCs w:val="22"/>
          <w:lang w:val="sk-SK"/>
        </w:rPr>
        <w:t>Z injekčnej striekačky vytlačte všetok vzduch, potom nasaďte spojovaciu časť a aplikačnú kanylu.</w:t>
      </w:r>
    </w:p>
    <w:p w:rsidR="0095094A" w:rsidRPr="006E16A2" w:rsidRDefault="0095094A" w:rsidP="006E16A2">
      <w:pPr>
        <w:rPr>
          <w:sz w:val="22"/>
          <w:szCs w:val="22"/>
          <w:lang w:val="sk-SK"/>
        </w:rPr>
      </w:pPr>
      <w:r w:rsidRPr="006E16A2">
        <w:rPr>
          <w:b/>
          <w:sz w:val="22"/>
          <w:szCs w:val="22"/>
          <w:lang w:val="sk-SK"/>
        </w:rPr>
        <w:t>Návod na prípravu a použitie</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Roztok lepiaceho proteínu a roztok trombínu sú obsiahnuté v dvoch samostatných injekčných striekačkách na okamžité použitie. Každá striekačka má polypropylénový piest s tesniacim krúžkom a dýza je uzavretá ochranným krytom. Injekčné striekačky sú upevnené v držiaku pre dve striekačky s jedným spoločným piestom. Cel</w:t>
      </w:r>
      <w:r w:rsidR="003619E1" w:rsidRPr="006E16A2">
        <w:rPr>
          <w:sz w:val="22"/>
          <w:szCs w:val="22"/>
          <w:lang w:val="sk-SK"/>
        </w:rPr>
        <w:t>ý liek</w:t>
      </w:r>
      <w:r w:rsidRPr="006E16A2">
        <w:rPr>
          <w:sz w:val="22"/>
          <w:szCs w:val="22"/>
          <w:lang w:val="sk-SK"/>
        </w:rPr>
        <w:t>je zabalen</w:t>
      </w:r>
      <w:r w:rsidR="003619E1" w:rsidRPr="006E16A2">
        <w:rPr>
          <w:sz w:val="22"/>
          <w:szCs w:val="22"/>
          <w:lang w:val="sk-SK"/>
        </w:rPr>
        <w:t>ý</w:t>
      </w:r>
      <w:r w:rsidRPr="006E16A2">
        <w:rPr>
          <w:sz w:val="22"/>
          <w:szCs w:val="22"/>
          <w:lang w:val="sk-SK"/>
        </w:rPr>
        <w:t xml:space="preserve"> do dvoch sterilných </w:t>
      </w:r>
      <w:r w:rsidR="00D766C5" w:rsidRPr="006E16A2">
        <w:rPr>
          <w:sz w:val="22"/>
          <w:szCs w:val="22"/>
          <w:lang w:val="sk-SK"/>
        </w:rPr>
        <w:t xml:space="preserve"> plastových </w:t>
      </w:r>
      <w:r w:rsidRPr="006E16A2">
        <w:rPr>
          <w:sz w:val="22"/>
          <w:szCs w:val="22"/>
          <w:lang w:val="sk-SK"/>
        </w:rPr>
        <w:t xml:space="preserve">priesvitných obalov za aseptických podmienok. Vnútorný obal a jeho obsah sú sterilné, pokiaľ nedošlo k poškodeniu vonkajšieho obalu. </w:t>
      </w:r>
      <w:r w:rsidR="003619E1" w:rsidRPr="006E16A2">
        <w:rPr>
          <w:sz w:val="22"/>
          <w:szCs w:val="22"/>
          <w:lang w:val="sk-SK"/>
        </w:rPr>
        <w:t>Pomocou sterilnej techniky preneste sterilný vnútorný obal a obsah do sterilného prostredia.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u w:val="single"/>
          <w:lang w:val="sk-SK"/>
        </w:rPr>
        <w:t xml:space="preserve">Systém dvoch injekčných striekačiek možno rozmraziť </w:t>
      </w:r>
      <w:r w:rsidR="003619E1" w:rsidRPr="006E16A2">
        <w:rPr>
          <w:sz w:val="22"/>
          <w:szCs w:val="22"/>
          <w:u w:val="single"/>
          <w:lang w:val="sk-SK"/>
        </w:rPr>
        <w:t xml:space="preserve">A zohriať </w:t>
      </w:r>
      <w:r w:rsidRPr="006E16A2">
        <w:rPr>
          <w:sz w:val="22"/>
          <w:szCs w:val="22"/>
          <w:u w:val="single"/>
          <w:lang w:val="sk-SK"/>
        </w:rPr>
        <w:t>jedným z nasledujúcich spôsobov:</w:t>
      </w:r>
    </w:p>
    <w:p w:rsidR="003619E1" w:rsidRPr="006E16A2" w:rsidRDefault="003619E1" w:rsidP="006E16A2">
      <w:pPr>
        <w:rPr>
          <w:sz w:val="22"/>
          <w:szCs w:val="22"/>
          <w:lang w:val="sk-SK"/>
        </w:rPr>
      </w:pPr>
    </w:p>
    <w:p w:rsidR="003619E1" w:rsidRPr="006E16A2" w:rsidRDefault="003619E1" w:rsidP="006E16A2">
      <w:pPr>
        <w:numPr>
          <w:ilvl w:val="0"/>
          <w:numId w:val="50"/>
        </w:numPr>
        <w:rPr>
          <w:b/>
          <w:sz w:val="22"/>
          <w:szCs w:val="22"/>
          <w:lang w:val="sk-SK"/>
        </w:rPr>
      </w:pPr>
      <w:r w:rsidRPr="006E16A2">
        <w:rPr>
          <w:b/>
          <w:sz w:val="22"/>
          <w:szCs w:val="22"/>
          <w:lang w:val="sk-SK"/>
        </w:rPr>
        <w:t>Rýchle rozmrazenie/zohriatie (sterilný vodný kúpeľ) – odporúčaný spôsob</w:t>
      </w:r>
    </w:p>
    <w:p w:rsidR="003619E1" w:rsidRPr="006E16A2" w:rsidRDefault="003619E1" w:rsidP="006E16A2">
      <w:pPr>
        <w:numPr>
          <w:ilvl w:val="0"/>
          <w:numId w:val="50"/>
        </w:numPr>
        <w:rPr>
          <w:sz w:val="22"/>
          <w:szCs w:val="22"/>
          <w:lang w:val="sk-SK"/>
        </w:rPr>
      </w:pPr>
      <w:r w:rsidRPr="006E16A2">
        <w:rPr>
          <w:sz w:val="22"/>
          <w:szCs w:val="22"/>
          <w:lang w:val="sk-SK"/>
        </w:rPr>
        <w:t>Rozmrazenie/zohriatie v nesterilnom vodnom kúpeli</w:t>
      </w:r>
    </w:p>
    <w:p w:rsidR="003619E1" w:rsidRPr="006E16A2" w:rsidRDefault="003619E1" w:rsidP="006E16A2">
      <w:pPr>
        <w:numPr>
          <w:ilvl w:val="0"/>
          <w:numId w:val="50"/>
        </w:numPr>
        <w:rPr>
          <w:sz w:val="22"/>
          <w:szCs w:val="22"/>
          <w:lang w:val="sk-SK"/>
        </w:rPr>
      </w:pPr>
      <w:r w:rsidRPr="006E16A2">
        <w:rPr>
          <w:sz w:val="22"/>
          <w:szCs w:val="22"/>
          <w:lang w:val="sk-SK"/>
        </w:rPr>
        <w:t>Rozmrazenie/zohriatie v inkubátore</w:t>
      </w:r>
    </w:p>
    <w:p w:rsidR="003619E1" w:rsidRPr="006E16A2" w:rsidRDefault="003619E1" w:rsidP="006E16A2">
      <w:pPr>
        <w:numPr>
          <w:ilvl w:val="0"/>
          <w:numId w:val="50"/>
        </w:numPr>
        <w:rPr>
          <w:sz w:val="22"/>
          <w:szCs w:val="22"/>
          <w:lang w:val="sk-SK"/>
        </w:rPr>
      </w:pPr>
      <w:r w:rsidRPr="006E16A2">
        <w:rPr>
          <w:sz w:val="22"/>
          <w:szCs w:val="22"/>
          <w:lang w:val="sk-SK"/>
        </w:rPr>
        <w:lastRenderedPageBreak/>
        <w:t>Injekčnú striekačku na okamžité použitie možno tiež rozmraziť a uchovávať pri izbovej teplote (neprevyšujúcej 25 °C) počas menej ako 72 hodín. Pred použitím sa vyžaduje zahriatie.</w:t>
      </w:r>
    </w:p>
    <w:p w:rsidR="003619E1" w:rsidRPr="006E16A2" w:rsidRDefault="003619E1" w:rsidP="006E16A2">
      <w:pPr>
        <w:rPr>
          <w:sz w:val="22"/>
          <w:szCs w:val="22"/>
          <w:lang w:val="sk-SK"/>
        </w:rPr>
      </w:pPr>
    </w:p>
    <w:p w:rsidR="003619E1" w:rsidRPr="006E16A2" w:rsidRDefault="003619E1" w:rsidP="006E16A2">
      <w:pPr>
        <w:numPr>
          <w:ilvl w:val="0"/>
          <w:numId w:val="51"/>
        </w:numPr>
        <w:ind w:left="567" w:hanging="567"/>
        <w:rPr>
          <w:b/>
          <w:sz w:val="22"/>
          <w:szCs w:val="22"/>
          <w:lang w:val="sk-SK"/>
        </w:rPr>
      </w:pPr>
      <w:r w:rsidRPr="006E16A2">
        <w:rPr>
          <w:b/>
          <w:sz w:val="22"/>
          <w:szCs w:val="22"/>
          <w:lang w:val="sk-SK"/>
        </w:rPr>
        <w:t>Rýchle rozmrazenie/zohriatie (sterilný vodný kúpeľ) – odporúčaný spôsob</w:t>
      </w:r>
    </w:p>
    <w:p w:rsidR="0095094A" w:rsidRPr="006E16A2" w:rsidRDefault="0095094A" w:rsidP="006E16A2">
      <w:pPr>
        <w:rPr>
          <w:sz w:val="22"/>
          <w:szCs w:val="22"/>
          <w:lang w:val="sk-SK"/>
        </w:rPr>
      </w:pPr>
    </w:p>
    <w:p w:rsidR="006B299A" w:rsidRPr="006E16A2" w:rsidRDefault="0095094A" w:rsidP="006E16A2">
      <w:pPr>
        <w:rPr>
          <w:sz w:val="22"/>
          <w:szCs w:val="22"/>
          <w:lang w:val="sk-SK"/>
        </w:rPr>
      </w:pPr>
      <w:r w:rsidRPr="006E16A2">
        <w:rPr>
          <w:sz w:val="22"/>
          <w:szCs w:val="22"/>
          <w:lang w:val="sk-SK"/>
        </w:rPr>
        <w:t xml:space="preserve">Odporúča sa rozmraziť a zohriať obe zložky lepidla v sterilnom vodnom kúpeli pri teplote </w:t>
      </w:r>
      <w:r w:rsidR="008F5FAA" w:rsidRPr="006E16A2">
        <w:rPr>
          <w:sz w:val="22"/>
          <w:szCs w:val="22"/>
          <w:lang w:val="sk-SK"/>
        </w:rPr>
        <w:t>33 - 37 </w:t>
      </w:r>
      <w:r w:rsidRPr="006E16A2">
        <w:rPr>
          <w:sz w:val="22"/>
          <w:szCs w:val="22"/>
          <w:lang w:val="sk-SK"/>
        </w:rPr>
        <w:t xml:space="preserve">°C. </w:t>
      </w:r>
    </w:p>
    <w:p w:rsidR="008F5FAA" w:rsidRPr="006E16A2" w:rsidRDefault="0095094A" w:rsidP="006E16A2">
      <w:pPr>
        <w:pStyle w:val="Odsekzoznamu"/>
        <w:numPr>
          <w:ilvl w:val="0"/>
          <w:numId w:val="48"/>
        </w:numPr>
        <w:rPr>
          <w:sz w:val="22"/>
          <w:szCs w:val="22"/>
          <w:lang w:val="sk-SK"/>
        </w:rPr>
      </w:pPr>
      <w:r w:rsidRPr="006E16A2">
        <w:rPr>
          <w:sz w:val="22"/>
          <w:szCs w:val="22"/>
          <w:lang w:val="sk-SK"/>
        </w:rPr>
        <w:t xml:space="preserve">Teplota vodného kúpeľa </w:t>
      </w:r>
      <w:r w:rsidRPr="006E16A2">
        <w:rPr>
          <w:sz w:val="22"/>
          <w:szCs w:val="22"/>
          <w:u w:val="single"/>
          <w:lang w:val="sk-SK"/>
        </w:rPr>
        <w:t>nesmie</w:t>
      </w:r>
      <w:r w:rsidRPr="006E16A2">
        <w:rPr>
          <w:sz w:val="22"/>
          <w:szCs w:val="22"/>
          <w:lang w:val="sk-SK"/>
        </w:rPr>
        <w:t xml:space="preserve"> presiahnuť teplotu 37 °C. Na kontrolu stanoveného rozsahu teplôt vodného kúpeľa použite teplomer a v prípade potreby vodu vymeňte. </w:t>
      </w:r>
    </w:p>
    <w:p w:rsidR="008F5FAA" w:rsidRPr="006E16A2" w:rsidRDefault="008F5FAA" w:rsidP="006E16A2">
      <w:pPr>
        <w:pStyle w:val="Odsekzoznamu"/>
        <w:numPr>
          <w:ilvl w:val="0"/>
          <w:numId w:val="48"/>
        </w:numPr>
        <w:rPr>
          <w:sz w:val="22"/>
          <w:szCs w:val="22"/>
          <w:lang w:val="sk-SK"/>
        </w:rPr>
      </w:pPr>
      <w:r w:rsidRPr="006E16A2">
        <w:rPr>
          <w:sz w:val="22"/>
          <w:szCs w:val="22"/>
          <w:lang w:val="sk-SK"/>
        </w:rPr>
        <w:t xml:space="preserve">Ak na rozmrazenie a zohriatie používate sterilný vodný kúpeľ, pred vložením do sterilného vodného kúpeľa vyberte systém dvoch injekčných striekačiek z obalov. </w:t>
      </w:r>
    </w:p>
    <w:p w:rsidR="008F5FAA" w:rsidRPr="006E16A2" w:rsidRDefault="008F5FAA" w:rsidP="006E16A2">
      <w:pPr>
        <w:pStyle w:val="Odsekzoznamu"/>
        <w:rPr>
          <w:sz w:val="22"/>
          <w:szCs w:val="22"/>
          <w:lang w:val="sk-SK"/>
        </w:rPr>
      </w:pPr>
    </w:p>
    <w:p w:rsidR="008F5FAA" w:rsidRPr="006E16A2" w:rsidRDefault="006B299A" w:rsidP="006E16A2">
      <w:pPr>
        <w:rPr>
          <w:b/>
          <w:sz w:val="22"/>
          <w:szCs w:val="22"/>
          <w:lang w:val="sk-SK"/>
        </w:rPr>
      </w:pPr>
      <w:r w:rsidRPr="006E16A2">
        <w:rPr>
          <w:b/>
          <w:sz w:val="22"/>
          <w:szCs w:val="22"/>
          <w:lang w:val="sk-SK"/>
        </w:rPr>
        <w:t>Pokyny:</w:t>
      </w:r>
    </w:p>
    <w:p w:rsidR="0095094A" w:rsidRPr="006E16A2" w:rsidRDefault="0095094A" w:rsidP="006E16A2">
      <w:pPr>
        <w:rPr>
          <w:sz w:val="22"/>
          <w:szCs w:val="22"/>
          <w:lang w:val="sk-SK"/>
        </w:rPr>
      </w:pPr>
      <w:r w:rsidRPr="006E16A2">
        <w:rPr>
          <w:sz w:val="22"/>
          <w:szCs w:val="22"/>
          <w:lang w:val="sk-SK"/>
        </w:rPr>
        <w:t xml:space="preserve">Preneste vnútorný obal do sterilného prostredia, vyberte dve injekčné striekačky na okamžité použitie z vnútorného obalu a umiestnite ich priamo do sterilného vodného kúpeľa. Uistite sa, že obsah </w:t>
      </w:r>
      <w:r w:rsidR="008F5FAA" w:rsidRPr="006E16A2">
        <w:rPr>
          <w:sz w:val="22"/>
          <w:szCs w:val="22"/>
          <w:lang w:val="sk-SK"/>
        </w:rPr>
        <w:t xml:space="preserve">systému </w:t>
      </w:r>
      <w:r w:rsidRPr="006E16A2">
        <w:rPr>
          <w:sz w:val="22"/>
          <w:szCs w:val="22"/>
          <w:lang w:val="sk-SK"/>
        </w:rPr>
        <w:t>dvoch injekčných striekačiek na okamžité použitie je úplne ponorený vo vode.</w:t>
      </w:r>
    </w:p>
    <w:p w:rsidR="0095094A" w:rsidRPr="006E16A2" w:rsidRDefault="0095094A" w:rsidP="006E16A2">
      <w:pPr>
        <w:rPr>
          <w:sz w:val="22"/>
          <w:szCs w:val="22"/>
          <w:u w:val="single"/>
          <w:lang w:val="sk-SK"/>
        </w:rPr>
      </w:pPr>
    </w:p>
    <w:p w:rsidR="0095094A" w:rsidRPr="006E16A2" w:rsidRDefault="0095094A" w:rsidP="006E16A2">
      <w:pPr>
        <w:rPr>
          <w:sz w:val="22"/>
          <w:szCs w:val="22"/>
          <w:lang w:val="sk-SK"/>
        </w:rPr>
      </w:pPr>
      <w:r w:rsidRPr="006E16A2">
        <w:rPr>
          <w:sz w:val="22"/>
          <w:szCs w:val="22"/>
          <w:u w:val="single"/>
          <w:lang w:val="sk-SK"/>
        </w:rPr>
        <w:t>Tabuľka 1</w:t>
      </w:r>
      <w:r w:rsidR="006B299A" w:rsidRPr="006E16A2">
        <w:rPr>
          <w:sz w:val="22"/>
          <w:szCs w:val="22"/>
          <w:u w:val="single"/>
          <w:lang w:val="sk-SK"/>
        </w:rPr>
        <w:t xml:space="preserve"> - s</w:t>
      </w:r>
      <w:r w:rsidRPr="006E16A2">
        <w:rPr>
          <w:sz w:val="22"/>
          <w:szCs w:val="22"/>
          <w:u w:val="single"/>
          <w:lang w:val="sk-SK"/>
        </w:rPr>
        <w:t xml:space="preserve">ystém dvoch injekčných striekačiek – </w:t>
      </w:r>
      <w:r w:rsidR="006B299A" w:rsidRPr="006E16A2">
        <w:rPr>
          <w:sz w:val="22"/>
          <w:szCs w:val="22"/>
          <w:u w:val="single"/>
          <w:lang w:val="sk-SK"/>
        </w:rPr>
        <w:t>Minimálne č</w:t>
      </w:r>
      <w:r w:rsidRPr="006E16A2">
        <w:rPr>
          <w:sz w:val="22"/>
          <w:szCs w:val="22"/>
          <w:u w:val="single"/>
          <w:lang w:val="sk-SK"/>
        </w:rPr>
        <w:t xml:space="preserve">asy rozmrazovania a zohrievania </w:t>
      </w:r>
      <w:r w:rsidR="006B299A" w:rsidRPr="006E16A2">
        <w:rPr>
          <w:sz w:val="22"/>
          <w:szCs w:val="22"/>
          <w:u w:val="single"/>
          <w:lang w:val="sk-SK"/>
        </w:rPr>
        <w:t>pri použití</w:t>
      </w:r>
      <w:r w:rsidRPr="006E16A2">
        <w:rPr>
          <w:sz w:val="22"/>
          <w:szCs w:val="22"/>
          <w:u w:val="single"/>
          <w:lang w:val="sk-SK"/>
        </w:rPr>
        <w:t xml:space="preserve"> steriln</w:t>
      </w:r>
      <w:r w:rsidR="006B299A" w:rsidRPr="006E16A2">
        <w:rPr>
          <w:sz w:val="22"/>
          <w:szCs w:val="22"/>
          <w:u w:val="single"/>
          <w:lang w:val="sk-SK"/>
        </w:rPr>
        <w:t>ého</w:t>
      </w:r>
      <w:r w:rsidRPr="006E16A2">
        <w:rPr>
          <w:sz w:val="22"/>
          <w:szCs w:val="22"/>
          <w:u w:val="single"/>
          <w:lang w:val="sk-SK"/>
        </w:rPr>
        <w:t xml:space="preserve"> vodn</w:t>
      </w:r>
      <w:r w:rsidR="006B299A" w:rsidRPr="006E16A2">
        <w:rPr>
          <w:sz w:val="22"/>
          <w:szCs w:val="22"/>
          <w:u w:val="single"/>
          <w:lang w:val="sk-SK"/>
        </w:rPr>
        <w:t>ého</w:t>
      </w:r>
      <w:r w:rsidRPr="006E16A2">
        <w:rPr>
          <w:sz w:val="22"/>
          <w:szCs w:val="22"/>
          <w:u w:val="single"/>
          <w:lang w:val="sk-SK"/>
        </w:rPr>
        <w:t xml:space="preserve"> kúpe</w:t>
      </w:r>
      <w:r w:rsidR="006B299A" w:rsidRPr="006E16A2">
        <w:rPr>
          <w:sz w:val="22"/>
          <w:szCs w:val="22"/>
          <w:u w:val="single"/>
          <w:lang w:val="sk-SK"/>
        </w:rPr>
        <w:t>ľa</w:t>
      </w:r>
      <w:r w:rsidRPr="006E16A2">
        <w:rPr>
          <w:sz w:val="22"/>
          <w:szCs w:val="22"/>
          <w:u w:val="single"/>
          <w:lang w:val="sk-SK"/>
        </w:rPr>
        <w:t xml:space="preserve"> </w:t>
      </w:r>
    </w:p>
    <w:p w:rsidR="0095094A" w:rsidRPr="006E16A2" w:rsidRDefault="0095094A" w:rsidP="006E16A2">
      <w:pPr>
        <w:rPr>
          <w:sz w:val="22"/>
          <w:szCs w:val="22"/>
          <w:lang w:val="sk-SK"/>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4556"/>
      </w:tblGrid>
      <w:tr w:rsidR="0095094A" w:rsidRPr="006E16A2" w:rsidTr="00BC7DBB">
        <w:trPr>
          <w:jc w:val="center"/>
        </w:trPr>
        <w:tc>
          <w:tcPr>
            <w:tcW w:w="4307"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556" w:type="dxa"/>
            <w:vAlign w:val="center"/>
          </w:tcPr>
          <w:p w:rsidR="006B299A" w:rsidRPr="006E16A2" w:rsidRDefault="006B299A" w:rsidP="006E16A2">
            <w:pPr>
              <w:rPr>
                <w:sz w:val="22"/>
                <w:szCs w:val="22"/>
                <w:lang w:val="sk-SK"/>
              </w:rPr>
            </w:pPr>
            <w:r w:rsidRPr="006E16A2">
              <w:rPr>
                <w:sz w:val="22"/>
                <w:szCs w:val="22"/>
                <w:lang w:val="sk-SK"/>
              </w:rPr>
              <w:t>Minimálne č</w:t>
            </w:r>
            <w:r w:rsidR="0095094A" w:rsidRPr="006E16A2">
              <w:rPr>
                <w:sz w:val="22"/>
                <w:szCs w:val="22"/>
                <w:lang w:val="sk-SK"/>
              </w:rPr>
              <w:t>asy rozmrazovania</w:t>
            </w:r>
            <w:r w:rsidRPr="006E16A2">
              <w:rPr>
                <w:sz w:val="22"/>
                <w:szCs w:val="22"/>
                <w:lang w:val="sk-SK"/>
              </w:rPr>
              <w:t>/</w:t>
            </w:r>
            <w:r w:rsidR="0095094A" w:rsidRPr="006E16A2">
              <w:rPr>
                <w:sz w:val="22"/>
                <w:szCs w:val="22"/>
                <w:lang w:val="sk-SK"/>
              </w:rPr>
              <w:t xml:space="preserve"> zohrievania</w:t>
            </w:r>
            <w:r w:rsidR="0095094A" w:rsidRPr="006E16A2">
              <w:rPr>
                <w:sz w:val="22"/>
                <w:szCs w:val="22"/>
                <w:lang w:val="sk-SK"/>
              </w:rPr>
              <w:br/>
            </w:r>
            <w:r w:rsidRPr="006E16A2">
              <w:rPr>
                <w:sz w:val="22"/>
                <w:szCs w:val="22"/>
                <w:lang w:val="sk-SK"/>
              </w:rPr>
              <w:t>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 xml:space="preserve">°C, sterilný vodný kúpeľ </w:t>
            </w:r>
          </w:p>
          <w:p w:rsidR="0095094A" w:rsidRPr="006E16A2" w:rsidRDefault="0095094A" w:rsidP="006E16A2">
            <w:pPr>
              <w:rPr>
                <w:sz w:val="22"/>
                <w:szCs w:val="22"/>
                <w:lang w:val="sk-SK"/>
              </w:rPr>
            </w:pPr>
            <w:r w:rsidRPr="006E16A2">
              <w:rPr>
                <w:sz w:val="22"/>
                <w:szCs w:val="22"/>
                <w:lang w:val="sk-SK"/>
              </w:rPr>
              <w:t>Liek bez obalov</w:t>
            </w:r>
          </w:p>
        </w:tc>
      </w:tr>
      <w:tr w:rsidR="0095094A" w:rsidRPr="006E16A2" w:rsidTr="00BC7DBB">
        <w:trPr>
          <w:jc w:val="center"/>
        </w:trPr>
        <w:tc>
          <w:tcPr>
            <w:tcW w:w="4307" w:type="dxa"/>
          </w:tcPr>
          <w:p w:rsidR="0095094A" w:rsidRPr="006E16A2" w:rsidRDefault="0095094A" w:rsidP="006E16A2">
            <w:pPr>
              <w:rPr>
                <w:sz w:val="22"/>
                <w:szCs w:val="22"/>
                <w:lang w:val="sk-SK"/>
              </w:rPr>
            </w:pPr>
            <w:r w:rsidRPr="006E16A2">
              <w:rPr>
                <w:sz w:val="22"/>
                <w:szCs w:val="22"/>
                <w:lang w:val="sk-SK"/>
              </w:rPr>
              <w:t>2 ml</w:t>
            </w:r>
          </w:p>
        </w:tc>
        <w:tc>
          <w:tcPr>
            <w:tcW w:w="4556" w:type="dxa"/>
          </w:tcPr>
          <w:p w:rsidR="0095094A" w:rsidRPr="006E16A2" w:rsidRDefault="0095094A" w:rsidP="006E16A2">
            <w:pPr>
              <w:rPr>
                <w:sz w:val="22"/>
                <w:szCs w:val="22"/>
                <w:lang w:val="sk-SK"/>
              </w:rPr>
            </w:pPr>
            <w:r w:rsidRPr="006E16A2">
              <w:rPr>
                <w:sz w:val="22"/>
                <w:szCs w:val="22"/>
                <w:lang w:val="sk-SK"/>
              </w:rPr>
              <w:t>8 minút</w:t>
            </w:r>
          </w:p>
        </w:tc>
      </w:tr>
      <w:tr w:rsidR="0095094A" w:rsidRPr="006E16A2" w:rsidTr="00BC7DBB">
        <w:trPr>
          <w:jc w:val="center"/>
        </w:trPr>
        <w:tc>
          <w:tcPr>
            <w:tcW w:w="4307" w:type="dxa"/>
          </w:tcPr>
          <w:p w:rsidR="0095094A" w:rsidRPr="006E16A2" w:rsidRDefault="0095094A" w:rsidP="006E16A2">
            <w:pPr>
              <w:rPr>
                <w:sz w:val="22"/>
                <w:szCs w:val="22"/>
                <w:lang w:val="sk-SK"/>
              </w:rPr>
            </w:pPr>
            <w:r w:rsidRPr="006E16A2">
              <w:rPr>
                <w:sz w:val="22"/>
                <w:szCs w:val="22"/>
                <w:lang w:val="sk-SK"/>
              </w:rPr>
              <w:t>4 ml</w:t>
            </w:r>
          </w:p>
        </w:tc>
        <w:tc>
          <w:tcPr>
            <w:tcW w:w="4556" w:type="dxa"/>
          </w:tcPr>
          <w:p w:rsidR="0095094A" w:rsidRPr="006E16A2" w:rsidRDefault="0095094A" w:rsidP="006E16A2">
            <w:pPr>
              <w:rPr>
                <w:sz w:val="22"/>
                <w:szCs w:val="22"/>
                <w:lang w:val="sk-SK"/>
              </w:rPr>
            </w:pPr>
            <w:r w:rsidRPr="006E16A2">
              <w:rPr>
                <w:sz w:val="22"/>
                <w:szCs w:val="22"/>
                <w:lang w:val="sk-SK"/>
              </w:rPr>
              <w:t>9 minút</w:t>
            </w:r>
          </w:p>
        </w:tc>
      </w:tr>
      <w:tr w:rsidR="0095094A" w:rsidRPr="006E16A2" w:rsidTr="00BC7DBB">
        <w:trPr>
          <w:jc w:val="center"/>
        </w:trPr>
        <w:tc>
          <w:tcPr>
            <w:tcW w:w="4307" w:type="dxa"/>
          </w:tcPr>
          <w:p w:rsidR="0095094A" w:rsidRPr="006E16A2" w:rsidRDefault="0095094A" w:rsidP="006E16A2">
            <w:pPr>
              <w:rPr>
                <w:sz w:val="22"/>
                <w:szCs w:val="22"/>
                <w:lang w:val="sk-SK"/>
              </w:rPr>
            </w:pPr>
            <w:r w:rsidRPr="006E16A2">
              <w:rPr>
                <w:sz w:val="22"/>
                <w:szCs w:val="22"/>
                <w:lang w:val="sk-SK"/>
              </w:rPr>
              <w:t>10 ml</w:t>
            </w:r>
          </w:p>
        </w:tc>
        <w:tc>
          <w:tcPr>
            <w:tcW w:w="4556" w:type="dxa"/>
          </w:tcPr>
          <w:p w:rsidR="0095094A" w:rsidRPr="006E16A2" w:rsidRDefault="0095094A" w:rsidP="006E16A2">
            <w:pPr>
              <w:rPr>
                <w:sz w:val="22"/>
                <w:szCs w:val="22"/>
                <w:lang w:val="sk-SK"/>
              </w:rPr>
            </w:pPr>
            <w:r w:rsidRPr="006E16A2">
              <w:rPr>
                <w:sz w:val="22"/>
                <w:szCs w:val="22"/>
                <w:lang w:val="sk-SK"/>
              </w:rPr>
              <w:t>13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2) Rozmrazovanie</w:t>
      </w:r>
      <w:r w:rsidR="006B299A" w:rsidRPr="006E16A2">
        <w:rPr>
          <w:b/>
          <w:sz w:val="22"/>
          <w:szCs w:val="22"/>
          <w:lang w:val="sk-SK"/>
        </w:rPr>
        <w:t>/zohrievanie</w:t>
      </w:r>
      <w:r w:rsidRPr="006E16A2">
        <w:rPr>
          <w:b/>
          <w:sz w:val="22"/>
          <w:szCs w:val="22"/>
          <w:lang w:val="sk-SK"/>
        </w:rPr>
        <w:t xml:space="preserve"> v nesterilnom vodnom kúpeli</w:t>
      </w:r>
    </w:p>
    <w:p w:rsidR="006B299A" w:rsidRPr="006E16A2" w:rsidRDefault="006B299A" w:rsidP="006E16A2">
      <w:pPr>
        <w:rPr>
          <w:b/>
          <w:sz w:val="22"/>
          <w:szCs w:val="22"/>
          <w:lang w:val="sk-SK"/>
        </w:rPr>
      </w:pPr>
    </w:p>
    <w:p w:rsidR="0095094A" w:rsidRPr="006E16A2" w:rsidRDefault="006B299A" w:rsidP="006E16A2">
      <w:pPr>
        <w:rPr>
          <w:b/>
          <w:sz w:val="22"/>
          <w:szCs w:val="22"/>
          <w:lang w:val="sk-SK"/>
        </w:rPr>
      </w:pPr>
      <w:r w:rsidRPr="006E16A2">
        <w:rPr>
          <w:b/>
          <w:sz w:val="22"/>
          <w:szCs w:val="22"/>
          <w:lang w:val="sk-SK"/>
        </w:rPr>
        <w:t>Pokyny:</w:t>
      </w:r>
    </w:p>
    <w:p w:rsidR="0095094A" w:rsidRPr="006E16A2" w:rsidRDefault="006B299A" w:rsidP="006E16A2">
      <w:pPr>
        <w:rPr>
          <w:sz w:val="22"/>
          <w:szCs w:val="22"/>
          <w:lang w:val="sk-SK"/>
        </w:rPr>
      </w:pPr>
      <w:r w:rsidRPr="006E16A2">
        <w:rPr>
          <w:sz w:val="22"/>
          <w:szCs w:val="22"/>
          <w:lang w:val="sk-SK"/>
        </w:rPr>
        <w:t>P</w:t>
      </w:r>
      <w:r w:rsidR="0095094A" w:rsidRPr="006E16A2">
        <w:rPr>
          <w:sz w:val="22"/>
          <w:szCs w:val="22"/>
          <w:lang w:val="sk-SK"/>
        </w:rPr>
        <w:t xml:space="preserve">onechajte systém dvoch injekčných striekačiek v oboch obaloch a umiestnite ho na príslušnú dobu </w:t>
      </w:r>
      <w:r w:rsidRPr="006E16A2">
        <w:rPr>
          <w:sz w:val="22"/>
          <w:szCs w:val="22"/>
          <w:lang w:val="sk-SK"/>
        </w:rPr>
        <w:t xml:space="preserve">(pozri tabuľku 2) </w:t>
      </w:r>
      <w:r w:rsidR="0095094A" w:rsidRPr="006E16A2">
        <w:rPr>
          <w:sz w:val="22"/>
          <w:szCs w:val="22"/>
          <w:lang w:val="sk-SK"/>
        </w:rPr>
        <w:t xml:space="preserve">do vodného kúpeľa mimo sterilného prostredia. Uistite sa, že obaly sú po celú dobu rozmrazovania ponorené vo vode. Po rozmrazení vyberte obaly z vodného kúpeľa, osušte vonkajší obal a preneste vnútorný obal so systémom dvoch injekčných striekačiek do sterilného prostredia. </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p>
    <w:p w:rsidR="0095094A" w:rsidRPr="006E16A2" w:rsidRDefault="0095094A" w:rsidP="006E16A2">
      <w:pPr>
        <w:rPr>
          <w:b/>
          <w:sz w:val="22"/>
          <w:szCs w:val="22"/>
          <w:lang w:val="sk-SK"/>
        </w:rPr>
      </w:pPr>
      <w:r w:rsidRPr="006E16A2">
        <w:rPr>
          <w:sz w:val="22"/>
          <w:szCs w:val="22"/>
          <w:u w:val="single"/>
          <w:lang w:val="sk-SK"/>
        </w:rPr>
        <w:t>Tabuľka 2</w:t>
      </w:r>
      <w:r w:rsidR="00481797" w:rsidRPr="006E16A2">
        <w:rPr>
          <w:sz w:val="22"/>
          <w:szCs w:val="22"/>
          <w:u w:val="single"/>
          <w:lang w:val="sk-SK"/>
        </w:rPr>
        <w:t xml:space="preserve"> - s</w:t>
      </w:r>
      <w:r w:rsidRPr="006E16A2">
        <w:rPr>
          <w:sz w:val="22"/>
          <w:szCs w:val="22"/>
          <w:u w:val="single"/>
          <w:lang w:val="sk-SK"/>
        </w:rPr>
        <w:t>ystém dvoch injekčných striekačiek</w:t>
      </w:r>
      <w:r w:rsidR="00481797" w:rsidRPr="006E16A2">
        <w:rPr>
          <w:sz w:val="22"/>
          <w:szCs w:val="22"/>
          <w:u w:val="single"/>
          <w:lang w:val="sk-SK"/>
        </w:rPr>
        <w:t>: Minimálne č</w:t>
      </w:r>
      <w:r w:rsidRPr="006E16A2">
        <w:rPr>
          <w:sz w:val="22"/>
          <w:szCs w:val="22"/>
          <w:u w:val="single"/>
          <w:lang w:val="sk-SK"/>
        </w:rPr>
        <w:t xml:space="preserve">asy rozmrazovania a zohrievania </w:t>
      </w:r>
      <w:r w:rsidR="00481797" w:rsidRPr="006E16A2">
        <w:rPr>
          <w:sz w:val="22"/>
          <w:szCs w:val="22"/>
          <w:u w:val="single"/>
          <w:lang w:val="sk-SK"/>
        </w:rPr>
        <w:t>pri použití</w:t>
      </w:r>
      <w:r w:rsidRPr="006E16A2">
        <w:rPr>
          <w:sz w:val="22"/>
          <w:szCs w:val="22"/>
          <w:u w:val="single"/>
          <w:lang w:val="sk-SK"/>
        </w:rPr>
        <w:t xml:space="preserve"> nesteril</w:t>
      </w:r>
      <w:r w:rsidR="00481797" w:rsidRPr="006E16A2">
        <w:rPr>
          <w:sz w:val="22"/>
          <w:szCs w:val="22"/>
          <w:u w:val="single"/>
          <w:lang w:val="sk-SK"/>
        </w:rPr>
        <w:t>ného</w:t>
      </w:r>
      <w:r w:rsidRPr="006E16A2">
        <w:rPr>
          <w:sz w:val="22"/>
          <w:szCs w:val="22"/>
          <w:u w:val="single"/>
          <w:lang w:val="sk-SK"/>
        </w:rPr>
        <w:t xml:space="preserve"> vodn</w:t>
      </w:r>
      <w:r w:rsidR="00481797" w:rsidRPr="006E16A2">
        <w:rPr>
          <w:sz w:val="22"/>
          <w:szCs w:val="22"/>
          <w:u w:val="single"/>
          <w:lang w:val="sk-SK"/>
        </w:rPr>
        <w:t>ého</w:t>
      </w:r>
      <w:r w:rsidRPr="006E16A2">
        <w:rPr>
          <w:sz w:val="22"/>
          <w:szCs w:val="22"/>
          <w:u w:val="single"/>
          <w:lang w:val="sk-SK"/>
        </w:rPr>
        <w:t xml:space="preserve"> kúpe</w:t>
      </w:r>
      <w:r w:rsidR="00481797" w:rsidRPr="006E16A2">
        <w:rPr>
          <w:sz w:val="22"/>
          <w:szCs w:val="22"/>
          <w:u w:val="single"/>
          <w:lang w:val="sk-SK"/>
        </w:rPr>
        <w:t>ľa</w:t>
      </w:r>
      <w:r w:rsidRPr="006E16A2">
        <w:rPr>
          <w:sz w:val="22"/>
          <w:szCs w:val="22"/>
          <w:u w:val="single"/>
          <w:lang w:val="sk-SK"/>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4441"/>
      </w:tblGrid>
      <w:tr w:rsidR="0095094A" w:rsidRPr="006E16A2" w:rsidTr="00BC7DBB">
        <w:trPr>
          <w:jc w:val="center"/>
        </w:trPr>
        <w:tc>
          <w:tcPr>
            <w:tcW w:w="4415"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41" w:type="dxa"/>
            <w:vAlign w:val="center"/>
          </w:tcPr>
          <w:p w:rsidR="0095094A" w:rsidRPr="006E16A2" w:rsidRDefault="00481797" w:rsidP="006E16A2">
            <w:pPr>
              <w:rPr>
                <w:sz w:val="22"/>
                <w:szCs w:val="22"/>
                <w:lang w:val="sk-SK"/>
              </w:rPr>
            </w:pPr>
            <w:r w:rsidRPr="006E16A2">
              <w:rPr>
                <w:sz w:val="22"/>
                <w:szCs w:val="22"/>
                <w:lang w:val="sk-SK"/>
              </w:rPr>
              <w:t>Minimálne č</w:t>
            </w:r>
            <w:r w:rsidR="0095094A" w:rsidRPr="006E16A2">
              <w:rPr>
                <w:sz w:val="22"/>
                <w:szCs w:val="22"/>
                <w:lang w:val="sk-SK"/>
              </w:rPr>
              <w:t>asy rozmrazovania</w:t>
            </w:r>
            <w:r w:rsidRPr="006E16A2">
              <w:rPr>
                <w:sz w:val="22"/>
                <w:szCs w:val="22"/>
                <w:lang w:val="sk-SK"/>
              </w:rPr>
              <w:t>/</w:t>
            </w:r>
            <w:r w:rsidR="0095094A" w:rsidRPr="006E16A2">
              <w:rPr>
                <w:sz w:val="22"/>
                <w:szCs w:val="22"/>
                <w:lang w:val="sk-SK"/>
              </w:rPr>
              <w:t xml:space="preserve">zohrievania </w:t>
            </w:r>
          </w:p>
          <w:p w:rsidR="00481797" w:rsidRPr="006E16A2" w:rsidRDefault="00481797" w:rsidP="006E16A2">
            <w:pPr>
              <w:rPr>
                <w:sz w:val="22"/>
                <w:szCs w:val="22"/>
                <w:lang w:val="sk-SK"/>
              </w:rPr>
            </w:pPr>
            <w:r w:rsidRPr="006E16A2">
              <w:rPr>
                <w:sz w:val="22"/>
                <w:szCs w:val="22"/>
                <w:lang w:val="sk-SK"/>
              </w:rPr>
              <w:t>33 °C až 37 °C, nesterilný vodný kúpeľ</w:t>
            </w:r>
          </w:p>
          <w:p w:rsidR="0095094A" w:rsidRPr="006E16A2" w:rsidRDefault="00481797" w:rsidP="006E16A2">
            <w:pPr>
              <w:rPr>
                <w:sz w:val="22"/>
                <w:szCs w:val="22"/>
                <w:lang w:val="sk-SK"/>
              </w:rPr>
            </w:pPr>
            <w:r w:rsidRPr="006E16A2">
              <w:rPr>
                <w:sz w:val="22"/>
                <w:szCs w:val="22"/>
                <w:lang w:val="sk-SK"/>
              </w:rPr>
              <w:t xml:space="preserve"> </w:t>
            </w:r>
            <w:r w:rsidR="0095094A" w:rsidRPr="006E16A2">
              <w:rPr>
                <w:sz w:val="22"/>
                <w:szCs w:val="22"/>
                <w:lang w:val="sk-SK"/>
              </w:rPr>
              <w:t>liek v obaloch</w:t>
            </w:r>
          </w:p>
        </w:tc>
      </w:tr>
      <w:tr w:rsidR="0095094A" w:rsidRPr="006E16A2" w:rsidTr="00BC7DBB">
        <w:trPr>
          <w:jc w:val="center"/>
        </w:trPr>
        <w:tc>
          <w:tcPr>
            <w:tcW w:w="4415" w:type="dxa"/>
          </w:tcPr>
          <w:p w:rsidR="0095094A" w:rsidRPr="006E16A2" w:rsidRDefault="0095094A" w:rsidP="006E16A2">
            <w:pPr>
              <w:rPr>
                <w:sz w:val="22"/>
                <w:szCs w:val="22"/>
                <w:lang w:val="sk-SK"/>
              </w:rPr>
            </w:pPr>
            <w:r w:rsidRPr="006E16A2">
              <w:rPr>
                <w:sz w:val="22"/>
                <w:szCs w:val="22"/>
                <w:lang w:val="sk-SK"/>
              </w:rPr>
              <w:t>2 ml</w:t>
            </w:r>
          </w:p>
        </w:tc>
        <w:tc>
          <w:tcPr>
            <w:tcW w:w="4441" w:type="dxa"/>
          </w:tcPr>
          <w:p w:rsidR="0095094A" w:rsidRPr="006E16A2" w:rsidRDefault="0095094A" w:rsidP="006E16A2">
            <w:pPr>
              <w:rPr>
                <w:sz w:val="22"/>
                <w:szCs w:val="22"/>
                <w:lang w:val="sk-SK"/>
              </w:rPr>
            </w:pPr>
            <w:r w:rsidRPr="006E16A2">
              <w:rPr>
                <w:sz w:val="22"/>
                <w:szCs w:val="22"/>
                <w:lang w:val="sk-SK"/>
              </w:rPr>
              <w:t>31 minút</w:t>
            </w:r>
          </w:p>
        </w:tc>
      </w:tr>
      <w:tr w:rsidR="0095094A" w:rsidRPr="006E16A2" w:rsidTr="00BC7DBB">
        <w:trPr>
          <w:jc w:val="center"/>
        </w:trPr>
        <w:tc>
          <w:tcPr>
            <w:tcW w:w="4415" w:type="dxa"/>
          </w:tcPr>
          <w:p w:rsidR="0095094A" w:rsidRPr="006E16A2" w:rsidRDefault="0095094A" w:rsidP="006E16A2">
            <w:pPr>
              <w:rPr>
                <w:sz w:val="22"/>
                <w:szCs w:val="22"/>
                <w:lang w:val="sk-SK"/>
              </w:rPr>
            </w:pPr>
            <w:r w:rsidRPr="006E16A2">
              <w:rPr>
                <w:sz w:val="22"/>
                <w:szCs w:val="22"/>
                <w:lang w:val="sk-SK"/>
              </w:rPr>
              <w:t>4 ml</w:t>
            </w:r>
          </w:p>
        </w:tc>
        <w:tc>
          <w:tcPr>
            <w:tcW w:w="4441" w:type="dxa"/>
          </w:tcPr>
          <w:p w:rsidR="0095094A" w:rsidRPr="006E16A2" w:rsidRDefault="0095094A" w:rsidP="006E16A2">
            <w:pPr>
              <w:rPr>
                <w:sz w:val="22"/>
                <w:szCs w:val="22"/>
                <w:lang w:val="sk-SK"/>
              </w:rPr>
            </w:pPr>
            <w:r w:rsidRPr="006E16A2">
              <w:rPr>
                <w:sz w:val="22"/>
                <w:szCs w:val="22"/>
                <w:lang w:val="sk-SK"/>
              </w:rPr>
              <w:t>46 minút</w:t>
            </w:r>
          </w:p>
        </w:tc>
      </w:tr>
      <w:tr w:rsidR="0095094A" w:rsidRPr="006E16A2" w:rsidTr="00BC7DBB">
        <w:trPr>
          <w:jc w:val="center"/>
        </w:trPr>
        <w:tc>
          <w:tcPr>
            <w:tcW w:w="4415" w:type="dxa"/>
          </w:tcPr>
          <w:p w:rsidR="0095094A" w:rsidRPr="006E16A2" w:rsidRDefault="0095094A" w:rsidP="006E16A2">
            <w:pPr>
              <w:rPr>
                <w:sz w:val="22"/>
                <w:szCs w:val="22"/>
                <w:lang w:val="sk-SK"/>
              </w:rPr>
            </w:pPr>
            <w:r w:rsidRPr="006E16A2">
              <w:rPr>
                <w:sz w:val="22"/>
                <w:szCs w:val="22"/>
                <w:lang w:val="sk-SK"/>
              </w:rPr>
              <w:t>10 ml</w:t>
            </w:r>
          </w:p>
        </w:tc>
        <w:tc>
          <w:tcPr>
            <w:tcW w:w="4441" w:type="dxa"/>
          </w:tcPr>
          <w:p w:rsidR="0095094A" w:rsidRPr="006E16A2" w:rsidRDefault="0095094A" w:rsidP="006E16A2">
            <w:pPr>
              <w:rPr>
                <w:sz w:val="22"/>
                <w:szCs w:val="22"/>
                <w:lang w:val="sk-SK"/>
              </w:rPr>
            </w:pPr>
            <w:r w:rsidRPr="006E16A2">
              <w:rPr>
                <w:sz w:val="22"/>
                <w:szCs w:val="22"/>
                <w:lang w:val="sk-SK"/>
              </w:rPr>
              <w:t>64 minút</w:t>
            </w:r>
          </w:p>
        </w:tc>
      </w:tr>
    </w:tbl>
    <w:p w:rsidR="0095094A" w:rsidRPr="006E16A2" w:rsidRDefault="0095094A" w:rsidP="006E16A2">
      <w:pPr>
        <w:rPr>
          <w:sz w:val="22"/>
          <w:szCs w:val="22"/>
          <w:lang w:val="sk-SK"/>
        </w:rPr>
      </w:pPr>
    </w:p>
    <w:p w:rsidR="0095094A" w:rsidRPr="006E16A2" w:rsidRDefault="0095094A" w:rsidP="006E16A2">
      <w:pPr>
        <w:rPr>
          <w:b/>
          <w:sz w:val="22"/>
          <w:szCs w:val="22"/>
          <w:lang w:val="sk-SK"/>
        </w:rPr>
      </w:pPr>
      <w:r w:rsidRPr="006E16A2">
        <w:rPr>
          <w:b/>
          <w:sz w:val="22"/>
          <w:szCs w:val="22"/>
          <w:lang w:val="sk-SK"/>
        </w:rPr>
        <w:t>3) Rozmrazovanie</w:t>
      </w:r>
      <w:r w:rsidR="00481797" w:rsidRPr="006E16A2">
        <w:rPr>
          <w:b/>
          <w:sz w:val="22"/>
          <w:szCs w:val="22"/>
          <w:lang w:val="sk-SK"/>
        </w:rPr>
        <w:t>/zohrievanie</w:t>
      </w:r>
      <w:r w:rsidRPr="006E16A2">
        <w:rPr>
          <w:b/>
          <w:sz w:val="22"/>
          <w:szCs w:val="22"/>
          <w:lang w:val="sk-SK"/>
        </w:rPr>
        <w:t xml:space="preserve"> v inkubátore</w:t>
      </w:r>
    </w:p>
    <w:p w:rsidR="00481797" w:rsidRPr="006E16A2" w:rsidRDefault="00481797" w:rsidP="006E16A2">
      <w:pPr>
        <w:rPr>
          <w:b/>
          <w:sz w:val="22"/>
          <w:szCs w:val="22"/>
          <w:lang w:val="sk-SK"/>
        </w:rPr>
      </w:pPr>
    </w:p>
    <w:p w:rsidR="00481797" w:rsidRPr="006E16A2" w:rsidRDefault="00481797" w:rsidP="006E16A2">
      <w:pPr>
        <w:rPr>
          <w:b/>
          <w:sz w:val="22"/>
          <w:szCs w:val="22"/>
          <w:lang w:val="sk-SK"/>
        </w:rPr>
      </w:pPr>
      <w:r w:rsidRPr="006E16A2">
        <w:rPr>
          <w:b/>
          <w:sz w:val="22"/>
          <w:szCs w:val="22"/>
          <w:lang w:val="sk-SK"/>
        </w:rPr>
        <w:t>Pokyny:</w:t>
      </w:r>
    </w:p>
    <w:p w:rsidR="00481797" w:rsidRPr="006E16A2" w:rsidRDefault="00481797" w:rsidP="006E16A2">
      <w:pPr>
        <w:rPr>
          <w:sz w:val="22"/>
          <w:szCs w:val="22"/>
          <w:lang w:val="sk-SK"/>
        </w:rPr>
      </w:pPr>
      <w:r w:rsidRPr="006E16A2">
        <w:rPr>
          <w:sz w:val="22"/>
          <w:szCs w:val="22"/>
          <w:lang w:val="sk-SK"/>
        </w:rPr>
        <w:t xml:space="preserve">Ponechajte </w:t>
      </w:r>
      <w:r w:rsidR="008F5FAA" w:rsidRPr="006E16A2">
        <w:rPr>
          <w:sz w:val="22"/>
          <w:szCs w:val="22"/>
          <w:lang w:val="sk-SK"/>
        </w:rPr>
        <w:t>injekčnú striekačku na okamžité použitie</w:t>
      </w:r>
      <w:r w:rsidRPr="006E16A2">
        <w:rPr>
          <w:sz w:val="22"/>
          <w:szCs w:val="22"/>
          <w:lang w:val="sk-SK"/>
        </w:rPr>
        <w:t xml:space="preserve"> v oboch obaloch a umiestnite </w:t>
      </w:r>
      <w:r w:rsidR="008F5FAA" w:rsidRPr="006E16A2">
        <w:rPr>
          <w:sz w:val="22"/>
          <w:szCs w:val="22"/>
          <w:lang w:val="sk-SK"/>
        </w:rPr>
        <w:t>ju</w:t>
      </w:r>
      <w:r w:rsidRPr="006E16A2">
        <w:rPr>
          <w:sz w:val="22"/>
          <w:szCs w:val="22"/>
          <w:lang w:val="sk-SK"/>
        </w:rPr>
        <w:t xml:space="preserve"> na príslušnú dobu (pozri tabuľku 3) do inkubátora mimo sterilného prostredia. Po rozmrazení/zohriatí vyberte obaly z inkubátora, odstráňte vonkajší obal a </w:t>
      </w:r>
      <w:r w:rsidR="008F5FAA" w:rsidRPr="006E16A2">
        <w:rPr>
          <w:sz w:val="22"/>
          <w:szCs w:val="22"/>
          <w:lang w:val="sk-SK"/>
        </w:rPr>
        <w:t xml:space="preserve">preneste </w:t>
      </w:r>
      <w:r w:rsidRPr="006E16A2">
        <w:rPr>
          <w:sz w:val="22"/>
          <w:szCs w:val="22"/>
          <w:lang w:val="sk-SK"/>
        </w:rPr>
        <w:t>vnútorný obal s injekčn</w:t>
      </w:r>
      <w:r w:rsidR="008F5FAA" w:rsidRPr="006E16A2">
        <w:rPr>
          <w:sz w:val="22"/>
          <w:szCs w:val="22"/>
          <w:lang w:val="sk-SK"/>
        </w:rPr>
        <w:t>ou</w:t>
      </w:r>
      <w:r w:rsidRPr="006E16A2">
        <w:rPr>
          <w:sz w:val="22"/>
          <w:szCs w:val="22"/>
          <w:lang w:val="sk-SK"/>
        </w:rPr>
        <w:t xml:space="preserve"> striekačk</w:t>
      </w:r>
      <w:r w:rsidR="008F5FAA" w:rsidRPr="006E16A2">
        <w:rPr>
          <w:sz w:val="22"/>
          <w:szCs w:val="22"/>
          <w:lang w:val="sk-SK"/>
        </w:rPr>
        <w:t>ou na okamžité použitie</w:t>
      </w:r>
      <w:r w:rsidRPr="006E16A2">
        <w:rPr>
          <w:sz w:val="22"/>
          <w:szCs w:val="22"/>
          <w:lang w:val="sk-SK"/>
        </w:rPr>
        <w:t xml:space="preserve"> do sterilného prostredia.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u w:val="single"/>
          <w:lang w:val="sk-SK"/>
        </w:rPr>
        <w:lastRenderedPageBreak/>
        <w:t>Tabuľka 3</w:t>
      </w:r>
      <w:r w:rsidR="00481797" w:rsidRPr="006E16A2">
        <w:rPr>
          <w:sz w:val="22"/>
          <w:szCs w:val="22"/>
          <w:u w:val="single"/>
          <w:lang w:val="sk-SK"/>
        </w:rPr>
        <w:t xml:space="preserve"> - s</w:t>
      </w:r>
      <w:r w:rsidRPr="006E16A2">
        <w:rPr>
          <w:sz w:val="22"/>
          <w:szCs w:val="22"/>
          <w:u w:val="single"/>
          <w:lang w:val="sk-SK"/>
        </w:rPr>
        <w:t>ystém dvoch injekčných striekačiek</w:t>
      </w:r>
      <w:r w:rsidR="00481797" w:rsidRPr="006E16A2">
        <w:rPr>
          <w:sz w:val="22"/>
          <w:szCs w:val="22"/>
          <w:u w:val="single"/>
          <w:lang w:val="sk-SK"/>
        </w:rPr>
        <w:t>:</w:t>
      </w:r>
      <w:r w:rsidRPr="006E16A2">
        <w:rPr>
          <w:sz w:val="22"/>
          <w:szCs w:val="22"/>
          <w:u w:val="single"/>
          <w:lang w:val="sk-SK"/>
        </w:rPr>
        <w:t xml:space="preserve"> </w:t>
      </w:r>
      <w:r w:rsidR="00481797" w:rsidRPr="006E16A2">
        <w:rPr>
          <w:sz w:val="22"/>
          <w:szCs w:val="22"/>
          <w:u w:val="single"/>
          <w:lang w:val="sk-SK"/>
        </w:rPr>
        <w:t>Minimálne č</w:t>
      </w:r>
      <w:r w:rsidRPr="006E16A2">
        <w:rPr>
          <w:sz w:val="22"/>
          <w:szCs w:val="22"/>
          <w:u w:val="single"/>
          <w:lang w:val="sk-SK"/>
        </w:rPr>
        <w:t xml:space="preserve">asy rozmrazovania a zohrievania v inkubátore </w:t>
      </w:r>
    </w:p>
    <w:p w:rsidR="0095094A" w:rsidRPr="006E16A2" w:rsidRDefault="0095094A" w:rsidP="006E16A2">
      <w:pPr>
        <w:rPr>
          <w:sz w:val="22"/>
          <w:szCs w:val="22"/>
          <w:lang w:val="sk-SK"/>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5094A" w:rsidRPr="006E16A2" w:rsidTr="00BC7DBB">
        <w:tc>
          <w:tcPr>
            <w:tcW w:w="4428"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28" w:type="dxa"/>
          </w:tcPr>
          <w:p w:rsidR="00481797" w:rsidRPr="006E16A2" w:rsidRDefault="00481797" w:rsidP="006E16A2">
            <w:pPr>
              <w:rPr>
                <w:sz w:val="22"/>
                <w:szCs w:val="22"/>
                <w:lang w:val="sk-SK"/>
              </w:rPr>
            </w:pPr>
            <w:r w:rsidRPr="006E16A2">
              <w:rPr>
                <w:sz w:val="22"/>
                <w:szCs w:val="22"/>
                <w:lang w:val="sk-SK"/>
              </w:rPr>
              <w:t>Minimálne č</w:t>
            </w:r>
            <w:r w:rsidR="0095094A" w:rsidRPr="006E16A2">
              <w:rPr>
                <w:sz w:val="22"/>
                <w:szCs w:val="22"/>
                <w:lang w:val="sk-SK"/>
              </w:rPr>
              <w:t>asy rozmrazovania</w:t>
            </w:r>
            <w:r w:rsidRPr="006E16A2">
              <w:rPr>
                <w:sz w:val="22"/>
                <w:szCs w:val="22"/>
                <w:lang w:val="sk-SK"/>
              </w:rPr>
              <w:t>/</w:t>
            </w:r>
            <w:r w:rsidR="0095094A" w:rsidRPr="006E16A2">
              <w:rPr>
                <w:sz w:val="22"/>
                <w:szCs w:val="22"/>
                <w:lang w:val="sk-SK"/>
              </w:rPr>
              <w:t xml:space="preserve"> zohrievania </w:t>
            </w:r>
          </w:p>
          <w:p w:rsidR="0095094A" w:rsidRPr="006E16A2" w:rsidRDefault="00481797" w:rsidP="006E16A2">
            <w:pPr>
              <w:rPr>
                <w:sz w:val="22"/>
                <w:szCs w:val="22"/>
                <w:lang w:val="sk-SK"/>
              </w:rPr>
            </w:pPr>
            <w:r w:rsidRPr="006E16A2">
              <w:rPr>
                <w:sz w:val="22"/>
                <w:szCs w:val="22"/>
                <w:lang w:val="sk-SK"/>
              </w:rPr>
              <w:t>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°C,</w:t>
            </w:r>
            <w:r w:rsidR="0095094A" w:rsidRPr="006E16A2">
              <w:rPr>
                <w:sz w:val="22"/>
                <w:szCs w:val="22"/>
                <w:lang w:val="sk-SK"/>
              </w:rPr>
              <w:t xml:space="preserve"> inkubátor</w:t>
            </w:r>
          </w:p>
          <w:p w:rsidR="0095094A" w:rsidRPr="006E16A2" w:rsidRDefault="0095094A" w:rsidP="006E16A2">
            <w:pPr>
              <w:rPr>
                <w:sz w:val="22"/>
                <w:szCs w:val="22"/>
                <w:lang w:val="sk-SK"/>
              </w:rPr>
            </w:pPr>
            <w:r w:rsidRPr="006E16A2">
              <w:rPr>
                <w:sz w:val="22"/>
                <w:szCs w:val="22"/>
                <w:lang w:val="sk-SK"/>
              </w:rPr>
              <w:t>(liek v obaloch)</w:t>
            </w:r>
          </w:p>
        </w:tc>
      </w:tr>
      <w:tr w:rsidR="0095094A" w:rsidRPr="006E16A2" w:rsidTr="00BC7DBB">
        <w:tc>
          <w:tcPr>
            <w:tcW w:w="4428" w:type="dxa"/>
          </w:tcPr>
          <w:p w:rsidR="0095094A" w:rsidRPr="006E16A2" w:rsidRDefault="0095094A" w:rsidP="006E16A2">
            <w:pPr>
              <w:rPr>
                <w:sz w:val="22"/>
                <w:szCs w:val="22"/>
                <w:lang w:val="sk-SK"/>
              </w:rPr>
            </w:pPr>
            <w:r w:rsidRPr="006E16A2">
              <w:rPr>
                <w:sz w:val="22"/>
                <w:szCs w:val="22"/>
                <w:lang w:val="sk-SK"/>
              </w:rPr>
              <w:t>2 ml</w:t>
            </w:r>
          </w:p>
        </w:tc>
        <w:tc>
          <w:tcPr>
            <w:tcW w:w="4428" w:type="dxa"/>
          </w:tcPr>
          <w:p w:rsidR="0095094A" w:rsidRPr="006E16A2" w:rsidRDefault="0095094A" w:rsidP="006E16A2">
            <w:pPr>
              <w:rPr>
                <w:sz w:val="22"/>
                <w:szCs w:val="22"/>
                <w:lang w:val="sk-SK"/>
              </w:rPr>
            </w:pPr>
            <w:r w:rsidRPr="006E16A2">
              <w:rPr>
                <w:sz w:val="22"/>
                <w:szCs w:val="22"/>
                <w:lang w:val="sk-SK"/>
              </w:rPr>
              <w:t>62 minút</w:t>
            </w:r>
          </w:p>
        </w:tc>
      </w:tr>
      <w:tr w:rsidR="0095094A" w:rsidRPr="006E16A2" w:rsidTr="00BC7DBB">
        <w:tc>
          <w:tcPr>
            <w:tcW w:w="4428" w:type="dxa"/>
          </w:tcPr>
          <w:p w:rsidR="0095094A" w:rsidRPr="006E16A2" w:rsidRDefault="0095094A" w:rsidP="006E16A2">
            <w:pPr>
              <w:rPr>
                <w:sz w:val="22"/>
                <w:szCs w:val="22"/>
                <w:lang w:val="sk-SK"/>
              </w:rPr>
            </w:pPr>
            <w:r w:rsidRPr="006E16A2">
              <w:rPr>
                <w:sz w:val="22"/>
                <w:szCs w:val="22"/>
                <w:lang w:val="sk-SK"/>
              </w:rPr>
              <w:t>4 ml</w:t>
            </w:r>
          </w:p>
        </w:tc>
        <w:tc>
          <w:tcPr>
            <w:tcW w:w="4428" w:type="dxa"/>
          </w:tcPr>
          <w:p w:rsidR="0095094A" w:rsidRPr="006E16A2" w:rsidRDefault="0095094A" w:rsidP="006E16A2">
            <w:pPr>
              <w:rPr>
                <w:sz w:val="22"/>
                <w:szCs w:val="22"/>
                <w:lang w:val="sk-SK"/>
              </w:rPr>
            </w:pPr>
            <w:r w:rsidRPr="006E16A2">
              <w:rPr>
                <w:sz w:val="22"/>
                <w:szCs w:val="22"/>
                <w:lang w:val="sk-SK"/>
              </w:rPr>
              <w:t>77 minút</w:t>
            </w:r>
          </w:p>
        </w:tc>
      </w:tr>
      <w:tr w:rsidR="0095094A" w:rsidRPr="006E16A2" w:rsidTr="00BC7DBB">
        <w:tc>
          <w:tcPr>
            <w:tcW w:w="4428" w:type="dxa"/>
          </w:tcPr>
          <w:p w:rsidR="0095094A" w:rsidRPr="006E16A2" w:rsidRDefault="0095094A" w:rsidP="006E16A2">
            <w:pPr>
              <w:rPr>
                <w:sz w:val="22"/>
                <w:szCs w:val="22"/>
                <w:lang w:val="sk-SK"/>
              </w:rPr>
            </w:pPr>
            <w:r w:rsidRPr="006E16A2">
              <w:rPr>
                <w:sz w:val="22"/>
                <w:szCs w:val="22"/>
                <w:lang w:val="sk-SK"/>
              </w:rPr>
              <w:t>10 ml</w:t>
            </w:r>
          </w:p>
        </w:tc>
        <w:tc>
          <w:tcPr>
            <w:tcW w:w="4428" w:type="dxa"/>
          </w:tcPr>
          <w:p w:rsidR="0095094A" w:rsidRPr="006E16A2" w:rsidRDefault="0095094A" w:rsidP="006E16A2">
            <w:pPr>
              <w:rPr>
                <w:sz w:val="22"/>
                <w:szCs w:val="22"/>
                <w:lang w:val="sk-SK"/>
              </w:rPr>
            </w:pPr>
            <w:r w:rsidRPr="006E16A2">
              <w:rPr>
                <w:sz w:val="22"/>
                <w:szCs w:val="22"/>
                <w:lang w:val="sk-SK"/>
              </w:rPr>
              <w:t>114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4) Rozmrazovanie pri izbovej teplote (nie vyššej ako 25 °C)</w:t>
      </w:r>
      <w:r w:rsidR="00481797" w:rsidRPr="006E16A2">
        <w:rPr>
          <w:b/>
          <w:sz w:val="22"/>
          <w:szCs w:val="22"/>
          <w:lang w:val="sk-SK"/>
        </w:rPr>
        <w:t xml:space="preserve"> PRED zohriatím</w:t>
      </w:r>
    </w:p>
    <w:p w:rsidR="00481797" w:rsidRPr="006E16A2" w:rsidRDefault="00481797" w:rsidP="006E16A2">
      <w:pPr>
        <w:rPr>
          <w:b/>
          <w:sz w:val="22"/>
          <w:szCs w:val="22"/>
          <w:lang w:val="sk-SK"/>
        </w:rPr>
      </w:pPr>
    </w:p>
    <w:p w:rsidR="00481797" w:rsidRPr="006E16A2" w:rsidRDefault="00481797" w:rsidP="006E16A2">
      <w:pPr>
        <w:rPr>
          <w:sz w:val="22"/>
          <w:szCs w:val="22"/>
          <w:lang w:val="sk-SK"/>
        </w:rPr>
      </w:pPr>
      <w:r w:rsidRPr="006E16A2">
        <w:rPr>
          <w:b/>
          <w:sz w:val="22"/>
          <w:szCs w:val="22"/>
          <w:lang w:val="sk-SK"/>
        </w:rPr>
        <w:t>Pokyny:</w:t>
      </w:r>
    </w:p>
    <w:p w:rsidR="00481797" w:rsidRPr="006E16A2" w:rsidRDefault="00481797" w:rsidP="006E16A2">
      <w:pPr>
        <w:rPr>
          <w:sz w:val="22"/>
          <w:szCs w:val="22"/>
          <w:lang w:val="sk-SK"/>
        </w:rPr>
      </w:pPr>
      <w:r w:rsidRPr="006E16A2">
        <w:rPr>
          <w:sz w:val="22"/>
          <w:szCs w:val="22"/>
          <w:lang w:val="sk-SK"/>
        </w:rPr>
        <w:t>Ponechajte injekčn</w:t>
      </w:r>
      <w:r w:rsidR="008F5FAA" w:rsidRPr="006E16A2">
        <w:rPr>
          <w:sz w:val="22"/>
          <w:szCs w:val="22"/>
          <w:lang w:val="sk-SK"/>
        </w:rPr>
        <w:t>ú</w:t>
      </w:r>
      <w:r w:rsidRPr="006E16A2">
        <w:rPr>
          <w:sz w:val="22"/>
          <w:szCs w:val="22"/>
          <w:lang w:val="sk-SK"/>
        </w:rPr>
        <w:t xml:space="preserve"> striekačk</w:t>
      </w:r>
      <w:r w:rsidR="008F5FAA" w:rsidRPr="006E16A2">
        <w:rPr>
          <w:sz w:val="22"/>
          <w:szCs w:val="22"/>
          <w:lang w:val="sk-SK"/>
        </w:rPr>
        <w:t>u na okamžité použitie</w:t>
      </w:r>
      <w:r w:rsidRPr="006E16A2">
        <w:rPr>
          <w:sz w:val="22"/>
          <w:szCs w:val="22"/>
          <w:lang w:val="sk-SK"/>
        </w:rPr>
        <w:t xml:space="preserve"> v obidvoch obaloch a rozmrazujte </w:t>
      </w:r>
      <w:r w:rsidR="008F5FAA" w:rsidRPr="006E16A2">
        <w:rPr>
          <w:sz w:val="22"/>
          <w:szCs w:val="22"/>
          <w:lang w:val="sk-SK"/>
        </w:rPr>
        <w:t>ju</w:t>
      </w:r>
      <w:r w:rsidRPr="006E16A2">
        <w:rPr>
          <w:sz w:val="22"/>
          <w:szCs w:val="22"/>
          <w:lang w:val="sk-SK"/>
        </w:rPr>
        <w:t xml:space="preserve"> pri izbovej teplote počas príslušnej doby (pozri tabuľku 4) mimo sterilného prostredia. Po rozmrazení systém dvoch injekčných striekačiek vo vonkajšom obale zohrejte v inkubátore, aby ste liek pred použitím ohriali.</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r w:rsidRPr="006E16A2">
        <w:rPr>
          <w:sz w:val="22"/>
          <w:szCs w:val="22"/>
          <w:u w:val="single"/>
          <w:lang w:val="sk-SK"/>
        </w:rPr>
        <w:t>Tabuľka 4</w:t>
      </w:r>
      <w:r w:rsidR="00481797" w:rsidRPr="006E16A2">
        <w:rPr>
          <w:sz w:val="22"/>
          <w:szCs w:val="22"/>
          <w:u w:val="single"/>
          <w:lang w:val="sk-SK"/>
        </w:rPr>
        <w:t xml:space="preserve"> -</w:t>
      </w:r>
      <w:r w:rsidRPr="006E16A2">
        <w:rPr>
          <w:sz w:val="22"/>
          <w:szCs w:val="22"/>
          <w:u w:val="single"/>
          <w:lang w:val="sk-SK"/>
        </w:rPr>
        <w:t xml:space="preserve"> </w:t>
      </w:r>
      <w:r w:rsidR="00481797" w:rsidRPr="006E16A2">
        <w:rPr>
          <w:sz w:val="22"/>
          <w:szCs w:val="22"/>
          <w:u w:val="single"/>
          <w:lang w:val="sk-SK"/>
        </w:rPr>
        <w:t>s</w:t>
      </w:r>
      <w:r w:rsidRPr="006E16A2">
        <w:rPr>
          <w:sz w:val="22"/>
          <w:szCs w:val="22"/>
          <w:u w:val="single"/>
          <w:lang w:val="sk-SK"/>
        </w:rPr>
        <w:t>ystém dvoch injekčných striekačiek</w:t>
      </w:r>
      <w:r w:rsidR="00481797" w:rsidRPr="006E16A2">
        <w:rPr>
          <w:sz w:val="22"/>
          <w:szCs w:val="22"/>
          <w:u w:val="single"/>
          <w:lang w:val="sk-SK"/>
        </w:rPr>
        <w:t>:Minimálne č</w:t>
      </w:r>
      <w:r w:rsidRPr="006E16A2">
        <w:rPr>
          <w:sz w:val="22"/>
          <w:szCs w:val="22"/>
          <w:u w:val="single"/>
          <w:lang w:val="sk-SK"/>
        </w:rPr>
        <w:t xml:space="preserve">asy rozmrazovania pri izbovej teplote </w:t>
      </w:r>
      <w:r w:rsidR="00481797" w:rsidRPr="006E16A2">
        <w:rPr>
          <w:sz w:val="22"/>
          <w:szCs w:val="22"/>
          <w:u w:val="single"/>
          <w:lang w:val="sk-SK"/>
        </w:rPr>
        <w:t>mimo sterilného prostredia</w:t>
      </w:r>
      <w:r w:rsidRPr="006E16A2">
        <w:rPr>
          <w:sz w:val="22"/>
          <w:szCs w:val="22"/>
          <w:u w:val="single"/>
          <w:lang w:val="sk-SK"/>
        </w:rPr>
        <w:t xml:space="preserve"> </w:t>
      </w:r>
      <w:r w:rsidR="00481797" w:rsidRPr="006E16A2">
        <w:rPr>
          <w:sz w:val="22"/>
          <w:szCs w:val="22"/>
          <w:u w:val="single"/>
          <w:lang w:val="sk-SK"/>
        </w:rPr>
        <w:t>a časy </w:t>
      </w:r>
      <w:r w:rsidRPr="006E16A2">
        <w:rPr>
          <w:sz w:val="22"/>
          <w:szCs w:val="22"/>
          <w:u w:val="single"/>
          <w:lang w:val="sk-SK"/>
        </w:rPr>
        <w:t> dodatočn</w:t>
      </w:r>
      <w:r w:rsidR="00481797" w:rsidRPr="006E16A2">
        <w:rPr>
          <w:sz w:val="22"/>
          <w:szCs w:val="22"/>
          <w:u w:val="single"/>
          <w:lang w:val="sk-SK"/>
        </w:rPr>
        <w:t>ého</w:t>
      </w:r>
      <w:r w:rsidRPr="006E16A2">
        <w:rPr>
          <w:sz w:val="22"/>
          <w:szCs w:val="22"/>
          <w:u w:val="single"/>
          <w:lang w:val="sk-SK"/>
        </w:rPr>
        <w:t xml:space="preserve"> zohrievan</w:t>
      </w:r>
      <w:r w:rsidR="00481797" w:rsidRPr="006E16A2">
        <w:rPr>
          <w:sz w:val="22"/>
          <w:szCs w:val="22"/>
          <w:u w:val="single"/>
          <w:lang w:val="sk-SK"/>
        </w:rPr>
        <w:t>ia</w:t>
      </w:r>
      <w:r w:rsidRPr="006E16A2">
        <w:rPr>
          <w:sz w:val="22"/>
          <w:szCs w:val="22"/>
          <w:u w:val="single"/>
          <w:lang w:val="sk-SK"/>
        </w:rPr>
        <w:t xml:space="preserve"> v inkubátore </w:t>
      </w:r>
      <w:r w:rsidR="00481797" w:rsidRPr="006E16A2">
        <w:rPr>
          <w:sz w:val="22"/>
          <w:szCs w:val="22"/>
          <w:u w:val="single"/>
          <w:lang w:val="sk-SK"/>
        </w:rPr>
        <w:t>na</w:t>
      </w:r>
      <w:r w:rsidRPr="006E16A2">
        <w:rPr>
          <w:sz w:val="22"/>
          <w:szCs w:val="22"/>
          <w:u w:val="single"/>
          <w:lang w:val="sk-SK"/>
        </w:rPr>
        <w:t xml:space="preserve"> </w:t>
      </w:r>
      <w:r w:rsidR="008F5FAA" w:rsidRPr="006E16A2">
        <w:rPr>
          <w:sz w:val="22"/>
          <w:szCs w:val="22"/>
          <w:u w:val="single"/>
          <w:lang w:val="sk-SK"/>
        </w:rPr>
        <w:t>33 </w:t>
      </w:r>
      <w:r w:rsidRPr="006E16A2">
        <w:rPr>
          <w:sz w:val="22"/>
          <w:szCs w:val="22"/>
          <w:u w:val="single"/>
          <w:lang w:val="sk-SK"/>
        </w:rPr>
        <w:t xml:space="preserve">°C až </w:t>
      </w:r>
      <w:r w:rsidR="008F5FAA" w:rsidRPr="006E16A2">
        <w:rPr>
          <w:sz w:val="22"/>
          <w:szCs w:val="22"/>
          <w:u w:val="single"/>
          <w:lang w:val="sk-SK"/>
        </w:rPr>
        <w:t>37 </w:t>
      </w:r>
      <w:r w:rsidRPr="006E16A2">
        <w:rPr>
          <w:sz w:val="22"/>
          <w:szCs w:val="22"/>
          <w:u w:val="single"/>
          <w:lang w:val="sk-SK"/>
        </w:rPr>
        <w:t xml:space="preserve">°C </w:t>
      </w:r>
    </w:p>
    <w:p w:rsidR="0095094A" w:rsidRPr="006E16A2" w:rsidRDefault="0095094A" w:rsidP="006E16A2">
      <w:pPr>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5"/>
        <w:gridCol w:w="3095"/>
      </w:tblGrid>
      <w:tr w:rsidR="0095094A" w:rsidRPr="006E16A2" w:rsidTr="00BC7DBB">
        <w:trPr>
          <w:jc w:val="center"/>
        </w:trPr>
        <w:tc>
          <w:tcPr>
            <w:tcW w:w="3096"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3095" w:type="dxa"/>
            <w:vAlign w:val="center"/>
          </w:tcPr>
          <w:p w:rsidR="00481797" w:rsidRPr="006E16A2" w:rsidRDefault="00481797" w:rsidP="006E16A2">
            <w:pPr>
              <w:rPr>
                <w:sz w:val="22"/>
                <w:szCs w:val="22"/>
                <w:lang w:val="sk-SK"/>
              </w:rPr>
            </w:pPr>
            <w:r w:rsidRPr="006E16A2">
              <w:rPr>
                <w:sz w:val="22"/>
                <w:szCs w:val="22"/>
                <w:lang w:val="sk-SK"/>
              </w:rPr>
              <w:t>Minimálne č</w:t>
            </w:r>
            <w:r w:rsidR="0095094A" w:rsidRPr="006E16A2">
              <w:rPr>
                <w:sz w:val="22"/>
                <w:szCs w:val="22"/>
                <w:lang w:val="sk-SK"/>
              </w:rPr>
              <w:t xml:space="preserve">asy rozmrazovania </w:t>
            </w:r>
            <w:r w:rsidRPr="006E16A2">
              <w:rPr>
                <w:sz w:val="22"/>
                <w:szCs w:val="22"/>
                <w:lang w:val="sk-SK"/>
              </w:rPr>
              <w:t xml:space="preserve">lieku </w:t>
            </w:r>
            <w:r w:rsidR="0095094A" w:rsidRPr="006E16A2">
              <w:rPr>
                <w:sz w:val="22"/>
                <w:szCs w:val="22"/>
                <w:lang w:val="sk-SK"/>
              </w:rPr>
              <w:t>pri izbovej teplote (</w:t>
            </w:r>
            <w:r w:rsidRPr="006E16A2">
              <w:rPr>
                <w:sz w:val="22"/>
                <w:szCs w:val="22"/>
                <w:lang w:val="sk-SK"/>
              </w:rPr>
              <w:t>neprevyšujúcej 25 °C)</w:t>
            </w:r>
          </w:p>
          <w:p w:rsidR="0095094A" w:rsidRPr="006E16A2" w:rsidRDefault="0095094A" w:rsidP="006E16A2">
            <w:pPr>
              <w:rPr>
                <w:sz w:val="22"/>
                <w:szCs w:val="22"/>
                <w:lang w:val="sk-SK"/>
              </w:rPr>
            </w:pPr>
            <w:r w:rsidRPr="006E16A2">
              <w:rPr>
                <w:sz w:val="22"/>
                <w:szCs w:val="22"/>
                <w:lang w:val="sk-SK"/>
              </w:rPr>
              <w:t>liek v obaloch</w:t>
            </w:r>
          </w:p>
        </w:tc>
        <w:tc>
          <w:tcPr>
            <w:tcW w:w="3095" w:type="dxa"/>
            <w:vAlign w:val="center"/>
          </w:tcPr>
          <w:p w:rsidR="00E856B2" w:rsidRPr="006E16A2" w:rsidRDefault="0095094A" w:rsidP="006E16A2">
            <w:pPr>
              <w:rPr>
                <w:sz w:val="22"/>
                <w:szCs w:val="22"/>
                <w:lang w:val="sk-SK"/>
              </w:rPr>
            </w:pPr>
            <w:r w:rsidRPr="006E16A2">
              <w:rPr>
                <w:sz w:val="22"/>
                <w:szCs w:val="22"/>
                <w:lang w:val="sk-SK"/>
              </w:rPr>
              <w:t>Časy zohrievania pr</w:t>
            </w:r>
            <w:r w:rsidR="00481797" w:rsidRPr="006E16A2">
              <w:rPr>
                <w:sz w:val="22"/>
                <w:szCs w:val="22"/>
                <w:lang w:val="sk-SK"/>
              </w:rPr>
              <w:t>ed</w:t>
            </w:r>
            <w:r w:rsidRPr="006E16A2">
              <w:rPr>
                <w:sz w:val="22"/>
                <w:szCs w:val="22"/>
                <w:lang w:val="sk-SK"/>
              </w:rPr>
              <w:t xml:space="preserve"> </w:t>
            </w:r>
            <w:r w:rsidR="00481797" w:rsidRPr="006E16A2">
              <w:rPr>
                <w:sz w:val="22"/>
                <w:szCs w:val="22"/>
                <w:lang w:val="sk-SK"/>
              </w:rPr>
              <w:t>použitím na</w:t>
            </w:r>
            <w:r w:rsidRPr="006E16A2">
              <w:rPr>
                <w:sz w:val="22"/>
                <w:szCs w:val="22"/>
                <w:lang w:val="sk-SK"/>
              </w:rPr>
              <w:t xml:space="preserve"> 33 °C až maximálne 37 °C v inkubátore po rozmrazení pri </w:t>
            </w:r>
            <w:r w:rsidR="008F5FAA" w:rsidRPr="006E16A2">
              <w:rPr>
                <w:sz w:val="22"/>
                <w:szCs w:val="22"/>
                <w:lang w:val="sk-SK"/>
              </w:rPr>
              <w:t xml:space="preserve">izbovej teplote </w:t>
            </w:r>
          </w:p>
          <w:p w:rsidR="0095094A" w:rsidRPr="006E16A2" w:rsidRDefault="0095094A" w:rsidP="006E16A2">
            <w:pPr>
              <w:rPr>
                <w:sz w:val="22"/>
                <w:szCs w:val="22"/>
                <w:lang w:val="sk-SK"/>
              </w:rPr>
            </w:pPr>
            <w:r w:rsidRPr="006E16A2">
              <w:rPr>
                <w:sz w:val="22"/>
                <w:szCs w:val="22"/>
                <w:lang w:val="sk-SK"/>
              </w:rPr>
              <w:t>liek v obaloch</w:t>
            </w:r>
          </w:p>
        </w:tc>
      </w:tr>
      <w:tr w:rsidR="0095094A" w:rsidRPr="006E16A2" w:rsidTr="00BC7DBB">
        <w:trPr>
          <w:cantSplit/>
          <w:jc w:val="center"/>
        </w:trPr>
        <w:tc>
          <w:tcPr>
            <w:tcW w:w="3096" w:type="dxa"/>
          </w:tcPr>
          <w:p w:rsidR="0095094A" w:rsidRPr="006E16A2" w:rsidRDefault="0095094A" w:rsidP="006E16A2">
            <w:pPr>
              <w:rPr>
                <w:sz w:val="22"/>
                <w:szCs w:val="22"/>
                <w:lang w:val="sk-SK"/>
              </w:rPr>
            </w:pPr>
            <w:r w:rsidRPr="006E16A2">
              <w:rPr>
                <w:sz w:val="22"/>
                <w:szCs w:val="22"/>
                <w:lang w:val="sk-SK"/>
              </w:rPr>
              <w:t>2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82 minút</w:t>
            </w:r>
            <w:r w:rsidR="00E856B2" w:rsidRPr="006E16A2">
              <w:rPr>
                <w:sz w:val="22"/>
                <w:szCs w:val="22"/>
                <w:lang w:val="sk-SK"/>
              </w:rPr>
              <w:t xml:space="preserve">                  </w:t>
            </w:r>
            <w:r w:rsidRPr="006E16A2">
              <w:rPr>
                <w:sz w:val="22"/>
                <w:szCs w:val="22"/>
                <w:lang w:val="sk-SK"/>
              </w:rPr>
              <w:t>+</w:t>
            </w:r>
            <w:r w:rsidR="00E856B2" w:rsidRPr="006E16A2">
              <w:rPr>
                <w:sz w:val="22"/>
                <w:szCs w:val="22"/>
                <w:lang w:val="sk-SK"/>
              </w:rPr>
              <w:t xml:space="preserve">                  </w:t>
            </w:r>
            <w:r w:rsidRPr="006E16A2">
              <w:rPr>
                <w:sz w:val="22"/>
                <w:szCs w:val="22"/>
                <w:lang w:val="sk-SK"/>
              </w:rPr>
              <w:t>28 minút</w:t>
            </w:r>
          </w:p>
        </w:tc>
      </w:tr>
      <w:tr w:rsidR="0095094A" w:rsidRPr="006E16A2" w:rsidTr="00BC7DBB">
        <w:trPr>
          <w:cantSplit/>
          <w:jc w:val="center"/>
        </w:trPr>
        <w:tc>
          <w:tcPr>
            <w:tcW w:w="3096" w:type="dxa"/>
          </w:tcPr>
          <w:p w:rsidR="0095094A" w:rsidRPr="006E16A2" w:rsidRDefault="0095094A" w:rsidP="006E16A2">
            <w:pPr>
              <w:rPr>
                <w:sz w:val="22"/>
                <w:szCs w:val="22"/>
                <w:lang w:val="sk-SK"/>
              </w:rPr>
            </w:pPr>
            <w:r w:rsidRPr="006E16A2">
              <w:rPr>
                <w:sz w:val="22"/>
                <w:szCs w:val="22"/>
                <w:lang w:val="sk-SK"/>
              </w:rPr>
              <w:t>4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117 minút                +                  30 minút</w:t>
            </w:r>
          </w:p>
        </w:tc>
      </w:tr>
      <w:tr w:rsidR="0095094A" w:rsidRPr="006E16A2" w:rsidTr="00BC7DBB">
        <w:trPr>
          <w:cantSplit/>
          <w:jc w:val="center"/>
        </w:trPr>
        <w:tc>
          <w:tcPr>
            <w:tcW w:w="3096" w:type="dxa"/>
          </w:tcPr>
          <w:p w:rsidR="0095094A" w:rsidRPr="006E16A2" w:rsidRDefault="0095094A" w:rsidP="006E16A2">
            <w:pPr>
              <w:rPr>
                <w:sz w:val="22"/>
                <w:szCs w:val="22"/>
                <w:lang w:val="sk-SK"/>
              </w:rPr>
            </w:pPr>
            <w:r w:rsidRPr="006E16A2">
              <w:rPr>
                <w:sz w:val="22"/>
                <w:szCs w:val="22"/>
                <w:lang w:val="sk-SK"/>
              </w:rPr>
              <w:t>10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167 minút                +                  44 minút</w:t>
            </w:r>
          </w:p>
        </w:tc>
      </w:tr>
    </w:tbl>
    <w:p w:rsidR="0095094A" w:rsidRPr="006E16A2" w:rsidRDefault="0095094A" w:rsidP="006E16A2">
      <w:pPr>
        <w:rPr>
          <w:sz w:val="22"/>
          <w:szCs w:val="22"/>
          <w:lang w:val="sk-SK"/>
        </w:rPr>
      </w:pPr>
    </w:p>
    <w:p w:rsidR="0095094A" w:rsidRPr="006E16A2" w:rsidRDefault="0095094A" w:rsidP="006E16A2">
      <w:pPr>
        <w:tabs>
          <w:tab w:val="left" w:pos="540"/>
        </w:tabs>
        <w:rPr>
          <w:sz w:val="22"/>
          <w:szCs w:val="22"/>
          <w:lang w:val="sk-SK"/>
        </w:rPr>
      </w:pPr>
    </w:p>
    <w:p w:rsidR="0095094A" w:rsidRPr="006E16A2" w:rsidRDefault="0095094A" w:rsidP="006E16A2">
      <w:pPr>
        <w:rPr>
          <w:b/>
          <w:sz w:val="22"/>
          <w:szCs w:val="22"/>
          <w:lang w:val="sk-SK"/>
        </w:rPr>
      </w:pPr>
    </w:p>
    <w:p w:rsidR="0095094A" w:rsidRPr="006E16A2" w:rsidRDefault="0095094A" w:rsidP="006E16A2">
      <w:pPr>
        <w:rPr>
          <w:sz w:val="22"/>
          <w:szCs w:val="22"/>
          <w:lang w:val="sk-SK"/>
        </w:rPr>
      </w:pPr>
      <w:r w:rsidRPr="006E16A2">
        <w:rPr>
          <w:b/>
          <w:sz w:val="22"/>
          <w:szCs w:val="22"/>
          <w:lang w:val="sk-SK"/>
        </w:rPr>
        <w:t>Stabilita po rozmrazení</w:t>
      </w:r>
    </w:p>
    <w:p w:rsidR="0095094A" w:rsidRPr="006E16A2" w:rsidRDefault="0095094A" w:rsidP="006E16A2">
      <w:pPr>
        <w:rPr>
          <w:sz w:val="22"/>
          <w:szCs w:val="22"/>
          <w:lang w:val="sk-SK"/>
        </w:rPr>
      </w:pPr>
      <w:r w:rsidRPr="006E16A2">
        <w:rPr>
          <w:sz w:val="22"/>
          <w:szCs w:val="22"/>
          <w:lang w:val="sk-SK"/>
        </w:rPr>
        <w:t xml:space="preserve">Po </w:t>
      </w:r>
      <w:r w:rsidRPr="006E16A2">
        <w:rPr>
          <w:b/>
          <w:sz w:val="22"/>
          <w:szCs w:val="22"/>
          <w:u w:val="single"/>
          <w:lang w:val="sk-SK"/>
        </w:rPr>
        <w:t xml:space="preserve">rozmrazení </w:t>
      </w:r>
      <w:r w:rsidR="00E856B2" w:rsidRPr="006E16A2">
        <w:rPr>
          <w:b/>
          <w:sz w:val="22"/>
          <w:szCs w:val="22"/>
          <w:u w:val="single"/>
          <w:lang w:val="sk-SK"/>
        </w:rPr>
        <w:t>a zohriatí</w:t>
      </w:r>
      <w:r w:rsidR="00E856B2" w:rsidRPr="006E16A2">
        <w:rPr>
          <w:sz w:val="22"/>
          <w:szCs w:val="22"/>
          <w:lang w:val="sk-SK"/>
        </w:rPr>
        <w:t xml:space="preserve"> </w:t>
      </w:r>
      <w:r w:rsidRPr="006E16A2">
        <w:rPr>
          <w:sz w:val="22"/>
          <w:szCs w:val="22"/>
          <w:lang w:val="sk-SK"/>
        </w:rPr>
        <w:t xml:space="preserve">(pri teplote </w:t>
      </w:r>
      <w:r w:rsidR="008F5FAA" w:rsidRPr="006E16A2">
        <w:rPr>
          <w:sz w:val="22"/>
          <w:szCs w:val="22"/>
          <w:lang w:val="sk-SK"/>
        </w:rPr>
        <w:t>33 </w:t>
      </w:r>
      <w:r w:rsidRPr="006E16A2">
        <w:rPr>
          <w:sz w:val="22"/>
          <w:szCs w:val="22"/>
          <w:lang w:val="sk-SK"/>
        </w:rPr>
        <w:t xml:space="preserve">°C až </w:t>
      </w:r>
      <w:r w:rsidR="008F5FAA" w:rsidRPr="006E16A2">
        <w:rPr>
          <w:sz w:val="22"/>
          <w:szCs w:val="22"/>
          <w:lang w:val="sk-SK"/>
        </w:rPr>
        <w:t>37 </w:t>
      </w:r>
      <w:r w:rsidRPr="006E16A2">
        <w:rPr>
          <w:sz w:val="22"/>
          <w:szCs w:val="22"/>
          <w:lang w:val="sk-SK"/>
        </w:rPr>
        <w:t>°C</w:t>
      </w:r>
      <w:r w:rsidR="00E856B2" w:rsidRPr="006E16A2">
        <w:rPr>
          <w:sz w:val="22"/>
          <w:szCs w:val="22"/>
          <w:lang w:val="sk-SK"/>
        </w:rPr>
        <w:t>, spôsob 1, 2 a 3</w:t>
      </w:r>
      <w:r w:rsidRPr="006E16A2">
        <w:rPr>
          <w:sz w:val="22"/>
          <w:szCs w:val="22"/>
          <w:lang w:val="sk-SK"/>
        </w:rPr>
        <w:t xml:space="preserve">) sa </w:t>
      </w:r>
      <w:r w:rsidR="00E856B2" w:rsidRPr="006E16A2">
        <w:rPr>
          <w:sz w:val="22"/>
          <w:szCs w:val="22"/>
          <w:lang w:val="sk-SK"/>
        </w:rPr>
        <w:t>chemická a fyzikálna stabilita lieku preukázala počas 12 hodín</w:t>
      </w:r>
      <w:r w:rsidRPr="006E16A2">
        <w:rPr>
          <w:sz w:val="22"/>
          <w:szCs w:val="22"/>
          <w:lang w:val="sk-SK"/>
        </w:rPr>
        <w:t xml:space="preserve"> pri teplote 33</w:t>
      </w:r>
      <w:r w:rsidR="008F5FAA" w:rsidRPr="006E16A2">
        <w:rPr>
          <w:sz w:val="22"/>
          <w:szCs w:val="22"/>
          <w:lang w:val="sk-SK"/>
        </w:rPr>
        <w:t> </w:t>
      </w:r>
      <w:r w:rsidRPr="006E16A2">
        <w:rPr>
          <w:sz w:val="22"/>
          <w:szCs w:val="22"/>
          <w:lang w:val="sk-SK"/>
        </w:rPr>
        <w:t xml:space="preserve">°C až </w:t>
      </w:r>
      <w:r w:rsidR="008F5FAA" w:rsidRPr="006E16A2">
        <w:rPr>
          <w:sz w:val="22"/>
          <w:szCs w:val="22"/>
          <w:lang w:val="sk-SK"/>
        </w:rPr>
        <w:t>37 </w:t>
      </w:r>
      <w:r w:rsidRPr="006E16A2">
        <w:rPr>
          <w:sz w:val="22"/>
          <w:szCs w:val="22"/>
          <w:lang w:val="sk-SK"/>
        </w:rPr>
        <w:t xml:space="preserve">°C. </w:t>
      </w:r>
    </w:p>
    <w:p w:rsidR="00E856B2" w:rsidRPr="006E16A2" w:rsidRDefault="00E856B2" w:rsidP="006E16A2">
      <w:pPr>
        <w:rPr>
          <w:sz w:val="22"/>
          <w:szCs w:val="22"/>
          <w:lang w:val="sk-SK"/>
        </w:rPr>
      </w:pPr>
      <w:r w:rsidRPr="006E16A2">
        <w:rPr>
          <w:sz w:val="22"/>
          <w:szCs w:val="22"/>
          <w:lang w:val="sk-SK"/>
        </w:rPr>
        <w:t xml:space="preserve">Pri lieku </w:t>
      </w:r>
      <w:r w:rsidRPr="006E16A2">
        <w:rPr>
          <w:b/>
          <w:sz w:val="22"/>
          <w:szCs w:val="22"/>
          <w:u w:val="single"/>
          <w:lang w:val="sk-SK"/>
        </w:rPr>
        <w:t>rozmrazenom</w:t>
      </w:r>
      <w:r w:rsidRPr="006E16A2">
        <w:rPr>
          <w:sz w:val="22"/>
          <w:szCs w:val="22"/>
          <w:lang w:val="sk-SK"/>
        </w:rPr>
        <w:t xml:space="preserve"> pri izbovej teplote v neotvorenom obale (spôsob 4) sa chemická a fyzikálna stabilita lieku preukázala počas 72 hodín pri teplotách neprevyšujúcich 25 °C. </w:t>
      </w:r>
      <w:r w:rsidR="008F5FAA" w:rsidRPr="006E16A2">
        <w:rPr>
          <w:sz w:val="22"/>
          <w:szCs w:val="22"/>
          <w:lang w:val="sk-SK"/>
        </w:rPr>
        <w:t>Bezprostredne</w:t>
      </w:r>
      <w:r w:rsidRPr="006E16A2">
        <w:rPr>
          <w:sz w:val="22"/>
          <w:szCs w:val="22"/>
          <w:lang w:val="sk-SK"/>
        </w:rPr>
        <w:t xml:space="preserve"> pred použitím zohrejte na 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°C.</w:t>
      </w:r>
    </w:p>
    <w:p w:rsidR="0095094A" w:rsidRPr="006E16A2" w:rsidRDefault="0095094A" w:rsidP="006E16A2">
      <w:pPr>
        <w:rPr>
          <w:sz w:val="22"/>
          <w:szCs w:val="22"/>
          <w:lang w:val="sk-SK"/>
        </w:rPr>
      </w:pPr>
    </w:p>
    <w:p w:rsidR="00E856B2" w:rsidRPr="006E16A2" w:rsidRDefault="00E856B2" w:rsidP="006E16A2">
      <w:pPr>
        <w:rPr>
          <w:sz w:val="22"/>
          <w:szCs w:val="22"/>
          <w:lang w:val="sk-SK"/>
        </w:rPr>
      </w:pPr>
      <w:r w:rsidRPr="006E16A2">
        <w:rPr>
          <w:sz w:val="22"/>
          <w:szCs w:val="22"/>
          <w:lang w:val="sk-SK"/>
        </w:rPr>
        <w:t xml:space="preserve">Z mikrobiologického hľadiska, pokiaľ spôsob otvorenia/rozmrazenia </w:t>
      </w:r>
      <w:r w:rsidR="00D46FA1" w:rsidRPr="006E16A2">
        <w:rPr>
          <w:sz w:val="22"/>
          <w:szCs w:val="22"/>
          <w:lang w:val="sk-SK"/>
        </w:rPr>
        <w:t>ne</w:t>
      </w:r>
      <w:r w:rsidRPr="006E16A2">
        <w:rPr>
          <w:sz w:val="22"/>
          <w:szCs w:val="22"/>
          <w:lang w:val="sk-SK"/>
        </w:rPr>
        <w:t>vylučuje riziká mikrobiálnej kontaminácie, sa liek má použiť okamžite po zohriatí na teplotu 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°C.</w:t>
      </w:r>
    </w:p>
    <w:p w:rsidR="00E856B2" w:rsidRPr="006E16A2" w:rsidRDefault="00E856B2" w:rsidP="006E16A2">
      <w:pPr>
        <w:tabs>
          <w:tab w:val="left" w:pos="1938"/>
        </w:tabs>
        <w:rPr>
          <w:sz w:val="22"/>
          <w:szCs w:val="22"/>
          <w:lang w:val="sk-SK"/>
        </w:rPr>
      </w:pPr>
    </w:p>
    <w:p w:rsidR="00E856B2" w:rsidRPr="006E16A2" w:rsidRDefault="00E856B2" w:rsidP="006E16A2">
      <w:pPr>
        <w:tabs>
          <w:tab w:val="left" w:pos="1938"/>
        </w:tabs>
        <w:rPr>
          <w:sz w:val="22"/>
          <w:szCs w:val="22"/>
          <w:lang w:val="sk-SK"/>
        </w:rPr>
      </w:pPr>
      <w:r w:rsidRPr="006E16A2">
        <w:rPr>
          <w:sz w:val="22"/>
          <w:szCs w:val="22"/>
          <w:lang w:val="sk-SK"/>
        </w:rPr>
        <w:t>Ak sa nepoužije okamžite, za časy a podmienky uchovávania pri používaní je zodpovedný používateľ.</w:t>
      </w:r>
    </w:p>
    <w:p w:rsidR="00E856B2" w:rsidRPr="006E16A2" w:rsidRDefault="00E856B2" w:rsidP="006E16A2">
      <w:pPr>
        <w:tabs>
          <w:tab w:val="left" w:pos="1938"/>
        </w:tabs>
        <w:rPr>
          <w:sz w:val="22"/>
          <w:szCs w:val="22"/>
          <w:lang w:val="sk-SK"/>
        </w:rPr>
      </w:pPr>
    </w:p>
    <w:p w:rsidR="00E856B2" w:rsidRPr="006E16A2" w:rsidRDefault="00E856B2" w:rsidP="006E16A2">
      <w:pPr>
        <w:tabs>
          <w:tab w:val="left" w:pos="1938"/>
        </w:tabs>
        <w:rPr>
          <w:sz w:val="22"/>
          <w:szCs w:val="22"/>
          <w:lang w:val="sk-SK"/>
        </w:rPr>
      </w:pPr>
      <w:r w:rsidRPr="006E16A2">
        <w:rPr>
          <w:sz w:val="22"/>
          <w:szCs w:val="22"/>
          <w:lang w:val="sk-SK"/>
        </w:rPr>
        <w:t xml:space="preserve">Po </w:t>
      </w:r>
      <w:r w:rsidR="00092145" w:rsidRPr="006E16A2">
        <w:rPr>
          <w:sz w:val="22"/>
          <w:szCs w:val="22"/>
          <w:lang w:val="sk-SK"/>
        </w:rPr>
        <w:t xml:space="preserve">začatí </w:t>
      </w:r>
      <w:r w:rsidRPr="006E16A2">
        <w:rPr>
          <w:sz w:val="22"/>
          <w:szCs w:val="22"/>
          <w:lang w:val="sk-SK"/>
        </w:rPr>
        <w:t>rozmraz</w:t>
      </w:r>
      <w:r w:rsidR="00092145" w:rsidRPr="006E16A2">
        <w:rPr>
          <w:sz w:val="22"/>
          <w:szCs w:val="22"/>
          <w:lang w:val="sk-SK"/>
        </w:rPr>
        <w:t>ovania</w:t>
      </w:r>
      <w:r w:rsidRPr="006E16A2">
        <w:rPr>
          <w:sz w:val="22"/>
          <w:szCs w:val="22"/>
          <w:lang w:val="sk-SK"/>
        </w:rPr>
        <w:t xml:space="preserve"> opätovne nezmrazujte ani neuchovávajte v chladničke.</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Zaobchádzanie po rozmrazení/pred použitím</w:t>
      </w:r>
    </w:p>
    <w:p w:rsidR="0095094A" w:rsidRPr="006E16A2" w:rsidRDefault="0095094A" w:rsidP="006E16A2">
      <w:pPr>
        <w:rPr>
          <w:sz w:val="22"/>
          <w:szCs w:val="22"/>
          <w:lang w:val="sk-SK"/>
        </w:rPr>
      </w:pPr>
      <w:r w:rsidRPr="006E16A2">
        <w:rPr>
          <w:b/>
          <w:sz w:val="22"/>
          <w:szCs w:val="22"/>
          <w:lang w:val="sk-SK"/>
        </w:rPr>
        <w:t xml:space="preserve">Obe zložky tkanivového lepidla </w:t>
      </w:r>
      <w:r w:rsidR="00E856B2" w:rsidRPr="006E16A2">
        <w:rPr>
          <w:b/>
          <w:sz w:val="22"/>
          <w:szCs w:val="22"/>
          <w:lang w:val="sk-SK"/>
        </w:rPr>
        <w:t xml:space="preserve">uchovávajte do </w:t>
      </w:r>
      <w:r w:rsidRPr="006E16A2">
        <w:rPr>
          <w:b/>
          <w:sz w:val="22"/>
          <w:szCs w:val="22"/>
          <w:lang w:val="sk-SK"/>
        </w:rPr>
        <w:t>použit</w:t>
      </w:r>
      <w:r w:rsidR="00E856B2" w:rsidRPr="006E16A2">
        <w:rPr>
          <w:b/>
          <w:sz w:val="22"/>
          <w:szCs w:val="22"/>
          <w:lang w:val="sk-SK"/>
        </w:rPr>
        <w:t>ia</w:t>
      </w:r>
      <w:r w:rsidRPr="006E16A2">
        <w:rPr>
          <w:b/>
          <w:sz w:val="22"/>
          <w:szCs w:val="22"/>
          <w:lang w:val="sk-SK"/>
        </w:rPr>
        <w:t xml:space="preserve"> </w:t>
      </w:r>
      <w:r w:rsidR="00E856B2" w:rsidRPr="006E16A2">
        <w:rPr>
          <w:b/>
          <w:sz w:val="22"/>
          <w:szCs w:val="22"/>
          <w:lang w:val="sk-SK"/>
        </w:rPr>
        <w:t xml:space="preserve">pri </w:t>
      </w:r>
      <w:r w:rsidRPr="006E16A2">
        <w:rPr>
          <w:b/>
          <w:sz w:val="22"/>
          <w:szCs w:val="22"/>
          <w:lang w:val="sk-SK"/>
        </w:rPr>
        <w:t>teplot</w:t>
      </w:r>
      <w:r w:rsidR="00E856B2" w:rsidRPr="006E16A2">
        <w:rPr>
          <w:b/>
          <w:sz w:val="22"/>
          <w:szCs w:val="22"/>
          <w:lang w:val="sk-SK"/>
        </w:rPr>
        <w:t>e</w:t>
      </w:r>
      <w:r w:rsidRPr="006E16A2">
        <w:rPr>
          <w:b/>
          <w:sz w:val="22"/>
          <w:szCs w:val="22"/>
          <w:lang w:val="sk-SK"/>
        </w:rPr>
        <w:t xml:space="preserve"> </w:t>
      </w:r>
      <w:r w:rsidR="00092145" w:rsidRPr="006E16A2">
        <w:rPr>
          <w:b/>
          <w:sz w:val="22"/>
          <w:szCs w:val="22"/>
          <w:lang w:val="sk-SK"/>
        </w:rPr>
        <w:t>33 – 37 </w:t>
      </w:r>
      <w:r w:rsidRPr="006E16A2">
        <w:rPr>
          <w:b/>
          <w:sz w:val="22"/>
          <w:szCs w:val="22"/>
          <w:lang w:val="sk-SK"/>
        </w:rPr>
        <w:t>°C,</w:t>
      </w:r>
      <w:r w:rsidRPr="006E16A2">
        <w:rPr>
          <w:sz w:val="22"/>
          <w:szCs w:val="22"/>
          <w:lang w:val="sk-SK"/>
        </w:rPr>
        <w:t xml:space="preserve"> aby sa oba roztoky optimálne zmiešali a</w:t>
      </w:r>
      <w:r w:rsidR="00092145" w:rsidRPr="006E16A2">
        <w:rPr>
          <w:sz w:val="22"/>
          <w:szCs w:val="22"/>
          <w:lang w:val="sk-SK"/>
        </w:rPr>
        <w:t> </w:t>
      </w:r>
      <w:r w:rsidRPr="006E16A2">
        <w:rPr>
          <w:sz w:val="22"/>
          <w:szCs w:val="22"/>
          <w:lang w:val="sk-SK"/>
        </w:rPr>
        <w:t>fibrínové</w:t>
      </w:r>
      <w:r w:rsidR="00092145" w:rsidRPr="006E16A2">
        <w:rPr>
          <w:sz w:val="22"/>
          <w:szCs w:val="22"/>
          <w:lang w:val="sk-SK"/>
        </w:rPr>
        <w:t xml:space="preserve"> tkanivové</w:t>
      </w:r>
      <w:r w:rsidRPr="006E16A2">
        <w:rPr>
          <w:sz w:val="22"/>
          <w:szCs w:val="22"/>
          <w:lang w:val="sk-SK"/>
        </w:rPr>
        <w:t xml:space="preserve"> lepidlo optimálne stuhlo.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Roztoky lepiaceho proteínu a trombínu majú byť číre alebo slabo opaleskujúce. Nepoužívajte roztoky, ktoré sú zakalené alebo sú v nich usadeniny. Rozmrazený liek sa má pred použitím vizuálne skontrolovať, či neobsahuje čiastočky, nie je zafarbený alebo či nedošlo k inej zmene vzhľadu. V prípade akýchkoľvek zmien roztoky zlikvidujte.</w:t>
      </w:r>
    </w:p>
    <w:p w:rsidR="0095094A" w:rsidRPr="006E16A2" w:rsidRDefault="0095094A" w:rsidP="006E16A2">
      <w:pPr>
        <w:rPr>
          <w:sz w:val="22"/>
          <w:szCs w:val="22"/>
          <w:lang w:val="sk-SK"/>
        </w:rPr>
      </w:pPr>
    </w:p>
    <w:p w:rsidR="0095094A" w:rsidRPr="006E16A2" w:rsidRDefault="0095094A" w:rsidP="006E16A2">
      <w:pPr>
        <w:tabs>
          <w:tab w:val="left" w:pos="540"/>
        </w:tabs>
        <w:rPr>
          <w:sz w:val="22"/>
          <w:szCs w:val="22"/>
          <w:lang w:val="sk-SK"/>
        </w:rPr>
      </w:pPr>
      <w:r w:rsidRPr="006E16A2">
        <w:rPr>
          <w:sz w:val="22"/>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Tisseel za žiadnych okolností </w:t>
      </w:r>
      <w:r w:rsidR="00E856B2" w:rsidRPr="006E16A2">
        <w:rPr>
          <w:sz w:val="22"/>
          <w:szCs w:val="22"/>
          <w:lang w:val="sk-SK"/>
        </w:rPr>
        <w:t>NEPOUŽÍVAJTE.</w:t>
      </w:r>
    </w:p>
    <w:p w:rsidR="0095094A" w:rsidRPr="006E16A2" w:rsidRDefault="0095094A" w:rsidP="006E16A2">
      <w:pPr>
        <w:tabs>
          <w:tab w:val="left" w:pos="540"/>
        </w:tabs>
        <w:rPr>
          <w:sz w:val="22"/>
          <w:szCs w:val="22"/>
          <w:lang w:val="sk-SK"/>
        </w:rPr>
      </w:pPr>
    </w:p>
    <w:p w:rsidR="00E856B2" w:rsidRPr="006E16A2" w:rsidRDefault="0095094A" w:rsidP="006E16A2">
      <w:pPr>
        <w:numPr>
          <w:ilvl w:val="0"/>
          <w:numId w:val="53"/>
        </w:numPr>
        <w:rPr>
          <w:sz w:val="22"/>
          <w:szCs w:val="22"/>
          <w:lang w:val="sk-SK"/>
        </w:rPr>
      </w:pPr>
      <w:r w:rsidRPr="006E16A2">
        <w:rPr>
          <w:sz w:val="22"/>
          <w:szCs w:val="22"/>
          <w:lang w:val="sk-SK"/>
        </w:rPr>
        <w:t xml:space="preserve">Systém dvoch injekčných striekačiek vyberte z obalov tesne pred použitím. </w:t>
      </w:r>
    </w:p>
    <w:p w:rsidR="0095094A" w:rsidRPr="006E16A2" w:rsidRDefault="0095094A" w:rsidP="006E16A2">
      <w:pPr>
        <w:numPr>
          <w:ilvl w:val="0"/>
          <w:numId w:val="53"/>
        </w:numPr>
        <w:rPr>
          <w:sz w:val="22"/>
          <w:szCs w:val="22"/>
          <w:lang w:val="sk-SK"/>
        </w:rPr>
      </w:pPr>
      <w:r w:rsidRPr="006E16A2">
        <w:rPr>
          <w:sz w:val="22"/>
          <w:szCs w:val="22"/>
          <w:lang w:val="sk-SK"/>
        </w:rPr>
        <w:t>Tisseel použite, až keď je úplne rozmrazený a zohriaty (tekutá konzistencia).</w:t>
      </w:r>
    </w:p>
    <w:p w:rsidR="00E856B2" w:rsidRPr="006E16A2" w:rsidRDefault="00E856B2" w:rsidP="006E16A2">
      <w:pPr>
        <w:pStyle w:val="Odsekzoznamu"/>
        <w:numPr>
          <w:ilvl w:val="0"/>
          <w:numId w:val="52"/>
        </w:numPr>
        <w:rPr>
          <w:sz w:val="22"/>
          <w:szCs w:val="22"/>
          <w:lang w:val="sk-SK"/>
        </w:rPr>
      </w:pPr>
      <w:r w:rsidRPr="006E16A2">
        <w:rPr>
          <w:sz w:val="22"/>
          <w:szCs w:val="22"/>
          <w:lang w:val="sk-SK"/>
        </w:rPr>
        <w:t xml:space="preserve">Ochranné kryty injekčných striekačiek odstráňte až </w:t>
      </w:r>
      <w:r w:rsidR="00092145" w:rsidRPr="006E16A2">
        <w:rPr>
          <w:sz w:val="22"/>
          <w:szCs w:val="22"/>
          <w:lang w:val="sk-SK"/>
        </w:rPr>
        <w:t>bezprostredne</w:t>
      </w:r>
      <w:r w:rsidRPr="006E16A2">
        <w:rPr>
          <w:sz w:val="22"/>
          <w:szCs w:val="22"/>
          <w:lang w:val="sk-SK"/>
        </w:rPr>
        <w:t xml:space="preserve"> pred použitím.</w:t>
      </w:r>
    </w:p>
    <w:p w:rsidR="0095094A" w:rsidRPr="006E16A2" w:rsidRDefault="0095094A" w:rsidP="006E16A2">
      <w:pPr>
        <w:rPr>
          <w:sz w:val="22"/>
          <w:szCs w:val="22"/>
          <w:lang w:val="sk-SK"/>
        </w:rPr>
      </w:pPr>
    </w:p>
    <w:p w:rsidR="0095094A" w:rsidRPr="006E16A2" w:rsidRDefault="0095094A" w:rsidP="006E16A2">
      <w:pPr>
        <w:rPr>
          <w:sz w:val="22"/>
          <w:szCs w:val="22"/>
          <w:lang w:val="sk-SK"/>
        </w:rPr>
      </w:pPr>
    </w:p>
    <w:p w:rsidR="0095094A" w:rsidRPr="006E16A2" w:rsidRDefault="0095094A" w:rsidP="006E16A2">
      <w:pPr>
        <w:pStyle w:val="Nadpis1"/>
        <w:autoSpaceDE/>
        <w:autoSpaceDN/>
        <w:adjustRightInd/>
        <w:rPr>
          <w:b w:val="0"/>
          <w:sz w:val="22"/>
          <w:szCs w:val="22"/>
          <w:lang w:val="sk-SK"/>
        </w:rPr>
      </w:pPr>
      <w:r w:rsidRPr="006E16A2">
        <w:rPr>
          <w:b w:val="0"/>
          <w:bCs w:val="0"/>
          <w:sz w:val="22"/>
          <w:szCs w:val="22"/>
          <w:lang w:val="sk-SK"/>
        </w:rPr>
        <w:t>Podávanie</w:t>
      </w:r>
      <w:r w:rsidR="00E856B2" w:rsidRPr="006E16A2">
        <w:rPr>
          <w:b w:val="0"/>
          <w:bCs w:val="0"/>
          <w:sz w:val="22"/>
          <w:szCs w:val="22"/>
          <w:lang w:val="sk-SK"/>
        </w:rPr>
        <w:t xml:space="preserve"> so systémom dvoch injekčných striekačiek:</w:t>
      </w:r>
      <w:r w:rsidRPr="006E16A2">
        <w:rPr>
          <w:b w:val="0"/>
          <w:sz w:val="22"/>
          <w:szCs w:val="22"/>
          <w:lang w:val="sk-SK"/>
        </w:rPr>
        <w:t xml:space="preserve">Pre aplikáciu pripojte dve jednorazové injekčné striekačky s roztokom lepiaceho proteínu a roztokom trombínu k spojovacej časti a aplikačnej kanyle, ktoré sú súčasťou aplikačnej súpravy (DUPLOJECT COMBI). Spoločný piest držiaka pre dve injekčné striekačky DUPLOJECT zaručuje, že aplikačná kanyla sa cez spojovaciu časť plní rovnakými objemami oboch zložiek, ktoré sa v nej miešajú a následne aplikujú. </w:t>
      </w:r>
    </w:p>
    <w:p w:rsidR="0095094A" w:rsidRPr="006E16A2" w:rsidRDefault="0095094A" w:rsidP="006E16A2">
      <w:pPr>
        <w:rPr>
          <w:i/>
          <w:iCs/>
          <w:spacing w:val="-6"/>
          <w:sz w:val="22"/>
          <w:szCs w:val="22"/>
          <w:u w:val="single"/>
          <w:lang w:val="sk-SK"/>
        </w:rPr>
      </w:pPr>
    </w:p>
    <w:p w:rsidR="0095094A" w:rsidRPr="006E16A2" w:rsidRDefault="0095094A" w:rsidP="006E16A2">
      <w:pPr>
        <w:rPr>
          <w:i/>
          <w:iCs/>
          <w:spacing w:val="-6"/>
          <w:sz w:val="22"/>
          <w:szCs w:val="22"/>
          <w:u w:val="single"/>
          <w:lang w:val="sk-SK"/>
        </w:rPr>
      </w:pPr>
    </w:p>
    <w:p w:rsidR="0095094A" w:rsidRPr="006E16A2" w:rsidRDefault="0095094A" w:rsidP="006E16A2">
      <w:pPr>
        <w:rPr>
          <w:i/>
          <w:iCs/>
          <w:spacing w:val="-6"/>
          <w:sz w:val="22"/>
          <w:szCs w:val="22"/>
          <w:u w:val="single"/>
          <w:lang w:val="sk-SK"/>
        </w:rPr>
      </w:pPr>
      <w:r w:rsidRPr="006E16A2">
        <w:rPr>
          <w:i/>
          <w:iCs/>
          <w:sz w:val="22"/>
          <w:szCs w:val="22"/>
          <w:u w:val="single"/>
          <w:lang w:val="sk-SK"/>
        </w:rPr>
        <w:t>Návod na použitie pre systém dvoch injekčných striekačiek</w:t>
      </w: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7216" behindDoc="0" locked="0" layoutInCell="1" allowOverlap="1" wp14:anchorId="7BE7F809" wp14:editId="0D236D0E">
                <wp:simplePos x="0" y="0"/>
                <wp:positionH relativeFrom="column">
                  <wp:posOffset>2470150</wp:posOffset>
                </wp:positionH>
                <wp:positionV relativeFrom="paragraph">
                  <wp:posOffset>2280285</wp:posOffset>
                </wp:positionV>
                <wp:extent cx="2027555" cy="241300"/>
                <wp:effectExtent l="0" t="0" r="1079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241300"/>
                        </a:xfrm>
                        <a:prstGeom prst="rect">
                          <a:avLst/>
                        </a:prstGeom>
                        <a:solidFill>
                          <a:srgbClr val="FFFFFF"/>
                        </a:solidFill>
                        <a:ln w="9525">
                          <a:solidFill>
                            <a:srgbClr val="000000"/>
                          </a:solidFill>
                          <a:miter lim="800000"/>
                          <a:headEnd/>
                          <a:tailEnd/>
                        </a:ln>
                      </wps:spPr>
                      <wps:txbx>
                        <w:txbxContent>
                          <w:p w:rsidR="00E92E07" w:rsidRPr="00CD2FA3" w:rsidRDefault="00E92E07" w:rsidP="00CD2FA3">
                            <w:pPr>
                              <w:rPr>
                                <w:sz w:val="18"/>
                                <w:szCs w:val="18"/>
                              </w:rPr>
                            </w:pPr>
                            <w:r>
                              <w:rPr>
                                <w:rFonts w:ascii="Arial" w:hAnsi="Arial" w:cs="Arial"/>
                                <w:sz w:val="18"/>
                                <w:szCs w:val="18"/>
                                <w:lang w:val="sk-SK"/>
                              </w:rPr>
                              <w:t xml:space="preserve">Držiak pre </w:t>
                            </w:r>
                            <w:r w:rsidRPr="002F3F2D">
                              <w:rPr>
                                <w:rFonts w:ascii="Arial" w:hAnsi="Arial" w:cs="Arial"/>
                                <w:sz w:val="18"/>
                                <w:szCs w:val="18"/>
                                <w:lang w:val="sk-SK"/>
                              </w:rPr>
                              <w:t>dve injekčné striekačky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E7F809" id="_x0000_s1039" type="#_x0000_t202" style="position:absolute;left:0;text-align:left;margin-left:194.5pt;margin-top:179.55pt;width:159.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0zJwIAAE0EAAAOAAAAZHJzL2Uyb0RvYy54bWysVNtu2zAMfR+wfxD0vthx47U14hRdugwD&#10;ugvQ7gNkWY6FSaImKbG7ry8lJ1nQbS/D/CCIInVEnkN6eTNqRfbCeQmmpvNZTokwHFpptjX99rh5&#10;c0WJD8y0TIERNX0Snt6sXr9aDrYSBfSgWuEIghhfDbamfQi2yjLPe6GZn4EVBp0dOM0Cmm6btY4N&#10;iK5VVuT522wA11oHXHiPp3eTk64SftcJHr50nReBqJpibiGtLq1NXLPVklVbx2wv+SEN9g9ZaCYN&#10;PnqCumOBkZ2Tv0FpyR146MKMg86g6yQXqQasZp6/qOahZ1akWpAcb080+f8Hyz/vvzoiW9TughLD&#10;NGr0KMZA3sFIikjPYH2FUQ8W48KIxxiaSvX2Hvh3Twyse2a24tY5GHrBWkxvHm9mZ1cnHB9BmuET&#10;tPgM2wVIQGPndOQO2SCIjjI9naSJqXA8LPLisixLSjj6isX8Ik/aZaw63rbOhw8CNImbmjqUPqGz&#10;/b0PMRtWHUPiYx6UbDdSqWS4bbNWjuwZtskmfamAF2HKkKGm12VRTgT8FSJP358gtAzY70rqml6d&#10;glgVaXtv2tSNgUk17TFlZQ48RuomEsPYjJNii6M+DbRPyKyDqb9xHnHTg/tJyYC9XVP/Y8ecoER9&#10;NKjO9XyxiMOQjEV5WaDhzj3NuYcZjlA1DZRM23VIAxSJM3CLKnYyERzlnjI55Iw9m3g/zFccinM7&#10;Rf36C6yeAQAA//8DAFBLAwQUAAYACAAAACEA8vDdLeEAAAALAQAADwAAAGRycy9kb3ducmV2Lnht&#10;bEyPS0/DMBCE70j8B2uRuKDWCYHmQZwKIYHoDVoEVzfeJhF+BNtNw79nOcFtd2c0+029no1mE/ow&#10;OCsgXSbA0LZODbYT8LZ7XBTAQpRWSe0sCvjGAOvm/KyWlXIn+4rTNnaMQmyopIA+xrHiPLQ9GhmW&#10;bkRL2sF5IyOtvuPKyxOFG82vk2TFjRwsfejliA89tp/boxFQ3DxPH2GTvby3q4Mu41U+PX15IS4v&#10;5vs7YBHn+GeGX3xCh4aY9u5oVWBaQFaU1CXScFumwMiRJ0UGbE+XMk+BNzX/36H5AQAA//8DAFBL&#10;AQItABQABgAIAAAAIQC2gziS/gAAAOEBAAATAAAAAAAAAAAAAAAAAAAAAABbQ29udGVudF9UeXBl&#10;c10ueG1sUEsBAi0AFAAGAAgAAAAhADj9If/WAAAAlAEAAAsAAAAAAAAAAAAAAAAALwEAAF9yZWxz&#10;Ly5yZWxzUEsBAi0AFAAGAAgAAAAhAC7PXTMnAgAATQQAAA4AAAAAAAAAAAAAAAAALgIAAGRycy9l&#10;Mm9Eb2MueG1sUEsBAi0AFAAGAAgAAAAhAPLw3S3hAAAACwEAAA8AAAAAAAAAAAAAAAAAgQQAAGRy&#10;cy9kb3ducmV2LnhtbFBLBQYAAAAABAAEAPMAAACPBQAAAAA=&#10;">
                <v:textbox>
                  <w:txbxContent>
                    <w:p w:rsidR="00E92E07" w:rsidRPr="00CD2FA3" w:rsidRDefault="00E92E07" w:rsidP="00CD2FA3">
                      <w:pPr>
                        <w:rPr>
                          <w:sz w:val="18"/>
                          <w:szCs w:val="18"/>
                        </w:rPr>
                      </w:pPr>
                      <w:r>
                        <w:rPr>
                          <w:rFonts w:ascii="Arial" w:hAnsi="Arial" w:cs="Arial"/>
                          <w:sz w:val="18"/>
                          <w:szCs w:val="18"/>
                          <w:lang w:val="sk-SK"/>
                        </w:rPr>
                        <w:t xml:space="preserve">Držiak pre </w:t>
                      </w:r>
                      <w:r w:rsidRPr="002F3F2D">
                        <w:rPr>
                          <w:rFonts w:ascii="Arial" w:hAnsi="Arial" w:cs="Arial"/>
                          <w:sz w:val="18"/>
                          <w:szCs w:val="18"/>
                          <w:lang w:val="sk-SK"/>
                        </w:rPr>
                        <w:t>dve injekčné striekačky</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6192" behindDoc="0" locked="0" layoutInCell="1" allowOverlap="1" wp14:anchorId="231B6843" wp14:editId="6D7B9253">
                <wp:simplePos x="0" y="0"/>
                <wp:positionH relativeFrom="column">
                  <wp:posOffset>1468755</wp:posOffset>
                </wp:positionH>
                <wp:positionV relativeFrom="paragraph">
                  <wp:posOffset>568325</wp:posOffset>
                </wp:positionV>
                <wp:extent cx="1440815" cy="241300"/>
                <wp:effectExtent l="0" t="0" r="26035"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241300"/>
                        </a:xfrm>
                        <a:prstGeom prst="rect">
                          <a:avLst/>
                        </a:prstGeom>
                        <a:solidFill>
                          <a:srgbClr val="FFFFFF"/>
                        </a:solidFill>
                        <a:ln w="9525">
                          <a:solidFill>
                            <a:srgbClr val="000000"/>
                          </a:solidFill>
                          <a:miter lim="800000"/>
                          <a:headEnd/>
                          <a:tailEnd/>
                        </a:ln>
                      </wps:spPr>
                      <wps:txbx>
                        <w:txbxContent>
                          <w:p w:rsidR="00E92E07" w:rsidRPr="002F3F2D" w:rsidRDefault="00E92E07" w:rsidP="00CD2FA3">
                            <w:pPr>
                              <w:ind w:left="284"/>
                              <w:rPr>
                                <w:rFonts w:ascii="Arial" w:hAnsi="Arial" w:cs="Arial"/>
                                <w:sz w:val="18"/>
                                <w:szCs w:val="18"/>
                                <w:lang w:val="sk-SK"/>
                              </w:rPr>
                            </w:pPr>
                            <w:r w:rsidRPr="002F3F2D">
                              <w:rPr>
                                <w:rFonts w:ascii="Arial" w:hAnsi="Arial" w:cs="Arial"/>
                                <w:sz w:val="18"/>
                                <w:szCs w:val="18"/>
                                <w:lang w:val="sk-SK"/>
                              </w:rPr>
                              <w:t>injekčná striekačka</w:t>
                            </w:r>
                          </w:p>
                          <w:p w:rsidR="00E92E07" w:rsidRPr="005D66D0" w:rsidRDefault="00E92E07" w:rsidP="00CD2FA3">
                            <w:pPr>
                              <w:rPr>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1B6843" id="_x0000_s1040" type="#_x0000_t202" style="position:absolute;left:0;text-align:left;margin-left:115.65pt;margin-top:44.75pt;width:113.45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tyJQIAAE0EAAAOAAAAZHJzL2Uyb0RvYy54bWysVNuO0zAQfUfiHyy/06ShhW7UdLV0KUJa&#10;LtIuHzB1nMbC9gTbbbJ8/Y6dtlQLvCDyYHk84+OZc2ayvB6MZgfpvEJb8ekk50xagbWyu4p/e9i8&#10;WnDmA9gaNFpZ8Ufp+fXq5Ytl35WywBZ1LR0jEOvLvqt4G0JXZpkXrTTgJ9hJS84GnYFApttltYOe&#10;0I3Oijx/k/Xo6s6hkN7T6e3o5KuE3zRShC9N42VguuKUW0irS+s2rtlqCeXOQdcqcUwD/iELA8rS&#10;o2eoWwjA9k79BmWUcOixCROBJsOmUUKmGqiaaf6smvsWOplqIXJ8d6bJ/z9Y8fnw1TFVk3YFZxYM&#10;afQgh8De4cCKSE/f+ZKi7juKCwMdU2gq1Xd3KL57ZnHdgt3JG+ewbyXUlN403swuro44PoJs+09Y&#10;0zOwD5iAhsaZyB2xwQidZHo8SxNTEfHJ2SxfTOecCfIVs+nrPGmXQXm63TkfPkg0LG4q7kj6hA6H&#10;Ox9iNlCeQuJjHrWqN0rrZLjddq0dOwC1ySZ9qYBnYdqyvuJX82I+EvBXiDx9f4IwKlC/a2UqvjgH&#10;QRlpe2/r1I0BlB73lLK2Rx4jdSOJYdgOo2Lzkz5brB+JWYdjf9M80qZF95Oznnq74v7HHpzkTH+0&#10;pM5VZJOGIRmz+duCDHfp2V56wAqCqnjgbNyuQxqgSJzFG1KxUYngKPeYyTFn6tnE+3G+4lBc2inq&#10;119g9QQAAP//AwBQSwMEFAAGAAgAAAAhAGQFhrHfAAAACgEAAA8AAABkcnMvZG93bnJldi54bWxM&#10;j8FOwzAMQO9I/ENkJC6IpWvXrStNJ4QEghtsE1yzJmsrEqckWVf+HnOCo+Wn5+dqM1nDRu1D71DA&#10;fJYA09g41WMrYL97vC2AhShRSeNQC/jWATb15UUlS+XO+KbHbWwZSTCUUkAX41ByHppOWxlmbtBI&#10;u6PzVkYafcuVl2eSW8PTJFlyK3ukC50c9EOnm8/tyQooFs/jR3jJXt+b5dGs481qfPryQlxfTfd3&#10;wKKe4h8Mv/mUDjU1HdwJVWBGQJrNM0JJts6BEbDIixTYgch0lQOvK/7/hfoHAAD//wMAUEsBAi0A&#10;FAAGAAgAAAAhALaDOJL+AAAA4QEAABMAAAAAAAAAAAAAAAAAAAAAAFtDb250ZW50X1R5cGVzXS54&#10;bWxQSwECLQAUAAYACAAAACEAOP0h/9YAAACUAQAACwAAAAAAAAAAAAAAAAAvAQAAX3JlbHMvLnJl&#10;bHNQSwECLQAUAAYACAAAACEAmuybciUCAABNBAAADgAAAAAAAAAAAAAAAAAuAgAAZHJzL2Uyb0Rv&#10;Yy54bWxQSwECLQAUAAYACAAAACEAZAWGsd8AAAAKAQAADwAAAAAAAAAAAAAAAAB/BAAAZHJzL2Rv&#10;d25yZXYueG1sUEsFBgAAAAAEAAQA8wAAAIsFAAAAAA==&#10;">
                <v:textbox>
                  <w:txbxContent>
                    <w:p w:rsidR="00E92E07" w:rsidRPr="002F3F2D" w:rsidRDefault="00E92E07" w:rsidP="00CD2FA3">
                      <w:pPr>
                        <w:ind w:left="284"/>
                        <w:rPr>
                          <w:rFonts w:ascii="Arial" w:hAnsi="Arial" w:cs="Arial"/>
                          <w:sz w:val="18"/>
                          <w:szCs w:val="18"/>
                          <w:lang w:val="sk-SK"/>
                        </w:rPr>
                      </w:pPr>
                      <w:r w:rsidRPr="002F3F2D">
                        <w:rPr>
                          <w:rFonts w:ascii="Arial" w:hAnsi="Arial" w:cs="Arial"/>
                          <w:sz w:val="18"/>
                          <w:szCs w:val="18"/>
                          <w:lang w:val="sk-SK"/>
                        </w:rPr>
                        <w:t>injekčná striekačka</w:t>
                      </w:r>
                    </w:p>
                    <w:p w:rsidR="00E92E07" w:rsidRPr="005D66D0" w:rsidRDefault="00E92E07" w:rsidP="00CD2FA3">
                      <w:pPr>
                        <w:rPr>
                          <w:sz w:val="18"/>
                          <w:szCs w:val="18"/>
                        </w:rPr>
                      </w:pP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5168" behindDoc="0" locked="0" layoutInCell="1" allowOverlap="1" wp14:anchorId="38A97F00" wp14:editId="5979FEC9">
                <wp:simplePos x="0" y="0"/>
                <wp:positionH relativeFrom="column">
                  <wp:posOffset>1590040</wp:posOffset>
                </wp:positionH>
                <wp:positionV relativeFrom="paragraph">
                  <wp:posOffset>2591435</wp:posOffset>
                </wp:positionV>
                <wp:extent cx="1097280" cy="241300"/>
                <wp:effectExtent l="0" t="0" r="2667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E92E07" w:rsidRPr="005D66D0" w:rsidRDefault="00E92E07" w:rsidP="00CD2FA3">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A97F00" id="_x0000_s1041" type="#_x0000_t202" style="position:absolute;left:0;text-align:left;margin-left:125.2pt;margin-top:204.05pt;width:86.4pt;height: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PXJg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WbUmKY&#10;Ro0exRDIOxhIEenprS8x6sFiXBjwGENTqd7eA//uiYFNx8xO3DoHfSdYg+lN483s4uqI4yNI3X+C&#10;Bp9h+wAJaGidjtwhGwTRUaanszQxFR6fzJfXxQJdHH3FbPo2T9plrDzdts6HDwI0iZuKOpQ+obPD&#10;vQ8xG1aeQuJjHpRstlKpZLhdvVGOHBi2yTZ9qYAXYcqQvqLLeTEfCfgrRJ6+P0FoGbDfldQVXZyD&#10;WBlpe2+a1I2BSTXuMWVljjxG6kYSw1APo2JXJ31qaJ6QWQdjf+M84qYD95OSHnu7ov7HnjlBifpo&#10;UJ3ldDaLw5CM2fy6QMNdeupLDzMcoSoaKBm3m5AGKBJn4BZVbGUiOMo9ZnLMGXs28X6crzgUl3aK&#10;+vUXWD8DAAD//wMAUEsDBBQABgAIAAAAIQAy3of+4QAAAAsBAAAPAAAAZHJzL2Rvd25yZXYueG1s&#10;TI9BTsMwEEX3SNzBGiQ2qLWTmhBCnAohgegOWgRbN3aTCHscbDcNt8esYDejefrzfr2erSGT9mFw&#10;KCBbMiAaW6cG7AS87R4XJZAQJSppHGoB3zrAujk/q2Wl3Alf9bSNHUkhGCopoI9xrCgNba+tDEs3&#10;aky3g/NWxrT6jiovTyncGpozVlArB0wfejnqh163n9ujFVDy5+kjbFYv721xMLfx6mZ6+vJCXF7M&#10;93dAop7jHwy/+kkdmuS0d0dUgRgB+TXjCRXAWZkBSQTPVzmQfRp4kQFtavq/Q/MDAAD//wMAUEsB&#10;Ai0AFAAGAAgAAAAhALaDOJL+AAAA4QEAABMAAAAAAAAAAAAAAAAAAAAAAFtDb250ZW50X1R5cGVz&#10;XS54bWxQSwECLQAUAAYACAAAACEAOP0h/9YAAACUAQAACwAAAAAAAAAAAAAAAAAvAQAAX3JlbHMv&#10;LnJlbHNQSwECLQAUAAYACAAAACEAjw7j1yYCAABNBAAADgAAAAAAAAAAAAAAAAAuAgAAZHJzL2Uy&#10;b0RvYy54bWxQSwECLQAUAAYACAAAACEAMt6H/uEAAAALAQAADwAAAAAAAAAAAAAAAACABAAAZHJz&#10;L2Rvd25yZXYueG1sUEsFBgAAAAAEAAQA8wAAAI4FAAAAAA==&#10;">
                <v:textbox>
                  <w:txbxContent>
                    <w:p w:rsidR="00E92E07" w:rsidRPr="005D66D0" w:rsidRDefault="00E92E07" w:rsidP="00CD2FA3">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4144" behindDoc="0" locked="0" layoutInCell="1" allowOverlap="1" wp14:anchorId="3830526A" wp14:editId="30D68DD7">
                <wp:simplePos x="0" y="0"/>
                <wp:positionH relativeFrom="column">
                  <wp:posOffset>252730</wp:posOffset>
                </wp:positionH>
                <wp:positionV relativeFrom="paragraph">
                  <wp:posOffset>2000885</wp:posOffset>
                </wp:positionV>
                <wp:extent cx="1097280" cy="241300"/>
                <wp:effectExtent l="0" t="0" r="2667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E92E07" w:rsidRPr="005D66D0" w:rsidRDefault="00E92E07" w:rsidP="00CD2FA3">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30526A" id="_x0000_s1042" type="#_x0000_t202" style="position:absolute;left:0;text-align:left;margin-left:19.9pt;margin-top:157.55pt;width:86.4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nJQ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DukxzCN&#10;Gj2JIZC3MJAi0tNbX2LUo8W4MOAxhqZSvX0A/s0TA5uOmZ24cw76TrAG05vGm9nV1RHHR5C6/wgN&#10;PsP2ARLQ0DoduUM2CKJjHseLNDEVHp/MlzfFAl0cfcVs+jpP2mWsPN+2zof3AjSJm4o6lD6hs8OD&#10;DzEbVp5D4mMelGy2UqlkuF29UY4cGLbJNn2pgGdhypC+ost5MR8J+CtEnr4/QWgZsN+V1BVdXIJY&#10;GWl7Z5rUjYFJNe4xZWVOPEbqRhLDUA+jYjdnfWpojsisg7G/cR5x04H7QUmPvV1R/33PnKBEfTCo&#10;znI6m8VhSMZsflOg4a499bWHGY5QFQ2UjNtNSAMUiTNwhyq2MhEc5R4zOeWMPZt4P81XHIprO0X9&#10;+gusfwIAAP//AwBQSwMEFAAGAAgAAAAhAIRdwkPgAAAACgEAAA8AAABkcnMvZG93bnJldi54bWxM&#10;j8FOwzAQRO9I/IO1SFwQdZzQ0IY4FUICwQ0Kgqsbu0mEvQ62m4a/ZznBabWzo5m39WZ2lk0mxMGj&#10;BLHIgBlsvR6wk/D2en+5AhaTQq2sRyPh20TYNKcntaq0P+KLmbapYxSCsVIS+pTGivPY9sapuPCj&#10;QbrtfXAq0Ro6roM6UrizPM+ykjs1IDX0ajR3vWk/twcnYXX1OH3Ep+L5vS33dp0urqeHryDl+dl8&#10;ewMsmTn9meEXn9ChIaadP6COzEoo1kSeaIqlAEaGXOQlsB0py0IAb2r+/4XmBwAA//8DAFBLAQIt&#10;ABQABgAIAAAAIQC2gziS/gAAAOEBAAATAAAAAAAAAAAAAAAAAAAAAABbQ29udGVudF9UeXBlc10u&#10;eG1sUEsBAi0AFAAGAAgAAAAhADj9If/WAAAAlAEAAAsAAAAAAAAAAAAAAAAALwEAAF9yZWxzLy5y&#10;ZWxzUEsBAi0AFAAGAAgAAAAhAL+qeuclAgAATQQAAA4AAAAAAAAAAAAAAAAALgIAAGRycy9lMm9E&#10;b2MueG1sUEsBAi0AFAAGAAgAAAAhAIRdwkPgAAAACgEAAA8AAAAAAAAAAAAAAAAAfwQAAGRycy9k&#10;b3ducmV2LnhtbFBLBQYAAAAABAAEAPMAAACMBQAAAAA=&#10;">
                <v:textbox>
                  <w:txbxContent>
                    <w:p w:rsidR="00E92E07" w:rsidRPr="005D66D0" w:rsidRDefault="00E92E07" w:rsidP="00CD2FA3">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v:textbox>
              </v:shape>
            </w:pict>
          </mc:Fallback>
        </mc:AlternateContent>
      </w:r>
      <w:r w:rsidR="00623E95" w:rsidRPr="006E16A2">
        <w:rPr>
          <w:noProof/>
          <w:sz w:val="22"/>
          <w:szCs w:val="22"/>
          <w:lang w:val="sk-SK" w:eastAsia="sk-SK"/>
        </w:rPr>
        <w:drawing>
          <wp:inline distT="0" distB="0" distL="0" distR="0" wp14:anchorId="320C4913" wp14:editId="1C5C1AD2">
            <wp:extent cx="4009390" cy="3260725"/>
            <wp:effectExtent l="0" t="0" r="0" b="0"/>
            <wp:docPr id="2" name="Picture 2" descr="Duploject_Co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oject_Combi"/>
                    <pic:cNvPicPr>
                      <a:picLocks noChangeAspect="1" noChangeArrowheads="1"/>
                    </pic:cNvPicPr>
                  </pic:nvPicPr>
                  <pic:blipFill>
                    <a:blip r:embed="rId11">
                      <a:extLst>
                        <a:ext uri="{28A0092B-C50C-407E-A947-70E740481C1C}">
                          <a14:useLocalDpi xmlns:a14="http://schemas.microsoft.com/office/drawing/2010/main" val="0"/>
                        </a:ext>
                      </a:extLst>
                    </a:blip>
                    <a:srcRect t="65761"/>
                    <a:stretch>
                      <a:fillRect/>
                    </a:stretch>
                  </pic:blipFill>
                  <pic:spPr bwMode="auto">
                    <a:xfrm>
                      <a:off x="0" y="0"/>
                      <a:ext cx="4009390" cy="3260725"/>
                    </a:xfrm>
                    <a:prstGeom prst="rect">
                      <a:avLst/>
                    </a:prstGeom>
                    <a:noFill/>
                    <a:ln>
                      <a:noFill/>
                    </a:ln>
                  </pic:spPr>
                </pic:pic>
              </a:graphicData>
            </a:graphic>
          </wp:inline>
        </w:drawing>
      </w: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E856B2" w:rsidRPr="006E16A2" w:rsidRDefault="00E856B2" w:rsidP="006E16A2">
      <w:pPr>
        <w:numPr>
          <w:ilvl w:val="0"/>
          <w:numId w:val="27"/>
        </w:numPr>
        <w:tabs>
          <w:tab w:val="clear" w:pos="644"/>
          <w:tab w:val="num" w:pos="360"/>
        </w:tabs>
        <w:ind w:left="283"/>
        <w:rPr>
          <w:sz w:val="22"/>
          <w:szCs w:val="22"/>
          <w:lang w:val="sk-SK"/>
        </w:rPr>
      </w:pPr>
      <w:r w:rsidRPr="006E16A2">
        <w:rPr>
          <w:sz w:val="22"/>
          <w:szCs w:val="22"/>
          <w:lang w:val="sk-SK"/>
        </w:rPr>
        <w:t>Pred nasadením akejkoľvek aplikačnej pomôcky odstráňte z injekčnej striekačky všetok vzduch.</w:t>
      </w:r>
    </w:p>
    <w:p w:rsidR="00E856B2" w:rsidRPr="006E16A2" w:rsidRDefault="00E856B2" w:rsidP="006E16A2">
      <w:pPr>
        <w:ind w:left="284"/>
        <w:rPr>
          <w:sz w:val="22"/>
          <w:szCs w:val="22"/>
          <w:lang w:val="sk-SK"/>
        </w:rPr>
      </w:pPr>
      <w:r w:rsidRPr="006E16A2">
        <w:rPr>
          <w:sz w:val="22"/>
          <w:szCs w:val="22"/>
          <w:lang w:val="sk-SK"/>
        </w:rPr>
        <w:t>Upevnite spojovaciu časť a upevňovací pás k bočnej strane injekčnej striekačky pomocou miesta na nasadenie upevňovacieho pásu.</w:t>
      </w:r>
    </w:p>
    <w:p w:rsidR="00504136" w:rsidRPr="006E16A2" w:rsidRDefault="0095094A" w:rsidP="006E16A2">
      <w:pPr>
        <w:numPr>
          <w:ilvl w:val="0"/>
          <w:numId w:val="27"/>
        </w:numPr>
        <w:tabs>
          <w:tab w:val="clear" w:pos="644"/>
        </w:tabs>
        <w:ind w:left="284"/>
        <w:rPr>
          <w:sz w:val="22"/>
          <w:szCs w:val="22"/>
          <w:lang w:val="sk-SK"/>
        </w:rPr>
      </w:pPr>
      <w:r w:rsidRPr="006E16A2">
        <w:rPr>
          <w:sz w:val="22"/>
          <w:szCs w:val="22"/>
          <w:lang w:val="sk-SK"/>
        </w:rPr>
        <w:t xml:space="preserve">Pripojte dýzy systému dvoch injekčných striekačiek k spojovacej časti a uistite sa, že sú pevne </w:t>
      </w:r>
      <w:r w:rsidR="00504136" w:rsidRPr="006E16A2">
        <w:rPr>
          <w:sz w:val="22"/>
          <w:szCs w:val="22"/>
          <w:lang w:val="sk-SK"/>
        </w:rPr>
        <w:t>nasadené</w:t>
      </w:r>
      <w:r w:rsidRPr="006E16A2">
        <w:rPr>
          <w:sz w:val="22"/>
          <w:szCs w:val="22"/>
          <w:lang w:val="sk-SK"/>
        </w:rPr>
        <w:t xml:space="preserve">. </w:t>
      </w:r>
    </w:p>
    <w:p w:rsidR="00504136" w:rsidRPr="006E16A2" w:rsidRDefault="0095094A" w:rsidP="006E16A2">
      <w:pPr>
        <w:numPr>
          <w:ilvl w:val="1"/>
          <w:numId w:val="27"/>
        </w:numPr>
        <w:rPr>
          <w:sz w:val="22"/>
          <w:szCs w:val="22"/>
          <w:lang w:val="sk-SK"/>
        </w:rPr>
      </w:pPr>
      <w:r w:rsidRPr="006E16A2">
        <w:rPr>
          <w:sz w:val="22"/>
          <w:szCs w:val="22"/>
          <w:lang w:val="sk-SK"/>
        </w:rPr>
        <w:t xml:space="preserve">Zaistite spojovaciu časť utiahnutím upevňovacieho pásu k držiaku pre dve injekčné striekačky DUPLOJECT. </w:t>
      </w:r>
    </w:p>
    <w:p w:rsidR="002C07A6" w:rsidRPr="006E16A2" w:rsidRDefault="0095094A" w:rsidP="006E16A2">
      <w:pPr>
        <w:numPr>
          <w:ilvl w:val="1"/>
          <w:numId w:val="27"/>
        </w:numPr>
        <w:rPr>
          <w:sz w:val="22"/>
          <w:szCs w:val="22"/>
          <w:lang w:val="sk-SK"/>
        </w:rPr>
      </w:pPr>
      <w:r w:rsidRPr="006E16A2">
        <w:rPr>
          <w:sz w:val="22"/>
          <w:szCs w:val="22"/>
          <w:lang w:val="sk-SK"/>
        </w:rPr>
        <w:t>Ak sa upevňovací pás roztrhne, použite náhradnú spojovaciu časť</w:t>
      </w:r>
      <w:r w:rsidR="002C07A6" w:rsidRPr="006E16A2">
        <w:rPr>
          <w:sz w:val="22"/>
          <w:szCs w:val="22"/>
          <w:lang w:val="sk-SK"/>
        </w:rPr>
        <w:t xml:space="preserve"> pribalenú k súprave</w:t>
      </w:r>
      <w:r w:rsidRPr="006E16A2">
        <w:rPr>
          <w:sz w:val="22"/>
          <w:szCs w:val="22"/>
          <w:lang w:val="sk-SK"/>
        </w:rPr>
        <w:t xml:space="preserve">. </w:t>
      </w:r>
    </w:p>
    <w:p w:rsidR="002C07A6" w:rsidRPr="006E16A2" w:rsidRDefault="0095094A" w:rsidP="006E16A2">
      <w:pPr>
        <w:numPr>
          <w:ilvl w:val="1"/>
          <w:numId w:val="27"/>
        </w:numPr>
        <w:rPr>
          <w:sz w:val="22"/>
          <w:szCs w:val="22"/>
          <w:lang w:val="sk-SK"/>
        </w:rPr>
      </w:pPr>
      <w:r w:rsidRPr="006E16A2">
        <w:rPr>
          <w:sz w:val="22"/>
          <w:szCs w:val="22"/>
          <w:lang w:val="sk-SK"/>
        </w:rPr>
        <w:t xml:space="preserve">Ak nemáte žiadnu </w:t>
      </w:r>
      <w:r w:rsidR="00092145" w:rsidRPr="006E16A2">
        <w:rPr>
          <w:sz w:val="22"/>
          <w:szCs w:val="22"/>
          <w:lang w:val="sk-SK"/>
        </w:rPr>
        <w:t>samostatnú</w:t>
      </w:r>
      <w:r w:rsidR="002C07A6" w:rsidRPr="006E16A2">
        <w:rPr>
          <w:sz w:val="22"/>
          <w:szCs w:val="22"/>
          <w:lang w:val="sk-SK"/>
        </w:rPr>
        <w:t xml:space="preserve"> </w:t>
      </w:r>
      <w:r w:rsidRPr="006E16A2">
        <w:rPr>
          <w:sz w:val="22"/>
          <w:szCs w:val="22"/>
          <w:lang w:val="sk-SK"/>
        </w:rPr>
        <w:t xml:space="preserve">spojovaciu časť k dispozícii, stále je možné systém použiť, ale treba zaistiť pevnosť spojenia, </w:t>
      </w:r>
      <w:r w:rsidR="00092145" w:rsidRPr="006E16A2">
        <w:rPr>
          <w:sz w:val="22"/>
          <w:szCs w:val="22"/>
          <w:lang w:val="sk-SK"/>
        </w:rPr>
        <w:t>a jeho odolnosť voči</w:t>
      </w:r>
      <w:r w:rsidRPr="006E16A2">
        <w:rPr>
          <w:sz w:val="22"/>
          <w:szCs w:val="22"/>
          <w:lang w:val="sk-SK"/>
        </w:rPr>
        <w:t xml:space="preserve"> priesaku.</w:t>
      </w:r>
      <w:r w:rsidR="002C07A6" w:rsidRPr="006E16A2">
        <w:rPr>
          <w:sz w:val="22"/>
          <w:szCs w:val="22"/>
          <w:lang w:val="sk-SK"/>
        </w:rPr>
        <w:t xml:space="preserve"> </w:t>
      </w:r>
    </w:p>
    <w:p w:rsidR="0095094A" w:rsidRPr="006E16A2" w:rsidRDefault="002C07A6" w:rsidP="006E16A2">
      <w:pPr>
        <w:numPr>
          <w:ilvl w:val="1"/>
          <w:numId w:val="27"/>
        </w:numPr>
        <w:rPr>
          <w:sz w:val="22"/>
          <w:szCs w:val="22"/>
          <w:lang w:val="sk-SK"/>
        </w:rPr>
      </w:pPr>
      <w:r w:rsidRPr="006E16A2">
        <w:rPr>
          <w:sz w:val="22"/>
          <w:szCs w:val="22"/>
          <w:lang w:val="sk-SK"/>
        </w:rPr>
        <w:lastRenderedPageBreak/>
        <w:t>Zvyšný vzduch vo vnútri spojovacej časti NEVYTLÁČAJTE.</w:t>
      </w:r>
    </w:p>
    <w:p w:rsidR="0095094A" w:rsidRPr="006E16A2" w:rsidRDefault="0095094A" w:rsidP="006E16A2">
      <w:pPr>
        <w:numPr>
          <w:ilvl w:val="0"/>
          <w:numId w:val="27"/>
        </w:numPr>
        <w:tabs>
          <w:tab w:val="clear" w:pos="644"/>
        </w:tabs>
        <w:ind w:left="284"/>
        <w:rPr>
          <w:sz w:val="22"/>
          <w:szCs w:val="22"/>
          <w:lang w:val="sk-SK"/>
        </w:rPr>
      </w:pPr>
      <w:r w:rsidRPr="006E16A2">
        <w:rPr>
          <w:sz w:val="22"/>
          <w:szCs w:val="22"/>
          <w:lang w:val="sk-SK"/>
        </w:rPr>
        <w:t>Na spojovaciu časť nasaďte aplikačnú kanylu.</w:t>
      </w:r>
    </w:p>
    <w:p w:rsidR="002C07A6" w:rsidRPr="006E16A2" w:rsidRDefault="002C07A6" w:rsidP="006E16A2">
      <w:pPr>
        <w:numPr>
          <w:ilvl w:val="1"/>
          <w:numId w:val="27"/>
        </w:numPr>
        <w:rPr>
          <w:sz w:val="22"/>
          <w:szCs w:val="22"/>
          <w:lang w:val="sk-SK"/>
        </w:rPr>
      </w:pPr>
      <w:r w:rsidRPr="006E16A2">
        <w:rPr>
          <w:sz w:val="22"/>
          <w:szCs w:val="22"/>
          <w:lang w:val="sk-SK"/>
        </w:rPr>
        <w:t>NEVYTLÁČAJTE</w:t>
      </w:r>
      <w:r w:rsidR="0095094A" w:rsidRPr="006E16A2">
        <w:rPr>
          <w:sz w:val="22"/>
          <w:szCs w:val="22"/>
          <w:lang w:val="sk-SK"/>
        </w:rPr>
        <w:t xml:space="preserve"> vzduch, ktorý zostal vo vnútri spojovacej časti a </w:t>
      </w:r>
      <w:r w:rsidRPr="006E16A2">
        <w:rPr>
          <w:sz w:val="22"/>
          <w:szCs w:val="22"/>
          <w:lang w:val="sk-SK"/>
        </w:rPr>
        <w:t>vo vnútri</w:t>
      </w:r>
      <w:r w:rsidR="0095094A" w:rsidRPr="006E16A2">
        <w:rPr>
          <w:sz w:val="22"/>
          <w:szCs w:val="22"/>
          <w:lang w:val="sk-SK"/>
        </w:rPr>
        <w:t>aplikačnej kanyl</w:t>
      </w:r>
      <w:r w:rsidRPr="006E16A2">
        <w:rPr>
          <w:sz w:val="22"/>
          <w:szCs w:val="22"/>
          <w:lang w:val="sk-SK"/>
        </w:rPr>
        <w:t>y</w:t>
      </w:r>
      <w:r w:rsidR="0095094A" w:rsidRPr="006E16A2">
        <w:rPr>
          <w:sz w:val="22"/>
          <w:szCs w:val="22"/>
          <w:lang w:val="sk-SK"/>
        </w:rPr>
        <w:t>, až kým skutočne nezačnete s aplikáciou</w:t>
      </w:r>
      <w:r w:rsidRPr="006E16A2">
        <w:rPr>
          <w:sz w:val="22"/>
          <w:szCs w:val="22"/>
          <w:lang w:val="sk-SK"/>
        </w:rPr>
        <w:t>, pretože</w:t>
      </w:r>
      <w:r w:rsidRPr="006E16A2" w:rsidDel="002C07A6">
        <w:rPr>
          <w:sz w:val="22"/>
          <w:szCs w:val="22"/>
          <w:lang w:val="sk-SK"/>
        </w:rPr>
        <w:t xml:space="preserve"> </w:t>
      </w:r>
      <w:r w:rsidR="0095094A" w:rsidRPr="006E16A2">
        <w:rPr>
          <w:sz w:val="22"/>
          <w:szCs w:val="22"/>
          <w:lang w:val="sk-SK"/>
        </w:rPr>
        <w:t xml:space="preserve">môže dôjsť k upchaniu </w:t>
      </w:r>
      <w:r w:rsidR="00092145" w:rsidRPr="006E16A2">
        <w:rPr>
          <w:sz w:val="22"/>
          <w:szCs w:val="22"/>
          <w:lang w:val="sk-SK"/>
        </w:rPr>
        <w:t xml:space="preserve">aplikačnej </w:t>
      </w:r>
      <w:r w:rsidR="0095094A" w:rsidRPr="006E16A2">
        <w:rPr>
          <w:sz w:val="22"/>
          <w:szCs w:val="22"/>
          <w:lang w:val="sk-SK"/>
        </w:rPr>
        <w:t>k</w:t>
      </w:r>
      <w:r w:rsidRPr="006E16A2">
        <w:rPr>
          <w:sz w:val="22"/>
          <w:szCs w:val="22"/>
          <w:lang w:val="sk-SK"/>
        </w:rPr>
        <w:t>anyly</w:t>
      </w:r>
    </w:p>
    <w:p w:rsidR="002C07A6" w:rsidRPr="006E16A2" w:rsidRDefault="002C07A6" w:rsidP="006E16A2">
      <w:pPr>
        <w:rPr>
          <w:sz w:val="22"/>
          <w:szCs w:val="22"/>
          <w:lang w:val="sk-SK"/>
        </w:rPr>
      </w:pPr>
    </w:p>
    <w:p w:rsidR="002C07A6" w:rsidRPr="006E16A2" w:rsidRDefault="002C07A6" w:rsidP="006E16A2">
      <w:pPr>
        <w:rPr>
          <w:b/>
          <w:sz w:val="22"/>
          <w:szCs w:val="22"/>
          <w:lang w:val="sk-SK"/>
        </w:rPr>
      </w:pPr>
      <w:r w:rsidRPr="006E16A2">
        <w:rPr>
          <w:b/>
          <w:sz w:val="22"/>
          <w:szCs w:val="22"/>
          <w:lang w:val="sk-SK"/>
        </w:rPr>
        <w:t>Podávanie</w:t>
      </w:r>
    </w:p>
    <w:p w:rsidR="002C07A6" w:rsidRPr="006E16A2" w:rsidRDefault="002C07A6" w:rsidP="006E16A2">
      <w:pPr>
        <w:tabs>
          <w:tab w:val="left" w:pos="0"/>
        </w:tabs>
        <w:rPr>
          <w:sz w:val="22"/>
          <w:szCs w:val="22"/>
          <w:lang w:val="sk-SK"/>
        </w:rPr>
      </w:pPr>
      <w:r w:rsidRPr="006E16A2">
        <w:rPr>
          <w:sz w:val="22"/>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rsidR="002C07A6" w:rsidRPr="006E16A2" w:rsidRDefault="002C07A6" w:rsidP="006E16A2">
      <w:pPr>
        <w:tabs>
          <w:tab w:val="left" w:pos="0"/>
        </w:tabs>
        <w:rPr>
          <w:sz w:val="22"/>
          <w:szCs w:val="22"/>
          <w:lang w:val="sk-SK"/>
        </w:rPr>
      </w:pPr>
    </w:p>
    <w:p w:rsidR="002C07A6" w:rsidRPr="006E16A2" w:rsidRDefault="0095094A" w:rsidP="006E16A2">
      <w:pPr>
        <w:pStyle w:val="Odsekzoznamu"/>
        <w:numPr>
          <w:ilvl w:val="0"/>
          <w:numId w:val="55"/>
        </w:numPr>
        <w:tabs>
          <w:tab w:val="left" w:pos="0"/>
        </w:tabs>
        <w:rPr>
          <w:sz w:val="22"/>
          <w:szCs w:val="22"/>
          <w:lang w:val="sk-SK"/>
        </w:rPr>
      </w:pPr>
      <w:r w:rsidRPr="006E16A2">
        <w:rPr>
          <w:sz w:val="22"/>
          <w:szCs w:val="22"/>
          <w:lang w:val="sk-SK"/>
        </w:rPr>
        <w:t>Naneste zmes roztoku lepiaceho proteínu a trombínu na povrch príjemcu alebo na povrch častí, ktoré chcete zlepiť</w:t>
      </w:r>
      <w:r w:rsidR="002C07A6" w:rsidRPr="006E16A2">
        <w:rPr>
          <w:sz w:val="22"/>
          <w:szCs w:val="22"/>
          <w:lang w:val="sk-SK"/>
        </w:rPr>
        <w:t>,</w:t>
      </w:r>
      <w:r w:rsidR="00092145" w:rsidRPr="006E16A2">
        <w:rPr>
          <w:sz w:val="22"/>
          <w:szCs w:val="22"/>
          <w:lang w:val="sk-SK"/>
        </w:rPr>
        <w:t xml:space="preserve"> </w:t>
      </w:r>
      <w:r w:rsidR="002C07A6" w:rsidRPr="006E16A2">
        <w:rPr>
          <w:sz w:val="22"/>
          <w:szCs w:val="22"/>
          <w:lang w:val="sk-SK"/>
        </w:rPr>
        <w:t>pomalým zatláčaním na zadnú časť spoločného piestu.</w:t>
      </w:r>
    </w:p>
    <w:p w:rsidR="002C07A6" w:rsidRPr="006E16A2" w:rsidRDefault="002C07A6" w:rsidP="006E16A2">
      <w:pPr>
        <w:numPr>
          <w:ilvl w:val="0"/>
          <w:numId w:val="27"/>
        </w:numPr>
        <w:tabs>
          <w:tab w:val="clear" w:pos="644"/>
        </w:tabs>
        <w:ind w:left="709"/>
        <w:rPr>
          <w:sz w:val="22"/>
          <w:szCs w:val="22"/>
          <w:lang w:val="sk-SK"/>
        </w:rPr>
      </w:pPr>
      <w:r w:rsidRPr="006E16A2">
        <w:rPr>
          <w:sz w:val="22"/>
          <w:szCs w:val="22"/>
          <w:lang w:val="sk-SK"/>
        </w:rPr>
        <w:t>Pri chirurgických zákrokoch, pri ktorých sa vyžaduje použitie minimálnych objemov fibrín</w:t>
      </w:r>
      <w:r w:rsidR="00092145" w:rsidRPr="006E16A2">
        <w:rPr>
          <w:sz w:val="22"/>
          <w:szCs w:val="22"/>
          <w:lang w:val="sk-SK"/>
        </w:rPr>
        <w:t>ového tkanivového lepidla</w:t>
      </w:r>
      <w:r w:rsidRPr="006E16A2">
        <w:rPr>
          <w:sz w:val="22"/>
          <w:szCs w:val="22"/>
          <w:lang w:val="sk-SK"/>
        </w:rPr>
        <w:t>, sa odporúča vytlačiť a zlikvidovať prvých niekoľko kvapiek lieku.</w:t>
      </w:r>
    </w:p>
    <w:p w:rsidR="002C07A6" w:rsidRPr="006E16A2" w:rsidRDefault="002C07A6" w:rsidP="006E16A2">
      <w:pPr>
        <w:numPr>
          <w:ilvl w:val="0"/>
          <w:numId w:val="27"/>
        </w:numPr>
        <w:tabs>
          <w:tab w:val="clear" w:pos="644"/>
        </w:tabs>
        <w:ind w:left="709"/>
        <w:rPr>
          <w:sz w:val="22"/>
          <w:szCs w:val="22"/>
          <w:lang w:val="sk-SK"/>
        </w:rPr>
      </w:pPr>
      <w:r w:rsidRPr="006E16A2">
        <w:rPr>
          <w:sz w:val="22"/>
          <w:szCs w:val="22"/>
          <w:lang w:val="sk-SK"/>
        </w:rPr>
        <w:t>Po aplikácii Tisseelu počkajte aspoň 2 minúty, aby sa dosiahla dostatočná polymerizácia.</w:t>
      </w:r>
    </w:p>
    <w:p w:rsidR="0095094A" w:rsidRPr="006E16A2" w:rsidRDefault="0095094A" w:rsidP="006E16A2">
      <w:pPr>
        <w:rPr>
          <w:spacing w:val="-6"/>
          <w:sz w:val="22"/>
          <w:szCs w:val="22"/>
          <w:lang w:val="sk-SK"/>
        </w:rPr>
      </w:pPr>
    </w:p>
    <w:p w:rsidR="0095094A" w:rsidRPr="006E16A2" w:rsidRDefault="0095094A" w:rsidP="006E16A2">
      <w:pPr>
        <w:rPr>
          <w:spacing w:val="-6"/>
          <w:sz w:val="22"/>
          <w:szCs w:val="22"/>
          <w:lang w:val="sk-SK"/>
        </w:rPr>
      </w:pPr>
    </w:p>
    <w:p w:rsidR="0095094A" w:rsidRPr="006E16A2" w:rsidRDefault="0095094A" w:rsidP="006E16A2">
      <w:pPr>
        <w:ind w:left="1440" w:hanging="1440"/>
        <w:rPr>
          <w:sz w:val="22"/>
          <w:szCs w:val="22"/>
          <w:lang w:val="sk-SK"/>
        </w:rPr>
      </w:pPr>
      <w:r w:rsidRPr="006E16A2">
        <w:rPr>
          <w:b/>
          <w:sz w:val="22"/>
          <w:szCs w:val="22"/>
          <w:lang w:val="sk-SK"/>
        </w:rPr>
        <w:t>Poznámka:</w:t>
      </w:r>
      <w:r w:rsidRPr="006E16A2">
        <w:rPr>
          <w:sz w:val="22"/>
          <w:szCs w:val="22"/>
          <w:lang w:val="sk-SK"/>
        </w:rPr>
        <w:tab/>
        <w:t xml:space="preserve">Ak je aplikácia zložiek fibrínového tkanivového lepidla prerušená, </w:t>
      </w:r>
      <w:r w:rsidR="002C07A6" w:rsidRPr="006E16A2">
        <w:rPr>
          <w:sz w:val="22"/>
          <w:szCs w:val="22"/>
          <w:lang w:val="sk-SK"/>
        </w:rPr>
        <w:t>môže dôjsť</w:t>
      </w:r>
      <w:r w:rsidRPr="006E16A2">
        <w:rPr>
          <w:sz w:val="22"/>
          <w:szCs w:val="22"/>
          <w:lang w:val="sk-SK"/>
        </w:rPr>
        <w:t xml:space="preserve"> k upchaniu kanyly. V takomto prípade vymeňte aplikačnú kanylu za novú až tesne pred pokračovaním v aplikácii. Ak dôjde k upchaniu </w:t>
      </w:r>
      <w:r w:rsidR="002C07A6" w:rsidRPr="006E16A2">
        <w:rPr>
          <w:sz w:val="22"/>
          <w:szCs w:val="22"/>
          <w:lang w:val="sk-SK"/>
        </w:rPr>
        <w:t xml:space="preserve">otvoru </w:t>
      </w:r>
      <w:r w:rsidRPr="006E16A2">
        <w:rPr>
          <w:sz w:val="22"/>
          <w:szCs w:val="22"/>
          <w:lang w:val="sk-SK"/>
        </w:rPr>
        <w:t>spojovacej časti, použite náhradnú spojovaciu časť, ktorá je súčasťou balenia.</w:t>
      </w:r>
    </w:p>
    <w:p w:rsidR="00466B8E" w:rsidRPr="006E16A2" w:rsidRDefault="00466B8E" w:rsidP="006E16A2">
      <w:pPr>
        <w:ind w:left="1440" w:hanging="1440"/>
        <w:rPr>
          <w:sz w:val="22"/>
          <w:szCs w:val="22"/>
          <w:lang w:val="sk-SK"/>
        </w:rPr>
      </w:pPr>
    </w:p>
    <w:p w:rsidR="0095094A" w:rsidRPr="006E16A2" w:rsidRDefault="0095094A" w:rsidP="006E16A2">
      <w:pPr>
        <w:tabs>
          <w:tab w:val="left" w:pos="540"/>
        </w:tabs>
        <w:ind w:left="1440"/>
        <w:rPr>
          <w:sz w:val="22"/>
          <w:szCs w:val="22"/>
          <w:lang w:val="sk-SK"/>
        </w:rPr>
      </w:pPr>
      <w:r w:rsidRPr="006E16A2">
        <w:rPr>
          <w:sz w:val="22"/>
          <w:szCs w:val="22"/>
          <w:lang w:val="sk-SK"/>
        </w:rPr>
        <w:t xml:space="preserve">Po zmiešaní zložiek tkanivového lepidla dochádza k tuhnutiu fibrínového tkanivového lepidla za niekoľko sekúnd z dôvodu vysokej koncentrácie trombínu (500 IU/ml). </w:t>
      </w:r>
    </w:p>
    <w:p w:rsidR="0095094A" w:rsidRPr="006E16A2" w:rsidRDefault="0095094A" w:rsidP="006E16A2">
      <w:pPr>
        <w:ind w:left="720" w:hanging="720"/>
        <w:rPr>
          <w:sz w:val="22"/>
          <w:szCs w:val="22"/>
          <w:lang w:val="sk-SK"/>
        </w:rPr>
      </w:pPr>
    </w:p>
    <w:p w:rsidR="0095094A" w:rsidRPr="006E16A2" w:rsidRDefault="0095094A" w:rsidP="006E16A2">
      <w:pPr>
        <w:ind w:left="1418"/>
        <w:rPr>
          <w:iCs/>
          <w:sz w:val="22"/>
          <w:szCs w:val="22"/>
          <w:lang w:val="sk-SK"/>
        </w:rPr>
      </w:pPr>
      <w:r w:rsidRPr="006E16A2">
        <w:rPr>
          <w:sz w:val="22"/>
          <w:szCs w:val="22"/>
          <w:lang w:val="sk-SK"/>
        </w:rPr>
        <w:t xml:space="preserve">Fibrínové tkanivové lepidlo možno aplikovať aj pomocou ďalšieho príslušenstva, ktoré dodáva spoločnosť BAXTER a ktoré je špeciálne určené napr. na endoskopické použitie, pri minimálne invazívnych chirurgických zákrokoch alebo pre aplikáciu na rozsiahle plochy alebo ťažko prístupné oblasti. Pri používaní týchto aplikačných pomôcok postupujte </w:t>
      </w:r>
      <w:r w:rsidR="002C07A6" w:rsidRPr="006E16A2">
        <w:rPr>
          <w:sz w:val="22"/>
          <w:szCs w:val="22"/>
          <w:lang w:val="sk-SK"/>
        </w:rPr>
        <w:t xml:space="preserve">pozorne </w:t>
      </w:r>
      <w:r w:rsidRPr="006E16A2">
        <w:rPr>
          <w:sz w:val="22"/>
          <w:szCs w:val="22"/>
          <w:lang w:val="sk-SK"/>
        </w:rPr>
        <w:t>podľa</w:t>
      </w:r>
      <w:r w:rsidR="00466B8E" w:rsidRPr="006E16A2">
        <w:rPr>
          <w:sz w:val="22"/>
          <w:szCs w:val="22"/>
          <w:lang w:val="sk-SK"/>
        </w:rPr>
        <w:t xml:space="preserve"> ich</w:t>
      </w:r>
      <w:r w:rsidRPr="006E16A2">
        <w:rPr>
          <w:sz w:val="22"/>
          <w:szCs w:val="22"/>
          <w:lang w:val="sk-SK"/>
        </w:rPr>
        <w:t xml:space="preserve"> návodu na použitie.</w:t>
      </w:r>
    </w:p>
    <w:p w:rsidR="0095094A" w:rsidRPr="006E16A2" w:rsidRDefault="0095094A" w:rsidP="006E16A2">
      <w:pPr>
        <w:ind w:left="720" w:hanging="720"/>
        <w:rPr>
          <w:sz w:val="22"/>
          <w:szCs w:val="22"/>
          <w:lang w:val="sk-SK"/>
        </w:rPr>
      </w:pPr>
    </w:p>
    <w:p w:rsidR="00E56A7D" w:rsidRPr="006E16A2" w:rsidRDefault="0095094A" w:rsidP="006E16A2">
      <w:pPr>
        <w:ind w:left="1418"/>
        <w:rPr>
          <w:sz w:val="22"/>
          <w:szCs w:val="22"/>
          <w:lang w:val="sk-SK"/>
        </w:rPr>
      </w:pPr>
      <w:r w:rsidRPr="006E16A2">
        <w:rPr>
          <w:sz w:val="22"/>
          <w:szCs w:val="22"/>
          <w:lang w:val="sk-SK"/>
        </w:rPr>
        <w:t>Prípravky s obsahom oxidovanej celulózy sa nesmú používať s Tisseelom</w:t>
      </w:r>
      <w:r w:rsidR="00E56A7D" w:rsidRPr="006E16A2">
        <w:rPr>
          <w:sz w:val="22"/>
          <w:szCs w:val="22"/>
          <w:lang w:val="sk-SK"/>
        </w:rPr>
        <w:t>, pretože nízke pH interferuje s aktivitou trombínu.</w:t>
      </w:r>
    </w:p>
    <w:p w:rsidR="0095094A" w:rsidRPr="006E16A2" w:rsidRDefault="0095094A" w:rsidP="006E16A2">
      <w:pPr>
        <w:ind w:left="1418"/>
        <w:rPr>
          <w:sz w:val="22"/>
          <w:szCs w:val="22"/>
          <w:lang w:val="sk-SK"/>
        </w:rPr>
      </w:pPr>
    </w:p>
    <w:p w:rsidR="0095094A" w:rsidRPr="006E16A2" w:rsidRDefault="0095094A" w:rsidP="006E16A2">
      <w:pPr>
        <w:ind w:left="1418"/>
        <w:rPr>
          <w:sz w:val="22"/>
          <w:szCs w:val="22"/>
          <w:lang w:val="sk-SK"/>
        </w:rPr>
      </w:pPr>
    </w:p>
    <w:p w:rsidR="0095094A" w:rsidRPr="006E16A2" w:rsidRDefault="0095094A" w:rsidP="006E16A2">
      <w:pPr>
        <w:ind w:left="1418"/>
        <w:rPr>
          <w:sz w:val="22"/>
          <w:szCs w:val="22"/>
          <w:lang w:val="sk-SK"/>
        </w:rPr>
      </w:pPr>
      <w:r w:rsidRPr="006E16A2">
        <w:rPr>
          <w:sz w:val="22"/>
          <w:szCs w:val="22"/>
          <w:lang w:val="sk-SK"/>
        </w:rPr>
        <w:t>V niektorých prípadoch sa pri aplikácii používa biologicky kompatibilný materiál, napr. kolagénová hubka, ako nosič alebo na vystuženie.</w:t>
      </w:r>
    </w:p>
    <w:p w:rsidR="00E56A7D" w:rsidRPr="006E16A2" w:rsidRDefault="00E56A7D" w:rsidP="006E16A2">
      <w:pPr>
        <w:rPr>
          <w:b/>
          <w:sz w:val="22"/>
          <w:szCs w:val="22"/>
          <w:lang w:val="sk-SK"/>
        </w:rPr>
      </w:pPr>
    </w:p>
    <w:p w:rsidR="00E56A7D" w:rsidRPr="006E16A2" w:rsidRDefault="00E56A7D" w:rsidP="006E16A2">
      <w:pPr>
        <w:rPr>
          <w:b/>
          <w:sz w:val="22"/>
          <w:szCs w:val="22"/>
          <w:lang w:val="sk-SK"/>
        </w:rPr>
      </w:pPr>
      <w:r w:rsidRPr="006E16A2">
        <w:rPr>
          <w:b/>
          <w:sz w:val="22"/>
          <w:szCs w:val="22"/>
          <w:lang w:val="sk-SK"/>
        </w:rPr>
        <w:t>Aplikácia rozprašovaním</w:t>
      </w:r>
    </w:p>
    <w:p w:rsidR="0095094A" w:rsidRPr="006E16A2" w:rsidRDefault="0095094A" w:rsidP="006E16A2">
      <w:pPr>
        <w:ind w:left="284"/>
        <w:rPr>
          <w:sz w:val="22"/>
          <w:szCs w:val="22"/>
          <w:lang w:val="sk-SK"/>
        </w:rPr>
      </w:pPr>
    </w:p>
    <w:p w:rsidR="0095094A" w:rsidRPr="006E16A2" w:rsidRDefault="0095094A" w:rsidP="006E16A2">
      <w:pPr>
        <w:ind w:left="709"/>
        <w:rPr>
          <w:rStyle w:val="Odkaznakomentr"/>
          <w:sz w:val="22"/>
          <w:szCs w:val="22"/>
          <w:lang w:val="sk-SK"/>
        </w:rPr>
      </w:pPr>
    </w:p>
    <w:p w:rsidR="0095094A" w:rsidRPr="006E16A2" w:rsidRDefault="0095094A" w:rsidP="006E16A2">
      <w:pPr>
        <w:rPr>
          <w:sz w:val="22"/>
          <w:szCs w:val="22"/>
          <w:u w:val="single"/>
          <w:lang w:val="sk-SK"/>
        </w:rPr>
      </w:pPr>
      <w:r w:rsidRPr="006E16A2">
        <w:rPr>
          <w:color w:val="000000"/>
          <w:sz w:val="22"/>
          <w:szCs w:val="22"/>
          <w:u w:val="single"/>
          <w:lang w:val="sk-SK" w:bidi="he-IL"/>
        </w:rPr>
        <w:t xml:space="preserve">Pri aplikácii Tisseelu pomocou rozprašovača sa uistite, že používate tlak a </w:t>
      </w:r>
      <w:r w:rsidRPr="006E16A2">
        <w:rPr>
          <w:color w:val="000000"/>
          <w:sz w:val="22"/>
          <w:szCs w:val="22"/>
          <w:u w:val="single"/>
          <w:lang w:val="sk-SK"/>
        </w:rPr>
        <w:t xml:space="preserve">vzdialenosť </w:t>
      </w:r>
      <w:r w:rsidRPr="006E16A2">
        <w:rPr>
          <w:color w:val="000000"/>
          <w:sz w:val="22"/>
          <w:szCs w:val="22"/>
          <w:u w:val="single"/>
          <w:lang w:val="sk-SK" w:bidi="he-IL"/>
        </w:rPr>
        <w:t>od tkaniva</w:t>
      </w:r>
      <w:r w:rsidRPr="006E16A2">
        <w:rPr>
          <w:color w:val="000000"/>
          <w:sz w:val="22"/>
          <w:szCs w:val="22"/>
          <w:u w:val="single"/>
          <w:lang w:val="sk-SK"/>
        </w:rPr>
        <w:t xml:space="preserve"> v </w:t>
      </w:r>
      <w:r w:rsidRPr="006E16A2">
        <w:rPr>
          <w:color w:val="000000"/>
          <w:sz w:val="22"/>
          <w:szCs w:val="22"/>
          <w:u w:val="single"/>
          <w:lang w:val="sk-SK" w:bidi="he-IL"/>
        </w:rPr>
        <w:t xml:space="preserve">rozsahu odporúčanom výrobcom nasledovne: </w:t>
      </w:r>
    </w:p>
    <w:p w:rsidR="0095094A" w:rsidRPr="006E16A2" w:rsidRDefault="0095094A" w:rsidP="006E16A2">
      <w:pPr>
        <w:rPr>
          <w:sz w:val="22"/>
          <w:szCs w:val="22"/>
          <w:lang w:val="sk-SK"/>
        </w:rPr>
      </w:pPr>
    </w:p>
    <w:tbl>
      <w:tblPr>
        <w:tblpPr w:leftFromText="180" w:rightFromText="180" w:vertAnchor="text" w:horzAnchor="margin" w:tblpX="-176" w:tblpY="32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593"/>
        <w:gridCol w:w="1950"/>
        <w:gridCol w:w="1418"/>
        <w:gridCol w:w="1559"/>
      </w:tblGrid>
      <w:tr w:rsidR="0095094A" w:rsidRPr="006E16A2" w:rsidTr="006B3638">
        <w:trPr>
          <w:cantSplit/>
          <w:trHeight w:val="20"/>
        </w:trPr>
        <w:tc>
          <w:tcPr>
            <w:tcW w:w="9889" w:type="dxa"/>
            <w:gridSpan w:val="6"/>
            <w:vAlign w:val="center"/>
          </w:tcPr>
          <w:p w:rsidR="0095094A" w:rsidRPr="006E16A2" w:rsidRDefault="0095094A" w:rsidP="006E16A2">
            <w:pPr>
              <w:keepNext/>
              <w:rPr>
                <w:b/>
                <w:sz w:val="22"/>
                <w:szCs w:val="22"/>
                <w:lang w:val="sk-SK"/>
              </w:rPr>
            </w:pPr>
            <w:r w:rsidRPr="006E16A2">
              <w:rPr>
                <w:b/>
                <w:sz w:val="22"/>
                <w:szCs w:val="22"/>
                <w:lang w:val="sk-SK"/>
              </w:rPr>
              <w:t>Odporúčaný tlak, vzdialenosť a pomôcky na aplikáciu Tisseelu rozprašovaním</w:t>
            </w:r>
          </w:p>
        </w:tc>
      </w:tr>
      <w:tr w:rsidR="0095094A" w:rsidRPr="006E16A2" w:rsidTr="006B3638">
        <w:trPr>
          <w:cantSplit/>
          <w:trHeight w:val="20"/>
        </w:trPr>
        <w:tc>
          <w:tcPr>
            <w:tcW w:w="1809" w:type="dxa"/>
            <w:vAlign w:val="center"/>
          </w:tcPr>
          <w:p w:rsidR="0095094A" w:rsidRPr="006E16A2" w:rsidRDefault="0095094A" w:rsidP="006E16A2">
            <w:pPr>
              <w:keepNext/>
              <w:rPr>
                <w:sz w:val="22"/>
                <w:szCs w:val="22"/>
                <w:lang w:val="sk-SK"/>
              </w:rPr>
            </w:pPr>
            <w:r w:rsidRPr="006E16A2">
              <w:rPr>
                <w:sz w:val="22"/>
                <w:szCs w:val="22"/>
                <w:lang w:val="sk-SK"/>
              </w:rPr>
              <w:t>Chiru</w:t>
            </w:r>
            <w:r w:rsidR="004322CD" w:rsidRPr="006E16A2">
              <w:rPr>
                <w:sz w:val="22"/>
                <w:szCs w:val="22"/>
                <w:lang w:val="sk-SK"/>
              </w:rPr>
              <w:t>r</w:t>
            </w:r>
            <w:r w:rsidRPr="006E16A2">
              <w:rPr>
                <w:sz w:val="22"/>
                <w:szCs w:val="22"/>
                <w:lang w:val="sk-SK"/>
              </w:rPr>
              <w:t>gický zákrok</w:t>
            </w:r>
          </w:p>
        </w:tc>
        <w:tc>
          <w:tcPr>
            <w:tcW w:w="1560" w:type="dxa"/>
            <w:vAlign w:val="center"/>
          </w:tcPr>
          <w:p w:rsidR="0095094A" w:rsidRPr="006E16A2" w:rsidRDefault="0095094A" w:rsidP="006E16A2">
            <w:pPr>
              <w:keepNext/>
              <w:rPr>
                <w:sz w:val="22"/>
                <w:szCs w:val="22"/>
                <w:lang w:val="sk-SK"/>
              </w:rPr>
            </w:pPr>
            <w:r w:rsidRPr="006E16A2">
              <w:rPr>
                <w:sz w:val="22"/>
                <w:szCs w:val="22"/>
                <w:lang w:val="sk-SK"/>
              </w:rPr>
              <w:t>Súprava rozprašovača, ktorá sa má použiť</w:t>
            </w:r>
          </w:p>
        </w:tc>
        <w:tc>
          <w:tcPr>
            <w:tcW w:w="1593" w:type="dxa"/>
            <w:vAlign w:val="center"/>
          </w:tcPr>
          <w:p w:rsidR="0095094A" w:rsidRPr="006E16A2" w:rsidRDefault="0095094A" w:rsidP="006E16A2">
            <w:pPr>
              <w:keepNext/>
              <w:rPr>
                <w:sz w:val="22"/>
                <w:szCs w:val="22"/>
                <w:lang w:val="sk-SK"/>
              </w:rPr>
            </w:pPr>
            <w:r w:rsidRPr="006E16A2">
              <w:rPr>
                <w:sz w:val="22"/>
                <w:szCs w:val="22"/>
                <w:lang w:val="sk-SK"/>
              </w:rPr>
              <w:t>Špičky aplikátora, ktoré sa majú použiť</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Regulátor tlaku, ktorý sa má požiť</w:t>
            </w:r>
          </w:p>
        </w:tc>
        <w:tc>
          <w:tcPr>
            <w:tcW w:w="1418" w:type="dxa"/>
            <w:vAlign w:val="center"/>
          </w:tcPr>
          <w:p w:rsidR="0095094A" w:rsidRPr="006E16A2" w:rsidRDefault="0095094A" w:rsidP="006E16A2">
            <w:pPr>
              <w:keepNext/>
              <w:rPr>
                <w:sz w:val="22"/>
                <w:szCs w:val="22"/>
                <w:lang w:val="sk-SK"/>
              </w:rPr>
            </w:pPr>
            <w:r w:rsidRPr="006E16A2">
              <w:rPr>
                <w:sz w:val="22"/>
                <w:szCs w:val="22"/>
                <w:lang w:val="sk-SK"/>
              </w:rPr>
              <w:t>Odporúčaná vzdialenosť od cieľového tkaniva</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Odporúčaný tlak rozprašovača</w:t>
            </w:r>
          </w:p>
        </w:tc>
      </w:tr>
      <w:tr w:rsidR="0095094A" w:rsidRPr="006E16A2" w:rsidTr="006B3638">
        <w:trPr>
          <w:cantSplit/>
          <w:trHeight w:val="20"/>
        </w:trPr>
        <w:tc>
          <w:tcPr>
            <w:tcW w:w="1809" w:type="dxa"/>
            <w:vMerge w:val="restart"/>
            <w:vAlign w:val="center"/>
          </w:tcPr>
          <w:p w:rsidR="0095094A" w:rsidRPr="006E16A2" w:rsidRDefault="0095094A" w:rsidP="006E16A2">
            <w:pPr>
              <w:keepNext/>
              <w:rPr>
                <w:sz w:val="22"/>
                <w:szCs w:val="22"/>
                <w:lang w:val="sk-SK"/>
              </w:rPr>
            </w:pPr>
            <w:r w:rsidRPr="006E16A2">
              <w:rPr>
                <w:sz w:val="22"/>
                <w:szCs w:val="22"/>
                <w:lang w:val="sk-SK"/>
              </w:rPr>
              <w:lastRenderedPageBreak/>
              <w:t>Otvorená rana</w:t>
            </w:r>
          </w:p>
        </w:tc>
        <w:tc>
          <w:tcPr>
            <w:tcW w:w="1560" w:type="dxa"/>
          </w:tcPr>
          <w:p w:rsidR="0095094A" w:rsidRPr="006E16A2" w:rsidRDefault="0095094A" w:rsidP="006E16A2">
            <w:pPr>
              <w:keepNext/>
              <w:rPr>
                <w:sz w:val="22"/>
                <w:szCs w:val="22"/>
                <w:lang w:val="sk-SK"/>
              </w:rPr>
            </w:pPr>
            <w:r w:rsidRPr="006E16A2">
              <w:rPr>
                <w:sz w:val="22"/>
                <w:szCs w:val="22"/>
                <w:lang w:val="sk-SK"/>
              </w:rPr>
              <w:t>Súprava rozprašovača Tisseel/Artiss</w:t>
            </w:r>
          </w:p>
        </w:tc>
        <w:tc>
          <w:tcPr>
            <w:tcW w:w="1593" w:type="dxa"/>
            <w:vAlign w:val="center"/>
          </w:tcPr>
          <w:p w:rsidR="0095094A" w:rsidRPr="006E16A2" w:rsidRDefault="0095094A" w:rsidP="006E16A2">
            <w:pPr>
              <w:keepNext/>
              <w:rPr>
                <w:sz w:val="22"/>
                <w:szCs w:val="22"/>
                <w:lang w:val="sk-SK"/>
              </w:rPr>
            </w:pPr>
            <w:r w:rsidRPr="006E16A2">
              <w:rPr>
                <w:sz w:val="22"/>
                <w:szCs w:val="22"/>
                <w:lang w:val="sk-SK"/>
              </w:rPr>
              <w:t>-</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EasySpray</w:t>
            </w:r>
          </w:p>
        </w:tc>
        <w:tc>
          <w:tcPr>
            <w:tcW w:w="1418" w:type="dxa"/>
            <w:vMerge w:val="restart"/>
            <w:vAlign w:val="center"/>
          </w:tcPr>
          <w:p w:rsidR="0095094A" w:rsidRPr="006E16A2" w:rsidRDefault="0095094A" w:rsidP="006E16A2">
            <w:pPr>
              <w:keepNext/>
              <w:rPr>
                <w:sz w:val="22"/>
                <w:szCs w:val="22"/>
                <w:lang w:val="sk-SK"/>
              </w:rPr>
            </w:pPr>
            <w:r w:rsidRPr="006E16A2">
              <w:rPr>
                <w:sz w:val="22"/>
                <w:szCs w:val="22"/>
                <w:lang w:val="sk-SK"/>
              </w:rPr>
              <w:t>10 – 15cm</w:t>
            </w: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tcPr>
          <w:p w:rsidR="0095094A" w:rsidRPr="006E16A2" w:rsidRDefault="0095094A" w:rsidP="006E16A2">
            <w:pPr>
              <w:keepNext/>
              <w:rPr>
                <w:sz w:val="22"/>
                <w:szCs w:val="22"/>
                <w:lang w:val="sk-SK"/>
              </w:rPr>
            </w:pPr>
            <w:r w:rsidRPr="006E16A2">
              <w:rPr>
                <w:sz w:val="22"/>
                <w:szCs w:val="22"/>
                <w:lang w:val="sk-SK"/>
              </w:rPr>
              <w:t>Súprava rozprašovača Tisseel/Artiss, balenie po 10 kusov</w:t>
            </w:r>
          </w:p>
        </w:tc>
        <w:tc>
          <w:tcPr>
            <w:tcW w:w="1593" w:type="dxa"/>
            <w:vAlign w:val="center"/>
          </w:tcPr>
          <w:p w:rsidR="0095094A" w:rsidRPr="006E16A2" w:rsidRDefault="0095094A" w:rsidP="006E16A2">
            <w:pPr>
              <w:keepNext/>
              <w:rPr>
                <w:sz w:val="22"/>
                <w:szCs w:val="22"/>
                <w:lang w:val="sk-SK"/>
              </w:rPr>
            </w:pPr>
            <w:r w:rsidRPr="006E16A2">
              <w:rPr>
                <w:sz w:val="22"/>
                <w:szCs w:val="22"/>
                <w:lang w:val="sk-SK"/>
              </w:rPr>
              <w:t>-</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EasySpray</w:t>
            </w:r>
          </w:p>
        </w:tc>
        <w:tc>
          <w:tcPr>
            <w:tcW w:w="1418" w:type="dxa"/>
            <w:vMerge/>
            <w:vAlign w:val="center"/>
          </w:tcPr>
          <w:p w:rsidR="0095094A" w:rsidRPr="006E16A2" w:rsidRDefault="0095094A" w:rsidP="006E16A2">
            <w:pPr>
              <w:keepNext/>
              <w:rPr>
                <w:sz w:val="22"/>
                <w:szCs w:val="22"/>
                <w:lang w:val="sk-SK"/>
              </w:rPr>
            </w:pPr>
          </w:p>
        </w:tc>
        <w:tc>
          <w:tcPr>
            <w:tcW w:w="1559" w:type="dxa"/>
            <w:vMerge/>
            <w:vAlign w:val="center"/>
          </w:tcPr>
          <w:p w:rsidR="0095094A" w:rsidRPr="006E16A2" w:rsidRDefault="0095094A" w:rsidP="006E16A2">
            <w:pPr>
              <w:keepNext/>
              <w:rPr>
                <w:sz w:val="22"/>
                <w:szCs w:val="22"/>
                <w:lang w:val="sk-SK"/>
              </w:rPr>
            </w:pPr>
          </w:p>
        </w:tc>
      </w:tr>
      <w:tr w:rsidR="0095094A" w:rsidRPr="006E16A2" w:rsidTr="006B3638">
        <w:trPr>
          <w:cantSplit/>
          <w:trHeight w:val="20"/>
        </w:trPr>
        <w:tc>
          <w:tcPr>
            <w:tcW w:w="9889" w:type="dxa"/>
            <w:gridSpan w:val="6"/>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val="restart"/>
            <w:vAlign w:val="center"/>
          </w:tcPr>
          <w:p w:rsidR="0095094A" w:rsidRPr="006E16A2" w:rsidRDefault="0095094A" w:rsidP="006E16A2">
            <w:pPr>
              <w:keepNext/>
              <w:rPr>
                <w:sz w:val="22"/>
                <w:szCs w:val="22"/>
                <w:lang w:val="sk-SK"/>
              </w:rPr>
            </w:pPr>
            <w:r w:rsidRPr="006E16A2">
              <w:rPr>
                <w:sz w:val="22"/>
                <w:szCs w:val="22"/>
                <w:lang w:val="sk-SK"/>
              </w:rPr>
              <w:t>Laparoskopické/minimálne invazívne zákroky</w:t>
            </w:r>
          </w:p>
        </w:tc>
        <w:tc>
          <w:tcPr>
            <w:tcW w:w="1560" w:type="dxa"/>
            <w:vMerge w:val="restart"/>
            <w:vAlign w:val="center"/>
          </w:tcPr>
          <w:p w:rsidR="0095094A" w:rsidRPr="006E16A2" w:rsidRDefault="0095094A" w:rsidP="006E16A2">
            <w:pPr>
              <w:keepNext/>
              <w:rPr>
                <w:sz w:val="22"/>
                <w:szCs w:val="22"/>
                <w:lang w:val="sk-SK"/>
              </w:rPr>
            </w:pPr>
            <w:r w:rsidRPr="006E16A2">
              <w:rPr>
                <w:sz w:val="22"/>
                <w:szCs w:val="22"/>
                <w:lang w:val="sk-SK"/>
              </w:rPr>
              <w:t>-</w:t>
            </w:r>
          </w:p>
        </w:tc>
        <w:tc>
          <w:tcPr>
            <w:tcW w:w="1593"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Aplikátor Duplospray MIS 20 cm </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vMerge w:val="restart"/>
            <w:vAlign w:val="center"/>
          </w:tcPr>
          <w:p w:rsidR="0095094A" w:rsidRPr="006E16A2" w:rsidRDefault="0095094A" w:rsidP="006E16A2">
            <w:pPr>
              <w:keepNext/>
              <w:rPr>
                <w:sz w:val="22"/>
                <w:szCs w:val="22"/>
                <w:lang w:val="sk-SK"/>
              </w:rPr>
            </w:pPr>
            <w:r w:rsidRPr="006E16A2">
              <w:rPr>
                <w:sz w:val="22"/>
                <w:szCs w:val="22"/>
                <w:lang w:val="sk-SK"/>
              </w:rPr>
              <w:t>2 – 5 cm</w:t>
            </w: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1,2 – 1,5 bar </w:t>
            </w:r>
          </w:p>
          <w:p w:rsidR="0095094A" w:rsidRPr="006E16A2" w:rsidRDefault="0095094A" w:rsidP="006E16A2">
            <w:pPr>
              <w:keepNext/>
              <w:rPr>
                <w:sz w:val="22"/>
                <w:szCs w:val="22"/>
                <w:lang w:val="sk-SK"/>
              </w:rPr>
            </w:pPr>
            <w:r w:rsidRPr="006E16A2">
              <w:rPr>
                <w:sz w:val="22"/>
                <w:szCs w:val="22"/>
                <w:lang w:val="sk-SK"/>
              </w:rPr>
              <w:t>(18 – 22 psi)</w:t>
            </w: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93" w:type="dxa"/>
            <w:vMerge/>
            <w:vAlign w:val="center"/>
          </w:tcPr>
          <w:p w:rsidR="0095094A" w:rsidRPr="006E16A2" w:rsidRDefault="0095094A" w:rsidP="006E16A2">
            <w:pPr>
              <w:keepNext/>
              <w:rPr>
                <w:sz w:val="22"/>
                <w:szCs w:val="22"/>
                <w:lang w:val="sk-SK"/>
              </w:rPr>
            </w:pP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93"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Aplikátor Duplospray MIS 30 cm </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93" w:type="dxa"/>
            <w:vMerge/>
            <w:vAlign w:val="center"/>
          </w:tcPr>
          <w:p w:rsidR="0095094A" w:rsidRPr="006E16A2" w:rsidRDefault="0095094A" w:rsidP="006E16A2">
            <w:pPr>
              <w:keepNext/>
              <w:rPr>
                <w:sz w:val="22"/>
                <w:szCs w:val="22"/>
                <w:lang w:val="sk-SK"/>
              </w:rPr>
            </w:pP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93" w:type="dxa"/>
            <w:vMerge w:val="restart"/>
            <w:vAlign w:val="center"/>
          </w:tcPr>
          <w:p w:rsidR="0095094A" w:rsidRPr="006E16A2" w:rsidRDefault="0095094A" w:rsidP="006E16A2">
            <w:pPr>
              <w:keepNext/>
              <w:rPr>
                <w:sz w:val="22"/>
                <w:szCs w:val="22"/>
                <w:lang w:val="sk-SK"/>
              </w:rPr>
            </w:pPr>
            <w:r w:rsidRPr="006E16A2">
              <w:rPr>
                <w:sz w:val="22"/>
                <w:szCs w:val="22"/>
                <w:lang w:val="sk-SK"/>
              </w:rPr>
              <w:t>Aplikátor Duplospray MIS 40 cm</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93" w:type="dxa"/>
            <w:vMerge/>
            <w:vAlign w:val="center"/>
          </w:tcPr>
          <w:p w:rsidR="0095094A" w:rsidRPr="006E16A2" w:rsidRDefault="0095094A" w:rsidP="006E16A2">
            <w:pPr>
              <w:keepNext/>
              <w:rPr>
                <w:sz w:val="22"/>
                <w:szCs w:val="22"/>
                <w:lang w:val="sk-SK"/>
              </w:rPr>
            </w:pP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93" w:type="dxa"/>
            <w:vMerge w:val="restart"/>
            <w:vAlign w:val="center"/>
          </w:tcPr>
          <w:p w:rsidR="0095094A" w:rsidRPr="006E16A2" w:rsidRDefault="0095094A" w:rsidP="006E16A2">
            <w:pPr>
              <w:keepNext/>
              <w:rPr>
                <w:sz w:val="22"/>
                <w:szCs w:val="22"/>
                <w:lang w:val="sk-SK"/>
              </w:rPr>
            </w:pPr>
            <w:r w:rsidRPr="006E16A2">
              <w:rPr>
                <w:sz w:val="22"/>
                <w:szCs w:val="22"/>
                <w:lang w:val="sk-SK"/>
              </w:rPr>
              <w:t>Vymeniteľná špička</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w:t>
            </w:r>
          </w:p>
        </w:tc>
        <w:tc>
          <w:tcPr>
            <w:tcW w:w="141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vMerge/>
          </w:tcPr>
          <w:p w:rsidR="0095094A" w:rsidRPr="006E16A2" w:rsidRDefault="0095094A" w:rsidP="006E16A2">
            <w:pPr>
              <w:keepNext/>
              <w:rPr>
                <w:sz w:val="22"/>
                <w:szCs w:val="22"/>
                <w:lang w:val="sk-SK"/>
              </w:rPr>
            </w:pPr>
          </w:p>
        </w:tc>
        <w:tc>
          <w:tcPr>
            <w:tcW w:w="1593" w:type="dxa"/>
            <w:vMerge/>
            <w:vAlign w:val="center"/>
          </w:tcPr>
          <w:p w:rsidR="0095094A" w:rsidRPr="006E16A2" w:rsidRDefault="0095094A" w:rsidP="006E16A2">
            <w:pPr>
              <w:keepNext/>
              <w:rPr>
                <w:sz w:val="22"/>
                <w:szCs w:val="22"/>
                <w:lang w:val="sk-SK"/>
              </w:rPr>
            </w:pPr>
          </w:p>
        </w:tc>
        <w:tc>
          <w:tcPr>
            <w:tcW w:w="1950" w:type="dxa"/>
            <w:vAlign w:val="center"/>
          </w:tcPr>
          <w:p w:rsidR="0095094A" w:rsidRPr="006E16A2" w:rsidRDefault="0095094A" w:rsidP="006E16A2">
            <w:pPr>
              <w:keepNext/>
              <w:rPr>
                <w:sz w:val="22"/>
                <w:szCs w:val="22"/>
                <w:lang w:val="sk-SK"/>
              </w:rPr>
            </w:pPr>
            <w:r w:rsidRPr="006E16A2">
              <w:rPr>
                <w:sz w:val="22"/>
                <w:szCs w:val="22"/>
                <w:lang w:val="sk-SK"/>
              </w:rPr>
              <w:t xml:space="preserve">Regulátor Duplospray MIS NIST B11 </w:t>
            </w:r>
          </w:p>
        </w:tc>
        <w:tc>
          <w:tcPr>
            <w:tcW w:w="1418" w:type="dxa"/>
            <w:vMerge/>
          </w:tcPr>
          <w:p w:rsidR="0095094A" w:rsidRPr="006E16A2" w:rsidRDefault="0095094A" w:rsidP="006E16A2">
            <w:pPr>
              <w:keepNext/>
              <w:rPr>
                <w:sz w:val="22"/>
                <w:szCs w:val="22"/>
                <w:lang w:val="sk-SK"/>
              </w:rPr>
            </w:pPr>
          </w:p>
        </w:tc>
        <w:tc>
          <w:tcPr>
            <w:tcW w:w="1559" w:type="dxa"/>
            <w:vMerge/>
          </w:tcPr>
          <w:p w:rsidR="0095094A" w:rsidRPr="006E16A2" w:rsidRDefault="0095094A" w:rsidP="006E16A2">
            <w:pPr>
              <w:keepNext/>
              <w:rPr>
                <w:sz w:val="22"/>
                <w:szCs w:val="22"/>
                <w:lang w:val="sk-SK"/>
              </w:rPr>
            </w:pPr>
          </w:p>
        </w:tc>
      </w:tr>
    </w:tbl>
    <w:p w:rsidR="0095094A" w:rsidRPr="006E16A2" w:rsidRDefault="0095094A" w:rsidP="006E16A2">
      <w:pPr>
        <w:rPr>
          <w:sz w:val="22"/>
          <w:szCs w:val="22"/>
          <w:lang w:val="sk-SK"/>
        </w:rPr>
      </w:pPr>
    </w:p>
    <w:p w:rsidR="0095094A" w:rsidRPr="006E16A2" w:rsidRDefault="0095094A" w:rsidP="006E16A2">
      <w:pPr>
        <w:rPr>
          <w:b/>
          <w:sz w:val="22"/>
          <w:szCs w:val="22"/>
          <w:u w:val="single"/>
          <w:lang w:val="sk-SK"/>
        </w:rPr>
      </w:pPr>
    </w:p>
    <w:p w:rsidR="0095094A" w:rsidRPr="006E16A2" w:rsidRDefault="0095094A" w:rsidP="006E16A2">
      <w:pPr>
        <w:rPr>
          <w:sz w:val="22"/>
          <w:szCs w:val="22"/>
          <w:lang w:val="sk-SK"/>
        </w:rPr>
      </w:pPr>
      <w:r w:rsidRPr="006E16A2">
        <w:rPr>
          <w:b/>
          <w:sz w:val="22"/>
          <w:szCs w:val="22"/>
          <w:lang w:val="sk-SK"/>
        </w:rPr>
        <w:t>Pri rozprašovaní Tisseelu je potrebné monitorovať zmeny krvného tlaku, pulzu, saturácie kyslíkom a koncentrácie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p>
    <w:p w:rsidR="0095094A" w:rsidRPr="006E16A2" w:rsidRDefault="0095094A" w:rsidP="006E16A2">
      <w:pPr>
        <w:ind w:left="709"/>
        <w:rPr>
          <w:rStyle w:val="Odkaznakomentr"/>
          <w:sz w:val="22"/>
          <w:szCs w:val="22"/>
          <w:lang w:val="sk-SK"/>
        </w:rPr>
      </w:pPr>
    </w:p>
    <w:p w:rsidR="0095094A" w:rsidRPr="006E16A2" w:rsidRDefault="0095094A" w:rsidP="006E16A2">
      <w:pPr>
        <w:ind w:left="709"/>
        <w:rPr>
          <w:rStyle w:val="Odkaznakomentr"/>
          <w:sz w:val="22"/>
          <w:szCs w:val="22"/>
          <w:lang w:val="sk-SK"/>
        </w:rPr>
      </w:pPr>
    </w:p>
    <w:p w:rsidR="0095094A" w:rsidRPr="006E16A2" w:rsidRDefault="0095094A" w:rsidP="006E16A2">
      <w:pPr>
        <w:ind w:left="709"/>
        <w:rPr>
          <w:rStyle w:val="Odkaznakomentr"/>
          <w:sz w:val="22"/>
          <w:szCs w:val="22"/>
          <w:lang w:val="sk-SK"/>
        </w:rPr>
      </w:pPr>
      <w:r w:rsidRPr="006E16A2">
        <w:rPr>
          <w:rStyle w:val="Odkaznakomentr"/>
          <w:sz w:val="22"/>
          <w:szCs w:val="22"/>
          <w:lang w:val="sk-SK"/>
        </w:rPr>
        <w:t>Pri aplikácii Tisseelu v uzavretom hrudnom alebo brušnom priestore sa odporúča použiť systém aplikátora a regulátora DuploSpray MIS. Postupujte podľa návodu na používanie pomôcky</w:t>
      </w:r>
      <w:r w:rsidR="004322CD" w:rsidRPr="006E16A2">
        <w:rPr>
          <w:rStyle w:val="Odkaznakomentr"/>
          <w:sz w:val="22"/>
          <w:szCs w:val="22"/>
          <w:lang w:val="sk-SK"/>
        </w:rPr>
        <w:t xml:space="preserve"> </w:t>
      </w:r>
      <w:r w:rsidRPr="006E16A2">
        <w:rPr>
          <w:rStyle w:val="Odkaznakomentr"/>
          <w:sz w:val="22"/>
          <w:szCs w:val="22"/>
          <w:lang w:val="sk-SK"/>
        </w:rPr>
        <w:t>DuploSpray MIS.</w:t>
      </w:r>
    </w:p>
    <w:p w:rsidR="0095094A" w:rsidRPr="006E16A2" w:rsidRDefault="0095094A" w:rsidP="006E16A2">
      <w:pPr>
        <w:ind w:left="709"/>
        <w:rPr>
          <w:sz w:val="22"/>
          <w:szCs w:val="22"/>
          <w:lang w:val="sk-SK"/>
        </w:rPr>
      </w:pPr>
    </w:p>
    <w:p w:rsidR="0095094A" w:rsidRPr="006E16A2" w:rsidRDefault="0095094A" w:rsidP="006E16A2">
      <w:pPr>
        <w:rPr>
          <w:spacing w:val="-6"/>
          <w:sz w:val="22"/>
          <w:szCs w:val="22"/>
          <w:lang w:val="sk-SK"/>
        </w:rPr>
      </w:pPr>
    </w:p>
    <w:p w:rsidR="0095094A" w:rsidRPr="006E16A2" w:rsidRDefault="0095094A" w:rsidP="006E16A2">
      <w:pPr>
        <w:spacing w:after="120"/>
        <w:rPr>
          <w:b/>
          <w:sz w:val="22"/>
          <w:szCs w:val="22"/>
          <w:lang w:val="sk-SK"/>
        </w:rPr>
      </w:pPr>
      <w:r w:rsidRPr="006E16A2">
        <w:rPr>
          <w:b/>
          <w:sz w:val="22"/>
          <w:szCs w:val="22"/>
          <w:lang w:val="sk-SK"/>
        </w:rPr>
        <w:t>Likvidácia</w:t>
      </w:r>
    </w:p>
    <w:p w:rsidR="0095094A" w:rsidRPr="006E16A2" w:rsidRDefault="00E56A7D" w:rsidP="006E16A2">
      <w:pPr>
        <w:tabs>
          <w:tab w:val="left" w:pos="426"/>
          <w:tab w:val="left" w:pos="567"/>
        </w:tabs>
        <w:rPr>
          <w:noProof/>
          <w:sz w:val="22"/>
          <w:szCs w:val="22"/>
          <w:lang w:val="sk-SK"/>
        </w:rPr>
      </w:pPr>
      <w:r w:rsidRPr="006E16A2">
        <w:rPr>
          <w:sz w:val="22"/>
          <w:szCs w:val="22"/>
          <w:lang w:val="sk-SK"/>
        </w:rPr>
        <w:t>Všetok nepoužitý liek</w:t>
      </w:r>
      <w:r w:rsidRPr="006E16A2" w:rsidDel="00E56A7D">
        <w:rPr>
          <w:sz w:val="22"/>
          <w:szCs w:val="22"/>
          <w:lang w:val="sk-SK"/>
        </w:rPr>
        <w:t xml:space="preserve"> </w:t>
      </w:r>
      <w:r w:rsidR="0095094A" w:rsidRPr="006E16A2">
        <w:rPr>
          <w:sz w:val="22"/>
          <w:szCs w:val="22"/>
          <w:lang w:val="sk-SK"/>
        </w:rPr>
        <w:t xml:space="preserve">alebo odpad vzniknutý </w:t>
      </w:r>
      <w:r w:rsidRPr="006E16A2">
        <w:rPr>
          <w:sz w:val="22"/>
          <w:szCs w:val="22"/>
          <w:lang w:val="sk-SK"/>
        </w:rPr>
        <w:t>z lieku sa má zlikvidovať</w:t>
      </w:r>
      <w:r w:rsidR="0095094A" w:rsidRPr="006E16A2">
        <w:rPr>
          <w:sz w:val="22"/>
          <w:szCs w:val="22"/>
          <w:lang w:val="sk-SK"/>
        </w:rPr>
        <w:t xml:space="preserve"> v súlade s národnými požiadavkami.</w:t>
      </w:r>
    </w:p>
    <w:p w:rsidR="0095094A" w:rsidRPr="006E16A2" w:rsidRDefault="0095094A" w:rsidP="006E16A2">
      <w:pPr>
        <w:rPr>
          <w:sz w:val="22"/>
          <w:szCs w:val="22"/>
          <w:lang w:val="sk-SK"/>
        </w:rPr>
      </w:pPr>
    </w:p>
    <w:p w:rsidR="0095094A" w:rsidRPr="006E16A2" w:rsidRDefault="0095094A" w:rsidP="006E16A2">
      <w:pPr>
        <w:rPr>
          <w:sz w:val="22"/>
          <w:szCs w:val="22"/>
          <w:lang w:val="sk-SK"/>
        </w:rPr>
      </w:pPr>
    </w:p>
    <w:sectPr w:rsidR="0095094A" w:rsidRPr="006E16A2" w:rsidSect="006E16A2">
      <w:headerReference w:type="default" r:id="rId12"/>
      <w:footerReference w:type="default" r:id="rId13"/>
      <w:headerReference w:type="first" r:id="rId14"/>
      <w:footerReference w:type="first" r:id="rId15"/>
      <w:pgSz w:w="12240" w:h="15840" w:code="1"/>
      <w:pgMar w:top="1134" w:right="1418" w:bottom="1134" w:left="1418" w:header="737" w:footer="73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86C" w:rsidRDefault="00E4486C">
      <w:r>
        <w:separator/>
      </w:r>
    </w:p>
  </w:endnote>
  <w:endnote w:type="continuationSeparator" w:id="0">
    <w:p w:rsidR="00E4486C" w:rsidRDefault="00E4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367626"/>
      <w:docPartObj>
        <w:docPartGallery w:val="Page Numbers (Bottom of Page)"/>
        <w:docPartUnique/>
      </w:docPartObj>
    </w:sdtPr>
    <w:sdtEndPr>
      <w:rPr>
        <w:sz w:val="18"/>
        <w:szCs w:val="18"/>
      </w:rPr>
    </w:sdtEndPr>
    <w:sdtContent>
      <w:p w:rsidR="001E5B5F" w:rsidRPr="006E16A2" w:rsidRDefault="001E5B5F">
        <w:pPr>
          <w:pStyle w:val="Pta"/>
          <w:jc w:val="center"/>
          <w:rPr>
            <w:sz w:val="18"/>
            <w:szCs w:val="18"/>
          </w:rPr>
        </w:pPr>
        <w:r w:rsidRPr="006E16A2">
          <w:rPr>
            <w:sz w:val="18"/>
            <w:szCs w:val="18"/>
          </w:rPr>
          <w:fldChar w:fldCharType="begin"/>
        </w:r>
        <w:r w:rsidRPr="006E16A2">
          <w:rPr>
            <w:sz w:val="18"/>
            <w:szCs w:val="18"/>
          </w:rPr>
          <w:instrText>PAGE   \* MERGEFORMAT</w:instrText>
        </w:r>
        <w:r w:rsidRPr="006E16A2">
          <w:rPr>
            <w:sz w:val="18"/>
            <w:szCs w:val="18"/>
          </w:rPr>
          <w:fldChar w:fldCharType="separate"/>
        </w:r>
        <w:r w:rsidR="006E16A2" w:rsidRPr="006E16A2">
          <w:rPr>
            <w:noProof/>
            <w:sz w:val="18"/>
            <w:szCs w:val="18"/>
            <w:lang w:val="sk-SK"/>
          </w:rPr>
          <w:t>27</w:t>
        </w:r>
        <w:r w:rsidRPr="006E16A2">
          <w:rPr>
            <w:sz w:val="18"/>
            <w:szCs w:val="18"/>
          </w:rPr>
          <w:fldChar w:fldCharType="end"/>
        </w:r>
      </w:p>
    </w:sdtContent>
  </w:sdt>
  <w:p w:rsidR="00E92E07" w:rsidRPr="00E94F9A" w:rsidRDefault="00E92E07" w:rsidP="00E94F9A">
    <w:pPr>
      <w:pStyle w:val="Pta"/>
      <w:jc w:val="right"/>
      <w:rPr>
        <w:rFonts w:ascii="Arial" w:hAnsi="Arial" w:cs="Arial"/>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905215"/>
      <w:docPartObj>
        <w:docPartGallery w:val="Page Numbers (Bottom of Page)"/>
        <w:docPartUnique/>
      </w:docPartObj>
    </w:sdtPr>
    <w:sdtEndPr>
      <w:rPr>
        <w:sz w:val="18"/>
        <w:szCs w:val="18"/>
      </w:rPr>
    </w:sdtEndPr>
    <w:sdtContent>
      <w:p w:rsidR="001E5B5F" w:rsidRPr="006E16A2" w:rsidRDefault="001E5B5F">
        <w:pPr>
          <w:pStyle w:val="Pta"/>
          <w:jc w:val="center"/>
          <w:rPr>
            <w:sz w:val="18"/>
            <w:szCs w:val="18"/>
          </w:rPr>
        </w:pPr>
        <w:r w:rsidRPr="006E16A2">
          <w:rPr>
            <w:sz w:val="18"/>
            <w:szCs w:val="18"/>
          </w:rPr>
          <w:fldChar w:fldCharType="begin"/>
        </w:r>
        <w:r w:rsidRPr="006E16A2">
          <w:rPr>
            <w:sz w:val="18"/>
            <w:szCs w:val="18"/>
          </w:rPr>
          <w:instrText>PAGE   \* MERGEFORMAT</w:instrText>
        </w:r>
        <w:r w:rsidRPr="006E16A2">
          <w:rPr>
            <w:sz w:val="18"/>
            <w:szCs w:val="18"/>
          </w:rPr>
          <w:fldChar w:fldCharType="separate"/>
        </w:r>
        <w:r w:rsidR="006E16A2" w:rsidRPr="006E16A2">
          <w:rPr>
            <w:noProof/>
            <w:sz w:val="18"/>
            <w:szCs w:val="18"/>
            <w:lang w:val="sk-SK"/>
          </w:rPr>
          <w:t>1</w:t>
        </w:r>
        <w:r w:rsidRPr="006E16A2">
          <w:rPr>
            <w:sz w:val="18"/>
            <w:szCs w:val="18"/>
          </w:rPr>
          <w:fldChar w:fldCharType="end"/>
        </w:r>
      </w:p>
    </w:sdtContent>
  </w:sdt>
  <w:p w:rsidR="001E5B5F" w:rsidRPr="006E16A2" w:rsidRDefault="001E5B5F">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86C" w:rsidRDefault="00E4486C">
      <w:r>
        <w:separator/>
      </w:r>
    </w:p>
  </w:footnote>
  <w:footnote w:type="continuationSeparator" w:id="0">
    <w:p w:rsidR="00E4486C" w:rsidRDefault="00E44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A2" w:rsidRDefault="006E16A2">
    <w:pPr>
      <w:pStyle w:val="Hlavika"/>
    </w:pPr>
    <w:r w:rsidRPr="001E5B5F">
      <w:rPr>
        <w:sz w:val="18"/>
        <w:szCs w:val="18"/>
      </w:rPr>
      <w:t>Schválený text k rozhodnutiu o predĺžení, ev. č.: 2017/00987-PRE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07" w:rsidRPr="00CE4432" w:rsidRDefault="001E5B5F">
    <w:pPr>
      <w:pStyle w:val="Hlavika"/>
      <w:rPr>
        <w:sz w:val="18"/>
        <w:szCs w:val="18"/>
      </w:rPr>
    </w:pPr>
    <w:r w:rsidRPr="001E5B5F">
      <w:rPr>
        <w:sz w:val="18"/>
        <w:szCs w:val="18"/>
      </w:rPr>
      <w:t>Schválený text k rozhodnutiu o predĺžení, ev. č.: 2017/00987-PRE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EB"/>
    <w:multiLevelType w:val="hybridMultilevel"/>
    <w:tmpl w:val="483EF9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5BD5FF6"/>
    <w:multiLevelType w:val="hybridMultilevel"/>
    <w:tmpl w:val="4206761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D7303"/>
    <w:multiLevelType w:val="hybridMultilevel"/>
    <w:tmpl w:val="1152DA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8D5D07"/>
    <w:multiLevelType w:val="hybridMultilevel"/>
    <w:tmpl w:val="25DCBB3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10980"/>
    <w:multiLevelType w:val="hybridMultilevel"/>
    <w:tmpl w:val="3C40BCDA"/>
    <w:lvl w:ilvl="0" w:tplc="041B0001">
      <w:start w:val="1"/>
      <w:numFmt w:val="bullet"/>
      <w:lvlText w:val=""/>
      <w:lvlJc w:val="left"/>
      <w:pPr>
        <w:ind w:left="644" w:hanging="360"/>
      </w:pPr>
      <w:rPr>
        <w:rFonts w:ascii="Symbol" w:hAnsi="Symbol"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5C976C0"/>
    <w:multiLevelType w:val="hybridMultilevel"/>
    <w:tmpl w:val="FB58E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69655D"/>
    <w:multiLevelType w:val="hybridMultilevel"/>
    <w:tmpl w:val="F0743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E37C28"/>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1AD1BA3"/>
    <w:multiLevelType w:val="hybridMultilevel"/>
    <w:tmpl w:val="FA8A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B02C8"/>
    <w:multiLevelType w:val="hybridMultilevel"/>
    <w:tmpl w:val="E09E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8C35E5"/>
    <w:multiLevelType w:val="hybridMultilevel"/>
    <w:tmpl w:val="9B488006"/>
    <w:lvl w:ilvl="0" w:tplc="FD7E53DC">
      <w:start w:val="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04DA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29F85328"/>
    <w:multiLevelType w:val="hybridMultilevel"/>
    <w:tmpl w:val="B91CF3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6F6D0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2E401982"/>
    <w:multiLevelType w:val="hybridMultilevel"/>
    <w:tmpl w:val="A0D0DE0C"/>
    <w:lvl w:ilvl="0" w:tplc="6588A1C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9E2853"/>
    <w:multiLevelType w:val="hybridMultilevel"/>
    <w:tmpl w:val="526421F2"/>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1ECCBF3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06786"/>
    <w:multiLevelType w:val="hybridMultilevel"/>
    <w:tmpl w:val="49B05BDA"/>
    <w:lvl w:ilvl="0" w:tplc="08CCF3FA">
      <w:start w:val="1"/>
      <w:numFmt w:val="bullet"/>
      <w:lvlText w:val=""/>
      <w:lvlJc w:val="left"/>
      <w:pPr>
        <w:tabs>
          <w:tab w:val="num" w:pos="644"/>
        </w:tabs>
        <w:ind w:left="567" w:hanging="283"/>
      </w:pPr>
      <w:rPr>
        <w:rFonts w:ascii="Symbol" w:hAnsi="Symbol" w:hint="default"/>
      </w:rPr>
    </w:lvl>
    <w:lvl w:ilvl="1" w:tplc="2A3823D0">
      <w:start w:val="1"/>
      <w:numFmt w:val="bullet"/>
      <w:lvlText w:val=""/>
      <w:lvlJc w:val="left"/>
      <w:pPr>
        <w:tabs>
          <w:tab w:val="num" w:pos="1440"/>
        </w:tabs>
        <w:ind w:left="1440" w:hanging="360"/>
      </w:pPr>
      <w:rPr>
        <w:rFonts w:ascii="Symbol" w:hAnsi="Symbol" w:hint="default"/>
        <w:color w:val="000000"/>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4601B"/>
    <w:multiLevelType w:val="hybridMultilevel"/>
    <w:tmpl w:val="39DC0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2634964"/>
    <w:multiLevelType w:val="hybridMultilevel"/>
    <w:tmpl w:val="6F882CD0"/>
    <w:lvl w:ilvl="0" w:tplc="3676CF54">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941D0A"/>
    <w:multiLevelType w:val="hybridMultilevel"/>
    <w:tmpl w:val="964EA4C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10025"/>
    <w:multiLevelType w:val="hybridMultilevel"/>
    <w:tmpl w:val="67B2A1D0"/>
    <w:lvl w:ilvl="0" w:tplc="AF70C732">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BE6608"/>
    <w:multiLevelType w:val="hybridMultilevel"/>
    <w:tmpl w:val="18AE14B8"/>
    <w:lvl w:ilvl="0" w:tplc="3B64CD3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67E3BB7"/>
    <w:multiLevelType w:val="hybridMultilevel"/>
    <w:tmpl w:val="518CCBB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D006A"/>
    <w:multiLevelType w:val="hybridMultilevel"/>
    <w:tmpl w:val="12D82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44307C"/>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15:restartNumberingAfterBreak="0">
    <w:nsid w:val="3D8C6D7B"/>
    <w:multiLevelType w:val="hybridMultilevel"/>
    <w:tmpl w:val="182492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E9C358E"/>
    <w:multiLevelType w:val="hybridMultilevel"/>
    <w:tmpl w:val="878CA54C"/>
    <w:lvl w:ilvl="0" w:tplc="8C668AA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F671ECB"/>
    <w:multiLevelType w:val="hybridMultilevel"/>
    <w:tmpl w:val="995C0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A803EC"/>
    <w:multiLevelType w:val="hybridMultilevel"/>
    <w:tmpl w:val="F7FAE496"/>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735AED"/>
    <w:multiLevelType w:val="hybridMultilevel"/>
    <w:tmpl w:val="E00240E2"/>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A0F7D"/>
    <w:multiLevelType w:val="hybridMultilevel"/>
    <w:tmpl w:val="85E06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B165F74"/>
    <w:multiLevelType w:val="hybridMultilevel"/>
    <w:tmpl w:val="5E648BD2"/>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07B00"/>
    <w:multiLevelType w:val="hybridMultilevel"/>
    <w:tmpl w:val="F830EA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695A71"/>
    <w:multiLevelType w:val="hybridMultilevel"/>
    <w:tmpl w:val="E20EAE7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531874BE"/>
    <w:multiLevelType w:val="hybridMultilevel"/>
    <w:tmpl w:val="BDA886FA"/>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38665F"/>
    <w:multiLevelType w:val="hybridMultilevel"/>
    <w:tmpl w:val="32F67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BB02E7"/>
    <w:multiLevelType w:val="hybridMultilevel"/>
    <w:tmpl w:val="FD9CD094"/>
    <w:lvl w:ilvl="0" w:tplc="0890E81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AB066B"/>
    <w:multiLevelType w:val="hybridMultilevel"/>
    <w:tmpl w:val="B0B81D10"/>
    <w:lvl w:ilvl="0" w:tplc="F70667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3C2EB1"/>
    <w:multiLevelType w:val="hybridMultilevel"/>
    <w:tmpl w:val="E4DC4E88"/>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014B5E"/>
    <w:multiLevelType w:val="hybridMultilevel"/>
    <w:tmpl w:val="3286A186"/>
    <w:lvl w:ilvl="0" w:tplc="6588A1C6">
      <w:start w:val="1"/>
      <w:numFmt w:val="bullet"/>
      <w:lvlText w:val=""/>
      <w:lvlJc w:val="left"/>
      <w:pPr>
        <w:tabs>
          <w:tab w:val="num" w:pos="644"/>
        </w:tabs>
        <w:ind w:left="567" w:hanging="283"/>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C42143F"/>
    <w:multiLevelType w:val="hybridMultilevel"/>
    <w:tmpl w:val="AD506A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85175D"/>
    <w:multiLevelType w:val="hybridMultilevel"/>
    <w:tmpl w:val="122EC68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EB3CE3"/>
    <w:multiLevelType w:val="hybridMultilevel"/>
    <w:tmpl w:val="9FCE2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139215A"/>
    <w:multiLevelType w:val="hybridMultilevel"/>
    <w:tmpl w:val="78FA8630"/>
    <w:lvl w:ilvl="0" w:tplc="0407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663723CA"/>
    <w:multiLevelType w:val="hybridMultilevel"/>
    <w:tmpl w:val="700636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7945A81"/>
    <w:multiLevelType w:val="hybridMultilevel"/>
    <w:tmpl w:val="40A66B98"/>
    <w:lvl w:ilvl="0" w:tplc="6588A1C6">
      <w:start w:val="1"/>
      <w:numFmt w:val="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65282"/>
    <w:multiLevelType w:val="hybridMultilevel"/>
    <w:tmpl w:val="00D440C4"/>
    <w:lvl w:ilvl="0" w:tplc="F70667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C94920"/>
    <w:multiLevelType w:val="hybridMultilevel"/>
    <w:tmpl w:val="4C3856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8" w15:restartNumberingAfterBreak="0">
    <w:nsid w:val="6EA21EAB"/>
    <w:multiLevelType w:val="multilevel"/>
    <w:tmpl w:val="4476C3A4"/>
    <w:lvl w:ilvl="0">
      <w:start w:val="16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96A67"/>
    <w:multiLevelType w:val="hybridMultilevel"/>
    <w:tmpl w:val="2C9812BE"/>
    <w:lvl w:ilvl="0" w:tplc="5D08652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ED35D7A"/>
    <w:multiLevelType w:val="hybridMultilevel"/>
    <w:tmpl w:val="DD50E8EC"/>
    <w:lvl w:ilvl="0" w:tplc="F70667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A13D73"/>
    <w:multiLevelType w:val="hybridMultilevel"/>
    <w:tmpl w:val="039AA874"/>
    <w:lvl w:ilvl="0" w:tplc="04090001">
      <w:start w:val="1"/>
      <w:numFmt w:val="bullet"/>
      <w:lvlText w:val=""/>
      <w:lvlJc w:val="left"/>
      <w:pPr>
        <w:tabs>
          <w:tab w:val="num" w:pos="720"/>
        </w:tabs>
        <w:ind w:left="720" w:hanging="360"/>
      </w:pPr>
      <w:rPr>
        <w:rFonts w:ascii="Symbol" w:hAnsi="Symbol" w:hint="default"/>
      </w:rPr>
    </w:lvl>
    <w:lvl w:ilvl="1" w:tplc="4360261E">
      <w:start w:val="1"/>
      <w:numFmt w:val="bullet"/>
      <w:lvlText w:val=""/>
      <w:legacy w:legacy="1" w:legacySpace="0" w:legacyIndent="283"/>
      <w:lvlJc w:val="left"/>
      <w:pPr>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CE0122"/>
    <w:multiLevelType w:val="hybridMultilevel"/>
    <w:tmpl w:val="4C62B678"/>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896C0F"/>
    <w:multiLevelType w:val="hybridMultilevel"/>
    <w:tmpl w:val="A1386AB4"/>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D0199E"/>
    <w:multiLevelType w:val="hybridMultilevel"/>
    <w:tmpl w:val="4D3C7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46"/>
  </w:num>
  <w:num w:numId="4">
    <w:abstractNumId w:val="9"/>
  </w:num>
  <w:num w:numId="5">
    <w:abstractNumId w:val="5"/>
  </w:num>
  <w:num w:numId="6">
    <w:abstractNumId w:val="50"/>
  </w:num>
  <w:num w:numId="7">
    <w:abstractNumId w:val="37"/>
  </w:num>
  <w:num w:numId="8">
    <w:abstractNumId w:val="53"/>
  </w:num>
  <w:num w:numId="9">
    <w:abstractNumId w:val="1"/>
  </w:num>
  <w:num w:numId="10">
    <w:abstractNumId w:val="23"/>
  </w:num>
  <w:num w:numId="11">
    <w:abstractNumId w:val="52"/>
  </w:num>
  <w:num w:numId="12">
    <w:abstractNumId w:val="29"/>
  </w:num>
  <w:num w:numId="13">
    <w:abstractNumId w:val="35"/>
  </w:num>
  <w:num w:numId="14">
    <w:abstractNumId w:val="31"/>
  </w:num>
  <w:num w:numId="15">
    <w:abstractNumId w:val="41"/>
  </w:num>
  <w:num w:numId="16">
    <w:abstractNumId w:val="19"/>
  </w:num>
  <w:num w:numId="17">
    <w:abstractNumId w:val="38"/>
  </w:num>
  <w:num w:numId="18">
    <w:abstractNumId w:val="3"/>
  </w:num>
  <w:num w:numId="19">
    <w:abstractNumId w:val="51"/>
  </w:num>
  <w:num w:numId="20">
    <w:abstractNumId w:val="26"/>
  </w:num>
  <w:num w:numId="21">
    <w:abstractNumId w:val="34"/>
  </w:num>
  <w:num w:numId="22">
    <w:abstractNumId w:val="43"/>
  </w:num>
  <w:num w:numId="23">
    <w:abstractNumId w:val="22"/>
  </w:num>
  <w:num w:numId="24">
    <w:abstractNumId w:val="28"/>
  </w:num>
  <w:num w:numId="25">
    <w:abstractNumId w:val="16"/>
  </w:num>
  <w:num w:numId="26">
    <w:abstractNumId w:val="10"/>
  </w:num>
  <w:num w:numId="27">
    <w:abstractNumId w:val="45"/>
  </w:num>
  <w:num w:numId="28">
    <w:abstractNumId w:val="48"/>
  </w:num>
  <w:num w:numId="29">
    <w:abstractNumId w:val="15"/>
  </w:num>
  <w:num w:numId="30">
    <w:abstractNumId w:val="47"/>
  </w:num>
  <w:num w:numId="31">
    <w:abstractNumId w:val="33"/>
  </w:num>
  <w:num w:numId="32">
    <w:abstractNumId w:val="21"/>
  </w:num>
  <w:num w:numId="33">
    <w:abstractNumId w:val="44"/>
  </w:num>
  <w:num w:numId="34">
    <w:abstractNumId w:val="49"/>
  </w:num>
  <w:num w:numId="35">
    <w:abstractNumId w:val="2"/>
  </w:num>
  <w:num w:numId="36">
    <w:abstractNumId w:val="8"/>
  </w:num>
  <w:num w:numId="37">
    <w:abstractNumId w:val="0"/>
  </w:num>
  <w:num w:numId="38">
    <w:abstractNumId w:val="24"/>
  </w:num>
  <w:num w:numId="39">
    <w:abstractNumId w:val="11"/>
  </w:num>
  <w:num w:numId="40">
    <w:abstractNumId w:val="6"/>
  </w:num>
  <w:num w:numId="41">
    <w:abstractNumId w:val="32"/>
  </w:num>
  <w:num w:numId="42">
    <w:abstractNumId w:val="17"/>
  </w:num>
  <w:num w:numId="43">
    <w:abstractNumId w:val="54"/>
  </w:num>
  <w:num w:numId="44">
    <w:abstractNumId w:val="20"/>
  </w:num>
  <w:num w:numId="45">
    <w:abstractNumId w:val="18"/>
  </w:num>
  <w:num w:numId="46">
    <w:abstractNumId w:val="25"/>
  </w:num>
  <w:num w:numId="47">
    <w:abstractNumId w:val="4"/>
  </w:num>
  <w:num w:numId="48">
    <w:abstractNumId w:val="30"/>
  </w:num>
  <w:num w:numId="49">
    <w:abstractNumId w:val="42"/>
  </w:num>
  <w:num w:numId="50">
    <w:abstractNumId w:val="7"/>
  </w:num>
  <w:num w:numId="51">
    <w:abstractNumId w:val="13"/>
  </w:num>
  <w:num w:numId="52">
    <w:abstractNumId w:val="39"/>
  </w:num>
  <w:num w:numId="53">
    <w:abstractNumId w:val="27"/>
  </w:num>
  <w:num w:numId="54">
    <w:abstractNumId w:val="14"/>
  </w:num>
  <w:num w:numId="55">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2A"/>
    <w:rsid w:val="000009C7"/>
    <w:rsid w:val="00002638"/>
    <w:rsid w:val="00002E1E"/>
    <w:rsid w:val="00003AE3"/>
    <w:rsid w:val="000041ED"/>
    <w:rsid w:val="00006498"/>
    <w:rsid w:val="000073CB"/>
    <w:rsid w:val="00007482"/>
    <w:rsid w:val="0001238C"/>
    <w:rsid w:val="00012F05"/>
    <w:rsid w:val="00013A1B"/>
    <w:rsid w:val="0001404A"/>
    <w:rsid w:val="00014073"/>
    <w:rsid w:val="0001491B"/>
    <w:rsid w:val="000153CE"/>
    <w:rsid w:val="000202C9"/>
    <w:rsid w:val="00021449"/>
    <w:rsid w:val="00026687"/>
    <w:rsid w:val="00026CE4"/>
    <w:rsid w:val="00027214"/>
    <w:rsid w:val="00027C58"/>
    <w:rsid w:val="00030583"/>
    <w:rsid w:val="00031C23"/>
    <w:rsid w:val="00031C56"/>
    <w:rsid w:val="00032B8D"/>
    <w:rsid w:val="00034CA9"/>
    <w:rsid w:val="00034E79"/>
    <w:rsid w:val="00035595"/>
    <w:rsid w:val="00042C4E"/>
    <w:rsid w:val="000466B8"/>
    <w:rsid w:val="00050601"/>
    <w:rsid w:val="000531F7"/>
    <w:rsid w:val="0005573A"/>
    <w:rsid w:val="00055F6D"/>
    <w:rsid w:val="00057500"/>
    <w:rsid w:val="00062DBF"/>
    <w:rsid w:val="00064BEF"/>
    <w:rsid w:val="00064ECC"/>
    <w:rsid w:val="00066018"/>
    <w:rsid w:val="0007244C"/>
    <w:rsid w:val="000769EB"/>
    <w:rsid w:val="00077043"/>
    <w:rsid w:val="00082457"/>
    <w:rsid w:val="00084152"/>
    <w:rsid w:val="000853C7"/>
    <w:rsid w:val="00085C57"/>
    <w:rsid w:val="00087B74"/>
    <w:rsid w:val="0009212C"/>
    <w:rsid w:val="00092145"/>
    <w:rsid w:val="00095805"/>
    <w:rsid w:val="00095C73"/>
    <w:rsid w:val="000961B0"/>
    <w:rsid w:val="000A1D3C"/>
    <w:rsid w:val="000A2AA8"/>
    <w:rsid w:val="000A415C"/>
    <w:rsid w:val="000A5223"/>
    <w:rsid w:val="000A64E7"/>
    <w:rsid w:val="000A66E1"/>
    <w:rsid w:val="000B0C85"/>
    <w:rsid w:val="000B1D98"/>
    <w:rsid w:val="000B33D5"/>
    <w:rsid w:val="000B40D2"/>
    <w:rsid w:val="000C01F6"/>
    <w:rsid w:val="000C3920"/>
    <w:rsid w:val="000C4761"/>
    <w:rsid w:val="000C7D76"/>
    <w:rsid w:val="000D0B5D"/>
    <w:rsid w:val="000D1C67"/>
    <w:rsid w:val="000D3C4E"/>
    <w:rsid w:val="000D55F2"/>
    <w:rsid w:val="000D564A"/>
    <w:rsid w:val="000D5EE2"/>
    <w:rsid w:val="000D6DCC"/>
    <w:rsid w:val="000D71EB"/>
    <w:rsid w:val="000D781B"/>
    <w:rsid w:val="000D7EBE"/>
    <w:rsid w:val="000E012E"/>
    <w:rsid w:val="000E5714"/>
    <w:rsid w:val="000E736E"/>
    <w:rsid w:val="000F2218"/>
    <w:rsid w:val="000F6EFD"/>
    <w:rsid w:val="000F6F06"/>
    <w:rsid w:val="000F70C0"/>
    <w:rsid w:val="000F7871"/>
    <w:rsid w:val="000F7A19"/>
    <w:rsid w:val="0010416D"/>
    <w:rsid w:val="00106884"/>
    <w:rsid w:val="0010691D"/>
    <w:rsid w:val="001104DA"/>
    <w:rsid w:val="00111807"/>
    <w:rsid w:val="0011475A"/>
    <w:rsid w:val="001169A0"/>
    <w:rsid w:val="0011785F"/>
    <w:rsid w:val="00122529"/>
    <w:rsid w:val="00131F22"/>
    <w:rsid w:val="00132370"/>
    <w:rsid w:val="00132A5F"/>
    <w:rsid w:val="00132F41"/>
    <w:rsid w:val="00134583"/>
    <w:rsid w:val="00134B65"/>
    <w:rsid w:val="001363D2"/>
    <w:rsid w:val="0014071D"/>
    <w:rsid w:val="0014511C"/>
    <w:rsid w:val="00146240"/>
    <w:rsid w:val="00151AC2"/>
    <w:rsid w:val="00151F42"/>
    <w:rsid w:val="00155E81"/>
    <w:rsid w:val="0015774A"/>
    <w:rsid w:val="00161498"/>
    <w:rsid w:val="00164246"/>
    <w:rsid w:val="00167C8E"/>
    <w:rsid w:val="001700F0"/>
    <w:rsid w:val="00171F4F"/>
    <w:rsid w:val="001738D5"/>
    <w:rsid w:val="0017566A"/>
    <w:rsid w:val="00177949"/>
    <w:rsid w:val="001815F5"/>
    <w:rsid w:val="001817C0"/>
    <w:rsid w:val="00181E9B"/>
    <w:rsid w:val="001826BB"/>
    <w:rsid w:val="00182D19"/>
    <w:rsid w:val="00195FC7"/>
    <w:rsid w:val="001961F8"/>
    <w:rsid w:val="00196A03"/>
    <w:rsid w:val="001A146A"/>
    <w:rsid w:val="001A2C10"/>
    <w:rsid w:val="001A30F3"/>
    <w:rsid w:val="001A3287"/>
    <w:rsid w:val="001A3B26"/>
    <w:rsid w:val="001A4BCE"/>
    <w:rsid w:val="001A5D7E"/>
    <w:rsid w:val="001A6A11"/>
    <w:rsid w:val="001A7C53"/>
    <w:rsid w:val="001B7555"/>
    <w:rsid w:val="001C0B8C"/>
    <w:rsid w:val="001C237F"/>
    <w:rsid w:val="001C3D4C"/>
    <w:rsid w:val="001C7B17"/>
    <w:rsid w:val="001D098E"/>
    <w:rsid w:val="001D1622"/>
    <w:rsid w:val="001D1E7B"/>
    <w:rsid w:val="001D5272"/>
    <w:rsid w:val="001D72BF"/>
    <w:rsid w:val="001E1B41"/>
    <w:rsid w:val="001E4DD4"/>
    <w:rsid w:val="001E58B6"/>
    <w:rsid w:val="001E5B5F"/>
    <w:rsid w:val="001E6F8E"/>
    <w:rsid w:val="001E79CD"/>
    <w:rsid w:val="001F1EAD"/>
    <w:rsid w:val="001F24CA"/>
    <w:rsid w:val="001F3180"/>
    <w:rsid w:val="001F522A"/>
    <w:rsid w:val="001F60A2"/>
    <w:rsid w:val="00212933"/>
    <w:rsid w:val="00215857"/>
    <w:rsid w:val="00215EE9"/>
    <w:rsid w:val="0022304C"/>
    <w:rsid w:val="002232A1"/>
    <w:rsid w:val="00223D2E"/>
    <w:rsid w:val="002251D3"/>
    <w:rsid w:val="00225273"/>
    <w:rsid w:val="00225D92"/>
    <w:rsid w:val="00234666"/>
    <w:rsid w:val="00234993"/>
    <w:rsid w:val="00236C6D"/>
    <w:rsid w:val="002378ED"/>
    <w:rsid w:val="002413A0"/>
    <w:rsid w:val="002426B3"/>
    <w:rsid w:val="0024360B"/>
    <w:rsid w:val="00247DE4"/>
    <w:rsid w:val="00250194"/>
    <w:rsid w:val="00256B75"/>
    <w:rsid w:val="002571C9"/>
    <w:rsid w:val="00260A89"/>
    <w:rsid w:val="00263E99"/>
    <w:rsid w:val="00263FD9"/>
    <w:rsid w:val="002640EB"/>
    <w:rsid w:val="0026652A"/>
    <w:rsid w:val="00270B7E"/>
    <w:rsid w:val="002754F2"/>
    <w:rsid w:val="00283AA6"/>
    <w:rsid w:val="00286BFF"/>
    <w:rsid w:val="00286D84"/>
    <w:rsid w:val="00287EDB"/>
    <w:rsid w:val="00291486"/>
    <w:rsid w:val="00297956"/>
    <w:rsid w:val="002A0815"/>
    <w:rsid w:val="002A3994"/>
    <w:rsid w:val="002B050B"/>
    <w:rsid w:val="002B13F6"/>
    <w:rsid w:val="002B2FA7"/>
    <w:rsid w:val="002B3FF4"/>
    <w:rsid w:val="002B60E4"/>
    <w:rsid w:val="002B6DC6"/>
    <w:rsid w:val="002B6DC8"/>
    <w:rsid w:val="002C07A6"/>
    <w:rsid w:val="002C21DB"/>
    <w:rsid w:val="002C6605"/>
    <w:rsid w:val="002C6676"/>
    <w:rsid w:val="002D0233"/>
    <w:rsid w:val="002D039D"/>
    <w:rsid w:val="002D0731"/>
    <w:rsid w:val="002D0986"/>
    <w:rsid w:val="002D39AF"/>
    <w:rsid w:val="002D5B51"/>
    <w:rsid w:val="002E41D9"/>
    <w:rsid w:val="002E5BF3"/>
    <w:rsid w:val="002F3F2D"/>
    <w:rsid w:val="002F4194"/>
    <w:rsid w:val="002F52A0"/>
    <w:rsid w:val="002F55B5"/>
    <w:rsid w:val="0030179E"/>
    <w:rsid w:val="00302F09"/>
    <w:rsid w:val="00303368"/>
    <w:rsid w:val="00303D08"/>
    <w:rsid w:val="00303ED6"/>
    <w:rsid w:val="003052F3"/>
    <w:rsid w:val="0030667C"/>
    <w:rsid w:val="00307F28"/>
    <w:rsid w:val="00313400"/>
    <w:rsid w:val="003136A6"/>
    <w:rsid w:val="00323089"/>
    <w:rsid w:val="0032351A"/>
    <w:rsid w:val="00324631"/>
    <w:rsid w:val="00324A0B"/>
    <w:rsid w:val="003265D4"/>
    <w:rsid w:val="00330FC7"/>
    <w:rsid w:val="003310EF"/>
    <w:rsid w:val="0033363B"/>
    <w:rsid w:val="003336C8"/>
    <w:rsid w:val="00342C31"/>
    <w:rsid w:val="00347B27"/>
    <w:rsid w:val="0035027F"/>
    <w:rsid w:val="00352220"/>
    <w:rsid w:val="00352378"/>
    <w:rsid w:val="00352AFF"/>
    <w:rsid w:val="00352B7D"/>
    <w:rsid w:val="00360E07"/>
    <w:rsid w:val="003619E1"/>
    <w:rsid w:val="00362787"/>
    <w:rsid w:val="00365EDD"/>
    <w:rsid w:val="00367D65"/>
    <w:rsid w:val="003708A8"/>
    <w:rsid w:val="00371EF3"/>
    <w:rsid w:val="00372A49"/>
    <w:rsid w:val="00372D9A"/>
    <w:rsid w:val="00375716"/>
    <w:rsid w:val="00375B07"/>
    <w:rsid w:val="003760BC"/>
    <w:rsid w:val="0038551D"/>
    <w:rsid w:val="00386993"/>
    <w:rsid w:val="00390570"/>
    <w:rsid w:val="00390699"/>
    <w:rsid w:val="00390BE9"/>
    <w:rsid w:val="003918B5"/>
    <w:rsid w:val="00393941"/>
    <w:rsid w:val="00395A13"/>
    <w:rsid w:val="003A0977"/>
    <w:rsid w:val="003A0CB8"/>
    <w:rsid w:val="003A17CD"/>
    <w:rsid w:val="003A40D1"/>
    <w:rsid w:val="003A7AB2"/>
    <w:rsid w:val="003B0536"/>
    <w:rsid w:val="003B08DA"/>
    <w:rsid w:val="003B0B06"/>
    <w:rsid w:val="003B143E"/>
    <w:rsid w:val="003B16AB"/>
    <w:rsid w:val="003B3B98"/>
    <w:rsid w:val="003B3D69"/>
    <w:rsid w:val="003B6E42"/>
    <w:rsid w:val="003C3EA4"/>
    <w:rsid w:val="003C580A"/>
    <w:rsid w:val="003D1968"/>
    <w:rsid w:val="003D3C1B"/>
    <w:rsid w:val="003D7024"/>
    <w:rsid w:val="003D70A1"/>
    <w:rsid w:val="003E311B"/>
    <w:rsid w:val="003E4352"/>
    <w:rsid w:val="003E5BFA"/>
    <w:rsid w:val="003E7550"/>
    <w:rsid w:val="003F17A2"/>
    <w:rsid w:val="003F59D1"/>
    <w:rsid w:val="003F5A17"/>
    <w:rsid w:val="00403A33"/>
    <w:rsid w:val="00403F60"/>
    <w:rsid w:val="00405215"/>
    <w:rsid w:val="004138E8"/>
    <w:rsid w:val="0041395D"/>
    <w:rsid w:val="00413CD7"/>
    <w:rsid w:val="004144FB"/>
    <w:rsid w:val="004158B6"/>
    <w:rsid w:val="0041770D"/>
    <w:rsid w:val="00420FCC"/>
    <w:rsid w:val="00425E45"/>
    <w:rsid w:val="00425F86"/>
    <w:rsid w:val="0043173B"/>
    <w:rsid w:val="004322CD"/>
    <w:rsid w:val="00432CEC"/>
    <w:rsid w:val="00435470"/>
    <w:rsid w:val="0043591F"/>
    <w:rsid w:val="00435EA7"/>
    <w:rsid w:val="004363B9"/>
    <w:rsid w:val="004441DA"/>
    <w:rsid w:val="00446063"/>
    <w:rsid w:val="004467AB"/>
    <w:rsid w:val="0044758A"/>
    <w:rsid w:val="0045770B"/>
    <w:rsid w:val="00461E06"/>
    <w:rsid w:val="00463331"/>
    <w:rsid w:val="00465096"/>
    <w:rsid w:val="0046552B"/>
    <w:rsid w:val="00466636"/>
    <w:rsid w:val="00466B8E"/>
    <w:rsid w:val="00470004"/>
    <w:rsid w:val="004740A1"/>
    <w:rsid w:val="00481797"/>
    <w:rsid w:val="004818F2"/>
    <w:rsid w:val="0048397E"/>
    <w:rsid w:val="00486D2C"/>
    <w:rsid w:val="00487AF0"/>
    <w:rsid w:val="0049064E"/>
    <w:rsid w:val="0049159A"/>
    <w:rsid w:val="004916BC"/>
    <w:rsid w:val="0049470D"/>
    <w:rsid w:val="00496B30"/>
    <w:rsid w:val="004A0857"/>
    <w:rsid w:val="004A0CED"/>
    <w:rsid w:val="004A2FB8"/>
    <w:rsid w:val="004A327C"/>
    <w:rsid w:val="004A4334"/>
    <w:rsid w:val="004A615A"/>
    <w:rsid w:val="004A72BB"/>
    <w:rsid w:val="004B2369"/>
    <w:rsid w:val="004B25C1"/>
    <w:rsid w:val="004B5279"/>
    <w:rsid w:val="004B5F70"/>
    <w:rsid w:val="004B7676"/>
    <w:rsid w:val="004C0DF9"/>
    <w:rsid w:val="004C37F7"/>
    <w:rsid w:val="004C3A1B"/>
    <w:rsid w:val="004C4BBD"/>
    <w:rsid w:val="004C500F"/>
    <w:rsid w:val="004C625C"/>
    <w:rsid w:val="004C6D51"/>
    <w:rsid w:val="004C71F1"/>
    <w:rsid w:val="004C7339"/>
    <w:rsid w:val="004C7ADE"/>
    <w:rsid w:val="004D02AA"/>
    <w:rsid w:val="004D083C"/>
    <w:rsid w:val="004D2005"/>
    <w:rsid w:val="004D36F9"/>
    <w:rsid w:val="004D44B5"/>
    <w:rsid w:val="004E2B3D"/>
    <w:rsid w:val="004F0D26"/>
    <w:rsid w:val="004F2278"/>
    <w:rsid w:val="004F22AE"/>
    <w:rsid w:val="004F2449"/>
    <w:rsid w:val="004F2A0B"/>
    <w:rsid w:val="004F2CD7"/>
    <w:rsid w:val="004F717D"/>
    <w:rsid w:val="004F78CC"/>
    <w:rsid w:val="00504136"/>
    <w:rsid w:val="00510263"/>
    <w:rsid w:val="00510999"/>
    <w:rsid w:val="00512147"/>
    <w:rsid w:val="00515616"/>
    <w:rsid w:val="00520858"/>
    <w:rsid w:val="00523235"/>
    <w:rsid w:val="00525991"/>
    <w:rsid w:val="005308D3"/>
    <w:rsid w:val="00531F48"/>
    <w:rsid w:val="00532790"/>
    <w:rsid w:val="00534091"/>
    <w:rsid w:val="0053733D"/>
    <w:rsid w:val="00540A16"/>
    <w:rsid w:val="00545F97"/>
    <w:rsid w:val="00546469"/>
    <w:rsid w:val="00547097"/>
    <w:rsid w:val="00552FBA"/>
    <w:rsid w:val="00554543"/>
    <w:rsid w:val="005562A7"/>
    <w:rsid w:val="00563B19"/>
    <w:rsid w:val="0056552E"/>
    <w:rsid w:val="00565D3C"/>
    <w:rsid w:val="00566167"/>
    <w:rsid w:val="00566A0D"/>
    <w:rsid w:val="00567040"/>
    <w:rsid w:val="00570A00"/>
    <w:rsid w:val="005714EA"/>
    <w:rsid w:val="00572E1F"/>
    <w:rsid w:val="00573987"/>
    <w:rsid w:val="00575518"/>
    <w:rsid w:val="00575C07"/>
    <w:rsid w:val="0057607E"/>
    <w:rsid w:val="0057685B"/>
    <w:rsid w:val="00580164"/>
    <w:rsid w:val="0058124D"/>
    <w:rsid w:val="00595249"/>
    <w:rsid w:val="0059578B"/>
    <w:rsid w:val="005A07B9"/>
    <w:rsid w:val="005A1A7C"/>
    <w:rsid w:val="005A3AF5"/>
    <w:rsid w:val="005A6447"/>
    <w:rsid w:val="005A67A1"/>
    <w:rsid w:val="005A7B7C"/>
    <w:rsid w:val="005B4561"/>
    <w:rsid w:val="005B5EBD"/>
    <w:rsid w:val="005B68D3"/>
    <w:rsid w:val="005C657E"/>
    <w:rsid w:val="005C7AED"/>
    <w:rsid w:val="005D0782"/>
    <w:rsid w:val="005D31B9"/>
    <w:rsid w:val="005D490B"/>
    <w:rsid w:val="005D4AF8"/>
    <w:rsid w:val="005D66D0"/>
    <w:rsid w:val="005D7266"/>
    <w:rsid w:val="005E4C8A"/>
    <w:rsid w:val="005E4FA4"/>
    <w:rsid w:val="005E7156"/>
    <w:rsid w:val="005F032A"/>
    <w:rsid w:val="005F22BA"/>
    <w:rsid w:val="005F5ED8"/>
    <w:rsid w:val="006036A6"/>
    <w:rsid w:val="00604B4B"/>
    <w:rsid w:val="00605F2A"/>
    <w:rsid w:val="00605FCF"/>
    <w:rsid w:val="00606835"/>
    <w:rsid w:val="00611641"/>
    <w:rsid w:val="00611661"/>
    <w:rsid w:val="006116F2"/>
    <w:rsid w:val="00615B10"/>
    <w:rsid w:val="00621EC8"/>
    <w:rsid w:val="006228B2"/>
    <w:rsid w:val="006236C2"/>
    <w:rsid w:val="00623E95"/>
    <w:rsid w:val="00624A3B"/>
    <w:rsid w:val="00625706"/>
    <w:rsid w:val="00625982"/>
    <w:rsid w:val="00630429"/>
    <w:rsid w:val="006306C3"/>
    <w:rsid w:val="00631934"/>
    <w:rsid w:val="00632187"/>
    <w:rsid w:val="00632236"/>
    <w:rsid w:val="00632944"/>
    <w:rsid w:val="00634806"/>
    <w:rsid w:val="00636AAF"/>
    <w:rsid w:val="006376C2"/>
    <w:rsid w:val="00641FA0"/>
    <w:rsid w:val="0064232B"/>
    <w:rsid w:val="00642D6F"/>
    <w:rsid w:val="00643C82"/>
    <w:rsid w:val="00652B52"/>
    <w:rsid w:val="00653542"/>
    <w:rsid w:val="0066041A"/>
    <w:rsid w:val="006646C6"/>
    <w:rsid w:val="006705FF"/>
    <w:rsid w:val="0067126A"/>
    <w:rsid w:val="00672290"/>
    <w:rsid w:val="00673A50"/>
    <w:rsid w:val="00674664"/>
    <w:rsid w:val="006757AA"/>
    <w:rsid w:val="00677F1D"/>
    <w:rsid w:val="00680193"/>
    <w:rsid w:val="00680870"/>
    <w:rsid w:val="00681557"/>
    <w:rsid w:val="0068314B"/>
    <w:rsid w:val="0068360C"/>
    <w:rsid w:val="00686B3B"/>
    <w:rsid w:val="00687178"/>
    <w:rsid w:val="0068775F"/>
    <w:rsid w:val="00690DC0"/>
    <w:rsid w:val="00691053"/>
    <w:rsid w:val="00693E84"/>
    <w:rsid w:val="00695810"/>
    <w:rsid w:val="006A2403"/>
    <w:rsid w:val="006A2A68"/>
    <w:rsid w:val="006A3049"/>
    <w:rsid w:val="006A3678"/>
    <w:rsid w:val="006A4007"/>
    <w:rsid w:val="006A5E4E"/>
    <w:rsid w:val="006A6AAD"/>
    <w:rsid w:val="006A7BDC"/>
    <w:rsid w:val="006B2456"/>
    <w:rsid w:val="006B299A"/>
    <w:rsid w:val="006B3178"/>
    <w:rsid w:val="006B3373"/>
    <w:rsid w:val="006B3638"/>
    <w:rsid w:val="006B4385"/>
    <w:rsid w:val="006B6C0D"/>
    <w:rsid w:val="006B7577"/>
    <w:rsid w:val="006B7B1D"/>
    <w:rsid w:val="006C0AB2"/>
    <w:rsid w:val="006C1FA8"/>
    <w:rsid w:val="006C21B7"/>
    <w:rsid w:val="006C5E56"/>
    <w:rsid w:val="006D5353"/>
    <w:rsid w:val="006D5A55"/>
    <w:rsid w:val="006D5E66"/>
    <w:rsid w:val="006E08FD"/>
    <w:rsid w:val="006E106A"/>
    <w:rsid w:val="006E16A2"/>
    <w:rsid w:val="006E1AC3"/>
    <w:rsid w:val="006E245D"/>
    <w:rsid w:val="006E5245"/>
    <w:rsid w:val="006E5A01"/>
    <w:rsid w:val="006E6CDC"/>
    <w:rsid w:val="006E710F"/>
    <w:rsid w:val="006F2DEC"/>
    <w:rsid w:val="006F4A80"/>
    <w:rsid w:val="006F5604"/>
    <w:rsid w:val="006F6F38"/>
    <w:rsid w:val="00700F66"/>
    <w:rsid w:val="00701EBC"/>
    <w:rsid w:val="007025F3"/>
    <w:rsid w:val="00705294"/>
    <w:rsid w:val="00705FBF"/>
    <w:rsid w:val="00707C64"/>
    <w:rsid w:val="00711766"/>
    <w:rsid w:val="00716331"/>
    <w:rsid w:val="007213D7"/>
    <w:rsid w:val="00721E95"/>
    <w:rsid w:val="007262E8"/>
    <w:rsid w:val="00730526"/>
    <w:rsid w:val="00733058"/>
    <w:rsid w:val="007337FC"/>
    <w:rsid w:val="0073447C"/>
    <w:rsid w:val="00736931"/>
    <w:rsid w:val="007406C9"/>
    <w:rsid w:val="007417FC"/>
    <w:rsid w:val="007429A4"/>
    <w:rsid w:val="007432E9"/>
    <w:rsid w:val="00743CA8"/>
    <w:rsid w:val="00743EB5"/>
    <w:rsid w:val="007503F5"/>
    <w:rsid w:val="00762E58"/>
    <w:rsid w:val="007678C3"/>
    <w:rsid w:val="00770D25"/>
    <w:rsid w:val="00772B41"/>
    <w:rsid w:val="007745C3"/>
    <w:rsid w:val="0077532D"/>
    <w:rsid w:val="0077697C"/>
    <w:rsid w:val="00777B3B"/>
    <w:rsid w:val="00777E4E"/>
    <w:rsid w:val="00777EE2"/>
    <w:rsid w:val="00783314"/>
    <w:rsid w:val="00783E2B"/>
    <w:rsid w:val="00785F8B"/>
    <w:rsid w:val="00785FDA"/>
    <w:rsid w:val="00795C57"/>
    <w:rsid w:val="00795DA2"/>
    <w:rsid w:val="007A1FC5"/>
    <w:rsid w:val="007A67D9"/>
    <w:rsid w:val="007A79E4"/>
    <w:rsid w:val="007B0C20"/>
    <w:rsid w:val="007C1B96"/>
    <w:rsid w:val="007C258B"/>
    <w:rsid w:val="007D4C8D"/>
    <w:rsid w:val="007D4DCC"/>
    <w:rsid w:val="007E0A9F"/>
    <w:rsid w:val="007E0CD9"/>
    <w:rsid w:val="007E0D2C"/>
    <w:rsid w:val="007E1F49"/>
    <w:rsid w:val="007F0BFF"/>
    <w:rsid w:val="007F16DE"/>
    <w:rsid w:val="007F41A4"/>
    <w:rsid w:val="007F4961"/>
    <w:rsid w:val="008030CB"/>
    <w:rsid w:val="00804313"/>
    <w:rsid w:val="0080444F"/>
    <w:rsid w:val="0080656F"/>
    <w:rsid w:val="00811FE3"/>
    <w:rsid w:val="00812471"/>
    <w:rsid w:val="00815DCB"/>
    <w:rsid w:val="00822173"/>
    <w:rsid w:val="008233C4"/>
    <w:rsid w:val="008249F6"/>
    <w:rsid w:val="00825700"/>
    <w:rsid w:val="00827DC5"/>
    <w:rsid w:val="0083119E"/>
    <w:rsid w:val="00832690"/>
    <w:rsid w:val="00833F2D"/>
    <w:rsid w:val="0084667C"/>
    <w:rsid w:val="0085088E"/>
    <w:rsid w:val="00853606"/>
    <w:rsid w:val="00854B47"/>
    <w:rsid w:val="00855046"/>
    <w:rsid w:val="0085784C"/>
    <w:rsid w:val="00857C47"/>
    <w:rsid w:val="008602F1"/>
    <w:rsid w:val="00860A49"/>
    <w:rsid w:val="00861B63"/>
    <w:rsid w:val="00861CF3"/>
    <w:rsid w:val="00862E3C"/>
    <w:rsid w:val="00863EEF"/>
    <w:rsid w:val="00882431"/>
    <w:rsid w:val="008843F3"/>
    <w:rsid w:val="00884541"/>
    <w:rsid w:val="00885EE5"/>
    <w:rsid w:val="00890E7C"/>
    <w:rsid w:val="00891C65"/>
    <w:rsid w:val="008934C2"/>
    <w:rsid w:val="00895716"/>
    <w:rsid w:val="00896A96"/>
    <w:rsid w:val="008971B6"/>
    <w:rsid w:val="008A148B"/>
    <w:rsid w:val="008A1D30"/>
    <w:rsid w:val="008A37B5"/>
    <w:rsid w:val="008A5157"/>
    <w:rsid w:val="008A6A02"/>
    <w:rsid w:val="008B0446"/>
    <w:rsid w:val="008B0548"/>
    <w:rsid w:val="008B2E7B"/>
    <w:rsid w:val="008C3DE2"/>
    <w:rsid w:val="008C61F1"/>
    <w:rsid w:val="008C7E8C"/>
    <w:rsid w:val="008D0B4F"/>
    <w:rsid w:val="008D13DE"/>
    <w:rsid w:val="008D41BF"/>
    <w:rsid w:val="008D41DB"/>
    <w:rsid w:val="008D53B5"/>
    <w:rsid w:val="008D67A1"/>
    <w:rsid w:val="008D7E6E"/>
    <w:rsid w:val="008E189B"/>
    <w:rsid w:val="008E1E25"/>
    <w:rsid w:val="008E4832"/>
    <w:rsid w:val="008E78CC"/>
    <w:rsid w:val="008F0735"/>
    <w:rsid w:val="008F0DE0"/>
    <w:rsid w:val="008F2681"/>
    <w:rsid w:val="008F44C0"/>
    <w:rsid w:val="008F4F87"/>
    <w:rsid w:val="008F5FAA"/>
    <w:rsid w:val="008F613F"/>
    <w:rsid w:val="008F64F2"/>
    <w:rsid w:val="008F76AE"/>
    <w:rsid w:val="00907C68"/>
    <w:rsid w:val="009111EA"/>
    <w:rsid w:val="00915DE3"/>
    <w:rsid w:val="0091740C"/>
    <w:rsid w:val="00920032"/>
    <w:rsid w:val="00920F94"/>
    <w:rsid w:val="00922850"/>
    <w:rsid w:val="00922B33"/>
    <w:rsid w:val="00923999"/>
    <w:rsid w:val="00926B18"/>
    <w:rsid w:val="009270EC"/>
    <w:rsid w:val="00930CF4"/>
    <w:rsid w:val="009351F3"/>
    <w:rsid w:val="009377AA"/>
    <w:rsid w:val="0094105D"/>
    <w:rsid w:val="00941C2A"/>
    <w:rsid w:val="009427CB"/>
    <w:rsid w:val="00942B99"/>
    <w:rsid w:val="009451A8"/>
    <w:rsid w:val="00946FDD"/>
    <w:rsid w:val="0095094A"/>
    <w:rsid w:val="00951C80"/>
    <w:rsid w:val="009557A0"/>
    <w:rsid w:val="00956E38"/>
    <w:rsid w:val="00957CAF"/>
    <w:rsid w:val="009600A7"/>
    <w:rsid w:val="00967E99"/>
    <w:rsid w:val="00970F4F"/>
    <w:rsid w:val="00972797"/>
    <w:rsid w:val="009826D1"/>
    <w:rsid w:val="009828C4"/>
    <w:rsid w:val="009831E9"/>
    <w:rsid w:val="009836B8"/>
    <w:rsid w:val="00985EA2"/>
    <w:rsid w:val="00986245"/>
    <w:rsid w:val="0098784E"/>
    <w:rsid w:val="009910F9"/>
    <w:rsid w:val="0099386E"/>
    <w:rsid w:val="0099754B"/>
    <w:rsid w:val="00997797"/>
    <w:rsid w:val="009A0D53"/>
    <w:rsid w:val="009A3290"/>
    <w:rsid w:val="009A3CC9"/>
    <w:rsid w:val="009A7D11"/>
    <w:rsid w:val="009B008C"/>
    <w:rsid w:val="009B111C"/>
    <w:rsid w:val="009B17B1"/>
    <w:rsid w:val="009B47D4"/>
    <w:rsid w:val="009B5AF6"/>
    <w:rsid w:val="009C2743"/>
    <w:rsid w:val="009C5171"/>
    <w:rsid w:val="009C5F57"/>
    <w:rsid w:val="009D22BF"/>
    <w:rsid w:val="009D7691"/>
    <w:rsid w:val="009D7AD9"/>
    <w:rsid w:val="009E405D"/>
    <w:rsid w:val="009F4925"/>
    <w:rsid w:val="009F5808"/>
    <w:rsid w:val="009F6083"/>
    <w:rsid w:val="009F7433"/>
    <w:rsid w:val="00A01431"/>
    <w:rsid w:val="00A03614"/>
    <w:rsid w:val="00A07229"/>
    <w:rsid w:val="00A1064A"/>
    <w:rsid w:val="00A11268"/>
    <w:rsid w:val="00A149F1"/>
    <w:rsid w:val="00A16869"/>
    <w:rsid w:val="00A17026"/>
    <w:rsid w:val="00A17EB9"/>
    <w:rsid w:val="00A208C8"/>
    <w:rsid w:val="00A20CAF"/>
    <w:rsid w:val="00A213FA"/>
    <w:rsid w:val="00A2421E"/>
    <w:rsid w:val="00A244CE"/>
    <w:rsid w:val="00A25D9E"/>
    <w:rsid w:val="00A261C2"/>
    <w:rsid w:val="00A26550"/>
    <w:rsid w:val="00A26E7B"/>
    <w:rsid w:val="00A27304"/>
    <w:rsid w:val="00A31860"/>
    <w:rsid w:val="00A324A5"/>
    <w:rsid w:val="00A327D3"/>
    <w:rsid w:val="00A33241"/>
    <w:rsid w:val="00A33872"/>
    <w:rsid w:val="00A4286C"/>
    <w:rsid w:val="00A4420A"/>
    <w:rsid w:val="00A44D52"/>
    <w:rsid w:val="00A456B2"/>
    <w:rsid w:val="00A467B2"/>
    <w:rsid w:val="00A46834"/>
    <w:rsid w:val="00A46EB2"/>
    <w:rsid w:val="00A47F47"/>
    <w:rsid w:val="00A57E84"/>
    <w:rsid w:val="00A650CB"/>
    <w:rsid w:val="00A6572A"/>
    <w:rsid w:val="00A659FD"/>
    <w:rsid w:val="00A7759F"/>
    <w:rsid w:val="00A80B50"/>
    <w:rsid w:val="00A81206"/>
    <w:rsid w:val="00A81F8F"/>
    <w:rsid w:val="00A853B4"/>
    <w:rsid w:val="00A901AF"/>
    <w:rsid w:val="00A94312"/>
    <w:rsid w:val="00A95A12"/>
    <w:rsid w:val="00A96BD1"/>
    <w:rsid w:val="00AA0CE5"/>
    <w:rsid w:val="00AA23E0"/>
    <w:rsid w:val="00AA498F"/>
    <w:rsid w:val="00AA4EB9"/>
    <w:rsid w:val="00AA6162"/>
    <w:rsid w:val="00AA62DE"/>
    <w:rsid w:val="00AA7816"/>
    <w:rsid w:val="00AB37E2"/>
    <w:rsid w:val="00AB71CA"/>
    <w:rsid w:val="00AB74DE"/>
    <w:rsid w:val="00AC141B"/>
    <w:rsid w:val="00AC44D0"/>
    <w:rsid w:val="00AC5328"/>
    <w:rsid w:val="00AD2007"/>
    <w:rsid w:val="00AD270A"/>
    <w:rsid w:val="00AD4C43"/>
    <w:rsid w:val="00AE2B4D"/>
    <w:rsid w:val="00AE3A1A"/>
    <w:rsid w:val="00AF0228"/>
    <w:rsid w:val="00AF0329"/>
    <w:rsid w:val="00AF0681"/>
    <w:rsid w:val="00AF3D3B"/>
    <w:rsid w:val="00AF6E46"/>
    <w:rsid w:val="00B05EF6"/>
    <w:rsid w:val="00B1091D"/>
    <w:rsid w:val="00B10AF2"/>
    <w:rsid w:val="00B13D98"/>
    <w:rsid w:val="00B2278A"/>
    <w:rsid w:val="00B231C3"/>
    <w:rsid w:val="00B23A52"/>
    <w:rsid w:val="00B264A4"/>
    <w:rsid w:val="00B26FD4"/>
    <w:rsid w:val="00B31DDB"/>
    <w:rsid w:val="00B3223D"/>
    <w:rsid w:val="00B329D8"/>
    <w:rsid w:val="00B33777"/>
    <w:rsid w:val="00B37193"/>
    <w:rsid w:val="00B414FB"/>
    <w:rsid w:val="00B42355"/>
    <w:rsid w:val="00B440FD"/>
    <w:rsid w:val="00B4456A"/>
    <w:rsid w:val="00B4525E"/>
    <w:rsid w:val="00B4560A"/>
    <w:rsid w:val="00B4576A"/>
    <w:rsid w:val="00B4627D"/>
    <w:rsid w:val="00B56C29"/>
    <w:rsid w:val="00B56E42"/>
    <w:rsid w:val="00B606EC"/>
    <w:rsid w:val="00B64752"/>
    <w:rsid w:val="00B6559C"/>
    <w:rsid w:val="00B67529"/>
    <w:rsid w:val="00B71184"/>
    <w:rsid w:val="00B73723"/>
    <w:rsid w:val="00B75213"/>
    <w:rsid w:val="00B82843"/>
    <w:rsid w:val="00B842D8"/>
    <w:rsid w:val="00B8459C"/>
    <w:rsid w:val="00B84D92"/>
    <w:rsid w:val="00B9058A"/>
    <w:rsid w:val="00B906E6"/>
    <w:rsid w:val="00B942E7"/>
    <w:rsid w:val="00B97239"/>
    <w:rsid w:val="00B97AFB"/>
    <w:rsid w:val="00BA2BA2"/>
    <w:rsid w:val="00BA6C85"/>
    <w:rsid w:val="00BC041A"/>
    <w:rsid w:val="00BC062A"/>
    <w:rsid w:val="00BC0DEC"/>
    <w:rsid w:val="00BC13DB"/>
    <w:rsid w:val="00BC299E"/>
    <w:rsid w:val="00BC2DAF"/>
    <w:rsid w:val="00BC5606"/>
    <w:rsid w:val="00BC5C1C"/>
    <w:rsid w:val="00BC6097"/>
    <w:rsid w:val="00BC6AE6"/>
    <w:rsid w:val="00BC7DBB"/>
    <w:rsid w:val="00BD007A"/>
    <w:rsid w:val="00BD14DD"/>
    <w:rsid w:val="00BD1C3B"/>
    <w:rsid w:val="00BD291A"/>
    <w:rsid w:val="00BD5556"/>
    <w:rsid w:val="00BD6261"/>
    <w:rsid w:val="00BD64B7"/>
    <w:rsid w:val="00BD6C20"/>
    <w:rsid w:val="00BE0706"/>
    <w:rsid w:val="00BE0743"/>
    <w:rsid w:val="00BE365F"/>
    <w:rsid w:val="00BE4A76"/>
    <w:rsid w:val="00BF154F"/>
    <w:rsid w:val="00BF273A"/>
    <w:rsid w:val="00BF39BC"/>
    <w:rsid w:val="00BF51FD"/>
    <w:rsid w:val="00BF6465"/>
    <w:rsid w:val="00C02D94"/>
    <w:rsid w:val="00C04213"/>
    <w:rsid w:val="00C11AA3"/>
    <w:rsid w:val="00C12A68"/>
    <w:rsid w:val="00C13C1F"/>
    <w:rsid w:val="00C1432E"/>
    <w:rsid w:val="00C25B19"/>
    <w:rsid w:val="00C33C94"/>
    <w:rsid w:val="00C33D99"/>
    <w:rsid w:val="00C3401B"/>
    <w:rsid w:val="00C36324"/>
    <w:rsid w:val="00C42E64"/>
    <w:rsid w:val="00C42FEB"/>
    <w:rsid w:val="00C447DA"/>
    <w:rsid w:val="00C45F56"/>
    <w:rsid w:val="00C472B5"/>
    <w:rsid w:val="00C50251"/>
    <w:rsid w:val="00C5132B"/>
    <w:rsid w:val="00C53481"/>
    <w:rsid w:val="00C53DFF"/>
    <w:rsid w:val="00C54468"/>
    <w:rsid w:val="00C56D40"/>
    <w:rsid w:val="00C5759C"/>
    <w:rsid w:val="00C61528"/>
    <w:rsid w:val="00C617A2"/>
    <w:rsid w:val="00C61C68"/>
    <w:rsid w:val="00C633EB"/>
    <w:rsid w:val="00C64536"/>
    <w:rsid w:val="00C64544"/>
    <w:rsid w:val="00C6470E"/>
    <w:rsid w:val="00C705B9"/>
    <w:rsid w:val="00C70F63"/>
    <w:rsid w:val="00C7218D"/>
    <w:rsid w:val="00C7458F"/>
    <w:rsid w:val="00C74706"/>
    <w:rsid w:val="00C76262"/>
    <w:rsid w:val="00C773FF"/>
    <w:rsid w:val="00C830E7"/>
    <w:rsid w:val="00C84F0B"/>
    <w:rsid w:val="00C85D94"/>
    <w:rsid w:val="00C8658A"/>
    <w:rsid w:val="00C8662D"/>
    <w:rsid w:val="00C91830"/>
    <w:rsid w:val="00C93FA5"/>
    <w:rsid w:val="00C93FD3"/>
    <w:rsid w:val="00C9579B"/>
    <w:rsid w:val="00C95F1B"/>
    <w:rsid w:val="00CA02E4"/>
    <w:rsid w:val="00CA0614"/>
    <w:rsid w:val="00CA0660"/>
    <w:rsid w:val="00CA7E4C"/>
    <w:rsid w:val="00CB08A5"/>
    <w:rsid w:val="00CB2205"/>
    <w:rsid w:val="00CC24D9"/>
    <w:rsid w:val="00CC38F1"/>
    <w:rsid w:val="00CC6A62"/>
    <w:rsid w:val="00CD171B"/>
    <w:rsid w:val="00CD2FA3"/>
    <w:rsid w:val="00CD3C20"/>
    <w:rsid w:val="00CD5B4B"/>
    <w:rsid w:val="00CE0DBE"/>
    <w:rsid w:val="00CE14CB"/>
    <w:rsid w:val="00CE287F"/>
    <w:rsid w:val="00CE2D28"/>
    <w:rsid w:val="00CE396D"/>
    <w:rsid w:val="00CE4432"/>
    <w:rsid w:val="00CE5BFA"/>
    <w:rsid w:val="00CE79B4"/>
    <w:rsid w:val="00CF3FB9"/>
    <w:rsid w:val="00CF6214"/>
    <w:rsid w:val="00D02BFF"/>
    <w:rsid w:val="00D05387"/>
    <w:rsid w:val="00D06CAA"/>
    <w:rsid w:val="00D11EA7"/>
    <w:rsid w:val="00D15992"/>
    <w:rsid w:val="00D234E0"/>
    <w:rsid w:val="00D269C1"/>
    <w:rsid w:val="00D26B4B"/>
    <w:rsid w:val="00D31B41"/>
    <w:rsid w:val="00D3394F"/>
    <w:rsid w:val="00D33F62"/>
    <w:rsid w:val="00D34F2B"/>
    <w:rsid w:val="00D46333"/>
    <w:rsid w:val="00D46FA1"/>
    <w:rsid w:val="00D51391"/>
    <w:rsid w:val="00D52670"/>
    <w:rsid w:val="00D5449D"/>
    <w:rsid w:val="00D55148"/>
    <w:rsid w:val="00D57290"/>
    <w:rsid w:val="00D579EC"/>
    <w:rsid w:val="00D57DD2"/>
    <w:rsid w:val="00D60AEE"/>
    <w:rsid w:val="00D6762E"/>
    <w:rsid w:val="00D67998"/>
    <w:rsid w:val="00D72EBF"/>
    <w:rsid w:val="00D75E4A"/>
    <w:rsid w:val="00D766C5"/>
    <w:rsid w:val="00D76768"/>
    <w:rsid w:val="00D80293"/>
    <w:rsid w:val="00D8102F"/>
    <w:rsid w:val="00D811FE"/>
    <w:rsid w:val="00D8424A"/>
    <w:rsid w:val="00D875C5"/>
    <w:rsid w:val="00D928D3"/>
    <w:rsid w:val="00DA10EB"/>
    <w:rsid w:val="00DA3447"/>
    <w:rsid w:val="00DA5C20"/>
    <w:rsid w:val="00DA615C"/>
    <w:rsid w:val="00DB0B93"/>
    <w:rsid w:val="00DB4271"/>
    <w:rsid w:val="00DB5F45"/>
    <w:rsid w:val="00DC11ED"/>
    <w:rsid w:val="00DC22F1"/>
    <w:rsid w:val="00DC31C3"/>
    <w:rsid w:val="00DC3362"/>
    <w:rsid w:val="00DC3826"/>
    <w:rsid w:val="00DC6C4F"/>
    <w:rsid w:val="00DD3B07"/>
    <w:rsid w:val="00DD5286"/>
    <w:rsid w:val="00DD566A"/>
    <w:rsid w:val="00DD722F"/>
    <w:rsid w:val="00DE0A2B"/>
    <w:rsid w:val="00DE0AE1"/>
    <w:rsid w:val="00DE5AF4"/>
    <w:rsid w:val="00DE631F"/>
    <w:rsid w:val="00DE6634"/>
    <w:rsid w:val="00DF129F"/>
    <w:rsid w:val="00DF18EC"/>
    <w:rsid w:val="00DF58E0"/>
    <w:rsid w:val="00DF6B25"/>
    <w:rsid w:val="00E011D6"/>
    <w:rsid w:val="00E022A5"/>
    <w:rsid w:val="00E02847"/>
    <w:rsid w:val="00E02D1C"/>
    <w:rsid w:val="00E03A09"/>
    <w:rsid w:val="00E04C4A"/>
    <w:rsid w:val="00E0523F"/>
    <w:rsid w:val="00E13A99"/>
    <w:rsid w:val="00E21045"/>
    <w:rsid w:val="00E276D5"/>
    <w:rsid w:val="00E27EA6"/>
    <w:rsid w:val="00E33D37"/>
    <w:rsid w:val="00E348AC"/>
    <w:rsid w:val="00E34CE9"/>
    <w:rsid w:val="00E35B3D"/>
    <w:rsid w:val="00E36FD8"/>
    <w:rsid w:val="00E43AB0"/>
    <w:rsid w:val="00E43B96"/>
    <w:rsid w:val="00E43CCC"/>
    <w:rsid w:val="00E4486C"/>
    <w:rsid w:val="00E4789D"/>
    <w:rsid w:val="00E50115"/>
    <w:rsid w:val="00E505C1"/>
    <w:rsid w:val="00E52A7F"/>
    <w:rsid w:val="00E530B9"/>
    <w:rsid w:val="00E5320C"/>
    <w:rsid w:val="00E53238"/>
    <w:rsid w:val="00E544A2"/>
    <w:rsid w:val="00E55385"/>
    <w:rsid w:val="00E560C6"/>
    <w:rsid w:val="00E56A7D"/>
    <w:rsid w:val="00E607B6"/>
    <w:rsid w:val="00E60847"/>
    <w:rsid w:val="00E60DBA"/>
    <w:rsid w:val="00E6118B"/>
    <w:rsid w:val="00E64969"/>
    <w:rsid w:val="00E6496F"/>
    <w:rsid w:val="00E65AF8"/>
    <w:rsid w:val="00E70C68"/>
    <w:rsid w:val="00E7162E"/>
    <w:rsid w:val="00E71E41"/>
    <w:rsid w:val="00E72E20"/>
    <w:rsid w:val="00E745CF"/>
    <w:rsid w:val="00E75E34"/>
    <w:rsid w:val="00E83F16"/>
    <w:rsid w:val="00E856B2"/>
    <w:rsid w:val="00E86885"/>
    <w:rsid w:val="00E869F1"/>
    <w:rsid w:val="00E913F6"/>
    <w:rsid w:val="00E919F9"/>
    <w:rsid w:val="00E92E07"/>
    <w:rsid w:val="00E94718"/>
    <w:rsid w:val="00E94F9A"/>
    <w:rsid w:val="00E95801"/>
    <w:rsid w:val="00EA4646"/>
    <w:rsid w:val="00EA5F7E"/>
    <w:rsid w:val="00EA621E"/>
    <w:rsid w:val="00EB0C57"/>
    <w:rsid w:val="00EB1288"/>
    <w:rsid w:val="00EB2461"/>
    <w:rsid w:val="00EB35FB"/>
    <w:rsid w:val="00EB3D4B"/>
    <w:rsid w:val="00EB3F2D"/>
    <w:rsid w:val="00EB7410"/>
    <w:rsid w:val="00EC01CE"/>
    <w:rsid w:val="00EC0864"/>
    <w:rsid w:val="00EC16B6"/>
    <w:rsid w:val="00EC2BB1"/>
    <w:rsid w:val="00EC339B"/>
    <w:rsid w:val="00EC45B8"/>
    <w:rsid w:val="00ED2C52"/>
    <w:rsid w:val="00ED482B"/>
    <w:rsid w:val="00ED5C4B"/>
    <w:rsid w:val="00EE1245"/>
    <w:rsid w:val="00EE1969"/>
    <w:rsid w:val="00EE1D0E"/>
    <w:rsid w:val="00EE32A4"/>
    <w:rsid w:val="00EF276B"/>
    <w:rsid w:val="00EF3795"/>
    <w:rsid w:val="00EF391E"/>
    <w:rsid w:val="00EF3D46"/>
    <w:rsid w:val="00EF3DC6"/>
    <w:rsid w:val="00EF7D20"/>
    <w:rsid w:val="00F0049F"/>
    <w:rsid w:val="00F01F17"/>
    <w:rsid w:val="00F020DF"/>
    <w:rsid w:val="00F02265"/>
    <w:rsid w:val="00F0311C"/>
    <w:rsid w:val="00F03987"/>
    <w:rsid w:val="00F04398"/>
    <w:rsid w:val="00F05DD2"/>
    <w:rsid w:val="00F06BE6"/>
    <w:rsid w:val="00F136A4"/>
    <w:rsid w:val="00F16B76"/>
    <w:rsid w:val="00F23CE2"/>
    <w:rsid w:val="00F23E7E"/>
    <w:rsid w:val="00F26C05"/>
    <w:rsid w:val="00F27153"/>
    <w:rsid w:val="00F310A5"/>
    <w:rsid w:val="00F32793"/>
    <w:rsid w:val="00F32DF3"/>
    <w:rsid w:val="00F35483"/>
    <w:rsid w:val="00F36F3A"/>
    <w:rsid w:val="00F438EE"/>
    <w:rsid w:val="00F43ED2"/>
    <w:rsid w:val="00F450C8"/>
    <w:rsid w:val="00F4513C"/>
    <w:rsid w:val="00F5164D"/>
    <w:rsid w:val="00F5548B"/>
    <w:rsid w:val="00F56F7E"/>
    <w:rsid w:val="00F61A8D"/>
    <w:rsid w:val="00F62299"/>
    <w:rsid w:val="00F637A9"/>
    <w:rsid w:val="00F7090D"/>
    <w:rsid w:val="00F70F1E"/>
    <w:rsid w:val="00F70F6A"/>
    <w:rsid w:val="00F719F1"/>
    <w:rsid w:val="00F73A6B"/>
    <w:rsid w:val="00F7445E"/>
    <w:rsid w:val="00F8609E"/>
    <w:rsid w:val="00F87841"/>
    <w:rsid w:val="00F87B6F"/>
    <w:rsid w:val="00F92B16"/>
    <w:rsid w:val="00F94913"/>
    <w:rsid w:val="00F95744"/>
    <w:rsid w:val="00F95BD7"/>
    <w:rsid w:val="00F96563"/>
    <w:rsid w:val="00FA3258"/>
    <w:rsid w:val="00FA3776"/>
    <w:rsid w:val="00FA44AF"/>
    <w:rsid w:val="00FA49D0"/>
    <w:rsid w:val="00FA58FF"/>
    <w:rsid w:val="00FA6656"/>
    <w:rsid w:val="00FA6A15"/>
    <w:rsid w:val="00FA7F77"/>
    <w:rsid w:val="00FB2D0D"/>
    <w:rsid w:val="00FB4B63"/>
    <w:rsid w:val="00FB5185"/>
    <w:rsid w:val="00FB52EB"/>
    <w:rsid w:val="00FB6370"/>
    <w:rsid w:val="00FB7B12"/>
    <w:rsid w:val="00FC02A6"/>
    <w:rsid w:val="00FC0774"/>
    <w:rsid w:val="00FC0BAB"/>
    <w:rsid w:val="00FC3823"/>
    <w:rsid w:val="00FC4913"/>
    <w:rsid w:val="00FC6137"/>
    <w:rsid w:val="00FC6460"/>
    <w:rsid w:val="00FC71C6"/>
    <w:rsid w:val="00FD04CF"/>
    <w:rsid w:val="00FD0AEB"/>
    <w:rsid w:val="00FD1CAF"/>
    <w:rsid w:val="00FD4031"/>
    <w:rsid w:val="00FD4B6D"/>
    <w:rsid w:val="00FD506D"/>
    <w:rsid w:val="00FD5F5D"/>
    <w:rsid w:val="00FE17F9"/>
    <w:rsid w:val="00FE1991"/>
    <w:rsid w:val="00FE3F47"/>
    <w:rsid w:val="00FE6EA9"/>
    <w:rsid w:val="00FE7490"/>
    <w:rsid w:val="00FE751B"/>
    <w:rsid w:val="00FE7583"/>
    <w:rsid w:val="00FE788D"/>
    <w:rsid w:val="00FF11D8"/>
    <w:rsid w:val="00FF7B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BEEB24-957B-4E5B-AA53-5084DD0F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7C53"/>
    <w:rPr>
      <w:sz w:val="24"/>
      <w:szCs w:val="24"/>
      <w:lang w:val="en-GB" w:eastAsia="en-US"/>
    </w:rPr>
  </w:style>
  <w:style w:type="paragraph" w:styleId="Nadpis1">
    <w:name w:val="heading 1"/>
    <w:basedOn w:val="Normlny"/>
    <w:next w:val="Normlny"/>
    <w:link w:val="Nadpis1Char"/>
    <w:uiPriority w:val="99"/>
    <w:qFormat/>
    <w:rsid w:val="001A7C53"/>
    <w:pPr>
      <w:keepNext/>
      <w:autoSpaceDE w:val="0"/>
      <w:autoSpaceDN w:val="0"/>
      <w:adjustRightInd w:val="0"/>
      <w:outlineLvl w:val="0"/>
    </w:pPr>
    <w:rPr>
      <w:b/>
      <w:bCs/>
      <w:lang w:val="en-US"/>
    </w:rPr>
  </w:style>
  <w:style w:type="paragraph" w:styleId="Nadpis2">
    <w:name w:val="heading 2"/>
    <w:basedOn w:val="Normlny"/>
    <w:next w:val="Normlny"/>
    <w:link w:val="Nadpis2Char"/>
    <w:uiPriority w:val="99"/>
    <w:qFormat/>
    <w:rsid w:val="001A7C53"/>
    <w:pPr>
      <w:keepNext/>
      <w:autoSpaceDE w:val="0"/>
      <w:autoSpaceDN w:val="0"/>
      <w:adjustRightInd w:val="0"/>
      <w:outlineLvl w:val="1"/>
    </w:pPr>
    <w:rPr>
      <w:b/>
      <w:bCs/>
      <w:u w:val="single"/>
      <w:lang w:val="en-US"/>
    </w:rPr>
  </w:style>
  <w:style w:type="paragraph" w:styleId="Nadpis3">
    <w:name w:val="heading 3"/>
    <w:basedOn w:val="Normlny"/>
    <w:next w:val="Normlny"/>
    <w:link w:val="Nadpis3Char"/>
    <w:uiPriority w:val="99"/>
    <w:qFormat/>
    <w:rsid w:val="001A7C53"/>
    <w:pPr>
      <w:keepNext/>
      <w:numPr>
        <w:ilvl w:val="12"/>
      </w:numPr>
      <w:outlineLvl w:val="2"/>
    </w:pPr>
    <w:rPr>
      <w:u w:val="single"/>
    </w:rPr>
  </w:style>
  <w:style w:type="paragraph" w:styleId="Nadpis4">
    <w:name w:val="heading 4"/>
    <w:basedOn w:val="Normlny"/>
    <w:next w:val="Normlny"/>
    <w:link w:val="Nadpis4Char"/>
    <w:qFormat/>
    <w:rsid w:val="001A7C53"/>
    <w:pPr>
      <w:keepNext/>
      <w:tabs>
        <w:tab w:val="left" w:pos="204"/>
      </w:tabs>
      <w:overflowPunct w:val="0"/>
      <w:autoSpaceDE w:val="0"/>
      <w:autoSpaceDN w:val="0"/>
      <w:adjustRightInd w:val="0"/>
      <w:textAlignment w:val="baseline"/>
      <w:outlineLvl w:val="3"/>
    </w:pPr>
    <w:rPr>
      <w:rFonts w:ascii="Arial" w:hAnsi="Arial" w:cs="Arial"/>
      <w:bCs/>
      <w:szCs w:val="20"/>
      <w:lang w:val="de-AT"/>
    </w:rPr>
  </w:style>
  <w:style w:type="paragraph" w:styleId="Nadpis6">
    <w:name w:val="heading 6"/>
    <w:basedOn w:val="Normlny"/>
    <w:next w:val="Normlny"/>
    <w:link w:val="Nadpis6Char"/>
    <w:uiPriority w:val="99"/>
    <w:qFormat/>
    <w:rsid w:val="001A7C53"/>
    <w:pPr>
      <w:keepNext/>
      <w:tabs>
        <w:tab w:val="left" w:pos="-720"/>
        <w:tab w:val="left" w:pos="567"/>
        <w:tab w:val="left" w:pos="4536"/>
      </w:tabs>
      <w:suppressAutoHyphens/>
      <w:spacing w:line="260" w:lineRule="exact"/>
      <w:outlineLvl w:val="5"/>
    </w:pPr>
    <w:rPr>
      <w:i/>
      <w:sz w:val="22"/>
      <w:szCs w:val="20"/>
    </w:rPr>
  </w:style>
  <w:style w:type="paragraph" w:styleId="Nadpis8">
    <w:name w:val="heading 8"/>
    <w:basedOn w:val="Normlny"/>
    <w:next w:val="Normlny"/>
    <w:link w:val="Nadpis8Char"/>
    <w:uiPriority w:val="99"/>
    <w:qFormat/>
    <w:rsid w:val="001A7C53"/>
    <w:pPr>
      <w:keepNext/>
      <w:overflowPunct w:val="0"/>
      <w:autoSpaceDE w:val="0"/>
      <w:autoSpaceDN w:val="0"/>
      <w:adjustRightInd w:val="0"/>
      <w:spacing w:after="120"/>
      <w:jc w:val="both"/>
      <w:textAlignment w:val="baseline"/>
      <w:outlineLvl w:val="7"/>
    </w:pPr>
    <w:rPr>
      <w:rFonts w:ascii="Arial" w:hAnsi="Arial"/>
      <w:bCs/>
      <w:color w:val="00000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50601"/>
    <w:rPr>
      <w:rFonts w:ascii="Cambria" w:hAnsi="Cambria" w:cs="Times New Roman"/>
      <w:b/>
      <w:bCs/>
      <w:kern w:val="32"/>
      <w:sz w:val="32"/>
      <w:szCs w:val="32"/>
      <w:lang w:val="en-GB" w:eastAsia="en-US"/>
    </w:rPr>
  </w:style>
  <w:style w:type="character" w:customStyle="1" w:styleId="Nadpis2Char">
    <w:name w:val="Nadpis 2 Char"/>
    <w:basedOn w:val="Predvolenpsmoodseku"/>
    <w:link w:val="Nadpis2"/>
    <w:uiPriority w:val="99"/>
    <w:semiHidden/>
    <w:locked/>
    <w:rsid w:val="00050601"/>
    <w:rPr>
      <w:rFonts w:ascii="Cambria" w:hAnsi="Cambria" w:cs="Times New Roman"/>
      <w:b/>
      <w:bCs/>
      <w:i/>
      <w:iCs/>
      <w:sz w:val="28"/>
      <w:szCs w:val="28"/>
      <w:lang w:val="en-GB" w:eastAsia="en-US"/>
    </w:rPr>
  </w:style>
  <w:style w:type="character" w:customStyle="1" w:styleId="Nadpis3Char">
    <w:name w:val="Nadpis 3 Char"/>
    <w:basedOn w:val="Predvolenpsmoodseku"/>
    <w:link w:val="Nadpis3"/>
    <w:uiPriority w:val="99"/>
    <w:semiHidden/>
    <w:locked/>
    <w:rsid w:val="00050601"/>
    <w:rPr>
      <w:rFonts w:ascii="Cambria" w:hAnsi="Cambria" w:cs="Times New Roman"/>
      <w:b/>
      <w:bCs/>
      <w:sz w:val="26"/>
      <w:szCs w:val="26"/>
      <w:lang w:val="en-GB" w:eastAsia="en-US"/>
    </w:rPr>
  </w:style>
  <w:style w:type="character" w:customStyle="1" w:styleId="Nadpis4Char">
    <w:name w:val="Nadpis 4 Char"/>
    <w:basedOn w:val="Predvolenpsmoodseku"/>
    <w:link w:val="Nadpis4"/>
    <w:locked/>
    <w:rsid w:val="00050601"/>
    <w:rPr>
      <w:rFonts w:ascii="Calibri" w:hAnsi="Calibri" w:cs="Times New Roman"/>
      <w:b/>
      <w:bCs/>
      <w:sz w:val="28"/>
      <w:szCs w:val="28"/>
      <w:lang w:val="en-GB" w:eastAsia="en-US"/>
    </w:rPr>
  </w:style>
  <w:style w:type="character" w:customStyle="1" w:styleId="Nadpis6Char">
    <w:name w:val="Nadpis 6 Char"/>
    <w:basedOn w:val="Predvolenpsmoodseku"/>
    <w:link w:val="Nadpis6"/>
    <w:uiPriority w:val="99"/>
    <w:semiHidden/>
    <w:locked/>
    <w:rsid w:val="00050601"/>
    <w:rPr>
      <w:rFonts w:ascii="Calibri" w:hAnsi="Calibri" w:cs="Times New Roman"/>
      <w:b/>
      <w:bCs/>
      <w:lang w:val="en-GB" w:eastAsia="en-US"/>
    </w:rPr>
  </w:style>
  <w:style w:type="character" w:customStyle="1" w:styleId="Nadpis8Char">
    <w:name w:val="Nadpis 8 Char"/>
    <w:basedOn w:val="Predvolenpsmoodseku"/>
    <w:link w:val="Nadpis8"/>
    <w:uiPriority w:val="99"/>
    <w:semiHidden/>
    <w:locked/>
    <w:rsid w:val="00050601"/>
    <w:rPr>
      <w:rFonts w:ascii="Calibri" w:hAnsi="Calibri" w:cs="Times New Roman"/>
      <w:i/>
      <w:iCs/>
      <w:sz w:val="24"/>
      <w:szCs w:val="24"/>
      <w:lang w:val="en-GB" w:eastAsia="en-US"/>
    </w:rPr>
  </w:style>
  <w:style w:type="paragraph" w:styleId="Hlavika">
    <w:name w:val="header"/>
    <w:basedOn w:val="Normlny"/>
    <w:link w:val="HlavikaChar"/>
    <w:uiPriority w:val="99"/>
    <w:rsid w:val="001A7C53"/>
    <w:pPr>
      <w:tabs>
        <w:tab w:val="center" w:pos="4536"/>
        <w:tab w:val="right" w:pos="9072"/>
      </w:tabs>
    </w:pPr>
  </w:style>
  <w:style w:type="character" w:customStyle="1" w:styleId="HlavikaChar">
    <w:name w:val="Hlavička Char"/>
    <w:basedOn w:val="Predvolenpsmoodseku"/>
    <w:link w:val="Hlavika"/>
    <w:uiPriority w:val="99"/>
    <w:locked/>
    <w:rsid w:val="00AB71CA"/>
    <w:rPr>
      <w:rFonts w:cs="Times New Roman"/>
      <w:sz w:val="24"/>
      <w:lang w:val="en-GB" w:eastAsia="en-US"/>
    </w:rPr>
  </w:style>
  <w:style w:type="paragraph" w:styleId="Pta">
    <w:name w:val="footer"/>
    <w:basedOn w:val="Normlny"/>
    <w:link w:val="PtaChar"/>
    <w:uiPriority w:val="99"/>
    <w:rsid w:val="001A7C53"/>
    <w:pPr>
      <w:tabs>
        <w:tab w:val="center" w:pos="4536"/>
        <w:tab w:val="right" w:pos="9072"/>
      </w:tabs>
    </w:pPr>
  </w:style>
  <w:style w:type="character" w:customStyle="1" w:styleId="PtaChar">
    <w:name w:val="Päta Char"/>
    <w:basedOn w:val="Predvolenpsmoodseku"/>
    <w:link w:val="Pta"/>
    <w:uiPriority w:val="99"/>
    <w:locked/>
    <w:rsid w:val="00923999"/>
    <w:rPr>
      <w:rFonts w:cs="Times New Roman"/>
      <w:sz w:val="24"/>
      <w:lang w:val="en-GB" w:eastAsia="en-US"/>
    </w:rPr>
  </w:style>
  <w:style w:type="paragraph" w:styleId="Zarkazkladnhotextu">
    <w:name w:val="Body Text Indent"/>
    <w:basedOn w:val="Normlny"/>
    <w:link w:val="ZarkazkladnhotextuChar"/>
    <w:uiPriority w:val="99"/>
    <w:rsid w:val="001A7C53"/>
    <w:pPr>
      <w:autoSpaceDE w:val="0"/>
      <w:autoSpaceDN w:val="0"/>
      <w:adjustRightInd w:val="0"/>
      <w:ind w:left="180" w:hanging="180"/>
    </w:pPr>
    <w:rPr>
      <w:lang w:val="en-US"/>
    </w:rPr>
  </w:style>
  <w:style w:type="character" w:customStyle="1" w:styleId="ZarkazkladnhotextuChar">
    <w:name w:val="Zarážka základného textu Char"/>
    <w:basedOn w:val="Predvolenpsmoodseku"/>
    <w:link w:val="Zarkazkladnhotextu"/>
    <w:uiPriority w:val="99"/>
    <w:semiHidden/>
    <w:locked/>
    <w:rsid w:val="00050601"/>
    <w:rPr>
      <w:rFonts w:cs="Times New Roman"/>
      <w:sz w:val="24"/>
      <w:szCs w:val="24"/>
      <w:lang w:val="en-GB" w:eastAsia="en-US"/>
    </w:rPr>
  </w:style>
  <w:style w:type="paragraph" w:styleId="Zarkazkladnhotextu2">
    <w:name w:val="Body Text Indent 2"/>
    <w:basedOn w:val="Normlny"/>
    <w:link w:val="Zarkazkladnhotextu2Char"/>
    <w:uiPriority w:val="99"/>
    <w:rsid w:val="001A7C53"/>
    <w:pPr>
      <w:autoSpaceDE w:val="0"/>
      <w:autoSpaceDN w:val="0"/>
      <w:adjustRightInd w:val="0"/>
      <w:ind w:left="360" w:hanging="360"/>
    </w:pPr>
    <w:rPr>
      <w:lang w:val="en-US"/>
    </w:rPr>
  </w:style>
  <w:style w:type="character" w:customStyle="1" w:styleId="Zarkazkladnhotextu2Char">
    <w:name w:val="Zarážka základného textu 2 Char"/>
    <w:basedOn w:val="Predvolenpsmoodseku"/>
    <w:link w:val="Zarkazkladnhotextu2"/>
    <w:uiPriority w:val="99"/>
    <w:semiHidden/>
    <w:locked/>
    <w:rsid w:val="00050601"/>
    <w:rPr>
      <w:rFonts w:cs="Times New Roman"/>
      <w:sz w:val="24"/>
      <w:szCs w:val="24"/>
      <w:lang w:val="en-GB" w:eastAsia="en-US"/>
    </w:rPr>
  </w:style>
  <w:style w:type="paragraph" w:customStyle="1" w:styleId="Sprechblasentext1">
    <w:name w:val="Sprechblasentext1"/>
    <w:basedOn w:val="Normlny"/>
    <w:uiPriority w:val="99"/>
    <w:semiHidden/>
    <w:rsid w:val="001A7C53"/>
    <w:rPr>
      <w:rFonts w:ascii="Tahoma" w:hAnsi="Tahoma" w:cs="Tahoma"/>
      <w:sz w:val="16"/>
      <w:szCs w:val="16"/>
    </w:rPr>
  </w:style>
  <w:style w:type="paragraph" w:customStyle="1" w:styleId="knZulassung02">
    <w:name w:val="knZulassung02"/>
    <w:basedOn w:val="Normlny"/>
    <w:uiPriority w:val="99"/>
    <w:rsid w:val="001A7C53"/>
    <w:pPr>
      <w:widowControl w:val="0"/>
      <w:ind w:left="1843" w:right="284"/>
    </w:pPr>
    <w:rPr>
      <w:rFonts w:ascii="Courier" w:hAnsi="Courier"/>
      <w:szCs w:val="20"/>
      <w:lang w:val="en-AU" w:eastAsia="de-DE"/>
    </w:rPr>
  </w:style>
  <w:style w:type="paragraph" w:styleId="Zkladntext3">
    <w:name w:val="Body Text 3"/>
    <w:basedOn w:val="Normlny"/>
    <w:link w:val="Zkladntext3Char"/>
    <w:uiPriority w:val="99"/>
    <w:rsid w:val="001A7C53"/>
    <w:pPr>
      <w:numPr>
        <w:ilvl w:val="12"/>
      </w:numPr>
      <w:overflowPunct w:val="0"/>
      <w:autoSpaceDE w:val="0"/>
      <w:autoSpaceDN w:val="0"/>
      <w:adjustRightInd w:val="0"/>
      <w:ind w:right="-2"/>
      <w:textAlignment w:val="baseline"/>
    </w:pPr>
    <w:rPr>
      <w:szCs w:val="20"/>
      <w:lang w:val="en-US"/>
    </w:rPr>
  </w:style>
  <w:style w:type="character" w:customStyle="1" w:styleId="Zkladntext3Char">
    <w:name w:val="Základný text 3 Char"/>
    <w:basedOn w:val="Predvolenpsmoodseku"/>
    <w:link w:val="Zkladntext3"/>
    <w:uiPriority w:val="99"/>
    <w:semiHidden/>
    <w:locked/>
    <w:rsid w:val="00050601"/>
    <w:rPr>
      <w:rFonts w:cs="Times New Roman"/>
      <w:sz w:val="16"/>
      <w:szCs w:val="16"/>
      <w:lang w:val="en-GB" w:eastAsia="en-US"/>
    </w:rPr>
  </w:style>
  <w:style w:type="paragraph" w:styleId="Zkladntext">
    <w:name w:val="Body Text"/>
    <w:basedOn w:val="Normlny"/>
    <w:link w:val="ZkladntextChar"/>
    <w:uiPriority w:val="99"/>
    <w:rsid w:val="001A7C53"/>
    <w:pPr>
      <w:tabs>
        <w:tab w:val="left" w:pos="204"/>
      </w:tabs>
      <w:overflowPunct w:val="0"/>
      <w:autoSpaceDE w:val="0"/>
      <w:autoSpaceDN w:val="0"/>
      <w:adjustRightInd w:val="0"/>
      <w:spacing w:line="283" w:lineRule="auto"/>
      <w:jc w:val="both"/>
      <w:textAlignment w:val="baseline"/>
    </w:pPr>
    <w:rPr>
      <w:rFonts w:ascii="Arial" w:hAnsi="Arial" w:cs="Arial"/>
      <w:szCs w:val="20"/>
    </w:rPr>
  </w:style>
  <w:style w:type="character" w:customStyle="1" w:styleId="ZkladntextChar">
    <w:name w:val="Základný text Char"/>
    <w:basedOn w:val="Predvolenpsmoodseku"/>
    <w:link w:val="Zkladntext"/>
    <w:uiPriority w:val="99"/>
    <w:semiHidden/>
    <w:locked/>
    <w:rsid w:val="00050601"/>
    <w:rPr>
      <w:rFonts w:cs="Times New Roman"/>
      <w:sz w:val="24"/>
      <w:szCs w:val="24"/>
      <w:lang w:val="en-GB" w:eastAsia="en-US"/>
    </w:rPr>
  </w:style>
  <w:style w:type="paragraph" w:styleId="Zkladntext2">
    <w:name w:val="Body Text 2"/>
    <w:basedOn w:val="Normlny"/>
    <w:link w:val="Zkladntext2Char"/>
    <w:uiPriority w:val="99"/>
    <w:rsid w:val="001A7C53"/>
    <w:pPr>
      <w:numPr>
        <w:ilvl w:val="12"/>
      </w:numPr>
      <w:overflowPunct w:val="0"/>
      <w:autoSpaceDE w:val="0"/>
      <w:autoSpaceDN w:val="0"/>
      <w:adjustRightInd w:val="0"/>
      <w:ind w:right="-2"/>
      <w:jc w:val="both"/>
      <w:textAlignment w:val="baseline"/>
    </w:pPr>
    <w:rPr>
      <w:szCs w:val="20"/>
      <w:lang w:val="en-US"/>
    </w:rPr>
  </w:style>
  <w:style w:type="character" w:customStyle="1" w:styleId="Zkladntext2Char">
    <w:name w:val="Základný text 2 Char"/>
    <w:basedOn w:val="Predvolenpsmoodseku"/>
    <w:link w:val="Zkladntext2"/>
    <w:uiPriority w:val="99"/>
    <w:semiHidden/>
    <w:locked/>
    <w:rsid w:val="00050601"/>
    <w:rPr>
      <w:rFonts w:cs="Times New Roman"/>
      <w:sz w:val="24"/>
      <w:szCs w:val="24"/>
      <w:lang w:val="en-GB" w:eastAsia="en-US"/>
    </w:rPr>
  </w:style>
  <w:style w:type="paragraph" w:styleId="Textpoznmkypodiarou">
    <w:name w:val="footnote text"/>
    <w:basedOn w:val="Normlny"/>
    <w:link w:val="TextpoznmkypodiarouChar"/>
    <w:uiPriority w:val="99"/>
    <w:semiHidden/>
    <w:rsid w:val="001A7C53"/>
    <w:rPr>
      <w:sz w:val="20"/>
      <w:szCs w:val="20"/>
      <w:lang w:val="en-US"/>
    </w:rPr>
  </w:style>
  <w:style w:type="character" w:customStyle="1" w:styleId="TextpoznmkypodiarouChar">
    <w:name w:val="Text poznámky pod čiarou Char"/>
    <w:basedOn w:val="Predvolenpsmoodseku"/>
    <w:link w:val="Textpoznmkypodiarou"/>
    <w:uiPriority w:val="99"/>
    <w:semiHidden/>
    <w:locked/>
    <w:rsid w:val="00050601"/>
    <w:rPr>
      <w:rFonts w:cs="Times New Roman"/>
      <w:sz w:val="20"/>
      <w:szCs w:val="20"/>
      <w:lang w:val="en-GB" w:eastAsia="en-US"/>
    </w:rPr>
  </w:style>
  <w:style w:type="paragraph" w:customStyle="1" w:styleId="Style5">
    <w:name w:val="Style 5"/>
    <w:basedOn w:val="Normlny"/>
    <w:uiPriority w:val="99"/>
    <w:rsid w:val="001A7C53"/>
    <w:pPr>
      <w:widowControl w:val="0"/>
      <w:autoSpaceDE w:val="0"/>
      <w:autoSpaceDN w:val="0"/>
      <w:jc w:val="both"/>
    </w:pPr>
    <w:rPr>
      <w:lang w:val="en-US"/>
    </w:rPr>
  </w:style>
  <w:style w:type="character" w:styleId="Odkaznapoznmkupodiarou">
    <w:name w:val="footnote reference"/>
    <w:basedOn w:val="Predvolenpsmoodseku"/>
    <w:uiPriority w:val="99"/>
    <w:semiHidden/>
    <w:rsid w:val="001A7C53"/>
    <w:rPr>
      <w:rFonts w:cs="Times New Roman"/>
      <w:vertAlign w:val="superscript"/>
    </w:rPr>
  </w:style>
  <w:style w:type="paragraph" w:customStyle="1" w:styleId="bpstandard">
    <w:name w:val="bpstandard"/>
    <w:basedOn w:val="Normlny"/>
    <w:uiPriority w:val="99"/>
    <w:rsid w:val="001A7C53"/>
    <w:pPr>
      <w:tabs>
        <w:tab w:val="left" w:pos="240"/>
      </w:tabs>
      <w:overflowPunct w:val="0"/>
      <w:autoSpaceDE w:val="0"/>
      <w:autoSpaceDN w:val="0"/>
      <w:adjustRightInd w:val="0"/>
      <w:spacing w:before="120"/>
      <w:textAlignment w:val="baseline"/>
    </w:pPr>
    <w:rPr>
      <w:rFonts w:ascii="Arial" w:hAnsi="Arial" w:cs="Arial"/>
      <w:color w:val="000000"/>
      <w:lang w:val="en-US"/>
    </w:rPr>
  </w:style>
  <w:style w:type="paragraph" w:customStyle="1" w:styleId="UnnumberedHeading1">
    <w:name w:val="Unnumbered Heading 1"/>
    <w:basedOn w:val="Normlny"/>
    <w:next w:val="Normlny"/>
    <w:uiPriority w:val="99"/>
    <w:rsid w:val="001A7C53"/>
    <w:pPr>
      <w:keepNext/>
      <w:spacing w:line="480" w:lineRule="auto"/>
    </w:pPr>
    <w:rPr>
      <w:b/>
      <w:szCs w:val="20"/>
      <w:lang w:val="en-US"/>
    </w:rPr>
  </w:style>
  <w:style w:type="paragraph" w:customStyle="1" w:styleId="Formatvorlage2">
    <w:name w:val="Formatvorlage2"/>
    <w:basedOn w:val="Normlny"/>
    <w:uiPriority w:val="99"/>
    <w:rsid w:val="001A7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hAnsi="Arial"/>
      <w:color w:val="000000"/>
      <w:szCs w:val="20"/>
      <w:lang w:val="en-US"/>
    </w:rPr>
  </w:style>
  <w:style w:type="paragraph" w:customStyle="1" w:styleId="TextEZ">
    <w:name w:val="Text (EZ)"/>
    <w:basedOn w:val="Normlny"/>
    <w:uiPriority w:val="99"/>
    <w:rsid w:val="001A7C53"/>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szCs w:val="20"/>
      <w:lang w:val="en-US"/>
    </w:rPr>
  </w:style>
  <w:style w:type="paragraph" w:customStyle="1" w:styleId="TextTab">
    <w:name w:val="Text (Tab)"/>
    <w:basedOn w:val="Normlny"/>
    <w:uiPriority w:val="99"/>
    <w:rsid w:val="001A7C53"/>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szCs w:val="20"/>
      <w:lang w:val="en-US"/>
    </w:rPr>
  </w:style>
  <w:style w:type="paragraph" w:styleId="Oznaitext">
    <w:name w:val="Block Text"/>
    <w:basedOn w:val="Normlny"/>
    <w:uiPriority w:val="99"/>
    <w:rsid w:val="001A7C53"/>
    <w:pPr>
      <w:tabs>
        <w:tab w:val="left" w:pos="1560"/>
        <w:tab w:val="left" w:pos="2160"/>
        <w:tab w:val="left" w:pos="2880"/>
        <w:tab w:val="left" w:pos="3600"/>
        <w:tab w:val="left" w:pos="4320"/>
        <w:tab w:val="left" w:pos="5040"/>
        <w:tab w:val="left" w:pos="6480"/>
        <w:tab w:val="left" w:pos="7200"/>
        <w:tab w:val="left" w:pos="7920"/>
        <w:tab w:val="left" w:pos="9072"/>
        <w:tab w:val="left" w:pos="9360"/>
      </w:tabs>
      <w:overflowPunct w:val="0"/>
      <w:autoSpaceDE w:val="0"/>
      <w:autoSpaceDN w:val="0"/>
      <w:adjustRightInd w:val="0"/>
      <w:ind w:left="1560" w:right="578" w:hanging="284"/>
      <w:jc w:val="both"/>
      <w:textAlignment w:val="baseline"/>
    </w:pPr>
    <w:rPr>
      <w:rFonts w:ascii="Arial" w:hAnsi="Arial"/>
      <w:szCs w:val="20"/>
    </w:rPr>
  </w:style>
  <w:style w:type="character" w:styleId="slostrany">
    <w:name w:val="page number"/>
    <w:basedOn w:val="Predvolenpsmoodseku"/>
    <w:uiPriority w:val="99"/>
    <w:rsid w:val="001A7C53"/>
    <w:rPr>
      <w:rFonts w:cs="Times New Roman"/>
    </w:rPr>
  </w:style>
  <w:style w:type="paragraph" w:styleId="Zarkazkladnhotextu3">
    <w:name w:val="Body Text Indent 3"/>
    <w:basedOn w:val="Normlny"/>
    <w:link w:val="Zarkazkladnhotextu3Char"/>
    <w:uiPriority w:val="99"/>
    <w:rsid w:val="001A7C53"/>
    <w:pPr>
      <w:numPr>
        <w:ilvl w:val="12"/>
      </w:numPr>
      <w:spacing w:after="120"/>
      <w:ind w:left="540"/>
      <w:jc w:val="both"/>
    </w:pPr>
    <w:rPr>
      <w:bCs/>
      <w:lang w:val="en-US"/>
    </w:rPr>
  </w:style>
  <w:style w:type="character" w:customStyle="1" w:styleId="Zarkazkladnhotextu3Char">
    <w:name w:val="Zarážka základného textu 3 Char"/>
    <w:basedOn w:val="Predvolenpsmoodseku"/>
    <w:link w:val="Zarkazkladnhotextu3"/>
    <w:uiPriority w:val="99"/>
    <w:semiHidden/>
    <w:locked/>
    <w:rsid w:val="00050601"/>
    <w:rPr>
      <w:rFonts w:cs="Times New Roman"/>
      <w:sz w:val="16"/>
      <w:szCs w:val="16"/>
      <w:lang w:val="en-GB" w:eastAsia="en-US"/>
    </w:rPr>
  </w:style>
  <w:style w:type="character" w:styleId="Odkaznakomentr">
    <w:name w:val="annotation reference"/>
    <w:basedOn w:val="Predvolenpsmoodseku"/>
    <w:uiPriority w:val="99"/>
    <w:semiHidden/>
    <w:rsid w:val="001A7C53"/>
    <w:rPr>
      <w:rFonts w:cs="Times New Roman"/>
      <w:sz w:val="16"/>
    </w:rPr>
  </w:style>
  <w:style w:type="paragraph" w:styleId="Textkomentra">
    <w:name w:val="annotation text"/>
    <w:basedOn w:val="Normlny"/>
    <w:link w:val="TextkomentraChar"/>
    <w:uiPriority w:val="99"/>
    <w:semiHidden/>
    <w:rsid w:val="001A7C53"/>
    <w:rPr>
      <w:sz w:val="20"/>
      <w:szCs w:val="20"/>
    </w:rPr>
  </w:style>
  <w:style w:type="character" w:customStyle="1" w:styleId="TextkomentraChar">
    <w:name w:val="Text komentára Char"/>
    <w:basedOn w:val="Predvolenpsmoodseku"/>
    <w:link w:val="Textkomentra"/>
    <w:uiPriority w:val="99"/>
    <w:semiHidden/>
    <w:locked/>
    <w:rsid w:val="00AA498F"/>
    <w:rPr>
      <w:rFonts w:cs="Times New Roman"/>
      <w:lang w:val="en-GB" w:eastAsia="en-US" w:bidi="ar-SA"/>
    </w:rPr>
  </w:style>
  <w:style w:type="table" w:styleId="Mriekatabuky">
    <w:name w:val="Table Grid"/>
    <w:basedOn w:val="Normlnatabuka"/>
    <w:uiPriority w:val="99"/>
    <w:rsid w:val="00E83F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CF621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50601"/>
    <w:rPr>
      <w:rFonts w:cs="Times New Roman"/>
      <w:sz w:val="2"/>
      <w:lang w:val="en-GB" w:eastAsia="en-US"/>
    </w:rPr>
  </w:style>
  <w:style w:type="paragraph" w:customStyle="1" w:styleId="Default">
    <w:name w:val="Default"/>
    <w:uiPriority w:val="99"/>
    <w:rsid w:val="000853C7"/>
    <w:pPr>
      <w:widowControl w:val="0"/>
      <w:autoSpaceDE w:val="0"/>
      <w:autoSpaceDN w:val="0"/>
      <w:adjustRightInd w:val="0"/>
    </w:pPr>
    <w:rPr>
      <w:rFonts w:eastAsia="SimSun"/>
      <w:color w:val="000000"/>
      <w:lang w:val="en-GB" w:eastAsia="zh-CN"/>
    </w:rPr>
  </w:style>
  <w:style w:type="paragraph" w:styleId="Predmetkomentra">
    <w:name w:val="annotation subject"/>
    <w:basedOn w:val="Textkomentra"/>
    <w:next w:val="Textkomentra"/>
    <w:link w:val="PredmetkomentraChar"/>
    <w:uiPriority w:val="99"/>
    <w:semiHidden/>
    <w:rsid w:val="000E5714"/>
    <w:rPr>
      <w:b/>
      <w:bCs/>
    </w:rPr>
  </w:style>
  <w:style w:type="character" w:customStyle="1" w:styleId="PredmetkomentraChar">
    <w:name w:val="Predmet komentára Char"/>
    <w:basedOn w:val="TextkomentraChar"/>
    <w:link w:val="Predmetkomentra"/>
    <w:uiPriority w:val="99"/>
    <w:semiHidden/>
    <w:locked/>
    <w:rsid w:val="00050601"/>
    <w:rPr>
      <w:rFonts w:cs="Times New Roman"/>
      <w:b/>
      <w:bCs/>
      <w:sz w:val="20"/>
      <w:szCs w:val="20"/>
      <w:lang w:val="en-GB" w:eastAsia="en-US" w:bidi="ar-SA"/>
    </w:rPr>
  </w:style>
  <w:style w:type="paragraph" w:customStyle="1" w:styleId="TableText">
    <w:name w:val="Table Text"/>
    <w:basedOn w:val="Normlny"/>
    <w:next w:val="Normlny"/>
    <w:uiPriority w:val="99"/>
    <w:rsid w:val="00E560C6"/>
    <w:pPr>
      <w:spacing w:before="60" w:after="60"/>
    </w:pPr>
    <w:rPr>
      <w:bCs/>
      <w:sz w:val="20"/>
      <w:szCs w:val="20"/>
      <w:lang w:val="en-US"/>
    </w:rPr>
  </w:style>
  <w:style w:type="character" w:styleId="Hypertextovprepojenie">
    <w:name w:val="Hyperlink"/>
    <w:basedOn w:val="Predvolenpsmoodseku"/>
    <w:uiPriority w:val="99"/>
    <w:rsid w:val="004C0DF9"/>
    <w:rPr>
      <w:rFonts w:cs="Times New Roman"/>
      <w:color w:val="0000FF"/>
      <w:u w:val="single"/>
    </w:rPr>
  </w:style>
  <w:style w:type="paragraph" w:styleId="Revzia">
    <w:name w:val="Revision"/>
    <w:hidden/>
    <w:uiPriority w:val="99"/>
    <w:semiHidden/>
    <w:rsid w:val="00F7090D"/>
    <w:rPr>
      <w:sz w:val="24"/>
      <w:szCs w:val="24"/>
      <w:lang w:val="en-GB" w:eastAsia="en-US"/>
    </w:rPr>
  </w:style>
  <w:style w:type="paragraph" w:styleId="Bezriadkovania">
    <w:name w:val="No Spacing"/>
    <w:uiPriority w:val="99"/>
    <w:qFormat/>
    <w:rsid w:val="009C2743"/>
    <w:rPr>
      <w:sz w:val="24"/>
      <w:szCs w:val="24"/>
      <w:lang w:val="en-GB" w:eastAsia="en-US"/>
    </w:rPr>
  </w:style>
  <w:style w:type="paragraph" w:styleId="Odsekzoznamu">
    <w:name w:val="List Paragraph"/>
    <w:basedOn w:val="Normlny"/>
    <w:uiPriority w:val="99"/>
    <w:qFormat/>
    <w:rsid w:val="002B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8848</Words>
  <Characters>50440</Characters>
  <Application>Microsoft Office Word</Application>
  <DocSecurity>0</DocSecurity>
  <Lines>420</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PACKAGE LEAFLET: INFORMATION FOR THE USER</vt:lpstr>
      <vt:lpstr>PACKAGE LEAFLET: INFORMATION FOR THE USER</vt:lpstr>
    </vt:vector>
  </TitlesOfParts>
  <Company>Baxter Healthcare</Company>
  <LinksUpToDate>false</LinksUpToDate>
  <CharactersWithSpaces>59170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Dočolomanská, Petra</dc:creator>
  <cp:lastModifiedBy>Molnárová, Zuzana</cp:lastModifiedBy>
  <cp:revision>6</cp:revision>
  <cp:lastPrinted>2018-03-21T13:59:00Z</cp:lastPrinted>
  <dcterms:created xsi:type="dcterms:W3CDTF">2017-08-24T11:30:00Z</dcterms:created>
  <dcterms:modified xsi:type="dcterms:W3CDTF">2018-03-21T14:01:00Z</dcterms:modified>
</cp:coreProperties>
</file>