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0B" w:rsidRPr="004C6117" w:rsidRDefault="007E1B0B" w:rsidP="00D475AF">
      <w:pPr>
        <w:pStyle w:val="Nadpis7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5D4D27" w:rsidRPr="004C6117" w:rsidRDefault="005D4D27" w:rsidP="00D475AF">
      <w:pPr>
        <w:pStyle w:val="Nadpis7"/>
        <w:jc w:val="center"/>
        <w:rPr>
          <w:rFonts w:ascii="Times New Roman" w:hAnsi="Times New Roman" w:cs="Times New Roman"/>
          <w:sz w:val="22"/>
          <w:szCs w:val="22"/>
        </w:rPr>
      </w:pPr>
    </w:p>
    <w:p w:rsidR="009E1785" w:rsidRPr="00E0627C" w:rsidRDefault="009E1785" w:rsidP="00D475AF">
      <w:pPr>
        <w:pStyle w:val="Nadpis7"/>
        <w:jc w:val="center"/>
        <w:rPr>
          <w:rFonts w:ascii="Times New Roman" w:hAnsi="Times New Roman" w:cs="Times New Roman"/>
          <w:sz w:val="22"/>
          <w:szCs w:val="22"/>
        </w:rPr>
      </w:pPr>
      <w:r w:rsidRPr="00E0627C">
        <w:rPr>
          <w:rFonts w:ascii="Times New Roman" w:hAnsi="Times New Roman" w:cs="Times New Roman"/>
          <w:sz w:val="22"/>
          <w:szCs w:val="22"/>
        </w:rPr>
        <w:t>P</w:t>
      </w:r>
      <w:r w:rsidR="00250344" w:rsidRPr="00E0627C">
        <w:rPr>
          <w:rFonts w:ascii="Times New Roman" w:hAnsi="Times New Roman" w:cs="Times New Roman"/>
          <w:sz w:val="22"/>
          <w:szCs w:val="22"/>
        </w:rPr>
        <w:t>ísomná informácia pre používateľ</w:t>
      </w:r>
      <w:r w:rsidR="0047085E" w:rsidRPr="00E0627C">
        <w:rPr>
          <w:rFonts w:ascii="Times New Roman" w:hAnsi="Times New Roman" w:cs="Times New Roman"/>
          <w:sz w:val="22"/>
          <w:szCs w:val="22"/>
        </w:rPr>
        <w:t>a</w:t>
      </w:r>
    </w:p>
    <w:p w:rsidR="009E1785" w:rsidRPr="00E0627C" w:rsidRDefault="009E1785">
      <w:pPr>
        <w:rPr>
          <w:sz w:val="22"/>
          <w:szCs w:val="22"/>
        </w:rPr>
      </w:pPr>
    </w:p>
    <w:p w:rsidR="009E1785" w:rsidRPr="00E0627C" w:rsidRDefault="007B28BF" w:rsidP="00D475AF">
      <w:pPr>
        <w:pStyle w:val="Nadpis1"/>
        <w:spacing w:before="0" w:after="0"/>
        <w:jc w:val="center"/>
        <w:rPr>
          <w:sz w:val="22"/>
          <w:szCs w:val="22"/>
        </w:rPr>
      </w:pPr>
      <w:r w:rsidRPr="00E0627C">
        <w:rPr>
          <w:sz w:val="22"/>
          <w:szCs w:val="22"/>
        </w:rPr>
        <w:t>P</w:t>
      </w:r>
      <w:r w:rsidR="00CD397C" w:rsidRPr="00E0627C">
        <w:rPr>
          <w:sz w:val="22"/>
          <w:szCs w:val="22"/>
        </w:rPr>
        <w:t>entasa</w:t>
      </w:r>
      <w:r w:rsidR="009E1785" w:rsidRPr="00E0627C">
        <w:rPr>
          <w:sz w:val="22"/>
          <w:szCs w:val="22"/>
        </w:rPr>
        <w:t xml:space="preserve"> S</w:t>
      </w:r>
      <w:r w:rsidR="00CD397C" w:rsidRPr="00E0627C">
        <w:rPr>
          <w:sz w:val="22"/>
          <w:szCs w:val="22"/>
        </w:rPr>
        <w:t>achet</w:t>
      </w:r>
      <w:r w:rsidRPr="00E0627C">
        <w:rPr>
          <w:sz w:val="22"/>
          <w:szCs w:val="22"/>
        </w:rPr>
        <w:t xml:space="preserve"> </w:t>
      </w:r>
      <w:r w:rsidR="000C1096" w:rsidRPr="00E0627C">
        <w:rPr>
          <w:sz w:val="22"/>
          <w:szCs w:val="22"/>
        </w:rPr>
        <w:t>4</w:t>
      </w:r>
      <w:r w:rsidR="009E1785" w:rsidRPr="00E0627C">
        <w:rPr>
          <w:sz w:val="22"/>
          <w:szCs w:val="22"/>
        </w:rPr>
        <w:t xml:space="preserve"> g</w:t>
      </w:r>
    </w:p>
    <w:p w:rsidR="009E1785" w:rsidRPr="00E0627C" w:rsidRDefault="00320D03" w:rsidP="00D475AF">
      <w:pPr>
        <w:jc w:val="center"/>
        <w:rPr>
          <w:sz w:val="22"/>
          <w:szCs w:val="22"/>
        </w:rPr>
      </w:pPr>
      <w:r w:rsidRPr="00E0627C">
        <w:rPr>
          <w:sz w:val="22"/>
          <w:szCs w:val="22"/>
        </w:rPr>
        <w:t>g</w:t>
      </w:r>
      <w:r w:rsidR="00532224" w:rsidRPr="00E0627C">
        <w:rPr>
          <w:sz w:val="22"/>
          <w:szCs w:val="22"/>
        </w:rPr>
        <w:t>ranulát s predĺ</w:t>
      </w:r>
      <w:r w:rsidR="009E1785" w:rsidRPr="00E0627C">
        <w:rPr>
          <w:sz w:val="22"/>
          <w:szCs w:val="22"/>
        </w:rPr>
        <w:t>ženým uvoľňovaním</w:t>
      </w:r>
    </w:p>
    <w:p w:rsidR="00DB461F" w:rsidRPr="00E0627C" w:rsidRDefault="00DB461F" w:rsidP="00D475AF">
      <w:pPr>
        <w:jc w:val="center"/>
        <w:rPr>
          <w:sz w:val="22"/>
          <w:szCs w:val="22"/>
        </w:rPr>
      </w:pPr>
    </w:p>
    <w:p w:rsidR="00224FFA" w:rsidRPr="00E0627C" w:rsidRDefault="00320D03" w:rsidP="00224FFA">
      <w:pPr>
        <w:jc w:val="center"/>
        <w:rPr>
          <w:sz w:val="22"/>
          <w:szCs w:val="22"/>
        </w:rPr>
      </w:pPr>
      <w:r w:rsidRPr="00E0627C">
        <w:rPr>
          <w:sz w:val="22"/>
          <w:szCs w:val="22"/>
        </w:rPr>
        <w:t>m</w:t>
      </w:r>
      <w:r w:rsidR="00224FFA" w:rsidRPr="00E0627C">
        <w:rPr>
          <w:sz w:val="22"/>
          <w:szCs w:val="22"/>
        </w:rPr>
        <w:t>esalaz</w:t>
      </w:r>
      <w:r w:rsidR="00FA0BDC" w:rsidRPr="00E0627C">
        <w:rPr>
          <w:sz w:val="22"/>
          <w:szCs w:val="22"/>
        </w:rPr>
        <w:t>ín</w:t>
      </w:r>
    </w:p>
    <w:p w:rsidR="009E1785" w:rsidRPr="00E0627C" w:rsidRDefault="009E1785" w:rsidP="009E69A5">
      <w:pPr>
        <w:rPr>
          <w:b/>
          <w:sz w:val="22"/>
          <w:szCs w:val="22"/>
        </w:rPr>
      </w:pPr>
    </w:p>
    <w:p w:rsidR="00D475AF" w:rsidRPr="00E0627C" w:rsidRDefault="00D475AF" w:rsidP="009E69A5">
      <w:pPr>
        <w:ind w:right="-2"/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 xml:space="preserve">Pozorne si prečítajte celú písomnú informáciu </w:t>
      </w:r>
      <w:r w:rsidR="00250344" w:rsidRPr="00E0627C">
        <w:rPr>
          <w:b/>
          <w:sz w:val="22"/>
          <w:szCs w:val="22"/>
        </w:rPr>
        <w:t xml:space="preserve">predtým, </w:t>
      </w:r>
      <w:r w:rsidRPr="00E0627C">
        <w:rPr>
          <w:b/>
          <w:sz w:val="22"/>
          <w:szCs w:val="22"/>
        </w:rPr>
        <w:t>ako začnete užívať</w:t>
      </w:r>
      <w:r w:rsidRPr="00E0627C">
        <w:rPr>
          <w:sz w:val="22"/>
          <w:szCs w:val="22"/>
        </w:rPr>
        <w:t xml:space="preserve"> </w:t>
      </w:r>
      <w:r w:rsidR="00250344" w:rsidRPr="00E0627C">
        <w:rPr>
          <w:b/>
          <w:sz w:val="22"/>
          <w:szCs w:val="22"/>
        </w:rPr>
        <w:t>tento</w:t>
      </w:r>
      <w:r w:rsidRPr="00E0627C">
        <w:rPr>
          <w:b/>
          <w:sz w:val="22"/>
          <w:szCs w:val="22"/>
        </w:rPr>
        <w:t xml:space="preserve"> liek</w:t>
      </w:r>
      <w:r w:rsidR="00250344" w:rsidRPr="00E0627C">
        <w:rPr>
          <w:b/>
          <w:sz w:val="22"/>
          <w:szCs w:val="22"/>
        </w:rPr>
        <w:t>, pretože obsahuje pre vás dôležité informácie</w:t>
      </w:r>
      <w:r w:rsidRPr="00E0627C">
        <w:rPr>
          <w:b/>
          <w:sz w:val="22"/>
          <w:szCs w:val="22"/>
        </w:rPr>
        <w:t>.</w:t>
      </w:r>
    </w:p>
    <w:p w:rsidR="00D475AF" w:rsidRPr="00E0627C" w:rsidRDefault="00D475AF" w:rsidP="00222D5C">
      <w:pPr>
        <w:numPr>
          <w:ilvl w:val="0"/>
          <w:numId w:val="27"/>
        </w:numPr>
        <w:ind w:right="-2"/>
        <w:rPr>
          <w:sz w:val="22"/>
          <w:szCs w:val="22"/>
        </w:rPr>
      </w:pPr>
      <w:r w:rsidRPr="00E0627C">
        <w:rPr>
          <w:sz w:val="22"/>
          <w:szCs w:val="22"/>
        </w:rPr>
        <w:t>Túto písomnú informáciu si uschovajte. Možno bude potrebné, aby ste si ju znovu prečítali.</w:t>
      </w:r>
    </w:p>
    <w:p w:rsidR="00D475AF" w:rsidRPr="00E0627C" w:rsidRDefault="00D475AF" w:rsidP="001D4A08">
      <w:pPr>
        <w:numPr>
          <w:ilvl w:val="0"/>
          <w:numId w:val="9"/>
        </w:numPr>
        <w:ind w:right="-2"/>
        <w:rPr>
          <w:sz w:val="22"/>
          <w:szCs w:val="22"/>
        </w:rPr>
      </w:pPr>
      <w:r w:rsidRPr="00E0627C">
        <w:rPr>
          <w:sz w:val="22"/>
          <w:szCs w:val="22"/>
        </w:rPr>
        <w:t>Ak máte akékoľvek ďalšie otázky, obráťte sa na svojho lekára alebo lekárnika.</w:t>
      </w:r>
    </w:p>
    <w:p w:rsidR="00D475AF" w:rsidRPr="00E0627C" w:rsidRDefault="00281F1B" w:rsidP="001D4A08">
      <w:pPr>
        <w:numPr>
          <w:ilvl w:val="0"/>
          <w:numId w:val="10"/>
        </w:numPr>
        <w:ind w:right="-2"/>
        <w:rPr>
          <w:sz w:val="22"/>
          <w:szCs w:val="22"/>
        </w:rPr>
      </w:pPr>
      <w:r w:rsidRPr="00E0627C">
        <w:rPr>
          <w:sz w:val="22"/>
          <w:szCs w:val="22"/>
        </w:rPr>
        <w:t xml:space="preserve">Tento liek bol predpísaný </w:t>
      </w:r>
      <w:r w:rsidR="00250344" w:rsidRPr="00E0627C">
        <w:rPr>
          <w:sz w:val="22"/>
          <w:szCs w:val="22"/>
        </w:rPr>
        <w:t xml:space="preserve">iba </w:t>
      </w:r>
      <w:r w:rsidRPr="00E0627C">
        <w:rPr>
          <w:sz w:val="22"/>
          <w:szCs w:val="22"/>
        </w:rPr>
        <w:t>v</w:t>
      </w:r>
      <w:r w:rsidR="00D475AF" w:rsidRPr="00E0627C">
        <w:rPr>
          <w:sz w:val="22"/>
          <w:szCs w:val="22"/>
        </w:rPr>
        <w:t>ám. Nedávajte ho nikomu inému. Môže mu uškodiť, dokonca aj vte</w:t>
      </w:r>
      <w:r w:rsidRPr="00E0627C">
        <w:rPr>
          <w:sz w:val="22"/>
          <w:szCs w:val="22"/>
        </w:rPr>
        <w:t>dy, ak má rovnaké p</w:t>
      </w:r>
      <w:r w:rsidR="00320D03" w:rsidRPr="00E0627C">
        <w:rPr>
          <w:sz w:val="22"/>
          <w:szCs w:val="22"/>
        </w:rPr>
        <w:t>rejavy</w:t>
      </w:r>
      <w:r w:rsidRPr="00E0627C">
        <w:rPr>
          <w:sz w:val="22"/>
          <w:szCs w:val="22"/>
        </w:rPr>
        <w:t xml:space="preserve"> </w:t>
      </w:r>
      <w:r w:rsidR="00250344" w:rsidRPr="00E0627C">
        <w:rPr>
          <w:sz w:val="22"/>
          <w:szCs w:val="22"/>
        </w:rPr>
        <w:t xml:space="preserve">ochorenia </w:t>
      </w:r>
      <w:r w:rsidRPr="00E0627C">
        <w:rPr>
          <w:sz w:val="22"/>
          <w:szCs w:val="22"/>
        </w:rPr>
        <w:t>ako v</w:t>
      </w:r>
      <w:r w:rsidR="00D475AF" w:rsidRPr="00E0627C">
        <w:rPr>
          <w:sz w:val="22"/>
          <w:szCs w:val="22"/>
        </w:rPr>
        <w:t>y.</w:t>
      </w:r>
    </w:p>
    <w:p w:rsidR="00D475AF" w:rsidRPr="00E0627C" w:rsidRDefault="00D475AF" w:rsidP="001D4A08">
      <w:pPr>
        <w:numPr>
          <w:ilvl w:val="0"/>
          <w:numId w:val="11"/>
        </w:numPr>
        <w:ind w:right="-2"/>
        <w:rPr>
          <w:b/>
          <w:sz w:val="22"/>
          <w:szCs w:val="22"/>
        </w:rPr>
      </w:pPr>
      <w:r w:rsidRPr="00E0627C">
        <w:rPr>
          <w:sz w:val="22"/>
          <w:szCs w:val="22"/>
        </w:rPr>
        <w:t xml:space="preserve">Ak </w:t>
      </w:r>
      <w:r w:rsidR="00250344" w:rsidRPr="00E0627C">
        <w:rPr>
          <w:sz w:val="22"/>
          <w:szCs w:val="22"/>
        </w:rPr>
        <w:t>sa u vás vyskytne</w:t>
      </w:r>
      <w:r w:rsidRPr="00E0627C">
        <w:rPr>
          <w:sz w:val="22"/>
          <w:szCs w:val="22"/>
        </w:rPr>
        <w:t xml:space="preserve"> akýkoľvek vedľajší účinok</w:t>
      </w:r>
      <w:r w:rsidR="00250344" w:rsidRPr="00E0627C">
        <w:rPr>
          <w:sz w:val="22"/>
          <w:szCs w:val="22"/>
        </w:rPr>
        <w:t>, obráťte sa na svojho lekára alebo lekárnika. To sa týka aj akýchkoľvek vedľajších účinkov,</w:t>
      </w:r>
      <w:r w:rsidRPr="00E0627C">
        <w:rPr>
          <w:sz w:val="22"/>
          <w:szCs w:val="22"/>
        </w:rPr>
        <w:t xml:space="preserve"> ktoré nie sú uvedené v tejto písomnej informácii</w:t>
      </w:r>
      <w:r w:rsidR="00250344" w:rsidRPr="00E0627C">
        <w:rPr>
          <w:sz w:val="22"/>
          <w:szCs w:val="22"/>
        </w:rPr>
        <w:t>.</w:t>
      </w:r>
      <w:r w:rsidR="00FA0BDC" w:rsidRPr="00E0627C">
        <w:rPr>
          <w:sz w:val="22"/>
          <w:szCs w:val="22"/>
        </w:rPr>
        <w:t xml:space="preserve"> Pozri časť 4.</w:t>
      </w:r>
    </w:p>
    <w:p w:rsidR="00D475AF" w:rsidRPr="00E0627C" w:rsidRDefault="00D475AF" w:rsidP="009E69A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475AF" w:rsidRPr="00E0627C" w:rsidRDefault="00D475AF" w:rsidP="00D475AF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E0627C">
        <w:rPr>
          <w:b/>
          <w:sz w:val="22"/>
          <w:szCs w:val="22"/>
        </w:rPr>
        <w:t xml:space="preserve">V tejto písomnej informácii </w:t>
      </w:r>
      <w:r w:rsidR="00F9151F" w:rsidRPr="00E0627C">
        <w:rPr>
          <w:b/>
          <w:sz w:val="22"/>
          <w:szCs w:val="22"/>
        </w:rPr>
        <w:t>sa dozviete</w:t>
      </w:r>
      <w:r w:rsidRPr="00E0627C">
        <w:rPr>
          <w:sz w:val="22"/>
          <w:szCs w:val="22"/>
        </w:rPr>
        <w:t xml:space="preserve">: </w:t>
      </w:r>
    </w:p>
    <w:p w:rsidR="00D475AF" w:rsidRPr="00E0627C" w:rsidRDefault="00D475AF" w:rsidP="00222D5C">
      <w:pPr>
        <w:numPr>
          <w:ilvl w:val="1"/>
          <w:numId w:val="11"/>
        </w:numPr>
        <w:ind w:right="-29"/>
        <w:rPr>
          <w:sz w:val="22"/>
          <w:szCs w:val="22"/>
        </w:rPr>
      </w:pPr>
      <w:r w:rsidRPr="00E0627C">
        <w:rPr>
          <w:sz w:val="22"/>
          <w:szCs w:val="22"/>
        </w:rPr>
        <w:t>Čo je  Pentasa</w:t>
      </w:r>
      <w:r w:rsidRPr="00E0627C">
        <w:rPr>
          <w:b/>
          <w:sz w:val="22"/>
          <w:szCs w:val="22"/>
        </w:rPr>
        <w:t xml:space="preserve"> </w:t>
      </w:r>
      <w:r w:rsidRPr="00E0627C">
        <w:rPr>
          <w:sz w:val="22"/>
          <w:szCs w:val="22"/>
        </w:rPr>
        <w:t xml:space="preserve">Sachet </w:t>
      </w:r>
      <w:r w:rsidR="000C1096" w:rsidRPr="00E0627C">
        <w:rPr>
          <w:sz w:val="22"/>
          <w:szCs w:val="22"/>
        </w:rPr>
        <w:t>4</w:t>
      </w:r>
      <w:r w:rsidR="00CD397C" w:rsidRPr="00E0627C">
        <w:rPr>
          <w:sz w:val="22"/>
          <w:szCs w:val="22"/>
        </w:rPr>
        <w:t xml:space="preserve"> g </w:t>
      </w:r>
      <w:r w:rsidRPr="00E0627C">
        <w:rPr>
          <w:sz w:val="22"/>
          <w:szCs w:val="22"/>
        </w:rPr>
        <w:t>a na čo sa používa</w:t>
      </w:r>
    </w:p>
    <w:p w:rsidR="00D475AF" w:rsidRPr="00E0627C" w:rsidRDefault="00175126" w:rsidP="001D4A08">
      <w:pPr>
        <w:numPr>
          <w:ilvl w:val="1"/>
          <w:numId w:val="11"/>
        </w:numPr>
        <w:ind w:right="-29"/>
        <w:rPr>
          <w:sz w:val="22"/>
          <w:szCs w:val="22"/>
        </w:rPr>
      </w:pPr>
      <w:r w:rsidRPr="00E0627C">
        <w:rPr>
          <w:sz w:val="22"/>
          <w:szCs w:val="22"/>
        </w:rPr>
        <w:t xml:space="preserve">Čo potrebujete vedieť </w:t>
      </w:r>
      <w:r w:rsidR="0047085E" w:rsidRPr="00E0627C">
        <w:rPr>
          <w:sz w:val="22"/>
          <w:szCs w:val="22"/>
        </w:rPr>
        <w:t>predtým</w:t>
      </w:r>
      <w:r w:rsidRPr="00E0627C">
        <w:rPr>
          <w:sz w:val="22"/>
          <w:szCs w:val="22"/>
        </w:rPr>
        <w:t>,</w:t>
      </w:r>
      <w:r w:rsidR="00D475AF" w:rsidRPr="00E0627C">
        <w:rPr>
          <w:sz w:val="22"/>
          <w:szCs w:val="22"/>
        </w:rPr>
        <w:t xml:space="preserve"> ako užijete Pentasu</w:t>
      </w:r>
      <w:r w:rsidR="00D475AF" w:rsidRPr="00E0627C">
        <w:rPr>
          <w:b/>
          <w:sz w:val="22"/>
          <w:szCs w:val="22"/>
        </w:rPr>
        <w:t xml:space="preserve"> </w:t>
      </w:r>
      <w:r w:rsidR="00D475AF" w:rsidRPr="00E0627C">
        <w:rPr>
          <w:sz w:val="22"/>
          <w:szCs w:val="22"/>
        </w:rPr>
        <w:t>Sachet</w:t>
      </w:r>
      <w:r w:rsidR="00CD397C" w:rsidRPr="00E0627C">
        <w:rPr>
          <w:sz w:val="22"/>
          <w:szCs w:val="22"/>
        </w:rPr>
        <w:t xml:space="preserve"> </w:t>
      </w:r>
      <w:r w:rsidR="000C1096" w:rsidRPr="00E0627C">
        <w:rPr>
          <w:sz w:val="22"/>
          <w:szCs w:val="22"/>
        </w:rPr>
        <w:t>4</w:t>
      </w:r>
      <w:r w:rsidR="00CD397C" w:rsidRPr="00E0627C">
        <w:rPr>
          <w:sz w:val="22"/>
          <w:szCs w:val="22"/>
        </w:rPr>
        <w:t xml:space="preserve"> g</w:t>
      </w:r>
    </w:p>
    <w:p w:rsidR="00D475AF" w:rsidRPr="00E0627C" w:rsidRDefault="00D475AF" w:rsidP="001D4A08">
      <w:pPr>
        <w:numPr>
          <w:ilvl w:val="1"/>
          <w:numId w:val="11"/>
        </w:numPr>
        <w:ind w:right="-29"/>
        <w:rPr>
          <w:sz w:val="22"/>
          <w:szCs w:val="22"/>
        </w:rPr>
      </w:pPr>
      <w:r w:rsidRPr="00E0627C">
        <w:rPr>
          <w:sz w:val="22"/>
          <w:szCs w:val="22"/>
        </w:rPr>
        <w:t>Ako užívať Pentasu</w:t>
      </w:r>
      <w:r w:rsidRPr="00E0627C">
        <w:rPr>
          <w:b/>
          <w:sz w:val="22"/>
          <w:szCs w:val="22"/>
        </w:rPr>
        <w:t xml:space="preserve"> </w:t>
      </w:r>
      <w:r w:rsidRPr="00E0627C">
        <w:rPr>
          <w:sz w:val="22"/>
          <w:szCs w:val="22"/>
        </w:rPr>
        <w:t xml:space="preserve">Sachet </w:t>
      </w:r>
      <w:r w:rsidR="000C1096" w:rsidRPr="00E0627C">
        <w:rPr>
          <w:sz w:val="22"/>
          <w:szCs w:val="22"/>
        </w:rPr>
        <w:t>4</w:t>
      </w:r>
      <w:r w:rsidR="00CD397C" w:rsidRPr="00E0627C">
        <w:rPr>
          <w:sz w:val="22"/>
          <w:szCs w:val="22"/>
        </w:rPr>
        <w:t xml:space="preserve"> g</w:t>
      </w:r>
    </w:p>
    <w:p w:rsidR="00D475AF" w:rsidRPr="00E0627C" w:rsidRDefault="00D475AF" w:rsidP="001D4A08">
      <w:pPr>
        <w:numPr>
          <w:ilvl w:val="1"/>
          <w:numId w:val="11"/>
        </w:numPr>
        <w:ind w:right="-29"/>
        <w:rPr>
          <w:sz w:val="22"/>
          <w:szCs w:val="22"/>
        </w:rPr>
      </w:pPr>
      <w:r w:rsidRPr="00E0627C">
        <w:rPr>
          <w:sz w:val="22"/>
          <w:szCs w:val="22"/>
        </w:rPr>
        <w:t>Možné vedľajšie účinky</w:t>
      </w:r>
    </w:p>
    <w:p w:rsidR="00D475AF" w:rsidRPr="00E0627C" w:rsidRDefault="00D475AF" w:rsidP="001D4A08">
      <w:pPr>
        <w:numPr>
          <w:ilvl w:val="1"/>
          <w:numId w:val="11"/>
        </w:numPr>
        <w:ind w:right="-29"/>
        <w:rPr>
          <w:sz w:val="22"/>
          <w:szCs w:val="22"/>
        </w:rPr>
      </w:pPr>
      <w:r w:rsidRPr="00E0627C">
        <w:rPr>
          <w:sz w:val="22"/>
          <w:szCs w:val="22"/>
        </w:rPr>
        <w:t>Ako uchovávať Pentasu</w:t>
      </w:r>
      <w:r w:rsidRPr="00E0627C">
        <w:rPr>
          <w:b/>
          <w:sz w:val="22"/>
          <w:szCs w:val="22"/>
        </w:rPr>
        <w:t xml:space="preserve"> </w:t>
      </w:r>
      <w:r w:rsidRPr="00E0627C">
        <w:rPr>
          <w:sz w:val="22"/>
          <w:szCs w:val="22"/>
        </w:rPr>
        <w:t xml:space="preserve">Sachet </w:t>
      </w:r>
      <w:r w:rsidR="000C1096" w:rsidRPr="00E0627C">
        <w:rPr>
          <w:sz w:val="22"/>
          <w:szCs w:val="22"/>
        </w:rPr>
        <w:t>4</w:t>
      </w:r>
      <w:r w:rsidR="00CD397C" w:rsidRPr="00E0627C">
        <w:rPr>
          <w:sz w:val="22"/>
          <w:szCs w:val="22"/>
        </w:rPr>
        <w:t xml:space="preserve"> g</w:t>
      </w:r>
      <w:r w:rsidRPr="00E0627C">
        <w:rPr>
          <w:sz w:val="22"/>
          <w:szCs w:val="22"/>
        </w:rPr>
        <w:t xml:space="preserve">  </w:t>
      </w:r>
    </w:p>
    <w:p w:rsidR="00D475AF" w:rsidRPr="00E0627C" w:rsidRDefault="00175126" w:rsidP="001D4A08">
      <w:pPr>
        <w:numPr>
          <w:ilvl w:val="1"/>
          <w:numId w:val="11"/>
        </w:numPr>
        <w:ind w:right="-29"/>
        <w:rPr>
          <w:sz w:val="22"/>
          <w:szCs w:val="22"/>
        </w:rPr>
      </w:pPr>
      <w:r w:rsidRPr="00E0627C">
        <w:rPr>
          <w:sz w:val="22"/>
          <w:szCs w:val="22"/>
        </w:rPr>
        <w:t>Obsah balenia a ď</w:t>
      </w:r>
      <w:r w:rsidR="00D475AF" w:rsidRPr="00E0627C">
        <w:rPr>
          <w:sz w:val="22"/>
          <w:szCs w:val="22"/>
        </w:rPr>
        <w:t>alšie informácie</w:t>
      </w:r>
    </w:p>
    <w:p w:rsidR="00D475AF" w:rsidRPr="00E0627C" w:rsidRDefault="00D475AF" w:rsidP="00D475AF">
      <w:pPr>
        <w:rPr>
          <w:sz w:val="22"/>
          <w:szCs w:val="22"/>
        </w:rPr>
      </w:pPr>
    </w:p>
    <w:p w:rsidR="00D475AF" w:rsidRPr="00E0627C" w:rsidRDefault="00D475AF" w:rsidP="00D475AF">
      <w:pPr>
        <w:rPr>
          <w:sz w:val="22"/>
          <w:szCs w:val="22"/>
        </w:rPr>
      </w:pPr>
    </w:p>
    <w:p w:rsidR="00D475AF" w:rsidRPr="00E0627C" w:rsidRDefault="00D475AF" w:rsidP="00222D5C">
      <w:pPr>
        <w:numPr>
          <w:ilvl w:val="2"/>
          <w:numId w:val="11"/>
        </w:numPr>
        <w:ind w:right="-2"/>
        <w:outlineLvl w:val="0"/>
        <w:rPr>
          <w:sz w:val="22"/>
          <w:szCs w:val="22"/>
        </w:rPr>
      </w:pPr>
      <w:r w:rsidRPr="00E0627C">
        <w:rPr>
          <w:b/>
          <w:sz w:val="22"/>
          <w:szCs w:val="22"/>
        </w:rPr>
        <w:t>Č</w:t>
      </w:r>
      <w:r w:rsidR="00175126" w:rsidRPr="00E0627C">
        <w:rPr>
          <w:b/>
          <w:sz w:val="22"/>
          <w:szCs w:val="22"/>
        </w:rPr>
        <w:t>o je  Pentasa Sachet</w:t>
      </w:r>
      <w:r w:rsidR="00175126" w:rsidRPr="00E0627C">
        <w:rPr>
          <w:sz w:val="22"/>
          <w:szCs w:val="22"/>
        </w:rPr>
        <w:t xml:space="preserve"> </w:t>
      </w:r>
      <w:r w:rsidR="000C1096" w:rsidRPr="00E0627C">
        <w:rPr>
          <w:b/>
          <w:sz w:val="22"/>
          <w:szCs w:val="22"/>
        </w:rPr>
        <w:t>4</w:t>
      </w:r>
      <w:r w:rsidR="00175126" w:rsidRPr="00E0627C">
        <w:rPr>
          <w:b/>
          <w:sz w:val="22"/>
          <w:szCs w:val="22"/>
        </w:rPr>
        <w:t xml:space="preserve"> g</w:t>
      </w:r>
      <w:r w:rsidR="00175126" w:rsidRPr="00E0627C">
        <w:rPr>
          <w:sz w:val="22"/>
          <w:szCs w:val="22"/>
        </w:rPr>
        <w:t xml:space="preserve"> </w:t>
      </w:r>
      <w:r w:rsidR="00175126" w:rsidRPr="00E0627C">
        <w:rPr>
          <w:b/>
          <w:sz w:val="22"/>
          <w:szCs w:val="22"/>
        </w:rPr>
        <w:t>a na čo sa používa</w:t>
      </w:r>
    </w:p>
    <w:p w:rsidR="009E1785" w:rsidRPr="00E0627C" w:rsidRDefault="009E1785">
      <w:pPr>
        <w:pStyle w:val="Zkladntext"/>
        <w:spacing w:before="0" w:after="0"/>
        <w:jc w:val="both"/>
        <w:rPr>
          <w:sz w:val="22"/>
          <w:szCs w:val="22"/>
        </w:rPr>
      </w:pPr>
    </w:p>
    <w:p w:rsidR="00DB1642" w:rsidRPr="00E0627C" w:rsidRDefault="00DB1642" w:rsidP="009E69A5">
      <w:pPr>
        <w:pStyle w:val="Zkladntext"/>
        <w:spacing w:before="0" w:after="0"/>
        <w:rPr>
          <w:sz w:val="22"/>
          <w:szCs w:val="22"/>
        </w:rPr>
      </w:pPr>
      <w:r w:rsidRPr="00E0627C">
        <w:rPr>
          <w:sz w:val="22"/>
          <w:szCs w:val="22"/>
        </w:rPr>
        <w:t xml:space="preserve">Pentasa Sachet </w:t>
      </w:r>
      <w:r w:rsidR="00A3192E" w:rsidRPr="00E0627C">
        <w:rPr>
          <w:sz w:val="22"/>
          <w:szCs w:val="22"/>
        </w:rPr>
        <w:t xml:space="preserve">4 g </w:t>
      </w:r>
      <w:r w:rsidRPr="00E0627C">
        <w:rPr>
          <w:sz w:val="22"/>
          <w:szCs w:val="22"/>
        </w:rPr>
        <w:t xml:space="preserve">sa používa na </w:t>
      </w:r>
      <w:r w:rsidRPr="00E0627C">
        <w:rPr>
          <w:b/>
          <w:sz w:val="22"/>
          <w:szCs w:val="22"/>
        </w:rPr>
        <w:t xml:space="preserve">liečbu </w:t>
      </w:r>
      <w:r w:rsidR="00DB461F" w:rsidRPr="004C6117">
        <w:rPr>
          <w:b/>
          <w:sz w:val="22"/>
          <w:szCs w:val="22"/>
        </w:rPr>
        <w:t xml:space="preserve">akútneho štádia </w:t>
      </w:r>
      <w:r w:rsidRPr="004C6117">
        <w:rPr>
          <w:b/>
          <w:sz w:val="22"/>
          <w:szCs w:val="22"/>
        </w:rPr>
        <w:t>mierne až stredne závažnej ulceróznej kolitídy</w:t>
      </w:r>
      <w:r w:rsidRPr="004C6117">
        <w:rPr>
          <w:sz w:val="22"/>
          <w:szCs w:val="22"/>
        </w:rPr>
        <w:t xml:space="preserve"> </w:t>
      </w:r>
      <w:r w:rsidR="003440F1" w:rsidRPr="004C6117">
        <w:rPr>
          <w:sz w:val="22"/>
          <w:szCs w:val="22"/>
        </w:rPr>
        <w:t>(vredový zápal hrubého čreva a konečníka)</w:t>
      </w:r>
      <w:r w:rsidR="00EE19E6" w:rsidRPr="004C6117">
        <w:rPr>
          <w:sz w:val="22"/>
          <w:szCs w:val="22"/>
        </w:rPr>
        <w:t xml:space="preserve"> u dospelých</w:t>
      </w:r>
      <w:r w:rsidR="00274B4E" w:rsidRPr="004C6117">
        <w:rPr>
          <w:sz w:val="22"/>
          <w:szCs w:val="22"/>
        </w:rPr>
        <w:t xml:space="preserve"> a </w:t>
      </w:r>
      <w:r w:rsidR="00E0627C" w:rsidRPr="00FA7016">
        <w:rPr>
          <w:b/>
          <w:sz w:val="22"/>
          <w:szCs w:val="22"/>
        </w:rPr>
        <w:t>odďaľuje</w:t>
      </w:r>
      <w:r w:rsidR="00274B4E" w:rsidRPr="004C6117">
        <w:rPr>
          <w:b/>
          <w:sz w:val="22"/>
          <w:szCs w:val="22"/>
        </w:rPr>
        <w:t xml:space="preserve"> jeho</w:t>
      </w:r>
      <w:r w:rsidR="00274B4E" w:rsidRPr="00E0627C">
        <w:rPr>
          <w:b/>
          <w:sz w:val="22"/>
          <w:szCs w:val="22"/>
        </w:rPr>
        <w:t xml:space="preserve"> opätovné vzplanutie</w:t>
      </w:r>
      <w:r w:rsidR="00EE19E6" w:rsidRPr="00E0627C">
        <w:rPr>
          <w:sz w:val="22"/>
          <w:szCs w:val="22"/>
        </w:rPr>
        <w:t>.</w:t>
      </w:r>
      <w:r w:rsidRPr="00E0627C">
        <w:rPr>
          <w:sz w:val="22"/>
          <w:szCs w:val="22"/>
        </w:rPr>
        <w:t xml:space="preserve"> </w:t>
      </w:r>
      <w:r w:rsidR="003440F1" w:rsidRPr="00E0627C">
        <w:rPr>
          <w:sz w:val="22"/>
          <w:szCs w:val="22"/>
        </w:rPr>
        <w:t xml:space="preserve">Ide o </w:t>
      </w:r>
      <w:r w:rsidRPr="00E0627C">
        <w:rPr>
          <w:sz w:val="22"/>
          <w:szCs w:val="22"/>
        </w:rPr>
        <w:t>chronické (celoživotné) ochoreni</w:t>
      </w:r>
      <w:r w:rsidR="00DB461F" w:rsidRPr="00E0627C">
        <w:rPr>
          <w:sz w:val="22"/>
          <w:szCs w:val="22"/>
        </w:rPr>
        <w:t>e</w:t>
      </w:r>
      <w:r w:rsidR="003440F1" w:rsidRPr="00E0627C">
        <w:rPr>
          <w:sz w:val="22"/>
          <w:szCs w:val="22"/>
        </w:rPr>
        <w:t>, ktor</w:t>
      </w:r>
      <w:r w:rsidR="00DB461F" w:rsidRPr="00E0627C">
        <w:rPr>
          <w:sz w:val="22"/>
          <w:szCs w:val="22"/>
        </w:rPr>
        <w:t>ého</w:t>
      </w:r>
      <w:r w:rsidR="003440F1" w:rsidRPr="00E0627C">
        <w:rPr>
          <w:sz w:val="22"/>
          <w:szCs w:val="22"/>
        </w:rPr>
        <w:t xml:space="preserve"> príčina vzniku nie je dosiaľ známa</w:t>
      </w:r>
      <w:r w:rsidRPr="00E0627C">
        <w:rPr>
          <w:sz w:val="22"/>
          <w:szCs w:val="22"/>
        </w:rPr>
        <w:t xml:space="preserve">. </w:t>
      </w:r>
    </w:p>
    <w:p w:rsidR="00DB1642" w:rsidRPr="00E0627C" w:rsidRDefault="00DB1642" w:rsidP="009E69A5">
      <w:pPr>
        <w:pStyle w:val="Zkladntext"/>
        <w:spacing w:before="0" w:after="0"/>
        <w:rPr>
          <w:sz w:val="22"/>
          <w:szCs w:val="22"/>
        </w:rPr>
      </w:pPr>
    </w:p>
    <w:p w:rsidR="009E1785" w:rsidRPr="00E0627C" w:rsidRDefault="009E1785" w:rsidP="009E69A5">
      <w:pPr>
        <w:pStyle w:val="Zkladntext"/>
        <w:spacing w:before="0" w:after="0"/>
        <w:rPr>
          <w:sz w:val="22"/>
          <w:szCs w:val="22"/>
        </w:rPr>
      </w:pPr>
      <w:r w:rsidRPr="00E0627C">
        <w:rPr>
          <w:sz w:val="22"/>
          <w:szCs w:val="22"/>
        </w:rPr>
        <w:t xml:space="preserve">Pentasa Sachet </w:t>
      </w:r>
      <w:r w:rsidR="00DB1642" w:rsidRPr="00E0627C">
        <w:rPr>
          <w:sz w:val="22"/>
          <w:szCs w:val="22"/>
        </w:rPr>
        <w:t>o</w:t>
      </w:r>
      <w:r w:rsidR="007C1017" w:rsidRPr="00E0627C">
        <w:rPr>
          <w:sz w:val="22"/>
          <w:szCs w:val="22"/>
        </w:rPr>
        <w:t>bsahuje</w:t>
      </w:r>
      <w:r w:rsidRPr="00E0627C">
        <w:rPr>
          <w:sz w:val="22"/>
          <w:szCs w:val="22"/>
        </w:rPr>
        <w:t xml:space="preserve"> granuly</w:t>
      </w:r>
      <w:r w:rsidR="002A2CEF" w:rsidRPr="00E0627C">
        <w:rPr>
          <w:sz w:val="22"/>
          <w:szCs w:val="22"/>
        </w:rPr>
        <w:t>,</w:t>
      </w:r>
      <w:r w:rsidR="00DB1642" w:rsidRPr="00E0627C">
        <w:rPr>
          <w:sz w:val="22"/>
          <w:szCs w:val="22"/>
        </w:rPr>
        <w:t xml:space="preserve"> </w:t>
      </w:r>
      <w:r w:rsidR="001C0017" w:rsidRPr="00E0627C">
        <w:rPr>
          <w:sz w:val="22"/>
          <w:szCs w:val="22"/>
        </w:rPr>
        <w:t>z </w:t>
      </w:r>
      <w:r w:rsidR="00DB1642" w:rsidRPr="00E0627C">
        <w:rPr>
          <w:sz w:val="22"/>
          <w:szCs w:val="22"/>
        </w:rPr>
        <w:t>ktor</w:t>
      </w:r>
      <w:r w:rsidR="001C0017" w:rsidRPr="00E0627C">
        <w:rPr>
          <w:sz w:val="22"/>
          <w:szCs w:val="22"/>
        </w:rPr>
        <w:t>ých sa</w:t>
      </w:r>
      <w:r w:rsidR="007C1017" w:rsidRPr="00E0627C">
        <w:rPr>
          <w:sz w:val="22"/>
          <w:szCs w:val="22"/>
        </w:rPr>
        <w:t xml:space="preserve"> </w:t>
      </w:r>
      <w:r w:rsidR="003229B0" w:rsidRPr="00E0627C">
        <w:rPr>
          <w:sz w:val="22"/>
          <w:szCs w:val="22"/>
        </w:rPr>
        <w:t xml:space="preserve">pri prechode tráviacim traktom </w:t>
      </w:r>
      <w:r w:rsidR="007C1017" w:rsidRPr="00E0627C">
        <w:rPr>
          <w:sz w:val="22"/>
          <w:szCs w:val="22"/>
        </w:rPr>
        <w:t>pomal</w:t>
      </w:r>
      <w:r w:rsidR="001C0017" w:rsidRPr="00E0627C">
        <w:rPr>
          <w:sz w:val="22"/>
          <w:szCs w:val="22"/>
        </w:rPr>
        <w:t>y</w:t>
      </w:r>
      <w:r w:rsidR="007C1017" w:rsidRPr="00E0627C">
        <w:rPr>
          <w:sz w:val="22"/>
          <w:szCs w:val="22"/>
        </w:rPr>
        <w:t xml:space="preserve"> uvoľň</w:t>
      </w:r>
      <w:r w:rsidR="001C0017" w:rsidRPr="00E0627C">
        <w:rPr>
          <w:sz w:val="22"/>
          <w:szCs w:val="22"/>
        </w:rPr>
        <w:t>uje</w:t>
      </w:r>
      <w:r w:rsidR="007C1017" w:rsidRPr="00E0627C">
        <w:rPr>
          <w:sz w:val="22"/>
          <w:szCs w:val="22"/>
        </w:rPr>
        <w:t xml:space="preserve"> </w:t>
      </w:r>
      <w:r w:rsidR="001C0017" w:rsidRPr="00E0627C">
        <w:rPr>
          <w:sz w:val="22"/>
          <w:szCs w:val="22"/>
        </w:rPr>
        <w:t xml:space="preserve">liečivo – </w:t>
      </w:r>
      <w:r w:rsidR="007C1017" w:rsidRPr="00E0627C">
        <w:rPr>
          <w:sz w:val="22"/>
          <w:szCs w:val="22"/>
        </w:rPr>
        <w:t>mesalazín</w:t>
      </w:r>
      <w:r w:rsidR="000377BA" w:rsidRPr="00E0627C">
        <w:rPr>
          <w:sz w:val="22"/>
          <w:szCs w:val="22"/>
        </w:rPr>
        <w:t>.</w:t>
      </w:r>
      <w:r w:rsidR="00DB1642" w:rsidRPr="00E0627C">
        <w:rPr>
          <w:sz w:val="22"/>
          <w:szCs w:val="22"/>
        </w:rPr>
        <w:t xml:space="preserve"> </w:t>
      </w:r>
      <w:r w:rsidR="00BD34A7" w:rsidRPr="00E0627C">
        <w:rPr>
          <w:sz w:val="22"/>
          <w:szCs w:val="22"/>
        </w:rPr>
        <w:t>N</w:t>
      </w:r>
      <w:r w:rsidR="00DB1642" w:rsidRPr="00E0627C">
        <w:rPr>
          <w:sz w:val="22"/>
          <w:szCs w:val="22"/>
        </w:rPr>
        <w:t>apomáha zmenšovať zápal a znižuje alebo odstraňuje príznaky bolesti.</w:t>
      </w:r>
    </w:p>
    <w:p w:rsidR="00CB1A6F" w:rsidRPr="00E0627C" w:rsidRDefault="00CB1A6F" w:rsidP="009E69A5">
      <w:pPr>
        <w:pStyle w:val="Zkladntext"/>
        <w:spacing w:before="0" w:after="0"/>
        <w:rPr>
          <w:sz w:val="22"/>
          <w:szCs w:val="22"/>
        </w:rPr>
      </w:pPr>
    </w:p>
    <w:p w:rsidR="009E1785" w:rsidRPr="00E0627C" w:rsidRDefault="009E1785">
      <w:pPr>
        <w:spacing w:before="60" w:after="60"/>
        <w:jc w:val="both"/>
        <w:rPr>
          <w:b/>
          <w:sz w:val="22"/>
          <w:szCs w:val="22"/>
        </w:rPr>
      </w:pPr>
    </w:p>
    <w:p w:rsidR="0078751B" w:rsidRPr="00E0627C" w:rsidRDefault="0078751B" w:rsidP="0078751B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E0627C">
        <w:rPr>
          <w:b/>
          <w:sz w:val="22"/>
          <w:szCs w:val="22"/>
        </w:rPr>
        <w:t>2.</w:t>
      </w:r>
      <w:r w:rsidRPr="00E0627C">
        <w:rPr>
          <w:b/>
          <w:sz w:val="22"/>
          <w:szCs w:val="22"/>
        </w:rPr>
        <w:tab/>
      </w:r>
      <w:r w:rsidR="00175126" w:rsidRPr="00E0627C">
        <w:rPr>
          <w:b/>
          <w:sz w:val="22"/>
          <w:szCs w:val="22"/>
        </w:rPr>
        <w:t xml:space="preserve">Čo potrebujete vedieť </w:t>
      </w:r>
      <w:r w:rsidR="0047085E" w:rsidRPr="00E0627C">
        <w:rPr>
          <w:b/>
          <w:sz w:val="22"/>
          <w:szCs w:val="22"/>
        </w:rPr>
        <w:t>predtým</w:t>
      </w:r>
      <w:r w:rsidR="00175126" w:rsidRPr="00E0627C">
        <w:rPr>
          <w:b/>
          <w:sz w:val="22"/>
          <w:szCs w:val="22"/>
        </w:rPr>
        <w:t xml:space="preserve">, ako užijete Pentasu Sachet </w:t>
      </w:r>
      <w:r w:rsidR="000C1096" w:rsidRPr="00E0627C">
        <w:rPr>
          <w:b/>
          <w:sz w:val="22"/>
          <w:szCs w:val="22"/>
        </w:rPr>
        <w:t>4</w:t>
      </w:r>
      <w:r w:rsidR="00175126" w:rsidRPr="00E0627C">
        <w:rPr>
          <w:b/>
          <w:sz w:val="22"/>
          <w:szCs w:val="22"/>
        </w:rPr>
        <w:t xml:space="preserve"> g</w:t>
      </w:r>
    </w:p>
    <w:p w:rsidR="0078751B" w:rsidRPr="00E0627C" w:rsidRDefault="0078751B" w:rsidP="0078751B">
      <w:pPr>
        <w:rPr>
          <w:b/>
          <w:sz w:val="22"/>
          <w:szCs w:val="22"/>
        </w:rPr>
      </w:pPr>
    </w:p>
    <w:p w:rsidR="0078751B" w:rsidRPr="00E0627C" w:rsidRDefault="0078751B" w:rsidP="009E69A5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Neužívajte</w:t>
      </w:r>
      <w:r w:rsidRPr="00E0627C">
        <w:rPr>
          <w:sz w:val="22"/>
          <w:szCs w:val="22"/>
        </w:rPr>
        <w:t xml:space="preserve"> </w:t>
      </w:r>
      <w:r w:rsidRPr="00E0627C">
        <w:rPr>
          <w:b/>
          <w:sz w:val="22"/>
          <w:szCs w:val="22"/>
        </w:rPr>
        <w:t xml:space="preserve">Pentasu Sachet </w:t>
      </w:r>
      <w:r w:rsidR="007F29B0" w:rsidRPr="00E0627C">
        <w:rPr>
          <w:b/>
          <w:sz w:val="22"/>
          <w:szCs w:val="22"/>
        </w:rPr>
        <w:t>4 g</w:t>
      </w:r>
    </w:p>
    <w:p w:rsidR="00320D03" w:rsidRPr="00E0627C" w:rsidRDefault="00320D03" w:rsidP="00320D03">
      <w:pPr>
        <w:numPr>
          <w:ilvl w:val="0"/>
          <w:numId w:val="17"/>
        </w:numPr>
        <w:rPr>
          <w:sz w:val="22"/>
          <w:szCs w:val="22"/>
        </w:rPr>
      </w:pPr>
      <w:r w:rsidRPr="00E0627C">
        <w:rPr>
          <w:sz w:val="22"/>
          <w:szCs w:val="22"/>
        </w:rPr>
        <w:t xml:space="preserve">ak ste </w:t>
      </w:r>
      <w:r w:rsidRPr="00E0627C">
        <w:rPr>
          <w:b/>
          <w:sz w:val="22"/>
          <w:szCs w:val="22"/>
        </w:rPr>
        <w:t>alergický</w:t>
      </w:r>
      <w:r w:rsidRPr="00E0627C">
        <w:rPr>
          <w:sz w:val="22"/>
          <w:szCs w:val="22"/>
        </w:rPr>
        <w:t xml:space="preserve"> na </w:t>
      </w:r>
      <w:r w:rsidRPr="00E0627C">
        <w:rPr>
          <w:b/>
          <w:sz w:val="22"/>
          <w:szCs w:val="22"/>
        </w:rPr>
        <w:t>mesalazín,</w:t>
      </w:r>
      <w:r w:rsidRPr="00E0627C">
        <w:rPr>
          <w:sz w:val="22"/>
          <w:szCs w:val="22"/>
        </w:rPr>
        <w:t xml:space="preserve"> iné </w:t>
      </w:r>
      <w:r w:rsidRPr="00E0627C">
        <w:rPr>
          <w:b/>
          <w:sz w:val="22"/>
          <w:szCs w:val="22"/>
        </w:rPr>
        <w:t>salicyláty</w:t>
      </w:r>
      <w:r w:rsidRPr="00E0627C">
        <w:rPr>
          <w:sz w:val="22"/>
          <w:szCs w:val="22"/>
        </w:rPr>
        <w:t xml:space="preserve">, napr. </w:t>
      </w:r>
      <w:r w:rsidRPr="00E0627C">
        <w:rPr>
          <w:b/>
          <w:sz w:val="22"/>
          <w:szCs w:val="22"/>
        </w:rPr>
        <w:t xml:space="preserve">kyselinu acetylsalicylovú </w:t>
      </w:r>
      <w:r w:rsidRPr="00E0627C">
        <w:rPr>
          <w:sz w:val="22"/>
          <w:szCs w:val="22"/>
        </w:rPr>
        <w:t xml:space="preserve">alebo na ktorúkoľvek z ďalších zložiek tohto lieku (uvedených v časti 6), </w:t>
      </w:r>
    </w:p>
    <w:p w:rsidR="009E1785" w:rsidRPr="00E0627C" w:rsidRDefault="00175126" w:rsidP="001D4A08">
      <w:pPr>
        <w:numPr>
          <w:ilvl w:val="0"/>
          <w:numId w:val="19"/>
        </w:numPr>
        <w:rPr>
          <w:sz w:val="22"/>
          <w:szCs w:val="22"/>
        </w:rPr>
      </w:pPr>
      <w:r w:rsidRPr="00E0627C">
        <w:rPr>
          <w:sz w:val="22"/>
          <w:szCs w:val="22"/>
        </w:rPr>
        <w:t>ak</w:t>
      </w:r>
      <w:r w:rsidR="0078751B" w:rsidRPr="00E0627C">
        <w:rPr>
          <w:sz w:val="22"/>
          <w:szCs w:val="22"/>
        </w:rPr>
        <w:t xml:space="preserve"> trpíte </w:t>
      </w:r>
      <w:r w:rsidR="00222D5C" w:rsidRPr="00E0627C">
        <w:rPr>
          <w:sz w:val="22"/>
          <w:szCs w:val="22"/>
        </w:rPr>
        <w:t>zá</w:t>
      </w:r>
      <w:r w:rsidR="001669F8" w:rsidRPr="00E0627C">
        <w:rPr>
          <w:sz w:val="22"/>
          <w:szCs w:val="22"/>
        </w:rPr>
        <w:t>v</w:t>
      </w:r>
      <w:r w:rsidR="00222D5C" w:rsidRPr="00E0627C">
        <w:rPr>
          <w:sz w:val="22"/>
          <w:szCs w:val="22"/>
        </w:rPr>
        <w:t>a</w:t>
      </w:r>
      <w:r w:rsidR="001669F8" w:rsidRPr="00E0627C">
        <w:rPr>
          <w:sz w:val="22"/>
          <w:szCs w:val="22"/>
        </w:rPr>
        <w:t>žn</w:t>
      </w:r>
      <w:r w:rsidR="00320D03" w:rsidRPr="00E0627C">
        <w:rPr>
          <w:sz w:val="22"/>
          <w:szCs w:val="22"/>
        </w:rPr>
        <w:t>ým</w:t>
      </w:r>
      <w:r w:rsidR="009E1785" w:rsidRPr="00E0627C">
        <w:rPr>
          <w:sz w:val="22"/>
          <w:szCs w:val="22"/>
        </w:rPr>
        <w:t xml:space="preserve"> po</w:t>
      </w:r>
      <w:r w:rsidR="00320D03" w:rsidRPr="00E0627C">
        <w:rPr>
          <w:sz w:val="22"/>
          <w:szCs w:val="22"/>
        </w:rPr>
        <w:t>škodením</w:t>
      </w:r>
      <w:r w:rsidR="009E1785" w:rsidRPr="00E0627C">
        <w:rPr>
          <w:sz w:val="22"/>
          <w:szCs w:val="22"/>
        </w:rPr>
        <w:t xml:space="preserve"> </w:t>
      </w:r>
      <w:r w:rsidR="009E1785" w:rsidRPr="00E0627C">
        <w:rPr>
          <w:b/>
          <w:sz w:val="22"/>
          <w:szCs w:val="22"/>
        </w:rPr>
        <w:t>pečene</w:t>
      </w:r>
      <w:r w:rsidR="009E1785" w:rsidRPr="00E0627C">
        <w:rPr>
          <w:sz w:val="22"/>
          <w:szCs w:val="22"/>
        </w:rPr>
        <w:t xml:space="preserve"> alebo </w:t>
      </w:r>
      <w:r w:rsidR="009E1785" w:rsidRPr="00E0627C">
        <w:rPr>
          <w:b/>
          <w:sz w:val="22"/>
          <w:szCs w:val="22"/>
        </w:rPr>
        <w:t>obličiek</w:t>
      </w:r>
      <w:r w:rsidR="009E1785" w:rsidRPr="00E0627C">
        <w:rPr>
          <w:sz w:val="22"/>
          <w:szCs w:val="22"/>
        </w:rPr>
        <w:t>.</w:t>
      </w:r>
    </w:p>
    <w:p w:rsidR="009C023A" w:rsidRPr="00E0627C" w:rsidRDefault="009C023A" w:rsidP="009E69A5">
      <w:pPr>
        <w:rPr>
          <w:b/>
          <w:sz w:val="22"/>
          <w:szCs w:val="22"/>
          <w:highlight w:val="yellow"/>
        </w:rPr>
      </w:pPr>
    </w:p>
    <w:p w:rsidR="00950C1A" w:rsidRPr="00E0627C" w:rsidRDefault="00537023" w:rsidP="009E69A5">
      <w:pPr>
        <w:spacing w:before="60" w:after="60"/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Upozornenia a opatrenia</w:t>
      </w:r>
    </w:p>
    <w:p w:rsidR="00537023" w:rsidRPr="00E0627C" w:rsidRDefault="0047085E" w:rsidP="009E69A5">
      <w:pPr>
        <w:spacing w:before="60" w:after="60"/>
        <w:rPr>
          <w:sz w:val="22"/>
          <w:szCs w:val="22"/>
        </w:rPr>
      </w:pPr>
      <w:r w:rsidRPr="00E0627C">
        <w:rPr>
          <w:sz w:val="22"/>
          <w:szCs w:val="22"/>
        </w:rPr>
        <w:t>Predtým, ako začnete užívať Pentasu S</w:t>
      </w:r>
      <w:r w:rsidR="00501A11" w:rsidRPr="00E0627C">
        <w:rPr>
          <w:sz w:val="22"/>
          <w:szCs w:val="22"/>
        </w:rPr>
        <w:t xml:space="preserve">achet </w:t>
      </w:r>
      <w:r w:rsidR="000C1096" w:rsidRPr="00E0627C">
        <w:rPr>
          <w:sz w:val="22"/>
          <w:szCs w:val="22"/>
        </w:rPr>
        <w:t>4</w:t>
      </w:r>
      <w:r w:rsidR="00501A11" w:rsidRPr="00E0627C">
        <w:rPr>
          <w:sz w:val="22"/>
          <w:szCs w:val="22"/>
        </w:rPr>
        <w:t> g</w:t>
      </w:r>
      <w:r w:rsidRPr="00E0627C">
        <w:rPr>
          <w:sz w:val="22"/>
          <w:szCs w:val="22"/>
        </w:rPr>
        <w:t>, o</w:t>
      </w:r>
      <w:r w:rsidR="00310650" w:rsidRPr="00E0627C">
        <w:rPr>
          <w:sz w:val="22"/>
          <w:szCs w:val="22"/>
        </w:rPr>
        <w:t>bráťte sa na svojho lekára alebo lekárnika</w:t>
      </w:r>
      <w:r w:rsidR="00537023" w:rsidRPr="00E0627C">
        <w:rPr>
          <w:sz w:val="22"/>
          <w:szCs w:val="22"/>
        </w:rPr>
        <w:t xml:space="preserve"> </w:t>
      </w:r>
    </w:p>
    <w:p w:rsidR="00F26C4A" w:rsidRPr="00E0627C" w:rsidRDefault="00950C1A" w:rsidP="001C6B39">
      <w:pPr>
        <w:numPr>
          <w:ilvl w:val="1"/>
          <w:numId w:val="19"/>
        </w:numPr>
        <w:rPr>
          <w:sz w:val="22"/>
          <w:szCs w:val="22"/>
        </w:rPr>
      </w:pPr>
      <w:r w:rsidRPr="00E0627C">
        <w:rPr>
          <w:sz w:val="22"/>
          <w:szCs w:val="22"/>
        </w:rPr>
        <w:t>ak ste alergický</w:t>
      </w:r>
      <w:r w:rsidR="00C66498" w:rsidRPr="00E0627C">
        <w:rPr>
          <w:sz w:val="22"/>
          <w:szCs w:val="22"/>
        </w:rPr>
        <w:t xml:space="preserve"> </w:t>
      </w:r>
      <w:r w:rsidRPr="00E0627C">
        <w:rPr>
          <w:sz w:val="22"/>
          <w:szCs w:val="22"/>
        </w:rPr>
        <w:t xml:space="preserve">na </w:t>
      </w:r>
      <w:r w:rsidRPr="00E0627C">
        <w:rPr>
          <w:b/>
          <w:sz w:val="22"/>
          <w:szCs w:val="22"/>
        </w:rPr>
        <w:t>sulfa</w:t>
      </w:r>
      <w:r w:rsidR="002652E0" w:rsidRPr="00E0627C">
        <w:rPr>
          <w:b/>
          <w:sz w:val="22"/>
          <w:szCs w:val="22"/>
        </w:rPr>
        <w:t>sa</w:t>
      </w:r>
      <w:r w:rsidRPr="00E0627C">
        <w:rPr>
          <w:b/>
          <w:sz w:val="22"/>
          <w:szCs w:val="22"/>
        </w:rPr>
        <w:t>lazín</w:t>
      </w:r>
      <w:r w:rsidRPr="00E0627C">
        <w:rPr>
          <w:sz w:val="22"/>
          <w:szCs w:val="22"/>
        </w:rPr>
        <w:t xml:space="preserve">, </w:t>
      </w:r>
      <w:r w:rsidR="003D6A2D" w:rsidRPr="00E0627C">
        <w:rPr>
          <w:sz w:val="22"/>
          <w:szCs w:val="22"/>
        </w:rPr>
        <w:t xml:space="preserve">pretože </w:t>
      </w:r>
      <w:r w:rsidRPr="00E0627C">
        <w:rPr>
          <w:sz w:val="22"/>
          <w:szCs w:val="22"/>
        </w:rPr>
        <w:t xml:space="preserve">sa </w:t>
      </w:r>
      <w:r w:rsidR="003D6A2D" w:rsidRPr="00E0627C">
        <w:rPr>
          <w:sz w:val="22"/>
          <w:szCs w:val="22"/>
        </w:rPr>
        <w:t xml:space="preserve">môžu </w:t>
      </w:r>
      <w:r w:rsidR="00FF7E88" w:rsidRPr="00E0627C">
        <w:rPr>
          <w:sz w:val="22"/>
          <w:szCs w:val="22"/>
        </w:rPr>
        <w:t>u v</w:t>
      </w:r>
      <w:r w:rsidRPr="00E0627C">
        <w:rPr>
          <w:sz w:val="22"/>
          <w:szCs w:val="22"/>
        </w:rPr>
        <w:t>ás objaviť tiež alergické reakcie na mesalazín</w:t>
      </w:r>
      <w:r w:rsidR="00F26C4A" w:rsidRPr="00E0627C">
        <w:rPr>
          <w:sz w:val="22"/>
          <w:szCs w:val="22"/>
        </w:rPr>
        <w:t>,</w:t>
      </w:r>
    </w:p>
    <w:p w:rsidR="005B5EA2" w:rsidRPr="00E0627C" w:rsidRDefault="005B5EA2" w:rsidP="001C6B39">
      <w:pPr>
        <w:numPr>
          <w:ilvl w:val="1"/>
          <w:numId w:val="19"/>
        </w:numPr>
        <w:rPr>
          <w:sz w:val="22"/>
          <w:szCs w:val="22"/>
        </w:rPr>
      </w:pPr>
      <w:r w:rsidRPr="00E0627C">
        <w:rPr>
          <w:sz w:val="22"/>
          <w:szCs w:val="22"/>
        </w:rPr>
        <w:t xml:space="preserve">ak máte </w:t>
      </w:r>
      <w:r w:rsidR="00BD45EA" w:rsidRPr="00E0627C">
        <w:rPr>
          <w:sz w:val="22"/>
          <w:szCs w:val="22"/>
        </w:rPr>
        <w:t xml:space="preserve">alebo ste mali </w:t>
      </w:r>
      <w:r w:rsidRPr="00E0627C">
        <w:rPr>
          <w:sz w:val="22"/>
          <w:szCs w:val="22"/>
        </w:rPr>
        <w:t>po</w:t>
      </w:r>
      <w:r w:rsidR="00320D03" w:rsidRPr="00E0627C">
        <w:rPr>
          <w:sz w:val="22"/>
          <w:szCs w:val="22"/>
        </w:rPr>
        <w:t>ruchu</w:t>
      </w:r>
      <w:r w:rsidRPr="00E0627C">
        <w:rPr>
          <w:sz w:val="22"/>
          <w:szCs w:val="22"/>
        </w:rPr>
        <w:t xml:space="preserve"> funkci</w:t>
      </w:r>
      <w:r w:rsidR="00320D03" w:rsidRPr="00E0627C">
        <w:rPr>
          <w:sz w:val="22"/>
          <w:szCs w:val="22"/>
        </w:rPr>
        <w:t>e</w:t>
      </w:r>
      <w:r w:rsidRPr="00E0627C">
        <w:rPr>
          <w:sz w:val="22"/>
          <w:szCs w:val="22"/>
        </w:rPr>
        <w:t xml:space="preserve"> </w:t>
      </w:r>
      <w:r w:rsidRPr="00E0627C">
        <w:rPr>
          <w:b/>
          <w:sz w:val="22"/>
          <w:szCs w:val="22"/>
        </w:rPr>
        <w:t>pečene</w:t>
      </w:r>
      <w:r w:rsidRPr="00E0627C">
        <w:rPr>
          <w:sz w:val="22"/>
          <w:szCs w:val="22"/>
        </w:rPr>
        <w:t xml:space="preserve"> a</w:t>
      </w:r>
      <w:r w:rsidR="00BD45EA" w:rsidRPr="00E0627C">
        <w:rPr>
          <w:sz w:val="22"/>
          <w:szCs w:val="22"/>
        </w:rPr>
        <w:t>/alebo</w:t>
      </w:r>
      <w:r w:rsidRPr="00E0627C">
        <w:rPr>
          <w:sz w:val="22"/>
          <w:szCs w:val="22"/>
        </w:rPr>
        <w:t> </w:t>
      </w:r>
      <w:r w:rsidRPr="00E0627C">
        <w:rPr>
          <w:b/>
          <w:sz w:val="22"/>
          <w:szCs w:val="22"/>
        </w:rPr>
        <w:t>obličiek</w:t>
      </w:r>
      <w:r w:rsidRPr="00E0627C">
        <w:rPr>
          <w:sz w:val="22"/>
          <w:szCs w:val="22"/>
        </w:rPr>
        <w:t>,</w:t>
      </w:r>
    </w:p>
    <w:p w:rsidR="00BD45EA" w:rsidRPr="00E0627C" w:rsidRDefault="00BD45EA" w:rsidP="001C6B39">
      <w:pPr>
        <w:numPr>
          <w:ilvl w:val="1"/>
          <w:numId w:val="19"/>
        </w:numPr>
        <w:rPr>
          <w:sz w:val="22"/>
          <w:szCs w:val="22"/>
        </w:rPr>
      </w:pPr>
      <w:r w:rsidRPr="00E0627C">
        <w:rPr>
          <w:sz w:val="22"/>
          <w:szCs w:val="22"/>
        </w:rPr>
        <w:t xml:space="preserve">ak ste náchylný na </w:t>
      </w:r>
      <w:r w:rsidRPr="00E0627C">
        <w:rPr>
          <w:b/>
          <w:sz w:val="22"/>
          <w:szCs w:val="22"/>
        </w:rPr>
        <w:t>krvácanie</w:t>
      </w:r>
      <w:r w:rsidRPr="00E0627C">
        <w:rPr>
          <w:sz w:val="22"/>
          <w:szCs w:val="22"/>
        </w:rPr>
        <w:t>,</w:t>
      </w:r>
    </w:p>
    <w:p w:rsidR="00373B82" w:rsidRPr="00E0627C" w:rsidRDefault="00373B82" w:rsidP="001C6B39">
      <w:pPr>
        <w:numPr>
          <w:ilvl w:val="1"/>
          <w:numId w:val="19"/>
        </w:numPr>
        <w:rPr>
          <w:sz w:val="22"/>
          <w:szCs w:val="22"/>
        </w:rPr>
      </w:pPr>
      <w:r w:rsidRPr="00E0627C">
        <w:rPr>
          <w:sz w:val="22"/>
          <w:szCs w:val="22"/>
        </w:rPr>
        <w:t>ak</w:t>
      </w:r>
      <w:r w:rsidR="00ED71B4" w:rsidRPr="00E0627C">
        <w:rPr>
          <w:sz w:val="22"/>
          <w:szCs w:val="22"/>
        </w:rPr>
        <w:t xml:space="preserve"> užívate </w:t>
      </w:r>
      <w:r w:rsidR="00ED71B4" w:rsidRPr="00E0627C">
        <w:rPr>
          <w:b/>
          <w:sz w:val="22"/>
          <w:szCs w:val="22"/>
        </w:rPr>
        <w:t>lieky</w:t>
      </w:r>
      <w:r w:rsidR="00ED71B4" w:rsidRPr="00E0627C">
        <w:rPr>
          <w:sz w:val="22"/>
          <w:szCs w:val="22"/>
        </w:rPr>
        <w:t>, ktoré môžu ovplyv</w:t>
      </w:r>
      <w:r w:rsidRPr="00E0627C">
        <w:rPr>
          <w:sz w:val="22"/>
          <w:szCs w:val="22"/>
        </w:rPr>
        <w:t>niť fun</w:t>
      </w:r>
      <w:r w:rsidR="00ED71B4" w:rsidRPr="00E0627C">
        <w:rPr>
          <w:sz w:val="22"/>
          <w:szCs w:val="22"/>
        </w:rPr>
        <w:t>k</w:t>
      </w:r>
      <w:r w:rsidRPr="00E0627C">
        <w:rPr>
          <w:sz w:val="22"/>
          <w:szCs w:val="22"/>
        </w:rPr>
        <w:t xml:space="preserve">ciu </w:t>
      </w:r>
      <w:r w:rsidRPr="00E0627C">
        <w:rPr>
          <w:b/>
          <w:sz w:val="22"/>
          <w:szCs w:val="22"/>
        </w:rPr>
        <w:t>obličiek</w:t>
      </w:r>
      <w:r w:rsidRPr="00E0627C">
        <w:rPr>
          <w:sz w:val="22"/>
          <w:szCs w:val="22"/>
        </w:rPr>
        <w:t>, napr. nesteroidné protizápalové lieky (</w:t>
      </w:r>
      <w:r w:rsidR="007F29B0" w:rsidRPr="00E0627C">
        <w:rPr>
          <w:sz w:val="22"/>
          <w:szCs w:val="22"/>
        </w:rPr>
        <w:t xml:space="preserve">z angl. </w:t>
      </w:r>
      <w:r w:rsidRPr="00E0627C">
        <w:rPr>
          <w:sz w:val="22"/>
          <w:szCs w:val="22"/>
        </w:rPr>
        <w:t xml:space="preserve">NSAID), ako je napr. </w:t>
      </w:r>
      <w:r w:rsidR="00233D6B" w:rsidRPr="00E0627C">
        <w:rPr>
          <w:sz w:val="22"/>
          <w:szCs w:val="22"/>
        </w:rPr>
        <w:t>kyselina acetylsalicylová</w:t>
      </w:r>
      <w:r w:rsidR="000377BA" w:rsidRPr="00E0627C">
        <w:rPr>
          <w:sz w:val="22"/>
          <w:szCs w:val="22"/>
        </w:rPr>
        <w:t>,</w:t>
      </w:r>
    </w:p>
    <w:p w:rsidR="00DB1C4E" w:rsidRPr="00E0627C" w:rsidRDefault="00DB1C4E" w:rsidP="001C6B39">
      <w:pPr>
        <w:numPr>
          <w:ilvl w:val="1"/>
          <w:numId w:val="19"/>
        </w:numPr>
        <w:rPr>
          <w:sz w:val="22"/>
          <w:szCs w:val="22"/>
        </w:rPr>
      </w:pPr>
      <w:r w:rsidRPr="00E0627C">
        <w:rPr>
          <w:sz w:val="22"/>
          <w:szCs w:val="22"/>
        </w:rPr>
        <w:t>ak máte pľúcne ochorenie, najmä ak máte astmu,</w:t>
      </w:r>
    </w:p>
    <w:p w:rsidR="00373B82" w:rsidRPr="00E0627C" w:rsidRDefault="00373B82" w:rsidP="001C6B39">
      <w:pPr>
        <w:numPr>
          <w:ilvl w:val="1"/>
          <w:numId w:val="19"/>
        </w:numPr>
        <w:rPr>
          <w:sz w:val="22"/>
          <w:szCs w:val="22"/>
        </w:rPr>
      </w:pPr>
      <w:r w:rsidRPr="00E0627C">
        <w:rPr>
          <w:sz w:val="22"/>
          <w:szCs w:val="22"/>
        </w:rPr>
        <w:t xml:space="preserve">ak užívate </w:t>
      </w:r>
      <w:r w:rsidRPr="00E0627C">
        <w:rPr>
          <w:b/>
          <w:sz w:val="22"/>
          <w:szCs w:val="22"/>
        </w:rPr>
        <w:t>azatioprín</w:t>
      </w:r>
      <w:r w:rsidRPr="00E0627C">
        <w:rPr>
          <w:sz w:val="22"/>
          <w:szCs w:val="22"/>
        </w:rPr>
        <w:t xml:space="preserve"> (používa sa na liečbu po </w:t>
      </w:r>
      <w:r w:rsidR="00E57460" w:rsidRPr="00E0627C">
        <w:rPr>
          <w:sz w:val="22"/>
          <w:szCs w:val="22"/>
        </w:rPr>
        <w:t>transplantáciách</w:t>
      </w:r>
      <w:r w:rsidRPr="00E0627C">
        <w:rPr>
          <w:sz w:val="22"/>
          <w:szCs w:val="22"/>
        </w:rPr>
        <w:t xml:space="preserve"> alebo na liečbu autoimunitných ochorení)</w:t>
      </w:r>
      <w:r w:rsidR="000377BA" w:rsidRPr="00E0627C">
        <w:rPr>
          <w:sz w:val="22"/>
          <w:szCs w:val="22"/>
        </w:rPr>
        <w:t>,</w:t>
      </w:r>
    </w:p>
    <w:p w:rsidR="00373B82" w:rsidRPr="00E0627C" w:rsidRDefault="00373B82" w:rsidP="001C6B39">
      <w:pPr>
        <w:numPr>
          <w:ilvl w:val="1"/>
          <w:numId w:val="19"/>
        </w:numPr>
        <w:rPr>
          <w:sz w:val="22"/>
          <w:szCs w:val="22"/>
        </w:rPr>
      </w:pPr>
      <w:r w:rsidRPr="00E0627C">
        <w:rPr>
          <w:sz w:val="22"/>
          <w:szCs w:val="22"/>
        </w:rPr>
        <w:lastRenderedPageBreak/>
        <w:t xml:space="preserve">ak užívate </w:t>
      </w:r>
      <w:r w:rsidRPr="00E0627C">
        <w:rPr>
          <w:b/>
          <w:sz w:val="22"/>
          <w:szCs w:val="22"/>
        </w:rPr>
        <w:t>6-merkaptopurín</w:t>
      </w:r>
      <w:r w:rsidRPr="00E0627C">
        <w:rPr>
          <w:sz w:val="22"/>
          <w:szCs w:val="22"/>
        </w:rPr>
        <w:t xml:space="preserve"> </w:t>
      </w:r>
      <w:r w:rsidR="006E118E" w:rsidRPr="00E0627C">
        <w:rPr>
          <w:sz w:val="22"/>
          <w:szCs w:val="22"/>
        </w:rPr>
        <w:t>alebo</w:t>
      </w:r>
      <w:r w:rsidR="006E118E" w:rsidRPr="00E0627C">
        <w:rPr>
          <w:b/>
          <w:sz w:val="22"/>
          <w:szCs w:val="22"/>
        </w:rPr>
        <w:t xml:space="preserve"> t</w:t>
      </w:r>
      <w:r w:rsidR="006E118E" w:rsidRPr="00937E50">
        <w:rPr>
          <w:b/>
          <w:sz w:val="22"/>
          <w:szCs w:val="22"/>
        </w:rPr>
        <w:t>ioguanín</w:t>
      </w:r>
      <w:r w:rsidR="006E118E" w:rsidRPr="00E0627C">
        <w:rPr>
          <w:sz w:val="22"/>
          <w:szCs w:val="22"/>
        </w:rPr>
        <w:t xml:space="preserve"> </w:t>
      </w:r>
      <w:r w:rsidRPr="00E0627C">
        <w:rPr>
          <w:sz w:val="22"/>
          <w:szCs w:val="22"/>
        </w:rPr>
        <w:t>(chemoterapia používaná pri liečbe leukémie)</w:t>
      </w:r>
      <w:r w:rsidR="000377BA" w:rsidRPr="00E0627C">
        <w:rPr>
          <w:sz w:val="22"/>
          <w:szCs w:val="22"/>
        </w:rPr>
        <w:t>,</w:t>
      </w:r>
    </w:p>
    <w:p w:rsidR="00DB1C4E" w:rsidRPr="00E0627C" w:rsidRDefault="00DB1C4E" w:rsidP="001C6B39">
      <w:pPr>
        <w:numPr>
          <w:ilvl w:val="1"/>
          <w:numId w:val="19"/>
        </w:numPr>
        <w:rPr>
          <w:sz w:val="22"/>
          <w:szCs w:val="22"/>
        </w:rPr>
      </w:pPr>
      <w:r w:rsidRPr="004C6117">
        <w:rPr>
          <w:sz w:val="22"/>
          <w:szCs w:val="22"/>
        </w:rPr>
        <w:t>ak sa liečite liekmi, ktoré znižujú zrážanlivosť krvi (lieky na liečbu trombózy alebo na riedenie krvi)</w:t>
      </w:r>
      <w:r w:rsidR="00A44D88" w:rsidRPr="00E0627C">
        <w:rPr>
          <w:sz w:val="22"/>
          <w:szCs w:val="22"/>
        </w:rPr>
        <w:t>,</w:t>
      </w:r>
    </w:p>
    <w:p w:rsidR="00BD45EA" w:rsidRPr="00E0627C" w:rsidRDefault="00281F1B" w:rsidP="001C6B39">
      <w:pPr>
        <w:numPr>
          <w:ilvl w:val="1"/>
          <w:numId w:val="19"/>
        </w:numPr>
        <w:rPr>
          <w:sz w:val="22"/>
          <w:szCs w:val="22"/>
        </w:rPr>
      </w:pPr>
      <w:r w:rsidRPr="00E0627C">
        <w:rPr>
          <w:sz w:val="22"/>
          <w:szCs w:val="22"/>
        </w:rPr>
        <w:t>ak sa u v</w:t>
      </w:r>
      <w:r w:rsidR="00373B82" w:rsidRPr="00E0627C">
        <w:rPr>
          <w:sz w:val="22"/>
          <w:szCs w:val="22"/>
        </w:rPr>
        <w:t>ás náhle objavia kŕče,</w:t>
      </w:r>
      <w:r w:rsidR="00A822E7" w:rsidRPr="00E0627C">
        <w:rPr>
          <w:sz w:val="22"/>
          <w:szCs w:val="22"/>
        </w:rPr>
        <w:t xml:space="preserve"> </w:t>
      </w:r>
      <w:r w:rsidR="00373B82" w:rsidRPr="00E0627C">
        <w:rPr>
          <w:sz w:val="22"/>
          <w:szCs w:val="22"/>
        </w:rPr>
        <w:t xml:space="preserve">bolesť brucha, horúčka, </w:t>
      </w:r>
      <w:r w:rsidR="00A21827" w:rsidRPr="00E0627C">
        <w:rPr>
          <w:sz w:val="22"/>
          <w:szCs w:val="22"/>
        </w:rPr>
        <w:t>silná</w:t>
      </w:r>
      <w:r w:rsidR="00373B82" w:rsidRPr="00E0627C">
        <w:rPr>
          <w:sz w:val="22"/>
          <w:szCs w:val="22"/>
        </w:rPr>
        <w:t xml:space="preserve"> bolesť hlavy a vyrážka. V týchto prípadoch ihneď prestaňte užívať Pentasu</w:t>
      </w:r>
      <w:r w:rsidR="007F29B0" w:rsidRPr="00E0627C">
        <w:rPr>
          <w:sz w:val="22"/>
          <w:szCs w:val="22"/>
        </w:rPr>
        <w:t xml:space="preserve"> Sachet</w:t>
      </w:r>
      <w:r w:rsidR="00373B82" w:rsidRPr="00E0627C">
        <w:rPr>
          <w:sz w:val="22"/>
          <w:szCs w:val="22"/>
        </w:rPr>
        <w:t>.</w:t>
      </w:r>
      <w:r w:rsidR="00BD45EA" w:rsidRPr="00E0627C">
        <w:rPr>
          <w:sz w:val="22"/>
          <w:szCs w:val="22"/>
        </w:rPr>
        <w:t xml:space="preserve"> </w:t>
      </w:r>
    </w:p>
    <w:p w:rsidR="00950C1A" w:rsidRPr="00E0627C" w:rsidRDefault="00950C1A" w:rsidP="00C72A4C">
      <w:pPr>
        <w:rPr>
          <w:sz w:val="22"/>
          <w:szCs w:val="22"/>
        </w:rPr>
      </w:pPr>
    </w:p>
    <w:p w:rsidR="009C023A" w:rsidRPr="00E0627C" w:rsidRDefault="009C023A" w:rsidP="004165CE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 xml:space="preserve">Počas liečby a osobitne na jej začiatku </w:t>
      </w:r>
      <w:r w:rsidR="00281F1B" w:rsidRPr="00E0627C">
        <w:rPr>
          <w:b/>
          <w:sz w:val="22"/>
          <w:szCs w:val="22"/>
        </w:rPr>
        <w:t>v</w:t>
      </w:r>
      <w:r w:rsidR="00AE1298" w:rsidRPr="00E0627C">
        <w:rPr>
          <w:b/>
          <w:sz w:val="22"/>
          <w:szCs w:val="22"/>
        </w:rPr>
        <w:t xml:space="preserve">ám bude lekár </w:t>
      </w:r>
      <w:r w:rsidRPr="00E0627C">
        <w:rPr>
          <w:b/>
          <w:sz w:val="22"/>
          <w:szCs w:val="22"/>
        </w:rPr>
        <w:t xml:space="preserve">pravidelne </w:t>
      </w:r>
      <w:r w:rsidR="00373B82" w:rsidRPr="00E0627C">
        <w:rPr>
          <w:b/>
          <w:sz w:val="22"/>
          <w:szCs w:val="22"/>
        </w:rPr>
        <w:t xml:space="preserve">odoberať moč a krv na </w:t>
      </w:r>
      <w:r w:rsidR="00FC34CF" w:rsidRPr="00E0627C">
        <w:rPr>
          <w:b/>
          <w:sz w:val="22"/>
          <w:szCs w:val="22"/>
        </w:rPr>
        <w:t>kontrol</w:t>
      </w:r>
      <w:r w:rsidR="00373B82" w:rsidRPr="00E0627C">
        <w:rPr>
          <w:b/>
          <w:sz w:val="22"/>
          <w:szCs w:val="22"/>
        </w:rPr>
        <w:t>u</w:t>
      </w:r>
      <w:r w:rsidRPr="00E0627C">
        <w:rPr>
          <w:b/>
          <w:sz w:val="22"/>
          <w:szCs w:val="22"/>
        </w:rPr>
        <w:t xml:space="preserve"> funkci</w:t>
      </w:r>
      <w:r w:rsidR="00373B82" w:rsidRPr="00E0627C">
        <w:rPr>
          <w:b/>
          <w:sz w:val="22"/>
          <w:szCs w:val="22"/>
        </w:rPr>
        <w:t>e</w:t>
      </w:r>
      <w:r w:rsidRPr="00E0627C">
        <w:rPr>
          <w:b/>
          <w:sz w:val="22"/>
          <w:szCs w:val="22"/>
        </w:rPr>
        <w:t xml:space="preserve"> obličiek.</w:t>
      </w:r>
    </w:p>
    <w:p w:rsidR="00950C1A" w:rsidRPr="00E0627C" w:rsidRDefault="00950C1A" w:rsidP="004165CE">
      <w:pPr>
        <w:rPr>
          <w:sz w:val="22"/>
          <w:szCs w:val="22"/>
        </w:rPr>
      </w:pPr>
    </w:p>
    <w:p w:rsidR="00320D03" w:rsidRPr="00E0627C" w:rsidRDefault="00320D03" w:rsidP="00320D03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Deti a dospievajúci</w:t>
      </w:r>
    </w:p>
    <w:p w:rsidR="00320D03" w:rsidRPr="00E0627C" w:rsidRDefault="000D1118" w:rsidP="00320D03">
      <w:pPr>
        <w:rPr>
          <w:sz w:val="22"/>
          <w:szCs w:val="22"/>
        </w:rPr>
      </w:pPr>
      <w:r>
        <w:rPr>
          <w:sz w:val="22"/>
          <w:szCs w:val="22"/>
        </w:rPr>
        <w:t xml:space="preserve">Podávanie lieku Pentasa Sachet 4 g sa neodporúča deťom a dospievajúcim do 18 rokov vzhľadom na vysokú dávku </w:t>
      </w:r>
      <w:r w:rsidR="007131E6">
        <w:rPr>
          <w:sz w:val="22"/>
          <w:szCs w:val="22"/>
        </w:rPr>
        <w:t>liečiva v lieku</w:t>
      </w:r>
      <w:r>
        <w:rPr>
          <w:sz w:val="22"/>
          <w:szCs w:val="22"/>
        </w:rPr>
        <w:t xml:space="preserve">. </w:t>
      </w:r>
    </w:p>
    <w:p w:rsidR="00320D03" w:rsidRPr="00E0627C" w:rsidRDefault="00320D03" w:rsidP="004165CE">
      <w:pPr>
        <w:rPr>
          <w:sz w:val="22"/>
          <w:szCs w:val="22"/>
        </w:rPr>
      </w:pPr>
    </w:p>
    <w:p w:rsidR="0078751B" w:rsidRPr="00E0627C" w:rsidRDefault="00175126" w:rsidP="004165CE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 xml:space="preserve">Iné lieky a Pentasa Sachet </w:t>
      </w:r>
      <w:r w:rsidR="000C1096" w:rsidRPr="004C6117">
        <w:rPr>
          <w:b/>
          <w:sz w:val="22"/>
          <w:szCs w:val="22"/>
        </w:rPr>
        <w:t>4</w:t>
      </w:r>
      <w:r w:rsidRPr="004C6117">
        <w:rPr>
          <w:b/>
          <w:sz w:val="22"/>
          <w:szCs w:val="22"/>
        </w:rPr>
        <w:t> g</w:t>
      </w:r>
    </w:p>
    <w:p w:rsidR="0078751B" w:rsidRPr="00E0627C" w:rsidRDefault="00BF798A" w:rsidP="00C72A4C">
      <w:pPr>
        <w:rPr>
          <w:sz w:val="22"/>
          <w:szCs w:val="22"/>
        </w:rPr>
      </w:pPr>
      <w:r w:rsidRPr="00E0627C">
        <w:rPr>
          <w:sz w:val="22"/>
          <w:szCs w:val="22"/>
        </w:rPr>
        <w:t>A</w:t>
      </w:r>
      <w:r w:rsidR="0078751B" w:rsidRPr="00E0627C">
        <w:rPr>
          <w:sz w:val="22"/>
          <w:szCs w:val="22"/>
        </w:rPr>
        <w:t xml:space="preserve">k </w:t>
      </w:r>
      <w:r w:rsidR="0047085E" w:rsidRPr="00E0627C">
        <w:rPr>
          <w:sz w:val="22"/>
          <w:szCs w:val="22"/>
        </w:rPr>
        <w:t xml:space="preserve">teraz </w:t>
      </w:r>
      <w:r w:rsidR="0078751B" w:rsidRPr="00E0627C">
        <w:rPr>
          <w:sz w:val="22"/>
          <w:szCs w:val="22"/>
        </w:rPr>
        <w:t>užívate alebo ste v</w:t>
      </w:r>
      <w:r w:rsidR="009E69A5" w:rsidRPr="00E0627C">
        <w:rPr>
          <w:sz w:val="22"/>
          <w:szCs w:val="22"/>
        </w:rPr>
        <w:t> </w:t>
      </w:r>
      <w:r w:rsidR="009E37DD" w:rsidRPr="00E0627C">
        <w:rPr>
          <w:sz w:val="22"/>
          <w:szCs w:val="22"/>
        </w:rPr>
        <w:t>poslednom</w:t>
      </w:r>
      <w:r w:rsidR="009E69A5" w:rsidRPr="00E0627C">
        <w:rPr>
          <w:sz w:val="22"/>
          <w:szCs w:val="22"/>
        </w:rPr>
        <w:t xml:space="preserve"> </w:t>
      </w:r>
      <w:r w:rsidR="0078751B" w:rsidRPr="00E0627C">
        <w:rPr>
          <w:sz w:val="22"/>
          <w:szCs w:val="22"/>
        </w:rPr>
        <w:t xml:space="preserve"> čase užívali</w:t>
      </w:r>
      <w:r w:rsidR="00175126" w:rsidRPr="00E0627C">
        <w:rPr>
          <w:sz w:val="22"/>
          <w:szCs w:val="22"/>
        </w:rPr>
        <w:t xml:space="preserve">, </w:t>
      </w:r>
      <w:r w:rsidR="0047085E" w:rsidRPr="00E0627C">
        <w:rPr>
          <w:sz w:val="22"/>
          <w:szCs w:val="22"/>
        </w:rPr>
        <w:t>či práve</w:t>
      </w:r>
      <w:r w:rsidR="00175126" w:rsidRPr="00E0627C">
        <w:rPr>
          <w:sz w:val="22"/>
          <w:szCs w:val="22"/>
        </w:rPr>
        <w:t xml:space="preserve"> budete užívať</w:t>
      </w:r>
      <w:r w:rsidR="00D17B59" w:rsidRPr="00E0627C">
        <w:rPr>
          <w:sz w:val="22"/>
          <w:szCs w:val="22"/>
        </w:rPr>
        <w:t xml:space="preserve"> </w:t>
      </w:r>
      <w:r w:rsidR="00175126" w:rsidRPr="00E0627C">
        <w:rPr>
          <w:sz w:val="22"/>
          <w:szCs w:val="22"/>
        </w:rPr>
        <w:t>ďalšie</w:t>
      </w:r>
      <w:r w:rsidR="0078751B" w:rsidRPr="00E0627C">
        <w:rPr>
          <w:sz w:val="22"/>
          <w:szCs w:val="22"/>
        </w:rPr>
        <w:t xml:space="preserve"> lieky, </w:t>
      </w:r>
      <w:r w:rsidR="00175126" w:rsidRPr="00E0627C">
        <w:rPr>
          <w:sz w:val="22"/>
          <w:szCs w:val="22"/>
        </w:rPr>
        <w:t xml:space="preserve">povedzte to </w:t>
      </w:r>
      <w:r w:rsidR="0078751B" w:rsidRPr="00E0627C">
        <w:rPr>
          <w:sz w:val="22"/>
          <w:szCs w:val="22"/>
        </w:rPr>
        <w:t>svojmu lekárovi alebo lekárnikovi.</w:t>
      </w:r>
    </w:p>
    <w:p w:rsidR="00DB461F" w:rsidRPr="00E0627C" w:rsidRDefault="00DB461F" w:rsidP="00320D03">
      <w:pPr>
        <w:rPr>
          <w:sz w:val="22"/>
          <w:szCs w:val="22"/>
        </w:rPr>
      </w:pPr>
    </w:p>
    <w:p w:rsidR="00320D03" w:rsidRPr="00E0627C" w:rsidRDefault="00320D03" w:rsidP="00320D03">
      <w:pPr>
        <w:rPr>
          <w:sz w:val="22"/>
          <w:szCs w:val="22"/>
        </w:rPr>
      </w:pPr>
      <w:r w:rsidRPr="00E0627C">
        <w:rPr>
          <w:sz w:val="22"/>
          <w:szCs w:val="22"/>
        </w:rPr>
        <w:t>Účin</w:t>
      </w:r>
      <w:r w:rsidR="007F29B0" w:rsidRPr="00E0627C">
        <w:rPr>
          <w:sz w:val="22"/>
          <w:szCs w:val="22"/>
        </w:rPr>
        <w:t>ok</w:t>
      </w:r>
      <w:r w:rsidRPr="00E0627C">
        <w:rPr>
          <w:sz w:val="22"/>
          <w:szCs w:val="22"/>
        </w:rPr>
        <w:t xml:space="preserve"> Pentasy </w:t>
      </w:r>
      <w:r w:rsidR="00F85CA3" w:rsidRPr="00E0627C">
        <w:rPr>
          <w:sz w:val="22"/>
          <w:szCs w:val="22"/>
        </w:rPr>
        <w:t>s</w:t>
      </w:r>
      <w:r w:rsidRPr="00E0627C">
        <w:rPr>
          <w:sz w:val="22"/>
          <w:szCs w:val="22"/>
        </w:rPr>
        <w:t>a </w:t>
      </w:r>
      <w:r w:rsidR="00F85CA3" w:rsidRPr="00E0627C">
        <w:rPr>
          <w:sz w:val="22"/>
          <w:szCs w:val="22"/>
        </w:rPr>
        <w:t xml:space="preserve">s účinkom </w:t>
      </w:r>
      <w:r w:rsidRPr="00E0627C">
        <w:rPr>
          <w:sz w:val="22"/>
          <w:szCs w:val="22"/>
        </w:rPr>
        <w:t xml:space="preserve">iných súbežne podávaných liekov </w:t>
      </w:r>
      <w:r w:rsidR="00E0627C" w:rsidRPr="00E0627C">
        <w:rPr>
          <w:sz w:val="22"/>
          <w:szCs w:val="22"/>
        </w:rPr>
        <w:t>môže</w:t>
      </w:r>
      <w:r w:rsidRPr="00E0627C">
        <w:rPr>
          <w:sz w:val="22"/>
          <w:szCs w:val="22"/>
        </w:rPr>
        <w:t xml:space="preserve"> navzájom ovplyvňovať. Vzájomné pôsobenie Pentasy s inými liekmi je podrobne uvedené v časti Upozornenia a opatrenia.</w:t>
      </w:r>
    </w:p>
    <w:p w:rsidR="00030E9F" w:rsidRPr="00E0627C" w:rsidRDefault="00030E9F" w:rsidP="00C72A4C">
      <w:pPr>
        <w:rPr>
          <w:sz w:val="22"/>
          <w:szCs w:val="22"/>
        </w:rPr>
      </w:pPr>
    </w:p>
    <w:p w:rsidR="00DB461F" w:rsidRPr="00E0627C" w:rsidRDefault="00DB461F" w:rsidP="00C72A4C">
      <w:pPr>
        <w:rPr>
          <w:sz w:val="22"/>
          <w:szCs w:val="22"/>
        </w:rPr>
      </w:pPr>
      <w:r w:rsidRPr="00E0627C">
        <w:rPr>
          <w:sz w:val="22"/>
          <w:szCs w:val="22"/>
        </w:rPr>
        <w:t>Mesalazín môže znížiť účinok warfarínu, ktorý sa používa na riedenie krvi a proti tvorbe krvných zrazenín.</w:t>
      </w:r>
    </w:p>
    <w:p w:rsidR="00192D6C" w:rsidRPr="00E0627C" w:rsidRDefault="00192D6C" w:rsidP="009E69A5">
      <w:pPr>
        <w:rPr>
          <w:sz w:val="22"/>
          <w:szCs w:val="22"/>
        </w:rPr>
      </w:pPr>
    </w:p>
    <w:p w:rsidR="00F26C4A" w:rsidRPr="00E0627C" w:rsidRDefault="00175126" w:rsidP="009E69A5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 xml:space="preserve">Pentasa Sachet </w:t>
      </w:r>
      <w:r w:rsidR="000C1096" w:rsidRPr="00E0627C">
        <w:rPr>
          <w:b/>
          <w:sz w:val="22"/>
          <w:szCs w:val="22"/>
        </w:rPr>
        <w:t>4</w:t>
      </w:r>
      <w:r w:rsidRPr="00E0627C">
        <w:rPr>
          <w:b/>
          <w:sz w:val="22"/>
          <w:szCs w:val="22"/>
        </w:rPr>
        <w:t xml:space="preserve"> g a jedlo a nápoje</w:t>
      </w:r>
    </w:p>
    <w:p w:rsidR="00F26C4A" w:rsidRPr="00E0627C" w:rsidRDefault="00937CA9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Granuly Penta</w:t>
      </w:r>
      <w:r w:rsidR="00F26C4A" w:rsidRPr="00E0627C">
        <w:rPr>
          <w:sz w:val="22"/>
          <w:szCs w:val="22"/>
        </w:rPr>
        <w:t xml:space="preserve">sy </w:t>
      </w:r>
      <w:r w:rsidR="00882D05" w:rsidRPr="00E0627C">
        <w:rPr>
          <w:sz w:val="22"/>
          <w:szCs w:val="22"/>
        </w:rPr>
        <w:t xml:space="preserve">Sachet </w:t>
      </w:r>
      <w:r w:rsidR="005B5EA2" w:rsidRPr="00E0627C">
        <w:rPr>
          <w:sz w:val="22"/>
          <w:szCs w:val="22"/>
        </w:rPr>
        <w:t>sa zapíjajú vodou alebo džúsom. Užívajú sa s jedlom alebo bez jedla</w:t>
      </w:r>
      <w:r w:rsidR="00F26C4A" w:rsidRPr="00E0627C">
        <w:rPr>
          <w:sz w:val="22"/>
          <w:szCs w:val="22"/>
        </w:rPr>
        <w:t>.</w:t>
      </w:r>
    </w:p>
    <w:p w:rsidR="00F26C4A" w:rsidRPr="00E0627C" w:rsidRDefault="00F26C4A" w:rsidP="009E69A5">
      <w:pPr>
        <w:rPr>
          <w:sz w:val="22"/>
          <w:szCs w:val="22"/>
        </w:rPr>
      </w:pPr>
    </w:p>
    <w:p w:rsidR="00192D6C" w:rsidRPr="00E0627C" w:rsidRDefault="00192D6C" w:rsidP="009E69A5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Tehotenstvo</w:t>
      </w:r>
      <w:r w:rsidR="00BE40A9" w:rsidRPr="00E0627C">
        <w:rPr>
          <w:b/>
          <w:sz w:val="22"/>
          <w:szCs w:val="22"/>
        </w:rPr>
        <w:t>, </w:t>
      </w:r>
      <w:r w:rsidRPr="00E0627C">
        <w:rPr>
          <w:b/>
          <w:sz w:val="22"/>
          <w:szCs w:val="22"/>
        </w:rPr>
        <w:t>dojčenie</w:t>
      </w:r>
      <w:r w:rsidR="00BE40A9" w:rsidRPr="00E0627C">
        <w:rPr>
          <w:b/>
          <w:sz w:val="22"/>
          <w:szCs w:val="22"/>
        </w:rPr>
        <w:t xml:space="preserve"> a plodnosť</w:t>
      </w:r>
    </w:p>
    <w:p w:rsidR="00E266E7" w:rsidRPr="00E0627C" w:rsidRDefault="00E266E7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Ak ste tehotná alebo </w:t>
      </w:r>
      <w:r w:rsidR="00BE40A9" w:rsidRPr="00E0627C">
        <w:rPr>
          <w:sz w:val="22"/>
          <w:szCs w:val="22"/>
        </w:rPr>
        <w:t xml:space="preserve">dojčíte, ak si myslíte, že ste tehotná alebo ak plánujete otehotnieť, </w:t>
      </w:r>
      <w:r w:rsidRPr="00E0627C">
        <w:rPr>
          <w:sz w:val="22"/>
          <w:szCs w:val="22"/>
        </w:rPr>
        <w:t xml:space="preserve">poraďte </w:t>
      </w:r>
      <w:r w:rsidR="00BE40A9" w:rsidRPr="00E0627C">
        <w:rPr>
          <w:sz w:val="22"/>
          <w:szCs w:val="22"/>
        </w:rPr>
        <w:t xml:space="preserve">sa </w:t>
      </w:r>
      <w:r w:rsidRPr="00E0627C">
        <w:rPr>
          <w:sz w:val="22"/>
          <w:szCs w:val="22"/>
        </w:rPr>
        <w:t>so svojím lekárom alebo lekárnikom</w:t>
      </w:r>
      <w:r w:rsidR="00BE40A9" w:rsidRPr="00E0627C">
        <w:rPr>
          <w:sz w:val="22"/>
          <w:szCs w:val="22"/>
        </w:rPr>
        <w:t xml:space="preserve"> predtým, ako začnete užívať tento liek</w:t>
      </w:r>
      <w:r w:rsidRPr="00E0627C">
        <w:rPr>
          <w:sz w:val="22"/>
          <w:szCs w:val="22"/>
        </w:rPr>
        <w:t xml:space="preserve">. </w:t>
      </w:r>
    </w:p>
    <w:p w:rsidR="00E266E7" w:rsidRPr="00E0627C" w:rsidRDefault="00E266E7" w:rsidP="009E69A5">
      <w:pPr>
        <w:rPr>
          <w:sz w:val="22"/>
          <w:szCs w:val="22"/>
        </w:rPr>
      </w:pPr>
    </w:p>
    <w:p w:rsidR="00DB461F" w:rsidRPr="00E0627C" w:rsidRDefault="00DB461F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O vhodnosti užívania tohto lieku počas tehotenstva a dojčenia rozhoduje lekár podľa závažnosti ochorenia.</w:t>
      </w:r>
    </w:p>
    <w:p w:rsidR="00DB461F" w:rsidRPr="00E0627C" w:rsidRDefault="00DB461F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 </w:t>
      </w:r>
    </w:p>
    <w:p w:rsidR="00F05DF8" w:rsidRPr="00E0627C" w:rsidRDefault="00E266E7" w:rsidP="00320D03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Skúsenosti s použitím Pentasy </w:t>
      </w:r>
      <w:r w:rsidR="00233D6B" w:rsidRPr="00E0627C">
        <w:rPr>
          <w:sz w:val="22"/>
          <w:szCs w:val="22"/>
        </w:rPr>
        <w:t xml:space="preserve">Sachet </w:t>
      </w:r>
      <w:r w:rsidRPr="00E0627C">
        <w:rPr>
          <w:sz w:val="22"/>
          <w:szCs w:val="22"/>
        </w:rPr>
        <w:t xml:space="preserve">počas tehotenstva a dojčenia sú obmedzené. </w:t>
      </w:r>
      <w:r w:rsidR="00DB461F" w:rsidRPr="00E0627C">
        <w:rPr>
          <w:sz w:val="22"/>
          <w:szCs w:val="22"/>
        </w:rPr>
        <w:t xml:space="preserve">Niektoré údaje poukazujú na zvýšený výskyt predčasného pôrodu, narodenia mŕtveho plodu a nízkej pôrodnej hmotnosti, ale nie je preukázané, či tieto vedľajšie </w:t>
      </w:r>
      <w:r w:rsidR="00F05DF8" w:rsidRPr="00E0627C">
        <w:rPr>
          <w:sz w:val="22"/>
          <w:szCs w:val="22"/>
        </w:rPr>
        <w:t>účinky spôsobuje liek alebo črevné zápalové ochorenie alebo liek aj samotné ochorenie.</w:t>
      </w:r>
    </w:p>
    <w:p w:rsidR="00F05DF8" w:rsidRPr="00E0627C" w:rsidRDefault="00F05DF8" w:rsidP="00320D03">
      <w:pPr>
        <w:rPr>
          <w:sz w:val="22"/>
          <w:szCs w:val="22"/>
        </w:rPr>
      </w:pPr>
    </w:p>
    <w:p w:rsidR="00320D03" w:rsidRPr="00E0627C" w:rsidRDefault="00F05DF8" w:rsidP="00320D03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Počas dojčenia môžete užívať Pentasu </w:t>
      </w:r>
      <w:r w:rsidR="00F85CA3" w:rsidRPr="00E0627C">
        <w:rPr>
          <w:sz w:val="22"/>
          <w:szCs w:val="22"/>
        </w:rPr>
        <w:t xml:space="preserve">Sachet </w:t>
      </w:r>
      <w:r w:rsidRPr="00E0627C">
        <w:rPr>
          <w:sz w:val="22"/>
          <w:szCs w:val="22"/>
        </w:rPr>
        <w:t xml:space="preserve">len vtedy, ak vám to dovolil lekár, pretože tento liek prechádza do materského mlieka. </w:t>
      </w:r>
      <w:r w:rsidR="00E266E7" w:rsidRPr="00E0627C">
        <w:rPr>
          <w:sz w:val="22"/>
          <w:szCs w:val="22"/>
        </w:rPr>
        <w:t>U novorodencov, ktorých matky užívali Pentasu</w:t>
      </w:r>
      <w:r w:rsidR="006F33A1" w:rsidRPr="00E0627C">
        <w:rPr>
          <w:sz w:val="22"/>
          <w:szCs w:val="22"/>
        </w:rPr>
        <w:t>,</w:t>
      </w:r>
      <w:r w:rsidR="00E266E7" w:rsidRPr="00E0627C">
        <w:rPr>
          <w:sz w:val="22"/>
          <w:szCs w:val="22"/>
        </w:rPr>
        <w:t xml:space="preserve"> boli hlásené poruchy krvi. </w:t>
      </w:r>
      <w:r w:rsidR="006F33A1" w:rsidRPr="00E0627C">
        <w:rPr>
          <w:sz w:val="22"/>
          <w:szCs w:val="22"/>
        </w:rPr>
        <w:t>Po dojčení sa u novorodencov môžu vyskytnúť alergické re</w:t>
      </w:r>
      <w:r w:rsidR="00A547A9" w:rsidRPr="00E0627C">
        <w:rPr>
          <w:sz w:val="22"/>
          <w:szCs w:val="22"/>
        </w:rPr>
        <w:t>a</w:t>
      </w:r>
      <w:r w:rsidR="006F33A1" w:rsidRPr="00E0627C">
        <w:rPr>
          <w:sz w:val="22"/>
          <w:szCs w:val="22"/>
        </w:rPr>
        <w:t>kcie, napr. hnačka</w:t>
      </w:r>
      <w:r w:rsidR="00ED4636" w:rsidRPr="00E0627C">
        <w:rPr>
          <w:sz w:val="22"/>
          <w:szCs w:val="22"/>
        </w:rPr>
        <w:t>.</w:t>
      </w:r>
      <w:r w:rsidR="00A547A9" w:rsidRPr="00E0627C">
        <w:rPr>
          <w:sz w:val="22"/>
          <w:szCs w:val="22"/>
        </w:rPr>
        <w:t xml:space="preserve"> </w:t>
      </w:r>
      <w:r w:rsidR="00320D03" w:rsidRPr="00E0627C">
        <w:rPr>
          <w:sz w:val="22"/>
          <w:szCs w:val="22"/>
        </w:rPr>
        <w:t>Ak sa u dojčaťa objaví hnačka, dojčenie treba ukončiť.</w:t>
      </w:r>
    </w:p>
    <w:p w:rsidR="00320D03" w:rsidRPr="00E0627C" w:rsidRDefault="00320D03" w:rsidP="00320D03">
      <w:pPr>
        <w:rPr>
          <w:sz w:val="22"/>
          <w:szCs w:val="22"/>
        </w:rPr>
      </w:pPr>
    </w:p>
    <w:p w:rsidR="00320D03" w:rsidRPr="00E0627C" w:rsidRDefault="00320D03" w:rsidP="00320D03">
      <w:pPr>
        <w:rPr>
          <w:sz w:val="22"/>
          <w:szCs w:val="22"/>
        </w:rPr>
      </w:pPr>
      <w:r w:rsidRPr="00E0627C">
        <w:rPr>
          <w:sz w:val="22"/>
          <w:szCs w:val="22"/>
        </w:rPr>
        <w:t>Počas užívania mesalazínu bolo veľmi zriedkavo hlásené dočasné zníženie spermií v ejakuláte.</w:t>
      </w:r>
    </w:p>
    <w:p w:rsidR="00F26C4A" w:rsidRPr="00E0627C" w:rsidRDefault="00F26C4A" w:rsidP="009E69A5">
      <w:pPr>
        <w:rPr>
          <w:sz w:val="22"/>
          <w:szCs w:val="22"/>
        </w:rPr>
      </w:pPr>
    </w:p>
    <w:p w:rsidR="00ED4636" w:rsidRPr="00E0627C" w:rsidRDefault="00ED4636" w:rsidP="009E69A5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Vedenie vozid</w:t>
      </w:r>
      <w:r w:rsidR="00CB1A6F" w:rsidRPr="00E0627C">
        <w:rPr>
          <w:b/>
          <w:sz w:val="22"/>
          <w:szCs w:val="22"/>
        </w:rPr>
        <w:t>iel</w:t>
      </w:r>
      <w:r w:rsidRPr="00E0627C">
        <w:rPr>
          <w:b/>
          <w:sz w:val="22"/>
          <w:szCs w:val="22"/>
        </w:rPr>
        <w:t xml:space="preserve"> a obsluha strojov</w:t>
      </w:r>
    </w:p>
    <w:p w:rsidR="00320D03" w:rsidRPr="00E0627C" w:rsidRDefault="00ED4636" w:rsidP="00320D03">
      <w:pPr>
        <w:rPr>
          <w:sz w:val="22"/>
          <w:szCs w:val="22"/>
        </w:rPr>
      </w:pPr>
      <w:r w:rsidRPr="00E0627C">
        <w:rPr>
          <w:sz w:val="22"/>
          <w:szCs w:val="22"/>
        </w:rPr>
        <w:t>Pentas</w:t>
      </w:r>
      <w:r w:rsidR="00F26C4A" w:rsidRPr="00E0627C">
        <w:rPr>
          <w:sz w:val="22"/>
          <w:szCs w:val="22"/>
        </w:rPr>
        <w:t>a</w:t>
      </w:r>
      <w:r w:rsidR="00320D03" w:rsidRPr="00E0627C">
        <w:rPr>
          <w:sz w:val="22"/>
          <w:szCs w:val="22"/>
        </w:rPr>
        <w:t xml:space="preserve"> </w:t>
      </w:r>
      <w:r w:rsidR="00F85CA3" w:rsidRPr="00E0627C">
        <w:rPr>
          <w:sz w:val="22"/>
          <w:szCs w:val="22"/>
        </w:rPr>
        <w:t xml:space="preserve">Sachet </w:t>
      </w:r>
      <w:r w:rsidR="00320D03" w:rsidRPr="00E0627C">
        <w:rPr>
          <w:sz w:val="22"/>
          <w:szCs w:val="22"/>
        </w:rPr>
        <w:t>nemá žiadny alebo má len zanedbateľný vplyv na schopnos</w:t>
      </w:r>
      <w:r w:rsidR="009E213C" w:rsidRPr="00E0627C">
        <w:rPr>
          <w:sz w:val="22"/>
          <w:szCs w:val="22"/>
        </w:rPr>
        <w:t>ť</w:t>
      </w:r>
      <w:r w:rsidR="00320D03" w:rsidRPr="00E0627C">
        <w:rPr>
          <w:sz w:val="22"/>
          <w:szCs w:val="22"/>
        </w:rPr>
        <w:t xml:space="preserve"> viesť vozidlá a obsluhovať stroje.</w:t>
      </w:r>
    </w:p>
    <w:p w:rsidR="00ED4636" w:rsidRPr="00E0627C" w:rsidRDefault="00ED4636" w:rsidP="009E69A5">
      <w:pPr>
        <w:rPr>
          <w:sz w:val="22"/>
          <w:szCs w:val="22"/>
        </w:rPr>
      </w:pPr>
    </w:p>
    <w:p w:rsidR="00ED4636" w:rsidRPr="00E0627C" w:rsidRDefault="00ED4636" w:rsidP="009E69A5">
      <w:pPr>
        <w:rPr>
          <w:sz w:val="22"/>
          <w:szCs w:val="22"/>
        </w:rPr>
      </w:pPr>
    </w:p>
    <w:p w:rsidR="00ED4636" w:rsidRPr="00E0627C" w:rsidRDefault="00ED4636" w:rsidP="00ED4636">
      <w:pPr>
        <w:numPr>
          <w:ilvl w:val="0"/>
          <w:numId w:val="4"/>
        </w:numPr>
        <w:tabs>
          <w:tab w:val="num" w:pos="0"/>
        </w:tabs>
        <w:ind w:left="360" w:right="-2" w:hanging="360"/>
        <w:outlineLvl w:val="0"/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A</w:t>
      </w:r>
      <w:r w:rsidR="00BE40A9" w:rsidRPr="00E0627C">
        <w:rPr>
          <w:b/>
          <w:sz w:val="22"/>
          <w:szCs w:val="22"/>
        </w:rPr>
        <w:t xml:space="preserve">ko užívať </w:t>
      </w:r>
      <w:r w:rsidR="006C3E15" w:rsidRPr="00E0627C">
        <w:rPr>
          <w:b/>
          <w:sz w:val="22"/>
          <w:szCs w:val="22"/>
        </w:rPr>
        <w:t>P</w:t>
      </w:r>
      <w:r w:rsidR="00BE40A9" w:rsidRPr="00E0627C">
        <w:rPr>
          <w:b/>
          <w:sz w:val="22"/>
          <w:szCs w:val="22"/>
        </w:rPr>
        <w:t>entasu</w:t>
      </w:r>
      <w:r w:rsidR="006C3E15" w:rsidRPr="00E0627C">
        <w:rPr>
          <w:b/>
          <w:sz w:val="22"/>
          <w:szCs w:val="22"/>
        </w:rPr>
        <w:t xml:space="preserve"> S</w:t>
      </w:r>
      <w:r w:rsidR="00BE40A9" w:rsidRPr="00E0627C">
        <w:rPr>
          <w:b/>
          <w:sz w:val="22"/>
          <w:szCs w:val="22"/>
        </w:rPr>
        <w:t>achet</w:t>
      </w:r>
      <w:r w:rsidR="006C3E15" w:rsidRPr="00E0627C">
        <w:rPr>
          <w:b/>
          <w:sz w:val="22"/>
          <w:szCs w:val="22"/>
        </w:rPr>
        <w:t xml:space="preserve"> </w:t>
      </w:r>
      <w:r w:rsidR="000C1096" w:rsidRPr="00E0627C">
        <w:rPr>
          <w:b/>
          <w:sz w:val="22"/>
          <w:szCs w:val="22"/>
        </w:rPr>
        <w:t>4</w:t>
      </w:r>
      <w:r w:rsidR="00CD397C" w:rsidRPr="00E0627C">
        <w:rPr>
          <w:b/>
          <w:sz w:val="22"/>
          <w:szCs w:val="22"/>
        </w:rPr>
        <w:t xml:space="preserve"> g</w:t>
      </w:r>
    </w:p>
    <w:p w:rsidR="00ED4636" w:rsidRPr="00FA7016" w:rsidRDefault="00ED4636" w:rsidP="00ED4636">
      <w:pPr>
        <w:jc w:val="both"/>
        <w:rPr>
          <w:sz w:val="22"/>
          <w:szCs w:val="22"/>
        </w:rPr>
      </w:pPr>
    </w:p>
    <w:p w:rsidR="00DD21C0" w:rsidRPr="00E0627C" w:rsidRDefault="0090503D" w:rsidP="009E69A5">
      <w:pPr>
        <w:rPr>
          <w:sz w:val="22"/>
          <w:szCs w:val="22"/>
        </w:rPr>
      </w:pPr>
      <w:r w:rsidRPr="00FA7016">
        <w:rPr>
          <w:sz w:val="22"/>
          <w:szCs w:val="22"/>
        </w:rPr>
        <w:t>Vždy užívajte tento liek presne tak, ako vám povedal váš lekár.</w:t>
      </w:r>
      <w:r w:rsidR="0050582B" w:rsidRPr="00E0627C">
        <w:rPr>
          <w:sz w:val="22"/>
          <w:szCs w:val="22"/>
        </w:rPr>
        <w:t xml:space="preserve"> Ak si nie ste niečím istý, overte si to u svojho lekára alebo lekárnika. </w:t>
      </w:r>
    </w:p>
    <w:p w:rsidR="00DD21C0" w:rsidRPr="004C6117" w:rsidRDefault="00DD21C0" w:rsidP="009E69A5">
      <w:pPr>
        <w:rPr>
          <w:sz w:val="22"/>
          <w:szCs w:val="22"/>
        </w:rPr>
      </w:pPr>
    </w:p>
    <w:p w:rsidR="00ED4636" w:rsidRPr="00E0627C" w:rsidRDefault="00ED4636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Dávkovanie vždy stanoví lekár </w:t>
      </w:r>
      <w:r w:rsidR="00937CA9" w:rsidRPr="00E0627C">
        <w:rPr>
          <w:sz w:val="22"/>
          <w:szCs w:val="22"/>
        </w:rPr>
        <w:t>osobitne</w:t>
      </w:r>
      <w:r w:rsidR="00F26C4A" w:rsidRPr="00E0627C">
        <w:rPr>
          <w:sz w:val="22"/>
          <w:szCs w:val="22"/>
        </w:rPr>
        <w:t xml:space="preserve"> pre každého pacienta</w:t>
      </w:r>
      <w:r w:rsidRPr="00E0627C">
        <w:rPr>
          <w:sz w:val="22"/>
          <w:szCs w:val="22"/>
        </w:rPr>
        <w:t>.</w:t>
      </w:r>
    </w:p>
    <w:p w:rsidR="00532224" w:rsidRPr="00E0627C" w:rsidRDefault="00532224" w:rsidP="002A2CEF">
      <w:pPr>
        <w:rPr>
          <w:sz w:val="22"/>
          <w:szCs w:val="22"/>
        </w:rPr>
      </w:pPr>
    </w:p>
    <w:p w:rsidR="00DE0FA3" w:rsidRPr="00E0627C" w:rsidRDefault="00DE0FA3" w:rsidP="002A2CEF">
      <w:pPr>
        <w:rPr>
          <w:sz w:val="22"/>
          <w:szCs w:val="22"/>
          <w:u w:val="single"/>
        </w:rPr>
      </w:pPr>
      <w:r w:rsidRPr="00E0627C">
        <w:rPr>
          <w:sz w:val="22"/>
          <w:szCs w:val="22"/>
          <w:u w:val="single"/>
        </w:rPr>
        <w:lastRenderedPageBreak/>
        <w:t>Dospelí</w:t>
      </w:r>
    </w:p>
    <w:p w:rsidR="00FC5903" w:rsidRPr="00E0627C" w:rsidRDefault="00DE0FA3" w:rsidP="004165CE">
      <w:pPr>
        <w:rPr>
          <w:sz w:val="22"/>
          <w:szCs w:val="22"/>
        </w:rPr>
      </w:pPr>
      <w:r w:rsidRPr="003E36B5">
        <w:rPr>
          <w:sz w:val="22"/>
          <w:szCs w:val="22"/>
        </w:rPr>
        <w:t>V a</w:t>
      </w:r>
      <w:r w:rsidR="00ED4636" w:rsidRPr="003E36B5">
        <w:rPr>
          <w:sz w:val="22"/>
          <w:szCs w:val="22"/>
        </w:rPr>
        <w:t>kútn</w:t>
      </w:r>
      <w:r w:rsidRPr="003E36B5">
        <w:rPr>
          <w:sz w:val="22"/>
          <w:szCs w:val="22"/>
        </w:rPr>
        <w:t>om</w:t>
      </w:r>
      <w:r w:rsidR="00ED4636" w:rsidRPr="003E36B5">
        <w:rPr>
          <w:sz w:val="22"/>
          <w:szCs w:val="22"/>
        </w:rPr>
        <w:t xml:space="preserve"> štádiu</w:t>
      </w:r>
      <w:r w:rsidRPr="003E36B5">
        <w:rPr>
          <w:sz w:val="22"/>
          <w:szCs w:val="22"/>
        </w:rPr>
        <w:t xml:space="preserve"> </w:t>
      </w:r>
      <w:r w:rsidR="00A3192E" w:rsidRPr="003E36B5">
        <w:rPr>
          <w:sz w:val="22"/>
          <w:szCs w:val="22"/>
        </w:rPr>
        <w:t xml:space="preserve">ulceróznej kolitídy </w:t>
      </w:r>
      <w:r w:rsidR="00281F1B" w:rsidRPr="00E0627C">
        <w:rPr>
          <w:sz w:val="22"/>
          <w:szCs w:val="22"/>
        </w:rPr>
        <w:t>v</w:t>
      </w:r>
      <w:r w:rsidRPr="00E0627C">
        <w:rPr>
          <w:sz w:val="22"/>
          <w:szCs w:val="22"/>
        </w:rPr>
        <w:t xml:space="preserve">ám lekár </w:t>
      </w:r>
      <w:r w:rsidR="00111685" w:rsidRPr="00E0627C">
        <w:rPr>
          <w:sz w:val="22"/>
          <w:szCs w:val="22"/>
        </w:rPr>
        <w:t xml:space="preserve">zvyčajne </w:t>
      </w:r>
      <w:r w:rsidRPr="00E0627C">
        <w:rPr>
          <w:sz w:val="22"/>
          <w:szCs w:val="22"/>
        </w:rPr>
        <w:t xml:space="preserve">predpíše dávku </w:t>
      </w:r>
      <w:r w:rsidR="003300EB" w:rsidRPr="00E0627C">
        <w:rPr>
          <w:sz w:val="22"/>
          <w:szCs w:val="22"/>
        </w:rPr>
        <w:t>4 g</w:t>
      </w:r>
      <w:r w:rsidR="00A3192E" w:rsidRPr="00E0627C">
        <w:rPr>
          <w:sz w:val="22"/>
          <w:szCs w:val="22"/>
        </w:rPr>
        <w:t xml:space="preserve"> (1 vrecko)</w:t>
      </w:r>
      <w:r w:rsidR="003300EB" w:rsidRPr="00E0627C">
        <w:rPr>
          <w:sz w:val="22"/>
          <w:szCs w:val="22"/>
        </w:rPr>
        <w:t xml:space="preserve"> </w:t>
      </w:r>
      <w:r w:rsidR="00111685" w:rsidRPr="00E0627C">
        <w:rPr>
          <w:sz w:val="22"/>
          <w:szCs w:val="22"/>
        </w:rPr>
        <w:t xml:space="preserve">jedenkrát </w:t>
      </w:r>
      <w:r w:rsidR="003300EB" w:rsidRPr="00E0627C">
        <w:rPr>
          <w:sz w:val="22"/>
          <w:szCs w:val="22"/>
        </w:rPr>
        <w:t>denne</w:t>
      </w:r>
      <w:r w:rsidR="00A3192E" w:rsidRPr="00E0627C">
        <w:rPr>
          <w:sz w:val="22"/>
          <w:szCs w:val="22"/>
        </w:rPr>
        <w:t xml:space="preserve">. </w:t>
      </w:r>
      <w:r w:rsidR="00F05DF8" w:rsidRPr="00E0627C">
        <w:rPr>
          <w:sz w:val="22"/>
          <w:szCs w:val="22"/>
        </w:rPr>
        <w:t xml:space="preserve">Pri potrebe nižšej dávky ako sú 4 g možno </w:t>
      </w:r>
      <w:r w:rsidR="00F05DF8" w:rsidRPr="00937E50">
        <w:rPr>
          <w:sz w:val="22"/>
          <w:szCs w:val="22"/>
        </w:rPr>
        <w:t>použiť liek Pentasa s nižšou</w:t>
      </w:r>
      <w:r w:rsidR="00F05DF8" w:rsidRPr="00E0627C">
        <w:rPr>
          <w:sz w:val="22"/>
          <w:szCs w:val="22"/>
        </w:rPr>
        <w:t xml:space="preserve"> silou.</w:t>
      </w:r>
      <w:r w:rsidR="00FC5903" w:rsidRPr="00E0627C">
        <w:rPr>
          <w:sz w:val="22"/>
          <w:szCs w:val="22"/>
        </w:rPr>
        <w:t xml:space="preserve"> </w:t>
      </w:r>
    </w:p>
    <w:p w:rsidR="00FC5903" w:rsidRPr="004C6117" w:rsidRDefault="00FC5903" w:rsidP="004165CE">
      <w:pPr>
        <w:rPr>
          <w:sz w:val="22"/>
          <w:szCs w:val="22"/>
        </w:rPr>
      </w:pPr>
    </w:p>
    <w:p w:rsidR="00DE0FA3" w:rsidRPr="00E0627C" w:rsidRDefault="00DE0FA3" w:rsidP="002A2CEF">
      <w:pPr>
        <w:rPr>
          <w:sz w:val="22"/>
          <w:szCs w:val="22"/>
          <w:u w:val="single"/>
        </w:rPr>
      </w:pPr>
      <w:r w:rsidRPr="00E0627C">
        <w:rPr>
          <w:sz w:val="22"/>
          <w:szCs w:val="22"/>
          <w:u w:val="single"/>
        </w:rPr>
        <w:t>Deti a </w:t>
      </w:r>
      <w:r w:rsidR="002522DD" w:rsidRPr="00E0627C">
        <w:rPr>
          <w:sz w:val="22"/>
          <w:szCs w:val="22"/>
          <w:u w:val="single"/>
        </w:rPr>
        <w:t>dospievajúci</w:t>
      </w:r>
    </w:p>
    <w:p w:rsidR="00EE19E6" w:rsidRPr="00E0627C" w:rsidRDefault="00EE19E6" w:rsidP="00EE19E6">
      <w:pPr>
        <w:rPr>
          <w:sz w:val="22"/>
          <w:szCs w:val="22"/>
        </w:rPr>
      </w:pPr>
      <w:r w:rsidRPr="00E0627C">
        <w:rPr>
          <w:sz w:val="22"/>
          <w:szCs w:val="22"/>
        </w:rPr>
        <w:t>Tento liek nie je vhodný pre deti a dospievaj</w:t>
      </w:r>
      <w:r w:rsidR="00FC5903" w:rsidRPr="00E0627C">
        <w:rPr>
          <w:sz w:val="22"/>
          <w:szCs w:val="22"/>
        </w:rPr>
        <w:t>ú</w:t>
      </w:r>
      <w:r w:rsidRPr="00E0627C">
        <w:rPr>
          <w:sz w:val="22"/>
          <w:szCs w:val="22"/>
        </w:rPr>
        <w:t xml:space="preserve">cich. Pri potrebe použitia mesalazínu u detí a dospievajúcich možno použiť liek Pentasa s nižšou silou.  </w:t>
      </w:r>
    </w:p>
    <w:p w:rsidR="00DE0FA3" w:rsidRPr="00E0627C" w:rsidRDefault="00DE0FA3" w:rsidP="002A2CEF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  </w:t>
      </w:r>
    </w:p>
    <w:p w:rsidR="00ED4636" w:rsidRPr="00E0627C" w:rsidRDefault="00ED4636" w:rsidP="009E69A5">
      <w:pPr>
        <w:pStyle w:val="Nadpis5"/>
        <w:spacing w:before="0" w:after="0"/>
        <w:jc w:val="left"/>
        <w:rPr>
          <w:b w:val="0"/>
          <w:i/>
          <w:sz w:val="22"/>
          <w:szCs w:val="22"/>
        </w:rPr>
      </w:pPr>
      <w:r w:rsidRPr="004C6117">
        <w:rPr>
          <w:b w:val="0"/>
          <w:i/>
          <w:sz w:val="22"/>
          <w:szCs w:val="22"/>
        </w:rPr>
        <w:t>Spôsob podávania</w:t>
      </w:r>
    </w:p>
    <w:p w:rsidR="00ED4636" w:rsidRPr="00E0627C" w:rsidRDefault="00ED4636" w:rsidP="009E69A5">
      <w:pPr>
        <w:pStyle w:val="Zkladntext2"/>
        <w:spacing w:before="0" w:after="0"/>
        <w:jc w:val="left"/>
        <w:rPr>
          <w:sz w:val="22"/>
          <w:szCs w:val="22"/>
        </w:rPr>
      </w:pPr>
      <w:r w:rsidRPr="00E0627C">
        <w:rPr>
          <w:sz w:val="22"/>
          <w:szCs w:val="22"/>
        </w:rPr>
        <w:t>Pentasa Sachet</w:t>
      </w:r>
      <w:r w:rsidR="00882D05" w:rsidRPr="00E0627C">
        <w:rPr>
          <w:sz w:val="22"/>
          <w:szCs w:val="22"/>
        </w:rPr>
        <w:t>,</w:t>
      </w:r>
      <w:r w:rsidR="006E021F" w:rsidRPr="00E0627C">
        <w:rPr>
          <w:sz w:val="22"/>
          <w:szCs w:val="22"/>
        </w:rPr>
        <w:t xml:space="preserve"> granulát s predĺ</w:t>
      </w:r>
      <w:r w:rsidRPr="00E0627C">
        <w:rPr>
          <w:sz w:val="22"/>
          <w:szCs w:val="22"/>
        </w:rPr>
        <w:t>ženým uvoľňovaním</w:t>
      </w:r>
      <w:r w:rsidR="00882D05" w:rsidRPr="00E0627C">
        <w:rPr>
          <w:sz w:val="22"/>
          <w:szCs w:val="22"/>
        </w:rPr>
        <w:t>,</w:t>
      </w:r>
      <w:r w:rsidRPr="00E0627C">
        <w:rPr>
          <w:sz w:val="22"/>
          <w:szCs w:val="22"/>
        </w:rPr>
        <w:t xml:space="preserve"> sa nesmie žuvať.</w:t>
      </w:r>
    </w:p>
    <w:p w:rsidR="00ED4636" w:rsidRPr="00E0627C" w:rsidRDefault="00ED4636" w:rsidP="00440CF2">
      <w:pPr>
        <w:spacing w:before="60"/>
        <w:rPr>
          <w:sz w:val="22"/>
          <w:szCs w:val="22"/>
        </w:rPr>
      </w:pPr>
      <w:r w:rsidRPr="00E0627C">
        <w:rPr>
          <w:sz w:val="22"/>
          <w:szCs w:val="22"/>
        </w:rPr>
        <w:t xml:space="preserve">Otvorte fóliové vrecko. Vysypte obsah vrecka </w:t>
      </w:r>
      <w:r w:rsidR="006B547F" w:rsidRPr="00E0627C">
        <w:rPr>
          <w:sz w:val="22"/>
          <w:szCs w:val="22"/>
        </w:rPr>
        <w:t>na jazyk</w:t>
      </w:r>
      <w:r w:rsidRPr="00E0627C">
        <w:rPr>
          <w:sz w:val="22"/>
          <w:szCs w:val="22"/>
        </w:rPr>
        <w:t xml:space="preserve">. Zapite vodou alebo </w:t>
      </w:r>
      <w:r w:rsidR="006C5F14" w:rsidRPr="00E0627C">
        <w:rPr>
          <w:sz w:val="22"/>
          <w:szCs w:val="22"/>
        </w:rPr>
        <w:t>džúsom</w:t>
      </w:r>
      <w:r w:rsidRPr="00E0627C">
        <w:rPr>
          <w:sz w:val="22"/>
          <w:szCs w:val="22"/>
        </w:rPr>
        <w:t>.</w:t>
      </w:r>
    </w:p>
    <w:p w:rsidR="00ED4636" w:rsidRPr="00E0627C" w:rsidRDefault="00ED4636" w:rsidP="009E69A5">
      <w:pPr>
        <w:ind w:right="-2"/>
        <w:outlineLvl w:val="0"/>
        <w:rPr>
          <w:b/>
          <w:sz w:val="22"/>
          <w:szCs w:val="22"/>
        </w:rPr>
      </w:pPr>
    </w:p>
    <w:p w:rsidR="0050582B" w:rsidRPr="00E0627C" w:rsidRDefault="0050582B" w:rsidP="009E69A5">
      <w:pPr>
        <w:ind w:right="-2"/>
        <w:outlineLvl w:val="0"/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Ak užijete viac Pentasy Sachet, ako máte</w:t>
      </w:r>
    </w:p>
    <w:p w:rsidR="0050582B" w:rsidRPr="00E0627C" w:rsidRDefault="0050582B" w:rsidP="009E69A5">
      <w:pPr>
        <w:spacing w:before="60" w:after="60"/>
        <w:rPr>
          <w:sz w:val="22"/>
          <w:szCs w:val="22"/>
        </w:rPr>
      </w:pPr>
      <w:r w:rsidRPr="00E0627C">
        <w:rPr>
          <w:sz w:val="22"/>
          <w:szCs w:val="22"/>
        </w:rPr>
        <w:t>Pri predávkovaní alebo náhodnom požití granulátu dieťaťom sa poraďte s lekárom.</w:t>
      </w:r>
    </w:p>
    <w:p w:rsidR="0050582B" w:rsidRPr="00E0627C" w:rsidRDefault="0050582B" w:rsidP="009E69A5">
      <w:pPr>
        <w:ind w:right="-2"/>
        <w:outlineLvl w:val="0"/>
        <w:rPr>
          <w:b/>
          <w:sz w:val="22"/>
          <w:szCs w:val="22"/>
        </w:rPr>
      </w:pPr>
    </w:p>
    <w:p w:rsidR="0050582B" w:rsidRPr="00E0627C" w:rsidRDefault="0050582B" w:rsidP="009E69A5">
      <w:pPr>
        <w:ind w:right="-2"/>
        <w:outlineLvl w:val="0"/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Ak zabudnete užiť Pentasu Sachet</w:t>
      </w:r>
    </w:p>
    <w:p w:rsidR="006C5F14" w:rsidRPr="00E0627C" w:rsidRDefault="0050582B" w:rsidP="009E69A5">
      <w:pPr>
        <w:spacing w:before="60" w:after="60"/>
        <w:rPr>
          <w:sz w:val="22"/>
          <w:szCs w:val="22"/>
        </w:rPr>
      </w:pPr>
      <w:r w:rsidRPr="00E0627C">
        <w:rPr>
          <w:sz w:val="22"/>
          <w:szCs w:val="22"/>
        </w:rPr>
        <w:t>Ak si zabudnete vziať jednu dávku alebo ju z nejakého dôvodu vynecháte, užite liek</w:t>
      </w:r>
      <w:r w:rsidR="004165CE" w:rsidRPr="00E0627C">
        <w:rPr>
          <w:sz w:val="22"/>
          <w:szCs w:val="22"/>
        </w:rPr>
        <w:t>,</w:t>
      </w:r>
      <w:r w:rsidRPr="00E0627C">
        <w:rPr>
          <w:sz w:val="22"/>
          <w:szCs w:val="22"/>
        </w:rPr>
        <w:t xml:space="preserve"> </w:t>
      </w:r>
      <w:r w:rsidR="00233D6B" w:rsidRPr="00E0627C">
        <w:rPr>
          <w:sz w:val="22"/>
          <w:szCs w:val="22"/>
        </w:rPr>
        <w:t>len čo</w:t>
      </w:r>
      <w:r w:rsidRPr="00E0627C">
        <w:rPr>
          <w:sz w:val="22"/>
          <w:szCs w:val="22"/>
        </w:rPr>
        <w:t xml:space="preserve"> si na to spomeniete</w:t>
      </w:r>
      <w:r w:rsidR="00FA7D0A" w:rsidRPr="00E0627C">
        <w:rPr>
          <w:sz w:val="22"/>
          <w:szCs w:val="22"/>
        </w:rPr>
        <w:t xml:space="preserve"> a pokračujte v predpísanom dávkovaní</w:t>
      </w:r>
      <w:r w:rsidRPr="00E0627C">
        <w:rPr>
          <w:sz w:val="22"/>
          <w:szCs w:val="22"/>
        </w:rPr>
        <w:t xml:space="preserve">. </w:t>
      </w:r>
      <w:r w:rsidR="006C5F14" w:rsidRPr="00E0627C">
        <w:rPr>
          <w:sz w:val="22"/>
          <w:szCs w:val="22"/>
        </w:rPr>
        <w:t>Neužívajte dvojnásobnú dávku</w:t>
      </w:r>
      <w:r w:rsidR="00937CA9" w:rsidRPr="00E0627C">
        <w:rPr>
          <w:sz w:val="22"/>
          <w:szCs w:val="22"/>
        </w:rPr>
        <w:t>,</w:t>
      </w:r>
      <w:r w:rsidR="006C5F14" w:rsidRPr="00E0627C">
        <w:rPr>
          <w:sz w:val="22"/>
          <w:szCs w:val="22"/>
        </w:rPr>
        <w:t xml:space="preserve"> </w:t>
      </w:r>
      <w:r w:rsidR="00937CA9" w:rsidRPr="00E0627C">
        <w:rPr>
          <w:sz w:val="22"/>
          <w:szCs w:val="22"/>
        </w:rPr>
        <w:t>a</w:t>
      </w:r>
      <w:r w:rsidR="006C5F14" w:rsidRPr="00E0627C">
        <w:rPr>
          <w:sz w:val="22"/>
          <w:szCs w:val="22"/>
        </w:rPr>
        <w:t>by ste nahradili vynechanú dávku.</w:t>
      </w:r>
    </w:p>
    <w:p w:rsidR="0050582B" w:rsidRPr="00E0627C" w:rsidRDefault="0050582B" w:rsidP="002652E0">
      <w:pPr>
        <w:rPr>
          <w:sz w:val="22"/>
          <w:szCs w:val="22"/>
        </w:rPr>
      </w:pPr>
      <w:r w:rsidRPr="00E0627C">
        <w:rPr>
          <w:sz w:val="22"/>
          <w:szCs w:val="22"/>
        </w:rPr>
        <w:t>Ak vynecháte niekoľko dávok, pokračujte v užívaní podľa predpísaného rozpisu a vyhľadajte čo najskôr svojho lekára.</w:t>
      </w:r>
    </w:p>
    <w:p w:rsidR="0050582B" w:rsidRPr="00E0627C" w:rsidRDefault="0050582B" w:rsidP="002652E0">
      <w:pPr>
        <w:rPr>
          <w:b/>
          <w:sz w:val="22"/>
          <w:szCs w:val="22"/>
        </w:rPr>
      </w:pPr>
    </w:p>
    <w:p w:rsidR="0050582B" w:rsidRPr="00E0627C" w:rsidRDefault="0050582B" w:rsidP="002652E0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Ak máte </w:t>
      </w:r>
      <w:r w:rsidR="00BC0D48" w:rsidRPr="00E0627C">
        <w:rPr>
          <w:sz w:val="22"/>
          <w:szCs w:val="22"/>
        </w:rPr>
        <w:t xml:space="preserve">akékoľvek </w:t>
      </w:r>
      <w:r w:rsidRPr="00E0627C">
        <w:rPr>
          <w:sz w:val="22"/>
          <w:szCs w:val="22"/>
        </w:rPr>
        <w:t xml:space="preserve">ďalšie otázky týkajúce sa použitia tohto lieku, </w:t>
      </w:r>
      <w:r w:rsidR="00F9151F" w:rsidRPr="00E0627C">
        <w:rPr>
          <w:sz w:val="22"/>
          <w:szCs w:val="22"/>
        </w:rPr>
        <w:t>opýtajte sa</w:t>
      </w:r>
      <w:r w:rsidRPr="00E0627C">
        <w:rPr>
          <w:sz w:val="22"/>
          <w:szCs w:val="22"/>
        </w:rPr>
        <w:t xml:space="preserve"> svoj</w:t>
      </w:r>
      <w:r w:rsidR="00F9151F" w:rsidRPr="00E0627C">
        <w:rPr>
          <w:sz w:val="22"/>
          <w:szCs w:val="22"/>
        </w:rPr>
        <w:t>ho</w:t>
      </w:r>
      <w:r w:rsidRPr="00E0627C">
        <w:rPr>
          <w:sz w:val="22"/>
          <w:szCs w:val="22"/>
        </w:rPr>
        <w:t xml:space="preserve"> lekár</w:t>
      </w:r>
      <w:r w:rsidR="00F9151F" w:rsidRPr="00E0627C">
        <w:rPr>
          <w:sz w:val="22"/>
          <w:szCs w:val="22"/>
        </w:rPr>
        <w:t>a</w:t>
      </w:r>
      <w:r w:rsidRPr="00E0627C">
        <w:rPr>
          <w:sz w:val="22"/>
          <w:szCs w:val="22"/>
        </w:rPr>
        <w:t xml:space="preserve"> alebo lekárnik</w:t>
      </w:r>
      <w:r w:rsidR="00F9151F" w:rsidRPr="00E0627C">
        <w:rPr>
          <w:sz w:val="22"/>
          <w:szCs w:val="22"/>
        </w:rPr>
        <w:t>a</w:t>
      </w:r>
      <w:r w:rsidRPr="00E0627C">
        <w:rPr>
          <w:sz w:val="22"/>
          <w:szCs w:val="22"/>
        </w:rPr>
        <w:t>.</w:t>
      </w:r>
    </w:p>
    <w:p w:rsidR="006C5F14" w:rsidRPr="00E0627C" w:rsidRDefault="006C5F14" w:rsidP="005D26A5">
      <w:pPr>
        <w:ind w:right="-2"/>
        <w:jc w:val="both"/>
        <w:outlineLvl w:val="0"/>
        <w:rPr>
          <w:sz w:val="22"/>
          <w:szCs w:val="22"/>
        </w:rPr>
      </w:pPr>
    </w:p>
    <w:p w:rsidR="00BC21F9" w:rsidRPr="00E0627C" w:rsidRDefault="00BC21F9" w:rsidP="005D26A5">
      <w:pPr>
        <w:ind w:right="-2"/>
        <w:jc w:val="both"/>
        <w:outlineLvl w:val="0"/>
        <w:rPr>
          <w:sz w:val="22"/>
          <w:szCs w:val="22"/>
        </w:rPr>
      </w:pPr>
    </w:p>
    <w:p w:rsidR="00ED4636" w:rsidRPr="00E0627C" w:rsidRDefault="00ED4636" w:rsidP="00ED4636">
      <w:pPr>
        <w:numPr>
          <w:ilvl w:val="0"/>
          <w:numId w:val="4"/>
        </w:numPr>
        <w:ind w:right="-2"/>
        <w:outlineLvl w:val="0"/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M</w:t>
      </w:r>
      <w:r w:rsidR="002948BE" w:rsidRPr="00E0627C">
        <w:rPr>
          <w:b/>
          <w:sz w:val="22"/>
          <w:szCs w:val="22"/>
        </w:rPr>
        <w:t>ožné vedľajšie účinky</w:t>
      </w:r>
    </w:p>
    <w:p w:rsidR="00733094" w:rsidRPr="00E0627C" w:rsidRDefault="00733094">
      <w:pPr>
        <w:jc w:val="both"/>
        <w:rPr>
          <w:sz w:val="22"/>
          <w:szCs w:val="22"/>
        </w:rPr>
      </w:pPr>
    </w:p>
    <w:p w:rsidR="00733094" w:rsidRPr="00E0627C" w:rsidRDefault="00733094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Tak ako všetky lieky, </w:t>
      </w:r>
      <w:r w:rsidR="00F9151F" w:rsidRPr="00E0627C">
        <w:rPr>
          <w:sz w:val="22"/>
          <w:szCs w:val="22"/>
        </w:rPr>
        <w:t xml:space="preserve">aj </w:t>
      </w:r>
      <w:r w:rsidR="00BE40A9" w:rsidRPr="00E0627C">
        <w:rPr>
          <w:sz w:val="22"/>
          <w:szCs w:val="22"/>
        </w:rPr>
        <w:t>tento liek</w:t>
      </w:r>
      <w:r w:rsidR="00A822E7" w:rsidRPr="00E0627C">
        <w:rPr>
          <w:sz w:val="22"/>
          <w:szCs w:val="22"/>
        </w:rPr>
        <w:t xml:space="preserve"> </w:t>
      </w:r>
      <w:r w:rsidRPr="00E0627C">
        <w:rPr>
          <w:sz w:val="22"/>
          <w:szCs w:val="22"/>
        </w:rPr>
        <w:t>môže spôsobovať vedľajšie účinky, hoci sa neprejavia u každého.</w:t>
      </w:r>
    </w:p>
    <w:p w:rsidR="00733094" w:rsidRPr="00E0627C" w:rsidRDefault="00733094" w:rsidP="009E69A5">
      <w:pPr>
        <w:rPr>
          <w:sz w:val="22"/>
          <w:szCs w:val="22"/>
        </w:rPr>
      </w:pPr>
    </w:p>
    <w:p w:rsidR="003E499E" w:rsidRPr="00FA7016" w:rsidRDefault="0090503D" w:rsidP="009E69A5">
      <w:pPr>
        <w:rPr>
          <w:b/>
          <w:sz w:val="22"/>
          <w:szCs w:val="22"/>
        </w:rPr>
      </w:pPr>
      <w:r w:rsidRPr="00FA7016">
        <w:rPr>
          <w:b/>
          <w:sz w:val="22"/>
          <w:szCs w:val="22"/>
        </w:rPr>
        <w:t>Časté vedľajšie účinky (môžu postihovať menej ako 1 z 10 osôb):</w:t>
      </w:r>
    </w:p>
    <w:p w:rsidR="003E499E" w:rsidRPr="00C54FAB" w:rsidRDefault="003E499E" w:rsidP="003E499E">
      <w:pPr>
        <w:numPr>
          <w:ilvl w:val="0"/>
          <w:numId w:val="31"/>
        </w:numPr>
        <w:rPr>
          <w:sz w:val="22"/>
          <w:szCs w:val="22"/>
        </w:rPr>
      </w:pPr>
      <w:r w:rsidRPr="00C54FAB">
        <w:rPr>
          <w:sz w:val="22"/>
          <w:szCs w:val="22"/>
        </w:rPr>
        <w:t>hnačka</w:t>
      </w:r>
    </w:p>
    <w:p w:rsidR="003E499E" w:rsidRPr="00C54FAB" w:rsidRDefault="003E499E" w:rsidP="003E499E">
      <w:pPr>
        <w:numPr>
          <w:ilvl w:val="0"/>
          <w:numId w:val="31"/>
        </w:numPr>
        <w:rPr>
          <w:sz w:val="22"/>
          <w:szCs w:val="22"/>
        </w:rPr>
      </w:pPr>
      <w:r w:rsidRPr="00C54FAB">
        <w:rPr>
          <w:sz w:val="22"/>
          <w:szCs w:val="22"/>
        </w:rPr>
        <w:t>bolesť brucha</w:t>
      </w:r>
    </w:p>
    <w:p w:rsidR="003E499E" w:rsidRPr="00C54FAB" w:rsidRDefault="003E499E" w:rsidP="003E499E">
      <w:pPr>
        <w:numPr>
          <w:ilvl w:val="0"/>
          <w:numId w:val="31"/>
        </w:numPr>
        <w:rPr>
          <w:sz w:val="22"/>
          <w:szCs w:val="22"/>
        </w:rPr>
      </w:pPr>
      <w:r w:rsidRPr="00C54FAB">
        <w:rPr>
          <w:sz w:val="22"/>
          <w:szCs w:val="22"/>
        </w:rPr>
        <w:t>nevoľnosť</w:t>
      </w:r>
    </w:p>
    <w:p w:rsidR="003E499E" w:rsidRPr="00C54FAB" w:rsidRDefault="003E499E" w:rsidP="003E499E">
      <w:pPr>
        <w:numPr>
          <w:ilvl w:val="0"/>
          <w:numId w:val="31"/>
        </w:numPr>
        <w:rPr>
          <w:sz w:val="22"/>
          <w:szCs w:val="22"/>
        </w:rPr>
      </w:pPr>
      <w:r w:rsidRPr="00C54FAB">
        <w:rPr>
          <w:sz w:val="22"/>
          <w:szCs w:val="22"/>
        </w:rPr>
        <w:t>vracanie</w:t>
      </w:r>
    </w:p>
    <w:p w:rsidR="00320D03" w:rsidRPr="00C54FAB" w:rsidRDefault="00320D03" w:rsidP="00320D03">
      <w:pPr>
        <w:numPr>
          <w:ilvl w:val="0"/>
          <w:numId w:val="31"/>
        </w:numPr>
        <w:rPr>
          <w:sz w:val="22"/>
          <w:szCs w:val="22"/>
        </w:rPr>
      </w:pPr>
      <w:r w:rsidRPr="00C54FAB">
        <w:rPr>
          <w:sz w:val="22"/>
          <w:szCs w:val="22"/>
        </w:rPr>
        <w:t>nadúvanie a vetry (flatulencia)</w:t>
      </w:r>
    </w:p>
    <w:p w:rsidR="003E499E" w:rsidRPr="00C54FAB" w:rsidRDefault="003E499E" w:rsidP="003E499E">
      <w:pPr>
        <w:numPr>
          <w:ilvl w:val="0"/>
          <w:numId w:val="31"/>
        </w:numPr>
        <w:rPr>
          <w:sz w:val="22"/>
          <w:szCs w:val="22"/>
        </w:rPr>
      </w:pPr>
      <w:r w:rsidRPr="00C54FAB">
        <w:rPr>
          <w:sz w:val="22"/>
          <w:szCs w:val="22"/>
        </w:rPr>
        <w:t>bolesť hlavy</w:t>
      </w:r>
    </w:p>
    <w:p w:rsidR="003E499E" w:rsidRPr="00C54FAB" w:rsidRDefault="003E499E" w:rsidP="003E499E">
      <w:pPr>
        <w:numPr>
          <w:ilvl w:val="0"/>
          <w:numId w:val="31"/>
        </w:numPr>
        <w:rPr>
          <w:sz w:val="22"/>
          <w:szCs w:val="22"/>
        </w:rPr>
      </w:pPr>
      <w:r w:rsidRPr="00C54FAB">
        <w:rPr>
          <w:sz w:val="22"/>
          <w:szCs w:val="22"/>
        </w:rPr>
        <w:t>kožná vyrážka (žihľavka alebo sčervenanie)</w:t>
      </w:r>
    </w:p>
    <w:p w:rsidR="003E499E" w:rsidRPr="00E0627C" w:rsidRDefault="003E499E" w:rsidP="003E499E">
      <w:pPr>
        <w:rPr>
          <w:sz w:val="22"/>
          <w:szCs w:val="22"/>
        </w:rPr>
      </w:pPr>
    </w:p>
    <w:p w:rsidR="003E499E" w:rsidRPr="00FA7016" w:rsidRDefault="0090503D" w:rsidP="003E499E">
      <w:pPr>
        <w:rPr>
          <w:b/>
          <w:sz w:val="22"/>
          <w:szCs w:val="22"/>
        </w:rPr>
      </w:pPr>
      <w:r w:rsidRPr="00FA7016">
        <w:rPr>
          <w:b/>
          <w:sz w:val="22"/>
          <w:szCs w:val="22"/>
        </w:rPr>
        <w:t>Zriedkavé vedľajšie účinky (môžu postihovať menej ako 1 z 1 000 osôb):</w:t>
      </w:r>
    </w:p>
    <w:p w:rsidR="003E499E" w:rsidRPr="00C54FAB" w:rsidRDefault="003E499E" w:rsidP="003E499E">
      <w:pPr>
        <w:numPr>
          <w:ilvl w:val="0"/>
          <w:numId w:val="32"/>
        </w:numPr>
        <w:rPr>
          <w:sz w:val="22"/>
          <w:szCs w:val="22"/>
        </w:rPr>
      </w:pPr>
      <w:r w:rsidRPr="00C54FAB">
        <w:rPr>
          <w:sz w:val="22"/>
          <w:szCs w:val="22"/>
        </w:rPr>
        <w:t>zápal srdcového svalu a osrdcovníka (myokarditída a perikarditída), ktor</w:t>
      </w:r>
      <w:r w:rsidR="00BF798A" w:rsidRPr="00C54FAB">
        <w:rPr>
          <w:sz w:val="22"/>
          <w:szCs w:val="22"/>
        </w:rPr>
        <w:t>ý</w:t>
      </w:r>
      <w:r w:rsidR="009B75E1" w:rsidRPr="00C54FAB">
        <w:rPr>
          <w:sz w:val="22"/>
          <w:szCs w:val="22"/>
        </w:rPr>
        <w:t xml:space="preserve"> sa môže prejaviť skrátením dy</w:t>
      </w:r>
      <w:r w:rsidRPr="00C54FAB">
        <w:rPr>
          <w:sz w:val="22"/>
          <w:szCs w:val="22"/>
        </w:rPr>
        <w:t>ch</w:t>
      </w:r>
      <w:r w:rsidR="009B75E1" w:rsidRPr="00C54FAB">
        <w:rPr>
          <w:sz w:val="22"/>
          <w:szCs w:val="22"/>
        </w:rPr>
        <w:t>u</w:t>
      </w:r>
      <w:r w:rsidRPr="00C54FAB">
        <w:rPr>
          <w:sz w:val="22"/>
          <w:szCs w:val="22"/>
        </w:rPr>
        <w:t xml:space="preserve"> a bolesťou na hrudníku alebo búšením </w:t>
      </w:r>
      <w:r w:rsidR="00C20A0A" w:rsidRPr="00C54FAB">
        <w:rPr>
          <w:sz w:val="22"/>
          <w:szCs w:val="22"/>
        </w:rPr>
        <w:t xml:space="preserve">srdca </w:t>
      </w:r>
      <w:r w:rsidRPr="00C54FAB">
        <w:rPr>
          <w:sz w:val="22"/>
          <w:szCs w:val="22"/>
        </w:rPr>
        <w:t>(rých</w:t>
      </w:r>
      <w:r w:rsidR="009B75E1" w:rsidRPr="00C54FAB">
        <w:rPr>
          <w:sz w:val="22"/>
          <w:szCs w:val="22"/>
        </w:rPr>
        <w:t>l</w:t>
      </w:r>
      <w:r w:rsidRPr="00C54FAB">
        <w:rPr>
          <w:sz w:val="22"/>
          <w:szCs w:val="22"/>
        </w:rPr>
        <w:t>y alebo nepravidelný tep</w:t>
      </w:r>
      <w:r w:rsidR="001D7091" w:rsidRPr="00C54FAB">
        <w:rPr>
          <w:sz w:val="22"/>
          <w:szCs w:val="22"/>
        </w:rPr>
        <w:t xml:space="preserve"> srdca</w:t>
      </w:r>
      <w:r w:rsidRPr="00C54FAB">
        <w:rPr>
          <w:sz w:val="22"/>
          <w:szCs w:val="22"/>
        </w:rPr>
        <w:t>)</w:t>
      </w:r>
    </w:p>
    <w:p w:rsidR="003E499E" w:rsidRPr="00C54FAB" w:rsidRDefault="00C33FB5" w:rsidP="003E499E">
      <w:pPr>
        <w:numPr>
          <w:ilvl w:val="0"/>
          <w:numId w:val="32"/>
        </w:numPr>
        <w:rPr>
          <w:sz w:val="22"/>
          <w:szCs w:val="22"/>
        </w:rPr>
      </w:pPr>
      <w:r w:rsidRPr="00C54FAB">
        <w:rPr>
          <w:sz w:val="22"/>
          <w:szCs w:val="22"/>
        </w:rPr>
        <w:t xml:space="preserve">zápal podžalúdkovej žľazy </w:t>
      </w:r>
      <w:r w:rsidR="003E499E" w:rsidRPr="00C54FAB">
        <w:rPr>
          <w:sz w:val="22"/>
          <w:szCs w:val="22"/>
        </w:rPr>
        <w:t>(</w:t>
      </w:r>
      <w:r w:rsidRPr="00C54FAB">
        <w:rPr>
          <w:sz w:val="22"/>
          <w:szCs w:val="22"/>
        </w:rPr>
        <w:t>pankreatitída</w:t>
      </w:r>
      <w:r w:rsidRPr="00C54FAB" w:rsidDel="00C33FB5">
        <w:rPr>
          <w:sz w:val="22"/>
          <w:szCs w:val="22"/>
        </w:rPr>
        <w:t xml:space="preserve"> </w:t>
      </w:r>
      <w:r w:rsidR="003E499E" w:rsidRPr="00C54FAB">
        <w:rPr>
          <w:sz w:val="22"/>
          <w:szCs w:val="22"/>
        </w:rPr>
        <w:t>) (</w:t>
      </w:r>
      <w:r w:rsidR="00C20A0A" w:rsidRPr="00C54FAB">
        <w:rPr>
          <w:sz w:val="22"/>
          <w:szCs w:val="22"/>
        </w:rPr>
        <w:t xml:space="preserve">prejavuje sa </w:t>
      </w:r>
      <w:r w:rsidR="003E499E" w:rsidRPr="00C54FAB">
        <w:rPr>
          <w:sz w:val="22"/>
          <w:szCs w:val="22"/>
        </w:rPr>
        <w:t>bolesť</w:t>
      </w:r>
      <w:r w:rsidR="00C20A0A" w:rsidRPr="00C54FAB">
        <w:rPr>
          <w:sz w:val="22"/>
          <w:szCs w:val="22"/>
        </w:rPr>
        <w:t>ou</w:t>
      </w:r>
      <w:r w:rsidR="003E499E" w:rsidRPr="00C54FAB">
        <w:rPr>
          <w:sz w:val="22"/>
          <w:szCs w:val="22"/>
        </w:rPr>
        <w:t xml:space="preserve"> chrb</w:t>
      </w:r>
      <w:r w:rsidR="0051278B" w:rsidRPr="00C54FAB">
        <w:rPr>
          <w:sz w:val="22"/>
          <w:szCs w:val="22"/>
        </w:rPr>
        <w:t>t</w:t>
      </w:r>
      <w:r w:rsidR="003E499E" w:rsidRPr="00C54FAB">
        <w:rPr>
          <w:sz w:val="22"/>
          <w:szCs w:val="22"/>
        </w:rPr>
        <w:t>a a/alebo žalúdka)</w:t>
      </w:r>
    </w:p>
    <w:p w:rsidR="0072546F" w:rsidRPr="00C54FAB" w:rsidRDefault="0072546F" w:rsidP="003E499E">
      <w:pPr>
        <w:numPr>
          <w:ilvl w:val="0"/>
          <w:numId w:val="32"/>
        </w:numPr>
        <w:rPr>
          <w:sz w:val="22"/>
          <w:szCs w:val="22"/>
        </w:rPr>
      </w:pPr>
      <w:r w:rsidRPr="00C54FAB">
        <w:rPr>
          <w:sz w:val="22"/>
          <w:szCs w:val="22"/>
        </w:rPr>
        <w:t>závraty</w:t>
      </w:r>
    </w:p>
    <w:p w:rsidR="00AD790B" w:rsidRDefault="00AD790B" w:rsidP="00AD790B">
      <w:pPr>
        <w:numPr>
          <w:ilvl w:val="0"/>
          <w:numId w:val="32"/>
        </w:numPr>
        <w:rPr>
          <w:sz w:val="22"/>
          <w:szCs w:val="22"/>
        </w:rPr>
      </w:pPr>
      <w:r w:rsidRPr="00C54FAB">
        <w:rPr>
          <w:sz w:val="22"/>
          <w:szCs w:val="22"/>
        </w:rPr>
        <w:t>zvýšené hladiny tráviaceho enzýmu amylázy</w:t>
      </w:r>
    </w:p>
    <w:p w:rsidR="005A110B" w:rsidRPr="00C54FAB" w:rsidRDefault="005A110B" w:rsidP="00AD790B">
      <w:pPr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zvýšená citlivosť kože na slnko a ultrafialové svetlo (fotosenzitivita)</w:t>
      </w:r>
    </w:p>
    <w:p w:rsidR="003E499E" w:rsidRPr="00E0627C" w:rsidRDefault="003E499E" w:rsidP="003E499E">
      <w:pPr>
        <w:rPr>
          <w:sz w:val="22"/>
          <w:szCs w:val="22"/>
        </w:rPr>
      </w:pPr>
    </w:p>
    <w:p w:rsidR="003E499E" w:rsidRPr="00FA7016" w:rsidRDefault="0090503D" w:rsidP="003E499E">
      <w:pPr>
        <w:rPr>
          <w:b/>
          <w:sz w:val="22"/>
          <w:szCs w:val="22"/>
        </w:rPr>
      </w:pPr>
      <w:r w:rsidRPr="00FA7016">
        <w:rPr>
          <w:b/>
          <w:sz w:val="22"/>
          <w:szCs w:val="22"/>
        </w:rPr>
        <w:t>Veľmi zriedkavé vedľajšie účinky (môžu postihovať menej ako 1 z 10 000 osôb):</w:t>
      </w:r>
    </w:p>
    <w:p w:rsidR="004959B6" w:rsidRPr="00C54FAB" w:rsidRDefault="00AD790B" w:rsidP="004959B6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>zmeny krvného obrazu</w:t>
      </w:r>
      <w:r w:rsidR="007244CF" w:rsidRPr="00C54FAB">
        <w:rPr>
          <w:sz w:val="22"/>
          <w:szCs w:val="22"/>
        </w:rPr>
        <w:t xml:space="preserve"> </w:t>
      </w:r>
      <w:r w:rsidR="004959B6" w:rsidRPr="00C54FAB">
        <w:rPr>
          <w:sz w:val="22"/>
          <w:szCs w:val="22"/>
        </w:rPr>
        <w:t>alebo iné poruchy krvi (zmeny počtu červených krviniek, bielych krviniek, krvných doštičiek, čo môže spôsobiť nevysvetliteľné krvácanie, modriny, horúčku alebo bolesť hrdl</w:t>
      </w:r>
      <w:r w:rsidR="0051278B" w:rsidRPr="00C54FAB">
        <w:rPr>
          <w:sz w:val="22"/>
          <w:szCs w:val="22"/>
        </w:rPr>
        <w:t>a</w:t>
      </w:r>
      <w:r w:rsidR="004959B6" w:rsidRPr="00C54FAB">
        <w:rPr>
          <w:sz w:val="22"/>
          <w:szCs w:val="22"/>
        </w:rPr>
        <w:t>)</w:t>
      </w:r>
    </w:p>
    <w:p w:rsidR="00FC5903" w:rsidRPr="00C54FAB" w:rsidRDefault="00E119C5" w:rsidP="00633290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>poruchy</w:t>
      </w:r>
      <w:r w:rsidR="004959B6" w:rsidRPr="00C91134">
        <w:rPr>
          <w:sz w:val="22"/>
          <w:szCs w:val="22"/>
        </w:rPr>
        <w:t xml:space="preserve"> </w:t>
      </w:r>
      <w:r w:rsidR="009B75E1" w:rsidRPr="00C91134">
        <w:rPr>
          <w:sz w:val="22"/>
          <w:szCs w:val="22"/>
        </w:rPr>
        <w:t>funkcie</w:t>
      </w:r>
      <w:r w:rsidR="009B75E1" w:rsidRPr="00C54FAB">
        <w:rPr>
          <w:sz w:val="22"/>
          <w:szCs w:val="22"/>
        </w:rPr>
        <w:t xml:space="preserve"> </w:t>
      </w:r>
      <w:r w:rsidR="004959B6" w:rsidRPr="00C54FAB">
        <w:rPr>
          <w:sz w:val="22"/>
          <w:szCs w:val="22"/>
        </w:rPr>
        <w:t>pečene</w:t>
      </w:r>
      <w:r w:rsidR="00633290">
        <w:rPr>
          <w:sz w:val="22"/>
          <w:szCs w:val="22"/>
        </w:rPr>
        <w:t xml:space="preserve"> ako</w:t>
      </w:r>
      <w:r w:rsidR="003651DD">
        <w:rPr>
          <w:sz w:val="22"/>
          <w:szCs w:val="22"/>
        </w:rPr>
        <w:t xml:space="preserve"> </w:t>
      </w:r>
      <w:r w:rsidR="00633290" w:rsidRPr="00633290">
        <w:rPr>
          <w:sz w:val="22"/>
          <w:szCs w:val="22"/>
        </w:rPr>
        <w:t>z</w:t>
      </w:r>
      <w:r w:rsidR="00633290">
        <w:rPr>
          <w:sz w:val="22"/>
          <w:szCs w:val="22"/>
        </w:rPr>
        <w:t>výšené</w:t>
      </w:r>
      <w:r w:rsidR="00633290" w:rsidRPr="00633290">
        <w:rPr>
          <w:sz w:val="22"/>
          <w:szCs w:val="22"/>
        </w:rPr>
        <w:t xml:space="preserve"> h</w:t>
      </w:r>
      <w:r w:rsidR="00633290">
        <w:rPr>
          <w:sz w:val="22"/>
          <w:szCs w:val="22"/>
        </w:rPr>
        <w:t>ladiny</w:t>
      </w:r>
      <w:r w:rsidR="00633290" w:rsidRPr="00633290">
        <w:rPr>
          <w:sz w:val="22"/>
          <w:szCs w:val="22"/>
        </w:rPr>
        <w:t xml:space="preserve"> pečeňových enzýmov</w:t>
      </w:r>
      <w:r w:rsidR="00633290">
        <w:rPr>
          <w:sz w:val="22"/>
          <w:szCs w:val="22"/>
        </w:rPr>
        <w:t xml:space="preserve">, poškodenie pečene vrátane </w:t>
      </w:r>
      <w:r w:rsidR="003651DD">
        <w:rPr>
          <w:sz w:val="22"/>
          <w:szCs w:val="22"/>
        </w:rPr>
        <w:t>zlyhania pečene</w:t>
      </w:r>
      <w:r w:rsidR="004959B6" w:rsidRPr="00C54FAB">
        <w:rPr>
          <w:sz w:val="22"/>
          <w:szCs w:val="22"/>
        </w:rPr>
        <w:t xml:space="preserve"> (</w:t>
      </w:r>
      <w:r w:rsidR="006F33A1" w:rsidRPr="00C54FAB">
        <w:rPr>
          <w:sz w:val="22"/>
          <w:szCs w:val="22"/>
        </w:rPr>
        <w:t xml:space="preserve">príznaky zahŕňajú </w:t>
      </w:r>
      <w:r w:rsidRPr="00C54FAB">
        <w:rPr>
          <w:sz w:val="22"/>
          <w:szCs w:val="22"/>
        </w:rPr>
        <w:t>žltačk</w:t>
      </w:r>
      <w:r w:rsidR="006F33A1" w:rsidRPr="00C54FAB">
        <w:rPr>
          <w:sz w:val="22"/>
          <w:szCs w:val="22"/>
        </w:rPr>
        <w:t>u</w:t>
      </w:r>
      <w:r w:rsidRPr="00C54FAB">
        <w:rPr>
          <w:sz w:val="22"/>
          <w:szCs w:val="22"/>
        </w:rPr>
        <w:t xml:space="preserve"> (zožltnutie </w:t>
      </w:r>
      <w:r w:rsidR="006F33A1" w:rsidRPr="00C54FAB">
        <w:rPr>
          <w:sz w:val="22"/>
          <w:szCs w:val="22"/>
        </w:rPr>
        <w:t>po</w:t>
      </w:r>
      <w:r w:rsidRPr="00C54FAB">
        <w:rPr>
          <w:sz w:val="22"/>
          <w:szCs w:val="22"/>
        </w:rPr>
        <w:t>kož</w:t>
      </w:r>
      <w:r w:rsidR="006F33A1" w:rsidRPr="00C54FAB">
        <w:rPr>
          <w:sz w:val="22"/>
          <w:szCs w:val="22"/>
        </w:rPr>
        <w:t>ky</w:t>
      </w:r>
      <w:r w:rsidRPr="00C54FAB">
        <w:rPr>
          <w:sz w:val="22"/>
          <w:szCs w:val="22"/>
        </w:rPr>
        <w:t xml:space="preserve"> a/alebo očí) a/alebo bled</w:t>
      </w:r>
      <w:r w:rsidR="00DD21C0" w:rsidRPr="00C54FAB">
        <w:rPr>
          <w:sz w:val="22"/>
          <w:szCs w:val="22"/>
        </w:rPr>
        <w:t>ú</w:t>
      </w:r>
      <w:r w:rsidRPr="00C54FAB">
        <w:rPr>
          <w:sz w:val="22"/>
          <w:szCs w:val="22"/>
        </w:rPr>
        <w:t xml:space="preserve"> stolic</w:t>
      </w:r>
      <w:r w:rsidR="00DD21C0" w:rsidRPr="00C54FAB">
        <w:rPr>
          <w:sz w:val="22"/>
          <w:szCs w:val="22"/>
        </w:rPr>
        <w:t>u</w:t>
      </w:r>
      <w:r w:rsidR="004959B6" w:rsidRPr="00C54FAB">
        <w:rPr>
          <w:sz w:val="22"/>
          <w:szCs w:val="22"/>
        </w:rPr>
        <w:t>)</w:t>
      </w:r>
      <w:r w:rsidR="00633290">
        <w:rPr>
          <w:sz w:val="22"/>
          <w:szCs w:val="22"/>
        </w:rPr>
        <w:t xml:space="preserve"> </w:t>
      </w:r>
    </w:p>
    <w:p w:rsidR="00E119C5" w:rsidRPr="00C54FAB" w:rsidRDefault="00E119C5" w:rsidP="004959B6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 xml:space="preserve">poruchy </w:t>
      </w:r>
      <w:r w:rsidR="009B75E1" w:rsidRPr="00C91134">
        <w:rPr>
          <w:sz w:val="22"/>
          <w:szCs w:val="22"/>
        </w:rPr>
        <w:t xml:space="preserve">funkcie </w:t>
      </w:r>
      <w:r w:rsidRPr="00C91134">
        <w:rPr>
          <w:sz w:val="22"/>
          <w:szCs w:val="22"/>
        </w:rPr>
        <w:t>obličiek</w:t>
      </w:r>
      <w:r w:rsidRPr="00C54FAB">
        <w:rPr>
          <w:sz w:val="22"/>
          <w:szCs w:val="22"/>
        </w:rPr>
        <w:t xml:space="preserve"> </w:t>
      </w:r>
      <w:r w:rsidR="00F13389">
        <w:rPr>
          <w:sz w:val="22"/>
          <w:szCs w:val="22"/>
        </w:rPr>
        <w:t>vrátane zlyhania obličiek</w:t>
      </w:r>
      <w:r w:rsidR="003651DD">
        <w:rPr>
          <w:sz w:val="22"/>
          <w:szCs w:val="22"/>
        </w:rPr>
        <w:t>, zmena farby moču</w:t>
      </w:r>
    </w:p>
    <w:p w:rsidR="001015B2" w:rsidRPr="00C54FAB" w:rsidRDefault="00E119C5" w:rsidP="004959B6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lastRenderedPageBreak/>
        <w:t>periférna neuropatia</w:t>
      </w:r>
      <w:r w:rsidRPr="00C54FAB">
        <w:rPr>
          <w:sz w:val="22"/>
          <w:szCs w:val="22"/>
        </w:rPr>
        <w:t xml:space="preserve"> (ochoren</w:t>
      </w:r>
      <w:r w:rsidR="00F13389">
        <w:rPr>
          <w:sz w:val="22"/>
          <w:szCs w:val="22"/>
        </w:rPr>
        <w:t>ie postihujúce nervy rúk a nôh, ktoré sa prejavuje</w:t>
      </w:r>
      <w:r w:rsidRPr="00C54FAB">
        <w:rPr>
          <w:sz w:val="22"/>
          <w:szCs w:val="22"/>
        </w:rPr>
        <w:t xml:space="preserve"> tŕpnut</w:t>
      </w:r>
      <w:r w:rsidR="00F13389">
        <w:rPr>
          <w:sz w:val="22"/>
          <w:szCs w:val="22"/>
        </w:rPr>
        <w:t>ím</w:t>
      </w:r>
      <w:r w:rsidRPr="00C54FAB">
        <w:rPr>
          <w:sz w:val="22"/>
          <w:szCs w:val="22"/>
        </w:rPr>
        <w:t xml:space="preserve"> a</w:t>
      </w:r>
      <w:r w:rsidR="001015B2" w:rsidRPr="00C54FAB">
        <w:rPr>
          <w:sz w:val="22"/>
          <w:szCs w:val="22"/>
        </w:rPr>
        <w:t> necitliv</w:t>
      </w:r>
      <w:r w:rsidR="00DD21C0" w:rsidRPr="00C54FAB">
        <w:rPr>
          <w:sz w:val="22"/>
          <w:szCs w:val="22"/>
        </w:rPr>
        <w:t>os</w:t>
      </w:r>
      <w:r w:rsidR="00F13389">
        <w:rPr>
          <w:sz w:val="22"/>
          <w:szCs w:val="22"/>
        </w:rPr>
        <w:t>ťou</w:t>
      </w:r>
      <w:r w:rsidR="001015B2" w:rsidRPr="00C54FAB">
        <w:rPr>
          <w:sz w:val="22"/>
          <w:szCs w:val="22"/>
        </w:rPr>
        <w:t>)</w:t>
      </w:r>
    </w:p>
    <w:p w:rsidR="00E119C5" w:rsidRPr="00C54FAB" w:rsidRDefault="001015B2" w:rsidP="004959B6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 xml:space="preserve">alergické </w:t>
      </w:r>
      <w:r w:rsidR="0072546F" w:rsidRPr="00C91134">
        <w:rPr>
          <w:sz w:val="22"/>
          <w:szCs w:val="22"/>
        </w:rPr>
        <w:t>a fibrotické</w:t>
      </w:r>
      <w:r w:rsidR="0072546F" w:rsidRPr="00C54FAB">
        <w:rPr>
          <w:sz w:val="22"/>
          <w:szCs w:val="22"/>
        </w:rPr>
        <w:t xml:space="preserve"> </w:t>
      </w:r>
      <w:r w:rsidRPr="00C54FAB">
        <w:rPr>
          <w:sz w:val="22"/>
          <w:szCs w:val="22"/>
        </w:rPr>
        <w:t>pľúcne reakcie</w:t>
      </w:r>
      <w:r w:rsidR="0072546F" w:rsidRPr="00C54FAB">
        <w:rPr>
          <w:sz w:val="22"/>
          <w:szCs w:val="22"/>
        </w:rPr>
        <w:t xml:space="preserve">, </w:t>
      </w:r>
      <w:r w:rsidR="00F076CC" w:rsidRPr="00C54FAB">
        <w:rPr>
          <w:sz w:val="22"/>
          <w:szCs w:val="22"/>
        </w:rPr>
        <w:t>zápal pľúc alebo zjazvenie tk</w:t>
      </w:r>
      <w:r w:rsidR="00B265D6" w:rsidRPr="00C54FAB">
        <w:rPr>
          <w:sz w:val="22"/>
          <w:szCs w:val="22"/>
        </w:rPr>
        <w:t>a</w:t>
      </w:r>
      <w:r w:rsidR="00F076CC" w:rsidRPr="00C54FAB">
        <w:rPr>
          <w:sz w:val="22"/>
          <w:szCs w:val="22"/>
        </w:rPr>
        <w:t>niva pľúc</w:t>
      </w:r>
      <w:r w:rsidRPr="00C54FAB">
        <w:rPr>
          <w:sz w:val="22"/>
          <w:szCs w:val="22"/>
        </w:rPr>
        <w:t xml:space="preserve"> (</w:t>
      </w:r>
      <w:r w:rsidR="00F076CC" w:rsidRPr="00C54FAB">
        <w:rPr>
          <w:sz w:val="22"/>
          <w:szCs w:val="22"/>
        </w:rPr>
        <w:t xml:space="preserve">príznaky zahŕňajú </w:t>
      </w:r>
      <w:r w:rsidRPr="00C54FAB">
        <w:rPr>
          <w:sz w:val="22"/>
          <w:szCs w:val="22"/>
        </w:rPr>
        <w:t xml:space="preserve"> kaš</w:t>
      </w:r>
      <w:r w:rsidR="00F076CC" w:rsidRPr="00C54FAB">
        <w:rPr>
          <w:sz w:val="22"/>
          <w:szCs w:val="22"/>
        </w:rPr>
        <w:t>e</w:t>
      </w:r>
      <w:r w:rsidRPr="00C54FAB">
        <w:rPr>
          <w:sz w:val="22"/>
          <w:szCs w:val="22"/>
        </w:rPr>
        <w:t xml:space="preserve">ľ, </w:t>
      </w:r>
      <w:r w:rsidR="00F076CC" w:rsidRPr="00C54FAB">
        <w:rPr>
          <w:sz w:val="22"/>
          <w:szCs w:val="22"/>
        </w:rPr>
        <w:t>bronchospazmus (</w:t>
      </w:r>
      <w:r w:rsidR="00520B44" w:rsidRPr="00C54FAB">
        <w:rPr>
          <w:sz w:val="22"/>
          <w:szCs w:val="22"/>
        </w:rPr>
        <w:t>záchvat dýchavičnosti v dôsledku zúženia priedušiek</w:t>
      </w:r>
      <w:r w:rsidR="00F076CC" w:rsidRPr="00C54FAB">
        <w:rPr>
          <w:sz w:val="22"/>
          <w:szCs w:val="22"/>
        </w:rPr>
        <w:t xml:space="preserve">), </w:t>
      </w:r>
      <w:r w:rsidR="009D0DF6" w:rsidRPr="00C54FAB">
        <w:rPr>
          <w:sz w:val="22"/>
          <w:szCs w:val="22"/>
        </w:rPr>
        <w:t xml:space="preserve">nepríjemný pocit v hrudníku alebo bolesť pri dýchaní, </w:t>
      </w:r>
      <w:r w:rsidRPr="00C54FAB">
        <w:rPr>
          <w:sz w:val="22"/>
          <w:szCs w:val="22"/>
        </w:rPr>
        <w:t>ťažkos</w:t>
      </w:r>
      <w:r w:rsidR="00B265D6" w:rsidRPr="00C54FAB">
        <w:rPr>
          <w:sz w:val="22"/>
          <w:szCs w:val="22"/>
        </w:rPr>
        <w:t>ti</w:t>
      </w:r>
      <w:r w:rsidRPr="00C54FAB">
        <w:rPr>
          <w:sz w:val="22"/>
          <w:szCs w:val="22"/>
        </w:rPr>
        <w:t xml:space="preserve"> </w:t>
      </w:r>
      <w:r w:rsidR="000966C1" w:rsidRPr="00C54FAB">
        <w:rPr>
          <w:sz w:val="22"/>
          <w:szCs w:val="22"/>
        </w:rPr>
        <w:t>s</w:t>
      </w:r>
      <w:r w:rsidRPr="00C54FAB">
        <w:rPr>
          <w:sz w:val="22"/>
          <w:szCs w:val="22"/>
        </w:rPr>
        <w:t xml:space="preserve"> dýchaní</w:t>
      </w:r>
      <w:r w:rsidR="000966C1" w:rsidRPr="00C54FAB">
        <w:rPr>
          <w:sz w:val="22"/>
          <w:szCs w:val="22"/>
        </w:rPr>
        <w:t>m</w:t>
      </w:r>
      <w:r w:rsidRPr="00C54FAB">
        <w:rPr>
          <w:sz w:val="22"/>
          <w:szCs w:val="22"/>
        </w:rPr>
        <w:t>, krvav</w:t>
      </w:r>
      <w:r w:rsidR="000966C1" w:rsidRPr="00C54FAB">
        <w:rPr>
          <w:sz w:val="22"/>
          <w:szCs w:val="22"/>
        </w:rPr>
        <w:t>ý</w:t>
      </w:r>
      <w:r w:rsidR="000A4E5F" w:rsidRPr="00C54FAB">
        <w:rPr>
          <w:sz w:val="22"/>
          <w:szCs w:val="22"/>
        </w:rPr>
        <w:t xml:space="preserve"> hlien</w:t>
      </w:r>
      <w:r w:rsidRPr="00C54FAB">
        <w:rPr>
          <w:sz w:val="22"/>
          <w:szCs w:val="22"/>
        </w:rPr>
        <w:t xml:space="preserve"> </w:t>
      </w:r>
      <w:r w:rsidR="000A4E5F" w:rsidRPr="00C54FAB">
        <w:rPr>
          <w:sz w:val="22"/>
          <w:szCs w:val="22"/>
        </w:rPr>
        <w:t xml:space="preserve">a/alebo </w:t>
      </w:r>
      <w:r w:rsidRPr="00C54FAB">
        <w:rPr>
          <w:sz w:val="22"/>
          <w:szCs w:val="22"/>
        </w:rPr>
        <w:t>nadmern</w:t>
      </w:r>
      <w:r w:rsidR="00B265D6" w:rsidRPr="00C54FAB">
        <w:rPr>
          <w:sz w:val="22"/>
          <w:szCs w:val="22"/>
        </w:rPr>
        <w:t>á</w:t>
      </w:r>
      <w:r w:rsidRPr="00C54FAB">
        <w:rPr>
          <w:sz w:val="22"/>
          <w:szCs w:val="22"/>
        </w:rPr>
        <w:t xml:space="preserve"> tvorb</w:t>
      </w:r>
      <w:r w:rsidR="00B265D6" w:rsidRPr="00C54FAB">
        <w:rPr>
          <w:sz w:val="22"/>
          <w:szCs w:val="22"/>
        </w:rPr>
        <w:t>a</w:t>
      </w:r>
      <w:r w:rsidRPr="00C54FAB">
        <w:rPr>
          <w:sz w:val="22"/>
          <w:szCs w:val="22"/>
        </w:rPr>
        <w:t xml:space="preserve"> hlienu)</w:t>
      </w:r>
    </w:p>
    <w:p w:rsidR="001015B2" w:rsidRPr="00C54FAB" w:rsidRDefault="0048245F" w:rsidP="004959B6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 xml:space="preserve">dočasná </w:t>
      </w:r>
      <w:r w:rsidR="001015B2" w:rsidRPr="00C91134">
        <w:rPr>
          <w:sz w:val="22"/>
          <w:szCs w:val="22"/>
        </w:rPr>
        <w:t>strata</w:t>
      </w:r>
      <w:r w:rsidR="001015B2" w:rsidRPr="00C54FAB">
        <w:rPr>
          <w:sz w:val="22"/>
          <w:szCs w:val="22"/>
        </w:rPr>
        <w:t xml:space="preserve"> vlasov </w:t>
      </w:r>
    </w:p>
    <w:p w:rsidR="00D20036" w:rsidRPr="00C54FAB" w:rsidRDefault="00D20036" w:rsidP="004959B6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>závažná kožná reakcia</w:t>
      </w:r>
      <w:r w:rsidRPr="00C54FAB">
        <w:rPr>
          <w:sz w:val="22"/>
          <w:szCs w:val="22"/>
        </w:rPr>
        <w:t xml:space="preserve"> </w:t>
      </w:r>
      <w:r w:rsidR="00BE6464" w:rsidRPr="00C54FAB">
        <w:rPr>
          <w:sz w:val="22"/>
          <w:szCs w:val="22"/>
        </w:rPr>
        <w:t xml:space="preserve">(multiformný erytém, </w:t>
      </w:r>
      <w:r w:rsidRPr="00C54FAB">
        <w:rPr>
          <w:sz w:val="22"/>
          <w:szCs w:val="22"/>
        </w:rPr>
        <w:t>spojená s tvorbou pľuzgierov</w:t>
      </w:r>
      <w:r w:rsidR="006B6B2C" w:rsidRPr="00C54FAB">
        <w:rPr>
          <w:sz w:val="22"/>
          <w:szCs w:val="22"/>
        </w:rPr>
        <w:t xml:space="preserve"> (Stevensov-Johnsonov syndróm)</w:t>
      </w:r>
      <w:r w:rsidR="00BE6464" w:rsidRPr="00C54FAB">
        <w:rPr>
          <w:sz w:val="22"/>
          <w:szCs w:val="22"/>
        </w:rPr>
        <w:t>)</w:t>
      </w:r>
    </w:p>
    <w:p w:rsidR="001015B2" w:rsidRPr="00C54FAB" w:rsidRDefault="001015B2" w:rsidP="004959B6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>bolesť svalov</w:t>
      </w:r>
      <w:r w:rsidRPr="00C54FAB">
        <w:rPr>
          <w:sz w:val="22"/>
          <w:szCs w:val="22"/>
        </w:rPr>
        <w:t xml:space="preserve"> a</w:t>
      </w:r>
      <w:r w:rsidR="00076117">
        <w:rPr>
          <w:sz w:val="22"/>
          <w:szCs w:val="22"/>
        </w:rPr>
        <w:t> </w:t>
      </w:r>
      <w:r w:rsidRPr="00C54FAB">
        <w:rPr>
          <w:sz w:val="22"/>
          <w:szCs w:val="22"/>
        </w:rPr>
        <w:t>kĺbov</w:t>
      </w:r>
      <w:r w:rsidR="00076117">
        <w:rPr>
          <w:sz w:val="22"/>
          <w:szCs w:val="22"/>
        </w:rPr>
        <w:t>, reakcie podobné zápalovému reumatickému ochoreniu</w:t>
      </w:r>
    </w:p>
    <w:p w:rsidR="00F13389" w:rsidRDefault="008346F6" w:rsidP="004959B6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>alergická reakcia</w:t>
      </w:r>
      <w:r w:rsidR="00076117">
        <w:rPr>
          <w:sz w:val="22"/>
          <w:szCs w:val="22"/>
        </w:rPr>
        <w:t xml:space="preserve"> vrátane sčervenania, vyrážky a závažnej liekovej reakcie </w:t>
      </w:r>
      <w:r>
        <w:rPr>
          <w:sz w:val="22"/>
          <w:szCs w:val="22"/>
        </w:rPr>
        <w:t>postihujúc</w:t>
      </w:r>
      <w:r w:rsidR="00076117">
        <w:rPr>
          <w:sz w:val="22"/>
          <w:szCs w:val="22"/>
        </w:rPr>
        <w:t>ej</w:t>
      </w:r>
      <w:r w:rsidR="001015B2" w:rsidRPr="00E0627C">
        <w:rPr>
          <w:sz w:val="22"/>
          <w:szCs w:val="22"/>
        </w:rPr>
        <w:t xml:space="preserve"> rôzne časti tela, ako sú kĺby, koža, obličky, srdce, atď. (príznaky zahŕňajú bolesť v kĺboch, únavu, horúčku, nadmerné alebo neočakávané krvácanie (napr. krvácanie z nosa), modriny, </w:t>
      </w:r>
      <w:r w:rsidR="009B75E1" w:rsidRPr="00E0627C">
        <w:rPr>
          <w:sz w:val="22"/>
          <w:szCs w:val="22"/>
        </w:rPr>
        <w:t>tmavočervené sfarbenie</w:t>
      </w:r>
      <w:r w:rsidR="00C20A0A" w:rsidRPr="00E0627C">
        <w:rPr>
          <w:sz w:val="22"/>
          <w:szCs w:val="22"/>
        </w:rPr>
        <w:t xml:space="preserve"> </w:t>
      </w:r>
      <w:r w:rsidR="001867EE" w:rsidRPr="00E0627C">
        <w:rPr>
          <w:sz w:val="22"/>
          <w:szCs w:val="22"/>
        </w:rPr>
        <w:t>kož</w:t>
      </w:r>
      <w:r w:rsidR="000A4E5F" w:rsidRPr="00E0627C">
        <w:rPr>
          <w:sz w:val="22"/>
          <w:szCs w:val="22"/>
        </w:rPr>
        <w:t>e</w:t>
      </w:r>
      <w:r w:rsidR="00C20A0A" w:rsidRPr="00E0627C">
        <w:rPr>
          <w:sz w:val="22"/>
          <w:szCs w:val="22"/>
        </w:rPr>
        <w:t xml:space="preserve">, </w:t>
      </w:r>
      <w:r w:rsidR="000966C1" w:rsidRPr="00E0627C">
        <w:rPr>
          <w:sz w:val="22"/>
          <w:szCs w:val="22"/>
        </w:rPr>
        <w:t>bod</w:t>
      </w:r>
      <w:r w:rsidR="009B75E1" w:rsidRPr="00E0627C">
        <w:rPr>
          <w:sz w:val="22"/>
          <w:szCs w:val="22"/>
        </w:rPr>
        <w:t>kovité krvácanie do kože</w:t>
      </w:r>
      <w:r w:rsidR="00C20A0A" w:rsidRPr="00E0627C">
        <w:rPr>
          <w:sz w:val="22"/>
          <w:szCs w:val="22"/>
        </w:rPr>
        <w:t>)</w:t>
      </w:r>
    </w:p>
    <w:p w:rsidR="00F13389" w:rsidRPr="00C54FAB" w:rsidRDefault="00F13389" w:rsidP="00F13389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>lieková h</w:t>
      </w:r>
      <w:r w:rsidRPr="00C54FAB">
        <w:rPr>
          <w:sz w:val="22"/>
          <w:szCs w:val="22"/>
        </w:rPr>
        <w:t>orúčka</w:t>
      </w:r>
    </w:p>
    <w:p w:rsidR="00F96347" w:rsidRPr="00C54FAB" w:rsidRDefault="00C33FB5" w:rsidP="004959B6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>dočasné zníženie počtu</w:t>
      </w:r>
      <w:r w:rsidRPr="00C54FAB">
        <w:rPr>
          <w:sz w:val="22"/>
          <w:szCs w:val="22"/>
        </w:rPr>
        <w:t xml:space="preserve"> spermií v ejakuláte </w:t>
      </w:r>
      <w:r w:rsidR="00F96347" w:rsidRPr="00C54FAB">
        <w:rPr>
          <w:sz w:val="22"/>
          <w:szCs w:val="22"/>
        </w:rPr>
        <w:t>(oligospermia)</w:t>
      </w:r>
    </w:p>
    <w:p w:rsidR="00AD790B" w:rsidRPr="00C54FAB" w:rsidRDefault="00AD790B" w:rsidP="00AD790B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>pankolitída (ťažšia</w:t>
      </w:r>
      <w:r w:rsidRPr="00C54FAB">
        <w:rPr>
          <w:sz w:val="22"/>
          <w:szCs w:val="22"/>
        </w:rPr>
        <w:t xml:space="preserve"> forma kolitídy</w:t>
      </w:r>
      <w:r w:rsidR="00BE6464" w:rsidRPr="00C54FAB">
        <w:rPr>
          <w:sz w:val="22"/>
          <w:szCs w:val="22"/>
        </w:rPr>
        <w:t xml:space="preserve"> (zápalu čreva)</w:t>
      </w:r>
      <w:r w:rsidRPr="00C54FAB">
        <w:rPr>
          <w:sz w:val="22"/>
          <w:szCs w:val="22"/>
        </w:rPr>
        <w:t xml:space="preserve"> postihujúca celé hrubé črevo)</w:t>
      </w:r>
    </w:p>
    <w:p w:rsidR="00A4376E" w:rsidRPr="00E0627C" w:rsidRDefault="00A4376E" w:rsidP="00FA7016">
      <w:pPr>
        <w:ind w:left="567"/>
        <w:rPr>
          <w:sz w:val="22"/>
          <w:szCs w:val="22"/>
        </w:rPr>
      </w:pPr>
    </w:p>
    <w:p w:rsidR="00AD790B" w:rsidRPr="00E0627C" w:rsidRDefault="00AD790B" w:rsidP="00AD790B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V prípade závažnej nežiaducej reakcie, ktorá sa môže prejaviť napr. krvácaním, vznikom modrín, zvýšenou teplotou, opuchom tváre a hrdla a/alebo ťažkosťami s dýchaním alebo prehĺtaním, je potrebné liečbu ukončiť a okamžite informovať lekára. </w:t>
      </w:r>
    </w:p>
    <w:p w:rsidR="00A4376E" w:rsidRPr="00E0627C" w:rsidRDefault="00A4376E" w:rsidP="00FA7016">
      <w:pPr>
        <w:rPr>
          <w:sz w:val="22"/>
          <w:szCs w:val="22"/>
        </w:rPr>
      </w:pPr>
    </w:p>
    <w:p w:rsidR="002F2520" w:rsidRPr="00E0627C" w:rsidRDefault="002F2520" w:rsidP="002F2520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Hlásenie vedľajších účinkov</w:t>
      </w:r>
    </w:p>
    <w:p w:rsidR="002F2520" w:rsidRPr="00FA7016" w:rsidRDefault="002F2520" w:rsidP="002F2520">
      <w:pPr>
        <w:jc w:val="both"/>
        <w:rPr>
          <w:noProof/>
          <w:sz w:val="22"/>
          <w:szCs w:val="22"/>
        </w:rPr>
      </w:pPr>
      <w:r w:rsidRPr="00FA7016">
        <w:rPr>
          <w:noProof/>
          <w:sz w:val="22"/>
          <w:szCs w:val="22"/>
        </w:rPr>
        <w:t xml:space="preserve">Ak sa u </w:t>
      </w:r>
      <w:r w:rsidR="00AD790B" w:rsidRPr="00FA7016">
        <w:rPr>
          <w:noProof/>
          <w:sz w:val="22"/>
          <w:szCs w:val="22"/>
        </w:rPr>
        <w:t>v</w:t>
      </w:r>
      <w:r w:rsidRPr="00FA7016">
        <w:rPr>
          <w:noProof/>
          <w:sz w:val="22"/>
          <w:szCs w:val="22"/>
        </w:rPr>
        <w:t>ás vyskytne akýkoľvej vedľajší účinok, obráťte sa na svojho lekára alebo zdravotnú sestru. To sa týka aj akýchkoľvek vedľajších účinkov, ktoré nie sú uvedené v tejto písomnej informácii. Vedľajšie účinky môžete hlásiť aj priamo</w:t>
      </w:r>
      <w:r w:rsidR="007F29B0" w:rsidRPr="00FA7016">
        <w:rPr>
          <w:noProof/>
          <w:sz w:val="22"/>
          <w:szCs w:val="22"/>
        </w:rPr>
        <w:t xml:space="preserve"> na </w:t>
      </w:r>
      <w:r w:rsidR="007F29B0" w:rsidRPr="00FA7016">
        <w:rPr>
          <w:noProof/>
          <w:sz w:val="22"/>
          <w:szCs w:val="22"/>
          <w:highlight w:val="lightGray"/>
        </w:rPr>
        <w:t>národné centrum hlásenia uvedené v </w:t>
      </w:r>
      <w:hyperlink r:id="rId7" w:history="1">
        <w:r w:rsidR="007F29B0" w:rsidRPr="00FA7016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FA7016">
        <w:rPr>
          <w:noProof/>
          <w:sz w:val="22"/>
          <w:szCs w:val="22"/>
        </w:rPr>
        <w:t>. Hlásením vedľajších účinkov môžete prispieť k získaniu ďalších informácií o bezpečnosti tohto lieku.</w:t>
      </w:r>
    </w:p>
    <w:p w:rsidR="002948BE" w:rsidRPr="00E0627C" w:rsidRDefault="002948BE" w:rsidP="009E69A5">
      <w:pPr>
        <w:spacing w:before="60" w:after="60"/>
        <w:rPr>
          <w:sz w:val="22"/>
          <w:szCs w:val="22"/>
        </w:rPr>
      </w:pPr>
    </w:p>
    <w:p w:rsidR="00BE40A9" w:rsidRPr="00E0627C" w:rsidRDefault="00BE40A9" w:rsidP="009E69A5">
      <w:pPr>
        <w:spacing w:before="60" w:after="60"/>
        <w:rPr>
          <w:sz w:val="22"/>
          <w:szCs w:val="22"/>
        </w:rPr>
      </w:pPr>
    </w:p>
    <w:p w:rsidR="00ED4636" w:rsidRPr="00E0627C" w:rsidRDefault="00ED4636" w:rsidP="00ED4636">
      <w:pPr>
        <w:numPr>
          <w:ilvl w:val="0"/>
          <w:numId w:val="4"/>
        </w:numPr>
        <w:rPr>
          <w:b/>
          <w:sz w:val="22"/>
          <w:szCs w:val="22"/>
        </w:rPr>
      </w:pPr>
      <w:r w:rsidRPr="004C6117">
        <w:rPr>
          <w:b/>
          <w:sz w:val="22"/>
          <w:szCs w:val="22"/>
        </w:rPr>
        <w:t>A</w:t>
      </w:r>
      <w:r w:rsidR="00BE40A9" w:rsidRPr="004C6117">
        <w:rPr>
          <w:b/>
          <w:sz w:val="22"/>
          <w:szCs w:val="22"/>
        </w:rPr>
        <w:t xml:space="preserve">ko uchovávať </w:t>
      </w:r>
      <w:r w:rsidR="006C3E15" w:rsidRPr="004C6117">
        <w:rPr>
          <w:b/>
          <w:sz w:val="22"/>
          <w:szCs w:val="22"/>
        </w:rPr>
        <w:t>P</w:t>
      </w:r>
      <w:r w:rsidR="00BE40A9" w:rsidRPr="00E0627C">
        <w:rPr>
          <w:b/>
          <w:sz w:val="22"/>
          <w:szCs w:val="22"/>
        </w:rPr>
        <w:t>entasu</w:t>
      </w:r>
      <w:r w:rsidR="006C3E15" w:rsidRPr="00E0627C">
        <w:rPr>
          <w:b/>
          <w:sz w:val="22"/>
          <w:szCs w:val="22"/>
        </w:rPr>
        <w:t xml:space="preserve"> S</w:t>
      </w:r>
      <w:r w:rsidR="00BE40A9" w:rsidRPr="00E0627C">
        <w:rPr>
          <w:b/>
          <w:sz w:val="22"/>
          <w:szCs w:val="22"/>
        </w:rPr>
        <w:t>achet</w:t>
      </w:r>
      <w:r w:rsidR="006C3E15" w:rsidRPr="00E0627C">
        <w:rPr>
          <w:b/>
          <w:sz w:val="22"/>
          <w:szCs w:val="22"/>
        </w:rPr>
        <w:t xml:space="preserve"> </w:t>
      </w:r>
      <w:r w:rsidR="000C1096" w:rsidRPr="00E0627C">
        <w:rPr>
          <w:b/>
          <w:sz w:val="22"/>
          <w:szCs w:val="22"/>
        </w:rPr>
        <w:t>4</w:t>
      </w:r>
      <w:r w:rsidR="00CD397C" w:rsidRPr="00E0627C">
        <w:rPr>
          <w:b/>
          <w:sz w:val="22"/>
          <w:szCs w:val="22"/>
        </w:rPr>
        <w:t xml:space="preserve"> g</w:t>
      </w:r>
    </w:p>
    <w:p w:rsidR="007306B8" w:rsidRPr="00E0627C" w:rsidRDefault="007306B8">
      <w:pPr>
        <w:jc w:val="both"/>
        <w:rPr>
          <w:b/>
          <w:sz w:val="22"/>
          <w:szCs w:val="22"/>
        </w:rPr>
      </w:pPr>
    </w:p>
    <w:p w:rsidR="00CA28B7" w:rsidRPr="00E0627C" w:rsidRDefault="0021440B" w:rsidP="00CA28B7">
      <w:pPr>
        <w:rPr>
          <w:sz w:val="22"/>
          <w:szCs w:val="22"/>
        </w:rPr>
      </w:pPr>
      <w:r w:rsidRPr="00E0627C">
        <w:rPr>
          <w:sz w:val="22"/>
          <w:szCs w:val="22"/>
        </w:rPr>
        <w:t>Tento liek u</w:t>
      </w:r>
      <w:r w:rsidR="00CA28B7" w:rsidRPr="00E0627C">
        <w:rPr>
          <w:sz w:val="22"/>
          <w:szCs w:val="22"/>
        </w:rPr>
        <w:t xml:space="preserve">chovávajte mimo </w:t>
      </w:r>
      <w:r w:rsidR="00BE40A9" w:rsidRPr="00E0627C">
        <w:rPr>
          <w:sz w:val="22"/>
          <w:szCs w:val="22"/>
        </w:rPr>
        <w:t xml:space="preserve">dohľadu a </w:t>
      </w:r>
      <w:r w:rsidR="00CA28B7" w:rsidRPr="00E0627C">
        <w:rPr>
          <w:sz w:val="22"/>
          <w:szCs w:val="22"/>
        </w:rPr>
        <w:t>dosahu detí.</w:t>
      </w:r>
    </w:p>
    <w:p w:rsidR="00CA28B7" w:rsidRPr="00E0627C" w:rsidRDefault="00CA28B7" w:rsidP="00CA28B7">
      <w:pPr>
        <w:rPr>
          <w:sz w:val="22"/>
          <w:szCs w:val="22"/>
        </w:rPr>
      </w:pPr>
    </w:p>
    <w:p w:rsidR="00CA28B7" w:rsidRPr="00E0627C" w:rsidRDefault="00CA28B7" w:rsidP="00CA28B7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Neužívajte </w:t>
      </w:r>
      <w:r w:rsidR="00BE40A9" w:rsidRPr="00E0627C">
        <w:rPr>
          <w:sz w:val="22"/>
          <w:szCs w:val="22"/>
        </w:rPr>
        <w:t>tento liek</w:t>
      </w:r>
      <w:r w:rsidRPr="00E0627C">
        <w:rPr>
          <w:sz w:val="22"/>
          <w:szCs w:val="22"/>
        </w:rPr>
        <w:t xml:space="preserve"> po dátume exspirácie, ktorý je uvedený na škatuľke a vrecku po skratke EXP. Dátum exspirácie sa vzťahuje na posledný deň v</w:t>
      </w:r>
      <w:r w:rsidR="00BE40A9" w:rsidRPr="00E0627C">
        <w:rPr>
          <w:sz w:val="22"/>
          <w:szCs w:val="22"/>
        </w:rPr>
        <w:t xml:space="preserve"> danom </w:t>
      </w:r>
      <w:r w:rsidRPr="00E0627C">
        <w:rPr>
          <w:sz w:val="22"/>
          <w:szCs w:val="22"/>
        </w:rPr>
        <w:t>mesiaci.</w:t>
      </w:r>
    </w:p>
    <w:p w:rsidR="00CA28B7" w:rsidRPr="00E0627C" w:rsidRDefault="00CA28B7" w:rsidP="009E69A5">
      <w:pPr>
        <w:rPr>
          <w:sz w:val="22"/>
          <w:szCs w:val="22"/>
        </w:rPr>
      </w:pPr>
    </w:p>
    <w:p w:rsidR="006C5F14" w:rsidRPr="00E0627C" w:rsidRDefault="00AD790B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Tento liek nevyžaduje žiadne zvláštne teplotné podmienky na uchovávanie</w:t>
      </w:r>
      <w:r w:rsidR="006C5F14" w:rsidRPr="00E0627C">
        <w:rPr>
          <w:sz w:val="22"/>
          <w:szCs w:val="22"/>
        </w:rPr>
        <w:t>.</w:t>
      </w:r>
    </w:p>
    <w:p w:rsidR="002E3C2D" w:rsidRPr="00E0627C" w:rsidRDefault="006C5F14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Uchovávajte v pôvodnom obale na ochranu pred svetlom.</w:t>
      </w:r>
    </w:p>
    <w:p w:rsidR="007C3637" w:rsidRPr="00E0627C" w:rsidRDefault="007C3637" w:rsidP="009E69A5">
      <w:pPr>
        <w:rPr>
          <w:sz w:val="22"/>
          <w:szCs w:val="22"/>
        </w:rPr>
      </w:pPr>
    </w:p>
    <w:p w:rsidR="006C5F14" w:rsidRPr="00E0627C" w:rsidRDefault="006C5F14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Obsah vrecka užite ihneď po otvorení. </w:t>
      </w:r>
    </w:p>
    <w:p w:rsidR="003B478F" w:rsidRPr="00E0627C" w:rsidRDefault="003B478F" w:rsidP="002652E0">
      <w:pPr>
        <w:rPr>
          <w:sz w:val="22"/>
          <w:szCs w:val="22"/>
        </w:rPr>
      </w:pPr>
    </w:p>
    <w:p w:rsidR="009E1785" w:rsidRPr="00E0627C" w:rsidRDefault="00BE40A9" w:rsidP="002652E0">
      <w:pPr>
        <w:rPr>
          <w:sz w:val="22"/>
          <w:szCs w:val="22"/>
        </w:rPr>
      </w:pPr>
      <w:r w:rsidRPr="00E0627C">
        <w:rPr>
          <w:sz w:val="22"/>
          <w:szCs w:val="22"/>
        </w:rPr>
        <w:t>Nelikvidujte lieky</w:t>
      </w:r>
      <w:r w:rsidR="002E3C2D" w:rsidRPr="00E0627C">
        <w:rPr>
          <w:sz w:val="22"/>
          <w:szCs w:val="22"/>
        </w:rPr>
        <w:t xml:space="preserve"> odpadovou vodou alebo domovým odpadom. </w:t>
      </w:r>
      <w:r w:rsidR="00F9151F" w:rsidRPr="00E0627C">
        <w:rPr>
          <w:sz w:val="22"/>
          <w:szCs w:val="22"/>
        </w:rPr>
        <w:t>Nepoužitý liek vráťte do lekárne</w:t>
      </w:r>
      <w:r w:rsidR="002E3C2D" w:rsidRPr="00E0627C">
        <w:rPr>
          <w:sz w:val="22"/>
          <w:szCs w:val="22"/>
        </w:rPr>
        <w:t>. Tieto opatrenia pomôžu chrániť životné prostredie.</w:t>
      </w:r>
    </w:p>
    <w:p w:rsidR="00C20A0A" w:rsidRPr="00E0627C" w:rsidRDefault="00C20A0A" w:rsidP="002A2CEF">
      <w:pPr>
        <w:rPr>
          <w:sz w:val="22"/>
          <w:szCs w:val="22"/>
        </w:rPr>
      </w:pPr>
    </w:p>
    <w:p w:rsidR="00C20A0A" w:rsidRPr="00E0627C" w:rsidRDefault="00C20A0A" w:rsidP="002A2CEF">
      <w:pPr>
        <w:rPr>
          <w:sz w:val="22"/>
          <w:szCs w:val="22"/>
        </w:rPr>
      </w:pPr>
    </w:p>
    <w:p w:rsidR="002E3C2D" w:rsidRPr="00E0627C" w:rsidRDefault="0075628D" w:rsidP="002E3C2D">
      <w:pPr>
        <w:numPr>
          <w:ilvl w:val="0"/>
          <w:numId w:val="5"/>
        </w:numPr>
        <w:tabs>
          <w:tab w:val="left" w:pos="540"/>
        </w:tabs>
        <w:ind w:right="-2" w:hanging="720"/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Obsah balenia a ďalšie informácie</w:t>
      </w:r>
    </w:p>
    <w:p w:rsidR="007932DB" w:rsidRPr="00E0627C" w:rsidRDefault="007932DB" w:rsidP="007932DB">
      <w:pPr>
        <w:tabs>
          <w:tab w:val="left" w:pos="540"/>
        </w:tabs>
        <w:ind w:right="-2"/>
        <w:rPr>
          <w:b/>
          <w:sz w:val="22"/>
          <w:szCs w:val="22"/>
        </w:rPr>
      </w:pPr>
    </w:p>
    <w:p w:rsidR="002E3C2D" w:rsidRPr="00E0627C" w:rsidRDefault="007D04EE" w:rsidP="009E69A5">
      <w:pPr>
        <w:spacing w:before="60" w:after="60"/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 xml:space="preserve">Čo Pentasa Sachet </w:t>
      </w:r>
      <w:r w:rsidR="000C1096" w:rsidRPr="00E0627C">
        <w:rPr>
          <w:b/>
          <w:sz w:val="22"/>
          <w:szCs w:val="22"/>
        </w:rPr>
        <w:t>4</w:t>
      </w:r>
      <w:r w:rsidR="00492795" w:rsidRPr="00E0627C">
        <w:rPr>
          <w:b/>
          <w:sz w:val="22"/>
          <w:szCs w:val="22"/>
        </w:rPr>
        <w:t xml:space="preserve"> g </w:t>
      </w:r>
      <w:r w:rsidRPr="00E0627C">
        <w:rPr>
          <w:b/>
          <w:sz w:val="22"/>
          <w:szCs w:val="22"/>
        </w:rPr>
        <w:t>obsahuje</w:t>
      </w:r>
    </w:p>
    <w:p w:rsidR="00A4376E" w:rsidRPr="00E0627C" w:rsidRDefault="007D04EE" w:rsidP="00FA7016">
      <w:pPr>
        <w:numPr>
          <w:ilvl w:val="0"/>
          <w:numId w:val="35"/>
        </w:numPr>
        <w:rPr>
          <w:sz w:val="22"/>
          <w:szCs w:val="22"/>
        </w:rPr>
      </w:pPr>
      <w:r w:rsidRPr="00E0627C">
        <w:rPr>
          <w:sz w:val="22"/>
          <w:szCs w:val="22"/>
        </w:rPr>
        <w:t xml:space="preserve">Liečivo je mesalazín </w:t>
      </w:r>
      <w:r w:rsidR="000C1096" w:rsidRPr="00E0627C">
        <w:rPr>
          <w:sz w:val="22"/>
          <w:szCs w:val="22"/>
        </w:rPr>
        <w:t>4</w:t>
      </w:r>
      <w:r w:rsidRPr="00E0627C">
        <w:rPr>
          <w:sz w:val="22"/>
          <w:szCs w:val="22"/>
        </w:rPr>
        <w:t xml:space="preserve"> g v </w:t>
      </w:r>
      <w:r w:rsidR="007F29B0" w:rsidRPr="00E0627C">
        <w:rPr>
          <w:sz w:val="22"/>
          <w:szCs w:val="22"/>
        </w:rPr>
        <w:t>jednom</w:t>
      </w:r>
      <w:r w:rsidRPr="00E0627C">
        <w:rPr>
          <w:sz w:val="22"/>
          <w:szCs w:val="22"/>
        </w:rPr>
        <w:t xml:space="preserve"> vrecku.</w:t>
      </w:r>
    </w:p>
    <w:p w:rsidR="00A4376E" w:rsidRPr="00E0627C" w:rsidRDefault="007D04EE" w:rsidP="00FA7016">
      <w:pPr>
        <w:numPr>
          <w:ilvl w:val="0"/>
          <w:numId w:val="35"/>
        </w:numPr>
        <w:rPr>
          <w:sz w:val="22"/>
          <w:szCs w:val="22"/>
        </w:rPr>
      </w:pPr>
      <w:r w:rsidRPr="00E0627C">
        <w:rPr>
          <w:sz w:val="22"/>
          <w:szCs w:val="22"/>
        </w:rPr>
        <w:t xml:space="preserve">Ďalšie zložky sú </w:t>
      </w:r>
      <w:r w:rsidR="00937CA9" w:rsidRPr="00E0627C">
        <w:rPr>
          <w:sz w:val="22"/>
          <w:szCs w:val="22"/>
        </w:rPr>
        <w:t xml:space="preserve">etylcelulóza a </w:t>
      </w:r>
      <w:r w:rsidR="009E69A5" w:rsidRPr="00E0627C">
        <w:rPr>
          <w:sz w:val="22"/>
          <w:szCs w:val="22"/>
        </w:rPr>
        <w:t>povidón</w:t>
      </w:r>
      <w:r w:rsidRPr="00E0627C">
        <w:rPr>
          <w:sz w:val="22"/>
          <w:szCs w:val="22"/>
        </w:rPr>
        <w:t>.</w:t>
      </w:r>
    </w:p>
    <w:p w:rsidR="007D04EE" w:rsidRPr="00E0627C" w:rsidRDefault="007D04EE" w:rsidP="009E69A5">
      <w:pPr>
        <w:rPr>
          <w:sz w:val="22"/>
          <w:szCs w:val="22"/>
        </w:rPr>
      </w:pPr>
    </w:p>
    <w:p w:rsidR="009E1785" w:rsidRPr="00E0627C" w:rsidRDefault="007D04EE" w:rsidP="009E69A5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 xml:space="preserve">Ako vyzerá Pentasa Sachet </w:t>
      </w:r>
      <w:r w:rsidR="000C1096" w:rsidRPr="00E0627C">
        <w:rPr>
          <w:b/>
          <w:sz w:val="22"/>
          <w:szCs w:val="22"/>
        </w:rPr>
        <w:t>4</w:t>
      </w:r>
      <w:r w:rsidR="00492795" w:rsidRPr="00E0627C">
        <w:rPr>
          <w:b/>
          <w:sz w:val="22"/>
          <w:szCs w:val="22"/>
        </w:rPr>
        <w:t xml:space="preserve"> g </w:t>
      </w:r>
      <w:r w:rsidRPr="00E0627C">
        <w:rPr>
          <w:b/>
          <w:sz w:val="22"/>
          <w:szCs w:val="22"/>
        </w:rPr>
        <w:t>a obsah balenia</w:t>
      </w:r>
    </w:p>
    <w:p w:rsidR="007D04EE" w:rsidRPr="00E0627C" w:rsidRDefault="003D6A2D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Pentasa Sachet je </w:t>
      </w:r>
      <w:r w:rsidR="007F29B0" w:rsidRPr="00E0627C">
        <w:rPr>
          <w:sz w:val="22"/>
          <w:szCs w:val="22"/>
        </w:rPr>
        <w:t xml:space="preserve">takmer </w:t>
      </w:r>
      <w:r w:rsidR="009E69A5" w:rsidRPr="00E0627C">
        <w:rPr>
          <w:sz w:val="22"/>
          <w:szCs w:val="22"/>
        </w:rPr>
        <w:t>biel</w:t>
      </w:r>
      <w:r w:rsidR="007F29B0" w:rsidRPr="00E0627C">
        <w:rPr>
          <w:sz w:val="22"/>
          <w:szCs w:val="22"/>
        </w:rPr>
        <w:t>y</w:t>
      </w:r>
      <w:r w:rsidR="009E69A5" w:rsidRPr="00E0627C">
        <w:rPr>
          <w:sz w:val="22"/>
          <w:szCs w:val="22"/>
        </w:rPr>
        <w:t xml:space="preserve"> až bielohnedý</w:t>
      </w:r>
      <w:r w:rsidR="009E69A5" w:rsidRPr="00E0627C" w:rsidDel="009E69A5">
        <w:rPr>
          <w:sz w:val="22"/>
          <w:szCs w:val="22"/>
        </w:rPr>
        <w:t xml:space="preserve"> </w:t>
      </w:r>
      <w:r w:rsidR="007D04EE" w:rsidRPr="00E0627C">
        <w:rPr>
          <w:sz w:val="22"/>
          <w:szCs w:val="22"/>
        </w:rPr>
        <w:t xml:space="preserve">granulát. </w:t>
      </w:r>
    </w:p>
    <w:p w:rsidR="007D04EE" w:rsidRPr="00E0627C" w:rsidRDefault="007D04EE" w:rsidP="009E69A5">
      <w:pPr>
        <w:rPr>
          <w:sz w:val="22"/>
          <w:szCs w:val="22"/>
        </w:rPr>
      </w:pPr>
    </w:p>
    <w:p w:rsidR="007D04EE" w:rsidRPr="00E0627C" w:rsidRDefault="00C20A0A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Granulát je </w:t>
      </w:r>
      <w:r w:rsidR="00E22182" w:rsidRPr="00E0627C">
        <w:rPr>
          <w:sz w:val="22"/>
          <w:szCs w:val="22"/>
        </w:rPr>
        <w:t>balený vo vreckách z hliníkovej fólie</w:t>
      </w:r>
      <w:r w:rsidR="007D04EE" w:rsidRPr="00E0627C">
        <w:rPr>
          <w:sz w:val="22"/>
          <w:szCs w:val="22"/>
        </w:rPr>
        <w:t>.</w:t>
      </w:r>
    </w:p>
    <w:p w:rsidR="007D04EE" w:rsidRPr="00E0627C" w:rsidRDefault="007D04EE" w:rsidP="009E69A5">
      <w:pPr>
        <w:rPr>
          <w:sz w:val="22"/>
          <w:szCs w:val="22"/>
        </w:rPr>
      </w:pPr>
    </w:p>
    <w:p w:rsidR="00BD4AE6" w:rsidRPr="00E0627C" w:rsidRDefault="007D04EE" w:rsidP="009E69A5">
      <w:pPr>
        <w:rPr>
          <w:sz w:val="22"/>
          <w:szCs w:val="22"/>
        </w:rPr>
      </w:pPr>
      <w:r w:rsidRPr="00F01E08">
        <w:rPr>
          <w:sz w:val="22"/>
          <w:szCs w:val="22"/>
        </w:rPr>
        <w:lastRenderedPageBreak/>
        <w:t xml:space="preserve">Veľkosť balenia: </w:t>
      </w:r>
      <w:r w:rsidR="00DF52D0" w:rsidRPr="00F01E08">
        <w:rPr>
          <w:sz w:val="22"/>
          <w:szCs w:val="22"/>
        </w:rPr>
        <w:t xml:space="preserve">1 x </w:t>
      </w:r>
      <w:r w:rsidR="0048245F" w:rsidRPr="00F01E08">
        <w:rPr>
          <w:sz w:val="22"/>
          <w:szCs w:val="22"/>
        </w:rPr>
        <w:t xml:space="preserve">20, </w:t>
      </w:r>
      <w:r w:rsidR="00DF52D0" w:rsidRPr="00FA7016">
        <w:rPr>
          <w:sz w:val="22"/>
          <w:szCs w:val="22"/>
        </w:rPr>
        <w:t xml:space="preserve">1 x </w:t>
      </w:r>
      <w:r w:rsidR="0048245F" w:rsidRPr="00F01E08">
        <w:rPr>
          <w:sz w:val="22"/>
          <w:szCs w:val="22"/>
        </w:rPr>
        <w:t xml:space="preserve">30, </w:t>
      </w:r>
      <w:r w:rsidR="00DF52D0" w:rsidRPr="00FA7016">
        <w:rPr>
          <w:sz w:val="22"/>
          <w:szCs w:val="22"/>
        </w:rPr>
        <w:t xml:space="preserve">1 x </w:t>
      </w:r>
      <w:r w:rsidR="0048245F" w:rsidRPr="00F01E08">
        <w:rPr>
          <w:sz w:val="22"/>
          <w:szCs w:val="22"/>
        </w:rPr>
        <w:t xml:space="preserve">50, </w:t>
      </w:r>
      <w:r w:rsidR="00DF52D0" w:rsidRPr="00FA7016">
        <w:rPr>
          <w:sz w:val="22"/>
          <w:szCs w:val="22"/>
        </w:rPr>
        <w:t xml:space="preserve">1 x </w:t>
      </w:r>
      <w:r w:rsidR="0048245F" w:rsidRPr="00F01E08">
        <w:rPr>
          <w:sz w:val="22"/>
          <w:szCs w:val="22"/>
        </w:rPr>
        <w:t>100</w:t>
      </w:r>
      <w:r w:rsidR="00BD4AE6" w:rsidRPr="00F01E08">
        <w:rPr>
          <w:sz w:val="22"/>
          <w:szCs w:val="22"/>
        </w:rPr>
        <w:t xml:space="preserve"> vreciek</w:t>
      </w:r>
    </w:p>
    <w:p w:rsidR="0048245F" w:rsidRPr="00E0627C" w:rsidRDefault="0048245F" w:rsidP="009E69A5">
      <w:pPr>
        <w:rPr>
          <w:sz w:val="22"/>
          <w:szCs w:val="22"/>
        </w:rPr>
      </w:pPr>
    </w:p>
    <w:p w:rsidR="0048245F" w:rsidRPr="00E0627C" w:rsidRDefault="0048245F" w:rsidP="009E69A5">
      <w:pPr>
        <w:rPr>
          <w:sz w:val="22"/>
          <w:szCs w:val="22"/>
        </w:rPr>
      </w:pPr>
      <w:r w:rsidRPr="004C6117">
        <w:rPr>
          <w:sz w:val="22"/>
          <w:szCs w:val="22"/>
        </w:rPr>
        <w:t>Na trh nemusia byť uvedené všetky veľkosti balenia.</w:t>
      </w:r>
    </w:p>
    <w:p w:rsidR="006448C6" w:rsidRPr="00E0627C" w:rsidRDefault="006448C6" w:rsidP="009E69A5">
      <w:pPr>
        <w:rPr>
          <w:sz w:val="22"/>
          <w:szCs w:val="22"/>
        </w:rPr>
      </w:pPr>
    </w:p>
    <w:p w:rsidR="00241FB7" w:rsidRPr="00E0627C" w:rsidRDefault="00241FB7" w:rsidP="009E69A5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Držiteľ rozhodnutia o</w:t>
      </w:r>
      <w:r w:rsidR="00414061" w:rsidRPr="00E0627C">
        <w:rPr>
          <w:b/>
          <w:sz w:val="22"/>
          <w:szCs w:val="22"/>
        </w:rPr>
        <w:t> </w:t>
      </w:r>
      <w:r w:rsidRPr="00E0627C">
        <w:rPr>
          <w:b/>
          <w:sz w:val="22"/>
          <w:szCs w:val="22"/>
        </w:rPr>
        <w:t>registrácii</w:t>
      </w:r>
      <w:r w:rsidR="00414061" w:rsidRPr="00E0627C">
        <w:rPr>
          <w:b/>
          <w:sz w:val="22"/>
          <w:szCs w:val="22"/>
        </w:rPr>
        <w:t xml:space="preserve"> a výrobca</w:t>
      </w:r>
    </w:p>
    <w:p w:rsidR="00414061" w:rsidRPr="00E0627C" w:rsidRDefault="00414061" w:rsidP="009E69A5">
      <w:pPr>
        <w:rPr>
          <w:b/>
          <w:sz w:val="22"/>
          <w:szCs w:val="22"/>
        </w:rPr>
      </w:pPr>
    </w:p>
    <w:p w:rsidR="00414061" w:rsidRPr="00FA7016" w:rsidRDefault="00414061" w:rsidP="009E69A5">
      <w:pPr>
        <w:rPr>
          <w:sz w:val="22"/>
          <w:szCs w:val="22"/>
          <w:u w:val="single"/>
        </w:rPr>
      </w:pPr>
      <w:r w:rsidRPr="00E0627C">
        <w:rPr>
          <w:sz w:val="22"/>
          <w:szCs w:val="22"/>
          <w:u w:val="single"/>
        </w:rPr>
        <w:t>Držiteľ rozhodnutia o registrácii</w:t>
      </w:r>
    </w:p>
    <w:p w:rsidR="009D6950" w:rsidRPr="00E0627C" w:rsidRDefault="00241FB7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F</w:t>
      </w:r>
      <w:r w:rsidR="00957BA5" w:rsidRPr="00E0627C">
        <w:rPr>
          <w:sz w:val="22"/>
          <w:szCs w:val="22"/>
        </w:rPr>
        <w:t>erring</w:t>
      </w:r>
      <w:r w:rsidRPr="00E0627C">
        <w:rPr>
          <w:sz w:val="22"/>
          <w:szCs w:val="22"/>
        </w:rPr>
        <w:t>-Léčiva, a.s.</w:t>
      </w:r>
    </w:p>
    <w:p w:rsidR="00241FB7" w:rsidRPr="00E0627C" w:rsidRDefault="00112D72" w:rsidP="009E69A5">
      <w:pPr>
        <w:rPr>
          <w:sz w:val="22"/>
          <w:szCs w:val="22"/>
        </w:rPr>
      </w:pPr>
      <w:r w:rsidRPr="004C6117">
        <w:rPr>
          <w:sz w:val="22"/>
          <w:szCs w:val="22"/>
        </w:rPr>
        <w:t>K Rybníku 475</w:t>
      </w:r>
      <w:r w:rsidR="006448C6" w:rsidRPr="00E0627C">
        <w:rPr>
          <w:sz w:val="22"/>
          <w:szCs w:val="22"/>
        </w:rPr>
        <w:t xml:space="preserve">, </w:t>
      </w:r>
      <w:r w:rsidRPr="00E0627C">
        <w:rPr>
          <w:sz w:val="22"/>
          <w:szCs w:val="22"/>
        </w:rPr>
        <w:t xml:space="preserve">252 42 </w:t>
      </w:r>
      <w:r w:rsidR="00241FB7" w:rsidRPr="00E0627C">
        <w:rPr>
          <w:sz w:val="22"/>
          <w:szCs w:val="22"/>
        </w:rPr>
        <w:t>Jesenice u</w:t>
      </w:r>
      <w:r w:rsidR="006448C6" w:rsidRPr="00E0627C">
        <w:rPr>
          <w:sz w:val="22"/>
          <w:szCs w:val="22"/>
        </w:rPr>
        <w:t> </w:t>
      </w:r>
      <w:r w:rsidR="00241FB7" w:rsidRPr="00E0627C">
        <w:rPr>
          <w:sz w:val="22"/>
          <w:szCs w:val="22"/>
        </w:rPr>
        <w:t>Prahy</w:t>
      </w:r>
      <w:r w:rsidR="006448C6" w:rsidRPr="00E0627C">
        <w:rPr>
          <w:sz w:val="22"/>
          <w:szCs w:val="22"/>
        </w:rPr>
        <w:t xml:space="preserve">, </w:t>
      </w:r>
      <w:r w:rsidR="00241FB7" w:rsidRPr="00E0627C">
        <w:rPr>
          <w:sz w:val="22"/>
          <w:szCs w:val="22"/>
        </w:rPr>
        <w:t>Česká republika</w:t>
      </w:r>
    </w:p>
    <w:p w:rsidR="00241FB7" w:rsidRPr="00E0627C" w:rsidRDefault="00241FB7" w:rsidP="009E69A5">
      <w:pPr>
        <w:rPr>
          <w:sz w:val="22"/>
          <w:szCs w:val="22"/>
        </w:rPr>
      </w:pPr>
    </w:p>
    <w:p w:rsidR="006448C6" w:rsidRPr="00FA7016" w:rsidRDefault="0090503D" w:rsidP="009E69A5">
      <w:pPr>
        <w:rPr>
          <w:sz w:val="22"/>
          <w:szCs w:val="22"/>
          <w:u w:val="single"/>
        </w:rPr>
      </w:pPr>
      <w:r w:rsidRPr="00FA7016">
        <w:rPr>
          <w:sz w:val="22"/>
          <w:szCs w:val="22"/>
          <w:u w:val="single"/>
        </w:rPr>
        <w:t>Výrobca</w:t>
      </w:r>
    </w:p>
    <w:p w:rsidR="009D6950" w:rsidRPr="00E0627C" w:rsidRDefault="006448C6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Ferring GmbH</w:t>
      </w:r>
    </w:p>
    <w:p w:rsidR="006448C6" w:rsidRPr="004C6117" w:rsidRDefault="006448C6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Wittland 11, D-24109 Kiel, Nemecko</w:t>
      </w:r>
    </w:p>
    <w:p w:rsidR="006448C6" w:rsidRPr="00E0627C" w:rsidRDefault="006448C6" w:rsidP="009E69A5">
      <w:pPr>
        <w:rPr>
          <w:b/>
          <w:sz w:val="22"/>
          <w:szCs w:val="22"/>
        </w:rPr>
      </w:pPr>
    </w:p>
    <w:p w:rsidR="00957BA5" w:rsidRPr="00E0627C" w:rsidRDefault="00957BA5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Ak potrebujete akúkoľvek informáciu o tomto lieku, kontaktujte miestneho zástupcu držiteľa rozhodnutia o registrácii:</w:t>
      </w:r>
    </w:p>
    <w:p w:rsidR="00957BA5" w:rsidRPr="00E0627C" w:rsidRDefault="00957BA5" w:rsidP="009E69A5">
      <w:pPr>
        <w:rPr>
          <w:sz w:val="22"/>
          <w:szCs w:val="22"/>
        </w:rPr>
      </w:pPr>
    </w:p>
    <w:p w:rsidR="00957BA5" w:rsidRPr="00E0627C" w:rsidRDefault="002F2520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FERRING Slovakia s.r.o.</w:t>
      </w:r>
    </w:p>
    <w:p w:rsidR="00957BA5" w:rsidRPr="00E0627C" w:rsidRDefault="00957BA5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Galvaniho 7/D</w:t>
      </w:r>
    </w:p>
    <w:p w:rsidR="00957BA5" w:rsidRPr="00E0627C" w:rsidRDefault="00957BA5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821 04 Bratislava</w:t>
      </w:r>
    </w:p>
    <w:p w:rsidR="00957BA5" w:rsidRPr="00E0627C" w:rsidRDefault="00957BA5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Tel: +421 2 54 416 010</w:t>
      </w:r>
    </w:p>
    <w:p w:rsidR="00957BA5" w:rsidRPr="00E0627C" w:rsidRDefault="00957BA5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E-mail: SK0-Recepcia@ferring.com</w:t>
      </w:r>
    </w:p>
    <w:p w:rsidR="00957BA5" w:rsidRPr="00E0627C" w:rsidRDefault="00957BA5" w:rsidP="009E69A5">
      <w:pPr>
        <w:rPr>
          <w:sz w:val="22"/>
          <w:szCs w:val="22"/>
        </w:rPr>
      </w:pPr>
    </w:p>
    <w:p w:rsidR="00241FB7" w:rsidRPr="00E0627C" w:rsidRDefault="00241FB7" w:rsidP="009E69A5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 xml:space="preserve">Táto písomná informácia bola naposledy </w:t>
      </w:r>
      <w:r w:rsidR="0075628D" w:rsidRPr="00E0627C">
        <w:rPr>
          <w:b/>
          <w:sz w:val="22"/>
          <w:szCs w:val="22"/>
        </w:rPr>
        <w:t>aktualizovaná</w:t>
      </w:r>
      <w:r w:rsidR="003D4F95" w:rsidRPr="00E0627C">
        <w:rPr>
          <w:b/>
          <w:sz w:val="22"/>
          <w:szCs w:val="22"/>
        </w:rPr>
        <w:t> </w:t>
      </w:r>
      <w:r w:rsidR="007F29B0" w:rsidRPr="00E0627C">
        <w:rPr>
          <w:b/>
          <w:sz w:val="22"/>
          <w:szCs w:val="22"/>
        </w:rPr>
        <w:t>v</w:t>
      </w:r>
      <w:r w:rsidR="004B6AC8">
        <w:rPr>
          <w:b/>
          <w:sz w:val="22"/>
          <w:szCs w:val="22"/>
        </w:rPr>
        <w:t> marci 2018.</w:t>
      </w:r>
    </w:p>
    <w:sectPr w:rsidR="00241FB7" w:rsidRPr="00E0627C" w:rsidSect="005A110B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1418" w:bottom="1134" w:left="1418" w:header="737" w:footer="737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647" w:rsidRDefault="00A04647">
      <w:r>
        <w:separator/>
      </w:r>
    </w:p>
  </w:endnote>
  <w:endnote w:type="continuationSeparator" w:id="0">
    <w:p w:rsidR="00A04647" w:rsidRDefault="00A04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B41" w:rsidRDefault="001E451B" w:rsidP="00EA0C4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415B41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15B41">
      <w:rPr>
        <w:rStyle w:val="slostrany"/>
        <w:noProof/>
      </w:rPr>
      <w:t>5</w:t>
    </w:r>
    <w:r>
      <w:rPr>
        <w:rStyle w:val="slostrany"/>
      </w:rPr>
      <w:fldChar w:fldCharType="end"/>
    </w:r>
  </w:p>
  <w:p w:rsidR="00415B41" w:rsidRDefault="00415B41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B41" w:rsidRPr="00AE2E4D" w:rsidRDefault="001E451B" w:rsidP="00EA0C42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AE2E4D">
      <w:rPr>
        <w:rStyle w:val="slostrany"/>
        <w:sz w:val="18"/>
        <w:szCs w:val="18"/>
      </w:rPr>
      <w:fldChar w:fldCharType="begin"/>
    </w:r>
    <w:r w:rsidR="00415B41" w:rsidRPr="00AE2E4D">
      <w:rPr>
        <w:rStyle w:val="slostrany"/>
        <w:sz w:val="18"/>
        <w:szCs w:val="18"/>
      </w:rPr>
      <w:instrText xml:space="preserve">PAGE  </w:instrText>
    </w:r>
    <w:r w:rsidRPr="00AE2E4D">
      <w:rPr>
        <w:rStyle w:val="slostrany"/>
        <w:sz w:val="18"/>
        <w:szCs w:val="18"/>
      </w:rPr>
      <w:fldChar w:fldCharType="separate"/>
    </w:r>
    <w:r w:rsidR="000327FA">
      <w:rPr>
        <w:rStyle w:val="slostrany"/>
        <w:noProof/>
        <w:sz w:val="18"/>
        <w:szCs w:val="18"/>
      </w:rPr>
      <w:t>5</w:t>
    </w:r>
    <w:r w:rsidRPr="00AE2E4D">
      <w:rPr>
        <w:rStyle w:val="slostrany"/>
        <w:sz w:val="18"/>
        <w:szCs w:val="18"/>
      </w:rPr>
      <w:fldChar w:fldCharType="end"/>
    </w:r>
  </w:p>
  <w:p w:rsidR="00415B41" w:rsidRDefault="00415B4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647" w:rsidRDefault="00A04647">
      <w:r>
        <w:separator/>
      </w:r>
    </w:p>
  </w:footnote>
  <w:footnote w:type="continuationSeparator" w:id="0">
    <w:p w:rsidR="00A04647" w:rsidRDefault="00A046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04F" w:rsidRPr="005A110B" w:rsidRDefault="00CA304F" w:rsidP="00CA304F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2 k notifikácii o zmene, ev. </w:t>
    </w:r>
    <w:r>
      <w:rPr>
        <w:sz w:val="18"/>
        <w:szCs w:val="18"/>
      </w:rPr>
      <w:t>č.: 2017/06179-Z1</w:t>
    </w:r>
    <w:r w:rsidR="00B779A8">
      <w:rPr>
        <w:sz w:val="18"/>
        <w:szCs w:val="18"/>
      </w:rPr>
      <w:t>B</w:t>
    </w:r>
  </w:p>
  <w:p w:rsidR="00CA304F" w:rsidRDefault="00CA304F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10B" w:rsidRPr="005A110B" w:rsidRDefault="005A110B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2017/</w:t>
    </w:r>
    <w:r w:rsidR="00CA304F">
      <w:rPr>
        <w:sz w:val="18"/>
        <w:szCs w:val="18"/>
      </w:rPr>
      <w:t>06179-Z1</w:t>
    </w:r>
    <w:r w:rsidR="00B779A8">
      <w:rPr>
        <w:sz w:val="18"/>
        <w:szCs w:val="18"/>
      </w:rPr>
      <w:t>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FE2535"/>
    <w:multiLevelType w:val="hybridMultilevel"/>
    <w:tmpl w:val="43825E8E"/>
    <w:lvl w:ilvl="0" w:tplc="181EB682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0B60D5"/>
    <w:multiLevelType w:val="hybridMultilevel"/>
    <w:tmpl w:val="38C416AE"/>
    <w:lvl w:ilvl="0" w:tplc="A272772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8E74EA"/>
    <w:multiLevelType w:val="hybridMultilevel"/>
    <w:tmpl w:val="4BA8015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AC38C8"/>
    <w:multiLevelType w:val="hybridMultilevel"/>
    <w:tmpl w:val="4792321C"/>
    <w:lvl w:ilvl="0" w:tplc="041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9A62FE"/>
    <w:multiLevelType w:val="hybridMultilevel"/>
    <w:tmpl w:val="C6F8CAD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B676F5"/>
    <w:multiLevelType w:val="multilevel"/>
    <w:tmpl w:val="6E9C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17126B"/>
    <w:multiLevelType w:val="hybridMultilevel"/>
    <w:tmpl w:val="95CC413E"/>
    <w:lvl w:ilvl="0" w:tplc="83249518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856CDE"/>
    <w:multiLevelType w:val="multilevel"/>
    <w:tmpl w:val="C6F8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2C6B31"/>
    <w:multiLevelType w:val="hybridMultilevel"/>
    <w:tmpl w:val="300827B8"/>
    <w:lvl w:ilvl="0" w:tplc="3DB80EE6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D877F8"/>
    <w:multiLevelType w:val="hybridMultilevel"/>
    <w:tmpl w:val="84C6FEBC"/>
    <w:lvl w:ilvl="0" w:tplc="CCCAEE02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9F654B"/>
    <w:multiLevelType w:val="multilevel"/>
    <w:tmpl w:val="4BA8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1530DD"/>
    <w:multiLevelType w:val="hybridMultilevel"/>
    <w:tmpl w:val="95A67D7C"/>
    <w:lvl w:ilvl="0" w:tplc="3ECA4A0E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2815D9"/>
    <w:multiLevelType w:val="hybridMultilevel"/>
    <w:tmpl w:val="A2C4ADC8"/>
    <w:lvl w:ilvl="0" w:tplc="7CD4746E">
      <w:start w:val="1"/>
      <w:numFmt w:val="bullet"/>
      <w:lvlText w:val="-"/>
      <w:lvlJc w:val="left"/>
      <w:pPr>
        <w:ind w:left="360" w:hanging="360"/>
      </w:pPr>
      <w:rPr>
        <w:rFonts w:ascii="Georgia" w:hAnsi="Georgia" w:cs="Georgia" w:hint="default"/>
        <w:b w:val="0"/>
        <w:i w:val="0"/>
        <w:sz w:val="22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8A0C0E"/>
    <w:multiLevelType w:val="multilevel"/>
    <w:tmpl w:val="5936C402"/>
    <w:lvl w:ilvl="0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4D6094"/>
    <w:multiLevelType w:val="hybridMultilevel"/>
    <w:tmpl w:val="8C38A742"/>
    <w:lvl w:ilvl="0" w:tplc="135AD4F6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86004D82">
      <w:start w:val="1"/>
      <w:numFmt w:val="decimal"/>
      <w:lvlText w:val="%2.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2" w:tplc="96C0AD36">
      <w:start w:val="1"/>
      <w:numFmt w:val="decimal"/>
      <w:lvlText w:val="%3.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/>
        <w:i w:val="0"/>
        <w:sz w:val="22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0B1426"/>
    <w:multiLevelType w:val="hybridMultilevel"/>
    <w:tmpl w:val="5936C402"/>
    <w:lvl w:ilvl="0" w:tplc="BA886A46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A842B8"/>
    <w:multiLevelType w:val="hybridMultilevel"/>
    <w:tmpl w:val="999A561A"/>
    <w:lvl w:ilvl="0" w:tplc="613EF756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691246"/>
    <w:multiLevelType w:val="multilevel"/>
    <w:tmpl w:val="6E9C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F178B0"/>
    <w:multiLevelType w:val="hybridMultilevel"/>
    <w:tmpl w:val="6E9CF15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151465"/>
    <w:multiLevelType w:val="hybridMultilevel"/>
    <w:tmpl w:val="035406F2"/>
    <w:lvl w:ilvl="0" w:tplc="A7DAC396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9591555"/>
    <w:multiLevelType w:val="multilevel"/>
    <w:tmpl w:val="4BA8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8125AA"/>
    <w:multiLevelType w:val="hybridMultilevel"/>
    <w:tmpl w:val="5A2CC6FA"/>
    <w:lvl w:ilvl="0" w:tplc="162CE426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1E1F60"/>
    <w:multiLevelType w:val="multilevel"/>
    <w:tmpl w:val="C6F8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D64CDF"/>
    <w:multiLevelType w:val="multilevel"/>
    <w:tmpl w:val="E2AED36C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005E95"/>
    <w:multiLevelType w:val="hybridMultilevel"/>
    <w:tmpl w:val="9CBC63BE"/>
    <w:lvl w:ilvl="0" w:tplc="67127B22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637576"/>
    <w:multiLevelType w:val="hybridMultilevel"/>
    <w:tmpl w:val="1296593E"/>
    <w:lvl w:ilvl="0" w:tplc="2AF0A58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F64A092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hAnsi="Georgia" w:cs="Georgia" w:hint="default"/>
        <w:b w:val="0"/>
        <w:i w:val="0"/>
        <w:sz w:val="22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7356E9"/>
    <w:multiLevelType w:val="hybridMultilevel"/>
    <w:tmpl w:val="DD20AE64"/>
    <w:lvl w:ilvl="0" w:tplc="2912018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612335"/>
    <w:multiLevelType w:val="hybridMultilevel"/>
    <w:tmpl w:val="4296C13A"/>
    <w:lvl w:ilvl="0" w:tplc="3BCA1CFE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7CD4746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hAnsi="Georgia" w:cs="Georgia" w:hint="default"/>
        <w:b w:val="0"/>
        <w:i w:val="0"/>
        <w:sz w:val="22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5A53E9"/>
    <w:multiLevelType w:val="multilevel"/>
    <w:tmpl w:val="D55A6E1E"/>
    <w:lvl w:ilvl="0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463A2D"/>
    <w:multiLevelType w:val="multilevel"/>
    <w:tmpl w:val="6E9C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877674"/>
    <w:multiLevelType w:val="hybridMultilevel"/>
    <w:tmpl w:val="070E089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3380C26"/>
    <w:multiLevelType w:val="hybridMultilevel"/>
    <w:tmpl w:val="77F67912"/>
    <w:lvl w:ilvl="0" w:tplc="2AF0A58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AB8A79E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hAnsi="Georgia" w:cs="Georgia" w:hint="default"/>
        <w:b w:val="0"/>
        <w:i w:val="0"/>
        <w:sz w:val="22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A4D32CF"/>
    <w:multiLevelType w:val="multilevel"/>
    <w:tmpl w:val="38C416AE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4C462D"/>
    <w:multiLevelType w:val="hybridMultilevel"/>
    <w:tmpl w:val="E2AED36C"/>
    <w:lvl w:ilvl="0" w:tplc="2AF0A58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1"/>
  </w:num>
  <w:num w:numId="3">
    <w:abstractNumId w:val="5"/>
  </w:num>
  <w:num w:numId="4">
    <w:abstractNumId w:val="20"/>
  </w:num>
  <w:num w:numId="5">
    <w:abstractNumId w:val="4"/>
  </w:num>
  <w:num w:numId="6">
    <w:abstractNumId w:val="3"/>
  </w:num>
  <w:num w:numId="7">
    <w:abstractNumId w:val="19"/>
  </w:num>
  <w:num w:numId="8">
    <w:abstractNumId w:val="16"/>
  </w:num>
  <w:num w:numId="9">
    <w:abstractNumId w:val="1"/>
  </w:num>
  <w:num w:numId="10">
    <w:abstractNumId w:val="10"/>
  </w:num>
  <w:num w:numId="11">
    <w:abstractNumId w:val="15"/>
  </w:num>
  <w:num w:numId="12">
    <w:abstractNumId w:val="21"/>
  </w:num>
  <w:num w:numId="13">
    <w:abstractNumId w:val="2"/>
  </w:num>
  <w:num w:numId="14">
    <w:abstractNumId w:val="11"/>
  </w:num>
  <w:num w:numId="15">
    <w:abstractNumId w:val="17"/>
  </w:num>
  <w:num w:numId="16">
    <w:abstractNumId w:val="8"/>
  </w:num>
  <w:num w:numId="17">
    <w:abstractNumId w:val="22"/>
  </w:num>
  <w:num w:numId="18">
    <w:abstractNumId w:val="23"/>
  </w:num>
  <w:num w:numId="19">
    <w:abstractNumId w:val="28"/>
  </w:num>
  <w:num w:numId="20">
    <w:abstractNumId w:val="18"/>
  </w:num>
  <w:num w:numId="21">
    <w:abstractNumId w:val="12"/>
  </w:num>
  <w:num w:numId="22">
    <w:abstractNumId w:val="6"/>
  </w:num>
  <w:num w:numId="23">
    <w:abstractNumId w:val="25"/>
  </w:num>
  <w:num w:numId="24">
    <w:abstractNumId w:val="30"/>
  </w:num>
  <w:num w:numId="25">
    <w:abstractNumId w:val="9"/>
  </w:num>
  <w:num w:numId="26">
    <w:abstractNumId w:val="14"/>
  </w:num>
  <w:num w:numId="27">
    <w:abstractNumId w:val="7"/>
  </w:num>
  <w:num w:numId="28">
    <w:abstractNumId w:val="29"/>
  </w:num>
  <w:num w:numId="29">
    <w:abstractNumId w:val="33"/>
  </w:num>
  <w:num w:numId="30">
    <w:abstractNumId w:val="27"/>
  </w:num>
  <w:num w:numId="31">
    <w:abstractNumId w:val="32"/>
  </w:num>
  <w:num w:numId="32">
    <w:abstractNumId w:val="34"/>
  </w:num>
  <w:num w:numId="33">
    <w:abstractNumId w:val="26"/>
  </w:num>
  <w:num w:numId="34">
    <w:abstractNumId w:val="24"/>
  </w:num>
  <w:num w:numId="35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ojtekova, Helena">
    <w15:presenceInfo w15:providerId="AD" w15:userId="S-1-5-21-606747145-2049760794-682003330-3045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trackRevisions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7306B8"/>
    <w:rsid w:val="0000306B"/>
    <w:rsid w:val="00012170"/>
    <w:rsid w:val="00030E9F"/>
    <w:rsid w:val="000327FA"/>
    <w:rsid w:val="00036B31"/>
    <w:rsid w:val="000377BA"/>
    <w:rsid w:val="0004379A"/>
    <w:rsid w:val="0004579B"/>
    <w:rsid w:val="00064425"/>
    <w:rsid w:val="00076117"/>
    <w:rsid w:val="000862C7"/>
    <w:rsid w:val="00094877"/>
    <w:rsid w:val="000966C1"/>
    <w:rsid w:val="00096B8B"/>
    <w:rsid w:val="000A0010"/>
    <w:rsid w:val="000A1224"/>
    <w:rsid w:val="000A4E5F"/>
    <w:rsid w:val="000B4779"/>
    <w:rsid w:val="000C1096"/>
    <w:rsid w:val="000C6891"/>
    <w:rsid w:val="000D1118"/>
    <w:rsid w:val="000D1FA3"/>
    <w:rsid w:val="000D2A33"/>
    <w:rsid w:val="000D6BA4"/>
    <w:rsid w:val="000E0EDD"/>
    <w:rsid w:val="001015B2"/>
    <w:rsid w:val="00111685"/>
    <w:rsid w:val="00112D72"/>
    <w:rsid w:val="001339F3"/>
    <w:rsid w:val="00135104"/>
    <w:rsid w:val="0013708C"/>
    <w:rsid w:val="00145FF0"/>
    <w:rsid w:val="001669F8"/>
    <w:rsid w:val="001750D1"/>
    <w:rsid w:val="00175126"/>
    <w:rsid w:val="001867EE"/>
    <w:rsid w:val="00192D6C"/>
    <w:rsid w:val="0019303D"/>
    <w:rsid w:val="0019339B"/>
    <w:rsid w:val="001953AF"/>
    <w:rsid w:val="001A0332"/>
    <w:rsid w:val="001A64FB"/>
    <w:rsid w:val="001C0017"/>
    <w:rsid w:val="001C4F7F"/>
    <w:rsid w:val="001C6B39"/>
    <w:rsid w:val="001D16DD"/>
    <w:rsid w:val="001D4A08"/>
    <w:rsid w:val="001D7091"/>
    <w:rsid w:val="001D733F"/>
    <w:rsid w:val="001E2E4D"/>
    <w:rsid w:val="001E451B"/>
    <w:rsid w:val="001E719D"/>
    <w:rsid w:val="001F6260"/>
    <w:rsid w:val="0021440B"/>
    <w:rsid w:val="00222D5C"/>
    <w:rsid w:val="00223530"/>
    <w:rsid w:val="00224FFA"/>
    <w:rsid w:val="002263D3"/>
    <w:rsid w:val="0022681C"/>
    <w:rsid w:val="00233D6B"/>
    <w:rsid w:val="00241FB7"/>
    <w:rsid w:val="002471FA"/>
    <w:rsid w:val="00250344"/>
    <w:rsid w:val="002522DD"/>
    <w:rsid w:val="002652E0"/>
    <w:rsid w:val="0027446F"/>
    <w:rsid w:val="00274B4E"/>
    <w:rsid w:val="00280283"/>
    <w:rsid w:val="00281F1B"/>
    <w:rsid w:val="002922CF"/>
    <w:rsid w:val="002948BE"/>
    <w:rsid w:val="002A2CEF"/>
    <w:rsid w:val="002A6E84"/>
    <w:rsid w:val="002C0FC2"/>
    <w:rsid w:val="002C612B"/>
    <w:rsid w:val="002C7D2A"/>
    <w:rsid w:val="002D486D"/>
    <w:rsid w:val="002D74F9"/>
    <w:rsid w:val="002E3C2D"/>
    <w:rsid w:val="002F2520"/>
    <w:rsid w:val="003103C4"/>
    <w:rsid w:val="00310650"/>
    <w:rsid w:val="00314EBC"/>
    <w:rsid w:val="00320D03"/>
    <w:rsid w:val="003221B5"/>
    <w:rsid w:val="003229B0"/>
    <w:rsid w:val="00322C50"/>
    <w:rsid w:val="00323B83"/>
    <w:rsid w:val="003300EB"/>
    <w:rsid w:val="00333829"/>
    <w:rsid w:val="00335E94"/>
    <w:rsid w:val="003440F1"/>
    <w:rsid w:val="00362EB3"/>
    <w:rsid w:val="00364F19"/>
    <w:rsid w:val="003651DD"/>
    <w:rsid w:val="00365A5F"/>
    <w:rsid w:val="00373B82"/>
    <w:rsid w:val="00383348"/>
    <w:rsid w:val="00384D3A"/>
    <w:rsid w:val="0038669F"/>
    <w:rsid w:val="00391F96"/>
    <w:rsid w:val="003A0791"/>
    <w:rsid w:val="003A6721"/>
    <w:rsid w:val="003B12AF"/>
    <w:rsid w:val="003B478F"/>
    <w:rsid w:val="003C0082"/>
    <w:rsid w:val="003C417E"/>
    <w:rsid w:val="003D0047"/>
    <w:rsid w:val="003D1925"/>
    <w:rsid w:val="003D1EAA"/>
    <w:rsid w:val="003D4F95"/>
    <w:rsid w:val="003D6A2D"/>
    <w:rsid w:val="003E01E6"/>
    <w:rsid w:val="003E36B5"/>
    <w:rsid w:val="003E499E"/>
    <w:rsid w:val="003F4F24"/>
    <w:rsid w:val="00414061"/>
    <w:rsid w:val="00415B41"/>
    <w:rsid w:val="004165CE"/>
    <w:rsid w:val="00440CF2"/>
    <w:rsid w:val="00446519"/>
    <w:rsid w:val="0045328C"/>
    <w:rsid w:val="00455D23"/>
    <w:rsid w:val="00456FE4"/>
    <w:rsid w:val="0047085E"/>
    <w:rsid w:val="004802D8"/>
    <w:rsid w:val="00481472"/>
    <w:rsid w:val="0048245F"/>
    <w:rsid w:val="00492795"/>
    <w:rsid w:val="004959B6"/>
    <w:rsid w:val="00496928"/>
    <w:rsid w:val="004B5E76"/>
    <w:rsid w:val="004B6AC8"/>
    <w:rsid w:val="004C3404"/>
    <w:rsid w:val="004C3D33"/>
    <w:rsid w:val="004C6117"/>
    <w:rsid w:val="004D10A8"/>
    <w:rsid w:val="004D3132"/>
    <w:rsid w:val="004F1F3E"/>
    <w:rsid w:val="004F2153"/>
    <w:rsid w:val="004F4E44"/>
    <w:rsid w:val="004F78FC"/>
    <w:rsid w:val="00501A11"/>
    <w:rsid w:val="0050582B"/>
    <w:rsid w:val="0051278B"/>
    <w:rsid w:val="00512C8A"/>
    <w:rsid w:val="00515C4D"/>
    <w:rsid w:val="00520B44"/>
    <w:rsid w:val="00525024"/>
    <w:rsid w:val="00527FE2"/>
    <w:rsid w:val="00530EF6"/>
    <w:rsid w:val="00532224"/>
    <w:rsid w:val="00537023"/>
    <w:rsid w:val="00545641"/>
    <w:rsid w:val="00551797"/>
    <w:rsid w:val="0055644C"/>
    <w:rsid w:val="0056675F"/>
    <w:rsid w:val="00572D9E"/>
    <w:rsid w:val="0058294E"/>
    <w:rsid w:val="00585BE8"/>
    <w:rsid w:val="00591EA4"/>
    <w:rsid w:val="005A110B"/>
    <w:rsid w:val="005B2377"/>
    <w:rsid w:val="005B39B5"/>
    <w:rsid w:val="005B5EA2"/>
    <w:rsid w:val="005C4E91"/>
    <w:rsid w:val="005C7B9C"/>
    <w:rsid w:val="005D26A5"/>
    <w:rsid w:val="005D392F"/>
    <w:rsid w:val="005D4D27"/>
    <w:rsid w:val="0061194C"/>
    <w:rsid w:val="00615483"/>
    <w:rsid w:val="00617805"/>
    <w:rsid w:val="00620C0D"/>
    <w:rsid w:val="00621B82"/>
    <w:rsid w:val="00633290"/>
    <w:rsid w:val="006417BA"/>
    <w:rsid w:val="006448C6"/>
    <w:rsid w:val="00653C8D"/>
    <w:rsid w:val="00667B53"/>
    <w:rsid w:val="0067182F"/>
    <w:rsid w:val="006812DA"/>
    <w:rsid w:val="00697582"/>
    <w:rsid w:val="006A3CDD"/>
    <w:rsid w:val="006B535D"/>
    <w:rsid w:val="006B547F"/>
    <w:rsid w:val="006B6B2C"/>
    <w:rsid w:val="006C3E15"/>
    <w:rsid w:val="006C4902"/>
    <w:rsid w:val="006C5A3C"/>
    <w:rsid w:val="006C5F14"/>
    <w:rsid w:val="006E021F"/>
    <w:rsid w:val="006E118E"/>
    <w:rsid w:val="006F134D"/>
    <w:rsid w:val="006F33A1"/>
    <w:rsid w:val="00710C8E"/>
    <w:rsid w:val="007131E6"/>
    <w:rsid w:val="007244CF"/>
    <w:rsid w:val="0072546F"/>
    <w:rsid w:val="007306B8"/>
    <w:rsid w:val="00733094"/>
    <w:rsid w:val="00743418"/>
    <w:rsid w:val="0075628D"/>
    <w:rsid w:val="0076341A"/>
    <w:rsid w:val="00765303"/>
    <w:rsid w:val="00767B32"/>
    <w:rsid w:val="00774311"/>
    <w:rsid w:val="0078751B"/>
    <w:rsid w:val="007932DB"/>
    <w:rsid w:val="00797A36"/>
    <w:rsid w:val="007B28BF"/>
    <w:rsid w:val="007B751E"/>
    <w:rsid w:val="007C1017"/>
    <w:rsid w:val="007C1432"/>
    <w:rsid w:val="007C3637"/>
    <w:rsid w:val="007D04EE"/>
    <w:rsid w:val="007D58DE"/>
    <w:rsid w:val="007D5C40"/>
    <w:rsid w:val="007E1541"/>
    <w:rsid w:val="007E1B0B"/>
    <w:rsid w:val="007E2177"/>
    <w:rsid w:val="007F29B0"/>
    <w:rsid w:val="00802D8F"/>
    <w:rsid w:val="00817A30"/>
    <w:rsid w:val="008346F6"/>
    <w:rsid w:val="00840551"/>
    <w:rsid w:val="00841349"/>
    <w:rsid w:val="0084135A"/>
    <w:rsid w:val="008551C0"/>
    <w:rsid w:val="00855ED2"/>
    <w:rsid w:val="0085659C"/>
    <w:rsid w:val="00856905"/>
    <w:rsid w:val="008657C8"/>
    <w:rsid w:val="00867C32"/>
    <w:rsid w:val="00870BAF"/>
    <w:rsid w:val="008810A3"/>
    <w:rsid w:val="00882D05"/>
    <w:rsid w:val="00892A91"/>
    <w:rsid w:val="008A05E7"/>
    <w:rsid w:val="008A1C2F"/>
    <w:rsid w:val="008B4059"/>
    <w:rsid w:val="008B53FD"/>
    <w:rsid w:val="008B7FBB"/>
    <w:rsid w:val="008D3EB4"/>
    <w:rsid w:val="008F71D3"/>
    <w:rsid w:val="009006E5"/>
    <w:rsid w:val="0090503D"/>
    <w:rsid w:val="00930B91"/>
    <w:rsid w:val="0093295E"/>
    <w:rsid w:val="00935080"/>
    <w:rsid w:val="00935090"/>
    <w:rsid w:val="009370D5"/>
    <w:rsid w:val="00937CA9"/>
    <w:rsid w:val="00937E50"/>
    <w:rsid w:val="00942A8C"/>
    <w:rsid w:val="00950C1A"/>
    <w:rsid w:val="00953964"/>
    <w:rsid w:val="00954348"/>
    <w:rsid w:val="009545C1"/>
    <w:rsid w:val="00957BA5"/>
    <w:rsid w:val="0096327A"/>
    <w:rsid w:val="00965225"/>
    <w:rsid w:val="00972591"/>
    <w:rsid w:val="00985BE5"/>
    <w:rsid w:val="00997C18"/>
    <w:rsid w:val="009A22E8"/>
    <w:rsid w:val="009B1A1D"/>
    <w:rsid w:val="009B75E1"/>
    <w:rsid w:val="009C023A"/>
    <w:rsid w:val="009C67A1"/>
    <w:rsid w:val="009D01AC"/>
    <w:rsid w:val="009D0DF6"/>
    <w:rsid w:val="009D3959"/>
    <w:rsid w:val="009D6950"/>
    <w:rsid w:val="009D75F7"/>
    <w:rsid w:val="009E1785"/>
    <w:rsid w:val="009E213C"/>
    <w:rsid w:val="009E318A"/>
    <w:rsid w:val="009E3714"/>
    <w:rsid w:val="009E37DD"/>
    <w:rsid w:val="009E69A5"/>
    <w:rsid w:val="009F0698"/>
    <w:rsid w:val="009F0C20"/>
    <w:rsid w:val="00A01BE9"/>
    <w:rsid w:val="00A04647"/>
    <w:rsid w:val="00A047D3"/>
    <w:rsid w:val="00A139EE"/>
    <w:rsid w:val="00A21827"/>
    <w:rsid w:val="00A270F2"/>
    <w:rsid w:val="00A3192E"/>
    <w:rsid w:val="00A4376E"/>
    <w:rsid w:val="00A44D88"/>
    <w:rsid w:val="00A476CC"/>
    <w:rsid w:val="00A547A9"/>
    <w:rsid w:val="00A62C6A"/>
    <w:rsid w:val="00A822E7"/>
    <w:rsid w:val="00A847B2"/>
    <w:rsid w:val="00AB03C3"/>
    <w:rsid w:val="00AB0879"/>
    <w:rsid w:val="00AD0091"/>
    <w:rsid w:val="00AD4A56"/>
    <w:rsid w:val="00AD790B"/>
    <w:rsid w:val="00AE11AF"/>
    <w:rsid w:val="00AE1298"/>
    <w:rsid w:val="00AE12C7"/>
    <w:rsid w:val="00AE2E4D"/>
    <w:rsid w:val="00AE7588"/>
    <w:rsid w:val="00AF670C"/>
    <w:rsid w:val="00B00ABB"/>
    <w:rsid w:val="00B035B7"/>
    <w:rsid w:val="00B17C1F"/>
    <w:rsid w:val="00B265D6"/>
    <w:rsid w:val="00B509F5"/>
    <w:rsid w:val="00B547C2"/>
    <w:rsid w:val="00B67AC1"/>
    <w:rsid w:val="00B779A8"/>
    <w:rsid w:val="00B842DC"/>
    <w:rsid w:val="00B846FA"/>
    <w:rsid w:val="00BB10D4"/>
    <w:rsid w:val="00BB7DE3"/>
    <w:rsid w:val="00BC0D48"/>
    <w:rsid w:val="00BC21F9"/>
    <w:rsid w:val="00BC55B0"/>
    <w:rsid w:val="00BD34A7"/>
    <w:rsid w:val="00BD45EA"/>
    <w:rsid w:val="00BD4AE6"/>
    <w:rsid w:val="00BE04E8"/>
    <w:rsid w:val="00BE2718"/>
    <w:rsid w:val="00BE40A9"/>
    <w:rsid w:val="00BE6464"/>
    <w:rsid w:val="00BF798A"/>
    <w:rsid w:val="00C11B98"/>
    <w:rsid w:val="00C20389"/>
    <w:rsid w:val="00C20A0A"/>
    <w:rsid w:val="00C25C98"/>
    <w:rsid w:val="00C33FB5"/>
    <w:rsid w:val="00C367D0"/>
    <w:rsid w:val="00C414B2"/>
    <w:rsid w:val="00C4422A"/>
    <w:rsid w:val="00C54FAB"/>
    <w:rsid w:val="00C60635"/>
    <w:rsid w:val="00C66498"/>
    <w:rsid w:val="00C72A4C"/>
    <w:rsid w:val="00C76F49"/>
    <w:rsid w:val="00C81349"/>
    <w:rsid w:val="00C86C38"/>
    <w:rsid w:val="00C91134"/>
    <w:rsid w:val="00C93A8C"/>
    <w:rsid w:val="00C97065"/>
    <w:rsid w:val="00CA048F"/>
    <w:rsid w:val="00CA28B7"/>
    <w:rsid w:val="00CA304F"/>
    <w:rsid w:val="00CA55D1"/>
    <w:rsid w:val="00CA7317"/>
    <w:rsid w:val="00CB1A6F"/>
    <w:rsid w:val="00CD397C"/>
    <w:rsid w:val="00CE2304"/>
    <w:rsid w:val="00CE3874"/>
    <w:rsid w:val="00D17B59"/>
    <w:rsid w:val="00D20036"/>
    <w:rsid w:val="00D26793"/>
    <w:rsid w:val="00D2784F"/>
    <w:rsid w:val="00D4233F"/>
    <w:rsid w:val="00D42937"/>
    <w:rsid w:val="00D46807"/>
    <w:rsid w:val="00D475AF"/>
    <w:rsid w:val="00D545A7"/>
    <w:rsid w:val="00D56AFC"/>
    <w:rsid w:val="00D74D14"/>
    <w:rsid w:val="00D842D2"/>
    <w:rsid w:val="00D93FFE"/>
    <w:rsid w:val="00DA6665"/>
    <w:rsid w:val="00DB1642"/>
    <w:rsid w:val="00DB1C4E"/>
    <w:rsid w:val="00DB461F"/>
    <w:rsid w:val="00DC47E3"/>
    <w:rsid w:val="00DD12F3"/>
    <w:rsid w:val="00DD21C0"/>
    <w:rsid w:val="00DD226E"/>
    <w:rsid w:val="00DD374C"/>
    <w:rsid w:val="00DE0FA3"/>
    <w:rsid w:val="00DF3257"/>
    <w:rsid w:val="00DF52D0"/>
    <w:rsid w:val="00DF7F50"/>
    <w:rsid w:val="00E0627C"/>
    <w:rsid w:val="00E0799E"/>
    <w:rsid w:val="00E119C5"/>
    <w:rsid w:val="00E11C10"/>
    <w:rsid w:val="00E17F55"/>
    <w:rsid w:val="00E22182"/>
    <w:rsid w:val="00E266E7"/>
    <w:rsid w:val="00E34A61"/>
    <w:rsid w:val="00E52D8C"/>
    <w:rsid w:val="00E57460"/>
    <w:rsid w:val="00E57502"/>
    <w:rsid w:val="00E74A54"/>
    <w:rsid w:val="00E816F3"/>
    <w:rsid w:val="00EA0C42"/>
    <w:rsid w:val="00EB27BA"/>
    <w:rsid w:val="00EB2A29"/>
    <w:rsid w:val="00ED0CC5"/>
    <w:rsid w:val="00ED4636"/>
    <w:rsid w:val="00ED71B4"/>
    <w:rsid w:val="00EE19E6"/>
    <w:rsid w:val="00EE4F8A"/>
    <w:rsid w:val="00EF1D8E"/>
    <w:rsid w:val="00EF60CF"/>
    <w:rsid w:val="00F01E08"/>
    <w:rsid w:val="00F05DF8"/>
    <w:rsid w:val="00F076CC"/>
    <w:rsid w:val="00F07E67"/>
    <w:rsid w:val="00F1058A"/>
    <w:rsid w:val="00F13389"/>
    <w:rsid w:val="00F173A9"/>
    <w:rsid w:val="00F21D38"/>
    <w:rsid w:val="00F26C4A"/>
    <w:rsid w:val="00F356A8"/>
    <w:rsid w:val="00F36129"/>
    <w:rsid w:val="00F52B5C"/>
    <w:rsid w:val="00F60572"/>
    <w:rsid w:val="00F65192"/>
    <w:rsid w:val="00F67047"/>
    <w:rsid w:val="00F7773D"/>
    <w:rsid w:val="00F836E7"/>
    <w:rsid w:val="00F85CA3"/>
    <w:rsid w:val="00F8669E"/>
    <w:rsid w:val="00F90C38"/>
    <w:rsid w:val="00F9151F"/>
    <w:rsid w:val="00F92F2C"/>
    <w:rsid w:val="00F941C6"/>
    <w:rsid w:val="00F96347"/>
    <w:rsid w:val="00FA0BDC"/>
    <w:rsid w:val="00FA7016"/>
    <w:rsid w:val="00FA7D0A"/>
    <w:rsid w:val="00FC34CF"/>
    <w:rsid w:val="00FC4A39"/>
    <w:rsid w:val="00FC5903"/>
    <w:rsid w:val="00FD2938"/>
    <w:rsid w:val="00FD3AF4"/>
    <w:rsid w:val="00FF59F5"/>
    <w:rsid w:val="00FF7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318A"/>
    <w:rPr>
      <w:sz w:val="24"/>
      <w:szCs w:val="24"/>
    </w:rPr>
  </w:style>
  <w:style w:type="paragraph" w:styleId="Nadpis1">
    <w:name w:val="heading 1"/>
    <w:basedOn w:val="Normlny"/>
    <w:next w:val="Normlny"/>
    <w:qFormat/>
    <w:rsid w:val="009E318A"/>
    <w:pPr>
      <w:keepNext/>
      <w:spacing w:before="60" w:after="60"/>
      <w:outlineLvl w:val="0"/>
    </w:pPr>
    <w:rPr>
      <w:b/>
      <w:szCs w:val="20"/>
    </w:rPr>
  </w:style>
  <w:style w:type="paragraph" w:styleId="Nadpis2">
    <w:name w:val="heading 2"/>
    <w:basedOn w:val="Normlny"/>
    <w:next w:val="Normlny"/>
    <w:qFormat/>
    <w:rsid w:val="009E318A"/>
    <w:pPr>
      <w:keepNext/>
      <w:spacing w:before="60" w:after="60"/>
      <w:outlineLvl w:val="1"/>
    </w:pPr>
    <w:rPr>
      <w:szCs w:val="20"/>
    </w:rPr>
  </w:style>
  <w:style w:type="paragraph" w:styleId="Nadpis4">
    <w:name w:val="heading 4"/>
    <w:basedOn w:val="Normlny"/>
    <w:next w:val="Normlny"/>
    <w:qFormat/>
    <w:rsid w:val="009E318A"/>
    <w:pPr>
      <w:keepNext/>
      <w:tabs>
        <w:tab w:val="left" w:pos="1701"/>
      </w:tabs>
      <w:ind w:left="567" w:hanging="567"/>
      <w:jc w:val="both"/>
      <w:outlineLvl w:val="3"/>
    </w:pPr>
    <w:rPr>
      <w:szCs w:val="20"/>
      <w:lang w:val="cs-CZ"/>
    </w:rPr>
  </w:style>
  <w:style w:type="paragraph" w:styleId="Nadpis5">
    <w:name w:val="heading 5"/>
    <w:basedOn w:val="Normlny"/>
    <w:next w:val="Normlny"/>
    <w:qFormat/>
    <w:rsid w:val="009E318A"/>
    <w:pPr>
      <w:keepNext/>
      <w:spacing w:before="60" w:after="60"/>
      <w:jc w:val="both"/>
      <w:outlineLvl w:val="4"/>
    </w:pPr>
    <w:rPr>
      <w:b/>
      <w:szCs w:val="20"/>
    </w:rPr>
  </w:style>
  <w:style w:type="paragraph" w:styleId="Nadpis6">
    <w:name w:val="heading 6"/>
    <w:basedOn w:val="Normlny"/>
    <w:next w:val="Normlny"/>
    <w:qFormat/>
    <w:rsid w:val="009E318A"/>
    <w:pPr>
      <w:keepNext/>
      <w:spacing w:before="60" w:after="60"/>
      <w:jc w:val="center"/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rsid w:val="009E318A"/>
    <w:pPr>
      <w:keepNext/>
      <w:outlineLvl w:val="6"/>
    </w:pPr>
    <w:rPr>
      <w:rFonts w:ascii="Arial" w:hAnsi="Arial" w:cs="Arial"/>
      <w:b/>
      <w:bCs/>
      <w:sz w:val="20"/>
      <w:szCs w:val="20"/>
    </w:rPr>
  </w:style>
  <w:style w:type="paragraph" w:styleId="Nadpis8">
    <w:name w:val="heading 8"/>
    <w:basedOn w:val="Normlny"/>
    <w:next w:val="Normlny"/>
    <w:qFormat/>
    <w:rsid w:val="009E318A"/>
    <w:pPr>
      <w:keepNext/>
      <w:spacing w:before="60" w:after="60"/>
      <w:jc w:val="both"/>
      <w:outlineLvl w:val="7"/>
    </w:pPr>
    <w:rPr>
      <w:rFonts w:ascii="Arial" w:hAnsi="Arial" w:cs="Arial"/>
      <w:i/>
      <w:iCs/>
      <w:sz w:val="20"/>
      <w:szCs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9E318A"/>
    <w:pPr>
      <w:tabs>
        <w:tab w:val="center" w:pos="4536"/>
        <w:tab w:val="right" w:pos="9072"/>
      </w:tabs>
    </w:pPr>
    <w:rPr>
      <w:sz w:val="20"/>
      <w:szCs w:val="20"/>
      <w:lang w:val="cs-CZ"/>
    </w:rPr>
  </w:style>
  <w:style w:type="character" w:styleId="slostrany">
    <w:name w:val="page number"/>
    <w:basedOn w:val="Predvolenpsmoodseku"/>
    <w:rsid w:val="009E318A"/>
  </w:style>
  <w:style w:type="paragraph" w:styleId="Zkladntext">
    <w:name w:val="Body Text"/>
    <w:basedOn w:val="Normlny"/>
    <w:rsid w:val="009E318A"/>
    <w:pPr>
      <w:spacing w:before="60" w:after="60"/>
    </w:pPr>
    <w:rPr>
      <w:szCs w:val="20"/>
    </w:rPr>
  </w:style>
  <w:style w:type="paragraph" w:styleId="Zkladntext2">
    <w:name w:val="Body Text 2"/>
    <w:basedOn w:val="Normlny"/>
    <w:rsid w:val="009E318A"/>
    <w:pPr>
      <w:spacing w:before="60" w:after="60"/>
      <w:jc w:val="both"/>
    </w:pPr>
    <w:rPr>
      <w:szCs w:val="20"/>
    </w:rPr>
  </w:style>
  <w:style w:type="paragraph" w:styleId="Textbubliny">
    <w:name w:val="Balloon Text"/>
    <w:basedOn w:val="Normlny"/>
    <w:semiHidden/>
    <w:rsid w:val="00D475A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1D4A08"/>
    <w:pPr>
      <w:tabs>
        <w:tab w:val="center" w:pos="4536"/>
        <w:tab w:val="right" w:pos="9072"/>
      </w:tabs>
    </w:pPr>
  </w:style>
  <w:style w:type="character" w:styleId="Odkaznakomentr">
    <w:name w:val="annotation reference"/>
    <w:basedOn w:val="Predvolenpsmoodseku"/>
    <w:rsid w:val="00EE19E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E19E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EE19E6"/>
  </w:style>
  <w:style w:type="paragraph" w:styleId="Predmetkomentra">
    <w:name w:val="annotation subject"/>
    <w:basedOn w:val="Textkomentra"/>
    <w:next w:val="Textkomentra"/>
    <w:link w:val="PredmetkomentraChar"/>
    <w:rsid w:val="00EE19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E19E6"/>
    <w:rPr>
      <w:b/>
      <w:bCs/>
    </w:rPr>
  </w:style>
  <w:style w:type="character" w:styleId="Hypertextovprepojenie">
    <w:name w:val="Hyperlink"/>
    <w:rsid w:val="007F29B0"/>
    <w:rPr>
      <w:color w:val="0000FF"/>
      <w:u w:val="single"/>
    </w:rPr>
  </w:style>
  <w:style w:type="paragraph" w:styleId="Revzia">
    <w:name w:val="Revision"/>
    <w:hidden/>
    <w:uiPriority w:val="99"/>
    <w:semiHidden/>
    <w:rsid w:val="0007611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1626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FERRING</Company>
  <LinksUpToDate>false</LinksUpToDate>
  <CharactersWithSpaces>10871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HEVO</dc:creator>
  <cp:keywords/>
  <cp:lastModifiedBy>Andrea Krajčí</cp:lastModifiedBy>
  <cp:revision>9</cp:revision>
  <cp:lastPrinted>2017-06-19T06:22:00Z</cp:lastPrinted>
  <dcterms:created xsi:type="dcterms:W3CDTF">2017-06-21T08:05:00Z</dcterms:created>
  <dcterms:modified xsi:type="dcterms:W3CDTF">2018-03-22T13:50:00Z</dcterms:modified>
</cp:coreProperties>
</file>