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C3" w:rsidRPr="00BF0AD5" w:rsidRDefault="00DC5AC3" w:rsidP="00C661D9">
      <w:pPr>
        <w:pStyle w:val="Nadpis5"/>
        <w:jc w:val="center"/>
        <w:rPr>
          <w:rFonts w:ascii="Times New Roman" w:hAnsi="Times New Roman"/>
          <w:b w:val="0"/>
          <w:i w:val="0"/>
          <w:sz w:val="22"/>
          <w:szCs w:val="22"/>
          <w:lang w:val="sk-SK"/>
        </w:rPr>
      </w:pPr>
    </w:p>
    <w:p w:rsidR="00DC5AC3" w:rsidRPr="00446B1F" w:rsidRDefault="00DC5AC3" w:rsidP="00557172">
      <w:pPr>
        <w:spacing w:line="240" w:lineRule="auto"/>
        <w:jc w:val="center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P</w:t>
      </w:r>
      <w:r>
        <w:rPr>
          <w:rFonts w:ascii="Times New Roman" w:hAnsi="Times New Roman"/>
          <w:b/>
          <w:szCs w:val="22"/>
          <w:lang w:val="sk-SK"/>
        </w:rPr>
        <w:t>ísomná informácia pre používateľa</w:t>
      </w:r>
    </w:p>
    <w:p w:rsidR="00DC5AC3" w:rsidRPr="00BF0AD5" w:rsidRDefault="00DC5AC3" w:rsidP="00C661D9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:rsidR="00DC5AC3" w:rsidRPr="00446B1F" w:rsidRDefault="00DC5AC3" w:rsidP="002F7632">
      <w:pPr>
        <w:spacing w:line="240" w:lineRule="auto"/>
        <w:jc w:val="center"/>
        <w:rPr>
          <w:rFonts w:ascii="Times New Roman" w:hAnsi="Times New Roman"/>
          <w:b/>
          <w:szCs w:val="22"/>
          <w:lang w:val="sk-SK"/>
        </w:rPr>
      </w:pPr>
      <w:proofErr w:type="spellStart"/>
      <w:r w:rsidRPr="00446B1F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Pr="00446B1F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Pr="00446B1F">
        <w:rPr>
          <w:rFonts w:ascii="Times New Roman" w:hAnsi="Times New Roman"/>
          <w:b/>
          <w:szCs w:val="22"/>
          <w:lang w:val="sk-SK"/>
        </w:rPr>
        <w:t>Instant</w:t>
      </w:r>
      <w:proofErr w:type="spellEnd"/>
    </w:p>
    <w:p w:rsidR="00DC5AC3" w:rsidRDefault="00DC5AC3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  <w:proofErr w:type="spellStart"/>
      <w:r w:rsidRPr="00BF0AD5">
        <w:rPr>
          <w:rFonts w:ascii="Times New Roman" w:hAnsi="Times New Roman"/>
          <w:szCs w:val="22"/>
          <w:lang w:val="sk-SK"/>
        </w:rPr>
        <w:t>orodispergovateľné</w:t>
      </w:r>
      <w:proofErr w:type="spellEnd"/>
      <w:r w:rsidRPr="00BF0AD5">
        <w:rPr>
          <w:rFonts w:ascii="Times New Roman" w:hAnsi="Times New Roman"/>
          <w:szCs w:val="22"/>
          <w:lang w:val="sk-SK"/>
        </w:rPr>
        <w:t xml:space="preserve"> tablety</w:t>
      </w:r>
    </w:p>
    <w:p w:rsidR="00BF0AD5" w:rsidRPr="00BF0AD5" w:rsidRDefault="00BF0AD5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:rsidR="00DC5AC3" w:rsidRPr="00446B1F" w:rsidRDefault="00DC5AC3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  <w:r w:rsidRPr="00446B1F">
        <w:rPr>
          <w:rFonts w:ascii="Times New Roman" w:hAnsi="Times New Roman"/>
          <w:szCs w:val="22"/>
          <w:lang w:val="sk-SK"/>
        </w:rPr>
        <w:t>(</w:t>
      </w:r>
      <w:proofErr w:type="spellStart"/>
      <w:r w:rsidRPr="00446B1F">
        <w:rPr>
          <w:rFonts w:ascii="Times New Roman" w:hAnsi="Times New Roman"/>
          <w:szCs w:val="22"/>
          <w:lang w:val="sk-SK"/>
        </w:rPr>
        <w:t>loperamidi</w:t>
      </w:r>
      <w:proofErr w:type="spellEnd"/>
      <w:r w:rsidRPr="00446B1F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446B1F">
        <w:rPr>
          <w:rFonts w:ascii="Times New Roman" w:hAnsi="Times New Roman"/>
          <w:szCs w:val="22"/>
          <w:lang w:val="sk-SK"/>
        </w:rPr>
        <w:t>hydrochloridum</w:t>
      </w:r>
      <w:proofErr w:type="spellEnd"/>
      <w:r>
        <w:rPr>
          <w:rFonts w:ascii="Times New Roman" w:hAnsi="Times New Roman"/>
          <w:szCs w:val="22"/>
          <w:lang w:val="sk-SK"/>
        </w:rPr>
        <w:t>, 2 mg</w:t>
      </w:r>
      <w:r w:rsidRPr="00446B1F">
        <w:rPr>
          <w:rFonts w:ascii="Times New Roman" w:hAnsi="Times New Roman"/>
          <w:szCs w:val="22"/>
          <w:lang w:val="sk-SK"/>
        </w:rPr>
        <w:t>)</w:t>
      </w:r>
    </w:p>
    <w:p w:rsidR="00DC5AC3" w:rsidRPr="00446B1F" w:rsidRDefault="00DC5AC3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:rsidR="00DC5AC3" w:rsidRPr="00DA609B" w:rsidRDefault="00DC5AC3" w:rsidP="00DA609B">
      <w:pPr>
        <w:spacing w:line="240" w:lineRule="auto"/>
        <w:rPr>
          <w:rFonts w:ascii="Times New Roman" w:hAnsi="Times New Roman"/>
          <w:bCs/>
          <w:iCs/>
          <w:noProof/>
          <w:szCs w:val="22"/>
          <w:lang w:val="sk-SK"/>
        </w:rPr>
      </w:pP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>Pozorne si prečítajte</w:t>
      </w:r>
      <w:r w:rsidRPr="00DA609B">
        <w:rPr>
          <w:rFonts w:ascii="Times New Roman" w:hAnsi="Times New Roman"/>
          <w:bCs/>
          <w:iCs/>
          <w:noProof/>
          <w:szCs w:val="22"/>
          <w:lang w:val="sk-SK"/>
        </w:rPr>
        <w:t xml:space="preserve"> </w:t>
      </w: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>celú písomnú informáciu</w:t>
      </w:r>
      <w:r w:rsidRPr="00DA609B">
        <w:rPr>
          <w:rFonts w:ascii="Times New Roman" w:hAnsi="Times New Roman"/>
          <w:b/>
          <w:bCs/>
          <w:iCs/>
          <w:noProof/>
          <w:szCs w:val="22"/>
          <w:lang w:val="es-ES_tradnl"/>
        </w:rPr>
        <w:t xml:space="preserve"> predtým, ako </w:t>
      </w:r>
      <w:r w:rsidRPr="00C661D9">
        <w:rPr>
          <w:rFonts w:ascii="Times New Roman" w:hAnsi="Times New Roman"/>
          <w:b/>
          <w:bCs/>
          <w:iCs/>
          <w:noProof/>
          <w:szCs w:val="22"/>
          <w:lang w:val="es-ES_tradnl"/>
        </w:rPr>
        <w:t>z</w:t>
      </w:r>
      <w:r w:rsidRPr="00DA609B">
        <w:rPr>
          <w:rFonts w:ascii="Times New Roman" w:hAnsi="Times New Roman"/>
          <w:b/>
          <w:bCs/>
          <w:iCs/>
          <w:noProof/>
          <w:szCs w:val="22"/>
          <w:lang w:val="es-ES_tradnl"/>
        </w:rPr>
        <w:t>ačnete užívať</w:t>
      </w:r>
      <w:r w:rsidRPr="00DA609B">
        <w:rPr>
          <w:rFonts w:ascii="Times New Roman" w:hAnsi="Times New Roman"/>
          <w:b/>
          <w:bCs/>
          <w:i/>
          <w:iCs/>
          <w:noProof/>
          <w:szCs w:val="22"/>
          <w:lang w:val="es-ES_tradnl"/>
        </w:rPr>
        <w:t xml:space="preserve"> </w:t>
      </w:r>
      <w:r w:rsidRPr="00DA609B">
        <w:rPr>
          <w:rFonts w:ascii="Times New Roman" w:hAnsi="Times New Roman"/>
          <w:b/>
          <w:bCs/>
          <w:iCs/>
          <w:noProof/>
          <w:szCs w:val="22"/>
          <w:lang w:val="es-ES_tradnl"/>
        </w:rPr>
        <w:t>tento liek</w:t>
      </w: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 xml:space="preserve">, pretože obsahuje pre </w:t>
      </w:r>
      <w:r>
        <w:rPr>
          <w:rFonts w:ascii="Times New Roman" w:hAnsi="Times New Roman"/>
          <w:b/>
          <w:bCs/>
          <w:iCs/>
          <w:noProof/>
          <w:szCs w:val="22"/>
          <w:lang w:val="sk-SK"/>
        </w:rPr>
        <w:t>v</w:t>
      </w: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>ás dôležité informácie.</w:t>
      </w:r>
    </w:p>
    <w:p w:rsidR="00DC5AC3" w:rsidRPr="00C661D9" w:rsidRDefault="00DC5AC3" w:rsidP="00DA609B">
      <w:pPr>
        <w:spacing w:line="240" w:lineRule="auto"/>
        <w:rPr>
          <w:rFonts w:ascii="Times New Roman" w:hAnsi="Times New Roman"/>
          <w:bCs/>
          <w:iCs/>
          <w:noProof/>
          <w:szCs w:val="22"/>
          <w:lang w:val="es-ES_tradnl"/>
        </w:rPr>
      </w:pP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>Vždy užívajte tento liek presne tak, ako je to uvedené v tejto informácii alebo ako</w:t>
      </w:r>
      <w:r>
        <w:rPr>
          <w:rFonts w:ascii="Times New Roman" w:hAnsi="Times New Roman"/>
          <w:bCs/>
          <w:iCs/>
          <w:noProof/>
          <w:szCs w:val="22"/>
          <w:lang w:val="es-ES_tradnl"/>
        </w:rPr>
        <w:t xml:space="preserve"> v</w:t>
      </w: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>ám povedal</w:t>
      </w:r>
      <w:r>
        <w:rPr>
          <w:rFonts w:ascii="Times New Roman" w:hAnsi="Times New Roman"/>
          <w:bCs/>
          <w:iCs/>
          <w:noProof/>
          <w:szCs w:val="22"/>
          <w:lang w:val="es-ES_tradnl"/>
        </w:rPr>
        <w:t xml:space="preserve"> v</w:t>
      </w: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>áš lekár alebo lekárnik</w:t>
      </w:r>
      <w:r w:rsidRPr="00DA609B">
        <w:rPr>
          <w:rFonts w:ascii="Times New Roman" w:hAnsi="Times New Roman"/>
          <w:bCs/>
          <w:iCs/>
          <w:noProof/>
          <w:szCs w:val="22"/>
          <w:lang w:val="sk-SK"/>
        </w:rPr>
        <w:t>.</w:t>
      </w:r>
    </w:p>
    <w:p w:rsidR="00DC5AC3" w:rsidRPr="00446B1F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Túto písomnú informáciu si uschovajte. Možno bude potrebné, aby ste si ju znovu prečítali.</w:t>
      </w:r>
    </w:p>
    <w:p w:rsidR="00DC5AC3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Ak potrebujete ďalšie informácie alebo radu, obráťte sa na svojho lekárnika.</w:t>
      </w:r>
    </w:p>
    <w:p w:rsidR="00DC5AC3" w:rsidRPr="00446B1F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DA609B">
        <w:rPr>
          <w:rFonts w:ascii="Times New Roman" w:hAnsi="Times New Roman"/>
          <w:noProof/>
          <w:szCs w:val="22"/>
          <w:lang w:val="sk-SK"/>
        </w:rPr>
        <w:t xml:space="preserve">Ak </w:t>
      </w:r>
      <w:r w:rsidRPr="00DA609B">
        <w:rPr>
          <w:rFonts w:ascii="Times New Roman" w:hAnsi="Times New Roman"/>
          <w:noProof/>
          <w:szCs w:val="22"/>
          <w:lang w:val="es-ES_tradnl"/>
        </w:rPr>
        <w:t xml:space="preserve">sa u vás vyskytne </w:t>
      </w:r>
      <w:r w:rsidRPr="00DA609B">
        <w:rPr>
          <w:rFonts w:ascii="Times New Roman" w:hAnsi="Times New Roman"/>
          <w:noProof/>
          <w:szCs w:val="22"/>
          <w:lang w:val="sk-SK"/>
        </w:rPr>
        <w:t>akýkoľvek vedľajší účinok</w:t>
      </w:r>
      <w:r w:rsidRPr="00DA609B">
        <w:rPr>
          <w:rFonts w:ascii="Times New Roman" w:hAnsi="Times New Roman"/>
          <w:noProof/>
          <w:szCs w:val="22"/>
          <w:lang w:val="es-ES_tradnl"/>
        </w:rPr>
        <w:t>, obráťte sa na svojho lekára alebo lekárnika. To sa týka aj akýchkoľvek vedľajších účinkov,</w:t>
      </w:r>
      <w:r w:rsidRPr="00DA609B">
        <w:rPr>
          <w:rFonts w:ascii="Times New Roman" w:hAnsi="Times New Roman"/>
          <w:noProof/>
          <w:szCs w:val="22"/>
          <w:lang w:val="sk-SK"/>
        </w:rPr>
        <w:t xml:space="preserve"> ktoré nie sú uvedené v tejto píso</w:t>
      </w:r>
      <w:r>
        <w:rPr>
          <w:rFonts w:ascii="Times New Roman" w:hAnsi="Times New Roman"/>
          <w:noProof/>
          <w:szCs w:val="22"/>
          <w:lang w:val="sk-SK"/>
        </w:rPr>
        <w:t>mnej informácii pre používateľa</w:t>
      </w:r>
      <w:r w:rsidRPr="00DA609B">
        <w:rPr>
          <w:rFonts w:ascii="Times New Roman" w:hAnsi="Times New Roman"/>
          <w:noProof/>
          <w:szCs w:val="22"/>
          <w:lang w:val="sk-SK"/>
        </w:rPr>
        <w:t>.</w:t>
      </w:r>
      <w:r>
        <w:rPr>
          <w:rFonts w:ascii="Times New Roman" w:hAnsi="Times New Roman"/>
          <w:noProof/>
          <w:szCs w:val="22"/>
          <w:lang w:val="sk-SK"/>
        </w:rPr>
        <w:t xml:space="preserve"> Pozri časť 4.</w:t>
      </w:r>
    </w:p>
    <w:p w:rsidR="00DC5AC3" w:rsidRPr="00C661D9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Ak sa do 2 dní</w:t>
      </w:r>
      <w:r>
        <w:rPr>
          <w:rFonts w:ascii="Times New Roman" w:hAnsi="Times New Roman"/>
          <w:noProof/>
          <w:szCs w:val="22"/>
        </w:rPr>
        <w:t xml:space="preserve"> nebudete cítiť lepšie alebo sa budete cítiť horšie</w:t>
      </w:r>
      <w:r w:rsidRPr="00446B1F">
        <w:rPr>
          <w:rFonts w:ascii="Times New Roman" w:hAnsi="Times New Roman"/>
          <w:noProof/>
          <w:szCs w:val="22"/>
        </w:rPr>
        <w:t xml:space="preserve">, musíte </w:t>
      </w:r>
      <w:r>
        <w:rPr>
          <w:rFonts w:ascii="Times New Roman" w:hAnsi="Times New Roman"/>
          <w:noProof/>
          <w:szCs w:val="22"/>
        </w:rPr>
        <w:t>sa obrátiť na</w:t>
      </w:r>
      <w:r w:rsidRPr="00446B1F">
        <w:rPr>
          <w:rFonts w:ascii="Times New Roman" w:hAnsi="Times New Roman"/>
          <w:noProof/>
          <w:szCs w:val="22"/>
        </w:rPr>
        <w:t xml:space="preserve"> lekára.</w:t>
      </w:r>
    </w:p>
    <w:p w:rsidR="00DC5AC3" w:rsidRPr="00446B1F" w:rsidRDefault="00DC5AC3" w:rsidP="00BF0AD5">
      <w:pPr>
        <w:spacing w:line="240" w:lineRule="auto"/>
        <w:rPr>
          <w:rFonts w:ascii="Times New Roman" w:hAnsi="Times New Roman"/>
          <w:noProof/>
          <w:szCs w:val="22"/>
        </w:rPr>
      </w:pPr>
    </w:p>
    <w:p w:rsidR="00DC5AC3" w:rsidRPr="00446B1F" w:rsidRDefault="00DC5AC3" w:rsidP="003116ED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b/>
          <w:noProof/>
          <w:szCs w:val="22"/>
        </w:rPr>
        <w:t>V tejto píso</w:t>
      </w:r>
      <w:r>
        <w:rPr>
          <w:rFonts w:ascii="Times New Roman" w:hAnsi="Times New Roman"/>
          <w:b/>
          <w:noProof/>
          <w:szCs w:val="22"/>
        </w:rPr>
        <w:t>mnej informácii pre používateľa</w:t>
      </w:r>
      <w:r w:rsidRPr="00446B1F">
        <w:rPr>
          <w:rFonts w:ascii="Times New Roman" w:hAnsi="Times New Roman"/>
          <w:b/>
          <w:noProof/>
          <w:szCs w:val="22"/>
        </w:rPr>
        <w:t xml:space="preserve"> sa dozviete</w:t>
      </w:r>
      <w:r w:rsidRPr="00446B1F">
        <w:rPr>
          <w:rFonts w:ascii="Times New Roman" w:hAnsi="Times New Roman"/>
          <w:noProof/>
          <w:szCs w:val="22"/>
        </w:rPr>
        <w:t>:</w:t>
      </w:r>
    </w:p>
    <w:p w:rsidR="00DC5AC3" w:rsidRPr="00446B1F" w:rsidRDefault="00DC5AC3" w:rsidP="003116ED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1.</w:t>
      </w:r>
      <w:r w:rsidRPr="00446B1F">
        <w:rPr>
          <w:rFonts w:ascii="Times New Roman" w:hAnsi="Times New Roman"/>
          <w:noProof/>
          <w:szCs w:val="22"/>
        </w:rPr>
        <w:tab/>
        <w:t>Čo je Imodium Instant a na čo sa používa</w:t>
      </w:r>
    </w:p>
    <w:p w:rsidR="00DC5AC3" w:rsidRPr="00446B1F" w:rsidRDefault="00DC5AC3" w:rsidP="003116ED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2.</w:t>
      </w:r>
      <w:r w:rsidRPr="00446B1F"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noProof/>
          <w:szCs w:val="22"/>
        </w:rPr>
        <w:t>Čo potrebujete vedieť predtým,</w:t>
      </w:r>
      <w:r w:rsidRPr="00446B1F">
        <w:rPr>
          <w:rFonts w:ascii="Times New Roman" w:hAnsi="Times New Roman"/>
          <w:noProof/>
          <w:szCs w:val="22"/>
        </w:rPr>
        <w:t xml:space="preserve"> ako užijete Imodium Instant</w:t>
      </w:r>
    </w:p>
    <w:p w:rsidR="00DC5AC3" w:rsidRPr="00446B1F" w:rsidRDefault="00DC5AC3" w:rsidP="003116ED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3.</w:t>
      </w:r>
      <w:r w:rsidRPr="00446B1F">
        <w:rPr>
          <w:rFonts w:ascii="Times New Roman" w:hAnsi="Times New Roman"/>
          <w:noProof/>
          <w:szCs w:val="22"/>
        </w:rPr>
        <w:tab/>
        <w:t>Ako užívať Imodium Instant</w:t>
      </w:r>
    </w:p>
    <w:p w:rsidR="00DC5AC3" w:rsidRPr="00446B1F" w:rsidRDefault="00DC5AC3" w:rsidP="003116ED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4.</w:t>
      </w:r>
      <w:r w:rsidRPr="00446B1F">
        <w:rPr>
          <w:rFonts w:ascii="Times New Roman" w:hAnsi="Times New Roman"/>
          <w:noProof/>
          <w:szCs w:val="22"/>
        </w:rPr>
        <w:tab/>
        <w:t>Možné vedľajšie účinky</w:t>
      </w:r>
    </w:p>
    <w:p w:rsidR="00DC5AC3" w:rsidRPr="00446B1F" w:rsidRDefault="00DC5AC3" w:rsidP="003116ED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5.</w:t>
      </w:r>
      <w:r w:rsidRPr="00446B1F">
        <w:rPr>
          <w:rFonts w:ascii="Times New Roman" w:hAnsi="Times New Roman"/>
          <w:noProof/>
          <w:szCs w:val="22"/>
        </w:rPr>
        <w:tab/>
        <w:t>Ako uchovávať Imodium Instant</w:t>
      </w:r>
    </w:p>
    <w:p w:rsidR="00DC5AC3" w:rsidRPr="00446B1F" w:rsidRDefault="00DC5AC3" w:rsidP="003116ED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6.</w:t>
      </w:r>
      <w:r w:rsidRPr="00446B1F"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noProof/>
          <w:szCs w:val="22"/>
        </w:rPr>
        <w:t>Obsah balenia a ď</w:t>
      </w:r>
      <w:r w:rsidRPr="00446B1F">
        <w:rPr>
          <w:rFonts w:ascii="Times New Roman" w:hAnsi="Times New Roman"/>
          <w:noProof/>
          <w:szCs w:val="22"/>
        </w:rPr>
        <w:t>alšie informácie</w:t>
      </w:r>
    </w:p>
    <w:p w:rsidR="00DC5AC3" w:rsidRPr="00446B1F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</w:p>
    <w:p w:rsidR="00DC5AC3" w:rsidRPr="00446B1F" w:rsidRDefault="00402F79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 w:eastAsia="sk-SK"/>
        </w:rPr>
        <w:drawing>
          <wp:inline distT="0" distB="0" distL="0" distR="0" wp14:anchorId="353F571B" wp14:editId="59FD7E8C">
            <wp:extent cx="333375" cy="333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AC3" w:rsidRPr="00446B1F">
        <w:rPr>
          <w:rFonts w:ascii="Times New Roman" w:hAnsi="Times New Roman"/>
          <w:b/>
          <w:smallCaps/>
          <w:szCs w:val="22"/>
          <w:lang w:val="sk-SK"/>
        </w:rPr>
        <w:tab/>
        <w:t>1.</w:t>
      </w:r>
      <w:r w:rsidR="00DC5AC3" w:rsidRPr="00446B1F">
        <w:rPr>
          <w:rFonts w:ascii="Times New Roman" w:hAnsi="Times New Roman"/>
          <w:b/>
          <w:smallCaps/>
          <w:szCs w:val="22"/>
          <w:lang w:val="sk-SK"/>
        </w:rPr>
        <w:tab/>
        <w:t>Č</w:t>
      </w:r>
      <w:r w:rsidR="00DC5AC3" w:rsidRPr="00DA609B">
        <w:rPr>
          <w:rFonts w:ascii="Times New Roman" w:hAnsi="Times New Roman"/>
          <w:b/>
          <w:szCs w:val="22"/>
          <w:lang w:val="sk-SK"/>
        </w:rPr>
        <w:t xml:space="preserve">o je </w:t>
      </w:r>
      <w:proofErr w:type="spellStart"/>
      <w:r w:rsidR="00DC5AC3" w:rsidRPr="00446B1F">
        <w:rPr>
          <w:rFonts w:ascii="Times New Roman" w:hAnsi="Times New Roman"/>
          <w:b/>
          <w:smallCaps/>
          <w:szCs w:val="22"/>
          <w:lang w:val="sk-SK"/>
        </w:rPr>
        <w:t>I</w:t>
      </w:r>
      <w:r w:rsidR="00DC5AC3" w:rsidRPr="00DA609B">
        <w:rPr>
          <w:rFonts w:ascii="Times New Roman" w:hAnsi="Times New Roman"/>
          <w:b/>
          <w:szCs w:val="22"/>
          <w:lang w:val="sk-SK"/>
        </w:rPr>
        <w:t>modium</w:t>
      </w:r>
      <w:proofErr w:type="spellEnd"/>
      <w:r w:rsidR="00DC5AC3" w:rsidRPr="00DA609B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DC5AC3" w:rsidRPr="00DA609B">
        <w:rPr>
          <w:rFonts w:ascii="Times New Roman" w:hAnsi="Times New Roman"/>
          <w:b/>
          <w:szCs w:val="22"/>
          <w:lang w:val="sk-SK"/>
        </w:rPr>
        <w:t>Instant</w:t>
      </w:r>
      <w:proofErr w:type="spellEnd"/>
      <w:r w:rsidR="00DC5AC3" w:rsidRPr="00DA609B">
        <w:rPr>
          <w:rFonts w:ascii="Times New Roman" w:hAnsi="Times New Roman"/>
          <w:b/>
          <w:szCs w:val="22"/>
          <w:lang w:val="sk-SK"/>
        </w:rPr>
        <w:t xml:space="preserve"> a na čo sa používa</w:t>
      </w:r>
    </w:p>
    <w:p w:rsidR="00DC5AC3" w:rsidRPr="00446B1F" w:rsidRDefault="00DC5AC3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D6E3B">
        <w:rPr>
          <w:rFonts w:ascii="Times New Roman" w:hAnsi="Times New Roman"/>
          <w:noProof/>
          <w:sz w:val="22"/>
          <w:szCs w:val="22"/>
        </w:rPr>
        <w:t>Instant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je liek proti hnačke.</w:t>
      </w: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D6E3B">
        <w:rPr>
          <w:rFonts w:ascii="Times New Roman" w:hAnsi="Times New Roman"/>
          <w:noProof/>
          <w:sz w:val="22"/>
          <w:szCs w:val="22"/>
        </w:rPr>
        <w:t>Instant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pri hnačke zvyšuje hustotu stolice a znižuje jej frekvenciu.</w:t>
      </w: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D6E3B">
        <w:rPr>
          <w:rFonts w:ascii="Times New Roman" w:hAnsi="Times New Roman"/>
          <w:noProof/>
          <w:sz w:val="22"/>
          <w:szCs w:val="22"/>
        </w:rPr>
        <w:t>Instant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môžete užívať pri </w:t>
      </w:r>
      <w:r w:rsidRPr="001D6E3B">
        <w:rPr>
          <w:rFonts w:ascii="Times New Roman" w:hAnsi="Times New Roman"/>
          <w:b/>
          <w:sz w:val="22"/>
          <w:szCs w:val="22"/>
          <w:lang w:val="sk-SK"/>
        </w:rPr>
        <w:t xml:space="preserve">náhlej (akútnej) hnačke </w:t>
      </w:r>
      <w:r w:rsidRPr="001D6E3B">
        <w:rPr>
          <w:rFonts w:ascii="Times New Roman" w:hAnsi="Times New Roman"/>
          <w:sz w:val="22"/>
          <w:szCs w:val="22"/>
          <w:lang w:val="sk-SK"/>
        </w:rPr>
        <w:t>alebo po porade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lekárom pri</w:t>
      </w:r>
      <w:r w:rsidRPr="001D6E3B">
        <w:rPr>
          <w:rFonts w:ascii="Times New Roman" w:hAnsi="Times New Roman"/>
          <w:b/>
          <w:sz w:val="22"/>
          <w:szCs w:val="22"/>
          <w:lang w:val="sk-SK"/>
        </w:rPr>
        <w:t xml:space="preserve"> dlhotrvajúcej (chronickej) hnačke.</w:t>
      </w: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Po porade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lekárom môžete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D6E3B">
        <w:rPr>
          <w:rFonts w:ascii="Times New Roman" w:hAnsi="Times New Roman"/>
          <w:noProof/>
          <w:sz w:val="22"/>
          <w:szCs w:val="22"/>
        </w:rPr>
        <w:t>Instant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užívať taktiež v prípade, keď vám bola odstránená časť čreva, čo často spôsobuje hnačku.</w:t>
      </w:r>
    </w:p>
    <w:p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E463E9" w:rsidRDefault="00402F79" w:rsidP="00C661D9">
      <w:pPr>
        <w:tabs>
          <w:tab w:val="left" w:pos="709"/>
          <w:tab w:val="left" w:pos="1418"/>
        </w:tabs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 w:eastAsia="sk-SK"/>
        </w:rPr>
        <w:drawing>
          <wp:inline distT="0" distB="0" distL="0" distR="0" wp14:anchorId="6CECB598" wp14:editId="4FFF8845">
            <wp:extent cx="333375" cy="304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ADD">
        <w:rPr>
          <w:rFonts w:ascii="Times New Roman" w:hAnsi="Times New Roman"/>
          <w:szCs w:val="22"/>
          <w:lang w:val="sk-SK"/>
        </w:rPr>
        <w:tab/>
      </w:r>
      <w:r w:rsidR="00DC5AC3">
        <w:rPr>
          <w:rFonts w:ascii="Times New Roman" w:hAnsi="Times New Roman"/>
          <w:b/>
          <w:szCs w:val="22"/>
          <w:lang w:val="sk-SK"/>
        </w:rPr>
        <w:t>2.</w:t>
      </w:r>
      <w:r w:rsidR="00DC5AC3">
        <w:rPr>
          <w:rFonts w:ascii="Times New Roman" w:hAnsi="Times New Roman"/>
          <w:b/>
          <w:szCs w:val="22"/>
          <w:lang w:val="sk-SK"/>
        </w:rPr>
        <w:tab/>
        <w:t xml:space="preserve">Čo potrebujete vedieť predtým, ako užijete </w:t>
      </w:r>
      <w:proofErr w:type="spellStart"/>
      <w:r w:rsidR="00DC5AC3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="00DC5AC3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DC5AC3">
        <w:rPr>
          <w:rFonts w:ascii="Times New Roman" w:hAnsi="Times New Roman"/>
          <w:b/>
          <w:szCs w:val="22"/>
          <w:lang w:val="sk-SK"/>
        </w:rPr>
        <w:t>Instant</w:t>
      </w:r>
      <w:proofErr w:type="spellEnd"/>
    </w:p>
    <w:p w:rsidR="00DC5AC3" w:rsidRPr="00C661D9" w:rsidRDefault="00DC5AC3">
      <w:pPr>
        <w:pStyle w:val="Hlavika"/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>
      <w:pPr>
        <w:pStyle w:val="Hlavika"/>
        <w:spacing w:line="240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proofErr w:type="spellStart"/>
      <w:r w:rsidRPr="001D6E3B">
        <w:rPr>
          <w:rFonts w:ascii="Times New Roman" w:hAnsi="Times New Roman"/>
          <w:b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Pr="001D6E3B">
        <w:rPr>
          <w:rFonts w:ascii="Times New Roman" w:hAnsi="Times New Roman"/>
          <w:b/>
          <w:sz w:val="22"/>
          <w:szCs w:val="22"/>
          <w:lang w:val="sk-SK"/>
        </w:rPr>
        <w:t>Instant</w:t>
      </w:r>
      <w:proofErr w:type="spellEnd"/>
    </w:p>
    <w:p w:rsidR="00DC5AC3" w:rsidRPr="001D6E3B" w:rsidRDefault="00DC5AC3" w:rsidP="002F7632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ak ste </w:t>
      </w:r>
      <w:r w:rsidRPr="001D6E3B">
        <w:rPr>
          <w:rFonts w:ascii="Times New Roman" w:hAnsi="Times New Roman"/>
          <w:b/>
          <w:sz w:val="22"/>
          <w:szCs w:val="22"/>
          <w:lang w:val="sk-SK"/>
        </w:rPr>
        <w:t>alergický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na liečivo alebo na ktorúkoľvek 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ďalších zložiek tohto lieku (uvedených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časti 6),</w:t>
      </w:r>
    </w:p>
    <w:p w:rsidR="00DC5AC3" w:rsidRPr="001D6E3B" w:rsidRDefault="00DC5AC3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ak je prítomná </w:t>
      </w:r>
      <w:r w:rsidRPr="001D6E3B">
        <w:rPr>
          <w:rFonts w:ascii="Times New Roman" w:hAnsi="Times New Roman"/>
          <w:b/>
          <w:sz w:val="22"/>
          <w:szCs w:val="22"/>
          <w:lang w:val="sk-SK"/>
        </w:rPr>
        <w:t>krv v stolici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, alebo ak máte </w:t>
      </w:r>
      <w:r w:rsidRPr="001D6E3B">
        <w:rPr>
          <w:rFonts w:ascii="Times New Roman" w:hAnsi="Times New Roman"/>
          <w:b/>
          <w:sz w:val="22"/>
          <w:szCs w:val="22"/>
          <w:lang w:val="sk-SK"/>
        </w:rPr>
        <w:t>vysokú horúčku</w:t>
      </w:r>
      <w:r w:rsidRPr="001D6E3B">
        <w:rPr>
          <w:rFonts w:ascii="Times New Roman" w:hAnsi="Times New Roman"/>
          <w:sz w:val="22"/>
          <w:szCs w:val="22"/>
          <w:lang w:val="sk-SK"/>
        </w:rPr>
        <w:t>,</w:t>
      </w:r>
    </w:p>
    <w:p w:rsidR="00DC5AC3" w:rsidRPr="001D6E3B" w:rsidRDefault="00DC5AC3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ak máte </w:t>
      </w:r>
      <w:r w:rsidRPr="001D6E3B">
        <w:rPr>
          <w:rFonts w:ascii="Times New Roman" w:hAnsi="Times New Roman"/>
          <w:b/>
          <w:sz w:val="22"/>
          <w:szCs w:val="22"/>
          <w:lang w:val="sk-SK"/>
        </w:rPr>
        <w:t>zápal hrubého čreva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,  napríklad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ulceratívnu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kolitídu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pseudomembranóznu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kolitídu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(zápal hrubého čreva, prípadne komplikovaný vredmi, vznikajúci ako komplikácia spojená s</w:t>
      </w:r>
      <w:r w:rsidR="003F3ADD"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podávaním širokospektrálnych antibiotík),</w:t>
      </w:r>
    </w:p>
    <w:p w:rsidR="00DC5AC3" w:rsidRPr="001D6E3B" w:rsidRDefault="00DC5AC3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ak vám lekár povie, že je vo vašom prípade spomalenie čriev nevhodné, napr. ak máte </w:t>
      </w:r>
      <w:r w:rsidRPr="001D6E3B">
        <w:rPr>
          <w:rFonts w:ascii="Times New Roman" w:hAnsi="Times New Roman"/>
          <w:b/>
          <w:sz w:val="22"/>
          <w:szCs w:val="22"/>
          <w:lang w:val="sk-SK"/>
        </w:rPr>
        <w:t>zápchu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alebo </w:t>
      </w:r>
      <w:r w:rsidRPr="001D6E3B">
        <w:rPr>
          <w:rFonts w:ascii="Times New Roman" w:hAnsi="Times New Roman"/>
          <w:b/>
          <w:sz w:val="22"/>
          <w:szCs w:val="22"/>
          <w:lang w:val="sk-SK"/>
        </w:rPr>
        <w:t>nafukovanie</w:t>
      </w:r>
      <w:r w:rsidR="00C661D9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DC5AC3" w:rsidRPr="00E463E9" w:rsidRDefault="00DC5AC3" w:rsidP="00C661D9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E463E9" w:rsidRDefault="00DC5AC3" w:rsidP="006C2F36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Upozornenia a opatrenia</w:t>
      </w:r>
    </w:p>
    <w:p w:rsidR="00DC5AC3" w:rsidRPr="00E463E9" w:rsidRDefault="00DC5AC3" w:rsidP="009F5D4E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Pri hnačke môžete stratiť veľa tekutín. Preto máte </w:t>
      </w:r>
      <w:r>
        <w:rPr>
          <w:rFonts w:ascii="Times New Roman" w:hAnsi="Times New Roman"/>
          <w:b/>
          <w:szCs w:val="22"/>
          <w:lang w:val="sk-SK"/>
        </w:rPr>
        <w:t>nahrádzať straty tekutín pitím dostatočného množstva tekutín</w:t>
      </w:r>
      <w:r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b/>
          <w:szCs w:val="22"/>
          <w:lang w:val="sk-SK"/>
        </w:rPr>
        <w:t>(väčšieho množstva než normálne)</w:t>
      </w:r>
      <w:r>
        <w:rPr>
          <w:rFonts w:ascii="Times New Roman" w:hAnsi="Times New Roman"/>
          <w:szCs w:val="22"/>
          <w:lang w:val="sk-SK"/>
        </w:rPr>
        <w:t xml:space="preserve"> s obsahom cukru a solí. Je to dôležité najmä u detí.</w:t>
      </w:r>
    </w:p>
    <w:p w:rsidR="00DC5AC3" w:rsidRPr="00446B1F" w:rsidRDefault="00DC5AC3" w:rsidP="00466009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proofErr w:type="spellStart"/>
      <w:r w:rsidRPr="00446B1F">
        <w:rPr>
          <w:rFonts w:ascii="Times New Roman" w:hAnsi="Times New Roman"/>
          <w:szCs w:val="22"/>
          <w:lang w:val="sk-SK"/>
        </w:rPr>
        <w:t>Imodium</w:t>
      </w:r>
      <w:proofErr w:type="spellEnd"/>
      <w:r w:rsidRPr="00446B1F">
        <w:rPr>
          <w:rFonts w:ascii="Times New Roman" w:hAnsi="Times New Roman"/>
          <w:szCs w:val="22"/>
          <w:lang w:val="sk-SK"/>
        </w:rPr>
        <w:t xml:space="preserve"> </w:t>
      </w:r>
      <w:r w:rsidRPr="00446B1F">
        <w:rPr>
          <w:rFonts w:ascii="Times New Roman" w:hAnsi="Times New Roman"/>
          <w:noProof/>
          <w:szCs w:val="22"/>
        </w:rPr>
        <w:t>Instant</w:t>
      </w:r>
      <w:r w:rsidRPr="00446B1F">
        <w:rPr>
          <w:rFonts w:ascii="Times New Roman" w:hAnsi="Times New Roman"/>
          <w:szCs w:val="22"/>
          <w:lang w:val="sk-SK"/>
        </w:rPr>
        <w:t xml:space="preserve"> hnačku zastavuje, nelieči však jej príčinu. Preto hneď ako je to možné, </w:t>
      </w:r>
      <w:r>
        <w:rPr>
          <w:rFonts w:ascii="Times New Roman" w:hAnsi="Times New Roman"/>
          <w:szCs w:val="22"/>
          <w:lang w:val="sk-SK"/>
        </w:rPr>
        <w:t>sa má taktiež</w:t>
      </w:r>
      <w:r w:rsidRPr="00446B1F">
        <w:rPr>
          <w:rFonts w:ascii="Times New Roman" w:hAnsi="Times New Roman"/>
          <w:szCs w:val="22"/>
          <w:lang w:val="sk-SK"/>
        </w:rPr>
        <w:t xml:space="preserve"> liečiť príčina hnačky.</w:t>
      </w:r>
    </w:p>
    <w:p w:rsidR="00DC5AC3" w:rsidRPr="00446B1F" w:rsidRDefault="00DC5AC3" w:rsidP="00466009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lastRenderedPageBreak/>
        <w:t xml:space="preserve">Pri náhlej (akútnej) hnačke </w:t>
      </w:r>
      <w:proofErr w:type="spellStart"/>
      <w:r w:rsidRPr="00446B1F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Pr="00446B1F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Pr="00446B1F">
        <w:rPr>
          <w:rFonts w:ascii="Times New Roman" w:hAnsi="Times New Roman"/>
          <w:b/>
          <w:szCs w:val="22"/>
          <w:lang w:val="sk-SK"/>
        </w:rPr>
        <w:t>Instant</w:t>
      </w:r>
      <w:proofErr w:type="spellEnd"/>
      <w:r w:rsidRPr="00446B1F">
        <w:rPr>
          <w:rFonts w:ascii="Times New Roman" w:hAnsi="Times New Roman"/>
          <w:b/>
          <w:szCs w:val="22"/>
          <w:lang w:val="sk-SK"/>
        </w:rPr>
        <w:t xml:space="preserve"> zvyčajne odstráni príznaky do 48 hodín. Ak príznaky </w:t>
      </w:r>
      <w:proofErr w:type="spellStart"/>
      <w:r w:rsidRPr="00446B1F">
        <w:rPr>
          <w:rFonts w:ascii="Times New Roman" w:hAnsi="Times New Roman"/>
          <w:b/>
          <w:szCs w:val="22"/>
          <w:lang w:val="sk-SK"/>
        </w:rPr>
        <w:t>neodoznejú</w:t>
      </w:r>
      <w:proofErr w:type="spellEnd"/>
      <w:r w:rsidRPr="00446B1F">
        <w:rPr>
          <w:rFonts w:ascii="Times New Roman" w:hAnsi="Times New Roman"/>
          <w:b/>
          <w:szCs w:val="22"/>
          <w:lang w:val="sk-SK"/>
        </w:rPr>
        <w:t xml:space="preserve">, </w:t>
      </w:r>
      <w:r w:rsidRPr="00446B1F">
        <w:rPr>
          <w:rFonts w:ascii="Times New Roman" w:hAnsi="Times New Roman"/>
          <w:b/>
          <w:bCs/>
          <w:szCs w:val="22"/>
          <w:lang w:val="sk-SK"/>
        </w:rPr>
        <w:t>prestaňte liek užívať</w:t>
      </w:r>
      <w:r w:rsidRPr="00446B1F" w:rsidDel="00B07317">
        <w:rPr>
          <w:rFonts w:ascii="Times New Roman" w:hAnsi="Times New Roman"/>
          <w:b/>
          <w:szCs w:val="22"/>
          <w:lang w:val="sk-SK"/>
        </w:rPr>
        <w:t xml:space="preserve"> </w:t>
      </w:r>
      <w:r w:rsidRPr="00446B1F">
        <w:rPr>
          <w:rFonts w:ascii="Times New Roman" w:hAnsi="Times New Roman"/>
          <w:b/>
          <w:szCs w:val="22"/>
          <w:lang w:val="sk-SK"/>
        </w:rPr>
        <w:t>a poraďte sa s lekárom.</w:t>
      </w:r>
    </w:p>
    <w:p w:rsidR="00DC5AC3" w:rsidRPr="00446B1F" w:rsidRDefault="00DC5AC3" w:rsidP="00466009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446B1F">
        <w:rPr>
          <w:rFonts w:ascii="Times New Roman" w:hAnsi="Times New Roman"/>
          <w:szCs w:val="22"/>
          <w:lang w:val="sk-SK"/>
        </w:rPr>
        <w:t xml:space="preserve">Ak trpíte ochorením AIDS a máte hnačku, ktorá je liečená liekom </w:t>
      </w:r>
      <w:proofErr w:type="spellStart"/>
      <w:r w:rsidRPr="00446B1F">
        <w:rPr>
          <w:rFonts w:ascii="Times New Roman" w:hAnsi="Times New Roman"/>
          <w:szCs w:val="22"/>
          <w:lang w:val="sk-SK"/>
        </w:rPr>
        <w:t>Imodium</w:t>
      </w:r>
      <w:proofErr w:type="spellEnd"/>
      <w:r w:rsidRPr="00446B1F">
        <w:rPr>
          <w:rFonts w:ascii="Times New Roman" w:hAnsi="Times New Roman"/>
          <w:szCs w:val="22"/>
          <w:lang w:val="sk-SK"/>
        </w:rPr>
        <w:t xml:space="preserve"> </w:t>
      </w:r>
      <w:r w:rsidRPr="00446B1F">
        <w:rPr>
          <w:rFonts w:ascii="Times New Roman" w:hAnsi="Times New Roman"/>
          <w:noProof/>
          <w:szCs w:val="22"/>
        </w:rPr>
        <w:t>Instant</w:t>
      </w:r>
      <w:r w:rsidRPr="00446B1F">
        <w:rPr>
          <w:rFonts w:ascii="Times New Roman" w:hAnsi="Times New Roman"/>
          <w:szCs w:val="22"/>
          <w:lang w:val="sk-SK"/>
        </w:rPr>
        <w:t>, a prejavia sa u </w:t>
      </w:r>
      <w:r>
        <w:rPr>
          <w:rFonts w:ascii="Times New Roman" w:hAnsi="Times New Roman"/>
          <w:szCs w:val="22"/>
          <w:lang w:val="sk-SK"/>
        </w:rPr>
        <w:t>v</w:t>
      </w:r>
      <w:r w:rsidRPr="00446B1F">
        <w:rPr>
          <w:rFonts w:ascii="Times New Roman" w:hAnsi="Times New Roman"/>
          <w:szCs w:val="22"/>
          <w:lang w:val="sk-SK"/>
        </w:rPr>
        <w:t xml:space="preserve">ás príznaky nafukovania, okamžite ukončite užívanie lieku </w:t>
      </w:r>
      <w:proofErr w:type="spellStart"/>
      <w:r w:rsidRPr="00446B1F">
        <w:rPr>
          <w:rFonts w:ascii="Times New Roman" w:hAnsi="Times New Roman"/>
          <w:szCs w:val="22"/>
          <w:lang w:val="sk-SK"/>
        </w:rPr>
        <w:t>Imodium</w:t>
      </w:r>
      <w:proofErr w:type="spellEnd"/>
      <w:r w:rsidRPr="00446B1F">
        <w:rPr>
          <w:rFonts w:ascii="Times New Roman" w:hAnsi="Times New Roman"/>
          <w:szCs w:val="22"/>
          <w:lang w:val="sk-SK"/>
        </w:rPr>
        <w:t xml:space="preserve"> </w:t>
      </w:r>
      <w:r w:rsidRPr="00446B1F">
        <w:rPr>
          <w:rFonts w:ascii="Times New Roman" w:hAnsi="Times New Roman"/>
          <w:noProof/>
          <w:szCs w:val="22"/>
        </w:rPr>
        <w:t>Instant</w:t>
      </w:r>
      <w:r w:rsidRPr="00446B1F">
        <w:rPr>
          <w:rFonts w:ascii="Times New Roman" w:hAnsi="Times New Roman"/>
          <w:szCs w:val="22"/>
          <w:lang w:val="sk-SK"/>
        </w:rPr>
        <w:t xml:space="preserve"> a poraďte sa s lekárom.</w:t>
      </w:r>
    </w:p>
    <w:p w:rsidR="00DC5AC3" w:rsidRDefault="00DC5AC3" w:rsidP="00466009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446B1F">
        <w:rPr>
          <w:rFonts w:ascii="Times New Roman" w:hAnsi="Times New Roman"/>
          <w:szCs w:val="22"/>
          <w:lang w:val="sk-SK"/>
        </w:rPr>
        <w:t xml:space="preserve">Oznámte lekárovi, ak máte ťažkosti s pečeňou. Počas užívania lieku </w:t>
      </w:r>
      <w:proofErr w:type="spellStart"/>
      <w:r w:rsidRPr="00446B1F">
        <w:rPr>
          <w:rFonts w:ascii="Times New Roman" w:hAnsi="Times New Roman"/>
          <w:szCs w:val="22"/>
          <w:lang w:val="sk-SK"/>
        </w:rPr>
        <w:t>Imodium</w:t>
      </w:r>
      <w:proofErr w:type="spellEnd"/>
      <w:r w:rsidRPr="00446B1F">
        <w:rPr>
          <w:rFonts w:ascii="Times New Roman" w:hAnsi="Times New Roman"/>
          <w:szCs w:val="22"/>
          <w:lang w:val="sk-SK"/>
        </w:rPr>
        <w:t xml:space="preserve"> </w:t>
      </w:r>
      <w:r w:rsidRPr="00446B1F">
        <w:rPr>
          <w:rFonts w:ascii="Times New Roman" w:hAnsi="Times New Roman"/>
          <w:noProof/>
          <w:szCs w:val="22"/>
        </w:rPr>
        <w:t>Instant</w:t>
      </w:r>
      <w:r w:rsidRPr="00446B1F">
        <w:rPr>
          <w:rFonts w:ascii="Times New Roman" w:hAnsi="Times New Roman"/>
          <w:szCs w:val="22"/>
          <w:lang w:val="sk-SK"/>
        </w:rPr>
        <w:t xml:space="preserve"> budete možno potrebovať prísnejší lekársky dohľad.</w:t>
      </w:r>
    </w:p>
    <w:p w:rsidR="00BF0AD5" w:rsidRPr="00BF0AD5" w:rsidRDefault="00BF0AD5" w:rsidP="00BF0AD5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AC2999">
        <w:rPr>
          <w:rFonts w:ascii="Times New Roman" w:hAnsi="Times New Roman"/>
          <w:lang w:val="sk-SK"/>
        </w:rPr>
        <w:t xml:space="preserve">Neužívajte tento liek na iné ako určené použitie (pozri časť 1) a nikdy neužívajte väčšie množstvo než sa odporúča (pozri časť 3). U pacientov, ktorí užili príliš veľa </w:t>
      </w:r>
      <w:proofErr w:type="spellStart"/>
      <w:r w:rsidRPr="00AC2999">
        <w:rPr>
          <w:rFonts w:ascii="Times New Roman" w:hAnsi="Times New Roman"/>
          <w:lang w:val="sk-SK"/>
        </w:rPr>
        <w:t>loperamidu</w:t>
      </w:r>
      <w:proofErr w:type="spellEnd"/>
      <w:r w:rsidRPr="00AC2999">
        <w:rPr>
          <w:rFonts w:ascii="Times New Roman" w:hAnsi="Times New Roman"/>
          <w:lang w:val="sk-SK"/>
        </w:rPr>
        <w:t>, účinnej látky v</w:t>
      </w:r>
      <w:r>
        <w:rPr>
          <w:rFonts w:ascii="Times New Roman" w:hAnsi="Times New Roman"/>
          <w:lang w:val="sk-SK"/>
        </w:rPr>
        <w:t xml:space="preserve"> lieku </w:t>
      </w:r>
      <w:proofErr w:type="spellStart"/>
      <w:r>
        <w:rPr>
          <w:rFonts w:ascii="Times New Roman" w:hAnsi="Times New Roman"/>
          <w:lang w:val="sk-SK"/>
        </w:rPr>
        <w:t>Imodium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Instant</w:t>
      </w:r>
      <w:proofErr w:type="spellEnd"/>
      <w:r w:rsidRPr="00AC2999">
        <w:rPr>
          <w:rFonts w:ascii="Times New Roman" w:hAnsi="Times New Roman"/>
          <w:lang w:val="sk-SK"/>
        </w:rPr>
        <w:t>, boli hlásené závažné problémy so srdcom (ktorých príznaky zahŕňajú rýchly alebo nepravidelný srdcový tep).</w:t>
      </w:r>
    </w:p>
    <w:p w:rsidR="00DC5AC3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E463E9">
        <w:rPr>
          <w:rFonts w:ascii="Times New Roman" w:hAnsi="Times New Roman"/>
          <w:szCs w:val="22"/>
          <w:lang w:val="sk-SK"/>
        </w:rPr>
        <w:t xml:space="preserve">Predtým, ako začnete užívať </w:t>
      </w:r>
      <w:proofErr w:type="spellStart"/>
      <w:r w:rsidRPr="00E463E9">
        <w:rPr>
          <w:rFonts w:ascii="Times New Roman" w:hAnsi="Times New Roman"/>
          <w:szCs w:val="22"/>
          <w:lang w:val="sk-SK"/>
        </w:rPr>
        <w:t>Imodium</w:t>
      </w:r>
      <w:proofErr w:type="spellEnd"/>
      <w:r w:rsidRPr="00E463E9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E463E9">
        <w:rPr>
          <w:rFonts w:ascii="Times New Roman" w:hAnsi="Times New Roman"/>
          <w:szCs w:val="22"/>
          <w:lang w:val="sk-SK"/>
        </w:rPr>
        <w:t>Instant</w:t>
      </w:r>
      <w:proofErr w:type="spellEnd"/>
      <w:r w:rsidRPr="00E463E9">
        <w:rPr>
          <w:rFonts w:ascii="Times New Roman" w:hAnsi="Times New Roman"/>
          <w:szCs w:val="22"/>
          <w:lang w:val="sk-SK"/>
        </w:rPr>
        <w:t>, obráťte</w:t>
      </w:r>
      <w:r>
        <w:rPr>
          <w:rFonts w:ascii="Times New Roman" w:hAnsi="Times New Roman"/>
          <w:szCs w:val="22"/>
          <w:lang w:val="sk-SK"/>
        </w:rPr>
        <w:t xml:space="preserve"> sa na svojho lekára alebo lekárnika.</w:t>
      </w:r>
    </w:p>
    <w:p w:rsidR="00DC5AC3" w:rsidRPr="00E463E9" w:rsidRDefault="00DC5AC3" w:rsidP="00C661D9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E463E9" w:rsidRDefault="00402F79" w:rsidP="009F5D4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 w:eastAsia="sk-SK"/>
        </w:rPr>
        <w:drawing>
          <wp:inline distT="0" distB="0" distL="0" distR="0" wp14:anchorId="191BA93E" wp14:editId="553871C2">
            <wp:extent cx="333375" cy="333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AC3">
        <w:rPr>
          <w:rFonts w:ascii="Times New Roman" w:hAnsi="Times New Roman"/>
          <w:b/>
          <w:szCs w:val="22"/>
          <w:lang w:val="sk-SK"/>
        </w:rPr>
        <w:t xml:space="preserve">Iné lieky a </w:t>
      </w:r>
      <w:proofErr w:type="spellStart"/>
      <w:r w:rsidR="00DC5AC3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="00DC5AC3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DC5AC3">
        <w:rPr>
          <w:rFonts w:ascii="Times New Roman" w:hAnsi="Times New Roman"/>
          <w:b/>
          <w:szCs w:val="22"/>
          <w:lang w:val="sk-SK"/>
        </w:rPr>
        <w:t>Instant</w:t>
      </w:r>
      <w:proofErr w:type="spellEnd"/>
    </w:p>
    <w:p w:rsidR="00DC5AC3" w:rsidRPr="001D6E3B" w:rsidRDefault="00DC5AC3" w:rsidP="009F5D4E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Ak teraz užívate alebo ste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poslednom čase užívali, či práve budete užívať</w:t>
      </w:r>
      <w:r w:rsidRPr="001D6E3B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 w:rsidRPr="001D6E3B">
        <w:rPr>
          <w:rFonts w:ascii="Times New Roman" w:hAnsi="Times New Roman"/>
          <w:sz w:val="22"/>
          <w:szCs w:val="22"/>
          <w:lang w:val="sk-SK"/>
        </w:rPr>
        <w:t>ďalšie lieky, povedzte to svojmu lekárovi alebo lekárnikovi.</w:t>
      </w:r>
    </w:p>
    <w:p w:rsidR="00DC5AC3" w:rsidRPr="001D6E3B" w:rsidRDefault="00DC5AC3" w:rsidP="009F5D4E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 w:rsidP="009F5D4E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Informujte svojho lekára, ak užívate lieky, ktoré spomaľujú činnosť žalúdka a čriev (napr.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anticholinergiká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), pretože môžu zosilniť účinky lieku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D6E3B">
        <w:rPr>
          <w:rFonts w:ascii="Times New Roman" w:hAnsi="Times New Roman"/>
          <w:noProof/>
          <w:sz w:val="22"/>
          <w:szCs w:val="22"/>
        </w:rPr>
        <w:t>Instant</w:t>
      </w:r>
      <w:r w:rsidRPr="001D6E3B">
        <w:rPr>
          <w:rFonts w:ascii="Times New Roman" w:hAnsi="Times New Roman"/>
          <w:sz w:val="22"/>
          <w:szCs w:val="22"/>
          <w:lang w:val="sk-SK"/>
        </w:rPr>
        <w:t>.</w:t>
      </w:r>
    </w:p>
    <w:p w:rsidR="00DC5AC3" w:rsidRPr="001D6E3B" w:rsidRDefault="00DC5AC3" w:rsidP="009F5D4E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3F3ADD" w:rsidRPr="001D6E3B" w:rsidRDefault="00402F79" w:rsidP="003F3ADD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noProof/>
          <w:sz w:val="22"/>
          <w:szCs w:val="22"/>
          <w:lang w:val="sk-SK" w:eastAsia="sk-SK"/>
        </w:rPr>
        <w:drawing>
          <wp:inline distT="0" distB="0" distL="0" distR="0" wp14:anchorId="71710F31" wp14:editId="1960C456">
            <wp:extent cx="333375" cy="333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ADD" w:rsidRPr="001D6E3B">
        <w:rPr>
          <w:rFonts w:ascii="Times New Roman" w:hAnsi="Times New Roman"/>
          <w:b/>
          <w:sz w:val="22"/>
          <w:szCs w:val="22"/>
          <w:lang w:val="sk-SK"/>
        </w:rPr>
        <w:t>Tehotenstvo, dojčenie a plodnosť</w:t>
      </w:r>
    </w:p>
    <w:p w:rsidR="00DC5AC3" w:rsidRPr="00C661D9" w:rsidRDefault="00DC5AC3" w:rsidP="000B6969">
      <w:pPr>
        <w:pStyle w:val="Nadpis4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  <w:r w:rsidRPr="00446B1F">
        <w:rPr>
          <w:rFonts w:ascii="Times New Roman" w:hAnsi="Times New Roman"/>
          <w:b w:val="0"/>
          <w:sz w:val="22"/>
          <w:szCs w:val="22"/>
          <w:lang w:val="sk-SK"/>
        </w:rPr>
        <w:t xml:space="preserve">Ak ste tehotná alebo </w:t>
      </w:r>
      <w:r>
        <w:rPr>
          <w:rFonts w:ascii="Times New Roman" w:hAnsi="Times New Roman"/>
          <w:b w:val="0"/>
          <w:sz w:val="22"/>
          <w:szCs w:val="22"/>
          <w:lang w:val="sk-SK"/>
        </w:rPr>
        <w:t>dojčíte, ak si myslíte</w:t>
      </w:r>
      <w:r w:rsidRPr="00446B1F">
        <w:rPr>
          <w:rFonts w:ascii="Times New Roman" w:hAnsi="Times New Roman"/>
          <w:b w:val="0"/>
          <w:sz w:val="22"/>
          <w:szCs w:val="22"/>
          <w:lang w:val="sk-SK"/>
        </w:rPr>
        <w:t>, že ste tehotná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alebo ak </w:t>
      </w:r>
      <w:r w:rsidRPr="00E463E9">
        <w:rPr>
          <w:rFonts w:ascii="Times New Roman" w:hAnsi="Times New Roman"/>
          <w:b w:val="0"/>
          <w:sz w:val="22"/>
          <w:szCs w:val="22"/>
          <w:lang w:val="sk-SK"/>
        </w:rPr>
        <w:t>plánujete otehotnieť</w:t>
      </w:r>
      <w:r>
        <w:rPr>
          <w:rFonts w:ascii="Times New Roman" w:hAnsi="Times New Roman"/>
          <w:b w:val="0"/>
          <w:sz w:val="22"/>
          <w:szCs w:val="22"/>
          <w:lang w:val="sk-SK"/>
        </w:rPr>
        <w:t>, poraďte sa so svojím lekárom alebo lekárnikom predtým, ako začnete užívať tento liek.</w:t>
      </w:r>
    </w:p>
    <w:p w:rsidR="00DC5AC3" w:rsidRPr="00E463E9" w:rsidRDefault="00DC5AC3" w:rsidP="009F5D4E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E463E9" w:rsidRDefault="00402F79" w:rsidP="006C2F36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noProof/>
          <w:szCs w:val="22"/>
          <w:lang w:val="sk-SK" w:eastAsia="sk-SK"/>
        </w:rPr>
        <w:drawing>
          <wp:inline distT="0" distB="0" distL="0" distR="0" wp14:anchorId="3058E2B2" wp14:editId="5CFD9D21">
            <wp:extent cx="375314" cy="327546"/>
            <wp:effectExtent l="0" t="0" r="5715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97" cy="32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AC3">
        <w:rPr>
          <w:rFonts w:ascii="Times New Roman" w:hAnsi="Times New Roman"/>
          <w:b/>
          <w:szCs w:val="22"/>
          <w:lang w:val="sk-SK"/>
        </w:rPr>
        <w:t>Vedenie vozidiel a obsluha strojov</w:t>
      </w:r>
    </w:p>
    <w:p w:rsidR="00DC5AC3" w:rsidRPr="001D6E3B" w:rsidRDefault="00DC5AC3" w:rsidP="006C2F36">
      <w:pPr>
        <w:pStyle w:val="Zkladntext2"/>
        <w:jc w:val="left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Pri liečbe príznakov hnačky liekom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D6E3B">
        <w:rPr>
          <w:rFonts w:ascii="Times New Roman" w:hAnsi="Times New Roman"/>
          <w:noProof/>
          <w:sz w:val="22"/>
          <w:szCs w:val="22"/>
        </w:rPr>
        <w:t>Instant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sa môže vyskytnúť únava, závraty alebo ospanlivosť. Pri vedení vozidiel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obsluhe strojov je preto potrebná zvýšená opatrnosť.</w:t>
      </w:r>
    </w:p>
    <w:p w:rsidR="00DC5AC3" w:rsidRPr="001D6E3B" w:rsidRDefault="00DC5AC3" w:rsidP="006C2F36">
      <w:pPr>
        <w:pStyle w:val="Zkladntext2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 w:rsidP="006C2F36">
      <w:pPr>
        <w:pStyle w:val="Zkladntext2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D6E3B">
        <w:rPr>
          <w:rFonts w:ascii="Times New Roman" w:hAnsi="Times New Roman"/>
          <w:b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Pr="001D6E3B">
        <w:rPr>
          <w:rFonts w:ascii="Times New Roman" w:hAnsi="Times New Roman"/>
          <w:b/>
          <w:sz w:val="22"/>
          <w:szCs w:val="22"/>
          <w:lang w:val="sk-SK"/>
        </w:rPr>
        <w:t>Instant</w:t>
      </w:r>
      <w:proofErr w:type="spellEnd"/>
      <w:r w:rsidRPr="001D6E3B">
        <w:rPr>
          <w:rFonts w:ascii="Times New Roman" w:hAnsi="Times New Roman"/>
          <w:b/>
          <w:sz w:val="22"/>
          <w:szCs w:val="22"/>
          <w:lang w:val="sk-SK"/>
        </w:rPr>
        <w:t xml:space="preserve"> obsahuje </w:t>
      </w:r>
      <w:proofErr w:type="spellStart"/>
      <w:r w:rsidRPr="001D6E3B">
        <w:rPr>
          <w:rFonts w:ascii="Times New Roman" w:hAnsi="Times New Roman"/>
          <w:b/>
          <w:sz w:val="22"/>
          <w:szCs w:val="22"/>
          <w:lang w:val="sk-SK"/>
        </w:rPr>
        <w:t>aspartám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, jedná sa o zdroj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fenylalanínu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. Môže byť škodlivý pre ľudí trpiacich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fenylketoúriou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>.</w:t>
      </w:r>
    </w:p>
    <w:p w:rsidR="00DC5AC3" w:rsidRPr="001D6E3B" w:rsidRDefault="00DC5AC3" w:rsidP="006C2F36">
      <w:pPr>
        <w:pStyle w:val="Zkladntext2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DC5AC3" w:rsidRPr="00E463E9" w:rsidRDefault="00402F79" w:rsidP="00007AD2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 w:eastAsia="sk-SK"/>
        </w:rPr>
        <w:drawing>
          <wp:inline distT="0" distB="0" distL="0" distR="0" wp14:anchorId="0881EC5C" wp14:editId="7B553213">
            <wp:extent cx="333375" cy="304800"/>
            <wp:effectExtent l="0" t="0" r="9525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AC3">
        <w:rPr>
          <w:rFonts w:ascii="Times New Roman" w:hAnsi="Times New Roman"/>
          <w:szCs w:val="22"/>
          <w:lang w:val="sk-SK"/>
        </w:rPr>
        <w:tab/>
      </w:r>
      <w:r w:rsidR="00DC5AC3">
        <w:rPr>
          <w:rFonts w:ascii="Times New Roman" w:hAnsi="Times New Roman"/>
          <w:b/>
          <w:szCs w:val="22"/>
          <w:lang w:val="sk-SK"/>
        </w:rPr>
        <w:t>3.</w:t>
      </w:r>
      <w:r w:rsidR="00DC5AC3">
        <w:rPr>
          <w:rFonts w:ascii="Times New Roman" w:hAnsi="Times New Roman"/>
          <w:szCs w:val="22"/>
          <w:lang w:val="sk-SK"/>
        </w:rPr>
        <w:tab/>
      </w:r>
      <w:r w:rsidR="00DC5AC3">
        <w:rPr>
          <w:rFonts w:ascii="Times New Roman" w:hAnsi="Times New Roman"/>
          <w:b/>
          <w:szCs w:val="22"/>
          <w:lang w:val="sk-SK"/>
        </w:rPr>
        <w:t xml:space="preserve">Ako užívať </w:t>
      </w:r>
      <w:proofErr w:type="spellStart"/>
      <w:r w:rsidR="00DC5AC3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="00DC5AC3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DC5AC3">
        <w:rPr>
          <w:rFonts w:ascii="Times New Roman" w:hAnsi="Times New Roman"/>
          <w:b/>
          <w:szCs w:val="22"/>
          <w:lang w:val="sk-SK"/>
        </w:rPr>
        <w:t>Instant</w:t>
      </w:r>
      <w:proofErr w:type="spellEnd"/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bCs/>
          <w:kern w:val="1"/>
          <w:sz w:val="22"/>
          <w:szCs w:val="22"/>
          <w:lang w:val="sk-SK"/>
        </w:rPr>
      </w:pP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 xml:space="preserve">Vždy užívajte </w:t>
      </w:r>
      <w:r w:rsidRPr="001D6E3B">
        <w:rPr>
          <w:rFonts w:ascii="Times New Roman" w:hAnsi="Times New Roman"/>
          <w:kern w:val="1"/>
          <w:sz w:val="22"/>
          <w:szCs w:val="22"/>
          <w:lang w:val="sk-SK"/>
        </w:rPr>
        <w:t>tento liek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 xml:space="preserve"> presne tak, ako je to uvedené v</w:t>
      </w:r>
      <w:r>
        <w:rPr>
          <w:rFonts w:ascii="Times New Roman" w:hAnsi="Times New Roman"/>
          <w:bCs/>
          <w:kern w:val="1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 xml:space="preserve">tejto písomnej informácii pre používateľa alebo ako vám povedal váš lekár </w:t>
      </w:r>
      <w:r w:rsidRPr="001D6E3B">
        <w:rPr>
          <w:rFonts w:ascii="Times New Roman" w:hAnsi="Times New Roman"/>
          <w:kern w:val="1"/>
          <w:sz w:val="22"/>
          <w:szCs w:val="22"/>
          <w:lang w:val="sk-SK"/>
        </w:rPr>
        <w:t>alebo lekárnik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>. Ak si nie ste niečím istý, overte si to u</w:t>
      </w:r>
      <w:r>
        <w:rPr>
          <w:rFonts w:ascii="Times New Roman" w:hAnsi="Times New Roman"/>
          <w:bCs/>
          <w:kern w:val="1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>svojho lekára alebo lekárnika.</w:t>
      </w:r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 w:rsidRPr="001D6E3B">
        <w:rPr>
          <w:rFonts w:ascii="Times New Roman" w:hAnsi="Times New Roman"/>
          <w:kern w:val="1"/>
          <w:sz w:val="22"/>
          <w:szCs w:val="22"/>
          <w:lang w:val="sk-SK"/>
        </w:rPr>
        <w:t>Dávka, ktorú budete užívať, závisí od vášho veku a typu hnačky.</w:t>
      </w:r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 w:rsidRPr="001D6E3B">
        <w:rPr>
          <w:rFonts w:ascii="Times New Roman" w:hAnsi="Times New Roman"/>
          <w:kern w:val="1"/>
          <w:sz w:val="22"/>
          <w:szCs w:val="22"/>
          <w:lang w:val="sk-SK"/>
        </w:rPr>
        <w:t xml:space="preserve">Liek </w:t>
      </w:r>
      <w:proofErr w:type="spellStart"/>
      <w:r w:rsidRPr="001D6E3B">
        <w:rPr>
          <w:rFonts w:ascii="Times New Roman" w:hAnsi="Times New Roman"/>
          <w:kern w:val="1"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kern w:val="1"/>
          <w:sz w:val="22"/>
          <w:szCs w:val="22"/>
          <w:lang w:val="sk-SK"/>
        </w:rPr>
        <w:t xml:space="preserve"> </w:t>
      </w:r>
      <w:r w:rsidRPr="001D6E3B">
        <w:rPr>
          <w:rFonts w:ascii="Times New Roman" w:hAnsi="Times New Roman"/>
          <w:noProof/>
          <w:sz w:val="22"/>
          <w:szCs w:val="22"/>
        </w:rPr>
        <w:t>Instant</w:t>
      </w:r>
      <w:r w:rsidRPr="001D6E3B">
        <w:rPr>
          <w:rFonts w:ascii="Times New Roman" w:hAnsi="Times New Roman"/>
          <w:kern w:val="1"/>
          <w:sz w:val="22"/>
          <w:szCs w:val="22"/>
          <w:lang w:val="sk-SK"/>
        </w:rPr>
        <w:t xml:space="preserve"> je dostupný vo forme </w:t>
      </w:r>
      <w:proofErr w:type="spellStart"/>
      <w:r w:rsidRPr="001D6E3B">
        <w:rPr>
          <w:rFonts w:ascii="Times New Roman" w:hAnsi="Times New Roman"/>
          <w:b/>
          <w:kern w:val="1"/>
          <w:sz w:val="22"/>
          <w:szCs w:val="22"/>
          <w:lang w:val="sk-SK"/>
        </w:rPr>
        <w:t>orodispergovateľných</w:t>
      </w:r>
      <w:proofErr w:type="spellEnd"/>
      <w:r w:rsidRPr="001D6E3B">
        <w:rPr>
          <w:rFonts w:ascii="Times New Roman" w:hAnsi="Times New Roman"/>
          <w:kern w:val="1"/>
          <w:sz w:val="22"/>
          <w:szCs w:val="22"/>
          <w:lang w:val="sk-SK"/>
        </w:rPr>
        <w:t xml:space="preserve"> (rozpustných)</w:t>
      </w:r>
      <w:r w:rsidRPr="001D6E3B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1D6E3B">
        <w:rPr>
          <w:rFonts w:ascii="Times New Roman" w:hAnsi="Times New Roman"/>
          <w:b/>
          <w:kern w:val="1"/>
          <w:sz w:val="22"/>
          <w:szCs w:val="22"/>
          <w:lang w:val="sk-SK"/>
        </w:rPr>
        <w:t>tabliet</w:t>
      </w:r>
      <w:r w:rsidRPr="001D6E3B">
        <w:rPr>
          <w:rFonts w:ascii="Times New Roman" w:hAnsi="Times New Roman"/>
          <w:kern w:val="1"/>
          <w:sz w:val="22"/>
          <w:szCs w:val="22"/>
          <w:lang w:val="sk-SK"/>
        </w:rPr>
        <w:t>, ktoré sa podávajú perorálne (ústami). Pre zjednodušenie uvádzame ďalej len názov tablety.</w:t>
      </w:r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proofErr w:type="spellStart"/>
      <w:r w:rsidRPr="001D6E3B">
        <w:rPr>
          <w:rFonts w:ascii="Times New Roman" w:hAnsi="Times New Roman"/>
          <w:kern w:val="1"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kern w:val="1"/>
          <w:sz w:val="22"/>
          <w:szCs w:val="22"/>
          <w:lang w:val="sk-SK"/>
        </w:rPr>
        <w:t xml:space="preserve"> </w:t>
      </w:r>
      <w:r w:rsidRPr="001D6E3B">
        <w:rPr>
          <w:rFonts w:ascii="Times New Roman" w:hAnsi="Times New Roman"/>
          <w:noProof/>
          <w:sz w:val="22"/>
          <w:szCs w:val="22"/>
        </w:rPr>
        <w:t>Instant</w:t>
      </w:r>
      <w:r w:rsidRPr="001D6E3B">
        <w:rPr>
          <w:rFonts w:ascii="Times New Roman" w:hAnsi="Times New Roman"/>
          <w:kern w:val="1"/>
          <w:sz w:val="22"/>
          <w:szCs w:val="22"/>
          <w:lang w:val="sk-SK"/>
        </w:rPr>
        <w:t xml:space="preserve"> môžete užiť kedykoľvek počas dňa. Tablety nie je potrebné zapiť tekutinou. Tableta sa položí na jazyk a</w:t>
      </w:r>
      <w:r>
        <w:rPr>
          <w:rFonts w:ascii="Times New Roman" w:hAnsi="Times New Roman"/>
          <w:kern w:val="1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kern w:val="1"/>
          <w:sz w:val="22"/>
          <w:szCs w:val="22"/>
          <w:lang w:val="sk-SK"/>
        </w:rPr>
        <w:t>za niekoľko sekúnd sa tableta rozpustí.</w:t>
      </w:r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:rsidR="00DC5AC3" w:rsidRPr="00446B1F" w:rsidRDefault="00DC5AC3" w:rsidP="00BD6C4B">
      <w:pPr>
        <w:pStyle w:val="Bodytext"/>
        <w:keepNext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  <w:r w:rsidRPr="00446B1F">
        <w:rPr>
          <w:szCs w:val="22"/>
          <w:lang w:val="sk-SK"/>
        </w:rPr>
        <w:lastRenderedPageBreak/>
        <w:t>Ako vyberať tablety z </w:t>
      </w:r>
      <w:proofErr w:type="spellStart"/>
      <w:r w:rsidRPr="00446B1F">
        <w:rPr>
          <w:szCs w:val="22"/>
          <w:lang w:val="sk-SK"/>
        </w:rPr>
        <w:t>blistra</w:t>
      </w:r>
      <w:proofErr w:type="spellEnd"/>
      <w:r w:rsidRPr="00446B1F">
        <w:rPr>
          <w:szCs w:val="22"/>
          <w:lang w:val="sk-SK"/>
        </w:rPr>
        <w:t>:</w:t>
      </w:r>
    </w:p>
    <w:p w:rsidR="00DC5AC3" w:rsidRPr="00446B1F" w:rsidRDefault="00DC5AC3" w:rsidP="00BD6C4B">
      <w:pPr>
        <w:pStyle w:val="Bodytext"/>
        <w:keepNext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</w:p>
    <w:p w:rsidR="00DC5AC3" w:rsidRPr="00446B1F" w:rsidRDefault="00402F79" w:rsidP="00BD6C4B">
      <w:pPr>
        <w:pStyle w:val="Bodytext"/>
        <w:keepNext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  <w:r>
        <w:rPr>
          <w:noProof/>
          <w:szCs w:val="22"/>
          <w:lang w:val="sk-SK" w:eastAsia="sk-SK"/>
        </w:rPr>
        <w:drawing>
          <wp:inline distT="0" distB="0" distL="0" distR="0" wp14:anchorId="0E6F0D00" wp14:editId="5552637C">
            <wp:extent cx="2828925" cy="647700"/>
            <wp:effectExtent l="0" t="0" r="9525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AC3" w:rsidRPr="00446B1F" w:rsidRDefault="00DC5AC3" w:rsidP="00BF0AD5">
      <w:pPr>
        <w:pStyle w:val="Bodytext"/>
        <w:keepNext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</w:p>
    <w:p w:rsidR="00DC5AC3" w:rsidRPr="00446B1F" w:rsidRDefault="00DC5AC3" w:rsidP="00BF0AD5">
      <w:pPr>
        <w:pStyle w:val="Bodytext"/>
        <w:numPr>
          <w:ilvl w:val="0"/>
          <w:numId w:val="2"/>
        </w:numPr>
        <w:tabs>
          <w:tab w:val="left" w:pos="720"/>
          <w:tab w:val="left" w:pos="8222"/>
        </w:tabs>
        <w:spacing w:after="0" w:line="240" w:lineRule="auto"/>
        <w:ind w:right="-369"/>
        <w:jc w:val="both"/>
        <w:rPr>
          <w:szCs w:val="22"/>
          <w:lang w:val="sk-SK"/>
        </w:rPr>
      </w:pPr>
      <w:r w:rsidRPr="00446B1F">
        <w:rPr>
          <w:szCs w:val="22"/>
          <w:lang w:val="sk-SK"/>
        </w:rPr>
        <w:t xml:space="preserve">Oddeľte okraj fólie </w:t>
      </w:r>
    </w:p>
    <w:p w:rsidR="00DC5AC3" w:rsidRPr="00446B1F" w:rsidRDefault="00DC5AC3" w:rsidP="00BF0AD5">
      <w:pPr>
        <w:pStyle w:val="Bodytext"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</w:p>
    <w:p w:rsidR="00DC5AC3" w:rsidRPr="00446B1F" w:rsidRDefault="00DC5AC3" w:rsidP="00BF0AD5">
      <w:pPr>
        <w:pStyle w:val="Bodytext"/>
        <w:numPr>
          <w:ilvl w:val="0"/>
          <w:numId w:val="2"/>
        </w:numPr>
        <w:tabs>
          <w:tab w:val="left" w:pos="720"/>
          <w:tab w:val="left" w:pos="8222"/>
        </w:tabs>
        <w:spacing w:after="0" w:line="240" w:lineRule="auto"/>
        <w:ind w:right="-369"/>
        <w:jc w:val="both"/>
        <w:rPr>
          <w:szCs w:val="22"/>
          <w:lang w:val="sk-SK"/>
        </w:rPr>
      </w:pPr>
      <w:r w:rsidRPr="00446B1F">
        <w:rPr>
          <w:szCs w:val="22"/>
          <w:lang w:val="sk-SK"/>
        </w:rPr>
        <w:t>Odstráňte fóliu.</w:t>
      </w:r>
    </w:p>
    <w:p w:rsidR="00DC5AC3" w:rsidRPr="00446B1F" w:rsidRDefault="00DC5AC3">
      <w:pPr>
        <w:pStyle w:val="Bodytext"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</w:p>
    <w:p w:rsidR="00DC5AC3" w:rsidRPr="00446B1F" w:rsidRDefault="00DC5AC3">
      <w:pPr>
        <w:pStyle w:val="Bodytext"/>
        <w:numPr>
          <w:ilvl w:val="0"/>
          <w:numId w:val="2"/>
        </w:numPr>
        <w:tabs>
          <w:tab w:val="left" w:pos="720"/>
          <w:tab w:val="left" w:pos="8222"/>
        </w:tabs>
        <w:spacing w:after="0" w:line="240" w:lineRule="auto"/>
        <w:ind w:right="-369"/>
        <w:jc w:val="both"/>
        <w:rPr>
          <w:szCs w:val="22"/>
          <w:lang w:val="sk-SK"/>
        </w:rPr>
      </w:pPr>
      <w:r w:rsidRPr="00446B1F">
        <w:rPr>
          <w:szCs w:val="22"/>
          <w:lang w:val="sk-SK"/>
        </w:rPr>
        <w:t>Vytlačte tabletu.</w:t>
      </w:r>
    </w:p>
    <w:p w:rsidR="00DC5AC3" w:rsidRPr="00446B1F" w:rsidRDefault="00DC5AC3">
      <w:pPr>
        <w:pStyle w:val="Bodytext"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</w:p>
    <w:p w:rsidR="00DC5AC3" w:rsidRPr="00446B1F" w:rsidRDefault="00DC5AC3">
      <w:pPr>
        <w:pStyle w:val="Bodytext"/>
        <w:numPr>
          <w:ilvl w:val="0"/>
          <w:numId w:val="2"/>
        </w:numPr>
        <w:tabs>
          <w:tab w:val="left" w:pos="720"/>
          <w:tab w:val="left" w:pos="8222"/>
        </w:tabs>
        <w:spacing w:after="0" w:line="240" w:lineRule="auto"/>
        <w:ind w:right="-369"/>
        <w:jc w:val="both"/>
        <w:rPr>
          <w:szCs w:val="22"/>
          <w:lang w:val="sk-SK"/>
        </w:rPr>
      </w:pPr>
      <w:r w:rsidRPr="00446B1F">
        <w:rPr>
          <w:szCs w:val="22"/>
          <w:lang w:val="sk-SK"/>
        </w:rPr>
        <w:t>Vyberte tabletu a položte ju na jazyk. Tableta sa za niekoľko sekúnd rozpustí.</w:t>
      </w:r>
    </w:p>
    <w:p w:rsidR="00DC5AC3" w:rsidRPr="00446B1F" w:rsidRDefault="00DC5AC3" w:rsidP="00BF0AD5">
      <w:pPr>
        <w:pStyle w:val="Odsekzoznamu"/>
        <w:spacing w:line="240" w:lineRule="auto"/>
        <w:ind w:left="0"/>
        <w:rPr>
          <w:rFonts w:ascii="Times New Roman" w:hAnsi="Times New Roman"/>
          <w:szCs w:val="22"/>
          <w:lang w:val="sk-SK"/>
        </w:rPr>
      </w:pPr>
    </w:p>
    <w:p w:rsidR="00DC5AC3" w:rsidRPr="00446B1F" w:rsidRDefault="00DC5AC3" w:rsidP="00BF0AD5">
      <w:pPr>
        <w:pStyle w:val="Bodytext"/>
        <w:keepNext/>
        <w:tabs>
          <w:tab w:val="left" w:pos="720"/>
          <w:tab w:val="left" w:pos="8222"/>
        </w:tabs>
        <w:spacing w:after="0" w:line="240" w:lineRule="auto"/>
        <w:ind w:left="0" w:right="-374"/>
        <w:jc w:val="both"/>
        <w:rPr>
          <w:szCs w:val="22"/>
          <w:lang w:val="sk-SK"/>
        </w:rPr>
      </w:pPr>
      <w:r w:rsidRPr="00446B1F">
        <w:rPr>
          <w:szCs w:val="22"/>
          <w:lang w:val="sk-SK"/>
        </w:rPr>
        <w:t>Tablety nevytláčajte cez fóliu. Keďže sú tablety krehké, mohli by sa tým poškodiť.</w:t>
      </w:r>
    </w:p>
    <w:p w:rsidR="00DC5AC3" w:rsidRPr="00446B1F" w:rsidRDefault="00DC5AC3" w:rsidP="00BF0AD5">
      <w:pPr>
        <w:pStyle w:val="Bodytext"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</w:p>
    <w:p w:rsidR="00DC5AC3" w:rsidRPr="00446B1F" w:rsidRDefault="00402F79" w:rsidP="00BE2100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 w:eastAsia="sk-SK"/>
        </w:rPr>
        <w:drawing>
          <wp:inline distT="0" distB="0" distL="0" distR="0" wp14:anchorId="54BF6583" wp14:editId="4DA627C8">
            <wp:extent cx="333375" cy="333375"/>
            <wp:effectExtent l="0" t="0" r="9525" b="9525"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AC3" w:rsidRPr="00446B1F">
        <w:rPr>
          <w:rFonts w:ascii="Times New Roman" w:hAnsi="Times New Roman"/>
          <w:b/>
          <w:kern w:val="1"/>
          <w:szCs w:val="22"/>
          <w:lang w:val="sk-SK"/>
        </w:rPr>
        <w:t>Použitie u detí</w:t>
      </w:r>
    </w:p>
    <w:p w:rsidR="00DC5AC3" w:rsidRPr="00E463E9" w:rsidRDefault="00DC5AC3" w:rsidP="00BE2100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E463E9">
        <w:rPr>
          <w:rFonts w:ascii="Times New Roman" w:hAnsi="Times New Roman"/>
          <w:b/>
          <w:szCs w:val="22"/>
          <w:lang w:val="sk-SK"/>
        </w:rPr>
        <w:t xml:space="preserve">Liek </w:t>
      </w:r>
      <w:proofErr w:type="spellStart"/>
      <w:r w:rsidRPr="00E463E9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Pr="00E463E9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Pr="00E463E9">
        <w:rPr>
          <w:rFonts w:ascii="Times New Roman" w:hAnsi="Times New Roman"/>
          <w:b/>
          <w:szCs w:val="22"/>
          <w:lang w:val="sk-SK"/>
        </w:rPr>
        <w:t>Instant</w:t>
      </w:r>
      <w:proofErr w:type="spellEnd"/>
      <w:r w:rsidRPr="00E463E9">
        <w:rPr>
          <w:rFonts w:ascii="Times New Roman" w:hAnsi="Times New Roman"/>
          <w:b/>
          <w:szCs w:val="22"/>
          <w:lang w:val="sk-SK"/>
        </w:rPr>
        <w:t xml:space="preserve"> nie je určený deťom mladším ako 6 rokov.</w:t>
      </w:r>
    </w:p>
    <w:p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:rsidR="00DC5AC3" w:rsidRPr="001D6E3B" w:rsidRDefault="00DC5AC3" w:rsidP="00BE2100">
      <w:pPr>
        <w:pStyle w:val="Hlavika"/>
        <w:spacing w:line="240" w:lineRule="auto"/>
        <w:rPr>
          <w:rFonts w:ascii="Times New Roman" w:hAnsi="Times New Roman"/>
          <w:b/>
          <w:kern w:val="1"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kern w:val="1"/>
          <w:sz w:val="22"/>
          <w:szCs w:val="22"/>
          <w:lang w:val="sk-SK"/>
        </w:rPr>
        <w:t>Deti od 6 rokov do 17 rokov:</w:t>
      </w:r>
    </w:p>
    <w:p w:rsidR="00DC5AC3" w:rsidRPr="00C661D9" w:rsidRDefault="00DC5AC3" w:rsidP="00BE2100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 w:rsidRPr="003F3ADD">
        <w:rPr>
          <w:rFonts w:ascii="Times New Roman" w:hAnsi="Times New Roman"/>
          <w:kern w:val="1"/>
          <w:sz w:val="22"/>
          <w:szCs w:val="22"/>
          <w:lang w:val="sk-SK"/>
        </w:rPr>
        <w:t>pri náhlej (akútnej) hnačke užijú najskôr 1 tabletu a potom 1 tabletu po každej riedkej stolici. Ak má dieťa formovanú a neobvykle tuhú stolicu, alebo ak spozorujete u</w:t>
      </w:r>
      <w:r w:rsidRPr="00C661D9">
        <w:rPr>
          <w:rFonts w:ascii="Times New Roman" w:hAnsi="Times New Roman"/>
          <w:kern w:val="1"/>
          <w:sz w:val="22"/>
          <w:szCs w:val="22"/>
          <w:lang w:val="sk-SK"/>
        </w:rPr>
        <w:t> dieťaťa nevoľnosť, ktorá môže byť spôsobená aj zastavením pohybu v črevách, viac tabliet už nepodávajte a neodkladne vyhľadajte lekára.</w:t>
      </w:r>
    </w:p>
    <w:p w:rsidR="00DC5AC3" w:rsidRPr="00C661D9" w:rsidRDefault="00DC5AC3" w:rsidP="00BE2100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 w:rsidRPr="00C661D9">
        <w:rPr>
          <w:rFonts w:ascii="Times New Roman" w:hAnsi="Times New Roman"/>
          <w:kern w:val="1"/>
          <w:sz w:val="22"/>
          <w:szCs w:val="22"/>
          <w:lang w:val="sk-SK"/>
        </w:rPr>
        <w:t>Pri dlhotrvajúcej (chronickej) hnačke musí byť správne dávkovanie určené lekárom. Úvodná dávka je obvykle 1 tableta denne. Udržiavaciu dávku je potrebné určiť vo vzťahu k telesnej hmotnosti (najviac 3 tablety/20 kg) do dosiahnutia 1-2 tuhých stolíc denne.</w:t>
      </w:r>
    </w:p>
    <w:p w:rsidR="00DC5AC3" w:rsidRPr="00446B1F" w:rsidRDefault="00DC5AC3" w:rsidP="00BE2100">
      <w:pPr>
        <w:pStyle w:val="Hlavika"/>
        <w:spacing w:line="240" w:lineRule="auto"/>
        <w:rPr>
          <w:rFonts w:ascii="Times New Roman" w:hAnsi="Times New Roman"/>
          <w:kern w:val="1"/>
          <w:szCs w:val="22"/>
          <w:lang w:val="sk-SK"/>
        </w:rPr>
      </w:pPr>
    </w:p>
    <w:p w:rsidR="00DC5AC3" w:rsidRPr="00C661D9" w:rsidRDefault="00DC5AC3" w:rsidP="00BE2100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 w:rsidRPr="00C661D9">
        <w:rPr>
          <w:rFonts w:ascii="Times New Roman" w:hAnsi="Times New Roman"/>
          <w:kern w:val="1"/>
          <w:sz w:val="22"/>
          <w:szCs w:val="22"/>
          <w:lang w:val="sk-SK"/>
        </w:rPr>
        <w:t xml:space="preserve">Pozor: </w:t>
      </w:r>
      <w:r w:rsidRPr="00C661D9">
        <w:rPr>
          <w:rFonts w:ascii="Times New Roman" w:hAnsi="Times New Roman"/>
          <w:b/>
          <w:kern w:val="1"/>
          <w:sz w:val="22"/>
          <w:szCs w:val="22"/>
          <w:lang w:val="sk-SK"/>
        </w:rPr>
        <w:t>Nikdy neprekračujte maximálnu odporúčanú dávku na jeden deň a na hmotnosť (kg) dieťaťa!</w:t>
      </w:r>
    </w:p>
    <w:p w:rsidR="00DC5AC3" w:rsidRPr="00C661D9" w:rsidRDefault="00DC5AC3" w:rsidP="00BE2100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DC5AC3" w:rsidRPr="00446B1F" w:rsidTr="00AA293E">
        <w:tc>
          <w:tcPr>
            <w:tcW w:w="4264" w:type="dxa"/>
          </w:tcPr>
          <w:p w:rsidR="00DC5AC3" w:rsidRPr="00625A5F" w:rsidRDefault="00DC5AC3" w:rsidP="00AA293E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>Hmotnosť dieťaťa v kilogramoch (kg)</w:t>
            </w:r>
          </w:p>
        </w:tc>
        <w:tc>
          <w:tcPr>
            <w:tcW w:w="4264" w:type="dxa"/>
          </w:tcPr>
          <w:p w:rsidR="00DC5AC3" w:rsidRPr="00625A5F" w:rsidRDefault="00DC5AC3" w:rsidP="00020A88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Maximálny počet tabliet lieku </w:t>
            </w:r>
            <w:proofErr w:type="spellStart"/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>Imodium</w:t>
            </w:r>
            <w:proofErr w:type="spellEnd"/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>Instant</w:t>
            </w:r>
            <w:proofErr w:type="spellEnd"/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podaný za 1 deň</w:t>
            </w:r>
          </w:p>
        </w:tc>
      </w:tr>
      <w:tr w:rsidR="00DC5AC3" w:rsidRPr="00446B1F" w:rsidTr="00AA293E">
        <w:tc>
          <w:tcPr>
            <w:tcW w:w="4264" w:type="dxa"/>
          </w:tcPr>
          <w:p w:rsidR="00DC5AC3" w:rsidRPr="00625A5F" w:rsidRDefault="00DC5AC3" w:rsidP="008208C2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 14 do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625A5F">
                <w:rPr>
                  <w:rFonts w:ascii="Times New Roman" w:hAnsi="Times New Roman"/>
                  <w:sz w:val="22"/>
                  <w:szCs w:val="22"/>
                  <w:lang w:val="sk-SK"/>
                </w:rPr>
                <w:t>20 kg</w:t>
              </w:r>
            </w:smartTag>
          </w:p>
        </w:tc>
        <w:tc>
          <w:tcPr>
            <w:tcW w:w="4264" w:type="dxa"/>
          </w:tcPr>
          <w:p w:rsidR="00DC5AC3" w:rsidRPr="00625A5F" w:rsidRDefault="00DC5AC3" w:rsidP="00020A88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nikdy nie viac ako 2 tablety</w:t>
            </w:r>
          </w:p>
        </w:tc>
      </w:tr>
      <w:tr w:rsidR="00DC5AC3" w:rsidRPr="00446B1F" w:rsidTr="00AA293E">
        <w:tc>
          <w:tcPr>
            <w:tcW w:w="4264" w:type="dxa"/>
          </w:tcPr>
          <w:p w:rsidR="00DC5AC3" w:rsidRPr="00625A5F" w:rsidRDefault="00DC5AC3" w:rsidP="00AA293E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 20 do </w:t>
            </w:r>
            <w:smartTag w:uri="urn:schemas-microsoft-com:office:smarttags" w:element="metricconverter">
              <w:smartTagPr>
                <w:attr w:name="ProductID" w:val="27 kg"/>
              </w:smartTagPr>
              <w:r w:rsidRPr="00625A5F">
                <w:rPr>
                  <w:rFonts w:ascii="Times New Roman" w:hAnsi="Times New Roman"/>
                  <w:sz w:val="22"/>
                  <w:szCs w:val="22"/>
                  <w:lang w:val="sk-SK"/>
                </w:rPr>
                <w:t>27 kg</w:t>
              </w:r>
            </w:smartTag>
          </w:p>
        </w:tc>
        <w:tc>
          <w:tcPr>
            <w:tcW w:w="4264" w:type="dxa"/>
          </w:tcPr>
          <w:p w:rsidR="00DC5AC3" w:rsidRPr="00625A5F" w:rsidRDefault="00DC5AC3" w:rsidP="00020A88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nikdy nie viac ako 3 tablety</w:t>
            </w:r>
          </w:p>
        </w:tc>
      </w:tr>
      <w:tr w:rsidR="00DC5AC3" w:rsidRPr="00446B1F" w:rsidTr="00AA293E">
        <w:tc>
          <w:tcPr>
            <w:tcW w:w="4264" w:type="dxa"/>
          </w:tcPr>
          <w:p w:rsidR="00DC5AC3" w:rsidRPr="00625A5F" w:rsidRDefault="00DC5AC3" w:rsidP="00AA293E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 27 do </w:t>
            </w:r>
            <w:smartTag w:uri="urn:schemas-microsoft-com:office:smarttags" w:element="metricconverter">
              <w:smartTagPr>
                <w:attr w:name="ProductID" w:val="34 kg"/>
              </w:smartTagPr>
              <w:r w:rsidRPr="00625A5F">
                <w:rPr>
                  <w:rFonts w:ascii="Times New Roman" w:hAnsi="Times New Roman"/>
                  <w:sz w:val="22"/>
                  <w:szCs w:val="22"/>
                  <w:lang w:val="sk-SK"/>
                </w:rPr>
                <w:t>34 kg</w:t>
              </w:r>
            </w:smartTag>
          </w:p>
        </w:tc>
        <w:tc>
          <w:tcPr>
            <w:tcW w:w="4264" w:type="dxa"/>
          </w:tcPr>
          <w:p w:rsidR="00DC5AC3" w:rsidRPr="00625A5F" w:rsidRDefault="00DC5AC3" w:rsidP="00020A88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nikdy nie viac ako 4 tablety</w:t>
            </w:r>
          </w:p>
        </w:tc>
      </w:tr>
      <w:tr w:rsidR="00DC5AC3" w:rsidRPr="00446B1F" w:rsidTr="00AA293E">
        <w:tc>
          <w:tcPr>
            <w:tcW w:w="4264" w:type="dxa"/>
          </w:tcPr>
          <w:p w:rsidR="00DC5AC3" w:rsidRPr="00625A5F" w:rsidRDefault="00DC5AC3" w:rsidP="00AA293E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 34 do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625A5F">
                <w:rPr>
                  <w:rFonts w:ascii="Times New Roman" w:hAnsi="Times New Roman"/>
                  <w:sz w:val="22"/>
                  <w:szCs w:val="22"/>
                  <w:lang w:val="sk-SK"/>
                </w:rPr>
                <w:t>40 kg</w:t>
              </w:r>
            </w:smartTag>
          </w:p>
        </w:tc>
        <w:tc>
          <w:tcPr>
            <w:tcW w:w="4264" w:type="dxa"/>
          </w:tcPr>
          <w:p w:rsidR="00DC5AC3" w:rsidRPr="00625A5F" w:rsidRDefault="00DC5AC3" w:rsidP="003B3913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>nikdy nie viac ako 5 tabliet</w:t>
            </w:r>
          </w:p>
        </w:tc>
      </w:tr>
      <w:tr w:rsidR="00DC5AC3" w:rsidRPr="00446B1F" w:rsidTr="00AA293E">
        <w:tc>
          <w:tcPr>
            <w:tcW w:w="4264" w:type="dxa"/>
          </w:tcPr>
          <w:p w:rsidR="00DC5AC3" w:rsidRPr="00625A5F" w:rsidRDefault="00DC5AC3" w:rsidP="00AA293E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 40 do </w:t>
            </w:r>
            <w:smartTag w:uri="urn:schemas-microsoft-com:office:smarttags" w:element="metricconverter">
              <w:smartTagPr>
                <w:attr w:name="ProductID" w:val="47 kg"/>
              </w:smartTagPr>
              <w:r w:rsidRPr="00625A5F">
                <w:rPr>
                  <w:rFonts w:ascii="Times New Roman" w:hAnsi="Times New Roman"/>
                  <w:sz w:val="22"/>
                  <w:szCs w:val="22"/>
                  <w:lang w:val="sk-SK"/>
                </w:rPr>
                <w:t>47 kg</w:t>
              </w:r>
            </w:smartTag>
          </w:p>
        </w:tc>
        <w:tc>
          <w:tcPr>
            <w:tcW w:w="4264" w:type="dxa"/>
          </w:tcPr>
          <w:p w:rsidR="00DC5AC3" w:rsidRPr="00625A5F" w:rsidRDefault="00DC5AC3" w:rsidP="003B3913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>nikdy nie viac ako 6 tabliet</w:t>
            </w:r>
          </w:p>
        </w:tc>
      </w:tr>
      <w:tr w:rsidR="00DC5AC3" w:rsidRPr="00446B1F" w:rsidTr="00AA293E">
        <w:tc>
          <w:tcPr>
            <w:tcW w:w="4264" w:type="dxa"/>
          </w:tcPr>
          <w:p w:rsidR="00DC5AC3" w:rsidRPr="00625A5F" w:rsidRDefault="00DC5AC3" w:rsidP="00AA293E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 47 do </w:t>
            </w:r>
            <w:smartTag w:uri="urn:schemas-microsoft-com:office:smarttags" w:element="metricconverter">
              <w:smartTagPr>
                <w:attr w:name="ProductID" w:val="54 kg"/>
              </w:smartTagPr>
              <w:r w:rsidRPr="00625A5F">
                <w:rPr>
                  <w:rFonts w:ascii="Times New Roman" w:hAnsi="Times New Roman"/>
                  <w:sz w:val="22"/>
                  <w:szCs w:val="22"/>
                  <w:lang w:val="sk-SK"/>
                </w:rPr>
                <w:t>54 kg</w:t>
              </w:r>
            </w:smartTag>
          </w:p>
        </w:tc>
        <w:tc>
          <w:tcPr>
            <w:tcW w:w="4264" w:type="dxa"/>
          </w:tcPr>
          <w:p w:rsidR="00DC5AC3" w:rsidRPr="00625A5F" w:rsidRDefault="00DC5AC3" w:rsidP="003B3913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>nikdy nie viac ako 7 tabliet</w:t>
            </w:r>
          </w:p>
        </w:tc>
      </w:tr>
      <w:tr w:rsidR="00DC5AC3" w:rsidRPr="00446B1F" w:rsidTr="00AA293E">
        <w:tc>
          <w:tcPr>
            <w:tcW w:w="4264" w:type="dxa"/>
          </w:tcPr>
          <w:p w:rsidR="00DC5AC3" w:rsidRPr="00625A5F" w:rsidRDefault="00DC5AC3" w:rsidP="00AA293E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 </w:t>
            </w:r>
            <w:smartTag w:uri="urn:schemas-microsoft-com:office:smarttags" w:element="metricconverter">
              <w:smartTagPr>
                <w:attr w:name="ProductID" w:val="54 kg"/>
              </w:smartTagPr>
              <w:r w:rsidRPr="00625A5F">
                <w:rPr>
                  <w:rFonts w:ascii="Times New Roman" w:hAnsi="Times New Roman"/>
                  <w:sz w:val="22"/>
                  <w:szCs w:val="22"/>
                  <w:lang w:val="sk-SK"/>
                </w:rPr>
                <w:t>54 kg</w:t>
              </w:r>
            </w:smartTag>
          </w:p>
        </w:tc>
        <w:tc>
          <w:tcPr>
            <w:tcW w:w="4264" w:type="dxa"/>
          </w:tcPr>
          <w:p w:rsidR="00DC5AC3" w:rsidRPr="00625A5F" w:rsidRDefault="00DC5AC3" w:rsidP="003B3913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25A5F">
              <w:rPr>
                <w:rFonts w:ascii="Times New Roman" w:hAnsi="Times New Roman"/>
                <w:sz w:val="22"/>
                <w:szCs w:val="22"/>
                <w:lang w:val="sk-SK"/>
              </w:rPr>
              <w:t>nikdy nie viac ako 8 tabliet</w:t>
            </w:r>
          </w:p>
        </w:tc>
      </w:tr>
    </w:tbl>
    <w:p w:rsidR="00DC5AC3" w:rsidRPr="00BF0AD5" w:rsidRDefault="00DC5AC3" w:rsidP="008555B1">
      <w:pPr>
        <w:pStyle w:val="Zkladntext2"/>
        <w:rPr>
          <w:rFonts w:ascii="Times New Roman" w:hAnsi="Times New Roman"/>
          <w:sz w:val="22"/>
          <w:szCs w:val="22"/>
          <w:lang w:val="sk-SK"/>
        </w:rPr>
      </w:pPr>
      <w:r w:rsidRPr="00BF0AD5">
        <w:rPr>
          <w:rFonts w:ascii="Times New Roman" w:hAnsi="Times New Roman"/>
          <w:sz w:val="22"/>
          <w:szCs w:val="22"/>
          <w:lang w:val="sk-SK"/>
        </w:rPr>
        <w:t>V prípade akýchkoľvek pochybností požiadajte lekára alebo lekárnika o radu.</w:t>
      </w:r>
    </w:p>
    <w:p w:rsidR="00DC5AC3" w:rsidRPr="00BF0AD5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:rsidR="00DC5AC3" w:rsidRPr="00BF0AD5" w:rsidRDefault="00DC5AC3" w:rsidP="00007AD2">
      <w:pPr>
        <w:pStyle w:val="Hlavika"/>
        <w:spacing w:line="240" w:lineRule="auto"/>
        <w:rPr>
          <w:rFonts w:ascii="Times New Roman" w:hAnsi="Times New Roman"/>
          <w:b/>
          <w:bCs/>
          <w:iCs/>
          <w:kern w:val="1"/>
          <w:sz w:val="22"/>
          <w:szCs w:val="22"/>
          <w:lang w:val="sk-SK"/>
        </w:rPr>
      </w:pPr>
      <w:r w:rsidRPr="00BF0AD5">
        <w:rPr>
          <w:rFonts w:ascii="Times New Roman" w:hAnsi="Times New Roman"/>
          <w:b/>
          <w:bCs/>
          <w:iCs/>
          <w:kern w:val="1"/>
          <w:sz w:val="22"/>
          <w:szCs w:val="22"/>
          <w:lang w:val="sk-SK"/>
        </w:rPr>
        <w:t>Dospelí (vrátane starších pacientov)</w:t>
      </w:r>
    </w:p>
    <w:p w:rsidR="00DC5AC3" w:rsidRPr="00BF0AD5" w:rsidRDefault="00DC5AC3" w:rsidP="00007AD2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 w:rsidRPr="00BF0AD5">
        <w:rPr>
          <w:rFonts w:ascii="Times New Roman" w:hAnsi="Times New Roman"/>
          <w:kern w:val="1"/>
          <w:sz w:val="22"/>
          <w:szCs w:val="22"/>
          <w:lang w:val="sk-SK"/>
        </w:rPr>
        <w:t xml:space="preserve">pri náhlej (akútnej) hnačke užite 2 tablety na úvod a potom 1 tabletu po každej riedkej stolici. Ak máte formovanú a neobvykle tuhú stolicu, alebo ak prestanete pociťovať v črevách pohyb, tablety už neužívajte a neodkladne vyhľadajte lekára. </w:t>
      </w:r>
    </w:p>
    <w:p w:rsidR="00DC5AC3" w:rsidRPr="00BF0AD5" w:rsidRDefault="00DC5AC3" w:rsidP="00007AD2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 w:rsidRPr="00BF0AD5">
        <w:rPr>
          <w:rFonts w:ascii="Times New Roman" w:hAnsi="Times New Roman"/>
          <w:kern w:val="1"/>
          <w:sz w:val="22"/>
          <w:szCs w:val="22"/>
          <w:lang w:val="sk-SK"/>
        </w:rPr>
        <w:t>Pri dlhotrvajúcej (chronickej) hnačke užívajte najskôr 2 tablety (4 mg) denne. Dávku môžete zvyšovať na udržiavaciu dávku 1-6 tabliet denne do dosiahnutia 1-2 tuhých stolíc denne.</w:t>
      </w:r>
    </w:p>
    <w:p w:rsidR="00DC5AC3" w:rsidRPr="00C661D9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:rsidR="00DC5AC3" w:rsidRPr="00BF0AD5" w:rsidRDefault="00DC5AC3" w:rsidP="00007AD2">
      <w:pPr>
        <w:pStyle w:val="Hlavika"/>
        <w:spacing w:line="240" w:lineRule="auto"/>
        <w:rPr>
          <w:rFonts w:ascii="Times New Roman" w:hAnsi="Times New Roman"/>
          <w:b/>
          <w:kern w:val="1"/>
          <w:sz w:val="22"/>
          <w:szCs w:val="22"/>
          <w:lang w:val="sk-SK"/>
        </w:rPr>
      </w:pPr>
      <w:r w:rsidRPr="00BF0AD5">
        <w:rPr>
          <w:rFonts w:ascii="Times New Roman" w:hAnsi="Times New Roman"/>
          <w:kern w:val="1"/>
          <w:sz w:val="22"/>
          <w:szCs w:val="22"/>
          <w:lang w:val="sk-SK"/>
        </w:rPr>
        <w:t xml:space="preserve">Pozor: </w:t>
      </w:r>
      <w:r w:rsidRPr="00BF0AD5">
        <w:rPr>
          <w:rFonts w:ascii="Times New Roman" w:hAnsi="Times New Roman"/>
          <w:b/>
          <w:kern w:val="1"/>
          <w:sz w:val="22"/>
          <w:szCs w:val="22"/>
          <w:lang w:val="sk-SK"/>
        </w:rPr>
        <w:t>Počas 24 hodín neužívajte viac než 8 tabliet!</w:t>
      </w:r>
    </w:p>
    <w:p w:rsidR="00DC5AC3" w:rsidRPr="00C661D9" w:rsidRDefault="00DC5AC3" w:rsidP="007B5A2F">
      <w:pPr>
        <w:pStyle w:val="Zarkazkladnhotextu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C5AC3" w:rsidRPr="00446B1F" w:rsidRDefault="00402F79" w:rsidP="007B5A2F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 w:eastAsia="sk-SK"/>
        </w:rPr>
        <w:lastRenderedPageBreak/>
        <w:drawing>
          <wp:inline distT="0" distB="0" distL="0" distR="0" wp14:anchorId="7A5111A6" wp14:editId="131F0006">
            <wp:extent cx="333375" cy="333375"/>
            <wp:effectExtent l="0" t="0" r="9525" b="9525"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AC3" w:rsidRPr="00446B1F">
        <w:rPr>
          <w:rFonts w:ascii="Times New Roman" w:hAnsi="Times New Roman"/>
          <w:b/>
          <w:szCs w:val="22"/>
          <w:lang w:val="sk-SK"/>
        </w:rPr>
        <w:t xml:space="preserve">Ak užijete viac lieku </w:t>
      </w:r>
      <w:proofErr w:type="spellStart"/>
      <w:r w:rsidR="00DC5AC3" w:rsidRPr="00446B1F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="00DC5AC3" w:rsidRPr="00446B1F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DC5AC3" w:rsidRPr="00446B1F">
        <w:rPr>
          <w:rFonts w:ascii="Times New Roman" w:hAnsi="Times New Roman"/>
          <w:b/>
          <w:szCs w:val="22"/>
          <w:lang w:val="sk-SK"/>
        </w:rPr>
        <w:t>Instant</w:t>
      </w:r>
      <w:proofErr w:type="spellEnd"/>
      <w:r w:rsidR="00DC5AC3" w:rsidRPr="00446B1F">
        <w:rPr>
          <w:rFonts w:ascii="Times New Roman" w:hAnsi="Times New Roman"/>
          <w:b/>
          <w:szCs w:val="22"/>
          <w:lang w:val="sk-SK"/>
        </w:rPr>
        <w:t>, ako máte</w:t>
      </w:r>
    </w:p>
    <w:p w:rsidR="00BF0AD5" w:rsidRPr="007B5A2F" w:rsidRDefault="00BF0AD5" w:rsidP="00BF0AD5">
      <w:pPr>
        <w:pStyle w:val="Hlavika"/>
        <w:spacing w:line="240" w:lineRule="auto"/>
        <w:rPr>
          <w:rFonts w:ascii="Times New Roman" w:hAnsi="Times New Roman"/>
          <w:sz w:val="22"/>
          <w:lang w:val="sk-SK"/>
        </w:rPr>
      </w:pPr>
      <w:r w:rsidRPr="007B5A2F">
        <w:rPr>
          <w:rFonts w:ascii="Times New Roman" w:hAnsi="Times New Roman"/>
          <w:sz w:val="22"/>
          <w:lang w:val="sk-SK"/>
        </w:rPr>
        <w:t xml:space="preserve">Ak ste užili príliš veľa </w:t>
      </w:r>
      <w:r w:rsidRPr="007B5A2F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Pr="007B5A2F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7B5A2F">
        <w:rPr>
          <w:rFonts w:ascii="Times New Roman" w:hAnsi="Times New Roman"/>
          <w:sz w:val="22"/>
          <w:lang w:val="sk-SK"/>
        </w:rPr>
        <w:t>, ihneď vyhľadajte lekára alebo choďte do nemocnice. Príznaky môžu zahŕňať: zvýšený srdcový tep, nepravidelný srdcový tep, zmeny v srdcovom tepe (tieto príznaky môžu mať potenciálne závažné, život ohrozujúce následky), stuhnutosť svalov, nekoordinované pohyby, ospalosť, problémy s močením alebo plytké dýchanie.</w:t>
      </w:r>
    </w:p>
    <w:p w:rsidR="00BF0AD5" w:rsidRPr="001D6E3B" w:rsidRDefault="00BF0AD5" w:rsidP="008555B1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BF0AD5" w:rsidRDefault="00DC5AC3" w:rsidP="008555B1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BF0AD5">
        <w:rPr>
          <w:rFonts w:ascii="Times New Roman" w:hAnsi="Times New Roman"/>
          <w:sz w:val="22"/>
          <w:szCs w:val="22"/>
          <w:lang w:val="sk-SK"/>
        </w:rPr>
        <w:t xml:space="preserve">Deti reagujú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 xml:space="preserve">na veľké množstvá 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Pr="00BF0AD5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BF0AD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F0AD5">
        <w:rPr>
          <w:rFonts w:ascii="Times New Roman" w:hAnsi="Times New Roman"/>
          <w:sz w:val="22"/>
          <w:szCs w:val="22"/>
          <w:lang w:val="sk-SK"/>
        </w:rPr>
        <w:t>Instant</w:t>
      </w:r>
      <w:proofErr w:type="spellEnd"/>
      <w:r w:rsidRPr="00BF0A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>intenzívnejšie</w:t>
      </w:r>
      <w:r w:rsidR="00BF0AD5" w:rsidRPr="00BF0A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než dospelí. Ak dieťa užije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>príliš veľa lieku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 alebo ak sa u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>ňho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 xml:space="preserve">vyskytne ktorýkoľvek </w:t>
      </w:r>
      <w:r w:rsidRPr="00BF0AD5">
        <w:rPr>
          <w:rFonts w:ascii="Times New Roman" w:hAnsi="Times New Roman"/>
          <w:sz w:val="22"/>
          <w:szCs w:val="22"/>
          <w:lang w:val="sk-SK"/>
        </w:rPr>
        <w:t>z uvedených príznakov, okamžite vyhľadajte lekára.</w:t>
      </w:r>
    </w:p>
    <w:p w:rsidR="00DC5AC3" w:rsidRPr="001D6E3B" w:rsidRDefault="00DC5AC3" w:rsidP="008555B1">
      <w:pPr>
        <w:pStyle w:val="Hlavika"/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 w:rsidP="008555B1">
      <w:pPr>
        <w:pStyle w:val="Hlavika"/>
        <w:spacing w:line="240" w:lineRule="auto"/>
        <w:jc w:val="both"/>
        <w:rPr>
          <w:rFonts w:ascii="Times New Roman" w:hAnsi="Times New Roman"/>
          <w:b/>
          <w:i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i/>
          <w:sz w:val="22"/>
          <w:szCs w:val="22"/>
          <w:lang w:val="sk-SK"/>
        </w:rPr>
        <w:t>Informácia pre lekára v prípade predávkovania:</w:t>
      </w:r>
    </w:p>
    <w:p w:rsidR="00DC5AC3" w:rsidRPr="001D6E3B" w:rsidRDefault="00DC5AC3" w:rsidP="008555B1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1D6E3B">
        <w:rPr>
          <w:rFonts w:ascii="Times New Roman" w:hAnsi="Times New Roman"/>
          <w:i/>
          <w:sz w:val="22"/>
          <w:szCs w:val="22"/>
          <w:lang w:val="sk-SK"/>
        </w:rPr>
        <w:t xml:space="preserve">Podajte injekčne </w:t>
      </w:r>
      <w:proofErr w:type="spellStart"/>
      <w:r w:rsidRPr="001D6E3B">
        <w:rPr>
          <w:rFonts w:ascii="Times New Roman" w:hAnsi="Times New Roman"/>
          <w:i/>
          <w:sz w:val="22"/>
          <w:szCs w:val="22"/>
          <w:lang w:val="sk-SK"/>
        </w:rPr>
        <w:t>naloxón</w:t>
      </w:r>
      <w:proofErr w:type="spellEnd"/>
      <w:r w:rsidRPr="001D6E3B">
        <w:rPr>
          <w:rFonts w:ascii="Times New Roman" w:hAnsi="Times New Roman"/>
          <w:i/>
          <w:sz w:val="22"/>
          <w:szCs w:val="22"/>
          <w:lang w:val="sk-SK"/>
        </w:rPr>
        <w:t>.</w:t>
      </w:r>
    </w:p>
    <w:p w:rsidR="00DC5AC3" w:rsidRPr="001D6E3B" w:rsidRDefault="00DC5AC3" w:rsidP="008555B1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1D6E3B">
        <w:rPr>
          <w:rFonts w:ascii="Times New Roman" w:hAnsi="Times New Roman"/>
          <w:i/>
          <w:sz w:val="22"/>
          <w:szCs w:val="22"/>
          <w:lang w:val="sk-SK"/>
        </w:rPr>
        <w:t>V</w:t>
      </w:r>
      <w:r>
        <w:rPr>
          <w:rFonts w:ascii="Times New Roman" w:hAnsi="Times New Roman"/>
          <w:i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i/>
          <w:sz w:val="22"/>
          <w:szCs w:val="22"/>
          <w:lang w:val="sk-SK"/>
        </w:rPr>
        <w:t xml:space="preserve">prípade potreby injekciu </w:t>
      </w:r>
      <w:proofErr w:type="spellStart"/>
      <w:r w:rsidRPr="001D6E3B">
        <w:rPr>
          <w:rFonts w:ascii="Times New Roman" w:hAnsi="Times New Roman"/>
          <w:i/>
          <w:sz w:val="22"/>
          <w:szCs w:val="22"/>
          <w:lang w:val="sk-SK"/>
        </w:rPr>
        <w:t>naloxónu</w:t>
      </w:r>
      <w:proofErr w:type="spellEnd"/>
      <w:r w:rsidRPr="001D6E3B">
        <w:rPr>
          <w:rFonts w:ascii="Times New Roman" w:hAnsi="Times New Roman"/>
          <w:i/>
          <w:sz w:val="22"/>
          <w:szCs w:val="22"/>
          <w:lang w:val="sk-SK"/>
        </w:rPr>
        <w:t xml:space="preserve"> po 1-3 hodinách zopakujte. </w:t>
      </w:r>
    </w:p>
    <w:p w:rsidR="00DC5AC3" w:rsidRPr="001D6E3B" w:rsidRDefault="00DC5AC3" w:rsidP="008555B1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1D6E3B">
        <w:rPr>
          <w:rFonts w:ascii="Times New Roman" w:hAnsi="Times New Roman"/>
          <w:i/>
          <w:sz w:val="22"/>
          <w:szCs w:val="22"/>
          <w:lang w:val="sk-SK"/>
        </w:rPr>
        <w:t xml:space="preserve">Monitorovanie pacienta je potrebné najmenej počas 48 hodín. </w:t>
      </w:r>
    </w:p>
    <w:p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E463E9" w:rsidRDefault="00402F79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 w:eastAsia="sk-SK"/>
        </w:rPr>
        <w:drawing>
          <wp:inline distT="0" distB="0" distL="0" distR="0" wp14:anchorId="27509D41" wp14:editId="5AAD8D7F">
            <wp:extent cx="333375" cy="333375"/>
            <wp:effectExtent l="0" t="0" r="9525" b="9525"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AC3">
        <w:rPr>
          <w:rFonts w:ascii="Times New Roman" w:hAnsi="Times New Roman"/>
          <w:b/>
          <w:szCs w:val="22"/>
          <w:lang w:val="sk-SK"/>
        </w:rPr>
        <w:tab/>
        <w:t>4.</w:t>
      </w:r>
      <w:r w:rsidR="00DC5AC3">
        <w:rPr>
          <w:rFonts w:ascii="Times New Roman" w:hAnsi="Times New Roman"/>
          <w:b/>
          <w:szCs w:val="22"/>
          <w:lang w:val="sk-SK"/>
        </w:rPr>
        <w:tab/>
        <w:t>Možné vedľajšie účinky</w:t>
      </w: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Tak ako všetky lieky, aj tento liek môže spôsobovať vedľajšie účinky, hoci sa neprejavia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každého.</w:t>
      </w: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Liek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Instant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sa zvyčajne dobre znáša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ak sa používa podľa odporúčaní, pravdepodobnosť výskytu nežiaducich účinkov je veľmi malá.</w:t>
      </w: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 w:rsidP="003B391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K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častým nežiaducim účinkom patrí plynatosť, zápcha, bolesti hlavy, nevoľnosť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závraty.</w:t>
      </w:r>
    </w:p>
    <w:p w:rsidR="00DC5AC3" w:rsidRPr="001D6E3B" w:rsidRDefault="00DC5AC3" w:rsidP="003B391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K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menej častým nežiaducim účinkom patrí ospanlivosť, bolesti brucha, tráviace ťažkosti, vracanie, sucho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ústach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vyrážka.</w:t>
      </w:r>
    </w:p>
    <w:p w:rsidR="00DC5AC3" w:rsidRPr="001D6E3B" w:rsidRDefault="00DC5AC3" w:rsidP="003B391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Zriedkavo sa môže objaviť únava, žihľavka, svrbenie, začervenanie kože, opuch na rôznych miestach tela, rozšírenie hrubého čreva, nafukovanie, nepriechodnosť čriev, rozšírenie zrenice, znížená úroveň vedomia, strata vedomia.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tomto prípade ukončite užívanie lieku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poraďte sa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lekárom.</w:t>
      </w: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Niekedy sa vyskytujú nasledujúce ťažkosti, ale tie môžu súvisieť so samotnou hnačkou: bolesti brucha, nevoľnosť, vracanie, sucho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ústach, únava, ospanlivosť, závraty, zápcha a plynatosť.</w:t>
      </w: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Zriedkavo môže dôjsť k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precitlivenosti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ťažkostiam s močením.</w:t>
      </w: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Precitlivenosť na liek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Instant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spoznáte napríklad podľa kožnej vyrážky, žihľavky,  svrbenia, skrátenia dychu alebo opuchu tváre. Pri výskyte niektorého z týchto príznakov neodkladne privolajte lekára.</w:t>
      </w: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Ak začnete pociťovať akýkoľvek vedľajší účinok ako závažný alebo ak spozorujete vedľajšie účinky, ktoré nie sú uvedené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tejto písomnej informácii pre používateľov, povedzte to, prosím, svojmu lekárovi alebo lekárnikovi.</w:t>
      </w:r>
    </w:p>
    <w:p w:rsidR="00DC5AC3" w:rsidRDefault="00DC5AC3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1D6E3B" w:rsidRDefault="00DC5AC3" w:rsidP="00BF0AD5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DC5AC3" w:rsidRPr="001D6E3B" w:rsidRDefault="00DC5AC3" w:rsidP="001F751D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Ak sa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tejto písomnej informácii pre používateľa. Vedľajšie účinky môžete hlásiť aj priamo </w:t>
      </w:r>
      <w:r w:rsidR="003F3ADD">
        <w:rPr>
          <w:rFonts w:ascii="Times New Roman" w:hAnsi="Times New Roman"/>
          <w:sz w:val="22"/>
          <w:szCs w:val="22"/>
          <w:lang w:val="sk-SK"/>
        </w:rPr>
        <w:t>na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661D9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národné </w:t>
      </w:r>
      <w:r w:rsidR="003F3ADD" w:rsidRPr="00C661D9">
        <w:rPr>
          <w:rFonts w:ascii="Times New Roman" w:hAnsi="Times New Roman"/>
          <w:sz w:val="22"/>
          <w:szCs w:val="22"/>
          <w:highlight w:val="lightGray"/>
          <w:lang w:val="sk-SK"/>
        </w:rPr>
        <w:t>centrum</w:t>
      </w:r>
      <w:r w:rsidRPr="00C661D9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hlásenia uvedené v</w:t>
      </w:r>
      <w:r w:rsidR="003F3ADD" w:rsidRPr="00C661D9">
        <w:rPr>
          <w:rFonts w:ascii="Times New Roman" w:hAnsi="Times New Roman"/>
          <w:sz w:val="22"/>
          <w:szCs w:val="22"/>
          <w:highlight w:val="lightGray"/>
          <w:lang w:val="sk-SK"/>
        </w:rPr>
        <w:t> </w:t>
      </w:r>
      <w:hyperlink r:id="rId18" w:history="1">
        <w:r w:rsidRPr="00C661D9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</w:t>
        </w:r>
        <w:r w:rsidR="003F3ADD" w:rsidRPr="00C661D9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 </w:t>
        </w:r>
        <w:r w:rsidRPr="00C661D9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V</w:t>
        </w:r>
      </w:hyperlink>
      <w:r w:rsidRPr="001D6E3B">
        <w:rPr>
          <w:rFonts w:ascii="Times New Roman" w:hAnsi="Times New Roman"/>
          <w:sz w:val="22"/>
          <w:szCs w:val="22"/>
          <w:lang w:val="sk-SK"/>
        </w:rPr>
        <w:t>. Hlásením vedľajších účinkov môžete prispieť k</w:t>
      </w:r>
      <w:r w:rsidRPr="00DE167D"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získaniu ďalších informácií o</w:t>
      </w:r>
      <w:r w:rsidRPr="00DE167D"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bezpečnosti tohto lieku.</w:t>
      </w:r>
    </w:p>
    <w:p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E463E9" w:rsidRDefault="00402F79" w:rsidP="007B5A2F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 w:eastAsia="sk-SK"/>
        </w:rPr>
        <w:lastRenderedPageBreak/>
        <w:drawing>
          <wp:inline distT="0" distB="0" distL="0" distR="0" wp14:anchorId="4F1A1488" wp14:editId="3692859D">
            <wp:extent cx="304800" cy="333375"/>
            <wp:effectExtent l="0" t="0" r="0" b="9525"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AC3" w:rsidRPr="00DE167D">
        <w:rPr>
          <w:rFonts w:ascii="Times New Roman" w:hAnsi="Times New Roman"/>
          <w:b/>
          <w:szCs w:val="22"/>
          <w:lang w:val="sk-SK"/>
        </w:rPr>
        <w:tab/>
      </w:r>
      <w:r w:rsidR="00DC5AC3" w:rsidRPr="001D6E3B">
        <w:rPr>
          <w:rFonts w:ascii="Times New Roman" w:hAnsi="Times New Roman"/>
          <w:b/>
          <w:szCs w:val="22"/>
          <w:lang w:val="sk-SK"/>
        </w:rPr>
        <w:t>5.</w:t>
      </w:r>
      <w:r w:rsidR="00DC5AC3" w:rsidRPr="00DE167D">
        <w:rPr>
          <w:rFonts w:ascii="Times New Roman" w:hAnsi="Times New Roman"/>
          <w:b/>
          <w:szCs w:val="22"/>
          <w:lang w:val="sk-SK"/>
        </w:rPr>
        <w:tab/>
      </w:r>
      <w:r w:rsidR="00DC5AC3" w:rsidRPr="001D6E3B">
        <w:rPr>
          <w:rFonts w:ascii="Times New Roman" w:hAnsi="Times New Roman"/>
          <w:b/>
          <w:szCs w:val="22"/>
          <w:lang w:val="sk-SK"/>
        </w:rPr>
        <w:t xml:space="preserve">Ako uchovávať </w:t>
      </w:r>
      <w:proofErr w:type="spellStart"/>
      <w:r w:rsidR="00DC5AC3" w:rsidRPr="001D6E3B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="00DC5AC3" w:rsidRPr="001D6E3B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DC5AC3" w:rsidRPr="001D6E3B">
        <w:rPr>
          <w:rFonts w:ascii="Times New Roman" w:hAnsi="Times New Roman"/>
          <w:b/>
          <w:szCs w:val="22"/>
          <w:lang w:val="sk-SK"/>
        </w:rPr>
        <w:t>Instant</w:t>
      </w:r>
      <w:proofErr w:type="spellEnd"/>
    </w:p>
    <w:p w:rsidR="00DC5AC3" w:rsidRPr="00E463E9" w:rsidRDefault="00DC5AC3" w:rsidP="007B5A2F">
      <w:pPr>
        <w:keepNext/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E463E9" w:rsidRDefault="00DC5AC3" w:rsidP="001F751D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1D6E3B">
        <w:rPr>
          <w:rFonts w:ascii="Times New Roman" w:hAnsi="Times New Roman"/>
          <w:szCs w:val="22"/>
          <w:lang w:val="sk-SK"/>
        </w:rPr>
        <w:t>Uchovávajte pri teplote do 25 °C.</w:t>
      </w:r>
    </w:p>
    <w:p w:rsidR="00DC5AC3" w:rsidRPr="001D6E3B" w:rsidRDefault="00DC5AC3" w:rsidP="0093669E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 w:rsidP="0093669E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Tento liek uchovávajte mimo dohľadu a dosahu detí.</w:t>
      </w:r>
    </w:p>
    <w:p w:rsidR="00DC5AC3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446B1F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446B1F">
        <w:rPr>
          <w:rFonts w:ascii="Times New Roman" w:hAnsi="Times New Roman"/>
          <w:szCs w:val="22"/>
          <w:lang w:val="sk-SK"/>
        </w:rPr>
        <w:t xml:space="preserve">Neužívajte </w:t>
      </w:r>
      <w:proofErr w:type="spellStart"/>
      <w:r w:rsidRPr="00446B1F">
        <w:rPr>
          <w:rFonts w:ascii="Times New Roman" w:hAnsi="Times New Roman"/>
          <w:szCs w:val="22"/>
          <w:lang w:val="sk-SK"/>
        </w:rPr>
        <w:t>Imodium</w:t>
      </w:r>
      <w:proofErr w:type="spellEnd"/>
      <w:r w:rsidRPr="00446B1F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446B1F">
        <w:rPr>
          <w:rFonts w:ascii="Times New Roman" w:hAnsi="Times New Roman"/>
          <w:szCs w:val="22"/>
          <w:lang w:val="sk-SK"/>
        </w:rPr>
        <w:t>Instant</w:t>
      </w:r>
      <w:proofErr w:type="spellEnd"/>
      <w:r w:rsidRPr="00446B1F">
        <w:rPr>
          <w:rFonts w:ascii="Times New Roman" w:hAnsi="Times New Roman"/>
          <w:szCs w:val="22"/>
          <w:lang w:val="sk-SK"/>
        </w:rPr>
        <w:t xml:space="preserve"> po dátume exspirácie, ktorý je uvedený na </w:t>
      </w:r>
      <w:r>
        <w:rPr>
          <w:rFonts w:ascii="Times New Roman" w:hAnsi="Times New Roman"/>
          <w:szCs w:val="22"/>
          <w:lang w:val="sk-SK"/>
        </w:rPr>
        <w:t>označení obalu po EXP</w:t>
      </w:r>
      <w:r w:rsidRPr="00446B1F">
        <w:rPr>
          <w:rFonts w:ascii="Times New Roman" w:hAnsi="Times New Roman"/>
          <w:szCs w:val="22"/>
          <w:lang w:val="sk-SK"/>
        </w:rPr>
        <w:t>. Dátum exspirácie sa vzťahuje na posledný deň v</w:t>
      </w:r>
      <w:r>
        <w:rPr>
          <w:rFonts w:ascii="Times New Roman" w:hAnsi="Times New Roman"/>
          <w:szCs w:val="22"/>
          <w:lang w:val="sk-SK"/>
        </w:rPr>
        <w:t xml:space="preserve"> danom </w:t>
      </w:r>
      <w:r w:rsidRPr="00446B1F">
        <w:rPr>
          <w:rFonts w:ascii="Times New Roman" w:hAnsi="Times New Roman"/>
          <w:szCs w:val="22"/>
          <w:lang w:val="sk-SK"/>
        </w:rPr>
        <w:t>mesiaci.</w:t>
      </w:r>
    </w:p>
    <w:p w:rsidR="00DC5AC3" w:rsidRPr="00446B1F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446B1F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Nelikvidujte l</w:t>
      </w:r>
      <w:r w:rsidRPr="00446B1F">
        <w:rPr>
          <w:rFonts w:ascii="Times New Roman" w:hAnsi="Times New Roman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:rsidR="00DC5AC3" w:rsidRPr="00C661D9" w:rsidRDefault="00DC5AC3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C5AC3" w:rsidRPr="00446B1F" w:rsidRDefault="00402F79" w:rsidP="0098571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 w:eastAsia="sk-SK"/>
        </w:rPr>
        <w:drawing>
          <wp:inline distT="0" distB="0" distL="0" distR="0" wp14:anchorId="2E1CBA91" wp14:editId="1F2E210C">
            <wp:extent cx="304800" cy="333375"/>
            <wp:effectExtent l="0" t="0" r="0" b="9525"/>
            <wp:docPr id="1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AC3" w:rsidRPr="00446B1F">
        <w:rPr>
          <w:rFonts w:ascii="Times New Roman" w:hAnsi="Times New Roman"/>
          <w:szCs w:val="22"/>
          <w:lang w:val="sk-SK"/>
        </w:rPr>
        <w:tab/>
      </w:r>
      <w:r w:rsidR="00DC5AC3" w:rsidRPr="00446B1F">
        <w:rPr>
          <w:rFonts w:ascii="Times New Roman" w:hAnsi="Times New Roman"/>
          <w:b/>
          <w:szCs w:val="22"/>
          <w:lang w:val="sk-SK"/>
        </w:rPr>
        <w:t>6.</w:t>
      </w:r>
      <w:r w:rsidR="00DC5AC3" w:rsidRPr="00446B1F">
        <w:rPr>
          <w:rFonts w:ascii="Times New Roman" w:hAnsi="Times New Roman"/>
          <w:b/>
          <w:szCs w:val="22"/>
          <w:lang w:val="sk-SK"/>
        </w:rPr>
        <w:tab/>
      </w:r>
      <w:r w:rsidR="00DC5AC3">
        <w:rPr>
          <w:rFonts w:ascii="Times New Roman" w:hAnsi="Times New Roman"/>
          <w:b/>
          <w:szCs w:val="22"/>
          <w:lang w:val="sk-SK"/>
        </w:rPr>
        <w:t xml:space="preserve">Obsah balenia a </w:t>
      </w:r>
      <w:r w:rsidR="00DC5AC3" w:rsidRPr="00446B1F">
        <w:rPr>
          <w:rFonts w:ascii="Times New Roman" w:hAnsi="Times New Roman"/>
          <w:b/>
          <w:szCs w:val="22"/>
          <w:lang w:val="sk-SK"/>
        </w:rPr>
        <w:t>ďalšie informácie</w:t>
      </w:r>
    </w:p>
    <w:p w:rsidR="00DC5AC3" w:rsidRPr="00C661D9" w:rsidRDefault="00DC5AC3" w:rsidP="0098571B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446B1F" w:rsidRDefault="00DC5AC3" w:rsidP="0098571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 xml:space="preserve">Čo </w:t>
      </w:r>
      <w:proofErr w:type="spellStart"/>
      <w:r w:rsidRPr="00446B1F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Pr="00446B1F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Pr="00446B1F">
        <w:rPr>
          <w:rFonts w:ascii="Times New Roman" w:hAnsi="Times New Roman"/>
          <w:b/>
          <w:szCs w:val="22"/>
          <w:lang w:val="sk-SK"/>
        </w:rPr>
        <w:t>Instant</w:t>
      </w:r>
      <w:proofErr w:type="spellEnd"/>
      <w:r w:rsidRPr="00446B1F">
        <w:rPr>
          <w:rFonts w:ascii="Times New Roman" w:hAnsi="Times New Roman"/>
          <w:b/>
          <w:szCs w:val="22"/>
          <w:lang w:val="sk-SK"/>
        </w:rPr>
        <w:t xml:space="preserve"> obsahuje</w:t>
      </w:r>
    </w:p>
    <w:p w:rsidR="00DC5AC3" w:rsidRPr="001D6E3B" w:rsidRDefault="00DC5AC3" w:rsidP="0098571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bookmarkStart w:id="0" w:name="_GoBack"/>
      <w:bookmarkEnd w:id="0"/>
      <w:r w:rsidRPr="001D6E3B">
        <w:rPr>
          <w:rFonts w:ascii="Times New Roman" w:hAnsi="Times New Roman"/>
          <w:sz w:val="22"/>
          <w:szCs w:val="22"/>
          <w:lang w:val="sk-SK"/>
        </w:rPr>
        <w:t xml:space="preserve">Liečivom je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loperamid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Loperamid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sa v</w:t>
      </w:r>
      <w:r w:rsidRPr="00DE167D"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Instant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nachádza vo forme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loperamidi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hydrochloridum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>.</w:t>
      </w:r>
    </w:p>
    <w:p w:rsidR="00DC5AC3" w:rsidRPr="001D6E3B" w:rsidRDefault="00DC5AC3" w:rsidP="00DC51F5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Jedna tableta obsahuje 2 mg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loperamidiumchloridu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>.</w:t>
      </w:r>
    </w:p>
    <w:p w:rsidR="00DC5AC3" w:rsidRPr="001D6E3B" w:rsidRDefault="00DC5AC3" w:rsidP="0098571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Pomocné látky sú želatína,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manitol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aspartám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hydrogénuhličitan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sodný, mentolová aróma.</w:t>
      </w:r>
    </w:p>
    <w:p w:rsidR="00DC5AC3" w:rsidRPr="001D6E3B" w:rsidRDefault="00DC5AC3" w:rsidP="0098571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DC5AC3" w:rsidRPr="001D6E3B" w:rsidRDefault="00DC5AC3">
      <w:pPr>
        <w:pStyle w:val="Zarkazkladnhotextu3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proofErr w:type="spellStart"/>
      <w:r w:rsidRPr="001D6E3B">
        <w:rPr>
          <w:rFonts w:ascii="Times New Roman" w:hAnsi="Times New Roman"/>
          <w:b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Pr="001D6E3B">
        <w:rPr>
          <w:rFonts w:ascii="Times New Roman" w:hAnsi="Times New Roman"/>
          <w:b/>
          <w:sz w:val="22"/>
          <w:szCs w:val="22"/>
          <w:lang w:val="sk-SK"/>
        </w:rPr>
        <w:t>Instant</w:t>
      </w:r>
      <w:proofErr w:type="spellEnd"/>
      <w:r w:rsidRPr="001D6E3B">
        <w:rPr>
          <w:rFonts w:ascii="Times New Roman" w:hAnsi="Times New Roman"/>
          <w:b/>
          <w:sz w:val="22"/>
          <w:szCs w:val="22"/>
          <w:lang w:val="sk-SK"/>
        </w:rPr>
        <w:t xml:space="preserve"> a obsah balenia</w:t>
      </w:r>
    </w:p>
    <w:p w:rsidR="00DC5AC3" w:rsidRPr="001D6E3B" w:rsidRDefault="00DC5AC3" w:rsidP="00DC51F5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Tableta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Imodium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Instant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je bielej až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šedobielej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farby, okrúhleho tvaru.</w:t>
      </w:r>
    </w:p>
    <w:p w:rsidR="00DC5AC3" w:rsidRPr="001D6E3B" w:rsidRDefault="00DC5AC3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6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orodisperovateľných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tabliet</w:t>
      </w:r>
    </w:p>
    <w:p w:rsidR="00DC5AC3" w:rsidRPr="001D6E3B" w:rsidRDefault="00DC5AC3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12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orodisperovateľných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tabliet</w:t>
      </w:r>
    </w:p>
    <w:p w:rsidR="00DC5AC3" w:rsidRPr="001D6E3B" w:rsidRDefault="00DC5AC3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18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orodisperovateľných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tabliet</w:t>
      </w:r>
    </w:p>
    <w:p w:rsidR="00DC5AC3" w:rsidRPr="001D6E3B" w:rsidRDefault="00DC5AC3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24 </w:t>
      </w:r>
      <w:proofErr w:type="spellStart"/>
      <w:r w:rsidRPr="001D6E3B">
        <w:rPr>
          <w:rFonts w:ascii="Times New Roman" w:hAnsi="Times New Roman"/>
          <w:sz w:val="22"/>
          <w:szCs w:val="22"/>
          <w:lang w:val="sk-SK"/>
        </w:rPr>
        <w:t>orodisperovateľných</w:t>
      </w:r>
      <w:proofErr w:type="spellEnd"/>
      <w:r w:rsidRPr="001D6E3B">
        <w:rPr>
          <w:rFonts w:ascii="Times New Roman" w:hAnsi="Times New Roman"/>
          <w:sz w:val="22"/>
          <w:szCs w:val="22"/>
          <w:lang w:val="sk-SK"/>
        </w:rPr>
        <w:t xml:space="preserve"> tabliet</w:t>
      </w:r>
    </w:p>
    <w:p w:rsidR="00DC5AC3" w:rsidRPr="00446B1F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446B1F" w:rsidRDefault="00DC5AC3" w:rsidP="0000142A">
      <w:pPr>
        <w:pStyle w:val="Zarkazkladnhotextu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</w:t>
      </w:r>
      <w:r w:rsidRPr="00446B1F">
        <w:rPr>
          <w:rFonts w:ascii="Times New Roman" w:hAnsi="Times New Roman"/>
          <w:sz w:val="22"/>
          <w:szCs w:val="22"/>
          <w:lang w:val="sk-SK"/>
        </w:rPr>
        <w:t xml:space="preserve">šetky veľkosti balenia </w:t>
      </w:r>
      <w:r>
        <w:rPr>
          <w:rFonts w:ascii="Times New Roman" w:hAnsi="Times New Roman"/>
          <w:sz w:val="22"/>
          <w:szCs w:val="22"/>
          <w:lang w:val="sk-SK"/>
        </w:rPr>
        <w:t>ne</w:t>
      </w:r>
      <w:r w:rsidRPr="00446B1F">
        <w:rPr>
          <w:rFonts w:ascii="Times New Roman" w:hAnsi="Times New Roman"/>
          <w:sz w:val="22"/>
          <w:szCs w:val="22"/>
          <w:lang w:val="sk-SK"/>
        </w:rPr>
        <w:t>musia byť uvedené na trh.</w:t>
      </w:r>
    </w:p>
    <w:p w:rsidR="00DC5AC3" w:rsidRPr="00446B1F" w:rsidRDefault="00DC5AC3" w:rsidP="0000142A">
      <w:pPr>
        <w:pStyle w:val="Zarkazkladnhotextu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C5AC3" w:rsidRPr="00446B1F" w:rsidRDefault="00DC5AC3" w:rsidP="00FB3F7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Držiteľ rozhodnutia o registrácii</w:t>
      </w:r>
    </w:p>
    <w:p w:rsidR="00DC5AC3" w:rsidRPr="00BE145D" w:rsidRDefault="00DC5AC3" w:rsidP="00C661D9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877D5D">
        <w:rPr>
          <w:rFonts w:ascii="Times New Roman" w:hAnsi="Times New Roman"/>
          <w:szCs w:val="22"/>
          <w:lang w:val="sk-SK"/>
        </w:rPr>
        <w:t>McNeil</w:t>
      </w:r>
      <w:proofErr w:type="spellEnd"/>
      <w:r w:rsidRPr="00877D5D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877D5D" w:rsidRPr="00C661D9">
        <w:rPr>
          <w:rFonts w:ascii="Times New Roman" w:hAnsi="Times New Roman"/>
          <w:szCs w:val="22"/>
        </w:rPr>
        <w:t>Healthcare</w:t>
      </w:r>
      <w:proofErr w:type="spellEnd"/>
      <w:r w:rsidR="00877D5D" w:rsidRPr="00C661D9">
        <w:rPr>
          <w:rFonts w:ascii="Times New Roman" w:hAnsi="Times New Roman"/>
          <w:szCs w:val="22"/>
        </w:rPr>
        <w:t xml:space="preserve"> (</w:t>
      </w:r>
      <w:proofErr w:type="spellStart"/>
      <w:r w:rsidR="00877D5D" w:rsidRPr="00C661D9">
        <w:rPr>
          <w:rFonts w:ascii="Times New Roman" w:hAnsi="Times New Roman"/>
          <w:szCs w:val="22"/>
        </w:rPr>
        <w:t>Ireland</w:t>
      </w:r>
      <w:proofErr w:type="spellEnd"/>
      <w:r w:rsidR="00877D5D" w:rsidRPr="00C661D9">
        <w:rPr>
          <w:rFonts w:ascii="Times New Roman" w:hAnsi="Times New Roman"/>
          <w:szCs w:val="22"/>
        </w:rPr>
        <w:t xml:space="preserve">) Limited, </w:t>
      </w:r>
      <w:proofErr w:type="spellStart"/>
      <w:r w:rsidR="00877D5D" w:rsidRPr="00C661D9">
        <w:rPr>
          <w:rFonts w:ascii="Times New Roman" w:hAnsi="Times New Roman"/>
          <w:szCs w:val="22"/>
          <w:lang w:val="en-US"/>
        </w:rPr>
        <w:t>Airton</w:t>
      </w:r>
      <w:proofErr w:type="spellEnd"/>
      <w:r w:rsidR="00877D5D" w:rsidRPr="00C661D9">
        <w:rPr>
          <w:rFonts w:ascii="Times New Roman" w:hAnsi="Times New Roman"/>
          <w:szCs w:val="22"/>
          <w:lang w:val="en-US"/>
        </w:rPr>
        <w:t xml:space="preserve"> Road, </w:t>
      </w:r>
      <w:proofErr w:type="spellStart"/>
      <w:r w:rsidR="00877D5D" w:rsidRPr="00C661D9">
        <w:rPr>
          <w:rFonts w:ascii="Times New Roman" w:hAnsi="Times New Roman"/>
          <w:szCs w:val="22"/>
          <w:lang w:val="en-US"/>
        </w:rPr>
        <w:t>Tallaght</w:t>
      </w:r>
      <w:proofErr w:type="spellEnd"/>
      <w:r w:rsidR="00877D5D" w:rsidRPr="00C661D9">
        <w:rPr>
          <w:rFonts w:ascii="Times New Roman" w:hAnsi="Times New Roman"/>
          <w:szCs w:val="22"/>
          <w:lang w:val="en-US"/>
        </w:rPr>
        <w:t xml:space="preserve">, Dublin 24, </w:t>
      </w:r>
      <w:proofErr w:type="spellStart"/>
      <w:r w:rsidR="00877D5D" w:rsidRPr="00C661D9">
        <w:rPr>
          <w:rFonts w:ascii="Times New Roman" w:hAnsi="Times New Roman"/>
          <w:szCs w:val="22"/>
          <w:lang w:val="en-US"/>
        </w:rPr>
        <w:t>Írsko</w:t>
      </w:r>
      <w:proofErr w:type="spellEnd"/>
    </w:p>
    <w:p w:rsidR="00DC5AC3" w:rsidRPr="00877D5D" w:rsidRDefault="00DC5AC3" w:rsidP="00877D5D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446B1F" w:rsidRDefault="00DC5AC3" w:rsidP="0098571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Výrobca</w:t>
      </w:r>
    </w:p>
    <w:p w:rsidR="00DC5AC3" w:rsidRPr="00446B1F" w:rsidRDefault="00DC5AC3" w:rsidP="0098571B">
      <w:pPr>
        <w:spacing w:line="240" w:lineRule="auto"/>
        <w:rPr>
          <w:rFonts w:ascii="Times New Roman" w:hAnsi="Times New Roman"/>
          <w:szCs w:val="22"/>
          <w:lang w:val="sk-SK"/>
        </w:rPr>
      </w:pPr>
      <w:proofErr w:type="spellStart"/>
      <w:r w:rsidRPr="00446B1F">
        <w:rPr>
          <w:rFonts w:ascii="Times New Roman" w:hAnsi="Times New Roman"/>
          <w:szCs w:val="22"/>
          <w:lang w:val="sk-SK"/>
        </w:rPr>
        <w:t>Janssen-Cilag</w:t>
      </w:r>
      <w:proofErr w:type="spellEnd"/>
      <w:r w:rsidRPr="00446B1F">
        <w:rPr>
          <w:rFonts w:ascii="Times New Roman" w:hAnsi="Times New Roman"/>
          <w:szCs w:val="22"/>
          <w:lang w:val="sk-SK"/>
        </w:rPr>
        <w:t xml:space="preserve"> S.P.A., </w:t>
      </w:r>
      <w:proofErr w:type="spellStart"/>
      <w:r w:rsidR="00247724" w:rsidRPr="00247724">
        <w:rPr>
          <w:rFonts w:ascii="Times New Roman" w:hAnsi="Times New Roman"/>
          <w:szCs w:val="22"/>
          <w:lang w:val="sk-SK"/>
        </w:rPr>
        <w:t>Via</w:t>
      </w:r>
      <w:proofErr w:type="spellEnd"/>
      <w:r w:rsidR="00247724" w:rsidRPr="00247724">
        <w:rPr>
          <w:rFonts w:ascii="Times New Roman" w:hAnsi="Times New Roman"/>
          <w:szCs w:val="22"/>
          <w:lang w:val="sk-SK"/>
        </w:rPr>
        <w:t xml:space="preserve"> C. </w:t>
      </w:r>
      <w:proofErr w:type="spellStart"/>
      <w:r w:rsidR="00247724" w:rsidRPr="00247724">
        <w:rPr>
          <w:rFonts w:ascii="Times New Roman" w:hAnsi="Times New Roman"/>
          <w:szCs w:val="22"/>
          <w:lang w:val="sk-SK"/>
        </w:rPr>
        <w:t>Janssen</w:t>
      </w:r>
      <w:proofErr w:type="spellEnd"/>
      <w:r w:rsidR="00247724">
        <w:rPr>
          <w:rFonts w:ascii="Times New Roman" w:hAnsi="Times New Roman"/>
          <w:szCs w:val="22"/>
          <w:lang w:val="sk-SK"/>
        </w:rPr>
        <w:t xml:space="preserve">, </w:t>
      </w:r>
      <w:r w:rsidRPr="00446B1F">
        <w:rPr>
          <w:rFonts w:ascii="Times New Roman" w:hAnsi="Times New Roman"/>
          <w:szCs w:val="22"/>
          <w:lang w:val="sk-SK"/>
        </w:rPr>
        <w:t>04</w:t>
      </w:r>
      <w:r w:rsidR="00247724" w:rsidRPr="00446B1F">
        <w:rPr>
          <w:rFonts w:ascii="Times New Roman" w:hAnsi="Times New Roman"/>
          <w:szCs w:val="22"/>
          <w:lang w:val="sk-SK"/>
        </w:rPr>
        <w:t>1</w:t>
      </w:r>
      <w:r w:rsidRPr="00446B1F">
        <w:rPr>
          <w:rFonts w:ascii="Times New Roman" w:hAnsi="Times New Roman"/>
          <w:szCs w:val="22"/>
          <w:lang w:val="sk-SK"/>
        </w:rPr>
        <w:t xml:space="preserve">00 </w:t>
      </w:r>
      <w:proofErr w:type="spellStart"/>
      <w:r w:rsidR="00247724" w:rsidRPr="00247724">
        <w:rPr>
          <w:rFonts w:ascii="Times New Roman" w:hAnsi="Times New Roman"/>
          <w:szCs w:val="22"/>
          <w:lang w:val="sk-SK"/>
        </w:rPr>
        <w:t>Borgo</w:t>
      </w:r>
      <w:proofErr w:type="spellEnd"/>
      <w:r w:rsidR="00247724" w:rsidRPr="00247724">
        <w:rPr>
          <w:rFonts w:ascii="Times New Roman" w:hAnsi="Times New Roman"/>
          <w:szCs w:val="22"/>
          <w:lang w:val="sk-SK"/>
        </w:rPr>
        <w:t xml:space="preserve"> San </w:t>
      </w:r>
      <w:proofErr w:type="spellStart"/>
      <w:r w:rsidR="00247724" w:rsidRPr="00247724">
        <w:rPr>
          <w:rFonts w:ascii="Times New Roman" w:hAnsi="Times New Roman"/>
          <w:szCs w:val="22"/>
          <w:lang w:val="sk-SK"/>
        </w:rPr>
        <w:t>Michele</w:t>
      </w:r>
      <w:proofErr w:type="spellEnd"/>
      <w:r w:rsidR="00247724" w:rsidRPr="00247724">
        <w:rPr>
          <w:rFonts w:ascii="Times New Roman" w:hAnsi="Times New Roman"/>
          <w:szCs w:val="22"/>
          <w:lang w:val="sk-SK"/>
        </w:rPr>
        <w:t xml:space="preserve"> (</w:t>
      </w:r>
      <w:r w:rsidRPr="00446B1F">
        <w:rPr>
          <w:rFonts w:ascii="Times New Roman" w:hAnsi="Times New Roman"/>
          <w:szCs w:val="22"/>
          <w:lang w:val="sk-SK"/>
        </w:rPr>
        <w:t>Latina</w:t>
      </w:r>
      <w:r w:rsidR="00247724">
        <w:rPr>
          <w:rFonts w:ascii="Times New Roman" w:hAnsi="Times New Roman"/>
          <w:szCs w:val="22"/>
          <w:lang w:val="sk-SK"/>
        </w:rPr>
        <w:t>)</w:t>
      </w:r>
      <w:r w:rsidRPr="00446B1F">
        <w:rPr>
          <w:rFonts w:ascii="Times New Roman" w:hAnsi="Times New Roman"/>
          <w:szCs w:val="22"/>
          <w:lang w:val="sk-SK"/>
        </w:rPr>
        <w:t>, Taliansko</w:t>
      </w:r>
    </w:p>
    <w:p w:rsidR="00247724" w:rsidRDefault="00247724" w:rsidP="0098571B">
      <w:pPr>
        <w:spacing w:line="240" w:lineRule="auto"/>
        <w:rPr>
          <w:rFonts w:ascii="Times New Roman" w:hAnsi="Times New Roman"/>
          <w:szCs w:val="22"/>
          <w:highlight w:val="lightGray"/>
          <w:lang w:val="sk-SK"/>
        </w:rPr>
      </w:pPr>
    </w:p>
    <w:p w:rsidR="00DC5AC3" w:rsidRDefault="00DC5AC3" w:rsidP="0098571B">
      <w:pPr>
        <w:spacing w:line="240" w:lineRule="auto"/>
        <w:rPr>
          <w:rFonts w:ascii="Times New Roman" w:hAnsi="Times New Roman"/>
          <w:szCs w:val="22"/>
          <w:highlight w:val="lightGray"/>
          <w:lang w:val="sk-SK"/>
        </w:rPr>
      </w:pPr>
      <w:proofErr w:type="spellStart"/>
      <w:r w:rsidRPr="007B5A2F">
        <w:rPr>
          <w:rFonts w:ascii="Times New Roman" w:hAnsi="Times New Roman"/>
          <w:szCs w:val="22"/>
          <w:highlight w:val="lightGray"/>
          <w:lang w:val="sk-SK"/>
        </w:rPr>
        <w:t>Lusomedicamenta</w:t>
      </w:r>
      <w:proofErr w:type="spellEnd"/>
      <w:r w:rsidRPr="007B5A2F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proofErr w:type="spellStart"/>
      <w:r w:rsidRPr="007B5A2F">
        <w:rPr>
          <w:rFonts w:ascii="Times New Roman" w:hAnsi="Times New Roman"/>
          <w:szCs w:val="22"/>
          <w:highlight w:val="lightGray"/>
          <w:lang w:val="sk-SK"/>
        </w:rPr>
        <w:t>Sociedade</w:t>
      </w:r>
      <w:proofErr w:type="spellEnd"/>
      <w:r w:rsidRPr="007B5A2F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proofErr w:type="spellStart"/>
      <w:r w:rsidRPr="007B5A2F">
        <w:rPr>
          <w:rFonts w:ascii="Times New Roman" w:hAnsi="Times New Roman"/>
          <w:szCs w:val="22"/>
          <w:highlight w:val="lightGray"/>
          <w:lang w:val="sk-SK"/>
        </w:rPr>
        <w:t>Técnica</w:t>
      </w:r>
      <w:proofErr w:type="spellEnd"/>
      <w:r w:rsidRPr="007B5A2F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proofErr w:type="spellStart"/>
      <w:r w:rsidRPr="007B5A2F">
        <w:rPr>
          <w:rFonts w:ascii="Times New Roman" w:hAnsi="Times New Roman"/>
          <w:szCs w:val="22"/>
          <w:highlight w:val="lightGray"/>
          <w:lang w:val="sk-SK"/>
        </w:rPr>
        <w:t>Farmacêutica</w:t>
      </w:r>
      <w:proofErr w:type="spellEnd"/>
      <w:r w:rsidRPr="007B5A2F">
        <w:rPr>
          <w:rFonts w:ascii="Times New Roman" w:hAnsi="Times New Roman"/>
          <w:szCs w:val="22"/>
          <w:highlight w:val="lightGray"/>
          <w:lang w:val="sk-SK"/>
        </w:rPr>
        <w:t xml:space="preserve"> SA, </w:t>
      </w:r>
      <w:proofErr w:type="spellStart"/>
      <w:r w:rsidR="00247724" w:rsidRPr="007B5A2F">
        <w:rPr>
          <w:rFonts w:ascii="Times New Roman" w:hAnsi="Times New Roman"/>
          <w:szCs w:val="22"/>
          <w:highlight w:val="lightGray"/>
          <w:lang w:val="sk-SK"/>
        </w:rPr>
        <w:t>Estrada</w:t>
      </w:r>
      <w:proofErr w:type="spellEnd"/>
      <w:r w:rsidR="00247724" w:rsidRPr="007B5A2F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proofErr w:type="spellStart"/>
      <w:r w:rsidR="00247724" w:rsidRPr="007B5A2F">
        <w:rPr>
          <w:rFonts w:ascii="Times New Roman" w:hAnsi="Times New Roman"/>
          <w:szCs w:val="22"/>
          <w:highlight w:val="lightGray"/>
          <w:lang w:val="sk-SK"/>
        </w:rPr>
        <w:t>Consiglieri</w:t>
      </w:r>
      <w:proofErr w:type="spellEnd"/>
      <w:r w:rsidR="00247724" w:rsidRPr="007B5A2F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proofErr w:type="spellStart"/>
      <w:r w:rsidR="00247724" w:rsidRPr="007B5A2F">
        <w:rPr>
          <w:rFonts w:ascii="Times New Roman" w:hAnsi="Times New Roman"/>
          <w:szCs w:val="22"/>
          <w:highlight w:val="lightGray"/>
          <w:lang w:val="sk-SK"/>
        </w:rPr>
        <w:t>Pedroso</w:t>
      </w:r>
      <w:proofErr w:type="spellEnd"/>
      <w:r w:rsidR="00247724" w:rsidRPr="007B5A2F">
        <w:rPr>
          <w:rFonts w:ascii="Times New Roman" w:hAnsi="Times New Roman"/>
          <w:szCs w:val="22"/>
          <w:highlight w:val="lightGray"/>
          <w:lang w:val="sk-SK"/>
        </w:rPr>
        <w:t xml:space="preserve"> 69-B, </w:t>
      </w:r>
      <w:proofErr w:type="spellStart"/>
      <w:r w:rsidR="00247724" w:rsidRPr="007B5A2F">
        <w:rPr>
          <w:rFonts w:ascii="Times New Roman" w:hAnsi="Times New Roman"/>
          <w:szCs w:val="22"/>
          <w:highlight w:val="lightGray"/>
          <w:lang w:val="sk-SK"/>
        </w:rPr>
        <w:t>Queluz</w:t>
      </w:r>
      <w:proofErr w:type="spellEnd"/>
      <w:r w:rsidR="00247724" w:rsidRPr="007B5A2F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proofErr w:type="spellStart"/>
      <w:r w:rsidR="00247724" w:rsidRPr="007B5A2F">
        <w:rPr>
          <w:rFonts w:ascii="Times New Roman" w:hAnsi="Times New Roman"/>
          <w:szCs w:val="22"/>
          <w:highlight w:val="lightGray"/>
          <w:lang w:val="sk-SK"/>
        </w:rPr>
        <w:t>de</w:t>
      </w:r>
      <w:proofErr w:type="spellEnd"/>
      <w:r w:rsidR="00247724" w:rsidRPr="007B5A2F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proofErr w:type="spellStart"/>
      <w:r w:rsidR="00247724" w:rsidRPr="007B5A2F">
        <w:rPr>
          <w:rFonts w:ascii="Times New Roman" w:hAnsi="Times New Roman"/>
          <w:szCs w:val="22"/>
          <w:highlight w:val="lightGray"/>
          <w:lang w:val="sk-SK"/>
        </w:rPr>
        <w:t>Baixo</w:t>
      </w:r>
      <w:proofErr w:type="spellEnd"/>
      <w:r w:rsidR="00247724" w:rsidRPr="007B5A2F">
        <w:rPr>
          <w:rFonts w:ascii="Times New Roman" w:hAnsi="Times New Roman"/>
          <w:szCs w:val="22"/>
          <w:highlight w:val="lightGray"/>
          <w:lang w:val="sk-SK"/>
        </w:rPr>
        <w:t xml:space="preserve">, </w:t>
      </w:r>
      <w:r w:rsidRPr="007B5A2F">
        <w:rPr>
          <w:rFonts w:ascii="Times New Roman" w:hAnsi="Times New Roman"/>
          <w:szCs w:val="22"/>
          <w:highlight w:val="lightGray"/>
          <w:lang w:val="sk-SK"/>
        </w:rPr>
        <w:t xml:space="preserve">2730-055 </w:t>
      </w:r>
      <w:proofErr w:type="spellStart"/>
      <w:r w:rsidRPr="007B5A2F">
        <w:rPr>
          <w:rFonts w:ascii="Times New Roman" w:hAnsi="Times New Roman"/>
          <w:szCs w:val="22"/>
          <w:highlight w:val="lightGray"/>
          <w:lang w:val="sk-SK"/>
        </w:rPr>
        <w:t>Barcarena</w:t>
      </w:r>
      <w:proofErr w:type="spellEnd"/>
      <w:r w:rsidRPr="007B5A2F">
        <w:rPr>
          <w:rFonts w:ascii="Times New Roman" w:hAnsi="Times New Roman"/>
          <w:szCs w:val="22"/>
          <w:highlight w:val="lightGray"/>
          <w:lang w:val="sk-SK"/>
        </w:rPr>
        <w:t>, Portugalsko</w:t>
      </w:r>
    </w:p>
    <w:p w:rsidR="00247724" w:rsidRPr="007B5A2F" w:rsidRDefault="00247724" w:rsidP="0098571B">
      <w:pPr>
        <w:spacing w:line="240" w:lineRule="auto"/>
        <w:rPr>
          <w:rFonts w:ascii="Times New Roman" w:hAnsi="Times New Roman"/>
          <w:szCs w:val="22"/>
          <w:highlight w:val="lightGray"/>
          <w:lang w:val="sk-SK"/>
        </w:rPr>
      </w:pPr>
    </w:p>
    <w:p w:rsidR="00247724" w:rsidRPr="00446B1F" w:rsidRDefault="00247724" w:rsidP="0098571B">
      <w:pPr>
        <w:spacing w:line="240" w:lineRule="auto"/>
        <w:rPr>
          <w:rFonts w:ascii="Times New Roman" w:hAnsi="Times New Roman"/>
          <w:szCs w:val="22"/>
          <w:lang w:val="sk-SK"/>
        </w:rPr>
      </w:pPr>
      <w:proofErr w:type="spellStart"/>
      <w:r w:rsidRPr="007B5A2F">
        <w:rPr>
          <w:rFonts w:ascii="Times New Roman" w:hAnsi="Times New Roman"/>
          <w:szCs w:val="22"/>
          <w:highlight w:val="lightGray"/>
          <w:lang w:val="sk-SK"/>
        </w:rPr>
        <w:t>Janssen-Cilag</w:t>
      </w:r>
      <w:proofErr w:type="spellEnd"/>
      <w:r w:rsidRPr="007B5A2F">
        <w:rPr>
          <w:rFonts w:ascii="Times New Roman" w:hAnsi="Times New Roman"/>
          <w:szCs w:val="22"/>
          <w:highlight w:val="lightGray"/>
          <w:lang w:val="sk-SK"/>
        </w:rPr>
        <w:t xml:space="preserve">, </w:t>
      </w:r>
      <w:proofErr w:type="spellStart"/>
      <w:r w:rsidRPr="007B5A2F">
        <w:rPr>
          <w:rFonts w:ascii="Times New Roman" w:hAnsi="Times New Roman"/>
          <w:szCs w:val="22"/>
          <w:highlight w:val="lightGray"/>
          <w:lang w:val="sk-SK"/>
        </w:rPr>
        <w:t>Domaine</w:t>
      </w:r>
      <w:proofErr w:type="spellEnd"/>
      <w:r w:rsidRPr="007B5A2F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proofErr w:type="spellStart"/>
      <w:r w:rsidRPr="007B5A2F">
        <w:rPr>
          <w:rFonts w:ascii="Times New Roman" w:hAnsi="Times New Roman"/>
          <w:szCs w:val="22"/>
          <w:highlight w:val="lightGray"/>
          <w:lang w:val="sk-SK"/>
        </w:rPr>
        <w:t>de</w:t>
      </w:r>
      <w:proofErr w:type="spellEnd"/>
      <w:r w:rsidRPr="007B5A2F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proofErr w:type="spellStart"/>
      <w:r w:rsidRPr="007B5A2F">
        <w:rPr>
          <w:rFonts w:ascii="Times New Roman" w:hAnsi="Times New Roman"/>
          <w:szCs w:val="22"/>
          <w:highlight w:val="lightGray"/>
          <w:lang w:val="sk-SK"/>
        </w:rPr>
        <w:t>Maigremont</w:t>
      </w:r>
      <w:proofErr w:type="spellEnd"/>
      <w:r w:rsidRPr="007B5A2F">
        <w:rPr>
          <w:rFonts w:ascii="Times New Roman" w:hAnsi="Times New Roman"/>
          <w:szCs w:val="22"/>
          <w:highlight w:val="lightGray"/>
          <w:lang w:val="sk-SK"/>
        </w:rPr>
        <w:t xml:space="preserve">, 27100 </w:t>
      </w:r>
      <w:proofErr w:type="spellStart"/>
      <w:r w:rsidRPr="007B5A2F">
        <w:rPr>
          <w:rFonts w:ascii="Times New Roman" w:hAnsi="Times New Roman"/>
          <w:szCs w:val="22"/>
          <w:highlight w:val="lightGray"/>
          <w:lang w:val="sk-SK"/>
        </w:rPr>
        <w:t>Val-De-Reuil</w:t>
      </w:r>
      <w:proofErr w:type="spellEnd"/>
      <w:r w:rsidR="0028617D">
        <w:rPr>
          <w:rFonts w:ascii="Times New Roman" w:hAnsi="Times New Roman"/>
          <w:szCs w:val="22"/>
          <w:highlight w:val="lightGray"/>
          <w:lang w:val="sk-SK"/>
        </w:rPr>
        <w:t xml:space="preserve">, </w:t>
      </w:r>
      <w:proofErr w:type="spellStart"/>
      <w:r w:rsidR="0028617D">
        <w:rPr>
          <w:rFonts w:ascii="Times New Roman" w:hAnsi="Times New Roman"/>
          <w:szCs w:val="22"/>
          <w:highlight w:val="lightGray"/>
          <w:lang w:val="sk-SK"/>
        </w:rPr>
        <w:t>Cedex</w:t>
      </w:r>
      <w:proofErr w:type="spellEnd"/>
      <w:r w:rsidRPr="007B5A2F">
        <w:rPr>
          <w:rFonts w:ascii="Times New Roman" w:hAnsi="Times New Roman"/>
          <w:szCs w:val="22"/>
          <w:highlight w:val="lightGray"/>
          <w:lang w:val="sk-SK"/>
        </w:rPr>
        <w:t>, Francúzsko</w:t>
      </w:r>
    </w:p>
    <w:p w:rsidR="00DC5AC3" w:rsidRPr="00446B1F" w:rsidRDefault="00DC5AC3" w:rsidP="002B3B22">
      <w:pPr>
        <w:spacing w:line="240" w:lineRule="auto"/>
        <w:jc w:val="both"/>
        <w:rPr>
          <w:rFonts w:ascii="Times New Roman" w:hAnsi="Times New Roman"/>
          <w:bCs/>
          <w:szCs w:val="22"/>
          <w:lang w:val="sk-SK"/>
        </w:rPr>
      </w:pPr>
    </w:p>
    <w:p w:rsidR="00DC5AC3" w:rsidRPr="00446B1F" w:rsidRDefault="00DC5AC3" w:rsidP="002B3B22">
      <w:pPr>
        <w:spacing w:line="240" w:lineRule="auto"/>
        <w:jc w:val="both"/>
        <w:rPr>
          <w:rFonts w:ascii="Times New Roman" w:hAnsi="Times New Roman"/>
          <w:bCs/>
          <w:szCs w:val="22"/>
          <w:lang w:val="sk-SK"/>
        </w:rPr>
      </w:pPr>
      <w:r w:rsidRPr="00446B1F">
        <w:rPr>
          <w:rFonts w:ascii="Times New Roman" w:hAnsi="Times New Roman"/>
          <w:bCs/>
          <w:szCs w:val="22"/>
          <w:lang w:val="sk-SK"/>
        </w:rPr>
        <w:t>Ďalšie informácie o tomto lieku získate u lokálneho zástupcu držiteľa rozhodnutia o registrácii:</w:t>
      </w:r>
    </w:p>
    <w:p w:rsidR="00DC5AC3" w:rsidRDefault="00DC5AC3" w:rsidP="002B3B22">
      <w:pPr>
        <w:spacing w:line="240" w:lineRule="auto"/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 w:rsidRPr="00446B1F">
        <w:rPr>
          <w:rFonts w:ascii="Times New Roman" w:hAnsi="Times New Roman"/>
          <w:bCs/>
          <w:szCs w:val="22"/>
          <w:lang w:val="sk-SK"/>
        </w:rPr>
        <w:t>Johnson</w:t>
      </w:r>
      <w:proofErr w:type="spellEnd"/>
      <w:r w:rsidRPr="00446B1F">
        <w:rPr>
          <w:rFonts w:ascii="Times New Roman" w:hAnsi="Times New Roman"/>
          <w:bCs/>
          <w:szCs w:val="22"/>
          <w:lang w:val="sk-SK"/>
        </w:rPr>
        <w:t xml:space="preserve"> &amp; </w:t>
      </w:r>
      <w:proofErr w:type="spellStart"/>
      <w:r w:rsidRPr="00446B1F">
        <w:rPr>
          <w:rFonts w:ascii="Times New Roman" w:hAnsi="Times New Roman"/>
          <w:bCs/>
          <w:szCs w:val="22"/>
          <w:lang w:val="sk-SK"/>
        </w:rPr>
        <w:t>Johnson</w:t>
      </w:r>
      <w:proofErr w:type="spellEnd"/>
      <w:r w:rsidRPr="00446B1F">
        <w:rPr>
          <w:rFonts w:ascii="Times New Roman" w:hAnsi="Times New Roman"/>
          <w:bCs/>
          <w:szCs w:val="22"/>
          <w:lang w:val="sk-SK"/>
        </w:rPr>
        <w:t>, s.r.o.,</w:t>
      </w:r>
      <w:r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szCs w:val="22"/>
          <w:lang w:val="sk-SK"/>
        </w:rPr>
        <w:t>Karadžičova</w:t>
      </w:r>
      <w:proofErr w:type="spellEnd"/>
      <w:r>
        <w:rPr>
          <w:rFonts w:ascii="Times New Roman" w:hAnsi="Times New Roman"/>
          <w:bCs/>
          <w:szCs w:val="22"/>
          <w:lang w:val="sk-SK"/>
        </w:rPr>
        <w:t xml:space="preserve"> 12, 821 08 </w:t>
      </w:r>
      <w:r w:rsidRPr="00446B1F">
        <w:rPr>
          <w:rFonts w:ascii="Times New Roman" w:hAnsi="Times New Roman"/>
          <w:bCs/>
          <w:szCs w:val="22"/>
          <w:lang w:val="sk-SK"/>
        </w:rPr>
        <w:t>Bratislava</w:t>
      </w:r>
      <w:r w:rsidR="002E46F8">
        <w:rPr>
          <w:rFonts w:ascii="Times New Roman" w:hAnsi="Times New Roman"/>
          <w:bCs/>
          <w:szCs w:val="22"/>
          <w:lang w:val="sk-SK"/>
        </w:rPr>
        <w:t xml:space="preserve">, </w:t>
      </w:r>
      <w:r w:rsidR="005C2CA0">
        <w:rPr>
          <w:rFonts w:ascii="Times New Roman" w:hAnsi="Times New Roman"/>
          <w:bCs/>
          <w:szCs w:val="22"/>
          <w:lang w:val="sk-SK"/>
        </w:rPr>
        <w:t xml:space="preserve">e-mail: </w:t>
      </w:r>
      <w:hyperlink r:id="rId21" w:history="1">
        <w:r w:rsidR="005C2CA0" w:rsidRPr="009337FD">
          <w:rPr>
            <w:rStyle w:val="Hypertextovprepojenie"/>
            <w:rFonts w:ascii="Times New Roman" w:hAnsi="Times New Roman"/>
            <w:bCs/>
            <w:szCs w:val="22"/>
            <w:lang w:val="sk-SK"/>
          </w:rPr>
          <w:t>dotazy@its.jnj.com</w:t>
        </w:r>
      </w:hyperlink>
    </w:p>
    <w:p w:rsidR="00DC5AC3" w:rsidRPr="00446B1F" w:rsidRDefault="00DC5AC3" w:rsidP="0098571B">
      <w:pPr>
        <w:spacing w:line="240" w:lineRule="auto"/>
        <w:rPr>
          <w:rFonts w:ascii="Times New Roman" w:hAnsi="Times New Roman"/>
          <w:szCs w:val="22"/>
          <w:lang w:val="sk-SK"/>
        </w:rPr>
      </w:pPr>
    </w:p>
    <w:p w:rsidR="00DC5AC3" w:rsidRPr="00446B1F" w:rsidRDefault="00DC5AC3">
      <w:pPr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Táto píso</w:t>
      </w:r>
      <w:r>
        <w:rPr>
          <w:rFonts w:ascii="Times New Roman" w:hAnsi="Times New Roman"/>
          <w:b/>
          <w:szCs w:val="22"/>
          <w:lang w:val="sk-SK"/>
        </w:rPr>
        <w:t xml:space="preserve">mná informácia </w:t>
      </w:r>
      <w:r w:rsidRPr="00446B1F">
        <w:rPr>
          <w:rFonts w:ascii="Times New Roman" w:hAnsi="Times New Roman"/>
          <w:b/>
          <w:szCs w:val="22"/>
          <w:lang w:val="sk-SK"/>
        </w:rPr>
        <w:t xml:space="preserve">bola </w:t>
      </w:r>
      <w:r>
        <w:rPr>
          <w:rFonts w:ascii="Times New Roman" w:hAnsi="Times New Roman"/>
          <w:b/>
          <w:szCs w:val="22"/>
          <w:lang w:val="sk-SK"/>
        </w:rPr>
        <w:t>naposledy aktualizovaná</w:t>
      </w:r>
      <w:r w:rsidRPr="00446B1F">
        <w:rPr>
          <w:rFonts w:ascii="Times New Roman" w:hAnsi="Times New Roman"/>
          <w:b/>
          <w:szCs w:val="22"/>
          <w:lang w:val="sk-SK"/>
        </w:rPr>
        <w:t xml:space="preserve"> v </w:t>
      </w:r>
      <w:r w:rsidR="00BF0AD5">
        <w:rPr>
          <w:rFonts w:ascii="Times New Roman" w:hAnsi="Times New Roman"/>
          <w:b/>
          <w:szCs w:val="22"/>
          <w:lang w:val="sk-SK"/>
        </w:rPr>
        <w:t>jú</w:t>
      </w:r>
      <w:r w:rsidR="003F3ADD">
        <w:rPr>
          <w:rFonts w:ascii="Times New Roman" w:hAnsi="Times New Roman"/>
          <w:b/>
          <w:szCs w:val="22"/>
          <w:lang w:val="sk-SK"/>
        </w:rPr>
        <w:t>l</w:t>
      </w:r>
      <w:r w:rsidR="00BF0AD5">
        <w:rPr>
          <w:rFonts w:ascii="Times New Roman" w:hAnsi="Times New Roman"/>
          <w:b/>
          <w:szCs w:val="22"/>
          <w:lang w:val="sk-SK"/>
        </w:rPr>
        <w:t>i 201</w:t>
      </w:r>
      <w:r w:rsidR="00BE145D">
        <w:rPr>
          <w:rFonts w:ascii="Times New Roman" w:hAnsi="Times New Roman"/>
          <w:b/>
          <w:szCs w:val="22"/>
          <w:lang w:val="sk-SK"/>
        </w:rPr>
        <w:t>8</w:t>
      </w:r>
      <w:r>
        <w:rPr>
          <w:rFonts w:ascii="Times New Roman" w:hAnsi="Times New Roman"/>
          <w:b/>
          <w:szCs w:val="22"/>
          <w:lang w:val="sk-SK"/>
        </w:rPr>
        <w:t>.</w:t>
      </w:r>
    </w:p>
    <w:sectPr w:rsidR="00DC5AC3" w:rsidRPr="00446B1F" w:rsidSect="00C661D9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390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A9" w:rsidRDefault="00F115A9">
      <w:pPr>
        <w:spacing w:line="240" w:lineRule="auto"/>
      </w:pPr>
      <w:r>
        <w:separator/>
      </w:r>
    </w:p>
  </w:endnote>
  <w:endnote w:type="continuationSeparator" w:id="0">
    <w:p w:rsidR="00F115A9" w:rsidRDefault="00F11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C3" w:rsidRPr="007B5A2F" w:rsidRDefault="00DC5AC3" w:rsidP="00C661D9">
    <w:pPr>
      <w:pStyle w:val="Pta"/>
      <w:spacing w:line="240" w:lineRule="auto"/>
      <w:jc w:val="center"/>
      <w:rPr>
        <w:rFonts w:ascii="Times New Roman" w:hAnsi="Times New Roman"/>
        <w:sz w:val="18"/>
        <w:szCs w:val="18"/>
        <w:lang w:val="sk-SK"/>
      </w:rPr>
    </w:pPr>
    <w:r w:rsidRPr="007B5A2F">
      <w:rPr>
        <w:rFonts w:ascii="Times New Roman" w:hAnsi="Times New Roman"/>
        <w:sz w:val="18"/>
        <w:szCs w:val="16"/>
      </w:rPr>
      <w:fldChar w:fldCharType="begin"/>
    </w:r>
    <w:r w:rsidRPr="007B5A2F">
      <w:rPr>
        <w:rFonts w:ascii="Times New Roman" w:hAnsi="Times New Roman"/>
        <w:sz w:val="18"/>
        <w:szCs w:val="16"/>
      </w:rPr>
      <w:instrText xml:space="preserve"> PAGE   \* MERGEFORMAT </w:instrText>
    </w:r>
    <w:r w:rsidRPr="007B5A2F">
      <w:rPr>
        <w:rFonts w:ascii="Times New Roman" w:hAnsi="Times New Roman"/>
        <w:sz w:val="18"/>
        <w:szCs w:val="16"/>
      </w:rPr>
      <w:fldChar w:fldCharType="separate"/>
    </w:r>
    <w:r w:rsidR="003C759A">
      <w:rPr>
        <w:rFonts w:ascii="Times New Roman" w:hAnsi="Times New Roman"/>
        <w:noProof/>
        <w:sz w:val="18"/>
        <w:szCs w:val="16"/>
      </w:rPr>
      <w:t>3</w:t>
    </w:r>
    <w:r w:rsidRPr="007B5A2F">
      <w:rPr>
        <w:rFonts w:ascii="Times New Roman" w:hAnsi="Times New Roman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032622"/>
      <w:docPartObj>
        <w:docPartGallery w:val="Page Numbers (Bottom of Page)"/>
        <w:docPartUnique/>
      </w:docPartObj>
    </w:sdtPr>
    <w:sdtEndPr/>
    <w:sdtContent>
      <w:p w:rsidR="00BF0AD5" w:rsidRPr="007B5A2F" w:rsidRDefault="00BF0AD5" w:rsidP="00C661D9">
        <w:pPr>
          <w:pStyle w:val="Pta"/>
          <w:spacing w:line="240" w:lineRule="auto"/>
          <w:jc w:val="center"/>
          <w:rPr>
            <w:rFonts w:ascii="Times New Roman" w:hAnsi="Times New Roman"/>
            <w:sz w:val="18"/>
          </w:rPr>
        </w:pPr>
        <w:r w:rsidRPr="007B5A2F">
          <w:rPr>
            <w:rFonts w:ascii="Times New Roman" w:hAnsi="Times New Roman"/>
            <w:sz w:val="18"/>
          </w:rPr>
          <w:fldChar w:fldCharType="begin"/>
        </w:r>
        <w:r w:rsidRPr="007B5A2F">
          <w:rPr>
            <w:rFonts w:ascii="Times New Roman" w:hAnsi="Times New Roman"/>
            <w:sz w:val="18"/>
          </w:rPr>
          <w:instrText>PAGE   \* MERGEFORMAT</w:instrText>
        </w:r>
        <w:r w:rsidRPr="007B5A2F">
          <w:rPr>
            <w:rFonts w:ascii="Times New Roman" w:hAnsi="Times New Roman"/>
            <w:sz w:val="18"/>
          </w:rPr>
          <w:fldChar w:fldCharType="separate"/>
        </w:r>
        <w:r w:rsidR="003F3ADD" w:rsidRPr="003F3ADD">
          <w:rPr>
            <w:rFonts w:ascii="Times New Roman" w:hAnsi="Times New Roman"/>
            <w:noProof/>
            <w:sz w:val="18"/>
            <w:lang w:val="sk-SK"/>
          </w:rPr>
          <w:t>1</w:t>
        </w:r>
        <w:r w:rsidRPr="007B5A2F"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A9" w:rsidRDefault="00F115A9">
      <w:pPr>
        <w:spacing w:line="240" w:lineRule="auto"/>
      </w:pPr>
      <w:r>
        <w:separator/>
      </w:r>
    </w:p>
  </w:footnote>
  <w:footnote w:type="continuationSeparator" w:id="0">
    <w:p w:rsidR="00F115A9" w:rsidRDefault="00F115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C3" w:rsidRPr="007B5A2F" w:rsidRDefault="003F3ADD" w:rsidP="007B5A2F">
    <w:pPr>
      <w:pStyle w:val="Hlavika"/>
      <w:spacing w:line="240" w:lineRule="auto"/>
      <w:rPr>
        <w:rFonts w:ascii="Times New Roman" w:hAnsi="Times New Roman"/>
        <w:sz w:val="18"/>
      </w:rPr>
    </w:pPr>
    <w:r w:rsidRPr="00687ED6">
      <w:rPr>
        <w:rFonts w:ascii="Times New Roman" w:hAnsi="Times New Roman"/>
        <w:sz w:val="18"/>
        <w:szCs w:val="18"/>
        <w:lang w:val="sk-SK"/>
      </w:rPr>
      <w:t xml:space="preserve">Schválený text k rozhodnutiu o prevode, ev. č.: </w:t>
    </w:r>
    <w:r>
      <w:rPr>
        <w:rFonts w:ascii="Times New Roman" w:hAnsi="Times New Roman"/>
        <w:sz w:val="18"/>
        <w:szCs w:val="18"/>
        <w:lang w:val="sk-SK"/>
      </w:rPr>
      <w:t>2018/03421-TR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D5" w:rsidRPr="00C661D9" w:rsidRDefault="008921C2" w:rsidP="00C661D9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  <w:r w:rsidRPr="00C661D9">
      <w:rPr>
        <w:rFonts w:ascii="Times New Roman" w:hAnsi="Times New Roman"/>
        <w:sz w:val="18"/>
        <w:szCs w:val="18"/>
        <w:lang w:val="sk-SK"/>
      </w:rPr>
      <w:t>Schválený text k rozhodnutiu o prevode, ev.</w:t>
    </w:r>
    <w:r w:rsidR="003F3ADD" w:rsidRPr="00C661D9">
      <w:rPr>
        <w:rFonts w:ascii="Times New Roman" w:hAnsi="Times New Roman"/>
        <w:sz w:val="18"/>
        <w:szCs w:val="18"/>
        <w:lang w:val="sk-SK"/>
      </w:rPr>
      <w:t xml:space="preserve"> </w:t>
    </w:r>
    <w:r w:rsidRPr="00C661D9">
      <w:rPr>
        <w:rFonts w:ascii="Times New Roman" w:hAnsi="Times New Roman"/>
        <w:sz w:val="18"/>
        <w:szCs w:val="18"/>
        <w:lang w:val="sk-SK"/>
      </w:rPr>
      <w:t>č.:</w:t>
    </w:r>
    <w:r w:rsidR="003F3ADD" w:rsidRPr="00C661D9">
      <w:rPr>
        <w:rFonts w:ascii="Times New Roman" w:hAnsi="Times New Roman"/>
        <w:sz w:val="18"/>
        <w:szCs w:val="18"/>
        <w:lang w:val="sk-SK"/>
      </w:rPr>
      <w:t xml:space="preserve"> </w:t>
    </w:r>
    <w:r w:rsidR="003F3ADD">
      <w:rPr>
        <w:rFonts w:ascii="Times New Roman" w:hAnsi="Times New Roman"/>
        <w:sz w:val="18"/>
        <w:szCs w:val="18"/>
        <w:lang w:val="sk-SK"/>
      </w:rPr>
      <w:t>2018/03421-TR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34A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C3635E"/>
    <w:multiLevelType w:val="singleLevel"/>
    <w:tmpl w:val="90466E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F31DF3"/>
    <w:multiLevelType w:val="singleLevel"/>
    <w:tmpl w:val="584E2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31837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111B07"/>
    <w:multiLevelType w:val="singleLevel"/>
    <w:tmpl w:val="584E2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7">
    <w:nsid w:val="20F645D9"/>
    <w:multiLevelType w:val="singleLevel"/>
    <w:tmpl w:val="D3F634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69D1D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B43E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22258"/>
    <w:multiLevelType w:val="singleLevel"/>
    <w:tmpl w:val="7D7A4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0531D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97F00A4"/>
    <w:multiLevelType w:val="singleLevel"/>
    <w:tmpl w:val="99444704"/>
    <w:lvl w:ilvl="0">
      <w:start w:val="1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4E037DB8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4">
    <w:nsid w:val="4F21687D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5">
    <w:nsid w:val="51A917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3076C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68903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0945337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9">
    <w:nsid w:val="65540E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D7B235F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21">
    <w:nsid w:val="7D8B1E7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DF74031"/>
    <w:multiLevelType w:val="singleLevel"/>
    <w:tmpl w:val="D0DC1C58"/>
    <w:lvl w:ilvl="0">
      <w:start w:val="2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7FF77794"/>
    <w:multiLevelType w:val="singleLevel"/>
    <w:tmpl w:val="8162F01E"/>
    <w:lvl w:ilvl="0">
      <w:start w:val="2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19"/>
  </w:num>
  <w:num w:numId="5">
    <w:abstractNumId w:val="7"/>
  </w:num>
  <w:num w:numId="6">
    <w:abstractNumId w:val="9"/>
  </w:num>
  <w:num w:numId="7">
    <w:abstractNumId w:val="5"/>
  </w:num>
  <w:num w:numId="8">
    <w:abstractNumId w:val="20"/>
  </w:num>
  <w:num w:numId="9">
    <w:abstractNumId w:val="14"/>
  </w:num>
  <w:num w:numId="10">
    <w:abstractNumId w:val="13"/>
  </w:num>
  <w:num w:numId="11">
    <w:abstractNumId w:val="18"/>
  </w:num>
  <w:num w:numId="12">
    <w:abstractNumId w:val="8"/>
  </w:num>
  <w:num w:numId="13">
    <w:abstractNumId w:val="6"/>
  </w:num>
  <w:num w:numId="14">
    <w:abstractNumId w:val="4"/>
  </w:num>
  <w:num w:numId="15">
    <w:abstractNumId w:val="12"/>
  </w:num>
  <w:num w:numId="16">
    <w:abstractNumId w:val="22"/>
  </w:num>
  <w:num w:numId="17">
    <w:abstractNumId w:val="10"/>
  </w:num>
  <w:num w:numId="18">
    <w:abstractNumId w:val="16"/>
  </w:num>
  <w:num w:numId="19">
    <w:abstractNumId w:val="15"/>
  </w:num>
  <w:num w:numId="20">
    <w:abstractNumId w:val="0"/>
  </w:num>
  <w:num w:numId="21">
    <w:abstractNumId w:val="23"/>
  </w:num>
  <w:num w:numId="22">
    <w:abstractNumId w:val="2"/>
  </w:num>
  <w:num w:numId="23">
    <w:abstractNumId w:val="21"/>
  </w:num>
  <w:num w:numId="24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A3"/>
    <w:rsid w:val="0000142A"/>
    <w:rsid w:val="00007AD2"/>
    <w:rsid w:val="00020A88"/>
    <w:rsid w:val="000333D1"/>
    <w:rsid w:val="000402E1"/>
    <w:rsid w:val="0004431E"/>
    <w:rsid w:val="00057889"/>
    <w:rsid w:val="0009045B"/>
    <w:rsid w:val="000A1EF9"/>
    <w:rsid w:val="000A2F8C"/>
    <w:rsid w:val="000A5B73"/>
    <w:rsid w:val="000B26B0"/>
    <w:rsid w:val="000B6969"/>
    <w:rsid w:val="000E3335"/>
    <w:rsid w:val="000E37A0"/>
    <w:rsid w:val="000E4DB1"/>
    <w:rsid w:val="001130AE"/>
    <w:rsid w:val="00117B34"/>
    <w:rsid w:val="001261BA"/>
    <w:rsid w:val="0013080A"/>
    <w:rsid w:val="001543B3"/>
    <w:rsid w:val="00183DA0"/>
    <w:rsid w:val="0019484C"/>
    <w:rsid w:val="00197A70"/>
    <w:rsid w:val="001A412D"/>
    <w:rsid w:val="001D6902"/>
    <w:rsid w:val="001D6E3B"/>
    <w:rsid w:val="001F0C80"/>
    <w:rsid w:val="001F6B05"/>
    <w:rsid w:val="001F751D"/>
    <w:rsid w:val="00200E61"/>
    <w:rsid w:val="00207C1F"/>
    <w:rsid w:val="00210DA4"/>
    <w:rsid w:val="00215E10"/>
    <w:rsid w:val="002317FA"/>
    <w:rsid w:val="002327B5"/>
    <w:rsid w:val="00241DD5"/>
    <w:rsid w:val="0024335D"/>
    <w:rsid w:val="00247724"/>
    <w:rsid w:val="002651ED"/>
    <w:rsid w:val="00284B13"/>
    <w:rsid w:val="0028617D"/>
    <w:rsid w:val="002A7BE1"/>
    <w:rsid w:val="002B3B22"/>
    <w:rsid w:val="002D7162"/>
    <w:rsid w:val="002E15B6"/>
    <w:rsid w:val="002E46F8"/>
    <w:rsid w:val="002E7837"/>
    <w:rsid w:val="002F1FF5"/>
    <w:rsid w:val="002F7632"/>
    <w:rsid w:val="003116ED"/>
    <w:rsid w:val="00317F35"/>
    <w:rsid w:val="003331CF"/>
    <w:rsid w:val="00343896"/>
    <w:rsid w:val="00360B81"/>
    <w:rsid w:val="00383357"/>
    <w:rsid w:val="003947F5"/>
    <w:rsid w:val="003B3913"/>
    <w:rsid w:val="003B43EE"/>
    <w:rsid w:val="003C66B5"/>
    <w:rsid w:val="003C759A"/>
    <w:rsid w:val="003F1CD7"/>
    <w:rsid w:val="003F3ADD"/>
    <w:rsid w:val="0040298C"/>
    <w:rsid w:val="00402F79"/>
    <w:rsid w:val="004237ED"/>
    <w:rsid w:val="004402E4"/>
    <w:rsid w:val="00446B1F"/>
    <w:rsid w:val="004521A6"/>
    <w:rsid w:val="00466009"/>
    <w:rsid w:val="004858D4"/>
    <w:rsid w:val="004A4081"/>
    <w:rsid w:val="004D5E6D"/>
    <w:rsid w:val="00505352"/>
    <w:rsid w:val="00557172"/>
    <w:rsid w:val="005634A3"/>
    <w:rsid w:val="00566198"/>
    <w:rsid w:val="00571D14"/>
    <w:rsid w:val="005C2CA0"/>
    <w:rsid w:val="005C3FE2"/>
    <w:rsid w:val="005C511F"/>
    <w:rsid w:val="005D1482"/>
    <w:rsid w:val="0060071B"/>
    <w:rsid w:val="00621E15"/>
    <w:rsid w:val="00625A5F"/>
    <w:rsid w:val="0063730E"/>
    <w:rsid w:val="00641ED0"/>
    <w:rsid w:val="00646DFD"/>
    <w:rsid w:val="00647C02"/>
    <w:rsid w:val="006507C7"/>
    <w:rsid w:val="006522B7"/>
    <w:rsid w:val="00692FFC"/>
    <w:rsid w:val="00697DAA"/>
    <w:rsid w:val="006A0443"/>
    <w:rsid w:val="006A4ED7"/>
    <w:rsid w:val="006B487C"/>
    <w:rsid w:val="006B499C"/>
    <w:rsid w:val="006C2A7E"/>
    <w:rsid w:val="006C2F36"/>
    <w:rsid w:val="006D73C4"/>
    <w:rsid w:val="006E4376"/>
    <w:rsid w:val="00716630"/>
    <w:rsid w:val="007414F5"/>
    <w:rsid w:val="007447BA"/>
    <w:rsid w:val="007478B8"/>
    <w:rsid w:val="00756EF9"/>
    <w:rsid w:val="00757E39"/>
    <w:rsid w:val="007768F1"/>
    <w:rsid w:val="00777547"/>
    <w:rsid w:val="007803D7"/>
    <w:rsid w:val="0078279B"/>
    <w:rsid w:val="00791770"/>
    <w:rsid w:val="007B45CE"/>
    <w:rsid w:val="007B5A2F"/>
    <w:rsid w:val="007B7DE2"/>
    <w:rsid w:val="007C4ED7"/>
    <w:rsid w:val="007E0CC9"/>
    <w:rsid w:val="007F52D8"/>
    <w:rsid w:val="007F66DF"/>
    <w:rsid w:val="0081097A"/>
    <w:rsid w:val="008208C2"/>
    <w:rsid w:val="00824206"/>
    <w:rsid w:val="0082686E"/>
    <w:rsid w:val="008555B1"/>
    <w:rsid w:val="00856DE8"/>
    <w:rsid w:val="00857929"/>
    <w:rsid w:val="00876CA9"/>
    <w:rsid w:val="00877D5D"/>
    <w:rsid w:val="008921C2"/>
    <w:rsid w:val="008A0B3B"/>
    <w:rsid w:val="008A0D1B"/>
    <w:rsid w:val="008B049C"/>
    <w:rsid w:val="008C0F60"/>
    <w:rsid w:val="008C1365"/>
    <w:rsid w:val="008C34FC"/>
    <w:rsid w:val="008D7373"/>
    <w:rsid w:val="009120E4"/>
    <w:rsid w:val="00912545"/>
    <w:rsid w:val="00914E31"/>
    <w:rsid w:val="00923117"/>
    <w:rsid w:val="009260FF"/>
    <w:rsid w:val="00933F64"/>
    <w:rsid w:val="00934EF1"/>
    <w:rsid w:val="00936441"/>
    <w:rsid w:val="0093669E"/>
    <w:rsid w:val="00937E1F"/>
    <w:rsid w:val="009429C5"/>
    <w:rsid w:val="00981DD1"/>
    <w:rsid w:val="0098571B"/>
    <w:rsid w:val="00986B9B"/>
    <w:rsid w:val="009A5E76"/>
    <w:rsid w:val="009D33E4"/>
    <w:rsid w:val="009F5D4E"/>
    <w:rsid w:val="00A364CE"/>
    <w:rsid w:val="00A42F16"/>
    <w:rsid w:val="00A64080"/>
    <w:rsid w:val="00A824A7"/>
    <w:rsid w:val="00AA293E"/>
    <w:rsid w:val="00AD6C97"/>
    <w:rsid w:val="00AE1C90"/>
    <w:rsid w:val="00B07317"/>
    <w:rsid w:val="00B14FF7"/>
    <w:rsid w:val="00B334E2"/>
    <w:rsid w:val="00B66F1C"/>
    <w:rsid w:val="00B76226"/>
    <w:rsid w:val="00BB58A3"/>
    <w:rsid w:val="00BD6C4B"/>
    <w:rsid w:val="00BE145D"/>
    <w:rsid w:val="00BE2100"/>
    <w:rsid w:val="00BF0AD5"/>
    <w:rsid w:val="00C31A58"/>
    <w:rsid w:val="00C64B56"/>
    <w:rsid w:val="00C661D9"/>
    <w:rsid w:val="00C73F69"/>
    <w:rsid w:val="00C852B2"/>
    <w:rsid w:val="00C87224"/>
    <w:rsid w:val="00CA4F31"/>
    <w:rsid w:val="00CA66D0"/>
    <w:rsid w:val="00CD459E"/>
    <w:rsid w:val="00D03F05"/>
    <w:rsid w:val="00D50721"/>
    <w:rsid w:val="00DA3914"/>
    <w:rsid w:val="00DA609B"/>
    <w:rsid w:val="00DC51F5"/>
    <w:rsid w:val="00DC5665"/>
    <w:rsid w:val="00DC5AC3"/>
    <w:rsid w:val="00DD1998"/>
    <w:rsid w:val="00DD2233"/>
    <w:rsid w:val="00DE167D"/>
    <w:rsid w:val="00DF0E93"/>
    <w:rsid w:val="00E03DF9"/>
    <w:rsid w:val="00E109D9"/>
    <w:rsid w:val="00E25057"/>
    <w:rsid w:val="00E463E9"/>
    <w:rsid w:val="00E72C1A"/>
    <w:rsid w:val="00E9696F"/>
    <w:rsid w:val="00EB136D"/>
    <w:rsid w:val="00EF4678"/>
    <w:rsid w:val="00EF499F"/>
    <w:rsid w:val="00EF691F"/>
    <w:rsid w:val="00F115A9"/>
    <w:rsid w:val="00F22BFC"/>
    <w:rsid w:val="00F57A40"/>
    <w:rsid w:val="00F62E8D"/>
    <w:rsid w:val="00F71A17"/>
    <w:rsid w:val="00F71A44"/>
    <w:rsid w:val="00FB3F7B"/>
    <w:rsid w:val="00FD70C0"/>
    <w:rsid w:val="00FD75B4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7FA"/>
    <w:pPr>
      <w:spacing w:line="360" w:lineRule="auto"/>
    </w:pPr>
    <w:rPr>
      <w:rFonts w:ascii="Arial" w:hAnsi="Arial"/>
      <w:szCs w:val="20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317FA"/>
    <w:pPr>
      <w:keepNext/>
      <w:spacing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317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317FA"/>
    <w:pPr>
      <w:keepNext/>
      <w:spacing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317FA"/>
    <w:pPr>
      <w:keepNext/>
      <w:spacing w:line="240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317FA"/>
    <w:pPr>
      <w:keepNext/>
      <w:spacing w:line="240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317FA"/>
    <w:pPr>
      <w:keepNext/>
      <w:spacing w:line="240" w:lineRule="auto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2317FA"/>
    <w:pPr>
      <w:spacing w:before="80"/>
      <w:outlineLvl w:val="6"/>
    </w:pPr>
    <w:rPr>
      <w:b w:val="0"/>
      <w:sz w:val="24"/>
      <w:szCs w:val="24"/>
    </w:rPr>
  </w:style>
  <w:style w:type="paragraph" w:styleId="Nadpis8">
    <w:name w:val="heading 8"/>
    <w:basedOn w:val="Nadpis7"/>
    <w:next w:val="Bodytext"/>
    <w:link w:val="Nadpis8Char"/>
    <w:uiPriority w:val="99"/>
    <w:qFormat/>
    <w:rsid w:val="002317FA"/>
    <w:pPr>
      <w:outlineLvl w:val="7"/>
    </w:pPr>
    <w:rPr>
      <w:b/>
      <w:i/>
      <w:iCs/>
    </w:rPr>
  </w:style>
  <w:style w:type="paragraph" w:styleId="Nadpis9">
    <w:name w:val="heading 9"/>
    <w:basedOn w:val="Normlny"/>
    <w:next w:val="Bodytext"/>
    <w:link w:val="Nadpis9Char"/>
    <w:uiPriority w:val="99"/>
    <w:qFormat/>
    <w:rsid w:val="002317FA"/>
    <w:pPr>
      <w:spacing w:line="240" w:lineRule="auto"/>
      <w:outlineLvl w:val="8"/>
    </w:pPr>
    <w:rPr>
      <w:rFonts w:ascii="Cambria" w:hAnsi="Cambria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117B34"/>
    <w:rPr>
      <w:rFonts w:ascii="Cambria" w:hAnsi="Cambria" w:cs="Times New Roman"/>
      <w:b/>
      <w:kern w:val="32"/>
      <w:sz w:val="32"/>
      <w:lang w:val="cs-CZ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117B34"/>
    <w:rPr>
      <w:rFonts w:ascii="Cambria" w:hAnsi="Cambria" w:cs="Times New Roman"/>
      <w:b/>
      <w:i/>
      <w:sz w:val="28"/>
      <w:lang w:val="cs-CZ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117B34"/>
    <w:rPr>
      <w:rFonts w:ascii="Cambria" w:hAnsi="Cambria" w:cs="Times New Roman"/>
      <w:b/>
      <w:sz w:val="26"/>
      <w:lang w:val="cs-CZ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117B34"/>
    <w:rPr>
      <w:rFonts w:ascii="Calibri" w:hAnsi="Calibri" w:cs="Times New Roman"/>
      <w:b/>
      <w:sz w:val="28"/>
      <w:lang w:val="cs-CZ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117B34"/>
    <w:rPr>
      <w:rFonts w:ascii="Calibri" w:hAnsi="Calibri" w:cs="Times New Roman"/>
      <w:b/>
      <w:i/>
      <w:sz w:val="26"/>
      <w:lang w:val="cs-CZ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117B34"/>
    <w:rPr>
      <w:rFonts w:ascii="Calibri" w:hAnsi="Calibri" w:cs="Times New Roman"/>
      <w:b/>
      <w:lang w:val="cs-CZ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117B34"/>
    <w:rPr>
      <w:rFonts w:ascii="Calibri" w:hAnsi="Calibri" w:cs="Times New Roman"/>
      <w:sz w:val="24"/>
      <w:lang w:val="cs-CZ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117B34"/>
    <w:rPr>
      <w:rFonts w:ascii="Calibri" w:hAnsi="Calibri" w:cs="Times New Roman"/>
      <w:i/>
      <w:sz w:val="24"/>
      <w:lang w:val="cs-CZ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117B34"/>
    <w:rPr>
      <w:rFonts w:ascii="Cambria" w:hAnsi="Cambria" w:cs="Times New Roman"/>
      <w:lang w:val="cs-CZ" w:eastAsia="en-US"/>
    </w:rPr>
  </w:style>
  <w:style w:type="character" w:styleId="Odkaznakomentr">
    <w:name w:val="annotation reference"/>
    <w:basedOn w:val="Predvolenpsmoodseku"/>
    <w:uiPriority w:val="99"/>
    <w:semiHidden/>
    <w:rsid w:val="002317F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317F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kladntext">
    <w:name w:val="Body Text"/>
    <w:basedOn w:val="Normlny"/>
    <w:link w:val="ZkladntextChar"/>
    <w:uiPriority w:val="99"/>
    <w:semiHidden/>
    <w:rsid w:val="002317FA"/>
    <w:pPr>
      <w:spacing w:line="240" w:lineRule="auto"/>
    </w:pPr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317FA"/>
    <w:pPr>
      <w:spacing w:line="240" w:lineRule="auto"/>
      <w:ind w:left="360"/>
      <w:jc w:val="both"/>
    </w:pPr>
    <w:rPr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317FA"/>
    <w:pPr>
      <w:spacing w:line="240" w:lineRule="auto"/>
      <w:ind w:left="360"/>
    </w:pPr>
    <w:rPr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2317FA"/>
    <w:pPr>
      <w:spacing w:line="240" w:lineRule="auto"/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Hlavika">
    <w:name w:val="header"/>
    <w:basedOn w:val="Normlny"/>
    <w:link w:val="HlavikaChar"/>
    <w:uiPriority w:val="99"/>
    <w:rsid w:val="002317FA"/>
    <w:pPr>
      <w:tabs>
        <w:tab w:val="center" w:pos="4153"/>
        <w:tab w:val="right" w:pos="8306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117B34"/>
    <w:rPr>
      <w:rFonts w:ascii="Arial" w:hAnsi="Arial" w:cs="Times New Roman"/>
      <w:sz w:val="20"/>
      <w:lang w:val="cs-CZ" w:eastAsia="en-US"/>
    </w:rPr>
  </w:style>
  <w:style w:type="character" w:styleId="slostrany">
    <w:name w:val="page number"/>
    <w:basedOn w:val="Predvolenpsmoodseku"/>
    <w:uiPriority w:val="99"/>
    <w:semiHidden/>
    <w:rsid w:val="002317FA"/>
    <w:rPr>
      <w:rFonts w:cs="Times New Roman"/>
    </w:rPr>
  </w:style>
  <w:style w:type="paragraph" w:styleId="Pta">
    <w:name w:val="footer"/>
    <w:basedOn w:val="Normlny"/>
    <w:link w:val="PtaChar"/>
    <w:uiPriority w:val="99"/>
    <w:rsid w:val="002317F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730E"/>
    <w:rPr>
      <w:rFonts w:ascii="Arial" w:hAnsi="Arial" w:cs="Times New Roman"/>
      <w:sz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2317FA"/>
    <w:pPr>
      <w:spacing w:line="240" w:lineRule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2317FA"/>
    <w:pPr>
      <w:spacing w:line="240" w:lineRule="auto"/>
      <w:jc w:val="both"/>
    </w:pPr>
    <w:rPr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customStyle="1" w:styleId="Bodytext">
    <w:name w:val="Bodytext"/>
    <w:basedOn w:val="Normlny"/>
    <w:uiPriority w:val="99"/>
    <w:rsid w:val="002317FA"/>
    <w:pPr>
      <w:spacing w:after="200" w:line="360" w:lineRule="exact"/>
      <w:ind w:left="851"/>
    </w:pPr>
    <w:rPr>
      <w:rFonts w:ascii="Times New Roman" w:hAnsi="Times New Roman"/>
      <w:lang w:val="nl-NL"/>
    </w:rPr>
  </w:style>
  <w:style w:type="paragraph" w:styleId="Obsah1">
    <w:name w:val="toc 1"/>
    <w:basedOn w:val="Normlny"/>
    <w:next w:val="Normlny"/>
    <w:autoRedefine/>
    <w:uiPriority w:val="99"/>
    <w:semiHidden/>
    <w:rsid w:val="002317FA"/>
    <w:pPr>
      <w:tabs>
        <w:tab w:val="right" w:pos="567"/>
        <w:tab w:val="right" w:leader="dot" w:pos="8278"/>
      </w:tabs>
      <w:spacing w:before="200" w:line="240" w:lineRule="auto"/>
      <w:ind w:right="340"/>
    </w:pPr>
    <w:rPr>
      <w:rFonts w:ascii="Times New Roman" w:hAnsi="Times New Roman"/>
      <w:b/>
      <w:kern w:val="24"/>
      <w:sz w:val="20"/>
      <w:lang w:val="nl-NL"/>
    </w:rPr>
  </w:style>
  <w:style w:type="paragraph" w:styleId="Textbubliny">
    <w:name w:val="Balloon Text"/>
    <w:basedOn w:val="Normlny"/>
    <w:link w:val="TextbublinyChar"/>
    <w:uiPriority w:val="99"/>
    <w:semiHidden/>
    <w:rsid w:val="0060071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0071B"/>
    <w:rPr>
      <w:rFonts w:ascii="Tahoma" w:hAnsi="Tahoma" w:cs="Times New Roman"/>
      <w:sz w:val="16"/>
      <w:lang w:val="cs-CZ" w:eastAsia="en-US"/>
    </w:rPr>
  </w:style>
  <w:style w:type="paragraph" w:styleId="Odsekzoznamu">
    <w:name w:val="List Paragraph"/>
    <w:basedOn w:val="Normlny"/>
    <w:uiPriority w:val="99"/>
    <w:qFormat/>
    <w:rsid w:val="002A7BE1"/>
    <w:pPr>
      <w:ind w:left="708"/>
    </w:pPr>
  </w:style>
  <w:style w:type="character" w:styleId="Hypertextovprepojenie">
    <w:name w:val="Hyperlink"/>
    <w:basedOn w:val="Predvolenpsmoodseku"/>
    <w:uiPriority w:val="99"/>
    <w:locked/>
    <w:rsid w:val="001F751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7FA"/>
    <w:pPr>
      <w:spacing w:line="360" w:lineRule="auto"/>
    </w:pPr>
    <w:rPr>
      <w:rFonts w:ascii="Arial" w:hAnsi="Arial"/>
      <w:szCs w:val="20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317FA"/>
    <w:pPr>
      <w:keepNext/>
      <w:spacing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317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317FA"/>
    <w:pPr>
      <w:keepNext/>
      <w:spacing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317FA"/>
    <w:pPr>
      <w:keepNext/>
      <w:spacing w:line="240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317FA"/>
    <w:pPr>
      <w:keepNext/>
      <w:spacing w:line="240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317FA"/>
    <w:pPr>
      <w:keepNext/>
      <w:spacing w:line="240" w:lineRule="auto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2317FA"/>
    <w:pPr>
      <w:spacing w:before="80"/>
      <w:outlineLvl w:val="6"/>
    </w:pPr>
    <w:rPr>
      <w:b w:val="0"/>
      <w:sz w:val="24"/>
      <w:szCs w:val="24"/>
    </w:rPr>
  </w:style>
  <w:style w:type="paragraph" w:styleId="Nadpis8">
    <w:name w:val="heading 8"/>
    <w:basedOn w:val="Nadpis7"/>
    <w:next w:val="Bodytext"/>
    <w:link w:val="Nadpis8Char"/>
    <w:uiPriority w:val="99"/>
    <w:qFormat/>
    <w:rsid w:val="002317FA"/>
    <w:pPr>
      <w:outlineLvl w:val="7"/>
    </w:pPr>
    <w:rPr>
      <w:b/>
      <w:i/>
      <w:iCs/>
    </w:rPr>
  </w:style>
  <w:style w:type="paragraph" w:styleId="Nadpis9">
    <w:name w:val="heading 9"/>
    <w:basedOn w:val="Normlny"/>
    <w:next w:val="Bodytext"/>
    <w:link w:val="Nadpis9Char"/>
    <w:uiPriority w:val="99"/>
    <w:qFormat/>
    <w:rsid w:val="002317FA"/>
    <w:pPr>
      <w:spacing w:line="240" w:lineRule="auto"/>
      <w:outlineLvl w:val="8"/>
    </w:pPr>
    <w:rPr>
      <w:rFonts w:ascii="Cambria" w:hAnsi="Cambria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117B34"/>
    <w:rPr>
      <w:rFonts w:ascii="Cambria" w:hAnsi="Cambria" w:cs="Times New Roman"/>
      <w:b/>
      <w:kern w:val="32"/>
      <w:sz w:val="32"/>
      <w:lang w:val="cs-CZ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117B34"/>
    <w:rPr>
      <w:rFonts w:ascii="Cambria" w:hAnsi="Cambria" w:cs="Times New Roman"/>
      <w:b/>
      <w:i/>
      <w:sz w:val="28"/>
      <w:lang w:val="cs-CZ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117B34"/>
    <w:rPr>
      <w:rFonts w:ascii="Cambria" w:hAnsi="Cambria" w:cs="Times New Roman"/>
      <w:b/>
      <w:sz w:val="26"/>
      <w:lang w:val="cs-CZ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117B34"/>
    <w:rPr>
      <w:rFonts w:ascii="Calibri" w:hAnsi="Calibri" w:cs="Times New Roman"/>
      <w:b/>
      <w:sz w:val="28"/>
      <w:lang w:val="cs-CZ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117B34"/>
    <w:rPr>
      <w:rFonts w:ascii="Calibri" w:hAnsi="Calibri" w:cs="Times New Roman"/>
      <w:b/>
      <w:i/>
      <w:sz w:val="26"/>
      <w:lang w:val="cs-CZ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117B34"/>
    <w:rPr>
      <w:rFonts w:ascii="Calibri" w:hAnsi="Calibri" w:cs="Times New Roman"/>
      <w:b/>
      <w:lang w:val="cs-CZ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117B34"/>
    <w:rPr>
      <w:rFonts w:ascii="Calibri" w:hAnsi="Calibri" w:cs="Times New Roman"/>
      <w:sz w:val="24"/>
      <w:lang w:val="cs-CZ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117B34"/>
    <w:rPr>
      <w:rFonts w:ascii="Calibri" w:hAnsi="Calibri" w:cs="Times New Roman"/>
      <w:i/>
      <w:sz w:val="24"/>
      <w:lang w:val="cs-CZ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117B34"/>
    <w:rPr>
      <w:rFonts w:ascii="Cambria" w:hAnsi="Cambria" w:cs="Times New Roman"/>
      <w:lang w:val="cs-CZ" w:eastAsia="en-US"/>
    </w:rPr>
  </w:style>
  <w:style w:type="character" w:styleId="Odkaznakomentr">
    <w:name w:val="annotation reference"/>
    <w:basedOn w:val="Predvolenpsmoodseku"/>
    <w:uiPriority w:val="99"/>
    <w:semiHidden/>
    <w:rsid w:val="002317F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317F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kladntext">
    <w:name w:val="Body Text"/>
    <w:basedOn w:val="Normlny"/>
    <w:link w:val="ZkladntextChar"/>
    <w:uiPriority w:val="99"/>
    <w:semiHidden/>
    <w:rsid w:val="002317FA"/>
    <w:pPr>
      <w:spacing w:line="240" w:lineRule="auto"/>
    </w:pPr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317FA"/>
    <w:pPr>
      <w:spacing w:line="240" w:lineRule="auto"/>
      <w:ind w:left="360"/>
      <w:jc w:val="both"/>
    </w:pPr>
    <w:rPr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317FA"/>
    <w:pPr>
      <w:spacing w:line="240" w:lineRule="auto"/>
      <w:ind w:left="360"/>
    </w:pPr>
    <w:rPr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2317FA"/>
    <w:pPr>
      <w:spacing w:line="240" w:lineRule="auto"/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Hlavika">
    <w:name w:val="header"/>
    <w:basedOn w:val="Normlny"/>
    <w:link w:val="HlavikaChar"/>
    <w:uiPriority w:val="99"/>
    <w:rsid w:val="002317FA"/>
    <w:pPr>
      <w:tabs>
        <w:tab w:val="center" w:pos="4153"/>
        <w:tab w:val="right" w:pos="8306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117B34"/>
    <w:rPr>
      <w:rFonts w:ascii="Arial" w:hAnsi="Arial" w:cs="Times New Roman"/>
      <w:sz w:val="20"/>
      <w:lang w:val="cs-CZ" w:eastAsia="en-US"/>
    </w:rPr>
  </w:style>
  <w:style w:type="character" w:styleId="slostrany">
    <w:name w:val="page number"/>
    <w:basedOn w:val="Predvolenpsmoodseku"/>
    <w:uiPriority w:val="99"/>
    <w:semiHidden/>
    <w:rsid w:val="002317FA"/>
    <w:rPr>
      <w:rFonts w:cs="Times New Roman"/>
    </w:rPr>
  </w:style>
  <w:style w:type="paragraph" w:styleId="Pta">
    <w:name w:val="footer"/>
    <w:basedOn w:val="Normlny"/>
    <w:link w:val="PtaChar"/>
    <w:uiPriority w:val="99"/>
    <w:rsid w:val="002317F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730E"/>
    <w:rPr>
      <w:rFonts w:ascii="Arial" w:hAnsi="Arial" w:cs="Times New Roman"/>
      <w:sz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2317FA"/>
    <w:pPr>
      <w:spacing w:line="240" w:lineRule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2317FA"/>
    <w:pPr>
      <w:spacing w:line="240" w:lineRule="auto"/>
      <w:jc w:val="both"/>
    </w:pPr>
    <w:rPr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customStyle="1" w:styleId="Bodytext">
    <w:name w:val="Bodytext"/>
    <w:basedOn w:val="Normlny"/>
    <w:uiPriority w:val="99"/>
    <w:rsid w:val="002317FA"/>
    <w:pPr>
      <w:spacing w:after="200" w:line="360" w:lineRule="exact"/>
      <w:ind w:left="851"/>
    </w:pPr>
    <w:rPr>
      <w:rFonts w:ascii="Times New Roman" w:hAnsi="Times New Roman"/>
      <w:lang w:val="nl-NL"/>
    </w:rPr>
  </w:style>
  <w:style w:type="paragraph" w:styleId="Obsah1">
    <w:name w:val="toc 1"/>
    <w:basedOn w:val="Normlny"/>
    <w:next w:val="Normlny"/>
    <w:autoRedefine/>
    <w:uiPriority w:val="99"/>
    <w:semiHidden/>
    <w:rsid w:val="002317FA"/>
    <w:pPr>
      <w:tabs>
        <w:tab w:val="right" w:pos="567"/>
        <w:tab w:val="right" w:leader="dot" w:pos="8278"/>
      </w:tabs>
      <w:spacing w:before="200" w:line="240" w:lineRule="auto"/>
      <w:ind w:right="340"/>
    </w:pPr>
    <w:rPr>
      <w:rFonts w:ascii="Times New Roman" w:hAnsi="Times New Roman"/>
      <w:b/>
      <w:kern w:val="24"/>
      <w:sz w:val="20"/>
      <w:lang w:val="nl-NL"/>
    </w:rPr>
  </w:style>
  <w:style w:type="paragraph" w:styleId="Textbubliny">
    <w:name w:val="Balloon Text"/>
    <w:basedOn w:val="Normlny"/>
    <w:link w:val="TextbublinyChar"/>
    <w:uiPriority w:val="99"/>
    <w:semiHidden/>
    <w:rsid w:val="0060071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0071B"/>
    <w:rPr>
      <w:rFonts w:ascii="Tahoma" w:hAnsi="Tahoma" w:cs="Times New Roman"/>
      <w:sz w:val="16"/>
      <w:lang w:val="cs-CZ" w:eastAsia="en-US"/>
    </w:rPr>
  </w:style>
  <w:style w:type="paragraph" w:styleId="Odsekzoznamu">
    <w:name w:val="List Paragraph"/>
    <w:basedOn w:val="Normlny"/>
    <w:uiPriority w:val="99"/>
    <w:qFormat/>
    <w:rsid w:val="002A7BE1"/>
    <w:pPr>
      <w:ind w:left="708"/>
    </w:pPr>
  </w:style>
  <w:style w:type="character" w:styleId="Hypertextovprepojenie">
    <w:name w:val="Hyperlink"/>
    <w:basedOn w:val="Predvolenpsmoodseku"/>
    <w:uiPriority w:val="99"/>
    <w:locked/>
    <w:rsid w:val="001F751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http://www.ema.europa.eu/docs/en_GB/document_library/Template_or_form/2013/03/WC500139752.doc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dotazy@its.jnj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1685</Words>
  <Characters>9810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Preklad IMODIUM</vt:lpstr>
      <vt:lpstr>Preklad IMODIUM</vt:lpstr>
    </vt:vector>
  </TitlesOfParts>
  <Company>Janssen - Cilag</Company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Preklad IMODIUM</dc:title>
  <dc:creator>maja</dc:creator>
  <cp:lastModifiedBy>marianna forgacova</cp:lastModifiedBy>
  <cp:revision>3</cp:revision>
  <cp:lastPrinted>2012-09-11T07:49:00Z</cp:lastPrinted>
  <dcterms:created xsi:type="dcterms:W3CDTF">2018-06-25T08:10:00Z</dcterms:created>
  <dcterms:modified xsi:type="dcterms:W3CDTF">2018-06-26T09:24:00Z</dcterms:modified>
</cp:coreProperties>
</file>