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057B17" w14:textId="77777777" w:rsidR="000C7ECE" w:rsidRPr="00B6091B" w:rsidRDefault="000C7ECE" w:rsidP="00647E0E">
      <w:pPr>
        <w:jc w:val="center"/>
        <w:rPr>
          <w:szCs w:val="22"/>
        </w:rPr>
      </w:pPr>
      <w:bookmarkStart w:id="0" w:name="_DV_X3801120"/>
      <w:bookmarkStart w:id="1" w:name="_DV_X34472338"/>
      <w:bookmarkStart w:id="2" w:name="_DV_X34210289"/>
      <w:bookmarkStart w:id="3" w:name="_DV_X16775576"/>
      <w:bookmarkStart w:id="4" w:name="_DV_X34210233"/>
    </w:p>
    <w:p w14:paraId="324FE790" w14:textId="77777777" w:rsidR="00B55C68" w:rsidRPr="005274C8" w:rsidRDefault="00B55C68" w:rsidP="00647E0E">
      <w:pPr>
        <w:jc w:val="center"/>
        <w:rPr>
          <w:b/>
          <w:szCs w:val="22"/>
        </w:rPr>
      </w:pPr>
      <w:r w:rsidRPr="005274C8">
        <w:rPr>
          <w:b/>
          <w:szCs w:val="22"/>
        </w:rPr>
        <w:t>Písomná informácia pre používateľa</w:t>
      </w:r>
    </w:p>
    <w:p w14:paraId="3E7360B8" w14:textId="77777777" w:rsidR="00B55C68" w:rsidRPr="00B6091B" w:rsidRDefault="00B55C68" w:rsidP="00B1279D">
      <w:pPr>
        <w:jc w:val="center"/>
        <w:rPr>
          <w:szCs w:val="22"/>
        </w:rPr>
      </w:pPr>
    </w:p>
    <w:p w14:paraId="6B5251C7" w14:textId="77777777" w:rsidR="006F4F99" w:rsidRPr="005274C8" w:rsidRDefault="006F4F99" w:rsidP="00B1279D">
      <w:pPr>
        <w:jc w:val="center"/>
        <w:rPr>
          <w:b/>
          <w:szCs w:val="22"/>
        </w:rPr>
      </w:pPr>
      <w:bookmarkStart w:id="5" w:name="_DV_M1"/>
      <w:bookmarkStart w:id="6" w:name="_DV_M2"/>
      <w:bookmarkEnd w:id="5"/>
      <w:bookmarkEnd w:id="6"/>
      <w:r w:rsidRPr="005274C8">
        <w:rPr>
          <w:b/>
          <w:szCs w:val="22"/>
        </w:rPr>
        <w:t>Nutriflex Lipid peri 32/64</w:t>
      </w:r>
    </w:p>
    <w:p w14:paraId="50181E74" w14:textId="2D030D6A" w:rsidR="00B55C68" w:rsidRPr="00B6091B" w:rsidRDefault="00B55C68" w:rsidP="009B64CF">
      <w:pPr>
        <w:jc w:val="center"/>
        <w:rPr>
          <w:szCs w:val="22"/>
        </w:rPr>
      </w:pPr>
      <w:r w:rsidRPr="00B6091B">
        <w:rPr>
          <w:szCs w:val="22"/>
        </w:rPr>
        <w:t>infúzna emulzia</w:t>
      </w:r>
    </w:p>
    <w:p w14:paraId="485515FE" w14:textId="77777777" w:rsidR="00B55C68" w:rsidRPr="005274C8" w:rsidRDefault="00B55C68" w:rsidP="005C6C88">
      <w:pPr>
        <w:rPr>
          <w:szCs w:val="22"/>
        </w:rPr>
      </w:pPr>
      <w:bookmarkStart w:id="7" w:name="_DV_M3"/>
      <w:bookmarkStart w:id="8" w:name="_DV_M4"/>
      <w:bookmarkEnd w:id="7"/>
      <w:bookmarkEnd w:id="8"/>
    </w:p>
    <w:p w14:paraId="0339808D" w14:textId="77777777" w:rsidR="00B55C68" w:rsidRPr="005274C8" w:rsidRDefault="00B55C68" w:rsidP="008569F1">
      <w:pPr>
        <w:rPr>
          <w:b/>
          <w:szCs w:val="22"/>
        </w:rPr>
      </w:pPr>
      <w:r w:rsidRPr="005274C8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50055B71" w14:textId="77777777" w:rsidR="00B55C68" w:rsidRPr="005274C8" w:rsidRDefault="00B55C68" w:rsidP="00B12731">
      <w:pPr>
        <w:ind w:left="567" w:hanging="567"/>
        <w:rPr>
          <w:szCs w:val="22"/>
        </w:rPr>
      </w:pPr>
      <w:bookmarkStart w:id="9" w:name="_DV_M5"/>
      <w:bookmarkEnd w:id="9"/>
      <w:r w:rsidRPr="005274C8">
        <w:rPr>
          <w:szCs w:val="22"/>
        </w:rPr>
        <w:t>●</w:t>
      </w:r>
      <w:r w:rsidRPr="005274C8">
        <w:rPr>
          <w:szCs w:val="22"/>
        </w:rPr>
        <w:tab/>
        <w:t>Túto písomnú informáciu si uschovajte</w:t>
      </w:r>
      <w:bookmarkStart w:id="10" w:name="_DV_C4"/>
      <w:r w:rsidRPr="005274C8">
        <w:rPr>
          <w:szCs w:val="22"/>
        </w:rPr>
        <w:t>. Možno</w:t>
      </w:r>
      <w:bookmarkStart w:id="11" w:name="_DV_C5"/>
      <w:bookmarkEnd w:id="10"/>
      <w:r w:rsidRPr="005274C8">
        <w:rPr>
          <w:szCs w:val="22"/>
        </w:rPr>
        <w:t xml:space="preserve"> </w:t>
      </w:r>
      <w:bookmarkEnd w:id="11"/>
      <w:r w:rsidRPr="005274C8">
        <w:rPr>
          <w:szCs w:val="22"/>
        </w:rPr>
        <w:t>bude potrebné, aby ste si ju znovu prečítali</w:t>
      </w:r>
      <w:bookmarkStart w:id="12" w:name="_DV_C6"/>
      <w:r w:rsidRPr="005274C8">
        <w:rPr>
          <w:szCs w:val="22"/>
        </w:rPr>
        <w:t>.</w:t>
      </w:r>
      <w:bookmarkEnd w:id="12"/>
    </w:p>
    <w:p w14:paraId="7891DD0F" w14:textId="77777777" w:rsidR="00B55C68" w:rsidRPr="005274C8" w:rsidRDefault="00B55C68" w:rsidP="0009030C">
      <w:pPr>
        <w:ind w:left="567" w:hanging="567"/>
        <w:rPr>
          <w:szCs w:val="22"/>
        </w:rPr>
      </w:pPr>
      <w:bookmarkStart w:id="13" w:name="_DV_C7"/>
      <w:r w:rsidRPr="005274C8">
        <w:rPr>
          <w:szCs w:val="22"/>
        </w:rPr>
        <w:t>●</w:t>
      </w:r>
      <w:r w:rsidRPr="005274C8">
        <w:rPr>
          <w:szCs w:val="22"/>
        </w:rPr>
        <w:tab/>
        <w:t>Ak</w:t>
      </w:r>
      <w:bookmarkStart w:id="14" w:name="_DV_X22"/>
      <w:bookmarkStart w:id="15" w:name="_DV_C8"/>
      <w:bookmarkEnd w:id="13"/>
      <w:r w:rsidRPr="005274C8">
        <w:rPr>
          <w:szCs w:val="22"/>
        </w:rPr>
        <w:t xml:space="preserve"> máte akékoľvek ďalšie otázky</w:t>
      </w:r>
      <w:bookmarkStart w:id="16" w:name="_DV_C9"/>
      <w:bookmarkEnd w:id="14"/>
      <w:bookmarkEnd w:id="15"/>
      <w:r w:rsidRPr="005274C8">
        <w:rPr>
          <w:szCs w:val="22"/>
        </w:rPr>
        <w:t>,</w:t>
      </w:r>
      <w:bookmarkStart w:id="17" w:name="_DV_X20"/>
      <w:bookmarkStart w:id="18" w:name="_DV_C10"/>
      <w:bookmarkEnd w:id="16"/>
      <w:r w:rsidRPr="005274C8">
        <w:rPr>
          <w:szCs w:val="22"/>
        </w:rPr>
        <w:t xml:space="preserve"> obráťte sa na svojho lekára, lekárnika</w:t>
      </w:r>
      <w:bookmarkStart w:id="19" w:name="_DV_C11"/>
      <w:bookmarkEnd w:id="17"/>
      <w:bookmarkEnd w:id="18"/>
      <w:r w:rsidRPr="005274C8">
        <w:rPr>
          <w:szCs w:val="22"/>
        </w:rPr>
        <w:t xml:space="preserve"> alebo zdravotnú sestru.</w:t>
      </w:r>
      <w:bookmarkEnd w:id="19"/>
    </w:p>
    <w:p w14:paraId="0EDA8595" w14:textId="77777777" w:rsidR="00B55C68" w:rsidRPr="005274C8" w:rsidRDefault="00B55C68" w:rsidP="000C1222">
      <w:pPr>
        <w:ind w:left="567" w:hanging="567"/>
        <w:rPr>
          <w:szCs w:val="22"/>
        </w:rPr>
      </w:pPr>
      <w:bookmarkStart w:id="20" w:name="_DV_M7"/>
      <w:bookmarkEnd w:id="20"/>
      <w:r w:rsidRPr="005274C8">
        <w:rPr>
          <w:szCs w:val="22"/>
        </w:rPr>
        <w:t>●</w:t>
      </w:r>
      <w:r w:rsidRPr="005274C8">
        <w:rPr>
          <w:szCs w:val="22"/>
        </w:rPr>
        <w:tab/>
        <w:t>Tento liek bol predpísaný iba vám. Nedávajte ho nikomu inému. Môže mu uškodiť, dokonca aj vtedy, ak má rovnaké prejavy ochorenia ako vy</w:t>
      </w:r>
      <w:bookmarkStart w:id="21" w:name="_DV_C12"/>
      <w:r w:rsidRPr="005274C8">
        <w:rPr>
          <w:szCs w:val="22"/>
        </w:rPr>
        <w:t>.</w:t>
      </w:r>
      <w:bookmarkEnd w:id="21"/>
    </w:p>
    <w:p w14:paraId="704365CA" w14:textId="77777777" w:rsidR="00B55C68" w:rsidRPr="005274C8" w:rsidRDefault="00B55C68" w:rsidP="000341B1">
      <w:pPr>
        <w:ind w:left="567" w:hanging="567"/>
        <w:rPr>
          <w:szCs w:val="22"/>
        </w:rPr>
      </w:pPr>
      <w:bookmarkStart w:id="22" w:name="_DV_M8"/>
      <w:bookmarkEnd w:id="22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Ak sa u vás vyskytne akýkoľvek </w:t>
      </w:r>
      <w:bookmarkStart w:id="23" w:name="_DV_M9"/>
      <w:bookmarkEnd w:id="23"/>
      <w:r w:rsidRPr="005274C8">
        <w:rPr>
          <w:szCs w:val="22"/>
        </w:rPr>
        <w:t>vedľajší účinok</w:t>
      </w:r>
      <w:bookmarkStart w:id="24" w:name="_DV_C16"/>
      <w:r w:rsidRPr="005274C8">
        <w:rPr>
          <w:szCs w:val="22"/>
        </w:rPr>
        <w:t>,</w:t>
      </w:r>
      <w:bookmarkStart w:id="25" w:name="_DV_M11"/>
      <w:bookmarkEnd w:id="24"/>
      <w:bookmarkEnd w:id="25"/>
      <w:r w:rsidRPr="005274C8">
        <w:rPr>
          <w:szCs w:val="22"/>
        </w:rPr>
        <w:t xml:space="preserve"> obráťte sa na svojho lekára, lekárnika alebo zdravotnú sestru. To sa týka aj akýchkoľvek vedľajších účinkov, ktoré nie sú uvedené v tejto písomnej informácii</w:t>
      </w:r>
      <w:bookmarkStart w:id="26" w:name="_DV_C17"/>
      <w:r w:rsidRPr="005274C8">
        <w:rPr>
          <w:szCs w:val="22"/>
        </w:rPr>
        <w:t>.</w:t>
      </w:r>
      <w:bookmarkStart w:id="27" w:name="_DV_C18"/>
      <w:bookmarkEnd w:id="26"/>
      <w:r w:rsidRPr="005274C8">
        <w:rPr>
          <w:szCs w:val="22"/>
        </w:rPr>
        <w:t xml:space="preserve"> Pozri časť 4.</w:t>
      </w:r>
    </w:p>
    <w:p w14:paraId="64A4ED38" w14:textId="77777777" w:rsidR="00B55C68" w:rsidRPr="005274C8" w:rsidRDefault="00B55C68" w:rsidP="00D82E85">
      <w:pPr>
        <w:rPr>
          <w:szCs w:val="22"/>
        </w:rPr>
      </w:pPr>
      <w:bookmarkStart w:id="28" w:name="_DV_M12"/>
      <w:bookmarkEnd w:id="27"/>
      <w:bookmarkEnd w:id="28"/>
    </w:p>
    <w:p w14:paraId="262D5A7B" w14:textId="77777777" w:rsidR="00B55C68" w:rsidRPr="005274C8" w:rsidRDefault="00B55C68" w:rsidP="00AB633C">
      <w:pPr>
        <w:rPr>
          <w:b/>
          <w:szCs w:val="22"/>
        </w:rPr>
      </w:pPr>
      <w:r w:rsidRPr="005274C8">
        <w:rPr>
          <w:b/>
          <w:szCs w:val="22"/>
        </w:rPr>
        <w:t>V tejto písomnej informácii sa dozviete:</w:t>
      </w:r>
    </w:p>
    <w:p w14:paraId="34F4F20F" w14:textId="77777777" w:rsidR="00B55C68" w:rsidRPr="005274C8" w:rsidRDefault="00B55C68" w:rsidP="00576D03">
      <w:pPr>
        <w:rPr>
          <w:szCs w:val="22"/>
        </w:rPr>
      </w:pPr>
      <w:bookmarkStart w:id="29" w:name="_DV_M13"/>
      <w:bookmarkEnd w:id="29"/>
      <w:r w:rsidRPr="005274C8">
        <w:rPr>
          <w:szCs w:val="22"/>
        </w:rPr>
        <w:t>1.</w:t>
      </w:r>
      <w:r w:rsidRPr="005274C8">
        <w:rPr>
          <w:szCs w:val="22"/>
        </w:rPr>
        <w:tab/>
        <w:t xml:space="preserve">Čo je </w:t>
      </w:r>
      <w:r w:rsidR="006F4F99" w:rsidRPr="005274C8">
        <w:rPr>
          <w:szCs w:val="22"/>
        </w:rPr>
        <w:t>Nutriflex Lipid peri 32/64</w:t>
      </w:r>
      <w:r w:rsidRPr="005274C8">
        <w:rPr>
          <w:szCs w:val="22"/>
        </w:rPr>
        <w:t xml:space="preserve"> a na čo sa používa</w:t>
      </w:r>
    </w:p>
    <w:p w14:paraId="33F6E6F7" w14:textId="77777777" w:rsidR="00B55C68" w:rsidRPr="005274C8" w:rsidRDefault="00B55C68" w:rsidP="007570C4">
      <w:pPr>
        <w:rPr>
          <w:szCs w:val="22"/>
        </w:rPr>
      </w:pPr>
      <w:bookmarkStart w:id="30" w:name="_DV_M16"/>
      <w:bookmarkEnd w:id="30"/>
      <w:r w:rsidRPr="005274C8">
        <w:rPr>
          <w:szCs w:val="22"/>
        </w:rPr>
        <w:t>2.</w:t>
      </w:r>
      <w:r w:rsidRPr="005274C8">
        <w:rPr>
          <w:szCs w:val="22"/>
        </w:rPr>
        <w:tab/>
        <w:t xml:space="preserve">Čo potrebujete vedieť predtým, ako použijete </w:t>
      </w:r>
      <w:bookmarkStart w:id="31" w:name="_DV_M17"/>
      <w:bookmarkEnd w:id="31"/>
      <w:r w:rsidR="006F4F99" w:rsidRPr="005274C8">
        <w:rPr>
          <w:szCs w:val="22"/>
        </w:rPr>
        <w:t>Nutriflex Lipid peri 32/64</w:t>
      </w:r>
    </w:p>
    <w:p w14:paraId="22077071" w14:textId="77777777" w:rsidR="00B55C68" w:rsidRPr="005274C8" w:rsidRDefault="00B55C68" w:rsidP="002E569C">
      <w:pPr>
        <w:rPr>
          <w:szCs w:val="22"/>
        </w:rPr>
      </w:pPr>
      <w:bookmarkStart w:id="32" w:name="_DV_M18"/>
      <w:bookmarkEnd w:id="32"/>
      <w:r w:rsidRPr="005274C8">
        <w:rPr>
          <w:szCs w:val="22"/>
        </w:rPr>
        <w:t>3.</w:t>
      </w:r>
      <w:r w:rsidRPr="005274C8">
        <w:rPr>
          <w:szCs w:val="22"/>
        </w:rPr>
        <w:tab/>
        <w:t xml:space="preserve">Ako používať </w:t>
      </w:r>
      <w:bookmarkStart w:id="33" w:name="_DV_M19"/>
      <w:bookmarkEnd w:id="33"/>
      <w:r w:rsidR="006F4F99" w:rsidRPr="005274C8">
        <w:rPr>
          <w:szCs w:val="22"/>
        </w:rPr>
        <w:t>Nutriflex Lipid peri 32/64</w:t>
      </w:r>
    </w:p>
    <w:p w14:paraId="1271694F" w14:textId="77777777" w:rsidR="00B55C68" w:rsidRPr="005274C8" w:rsidRDefault="00B55C68" w:rsidP="00B97C71">
      <w:pPr>
        <w:rPr>
          <w:szCs w:val="22"/>
        </w:rPr>
      </w:pPr>
      <w:bookmarkStart w:id="34" w:name="_DV_M20"/>
      <w:bookmarkEnd w:id="34"/>
      <w:r w:rsidRPr="005274C8">
        <w:rPr>
          <w:szCs w:val="22"/>
        </w:rPr>
        <w:t>4.</w:t>
      </w:r>
      <w:r w:rsidRPr="005274C8">
        <w:rPr>
          <w:szCs w:val="22"/>
        </w:rPr>
        <w:tab/>
        <w:t>Možné vedľajšie účinky</w:t>
      </w:r>
    </w:p>
    <w:p w14:paraId="23E1AF67" w14:textId="77777777" w:rsidR="00B55C68" w:rsidRPr="005274C8" w:rsidRDefault="00B55C68" w:rsidP="00AA2B05">
      <w:pPr>
        <w:rPr>
          <w:szCs w:val="22"/>
        </w:rPr>
      </w:pPr>
      <w:bookmarkStart w:id="35" w:name="_DV_M21"/>
      <w:bookmarkEnd w:id="35"/>
      <w:r w:rsidRPr="005274C8">
        <w:rPr>
          <w:szCs w:val="22"/>
        </w:rPr>
        <w:t>5.</w:t>
      </w:r>
      <w:r w:rsidRPr="005274C8">
        <w:rPr>
          <w:szCs w:val="22"/>
        </w:rPr>
        <w:tab/>
        <w:t xml:space="preserve">Ako uchovávať </w:t>
      </w:r>
      <w:r w:rsidR="006F4F99" w:rsidRPr="005274C8">
        <w:rPr>
          <w:szCs w:val="22"/>
        </w:rPr>
        <w:t>Nutriflex Lipid peri 32/64</w:t>
      </w:r>
    </w:p>
    <w:p w14:paraId="2412C2A2" w14:textId="77777777" w:rsidR="00B55C68" w:rsidRPr="005274C8" w:rsidRDefault="00B55C68" w:rsidP="003A5C95">
      <w:pPr>
        <w:rPr>
          <w:szCs w:val="22"/>
        </w:rPr>
      </w:pPr>
      <w:bookmarkStart w:id="36" w:name="_DV_M23"/>
      <w:bookmarkEnd w:id="36"/>
      <w:r w:rsidRPr="005274C8">
        <w:rPr>
          <w:szCs w:val="22"/>
        </w:rPr>
        <w:t>6.</w:t>
      </w:r>
      <w:r w:rsidRPr="005274C8">
        <w:rPr>
          <w:szCs w:val="22"/>
        </w:rPr>
        <w:tab/>
        <w:t>Obsah balenia a ďalšie informácie</w:t>
      </w:r>
    </w:p>
    <w:p w14:paraId="7EC18DE0" w14:textId="77777777" w:rsidR="00B55C68" w:rsidRPr="005274C8" w:rsidRDefault="00B55C68" w:rsidP="00B6038C">
      <w:pPr>
        <w:rPr>
          <w:szCs w:val="22"/>
        </w:rPr>
      </w:pPr>
      <w:bookmarkStart w:id="37" w:name="_DV_M24"/>
      <w:bookmarkEnd w:id="37"/>
    </w:p>
    <w:p w14:paraId="626CC016" w14:textId="77777777" w:rsidR="00B55C68" w:rsidRPr="005274C8" w:rsidRDefault="00B55C68" w:rsidP="003858C7">
      <w:pPr>
        <w:rPr>
          <w:szCs w:val="22"/>
        </w:rPr>
      </w:pPr>
    </w:p>
    <w:p w14:paraId="0111F39F" w14:textId="77777777" w:rsidR="00B55C68" w:rsidRPr="005274C8" w:rsidRDefault="00B55C68" w:rsidP="00E11080">
      <w:pPr>
        <w:rPr>
          <w:b/>
          <w:szCs w:val="22"/>
        </w:rPr>
      </w:pPr>
      <w:r w:rsidRPr="005274C8">
        <w:rPr>
          <w:b/>
          <w:szCs w:val="22"/>
        </w:rPr>
        <w:t>1.</w:t>
      </w:r>
      <w:r w:rsidRPr="005274C8">
        <w:rPr>
          <w:b/>
          <w:szCs w:val="22"/>
        </w:rPr>
        <w:tab/>
        <w:t xml:space="preserve">Čo je </w:t>
      </w:r>
      <w:r w:rsidR="006F4F99" w:rsidRPr="005274C8">
        <w:rPr>
          <w:b/>
          <w:szCs w:val="22"/>
        </w:rPr>
        <w:t>Nutriflex Lipid peri 32/64</w:t>
      </w:r>
      <w:r w:rsidRPr="005274C8">
        <w:rPr>
          <w:b/>
          <w:szCs w:val="22"/>
        </w:rPr>
        <w:t xml:space="preserve"> a na čo sa používa</w:t>
      </w:r>
    </w:p>
    <w:p w14:paraId="28BBD642" w14:textId="77777777" w:rsidR="00B55C68" w:rsidRPr="005274C8" w:rsidRDefault="00B55C68" w:rsidP="00BC3270">
      <w:pPr>
        <w:rPr>
          <w:szCs w:val="22"/>
        </w:rPr>
      </w:pPr>
    </w:p>
    <w:p w14:paraId="49175DFF" w14:textId="00CA4787" w:rsidR="00B55C68" w:rsidRPr="005274C8" w:rsidRDefault="006F4F99" w:rsidP="00BC3270">
      <w:pPr>
        <w:rPr>
          <w:szCs w:val="22"/>
        </w:rPr>
      </w:pPr>
      <w:r w:rsidRPr="005274C8">
        <w:rPr>
          <w:szCs w:val="22"/>
        </w:rPr>
        <w:t>Nutriflex Lipid peri 32/64</w:t>
      </w:r>
      <w:r w:rsidR="00B55C68" w:rsidRPr="005274C8">
        <w:rPr>
          <w:szCs w:val="22"/>
        </w:rPr>
        <w:t xml:space="preserve"> obsahuje tekutiny a látky nazývané aminokyseliny, elektrolyty a mastné kyseliny, ktoré sú nevyhnutné pre rast alebo </w:t>
      </w:r>
      <w:r w:rsidR="00F27A0E">
        <w:rPr>
          <w:szCs w:val="22"/>
        </w:rPr>
        <w:t>regeneráciu</w:t>
      </w:r>
      <w:r w:rsidR="00B55C68" w:rsidRPr="005274C8">
        <w:rPr>
          <w:szCs w:val="22"/>
        </w:rPr>
        <w:t xml:space="preserve"> </w:t>
      </w:r>
      <w:r w:rsidR="00F27A0E">
        <w:rPr>
          <w:szCs w:val="22"/>
        </w:rPr>
        <w:t xml:space="preserve">ľudského </w:t>
      </w:r>
      <w:r w:rsidR="00B55C68" w:rsidRPr="005274C8">
        <w:rPr>
          <w:szCs w:val="22"/>
        </w:rPr>
        <w:t xml:space="preserve">tela. Tiež obsahuje kalórie vo forme </w:t>
      </w:r>
      <w:r w:rsidR="00634016">
        <w:rPr>
          <w:szCs w:val="22"/>
        </w:rPr>
        <w:t>sacharid</w:t>
      </w:r>
      <w:r w:rsidR="00B55C68" w:rsidRPr="005274C8">
        <w:rPr>
          <w:szCs w:val="22"/>
        </w:rPr>
        <w:t>ov a tukov.</w:t>
      </w:r>
    </w:p>
    <w:p w14:paraId="207DD193" w14:textId="77777777" w:rsidR="00B55C68" w:rsidRPr="005274C8" w:rsidRDefault="00B55C68" w:rsidP="00AE5B89">
      <w:pPr>
        <w:rPr>
          <w:szCs w:val="22"/>
        </w:rPr>
      </w:pPr>
      <w:bookmarkStart w:id="38" w:name="_DV_M26"/>
      <w:bookmarkStart w:id="39" w:name="_DV_C39"/>
      <w:bookmarkEnd w:id="38"/>
    </w:p>
    <w:p w14:paraId="15DDAC9A" w14:textId="451083E7" w:rsidR="00B55C68" w:rsidRPr="005274C8" w:rsidRDefault="00BD7140" w:rsidP="00ED59C1">
      <w:pPr>
        <w:rPr>
          <w:szCs w:val="22"/>
        </w:rPr>
      </w:pPr>
      <w:r w:rsidRPr="005274C8">
        <w:rPr>
          <w:szCs w:val="22"/>
        </w:rPr>
        <w:t>Nutriflex Lipid peri 32/64</w:t>
      </w:r>
      <w:bookmarkStart w:id="40" w:name="_DV_X49"/>
      <w:bookmarkStart w:id="41" w:name="_DV_C40"/>
      <w:bookmarkEnd w:id="39"/>
      <w:r w:rsidR="00030353" w:rsidRPr="005274C8">
        <w:rPr>
          <w:szCs w:val="22"/>
        </w:rPr>
        <w:t xml:space="preserve"> </w:t>
      </w:r>
      <w:r w:rsidR="00F27A0E">
        <w:rPr>
          <w:szCs w:val="22"/>
        </w:rPr>
        <w:t xml:space="preserve">vám </w:t>
      </w:r>
      <w:r w:rsidR="00B55C68" w:rsidRPr="005274C8">
        <w:rPr>
          <w:szCs w:val="22"/>
        </w:rPr>
        <w:t xml:space="preserve">bude </w:t>
      </w:r>
      <w:r w:rsidR="00F27A0E">
        <w:rPr>
          <w:szCs w:val="22"/>
        </w:rPr>
        <w:t>podaný</w:t>
      </w:r>
      <w:r w:rsidR="007A6B55">
        <w:rPr>
          <w:szCs w:val="22"/>
        </w:rPr>
        <w:t xml:space="preserve"> v prípade</w:t>
      </w:r>
      <w:r w:rsidR="00B55C68" w:rsidRPr="005274C8">
        <w:rPr>
          <w:szCs w:val="22"/>
        </w:rPr>
        <w:t xml:space="preserve">, </w:t>
      </w:r>
      <w:r w:rsidR="00F27A0E">
        <w:rPr>
          <w:szCs w:val="22"/>
        </w:rPr>
        <w:t>a</w:t>
      </w:r>
      <w:r w:rsidR="00B55C68" w:rsidRPr="005274C8">
        <w:rPr>
          <w:szCs w:val="22"/>
        </w:rPr>
        <w:t xml:space="preserve">k </w:t>
      </w:r>
      <w:r w:rsidR="00F27A0E">
        <w:rPr>
          <w:szCs w:val="22"/>
        </w:rPr>
        <w:t xml:space="preserve">nie ste schopný prijímať potravu </w:t>
      </w:r>
      <w:r w:rsidR="00B55C68" w:rsidRPr="005274C8">
        <w:rPr>
          <w:szCs w:val="22"/>
        </w:rPr>
        <w:t>normáln</w:t>
      </w:r>
      <w:r w:rsidR="00F27A0E">
        <w:rPr>
          <w:szCs w:val="22"/>
        </w:rPr>
        <w:t>ou</w:t>
      </w:r>
      <w:r w:rsidR="00B55C68" w:rsidRPr="005274C8">
        <w:rPr>
          <w:szCs w:val="22"/>
        </w:rPr>
        <w:t xml:space="preserve"> </w:t>
      </w:r>
      <w:r w:rsidR="00F27A0E">
        <w:rPr>
          <w:szCs w:val="22"/>
        </w:rPr>
        <w:t>cestou</w:t>
      </w:r>
      <w:r w:rsidR="00B55C68" w:rsidRPr="005274C8">
        <w:rPr>
          <w:szCs w:val="22"/>
        </w:rPr>
        <w:t xml:space="preserve">. </w:t>
      </w:r>
      <w:bookmarkStart w:id="42" w:name="_DV_C41"/>
      <w:bookmarkEnd w:id="40"/>
      <w:bookmarkEnd w:id="41"/>
      <w:r w:rsidR="007A6B55">
        <w:rPr>
          <w:szCs w:val="22"/>
        </w:rPr>
        <w:t>Existuje</w:t>
      </w:r>
      <w:r w:rsidR="00B55C68" w:rsidRPr="005274C8">
        <w:rPr>
          <w:szCs w:val="22"/>
        </w:rPr>
        <w:t xml:space="preserve"> veľa situácií, kedy sa to môže stať, napríklad </w:t>
      </w:r>
      <w:r w:rsidR="007A6B55">
        <w:rPr>
          <w:szCs w:val="22"/>
        </w:rPr>
        <w:t>a</w:t>
      </w:r>
      <w:r w:rsidR="00B55C68" w:rsidRPr="005274C8">
        <w:rPr>
          <w:szCs w:val="22"/>
        </w:rPr>
        <w:t xml:space="preserve">k sa zotavujete z chirurgického zákroku, zranení alebo popálenín, </w:t>
      </w:r>
      <w:bookmarkStart w:id="43" w:name="_DV_X51"/>
      <w:bookmarkStart w:id="44" w:name="_DV_C42"/>
      <w:bookmarkEnd w:id="42"/>
      <w:r w:rsidR="00B55C68" w:rsidRPr="005274C8">
        <w:rPr>
          <w:szCs w:val="22"/>
        </w:rPr>
        <w:t xml:space="preserve">alebo </w:t>
      </w:r>
      <w:r w:rsidR="007A6B55">
        <w:rPr>
          <w:szCs w:val="22"/>
        </w:rPr>
        <w:t>a</w:t>
      </w:r>
      <w:r w:rsidR="00B55C68" w:rsidRPr="005274C8">
        <w:rPr>
          <w:szCs w:val="22"/>
        </w:rPr>
        <w:t xml:space="preserve">k nedokážete vstrebávať potravu </w:t>
      </w:r>
      <w:bookmarkStart w:id="45" w:name="_DV_C43"/>
      <w:bookmarkEnd w:id="43"/>
      <w:bookmarkEnd w:id="44"/>
      <w:r w:rsidR="00B55C68" w:rsidRPr="005274C8">
        <w:rPr>
          <w:szCs w:val="22"/>
        </w:rPr>
        <w:t>zo žalúdka a črev</w:t>
      </w:r>
      <w:r w:rsidR="00BC6D48" w:rsidRPr="005274C8">
        <w:rPr>
          <w:szCs w:val="22"/>
        </w:rPr>
        <w:t>a</w:t>
      </w:r>
      <w:r w:rsidR="00B55C68" w:rsidRPr="005274C8">
        <w:rPr>
          <w:szCs w:val="22"/>
        </w:rPr>
        <w:t>.</w:t>
      </w:r>
      <w:bookmarkEnd w:id="45"/>
    </w:p>
    <w:p w14:paraId="74334C42" w14:textId="77777777" w:rsidR="00B55C68" w:rsidRPr="005274C8" w:rsidRDefault="00B55C68" w:rsidP="00EA4724">
      <w:pPr>
        <w:rPr>
          <w:szCs w:val="22"/>
        </w:rPr>
      </w:pPr>
    </w:p>
    <w:p w14:paraId="6F0188A5" w14:textId="77777777" w:rsidR="00522AAD" w:rsidRPr="005274C8" w:rsidRDefault="00522AAD" w:rsidP="007521E2">
      <w:pPr>
        <w:rPr>
          <w:szCs w:val="22"/>
        </w:rPr>
      </w:pPr>
    </w:p>
    <w:p w14:paraId="28E407C5" w14:textId="77777777" w:rsidR="00B55C68" w:rsidRPr="005274C8" w:rsidRDefault="00B55C68" w:rsidP="00931086">
      <w:pPr>
        <w:rPr>
          <w:b/>
          <w:szCs w:val="22"/>
        </w:rPr>
      </w:pPr>
      <w:r w:rsidRPr="005274C8">
        <w:rPr>
          <w:b/>
          <w:szCs w:val="22"/>
        </w:rPr>
        <w:t>2.</w:t>
      </w:r>
      <w:r w:rsidRPr="005274C8">
        <w:rPr>
          <w:b/>
          <w:szCs w:val="22"/>
        </w:rPr>
        <w:tab/>
        <w:t xml:space="preserve">Čo potrebujete vedieť predtým, ako použijete </w:t>
      </w:r>
      <w:r w:rsidR="00BD7140" w:rsidRPr="005274C8">
        <w:rPr>
          <w:b/>
          <w:szCs w:val="22"/>
        </w:rPr>
        <w:t>Nutriflex Lipid peri 32/64</w:t>
      </w:r>
    </w:p>
    <w:p w14:paraId="4F0AE4B6" w14:textId="77777777" w:rsidR="00B55C68" w:rsidRPr="005274C8" w:rsidRDefault="00B55C68" w:rsidP="00943D04">
      <w:pPr>
        <w:rPr>
          <w:szCs w:val="22"/>
        </w:rPr>
      </w:pPr>
      <w:bookmarkStart w:id="46" w:name="_DV_M27"/>
      <w:bookmarkEnd w:id="46"/>
    </w:p>
    <w:p w14:paraId="6FF4F347" w14:textId="77777777" w:rsidR="00B55C68" w:rsidRPr="005274C8" w:rsidRDefault="00B55C68" w:rsidP="004754D9">
      <w:pPr>
        <w:rPr>
          <w:b/>
          <w:szCs w:val="22"/>
        </w:rPr>
      </w:pPr>
      <w:bookmarkStart w:id="47" w:name="_DV_C53"/>
      <w:r w:rsidRPr="005274C8">
        <w:rPr>
          <w:b/>
          <w:szCs w:val="22"/>
        </w:rPr>
        <w:t xml:space="preserve">Nepoužívajte </w:t>
      </w:r>
      <w:bookmarkEnd w:id="47"/>
      <w:r w:rsidR="00BD7140" w:rsidRPr="005274C8">
        <w:rPr>
          <w:b/>
          <w:szCs w:val="22"/>
        </w:rPr>
        <w:t>Nutriflex Lipid peri 32/64</w:t>
      </w:r>
    </w:p>
    <w:p w14:paraId="2325F0D7" w14:textId="77777777" w:rsidR="00B55C68" w:rsidRPr="005274C8" w:rsidRDefault="00B55C68" w:rsidP="00AE0B37">
      <w:pPr>
        <w:ind w:left="567" w:hanging="567"/>
        <w:rPr>
          <w:szCs w:val="22"/>
        </w:rPr>
      </w:pPr>
      <w:bookmarkStart w:id="48" w:name="_DV_C58"/>
      <w:r w:rsidRPr="005274C8">
        <w:rPr>
          <w:szCs w:val="22"/>
        </w:rPr>
        <w:t>●</w:t>
      </w:r>
      <w:r w:rsidRPr="005274C8">
        <w:rPr>
          <w:szCs w:val="22"/>
        </w:rPr>
        <w:tab/>
        <w:t>ak</w:t>
      </w:r>
      <w:bookmarkStart w:id="49" w:name="_DV_M30"/>
      <w:bookmarkEnd w:id="48"/>
      <w:bookmarkEnd w:id="49"/>
      <w:r w:rsidRPr="005274C8">
        <w:rPr>
          <w:szCs w:val="22"/>
        </w:rPr>
        <w:t xml:space="preserve"> ste alergický na ktorékoľvek z liečiv, na vajíčka, arašidy alebo sóju alebo na ktorúkoľvek z ďalších zložiek </w:t>
      </w:r>
      <w:bookmarkStart w:id="50" w:name="_DV_C59"/>
      <w:r w:rsidRPr="005274C8">
        <w:rPr>
          <w:szCs w:val="22"/>
        </w:rPr>
        <w:t>tohto lieku (uvedených v časti 6)</w:t>
      </w:r>
      <w:bookmarkStart w:id="51" w:name="_DV_C63"/>
      <w:bookmarkEnd w:id="50"/>
      <w:r w:rsidRPr="005274C8">
        <w:rPr>
          <w:szCs w:val="22"/>
        </w:rPr>
        <w:t>.</w:t>
      </w:r>
    </w:p>
    <w:p w14:paraId="0195404D" w14:textId="1F168DC1" w:rsidR="00B55C68" w:rsidRPr="005274C8" w:rsidRDefault="00B55C68" w:rsidP="00AC08D7">
      <w:pPr>
        <w:ind w:left="567" w:hanging="567"/>
        <w:rPr>
          <w:szCs w:val="22"/>
        </w:rPr>
      </w:pPr>
      <w:bookmarkStart w:id="52" w:name="_DV_C64"/>
      <w:bookmarkEnd w:id="51"/>
      <w:r w:rsidRPr="005274C8">
        <w:rPr>
          <w:szCs w:val="22"/>
        </w:rPr>
        <w:t>●</w:t>
      </w:r>
      <w:r w:rsidRPr="005274C8">
        <w:rPr>
          <w:szCs w:val="22"/>
        </w:rPr>
        <w:tab/>
      </w:r>
      <w:r w:rsidR="001435CB" w:rsidRPr="005274C8">
        <w:rPr>
          <w:szCs w:val="22"/>
        </w:rPr>
        <w:t>t</w:t>
      </w:r>
      <w:r w:rsidRPr="005274C8">
        <w:rPr>
          <w:szCs w:val="22"/>
        </w:rPr>
        <w:t xml:space="preserve">ento liek sa nesmie podávať novorodencom, dojčatám a batoľatám mladším </w:t>
      </w:r>
      <w:r w:rsidR="00BD7140" w:rsidRPr="005274C8">
        <w:rPr>
          <w:szCs w:val="22"/>
        </w:rPr>
        <w:t xml:space="preserve">ako </w:t>
      </w:r>
      <w:r w:rsidRPr="005274C8">
        <w:rPr>
          <w:szCs w:val="22"/>
        </w:rPr>
        <w:t>dva roky</w:t>
      </w:r>
      <w:bookmarkEnd w:id="52"/>
      <w:r w:rsidRPr="005274C8">
        <w:rPr>
          <w:szCs w:val="22"/>
        </w:rPr>
        <w:t>.</w:t>
      </w:r>
    </w:p>
    <w:p w14:paraId="55D0756E" w14:textId="77777777" w:rsidR="00B55C68" w:rsidRPr="005274C8" w:rsidRDefault="00B55C68" w:rsidP="00B1279D">
      <w:pPr>
        <w:rPr>
          <w:szCs w:val="22"/>
        </w:rPr>
      </w:pPr>
      <w:bookmarkStart w:id="53" w:name="_DV_C65"/>
    </w:p>
    <w:p w14:paraId="3935E44A" w14:textId="14057922" w:rsidR="00B55C68" w:rsidRPr="005274C8" w:rsidRDefault="00BD7140" w:rsidP="009B64CF">
      <w:pPr>
        <w:rPr>
          <w:szCs w:val="22"/>
        </w:rPr>
      </w:pPr>
      <w:r w:rsidRPr="005274C8">
        <w:rPr>
          <w:szCs w:val="22"/>
        </w:rPr>
        <w:t>Nutriflex Lipid peri 32/64</w:t>
      </w:r>
      <w:r w:rsidR="00F64B49" w:rsidRPr="005274C8">
        <w:rPr>
          <w:szCs w:val="22"/>
        </w:rPr>
        <w:t xml:space="preserve"> </w:t>
      </w:r>
      <w:r w:rsidR="00B55C68" w:rsidRPr="005274C8">
        <w:rPr>
          <w:szCs w:val="22"/>
        </w:rPr>
        <w:t xml:space="preserve">nepožívajte ani v prípade, ak </w:t>
      </w:r>
      <w:r w:rsidR="007A6B55">
        <w:rPr>
          <w:szCs w:val="22"/>
        </w:rPr>
        <w:t>máte</w:t>
      </w:r>
      <w:r w:rsidR="00B55C68" w:rsidRPr="005274C8">
        <w:rPr>
          <w:szCs w:val="22"/>
        </w:rPr>
        <w:t xml:space="preserve"> niektorý z</w:t>
      </w:r>
      <w:r w:rsidR="005C6C88" w:rsidRPr="005274C8">
        <w:rPr>
          <w:szCs w:val="22"/>
        </w:rPr>
        <w:t> </w:t>
      </w:r>
      <w:r w:rsidR="00B55C68" w:rsidRPr="005274C8">
        <w:rPr>
          <w:szCs w:val="22"/>
        </w:rPr>
        <w:t>nasled</w:t>
      </w:r>
      <w:r w:rsidR="003C1302" w:rsidRPr="005274C8">
        <w:rPr>
          <w:szCs w:val="22"/>
        </w:rPr>
        <w:t>ovných</w:t>
      </w:r>
      <w:r w:rsidR="005C6C88" w:rsidRPr="005274C8">
        <w:rPr>
          <w:szCs w:val="22"/>
        </w:rPr>
        <w:t xml:space="preserve"> stavov</w:t>
      </w:r>
      <w:r w:rsidR="00B55C68" w:rsidRPr="005274C8">
        <w:rPr>
          <w:szCs w:val="22"/>
        </w:rPr>
        <w:t>:</w:t>
      </w:r>
      <w:bookmarkEnd w:id="53"/>
    </w:p>
    <w:p w14:paraId="6383BC54" w14:textId="15C7ADFA" w:rsidR="00B55C68" w:rsidRPr="005274C8" w:rsidRDefault="00B55C68" w:rsidP="005C6C88">
      <w:pPr>
        <w:ind w:left="567" w:hanging="567"/>
        <w:rPr>
          <w:szCs w:val="22"/>
        </w:rPr>
      </w:pPr>
      <w:bookmarkStart w:id="54" w:name="_DV_M32"/>
      <w:bookmarkEnd w:id="54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život ohrozujúce problémy s krvným obehom, ako </w:t>
      </w:r>
      <w:r w:rsidR="007A6B55">
        <w:rPr>
          <w:szCs w:val="22"/>
        </w:rPr>
        <w:t>napríklad</w:t>
      </w:r>
      <w:r w:rsidRPr="005274C8">
        <w:rPr>
          <w:szCs w:val="22"/>
        </w:rPr>
        <w:t xml:space="preserve"> tie, ktoré sa môžu vyskytnúť </w:t>
      </w:r>
      <w:r w:rsidR="007A6B55">
        <w:rPr>
          <w:szCs w:val="22"/>
        </w:rPr>
        <w:t>a</w:t>
      </w:r>
      <w:r w:rsidRPr="005274C8">
        <w:rPr>
          <w:szCs w:val="22"/>
        </w:rPr>
        <w:t>k ste v stave kolapsu alebo šoku</w:t>
      </w:r>
      <w:r w:rsidR="007A6B55">
        <w:rPr>
          <w:szCs w:val="22"/>
        </w:rPr>
        <w:t xml:space="preserve"> (</w:t>
      </w:r>
      <w:r w:rsidR="007A6B55" w:rsidRPr="00722637">
        <w:rPr>
          <w:szCs w:val="22"/>
        </w:rPr>
        <w:t>zlyhanie krvného obehu súvisiace s nedokrvením orgánov a</w:t>
      </w:r>
      <w:r w:rsidR="007A6B55">
        <w:rPr>
          <w:szCs w:val="22"/>
        </w:rPr>
        <w:t> </w:t>
      </w:r>
      <w:r w:rsidR="007A6B55" w:rsidRPr="00722637">
        <w:rPr>
          <w:szCs w:val="22"/>
        </w:rPr>
        <w:t>tkanív</w:t>
      </w:r>
      <w:r w:rsidR="007A6B55">
        <w:rPr>
          <w:szCs w:val="22"/>
        </w:rPr>
        <w:t>)</w:t>
      </w:r>
    </w:p>
    <w:p w14:paraId="4FDCCD5D" w14:textId="77777777" w:rsidR="00B55C68" w:rsidRPr="005274C8" w:rsidRDefault="00B55C68" w:rsidP="008569F1">
      <w:pPr>
        <w:ind w:left="567" w:hanging="567"/>
        <w:rPr>
          <w:szCs w:val="22"/>
        </w:rPr>
      </w:pPr>
      <w:bookmarkStart w:id="55" w:name="_DV_M33"/>
      <w:bookmarkEnd w:id="55"/>
      <w:r w:rsidRPr="005274C8">
        <w:rPr>
          <w:szCs w:val="22"/>
        </w:rPr>
        <w:t>●</w:t>
      </w:r>
      <w:r w:rsidRPr="005274C8">
        <w:rPr>
          <w:szCs w:val="22"/>
        </w:rPr>
        <w:tab/>
        <w:t>srdcový infarkt alebo cievna mozgová príhoda</w:t>
      </w:r>
    </w:p>
    <w:p w14:paraId="64BF435F" w14:textId="77777777" w:rsidR="00B55C68" w:rsidRPr="005274C8" w:rsidRDefault="00B55C68" w:rsidP="00B12731">
      <w:pPr>
        <w:ind w:left="567" w:hanging="567"/>
        <w:rPr>
          <w:szCs w:val="22"/>
        </w:rPr>
      </w:pPr>
      <w:bookmarkStart w:id="56" w:name="_DV_M34"/>
      <w:bookmarkEnd w:id="56"/>
      <w:r w:rsidRPr="005274C8">
        <w:rPr>
          <w:szCs w:val="22"/>
        </w:rPr>
        <w:t>●</w:t>
      </w:r>
      <w:r w:rsidRPr="005274C8">
        <w:rPr>
          <w:szCs w:val="22"/>
        </w:rPr>
        <w:tab/>
        <w:t>závažná porucha zrážanlivosti krvi, riziko krvácania (závažná koagulopatia, zhoršujúce sa hemoragické diatézy)</w:t>
      </w:r>
    </w:p>
    <w:p w14:paraId="18888482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upchatie krvných ciev krvnými zrazeninami</w:t>
      </w:r>
      <w:bookmarkStart w:id="57" w:name="_DV_C72"/>
      <w:r w:rsidRPr="005274C8">
        <w:rPr>
          <w:szCs w:val="22"/>
        </w:rPr>
        <w:t xml:space="preserve"> alebo tukom (embólia)</w:t>
      </w:r>
      <w:bookmarkEnd w:id="57"/>
    </w:p>
    <w:p w14:paraId="48501F68" w14:textId="77777777" w:rsidR="00B55C68" w:rsidRPr="005274C8" w:rsidRDefault="00B55C68" w:rsidP="007012B4">
      <w:pPr>
        <w:rPr>
          <w:szCs w:val="22"/>
        </w:rPr>
      </w:pPr>
      <w:bookmarkStart w:id="58" w:name="_DV_M35"/>
      <w:bookmarkEnd w:id="58"/>
      <w:r w:rsidRPr="005274C8">
        <w:rPr>
          <w:szCs w:val="22"/>
        </w:rPr>
        <w:t>●</w:t>
      </w:r>
      <w:r w:rsidRPr="005274C8">
        <w:rPr>
          <w:szCs w:val="22"/>
        </w:rPr>
        <w:tab/>
        <w:t>závažné zlyhanie pečene</w:t>
      </w:r>
    </w:p>
    <w:p w14:paraId="44D1AAC1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porucha vylučovania žlče (intrahepat</w:t>
      </w:r>
      <w:r w:rsidR="003551F9" w:rsidRPr="005274C8">
        <w:rPr>
          <w:szCs w:val="22"/>
        </w:rPr>
        <w:t>álna</w:t>
      </w:r>
      <w:r w:rsidRPr="005274C8">
        <w:rPr>
          <w:szCs w:val="22"/>
        </w:rPr>
        <w:t xml:space="preserve"> cholestáza)</w:t>
      </w:r>
    </w:p>
    <w:p w14:paraId="3A907D03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závažné zlyhanie obličiek bez liečby nahrádzajúcej obličky</w:t>
      </w:r>
      <w:bookmarkStart w:id="59" w:name="_DV_C74"/>
    </w:p>
    <w:p w14:paraId="5418C031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poruchy zloženia solí v tele</w:t>
      </w:r>
    </w:p>
    <w:p w14:paraId="54920B6A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nedostatok tekutín alebo nadbytok vody v tele</w:t>
      </w:r>
    </w:p>
    <w:p w14:paraId="01CCC5C4" w14:textId="286A13A2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voda v pľúcach (pľúcny </w:t>
      </w:r>
      <w:r w:rsidR="007A6B55">
        <w:rPr>
          <w:szCs w:val="22"/>
        </w:rPr>
        <w:t>opuch</w:t>
      </w:r>
      <w:r w:rsidRPr="005274C8">
        <w:rPr>
          <w:szCs w:val="22"/>
        </w:rPr>
        <w:t>)</w:t>
      </w:r>
    </w:p>
    <w:p w14:paraId="27CBA508" w14:textId="77777777" w:rsidR="00B55C68" w:rsidRPr="005274C8" w:rsidRDefault="00B55C68" w:rsidP="007012B4">
      <w:pPr>
        <w:rPr>
          <w:szCs w:val="22"/>
        </w:rPr>
      </w:pPr>
      <w:r w:rsidRPr="005274C8">
        <w:rPr>
          <w:szCs w:val="22"/>
        </w:rPr>
        <w:lastRenderedPageBreak/>
        <w:t>●</w:t>
      </w:r>
      <w:r w:rsidRPr="005274C8">
        <w:rPr>
          <w:szCs w:val="22"/>
        </w:rPr>
        <w:tab/>
        <w:t>závažné zlyhanie srdca</w:t>
      </w:r>
      <w:bookmarkEnd w:id="59"/>
    </w:p>
    <w:p w14:paraId="4A86D98F" w14:textId="77777777" w:rsidR="00B55C68" w:rsidRPr="005274C8" w:rsidRDefault="00B55C68" w:rsidP="007012B4">
      <w:pPr>
        <w:rPr>
          <w:szCs w:val="22"/>
        </w:rPr>
      </w:pPr>
      <w:bookmarkStart w:id="60" w:name="_DV_M36"/>
      <w:bookmarkEnd w:id="60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niektoré metabolické poruchy, ako </w:t>
      </w:r>
      <w:r w:rsidR="007012B4" w:rsidRPr="005274C8">
        <w:rPr>
          <w:szCs w:val="22"/>
        </w:rPr>
        <w:t>sú</w:t>
      </w:r>
    </w:p>
    <w:p w14:paraId="32550F87" w14:textId="2F2A6BB6" w:rsidR="00B55C68" w:rsidRPr="005274C8" w:rsidRDefault="00B55C68" w:rsidP="007012B4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  <w:t>veľ</w:t>
      </w:r>
      <w:r w:rsidR="007A6B55">
        <w:rPr>
          <w:szCs w:val="22"/>
        </w:rPr>
        <w:t>ké množstvo</w:t>
      </w:r>
      <w:r w:rsidRPr="005274C8">
        <w:rPr>
          <w:szCs w:val="22"/>
        </w:rPr>
        <w:t xml:space="preserve"> lipidov (tukov) v krvi</w:t>
      </w:r>
    </w:p>
    <w:p w14:paraId="044179F3" w14:textId="0972F84B" w:rsidR="00B55C68" w:rsidRPr="005274C8" w:rsidRDefault="00B55C68" w:rsidP="007012B4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  <w:t xml:space="preserve">vrodené poruchy </w:t>
      </w:r>
      <w:r w:rsidR="007A6B55">
        <w:rPr>
          <w:szCs w:val="22"/>
        </w:rPr>
        <w:t>látkovej premeny</w:t>
      </w:r>
      <w:r w:rsidRPr="005274C8">
        <w:rPr>
          <w:szCs w:val="22"/>
        </w:rPr>
        <w:t xml:space="preserve"> aminokyselín</w:t>
      </w:r>
    </w:p>
    <w:p w14:paraId="5EF012D4" w14:textId="1AABFA30" w:rsidR="00B55C68" w:rsidRPr="005274C8" w:rsidRDefault="00B55C68" w:rsidP="0009030C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</w:r>
      <w:r w:rsidR="007A6B55">
        <w:rPr>
          <w:szCs w:val="22"/>
        </w:rPr>
        <w:t>nadmerne</w:t>
      </w:r>
      <w:r w:rsidRPr="005274C8">
        <w:rPr>
          <w:szCs w:val="22"/>
        </w:rPr>
        <w:t xml:space="preserve"> vysoká hladina cukru v krvi, ktorej regulácia vyžaduje viac </w:t>
      </w:r>
      <w:r w:rsidR="00BD7140" w:rsidRPr="005274C8">
        <w:rPr>
          <w:szCs w:val="22"/>
        </w:rPr>
        <w:t>ako </w:t>
      </w:r>
      <w:r w:rsidRPr="005274C8">
        <w:rPr>
          <w:szCs w:val="22"/>
        </w:rPr>
        <w:t>6 jednotiek inzulínu za hodinu</w:t>
      </w:r>
    </w:p>
    <w:p w14:paraId="3B0F27A8" w14:textId="5702BC57" w:rsidR="00B55C68" w:rsidRPr="005274C8" w:rsidRDefault="00B55C68" w:rsidP="000C1222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</w:r>
      <w:r w:rsidR="007A6B55">
        <w:rPr>
          <w:szCs w:val="22"/>
        </w:rPr>
        <w:t>poruchy</w:t>
      </w:r>
      <w:r w:rsidR="007A6B55" w:rsidRPr="005274C8">
        <w:rPr>
          <w:szCs w:val="22"/>
        </w:rPr>
        <w:t xml:space="preserve"> </w:t>
      </w:r>
      <w:r w:rsidR="007A6B55">
        <w:rPr>
          <w:szCs w:val="22"/>
        </w:rPr>
        <w:t>látkovej premeny</w:t>
      </w:r>
      <w:r w:rsidRPr="005274C8">
        <w:rPr>
          <w:szCs w:val="22"/>
        </w:rPr>
        <w:t>, ktoré sa môžu vyskytnúť po chirurgických zákrokoch alebo zraneniach</w:t>
      </w:r>
    </w:p>
    <w:p w14:paraId="4F712D4D" w14:textId="77777777" w:rsidR="00B55C68" w:rsidRPr="005274C8" w:rsidRDefault="00B55C68" w:rsidP="000C1222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  <w:t>kóma z neznámych príčin</w:t>
      </w:r>
    </w:p>
    <w:p w14:paraId="43E3B193" w14:textId="77777777" w:rsidR="00B55C68" w:rsidRPr="005274C8" w:rsidRDefault="00B55C68" w:rsidP="000C1222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  <w:t>nedostatočné okysličovanie tkanív</w:t>
      </w:r>
    </w:p>
    <w:p w14:paraId="11201CA3" w14:textId="76F9D26A" w:rsidR="00B55C68" w:rsidRPr="005274C8" w:rsidRDefault="00B55C68" w:rsidP="000341B1">
      <w:pPr>
        <w:ind w:left="851" w:hanging="284"/>
        <w:rPr>
          <w:szCs w:val="22"/>
        </w:rPr>
      </w:pPr>
      <w:r w:rsidRPr="005274C8">
        <w:rPr>
          <w:szCs w:val="22"/>
        </w:rPr>
        <w:t>–</w:t>
      </w:r>
      <w:r w:rsidRPr="005274C8">
        <w:rPr>
          <w:szCs w:val="22"/>
        </w:rPr>
        <w:tab/>
      </w:r>
      <w:r w:rsidR="00B20767">
        <w:rPr>
          <w:szCs w:val="22"/>
        </w:rPr>
        <w:t>nadmerne</w:t>
      </w:r>
      <w:r w:rsidRPr="005274C8">
        <w:rPr>
          <w:szCs w:val="22"/>
        </w:rPr>
        <w:t xml:space="preserve"> vysoká hladina kyselín v krvi</w:t>
      </w:r>
    </w:p>
    <w:p w14:paraId="17F75097" w14:textId="77777777" w:rsidR="00B55C68" w:rsidRPr="005274C8" w:rsidRDefault="00B55C68" w:rsidP="00D82E85">
      <w:pPr>
        <w:tabs>
          <w:tab w:val="left" w:pos="851"/>
        </w:tabs>
        <w:rPr>
          <w:szCs w:val="22"/>
        </w:rPr>
      </w:pPr>
      <w:bookmarkStart w:id="61" w:name="_DV_M37"/>
      <w:bookmarkEnd w:id="61"/>
    </w:p>
    <w:p w14:paraId="05DB6D40" w14:textId="77777777" w:rsidR="00B55C68" w:rsidRPr="005274C8" w:rsidRDefault="00B55C68" w:rsidP="00AB633C">
      <w:pPr>
        <w:rPr>
          <w:b/>
          <w:szCs w:val="22"/>
        </w:rPr>
      </w:pPr>
      <w:r w:rsidRPr="005274C8">
        <w:rPr>
          <w:b/>
          <w:szCs w:val="22"/>
        </w:rPr>
        <w:t>Upozornenia a opatrenia</w:t>
      </w:r>
    </w:p>
    <w:p w14:paraId="2F4F4D9A" w14:textId="6406A725" w:rsidR="00B55C68" w:rsidRDefault="00B55C68" w:rsidP="007570C4">
      <w:pPr>
        <w:rPr>
          <w:szCs w:val="22"/>
        </w:rPr>
      </w:pPr>
      <w:bookmarkStart w:id="62" w:name="_DV_M40"/>
      <w:bookmarkEnd w:id="62"/>
      <w:r w:rsidRPr="005274C8">
        <w:rPr>
          <w:szCs w:val="22"/>
        </w:rPr>
        <w:t xml:space="preserve">Predtým, ako začnete používať </w:t>
      </w:r>
      <w:r w:rsidR="007D0F43" w:rsidRPr="005274C8">
        <w:rPr>
          <w:szCs w:val="22"/>
        </w:rPr>
        <w:t>Nutriflex Lipid peri 32/64</w:t>
      </w:r>
      <w:r w:rsidRPr="005274C8">
        <w:rPr>
          <w:szCs w:val="22"/>
        </w:rPr>
        <w:t>, obráťte sa na svojho lekára</w:t>
      </w:r>
      <w:r w:rsidR="00267D3F">
        <w:rPr>
          <w:szCs w:val="22"/>
        </w:rPr>
        <w:t>, lekárnika alebo zdravotnú sestru</w:t>
      </w:r>
      <w:r w:rsidRPr="005274C8">
        <w:rPr>
          <w:szCs w:val="22"/>
        </w:rPr>
        <w:t>.</w:t>
      </w:r>
    </w:p>
    <w:p w14:paraId="1060E165" w14:textId="77777777" w:rsidR="007A6B55" w:rsidRPr="005274C8" w:rsidRDefault="007A6B55" w:rsidP="007570C4">
      <w:pPr>
        <w:rPr>
          <w:szCs w:val="22"/>
        </w:rPr>
      </w:pPr>
    </w:p>
    <w:p w14:paraId="6FB38800" w14:textId="77777777" w:rsidR="00B55C68" w:rsidRPr="005274C8" w:rsidRDefault="00B55C68" w:rsidP="002E569C">
      <w:pPr>
        <w:rPr>
          <w:szCs w:val="22"/>
        </w:rPr>
      </w:pPr>
      <w:r w:rsidRPr="005274C8">
        <w:rPr>
          <w:szCs w:val="22"/>
        </w:rPr>
        <w:t>Informujte svojho lekára, ak:</w:t>
      </w:r>
    </w:p>
    <w:p w14:paraId="55755D90" w14:textId="77777777" w:rsidR="00B55C68" w:rsidRPr="005274C8" w:rsidRDefault="00B55C68" w:rsidP="002E569C">
      <w:pPr>
        <w:rPr>
          <w:strike/>
          <w:szCs w:val="22"/>
        </w:rPr>
      </w:pPr>
      <w:bookmarkStart w:id="63" w:name="_DV_C82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máte </w:t>
      </w:r>
      <w:bookmarkStart w:id="64" w:name="_DV_M41"/>
      <w:bookmarkEnd w:id="63"/>
      <w:bookmarkEnd w:id="64"/>
      <w:r w:rsidRPr="005274C8">
        <w:rPr>
          <w:szCs w:val="22"/>
        </w:rPr>
        <w:t>problémy so srdcom, pečeňou alebo obličkami</w:t>
      </w:r>
    </w:p>
    <w:p w14:paraId="12933701" w14:textId="4BCCF8E8" w:rsidR="00B55C68" w:rsidRPr="005274C8" w:rsidRDefault="00B55C68" w:rsidP="00B97C71">
      <w:pPr>
        <w:ind w:left="567" w:hanging="567"/>
        <w:rPr>
          <w:szCs w:val="22"/>
        </w:rPr>
      </w:pPr>
      <w:bookmarkStart w:id="65" w:name="_DV_C83"/>
      <w:r w:rsidRPr="005274C8">
        <w:rPr>
          <w:szCs w:val="22"/>
        </w:rPr>
        <w:t>●</w:t>
      </w:r>
      <w:r w:rsidRPr="005274C8">
        <w:rPr>
          <w:szCs w:val="22"/>
        </w:rPr>
        <w:tab/>
      </w:r>
      <w:r w:rsidR="007A6B55">
        <w:rPr>
          <w:szCs w:val="22"/>
        </w:rPr>
        <w:t>máte</w:t>
      </w:r>
      <w:r w:rsidRPr="005274C8">
        <w:rPr>
          <w:szCs w:val="22"/>
        </w:rPr>
        <w:t xml:space="preserve"> </w:t>
      </w:r>
      <w:bookmarkStart w:id="66" w:name="_DV_M42"/>
      <w:bookmarkEnd w:id="65"/>
      <w:bookmarkEnd w:id="66"/>
      <w:r w:rsidRPr="005274C8">
        <w:rPr>
          <w:szCs w:val="22"/>
        </w:rPr>
        <w:t>určit</w:t>
      </w:r>
      <w:r w:rsidR="007A6B55">
        <w:rPr>
          <w:szCs w:val="22"/>
        </w:rPr>
        <w:t>é</w:t>
      </w:r>
      <w:r w:rsidRPr="005274C8">
        <w:rPr>
          <w:szCs w:val="22"/>
        </w:rPr>
        <w:t xml:space="preserve"> typ</w:t>
      </w:r>
      <w:r w:rsidR="007A6B55">
        <w:rPr>
          <w:szCs w:val="22"/>
        </w:rPr>
        <w:t>y</w:t>
      </w:r>
      <w:r w:rsidRPr="005274C8">
        <w:rPr>
          <w:szCs w:val="22"/>
        </w:rPr>
        <w:t xml:space="preserve"> metabolických porúch, ako sú cukrovka a abnormálne hodnoty tukov v krvi, </w:t>
      </w:r>
      <w:r w:rsidR="00D25D75">
        <w:rPr>
          <w:szCs w:val="22"/>
        </w:rPr>
        <w:t xml:space="preserve">ak máte </w:t>
      </w:r>
      <w:r w:rsidRPr="005274C8">
        <w:rPr>
          <w:szCs w:val="22"/>
        </w:rPr>
        <w:t>poruch</w:t>
      </w:r>
      <w:r w:rsidR="00D25D75">
        <w:rPr>
          <w:szCs w:val="22"/>
        </w:rPr>
        <w:t>y</w:t>
      </w:r>
      <w:r w:rsidRPr="005274C8">
        <w:rPr>
          <w:szCs w:val="22"/>
        </w:rPr>
        <w:t xml:space="preserve"> </w:t>
      </w:r>
      <w:r w:rsidR="00D25D75">
        <w:rPr>
          <w:szCs w:val="22"/>
        </w:rPr>
        <w:t xml:space="preserve">rovnováhy </w:t>
      </w:r>
      <w:r w:rsidRPr="005274C8">
        <w:rPr>
          <w:szCs w:val="22"/>
        </w:rPr>
        <w:t>telesných tekutín a zloženia solí alebo poruch</w:t>
      </w:r>
      <w:r w:rsidR="00D25D75">
        <w:rPr>
          <w:szCs w:val="22"/>
        </w:rPr>
        <w:t>y</w:t>
      </w:r>
      <w:r w:rsidRPr="005274C8">
        <w:rPr>
          <w:szCs w:val="22"/>
        </w:rPr>
        <w:t xml:space="preserve"> acidobázickej rovnováhy</w:t>
      </w:r>
      <w:r w:rsidR="00D25D75">
        <w:rPr>
          <w:szCs w:val="22"/>
        </w:rPr>
        <w:t xml:space="preserve"> </w:t>
      </w:r>
      <w:r w:rsidR="00D25D75" w:rsidRPr="00FC48D5">
        <w:rPr>
          <w:szCs w:val="22"/>
        </w:rPr>
        <w:t>(pomer kyslých a zásaditých zložiek v </w:t>
      </w:r>
      <w:r w:rsidR="00D25D75">
        <w:rPr>
          <w:szCs w:val="22"/>
        </w:rPr>
        <w:t>organizme</w:t>
      </w:r>
      <w:r w:rsidR="00D25D75" w:rsidRPr="00FC48D5">
        <w:rPr>
          <w:szCs w:val="22"/>
        </w:rPr>
        <w:t>)</w:t>
      </w:r>
    </w:p>
    <w:p w14:paraId="34B1E519" w14:textId="77777777" w:rsidR="00B55C68" w:rsidRPr="005274C8" w:rsidRDefault="00B55C68" w:rsidP="00AA2B05">
      <w:pPr>
        <w:rPr>
          <w:szCs w:val="22"/>
        </w:rPr>
      </w:pPr>
      <w:bookmarkStart w:id="67" w:name="_DV_C85"/>
    </w:p>
    <w:p w14:paraId="27AED1B7" w14:textId="6E429920" w:rsidR="00B55C68" w:rsidRPr="005274C8" w:rsidRDefault="00D25D75" w:rsidP="003A5C95">
      <w:pPr>
        <w:rPr>
          <w:szCs w:val="22"/>
        </w:rPr>
      </w:pPr>
      <w:r>
        <w:rPr>
          <w:szCs w:val="22"/>
        </w:rPr>
        <w:t>Ak</w:t>
      </w:r>
      <w:bookmarkStart w:id="68" w:name="_DV_M43"/>
      <w:bookmarkEnd w:id="67"/>
      <w:bookmarkEnd w:id="68"/>
      <w:r w:rsidR="00B55C68" w:rsidRPr="005274C8">
        <w:rPr>
          <w:szCs w:val="22"/>
        </w:rPr>
        <w:t xml:space="preserve"> budete dostávať tento liek, budú sa u vás dôkladne sledovať skoré pr</w:t>
      </w:r>
      <w:r w:rsidR="00EC27E7" w:rsidRPr="005274C8">
        <w:rPr>
          <w:szCs w:val="22"/>
        </w:rPr>
        <w:t xml:space="preserve">ejavy </w:t>
      </w:r>
      <w:r w:rsidR="00B55C68" w:rsidRPr="005274C8">
        <w:rPr>
          <w:szCs w:val="22"/>
        </w:rPr>
        <w:t>alergickej reakcie (</w:t>
      </w:r>
      <w:r w:rsidR="00D82E85" w:rsidRPr="005274C8">
        <w:rPr>
          <w:szCs w:val="22"/>
        </w:rPr>
        <w:t xml:space="preserve">ako sú </w:t>
      </w:r>
      <w:r w:rsidR="00B55C68" w:rsidRPr="005274C8">
        <w:rPr>
          <w:szCs w:val="22"/>
        </w:rPr>
        <w:t>horúčka, triaška, vyrážka alebo dýchavičnosť).</w:t>
      </w:r>
    </w:p>
    <w:p w14:paraId="78B026F4" w14:textId="77777777" w:rsidR="00B55C68" w:rsidRPr="005274C8" w:rsidRDefault="00B55C68" w:rsidP="00B6038C">
      <w:pPr>
        <w:rPr>
          <w:szCs w:val="22"/>
        </w:rPr>
      </w:pPr>
    </w:p>
    <w:p w14:paraId="18D357CD" w14:textId="77777777" w:rsidR="00B55C68" w:rsidRPr="005274C8" w:rsidRDefault="00B55C68" w:rsidP="003858C7">
      <w:pPr>
        <w:rPr>
          <w:szCs w:val="22"/>
        </w:rPr>
      </w:pPr>
      <w:r w:rsidRPr="005274C8">
        <w:rPr>
          <w:szCs w:val="22"/>
        </w:rPr>
        <w:t>Vykonajú sa aj ďalšie sledovania a testy, ako sú rôzne vyšetrenia krvných vzoriek, aby sa zaručilo, že vaše telo dokáže vhodne spracovať podávané živiny.</w:t>
      </w:r>
    </w:p>
    <w:p w14:paraId="7EDC225E" w14:textId="77777777" w:rsidR="00B55C68" w:rsidRPr="005274C8" w:rsidRDefault="00B55C68" w:rsidP="00E11080">
      <w:pPr>
        <w:rPr>
          <w:szCs w:val="22"/>
        </w:rPr>
      </w:pPr>
      <w:bookmarkStart w:id="69" w:name="_DV_M46"/>
      <w:bookmarkEnd w:id="69"/>
    </w:p>
    <w:p w14:paraId="5E1F7A9D" w14:textId="0BF95CB6" w:rsidR="00B55C68" w:rsidRPr="005274C8" w:rsidRDefault="00D25D75" w:rsidP="00BC3270">
      <w:pPr>
        <w:rPr>
          <w:szCs w:val="22"/>
        </w:rPr>
      </w:pPr>
      <w:r w:rsidRPr="007321D0">
        <w:rPr>
          <w:szCs w:val="22"/>
        </w:rPr>
        <w:t>Zdravotnícky</w:t>
      </w:r>
      <w:r w:rsidR="00B55C68" w:rsidRPr="005274C8">
        <w:rPr>
          <w:szCs w:val="22"/>
        </w:rPr>
        <w:t xml:space="preserve"> personál môže tiež vykonať opatrenia na zabezpečenie splnenia tekutinových a elektrolytových potrieb vášho tela. Okrem </w:t>
      </w:r>
      <w:r w:rsidR="00922CD5" w:rsidRPr="005274C8">
        <w:rPr>
          <w:szCs w:val="22"/>
        </w:rPr>
        <w:t>Nutriflexu Lipid peri 32/64</w:t>
      </w:r>
      <w:r w:rsidR="00B55C68" w:rsidRPr="005274C8">
        <w:rPr>
          <w:szCs w:val="22"/>
        </w:rPr>
        <w:t xml:space="preserve"> môžete dostávať aj ďalšie živiny, aby sa úplne pokryli potreby vášho tela.</w:t>
      </w:r>
    </w:p>
    <w:p w14:paraId="78AFCCA5" w14:textId="77777777" w:rsidR="00B55C68" w:rsidRPr="005274C8" w:rsidRDefault="00B55C68" w:rsidP="00BC3270">
      <w:pPr>
        <w:rPr>
          <w:szCs w:val="22"/>
        </w:rPr>
      </w:pPr>
    </w:p>
    <w:p w14:paraId="0B4AE090" w14:textId="77777777" w:rsidR="00B55C68" w:rsidRPr="005274C8" w:rsidRDefault="00B55C68" w:rsidP="00AE5B89">
      <w:pPr>
        <w:rPr>
          <w:b/>
          <w:szCs w:val="22"/>
        </w:rPr>
      </w:pPr>
      <w:r w:rsidRPr="005274C8">
        <w:rPr>
          <w:b/>
          <w:szCs w:val="22"/>
        </w:rPr>
        <w:t>Deti</w:t>
      </w:r>
    </w:p>
    <w:p w14:paraId="528C3F78" w14:textId="78665DCC" w:rsidR="00B55C68" w:rsidRPr="005274C8" w:rsidRDefault="00B55C68" w:rsidP="00EA4724">
      <w:pPr>
        <w:rPr>
          <w:szCs w:val="22"/>
        </w:rPr>
      </w:pPr>
      <w:r w:rsidRPr="005274C8">
        <w:rPr>
          <w:szCs w:val="22"/>
        </w:rPr>
        <w:t xml:space="preserve">Tento liek sa nesmie podávať novorodencom, dojčatám a batoľatám mladším </w:t>
      </w:r>
      <w:r w:rsidR="00B6038C" w:rsidRPr="005274C8">
        <w:rPr>
          <w:szCs w:val="22"/>
        </w:rPr>
        <w:t>ako</w:t>
      </w:r>
      <w:r w:rsidRPr="005274C8">
        <w:rPr>
          <w:szCs w:val="22"/>
        </w:rPr>
        <w:t xml:space="preserve"> dva roky.</w:t>
      </w:r>
    </w:p>
    <w:p w14:paraId="696BB249" w14:textId="77777777" w:rsidR="00B55C68" w:rsidRPr="005274C8" w:rsidRDefault="00B55C68" w:rsidP="007521E2">
      <w:pPr>
        <w:rPr>
          <w:szCs w:val="22"/>
        </w:rPr>
      </w:pPr>
      <w:bookmarkStart w:id="70" w:name="_DV_M47"/>
      <w:bookmarkEnd w:id="70"/>
    </w:p>
    <w:p w14:paraId="63A39699" w14:textId="77777777" w:rsidR="00B55C68" w:rsidRPr="005274C8" w:rsidRDefault="00B55C68" w:rsidP="00931086">
      <w:pPr>
        <w:rPr>
          <w:b/>
          <w:szCs w:val="22"/>
        </w:rPr>
      </w:pPr>
      <w:r w:rsidRPr="005274C8">
        <w:rPr>
          <w:b/>
          <w:szCs w:val="22"/>
        </w:rPr>
        <w:t>Iné lieky a </w:t>
      </w:r>
      <w:r w:rsidR="006F4F99" w:rsidRPr="005274C8">
        <w:rPr>
          <w:b/>
          <w:szCs w:val="22"/>
        </w:rPr>
        <w:t>Nutriflex Lipid peri 32/64</w:t>
      </w:r>
    </w:p>
    <w:p w14:paraId="3669DD24" w14:textId="77777777" w:rsidR="00B55C68" w:rsidRPr="005274C8" w:rsidRDefault="00B55C68" w:rsidP="004754D9">
      <w:pPr>
        <w:rPr>
          <w:szCs w:val="22"/>
        </w:rPr>
      </w:pPr>
      <w:bookmarkStart w:id="71" w:name="_DV_M48"/>
      <w:bookmarkEnd w:id="71"/>
      <w:r w:rsidRPr="005274C8">
        <w:rPr>
          <w:szCs w:val="22"/>
        </w:rPr>
        <w:t>Ak teraz užívate alebo ste v poslednom čase užívali, či práve budete užívať ďalšie lieky, povedzte to svojmu lekárovi</w:t>
      </w:r>
      <w:r w:rsidR="00335D54">
        <w:rPr>
          <w:szCs w:val="22"/>
        </w:rPr>
        <w:t>, lekárnikovi alebo zdravotnej sestre</w:t>
      </w:r>
      <w:r w:rsidRPr="005274C8">
        <w:rPr>
          <w:szCs w:val="22"/>
        </w:rPr>
        <w:t>.</w:t>
      </w:r>
    </w:p>
    <w:p w14:paraId="16558E10" w14:textId="77777777" w:rsidR="00B55C68" w:rsidRPr="005274C8" w:rsidRDefault="00B55C68" w:rsidP="00AE0B37">
      <w:pPr>
        <w:rPr>
          <w:szCs w:val="22"/>
        </w:rPr>
      </w:pPr>
      <w:bookmarkStart w:id="72" w:name="_DV_C86"/>
    </w:p>
    <w:p w14:paraId="6B37C970" w14:textId="77777777" w:rsidR="00B55C68" w:rsidRPr="005274C8" w:rsidRDefault="006F4F99" w:rsidP="00500B3D">
      <w:pPr>
        <w:rPr>
          <w:szCs w:val="22"/>
        </w:rPr>
      </w:pPr>
      <w:r w:rsidRPr="005274C8">
        <w:rPr>
          <w:szCs w:val="22"/>
        </w:rPr>
        <w:t>Nutriflex Lipid peri 32/64</w:t>
      </w:r>
      <w:r w:rsidR="00B55C68" w:rsidRPr="005274C8">
        <w:rPr>
          <w:szCs w:val="22"/>
        </w:rPr>
        <w:t xml:space="preserve"> sa môže vzájomne ovplyvňovať s niektorými inými liekmi. Ak užívate alebo dostávate niektoré </w:t>
      </w:r>
      <w:r w:rsidR="006F444E" w:rsidRPr="005274C8">
        <w:rPr>
          <w:szCs w:val="22"/>
        </w:rPr>
        <w:t xml:space="preserve">z </w:t>
      </w:r>
      <w:r w:rsidR="00B55C68" w:rsidRPr="005274C8">
        <w:rPr>
          <w:szCs w:val="22"/>
        </w:rPr>
        <w:t>nasled</w:t>
      </w:r>
      <w:r w:rsidR="00576D03" w:rsidRPr="005274C8">
        <w:rPr>
          <w:szCs w:val="22"/>
        </w:rPr>
        <w:t>ovných</w:t>
      </w:r>
      <w:r w:rsidR="00B55C68" w:rsidRPr="005274C8">
        <w:rPr>
          <w:szCs w:val="22"/>
        </w:rPr>
        <w:t xml:space="preserve"> liekov, povedzte to svojmu lekárovi</w:t>
      </w:r>
      <w:r w:rsidR="009D2A3D">
        <w:rPr>
          <w:szCs w:val="22"/>
        </w:rPr>
        <w:t>, lekárnikovi alebo zdravotnej sestre</w:t>
      </w:r>
      <w:r w:rsidR="00B55C68" w:rsidRPr="005274C8">
        <w:rPr>
          <w:szCs w:val="22"/>
        </w:rPr>
        <w:t>:</w:t>
      </w:r>
    </w:p>
    <w:p w14:paraId="5637AE6B" w14:textId="77777777" w:rsidR="00B55C68" w:rsidRPr="005274C8" w:rsidRDefault="00B55C68" w:rsidP="0064601D">
      <w:pPr>
        <w:rPr>
          <w:szCs w:val="22"/>
        </w:rPr>
      </w:pPr>
      <w:r w:rsidRPr="005274C8">
        <w:rPr>
          <w:color w:val="000000"/>
          <w:szCs w:val="22"/>
        </w:rPr>
        <w:t>●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>inzulín</w:t>
      </w:r>
    </w:p>
    <w:p w14:paraId="312B2BE5" w14:textId="77777777" w:rsidR="00B55C68" w:rsidRPr="005274C8" w:rsidRDefault="00B55C68" w:rsidP="004D5BDE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heparín</w:t>
      </w:r>
    </w:p>
    <w:p w14:paraId="603FAEAE" w14:textId="77777777" w:rsidR="00B55C68" w:rsidRPr="005274C8" w:rsidRDefault="00B55C68" w:rsidP="00754287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lieky, ktoré zabraňujú nežiaducemu zrážaniu krvi, ako sú warfarín alebo iné deriváty kumarínu</w:t>
      </w:r>
    </w:p>
    <w:p w14:paraId="061D35C9" w14:textId="0A295758" w:rsidR="00B55C68" w:rsidRPr="005274C8" w:rsidRDefault="00B55C68" w:rsidP="00314AD5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lieky na podporu </w:t>
      </w:r>
      <w:r w:rsidR="00D25D75">
        <w:rPr>
          <w:color w:val="000000"/>
          <w:szCs w:val="22"/>
        </w:rPr>
        <w:t xml:space="preserve">tvorby a vylučovania </w:t>
      </w:r>
      <w:r w:rsidRPr="005274C8">
        <w:rPr>
          <w:szCs w:val="22"/>
        </w:rPr>
        <w:t>moč</w:t>
      </w:r>
      <w:r w:rsidR="00D25D75">
        <w:rPr>
          <w:szCs w:val="22"/>
        </w:rPr>
        <w:t>u</w:t>
      </w:r>
      <w:r w:rsidRPr="005274C8">
        <w:rPr>
          <w:szCs w:val="22"/>
        </w:rPr>
        <w:t xml:space="preserve"> (diuretiká)</w:t>
      </w:r>
      <w:bookmarkStart w:id="73" w:name="_DV_C102"/>
    </w:p>
    <w:p w14:paraId="29A51B11" w14:textId="6F0884BC" w:rsidR="00B55C68" w:rsidRPr="005274C8" w:rsidRDefault="00B55C68" w:rsidP="00401FF4">
      <w:pPr>
        <w:rPr>
          <w:szCs w:val="22"/>
        </w:rPr>
      </w:pPr>
      <w:bookmarkStart w:id="74" w:name="_DV_X95"/>
      <w:bookmarkStart w:id="75" w:name="_DV_C103"/>
      <w:bookmarkEnd w:id="73"/>
      <w:r w:rsidRPr="005274C8">
        <w:rPr>
          <w:szCs w:val="22"/>
        </w:rPr>
        <w:t>●</w:t>
      </w:r>
      <w:r w:rsidRPr="005274C8">
        <w:rPr>
          <w:szCs w:val="22"/>
        </w:rPr>
        <w:tab/>
        <w:t>lieky na liečbu vysokého krvného tlaku (</w:t>
      </w:r>
      <w:r w:rsidR="00D25D75" w:rsidRPr="005274C8">
        <w:rPr>
          <w:szCs w:val="22"/>
        </w:rPr>
        <w:t>ACE</w:t>
      </w:r>
      <w:r w:rsidR="00D25D75">
        <w:rPr>
          <w:szCs w:val="22"/>
        </w:rPr>
        <w:t>-</w:t>
      </w:r>
      <w:r w:rsidRPr="005274C8">
        <w:rPr>
          <w:szCs w:val="22"/>
        </w:rPr>
        <w:t>inhibítory)</w:t>
      </w:r>
      <w:bookmarkEnd w:id="74"/>
      <w:bookmarkEnd w:id="75"/>
    </w:p>
    <w:p w14:paraId="3E0C13BF" w14:textId="77777777" w:rsidR="00B55C68" w:rsidRPr="005274C8" w:rsidRDefault="00B55C68" w:rsidP="00D113A4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lieky na liečbu vysokého krvného tlaku alebo problémov so srdcom (antagonist</w:t>
      </w:r>
      <w:r w:rsidR="00922CD5" w:rsidRPr="005274C8">
        <w:rPr>
          <w:szCs w:val="22"/>
        </w:rPr>
        <w:t>y</w:t>
      </w:r>
      <w:r w:rsidRPr="005274C8">
        <w:rPr>
          <w:szCs w:val="22"/>
        </w:rPr>
        <w:t xml:space="preserve"> receptora angiotenzínu II)</w:t>
      </w:r>
    </w:p>
    <w:p w14:paraId="705E658B" w14:textId="77777777" w:rsidR="00B55C68" w:rsidRPr="005274C8" w:rsidRDefault="00B55C68" w:rsidP="00280F3B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lieky používané pri transplantácii orgánov, ako sú c</w:t>
      </w:r>
      <w:r w:rsidR="00942E49" w:rsidRPr="005274C8">
        <w:rPr>
          <w:szCs w:val="22"/>
        </w:rPr>
        <w:t>y</w:t>
      </w:r>
      <w:r w:rsidRPr="005274C8">
        <w:rPr>
          <w:szCs w:val="22"/>
        </w:rPr>
        <w:t>klosporín a takrolimus</w:t>
      </w:r>
    </w:p>
    <w:p w14:paraId="706A798F" w14:textId="77777777" w:rsidR="00B55C68" w:rsidRPr="005274C8" w:rsidRDefault="00B55C68" w:rsidP="00470675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lieky na liečbu zápalu (kortikosteroidy)</w:t>
      </w:r>
    </w:p>
    <w:p w14:paraId="3FC64ABA" w14:textId="34D92239" w:rsidR="00B55C68" w:rsidRPr="005274C8" w:rsidRDefault="00B55C68" w:rsidP="00AC08D7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hormonálne prípravky, ktoré ovplyvňujú rovnováhu tekutín (adrenokortikotropný hormón</w:t>
      </w:r>
      <w:r w:rsidR="00B45F60">
        <w:rPr>
          <w:szCs w:val="22"/>
        </w:rPr>
        <w:t>,</w:t>
      </w:r>
      <w:r w:rsidRPr="005274C8">
        <w:rPr>
          <w:szCs w:val="22"/>
        </w:rPr>
        <w:t xml:space="preserve"> ACTH)</w:t>
      </w:r>
    </w:p>
    <w:p w14:paraId="352D8B13" w14:textId="77777777" w:rsidR="00B55C68" w:rsidRPr="005274C8" w:rsidRDefault="00B55C68" w:rsidP="00EE0FC1">
      <w:pPr>
        <w:rPr>
          <w:szCs w:val="22"/>
        </w:rPr>
      </w:pPr>
      <w:bookmarkStart w:id="76" w:name="_DV_M54"/>
      <w:bookmarkEnd w:id="0"/>
      <w:bookmarkEnd w:id="72"/>
      <w:bookmarkEnd w:id="76"/>
    </w:p>
    <w:p w14:paraId="2F3D3903" w14:textId="77777777" w:rsidR="00B55C68" w:rsidRPr="005274C8" w:rsidRDefault="00B55C68" w:rsidP="00B6091B">
      <w:pPr>
        <w:keepNext/>
        <w:rPr>
          <w:b/>
          <w:szCs w:val="22"/>
        </w:rPr>
      </w:pPr>
      <w:r w:rsidRPr="005274C8">
        <w:rPr>
          <w:b/>
          <w:szCs w:val="22"/>
        </w:rPr>
        <w:lastRenderedPageBreak/>
        <w:t>Tehotenstvo a dojčenie</w:t>
      </w:r>
    </w:p>
    <w:p w14:paraId="360A0073" w14:textId="0902BD5A" w:rsidR="00B55C68" w:rsidRPr="005274C8" w:rsidRDefault="00B55C68" w:rsidP="004B3B5A">
      <w:pPr>
        <w:rPr>
          <w:szCs w:val="22"/>
        </w:rPr>
      </w:pPr>
      <w:bookmarkStart w:id="77" w:name="_DV_C105"/>
      <w:r w:rsidRPr="005274C8">
        <w:rPr>
          <w:szCs w:val="22"/>
        </w:rPr>
        <w:t xml:space="preserve">Ak ste </w:t>
      </w:r>
      <w:bookmarkStart w:id="78" w:name="_DV_M55"/>
      <w:bookmarkEnd w:id="77"/>
      <w:bookmarkEnd w:id="78"/>
      <w:r w:rsidRPr="005274C8">
        <w:rPr>
          <w:szCs w:val="22"/>
        </w:rPr>
        <w:t>tehotná</w:t>
      </w:r>
      <w:bookmarkStart w:id="79" w:name="_DV_C107"/>
      <w:r w:rsidRPr="005274C8">
        <w:rPr>
          <w:szCs w:val="22"/>
        </w:rPr>
        <w:t xml:space="preserve"> alebo dojčíte, ak si myslíte, že ste tehotná alebo ak plánujete otehotnieť, poraďte sa so</w:t>
      </w:r>
      <w:r w:rsidR="00777842" w:rsidRPr="005274C8">
        <w:rPr>
          <w:szCs w:val="22"/>
        </w:rPr>
        <w:t> </w:t>
      </w:r>
      <w:r w:rsidRPr="005274C8">
        <w:rPr>
          <w:szCs w:val="22"/>
        </w:rPr>
        <w:t xml:space="preserve">svojím lekárom </w:t>
      </w:r>
      <w:r w:rsidR="009D2A3D">
        <w:rPr>
          <w:szCs w:val="22"/>
        </w:rPr>
        <w:t xml:space="preserve">alebo lekárnikom </w:t>
      </w:r>
      <w:r w:rsidRPr="005274C8">
        <w:rPr>
          <w:szCs w:val="22"/>
        </w:rPr>
        <w:t xml:space="preserve">predtým, ako začnete užívať tento liek. Ak ste tehotná, </w:t>
      </w:r>
      <w:bookmarkStart w:id="80" w:name="_DV_M57"/>
      <w:bookmarkEnd w:id="79"/>
      <w:bookmarkEnd w:id="80"/>
      <w:r w:rsidRPr="005274C8">
        <w:rPr>
          <w:szCs w:val="22"/>
        </w:rPr>
        <w:t xml:space="preserve">tento liek dostanete iba v prípade, ak to bude lekár </w:t>
      </w:r>
      <w:r w:rsidR="009D2A3D">
        <w:rPr>
          <w:szCs w:val="22"/>
        </w:rPr>
        <w:t xml:space="preserve">alebo lekárnik </w:t>
      </w:r>
      <w:r w:rsidRPr="005274C8">
        <w:rPr>
          <w:szCs w:val="22"/>
        </w:rPr>
        <w:t>považovať za absolútne nevyhnutné pre vaše zotavenie.</w:t>
      </w:r>
      <w:bookmarkStart w:id="81" w:name="_DV_C108"/>
      <w:r w:rsidRPr="005274C8">
        <w:rPr>
          <w:szCs w:val="22"/>
        </w:rPr>
        <w:t xml:space="preserve"> Nie sú k dispozícii žiadne údaje o použití </w:t>
      </w:r>
      <w:r w:rsidR="006F444E" w:rsidRPr="005274C8">
        <w:rPr>
          <w:szCs w:val="22"/>
        </w:rPr>
        <w:t xml:space="preserve">Nutriflexu Lipid </w:t>
      </w:r>
      <w:r w:rsidRPr="005274C8">
        <w:rPr>
          <w:szCs w:val="22"/>
        </w:rPr>
        <w:t>peri</w:t>
      </w:r>
      <w:r w:rsidR="002E569C" w:rsidRPr="005274C8">
        <w:rPr>
          <w:szCs w:val="22"/>
        </w:rPr>
        <w:t xml:space="preserve"> 32/64</w:t>
      </w:r>
      <w:r w:rsidRPr="005274C8">
        <w:rPr>
          <w:szCs w:val="22"/>
        </w:rPr>
        <w:t xml:space="preserve"> u tehotných žien.</w:t>
      </w:r>
      <w:bookmarkEnd w:id="81"/>
    </w:p>
    <w:p w14:paraId="38C007FB" w14:textId="77777777" w:rsidR="00B55C68" w:rsidRPr="005274C8" w:rsidRDefault="00B55C68" w:rsidP="004B3B5A">
      <w:pPr>
        <w:rPr>
          <w:szCs w:val="22"/>
        </w:rPr>
      </w:pPr>
    </w:p>
    <w:p w14:paraId="39FEF79C" w14:textId="77777777" w:rsidR="00B55C68" w:rsidRPr="005274C8" w:rsidRDefault="00B55C68" w:rsidP="00321D1E">
      <w:pPr>
        <w:rPr>
          <w:szCs w:val="22"/>
        </w:rPr>
      </w:pPr>
      <w:r w:rsidRPr="005274C8">
        <w:rPr>
          <w:szCs w:val="22"/>
        </w:rPr>
        <w:t xml:space="preserve">Matkám dostávajúcim parenterálnu </w:t>
      </w:r>
      <w:r w:rsidRPr="00637BA6">
        <w:rPr>
          <w:szCs w:val="22"/>
        </w:rPr>
        <w:t xml:space="preserve">výživu </w:t>
      </w:r>
      <w:r w:rsidR="00B45F60" w:rsidRPr="00B6091B">
        <w:rPr>
          <w:iCs/>
          <w:szCs w:val="22"/>
        </w:rPr>
        <w:t>(výživa podávaná mimo tráviaci trakt)</w:t>
      </w:r>
      <w:r w:rsidR="00B45F60">
        <w:rPr>
          <w:i/>
          <w:iCs/>
          <w:szCs w:val="22"/>
        </w:rPr>
        <w:t xml:space="preserve"> </w:t>
      </w:r>
      <w:r w:rsidRPr="005274C8">
        <w:rPr>
          <w:szCs w:val="22"/>
        </w:rPr>
        <w:t>sa neodporúča dojčiť.</w:t>
      </w:r>
    </w:p>
    <w:p w14:paraId="056DE3D5" w14:textId="77777777" w:rsidR="00B55C68" w:rsidRPr="005274C8" w:rsidRDefault="00B55C68" w:rsidP="009318C7">
      <w:pPr>
        <w:rPr>
          <w:szCs w:val="22"/>
        </w:rPr>
      </w:pPr>
      <w:bookmarkStart w:id="82" w:name="_DV_M58"/>
      <w:bookmarkEnd w:id="82"/>
    </w:p>
    <w:p w14:paraId="63CA12C8" w14:textId="77777777" w:rsidR="00B55C68" w:rsidRPr="005274C8" w:rsidRDefault="00B55C68" w:rsidP="009318C7">
      <w:pPr>
        <w:keepNext/>
        <w:rPr>
          <w:b/>
          <w:szCs w:val="22"/>
        </w:rPr>
      </w:pPr>
      <w:r w:rsidRPr="005274C8">
        <w:rPr>
          <w:b/>
          <w:szCs w:val="22"/>
        </w:rPr>
        <w:t>Vedenie vozidiel a obsluha strojov</w:t>
      </w:r>
    </w:p>
    <w:p w14:paraId="4DC06F4E" w14:textId="4198FE1C" w:rsidR="00B45F60" w:rsidRDefault="00B55C68" w:rsidP="00ED1177">
      <w:pPr>
        <w:rPr>
          <w:szCs w:val="22"/>
        </w:rPr>
      </w:pPr>
      <w:bookmarkStart w:id="83" w:name="_DV_M59"/>
      <w:bookmarkEnd w:id="83"/>
      <w:r w:rsidRPr="005274C8">
        <w:rPr>
          <w:szCs w:val="22"/>
        </w:rPr>
        <w:t>Tento liek sa zvyčajne podáva imobilným pacientom, napr</w:t>
      </w:r>
      <w:r w:rsidR="00B45F60">
        <w:rPr>
          <w:szCs w:val="22"/>
        </w:rPr>
        <w:t>íklad</w:t>
      </w:r>
      <w:r w:rsidRPr="005274C8">
        <w:rPr>
          <w:szCs w:val="22"/>
        </w:rPr>
        <w:t xml:space="preserve"> v nemocnici alebo na klinike, čo vylučuje </w:t>
      </w:r>
      <w:r w:rsidR="00B45F60">
        <w:rPr>
          <w:szCs w:val="22"/>
        </w:rPr>
        <w:t xml:space="preserve">pravdepodobnosť </w:t>
      </w:r>
      <w:r w:rsidRPr="005274C8">
        <w:rPr>
          <w:szCs w:val="22"/>
        </w:rPr>
        <w:t>vedeni</w:t>
      </w:r>
      <w:r w:rsidR="00B45F60">
        <w:rPr>
          <w:szCs w:val="22"/>
        </w:rPr>
        <w:t>a</w:t>
      </w:r>
      <w:r w:rsidRPr="005274C8">
        <w:rPr>
          <w:szCs w:val="22"/>
        </w:rPr>
        <w:t xml:space="preserve"> vozidiel a obsluh</w:t>
      </w:r>
      <w:r w:rsidR="00B45F60">
        <w:rPr>
          <w:szCs w:val="22"/>
        </w:rPr>
        <w:t>y</w:t>
      </w:r>
      <w:r w:rsidRPr="005274C8">
        <w:rPr>
          <w:szCs w:val="22"/>
        </w:rPr>
        <w:t xml:space="preserve"> strojov. Avšak tento liek nemá žiadny </w:t>
      </w:r>
      <w:r w:rsidR="00B45F60">
        <w:rPr>
          <w:szCs w:val="22"/>
        </w:rPr>
        <w:t>vplyv</w:t>
      </w:r>
      <w:r w:rsidR="00B45F60" w:rsidRPr="005274C8">
        <w:rPr>
          <w:szCs w:val="22"/>
        </w:rPr>
        <w:t xml:space="preserve"> </w:t>
      </w:r>
      <w:r w:rsidRPr="005274C8">
        <w:rPr>
          <w:szCs w:val="22"/>
        </w:rPr>
        <w:t>na schopnosť viesť vozidlá alebo obsluhovať stroje.</w:t>
      </w:r>
      <w:bookmarkStart w:id="84" w:name="_DV_M62"/>
      <w:bookmarkEnd w:id="84"/>
    </w:p>
    <w:p w14:paraId="6A7AE890" w14:textId="77777777" w:rsidR="00B45F60" w:rsidRDefault="00B45F60" w:rsidP="00ED1177">
      <w:pPr>
        <w:rPr>
          <w:szCs w:val="22"/>
        </w:rPr>
      </w:pPr>
    </w:p>
    <w:p w14:paraId="44C5544D" w14:textId="77777777" w:rsidR="000277E0" w:rsidRPr="005274C8" w:rsidRDefault="000277E0" w:rsidP="00ED1177">
      <w:pPr>
        <w:rPr>
          <w:szCs w:val="22"/>
        </w:rPr>
      </w:pPr>
      <w:bookmarkStart w:id="85" w:name="_DV_M63"/>
      <w:bookmarkEnd w:id="85"/>
    </w:p>
    <w:p w14:paraId="613FDB86" w14:textId="77777777" w:rsidR="00B55C68" w:rsidRPr="005274C8" w:rsidRDefault="00B55C68" w:rsidP="00F54419">
      <w:pPr>
        <w:rPr>
          <w:b/>
          <w:szCs w:val="22"/>
        </w:rPr>
      </w:pPr>
      <w:r w:rsidRPr="005274C8">
        <w:rPr>
          <w:b/>
          <w:szCs w:val="22"/>
        </w:rPr>
        <w:t>3.</w:t>
      </w:r>
      <w:r w:rsidRPr="005274C8">
        <w:rPr>
          <w:b/>
          <w:szCs w:val="22"/>
        </w:rPr>
        <w:tab/>
        <w:t xml:space="preserve">Ako používať </w:t>
      </w:r>
      <w:r w:rsidR="00922CD5" w:rsidRPr="005274C8">
        <w:rPr>
          <w:b/>
          <w:szCs w:val="22"/>
        </w:rPr>
        <w:t>Nutriflex Lipid peri 32/64</w:t>
      </w:r>
    </w:p>
    <w:p w14:paraId="69D57D71" w14:textId="77777777" w:rsidR="00B55C68" w:rsidRPr="005274C8" w:rsidRDefault="00B55C68" w:rsidP="005B3AA4">
      <w:pPr>
        <w:rPr>
          <w:szCs w:val="22"/>
        </w:rPr>
      </w:pPr>
      <w:bookmarkStart w:id="86" w:name="_DV_C115"/>
    </w:p>
    <w:p w14:paraId="3E3A491E" w14:textId="77777777" w:rsidR="00B55C68" w:rsidRPr="005274C8" w:rsidRDefault="00B55C68" w:rsidP="0088666F">
      <w:pPr>
        <w:rPr>
          <w:szCs w:val="22"/>
        </w:rPr>
      </w:pPr>
      <w:r w:rsidRPr="005274C8">
        <w:rPr>
          <w:szCs w:val="22"/>
        </w:rPr>
        <w:t>Tento liek</w:t>
      </w:r>
      <w:bookmarkStart w:id="87" w:name="_DV_M65"/>
      <w:bookmarkEnd w:id="86"/>
      <w:bookmarkEnd w:id="87"/>
      <w:r w:rsidRPr="005274C8">
        <w:rPr>
          <w:szCs w:val="22"/>
        </w:rPr>
        <w:t xml:space="preserve"> sa podáva intravenóznou infúziou (</w:t>
      </w:r>
      <w:r w:rsidR="00462CDD" w:rsidRPr="005274C8">
        <w:rPr>
          <w:szCs w:val="22"/>
        </w:rPr>
        <w:t>kvapkaním</w:t>
      </w:r>
      <w:r w:rsidRPr="005274C8">
        <w:rPr>
          <w:szCs w:val="22"/>
        </w:rPr>
        <w:t xml:space="preserve">), čiže tenkou hadičkou </w:t>
      </w:r>
      <w:bookmarkStart w:id="88" w:name="_DV_C120"/>
      <w:r w:rsidRPr="005274C8">
        <w:rPr>
          <w:szCs w:val="22"/>
        </w:rPr>
        <w:t>priamo</w:t>
      </w:r>
      <w:bookmarkStart w:id="89" w:name="_DV_M66"/>
      <w:bookmarkEnd w:id="88"/>
      <w:bookmarkEnd w:id="89"/>
      <w:r w:rsidRPr="005274C8">
        <w:rPr>
          <w:szCs w:val="22"/>
        </w:rPr>
        <w:t xml:space="preserve"> do žily. Tento liek sa môže podávať cez jednu z vašich menších (periférnych) alebo väčších (centrálnych) žíl.</w:t>
      </w:r>
    </w:p>
    <w:p w14:paraId="5D13E168" w14:textId="77777777" w:rsidR="00B55C68" w:rsidRPr="005274C8" w:rsidRDefault="00B55C68" w:rsidP="003C2030">
      <w:pPr>
        <w:rPr>
          <w:szCs w:val="22"/>
        </w:rPr>
      </w:pPr>
      <w:bookmarkStart w:id="90" w:name="_DV_M67"/>
      <w:bookmarkEnd w:id="90"/>
    </w:p>
    <w:p w14:paraId="5EBB46FE" w14:textId="77777777" w:rsidR="00B55C68" w:rsidRPr="005274C8" w:rsidRDefault="00B55C68" w:rsidP="00D63106">
      <w:pPr>
        <w:rPr>
          <w:szCs w:val="22"/>
        </w:rPr>
      </w:pPr>
      <w:r w:rsidRPr="005274C8">
        <w:rPr>
          <w:szCs w:val="22"/>
        </w:rPr>
        <w:t xml:space="preserve">Váš lekár </w:t>
      </w:r>
      <w:r w:rsidR="00932C89">
        <w:rPr>
          <w:szCs w:val="22"/>
        </w:rPr>
        <w:t xml:space="preserve">alebo lekárnik </w:t>
      </w:r>
      <w:r w:rsidRPr="005274C8">
        <w:rPr>
          <w:szCs w:val="22"/>
        </w:rPr>
        <w:t>rozhodne</w:t>
      </w:r>
      <w:r w:rsidR="00B45F60">
        <w:rPr>
          <w:szCs w:val="22"/>
        </w:rPr>
        <w:t xml:space="preserve"> o tom</w:t>
      </w:r>
      <w:r w:rsidRPr="005274C8">
        <w:rPr>
          <w:szCs w:val="22"/>
        </w:rPr>
        <w:t xml:space="preserve">, aké množstvo </w:t>
      </w:r>
      <w:bookmarkStart w:id="91" w:name="_DV_M68"/>
      <w:bookmarkEnd w:id="91"/>
      <w:r w:rsidRPr="005274C8">
        <w:rPr>
          <w:szCs w:val="22"/>
        </w:rPr>
        <w:t xml:space="preserve">tohto lieku potrebujete a ako dlho </w:t>
      </w:r>
      <w:bookmarkStart w:id="92" w:name="_DV_C122"/>
      <w:r w:rsidRPr="005274C8">
        <w:rPr>
          <w:szCs w:val="22"/>
        </w:rPr>
        <w:t>je</w:t>
      </w:r>
      <w:bookmarkStart w:id="93" w:name="_DV_M69"/>
      <w:bookmarkEnd w:id="92"/>
      <w:bookmarkEnd w:id="93"/>
      <w:r w:rsidRPr="005274C8">
        <w:rPr>
          <w:szCs w:val="22"/>
        </w:rPr>
        <w:t xml:space="preserve"> potrebné </w:t>
      </w:r>
      <w:r w:rsidR="00922CD5" w:rsidRPr="005274C8">
        <w:rPr>
          <w:szCs w:val="22"/>
        </w:rPr>
        <w:t xml:space="preserve">vás </w:t>
      </w:r>
      <w:r w:rsidRPr="005274C8">
        <w:rPr>
          <w:szCs w:val="22"/>
        </w:rPr>
        <w:t>liečiť týmto liekom.</w:t>
      </w:r>
    </w:p>
    <w:p w14:paraId="519F73E9" w14:textId="77777777" w:rsidR="00B55C68" w:rsidRPr="005274C8" w:rsidRDefault="00B55C68" w:rsidP="0043701D">
      <w:pPr>
        <w:rPr>
          <w:szCs w:val="22"/>
        </w:rPr>
      </w:pPr>
    </w:p>
    <w:p w14:paraId="6D2E923A" w14:textId="77777777" w:rsidR="00B55C68" w:rsidRPr="005274C8" w:rsidRDefault="00B55C68" w:rsidP="002623BB">
      <w:pPr>
        <w:rPr>
          <w:b/>
          <w:szCs w:val="22"/>
        </w:rPr>
      </w:pPr>
      <w:r w:rsidRPr="005274C8">
        <w:rPr>
          <w:b/>
          <w:szCs w:val="22"/>
        </w:rPr>
        <w:t>Použitie u detí</w:t>
      </w:r>
    </w:p>
    <w:p w14:paraId="2E9FD765" w14:textId="3CDFB781" w:rsidR="00B55C68" w:rsidRPr="005274C8" w:rsidRDefault="00B55C68" w:rsidP="00612DF1">
      <w:pPr>
        <w:rPr>
          <w:szCs w:val="22"/>
        </w:rPr>
      </w:pPr>
      <w:bookmarkStart w:id="94" w:name="_DV_C123"/>
      <w:r w:rsidRPr="005274C8">
        <w:rPr>
          <w:szCs w:val="22"/>
        </w:rPr>
        <w:t xml:space="preserve">Tento liek sa nesmie podávať novorodencom, dojčatám a batoľatám mladším </w:t>
      </w:r>
      <w:r w:rsidR="00452189" w:rsidRPr="005274C8">
        <w:rPr>
          <w:szCs w:val="22"/>
        </w:rPr>
        <w:t xml:space="preserve">ako </w:t>
      </w:r>
      <w:r w:rsidRPr="005274C8">
        <w:rPr>
          <w:szCs w:val="22"/>
        </w:rPr>
        <w:t>dva roky</w:t>
      </w:r>
      <w:bookmarkEnd w:id="94"/>
      <w:r w:rsidRPr="005274C8">
        <w:rPr>
          <w:szCs w:val="22"/>
        </w:rPr>
        <w:t>.</w:t>
      </w:r>
    </w:p>
    <w:p w14:paraId="45170745" w14:textId="77777777" w:rsidR="00B55C68" w:rsidRPr="005274C8" w:rsidRDefault="00B55C68" w:rsidP="009B7420">
      <w:pPr>
        <w:rPr>
          <w:szCs w:val="22"/>
        </w:rPr>
      </w:pPr>
      <w:bookmarkStart w:id="95" w:name="_DV_M154"/>
      <w:bookmarkStart w:id="96" w:name="_DV_M155"/>
      <w:bookmarkStart w:id="97" w:name="_DV_M156"/>
      <w:bookmarkStart w:id="98" w:name="_DV_M157"/>
      <w:bookmarkStart w:id="99" w:name="_DV_M158"/>
      <w:bookmarkStart w:id="100" w:name="_DV_M159"/>
      <w:bookmarkStart w:id="101" w:name="_DV_M160"/>
      <w:bookmarkStart w:id="102" w:name="_DV_M161"/>
      <w:bookmarkStart w:id="103" w:name="_DV_M162"/>
      <w:bookmarkStart w:id="104" w:name="_DV_M163"/>
      <w:bookmarkStart w:id="105" w:name="_DV_M164"/>
      <w:bookmarkStart w:id="106" w:name="_DV_M70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1F7ECA25" w14:textId="77777777" w:rsidR="00B55C68" w:rsidRPr="005274C8" w:rsidRDefault="00B55C68" w:rsidP="009B4FB1">
      <w:pPr>
        <w:rPr>
          <w:b/>
          <w:szCs w:val="22"/>
        </w:rPr>
      </w:pPr>
      <w:r w:rsidRPr="005274C8">
        <w:rPr>
          <w:b/>
          <w:szCs w:val="22"/>
        </w:rPr>
        <w:t xml:space="preserve">Ak použijete viac </w:t>
      </w:r>
      <w:bookmarkStart w:id="107" w:name="_DV_M71"/>
      <w:bookmarkEnd w:id="107"/>
      <w:r w:rsidR="00922CD5" w:rsidRPr="005274C8">
        <w:rPr>
          <w:b/>
          <w:szCs w:val="22"/>
        </w:rPr>
        <w:t>Nutriflexu Lipid peri 32/64</w:t>
      </w:r>
      <w:r w:rsidRPr="005274C8">
        <w:rPr>
          <w:b/>
          <w:szCs w:val="22"/>
        </w:rPr>
        <w:t>, ako máte</w:t>
      </w:r>
    </w:p>
    <w:p w14:paraId="336AF542" w14:textId="763BC1F4" w:rsidR="00B55C68" w:rsidRPr="005274C8" w:rsidRDefault="00B55C68" w:rsidP="00210605">
      <w:pPr>
        <w:rPr>
          <w:szCs w:val="22"/>
        </w:rPr>
      </w:pPr>
      <w:bookmarkStart w:id="108" w:name="_DV_M73"/>
      <w:bookmarkEnd w:id="108"/>
      <w:r w:rsidRPr="005274C8">
        <w:rPr>
          <w:szCs w:val="22"/>
        </w:rPr>
        <w:t xml:space="preserve">Ak </w:t>
      </w:r>
      <w:r w:rsidR="00B45F60">
        <w:rPr>
          <w:szCs w:val="22"/>
        </w:rPr>
        <w:t>vám bolo podané</w:t>
      </w:r>
      <w:r w:rsidRPr="005274C8">
        <w:rPr>
          <w:szCs w:val="22"/>
        </w:rPr>
        <w:t xml:space="preserve"> príliš veľa tohto lieku</w:t>
      </w:r>
      <w:bookmarkStart w:id="109" w:name="_DV_M74"/>
      <w:bookmarkStart w:id="110" w:name="_DV_M75"/>
      <w:bookmarkEnd w:id="109"/>
      <w:bookmarkEnd w:id="110"/>
      <w:r w:rsidRPr="005274C8">
        <w:rPr>
          <w:szCs w:val="22"/>
        </w:rPr>
        <w:t>, môže</w:t>
      </w:r>
      <w:r w:rsidR="00B45F60">
        <w:rPr>
          <w:szCs w:val="22"/>
        </w:rPr>
        <w:t xml:space="preserve"> sa u vás vyskytnúť</w:t>
      </w:r>
      <w:r w:rsidRPr="005274C8">
        <w:rPr>
          <w:szCs w:val="22"/>
        </w:rPr>
        <w:t xml:space="preserve"> takzvaný</w:t>
      </w:r>
      <w:bookmarkStart w:id="111" w:name="_DV_C133"/>
      <w:r w:rsidRPr="005274C8">
        <w:rPr>
          <w:szCs w:val="22"/>
        </w:rPr>
        <w:t xml:space="preserve"> </w:t>
      </w:r>
      <w:bookmarkStart w:id="112" w:name="_DV_M76"/>
      <w:bookmarkStart w:id="113" w:name="_DV_C134"/>
      <w:bookmarkEnd w:id="111"/>
      <w:bookmarkEnd w:id="112"/>
      <w:r w:rsidRPr="005274C8">
        <w:rPr>
          <w:szCs w:val="22"/>
        </w:rPr>
        <w:t>„</w:t>
      </w:r>
      <w:bookmarkStart w:id="114" w:name="_DV_M77"/>
      <w:bookmarkEnd w:id="113"/>
      <w:bookmarkEnd w:id="114"/>
      <w:r w:rsidRPr="005274C8">
        <w:rPr>
          <w:szCs w:val="22"/>
        </w:rPr>
        <w:t xml:space="preserve">syndróm preťaženia“ </w:t>
      </w:r>
      <w:bookmarkStart w:id="115" w:name="_DV_C136"/>
      <w:r w:rsidR="004807EC">
        <w:rPr>
          <w:szCs w:val="22"/>
        </w:rPr>
        <w:t>s</w:t>
      </w:r>
      <w:r w:rsidR="00B45F60">
        <w:rPr>
          <w:szCs w:val="22"/>
        </w:rPr>
        <w:t> </w:t>
      </w:r>
      <w:bookmarkStart w:id="116" w:name="_DV_C157"/>
      <w:bookmarkEnd w:id="115"/>
      <w:r w:rsidRPr="005274C8">
        <w:rPr>
          <w:szCs w:val="22"/>
        </w:rPr>
        <w:t>nasled</w:t>
      </w:r>
      <w:r w:rsidR="003858C7" w:rsidRPr="005274C8">
        <w:rPr>
          <w:szCs w:val="22"/>
        </w:rPr>
        <w:t>ovnými</w:t>
      </w:r>
      <w:r w:rsidRPr="005274C8">
        <w:rPr>
          <w:szCs w:val="22"/>
        </w:rPr>
        <w:t xml:space="preserve"> príznakmi:</w:t>
      </w:r>
    </w:p>
    <w:p w14:paraId="294FADA9" w14:textId="77777777" w:rsidR="00B55C68" w:rsidRPr="005274C8" w:rsidRDefault="00B55C68" w:rsidP="00E11080">
      <w:pPr>
        <w:rPr>
          <w:szCs w:val="22"/>
        </w:rPr>
      </w:pPr>
      <w:bookmarkStart w:id="117" w:name="_DV_X137"/>
      <w:bookmarkStart w:id="118" w:name="_DV_C158"/>
      <w:bookmarkEnd w:id="116"/>
      <w:r w:rsidRPr="005274C8">
        <w:rPr>
          <w:color w:val="000000"/>
          <w:szCs w:val="22"/>
        </w:rPr>
        <w:t>●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>nadbytok tekutín a poruchy rovnováhy elektrolytov</w:t>
      </w:r>
    </w:p>
    <w:p w14:paraId="70C5E736" w14:textId="000DC270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voda v pľúcach (pľúcny </w:t>
      </w:r>
      <w:r w:rsidR="00B45F60">
        <w:rPr>
          <w:szCs w:val="22"/>
        </w:rPr>
        <w:t>opuch</w:t>
      </w:r>
      <w:r w:rsidRPr="005274C8">
        <w:rPr>
          <w:szCs w:val="22"/>
        </w:rPr>
        <w:t>)</w:t>
      </w:r>
    </w:p>
    <w:p w14:paraId="7343F302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strata aminokyselín prostredníctvom moču a porucha rovnováhy aminokyselín</w:t>
      </w:r>
    </w:p>
    <w:p w14:paraId="10CE7F40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vracanie, nevoľnosť</w:t>
      </w:r>
    </w:p>
    <w:p w14:paraId="5CF486E6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triaška</w:t>
      </w:r>
    </w:p>
    <w:p w14:paraId="2BE81ECA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vysoká hladina cukru v krvi</w:t>
      </w:r>
    </w:p>
    <w:p w14:paraId="02F2012E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glukóza v moči</w:t>
      </w:r>
    </w:p>
    <w:p w14:paraId="1923F45D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nedostatok tekutín</w:t>
      </w:r>
    </w:p>
    <w:p w14:paraId="1362658A" w14:textId="2AE8EAC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oveľa vyššia koncentrácia krvi, </w:t>
      </w:r>
      <w:r w:rsidR="00B45F60">
        <w:rPr>
          <w:szCs w:val="22"/>
        </w:rPr>
        <w:t>ako</w:t>
      </w:r>
      <w:r w:rsidRPr="005274C8">
        <w:rPr>
          <w:szCs w:val="22"/>
        </w:rPr>
        <w:t xml:space="preserve"> je normálne (hyperosmolalita)</w:t>
      </w:r>
    </w:p>
    <w:p w14:paraId="40DE09C4" w14:textId="77777777" w:rsidR="00B55C68" w:rsidRPr="005274C8" w:rsidRDefault="00B55C68" w:rsidP="00E11080">
      <w:pPr>
        <w:rPr>
          <w:color w:val="000000"/>
          <w:szCs w:val="22"/>
          <w:u w:val="single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porucha alebo strata vedomia spôsobená veľmi vysokou hladinou cukru v krvi</w:t>
      </w:r>
    </w:p>
    <w:p w14:paraId="21298B9B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zväčšenie pečene (hepatomegália) so žltačkou alebo bez nej</w:t>
      </w:r>
      <w:bookmarkStart w:id="119" w:name="_DV_C159"/>
      <w:bookmarkEnd w:id="117"/>
      <w:bookmarkEnd w:id="118"/>
    </w:p>
    <w:p w14:paraId="51DD8642" w14:textId="77777777" w:rsidR="00B55C68" w:rsidRPr="005274C8" w:rsidRDefault="00B55C68" w:rsidP="00E11080">
      <w:pPr>
        <w:rPr>
          <w:szCs w:val="22"/>
        </w:rPr>
      </w:pPr>
      <w:bookmarkStart w:id="120" w:name="_DV_X139"/>
      <w:bookmarkStart w:id="121" w:name="_DV_C160"/>
      <w:bookmarkEnd w:id="1"/>
      <w:bookmarkEnd w:id="119"/>
      <w:r w:rsidRPr="005274C8">
        <w:rPr>
          <w:szCs w:val="22"/>
        </w:rPr>
        <w:t>●</w:t>
      </w:r>
      <w:r w:rsidRPr="005274C8">
        <w:rPr>
          <w:szCs w:val="22"/>
        </w:rPr>
        <w:tab/>
        <w:t>zväčšenie sleziny (splenomegália)</w:t>
      </w:r>
      <w:bookmarkStart w:id="122" w:name="_DV_C161"/>
      <w:bookmarkEnd w:id="120"/>
      <w:bookmarkEnd w:id="121"/>
    </w:p>
    <w:p w14:paraId="3A7480B9" w14:textId="77777777" w:rsidR="00B55C68" w:rsidRPr="005274C8" w:rsidRDefault="00B55C68" w:rsidP="00E11080">
      <w:pPr>
        <w:rPr>
          <w:szCs w:val="22"/>
        </w:rPr>
      </w:pPr>
      <w:bookmarkStart w:id="123" w:name="_DV_X141"/>
      <w:bookmarkStart w:id="124" w:name="_DV_C162"/>
      <w:bookmarkEnd w:id="2"/>
      <w:bookmarkEnd w:id="122"/>
      <w:r w:rsidRPr="005274C8">
        <w:rPr>
          <w:szCs w:val="22"/>
        </w:rPr>
        <w:t>●</w:t>
      </w:r>
      <w:r w:rsidRPr="005274C8">
        <w:rPr>
          <w:szCs w:val="22"/>
        </w:rPr>
        <w:tab/>
        <w:t>ukladanie tuku vo vnútorných orgánoch</w:t>
      </w:r>
      <w:bookmarkStart w:id="125" w:name="_DV_C163"/>
      <w:bookmarkEnd w:id="123"/>
      <w:bookmarkEnd w:id="124"/>
    </w:p>
    <w:p w14:paraId="227AFE85" w14:textId="77777777" w:rsidR="00B55C68" w:rsidRPr="005274C8" w:rsidRDefault="00B55C68" w:rsidP="00E11080">
      <w:pPr>
        <w:rPr>
          <w:szCs w:val="22"/>
        </w:rPr>
      </w:pPr>
      <w:bookmarkStart w:id="126" w:name="_DV_X143"/>
      <w:bookmarkStart w:id="127" w:name="_DV_C164"/>
      <w:bookmarkEnd w:id="125"/>
      <w:r w:rsidRPr="005274C8">
        <w:rPr>
          <w:szCs w:val="22"/>
        </w:rPr>
        <w:t>●</w:t>
      </w:r>
      <w:r w:rsidRPr="005274C8">
        <w:rPr>
          <w:szCs w:val="22"/>
        </w:rPr>
        <w:tab/>
        <w:t>abnormálne výsledky testov funkcie pečene</w:t>
      </w:r>
      <w:bookmarkStart w:id="128" w:name="_DV_C165"/>
      <w:bookmarkEnd w:id="126"/>
      <w:bookmarkEnd w:id="127"/>
    </w:p>
    <w:p w14:paraId="6382E877" w14:textId="77777777" w:rsidR="00B55C68" w:rsidRPr="005274C8" w:rsidRDefault="00B55C68" w:rsidP="00E11080">
      <w:pPr>
        <w:rPr>
          <w:szCs w:val="22"/>
        </w:rPr>
      </w:pPr>
      <w:bookmarkStart w:id="129" w:name="_DV_X145"/>
      <w:bookmarkStart w:id="130" w:name="_DV_C166"/>
      <w:bookmarkEnd w:id="128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znížený počet </w:t>
      </w:r>
      <w:r w:rsidR="00BC3270" w:rsidRPr="005274C8">
        <w:rPr>
          <w:szCs w:val="22"/>
        </w:rPr>
        <w:t xml:space="preserve">červených </w:t>
      </w:r>
      <w:r w:rsidRPr="005274C8">
        <w:rPr>
          <w:szCs w:val="22"/>
        </w:rPr>
        <w:t>krviniek (anémia)</w:t>
      </w:r>
    </w:p>
    <w:p w14:paraId="301D0741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znížený počet bielych krviniek (leukopénia)</w:t>
      </w:r>
      <w:bookmarkStart w:id="131" w:name="_DV_C167"/>
      <w:bookmarkEnd w:id="129"/>
      <w:bookmarkEnd w:id="130"/>
    </w:p>
    <w:p w14:paraId="64AC2346" w14:textId="77777777" w:rsidR="00B55C68" w:rsidRPr="005274C8" w:rsidRDefault="00B55C68" w:rsidP="00E11080">
      <w:pPr>
        <w:rPr>
          <w:szCs w:val="22"/>
        </w:rPr>
      </w:pPr>
      <w:bookmarkStart w:id="132" w:name="_DV_X147"/>
      <w:bookmarkStart w:id="133" w:name="_DV_C168"/>
      <w:bookmarkEnd w:id="131"/>
      <w:r w:rsidRPr="005274C8">
        <w:rPr>
          <w:szCs w:val="22"/>
        </w:rPr>
        <w:t>●</w:t>
      </w:r>
      <w:r w:rsidRPr="005274C8">
        <w:rPr>
          <w:szCs w:val="22"/>
        </w:rPr>
        <w:tab/>
        <w:t>znížený počet krvných doštičiek (trombocytopénia)</w:t>
      </w:r>
      <w:bookmarkStart w:id="134" w:name="_DV_C169"/>
      <w:bookmarkEnd w:id="132"/>
      <w:bookmarkEnd w:id="133"/>
    </w:p>
    <w:p w14:paraId="3AD22C64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zvýšený počet nezrelých červených krviniek (retikulocytóza)</w:t>
      </w:r>
    </w:p>
    <w:p w14:paraId="2BFDCAC0" w14:textId="77777777" w:rsidR="00B55C68" w:rsidRPr="005274C8" w:rsidRDefault="00B55C68" w:rsidP="00E1108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rozpad krviniek (hemolýza)</w:t>
      </w:r>
    </w:p>
    <w:p w14:paraId="4257FA19" w14:textId="77777777" w:rsidR="00B55C68" w:rsidRPr="005274C8" w:rsidRDefault="00B55C68" w:rsidP="00E11080">
      <w:pPr>
        <w:rPr>
          <w:szCs w:val="22"/>
        </w:rPr>
      </w:pPr>
      <w:bookmarkStart w:id="135" w:name="_DV_X149"/>
      <w:bookmarkStart w:id="136" w:name="_DV_C170"/>
      <w:bookmarkEnd w:id="3"/>
      <w:bookmarkEnd w:id="134"/>
      <w:r w:rsidRPr="005274C8">
        <w:rPr>
          <w:szCs w:val="22"/>
        </w:rPr>
        <w:t>●</w:t>
      </w:r>
      <w:r w:rsidRPr="005274C8">
        <w:rPr>
          <w:szCs w:val="22"/>
        </w:rPr>
        <w:tab/>
        <w:t>krvácanie alebo náchylnosť na krvácanie</w:t>
      </w:r>
      <w:bookmarkStart w:id="137" w:name="_DV_C171"/>
      <w:bookmarkEnd w:id="135"/>
      <w:bookmarkEnd w:id="136"/>
    </w:p>
    <w:p w14:paraId="44225C76" w14:textId="77777777" w:rsidR="00B55C68" w:rsidRPr="005274C8" w:rsidRDefault="00B55C68" w:rsidP="00BC3270">
      <w:pPr>
        <w:ind w:left="567" w:hanging="567"/>
        <w:rPr>
          <w:szCs w:val="22"/>
        </w:rPr>
      </w:pPr>
      <w:bookmarkStart w:id="138" w:name="_DV_X151"/>
      <w:bookmarkStart w:id="139" w:name="_DV_C172"/>
      <w:bookmarkEnd w:id="4"/>
      <w:bookmarkEnd w:id="137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porucha </w:t>
      </w:r>
      <w:r w:rsidR="005F3583" w:rsidRPr="005274C8">
        <w:rPr>
          <w:szCs w:val="22"/>
        </w:rPr>
        <w:t>zrážania</w:t>
      </w:r>
      <w:r w:rsidRPr="005274C8">
        <w:rPr>
          <w:szCs w:val="22"/>
        </w:rPr>
        <w:t xml:space="preserve"> krvi (čo sa môže pozorovať na zmenách </w:t>
      </w:r>
      <w:bookmarkStart w:id="140" w:name="_DV_C173"/>
      <w:bookmarkEnd w:id="138"/>
      <w:bookmarkEnd w:id="139"/>
      <w:r w:rsidRPr="005274C8">
        <w:rPr>
          <w:szCs w:val="22"/>
        </w:rPr>
        <w:t>času krvácania</w:t>
      </w:r>
      <w:bookmarkStart w:id="141" w:name="_DV_X153"/>
      <w:bookmarkStart w:id="142" w:name="_DV_C174"/>
      <w:bookmarkEnd w:id="140"/>
      <w:r w:rsidRPr="005274C8">
        <w:rPr>
          <w:szCs w:val="22"/>
        </w:rPr>
        <w:t xml:space="preserve">, času </w:t>
      </w:r>
      <w:r w:rsidR="00ED59C1" w:rsidRPr="005274C8">
        <w:rPr>
          <w:szCs w:val="22"/>
        </w:rPr>
        <w:t>zrážania</w:t>
      </w:r>
      <w:r w:rsidRPr="005274C8">
        <w:rPr>
          <w:szCs w:val="22"/>
        </w:rPr>
        <w:t>, protrombínového času atď.)</w:t>
      </w:r>
      <w:bookmarkStart w:id="143" w:name="_DV_C175"/>
      <w:bookmarkEnd w:id="141"/>
      <w:bookmarkEnd w:id="142"/>
    </w:p>
    <w:p w14:paraId="7541EA5D" w14:textId="77777777" w:rsidR="00B55C68" w:rsidRPr="005274C8" w:rsidRDefault="00B55C68" w:rsidP="00BC3270">
      <w:pPr>
        <w:rPr>
          <w:szCs w:val="22"/>
        </w:rPr>
      </w:pPr>
      <w:bookmarkStart w:id="144" w:name="_DV_X155"/>
      <w:bookmarkStart w:id="145" w:name="_DV_C176"/>
      <w:bookmarkEnd w:id="143"/>
      <w:r w:rsidRPr="005274C8">
        <w:rPr>
          <w:szCs w:val="22"/>
        </w:rPr>
        <w:t>●</w:t>
      </w:r>
      <w:r w:rsidRPr="005274C8">
        <w:rPr>
          <w:szCs w:val="22"/>
        </w:rPr>
        <w:tab/>
        <w:t>horúčka</w:t>
      </w:r>
    </w:p>
    <w:p w14:paraId="7CC8E745" w14:textId="77777777" w:rsidR="00B55C68" w:rsidRPr="005274C8" w:rsidRDefault="00B55C68" w:rsidP="00BC327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vysoké hladiny tuku v krvi</w:t>
      </w:r>
      <w:bookmarkEnd w:id="144"/>
      <w:bookmarkEnd w:id="145"/>
    </w:p>
    <w:p w14:paraId="425D3B13" w14:textId="77777777" w:rsidR="00B55C68" w:rsidRPr="005274C8" w:rsidRDefault="00B55C68" w:rsidP="00BC3270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strata vedomia</w:t>
      </w:r>
    </w:p>
    <w:p w14:paraId="0DB02F3B" w14:textId="77777777" w:rsidR="00B55C68" w:rsidRPr="005274C8" w:rsidRDefault="00B55C68" w:rsidP="00BC3270">
      <w:pPr>
        <w:rPr>
          <w:szCs w:val="22"/>
        </w:rPr>
      </w:pPr>
      <w:bookmarkStart w:id="146" w:name="_DV_M79"/>
      <w:bookmarkEnd w:id="146"/>
    </w:p>
    <w:p w14:paraId="3B10B06B" w14:textId="44838E97" w:rsidR="00B55C68" w:rsidRPr="005274C8" w:rsidRDefault="00B55C68" w:rsidP="00AE5B89">
      <w:pPr>
        <w:rPr>
          <w:szCs w:val="22"/>
        </w:rPr>
      </w:pPr>
      <w:r w:rsidRPr="005274C8">
        <w:rPr>
          <w:szCs w:val="22"/>
        </w:rPr>
        <w:t xml:space="preserve">Ak </w:t>
      </w:r>
      <w:bookmarkStart w:id="147" w:name="_DV_M80"/>
      <w:bookmarkEnd w:id="147"/>
      <w:r w:rsidRPr="005274C8">
        <w:rPr>
          <w:szCs w:val="22"/>
        </w:rPr>
        <w:t xml:space="preserve">sa vyskytne </w:t>
      </w:r>
      <w:r w:rsidR="00B45F60">
        <w:rPr>
          <w:szCs w:val="22"/>
        </w:rPr>
        <w:t>ktorýkoľvek</w:t>
      </w:r>
      <w:r w:rsidRPr="005274C8">
        <w:rPr>
          <w:szCs w:val="22"/>
        </w:rPr>
        <w:t xml:space="preserve"> z týchto príznakov, infúzia sa musí okamžite zastaviť.</w:t>
      </w:r>
    </w:p>
    <w:p w14:paraId="0A4CC560" w14:textId="77777777" w:rsidR="00B55C68" w:rsidRDefault="00B55C68" w:rsidP="00ED59C1">
      <w:pPr>
        <w:rPr>
          <w:szCs w:val="22"/>
        </w:rPr>
      </w:pPr>
      <w:bookmarkStart w:id="148" w:name="_DV_M81"/>
      <w:bookmarkEnd w:id="148"/>
    </w:p>
    <w:p w14:paraId="3E3CB8CF" w14:textId="77777777" w:rsidR="00932C89" w:rsidRPr="005274C8" w:rsidRDefault="00932C89" w:rsidP="00ED59C1">
      <w:pPr>
        <w:rPr>
          <w:szCs w:val="22"/>
        </w:rPr>
      </w:pPr>
      <w:r>
        <w:rPr>
          <w:szCs w:val="22"/>
        </w:rPr>
        <w:t>Ak máte akékoľvek ďalšie otázky týkajúce sa použitia tohto lieku, opýtajte sa svojho lekára, lekárnika alebo zdravotnej sestry.</w:t>
      </w:r>
    </w:p>
    <w:p w14:paraId="3A8ABB3C" w14:textId="77777777" w:rsidR="00522AAD" w:rsidRDefault="00522AAD" w:rsidP="00ED59C1">
      <w:pPr>
        <w:rPr>
          <w:szCs w:val="22"/>
        </w:rPr>
      </w:pPr>
    </w:p>
    <w:p w14:paraId="5867A549" w14:textId="77777777" w:rsidR="005B272E" w:rsidRPr="005274C8" w:rsidRDefault="005B272E" w:rsidP="00ED59C1">
      <w:pPr>
        <w:rPr>
          <w:szCs w:val="22"/>
        </w:rPr>
      </w:pPr>
      <w:bookmarkStart w:id="149" w:name="_GoBack"/>
      <w:bookmarkEnd w:id="149"/>
    </w:p>
    <w:p w14:paraId="773DC50F" w14:textId="77777777" w:rsidR="00B55C68" w:rsidRPr="005274C8" w:rsidRDefault="00B55C68" w:rsidP="00EA4724">
      <w:pPr>
        <w:rPr>
          <w:b/>
          <w:szCs w:val="22"/>
        </w:rPr>
      </w:pPr>
      <w:r w:rsidRPr="005274C8">
        <w:rPr>
          <w:b/>
          <w:szCs w:val="22"/>
        </w:rPr>
        <w:t>4.</w:t>
      </w:r>
      <w:r w:rsidRPr="005274C8">
        <w:rPr>
          <w:b/>
          <w:szCs w:val="22"/>
        </w:rPr>
        <w:tab/>
        <w:t>Možné vedľajšie účinky</w:t>
      </w:r>
    </w:p>
    <w:p w14:paraId="17BDCF9B" w14:textId="77777777" w:rsidR="00B55C68" w:rsidRPr="005274C8" w:rsidRDefault="00B55C68" w:rsidP="007521E2">
      <w:pPr>
        <w:rPr>
          <w:szCs w:val="22"/>
        </w:rPr>
      </w:pPr>
      <w:bookmarkStart w:id="150" w:name="_DV_M82"/>
      <w:bookmarkEnd w:id="150"/>
    </w:p>
    <w:p w14:paraId="67D22A39" w14:textId="77777777" w:rsidR="00B55C68" w:rsidRPr="005274C8" w:rsidRDefault="00B55C68" w:rsidP="00931086">
      <w:pPr>
        <w:rPr>
          <w:szCs w:val="22"/>
        </w:rPr>
      </w:pPr>
      <w:r w:rsidRPr="005274C8">
        <w:rPr>
          <w:szCs w:val="22"/>
        </w:rPr>
        <w:t xml:space="preserve">Tak ako všetky lieky, aj </w:t>
      </w:r>
      <w:bookmarkStart w:id="151" w:name="_DV_C178"/>
      <w:r w:rsidRPr="005274C8">
        <w:rPr>
          <w:szCs w:val="22"/>
        </w:rPr>
        <w:t>tento liek</w:t>
      </w:r>
      <w:bookmarkStart w:id="152" w:name="_DV_M83"/>
      <w:bookmarkStart w:id="153" w:name="_DV_M84"/>
      <w:bookmarkEnd w:id="151"/>
      <w:bookmarkEnd w:id="152"/>
      <w:bookmarkEnd w:id="153"/>
      <w:r w:rsidRPr="005274C8">
        <w:rPr>
          <w:szCs w:val="22"/>
        </w:rPr>
        <w:t xml:space="preserve"> môže spôsobovať vedľajšie účinky, hoci sa neprejavia u každého.</w:t>
      </w:r>
    </w:p>
    <w:p w14:paraId="04AAC066" w14:textId="77777777" w:rsidR="00B55C68" w:rsidRPr="005274C8" w:rsidRDefault="00B55C68" w:rsidP="00943D04">
      <w:pPr>
        <w:rPr>
          <w:szCs w:val="22"/>
        </w:rPr>
      </w:pPr>
    </w:p>
    <w:p w14:paraId="25A3CDEA" w14:textId="16646411" w:rsidR="00B55C68" w:rsidRPr="005274C8" w:rsidRDefault="00B55C68" w:rsidP="00943D04">
      <w:pPr>
        <w:keepNext/>
        <w:rPr>
          <w:b/>
          <w:szCs w:val="22"/>
        </w:rPr>
      </w:pPr>
      <w:r w:rsidRPr="005274C8">
        <w:rPr>
          <w:b/>
          <w:szCs w:val="22"/>
        </w:rPr>
        <w:t>Nasled</w:t>
      </w:r>
      <w:r w:rsidR="005A198F" w:rsidRPr="005274C8">
        <w:rPr>
          <w:b/>
          <w:szCs w:val="22"/>
        </w:rPr>
        <w:t>ovné</w:t>
      </w:r>
      <w:r w:rsidRPr="005274C8">
        <w:rPr>
          <w:b/>
          <w:szCs w:val="22"/>
        </w:rPr>
        <w:t xml:space="preserve"> vedľajšie účinky môžu byť závažné. Ak sa u vás vyskytn</w:t>
      </w:r>
      <w:r w:rsidR="00637BA6">
        <w:rPr>
          <w:b/>
          <w:szCs w:val="22"/>
        </w:rPr>
        <w:t>e</w:t>
      </w:r>
      <w:r w:rsidRPr="005274C8">
        <w:rPr>
          <w:b/>
          <w:szCs w:val="22"/>
        </w:rPr>
        <w:t xml:space="preserve"> </w:t>
      </w:r>
      <w:r w:rsidR="00637BA6" w:rsidRPr="00B6091B">
        <w:rPr>
          <w:b/>
          <w:szCs w:val="22"/>
        </w:rPr>
        <w:t>ktor</w:t>
      </w:r>
      <w:r w:rsidR="00637BA6">
        <w:rPr>
          <w:b/>
          <w:szCs w:val="22"/>
        </w:rPr>
        <w:t>ý</w:t>
      </w:r>
      <w:r w:rsidR="00637BA6" w:rsidRPr="00B6091B">
        <w:rPr>
          <w:b/>
          <w:szCs w:val="22"/>
        </w:rPr>
        <w:t>koľvek</w:t>
      </w:r>
      <w:r w:rsidRPr="00637BA6">
        <w:rPr>
          <w:b/>
          <w:szCs w:val="22"/>
        </w:rPr>
        <w:t xml:space="preserve"> </w:t>
      </w:r>
      <w:r w:rsidR="00777842" w:rsidRPr="005274C8">
        <w:rPr>
          <w:b/>
          <w:szCs w:val="22"/>
        </w:rPr>
        <w:t>z</w:t>
      </w:r>
      <w:r w:rsidRPr="005274C8">
        <w:rPr>
          <w:b/>
          <w:szCs w:val="22"/>
        </w:rPr>
        <w:t> nasled</w:t>
      </w:r>
      <w:r w:rsidR="007521E2" w:rsidRPr="005274C8">
        <w:rPr>
          <w:b/>
          <w:szCs w:val="22"/>
        </w:rPr>
        <w:t>ovných</w:t>
      </w:r>
      <w:r w:rsidRPr="005274C8">
        <w:rPr>
          <w:b/>
          <w:szCs w:val="22"/>
        </w:rPr>
        <w:t xml:space="preserve"> vedľajších účinkov, povedzte to ihneď svojmu lekárovi, ktorý zastaví podávanie tohto lieku:</w:t>
      </w:r>
    </w:p>
    <w:p w14:paraId="181F6114" w14:textId="77777777" w:rsidR="00B55C68" w:rsidRPr="005274C8" w:rsidRDefault="00B55C68" w:rsidP="00943D04">
      <w:pPr>
        <w:keepNext/>
        <w:rPr>
          <w:szCs w:val="22"/>
        </w:rPr>
      </w:pPr>
      <w:bookmarkStart w:id="154" w:name="_DV_M85"/>
      <w:bookmarkStart w:id="155" w:name="_DV_M86"/>
      <w:bookmarkStart w:id="156" w:name="_DV_M87"/>
      <w:bookmarkStart w:id="157" w:name="_DV_M88"/>
      <w:bookmarkStart w:id="158" w:name="_DV_M89"/>
      <w:bookmarkStart w:id="159" w:name="_DV_M91"/>
      <w:bookmarkStart w:id="160" w:name="_DV_M92"/>
      <w:bookmarkStart w:id="161" w:name="_DV_M93"/>
      <w:bookmarkStart w:id="162" w:name="_DV_M94"/>
      <w:bookmarkStart w:id="163" w:name="_DV_M95"/>
      <w:bookmarkStart w:id="164" w:name="_DV_M96"/>
      <w:bookmarkStart w:id="165" w:name="_DV_C200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06DBF24B" w14:textId="77777777" w:rsidR="00B55C68" w:rsidRPr="005274C8" w:rsidRDefault="00B55C68" w:rsidP="00943D04">
      <w:pPr>
        <w:keepNext/>
        <w:rPr>
          <w:szCs w:val="22"/>
        </w:rPr>
      </w:pPr>
      <w:r w:rsidRPr="00B6091B">
        <w:rPr>
          <w:b/>
          <w:szCs w:val="22"/>
        </w:rPr>
        <w:t>Zriedkavé</w:t>
      </w:r>
      <w:r w:rsidRPr="005274C8">
        <w:rPr>
          <w:szCs w:val="22"/>
        </w:rPr>
        <w:t xml:space="preserve"> (môžu postih</w:t>
      </w:r>
      <w:r w:rsidR="00500B3D" w:rsidRPr="005274C8">
        <w:rPr>
          <w:szCs w:val="22"/>
        </w:rPr>
        <w:t>ova</w:t>
      </w:r>
      <w:r w:rsidRPr="005274C8">
        <w:rPr>
          <w:szCs w:val="22"/>
        </w:rPr>
        <w:t xml:space="preserve">ť </w:t>
      </w:r>
      <w:r w:rsidR="00931086" w:rsidRPr="005274C8">
        <w:rPr>
          <w:szCs w:val="22"/>
        </w:rPr>
        <w:t>menej ako</w:t>
      </w:r>
      <w:r w:rsidRPr="005274C8">
        <w:rPr>
          <w:szCs w:val="22"/>
        </w:rPr>
        <w:t> 1 z 1</w:t>
      </w:r>
      <w:r w:rsidR="00931086" w:rsidRPr="005274C8">
        <w:rPr>
          <w:szCs w:val="22"/>
        </w:rPr>
        <w:t> </w:t>
      </w:r>
      <w:r w:rsidRPr="005274C8">
        <w:rPr>
          <w:szCs w:val="22"/>
        </w:rPr>
        <w:t>000</w:t>
      </w:r>
      <w:r w:rsidR="00931086" w:rsidRPr="005274C8">
        <w:rPr>
          <w:szCs w:val="22"/>
        </w:rPr>
        <w:t xml:space="preserve"> osôb</w:t>
      </w:r>
      <w:r w:rsidRPr="005274C8">
        <w:rPr>
          <w:szCs w:val="22"/>
        </w:rPr>
        <w:t>):</w:t>
      </w:r>
    </w:p>
    <w:p w14:paraId="3EEAD94C" w14:textId="77777777" w:rsidR="00B55C68" w:rsidRPr="005274C8" w:rsidRDefault="00B55C68" w:rsidP="00943D04">
      <w:pPr>
        <w:ind w:left="567" w:hanging="567"/>
        <w:rPr>
          <w:szCs w:val="22"/>
        </w:rPr>
      </w:pPr>
      <w:bookmarkStart w:id="166" w:name="_DV_M97"/>
      <w:bookmarkEnd w:id="165"/>
      <w:bookmarkEnd w:id="166"/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alergické reakcie, </w:t>
      </w:r>
      <w:bookmarkStart w:id="167" w:name="_DV_C201"/>
      <w:r w:rsidRPr="005274C8">
        <w:rPr>
          <w:szCs w:val="22"/>
        </w:rPr>
        <w:t>napríklad kožné reakcie</w:t>
      </w:r>
      <w:bookmarkStart w:id="168" w:name="_DV_M98"/>
      <w:bookmarkEnd w:id="167"/>
      <w:bookmarkEnd w:id="168"/>
      <w:r w:rsidRPr="005274C8">
        <w:rPr>
          <w:szCs w:val="22"/>
        </w:rPr>
        <w:t>, dýchavičnosť</w:t>
      </w:r>
      <w:bookmarkStart w:id="169" w:name="_DV_C203"/>
      <w:r w:rsidRPr="005274C8">
        <w:rPr>
          <w:szCs w:val="22"/>
        </w:rPr>
        <w:t>, opuch pier, úst a hrdla, ťažkosti s dýchaním</w:t>
      </w:r>
      <w:bookmarkStart w:id="170" w:name="_DV_C204"/>
      <w:bookmarkEnd w:id="169"/>
    </w:p>
    <w:p w14:paraId="529F1F56" w14:textId="77777777" w:rsidR="00B55C68" w:rsidRPr="005274C8" w:rsidRDefault="00B55C68" w:rsidP="004754D9">
      <w:pPr>
        <w:rPr>
          <w:szCs w:val="22"/>
        </w:rPr>
      </w:pPr>
    </w:p>
    <w:p w14:paraId="3D820135" w14:textId="77777777" w:rsidR="00B55C68" w:rsidRPr="005274C8" w:rsidRDefault="00B55C68" w:rsidP="00AE0B37">
      <w:pPr>
        <w:rPr>
          <w:b/>
          <w:szCs w:val="22"/>
        </w:rPr>
      </w:pPr>
      <w:r w:rsidRPr="005274C8">
        <w:rPr>
          <w:b/>
          <w:szCs w:val="22"/>
        </w:rPr>
        <w:t>Ďalšie vedľajšie účinky zahŕňajú:</w:t>
      </w:r>
      <w:bookmarkStart w:id="171" w:name="_DV_C205"/>
      <w:bookmarkEnd w:id="170"/>
    </w:p>
    <w:p w14:paraId="3F75155C" w14:textId="77777777" w:rsidR="00B55C68" w:rsidRPr="005274C8" w:rsidRDefault="00B55C68" w:rsidP="00500B3D">
      <w:pPr>
        <w:rPr>
          <w:szCs w:val="22"/>
        </w:rPr>
      </w:pPr>
    </w:p>
    <w:p w14:paraId="09C152BA" w14:textId="77777777" w:rsidR="00B55C68" w:rsidRPr="005274C8" w:rsidRDefault="00B55C68" w:rsidP="00500B3D">
      <w:pPr>
        <w:rPr>
          <w:szCs w:val="22"/>
        </w:rPr>
      </w:pPr>
      <w:r w:rsidRPr="00B6091B">
        <w:rPr>
          <w:b/>
          <w:szCs w:val="22"/>
        </w:rPr>
        <w:t>Časté</w:t>
      </w:r>
      <w:r w:rsidRPr="005274C8">
        <w:rPr>
          <w:szCs w:val="22"/>
        </w:rPr>
        <w:t xml:space="preserve"> (môžu postih</w:t>
      </w:r>
      <w:r w:rsidR="00500B3D" w:rsidRPr="005274C8">
        <w:rPr>
          <w:szCs w:val="22"/>
        </w:rPr>
        <w:t>ova</w:t>
      </w:r>
      <w:r w:rsidRPr="005274C8">
        <w:rPr>
          <w:szCs w:val="22"/>
        </w:rPr>
        <w:t xml:space="preserve">ť </w:t>
      </w:r>
      <w:r w:rsidR="00943D04" w:rsidRPr="005274C8">
        <w:rPr>
          <w:szCs w:val="22"/>
        </w:rPr>
        <w:t xml:space="preserve">menej ako </w:t>
      </w:r>
      <w:r w:rsidRPr="005274C8">
        <w:rPr>
          <w:szCs w:val="22"/>
        </w:rPr>
        <w:t>1 z</w:t>
      </w:r>
      <w:r w:rsidR="00943D04" w:rsidRPr="005274C8">
        <w:rPr>
          <w:szCs w:val="22"/>
        </w:rPr>
        <w:t> </w:t>
      </w:r>
      <w:r w:rsidRPr="005274C8">
        <w:rPr>
          <w:szCs w:val="22"/>
        </w:rPr>
        <w:t>10</w:t>
      </w:r>
      <w:r w:rsidR="00943D04" w:rsidRPr="005274C8">
        <w:rPr>
          <w:szCs w:val="22"/>
        </w:rPr>
        <w:t xml:space="preserve"> osôb</w:t>
      </w:r>
      <w:r w:rsidRPr="005274C8">
        <w:rPr>
          <w:szCs w:val="22"/>
        </w:rPr>
        <w:t>):</w:t>
      </w:r>
    </w:p>
    <w:p w14:paraId="588F570D" w14:textId="77777777" w:rsidR="00B55C68" w:rsidRPr="005274C8" w:rsidRDefault="00B55C68" w:rsidP="00500B3D">
      <w:pPr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podráždenie alebo zápal žíl (flebitída, tromboflebitída)</w:t>
      </w:r>
    </w:p>
    <w:p w14:paraId="0E0B7161" w14:textId="77777777" w:rsidR="00B55C68" w:rsidRPr="005274C8" w:rsidRDefault="00B55C68" w:rsidP="0064601D">
      <w:pPr>
        <w:rPr>
          <w:szCs w:val="22"/>
        </w:rPr>
      </w:pPr>
    </w:p>
    <w:p w14:paraId="6809600A" w14:textId="77777777" w:rsidR="00B55C68" w:rsidRPr="005274C8" w:rsidRDefault="00B55C68" w:rsidP="0064601D">
      <w:pPr>
        <w:ind w:left="567" w:hanging="567"/>
        <w:rPr>
          <w:szCs w:val="22"/>
        </w:rPr>
      </w:pPr>
      <w:r w:rsidRPr="00B6091B">
        <w:rPr>
          <w:b/>
          <w:szCs w:val="22"/>
        </w:rPr>
        <w:t>Menej časté</w:t>
      </w:r>
      <w:r w:rsidRPr="005274C8">
        <w:rPr>
          <w:szCs w:val="22"/>
        </w:rPr>
        <w:t xml:space="preserve"> (môžu postih</w:t>
      </w:r>
      <w:r w:rsidR="00500B3D" w:rsidRPr="005274C8">
        <w:rPr>
          <w:szCs w:val="22"/>
        </w:rPr>
        <w:t>ova</w:t>
      </w:r>
      <w:r w:rsidRPr="005274C8">
        <w:rPr>
          <w:szCs w:val="22"/>
        </w:rPr>
        <w:t xml:space="preserve">ť </w:t>
      </w:r>
      <w:r w:rsidR="00AE0B37" w:rsidRPr="005274C8">
        <w:rPr>
          <w:szCs w:val="22"/>
        </w:rPr>
        <w:t>menej ako</w:t>
      </w:r>
      <w:r w:rsidRPr="005274C8">
        <w:rPr>
          <w:szCs w:val="22"/>
        </w:rPr>
        <w:t> 1 zo 100</w:t>
      </w:r>
      <w:r w:rsidR="00AE0B37" w:rsidRPr="005274C8">
        <w:rPr>
          <w:szCs w:val="22"/>
        </w:rPr>
        <w:t xml:space="preserve"> osôb</w:t>
      </w:r>
      <w:r w:rsidRPr="005274C8">
        <w:rPr>
          <w:szCs w:val="22"/>
        </w:rPr>
        <w:t>):</w:t>
      </w:r>
    </w:p>
    <w:p w14:paraId="4AB65C9D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nevoľnosť, vracanie, strata chuti do jedla</w:t>
      </w:r>
    </w:p>
    <w:p w14:paraId="510BCBF9" w14:textId="77777777" w:rsidR="00B55C68" w:rsidRPr="005274C8" w:rsidRDefault="00B55C68" w:rsidP="0064601D">
      <w:pPr>
        <w:ind w:left="567" w:hanging="567"/>
        <w:rPr>
          <w:szCs w:val="22"/>
        </w:rPr>
      </w:pPr>
    </w:p>
    <w:p w14:paraId="4C9D0099" w14:textId="77777777" w:rsidR="00B55C68" w:rsidRPr="005274C8" w:rsidRDefault="00B55C68" w:rsidP="0064601D">
      <w:pPr>
        <w:ind w:left="567" w:hanging="567"/>
        <w:rPr>
          <w:szCs w:val="22"/>
        </w:rPr>
      </w:pPr>
      <w:r w:rsidRPr="00B6091B">
        <w:rPr>
          <w:b/>
          <w:szCs w:val="22"/>
        </w:rPr>
        <w:t>Zriedkavé</w:t>
      </w:r>
      <w:r w:rsidRPr="005274C8">
        <w:rPr>
          <w:szCs w:val="22"/>
        </w:rPr>
        <w:t xml:space="preserve"> (môžu postih</w:t>
      </w:r>
      <w:r w:rsidR="00500B3D" w:rsidRPr="005274C8">
        <w:rPr>
          <w:szCs w:val="22"/>
        </w:rPr>
        <w:t>ova</w:t>
      </w:r>
      <w:r w:rsidRPr="005274C8">
        <w:rPr>
          <w:szCs w:val="22"/>
        </w:rPr>
        <w:t xml:space="preserve">ť </w:t>
      </w:r>
      <w:r w:rsidR="00500B3D" w:rsidRPr="005274C8">
        <w:rPr>
          <w:szCs w:val="22"/>
        </w:rPr>
        <w:t>menej ako</w:t>
      </w:r>
      <w:r w:rsidRPr="005274C8">
        <w:rPr>
          <w:szCs w:val="22"/>
        </w:rPr>
        <w:t> 1 z 1</w:t>
      </w:r>
      <w:r w:rsidR="00500B3D" w:rsidRPr="005274C8">
        <w:rPr>
          <w:szCs w:val="22"/>
        </w:rPr>
        <w:t> </w:t>
      </w:r>
      <w:r w:rsidRPr="005274C8">
        <w:rPr>
          <w:szCs w:val="22"/>
        </w:rPr>
        <w:t>000</w:t>
      </w:r>
      <w:r w:rsidR="00500B3D" w:rsidRPr="005274C8">
        <w:rPr>
          <w:szCs w:val="22"/>
        </w:rPr>
        <w:t xml:space="preserve"> osôb</w:t>
      </w:r>
      <w:r w:rsidRPr="005274C8">
        <w:rPr>
          <w:szCs w:val="22"/>
        </w:rPr>
        <w:t>):</w:t>
      </w:r>
      <w:bookmarkStart w:id="172" w:name="_DV_C206"/>
      <w:bookmarkEnd w:id="171"/>
    </w:p>
    <w:p w14:paraId="3E2CD210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zvýšená náchylnosť na zrážanie krvi</w:t>
      </w:r>
    </w:p>
    <w:p w14:paraId="5883798A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modrasté sfarbenie kože</w:t>
      </w:r>
      <w:bookmarkStart w:id="173" w:name="_DV_C207"/>
      <w:bookmarkEnd w:id="172"/>
    </w:p>
    <w:p w14:paraId="46DA9925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dýchavičnosť</w:t>
      </w:r>
    </w:p>
    <w:p w14:paraId="4B31FD81" w14:textId="77777777" w:rsidR="00B55C68" w:rsidRPr="005274C8" w:rsidRDefault="00B55C68" w:rsidP="0064601D">
      <w:pPr>
        <w:ind w:left="567" w:hanging="567"/>
        <w:rPr>
          <w:szCs w:val="22"/>
        </w:rPr>
      </w:pPr>
      <w:bookmarkStart w:id="174" w:name="_DV_C208"/>
      <w:bookmarkEnd w:id="173"/>
      <w:r w:rsidRPr="005274C8">
        <w:rPr>
          <w:szCs w:val="22"/>
        </w:rPr>
        <w:t>●</w:t>
      </w:r>
      <w:r w:rsidRPr="005274C8">
        <w:rPr>
          <w:szCs w:val="22"/>
        </w:rPr>
        <w:tab/>
        <w:t>bolesť hlavy</w:t>
      </w:r>
      <w:bookmarkStart w:id="175" w:name="_DV_C209"/>
      <w:bookmarkEnd w:id="174"/>
    </w:p>
    <w:p w14:paraId="57D70844" w14:textId="77777777" w:rsidR="00B55C68" w:rsidRPr="005274C8" w:rsidRDefault="00B55C68" w:rsidP="0064601D">
      <w:pPr>
        <w:ind w:left="567" w:hanging="567"/>
        <w:rPr>
          <w:szCs w:val="22"/>
        </w:rPr>
      </w:pPr>
      <w:bookmarkStart w:id="176" w:name="_DV_C210"/>
      <w:bookmarkEnd w:id="175"/>
      <w:r w:rsidRPr="005274C8">
        <w:rPr>
          <w:szCs w:val="22"/>
        </w:rPr>
        <w:t>●</w:t>
      </w:r>
      <w:r w:rsidRPr="005274C8">
        <w:rPr>
          <w:szCs w:val="22"/>
        </w:rPr>
        <w:tab/>
      </w:r>
      <w:r w:rsidR="004D5BDE" w:rsidRPr="005274C8">
        <w:rPr>
          <w:szCs w:val="22"/>
        </w:rPr>
        <w:t>sčervenenie</w:t>
      </w:r>
      <w:r w:rsidR="00FD1636" w:rsidRPr="005274C8">
        <w:rPr>
          <w:szCs w:val="22"/>
        </w:rPr>
        <w:t xml:space="preserve"> v tvári</w:t>
      </w:r>
      <w:bookmarkStart w:id="177" w:name="_DV_C211"/>
      <w:bookmarkEnd w:id="176"/>
    </w:p>
    <w:p w14:paraId="6F6500B3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sčerven</w:t>
      </w:r>
      <w:r w:rsidR="00754287" w:rsidRPr="005274C8">
        <w:rPr>
          <w:szCs w:val="22"/>
        </w:rPr>
        <w:t>e</w:t>
      </w:r>
      <w:r w:rsidRPr="005274C8">
        <w:rPr>
          <w:szCs w:val="22"/>
        </w:rPr>
        <w:t>nie kože (erytém)</w:t>
      </w:r>
    </w:p>
    <w:p w14:paraId="10D8D7BB" w14:textId="77777777" w:rsidR="00B55C68" w:rsidRPr="005274C8" w:rsidRDefault="00B55C68" w:rsidP="0064601D">
      <w:pPr>
        <w:ind w:left="567" w:hanging="567"/>
        <w:rPr>
          <w:szCs w:val="22"/>
        </w:rPr>
      </w:pPr>
      <w:bookmarkStart w:id="178" w:name="_DV_C212"/>
      <w:bookmarkEnd w:id="177"/>
      <w:r w:rsidRPr="005274C8">
        <w:rPr>
          <w:szCs w:val="22"/>
        </w:rPr>
        <w:t>●</w:t>
      </w:r>
      <w:r w:rsidRPr="005274C8">
        <w:rPr>
          <w:szCs w:val="22"/>
        </w:rPr>
        <w:tab/>
        <w:t>potenie</w:t>
      </w:r>
      <w:bookmarkStart w:id="179" w:name="_DV_C213"/>
      <w:bookmarkEnd w:id="178"/>
    </w:p>
    <w:p w14:paraId="69D8C86B" w14:textId="77777777" w:rsidR="00B55C68" w:rsidRPr="005274C8" w:rsidRDefault="00B55C68" w:rsidP="0064601D">
      <w:pPr>
        <w:ind w:left="567" w:hanging="567"/>
        <w:rPr>
          <w:szCs w:val="22"/>
        </w:rPr>
      </w:pPr>
      <w:bookmarkStart w:id="180" w:name="_DV_C214"/>
      <w:bookmarkEnd w:id="179"/>
      <w:r w:rsidRPr="005274C8">
        <w:rPr>
          <w:szCs w:val="22"/>
        </w:rPr>
        <w:t>●</w:t>
      </w:r>
      <w:r w:rsidRPr="005274C8">
        <w:rPr>
          <w:szCs w:val="22"/>
        </w:rPr>
        <w:tab/>
        <w:t>triaška</w:t>
      </w:r>
      <w:bookmarkStart w:id="181" w:name="_DV_C215"/>
      <w:bookmarkEnd w:id="180"/>
    </w:p>
    <w:p w14:paraId="3C8DA682" w14:textId="77777777" w:rsidR="00B55C68" w:rsidRPr="005274C8" w:rsidRDefault="00B55C68" w:rsidP="0064601D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pocit chladu</w:t>
      </w:r>
    </w:p>
    <w:p w14:paraId="2139A9D0" w14:textId="77777777" w:rsidR="00B55C68" w:rsidRPr="005274C8" w:rsidRDefault="00B55C68" w:rsidP="004D5BDE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vysoká telesná teplota</w:t>
      </w:r>
    </w:p>
    <w:p w14:paraId="3C344935" w14:textId="77777777" w:rsidR="00B55C68" w:rsidRPr="005274C8" w:rsidRDefault="00B55C68" w:rsidP="004D5BDE">
      <w:pPr>
        <w:ind w:left="567" w:hanging="567"/>
        <w:rPr>
          <w:szCs w:val="22"/>
        </w:rPr>
      </w:pPr>
      <w:bookmarkStart w:id="182" w:name="_DV_C216"/>
      <w:bookmarkEnd w:id="181"/>
      <w:r w:rsidRPr="005274C8">
        <w:rPr>
          <w:szCs w:val="22"/>
        </w:rPr>
        <w:t>●</w:t>
      </w:r>
      <w:r w:rsidRPr="005274C8">
        <w:rPr>
          <w:szCs w:val="22"/>
        </w:rPr>
        <w:tab/>
        <w:t>ospalosť</w:t>
      </w:r>
      <w:bookmarkStart w:id="183" w:name="_DV_C217"/>
      <w:bookmarkEnd w:id="182"/>
    </w:p>
    <w:p w14:paraId="3CE95C62" w14:textId="77777777" w:rsidR="00B55C68" w:rsidRPr="005274C8" w:rsidRDefault="00B55C68" w:rsidP="004D5BDE">
      <w:pPr>
        <w:ind w:left="567" w:hanging="567"/>
        <w:rPr>
          <w:color w:val="000000"/>
          <w:szCs w:val="22"/>
        </w:rPr>
      </w:pPr>
      <w:bookmarkStart w:id="184" w:name="_DV_C218"/>
      <w:bookmarkEnd w:id="183"/>
      <w:r w:rsidRPr="005274C8">
        <w:rPr>
          <w:color w:val="000000"/>
          <w:szCs w:val="22"/>
        </w:rPr>
        <w:t>●</w:t>
      </w:r>
      <w:r w:rsidRPr="005274C8">
        <w:rPr>
          <w:color w:val="000000"/>
          <w:szCs w:val="22"/>
        </w:rPr>
        <w:tab/>
        <w:t>bolesť v hrudi, chrbte, kostiach alebo bedrovej oblasti</w:t>
      </w:r>
      <w:bookmarkEnd w:id="184"/>
    </w:p>
    <w:p w14:paraId="5F89E52E" w14:textId="77777777" w:rsidR="00B55C68" w:rsidRPr="005274C8" w:rsidRDefault="00B55C68" w:rsidP="004D5BDE">
      <w:pPr>
        <w:ind w:left="567" w:hanging="567"/>
        <w:rPr>
          <w:color w:val="000000"/>
          <w:szCs w:val="22"/>
        </w:rPr>
      </w:pPr>
      <w:r w:rsidRPr="005274C8">
        <w:rPr>
          <w:color w:val="000000"/>
          <w:szCs w:val="22"/>
        </w:rPr>
        <w:t>●</w:t>
      </w:r>
      <w:r w:rsidRPr="005274C8">
        <w:rPr>
          <w:color w:val="000000"/>
          <w:szCs w:val="22"/>
        </w:rPr>
        <w:tab/>
        <w:t>zníženie alebo zvýšenie krvného tlaku</w:t>
      </w:r>
    </w:p>
    <w:p w14:paraId="4829FDC9" w14:textId="77777777" w:rsidR="00B55C68" w:rsidRPr="005274C8" w:rsidRDefault="00B55C68" w:rsidP="00754287">
      <w:pPr>
        <w:ind w:left="567" w:hanging="567"/>
        <w:rPr>
          <w:szCs w:val="22"/>
        </w:rPr>
      </w:pPr>
      <w:bookmarkStart w:id="185" w:name="_DV_M99"/>
      <w:bookmarkEnd w:id="185"/>
    </w:p>
    <w:p w14:paraId="0DF9ED53" w14:textId="77777777" w:rsidR="00B55C68" w:rsidRPr="005274C8" w:rsidRDefault="00B55C68" w:rsidP="00754287">
      <w:pPr>
        <w:ind w:left="567" w:hanging="567"/>
        <w:rPr>
          <w:szCs w:val="22"/>
        </w:rPr>
      </w:pPr>
      <w:r w:rsidRPr="00B6091B">
        <w:rPr>
          <w:b/>
          <w:szCs w:val="22"/>
        </w:rPr>
        <w:t>Veľmi zriedkavé</w:t>
      </w:r>
      <w:r w:rsidRPr="005274C8">
        <w:rPr>
          <w:szCs w:val="22"/>
        </w:rPr>
        <w:t xml:space="preserve"> (môžu postih</w:t>
      </w:r>
      <w:r w:rsidR="00754287" w:rsidRPr="005274C8">
        <w:rPr>
          <w:szCs w:val="22"/>
        </w:rPr>
        <w:t>ova</w:t>
      </w:r>
      <w:r w:rsidRPr="005274C8">
        <w:rPr>
          <w:szCs w:val="22"/>
        </w:rPr>
        <w:t xml:space="preserve">ť </w:t>
      </w:r>
      <w:r w:rsidR="00754287" w:rsidRPr="005274C8">
        <w:rPr>
          <w:szCs w:val="22"/>
        </w:rPr>
        <w:t>menej ako</w:t>
      </w:r>
      <w:r w:rsidRPr="005274C8">
        <w:rPr>
          <w:szCs w:val="22"/>
        </w:rPr>
        <w:t> 1 z 10</w:t>
      </w:r>
      <w:r w:rsidR="00754287" w:rsidRPr="005274C8">
        <w:rPr>
          <w:szCs w:val="22"/>
        </w:rPr>
        <w:t> </w:t>
      </w:r>
      <w:r w:rsidRPr="005274C8">
        <w:rPr>
          <w:szCs w:val="22"/>
        </w:rPr>
        <w:t>000</w:t>
      </w:r>
      <w:r w:rsidR="00754287" w:rsidRPr="005274C8">
        <w:rPr>
          <w:szCs w:val="22"/>
        </w:rPr>
        <w:t xml:space="preserve"> osôb</w:t>
      </w:r>
      <w:r w:rsidRPr="005274C8">
        <w:rPr>
          <w:szCs w:val="22"/>
        </w:rPr>
        <w:t>):</w:t>
      </w:r>
    </w:p>
    <w:p w14:paraId="481252CF" w14:textId="6CC3917B" w:rsidR="00B55C68" w:rsidRPr="005274C8" w:rsidRDefault="00B55C68" w:rsidP="00314AD5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</w:r>
      <w:r w:rsidR="004807EC">
        <w:rPr>
          <w:szCs w:val="22"/>
        </w:rPr>
        <w:t>nadmerne</w:t>
      </w:r>
      <w:r w:rsidRPr="005274C8">
        <w:rPr>
          <w:szCs w:val="22"/>
        </w:rPr>
        <w:t xml:space="preserve"> vysoká hladina tukov alebo cukru v krvi</w:t>
      </w:r>
    </w:p>
    <w:p w14:paraId="01FF97E2" w14:textId="77777777" w:rsidR="00B55C68" w:rsidRPr="005274C8" w:rsidRDefault="00B55C68" w:rsidP="00314AD5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vysoké hladiny kyslých látok v krvi</w:t>
      </w:r>
    </w:p>
    <w:p w14:paraId="457273EC" w14:textId="245F9501" w:rsidR="00B55C68" w:rsidRPr="005274C8" w:rsidRDefault="00B55C68" w:rsidP="00401FF4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 xml:space="preserve">príliš veľa </w:t>
      </w:r>
      <w:r w:rsidR="00637BA6">
        <w:rPr>
          <w:szCs w:val="22"/>
        </w:rPr>
        <w:t>tukov</w:t>
      </w:r>
      <w:r w:rsidR="00637BA6" w:rsidRPr="005274C8">
        <w:rPr>
          <w:szCs w:val="22"/>
        </w:rPr>
        <w:t xml:space="preserve"> </w:t>
      </w:r>
      <w:r w:rsidRPr="005274C8">
        <w:rPr>
          <w:szCs w:val="22"/>
        </w:rPr>
        <w:t>môže viesť k syndrómu</w:t>
      </w:r>
      <w:bookmarkStart w:id="186" w:name="_DV_C220"/>
      <w:r w:rsidRPr="005274C8">
        <w:rPr>
          <w:szCs w:val="22"/>
        </w:rPr>
        <w:t xml:space="preserve"> preťaženia</w:t>
      </w:r>
      <w:r w:rsidR="00401FF4" w:rsidRPr="005274C8">
        <w:rPr>
          <w:szCs w:val="22"/>
        </w:rPr>
        <w:t xml:space="preserve"> tukmi</w:t>
      </w:r>
      <w:r w:rsidR="00D113A4" w:rsidRPr="005274C8">
        <w:rPr>
          <w:szCs w:val="22"/>
        </w:rPr>
        <w:t>, v</w:t>
      </w:r>
      <w:r w:rsidRPr="005274C8">
        <w:rPr>
          <w:szCs w:val="22"/>
        </w:rPr>
        <w:t xml:space="preserve">iac informácií </w:t>
      </w:r>
      <w:r w:rsidR="00D113A4" w:rsidRPr="005274C8">
        <w:rPr>
          <w:szCs w:val="22"/>
        </w:rPr>
        <w:t>pozri</w:t>
      </w:r>
      <w:r w:rsidRPr="005274C8">
        <w:rPr>
          <w:szCs w:val="22"/>
        </w:rPr>
        <w:t xml:space="preserve"> pod</w:t>
      </w:r>
      <w:r w:rsidR="00D113A4" w:rsidRPr="005274C8">
        <w:rPr>
          <w:szCs w:val="22"/>
        </w:rPr>
        <w:t> </w:t>
      </w:r>
      <w:r w:rsidRPr="005274C8">
        <w:rPr>
          <w:szCs w:val="22"/>
        </w:rPr>
        <w:t>nadpisom</w:t>
      </w:r>
      <w:bookmarkStart w:id="187" w:name="_DV_M100"/>
      <w:bookmarkEnd w:id="186"/>
      <w:bookmarkEnd w:id="187"/>
      <w:r w:rsidRPr="005274C8">
        <w:rPr>
          <w:szCs w:val="22"/>
        </w:rPr>
        <w:t xml:space="preserve"> „Ak použijete viac </w:t>
      </w:r>
      <w:bookmarkStart w:id="188" w:name="_DV_M101"/>
      <w:bookmarkEnd w:id="188"/>
      <w:r w:rsidR="00922CD5" w:rsidRPr="005274C8">
        <w:rPr>
          <w:szCs w:val="22"/>
        </w:rPr>
        <w:t>Nutriflexu Lipid peri 32/64</w:t>
      </w:r>
      <w:bookmarkStart w:id="189" w:name="_DV_C226"/>
      <w:r w:rsidRPr="005274C8">
        <w:rPr>
          <w:szCs w:val="22"/>
        </w:rPr>
        <w:t xml:space="preserve">, ako máte“ v časti 3. </w:t>
      </w:r>
      <w:bookmarkStart w:id="190" w:name="_DV_M103"/>
      <w:bookmarkEnd w:id="189"/>
      <w:bookmarkEnd w:id="190"/>
      <w:r w:rsidRPr="005274C8">
        <w:rPr>
          <w:szCs w:val="22"/>
        </w:rPr>
        <w:t>Príznaky po</w:t>
      </w:r>
      <w:r w:rsidR="00280F3B" w:rsidRPr="005274C8">
        <w:rPr>
          <w:szCs w:val="22"/>
        </w:rPr>
        <w:t> </w:t>
      </w:r>
      <w:r w:rsidRPr="005274C8">
        <w:rPr>
          <w:szCs w:val="22"/>
        </w:rPr>
        <w:t>zastavení infúzie zvyčajne vymiznú</w:t>
      </w:r>
      <w:r w:rsidR="00314AD5" w:rsidRPr="005274C8">
        <w:rPr>
          <w:szCs w:val="22"/>
        </w:rPr>
        <w:t>.</w:t>
      </w:r>
    </w:p>
    <w:p w14:paraId="52D5EEC4" w14:textId="77777777" w:rsidR="00B55C68" w:rsidRPr="005274C8" w:rsidRDefault="00B55C68" w:rsidP="00D113A4">
      <w:pPr>
        <w:ind w:left="567" w:hanging="567"/>
        <w:rPr>
          <w:szCs w:val="22"/>
        </w:rPr>
      </w:pPr>
      <w:bookmarkStart w:id="191" w:name="_DV_M104"/>
      <w:bookmarkEnd w:id="191"/>
    </w:p>
    <w:p w14:paraId="7435B15D" w14:textId="77777777" w:rsidR="00B55C68" w:rsidRPr="005274C8" w:rsidRDefault="00B55C68" w:rsidP="00280F3B">
      <w:pPr>
        <w:ind w:left="567" w:hanging="567"/>
        <w:rPr>
          <w:szCs w:val="22"/>
        </w:rPr>
      </w:pPr>
      <w:r w:rsidRPr="00B6091B">
        <w:rPr>
          <w:b/>
          <w:szCs w:val="22"/>
        </w:rPr>
        <w:t>Neznáme</w:t>
      </w:r>
      <w:r w:rsidRPr="005274C8">
        <w:rPr>
          <w:szCs w:val="22"/>
        </w:rPr>
        <w:t xml:space="preserve"> (</w:t>
      </w:r>
      <w:r w:rsidR="00470675" w:rsidRPr="005274C8">
        <w:rPr>
          <w:szCs w:val="22"/>
        </w:rPr>
        <w:t>častosť</w:t>
      </w:r>
      <w:r w:rsidRPr="005274C8">
        <w:rPr>
          <w:szCs w:val="22"/>
        </w:rPr>
        <w:t xml:space="preserve"> </w:t>
      </w:r>
      <w:r w:rsidR="00637BA6">
        <w:rPr>
          <w:szCs w:val="22"/>
        </w:rPr>
        <w:t xml:space="preserve">výskytu </w:t>
      </w:r>
      <w:r w:rsidRPr="005274C8">
        <w:rPr>
          <w:szCs w:val="22"/>
        </w:rPr>
        <w:t>sa nedá odhadnúť z dostupných údajov):</w:t>
      </w:r>
    </w:p>
    <w:p w14:paraId="4AE226A9" w14:textId="77777777" w:rsidR="00B55C68" w:rsidRPr="005274C8" w:rsidRDefault="00B55C68" w:rsidP="00470675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znížený počet bielych krviniek (leukopénia)</w:t>
      </w:r>
    </w:p>
    <w:p w14:paraId="60F1EE32" w14:textId="77777777" w:rsidR="00B55C68" w:rsidRPr="005274C8" w:rsidRDefault="00B55C68" w:rsidP="00234848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znížený počet krvných doštičiek (trombocytopénia)</w:t>
      </w:r>
    </w:p>
    <w:p w14:paraId="3C4BD4F9" w14:textId="77777777" w:rsidR="00B55C68" w:rsidRPr="005274C8" w:rsidRDefault="00B55C68" w:rsidP="00234848">
      <w:pPr>
        <w:ind w:left="567" w:hanging="567"/>
        <w:rPr>
          <w:szCs w:val="22"/>
        </w:rPr>
      </w:pPr>
      <w:r w:rsidRPr="005274C8">
        <w:rPr>
          <w:szCs w:val="22"/>
        </w:rPr>
        <w:t>●</w:t>
      </w:r>
      <w:r w:rsidRPr="005274C8">
        <w:rPr>
          <w:szCs w:val="22"/>
        </w:rPr>
        <w:tab/>
        <w:t>porucha vylučovania žlče (cholestáza)</w:t>
      </w:r>
    </w:p>
    <w:p w14:paraId="44362202" w14:textId="77777777" w:rsidR="00B55C68" w:rsidRPr="005274C8" w:rsidRDefault="00B55C68" w:rsidP="00EE0FC1">
      <w:pPr>
        <w:rPr>
          <w:szCs w:val="22"/>
        </w:rPr>
      </w:pPr>
    </w:p>
    <w:p w14:paraId="6BC3807D" w14:textId="77777777" w:rsidR="00B55C68" w:rsidRPr="005274C8" w:rsidRDefault="00B55C68" w:rsidP="003165B5">
      <w:pPr>
        <w:rPr>
          <w:b/>
          <w:szCs w:val="22"/>
        </w:rPr>
      </w:pPr>
      <w:r w:rsidRPr="005274C8">
        <w:rPr>
          <w:b/>
          <w:szCs w:val="22"/>
        </w:rPr>
        <w:t>Hlásenie vedľajších účinkov</w:t>
      </w:r>
    </w:p>
    <w:p w14:paraId="1B2821E9" w14:textId="226E3807" w:rsidR="00B55C68" w:rsidRPr="005274C8" w:rsidRDefault="00B55C68" w:rsidP="00FF57F1">
      <w:pPr>
        <w:rPr>
          <w:szCs w:val="22"/>
        </w:rPr>
      </w:pPr>
      <w:r w:rsidRPr="005274C8">
        <w:rPr>
          <w:szCs w:val="22"/>
        </w:rPr>
        <w:t>Ak sa u vás vyskytne akýkoľvek vedľajší účinok, obráťte sa na svojho lekára</w:t>
      </w:r>
      <w:r w:rsidR="00E06A18">
        <w:rPr>
          <w:szCs w:val="22"/>
        </w:rPr>
        <w:t xml:space="preserve">, lekárnika </w:t>
      </w:r>
      <w:r w:rsidRPr="005274C8">
        <w:rPr>
          <w:szCs w:val="22"/>
        </w:rPr>
        <w:t>alebo zdravotnú sestru. To sa týka aj akýchkoľvek vedľajších účinkov, ktoré nie sú uvedené v tejto písomnej informácii.</w:t>
      </w:r>
      <w:r w:rsidR="00637BA6">
        <w:rPr>
          <w:szCs w:val="22"/>
        </w:rPr>
        <w:t xml:space="preserve"> </w:t>
      </w:r>
      <w:r w:rsidRPr="005274C8">
        <w:rPr>
          <w:szCs w:val="22"/>
        </w:rPr>
        <w:t xml:space="preserve">Vedľajšie účinky môžete hlásiť aj priamo </w:t>
      </w:r>
      <w:r w:rsidR="00922CD5" w:rsidRPr="005274C8">
        <w:rPr>
          <w:szCs w:val="22"/>
        </w:rPr>
        <w:t xml:space="preserve">na </w:t>
      </w:r>
      <w:r w:rsidR="00922CD5" w:rsidRPr="005274C8">
        <w:rPr>
          <w:szCs w:val="22"/>
          <w:highlight w:val="lightGray"/>
        </w:rPr>
        <w:t>národn</w:t>
      </w:r>
      <w:r w:rsidR="0028208A" w:rsidRPr="005274C8">
        <w:rPr>
          <w:szCs w:val="22"/>
          <w:highlight w:val="lightGray"/>
        </w:rPr>
        <w:t>é</w:t>
      </w:r>
      <w:r w:rsidR="00922CD5" w:rsidRPr="005274C8">
        <w:rPr>
          <w:szCs w:val="22"/>
          <w:highlight w:val="lightGray"/>
        </w:rPr>
        <w:t xml:space="preserve"> </w:t>
      </w:r>
      <w:r w:rsidR="0028208A" w:rsidRPr="005274C8">
        <w:rPr>
          <w:szCs w:val="22"/>
          <w:highlight w:val="lightGray"/>
        </w:rPr>
        <w:t>centru</w:t>
      </w:r>
      <w:r w:rsidRPr="005274C8">
        <w:rPr>
          <w:szCs w:val="22"/>
          <w:highlight w:val="lightGray"/>
        </w:rPr>
        <w:t xml:space="preserve">m hlásenia </w:t>
      </w:r>
      <w:r w:rsidR="00922CD5" w:rsidRPr="005274C8">
        <w:rPr>
          <w:szCs w:val="22"/>
          <w:highlight w:val="lightGray"/>
        </w:rPr>
        <w:t>uveden</w:t>
      </w:r>
      <w:r w:rsidR="0028208A" w:rsidRPr="005274C8">
        <w:rPr>
          <w:szCs w:val="22"/>
          <w:highlight w:val="lightGray"/>
        </w:rPr>
        <w:t>é</w:t>
      </w:r>
      <w:r w:rsidR="00922CD5" w:rsidRPr="005274C8">
        <w:rPr>
          <w:szCs w:val="22"/>
          <w:highlight w:val="lightGray"/>
        </w:rPr>
        <w:t xml:space="preserve"> </w:t>
      </w:r>
      <w:r w:rsidRPr="005274C8">
        <w:rPr>
          <w:szCs w:val="22"/>
          <w:highlight w:val="lightGray"/>
        </w:rPr>
        <w:lastRenderedPageBreak/>
        <w:t>v </w:t>
      </w:r>
      <w:hyperlink r:id="rId8" w:history="1">
        <w:r w:rsidRPr="005274C8">
          <w:rPr>
            <w:rStyle w:val="Hypertextovprepojenie"/>
            <w:szCs w:val="22"/>
            <w:highlight w:val="lightGray"/>
          </w:rPr>
          <w:t>Prílohe V</w:t>
        </w:r>
      </w:hyperlink>
      <w:r w:rsidRPr="00B6091B">
        <w:rPr>
          <w:szCs w:val="22"/>
        </w:rPr>
        <w:t>.</w:t>
      </w:r>
      <w:r w:rsidRPr="005274C8">
        <w:rPr>
          <w:szCs w:val="22"/>
        </w:rPr>
        <w:t xml:space="preserve"> Hlásením vedľajších účinkov môžete prispieť k získaniu ďalších informácií o bezpečnosti tohto lieku.</w:t>
      </w:r>
    </w:p>
    <w:p w14:paraId="6DA99619" w14:textId="77777777" w:rsidR="00B55C68" w:rsidRPr="005274C8" w:rsidRDefault="00B55C68" w:rsidP="004B3B5A">
      <w:pPr>
        <w:rPr>
          <w:szCs w:val="22"/>
        </w:rPr>
      </w:pPr>
    </w:p>
    <w:p w14:paraId="1DF02E9A" w14:textId="77777777" w:rsidR="00522AAD" w:rsidRPr="005274C8" w:rsidRDefault="00522AAD" w:rsidP="00321D1E">
      <w:pPr>
        <w:rPr>
          <w:szCs w:val="22"/>
        </w:rPr>
      </w:pPr>
    </w:p>
    <w:p w14:paraId="2238849E" w14:textId="77777777" w:rsidR="00B55C68" w:rsidRPr="005274C8" w:rsidRDefault="00B55C68" w:rsidP="00321D1E">
      <w:pPr>
        <w:keepNext/>
        <w:rPr>
          <w:b/>
          <w:szCs w:val="22"/>
        </w:rPr>
      </w:pPr>
      <w:bookmarkStart w:id="192" w:name="_DV_M107"/>
      <w:bookmarkEnd w:id="192"/>
      <w:r w:rsidRPr="005274C8">
        <w:rPr>
          <w:b/>
          <w:szCs w:val="22"/>
        </w:rPr>
        <w:t>5.</w:t>
      </w:r>
      <w:r w:rsidRPr="005274C8">
        <w:rPr>
          <w:b/>
          <w:szCs w:val="22"/>
        </w:rPr>
        <w:tab/>
        <w:t xml:space="preserve">Ako uchovávať </w:t>
      </w:r>
      <w:r w:rsidR="007C5405" w:rsidRPr="005274C8">
        <w:rPr>
          <w:b/>
          <w:szCs w:val="22"/>
        </w:rPr>
        <w:t>Nutriflex Lipid peri 32/64</w:t>
      </w:r>
    </w:p>
    <w:p w14:paraId="6D445D7D" w14:textId="77777777" w:rsidR="00B55C68" w:rsidRPr="005274C8" w:rsidRDefault="00B55C68" w:rsidP="009318C7">
      <w:pPr>
        <w:keepNext/>
        <w:rPr>
          <w:szCs w:val="22"/>
        </w:rPr>
      </w:pPr>
      <w:bookmarkStart w:id="193" w:name="_DV_M108"/>
      <w:bookmarkEnd w:id="193"/>
    </w:p>
    <w:p w14:paraId="72C3782C" w14:textId="77777777" w:rsidR="00B55C68" w:rsidRDefault="00B55C68" w:rsidP="009318C7">
      <w:pPr>
        <w:keepNext/>
        <w:rPr>
          <w:szCs w:val="22"/>
        </w:rPr>
      </w:pPr>
      <w:r w:rsidRPr="005274C8">
        <w:rPr>
          <w:szCs w:val="22"/>
        </w:rPr>
        <w:t>Tento liek uchovávajte mimo dohľadu a dosahu detí.</w:t>
      </w:r>
    </w:p>
    <w:p w14:paraId="4FE62240" w14:textId="77777777" w:rsidR="00637BA6" w:rsidRPr="005274C8" w:rsidRDefault="00637BA6" w:rsidP="009318C7">
      <w:pPr>
        <w:keepNext/>
        <w:rPr>
          <w:szCs w:val="22"/>
        </w:rPr>
      </w:pPr>
    </w:p>
    <w:p w14:paraId="4ABCCB3D" w14:textId="77777777" w:rsidR="00B55C68" w:rsidRDefault="00B55C68" w:rsidP="00F033AC">
      <w:pPr>
        <w:keepNext/>
        <w:rPr>
          <w:szCs w:val="22"/>
        </w:rPr>
      </w:pPr>
      <w:bookmarkStart w:id="194" w:name="_DV_M109"/>
      <w:bookmarkEnd w:id="194"/>
      <w:r w:rsidRPr="005274C8">
        <w:rPr>
          <w:szCs w:val="22"/>
        </w:rPr>
        <w:t>Uchovávajte pri teplote </w:t>
      </w:r>
      <w:r w:rsidR="001054DF" w:rsidRPr="005274C8">
        <w:rPr>
          <w:szCs w:val="22"/>
        </w:rPr>
        <w:t>do </w:t>
      </w:r>
      <w:r w:rsidRPr="005274C8">
        <w:rPr>
          <w:szCs w:val="22"/>
        </w:rPr>
        <w:t>25 °C.</w:t>
      </w:r>
    </w:p>
    <w:p w14:paraId="47CDC2C5" w14:textId="77777777" w:rsidR="00637BA6" w:rsidRPr="005274C8" w:rsidRDefault="00637BA6" w:rsidP="00F033AC">
      <w:pPr>
        <w:keepNext/>
        <w:rPr>
          <w:szCs w:val="22"/>
        </w:rPr>
      </w:pPr>
    </w:p>
    <w:p w14:paraId="3BB5D0B7" w14:textId="176B773A" w:rsidR="00B55C68" w:rsidRPr="005274C8" w:rsidRDefault="00B55C68" w:rsidP="00F033AC">
      <w:pPr>
        <w:keepNext/>
        <w:rPr>
          <w:szCs w:val="22"/>
        </w:rPr>
      </w:pPr>
      <w:bookmarkStart w:id="195" w:name="_DV_M110"/>
      <w:bookmarkEnd w:id="195"/>
      <w:r w:rsidRPr="005274C8">
        <w:rPr>
          <w:szCs w:val="22"/>
        </w:rPr>
        <w:t xml:space="preserve">Neuchovávajte v mrazničke. </w:t>
      </w:r>
      <w:bookmarkStart w:id="196" w:name="_DV_C231"/>
      <w:r w:rsidR="00F033AC" w:rsidRPr="005274C8">
        <w:rPr>
          <w:szCs w:val="22"/>
        </w:rPr>
        <w:t>V prípade náhodného</w:t>
      </w:r>
      <w:bookmarkEnd w:id="196"/>
      <w:r w:rsidRPr="005274C8">
        <w:rPr>
          <w:szCs w:val="22"/>
        </w:rPr>
        <w:t xml:space="preserve"> z</w:t>
      </w:r>
      <w:r w:rsidR="00864D46" w:rsidRPr="005274C8">
        <w:rPr>
          <w:szCs w:val="22"/>
        </w:rPr>
        <w:t>mr</w:t>
      </w:r>
      <w:r w:rsidR="00637BA6">
        <w:rPr>
          <w:szCs w:val="22"/>
        </w:rPr>
        <w:t>a</w:t>
      </w:r>
      <w:r w:rsidR="00864D46" w:rsidRPr="005274C8">
        <w:rPr>
          <w:szCs w:val="22"/>
        </w:rPr>
        <w:t>z</w:t>
      </w:r>
      <w:r w:rsidR="00637BA6">
        <w:rPr>
          <w:szCs w:val="22"/>
        </w:rPr>
        <w:t>en</w:t>
      </w:r>
      <w:r w:rsidR="00864D46" w:rsidRPr="005274C8">
        <w:rPr>
          <w:szCs w:val="22"/>
        </w:rPr>
        <w:t>ia</w:t>
      </w:r>
      <w:r w:rsidRPr="005274C8">
        <w:rPr>
          <w:szCs w:val="22"/>
        </w:rPr>
        <w:t xml:space="preserve"> infúzny vak </w:t>
      </w:r>
      <w:bookmarkStart w:id="197" w:name="_DV_C233"/>
      <w:r w:rsidRPr="005274C8">
        <w:rPr>
          <w:szCs w:val="22"/>
        </w:rPr>
        <w:t>zlikvidujte</w:t>
      </w:r>
      <w:bookmarkStart w:id="198" w:name="_DV_M112"/>
      <w:bookmarkEnd w:id="197"/>
      <w:bookmarkEnd w:id="198"/>
      <w:r w:rsidRPr="005274C8">
        <w:rPr>
          <w:szCs w:val="22"/>
        </w:rPr>
        <w:t>.</w:t>
      </w:r>
    </w:p>
    <w:p w14:paraId="4914CB74" w14:textId="77777777" w:rsidR="00B55C68" w:rsidRDefault="0029371E" w:rsidP="00F033AC">
      <w:pPr>
        <w:keepNext/>
        <w:rPr>
          <w:szCs w:val="22"/>
        </w:rPr>
      </w:pPr>
      <w:r w:rsidRPr="005274C8">
        <w:rPr>
          <w:szCs w:val="22"/>
        </w:rPr>
        <w:t>V</w:t>
      </w:r>
      <w:r w:rsidR="00B55C68" w:rsidRPr="005274C8">
        <w:rPr>
          <w:szCs w:val="22"/>
        </w:rPr>
        <w:t>ak uchovávajte v ochrannom prebale na ochranu pred svetlom.</w:t>
      </w:r>
    </w:p>
    <w:p w14:paraId="3DCE0C37" w14:textId="77777777" w:rsidR="00637BA6" w:rsidRPr="005274C8" w:rsidRDefault="00637BA6" w:rsidP="00F033AC">
      <w:pPr>
        <w:keepNext/>
        <w:rPr>
          <w:szCs w:val="22"/>
        </w:rPr>
      </w:pPr>
    </w:p>
    <w:p w14:paraId="24B7631D" w14:textId="77777777" w:rsidR="00B55C68" w:rsidRPr="005274C8" w:rsidRDefault="00B55C68" w:rsidP="003165B5">
      <w:pPr>
        <w:rPr>
          <w:szCs w:val="22"/>
        </w:rPr>
      </w:pPr>
      <w:bookmarkStart w:id="199" w:name="_DV_M113"/>
      <w:bookmarkEnd w:id="199"/>
      <w:r w:rsidRPr="005274C8">
        <w:rPr>
          <w:szCs w:val="22"/>
        </w:rPr>
        <w:t xml:space="preserve">Nepoužívajte </w:t>
      </w:r>
      <w:bookmarkStart w:id="200" w:name="_DV_C234"/>
      <w:r w:rsidRPr="005274C8">
        <w:rPr>
          <w:szCs w:val="22"/>
        </w:rPr>
        <w:t>tento liek</w:t>
      </w:r>
      <w:bookmarkStart w:id="201" w:name="_DV_M114"/>
      <w:bookmarkEnd w:id="200"/>
      <w:bookmarkEnd w:id="201"/>
      <w:r w:rsidRPr="005274C8">
        <w:rPr>
          <w:szCs w:val="22"/>
        </w:rPr>
        <w:t xml:space="preserve"> po dátume exspirácie, </w:t>
      </w:r>
      <w:bookmarkStart w:id="202" w:name="_DV_C239"/>
      <w:r w:rsidRPr="005274C8">
        <w:rPr>
          <w:szCs w:val="22"/>
        </w:rPr>
        <w:t>ktorý</w:t>
      </w:r>
      <w:bookmarkStart w:id="203" w:name="_DV_M116"/>
      <w:bookmarkEnd w:id="202"/>
      <w:bookmarkEnd w:id="203"/>
      <w:r w:rsidRPr="005274C8">
        <w:rPr>
          <w:szCs w:val="22"/>
        </w:rPr>
        <w:t xml:space="preserve"> je uvedený na označení obalu</w:t>
      </w:r>
      <w:r w:rsidR="00637BA6">
        <w:rPr>
          <w:szCs w:val="22"/>
        </w:rPr>
        <w:t xml:space="preserve"> po EXP</w:t>
      </w:r>
      <w:r w:rsidRPr="005274C8">
        <w:rPr>
          <w:szCs w:val="22"/>
        </w:rPr>
        <w:t>. Dátum exspirácie sa vzťahuje na posledný deň v danom mesiaci.</w:t>
      </w:r>
    </w:p>
    <w:p w14:paraId="2A620DCD" w14:textId="77777777" w:rsidR="00B55C68" w:rsidRDefault="00B55C68" w:rsidP="00FF57F1">
      <w:pPr>
        <w:rPr>
          <w:szCs w:val="22"/>
        </w:rPr>
      </w:pPr>
    </w:p>
    <w:p w14:paraId="0EB84924" w14:textId="77777777" w:rsidR="00ED32BE" w:rsidRPr="00637BA6" w:rsidRDefault="00ED32BE" w:rsidP="00ED32BE">
      <w:pPr>
        <w:jc w:val="both"/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4EDAB17C" w14:textId="77777777" w:rsidR="00ED32BE" w:rsidRPr="005274C8" w:rsidRDefault="00ED32BE" w:rsidP="00FF57F1">
      <w:pPr>
        <w:rPr>
          <w:szCs w:val="22"/>
        </w:rPr>
      </w:pPr>
    </w:p>
    <w:p w14:paraId="36D7BFDC" w14:textId="77777777" w:rsidR="00522AAD" w:rsidRPr="005274C8" w:rsidRDefault="00522AAD" w:rsidP="004B3B5A">
      <w:pPr>
        <w:rPr>
          <w:szCs w:val="22"/>
        </w:rPr>
      </w:pPr>
    </w:p>
    <w:p w14:paraId="0DE81E49" w14:textId="77777777" w:rsidR="00B55C68" w:rsidRPr="005274C8" w:rsidRDefault="00B55C68" w:rsidP="00321D1E">
      <w:pPr>
        <w:keepNext/>
        <w:rPr>
          <w:b/>
          <w:szCs w:val="22"/>
        </w:rPr>
      </w:pPr>
      <w:bookmarkStart w:id="204" w:name="_DV_M117"/>
      <w:bookmarkStart w:id="205" w:name="_DV_M123"/>
      <w:bookmarkStart w:id="206" w:name="_DV_M124"/>
      <w:bookmarkEnd w:id="204"/>
      <w:bookmarkEnd w:id="205"/>
      <w:bookmarkEnd w:id="206"/>
      <w:r w:rsidRPr="005274C8">
        <w:rPr>
          <w:b/>
          <w:szCs w:val="22"/>
        </w:rPr>
        <w:t>6.</w:t>
      </w:r>
      <w:r w:rsidRPr="005274C8">
        <w:rPr>
          <w:b/>
          <w:szCs w:val="22"/>
        </w:rPr>
        <w:tab/>
        <w:t>Obsah balenia a ďalšie informácie</w:t>
      </w:r>
    </w:p>
    <w:p w14:paraId="1CDE9550" w14:textId="77777777" w:rsidR="00B55C68" w:rsidRPr="005274C8" w:rsidRDefault="00B55C68" w:rsidP="009318C7">
      <w:pPr>
        <w:keepNext/>
        <w:rPr>
          <w:szCs w:val="22"/>
        </w:rPr>
      </w:pPr>
      <w:bookmarkStart w:id="207" w:name="_DV_M125"/>
      <w:bookmarkEnd w:id="207"/>
    </w:p>
    <w:p w14:paraId="2212D9C8" w14:textId="77777777" w:rsidR="00B55C68" w:rsidRPr="005274C8" w:rsidRDefault="00B55C68" w:rsidP="009318C7">
      <w:pPr>
        <w:keepNext/>
        <w:rPr>
          <w:b/>
          <w:szCs w:val="22"/>
        </w:rPr>
      </w:pPr>
      <w:r w:rsidRPr="005274C8">
        <w:rPr>
          <w:b/>
          <w:szCs w:val="22"/>
        </w:rPr>
        <w:t xml:space="preserve">Čo </w:t>
      </w:r>
      <w:bookmarkStart w:id="208" w:name="_DV_M126"/>
      <w:bookmarkEnd w:id="208"/>
      <w:r w:rsidR="006F4F99" w:rsidRPr="005274C8">
        <w:rPr>
          <w:b/>
          <w:szCs w:val="22"/>
        </w:rPr>
        <w:t>Nutriflex Lipid peri 32/64</w:t>
      </w:r>
      <w:r w:rsidRPr="005274C8">
        <w:rPr>
          <w:b/>
          <w:szCs w:val="22"/>
        </w:rPr>
        <w:t xml:space="preserve"> obsahuje</w:t>
      </w:r>
    </w:p>
    <w:p w14:paraId="48399E94" w14:textId="77777777" w:rsidR="00B55C68" w:rsidRPr="005274C8" w:rsidRDefault="00B55C68" w:rsidP="009318C7">
      <w:pPr>
        <w:keepNext/>
        <w:rPr>
          <w:szCs w:val="22"/>
        </w:rPr>
      </w:pPr>
      <w:bookmarkStart w:id="209" w:name="_DV_M128"/>
      <w:bookmarkEnd w:id="209"/>
    </w:p>
    <w:p w14:paraId="65857432" w14:textId="77777777" w:rsidR="00B55C68" w:rsidRPr="005274C8" w:rsidRDefault="00B55C68" w:rsidP="009318C7">
      <w:pPr>
        <w:rPr>
          <w:szCs w:val="22"/>
        </w:rPr>
      </w:pPr>
      <w:r w:rsidRPr="005274C8">
        <w:rPr>
          <w:szCs w:val="22"/>
        </w:rPr>
        <w:t>Liečiv</w:t>
      </w:r>
      <w:r w:rsidR="001D4C0F" w:rsidRPr="005274C8">
        <w:rPr>
          <w:szCs w:val="22"/>
        </w:rPr>
        <w:t>á</w:t>
      </w:r>
      <w:r w:rsidRPr="005274C8">
        <w:rPr>
          <w:szCs w:val="22"/>
        </w:rPr>
        <w:t xml:space="preserve"> v zmesi</w:t>
      </w:r>
      <w:bookmarkStart w:id="210" w:name="_DV_M129"/>
      <w:bookmarkStart w:id="211" w:name="_DV_M130"/>
      <w:bookmarkEnd w:id="210"/>
      <w:bookmarkEnd w:id="211"/>
      <w:r w:rsidRPr="005274C8">
        <w:rPr>
          <w:szCs w:val="22"/>
        </w:rPr>
        <w:t xml:space="preserve"> pripravenej na použitie sú:</w:t>
      </w:r>
    </w:p>
    <w:p w14:paraId="4BC79999" w14:textId="77777777" w:rsidR="00B55C68" w:rsidRPr="005274C8" w:rsidRDefault="00B55C68" w:rsidP="001E1E0D">
      <w:pPr>
        <w:rPr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B55C68" w:rsidRPr="005274C8" w14:paraId="48987CDB" w14:textId="77777777">
        <w:tc>
          <w:tcPr>
            <w:tcW w:w="3545" w:type="dxa"/>
          </w:tcPr>
          <w:p w14:paraId="435C70F4" w14:textId="090B0466" w:rsidR="00B55C68" w:rsidRPr="005274C8" w:rsidRDefault="004807EC" w:rsidP="004807EC">
            <w:pPr>
              <w:rPr>
                <w:b/>
                <w:i/>
                <w:szCs w:val="22"/>
              </w:rPr>
            </w:pPr>
            <w:r w:rsidRPr="005274C8">
              <w:rPr>
                <w:b/>
                <w:i/>
                <w:szCs w:val="22"/>
              </w:rPr>
              <w:t>Z</w:t>
            </w:r>
            <w:r w:rsidR="00B55C68" w:rsidRPr="005274C8">
              <w:rPr>
                <w:b/>
                <w:i/>
                <w:szCs w:val="22"/>
              </w:rPr>
              <w:t> hornej komory (roztok glukózy)</w:t>
            </w:r>
          </w:p>
        </w:tc>
        <w:tc>
          <w:tcPr>
            <w:tcW w:w="1276" w:type="dxa"/>
          </w:tcPr>
          <w:p w14:paraId="4C660978" w14:textId="77777777" w:rsidR="00B55C68" w:rsidRPr="00B6091B" w:rsidRDefault="00B55C68" w:rsidP="004807EC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01862FB7" w14:textId="77777777" w:rsidR="00B55C68" w:rsidRPr="00B6091B" w:rsidRDefault="00B55C68" w:rsidP="004807EC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13E14145" w14:textId="77777777" w:rsidR="00B55C68" w:rsidRPr="00B6091B" w:rsidRDefault="00B55C68" w:rsidP="004807EC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4391B9FA" w14:textId="77777777" w:rsidR="00B55C68" w:rsidRPr="00B6091B" w:rsidRDefault="00B55C68" w:rsidP="004807EC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2 500 ml</w:t>
            </w:r>
          </w:p>
        </w:tc>
      </w:tr>
      <w:tr w:rsidR="00B55C68" w:rsidRPr="005274C8" w14:paraId="29E51226" w14:textId="77777777">
        <w:tc>
          <w:tcPr>
            <w:tcW w:w="3545" w:type="dxa"/>
            <w:tcBorders>
              <w:bottom w:val="nil"/>
            </w:tcBorders>
          </w:tcPr>
          <w:p w14:paraId="1CFAB53A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monohydrát glukózy</w:t>
            </w:r>
          </w:p>
        </w:tc>
        <w:tc>
          <w:tcPr>
            <w:tcW w:w="1276" w:type="dxa"/>
            <w:tcBorders>
              <w:bottom w:val="nil"/>
            </w:tcBorders>
          </w:tcPr>
          <w:p w14:paraId="5907397A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70,4</w:t>
            </w:r>
            <w:r w:rsidR="00522AAD" w:rsidRPr="005274C8">
              <w:rPr>
                <w:szCs w:val="22"/>
              </w:rPr>
              <w:t>0</w:t>
            </w:r>
            <w:r w:rsidRPr="005274C8">
              <w:rPr>
                <w:szCs w:val="22"/>
              </w:rPr>
              <w:t> g</w:t>
            </w:r>
          </w:p>
        </w:tc>
        <w:tc>
          <w:tcPr>
            <w:tcW w:w="1275" w:type="dxa"/>
            <w:tcBorders>
              <w:bottom w:val="nil"/>
            </w:tcBorders>
          </w:tcPr>
          <w:p w14:paraId="0534DB22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88,00 g</w:t>
            </w:r>
          </w:p>
        </w:tc>
        <w:tc>
          <w:tcPr>
            <w:tcW w:w="1418" w:type="dxa"/>
            <w:tcBorders>
              <w:bottom w:val="nil"/>
            </w:tcBorders>
          </w:tcPr>
          <w:p w14:paraId="57C76AB6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132,0 g</w:t>
            </w:r>
          </w:p>
        </w:tc>
        <w:tc>
          <w:tcPr>
            <w:tcW w:w="1276" w:type="dxa"/>
            <w:tcBorders>
              <w:bottom w:val="nil"/>
            </w:tcBorders>
          </w:tcPr>
          <w:p w14:paraId="1855AD46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176,0 g</w:t>
            </w:r>
          </w:p>
        </w:tc>
      </w:tr>
      <w:tr w:rsidR="00B55C68" w:rsidRPr="005274C8" w14:paraId="43B010E4" w14:textId="77777777">
        <w:tc>
          <w:tcPr>
            <w:tcW w:w="3545" w:type="dxa"/>
            <w:tcBorders>
              <w:top w:val="nil"/>
            </w:tcBorders>
          </w:tcPr>
          <w:p w14:paraId="53F60CBA" w14:textId="10C9A2C5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  zodpovedá glukóze</w:t>
            </w:r>
          </w:p>
        </w:tc>
        <w:tc>
          <w:tcPr>
            <w:tcW w:w="1276" w:type="dxa"/>
            <w:tcBorders>
              <w:top w:val="nil"/>
            </w:tcBorders>
          </w:tcPr>
          <w:p w14:paraId="21531C01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64,0</w:t>
            </w:r>
            <w:r w:rsidR="00522AAD" w:rsidRPr="005274C8">
              <w:rPr>
                <w:szCs w:val="22"/>
              </w:rPr>
              <w:t>0</w:t>
            </w:r>
            <w:r w:rsidRPr="005274C8">
              <w:rPr>
                <w:szCs w:val="22"/>
              </w:rPr>
              <w:t> g</w:t>
            </w:r>
          </w:p>
        </w:tc>
        <w:tc>
          <w:tcPr>
            <w:tcW w:w="1275" w:type="dxa"/>
            <w:tcBorders>
              <w:top w:val="nil"/>
            </w:tcBorders>
          </w:tcPr>
          <w:p w14:paraId="0C662370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80,00 g</w:t>
            </w:r>
          </w:p>
        </w:tc>
        <w:tc>
          <w:tcPr>
            <w:tcW w:w="1418" w:type="dxa"/>
            <w:tcBorders>
              <w:top w:val="nil"/>
            </w:tcBorders>
          </w:tcPr>
          <w:p w14:paraId="456A47B2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120,0 g</w:t>
            </w:r>
          </w:p>
        </w:tc>
        <w:tc>
          <w:tcPr>
            <w:tcW w:w="1276" w:type="dxa"/>
            <w:tcBorders>
              <w:top w:val="nil"/>
            </w:tcBorders>
          </w:tcPr>
          <w:p w14:paraId="194D407F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160,0 g</w:t>
            </w:r>
          </w:p>
        </w:tc>
      </w:tr>
      <w:tr w:rsidR="00B55C68" w:rsidRPr="005274C8" w14:paraId="24085672" w14:textId="77777777" w:rsidTr="00CA42EF">
        <w:tc>
          <w:tcPr>
            <w:tcW w:w="3545" w:type="dxa"/>
            <w:tcBorders>
              <w:bottom w:val="single" w:sz="6" w:space="0" w:color="auto"/>
            </w:tcBorders>
          </w:tcPr>
          <w:p w14:paraId="5484E2FA" w14:textId="227629F9" w:rsidR="00B55C68" w:rsidRPr="005274C8" w:rsidRDefault="00B55C68" w:rsidP="00637BA6">
            <w:pPr>
              <w:rPr>
                <w:szCs w:val="22"/>
              </w:rPr>
            </w:pPr>
            <w:r w:rsidRPr="005274C8">
              <w:rPr>
                <w:szCs w:val="22"/>
              </w:rPr>
              <w:t>dihydrát dihydrog</w:t>
            </w:r>
            <w:r w:rsidR="004B3B5A" w:rsidRPr="005274C8">
              <w:rPr>
                <w:szCs w:val="22"/>
              </w:rPr>
              <w:t>e</w:t>
            </w:r>
            <w:r w:rsidRPr="005274C8">
              <w:rPr>
                <w:szCs w:val="22"/>
              </w:rPr>
              <w:t>nfosforečnanu sodného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9047D18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0,936 g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0C3FC741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1,170 g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5CBD1AC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1,755 g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7376AC7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2,340 g</w:t>
            </w:r>
          </w:p>
        </w:tc>
      </w:tr>
      <w:tr w:rsidR="00B55C68" w:rsidRPr="005274C8" w14:paraId="460DA976" w14:textId="77777777">
        <w:tc>
          <w:tcPr>
            <w:tcW w:w="3545" w:type="dxa"/>
            <w:tcBorders>
              <w:bottom w:val="single" w:sz="4" w:space="0" w:color="auto"/>
            </w:tcBorders>
          </w:tcPr>
          <w:p w14:paraId="6EE91A85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dihydrát octanu zinočnatého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AB489D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5,280 mg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0DA93E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6,600 mg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229341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9,900 mg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77F562" w14:textId="7777777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13,20 mg</w:t>
            </w:r>
          </w:p>
        </w:tc>
      </w:tr>
    </w:tbl>
    <w:p w14:paraId="152AED2F" w14:textId="77777777" w:rsidR="00522AAD" w:rsidRPr="005274C8" w:rsidRDefault="00522AAD" w:rsidP="00647E0E">
      <w:pPr>
        <w:rPr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B55C68" w:rsidRPr="005274C8" w14:paraId="7B9F0DD6" w14:textId="77777777">
        <w:tc>
          <w:tcPr>
            <w:tcW w:w="3545" w:type="dxa"/>
          </w:tcPr>
          <w:p w14:paraId="2AD9EB55" w14:textId="06B46824" w:rsidR="00B55C68" w:rsidRPr="005274C8" w:rsidRDefault="004807EC" w:rsidP="004807EC">
            <w:pPr>
              <w:rPr>
                <w:b/>
                <w:i/>
                <w:szCs w:val="22"/>
              </w:rPr>
            </w:pPr>
            <w:r w:rsidRPr="005274C8">
              <w:rPr>
                <w:b/>
                <w:i/>
                <w:szCs w:val="22"/>
              </w:rPr>
              <w:t>Z</w:t>
            </w:r>
            <w:r w:rsidR="00B55C68" w:rsidRPr="005274C8">
              <w:rPr>
                <w:b/>
                <w:i/>
                <w:szCs w:val="22"/>
              </w:rPr>
              <w:t>o strednej komory (tuková emulzia)</w:t>
            </w:r>
          </w:p>
        </w:tc>
        <w:tc>
          <w:tcPr>
            <w:tcW w:w="1276" w:type="dxa"/>
          </w:tcPr>
          <w:p w14:paraId="0525EBC2" w14:textId="77777777" w:rsidR="00B55C68" w:rsidRPr="00B6091B" w:rsidRDefault="00B55C68" w:rsidP="009B64CF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1AD216B8" w14:textId="77777777" w:rsidR="00B55C68" w:rsidRPr="00B6091B" w:rsidRDefault="00B55C68" w:rsidP="005C6C88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08BE4EE3" w14:textId="77777777" w:rsidR="00B55C68" w:rsidRPr="00B6091B" w:rsidRDefault="00B55C68" w:rsidP="008569F1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07E51D3B" w14:textId="77777777" w:rsidR="00B55C68" w:rsidRPr="00B6091B" w:rsidRDefault="00B55C68" w:rsidP="00B12731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2 500 ml</w:t>
            </w:r>
          </w:p>
        </w:tc>
      </w:tr>
      <w:tr w:rsidR="00B55C68" w:rsidRPr="005274C8" w14:paraId="17A654DC" w14:textId="77777777">
        <w:tc>
          <w:tcPr>
            <w:tcW w:w="3545" w:type="dxa"/>
          </w:tcPr>
          <w:p w14:paraId="1FE2CDCB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sójový olej, rafinovaný</w:t>
            </w:r>
          </w:p>
        </w:tc>
        <w:tc>
          <w:tcPr>
            <w:tcW w:w="1276" w:type="dxa"/>
          </w:tcPr>
          <w:p w14:paraId="5AFDB2BF" w14:textId="637CD073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20,00 g</w:t>
            </w:r>
          </w:p>
        </w:tc>
        <w:tc>
          <w:tcPr>
            <w:tcW w:w="1275" w:type="dxa"/>
          </w:tcPr>
          <w:p w14:paraId="51BF2699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25,00 g</w:t>
            </w:r>
          </w:p>
        </w:tc>
        <w:tc>
          <w:tcPr>
            <w:tcW w:w="1418" w:type="dxa"/>
          </w:tcPr>
          <w:p w14:paraId="2D3893ED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37,50 g</w:t>
            </w:r>
          </w:p>
        </w:tc>
        <w:tc>
          <w:tcPr>
            <w:tcW w:w="1276" w:type="dxa"/>
          </w:tcPr>
          <w:p w14:paraId="6E8FA47D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50,00 g</w:t>
            </w:r>
          </w:p>
        </w:tc>
      </w:tr>
      <w:tr w:rsidR="00B55C68" w:rsidRPr="005274C8" w14:paraId="04642C4D" w14:textId="77777777" w:rsidTr="00CA42EF">
        <w:tc>
          <w:tcPr>
            <w:tcW w:w="3545" w:type="dxa"/>
          </w:tcPr>
          <w:p w14:paraId="631242BA" w14:textId="1F84B698" w:rsidR="00B55C68" w:rsidRPr="005274C8" w:rsidRDefault="00634016" w:rsidP="00637BA6">
            <w:pPr>
              <w:rPr>
                <w:szCs w:val="22"/>
              </w:rPr>
            </w:pPr>
            <w:r>
              <w:rPr>
                <w:szCs w:val="22"/>
              </w:rPr>
              <w:t>triacylglyceroly</w:t>
            </w:r>
            <w:r w:rsidR="00B55C68" w:rsidRPr="005274C8">
              <w:rPr>
                <w:szCs w:val="22"/>
              </w:rPr>
              <w:t xml:space="preserve"> so stredne dlhým reťazc</w:t>
            </w:r>
            <w:r w:rsidR="00637BA6">
              <w:rPr>
                <w:szCs w:val="22"/>
              </w:rPr>
              <w:t>o</w:t>
            </w:r>
            <w:r w:rsidR="00B55C68" w:rsidRPr="005274C8"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4E96CC5C" w14:textId="4655C097" w:rsidR="00B55C68" w:rsidRPr="005274C8" w:rsidRDefault="00B55C68" w:rsidP="004807E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20,00 g</w:t>
            </w:r>
          </w:p>
        </w:tc>
        <w:tc>
          <w:tcPr>
            <w:tcW w:w="1275" w:type="dxa"/>
            <w:vAlign w:val="center"/>
          </w:tcPr>
          <w:p w14:paraId="0A2AC9C1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25,00 g</w:t>
            </w:r>
          </w:p>
        </w:tc>
        <w:tc>
          <w:tcPr>
            <w:tcW w:w="1418" w:type="dxa"/>
            <w:vAlign w:val="center"/>
          </w:tcPr>
          <w:p w14:paraId="268AACE8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37,50 g</w:t>
            </w:r>
          </w:p>
        </w:tc>
        <w:tc>
          <w:tcPr>
            <w:tcW w:w="1276" w:type="dxa"/>
            <w:vAlign w:val="center"/>
          </w:tcPr>
          <w:p w14:paraId="3118182C" w14:textId="77777777" w:rsidR="00B55C68" w:rsidRPr="005274C8" w:rsidRDefault="00B55C6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50,00 g</w:t>
            </w:r>
          </w:p>
        </w:tc>
      </w:tr>
    </w:tbl>
    <w:p w14:paraId="1204310F" w14:textId="77777777" w:rsidR="00B55C68" w:rsidRPr="005274C8" w:rsidRDefault="00B55C68" w:rsidP="00647E0E">
      <w:pPr>
        <w:rPr>
          <w:szCs w:val="22"/>
        </w:rPr>
      </w:pPr>
    </w:p>
    <w:tbl>
      <w:tblPr>
        <w:tblW w:w="87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276"/>
      </w:tblGrid>
      <w:tr w:rsidR="00B55C68" w:rsidRPr="005274C8" w14:paraId="0095032E" w14:textId="77777777" w:rsidTr="00CA42EF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AD0EF" w14:textId="2F3EFBE7" w:rsidR="00B55C68" w:rsidRPr="005274C8" w:rsidRDefault="004807EC" w:rsidP="004807EC">
            <w:pPr>
              <w:rPr>
                <w:b/>
                <w:i/>
                <w:szCs w:val="22"/>
              </w:rPr>
            </w:pPr>
            <w:r w:rsidRPr="005274C8">
              <w:rPr>
                <w:b/>
                <w:i/>
                <w:szCs w:val="22"/>
              </w:rPr>
              <w:t>Z</w:t>
            </w:r>
            <w:r w:rsidR="00B55C68" w:rsidRPr="005274C8">
              <w:rPr>
                <w:b/>
                <w:i/>
                <w:szCs w:val="22"/>
              </w:rPr>
              <w:t>o spodnej komory (roztok aminokyselín)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8E3B69" w14:textId="77777777" w:rsidR="00B55C68" w:rsidRPr="00B6091B" w:rsidRDefault="00B55C68" w:rsidP="004807EC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1 000 ml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8A1C23" w14:textId="77777777" w:rsidR="00B55C68" w:rsidRPr="00B6091B" w:rsidRDefault="00B55C68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1 250 ml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664142" w14:textId="77777777" w:rsidR="00B55C68" w:rsidRPr="00B6091B" w:rsidRDefault="00B55C68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252F3" w14:textId="77777777" w:rsidR="00B55C68" w:rsidRPr="00B6091B" w:rsidRDefault="00B55C68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2 500 ml</w:t>
            </w:r>
          </w:p>
        </w:tc>
      </w:tr>
      <w:tr w:rsidR="00B55C68" w:rsidRPr="005274C8" w14:paraId="60CEC220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7B973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izoleucín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26465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1,872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24031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2,340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59F4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3,510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C037E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4,680 g</w:t>
            </w:r>
          </w:p>
        </w:tc>
      </w:tr>
      <w:tr w:rsidR="00B55C68" w:rsidRPr="005274C8" w14:paraId="5E76A18F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A3F28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leucín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5D332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2,504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941421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3,130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536A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4,695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E06C6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6,260 g</w:t>
            </w:r>
          </w:p>
        </w:tc>
      </w:tr>
      <w:tr w:rsidR="00B55C68" w:rsidRPr="005274C8" w14:paraId="0FA485CE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0DDAB" w14:textId="77777777" w:rsidR="00B55C68" w:rsidRPr="005274C8" w:rsidRDefault="00321D1E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l</w:t>
            </w:r>
            <w:r w:rsidR="00B55C68" w:rsidRPr="005274C8">
              <w:rPr>
                <w:szCs w:val="22"/>
              </w:rPr>
              <w:t>yzín</w:t>
            </w:r>
            <w:r w:rsidRPr="005274C8">
              <w:rPr>
                <w:szCs w:val="22"/>
              </w:rPr>
              <w:t>ium</w:t>
            </w:r>
            <w:r w:rsidR="00B55C68" w:rsidRPr="005274C8">
              <w:rPr>
                <w:szCs w:val="22"/>
              </w:rPr>
              <w:t>chlorid</w:t>
            </w:r>
          </w:p>
          <w:p w14:paraId="6FE4A01E" w14:textId="77777777" w:rsidR="00B55C68" w:rsidRPr="005274C8" w:rsidRDefault="00B55C68" w:rsidP="00B1279D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  zodpovedá lyzínu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DF852D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2,272 g</w:t>
            </w:r>
          </w:p>
          <w:p w14:paraId="0A04E6F1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1,818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C6BFC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2,840 g</w:t>
            </w:r>
          </w:p>
          <w:p w14:paraId="5267AAD7" w14:textId="77777777" w:rsidR="00B55C68" w:rsidRPr="005274C8" w:rsidRDefault="00B55C68" w:rsidP="00B1273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2,273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1E387" w14:textId="77777777" w:rsidR="00B55C68" w:rsidRPr="005274C8" w:rsidRDefault="00B55C68" w:rsidP="0009030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4,260 g</w:t>
            </w:r>
          </w:p>
          <w:p w14:paraId="3F52A1B0" w14:textId="77777777" w:rsidR="00B55C68" w:rsidRPr="005274C8" w:rsidRDefault="00B55C68" w:rsidP="000C1222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3,410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1A94A" w14:textId="77777777" w:rsidR="00B55C68" w:rsidRPr="005274C8" w:rsidRDefault="00B55C68" w:rsidP="000341B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5,680 g</w:t>
            </w:r>
          </w:p>
          <w:p w14:paraId="2098593F" w14:textId="77777777" w:rsidR="00B55C68" w:rsidRPr="005274C8" w:rsidRDefault="00B55C68" w:rsidP="00D82E85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4,546 g</w:t>
            </w:r>
          </w:p>
        </w:tc>
      </w:tr>
      <w:tr w:rsidR="00B55C68" w:rsidRPr="005274C8" w14:paraId="4E440BF8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DE0FD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metionín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D29BE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1,568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574414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1,960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B75E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2,940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5FE93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3,920 g</w:t>
            </w:r>
          </w:p>
        </w:tc>
      </w:tr>
      <w:tr w:rsidR="00B55C68" w:rsidRPr="005274C8" w14:paraId="7A120513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BF646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fenylalanín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73925A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2,808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C26601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3,510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0100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5,265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2AF7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7,020 g</w:t>
            </w:r>
          </w:p>
        </w:tc>
      </w:tr>
      <w:tr w:rsidR="00B55C68" w:rsidRPr="005274C8" w14:paraId="3CA91E47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9A77C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treonín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B0402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1,456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590E6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1,820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4AF0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2,730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DB99D4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3,640 g</w:t>
            </w:r>
          </w:p>
        </w:tc>
      </w:tr>
      <w:tr w:rsidR="00B55C68" w:rsidRPr="005274C8" w14:paraId="0FE9E79E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FB4F7A" w14:textId="415DA38F" w:rsidR="00B55C68" w:rsidRPr="005274C8" w:rsidRDefault="00B55C68" w:rsidP="00637BA6">
            <w:pPr>
              <w:rPr>
                <w:szCs w:val="22"/>
              </w:rPr>
            </w:pPr>
            <w:r w:rsidRPr="005274C8">
              <w:rPr>
                <w:szCs w:val="22"/>
              </w:rPr>
              <w:t>tryptofán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4D250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0,456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51C7C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0,570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42773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0,855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485B3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1,140 g</w:t>
            </w:r>
          </w:p>
        </w:tc>
      </w:tr>
      <w:tr w:rsidR="00B55C68" w:rsidRPr="005274C8" w14:paraId="5934450D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745BC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valín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EAECA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2,080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8594B7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2,600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7065A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3,900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B6450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5,200 g</w:t>
            </w:r>
          </w:p>
        </w:tc>
      </w:tr>
      <w:tr w:rsidR="00B55C68" w:rsidRPr="005274C8" w14:paraId="6E13DEC8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9E475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arginín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E231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2,160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4E0E2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2,700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D3E21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4,050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4873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5,400 g</w:t>
            </w:r>
          </w:p>
        </w:tc>
      </w:tr>
      <w:tr w:rsidR="00B55C68" w:rsidRPr="005274C8" w14:paraId="5AEEE876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69964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monohydrát histidín</w:t>
            </w:r>
            <w:r w:rsidR="00321D1E" w:rsidRPr="005274C8">
              <w:rPr>
                <w:szCs w:val="22"/>
              </w:rPr>
              <w:t>ium</w:t>
            </w:r>
            <w:r w:rsidRPr="005274C8">
              <w:rPr>
                <w:szCs w:val="22"/>
              </w:rPr>
              <w:t>chloridu</w:t>
            </w:r>
          </w:p>
          <w:p w14:paraId="14475930" w14:textId="77777777" w:rsidR="00B55C68" w:rsidRPr="005274C8" w:rsidRDefault="00B55C68" w:rsidP="00B1279D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  zodpovedá histidínu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54156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1,352 g</w:t>
            </w:r>
          </w:p>
          <w:p w14:paraId="66182AE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1,000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1BAC7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1,690 g</w:t>
            </w:r>
          </w:p>
          <w:p w14:paraId="36D7313F" w14:textId="77777777" w:rsidR="00B55C68" w:rsidRPr="005274C8" w:rsidRDefault="00B55C68" w:rsidP="00B1273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1,251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90644" w14:textId="77777777" w:rsidR="00B55C68" w:rsidRPr="005274C8" w:rsidRDefault="00B55C68" w:rsidP="0009030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2,535 g</w:t>
            </w:r>
          </w:p>
          <w:p w14:paraId="3BC24A60" w14:textId="77777777" w:rsidR="00B55C68" w:rsidRPr="005274C8" w:rsidRDefault="00B55C68" w:rsidP="000C1222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1,876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C1F77" w14:textId="77777777" w:rsidR="00B55C68" w:rsidRPr="005274C8" w:rsidRDefault="00B55C68" w:rsidP="000341B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3,380 g</w:t>
            </w:r>
          </w:p>
          <w:p w14:paraId="113FE2DD" w14:textId="77777777" w:rsidR="00B55C68" w:rsidRPr="005274C8" w:rsidRDefault="00B55C68" w:rsidP="00D82E85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2,502 g</w:t>
            </w:r>
          </w:p>
        </w:tc>
      </w:tr>
      <w:tr w:rsidR="00B55C68" w:rsidRPr="005274C8" w14:paraId="657477A4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8EF34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alanín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D6CCA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3,880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3657D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4,850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7939A8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7,275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5ECA6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9,700 g</w:t>
            </w:r>
          </w:p>
        </w:tc>
      </w:tr>
      <w:tr w:rsidR="00B55C68" w:rsidRPr="005274C8" w14:paraId="2F08A4F3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EB887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kyselina asparágová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9E6BC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1,200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5B661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1,500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2794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2,250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13BB64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3,000 g</w:t>
            </w:r>
          </w:p>
        </w:tc>
      </w:tr>
      <w:tr w:rsidR="00B55C68" w:rsidRPr="005274C8" w14:paraId="4BF0311F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ACCBE6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lastRenderedPageBreak/>
              <w:t>kyselina glutámová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73DA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2,800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4F654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3,500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AB31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5,250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4F9CF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7,000 g</w:t>
            </w:r>
          </w:p>
        </w:tc>
      </w:tr>
      <w:tr w:rsidR="00B55C68" w:rsidRPr="005274C8" w14:paraId="6FFF953E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95192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glycín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B29AE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1,320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AB14E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1,650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D0E6E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2,475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74FDD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3,300 g</w:t>
            </w:r>
          </w:p>
        </w:tc>
      </w:tr>
      <w:tr w:rsidR="00B55C68" w:rsidRPr="005274C8" w14:paraId="680B4001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0D6210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prolín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7C114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2,720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6D7C3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3,400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00FDC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5,100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D315B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6,800 g</w:t>
            </w:r>
          </w:p>
        </w:tc>
      </w:tr>
      <w:tr w:rsidR="00B55C68" w:rsidRPr="005274C8" w14:paraId="36C30B78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35F4D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serín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BC6E5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2,400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5A0254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3,000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820C3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4,500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DC749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6,000 g</w:t>
            </w:r>
          </w:p>
        </w:tc>
      </w:tr>
      <w:tr w:rsidR="00B55C68" w:rsidRPr="005274C8" w14:paraId="7BA01A0B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BCD29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hydroxid sodný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AA48B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0,640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72BB6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0,800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495F8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1,200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A356B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1,600 g</w:t>
            </w:r>
          </w:p>
        </w:tc>
      </w:tr>
      <w:tr w:rsidR="00B55C68" w:rsidRPr="005274C8" w14:paraId="7234689C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3FF79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chlorid sodný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3C98F4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0,865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493DF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1,081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99392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1,622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F45C4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2,162 g</w:t>
            </w:r>
          </w:p>
        </w:tc>
      </w:tr>
      <w:tr w:rsidR="00B55C68" w:rsidRPr="005274C8" w14:paraId="02E78C9E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E24FA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trihydrát octanu sodného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D71D9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0,435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5624F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0,544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92753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0,816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65E97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1,088 g</w:t>
            </w:r>
          </w:p>
        </w:tc>
      </w:tr>
      <w:tr w:rsidR="00B55C68" w:rsidRPr="005274C8" w14:paraId="45DE3071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A4100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octan draselný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6C47F1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2,354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08FBB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2,943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6C37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4,415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49612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5,886 g</w:t>
            </w:r>
          </w:p>
        </w:tc>
      </w:tr>
      <w:tr w:rsidR="00B55C68" w:rsidRPr="005274C8" w14:paraId="23820D7F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53B49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tetrahydrát octanu horečnatého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F0505D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0,515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7C88A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0,644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53E4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0,966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33C6D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1,288 g</w:t>
            </w:r>
          </w:p>
        </w:tc>
      </w:tr>
      <w:tr w:rsidR="00B55C68" w:rsidRPr="005274C8" w14:paraId="7F887B67" w14:textId="77777777" w:rsidTr="00E744B5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C8A31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dihydrát chloridu vápenatého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E577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0,353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4E25A8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0,441 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76510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0,662 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CF82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0,882 g</w:t>
            </w:r>
          </w:p>
        </w:tc>
      </w:tr>
      <w:tr w:rsidR="00B55C68" w:rsidRPr="005274C8" w14:paraId="5854BB36" w14:textId="77777777" w:rsidTr="00E744B5"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32810" w14:textId="77777777" w:rsidR="00B55C68" w:rsidRPr="005274C8" w:rsidRDefault="00B55C68" w:rsidP="00647E0E">
            <w:pPr>
              <w:jc w:val="right"/>
              <w:rPr>
                <w:szCs w:val="22"/>
              </w:rPr>
            </w:pPr>
          </w:p>
        </w:tc>
      </w:tr>
      <w:tr w:rsidR="00B55C68" w:rsidRPr="005274C8" w14:paraId="092D71D9" w14:textId="77777777" w:rsidTr="00E744B5">
        <w:tc>
          <w:tcPr>
            <w:tcW w:w="3544" w:type="dxa"/>
            <w:tcBorders>
              <w:top w:val="single" w:sz="4" w:space="0" w:color="auto"/>
            </w:tcBorders>
          </w:tcPr>
          <w:p w14:paraId="459EF8CF" w14:textId="40588395" w:rsidR="00B55C68" w:rsidRPr="00B6091B" w:rsidRDefault="00B55C68" w:rsidP="00637BA6">
            <w:pPr>
              <w:keepNext/>
              <w:rPr>
                <w:b/>
                <w:i/>
                <w:szCs w:val="22"/>
              </w:rPr>
            </w:pPr>
            <w:r w:rsidRPr="00B6091B">
              <w:rPr>
                <w:b/>
                <w:i/>
                <w:szCs w:val="22"/>
              </w:rPr>
              <w:t>Elektrolyty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BBF024" w14:textId="01C7AE51" w:rsidR="00B55C68" w:rsidRPr="00B6091B" w:rsidRDefault="00B55C68" w:rsidP="00CA42EF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1 000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F89835" w14:textId="77777777" w:rsidR="00B55C68" w:rsidRPr="00B6091B" w:rsidRDefault="00B55C68" w:rsidP="009B64CF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1 250 ml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F3D7EE" w14:textId="77777777" w:rsidR="00B55C68" w:rsidRPr="00B6091B" w:rsidRDefault="00B55C68" w:rsidP="005C6C88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AFCBE3" w14:textId="77777777" w:rsidR="00B55C68" w:rsidRPr="00B6091B" w:rsidRDefault="00B55C68" w:rsidP="008569F1">
            <w:pPr>
              <w:jc w:val="right"/>
              <w:rPr>
                <w:b/>
                <w:szCs w:val="22"/>
              </w:rPr>
            </w:pPr>
            <w:r w:rsidRPr="00B6091B">
              <w:rPr>
                <w:b/>
                <w:szCs w:val="22"/>
              </w:rPr>
              <w:t>v 2 500 ml</w:t>
            </w:r>
          </w:p>
        </w:tc>
      </w:tr>
      <w:tr w:rsidR="00B55C68" w:rsidRPr="005274C8" w14:paraId="279C4B26" w14:textId="77777777" w:rsidTr="00E744B5">
        <w:tc>
          <w:tcPr>
            <w:tcW w:w="3544" w:type="dxa"/>
          </w:tcPr>
          <w:p w14:paraId="2F755605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sodík</w:t>
            </w:r>
          </w:p>
        </w:tc>
        <w:tc>
          <w:tcPr>
            <w:tcW w:w="1276" w:type="dxa"/>
          </w:tcPr>
          <w:p w14:paraId="4371BC88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40 mmol</w:t>
            </w:r>
          </w:p>
        </w:tc>
        <w:tc>
          <w:tcPr>
            <w:tcW w:w="1276" w:type="dxa"/>
          </w:tcPr>
          <w:p w14:paraId="7D5A8884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50 mmol</w:t>
            </w:r>
          </w:p>
        </w:tc>
        <w:tc>
          <w:tcPr>
            <w:tcW w:w="1417" w:type="dxa"/>
          </w:tcPr>
          <w:p w14:paraId="15342B5D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75 mmol</w:t>
            </w:r>
          </w:p>
        </w:tc>
        <w:tc>
          <w:tcPr>
            <w:tcW w:w="1276" w:type="dxa"/>
          </w:tcPr>
          <w:p w14:paraId="0D70488F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100 mmol</w:t>
            </w:r>
          </w:p>
        </w:tc>
      </w:tr>
      <w:tr w:rsidR="00B55C68" w:rsidRPr="005274C8" w14:paraId="163D0772" w14:textId="77777777" w:rsidTr="00E744B5">
        <w:tc>
          <w:tcPr>
            <w:tcW w:w="3544" w:type="dxa"/>
          </w:tcPr>
          <w:p w14:paraId="31FBC94C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draslík</w:t>
            </w:r>
          </w:p>
        </w:tc>
        <w:tc>
          <w:tcPr>
            <w:tcW w:w="1276" w:type="dxa"/>
          </w:tcPr>
          <w:p w14:paraId="23662FF1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24 mmol</w:t>
            </w:r>
          </w:p>
        </w:tc>
        <w:tc>
          <w:tcPr>
            <w:tcW w:w="1276" w:type="dxa"/>
          </w:tcPr>
          <w:p w14:paraId="224A0765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30 mmol</w:t>
            </w:r>
          </w:p>
        </w:tc>
        <w:tc>
          <w:tcPr>
            <w:tcW w:w="1417" w:type="dxa"/>
          </w:tcPr>
          <w:p w14:paraId="0D0A752D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45 mmol</w:t>
            </w:r>
          </w:p>
        </w:tc>
        <w:tc>
          <w:tcPr>
            <w:tcW w:w="1276" w:type="dxa"/>
          </w:tcPr>
          <w:p w14:paraId="653DFDC3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60 mmol</w:t>
            </w:r>
          </w:p>
        </w:tc>
      </w:tr>
      <w:tr w:rsidR="00B55C68" w:rsidRPr="005274C8" w14:paraId="4964D490" w14:textId="77777777" w:rsidTr="00E744B5">
        <w:tc>
          <w:tcPr>
            <w:tcW w:w="3544" w:type="dxa"/>
          </w:tcPr>
          <w:p w14:paraId="3E535F94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horčík</w:t>
            </w:r>
          </w:p>
        </w:tc>
        <w:tc>
          <w:tcPr>
            <w:tcW w:w="1276" w:type="dxa"/>
          </w:tcPr>
          <w:p w14:paraId="1F868F54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2,4 mmol</w:t>
            </w:r>
          </w:p>
        </w:tc>
        <w:tc>
          <w:tcPr>
            <w:tcW w:w="1276" w:type="dxa"/>
          </w:tcPr>
          <w:p w14:paraId="083545D6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3,0 mmol</w:t>
            </w:r>
          </w:p>
        </w:tc>
        <w:tc>
          <w:tcPr>
            <w:tcW w:w="1417" w:type="dxa"/>
          </w:tcPr>
          <w:p w14:paraId="7EC4DEAE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4,5 mmol</w:t>
            </w:r>
          </w:p>
        </w:tc>
        <w:tc>
          <w:tcPr>
            <w:tcW w:w="1276" w:type="dxa"/>
          </w:tcPr>
          <w:p w14:paraId="619FC566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6,0 mmol</w:t>
            </w:r>
          </w:p>
        </w:tc>
      </w:tr>
      <w:tr w:rsidR="00B55C68" w:rsidRPr="005274C8" w14:paraId="3A22ECF4" w14:textId="77777777" w:rsidTr="00E744B5">
        <w:tc>
          <w:tcPr>
            <w:tcW w:w="3544" w:type="dxa"/>
          </w:tcPr>
          <w:p w14:paraId="3C3B717A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vápnik</w:t>
            </w:r>
          </w:p>
        </w:tc>
        <w:tc>
          <w:tcPr>
            <w:tcW w:w="1276" w:type="dxa"/>
          </w:tcPr>
          <w:p w14:paraId="4F7D3501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2,4 mmol</w:t>
            </w:r>
          </w:p>
        </w:tc>
        <w:tc>
          <w:tcPr>
            <w:tcW w:w="1276" w:type="dxa"/>
          </w:tcPr>
          <w:p w14:paraId="11673F7B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3,0 mmol</w:t>
            </w:r>
          </w:p>
        </w:tc>
        <w:tc>
          <w:tcPr>
            <w:tcW w:w="1417" w:type="dxa"/>
          </w:tcPr>
          <w:p w14:paraId="40FB1C8A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4,5 mmol</w:t>
            </w:r>
          </w:p>
        </w:tc>
        <w:tc>
          <w:tcPr>
            <w:tcW w:w="1276" w:type="dxa"/>
          </w:tcPr>
          <w:p w14:paraId="7C829F37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6,0 mmol</w:t>
            </w:r>
          </w:p>
        </w:tc>
      </w:tr>
      <w:tr w:rsidR="00B55C68" w:rsidRPr="005274C8" w14:paraId="5428AEC7" w14:textId="77777777" w:rsidTr="00E744B5">
        <w:tc>
          <w:tcPr>
            <w:tcW w:w="3544" w:type="dxa"/>
          </w:tcPr>
          <w:p w14:paraId="68E91CBD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zinok</w:t>
            </w:r>
          </w:p>
        </w:tc>
        <w:tc>
          <w:tcPr>
            <w:tcW w:w="1276" w:type="dxa"/>
          </w:tcPr>
          <w:p w14:paraId="52005F2B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0,024 mmol</w:t>
            </w:r>
          </w:p>
        </w:tc>
        <w:tc>
          <w:tcPr>
            <w:tcW w:w="1276" w:type="dxa"/>
          </w:tcPr>
          <w:p w14:paraId="734FCCA9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0,03 mmol</w:t>
            </w:r>
          </w:p>
        </w:tc>
        <w:tc>
          <w:tcPr>
            <w:tcW w:w="1417" w:type="dxa"/>
          </w:tcPr>
          <w:p w14:paraId="576B59A4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0,045 mmol</w:t>
            </w:r>
          </w:p>
        </w:tc>
        <w:tc>
          <w:tcPr>
            <w:tcW w:w="1276" w:type="dxa"/>
          </w:tcPr>
          <w:p w14:paraId="4C5AD84C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0,06 mmol</w:t>
            </w:r>
          </w:p>
        </w:tc>
      </w:tr>
      <w:tr w:rsidR="00B55C68" w:rsidRPr="005274C8" w14:paraId="15C262BB" w14:textId="77777777" w:rsidTr="00E744B5">
        <w:tc>
          <w:tcPr>
            <w:tcW w:w="3544" w:type="dxa"/>
          </w:tcPr>
          <w:p w14:paraId="37C5F9F6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chlorid</w:t>
            </w:r>
          </w:p>
        </w:tc>
        <w:tc>
          <w:tcPr>
            <w:tcW w:w="1276" w:type="dxa"/>
          </w:tcPr>
          <w:p w14:paraId="41131AE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38 mmol</w:t>
            </w:r>
          </w:p>
        </w:tc>
        <w:tc>
          <w:tcPr>
            <w:tcW w:w="1276" w:type="dxa"/>
          </w:tcPr>
          <w:p w14:paraId="14FBBCCE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48 mmol</w:t>
            </w:r>
          </w:p>
        </w:tc>
        <w:tc>
          <w:tcPr>
            <w:tcW w:w="1417" w:type="dxa"/>
          </w:tcPr>
          <w:p w14:paraId="1886D6BF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72 mmol</w:t>
            </w:r>
          </w:p>
        </w:tc>
        <w:tc>
          <w:tcPr>
            <w:tcW w:w="1276" w:type="dxa"/>
          </w:tcPr>
          <w:p w14:paraId="07E921CD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96 mmol</w:t>
            </w:r>
          </w:p>
        </w:tc>
      </w:tr>
      <w:tr w:rsidR="00B55C68" w:rsidRPr="005274C8" w14:paraId="03996B29" w14:textId="77777777" w:rsidTr="00E744B5">
        <w:tc>
          <w:tcPr>
            <w:tcW w:w="3544" w:type="dxa"/>
          </w:tcPr>
          <w:p w14:paraId="5D526EAF" w14:textId="77777777" w:rsidR="00B55C68" w:rsidRPr="005274C8" w:rsidRDefault="00B55C68" w:rsidP="00647E0E">
            <w:pPr>
              <w:keepNext/>
              <w:rPr>
                <w:szCs w:val="22"/>
              </w:rPr>
            </w:pPr>
            <w:r w:rsidRPr="005274C8">
              <w:rPr>
                <w:szCs w:val="22"/>
              </w:rPr>
              <w:t>acetát</w:t>
            </w:r>
          </w:p>
        </w:tc>
        <w:tc>
          <w:tcPr>
            <w:tcW w:w="1276" w:type="dxa"/>
          </w:tcPr>
          <w:p w14:paraId="3E6D05BE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32 mmol</w:t>
            </w:r>
          </w:p>
        </w:tc>
        <w:tc>
          <w:tcPr>
            <w:tcW w:w="1276" w:type="dxa"/>
          </w:tcPr>
          <w:p w14:paraId="77821F83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40 mmol</w:t>
            </w:r>
          </w:p>
        </w:tc>
        <w:tc>
          <w:tcPr>
            <w:tcW w:w="1417" w:type="dxa"/>
          </w:tcPr>
          <w:p w14:paraId="55FFEE7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60 mmol</w:t>
            </w:r>
          </w:p>
        </w:tc>
        <w:tc>
          <w:tcPr>
            <w:tcW w:w="1276" w:type="dxa"/>
          </w:tcPr>
          <w:p w14:paraId="566BE0BC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80 mmol</w:t>
            </w:r>
          </w:p>
        </w:tc>
      </w:tr>
      <w:tr w:rsidR="00B55C68" w:rsidRPr="005274C8" w14:paraId="536D7BC1" w14:textId="77777777" w:rsidTr="00E744B5">
        <w:tc>
          <w:tcPr>
            <w:tcW w:w="3544" w:type="dxa"/>
          </w:tcPr>
          <w:p w14:paraId="2FB0B5B9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fosfát</w:t>
            </w:r>
          </w:p>
        </w:tc>
        <w:tc>
          <w:tcPr>
            <w:tcW w:w="1276" w:type="dxa"/>
          </w:tcPr>
          <w:p w14:paraId="29384C08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6,0 mmol</w:t>
            </w:r>
          </w:p>
        </w:tc>
        <w:tc>
          <w:tcPr>
            <w:tcW w:w="1276" w:type="dxa"/>
          </w:tcPr>
          <w:p w14:paraId="6FC98FDE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7,5 mmol</w:t>
            </w:r>
          </w:p>
        </w:tc>
        <w:tc>
          <w:tcPr>
            <w:tcW w:w="1417" w:type="dxa"/>
          </w:tcPr>
          <w:p w14:paraId="22A123FF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11,25 mmol</w:t>
            </w:r>
          </w:p>
        </w:tc>
        <w:tc>
          <w:tcPr>
            <w:tcW w:w="1276" w:type="dxa"/>
          </w:tcPr>
          <w:p w14:paraId="1AEEBA4A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15,0 mmol</w:t>
            </w:r>
          </w:p>
        </w:tc>
      </w:tr>
      <w:tr w:rsidR="00B55C68" w:rsidRPr="005274C8" w14:paraId="45C54D4C" w14:textId="77777777" w:rsidTr="00E744B5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2A3170E8" w14:textId="77777777" w:rsidR="00B55C68" w:rsidRPr="005274C8" w:rsidRDefault="00B55C68" w:rsidP="00647E0E">
            <w:pPr>
              <w:jc w:val="right"/>
              <w:rPr>
                <w:szCs w:val="22"/>
              </w:rPr>
            </w:pPr>
          </w:p>
        </w:tc>
      </w:tr>
      <w:tr w:rsidR="00B55C68" w:rsidRPr="005274C8" w14:paraId="3A0E0177" w14:textId="77777777" w:rsidTr="00E744B5">
        <w:tc>
          <w:tcPr>
            <w:tcW w:w="3544" w:type="dxa"/>
          </w:tcPr>
          <w:p w14:paraId="3D332E5B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Obsah aminokyselín</w:t>
            </w:r>
          </w:p>
        </w:tc>
        <w:tc>
          <w:tcPr>
            <w:tcW w:w="1276" w:type="dxa"/>
          </w:tcPr>
          <w:p w14:paraId="6F86396A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32 g</w:t>
            </w:r>
          </w:p>
        </w:tc>
        <w:tc>
          <w:tcPr>
            <w:tcW w:w="1276" w:type="dxa"/>
          </w:tcPr>
          <w:p w14:paraId="0B5587FB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 xml:space="preserve">40 g </w:t>
            </w:r>
          </w:p>
        </w:tc>
        <w:tc>
          <w:tcPr>
            <w:tcW w:w="1417" w:type="dxa"/>
          </w:tcPr>
          <w:p w14:paraId="6B4E4E0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60 g</w:t>
            </w:r>
          </w:p>
        </w:tc>
        <w:tc>
          <w:tcPr>
            <w:tcW w:w="1276" w:type="dxa"/>
          </w:tcPr>
          <w:p w14:paraId="36140B9B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80 g</w:t>
            </w:r>
          </w:p>
        </w:tc>
      </w:tr>
      <w:tr w:rsidR="00B55C68" w:rsidRPr="005274C8" w14:paraId="0A618261" w14:textId="77777777" w:rsidTr="00E744B5">
        <w:tc>
          <w:tcPr>
            <w:tcW w:w="3544" w:type="dxa"/>
          </w:tcPr>
          <w:p w14:paraId="465B08FF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Obsah dusíka</w:t>
            </w:r>
          </w:p>
        </w:tc>
        <w:tc>
          <w:tcPr>
            <w:tcW w:w="1276" w:type="dxa"/>
          </w:tcPr>
          <w:p w14:paraId="2D750584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4,6 g</w:t>
            </w:r>
          </w:p>
        </w:tc>
        <w:tc>
          <w:tcPr>
            <w:tcW w:w="1276" w:type="dxa"/>
          </w:tcPr>
          <w:p w14:paraId="7D615B7C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5,7 g</w:t>
            </w:r>
          </w:p>
        </w:tc>
        <w:tc>
          <w:tcPr>
            <w:tcW w:w="1417" w:type="dxa"/>
          </w:tcPr>
          <w:p w14:paraId="1AFFAFA4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8,6 g</w:t>
            </w:r>
          </w:p>
        </w:tc>
        <w:tc>
          <w:tcPr>
            <w:tcW w:w="1276" w:type="dxa"/>
          </w:tcPr>
          <w:p w14:paraId="5E01E956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11,4 g</w:t>
            </w:r>
          </w:p>
        </w:tc>
      </w:tr>
      <w:tr w:rsidR="00B55C68" w:rsidRPr="005274C8" w14:paraId="37E4EE9C" w14:textId="77777777" w:rsidTr="00E744B5">
        <w:tc>
          <w:tcPr>
            <w:tcW w:w="3544" w:type="dxa"/>
          </w:tcPr>
          <w:p w14:paraId="59D3798F" w14:textId="1EBCD4C8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Obsah </w:t>
            </w:r>
            <w:r w:rsidR="00634016">
              <w:rPr>
                <w:szCs w:val="22"/>
              </w:rPr>
              <w:t>sacharid</w:t>
            </w:r>
            <w:r w:rsidRPr="005274C8">
              <w:rPr>
                <w:szCs w:val="22"/>
              </w:rPr>
              <w:t>ov</w:t>
            </w:r>
          </w:p>
        </w:tc>
        <w:tc>
          <w:tcPr>
            <w:tcW w:w="1276" w:type="dxa"/>
          </w:tcPr>
          <w:p w14:paraId="20EB573D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64 g</w:t>
            </w:r>
          </w:p>
        </w:tc>
        <w:tc>
          <w:tcPr>
            <w:tcW w:w="1276" w:type="dxa"/>
          </w:tcPr>
          <w:p w14:paraId="7F7E9566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 xml:space="preserve">80 g </w:t>
            </w:r>
          </w:p>
        </w:tc>
        <w:tc>
          <w:tcPr>
            <w:tcW w:w="1417" w:type="dxa"/>
          </w:tcPr>
          <w:p w14:paraId="36366CE1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120 g</w:t>
            </w:r>
          </w:p>
        </w:tc>
        <w:tc>
          <w:tcPr>
            <w:tcW w:w="1276" w:type="dxa"/>
          </w:tcPr>
          <w:p w14:paraId="60FBD34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160 g</w:t>
            </w:r>
          </w:p>
        </w:tc>
      </w:tr>
      <w:tr w:rsidR="00B55C68" w:rsidRPr="005274C8" w14:paraId="49B5CC72" w14:textId="77777777" w:rsidTr="00E744B5">
        <w:tc>
          <w:tcPr>
            <w:tcW w:w="3544" w:type="dxa"/>
          </w:tcPr>
          <w:p w14:paraId="64A2A9C4" w14:textId="4D3BB47A" w:rsidR="00B55C68" w:rsidRPr="005274C8" w:rsidRDefault="00B55C68" w:rsidP="00637BA6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Obsah </w:t>
            </w:r>
            <w:r w:rsidR="00637BA6">
              <w:rPr>
                <w:szCs w:val="22"/>
              </w:rPr>
              <w:t>tukov</w:t>
            </w:r>
          </w:p>
        </w:tc>
        <w:tc>
          <w:tcPr>
            <w:tcW w:w="1276" w:type="dxa"/>
          </w:tcPr>
          <w:p w14:paraId="4F57AEE7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40 g</w:t>
            </w:r>
          </w:p>
        </w:tc>
        <w:tc>
          <w:tcPr>
            <w:tcW w:w="1276" w:type="dxa"/>
          </w:tcPr>
          <w:p w14:paraId="71DDA091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50 g</w:t>
            </w:r>
          </w:p>
        </w:tc>
        <w:tc>
          <w:tcPr>
            <w:tcW w:w="1417" w:type="dxa"/>
          </w:tcPr>
          <w:p w14:paraId="5E65D3E9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75 g</w:t>
            </w:r>
          </w:p>
        </w:tc>
        <w:tc>
          <w:tcPr>
            <w:tcW w:w="1276" w:type="dxa"/>
          </w:tcPr>
          <w:p w14:paraId="037F6797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100 g</w:t>
            </w:r>
          </w:p>
        </w:tc>
      </w:tr>
      <w:tr w:rsidR="00B55C68" w:rsidRPr="005274C8" w14:paraId="2F56EA7B" w14:textId="77777777" w:rsidTr="00E744B5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5E70FAEB" w14:textId="77777777" w:rsidR="00B55C68" w:rsidRPr="005274C8" w:rsidRDefault="00B55C68" w:rsidP="00647E0E">
            <w:pPr>
              <w:jc w:val="right"/>
              <w:rPr>
                <w:szCs w:val="22"/>
              </w:rPr>
            </w:pPr>
          </w:p>
        </w:tc>
      </w:tr>
      <w:tr w:rsidR="00B55C68" w:rsidRPr="005274C8" w14:paraId="1D485FCD" w14:textId="77777777" w:rsidTr="00CA42EF">
        <w:tc>
          <w:tcPr>
            <w:tcW w:w="3544" w:type="dxa"/>
            <w:vAlign w:val="center"/>
          </w:tcPr>
          <w:p w14:paraId="346E33BF" w14:textId="06879287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Energia vo forme </w:t>
            </w:r>
            <w:r w:rsidR="00637BA6">
              <w:rPr>
                <w:szCs w:val="22"/>
              </w:rPr>
              <w:t>tukov</w:t>
            </w:r>
          </w:p>
        </w:tc>
        <w:tc>
          <w:tcPr>
            <w:tcW w:w="1276" w:type="dxa"/>
          </w:tcPr>
          <w:p w14:paraId="02C3EFAC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1 590 kJ (380 kcal)</w:t>
            </w:r>
          </w:p>
        </w:tc>
        <w:tc>
          <w:tcPr>
            <w:tcW w:w="1276" w:type="dxa"/>
          </w:tcPr>
          <w:p w14:paraId="31CE3F53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1 990 kJ (475 kcal)</w:t>
            </w:r>
          </w:p>
        </w:tc>
        <w:tc>
          <w:tcPr>
            <w:tcW w:w="1417" w:type="dxa"/>
          </w:tcPr>
          <w:p w14:paraId="50602294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2 985 kJ (715 kcal)</w:t>
            </w:r>
          </w:p>
        </w:tc>
        <w:tc>
          <w:tcPr>
            <w:tcW w:w="1276" w:type="dxa"/>
          </w:tcPr>
          <w:p w14:paraId="131B66ED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3 980 kJ (950 kcal)</w:t>
            </w:r>
          </w:p>
        </w:tc>
      </w:tr>
      <w:tr w:rsidR="00B55C68" w:rsidRPr="005274C8" w14:paraId="537349F0" w14:textId="77777777" w:rsidTr="00CA42EF">
        <w:tc>
          <w:tcPr>
            <w:tcW w:w="3544" w:type="dxa"/>
            <w:vAlign w:val="center"/>
          </w:tcPr>
          <w:p w14:paraId="7C8FFCCF" w14:textId="1A0CEF3B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 xml:space="preserve">Energia vo forme </w:t>
            </w:r>
            <w:r w:rsidR="00634016">
              <w:rPr>
                <w:szCs w:val="22"/>
              </w:rPr>
              <w:t>sacharid</w:t>
            </w:r>
            <w:r w:rsidRPr="005274C8">
              <w:rPr>
                <w:szCs w:val="22"/>
              </w:rPr>
              <w:t>ov</w:t>
            </w:r>
          </w:p>
        </w:tc>
        <w:tc>
          <w:tcPr>
            <w:tcW w:w="1276" w:type="dxa"/>
          </w:tcPr>
          <w:p w14:paraId="3AE27A06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1 075 kJ (2</w:t>
            </w:r>
            <w:r w:rsidR="00E744B5" w:rsidRPr="005274C8">
              <w:rPr>
                <w:szCs w:val="22"/>
              </w:rPr>
              <w:t>5</w:t>
            </w:r>
            <w:r w:rsidRPr="005274C8">
              <w:rPr>
                <w:szCs w:val="22"/>
              </w:rPr>
              <w:t>5 kcal)</w:t>
            </w:r>
          </w:p>
        </w:tc>
        <w:tc>
          <w:tcPr>
            <w:tcW w:w="1276" w:type="dxa"/>
          </w:tcPr>
          <w:p w14:paraId="1D701684" w14:textId="77777777" w:rsidR="00B55C68" w:rsidRPr="005274C8" w:rsidRDefault="00E744B5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1 340</w:t>
            </w:r>
            <w:r w:rsidR="00B55C68" w:rsidRPr="005274C8">
              <w:rPr>
                <w:szCs w:val="22"/>
              </w:rPr>
              <w:t> kJ (</w:t>
            </w:r>
            <w:r w:rsidRPr="005274C8">
              <w:rPr>
                <w:szCs w:val="22"/>
              </w:rPr>
              <w:t>320 </w:t>
            </w:r>
            <w:r w:rsidR="00B55C68" w:rsidRPr="005274C8">
              <w:rPr>
                <w:szCs w:val="22"/>
              </w:rPr>
              <w:t>kcal)</w:t>
            </w:r>
          </w:p>
        </w:tc>
        <w:tc>
          <w:tcPr>
            <w:tcW w:w="1417" w:type="dxa"/>
          </w:tcPr>
          <w:p w14:paraId="701C93BA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2 010 kJ (480 kcal)</w:t>
            </w:r>
          </w:p>
        </w:tc>
        <w:tc>
          <w:tcPr>
            <w:tcW w:w="1276" w:type="dxa"/>
          </w:tcPr>
          <w:p w14:paraId="135C353E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2 680 kJ (640 kcal)</w:t>
            </w:r>
          </w:p>
        </w:tc>
      </w:tr>
      <w:tr w:rsidR="00B55C68" w:rsidRPr="005274C8" w14:paraId="72A871E8" w14:textId="77777777" w:rsidTr="00CA42EF">
        <w:tc>
          <w:tcPr>
            <w:tcW w:w="3544" w:type="dxa"/>
            <w:vAlign w:val="center"/>
          </w:tcPr>
          <w:p w14:paraId="08E861CB" w14:textId="77777777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>Energia vo forme aminokyselín</w:t>
            </w:r>
          </w:p>
        </w:tc>
        <w:tc>
          <w:tcPr>
            <w:tcW w:w="1276" w:type="dxa"/>
          </w:tcPr>
          <w:p w14:paraId="55FC67E9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535 kJ</w:t>
            </w:r>
          </w:p>
          <w:p w14:paraId="4F2B3434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(130 kcal)</w:t>
            </w:r>
          </w:p>
        </w:tc>
        <w:tc>
          <w:tcPr>
            <w:tcW w:w="1276" w:type="dxa"/>
          </w:tcPr>
          <w:p w14:paraId="477E9192" w14:textId="77777777" w:rsidR="00B55C68" w:rsidRPr="005274C8" w:rsidRDefault="00E744B5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670 </w:t>
            </w:r>
            <w:r w:rsidR="00B55C68" w:rsidRPr="005274C8">
              <w:rPr>
                <w:szCs w:val="22"/>
              </w:rPr>
              <w:t>kJ</w:t>
            </w:r>
          </w:p>
          <w:p w14:paraId="5DA37058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(1</w:t>
            </w:r>
            <w:r w:rsidR="00E744B5" w:rsidRPr="005274C8">
              <w:rPr>
                <w:szCs w:val="22"/>
              </w:rPr>
              <w:t>6</w:t>
            </w:r>
            <w:r w:rsidRPr="005274C8">
              <w:rPr>
                <w:szCs w:val="22"/>
              </w:rPr>
              <w:t>0 kcal)</w:t>
            </w:r>
          </w:p>
        </w:tc>
        <w:tc>
          <w:tcPr>
            <w:tcW w:w="1417" w:type="dxa"/>
          </w:tcPr>
          <w:p w14:paraId="6219C5CB" w14:textId="77777777" w:rsidR="00B55C68" w:rsidRPr="005274C8" w:rsidRDefault="00B55C68" w:rsidP="00B1273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1 005 kJ (240 kcal)</w:t>
            </w:r>
          </w:p>
        </w:tc>
        <w:tc>
          <w:tcPr>
            <w:tcW w:w="1276" w:type="dxa"/>
          </w:tcPr>
          <w:p w14:paraId="11C5F72F" w14:textId="77777777" w:rsidR="00B55C68" w:rsidRPr="005274C8" w:rsidRDefault="00B55C68" w:rsidP="0009030C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1 340 kJ (320 kcal)</w:t>
            </w:r>
          </w:p>
        </w:tc>
      </w:tr>
      <w:tr w:rsidR="00B55C68" w:rsidRPr="005274C8" w14:paraId="3905E743" w14:textId="77777777" w:rsidTr="00CA42EF">
        <w:tc>
          <w:tcPr>
            <w:tcW w:w="3544" w:type="dxa"/>
            <w:vAlign w:val="center"/>
          </w:tcPr>
          <w:p w14:paraId="4326B516" w14:textId="77777777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>Energia v neproteínovej forme</w:t>
            </w:r>
          </w:p>
        </w:tc>
        <w:tc>
          <w:tcPr>
            <w:tcW w:w="1276" w:type="dxa"/>
          </w:tcPr>
          <w:p w14:paraId="3EFDE4BC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2 665 kJ (635 kcal)</w:t>
            </w:r>
          </w:p>
        </w:tc>
        <w:tc>
          <w:tcPr>
            <w:tcW w:w="1276" w:type="dxa"/>
          </w:tcPr>
          <w:p w14:paraId="2D3CCEAC" w14:textId="77777777" w:rsidR="00B55C68" w:rsidRPr="005274C8" w:rsidRDefault="00E744B5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3 330</w:t>
            </w:r>
            <w:r w:rsidR="00B55C68" w:rsidRPr="005274C8">
              <w:rPr>
                <w:szCs w:val="22"/>
              </w:rPr>
              <w:t> kJ (</w:t>
            </w:r>
            <w:r w:rsidRPr="005274C8">
              <w:rPr>
                <w:szCs w:val="22"/>
              </w:rPr>
              <w:t>795</w:t>
            </w:r>
            <w:r w:rsidR="00B55C68" w:rsidRPr="005274C8">
              <w:rPr>
                <w:szCs w:val="22"/>
              </w:rPr>
              <w:t> kcal)</w:t>
            </w:r>
          </w:p>
        </w:tc>
        <w:tc>
          <w:tcPr>
            <w:tcW w:w="1417" w:type="dxa"/>
          </w:tcPr>
          <w:p w14:paraId="10D1762D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4 995 kJ (1 195 kcal)</w:t>
            </w:r>
          </w:p>
        </w:tc>
        <w:tc>
          <w:tcPr>
            <w:tcW w:w="1276" w:type="dxa"/>
          </w:tcPr>
          <w:p w14:paraId="4EAF601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6 660 kJ (1 </w:t>
            </w:r>
            <w:r w:rsidR="00E744B5" w:rsidRPr="005274C8">
              <w:rPr>
                <w:szCs w:val="22"/>
              </w:rPr>
              <w:t>5</w:t>
            </w:r>
            <w:r w:rsidRPr="005274C8">
              <w:rPr>
                <w:szCs w:val="22"/>
              </w:rPr>
              <w:t>90 kcal)</w:t>
            </w:r>
          </w:p>
        </w:tc>
      </w:tr>
      <w:tr w:rsidR="00B55C68" w:rsidRPr="005274C8" w14:paraId="49BFCA41" w14:textId="77777777" w:rsidTr="00CA42EF">
        <w:tc>
          <w:tcPr>
            <w:tcW w:w="3544" w:type="dxa"/>
            <w:vAlign w:val="center"/>
          </w:tcPr>
          <w:p w14:paraId="3285C2D1" w14:textId="77777777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>Celková energia</w:t>
            </w:r>
          </w:p>
        </w:tc>
        <w:tc>
          <w:tcPr>
            <w:tcW w:w="1276" w:type="dxa"/>
          </w:tcPr>
          <w:p w14:paraId="508F9EB9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3 200 kJ (765 kcal)</w:t>
            </w:r>
          </w:p>
        </w:tc>
        <w:tc>
          <w:tcPr>
            <w:tcW w:w="1276" w:type="dxa"/>
          </w:tcPr>
          <w:p w14:paraId="30C8EE08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4 000 kJ</w:t>
            </w:r>
          </w:p>
          <w:p w14:paraId="2760860B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(955 kcal)</w:t>
            </w:r>
          </w:p>
        </w:tc>
        <w:tc>
          <w:tcPr>
            <w:tcW w:w="1417" w:type="dxa"/>
          </w:tcPr>
          <w:p w14:paraId="3D03255E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6 000 kJ (1 435 kcal)</w:t>
            </w:r>
          </w:p>
        </w:tc>
        <w:tc>
          <w:tcPr>
            <w:tcW w:w="1276" w:type="dxa"/>
          </w:tcPr>
          <w:p w14:paraId="3CBD6B07" w14:textId="77777777" w:rsidR="00B55C68" w:rsidRPr="005274C8" w:rsidRDefault="00B55C68" w:rsidP="00B1273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8 000 kJ (1 910 kcal)</w:t>
            </w:r>
          </w:p>
        </w:tc>
      </w:tr>
      <w:tr w:rsidR="00B55C68" w:rsidRPr="005274C8" w14:paraId="001EC3B7" w14:textId="77777777" w:rsidTr="00E744B5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5DBEE9DE" w14:textId="77777777" w:rsidR="00B55C68" w:rsidRPr="005274C8" w:rsidRDefault="00B55C68" w:rsidP="00647E0E">
            <w:pPr>
              <w:jc w:val="right"/>
              <w:rPr>
                <w:szCs w:val="22"/>
              </w:rPr>
            </w:pPr>
          </w:p>
        </w:tc>
      </w:tr>
      <w:tr w:rsidR="00B55C68" w:rsidRPr="005274C8" w14:paraId="441516D9" w14:textId="77777777" w:rsidTr="00CA42EF">
        <w:tc>
          <w:tcPr>
            <w:tcW w:w="3544" w:type="dxa"/>
            <w:vAlign w:val="center"/>
          </w:tcPr>
          <w:p w14:paraId="374703B2" w14:textId="77777777" w:rsidR="00B55C68" w:rsidRPr="005274C8" w:rsidRDefault="00B55C68" w:rsidP="00CA42EF">
            <w:pPr>
              <w:rPr>
                <w:szCs w:val="22"/>
              </w:rPr>
            </w:pPr>
            <w:r w:rsidRPr="005274C8">
              <w:rPr>
                <w:szCs w:val="22"/>
              </w:rPr>
              <w:t>Osmolalita</w:t>
            </w:r>
          </w:p>
        </w:tc>
        <w:tc>
          <w:tcPr>
            <w:tcW w:w="1276" w:type="dxa"/>
          </w:tcPr>
          <w:p w14:paraId="3A6590B1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950 mOsm/kg</w:t>
            </w:r>
          </w:p>
        </w:tc>
        <w:tc>
          <w:tcPr>
            <w:tcW w:w="1276" w:type="dxa"/>
          </w:tcPr>
          <w:p w14:paraId="656CB409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950 mOsm/kg</w:t>
            </w:r>
          </w:p>
        </w:tc>
        <w:tc>
          <w:tcPr>
            <w:tcW w:w="1417" w:type="dxa"/>
          </w:tcPr>
          <w:p w14:paraId="1643A007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950 mOsm/kg</w:t>
            </w:r>
          </w:p>
        </w:tc>
        <w:tc>
          <w:tcPr>
            <w:tcW w:w="1276" w:type="dxa"/>
          </w:tcPr>
          <w:p w14:paraId="3B5EEF74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950 mOsm/kg</w:t>
            </w:r>
          </w:p>
        </w:tc>
      </w:tr>
      <w:tr w:rsidR="00B55C68" w:rsidRPr="005274C8" w14:paraId="3C8FDF62" w14:textId="77777777" w:rsidTr="00E744B5">
        <w:tc>
          <w:tcPr>
            <w:tcW w:w="3544" w:type="dxa"/>
          </w:tcPr>
          <w:p w14:paraId="781A5746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Teoretická osmolarita</w:t>
            </w:r>
          </w:p>
        </w:tc>
        <w:tc>
          <w:tcPr>
            <w:tcW w:w="1276" w:type="dxa"/>
          </w:tcPr>
          <w:p w14:paraId="25930D78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840 mOsm/l</w:t>
            </w:r>
          </w:p>
        </w:tc>
        <w:tc>
          <w:tcPr>
            <w:tcW w:w="1276" w:type="dxa"/>
          </w:tcPr>
          <w:p w14:paraId="157883F2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840 mOsm/l</w:t>
            </w:r>
          </w:p>
        </w:tc>
        <w:tc>
          <w:tcPr>
            <w:tcW w:w="1417" w:type="dxa"/>
          </w:tcPr>
          <w:p w14:paraId="4B6A9C1A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840 mOsm/l</w:t>
            </w:r>
          </w:p>
        </w:tc>
        <w:tc>
          <w:tcPr>
            <w:tcW w:w="1276" w:type="dxa"/>
          </w:tcPr>
          <w:p w14:paraId="53F36C55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840</w:t>
            </w:r>
            <w:r w:rsidR="00E744B5" w:rsidRPr="005274C8">
              <w:rPr>
                <w:szCs w:val="22"/>
              </w:rPr>
              <w:t> </w:t>
            </w:r>
            <w:r w:rsidRPr="005274C8">
              <w:rPr>
                <w:szCs w:val="22"/>
              </w:rPr>
              <w:t>mOsm/l</w:t>
            </w:r>
          </w:p>
        </w:tc>
      </w:tr>
      <w:tr w:rsidR="00B55C68" w:rsidRPr="005274C8" w14:paraId="51F796B9" w14:textId="77777777" w:rsidTr="00E744B5">
        <w:tc>
          <w:tcPr>
            <w:tcW w:w="3544" w:type="dxa"/>
          </w:tcPr>
          <w:p w14:paraId="767978A8" w14:textId="77777777" w:rsidR="00B55C68" w:rsidRPr="005274C8" w:rsidRDefault="00B55C68" w:rsidP="00647E0E">
            <w:pPr>
              <w:rPr>
                <w:szCs w:val="22"/>
              </w:rPr>
            </w:pPr>
            <w:r w:rsidRPr="005274C8">
              <w:rPr>
                <w:szCs w:val="22"/>
              </w:rPr>
              <w:t>pH</w:t>
            </w:r>
          </w:p>
        </w:tc>
        <w:tc>
          <w:tcPr>
            <w:tcW w:w="1276" w:type="dxa"/>
          </w:tcPr>
          <w:p w14:paraId="2D16BEDE" w14:textId="77777777" w:rsidR="00B55C68" w:rsidRPr="005274C8" w:rsidRDefault="00B55C68" w:rsidP="00B1279D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5,0</w:t>
            </w:r>
            <w:r w:rsidR="00E466C7" w:rsidRPr="005274C8">
              <w:rPr>
                <w:szCs w:val="22"/>
              </w:rPr>
              <w:t xml:space="preserve"> – </w:t>
            </w:r>
            <w:r w:rsidRPr="005274C8">
              <w:rPr>
                <w:szCs w:val="22"/>
              </w:rPr>
              <w:t>6,0</w:t>
            </w:r>
          </w:p>
        </w:tc>
        <w:tc>
          <w:tcPr>
            <w:tcW w:w="1276" w:type="dxa"/>
          </w:tcPr>
          <w:p w14:paraId="5CA50B9C" w14:textId="77777777" w:rsidR="00B55C68" w:rsidRPr="005274C8" w:rsidRDefault="00B55C68" w:rsidP="009B64CF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5,0</w:t>
            </w:r>
            <w:r w:rsidR="00E466C7" w:rsidRPr="005274C8">
              <w:rPr>
                <w:szCs w:val="22"/>
              </w:rPr>
              <w:t xml:space="preserve"> – </w:t>
            </w:r>
            <w:r w:rsidRPr="005274C8">
              <w:rPr>
                <w:szCs w:val="22"/>
              </w:rPr>
              <w:t>6,0</w:t>
            </w:r>
          </w:p>
        </w:tc>
        <w:tc>
          <w:tcPr>
            <w:tcW w:w="1417" w:type="dxa"/>
          </w:tcPr>
          <w:p w14:paraId="42BB4C05" w14:textId="77777777" w:rsidR="00B55C68" w:rsidRPr="005274C8" w:rsidRDefault="00B55C68" w:rsidP="005C6C88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5,0</w:t>
            </w:r>
            <w:r w:rsidR="00E466C7" w:rsidRPr="005274C8">
              <w:rPr>
                <w:szCs w:val="22"/>
              </w:rPr>
              <w:t xml:space="preserve"> – </w:t>
            </w:r>
            <w:r w:rsidRPr="005274C8">
              <w:rPr>
                <w:szCs w:val="22"/>
              </w:rPr>
              <w:t>6,0</w:t>
            </w:r>
          </w:p>
        </w:tc>
        <w:tc>
          <w:tcPr>
            <w:tcW w:w="1276" w:type="dxa"/>
          </w:tcPr>
          <w:p w14:paraId="26602852" w14:textId="77777777" w:rsidR="00B55C68" w:rsidRPr="005274C8" w:rsidRDefault="00B55C68" w:rsidP="008569F1">
            <w:pPr>
              <w:jc w:val="right"/>
              <w:rPr>
                <w:szCs w:val="22"/>
              </w:rPr>
            </w:pPr>
            <w:r w:rsidRPr="005274C8">
              <w:rPr>
                <w:szCs w:val="22"/>
              </w:rPr>
              <w:t>5,0</w:t>
            </w:r>
            <w:r w:rsidR="00E466C7" w:rsidRPr="005274C8">
              <w:rPr>
                <w:szCs w:val="22"/>
              </w:rPr>
              <w:t xml:space="preserve"> – </w:t>
            </w:r>
            <w:r w:rsidRPr="005274C8">
              <w:rPr>
                <w:szCs w:val="22"/>
              </w:rPr>
              <w:t>6,0</w:t>
            </w:r>
          </w:p>
        </w:tc>
      </w:tr>
    </w:tbl>
    <w:p w14:paraId="225E153F" w14:textId="77777777" w:rsidR="00B55C68" w:rsidRPr="005274C8" w:rsidRDefault="00B55C68" w:rsidP="00647E0E">
      <w:pPr>
        <w:rPr>
          <w:szCs w:val="22"/>
        </w:rPr>
      </w:pPr>
      <w:bookmarkStart w:id="212" w:name="_DV_M131"/>
      <w:bookmarkEnd w:id="212"/>
    </w:p>
    <w:p w14:paraId="0E61C3CB" w14:textId="77777777" w:rsidR="00B55C68" w:rsidRPr="005274C8" w:rsidRDefault="00B55C68" w:rsidP="00B1279D">
      <w:pPr>
        <w:rPr>
          <w:szCs w:val="22"/>
        </w:rPr>
      </w:pPr>
      <w:r w:rsidRPr="005274C8">
        <w:rPr>
          <w:szCs w:val="22"/>
        </w:rPr>
        <w:t>Ďalšie zložky sú monohydrát kyseliny citrónovej (na úpravu pH), vaječný lecitín, glycer</w:t>
      </w:r>
      <w:r w:rsidR="009318C7" w:rsidRPr="005274C8">
        <w:rPr>
          <w:szCs w:val="22"/>
        </w:rPr>
        <w:t>ol</w:t>
      </w:r>
      <w:r w:rsidRPr="005274C8">
        <w:rPr>
          <w:szCs w:val="22"/>
        </w:rPr>
        <w:t>, oleát sodný, all-rac-alfa-tokoferol a voda na injekcie.</w:t>
      </w:r>
    </w:p>
    <w:p w14:paraId="57A0F52C" w14:textId="77777777" w:rsidR="00B55C68" w:rsidRPr="005274C8" w:rsidRDefault="00B55C68" w:rsidP="009B64CF">
      <w:pPr>
        <w:rPr>
          <w:szCs w:val="22"/>
        </w:rPr>
      </w:pPr>
      <w:bookmarkStart w:id="213" w:name="_DV_M132"/>
      <w:bookmarkEnd w:id="213"/>
    </w:p>
    <w:p w14:paraId="54EA7C30" w14:textId="77777777" w:rsidR="00B55C68" w:rsidRPr="005274C8" w:rsidRDefault="00B55C68" w:rsidP="005C6C88">
      <w:pPr>
        <w:rPr>
          <w:b/>
          <w:szCs w:val="22"/>
        </w:rPr>
      </w:pPr>
      <w:r w:rsidRPr="005274C8">
        <w:rPr>
          <w:b/>
          <w:szCs w:val="22"/>
        </w:rPr>
        <w:t xml:space="preserve">Ako vyzerá </w:t>
      </w:r>
      <w:bookmarkStart w:id="214" w:name="_DV_M133"/>
      <w:bookmarkEnd w:id="214"/>
      <w:r w:rsidR="006F4F99" w:rsidRPr="005274C8">
        <w:rPr>
          <w:b/>
          <w:szCs w:val="22"/>
        </w:rPr>
        <w:t>Nutriflex Lipid peri 32/64</w:t>
      </w:r>
      <w:r w:rsidRPr="005274C8">
        <w:rPr>
          <w:b/>
          <w:szCs w:val="22"/>
        </w:rPr>
        <w:t xml:space="preserve"> a obsah balenia</w:t>
      </w:r>
    </w:p>
    <w:p w14:paraId="42AB2A29" w14:textId="77777777" w:rsidR="00B55C68" w:rsidRPr="005274C8" w:rsidRDefault="00B55C68" w:rsidP="008569F1">
      <w:pPr>
        <w:rPr>
          <w:szCs w:val="22"/>
        </w:rPr>
      </w:pPr>
      <w:bookmarkStart w:id="215" w:name="_DV_M135"/>
      <w:bookmarkEnd w:id="215"/>
    </w:p>
    <w:p w14:paraId="3B7D2FE0" w14:textId="7D426805" w:rsidR="00B55C68" w:rsidRPr="005274C8" w:rsidRDefault="00B55C68" w:rsidP="00B12731">
      <w:pPr>
        <w:rPr>
          <w:szCs w:val="22"/>
        </w:rPr>
      </w:pPr>
      <w:r w:rsidRPr="005274C8">
        <w:rPr>
          <w:szCs w:val="22"/>
        </w:rPr>
        <w:t xml:space="preserve">Liek pripravený na použitie </w:t>
      </w:r>
      <w:r w:rsidR="0002184A" w:rsidRPr="005274C8">
        <w:rPr>
          <w:szCs w:val="22"/>
        </w:rPr>
        <w:t xml:space="preserve">je </w:t>
      </w:r>
      <w:r w:rsidR="008E0F19" w:rsidRPr="005274C8">
        <w:rPr>
          <w:szCs w:val="22"/>
        </w:rPr>
        <w:t>vo</w:t>
      </w:r>
      <w:r w:rsidRPr="005274C8">
        <w:rPr>
          <w:szCs w:val="22"/>
        </w:rPr>
        <w:t xml:space="preserve"> form</w:t>
      </w:r>
      <w:r w:rsidR="008E0F19" w:rsidRPr="005274C8">
        <w:rPr>
          <w:szCs w:val="22"/>
        </w:rPr>
        <w:t>e</w:t>
      </w:r>
      <w:r w:rsidRPr="005274C8">
        <w:rPr>
          <w:szCs w:val="22"/>
        </w:rPr>
        <w:t xml:space="preserve"> infúznej emulzie, </w:t>
      </w:r>
      <w:bookmarkStart w:id="216" w:name="_DV_C269"/>
      <w:r w:rsidRPr="005274C8">
        <w:rPr>
          <w:szCs w:val="22"/>
        </w:rPr>
        <w:t>t.j.</w:t>
      </w:r>
      <w:bookmarkStart w:id="217" w:name="_DV_M136"/>
      <w:bookmarkEnd w:id="216"/>
      <w:bookmarkEnd w:id="217"/>
      <w:r w:rsidRPr="005274C8">
        <w:rPr>
          <w:szCs w:val="22"/>
        </w:rPr>
        <w:t xml:space="preserve"> podáva sa tenkou hadičkou do žily.</w:t>
      </w:r>
    </w:p>
    <w:p w14:paraId="4CA27B11" w14:textId="77777777" w:rsidR="00B55C68" w:rsidRPr="005274C8" w:rsidRDefault="00B55C68" w:rsidP="0009030C">
      <w:pPr>
        <w:rPr>
          <w:szCs w:val="22"/>
        </w:rPr>
      </w:pPr>
      <w:bookmarkStart w:id="218" w:name="_DV_M137"/>
      <w:bookmarkEnd w:id="218"/>
    </w:p>
    <w:p w14:paraId="10581B16" w14:textId="77777777" w:rsidR="00B55C68" w:rsidRPr="005274C8" w:rsidRDefault="006F4F99" w:rsidP="000C1222">
      <w:pPr>
        <w:rPr>
          <w:szCs w:val="22"/>
        </w:rPr>
      </w:pPr>
      <w:r w:rsidRPr="005274C8">
        <w:rPr>
          <w:szCs w:val="22"/>
        </w:rPr>
        <w:t>Nutriflex Lipid peri 32/64</w:t>
      </w:r>
      <w:r w:rsidR="00B55C68" w:rsidRPr="005274C8">
        <w:rPr>
          <w:szCs w:val="22"/>
        </w:rPr>
        <w:t xml:space="preserve"> sa dodáva v pružných viackomorových infúznych vakoch obsahujúcich:</w:t>
      </w:r>
    </w:p>
    <w:p w14:paraId="1F13E1A7" w14:textId="77777777" w:rsidR="00B55C68" w:rsidRPr="005274C8" w:rsidRDefault="00B55C68" w:rsidP="000341B1">
      <w:pPr>
        <w:ind w:left="567" w:hanging="567"/>
        <w:rPr>
          <w:szCs w:val="22"/>
        </w:rPr>
      </w:pPr>
      <w:bookmarkStart w:id="219" w:name="_DV_M139"/>
      <w:bookmarkEnd w:id="219"/>
      <w:r w:rsidRPr="005274C8">
        <w:rPr>
          <w:szCs w:val="22"/>
        </w:rPr>
        <w:t>–</w:t>
      </w:r>
      <w:r w:rsidRPr="005274C8">
        <w:rPr>
          <w:szCs w:val="22"/>
        </w:rPr>
        <w:tab/>
        <w:t>1 250 ml (500 ml roztoku aminokyselín + 250 ml tukovej emulzie + 500 ml roztoku glukózy)</w:t>
      </w:r>
    </w:p>
    <w:p w14:paraId="58C48228" w14:textId="12CAF31B" w:rsidR="00B55C68" w:rsidRPr="005274C8" w:rsidRDefault="00B55C68" w:rsidP="00D82E85">
      <w:pPr>
        <w:ind w:left="567" w:hanging="567"/>
        <w:rPr>
          <w:szCs w:val="22"/>
        </w:rPr>
      </w:pPr>
      <w:bookmarkStart w:id="220" w:name="_DV_M140"/>
      <w:bookmarkEnd w:id="220"/>
      <w:r w:rsidRPr="005274C8">
        <w:rPr>
          <w:szCs w:val="22"/>
        </w:rPr>
        <w:t>–</w:t>
      </w:r>
      <w:r w:rsidRPr="005274C8">
        <w:rPr>
          <w:szCs w:val="22"/>
        </w:rPr>
        <w:tab/>
        <w:t>1 875 ml (750 ml roztoku aminokyselín + 375 ml tukovej emulzie + 750 ml roztoku glukózy)</w:t>
      </w:r>
    </w:p>
    <w:p w14:paraId="05C2251B" w14:textId="77777777" w:rsidR="00B55C68" w:rsidRDefault="00B55C68" w:rsidP="00AB633C">
      <w:pPr>
        <w:ind w:left="567" w:hanging="567"/>
        <w:rPr>
          <w:szCs w:val="22"/>
        </w:rPr>
      </w:pPr>
      <w:bookmarkStart w:id="221" w:name="_DV_M141"/>
      <w:bookmarkEnd w:id="221"/>
      <w:r w:rsidRPr="005274C8">
        <w:rPr>
          <w:szCs w:val="22"/>
        </w:rPr>
        <w:lastRenderedPageBreak/>
        <w:t>–</w:t>
      </w:r>
      <w:r w:rsidRPr="005274C8">
        <w:rPr>
          <w:szCs w:val="22"/>
        </w:rPr>
        <w:tab/>
        <w:t>2 500 ml (1 000 ml roztoku aminokyselín + 500 ml tukovej emulzie + 1 000 ml roztoku glukózy)</w:t>
      </w:r>
    </w:p>
    <w:p w14:paraId="62252225" w14:textId="77777777" w:rsidR="00ED32BE" w:rsidRPr="005274C8" w:rsidRDefault="00ED32BE">
      <w:pPr>
        <w:ind w:left="567" w:hanging="567"/>
        <w:rPr>
          <w:szCs w:val="22"/>
        </w:rPr>
      </w:pPr>
      <w:r w:rsidRPr="00ED32BE">
        <w:rPr>
          <w:noProof/>
          <w:szCs w:val="22"/>
        </w:rPr>
        <w:drawing>
          <wp:inline distT="0" distB="0" distL="0" distR="0" wp14:anchorId="3AB2B114" wp14:editId="74401505">
            <wp:extent cx="6057900" cy="3190875"/>
            <wp:effectExtent l="0" t="0" r="0" b="9525"/>
            <wp:docPr id="19" name="Obrázek 19" descr="\\bbmcz10.bbmag.bbraun.com\Home$\marcmask\Picture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bmcz10.bbmag.bbraun.com\Home$\marcmask\Pictures\Bez názv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02" cy="31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AA23" w14:textId="31152220" w:rsidR="00B55C68" w:rsidRPr="005274C8" w:rsidRDefault="001161D6" w:rsidP="00B6091B">
      <w:pPr>
        <w:keepNext/>
        <w:tabs>
          <w:tab w:val="left" w:pos="1134"/>
          <w:tab w:val="left" w:pos="5387"/>
        </w:tabs>
        <w:rPr>
          <w:szCs w:val="22"/>
        </w:rPr>
      </w:pPr>
      <w:bookmarkStart w:id="222" w:name="_DV_M142"/>
      <w:bookmarkEnd w:id="222"/>
      <w:r>
        <w:rPr>
          <w:szCs w:val="22"/>
        </w:rPr>
        <w:tab/>
      </w:r>
      <w:r w:rsidR="00B55C68" w:rsidRPr="005274C8">
        <w:rPr>
          <w:szCs w:val="22"/>
        </w:rPr>
        <w:t>Obrázok A</w:t>
      </w:r>
      <w:r w:rsidR="00B55C68" w:rsidRPr="005274C8">
        <w:rPr>
          <w:szCs w:val="22"/>
        </w:rPr>
        <w:tab/>
        <w:t>Obrázok B</w:t>
      </w:r>
    </w:p>
    <w:p w14:paraId="6A55DEF9" w14:textId="77777777" w:rsidR="00B55C68" w:rsidRPr="005274C8" w:rsidRDefault="00B55C68" w:rsidP="002E569C">
      <w:pPr>
        <w:rPr>
          <w:szCs w:val="22"/>
        </w:rPr>
      </w:pPr>
    </w:p>
    <w:p w14:paraId="7B57E3A0" w14:textId="77777777" w:rsidR="00B55C68" w:rsidRPr="005274C8" w:rsidRDefault="00B55C68" w:rsidP="00B97C71">
      <w:pPr>
        <w:rPr>
          <w:szCs w:val="22"/>
        </w:rPr>
      </w:pPr>
      <w:r w:rsidRPr="005274C8">
        <w:rPr>
          <w:szCs w:val="22"/>
        </w:rPr>
        <w:t>Obrázok A: Viackomorový infúzny vak je zabalený v ochrannom prebale. Medzi infúznym vakom a prebalom sa nachádza kyslíkový absorbér a kyslíkový indikátor</w:t>
      </w:r>
      <w:r w:rsidR="00ED1177" w:rsidRPr="005274C8">
        <w:rPr>
          <w:szCs w:val="22"/>
        </w:rPr>
        <w:t>;</w:t>
      </w:r>
      <w:r w:rsidRPr="005274C8">
        <w:rPr>
          <w:szCs w:val="22"/>
        </w:rPr>
        <w:t xml:space="preserve"> </w:t>
      </w:r>
      <w:r w:rsidR="00ED1177" w:rsidRPr="005274C8">
        <w:rPr>
          <w:szCs w:val="22"/>
        </w:rPr>
        <w:t>v</w:t>
      </w:r>
      <w:r w:rsidRPr="005274C8">
        <w:rPr>
          <w:szCs w:val="22"/>
        </w:rPr>
        <w:t>recko s kyslíkovým absorbérom je vyrobené z inertného materiálu a obsahuje hydroxid železa.</w:t>
      </w:r>
    </w:p>
    <w:p w14:paraId="75C463EA" w14:textId="77777777" w:rsidR="00B55C68" w:rsidRPr="005274C8" w:rsidRDefault="00B55C68" w:rsidP="00AA2B05">
      <w:pPr>
        <w:rPr>
          <w:szCs w:val="22"/>
        </w:rPr>
      </w:pPr>
    </w:p>
    <w:p w14:paraId="0A39EC57" w14:textId="77777777" w:rsidR="00B55C68" w:rsidRPr="005274C8" w:rsidRDefault="00B55C68" w:rsidP="003A5C95">
      <w:pPr>
        <w:rPr>
          <w:szCs w:val="22"/>
        </w:rPr>
      </w:pPr>
      <w:r w:rsidRPr="005274C8">
        <w:rPr>
          <w:szCs w:val="22"/>
        </w:rPr>
        <w:t>Obrázok B: Horná komora obsahuje roztok glukózy, stredná komora obsahuje tukovú emulziu a spodná komora obsahuje roztok aminokyselín.</w:t>
      </w:r>
    </w:p>
    <w:p w14:paraId="6B2C8179" w14:textId="77777777" w:rsidR="00B55C68" w:rsidRPr="005274C8" w:rsidRDefault="00B55C68" w:rsidP="00B6038C">
      <w:pPr>
        <w:rPr>
          <w:szCs w:val="22"/>
        </w:rPr>
      </w:pPr>
    </w:p>
    <w:p w14:paraId="256FDDD1" w14:textId="77777777" w:rsidR="00B55C68" w:rsidRPr="005274C8" w:rsidRDefault="00B55C68" w:rsidP="003858C7">
      <w:pPr>
        <w:rPr>
          <w:szCs w:val="22"/>
        </w:rPr>
      </w:pPr>
      <w:r w:rsidRPr="005274C8">
        <w:rPr>
          <w:szCs w:val="22"/>
        </w:rPr>
        <w:t>Roztoky glukózy a aminokyselín sú číre a bezfarebné alebo sl</w:t>
      </w:r>
      <w:r w:rsidR="004E1B6E" w:rsidRPr="005274C8">
        <w:rPr>
          <w:szCs w:val="22"/>
        </w:rPr>
        <w:t>abo žlto</w:t>
      </w:r>
      <w:r w:rsidRPr="005274C8">
        <w:rPr>
          <w:szCs w:val="22"/>
        </w:rPr>
        <w:t xml:space="preserve"> sfarbené. Tuková emulzia je mliečne biela.</w:t>
      </w:r>
    </w:p>
    <w:p w14:paraId="4F9D7344" w14:textId="77777777" w:rsidR="00B55C68" w:rsidRPr="005274C8" w:rsidRDefault="00B55C68" w:rsidP="00E11080">
      <w:pPr>
        <w:rPr>
          <w:szCs w:val="22"/>
        </w:rPr>
      </w:pPr>
      <w:bookmarkStart w:id="223" w:name="_DV_M143"/>
      <w:bookmarkEnd w:id="223"/>
    </w:p>
    <w:p w14:paraId="665BD776" w14:textId="132C705D" w:rsidR="00B55C68" w:rsidRPr="005274C8" w:rsidRDefault="00B55C68" w:rsidP="00BC3270">
      <w:pPr>
        <w:rPr>
          <w:szCs w:val="22"/>
        </w:rPr>
      </w:pPr>
      <w:r w:rsidRPr="005274C8">
        <w:rPr>
          <w:szCs w:val="22"/>
        </w:rPr>
        <w:t xml:space="preserve">Horná komora a stredná komora sa dajú spojiť so spodnou komorou otvorením </w:t>
      </w:r>
      <w:r w:rsidR="00CC4596" w:rsidRPr="005274C8">
        <w:rPr>
          <w:szCs w:val="22"/>
        </w:rPr>
        <w:t xml:space="preserve">medzikomorových </w:t>
      </w:r>
      <w:r w:rsidRPr="005274C8">
        <w:rPr>
          <w:szCs w:val="22"/>
        </w:rPr>
        <w:t>oddeľovacích</w:t>
      </w:r>
      <w:r w:rsidR="007C5405" w:rsidRPr="005274C8">
        <w:rPr>
          <w:szCs w:val="22"/>
        </w:rPr>
        <w:t xml:space="preserve"> </w:t>
      </w:r>
      <w:r w:rsidR="001F29F0" w:rsidRPr="005274C8">
        <w:rPr>
          <w:szCs w:val="22"/>
        </w:rPr>
        <w:t>spoj</w:t>
      </w:r>
      <w:r w:rsidRPr="005274C8">
        <w:rPr>
          <w:szCs w:val="22"/>
        </w:rPr>
        <w:t>ov.</w:t>
      </w:r>
    </w:p>
    <w:p w14:paraId="6C65A8F3" w14:textId="77777777" w:rsidR="00B55C68" w:rsidRPr="005274C8" w:rsidRDefault="00B55C68" w:rsidP="00AE5B89">
      <w:pPr>
        <w:rPr>
          <w:szCs w:val="22"/>
        </w:rPr>
      </w:pPr>
      <w:bookmarkStart w:id="224" w:name="_DV_M144"/>
      <w:bookmarkEnd w:id="224"/>
    </w:p>
    <w:p w14:paraId="130F5F60" w14:textId="77777777" w:rsidR="00B55C68" w:rsidRPr="005274C8" w:rsidRDefault="00B55C68" w:rsidP="00ED59C1">
      <w:pPr>
        <w:rPr>
          <w:szCs w:val="22"/>
        </w:rPr>
      </w:pPr>
      <w:r w:rsidRPr="005274C8">
        <w:rPr>
          <w:szCs w:val="22"/>
        </w:rPr>
        <w:t>V</w:t>
      </w:r>
      <w:r w:rsidR="00294738" w:rsidRPr="005274C8">
        <w:rPr>
          <w:szCs w:val="22"/>
        </w:rPr>
        <w:t xml:space="preserve"> kartónových </w:t>
      </w:r>
      <w:r w:rsidRPr="005274C8">
        <w:rPr>
          <w:szCs w:val="22"/>
        </w:rPr>
        <w:t>škatuliach obsahujúcich päť infúznych vakov sa dodávajú rôzne veľkosti balení.</w:t>
      </w:r>
    </w:p>
    <w:p w14:paraId="4FCAAB55" w14:textId="77777777" w:rsidR="00B55C68" w:rsidRPr="005274C8" w:rsidRDefault="00B55C68" w:rsidP="00EA4724">
      <w:pPr>
        <w:rPr>
          <w:szCs w:val="22"/>
        </w:rPr>
      </w:pPr>
      <w:r w:rsidRPr="005274C8">
        <w:rPr>
          <w:szCs w:val="22"/>
        </w:rPr>
        <w:t>Veľkosti balenia: 5 x 1 250 ml, 5 x 1 875 ml a 5 x 2 500 ml</w:t>
      </w:r>
    </w:p>
    <w:p w14:paraId="2D1BC455" w14:textId="77777777" w:rsidR="00B55C68" w:rsidRPr="005274C8" w:rsidRDefault="00B55C68" w:rsidP="007521E2">
      <w:pPr>
        <w:rPr>
          <w:szCs w:val="22"/>
        </w:rPr>
      </w:pPr>
      <w:bookmarkStart w:id="225" w:name="_DV_M145"/>
      <w:bookmarkEnd w:id="225"/>
      <w:r w:rsidRPr="005274C8">
        <w:rPr>
          <w:szCs w:val="22"/>
        </w:rPr>
        <w:t>Na trh nemusia byť uvedené všetky veľkosti balenia.</w:t>
      </w:r>
    </w:p>
    <w:p w14:paraId="1D47AC4D" w14:textId="77777777" w:rsidR="00B55C68" w:rsidRPr="005274C8" w:rsidRDefault="00B55C68" w:rsidP="00931086">
      <w:pPr>
        <w:rPr>
          <w:szCs w:val="22"/>
        </w:rPr>
      </w:pPr>
    </w:p>
    <w:p w14:paraId="61A9BB05" w14:textId="77777777" w:rsidR="00B55C68" w:rsidRPr="005274C8" w:rsidRDefault="00B55C68" w:rsidP="00943D04">
      <w:pPr>
        <w:keepNext/>
        <w:rPr>
          <w:b/>
          <w:szCs w:val="22"/>
        </w:rPr>
      </w:pPr>
      <w:r w:rsidRPr="005274C8">
        <w:rPr>
          <w:b/>
          <w:szCs w:val="22"/>
        </w:rPr>
        <w:t>Držiteľ rozhodnutia o registrácii a výrobca</w:t>
      </w:r>
    </w:p>
    <w:p w14:paraId="47789FBC" w14:textId="77777777" w:rsidR="00B55C68" w:rsidRPr="005274C8" w:rsidRDefault="00B55C68" w:rsidP="004754D9">
      <w:pPr>
        <w:keepNext/>
        <w:rPr>
          <w:szCs w:val="22"/>
        </w:rPr>
      </w:pPr>
      <w:bookmarkStart w:id="226" w:name="_DV_M147"/>
      <w:bookmarkEnd w:id="226"/>
    </w:p>
    <w:p w14:paraId="7994BEDE" w14:textId="77777777" w:rsidR="00B55C68" w:rsidRPr="005274C8" w:rsidRDefault="00B55C68" w:rsidP="00AE0B37">
      <w:pPr>
        <w:keepNext/>
        <w:rPr>
          <w:szCs w:val="22"/>
        </w:rPr>
      </w:pPr>
      <w:r w:rsidRPr="005274C8">
        <w:rPr>
          <w:szCs w:val="22"/>
        </w:rPr>
        <w:t>B. Braun Melsungen AG</w:t>
      </w:r>
    </w:p>
    <w:p w14:paraId="5A6B471A" w14:textId="77777777" w:rsidR="00B55C68" w:rsidRPr="005274C8" w:rsidRDefault="00B55C68" w:rsidP="00500B3D">
      <w:pPr>
        <w:keepNext/>
        <w:tabs>
          <w:tab w:val="left" w:pos="2835"/>
        </w:tabs>
        <w:rPr>
          <w:szCs w:val="22"/>
        </w:rPr>
      </w:pPr>
      <w:bookmarkStart w:id="227" w:name="_DV_M148"/>
      <w:bookmarkEnd w:id="227"/>
      <w:r w:rsidRPr="005274C8">
        <w:rPr>
          <w:szCs w:val="22"/>
        </w:rPr>
        <w:t>Carl-Braun-Str. 1</w:t>
      </w:r>
      <w:r w:rsidRPr="005274C8">
        <w:rPr>
          <w:szCs w:val="22"/>
        </w:rPr>
        <w:tab/>
      </w:r>
      <w:r w:rsidRPr="005274C8">
        <w:rPr>
          <w:i/>
          <w:szCs w:val="22"/>
        </w:rPr>
        <w:t>Poštová adresa:</w:t>
      </w:r>
    </w:p>
    <w:p w14:paraId="6093A568" w14:textId="77777777" w:rsidR="008E4D3F" w:rsidRPr="005274C8" w:rsidRDefault="00B55C68" w:rsidP="0064601D">
      <w:pPr>
        <w:keepNext/>
        <w:tabs>
          <w:tab w:val="left" w:pos="2835"/>
        </w:tabs>
        <w:rPr>
          <w:szCs w:val="22"/>
        </w:rPr>
      </w:pPr>
      <w:bookmarkStart w:id="228" w:name="_DV_M149"/>
      <w:bookmarkEnd w:id="228"/>
      <w:r w:rsidRPr="005274C8">
        <w:rPr>
          <w:szCs w:val="22"/>
        </w:rPr>
        <w:t>34212 Melsungen</w:t>
      </w:r>
      <w:r w:rsidR="00D63106" w:rsidRPr="005274C8">
        <w:rPr>
          <w:szCs w:val="22"/>
        </w:rPr>
        <w:tab/>
        <w:t>34209 Melsungen</w:t>
      </w:r>
    </w:p>
    <w:p w14:paraId="1B3D7561" w14:textId="77777777" w:rsidR="00B55C68" w:rsidRPr="005274C8" w:rsidRDefault="00B55C68" w:rsidP="0064601D">
      <w:pPr>
        <w:keepNext/>
        <w:tabs>
          <w:tab w:val="left" w:pos="2835"/>
        </w:tabs>
        <w:rPr>
          <w:szCs w:val="22"/>
        </w:rPr>
      </w:pPr>
      <w:bookmarkStart w:id="229" w:name="_DV_M150"/>
      <w:bookmarkEnd w:id="229"/>
      <w:r w:rsidRPr="005274C8">
        <w:rPr>
          <w:szCs w:val="22"/>
        </w:rPr>
        <w:t>Nemecko</w:t>
      </w:r>
      <w:r w:rsidRPr="005274C8">
        <w:rPr>
          <w:szCs w:val="22"/>
        </w:rPr>
        <w:tab/>
        <w:t>Nemecko</w:t>
      </w:r>
    </w:p>
    <w:p w14:paraId="1FCCC19D" w14:textId="77777777" w:rsidR="00B55C68" w:rsidRPr="005274C8" w:rsidRDefault="00B55C68" w:rsidP="004D5BDE">
      <w:pPr>
        <w:keepNext/>
        <w:rPr>
          <w:szCs w:val="22"/>
        </w:rPr>
      </w:pPr>
    </w:p>
    <w:p w14:paraId="0D2C606E" w14:textId="77777777" w:rsidR="00B55C68" w:rsidRPr="005274C8" w:rsidRDefault="00B55C68" w:rsidP="00754287">
      <w:pPr>
        <w:keepNext/>
        <w:rPr>
          <w:color w:val="000000"/>
          <w:szCs w:val="22"/>
        </w:rPr>
      </w:pPr>
      <w:r w:rsidRPr="005274C8">
        <w:rPr>
          <w:color w:val="000000"/>
          <w:szCs w:val="22"/>
        </w:rPr>
        <w:t>Tel.: +49 (0) 5661 71 0</w:t>
      </w:r>
    </w:p>
    <w:p w14:paraId="7A7C1EDE" w14:textId="77777777" w:rsidR="00B55C68" w:rsidRPr="005274C8" w:rsidRDefault="00B55C68" w:rsidP="00314AD5">
      <w:pPr>
        <w:rPr>
          <w:color w:val="000000"/>
          <w:szCs w:val="22"/>
        </w:rPr>
      </w:pPr>
      <w:r w:rsidRPr="005274C8">
        <w:rPr>
          <w:color w:val="000000"/>
          <w:szCs w:val="22"/>
        </w:rPr>
        <w:t>Fax: +49 (0) 5661 71 4567</w:t>
      </w:r>
    </w:p>
    <w:p w14:paraId="06B932B9" w14:textId="77777777" w:rsidR="00B55C68" w:rsidRPr="005274C8" w:rsidRDefault="00B55C68" w:rsidP="00401FF4">
      <w:pPr>
        <w:rPr>
          <w:szCs w:val="22"/>
        </w:rPr>
      </w:pPr>
    </w:p>
    <w:p w14:paraId="09DB914B" w14:textId="77777777" w:rsidR="00B55C68" w:rsidRPr="005274C8" w:rsidRDefault="00B55C68" w:rsidP="00D113A4">
      <w:pPr>
        <w:rPr>
          <w:b/>
          <w:szCs w:val="22"/>
        </w:rPr>
      </w:pPr>
      <w:bookmarkStart w:id="230" w:name="_DV_M151"/>
      <w:bookmarkEnd w:id="230"/>
      <w:r w:rsidRPr="005274C8">
        <w:rPr>
          <w:b/>
          <w:szCs w:val="22"/>
        </w:rPr>
        <w:t>Liek je schválený v členských štátoch Európskeho hospodárskeho priestoru (EHP) pod</w:t>
      </w:r>
      <w:r w:rsidR="0081066B" w:rsidRPr="005274C8">
        <w:rPr>
          <w:b/>
          <w:szCs w:val="22"/>
        </w:rPr>
        <w:t> </w:t>
      </w:r>
      <w:r w:rsidRPr="005274C8">
        <w:rPr>
          <w:b/>
          <w:szCs w:val="22"/>
        </w:rPr>
        <w:t>nasledovnými názvami:</w:t>
      </w:r>
    </w:p>
    <w:p w14:paraId="4761928F" w14:textId="2ADF6B17" w:rsidR="00B55C68" w:rsidRPr="005274C8" w:rsidRDefault="00B55C68" w:rsidP="00280F3B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Rakúsko</w:t>
      </w:r>
      <w:r w:rsidRPr="005274C8">
        <w:rPr>
          <w:color w:val="000000"/>
          <w:szCs w:val="22"/>
        </w:rPr>
        <w:tab/>
      </w:r>
      <w:r w:rsidRPr="00CC4596">
        <w:rPr>
          <w:szCs w:val="22"/>
        </w:rPr>
        <w:t xml:space="preserve">Nutriflex Lipid </w:t>
      </w:r>
      <w:r w:rsidRPr="00CC4596">
        <w:rPr>
          <w:szCs w:val="22"/>
          <w:lang w:eastAsia="en-US"/>
        </w:rPr>
        <w:t>peri</w:t>
      </w:r>
      <w:r w:rsidR="00D62C99" w:rsidRPr="00CC4596">
        <w:rPr>
          <w:szCs w:val="22"/>
          <w:lang w:eastAsia="en-US"/>
        </w:rPr>
        <w:t xml:space="preserve"> </w:t>
      </w:r>
      <w:r w:rsidR="00D62C99" w:rsidRPr="00B6091B">
        <w:rPr>
          <w:szCs w:val="22"/>
          <w:lang w:eastAsia="en-US"/>
        </w:rPr>
        <w:t>B.Braun</w:t>
      </w:r>
      <w:r w:rsidR="00571DA7" w:rsidRPr="00B6091B">
        <w:rPr>
          <w:szCs w:val="22"/>
          <w:lang w:eastAsia="en-US"/>
        </w:rPr>
        <w:t xml:space="preserve"> Emulsion zur Infusion</w:t>
      </w:r>
    </w:p>
    <w:p w14:paraId="05404727" w14:textId="4919ECB6" w:rsidR="00B55C68" w:rsidRPr="005274C8" w:rsidRDefault="00B55C68" w:rsidP="00470675">
      <w:pPr>
        <w:tabs>
          <w:tab w:val="left" w:pos="1985"/>
        </w:tabs>
        <w:rPr>
          <w:szCs w:val="22"/>
        </w:rPr>
      </w:pPr>
      <w:r w:rsidRPr="005274C8">
        <w:rPr>
          <w:color w:val="000000"/>
          <w:szCs w:val="22"/>
        </w:rPr>
        <w:t>Belgicko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>Nutriflex Lipid</w:t>
      </w:r>
      <w:r w:rsidR="002623BB" w:rsidRPr="005274C8">
        <w:rPr>
          <w:szCs w:val="22"/>
        </w:rPr>
        <w:t xml:space="preserve"> peri</w:t>
      </w:r>
      <w:r w:rsidR="00294738" w:rsidRPr="005274C8">
        <w:rPr>
          <w:sz w:val="23"/>
          <w:szCs w:val="23"/>
          <w:lang w:eastAsia="en-US"/>
        </w:rPr>
        <w:t>,</w:t>
      </w:r>
      <w:r w:rsidR="0081066B" w:rsidRPr="005274C8">
        <w:rPr>
          <w:sz w:val="23"/>
          <w:szCs w:val="23"/>
          <w:lang w:eastAsia="en-US"/>
        </w:rPr>
        <w:t xml:space="preserve"> </w:t>
      </w:r>
      <w:r w:rsidR="00D62C99" w:rsidRPr="005274C8">
        <w:rPr>
          <w:szCs w:val="22"/>
        </w:rPr>
        <w:t>32 g/l A</w:t>
      </w:r>
      <w:r w:rsidR="00571DA7">
        <w:rPr>
          <w:szCs w:val="22"/>
        </w:rPr>
        <w:t>mino</w:t>
      </w:r>
      <w:r w:rsidR="00D62C99" w:rsidRPr="005274C8">
        <w:rPr>
          <w:szCs w:val="22"/>
        </w:rPr>
        <w:t xml:space="preserve"> + 64 g/l G</w:t>
      </w:r>
      <w:r w:rsidR="0081066B" w:rsidRPr="005274C8">
        <w:rPr>
          <w:sz w:val="23"/>
          <w:szCs w:val="23"/>
          <w:lang w:eastAsia="en-US"/>
        </w:rPr>
        <w:t xml:space="preserve">, </w:t>
      </w:r>
      <w:r w:rsidRPr="005274C8">
        <w:rPr>
          <w:szCs w:val="22"/>
        </w:rPr>
        <w:t>emulsie voor infusie</w:t>
      </w:r>
    </w:p>
    <w:p w14:paraId="0DF6566C" w14:textId="77777777" w:rsidR="00B55C68" w:rsidRPr="005274C8" w:rsidRDefault="00B55C68" w:rsidP="00234848">
      <w:pPr>
        <w:tabs>
          <w:tab w:val="left" w:pos="1985"/>
        </w:tabs>
        <w:rPr>
          <w:szCs w:val="22"/>
          <w:lang w:eastAsia="en-US"/>
        </w:rPr>
      </w:pPr>
      <w:r w:rsidRPr="005274C8">
        <w:rPr>
          <w:szCs w:val="22"/>
        </w:rPr>
        <w:t>Bulharsko</w:t>
      </w:r>
      <w:r w:rsidRPr="005274C8">
        <w:rPr>
          <w:szCs w:val="22"/>
        </w:rPr>
        <w:tab/>
      </w:r>
      <w:r w:rsidRPr="005274C8">
        <w:rPr>
          <w:szCs w:val="22"/>
          <w:lang w:eastAsia="en-US"/>
        </w:rPr>
        <w:t>Nutriflex Lipid 32/64 peri</w:t>
      </w:r>
      <w:r w:rsidR="00D62C99" w:rsidRPr="005274C8">
        <w:rPr>
          <w:szCs w:val="22"/>
          <w:lang w:eastAsia="en-US"/>
        </w:rPr>
        <w:t xml:space="preserve"> </w:t>
      </w:r>
      <w:r w:rsidR="00D62C99" w:rsidRPr="00B6091B">
        <w:rPr>
          <w:szCs w:val="22"/>
        </w:rPr>
        <w:t>emulsion for infusion</w:t>
      </w:r>
    </w:p>
    <w:p w14:paraId="3D7E27C1" w14:textId="77777777" w:rsidR="00B55C68" w:rsidRPr="005274C8" w:rsidRDefault="00B55C68" w:rsidP="003165B5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lastRenderedPageBreak/>
        <w:t>Česká Republika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>Nutriflex Lipid peri</w:t>
      </w:r>
      <w:r w:rsidR="007C5405" w:rsidRPr="005274C8">
        <w:rPr>
          <w:szCs w:val="22"/>
        </w:rPr>
        <w:t xml:space="preserve"> 32/64</w:t>
      </w:r>
    </w:p>
    <w:p w14:paraId="2BC7E437" w14:textId="77777777" w:rsidR="00B55C68" w:rsidRPr="005274C8" w:rsidRDefault="00B55C68" w:rsidP="00FF57F1">
      <w:pPr>
        <w:tabs>
          <w:tab w:val="left" w:pos="1985"/>
        </w:tabs>
        <w:rPr>
          <w:color w:val="000000"/>
          <w:szCs w:val="22"/>
        </w:rPr>
      </w:pPr>
      <w:r w:rsidRPr="005274C8">
        <w:rPr>
          <w:color w:val="000000"/>
          <w:szCs w:val="22"/>
        </w:rPr>
        <w:t>Dánsko</w:t>
      </w:r>
      <w:r w:rsidRPr="005274C8">
        <w:rPr>
          <w:color w:val="000000"/>
          <w:szCs w:val="22"/>
        </w:rPr>
        <w:tab/>
        <w:t>Lipoflex peri</w:t>
      </w:r>
    </w:p>
    <w:p w14:paraId="21FE8F0B" w14:textId="77777777" w:rsidR="00B55C68" w:rsidRPr="005274C8" w:rsidRDefault="00B55C68" w:rsidP="00321D1E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Fínsko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 xml:space="preserve">Nutriflex Lipid </w:t>
      </w:r>
      <w:r w:rsidRPr="005274C8">
        <w:rPr>
          <w:szCs w:val="22"/>
          <w:lang w:eastAsia="en-US"/>
        </w:rPr>
        <w:t>32/64</w:t>
      </w:r>
      <w:r w:rsidR="00A47F72" w:rsidRPr="005274C8">
        <w:rPr>
          <w:szCs w:val="22"/>
          <w:lang w:eastAsia="en-US"/>
        </w:rPr>
        <w:t>/40 perifer</w:t>
      </w:r>
      <w:r w:rsidR="00571DA7">
        <w:rPr>
          <w:szCs w:val="22"/>
          <w:lang w:eastAsia="en-US"/>
        </w:rPr>
        <w:t xml:space="preserve"> </w:t>
      </w:r>
      <w:r w:rsidR="00571DA7" w:rsidRPr="00EE0A2C">
        <w:rPr>
          <w:szCs w:val="22"/>
          <w:lang w:eastAsia="en-US"/>
        </w:rPr>
        <w:t>infuusioneste, emulsio</w:t>
      </w:r>
    </w:p>
    <w:p w14:paraId="3DC24DE5" w14:textId="202A1AB6" w:rsidR="00B55C68" w:rsidRPr="005274C8" w:rsidRDefault="00B55C68" w:rsidP="009318C7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Francúzsko</w:t>
      </w:r>
      <w:r w:rsidRPr="005274C8">
        <w:rPr>
          <w:color w:val="000000"/>
          <w:szCs w:val="22"/>
        </w:rPr>
        <w:tab/>
      </w:r>
      <w:r w:rsidR="00571DA7">
        <w:rPr>
          <w:szCs w:val="22"/>
        </w:rPr>
        <w:t>PERINUTRIFLEX E</w:t>
      </w:r>
      <w:r w:rsidRPr="005274C8">
        <w:rPr>
          <w:szCs w:val="22"/>
        </w:rPr>
        <w:t>, émulsion pour perfusion</w:t>
      </w:r>
    </w:p>
    <w:p w14:paraId="62332D2B" w14:textId="2920BB5E" w:rsidR="00B55C68" w:rsidRPr="005274C8" w:rsidRDefault="00B55C68" w:rsidP="009318C7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Nemecko</w:t>
      </w:r>
      <w:r w:rsidRPr="005274C8">
        <w:rPr>
          <w:color w:val="000000"/>
          <w:szCs w:val="22"/>
        </w:rPr>
        <w:tab/>
      </w:r>
      <w:r w:rsidR="00571DA7" w:rsidRPr="00EE0A2C">
        <w:rPr>
          <w:szCs w:val="22"/>
        </w:rPr>
        <w:t>NuTRIflex Lipid peri novo Emulsion zur Infusion</w:t>
      </w:r>
    </w:p>
    <w:p w14:paraId="5A49687E" w14:textId="77777777" w:rsidR="00B55C68" w:rsidRPr="005274C8" w:rsidRDefault="00B55C68" w:rsidP="001C1D54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Island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 xml:space="preserve">Nutriflex Lipid </w:t>
      </w:r>
      <w:r w:rsidRPr="005274C8">
        <w:rPr>
          <w:szCs w:val="22"/>
          <w:lang w:eastAsia="en-US"/>
        </w:rPr>
        <w:t>32/64 peri</w:t>
      </w:r>
      <w:r w:rsidR="00571DA7">
        <w:rPr>
          <w:szCs w:val="22"/>
          <w:lang w:eastAsia="en-US"/>
        </w:rPr>
        <w:t xml:space="preserve"> </w:t>
      </w:r>
      <w:r w:rsidR="00571DA7" w:rsidRPr="00EE0A2C">
        <w:rPr>
          <w:szCs w:val="22"/>
          <w:lang w:eastAsia="en-US"/>
        </w:rPr>
        <w:t>innrennslislyf, fleyti</w:t>
      </w:r>
    </w:p>
    <w:p w14:paraId="4D3A943F" w14:textId="49BE189B" w:rsidR="00B55C68" w:rsidRPr="005274C8" w:rsidRDefault="00B55C68" w:rsidP="00ED1177">
      <w:pPr>
        <w:tabs>
          <w:tab w:val="left" w:pos="1985"/>
        </w:tabs>
        <w:rPr>
          <w:szCs w:val="22"/>
        </w:rPr>
      </w:pPr>
      <w:r w:rsidRPr="005274C8">
        <w:rPr>
          <w:color w:val="000000"/>
          <w:szCs w:val="22"/>
        </w:rPr>
        <w:t>Taliansko</w:t>
      </w:r>
      <w:r w:rsidRPr="005274C8">
        <w:rPr>
          <w:color w:val="000000"/>
          <w:szCs w:val="22"/>
        </w:rPr>
        <w:tab/>
      </w:r>
      <w:r w:rsidR="00571DA7">
        <w:rPr>
          <w:szCs w:val="22"/>
        </w:rPr>
        <w:t>LIPOFLEX</w:t>
      </w:r>
      <w:r w:rsidR="002623BB" w:rsidRPr="005274C8">
        <w:rPr>
          <w:szCs w:val="22"/>
        </w:rPr>
        <w:t xml:space="preserve"> </w:t>
      </w:r>
      <w:r w:rsidR="002623BB" w:rsidRPr="005274C8">
        <w:rPr>
          <w:sz w:val="23"/>
          <w:szCs w:val="23"/>
          <w:lang w:eastAsia="en-US"/>
        </w:rPr>
        <w:t>AA32/G64</w:t>
      </w:r>
      <w:r w:rsidR="00D62C99" w:rsidRPr="005274C8">
        <w:rPr>
          <w:sz w:val="23"/>
          <w:szCs w:val="23"/>
          <w:lang w:eastAsia="en-US"/>
        </w:rPr>
        <w:t xml:space="preserve"> </w:t>
      </w:r>
      <w:r w:rsidR="00571DA7">
        <w:rPr>
          <w:sz w:val="23"/>
          <w:szCs w:val="23"/>
          <w:lang w:eastAsia="en-US"/>
        </w:rPr>
        <w:t>E</w:t>
      </w:r>
      <w:r w:rsidR="00D62C99" w:rsidRPr="005274C8">
        <w:rPr>
          <w:szCs w:val="22"/>
        </w:rPr>
        <w:t>mulsione per infusione</w:t>
      </w:r>
    </w:p>
    <w:p w14:paraId="41B902AE" w14:textId="34FC008E" w:rsidR="008B33E7" w:rsidRPr="005274C8" w:rsidRDefault="00B55C68" w:rsidP="005B3AA4">
      <w:pPr>
        <w:tabs>
          <w:tab w:val="left" w:pos="1985"/>
        </w:tabs>
        <w:rPr>
          <w:szCs w:val="22"/>
        </w:rPr>
      </w:pPr>
      <w:r w:rsidRPr="005274C8">
        <w:rPr>
          <w:color w:val="000000"/>
          <w:szCs w:val="22"/>
        </w:rPr>
        <w:t>Luxembursko</w:t>
      </w:r>
      <w:r w:rsidRPr="005274C8">
        <w:rPr>
          <w:color w:val="000000"/>
          <w:szCs w:val="22"/>
        </w:rPr>
        <w:tab/>
      </w:r>
      <w:r w:rsidR="00571DA7" w:rsidRPr="00EE0A2C">
        <w:rPr>
          <w:szCs w:val="22"/>
        </w:rPr>
        <w:t>NuTRIflex Lipid peri novo Emulsion zur Infusion</w:t>
      </w:r>
    </w:p>
    <w:p w14:paraId="7A0914DD" w14:textId="1579D4A9" w:rsidR="00B55C68" w:rsidRPr="005274C8" w:rsidRDefault="00B55C68" w:rsidP="00B6091B">
      <w:pPr>
        <w:tabs>
          <w:tab w:val="left" w:pos="0"/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Holandsko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 xml:space="preserve">Nutriflex Lipid </w:t>
      </w:r>
      <w:r w:rsidR="00D62C99" w:rsidRPr="005274C8">
        <w:rPr>
          <w:szCs w:val="22"/>
        </w:rPr>
        <w:t xml:space="preserve">peri, 32 g/l </w:t>
      </w:r>
      <w:r w:rsidR="00571DA7">
        <w:rPr>
          <w:szCs w:val="22"/>
        </w:rPr>
        <w:t xml:space="preserve">Amino </w:t>
      </w:r>
      <w:r w:rsidR="00D62C99" w:rsidRPr="005274C8">
        <w:rPr>
          <w:szCs w:val="22"/>
        </w:rPr>
        <w:t>+ 64 g/l</w:t>
      </w:r>
      <w:r w:rsidR="00571DA7">
        <w:rPr>
          <w:szCs w:val="22"/>
        </w:rPr>
        <w:t xml:space="preserve"> G</w:t>
      </w:r>
      <w:r w:rsidR="00D62C99" w:rsidRPr="005274C8">
        <w:rPr>
          <w:szCs w:val="24"/>
        </w:rPr>
        <w:t>,</w:t>
      </w:r>
      <w:r w:rsidR="00571DA7">
        <w:rPr>
          <w:szCs w:val="24"/>
        </w:rPr>
        <w:t xml:space="preserve"> </w:t>
      </w:r>
      <w:r w:rsidR="00D62C99" w:rsidRPr="005274C8">
        <w:rPr>
          <w:szCs w:val="24"/>
        </w:rPr>
        <w:t>emulsie voor infusie</w:t>
      </w:r>
    </w:p>
    <w:p w14:paraId="4972614A" w14:textId="77777777" w:rsidR="00B55C68" w:rsidRPr="005274C8" w:rsidRDefault="00B55C68" w:rsidP="00D63106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Nórsko</w:t>
      </w:r>
      <w:r w:rsidRPr="005274C8">
        <w:rPr>
          <w:color w:val="000000"/>
          <w:szCs w:val="22"/>
        </w:rPr>
        <w:tab/>
      </w:r>
      <w:r w:rsidR="009B4FB1" w:rsidRPr="005274C8">
        <w:rPr>
          <w:szCs w:val="22"/>
        </w:rPr>
        <w:t>Lipo</w:t>
      </w:r>
      <w:r w:rsidRPr="005274C8">
        <w:rPr>
          <w:szCs w:val="22"/>
        </w:rPr>
        <w:t xml:space="preserve">flex </w:t>
      </w:r>
      <w:r w:rsidRPr="005274C8">
        <w:rPr>
          <w:szCs w:val="22"/>
          <w:lang w:eastAsia="en-US"/>
        </w:rPr>
        <w:t>peri</w:t>
      </w:r>
      <w:r w:rsidR="00571DA7">
        <w:rPr>
          <w:szCs w:val="22"/>
          <w:lang w:eastAsia="en-US"/>
        </w:rPr>
        <w:t xml:space="preserve"> </w:t>
      </w:r>
      <w:r w:rsidR="00571DA7" w:rsidRPr="00EE0A2C">
        <w:rPr>
          <w:szCs w:val="22"/>
          <w:lang w:eastAsia="en-US"/>
        </w:rPr>
        <w:t>infusjonsvæske, emulsjon</w:t>
      </w:r>
    </w:p>
    <w:p w14:paraId="440B293A" w14:textId="77777777" w:rsidR="00B55C68" w:rsidRPr="005274C8" w:rsidRDefault="00B55C68" w:rsidP="0043701D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Poľsko</w:t>
      </w:r>
      <w:r w:rsidRPr="005274C8">
        <w:rPr>
          <w:color w:val="000000"/>
          <w:szCs w:val="22"/>
        </w:rPr>
        <w:tab/>
      </w:r>
      <w:r w:rsidR="009B7420" w:rsidRPr="005274C8">
        <w:rPr>
          <w:szCs w:val="22"/>
        </w:rPr>
        <w:t>Lipo</w:t>
      </w:r>
      <w:r w:rsidRPr="005274C8">
        <w:rPr>
          <w:szCs w:val="22"/>
        </w:rPr>
        <w:t xml:space="preserve">flex </w:t>
      </w:r>
      <w:r w:rsidRPr="005274C8">
        <w:rPr>
          <w:szCs w:val="22"/>
          <w:lang w:eastAsia="en-US"/>
        </w:rPr>
        <w:t>peri</w:t>
      </w:r>
    </w:p>
    <w:p w14:paraId="64E336B0" w14:textId="2C3971AE" w:rsidR="00B55C68" w:rsidRPr="005274C8" w:rsidRDefault="00B55C68" w:rsidP="00EA188D">
      <w:pPr>
        <w:tabs>
          <w:tab w:val="left" w:pos="1985"/>
        </w:tabs>
        <w:rPr>
          <w:szCs w:val="22"/>
        </w:rPr>
      </w:pPr>
      <w:r w:rsidRPr="005274C8">
        <w:rPr>
          <w:color w:val="000000"/>
          <w:szCs w:val="22"/>
        </w:rPr>
        <w:t>Rumunsko</w:t>
      </w:r>
      <w:r w:rsidRPr="005274C8">
        <w:rPr>
          <w:color w:val="000000"/>
          <w:szCs w:val="22"/>
        </w:rPr>
        <w:tab/>
      </w:r>
      <w:r w:rsidR="00571DA7" w:rsidRPr="005D306B">
        <w:rPr>
          <w:szCs w:val="22"/>
        </w:rPr>
        <w:t>NuTRIflex Lipid peri novo</w:t>
      </w:r>
      <w:r w:rsidR="00571DA7">
        <w:rPr>
          <w:szCs w:val="22"/>
        </w:rPr>
        <w:t>,</w:t>
      </w:r>
      <w:r w:rsidRPr="005274C8">
        <w:rPr>
          <w:szCs w:val="22"/>
        </w:rPr>
        <w:t>emulsie perfuzabil</w:t>
      </w:r>
      <w:r w:rsidR="00D62C99" w:rsidRPr="005274C8">
        <w:rPr>
          <w:szCs w:val="22"/>
        </w:rPr>
        <w:t>ă</w:t>
      </w:r>
    </w:p>
    <w:p w14:paraId="7BB5DC1E" w14:textId="77777777" w:rsidR="00B55C68" w:rsidRPr="005274C8" w:rsidRDefault="00B55C68" w:rsidP="00612DF1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Slovenská republika</w:t>
      </w:r>
      <w:r w:rsidRPr="005274C8">
        <w:rPr>
          <w:color w:val="000000"/>
          <w:szCs w:val="22"/>
        </w:rPr>
        <w:tab/>
      </w:r>
      <w:r w:rsidR="006F4F99" w:rsidRPr="005274C8">
        <w:rPr>
          <w:szCs w:val="22"/>
        </w:rPr>
        <w:t>Nutriflex Lipid peri 32/64</w:t>
      </w:r>
    </w:p>
    <w:p w14:paraId="1455E0C8" w14:textId="565A44B2" w:rsidR="00B55C68" w:rsidRPr="005274C8" w:rsidRDefault="00B55C68" w:rsidP="009B4FB1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Španielsko</w:t>
      </w:r>
      <w:r w:rsidRPr="005274C8">
        <w:rPr>
          <w:color w:val="000000"/>
          <w:szCs w:val="22"/>
        </w:rPr>
        <w:tab/>
      </w:r>
      <w:r w:rsidR="00571DA7">
        <w:rPr>
          <w:szCs w:val="22"/>
        </w:rPr>
        <w:t>Lipoflex</w:t>
      </w:r>
      <w:r w:rsidRPr="005274C8">
        <w:rPr>
          <w:szCs w:val="22"/>
          <w:lang w:eastAsia="en-US"/>
        </w:rPr>
        <w:t xml:space="preserve"> peri </w:t>
      </w:r>
      <w:r w:rsidR="00D62C99" w:rsidRPr="005274C8">
        <w:rPr>
          <w:szCs w:val="22"/>
        </w:rPr>
        <w:t>e</w:t>
      </w:r>
      <w:r w:rsidRPr="005274C8">
        <w:rPr>
          <w:szCs w:val="22"/>
        </w:rPr>
        <w:t>mulsión para perfusión</w:t>
      </w:r>
      <w:r w:rsidR="00571DA7">
        <w:rPr>
          <w:szCs w:val="22"/>
        </w:rPr>
        <w:t xml:space="preserve"> EFG</w:t>
      </w:r>
    </w:p>
    <w:p w14:paraId="3D9D163F" w14:textId="77777777" w:rsidR="00B55C68" w:rsidRPr="005274C8" w:rsidRDefault="00B55C68" w:rsidP="00405CFF">
      <w:pPr>
        <w:tabs>
          <w:tab w:val="left" w:pos="1985"/>
        </w:tabs>
        <w:rPr>
          <w:color w:val="000000"/>
          <w:szCs w:val="22"/>
          <w:highlight w:val="yellow"/>
        </w:rPr>
      </w:pPr>
      <w:r w:rsidRPr="005274C8">
        <w:rPr>
          <w:color w:val="000000"/>
          <w:szCs w:val="22"/>
        </w:rPr>
        <w:t>Švédsko</w:t>
      </w:r>
      <w:r w:rsidRPr="005274C8">
        <w:rPr>
          <w:color w:val="000000"/>
          <w:szCs w:val="22"/>
        </w:rPr>
        <w:tab/>
      </w:r>
      <w:r w:rsidRPr="005274C8">
        <w:rPr>
          <w:szCs w:val="22"/>
        </w:rPr>
        <w:t xml:space="preserve">Nutriflex Lipid </w:t>
      </w:r>
      <w:r w:rsidR="008B33E7" w:rsidRPr="005274C8">
        <w:rPr>
          <w:szCs w:val="22"/>
          <w:lang w:eastAsia="en-US"/>
        </w:rPr>
        <w:t>32/64</w:t>
      </w:r>
      <w:r w:rsidR="00405CFF" w:rsidRPr="005274C8">
        <w:rPr>
          <w:szCs w:val="22"/>
          <w:lang w:eastAsia="en-US"/>
        </w:rPr>
        <w:t>/</w:t>
      </w:r>
      <w:r w:rsidR="00405CFF" w:rsidRPr="005274C8">
        <w:rPr>
          <w:sz w:val="23"/>
          <w:szCs w:val="23"/>
          <w:lang w:eastAsia="en-US"/>
        </w:rPr>
        <w:t>40 perifer</w:t>
      </w:r>
      <w:r w:rsidR="00571DA7">
        <w:rPr>
          <w:sz w:val="23"/>
          <w:szCs w:val="23"/>
          <w:lang w:eastAsia="en-US"/>
        </w:rPr>
        <w:t xml:space="preserve"> </w:t>
      </w:r>
      <w:r w:rsidR="00571DA7" w:rsidRPr="00EE0A2C">
        <w:rPr>
          <w:sz w:val="23"/>
          <w:szCs w:val="23"/>
          <w:lang w:eastAsia="en-US"/>
        </w:rPr>
        <w:t>infus</w:t>
      </w:r>
      <w:r w:rsidR="00571DA7">
        <w:rPr>
          <w:sz w:val="23"/>
          <w:szCs w:val="23"/>
          <w:lang w:eastAsia="en-US"/>
        </w:rPr>
        <w:t>i</w:t>
      </w:r>
      <w:r w:rsidR="00571DA7" w:rsidRPr="00EE0A2C">
        <w:rPr>
          <w:sz w:val="23"/>
          <w:szCs w:val="23"/>
          <w:lang w:eastAsia="en-US"/>
        </w:rPr>
        <w:t>onsv</w:t>
      </w:r>
      <w:r w:rsidR="00571DA7">
        <w:rPr>
          <w:sz w:val="23"/>
          <w:szCs w:val="23"/>
          <w:lang w:eastAsia="en-US"/>
        </w:rPr>
        <w:t>ätska</w:t>
      </w:r>
      <w:r w:rsidR="00571DA7" w:rsidRPr="00EE0A2C">
        <w:rPr>
          <w:sz w:val="23"/>
          <w:szCs w:val="23"/>
          <w:lang w:eastAsia="en-US"/>
        </w:rPr>
        <w:t>, emuls</w:t>
      </w:r>
      <w:r w:rsidR="00571DA7">
        <w:rPr>
          <w:sz w:val="23"/>
          <w:szCs w:val="23"/>
          <w:lang w:eastAsia="en-US"/>
        </w:rPr>
        <w:t>i</w:t>
      </w:r>
      <w:r w:rsidR="00571DA7" w:rsidRPr="00EE0A2C">
        <w:rPr>
          <w:sz w:val="23"/>
          <w:szCs w:val="23"/>
          <w:lang w:eastAsia="en-US"/>
        </w:rPr>
        <w:t>on</w:t>
      </w:r>
    </w:p>
    <w:p w14:paraId="4E6B5490" w14:textId="0408B1D0" w:rsidR="00B55C68" w:rsidRPr="005274C8" w:rsidRDefault="00B55C68" w:rsidP="00405CFF">
      <w:pPr>
        <w:tabs>
          <w:tab w:val="left" w:pos="1985"/>
        </w:tabs>
        <w:rPr>
          <w:szCs w:val="22"/>
        </w:rPr>
      </w:pPr>
      <w:r w:rsidRPr="005274C8">
        <w:rPr>
          <w:color w:val="000000"/>
          <w:szCs w:val="22"/>
        </w:rPr>
        <w:t>Spojené kráľovstvo</w:t>
      </w:r>
      <w:r w:rsidRPr="005274C8">
        <w:rPr>
          <w:color w:val="000000"/>
          <w:szCs w:val="22"/>
        </w:rPr>
        <w:tab/>
      </w:r>
      <w:r w:rsidR="00405CFF" w:rsidRPr="005274C8">
        <w:rPr>
          <w:szCs w:val="22"/>
        </w:rPr>
        <w:t>Lipo</w:t>
      </w:r>
      <w:r w:rsidRPr="005274C8">
        <w:rPr>
          <w:szCs w:val="22"/>
        </w:rPr>
        <w:t xml:space="preserve">flex </w:t>
      </w:r>
      <w:r w:rsidR="008B33E7" w:rsidRPr="005274C8">
        <w:rPr>
          <w:szCs w:val="22"/>
          <w:lang w:eastAsia="en-US"/>
        </w:rPr>
        <w:t>peri</w:t>
      </w:r>
      <w:r w:rsidR="00405CFF" w:rsidRPr="005274C8">
        <w:rPr>
          <w:szCs w:val="22"/>
          <w:lang w:eastAsia="en-US"/>
        </w:rPr>
        <w:t xml:space="preserve"> emulsion for infusion</w:t>
      </w:r>
    </w:p>
    <w:p w14:paraId="069804D0" w14:textId="77777777" w:rsidR="00B55C68" w:rsidRPr="005274C8" w:rsidRDefault="00B55C68" w:rsidP="00405CFF">
      <w:pPr>
        <w:tabs>
          <w:tab w:val="left" w:pos="1985"/>
        </w:tabs>
        <w:rPr>
          <w:szCs w:val="22"/>
        </w:rPr>
      </w:pPr>
    </w:p>
    <w:p w14:paraId="10FD53A4" w14:textId="4557B3E8" w:rsidR="00B55C68" w:rsidRPr="005274C8" w:rsidRDefault="00B55C68" w:rsidP="00405CFF">
      <w:pPr>
        <w:tabs>
          <w:tab w:val="left" w:pos="1985"/>
        </w:tabs>
        <w:rPr>
          <w:b/>
          <w:szCs w:val="22"/>
        </w:rPr>
      </w:pPr>
      <w:r w:rsidRPr="005274C8">
        <w:rPr>
          <w:b/>
          <w:szCs w:val="22"/>
        </w:rPr>
        <w:t>Táto písomná informácia bola naposledy aktualizovaná v </w:t>
      </w:r>
      <w:bookmarkStart w:id="231" w:name="_DV_M152"/>
      <w:bookmarkEnd w:id="231"/>
      <w:r w:rsidR="00824FF7">
        <w:rPr>
          <w:b/>
          <w:szCs w:val="22"/>
        </w:rPr>
        <w:t>08</w:t>
      </w:r>
      <w:r w:rsidR="00571DA7">
        <w:rPr>
          <w:b/>
          <w:szCs w:val="22"/>
        </w:rPr>
        <w:t>/2018.</w:t>
      </w:r>
    </w:p>
    <w:p w14:paraId="617E7745" w14:textId="77777777" w:rsidR="00B55C68" w:rsidRPr="005274C8" w:rsidRDefault="00B55C68" w:rsidP="00210605">
      <w:pPr>
        <w:rPr>
          <w:szCs w:val="22"/>
        </w:rPr>
      </w:pPr>
      <w:r w:rsidRPr="005274C8">
        <w:rPr>
          <w:szCs w:val="22"/>
        </w:rPr>
        <w:t>______________________________________________________________________________</w:t>
      </w:r>
    </w:p>
    <w:p w14:paraId="4BB270DA" w14:textId="77777777" w:rsidR="00B55C68" w:rsidRPr="00101B3F" w:rsidRDefault="00B55C68" w:rsidP="00CB296B">
      <w:pPr>
        <w:rPr>
          <w:b/>
          <w:caps/>
          <w:szCs w:val="22"/>
        </w:rPr>
      </w:pPr>
      <w:r w:rsidRPr="00101B3F">
        <w:rPr>
          <w:b/>
          <w:szCs w:val="22"/>
        </w:rPr>
        <w:t>Nasledujúca informácia je určená len pre zdravotníckych pracovníkov:</w:t>
      </w:r>
    </w:p>
    <w:p w14:paraId="17A02C6C" w14:textId="77777777" w:rsidR="00B55C68" w:rsidRPr="005274C8" w:rsidRDefault="00B55C68" w:rsidP="001E1239">
      <w:pPr>
        <w:rPr>
          <w:szCs w:val="22"/>
        </w:rPr>
      </w:pPr>
    </w:p>
    <w:p w14:paraId="76D4DAD0" w14:textId="77777777" w:rsidR="00B55C68" w:rsidRPr="005274C8" w:rsidRDefault="00B55C68" w:rsidP="00431574">
      <w:pPr>
        <w:rPr>
          <w:szCs w:val="22"/>
        </w:rPr>
      </w:pPr>
      <w:r w:rsidRPr="005274C8">
        <w:rPr>
          <w:szCs w:val="22"/>
        </w:rPr>
        <w:t>Žiadne zvláštne požiadavky na likvidáciu.</w:t>
      </w:r>
    </w:p>
    <w:p w14:paraId="5EDB4483" w14:textId="77777777" w:rsidR="00B55C68" w:rsidRPr="005274C8" w:rsidRDefault="00B55C68" w:rsidP="00AB536E">
      <w:pPr>
        <w:rPr>
          <w:szCs w:val="22"/>
        </w:rPr>
      </w:pPr>
    </w:p>
    <w:p w14:paraId="1CE0459C" w14:textId="77777777" w:rsidR="00B55C68" w:rsidRPr="005274C8" w:rsidRDefault="00B55C68" w:rsidP="0090023B">
      <w:pPr>
        <w:rPr>
          <w:szCs w:val="22"/>
        </w:rPr>
      </w:pPr>
      <w:r w:rsidRPr="005274C8">
        <w:rPr>
          <w:szCs w:val="22"/>
        </w:rPr>
        <w:t>Lieky na parenterálnu výživu sa majú pred použitím vizuálne skontrolovať, či nedošlo k poškodeniu, zmene sfarbenia a nestabilite emulzie.</w:t>
      </w:r>
    </w:p>
    <w:p w14:paraId="62DB3A5A" w14:textId="77777777" w:rsidR="00B55C68" w:rsidRPr="005274C8" w:rsidRDefault="00B55C68" w:rsidP="004949F2">
      <w:pPr>
        <w:rPr>
          <w:szCs w:val="22"/>
        </w:rPr>
      </w:pPr>
    </w:p>
    <w:p w14:paraId="0F5A6FE1" w14:textId="1ED4CD81" w:rsidR="00956C38" w:rsidRPr="005274C8" w:rsidRDefault="00956C38" w:rsidP="00956C38">
      <w:pPr>
        <w:rPr>
          <w:szCs w:val="22"/>
        </w:rPr>
      </w:pPr>
      <w:r w:rsidRPr="005274C8">
        <w:rPr>
          <w:szCs w:val="22"/>
        </w:rPr>
        <w:t>Nepoužívajte infúzne vaky, ktoré sú poškodené. Prebal, primárny vak a od</w:t>
      </w:r>
      <w:r w:rsidR="00571DA7">
        <w:rPr>
          <w:szCs w:val="22"/>
        </w:rPr>
        <w:t>deľovacie</w:t>
      </w:r>
      <w:r w:rsidRPr="005274C8">
        <w:rPr>
          <w:szCs w:val="22"/>
        </w:rPr>
        <w:t xml:space="preserve"> spoje medzi komorami </w:t>
      </w:r>
      <w:r w:rsidR="00CC4596">
        <w:rPr>
          <w:szCs w:val="22"/>
        </w:rPr>
        <w:t>nesmú</w:t>
      </w:r>
      <w:r w:rsidRPr="005274C8">
        <w:rPr>
          <w:szCs w:val="22"/>
        </w:rPr>
        <w:t xml:space="preserve"> byť poškodené. Použite, len ak sú roztoky aminokyselín a glukózy číre a bezfarebné až slabo</w:t>
      </w:r>
      <w:r w:rsidR="00CC4596">
        <w:rPr>
          <w:szCs w:val="22"/>
        </w:rPr>
        <w:t xml:space="preserve"> </w:t>
      </w:r>
      <w:r w:rsidRPr="005274C8">
        <w:rPr>
          <w:szCs w:val="22"/>
        </w:rPr>
        <w:t xml:space="preserve">žlto sfarbené a ak je emulzia lipidov homogénna s mliečne bielym vzhľadom. Nepoužívajte, ak </w:t>
      </w:r>
      <w:r w:rsidR="00767183" w:rsidRPr="005274C8">
        <w:rPr>
          <w:szCs w:val="22"/>
        </w:rPr>
        <w:t xml:space="preserve">roztoky obsahujú pevné </w:t>
      </w:r>
      <w:r w:rsidR="00CC4596">
        <w:rPr>
          <w:szCs w:val="22"/>
        </w:rPr>
        <w:t xml:space="preserve">viditeľné </w:t>
      </w:r>
      <w:r w:rsidR="00767183" w:rsidRPr="005274C8">
        <w:rPr>
          <w:szCs w:val="22"/>
        </w:rPr>
        <w:t>častice.</w:t>
      </w:r>
    </w:p>
    <w:p w14:paraId="1B82D4C5" w14:textId="77777777" w:rsidR="00956C38" w:rsidRPr="005274C8" w:rsidRDefault="00956C38" w:rsidP="00956C38">
      <w:pPr>
        <w:rPr>
          <w:szCs w:val="22"/>
        </w:rPr>
      </w:pPr>
    </w:p>
    <w:p w14:paraId="05294EBB" w14:textId="77777777" w:rsidR="00956C38" w:rsidRPr="005274C8" w:rsidRDefault="00956C38" w:rsidP="00956C38">
      <w:pPr>
        <w:rPr>
          <w:szCs w:val="22"/>
        </w:rPr>
      </w:pPr>
      <w:r w:rsidRPr="005274C8">
        <w:rPr>
          <w:szCs w:val="22"/>
        </w:rPr>
        <w:t>Nepoužívajte, ak po zmiešaní troch komôr zmení emulzia farbu alebo vykazuje prejavy oddeľovania fáz (kvapky oleja, olejová vrstva). V prípade zmeny farby emulzie alebo prejavov oddeľovania fáz okamžite zastavte infúziu.</w:t>
      </w:r>
    </w:p>
    <w:p w14:paraId="406537B5" w14:textId="77777777" w:rsidR="00B55C68" w:rsidRPr="005274C8" w:rsidRDefault="00B55C68" w:rsidP="00C77285">
      <w:pPr>
        <w:rPr>
          <w:szCs w:val="22"/>
        </w:rPr>
      </w:pPr>
    </w:p>
    <w:p w14:paraId="0616F4AC" w14:textId="77777777" w:rsidR="00B55C68" w:rsidRPr="005274C8" w:rsidRDefault="00B55C68" w:rsidP="00C77285">
      <w:pPr>
        <w:rPr>
          <w:szCs w:val="22"/>
        </w:rPr>
      </w:pPr>
      <w:r w:rsidRPr="005274C8">
        <w:rPr>
          <w:szCs w:val="22"/>
        </w:rPr>
        <w:t>Pred otvorením prebalu skontrolujte farbu kyslíkového indikátora (pozri obrázok A). Nepoužívajte, ak je kyslíkový indikátor ružový. Použite len v prípade, ak je kyslíkový indikátor žltý.</w:t>
      </w:r>
    </w:p>
    <w:p w14:paraId="39B51CC3" w14:textId="77777777" w:rsidR="00B55C68" w:rsidRPr="005274C8" w:rsidRDefault="00B55C68" w:rsidP="00397A87">
      <w:pPr>
        <w:rPr>
          <w:i/>
          <w:szCs w:val="22"/>
        </w:rPr>
      </w:pPr>
    </w:p>
    <w:p w14:paraId="741D3A1B" w14:textId="77777777" w:rsidR="00B55C68" w:rsidRPr="005274C8" w:rsidRDefault="00B55C68" w:rsidP="00093ED3">
      <w:pPr>
        <w:keepNext/>
        <w:rPr>
          <w:szCs w:val="22"/>
        </w:rPr>
      </w:pPr>
      <w:r w:rsidRPr="005274C8">
        <w:rPr>
          <w:i/>
          <w:szCs w:val="22"/>
          <w:u w:val="single"/>
        </w:rPr>
        <w:t>Príprava zmiešanej emulzie</w:t>
      </w:r>
    </w:p>
    <w:p w14:paraId="204B12C6" w14:textId="77777777" w:rsidR="00B55C68" w:rsidRPr="005274C8" w:rsidRDefault="00B55C68" w:rsidP="00801DAE">
      <w:pPr>
        <w:keepNext/>
        <w:rPr>
          <w:szCs w:val="22"/>
        </w:rPr>
      </w:pPr>
    </w:p>
    <w:p w14:paraId="7B1BFE3B" w14:textId="77777777" w:rsidR="00B55C68" w:rsidRPr="005274C8" w:rsidRDefault="00B55C68" w:rsidP="00774B1F">
      <w:pPr>
        <w:rPr>
          <w:szCs w:val="22"/>
        </w:rPr>
      </w:pPr>
      <w:r w:rsidRPr="005274C8">
        <w:rPr>
          <w:szCs w:val="22"/>
        </w:rPr>
        <w:t>Pri manipulácii sa musia prísne dodržiavať aseptické postupy.</w:t>
      </w:r>
    </w:p>
    <w:p w14:paraId="7BF5287F" w14:textId="77777777" w:rsidR="00B55C68" w:rsidRPr="005274C8" w:rsidRDefault="00B55C68" w:rsidP="00932062">
      <w:pPr>
        <w:rPr>
          <w:szCs w:val="22"/>
        </w:rPr>
      </w:pPr>
    </w:p>
    <w:p w14:paraId="071F9523" w14:textId="77777777" w:rsidR="00B55C68" w:rsidRPr="005274C8" w:rsidRDefault="00B55C68" w:rsidP="00DA09A0">
      <w:pPr>
        <w:rPr>
          <w:szCs w:val="22"/>
        </w:rPr>
      </w:pPr>
      <w:r w:rsidRPr="005274C8">
        <w:rPr>
          <w:szCs w:val="22"/>
        </w:rPr>
        <w:t>Pri otváraní: odtrhnite prebal tak, že začnete od zárezov (obr. 1). Vyberte infúzny vak z ochranného prebalu. Zlikvidujte ochranný prebal, kyslíkový indikátor a kyslíkový absorbér.</w:t>
      </w:r>
    </w:p>
    <w:p w14:paraId="61A92313" w14:textId="77777777" w:rsidR="00B55C68" w:rsidRPr="005274C8" w:rsidRDefault="00B55C68" w:rsidP="00B43979">
      <w:pPr>
        <w:rPr>
          <w:szCs w:val="22"/>
        </w:rPr>
      </w:pPr>
    </w:p>
    <w:p w14:paraId="30B3750F" w14:textId="77777777" w:rsidR="00B55C68" w:rsidRPr="005274C8" w:rsidRDefault="00B55C68" w:rsidP="00C50886">
      <w:pPr>
        <w:rPr>
          <w:szCs w:val="22"/>
        </w:rPr>
      </w:pPr>
      <w:r w:rsidRPr="005274C8">
        <w:rPr>
          <w:szCs w:val="22"/>
        </w:rPr>
        <w:t>Vizuálne skontrolujte tesnosť primárneho vaku. Netesné infúzne vaky sa musia zlikvidovať, pretože sa nedá zaručiť sterilita.</w:t>
      </w:r>
    </w:p>
    <w:p w14:paraId="6F9E7C2A" w14:textId="77777777" w:rsidR="00B55C68" w:rsidRPr="005274C8" w:rsidRDefault="00B55C68" w:rsidP="00173A5B">
      <w:pPr>
        <w:rPr>
          <w:szCs w:val="22"/>
        </w:rPr>
      </w:pPr>
    </w:p>
    <w:p w14:paraId="2E0E4E8C" w14:textId="77777777" w:rsidR="00956C38" w:rsidRPr="005274C8" w:rsidRDefault="00634016" w:rsidP="00956C38">
      <w:pPr>
        <w:rPr>
          <w:iCs/>
        </w:rPr>
      </w:pPr>
      <w:r w:rsidRPr="005274C8">
        <w:rPr>
          <w:iCs/>
          <w:noProof/>
        </w:rPr>
        <w:lastRenderedPageBreak/>
        <w:drawing>
          <wp:inline distT="0" distB="0" distL="0" distR="0" wp14:anchorId="132C8310" wp14:editId="2DACC3B2">
            <wp:extent cx="5753100" cy="15906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81D88" w14:textId="77777777" w:rsidR="00B55C68" w:rsidRPr="005274C8" w:rsidRDefault="00B55C68" w:rsidP="00E466C7">
      <w:pPr>
        <w:rPr>
          <w:szCs w:val="22"/>
        </w:rPr>
      </w:pPr>
    </w:p>
    <w:p w14:paraId="0691D8EE" w14:textId="77777777" w:rsidR="00B55C68" w:rsidRPr="005274C8" w:rsidRDefault="00B55C68" w:rsidP="00E466C7">
      <w:pPr>
        <w:rPr>
          <w:szCs w:val="22"/>
        </w:rPr>
      </w:pPr>
      <w:r w:rsidRPr="005274C8">
        <w:rPr>
          <w:szCs w:val="22"/>
        </w:rPr>
        <w:t xml:space="preserve">Na postupné otváranie a premiešanie komôr rolujte infúzny vak medzi oboma </w:t>
      </w:r>
      <w:r w:rsidR="00093ED3" w:rsidRPr="005274C8">
        <w:rPr>
          <w:szCs w:val="22"/>
        </w:rPr>
        <w:t>ruk</w:t>
      </w:r>
      <w:r w:rsidRPr="005274C8">
        <w:rPr>
          <w:szCs w:val="22"/>
        </w:rPr>
        <w:t xml:space="preserve">ami, pričom začnite otvorením odtrhávacieho </w:t>
      </w:r>
      <w:r w:rsidR="00801DAE" w:rsidRPr="005274C8">
        <w:rPr>
          <w:szCs w:val="22"/>
        </w:rPr>
        <w:t>spoja</w:t>
      </w:r>
      <w:r w:rsidRPr="005274C8">
        <w:rPr>
          <w:szCs w:val="22"/>
        </w:rPr>
        <w:t xml:space="preserve">, ktorý oddeľuje hornú komoru (glukóza) a spodnú komoru (aminokyseliny) (obr. 2a). Potom pokračujte v stláčaní tak, aby sa otvoril odtrhávací </w:t>
      </w:r>
      <w:r w:rsidR="00801DAE" w:rsidRPr="005274C8">
        <w:rPr>
          <w:szCs w:val="22"/>
        </w:rPr>
        <w:t>spoj</w:t>
      </w:r>
      <w:r w:rsidRPr="005274C8">
        <w:rPr>
          <w:szCs w:val="22"/>
        </w:rPr>
        <w:t xml:space="preserve"> oddeľujúci strednú komoru (lipidy) a spodnú komoru (obr. 2b).</w:t>
      </w:r>
    </w:p>
    <w:p w14:paraId="243BD2DE" w14:textId="77777777" w:rsidR="00B55C68" w:rsidRPr="005274C8" w:rsidRDefault="00B55C68" w:rsidP="000C7ECE">
      <w:pPr>
        <w:rPr>
          <w:szCs w:val="22"/>
        </w:rPr>
      </w:pPr>
    </w:p>
    <w:p w14:paraId="26154F2A" w14:textId="0BBEFC2E" w:rsidR="00B55C68" w:rsidRPr="005274C8" w:rsidRDefault="00B55C68" w:rsidP="00777842">
      <w:pPr>
        <w:rPr>
          <w:szCs w:val="22"/>
        </w:rPr>
      </w:pPr>
      <w:r w:rsidRPr="005274C8">
        <w:rPr>
          <w:szCs w:val="22"/>
        </w:rPr>
        <w:t xml:space="preserve">Po odstránení hliníkového uzáveru (obr. 3) môžete pridať kompatibilné </w:t>
      </w:r>
      <w:r w:rsidR="00CC4596">
        <w:rPr>
          <w:szCs w:val="22"/>
        </w:rPr>
        <w:t>aditíva</w:t>
      </w:r>
      <w:r w:rsidRPr="005274C8">
        <w:rPr>
          <w:szCs w:val="22"/>
        </w:rPr>
        <w:t xml:space="preserve"> cez liekový vstup (obr. 4).</w:t>
      </w:r>
    </w:p>
    <w:p w14:paraId="1A8AC0CC" w14:textId="77777777" w:rsidR="00B55C68" w:rsidRPr="005274C8" w:rsidRDefault="00B55C68" w:rsidP="00777842">
      <w:pPr>
        <w:rPr>
          <w:szCs w:val="22"/>
        </w:rPr>
      </w:pPr>
    </w:p>
    <w:p w14:paraId="581310F9" w14:textId="77777777" w:rsidR="00956C38" w:rsidRPr="005274C8" w:rsidRDefault="00634016" w:rsidP="00956C38">
      <w:pPr>
        <w:rPr>
          <w:iCs/>
        </w:rPr>
      </w:pPr>
      <w:r w:rsidRPr="005274C8">
        <w:rPr>
          <w:iCs/>
          <w:noProof/>
        </w:rPr>
        <w:drawing>
          <wp:inline distT="0" distB="0" distL="0" distR="0" wp14:anchorId="3F79A190" wp14:editId="3837E5AF">
            <wp:extent cx="5753100" cy="16002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8D08" w14:textId="77777777" w:rsidR="00B55C68" w:rsidRPr="005274C8" w:rsidRDefault="00B55C68" w:rsidP="00F10FB4">
      <w:pPr>
        <w:rPr>
          <w:szCs w:val="22"/>
        </w:rPr>
      </w:pPr>
    </w:p>
    <w:p w14:paraId="02DB266E" w14:textId="77777777" w:rsidR="00B55C68" w:rsidRPr="005274C8" w:rsidRDefault="00B55C68" w:rsidP="00896625">
      <w:pPr>
        <w:rPr>
          <w:szCs w:val="22"/>
        </w:rPr>
      </w:pPr>
      <w:r w:rsidRPr="005274C8">
        <w:rPr>
          <w:szCs w:val="22"/>
        </w:rPr>
        <w:t>Dôkladne zmiešajte obsah infúzneho vaku (obr. 5) a vizuálne skontrolujte zmes (obr. 6). Nesmú sa vyskytovať žiadne pr</w:t>
      </w:r>
      <w:r w:rsidR="000D167A" w:rsidRPr="005274C8">
        <w:rPr>
          <w:szCs w:val="22"/>
        </w:rPr>
        <w:t>ejav</w:t>
      </w:r>
      <w:r w:rsidRPr="005274C8">
        <w:rPr>
          <w:szCs w:val="22"/>
        </w:rPr>
        <w:t>y oddeľovania fáz emulzie.</w:t>
      </w:r>
    </w:p>
    <w:p w14:paraId="2C5DF81E" w14:textId="77777777" w:rsidR="00B55C68" w:rsidRPr="005274C8" w:rsidRDefault="00B55C68" w:rsidP="006807FB">
      <w:pPr>
        <w:rPr>
          <w:szCs w:val="22"/>
        </w:rPr>
      </w:pPr>
    </w:p>
    <w:p w14:paraId="2C046C8C" w14:textId="77777777" w:rsidR="00B55C68" w:rsidRPr="005274C8" w:rsidRDefault="00B55C68" w:rsidP="0028208A">
      <w:pPr>
        <w:rPr>
          <w:szCs w:val="22"/>
        </w:rPr>
      </w:pPr>
      <w:r w:rsidRPr="005274C8">
        <w:rPr>
          <w:szCs w:val="22"/>
        </w:rPr>
        <w:t>Zmes je mliečne biela, homogénna emulzia oleja vo vode.</w:t>
      </w:r>
    </w:p>
    <w:p w14:paraId="40C4F294" w14:textId="77777777" w:rsidR="00B55C68" w:rsidRPr="005274C8" w:rsidRDefault="00B55C68" w:rsidP="00FD1636">
      <w:pPr>
        <w:rPr>
          <w:szCs w:val="22"/>
        </w:rPr>
      </w:pPr>
    </w:p>
    <w:p w14:paraId="5E9AE8B0" w14:textId="77777777" w:rsidR="00B55C68" w:rsidRPr="005274C8" w:rsidRDefault="00B55C68" w:rsidP="00FD1636">
      <w:pPr>
        <w:rPr>
          <w:i/>
          <w:szCs w:val="22"/>
          <w:u w:val="single"/>
        </w:rPr>
      </w:pPr>
      <w:r w:rsidRPr="005274C8">
        <w:rPr>
          <w:i/>
          <w:szCs w:val="22"/>
          <w:u w:val="single"/>
        </w:rPr>
        <w:t>Príprava infúzie</w:t>
      </w:r>
    </w:p>
    <w:p w14:paraId="77DD885E" w14:textId="77777777" w:rsidR="00B55C68" w:rsidRPr="005274C8" w:rsidRDefault="00B55C68" w:rsidP="00573531">
      <w:pPr>
        <w:rPr>
          <w:szCs w:val="22"/>
        </w:rPr>
      </w:pPr>
    </w:p>
    <w:p w14:paraId="08C57596" w14:textId="601E268C" w:rsidR="00B55C68" w:rsidRPr="005274C8" w:rsidRDefault="00B55C68" w:rsidP="00EF2273">
      <w:pPr>
        <w:rPr>
          <w:szCs w:val="22"/>
        </w:rPr>
      </w:pPr>
      <w:r w:rsidRPr="005274C8">
        <w:rPr>
          <w:szCs w:val="22"/>
        </w:rPr>
        <w:t xml:space="preserve">Emulzia má pred </w:t>
      </w:r>
      <w:r w:rsidR="008A191D" w:rsidRPr="005274C8">
        <w:rPr>
          <w:szCs w:val="22"/>
        </w:rPr>
        <w:t xml:space="preserve">podaním </w:t>
      </w:r>
      <w:r w:rsidRPr="005274C8">
        <w:rPr>
          <w:szCs w:val="22"/>
        </w:rPr>
        <w:t>infúzi</w:t>
      </w:r>
      <w:r w:rsidR="008A191D" w:rsidRPr="005274C8">
        <w:rPr>
          <w:szCs w:val="22"/>
        </w:rPr>
        <w:t>e</w:t>
      </w:r>
      <w:r w:rsidRPr="005274C8">
        <w:rPr>
          <w:szCs w:val="22"/>
        </w:rPr>
        <w:t xml:space="preserve"> vždy </w:t>
      </w:r>
      <w:r w:rsidR="00CC4596">
        <w:rPr>
          <w:szCs w:val="22"/>
        </w:rPr>
        <w:t>dosiahnuť</w:t>
      </w:r>
      <w:r w:rsidRPr="005274C8">
        <w:rPr>
          <w:szCs w:val="22"/>
        </w:rPr>
        <w:t xml:space="preserve"> izbovú teplotu.</w:t>
      </w:r>
    </w:p>
    <w:p w14:paraId="1A3CC3A7" w14:textId="77777777" w:rsidR="00B55C68" w:rsidRPr="005274C8" w:rsidRDefault="00B55C68" w:rsidP="0002184A">
      <w:pPr>
        <w:rPr>
          <w:szCs w:val="22"/>
        </w:rPr>
      </w:pPr>
    </w:p>
    <w:p w14:paraId="282A8E13" w14:textId="7FB9ABB0" w:rsidR="00B55C68" w:rsidRPr="005274C8" w:rsidRDefault="00B55C68" w:rsidP="0040339B">
      <w:pPr>
        <w:rPr>
          <w:szCs w:val="22"/>
        </w:rPr>
      </w:pPr>
      <w:r w:rsidRPr="005274C8">
        <w:rPr>
          <w:szCs w:val="22"/>
        </w:rPr>
        <w:t>Odstráňte hliníkovú fóliu (obr. 7) z infúzneho vstupu a pripojte infúznu súpravu (obr. 8). Použite infúznu súpravu bez ventilu, alebo v prípade, že použijete súpravu s ventilom, uzavrite vzduchový ventil. Zaveste infúzny vak na infúzny stojan (obr. 9) a </w:t>
      </w:r>
      <w:r w:rsidR="00CC4596">
        <w:rPr>
          <w:szCs w:val="22"/>
        </w:rPr>
        <w:t>podajte</w:t>
      </w:r>
      <w:r w:rsidRPr="005274C8">
        <w:rPr>
          <w:szCs w:val="22"/>
        </w:rPr>
        <w:t xml:space="preserve"> infúziu štandardným postupom.</w:t>
      </w:r>
    </w:p>
    <w:p w14:paraId="03992F6B" w14:textId="77777777" w:rsidR="00B55C68" w:rsidRPr="005274C8" w:rsidRDefault="00B55C68" w:rsidP="00294738">
      <w:pPr>
        <w:rPr>
          <w:szCs w:val="22"/>
        </w:rPr>
      </w:pPr>
    </w:p>
    <w:p w14:paraId="26BCDE69" w14:textId="77777777" w:rsidR="00956C38" w:rsidRPr="005274C8" w:rsidRDefault="00634016" w:rsidP="00956C38">
      <w:pPr>
        <w:rPr>
          <w:iCs/>
        </w:rPr>
      </w:pPr>
      <w:r w:rsidRPr="005274C8">
        <w:rPr>
          <w:iCs/>
          <w:noProof/>
        </w:rPr>
        <w:drawing>
          <wp:inline distT="0" distB="0" distL="0" distR="0" wp14:anchorId="535D6C8F" wp14:editId="421A909A">
            <wp:extent cx="5753100" cy="15525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32C7" w14:textId="77777777" w:rsidR="00B55C68" w:rsidRPr="005274C8" w:rsidRDefault="00B55C68" w:rsidP="002E69B3">
      <w:pPr>
        <w:rPr>
          <w:szCs w:val="22"/>
        </w:rPr>
      </w:pPr>
    </w:p>
    <w:p w14:paraId="4320C918" w14:textId="77777777" w:rsidR="00B55C68" w:rsidRPr="005274C8" w:rsidRDefault="00B55C68" w:rsidP="003551F9">
      <w:pPr>
        <w:rPr>
          <w:szCs w:val="22"/>
        </w:rPr>
      </w:pPr>
      <w:r w:rsidRPr="005274C8">
        <w:rPr>
          <w:szCs w:val="22"/>
        </w:rPr>
        <w:t>Len na jednorazové použitie. Obal a všetky nepoužité zvyšky sa musia po použití zlikvidovať.</w:t>
      </w:r>
    </w:p>
    <w:p w14:paraId="5BCF7E86" w14:textId="77777777" w:rsidR="00B55C68" w:rsidRPr="005274C8" w:rsidRDefault="00B55C68" w:rsidP="00942E49">
      <w:pPr>
        <w:rPr>
          <w:szCs w:val="22"/>
        </w:rPr>
      </w:pPr>
    </w:p>
    <w:p w14:paraId="4235CE98" w14:textId="77777777" w:rsidR="00B55C68" w:rsidRPr="005274C8" w:rsidRDefault="00B55C68" w:rsidP="00E61998">
      <w:pPr>
        <w:rPr>
          <w:szCs w:val="22"/>
        </w:rPr>
      </w:pPr>
      <w:r w:rsidRPr="005274C8">
        <w:rPr>
          <w:szCs w:val="22"/>
        </w:rPr>
        <w:lastRenderedPageBreak/>
        <w:t>Čiastočne použité infúzne vaky znova nepripájajte.</w:t>
      </w:r>
    </w:p>
    <w:p w14:paraId="254376FC" w14:textId="77777777" w:rsidR="00B55C68" w:rsidRPr="005274C8" w:rsidRDefault="00B55C68" w:rsidP="00AC08D7">
      <w:pPr>
        <w:rPr>
          <w:szCs w:val="22"/>
        </w:rPr>
      </w:pPr>
    </w:p>
    <w:p w14:paraId="28386C41" w14:textId="77777777" w:rsidR="00B55C68" w:rsidRPr="005274C8" w:rsidRDefault="00B55C68" w:rsidP="00AC08D7">
      <w:pPr>
        <w:rPr>
          <w:szCs w:val="22"/>
        </w:rPr>
      </w:pPr>
      <w:r w:rsidRPr="005274C8">
        <w:rPr>
          <w:szCs w:val="22"/>
        </w:rPr>
        <w:t>Ak sa používajú filtre, musia byť perm</w:t>
      </w:r>
      <w:r w:rsidR="00DA09A0" w:rsidRPr="005274C8">
        <w:rPr>
          <w:szCs w:val="22"/>
        </w:rPr>
        <w:t>e</w:t>
      </w:r>
      <w:r w:rsidRPr="005274C8">
        <w:rPr>
          <w:szCs w:val="22"/>
        </w:rPr>
        <w:t>abilné pre lipidy (veľkosť pórov ≥ 1,2 µm).</w:t>
      </w:r>
    </w:p>
    <w:p w14:paraId="179DB0C3" w14:textId="77777777" w:rsidR="00B55C68" w:rsidRPr="005274C8" w:rsidRDefault="00B55C68" w:rsidP="00AC08D7">
      <w:pPr>
        <w:rPr>
          <w:szCs w:val="22"/>
        </w:rPr>
      </w:pPr>
    </w:p>
    <w:p w14:paraId="1792F6B1" w14:textId="3F421572" w:rsidR="00B55C68" w:rsidRPr="005274C8" w:rsidRDefault="00B55C68" w:rsidP="002E69B3">
      <w:pPr>
        <w:keepNext/>
        <w:rPr>
          <w:i/>
          <w:szCs w:val="22"/>
          <w:u w:val="single"/>
        </w:rPr>
      </w:pPr>
      <w:r w:rsidRPr="005274C8">
        <w:rPr>
          <w:i/>
          <w:szCs w:val="22"/>
          <w:u w:val="single"/>
        </w:rPr>
        <w:t>Čas použiteľnosti po odstránení ochranného prebalu a zmiešaní obsah</w:t>
      </w:r>
      <w:r w:rsidR="00CC4596">
        <w:rPr>
          <w:i/>
          <w:szCs w:val="22"/>
          <w:u w:val="single"/>
        </w:rPr>
        <w:t>ov</w:t>
      </w:r>
      <w:r w:rsidRPr="005274C8">
        <w:rPr>
          <w:i/>
          <w:szCs w:val="22"/>
          <w:u w:val="single"/>
        </w:rPr>
        <w:t xml:space="preserve"> infúzneho vaku</w:t>
      </w:r>
    </w:p>
    <w:p w14:paraId="5B0BEEFC" w14:textId="77777777" w:rsidR="00956C38" w:rsidRPr="005274C8" w:rsidRDefault="00551844" w:rsidP="00B739A3">
      <w:pPr>
        <w:keepNext/>
        <w:rPr>
          <w:szCs w:val="22"/>
        </w:rPr>
      </w:pPr>
      <w:r w:rsidRPr="004D348E">
        <w:rPr>
          <w:szCs w:val="22"/>
        </w:rPr>
        <w:t>Chemická a fyzikálno-chemická stabilita zmesi aminokyselín, glukózy a tukov bola preukázaná po dobu 7 dní pri teplote 2 °C </w:t>
      </w:r>
      <w:r w:rsidRPr="004D348E">
        <w:rPr>
          <w:szCs w:val="22"/>
        </w:rPr>
        <w:noBreakHyphen/>
        <w:t>  8 °C a ďalších 2 dní pri teplote 25 °C.</w:t>
      </w:r>
    </w:p>
    <w:p w14:paraId="5DA9C595" w14:textId="77777777" w:rsidR="00B55C68" w:rsidRPr="005274C8" w:rsidRDefault="00B55C68" w:rsidP="00E61998">
      <w:pPr>
        <w:rPr>
          <w:szCs w:val="22"/>
        </w:rPr>
      </w:pPr>
    </w:p>
    <w:p w14:paraId="550DD0F3" w14:textId="0729EFE6" w:rsidR="00B55C68" w:rsidRPr="005274C8" w:rsidRDefault="00B55C68" w:rsidP="00AC08D7">
      <w:pPr>
        <w:rPr>
          <w:i/>
          <w:szCs w:val="22"/>
          <w:u w:val="single"/>
        </w:rPr>
      </w:pPr>
      <w:r w:rsidRPr="005274C8">
        <w:rPr>
          <w:i/>
          <w:szCs w:val="22"/>
          <w:u w:val="single"/>
        </w:rPr>
        <w:t>Čas použiteľnosti po primiešaní kompatibilných</w:t>
      </w:r>
      <w:r w:rsidRPr="00CC4596">
        <w:rPr>
          <w:i/>
          <w:szCs w:val="22"/>
          <w:u w:val="single"/>
        </w:rPr>
        <w:t xml:space="preserve"> </w:t>
      </w:r>
      <w:r w:rsidR="00CC4596" w:rsidRPr="00B6091B">
        <w:rPr>
          <w:i/>
          <w:szCs w:val="22"/>
          <w:u w:val="single"/>
        </w:rPr>
        <w:t>aditív</w:t>
      </w:r>
    </w:p>
    <w:p w14:paraId="78A7DB59" w14:textId="020436EC" w:rsidR="00B55C68" w:rsidRPr="005274C8" w:rsidRDefault="00B55C68" w:rsidP="00AC08D7">
      <w:pPr>
        <w:rPr>
          <w:szCs w:val="22"/>
        </w:rPr>
      </w:pPr>
      <w:r w:rsidRPr="005274C8">
        <w:rPr>
          <w:szCs w:val="22"/>
        </w:rPr>
        <w:t xml:space="preserve">Z mikrobiologického hľadiska sa má liek použiť okamžite po primiešaní </w:t>
      </w:r>
      <w:r w:rsidR="00CC4596">
        <w:rPr>
          <w:szCs w:val="22"/>
        </w:rPr>
        <w:t>aditív</w:t>
      </w:r>
      <w:r w:rsidRPr="005274C8">
        <w:rPr>
          <w:szCs w:val="22"/>
        </w:rPr>
        <w:t xml:space="preserve">. Ak sa nepoužije ihneď po primiešaní </w:t>
      </w:r>
      <w:r w:rsidR="00CC4596">
        <w:rPr>
          <w:szCs w:val="22"/>
        </w:rPr>
        <w:t>aditív</w:t>
      </w:r>
      <w:r w:rsidRPr="005274C8">
        <w:rPr>
          <w:szCs w:val="22"/>
        </w:rPr>
        <w:t xml:space="preserve">, za </w:t>
      </w:r>
      <w:r w:rsidR="00CC4596">
        <w:rPr>
          <w:szCs w:val="22"/>
        </w:rPr>
        <w:t>dĺžku</w:t>
      </w:r>
      <w:r w:rsidR="00CC4596" w:rsidRPr="005274C8">
        <w:rPr>
          <w:szCs w:val="22"/>
        </w:rPr>
        <w:t xml:space="preserve"> </w:t>
      </w:r>
      <w:r w:rsidRPr="005274C8">
        <w:rPr>
          <w:szCs w:val="22"/>
        </w:rPr>
        <w:t>a</w:t>
      </w:r>
      <w:r w:rsidR="00C50886" w:rsidRPr="005274C8">
        <w:rPr>
          <w:szCs w:val="22"/>
        </w:rPr>
        <w:t> </w:t>
      </w:r>
      <w:r w:rsidRPr="005274C8">
        <w:rPr>
          <w:szCs w:val="22"/>
        </w:rPr>
        <w:t>podmienky</w:t>
      </w:r>
      <w:r w:rsidR="00C50886" w:rsidRPr="005274C8">
        <w:rPr>
          <w:szCs w:val="22"/>
        </w:rPr>
        <w:t xml:space="preserve"> </w:t>
      </w:r>
      <w:r w:rsidR="00B43979" w:rsidRPr="005274C8">
        <w:rPr>
          <w:szCs w:val="22"/>
        </w:rPr>
        <w:t>uchovávania</w:t>
      </w:r>
      <w:r w:rsidRPr="005274C8">
        <w:rPr>
          <w:szCs w:val="22"/>
        </w:rPr>
        <w:t xml:space="preserve"> pred použitím zodpovedá používateľ.</w:t>
      </w:r>
    </w:p>
    <w:p w14:paraId="5A96E71B" w14:textId="77777777" w:rsidR="00B55C68" w:rsidRPr="005274C8" w:rsidRDefault="00B55C68" w:rsidP="00AC08D7">
      <w:pPr>
        <w:rPr>
          <w:szCs w:val="22"/>
        </w:rPr>
      </w:pPr>
    </w:p>
    <w:p w14:paraId="6A2CE7B9" w14:textId="77777777" w:rsidR="00B55C68" w:rsidRPr="005274C8" w:rsidRDefault="00B55C68" w:rsidP="00AC08D7">
      <w:pPr>
        <w:rPr>
          <w:szCs w:val="22"/>
        </w:rPr>
      </w:pPr>
      <w:r w:rsidRPr="005274C8">
        <w:rPr>
          <w:szCs w:val="22"/>
        </w:rPr>
        <w:t>Emulzia sa má použiť okamžite po otvorení obalu.</w:t>
      </w:r>
    </w:p>
    <w:p w14:paraId="57C29A25" w14:textId="77777777" w:rsidR="00B55C68" w:rsidRPr="005274C8" w:rsidRDefault="00B55C68" w:rsidP="00AC08D7">
      <w:pPr>
        <w:rPr>
          <w:szCs w:val="22"/>
        </w:rPr>
      </w:pPr>
    </w:p>
    <w:p w14:paraId="5FA05388" w14:textId="76BBAADC" w:rsidR="00B55C68" w:rsidRPr="005274C8" w:rsidRDefault="006F4F99" w:rsidP="00AC08D7">
      <w:pPr>
        <w:rPr>
          <w:szCs w:val="22"/>
        </w:rPr>
      </w:pPr>
      <w:r w:rsidRPr="005274C8">
        <w:rPr>
          <w:szCs w:val="22"/>
        </w:rPr>
        <w:t>Nutriflex Lipid peri 32/64</w:t>
      </w:r>
      <w:r w:rsidR="00B55C68" w:rsidRPr="005274C8">
        <w:rPr>
          <w:szCs w:val="22"/>
        </w:rPr>
        <w:t xml:space="preserve"> sa nesmie miešať s </w:t>
      </w:r>
      <w:r w:rsidR="00CC4596">
        <w:rPr>
          <w:szCs w:val="22"/>
        </w:rPr>
        <w:t>t</w:t>
      </w:r>
      <w:r w:rsidR="00B55C68" w:rsidRPr="005274C8">
        <w:rPr>
          <w:szCs w:val="22"/>
        </w:rPr>
        <w:t>ými liekmi, pre ktoré nebola zdokumentovaná kompatibilita.</w:t>
      </w:r>
      <w:r w:rsidR="00B55C68" w:rsidRPr="005274C8">
        <w:rPr>
          <w:color w:val="0000FF"/>
          <w:szCs w:val="22"/>
        </w:rPr>
        <w:t xml:space="preserve"> </w:t>
      </w:r>
      <w:r w:rsidR="00B55C68" w:rsidRPr="005274C8">
        <w:rPr>
          <w:szCs w:val="22"/>
        </w:rPr>
        <w:t>Údaje o kompatibilite pre rôzne prísady (napr. elektrolyty, stopové prvky, vitamíny) a príslušné časy použiteľnosti takýchto zmesí poskytne výrobca na vyžiadanie.</w:t>
      </w:r>
    </w:p>
    <w:p w14:paraId="24B17D4C" w14:textId="77777777" w:rsidR="00B55C68" w:rsidRPr="005274C8" w:rsidRDefault="00B55C68" w:rsidP="00AC08D7">
      <w:pPr>
        <w:rPr>
          <w:szCs w:val="22"/>
        </w:rPr>
      </w:pPr>
    </w:p>
    <w:p w14:paraId="48208DDF" w14:textId="1896C3CC" w:rsidR="00B55C68" w:rsidRPr="005274C8" w:rsidRDefault="006F4F99" w:rsidP="00AC08D7">
      <w:pPr>
        <w:rPr>
          <w:szCs w:val="22"/>
        </w:rPr>
      </w:pPr>
      <w:r w:rsidRPr="005274C8">
        <w:rPr>
          <w:szCs w:val="22"/>
        </w:rPr>
        <w:t>Nutriflex Lipid peri 32/64</w:t>
      </w:r>
      <w:r w:rsidR="00B55C68" w:rsidRPr="005274C8">
        <w:rPr>
          <w:szCs w:val="22"/>
        </w:rPr>
        <w:t xml:space="preserve"> sa nemá podávať sú</w:t>
      </w:r>
      <w:r w:rsidR="00CC4596">
        <w:rPr>
          <w:szCs w:val="22"/>
        </w:rPr>
        <w:t>bež</w:t>
      </w:r>
      <w:r w:rsidR="00B55C68" w:rsidRPr="005274C8">
        <w:rPr>
          <w:szCs w:val="22"/>
        </w:rPr>
        <w:t>ne s krvou v rovnakej infúznej súprave kvôli riziku pseudoaglutinácie.</w:t>
      </w:r>
    </w:p>
    <w:p w14:paraId="23EF85DF" w14:textId="77777777" w:rsidR="00B55C68" w:rsidRPr="005274C8" w:rsidRDefault="00B55C68" w:rsidP="00AC08D7">
      <w:pPr>
        <w:rPr>
          <w:szCs w:val="22"/>
        </w:rPr>
      </w:pPr>
    </w:p>
    <w:p w14:paraId="36EF7808" w14:textId="7E67040F" w:rsidR="00B55C68" w:rsidRPr="005274C8" w:rsidRDefault="00CC4596" w:rsidP="00AC08D7">
      <w:pPr>
        <w:rPr>
          <w:i/>
          <w:szCs w:val="22"/>
        </w:rPr>
      </w:pPr>
      <w:r>
        <w:rPr>
          <w:i/>
          <w:szCs w:val="22"/>
        </w:rPr>
        <w:t>Dĺžka t</w:t>
      </w:r>
      <w:r w:rsidR="00B55C68" w:rsidRPr="005274C8">
        <w:rPr>
          <w:i/>
          <w:szCs w:val="22"/>
        </w:rPr>
        <w:t>rvani</w:t>
      </w:r>
      <w:r>
        <w:rPr>
          <w:i/>
          <w:szCs w:val="22"/>
        </w:rPr>
        <w:t>a</w:t>
      </w:r>
      <w:r w:rsidR="00B55C68" w:rsidRPr="005274C8">
        <w:rPr>
          <w:i/>
          <w:szCs w:val="22"/>
        </w:rPr>
        <w:t xml:space="preserve"> infúzie</w:t>
      </w:r>
      <w:r w:rsidR="00173A5B" w:rsidRPr="005274C8">
        <w:rPr>
          <w:i/>
          <w:szCs w:val="22"/>
        </w:rPr>
        <w:t xml:space="preserve"> z jedného</w:t>
      </w:r>
      <w:r w:rsidR="00B55C68" w:rsidRPr="005274C8">
        <w:rPr>
          <w:i/>
          <w:szCs w:val="22"/>
        </w:rPr>
        <w:t xml:space="preserve"> infúzneho vaku</w:t>
      </w:r>
    </w:p>
    <w:p w14:paraId="1BDC9157" w14:textId="7B27E7B0" w:rsidR="00B55C68" w:rsidRPr="005274C8" w:rsidRDefault="00B55C68" w:rsidP="00AC08D7">
      <w:pPr>
        <w:rPr>
          <w:szCs w:val="22"/>
        </w:rPr>
      </w:pPr>
      <w:r w:rsidRPr="005274C8">
        <w:rPr>
          <w:szCs w:val="22"/>
        </w:rPr>
        <w:t>Odporúčan</w:t>
      </w:r>
      <w:r w:rsidR="00CC4596">
        <w:rPr>
          <w:szCs w:val="22"/>
        </w:rPr>
        <w:t>á</w:t>
      </w:r>
      <w:r w:rsidRPr="005274C8">
        <w:rPr>
          <w:szCs w:val="22"/>
        </w:rPr>
        <w:t xml:space="preserve"> </w:t>
      </w:r>
      <w:r w:rsidR="00CC4596">
        <w:rPr>
          <w:szCs w:val="22"/>
        </w:rPr>
        <w:t xml:space="preserve">dĺžka </w:t>
      </w:r>
      <w:r w:rsidRPr="005274C8">
        <w:rPr>
          <w:szCs w:val="22"/>
        </w:rPr>
        <w:t>trvani</w:t>
      </w:r>
      <w:r w:rsidR="00CC4596">
        <w:rPr>
          <w:szCs w:val="22"/>
        </w:rPr>
        <w:t>a</w:t>
      </w:r>
      <w:r w:rsidRPr="005274C8">
        <w:rPr>
          <w:szCs w:val="22"/>
        </w:rPr>
        <w:t xml:space="preserve"> infúzie z infúzneho vaku na parenterálnu výživu je maximálne 24 hodín.</w:t>
      </w:r>
    </w:p>
    <w:sectPr w:rsidR="00B55C68" w:rsidRPr="005274C8" w:rsidSect="00B6091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30" w:right="1418" w:bottom="1134" w:left="1418" w:header="737" w:footer="737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7348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80CAE" w14:textId="77777777" w:rsidR="00F27A0E" w:rsidRDefault="00F27A0E">
      <w:r>
        <w:separator/>
      </w:r>
    </w:p>
  </w:endnote>
  <w:endnote w:type="continuationSeparator" w:id="0">
    <w:p w14:paraId="5B7272F7" w14:textId="77777777" w:rsidR="00F27A0E" w:rsidRDefault="00F27A0E">
      <w:r>
        <w:continuationSeparator/>
      </w:r>
    </w:p>
  </w:endnote>
  <w:endnote w:type="continuationNotice" w:id="1">
    <w:p w14:paraId="3ED69DE6" w14:textId="77777777" w:rsidR="00F27A0E" w:rsidRDefault="00F27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ansSerif"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14576" w14:textId="44F04CDD" w:rsidR="00F27A0E" w:rsidRPr="007A6B55" w:rsidRDefault="00F27A0E" w:rsidP="00B6091B">
    <w:pPr>
      <w:pStyle w:val="Pta"/>
      <w:jc w:val="center"/>
      <w:rPr>
        <w:sz w:val="18"/>
        <w:szCs w:val="18"/>
      </w:rPr>
    </w:pPr>
    <w:r w:rsidRPr="007A6B55">
      <w:rPr>
        <w:sz w:val="18"/>
        <w:szCs w:val="18"/>
      </w:rPr>
      <w:fldChar w:fldCharType="begin"/>
    </w:r>
    <w:r w:rsidRPr="00637BA6">
      <w:rPr>
        <w:sz w:val="18"/>
        <w:szCs w:val="18"/>
      </w:rPr>
      <w:instrText>PAGE   \* MERGEFORMAT</w:instrText>
    </w:r>
    <w:r w:rsidRPr="007A6B55">
      <w:rPr>
        <w:sz w:val="18"/>
        <w:szCs w:val="18"/>
      </w:rPr>
      <w:fldChar w:fldCharType="separate"/>
    </w:r>
    <w:r w:rsidR="005B272E">
      <w:rPr>
        <w:noProof/>
        <w:sz w:val="18"/>
        <w:szCs w:val="18"/>
      </w:rPr>
      <w:t>4</w:t>
    </w:r>
    <w:r w:rsidRPr="007A6B5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6C33F" w14:textId="77777777" w:rsidR="00F27A0E" w:rsidRPr="00AC08D7" w:rsidRDefault="00F27A0E">
    <w:pPr>
      <w:pStyle w:val="Pta"/>
      <w:jc w:val="center"/>
      <w:rPr>
        <w:sz w:val="18"/>
        <w:szCs w:val="18"/>
      </w:rPr>
    </w:pPr>
    <w:r w:rsidRPr="00AC08D7">
      <w:rPr>
        <w:sz w:val="18"/>
        <w:szCs w:val="18"/>
      </w:rPr>
      <w:fldChar w:fldCharType="begin"/>
    </w:r>
    <w:r w:rsidRPr="00AC08D7">
      <w:rPr>
        <w:sz w:val="18"/>
        <w:szCs w:val="18"/>
      </w:rPr>
      <w:instrText>PAGE   \* MERGEFORMAT</w:instrText>
    </w:r>
    <w:r w:rsidRPr="00AC08D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AC08D7">
      <w:rPr>
        <w:sz w:val="18"/>
        <w:szCs w:val="18"/>
      </w:rPr>
      <w:fldChar w:fldCharType="end"/>
    </w:r>
  </w:p>
  <w:p w14:paraId="278D4073" w14:textId="77777777" w:rsidR="00F27A0E" w:rsidRDefault="00F27A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263A3" w14:textId="77777777" w:rsidR="00F27A0E" w:rsidRDefault="00F27A0E">
      <w:r>
        <w:separator/>
      </w:r>
    </w:p>
  </w:footnote>
  <w:footnote w:type="continuationSeparator" w:id="0">
    <w:p w14:paraId="659A19D0" w14:textId="77777777" w:rsidR="00F27A0E" w:rsidRDefault="00F27A0E">
      <w:r>
        <w:continuationSeparator/>
      </w:r>
    </w:p>
  </w:footnote>
  <w:footnote w:type="continuationNotice" w:id="1">
    <w:p w14:paraId="34928FDC" w14:textId="77777777" w:rsidR="00F27A0E" w:rsidRDefault="00F27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C354" w14:textId="77777777" w:rsidR="00F27A0E" w:rsidRPr="00B6091B" w:rsidRDefault="00F27A0E" w:rsidP="00F27A0E">
    <w:pPr>
      <w:pStyle w:val="Hlavika"/>
      <w:tabs>
        <w:tab w:val="left" w:pos="1635"/>
      </w:tabs>
      <w:rPr>
        <w:sz w:val="18"/>
        <w:szCs w:val="18"/>
      </w:rPr>
    </w:pPr>
    <w:r w:rsidRPr="00B6091B">
      <w:rPr>
        <w:sz w:val="18"/>
        <w:szCs w:val="18"/>
      </w:rPr>
      <w:t>Príloha č.</w:t>
    </w:r>
    <w:r w:rsidRPr="007A6B55">
      <w:rPr>
        <w:sz w:val="18"/>
        <w:szCs w:val="18"/>
      </w:rPr>
      <w:t xml:space="preserve"> </w:t>
    </w:r>
    <w:r w:rsidRPr="00B6091B">
      <w:rPr>
        <w:sz w:val="18"/>
        <w:szCs w:val="18"/>
      </w:rPr>
      <w:t>1 k notifikácii o zmene, ev.</w:t>
    </w:r>
    <w:r w:rsidRPr="007A6B55">
      <w:rPr>
        <w:sz w:val="18"/>
        <w:szCs w:val="18"/>
      </w:rPr>
      <w:t xml:space="preserve"> </w:t>
    </w:r>
    <w:r w:rsidRPr="00B6091B">
      <w:rPr>
        <w:sz w:val="18"/>
        <w:szCs w:val="18"/>
      </w:rPr>
      <w:t>č.: 2018/00039-ZIB</w:t>
    </w:r>
  </w:p>
  <w:p w14:paraId="1EAA6FAB" w14:textId="77777777" w:rsidR="00F27A0E" w:rsidRPr="00B6091B" w:rsidRDefault="00F27A0E">
    <w:pPr>
      <w:pStyle w:val="Hlavika"/>
      <w:rPr>
        <w:sz w:val="18"/>
        <w:szCs w:val="18"/>
      </w:rPr>
    </w:pPr>
    <w:r w:rsidRPr="00B6091B">
      <w:rPr>
        <w:sz w:val="18"/>
        <w:szCs w:val="18"/>
      </w:rPr>
      <w:t>Príloha č.</w:t>
    </w:r>
    <w:r w:rsidRPr="007A6B55">
      <w:rPr>
        <w:sz w:val="18"/>
        <w:szCs w:val="18"/>
      </w:rPr>
      <w:t xml:space="preserve"> </w:t>
    </w:r>
    <w:r w:rsidRPr="00B6091B">
      <w:rPr>
        <w:sz w:val="18"/>
        <w:szCs w:val="18"/>
      </w:rPr>
      <w:t>2 k notifikácii o zmene, ev.</w:t>
    </w:r>
    <w:r w:rsidRPr="007A6B55">
      <w:rPr>
        <w:sz w:val="18"/>
        <w:szCs w:val="18"/>
      </w:rPr>
      <w:t xml:space="preserve"> </w:t>
    </w:r>
    <w:r w:rsidRPr="00B6091B">
      <w:rPr>
        <w:sz w:val="18"/>
        <w:szCs w:val="18"/>
      </w:rPr>
      <w:t>č.: 2017/03803-ZIB, 2017/03804-ZIB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973FE" w14:textId="6BE9A6EB" w:rsidR="00F27A0E" w:rsidRDefault="00F27A0E">
    <w:pPr>
      <w:pStyle w:val="Hlavika"/>
      <w:rPr>
        <w:sz w:val="18"/>
        <w:szCs w:val="18"/>
        <w:lang w:val="cs-CZ"/>
      </w:rPr>
    </w:pPr>
    <w:r>
      <w:rPr>
        <w:sz w:val="18"/>
        <w:szCs w:val="18"/>
        <w:lang w:val="cs-CZ"/>
      </w:rPr>
      <w:t> Príloha č.2 k notifikácii</w:t>
    </w:r>
    <w:r w:rsidRPr="00AC08D7">
      <w:rPr>
        <w:sz w:val="18"/>
        <w:szCs w:val="18"/>
        <w:lang w:val="cs-CZ"/>
      </w:rPr>
      <w:t xml:space="preserve"> o </w:t>
    </w:r>
    <w:r>
      <w:rPr>
        <w:sz w:val="18"/>
        <w:szCs w:val="18"/>
        <w:lang w:val="cs-CZ"/>
      </w:rPr>
      <w:t>zmene</w:t>
    </w:r>
    <w:r w:rsidRPr="00AC08D7">
      <w:rPr>
        <w:sz w:val="18"/>
        <w:szCs w:val="18"/>
        <w:lang w:val="cs-CZ"/>
      </w:rPr>
      <w:t xml:space="preserve">, ev.č.: </w:t>
    </w:r>
    <w:r>
      <w:rPr>
        <w:sz w:val="18"/>
        <w:szCs w:val="18"/>
        <w:lang w:val="cs-CZ"/>
      </w:rPr>
      <w:t xml:space="preserve">2017/03803-ZIB, 2017/03804-ZIB, </w:t>
    </w:r>
  </w:p>
  <w:p w14:paraId="4453A31A" w14:textId="77777777" w:rsidR="00F27A0E" w:rsidRPr="0093699E" w:rsidRDefault="00F27A0E" w:rsidP="0029082D">
    <w:pPr>
      <w:pStyle w:val="Hlavika"/>
      <w:tabs>
        <w:tab w:val="left" w:pos="1635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>Príloha č.1 k notifikácii o zmene, ev.č.: 2018/00039-ZIB</w:t>
    </w:r>
  </w:p>
  <w:p w14:paraId="57A4EF64" w14:textId="77777777" w:rsidR="00F27A0E" w:rsidRPr="00AC08D7" w:rsidRDefault="00F27A0E">
    <w:pPr>
      <w:pStyle w:val="Hlavika"/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decimal"/>
      <w:lvlText w:val="*"/>
      <w:lvlJc w:val="left"/>
      <w:rPr>
        <w:rFonts w:ascii="Times New Roman" w:hAnsi="Times New Roman" w:cs="Times New Roman"/>
        <w:spacing w:val="0"/>
        <w:sz w:val="20"/>
        <w:szCs w:val="20"/>
      </w:rPr>
    </w:lvl>
  </w:abstractNum>
  <w:abstractNum w:abstractNumId="1">
    <w:nsid w:val="00000002"/>
    <w:multiLevelType w:val="singleLevel"/>
    <w:tmpl w:val="B40E2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pacing w:val="0"/>
        <w:sz w:val="20"/>
      </w:rPr>
    </w:lvl>
  </w:abstractNum>
  <w:abstractNum w:abstractNumId="2">
    <w:nsid w:val="00000003"/>
    <w:multiLevelType w:val="hybridMultilevel"/>
    <w:tmpl w:val="7B4483A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3">
    <w:nsid w:val="00000004"/>
    <w:multiLevelType w:val="multilevel"/>
    <w:tmpl w:val="F912C0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RotisSansSerif" w:hAnsi="RotisSansSerif" w:cs="RotisSansSerif"/>
        <w:b/>
        <w:bCs/>
        <w:spacing w:val="0"/>
        <w:kern w:val="28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spacing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pacing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/>
        <w:b/>
        <w:bCs/>
        <w:spacing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pacing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i/>
        <w:iCs/>
        <w:spacing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cs="Arial"/>
        <w:spacing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i/>
        <w:iCs/>
        <w:spacing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/>
        <w:b/>
        <w:bCs/>
        <w:i/>
        <w:iCs/>
        <w:spacing w:val="0"/>
        <w:sz w:val="18"/>
        <w:szCs w:val="18"/>
      </w:rPr>
    </w:lvl>
  </w:abstractNum>
  <w:abstractNum w:abstractNumId="4">
    <w:nsid w:val="00000005"/>
    <w:multiLevelType w:val="hybridMultilevel"/>
    <w:tmpl w:val="DC18240A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5">
    <w:nsid w:val="00000006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6">
    <w:nsid w:val="00000007"/>
    <w:multiLevelType w:val="hybridMultilevel"/>
    <w:tmpl w:val="6D18ADE2"/>
    <w:lvl w:ilvl="0" w:tplc="FFFFFFFF">
      <w:start w:val="1"/>
      <w:numFmt w:val="bullet"/>
      <w:lvlText w:val="●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/>
        <w:spacing w:val="0"/>
        <w:sz w:val="20"/>
      </w:rPr>
    </w:lvl>
  </w:abstractNum>
  <w:abstractNum w:abstractNumId="7">
    <w:nsid w:val="00000008"/>
    <w:multiLevelType w:val="hybridMultilevel"/>
    <w:tmpl w:val="42343FD6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8">
    <w:nsid w:val="00000009"/>
    <w:multiLevelType w:val="hybridMultilevel"/>
    <w:tmpl w:val="739A60F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9">
    <w:nsid w:val="0000000A"/>
    <w:multiLevelType w:val="hybridMultilevel"/>
    <w:tmpl w:val="1D50CA82"/>
    <w:lvl w:ilvl="0" w:tplc="FFFFFFFF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b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spacing w:val="0"/>
        <w:sz w:val="20"/>
      </w:rPr>
    </w:lvl>
  </w:abstractNum>
  <w:abstractNum w:abstractNumId="10">
    <w:nsid w:val="0000000B"/>
    <w:multiLevelType w:val="hybridMultilevel"/>
    <w:tmpl w:val="4AF63FF2"/>
    <w:lvl w:ilvl="0" w:tplc="B5F2B3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1">
    <w:nsid w:val="05A370F5"/>
    <w:multiLevelType w:val="hybridMultilevel"/>
    <w:tmpl w:val="6324D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E93B01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3">
    <w:nsid w:val="0B155D0D"/>
    <w:multiLevelType w:val="hybridMultilevel"/>
    <w:tmpl w:val="F34E7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F9F5119"/>
    <w:multiLevelType w:val="hybridMultilevel"/>
    <w:tmpl w:val="C846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F10B2"/>
    <w:multiLevelType w:val="hybridMultilevel"/>
    <w:tmpl w:val="81F2A91A"/>
    <w:lvl w:ilvl="0" w:tplc="5BE86054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927F71"/>
    <w:multiLevelType w:val="hybridMultilevel"/>
    <w:tmpl w:val="A96407D6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7">
    <w:nsid w:val="4A003453"/>
    <w:multiLevelType w:val="hybridMultilevel"/>
    <w:tmpl w:val="0D220F5A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02EE8"/>
    <w:multiLevelType w:val="hybridMultilevel"/>
    <w:tmpl w:val="7E90BCFE"/>
    <w:lvl w:ilvl="0" w:tplc="6D30652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000000"/>
        <w:spacing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9">
    <w:nsid w:val="54691083"/>
    <w:multiLevelType w:val="hybridMultilevel"/>
    <w:tmpl w:val="4C8E6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3C7B"/>
    <w:multiLevelType w:val="hybridMultilevel"/>
    <w:tmpl w:val="066EF1AE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21">
    <w:nsid w:val="765A2FA2"/>
    <w:multiLevelType w:val="hybridMultilevel"/>
    <w:tmpl w:val="74708C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9617E"/>
    <w:multiLevelType w:val="hybridMultilevel"/>
    <w:tmpl w:val="B26EB7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spacing w:val="0"/>
          <w:sz w:val="20"/>
        </w:rPr>
      </w:lvl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2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</w:num>
  <w:num w:numId="16">
    <w:abstractNumId w:val="10"/>
    <w:lvlOverride w:ilvl="0">
      <w:lvl w:ilvl="0" w:tplc="B5F2B3C2">
        <w:start w:val="1"/>
        <w:numFmt w:val="bullet"/>
        <w:lvlText w:val="●"/>
        <w:lvlJc w:val="left"/>
        <w:pPr>
          <w:ind w:left="360" w:hanging="360"/>
        </w:pPr>
        <w:rPr>
          <w:rFonts w:ascii="Times New Roman" w:hAnsi="Times New Roman"/>
          <w:color w:val="000000"/>
          <w:spacing w:val="0"/>
          <w:sz w:val="20"/>
        </w:rPr>
      </w:lvl>
    </w:lvlOverride>
    <w:lvlOverride w:ilvl="1">
      <w:lvl w:ilvl="1" w:tplc="FFFFFFFF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 w:tplc="FFFFFFFF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plc="FFFFFFFF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plc="FFFFFFFF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 w:tplc="FFFFFFFF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plc="FFFFFFFF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plc="FFFFFFFF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hint="default"/>
        </w:rPr>
      </w:lvl>
    </w:lvlOverride>
    <w:lvlOverride w:ilvl="8">
      <w:lvl w:ilvl="8" w:tplc="FFFFFFFF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startOverride w:val="1"/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  <w:lvlOverride w:ilvl="1">
      <w:startOverride w:val="1"/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startOverride w:val="1"/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startOverride w:val="1"/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startOverride w:val="1"/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startOverride w:val="1"/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startOverride w:val="1"/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startOverride w:val="1"/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startOverride w:val="1"/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8">
    <w:abstractNumId w:val="16"/>
    <w:lvlOverride w:ilvl="0">
      <w:lvl w:ilvl="0" w:tplc="FFFFFFFF">
        <w:start w:val="1"/>
        <w:numFmt w:val="bullet"/>
        <w:lvlText w:val=""/>
        <w:lvlJc w:val="left"/>
        <w:pPr>
          <w:tabs>
            <w:tab w:val="num" w:pos="284"/>
          </w:tabs>
          <w:ind w:left="284" w:hanging="284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9">
    <w:abstractNumId w:val="21"/>
  </w:num>
  <w:num w:numId="20">
    <w:abstractNumId w:val="17"/>
  </w:num>
  <w:num w:numId="21">
    <w:abstractNumId w:val="12"/>
  </w:num>
  <w:num w:numId="22">
    <w:abstractNumId w:val="20"/>
  </w:num>
  <w:num w:numId="23">
    <w:abstractNumId w:val="18"/>
  </w:num>
  <w:num w:numId="24">
    <w:abstractNumId w:val="13"/>
  </w:num>
  <w:num w:numId="25">
    <w:abstractNumId w:val="10"/>
    <w:lvlOverride w:ilvl="0"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auto"/>
          <w:spacing w:val="0"/>
          <w:sz w:val="22"/>
          <w:u w:val="no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26">
    <w:abstractNumId w:val="15"/>
  </w:num>
  <w:num w:numId="27">
    <w:abstractNumId w:val="14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Marcakova">
    <w15:presenceInfo w15:providerId="AD" w15:userId="S-1-5-21-615410526-663892902-1072911152-74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BD"/>
    <w:rsid w:val="0002184A"/>
    <w:rsid w:val="0002639C"/>
    <w:rsid w:val="000277E0"/>
    <w:rsid w:val="00030353"/>
    <w:rsid w:val="000341B1"/>
    <w:rsid w:val="00060EBA"/>
    <w:rsid w:val="00072ABD"/>
    <w:rsid w:val="0009030C"/>
    <w:rsid w:val="00093ED3"/>
    <w:rsid w:val="000A200B"/>
    <w:rsid w:val="000C1222"/>
    <w:rsid w:val="000C7ECE"/>
    <w:rsid w:val="000D167A"/>
    <w:rsid w:val="000F3B38"/>
    <w:rsid w:val="00101B3F"/>
    <w:rsid w:val="001045CD"/>
    <w:rsid w:val="001054DF"/>
    <w:rsid w:val="001161D6"/>
    <w:rsid w:val="00135E4A"/>
    <w:rsid w:val="001435CB"/>
    <w:rsid w:val="00173A5B"/>
    <w:rsid w:val="0017567E"/>
    <w:rsid w:val="001C1D54"/>
    <w:rsid w:val="001D452A"/>
    <w:rsid w:val="001D4C0F"/>
    <w:rsid w:val="001E1239"/>
    <w:rsid w:val="001E1E0D"/>
    <w:rsid w:val="001E7312"/>
    <w:rsid w:val="001F29F0"/>
    <w:rsid w:val="00210605"/>
    <w:rsid w:val="00221589"/>
    <w:rsid w:val="00234848"/>
    <w:rsid w:val="002444A1"/>
    <w:rsid w:val="002576B4"/>
    <w:rsid w:val="002623BB"/>
    <w:rsid w:val="00267D3F"/>
    <w:rsid w:val="00280F3B"/>
    <w:rsid w:val="00281B51"/>
    <w:rsid w:val="0028208A"/>
    <w:rsid w:val="0029082D"/>
    <w:rsid w:val="0029371E"/>
    <w:rsid w:val="00294738"/>
    <w:rsid w:val="00296B66"/>
    <w:rsid w:val="002E4C24"/>
    <w:rsid w:val="002E569C"/>
    <w:rsid w:val="002E69B3"/>
    <w:rsid w:val="002F7E0F"/>
    <w:rsid w:val="00314AD5"/>
    <w:rsid w:val="00314FF9"/>
    <w:rsid w:val="003165B5"/>
    <w:rsid w:val="00321D1E"/>
    <w:rsid w:val="00325CA5"/>
    <w:rsid w:val="00335D54"/>
    <w:rsid w:val="00347DF3"/>
    <w:rsid w:val="003551F9"/>
    <w:rsid w:val="003858C7"/>
    <w:rsid w:val="00394092"/>
    <w:rsid w:val="00397A87"/>
    <w:rsid w:val="003A5C95"/>
    <w:rsid w:val="003A6522"/>
    <w:rsid w:val="003B0F52"/>
    <w:rsid w:val="003C1302"/>
    <w:rsid w:val="003C2030"/>
    <w:rsid w:val="003E7BBD"/>
    <w:rsid w:val="00401FF4"/>
    <w:rsid w:val="0040339B"/>
    <w:rsid w:val="00405CFF"/>
    <w:rsid w:val="004261BF"/>
    <w:rsid w:val="00431574"/>
    <w:rsid w:val="0043701D"/>
    <w:rsid w:val="00452189"/>
    <w:rsid w:val="00462CDD"/>
    <w:rsid w:val="00470675"/>
    <w:rsid w:val="004754D9"/>
    <w:rsid w:val="004807EC"/>
    <w:rsid w:val="004949F2"/>
    <w:rsid w:val="004B3B5A"/>
    <w:rsid w:val="004D5BDE"/>
    <w:rsid w:val="004D7E99"/>
    <w:rsid w:val="004E1B6E"/>
    <w:rsid w:val="00500B3D"/>
    <w:rsid w:val="00520365"/>
    <w:rsid w:val="00522AAD"/>
    <w:rsid w:val="005274C8"/>
    <w:rsid w:val="00551844"/>
    <w:rsid w:val="00571DA7"/>
    <w:rsid w:val="00573531"/>
    <w:rsid w:val="00576D03"/>
    <w:rsid w:val="005A198F"/>
    <w:rsid w:val="005B272E"/>
    <w:rsid w:val="005B3AA4"/>
    <w:rsid w:val="005C261B"/>
    <w:rsid w:val="005C6C88"/>
    <w:rsid w:val="005F3583"/>
    <w:rsid w:val="00612DF1"/>
    <w:rsid w:val="00616784"/>
    <w:rsid w:val="00634016"/>
    <w:rsid w:val="00637BA6"/>
    <w:rsid w:val="0064601D"/>
    <w:rsid w:val="00647E0E"/>
    <w:rsid w:val="006807FB"/>
    <w:rsid w:val="006B74C5"/>
    <w:rsid w:val="006C652A"/>
    <w:rsid w:val="006E1B34"/>
    <w:rsid w:val="006F444E"/>
    <w:rsid w:val="006F4F99"/>
    <w:rsid w:val="007012B4"/>
    <w:rsid w:val="00722F26"/>
    <w:rsid w:val="00732124"/>
    <w:rsid w:val="007521E2"/>
    <w:rsid w:val="00754287"/>
    <w:rsid w:val="007570C4"/>
    <w:rsid w:val="00767183"/>
    <w:rsid w:val="00774B1F"/>
    <w:rsid w:val="00777842"/>
    <w:rsid w:val="007A6B55"/>
    <w:rsid w:val="007C0809"/>
    <w:rsid w:val="007C1F34"/>
    <w:rsid w:val="007C5405"/>
    <w:rsid w:val="007D0F43"/>
    <w:rsid w:val="007D31DC"/>
    <w:rsid w:val="007D4A43"/>
    <w:rsid w:val="007D4E1F"/>
    <w:rsid w:val="00800213"/>
    <w:rsid w:val="00801DAE"/>
    <w:rsid w:val="0081066B"/>
    <w:rsid w:val="00814E9E"/>
    <w:rsid w:val="0081690B"/>
    <w:rsid w:val="0082303A"/>
    <w:rsid w:val="00824FF7"/>
    <w:rsid w:val="008569F1"/>
    <w:rsid w:val="00860549"/>
    <w:rsid w:val="00864D46"/>
    <w:rsid w:val="0088666F"/>
    <w:rsid w:val="00896625"/>
    <w:rsid w:val="008A191D"/>
    <w:rsid w:val="008B225C"/>
    <w:rsid w:val="008B33E7"/>
    <w:rsid w:val="008C6F19"/>
    <w:rsid w:val="008E0F19"/>
    <w:rsid w:val="008E25BF"/>
    <w:rsid w:val="008E4D3F"/>
    <w:rsid w:val="008F3657"/>
    <w:rsid w:val="0090023B"/>
    <w:rsid w:val="00912843"/>
    <w:rsid w:val="0091514A"/>
    <w:rsid w:val="00922CD5"/>
    <w:rsid w:val="009267DE"/>
    <w:rsid w:val="00927EEA"/>
    <w:rsid w:val="00931086"/>
    <w:rsid w:val="009318C7"/>
    <w:rsid w:val="00932062"/>
    <w:rsid w:val="00932C89"/>
    <w:rsid w:val="00942E49"/>
    <w:rsid w:val="00943D04"/>
    <w:rsid w:val="00956C38"/>
    <w:rsid w:val="00967311"/>
    <w:rsid w:val="009B4FB1"/>
    <w:rsid w:val="009B64CF"/>
    <w:rsid w:val="009B7420"/>
    <w:rsid w:val="009D2A3D"/>
    <w:rsid w:val="009D48A8"/>
    <w:rsid w:val="009E677E"/>
    <w:rsid w:val="00A47F72"/>
    <w:rsid w:val="00A62619"/>
    <w:rsid w:val="00A639C4"/>
    <w:rsid w:val="00AA2B05"/>
    <w:rsid w:val="00AB536E"/>
    <w:rsid w:val="00AB633C"/>
    <w:rsid w:val="00AC08D7"/>
    <w:rsid w:val="00AE0B37"/>
    <w:rsid w:val="00AE5B89"/>
    <w:rsid w:val="00B03604"/>
    <w:rsid w:val="00B12731"/>
    <w:rsid w:val="00B1279D"/>
    <w:rsid w:val="00B20767"/>
    <w:rsid w:val="00B405A1"/>
    <w:rsid w:val="00B43979"/>
    <w:rsid w:val="00B45F60"/>
    <w:rsid w:val="00B55C68"/>
    <w:rsid w:val="00B6038C"/>
    <w:rsid w:val="00B6091B"/>
    <w:rsid w:val="00B662CA"/>
    <w:rsid w:val="00B739A3"/>
    <w:rsid w:val="00B8392F"/>
    <w:rsid w:val="00B97C71"/>
    <w:rsid w:val="00BA557D"/>
    <w:rsid w:val="00BC3270"/>
    <w:rsid w:val="00BC6D48"/>
    <w:rsid w:val="00BD32D1"/>
    <w:rsid w:val="00BD7140"/>
    <w:rsid w:val="00C04BEC"/>
    <w:rsid w:val="00C50886"/>
    <w:rsid w:val="00C77123"/>
    <w:rsid w:val="00C77285"/>
    <w:rsid w:val="00CA42EF"/>
    <w:rsid w:val="00CB296B"/>
    <w:rsid w:val="00CC4596"/>
    <w:rsid w:val="00D113A4"/>
    <w:rsid w:val="00D25D75"/>
    <w:rsid w:val="00D330FE"/>
    <w:rsid w:val="00D62C99"/>
    <w:rsid w:val="00D63106"/>
    <w:rsid w:val="00D82E85"/>
    <w:rsid w:val="00DA09A0"/>
    <w:rsid w:val="00DA3885"/>
    <w:rsid w:val="00DB0A37"/>
    <w:rsid w:val="00DC53C0"/>
    <w:rsid w:val="00DE61B9"/>
    <w:rsid w:val="00E02B82"/>
    <w:rsid w:val="00E06A18"/>
    <w:rsid w:val="00E11080"/>
    <w:rsid w:val="00E466C7"/>
    <w:rsid w:val="00E61998"/>
    <w:rsid w:val="00E744B5"/>
    <w:rsid w:val="00E74D91"/>
    <w:rsid w:val="00EA188D"/>
    <w:rsid w:val="00EA4724"/>
    <w:rsid w:val="00EC27E7"/>
    <w:rsid w:val="00ED1177"/>
    <w:rsid w:val="00ED32BE"/>
    <w:rsid w:val="00ED59C1"/>
    <w:rsid w:val="00EE0FC1"/>
    <w:rsid w:val="00EF2273"/>
    <w:rsid w:val="00F033AC"/>
    <w:rsid w:val="00F05349"/>
    <w:rsid w:val="00F10FB4"/>
    <w:rsid w:val="00F27A0E"/>
    <w:rsid w:val="00F54419"/>
    <w:rsid w:val="00F64B49"/>
    <w:rsid w:val="00F72C7B"/>
    <w:rsid w:val="00F94CA8"/>
    <w:rsid w:val="00F95806"/>
    <w:rsid w:val="00FD1636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8F78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sz w:val="22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customStyle="1" w:styleId="Rozvrendokumentu">
    <w:name w:val="Rozvržení dokumentu"/>
    <w:basedOn w:val="Normlny"/>
    <w:link w:val="Rozvren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2"/>
    </w:rPr>
  </w:style>
  <w:style w:type="paragraph" w:styleId="Revzia">
    <w:name w:val="Revision"/>
    <w:hidden/>
    <w:uiPriority w:val="99"/>
    <w:semiHidden/>
    <w:rsid w:val="00637BA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sz w:val="22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customStyle="1" w:styleId="Rozvrendokumentu">
    <w:name w:val="Rozvržení dokumentu"/>
    <w:basedOn w:val="Normlny"/>
    <w:link w:val="Rozvren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2"/>
    </w:rPr>
  </w:style>
  <w:style w:type="paragraph" w:styleId="Revzia">
    <w:name w:val="Revision"/>
    <w:hidden/>
    <w:uiPriority w:val="99"/>
    <w:semiHidden/>
    <w:rsid w:val="00637BA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0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3182</Words>
  <Characters>17466</Characters>
  <Application>Microsoft Office Word</Application>
  <DocSecurity>0</DocSecurity>
  <Lines>145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mt-g</Company>
  <LinksUpToDate>false</LinksUpToDate>
  <CharactersWithSpaces>20607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marianna forgacova</cp:lastModifiedBy>
  <cp:revision>9</cp:revision>
  <cp:lastPrinted>2018-08-10T06:08:00Z</cp:lastPrinted>
  <dcterms:created xsi:type="dcterms:W3CDTF">2018-07-03T13:41:00Z</dcterms:created>
  <dcterms:modified xsi:type="dcterms:W3CDTF">2018-08-10T06:08:00Z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dominika.kovacova@bbraun.com</vt:lpwstr>
  </property>
  <property fmtid="{D5CDD505-2E9C-101B-9397-08002B2CF9AE}" pid="6" name="MSIP_Label_97735299-2a7d-4f7d-99cc-db352b8b5a9b_SetDate">
    <vt:lpwstr>2017-12-20T13:39:18.9207372+01:00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dominika.kovacova@bbraun.com</vt:lpwstr>
  </property>
  <property fmtid="{D5CDD505-2E9C-101B-9397-08002B2CF9AE}" pid="14" name="MSIP_Label_fd058493-e43f-432e-b8cc-adb7daa46640_SetDate">
    <vt:lpwstr>2017-12-20T13:39:18.9207372+01:00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