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59CE" w14:textId="77777777" w:rsidR="00AC7EEA" w:rsidRPr="00B40C25" w:rsidRDefault="007C3942" w:rsidP="00B7785A">
      <w:pPr>
        <w:autoSpaceDE w:val="0"/>
        <w:autoSpaceDN w:val="0"/>
        <w:adjustRightInd w:val="0"/>
        <w:spacing w:after="0" w:line="240" w:lineRule="auto"/>
        <w:jc w:val="center"/>
        <w:rPr>
          <w:rFonts w:ascii="Times New Roman" w:hAnsi="Times New Roman" w:cs="Times New Roman"/>
          <w:b/>
          <w:bCs/>
        </w:rPr>
      </w:pPr>
      <w:r w:rsidRPr="00B40C25">
        <w:rPr>
          <w:rFonts w:ascii="Times New Roman" w:hAnsi="Times New Roman" w:cs="Times New Roman"/>
          <w:b/>
          <w:bCs/>
        </w:rPr>
        <w:t>Písomná informácia pre používateľa</w:t>
      </w:r>
    </w:p>
    <w:p w14:paraId="38EA3ED4" w14:textId="77777777" w:rsidR="00AC7EEA" w:rsidRPr="00B40C25" w:rsidRDefault="00AC7EEA" w:rsidP="00B7785A">
      <w:pPr>
        <w:autoSpaceDE w:val="0"/>
        <w:autoSpaceDN w:val="0"/>
        <w:adjustRightInd w:val="0"/>
        <w:spacing w:after="0" w:line="240" w:lineRule="auto"/>
        <w:jc w:val="center"/>
        <w:rPr>
          <w:rFonts w:ascii="Times New Roman" w:hAnsi="Times New Roman" w:cs="Times New Roman"/>
          <w:b/>
          <w:bCs/>
        </w:rPr>
      </w:pPr>
    </w:p>
    <w:p w14:paraId="0D7922C3" w14:textId="77777777" w:rsidR="008137C4" w:rsidRPr="00B40C25" w:rsidRDefault="003A6C0F" w:rsidP="00B7785A">
      <w:pPr>
        <w:spacing w:after="0" w:line="240" w:lineRule="auto"/>
        <w:jc w:val="center"/>
        <w:rPr>
          <w:rFonts w:ascii="Times New Roman" w:eastAsia="Times New Roman" w:hAnsi="Times New Roman" w:cs="Times New Roman"/>
          <w:b/>
        </w:rPr>
      </w:pPr>
      <w:r w:rsidRPr="00B40C25">
        <w:rPr>
          <w:rFonts w:ascii="Times New Roman" w:eastAsia="Times New Roman" w:hAnsi="Times New Roman" w:cs="Times New Roman"/>
          <w:b/>
        </w:rPr>
        <w:t>Rasigerolan</w:t>
      </w:r>
      <w:r w:rsidR="008137C4" w:rsidRPr="00B40C25">
        <w:rPr>
          <w:rFonts w:ascii="Times New Roman" w:eastAsia="Times New Roman" w:hAnsi="Times New Roman" w:cs="Times New Roman"/>
          <w:b/>
        </w:rPr>
        <w:t xml:space="preserve"> 1 mg tablety</w:t>
      </w:r>
    </w:p>
    <w:p w14:paraId="77B60F99" w14:textId="77777777" w:rsidR="00B40C25" w:rsidRPr="00B40C25" w:rsidRDefault="00B40C25" w:rsidP="00B7785A">
      <w:pPr>
        <w:spacing w:after="0" w:line="240" w:lineRule="auto"/>
        <w:jc w:val="center"/>
        <w:rPr>
          <w:rFonts w:ascii="Times New Roman" w:eastAsia="Times New Roman" w:hAnsi="Times New Roman" w:cs="Times New Roman"/>
          <w:b/>
        </w:rPr>
      </w:pPr>
    </w:p>
    <w:p w14:paraId="10D996E3" w14:textId="1E814763" w:rsidR="00AC7EEA" w:rsidRPr="00B40C25" w:rsidRDefault="003A6C0F" w:rsidP="00B7785A">
      <w:pPr>
        <w:autoSpaceDE w:val="0"/>
        <w:autoSpaceDN w:val="0"/>
        <w:adjustRightInd w:val="0"/>
        <w:spacing w:after="0" w:line="240" w:lineRule="auto"/>
        <w:jc w:val="center"/>
        <w:rPr>
          <w:rFonts w:ascii="Times New Roman" w:hAnsi="Times New Roman" w:cs="Times New Roman"/>
          <w:b/>
          <w:bCs/>
        </w:rPr>
      </w:pPr>
      <w:r w:rsidRPr="00B40C25">
        <w:rPr>
          <w:rFonts w:ascii="Times New Roman" w:hAnsi="Times New Roman" w:cs="Times New Roman"/>
          <w:bCs/>
        </w:rPr>
        <w:t>r</w:t>
      </w:r>
      <w:r w:rsidR="00927129" w:rsidRPr="00B40C25">
        <w:rPr>
          <w:rFonts w:ascii="Times New Roman" w:hAnsi="Times New Roman" w:cs="Times New Roman"/>
          <w:bCs/>
        </w:rPr>
        <w:t>azagilín</w:t>
      </w:r>
    </w:p>
    <w:p w14:paraId="067E4647" w14:textId="77777777" w:rsidR="008137C4" w:rsidRPr="00B40C25" w:rsidRDefault="008137C4" w:rsidP="00B7785A">
      <w:pPr>
        <w:autoSpaceDE w:val="0"/>
        <w:autoSpaceDN w:val="0"/>
        <w:adjustRightInd w:val="0"/>
        <w:spacing w:after="0" w:line="240" w:lineRule="auto"/>
        <w:jc w:val="center"/>
        <w:rPr>
          <w:rFonts w:ascii="Times New Roman" w:hAnsi="Times New Roman" w:cs="Times New Roman"/>
          <w:b/>
          <w:bCs/>
        </w:rPr>
      </w:pPr>
    </w:p>
    <w:p w14:paraId="355AD408" w14:textId="77777777" w:rsidR="00AC7EEA" w:rsidRPr="00B40C25" w:rsidRDefault="00AC7EEA" w:rsidP="007965A1">
      <w:pPr>
        <w:autoSpaceDE w:val="0"/>
        <w:autoSpaceDN w:val="0"/>
        <w:adjustRightInd w:val="0"/>
        <w:spacing w:after="0" w:line="240" w:lineRule="auto"/>
        <w:ind w:left="426" w:hanging="426"/>
        <w:rPr>
          <w:rFonts w:ascii="Times New Roman" w:hAnsi="Times New Roman" w:cs="Times New Roman"/>
          <w:b/>
          <w:bCs/>
        </w:rPr>
      </w:pPr>
      <w:r w:rsidRPr="00B40C25">
        <w:rPr>
          <w:rFonts w:ascii="Times New Roman" w:hAnsi="Times New Roman" w:cs="Times New Roman"/>
          <w:b/>
          <w:bCs/>
        </w:rPr>
        <w:t xml:space="preserve">Pozorne si prečítajte celú písomnú informáciu </w:t>
      </w:r>
      <w:r w:rsidR="00DC7828" w:rsidRPr="00B40C25">
        <w:rPr>
          <w:rFonts w:ascii="Times New Roman" w:hAnsi="Times New Roman" w:cs="Times New Roman"/>
          <w:b/>
          <w:bCs/>
        </w:rPr>
        <w:t>predtým,</w:t>
      </w:r>
      <w:r w:rsidRPr="00B40C25">
        <w:rPr>
          <w:rFonts w:ascii="Times New Roman" w:hAnsi="Times New Roman" w:cs="Times New Roman"/>
          <w:b/>
          <w:bCs/>
        </w:rPr>
        <w:t xml:space="preserve"> ako začnete užívať </w:t>
      </w:r>
      <w:r w:rsidR="00DC7828" w:rsidRPr="00B40C25">
        <w:rPr>
          <w:rFonts w:ascii="Times New Roman" w:hAnsi="Times New Roman" w:cs="Times New Roman"/>
          <w:b/>
          <w:bCs/>
        </w:rPr>
        <w:t>tento</w:t>
      </w:r>
      <w:r w:rsidRPr="00B40C25">
        <w:rPr>
          <w:rFonts w:ascii="Times New Roman" w:hAnsi="Times New Roman" w:cs="Times New Roman"/>
          <w:b/>
          <w:bCs/>
        </w:rPr>
        <w:t xml:space="preserve"> liek</w:t>
      </w:r>
      <w:r w:rsidR="00DC7828" w:rsidRPr="00B40C25">
        <w:rPr>
          <w:rFonts w:ascii="Times New Roman" w:hAnsi="Times New Roman" w:cs="Times New Roman"/>
          <w:b/>
          <w:bCs/>
        </w:rPr>
        <w:t>, pretože obsahuje pre vás dôležité informácie</w:t>
      </w:r>
      <w:r w:rsidRPr="00B40C25">
        <w:rPr>
          <w:rFonts w:ascii="Times New Roman" w:hAnsi="Times New Roman" w:cs="Times New Roman"/>
          <w:b/>
          <w:bCs/>
        </w:rPr>
        <w:t>.</w:t>
      </w:r>
    </w:p>
    <w:p w14:paraId="78850042" w14:textId="77777777" w:rsidR="00AC7EEA" w:rsidRPr="00B40C25" w:rsidRDefault="00AC7EEA" w:rsidP="00B7785A">
      <w:pPr>
        <w:pStyle w:val="Odsekzoznamu"/>
        <w:numPr>
          <w:ilvl w:val="0"/>
          <w:numId w:val="2"/>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Túto písomnú informáciu si uschovajte. Možno bude potrebné, aby ste si ju znovu prečítali.</w:t>
      </w:r>
    </w:p>
    <w:p w14:paraId="2167DD83" w14:textId="77777777" w:rsidR="00AC7EEA" w:rsidRPr="00B40C25" w:rsidRDefault="00AC7EEA" w:rsidP="00B7785A">
      <w:pPr>
        <w:pStyle w:val="Odsekzoznamu"/>
        <w:numPr>
          <w:ilvl w:val="0"/>
          <w:numId w:val="2"/>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Ak máte akékoľvek ďalšie otázky, obráťte sa na svojho lekára alebo lekárnika.</w:t>
      </w:r>
    </w:p>
    <w:p w14:paraId="11B99A77" w14:textId="345D2BA7" w:rsidR="00AC7EEA" w:rsidRPr="00B40C25" w:rsidRDefault="00AC7EEA" w:rsidP="000C7871">
      <w:pPr>
        <w:pStyle w:val="Odsekzoznamu"/>
        <w:numPr>
          <w:ilvl w:val="0"/>
          <w:numId w:val="2"/>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Tento liek bol predpísaný </w:t>
      </w:r>
      <w:r w:rsidR="00DC7828" w:rsidRPr="00B40C25">
        <w:rPr>
          <w:rFonts w:ascii="Times New Roman" w:hAnsi="Times New Roman" w:cs="Times New Roman"/>
        </w:rPr>
        <w:t>iba vám</w:t>
      </w:r>
      <w:r w:rsidRPr="00B40C25">
        <w:rPr>
          <w:rFonts w:ascii="Times New Roman" w:hAnsi="Times New Roman" w:cs="Times New Roman"/>
        </w:rPr>
        <w:t>. Nedávajte ho nikomu inému. Môže mu uškodiť, dokonca aj</w:t>
      </w:r>
      <w:r w:rsidR="000C7871" w:rsidRPr="00B40C25">
        <w:rPr>
          <w:rFonts w:ascii="Times New Roman" w:hAnsi="Times New Roman" w:cs="Times New Roman"/>
        </w:rPr>
        <w:t xml:space="preserve"> </w:t>
      </w:r>
      <w:r w:rsidRPr="00B40C25">
        <w:rPr>
          <w:rFonts w:ascii="Times New Roman" w:hAnsi="Times New Roman" w:cs="Times New Roman"/>
        </w:rPr>
        <w:t xml:space="preserve">vtedy, ak má rovnaké </w:t>
      </w:r>
      <w:r w:rsidR="00DC7828" w:rsidRPr="00B40C25">
        <w:rPr>
          <w:rFonts w:ascii="Times New Roman" w:hAnsi="Times New Roman" w:cs="Times New Roman"/>
        </w:rPr>
        <w:t xml:space="preserve">prejavy ochorenia </w:t>
      </w:r>
      <w:r w:rsidRPr="00B40C25">
        <w:rPr>
          <w:rFonts w:ascii="Times New Roman" w:hAnsi="Times New Roman" w:cs="Times New Roman"/>
        </w:rPr>
        <w:t xml:space="preserve">ako </w:t>
      </w:r>
      <w:r w:rsidR="00DC7828" w:rsidRPr="00B40C25">
        <w:rPr>
          <w:rFonts w:ascii="Times New Roman" w:hAnsi="Times New Roman" w:cs="Times New Roman"/>
        </w:rPr>
        <w:t>vy</w:t>
      </w:r>
      <w:r w:rsidRPr="00B40C25">
        <w:rPr>
          <w:rFonts w:ascii="Times New Roman" w:hAnsi="Times New Roman" w:cs="Times New Roman"/>
        </w:rPr>
        <w:t>.</w:t>
      </w:r>
    </w:p>
    <w:p w14:paraId="5861DAD1" w14:textId="75606A13" w:rsidR="00DC7828" w:rsidRPr="00B40C25" w:rsidRDefault="00DC7828" w:rsidP="000C7871">
      <w:pPr>
        <w:pStyle w:val="Odsekzoznamu"/>
        <w:numPr>
          <w:ilvl w:val="0"/>
          <w:numId w:val="2"/>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 Pozri časť 4.</w:t>
      </w:r>
    </w:p>
    <w:p w14:paraId="3D1467A8"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52D968CE"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V tejto písomnej informácií sa dozviete:</w:t>
      </w:r>
    </w:p>
    <w:p w14:paraId="79967954" w14:textId="77777777" w:rsidR="00362760" w:rsidRPr="00B40C25" w:rsidRDefault="00362760" w:rsidP="00B7785A">
      <w:pPr>
        <w:autoSpaceDE w:val="0"/>
        <w:autoSpaceDN w:val="0"/>
        <w:adjustRightInd w:val="0"/>
        <w:spacing w:after="0" w:line="240" w:lineRule="auto"/>
        <w:rPr>
          <w:rFonts w:ascii="Times New Roman" w:hAnsi="Times New Roman" w:cs="Times New Roman"/>
          <w:b/>
          <w:bCs/>
        </w:rPr>
      </w:pPr>
    </w:p>
    <w:p w14:paraId="1CB98B32" w14:textId="77777777" w:rsidR="00AC7EEA" w:rsidRPr="00B40C25" w:rsidRDefault="00AC7EEA" w:rsidP="00B7785A">
      <w:pPr>
        <w:pStyle w:val="Odsekzoznamu"/>
        <w:numPr>
          <w:ilvl w:val="0"/>
          <w:numId w:val="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Čo je </w:t>
      </w:r>
      <w:r w:rsidR="003A6C0F" w:rsidRPr="00B40C25">
        <w:rPr>
          <w:rFonts w:ascii="Times New Roman" w:eastAsia="Times New Roman" w:hAnsi="Times New Roman" w:cs="Times New Roman"/>
        </w:rPr>
        <w:t>Rasigerolan</w:t>
      </w:r>
      <w:r w:rsidR="008137C4" w:rsidRPr="00B40C25">
        <w:rPr>
          <w:rFonts w:ascii="Times New Roman" w:eastAsia="Times New Roman" w:hAnsi="Times New Roman" w:cs="Times New Roman"/>
          <w:b/>
        </w:rPr>
        <w:t xml:space="preserve"> </w:t>
      </w:r>
      <w:r w:rsidRPr="00B40C25">
        <w:rPr>
          <w:rFonts w:ascii="Times New Roman" w:hAnsi="Times New Roman" w:cs="Times New Roman"/>
        </w:rPr>
        <w:t>a na čo sa používa</w:t>
      </w:r>
    </w:p>
    <w:p w14:paraId="151DC46C" w14:textId="77777777" w:rsidR="00AC7EEA" w:rsidRPr="00B40C25" w:rsidRDefault="00DC7828" w:rsidP="00B7785A">
      <w:pPr>
        <w:pStyle w:val="Odsekzoznamu"/>
        <w:numPr>
          <w:ilvl w:val="0"/>
          <w:numId w:val="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Čo potrebujete vedieť predtým,</w:t>
      </w:r>
      <w:r w:rsidR="00AC7EEA" w:rsidRPr="00B40C25">
        <w:rPr>
          <w:rFonts w:ascii="Times New Roman" w:hAnsi="Times New Roman" w:cs="Times New Roman"/>
        </w:rPr>
        <w:t xml:space="preserve"> ako užijete </w:t>
      </w:r>
      <w:r w:rsidR="003A6C0F" w:rsidRPr="00B40C25">
        <w:rPr>
          <w:rFonts w:ascii="Times New Roman" w:eastAsia="Times New Roman" w:hAnsi="Times New Roman" w:cs="Times New Roman"/>
        </w:rPr>
        <w:t>Rasigerolan</w:t>
      </w:r>
    </w:p>
    <w:p w14:paraId="3205331C" w14:textId="77777777" w:rsidR="00AC7EEA" w:rsidRPr="00B40C25" w:rsidRDefault="00AC7EEA" w:rsidP="00B7785A">
      <w:pPr>
        <w:pStyle w:val="Odsekzoznamu"/>
        <w:numPr>
          <w:ilvl w:val="0"/>
          <w:numId w:val="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Ako užívať </w:t>
      </w:r>
      <w:r w:rsidR="003A6C0F" w:rsidRPr="00B40C25">
        <w:rPr>
          <w:rFonts w:ascii="Times New Roman" w:eastAsia="Times New Roman" w:hAnsi="Times New Roman" w:cs="Times New Roman"/>
        </w:rPr>
        <w:t>Rasigerolan</w:t>
      </w:r>
    </w:p>
    <w:p w14:paraId="0C8684C7" w14:textId="77777777" w:rsidR="00AC7EEA" w:rsidRPr="00B40C25" w:rsidRDefault="00AC7EEA" w:rsidP="00B7785A">
      <w:pPr>
        <w:pStyle w:val="Odsekzoznamu"/>
        <w:numPr>
          <w:ilvl w:val="0"/>
          <w:numId w:val="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Možné vedľajšie účinky</w:t>
      </w:r>
    </w:p>
    <w:p w14:paraId="1FA08456" w14:textId="77777777" w:rsidR="00AC7EEA" w:rsidRPr="00B40C25" w:rsidRDefault="00AC7EEA" w:rsidP="00B7785A">
      <w:pPr>
        <w:pStyle w:val="Odsekzoznamu"/>
        <w:numPr>
          <w:ilvl w:val="0"/>
          <w:numId w:val="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Ako uchovávať </w:t>
      </w:r>
      <w:r w:rsidR="003A6C0F" w:rsidRPr="00B40C25">
        <w:rPr>
          <w:rFonts w:ascii="Times New Roman" w:eastAsia="Times New Roman" w:hAnsi="Times New Roman" w:cs="Times New Roman"/>
        </w:rPr>
        <w:t>Rasigerolan</w:t>
      </w:r>
    </w:p>
    <w:p w14:paraId="6C019A00" w14:textId="77777777" w:rsidR="00AC7EEA" w:rsidRPr="00B40C25" w:rsidRDefault="00DC7828" w:rsidP="00B7785A">
      <w:pPr>
        <w:pStyle w:val="Odsekzoznamu"/>
        <w:numPr>
          <w:ilvl w:val="0"/>
          <w:numId w:val="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Obsah balenia a ďalšie</w:t>
      </w:r>
      <w:r w:rsidR="00AC7EEA" w:rsidRPr="00B40C25">
        <w:rPr>
          <w:rFonts w:ascii="Times New Roman" w:hAnsi="Times New Roman" w:cs="Times New Roman"/>
        </w:rPr>
        <w:t xml:space="preserve"> informácie</w:t>
      </w:r>
    </w:p>
    <w:p w14:paraId="147DEC23"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7741A66E" w14:textId="77777777" w:rsidR="00FC2B32" w:rsidRPr="00B40C25" w:rsidRDefault="00FC2B32" w:rsidP="00B7785A">
      <w:pPr>
        <w:autoSpaceDE w:val="0"/>
        <w:autoSpaceDN w:val="0"/>
        <w:adjustRightInd w:val="0"/>
        <w:spacing w:after="0" w:line="240" w:lineRule="auto"/>
        <w:rPr>
          <w:rFonts w:ascii="Times New Roman" w:hAnsi="Times New Roman" w:cs="Times New Roman"/>
          <w:b/>
          <w:bCs/>
        </w:rPr>
      </w:pPr>
    </w:p>
    <w:p w14:paraId="3DD8B130" w14:textId="0ED254E4" w:rsidR="00AC7EEA" w:rsidRPr="00B40C25" w:rsidRDefault="00362760" w:rsidP="007965A1">
      <w:pPr>
        <w:pStyle w:val="Odsekzoznamu"/>
        <w:numPr>
          <w:ilvl w:val="0"/>
          <w:numId w:val="13"/>
        </w:numPr>
        <w:autoSpaceDE w:val="0"/>
        <w:autoSpaceDN w:val="0"/>
        <w:adjustRightInd w:val="0"/>
        <w:spacing w:after="0" w:line="240" w:lineRule="auto"/>
        <w:ind w:left="426"/>
        <w:rPr>
          <w:rFonts w:ascii="Times New Roman" w:hAnsi="Times New Roman" w:cs="Times New Roman"/>
          <w:b/>
          <w:bCs/>
        </w:rPr>
      </w:pPr>
      <w:r w:rsidRPr="00B40C25">
        <w:rPr>
          <w:rFonts w:ascii="Times New Roman" w:hAnsi="Times New Roman" w:cs="Times New Roman"/>
          <w:b/>
          <w:bCs/>
        </w:rPr>
        <w:t xml:space="preserve">Čo je </w:t>
      </w:r>
      <w:r w:rsidR="003A6C0F" w:rsidRPr="00B40C25">
        <w:rPr>
          <w:rFonts w:ascii="Times New Roman" w:hAnsi="Times New Roman" w:cs="Times New Roman"/>
          <w:b/>
          <w:bCs/>
        </w:rPr>
        <w:t>Rasigerolan</w:t>
      </w:r>
      <w:r w:rsidRPr="00B40C25">
        <w:rPr>
          <w:rFonts w:ascii="Times New Roman" w:hAnsi="Times New Roman" w:cs="Times New Roman"/>
          <w:b/>
          <w:bCs/>
        </w:rPr>
        <w:t xml:space="preserve"> a na čo sa používa</w:t>
      </w:r>
    </w:p>
    <w:p w14:paraId="3D125A4D" w14:textId="77777777" w:rsidR="008137C4" w:rsidRPr="00B40C25" w:rsidRDefault="008137C4" w:rsidP="00B7785A">
      <w:pPr>
        <w:autoSpaceDE w:val="0"/>
        <w:autoSpaceDN w:val="0"/>
        <w:adjustRightInd w:val="0"/>
        <w:spacing w:after="0" w:line="240" w:lineRule="auto"/>
        <w:rPr>
          <w:rFonts w:ascii="Times New Roman" w:eastAsia="Times New Roman" w:hAnsi="Times New Roman" w:cs="Times New Roman"/>
        </w:rPr>
      </w:pPr>
    </w:p>
    <w:p w14:paraId="4C11E276" w14:textId="05B9EB02" w:rsidR="00AC7EEA" w:rsidRPr="00B40C25" w:rsidRDefault="004764BE" w:rsidP="000C7871">
      <w:pPr>
        <w:autoSpaceDE w:val="0"/>
        <w:autoSpaceDN w:val="0"/>
        <w:adjustRightInd w:val="0"/>
        <w:spacing w:after="0" w:line="240" w:lineRule="auto"/>
        <w:rPr>
          <w:rFonts w:ascii="Times New Roman" w:hAnsi="Times New Roman" w:cs="Times New Roman"/>
        </w:rPr>
      </w:pPr>
      <w:r w:rsidRPr="00B40C25">
        <w:rPr>
          <w:rFonts w:ascii="Times New Roman" w:eastAsia="Times New Roman" w:hAnsi="Times New Roman" w:cs="Times New Roman"/>
        </w:rPr>
        <w:t>Rasigerolan obsah</w:t>
      </w:r>
      <w:r w:rsidR="000C7871" w:rsidRPr="00B40C25">
        <w:rPr>
          <w:rFonts w:ascii="Times New Roman" w:eastAsia="Times New Roman" w:hAnsi="Times New Roman" w:cs="Times New Roman"/>
        </w:rPr>
        <w:t>uje</w:t>
      </w:r>
      <w:r w:rsidRPr="00B40C25">
        <w:rPr>
          <w:rFonts w:ascii="Times New Roman" w:eastAsia="Times New Roman" w:hAnsi="Times New Roman" w:cs="Times New Roman"/>
        </w:rPr>
        <w:t xml:space="preserve"> </w:t>
      </w:r>
      <w:r w:rsidR="0006451F" w:rsidRPr="00B40C25">
        <w:rPr>
          <w:rFonts w:ascii="Times New Roman" w:eastAsia="Times New Roman" w:hAnsi="Times New Roman" w:cs="Times New Roman"/>
        </w:rPr>
        <w:t>liečiv</w:t>
      </w:r>
      <w:r w:rsidR="000C7871" w:rsidRPr="00B40C25">
        <w:rPr>
          <w:rFonts w:ascii="Times New Roman" w:eastAsia="Times New Roman" w:hAnsi="Times New Roman" w:cs="Times New Roman"/>
        </w:rPr>
        <w:t>o</w:t>
      </w:r>
      <w:r w:rsidR="0006451F" w:rsidRPr="00B40C25">
        <w:rPr>
          <w:rFonts w:ascii="Times New Roman" w:eastAsia="Times New Roman" w:hAnsi="Times New Roman" w:cs="Times New Roman"/>
        </w:rPr>
        <w:t xml:space="preserve"> </w:t>
      </w:r>
      <w:r w:rsidRPr="00B40C25">
        <w:rPr>
          <w:rFonts w:ascii="Times New Roman" w:eastAsia="Times New Roman" w:hAnsi="Times New Roman" w:cs="Times New Roman"/>
        </w:rPr>
        <w:t>razagilín</w:t>
      </w:r>
      <w:r w:rsidR="000C7871" w:rsidRPr="00B40C25">
        <w:rPr>
          <w:rFonts w:ascii="Times New Roman" w:eastAsia="Times New Roman" w:hAnsi="Times New Roman" w:cs="Times New Roman"/>
        </w:rPr>
        <w:t xml:space="preserve"> a</w:t>
      </w:r>
      <w:r w:rsidR="008137C4" w:rsidRPr="00B40C25">
        <w:rPr>
          <w:rFonts w:ascii="Times New Roman" w:eastAsia="Times New Roman" w:hAnsi="Times New Roman" w:cs="Times New Roman"/>
          <w:b/>
        </w:rPr>
        <w:t xml:space="preserve"> </w:t>
      </w:r>
      <w:r w:rsidR="000C7871" w:rsidRPr="00B40C25">
        <w:rPr>
          <w:rFonts w:ascii="Times New Roman" w:hAnsi="Times New Roman" w:cs="Times New Roman"/>
        </w:rPr>
        <w:t>používa sa</w:t>
      </w:r>
      <w:r w:rsidR="00AC7EEA" w:rsidRPr="00B40C25">
        <w:rPr>
          <w:rFonts w:ascii="Times New Roman" w:hAnsi="Times New Roman" w:cs="Times New Roman"/>
        </w:rPr>
        <w:t xml:space="preserve"> na liečbu Parkinsonovej choroby</w:t>
      </w:r>
      <w:r w:rsidR="000C7871" w:rsidRPr="00B40C25">
        <w:rPr>
          <w:rFonts w:ascii="Times New Roman" w:hAnsi="Times New Roman" w:cs="Times New Roman"/>
        </w:rPr>
        <w:t xml:space="preserve"> u dospelých</w:t>
      </w:r>
      <w:r w:rsidR="00AC7EEA" w:rsidRPr="00B40C25">
        <w:rPr>
          <w:rFonts w:ascii="Times New Roman" w:hAnsi="Times New Roman" w:cs="Times New Roman"/>
        </w:rPr>
        <w:t>. Môže sa užívať spolu s levodopou (ďalšie</w:t>
      </w:r>
      <w:r w:rsidR="008137C4" w:rsidRPr="00B40C25">
        <w:rPr>
          <w:rFonts w:ascii="Times New Roman" w:hAnsi="Times New Roman" w:cs="Times New Roman"/>
        </w:rPr>
        <w:t xml:space="preserve"> </w:t>
      </w:r>
      <w:r w:rsidR="00AC7EEA" w:rsidRPr="00B40C25">
        <w:rPr>
          <w:rFonts w:ascii="Times New Roman" w:hAnsi="Times New Roman" w:cs="Times New Roman"/>
        </w:rPr>
        <w:t>liečivo používané na liečbu Parkinsonovej choroby) alebo bez nej.</w:t>
      </w:r>
    </w:p>
    <w:p w14:paraId="6529A8A0" w14:textId="77777777" w:rsidR="0095027F" w:rsidRPr="00B40C25" w:rsidRDefault="0095027F" w:rsidP="00B7785A">
      <w:pPr>
        <w:autoSpaceDE w:val="0"/>
        <w:autoSpaceDN w:val="0"/>
        <w:adjustRightInd w:val="0"/>
        <w:spacing w:after="0" w:line="240" w:lineRule="auto"/>
        <w:rPr>
          <w:rFonts w:ascii="Times New Roman" w:hAnsi="Times New Roman" w:cs="Times New Roman"/>
        </w:rPr>
      </w:pPr>
    </w:p>
    <w:p w14:paraId="0A36E136"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Pri Parkinsonovej chorobe dochádza k úbytku buniek, ktoré produkujú dopamín v mozgu. Dopamín je</w:t>
      </w:r>
    </w:p>
    <w:p w14:paraId="766A9B59"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chemická zlúčenina v mozgu zapojená do kontroly pohybu. </w:t>
      </w:r>
      <w:r w:rsidR="004764BE" w:rsidRPr="00B40C25">
        <w:rPr>
          <w:rFonts w:ascii="Times New Roman" w:eastAsia="Times New Roman" w:hAnsi="Times New Roman" w:cs="Times New Roman"/>
        </w:rPr>
        <w:t>Rasigerolan</w:t>
      </w:r>
      <w:r w:rsidR="008137C4" w:rsidRPr="00B40C25">
        <w:rPr>
          <w:rFonts w:ascii="Times New Roman" w:eastAsia="Times New Roman" w:hAnsi="Times New Roman" w:cs="Times New Roman"/>
          <w:b/>
        </w:rPr>
        <w:t xml:space="preserve"> </w:t>
      </w:r>
      <w:r w:rsidRPr="00B40C25">
        <w:rPr>
          <w:rFonts w:ascii="Times New Roman" w:hAnsi="Times New Roman" w:cs="Times New Roman"/>
        </w:rPr>
        <w:t>pomáha zvýšiť a</w:t>
      </w:r>
      <w:r w:rsidR="004764BE" w:rsidRPr="00B40C25">
        <w:rPr>
          <w:rFonts w:ascii="Times New Roman" w:hAnsi="Times New Roman" w:cs="Times New Roman"/>
        </w:rPr>
        <w:t> </w:t>
      </w:r>
      <w:r w:rsidRPr="00B40C25">
        <w:rPr>
          <w:rFonts w:ascii="Times New Roman" w:hAnsi="Times New Roman" w:cs="Times New Roman"/>
        </w:rPr>
        <w:t>udržať</w:t>
      </w:r>
      <w:r w:rsidR="004764BE" w:rsidRPr="00B40C25">
        <w:rPr>
          <w:rFonts w:ascii="Times New Roman" w:hAnsi="Times New Roman" w:cs="Times New Roman"/>
        </w:rPr>
        <w:t xml:space="preserve"> </w:t>
      </w:r>
      <w:r w:rsidRPr="00B40C25">
        <w:rPr>
          <w:rFonts w:ascii="Times New Roman" w:hAnsi="Times New Roman" w:cs="Times New Roman"/>
        </w:rPr>
        <w:t>hladiny dopamínu v mozgu.</w:t>
      </w:r>
    </w:p>
    <w:p w14:paraId="72D69127"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2C8B6DB2" w14:textId="48795742" w:rsidR="000C7871" w:rsidRPr="00B40C25" w:rsidRDefault="000C7871" w:rsidP="00B7785A">
      <w:pPr>
        <w:autoSpaceDE w:val="0"/>
        <w:autoSpaceDN w:val="0"/>
        <w:adjustRightInd w:val="0"/>
        <w:spacing w:after="0" w:line="240" w:lineRule="auto"/>
        <w:rPr>
          <w:rFonts w:ascii="Times New Roman" w:hAnsi="Times New Roman" w:cs="Times New Roman"/>
          <w:b/>
          <w:bCs/>
        </w:rPr>
      </w:pPr>
    </w:p>
    <w:p w14:paraId="7BFC081F" w14:textId="4EDF31A1" w:rsidR="00AC7EEA" w:rsidRPr="00B40C25" w:rsidRDefault="00DC7828" w:rsidP="007965A1">
      <w:pPr>
        <w:pStyle w:val="Odsekzoznamu"/>
        <w:numPr>
          <w:ilvl w:val="0"/>
          <w:numId w:val="13"/>
        </w:numPr>
        <w:autoSpaceDE w:val="0"/>
        <w:autoSpaceDN w:val="0"/>
        <w:adjustRightInd w:val="0"/>
        <w:spacing w:after="0" w:line="240" w:lineRule="auto"/>
        <w:ind w:left="426"/>
        <w:rPr>
          <w:rFonts w:ascii="Times New Roman" w:hAnsi="Times New Roman" w:cs="Times New Roman"/>
          <w:b/>
          <w:bCs/>
        </w:rPr>
      </w:pPr>
      <w:r w:rsidRPr="00B40C25">
        <w:rPr>
          <w:rFonts w:ascii="Times New Roman" w:hAnsi="Times New Roman" w:cs="Times New Roman"/>
          <w:b/>
          <w:bCs/>
        </w:rPr>
        <w:t xml:space="preserve">Čo potrebujete vedieť predtým, </w:t>
      </w:r>
      <w:r w:rsidR="00362760" w:rsidRPr="00B40C25">
        <w:rPr>
          <w:rFonts w:ascii="Times New Roman" w:hAnsi="Times New Roman" w:cs="Times New Roman"/>
          <w:b/>
        </w:rPr>
        <w:t xml:space="preserve">ako užijete </w:t>
      </w:r>
      <w:r w:rsidR="004764BE" w:rsidRPr="00B40C25">
        <w:rPr>
          <w:rFonts w:ascii="Times New Roman" w:eastAsia="Times New Roman" w:hAnsi="Times New Roman" w:cs="Times New Roman"/>
          <w:b/>
        </w:rPr>
        <w:t>Rasigerolan</w:t>
      </w:r>
    </w:p>
    <w:p w14:paraId="0ED091E3"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7279786B"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u w:val="single"/>
        </w:rPr>
        <w:t>Neužívajte</w:t>
      </w:r>
      <w:r w:rsidRPr="00B40C25">
        <w:rPr>
          <w:rFonts w:ascii="Times New Roman" w:hAnsi="Times New Roman" w:cs="Times New Roman"/>
          <w:b/>
          <w:bCs/>
        </w:rPr>
        <w:t xml:space="preserve"> </w:t>
      </w:r>
      <w:r w:rsidR="004764BE" w:rsidRPr="00B40C25">
        <w:rPr>
          <w:rFonts w:ascii="Times New Roman" w:eastAsia="Times New Roman" w:hAnsi="Times New Roman" w:cs="Times New Roman"/>
        </w:rPr>
        <w:t>Rasigerolan</w:t>
      </w:r>
    </w:p>
    <w:p w14:paraId="390DA199" w14:textId="72156D45" w:rsidR="00AA35F6" w:rsidRPr="00B40C25" w:rsidRDefault="00AC7EEA" w:rsidP="00B7785A">
      <w:pPr>
        <w:spacing w:after="0" w:line="240" w:lineRule="auto"/>
        <w:rPr>
          <w:rFonts w:ascii="Times New Roman" w:hAnsi="Times New Roman" w:cs="Times New Roman"/>
        </w:rPr>
      </w:pPr>
      <w:r w:rsidRPr="00B40C25">
        <w:rPr>
          <w:rFonts w:ascii="Times New Roman" w:hAnsi="Times New Roman" w:cs="Times New Roman"/>
        </w:rPr>
        <w:t xml:space="preserve">- </w:t>
      </w:r>
      <w:r w:rsidR="00927129" w:rsidRPr="00B40C25">
        <w:rPr>
          <w:rFonts w:ascii="Times New Roman" w:hAnsi="Times New Roman" w:cs="Times New Roman"/>
        </w:rPr>
        <w:t xml:space="preserve">ak </w:t>
      </w:r>
      <w:r w:rsidRPr="00B40C25">
        <w:rPr>
          <w:rFonts w:ascii="Times New Roman" w:hAnsi="Times New Roman" w:cs="Times New Roman"/>
        </w:rPr>
        <w:t>ste alergický</w:t>
      </w:r>
      <w:r w:rsidR="004764BE" w:rsidRPr="00B40C25">
        <w:rPr>
          <w:rFonts w:ascii="Times New Roman" w:hAnsi="Times New Roman" w:cs="Times New Roman"/>
        </w:rPr>
        <w:t xml:space="preserve"> </w:t>
      </w:r>
      <w:r w:rsidRPr="00B40C25">
        <w:rPr>
          <w:rFonts w:ascii="Times New Roman" w:hAnsi="Times New Roman" w:cs="Times New Roman"/>
        </w:rPr>
        <w:t xml:space="preserve">na </w:t>
      </w:r>
      <w:r w:rsidR="00927129" w:rsidRPr="00B40C25">
        <w:rPr>
          <w:rFonts w:ascii="Times New Roman" w:hAnsi="Times New Roman" w:cs="Times New Roman"/>
        </w:rPr>
        <w:t>razagilín</w:t>
      </w:r>
      <w:r w:rsidRPr="00B40C25">
        <w:rPr>
          <w:rFonts w:ascii="Times New Roman" w:hAnsi="Times New Roman" w:cs="Times New Roman"/>
        </w:rPr>
        <w:t xml:space="preserve"> alebo na ktorúkoľvek z ďalších zložiek</w:t>
      </w:r>
      <w:r w:rsidR="008137C4" w:rsidRPr="00B40C25">
        <w:rPr>
          <w:rFonts w:ascii="Times New Roman" w:hAnsi="Times New Roman" w:cs="Times New Roman"/>
        </w:rPr>
        <w:t xml:space="preserve"> </w:t>
      </w:r>
      <w:r w:rsidR="00927129" w:rsidRPr="00B40C25">
        <w:rPr>
          <w:rFonts w:ascii="Times New Roman" w:hAnsi="Times New Roman" w:cs="Times New Roman"/>
        </w:rPr>
        <w:t xml:space="preserve">tohto </w:t>
      </w:r>
      <w:r w:rsidR="008137C4" w:rsidRPr="00B40C25">
        <w:rPr>
          <w:rFonts w:ascii="Times New Roman" w:hAnsi="Times New Roman" w:cs="Times New Roman"/>
        </w:rPr>
        <w:t>lieku</w:t>
      </w:r>
      <w:r w:rsidR="0095027F" w:rsidRPr="00B40C25">
        <w:rPr>
          <w:rFonts w:ascii="Times New Roman" w:hAnsi="Times New Roman" w:cs="Times New Roman"/>
        </w:rPr>
        <w:t xml:space="preserve"> </w:t>
      </w:r>
      <w:r w:rsidR="00AA35F6" w:rsidRPr="00B40C25">
        <w:rPr>
          <w:rFonts w:ascii="Times New Roman" w:hAnsi="Times New Roman" w:cs="Times New Roman"/>
        </w:rPr>
        <w:t>(uvedených v časti 6).</w:t>
      </w:r>
    </w:p>
    <w:p w14:paraId="5AFD46D1"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 </w:t>
      </w:r>
      <w:r w:rsidR="00927129" w:rsidRPr="00B40C25">
        <w:rPr>
          <w:rFonts w:ascii="Times New Roman" w:hAnsi="Times New Roman" w:cs="Times New Roman"/>
        </w:rPr>
        <w:t xml:space="preserve">ak </w:t>
      </w:r>
      <w:r w:rsidRPr="00B40C25">
        <w:rPr>
          <w:rFonts w:ascii="Times New Roman" w:hAnsi="Times New Roman" w:cs="Times New Roman"/>
        </w:rPr>
        <w:t>máte závažné problémy pečene.</w:t>
      </w:r>
    </w:p>
    <w:p w14:paraId="4192B0C5" w14:textId="77777777" w:rsidR="00AA35F6" w:rsidRPr="00B40C25" w:rsidRDefault="00AA35F6" w:rsidP="00B7785A">
      <w:pPr>
        <w:autoSpaceDE w:val="0"/>
        <w:autoSpaceDN w:val="0"/>
        <w:adjustRightInd w:val="0"/>
        <w:spacing w:after="0" w:line="240" w:lineRule="auto"/>
        <w:rPr>
          <w:rFonts w:ascii="Times New Roman" w:hAnsi="Times New Roman" w:cs="Times New Roman"/>
        </w:rPr>
      </w:pPr>
    </w:p>
    <w:p w14:paraId="33943E2C"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b/>
          <w:u w:val="single"/>
        </w:rPr>
        <w:t>Neužívajte</w:t>
      </w:r>
      <w:r w:rsidRPr="00B40C25">
        <w:rPr>
          <w:rFonts w:ascii="Times New Roman" w:hAnsi="Times New Roman" w:cs="Times New Roman"/>
          <w:u w:val="single"/>
        </w:rPr>
        <w:t xml:space="preserve"> </w:t>
      </w:r>
      <w:r w:rsidRPr="00B40C25">
        <w:rPr>
          <w:rFonts w:ascii="Times New Roman" w:hAnsi="Times New Roman" w:cs="Times New Roman"/>
        </w:rPr>
        <w:t>nasledujúce liečivá</w:t>
      </w:r>
      <w:r w:rsidR="00E13D91" w:rsidRPr="00B40C25">
        <w:rPr>
          <w:rFonts w:ascii="Times New Roman" w:hAnsi="Times New Roman" w:cs="Times New Roman"/>
        </w:rPr>
        <w:t>,</w:t>
      </w:r>
      <w:r w:rsidRPr="00B40C25">
        <w:rPr>
          <w:rFonts w:ascii="Times New Roman" w:hAnsi="Times New Roman" w:cs="Times New Roman"/>
        </w:rPr>
        <w:t xml:space="preserve"> </w:t>
      </w:r>
      <w:r w:rsidR="00E13D91" w:rsidRPr="00B40C25">
        <w:rPr>
          <w:rFonts w:ascii="Times New Roman" w:hAnsi="Times New Roman" w:cs="Times New Roman"/>
        </w:rPr>
        <w:t>ak užívate</w:t>
      </w:r>
      <w:r w:rsidR="008137C4" w:rsidRPr="00B40C25">
        <w:rPr>
          <w:rFonts w:ascii="Times New Roman" w:hAnsi="Times New Roman" w:cs="Times New Roman"/>
        </w:rPr>
        <w:t xml:space="preserve"> </w:t>
      </w:r>
      <w:r w:rsidR="004764BE" w:rsidRPr="00B40C25">
        <w:rPr>
          <w:rFonts w:ascii="Times New Roman" w:eastAsia="Times New Roman" w:hAnsi="Times New Roman" w:cs="Times New Roman"/>
        </w:rPr>
        <w:t>Rasigerolan</w:t>
      </w:r>
      <w:r w:rsidRPr="00B40C25">
        <w:rPr>
          <w:rFonts w:ascii="Times New Roman" w:hAnsi="Times New Roman" w:cs="Times New Roman"/>
        </w:rPr>
        <w:t>:</w:t>
      </w:r>
    </w:p>
    <w:p w14:paraId="5921F832" w14:textId="3B0DD84B"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 </w:t>
      </w:r>
      <w:r w:rsidRPr="00B40C25">
        <w:rPr>
          <w:rFonts w:ascii="Times New Roman" w:hAnsi="Times New Roman" w:cs="Times New Roman"/>
          <w:b/>
        </w:rPr>
        <w:t>inhibítory monoaminooxidázy (IMAO)</w:t>
      </w:r>
      <w:r w:rsidRPr="00B40C25">
        <w:rPr>
          <w:rFonts w:ascii="Times New Roman" w:hAnsi="Times New Roman" w:cs="Times New Roman"/>
        </w:rPr>
        <w:t xml:space="preserve"> (napr. používané na liečbu depresie alebo Parkinsonovej</w:t>
      </w:r>
      <w:r w:rsidR="00AA35F6" w:rsidRPr="00B40C25">
        <w:rPr>
          <w:rFonts w:ascii="Times New Roman" w:hAnsi="Times New Roman" w:cs="Times New Roman"/>
        </w:rPr>
        <w:t xml:space="preserve"> </w:t>
      </w:r>
      <w:r w:rsidRPr="00B40C25">
        <w:rPr>
          <w:rFonts w:ascii="Times New Roman" w:hAnsi="Times New Roman" w:cs="Times New Roman"/>
        </w:rPr>
        <w:t>choroby alebo na iné poruchy), vrátane liekov a prírodných produktov, ktoré nie sú viazané na</w:t>
      </w:r>
      <w:r w:rsidR="00AA35F6" w:rsidRPr="00B40C25">
        <w:rPr>
          <w:rFonts w:ascii="Times New Roman" w:hAnsi="Times New Roman" w:cs="Times New Roman"/>
        </w:rPr>
        <w:t xml:space="preserve"> </w:t>
      </w:r>
      <w:r w:rsidRPr="00B40C25">
        <w:rPr>
          <w:rFonts w:ascii="Times New Roman" w:hAnsi="Times New Roman" w:cs="Times New Roman"/>
        </w:rPr>
        <w:t xml:space="preserve">lekársky predpis napr. </w:t>
      </w:r>
      <w:r w:rsidR="00FC2B32" w:rsidRPr="00B40C25">
        <w:rPr>
          <w:rFonts w:ascii="Times New Roman" w:hAnsi="Times New Roman" w:cs="Times New Roman"/>
        </w:rPr>
        <w:t>ľ</w:t>
      </w:r>
      <w:r w:rsidR="00E13D91" w:rsidRPr="00B40C25">
        <w:rPr>
          <w:rFonts w:ascii="Times New Roman" w:hAnsi="Times New Roman" w:cs="Times New Roman"/>
        </w:rPr>
        <w:t xml:space="preserve">ubovník </w:t>
      </w:r>
      <w:r w:rsidRPr="00B40C25">
        <w:rPr>
          <w:rFonts w:ascii="Times New Roman" w:hAnsi="Times New Roman" w:cs="Times New Roman"/>
        </w:rPr>
        <w:t>bodkovaný</w:t>
      </w:r>
    </w:p>
    <w:p w14:paraId="073B8AAE"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 </w:t>
      </w:r>
      <w:r w:rsidRPr="00B40C25">
        <w:rPr>
          <w:rFonts w:ascii="Times New Roman" w:hAnsi="Times New Roman" w:cs="Times New Roman"/>
          <w:b/>
        </w:rPr>
        <w:t>petidín</w:t>
      </w:r>
      <w:r w:rsidRPr="00B40C25">
        <w:rPr>
          <w:rFonts w:ascii="Times New Roman" w:hAnsi="Times New Roman" w:cs="Times New Roman"/>
        </w:rPr>
        <w:t xml:space="preserve"> (silný liek proti bolesti)</w:t>
      </w:r>
    </w:p>
    <w:p w14:paraId="1243FA00" w14:textId="77777777" w:rsidR="00A2254B" w:rsidRPr="00B40C25" w:rsidRDefault="00A2254B" w:rsidP="00B7785A">
      <w:pPr>
        <w:autoSpaceDE w:val="0"/>
        <w:autoSpaceDN w:val="0"/>
        <w:adjustRightInd w:val="0"/>
        <w:spacing w:after="0" w:line="240" w:lineRule="auto"/>
        <w:rPr>
          <w:rFonts w:ascii="Times New Roman" w:hAnsi="Times New Roman" w:cs="Times New Roman"/>
        </w:rPr>
      </w:pPr>
    </w:p>
    <w:p w14:paraId="54DA7BBC"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Po ukončení liečby </w:t>
      </w:r>
      <w:r w:rsidR="004764BE" w:rsidRPr="00B40C25">
        <w:rPr>
          <w:rFonts w:ascii="Times New Roman" w:eastAsia="Times New Roman" w:hAnsi="Times New Roman" w:cs="Times New Roman"/>
        </w:rPr>
        <w:t>Rasigerolanom</w:t>
      </w:r>
      <w:r w:rsidR="008137C4" w:rsidRPr="00B40C25">
        <w:rPr>
          <w:rFonts w:ascii="Times New Roman" w:eastAsia="Times New Roman" w:hAnsi="Times New Roman" w:cs="Times New Roman"/>
          <w:b/>
        </w:rPr>
        <w:t xml:space="preserve"> </w:t>
      </w:r>
      <w:r w:rsidRPr="00B40C25">
        <w:rPr>
          <w:rFonts w:ascii="Times New Roman" w:hAnsi="Times New Roman" w:cs="Times New Roman"/>
        </w:rPr>
        <w:t>musíte počkať aspoň 14 dní pred začatím liečby inhibítormi MAO</w:t>
      </w:r>
      <w:r w:rsidR="008137C4" w:rsidRPr="00B40C25">
        <w:rPr>
          <w:rFonts w:ascii="Times New Roman" w:hAnsi="Times New Roman" w:cs="Times New Roman"/>
        </w:rPr>
        <w:t xml:space="preserve"> </w:t>
      </w:r>
      <w:r w:rsidRPr="00B40C25">
        <w:rPr>
          <w:rFonts w:ascii="Times New Roman" w:hAnsi="Times New Roman" w:cs="Times New Roman"/>
        </w:rPr>
        <w:t>alebo petidínom.</w:t>
      </w:r>
    </w:p>
    <w:p w14:paraId="5CC9BBCE"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4236A5E0" w14:textId="77777777" w:rsidR="00AA35F6" w:rsidRPr="00B40C25" w:rsidRDefault="00AA35F6" w:rsidP="00B40C25">
      <w:pPr>
        <w:keepNext/>
        <w:spacing w:after="0" w:line="240" w:lineRule="auto"/>
        <w:rPr>
          <w:rFonts w:ascii="Times New Roman" w:hAnsi="Times New Roman" w:cs="Times New Roman"/>
          <w:b/>
        </w:rPr>
      </w:pPr>
      <w:r w:rsidRPr="00B40C25">
        <w:rPr>
          <w:rFonts w:ascii="Times New Roman" w:hAnsi="Times New Roman" w:cs="Times New Roman"/>
          <w:b/>
        </w:rPr>
        <w:lastRenderedPageBreak/>
        <w:t>Upozornenia a</w:t>
      </w:r>
      <w:r w:rsidR="00362760" w:rsidRPr="00B40C25">
        <w:rPr>
          <w:rFonts w:ascii="Times New Roman" w:hAnsi="Times New Roman" w:cs="Times New Roman"/>
          <w:b/>
        </w:rPr>
        <w:t> </w:t>
      </w:r>
      <w:r w:rsidRPr="00B40C25">
        <w:rPr>
          <w:rFonts w:ascii="Times New Roman" w:hAnsi="Times New Roman" w:cs="Times New Roman"/>
          <w:b/>
        </w:rPr>
        <w:t>opatrenia</w:t>
      </w:r>
    </w:p>
    <w:p w14:paraId="45866CA0" w14:textId="77777777" w:rsidR="00362760" w:rsidRPr="00B40C25" w:rsidRDefault="00362760" w:rsidP="00B40C25">
      <w:pPr>
        <w:keepNext/>
        <w:spacing w:after="0" w:line="240" w:lineRule="auto"/>
        <w:rPr>
          <w:rFonts w:ascii="Times New Roman" w:hAnsi="Times New Roman" w:cs="Times New Roman"/>
          <w:b/>
        </w:rPr>
      </w:pPr>
    </w:p>
    <w:p w14:paraId="5101FF54" w14:textId="77777777" w:rsidR="00AA35F6" w:rsidRPr="00B40C25" w:rsidRDefault="00C046C3" w:rsidP="00B40C25">
      <w:pPr>
        <w:keepNext/>
        <w:spacing w:after="0" w:line="240" w:lineRule="auto"/>
        <w:rPr>
          <w:rFonts w:ascii="Times New Roman" w:hAnsi="Times New Roman" w:cs="Times New Roman"/>
        </w:rPr>
      </w:pPr>
      <w:r w:rsidRPr="00B40C25">
        <w:rPr>
          <w:rFonts w:ascii="Times New Roman" w:hAnsi="Times New Roman" w:cs="Times New Roman"/>
        </w:rPr>
        <w:t>Predtým, ako začnete užíva</w:t>
      </w:r>
      <w:r w:rsidR="004764BE" w:rsidRPr="00B40C25">
        <w:rPr>
          <w:rFonts w:ascii="Times New Roman" w:hAnsi="Times New Roman" w:cs="Times New Roman"/>
        </w:rPr>
        <w:t>ť</w:t>
      </w:r>
      <w:r w:rsidRPr="00B40C25">
        <w:rPr>
          <w:rFonts w:ascii="Times New Roman" w:hAnsi="Times New Roman" w:cs="Times New Roman"/>
        </w:rPr>
        <w:t xml:space="preserve"> </w:t>
      </w:r>
      <w:r w:rsidR="004764BE" w:rsidRPr="00B40C25">
        <w:rPr>
          <w:rFonts w:ascii="Times New Roman" w:hAnsi="Times New Roman" w:cs="Times New Roman"/>
        </w:rPr>
        <w:t>Rasigerolan</w:t>
      </w:r>
      <w:r w:rsidRPr="00B40C25">
        <w:rPr>
          <w:rFonts w:ascii="Times New Roman" w:hAnsi="Times New Roman" w:cs="Times New Roman"/>
        </w:rPr>
        <w:t>, obráťte sa na svojho lekára alebo lekárnika</w:t>
      </w:r>
      <w:r w:rsidR="004764BE" w:rsidRPr="00B40C25">
        <w:rPr>
          <w:rFonts w:ascii="Times New Roman" w:hAnsi="Times New Roman" w:cs="Times New Roman"/>
        </w:rPr>
        <w:t>.</w:t>
      </w:r>
    </w:p>
    <w:p w14:paraId="6817F668" w14:textId="4FC05427" w:rsidR="00AC7EEA" w:rsidRPr="00B40C25" w:rsidRDefault="00AC7EEA" w:rsidP="00B7785A">
      <w:pPr>
        <w:pStyle w:val="Odsekzoznamu"/>
        <w:numPr>
          <w:ilvl w:val="0"/>
          <w:numId w:val="6"/>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ak máte </w:t>
      </w:r>
      <w:r w:rsidR="00A2254B" w:rsidRPr="00B40C25">
        <w:rPr>
          <w:rFonts w:ascii="Times New Roman" w:hAnsi="Times New Roman" w:cs="Times New Roman"/>
        </w:rPr>
        <w:t>akékoľvek</w:t>
      </w:r>
      <w:r w:rsidR="00E13D91" w:rsidRPr="00B40C25">
        <w:rPr>
          <w:rFonts w:ascii="Times New Roman" w:hAnsi="Times New Roman" w:cs="Times New Roman"/>
        </w:rPr>
        <w:t xml:space="preserve"> </w:t>
      </w:r>
      <w:r w:rsidRPr="00B40C25">
        <w:rPr>
          <w:rFonts w:ascii="Times New Roman" w:hAnsi="Times New Roman" w:cs="Times New Roman"/>
        </w:rPr>
        <w:t>problémy s pečeňou</w:t>
      </w:r>
    </w:p>
    <w:p w14:paraId="7A54F46E" w14:textId="77777777" w:rsidR="00AC7EEA" w:rsidRPr="00B40C25" w:rsidRDefault="00AC7EEA" w:rsidP="00B7785A">
      <w:pPr>
        <w:pStyle w:val="Odsekzoznamu"/>
        <w:numPr>
          <w:ilvl w:val="0"/>
          <w:numId w:val="6"/>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povedzte svojmu lekárovi o každej podozrivej zmene na koži</w:t>
      </w:r>
      <w:r w:rsidR="004764BE" w:rsidRPr="00B40C25">
        <w:rPr>
          <w:rFonts w:ascii="Times New Roman" w:hAnsi="Times New Roman" w:cs="Times New Roman"/>
        </w:rPr>
        <w:t>.</w:t>
      </w:r>
    </w:p>
    <w:p w14:paraId="28321B72" w14:textId="77777777" w:rsidR="008137C4" w:rsidRPr="00B40C25" w:rsidRDefault="008137C4" w:rsidP="00B7785A">
      <w:pPr>
        <w:autoSpaceDE w:val="0"/>
        <w:autoSpaceDN w:val="0"/>
        <w:adjustRightInd w:val="0"/>
        <w:spacing w:after="0" w:line="240" w:lineRule="auto"/>
        <w:rPr>
          <w:rFonts w:ascii="Times New Roman" w:hAnsi="Times New Roman" w:cs="Times New Roman"/>
        </w:rPr>
      </w:pPr>
    </w:p>
    <w:p w14:paraId="2553A514" w14:textId="77777777" w:rsidR="00A2254B" w:rsidRPr="00B40C25" w:rsidRDefault="00A2254B" w:rsidP="00A2254B">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Povedzte svojmu lekárovi, ak si vy alebo niekto z vašej rodiny/ošetrujúcich všimne, že sa u vás vyvinulo správanie, pri ktorom nemôžete odolať impulzom, nutkaniu alebo pokušeniu robiť veci, ktoré vám alebo iným môžu ublížiť. Takéto správanie sa nazýva porucha kontroly impulzov. U pacientov užívajúcich </w:t>
      </w:r>
      <w:r w:rsidR="003408CC" w:rsidRPr="00B40C25">
        <w:rPr>
          <w:rFonts w:ascii="Times New Roman" w:hAnsi="Times New Roman" w:cs="Times New Roman"/>
        </w:rPr>
        <w:t>Rasigerolan</w:t>
      </w:r>
      <w:r w:rsidRPr="00B40C25">
        <w:rPr>
          <w:rFonts w:ascii="Times New Roman" w:hAnsi="Times New Roman" w:cs="Times New Roman"/>
        </w:rPr>
        <w:t xml:space="preserve"> a/alebo iné lieky na liečbu Parkinsonovej choroby bolo spozorované správanie ako nutkanie, obsesívne myšlienky (často sa opakujúce vnútené myšlienky), závislosť na hracích automatoch, nadmerné míňanie, impulzívne správanie a nadmerná sexuálna túžba alebo nárast sexuálnych myšlienok alebo pocitov. Váš lekár možno bude musieť upraviť alebo ukončiť liečbu (pozri časť 4).</w:t>
      </w:r>
    </w:p>
    <w:p w14:paraId="14F0C0BE" w14:textId="77777777" w:rsidR="003408CC" w:rsidRPr="00B40C25" w:rsidRDefault="003408CC" w:rsidP="00A2254B">
      <w:pPr>
        <w:autoSpaceDE w:val="0"/>
        <w:autoSpaceDN w:val="0"/>
        <w:adjustRightInd w:val="0"/>
        <w:spacing w:after="0" w:line="240" w:lineRule="auto"/>
        <w:rPr>
          <w:rFonts w:ascii="Times New Roman" w:hAnsi="Times New Roman" w:cs="Times New Roman"/>
        </w:rPr>
      </w:pPr>
    </w:p>
    <w:p w14:paraId="731EEFA5" w14:textId="77777777" w:rsidR="00A2254B" w:rsidRPr="00B40C25" w:rsidRDefault="003408CC" w:rsidP="00A2254B">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Rasigerolan</w:t>
      </w:r>
      <w:r w:rsidR="00A2254B" w:rsidRPr="00B40C25">
        <w:rPr>
          <w:rFonts w:ascii="Times New Roman" w:hAnsi="Times New Roman" w:cs="Times New Roman"/>
        </w:rPr>
        <w:t xml:space="preserve"> môže spôsobiť ospalosť a náhle upadnutie do spánku počas denných aktivít, najmä ak</w:t>
      </w:r>
    </w:p>
    <w:p w14:paraId="04DC76BE" w14:textId="77777777" w:rsidR="00A2254B" w:rsidRPr="00B40C25" w:rsidRDefault="00A2254B" w:rsidP="00A2254B">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užívate aj iné dopaminergné lieky (používané na liečbu Parkinsonovej choroby). Ďalšie informácie</w:t>
      </w:r>
    </w:p>
    <w:p w14:paraId="18C41CC9" w14:textId="77777777" w:rsidR="00A2254B" w:rsidRPr="00B40C25" w:rsidRDefault="00A2254B" w:rsidP="00A2254B">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nájdete v časti „Vedenie vozidiel a obsluha strojov“.</w:t>
      </w:r>
    </w:p>
    <w:p w14:paraId="3691029E" w14:textId="77777777" w:rsidR="00A2254B" w:rsidRPr="00B40C25" w:rsidRDefault="00A2254B" w:rsidP="00A2254B">
      <w:pPr>
        <w:autoSpaceDE w:val="0"/>
        <w:autoSpaceDN w:val="0"/>
        <w:adjustRightInd w:val="0"/>
        <w:spacing w:after="0" w:line="240" w:lineRule="auto"/>
        <w:rPr>
          <w:rFonts w:ascii="Times New Roman" w:hAnsi="Times New Roman" w:cs="Times New Roman"/>
        </w:rPr>
      </w:pPr>
    </w:p>
    <w:p w14:paraId="741E38B1" w14:textId="77777777" w:rsidR="00AC7EEA" w:rsidRPr="00B40C25" w:rsidRDefault="00AC7EEA" w:rsidP="00B7785A">
      <w:pPr>
        <w:autoSpaceDE w:val="0"/>
        <w:autoSpaceDN w:val="0"/>
        <w:adjustRightInd w:val="0"/>
        <w:spacing w:after="0" w:line="240" w:lineRule="auto"/>
        <w:rPr>
          <w:rFonts w:ascii="Times New Roman" w:hAnsi="Times New Roman" w:cs="Times New Roman"/>
          <w:b/>
        </w:rPr>
      </w:pPr>
      <w:r w:rsidRPr="00B40C25">
        <w:rPr>
          <w:rFonts w:ascii="Times New Roman" w:hAnsi="Times New Roman" w:cs="Times New Roman"/>
          <w:b/>
        </w:rPr>
        <w:t>Deti</w:t>
      </w:r>
      <w:r w:rsidR="001C096E" w:rsidRPr="00B40C25">
        <w:rPr>
          <w:rFonts w:ascii="Times New Roman" w:hAnsi="Times New Roman" w:cs="Times New Roman"/>
          <w:b/>
        </w:rPr>
        <w:t xml:space="preserve"> a dospievajúci</w:t>
      </w:r>
    </w:p>
    <w:p w14:paraId="4671E193" w14:textId="77777777" w:rsidR="008F66A4" w:rsidRPr="00B40C25" w:rsidRDefault="008F66A4" w:rsidP="00B7785A">
      <w:pPr>
        <w:autoSpaceDE w:val="0"/>
        <w:autoSpaceDN w:val="0"/>
        <w:adjustRightInd w:val="0"/>
        <w:spacing w:after="0" w:line="240" w:lineRule="auto"/>
        <w:rPr>
          <w:rFonts w:ascii="Times New Roman" w:eastAsia="Times New Roman" w:hAnsi="Times New Roman" w:cs="Times New Roman"/>
        </w:rPr>
      </w:pPr>
    </w:p>
    <w:p w14:paraId="19E7A73C" w14:textId="77777777" w:rsidR="00AC7EEA" w:rsidRPr="00B40C25" w:rsidRDefault="003408CC" w:rsidP="00B7785A">
      <w:pPr>
        <w:autoSpaceDE w:val="0"/>
        <w:autoSpaceDN w:val="0"/>
        <w:adjustRightInd w:val="0"/>
        <w:spacing w:after="0" w:line="240" w:lineRule="auto"/>
        <w:rPr>
          <w:rFonts w:ascii="Times New Roman" w:hAnsi="Times New Roman" w:cs="Times New Roman"/>
        </w:rPr>
      </w:pPr>
      <w:r w:rsidRPr="00B40C25">
        <w:rPr>
          <w:rFonts w:ascii="Times New Roman" w:eastAsia="Times New Roman" w:hAnsi="Times New Roman" w:cs="Times New Roman"/>
        </w:rPr>
        <w:t xml:space="preserve">Použitie Rasigerolanu sa netýka detí a dospievajúcich. Preto sa </w:t>
      </w:r>
      <w:r w:rsidR="004764BE" w:rsidRPr="00B40C25">
        <w:rPr>
          <w:rFonts w:ascii="Times New Roman" w:eastAsia="Times New Roman" w:hAnsi="Times New Roman" w:cs="Times New Roman"/>
        </w:rPr>
        <w:t>Rasigerolan</w:t>
      </w:r>
      <w:r w:rsidR="008137C4" w:rsidRPr="00B40C25">
        <w:rPr>
          <w:rFonts w:ascii="Times New Roman" w:eastAsia="Times New Roman" w:hAnsi="Times New Roman" w:cs="Times New Roman"/>
          <w:b/>
        </w:rPr>
        <w:t xml:space="preserve"> </w:t>
      </w:r>
      <w:r w:rsidR="00AC7EEA" w:rsidRPr="00B40C25">
        <w:rPr>
          <w:rFonts w:ascii="Times New Roman" w:hAnsi="Times New Roman" w:cs="Times New Roman"/>
        </w:rPr>
        <w:t xml:space="preserve">sa neodporúča podávať </w:t>
      </w:r>
      <w:r w:rsidR="0006451F" w:rsidRPr="00B40C25">
        <w:rPr>
          <w:rFonts w:ascii="Times New Roman" w:hAnsi="Times New Roman" w:cs="Times New Roman"/>
        </w:rPr>
        <w:t xml:space="preserve">osobám mladším </w:t>
      </w:r>
      <w:r w:rsidR="00AC7EEA" w:rsidRPr="00B40C25">
        <w:rPr>
          <w:rFonts w:ascii="Times New Roman" w:hAnsi="Times New Roman" w:cs="Times New Roman"/>
        </w:rPr>
        <w:t>ako 18 rokov.</w:t>
      </w:r>
    </w:p>
    <w:p w14:paraId="670772AD"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23C7346F" w14:textId="77777777" w:rsidR="008F66A4" w:rsidRPr="00B40C25" w:rsidRDefault="00E13D91"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b/>
          <w:bCs/>
        </w:rPr>
        <w:t>Iné lieky a</w:t>
      </w:r>
      <w:r w:rsidRPr="00B40C25" w:rsidDel="00E13D91">
        <w:rPr>
          <w:rFonts w:ascii="Times New Roman" w:hAnsi="Times New Roman" w:cs="Times New Roman"/>
          <w:b/>
          <w:bCs/>
        </w:rPr>
        <w:t xml:space="preserve"> </w:t>
      </w:r>
      <w:r w:rsidR="004764BE" w:rsidRPr="00B40C25">
        <w:rPr>
          <w:rFonts w:ascii="Times New Roman" w:eastAsia="Times New Roman" w:hAnsi="Times New Roman" w:cs="Times New Roman"/>
          <w:b/>
        </w:rPr>
        <w:t>Rasigerolan</w:t>
      </w:r>
    </w:p>
    <w:p w14:paraId="2C335B25" w14:textId="5636C6D4"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Ak </w:t>
      </w:r>
      <w:r w:rsidR="00E13D91" w:rsidRPr="00B40C25">
        <w:rPr>
          <w:rFonts w:ascii="Times New Roman" w:hAnsi="Times New Roman" w:cs="Times New Roman"/>
        </w:rPr>
        <w:t xml:space="preserve">teraz </w:t>
      </w:r>
      <w:r w:rsidRPr="00B40C25">
        <w:rPr>
          <w:rFonts w:ascii="Times New Roman" w:hAnsi="Times New Roman" w:cs="Times New Roman"/>
        </w:rPr>
        <w:t>užívate alebo ste v poslednom čase užívali</w:t>
      </w:r>
      <w:r w:rsidR="00E13D91" w:rsidRPr="00B40C25">
        <w:rPr>
          <w:rFonts w:ascii="Times New Roman" w:hAnsi="Times New Roman" w:cs="Times New Roman"/>
        </w:rPr>
        <w:t>, či práve budete užívať ďalšie lieky</w:t>
      </w:r>
      <w:r w:rsidRPr="00B40C25">
        <w:rPr>
          <w:rFonts w:ascii="Times New Roman" w:hAnsi="Times New Roman" w:cs="Times New Roman"/>
        </w:rPr>
        <w:t xml:space="preserve">, </w:t>
      </w:r>
      <w:r w:rsidR="003408CC" w:rsidRPr="00B40C25">
        <w:rPr>
          <w:rFonts w:ascii="Times New Roman" w:hAnsi="Times New Roman" w:cs="Times New Roman"/>
        </w:rPr>
        <w:t>povedzte to</w:t>
      </w:r>
      <w:r w:rsidR="00E13D91" w:rsidRPr="00B40C25">
        <w:rPr>
          <w:rFonts w:ascii="Times New Roman" w:hAnsi="Times New Roman" w:cs="Times New Roman"/>
        </w:rPr>
        <w:t xml:space="preserve"> </w:t>
      </w:r>
      <w:r w:rsidRPr="00B40C25">
        <w:rPr>
          <w:rFonts w:ascii="Times New Roman" w:hAnsi="Times New Roman" w:cs="Times New Roman"/>
        </w:rPr>
        <w:t>svojmu lekárovi alebo lekárnikovi.</w:t>
      </w:r>
    </w:p>
    <w:p w14:paraId="493C6598" w14:textId="77777777" w:rsidR="001C096E" w:rsidRPr="00B40C25" w:rsidRDefault="001C096E" w:rsidP="00B7785A">
      <w:pPr>
        <w:autoSpaceDE w:val="0"/>
        <w:autoSpaceDN w:val="0"/>
        <w:adjustRightInd w:val="0"/>
        <w:spacing w:after="0" w:line="240" w:lineRule="auto"/>
        <w:rPr>
          <w:rFonts w:ascii="Times New Roman" w:hAnsi="Times New Roman" w:cs="Times New Roman"/>
        </w:rPr>
      </w:pPr>
    </w:p>
    <w:p w14:paraId="2D12592D" w14:textId="332EA78A" w:rsidR="00AC7EEA" w:rsidRPr="00B40C25" w:rsidRDefault="003408CC"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u w:val="single"/>
        </w:rPr>
        <w:t>Povedzte</w:t>
      </w:r>
      <w:r w:rsidR="00AC7EEA" w:rsidRPr="00B40C25">
        <w:rPr>
          <w:rFonts w:ascii="Times New Roman" w:hAnsi="Times New Roman" w:cs="Times New Roman"/>
          <w:u w:val="single"/>
        </w:rPr>
        <w:t xml:space="preserve"> </w:t>
      </w:r>
      <w:r w:rsidR="00E13D91" w:rsidRPr="00B40C25">
        <w:rPr>
          <w:rFonts w:ascii="Times New Roman" w:hAnsi="Times New Roman" w:cs="Times New Roman"/>
          <w:u w:val="single"/>
        </w:rPr>
        <w:t>svoj</w:t>
      </w:r>
      <w:r w:rsidRPr="00B40C25">
        <w:rPr>
          <w:rFonts w:ascii="Times New Roman" w:hAnsi="Times New Roman" w:cs="Times New Roman"/>
          <w:u w:val="single"/>
        </w:rPr>
        <w:t>mu</w:t>
      </w:r>
      <w:r w:rsidR="00E13D91" w:rsidRPr="00B40C25">
        <w:rPr>
          <w:rFonts w:ascii="Times New Roman" w:hAnsi="Times New Roman" w:cs="Times New Roman"/>
          <w:u w:val="single"/>
        </w:rPr>
        <w:t xml:space="preserve"> </w:t>
      </w:r>
      <w:r w:rsidR="00AC7EEA" w:rsidRPr="00B40C25">
        <w:rPr>
          <w:rFonts w:ascii="Times New Roman" w:hAnsi="Times New Roman" w:cs="Times New Roman"/>
          <w:u w:val="single"/>
        </w:rPr>
        <w:t>lekáro</w:t>
      </w:r>
      <w:r w:rsidRPr="00B40C25">
        <w:rPr>
          <w:rFonts w:ascii="Times New Roman" w:hAnsi="Times New Roman" w:cs="Times New Roman"/>
          <w:u w:val="single"/>
        </w:rPr>
        <w:t>vi</w:t>
      </w:r>
      <w:r w:rsidR="00AC7EEA" w:rsidRPr="00B40C25">
        <w:rPr>
          <w:rFonts w:ascii="Times New Roman" w:hAnsi="Times New Roman" w:cs="Times New Roman"/>
        </w:rPr>
        <w:t xml:space="preserve"> </w:t>
      </w:r>
      <w:r w:rsidRPr="00B40C25">
        <w:rPr>
          <w:rFonts w:ascii="Times New Roman" w:hAnsi="Times New Roman" w:cs="Times New Roman"/>
        </w:rPr>
        <w:t>najmä ak</w:t>
      </w:r>
      <w:r w:rsidR="00AC7EEA" w:rsidRPr="00B40C25">
        <w:rPr>
          <w:rFonts w:ascii="Times New Roman" w:hAnsi="Times New Roman" w:cs="Times New Roman"/>
        </w:rPr>
        <w:t xml:space="preserve"> užíva</w:t>
      </w:r>
      <w:r w:rsidRPr="00B40C25">
        <w:rPr>
          <w:rFonts w:ascii="Times New Roman" w:hAnsi="Times New Roman" w:cs="Times New Roman"/>
        </w:rPr>
        <w:t>te</w:t>
      </w:r>
      <w:r w:rsidR="00AC7EEA" w:rsidRPr="00B40C25">
        <w:rPr>
          <w:rFonts w:ascii="Times New Roman" w:hAnsi="Times New Roman" w:cs="Times New Roman"/>
        </w:rPr>
        <w:t xml:space="preserve"> </w:t>
      </w:r>
      <w:r w:rsidR="00E13D91" w:rsidRPr="00B40C25">
        <w:rPr>
          <w:rFonts w:ascii="Times New Roman" w:hAnsi="Times New Roman" w:cs="Times New Roman"/>
        </w:rPr>
        <w:t>niektor</w:t>
      </w:r>
      <w:r w:rsidRPr="00B40C25">
        <w:rPr>
          <w:rFonts w:ascii="Times New Roman" w:hAnsi="Times New Roman" w:cs="Times New Roman"/>
        </w:rPr>
        <w:t>é</w:t>
      </w:r>
      <w:r w:rsidR="00E13D91" w:rsidRPr="00B40C25">
        <w:rPr>
          <w:rFonts w:ascii="Times New Roman" w:hAnsi="Times New Roman" w:cs="Times New Roman"/>
        </w:rPr>
        <w:t xml:space="preserve"> z nasledujúcich liekov</w:t>
      </w:r>
      <w:r w:rsidR="00AC7EEA" w:rsidRPr="00B40C25">
        <w:rPr>
          <w:rFonts w:ascii="Times New Roman" w:hAnsi="Times New Roman" w:cs="Times New Roman"/>
        </w:rPr>
        <w:t>:</w:t>
      </w:r>
    </w:p>
    <w:p w14:paraId="33F3EED6" w14:textId="77777777" w:rsidR="00AC7EEA" w:rsidRPr="00B40C25" w:rsidRDefault="00AC7EEA" w:rsidP="00D130ED">
      <w:pPr>
        <w:pStyle w:val="Odsekzoznamu"/>
        <w:numPr>
          <w:ilvl w:val="0"/>
          <w:numId w:val="12"/>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niektoré </w:t>
      </w:r>
      <w:r w:rsidRPr="00B40C25">
        <w:rPr>
          <w:rFonts w:ascii="Times New Roman" w:hAnsi="Times New Roman" w:cs="Times New Roman"/>
          <w:b/>
        </w:rPr>
        <w:t>antidepresíva</w:t>
      </w:r>
      <w:r w:rsidRPr="00B40C25">
        <w:rPr>
          <w:rFonts w:ascii="Times New Roman" w:hAnsi="Times New Roman" w:cs="Times New Roman"/>
        </w:rPr>
        <w:t xml:space="preserve"> (selektívne inhibítory spätného vychytávania s</w:t>
      </w:r>
      <w:r w:rsidR="0011585D" w:rsidRPr="00B40C25">
        <w:rPr>
          <w:rFonts w:ascii="Times New Roman" w:hAnsi="Times New Roman" w:cs="Times New Roman"/>
        </w:rPr>
        <w:t>é</w:t>
      </w:r>
      <w:r w:rsidRPr="00B40C25">
        <w:rPr>
          <w:rFonts w:ascii="Times New Roman" w:hAnsi="Times New Roman" w:cs="Times New Roman"/>
        </w:rPr>
        <w:t>rotonínu, selektívne</w:t>
      </w:r>
      <w:r w:rsidR="005151BF" w:rsidRPr="00B40C25">
        <w:rPr>
          <w:rFonts w:ascii="Times New Roman" w:hAnsi="Times New Roman" w:cs="Times New Roman"/>
        </w:rPr>
        <w:t xml:space="preserve"> </w:t>
      </w:r>
      <w:r w:rsidRPr="00B40C25">
        <w:rPr>
          <w:rFonts w:ascii="Times New Roman" w:hAnsi="Times New Roman" w:cs="Times New Roman"/>
        </w:rPr>
        <w:t>inhibítory spätného vychytávania s</w:t>
      </w:r>
      <w:r w:rsidR="0011585D" w:rsidRPr="00B40C25">
        <w:rPr>
          <w:rFonts w:ascii="Times New Roman" w:hAnsi="Times New Roman" w:cs="Times New Roman"/>
        </w:rPr>
        <w:t>é</w:t>
      </w:r>
      <w:r w:rsidRPr="00B40C25">
        <w:rPr>
          <w:rFonts w:ascii="Times New Roman" w:hAnsi="Times New Roman" w:cs="Times New Roman"/>
        </w:rPr>
        <w:t xml:space="preserve">rotonínu a </w:t>
      </w:r>
      <w:r w:rsidR="0011585D" w:rsidRPr="00B40C25">
        <w:rPr>
          <w:rFonts w:ascii="Times New Roman" w:hAnsi="Times New Roman" w:cs="Times New Roman"/>
        </w:rPr>
        <w:t>norepinerfínu</w:t>
      </w:r>
      <w:r w:rsidRPr="00B40C25">
        <w:rPr>
          <w:rFonts w:ascii="Times New Roman" w:hAnsi="Times New Roman" w:cs="Times New Roman"/>
        </w:rPr>
        <w:t>, tricyklické alebo tetracyklické</w:t>
      </w:r>
      <w:r w:rsidR="005151BF" w:rsidRPr="00B40C25">
        <w:rPr>
          <w:rFonts w:ascii="Times New Roman" w:hAnsi="Times New Roman" w:cs="Times New Roman"/>
        </w:rPr>
        <w:t xml:space="preserve"> </w:t>
      </w:r>
      <w:r w:rsidRPr="00B40C25">
        <w:rPr>
          <w:rFonts w:ascii="Times New Roman" w:hAnsi="Times New Roman" w:cs="Times New Roman"/>
        </w:rPr>
        <w:t>antidepresíva)</w:t>
      </w:r>
    </w:p>
    <w:p w14:paraId="301E5944" w14:textId="77777777" w:rsidR="00AC7EEA" w:rsidRPr="00B40C25" w:rsidRDefault="00AC7EEA" w:rsidP="00B7785A">
      <w:pPr>
        <w:pStyle w:val="Odsekzoznamu"/>
        <w:numPr>
          <w:ilvl w:val="0"/>
          <w:numId w:val="7"/>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b/>
        </w:rPr>
        <w:t>antibiotikum ciprofloxacín</w:t>
      </w:r>
      <w:r w:rsidRPr="00B40C25">
        <w:rPr>
          <w:rFonts w:ascii="Times New Roman" w:hAnsi="Times New Roman" w:cs="Times New Roman"/>
        </w:rPr>
        <w:t xml:space="preserve"> používané na liečbu infekcií</w:t>
      </w:r>
    </w:p>
    <w:p w14:paraId="17535129" w14:textId="77777777" w:rsidR="00AC7EEA" w:rsidRPr="00B40C25" w:rsidRDefault="00E13D91" w:rsidP="00B7785A">
      <w:pPr>
        <w:pStyle w:val="Odsekzoznamu"/>
        <w:numPr>
          <w:ilvl w:val="0"/>
          <w:numId w:val="7"/>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liek </w:t>
      </w:r>
      <w:r w:rsidR="00AC7EEA" w:rsidRPr="00B40C25">
        <w:rPr>
          <w:rFonts w:ascii="Times New Roman" w:hAnsi="Times New Roman" w:cs="Times New Roman"/>
        </w:rPr>
        <w:t xml:space="preserve">proti kašľu s obsahom </w:t>
      </w:r>
      <w:r w:rsidR="00AC7EEA" w:rsidRPr="00B40C25">
        <w:rPr>
          <w:rFonts w:ascii="Times New Roman" w:hAnsi="Times New Roman" w:cs="Times New Roman"/>
          <w:b/>
        </w:rPr>
        <w:t>dextrometorfánu</w:t>
      </w:r>
    </w:p>
    <w:p w14:paraId="725D41FF" w14:textId="77777777" w:rsidR="00AC7EEA" w:rsidRPr="00B40C25" w:rsidRDefault="00AC7EEA" w:rsidP="00B7785A">
      <w:pPr>
        <w:pStyle w:val="Odsekzoznamu"/>
        <w:numPr>
          <w:ilvl w:val="0"/>
          <w:numId w:val="7"/>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sympatomimetiká, ktoré sa nachádzajú v očných kvapkách, </w:t>
      </w:r>
      <w:r w:rsidR="00E13D91" w:rsidRPr="00B40C25">
        <w:rPr>
          <w:rFonts w:ascii="Times New Roman" w:hAnsi="Times New Roman" w:cs="Times New Roman"/>
        </w:rPr>
        <w:t xml:space="preserve">liekoch na vnútorné použitie, ktoré znižujú opuch sliznice nosa (dekongestíva) </w:t>
      </w:r>
      <w:r w:rsidRPr="00B40C25">
        <w:rPr>
          <w:rFonts w:ascii="Times New Roman" w:hAnsi="Times New Roman" w:cs="Times New Roman"/>
        </w:rPr>
        <w:t xml:space="preserve"> a lieky na nádchu obsahujúce efedrín a pseudoefedrín.</w:t>
      </w:r>
    </w:p>
    <w:p w14:paraId="7EB9C500" w14:textId="77777777" w:rsidR="001C096E" w:rsidRPr="00B40C25" w:rsidRDefault="001C096E" w:rsidP="00B7785A">
      <w:pPr>
        <w:autoSpaceDE w:val="0"/>
        <w:autoSpaceDN w:val="0"/>
        <w:adjustRightInd w:val="0"/>
        <w:spacing w:after="0" w:line="240" w:lineRule="auto"/>
        <w:rPr>
          <w:rFonts w:ascii="Times New Roman" w:hAnsi="Times New Roman" w:cs="Times New Roman"/>
        </w:rPr>
      </w:pPr>
    </w:p>
    <w:p w14:paraId="37C78A76"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Vyhnite sa užívaniu </w:t>
      </w:r>
      <w:r w:rsidR="0011585D" w:rsidRPr="00B40C25">
        <w:rPr>
          <w:rFonts w:ascii="Times New Roman" w:eastAsia="Times New Roman" w:hAnsi="Times New Roman" w:cs="Times New Roman"/>
        </w:rPr>
        <w:t>Rasigerolanu</w:t>
      </w:r>
      <w:r w:rsidR="008137C4" w:rsidRPr="00B40C25">
        <w:rPr>
          <w:rFonts w:ascii="Times New Roman" w:eastAsia="Times New Roman" w:hAnsi="Times New Roman" w:cs="Times New Roman"/>
          <w:b/>
        </w:rPr>
        <w:t xml:space="preserve"> </w:t>
      </w:r>
      <w:r w:rsidRPr="00B40C25">
        <w:rPr>
          <w:rFonts w:ascii="Times New Roman" w:hAnsi="Times New Roman" w:cs="Times New Roman"/>
        </w:rPr>
        <w:t xml:space="preserve">spolu s antidepresívami obsahujúcimi </w:t>
      </w:r>
      <w:r w:rsidRPr="00B40C25">
        <w:rPr>
          <w:rFonts w:ascii="Times New Roman" w:hAnsi="Times New Roman" w:cs="Times New Roman"/>
          <w:b/>
        </w:rPr>
        <w:t>fluoxetín a</w:t>
      </w:r>
      <w:r w:rsidR="0011585D" w:rsidRPr="00B40C25">
        <w:rPr>
          <w:rFonts w:ascii="Times New Roman" w:hAnsi="Times New Roman" w:cs="Times New Roman"/>
          <w:b/>
        </w:rPr>
        <w:t>lebo</w:t>
      </w:r>
      <w:r w:rsidRPr="00B40C25">
        <w:rPr>
          <w:rFonts w:ascii="Times New Roman" w:hAnsi="Times New Roman" w:cs="Times New Roman"/>
          <w:b/>
        </w:rPr>
        <w:t xml:space="preserve"> fluvoxamín</w:t>
      </w:r>
      <w:r w:rsidRPr="00B40C25">
        <w:rPr>
          <w:rFonts w:ascii="Times New Roman" w:hAnsi="Times New Roman" w:cs="Times New Roman"/>
        </w:rPr>
        <w:t>.</w:t>
      </w:r>
    </w:p>
    <w:p w14:paraId="7D179546"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Ak začínate liečbu</w:t>
      </w:r>
      <w:r w:rsidR="008137C4" w:rsidRPr="00B40C25">
        <w:rPr>
          <w:rFonts w:ascii="Times New Roman" w:hAnsi="Times New Roman" w:cs="Times New Roman"/>
        </w:rPr>
        <w:t xml:space="preserve"> </w:t>
      </w:r>
      <w:r w:rsidR="0011585D" w:rsidRPr="00B40C25">
        <w:rPr>
          <w:rFonts w:ascii="Times New Roman" w:eastAsia="Times New Roman" w:hAnsi="Times New Roman" w:cs="Times New Roman"/>
        </w:rPr>
        <w:t>Rasigerolanom</w:t>
      </w:r>
      <w:r w:rsidRPr="00B40C25">
        <w:rPr>
          <w:rFonts w:ascii="Times New Roman" w:hAnsi="Times New Roman" w:cs="Times New Roman"/>
        </w:rPr>
        <w:t>, počkajte aspoň 5 týždňov po ukončení liečby fluoxetínom.</w:t>
      </w:r>
    </w:p>
    <w:p w14:paraId="0CC6986B"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Ak začínate liečbu fluoxetínom alebo fluvoxamínom, počkajte aspoň 14 dní po ukončení liečby</w:t>
      </w:r>
    </w:p>
    <w:p w14:paraId="39D1E942" w14:textId="77777777" w:rsidR="00AC7EEA" w:rsidRPr="00B40C25" w:rsidRDefault="0011585D" w:rsidP="00B7785A">
      <w:pPr>
        <w:autoSpaceDE w:val="0"/>
        <w:autoSpaceDN w:val="0"/>
        <w:adjustRightInd w:val="0"/>
        <w:spacing w:after="0" w:line="240" w:lineRule="auto"/>
        <w:rPr>
          <w:rFonts w:ascii="Times New Roman" w:hAnsi="Times New Roman" w:cs="Times New Roman"/>
        </w:rPr>
      </w:pPr>
      <w:r w:rsidRPr="00B40C25">
        <w:rPr>
          <w:rFonts w:ascii="Times New Roman" w:eastAsia="Times New Roman" w:hAnsi="Times New Roman" w:cs="Times New Roman"/>
        </w:rPr>
        <w:t>Rasigerolanom</w:t>
      </w:r>
      <w:r w:rsidR="001C096E" w:rsidRPr="00B40C25">
        <w:rPr>
          <w:rFonts w:ascii="Times New Roman" w:hAnsi="Times New Roman" w:cs="Times New Roman"/>
        </w:rPr>
        <w:t xml:space="preserve">. </w:t>
      </w:r>
    </w:p>
    <w:p w14:paraId="44EE5F25" w14:textId="77777777" w:rsidR="001C096E" w:rsidRPr="00B40C25" w:rsidRDefault="001C096E" w:rsidP="00B7785A">
      <w:pPr>
        <w:autoSpaceDE w:val="0"/>
        <w:autoSpaceDN w:val="0"/>
        <w:adjustRightInd w:val="0"/>
        <w:spacing w:after="0" w:line="240" w:lineRule="auto"/>
        <w:rPr>
          <w:rFonts w:ascii="Times New Roman" w:hAnsi="Times New Roman" w:cs="Times New Roman"/>
        </w:rPr>
      </w:pPr>
    </w:p>
    <w:p w14:paraId="07C4E3F0" w14:textId="7BA1A876" w:rsidR="002F4DC9" w:rsidRPr="00B40C25" w:rsidRDefault="002F4DC9" w:rsidP="002F4DC9">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Povedzte svojmu lekárovi alebo lekárnikovi, ak fajčíte alebo zamýšľate skončiť s fajčením. Fajčenie</w:t>
      </w:r>
    </w:p>
    <w:p w14:paraId="157CAE52" w14:textId="70E5D3DB" w:rsidR="008E5820" w:rsidRPr="00B40C25" w:rsidRDefault="002F4DC9"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môže znížiť množstvo razagilínu v krvi.</w:t>
      </w:r>
    </w:p>
    <w:p w14:paraId="45370DE0" w14:textId="77777777" w:rsidR="00FC2B32" w:rsidRPr="00B40C25" w:rsidRDefault="00FC2B32" w:rsidP="00B7785A">
      <w:pPr>
        <w:autoSpaceDE w:val="0"/>
        <w:autoSpaceDN w:val="0"/>
        <w:adjustRightInd w:val="0"/>
        <w:spacing w:after="0" w:line="240" w:lineRule="auto"/>
        <w:rPr>
          <w:rFonts w:ascii="Times New Roman" w:hAnsi="Times New Roman" w:cs="Times New Roman"/>
          <w:bCs/>
        </w:rPr>
      </w:pPr>
    </w:p>
    <w:p w14:paraId="6B3845D8" w14:textId="4D9DB2E4"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Tehotenstvo</w:t>
      </w:r>
      <w:r w:rsidR="002F4DC9" w:rsidRPr="00B40C25">
        <w:rPr>
          <w:rFonts w:ascii="Times New Roman" w:hAnsi="Times New Roman" w:cs="Times New Roman"/>
          <w:b/>
          <w:bCs/>
        </w:rPr>
        <w:t>, </w:t>
      </w:r>
      <w:r w:rsidRPr="00B40C25">
        <w:rPr>
          <w:rFonts w:ascii="Times New Roman" w:hAnsi="Times New Roman" w:cs="Times New Roman"/>
          <w:b/>
          <w:bCs/>
        </w:rPr>
        <w:t>dojčenie</w:t>
      </w:r>
      <w:r w:rsidR="002F4DC9" w:rsidRPr="00B40C25">
        <w:rPr>
          <w:rFonts w:ascii="Times New Roman" w:hAnsi="Times New Roman" w:cs="Times New Roman"/>
          <w:b/>
          <w:bCs/>
        </w:rPr>
        <w:t xml:space="preserve"> a plodnosť</w:t>
      </w:r>
    </w:p>
    <w:p w14:paraId="68DC694D" w14:textId="77777777" w:rsidR="00AC7EEA" w:rsidRPr="00B40C25" w:rsidRDefault="00C840B2"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Ak ste tehotná alebo dojčíte, ak si myslíte, že ste tehotná alebo ak plánujete otehotnieť, poraďte sa so svojím lekárom alebo lekárnikom predtým, ako začnete užívať tento liek.</w:t>
      </w:r>
    </w:p>
    <w:p w14:paraId="6AC0964C" w14:textId="27C5CDD2" w:rsidR="00C840B2" w:rsidRPr="00B40C25" w:rsidRDefault="001F65F7"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color w:val="222222"/>
        </w:rPr>
        <w:t>Ak ste tehotná, vyhnite sa užívaniu razagilínu, pretože účinky razagilínu na tehotenstvo a nenarodené dieťa nie sú známe.</w:t>
      </w:r>
    </w:p>
    <w:p w14:paraId="4A737A5D" w14:textId="77777777" w:rsidR="007965A1" w:rsidRPr="00B40C25" w:rsidRDefault="007965A1" w:rsidP="00B7785A">
      <w:pPr>
        <w:autoSpaceDE w:val="0"/>
        <w:autoSpaceDN w:val="0"/>
        <w:adjustRightInd w:val="0"/>
        <w:spacing w:after="0" w:line="240" w:lineRule="auto"/>
        <w:rPr>
          <w:rFonts w:ascii="Times New Roman" w:hAnsi="Times New Roman" w:cs="Times New Roman"/>
          <w:b/>
          <w:bCs/>
        </w:rPr>
      </w:pPr>
    </w:p>
    <w:p w14:paraId="7952CDF4"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 xml:space="preserve">Vedenie </w:t>
      </w:r>
      <w:r w:rsidR="00884766" w:rsidRPr="00B40C25">
        <w:rPr>
          <w:rFonts w:ascii="Times New Roman" w:hAnsi="Times New Roman" w:cs="Times New Roman"/>
          <w:b/>
          <w:bCs/>
        </w:rPr>
        <w:t xml:space="preserve">vozidiel </w:t>
      </w:r>
      <w:r w:rsidRPr="00B40C25">
        <w:rPr>
          <w:rFonts w:ascii="Times New Roman" w:hAnsi="Times New Roman" w:cs="Times New Roman"/>
          <w:b/>
          <w:bCs/>
        </w:rPr>
        <w:t>a obsluha strojov</w:t>
      </w:r>
    </w:p>
    <w:p w14:paraId="2BEACC3D" w14:textId="27F210EA" w:rsidR="00AC7EEA" w:rsidRPr="00B40C25" w:rsidRDefault="002F4DC9" w:rsidP="002F4DC9">
      <w:pPr>
        <w:autoSpaceDE w:val="0"/>
        <w:autoSpaceDN w:val="0"/>
        <w:adjustRightInd w:val="0"/>
        <w:spacing w:after="0" w:line="240" w:lineRule="auto"/>
        <w:rPr>
          <w:rFonts w:ascii="Times New Roman" w:hAnsi="Times New Roman" w:cs="Times New Roman"/>
          <w:bCs/>
        </w:rPr>
      </w:pPr>
      <w:r w:rsidRPr="00B40C25">
        <w:rPr>
          <w:rFonts w:ascii="Times New Roman" w:hAnsi="Times New Roman" w:cs="Times New Roman"/>
        </w:rPr>
        <w:t xml:space="preserve">Predtým, ako budete viesť vozidlá alebo obsluhovať stroje, </w:t>
      </w:r>
      <w:r w:rsidRPr="00B40C25">
        <w:rPr>
          <w:rFonts w:ascii="Times New Roman" w:hAnsi="Times New Roman" w:cs="Times New Roman"/>
          <w:bCs/>
        </w:rPr>
        <w:t>p</w:t>
      </w:r>
      <w:r w:rsidR="00AC7EEA" w:rsidRPr="00B40C25">
        <w:rPr>
          <w:rFonts w:ascii="Times New Roman" w:hAnsi="Times New Roman" w:cs="Times New Roman"/>
          <w:bCs/>
        </w:rPr>
        <w:t>oraďte</w:t>
      </w:r>
      <w:r w:rsidRPr="00B40C25">
        <w:rPr>
          <w:rFonts w:ascii="Times New Roman" w:hAnsi="Times New Roman" w:cs="Times New Roman"/>
          <w:bCs/>
        </w:rPr>
        <w:t xml:space="preserve"> </w:t>
      </w:r>
      <w:r w:rsidR="00AC7EEA" w:rsidRPr="00B40C25">
        <w:rPr>
          <w:rFonts w:ascii="Times New Roman" w:hAnsi="Times New Roman" w:cs="Times New Roman"/>
          <w:bCs/>
        </w:rPr>
        <w:t xml:space="preserve">sa so </w:t>
      </w:r>
      <w:r w:rsidR="00884766" w:rsidRPr="00B40C25">
        <w:rPr>
          <w:rFonts w:ascii="Times New Roman" w:hAnsi="Times New Roman" w:cs="Times New Roman"/>
          <w:bCs/>
        </w:rPr>
        <w:t xml:space="preserve">svojím </w:t>
      </w:r>
      <w:r w:rsidR="00AC7EEA" w:rsidRPr="00B40C25">
        <w:rPr>
          <w:rFonts w:ascii="Times New Roman" w:hAnsi="Times New Roman" w:cs="Times New Roman"/>
          <w:bCs/>
        </w:rPr>
        <w:t xml:space="preserve">lekárom </w:t>
      </w:r>
      <w:r w:rsidRPr="00B40C25">
        <w:rPr>
          <w:rFonts w:ascii="Times New Roman" w:hAnsi="Times New Roman" w:cs="Times New Roman"/>
          <w:bCs/>
        </w:rPr>
        <w:t xml:space="preserve">pretože samotná Parkinsonova choroba, ako aj liečba razagilínom, môžu ovplyvniť vašu schopnosť viesť </w:t>
      </w:r>
      <w:r w:rsidRPr="00B40C25">
        <w:rPr>
          <w:rFonts w:ascii="Times New Roman" w:hAnsi="Times New Roman" w:cs="Times New Roman"/>
          <w:bCs/>
        </w:rPr>
        <w:lastRenderedPageBreak/>
        <w:t>vozidlá a obsluhovať stroje. Razagilín môže spôsobiť závraty alebo ospalosť, a môže tiež spôsobiť epizódy náhleho upadnutia do spánku. Tento účinok môže byť zosilnený, ak užívate aj iné lieky na liečbu príznakov Parkinsonovej choroby, alebo ak užívate lieky, ktoré môžu spôsobiť ospalosť, alebo ak počas užívania razagilínu pijete alkohol. Ak sa u vás niekedy pred alebo počas užívania razagilínu prejavila spavosť a/alebo vyskytli epizódy náhleho upadnutia do spánku, neveďte vozidlá a neobsluhujte stroje (pozri časť 2)</w:t>
      </w:r>
      <w:r w:rsidR="00AC7EEA" w:rsidRPr="00B40C25">
        <w:rPr>
          <w:rFonts w:ascii="Times New Roman" w:hAnsi="Times New Roman" w:cs="Times New Roman"/>
          <w:bCs/>
        </w:rPr>
        <w:t>.</w:t>
      </w:r>
    </w:p>
    <w:p w14:paraId="69A9FEDF"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33A0C85F" w14:textId="77777777" w:rsidR="00FC2B32" w:rsidRPr="00B40C25" w:rsidRDefault="00FC2B32" w:rsidP="00B7785A">
      <w:pPr>
        <w:autoSpaceDE w:val="0"/>
        <w:autoSpaceDN w:val="0"/>
        <w:adjustRightInd w:val="0"/>
        <w:spacing w:after="0" w:line="240" w:lineRule="auto"/>
        <w:rPr>
          <w:rFonts w:ascii="Times New Roman" w:hAnsi="Times New Roman" w:cs="Times New Roman"/>
          <w:b/>
          <w:bCs/>
        </w:rPr>
      </w:pPr>
    </w:p>
    <w:p w14:paraId="39A3B27D" w14:textId="2A9E5700" w:rsidR="00AC7EEA" w:rsidRPr="00B40C25" w:rsidRDefault="00362760" w:rsidP="007965A1">
      <w:pPr>
        <w:pStyle w:val="Odsekzoznamu"/>
        <w:numPr>
          <w:ilvl w:val="0"/>
          <w:numId w:val="13"/>
        </w:numPr>
        <w:autoSpaceDE w:val="0"/>
        <w:autoSpaceDN w:val="0"/>
        <w:adjustRightInd w:val="0"/>
        <w:spacing w:after="0" w:line="240" w:lineRule="auto"/>
        <w:ind w:left="426"/>
        <w:rPr>
          <w:rFonts w:ascii="Times New Roman" w:hAnsi="Times New Roman" w:cs="Times New Roman"/>
          <w:b/>
          <w:bCs/>
        </w:rPr>
      </w:pPr>
      <w:r w:rsidRPr="00B40C25">
        <w:rPr>
          <w:rFonts w:ascii="Times New Roman" w:hAnsi="Times New Roman" w:cs="Times New Roman"/>
          <w:b/>
        </w:rPr>
        <w:t xml:space="preserve">Ako užívať </w:t>
      </w:r>
      <w:r w:rsidR="008E5820" w:rsidRPr="00B40C25">
        <w:rPr>
          <w:rFonts w:ascii="Times New Roman" w:eastAsia="Times New Roman" w:hAnsi="Times New Roman" w:cs="Times New Roman"/>
          <w:b/>
        </w:rPr>
        <w:t>Rasigerolan</w:t>
      </w:r>
    </w:p>
    <w:p w14:paraId="58033A74"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0EE65434"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Vždy užívajte </w:t>
      </w:r>
      <w:r w:rsidR="00C840B2" w:rsidRPr="00B40C25">
        <w:rPr>
          <w:rFonts w:ascii="Times New Roman" w:eastAsia="Times New Roman" w:hAnsi="Times New Roman" w:cs="Times New Roman"/>
        </w:rPr>
        <w:t>tento liek</w:t>
      </w:r>
      <w:r w:rsidR="0095027F" w:rsidRPr="00B40C25">
        <w:rPr>
          <w:rFonts w:ascii="Times New Roman" w:eastAsia="Times New Roman" w:hAnsi="Times New Roman" w:cs="Times New Roman"/>
          <w:b/>
        </w:rPr>
        <w:t xml:space="preserve"> </w:t>
      </w:r>
      <w:r w:rsidRPr="00B40C25">
        <w:rPr>
          <w:rFonts w:ascii="Times New Roman" w:hAnsi="Times New Roman" w:cs="Times New Roman"/>
        </w:rPr>
        <w:t xml:space="preserve">presne tak, ako </w:t>
      </w:r>
      <w:r w:rsidR="00884766" w:rsidRPr="00B40C25">
        <w:rPr>
          <w:rFonts w:ascii="Times New Roman" w:hAnsi="Times New Roman" w:cs="Times New Roman"/>
        </w:rPr>
        <w:t xml:space="preserve">vám </w:t>
      </w:r>
      <w:r w:rsidRPr="00B40C25">
        <w:rPr>
          <w:rFonts w:ascii="Times New Roman" w:hAnsi="Times New Roman" w:cs="Times New Roman"/>
        </w:rPr>
        <w:t xml:space="preserve">povedal </w:t>
      </w:r>
      <w:r w:rsidR="00884766" w:rsidRPr="00B40C25">
        <w:rPr>
          <w:rFonts w:ascii="Times New Roman" w:hAnsi="Times New Roman" w:cs="Times New Roman"/>
        </w:rPr>
        <w:t xml:space="preserve">váš </w:t>
      </w:r>
      <w:r w:rsidRPr="00B40C25">
        <w:rPr>
          <w:rFonts w:ascii="Times New Roman" w:hAnsi="Times New Roman" w:cs="Times New Roman"/>
        </w:rPr>
        <w:t>lekár</w:t>
      </w:r>
      <w:r w:rsidR="00224F4A" w:rsidRPr="00B40C25">
        <w:rPr>
          <w:rFonts w:ascii="Times New Roman" w:hAnsi="Times New Roman" w:cs="Times New Roman"/>
        </w:rPr>
        <w:t xml:space="preserve"> alebo lekárnik</w:t>
      </w:r>
      <w:r w:rsidRPr="00B40C25">
        <w:rPr>
          <w:rFonts w:ascii="Times New Roman" w:hAnsi="Times New Roman" w:cs="Times New Roman"/>
        </w:rPr>
        <w:t>. Ak si nie ste niečím istý, overte si to</w:t>
      </w:r>
      <w:r w:rsidR="0095027F" w:rsidRPr="00B40C25">
        <w:rPr>
          <w:rFonts w:ascii="Times New Roman" w:hAnsi="Times New Roman" w:cs="Times New Roman"/>
        </w:rPr>
        <w:t xml:space="preserve"> </w:t>
      </w:r>
      <w:r w:rsidRPr="00B40C25">
        <w:rPr>
          <w:rFonts w:ascii="Times New Roman" w:hAnsi="Times New Roman" w:cs="Times New Roman"/>
        </w:rPr>
        <w:t>u svojho lekára alebo lekárnika.</w:t>
      </w:r>
    </w:p>
    <w:p w14:paraId="3538FD1F" w14:textId="77777777" w:rsidR="00C840B2" w:rsidRPr="00B40C25" w:rsidRDefault="00C840B2" w:rsidP="00B7785A">
      <w:pPr>
        <w:autoSpaceDE w:val="0"/>
        <w:autoSpaceDN w:val="0"/>
        <w:adjustRightInd w:val="0"/>
        <w:spacing w:after="0" w:line="240" w:lineRule="auto"/>
        <w:rPr>
          <w:rFonts w:ascii="Times New Roman" w:hAnsi="Times New Roman" w:cs="Times New Roman"/>
        </w:rPr>
      </w:pPr>
    </w:p>
    <w:p w14:paraId="66536ADF" w14:textId="77777777" w:rsidR="00C840B2" w:rsidRPr="00B40C25" w:rsidRDefault="00C840B2"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Odporúčaná </w:t>
      </w:r>
      <w:r w:rsidR="00AC7EEA" w:rsidRPr="00B40C25">
        <w:rPr>
          <w:rFonts w:ascii="Times New Roman" w:hAnsi="Times New Roman" w:cs="Times New Roman"/>
        </w:rPr>
        <w:t xml:space="preserve">dávka je jedna 1 mg tableta </w:t>
      </w:r>
      <w:r w:rsidR="008E5820" w:rsidRPr="00B40C25">
        <w:rPr>
          <w:rFonts w:ascii="Times New Roman" w:hAnsi="Times New Roman" w:cs="Times New Roman"/>
        </w:rPr>
        <w:t xml:space="preserve">užitá perorálne (ústami) </w:t>
      </w:r>
      <w:r w:rsidR="00AC7EEA" w:rsidRPr="00B40C25">
        <w:rPr>
          <w:rFonts w:ascii="Times New Roman" w:hAnsi="Times New Roman" w:cs="Times New Roman"/>
        </w:rPr>
        <w:t xml:space="preserve">raz denne. </w:t>
      </w:r>
    </w:p>
    <w:p w14:paraId="2937DA55" w14:textId="77777777" w:rsidR="00AC7EEA" w:rsidRPr="00B40C25" w:rsidRDefault="008E5820"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Rasigerolan</w:t>
      </w:r>
      <w:r w:rsidR="00AC7EEA" w:rsidRPr="00B40C25">
        <w:rPr>
          <w:rFonts w:ascii="Times New Roman" w:hAnsi="Times New Roman" w:cs="Times New Roman"/>
        </w:rPr>
        <w:t xml:space="preserve"> sa môže </w:t>
      </w:r>
      <w:r w:rsidR="00884766" w:rsidRPr="00B40C25">
        <w:rPr>
          <w:rFonts w:ascii="Times New Roman" w:hAnsi="Times New Roman" w:cs="Times New Roman"/>
        </w:rPr>
        <w:t xml:space="preserve">užívať </w:t>
      </w:r>
      <w:r w:rsidR="00AC7EEA" w:rsidRPr="00B40C25">
        <w:rPr>
          <w:rFonts w:ascii="Times New Roman" w:hAnsi="Times New Roman" w:cs="Times New Roman"/>
        </w:rPr>
        <w:t>s jedlom alebo bez jedla.</w:t>
      </w:r>
    </w:p>
    <w:p w14:paraId="5EBFC93E" w14:textId="77777777" w:rsidR="00884766" w:rsidRPr="00B40C25" w:rsidRDefault="00884766" w:rsidP="00B7785A">
      <w:pPr>
        <w:autoSpaceDE w:val="0"/>
        <w:autoSpaceDN w:val="0"/>
        <w:adjustRightInd w:val="0"/>
        <w:spacing w:after="0" w:line="240" w:lineRule="auto"/>
        <w:rPr>
          <w:rFonts w:ascii="Times New Roman" w:hAnsi="Times New Roman" w:cs="Times New Roman"/>
        </w:rPr>
      </w:pPr>
    </w:p>
    <w:p w14:paraId="7E982B9B"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 xml:space="preserve">Ak užijete viac </w:t>
      </w:r>
      <w:r w:rsidR="008E5820" w:rsidRPr="00B40C25">
        <w:rPr>
          <w:rFonts w:ascii="Times New Roman" w:eastAsia="Times New Roman" w:hAnsi="Times New Roman" w:cs="Times New Roman"/>
          <w:b/>
        </w:rPr>
        <w:t>Rasigerolanu</w:t>
      </w:r>
      <w:r w:rsidR="00884766" w:rsidRPr="00B40C25">
        <w:rPr>
          <w:rFonts w:ascii="Times New Roman" w:eastAsia="Times New Roman" w:hAnsi="Times New Roman" w:cs="Times New Roman"/>
          <w:b/>
        </w:rPr>
        <w:t>,</w:t>
      </w:r>
      <w:r w:rsidR="0095027F" w:rsidRPr="00B40C25">
        <w:rPr>
          <w:rFonts w:ascii="Times New Roman" w:eastAsia="Times New Roman" w:hAnsi="Times New Roman" w:cs="Times New Roman"/>
          <w:b/>
        </w:rPr>
        <w:t xml:space="preserve"> </w:t>
      </w:r>
      <w:r w:rsidRPr="00B40C25">
        <w:rPr>
          <w:rFonts w:ascii="Times New Roman" w:hAnsi="Times New Roman" w:cs="Times New Roman"/>
          <w:b/>
          <w:bCs/>
        </w:rPr>
        <w:t>ako máte</w:t>
      </w:r>
    </w:p>
    <w:p w14:paraId="2ECDE294" w14:textId="77777777" w:rsidR="008F66A4" w:rsidRPr="00B40C25" w:rsidRDefault="008F66A4" w:rsidP="00B7785A">
      <w:pPr>
        <w:autoSpaceDE w:val="0"/>
        <w:autoSpaceDN w:val="0"/>
        <w:adjustRightInd w:val="0"/>
        <w:spacing w:after="0" w:line="240" w:lineRule="auto"/>
        <w:rPr>
          <w:rFonts w:ascii="Times New Roman" w:hAnsi="Times New Roman" w:cs="Times New Roman"/>
        </w:rPr>
      </w:pPr>
    </w:p>
    <w:p w14:paraId="2B7A189D"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Ak si myslíte, že ste užili viac tabliet </w:t>
      </w:r>
      <w:r w:rsidR="008E5820" w:rsidRPr="00B40C25">
        <w:rPr>
          <w:rFonts w:ascii="Times New Roman" w:eastAsia="Times New Roman" w:hAnsi="Times New Roman" w:cs="Times New Roman"/>
        </w:rPr>
        <w:t>Rasigerolanu</w:t>
      </w:r>
      <w:r w:rsidR="0095027F" w:rsidRPr="00B40C25">
        <w:rPr>
          <w:rFonts w:ascii="Times New Roman" w:eastAsia="Times New Roman" w:hAnsi="Times New Roman" w:cs="Times New Roman"/>
          <w:b/>
        </w:rPr>
        <w:t xml:space="preserve"> </w:t>
      </w:r>
      <w:r w:rsidRPr="00B40C25">
        <w:rPr>
          <w:rFonts w:ascii="Times New Roman" w:hAnsi="Times New Roman" w:cs="Times New Roman"/>
        </w:rPr>
        <w:t>ako ste mali, okamžite kontaktujte svojho lekára</w:t>
      </w:r>
      <w:r w:rsidR="0095027F" w:rsidRPr="00B40C25">
        <w:rPr>
          <w:rFonts w:ascii="Times New Roman" w:hAnsi="Times New Roman" w:cs="Times New Roman"/>
        </w:rPr>
        <w:t xml:space="preserve"> </w:t>
      </w:r>
      <w:r w:rsidRPr="00B40C25">
        <w:rPr>
          <w:rFonts w:ascii="Times New Roman" w:hAnsi="Times New Roman" w:cs="Times New Roman"/>
        </w:rPr>
        <w:t xml:space="preserve">alebo lekárnika. Zoberte si so sebou </w:t>
      </w:r>
      <w:r w:rsidR="00884766" w:rsidRPr="00B40C25">
        <w:rPr>
          <w:rFonts w:ascii="Times New Roman" w:hAnsi="Times New Roman" w:cs="Times New Roman"/>
        </w:rPr>
        <w:t>škatuľku</w:t>
      </w:r>
      <w:r w:rsidRPr="00B40C25">
        <w:rPr>
          <w:rFonts w:ascii="Times New Roman" w:hAnsi="Times New Roman" w:cs="Times New Roman"/>
        </w:rPr>
        <w:t xml:space="preserve"> </w:t>
      </w:r>
      <w:r w:rsidR="008E5820" w:rsidRPr="00B40C25">
        <w:rPr>
          <w:rFonts w:ascii="Times New Roman" w:eastAsia="Times New Roman" w:hAnsi="Times New Roman" w:cs="Times New Roman"/>
        </w:rPr>
        <w:t>Rasigerolanu</w:t>
      </w:r>
      <w:r w:rsidRPr="00B40C25">
        <w:rPr>
          <w:rFonts w:ascii="Times New Roman" w:hAnsi="Times New Roman" w:cs="Times New Roman"/>
        </w:rPr>
        <w:t>, aby ste ju ukázali lekárovi</w:t>
      </w:r>
      <w:r w:rsidR="0095027F" w:rsidRPr="00B40C25">
        <w:rPr>
          <w:rFonts w:ascii="Times New Roman" w:hAnsi="Times New Roman" w:cs="Times New Roman"/>
        </w:rPr>
        <w:t xml:space="preserve"> </w:t>
      </w:r>
      <w:r w:rsidRPr="00B40C25">
        <w:rPr>
          <w:rFonts w:ascii="Times New Roman" w:hAnsi="Times New Roman" w:cs="Times New Roman"/>
        </w:rPr>
        <w:t>alebo lekárnikovi.</w:t>
      </w:r>
    </w:p>
    <w:p w14:paraId="060F1881"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0C2BBBB2" w14:textId="77777777" w:rsidR="00224F4A" w:rsidRPr="00B40C25" w:rsidRDefault="00224F4A" w:rsidP="00224F4A">
      <w:pPr>
        <w:autoSpaceDE w:val="0"/>
        <w:autoSpaceDN w:val="0"/>
        <w:adjustRightInd w:val="0"/>
        <w:spacing w:after="0" w:line="240" w:lineRule="auto"/>
        <w:rPr>
          <w:rFonts w:ascii="Times New Roman" w:hAnsi="Times New Roman" w:cs="Times New Roman"/>
          <w:bCs/>
        </w:rPr>
      </w:pPr>
      <w:r w:rsidRPr="00B40C25">
        <w:rPr>
          <w:rFonts w:ascii="Times New Roman" w:hAnsi="Times New Roman" w:cs="Times New Roman"/>
          <w:bCs/>
        </w:rPr>
        <w:t xml:space="preserve">Príznaky hlásené po predávkovaní </w:t>
      </w:r>
      <w:r w:rsidR="00AA4667" w:rsidRPr="00B40C25">
        <w:rPr>
          <w:rFonts w:ascii="Times New Roman" w:hAnsi="Times New Roman" w:cs="Times New Roman"/>
          <w:bCs/>
        </w:rPr>
        <w:t>razagilínom</w:t>
      </w:r>
      <w:r w:rsidRPr="00B40C25">
        <w:rPr>
          <w:rFonts w:ascii="Times New Roman" w:hAnsi="Times New Roman" w:cs="Times New Roman"/>
          <w:bCs/>
        </w:rPr>
        <w:t xml:space="preserve"> zahŕňali mierne povznesenú náladu (ľahká forma mánie), neobyčajne vysoký krvný tlak a sérotonínový syndróm (pozri časť 4).</w:t>
      </w:r>
    </w:p>
    <w:p w14:paraId="04CC634D" w14:textId="77777777" w:rsidR="00224F4A" w:rsidRPr="00B40C25" w:rsidRDefault="00224F4A" w:rsidP="00B7785A">
      <w:pPr>
        <w:autoSpaceDE w:val="0"/>
        <w:autoSpaceDN w:val="0"/>
        <w:adjustRightInd w:val="0"/>
        <w:spacing w:after="0" w:line="240" w:lineRule="auto"/>
        <w:rPr>
          <w:rFonts w:ascii="Times New Roman" w:hAnsi="Times New Roman" w:cs="Times New Roman"/>
          <w:b/>
          <w:bCs/>
        </w:rPr>
      </w:pPr>
    </w:p>
    <w:p w14:paraId="300A26F6"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 xml:space="preserve">Ak zabudnete užiť </w:t>
      </w:r>
      <w:r w:rsidR="008E5820" w:rsidRPr="00B40C25">
        <w:rPr>
          <w:rFonts w:ascii="Times New Roman" w:eastAsia="Times New Roman" w:hAnsi="Times New Roman" w:cs="Times New Roman"/>
          <w:b/>
        </w:rPr>
        <w:t>Rasigerolan</w:t>
      </w:r>
    </w:p>
    <w:p w14:paraId="108588BB" w14:textId="77777777" w:rsidR="008F66A4" w:rsidRPr="00B40C25" w:rsidRDefault="008F66A4" w:rsidP="00B7785A">
      <w:pPr>
        <w:autoSpaceDE w:val="0"/>
        <w:autoSpaceDN w:val="0"/>
        <w:adjustRightInd w:val="0"/>
        <w:spacing w:after="0" w:line="240" w:lineRule="auto"/>
        <w:rPr>
          <w:rFonts w:ascii="Times New Roman" w:hAnsi="Times New Roman" w:cs="Times New Roman"/>
        </w:rPr>
      </w:pPr>
    </w:p>
    <w:p w14:paraId="6DDB2DD8"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Neužívajte dvojnásobnú dávku, aby ste nahradili vynechanú dávku. Užite nasledujúcu dávku ako</w:t>
      </w:r>
    </w:p>
    <w:p w14:paraId="0C7AB55A"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zvyčajne, keď je čas ju užiť.</w:t>
      </w:r>
    </w:p>
    <w:p w14:paraId="5A8BF72A"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4695EC4F"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 xml:space="preserve">Ak prestanete užívať </w:t>
      </w:r>
      <w:r w:rsidR="008E5820" w:rsidRPr="00B40C25">
        <w:rPr>
          <w:rFonts w:ascii="Times New Roman" w:eastAsia="Times New Roman" w:hAnsi="Times New Roman" w:cs="Times New Roman"/>
          <w:b/>
        </w:rPr>
        <w:t>Rasigerolan</w:t>
      </w:r>
    </w:p>
    <w:p w14:paraId="00977BAE" w14:textId="77777777" w:rsidR="008F66A4" w:rsidRPr="00B40C25" w:rsidRDefault="008F66A4" w:rsidP="00B7785A">
      <w:pPr>
        <w:autoSpaceDE w:val="0"/>
        <w:autoSpaceDN w:val="0"/>
        <w:adjustRightInd w:val="0"/>
        <w:spacing w:after="0" w:line="240" w:lineRule="auto"/>
        <w:rPr>
          <w:rFonts w:ascii="Times New Roman" w:hAnsi="Times New Roman" w:cs="Times New Roman"/>
        </w:rPr>
      </w:pPr>
    </w:p>
    <w:p w14:paraId="4E7061AE"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Neprestaňte užívať </w:t>
      </w:r>
      <w:r w:rsidR="00291F9B" w:rsidRPr="00B40C25">
        <w:rPr>
          <w:rFonts w:ascii="Times New Roman" w:eastAsia="Times New Roman" w:hAnsi="Times New Roman" w:cs="Times New Roman"/>
        </w:rPr>
        <w:t>Rasigerolan</w:t>
      </w:r>
      <w:r w:rsidR="0095027F" w:rsidRPr="00B40C25">
        <w:rPr>
          <w:rFonts w:ascii="Times New Roman" w:eastAsia="Times New Roman" w:hAnsi="Times New Roman" w:cs="Times New Roman"/>
          <w:b/>
        </w:rPr>
        <w:t xml:space="preserve"> </w:t>
      </w:r>
      <w:r w:rsidRPr="00B40C25">
        <w:rPr>
          <w:rFonts w:ascii="Times New Roman" w:hAnsi="Times New Roman" w:cs="Times New Roman"/>
        </w:rPr>
        <w:t>be</w:t>
      </w:r>
      <w:r w:rsidR="00C840B2" w:rsidRPr="00B40C25">
        <w:rPr>
          <w:rFonts w:ascii="Times New Roman" w:hAnsi="Times New Roman" w:cs="Times New Roman"/>
        </w:rPr>
        <w:t xml:space="preserve">z predchádzajúceho rozhovoru s </w:t>
      </w:r>
      <w:r w:rsidR="00884766" w:rsidRPr="00B40C25">
        <w:rPr>
          <w:rFonts w:ascii="Times New Roman" w:hAnsi="Times New Roman" w:cs="Times New Roman"/>
        </w:rPr>
        <w:t xml:space="preserve">vaším </w:t>
      </w:r>
      <w:r w:rsidRPr="00B40C25">
        <w:rPr>
          <w:rFonts w:ascii="Times New Roman" w:hAnsi="Times New Roman" w:cs="Times New Roman"/>
        </w:rPr>
        <w:t>lekárom.</w:t>
      </w:r>
    </w:p>
    <w:p w14:paraId="48603524" w14:textId="77777777" w:rsidR="00AA4667" w:rsidRPr="00B40C25" w:rsidRDefault="00AA4667" w:rsidP="00B7785A">
      <w:pPr>
        <w:autoSpaceDE w:val="0"/>
        <w:autoSpaceDN w:val="0"/>
        <w:adjustRightInd w:val="0"/>
        <w:spacing w:after="0" w:line="240" w:lineRule="auto"/>
        <w:rPr>
          <w:rFonts w:ascii="Times New Roman" w:hAnsi="Times New Roman" w:cs="Times New Roman"/>
        </w:rPr>
      </w:pPr>
    </w:p>
    <w:p w14:paraId="2DE37EB8"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Ak máte </w:t>
      </w:r>
      <w:r w:rsidR="00884766" w:rsidRPr="00B40C25">
        <w:rPr>
          <w:rFonts w:ascii="Times New Roman" w:hAnsi="Times New Roman" w:cs="Times New Roman"/>
        </w:rPr>
        <w:t xml:space="preserve">akékoľvek </w:t>
      </w:r>
      <w:r w:rsidRPr="00B40C25">
        <w:rPr>
          <w:rFonts w:ascii="Times New Roman" w:hAnsi="Times New Roman" w:cs="Times New Roman"/>
        </w:rPr>
        <w:t>ďalšie otázky týkajúce sa použitia tohto lieku, opýtajte sa svojho lekára alebo lekárnika.</w:t>
      </w:r>
    </w:p>
    <w:p w14:paraId="0B812E1E"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75D2DD22" w14:textId="0C7FB17C" w:rsidR="00AC7EEA" w:rsidRPr="00B40C25" w:rsidRDefault="008F66A4" w:rsidP="007965A1">
      <w:pPr>
        <w:pStyle w:val="Odsekzoznamu"/>
        <w:numPr>
          <w:ilvl w:val="0"/>
          <w:numId w:val="13"/>
        </w:numPr>
        <w:autoSpaceDE w:val="0"/>
        <w:autoSpaceDN w:val="0"/>
        <w:adjustRightInd w:val="0"/>
        <w:spacing w:after="0" w:line="240" w:lineRule="auto"/>
        <w:ind w:left="426"/>
        <w:rPr>
          <w:rFonts w:ascii="Times New Roman" w:hAnsi="Times New Roman" w:cs="Times New Roman"/>
          <w:b/>
          <w:bCs/>
        </w:rPr>
      </w:pPr>
      <w:r w:rsidRPr="00B40C25">
        <w:rPr>
          <w:rFonts w:ascii="Times New Roman" w:hAnsi="Times New Roman" w:cs="Times New Roman"/>
          <w:b/>
          <w:bCs/>
        </w:rPr>
        <w:t>Možné vedľajšie účinky</w:t>
      </w:r>
    </w:p>
    <w:p w14:paraId="357A4FF2"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3059D4A7" w14:textId="7B62A0BE" w:rsidR="00AA4667" w:rsidRPr="00B40C25" w:rsidRDefault="00AC7EEA" w:rsidP="00AA4667">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Tak ako všetky lieky, aj </w:t>
      </w:r>
      <w:r w:rsidR="00884766" w:rsidRPr="00B40C25">
        <w:rPr>
          <w:rFonts w:ascii="Times New Roman" w:eastAsia="MS Mincho" w:hAnsi="Times New Roman" w:cs="Times New Roman"/>
          <w:bCs/>
          <w:color w:val="000000"/>
        </w:rPr>
        <w:t xml:space="preserve"> </w:t>
      </w:r>
      <w:r w:rsidR="00884766" w:rsidRPr="00B40C25">
        <w:rPr>
          <w:rFonts w:ascii="Times New Roman" w:eastAsia="Times New Roman" w:hAnsi="Times New Roman" w:cs="Times New Roman"/>
          <w:bCs/>
        </w:rPr>
        <w:t xml:space="preserve">tento liek </w:t>
      </w:r>
      <w:r w:rsidRPr="00B40C25">
        <w:rPr>
          <w:rFonts w:ascii="Times New Roman" w:hAnsi="Times New Roman" w:cs="Times New Roman"/>
        </w:rPr>
        <w:t>môže spôsobovať vedľajšie účinky, hoci sa neprejavia u každého.</w:t>
      </w:r>
      <w:r w:rsidR="0095027F" w:rsidRPr="00B40C25">
        <w:rPr>
          <w:rFonts w:ascii="Times New Roman" w:hAnsi="Times New Roman" w:cs="Times New Roman"/>
        </w:rPr>
        <w:t xml:space="preserve"> </w:t>
      </w:r>
    </w:p>
    <w:p w14:paraId="013FC710" w14:textId="77777777" w:rsidR="00AA4667" w:rsidRPr="00B40C25" w:rsidRDefault="00AA4667" w:rsidP="00AA4667">
      <w:pPr>
        <w:autoSpaceDE w:val="0"/>
        <w:autoSpaceDN w:val="0"/>
        <w:adjustRightInd w:val="0"/>
        <w:spacing w:after="0" w:line="240" w:lineRule="auto"/>
        <w:rPr>
          <w:rFonts w:ascii="Times New Roman" w:hAnsi="Times New Roman" w:cs="Times New Roman"/>
        </w:rPr>
      </w:pPr>
    </w:p>
    <w:p w14:paraId="06C473BA" w14:textId="77777777" w:rsidR="00AA4667" w:rsidRPr="00B40C25" w:rsidRDefault="00AA4667" w:rsidP="00AA4667">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b/>
        </w:rPr>
        <w:t>Ihneď sa obráťte na svojho lekára</w:t>
      </w:r>
      <w:r w:rsidRPr="00B40C25">
        <w:rPr>
          <w:rFonts w:ascii="Times New Roman" w:hAnsi="Times New Roman" w:cs="Times New Roman"/>
        </w:rPr>
        <w:t>, ak si všimnete niektoré z nasledujúcich príznakov. Možno budete okamžite potrebovať radu lekára alebo ošetrenie:</w:t>
      </w:r>
    </w:p>
    <w:p w14:paraId="399861EA" w14:textId="77777777" w:rsidR="00AA4667" w:rsidRPr="00B40C25" w:rsidRDefault="00AA4667" w:rsidP="00FC2B32">
      <w:pPr>
        <w:pStyle w:val="Odsekzoznamu"/>
        <w:numPr>
          <w:ilvl w:val="0"/>
          <w:numId w:val="1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ak sa u vás objaví nezvyčajné správanie, ako je nutkanie, obsesívne myšlienky, závislosť od hrania hazardných hier (hráčstvo), nadmerné nakupovanie alebo míňanie, impulzívne správanie a nezvyčajne vysoká sexuálna túžba alebo nárast sexuálnych myšlienok (poruchy kontroly impulzov) (pozri časť 2),</w:t>
      </w:r>
    </w:p>
    <w:p w14:paraId="25F12DF5" w14:textId="77777777" w:rsidR="00AA4667" w:rsidRPr="00B40C25" w:rsidRDefault="00AA4667" w:rsidP="00FC2B32">
      <w:pPr>
        <w:pStyle w:val="Odsekzoznamu"/>
        <w:numPr>
          <w:ilvl w:val="0"/>
          <w:numId w:val="1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ak vidíte alebo počujete niečo, čo neexistuje (halucinácie),</w:t>
      </w:r>
    </w:p>
    <w:p w14:paraId="307CC701" w14:textId="77777777" w:rsidR="00AA4667" w:rsidRPr="00B40C25" w:rsidRDefault="00AA4667" w:rsidP="00FC2B32">
      <w:pPr>
        <w:pStyle w:val="Odsekzoznamu"/>
        <w:numPr>
          <w:ilvl w:val="0"/>
          <w:numId w:val="1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akákoľvek kombinácia halucinácií, horúčky, nepokoja, trasenia a potenia (serotonínový syndróm),</w:t>
      </w:r>
    </w:p>
    <w:p w14:paraId="3DEB3147" w14:textId="77777777" w:rsidR="00AA4667" w:rsidRPr="00B40C25" w:rsidRDefault="00AA4667" w:rsidP="00FC2B32">
      <w:pPr>
        <w:pStyle w:val="Odsekzoznamu"/>
        <w:numPr>
          <w:ilvl w:val="0"/>
          <w:numId w:val="14"/>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ak si všimnete akékoľvek podozrivé zmeny na koži, pretože u pacientov s Parkinsonovou chorobou existuje vyššie riziko rakoviny kože (nie výlučne melanóm) (pozri časť 2). </w:t>
      </w:r>
    </w:p>
    <w:p w14:paraId="02CE4850" w14:textId="77777777" w:rsidR="00AA4667" w:rsidRPr="00B40C25" w:rsidRDefault="00AA4667" w:rsidP="00FC2B32">
      <w:pPr>
        <w:pStyle w:val="Odsekzoznamu"/>
        <w:autoSpaceDE w:val="0"/>
        <w:autoSpaceDN w:val="0"/>
        <w:adjustRightInd w:val="0"/>
        <w:spacing w:after="0" w:line="240" w:lineRule="auto"/>
        <w:ind w:left="426"/>
        <w:rPr>
          <w:rFonts w:ascii="Times New Roman" w:hAnsi="Times New Roman" w:cs="Times New Roman"/>
        </w:rPr>
      </w:pPr>
    </w:p>
    <w:p w14:paraId="3EB8DE88" w14:textId="3634608C" w:rsidR="00AC7EEA" w:rsidRPr="00B40C25" w:rsidRDefault="00AA4667" w:rsidP="00B40C25">
      <w:pPr>
        <w:keepNext/>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u w:val="single"/>
        </w:rPr>
        <w:lastRenderedPageBreak/>
        <w:t>Ďalšie vedľajšie účinky</w:t>
      </w:r>
    </w:p>
    <w:p w14:paraId="553DED76" w14:textId="77777777" w:rsidR="00C840B2" w:rsidRPr="00B40C25" w:rsidRDefault="00C840B2" w:rsidP="00B40C25">
      <w:pPr>
        <w:keepNext/>
        <w:autoSpaceDE w:val="0"/>
        <w:autoSpaceDN w:val="0"/>
        <w:adjustRightInd w:val="0"/>
        <w:spacing w:after="0" w:line="240" w:lineRule="auto"/>
        <w:rPr>
          <w:rFonts w:ascii="Times New Roman" w:hAnsi="Times New Roman" w:cs="Times New Roman"/>
        </w:rPr>
      </w:pPr>
    </w:p>
    <w:p w14:paraId="43CBA17B" w14:textId="11BD83E0" w:rsidR="00C840B2" w:rsidRPr="00B40C25" w:rsidRDefault="00AC7EEA" w:rsidP="00B40C25">
      <w:pPr>
        <w:keepNext/>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b/>
        </w:rPr>
        <w:t>Veľmi časté</w:t>
      </w:r>
      <w:r w:rsidR="00C840B2" w:rsidRPr="00B40C25">
        <w:rPr>
          <w:rFonts w:ascii="Times New Roman" w:hAnsi="Times New Roman" w:cs="Times New Roman"/>
        </w:rPr>
        <w:t xml:space="preserve"> </w:t>
      </w:r>
      <w:r w:rsidR="00C840B2" w:rsidRPr="00B40C25">
        <w:rPr>
          <w:rFonts w:ascii="Times New Roman" w:hAnsi="Times New Roman" w:cs="Times New Roman"/>
          <w:i/>
        </w:rPr>
        <w:t>(</w:t>
      </w:r>
      <w:r w:rsidR="00C046C3" w:rsidRPr="00B40C25">
        <w:rPr>
          <w:rFonts w:ascii="Times New Roman" w:hAnsi="Times New Roman" w:cs="Times New Roman"/>
          <w:i/>
        </w:rPr>
        <w:t xml:space="preserve">môžu </w:t>
      </w:r>
      <w:r w:rsidR="00AA4667" w:rsidRPr="00B40C25">
        <w:rPr>
          <w:rFonts w:ascii="Times New Roman" w:hAnsi="Times New Roman" w:cs="Times New Roman"/>
          <w:i/>
        </w:rPr>
        <w:t xml:space="preserve">postihnúť </w:t>
      </w:r>
      <w:r w:rsidR="00C840B2" w:rsidRPr="00B40C25">
        <w:rPr>
          <w:rFonts w:ascii="Times New Roman" w:hAnsi="Times New Roman" w:cs="Times New Roman"/>
          <w:i/>
        </w:rPr>
        <w:t>viac ako 1 z</w:t>
      </w:r>
      <w:r w:rsidR="00027C8C" w:rsidRPr="00B40C25">
        <w:rPr>
          <w:rFonts w:ascii="Times New Roman" w:hAnsi="Times New Roman" w:cs="Times New Roman"/>
          <w:i/>
        </w:rPr>
        <w:t> </w:t>
      </w:r>
      <w:r w:rsidR="00C840B2" w:rsidRPr="00B40C25">
        <w:rPr>
          <w:rFonts w:ascii="Times New Roman" w:hAnsi="Times New Roman" w:cs="Times New Roman"/>
          <w:i/>
        </w:rPr>
        <w:t>10</w:t>
      </w:r>
      <w:r w:rsidR="00027C8C" w:rsidRPr="00B40C25">
        <w:rPr>
          <w:rFonts w:ascii="Times New Roman" w:hAnsi="Times New Roman" w:cs="Times New Roman"/>
          <w:i/>
        </w:rPr>
        <w:t xml:space="preserve"> osôb</w:t>
      </w:r>
      <w:r w:rsidR="00C840B2" w:rsidRPr="00B40C25">
        <w:rPr>
          <w:rFonts w:ascii="Times New Roman" w:hAnsi="Times New Roman" w:cs="Times New Roman"/>
          <w:i/>
        </w:rPr>
        <w:t>)</w:t>
      </w:r>
    </w:p>
    <w:p w14:paraId="75FECED0" w14:textId="6DB98A50" w:rsidR="00AC7EEA" w:rsidRPr="00B40C25" w:rsidRDefault="00B72D8B" w:rsidP="00B7785A">
      <w:pPr>
        <w:pStyle w:val="Odsekzoznamu"/>
        <w:numPr>
          <w:ilvl w:val="0"/>
          <w:numId w:val="8"/>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mimovoľné</w:t>
      </w:r>
      <w:r w:rsidR="00AC7EEA" w:rsidRPr="00B40C25">
        <w:rPr>
          <w:rFonts w:ascii="Times New Roman" w:hAnsi="Times New Roman" w:cs="Times New Roman"/>
        </w:rPr>
        <w:t xml:space="preserve"> pohyb</w:t>
      </w:r>
      <w:r w:rsidRPr="00B40C25">
        <w:rPr>
          <w:rFonts w:ascii="Times New Roman" w:hAnsi="Times New Roman" w:cs="Times New Roman"/>
        </w:rPr>
        <w:t>y</w:t>
      </w:r>
      <w:r w:rsidR="00AC7EEA" w:rsidRPr="00B40C25">
        <w:rPr>
          <w:rFonts w:ascii="Times New Roman" w:hAnsi="Times New Roman" w:cs="Times New Roman"/>
        </w:rPr>
        <w:t xml:space="preserve"> (dyskinéza)</w:t>
      </w:r>
    </w:p>
    <w:p w14:paraId="4B50E751" w14:textId="77777777" w:rsidR="00AC7EEA" w:rsidRPr="00B40C25" w:rsidRDefault="00AC7EEA" w:rsidP="00B7785A">
      <w:pPr>
        <w:pStyle w:val="Odsekzoznamu"/>
        <w:numPr>
          <w:ilvl w:val="0"/>
          <w:numId w:val="8"/>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bolesti hlavy</w:t>
      </w:r>
    </w:p>
    <w:p w14:paraId="79C6DBAC"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5CE6601A" w14:textId="01FC13BB" w:rsidR="00AC7EEA" w:rsidRPr="00B40C25" w:rsidRDefault="00AC7EEA" w:rsidP="00B7785A">
      <w:pPr>
        <w:autoSpaceDE w:val="0"/>
        <w:autoSpaceDN w:val="0"/>
        <w:adjustRightInd w:val="0"/>
        <w:spacing w:after="0" w:line="240" w:lineRule="auto"/>
        <w:rPr>
          <w:rFonts w:ascii="Times New Roman" w:hAnsi="Times New Roman" w:cs="Times New Roman"/>
          <w:i/>
        </w:rPr>
      </w:pPr>
      <w:r w:rsidRPr="00B40C25">
        <w:rPr>
          <w:rFonts w:ascii="Times New Roman" w:hAnsi="Times New Roman" w:cs="Times New Roman"/>
          <w:b/>
        </w:rPr>
        <w:t>Časté</w:t>
      </w:r>
      <w:r w:rsidR="00C840B2" w:rsidRPr="00B40C25">
        <w:rPr>
          <w:rFonts w:ascii="Times New Roman" w:hAnsi="Times New Roman" w:cs="Times New Roman"/>
        </w:rPr>
        <w:t xml:space="preserve"> </w:t>
      </w:r>
      <w:r w:rsidR="00C840B2" w:rsidRPr="00B40C25">
        <w:rPr>
          <w:rFonts w:ascii="Times New Roman" w:hAnsi="Times New Roman" w:cs="Times New Roman"/>
          <w:i/>
        </w:rPr>
        <w:t>(</w:t>
      </w:r>
      <w:r w:rsidR="00C046C3" w:rsidRPr="00B40C25">
        <w:rPr>
          <w:rFonts w:ascii="Times New Roman" w:hAnsi="Times New Roman" w:cs="Times New Roman"/>
          <w:i/>
        </w:rPr>
        <w:t>môžu</w:t>
      </w:r>
      <w:r w:rsidR="00027C8C" w:rsidRPr="00B40C25">
        <w:rPr>
          <w:rFonts w:ascii="Times New Roman" w:hAnsi="Times New Roman" w:cs="Times New Roman"/>
          <w:i/>
        </w:rPr>
        <w:t xml:space="preserve"> </w:t>
      </w:r>
      <w:r w:rsidR="00B72D8B" w:rsidRPr="00B40C25">
        <w:rPr>
          <w:rFonts w:ascii="Times New Roman" w:hAnsi="Times New Roman" w:cs="Times New Roman"/>
          <w:i/>
        </w:rPr>
        <w:t xml:space="preserve">postihnúť </w:t>
      </w:r>
      <w:r w:rsidR="00027C8C" w:rsidRPr="00B40C25">
        <w:rPr>
          <w:rFonts w:ascii="Times New Roman" w:hAnsi="Times New Roman" w:cs="Times New Roman"/>
          <w:i/>
        </w:rPr>
        <w:t xml:space="preserve">menej ako </w:t>
      </w:r>
      <w:r w:rsidR="00C840B2" w:rsidRPr="00B40C25">
        <w:rPr>
          <w:rFonts w:ascii="Times New Roman" w:hAnsi="Times New Roman" w:cs="Times New Roman"/>
          <w:i/>
        </w:rPr>
        <w:t xml:space="preserve">1 </w:t>
      </w:r>
      <w:r w:rsidR="00027C8C" w:rsidRPr="00B40C25">
        <w:rPr>
          <w:rFonts w:ascii="Times New Roman" w:hAnsi="Times New Roman" w:cs="Times New Roman"/>
          <w:i/>
        </w:rPr>
        <w:t xml:space="preserve">z </w:t>
      </w:r>
      <w:r w:rsidR="00C840B2" w:rsidRPr="00B40C25">
        <w:rPr>
          <w:rFonts w:ascii="Times New Roman" w:hAnsi="Times New Roman" w:cs="Times New Roman"/>
          <w:i/>
        </w:rPr>
        <w:t xml:space="preserve">10 </w:t>
      </w:r>
      <w:r w:rsidR="00027C8C" w:rsidRPr="00B40C25">
        <w:rPr>
          <w:rFonts w:ascii="Times New Roman" w:hAnsi="Times New Roman" w:cs="Times New Roman"/>
          <w:i/>
        </w:rPr>
        <w:t>osôb</w:t>
      </w:r>
      <w:r w:rsidR="00C840B2" w:rsidRPr="00B40C25">
        <w:rPr>
          <w:rFonts w:ascii="Times New Roman" w:hAnsi="Times New Roman" w:cs="Times New Roman"/>
          <w:i/>
        </w:rPr>
        <w:t>)</w:t>
      </w:r>
    </w:p>
    <w:p w14:paraId="0D01A0C9"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bolesť brucha</w:t>
      </w:r>
    </w:p>
    <w:p w14:paraId="1282029C" w14:textId="1DCDBA44" w:rsidR="00B72D8B" w:rsidRPr="00B40C25" w:rsidRDefault="00AC7EEA" w:rsidP="00B72D8B">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pády</w:t>
      </w:r>
      <w:r w:rsidR="00B72D8B" w:rsidRPr="00B40C25">
        <w:rPr>
          <w:rFonts w:ascii="Times New Roman" w:hAnsi="Times New Roman" w:cs="Times New Roman"/>
        </w:rPr>
        <w:t>, zníženie tlaku krvi pri vstávaní s príznakmi ako závraty / pocit na odpadnutie (ortostatická</w:t>
      </w:r>
    </w:p>
    <w:p w14:paraId="3A33B0F0" w14:textId="77777777" w:rsidR="00FC2B32" w:rsidRPr="00B40C25" w:rsidRDefault="00B72D8B" w:rsidP="007965A1">
      <w:pPr>
        <w:pStyle w:val="Odsekzoznamu"/>
        <w:numPr>
          <w:ilvl w:val="0"/>
          <w:numId w:val="9"/>
        </w:numPr>
        <w:ind w:left="426"/>
        <w:rPr>
          <w:rFonts w:ascii="Times New Roman" w:hAnsi="Times New Roman" w:cs="Times New Roman"/>
        </w:rPr>
      </w:pPr>
      <w:r w:rsidRPr="00B40C25">
        <w:rPr>
          <w:rFonts w:ascii="Times New Roman" w:hAnsi="Times New Roman" w:cs="Times New Roman"/>
        </w:rPr>
        <w:t xml:space="preserve">hypotenzia), </w:t>
      </w:r>
    </w:p>
    <w:p w14:paraId="20AAC801" w14:textId="6C17CB84" w:rsidR="00AC7EEA" w:rsidRPr="00B40C25" w:rsidRDefault="00B72D8B" w:rsidP="007965A1">
      <w:pPr>
        <w:pStyle w:val="Odsekzoznamu"/>
        <w:numPr>
          <w:ilvl w:val="0"/>
          <w:numId w:val="9"/>
        </w:numPr>
        <w:ind w:left="426"/>
        <w:rPr>
          <w:rFonts w:ascii="Times New Roman" w:hAnsi="Times New Roman" w:cs="Times New Roman"/>
        </w:rPr>
      </w:pPr>
      <w:r w:rsidRPr="00B40C25">
        <w:rPr>
          <w:rFonts w:ascii="Times New Roman" w:hAnsi="Times New Roman" w:cs="Times New Roman"/>
        </w:rPr>
        <w:t>pocit točenia (vertigo)</w:t>
      </w:r>
    </w:p>
    <w:p w14:paraId="52C7A415"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alergia</w:t>
      </w:r>
    </w:p>
    <w:p w14:paraId="4FEE8BAD" w14:textId="77777777" w:rsidR="00AC7EEA" w:rsidRPr="00B40C25" w:rsidRDefault="00AC7EEA" w:rsidP="00FC2B32">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horúčka</w:t>
      </w:r>
      <w:r w:rsidR="00B72D8B" w:rsidRPr="00B40C25">
        <w:rPr>
          <w:rFonts w:ascii="Times New Roman" w:hAnsi="Times New Roman" w:cs="Times New Roman"/>
        </w:rPr>
        <w:t xml:space="preserve">, chrípka, nádcha (rinitída) </w:t>
      </w:r>
    </w:p>
    <w:p w14:paraId="4CF2E977"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celkový pocit choroby </w:t>
      </w:r>
      <w:r w:rsidR="00291F9B" w:rsidRPr="00B40C25">
        <w:rPr>
          <w:rFonts w:ascii="Times New Roman" w:hAnsi="Times New Roman" w:cs="Times New Roman"/>
        </w:rPr>
        <w:t>(nepokojnosť)</w:t>
      </w:r>
    </w:p>
    <w:p w14:paraId="1DF347DC"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bolesť krku</w:t>
      </w:r>
    </w:p>
    <w:p w14:paraId="19187D4B"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bolesť na hrudi (angina pectoris)</w:t>
      </w:r>
    </w:p>
    <w:p w14:paraId="7DA60E3E" w14:textId="1FC54E2B" w:rsidR="00AC7EEA" w:rsidRPr="00B40C25" w:rsidRDefault="00AC7EEA" w:rsidP="00FC2B32">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znížená chuť do jedla</w:t>
      </w:r>
      <w:r w:rsidR="00B72D8B" w:rsidRPr="00B40C25">
        <w:rPr>
          <w:rFonts w:ascii="Times New Roman" w:hAnsi="Times New Roman" w:cs="Times New Roman"/>
        </w:rPr>
        <w:t>, zápcha, sucho v ústach, nevoľnosť a vracanie, nadúvanie</w:t>
      </w:r>
    </w:p>
    <w:p w14:paraId="227DEFEB"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abnormálne výsledky krvných testov (</w:t>
      </w:r>
      <w:r w:rsidR="00291F9B" w:rsidRPr="00B40C25">
        <w:rPr>
          <w:rFonts w:ascii="Times New Roman" w:hAnsi="Times New Roman" w:cs="Times New Roman"/>
        </w:rPr>
        <w:t>leukopénia</w:t>
      </w:r>
      <w:r w:rsidR="001D6724" w:rsidRPr="00B40C25">
        <w:rPr>
          <w:rFonts w:ascii="Times New Roman" w:hAnsi="Times New Roman" w:cs="Times New Roman"/>
        </w:rPr>
        <w:t>- znížený počet bielych krviniek</w:t>
      </w:r>
      <w:r w:rsidRPr="00B40C25">
        <w:rPr>
          <w:rFonts w:ascii="Times New Roman" w:hAnsi="Times New Roman" w:cs="Times New Roman"/>
        </w:rPr>
        <w:t>)</w:t>
      </w:r>
    </w:p>
    <w:p w14:paraId="5469DB5E" w14:textId="6F547BB2" w:rsidR="00AC7EEA" w:rsidRPr="00B40C25" w:rsidRDefault="00AC7EEA" w:rsidP="00FC2B32">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bolesť kĺbov (artralgia)</w:t>
      </w:r>
      <w:r w:rsidR="00B72D8B" w:rsidRPr="00B40C25">
        <w:rPr>
          <w:rFonts w:ascii="Times New Roman" w:hAnsi="Times New Roman" w:cs="Times New Roman"/>
        </w:rPr>
        <w:t xml:space="preserve">, bolesť svalov a kostí, zápal kĺbu (artritída), znecitlivenie a svalová slabosť rúk (syndróm karpálneho tunela) </w:t>
      </w:r>
    </w:p>
    <w:p w14:paraId="4938F31D"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zníženie telesnej hmotnosti</w:t>
      </w:r>
    </w:p>
    <w:p w14:paraId="28D375EE" w14:textId="77777777" w:rsidR="00720455" w:rsidRPr="00B40C25" w:rsidRDefault="00720455" w:rsidP="00FC2B32">
      <w:pPr>
        <w:pStyle w:val="Odsekzoznamu"/>
        <w:numPr>
          <w:ilvl w:val="0"/>
          <w:numId w:val="9"/>
        </w:numPr>
        <w:ind w:left="426"/>
        <w:rPr>
          <w:rFonts w:ascii="Times New Roman" w:hAnsi="Times New Roman" w:cs="Times New Roman"/>
        </w:rPr>
      </w:pPr>
      <w:r w:rsidRPr="00B40C25">
        <w:rPr>
          <w:rFonts w:ascii="Times New Roman" w:hAnsi="Times New Roman" w:cs="Times New Roman"/>
        </w:rPr>
        <w:t>ťažkosti so svalovou koordináciou (porucha rovnováhy), predĺžené stiahnutie svalov (dystónia)</w:t>
      </w:r>
    </w:p>
    <w:p w14:paraId="535FEF7F" w14:textId="77777777" w:rsidR="00AC7EEA" w:rsidRPr="00B40C25" w:rsidRDefault="00027C8C"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 xml:space="preserve">nezvyčajné </w:t>
      </w:r>
      <w:r w:rsidR="00AC7EEA" w:rsidRPr="00B40C25">
        <w:rPr>
          <w:rFonts w:ascii="Times New Roman" w:hAnsi="Times New Roman" w:cs="Times New Roman"/>
        </w:rPr>
        <w:t>sny</w:t>
      </w:r>
    </w:p>
    <w:p w14:paraId="4B8B3126"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depresia</w:t>
      </w:r>
    </w:p>
    <w:p w14:paraId="08ECAFD2" w14:textId="56C0ACDB" w:rsidR="00AC7EEA" w:rsidRPr="00B40C25" w:rsidRDefault="00AC7EEA" w:rsidP="00720455">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podráždenie kože (dermatitída)</w:t>
      </w:r>
      <w:r w:rsidR="00720455" w:rsidRPr="00B40C25">
        <w:rPr>
          <w:rFonts w:ascii="Times New Roman" w:hAnsi="Times New Roman" w:cs="Times New Roman"/>
        </w:rPr>
        <w:t>, vyrážka</w:t>
      </w:r>
    </w:p>
    <w:p w14:paraId="5B189A6C"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prekrvenie očí (</w:t>
      </w:r>
      <w:r w:rsidR="00291F9B" w:rsidRPr="00B40C25">
        <w:rPr>
          <w:rFonts w:ascii="Times New Roman" w:hAnsi="Times New Roman" w:cs="Times New Roman"/>
        </w:rPr>
        <w:t>konjunktivitída</w:t>
      </w:r>
      <w:r w:rsidRPr="00B40C25">
        <w:rPr>
          <w:rFonts w:ascii="Times New Roman" w:hAnsi="Times New Roman" w:cs="Times New Roman"/>
        </w:rPr>
        <w:t>)</w:t>
      </w:r>
    </w:p>
    <w:p w14:paraId="59E908DC" w14:textId="77777777" w:rsidR="00AC7EEA" w:rsidRPr="00B40C25" w:rsidRDefault="00AC7EEA" w:rsidP="00B7785A">
      <w:pPr>
        <w:pStyle w:val="Odsekzoznamu"/>
        <w:numPr>
          <w:ilvl w:val="0"/>
          <w:numId w:val="9"/>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nutkanie na močenie</w:t>
      </w:r>
    </w:p>
    <w:p w14:paraId="5C05C1C7"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63E7D1AC" w14:textId="38B444C5" w:rsidR="00C840B2"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b/>
        </w:rPr>
        <w:t>Menej časté</w:t>
      </w:r>
      <w:r w:rsidR="00C840B2" w:rsidRPr="00B40C25">
        <w:rPr>
          <w:rFonts w:ascii="Times New Roman" w:hAnsi="Times New Roman" w:cs="Times New Roman"/>
        </w:rPr>
        <w:t xml:space="preserve"> </w:t>
      </w:r>
      <w:r w:rsidR="00C840B2" w:rsidRPr="00B40C25">
        <w:rPr>
          <w:rFonts w:ascii="Times New Roman" w:hAnsi="Times New Roman" w:cs="Times New Roman"/>
          <w:i/>
        </w:rPr>
        <w:t>(</w:t>
      </w:r>
      <w:r w:rsidR="00027C8C" w:rsidRPr="00B40C25">
        <w:rPr>
          <w:rFonts w:ascii="Times New Roman" w:hAnsi="Times New Roman" w:cs="Times New Roman"/>
          <w:i/>
        </w:rPr>
        <w:t xml:space="preserve">môžu </w:t>
      </w:r>
      <w:r w:rsidR="00B740EE" w:rsidRPr="00B40C25">
        <w:rPr>
          <w:rFonts w:ascii="Times New Roman" w:hAnsi="Times New Roman" w:cs="Times New Roman"/>
          <w:i/>
        </w:rPr>
        <w:t xml:space="preserve">postihnúť </w:t>
      </w:r>
      <w:r w:rsidR="00027C8C" w:rsidRPr="00B40C25">
        <w:rPr>
          <w:rFonts w:ascii="Times New Roman" w:hAnsi="Times New Roman" w:cs="Times New Roman"/>
          <w:i/>
        </w:rPr>
        <w:t>menej ako</w:t>
      </w:r>
      <w:r w:rsidR="00C840B2" w:rsidRPr="00B40C25">
        <w:rPr>
          <w:rFonts w:ascii="Times New Roman" w:hAnsi="Times New Roman" w:cs="Times New Roman"/>
          <w:i/>
        </w:rPr>
        <w:t xml:space="preserve"> 1 z</w:t>
      </w:r>
      <w:r w:rsidR="00113683" w:rsidRPr="00B40C25">
        <w:rPr>
          <w:rFonts w:ascii="Times New Roman" w:hAnsi="Times New Roman" w:cs="Times New Roman"/>
          <w:i/>
        </w:rPr>
        <w:t>o 1</w:t>
      </w:r>
      <w:r w:rsidR="00C840B2" w:rsidRPr="00B40C25">
        <w:rPr>
          <w:rFonts w:ascii="Times New Roman" w:hAnsi="Times New Roman" w:cs="Times New Roman"/>
          <w:i/>
        </w:rPr>
        <w:t>00</w:t>
      </w:r>
      <w:r w:rsidR="00113683" w:rsidRPr="00B40C25">
        <w:rPr>
          <w:rFonts w:ascii="Times New Roman" w:hAnsi="Times New Roman" w:cs="Times New Roman"/>
          <w:i/>
        </w:rPr>
        <w:t xml:space="preserve"> </w:t>
      </w:r>
      <w:r w:rsidR="00027C8C" w:rsidRPr="00B40C25">
        <w:rPr>
          <w:rFonts w:ascii="Times New Roman" w:hAnsi="Times New Roman" w:cs="Times New Roman"/>
          <w:i/>
        </w:rPr>
        <w:t>osôb</w:t>
      </w:r>
      <w:r w:rsidR="00C840B2" w:rsidRPr="00B40C25">
        <w:rPr>
          <w:rFonts w:ascii="Times New Roman" w:hAnsi="Times New Roman" w:cs="Times New Roman"/>
          <w:i/>
        </w:rPr>
        <w:t>)</w:t>
      </w:r>
    </w:p>
    <w:p w14:paraId="4F63A048" w14:textId="77777777" w:rsidR="00AC7EEA" w:rsidRPr="00B40C25" w:rsidRDefault="00AC7EEA" w:rsidP="00B7785A">
      <w:pPr>
        <w:pStyle w:val="Odsekzoznamu"/>
        <w:numPr>
          <w:ilvl w:val="0"/>
          <w:numId w:val="10"/>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náhla cievna mozgová príhoda (cerebrovaskulárna príhoda)</w:t>
      </w:r>
    </w:p>
    <w:p w14:paraId="3C08BA1B" w14:textId="77777777" w:rsidR="00AC7EEA" w:rsidRPr="00B40C25" w:rsidRDefault="00027C8C" w:rsidP="00B7785A">
      <w:pPr>
        <w:pStyle w:val="Odsekzoznamu"/>
        <w:numPr>
          <w:ilvl w:val="0"/>
          <w:numId w:val="10"/>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srdcový záchvat (</w:t>
      </w:r>
      <w:r w:rsidR="00AC7EEA" w:rsidRPr="00B40C25">
        <w:rPr>
          <w:rFonts w:ascii="Times New Roman" w:hAnsi="Times New Roman" w:cs="Times New Roman"/>
        </w:rPr>
        <w:t>infarkt myokardu</w:t>
      </w:r>
      <w:r w:rsidRPr="00B40C25">
        <w:rPr>
          <w:rFonts w:ascii="Times New Roman" w:hAnsi="Times New Roman" w:cs="Times New Roman"/>
        </w:rPr>
        <w:t>)</w:t>
      </w:r>
    </w:p>
    <w:p w14:paraId="35D87061" w14:textId="77777777" w:rsidR="00AC7EEA" w:rsidRPr="00B40C25" w:rsidRDefault="00AC7EEA" w:rsidP="00B7785A">
      <w:pPr>
        <w:pStyle w:val="Odsekzoznamu"/>
        <w:numPr>
          <w:ilvl w:val="0"/>
          <w:numId w:val="10"/>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výsev pľuzgierov (vezikulobulózny exantém)</w:t>
      </w:r>
    </w:p>
    <w:p w14:paraId="4B5C1985"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274BECD1" w14:textId="1CDAAB45" w:rsidR="00B740EE" w:rsidRPr="00B40C25" w:rsidRDefault="00B740EE" w:rsidP="00B740EE">
      <w:pPr>
        <w:autoSpaceDE w:val="0"/>
        <w:autoSpaceDN w:val="0"/>
        <w:adjustRightInd w:val="0"/>
        <w:spacing w:after="0" w:line="240" w:lineRule="auto"/>
        <w:rPr>
          <w:rFonts w:ascii="Times New Roman" w:hAnsi="Times New Roman" w:cs="Times New Roman"/>
          <w:i/>
        </w:rPr>
      </w:pPr>
      <w:r w:rsidRPr="00B40C25">
        <w:rPr>
          <w:rFonts w:ascii="Times New Roman" w:hAnsi="Times New Roman" w:cs="Times New Roman"/>
          <w:b/>
        </w:rPr>
        <w:t xml:space="preserve">Neznáme </w:t>
      </w:r>
      <w:r w:rsidRPr="00B40C25">
        <w:rPr>
          <w:rFonts w:ascii="Times New Roman" w:hAnsi="Times New Roman" w:cs="Times New Roman"/>
          <w:i/>
        </w:rPr>
        <w:t>(</w:t>
      </w:r>
      <w:r w:rsidR="00FC2B32" w:rsidRPr="00B40C25">
        <w:rPr>
          <w:rFonts w:ascii="Times New Roman" w:hAnsi="Times New Roman" w:cs="Times New Roman"/>
          <w:i/>
        </w:rPr>
        <w:t>častosť</w:t>
      </w:r>
      <w:r w:rsidRPr="00B40C25">
        <w:rPr>
          <w:rFonts w:ascii="Times New Roman" w:hAnsi="Times New Roman" w:cs="Times New Roman"/>
          <w:i/>
        </w:rPr>
        <w:t xml:space="preserve"> sa nedá odhadnúť z dostupných údajov)</w:t>
      </w:r>
    </w:p>
    <w:p w14:paraId="26C8DE2D" w14:textId="77777777" w:rsidR="00B740EE" w:rsidRPr="00B40C25" w:rsidRDefault="00B740EE" w:rsidP="00FC2B32">
      <w:pPr>
        <w:pStyle w:val="Odsekzoznamu"/>
        <w:numPr>
          <w:ilvl w:val="0"/>
          <w:numId w:val="15"/>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zvýšený krvný tlak</w:t>
      </w:r>
    </w:p>
    <w:p w14:paraId="03002C6F" w14:textId="77777777" w:rsidR="00B740EE" w:rsidRPr="00B40C25" w:rsidRDefault="00B740EE" w:rsidP="00FC2B32">
      <w:pPr>
        <w:pStyle w:val="Odsekzoznamu"/>
        <w:numPr>
          <w:ilvl w:val="0"/>
          <w:numId w:val="15"/>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nadmerná ospalosť</w:t>
      </w:r>
    </w:p>
    <w:p w14:paraId="38B547C3" w14:textId="77777777" w:rsidR="00B740EE" w:rsidRPr="00B40C25" w:rsidRDefault="00B740EE" w:rsidP="00FC2B32">
      <w:pPr>
        <w:pStyle w:val="Odsekzoznamu"/>
        <w:numPr>
          <w:ilvl w:val="0"/>
          <w:numId w:val="15"/>
        </w:numPr>
        <w:autoSpaceDE w:val="0"/>
        <w:autoSpaceDN w:val="0"/>
        <w:adjustRightInd w:val="0"/>
        <w:spacing w:after="0" w:line="240" w:lineRule="auto"/>
        <w:ind w:left="426"/>
        <w:rPr>
          <w:rFonts w:ascii="Times New Roman" w:hAnsi="Times New Roman" w:cs="Times New Roman"/>
        </w:rPr>
      </w:pPr>
      <w:r w:rsidRPr="00B40C25">
        <w:rPr>
          <w:rFonts w:ascii="Times New Roman" w:hAnsi="Times New Roman" w:cs="Times New Roman"/>
        </w:rPr>
        <w:t>náhle upadnutie do spánku</w:t>
      </w:r>
    </w:p>
    <w:p w14:paraId="19DE18A5" w14:textId="77777777" w:rsidR="0095027F" w:rsidRPr="00B40C25" w:rsidRDefault="0095027F" w:rsidP="00B7785A">
      <w:pPr>
        <w:autoSpaceDE w:val="0"/>
        <w:autoSpaceDN w:val="0"/>
        <w:adjustRightInd w:val="0"/>
        <w:spacing w:after="0" w:line="240" w:lineRule="auto"/>
        <w:rPr>
          <w:rFonts w:ascii="Times New Roman" w:hAnsi="Times New Roman" w:cs="Times New Roman"/>
        </w:rPr>
      </w:pPr>
    </w:p>
    <w:p w14:paraId="78643320" w14:textId="77777777" w:rsidR="00113683" w:rsidRPr="00B40C25" w:rsidRDefault="00113683" w:rsidP="00B7785A">
      <w:pPr>
        <w:spacing w:after="0" w:line="240" w:lineRule="auto"/>
        <w:rPr>
          <w:rFonts w:ascii="Times New Roman" w:hAnsi="Times New Roman" w:cs="Times New Roman"/>
          <w:b/>
          <w:u w:val="single"/>
        </w:rPr>
      </w:pPr>
      <w:r w:rsidRPr="00B40C25">
        <w:rPr>
          <w:rFonts w:ascii="Times New Roman" w:hAnsi="Times New Roman" w:cs="Times New Roman"/>
          <w:b/>
          <w:u w:val="single"/>
        </w:rPr>
        <w:t>Hlásenie vedľajších účinkov</w:t>
      </w:r>
    </w:p>
    <w:p w14:paraId="370A53E1" w14:textId="77777777" w:rsidR="008F66A4" w:rsidRPr="00B40C25" w:rsidRDefault="008F66A4" w:rsidP="00B7785A">
      <w:pPr>
        <w:spacing w:after="0" w:line="240" w:lineRule="auto"/>
        <w:rPr>
          <w:rFonts w:ascii="Times New Roman" w:hAnsi="Times New Roman" w:cs="Times New Roman"/>
        </w:rPr>
      </w:pPr>
    </w:p>
    <w:p w14:paraId="22409EF4" w14:textId="2509D4CF" w:rsidR="00113683" w:rsidRPr="00B40C25" w:rsidRDefault="00113683" w:rsidP="00B7785A">
      <w:pPr>
        <w:spacing w:after="0" w:line="240" w:lineRule="auto"/>
        <w:rPr>
          <w:rFonts w:ascii="Times New Roman" w:hAnsi="Times New Roman" w:cs="Times New Roman"/>
        </w:rPr>
      </w:pPr>
      <w:r w:rsidRPr="00B40C25">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E0BC0" w:rsidRPr="00B40C25">
        <w:rPr>
          <w:rFonts w:ascii="Times New Roman" w:hAnsi="Times New Roman" w:cs="Times New Roman"/>
        </w:rPr>
        <w:t xml:space="preserve">na </w:t>
      </w:r>
      <w:r w:rsidRPr="00B40C25">
        <w:rPr>
          <w:rFonts w:ascii="Times New Roman" w:hAnsi="Times New Roman" w:cs="Times New Roman"/>
          <w:highlight w:val="lightGray"/>
        </w:rPr>
        <w:t xml:space="preserve">národné </w:t>
      </w:r>
      <w:r w:rsidR="00BE0BC0" w:rsidRPr="00B40C25">
        <w:rPr>
          <w:rFonts w:ascii="Times New Roman" w:hAnsi="Times New Roman" w:cs="Times New Roman"/>
          <w:highlight w:val="lightGray"/>
        </w:rPr>
        <w:t xml:space="preserve">centrum </w:t>
      </w:r>
      <w:r w:rsidRPr="00B40C25">
        <w:rPr>
          <w:rFonts w:ascii="Times New Roman" w:hAnsi="Times New Roman" w:cs="Times New Roman"/>
          <w:highlight w:val="lightGray"/>
        </w:rPr>
        <w:t>hlásenia uvedené v </w:t>
      </w:r>
      <w:bookmarkStart w:id="0" w:name="_GoBack"/>
      <w:bookmarkEnd w:id="0"/>
      <w:r w:rsidR="00B40C25" w:rsidRPr="00B40C25">
        <w:rPr>
          <w:rFonts w:ascii="Times New Roman" w:hAnsi="Times New Roman" w:cs="Times New Roman"/>
          <w:highlight w:val="lightGray"/>
        </w:rPr>
        <w:fldChar w:fldCharType="begin"/>
      </w:r>
      <w:r w:rsidR="00B40C25" w:rsidRPr="00B40C25">
        <w:rPr>
          <w:rFonts w:ascii="Times New Roman" w:hAnsi="Times New Roman" w:cs="Times New Roman"/>
          <w:highlight w:val="lightGray"/>
        </w:rPr>
        <w:instrText xml:space="preserve"> HYPERLINK "http://www.ema.europa.eu/docs/en_GB/document_library/Template_or_form/2013/03/WC500139752.doc" </w:instrText>
      </w:r>
      <w:r w:rsidR="00B40C25" w:rsidRPr="00B40C25">
        <w:rPr>
          <w:rFonts w:ascii="Times New Roman" w:hAnsi="Times New Roman" w:cs="Times New Roman"/>
          <w:highlight w:val="lightGray"/>
        </w:rPr>
        <w:fldChar w:fldCharType="separate"/>
      </w:r>
      <w:r w:rsidRPr="00B40C25">
        <w:rPr>
          <w:rStyle w:val="Hypertextovprepojenie"/>
          <w:rFonts w:ascii="Times New Roman" w:hAnsi="Times New Roman" w:cs="Times New Roman"/>
          <w:highlight w:val="lightGray"/>
        </w:rPr>
        <w:t>Prílohe V</w:t>
      </w:r>
      <w:r w:rsidR="00B40C25" w:rsidRPr="00B40C25">
        <w:rPr>
          <w:rStyle w:val="Hypertextovprepojenie"/>
          <w:rFonts w:ascii="Times New Roman" w:hAnsi="Times New Roman" w:cs="Times New Roman"/>
          <w:highlight w:val="lightGray"/>
        </w:rPr>
        <w:fldChar w:fldCharType="end"/>
      </w:r>
      <w:r w:rsidRPr="00B40C25">
        <w:rPr>
          <w:rFonts w:ascii="Times New Roman" w:hAnsi="Times New Roman" w:cs="Times New Roman"/>
          <w:highlight w:val="lightGray"/>
        </w:rPr>
        <w:t>.</w:t>
      </w:r>
      <w:r w:rsidRPr="00B40C25">
        <w:rPr>
          <w:rFonts w:ascii="Times New Roman" w:hAnsi="Times New Roman" w:cs="Times New Roman"/>
        </w:rPr>
        <w:t xml:space="preserve"> Hlásením vedľajších účinkov môžete prispieť k získaniu ďalších informácií o bezpečnosti tohto lieku.</w:t>
      </w:r>
    </w:p>
    <w:p w14:paraId="241EC3AB" w14:textId="77777777" w:rsidR="00113683" w:rsidRPr="00B40C25" w:rsidRDefault="00113683" w:rsidP="00B7785A">
      <w:pPr>
        <w:spacing w:after="0" w:line="240" w:lineRule="auto"/>
        <w:rPr>
          <w:rFonts w:ascii="Times New Roman" w:hAnsi="Times New Roman" w:cs="Times New Roman"/>
        </w:rPr>
      </w:pPr>
    </w:p>
    <w:p w14:paraId="4B454678"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3BAD5125" w14:textId="0535E25E" w:rsidR="00AC7EEA" w:rsidRPr="00B40C25" w:rsidRDefault="008F66A4" w:rsidP="007965A1">
      <w:pPr>
        <w:pStyle w:val="Odsekzoznamu"/>
        <w:keepNext/>
        <w:numPr>
          <w:ilvl w:val="0"/>
          <w:numId w:val="13"/>
        </w:numPr>
        <w:autoSpaceDE w:val="0"/>
        <w:autoSpaceDN w:val="0"/>
        <w:adjustRightInd w:val="0"/>
        <w:spacing w:after="0" w:line="240" w:lineRule="auto"/>
        <w:ind w:left="426"/>
        <w:rPr>
          <w:rFonts w:ascii="Times New Roman" w:hAnsi="Times New Roman" w:cs="Times New Roman"/>
          <w:b/>
          <w:bCs/>
        </w:rPr>
      </w:pPr>
      <w:r w:rsidRPr="00B40C25">
        <w:rPr>
          <w:rFonts w:ascii="Times New Roman" w:hAnsi="Times New Roman" w:cs="Times New Roman"/>
          <w:b/>
          <w:bCs/>
        </w:rPr>
        <w:t xml:space="preserve">Ako uchovávať </w:t>
      </w:r>
      <w:r w:rsidR="005D36F2" w:rsidRPr="00B40C25">
        <w:rPr>
          <w:rFonts w:ascii="Times New Roman" w:hAnsi="Times New Roman" w:cs="Times New Roman"/>
          <w:b/>
          <w:bCs/>
        </w:rPr>
        <w:t>Rasigerolan</w:t>
      </w:r>
    </w:p>
    <w:p w14:paraId="030ED355" w14:textId="77777777" w:rsidR="00AC7EEA" w:rsidRPr="00B40C25" w:rsidRDefault="00AC7EEA" w:rsidP="007965A1">
      <w:pPr>
        <w:keepNext/>
        <w:autoSpaceDE w:val="0"/>
        <w:autoSpaceDN w:val="0"/>
        <w:adjustRightInd w:val="0"/>
        <w:spacing w:after="0" w:line="240" w:lineRule="auto"/>
        <w:rPr>
          <w:rFonts w:ascii="Times New Roman" w:hAnsi="Times New Roman" w:cs="Times New Roman"/>
        </w:rPr>
      </w:pPr>
    </w:p>
    <w:p w14:paraId="6ACE2404" w14:textId="77777777" w:rsidR="00AC7EEA" w:rsidRPr="00B40C25" w:rsidRDefault="006F3393" w:rsidP="007965A1">
      <w:pPr>
        <w:keepNext/>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Tento liek uchovávajte </w:t>
      </w:r>
      <w:r w:rsidR="00AC7EEA" w:rsidRPr="00B40C25">
        <w:rPr>
          <w:rFonts w:ascii="Times New Roman" w:hAnsi="Times New Roman" w:cs="Times New Roman"/>
        </w:rPr>
        <w:t xml:space="preserve">mimo </w:t>
      </w:r>
      <w:r w:rsidR="005D36F2" w:rsidRPr="00B40C25">
        <w:rPr>
          <w:rFonts w:ascii="Times New Roman" w:hAnsi="Times New Roman" w:cs="Times New Roman"/>
        </w:rPr>
        <w:t xml:space="preserve">dohľadu a </w:t>
      </w:r>
      <w:r w:rsidR="00AC7EEA" w:rsidRPr="00B40C25">
        <w:rPr>
          <w:rFonts w:ascii="Times New Roman" w:hAnsi="Times New Roman" w:cs="Times New Roman"/>
        </w:rPr>
        <w:t>dosahu detí.</w:t>
      </w:r>
    </w:p>
    <w:p w14:paraId="014899E1" w14:textId="77777777" w:rsidR="00113683" w:rsidRPr="00B40C25" w:rsidRDefault="00113683" w:rsidP="00B7785A">
      <w:pPr>
        <w:autoSpaceDE w:val="0"/>
        <w:autoSpaceDN w:val="0"/>
        <w:adjustRightInd w:val="0"/>
        <w:spacing w:after="0" w:line="240" w:lineRule="auto"/>
        <w:rPr>
          <w:rFonts w:ascii="Times New Roman" w:hAnsi="Times New Roman" w:cs="Times New Roman"/>
        </w:rPr>
      </w:pPr>
    </w:p>
    <w:p w14:paraId="594410D9" w14:textId="77777777" w:rsidR="00113683"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Neužívajte </w:t>
      </w:r>
      <w:r w:rsidR="00113683" w:rsidRPr="00B40C25">
        <w:rPr>
          <w:rFonts w:ascii="Times New Roman" w:eastAsia="Times New Roman" w:hAnsi="Times New Roman" w:cs="Times New Roman"/>
        </w:rPr>
        <w:t>tento liek</w:t>
      </w:r>
      <w:r w:rsidR="0095027F" w:rsidRPr="00B40C25">
        <w:rPr>
          <w:rFonts w:ascii="Times New Roman" w:eastAsia="Times New Roman" w:hAnsi="Times New Roman" w:cs="Times New Roman"/>
          <w:b/>
        </w:rPr>
        <w:t xml:space="preserve"> </w:t>
      </w:r>
      <w:r w:rsidRPr="00B40C25">
        <w:rPr>
          <w:rFonts w:ascii="Times New Roman" w:hAnsi="Times New Roman" w:cs="Times New Roman"/>
        </w:rPr>
        <w:t xml:space="preserve">po dátume exspirácie, ktorý je uvedený na </w:t>
      </w:r>
      <w:r w:rsidR="006F3393" w:rsidRPr="00B40C25">
        <w:rPr>
          <w:rFonts w:ascii="Times New Roman" w:hAnsi="Times New Roman" w:cs="Times New Roman"/>
        </w:rPr>
        <w:t>škatuľke</w:t>
      </w:r>
      <w:r w:rsidRPr="00B40C25">
        <w:rPr>
          <w:rFonts w:ascii="Times New Roman" w:hAnsi="Times New Roman" w:cs="Times New Roman"/>
        </w:rPr>
        <w:t xml:space="preserve"> alebo blistri. </w:t>
      </w:r>
    </w:p>
    <w:p w14:paraId="234732F2"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Dátum</w:t>
      </w:r>
      <w:r w:rsidR="0095027F" w:rsidRPr="00B40C25">
        <w:rPr>
          <w:rFonts w:ascii="Times New Roman" w:hAnsi="Times New Roman" w:cs="Times New Roman"/>
        </w:rPr>
        <w:t xml:space="preserve"> </w:t>
      </w:r>
      <w:r w:rsidRPr="00B40C25">
        <w:rPr>
          <w:rFonts w:ascii="Times New Roman" w:hAnsi="Times New Roman" w:cs="Times New Roman"/>
        </w:rPr>
        <w:t>exspirácie sa vzťahuje na posledný deň v</w:t>
      </w:r>
      <w:r w:rsidR="006F3393" w:rsidRPr="00B40C25">
        <w:rPr>
          <w:rFonts w:ascii="Times New Roman" w:hAnsi="Times New Roman" w:cs="Times New Roman"/>
        </w:rPr>
        <w:t xml:space="preserve"> danom </w:t>
      </w:r>
      <w:r w:rsidRPr="00B40C25">
        <w:rPr>
          <w:rFonts w:ascii="Times New Roman" w:hAnsi="Times New Roman" w:cs="Times New Roman"/>
        </w:rPr>
        <w:t>mesiaci.</w:t>
      </w:r>
    </w:p>
    <w:p w14:paraId="7D7A323F" w14:textId="77777777" w:rsidR="00113683" w:rsidRPr="00B40C25" w:rsidRDefault="00113683" w:rsidP="00B7785A">
      <w:pPr>
        <w:autoSpaceDE w:val="0"/>
        <w:autoSpaceDN w:val="0"/>
        <w:adjustRightInd w:val="0"/>
        <w:spacing w:after="0" w:line="240" w:lineRule="auto"/>
        <w:rPr>
          <w:rFonts w:ascii="Times New Roman" w:hAnsi="Times New Roman" w:cs="Times New Roman"/>
        </w:rPr>
      </w:pPr>
    </w:p>
    <w:p w14:paraId="53E68DE7" w14:textId="77777777" w:rsidR="003F1153" w:rsidRPr="00B40C25" w:rsidRDefault="005D36F2" w:rsidP="00B7785A">
      <w:pPr>
        <w:autoSpaceDE w:val="0"/>
        <w:autoSpaceDN w:val="0"/>
        <w:adjustRightInd w:val="0"/>
        <w:spacing w:after="0" w:line="240" w:lineRule="auto"/>
        <w:rPr>
          <w:rFonts w:ascii="Times New Roman" w:eastAsia="Times New Roman" w:hAnsi="Times New Roman" w:cs="Times New Roman"/>
          <w:bCs/>
        </w:rPr>
      </w:pPr>
      <w:r w:rsidRPr="00B40C25">
        <w:rPr>
          <w:rFonts w:ascii="Times New Roman" w:eastAsia="Times New Roman" w:hAnsi="Times New Roman" w:cs="Times New Roman"/>
          <w:bCs/>
        </w:rPr>
        <w:t xml:space="preserve">Uchovávajte pri teplote </w:t>
      </w:r>
      <w:r w:rsidRPr="00B40C25">
        <w:rPr>
          <w:rFonts w:ascii="Times New Roman" w:hAnsi="Times New Roman" w:cs="Times New Roman"/>
        </w:rPr>
        <w:t>nepresahujúcej 25ºC.</w:t>
      </w:r>
    </w:p>
    <w:p w14:paraId="4EDEA9DD" w14:textId="77777777" w:rsidR="003F1153" w:rsidRPr="00B40C25" w:rsidRDefault="003F1153" w:rsidP="00B7785A">
      <w:pPr>
        <w:autoSpaceDE w:val="0"/>
        <w:autoSpaceDN w:val="0"/>
        <w:adjustRightInd w:val="0"/>
        <w:spacing w:after="0" w:line="240" w:lineRule="auto"/>
        <w:rPr>
          <w:rFonts w:ascii="Times New Roman" w:eastAsia="Times New Roman" w:hAnsi="Times New Roman" w:cs="Times New Roman"/>
          <w:bCs/>
        </w:rPr>
      </w:pPr>
    </w:p>
    <w:p w14:paraId="4F27600C" w14:textId="77777777" w:rsidR="00AC7EEA" w:rsidRPr="00B40C25" w:rsidRDefault="006F3393"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Nelikvidujte lieky </w:t>
      </w:r>
      <w:r w:rsidR="00AC7EEA" w:rsidRPr="00B40C25">
        <w:rPr>
          <w:rFonts w:ascii="Times New Roman" w:hAnsi="Times New Roman" w:cs="Times New Roman"/>
        </w:rPr>
        <w:t>odpadovou vodou alebo domovým odpadom. Nepoužitý liek vráťte do</w:t>
      </w:r>
    </w:p>
    <w:p w14:paraId="349C8141"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lekárne. Tieto opatrenia pomôžu chrániť životné prostredie.</w:t>
      </w:r>
    </w:p>
    <w:p w14:paraId="73176CBB"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64B34522" w14:textId="77777777" w:rsidR="003F1153" w:rsidRPr="00B40C25" w:rsidRDefault="003F1153" w:rsidP="00B7785A">
      <w:pPr>
        <w:autoSpaceDE w:val="0"/>
        <w:autoSpaceDN w:val="0"/>
        <w:adjustRightInd w:val="0"/>
        <w:spacing w:after="0" w:line="240" w:lineRule="auto"/>
        <w:rPr>
          <w:rFonts w:ascii="Times New Roman" w:hAnsi="Times New Roman" w:cs="Times New Roman"/>
        </w:rPr>
      </w:pPr>
    </w:p>
    <w:p w14:paraId="4C70054A" w14:textId="7F39E977" w:rsidR="00AC7EEA" w:rsidRPr="00B40C25" w:rsidRDefault="006F3393" w:rsidP="007965A1">
      <w:pPr>
        <w:pStyle w:val="Odsekzoznamu"/>
        <w:numPr>
          <w:ilvl w:val="0"/>
          <w:numId w:val="13"/>
        </w:numPr>
        <w:autoSpaceDE w:val="0"/>
        <w:autoSpaceDN w:val="0"/>
        <w:adjustRightInd w:val="0"/>
        <w:spacing w:after="0" w:line="240" w:lineRule="auto"/>
        <w:ind w:left="426"/>
        <w:rPr>
          <w:rFonts w:ascii="Times New Roman" w:hAnsi="Times New Roman" w:cs="Times New Roman"/>
          <w:b/>
          <w:bCs/>
        </w:rPr>
      </w:pPr>
      <w:r w:rsidRPr="00B40C25">
        <w:rPr>
          <w:rFonts w:ascii="Times New Roman" w:hAnsi="Times New Roman" w:cs="Times New Roman"/>
          <w:b/>
          <w:bCs/>
        </w:rPr>
        <w:t>Obsah balenia a ďalšie</w:t>
      </w:r>
      <w:r w:rsidR="008F66A4" w:rsidRPr="00B40C25">
        <w:rPr>
          <w:rFonts w:ascii="Times New Roman" w:hAnsi="Times New Roman" w:cs="Times New Roman"/>
          <w:b/>
          <w:bCs/>
        </w:rPr>
        <w:t xml:space="preserve"> informácie</w:t>
      </w:r>
    </w:p>
    <w:p w14:paraId="0087BCDB"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p>
    <w:p w14:paraId="7264D048"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 xml:space="preserve">Čo </w:t>
      </w:r>
      <w:r w:rsidR="005D36F2" w:rsidRPr="00B40C25">
        <w:rPr>
          <w:rFonts w:ascii="Times New Roman" w:eastAsia="Times New Roman" w:hAnsi="Times New Roman" w:cs="Times New Roman"/>
          <w:b/>
        </w:rPr>
        <w:t>Rasigerolan</w:t>
      </w:r>
      <w:r w:rsidR="0095027F" w:rsidRPr="00B40C25">
        <w:rPr>
          <w:rFonts w:ascii="Times New Roman" w:eastAsia="Times New Roman" w:hAnsi="Times New Roman" w:cs="Times New Roman"/>
          <w:b/>
        </w:rPr>
        <w:t xml:space="preserve"> </w:t>
      </w:r>
      <w:r w:rsidRPr="00B40C25">
        <w:rPr>
          <w:rFonts w:ascii="Times New Roman" w:hAnsi="Times New Roman" w:cs="Times New Roman"/>
          <w:b/>
          <w:bCs/>
        </w:rPr>
        <w:t>obsahuje</w:t>
      </w:r>
    </w:p>
    <w:p w14:paraId="2097593D" w14:textId="77777777" w:rsidR="008F66A4" w:rsidRPr="00B40C25" w:rsidRDefault="008F66A4" w:rsidP="00B7785A">
      <w:pPr>
        <w:autoSpaceDE w:val="0"/>
        <w:autoSpaceDN w:val="0"/>
        <w:adjustRightInd w:val="0"/>
        <w:spacing w:after="0" w:line="240" w:lineRule="auto"/>
        <w:rPr>
          <w:rFonts w:ascii="Times New Roman" w:hAnsi="Times New Roman" w:cs="Times New Roman"/>
          <w:b/>
          <w:bCs/>
        </w:rPr>
      </w:pPr>
    </w:p>
    <w:p w14:paraId="69473A92"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r w:rsidRPr="00B40C25">
        <w:rPr>
          <w:rFonts w:ascii="Times New Roman" w:hAnsi="Times New Roman" w:cs="Times New Roman"/>
        </w:rPr>
        <w:t xml:space="preserve">- Liečivo je </w:t>
      </w:r>
      <w:r w:rsidR="00927129" w:rsidRPr="00B40C25">
        <w:rPr>
          <w:rFonts w:ascii="Times New Roman" w:hAnsi="Times New Roman" w:cs="Times New Roman"/>
        </w:rPr>
        <w:t>razagilín</w:t>
      </w:r>
      <w:r w:rsidRPr="00B40C25">
        <w:rPr>
          <w:rFonts w:ascii="Times New Roman" w:hAnsi="Times New Roman" w:cs="Times New Roman"/>
        </w:rPr>
        <w:t xml:space="preserve">. Každá tableta obsahuje 1 mg </w:t>
      </w:r>
      <w:r w:rsidR="00927129" w:rsidRPr="00B40C25">
        <w:rPr>
          <w:rFonts w:ascii="Times New Roman" w:hAnsi="Times New Roman" w:cs="Times New Roman"/>
        </w:rPr>
        <w:t>razagilín</w:t>
      </w:r>
      <w:r w:rsidRPr="00B40C25">
        <w:rPr>
          <w:rFonts w:ascii="Times New Roman" w:hAnsi="Times New Roman" w:cs="Times New Roman"/>
        </w:rPr>
        <w:t xml:space="preserve">u </w:t>
      </w:r>
      <w:r w:rsidR="003F1153" w:rsidRPr="00B40C25">
        <w:rPr>
          <w:rFonts w:ascii="Times New Roman" w:eastAsia="Times New Roman" w:hAnsi="Times New Roman" w:cs="Times New Roman"/>
        </w:rPr>
        <w:t>(ako tart</w:t>
      </w:r>
      <w:r w:rsidR="00E50FBA" w:rsidRPr="00B40C25">
        <w:rPr>
          <w:rFonts w:ascii="Times New Roman" w:eastAsia="Times New Roman" w:hAnsi="Times New Roman" w:cs="Times New Roman"/>
        </w:rPr>
        <w:t>a</w:t>
      </w:r>
      <w:r w:rsidR="003F1153" w:rsidRPr="00B40C25">
        <w:rPr>
          <w:rFonts w:ascii="Times New Roman" w:eastAsia="Times New Roman" w:hAnsi="Times New Roman" w:cs="Times New Roman"/>
        </w:rPr>
        <w:t>rát).</w:t>
      </w:r>
    </w:p>
    <w:p w14:paraId="6C9EE2D4" w14:textId="77777777" w:rsidR="003F1153" w:rsidRPr="00B40C25" w:rsidRDefault="00AC7EEA" w:rsidP="00B7785A">
      <w:pPr>
        <w:spacing w:after="0" w:line="240" w:lineRule="auto"/>
        <w:rPr>
          <w:rFonts w:ascii="Times New Roman" w:eastAsia="Times New Roman" w:hAnsi="Times New Roman" w:cs="Times New Roman"/>
        </w:rPr>
      </w:pPr>
      <w:r w:rsidRPr="00B40C25">
        <w:rPr>
          <w:rFonts w:ascii="Times New Roman" w:hAnsi="Times New Roman" w:cs="Times New Roman"/>
        </w:rPr>
        <w:t xml:space="preserve">- Ďalšie zložky sú </w:t>
      </w:r>
      <w:r w:rsidR="003F1153" w:rsidRPr="00B40C25">
        <w:rPr>
          <w:rFonts w:ascii="Times New Roman" w:hAnsi="Times New Roman" w:cs="Times New Roman"/>
        </w:rPr>
        <w:t>m</w:t>
      </w:r>
      <w:r w:rsidR="003F1153" w:rsidRPr="00B40C25">
        <w:rPr>
          <w:rFonts w:ascii="Times New Roman" w:eastAsia="Times New Roman" w:hAnsi="Times New Roman" w:cs="Times New Roman"/>
        </w:rPr>
        <w:t xml:space="preserve">ikrokryštalická celulóza, </w:t>
      </w:r>
      <w:r w:rsidR="009D3480" w:rsidRPr="00B40C25">
        <w:rPr>
          <w:rFonts w:ascii="Times New Roman" w:eastAsia="Times New Roman" w:hAnsi="Times New Roman" w:cs="Times New Roman"/>
        </w:rPr>
        <w:t>kyselina vínna</w:t>
      </w:r>
      <w:r w:rsidR="005D36F2" w:rsidRPr="00B40C25">
        <w:rPr>
          <w:rFonts w:ascii="Times New Roman" w:eastAsia="Times New Roman" w:hAnsi="Times New Roman" w:cs="Times New Roman"/>
        </w:rPr>
        <w:t xml:space="preserve">, </w:t>
      </w:r>
      <w:r w:rsidR="003F1153" w:rsidRPr="00B40C25">
        <w:rPr>
          <w:rFonts w:ascii="Times New Roman" w:eastAsia="Times New Roman" w:hAnsi="Times New Roman" w:cs="Times New Roman"/>
        </w:rPr>
        <w:t xml:space="preserve">kukuričný škrob, predželatínovaný kukuričný škrob, mastenec, </w:t>
      </w:r>
      <w:r w:rsidR="005D36F2" w:rsidRPr="00B40C25">
        <w:rPr>
          <w:rFonts w:ascii="Times New Roman" w:eastAsia="Times New Roman" w:hAnsi="Times New Roman" w:cs="Times New Roman"/>
        </w:rPr>
        <w:t>kyselina stearová</w:t>
      </w:r>
      <w:r w:rsidR="006F3393" w:rsidRPr="00B40C25">
        <w:rPr>
          <w:rFonts w:ascii="Times New Roman" w:eastAsia="Times New Roman" w:hAnsi="Times New Roman" w:cs="Times New Roman"/>
        </w:rPr>
        <w:t>.</w:t>
      </w:r>
    </w:p>
    <w:p w14:paraId="2670DF85"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533BB893"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 xml:space="preserve">Ako vyzerá </w:t>
      </w:r>
      <w:r w:rsidR="005D36F2" w:rsidRPr="00B40C25">
        <w:rPr>
          <w:rFonts w:ascii="Times New Roman" w:eastAsia="Times New Roman" w:hAnsi="Times New Roman" w:cs="Times New Roman"/>
          <w:b/>
        </w:rPr>
        <w:t>Rasigerolan</w:t>
      </w:r>
      <w:r w:rsidR="0095027F" w:rsidRPr="00B40C25">
        <w:rPr>
          <w:rFonts w:ascii="Times New Roman" w:eastAsia="Times New Roman" w:hAnsi="Times New Roman" w:cs="Times New Roman"/>
          <w:b/>
        </w:rPr>
        <w:t xml:space="preserve"> </w:t>
      </w:r>
      <w:r w:rsidRPr="00B40C25">
        <w:rPr>
          <w:rFonts w:ascii="Times New Roman" w:hAnsi="Times New Roman" w:cs="Times New Roman"/>
          <w:b/>
          <w:bCs/>
        </w:rPr>
        <w:t>a obsah balenia</w:t>
      </w:r>
    </w:p>
    <w:p w14:paraId="3524AF47" w14:textId="77777777" w:rsidR="008F66A4" w:rsidRPr="00B40C25" w:rsidRDefault="008F66A4" w:rsidP="00B7785A">
      <w:pPr>
        <w:autoSpaceDE w:val="0"/>
        <w:autoSpaceDN w:val="0"/>
        <w:adjustRightInd w:val="0"/>
        <w:spacing w:after="0" w:line="240" w:lineRule="auto"/>
        <w:rPr>
          <w:rFonts w:ascii="Times New Roman" w:hAnsi="Times New Roman" w:cs="Times New Roman"/>
          <w:b/>
          <w:bCs/>
        </w:rPr>
      </w:pPr>
    </w:p>
    <w:p w14:paraId="5B650265" w14:textId="77777777" w:rsidR="003F1153" w:rsidRPr="00B40C25" w:rsidRDefault="006F3393" w:rsidP="00B7785A">
      <w:pPr>
        <w:spacing w:line="240" w:lineRule="auto"/>
        <w:ind w:right="98"/>
        <w:rPr>
          <w:rFonts w:ascii="Times New Roman" w:hAnsi="Times New Roman" w:cs="Times New Roman"/>
          <w:bCs/>
        </w:rPr>
      </w:pPr>
      <w:r w:rsidRPr="00B40C25">
        <w:rPr>
          <w:rFonts w:ascii="Times New Roman" w:eastAsia="Times New Roman" w:hAnsi="Times New Roman" w:cs="Times New Roman"/>
        </w:rPr>
        <w:t xml:space="preserve">Tablety </w:t>
      </w:r>
      <w:r w:rsidR="005D36F2" w:rsidRPr="00B40C25">
        <w:rPr>
          <w:rFonts w:ascii="Times New Roman" w:eastAsia="Times New Roman" w:hAnsi="Times New Roman" w:cs="Times New Roman"/>
        </w:rPr>
        <w:t>Rasigerolanu</w:t>
      </w:r>
      <w:r w:rsidR="0095027F" w:rsidRPr="00B40C25">
        <w:rPr>
          <w:rFonts w:ascii="Times New Roman" w:eastAsia="Times New Roman" w:hAnsi="Times New Roman" w:cs="Times New Roman"/>
          <w:b/>
        </w:rPr>
        <w:t xml:space="preserve"> </w:t>
      </w:r>
      <w:r w:rsidR="00AC7EEA" w:rsidRPr="00B40C25">
        <w:rPr>
          <w:rFonts w:ascii="Times New Roman" w:hAnsi="Times New Roman" w:cs="Times New Roman"/>
        </w:rPr>
        <w:t xml:space="preserve">sú </w:t>
      </w:r>
      <w:r w:rsidR="005D36F2" w:rsidRPr="00B40C25">
        <w:rPr>
          <w:rFonts w:ascii="Times New Roman" w:hAnsi="Times New Roman" w:cs="Times New Roman"/>
        </w:rPr>
        <w:t>biele až</w:t>
      </w:r>
      <w:r w:rsidR="005D36F2" w:rsidRPr="00B40C25">
        <w:rPr>
          <w:rFonts w:ascii="Times New Roman" w:hAnsi="Times New Roman" w:cs="Times New Roman"/>
          <w:spacing w:val="2"/>
        </w:rPr>
        <w:t xml:space="preserve"> </w:t>
      </w:r>
      <w:r w:rsidR="005D36F2" w:rsidRPr="00B40C25">
        <w:rPr>
          <w:rFonts w:ascii="Times New Roman" w:hAnsi="Times New Roman" w:cs="Times New Roman"/>
        </w:rPr>
        <w:t>sivobiele,</w:t>
      </w:r>
      <w:r w:rsidR="005D36F2" w:rsidRPr="00B40C25">
        <w:rPr>
          <w:rFonts w:ascii="Times New Roman" w:hAnsi="Times New Roman" w:cs="Times New Roman"/>
          <w:spacing w:val="-8"/>
        </w:rPr>
        <w:t xml:space="preserve"> </w:t>
      </w:r>
      <w:r w:rsidR="005D36F2" w:rsidRPr="00B40C25">
        <w:rPr>
          <w:rFonts w:ascii="Times New Roman" w:hAnsi="Times New Roman" w:cs="Times New Roman"/>
        </w:rPr>
        <w:t>podlhovasté (približne 11,5 mm x 6 mm),</w:t>
      </w:r>
      <w:r w:rsidR="005D36F2" w:rsidRPr="00B40C25">
        <w:rPr>
          <w:rFonts w:ascii="Times New Roman" w:hAnsi="Times New Roman" w:cs="Times New Roman"/>
          <w:spacing w:val="-7"/>
        </w:rPr>
        <w:t xml:space="preserve"> </w:t>
      </w:r>
      <w:r w:rsidR="005D36F2" w:rsidRPr="00B40C25">
        <w:rPr>
          <w:rFonts w:ascii="Times New Roman" w:hAnsi="Times New Roman" w:cs="Times New Roman"/>
        </w:rPr>
        <w:t>tablet</w:t>
      </w:r>
      <w:r w:rsidR="005D36F2" w:rsidRPr="00B40C25">
        <w:rPr>
          <w:rFonts w:ascii="Times New Roman" w:hAnsi="Times New Roman" w:cs="Times New Roman"/>
          <w:spacing w:val="2"/>
        </w:rPr>
        <w:t>y so skosenými okrajmi, s vyrytým „R9SE“ na jednej strane a „1“ na druhej strane</w:t>
      </w:r>
      <w:r w:rsidR="005D36F2" w:rsidRPr="00B40C25">
        <w:rPr>
          <w:rFonts w:ascii="Times New Roman" w:hAnsi="Times New Roman" w:cs="Times New Roman"/>
        </w:rPr>
        <w:t>.</w:t>
      </w:r>
    </w:p>
    <w:p w14:paraId="4D19C118" w14:textId="77777777" w:rsidR="00EB035C" w:rsidRPr="00B40C25" w:rsidRDefault="005D36F2" w:rsidP="00B7785A">
      <w:pPr>
        <w:spacing w:after="0" w:line="240" w:lineRule="auto"/>
        <w:rPr>
          <w:rFonts w:ascii="Times New Roman" w:eastAsia="Times New Roman" w:hAnsi="Times New Roman" w:cs="Times New Roman"/>
        </w:rPr>
      </w:pPr>
      <w:r w:rsidRPr="00B40C25">
        <w:rPr>
          <w:rFonts w:ascii="Times New Roman" w:hAnsi="Times New Roman" w:cs="Times New Roman"/>
          <w:bCs/>
        </w:rPr>
        <w:t>Tablety sú dodávané v blistrových baleniach po 7, 10, 28, 30, 100 a 112 tabliet.</w:t>
      </w:r>
    </w:p>
    <w:p w14:paraId="70119ED7" w14:textId="77777777" w:rsidR="00EB035C" w:rsidRPr="00B40C25" w:rsidRDefault="00EB035C" w:rsidP="00B7785A">
      <w:pPr>
        <w:spacing w:after="0" w:line="240" w:lineRule="auto"/>
        <w:rPr>
          <w:rFonts w:ascii="Times New Roman" w:eastAsia="Times New Roman" w:hAnsi="Times New Roman" w:cs="Times New Roman"/>
        </w:rPr>
      </w:pPr>
    </w:p>
    <w:p w14:paraId="6F07983C" w14:textId="77777777" w:rsidR="00EB035C" w:rsidRPr="00B40C25" w:rsidRDefault="005D36F2" w:rsidP="00B7785A">
      <w:pPr>
        <w:spacing w:after="0" w:line="240" w:lineRule="auto"/>
        <w:rPr>
          <w:rFonts w:ascii="Times New Roman" w:eastAsia="Times New Roman" w:hAnsi="Times New Roman" w:cs="Times New Roman"/>
        </w:rPr>
      </w:pPr>
      <w:r w:rsidRPr="00B40C25">
        <w:rPr>
          <w:rFonts w:ascii="Times New Roman" w:eastAsia="Times New Roman" w:hAnsi="Times New Roman" w:cs="Times New Roman"/>
        </w:rPr>
        <w:t>Na trh nemusia byť uvedené všetky veľkosti balenia.</w:t>
      </w:r>
    </w:p>
    <w:p w14:paraId="11683900" w14:textId="77777777" w:rsidR="00EB035C" w:rsidRDefault="00EB035C" w:rsidP="00B7785A">
      <w:pPr>
        <w:spacing w:after="0" w:line="240" w:lineRule="auto"/>
        <w:rPr>
          <w:rFonts w:ascii="Times New Roman" w:eastAsia="Times New Roman" w:hAnsi="Times New Roman" w:cs="Times New Roman"/>
        </w:rPr>
      </w:pPr>
    </w:p>
    <w:p w14:paraId="23022B0F" w14:textId="77777777" w:rsidR="00B40C25" w:rsidRPr="00B40C25" w:rsidRDefault="00B40C25" w:rsidP="00B7785A">
      <w:pPr>
        <w:spacing w:after="0" w:line="240" w:lineRule="auto"/>
        <w:rPr>
          <w:rFonts w:ascii="Times New Roman" w:eastAsia="Times New Roman" w:hAnsi="Times New Roman" w:cs="Times New Roman"/>
        </w:rPr>
      </w:pPr>
    </w:p>
    <w:p w14:paraId="665F6A92" w14:textId="77777777" w:rsidR="00AC7EEA" w:rsidRPr="00B40C25" w:rsidRDefault="00AC7EEA" w:rsidP="00B7785A">
      <w:pPr>
        <w:autoSpaceDE w:val="0"/>
        <w:autoSpaceDN w:val="0"/>
        <w:adjustRightInd w:val="0"/>
        <w:spacing w:after="0" w:line="240" w:lineRule="auto"/>
        <w:rPr>
          <w:rFonts w:ascii="Times New Roman" w:hAnsi="Times New Roman" w:cs="Times New Roman"/>
          <w:b/>
          <w:bCs/>
        </w:rPr>
      </w:pPr>
      <w:r w:rsidRPr="00B40C25">
        <w:rPr>
          <w:rFonts w:ascii="Times New Roman" w:hAnsi="Times New Roman" w:cs="Times New Roman"/>
          <w:b/>
          <w:bCs/>
        </w:rPr>
        <w:t>Držiteľ rozhodnutia o registrácii a výrobca</w:t>
      </w:r>
    </w:p>
    <w:p w14:paraId="75885E5E" w14:textId="77777777" w:rsidR="00EB035C" w:rsidRPr="00B40C25" w:rsidRDefault="00EB035C" w:rsidP="00B7785A">
      <w:pPr>
        <w:autoSpaceDE w:val="0"/>
        <w:autoSpaceDN w:val="0"/>
        <w:adjustRightInd w:val="0"/>
        <w:spacing w:after="0" w:line="240" w:lineRule="auto"/>
        <w:rPr>
          <w:rFonts w:ascii="Times New Roman" w:hAnsi="Times New Roman" w:cs="Times New Roman"/>
        </w:rPr>
      </w:pPr>
    </w:p>
    <w:p w14:paraId="0B993B9B" w14:textId="77777777" w:rsidR="00EB035C" w:rsidRPr="00B40C25" w:rsidRDefault="00AC7EEA" w:rsidP="00B7785A">
      <w:pPr>
        <w:autoSpaceDE w:val="0"/>
        <w:autoSpaceDN w:val="0"/>
        <w:adjustRightInd w:val="0"/>
        <w:spacing w:after="0" w:line="240" w:lineRule="auto"/>
        <w:rPr>
          <w:rFonts w:ascii="Times New Roman" w:hAnsi="Times New Roman" w:cs="Times New Roman"/>
          <w:b/>
        </w:rPr>
      </w:pPr>
      <w:r w:rsidRPr="00B40C25">
        <w:rPr>
          <w:rFonts w:ascii="Times New Roman" w:hAnsi="Times New Roman" w:cs="Times New Roman"/>
          <w:b/>
        </w:rPr>
        <w:t xml:space="preserve">Držiteľ rozhodnutia o registrácií </w:t>
      </w:r>
    </w:p>
    <w:p w14:paraId="10905BBD" w14:textId="77777777" w:rsidR="00EB035C" w:rsidRPr="00B40C25" w:rsidRDefault="00EB035C" w:rsidP="00B7785A">
      <w:pPr>
        <w:autoSpaceDE w:val="0"/>
        <w:autoSpaceDN w:val="0"/>
        <w:adjustRightInd w:val="0"/>
        <w:spacing w:after="0" w:line="240" w:lineRule="auto"/>
        <w:rPr>
          <w:rFonts w:ascii="Times New Roman" w:hAnsi="Times New Roman" w:cs="Times New Roman"/>
        </w:rPr>
      </w:pPr>
    </w:p>
    <w:p w14:paraId="0D1C1E81" w14:textId="77777777" w:rsidR="00EB035C" w:rsidRPr="00B40C25" w:rsidRDefault="005D36F2" w:rsidP="00B7785A">
      <w:pPr>
        <w:spacing w:after="0" w:line="240" w:lineRule="auto"/>
        <w:rPr>
          <w:rFonts w:ascii="Times New Roman" w:hAnsi="Times New Roman" w:cs="Times New Roman"/>
        </w:rPr>
      </w:pPr>
      <w:r w:rsidRPr="00B40C25">
        <w:rPr>
          <w:rFonts w:ascii="Times New Roman" w:hAnsi="Times New Roman" w:cs="Times New Roman"/>
        </w:rPr>
        <w:t>G.L. Pharma GmbH</w:t>
      </w:r>
    </w:p>
    <w:p w14:paraId="0ACB0139" w14:textId="77777777" w:rsidR="005D36F2" w:rsidRPr="00B40C25" w:rsidRDefault="005D36F2" w:rsidP="00B7785A">
      <w:pPr>
        <w:spacing w:after="0" w:line="240" w:lineRule="auto"/>
        <w:rPr>
          <w:rFonts w:ascii="Times New Roman" w:hAnsi="Times New Roman" w:cs="Times New Roman"/>
        </w:rPr>
      </w:pPr>
      <w:r w:rsidRPr="00B40C25">
        <w:rPr>
          <w:rFonts w:ascii="Times New Roman" w:hAnsi="Times New Roman" w:cs="Times New Roman"/>
        </w:rPr>
        <w:t>Schlossplatz 1</w:t>
      </w:r>
    </w:p>
    <w:p w14:paraId="28FAB0B0" w14:textId="77777777" w:rsidR="005D36F2" w:rsidRPr="00B40C25" w:rsidRDefault="005D36F2" w:rsidP="00B7785A">
      <w:pPr>
        <w:spacing w:after="0" w:line="240" w:lineRule="auto"/>
        <w:rPr>
          <w:rFonts w:ascii="Times New Roman" w:eastAsia="Times New Roman" w:hAnsi="Times New Roman" w:cs="Times New Roman"/>
          <w:b/>
          <w:bCs/>
        </w:rPr>
      </w:pPr>
      <w:r w:rsidRPr="00B40C25">
        <w:rPr>
          <w:rFonts w:ascii="Times New Roman" w:hAnsi="Times New Roman" w:cs="Times New Roman"/>
        </w:rPr>
        <w:t>8502 Lannach, Rakúsko</w:t>
      </w:r>
    </w:p>
    <w:p w14:paraId="345926A1" w14:textId="77777777" w:rsidR="00EB035C" w:rsidRPr="00B40C25" w:rsidRDefault="00EB035C" w:rsidP="00B7785A">
      <w:pPr>
        <w:autoSpaceDE w:val="0"/>
        <w:autoSpaceDN w:val="0"/>
        <w:adjustRightInd w:val="0"/>
        <w:spacing w:after="0" w:line="240" w:lineRule="auto"/>
        <w:rPr>
          <w:rFonts w:ascii="Times New Roman" w:hAnsi="Times New Roman" w:cs="Times New Roman"/>
        </w:rPr>
      </w:pPr>
    </w:p>
    <w:p w14:paraId="5B2BCE65" w14:textId="77777777" w:rsidR="00AC7EEA" w:rsidRPr="00B40C25" w:rsidRDefault="00AC7EEA" w:rsidP="00B7785A">
      <w:pPr>
        <w:autoSpaceDE w:val="0"/>
        <w:autoSpaceDN w:val="0"/>
        <w:adjustRightInd w:val="0"/>
        <w:spacing w:after="0" w:line="240" w:lineRule="auto"/>
        <w:rPr>
          <w:rFonts w:ascii="Times New Roman" w:hAnsi="Times New Roman" w:cs="Times New Roman"/>
          <w:b/>
        </w:rPr>
      </w:pPr>
      <w:r w:rsidRPr="00B40C25">
        <w:rPr>
          <w:rFonts w:ascii="Times New Roman" w:hAnsi="Times New Roman" w:cs="Times New Roman"/>
          <w:b/>
        </w:rPr>
        <w:t>Výrobca</w:t>
      </w:r>
    </w:p>
    <w:p w14:paraId="3A99E5B6" w14:textId="77777777" w:rsidR="00AC7EEA" w:rsidRPr="00B40C25" w:rsidRDefault="00AC7EEA" w:rsidP="00B7785A">
      <w:pPr>
        <w:autoSpaceDE w:val="0"/>
        <w:autoSpaceDN w:val="0"/>
        <w:adjustRightInd w:val="0"/>
        <w:spacing w:after="0" w:line="240" w:lineRule="auto"/>
        <w:rPr>
          <w:rFonts w:ascii="Times New Roman" w:hAnsi="Times New Roman" w:cs="Times New Roman"/>
        </w:rPr>
      </w:pPr>
    </w:p>
    <w:p w14:paraId="3D0E5BF9" w14:textId="77777777" w:rsidR="005D36F2" w:rsidRPr="00B40C25" w:rsidRDefault="005D36F2" w:rsidP="00B7785A">
      <w:pPr>
        <w:spacing w:after="0" w:line="240" w:lineRule="auto"/>
        <w:ind w:left="709" w:hanging="709"/>
        <w:jc w:val="both"/>
        <w:rPr>
          <w:rFonts w:ascii="Times New Roman" w:hAnsi="Times New Roman" w:cs="Times New Roman"/>
        </w:rPr>
      </w:pPr>
      <w:r w:rsidRPr="00B40C25">
        <w:rPr>
          <w:rFonts w:ascii="Times New Roman" w:hAnsi="Times New Roman" w:cs="Times New Roman"/>
          <w:bCs/>
        </w:rPr>
        <w:t>Synthon Hispania SL</w:t>
      </w:r>
    </w:p>
    <w:p w14:paraId="6AEB25AA" w14:textId="77777777" w:rsidR="005D36F2" w:rsidRPr="00B40C25" w:rsidRDefault="005D36F2" w:rsidP="00B7785A">
      <w:pPr>
        <w:spacing w:after="0" w:line="240" w:lineRule="auto"/>
        <w:ind w:left="709" w:hanging="709"/>
        <w:jc w:val="both"/>
        <w:rPr>
          <w:rFonts w:ascii="Times New Roman" w:hAnsi="Times New Roman" w:cs="Times New Roman"/>
        </w:rPr>
      </w:pPr>
      <w:r w:rsidRPr="00B40C25">
        <w:rPr>
          <w:rFonts w:ascii="Times New Roman" w:hAnsi="Times New Roman" w:cs="Times New Roman"/>
        </w:rPr>
        <w:t xml:space="preserve">C/ </w:t>
      </w:r>
      <w:r w:rsidRPr="00B40C25">
        <w:rPr>
          <w:rFonts w:ascii="Times New Roman" w:hAnsi="Times New Roman" w:cs="Times New Roman"/>
          <w:bCs/>
        </w:rPr>
        <w:t>Castelló n</w:t>
      </w:r>
      <w:r w:rsidRPr="00B40C25">
        <w:rPr>
          <w:rFonts w:ascii="Times New Roman" w:hAnsi="Times New Roman" w:cs="Times New Roman"/>
          <w:bCs/>
          <w:vertAlign w:val="superscript"/>
        </w:rPr>
        <w:t>o</w:t>
      </w:r>
      <w:r w:rsidRPr="00B40C25">
        <w:rPr>
          <w:rFonts w:ascii="Times New Roman" w:hAnsi="Times New Roman" w:cs="Times New Roman"/>
          <w:bCs/>
        </w:rPr>
        <w:t>1, Pol. Las Salinas, Sant Boi de Llobregat</w:t>
      </w:r>
    </w:p>
    <w:p w14:paraId="5A10CC2A" w14:textId="77777777" w:rsidR="007C394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bCs/>
        </w:rPr>
        <w:t>08830 Barcelona, Španielsko</w:t>
      </w:r>
    </w:p>
    <w:p w14:paraId="51754631"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rPr>
        <w:t xml:space="preserve">         </w:t>
      </w:r>
    </w:p>
    <w:p w14:paraId="1B12A4F6"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bCs/>
        </w:rPr>
        <w:t>Synthon s.r.o.</w:t>
      </w:r>
    </w:p>
    <w:p w14:paraId="354F3F12"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bCs/>
        </w:rPr>
        <w:t>Brněnská 32/čp. 597</w:t>
      </w:r>
    </w:p>
    <w:p w14:paraId="3C3356E1"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bCs/>
        </w:rPr>
        <w:t>678 01, Blansko, Česká republika</w:t>
      </w:r>
    </w:p>
    <w:p w14:paraId="1898B834" w14:textId="77777777" w:rsidR="005D36F2" w:rsidRPr="00B40C25" w:rsidRDefault="005D36F2" w:rsidP="00B7785A">
      <w:pPr>
        <w:spacing w:after="0" w:line="240" w:lineRule="auto"/>
        <w:ind w:left="709" w:hanging="709"/>
        <w:jc w:val="both"/>
        <w:rPr>
          <w:rFonts w:ascii="Times New Roman" w:hAnsi="Times New Roman" w:cs="Times New Roman"/>
        </w:rPr>
      </w:pPr>
    </w:p>
    <w:p w14:paraId="35DF5ACA" w14:textId="77777777" w:rsidR="005D36F2" w:rsidRPr="00B40C25" w:rsidRDefault="005D36F2" w:rsidP="00B7785A">
      <w:pPr>
        <w:spacing w:after="0" w:line="240" w:lineRule="auto"/>
        <w:ind w:left="709" w:hanging="709"/>
        <w:jc w:val="both"/>
        <w:rPr>
          <w:rFonts w:ascii="Times New Roman" w:hAnsi="Times New Roman" w:cs="Times New Roman"/>
        </w:rPr>
      </w:pPr>
      <w:r w:rsidRPr="00B40C25">
        <w:rPr>
          <w:rFonts w:ascii="Times New Roman" w:hAnsi="Times New Roman" w:cs="Times New Roman"/>
          <w:bCs/>
        </w:rPr>
        <w:t>Synthon BV</w:t>
      </w:r>
    </w:p>
    <w:p w14:paraId="54AABE30" w14:textId="77777777" w:rsidR="005D36F2" w:rsidRPr="00B40C25" w:rsidRDefault="005D36F2" w:rsidP="00B7785A">
      <w:pPr>
        <w:spacing w:after="0" w:line="240" w:lineRule="auto"/>
        <w:jc w:val="both"/>
        <w:rPr>
          <w:rFonts w:ascii="Times New Roman" w:hAnsi="Times New Roman" w:cs="Times New Roman"/>
          <w:bCs/>
        </w:rPr>
      </w:pPr>
      <w:r w:rsidRPr="00B40C25">
        <w:rPr>
          <w:rFonts w:ascii="Times New Roman" w:hAnsi="Times New Roman" w:cs="Times New Roman"/>
          <w:bCs/>
        </w:rPr>
        <w:t>Microweg 22</w:t>
      </w:r>
    </w:p>
    <w:p w14:paraId="354F2A3B"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bCs/>
        </w:rPr>
        <w:t>6545 CM Nijmegen, Holandsko</w:t>
      </w:r>
    </w:p>
    <w:p w14:paraId="3913D766" w14:textId="77777777" w:rsidR="005D36F2" w:rsidRPr="00B40C25" w:rsidRDefault="005D36F2" w:rsidP="00B7785A">
      <w:pPr>
        <w:spacing w:after="0" w:line="240" w:lineRule="auto"/>
        <w:jc w:val="both"/>
        <w:rPr>
          <w:rFonts w:ascii="Times New Roman" w:hAnsi="Times New Roman" w:cs="Times New Roman"/>
        </w:rPr>
      </w:pPr>
    </w:p>
    <w:p w14:paraId="493B4636"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rPr>
        <w:t>G</w:t>
      </w:r>
      <w:r w:rsidRPr="00B40C25">
        <w:rPr>
          <w:rFonts w:ascii="Times New Roman" w:hAnsi="Times New Roman" w:cs="Times New Roman"/>
          <w:bCs/>
        </w:rPr>
        <w:t>.L. Pharma GmbH</w:t>
      </w:r>
    </w:p>
    <w:p w14:paraId="02015D83" w14:textId="77777777" w:rsidR="005D36F2" w:rsidRPr="00B40C25" w:rsidRDefault="005D36F2" w:rsidP="00B7785A">
      <w:pPr>
        <w:spacing w:after="0" w:line="240" w:lineRule="auto"/>
        <w:jc w:val="both"/>
        <w:rPr>
          <w:rFonts w:ascii="Times New Roman" w:hAnsi="Times New Roman" w:cs="Times New Roman"/>
          <w:bCs/>
        </w:rPr>
      </w:pPr>
      <w:r w:rsidRPr="00B40C25">
        <w:rPr>
          <w:rFonts w:ascii="Times New Roman" w:hAnsi="Times New Roman" w:cs="Times New Roman"/>
          <w:bCs/>
        </w:rPr>
        <w:t>Schlossplatz 1</w:t>
      </w:r>
    </w:p>
    <w:p w14:paraId="096D208B" w14:textId="77777777" w:rsidR="005D36F2" w:rsidRPr="00B40C25" w:rsidRDefault="005D36F2" w:rsidP="00B7785A">
      <w:pPr>
        <w:spacing w:after="0" w:line="240" w:lineRule="auto"/>
        <w:jc w:val="both"/>
        <w:rPr>
          <w:rFonts w:ascii="Times New Roman" w:hAnsi="Times New Roman" w:cs="Times New Roman"/>
        </w:rPr>
      </w:pPr>
      <w:r w:rsidRPr="00B40C25">
        <w:rPr>
          <w:rFonts w:ascii="Times New Roman" w:hAnsi="Times New Roman" w:cs="Times New Roman"/>
          <w:bCs/>
        </w:rPr>
        <w:t>8502 Lannach, Rakúsko</w:t>
      </w:r>
    </w:p>
    <w:p w14:paraId="3A861F95" w14:textId="77777777" w:rsidR="00110D01" w:rsidRPr="00B40C25" w:rsidRDefault="00110D01" w:rsidP="00B7785A">
      <w:pPr>
        <w:autoSpaceDE w:val="0"/>
        <w:autoSpaceDN w:val="0"/>
        <w:adjustRightInd w:val="0"/>
        <w:spacing w:after="0" w:line="240" w:lineRule="auto"/>
        <w:rPr>
          <w:rFonts w:ascii="Times New Roman" w:hAnsi="Times New Roman" w:cs="Times New Roman"/>
        </w:rPr>
      </w:pPr>
    </w:p>
    <w:p w14:paraId="4676729B" w14:textId="55390908" w:rsidR="00B40C25" w:rsidRDefault="00B40C25" w:rsidP="00B7785A">
      <w:pPr>
        <w:autoSpaceDE w:val="0"/>
        <w:autoSpaceDN w:val="0"/>
        <w:adjustRightInd w:val="0"/>
        <w:spacing w:after="0" w:line="240" w:lineRule="auto"/>
        <w:rPr>
          <w:rFonts w:ascii="Times New Roman" w:hAnsi="Times New Roman" w:cs="Times New Roman"/>
        </w:rPr>
      </w:pPr>
      <w:r>
        <w:rPr>
          <w:rFonts w:ascii="Times New Roman" w:hAnsi="Times New Roman" w:cs="Times New Roman"/>
        </w:rPr>
        <w:br w:type="page"/>
      </w:r>
    </w:p>
    <w:p w14:paraId="081C6934" w14:textId="77777777" w:rsidR="007C3942" w:rsidRPr="00B40C25" w:rsidRDefault="007C3942" w:rsidP="00B7785A">
      <w:pPr>
        <w:autoSpaceDE w:val="0"/>
        <w:autoSpaceDN w:val="0"/>
        <w:adjustRightInd w:val="0"/>
        <w:spacing w:after="0" w:line="240" w:lineRule="auto"/>
        <w:rPr>
          <w:rFonts w:ascii="Times New Roman" w:hAnsi="Times New Roman" w:cs="Times New Roman"/>
        </w:rPr>
      </w:pPr>
    </w:p>
    <w:p w14:paraId="27859000" w14:textId="69B01428" w:rsidR="008F66A4" w:rsidRPr="00B40C25" w:rsidRDefault="00362760" w:rsidP="00B40C25">
      <w:pPr>
        <w:tabs>
          <w:tab w:val="left" w:pos="0"/>
        </w:tabs>
        <w:spacing w:after="0" w:line="240" w:lineRule="auto"/>
        <w:rPr>
          <w:rFonts w:ascii="Times New Roman" w:hAnsi="Times New Roman" w:cs="Times New Roman"/>
        </w:rPr>
      </w:pPr>
      <w:r w:rsidRPr="00B40C25">
        <w:rPr>
          <w:rFonts w:ascii="Times New Roman" w:eastAsia="Times New Roman" w:hAnsi="Times New Roman" w:cs="Times New Roman"/>
          <w:b/>
          <w:bCs/>
        </w:rPr>
        <w:t>Liek je schválený v členských štátoch Európskeho hospodárskeho priestoru (EHP) pod nasledovnými názvami: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45"/>
      </w:tblGrid>
      <w:tr w:rsidR="00362760" w:rsidRPr="00B40C25" w14:paraId="41C9516A" w14:textId="77777777" w:rsidTr="00142294">
        <w:trPr>
          <w:trHeight w:val="314"/>
        </w:trPr>
        <w:tc>
          <w:tcPr>
            <w:tcW w:w="2410" w:type="dxa"/>
            <w:vAlign w:val="center"/>
          </w:tcPr>
          <w:p w14:paraId="49F2232C" w14:textId="77777777" w:rsidR="00362760" w:rsidRPr="00B40C25" w:rsidRDefault="00362760" w:rsidP="00B7785A">
            <w:pPr>
              <w:spacing w:after="0" w:line="240" w:lineRule="auto"/>
              <w:ind w:left="119" w:right="-23"/>
              <w:rPr>
                <w:rFonts w:ascii="Times New Roman" w:hAnsi="Times New Roman" w:cs="Times New Roman"/>
                <w:b/>
                <w:kern w:val="22"/>
              </w:rPr>
            </w:pPr>
            <w:r w:rsidRPr="00B40C25">
              <w:rPr>
                <w:rFonts w:ascii="Times New Roman" w:hAnsi="Times New Roman" w:cs="Times New Roman"/>
                <w:b/>
                <w:bCs/>
                <w:kern w:val="22"/>
              </w:rPr>
              <w:t>Názov členského štátu</w:t>
            </w:r>
          </w:p>
        </w:tc>
        <w:tc>
          <w:tcPr>
            <w:tcW w:w="6345" w:type="dxa"/>
            <w:vAlign w:val="center"/>
          </w:tcPr>
          <w:p w14:paraId="693C1A49" w14:textId="77777777" w:rsidR="00362760" w:rsidRPr="00B40C25" w:rsidRDefault="00362760" w:rsidP="00B7785A">
            <w:pPr>
              <w:spacing w:after="0" w:line="240" w:lineRule="auto"/>
              <w:ind w:left="119" w:right="-23"/>
              <w:rPr>
                <w:rFonts w:ascii="Times New Roman" w:hAnsi="Times New Roman" w:cs="Times New Roman"/>
                <w:b/>
                <w:kern w:val="22"/>
              </w:rPr>
            </w:pPr>
            <w:r w:rsidRPr="00B40C25">
              <w:rPr>
                <w:rFonts w:ascii="Times New Roman" w:hAnsi="Times New Roman" w:cs="Times New Roman"/>
                <w:b/>
                <w:kern w:val="22"/>
              </w:rPr>
              <w:t>Názov lieku</w:t>
            </w:r>
          </w:p>
        </w:tc>
      </w:tr>
      <w:tr w:rsidR="00362760" w:rsidRPr="00B40C25" w14:paraId="04DB5261" w14:textId="77777777" w:rsidTr="00142294">
        <w:trPr>
          <w:trHeight w:val="191"/>
        </w:trPr>
        <w:tc>
          <w:tcPr>
            <w:tcW w:w="2410" w:type="dxa"/>
            <w:vAlign w:val="center"/>
          </w:tcPr>
          <w:p w14:paraId="634522C0" w14:textId="77777777" w:rsidR="00362760" w:rsidRPr="00B40C25" w:rsidRDefault="00B7785A" w:rsidP="00B7785A">
            <w:pPr>
              <w:spacing w:after="0" w:line="240" w:lineRule="auto"/>
              <w:ind w:left="119" w:right="-23"/>
              <w:rPr>
                <w:rFonts w:ascii="Times New Roman" w:hAnsi="Times New Roman" w:cs="Times New Roman"/>
                <w:bCs/>
                <w:kern w:val="22"/>
              </w:rPr>
            </w:pPr>
            <w:r w:rsidRPr="00B40C25">
              <w:rPr>
                <w:rFonts w:ascii="Times New Roman" w:hAnsi="Times New Roman" w:cs="Times New Roman"/>
                <w:bCs/>
                <w:kern w:val="22"/>
              </w:rPr>
              <w:t>Rakúsko</w:t>
            </w:r>
          </w:p>
        </w:tc>
        <w:tc>
          <w:tcPr>
            <w:tcW w:w="6345" w:type="dxa"/>
            <w:vAlign w:val="center"/>
          </w:tcPr>
          <w:p w14:paraId="6E531862" w14:textId="77777777" w:rsidR="00362760" w:rsidRPr="00B40C25" w:rsidRDefault="00B7785A" w:rsidP="00B7785A">
            <w:pPr>
              <w:spacing w:after="0" w:line="240" w:lineRule="auto"/>
              <w:ind w:left="119" w:right="-23"/>
              <w:rPr>
                <w:rFonts w:ascii="Times New Roman" w:hAnsi="Times New Roman" w:cs="Times New Roman"/>
                <w:bCs/>
                <w:kern w:val="22"/>
              </w:rPr>
            </w:pPr>
            <w:r w:rsidRPr="00B40C25">
              <w:rPr>
                <w:rFonts w:ascii="Times New Roman" w:hAnsi="Times New Roman" w:cs="Times New Roman"/>
                <w:bCs/>
                <w:kern w:val="22"/>
              </w:rPr>
              <w:t>Rasigerolan 1 mg-Tabletten</w:t>
            </w:r>
          </w:p>
        </w:tc>
      </w:tr>
      <w:tr w:rsidR="00362760" w:rsidRPr="00B40C25" w14:paraId="4D5E0286" w14:textId="77777777" w:rsidTr="00142294">
        <w:trPr>
          <w:trHeight w:val="64"/>
        </w:trPr>
        <w:tc>
          <w:tcPr>
            <w:tcW w:w="2410" w:type="dxa"/>
            <w:vAlign w:val="center"/>
          </w:tcPr>
          <w:p w14:paraId="6CF40091" w14:textId="77777777" w:rsidR="00362760" w:rsidRPr="00B40C25" w:rsidRDefault="00B7785A" w:rsidP="00B7785A">
            <w:pPr>
              <w:spacing w:after="0" w:line="240" w:lineRule="auto"/>
              <w:ind w:left="119" w:right="-23"/>
              <w:rPr>
                <w:rFonts w:ascii="Times New Roman" w:hAnsi="Times New Roman" w:cs="Times New Roman"/>
                <w:bCs/>
                <w:kern w:val="22"/>
              </w:rPr>
            </w:pPr>
            <w:r w:rsidRPr="00B40C25">
              <w:rPr>
                <w:rFonts w:ascii="Times New Roman" w:hAnsi="Times New Roman" w:cs="Times New Roman"/>
                <w:bCs/>
                <w:kern w:val="22"/>
              </w:rPr>
              <w:t>Rumunsko</w:t>
            </w:r>
          </w:p>
        </w:tc>
        <w:tc>
          <w:tcPr>
            <w:tcW w:w="6345" w:type="dxa"/>
            <w:vAlign w:val="center"/>
          </w:tcPr>
          <w:p w14:paraId="67C6B6C1" w14:textId="77777777" w:rsidR="00362760" w:rsidRPr="00B40C25" w:rsidRDefault="00B7785A" w:rsidP="00B7785A">
            <w:pPr>
              <w:spacing w:after="0" w:line="240" w:lineRule="auto"/>
              <w:ind w:left="119" w:right="-23"/>
              <w:rPr>
                <w:rFonts w:ascii="Times New Roman" w:hAnsi="Times New Roman" w:cs="Times New Roman"/>
                <w:bCs/>
                <w:kern w:val="22"/>
              </w:rPr>
            </w:pPr>
            <w:r w:rsidRPr="00B40C25">
              <w:rPr>
                <w:rFonts w:ascii="Times New Roman" w:hAnsi="Times New Roman" w:cs="Times New Roman"/>
                <w:bCs/>
                <w:kern w:val="22"/>
              </w:rPr>
              <w:t>Rasigerolan 1 mg comprimate</w:t>
            </w:r>
          </w:p>
        </w:tc>
      </w:tr>
      <w:tr w:rsidR="00362760" w:rsidRPr="00B40C25" w14:paraId="46D52218" w14:textId="77777777" w:rsidTr="00142294">
        <w:trPr>
          <w:trHeight w:val="177"/>
        </w:trPr>
        <w:tc>
          <w:tcPr>
            <w:tcW w:w="2410" w:type="dxa"/>
            <w:vAlign w:val="center"/>
          </w:tcPr>
          <w:p w14:paraId="2A93A48D" w14:textId="77777777" w:rsidR="00362760" w:rsidRPr="00B40C25" w:rsidRDefault="00B7785A" w:rsidP="00B7785A">
            <w:pPr>
              <w:spacing w:after="0" w:line="240" w:lineRule="auto"/>
              <w:ind w:left="119" w:right="-23"/>
              <w:rPr>
                <w:rFonts w:ascii="Times New Roman" w:hAnsi="Times New Roman" w:cs="Times New Roman"/>
                <w:bCs/>
                <w:kern w:val="22"/>
              </w:rPr>
            </w:pPr>
            <w:r w:rsidRPr="00B40C25">
              <w:rPr>
                <w:rFonts w:ascii="Times New Roman" w:hAnsi="Times New Roman" w:cs="Times New Roman"/>
                <w:bCs/>
                <w:kern w:val="22"/>
              </w:rPr>
              <w:t>Slovenská republika</w:t>
            </w:r>
          </w:p>
        </w:tc>
        <w:tc>
          <w:tcPr>
            <w:tcW w:w="6345" w:type="dxa"/>
            <w:vAlign w:val="center"/>
          </w:tcPr>
          <w:p w14:paraId="7D1C6ED7" w14:textId="77777777" w:rsidR="00362760" w:rsidRPr="00B40C25" w:rsidRDefault="00B7785A" w:rsidP="00B7785A">
            <w:pPr>
              <w:spacing w:after="0" w:line="240" w:lineRule="auto"/>
              <w:ind w:left="119" w:right="-23"/>
              <w:rPr>
                <w:rFonts w:ascii="Times New Roman" w:hAnsi="Times New Roman" w:cs="Times New Roman"/>
                <w:bCs/>
                <w:kern w:val="22"/>
              </w:rPr>
            </w:pPr>
            <w:r w:rsidRPr="00B40C25">
              <w:rPr>
                <w:rFonts w:ascii="Times New Roman" w:hAnsi="Times New Roman" w:cs="Times New Roman"/>
                <w:bCs/>
                <w:kern w:val="22"/>
              </w:rPr>
              <w:t>Rasigerolan 1 mg tablety</w:t>
            </w:r>
          </w:p>
        </w:tc>
      </w:tr>
    </w:tbl>
    <w:p w14:paraId="7989D373" w14:textId="77777777" w:rsidR="00110D01" w:rsidRDefault="00110D01" w:rsidP="00B7785A">
      <w:pPr>
        <w:autoSpaceDE w:val="0"/>
        <w:autoSpaceDN w:val="0"/>
        <w:adjustRightInd w:val="0"/>
        <w:spacing w:after="0" w:line="240" w:lineRule="auto"/>
        <w:rPr>
          <w:rFonts w:ascii="Times New Roman" w:hAnsi="Times New Roman" w:cs="Times New Roman"/>
        </w:rPr>
      </w:pPr>
    </w:p>
    <w:p w14:paraId="44FC9594" w14:textId="77777777" w:rsidR="00B40C25" w:rsidRPr="00B40C25" w:rsidRDefault="00B40C25" w:rsidP="00B7785A">
      <w:pPr>
        <w:autoSpaceDE w:val="0"/>
        <w:autoSpaceDN w:val="0"/>
        <w:adjustRightInd w:val="0"/>
        <w:spacing w:after="0" w:line="240" w:lineRule="auto"/>
        <w:rPr>
          <w:rFonts w:ascii="Times New Roman" w:hAnsi="Times New Roman" w:cs="Times New Roman"/>
        </w:rPr>
      </w:pPr>
    </w:p>
    <w:p w14:paraId="3781CFB9" w14:textId="2903369E" w:rsidR="008B14CB" w:rsidRPr="00B40C25" w:rsidRDefault="00AC7EEA" w:rsidP="00B7785A">
      <w:pPr>
        <w:spacing w:line="240" w:lineRule="auto"/>
        <w:rPr>
          <w:rFonts w:ascii="Times New Roman" w:hAnsi="Times New Roman" w:cs="Times New Roman"/>
        </w:rPr>
      </w:pPr>
      <w:r w:rsidRPr="00B40C25">
        <w:rPr>
          <w:rFonts w:ascii="Times New Roman" w:hAnsi="Times New Roman" w:cs="Times New Roman"/>
          <w:b/>
          <w:bCs/>
        </w:rPr>
        <w:t xml:space="preserve">Táto písomná informácia bola naposledy </w:t>
      </w:r>
      <w:r w:rsidR="007C3942" w:rsidRPr="00B40C25">
        <w:rPr>
          <w:rFonts w:ascii="Times New Roman" w:hAnsi="Times New Roman" w:cs="Times New Roman"/>
          <w:b/>
          <w:bCs/>
        </w:rPr>
        <w:t xml:space="preserve">aktualizovaná </w:t>
      </w:r>
      <w:r w:rsidRPr="00B40C25">
        <w:rPr>
          <w:rFonts w:ascii="Times New Roman" w:hAnsi="Times New Roman" w:cs="Times New Roman"/>
          <w:b/>
          <w:bCs/>
        </w:rPr>
        <w:t>v</w:t>
      </w:r>
      <w:r w:rsidR="00AD43E3" w:rsidRPr="00B40C25">
        <w:rPr>
          <w:rFonts w:ascii="Times New Roman" w:hAnsi="Times New Roman" w:cs="Times New Roman"/>
          <w:b/>
          <w:bCs/>
        </w:rPr>
        <w:t> </w:t>
      </w:r>
      <w:r w:rsidR="00FC2B32" w:rsidRPr="00B40C25">
        <w:rPr>
          <w:rFonts w:ascii="Times New Roman" w:hAnsi="Times New Roman" w:cs="Times New Roman"/>
          <w:b/>
          <w:bCs/>
        </w:rPr>
        <w:t xml:space="preserve">auguste </w:t>
      </w:r>
      <w:r w:rsidR="00E5510B" w:rsidRPr="00B40C25">
        <w:rPr>
          <w:rFonts w:ascii="Times New Roman" w:hAnsi="Times New Roman" w:cs="Times New Roman"/>
          <w:b/>
          <w:bCs/>
        </w:rPr>
        <w:t>201</w:t>
      </w:r>
      <w:r w:rsidR="00AD43E3" w:rsidRPr="00B40C25">
        <w:rPr>
          <w:rFonts w:ascii="Times New Roman" w:hAnsi="Times New Roman" w:cs="Times New Roman"/>
          <w:b/>
          <w:bCs/>
        </w:rPr>
        <w:t>8</w:t>
      </w:r>
      <w:r w:rsidR="00E5510B" w:rsidRPr="00B40C25">
        <w:rPr>
          <w:rFonts w:ascii="Times New Roman" w:hAnsi="Times New Roman" w:cs="Times New Roman"/>
          <w:b/>
          <w:bCs/>
        </w:rPr>
        <w:t>.</w:t>
      </w:r>
    </w:p>
    <w:sectPr w:rsidR="008B14CB" w:rsidRPr="00B40C25" w:rsidSect="007965A1">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7EB03" w14:textId="77777777" w:rsidR="00035EFC" w:rsidRDefault="00035EFC" w:rsidP="001618EA">
      <w:pPr>
        <w:spacing w:after="0" w:line="240" w:lineRule="auto"/>
      </w:pPr>
      <w:r>
        <w:separator/>
      </w:r>
    </w:p>
  </w:endnote>
  <w:endnote w:type="continuationSeparator" w:id="0">
    <w:p w14:paraId="34FD1265" w14:textId="77777777" w:rsidR="00035EFC" w:rsidRDefault="00035EFC" w:rsidP="001618EA">
      <w:pPr>
        <w:spacing w:after="0" w:line="240" w:lineRule="auto"/>
      </w:pPr>
      <w:r>
        <w:continuationSeparator/>
      </w:r>
    </w:p>
  </w:endnote>
  <w:endnote w:type="continuationNotice" w:id="1">
    <w:p w14:paraId="7B9116FD" w14:textId="77777777" w:rsidR="00035EFC" w:rsidRDefault="00035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4189"/>
      <w:docPartObj>
        <w:docPartGallery w:val="Page Numbers (Bottom of Page)"/>
        <w:docPartUnique/>
      </w:docPartObj>
    </w:sdtPr>
    <w:sdtEndPr>
      <w:rPr>
        <w:rFonts w:ascii="Times New Roman" w:hAnsi="Times New Roman" w:cs="Times New Roman"/>
        <w:sz w:val="18"/>
        <w:szCs w:val="18"/>
      </w:rPr>
    </w:sdtEndPr>
    <w:sdtContent>
      <w:p w14:paraId="4ADC122C" w14:textId="77777777" w:rsidR="001D6724" w:rsidRPr="007965A1" w:rsidRDefault="009D3480">
        <w:pPr>
          <w:pStyle w:val="Pta"/>
          <w:jc w:val="center"/>
          <w:rPr>
            <w:rFonts w:ascii="Times New Roman" w:hAnsi="Times New Roman" w:cs="Times New Roman"/>
            <w:sz w:val="18"/>
            <w:szCs w:val="18"/>
          </w:rPr>
        </w:pPr>
        <w:r w:rsidRPr="007965A1">
          <w:rPr>
            <w:rFonts w:ascii="Times New Roman" w:hAnsi="Times New Roman" w:cs="Times New Roman"/>
            <w:sz w:val="18"/>
            <w:szCs w:val="18"/>
          </w:rPr>
          <w:fldChar w:fldCharType="begin"/>
        </w:r>
        <w:r w:rsidR="001D6724" w:rsidRPr="007965A1">
          <w:rPr>
            <w:rFonts w:ascii="Times New Roman" w:hAnsi="Times New Roman" w:cs="Times New Roman"/>
            <w:sz w:val="18"/>
            <w:szCs w:val="18"/>
          </w:rPr>
          <w:instrText xml:space="preserve"> PAGE   \* MERGEFORMAT </w:instrText>
        </w:r>
        <w:r w:rsidRPr="007965A1">
          <w:rPr>
            <w:rFonts w:ascii="Times New Roman" w:hAnsi="Times New Roman" w:cs="Times New Roman"/>
            <w:sz w:val="18"/>
            <w:szCs w:val="18"/>
          </w:rPr>
          <w:fldChar w:fldCharType="separate"/>
        </w:r>
        <w:r w:rsidR="00B40C25">
          <w:rPr>
            <w:rFonts w:ascii="Times New Roman" w:hAnsi="Times New Roman" w:cs="Times New Roman"/>
            <w:noProof/>
            <w:sz w:val="18"/>
            <w:szCs w:val="18"/>
          </w:rPr>
          <w:t>2</w:t>
        </w:r>
        <w:r w:rsidRPr="007965A1">
          <w:rPr>
            <w:rFonts w:ascii="Times New Roman" w:hAnsi="Times New Roman" w:cs="Times New Roman"/>
            <w:sz w:val="18"/>
            <w:szCs w:val="18"/>
          </w:rPr>
          <w:fldChar w:fldCharType="end"/>
        </w:r>
      </w:p>
    </w:sdtContent>
  </w:sdt>
  <w:p w14:paraId="77B20530" w14:textId="77777777" w:rsidR="001D6724" w:rsidRDefault="001D67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64F0F" w14:textId="77777777" w:rsidR="00035EFC" w:rsidRDefault="00035EFC" w:rsidP="001618EA">
      <w:pPr>
        <w:spacing w:after="0" w:line="240" w:lineRule="auto"/>
      </w:pPr>
      <w:r>
        <w:separator/>
      </w:r>
    </w:p>
  </w:footnote>
  <w:footnote w:type="continuationSeparator" w:id="0">
    <w:p w14:paraId="64B37899" w14:textId="77777777" w:rsidR="00035EFC" w:rsidRDefault="00035EFC" w:rsidP="001618EA">
      <w:pPr>
        <w:spacing w:after="0" w:line="240" w:lineRule="auto"/>
      </w:pPr>
      <w:r>
        <w:continuationSeparator/>
      </w:r>
    </w:p>
  </w:footnote>
  <w:footnote w:type="continuationNotice" w:id="1">
    <w:p w14:paraId="62D3799D" w14:textId="77777777" w:rsidR="00035EFC" w:rsidRDefault="00035E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ACA3F" w14:textId="77777777" w:rsidR="00501E0F" w:rsidRPr="007965A1" w:rsidRDefault="002A489D">
    <w:pPr>
      <w:pStyle w:val="Hlavika"/>
      <w:rPr>
        <w:rFonts w:ascii="Times New Roman" w:hAnsi="Times New Roman"/>
        <w:sz w:val="18"/>
      </w:rPr>
    </w:pPr>
    <w:r w:rsidRPr="00FC2B32">
      <w:rPr>
        <w:rFonts w:ascii="Times New Roman" w:hAnsi="Times New Roman" w:cs="Times New Roman"/>
        <w:sz w:val="18"/>
        <w:szCs w:val="18"/>
      </w:rPr>
      <w:t xml:space="preserve">Príloha č. 2 k notifikácii o zmene, ev. č.: </w:t>
    </w:r>
    <w:r w:rsidR="00335C60">
      <w:rPr>
        <w:rFonts w:ascii="Times New Roman" w:hAnsi="Times New Roman" w:cs="Times New Roman"/>
        <w:sz w:val="18"/>
        <w:szCs w:val="18"/>
      </w:rPr>
      <w:t>2018/01502-Z1B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307F0" w14:textId="77777777" w:rsidR="001618EA" w:rsidRDefault="001618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5C95"/>
    <w:multiLevelType w:val="hybridMultilevel"/>
    <w:tmpl w:val="BD003262"/>
    <w:lvl w:ilvl="0" w:tplc="5F105C56">
      <w:start w:val="1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75587"/>
    <w:multiLevelType w:val="hybridMultilevel"/>
    <w:tmpl w:val="CC7C6C6A"/>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2754838"/>
    <w:multiLevelType w:val="hybridMultilevel"/>
    <w:tmpl w:val="A9D02A1A"/>
    <w:lvl w:ilvl="0" w:tplc="8EAE53E6">
      <w:start w:val="1200"/>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67766EA"/>
    <w:multiLevelType w:val="hybridMultilevel"/>
    <w:tmpl w:val="BA26CEFE"/>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B021F2C"/>
    <w:multiLevelType w:val="hybridMultilevel"/>
    <w:tmpl w:val="2A487B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CA73221"/>
    <w:multiLevelType w:val="hybridMultilevel"/>
    <w:tmpl w:val="C7941098"/>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26F1482"/>
    <w:multiLevelType w:val="hybridMultilevel"/>
    <w:tmpl w:val="DFFAF43A"/>
    <w:lvl w:ilvl="0" w:tplc="94BEB7A6">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4B71BCA"/>
    <w:multiLevelType w:val="hybridMultilevel"/>
    <w:tmpl w:val="B4A49FC4"/>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D10537A"/>
    <w:multiLevelType w:val="hybridMultilevel"/>
    <w:tmpl w:val="52D056E2"/>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E9473A6"/>
    <w:multiLevelType w:val="hybridMultilevel"/>
    <w:tmpl w:val="2C4CC6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F7869D3"/>
    <w:multiLevelType w:val="hybridMultilevel"/>
    <w:tmpl w:val="28689D40"/>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C58686A"/>
    <w:multiLevelType w:val="hybridMultilevel"/>
    <w:tmpl w:val="D732475E"/>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70D3B99"/>
    <w:multiLevelType w:val="hybridMultilevel"/>
    <w:tmpl w:val="075009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E1D1624"/>
    <w:multiLevelType w:val="hybridMultilevel"/>
    <w:tmpl w:val="35EC20A2"/>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CE10845"/>
    <w:multiLevelType w:val="hybridMultilevel"/>
    <w:tmpl w:val="E6A634FE"/>
    <w:lvl w:ilvl="0" w:tplc="5F105C56">
      <w:start w:val="1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6"/>
  </w:num>
  <w:num w:numId="4">
    <w:abstractNumId w:val="4"/>
  </w:num>
  <w:num w:numId="5">
    <w:abstractNumId w:val="9"/>
  </w:num>
  <w:num w:numId="6">
    <w:abstractNumId w:val="11"/>
  </w:num>
  <w:num w:numId="7">
    <w:abstractNumId w:val="13"/>
  </w:num>
  <w:num w:numId="8">
    <w:abstractNumId w:val="1"/>
  </w:num>
  <w:num w:numId="9">
    <w:abstractNumId w:val="3"/>
  </w:num>
  <w:num w:numId="10">
    <w:abstractNumId w:val="10"/>
  </w:num>
  <w:num w:numId="11">
    <w:abstractNumId w:val="7"/>
  </w:num>
  <w:num w:numId="12">
    <w:abstractNumId w:val="2"/>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EA"/>
    <w:rsid w:val="00001515"/>
    <w:rsid w:val="00027C8C"/>
    <w:rsid w:val="00035EFC"/>
    <w:rsid w:val="0005757E"/>
    <w:rsid w:val="0006451F"/>
    <w:rsid w:val="000A2AA0"/>
    <w:rsid w:val="000C7871"/>
    <w:rsid w:val="000E742B"/>
    <w:rsid w:val="00110D01"/>
    <w:rsid w:val="00113683"/>
    <w:rsid w:val="0011585D"/>
    <w:rsid w:val="00142294"/>
    <w:rsid w:val="001618EA"/>
    <w:rsid w:val="001C096E"/>
    <w:rsid w:val="001D6724"/>
    <w:rsid w:val="001F65F7"/>
    <w:rsid w:val="00224F4A"/>
    <w:rsid w:val="00237422"/>
    <w:rsid w:val="002529F7"/>
    <w:rsid w:val="00291F9B"/>
    <w:rsid w:val="002A40A4"/>
    <w:rsid w:val="002A489D"/>
    <w:rsid w:val="002E0D70"/>
    <w:rsid w:val="002F4876"/>
    <w:rsid w:val="002F4DC9"/>
    <w:rsid w:val="00303511"/>
    <w:rsid w:val="003132B3"/>
    <w:rsid w:val="00335C60"/>
    <w:rsid w:val="003408CC"/>
    <w:rsid w:val="00347FA9"/>
    <w:rsid w:val="00362760"/>
    <w:rsid w:val="003A6C0F"/>
    <w:rsid w:val="003E5B52"/>
    <w:rsid w:val="003F1153"/>
    <w:rsid w:val="00454F5F"/>
    <w:rsid w:val="004764BE"/>
    <w:rsid w:val="004B0B69"/>
    <w:rsid w:val="004E1C64"/>
    <w:rsid w:val="00501E0F"/>
    <w:rsid w:val="005151BF"/>
    <w:rsid w:val="00541C10"/>
    <w:rsid w:val="005A632D"/>
    <w:rsid w:val="005D36F2"/>
    <w:rsid w:val="00621067"/>
    <w:rsid w:val="0062234A"/>
    <w:rsid w:val="00623862"/>
    <w:rsid w:val="00696F1B"/>
    <w:rsid w:val="006C5467"/>
    <w:rsid w:val="006D1001"/>
    <w:rsid w:val="006D3F54"/>
    <w:rsid w:val="006F3393"/>
    <w:rsid w:val="0070547A"/>
    <w:rsid w:val="00720455"/>
    <w:rsid w:val="007965A1"/>
    <w:rsid w:val="007C3942"/>
    <w:rsid w:val="007F10E1"/>
    <w:rsid w:val="007F6881"/>
    <w:rsid w:val="008137C4"/>
    <w:rsid w:val="00824C25"/>
    <w:rsid w:val="00835A91"/>
    <w:rsid w:val="008500B0"/>
    <w:rsid w:val="00851CC5"/>
    <w:rsid w:val="00870ECF"/>
    <w:rsid w:val="00874D79"/>
    <w:rsid w:val="00884766"/>
    <w:rsid w:val="008B14CB"/>
    <w:rsid w:val="008E1085"/>
    <w:rsid w:val="008E2DF1"/>
    <w:rsid w:val="008E5820"/>
    <w:rsid w:val="008F66A4"/>
    <w:rsid w:val="009065B2"/>
    <w:rsid w:val="00927129"/>
    <w:rsid w:val="00933FAE"/>
    <w:rsid w:val="0095027F"/>
    <w:rsid w:val="009539EE"/>
    <w:rsid w:val="009D3480"/>
    <w:rsid w:val="009F1612"/>
    <w:rsid w:val="00A2254B"/>
    <w:rsid w:val="00A7112D"/>
    <w:rsid w:val="00AA35F6"/>
    <w:rsid w:val="00AA4667"/>
    <w:rsid w:val="00AC7EEA"/>
    <w:rsid w:val="00AD43E3"/>
    <w:rsid w:val="00AE7BE4"/>
    <w:rsid w:val="00AF1263"/>
    <w:rsid w:val="00B40C25"/>
    <w:rsid w:val="00B6060E"/>
    <w:rsid w:val="00B72D8B"/>
    <w:rsid w:val="00B740EE"/>
    <w:rsid w:val="00B7785A"/>
    <w:rsid w:val="00BD1A95"/>
    <w:rsid w:val="00BE0BC0"/>
    <w:rsid w:val="00C046C3"/>
    <w:rsid w:val="00C7329C"/>
    <w:rsid w:val="00C840B2"/>
    <w:rsid w:val="00CF18F2"/>
    <w:rsid w:val="00D130ED"/>
    <w:rsid w:val="00D270BC"/>
    <w:rsid w:val="00D7397F"/>
    <w:rsid w:val="00DC7828"/>
    <w:rsid w:val="00E116FA"/>
    <w:rsid w:val="00E13D91"/>
    <w:rsid w:val="00E31F96"/>
    <w:rsid w:val="00E50FBA"/>
    <w:rsid w:val="00E5510B"/>
    <w:rsid w:val="00EB035C"/>
    <w:rsid w:val="00EF78B9"/>
    <w:rsid w:val="00F54DAF"/>
    <w:rsid w:val="00F707DE"/>
    <w:rsid w:val="00F91742"/>
    <w:rsid w:val="00FC2B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4876"/>
  </w:style>
  <w:style w:type="paragraph" w:styleId="Nadpis1">
    <w:name w:val="heading 1"/>
    <w:basedOn w:val="Normlny"/>
    <w:next w:val="Normlny"/>
    <w:link w:val="Nadpis1Char"/>
    <w:uiPriority w:val="1"/>
    <w:qFormat/>
    <w:rsid w:val="00110D01"/>
    <w:pPr>
      <w:widowControl w:val="0"/>
      <w:autoSpaceDE w:val="0"/>
      <w:autoSpaceDN w:val="0"/>
      <w:adjustRightInd w:val="0"/>
      <w:spacing w:after="0" w:line="240" w:lineRule="auto"/>
      <w:ind w:left="105"/>
      <w:outlineLvl w:val="0"/>
    </w:pPr>
    <w:rPr>
      <w:rFonts w:ascii="Times New Roman" w:hAnsi="Times New Roman" w:cs="Times New Roman"/>
      <w:b/>
      <w:bCs/>
      <w:lang w:val="en-IN" w:eastAsia="en-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37C4"/>
    <w:pPr>
      <w:ind w:left="720"/>
      <w:contextualSpacing/>
    </w:pPr>
  </w:style>
  <w:style w:type="character" w:styleId="Hypertextovprepojenie">
    <w:name w:val="Hyperlink"/>
    <w:rsid w:val="00113683"/>
    <w:rPr>
      <w:color w:val="0000FF"/>
      <w:u w:val="single"/>
    </w:rPr>
  </w:style>
  <w:style w:type="character" w:customStyle="1" w:styleId="Nadpis1Char">
    <w:name w:val="Nadpis 1 Char"/>
    <w:basedOn w:val="Predvolenpsmoodseku"/>
    <w:link w:val="Nadpis1"/>
    <w:uiPriority w:val="1"/>
    <w:rsid w:val="00110D01"/>
    <w:rPr>
      <w:rFonts w:ascii="Times New Roman" w:hAnsi="Times New Roman" w:cs="Times New Roman"/>
      <w:b/>
      <w:bCs/>
      <w:lang w:val="en-IN" w:eastAsia="en-IN"/>
    </w:rPr>
  </w:style>
  <w:style w:type="paragraph" w:styleId="Hlavika">
    <w:name w:val="header"/>
    <w:basedOn w:val="Normlny"/>
    <w:link w:val="HlavikaChar"/>
    <w:uiPriority w:val="99"/>
    <w:unhideWhenUsed/>
    <w:rsid w:val="001618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18EA"/>
  </w:style>
  <w:style w:type="paragraph" w:styleId="Pta">
    <w:name w:val="footer"/>
    <w:basedOn w:val="Normlny"/>
    <w:link w:val="PtaChar"/>
    <w:uiPriority w:val="99"/>
    <w:unhideWhenUsed/>
    <w:rsid w:val="001618EA"/>
    <w:pPr>
      <w:tabs>
        <w:tab w:val="center" w:pos="4536"/>
        <w:tab w:val="right" w:pos="9072"/>
      </w:tabs>
      <w:spacing w:after="0" w:line="240" w:lineRule="auto"/>
    </w:pPr>
  </w:style>
  <w:style w:type="character" w:customStyle="1" w:styleId="PtaChar">
    <w:name w:val="Päta Char"/>
    <w:basedOn w:val="Predvolenpsmoodseku"/>
    <w:link w:val="Pta"/>
    <w:uiPriority w:val="99"/>
    <w:rsid w:val="001618EA"/>
  </w:style>
  <w:style w:type="character" w:styleId="Odkaznakomentr">
    <w:name w:val="annotation reference"/>
    <w:basedOn w:val="Predvolenpsmoodseku"/>
    <w:uiPriority w:val="99"/>
    <w:semiHidden/>
    <w:unhideWhenUsed/>
    <w:rsid w:val="004E1C64"/>
    <w:rPr>
      <w:sz w:val="16"/>
      <w:szCs w:val="16"/>
    </w:rPr>
  </w:style>
  <w:style w:type="paragraph" w:styleId="Textkomentra">
    <w:name w:val="annotation text"/>
    <w:basedOn w:val="Normlny"/>
    <w:link w:val="TextkomentraChar"/>
    <w:uiPriority w:val="99"/>
    <w:semiHidden/>
    <w:unhideWhenUsed/>
    <w:rsid w:val="004E1C64"/>
    <w:pPr>
      <w:spacing w:line="240" w:lineRule="auto"/>
    </w:pPr>
    <w:rPr>
      <w:sz w:val="20"/>
      <w:szCs w:val="20"/>
    </w:rPr>
  </w:style>
  <w:style w:type="character" w:customStyle="1" w:styleId="TextkomentraChar">
    <w:name w:val="Text komentára Char"/>
    <w:basedOn w:val="Predvolenpsmoodseku"/>
    <w:link w:val="Textkomentra"/>
    <w:uiPriority w:val="99"/>
    <w:semiHidden/>
    <w:rsid w:val="004E1C64"/>
    <w:rPr>
      <w:sz w:val="20"/>
      <w:szCs w:val="20"/>
    </w:rPr>
  </w:style>
  <w:style w:type="paragraph" w:styleId="Predmetkomentra">
    <w:name w:val="annotation subject"/>
    <w:basedOn w:val="Textkomentra"/>
    <w:next w:val="Textkomentra"/>
    <w:link w:val="PredmetkomentraChar"/>
    <w:uiPriority w:val="99"/>
    <w:semiHidden/>
    <w:unhideWhenUsed/>
    <w:rsid w:val="004E1C64"/>
    <w:rPr>
      <w:b/>
      <w:bCs/>
    </w:rPr>
  </w:style>
  <w:style w:type="character" w:customStyle="1" w:styleId="PredmetkomentraChar">
    <w:name w:val="Predmet komentára Char"/>
    <w:basedOn w:val="TextkomentraChar"/>
    <w:link w:val="Predmetkomentra"/>
    <w:uiPriority w:val="99"/>
    <w:semiHidden/>
    <w:rsid w:val="004E1C64"/>
    <w:rPr>
      <w:b/>
      <w:bCs/>
      <w:sz w:val="20"/>
      <w:szCs w:val="20"/>
    </w:rPr>
  </w:style>
  <w:style w:type="paragraph" w:styleId="Textbubliny">
    <w:name w:val="Balloon Text"/>
    <w:basedOn w:val="Normlny"/>
    <w:link w:val="TextbublinyChar"/>
    <w:uiPriority w:val="99"/>
    <w:semiHidden/>
    <w:unhideWhenUsed/>
    <w:rsid w:val="004E1C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1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4876"/>
  </w:style>
  <w:style w:type="paragraph" w:styleId="Nadpis1">
    <w:name w:val="heading 1"/>
    <w:basedOn w:val="Normlny"/>
    <w:next w:val="Normlny"/>
    <w:link w:val="Nadpis1Char"/>
    <w:uiPriority w:val="1"/>
    <w:qFormat/>
    <w:rsid w:val="00110D01"/>
    <w:pPr>
      <w:widowControl w:val="0"/>
      <w:autoSpaceDE w:val="0"/>
      <w:autoSpaceDN w:val="0"/>
      <w:adjustRightInd w:val="0"/>
      <w:spacing w:after="0" w:line="240" w:lineRule="auto"/>
      <w:ind w:left="105"/>
      <w:outlineLvl w:val="0"/>
    </w:pPr>
    <w:rPr>
      <w:rFonts w:ascii="Times New Roman" w:hAnsi="Times New Roman" w:cs="Times New Roman"/>
      <w:b/>
      <w:bCs/>
      <w:lang w:val="en-IN" w:eastAsia="en-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37C4"/>
    <w:pPr>
      <w:ind w:left="720"/>
      <w:contextualSpacing/>
    </w:pPr>
  </w:style>
  <w:style w:type="character" w:styleId="Hypertextovprepojenie">
    <w:name w:val="Hyperlink"/>
    <w:rsid w:val="00113683"/>
    <w:rPr>
      <w:color w:val="0000FF"/>
      <w:u w:val="single"/>
    </w:rPr>
  </w:style>
  <w:style w:type="character" w:customStyle="1" w:styleId="Nadpis1Char">
    <w:name w:val="Nadpis 1 Char"/>
    <w:basedOn w:val="Predvolenpsmoodseku"/>
    <w:link w:val="Nadpis1"/>
    <w:uiPriority w:val="1"/>
    <w:rsid w:val="00110D01"/>
    <w:rPr>
      <w:rFonts w:ascii="Times New Roman" w:hAnsi="Times New Roman" w:cs="Times New Roman"/>
      <w:b/>
      <w:bCs/>
      <w:lang w:val="en-IN" w:eastAsia="en-IN"/>
    </w:rPr>
  </w:style>
  <w:style w:type="paragraph" w:styleId="Hlavika">
    <w:name w:val="header"/>
    <w:basedOn w:val="Normlny"/>
    <w:link w:val="HlavikaChar"/>
    <w:uiPriority w:val="99"/>
    <w:unhideWhenUsed/>
    <w:rsid w:val="001618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18EA"/>
  </w:style>
  <w:style w:type="paragraph" w:styleId="Pta">
    <w:name w:val="footer"/>
    <w:basedOn w:val="Normlny"/>
    <w:link w:val="PtaChar"/>
    <w:uiPriority w:val="99"/>
    <w:unhideWhenUsed/>
    <w:rsid w:val="001618EA"/>
    <w:pPr>
      <w:tabs>
        <w:tab w:val="center" w:pos="4536"/>
        <w:tab w:val="right" w:pos="9072"/>
      </w:tabs>
      <w:spacing w:after="0" w:line="240" w:lineRule="auto"/>
    </w:pPr>
  </w:style>
  <w:style w:type="character" w:customStyle="1" w:styleId="PtaChar">
    <w:name w:val="Päta Char"/>
    <w:basedOn w:val="Predvolenpsmoodseku"/>
    <w:link w:val="Pta"/>
    <w:uiPriority w:val="99"/>
    <w:rsid w:val="001618EA"/>
  </w:style>
  <w:style w:type="character" w:styleId="Odkaznakomentr">
    <w:name w:val="annotation reference"/>
    <w:basedOn w:val="Predvolenpsmoodseku"/>
    <w:uiPriority w:val="99"/>
    <w:semiHidden/>
    <w:unhideWhenUsed/>
    <w:rsid w:val="004E1C64"/>
    <w:rPr>
      <w:sz w:val="16"/>
      <w:szCs w:val="16"/>
    </w:rPr>
  </w:style>
  <w:style w:type="paragraph" w:styleId="Textkomentra">
    <w:name w:val="annotation text"/>
    <w:basedOn w:val="Normlny"/>
    <w:link w:val="TextkomentraChar"/>
    <w:uiPriority w:val="99"/>
    <w:semiHidden/>
    <w:unhideWhenUsed/>
    <w:rsid w:val="004E1C64"/>
    <w:pPr>
      <w:spacing w:line="240" w:lineRule="auto"/>
    </w:pPr>
    <w:rPr>
      <w:sz w:val="20"/>
      <w:szCs w:val="20"/>
    </w:rPr>
  </w:style>
  <w:style w:type="character" w:customStyle="1" w:styleId="TextkomentraChar">
    <w:name w:val="Text komentára Char"/>
    <w:basedOn w:val="Predvolenpsmoodseku"/>
    <w:link w:val="Textkomentra"/>
    <w:uiPriority w:val="99"/>
    <w:semiHidden/>
    <w:rsid w:val="004E1C64"/>
    <w:rPr>
      <w:sz w:val="20"/>
      <w:szCs w:val="20"/>
    </w:rPr>
  </w:style>
  <w:style w:type="paragraph" w:styleId="Predmetkomentra">
    <w:name w:val="annotation subject"/>
    <w:basedOn w:val="Textkomentra"/>
    <w:next w:val="Textkomentra"/>
    <w:link w:val="PredmetkomentraChar"/>
    <w:uiPriority w:val="99"/>
    <w:semiHidden/>
    <w:unhideWhenUsed/>
    <w:rsid w:val="004E1C64"/>
    <w:rPr>
      <w:b/>
      <w:bCs/>
    </w:rPr>
  </w:style>
  <w:style w:type="character" w:customStyle="1" w:styleId="PredmetkomentraChar">
    <w:name w:val="Predmet komentára Char"/>
    <w:basedOn w:val="TextkomentraChar"/>
    <w:link w:val="Predmetkomentra"/>
    <w:uiPriority w:val="99"/>
    <w:semiHidden/>
    <w:rsid w:val="004E1C64"/>
    <w:rPr>
      <w:b/>
      <w:bCs/>
      <w:sz w:val="20"/>
      <w:szCs w:val="20"/>
    </w:rPr>
  </w:style>
  <w:style w:type="paragraph" w:styleId="Textbubliny">
    <w:name w:val="Balloon Text"/>
    <w:basedOn w:val="Normlny"/>
    <w:link w:val="TextbublinyChar"/>
    <w:uiPriority w:val="99"/>
    <w:semiHidden/>
    <w:unhideWhenUsed/>
    <w:rsid w:val="004E1C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1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1678</Words>
  <Characters>9571</Characters>
  <Application>Microsoft Office Word</Application>
  <DocSecurity>0</DocSecurity>
  <Lines>79</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2018-08-16T12:13:00Z</dcterms:created>
  <dcterms:modified xsi:type="dcterms:W3CDTF">2018-08-16T12:13:00Z</dcterms:modified>
</cp:coreProperties>
</file>