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F0C04" w:rsidRPr="00772BC1" w:rsidRDefault="002F0C04" w:rsidP="00C35D41">
      <w:pPr>
        <w:pStyle w:val="Nzov"/>
      </w:pPr>
      <w:bookmarkStart w:id="0" w:name="_GoBack"/>
      <w:bookmarkEnd w:id="0"/>
      <w:r w:rsidRPr="00772BC1">
        <w:t>Písomná informácia pre používateľa</w:t>
      </w:r>
    </w:p>
    <w:p w:rsidR="002F0C04" w:rsidRPr="00772BC1" w:rsidRDefault="002F0C04" w:rsidP="00C35D41">
      <w:pPr>
        <w:jc w:val="center"/>
        <w:rPr>
          <w:noProof/>
          <w:szCs w:val="22"/>
        </w:rPr>
      </w:pPr>
    </w:p>
    <w:p w:rsidR="002F0C04" w:rsidRPr="00FF0342" w:rsidRDefault="002F0C04" w:rsidP="00C35D41">
      <w:pPr>
        <w:jc w:val="center"/>
        <w:rPr>
          <w:b/>
          <w:bCs/>
          <w:noProof/>
          <w:sz w:val="22"/>
          <w:szCs w:val="22"/>
        </w:rPr>
      </w:pPr>
      <w:r w:rsidRPr="00FF0342">
        <w:rPr>
          <w:b/>
          <w:bCs/>
          <w:noProof/>
          <w:sz w:val="22"/>
          <w:szCs w:val="22"/>
        </w:rPr>
        <w:t>Seroquel XR 50 mg</w:t>
      </w:r>
    </w:p>
    <w:p w:rsidR="002F0C04" w:rsidRPr="00FF0342" w:rsidRDefault="002F0C04" w:rsidP="00C35D41">
      <w:pPr>
        <w:jc w:val="center"/>
        <w:rPr>
          <w:b/>
          <w:bCs/>
          <w:noProof/>
          <w:sz w:val="22"/>
          <w:szCs w:val="22"/>
        </w:rPr>
      </w:pPr>
      <w:r w:rsidRPr="00FF0342">
        <w:rPr>
          <w:b/>
          <w:bCs/>
          <w:noProof/>
          <w:sz w:val="22"/>
          <w:szCs w:val="22"/>
        </w:rPr>
        <w:t>Seroquel XR 200 mg</w:t>
      </w:r>
    </w:p>
    <w:p w:rsidR="002F0C04" w:rsidRPr="00FF0342" w:rsidRDefault="002F0C04" w:rsidP="00C35D41">
      <w:pPr>
        <w:jc w:val="center"/>
        <w:rPr>
          <w:b/>
          <w:bCs/>
          <w:noProof/>
          <w:sz w:val="22"/>
          <w:szCs w:val="22"/>
        </w:rPr>
      </w:pPr>
      <w:r w:rsidRPr="00FF0342">
        <w:rPr>
          <w:b/>
          <w:bCs/>
          <w:noProof/>
          <w:sz w:val="22"/>
          <w:szCs w:val="22"/>
        </w:rPr>
        <w:t>Seroquel XR 300 mg</w:t>
      </w:r>
    </w:p>
    <w:p w:rsidR="002F0C04" w:rsidRPr="00772BC1" w:rsidRDefault="002F0C04" w:rsidP="00C35D41">
      <w:pPr>
        <w:jc w:val="center"/>
        <w:rPr>
          <w:b/>
          <w:bCs/>
          <w:noProof/>
          <w:sz w:val="22"/>
          <w:szCs w:val="22"/>
        </w:rPr>
      </w:pPr>
      <w:r w:rsidRPr="00FF0342">
        <w:rPr>
          <w:b/>
          <w:bCs/>
          <w:noProof/>
          <w:sz w:val="22"/>
          <w:szCs w:val="22"/>
        </w:rPr>
        <w:t>tablety s predĺženým uvoľňovaním</w:t>
      </w:r>
    </w:p>
    <w:p w:rsidR="002F0C04" w:rsidRPr="00772BC1" w:rsidRDefault="002F0C04" w:rsidP="00C35D41">
      <w:pPr>
        <w:numPr>
          <w:ilvl w:val="12"/>
          <w:numId w:val="0"/>
        </w:numPr>
        <w:jc w:val="center"/>
        <w:rPr>
          <w:rFonts w:ascii="Arial" w:hAnsi="Arial" w:cs="Arial"/>
          <w:b/>
          <w:bCs/>
          <w:noProof/>
          <w:sz w:val="22"/>
          <w:szCs w:val="22"/>
        </w:rPr>
      </w:pPr>
    </w:p>
    <w:p w:rsidR="002F0C04" w:rsidRPr="00772BC1" w:rsidRDefault="002F0C04" w:rsidP="00C35D41">
      <w:pPr>
        <w:numPr>
          <w:ilvl w:val="12"/>
          <w:numId w:val="0"/>
        </w:numPr>
        <w:jc w:val="center"/>
        <w:rPr>
          <w:sz w:val="22"/>
          <w:szCs w:val="22"/>
        </w:rPr>
      </w:pPr>
      <w:proofErr w:type="spellStart"/>
      <w:r>
        <w:rPr>
          <w:sz w:val="22"/>
          <w:szCs w:val="22"/>
        </w:rPr>
        <w:t>k</w:t>
      </w:r>
      <w:r w:rsidRPr="00772BC1">
        <w:rPr>
          <w:sz w:val="22"/>
          <w:szCs w:val="22"/>
        </w:rPr>
        <w:t>vetiapín</w:t>
      </w:r>
      <w:proofErr w:type="spellEnd"/>
    </w:p>
    <w:p w:rsidR="002F0C04" w:rsidRPr="00772BC1" w:rsidRDefault="002F0C04" w:rsidP="00C35D41">
      <w:pPr>
        <w:numPr>
          <w:ilvl w:val="12"/>
          <w:numId w:val="0"/>
        </w:numPr>
        <w:jc w:val="center"/>
        <w:rPr>
          <w:noProof/>
          <w:sz w:val="22"/>
          <w:szCs w:val="22"/>
        </w:rPr>
      </w:pPr>
    </w:p>
    <w:p w:rsidR="002F0C04" w:rsidRPr="00772BC1" w:rsidRDefault="002F0C04" w:rsidP="00C35D41">
      <w:pPr>
        <w:keepNext/>
        <w:rPr>
          <w:noProof/>
          <w:sz w:val="22"/>
          <w:szCs w:val="22"/>
        </w:rPr>
      </w:pPr>
      <w:r w:rsidRPr="00772BC1">
        <w:rPr>
          <w:b/>
          <w:noProof/>
          <w:sz w:val="22"/>
          <w:szCs w:val="22"/>
        </w:rPr>
        <w:t>Pozorne si prečítajte celú písomnú informáciu predtým, ako začnete užívať</w:t>
      </w:r>
      <w:r w:rsidRPr="00772BC1">
        <w:rPr>
          <w:noProof/>
          <w:sz w:val="22"/>
          <w:szCs w:val="22"/>
        </w:rPr>
        <w:t xml:space="preserve"> </w:t>
      </w:r>
      <w:r w:rsidRPr="00772BC1">
        <w:rPr>
          <w:b/>
          <w:noProof/>
          <w:sz w:val="22"/>
          <w:szCs w:val="22"/>
        </w:rPr>
        <w:t>tento liek</w:t>
      </w:r>
      <w:r>
        <w:rPr>
          <w:b/>
          <w:noProof/>
          <w:sz w:val="22"/>
          <w:szCs w:val="22"/>
        </w:rPr>
        <w:t>, pretože ob</w:t>
      </w:r>
      <w:r w:rsidR="00A938EC">
        <w:rPr>
          <w:b/>
          <w:noProof/>
          <w:sz w:val="22"/>
          <w:szCs w:val="22"/>
        </w:rPr>
        <w:t>s</w:t>
      </w:r>
      <w:r>
        <w:rPr>
          <w:b/>
          <w:noProof/>
          <w:sz w:val="22"/>
          <w:szCs w:val="22"/>
        </w:rPr>
        <w:t>ahuje pre vás dôležité informácie.</w:t>
      </w:r>
    </w:p>
    <w:p w:rsidR="002F0C04" w:rsidRPr="00772BC1" w:rsidRDefault="002F0C04" w:rsidP="00C35D41">
      <w:pPr>
        <w:numPr>
          <w:ilvl w:val="0"/>
          <w:numId w:val="1"/>
        </w:numPr>
        <w:ind w:left="567" w:right="-2" w:hanging="567"/>
        <w:rPr>
          <w:noProof/>
          <w:sz w:val="22"/>
          <w:szCs w:val="22"/>
        </w:rPr>
      </w:pPr>
      <w:r w:rsidRPr="00772BC1">
        <w:rPr>
          <w:noProof/>
          <w:sz w:val="22"/>
          <w:szCs w:val="22"/>
        </w:rPr>
        <w:t>Túto písomnú informáciu si uschovajte. Možno bude potrebné, aby ste si ju znovu prečítali.</w:t>
      </w:r>
    </w:p>
    <w:p w:rsidR="002F0C04" w:rsidRPr="00772BC1" w:rsidRDefault="002F0C04" w:rsidP="00C35D41">
      <w:pPr>
        <w:numPr>
          <w:ilvl w:val="0"/>
          <w:numId w:val="1"/>
        </w:numPr>
        <w:ind w:left="567" w:right="-2" w:hanging="567"/>
        <w:rPr>
          <w:noProof/>
          <w:sz w:val="22"/>
          <w:szCs w:val="22"/>
        </w:rPr>
      </w:pPr>
      <w:r w:rsidRPr="00772BC1">
        <w:rPr>
          <w:noProof/>
          <w:sz w:val="22"/>
          <w:szCs w:val="22"/>
        </w:rPr>
        <w:t>Ak máte akékoľvek ďalšie otázky, obráťte sa na svojho lekára alebo lekárnika.</w:t>
      </w:r>
    </w:p>
    <w:p w:rsidR="002F0C04" w:rsidRPr="00772BC1" w:rsidRDefault="002F0C04" w:rsidP="00C35D41">
      <w:pPr>
        <w:numPr>
          <w:ilvl w:val="0"/>
          <w:numId w:val="1"/>
        </w:numPr>
        <w:ind w:left="567" w:right="-2" w:hanging="567"/>
        <w:rPr>
          <w:b/>
          <w:noProof/>
          <w:sz w:val="22"/>
          <w:szCs w:val="22"/>
        </w:rPr>
      </w:pPr>
      <w:r w:rsidRPr="00772BC1">
        <w:rPr>
          <w:noProof/>
          <w:sz w:val="22"/>
          <w:szCs w:val="22"/>
        </w:rPr>
        <w:t xml:space="preserve">Tento liek bol predpísaný iba vám. Nedávajte ho nikomu inému. Môže mu uškodiť, dokonca aj vtedy, ak má rovnaké </w:t>
      </w:r>
      <w:r>
        <w:rPr>
          <w:noProof/>
          <w:sz w:val="22"/>
          <w:szCs w:val="22"/>
        </w:rPr>
        <w:t xml:space="preserve">prejavy </w:t>
      </w:r>
      <w:r w:rsidRPr="00772BC1">
        <w:rPr>
          <w:noProof/>
          <w:sz w:val="22"/>
          <w:szCs w:val="22"/>
        </w:rPr>
        <w:t>ochorenia ako vy.</w:t>
      </w:r>
    </w:p>
    <w:p w:rsidR="002F0C04" w:rsidRPr="00772BC1" w:rsidRDefault="002F0C04" w:rsidP="00C35D41">
      <w:pPr>
        <w:ind w:left="567" w:hanging="567"/>
        <w:rPr>
          <w:noProof/>
          <w:sz w:val="22"/>
          <w:szCs w:val="22"/>
        </w:rPr>
      </w:pPr>
      <w:r w:rsidRPr="00772BC1">
        <w:rPr>
          <w:noProof/>
          <w:sz w:val="22"/>
          <w:szCs w:val="22"/>
        </w:rPr>
        <w:t>-</w:t>
      </w:r>
      <w:r w:rsidRPr="00772BC1">
        <w:rPr>
          <w:noProof/>
          <w:sz w:val="22"/>
          <w:szCs w:val="22"/>
        </w:rPr>
        <w:tab/>
        <w:t>Ak sa u vás vyskytne akýkoľvek vedľajší účinok, obráťte sa na svojho lekára alebo lekárnika. To sa týka aj akýchkoľvek vedľajších účinkov, ktoré nie sú uvedené v tejto písomnej informácii. Pozri časť 4.</w:t>
      </w:r>
    </w:p>
    <w:p w:rsidR="002F0C04" w:rsidRPr="00772BC1" w:rsidRDefault="002F0C04" w:rsidP="00C35D41">
      <w:pPr>
        <w:numPr>
          <w:ilvl w:val="12"/>
          <w:numId w:val="0"/>
        </w:numPr>
        <w:ind w:right="-2"/>
        <w:rPr>
          <w:noProof/>
          <w:sz w:val="22"/>
          <w:szCs w:val="22"/>
        </w:rPr>
      </w:pPr>
    </w:p>
    <w:p w:rsidR="002F0C04" w:rsidRPr="00772BC1" w:rsidRDefault="002F0C04" w:rsidP="00C35D41">
      <w:pPr>
        <w:keepNext/>
        <w:numPr>
          <w:ilvl w:val="12"/>
          <w:numId w:val="0"/>
        </w:numPr>
        <w:outlineLvl w:val="0"/>
        <w:rPr>
          <w:noProof/>
          <w:sz w:val="22"/>
          <w:szCs w:val="22"/>
        </w:rPr>
      </w:pPr>
      <w:r w:rsidRPr="00772BC1">
        <w:rPr>
          <w:b/>
          <w:noProof/>
          <w:sz w:val="22"/>
          <w:szCs w:val="22"/>
        </w:rPr>
        <w:t>V tejto písomnej informácii sa dozviete</w:t>
      </w:r>
    </w:p>
    <w:p w:rsidR="002F0C04" w:rsidRDefault="002F0C04">
      <w:pPr>
        <w:ind w:left="567" w:right="-29" w:hanging="567"/>
        <w:rPr>
          <w:noProof/>
          <w:sz w:val="22"/>
          <w:szCs w:val="22"/>
        </w:rPr>
      </w:pPr>
      <w:r w:rsidRPr="00772BC1">
        <w:rPr>
          <w:noProof/>
          <w:sz w:val="22"/>
          <w:szCs w:val="22"/>
        </w:rPr>
        <w:t>1.</w:t>
      </w:r>
      <w:r w:rsidRPr="00772BC1">
        <w:rPr>
          <w:noProof/>
          <w:sz w:val="22"/>
          <w:szCs w:val="22"/>
        </w:rPr>
        <w:tab/>
        <w:t>Čo je Seroquel XR a na čo sa používa</w:t>
      </w:r>
    </w:p>
    <w:p w:rsidR="002F0C04" w:rsidRDefault="002F0C04">
      <w:pPr>
        <w:ind w:left="567" w:right="-29" w:hanging="567"/>
        <w:rPr>
          <w:noProof/>
          <w:sz w:val="22"/>
          <w:szCs w:val="22"/>
        </w:rPr>
      </w:pPr>
      <w:r w:rsidRPr="00772BC1">
        <w:rPr>
          <w:noProof/>
          <w:sz w:val="22"/>
          <w:szCs w:val="22"/>
        </w:rPr>
        <w:t>2.</w:t>
      </w:r>
      <w:r w:rsidRPr="00772BC1">
        <w:rPr>
          <w:noProof/>
          <w:sz w:val="22"/>
          <w:szCs w:val="22"/>
        </w:rPr>
        <w:tab/>
        <w:t>Čo potrebujete vedieť predtým, ako užijete Seroquel XR</w:t>
      </w:r>
    </w:p>
    <w:p w:rsidR="002F0C04" w:rsidRPr="00772BC1" w:rsidRDefault="002F0C04" w:rsidP="00437C94">
      <w:pPr>
        <w:ind w:left="567" w:right="-29" w:hanging="567"/>
        <w:rPr>
          <w:noProof/>
          <w:sz w:val="22"/>
          <w:szCs w:val="22"/>
        </w:rPr>
      </w:pPr>
      <w:r w:rsidRPr="00772BC1">
        <w:rPr>
          <w:noProof/>
          <w:sz w:val="22"/>
          <w:szCs w:val="22"/>
        </w:rPr>
        <w:t>3.</w:t>
      </w:r>
      <w:r w:rsidRPr="00772BC1">
        <w:rPr>
          <w:noProof/>
          <w:sz w:val="22"/>
          <w:szCs w:val="22"/>
        </w:rPr>
        <w:tab/>
        <w:t>Ako užívať Seroquel XR</w:t>
      </w:r>
    </w:p>
    <w:p w:rsidR="002F0C04" w:rsidRPr="00772BC1" w:rsidRDefault="002F0C04" w:rsidP="00437C94">
      <w:pPr>
        <w:ind w:left="567" w:right="-29" w:hanging="567"/>
        <w:rPr>
          <w:noProof/>
          <w:sz w:val="22"/>
          <w:szCs w:val="22"/>
        </w:rPr>
      </w:pPr>
      <w:r w:rsidRPr="00772BC1">
        <w:rPr>
          <w:noProof/>
          <w:sz w:val="22"/>
          <w:szCs w:val="22"/>
        </w:rPr>
        <w:t>4.</w:t>
      </w:r>
      <w:r w:rsidRPr="00772BC1">
        <w:rPr>
          <w:noProof/>
          <w:sz w:val="22"/>
          <w:szCs w:val="22"/>
        </w:rPr>
        <w:tab/>
        <w:t>Možné vedľajšie účinky</w:t>
      </w:r>
    </w:p>
    <w:p w:rsidR="002F0C04" w:rsidRPr="00772BC1" w:rsidRDefault="002F0C04" w:rsidP="00437C94">
      <w:pPr>
        <w:ind w:left="567" w:right="-29" w:hanging="567"/>
        <w:rPr>
          <w:noProof/>
          <w:sz w:val="22"/>
          <w:szCs w:val="22"/>
        </w:rPr>
      </w:pPr>
      <w:r w:rsidRPr="00772BC1">
        <w:rPr>
          <w:noProof/>
          <w:sz w:val="22"/>
          <w:szCs w:val="22"/>
        </w:rPr>
        <w:t>5.</w:t>
      </w:r>
      <w:r w:rsidRPr="00772BC1">
        <w:rPr>
          <w:noProof/>
          <w:sz w:val="22"/>
          <w:szCs w:val="22"/>
        </w:rPr>
        <w:tab/>
        <w:t>Ako uchovávať Seroquel XR</w:t>
      </w:r>
    </w:p>
    <w:p w:rsidR="002F0C04" w:rsidRPr="00772BC1" w:rsidRDefault="002F0C04" w:rsidP="00437C94">
      <w:pPr>
        <w:ind w:left="567" w:right="-29" w:hanging="567"/>
        <w:rPr>
          <w:noProof/>
          <w:sz w:val="22"/>
          <w:szCs w:val="22"/>
        </w:rPr>
      </w:pPr>
      <w:r w:rsidRPr="00772BC1">
        <w:rPr>
          <w:noProof/>
          <w:sz w:val="22"/>
          <w:szCs w:val="22"/>
        </w:rPr>
        <w:t>6.</w:t>
      </w:r>
      <w:r w:rsidRPr="00772BC1">
        <w:rPr>
          <w:noProof/>
          <w:sz w:val="22"/>
          <w:szCs w:val="22"/>
        </w:rPr>
        <w:tab/>
        <w:t>Obsah balenia a ďalšie informácie</w:t>
      </w:r>
    </w:p>
    <w:p w:rsidR="002F0C04" w:rsidRPr="00772BC1" w:rsidRDefault="002F0C04" w:rsidP="00C35D41">
      <w:pPr>
        <w:numPr>
          <w:ilvl w:val="12"/>
          <w:numId w:val="0"/>
        </w:numPr>
        <w:ind w:right="-2"/>
        <w:rPr>
          <w:noProof/>
          <w:sz w:val="22"/>
          <w:szCs w:val="22"/>
        </w:rPr>
      </w:pPr>
    </w:p>
    <w:p w:rsidR="002F0C04" w:rsidRPr="00772BC1" w:rsidRDefault="002F0C04" w:rsidP="00C35D41">
      <w:pPr>
        <w:numPr>
          <w:ilvl w:val="12"/>
          <w:numId w:val="0"/>
        </w:numPr>
        <w:ind w:right="-2"/>
        <w:rPr>
          <w:noProof/>
          <w:sz w:val="22"/>
          <w:szCs w:val="22"/>
        </w:rPr>
      </w:pPr>
    </w:p>
    <w:p w:rsidR="002F0C04" w:rsidRPr="00772BC1" w:rsidRDefault="002F0C04" w:rsidP="00C35D41">
      <w:pPr>
        <w:keepNext/>
        <w:numPr>
          <w:ilvl w:val="12"/>
          <w:numId w:val="0"/>
        </w:numPr>
        <w:ind w:left="567" w:hanging="567"/>
        <w:outlineLvl w:val="0"/>
        <w:rPr>
          <w:noProof/>
          <w:sz w:val="22"/>
          <w:szCs w:val="22"/>
        </w:rPr>
      </w:pPr>
      <w:r w:rsidRPr="00772BC1">
        <w:rPr>
          <w:b/>
          <w:noProof/>
          <w:sz w:val="22"/>
          <w:szCs w:val="22"/>
        </w:rPr>
        <w:t>1.</w:t>
      </w:r>
      <w:r w:rsidRPr="00772BC1">
        <w:rPr>
          <w:b/>
          <w:noProof/>
          <w:sz w:val="22"/>
          <w:szCs w:val="22"/>
        </w:rPr>
        <w:tab/>
        <w:t xml:space="preserve">Čo je </w:t>
      </w:r>
      <w:r w:rsidRPr="00772BC1">
        <w:rPr>
          <w:b/>
          <w:bCs/>
          <w:noProof/>
          <w:sz w:val="22"/>
          <w:szCs w:val="22"/>
        </w:rPr>
        <w:t xml:space="preserve">Seroquel XR </w:t>
      </w:r>
      <w:r w:rsidRPr="00772BC1">
        <w:rPr>
          <w:b/>
          <w:noProof/>
          <w:sz w:val="22"/>
          <w:szCs w:val="22"/>
        </w:rPr>
        <w:t>a na čo sa používa</w:t>
      </w:r>
    </w:p>
    <w:p w:rsidR="002F0C04" w:rsidRPr="00772BC1" w:rsidRDefault="002F0C04" w:rsidP="00C35D41">
      <w:pPr>
        <w:numPr>
          <w:ilvl w:val="12"/>
          <w:numId w:val="0"/>
        </w:numPr>
        <w:ind w:right="-2"/>
        <w:rPr>
          <w:noProof/>
          <w:sz w:val="22"/>
          <w:szCs w:val="22"/>
        </w:rPr>
      </w:pPr>
    </w:p>
    <w:p w:rsidR="002F0C04" w:rsidRDefault="002F0C04" w:rsidP="00C35D41">
      <w:pPr>
        <w:numPr>
          <w:ilvl w:val="12"/>
          <w:numId w:val="0"/>
        </w:numPr>
        <w:ind w:right="-2"/>
        <w:rPr>
          <w:noProof/>
          <w:sz w:val="22"/>
          <w:szCs w:val="22"/>
        </w:rPr>
      </w:pPr>
      <w:r w:rsidRPr="00772BC1">
        <w:rPr>
          <w:noProof/>
          <w:sz w:val="22"/>
          <w:szCs w:val="22"/>
        </w:rPr>
        <w:t>Seroquel XR obsahuje liečivo, ktoré sa volá kvetiapín. Patrí do skupiny liekov nazývaných antipsychotiká. Seroquel XR sa môže používať na liečbu niektorých ochorení, ako sú:</w:t>
      </w:r>
    </w:p>
    <w:p w:rsidR="002F0C04" w:rsidRPr="00772BC1" w:rsidRDefault="002F0C04" w:rsidP="00C35D41">
      <w:pPr>
        <w:numPr>
          <w:ilvl w:val="12"/>
          <w:numId w:val="0"/>
        </w:numPr>
        <w:ind w:right="-2"/>
        <w:rPr>
          <w:noProof/>
          <w:sz w:val="22"/>
          <w:szCs w:val="22"/>
        </w:rPr>
      </w:pPr>
    </w:p>
    <w:p w:rsidR="002F0C04" w:rsidRPr="00772BC1" w:rsidRDefault="002F0C04" w:rsidP="00C35D41">
      <w:pPr>
        <w:numPr>
          <w:ilvl w:val="0"/>
          <w:numId w:val="3"/>
        </w:numPr>
        <w:ind w:left="567" w:right="-2" w:hanging="567"/>
        <w:rPr>
          <w:rStyle w:val="mediumtext1"/>
          <w:noProof/>
          <w:sz w:val="22"/>
          <w:szCs w:val="22"/>
        </w:rPr>
      </w:pPr>
      <w:r w:rsidRPr="00772BC1">
        <w:rPr>
          <w:noProof/>
          <w:sz w:val="22"/>
          <w:szCs w:val="22"/>
        </w:rPr>
        <w:t>Bipolárna depresia a veľké depresívne epizódy v rámci veľkej depresívnej poruchy: kedy sa môžete cítiť smutný. Môžete sa cítiť stiesnene, mať pocit viny, nedostatku energie, straty chuti do jedla alebo nemôžete spávať.</w:t>
      </w:r>
    </w:p>
    <w:p w:rsidR="002F0C04" w:rsidRDefault="002F0C04">
      <w:pPr>
        <w:numPr>
          <w:ilvl w:val="0"/>
          <w:numId w:val="24"/>
        </w:numPr>
        <w:ind w:left="567" w:right="-2" w:hanging="567"/>
        <w:rPr>
          <w:noProof/>
          <w:sz w:val="22"/>
          <w:szCs w:val="22"/>
        </w:rPr>
      </w:pPr>
      <w:r w:rsidRPr="00772BC1">
        <w:rPr>
          <w:noProof/>
          <w:sz w:val="22"/>
          <w:szCs w:val="22"/>
        </w:rPr>
        <w:t>Mánia: kedy sa môžete cítiť veľmi rozrušený, povznesený, rozčúlený, nadšený alebo nadmerne aktívny; alebo máte zlý úsudok, čo sa prejavuje agresivitou alebo výbušnosťou</w:t>
      </w:r>
      <w:r>
        <w:rPr>
          <w:noProof/>
          <w:sz w:val="22"/>
          <w:szCs w:val="22"/>
        </w:rPr>
        <w:t>.</w:t>
      </w:r>
    </w:p>
    <w:p w:rsidR="002F0C04" w:rsidRPr="00772BC1" w:rsidRDefault="002F0C04" w:rsidP="00C35D41">
      <w:pPr>
        <w:numPr>
          <w:ilvl w:val="0"/>
          <w:numId w:val="3"/>
        </w:numPr>
        <w:ind w:left="567" w:right="-2" w:hanging="567"/>
        <w:rPr>
          <w:noProof/>
          <w:sz w:val="22"/>
          <w:szCs w:val="22"/>
        </w:rPr>
      </w:pPr>
      <w:r w:rsidRPr="00772BC1">
        <w:rPr>
          <w:noProof/>
          <w:sz w:val="22"/>
          <w:szCs w:val="22"/>
        </w:rPr>
        <w:t>Schizofrénia: kedy môžete počuť alebo pociťovať veci, ktoré v skutočnosti nejestvujú, byť presvedčený o veciach, ktoré nie sú skutočné alebo sa cítiť neobvykle podozrievavý, plný úzkosti, zmätený, vinný, napätý alebo deprimovaný.</w:t>
      </w:r>
    </w:p>
    <w:p w:rsidR="002F0C04" w:rsidRPr="00772BC1" w:rsidRDefault="002F0C04" w:rsidP="00C35D41">
      <w:pPr>
        <w:autoSpaceDE w:val="0"/>
        <w:autoSpaceDN w:val="0"/>
        <w:adjustRightInd w:val="0"/>
        <w:rPr>
          <w:sz w:val="22"/>
          <w:szCs w:val="22"/>
        </w:rPr>
      </w:pPr>
    </w:p>
    <w:p w:rsidR="002F0C04" w:rsidRPr="00772BC1" w:rsidRDefault="002F0C04" w:rsidP="00C35D41">
      <w:pPr>
        <w:autoSpaceDE w:val="0"/>
        <w:autoSpaceDN w:val="0"/>
        <w:adjustRightInd w:val="0"/>
        <w:rPr>
          <w:sz w:val="22"/>
          <w:szCs w:val="22"/>
        </w:rPr>
      </w:pPr>
      <w:r w:rsidRPr="00772BC1">
        <w:rPr>
          <w:sz w:val="22"/>
          <w:szCs w:val="22"/>
        </w:rPr>
        <w:t xml:space="preserve">Ak je </w:t>
      </w:r>
      <w:proofErr w:type="spellStart"/>
      <w:r w:rsidRPr="00772BC1">
        <w:rPr>
          <w:sz w:val="22"/>
          <w:szCs w:val="22"/>
        </w:rPr>
        <w:t>Seroquel</w:t>
      </w:r>
      <w:proofErr w:type="spellEnd"/>
      <w:r w:rsidRPr="00772BC1">
        <w:rPr>
          <w:sz w:val="22"/>
          <w:szCs w:val="22"/>
        </w:rPr>
        <w:t> XR užívaný na liečbu veľkých depresívnych epizód v rámci veľkej depresívnej poruchy, musí sa užívať s pridaním ďalšieho lieku na liečbu tejto choroby.</w:t>
      </w:r>
    </w:p>
    <w:p w:rsidR="002F0C04" w:rsidRPr="00772BC1" w:rsidRDefault="002F0C04" w:rsidP="00C35D41">
      <w:pPr>
        <w:autoSpaceDE w:val="0"/>
        <w:autoSpaceDN w:val="0"/>
        <w:adjustRightInd w:val="0"/>
        <w:rPr>
          <w:sz w:val="22"/>
          <w:szCs w:val="22"/>
        </w:rPr>
      </w:pPr>
    </w:p>
    <w:p w:rsidR="002F0C04" w:rsidRPr="00772BC1" w:rsidRDefault="002F0C04" w:rsidP="00C35D41">
      <w:pPr>
        <w:autoSpaceDE w:val="0"/>
        <w:autoSpaceDN w:val="0"/>
        <w:adjustRightInd w:val="0"/>
        <w:rPr>
          <w:sz w:val="22"/>
          <w:szCs w:val="22"/>
        </w:rPr>
      </w:pPr>
      <w:r w:rsidRPr="00772BC1">
        <w:rPr>
          <w:sz w:val="22"/>
          <w:szCs w:val="22"/>
        </w:rPr>
        <w:t xml:space="preserve">Lekár vám môže naordinovať </w:t>
      </w:r>
      <w:proofErr w:type="spellStart"/>
      <w:r w:rsidRPr="00772BC1">
        <w:rPr>
          <w:sz w:val="22"/>
          <w:szCs w:val="22"/>
        </w:rPr>
        <w:t>Seroquel</w:t>
      </w:r>
      <w:proofErr w:type="spellEnd"/>
      <w:r w:rsidRPr="00772BC1">
        <w:rPr>
          <w:sz w:val="22"/>
          <w:szCs w:val="22"/>
        </w:rPr>
        <w:t> XR, aj keď sa už budete cítiť lepšie.</w:t>
      </w:r>
    </w:p>
    <w:p w:rsidR="002F0C04" w:rsidRPr="00772BC1" w:rsidRDefault="002F0C04" w:rsidP="00C35D41">
      <w:pPr>
        <w:autoSpaceDE w:val="0"/>
        <w:autoSpaceDN w:val="0"/>
        <w:adjustRightInd w:val="0"/>
        <w:rPr>
          <w:noProof/>
          <w:sz w:val="22"/>
          <w:szCs w:val="22"/>
        </w:rPr>
      </w:pPr>
    </w:p>
    <w:p w:rsidR="002F0C04" w:rsidRPr="00772BC1" w:rsidRDefault="002F0C04" w:rsidP="00C35D41">
      <w:pPr>
        <w:autoSpaceDE w:val="0"/>
        <w:autoSpaceDN w:val="0"/>
        <w:adjustRightInd w:val="0"/>
        <w:rPr>
          <w:noProof/>
          <w:sz w:val="22"/>
          <w:szCs w:val="22"/>
        </w:rPr>
      </w:pPr>
    </w:p>
    <w:p w:rsidR="002F0C04" w:rsidRPr="00772BC1" w:rsidRDefault="002F0C04" w:rsidP="00C35D41">
      <w:pPr>
        <w:keepNext/>
        <w:numPr>
          <w:ilvl w:val="12"/>
          <w:numId w:val="0"/>
        </w:numPr>
        <w:ind w:left="567" w:right="-2" w:hanging="567"/>
        <w:outlineLvl w:val="0"/>
        <w:rPr>
          <w:noProof/>
          <w:sz w:val="22"/>
          <w:szCs w:val="22"/>
        </w:rPr>
      </w:pPr>
      <w:r w:rsidRPr="00772BC1">
        <w:rPr>
          <w:b/>
          <w:noProof/>
          <w:sz w:val="22"/>
          <w:szCs w:val="22"/>
        </w:rPr>
        <w:t>2.</w:t>
      </w:r>
      <w:r w:rsidRPr="00772BC1">
        <w:rPr>
          <w:b/>
          <w:noProof/>
          <w:sz w:val="22"/>
          <w:szCs w:val="22"/>
        </w:rPr>
        <w:tab/>
        <w:t>Čo potrebujete vedieť predtým, ako užijete Seroquel XR</w:t>
      </w:r>
    </w:p>
    <w:p w:rsidR="002F0C04" w:rsidRPr="00772BC1" w:rsidRDefault="002F0C04" w:rsidP="00C35D41">
      <w:pPr>
        <w:numPr>
          <w:ilvl w:val="12"/>
          <w:numId w:val="0"/>
        </w:numPr>
        <w:rPr>
          <w:noProof/>
          <w:sz w:val="22"/>
          <w:szCs w:val="22"/>
        </w:rPr>
      </w:pPr>
    </w:p>
    <w:p w:rsidR="002F0C04" w:rsidRPr="00772BC1" w:rsidRDefault="002F0C04" w:rsidP="00C35D41">
      <w:pPr>
        <w:keepNext/>
        <w:numPr>
          <w:ilvl w:val="12"/>
          <w:numId w:val="0"/>
        </w:numPr>
        <w:outlineLvl w:val="0"/>
        <w:rPr>
          <w:noProof/>
          <w:sz w:val="22"/>
          <w:szCs w:val="22"/>
        </w:rPr>
      </w:pPr>
      <w:r w:rsidRPr="00772BC1">
        <w:rPr>
          <w:b/>
          <w:noProof/>
          <w:sz w:val="22"/>
          <w:szCs w:val="22"/>
        </w:rPr>
        <w:t>Neužívajte S</w:t>
      </w:r>
      <w:r w:rsidRPr="00772BC1">
        <w:rPr>
          <w:b/>
          <w:bCs/>
          <w:noProof/>
          <w:sz w:val="22"/>
          <w:szCs w:val="22"/>
        </w:rPr>
        <w:t>eroquel XR</w:t>
      </w:r>
    </w:p>
    <w:p w:rsidR="002F0C04" w:rsidRPr="00772BC1" w:rsidRDefault="002F0C04" w:rsidP="006701FD">
      <w:pPr>
        <w:numPr>
          <w:ilvl w:val="0"/>
          <w:numId w:val="27"/>
        </w:numPr>
        <w:ind w:left="567" w:hanging="567"/>
        <w:rPr>
          <w:noProof/>
          <w:sz w:val="22"/>
          <w:szCs w:val="22"/>
        </w:rPr>
      </w:pPr>
      <w:r w:rsidRPr="00772BC1">
        <w:rPr>
          <w:noProof/>
          <w:sz w:val="22"/>
          <w:szCs w:val="22"/>
        </w:rPr>
        <w:t>ak ste alergický na kvetiapín alebo na ktorúkoľvek z ďalších zložiek tohto lieku (</w:t>
      </w:r>
      <w:r>
        <w:rPr>
          <w:noProof/>
          <w:sz w:val="22"/>
          <w:szCs w:val="22"/>
        </w:rPr>
        <w:t xml:space="preserve">uvedených v časti </w:t>
      </w:r>
      <w:r w:rsidRPr="00772BC1">
        <w:rPr>
          <w:noProof/>
          <w:sz w:val="22"/>
          <w:szCs w:val="22"/>
        </w:rPr>
        <w:t>6</w:t>
      </w:r>
      <w:r>
        <w:rPr>
          <w:noProof/>
          <w:sz w:val="22"/>
          <w:szCs w:val="22"/>
        </w:rPr>
        <w:t>).</w:t>
      </w:r>
    </w:p>
    <w:p w:rsidR="002F0C04" w:rsidRPr="00772BC1" w:rsidRDefault="002F0C04" w:rsidP="006701FD">
      <w:pPr>
        <w:numPr>
          <w:ilvl w:val="0"/>
          <w:numId w:val="27"/>
        </w:numPr>
        <w:tabs>
          <w:tab w:val="left" w:pos="567"/>
        </w:tabs>
        <w:ind w:left="567" w:hanging="567"/>
        <w:rPr>
          <w:noProof/>
          <w:sz w:val="22"/>
          <w:szCs w:val="22"/>
        </w:rPr>
      </w:pPr>
      <w:r w:rsidRPr="00772BC1">
        <w:rPr>
          <w:sz w:val="22"/>
          <w:szCs w:val="22"/>
        </w:rPr>
        <w:t>ak užívate n</w:t>
      </w:r>
      <w:r>
        <w:rPr>
          <w:sz w:val="22"/>
          <w:szCs w:val="22"/>
        </w:rPr>
        <w:t>iektoré z nasledujúcich liekov:</w:t>
      </w:r>
    </w:p>
    <w:p w:rsidR="002F0C04" w:rsidRPr="00772BC1" w:rsidRDefault="002F0C04" w:rsidP="00C35D41">
      <w:pPr>
        <w:numPr>
          <w:ilvl w:val="0"/>
          <w:numId w:val="21"/>
        </w:numPr>
        <w:tabs>
          <w:tab w:val="left" w:pos="851"/>
        </w:tabs>
        <w:ind w:left="1701" w:hanging="1134"/>
        <w:rPr>
          <w:noProof/>
          <w:sz w:val="22"/>
          <w:szCs w:val="22"/>
        </w:rPr>
      </w:pPr>
      <w:r w:rsidRPr="00772BC1">
        <w:rPr>
          <w:sz w:val="22"/>
          <w:szCs w:val="22"/>
        </w:rPr>
        <w:t>niektoré lieky proti vírusu HIV</w:t>
      </w:r>
    </w:p>
    <w:p w:rsidR="002F0C04" w:rsidRPr="00772BC1" w:rsidRDefault="002F0C04" w:rsidP="00C35D41">
      <w:pPr>
        <w:numPr>
          <w:ilvl w:val="0"/>
          <w:numId w:val="21"/>
        </w:numPr>
        <w:tabs>
          <w:tab w:val="left" w:pos="851"/>
        </w:tabs>
        <w:ind w:left="1701" w:hanging="1134"/>
        <w:rPr>
          <w:noProof/>
          <w:sz w:val="22"/>
          <w:szCs w:val="22"/>
        </w:rPr>
      </w:pPr>
      <w:r w:rsidRPr="00772BC1">
        <w:rPr>
          <w:sz w:val="22"/>
          <w:szCs w:val="22"/>
        </w:rPr>
        <w:t>niektoré lieky proti plesňovým infekciám (</w:t>
      </w:r>
      <w:proofErr w:type="spellStart"/>
      <w:r w:rsidRPr="00772BC1">
        <w:rPr>
          <w:sz w:val="22"/>
          <w:szCs w:val="22"/>
        </w:rPr>
        <w:t>azoly</w:t>
      </w:r>
      <w:proofErr w:type="spellEnd"/>
      <w:r w:rsidRPr="00772BC1">
        <w:rPr>
          <w:sz w:val="22"/>
          <w:szCs w:val="22"/>
        </w:rPr>
        <w:t>)</w:t>
      </w:r>
    </w:p>
    <w:p w:rsidR="002F0C04" w:rsidRPr="00772BC1" w:rsidRDefault="002F0C04" w:rsidP="00C35D41">
      <w:pPr>
        <w:numPr>
          <w:ilvl w:val="0"/>
          <w:numId w:val="21"/>
        </w:numPr>
        <w:tabs>
          <w:tab w:val="left" w:pos="851"/>
        </w:tabs>
        <w:ind w:left="1701" w:hanging="1134"/>
        <w:rPr>
          <w:noProof/>
          <w:sz w:val="22"/>
          <w:szCs w:val="22"/>
        </w:rPr>
      </w:pPr>
      <w:r w:rsidRPr="00772BC1">
        <w:rPr>
          <w:sz w:val="22"/>
          <w:szCs w:val="22"/>
        </w:rPr>
        <w:t>niektoré lieky proti infekciám (</w:t>
      </w:r>
      <w:proofErr w:type="spellStart"/>
      <w:r w:rsidRPr="00772BC1">
        <w:rPr>
          <w:sz w:val="22"/>
          <w:szCs w:val="22"/>
        </w:rPr>
        <w:t>erytromycín</w:t>
      </w:r>
      <w:proofErr w:type="spellEnd"/>
      <w:r w:rsidRPr="00772BC1">
        <w:rPr>
          <w:sz w:val="22"/>
          <w:szCs w:val="22"/>
        </w:rPr>
        <w:t xml:space="preserve">, </w:t>
      </w:r>
      <w:proofErr w:type="spellStart"/>
      <w:r w:rsidRPr="00772BC1">
        <w:rPr>
          <w:sz w:val="22"/>
          <w:szCs w:val="22"/>
        </w:rPr>
        <w:t>klaritromycín</w:t>
      </w:r>
      <w:proofErr w:type="spellEnd"/>
      <w:r w:rsidRPr="00772BC1">
        <w:rPr>
          <w:sz w:val="22"/>
          <w:szCs w:val="22"/>
        </w:rPr>
        <w:t>)</w:t>
      </w:r>
    </w:p>
    <w:p w:rsidR="002F0C04" w:rsidRPr="00772BC1" w:rsidRDefault="002F0C04" w:rsidP="00C35D41">
      <w:pPr>
        <w:numPr>
          <w:ilvl w:val="0"/>
          <w:numId w:val="21"/>
        </w:numPr>
        <w:tabs>
          <w:tab w:val="left" w:pos="851"/>
        </w:tabs>
        <w:ind w:left="1701" w:hanging="1134"/>
        <w:rPr>
          <w:noProof/>
          <w:sz w:val="22"/>
          <w:szCs w:val="22"/>
        </w:rPr>
      </w:pPr>
      <w:r w:rsidRPr="00772BC1">
        <w:rPr>
          <w:sz w:val="22"/>
          <w:szCs w:val="22"/>
        </w:rPr>
        <w:lastRenderedPageBreak/>
        <w:t>niektoré lieky proti depresii (</w:t>
      </w:r>
      <w:proofErr w:type="spellStart"/>
      <w:r w:rsidRPr="00772BC1">
        <w:rPr>
          <w:sz w:val="22"/>
          <w:szCs w:val="22"/>
        </w:rPr>
        <w:t>nefazodón</w:t>
      </w:r>
      <w:proofErr w:type="spellEnd"/>
      <w:r w:rsidRPr="00772BC1">
        <w:rPr>
          <w:sz w:val="22"/>
          <w:szCs w:val="22"/>
        </w:rPr>
        <w:t>)</w:t>
      </w:r>
    </w:p>
    <w:p w:rsidR="002F0C04" w:rsidRPr="00772BC1" w:rsidRDefault="002F0C04" w:rsidP="00C35D41">
      <w:pPr>
        <w:autoSpaceDE w:val="0"/>
        <w:autoSpaceDN w:val="0"/>
        <w:adjustRightInd w:val="0"/>
        <w:ind w:left="720"/>
        <w:rPr>
          <w:noProof/>
          <w:sz w:val="22"/>
          <w:szCs w:val="22"/>
        </w:rPr>
      </w:pPr>
    </w:p>
    <w:p w:rsidR="002F0C04" w:rsidRPr="00772BC1" w:rsidRDefault="002F0C04" w:rsidP="00C35D41">
      <w:pPr>
        <w:numPr>
          <w:ilvl w:val="12"/>
          <w:numId w:val="0"/>
        </w:numPr>
        <w:rPr>
          <w:noProof/>
          <w:sz w:val="22"/>
          <w:szCs w:val="22"/>
        </w:rPr>
      </w:pPr>
      <w:r w:rsidRPr="00772BC1">
        <w:rPr>
          <w:noProof/>
          <w:sz w:val="22"/>
          <w:szCs w:val="22"/>
        </w:rPr>
        <w:t>Ak si nie ste istý, porozprávajte sa so svojím lekárom alebo lekárnikom skôr, ako začnete Seroquel XR užívať.</w:t>
      </w:r>
    </w:p>
    <w:p w:rsidR="002F0C04" w:rsidRPr="00772BC1" w:rsidRDefault="002F0C04" w:rsidP="00C35D41">
      <w:pPr>
        <w:numPr>
          <w:ilvl w:val="12"/>
          <w:numId w:val="0"/>
        </w:numPr>
        <w:ind w:right="-2"/>
        <w:outlineLvl w:val="0"/>
        <w:rPr>
          <w:b/>
          <w:noProof/>
          <w:sz w:val="22"/>
          <w:szCs w:val="22"/>
        </w:rPr>
      </w:pPr>
    </w:p>
    <w:p w:rsidR="002F0C04" w:rsidRPr="00772BC1" w:rsidRDefault="002F0C04" w:rsidP="00C35D41">
      <w:pPr>
        <w:numPr>
          <w:ilvl w:val="12"/>
          <w:numId w:val="0"/>
        </w:numPr>
        <w:ind w:right="-2"/>
        <w:outlineLvl w:val="0"/>
        <w:rPr>
          <w:noProof/>
          <w:sz w:val="22"/>
          <w:szCs w:val="22"/>
        </w:rPr>
      </w:pPr>
      <w:r w:rsidRPr="00772BC1">
        <w:rPr>
          <w:b/>
          <w:noProof/>
          <w:sz w:val="22"/>
          <w:szCs w:val="22"/>
        </w:rPr>
        <w:t>Upozornenia a opatrenia</w:t>
      </w:r>
    </w:p>
    <w:p w:rsidR="002F0C04" w:rsidRPr="00772BC1" w:rsidRDefault="002F0C04" w:rsidP="00C35D41">
      <w:pPr>
        <w:numPr>
          <w:ilvl w:val="12"/>
          <w:numId w:val="0"/>
        </w:numPr>
        <w:ind w:right="-2"/>
        <w:outlineLvl w:val="0"/>
        <w:rPr>
          <w:noProof/>
          <w:sz w:val="22"/>
          <w:szCs w:val="22"/>
        </w:rPr>
      </w:pPr>
    </w:p>
    <w:p w:rsidR="002F0C04" w:rsidRPr="00772BC1" w:rsidRDefault="002F0C04" w:rsidP="00C35D41">
      <w:pPr>
        <w:autoSpaceDE w:val="0"/>
        <w:autoSpaceDN w:val="0"/>
        <w:adjustRightInd w:val="0"/>
        <w:rPr>
          <w:noProof/>
          <w:sz w:val="22"/>
          <w:szCs w:val="22"/>
        </w:rPr>
      </w:pPr>
      <w:r w:rsidRPr="00772BC1">
        <w:rPr>
          <w:sz w:val="22"/>
          <w:szCs w:val="22"/>
        </w:rPr>
        <w:t xml:space="preserve">Predtým, ako začnete užívať </w:t>
      </w:r>
      <w:proofErr w:type="spellStart"/>
      <w:r w:rsidRPr="00772BC1">
        <w:rPr>
          <w:sz w:val="22"/>
          <w:szCs w:val="22"/>
        </w:rPr>
        <w:t>Seroquel</w:t>
      </w:r>
      <w:proofErr w:type="spellEnd"/>
      <w:r w:rsidRPr="00772BC1">
        <w:rPr>
          <w:sz w:val="22"/>
          <w:szCs w:val="22"/>
        </w:rPr>
        <w:t> XR, obráťte sa na svojho lekára alebo lekárnika:</w:t>
      </w:r>
    </w:p>
    <w:p w:rsidR="002F0C04" w:rsidRPr="00772BC1" w:rsidRDefault="002F0C04" w:rsidP="006701FD">
      <w:pPr>
        <w:numPr>
          <w:ilvl w:val="0"/>
          <w:numId w:val="28"/>
        </w:numPr>
        <w:ind w:left="567" w:hanging="567"/>
        <w:rPr>
          <w:noProof/>
          <w:sz w:val="22"/>
          <w:szCs w:val="22"/>
        </w:rPr>
      </w:pPr>
      <w:r w:rsidRPr="00772BC1">
        <w:rPr>
          <w:noProof/>
          <w:sz w:val="22"/>
          <w:szCs w:val="22"/>
        </w:rPr>
        <w:t>ak máte</w:t>
      </w:r>
      <w:r>
        <w:rPr>
          <w:noProof/>
          <w:sz w:val="22"/>
          <w:szCs w:val="22"/>
        </w:rPr>
        <w:t xml:space="preserve"> (alebo ste mali)</w:t>
      </w:r>
      <w:r w:rsidRPr="00772BC1">
        <w:rPr>
          <w:noProof/>
          <w:sz w:val="22"/>
          <w:szCs w:val="22"/>
        </w:rPr>
        <w:t xml:space="preserve"> vy alebo niekto z vašej rodiny problémy so srdcom, napr. problémy so srdcovým rytmom, oslabený srdcový sval alebo zápal srdca alebo ak užívate akýkoľvek liek, ktorý môže ovplyvňovať srdcový rytmus;</w:t>
      </w:r>
    </w:p>
    <w:p w:rsidR="002F0C04" w:rsidRPr="00772BC1" w:rsidRDefault="002F0C04" w:rsidP="006701FD">
      <w:pPr>
        <w:numPr>
          <w:ilvl w:val="0"/>
          <w:numId w:val="28"/>
        </w:numPr>
        <w:ind w:left="567" w:hanging="567"/>
        <w:rPr>
          <w:noProof/>
          <w:sz w:val="22"/>
          <w:szCs w:val="22"/>
        </w:rPr>
      </w:pPr>
      <w:r w:rsidRPr="00772BC1">
        <w:rPr>
          <w:noProof/>
          <w:sz w:val="22"/>
          <w:szCs w:val="22"/>
        </w:rPr>
        <w:t>ak máte nízky krvný tlak;</w:t>
      </w:r>
    </w:p>
    <w:p w:rsidR="002F0C04" w:rsidRPr="00772BC1" w:rsidRDefault="002F0C04" w:rsidP="006701FD">
      <w:pPr>
        <w:numPr>
          <w:ilvl w:val="0"/>
          <w:numId w:val="28"/>
        </w:numPr>
        <w:ind w:left="567" w:hanging="567"/>
        <w:rPr>
          <w:noProof/>
          <w:sz w:val="22"/>
          <w:szCs w:val="22"/>
        </w:rPr>
      </w:pPr>
      <w:r w:rsidRPr="00772BC1">
        <w:rPr>
          <w:noProof/>
          <w:sz w:val="22"/>
          <w:szCs w:val="22"/>
        </w:rPr>
        <w:t>ak ste prekonali mozgovú mŕtvicu, najmä ak ste starší;</w:t>
      </w:r>
    </w:p>
    <w:p w:rsidR="002F0C04" w:rsidRPr="00772BC1" w:rsidRDefault="002F0C04" w:rsidP="006701FD">
      <w:pPr>
        <w:numPr>
          <w:ilvl w:val="0"/>
          <w:numId w:val="28"/>
        </w:numPr>
        <w:ind w:left="567" w:hanging="567"/>
        <w:rPr>
          <w:noProof/>
          <w:sz w:val="22"/>
          <w:szCs w:val="22"/>
        </w:rPr>
      </w:pPr>
      <w:r w:rsidRPr="00772BC1">
        <w:rPr>
          <w:noProof/>
          <w:sz w:val="22"/>
          <w:szCs w:val="22"/>
        </w:rPr>
        <w:t>ak máte problémy s pečeňou;</w:t>
      </w:r>
    </w:p>
    <w:p w:rsidR="002F0C04" w:rsidRPr="00772BC1" w:rsidRDefault="002F0C04" w:rsidP="006701FD">
      <w:pPr>
        <w:numPr>
          <w:ilvl w:val="0"/>
          <w:numId w:val="28"/>
        </w:numPr>
        <w:ind w:left="567" w:hanging="567"/>
        <w:rPr>
          <w:noProof/>
          <w:sz w:val="22"/>
          <w:szCs w:val="22"/>
        </w:rPr>
      </w:pPr>
      <w:r w:rsidRPr="00772BC1">
        <w:rPr>
          <w:noProof/>
          <w:sz w:val="22"/>
          <w:szCs w:val="22"/>
        </w:rPr>
        <w:t>ak ste niekdy v minulosti mali záchvaty svalových kŕčov;</w:t>
      </w:r>
    </w:p>
    <w:p w:rsidR="002F0C04" w:rsidRPr="00772BC1" w:rsidRDefault="002F0C04" w:rsidP="006701FD">
      <w:pPr>
        <w:numPr>
          <w:ilvl w:val="0"/>
          <w:numId w:val="28"/>
        </w:numPr>
        <w:ind w:left="567" w:hanging="567"/>
        <w:rPr>
          <w:strike/>
          <w:noProof/>
          <w:sz w:val="22"/>
          <w:szCs w:val="22"/>
        </w:rPr>
      </w:pPr>
      <w:r w:rsidRPr="00772BC1">
        <w:rPr>
          <w:noProof/>
          <w:sz w:val="22"/>
          <w:szCs w:val="22"/>
        </w:rPr>
        <w:t>ak máte cukrovku alebo zvýšené riziko, že sa u vás vyskytne. Lekár vám môže v tomto prípade počas liečby Seroquelom XR kontrolovať hladinu cukru v krvi;</w:t>
      </w:r>
    </w:p>
    <w:p w:rsidR="002F0C04" w:rsidRPr="00772BC1" w:rsidRDefault="002F0C04" w:rsidP="006701FD">
      <w:pPr>
        <w:numPr>
          <w:ilvl w:val="0"/>
          <w:numId w:val="28"/>
        </w:numPr>
        <w:ind w:left="567" w:hanging="567"/>
        <w:rPr>
          <w:strike/>
          <w:noProof/>
          <w:sz w:val="22"/>
          <w:szCs w:val="22"/>
        </w:rPr>
      </w:pPr>
      <w:r w:rsidRPr="00772BC1">
        <w:rPr>
          <w:noProof/>
          <w:sz w:val="22"/>
          <w:szCs w:val="22"/>
        </w:rPr>
        <w:t>ak viete o tom, že sa u vás v minulosti vyskytol znížený počet bielych krviniek (ktorý mohol, ale tiež nemusel byť spôsobený inými liekmi);</w:t>
      </w:r>
    </w:p>
    <w:p w:rsidR="002F0C04" w:rsidRPr="00772BC1" w:rsidRDefault="002F0C04" w:rsidP="006701FD">
      <w:pPr>
        <w:numPr>
          <w:ilvl w:val="0"/>
          <w:numId w:val="28"/>
        </w:numPr>
        <w:ind w:left="567" w:hanging="567"/>
        <w:rPr>
          <w:rStyle w:val="longtext1"/>
          <w:rFonts w:asciiTheme="minorHAnsi" w:eastAsiaTheme="minorEastAsia" w:hAnsiTheme="minorHAnsi" w:cstheme="minorBidi"/>
          <w:noProof/>
          <w:sz w:val="22"/>
          <w:szCs w:val="22"/>
          <w:lang w:val="en-GB" w:eastAsia="sk-SK"/>
        </w:rPr>
      </w:pPr>
      <w:r w:rsidRPr="00772BC1">
        <w:rPr>
          <w:rStyle w:val="longtext1"/>
          <w:sz w:val="22"/>
          <w:szCs w:val="22"/>
          <w:shd w:val="clear" w:color="auto" w:fill="FFFFFF"/>
        </w:rPr>
        <w:t xml:space="preserve">ak ste staršia osoba s demenciou (strata funkcie mozgu), </w:t>
      </w:r>
      <w:proofErr w:type="spellStart"/>
      <w:r w:rsidRPr="00772BC1">
        <w:rPr>
          <w:rStyle w:val="longtext1"/>
          <w:sz w:val="22"/>
          <w:szCs w:val="22"/>
          <w:shd w:val="clear" w:color="auto" w:fill="FFFFFF"/>
        </w:rPr>
        <w:t>Seroquel</w:t>
      </w:r>
      <w:proofErr w:type="spellEnd"/>
      <w:r w:rsidRPr="00772BC1">
        <w:rPr>
          <w:rStyle w:val="longtext1"/>
          <w:sz w:val="22"/>
          <w:szCs w:val="22"/>
          <w:shd w:val="clear" w:color="auto" w:fill="FFFFFF"/>
        </w:rPr>
        <w:t xml:space="preserve"> XR nesmiete užívať, pretože skupina liekov, medzi ktoré </w:t>
      </w:r>
      <w:proofErr w:type="spellStart"/>
      <w:r w:rsidRPr="00772BC1">
        <w:rPr>
          <w:rStyle w:val="longtext1"/>
          <w:sz w:val="22"/>
          <w:szCs w:val="22"/>
          <w:shd w:val="clear" w:color="auto" w:fill="FFFFFF"/>
        </w:rPr>
        <w:t>Seroquel</w:t>
      </w:r>
      <w:proofErr w:type="spellEnd"/>
      <w:r w:rsidRPr="00772BC1">
        <w:rPr>
          <w:rStyle w:val="longtext1"/>
          <w:sz w:val="22"/>
          <w:szCs w:val="22"/>
          <w:shd w:val="clear" w:color="auto" w:fill="FFFFFF"/>
        </w:rPr>
        <w:t xml:space="preserve"> XR patrí, môže zvýšiť riziko cievnej mozgovej príhody alebo v niektorých prípadoch u starších ľudí s demenciou riziko úmrtia</w:t>
      </w:r>
      <w:r>
        <w:rPr>
          <w:rStyle w:val="longtext1"/>
          <w:sz w:val="22"/>
          <w:szCs w:val="22"/>
          <w:shd w:val="clear" w:color="auto" w:fill="FFFFFF"/>
        </w:rPr>
        <w:t>;</w:t>
      </w:r>
    </w:p>
    <w:p w:rsidR="002F0C04" w:rsidRDefault="002F0C04" w:rsidP="006701FD">
      <w:pPr>
        <w:numPr>
          <w:ilvl w:val="0"/>
          <w:numId w:val="28"/>
        </w:numPr>
        <w:ind w:left="567" w:hanging="567"/>
        <w:rPr>
          <w:noProof/>
          <w:sz w:val="22"/>
          <w:szCs w:val="22"/>
        </w:rPr>
      </w:pPr>
      <w:r w:rsidRPr="00531836">
        <w:rPr>
          <w:sz w:val="22"/>
          <w:szCs w:val="22"/>
        </w:rPr>
        <w:t>ak u vás alebo u niekoho iného vo vašej rodine došlo k tvorbe krvných zrazenín, pretože</w:t>
      </w:r>
      <w:r w:rsidRPr="00531836">
        <w:rPr>
          <w:noProof/>
          <w:sz w:val="22"/>
          <w:szCs w:val="22"/>
        </w:rPr>
        <w:t xml:space="preserve"> lieky ako tento sa spájajú s tvorbou krvných zrazenín </w:t>
      </w:r>
      <w:r w:rsidRPr="00531836">
        <w:rPr>
          <w:sz w:val="22"/>
          <w:szCs w:val="22"/>
        </w:rPr>
        <w:t>(upchatie ciev, embólia)</w:t>
      </w:r>
      <w:r>
        <w:rPr>
          <w:sz w:val="22"/>
          <w:szCs w:val="22"/>
        </w:rPr>
        <w:t>;</w:t>
      </w:r>
    </w:p>
    <w:p w:rsidR="002F0C04" w:rsidRDefault="002F0C04" w:rsidP="006701FD">
      <w:pPr>
        <w:numPr>
          <w:ilvl w:val="0"/>
          <w:numId w:val="28"/>
        </w:numPr>
        <w:ind w:left="567" w:hanging="567"/>
        <w:rPr>
          <w:noProof/>
          <w:sz w:val="22"/>
          <w:szCs w:val="22"/>
        </w:rPr>
      </w:pPr>
      <w:r>
        <w:rPr>
          <w:sz w:val="22"/>
          <w:szCs w:val="22"/>
        </w:rPr>
        <w:t xml:space="preserve">ak máte alebo ste mali ochorenie, pri ktorom počas normálneho nočného spánku prestanete na chvíľu dýchať (nazývané „spánkové </w:t>
      </w:r>
      <w:proofErr w:type="spellStart"/>
      <w:r>
        <w:rPr>
          <w:sz w:val="22"/>
          <w:szCs w:val="22"/>
        </w:rPr>
        <w:t>apnoe</w:t>
      </w:r>
      <w:proofErr w:type="spellEnd"/>
      <w:r>
        <w:rPr>
          <w:sz w:val="22"/>
          <w:szCs w:val="22"/>
        </w:rPr>
        <w:t>“) a užívate lieky, ktoré spomaľujú normálnu činnosť mozgu („sedatíva“);</w:t>
      </w:r>
    </w:p>
    <w:p w:rsidR="0040450E" w:rsidRDefault="002F0C04" w:rsidP="006701FD">
      <w:pPr>
        <w:numPr>
          <w:ilvl w:val="0"/>
          <w:numId w:val="28"/>
        </w:numPr>
        <w:ind w:left="567" w:hanging="567"/>
        <w:rPr>
          <w:noProof/>
          <w:sz w:val="22"/>
          <w:szCs w:val="22"/>
        </w:rPr>
      </w:pPr>
      <w:r>
        <w:rPr>
          <w:sz w:val="22"/>
          <w:szCs w:val="22"/>
        </w:rPr>
        <w:t>ak máte alebo ste mali ochorenie, pri ktorom nie ste schopní úplne sa vymočiť (</w:t>
      </w:r>
      <w:proofErr w:type="spellStart"/>
      <w:r>
        <w:rPr>
          <w:sz w:val="22"/>
          <w:szCs w:val="22"/>
        </w:rPr>
        <w:t>retencia</w:t>
      </w:r>
      <w:proofErr w:type="spellEnd"/>
      <w:r>
        <w:rPr>
          <w:sz w:val="22"/>
          <w:szCs w:val="22"/>
        </w:rPr>
        <w:t xml:space="preserve"> moču), máte zväčšenú prostatu, nepriechodnosť čriev alebo zvýšený tlak vo vnútri oka. Tieto ochorenia sú niekedy spôsobené liekmi (nazývanými „</w:t>
      </w:r>
      <w:proofErr w:type="spellStart"/>
      <w:r>
        <w:rPr>
          <w:sz w:val="22"/>
          <w:szCs w:val="22"/>
        </w:rPr>
        <w:t>anticholinergiká</w:t>
      </w:r>
      <w:proofErr w:type="spellEnd"/>
      <w:r>
        <w:rPr>
          <w:sz w:val="22"/>
          <w:szCs w:val="22"/>
        </w:rPr>
        <w:t>“), ktoré pri liečbe určitých ochorení</w:t>
      </w:r>
      <w:r w:rsidRPr="005866A7">
        <w:rPr>
          <w:sz w:val="22"/>
          <w:szCs w:val="22"/>
        </w:rPr>
        <w:t xml:space="preserve"> </w:t>
      </w:r>
      <w:r>
        <w:rPr>
          <w:sz w:val="22"/>
          <w:szCs w:val="22"/>
        </w:rPr>
        <w:t>ovplyvňujú funkciu nervových buniek</w:t>
      </w:r>
      <w:r w:rsidR="0040450E">
        <w:rPr>
          <w:sz w:val="22"/>
          <w:szCs w:val="22"/>
        </w:rPr>
        <w:t>;</w:t>
      </w:r>
    </w:p>
    <w:p w:rsidR="002F0C04" w:rsidRPr="00531836" w:rsidRDefault="00345C1F" w:rsidP="006701FD">
      <w:pPr>
        <w:numPr>
          <w:ilvl w:val="0"/>
          <w:numId w:val="28"/>
        </w:numPr>
        <w:ind w:left="567" w:hanging="567"/>
        <w:rPr>
          <w:noProof/>
          <w:sz w:val="22"/>
          <w:szCs w:val="22"/>
        </w:rPr>
      </w:pPr>
      <w:r>
        <w:rPr>
          <w:sz w:val="22"/>
          <w:szCs w:val="22"/>
        </w:rPr>
        <w:t>ak máte záznam v chorobopise o</w:t>
      </w:r>
      <w:r w:rsidR="0040450E">
        <w:rPr>
          <w:sz w:val="22"/>
          <w:szCs w:val="22"/>
        </w:rPr>
        <w:t xml:space="preserve"> závislos</w:t>
      </w:r>
      <w:r>
        <w:rPr>
          <w:sz w:val="22"/>
          <w:szCs w:val="22"/>
        </w:rPr>
        <w:t>ti</w:t>
      </w:r>
      <w:r w:rsidR="0040450E">
        <w:rPr>
          <w:sz w:val="22"/>
          <w:szCs w:val="22"/>
        </w:rPr>
        <w:t xml:space="preserve"> na alkohole alebo drogách</w:t>
      </w:r>
      <w:r w:rsidR="002F0C04" w:rsidRPr="00531836">
        <w:rPr>
          <w:noProof/>
          <w:sz w:val="22"/>
          <w:szCs w:val="22"/>
        </w:rPr>
        <w:t>.</w:t>
      </w:r>
    </w:p>
    <w:p w:rsidR="002F0C04" w:rsidRPr="00772BC1" w:rsidRDefault="002F0C04" w:rsidP="00C35D41">
      <w:pPr>
        <w:textAlignment w:val="top"/>
        <w:rPr>
          <w:sz w:val="22"/>
          <w:szCs w:val="22"/>
        </w:rPr>
      </w:pPr>
    </w:p>
    <w:p w:rsidR="002F0C04" w:rsidRPr="00772BC1" w:rsidRDefault="002F0C04" w:rsidP="00C35D41">
      <w:pPr>
        <w:tabs>
          <w:tab w:val="left" w:pos="567"/>
        </w:tabs>
        <w:spacing w:line="260" w:lineRule="exact"/>
        <w:rPr>
          <w:noProof/>
          <w:sz w:val="22"/>
          <w:szCs w:val="22"/>
          <w:u w:val="single"/>
        </w:rPr>
      </w:pPr>
      <w:r w:rsidRPr="00772BC1">
        <w:rPr>
          <w:noProof/>
          <w:sz w:val="22"/>
          <w:szCs w:val="22"/>
          <w:u w:val="single"/>
        </w:rPr>
        <w:t xml:space="preserve">Okamžite oznámte svojmu lekárovi, ak pri užívaní </w:t>
      </w:r>
      <w:proofErr w:type="spellStart"/>
      <w:r w:rsidRPr="00772BC1">
        <w:rPr>
          <w:bCs/>
          <w:iCs/>
          <w:sz w:val="22"/>
          <w:szCs w:val="22"/>
          <w:u w:val="single"/>
          <w:lang w:eastAsia="nl-NL"/>
        </w:rPr>
        <w:t>Seroquelu</w:t>
      </w:r>
      <w:proofErr w:type="spellEnd"/>
      <w:r w:rsidRPr="00772BC1">
        <w:rPr>
          <w:bCs/>
          <w:iCs/>
          <w:sz w:val="22"/>
          <w:szCs w:val="22"/>
          <w:u w:val="single"/>
          <w:lang w:eastAsia="nl-NL"/>
        </w:rPr>
        <w:t xml:space="preserve"> XR</w:t>
      </w:r>
      <w:r w:rsidRPr="00772BC1">
        <w:rPr>
          <w:noProof/>
          <w:sz w:val="22"/>
          <w:szCs w:val="22"/>
          <w:u w:val="single"/>
        </w:rPr>
        <w:t xml:space="preserve"> zaznamenáte:</w:t>
      </w:r>
    </w:p>
    <w:p w:rsidR="002F0C04" w:rsidRPr="00772BC1" w:rsidRDefault="002F0C04" w:rsidP="006701FD">
      <w:pPr>
        <w:numPr>
          <w:ilvl w:val="0"/>
          <w:numId w:val="29"/>
        </w:numPr>
        <w:ind w:left="567" w:hanging="567"/>
        <w:rPr>
          <w:rStyle w:val="mediumtext1"/>
          <w:rFonts w:asciiTheme="minorHAnsi" w:eastAsiaTheme="minorEastAsia" w:hAnsiTheme="minorHAnsi" w:cstheme="minorBidi"/>
          <w:noProof/>
          <w:sz w:val="22"/>
          <w:szCs w:val="22"/>
          <w:lang w:val="en-GB" w:eastAsia="sk-SK"/>
        </w:rPr>
      </w:pPr>
      <w:r w:rsidRPr="00772BC1">
        <w:rPr>
          <w:noProof/>
          <w:sz w:val="22"/>
          <w:szCs w:val="22"/>
        </w:rPr>
        <w:t xml:space="preserve">kombináciu horúčky, </w:t>
      </w:r>
      <w:r w:rsidRPr="00772BC1">
        <w:rPr>
          <w:rStyle w:val="mediumtext1"/>
          <w:sz w:val="22"/>
          <w:szCs w:val="22"/>
          <w:shd w:val="clear" w:color="auto" w:fill="FFFFFF"/>
        </w:rPr>
        <w:t>závažnej svalovej stuhnutosti, potenia alebo zníženej úrovne vedomia (porucha nazývaná „</w:t>
      </w:r>
      <w:proofErr w:type="spellStart"/>
      <w:r w:rsidRPr="00772BC1">
        <w:rPr>
          <w:rStyle w:val="mediumtext1"/>
          <w:sz w:val="22"/>
          <w:szCs w:val="22"/>
          <w:shd w:val="clear" w:color="auto" w:fill="FFFFFF"/>
        </w:rPr>
        <w:t>neuroleptický</w:t>
      </w:r>
      <w:proofErr w:type="spellEnd"/>
      <w:r w:rsidRPr="00772BC1">
        <w:rPr>
          <w:rStyle w:val="mediumtext1"/>
          <w:sz w:val="22"/>
          <w:szCs w:val="22"/>
          <w:shd w:val="clear" w:color="auto" w:fill="FFFFFF"/>
        </w:rPr>
        <w:t xml:space="preserve"> malígny syndróm“). M</w:t>
      </w:r>
      <w:r w:rsidRPr="00772BC1">
        <w:rPr>
          <w:rStyle w:val="mediumtext1"/>
          <w:sz w:val="22"/>
          <w:szCs w:val="22"/>
        </w:rPr>
        <w:t>ôže byť potrebná okamžitá lekárska pomoc,</w:t>
      </w:r>
    </w:p>
    <w:p w:rsidR="002F0C04" w:rsidRPr="00772BC1" w:rsidRDefault="002F0C04" w:rsidP="006701FD">
      <w:pPr>
        <w:numPr>
          <w:ilvl w:val="0"/>
          <w:numId w:val="29"/>
        </w:numPr>
        <w:ind w:left="567" w:hanging="567"/>
        <w:rPr>
          <w:noProof/>
          <w:sz w:val="22"/>
          <w:szCs w:val="22"/>
        </w:rPr>
      </w:pPr>
      <w:r w:rsidRPr="00772BC1">
        <w:rPr>
          <w:noProof/>
          <w:sz w:val="22"/>
          <w:szCs w:val="22"/>
        </w:rPr>
        <w:t>neko</w:t>
      </w:r>
      <w:r w:rsidR="00E650ED">
        <w:rPr>
          <w:noProof/>
          <w:sz w:val="22"/>
          <w:szCs w:val="22"/>
        </w:rPr>
        <w:t>n</w:t>
      </w:r>
      <w:r w:rsidRPr="00772BC1">
        <w:rPr>
          <w:noProof/>
          <w:sz w:val="22"/>
          <w:szCs w:val="22"/>
        </w:rPr>
        <w:t>trolovateľné pohyby hlavne v oblasti tváre alebo jazyka,</w:t>
      </w:r>
    </w:p>
    <w:p w:rsidR="002F0C04" w:rsidRPr="00772BC1" w:rsidRDefault="002F0C04" w:rsidP="006701FD">
      <w:pPr>
        <w:numPr>
          <w:ilvl w:val="0"/>
          <w:numId w:val="29"/>
        </w:numPr>
        <w:ind w:left="567" w:hanging="567"/>
        <w:rPr>
          <w:noProof/>
          <w:sz w:val="22"/>
          <w:szCs w:val="22"/>
        </w:rPr>
      </w:pPr>
      <w:r>
        <w:rPr>
          <w:noProof/>
          <w:sz w:val="22"/>
          <w:szCs w:val="22"/>
        </w:rPr>
        <w:t>z</w:t>
      </w:r>
      <w:proofErr w:type="spellStart"/>
      <w:r>
        <w:rPr>
          <w:rStyle w:val="mediumtext1"/>
          <w:sz w:val="22"/>
          <w:szCs w:val="22"/>
          <w:shd w:val="clear" w:color="auto" w:fill="FFFFFF"/>
        </w:rPr>
        <w:t>ávraty</w:t>
      </w:r>
      <w:proofErr w:type="spellEnd"/>
      <w:r w:rsidRPr="00772BC1">
        <w:rPr>
          <w:rStyle w:val="mediumtext1"/>
          <w:sz w:val="22"/>
          <w:szCs w:val="22"/>
          <w:shd w:val="clear" w:color="auto" w:fill="FFFFFF"/>
        </w:rPr>
        <w:t xml:space="preserve"> alebo silný pocit ospalosti. Toto môže zvýšiť riziko zranenia (pádu) u starších pacientov</w:t>
      </w:r>
      <w:r>
        <w:rPr>
          <w:rStyle w:val="mediumtext1"/>
          <w:sz w:val="22"/>
          <w:szCs w:val="22"/>
          <w:shd w:val="clear" w:color="auto" w:fill="FFFFFF"/>
        </w:rPr>
        <w:t>,</w:t>
      </w:r>
    </w:p>
    <w:p w:rsidR="002F0C04" w:rsidRPr="00772BC1" w:rsidRDefault="002F0C04" w:rsidP="006701FD">
      <w:pPr>
        <w:numPr>
          <w:ilvl w:val="0"/>
          <w:numId w:val="29"/>
        </w:numPr>
        <w:ind w:left="567" w:hanging="567"/>
        <w:rPr>
          <w:noProof/>
          <w:sz w:val="22"/>
          <w:szCs w:val="22"/>
        </w:rPr>
      </w:pPr>
      <w:r w:rsidRPr="00772BC1">
        <w:rPr>
          <w:noProof/>
          <w:sz w:val="22"/>
          <w:szCs w:val="22"/>
        </w:rPr>
        <w:t>záchvaty kŕčov,</w:t>
      </w:r>
    </w:p>
    <w:p w:rsidR="002F0C04" w:rsidRPr="00772BC1" w:rsidRDefault="002F0C04" w:rsidP="006701FD">
      <w:pPr>
        <w:numPr>
          <w:ilvl w:val="0"/>
          <w:numId w:val="29"/>
        </w:numPr>
        <w:ind w:left="567" w:hanging="567"/>
        <w:rPr>
          <w:noProof/>
          <w:sz w:val="22"/>
          <w:szCs w:val="22"/>
        </w:rPr>
      </w:pPr>
      <w:r w:rsidRPr="00772BC1">
        <w:rPr>
          <w:noProof/>
          <w:sz w:val="22"/>
          <w:szCs w:val="22"/>
        </w:rPr>
        <w:t>dlhotrvajúcu a bolestivú erekciu (priapizmus).</w:t>
      </w:r>
    </w:p>
    <w:p w:rsidR="002F0C04" w:rsidRPr="00772BC1" w:rsidRDefault="002F0C04" w:rsidP="00C35D41">
      <w:pPr>
        <w:ind w:left="567"/>
        <w:rPr>
          <w:noProof/>
          <w:sz w:val="22"/>
          <w:szCs w:val="22"/>
        </w:rPr>
      </w:pPr>
    </w:p>
    <w:p w:rsidR="002F0C04" w:rsidRPr="00772BC1" w:rsidRDefault="002F0C04" w:rsidP="00C35D41">
      <w:pPr>
        <w:rPr>
          <w:noProof/>
          <w:sz w:val="22"/>
          <w:szCs w:val="22"/>
        </w:rPr>
      </w:pPr>
      <w:r w:rsidRPr="00772BC1">
        <w:rPr>
          <w:noProof/>
          <w:sz w:val="22"/>
          <w:szCs w:val="22"/>
        </w:rPr>
        <w:t>Takéto stavy môžu byť zapríčinené týmto liekom.</w:t>
      </w:r>
    </w:p>
    <w:p w:rsidR="002F0C04" w:rsidRPr="00772BC1" w:rsidRDefault="002F0C04" w:rsidP="00C35D41">
      <w:pPr>
        <w:numPr>
          <w:ilvl w:val="12"/>
          <w:numId w:val="0"/>
        </w:numPr>
        <w:ind w:right="-2"/>
        <w:rPr>
          <w:noProof/>
          <w:sz w:val="22"/>
          <w:szCs w:val="22"/>
        </w:rPr>
      </w:pPr>
    </w:p>
    <w:p w:rsidR="002F0C04" w:rsidRPr="006701FD" w:rsidRDefault="002F0C04" w:rsidP="00C35D41">
      <w:pPr>
        <w:numPr>
          <w:ilvl w:val="12"/>
          <w:numId w:val="0"/>
        </w:numPr>
        <w:ind w:right="-2"/>
        <w:rPr>
          <w:noProof/>
          <w:sz w:val="22"/>
          <w:szCs w:val="22"/>
          <w:u w:val="single"/>
        </w:rPr>
      </w:pPr>
      <w:r w:rsidRPr="006701FD">
        <w:rPr>
          <w:noProof/>
          <w:sz w:val="22"/>
          <w:szCs w:val="22"/>
          <w:u w:val="single"/>
        </w:rPr>
        <w:t>Okamžite oznámte svojmu lekárovi, ak máte:</w:t>
      </w:r>
    </w:p>
    <w:p w:rsidR="002F0C04" w:rsidRPr="00772BC1" w:rsidRDefault="002F0C04" w:rsidP="006701FD">
      <w:pPr>
        <w:numPr>
          <w:ilvl w:val="0"/>
          <w:numId w:val="30"/>
        </w:numPr>
        <w:ind w:left="567" w:right="-2" w:hanging="567"/>
        <w:rPr>
          <w:noProof/>
          <w:sz w:val="22"/>
          <w:szCs w:val="22"/>
        </w:rPr>
      </w:pPr>
      <w:r w:rsidRPr="00772BC1">
        <w:rPr>
          <w:noProof/>
          <w:sz w:val="22"/>
          <w:szCs w:val="22"/>
        </w:rPr>
        <w:t>horúčku, chrípke podobné príznaky, bolesť hrdla alebo akúkoľvek inú infekciu, pretože môžu byť zapríčinené veľmi nízkym počtom bielych krviniek a môžu vyžadovať ukončenie liečby Seroquelom XR a/alebo majú byť liečené;</w:t>
      </w:r>
    </w:p>
    <w:p w:rsidR="002F0C04" w:rsidRPr="00772BC1" w:rsidRDefault="002F0C04" w:rsidP="006701FD">
      <w:pPr>
        <w:numPr>
          <w:ilvl w:val="0"/>
          <w:numId w:val="30"/>
        </w:numPr>
        <w:ind w:left="567" w:right="-2" w:hanging="567"/>
        <w:rPr>
          <w:noProof/>
          <w:sz w:val="22"/>
          <w:szCs w:val="22"/>
        </w:rPr>
      </w:pPr>
      <w:r w:rsidRPr="00772BC1">
        <w:rPr>
          <w:noProof/>
          <w:sz w:val="22"/>
          <w:szCs w:val="22"/>
        </w:rPr>
        <w:t>zápc</w:t>
      </w:r>
      <w:r w:rsidRPr="00772BC1">
        <w:rPr>
          <w:sz w:val="22"/>
          <w:szCs w:val="22"/>
        </w:rPr>
        <w:t>hu spoločne s pretrvávajúcimi bolesťami brucha alebo zápchu, ktorá nereagovala na liečbu, pretože to môže viesť k závažnejšiemu zablokovaniu čreva.</w:t>
      </w:r>
    </w:p>
    <w:p w:rsidR="002F0C04" w:rsidRPr="00772BC1" w:rsidRDefault="002F0C04" w:rsidP="006701FD">
      <w:pPr>
        <w:numPr>
          <w:ilvl w:val="0"/>
          <w:numId w:val="30"/>
        </w:numPr>
        <w:ind w:left="567" w:right="-2" w:hanging="567"/>
        <w:rPr>
          <w:b/>
          <w:noProof/>
          <w:sz w:val="22"/>
          <w:szCs w:val="22"/>
        </w:rPr>
      </w:pPr>
      <w:r w:rsidRPr="00772BC1">
        <w:rPr>
          <w:b/>
          <w:noProof/>
          <w:sz w:val="22"/>
          <w:szCs w:val="22"/>
        </w:rPr>
        <w:t>Myšlienky na samovraždu a zhoršenie vašej depresie</w:t>
      </w:r>
    </w:p>
    <w:p w:rsidR="002F0C04" w:rsidRPr="00772BC1" w:rsidRDefault="002F0C04" w:rsidP="000D002F">
      <w:pPr>
        <w:ind w:left="567"/>
        <w:rPr>
          <w:bCs/>
          <w:sz w:val="22"/>
          <w:szCs w:val="22"/>
        </w:rPr>
      </w:pPr>
      <w:r w:rsidRPr="00772BC1">
        <w:rPr>
          <w:bCs/>
          <w:sz w:val="22"/>
          <w:szCs w:val="22"/>
        </w:rPr>
        <w:t xml:space="preserve">Ak máte depresiu, môžu sa u vás niekedy prejaviť </w:t>
      </w:r>
      <w:proofErr w:type="spellStart"/>
      <w:r w:rsidRPr="00772BC1">
        <w:rPr>
          <w:bCs/>
          <w:sz w:val="22"/>
          <w:szCs w:val="22"/>
        </w:rPr>
        <w:t>sebapoškodzujúce</w:t>
      </w:r>
      <w:proofErr w:type="spellEnd"/>
      <w:r w:rsidRPr="00772BC1">
        <w:rPr>
          <w:bCs/>
          <w:sz w:val="22"/>
          <w:szCs w:val="22"/>
        </w:rPr>
        <w:t xml:space="preserve"> alebo samovražedné myšlienky. Tieto myšlienky môžu byť častejšie</w:t>
      </w:r>
      <w:r w:rsidRPr="00772BC1">
        <w:t xml:space="preserve"> </w:t>
      </w:r>
      <w:r w:rsidRPr="00772BC1">
        <w:rPr>
          <w:bCs/>
          <w:sz w:val="22"/>
          <w:szCs w:val="22"/>
        </w:rPr>
        <w:t>od začiatku liečby dovtedy, kým tieto lieky začnú účinkovať, obvykle okolo dvoch týždňov, ale niekedy aj dlhšie.</w:t>
      </w:r>
      <w:r w:rsidRPr="00772BC1">
        <w:rPr>
          <w:noProof/>
          <w:sz w:val="22"/>
          <w:szCs w:val="22"/>
        </w:rPr>
        <w:t xml:space="preserve"> Tieto myšlienky môžu byť častejšie aj vtedy, ak náhle prestanete užívať váš liek. </w:t>
      </w:r>
      <w:r w:rsidRPr="00772BC1">
        <w:rPr>
          <w:bCs/>
          <w:sz w:val="22"/>
          <w:szCs w:val="22"/>
        </w:rPr>
        <w:t xml:space="preserve">S väčšou pravdepodobnosťou môžete mať takéto myšlienky vtedy, ak ste v mladom dospelom veku. Informácie z klinických skúšaní </w:t>
      </w:r>
      <w:r w:rsidRPr="00772BC1">
        <w:rPr>
          <w:bCs/>
          <w:sz w:val="22"/>
          <w:szCs w:val="22"/>
        </w:rPr>
        <w:lastRenderedPageBreak/>
        <w:t>ukazujú na zvyšovanie rizika samovražedných myšlienok a/alebo samovražedného správania u dospelých s depresiou mladších ako 25 rokov.</w:t>
      </w:r>
    </w:p>
    <w:p w:rsidR="002F0C04" w:rsidRPr="00772BC1" w:rsidRDefault="002F0C04" w:rsidP="000D002F">
      <w:pPr>
        <w:ind w:left="567"/>
        <w:rPr>
          <w:bCs/>
          <w:sz w:val="22"/>
          <w:szCs w:val="22"/>
        </w:rPr>
      </w:pPr>
    </w:p>
    <w:p w:rsidR="002F0C04" w:rsidRDefault="002F0C04" w:rsidP="000D002F">
      <w:pPr>
        <w:tabs>
          <w:tab w:val="left" w:pos="0"/>
        </w:tabs>
        <w:ind w:left="567"/>
        <w:rPr>
          <w:sz w:val="22"/>
          <w:szCs w:val="22"/>
        </w:rPr>
      </w:pPr>
      <w:r w:rsidRPr="00772BC1">
        <w:rPr>
          <w:sz w:val="22"/>
          <w:szCs w:val="22"/>
        </w:rPr>
        <w:t xml:space="preserve">Ak </w:t>
      </w:r>
      <w:r w:rsidRPr="004025E6">
        <w:rPr>
          <w:sz w:val="22"/>
          <w:szCs w:val="22"/>
        </w:rPr>
        <w:t>máte kedykoľvek samovražedné alebo </w:t>
      </w:r>
      <w:proofErr w:type="spellStart"/>
      <w:r w:rsidRPr="004025E6">
        <w:rPr>
          <w:sz w:val="22"/>
          <w:szCs w:val="22"/>
        </w:rPr>
        <w:t>sebapoškodzujúce</w:t>
      </w:r>
      <w:proofErr w:type="spellEnd"/>
      <w:r w:rsidRPr="004025E6">
        <w:rPr>
          <w:sz w:val="22"/>
          <w:szCs w:val="22"/>
        </w:rPr>
        <w:t xml:space="preserve"> myšlienky, ihneď kontaktujte svojho lekára alebo navštívte priamo nemocnicu.</w:t>
      </w:r>
      <w:r w:rsidRPr="00772BC1">
        <w:rPr>
          <w:sz w:val="22"/>
          <w:szCs w:val="22"/>
        </w:rPr>
        <w:t xml:space="preserve"> </w:t>
      </w:r>
      <w:r w:rsidRPr="00772BC1">
        <w:rPr>
          <w:bCs/>
          <w:sz w:val="22"/>
          <w:szCs w:val="22"/>
        </w:rPr>
        <w:t>Môže byť vhodné informovať rodinu alebo blízkych priateľov</w:t>
      </w:r>
      <w:r w:rsidRPr="00772BC1">
        <w:rPr>
          <w:b/>
          <w:bCs/>
          <w:sz w:val="22"/>
          <w:szCs w:val="22"/>
        </w:rPr>
        <w:t xml:space="preserve"> </w:t>
      </w:r>
      <w:r w:rsidRPr="00772BC1">
        <w:rPr>
          <w:bCs/>
          <w:sz w:val="22"/>
          <w:szCs w:val="22"/>
        </w:rPr>
        <w:t xml:space="preserve">o tom, že máte depresiu a požiadať ich, aby si prečítali túto písomnú informáciu pre používateľa. </w:t>
      </w:r>
      <w:r w:rsidRPr="00772BC1">
        <w:rPr>
          <w:sz w:val="22"/>
          <w:szCs w:val="22"/>
        </w:rPr>
        <w:t>Môžete ich požiadať, aby vám povedali, ak si myslia, že sa zhoršila vaša depresia alebo úzkosť, alebo ich trápia zmeny vo vašom správaní.</w:t>
      </w:r>
    </w:p>
    <w:p w:rsidR="002F0C04" w:rsidRPr="00772BC1" w:rsidRDefault="002F0C04" w:rsidP="00C35D41">
      <w:pPr>
        <w:autoSpaceDE w:val="0"/>
        <w:autoSpaceDN w:val="0"/>
        <w:adjustRightInd w:val="0"/>
        <w:rPr>
          <w:noProof/>
          <w:sz w:val="22"/>
          <w:szCs w:val="22"/>
        </w:rPr>
      </w:pPr>
    </w:p>
    <w:p w:rsidR="002F0C04" w:rsidRPr="00772BC1" w:rsidRDefault="002F0C04" w:rsidP="00C35D41">
      <w:pPr>
        <w:autoSpaceDE w:val="0"/>
        <w:autoSpaceDN w:val="0"/>
        <w:adjustRightInd w:val="0"/>
        <w:rPr>
          <w:b/>
          <w:sz w:val="22"/>
          <w:szCs w:val="22"/>
        </w:rPr>
      </w:pPr>
      <w:r w:rsidRPr="00772BC1">
        <w:rPr>
          <w:b/>
          <w:sz w:val="22"/>
          <w:szCs w:val="22"/>
        </w:rPr>
        <w:t>Nárast telesnej hmotnosti</w:t>
      </w:r>
    </w:p>
    <w:p w:rsidR="002F0C04" w:rsidRPr="00772BC1" w:rsidRDefault="002F0C04" w:rsidP="00C35D41">
      <w:pPr>
        <w:autoSpaceDE w:val="0"/>
        <w:autoSpaceDN w:val="0"/>
        <w:adjustRightInd w:val="0"/>
        <w:rPr>
          <w:sz w:val="22"/>
          <w:szCs w:val="22"/>
        </w:rPr>
      </w:pPr>
      <w:r w:rsidRPr="00772BC1">
        <w:rPr>
          <w:sz w:val="22"/>
          <w:szCs w:val="22"/>
        </w:rPr>
        <w:t xml:space="preserve">U pacientov užívajúcich </w:t>
      </w:r>
      <w:proofErr w:type="spellStart"/>
      <w:r w:rsidRPr="00772BC1">
        <w:rPr>
          <w:sz w:val="22"/>
          <w:szCs w:val="22"/>
        </w:rPr>
        <w:t>Seroquel</w:t>
      </w:r>
      <w:proofErr w:type="spellEnd"/>
      <w:r w:rsidRPr="00772BC1">
        <w:rPr>
          <w:sz w:val="22"/>
          <w:szCs w:val="22"/>
        </w:rPr>
        <w:t> XR sa pozoroval nárast telesnej hmotnosti. Vaša telesná hmotnosť má byť vami a vašim lekárom pravidelne sledovaná.</w:t>
      </w:r>
    </w:p>
    <w:p w:rsidR="002F0C04" w:rsidRPr="00772BC1" w:rsidRDefault="002F0C04" w:rsidP="00C35D41">
      <w:pPr>
        <w:rPr>
          <w:sz w:val="22"/>
          <w:szCs w:val="22"/>
        </w:rPr>
      </w:pPr>
    </w:p>
    <w:p w:rsidR="002F0C04" w:rsidRPr="00772BC1" w:rsidRDefault="002F0C04" w:rsidP="00C35D41">
      <w:pPr>
        <w:rPr>
          <w:b/>
          <w:sz w:val="22"/>
          <w:szCs w:val="22"/>
        </w:rPr>
      </w:pPr>
      <w:r w:rsidRPr="00772BC1">
        <w:rPr>
          <w:b/>
          <w:sz w:val="22"/>
          <w:szCs w:val="22"/>
        </w:rPr>
        <w:t>Deti a dospievajúci</w:t>
      </w:r>
    </w:p>
    <w:p w:rsidR="002F0C04" w:rsidRPr="00772BC1" w:rsidRDefault="002F0C04" w:rsidP="00C35D41">
      <w:pPr>
        <w:rPr>
          <w:sz w:val="22"/>
          <w:szCs w:val="22"/>
        </w:rPr>
      </w:pPr>
      <w:proofErr w:type="spellStart"/>
      <w:r w:rsidRPr="00772BC1">
        <w:rPr>
          <w:sz w:val="22"/>
          <w:szCs w:val="22"/>
        </w:rPr>
        <w:t>Seroquel</w:t>
      </w:r>
      <w:proofErr w:type="spellEnd"/>
      <w:r w:rsidRPr="00772BC1">
        <w:rPr>
          <w:sz w:val="22"/>
          <w:szCs w:val="22"/>
        </w:rPr>
        <w:t xml:space="preserve"> XR nie je určený na použitie u detí a dospievajúcich mladších ako 18 rokov.</w:t>
      </w:r>
    </w:p>
    <w:p w:rsidR="002F0C04" w:rsidRPr="00772BC1" w:rsidRDefault="002F0C04" w:rsidP="00C35D41">
      <w:pPr>
        <w:rPr>
          <w:sz w:val="22"/>
          <w:szCs w:val="22"/>
        </w:rPr>
      </w:pPr>
    </w:p>
    <w:p w:rsidR="002F0C04" w:rsidRPr="00772BC1" w:rsidRDefault="002F0C04" w:rsidP="00C35D41">
      <w:pPr>
        <w:autoSpaceDE w:val="0"/>
        <w:autoSpaceDN w:val="0"/>
        <w:adjustRightInd w:val="0"/>
        <w:rPr>
          <w:b/>
          <w:noProof/>
          <w:sz w:val="22"/>
          <w:szCs w:val="22"/>
        </w:rPr>
      </w:pPr>
      <w:r w:rsidRPr="00772BC1">
        <w:rPr>
          <w:b/>
          <w:sz w:val="22"/>
          <w:szCs w:val="22"/>
        </w:rPr>
        <w:t xml:space="preserve">Iné lieky a </w:t>
      </w:r>
      <w:proofErr w:type="spellStart"/>
      <w:r w:rsidRPr="00772BC1">
        <w:rPr>
          <w:b/>
          <w:sz w:val="22"/>
          <w:szCs w:val="22"/>
        </w:rPr>
        <w:t>Seroquel</w:t>
      </w:r>
      <w:proofErr w:type="spellEnd"/>
      <w:r w:rsidRPr="00772BC1">
        <w:rPr>
          <w:b/>
          <w:sz w:val="22"/>
          <w:szCs w:val="22"/>
        </w:rPr>
        <w:t xml:space="preserve"> XR</w:t>
      </w:r>
    </w:p>
    <w:p w:rsidR="002F0C04" w:rsidRPr="00772BC1" w:rsidRDefault="002F0C04" w:rsidP="00C35D41">
      <w:pPr>
        <w:autoSpaceDE w:val="0"/>
        <w:autoSpaceDN w:val="0"/>
        <w:adjustRightInd w:val="0"/>
        <w:rPr>
          <w:noProof/>
          <w:sz w:val="22"/>
          <w:szCs w:val="22"/>
        </w:rPr>
      </w:pPr>
      <w:r w:rsidRPr="00772BC1">
        <w:rPr>
          <w:noProof/>
          <w:sz w:val="22"/>
          <w:szCs w:val="22"/>
        </w:rPr>
        <w:t>Ak teraz užívate alebo ste v poslednom čase užívali, či práve budete užívať ďalšie lieky, povedzte to svojmu lekárovi.</w:t>
      </w:r>
    </w:p>
    <w:p w:rsidR="002F0C04" w:rsidRPr="00772BC1" w:rsidRDefault="002F0C04" w:rsidP="00C35D41">
      <w:pPr>
        <w:autoSpaceDE w:val="0"/>
        <w:autoSpaceDN w:val="0"/>
        <w:adjustRightInd w:val="0"/>
        <w:rPr>
          <w:noProof/>
          <w:sz w:val="22"/>
          <w:szCs w:val="22"/>
        </w:rPr>
      </w:pPr>
    </w:p>
    <w:p w:rsidR="002F0C04" w:rsidRPr="00772BC1" w:rsidRDefault="002F0C04" w:rsidP="00C35D41">
      <w:pPr>
        <w:numPr>
          <w:ilvl w:val="12"/>
          <w:numId w:val="0"/>
        </w:numPr>
        <w:ind w:right="-2"/>
        <w:rPr>
          <w:noProof/>
          <w:sz w:val="22"/>
          <w:szCs w:val="22"/>
        </w:rPr>
      </w:pPr>
      <w:r w:rsidRPr="00772BC1">
        <w:rPr>
          <w:noProof/>
          <w:sz w:val="22"/>
          <w:szCs w:val="22"/>
        </w:rPr>
        <w:t>Neužívajte Seroquel XR, ak užívate niektorý z nasledovných liekov:</w:t>
      </w:r>
    </w:p>
    <w:p w:rsidR="002F0C04" w:rsidRPr="00772BC1" w:rsidRDefault="002F0C04" w:rsidP="006701FD">
      <w:pPr>
        <w:numPr>
          <w:ilvl w:val="0"/>
          <w:numId w:val="31"/>
        </w:numPr>
        <w:tabs>
          <w:tab w:val="clear" w:pos="720"/>
          <w:tab w:val="num" w:pos="567"/>
        </w:tabs>
        <w:ind w:left="567" w:right="-2" w:hanging="567"/>
        <w:rPr>
          <w:noProof/>
          <w:sz w:val="22"/>
          <w:szCs w:val="22"/>
        </w:rPr>
      </w:pPr>
      <w:r w:rsidRPr="00772BC1">
        <w:rPr>
          <w:noProof/>
          <w:sz w:val="22"/>
          <w:szCs w:val="22"/>
        </w:rPr>
        <w:t>niektoré lieky na liečbu HIV,</w:t>
      </w:r>
    </w:p>
    <w:p w:rsidR="002F0C04" w:rsidRPr="00772BC1" w:rsidRDefault="002F0C04" w:rsidP="006701FD">
      <w:pPr>
        <w:numPr>
          <w:ilvl w:val="0"/>
          <w:numId w:val="31"/>
        </w:numPr>
        <w:tabs>
          <w:tab w:val="clear" w:pos="720"/>
          <w:tab w:val="num" w:pos="567"/>
        </w:tabs>
        <w:ind w:left="567" w:right="-2" w:hanging="567"/>
        <w:rPr>
          <w:noProof/>
          <w:sz w:val="22"/>
          <w:szCs w:val="22"/>
        </w:rPr>
      </w:pPr>
      <w:r w:rsidRPr="00772BC1">
        <w:rPr>
          <w:noProof/>
          <w:sz w:val="22"/>
          <w:szCs w:val="22"/>
        </w:rPr>
        <w:t>azolové lieky (proti plesňovým infekciám),</w:t>
      </w:r>
    </w:p>
    <w:p w:rsidR="002F0C04" w:rsidRPr="00772BC1" w:rsidRDefault="002F0C04" w:rsidP="006701FD">
      <w:pPr>
        <w:numPr>
          <w:ilvl w:val="0"/>
          <w:numId w:val="31"/>
        </w:numPr>
        <w:tabs>
          <w:tab w:val="clear" w:pos="720"/>
          <w:tab w:val="num" w:pos="567"/>
        </w:tabs>
        <w:ind w:left="567" w:right="-2" w:hanging="567"/>
        <w:rPr>
          <w:noProof/>
          <w:sz w:val="22"/>
          <w:szCs w:val="22"/>
        </w:rPr>
      </w:pPr>
      <w:r w:rsidRPr="00772BC1">
        <w:rPr>
          <w:noProof/>
          <w:sz w:val="22"/>
          <w:szCs w:val="22"/>
        </w:rPr>
        <w:t>erytromycín alebo klaritromycín (proti infekcii),</w:t>
      </w:r>
    </w:p>
    <w:p w:rsidR="002F0C04" w:rsidRPr="00772BC1" w:rsidRDefault="002F0C04" w:rsidP="006701FD">
      <w:pPr>
        <w:numPr>
          <w:ilvl w:val="0"/>
          <w:numId w:val="31"/>
        </w:numPr>
        <w:tabs>
          <w:tab w:val="clear" w:pos="720"/>
          <w:tab w:val="num" w:pos="567"/>
        </w:tabs>
        <w:ind w:left="567" w:right="-2" w:hanging="567"/>
        <w:rPr>
          <w:noProof/>
          <w:sz w:val="22"/>
          <w:szCs w:val="22"/>
        </w:rPr>
      </w:pPr>
      <w:r w:rsidRPr="00772BC1">
        <w:rPr>
          <w:noProof/>
          <w:sz w:val="22"/>
          <w:szCs w:val="22"/>
        </w:rPr>
        <w:t>nefazodón (proti depresii).</w:t>
      </w:r>
    </w:p>
    <w:p w:rsidR="002F0C04" w:rsidRPr="00772BC1" w:rsidRDefault="002F0C04" w:rsidP="00C35D41">
      <w:pPr>
        <w:tabs>
          <w:tab w:val="num" w:pos="567"/>
        </w:tabs>
        <w:ind w:right="-2"/>
        <w:rPr>
          <w:noProof/>
          <w:sz w:val="22"/>
          <w:szCs w:val="22"/>
        </w:rPr>
      </w:pPr>
    </w:p>
    <w:p w:rsidR="002F0C04" w:rsidRPr="00772BC1" w:rsidRDefault="002F0C04" w:rsidP="00C35D41">
      <w:pPr>
        <w:tabs>
          <w:tab w:val="num" w:pos="567"/>
        </w:tabs>
        <w:ind w:right="-2"/>
        <w:rPr>
          <w:noProof/>
          <w:sz w:val="22"/>
          <w:szCs w:val="22"/>
        </w:rPr>
      </w:pPr>
      <w:r w:rsidRPr="00772BC1">
        <w:rPr>
          <w:noProof/>
          <w:sz w:val="22"/>
          <w:szCs w:val="22"/>
        </w:rPr>
        <w:t xml:space="preserve">Oznámte svojmu lekárovi, ak užívate </w:t>
      </w:r>
      <w:r w:rsidRPr="00772BC1">
        <w:rPr>
          <w:sz w:val="22"/>
          <w:szCs w:val="22"/>
        </w:rPr>
        <w:t>niektoré z nasledujúcich liekov</w:t>
      </w:r>
      <w:r w:rsidRPr="00772BC1">
        <w:rPr>
          <w:noProof/>
          <w:sz w:val="22"/>
          <w:szCs w:val="22"/>
        </w:rPr>
        <w:t>:</w:t>
      </w:r>
    </w:p>
    <w:p w:rsidR="002F0C04" w:rsidRPr="00772BC1" w:rsidRDefault="002F0C04" w:rsidP="006701FD">
      <w:pPr>
        <w:numPr>
          <w:ilvl w:val="0"/>
          <w:numId w:val="32"/>
        </w:numPr>
        <w:ind w:left="567" w:right="-2" w:hanging="567"/>
        <w:rPr>
          <w:noProof/>
          <w:sz w:val="22"/>
          <w:szCs w:val="22"/>
        </w:rPr>
      </w:pPr>
      <w:r w:rsidRPr="00772BC1">
        <w:rPr>
          <w:noProof/>
          <w:sz w:val="22"/>
          <w:szCs w:val="22"/>
        </w:rPr>
        <w:t>lieky na epilepsiu (ako fenytoín alebo karbamazepín),</w:t>
      </w:r>
    </w:p>
    <w:p w:rsidR="002F0C04" w:rsidRPr="00772BC1" w:rsidRDefault="002F0C04" w:rsidP="006701FD">
      <w:pPr>
        <w:numPr>
          <w:ilvl w:val="0"/>
          <w:numId w:val="32"/>
        </w:numPr>
        <w:ind w:left="567" w:right="-2" w:hanging="567"/>
        <w:rPr>
          <w:noProof/>
          <w:sz w:val="22"/>
          <w:szCs w:val="22"/>
        </w:rPr>
      </w:pPr>
      <w:r w:rsidRPr="00772BC1">
        <w:rPr>
          <w:noProof/>
          <w:sz w:val="22"/>
          <w:szCs w:val="22"/>
        </w:rPr>
        <w:t>lieky na vysoký krvný tlak,</w:t>
      </w:r>
    </w:p>
    <w:p w:rsidR="002F0C04" w:rsidRPr="00772BC1" w:rsidRDefault="002F0C04" w:rsidP="006701FD">
      <w:pPr>
        <w:numPr>
          <w:ilvl w:val="0"/>
          <w:numId w:val="32"/>
        </w:numPr>
        <w:ind w:left="567" w:right="-2" w:hanging="567"/>
        <w:rPr>
          <w:noProof/>
          <w:sz w:val="22"/>
          <w:szCs w:val="22"/>
        </w:rPr>
      </w:pPr>
      <w:r w:rsidRPr="00772BC1">
        <w:rPr>
          <w:noProof/>
          <w:sz w:val="22"/>
          <w:szCs w:val="22"/>
        </w:rPr>
        <w:t>barbituráty (pri poruchách spánku),</w:t>
      </w:r>
    </w:p>
    <w:p w:rsidR="002F0C04" w:rsidRPr="00772BC1" w:rsidRDefault="002F0C04" w:rsidP="006701FD">
      <w:pPr>
        <w:numPr>
          <w:ilvl w:val="0"/>
          <w:numId w:val="32"/>
        </w:numPr>
        <w:ind w:left="567" w:right="-2" w:hanging="567"/>
        <w:rPr>
          <w:noProof/>
          <w:sz w:val="22"/>
          <w:szCs w:val="22"/>
        </w:rPr>
      </w:pPr>
      <w:r w:rsidRPr="00772BC1">
        <w:rPr>
          <w:noProof/>
          <w:sz w:val="22"/>
          <w:szCs w:val="22"/>
        </w:rPr>
        <w:t>tioridazín alebo lítium (iné antipsychotické lieky),</w:t>
      </w:r>
    </w:p>
    <w:p w:rsidR="002F0C04" w:rsidRPr="000D2F0F" w:rsidRDefault="002F0C04" w:rsidP="006701FD">
      <w:pPr>
        <w:numPr>
          <w:ilvl w:val="0"/>
          <w:numId w:val="32"/>
        </w:numPr>
        <w:ind w:left="567" w:right="-2" w:hanging="567"/>
        <w:rPr>
          <w:rStyle w:val="longtext1"/>
          <w:sz w:val="22"/>
          <w:szCs w:val="22"/>
          <w:shd w:val="clear" w:color="auto" w:fill="FFFFFF"/>
        </w:rPr>
      </w:pPr>
      <w:r w:rsidRPr="000D2F0F">
        <w:rPr>
          <w:rStyle w:val="longtext1"/>
          <w:sz w:val="22"/>
          <w:szCs w:val="22"/>
          <w:shd w:val="clear" w:color="auto" w:fill="FFFFFF"/>
        </w:rPr>
        <w:t>lieky, ktoré majú vplyv na činnosť vášho srdca, napríklad lieky, ktoré môžu spôsobiť nerovnováhu v elektrolytoch (nízke hladiny draslíka alebo horčíka), ako sú diuretiká (odvodňovacie tablety) alebo niektoré antibiotiká (lieky na liečbu infekcií),</w:t>
      </w:r>
    </w:p>
    <w:p w:rsidR="002F0C04" w:rsidRDefault="002F0C04" w:rsidP="006701FD">
      <w:pPr>
        <w:numPr>
          <w:ilvl w:val="0"/>
          <w:numId w:val="32"/>
        </w:numPr>
        <w:ind w:left="567" w:right="-2" w:hanging="567"/>
        <w:rPr>
          <w:sz w:val="22"/>
          <w:szCs w:val="22"/>
          <w:shd w:val="clear" w:color="auto" w:fill="FFFFFF"/>
        </w:rPr>
      </w:pPr>
      <w:r w:rsidRPr="00FF0342">
        <w:rPr>
          <w:rStyle w:val="longtext1"/>
          <w:sz w:val="22"/>
          <w:szCs w:val="22"/>
        </w:rPr>
        <w:t>lieky</w:t>
      </w:r>
      <w:r w:rsidRPr="00772BC1">
        <w:rPr>
          <w:sz w:val="22"/>
          <w:szCs w:val="22"/>
          <w:shd w:val="clear" w:color="auto" w:fill="FFFFFF"/>
        </w:rPr>
        <w:t>, ktoré môžu spôsobiť zápchu</w:t>
      </w:r>
      <w:r>
        <w:rPr>
          <w:sz w:val="22"/>
          <w:szCs w:val="22"/>
          <w:shd w:val="clear" w:color="auto" w:fill="FFFFFF"/>
        </w:rPr>
        <w:t>,</w:t>
      </w:r>
    </w:p>
    <w:p w:rsidR="002F0C04" w:rsidRDefault="002F0C04" w:rsidP="006701FD">
      <w:pPr>
        <w:numPr>
          <w:ilvl w:val="0"/>
          <w:numId w:val="32"/>
        </w:numPr>
        <w:ind w:left="567" w:right="-2" w:hanging="567"/>
        <w:rPr>
          <w:sz w:val="22"/>
          <w:szCs w:val="22"/>
          <w:shd w:val="clear" w:color="auto" w:fill="FFFFFF"/>
        </w:rPr>
      </w:pPr>
      <w:r w:rsidRPr="00F51566">
        <w:rPr>
          <w:rStyle w:val="longtext1"/>
          <w:sz w:val="22"/>
          <w:szCs w:val="22"/>
        </w:rPr>
        <w:t>liek</w:t>
      </w:r>
      <w:r>
        <w:rPr>
          <w:rStyle w:val="longtext1"/>
          <w:sz w:val="22"/>
          <w:szCs w:val="22"/>
        </w:rPr>
        <w:t>y</w:t>
      </w:r>
      <w:r>
        <w:rPr>
          <w:sz w:val="22"/>
          <w:szCs w:val="22"/>
        </w:rPr>
        <w:t xml:space="preserve"> (nazývané „</w:t>
      </w:r>
      <w:proofErr w:type="spellStart"/>
      <w:r>
        <w:rPr>
          <w:sz w:val="22"/>
          <w:szCs w:val="22"/>
        </w:rPr>
        <w:t>anticholinergiká</w:t>
      </w:r>
      <w:proofErr w:type="spellEnd"/>
      <w:r>
        <w:rPr>
          <w:sz w:val="22"/>
          <w:szCs w:val="22"/>
        </w:rPr>
        <w:t>“), ktoré pri liečbe určitých ochorení</w:t>
      </w:r>
      <w:r w:rsidRPr="005866A7">
        <w:rPr>
          <w:sz w:val="22"/>
          <w:szCs w:val="22"/>
        </w:rPr>
        <w:t xml:space="preserve"> </w:t>
      </w:r>
      <w:r>
        <w:rPr>
          <w:sz w:val="22"/>
          <w:szCs w:val="22"/>
        </w:rPr>
        <w:t>ovplyvňujú funkciu nervových buniek</w:t>
      </w:r>
      <w:r w:rsidRPr="00772BC1">
        <w:rPr>
          <w:sz w:val="22"/>
          <w:szCs w:val="22"/>
          <w:shd w:val="clear" w:color="auto" w:fill="FFFFFF"/>
        </w:rPr>
        <w:t>.</w:t>
      </w:r>
    </w:p>
    <w:p w:rsidR="002F0C04" w:rsidRPr="00772BC1" w:rsidRDefault="002F0C04" w:rsidP="00C35D41">
      <w:pPr>
        <w:ind w:right="-2" w:hanging="720"/>
        <w:rPr>
          <w:noProof/>
          <w:sz w:val="22"/>
          <w:szCs w:val="22"/>
        </w:rPr>
      </w:pPr>
    </w:p>
    <w:p w:rsidR="002F0C04" w:rsidRPr="00772BC1" w:rsidRDefault="002F0C04" w:rsidP="00C35D41">
      <w:pPr>
        <w:ind w:right="-2"/>
        <w:rPr>
          <w:noProof/>
          <w:sz w:val="22"/>
          <w:szCs w:val="22"/>
        </w:rPr>
      </w:pPr>
      <w:r w:rsidRPr="00772BC1">
        <w:rPr>
          <w:noProof/>
          <w:sz w:val="22"/>
          <w:szCs w:val="22"/>
        </w:rPr>
        <w:t>Skôr ako prestanete užívať ktorýkoľvek z vašich liekov, poraďte sa so svojím lekárom.</w:t>
      </w:r>
    </w:p>
    <w:p w:rsidR="002F0C04" w:rsidRPr="00772BC1" w:rsidRDefault="002F0C04" w:rsidP="00C35D41">
      <w:pPr>
        <w:numPr>
          <w:ilvl w:val="12"/>
          <w:numId w:val="0"/>
        </w:numPr>
        <w:ind w:right="-2"/>
        <w:rPr>
          <w:b/>
          <w:noProof/>
          <w:sz w:val="22"/>
          <w:szCs w:val="22"/>
        </w:rPr>
      </w:pPr>
    </w:p>
    <w:p w:rsidR="002F0C04" w:rsidRPr="00772BC1" w:rsidRDefault="002F0C04" w:rsidP="00C35D41">
      <w:pPr>
        <w:keepNext/>
        <w:numPr>
          <w:ilvl w:val="12"/>
          <w:numId w:val="0"/>
        </w:numPr>
        <w:rPr>
          <w:noProof/>
          <w:sz w:val="22"/>
          <w:szCs w:val="22"/>
        </w:rPr>
      </w:pPr>
      <w:r w:rsidRPr="00772BC1">
        <w:rPr>
          <w:b/>
          <w:noProof/>
          <w:sz w:val="22"/>
          <w:szCs w:val="22"/>
        </w:rPr>
        <w:t>S</w:t>
      </w:r>
      <w:r w:rsidRPr="00772BC1">
        <w:rPr>
          <w:b/>
          <w:bCs/>
          <w:noProof/>
          <w:sz w:val="22"/>
          <w:szCs w:val="22"/>
        </w:rPr>
        <w:t>eroquel XR</w:t>
      </w:r>
      <w:r w:rsidRPr="00772BC1">
        <w:rPr>
          <w:b/>
          <w:noProof/>
          <w:sz w:val="22"/>
          <w:szCs w:val="22"/>
        </w:rPr>
        <w:t xml:space="preserve"> a jedlo,</w:t>
      </w:r>
      <w:r w:rsidR="00044231">
        <w:rPr>
          <w:b/>
          <w:noProof/>
          <w:sz w:val="22"/>
          <w:szCs w:val="22"/>
        </w:rPr>
        <w:t xml:space="preserve"> </w:t>
      </w:r>
      <w:r w:rsidRPr="00772BC1">
        <w:rPr>
          <w:b/>
          <w:noProof/>
          <w:sz w:val="22"/>
          <w:szCs w:val="22"/>
        </w:rPr>
        <w:t>nápoje a alkohol</w:t>
      </w:r>
    </w:p>
    <w:p w:rsidR="002F0C04" w:rsidRPr="00772BC1" w:rsidRDefault="002F0C04" w:rsidP="006701FD">
      <w:pPr>
        <w:numPr>
          <w:ilvl w:val="0"/>
          <w:numId w:val="33"/>
        </w:numPr>
        <w:tabs>
          <w:tab w:val="left" w:pos="0"/>
        </w:tabs>
        <w:ind w:left="567" w:right="-2" w:hanging="567"/>
        <w:rPr>
          <w:noProof/>
          <w:sz w:val="22"/>
          <w:szCs w:val="22"/>
        </w:rPr>
      </w:pPr>
      <w:r w:rsidRPr="00772BC1">
        <w:rPr>
          <w:noProof/>
          <w:sz w:val="22"/>
          <w:szCs w:val="22"/>
        </w:rPr>
        <w:t>Účinok Seroquelu XR môže byť ovplyvnený jedlom, preto sa má užívať aspoň 1 hodinu pred jedlom alebo pred spaním.</w:t>
      </w:r>
    </w:p>
    <w:p w:rsidR="002F0C04" w:rsidRPr="00772BC1" w:rsidRDefault="002F0C04" w:rsidP="006701FD">
      <w:pPr>
        <w:numPr>
          <w:ilvl w:val="0"/>
          <w:numId w:val="33"/>
        </w:numPr>
        <w:tabs>
          <w:tab w:val="left" w:pos="567"/>
        </w:tabs>
        <w:ind w:left="567" w:right="-2" w:hanging="567"/>
        <w:rPr>
          <w:noProof/>
          <w:sz w:val="22"/>
          <w:szCs w:val="22"/>
        </w:rPr>
      </w:pPr>
      <w:r w:rsidRPr="00772BC1">
        <w:rPr>
          <w:noProof/>
          <w:sz w:val="22"/>
          <w:szCs w:val="22"/>
        </w:rPr>
        <w:t>Vyhýbajte sa konzumácii alkoholu. Je to z dôvodu, že kombinovaný účinok Seroquelu XR a alkoholu môže vyvolávať ospalosť.</w:t>
      </w:r>
    </w:p>
    <w:p w:rsidR="002F0C04" w:rsidRPr="00772BC1" w:rsidRDefault="002F0C04" w:rsidP="006701FD">
      <w:pPr>
        <w:numPr>
          <w:ilvl w:val="0"/>
          <w:numId w:val="33"/>
        </w:numPr>
        <w:ind w:left="567" w:right="-2" w:hanging="567"/>
        <w:rPr>
          <w:noProof/>
          <w:sz w:val="22"/>
          <w:szCs w:val="22"/>
        </w:rPr>
      </w:pPr>
      <w:r w:rsidRPr="00772BC1">
        <w:rPr>
          <w:noProof/>
          <w:sz w:val="22"/>
          <w:szCs w:val="22"/>
        </w:rPr>
        <w:t>Počas užívania Seroquelu XR nepite grapefruitovú šťavu. Môže ovplyvňovať jeho účinnosť.</w:t>
      </w:r>
    </w:p>
    <w:p w:rsidR="002F0C04" w:rsidRPr="00772BC1" w:rsidRDefault="002F0C04" w:rsidP="00C35D41">
      <w:pPr>
        <w:autoSpaceDE w:val="0"/>
        <w:autoSpaceDN w:val="0"/>
        <w:adjustRightInd w:val="0"/>
        <w:ind w:left="720"/>
        <w:rPr>
          <w:noProof/>
          <w:sz w:val="22"/>
          <w:szCs w:val="22"/>
        </w:rPr>
      </w:pPr>
    </w:p>
    <w:p w:rsidR="002F0C04" w:rsidRPr="00772BC1" w:rsidRDefault="002F0C04" w:rsidP="00C35D41">
      <w:pPr>
        <w:autoSpaceDE w:val="0"/>
        <w:autoSpaceDN w:val="0"/>
        <w:adjustRightInd w:val="0"/>
        <w:rPr>
          <w:b/>
          <w:noProof/>
          <w:sz w:val="22"/>
          <w:szCs w:val="22"/>
        </w:rPr>
      </w:pPr>
      <w:r w:rsidRPr="00772BC1">
        <w:rPr>
          <w:b/>
          <w:sz w:val="22"/>
          <w:szCs w:val="22"/>
        </w:rPr>
        <w:t>Tehotenstvo a dojčenie</w:t>
      </w:r>
    </w:p>
    <w:p w:rsidR="002F0C04" w:rsidRPr="00772BC1" w:rsidRDefault="002F0C04" w:rsidP="00C35D41">
      <w:pPr>
        <w:autoSpaceDE w:val="0"/>
        <w:autoSpaceDN w:val="0"/>
        <w:adjustRightInd w:val="0"/>
        <w:rPr>
          <w:noProof/>
          <w:sz w:val="22"/>
          <w:szCs w:val="22"/>
        </w:rPr>
      </w:pPr>
      <w:r w:rsidRPr="00772BC1">
        <w:rPr>
          <w:noProof/>
          <w:sz w:val="22"/>
          <w:szCs w:val="22"/>
        </w:rPr>
        <w:t>Ak ste tehotná alebo dojčíte, ak si myslíte, že ste tehotná alebo ak plánujete otehotnieť, poraďte sa so svojím lekárom predtým, ako začnete užívať tento liek. Neužívajte Seroquel XR počas tehotenstva, kým sa o tom neporozprávate so svojím lekárom. Seroquel XR sa nemá užívať počas dojčenia.</w:t>
      </w:r>
    </w:p>
    <w:p w:rsidR="002F0C04" w:rsidRPr="00772BC1" w:rsidRDefault="002F0C04" w:rsidP="00C35D41">
      <w:pPr>
        <w:autoSpaceDE w:val="0"/>
        <w:autoSpaceDN w:val="0"/>
        <w:adjustRightInd w:val="0"/>
        <w:rPr>
          <w:noProof/>
          <w:sz w:val="22"/>
          <w:szCs w:val="22"/>
        </w:rPr>
      </w:pPr>
    </w:p>
    <w:p w:rsidR="002F0C04" w:rsidRPr="00772BC1" w:rsidRDefault="002F0C04" w:rsidP="00C35D41">
      <w:pPr>
        <w:rPr>
          <w:sz w:val="22"/>
          <w:szCs w:val="22"/>
        </w:rPr>
      </w:pPr>
      <w:r w:rsidRPr="00772BC1">
        <w:rPr>
          <w:sz w:val="22"/>
          <w:szCs w:val="22"/>
        </w:rPr>
        <w:t xml:space="preserve">Nasledujúce príznaky sa môžu vyskytnúť u novorodencov, ktorých matky v poslednom </w:t>
      </w:r>
      <w:proofErr w:type="spellStart"/>
      <w:r w:rsidRPr="00772BC1">
        <w:rPr>
          <w:sz w:val="22"/>
          <w:szCs w:val="22"/>
        </w:rPr>
        <w:t>trimestri</w:t>
      </w:r>
      <w:proofErr w:type="spellEnd"/>
      <w:r w:rsidRPr="00772BC1">
        <w:rPr>
          <w:sz w:val="22"/>
          <w:szCs w:val="22"/>
        </w:rPr>
        <w:t xml:space="preserve"> (posledné tri mesiace tehotenstva) užívali </w:t>
      </w:r>
      <w:proofErr w:type="spellStart"/>
      <w:r w:rsidRPr="00772BC1">
        <w:rPr>
          <w:sz w:val="22"/>
          <w:szCs w:val="22"/>
        </w:rPr>
        <w:t>Seroquel</w:t>
      </w:r>
      <w:proofErr w:type="spellEnd"/>
      <w:r w:rsidRPr="00772BC1">
        <w:rPr>
          <w:sz w:val="22"/>
          <w:szCs w:val="22"/>
        </w:rPr>
        <w:t xml:space="preserve"> XR: trasenie, svalová stuhnutosť a/alebo slabosť, ospalosť, nepokoj, problémy s dýchaním a ťažkosti pri kŕmení. Ak sa u vášho dieťaťa rozvinie ktorýkoľvek z týchto príznakov, možno budete potrebovať navštíviť svojho lekára.</w:t>
      </w:r>
    </w:p>
    <w:p w:rsidR="002F0C04" w:rsidRPr="00772BC1" w:rsidRDefault="002F0C04" w:rsidP="00C35D41">
      <w:pPr>
        <w:rPr>
          <w:sz w:val="22"/>
          <w:szCs w:val="22"/>
        </w:rPr>
      </w:pPr>
    </w:p>
    <w:p w:rsidR="002F0C04" w:rsidRPr="00772BC1" w:rsidRDefault="002F0C04" w:rsidP="00C35D41">
      <w:pPr>
        <w:autoSpaceDE w:val="0"/>
        <w:autoSpaceDN w:val="0"/>
        <w:adjustRightInd w:val="0"/>
        <w:rPr>
          <w:b/>
          <w:noProof/>
          <w:sz w:val="22"/>
          <w:szCs w:val="22"/>
        </w:rPr>
      </w:pPr>
      <w:r w:rsidRPr="00772BC1">
        <w:rPr>
          <w:b/>
          <w:sz w:val="22"/>
          <w:szCs w:val="22"/>
        </w:rPr>
        <w:lastRenderedPageBreak/>
        <w:t>Vedenie vozidiel a obsluha strojov</w:t>
      </w:r>
    </w:p>
    <w:p w:rsidR="002F0C04" w:rsidRPr="00772BC1" w:rsidRDefault="002F0C04" w:rsidP="00C35D41">
      <w:pPr>
        <w:autoSpaceDE w:val="0"/>
        <w:autoSpaceDN w:val="0"/>
        <w:adjustRightInd w:val="0"/>
        <w:rPr>
          <w:noProof/>
          <w:sz w:val="22"/>
          <w:szCs w:val="22"/>
        </w:rPr>
      </w:pPr>
      <w:r w:rsidRPr="00772BC1">
        <w:rPr>
          <w:noProof/>
          <w:sz w:val="22"/>
          <w:szCs w:val="22"/>
        </w:rPr>
        <w:t>Liek môže spôsobovať ospalosť. Neveďte vozidlá a neobsluhujte stroje, kým nezist</w:t>
      </w:r>
      <w:r>
        <w:rPr>
          <w:noProof/>
          <w:sz w:val="22"/>
          <w:szCs w:val="22"/>
        </w:rPr>
        <w:t>íte, aký má liek na vás účinok.</w:t>
      </w:r>
    </w:p>
    <w:p w:rsidR="002F0C04" w:rsidRPr="00772BC1" w:rsidRDefault="002F0C04" w:rsidP="00C35D41">
      <w:pPr>
        <w:numPr>
          <w:ilvl w:val="12"/>
          <w:numId w:val="0"/>
        </w:numPr>
        <w:ind w:right="-29"/>
        <w:rPr>
          <w:noProof/>
          <w:sz w:val="22"/>
          <w:szCs w:val="22"/>
        </w:rPr>
      </w:pPr>
    </w:p>
    <w:p w:rsidR="002F0C04" w:rsidRPr="00772BC1" w:rsidRDefault="002F0C04" w:rsidP="00C35D41">
      <w:pPr>
        <w:keepNext/>
        <w:numPr>
          <w:ilvl w:val="12"/>
          <w:numId w:val="0"/>
        </w:numPr>
        <w:outlineLvl w:val="0"/>
        <w:rPr>
          <w:b/>
          <w:noProof/>
          <w:sz w:val="22"/>
          <w:szCs w:val="22"/>
        </w:rPr>
      </w:pPr>
      <w:r w:rsidRPr="00772BC1">
        <w:rPr>
          <w:b/>
          <w:noProof/>
          <w:sz w:val="22"/>
          <w:szCs w:val="22"/>
        </w:rPr>
        <w:t>S</w:t>
      </w:r>
      <w:r w:rsidRPr="00772BC1">
        <w:rPr>
          <w:b/>
          <w:bCs/>
          <w:noProof/>
          <w:sz w:val="22"/>
          <w:szCs w:val="22"/>
        </w:rPr>
        <w:t>eroquel XR obsahuje laktózu</w:t>
      </w:r>
    </w:p>
    <w:p w:rsidR="002F0C04" w:rsidRPr="00772BC1" w:rsidRDefault="002F0C04" w:rsidP="00C35D41">
      <w:pPr>
        <w:rPr>
          <w:sz w:val="22"/>
          <w:szCs w:val="22"/>
        </w:rPr>
      </w:pPr>
      <w:r w:rsidRPr="00772BC1">
        <w:rPr>
          <w:noProof/>
          <w:sz w:val="22"/>
          <w:szCs w:val="22"/>
        </w:rPr>
        <w:t xml:space="preserve">Tento </w:t>
      </w:r>
      <w:r w:rsidRPr="00772BC1">
        <w:rPr>
          <w:sz w:val="22"/>
          <w:szCs w:val="22"/>
        </w:rPr>
        <w:t>liek obsahuje mliečny cukor laktózu. Ak viete o vašej neznášanlivosti niektorých druhov cukrov, poraďte sa so svojím lekárom ešte pred začiatkom liečby.</w:t>
      </w:r>
    </w:p>
    <w:p w:rsidR="002F0C04" w:rsidRPr="00772BC1" w:rsidRDefault="002F0C04" w:rsidP="00C35D41">
      <w:pPr>
        <w:ind w:right="-2"/>
        <w:rPr>
          <w:noProof/>
          <w:sz w:val="22"/>
          <w:szCs w:val="22"/>
        </w:rPr>
      </w:pPr>
    </w:p>
    <w:p w:rsidR="002F0C04" w:rsidRDefault="002F0C04">
      <w:pPr>
        <w:keepNext/>
        <w:numPr>
          <w:ilvl w:val="12"/>
          <w:numId w:val="0"/>
        </w:numPr>
        <w:rPr>
          <w:rStyle w:val="longtext1"/>
          <w:b/>
          <w:sz w:val="22"/>
          <w:szCs w:val="22"/>
        </w:rPr>
      </w:pPr>
      <w:r w:rsidRPr="00772BC1">
        <w:rPr>
          <w:rStyle w:val="longtext1"/>
          <w:b/>
          <w:sz w:val="22"/>
          <w:szCs w:val="22"/>
        </w:rPr>
        <w:t>Vplyv na vyšetrenie moču</w:t>
      </w:r>
    </w:p>
    <w:p w:rsidR="002F0C04" w:rsidRPr="00772BC1" w:rsidRDefault="002F0C04" w:rsidP="00C35D41">
      <w:pPr>
        <w:numPr>
          <w:ilvl w:val="12"/>
          <w:numId w:val="0"/>
        </w:numPr>
        <w:ind w:right="-2"/>
        <w:rPr>
          <w:rStyle w:val="longtext1"/>
          <w:sz w:val="22"/>
          <w:szCs w:val="22"/>
        </w:rPr>
      </w:pPr>
      <w:r w:rsidRPr="00772BC1">
        <w:rPr>
          <w:rStyle w:val="longtext1"/>
          <w:sz w:val="22"/>
          <w:szCs w:val="22"/>
          <w:shd w:val="clear" w:color="auto" w:fill="FFFFFF"/>
        </w:rPr>
        <w:t xml:space="preserve">Ak idete na vyšetrenie moču, pri ktorom sa používajú niektoré testovacie metódy, užívanie </w:t>
      </w:r>
      <w:proofErr w:type="spellStart"/>
      <w:r w:rsidRPr="00772BC1">
        <w:rPr>
          <w:rStyle w:val="longtext1"/>
          <w:sz w:val="22"/>
          <w:szCs w:val="22"/>
          <w:shd w:val="clear" w:color="auto" w:fill="FFFFFF"/>
        </w:rPr>
        <w:t>Seroquelu</w:t>
      </w:r>
      <w:proofErr w:type="spellEnd"/>
      <w:r w:rsidRPr="00772BC1">
        <w:rPr>
          <w:rStyle w:val="longtext1"/>
          <w:sz w:val="22"/>
          <w:szCs w:val="22"/>
          <w:shd w:val="clear" w:color="auto" w:fill="FFFFFF"/>
        </w:rPr>
        <w:t> XR môže vyvolať pozitívne výsledky</w:t>
      </w:r>
      <w:r w:rsidRPr="00772BC1">
        <w:rPr>
          <w:sz w:val="22"/>
          <w:szCs w:val="22"/>
          <w:shd w:val="clear" w:color="auto" w:fill="FFFFFF"/>
        </w:rPr>
        <w:t xml:space="preserve"> </w:t>
      </w:r>
      <w:r w:rsidRPr="00772BC1">
        <w:rPr>
          <w:rStyle w:val="longtext1"/>
          <w:sz w:val="22"/>
          <w:szCs w:val="22"/>
          <w:shd w:val="clear" w:color="auto" w:fill="FFFFFF"/>
        </w:rPr>
        <w:t xml:space="preserve">na </w:t>
      </w:r>
      <w:proofErr w:type="spellStart"/>
      <w:r w:rsidRPr="00772BC1">
        <w:rPr>
          <w:rStyle w:val="longtext1"/>
          <w:sz w:val="22"/>
          <w:szCs w:val="22"/>
          <w:shd w:val="clear" w:color="auto" w:fill="FFFFFF"/>
        </w:rPr>
        <w:t>metadón</w:t>
      </w:r>
      <w:proofErr w:type="spellEnd"/>
      <w:r w:rsidRPr="00772BC1">
        <w:rPr>
          <w:rStyle w:val="longtext1"/>
          <w:sz w:val="22"/>
          <w:szCs w:val="22"/>
          <w:shd w:val="clear" w:color="auto" w:fill="FFFFFF"/>
        </w:rPr>
        <w:t xml:space="preserve"> alebo niektoré lieky proti depresii, tzv. </w:t>
      </w:r>
      <w:proofErr w:type="spellStart"/>
      <w:r w:rsidRPr="00772BC1">
        <w:rPr>
          <w:rStyle w:val="longtext1"/>
          <w:sz w:val="22"/>
          <w:szCs w:val="22"/>
          <w:shd w:val="clear" w:color="auto" w:fill="FFFFFF"/>
        </w:rPr>
        <w:t>tricyklické</w:t>
      </w:r>
      <w:proofErr w:type="spellEnd"/>
      <w:r w:rsidRPr="00772BC1">
        <w:rPr>
          <w:rStyle w:val="longtext1"/>
          <w:sz w:val="22"/>
          <w:szCs w:val="22"/>
          <w:shd w:val="clear" w:color="auto" w:fill="FFFFFF"/>
        </w:rPr>
        <w:t xml:space="preserve"> </w:t>
      </w:r>
      <w:proofErr w:type="spellStart"/>
      <w:r w:rsidRPr="00772BC1">
        <w:rPr>
          <w:rStyle w:val="longtext1"/>
          <w:sz w:val="22"/>
          <w:szCs w:val="22"/>
          <w:shd w:val="clear" w:color="auto" w:fill="FFFFFF"/>
        </w:rPr>
        <w:t>antidepresíva</w:t>
      </w:r>
      <w:proofErr w:type="spellEnd"/>
      <w:r w:rsidRPr="00772BC1">
        <w:rPr>
          <w:rStyle w:val="longtext1"/>
          <w:sz w:val="22"/>
          <w:szCs w:val="22"/>
          <w:shd w:val="clear" w:color="auto" w:fill="FFFFFF"/>
        </w:rPr>
        <w:t xml:space="preserve"> (TCA), aj keď neužívate </w:t>
      </w:r>
      <w:proofErr w:type="spellStart"/>
      <w:r w:rsidRPr="00772BC1">
        <w:rPr>
          <w:rStyle w:val="longtext1"/>
          <w:sz w:val="22"/>
          <w:szCs w:val="22"/>
          <w:shd w:val="clear" w:color="auto" w:fill="FFFFFF"/>
        </w:rPr>
        <w:t>metadón</w:t>
      </w:r>
      <w:proofErr w:type="spellEnd"/>
      <w:r w:rsidRPr="00772BC1">
        <w:rPr>
          <w:rStyle w:val="longtext1"/>
          <w:sz w:val="22"/>
          <w:szCs w:val="22"/>
          <w:shd w:val="clear" w:color="auto" w:fill="FFFFFF"/>
        </w:rPr>
        <w:t xml:space="preserve"> alebo TCA. </w:t>
      </w:r>
      <w:r w:rsidRPr="00772BC1">
        <w:rPr>
          <w:bCs/>
          <w:sz w:val="22"/>
          <w:szCs w:val="22"/>
          <w:lang w:eastAsia="sk-SK"/>
        </w:rPr>
        <w:t>Ak k tomu dôjde</w:t>
      </w:r>
      <w:r w:rsidRPr="00772BC1">
        <w:rPr>
          <w:rStyle w:val="longtext1"/>
          <w:sz w:val="22"/>
          <w:szCs w:val="22"/>
        </w:rPr>
        <w:t>, odporúča sa potvrdiť</w:t>
      </w:r>
      <w:r w:rsidRPr="00772BC1">
        <w:rPr>
          <w:sz w:val="22"/>
          <w:szCs w:val="22"/>
        </w:rPr>
        <w:t xml:space="preserve"> </w:t>
      </w:r>
      <w:r w:rsidRPr="00772BC1">
        <w:rPr>
          <w:rStyle w:val="longtext1"/>
          <w:sz w:val="22"/>
          <w:szCs w:val="22"/>
        </w:rPr>
        <w:t>výsledky špecifickejšími testami.</w:t>
      </w:r>
    </w:p>
    <w:p w:rsidR="002F0C04" w:rsidRPr="00772BC1" w:rsidRDefault="002F0C04" w:rsidP="00C35D41">
      <w:pPr>
        <w:numPr>
          <w:ilvl w:val="12"/>
          <w:numId w:val="0"/>
        </w:numPr>
        <w:ind w:right="-2"/>
        <w:rPr>
          <w:b/>
          <w:noProof/>
          <w:sz w:val="22"/>
          <w:szCs w:val="22"/>
        </w:rPr>
      </w:pPr>
    </w:p>
    <w:p w:rsidR="002F0C04" w:rsidRPr="00772BC1" w:rsidRDefault="002F0C04" w:rsidP="00C35D41">
      <w:pPr>
        <w:numPr>
          <w:ilvl w:val="12"/>
          <w:numId w:val="0"/>
        </w:numPr>
        <w:ind w:right="-2"/>
        <w:rPr>
          <w:b/>
          <w:noProof/>
          <w:sz w:val="22"/>
          <w:szCs w:val="22"/>
        </w:rPr>
      </w:pPr>
    </w:p>
    <w:p w:rsidR="002F0C04" w:rsidRPr="00772BC1" w:rsidRDefault="002F0C04" w:rsidP="00C35D41">
      <w:pPr>
        <w:keepNext/>
        <w:numPr>
          <w:ilvl w:val="12"/>
          <w:numId w:val="0"/>
        </w:numPr>
        <w:ind w:left="567" w:hanging="567"/>
        <w:outlineLvl w:val="0"/>
        <w:rPr>
          <w:noProof/>
          <w:sz w:val="22"/>
          <w:szCs w:val="22"/>
        </w:rPr>
      </w:pPr>
      <w:r w:rsidRPr="00772BC1">
        <w:rPr>
          <w:b/>
          <w:noProof/>
          <w:sz w:val="22"/>
          <w:szCs w:val="22"/>
        </w:rPr>
        <w:t>3.</w:t>
      </w:r>
      <w:r w:rsidRPr="00772BC1">
        <w:rPr>
          <w:b/>
          <w:noProof/>
          <w:sz w:val="22"/>
          <w:szCs w:val="22"/>
        </w:rPr>
        <w:tab/>
        <w:t>Ako užívať S</w:t>
      </w:r>
      <w:r w:rsidRPr="00772BC1">
        <w:rPr>
          <w:b/>
          <w:bCs/>
          <w:noProof/>
          <w:sz w:val="22"/>
          <w:szCs w:val="22"/>
        </w:rPr>
        <w:t>eroquel XR</w:t>
      </w:r>
    </w:p>
    <w:p w:rsidR="002F0C04" w:rsidRPr="00772BC1" w:rsidRDefault="002F0C04" w:rsidP="00C35D41">
      <w:pPr>
        <w:numPr>
          <w:ilvl w:val="12"/>
          <w:numId w:val="0"/>
        </w:numPr>
        <w:ind w:right="-2"/>
        <w:rPr>
          <w:noProof/>
          <w:sz w:val="22"/>
          <w:szCs w:val="22"/>
        </w:rPr>
      </w:pPr>
    </w:p>
    <w:p w:rsidR="00AF321C" w:rsidRDefault="002F0C04" w:rsidP="00C35D41">
      <w:pPr>
        <w:autoSpaceDE w:val="0"/>
        <w:autoSpaceDN w:val="0"/>
        <w:adjustRightInd w:val="0"/>
        <w:rPr>
          <w:noProof/>
          <w:sz w:val="22"/>
          <w:szCs w:val="22"/>
        </w:rPr>
      </w:pPr>
      <w:r w:rsidRPr="00772BC1">
        <w:rPr>
          <w:bCs/>
          <w:noProof/>
          <w:sz w:val="22"/>
          <w:szCs w:val="22"/>
        </w:rPr>
        <w:t>Vždy užívajte tento liek presne tak, ako vám povedal váš lekár. Ak si nie ste niečím istý, overte si to u svojho lekára alebo lekárnika.</w:t>
      </w:r>
    </w:p>
    <w:p w:rsidR="00AF321C" w:rsidRDefault="00AF321C" w:rsidP="00C35D41">
      <w:pPr>
        <w:autoSpaceDE w:val="0"/>
        <w:autoSpaceDN w:val="0"/>
        <w:adjustRightInd w:val="0"/>
        <w:rPr>
          <w:noProof/>
          <w:sz w:val="22"/>
          <w:szCs w:val="22"/>
        </w:rPr>
      </w:pPr>
    </w:p>
    <w:p w:rsidR="002F0C04" w:rsidRPr="00772BC1" w:rsidRDefault="002F0C04" w:rsidP="00C35D41">
      <w:pPr>
        <w:autoSpaceDE w:val="0"/>
        <w:autoSpaceDN w:val="0"/>
        <w:adjustRightInd w:val="0"/>
        <w:rPr>
          <w:noProof/>
          <w:sz w:val="22"/>
          <w:szCs w:val="22"/>
        </w:rPr>
      </w:pPr>
      <w:r w:rsidRPr="00772BC1">
        <w:rPr>
          <w:noProof/>
          <w:sz w:val="22"/>
          <w:szCs w:val="22"/>
        </w:rPr>
        <w:t>Váš lekár vám stanoví úvodnú dávku lieku. Udržiavacia dávka (denná dávka) závisí od vášho ochorenia a vašich potrieb, zvyčajná denná dávka je však medzi 150</w:t>
      </w:r>
      <w:r>
        <w:rPr>
          <w:noProof/>
          <w:sz w:val="22"/>
          <w:szCs w:val="22"/>
        </w:rPr>
        <w:t> mg</w:t>
      </w:r>
      <w:r w:rsidRPr="00772BC1">
        <w:rPr>
          <w:noProof/>
          <w:sz w:val="22"/>
          <w:szCs w:val="22"/>
        </w:rPr>
        <w:t xml:space="preserve"> až 800 mg.</w:t>
      </w:r>
    </w:p>
    <w:p w:rsidR="002F0C04" w:rsidRPr="00772BC1" w:rsidRDefault="002F0C04" w:rsidP="00C35D41">
      <w:pPr>
        <w:autoSpaceDE w:val="0"/>
        <w:autoSpaceDN w:val="0"/>
        <w:adjustRightInd w:val="0"/>
        <w:rPr>
          <w:noProof/>
          <w:sz w:val="22"/>
          <w:szCs w:val="22"/>
        </w:rPr>
      </w:pPr>
    </w:p>
    <w:p w:rsidR="002F0C04" w:rsidRPr="00772BC1" w:rsidRDefault="002F0C04" w:rsidP="006701FD">
      <w:pPr>
        <w:numPr>
          <w:ilvl w:val="0"/>
          <w:numId w:val="25"/>
        </w:numPr>
        <w:ind w:left="567" w:hanging="567"/>
        <w:rPr>
          <w:bCs/>
          <w:noProof/>
          <w:sz w:val="22"/>
          <w:szCs w:val="22"/>
        </w:rPr>
      </w:pPr>
      <w:r w:rsidRPr="00772BC1">
        <w:rPr>
          <w:bCs/>
          <w:noProof/>
          <w:sz w:val="22"/>
          <w:szCs w:val="22"/>
        </w:rPr>
        <w:t>Liek užívajte raz denne.</w:t>
      </w:r>
    </w:p>
    <w:p w:rsidR="002F0C04" w:rsidRPr="00772BC1" w:rsidRDefault="002F0C04" w:rsidP="006701FD">
      <w:pPr>
        <w:numPr>
          <w:ilvl w:val="0"/>
          <w:numId w:val="25"/>
        </w:numPr>
        <w:ind w:left="567" w:hanging="567"/>
        <w:rPr>
          <w:bCs/>
          <w:noProof/>
          <w:sz w:val="22"/>
          <w:szCs w:val="22"/>
        </w:rPr>
      </w:pPr>
      <w:r w:rsidRPr="00772BC1">
        <w:rPr>
          <w:bCs/>
          <w:noProof/>
          <w:sz w:val="22"/>
          <w:szCs w:val="22"/>
        </w:rPr>
        <w:t>Tablety nedeľte, nežuvajte ani nedrvte</w:t>
      </w:r>
      <w:r>
        <w:rPr>
          <w:bCs/>
          <w:noProof/>
          <w:sz w:val="22"/>
          <w:szCs w:val="22"/>
        </w:rPr>
        <w:t>.</w:t>
      </w:r>
    </w:p>
    <w:p w:rsidR="002F0C04" w:rsidRPr="00772BC1" w:rsidRDefault="002F0C04" w:rsidP="006701FD">
      <w:pPr>
        <w:numPr>
          <w:ilvl w:val="0"/>
          <w:numId w:val="25"/>
        </w:numPr>
        <w:ind w:left="567" w:hanging="567"/>
        <w:rPr>
          <w:bCs/>
          <w:noProof/>
          <w:sz w:val="22"/>
          <w:szCs w:val="22"/>
        </w:rPr>
      </w:pPr>
      <w:r w:rsidRPr="00772BC1">
        <w:rPr>
          <w:bCs/>
          <w:noProof/>
          <w:sz w:val="22"/>
          <w:szCs w:val="22"/>
        </w:rPr>
        <w:t>Tabletu prehltnite celú a zapite ju vodou.</w:t>
      </w:r>
    </w:p>
    <w:p w:rsidR="002F0C04" w:rsidRPr="00772BC1" w:rsidRDefault="002F0C04" w:rsidP="006701FD">
      <w:pPr>
        <w:numPr>
          <w:ilvl w:val="0"/>
          <w:numId w:val="25"/>
        </w:numPr>
        <w:ind w:left="567" w:hanging="567"/>
        <w:rPr>
          <w:bCs/>
          <w:noProof/>
          <w:sz w:val="22"/>
          <w:szCs w:val="22"/>
        </w:rPr>
      </w:pPr>
      <w:r w:rsidRPr="00772BC1">
        <w:rPr>
          <w:bCs/>
          <w:noProof/>
          <w:sz w:val="22"/>
          <w:szCs w:val="22"/>
        </w:rPr>
        <w:t>Tablety užívajte bez jedla (najmenej jednu hodinu pred jedlom večer, váš lekár vám povie kedy máte liek užiť).</w:t>
      </w:r>
    </w:p>
    <w:p w:rsidR="002F0C04" w:rsidRPr="00772BC1" w:rsidRDefault="002F0C04" w:rsidP="006701FD">
      <w:pPr>
        <w:numPr>
          <w:ilvl w:val="0"/>
          <w:numId w:val="25"/>
        </w:numPr>
        <w:ind w:left="567" w:hanging="567"/>
        <w:rPr>
          <w:bCs/>
          <w:noProof/>
          <w:sz w:val="22"/>
          <w:szCs w:val="22"/>
        </w:rPr>
      </w:pPr>
      <w:r w:rsidRPr="00772BC1">
        <w:rPr>
          <w:bCs/>
          <w:noProof/>
          <w:sz w:val="22"/>
          <w:szCs w:val="22"/>
        </w:rPr>
        <w:t>Počas užívania Seroquelu XR nepite grapefruitový džús. Môže ovplyvniť spôsob účinku lieku.</w:t>
      </w:r>
    </w:p>
    <w:p w:rsidR="002F0C04" w:rsidRPr="00772BC1" w:rsidRDefault="002F0C04" w:rsidP="006701FD">
      <w:pPr>
        <w:numPr>
          <w:ilvl w:val="0"/>
          <w:numId w:val="25"/>
        </w:numPr>
        <w:ind w:left="567" w:hanging="567"/>
        <w:rPr>
          <w:bCs/>
          <w:noProof/>
          <w:sz w:val="22"/>
          <w:szCs w:val="22"/>
        </w:rPr>
      </w:pPr>
      <w:r w:rsidRPr="00772BC1">
        <w:rPr>
          <w:bCs/>
          <w:noProof/>
          <w:sz w:val="22"/>
          <w:szCs w:val="22"/>
        </w:rPr>
        <w:t>Neprestaňte liek užívať ani vtedy, keď sa cítite lepšie, jedine ak vám to povie váš lekár.</w:t>
      </w:r>
    </w:p>
    <w:p w:rsidR="002F0C04" w:rsidRPr="00772BC1" w:rsidRDefault="002F0C04" w:rsidP="00C35D41">
      <w:pPr>
        <w:numPr>
          <w:ilvl w:val="12"/>
          <w:numId w:val="0"/>
        </w:numPr>
        <w:ind w:right="-2"/>
        <w:rPr>
          <w:noProof/>
          <w:sz w:val="22"/>
          <w:szCs w:val="22"/>
        </w:rPr>
      </w:pPr>
    </w:p>
    <w:p w:rsidR="002F0C04" w:rsidRPr="00772BC1" w:rsidRDefault="002F0C04" w:rsidP="00C35D41">
      <w:pPr>
        <w:numPr>
          <w:ilvl w:val="12"/>
          <w:numId w:val="0"/>
        </w:numPr>
        <w:ind w:right="-2"/>
        <w:rPr>
          <w:rStyle w:val="mediumtext1"/>
          <w:b/>
          <w:sz w:val="22"/>
          <w:szCs w:val="22"/>
          <w:shd w:val="clear" w:color="auto" w:fill="FFFFFF"/>
        </w:rPr>
      </w:pPr>
      <w:r w:rsidRPr="00772BC1">
        <w:rPr>
          <w:rStyle w:val="mediumtext1"/>
          <w:b/>
          <w:sz w:val="22"/>
          <w:szCs w:val="22"/>
          <w:shd w:val="clear" w:color="auto" w:fill="FFFFFF"/>
        </w:rPr>
        <w:t>Problémy s pečeňou</w:t>
      </w:r>
    </w:p>
    <w:p w:rsidR="002F0C04" w:rsidRPr="00772BC1" w:rsidRDefault="002F0C04" w:rsidP="00C35D41">
      <w:pPr>
        <w:numPr>
          <w:ilvl w:val="12"/>
          <w:numId w:val="0"/>
        </w:numPr>
        <w:ind w:right="-2"/>
        <w:rPr>
          <w:rStyle w:val="mediumtext1"/>
          <w:sz w:val="22"/>
          <w:szCs w:val="22"/>
          <w:shd w:val="clear" w:color="auto" w:fill="FFFFFF"/>
        </w:rPr>
      </w:pPr>
      <w:r w:rsidRPr="00772BC1">
        <w:rPr>
          <w:rStyle w:val="mediumtext1"/>
          <w:sz w:val="22"/>
          <w:szCs w:val="22"/>
          <w:shd w:val="clear" w:color="auto" w:fill="FFFFFF"/>
        </w:rPr>
        <w:t>Ak máte problémy s pečeňou, váš lekár vám môže zmeniť dávku.</w:t>
      </w:r>
    </w:p>
    <w:p w:rsidR="002F0C04" w:rsidRPr="00772BC1" w:rsidRDefault="002F0C04" w:rsidP="00C35D41">
      <w:pPr>
        <w:numPr>
          <w:ilvl w:val="12"/>
          <w:numId w:val="0"/>
        </w:numPr>
        <w:ind w:right="-2"/>
        <w:rPr>
          <w:sz w:val="22"/>
          <w:szCs w:val="22"/>
          <w:shd w:val="clear" w:color="auto" w:fill="FFFFFF"/>
        </w:rPr>
      </w:pPr>
    </w:p>
    <w:p w:rsidR="002A0BBD" w:rsidRDefault="002F0C04" w:rsidP="00C35D41">
      <w:pPr>
        <w:numPr>
          <w:ilvl w:val="12"/>
          <w:numId w:val="0"/>
        </w:numPr>
        <w:ind w:right="-2"/>
        <w:rPr>
          <w:rStyle w:val="mediumtext1"/>
          <w:b/>
          <w:sz w:val="22"/>
          <w:szCs w:val="22"/>
        </w:rPr>
      </w:pPr>
      <w:r w:rsidRPr="00772BC1">
        <w:rPr>
          <w:rStyle w:val="mediumtext1"/>
          <w:b/>
          <w:sz w:val="22"/>
          <w:szCs w:val="22"/>
        </w:rPr>
        <w:t>Starší ľudia</w:t>
      </w:r>
    </w:p>
    <w:p w:rsidR="002F0C04" w:rsidRPr="00772BC1" w:rsidRDefault="002F0C04" w:rsidP="00C35D41">
      <w:pPr>
        <w:numPr>
          <w:ilvl w:val="12"/>
          <w:numId w:val="0"/>
        </w:numPr>
        <w:ind w:right="-2"/>
        <w:rPr>
          <w:b/>
          <w:noProof/>
          <w:sz w:val="22"/>
          <w:szCs w:val="22"/>
        </w:rPr>
      </w:pPr>
      <w:r w:rsidRPr="00772BC1">
        <w:rPr>
          <w:rStyle w:val="mediumtext1"/>
          <w:sz w:val="22"/>
          <w:szCs w:val="22"/>
          <w:shd w:val="clear" w:color="auto" w:fill="FFFFFF"/>
        </w:rPr>
        <w:t>Ak ste starší, váš lekár vám môže zmeniť dávku.</w:t>
      </w:r>
    </w:p>
    <w:p w:rsidR="002F0C04" w:rsidRPr="00772BC1" w:rsidRDefault="002F0C04" w:rsidP="00C35D41">
      <w:pPr>
        <w:numPr>
          <w:ilvl w:val="12"/>
          <w:numId w:val="0"/>
        </w:numPr>
        <w:ind w:right="-2"/>
        <w:rPr>
          <w:b/>
          <w:noProof/>
          <w:sz w:val="22"/>
          <w:szCs w:val="22"/>
        </w:rPr>
      </w:pPr>
    </w:p>
    <w:p w:rsidR="002F0C04" w:rsidRPr="00772BC1" w:rsidRDefault="002F0C04" w:rsidP="00C35D41">
      <w:pPr>
        <w:numPr>
          <w:ilvl w:val="12"/>
          <w:numId w:val="0"/>
        </w:numPr>
        <w:ind w:right="-2"/>
        <w:rPr>
          <w:b/>
          <w:noProof/>
          <w:sz w:val="22"/>
          <w:szCs w:val="22"/>
        </w:rPr>
      </w:pPr>
      <w:r w:rsidRPr="00772BC1">
        <w:rPr>
          <w:b/>
          <w:bCs/>
          <w:sz w:val="22"/>
          <w:szCs w:val="22"/>
        </w:rPr>
        <w:t xml:space="preserve">Použitie u detí </w:t>
      </w:r>
      <w:r w:rsidRPr="00772BC1">
        <w:rPr>
          <w:b/>
          <w:noProof/>
          <w:sz w:val="22"/>
          <w:szCs w:val="22"/>
        </w:rPr>
        <w:t>a dospievajúcich</w:t>
      </w:r>
    </w:p>
    <w:p w:rsidR="002F0C04" w:rsidRPr="00772BC1" w:rsidRDefault="002F0C04" w:rsidP="00C35D41">
      <w:pPr>
        <w:tabs>
          <w:tab w:val="left" w:pos="0"/>
        </w:tabs>
        <w:rPr>
          <w:noProof/>
          <w:sz w:val="22"/>
          <w:szCs w:val="22"/>
        </w:rPr>
      </w:pPr>
      <w:r w:rsidRPr="00772BC1">
        <w:rPr>
          <w:noProof/>
          <w:sz w:val="22"/>
          <w:szCs w:val="22"/>
        </w:rPr>
        <w:t>Seroquel XR sa nemá používať u detí a dospievajúcich mladších ako 18 rokov.</w:t>
      </w:r>
    </w:p>
    <w:p w:rsidR="002F0C04" w:rsidRPr="00772BC1" w:rsidRDefault="002F0C04" w:rsidP="00C35D41">
      <w:pPr>
        <w:keepNext/>
        <w:numPr>
          <w:ilvl w:val="12"/>
          <w:numId w:val="0"/>
        </w:numPr>
        <w:outlineLvl w:val="0"/>
        <w:rPr>
          <w:b/>
          <w:noProof/>
          <w:sz w:val="22"/>
          <w:szCs w:val="22"/>
        </w:rPr>
      </w:pPr>
    </w:p>
    <w:p w:rsidR="002F0C04" w:rsidRPr="00772BC1" w:rsidRDefault="002F0C04" w:rsidP="00C35D41">
      <w:pPr>
        <w:keepNext/>
        <w:numPr>
          <w:ilvl w:val="12"/>
          <w:numId w:val="0"/>
        </w:numPr>
        <w:outlineLvl w:val="0"/>
        <w:rPr>
          <w:noProof/>
          <w:sz w:val="22"/>
          <w:szCs w:val="22"/>
        </w:rPr>
      </w:pPr>
      <w:r w:rsidRPr="00772BC1">
        <w:rPr>
          <w:b/>
          <w:noProof/>
          <w:sz w:val="22"/>
          <w:szCs w:val="22"/>
        </w:rPr>
        <w:t>Ak užijete viac S</w:t>
      </w:r>
      <w:r w:rsidRPr="00772BC1">
        <w:rPr>
          <w:b/>
          <w:bCs/>
          <w:noProof/>
          <w:sz w:val="22"/>
          <w:szCs w:val="22"/>
        </w:rPr>
        <w:t>eroquelu XR,</w:t>
      </w:r>
      <w:r w:rsidRPr="00772BC1">
        <w:rPr>
          <w:b/>
          <w:noProof/>
          <w:sz w:val="22"/>
          <w:szCs w:val="22"/>
        </w:rPr>
        <w:t xml:space="preserve"> ako máte</w:t>
      </w:r>
    </w:p>
    <w:p w:rsidR="002F0C04" w:rsidRPr="00772BC1" w:rsidRDefault="002F0C04" w:rsidP="00C35D41">
      <w:pPr>
        <w:numPr>
          <w:ilvl w:val="12"/>
          <w:numId w:val="0"/>
        </w:numPr>
        <w:ind w:right="-2"/>
        <w:rPr>
          <w:noProof/>
          <w:sz w:val="22"/>
          <w:szCs w:val="22"/>
        </w:rPr>
      </w:pPr>
      <w:r w:rsidRPr="00772BC1">
        <w:rPr>
          <w:noProof/>
          <w:sz w:val="22"/>
          <w:szCs w:val="22"/>
        </w:rPr>
        <w:t>Ak užijete viac Seroquelu XR, ako vám predpísal lekár, môžete cítiť ospalosť, závraty a nezvyčajný tlkot srdca. Bezodkladne sa skontaktujte so svojím lekárom alebo sa obráťte na najbližšie zdravotnícke zariadenie. Tablety Seroquelu XR si vezmite so sebou.</w:t>
      </w:r>
    </w:p>
    <w:p w:rsidR="002F0C04" w:rsidRPr="00772BC1" w:rsidRDefault="002F0C04" w:rsidP="00C35D41">
      <w:pPr>
        <w:numPr>
          <w:ilvl w:val="12"/>
          <w:numId w:val="0"/>
        </w:numPr>
        <w:ind w:right="-2"/>
        <w:rPr>
          <w:noProof/>
          <w:sz w:val="22"/>
          <w:szCs w:val="22"/>
        </w:rPr>
      </w:pPr>
    </w:p>
    <w:p w:rsidR="002F0C04" w:rsidRPr="00772BC1" w:rsidRDefault="002F0C04" w:rsidP="00C35D41">
      <w:pPr>
        <w:keepNext/>
        <w:numPr>
          <w:ilvl w:val="12"/>
          <w:numId w:val="0"/>
        </w:numPr>
        <w:outlineLvl w:val="0"/>
        <w:rPr>
          <w:noProof/>
          <w:sz w:val="22"/>
          <w:szCs w:val="22"/>
        </w:rPr>
      </w:pPr>
      <w:r w:rsidRPr="00772BC1">
        <w:rPr>
          <w:b/>
          <w:noProof/>
          <w:sz w:val="22"/>
          <w:szCs w:val="22"/>
        </w:rPr>
        <w:t>Ak zabudnete užiť S</w:t>
      </w:r>
      <w:r w:rsidRPr="00772BC1">
        <w:rPr>
          <w:b/>
          <w:bCs/>
          <w:noProof/>
          <w:sz w:val="22"/>
          <w:szCs w:val="22"/>
        </w:rPr>
        <w:t>eroquel XR</w:t>
      </w:r>
    </w:p>
    <w:p w:rsidR="002F0C04" w:rsidRPr="00772BC1" w:rsidRDefault="002F0C04" w:rsidP="00C35D41">
      <w:pPr>
        <w:numPr>
          <w:ilvl w:val="12"/>
          <w:numId w:val="0"/>
        </w:numPr>
        <w:ind w:right="-2"/>
        <w:rPr>
          <w:noProof/>
          <w:sz w:val="22"/>
          <w:szCs w:val="22"/>
        </w:rPr>
      </w:pPr>
      <w:r w:rsidRPr="00772BC1">
        <w:rPr>
          <w:noProof/>
          <w:sz w:val="22"/>
          <w:szCs w:val="22"/>
        </w:rPr>
        <w:t>Ak zabudnete užiť dávku, užite ju čo najskôr ako si spomeniete. Ak sa už blíži čas na ďalšiu dávku, počkajte s ňou dovtedy. Neužívajte dvojnásobnú dávku, aby ste nahradili vynechanú dávku.</w:t>
      </w:r>
    </w:p>
    <w:p w:rsidR="002F0C04" w:rsidRPr="00772BC1" w:rsidRDefault="002F0C04" w:rsidP="00C35D41">
      <w:pPr>
        <w:keepNext/>
        <w:numPr>
          <w:ilvl w:val="12"/>
          <w:numId w:val="0"/>
        </w:numPr>
        <w:outlineLvl w:val="0"/>
        <w:rPr>
          <w:b/>
          <w:noProof/>
          <w:sz w:val="22"/>
          <w:szCs w:val="22"/>
        </w:rPr>
      </w:pPr>
    </w:p>
    <w:p w:rsidR="002F0C04" w:rsidRPr="00772BC1" w:rsidRDefault="002F0C04" w:rsidP="00C35D41">
      <w:pPr>
        <w:keepNext/>
        <w:numPr>
          <w:ilvl w:val="12"/>
          <w:numId w:val="0"/>
        </w:numPr>
        <w:outlineLvl w:val="0"/>
        <w:rPr>
          <w:b/>
          <w:noProof/>
          <w:sz w:val="22"/>
          <w:szCs w:val="22"/>
        </w:rPr>
      </w:pPr>
      <w:r w:rsidRPr="00772BC1">
        <w:rPr>
          <w:b/>
          <w:noProof/>
          <w:sz w:val="22"/>
          <w:szCs w:val="22"/>
        </w:rPr>
        <w:t>Ak prestanete užívať S</w:t>
      </w:r>
      <w:r w:rsidRPr="00772BC1">
        <w:rPr>
          <w:b/>
          <w:bCs/>
          <w:noProof/>
          <w:sz w:val="22"/>
          <w:szCs w:val="22"/>
        </w:rPr>
        <w:t>eroquel XR</w:t>
      </w:r>
    </w:p>
    <w:p w:rsidR="002F0C04" w:rsidRPr="00772BC1" w:rsidRDefault="002F0C04" w:rsidP="00C35D41">
      <w:pPr>
        <w:autoSpaceDE w:val="0"/>
        <w:autoSpaceDN w:val="0"/>
        <w:adjustRightInd w:val="0"/>
        <w:rPr>
          <w:noProof/>
          <w:sz w:val="22"/>
          <w:szCs w:val="22"/>
        </w:rPr>
      </w:pPr>
      <w:r w:rsidRPr="00772BC1">
        <w:rPr>
          <w:sz w:val="22"/>
          <w:szCs w:val="22"/>
        </w:rPr>
        <w:t xml:space="preserve">Ak náhle prerušíte liečbu </w:t>
      </w:r>
      <w:proofErr w:type="spellStart"/>
      <w:r w:rsidRPr="00772BC1">
        <w:rPr>
          <w:sz w:val="22"/>
          <w:szCs w:val="22"/>
        </w:rPr>
        <w:t>Seroquelom</w:t>
      </w:r>
      <w:proofErr w:type="spellEnd"/>
      <w:r w:rsidRPr="00772BC1">
        <w:rPr>
          <w:sz w:val="22"/>
          <w:szCs w:val="22"/>
        </w:rPr>
        <w:t xml:space="preserve"> XR, môže sa u vás objaviť nespavosť, nevoľnosť alebo sa môže vyskytnúť bolesť hlavy, hnačka, vracanie, závrat alebo podráždenosť. </w:t>
      </w:r>
      <w:r w:rsidRPr="00772BC1">
        <w:rPr>
          <w:bCs/>
          <w:sz w:val="22"/>
          <w:szCs w:val="22"/>
        </w:rPr>
        <w:t>Pred ukončením liečby vám lekár môže určiť postupné znižovanie dávky.</w:t>
      </w:r>
    </w:p>
    <w:p w:rsidR="002F0C04" w:rsidRPr="00772BC1" w:rsidRDefault="002F0C04" w:rsidP="00C35D41">
      <w:pPr>
        <w:numPr>
          <w:ilvl w:val="12"/>
          <w:numId w:val="0"/>
        </w:numPr>
        <w:ind w:right="-2"/>
        <w:outlineLvl w:val="0"/>
        <w:rPr>
          <w:noProof/>
          <w:sz w:val="22"/>
          <w:szCs w:val="22"/>
        </w:rPr>
      </w:pPr>
    </w:p>
    <w:p w:rsidR="002F0C04" w:rsidRPr="00772BC1" w:rsidRDefault="002F0C04" w:rsidP="00C35D41">
      <w:pPr>
        <w:numPr>
          <w:ilvl w:val="12"/>
          <w:numId w:val="0"/>
        </w:numPr>
        <w:ind w:right="-2"/>
        <w:outlineLvl w:val="0"/>
        <w:rPr>
          <w:noProof/>
          <w:sz w:val="22"/>
          <w:szCs w:val="22"/>
        </w:rPr>
      </w:pPr>
      <w:r w:rsidRPr="00772BC1">
        <w:rPr>
          <w:noProof/>
          <w:sz w:val="22"/>
          <w:szCs w:val="22"/>
        </w:rPr>
        <w:t>Ak máte akékoľvek ďalšie otázky týkajúce sa použitia tohto lieku, obráťte sa na svojho lekára alebo lekárnika.</w:t>
      </w:r>
    </w:p>
    <w:p w:rsidR="002F0C04" w:rsidRPr="00772BC1" w:rsidRDefault="002F0C04" w:rsidP="00C35D41">
      <w:pPr>
        <w:numPr>
          <w:ilvl w:val="12"/>
          <w:numId w:val="0"/>
        </w:numPr>
        <w:ind w:right="-2"/>
        <w:rPr>
          <w:noProof/>
          <w:sz w:val="22"/>
          <w:szCs w:val="22"/>
        </w:rPr>
      </w:pPr>
    </w:p>
    <w:p w:rsidR="002F0C04" w:rsidRPr="00772BC1" w:rsidRDefault="002F0C04" w:rsidP="00C35D41">
      <w:pPr>
        <w:numPr>
          <w:ilvl w:val="12"/>
          <w:numId w:val="0"/>
        </w:numPr>
        <w:ind w:right="-2"/>
        <w:rPr>
          <w:noProof/>
          <w:sz w:val="22"/>
          <w:szCs w:val="22"/>
        </w:rPr>
      </w:pPr>
    </w:p>
    <w:p w:rsidR="002F0C04" w:rsidRPr="00772BC1" w:rsidRDefault="002F0C04" w:rsidP="00C35D41">
      <w:pPr>
        <w:keepNext/>
        <w:numPr>
          <w:ilvl w:val="12"/>
          <w:numId w:val="0"/>
        </w:numPr>
        <w:ind w:left="567" w:hanging="567"/>
        <w:outlineLvl w:val="0"/>
        <w:rPr>
          <w:noProof/>
          <w:sz w:val="22"/>
          <w:szCs w:val="22"/>
        </w:rPr>
      </w:pPr>
      <w:r w:rsidRPr="00772BC1">
        <w:rPr>
          <w:b/>
          <w:noProof/>
          <w:sz w:val="22"/>
          <w:szCs w:val="22"/>
        </w:rPr>
        <w:t>4.</w:t>
      </w:r>
      <w:r w:rsidRPr="00772BC1">
        <w:rPr>
          <w:b/>
          <w:noProof/>
          <w:sz w:val="22"/>
          <w:szCs w:val="22"/>
        </w:rPr>
        <w:tab/>
        <w:t>Možné vedľajšie účinky</w:t>
      </w:r>
    </w:p>
    <w:p w:rsidR="002F0C04" w:rsidRPr="00772BC1" w:rsidRDefault="002F0C04" w:rsidP="00C35D41">
      <w:pPr>
        <w:numPr>
          <w:ilvl w:val="12"/>
          <w:numId w:val="0"/>
        </w:numPr>
        <w:ind w:right="-29"/>
        <w:rPr>
          <w:noProof/>
          <w:sz w:val="22"/>
          <w:szCs w:val="22"/>
        </w:rPr>
      </w:pPr>
    </w:p>
    <w:p w:rsidR="002F0C04" w:rsidRPr="00772BC1" w:rsidRDefault="002F0C04" w:rsidP="00C35D41">
      <w:pPr>
        <w:numPr>
          <w:ilvl w:val="12"/>
          <w:numId w:val="0"/>
        </w:numPr>
        <w:ind w:right="-2"/>
        <w:rPr>
          <w:noProof/>
          <w:sz w:val="22"/>
          <w:szCs w:val="22"/>
        </w:rPr>
      </w:pPr>
      <w:r w:rsidRPr="00772BC1">
        <w:rPr>
          <w:noProof/>
          <w:sz w:val="22"/>
          <w:szCs w:val="22"/>
        </w:rPr>
        <w:t>Tak ako všetky lieky, aj tento liek môže spôsobovať vedľajšie účinky, hoci sa neprejavia u každého.</w:t>
      </w:r>
    </w:p>
    <w:p w:rsidR="002F0C04" w:rsidRPr="00772BC1" w:rsidRDefault="002F0C04" w:rsidP="00C35D41">
      <w:pPr>
        <w:numPr>
          <w:ilvl w:val="12"/>
          <w:numId w:val="0"/>
        </w:numPr>
        <w:ind w:right="-29"/>
        <w:outlineLvl w:val="0"/>
        <w:rPr>
          <w:noProof/>
          <w:sz w:val="22"/>
          <w:szCs w:val="22"/>
        </w:rPr>
      </w:pPr>
    </w:p>
    <w:p w:rsidR="002F0C04" w:rsidRPr="00FF0342" w:rsidRDefault="002F0C04" w:rsidP="00C35D41">
      <w:pPr>
        <w:keepNext/>
        <w:numPr>
          <w:ilvl w:val="12"/>
          <w:numId w:val="0"/>
        </w:numPr>
        <w:ind w:right="-28"/>
        <w:outlineLvl w:val="0"/>
        <w:rPr>
          <w:b/>
          <w:noProof/>
          <w:sz w:val="22"/>
          <w:szCs w:val="22"/>
        </w:rPr>
      </w:pPr>
      <w:r w:rsidRPr="00772BC1">
        <w:rPr>
          <w:b/>
          <w:bCs/>
          <w:noProof/>
          <w:sz w:val="22"/>
          <w:szCs w:val="22"/>
        </w:rPr>
        <w:t>Veľmi časté</w:t>
      </w:r>
      <w:r w:rsidR="00AF321C">
        <w:rPr>
          <w:b/>
          <w:bCs/>
          <w:noProof/>
          <w:sz w:val="22"/>
          <w:szCs w:val="22"/>
        </w:rPr>
        <w:t>:</w:t>
      </w:r>
      <w:r w:rsidRPr="00772BC1">
        <w:rPr>
          <w:b/>
          <w:bCs/>
          <w:noProof/>
          <w:sz w:val="22"/>
          <w:szCs w:val="22"/>
        </w:rPr>
        <w:t xml:space="preserve"> </w:t>
      </w:r>
      <w:r w:rsidRPr="00FF0342">
        <w:rPr>
          <w:b/>
          <w:noProof/>
          <w:sz w:val="22"/>
          <w:szCs w:val="22"/>
        </w:rPr>
        <w:t>môžu postihovať viac ako 1 z</w:t>
      </w:r>
      <w:r w:rsidRPr="00F51566">
        <w:rPr>
          <w:b/>
          <w:noProof/>
          <w:sz w:val="22"/>
          <w:szCs w:val="22"/>
        </w:rPr>
        <w:t> </w:t>
      </w:r>
      <w:r w:rsidRPr="00FF0342">
        <w:rPr>
          <w:b/>
          <w:noProof/>
          <w:sz w:val="22"/>
          <w:szCs w:val="22"/>
        </w:rPr>
        <w:t>10 osôb</w:t>
      </w:r>
    </w:p>
    <w:p w:rsidR="002F0C04" w:rsidRPr="00772BC1" w:rsidRDefault="002F0C04" w:rsidP="00BA0E24">
      <w:pPr>
        <w:numPr>
          <w:ilvl w:val="0"/>
          <w:numId w:val="11"/>
        </w:numPr>
        <w:ind w:left="567" w:right="-29" w:hanging="567"/>
        <w:outlineLvl w:val="0"/>
        <w:rPr>
          <w:noProof/>
          <w:sz w:val="22"/>
          <w:szCs w:val="22"/>
        </w:rPr>
      </w:pPr>
      <w:r w:rsidRPr="00772BC1">
        <w:rPr>
          <w:noProof/>
          <w:sz w:val="22"/>
          <w:szCs w:val="22"/>
        </w:rPr>
        <w:t>závrat (može spôsobiť pád), bolesť hlavy, sucho v</w:t>
      </w:r>
      <w:r>
        <w:rPr>
          <w:noProof/>
          <w:sz w:val="22"/>
          <w:szCs w:val="22"/>
        </w:rPr>
        <w:t> </w:t>
      </w:r>
      <w:r w:rsidRPr="00772BC1">
        <w:rPr>
          <w:noProof/>
          <w:sz w:val="22"/>
          <w:szCs w:val="22"/>
        </w:rPr>
        <w:t>ústach</w:t>
      </w:r>
      <w:r>
        <w:rPr>
          <w:noProof/>
          <w:sz w:val="22"/>
          <w:szCs w:val="22"/>
        </w:rPr>
        <w:t>.</w:t>
      </w:r>
    </w:p>
    <w:p w:rsidR="002F0C04" w:rsidRPr="00772BC1" w:rsidRDefault="002F0C04" w:rsidP="00BA0E24">
      <w:pPr>
        <w:numPr>
          <w:ilvl w:val="0"/>
          <w:numId w:val="11"/>
        </w:numPr>
        <w:ind w:left="567" w:right="-29" w:hanging="567"/>
        <w:outlineLvl w:val="0"/>
        <w:rPr>
          <w:noProof/>
          <w:sz w:val="22"/>
          <w:szCs w:val="22"/>
        </w:rPr>
      </w:pPr>
      <w:r w:rsidRPr="00772BC1">
        <w:rPr>
          <w:noProof/>
          <w:sz w:val="22"/>
          <w:szCs w:val="22"/>
        </w:rPr>
        <w:t>ospanlivosť (môže časom vymiznúť pri pokračovaní v liečbe Seroquelom XR) (môže spôsobiť pád)</w:t>
      </w:r>
      <w:r>
        <w:rPr>
          <w:noProof/>
          <w:sz w:val="22"/>
          <w:szCs w:val="22"/>
        </w:rPr>
        <w:t>.</w:t>
      </w:r>
    </w:p>
    <w:p w:rsidR="002F0C04" w:rsidRPr="00772BC1" w:rsidRDefault="002F0C04" w:rsidP="00BA0E24">
      <w:pPr>
        <w:numPr>
          <w:ilvl w:val="0"/>
          <w:numId w:val="11"/>
        </w:numPr>
        <w:ind w:left="567" w:right="-29" w:hanging="567"/>
        <w:outlineLvl w:val="0"/>
        <w:rPr>
          <w:noProof/>
          <w:sz w:val="22"/>
          <w:szCs w:val="22"/>
        </w:rPr>
      </w:pPr>
      <w:r w:rsidRPr="00772BC1">
        <w:rPr>
          <w:noProof/>
          <w:sz w:val="22"/>
          <w:szCs w:val="22"/>
        </w:rPr>
        <w:t>príznaky z vysadenia lieku (t.j. príznaky</w:t>
      </w:r>
      <w:r>
        <w:rPr>
          <w:noProof/>
          <w:sz w:val="22"/>
          <w:szCs w:val="22"/>
        </w:rPr>
        <w:t>,</w:t>
      </w:r>
      <w:r w:rsidRPr="00772BC1">
        <w:rPr>
          <w:noProof/>
          <w:sz w:val="22"/>
          <w:szCs w:val="22"/>
        </w:rPr>
        <w:t xml:space="preserve"> ktoré sa vyskytnú, ak prestanete užívať Seroquel XR), zahŕňajúce nespavosť, nevoľnosť, bolesť hlavy, hnačku, vracanie, závraty a podráždenosť. Odporúča sa postupné vysadenie lieku počas obdobia aspoň 1 až 2 týždňov.</w:t>
      </w:r>
    </w:p>
    <w:p w:rsidR="002F0C04" w:rsidRPr="00772BC1" w:rsidRDefault="002F0C04" w:rsidP="00BA0E24">
      <w:pPr>
        <w:numPr>
          <w:ilvl w:val="0"/>
          <w:numId w:val="11"/>
        </w:numPr>
        <w:ind w:left="567" w:right="-29" w:hanging="567"/>
        <w:outlineLvl w:val="0"/>
        <w:rPr>
          <w:noProof/>
          <w:sz w:val="22"/>
          <w:szCs w:val="22"/>
        </w:rPr>
      </w:pPr>
      <w:r w:rsidRPr="00772BC1">
        <w:rPr>
          <w:noProof/>
          <w:sz w:val="22"/>
          <w:szCs w:val="22"/>
        </w:rPr>
        <w:t>zvyšovanie telesnej hmotnosti</w:t>
      </w:r>
      <w:r>
        <w:rPr>
          <w:noProof/>
          <w:sz w:val="22"/>
          <w:szCs w:val="22"/>
        </w:rPr>
        <w:t>.</w:t>
      </w:r>
    </w:p>
    <w:p w:rsidR="002F0C04" w:rsidRPr="00772BC1" w:rsidRDefault="002F0C04" w:rsidP="00BA0E24">
      <w:pPr>
        <w:numPr>
          <w:ilvl w:val="0"/>
          <w:numId w:val="11"/>
        </w:numPr>
        <w:ind w:left="567" w:right="-29" w:hanging="567"/>
        <w:outlineLvl w:val="0"/>
        <w:rPr>
          <w:noProof/>
          <w:sz w:val="22"/>
          <w:szCs w:val="22"/>
        </w:rPr>
      </w:pPr>
      <w:r w:rsidRPr="00772BC1">
        <w:rPr>
          <w:sz w:val="22"/>
          <w:szCs w:val="22"/>
        </w:rPr>
        <w:t>neobvyklé pohyby svalov, vrátane ťažkosti so začatím svalových pohybov, tras, nepokoj</w:t>
      </w:r>
      <w:r w:rsidRPr="00772BC1">
        <w:rPr>
          <w:noProof/>
          <w:sz w:val="22"/>
          <w:szCs w:val="22"/>
        </w:rPr>
        <w:t xml:space="preserve"> alebo nebolestivá svalová stuhnutosť</w:t>
      </w:r>
      <w:r>
        <w:rPr>
          <w:noProof/>
          <w:sz w:val="22"/>
          <w:szCs w:val="22"/>
        </w:rPr>
        <w:t>.</w:t>
      </w:r>
    </w:p>
    <w:p w:rsidR="002F0C04" w:rsidRPr="00772BC1" w:rsidRDefault="002F0C04" w:rsidP="00BA0E24">
      <w:pPr>
        <w:numPr>
          <w:ilvl w:val="0"/>
          <w:numId w:val="11"/>
        </w:numPr>
        <w:ind w:left="567" w:right="-29" w:hanging="567"/>
        <w:outlineLvl w:val="0"/>
        <w:rPr>
          <w:noProof/>
          <w:sz w:val="22"/>
          <w:szCs w:val="22"/>
        </w:rPr>
      </w:pPr>
      <w:r w:rsidRPr="00772BC1">
        <w:rPr>
          <w:noProof/>
          <w:sz w:val="22"/>
          <w:szCs w:val="22"/>
        </w:rPr>
        <w:t>zmeny hladín niektorých tukov (triglyceridov a celkového cholesterolu)</w:t>
      </w:r>
      <w:r>
        <w:rPr>
          <w:noProof/>
          <w:sz w:val="22"/>
          <w:szCs w:val="22"/>
        </w:rPr>
        <w:t>.</w:t>
      </w:r>
    </w:p>
    <w:p w:rsidR="002F0C04" w:rsidRPr="00772BC1" w:rsidRDefault="002F0C04" w:rsidP="00BA0E24">
      <w:pPr>
        <w:ind w:left="567" w:right="-29" w:hanging="567"/>
        <w:outlineLvl w:val="0"/>
        <w:rPr>
          <w:noProof/>
          <w:sz w:val="22"/>
          <w:szCs w:val="22"/>
        </w:rPr>
      </w:pPr>
    </w:p>
    <w:p w:rsidR="002F0C04" w:rsidRPr="00FF0342" w:rsidRDefault="002F0C04" w:rsidP="00C35D41">
      <w:pPr>
        <w:keepNext/>
        <w:ind w:right="-28"/>
        <w:outlineLvl w:val="0"/>
        <w:rPr>
          <w:b/>
          <w:noProof/>
          <w:sz w:val="22"/>
          <w:szCs w:val="22"/>
        </w:rPr>
      </w:pPr>
      <w:r w:rsidRPr="00772BC1">
        <w:rPr>
          <w:b/>
          <w:bCs/>
          <w:noProof/>
          <w:sz w:val="22"/>
          <w:szCs w:val="22"/>
        </w:rPr>
        <w:t>Časté</w:t>
      </w:r>
      <w:r w:rsidR="00AF321C">
        <w:rPr>
          <w:b/>
          <w:bCs/>
          <w:noProof/>
          <w:sz w:val="22"/>
          <w:szCs w:val="22"/>
        </w:rPr>
        <w:t>:</w:t>
      </w:r>
      <w:r w:rsidRPr="00772BC1">
        <w:rPr>
          <w:b/>
          <w:bCs/>
          <w:noProof/>
          <w:sz w:val="22"/>
          <w:szCs w:val="22"/>
        </w:rPr>
        <w:t xml:space="preserve"> </w:t>
      </w:r>
      <w:r w:rsidRPr="00FF0342">
        <w:rPr>
          <w:b/>
          <w:noProof/>
          <w:sz w:val="22"/>
          <w:szCs w:val="22"/>
        </w:rPr>
        <w:t>môžu postihovať menej ako 1 z</w:t>
      </w:r>
      <w:r w:rsidRPr="00F51566">
        <w:rPr>
          <w:b/>
          <w:noProof/>
          <w:sz w:val="22"/>
          <w:szCs w:val="22"/>
        </w:rPr>
        <w:t> </w:t>
      </w:r>
      <w:r w:rsidRPr="00FF0342">
        <w:rPr>
          <w:b/>
          <w:noProof/>
          <w:sz w:val="22"/>
          <w:szCs w:val="22"/>
        </w:rPr>
        <w:t>10 osôb</w:t>
      </w:r>
    </w:p>
    <w:p w:rsidR="002F0C04" w:rsidRPr="00772BC1" w:rsidRDefault="002F0C04" w:rsidP="00C35D41">
      <w:pPr>
        <w:numPr>
          <w:ilvl w:val="0"/>
          <w:numId w:val="18"/>
        </w:numPr>
        <w:tabs>
          <w:tab w:val="clear" w:pos="360"/>
          <w:tab w:val="num" w:pos="567"/>
        </w:tabs>
        <w:ind w:left="567" w:right="-29" w:hanging="567"/>
        <w:outlineLvl w:val="0"/>
        <w:rPr>
          <w:noProof/>
          <w:sz w:val="22"/>
          <w:szCs w:val="22"/>
        </w:rPr>
      </w:pPr>
      <w:r w:rsidRPr="00772BC1">
        <w:rPr>
          <w:noProof/>
          <w:sz w:val="22"/>
          <w:szCs w:val="22"/>
        </w:rPr>
        <w:t>zrýchlený tep</w:t>
      </w:r>
      <w:r>
        <w:rPr>
          <w:noProof/>
          <w:sz w:val="22"/>
          <w:szCs w:val="22"/>
        </w:rPr>
        <w:t>.</w:t>
      </w:r>
    </w:p>
    <w:p w:rsidR="002F0C04" w:rsidRPr="00772BC1" w:rsidRDefault="002F0C04" w:rsidP="00C35D41">
      <w:pPr>
        <w:numPr>
          <w:ilvl w:val="0"/>
          <w:numId w:val="18"/>
        </w:numPr>
        <w:tabs>
          <w:tab w:val="clear" w:pos="360"/>
          <w:tab w:val="num" w:pos="567"/>
        </w:tabs>
        <w:ind w:left="567" w:right="-29" w:hanging="567"/>
        <w:outlineLvl w:val="0"/>
        <w:rPr>
          <w:noProof/>
          <w:sz w:val="22"/>
          <w:szCs w:val="22"/>
        </w:rPr>
      </w:pPr>
      <w:r w:rsidRPr="00772BC1">
        <w:rPr>
          <w:noProof/>
          <w:sz w:val="22"/>
          <w:szCs w:val="22"/>
        </w:rPr>
        <w:t>pocit, že vaše srdce búši zrýchlene alebo prerušovane bije</w:t>
      </w:r>
      <w:r>
        <w:rPr>
          <w:noProof/>
          <w:sz w:val="22"/>
          <w:szCs w:val="22"/>
        </w:rPr>
        <w:t>.</w:t>
      </w:r>
    </w:p>
    <w:p w:rsidR="002F0C04" w:rsidRPr="00772BC1" w:rsidRDefault="002F0C04" w:rsidP="00C35D41">
      <w:pPr>
        <w:numPr>
          <w:ilvl w:val="0"/>
          <w:numId w:val="18"/>
        </w:numPr>
        <w:tabs>
          <w:tab w:val="clear" w:pos="360"/>
          <w:tab w:val="num" w:pos="567"/>
        </w:tabs>
        <w:ind w:left="567" w:right="-29" w:hanging="567"/>
        <w:outlineLvl w:val="0"/>
        <w:rPr>
          <w:noProof/>
          <w:sz w:val="22"/>
          <w:szCs w:val="22"/>
        </w:rPr>
      </w:pPr>
      <w:r w:rsidRPr="00772BC1">
        <w:rPr>
          <w:noProof/>
          <w:sz w:val="22"/>
          <w:szCs w:val="22"/>
        </w:rPr>
        <w:t>zápcha, žalúdočná nevoľnosť (porucha trávenia)</w:t>
      </w:r>
      <w:r>
        <w:rPr>
          <w:noProof/>
          <w:sz w:val="22"/>
          <w:szCs w:val="22"/>
        </w:rPr>
        <w:t>.</w:t>
      </w:r>
    </w:p>
    <w:p w:rsidR="002F0C04" w:rsidRPr="00772BC1" w:rsidRDefault="002F0C04" w:rsidP="00C35D41">
      <w:pPr>
        <w:numPr>
          <w:ilvl w:val="0"/>
          <w:numId w:val="18"/>
        </w:numPr>
        <w:tabs>
          <w:tab w:val="clear" w:pos="360"/>
          <w:tab w:val="num" w:pos="567"/>
        </w:tabs>
        <w:ind w:left="567" w:right="-29" w:hanging="567"/>
        <w:outlineLvl w:val="0"/>
        <w:rPr>
          <w:noProof/>
          <w:sz w:val="22"/>
          <w:szCs w:val="22"/>
        </w:rPr>
      </w:pPr>
      <w:r w:rsidRPr="00772BC1">
        <w:rPr>
          <w:noProof/>
          <w:sz w:val="22"/>
          <w:szCs w:val="22"/>
        </w:rPr>
        <w:t>pocit slabosti</w:t>
      </w:r>
      <w:r>
        <w:rPr>
          <w:noProof/>
          <w:sz w:val="22"/>
          <w:szCs w:val="22"/>
        </w:rPr>
        <w:t>.</w:t>
      </w:r>
    </w:p>
    <w:p w:rsidR="002F0C04" w:rsidRPr="00772BC1" w:rsidRDefault="002F0C04" w:rsidP="00C35D41">
      <w:pPr>
        <w:numPr>
          <w:ilvl w:val="0"/>
          <w:numId w:val="18"/>
        </w:numPr>
        <w:tabs>
          <w:tab w:val="clear" w:pos="360"/>
          <w:tab w:val="num" w:pos="567"/>
        </w:tabs>
        <w:ind w:left="567" w:right="-29" w:hanging="567"/>
        <w:outlineLvl w:val="0"/>
        <w:rPr>
          <w:noProof/>
          <w:sz w:val="22"/>
          <w:szCs w:val="22"/>
        </w:rPr>
      </w:pPr>
      <w:r w:rsidRPr="00772BC1">
        <w:rPr>
          <w:noProof/>
          <w:sz w:val="22"/>
          <w:szCs w:val="22"/>
        </w:rPr>
        <w:t>opuchy rúk alebo nôh</w:t>
      </w:r>
      <w:r>
        <w:rPr>
          <w:noProof/>
          <w:sz w:val="22"/>
          <w:szCs w:val="22"/>
        </w:rPr>
        <w:t>.</w:t>
      </w:r>
    </w:p>
    <w:p w:rsidR="002F0C04" w:rsidRPr="00772BC1" w:rsidRDefault="002F0C04" w:rsidP="005A267C">
      <w:pPr>
        <w:numPr>
          <w:ilvl w:val="0"/>
          <w:numId w:val="18"/>
        </w:numPr>
        <w:tabs>
          <w:tab w:val="clear" w:pos="360"/>
          <w:tab w:val="num" w:pos="567"/>
        </w:tabs>
        <w:ind w:left="567" w:right="-29" w:hanging="567"/>
        <w:outlineLvl w:val="0"/>
        <w:rPr>
          <w:noProof/>
          <w:sz w:val="22"/>
          <w:szCs w:val="22"/>
        </w:rPr>
      </w:pPr>
      <w:r w:rsidRPr="00772BC1">
        <w:rPr>
          <w:noProof/>
          <w:sz w:val="22"/>
          <w:szCs w:val="22"/>
        </w:rPr>
        <w:t xml:space="preserve">nízky krvný tlak pri </w:t>
      </w:r>
      <w:r>
        <w:rPr>
          <w:noProof/>
          <w:sz w:val="22"/>
          <w:szCs w:val="22"/>
        </w:rPr>
        <w:t>vstávaní</w:t>
      </w:r>
      <w:r w:rsidRPr="00772BC1">
        <w:rPr>
          <w:noProof/>
          <w:sz w:val="22"/>
          <w:szCs w:val="22"/>
        </w:rPr>
        <w:t>, čo môže viesť k pocitu závratu či mdloby (môže spôsobiť pád)</w:t>
      </w:r>
      <w:r>
        <w:rPr>
          <w:noProof/>
          <w:sz w:val="22"/>
          <w:szCs w:val="22"/>
        </w:rPr>
        <w:t>.</w:t>
      </w:r>
    </w:p>
    <w:p w:rsidR="002F0C04" w:rsidRPr="00772BC1" w:rsidRDefault="002F0C04" w:rsidP="00C35D41">
      <w:pPr>
        <w:numPr>
          <w:ilvl w:val="0"/>
          <w:numId w:val="18"/>
        </w:numPr>
        <w:tabs>
          <w:tab w:val="clear" w:pos="360"/>
          <w:tab w:val="num" w:pos="567"/>
        </w:tabs>
        <w:ind w:left="567" w:right="-29" w:hanging="567"/>
        <w:outlineLvl w:val="0"/>
        <w:rPr>
          <w:noProof/>
          <w:sz w:val="22"/>
          <w:szCs w:val="22"/>
        </w:rPr>
      </w:pPr>
      <w:r w:rsidRPr="00772BC1">
        <w:rPr>
          <w:noProof/>
          <w:sz w:val="22"/>
          <w:szCs w:val="22"/>
        </w:rPr>
        <w:t>zvýšené hladiny cukru v</w:t>
      </w:r>
      <w:r>
        <w:rPr>
          <w:noProof/>
          <w:sz w:val="22"/>
          <w:szCs w:val="22"/>
        </w:rPr>
        <w:t> </w:t>
      </w:r>
      <w:r w:rsidRPr="00772BC1">
        <w:rPr>
          <w:noProof/>
          <w:sz w:val="22"/>
          <w:szCs w:val="22"/>
        </w:rPr>
        <w:t>krvi</w:t>
      </w:r>
      <w:r>
        <w:rPr>
          <w:noProof/>
          <w:sz w:val="22"/>
          <w:szCs w:val="22"/>
        </w:rPr>
        <w:t>.</w:t>
      </w:r>
    </w:p>
    <w:p w:rsidR="002F0C04" w:rsidRPr="00772BC1" w:rsidRDefault="002F0C04" w:rsidP="00C35D41">
      <w:pPr>
        <w:numPr>
          <w:ilvl w:val="0"/>
          <w:numId w:val="18"/>
        </w:numPr>
        <w:tabs>
          <w:tab w:val="clear" w:pos="360"/>
          <w:tab w:val="num" w:pos="567"/>
        </w:tabs>
        <w:ind w:left="567" w:right="-29" w:hanging="567"/>
        <w:outlineLvl w:val="0"/>
        <w:rPr>
          <w:noProof/>
          <w:sz w:val="22"/>
          <w:szCs w:val="22"/>
        </w:rPr>
      </w:pPr>
      <w:r w:rsidRPr="00772BC1">
        <w:rPr>
          <w:noProof/>
          <w:sz w:val="22"/>
          <w:szCs w:val="22"/>
        </w:rPr>
        <w:t>rozmazané videnie</w:t>
      </w:r>
      <w:r>
        <w:rPr>
          <w:noProof/>
          <w:sz w:val="22"/>
          <w:szCs w:val="22"/>
        </w:rPr>
        <w:t>.</w:t>
      </w:r>
    </w:p>
    <w:p w:rsidR="002F0C04" w:rsidRPr="00772BC1" w:rsidRDefault="002F0C04" w:rsidP="00C35D41">
      <w:pPr>
        <w:numPr>
          <w:ilvl w:val="0"/>
          <w:numId w:val="18"/>
        </w:numPr>
        <w:tabs>
          <w:tab w:val="clear" w:pos="360"/>
          <w:tab w:val="num" w:pos="567"/>
        </w:tabs>
        <w:ind w:left="567" w:right="-29" w:hanging="567"/>
        <w:outlineLvl w:val="0"/>
        <w:rPr>
          <w:noProof/>
          <w:sz w:val="22"/>
          <w:szCs w:val="22"/>
        </w:rPr>
      </w:pPr>
      <w:r w:rsidRPr="00772BC1">
        <w:rPr>
          <w:noProof/>
          <w:sz w:val="22"/>
          <w:szCs w:val="22"/>
        </w:rPr>
        <w:t>živé sny a nočné mory</w:t>
      </w:r>
      <w:r>
        <w:rPr>
          <w:noProof/>
          <w:sz w:val="22"/>
          <w:szCs w:val="22"/>
        </w:rPr>
        <w:t>.</w:t>
      </w:r>
    </w:p>
    <w:p w:rsidR="002F0C04" w:rsidRPr="00772BC1" w:rsidRDefault="002F0C04" w:rsidP="00C35D41">
      <w:pPr>
        <w:numPr>
          <w:ilvl w:val="0"/>
          <w:numId w:val="18"/>
        </w:numPr>
        <w:tabs>
          <w:tab w:val="clear" w:pos="360"/>
          <w:tab w:val="num" w:pos="567"/>
          <w:tab w:val="num" w:pos="851"/>
        </w:tabs>
        <w:ind w:left="567" w:right="-29" w:hanging="567"/>
        <w:outlineLvl w:val="0"/>
        <w:rPr>
          <w:noProof/>
          <w:sz w:val="22"/>
          <w:szCs w:val="22"/>
        </w:rPr>
      </w:pPr>
      <w:r w:rsidRPr="00772BC1">
        <w:rPr>
          <w:noProof/>
          <w:sz w:val="22"/>
          <w:szCs w:val="22"/>
        </w:rPr>
        <w:t>pocit väčšieho hladu</w:t>
      </w:r>
      <w:r>
        <w:rPr>
          <w:noProof/>
          <w:sz w:val="22"/>
          <w:szCs w:val="22"/>
        </w:rPr>
        <w:t>.</w:t>
      </w:r>
    </w:p>
    <w:p w:rsidR="002F0C04" w:rsidRPr="00772BC1" w:rsidRDefault="002F0C04" w:rsidP="00C35D41">
      <w:pPr>
        <w:numPr>
          <w:ilvl w:val="0"/>
          <w:numId w:val="18"/>
        </w:numPr>
        <w:tabs>
          <w:tab w:val="clear" w:pos="360"/>
          <w:tab w:val="num" w:pos="567"/>
        </w:tabs>
        <w:ind w:left="567" w:right="-29" w:hanging="567"/>
        <w:outlineLvl w:val="0"/>
        <w:rPr>
          <w:noProof/>
          <w:sz w:val="22"/>
          <w:szCs w:val="22"/>
        </w:rPr>
      </w:pPr>
      <w:r w:rsidRPr="00772BC1">
        <w:rPr>
          <w:noProof/>
          <w:sz w:val="22"/>
          <w:szCs w:val="22"/>
        </w:rPr>
        <w:t>pocit podráždenosti</w:t>
      </w:r>
      <w:r>
        <w:rPr>
          <w:noProof/>
          <w:sz w:val="22"/>
          <w:szCs w:val="22"/>
        </w:rPr>
        <w:t>.</w:t>
      </w:r>
    </w:p>
    <w:p w:rsidR="002F0C04" w:rsidRPr="00772BC1" w:rsidRDefault="002F0C04" w:rsidP="00C35D41">
      <w:pPr>
        <w:numPr>
          <w:ilvl w:val="0"/>
          <w:numId w:val="18"/>
        </w:numPr>
        <w:tabs>
          <w:tab w:val="clear" w:pos="360"/>
          <w:tab w:val="num" w:pos="567"/>
        </w:tabs>
        <w:ind w:left="567" w:right="-29" w:hanging="567"/>
        <w:outlineLvl w:val="0"/>
        <w:rPr>
          <w:noProof/>
          <w:sz w:val="22"/>
          <w:szCs w:val="22"/>
        </w:rPr>
      </w:pPr>
      <w:r w:rsidRPr="00772BC1">
        <w:rPr>
          <w:noProof/>
          <w:sz w:val="22"/>
          <w:szCs w:val="22"/>
        </w:rPr>
        <w:t>poruchy reči a</w:t>
      </w:r>
      <w:r>
        <w:rPr>
          <w:noProof/>
          <w:sz w:val="22"/>
          <w:szCs w:val="22"/>
        </w:rPr>
        <w:t> </w:t>
      </w:r>
      <w:r w:rsidRPr="00772BC1">
        <w:rPr>
          <w:noProof/>
          <w:sz w:val="22"/>
          <w:szCs w:val="22"/>
        </w:rPr>
        <w:t>vyjadrovania</w:t>
      </w:r>
      <w:r>
        <w:rPr>
          <w:noProof/>
          <w:sz w:val="22"/>
          <w:szCs w:val="22"/>
        </w:rPr>
        <w:t>.</w:t>
      </w:r>
    </w:p>
    <w:p w:rsidR="002F0C04" w:rsidRPr="00772BC1" w:rsidRDefault="002F0C04" w:rsidP="00C35D41">
      <w:pPr>
        <w:numPr>
          <w:ilvl w:val="0"/>
          <w:numId w:val="18"/>
        </w:numPr>
        <w:tabs>
          <w:tab w:val="clear" w:pos="360"/>
          <w:tab w:val="num" w:pos="567"/>
        </w:tabs>
        <w:ind w:left="567" w:right="-29" w:hanging="567"/>
        <w:outlineLvl w:val="0"/>
        <w:rPr>
          <w:noProof/>
          <w:sz w:val="22"/>
          <w:szCs w:val="22"/>
        </w:rPr>
      </w:pPr>
      <w:r w:rsidRPr="00772BC1">
        <w:rPr>
          <w:noProof/>
          <w:sz w:val="22"/>
          <w:szCs w:val="22"/>
        </w:rPr>
        <w:t>samovražedné myšlienky a zhoršenie depresie</w:t>
      </w:r>
      <w:r>
        <w:rPr>
          <w:noProof/>
          <w:sz w:val="22"/>
          <w:szCs w:val="22"/>
        </w:rPr>
        <w:t>.</w:t>
      </w:r>
    </w:p>
    <w:p w:rsidR="002F0C04" w:rsidRPr="00772BC1" w:rsidRDefault="002F0C04" w:rsidP="00C35D41">
      <w:pPr>
        <w:numPr>
          <w:ilvl w:val="0"/>
          <w:numId w:val="18"/>
        </w:numPr>
        <w:tabs>
          <w:tab w:val="clear" w:pos="360"/>
          <w:tab w:val="num" w:pos="567"/>
        </w:tabs>
        <w:ind w:left="567" w:right="-29" w:hanging="567"/>
        <w:outlineLvl w:val="0"/>
        <w:rPr>
          <w:noProof/>
          <w:sz w:val="22"/>
          <w:szCs w:val="22"/>
        </w:rPr>
      </w:pPr>
      <w:r w:rsidRPr="00772BC1">
        <w:rPr>
          <w:noProof/>
          <w:sz w:val="22"/>
          <w:szCs w:val="22"/>
        </w:rPr>
        <w:t>dýchavičnosť</w:t>
      </w:r>
      <w:r>
        <w:rPr>
          <w:noProof/>
          <w:sz w:val="22"/>
          <w:szCs w:val="22"/>
        </w:rPr>
        <w:t>.</w:t>
      </w:r>
    </w:p>
    <w:p w:rsidR="002F0C04" w:rsidRPr="00772BC1" w:rsidRDefault="002F0C04" w:rsidP="00C35D41">
      <w:pPr>
        <w:numPr>
          <w:ilvl w:val="0"/>
          <w:numId w:val="18"/>
        </w:numPr>
        <w:tabs>
          <w:tab w:val="clear" w:pos="360"/>
          <w:tab w:val="num" w:pos="567"/>
        </w:tabs>
        <w:ind w:left="567" w:right="-29" w:hanging="567"/>
        <w:outlineLvl w:val="0"/>
        <w:rPr>
          <w:noProof/>
          <w:sz w:val="22"/>
          <w:szCs w:val="22"/>
        </w:rPr>
      </w:pPr>
      <w:r w:rsidRPr="00772BC1">
        <w:rPr>
          <w:noProof/>
          <w:sz w:val="22"/>
          <w:szCs w:val="22"/>
        </w:rPr>
        <w:t>vracanie (hlavne u starších pacientov)</w:t>
      </w:r>
      <w:r>
        <w:rPr>
          <w:noProof/>
          <w:sz w:val="22"/>
          <w:szCs w:val="22"/>
        </w:rPr>
        <w:t>.</w:t>
      </w:r>
    </w:p>
    <w:p w:rsidR="002F0C04" w:rsidRPr="00772BC1" w:rsidRDefault="002F0C04" w:rsidP="00C35D41">
      <w:pPr>
        <w:numPr>
          <w:ilvl w:val="0"/>
          <w:numId w:val="18"/>
        </w:numPr>
        <w:tabs>
          <w:tab w:val="clear" w:pos="360"/>
          <w:tab w:val="num" w:pos="567"/>
        </w:tabs>
        <w:ind w:left="567" w:right="-29" w:hanging="567"/>
        <w:outlineLvl w:val="0"/>
        <w:rPr>
          <w:noProof/>
          <w:sz w:val="22"/>
          <w:szCs w:val="22"/>
        </w:rPr>
      </w:pPr>
      <w:r w:rsidRPr="00772BC1">
        <w:rPr>
          <w:noProof/>
          <w:sz w:val="22"/>
          <w:szCs w:val="22"/>
        </w:rPr>
        <w:t>horúčka</w:t>
      </w:r>
      <w:r>
        <w:rPr>
          <w:noProof/>
          <w:sz w:val="22"/>
          <w:szCs w:val="22"/>
        </w:rPr>
        <w:t>.</w:t>
      </w:r>
    </w:p>
    <w:p w:rsidR="002F0C04" w:rsidRPr="00772BC1" w:rsidRDefault="002F0C04" w:rsidP="00C35D41">
      <w:pPr>
        <w:numPr>
          <w:ilvl w:val="0"/>
          <w:numId w:val="18"/>
        </w:numPr>
        <w:tabs>
          <w:tab w:val="clear" w:pos="360"/>
          <w:tab w:val="num" w:pos="567"/>
        </w:tabs>
        <w:ind w:left="567" w:right="-29" w:hanging="567"/>
        <w:outlineLvl w:val="0"/>
        <w:rPr>
          <w:noProof/>
          <w:sz w:val="22"/>
          <w:szCs w:val="22"/>
        </w:rPr>
      </w:pPr>
      <w:r w:rsidRPr="00772BC1">
        <w:rPr>
          <w:noProof/>
          <w:sz w:val="22"/>
          <w:szCs w:val="22"/>
        </w:rPr>
        <w:t>zmeny hladín hormónov štítnej žľazy v</w:t>
      </w:r>
      <w:r>
        <w:rPr>
          <w:noProof/>
          <w:sz w:val="22"/>
          <w:szCs w:val="22"/>
        </w:rPr>
        <w:t> </w:t>
      </w:r>
      <w:r w:rsidRPr="00772BC1">
        <w:rPr>
          <w:noProof/>
          <w:sz w:val="22"/>
          <w:szCs w:val="22"/>
        </w:rPr>
        <w:t>krvi</w:t>
      </w:r>
      <w:r>
        <w:rPr>
          <w:noProof/>
          <w:sz w:val="22"/>
          <w:szCs w:val="22"/>
        </w:rPr>
        <w:t>.</w:t>
      </w:r>
    </w:p>
    <w:p w:rsidR="002F0C04" w:rsidRPr="00772BC1" w:rsidRDefault="002F0C04" w:rsidP="00C35D41">
      <w:pPr>
        <w:numPr>
          <w:ilvl w:val="0"/>
          <w:numId w:val="18"/>
        </w:numPr>
        <w:tabs>
          <w:tab w:val="clear" w:pos="360"/>
          <w:tab w:val="num" w:pos="567"/>
        </w:tabs>
        <w:ind w:left="567" w:right="-29" w:hanging="567"/>
        <w:outlineLvl w:val="0"/>
        <w:rPr>
          <w:noProof/>
          <w:sz w:val="22"/>
          <w:szCs w:val="22"/>
        </w:rPr>
      </w:pPr>
      <w:r w:rsidRPr="00772BC1">
        <w:rPr>
          <w:noProof/>
          <w:sz w:val="22"/>
          <w:szCs w:val="22"/>
        </w:rPr>
        <w:t>zníženie počtu niektorých typov krviniek</w:t>
      </w:r>
      <w:r>
        <w:rPr>
          <w:noProof/>
          <w:sz w:val="22"/>
          <w:szCs w:val="22"/>
        </w:rPr>
        <w:t>.</w:t>
      </w:r>
    </w:p>
    <w:p w:rsidR="002F0C04" w:rsidRPr="00772BC1" w:rsidRDefault="002F0C04" w:rsidP="00C35D41">
      <w:pPr>
        <w:numPr>
          <w:ilvl w:val="0"/>
          <w:numId w:val="18"/>
        </w:numPr>
        <w:tabs>
          <w:tab w:val="clear" w:pos="360"/>
          <w:tab w:val="num" w:pos="567"/>
        </w:tabs>
        <w:ind w:left="567" w:right="-29" w:hanging="567"/>
        <w:outlineLvl w:val="0"/>
        <w:rPr>
          <w:noProof/>
          <w:sz w:val="22"/>
          <w:szCs w:val="22"/>
        </w:rPr>
      </w:pPr>
      <w:r w:rsidRPr="00772BC1">
        <w:rPr>
          <w:noProof/>
          <w:sz w:val="22"/>
          <w:szCs w:val="22"/>
        </w:rPr>
        <w:t>zvýšenie hladín pečeňových enzýmov stanovených v</w:t>
      </w:r>
      <w:r>
        <w:rPr>
          <w:noProof/>
          <w:sz w:val="22"/>
          <w:szCs w:val="22"/>
        </w:rPr>
        <w:t> </w:t>
      </w:r>
      <w:r w:rsidRPr="00772BC1">
        <w:rPr>
          <w:noProof/>
          <w:sz w:val="22"/>
          <w:szCs w:val="22"/>
        </w:rPr>
        <w:t>krvi</w:t>
      </w:r>
      <w:r>
        <w:rPr>
          <w:noProof/>
          <w:sz w:val="22"/>
          <w:szCs w:val="22"/>
        </w:rPr>
        <w:t>.</w:t>
      </w:r>
    </w:p>
    <w:p w:rsidR="002F0C04" w:rsidRPr="00772BC1" w:rsidRDefault="002F0C04" w:rsidP="00C35D41">
      <w:pPr>
        <w:numPr>
          <w:ilvl w:val="0"/>
          <w:numId w:val="18"/>
        </w:numPr>
        <w:tabs>
          <w:tab w:val="clear" w:pos="360"/>
          <w:tab w:val="num" w:pos="567"/>
        </w:tabs>
        <w:ind w:left="567" w:right="-29" w:hanging="567"/>
        <w:outlineLvl w:val="0"/>
        <w:rPr>
          <w:noProof/>
          <w:sz w:val="22"/>
          <w:szCs w:val="22"/>
        </w:rPr>
      </w:pPr>
      <w:r w:rsidRPr="00772BC1">
        <w:rPr>
          <w:noProof/>
          <w:sz w:val="22"/>
          <w:szCs w:val="22"/>
        </w:rPr>
        <w:t>zvýšenie hladiny hormónu prolaktínu v krvi. Zvýšenie hormónu prolaktínu môže v zriedkavých prípadoch viesť k:</w:t>
      </w:r>
    </w:p>
    <w:p w:rsidR="002F0C04" w:rsidRPr="00772BC1" w:rsidRDefault="002F0C04" w:rsidP="00C35D41">
      <w:pPr>
        <w:numPr>
          <w:ilvl w:val="0"/>
          <w:numId w:val="12"/>
        </w:numPr>
        <w:tabs>
          <w:tab w:val="clear" w:pos="360"/>
          <w:tab w:val="num" w:pos="1134"/>
        </w:tabs>
        <w:ind w:left="1134" w:right="-29" w:hanging="567"/>
        <w:outlineLvl w:val="0"/>
        <w:rPr>
          <w:noProof/>
          <w:sz w:val="22"/>
          <w:szCs w:val="22"/>
        </w:rPr>
      </w:pPr>
      <w:r w:rsidRPr="00772BC1">
        <w:rPr>
          <w:noProof/>
          <w:sz w:val="22"/>
          <w:szCs w:val="22"/>
        </w:rPr>
        <w:t>opuchu prsníkov u mužov i žien a k neočakávanej tvorbe materského mlieka.</w:t>
      </w:r>
    </w:p>
    <w:p w:rsidR="002F0C04" w:rsidRPr="00772BC1" w:rsidRDefault="002F0C04" w:rsidP="00C35D41">
      <w:pPr>
        <w:numPr>
          <w:ilvl w:val="0"/>
          <w:numId w:val="12"/>
        </w:numPr>
        <w:tabs>
          <w:tab w:val="clear" w:pos="360"/>
          <w:tab w:val="num" w:pos="1134"/>
        </w:tabs>
        <w:ind w:left="1134" w:right="-29" w:hanging="567"/>
        <w:outlineLvl w:val="0"/>
        <w:rPr>
          <w:noProof/>
          <w:sz w:val="22"/>
          <w:szCs w:val="22"/>
        </w:rPr>
      </w:pPr>
      <w:r w:rsidRPr="00772BC1">
        <w:rPr>
          <w:noProof/>
          <w:sz w:val="22"/>
          <w:szCs w:val="22"/>
        </w:rPr>
        <w:t>vynechaniu menštruácie alebo k nepravidelnej menštruácii u žien.</w:t>
      </w:r>
    </w:p>
    <w:p w:rsidR="002F0C04" w:rsidRPr="00772BC1" w:rsidRDefault="002F0C04" w:rsidP="00C35D41">
      <w:pPr>
        <w:ind w:right="-29"/>
        <w:outlineLvl w:val="0"/>
        <w:rPr>
          <w:noProof/>
          <w:sz w:val="22"/>
          <w:szCs w:val="22"/>
        </w:rPr>
      </w:pPr>
    </w:p>
    <w:p w:rsidR="002F0C04" w:rsidRPr="00FF0342" w:rsidRDefault="002F0C04" w:rsidP="00C35D41">
      <w:pPr>
        <w:keepNext/>
        <w:ind w:right="-28"/>
        <w:outlineLvl w:val="0"/>
        <w:rPr>
          <w:b/>
          <w:noProof/>
          <w:sz w:val="22"/>
          <w:szCs w:val="22"/>
        </w:rPr>
      </w:pPr>
      <w:r w:rsidRPr="00772BC1">
        <w:rPr>
          <w:b/>
          <w:bCs/>
          <w:noProof/>
          <w:sz w:val="22"/>
          <w:szCs w:val="22"/>
        </w:rPr>
        <w:t>Menej časté</w:t>
      </w:r>
      <w:r w:rsidR="00AF321C">
        <w:rPr>
          <w:b/>
          <w:bCs/>
          <w:noProof/>
          <w:sz w:val="22"/>
          <w:szCs w:val="22"/>
        </w:rPr>
        <w:t>:</w:t>
      </w:r>
      <w:r w:rsidRPr="00772BC1">
        <w:rPr>
          <w:b/>
          <w:bCs/>
          <w:noProof/>
          <w:sz w:val="22"/>
          <w:szCs w:val="22"/>
        </w:rPr>
        <w:t xml:space="preserve"> </w:t>
      </w:r>
      <w:r w:rsidRPr="00FF0342">
        <w:rPr>
          <w:b/>
          <w:noProof/>
          <w:sz w:val="22"/>
          <w:szCs w:val="22"/>
        </w:rPr>
        <w:t>môžu postihovať menej ako</w:t>
      </w:r>
      <w:r w:rsidRPr="00F51566">
        <w:rPr>
          <w:b/>
          <w:noProof/>
          <w:sz w:val="22"/>
          <w:szCs w:val="22"/>
        </w:rPr>
        <w:t> </w:t>
      </w:r>
      <w:r w:rsidRPr="00FF0342">
        <w:rPr>
          <w:b/>
          <w:noProof/>
          <w:sz w:val="22"/>
          <w:szCs w:val="22"/>
        </w:rPr>
        <w:t>1 zo</w:t>
      </w:r>
      <w:r w:rsidRPr="00F51566">
        <w:rPr>
          <w:b/>
          <w:noProof/>
          <w:sz w:val="22"/>
          <w:szCs w:val="22"/>
        </w:rPr>
        <w:t> </w:t>
      </w:r>
      <w:r w:rsidRPr="00FF0342">
        <w:rPr>
          <w:b/>
          <w:noProof/>
          <w:sz w:val="22"/>
          <w:szCs w:val="22"/>
        </w:rPr>
        <w:t>100 osôb</w:t>
      </w:r>
    </w:p>
    <w:p w:rsidR="002F0C04" w:rsidRPr="00772BC1" w:rsidRDefault="002F0C04" w:rsidP="00C35D41">
      <w:pPr>
        <w:numPr>
          <w:ilvl w:val="0"/>
          <w:numId w:val="19"/>
        </w:numPr>
        <w:tabs>
          <w:tab w:val="clear" w:pos="360"/>
          <w:tab w:val="num" w:pos="567"/>
        </w:tabs>
        <w:ind w:left="567" w:right="-29" w:hanging="567"/>
        <w:outlineLvl w:val="0"/>
        <w:rPr>
          <w:noProof/>
          <w:sz w:val="22"/>
          <w:szCs w:val="22"/>
        </w:rPr>
      </w:pPr>
      <w:r w:rsidRPr="00772BC1">
        <w:rPr>
          <w:noProof/>
          <w:sz w:val="22"/>
          <w:szCs w:val="22"/>
        </w:rPr>
        <w:t>záchvaty kŕčov</w:t>
      </w:r>
      <w:r>
        <w:rPr>
          <w:noProof/>
          <w:sz w:val="22"/>
          <w:szCs w:val="22"/>
        </w:rPr>
        <w:t>.</w:t>
      </w:r>
    </w:p>
    <w:p w:rsidR="002F0C04" w:rsidRPr="00772BC1" w:rsidRDefault="002F0C04" w:rsidP="00C35D41">
      <w:pPr>
        <w:numPr>
          <w:ilvl w:val="0"/>
          <w:numId w:val="19"/>
        </w:numPr>
        <w:tabs>
          <w:tab w:val="clear" w:pos="360"/>
          <w:tab w:val="num" w:pos="567"/>
        </w:tabs>
        <w:ind w:left="567" w:right="-29" w:hanging="567"/>
        <w:outlineLvl w:val="0"/>
        <w:rPr>
          <w:noProof/>
          <w:sz w:val="22"/>
          <w:szCs w:val="22"/>
        </w:rPr>
      </w:pPr>
      <w:r w:rsidRPr="00772BC1">
        <w:rPr>
          <w:noProof/>
          <w:sz w:val="22"/>
          <w:szCs w:val="22"/>
        </w:rPr>
        <w:t>alergické reakcie, ktoré môžu zahŕňať žihľavku, opuchy kože a opuchy okolo úst</w:t>
      </w:r>
      <w:r>
        <w:rPr>
          <w:noProof/>
          <w:sz w:val="22"/>
          <w:szCs w:val="22"/>
        </w:rPr>
        <w:t>.</w:t>
      </w:r>
    </w:p>
    <w:p w:rsidR="002F0C04" w:rsidRPr="00772BC1" w:rsidRDefault="002F0C04" w:rsidP="00C35D41">
      <w:pPr>
        <w:numPr>
          <w:ilvl w:val="0"/>
          <w:numId w:val="19"/>
        </w:numPr>
        <w:tabs>
          <w:tab w:val="clear" w:pos="360"/>
          <w:tab w:val="num" w:pos="567"/>
        </w:tabs>
        <w:ind w:left="567" w:right="-29" w:hanging="567"/>
        <w:outlineLvl w:val="0"/>
        <w:rPr>
          <w:noProof/>
          <w:sz w:val="22"/>
          <w:szCs w:val="22"/>
        </w:rPr>
      </w:pPr>
      <w:r w:rsidRPr="00772BC1">
        <w:rPr>
          <w:noProof/>
          <w:sz w:val="22"/>
          <w:szCs w:val="22"/>
        </w:rPr>
        <w:t>nepríjemné pocity v nohách (nazývané tiež ako „syndróm nepokojných nôh“)</w:t>
      </w:r>
      <w:r>
        <w:rPr>
          <w:noProof/>
          <w:sz w:val="22"/>
          <w:szCs w:val="22"/>
        </w:rPr>
        <w:t>.</w:t>
      </w:r>
    </w:p>
    <w:p w:rsidR="002F0C04" w:rsidRPr="00772BC1" w:rsidRDefault="002F0C04" w:rsidP="00C35D41">
      <w:pPr>
        <w:numPr>
          <w:ilvl w:val="0"/>
          <w:numId w:val="19"/>
        </w:numPr>
        <w:tabs>
          <w:tab w:val="clear" w:pos="360"/>
          <w:tab w:val="num" w:pos="567"/>
        </w:tabs>
        <w:ind w:left="567" w:right="-29" w:hanging="567"/>
        <w:outlineLvl w:val="0"/>
        <w:rPr>
          <w:noProof/>
          <w:sz w:val="22"/>
          <w:szCs w:val="22"/>
        </w:rPr>
      </w:pPr>
      <w:r w:rsidRPr="00772BC1">
        <w:rPr>
          <w:noProof/>
          <w:sz w:val="22"/>
          <w:szCs w:val="22"/>
        </w:rPr>
        <w:t>sťažené prehĺtanie</w:t>
      </w:r>
      <w:r>
        <w:rPr>
          <w:noProof/>
          <w:sz w:val="22"/>
          <w:szCs w:val="22"/>
        </w:rPr>
        <w:t>.</w:t>
      </w:r>
    </w:p>
    <w:p w:rsidR="002F0C04" w:rsidRPr="00772BC1" w:rsidRDefault="002F0C04" w:rsidP="00C35D41">
      <w:pPr>
        <w:numPr>
          <w:ilvl w:val="0"/>
          <w:numId w:val="19"/>
        </w:numPr>
        <w:tabs>
          <w:tab w:val="clear" w:pos="360"/>
          <w:tab w:val="num" w:pos="567"/>
        </w:tabs>
        <w:ind w:left="567" w:right="-29" w:hanging="567"/>
        <w:outlineLvl w:val="0"/>
        <w:rPr>
          <w:noProof/>
          <w:sz w:val="22"/>
          <w:szCs w:val="22"/>
        </w:rPr>
      </w:pPr>
      <w:r w:rsidRPr="00772BC1">
        <w:rPr>
          <w:noProof/>
          <w:sz w:val="22"/>
          <w:szCs w:val="22"/>
        </w:rPr>
        <w:t>mimovoľné pohyby hlavne tváre a</w:t>
      </w:r>
      <w:r>
        <w:rPr>
          <w:noProof/>
          <w:sz w:val="22"/>
          <w:szCs w:val="22"/>
        </w:rPr>
        <w:t> </w:t>
      </w:r>
      <w:r w:rsidRPr="00772BC1">
        <w:rPr>
          <w:noProof/>
          <w:sz w:val="22"/>
          <w:szCs w:val="22"/>
        </w:rPr>
        <w:t>jazyka</w:t>
      </w:r>
      <w:r>
        <w:rPr>
          <w:noProof/>
          <w:sz w:val="22"/>
          <w:szCs w:val="22"/>
        </w:rPr>
        <w:t>.</w:t>
      </w:r>
    </w:p>
    <w:p w:rsidR="002F0C04" w:rsidRPr="00772BC1" w:rsidRDefault="002F0C04" w:rsidP="00C35D41">
      <w:pPr>
        <w:numPr>
          <w:ilvl w:val="0"/>
          <w:numId w:val="19"/>
        </w:numPr>
        <w:tabs>
          <w:tab w:val="clear" w:pos="360"/>
          <w:tab w:val="num" w:pos="567"/>
        </w:tabs>
        <w:ind w:left="567" w:right="-29" w:hanging="567"/>
        <w:outlineLvl w:val="0"/>
        <w:rPr>
          <w:noProof/>
          <w:sz w:val="22"/>
          <w:szCs w:val="22"/>
        </w:rPr>
      </w:pPr>
      <w:r w:rsidRPr="004025E6">
        <w:rPr>
          <w:noProof/>
          <w:sz w:val="22"/>
          <w:szCs w:val="22"/>
        </w:rPr>
        <w:t xml:space="preserve">porucha </w:t>
      </w:r>
      <w:r w:rsidRPr="00772BC1">
        <w:rPr>
          <w:noProof/>
          <w:sz w:val="22"/>
          <w:szCs w:val="22"/>
        </w:rPr>
        <w:t>sexuálnych funkcií</w:t>
      </w:r>
      <w:r>
        <w:rPr>
          <w:noProof/>
          <w:sz w:val="22"/>
          <w:szCs w:val="22"/>
        </w:rPr>
        <w:t>.</w:t>
      </w:r>
    </w:p>
    <w:p w:rsidR="002F0C04" w:rsidRPr="00772BC1" w:rsidRDefault="002F0C04" w:rsidP="008F6DE3">
      <w:pPr>
        <w:numPr>
          <w:ilvl w:val="0"/>
          <w:numId w:val="19"/>
        </w:numPr>
        <w:tabs>
          <w:tab w:val="clear" w:pos="360"/>
          <w:tab w:val="num" w:pos="567"/>
        </w:tabs>
        <w:ind w:left="567" w:hanging="567"/>
        <w:rPr>
          <w:noProof/>
          <w:sz w:val="22"/>
          <w:szCs w:val="22"/>
        </w:rPr>
      </w:pPr>
      <w:r w:rsidRPr="00772BC1">
        <w:rPr>
          <w:noProof/>
          <w:sz w:val="22"/>
          <w:szCs w:val="22"/>
        </w:rPr>
        <w:t>cukrovka</w:t>
      </w:r>
      <w:r>
        <w:rPr>
          <w:noProof/>
          <w:sz w:val="22"/>
          <w:szCs w:val="22"/>
        </w:rPr>
        <w:t>.</w:t>
      </w:r>
    </w:p>
    <w:p w:rsidR="002F0C04" w:rsidRPr="00772BC1" w:rsidRDefault="002F0C04" w:rsidP="00C35D41">
      <w:pPr>
        <w:numPr>
          <w:ilvl w:val="0"/>
          <w:numId w:val="19"/>
        </w:numPr>
        <w:tabs>
          <w:tab w:val="clear" w:pos="360"/>
          <w:tab w:val="num" w:pos="567"/>
        </w:tabs>
        <w:ind w:left="567" w:hanging="567"/>
        <w:textAlignment w:val="top"/>
        <w:rPr>
          <w:sz w:val="22"/>
          <w:szCs w:val="22"/>
        </w:rPr>
      </w:pPr>
      <w:r w:rsidRPr="00772BC1">
        <w:rPr>
          <w:sz w:val="22"/>
          <w:szCs w:val="22"/>
        </w:rPr>
        <w:t>zmeny elektrickej aktivity srdca pozorované na EKG (predĺženie QT intervalu)</w:t>
      </w:r>
      <w:r>
        <w:rPr>
          <w:sz w:val="22"/>
          <w:szCs w:val="22"/>
        </w:rPr>
        <w:t>.</w:t>
      </w:r>
    </w:p>
    <w:p w:rsidR="002F0C04" w:rsidRPr="00772BC1" w:rsidRDefault="002F0C04" w:rsidP="00C35D41">
      <w:pPr>
        <w:numPr>
          <w:ilvl w:val="0"/>
          <w:numId w:val="19"/>
        </w:numPr>
        <w:tabs>
          <w:tab w:val="clear" w:pos="360"/>
          <w:tab w:val="num" w:pos="567"/>
        </w:tabs>
        <w:ind w:left="567" w:hanging="567"/>
        <w:textAlignment w:val="top"/>
        <w:rPr>
          <w:sz w:val="22"/>
          <w:szCs w:val="22"/>
        </w:rPr>
      </w:pPr>
      <w:r w:rsidRPr="00772BC1">
        <w:rPr>
          <w:sz w:val="22"/>
          <w:szCs w:val="22"/>
        </w:rPr>
        <w:t>pomalšia srdcová frekvencia, ktorá</w:t>
      </w:r>
      <w:r w:rsidRPr="00772BC1">
        <w:rPr>
          <w:rStyle w:val="hps"/>
          <w:sz w:val="22"/>
          <w:szCs w:val="22"/>
        </w:rPr>
        <w:t xml:space="preserve"> sa môže objaviť na začiatku </w:t>
      </w:r>
      <w:r w:rsidRPr="00772BC1">
        <w:rPr>
          <w:sz w:val="22"/>
          <w:szCs w:val="22"/>
        </w:rPr>
        <w:t>a môže byť spojená s nízkym tlakom krvi a pocitom slabosti/mdlôb</w:t>
      </w:r>
      <w:r>
        <w:rPr>
          <w:sz w:val="22"/>
          <w:szCs w:val="22"/>
        </w:rPr>
        <w:t>.</w:t>
      </w:r>
    </w:p>
    <w:p w:rsidR="002F0C04" w:rsidRPr="00772BC1" w:rsidRDefault="002F0C04" w:rsidP="00C35D41">
      <w:pPr>
        <w:numPr>
          <w:ilvl w:val="0"/>
          <w:numId w:val="19"/>
        </w:numPr>
        <w:tabs>
          <w:tab w:val="clear" w:pos="360"/>
          <w:tab w:val="num" w:pos="567"/>
        </w:tabs>
        <w:ind w:left="567" w:right="-29" w:hanging="567"/>
        <w:outlineLvl w:val="0"/>
        <w:rPr>
          <w:noProof/>
          <w:sz w:val="22"/>
          <w:szCs w:val="22"/>
        </w:rPr>
      </w:pPr>
      <w:r w:rsidRPr="00772BC1">
        <w:rPr>
          <w:noProof/>
          <w:sz w:val="22"/>
          <w:szCs w:val="22"/>
        </w:rPr>
        <w:t>problémy pri močení</w:t>
      </w:r>
      <w:r>
        <w:rPr>
          <w:noProof/>
          <w:sz w:val="22"/>
          <w:szCs w:val="22"/>
        </w:rPr>
        <w:t>.</w:t>
      </w:r>
    </w:p>
    <w:p w:rsidR="002F0C04" w:rsidRPr="00772BC1" w:rsidRDefault="002F0C04" w:rsidP="00C35D41">
      <w:pPr>
        <w:numPr>
          <w:ilvl w:val="0"/>
          <w:numId w:val="19"/>
        </w:numPr>
        <w:tabs>
          <w:tab w:val="clear" w:pos="360"/>
          <w:tab w:val="num" w:pos="567"/>
        </w:tabs>
        <w:ind w:left="567" w:right="-29" w:hanging="567"/>
        <w:outlineLvl w:val="0"/>
        <w:rPr>
          <w:noProof/>
          <w:sz w:val="22"/>
          <w:szCs w:val="22"/>
        </w:rPr>
      </w:pPr>
      <w:r w:rsidRPr="00772BC1">
        <w:rPr>
          <w:noProof/>
          <w:sz w:val="22"/>
          <w:szCs w:val="22"/>
        </w:rPr>
        <w:t>mdlob</w:t>
      </w:r>
      <w:r>
        <w:rPr>
          <w:noProof/>
          <w:sz w:val="22"/>
          <w:szCs w:val="22"/>
        </w:rPr>
        <w:t>a</w:t>
      </w:r>
      <w:r w:rsidRPr="00772BC1">
        <w:rPr>
          <w:noProof/>
          <w:sz w:val="22"/>
          <w:szCs w:val="22"/>
        </w:rPr>
        <w:t xml:space="preserve"> (môže spôsobiť pád)</w:t>
      </w:r>
      <w:r>
        <w:rPr>
          <w:noProof/>
          <w:sz w:val="22"/>
          <w:szCs w:val="22"/>
        </w:rPr>
        <w:t>.</w:t>
      </w:r>
    </w:p>
    <w:p w:rsidR="002F0C04" w:rsidRPr="00772BC1" w:rsidRDefault="002F0C04" w:rsidP="00C35D41">
      <w:pPr>
        <w:numPr>
          <w:ilvl w:val="0"/>
          <w:numId w:val="19"/>
        </w:numPr>
        <w:tabs>
          <w:tab w:val="clear" w:pos="360"/>
          <w:tab w:val="num" w:pos="567"/>
        </w:tabs>
        <w:ind w:left="567" w:hanging="567"/>
        <w:textAlignment w:val="top"/>
        <w:rPr>
          <w:sz w:val="22"/>
          <w:szCs w:val="22"/>
        </w:rPr>
      </w:pPr>
      <w:r w:rsidRPr="00772BC1">
        <w:rPr>
          <w:noProof/>
          <w:sz w:val="22"/>
          <w:szCs w:val="22"/>
        </w:rPr>
        <w:lastRenderedPageBreak/>
        <w:t>upchatý nos</w:t>
      </w:r>
      <w:r>
        <w:rPr>
          <w:noProof/>
          <w:sz w:val="22"/>
          <w:szCs w:val="22"/>
        </w:rPr>
        <w:t>.</w:t>
      </w:r>
    </w:p>
    <w:p w:rsidR="002F0C04" w:rsidRPr="00772BC1" w:rsidRDefault="002F0C04" w:rsidP="00C35D41">
      <w:pPr>
        <w:numPr>
          <w:ilvl w:val="0"/>
          <w:numId w:val="19"/>
        </w:numPr>
        <w:tabs>
          <w:tab w:val="clear" w:pos="360"/>
          <w:tab w:val="num" w:pos="567"/>
        </w:tabs>
        <w:ind w:left="567" w:right="-29" w:hanging="567"/>
        <w:outlineLvl w:val="0"/>
        <w:rPr>
          <w:noProof/>
          <w:sz w:val="22"/>
          <w:szCs w:val="22"/>
        </w:rPr>
      </w:pPr>
      <w:r w:rsidRPr="00772BC1">
        <w:rPr>
          <w:noProof/>
          <w:sz w:val="22"/>
          <w:szCs w:val="22"/>
        </w:rPr>
        <w:t>zníženie počtu červených krviniek</w:t>
      </w:r>
      <w:r>
        <w:rPr>
          <w:noProof/>
          <w:sz w:val="22"/>
          <w:szCs w:val="22"/>
        </w:rPr>
        <w:t>.</w:t>
      </w:r>
    </w:p>
    <w:p w:rsidR="002F0C04" w:rsidRDefault="002F0C04" w:rsidP="00C35D41">
      <w:pPr>
        <w:numPr>
          <w:ilvl w:val="0"/>
          <w:numId w:val="19"/>
        </w:numPr>
        <w:tabs>
          <w:tab w:val="clear" w:pos="360"/>
          <w:tab w:val="num" w:pos="567"/>
        </w:tabs>
        <w:ind w:left="567" w:right="-29" w:hanging="567"/>
        <w:outlineLvl w:val="0"/>
        <w:rPr>
          <w:noProof/>
          <w:sz w:val="22"/>
          <w:szCs w:val="22"/>
        </w:rPr>
      </w:pPr>
      <w:r w:rsidRPr="00772BC1">
        <w:rPr>
          <w:noProof/>
          <w:sz w:val="22"/>
          <w:szCs w:val="22"/>
        </w:rPr>
        <w:t>zníženie množstva sodíka v</w:t>
      </w:r>
      <w:r>
        <w:rPr>
          <w:noProof/>
          <w:sz w:val="22"/>
          <w:szCs w:val="22"/>
        </w:rPr>
        <w:t> </w:t>
      </w:r>
      <w:r w:rsidRPr="00772BC1">
        <w:rPr>
          <w:noProof/>
          <w:sz w:val="22"/>
          <w:szCs w:val="22"/>
        </w:rPr>
        <w:t>krvi</w:t>
      </w:r>
      <w:r>
        <w:rPr>
          <w:noProof/>
          <w:sz w:val="22"/>
          <w:szCs w:val="22"/>
        </w:rPr>
        <w:t>.</w:t>
      </w:r>
    </w:p>
    <w:p w:rsidR="002F0C04" w:rsidRPr="00772BC1" w:rsidRDefault="002F0C04" w:rsidP="00C35D41">
      <w:pPr>
        <w:numPr>
          <w:ilvl w:val="0"/>
          <w:numId w:val="19"/>
        </w:numPr>
        <w:tabs>
          <w:tab w:val="clear" w:pos="360"/>
          <w:tab w:val="num" w:pos="567"/>
        </w:tabs>
        <w:ind w:left="567" w:right="-29" w:hanging="567"/>
        <w:outlineLvl w:val="0"/>
        <w:rPr>
          <w:noProof/>
          <w:sz w:val="22"/>
          <w:szCs w:val="22"/>
        </w:rPr>
      </w:pPr>
      <w:r>
        <w:rPr>
          <w:noProof/>
          <w:sz w:val="22"/>
          <w:szCs w:val="22"/>
        </w:rPr>
        <w:t>zhoršenie existujúcej cukrovky.</w:t>
      </w:r>
    </w:p>
    <w:p w:rsidR="002F0C04" w:rsidRPr="00772BC1" w:rsidRDefault="002F0C04" w:rsidP="00C35D41">
      <w:pPr>
        <w:ind w:right="-29"/>
        <w:outlineLvl w:val="0"/>
        <w:rPr>
          <w:noProof/>
          <w:sz w:val="22"/>
          <w:szCs w:val="22"/>
        </w:rPr>
      </w:pPr>
    </w:p>
    <w:p w:rsidR="002F0C04" w:rsidRPr="00FF0342" w:rsidRDefault="002F0C04" w:rsidP="00C35D41">
      <w:pPr>
        <w:keepNext/>
        <w:ind w:right="-28"/>
        <w:outlineLvl w:val="0"/>
        <w:rPr>
          <w:b/>
          <w:noProof/>
          <w:sz w:val="22"/>
          <w:szCs w:val="22"/>
        </w:rPr>
      </w:pPr>
      <w:r w:rsidRPr="00772BC1">
        <w:rPr>
          <w:b/>
          <w:bCs/>
          <w:noProof/>
          <w:sz w:val="22"/>
          <w:szCs w:val="22"/>
        </w:rPr>
        <w:t>Zriedkavé</w:t>
      </w:r>
      <w:r w:rsidR="00AF321C">
        <w:rPr>
          <w:b/>
          <w:bCs/>
          <w:noProof/>
          <w:sz w:val="22"/>
          <w:szCs w:val="22"/>
        </w:rPr>
        <w:t>:</w:t>
      </w:r>
      <w:r w:rsidRPr="00772BC1">
        <w:rPr>
          <w:b/>
          <w:bCs/>
          <w:noProof/>
          <w:sz w:val="22"/>
          <w:szCs w:val="22"/>
        </w:rPr>
        <w:t xml:space="preserve"> </w:t>
      </w:r>
      <w:r w:rsidRPr="00FF0342">
        <w:rPr>
          <w:b/>
          <w:noProof/>
          <w:sz w:val="22"/>
          <w:szCs w:val="22"/>
        </w:rPr>
        <w:t>môžu postihovať menej ako 1 z</w:t>
      </w:r>
      <w:r>
        <w:rPr>
          <w:b/>
          <w:noProof/>
          <w:sz w:val="22"/>
          <w:szCs w:val="22"/>
        </w:rPr>
        <w:t> </w:t>
      </w:r>
      <w:r w:rsidRPr="00FF0342">
        <w:rPr>
          <w:b/>
          <w:noProof/>
          <w:sz w:val="22"/>
          <w:szCs w:val="22"/>
        </w:rPr>
        <w:t>1</w:t>
      </w:r>
      <w:r>
        <w:rPr>
          <w:b/>
          <w:noProof/>
          <w:sz w:val="22"/>
          <w:szCs w:val="22"/>
        </w:rPr>
        <w:t xml:space="preserve"> </w:t>
      </w:r>
      <w:r w:rsidRPr="00FF0342">
        <w:rPr>
          <w:b/>
          <w:noProof/>
          <w:sz w:val="22"/>
          <w:szCs w:val="22"/>
        </w:rPr>
        <w:t>000 osôb</w:t>
      </w:r>
    </w:p>
    <w:p w:rsidR="002F0C04" w:rsidRPr="00772BC1" w:rsidRDefault="002F0C04" w:rsidP="00C35D41">
      <w:pPr>
        <w:numPr>
          <w:ilvl w:val="0"/>
          <w:numId w:val="13"/>
        </w:numPr>
        <w:ind w:left="567" w:right="-29" w:hanging="567"/>
        <w:outlineLvl w:val="0"/>
        <w:rPr>
          <w:noProof/>
          <w:sz w:val="22"/>
          <w:szCs w:val="22"/>
        </w:rPr>
      </w:pPr>
      <w:r w:rsidRPr="00772BC1">
        <w:rPr>
          <w:sz w:val="22"/>
          <w:szCs w:val="22"/>
        </w:rPr>
        <w:t>k</w:t>
      </w:r>
      <w:r w:rsidRPr="00772BC1">
        <w:rPr>
          <w:noProof/>
          <w:sz w:val="22"/>
          <w:szCs w:val="22"/>
        </w:rPr>
        <w:t xml:space="preserve">ombinácia vysokej teploty (horúčky), potenia, stuhnutosti svalov, pocitu veľmi výraznej ospalosti alebo zníženej úrovne vedomia (ochorenie nazývané </w:t>
      </w:r>
      <w:r>
        <w:rPr>
          <w:noProof/>
          <w:sz w:val="22"/>
          <w:szCs w:val="22"/>
        </w:rPr>
        <w:t>„</w:t>
      </w:r>
      <w:r w:rsidRPr="00772BC1">
        <w:rPr>
          <w:noProof/>
          <w:sz w:val="22"/>
          <w:szCs w:val="22"/>
        </w:rPr>
        <w:t>neuroleptický malígny syndróm</w:t>
      </w:r>
      <w:r>
        <w:rPr>
          <w:noProof/>
          <w:sz w:val="22"/>
          <w:szCs w:val="22"/>
        </w:rPr>
        <w:t>“).</w:t>
      </w:r>
    </w:p>
    <w:p w:rsidR="002F0C04" w:rsidRPr="00772BC1" w:rsidRDefault="002F0C04" w:rsidP="00C35D41">
      <w:pPr>
        <w:numPr>
          <w:ilvl w:val="0"/>
          <w:numId w:val="13"/>
        </w:numPr>
        <w:ind w:left="567" w:right="-29" w:hanging="567"/>
        <w:outlineLvl w:val="0"/>
        <w:rPr>
          <w:noProof/>
          <w:sz w:val="22"/>
          <w:szCs w:val="22"/>
        </w:rPr>
      </w:pPr>
      <w:r w:rsidRPr="00772BC1">
        <w:rPr>
          <w:noProof/>
          <w:sz w:val="22"/>
          <w:szCs w:val="22"/>
        </w:rPr>
        <w:t>zožltnutie kože a očných bielkov (žltačka)</w:t>
      </w:r>
      <w:r>
        <w:rPr>
          <w:noProof/>
          <w:sz w:val="22"/>
          <w:szCs w:val="22"/>
        </w:rPr>
        <w:t>.</w:t>
      </w:r>
    </w:p>
    <w:p w:rsidR="002F0C04" w:rsidRPr="000C0CB3" w:rsidRDefault="002F0C04" w:rsidP="00C35D41">
      <w:pPr>
        <w:numPr>
          <w:ilvl w:val="0"/>
          <w:numId w:val="13"/>
        </w:numPr>
        <w:ind w:left="567" w:right="-29" w:hanging="567"/>
        <w:outlineLvl w:val="0"/>
        <w:rPr>
          <w:noProof/>
          <w:sz w:val="22"/>
          <w:szCs w:val="22"/>
        </w:rPr>
      </w:pPr>
      <w:r w:rsidRPr="000C0CB3">
        <w:rPr>
          <w:noProof/>
          <w:sz w:val="22"/>
          <w:szCs w:val="22"/>
        </w:rPr>
        <w:t>zápalové ochorenie pečene (hepatitída).</w:t>
      </w:r>
    </w:p>
    <w:p w:rsidR="002F0C04" w:rsidRPr="00772BC1" w:rsidRDefault="002F0C04" w:rsidP="00C35D41">
      <w:pPr>
        <w:numPr>
          <w:ilvl w:val="0"/>
          <w:numId w:val="13"/>
        </w:numPr>
        <w:ind w:left="567" w:right="-29" w:hanging="567"/>
        <w:outlineLvl w:val="0"/>
        <w:rPr>
          <w:noProof/>
          <w:sz w:val="22"/>
          <w:szCs w:val="22"/>
        </w:rPr>
      </w:pPr>
      <w:r w:rsidRPr="00772BC1">
        <w:rPr>
          <w:noProof/>
          <w:sz w:val="22"/>
          <w:szCs w:val="22"/>
        </w:rPr>
        <w:t>dlhotrvajúca a bolestivá erekcia (priapizmus)</w:t>
      </w:r>
      <w:r>
        <w:rPr>
          <w:noProof/>
          <w:sz w:val="22"/>
          <w:szCs w:val="22"/>
        </w:rPr>
        <w:t>.</w:t>
      </w:r>
    </w:p>
    <w:p w:rsidR="002F0C04" w:rsidRPr="00772BC1" w:rsidRDefault="002F0C04" w:rsidP="00C35D41">
      <w:pPr>
        <w:numPr>
          <w:ilvl w:val="0"/>
          <w:numId w:val="13"/>
        </w:numPr>
        <w:ind w:left="567" w:right="-29" w:hanging="567"/>
        <w:outlineLvl w:val="0"/>
        <w:rPr>
          <w:noProof/>
          <w:sz w:val="22"/>
          <w:szCs w:val="22"/>
        </w:rPr>
      </w:pPr>
      <w:r w:rsidRPr="00772BC1">
        <w:rPr>
          <w:noProof/>
          <w:sz w:val="22"/>
          <w:szCs w:val="22"/>
        </w:rPr>
        <w:t>opuch prsníkov a neočakávaná tvorba mlieka (galaktorea)</w:t>
      </w:r>
      <w:r>
        <w:rPr>
          <w:noProof/>
          <w:sz w:val="22"/>
          <w:szCs w:val="22"/>
        </w:rPr>
        <w:t>.</w:t>
      </w:r>
    </w:p>
    <w:p w:rsidR="002F0C04" w:rsidRPr="00772BC1" w:rsidRDefault="002F0C04" w:rsidP="00576C4C">
      <w:pPr>
        <w:numPr>
          <w:ilvl w:val="0"/>
          <w:numId w:val="13"/>
        </w:numPr>
        <w:ind w:left="567" w:right="-29" w:hanging="567"/>
        <w:outlineLvl w:val="0"/>
        <w:rPr>
          <w:noProof/>
          <w:sz w:val="22"/>
          <w:szCs w:val="22"/>
        </w:rPr>
      </w:pPr>
      <w:r w:rsidRPr="00772BC1">
        <w:rPr>
          <w:noProof/>
          <w:sz w:val="22"/>
          <w:szCs w:val="22"/>
        </w:rPr>
        <w:t>menštruačné poruchy</w:t>
      </w:r>
      <w:r>
        <w:rPr>
          <w:noProof/>
          <w:sz w:val="22"/>
          <w:szCs w:val="22"/>
        </w:rPr>
        <w:t>.</w:t>
      </w:r>
    </w:p>
    <w:p w:rsidR="002F0C04" w:rsidRPr="00772BC1" w:rsidRDefault="002F0C04" w:rsidP="00C35D41">
      <w:pPr>
        <w:numPr>
          <w:ilvl w:val="0"/>
          <w:numId w:val="13"/>
        </w:numPr>
        <w:ind w:left="567" w:right="-29" w:hanging="567"/>
        <w:outlineLvl w:val="0"/>
        <w:rPr>
          <w:noProof/>
          <w:sz w:val="22"/>
          <w:szCs w:val="22"/>
        </w:rPr>
      </w:pPr>
      <w:r w:rsidRPr="00772BC1">
        <w:rPr>
          <w:noProof/>
          <w:sz w:val="22"/>
          <w:szCs w:val="22"/>
        </w:rPr>
        <w:t>krvné zrazeniny v žilách najma v nohách (príznaky zahŕňajú opuch, bolesť a začervenanie nohy), ktoré sa môžu premiestniť krvnými cievami do pľúc a zapríčiniť bolesť na hrudníku a ťažkosti s dýchaním. Ak spozorujete niektorý z týchto príznakov, okamžite vyhľadajte lekársku pomoc</w:t>
      </w:r>
      <w:r>
        <w:rPr>
          <w:noProof/>
          <w:sz w:val="22"/>
          <w:szCs w:val="22"/>
        </w:rPr>
        <w:t>.</w:t>
      </w:r>
    </w:p>
    <w:p w:rsidR="002F0C04" w:rsidRPr="00772BC1" w:rsidRDefault="002F0C04" w:rsidP="00C35D41">
      <w:pPr>
        <w:numPr>
          <w:ilvl w:val="0"/>
          <w:numId w:val="13"/>
        </w:numPr>
        <w:ind w:left="567" w:right="-29" w:hanging="567"/>
        <w:outlineLvl w:val="0"/>
        <w:rPr>
          <w:noProof/>
          <w:sz w:val="22"/>
          <w:szCs w:val="22"/>
        </w:rPr>
      </w:pPr>
      <w:r w:rsidRPr="00772BC1">
        <w:rPr>
          <w:noProof/>
          <w:sz w:val="22"/>
          <w:szCs w:val="22"/>
        </w:rPr>
        <w:t>chodenie, rozprávanie, jedenie alebo ďalšie aktivity počas spánku (námesačnosť)</w:t>
      </w:r>
      <w:r>
        <w:rPr>
          <w:noProof/>
          <w:sz w:val="22"/>
          <w:szCs w:val="22"/>
        </w:rPr>
        <w:t>.</w:t>
      </w:r>
    </w:p>
    <w:p w:rsidR="002F0C04" w:rsidRPr="00772BC1" w:rsidRDefault="002F0C04" w:rsidP="00C35D41">
      <w:pPr>
        <w:numPr>
          <w:ilvl w:val="0"/>
          <w:numId w:val="13"/>
        </w:numPr>
        <w:ind w:left="567" w:right="-29" w:hanging="567"/>
        <w:outlineLvl w:val="0"/>
        <w:rPr>
          <w:noProof/>
          <w:sz w:val="22"/>
          <w:szCs w:val="22"/>
        </w:rPr>
      </w:pPr>
      <w:r w:rsidRPr="00772BC1">
        <w:rPr>
          <w:noProof/>
          <w:sz w:val="22"/>
          <w:szCs w:val="22"/>
        </w:rPr>
        <w:t>znížená telesná teplota (hypotermia)</w:t>
      </w:r>
      <w:r>
        <w:rPr>
          <w:noProof/>
          <w:sz w:val="22"/>
          <w:szCs w:val="22"/>
        </w:rPr>
        <w:t>.</w:t>
      </w:r>
    </w:p>
    <w:p w:rsidR="002F0C04" w:rsidRPr="00772BC1" w:rsidRDefault="002F0C04" w:rsidP="00C35D41">
      <w:pPr>
        <w:numPr>
          <w:ilvl w:val="0"/>
          <w:numId w:val="13"/>
        </w:numPr>
        <w:ind w:left="567" w:right="-29" w:hanging="567"/>
        <w:outlineLvl w:val="0"/>
        <w:rPr>
          <w:noProof/>
          <w:sz w:val="22"/>
          <w:szCs w:val="22"/>
        </w:rPr>
      </w:pPr>
      <w:r w:rsidRPr="00772BC1">
        <w:rPr>
          <w:noProof/>
          <w:sz w:val="22"/>
          <w:szCs w:val="22"/>
        </w:rPr>
        <w:t>zápal podžalúdkovej žľazy</w:t>
      </w:r>
      <w:r>
        <w:rPr>
          <w:noProof/>
          <w:sz w:val="22"/>
          <w:szCs w:val="22"/>
        </w:rPr>
        <w:t>.</w:t>
      </w:r>
    </w:p>
    <w:p w:rsidR="002F0C04" w:rsidRPr="00772BC1" w:rsidRDefault="002F0C04" w:rsidP="00C35D41">
      <w:pPr>
        <w:numPr>
          <w:ilvl w:val="0"/>
          <w:numId w:val="13"/>
        </w:numPr>
        <w:ind w:left="567" w:right="-29" w:hanging="567"/>
        <w:outlineLvl w:val="0"/>
        <w:rPr>
          <w:noProof/>
          <w:sz w:val="22"/>
          <w:szCs w:val="22"/>
        </w:rPr>
      </w:pPr>
      <w:r w:rsidRPr="00772BC1">
        <w:rPr>
          <w:noProof/>
          <w:sz w:val="22"/>
          <w:szCs w:val="22"/>
        </w:rPr>
        <w:t xml:space="preserve">stav (nazývaný metabolický syndróm), pri ktorom môžete mať kombináciu 3 alebo viacerých nasledujúcich príznakov: zvýšenie množstva tuku v oblasti brucha, zníženie hladiny „dobrého cholesterolu“ </w:t>
      </w:r>
      <w:r w:rsidRPr="00772BC1">
        <w:rPr>
          <w:sz w:val="22"/>
          <w:szCs w:val="22"/>
        </w:rPr>
        <w:t>(HDL</w:t>
      </w:r>
      <w:r w:rsidRPr="00772BC1">
        <w:rPr>
          <w:sz w:val="22"/>
          <w:szCs w:val="22"/>
        </w:rPr>
        <w:noBreakHyphen/>
        <w:t xml:space="preserve">C), zvýšenie hladiny tukov nazývaných </w:t>
      </w:r>
      <w:proofErr w:type="spellStart"/>
      <w:r w:rsidRPr="00772BC1">
        <w:rPr>
          <w:sz w:val="22"/>
          <w:szCs w:val="22"/>
        </w:rPr>
        <w:t>triglyceridy</w:t>
      </w:r>
      <w:proofErr w:type="spellEnd"/>
      <w:r w:rsidRPr="00772BC1">
        <w:rPr>
          <w:sz w:val="22"/>
          <w:szCs w:val="22"/>
        </w:rPr>
        <w:t xml:space="preserve"> v krvi, vysoký krvný tlak a zvýšenie hladiny cukru v</w:t>
      </w:r>
      <w:r>
        <w:rPr>
          <w:sz w:val="22"/>
          <w:szCs w:val="22"/>
        </w:rPr>
        <w:t> </w:t>
      </w:r>
      <w:r w:rsidRPr="00772BC1">
        <w:rPr>
          <w:sz w:val="22"/>
          <w:szCs w:val="22"/>
        </w:rPr>
        <w:t>krvi</w:t>
      </w:r>
      <w:r>
        <w:rPr>
          <w:sz w:val="22"/>
          <w:szCs w:val="22"/>
        </w:rPr>
        <w:t>.</w:t>
      </w:r>
    </w:p>
    <w:p w:rsidR="002F0C04" w:rsidRPr="00772BC1" w:rsidRDefault="002F0C04" w:rsidP="00C35D41">
      <w:pPr>
        <w:numPr>
          <w:ilvl w:val="0"/>
          <w:numId w:val="13"/>
        </w:numPr>
        <w:ind w:left="567" w:right="-29" w:hanging="567"/>
        <w:outlineLvl w:val="0"/>
        <w:rPr>
          <w:noProof/>
          <w:sz w:val="22"/>
          <w:szCs w:val="22"/>
        </w:rPr>
      </w:pPr>
      <w:r w:rsidRPr="00772BC1">
        <w:rPr>
          <w:noProof/>
          <w:sz w:val="22"/>
          <w:szCs w:val="22"/>
        </w:rPr>
        <w:t>kombinácia horúčky, chrípke podobných príznakov, bolesti hrdla alebo akejkoľvek inej infekcie s veľmi nízkym počtom bielych krviniek, stav nazývaný agranulocytóza</w:t>
      </w:r>
      <w:r>
        <w:rPr>
          <w:noProof/>
          <w:sz w:val="22"/>
          <w:szCs w:val="22"/>
        </w:rPr>
        <w:t>.</w:t>
      </w:r>
    </w:p>
    <w:p w:rsidR="002F0C04" w:rsidRPr="00772BC1" w:rsidRDefault="002F0C04" w:rsidP="00C35D41">
      <w:pPr>
        <w:numPr>
          <w:ilvl w:val="0"/>
          <w:numId w:val="13"/>
        </w:numPr>
        <w:ind w:left="567" w:right="-29" w:hanging="567"/>
        <w:outlineLvl w:val="0"/>
        <w:rPr>
          <w:noProof/>
          <w:sz w:val="22"/>
          <w:szCs w:val="22"/>
        </w:rPr>
      </w:pPr>
      <w:r w:rsidRPr="00772BC1">
        <w:rPr>
          <w:noProof/>
          <w:sz w:val="22"/>
          <w:szCs w:val="22"/>
        </w:rPr>
        <w:t>nepriechodnosť čreva</w:t>
      </w:r>
      <w:r>
        <w:rPr>
          <w:noProof/>
          <w:sz w:val="22"/>
          <w:szCs w:val="22"/>
        </w:rPr>
        <w:t>.</w:t>
      </w:r>
    </w:p>
    <w:p w:rsidR="002F0C04" w:rsidRPr="00772BC1" w:rsidRDefault="002F0C04" w:rsidP="00C35D41">
      <w:pPr>
        <w:numPr>
          <w:ilvl w:val="0"/>
          <w:numId w:val="13"/>
        </w:numPr>
        <w:ind w:left="567" w:right="-29" w:hanging="567"/>
        <w:outlineLvl w:val="0"/>
        <w:rPr>
          <w:noProof/>
          <w:sz w:val="22"/>
          <w:szCs w:val="22"/>
        </w:rPr>
      </w:pPr>
      <w:r w:rsidRPr="00772BC1">
        <w:rPr>
          <w:sz w:val="22"/>
          <w:szCs w:val="22"/>
        </w:rPr>
        <w:t xml:space="preserve">zvýšenie </w:t>
      </w:r>
      <w:proofErr w:type="spellStart"/>
      <w:r w:rsidRPr="00772BC1">
        <w:rPr>
          <w:sz w:val="22"/>
          <w:szCs w:val="22"/>
        </w:rPr>
        <w:t>kreatínfosfokinázy</w:t>
      </w:r>
      <w:proofErr w:type="spellEnd"/>
      <w:r w:rsidRPr="00772BC1">
        <w:rPr>
          <w:sz w:val="22"/>
          <w:szCs w:val="22"/>
        </w:rPr>
        <w:t xml:space="preserve"> (látka zo svalov) v</w:t>
      </w:r>
      <w:r>
        <w:rPr>
          <w:sz w:val="22"/>
          <w:szCs w:val="22"/>
        </w:rPr>
        <w:t> </w:t>
      </w:r>
      <w:r w:rsidRPr="00772BC1">
        <w:rPr>
          <w:sz w:val="22"/>
          <w:szCs w:val="22"/>
        </w:rPr>
        <w:t>krvi</w:t>
      </w:r>
      <w:r>
        <w:rPr>
          <w:sz w:val="22"/>
          <w:szCs w:val="22"/>
        </w:rPr>
        <w:t>.</w:t>
      </w:r>
    </w:p>
    <w:p w:rsidR="002F0C04" w:rsidRPr="00772BC1" w:rsidRDefault="002F0C04" w:rsidP="00C35D41">
      <w:pPr>
        <w:ind w:right="-29"/>
        <w:outlineLvl w:val="0"/>
        <w:rPr>
          <w:noProof/>
          <w:sz w:val="22"/>
          <w:szCs w:val="22"/>
        </w:rPr>
      </w:pPr>
    </w:p>
    <w:p w:rsidR="002F0C04" w:rsidRPr="00FF0342" w:rsidRDefault="002F0C04" w:rsidP="00C35D41">
      <w:pPr>
        <w:keepNext/>
        <w:ind w:right="-28"/>
        <w:outlineLvl w:val="0"/>
        <w:rPr>
          <w:b/>
          <w:noProof/>
          <w:sz w:val="22"/>
          <w:szCs w:val="22"/>
        </w:rPr>
      </w:pPr>
      <w:r w:rsidRPr="00772BC1">
        <w:rPr>
          <w:b/>
          <w:bCs/>
          <w:noProof/>
          <w:sz w:val="22"/>
          <w:szCs w:val="22"/>
        </w:rPr>
        <w:t>Veľmi zriedkavé</w:t>
      </w:r>
      <w:r w:rsidR="00AF321C">
        <w:rPr>
          <w:b/>
          <w:bCs/>
          <w:noProof/>
          <w:sz w:val="22"/>
          <w:szCs w:val="22"/>
        </w:rPr>
        <w:t>:</w:t>
      </w:r>
      <w:r>
        <w:rPr>
          <w:b/>
          <w:bCs/>
          <w:noProof/>
          <w:sz w:val="22"/>
          <w:szCs w:val="22"/>
        </w:rPr>
        <w:t xml:space="preserve"> </w:t>
      </w:r>
      <w:r w:rsidRPr="00FF0342">
        <w:rPr>
          <w:b/>
          <w:noProof/>
          <w:sz w:val="22"/>
          <w:szCs w:val="22"/>
        </w:rPr>
        <w:t>môžu postihovať menej ako</w:t>
      </w:r>
      <w:r w:rsidRPr="00F51566">
        <w:rPr>
          <w:b/>
          <w:noProof/>
          <w:sz w:val="22"/>
          <w:szCs w:val="22"/>
        </w:rPr>
        <w:t> </w:t>
      </w:r>
      <w:r w:rsidRPr="00FF0342">
        <w:rPr>
          <w:b/>
          <w:noProof/>
          <w:sz w:val="22"/>
          <w:szCs w:val="22"/>
        </w:rPr>
        <w:t>1 z</w:t>
      </w:r>
      <w:r w:rsidRPr="00F51566">
        <w:rPr>
          <w:b/>
          <w:noProof/>
          <w:sz w:val="22"/>
          <w:szCs w:val="22"/>
        </w:rPr>
        <w:t> </w:t>
      </w:r>
      <w:r w:rsidRPr="00FF0342">
        <w:rPr>
          <w:b/>
          <w:noProof/>
          <w:sz w:val="22"/>
          <w:szCs w:val="22"/>
        </w:rPr>
        <w:t>10 000 osôb</w:t>
      </w:r>
    </w:p>
    <w:p w:rsidR="002F0C04" w:rsidRPr="00772BC1" w:rsidRDefault="002F0C04" w:rsidP="00C35D41">
      <w:pPr>
        <w:numPr>
          <w:ilvl w:val="0"/>
          <w:numId w:val="13"/>
        </w:numPr>
        <w:ind w:left="567" w:right="-29" w:hanging="567"/>
        <w:outlineLvl w:val="0"/>
        <w:rPr>
          <w:noProof/>
          <w:sz w:val="22"/>
          <w:szCs w:val="22"/>
        </w:rPr>
      </w:pPr>
      <w:r w:rsidRPr="00772BC1">
        <w:rPr>
          <w:noProof/>
          <w:sz w:val="22"/>
          <w:szCs w:val="22"/>
        </w:rPr>
        <w:t>vyrážky závažného charakteru, pľuzgiere alebo červené škvrny na koži</w:t>
      </w:r>
      <w:r>
        <w:rPr>
          <w:noProof/>
          <w:sz w:val="22"/>
          <w:szCs w:val="22"/>
        </w:rPr>
        <w:t>.</w:t>
      </w:r>
    </w:p>
    <w:p w:rsidR="002F0C04" w:rsidRPr="00772BC1" w:rsidRDefault="002F0C04" w:rsidP="00C35D41">
      <w:pPr>
        <w:numPr>
          <w:ilvl w:val="0"/>
          <w:numId w:val="13"/>
        </w:numPr>
        <w:ind w:left="567" w:right="-29" w:hanging="567"/>
        <w:outlineLvl w:val="0"/>
        <w:rPr>
          <w:noProof/>
          <w:sz w:val="22"/>
          <w:szCs w:val="22"/>
        </w:rPr>
      </w:pPr>
      <w:r w:rsidRPr="00772BC1">
        <w:rPr>
          <w:noProof/>
          <w:sz w:val="22"/>
          <w:szCs w:val="22"/>
        </w:rPr>
        <w:t>prudká alergická reakcia (anafylaktická reakcia)</w:t>
      </w:r>
      <w:r>
        <w:rPr>
          <w:noProof/>
          <w:sz w:val="22"/>
          <w:szCs w:val="22"/>
        </w:rPr>
        <w:t>,</w:t>
      </w:r>
      <w:r w:rsidRPr="00772BC1">
        <w:rPr>
          <w:noProof/>
          <w:sz w:val="22"/>
          <w:szCs w:val="22"/>
        </w:rPr>
        <w:t xml:space="preserve"> ktorá môže spôsobiť sťažené dýchanie alebo šok</w:t>
      </w:r>
      <w:r>
        <w:rPr>
          <w:noProof/>
          <w:sz w:val="22"/>
          <w:szCs w:val="22"/>
        </w:rPr>
        <w:t>.</w:t>
      </w:r>
    </w:p>
    <w:p w:rsidR="002F0C04" w:rsidRPr="00772BC1" w:rsidRDefault="002F0C04" w:rsidP="00C35D41">
      <w:pPr>
        <w:numPr>
          <w:ilvl w:val="0"/>
          <w:numId w:val="13"/>
        </w:numPr>
        <w:ind w:left="567" w:right="-29" w:hanging="567"/>
        <w:outlineLvl w:val="0"/>
        <w:rPr>
          <w:noProof/>
          <w:sz w:val="22"/>
          <w:szCs w:val="22"/>
        </w:rPr>
      </w:pPr>
      <w:r w:rsidRPr="00772BC1">
        <w:rPr>
          <w:noProof/>
          <w:sz w:val="22"/>
          <w:szCs w:val="22"/>
        </w:rPr>
        <w:t>náhle vzniknutý opuch kože, zvyčajne postihujúci okolie očí, pery a hrdlo (angioedém)</w:t>
      </w:r>
      <w:r>
        <w:rPr>
          <w:noProof/>
          <w:sz w:val="22"/>
          <w:szCs w:val="22"/>
        </w:rPr>
        <w:t>.</w:t>
      </w:r>
    </w:p>
    <w:p w:rsidR="002F0C04" w:rsidRPr="00772BC1" w:rsidRDefault="002F0C04" w:rsidP="00C35D41">
      <w:pPr>
        <w:numPr>
          <w:ilvl w:val="0"/>
          <w:numId w:val="13"/>
        </w:numPr>
        <w:ind w:left="567" w:right="-29" w:hanging="567"/>
        <w:outlineLvl w:val="0"/>
        <w:rPr>
          <w:noProof/>
          <w:sz w:val="22"/>
          <w:szCs w:val="22"/>
        </w:rPr>
      </w:pPr>
      <w:r w:rsidRPr="00772BC1">
        <w:rPr>
          <w:noProof/>
          <w:sz w:val="22"/>
          <w:szCs w:val="22"/>
        </w:rPr>
        <w:t>závažné pľuzgierovité ochorenie kože, úst, očí a genitálií (</w:t>
      </w:r>
      <w:proofErr w:type="spellStart"/>
      <w:r w:rsidRPr="00772BC1">
        <w:rPr>
          <w:rStyle w:val="Siln"/>
          <w:b w:val="0"/>
          <w:bCs/>
          <w:sz w:val="22"/>
          <w:szCs w:val="22"/>
        </w:rPr>
        <w:t>Stevensov-Johnsonov</w:t>
      </w:r>
      <w:proofErr w:type="spellEnd"/>
      <w:r w:rsidRPr="00772BC1">
        <w:rPr>
          <w:rStyle w:val="Siln"/>
          <w:b w:val="0"/>
          <w:bCs/>
          <w:sz w:val="22"/>
          <w:szCs w:val="22"/>
        </w:rPr>
        <w:t xml:space="preserve"> syndróm)</w:t>
      </w:r>
      <w:r>
        <w:rPr>
          <w:rStyle w:val="Siln"/>
          <w:b w:val="0"/>
          <w:bCs/>
          <w:sz w:val="22"/>
          <w:szCs w:val="22"/>
        </w:rPr>
        <w:t>.</w:t>
      </w:r>
    </w:p>
    <w:p w:rsidR="002F0C04" w:rsidRPr="00772BC1" w:rsidRDefault="002F0C04" w:rsidP="00C35D41">
      <w:pPr>
        <w:numPr>
          <w:ilvl w:val="0"/>
          <w:numId w:val="13"/>
        </w:numPr>
        <w:ind w:left="567" w:right="-29" w:hanging="567"/>
        <w:outlineLvl w:val="0"/>
        <w:rPr>
          <w:noProof/>
          <w:sz w:val="22"/>
          <w:szCs w:val="22"/>
        </w:rPr>
      </w:pPr>
      <w:r w:rsidRPr="00772BC1">
        <w:rPr>
          <w:noProof/>
          <w:sz w:val="22"/>
          <w:szCs w:val="22"/>
        </w:rPr>
        <w:t>neprimeráná sekrécia hormónu</w:t>
      </w:r>
      <w:r>
        <w:rPr>
          <w:noProof/>
          <w:sz w:val="22"/>
          <w:szCs w:val="22"/>
        </w:rPr>
        <w:t>,</w:t>
      </w:r>
      <w:r w:rsidRPr="00772BC1">
        <w:rPr>
          <w:sz w:val="22"/>
          <w:szCs w:val="22"/>
        </w:rPr>
        <w:t xml:space="preserve"> ktorý kontroluje objem moču</w:t>
      </w:r>
      <w:r>
        <w:rPr>
          <w:sz w:val="22"/>
          <w:szCs w:val="22"/>
        </w:rPr>
        <w:t>.</w:t>
      </w:r>
    </w:p>
    <w:p w:rsidR="002F0C04" w:rsidRPr="00772BC1" w:rsidRDefault="002F0C04" w:rsidP="00C35D41">
      <w:pPr>
        <w:numPr>
          <w:ilvl w:val="0"/>
          <w:numId w:val="13"/>
        </w:numPr>
        <w:ind w:left="567" w:right="-29" w:hanging="567"/>
        <w:outlineLvl w:val="0"/>
        <w:rPr>
          <w:noProof/>
          <w:sz w:val="22"/>
          <w:szCs w:val="22"/>
        </w:rPr>
      </w:pPr>
      <w:r w:rsidRPr="00772BC1">
        <w:rPr>
          <w:sz w:val="22"/>
          <w:szCs w:val="22"/>
        </w:rPr>
        <w:t>porušenie štruktúry svalových vlákien alebo bolesť v svaloch (</w:t>
      </w:r>
      <w:proofErr w:type="spellStart"/>
      <w:r w:rsidRPr="00772BC1">
        <w:rPr>
          <w:sz w:val="22"/>
          <w:szCs w:val="22"/>
        </w:rPr>
        <w:t>rabdomyolýza</w:t>
      </w:r>
      <w:proofErr w:type="spellEnd"/>
      <w:r w:rsidRPr="00772BC1">
        <w:rPr>
          <w:sz w:val="22"/>
          <w:szCs w:val="22"/>
        </w:rPr>
        <w:t>)</w:t>
      </w:r>
      <w:r>
        <w:rPr>
          <w:sz w:val="22"/>
          <w:szCs w:val="22"/>
        </w:rPr>
        <w:t>.</w:t>
      </w:r>
    </w:p>
    <w:p w:rsidR="002F0C04" w:rsidRPr="00772BC1" w:rsidRDefault="002F0C04" w:rsidP="00C35D41">
      <w:pPr>
        <w:ind w:right="-29"/>
        <w:outlineLvl w:val="0"/>
        <w:rPr>
          <w:noProof/>
          <w:sz w:val="22"/>
          <w:szCs w:val="22"/>
        </w:rPr>
      </w:pPr>
    </w:p>
    <w:p w:rsidR="002F0C04" w:rsidRPr="00772BC1" w:rsidRDefault="002F0C04" w:rsidP="00C35D41">
      <w:pPr>
        <w:ind w:left="720" w:right="-29" w:hanging="720"/>
        <w:rPr>
          <w:b/>
          <w:bCs/>
          <w:sz w:val="22"/>
          <w:szCs w:val="22"/>
        </w:rPr>
      </w:pPr>
      <w:r w:rsidRPr="00772BC1">
        <w:rPr>
          <w:b/>
          <w:bCs/>
          <w:sz w:val="22"/>
          <w:szCs w:val="22"/>
        </w:rPr>
        <w:t>Neznáme</w:t>
      </w:r>
      <w:r w:rsidR="00AF321C">
        <w:rPr>
          <w:b/>
          <w:bCs/>
          <w:sz w:val="22"/>
          <w:szCs w:val="22"/>
        </w:rPr>
        <w:t>:</w:t>
      </w:r>
      <w:r>
        <w:rPr>
          <w:b/>
          <w:bCs/>
          <w:sz w:val="22"/>
          <w:szCs w:val="22"/>
        </w:rPr>
        <w:t xml:space="preserve"> </w:t>
      </w:r>
      <w:r w:rsidRPr="00FF0342">
        <w:rPr>
          <w:b/>
          <w:bCs/>
          <w:sz w:val="22"/>
          <w:szCs w:val="22"/>
        </w:rPr>
        <w:t>frekvencia sa nedá odhadnúť z dostupných údajov</w:t>
      </w:r>
    </w:p>
    <w:p w:rsidR="002F0C04" w:rsidRPr="00772BC1" w:rsidRDefault="002F0C04" w:rsidP="009E6B4D">
      <w:pPr>
        <w:numPr>
          <w:ilvl w:val="0"/>
          <w:numId w:val="23"/>
        </w:numPr>
        <w:ind w:left="567" w:right="-29" w:hanging="567"/>
        <w:rPr>
          <w:b/>
          <w:bCs/>
          <w:sz w:val="22"/>
          <w:szCs w:val="22"/>
        </w:rPr>
      </w:pPr>
      <w:r w:rsidRPr="00772BC1">
        <w:rPr>
          <w:sz w:val="22"/>
          <w:szCs w:val="22"/>
        </w:rPr>
        <w:t>kožná vyrážka s nepravidelnými červenými škvrnami (</w:t>
      </w:r>
      <w:proofErr w:type="spellStart"/>
      <w:r w:rsidRPr="00772BC1">
        <w:rPr>
          <w:sz w:val="22"/>
          <w:szCs w:val="22"/>
        </w:rPr>
        <w:t>multiformný</w:t>
      </w:r>
      <w:proofErr w:type="spellEnd"/>
      <w:r w:rsidRPr="00772BC1">
        <w:rPr>
          <w:sz w:val="22"/>
          <w:szCs w:val="22"/>
        </w:rPr>
        <w:t xml:space="preserve"> </w:t>
      </w:r>
      <w:proofErr w:type="spellStart"/>
      <w:r w:rsidRPr="00772BC1">
        <w:rPr>
          <w:sz w:val="22"/>
          <w:szCs w:val="22"/>
        </w:rPr>
        <w:t>erytém</w:t>
      </w:r>
      <w:proofErr w:type="spellEnd"/>
      <w:r w:rsidRPr="00772BC1">
        <w:rPr>
          <w:sz w:val="22"/>
          <w:szCs w:val="22"/>
        </w:rPr>
        <w:t>)</w:t>
      </w:r>
      <w:r>
        <w:rPr>
          <w:sz w:val="22"/>
          <w:szCs w:val="22"/>
        </w:rPr>
        <w:t>.</w:t>
      </w:r>
    </w:p>
    <w:p w:rsidR="002F0C04" w:rsidRPr="00772BC1" w:rsidRDefault="002F0C04" w:rsidP="009E6B4D">
      <w:pPr>
        <w:numPr>
          <w:ilvl w:val="0"/>
          <w:numId w:val="23"/>
        </w:numPr>
        <w:ind w:left="567" w:right="-29" w:hanging="567"/>
        <w:rPr>
          <w:b/>
          <w:bCs/>
          <w:sz w:val="22"/>
          <w:szCs w:val="22"/>
        </w:rPr>
      </w:pPr>
      <w:r w:rsidRPr="00772BC1">
        <w:rPr>
          <w:sz w:val="22"/>
          <w:szCs w:val="22"/>
        </w:rPr>
        <w:t xml:space="preserve">závažná, náhla alergická reakcia s príznakmi ako je horúčka, </w:t>
      </w:r>
      <w:r w:rsidRPr="00772BC1">
        <w:rPr>
          <w:noProof/>
          <w:sz w:val="22"/>
          <w:szCs w:val="22"/>
        </w:rPr>
        <w:t xml:space="preserve">pľuzgiere </w:t>
      </w:r>
      <w:r w:rsidRPr="00772BC1">
        <w:rPr>
          <w:sz w:val="22"/>
          <w:szCs w:val="22"/>
        </w:rPr>
        <w:t xml:space="preserve">na koži a olupovanie kože (toxická </w:t>
      </w:r>
      <w:proofErr w:type="spellStart"/>
      <w:r w:rsidRPr="00772BC1">
        <w:rPr>
          <w:sz w:val="22"/>
          <w:szCs w:val="22"/>
        </w:rPr>
        <w:t>epidermálna</w:t>
      </w:r>
      <w:proofErr w:type="spellEnd"/>
      <w:r w:rsidRPr="00772BC1">
        <w:rPr>
          <w:sz w:val="22"/>
          <w:szCs w:val="22"/>
        </w:rPr>
        <w:t xml:space="preserve"> </w:t>
      </w:r>
      <w:proofErr w:type="spellStart"/>
      <w:r w:rsidRPr="00772BC1">
        <w:rPr>
          <w:sz w:val="22"/>
          <w:szCs w:val="22"/>
        </w:rPr>
        <w:t>nekrolýza</w:t>
      </w:r>
      <w:proofErr w:type="spellEnd"/>
      <w:r w:rsidRPr="00772BC1">
        <w:rPr>
          <w:sz w:val="22"/>
          <w:szCs w:val="22"/>
        </w:rPr>
        <w:t>)</w:t>
      </w:r>
      <w:r>
        <w:rPr>
          <w:sz w:val="22"/>
          <w:szCs w:val="22"/>
        </w:rPr>
        <w:t>.</w:t>
      </w:r>
    </w:p>
    <w:p w:rsidR="002F0C04" w:rsidRPr="00772BC1" w:rsidRDefault="002F0C04" w:rsidP="009E6B4D">
      <w:pPr>
        <w:numPr>
          <w:ilvl w:val="0"/>
          <w:numId w:val="23"/>
        </w:numPr>
        <w:ind w:left="567" w:right="-29" w:hanging="567"/>
        <w:rPr>
          <w:b/>
          <w:bCs/>
          <w:sz w:val="22"/>
          <w:szCs w:val="22"/>
        </w:rPr>
      </w:pPr>
      <w:r w:rsidRPr="00772BC1">
        <w:rPr>
          <w:sz w:val="22"/>
          <w:szCs w:val="22"/>
        </w:rPr>
        <w:t xml:space="preserve">u novorodencov, ktorých matky počas tehotenstva užívali </w:t>
      </w:r>
      <w:proofErr w:type="spellStart"/>
      <w:r w:rsidRPr="00772BC1">
        <w:rPr>
          <w:sz w:val="22"/>
          <w:szCs w:val="22"/>
        </w:rPr>
        <w:t>Seroquel</w:t>
      </w:r>
      <w:proofErr w:type="spellEnd"/>
      <w:r w:rsidRPr="00772BC1">
        <w:rPr>
          <w:sz w:val="22"/>
          <w:szCs w:val="22"/>
        </w:rPr>
        <w:t xml:space="preserve"> XR, sa môže vyskytnúť „syndróm z vysadenia lieku“</w:t>
      </w:r>
      <w:r>
        <w:rPr>
          <w:sz w:val="22"/>
          <w:szCs w:val="22"/>
        </w:rPr>
        <w:t>.</w:t>
      </w:r>
    </w:p>
    <w:p w:rsidR="002F0C04" w:rsidRPr="00772BC1" w:rsidRDefault="002F0C04" w:rsidP="00C35D41">
      <w:pPr>
        <w:ind w:left="720" w:right="-29" w:hanging="720"/>
        <w:rPr>
          <w:b/>
          <w:bCs/>
          <w:sz w:val="22"/>
          <w:szCs w:val="22"/>
        </w:rPr>
      </w:pPr>
    </w:p>
    <w:p w:rsidR="002F0C04" w:rsidRPr="00772BC1" w:rsidRDefault="002F0C04" w:rsidP="00A9354F">
      <w:pPr>
        <w:ind w:right="-29"/>
        <w:rPr>
          <w:b/>
          <w:bCs/>
          <w:sz w:val="22"/>
          <w:szCs w:val="22"/>
        </w:rPr>
      </w:pPr>
      <w:r w:rsidRPr="00772BC1">
        <w:rPr>
          <w:sz w:val="22"/>
          <w:szCs w:val="22"/>
        </w:rPr>
        <w:t xml:space="preserve">Skupina liekov, do ktorej patrí </w:t>
      </w:r>
      <w:proofErr w:type="spellStart"/>
      <w:r w:rsidRPr="00772BC1">
        <w:rPr>
          <w:sz w:val="22"/>
          <w:szCs w:val="22"/>
        </w:rPr>
        <w:t>Seroquel</w:t>
      </w:r>
      <w:proofErr w:type="spellEnd"/>
      <w:r w:rsidRPr="00772BC1">
        <w:rPr>
          <w:sz w:val="22"/>
          <w:szCs w:val="22"/>
        </w:rPr>
        <w:t> XR, môže spôsobovať poruchy srdcového rytmu, ktoré môžu</w:t>
      </w:r>
      <w:r>
        <w:rPr>
          <w:sz w:val="22"/>
          <w:szCs w:val="22"/>
        </w:rPr>
        <w:t xml:space="preserve"> </w:t>
      </w:r>
      <w:r w:rsidRPr="00772BC1">
        <w:rPr>
          <w:sz w:val="22"/>
          <w:szCs w:val="22"/>
        </w:rPr>
        <w:t>byť závažné a v ťažkých prípadoch až smrteľné.</w:t>
      </w:r>
    </w:p>
    <w:p w:rsidR="002F0C04" w:rsidRPr="00772BC1" w:rsidRDefault="002F0C04" w:rsidP="00C35D41">
      <w:pPr>
        <w:ind w:left="720" w:right="-29" w:hanging="720"/>
        <w:rPr>
          <w:b/>
          <w:bCs/>
          <w:sz w:val="22"/>
          <w:szCs w:val="22"/>
        </w:rPr>
      </w:pPr>
    </w:p>
    <w:p w:rsidR="002F0C04" w:rsidRPr="00772BC1" w:rsidRDefault="002F0C04" w:rsidP="00C35D41">
      <w:pPr>
        <w:ind w:right="-29"/>
        <w:outlineLvl w:val="0"/>
        <w:rPr>
          <w:noProof/>
          <w:sz w:val="22"/>
          <w:szCs w:val="22"/>
        </w:rPr>
      </w:pPr>
      <w:r w:rsidRPr="00772BC1">
        <w:rPr>
          <w:noProof/>
          <w:sz w:val="22"/>
          <w:szCs w:val="22"/>
        </w:rPr>
        <w:t xml:space="preserve">Niektoré vedľajšie účinky sa môžu zistiť iba vyšetrením krvi. Zahŕňajú zmeny v hladinách niektorých tukov (triglyceridy a celkový cholesterol) alebo hladiny cukru v krvi (glukózy), zmeny v hladine hormónov štítnej žľazy v krvi, zvýšenie hladiny pečeňových enzýmov, zníženie počtu určitých typov krvných buniek, zníženie počtu červených krviniek, </w:t>
      </w:r>
      <w:r w:rsidRPr="00772BC1">
        <w:rPr>
          <w:rStyle w:val="hps"/>
          <w:sz w:val="22"/>
          <w:szCs w:val="22"/>
        </w:rPr>
        <w:t>zvýšenie</w:t>
      </w:r>
      <w:r w:rsidRPr="00772BC1">
        <w:rPr>
          <w:sz w:val="22"/>
          <w:szCs w:val="22"/>
        </w:rPr>
        <w:t xml:space="preserve"> </w:t>
      </w:r>
      <w:r w:rsidRPr="00772BC1">
        <w:rPr>
          <w:rStyle w:val="hps"/>
          <w:sz w:val="22"/>
          <w:szCs w:val="22"/>
        </w:rPr>
        <w:t>hladiny</w:t>
      </w:r>
      <w:r w:rsidRPr="00772BC1">
        <w:rPr>
          <w:sz w:val="22"/>
          <w:szCs w:val="22"/>
        </w:rPr>
        <w:t xml:space="preserve"> </w:t>
      </w:r>
      <w:proofErr w:type="spellStart"/>
      <w:r w:rsidRPr="00772BC1">
        <w:rPr>
          <w:rStyle w:val="hps"/>
          <w:sz w:val="22"/>
          <w:szCs w:val="22"/>
        </w:rPr>
        <w:t>kreatínfosfokinázy</w:t>
      </w:r>
      <w:proofErr w:type="spellEnd"/>
      <w:r w:rsidRPr="00772BC1">
        <w:rPr>
          <w:sz w:val="22"/>
          <w:szCs w:val="22"/>
        </w:rPr>
        <w:t xml:space="preserve"> </w:t>
      </w:r>
      <w:r w:rsidRPr="00772BC1">
        <w:rPr>
          <w:rStyle w:val="hps"/>
          <w:sz w:val="22"/>
          <w:szCs w:val="22"/>
        </w:rPr>
        <w:t>(látka</w:t>
      </w:r>
      <w:r w:rsidRPr="00772BC1">
        <w:rPr>
          <w:sz w:val="22"/>
          <w:szCs w:val="22"/>
        </w:rPr>
        <w:t xml:space="preserve"> </w:t>
      </w:r>
      <w:r w:rsidRPr="00772BC1">
        <w:rPr>
          <w:rStyle w:val="hps"/>
          <w:sz w:val="22"/>
          <w:szCs w:val="22"/>
        </w:rPr>
        <w:t>vo svaloch</w:t>
      </w:r>
      <w:r w:rsidRPr="00772BC1">
        <w:rPr>
          <w:sz w:val="22"/>
          <w:szCs w:val="22"/>
        </w:rPr>
        <w:t>)</w:t>
      </w:r>
      <w:r>
        <w:rPr>
          <w:sz w:val="22"/>
          <w:szCs w:val="22"/>
        </w:rPr>
        <w:t xml:space="preserve"> v krvi</w:t>
      </w:r>
      <w:r w:rsidRPr="00772BC1">
        <w:rPr>
          <w:sz w:val="22"/>
          <w:szCs w:val="22"/>
        </w:rPr>
        <w:t xml:space="preserve">, </w:t>
      </w:r>
      <w:r w:rsidRPr="00772BC1">
        <w:rPr>
          <w:rStyle w:val="hps"/>
          <w:sz w:val="22"/>
          <w:szCs w:val="22"/>
        </w:rPr>
        <w:t>zníženie množstva</w:t>
      </w:r>
      <w:r w:rsidRPr="00772BC1">
        <w:rPr>
          <w:sz w:val="22"/>
          <w:szCs w:val="22"/>
        </w:rPr>
        <w:t xml:space="preserve"> </w:t>
      </w:r>
      <w:r w:rsidRPr="00772BC1">
        <w:rPr>
          <w:rStyle w:val="hps"/>
          <w:sz w:val="22"/>
          <w:szCs w:val="22"/>
        </w:rPr>
        <w:t>sodíka</w:t>
      </w:r>
      <w:r w:rsidRPr="00772BC1">
        <w:rPr>
          <w:sz w:val="22"/>
          <w:szCs w:val="22"/>
        </w:rPr>
        <w:t xml:space="preserve"> </w:t>
      </w:r>
      <w:r w:rsidRPr="00772BC1">
        <w:rPr>
          <w:rStyle w:val="hps"/>
          <w:sz w:val="22"/>
          <w:szCs w:val="22"/>
        </w:rPr>
        <w:t>v krvi</w:t>
      </w:r>
      <w:r w:rsidRPr="00772BC1">
        <w:rPr>
          <w:noProof/>
          <w:sz w:val="22"/>
          <w:szCs w:val="22"/>
        </w:rPr>
        <w:t xml:space="preserve"> a zvýšenie hladiny hormónu prolaktínu v krvi. Zvýšenie hormónu prolaktínu v krvi môže zriedkavo sposobiť nasledujúce stavy:</w:t>
      </w:r>
    </w:p>
    <w:p w:rsidR="002F0C04" w:rsidRPr="00772BC1" w:rsidRDefault="002F0C04" w:rsidP="00C35D41">
      <w:pPr>
        <w:numPr>
          <w:ilvl w:val="0"/>
          <w:numId w:val="1"/>
        </w:numPr>
        <w:ind w:left="567" w:right="-29" w:firstLine="0"/>
        <w:outlineLvl w:val="0"/>
        <w:rPr>
          <w:noProof/>
          <w:sz w:val="22"/>
          <w:szCs w:val="22"/>
        </w:rPr>
      </w:pPr>
      <w:r w:rsidRPr="00772BC1">
        <w:rPr>
          <w:noProof/>
          <w:sz w:val="22"/>
          <w:szCs w:val="22"/>
        </w:rPr>
        <w:lastRenderedPageBreak/>
        <w:t>u mužov a žien sa môže vyskytnúť opuch prsnej žľazy a neočakávaná tvorba mlieka,</w:t>
      </w:r>
    </w:p>
    <w:p w:rsidR="002F0C04" w:rsidRPr="00772BC1" w:rsidRDefault="002F0C04" w:rsidP="00C35D41">
      <w:pPr>
        <w:numPr>
          <w:ilvl w:val="0"/>
          <w:numId w:val="1"/>
        </w:numPr>
        <w:ind w:left="567" w:right="-29" w:firstLine="0"/>
        <w:outlineLvl w:val="0"/>
        <w:rPr>
          <w:noProof/>
          <w:sz w:val="22"/>
          <w:szCs w:val="22"/>
        </w:rPr>
      </w:pPr>
      <w:r w:rsidRPr="00772BC1">
        <w:rPr>
          <w:noProof/>
          <w:sz w:val="22"/>
          <w:szCs w:val="22"/>
        </w:rPr>
        <w:t>ženy môžu mať nepravidelnú menštruáciu alebo menštruácia môže vynechať.</w:t>
      </w:r>
    </w:p>
    <w:p w:rsidR="002F0C04" w:rsidRPr="00772BC1" w:rsidRDefault="002F0C04" w:rsidP="00C35D41">
      <w:pPr>
        <w:ind w:right="-29"/>
        <w:outlineLvl w:val="0"/>
        <w:rPr>
          <w:noProof/>
          <w:sz w:val="22"/>
          <w:szCs w:val="22"/>
        </w:rPr>
      </w:pPr>
    </w:p>
    <w:p w:rsidR="002F0C04" w:rsidRPr="00772BC1" w:rsidRDefault="002F0C04" w:rsidP="00C35D41">
      <w:pPr>
        <w:numPr>
          <w:ilvl w:val="12"/>
          <w:numId w:val="0"/>
        </w:numPr>
        <w:ind w:right="-2"/>
        <w:rPr>
          <w:noProof/>
          <w:sz w:val="22"/>
          <w:szCs w:val="22"/>
        </w:rPr>
      </w:pPr>
      <w:r w:rsidRPr="00772BC1">
        <w:rPr>
          <w:noProof/>
          <w:sz w:val="22"/>
          <w:szCs w:val="22"/>
        </w:rPr>
        <w:t>Váš lekár vám preto bude robiť občas krvné testy.</w:t>
      </w:r>
    </w:p>
    <w:p w:rsidR="002F0C04" w:rsidRPr="00772BC1" w:rsidRDefault="002F0C04" w:rsidP="00C35D41">
      <w:pPr>
        <w:numPr>
          <w:ilvl w:val="12"/>
          <w:numId w:val="0"/>
        </w:numPr>
        <w:ind w:right="-2"/>
        <w:rPr>
          <w:noProof/>
          <w:sz w:val="22"/>
          <w:szCs w:val="22"/>
        </w:rPr>
      </w:pPr>
    </w:p>
    <w:p w:rsidR="002F0C04" w:rsidRPr="0091098C" w:rsidRDefault="002F0C04" w:rsidP="00C35D41">
      <w:pPr>
        <w:numPr>
          <w:ilvl w:val="12"/>
          <w:numId w:val="0"/>
        </w:numPr>
        <w:ind w:right="-2"/>
        <w:rPr>
          <w:b/>
          <w:bCs/>
          <w:noProof/>
          <w:sz w:val="22"/>
          <w:szCs w:val="22"/>
        </w:rPr>
      </w:pPr>
      <w:r w:rsidRPr="0091098C">
        <w:rPr>
          <w:b/>
          <w:noProof/>
          <w:sz w:val="22"/>
          <w:szCs w:val="22"/>
        </w:rPr>
        <w:t>Ď</w:t>
      </w:r>
      <w:r w:rsidRPr="006701FD">
        <w:rPr>
          <w:b/>
          <w:noProof/>
          <w:sz w:val="22"/>
          <w:szCs w:val="22"/>
        </w:rPr>
        <w:t>al</w:t>
      </w:r>
      <w:r w:rsidRPr="006701FD">
        <w:rPr>
          <w:rFonts w:hint="eastAsia"/>
          <w:b/>
          <w:noProof/>
          <w:sz w:val="22"/>
          <w:szCs w:val="22"/>
        </w:rPr>
        <w:t>š</w:t>
      </w:r>
      <w:r w:rsidRPr="006701FD">
        <w:rPr>
          <w:b/>
          <w:noProof/>
          <w:sz w:val="22"/>
          <w:szCs w:val="22"/>
        </w:rPr>
        <w:t>ie ved</w:t>
      </w:r>
      <w:r w:rsidRPr="006701FD">
        <w:rPr>
          <w:rFonts w:hint="eastAsia"/>
          <w:b/>
          <w:noProof/>
          <w:sz w:val="22"/>
          <w:szCs w:val="22"/>
        </w:rPr>
        <w:t>ľ</w:t>
      </w:r>
      <w:r w:rsidRPr="006701FD">
        <w:rPr>
          <w:b/>
          <w:noProof/>
          <w:sz w:val="22"/>
          <w:szCs w:val="22"/>
        </w:rPr>
        <w:t>aj</w:t>
      </w:r>
      <w:r w:rsidRPr="006701FD">
        <w:rPr>
          <w:rFonts w:hint="eastAsia"/>
          <w:b/>
          <w:noProof/>
          <w:sz w:val="22"/>
          <w:szCs w:val="22"/>
        </w:rPr>
        <w:t>š</w:t>
      </w:r>
      <w:r w:rsidRPr="006701FD">
        <w:rPr>
          <w:b/>
          <w:noProof/>
          <w:sz w:val="22"/>
          <w:szCs w:val="22"/>
        </w:rPr>
        <w:t xml:space="preserve">ie </w:t>
      </w:r>
      <w:r w:rsidRPr="006701FD">
        <w:rPr>
          <w:rFonts w:hint="eastAsia"/>
          <w:b/>
          <w:noProof/>
          <w:sz w:val="22"/>
          <w:szCs w:val="22"/>
        </w:rPr>
        <w:t>úč</w:t>
      </w:r>
      <w:r w:rsidRPr="006701FD">
        <w:rPr>
          <w:b/>
          <w:noProof/>
          <w:sz w:val="22"/>
          <w:szCs w:val="22"/>
        </w:rPr>
        <w:t>inky u det</w:t>
      </w:r>
      <w:r w:rsidRPr="006701FD">
        <w:rPr>
          <w:rFonts w:hint="eastAsia"/>
          <w:b/>
          <w:noProof/>
          <w:sz w:val="22"/>
          <w:szCs w:val="22"/>
        </w:rPr>
        <w:t>í</w:t>
      </w:r>
      <w:r w:rsidRPr="0091098C">
        <w:rPr>
          <w:b/>
          <w:bCs/>
          <w:noProof/>
          <w:sz w:val="22"/>
          <w:szCs w:val="22"/>
        </w:rPr>
        <w:t xml:space="preserve"> a dospievajúcich</w:t>
      </w:r>
    </w:p>
    <w:p w:rsidR="002F0C04" w:rsidRDefault="002F0C04" w:rsidP="00C35D41">
      <w:pPr>
        <w:numPr>
          <w:ilvl w:val="12"/>
          <w:numId w:val="0"/>
        </w:numPr>
        <w:ind w:right="-2"/>
        <w:rPr>
          <w:noProof/>
          <w:sz w:val="22"/>
          <w:szCs w:val="22"/>
        </w:rPr>
      </w:pPr>
      <w:r w:rsidRPr="00772BC1">
        <w:rPr>
          <w:noProof/>
          <w:sz w:val="22"/>
          <w:szCs w:val="22"/>
        </w:rPr>
        <w:t>U detí a dospievajúcich sa vyskytli v klinických skúškach tie isté vedľajšie účinky ako u dospelých.</w:t>
      </w:r>
    </w:p>
    <w:p w:rsidR="002F0C04" w:rsidRDefault="002F0C04" w:rsidP="00C35D41">
      <w:pPr>
        <w:numPr>
          <w:ilvl w:val="12"/>
          <w:numId w:val="0"/>
        </w:numPr>
        <w:ind w:right="-2"/>
        <w:rPr>
          <w:noProof/>
          <w:sz w:val="22"/>
          <w:szCs w:val="22"/>
        </w:rPr>
      </w:pPr>
    </w:p>
    <w:p w:rsidR="002F0C04" w:rsidRDefault="002F0C04">
      <w:pPr>
        <w:keepNext/>
        <w:numPr>
          <w:ilvl w:val="12"/>
          <w:numId w:val="0"/>
        </w:numPr>
        <w:rPr>
          <w:noProof/>
          <w:sz w:val="22"/>
          <w:szCs w:val="22"/>
        </w:rPr>
      </w:pPr>
      <w:r w:rsidRPr="00772BC1">
        <w:rPr>
          <w:noProof/>
          <w:sz w:val="22"/>
          <w:szCs w:val="22"/>
        </w:rPr>
        <w:t xml:space="preserve">Nasledovné vedľajšie účinky sa zaznamenali </w:t>
      </w:r>
      <w:r>
        <w:rPr>
          <w:noProof/>
          <w:sz w:val="22"/>
          <w:szCs w:val="22"/>
        </w:rPr>
        <w:t>častejšie</w:t>
      </w:r>
      <w:r w:rsidRPr="00772BC1">
        <w:rPr>
          <w:noProof/>
          <w:sz w:val="22"/>
          <w:szCs w:val="22"/>
        </w:rPr>
        <w:t xml:space="preserve"> u detí a dospievajúcich</w:t>
      </w:r>
      <w:r>
        <w:rPr>
          <w:noProof/>
          <w:sz w:val="22"/>
          <w:szCs w:val="22"/>
        </w:rPr>
        <w:t xml:space="preserve"> a nepozorovali sa u dospelých:</w:t>
      </w:r>
    </w:p>
    <w:p w:rsidR="002F0C04" w:rsidRPr="00772BC1" w:rsidRDefault="002F0C04" w:rsidP="00C35D41">
      <w:pPr>
        <w:numPr>
          <w:ilvl w:val="12"/>
          <w:numId w:val="0"/>
        </w:numPr>
        <w:ind w:right="-2"/>
        <w:rPr>
          <w:noProof/>
          <w:sz w:val="22"/>
          <w:szCs w:val="22"/>
        </w:rPr>
      </w:pPr>
    </w:p>
    <w:p w:rsidR="002F0C04" w:rsidRPr="00FF0342" w:rsidRDefault="002F0C04" w:rsidP="00C35D41">
      <w:pPr>
        <w:keepNext/>
        <w:numPr>
          <w:ilvl w:val="12"/>
          <w:numId w:val="0"/>
        </w:numPr>
        <w:ind w:left="426" w:right="-28" w:hanging="426"/>
        <w:outlineLvl w:val="0"/>
        <w:rPr>
          <w:b/>
          <w:noProof/>
          <w:sz w:val="22"/>
          <w:szCs w:val="22"/>
        </w:rPr>
      </w:pPr>
      <w:r w:rsidRPr="00772BC1">
        <w:rPr>
          <w:b/>
          <w:bCs/>
          <w:noProof/>
          <w:sz w:val="22"/>
          <w:szCs w:val="22"/>
        </w:rPr>
        <w:t>Veľmi časté</w:t>
      </w:r>
      <w:r w:rsidR="00AF321C">
        <w:rPr>
          <w:b/>
          <w:bCs/>
          <w:noProof/>
          <w:sz w:val="22"/>
          <w:szCs w:val="22"/>
        </w:rPr>
        <w:t>:</w:t>
      </w:r>
      <w:r w:rsidRPr="00772BC1">
        <w:rPr>
          <w:b/>
          <w:bCs/>
          <w:noProof/>
          <w:sz w:val="22"/>
          <w:szCs w:val="22"/>
        </w:rPr>
        <w:t xml:space="preserve"> </w:t>
      </w:r>
      <w:r w:rsidRPr="00FF0342">
        <w:rPr>
          <w:b/>
          <w:noProof/>
          <w:sz w:val="22"/>
          <w:szCs w:val="22"/>
        </w:rPr>
        <w:t>môžu postihovať viac ako 1 z</w:t>
      </w:r>
      <w:r w:rsidRPr="00F51566">
        <w:rPr>
          <w:b/>
          <w:noProof/>
          <w:sz w:val="22"/>
          <w:szCs w:val="22"/>
        </w:rPr>
        <w:t> </w:t>
      </w:r>
      <w:r w:rsidRPr="00FF0342">
        <w:rPr>
          <w:b/>
          <w:noProof/>
          <w:sz w:val="22"/>
          <w:szCs w:val="22"/>
        </w:rPr>
        <w:t>10</w:t>
      </w:r>
      <w:r w:rsidRPr="00F51566">
        <w:rPr>
          <w:b/>
          <w:noProof/>
          <w:sz w:val="22"/>
          <w:szCs w:val="22"/>
        </w:rPr>
        <w:t> </w:t>
      </w:r>
      <w:r w:rsidRPr="00FF0342">
        <w:rPr>
          <w:b/>
          <w:noProof/>
          <w:sz w:val="22"/>
          <w:szCs w:val="22"/>
        </w:rPr>
        <w:t>osôb</w:t>
      </w:r>
    </w:p>
    <w:p w:rsidR="002F0C04" w:rsidRPr="00772BC1" w:rsidRDefault="002F0C04" w:rsidP="00C35D41">
      <w:pPr>
        <w:numPr>
          <w:ilvl w:val="0"/>
          <w:numId w:val="14"/>
        </w:numPr>
        <w:ind w:left="567" w:right="-2" w:hanging="567"/>
        <w:rPr>
          <w:noProof/>
          <w:sz w:val="22"/>
          <w:szCs w:val="22"/>
        </w:rPr>
      </w:pPr>
      <w:r w:rsidRPr="00772BC1">
        <w:rPr>
          <w:noProof/>
          <w:sz w:val="22"/>
          <w:szCs w:val="22"/>
        </w:rPr>
        <w:t>zvýšenie hladiny hormónu v krvi, ktorý sa nazýva prolaktín. Zvýšenie hormónu prolaktínu môže v zriedkavých prípadoch viesť k nasledovným stavom:</w:t>
      </w:r>
    </w:p>
    <w:p w:rsidR="002F0C04" w:rsidRPr="00772BC1" w:rsidRDefault="002F0C04" w:rsidP="00C35D41">
      <w:pPr>
        <w:numPr>
          <w:ilvl w:val="0"/>
          <w:numId w:val="5"/>
        </w:numPr>
        <w:tabs>
          <w:tab w:val="left" w:pos="993"/>
        </w:tabs>
        <w:ind w:right="-2" w:hanging="579"/>
        <w:rPr>
          <w:noProof/>
          <w:sz w:val="22"/>
          <w:szCs w:val="22"/>
        </w:rPr>
      </w:pPr>
      <w:r w:rsidRPr="00772BC1">
        <w:rPr>
          <w:noProof/>
          <w:sz w:val="22"/>
          <w:szCs w:val="22"/>
        </w:rPr>
        <w:t>u chlapcov a dievčat dôjde k zväčšeniu prsníkov a k nečakanej tvorbe mlieka</w:t>
      </w:r>
      <w:r>
        <w:rPr>
          <w:noProof/>
          <w:sz w:val="22"/>
          <w:szCs w:val="22"/>
        </w:rPr>
        <w:t>.</w:t>
      </w:r>
    </w:p>
    <w:p w:rsidR="002F0C04" w:rsidRPr="00772BC1" w:rsidRDefault="002F0C04" w:rsidP="00C35D41">
      <w:pPr>
        <w:numPr>
          <w:ilvl w:val="0"/>
          <w:numId w:val="5"/>
        </w:numPr>
        <w:tabs>
          <w:tab w:val="left" w:pos="993"/>
        </w:tabs>
        <w:ind w:right="-2" w:hanging="579"/>
        <w:rPr>
          <w:noProof/>
          <w:sz w:val="22"/>
          <w:szCs w:val="22"/>
        </w:rPr>
      </w:pPr>
      <w:r w:rsidRPr="00772BC1">
        <w:rPr>
          <w:noProof/>
          <w:sz w:val="22"/>
          <w:szCs w:val="22"/>
        </w:rPr>
        <w:t>dievčatá nemajú menštruáciu alebo menštruácia je nepravidelná</w:t>
      </w:r>
      <w:r>
        <w:rPr>
          <w:noProof/>
          <w:sz w:val="22"/>
          <w:szCs w:val="22"/>
        </w:rPr>
        <w:t>.</w:t>
      </w:r>
    </w:p>
    <w:p w:rsidR="002F0C04" w:rsidRPr="00772BC1" w:rsidRDefault="002F0C04" w:rsidP="00C35D41">
      <w:pPr>
        <w:numPr>
          <w:ilvl w:val="0"/>
          <w:numId w:val="15"/>
        </w:numPr>
        <w:ind w:left="567" w:right="-2" w:hanging="567"/>
        <w:rPr>
          <w:noProof/>
          <w:sz w:val="22"/>
          <w:szCs w:val="22"/>
        </w:rPr>
      </w:pPr>
      <w:r w:rsidRPr="00772BC1">
        <w:rPr>
          <w:noProof/>
          <w:sz w:val="22"/>
          <w:szCs w:val="22"/>
        </w:rPr>
        <w:t>zvýšená chuť do jedla</w:t>
      </w:r>
      <w:r>
        <w:rPr>
          <w:noProof/>
          <w:sz w:val="22"/>
          <w:szCs w:val="22"/>
        </w:rPr>
        <w:t>.</w:t>
      </w:r>
    </w:p>
    <w:p w:rsidR="002F0C04" w:rsidRPr="00772BC1" w:rsidRDefault="002F0C04" w:rsidP="00C35D41">
      <w:pPr>
        <w:keepNext/>
        <w:numPr>
          <w:ilvl w:val="0"/>
          <w:numId w:val="15"/>
        </w:numPr>
        <w:ind w:left="567" w:right="-28" w:hanging="567"/>
        <w:outlineLvl w:val="0"/>
        <w:rPr>
          <w:noProof/>
          <w:sz w:val="22"/>
          <w:szCs w:val="22"/>
        </w:rPr>
      </w:pPr>
      <w:r w:rsidRPr="00772BC1">
        <w:rPr>
          <w:noProof/>
          <w:sz w:val="22"/>
          <w:szCs w:val="22"/>
        </w:rPr>
        <w:t>vracanie</w:t>
      </w:r>
      <w:r>
        <w:rPr>
          <w:noProof/>
          <w:sz w:val="22"/>
          <w:szCs w:val="22"/>
        </w:rPr>
        <w:t>.</w:t>
      </w:r>
    </w:p>
    <w:p w:rsidR="002F0C04" w:rsidRPr="00772BC1" w:rsidRDefault="002F0C04" w:rsidP="00C35D41">
      <w:pPr>
        <w:keepNext/>
        <w:numPr>
          <w:ilvl w:val="0"/>
          <w:numId w:val="15"/>
        </w:numPr>
        <w:ind w:left="567" w:right="-28" w:hanging="567"/>
        <w:outlineLvl w:val="0"/>
        <w:rPr>
          <w:noProof/>
          <w:sz w:val="22"/>
          <w:szCs w:val="22"/>
        </w:rPr>
      </w:pPr>
      <w:r w:rsidRPr="00772BC1">
        <w:rPr>
          <w:noProof/>
          <w:sz w:val="22"/>
          <w:szCs w:val="22"/>
        </w:rPr>
        <w:t>nezvyčajné pohyby svalov. Medzi ne môžu patriť ťažkosti pri rozhýbaní svalov, trasenie, pocit nepokoja alebo stuhnutosť svalov bez bolesti.</w:t>
      </w:r>
    </w:p>
    <w:p w:rsidR="002F0C04" w:rsidRPr="00772BC1" w:rsidRDefault="002F0C04" w:rsidP="00C35D41">
      <w:pPr>
        <w:keepNext/>
        <w:numPr>
          <w:ilvl w:val="0"/>
          <w:numId w:val="15"/>
        </w:numPr>
        <w:ind w:left="567" w:right="-28" w:hanging="567"/>
        <w:outlineLvl w:val="0"/>
        <w:rPr>
          <w:noProof/>
          <w:sz w:val="22"/>
          <w:szCs w:val="22"/>
        </w:rPr>
      </w:pPr>
      <w:r w:rsidRPr="00772BC1">
        <w:rPr>
          <w:noProof/>
          <w:sz w:val="22"/>
          <w:szCs w:val="22"/>
        </w:rPr>
        <w:t>zvýšenie krvného tlaku</w:t>
      </w:r>
      <w:r>
        <w:rPr>
          <w:noProof/>
          <w:sz w:val="22"/>
          <w:szCs w:val="22"/>
        </w:rPr>
        <w:t>.</w:t>
      </w:r>
    </w:p>
    <w:p w:rsidR="002F0C04" w:rsidRPr="00772BC1" w:rsidRDefault="002F0C04" w:rsidP="00C35D41">
      <w:pPr>
        <w:keepNext/>
        <w:ind w:right="-28"/>
        <w:outlineLvl w:val="0"/>
        <w:rPr>
          <w:noProof/>
          <w:sz w:val="22"/>
          <w:szCs w:val="22"/>
        </w:rPr>
      </w:pPr>
    </w:p>
    <w:p w:rsidR="002F0C04" w:rsidRPr="00FF0342" w:rsidRDefault="002F0C04" w:rsidP="00C35D41">
      <w:pPr>
        <w:keepNext/>
        <w:tabs>
          <w:tab w:val="left" w:pos="0"/>
          <w:tab w:val="left" w:pos="480"/>
          <w:tab w:val="left" w:pos="720"/>
        </w:tabs>
        <w:ind w:right="-28"/>
        <w:outlineLvl w:val="0"/>
        <w:rPr>
          <w:b/>
          <w:noProof/>
          <w:sz w:val="22"/>
          <w:szCs w:val="22"/>
        </w:rPr>
      </w:pPr>
      <w:r w:rsidRPr="00772BC1">
        <w:rPr>
          <w:b/>
          <w:bCs/>
          <w:noProof/>
          <w:sz w:val="22"/>
          <w:szCs w:val="22"/>
        </w:rPr>
        <w:t>Časté</w:t>
      </w:r>
      <w:r w:rsidR="00AF321C">
        <w:rPr>
          <w:b/>
          <w:bCs/>
          <w:noProof/>
          <w:sz w:val="22"/>
          <w:szCs w:val="22"/>
        </w:rPr>
        <w:t>:</w:t>
      </w:r>
      <w:r w:rsidRPr="00772BC1">
        <w:rPr>
          <w:b/>
          <w:bCs/>
          <w:noProof/>
          <w:sz w:val="22"/>
          <w:szCs w:val="22"/>
        </w:rPr>
        <w:t xml:space="preserve"> </w:t>
      </w:r>
      <w:r w:rsidRPr="00FF0342">
        <w:rPr>
          <w:b/>
          <w:noProof/>
          <w:sz w:val="22"/>
          <w:szCs w:val="22"/>
        </w:rPr>
        <w:t>môžu postihovať menej ako 1 z</w:t>
      </w:r>
      <w:r w:rsidRPr="00F51566">
        <w:rPr>
          <w:b/>
          <w:noProof/>
          <w:sz w:val="22"/>
          <w:szCs w:val="22"/>
        </w:rPr>
        <w:t> </w:t>
      </w:r>
      <w:r w:rsidRPr="00FF0342">
        <w:rPr>
          <w:b/>
          <w:noProof/>
          <w:sz w:val="22"/>
          <w:szCs w:val="22"/>
        </w:rPr>
        <w:t>10 osôb</w:t>
      </w:r>
    </w:p>
    <w:p w:rsidR="002F0C04" w:rsidRPr="00772BC1" w:rsidRDefault="002F0C04" w:rsidP="00C35D41">
      <w:pPr>
        <w:numPr>
          <w:ilvl w:val="0"/>
          <w:numId w:val="15"/>
        </w:numPr>
        <w:ind w:left="567" w:right="-29" w:hanging="567"/>
        <w:outlineLvl w:val="0"/>
        <w:rPr>
          <w:noProof/>
          <w:sz w:val="22"/>
          <w:szCs w:val="22"/>
        </w:rPr>
      </w:pPr>
      <w:r w:rsidRPr="00772BC1">
        <w:rPr>
          <w:noProof/>
          <w:sz w:val="22"/>
          <w:szCs w:val="22"/>
        </w:rPr>
        <w:t>pocit slabosti, mdlob</w:t>
      </w:r>
      <w:r>
        <w:rPr>
          <w:noProof/>
          <w:sz w:val="22"/>
          <w:szCs w:val="22"/>
        </w:rPr>
        <w:t>a</w:t>
      </w:r>
      <w:r w:rsidRPr="00772BC1">
        <w:rPr>
          <w:noProof/>
          <w:sz w:val="22"/>
          <w:szCs w:val="22"/>
        </w:rPr>
        <w:t xml:space="preserve"> (môže spôsobiť pád)</w:t>
      </w:r>
      <w:r>
        <w:rPr>
          <w:noProof/>
          <w:sz w:val="22"/>
          <w:szCs w:val="22"/>
        </w:rPr>
        <w:t>.</w:t>
      </w:r>
    </w:p>
    <w:p w:rsidR="002F0C04" w:rsidRPr="00772BC1" w:rsidRDefault="002F0C04" w:rsidP="00C35D41">
      <w:pPr>
        <w:numPr>
          <w:ilvl w:val="0"/>
          <w:numId w:val="15"/>
        </w:numPr>
        <w:ind w:left="567" w:hanging="567"/>
        <w:textAlignment w:val="top"/>
        <w:rPr>
          <w:sz w:val="22"/>
          <w:szCs w:val="22"/>
        </w:rPr>
      </w:pPr>
      <w:r w:rsidRPr="00772BC1">
        <w:rPr>
          <w:noProof/>
          <w:sz w:val="22"/>
          <w:szCs w:val="22"/>
        </w:rPr>
        <w:t>upchatý nos</w:t>
      </w:r>
      <w:r>
        <w:rPr>
          <w:noProof/>
          <w:sz w:val="22"/>
          <w:szCs w:val="22"/>
        </w:rPr>
        <w:t>.</w:t>
      </w:r>
    </w:p>
    <w:p w:rsidR="002F0C04" w:rsidRPr="00772BC1" w:rsidRDefault="002F0C04" w:rsidP="00C35D41">
      <w:pPr>
        <w:numPr>
          <w:ilvl w:val="0"/>
          <w:numId w:val="15"/>
        </w:numPr>
        <w:ind w:left="567" w:right="-29" w:hanging="567"/>
        <w:outlineLvl w:val="0"/>
        <w:rPr>
          <w:noProof/>
          <w:sz w:val="22"/>
          <w:szCs w:val="22"/>
        </w:rPr>
      </w:pPr>
      <w:r w:rsidRPr="00772BC1">
        <w:rPr>
          <w:noProof/>
          <w:sz w:val="22"/>
          <w:szCs w:val="22"/>
        </w:rPr>
        <w:t>pocit podráždenia</w:t>
      </w:r>
      <w:r>
        <w:rPr>
          <w:noProof/>
          <w:sz w:val="22"/>
          <w:szCs w:val="22"/>
        </w:rPr>
        <w:t>.</w:t>
      </w:r>
    </w:p>
    <w:p w:rsidR="002F0C04" w:rsidRPr="00772BC1" w:rsidRDefault="002F0C04" w:rsidP="00C35D41">
      <w:pPr>
        <w:ind w:right="-29"/>
        <w:outlineLvl w:val="0"/>
        <w:rPr>
          <w:noProof/>
          <w:sz w:val="22"/>
          <w:szCs w:val="22"/>
        </w:rPr>
      </w:pPr>
    </w:p>
    <w:p w:rsidR="002F0C04" w:rsidRPr="00772BC1" w:rsidRDefault="002F0C04" w:rsidP="00C35D41">
      <w:pPr>
        <w:numPr>
          <w:ilvl w:val="12"/>
          <w:numId w:val="0"/>
        </w:numPr>
        <w:tabs>
          <w:tab w:val="left" w:pos="720"/>
        </w:tabs>
        <w:rPr>
          <w:b/>
          <w:sz w:val="22"/>
          <w:szCs w:val="22"/>
        </w:rPr>
      </w:pPr>
      <w:r w:rsidRPr="00772BC1">
        <w:rPr>
          <w:b/>
          <w:noProof/>
          <w:sz w:val="22"/>
          <w:szCs w:val="22"/>
        </w:rPr>
        <w:t>Hlásenie vedľajších účinkov</w:t>
      </w:r>
    </w:p>
    <w:p w:rsidR="002F0C04" w:rsidRPr="00772BC1" w:rsidRDefault="002F0C04" w:rsidP="00C35D41">
      <w:pPr>
        <w:numPr>
          <w:ilvl w:val="12"/>
          <w:numId w:val="0"/>
        </w:numPr>
        <w:ind w:right="-2"/>
        <w:rPr>
          <w:noProof/>
          <w:sz w:val="22"/>
          <w:szCs w:val="22"/>
        </w:rPr>
      </w:pPr>
      <w:r w:rsidRPr="00772BC1">
        <w:rPr>
          <w:noProof/>
          <w:sz w:val="22"/>
          <w:szCs w:val="22"/>
        </w:rPr>
        <w:t xml:space="preserve">Ak sa u vás vyskytne akýkoľvek vedľajší účinok, obráťte sa na svojho lekára alebo lekárnika. To sa týka aj akýchkoľvek vedľajších účinkov, ktoré nie sú uvedené v tejto písomnej informácii. Vedľajšie účinky môžete hlásiť aj priamo </w:t>
      </w:r>
      <w:r w:rsidR="002B4072">
        <w:rPr>
          <w:noProof/>
          <w:sz w:val="22"/>
          <w:szCs w:val="22"/>
        </w:rPr>
        <w:t xml:space="preserve">na </w:t>
      </w:r>
      <w:r w:rsidRPr="00772BC1">
        <w:rPr>
          <w:noProof/>
          <w:sz w:val="22"/>
          <w:szCs w:val="22"/>
          <w:highlight w:val="lightGray"/>
        </w:rPr>
        <w:t xml:space="preserve">národné </w:t>
      </w:r>
      <w:r w:rsidR="002B4072">
        <w:rPr>
          <w:noProof/>
          <w:sz w:val="22"/>
          <w:szCs w:val="22"/>
          <w:highlight w:val="lightGray"/>
        </w:rPr>
        <w:t>centrum</w:t>
      </w:r>
      <w:r w:rsidRPr="00772BC1">
        <w:rPr>
          <w:noProof/>
          <w:sz w:val="22"/>
          <w:szCs w:val="22"/>
          <w:highlight w:val="lightGray"/>
        </w:rPr>
        <w:t xml:space="preserve"> hlásenia uvedené v </w:t>
      </w:r>
      <w:hyperlink r:id="rId8" w:history="1">
        <w:r w:rsidRPr="00772BC1">
          <w:rPr>
            <w:rStyle w:val="Hypertextovprepojenie"/>
            <w:noProof/>
            <w:sz w:val="22"/>
            <w:szCs w:val="22"/>
            <w:highlight w:val="lightGray"/>
          </w:rPr>
          <w:t>Prílohe V</w:t>
        </w:r>
      </w:hyperlink>
      <w:r w:rsidRPr="00772BC1">
        <w:rPr>
          <w:noProof/>
          <w:sz w:val="22"/>
          <w:szCs w:val="22"/>
          <w:highlight w:val="lightGray"/>
        </w:rPr>
        <w:t>.</w:t>
      </w:r>
      <w:r w:rsidRPr="00772BC1">
        <w:rPr>
          <w:sz w:val="22"/>
          <w:szCs w:val="22"/>
        </w:rPr>
        <w:t xml:space="preserve"> </w:t>
      </w:r>
      <w:r w:rsidRPr="00772BC1">
        <w:rPr>
          <w:noProof/>
          <w:sz w:val="22"/>
          <w:szCs w:val="22"/>
        </w:rPr>
        <w:t>Hlásením vedľajších účinkov môžete prispieť k získaniu ďalších informácií o bezpečnosti tohto lieku</w:t>
      </w:r>
      <w:r w:rsidRPr="00772BC1">
        <w:rPr>
          <w:sz w:val="22"/>
          <w:szCs w:val="22"/>
        </w:rPr>
        <w:t>.</w:t>
      </w:r>
    </w:p>
    <w:p w:rsidR="002F0C04" w:rsidRPr="00772BC1" w:rsidRDefault="002F0C04" w:rsidP="00C35D41">
      <w:pPr>
        <w:suppressLineNumbers/>
        <w:autoSpaceDE w:val="0"/>
        <w:autoSpaceDN w:val="0"/>
        <w:adjustRightInd w:val="0"/>
        <w:rPr>
          <w:noProof/>
          <w:sz w:val="22"/>
          <w:szCs w:val="22"/>
        </w:rPr>
      </w:pPr>
    </w:p>
    <w:p w:rsidR="002F0C04" w:rsidRPr="00772BC1" w:rsidRDefault="002F0C04" w:rsidP="00C35D41">
      <w:pPr>
        <w:numPr>
          <w:ilvl w:val="12"/>
          <w:numId w:val="0"/>
        </w:numPr>
        <w:ind w:right="-2"/>
        <w:rPr>
          <w:noProof/>
          <w:sz w:val="22"/>
          <w:szCs w:val="22"/>
        </w:rPr>
      </w:pPr>
    </w:p>
    <w:p w:rsidR="002F0C04" w:rsidRPr="00772BC1" w:rsidRDefault="002F0C04" w:rsidP="00C35D41">
      <w:pPr>
        <w:keepNext/>
        <w:numPr>
          <w:ilvl w:val="12"/>
          <w:numId w:val="0"/>
        </w:numPr>
        <w:ind w:left="567" w:hanging="567"/>
        <w:outlineLvl w:val="0"/>
        <w:rPr>
          <w:b/>
          <w:bCs/>
          <w:noProof/>
          <w:sz w:val="22"/>
          <w:szCs w:val="22"/>
        </w:rPr>
      </w:pPr>
      <w:r w:rsidRPr="00772BC1">
        <w:rPr>
          <w:b/>
          <w:noProof/>
          <w:sz w:val="22"/>
          <w:szCs w:val="22"/>
        </w:rPr>
        <w:t>5.</w:t>
      </w:r>
      <w:r w:rsidRPr="00772BC1">
        <w:rPr>
          <w:b/>
          <w:noProof/>
          <w:sz w:val="22"/>
          <w:szCs w:val="22"/>
        </w:rPr>
        <w:tab/>
        <w:t>Ako uchovávať S</w:t>
      </w:r>
      <w:r w:rsidRPr="00772BC1">
        <w:rPr>
          <w:b/>
          <w:bCs/>
          <w:noProof/>
          <w:sz w:val="22"/>
          <w:szCs w:val="22"/>
        </w:rPr>
        <w:t>eroquel XR</w:t>
      </w:r>
    </w:p>
    <w:p w:rsidR="002F0C04" w:rsidRPr="00772BC1" w:rsidRDefault="002F0C04" w:rsidP="00C35D41">
      <w:pPr>
        <w:numPr>
          <w:ilvl w:val="12"/>
          <w:numId w:val="0"/>
        </w:numPr>
        <w:ind w:left="567" w:right="-2" w:hanging="567"/>
        <w:outlineLvl w:val="0"/>
        <w:rPr>
          <w:noProof/>
          <w:sz w:val="22"/>
          <w:szCs w:val="22"/>
        </w:rPr>
      </w:pPr>
    </w:p>
    <w:p w:rsidR="002F0C04" w:rsidRDefault="002F0C04" w:rsidP="006701FD">
      <w:pPr>
        <w:ind w:right="-2"/>
        <w:rPr>
          <w:noProof/>
          <w:sz w:val="22"/>
          <w:szCs w:val="22"/>
        </w:rPr>
      </w:pPr>
      <w:r w:rsidRPr="00772BC1">
        <w:rPr>
          <w:noProof/>
          <w:sz w:val="22"/>
          <w:szCs w:val="22"/>
        </w:rPr>
        <w:t>Tento liek uchovávajte mimo dohľadu a dosahu detí.</w:t>
      </w:r>
    </w:p>
    <w:p w:rsidR="006D1C48" w:rsidRPr="00772BC1" w:rsidRDefault="006D1C48" w:rsidP="006701FD">
      <w:pPr>
        <w:ind w:right="-2"/>
        <w:rPr>
          <w:noProof/>
          <w:sz w:val="22"/>
          <w:szCs w:val="22"/>
        </w:rPr>
      </w:pPr>
    </w:p>
    <w:p w:rsidR="002F0C04" w:rsidRDefault="002F0C04" w:rsidP="006701FD">
      <w:pPr>
        <w:ind w:right="-2"/>
        <w:rPr>
          <w:noProof/>
          <w:sz w:val="22"/>
          <w:szCs w:val="22"/>
        </w:rPr>
      </w:pPr>
      <w:r w:rsidRPr="00772BC1">
        <w:rPr>
          <w:noProof/>
          <w:sz w:val="22"/>
          <w:szCs w:val="22"/>
        </w:rPr>
        <w:t>Nepoužívajte tento liek po dátume exspirácie, ktorý je uvedený na škatuli po EXP. Dátum exspirácie sa vzťahuje na posledný deň v danom mesiaci.</w:t>
      </w:r>
    </w:p>
    <w:p w:rsidR="006D1C48" w:rsidRPr="00772BC1" w:rsidRDefault="006D1C48" w:rsidP="006701FD">
      <w:pPr>
        <w:ind w:right="-2"/>
        <w:rPr>
          <w:noProof/>
          <w:sz w:val="22"/>
          <w:szCs w:val="22"/>
        </w:rPr>
      </w:pPr>
    </w:p>
    <w:p w:rsidR="002F0C04" w:rsidRDefault="002F0C04" w:rsidP="006701FD">
      <w:pPr>
        <w:ind w:right="-2"/>
        <w:rPr>
          <w:sz w:val="22"/>
        </w:rPr>
      </w:pPr>
      <w:proofErr w:type="spellStart"/>
      <w:r w:rsidRPr="00772BC1">
        <w:rPr>
          <w:sz w:val="22"/>
        </w:rPr>
        <w:t>Seroquel</w:t>
      </w:r>
      <w:proofErr w:type="spellEnd"/>
      <w:r w:rsidRPr="00772BC1">
        <w:rPr>
          <w:sz w:val="22"/>
        </w:rPr>
        <w:t xml:space="preserve"> XR nevyžaduje žiadne zvláštne podmienky na uchovávanie.</w:t>
      </w:r>
    </w:p>
    <w:p w:rsidR="006D1C48" w:rsidRPr="00772BC1" w:rsidRDefault="006D1C48" w:rsidP="006701FD">
      <w:pPr>
        <w:ind w:right="-2"/>
        <w:rPr>
          <w:noProof/>
          <w:sz w:val="22"/>
          <w:szCs w:val="22"/>
        </w:rPr>
      </w:pPr>
    </w:p>
    <w:p w:rsidR="002F0C04" w:rsidRPr="00772BC1" w:rsidRDefault="002F0C04" w:rsidP="006701FD">
      <w:pPr>
        <w:ind w:right="-2"/>
        <w:rPr>
          <w:noProof/>
          <w:sz w:val="22"/>
          <w:szCs w:val="22"/>
        </w:rPr>
      </w:pPr>
      <w:r w:rsidRPr="00772BC1">
        <w:rPr>
          <w:noProof/>
          <w:sz w:val="22"/>
          <w:szCs w:val="22"/>
        </w:rPr>
        <w:t>Nelikvidujte lieky odpadovou vodou alebo domovým odpadom. Nepoužitý liek vráťte do lekárne. Tieto opatrenia pomôžu chrániť životné prostredie.</w:t>
      </w:r>
    </w:p>
    <w:p w:rsidR="002F0C04" w:rsidRPr="00772BC1" w:rsidRDefault="002F0C04" w:rsidP="00C35D41">
      <w:pPr>
        <w:numPr>
          <w:ilvl w:val="12"/>
          <w:numId w:val="0"/>
        </w:numPr>
        <w:ind w:right="-2"/>
        <w:rPr>
          <w:noProof/>
          <w:sz w:val="22"/>
          <w:szCs w:val="22"/>
        </w:rPr>
      </w:pPr>
    </w:p>
    <w:p w:rsidR="002F0C04" w:rsidRPr="00772BC1" w:rsidRDefault="002F0C04" w:rsidP="00C35D41">
      <w:pPr>
        <w:numPr>
          <w:ilvl w:val="12"/>
          <w:numId w:val="0"/>
        </w:numPr>
        <w:ind w:right="-2"/>
        <w:rPr>
          <w:noProof/>
          <w:sz w:val="22"/>
          <w:szCs w:val="22"/>
        </w:rPr>
      </w:pPr>
    </w:p>
    <w:p w:rsidR="002F0C04" w:rsidRPr="00772BC1" w:rsidRDefault="002F0C04" w:rsidP="00C35D41">
      <w:pPr>
        <w:keepNext/>
        <w:numPr>
          <w:ilvl w:val="12"/>
          <w:numId w:val="0"/>
        </w:numPr>
        <w:ind w:left="567" w:hanging="567"/>
        <w:rPr>
          <w:b/>
          <w:noProof/>
          <w:sz w:val="22"/>
          <w:szCs w:val="22"/>
        </w:rPr>
      </w:pPr>
      <w:r w:rsidRPr="00772BC1">
        <w:rPr>
          <w:b/>
          <w:noProof/>
          <w:sz w:val="22"/>
          <w:szCs w:val="22"/>
        </w:rPr>
        <w:t>6.</w:t>
      </w:r>
      <w:r w:rsidRPr="00772BC1">
        <w:rPr>
          <w:b/>
          <w:noProof/>
          <w:sz w:val="22"/>
          <w:szCs w:val="22"/>
        </w:rPr>
        <w:tab/>
        <w:t>Obsah balenia a ďalšie informácie</w:t>
      </w:r>
    </w:p>
    <w:p w:rsidR="002F0C04" w:rsidRPr="00772BC1" w:rsidRDefault="002F0C04" w:rsidP="00C35D41">
      <w:pPr>
        <w:numPr>
          <w:ilvl w:val="12"/>
          <w:numId w:val="0"/>
        </w:numPr>
        <w:ind w:right="-2"/>
        <w:rPr>
          <w:noProof/>
          <w:sz w:val="22"/>
          <w:szCs w:val="22"/>
        </w:rPr>
      </w:pPr>
    </w:p>
    <w:p w:rsidR="002F0C04" w:rsidRPr="00772BC1" w:rsidRDefault="002F0C04" w:rsidP="00C35D41">
      <w:pPr>
        <w:keepNext/>
        <w:numPr>
          <w:ilvl w:val="12"/>
          <w:numId w:val="0"/>
        </w:numPr>
        <w:rPr>
          <w:b/>
          <w:noProof/>
          <w:sz w:val="22"/>
          <w:szCs w:val="22"/>
        </w:rPr>
      </w:pPr>
      <w:r w:rsidRPr="00772BC1">
        <w:rPr>
          <w:b/>
          <w:noProof/>
          <w:sz w:val="22"/>
          <w:szCs w:val="22"/>
        </w:rPr>
        <w:t>Čo S</w:t>
      </w:r>
      <w:r w:rsidRPr="00772BC1">
        <w:rPr>
          <w:b/>
          <w:bCs/>
          <w:noProof/>
          <w:sz w:val="22"/>
          <w:szCs w:val="22"/>
        </w:rPr>
        <w:t>eroquel XR</w:t>
      </w:r>
      <w:r w:rsidRPr="00772BC1">
        <w:rPr>
          <w:b/>
          <w:noProof/>
          <w:sz w:val="22"/>
          <w:szCs w:val="22"/>
        </w:rPr>
        <w:t xml:space="preserve"> obsahuje</w:t>
      </w:r>
    </w:p>
    <w:p w:rsidR="002F0C04" w:rsidRPr="00772BC1" w:rsidRDefault="002F0C04" w:rsidP="006701FD">
      <w:pPr>
        <w:numPr>
          <w:ilvl w:val="0"/>
          <w:numId w:val="26"/>
        </w:numPr>
        <w:ind w:left="567" w:right="-2" w:hanging="567"/>
        <w:rPr>
          <w:noProof/>
          <w:sz w:val="22"/>
          <w:szCs w:val="22"/>
        </w:rPr>
      </w:pPr>
      <w:r w:rsidRPr="00772BC1">
        <w:rPr>
          <w:noProof/>
          <w:sz w:val="22"/>
          <w:szCs w:val="22"/>
        </w:rPr>
        <w:t>Liečivo je kvetiapín. Seroquel XR tablety obsahujú 50 mg, 200 mg a 300 mg kvetiapínu (</w:t>
      </w:r>
      <w:r w:rsidR="009A3920">
        <w:rPr>
          <w:iCs/>
          <w:noProof/>
          <w:sz w:val="22"/>
        </w:rPr>
        <w:t>vo forme</w:t>
      </w:r>
      <w:r w:rsidR="009A3920" w:rsidRPr="005D7CEC">
        <w:rPr>
          <w:iCs/>
          <w:noProof/>
          <w:sz w:val="22"/>
        </w:rPr>
        <w:t xml:space="preserve"> kvetiap</w:t>
      </w:r>
      <w:r w:rsidR="009A3920">
        <w:rPr>
          <w:iCs/>
          <w:noProof/>
          <w:sz w:val="22"/>
        </w:rPr>
        <w:t>inium</w:t>
      </w:r>
      <w:r w:rsidR="009A3920" w:rsidRPr="005D7CEC">
        <w:rPr>
          <w:iCs/>
          <w:noProof/>
          <w:sz w:val="22"/>
        </w:rPr>
        <w:t>fumarát</w:t>
      </w:r>
      <w:r w:rsidR="009A3920">
        <w:rPr>
          <w:iCs/>
          <w:noProof/>
          <w:sz w:val="22"/>
        </w:rPr>
        <w:t>u</w:t>
      </w:r>
      <w:r w:rsidRPr="00772BC1">
        <w:rPr>
          <w:noProof/>
          <w:sz w:val="22"/>
          <w:szCs w:val="22"/>
        </w:rPr>
        <w:t>).</w:t>
      </w:r>
    </w:p>
    <w:p w:rsidR="002F0C04" w:rsidRPr="00772BC1" w:rsidRDefault="002F0C04" w:rsidP="006701FD">
      <w:pPr>
        <w:numPr>
          <w:ilvl w:val="0"/>
          <w:numId w:val="26"/>
        </w:numPr>
        <w:ind w:left="567" w:right="-2" w:hanging="567"/>
        <w:rPr>
          <w:noProof/>
          <w:sz w:val="22"/>
          <w:szCs w:val="22"/>
        </w:rPr>
      </w:pPr>
      <w:r>
        <w:rPr>
          <w:bCs/>
          <w:sz w:val="22"/>
          <w:szCs w:val="22"/>
        </w:rPr>
        <w:t>Ďalšie zložky sú:</w:t>
      </w:r>
    </w:p>
    <w:p w:rsidR="002F0C04" w:rsidRPr="00772BC1" w:rsidRDefault="002F0C04" w:rsidP="006D1C48">
      <w:pPr>
        <w:ind w:left="567" w:right="-2"/>
        <w:rPr>
          <w:bCs/>
          <w:sz w:val="22"/>
          <w:szCs w:val="22"/>
        </w:rPr>
      </w:pPr>
      <w:r w:rsidRPr="00772BC1">
        <w:rPr>
          <w:bCs/>
          <w:sz w:val="22"/>
          <w:szCs w:val="22"/>
        </w:rPr>
        <w:t xml:space="preserve">Jadro tablety: </w:t>
      </w:r>
      <w:proofErr w:type="spellStart"/>
      <w:r w:rsidRPr="00772BC1">
        <w:rPr>
          <w:bCs/>
          <w:sz w:val="22"/>
          <w:szCs w:val="22"/>
        </w:rPr>
        <w:t>hypromelóza</w:t>
      </w:r>
      <w:proofErr w:type="spellEnd"/>
      <w:r w:rsidRPr="00772BC1">
        <w:rPr>
          <w:bCs/>
          <w:sz w:val="22"/>
          <w:szCs w:val="22"/>
        </w:rPr>
        <w:t xml:space="preserve">, </w:t>
      </w:r>
      <w:proofErr w:type="spellStart"/>
      <w:r w:rsidRPr="00772BC1">
        <w:rPr>
          <w:bCs/>
          <w:sz w:val="22"/>
          <w:szCs w:val="22"/>
        </w:rPr>
        <w:t>monohydrát</w:t>
      </w:r>
      <w:proofErr w:type="spellEnd"/>
      <w:r w:rsidRPr="00772BC1">
        <w:rPr>
          <w:bCs/>
          <w:sz w:val="22"/>
          <w:szCs w:val="22"/>
        </w:rPr>
        <w:t xml:space="preserve"> laktózy, </w:t>
      </w:r>
      <w:proofErr w:type="spellStart"/>
      <w:r w:rsidRPr="00772BC1">
        <w:rPr>
          <w:bCs/>
          <w:sz w:val="22"/>
          <w:szCs w:val="22"/>
        </w:rPr>
        <w:t>magnéziumstearát</w:t>
      </w:r>
      <w:proofErr w:type="spellEnd"/>
      <w:r w:rsidRPr="00772BC1">
        <w:rPr>
          <w:bCs/>
          <w:sz w:val="22"/>
          <w:szCs w:val="22"/>
        </w:rPr>
        <w:t xml:space="preserve">, mikrokryštalická celulóza, </w:t>
      </w:r>
      <w:proofErr w:type="spellStart"/>
      <w:r w:rsidRPr="00772BC1">
        <w:rPr>
          <w:bCs/>
          <w:sz w:val="22"/>
          <w:szCs w:val="22"/>
        </w:rPr>
        <w:t>trinátriumcitrát</w:t>
      </w:r>
      <w:proofErr w:type="spellEnd"/>
      <w:r>
        <w:rPr>
          <w:bCs/>
          <w:sz w:val="22"/>
          <w:szCs w:val="22"/>
        </w:rPr>
        <w:t>.</w:t>
      </w:r>
    </w:p>
    <w:p w:rsidR="002F0C04" w:rsidRPr="00772BC1" w:rsidRDefault="002F0C04" w:rsidP="006D1C48">
      <w:pPr>
        <w:ind w:left="567" w:right="-2"/>
        <w:rPr>
          <w:noProof/>
          <w:sz w:val="22"/>
          <w:szCs w:val="22"/>
        </w:rPr>
      </w:pPr>
      <w:r w:rsidRPr="00772BC1">
        <w:rPr>
          <w:bCs/>
          <w:sz w:val="22"/>
          <w:szCs w:val="22"/>
        </w:rPr>
        <w:t xml:space="preserve">Obal tablety: </w:t>
      </w:r>
      <w:proofErr w:type="spellStart"/>
      <w:r w:rsidRPr="00772BC1">
        <w:rPr>
          <w:bCs/>
          <w:sz w:val="22"/>
          <w:szCs w:val="22"/>
        </w:rPr>
        <w:t>hypromelóza</w:t>
      </w:r>
      <w:proofErr w:type="spellEnd"/>
      <w:r w:rsidRPr="00772BC1">
        <w:rPr>
          <w:bCs/>
          <w:sz w:val="22"/>
          <w:szCs w:val="22"/>
        </w:rPr>
        <w:t xml:space="preserve">, </w:t>
      </w:r>
      <w:proofErr w:type="spellStart"/>
      <w:r w:rsidRPr="00772BC1">
        <w:rPr>
          <w:bCs/>
          <w:sz w:val="22"/>
          <w:szCs w:val="22"/>
        </w:rPr>
        <w:t>makrogol</w:t>
      </w:r>
      <w:proofErr w:type="spellEnd"/>
      <w:r w:rsidRPr="00772BC1">
        <w:rPr>
          <w:bCs/>
          <w:sz w:val="22"/>
          <w:szCs w:val="22"/>
        </w:rPr>
        <w:t>,</w:t>
      </w:r>
      <w:r>
        <w:rPr>
          <w:bCs/>
          <w:sz w:val="22"/>
          <w:szCs w:val="22"/>
        </w:rPr>
        <w:t xml:space="preserve"> </w:t>
      </w:r>
      <w:r w:rsidRPr="00772BC1">
        <w:rPr>
          <w:bCs/>
          <w:sz w:val="22"/>
          <w:szCs w:val="22"/>
        </w:rPr>
        <w:t xml:space="preserve">oxid </w:t>
      </w:r>
      <w:proofErr w:type="spellStart"/>
      <w:r w:rsidRPr="00772BC1">
        <w:rPr>
          <w:bCs/>
          <w:sz w:val="22"/>
          <w:szCs w:val="22"/>
        </w:rPr>
        <w:t>titaničitý</w:t>
      </w:r>
      <w:proofErr w:type="spellEnd"/>
      <w:r w:rsidRPr="00772BC1">
        <w:rPr>
          <w:bCs/>
          <w:sz w:val="22"/>
          <w:szCs w:val="22"/>
        </w:rPr>
        <w:t xml:space="preserve"> (E171)</w:t>
      </w:r>
      <w:r>
        <w:rPr>
          <w:bCs/>
          <w:sz w:val="22"/>
          <w:szCs w:val="22"/>
        </w:rPr>
        <w:t>.</w:t>
      </w:r>
      <w:r w:rsidRPr="00772BC1">
        <w:rPr>
          <w:bCs/>
          <w:sz w:val="22"/>
          <w:szCs w:val="22"/>
        </w:rPr>
        <w:t xml:space="preserve"> Tablety 50 mg, 200</w:t>
      </w:r>
      <w:r>
        <w:rPr>
          <w:bCs/>
          <w:sz w:val="22"/>
          <w:szCs w:val="22"/>
        </w:rPr>
        <w:t> </w:t>
      </w:r>
      <w:r w:rsidRPr="00772BC1">
        <w:rPr>
          <w:bCs/>
          <w:sz w:val="22"/>
          <w:szCs w:val="22"/>
        </w:rPr>
        <w:t>mg a</w:t>
      </w:r>
      <w:r>
        <w:rPr>
          <w:bCs/>
          <w:sz w:val="22"/>
          <w:szCs w:val="22"/>
        </w:rPr>
        <w:t> </w:t>
      </w:r>
      <w:r w:rsidRPr="00772BC1">
        <w:rPr>
          <w:bCs/>
          <w:sz w:val="22"/>
          <w:szCs w:val="22"/>
        </w:rPr>
        <w:t>300</w:t>
      </w:r>
      <w:r>
        <w:rPr>
          <w:bCs/>
          <w:sz w:val="22"/>
          <w:szCs w:val="22"/>
        </w:rPr>
        <w:t> </w:t>
      </w:r>
      <w:r w:rsidRPr="00772BC1">
        <w:rPr>
          <w:bCs/>
          <w:sz w:val="22"/>
          <w:szCs w:val="22"/>
        </w:rPr>
        <w:t>mg tiež obsahujú žltý oxid železitý (E172) a 50 mg tablety červený oxid železitý (E172).</w:t>
      </w:r>
    </w:p>
    <w:p w:rsidR="002F0C04" w:rsidRPr="00772BC1" w:rsidRDefault="002F0C04" w:rsidP="00C35D41">
      <w:pPr>
        <w:keepNext/>
        <w:numPr>
          <w:ilvl w:val="12"/>
          <w:numId w:val="0"/>
        </w:numPr>
        <w:rPr>
          <w:b/>
          <w:noProof/>
          <w:sz w:val="22"/>
          <w:szCs w:val="22"/>
        </w:rPr>
      </w:pPr>
    </w:p>
    <w:p w:rsidR="002F0C04" w:rsidRPr="00772BC1" w:rsidRDefault="002F0C04" w:rsidP="00C35D41">
      <w:pPr>
        <w:keepNext/>
        <w:numPr>
          <w:ilvl w:val="12"/>
          <w:numId w:val="0"/>
        </w:numPr>
        <w:rPr>
          <w:b/>
          <w:noProof/>
          <w:sz w:val="22"/>
          <w:szCs w:val="22"/>
        </w:rPr>
      </w:pPr>
      <w:r w:rsidRPr="00772BC1">
        <w:rPr>
          <w:b/>
          <w:noProof/>
          <w:sz w:val="22"/>
          <w:szCs w:val="22"/>
        </w:rPr>
        <w:t>Ako vyzerá S</w:t>
      </w:r>
      <w:r w:rsidRPr="00772BC1">
        <w:rPr>
          <w:b/>
          <w:bCs/>
          <w:noProof/>
          <w:sz w:val="22"/>
          <w:szCs w:val="22"/>
        </w:rPr>
        <w:t>eroquel XR</w:t>
      </w:r>
      <w:r w:rsidRPr="00772BC1">
        <w:rPr>
          <w:b/>
          <w:noProof/>
          <w:sz w:val="22"/>
          <w:szCs w:val="22"/>
        </w:rPr>
        <w:t xml:space="preserve"> a obsah balenia</w:t>
      </w:r>
    </w:p>
    <w:p w:rsidR="002F0C04" w:rsidRPr="00772BC1" w:rsidRDefault="002F0C04" w:rsidP="00C35D41">
      <w:pPr>
        <w:numPr>
          <w:ilvl w:val="12"/>
          <w:numId w:val="0"/>
        </w:numPr>
        <w:ind w:right="-2"/>
        <w:rPr>
          <w:noProof/>
          <w:sz w:val="22"/>
          <w:szCs w:val="22"/>
        </w:rPr>
      </w:pPr>
      <w:r w:rsidRPr="00772BC1">
        <w:rPr>
          <w:sz w:val="22"/>
          <w:szCs w:val="22"/>
        </w:rPr>
        <w:t xml:space="preserve">Všetky filmom obalené tablety s predĺženým uvoľňovaním sú </w:t>
      </w:r>
      <w:proofErr w:type="spellStart"/>
      <w:r w:rsidRPr="00772BC1">
        <w:rPr>
          <w:sz w:val="22"/>
          <w:szCs w:val="22"/>
        </w:rPr>
        <w:t>kapsulovitého</w:t>
      </w:r>
      <w:proofErr w:type="spellEnd"/>
      <w:r w:rsidRPr="00772BC1">
        <w:rPr>
          <w:sz w:val="22"/>
          <w:szCs w:val="22"/>
        </w:rPr>
        <w:t xml:space="preserve"> tvaru a na jednej strane sú označené XR a silou lieku. 50 mg tablety sú broskyňovej farby, 200 mg tablety sú žlté a 300 mg tablety sú svetložlté.</w:t>
      </w:r>
    </w:p>
    <w:p w:rsidR="002F0C04" w:rsidRDefault="002F0C04" w:rsidP="00C35D41">
      <w:pPr>
        <w:numPr>
          <w:ilvl w:val="12"/>
          <w:numId w:val="0"/>
        </w:numPr>
        <w:ind w:right="-2"/>
        <w:rPr>
          <w:sz w:val="22"/>
          <w:szCs w:val="22"/>
        </w:rPr>
      </w:pPr>
    </w:p>
    <w:p w:rsidR="002F0C04" w:rsidRPr="00772BC1" w:rsidRDefault="002F0C04" w:rsidP="00C35D41">
      <w:pPr>
        <w:rPr>
          <w:sz w:val="22"/>
          <w:szCs w:val="22"/>
        </w:rPr>
      </w:pPr>
      <w:r>
        <w:rPr>
          <w:sz w:val="22"/>
          <w:szCs w:val="22"/>
        </w:rPr>
        <w:t>Pre všetky sily sú registrované veľkosti balenia po</w:t>
      </w:r>
      <w:r w:rsidRPr="00772BC1">
        <w:rPr>
          <w:sz w:val="22"/>
          <w:szCs w:val="22"/>
        </w:rPr>
        <w:t xml:space="preserve"> 10, 30, 50</w:t>
      </w:r>
      <w:r>
        <w:rPr>
          <w:sz w:val="22"/>
          <w:szCs w:val="22"/>
        </w:rPr>
        <w:t>, 60</w:t>
      </w:r>
      <w:r w:rsidRPr="00772BC1">
        <w:rPr>
          <w:sz w:val="22"/>
          <w:szCs w:val="22"/>
        </w:rPr>
        <w:t xml:space="preserve"> a </w:t>
      </w:r>
      <w:r>
        <w:rPr>
          <w:sz w:val="22"/>
          <w:szCs w:val="22"/>
        </w:rPr>
        <w:t>10</w:t>
      </w:r>
      <w:r w:rsidRPr="00772BC1">
        <w:rPr>
          <w:sz w:val="22"/>
          <w:szCs w:val="22"/>
        </w:rPr>
        <w:t>0 tabliet. Na trh nemusia byť uvedené všetky veľkosti balenia.</w:t>
      </w:r>
    </w:p>
    <w:p w:rsidR="002F0C04" w:rsidRPr="00772BC1" w:rsidRDefault="002F0C04" w:rsidP="00C35D41">
      <w:pPr>
        <w:numPr>
          <w:ilvl w:val="12"/>
          <w:numId w:val="0"/>
        </w:numPr>
        <w:ind w:right="-2"/>
        <w:rPr>
          <w:noProof/>
          <w:sz w:val="22"/>
          <w:szCs w:val="22"/>
        </w:rPr>
      </w:pPr>
    </w:p>
    <w:p w:rsidR="002F0C04" w:rsidRPr="00772BC1" w:rsidRDefault="002F0C04" w:rsidP="00C35D41">
      <w:pPr>
        <w:keepNext/>
        <w:numPr>
          <w:ilvl w:val="12"/>
          <w:numId w:val="0"/>
        </w:numPr>
        <w:rPr>
          <w:b/>
          <w:noProof/>
          <w:sz w:val="22"/>
          <w:szCs w:val="22"/>
        </w:rPr>
      </w:pPr>
      <w:r w:rsidRPr="00772BC1">
        <w:rPr>
          <w:b/>
          <w:noProof/>
          <w:sz w:val="22"/>
          <w:szCs w:val="22"/>
        </w:rPr>
        <w:t>Držiteľ rozhodnutia o registrácii</w:t>
      </w:r>
    </w:p>
    <w:p w:rsidR="00FE342A" w:rsidRDefault="00FE342A" w:rsidP="00FE342A">
      <w:pPr>
        <w:rPr>
          <w:sz w:val="22"/>
          <w:szCs w:val="22"/>
          <w:lang w:eastAsia="zh-CN"/>
        </w:rPr>
      </w:pPr>
      <w:proofErr w:type="spellStart"/>
      <w:r>
        <w:rPr>
          <w:sz w:val="22"/>
          <w:szCs w:val="22"/>
        </w:rPr>
        <w:t>AstraZeneca</w:t>
      </w:r>
      <w:proofErr w:type="spellEnd"/>
      <w:r>
        <w:rPr>
          <w:sz w:val="22"/>
          <w:szCs w:val="22"/>
        </w:rPr>
        <w:t xml:space="preserve"> AB</w:t>
      </w:r>
    </w:p>
    <w:p w:rsidR="00FE342A" w:rsidRDefault="00FE342A" w:rsidP="00FE342A">
      <w:pPr>
        <w:rPr>
          <w:sz w:val="22"/>
          <w:szCs w:val="22"/>
        </w:rPr>
      </w:pPr>
      <w:r>
        <w:rPr>
          <w:sz w:val="22"/>
          <w:szCs w:val="22"/>
        </w:rPr>
        <w:t xml:space="preserve">SE-151 85 </w:t>
      </w:r>
      <w:proofErr w:type="spellStart"/>
      <w:r>
        <w:rPr>
          <w:sz w:val="22"/>
          <w:szCs w:val="22"/>
        </w:rPr>
        <w:t>Södertälje</w:t>
      </w:r>
      <w:proofErr w:type="spellEnd"/>
    </w:p>
    <w:p w:rsidR="00FE342A" w:rsidRDefault="00FE342A" w:rsidP="00FE342A">
      <w:pPr>
        <w:rPr>
          <w:sz w:val="22"/>
          <w:szCs w:val="22"/>
          <w:lang w:val="en-GB"/>
        </w:rPr>
      </w:pPr>
      <w:r>
        <w:rPr>
          <w:sz w:val="22"/>
          <w:szCs w:val="22"/>
        </w:rPr>
        <w:t>Švédsko</w:t>
      </w:r>
    </w:p>
    <w:p w:rsidR="00465153" w:rsidRDefault="00465153" w:rsidP="00C35D41">
      <w:pPr>
        <w:rPr>
          <w:sz w:val="22"/>
          <w:szCs w:val="22"/>
        </w:rPr>
      </w:pPr>
    </w:p>
    <w:p w:rsidR="00465153" w:rsidRDefault="00465153" w:rsidP="00C35D41">
      <w:pPr>
        <w:rPr>
          <w:b/>
          <w:sz w:val="22"/>
          <w:szCs w:val="22"/>
        </w:rPr>
      </w:pPr>
      <w:r w:rsidRPr="00465153">
        <w:rPr>
          <w:b/>
          <w:sz w:val="22"/>
          <w:szCs w:val="22"/>
        </w:rPr>
        <w:t>Výrobca:</w:t>
      </w:r>
    </w:p>
    <w:p w:rsidR="00465153" w:rsidRPr="002A0BBD" w:rsidRDefault="00465153" w:rsidP="00465153">
      <w:pPr>
        <w:rPr>
          <w:sz w:val="22"/>
        </w:rPr>
      </w:pPr>
      <w:proofErr w:type="spellStart"/>
      <w:r w:rsidRPr="002A0BBD">
        <w:rPr>
          <w:sz w:val="22"/>
        </w:rPr>
        <w:t>AstraZeneca</w:t>
      </w:r>
      <w:proofErr w:type="spellEnd"/>
      <w:r w:rsidRPr="002A0BBD">
        <w:rPr>
          <w:sz w:val="22"/>
        </w:rPr>
        <w:t xml:space="preserve"> UK </w:t>
      </w:r>
      <w:proofErr w:type="spellStart"/>
      <w:r w:rsidRPr="002A0BBD">
        <w:rPr>
          <w:sz w:val="22"/>
        </w:rPr>
        <w:t>Limited</w:t>
      </w:r>
      <w:proofErr w:type="spellEnd"/>
      <w:r w:rsidRPr="002A0BBD">
        <w:rPr>
          <w:sz w:val="22"/>
        </w:rPr>
        <w:t xml:space="preserve">, </w:t>
      </w:r>
      <w:proofErr w:type="spellStart"/>
      <w:r w:rsidRPr="002A0BBD">
        <w:rPr>
          <w:sz w:val="22"/>
        </w:rPr>
        <w:t>Silk</w:t>
      </w:r>
      <w:proofErr w:type="spellEnd"/>
      <w:r w:rsidRPr="002A0BBD">
        <w:rPr>
          <w:sz w:val="22"/>
        </w:rPr>
        <w:t xml:space="preserve"> </w:t>
      </w:r>
      <w:proofErr w:type="spellStart"/>
      <w:r w:rsidRPr="002A0BBD">
        <w:rPr>
          <w:sz w:val="22"/>
        </w:rPr>
        <w:t>Road</w:t>
      </w:r>
      <w:proofErr w:type="spellEnd"/>
      <w:r w:rsidRPr="002A0BBD">
        <w:rPr>
          <w:sz w:val="22"/>
        </w:rPr>
        <w:t xml:space="preserve"> </w:t>
      </w:r>
      <w:proofErr w:type="spellStart"/>
      <w:r w:rsidRPr="002A0BBD">
        <w:rPr>
          <w:sz w:val="22"/>
        </w:rPr>
        <w:t>Business</w:t>
      </w:r>
      <w:proofErr w:type="spellEnd"/>
      <w:r w:rsidRPr="002A0BBD">
        <w:rPr>
          <w:sz w:val="22"/>
        </w:rPr>
        <w:t xml:space="preserve"> Park, </w:t>
      </w:r>
      <w:proofErr w:type="spellStart"/>
      <w:r w:rsidRPr="002A0BBD">
        <w:rPr>
          <w:sz w:val="22"/>
        </w:rPr>
        <w:t>Macclesfield</w:t>
      </w:r>
      <w:proofErr w:type="spellEnd"/>
      <w:r w:rsidRPr="002A0BBD">
        <w:rPr>
          <w:sz w:val="22"/>
        </w:rPr>
        <w:t xml:space="preserve">, </w:t>
      </w:r>
      <w:proofErr w:type="spellStart"/>
      <w:r w:rsidRPr="002A0BBD">
        <w:rPr>
          <w:sz w:val="22"/>
        </w:rPr>
        <w:t>Cheshire</w:t>
      </w:r>
      <w:proofErr w:type="spellEnd"/>
      <w:r w:rsidRPr="002A0BBD">
        <w:rPr>
          <w:sz w:val="22"/>
        </w:rPr>
        <w:t xml:space="preserve"> SK10 2NA, Spojené kráľovstvo</w:t>
      </w:r>
    </w:p>
    <w:p w:rsidR="00465153" w:rsidRPr="002A0BBD" w:rsidRDefault="00465153" w:rsidP="00465153">
      <w:pPr>
        <w:rPr>
          <w:sz w:val="22"/>
        </w:rPr>
      </w:pPr>
      <w:proofErr w:type="spellStart"/>
      <w:r w:rsidRPr="002A0BBD">
        <w:rPr>
          <w:sz w:val="22"/>
        </w:rPr>
        <w:t>AstraZeneca</w:t>
      </w:r>
      <w:proofErr w:type="spellEnd"/>
      <w:r w:rsidRPr="002A0BBD">
        <w:rPr>
          <w:sz w:val="22"/>
        </w:rPr>
        <w:t xml:space="preserve"> </w:t>
      </w:r>
      <w:proofErr w:type="spellStart"/>
      <w:r w:rsidRPr="002A0BBD">
        <w:rPr>
          <w:sz w:val="22"/>
        </w:rPr>
        <w:t>GmbH</w:t>
      </w:r>
      <w:proofErr w:type="spellEnd"/>
      <w:r w:rsidRPr="002A0BBD">
        <w:rPr>
          <w:sz w:val="22"/>
        </w:rPr>
        <w:t xml:space="preserve">, </w:t>
      </w:r>
      <w:proofErr w:type="spellStart"/>
      <w:r w:rsidRPr="002A0BBD">
        <w:rPr>
          <w:sz w:val="22"/>
        </w:rPr>
        <w:t>Tinsdaler</w:t>
      </w:r>
      <w:proofErr w:type="spellEnd"/>
      <w:r w:rsidRPr="002A0BBD">
        <w:rPr>
          <w:sz w:val="22"/>
        </w:rPr>
        <w:t xml:space="preserve"> </w:t>
      </w:r>
      <w:proofErr w:type="spellStart"/>
      <w:r w:rsidRPr="002A0BBD">
        <w:rPr>
          <w:sz w:val="22"/>
        </w:rPr>
        <w:t>Weg</w:t>
      </w:r>
      <w:proofErr w:type="spellEnd"/>
      <w:r w:rsidRPr="002A0BBD">
        <w:rPr>
          <w:sz w:val="22"/>
        </w:rPr>
        <w:t xml:space="preserve"> 183, 22880 </w:t>
      </w:r>
      <w:proofErr w:type="spellStart"/>
      <w:r w:rsidRPr="002A0BBD">
        <w:rPr>
          <w:sz w:val="22"/>
        </w:rPr>
        <w:t>Wedel</w:t>
      </w:r>
      <w:proofErr w:type="spellEnd"/>
      <w:r w:rsidRPr="002A0BBD">
        <w:rPr>
          <w:sz w:val="22"/>
        </w:rPr>
        <w:t>, Nemecko</w:t>
      </w:r>
    </w:p>
    <w:p w:rsidR="002F0C04" w:rsidRPr="002A0BBD" w:rsidRDefault="002F0C04" w:rsidP="00C35D41">
      <w:pPr>
        <w:rPr>
          <w:b/>
          <w:noProof/>
          <w:sz w:val="20"/>
          <w:szCs w:val="22"/>
        </w:rPr>
      </w:pPr>
    </w:p>
    <w:p w:rsidR="002F0C04" w:rsidRPr="00772BC1" w:rsidRDefault="002F0C04" w:rsidP="00C35D41">
      <w:pPr>
        <w:rPr>
          <w:b/>
          <w:bCs/>
          <w:sz w:val="22"/>
          <w:szCs w:val="22"/>
        </w:rPr>
      </w:pPr>
      <w:r w:rsidRPr="00772BC1">
        <w:rPr>
          <w:b/>
          <w:bCs/>
          <w:sz w:val="22"/>
          <w:szCs w:val="22"/>
        </w:rPr>
        <w:t>Liek je schválený v členských štátoch Európskeho hospodárskeho priestoru (EHP) pod nasledovnými názvami:</w:t>
      </w:r>
    </w:p>
    <w:p w:rsidR="002F0C04" w:rsidRPr="00772BC1" w:rsidRDefault="002F0C04" w:rsidP="00C35D41">
      <w:pPr>
        <w:rPr>
          <w:b/>
          <w:bCs/>
          <w:noProof/>
          <w:sz w:val="22"/>
          <w:szCs w:val="22"/>
        </w:rPr>
      </w:pPr>
    </w:p>
    <w:tbl>
      <w:tblPr>
        <w:tblW w:w="0" w:type="auto"/>
        <w:tblLook w:val="0000" w:firstRow="0" w:lastRow="0" w:firstColumn="0" w:lastColumn="0" w:noHBand="0" w:noVBand="0"/>
      </w:tblPr>
      <w:tblGrid>
        <w:gridCol w:w="3196"/>
        <w:gridCol w:w="5874"/>
      </w:tblGrid>
      <w:tr w:rsidR="002F0C04" w:rsidRPr="00772BC1" w:rsidTr="006701FD">
        <w:tc>
          <w:tcPr>
            <w:tcW w:w="3196" w:type="dxa"/>
          </w:tcPr>
          <w:p w:rsidR="002F0C04" w:rsidRPr="00772BC1" w:rsidRDefault="002F0C04" w:rsidP="00531836">
            <w:pPr>
              <w:rPr>
                <w:caps/>
              </w:rPr>
            </w:pPr>
            <w:r w:rsidRPr="00772BC1">
              <w:rPr>
                <w:caps/>
                <w:sz w:val="22"/>
                <w:szCs w:val="22"/>
              </w:rPr>
              <w:t>Názov členského štátu</w:t>
            </w:r>
          </w:p>
        </w:tc>
        <w:tc>
          <w:tcPr>
            <w:tcW w:w="5874" w:type="dxa"/>
          </w:tcPr>
          <w:p w:rsidR="002F0C04" w:rsidRPr="00772BC1" w:rsidRDefault="002F0C04" w:rsidP="00531836">
            <w:pPr>
              <w:rPr>
                <w:caps/>
              </w:rPr>
            </w:pPr>
            <w:r w:rsidRPr="00772BC1">
              <w:rPr>
                <w:caps/>
                <w:sz w:val="22"/>
                <w:szCs w:val="22"/>
              </w:rPr>
              <w:t>Názov lieku</w:t>
            </w:r>
          </w:p>
        </w:tc>
      </w:tr>
      <w:tr w:rsidR="002F0C04" w:rsidRPr="00772BC1" w:rsidTr="006701FD">
        <w:tc>
          <w:tcPr>
            <w:tcW w:w="3196" w:type="dxa"/>
          </w:tcPr>
          <w:p w:rsidR="002F0C04" w:rsidRPr="00772BC1" w:rsidRDefault="002F0C04" w:rsidP="00531836">
            <w:r w:rsidRPr="00772BC1">
              <w:rPr>
                <w:sz w:val="22"/>
                <w:szCs w:val="22"/>
              </w:rPr>
              <w:t>Rakúsko</w:t>
            </w:r>
          </w:p>
        </w:tc>
        <w:tc>
          <w:tcPr>
            <w:tcW w:w="5874" w:type="dxa"/>
          </w:tcPr>
          <w:p w:rsidR="002F0C04" w:rsidRPr="00772BC1" w:rsidRDefault="002F0C04" w:rsidP="00531836">
            <w:proofErr w:type="spellStart"/>
            <w:r w:rsidRPr="00772BC1">
              <w:rPr>
                <w:sz w:val="22"/>
                <w:szCs w:val="22"/>
              </w:rPr>
              <w:t>Seroquel</w:t>
            </w:r>
            <w:proofErr w:type="spellEnd"/>
            <w:r w:rsidRPr="00772BC1">
              <w:rPr>
                <w:sz w:val="22"/>
                <w:szCs w:val="22"/>
              </w:rPr>
              <w:t xml:space="preserve"> XR</w:t>
            </w:r>
          </w:p>
        </w:tc>
      </w:tr>
      <w:tr w:rsidR="002F0C04" w:rsidRPr="00772BC1" w:rsidTr="006701FD">
        <w:tc>
          <w:tcPr>
            <w:tcW w:w="3196" w:type="dxa"/>
          </w:tcPr>
          <w:p w:rsidR="002F0C04" w:rsidRPr="00772BC1" w:rsidRDefault="002F0C04" w:rsidP="00531836">
            <w:r w:rsidRPr="00772BC1">
              <w:rPr>
                <w:sz w:val="22"/>
                <w:szCs w:val="22"/>
              </w:rPr>
              <w:t>Belgicko</w:t>
            </w:r>
          </w:p>
        </w:tc>
        <w:tc>
          <w:tcPr>
            <w:tcW w:w="5874" w:type="dxa"/>
          </w:tcPr>
          <w:p w:rsidR="002F0C04" w:rsidRPr="00772BC1" w:rsidRDefault="002F0C04" w:rsidP="00531836">
            <w:proofErr w:type="spellStart"/>
            <w:r w:rsidRPr="00772BC1">
              <w:rPr>
                <w:sz w:val="22"/>
                <w:szCs w:val="22"/>
              </w:rPr>
              <w:t>Seroquel</w:t>
            </w:r>
            <w:proofErr w:type="spellEnd"/>
            <w:r w:rsidRPr="00772BC1">
              <w:rPr>
                <w:sz w:val="22"/>
                <w:szCs w:val="22"/>
              </w:rPr>
              <w:t xml:space="preserve"> XR</w:t>
            </w:r>
          </w:p>
        </w:tc>
      </w:tr>
      <w:tr w:rsidR="002F0C04" w:rsidRPr="00772BC1" w:rsidTr="006701FD">
        <w:tc>
          <w:tcPr>
            <w:tcW w:w="3196" w:type="dxa"/>
          </w:tcPr>
          <w:p w:rsidR="002F0C04" w:rsidRPr="00772BC1" w:rsidRDefault="002F0C04" w:rsidP="00531836">
            <w:r>
              <w:rPr>
                <w:sz w:val="22"/>
                <w:szCs w:val="22"/>
              </w:rPr>
              <w:t>Chorvátsko</w:t>
            </w:r>
          </w:p>
        </w:tc>
        <w:tc>
          <w:tcPr>
            <w:tcW w:w="5874" w:type="dxa"/>
          </w:tcPr>
          <w:p w:rsidR="002F0C04" w:rsidRPr="00772BC1" w:rsidRDefault="002F0C04" w:rsidP="00531836">
            <w:proofErr w:type="spellStart"/>
            <w:r w:rsidRPr="00772BC1">
              <w:rPr>
                <w:sz w:val="22"/>
                <w:szCs w:val="22"/>
              </w:rPr>
              <w:t>Seroquel</w:t>
            </w:r>
            <w:proofErr w:type="spellEnd"/>
            <w:r w:rsidRPr="00772BC1">
              <w:rPr>
                <w:sz w:val="22"/>
                <w:szCs w:val="22"/>
              </w:rPr>
              <w:t xml:space="preserve"> XR</w:t>
            </w:r>
          </w:p>
        </w:tc>
      </w:tr>
      <w:tr w:rsidR="002F0C04" w:rsidRPr="00772BC1" w:rsidTr="006701FD">
        <w:tc>
          <w:tcPr>
            <w:tcW w:w="3196" w:type="dxa"/>
          </w:tcPr>
          <w:p w:rsidR="002F0C04" w:rsidRPr="00772BC1" w:rsidRDefault="002F0C04" w:rsidP="00531836">
            <w:r w:rsidRPr="00772BC1">
              <w:rPr>
                <w:sz w:val="22"/>
                <w:szCs w:val="22"/>
              </w:rPr>
              <w:t>Cyprus</w:t>
            </w:r>
          </w:p>
        </w:tc>
        <w:tc>
          <w:tcPr>
            <w:tcW w:w="5874" w:type="dxa"/>
          </w:tcPr>
          <w:p w:rsidR="002F0C04" w:rsidRPr="00772BC1" w:rsidRDefault="002F0C04" w:rsidP="00531836">
            <w:proofErr w:type="spellStart"/>
            <w:r w:rsidRPr="00772BC1">
              <w:rPr>
                <w:sz w:val="22"/>
                <w:szCs w:val="22"/>
              </w:rPr>
              <w:t>Seroquel</w:t>
            </w:r>
            <w:proofErr w:type="spellEnd"/>
            <w:r w:rsidRPr="00772BC1">
              <w:rPr>
                <w:sz w:val="22"/>
                <w:szCs w:val="22"/>
              </w:rPr>
              <w:t xml:space="preserve"> XR</w:t>
            </w:r>
          </w:p>
        </w:tc>
      </w:tr>
      <w:tr w:rsidR="002F0C04" w:rsidRPr="00772BC1" w:rsidTr="006701FD">
        <w:tc>
          <w:tcPr>
            <w:tcW w:w="3196" w:type="dxa"/>
          </w:tcPr>
          <w:p w:rsidR="002F0C04" w:rsidRPr="00772BC1" w:rsidRDefault="002F0C04" w:rsidP="00531836">
            <w:r w:rsidRPr="00772BC1">
              <w:rPr>
                <w:sz w:val="22"/>
                <w:szCs w:val="22"/>
              </w:rPr>
              <w:t>Dánsko</w:t>
            </w:r>
          </w:p>
        </w:tc>
        <w:tc>
          <w:tcPr>
            <w:tcW w:w="5874" w:type="dxa"/>
          </w:tcPr>
          <w:p w:rsidR="002F0C04" w:rsidRPr="00772BC1" w:rsidRDefault="002F0C04" w:rsidP="00531836">
            <w:proofErr w:type="spellStart"/>
            <w:r w:rsidRPr="00772BC1">
              <w:rPr>
                <w:sz w:val="22"/>
                <w:szCs w:val="22"/>
              </w:rPr>
              <w:t>Seroquel</w:t>
            </w:r>
            <w:proofErr w:type="spellEnd"/>
            <w:r w:rsidRPr="00772BC1">
              <w:rPr>
                <w:sz w:val="22"/>
                <w:szCs w:val="22"/>
              </w:rPr>
              <w:t xml:space="preserve"> </w:t>
            </w:r>
            <w:proofErr w:type="spellStart"/>
            <w:r w:rsidRPr="00772BC1">
              <w:rPr>
                <w:sz w:val="22"/>
                <w:szCs w:val="22"/>
              </w:rPr>
              <w:t>Prolong</w:t>
            </w:r>
            <w:proofErr w:type="spellEnd"/>
          </w:p>
        </w:tc>
      </w:tr>
      <w:tr w:rsidR="002F0C04" w:rsidRPr="00772BC1" w:rsidTr="006701FD">
        <w:tc>
          <w:tcPr>
            <w:tcW w:w="3196" w:type="dxa"/>
          </w:tcPr>
          <w:p w:rsidR="002F0C04" w:rsidRPr="00772BC1" w:rsidRDefault="002F0C04" w:rsidP="00531836">
            <w:r w:rsidRPr="00772BC1">
              <w:rPr>
                <w:sz w:val="22"/>
                <w:szCs w:val="22"/>
              </w:rPr>
              <w:t>Estónsko</w:t>
            </w:r>
          </w:p>
        </w:tc>
        <w:tc>
          <w:tcPr>
            <w:tcW w:w="5874" w:type="dxa"/>
          </w:tcPr>
          <w:p w:rsidR="002F0C04" w:rsidRPr="00772BC1" w:rsidRDefault="002F0C04" w:rsidP="00531836">
            <w:proofErr w:type="spellStart"/>
            <w:r w:rsidRPr="00772BC1">
              <w:rPr>
                <w:sz w:val="22"/>
                <w:szCs w:val="22"/>
              </w:rPr>
              <w:t>Seroquel</w:t>
            </w:r>
            <w:proofErr w:type="spellEnd"/>
            <w:r w:rsidRPr="00772BC1">
              <w:rPr>
                <w:sz w:val="22"/>
                <w:szCs w:val="22"/>
              </w:rPr>
              <w:t xml:space="preserve"> XR</w:t>
            </w:r>
          </w:p>
        </w:tc>
      </w:tr>
      <w:tr w:rsidR="002F0C04" w:rsidRPr="00772BC1" w:rsidTr="006701FD">
        <w:tc>
          <w:tcPr>
            <w:tcW w:w="3196" w:type="dxa"/>
          </w:tcPr>
          <w:p w:rsidR="002F0C04" w:rsidRPr="00772BC1" w:rsidRDefault="002F0C04" w:rsidP="00531836">
            <w:r w:rsidRPr="00772BC1">
              <w:rPr>
                <w:sz w:val="22"/>
                <w:szCs w:val="22"/>
              </w:rPr>
              <w:t>Fínsko</w:t>
            </w:r>
          </w:p>
        </w:tc>
        <w:tc>
          <w:tcPr>
            <w:tcW w:w="5874" w:type="dxa"/>
          </w:tcPr>
          <w:p w:rsidR="002F0C04" w:rsidRPr="00772BC1" w:rsidRDefault="002F0C04" w:rsidP="00531836">
            <w:proofErr w:type="spellStart"/>
            <w:r w:rsidRPr="00772BC1">
              <w:rPr>
                <w:sz w:val="22"/>
                <w:szCs w:val="22"/>
              </w:rPr>
              <w:t>Seroquel</w:t>
            </w:r>
            <w:proofErr w:type="spellEnd"/>
            <w:r w:rsidRPr="00772BC1">
              <w:rPr>
                <w:sz w:val="22"/>
                <w:szCs w:val="22"/>
              </w:rPr>
              <w:t xml:space="preserve"> </w:t>
            </w:r>
            <w:proofErr w:type="spellStart"/>
            <w:r w:rsidRPr="00772BC1">
              <w:rPr>
                <w:sz w:val="22"/>
                <w:szCs w:val="22"/>
              </w:rPr>
              <w:t>Prolong</w:t>
            </w:r>
            <w:proofErr w:type="spellEnd"/>
          </w:p>
        </w:tc>
      </w:tr>
      <w:tr w:rsidR="002F0C04" w:rsidRPr="00772BC1" w:rsidTr="006701FD">
        <w:tc>
          <w:tcPr>
            <w:tcW w:w="3196" w:type="dxa"/>
          </w:tcPr>
          <w:p w:rsidR="002F0C04" w:rsidRPr="00772BC1" w:rsidRDefault="002F0C04" w:rsidP="00531836">
            <w:r w:rsidRPr="00772BC1">
              <w:rPr>
                <w:sz w:val="22"/>
                <w:szCs w:val="22"/>
              </w:rPr>
              <w:t>Francúzsko</w:t>
            </w:r>
          </w:p>
        </w:tc>
        <w:tc>
          <w:tcPr>
            <w:tcW w:w="5874" w:type="dxa"/>
          </w:tcPr>
          <w:p w:rsidR="002F0C04" w:rsidRPr="00772BC1" w:rsidRDefault="002F0C04" w:rsidP="00531836">
            <w:proofErr w:type="spellStart"/>
            <w:r w:rsidRPr="00772BC1">
              <w:rPr>
                <w:sz w:val="22"/>
                <w:szCs w:val="22"/>
              </w:rPr>
              <w:t>Xeroquel</w:t>
            </w:r>
            <w:proofErr w:type="spellEnd"/>
            <w:r w:rsidRPr="00772BC1">
              <w:rPr>
                <w:sz w:val="22"/>
                <w:szCs w:val="22"/>
              </w:rPr>
              <w:t xml:space="preserve"> LP</w:t>
            </w:r>
          </w:p>
        </w:tc>
      </w:tr>
      <w:tr w:rsidR="002F0C04" w:rsidRPr="00772BC1" w:rsidTr="006701FD">
        <w:tc>
          <w:tcPr>
            <w:tcW w:w="3196" w:type="dxa"/>
          </w:tcPr>
          <w:p w:rsidR="002F0C04" w:rsidRPr="00772BC1" w:rsidRDefault="002F0C04" w:rsidP="00531836">
            <w:r w:rsidRPr="00772BC1">
              <w:rPr>
                <w:sz w:val="22"/>
                <w:szCs w:val="22"/>
              </w:rPr>
              <w:t>Nemecko</w:t>
            </w:r>
          </w:p>
        </w:tc>
        <w:tc>
          <w:tcPr>
            <w:tcW w:w="5874" w:type="dxa"/>
          </w:tcPr>
          <w:p w:rsidR="002F0C04" w:rsidRPr="00772BC1" w:rsidRDefault="002F0C04" w:rsidP="00531836">
            <w:proofErr w:type="spellStart"/>
            <w:r w:rsidRPr="00772BC1">
              <w:rPr>
                <w:sz w:val="22"/>
                <w:szCs w:val="22"/>
              </w:rPr>
              <w:t>Seroquel</w:t>
            </w:r>
            <w:proofErr w:type="spellEnd"/>
            <w:r w:rsidRPr="00772BC1">
              <w:rPr>
                <w:sz w:val="22"/>
                <w:szCs w:val="22"/>
              </w:rPr>
              <w:t xml:space="preserve"> </w:t>
            </w:r>
            <w:proofErr w:type="spellStart"/>
            <w:r w:rsidRPr="00772BC1">
              <w:rPr>
                <w:sz w:val="22"/>
                <w:szCs w:val="22"/>
              </w:rPr>
              <w:t>Prolong</w:t>
            </w:r>
            <w:proofErr w:type="spellEnd"/>
            <w:r w:rsidRPr="006701FD">
              <w:rPr>
                <w:sz w:val="22"/>
                <w:szCs w:val="22"/>
                <w:vertAlign w:val="superscript"/>
              </w:rPr>
              <w:t>®</w:t>
            </w:r>
            <w:r w:rsidRPr="00772BC1">
              <w:rPr>
                <w:sz w:val="22"/>
                <w:szCs w:val="22"/>
              </w:rPr>
              <w:t xml:space="preserve"> 50 mg </w:t>
            </w:r>
            <w:proofErr w:type="spellStart"/>
            <w:r w:rsidRPr="00772BC1">
              <w:rPr>
                <w:sz w:val="22"/>
                <w:szCs w:val="22"/>
              </w:rPr>
              <w:t>Retardtabletten</w:t>
            </w:r>
            <w:proofErr w:type="spellEnd"/>
            <w:r w:rsidRPr="00772BC1">
              <w:rPr>
                <w:sz w:val="22"/>
                <w:szCs w:val="22"/>
              </w:rPr>
              <w:t xml:space="preserve">, </w:t>
            </w:r>
            <w:proofErr w:type="spellStart"/>
            <w:r w:rsidRPr="00772BC1">
              <w:rPr>
                <w:sz w:val="22"/>
                <w:szCs w:val="22"/>
              </w:rPr>
              <w:t>Seroquel</w:t>
            </w:r>
            <w:proofErr w:type="spellEnd"/>
            <w:r w:rsidRPr="00772BC1">
              <w:rPr>
                <w:sz w:val="22"/>
                <w:szCs w:val="22"/>
              </w:rPr>
              <w:t xml:space="preserve"> </w:t>
            </w:r>
            <w:proofErr w:type="spellStart"/>
            <w:r w:rsidRPr="00772BC1">
              <w:rPr>
                <w:sz w:val="22"/>
                <w:szCs w:val="22"/>
              </w:rPr>
              <w:t>Prolong</w:t>
            </w:r>
            <w:proofErr w:type="spellEnd"/>
            <w:r w:rsidRPr="006701FD">
              <w:rPr>
                <w:sz w:val="22"/>
                <w:szCs w:val="22"/>
                <w:vertAlign w:val="superscript"/>
              </w:rPr>
              <w:t>®</w:t>
            </w:r>
            <w:r w:rsidRPr="00772BC1">
              <w:rPr>
                <w:sz w:val="22"/>
                <w:szCs w:val="22"/>
              </w:rPr>
              <w:t xml:space="preserve"> 150 mg </w:t>
            </w:r>
            <w:proofErr w:type="spellStart"/>
            <w:r w:rsidRPr="00772BC1">
              <w:rPr>
                <w:sz w:val="22"/>
                <w:szCs w:val="22"/>
              </w:rPr>
              <w:t>Retardtabletten</w:t>
            </w:r>
            <w:proofErr w:type="spellEnd"/>
            <w:r w:rsidRPr="00772BC1">
              <w:rPr>
                <w:sz w:val="22"/>
                <w:szCs w:val="22"/>
              </w:rPr>
              <w:t xml:space="preserve">, </w:t>
            </w:r>
            <w:proofErr w:type="spellStart"/>
            <w:r w:rsidRPr="00772BC1">
              <w:rPr>
                <w:sz w:val="22"/>
                <w:szCs w:val="22"/>
              </w:rPr>
              <w:t>Seroquel</w:t>
            </w:r>
            <w:proofErr w:type="spellEnd"/>
            <w:r w:rsidRPr="00772BC1">
              <w:rPr>
                <w:sz w:val="22"/>
                <w:szCs w:val="22"/>
              </w:rPr>
              <w:t xml:space="preserve"> </w:t>
            </w:r>
            <w:proofErr w:type="spellStart"/>
            <w:r w:rsidRPr="00772BC1">
              <w:rPr>
                <w:sz w:val="22"/>
                <w:szCs w:val="22"/>
              </w:rPr>
              <w:t>Prolong</w:t>
            </w:r>
            <w:proofErr w:type="spellEnd"/>
            <w:r w:rsidRPr="006701FD">
              <w:rPr>
                <w:sz w:val="22"/>
                <w:szCs w:val="22"/>
                <w:vertAlign w:val="superscript"/>
              </w:rPr>
              <w:t>®</w:t>
            </w:r>
            <w:r w:rsidRPr="00772BC1">
              <w:rPr>
                <w:sz w:val="22"/>
                <w:szCs w:val="22"/>
              </w:rPr>
              <w:t xml:space="preserve"> 200 mg </w:t>
            </w:r>
            <w:proofErr w:type="spellStart"/>
            <w:r w:rsidRPr="00772BC1">
              <w:rPr>
                <w:sz w:val="22"/>
                <w:szCs w:val="22"/>
              </w:rPr>
              <w:t>Retardtabletten</w:t>
            </w:r>
            <w:proofErr w:type="spellEnd"/>
            <w:r w:rsidRPr="00772BC1">
              <w:rPr>
                <w:sz w:val="22"/>
                <w:szCs w:val="22"/>
              </w:rPr>
              <w:t xml:space="preserve">, </w:t>
            </w:r>
            <w:proofErr w:type="spellStart"/>
            <w:r w:rsidRPr="00772BC1">
              <w:rPr>
                <w:sz w:val="22"/>
                <w:szCs w:val="22"/>
              </w:rPr>
              <w:t>Seroquel</w:t>
            </w:r>
            <w:proofErr w:type="spellEnd"/>
            <w:r w:rsidRPr="00772BC1">
              <w:rPr>
                <w:sz w:val="22"/>
                <w:szCs w:val="22"/>
              </w:rPr>
              <w:t xml:space="preserve"> </w:t>
            </w:r>
            <w:proofErr w:type="spellStart"/>
            <w:r w:rsidRPr="00772BC1">
              <w:rPr>
                <w:sz w:val="22"/>
                <w:szCs w:val="22"/>
              </w:rPr>
              <w:t>Prolong</w:t>
            </w:r>
            <w:proofErr w:type="spellEnd"/>
            <w:r w:rsidRPr="006701FD">
              <w:rPr>
                <w:sz w:val="22"/>
                <w:szCs w:val="22"/>
                <w:vertAlign w:val="superscript"/>
              </w:rPr>
              <w:t>®</w:t>
            </w:r>
            <w:r w:rsidRPr="00772BC1">
              <w:rPr>
                <w:sz w:val="22"/>
                <w:szCs w:val="22"/>
              </w:rPr>
              <w:t xml:space="preserve"> 300 mg </w:t>
            </w:r>
            <w:proofErr w:type="spellStart"/>
            <w:r w:rsidRPr="00772BC1">
              <w:rPr>
                <w:sz w:val="22"/>
                <w:szCs w:val="22"/>
              </w:rPr>
              <w:t>Retardtabletten</w:t>
            </w:r>
            <w:proofErr w:type="spellEnd"/>
            <w:r w:rsidRPr="00772BC1">
              <w:rPr>
                <w:sz w:val="22"/>
                <w:szCs w:val="22"/>
              </w:rPr>
              <w:t>,</w:t>
            </w:r>
          </w:p>
          <w:p w:rsidR="002F0C04" w:rsidRPr="00772BC1" w:rsidRDefault="002F0C04" w:rsidP="00531836">
            <w:proofErr w:type="spellStart"/>
            <w:r w:rsidRPr="00772BC1">
              <w:rPr>
                <w:sz w:val="22"/>
                <w:szCs w:val="22"/>
              </w:rPr>
              <w:t>Seroquel</w:t>
            </w:r>
            <w:proofErr w:type="spellEnd"/>
            <w:r w:rsidRPr="00772BC1">
              <w:rPr>
                <w:sz w:val="22"/>
                <w:szCs w:val="22"/>
              </w:rPr>
              <w:t xml:space="preserve"> </w:t>
            </w:r>
            <w:proofErr w:type="spellStart"/>
            <w:r w:rsidRPr="00772BC1">
              <w:rPr>
                <w:sz w:val="22"/>
                <w:szCs w:val="22"/>
              </w:rPr>
              <w:t>Prolong</w:t>
            </w:r>
            <w:proofErr w:type="spellEnd"/>
            <w:r w:rsidRPr="006701FD">
              <w:rPr>
                <w:sz w:val="22"/>
                <w:szCs w:val="22"/>
                <w:vertAlign w:val="superscript"/>
              </w:rPr>
              <w:t>®</w:t>
            </w:r>
            <w:r w:rsidRPr="00772BC1">
              <w:rPr>
                <w:sz w:val="22"/>
                <w:szCs w:val="22"/>
              </w:rPr>
              <w:t xml:space="preserve"> 400 mg </w:t>
            </w:r>
            <w:proofErr w:type="spellStart"/>
            <w:r w:rsidRPr="00772BC1">
              <w:rPr>
                <w:sz w:val="22"/>
                <w:szCs w:val="22"/>
              </w:rPr>
              <w:t>Retardtabletten</w:t>
            </w:r>
            <w:proofErr w:type="spellEnd"/>
          </w:p>
        </w:tc>
      </w:tr>
      <w:tr w:rsidR="002F0C04" w:rsidRPr="00772BC1" w:rsidTr="006701FD">
        <w:tc>
          <w:tcPr>
            <w:tcW w:w="3196" w:type="dxa"/>
          </w:tcPr>
          <w:p w:rsidR="002F0C04" w:rsidRPr="00772BC1" w:rsidRDefault="002F0C04" w:rsidP="00531836">
            <w:r w:rsidRPr="00772BC1">
              <w:rPr>
                <w:sz w:val="22"/>
                <w:szCs w:val="22"/>
              </w:rPr>
              <w:t>Grécko</w:t>
            </w:r>
          </w:p>
        </w:tc>
        <w:tc>
          <w:tcPr>
            <w:tcW w:w="5874" w:type="dxa"/>
          </w:tcPr>
          <w:p w:rsidR="002F0C04" w:rsidRPr="00772BC1" w:rsidRDefault="002F0C04" w:rsidP="00531836">
            <w:proofErr w:type="spellStart"/>
            <w:r w:rsidRPr="00772BC1">
              <w:rPr>
                <w:sz w:val="22"/>
                <w:szCs w:val="22"/>
              </w:rPr>
              <w:t>Seroquel</w:t>
            </w:r>
            <w:proofErr w:type="spellEnd"/>
            <w:r w:rsidRPr="00772BC1">
              <w:rPr>
                <w:sz w:val="22"/>
                <w:szCs w:val="22"/>
              </w:rPr>
              <w:t xml:space="preserve"> XR</w:t>
            </w:r>
          </w:p>
        </w:tc>
      </w:tr>
      <w:tr w:rsidR="002F0C04" w:rsidRPr="00772BC1" w:rsidTr="006701FD">
        <w:tc>
          <w:tcPr>
            <w:tcW w:w="3196" w:type="dxa"/>
          </w:tcPr>
          <w:p w:rsidR="002F0C04" w:rsidRPr="00772BC1" w:rsidRDefault="002F0C04" w:rsidP="00531836">
            <w:r w:rsidRPr="00772BC1">
              <w:rPr>
                <w:sz w:val="22"/>
                <w:szCs w:val="22"/>
              </w:rPr>
              <w:t>Maďarsko</w:t>
            </w:r>
          </w:p>
        </w:tc>
        <w:tc>
          <w:tcPr>
            <w:tcW w:w="5874" w:type="dxa"/>
          </w:tcPr>
          <w:p w:rsidR="002F0C04" w:rsidRPr="00772BC1" w:rsidRDefault="002F0C04" w:rsidP="00531836">
            <w:proofErr w:type="spellStart"/>
            <w:r w:rsidRPr="00772BC1">
              <w:rPr>
                <w:sz w:val="22"/>
                <w:szCs w:val="22"/>
              </w:rPr>
              <w:t>Seroquel</w:t>
            </w:r>
            <w:proofErr w:type="spellEnd"/>
            <w:r w:rsidRPr="00772BC1">
              <w:rPr>
                <w:sz w:val="22"/>
                <w:szCs w:val="22"/>
              </w:rPr>
              <w:t xml:space="preserve"> XR</w:t>
            </w:r>
          </w:p>
        </w:tc>
      </w:tr>
      <w:tr w:rsidR="002F0C04" w:rsidRPr="00772BC1" w:rsidTr="006701FD">
        <w:tc>
          <w:tcPr>
            <w:tcW w:w="3196" w:type="dxa"/>
          </w:tcPr>
          <w:p w:rsidR="002F0C04" w:rsidRPr="00772BC1" w:rsidRDefault="002F0C04" w:rsidP="00531836">
            <w:r w:rsidRPr="00772BC1">
              <w:rPr>
                <w:sz w:val="22"/>
                <w:szCs w:val="22"/>
              </w:rPr>
              <w:t>Island</w:t>
            </w:r>
          </w:p>
        </w:tc>
        <w:tc>
          <w:tcPr>
            <w:tcW w:w="5874" w:type="dxa"/>
          </w:tcPr>
          <w:p w:rsidR="002F0C04" w:rsidRPr="00772BC1" w:rsidRDefault="002F0C04" w:rsidP="00531836">
            <w:proofErr w:type="spellStart"/>
            <w:r w:rsidRPr="00772BC1">
              <w:rPr>
                <w:sz w:val="22"/>
                <w:szCs w:val="22"/>
              </w:rPr>
              <w:t>Seroquel</w:t>
            </w:r>
            <w:proofErr w:type="spellEnd"/>
            <w:r w:rsidRPr="00772BC1">
              <w:rPr>
                <w:sz w:val="22"/>
                <w:szCs w:val="22"/>
              </w:rPr>
              <w:t xml:space="preserve"> </w:t>
            </w:r>
            <w:proofErr w:type="spellStart"/>
            <w:r w:rsidRPr="00772BC1">
              <w:rPr>
                <w:sz w:val="22"/>
                <w:szCs w:val="22"/>
              </w:rPr>
              <w:t>Prolong</w:t>
            </w:r>
            <w:proofErr w:type="spellEnd"/>
          </w:p>
        </w:tc>
      </w:tr>
      <w:tr w:rsidR="002F0C04" w:rsidRPr="00772BC1" w:rsidTr="006701FD">
        <w:tc>
          <w:tcPr>
            <w:tcW w:w="3196" w:type="dxa"/>
          </w:tcPr>
          <w:p w:rsidR="002F0C04" w:rsidRPr="00772BC1" w:rsidRDefault="002F0C04" w:rsidP="00531836">
            <w:r w:rsidRPr="00772BC1">
              <w:rPr>
                <w:sz w:val="22"/>
                <w:szCs w:val="22"/>
              </w:rPr>
              <w:t>Írsko</w:t>
            </w:r>
          </w:p>
        </w:tc>
        <w:tc>
          <w:tcPr>
            <w:tcW w:w="5874" w:type="dxa"/>
          </w:tcPr>
          <w:p w:rsidR="002F0C04" w:rsidRPr="00772BC1" w:rsidRDefault="002F0C04" w:rsidP="00531836">
            <w:proofErr w:type="spellStart"/>
            <w:r w:rsidRPr="00772BC1">
              <w:rPr>
                <w:sz w:val="22"/>
                <w:szCs w:val="22"/>
              </w:rPr>
              <w:t>Seroquel</w:t>
            </w:r>
            <w:proofErr w:type="spellEnd"/>
            <w:r w:rsidRPr="00772BC1">
              <w:rPr>
                <w:sz w:val="22"/>
                <w:szCs w:val="22"/>
              </w:rPr>
              <w:t xml:space="preserve"> XR</w:t>
            </w:r>
          </w:p>
        </w:tc>
      </w:tr>
      <w:tr w:rsidR="002F0C04" w:rsidRPr="00772BC1" w:rsidTr="006701FD">
        <w:tc>
          <w:tcPr>
            <w:tcW w:w="3196" w:type="dxa"/>
          </w:tcPr>
          <w:p w:rsidR="002F0C04" w:rsidRPr="00772BC1" w:rsidRDefault="002F0C04" w:rsidP="00531836">
            <w:r w:rsidRPr="00772BC1">
              <w:rPr>
                <w:sz w:val="22"/>
                <w:szCs w:val="22"/>
              </w:rPr>
              <w:t>Taliansko</w:t>
            </w:r>
          </w:p>
        </w:tc>
        <w:tc>
          <w:tcPr>
            <w:tcW w:w="5874" w:type="dxa"/>
          </w:tcPr>
          <w:p w:rsidR="002F0C04" w:rsidRPr="00772BC1" w:rsidRDefault="002F0C04" w:rsidP="00531836">
            <w:proofErr w:type="spellStart"/>
            <w:r w:rsidRPr="00772BC1">
              <w:rPr>
                <w:sz w:val="22"/>
                <w:szCs w:val="22"/>
              </w:rPr>
              <w:t>Seroquel</w:t>
            </w:r>
            <w:proofErr w:type="spellEnd"/>
            <w:r w:rsidRPr="00772BC1">
              <w:rPr>
                <w:sz w:val="22"/>
                <w:szCs w:val="22"/>
              </w:rPr>
              <w:t xml:space="preserve"> </w:t>
            </w:r>
            <w:proofErr w:type="spellStart"/>
            <w:r w:rsidRPr="00772BC1">
              <w:rPr>
                <w:sz w:val="22"/>
                <w:szCs w:val="22"/>
              </w:rPr>
              <w:t>compresse</w:t>
            </w:r>
            <w:proofErr w:type="spellEnd"/>
            <w:r w:rsidRPr="00772BC1">
              <w:rPr>
                <w:sz w:val="22"/>
                <w:szCs w:val="22"/>
              </w:rPr>
              <w:t xml:space="preserve"> a </w:t>
            </w:r>
            <w:proofErr w:type="spellStart"/>
            <w:r w:rsidRPr="00772BC1">
              <w:rPr>
                <w:sz w:val="22"/>
                <w:szCs w:val="22"/>
              </w:rPr>
              <w:t>rilascio</w:t>
            </w:r>
            <w:proofErr w:type="spellEnd"/>
            <w:r w:rsidRPr="00772BC1">
              <w:rPr>
                <w:sz w:val="22"/>
                <w:szCs w:val="22"/>
              </w:rPr>
              <w:t xml:space="preserve"> </w:t>
            </w:r>
            <w:proofErr w:type="spellStart"/>
            <w:r w:rsidRPr="00772BC1">
              <w:rPr>
                <w:sz w:val="22"/>
                <w:szCs w:val="22"/>
              </w:rPr>
              <w:t>prolungato</w:t>
            </w:r>
            <w:proofErr w:type="spellEnd"/>
          </w:p>
        </w:tc>
      </w:tr>
      <w:tr w:rsidR="002F0C04" w:rsidRPr="00772BC1" w:rsidTr="006701FD">
        <w:tc>
          <w:tcPr>
            <w:tcW w:w="3196" w:type="dxa"/>
          </w:tcPr>
          <w:p w:rsidR="002F0C04" w:rsidRPr="00772BC1" w:rsidRDefault="002F0C04" w:rsidP="00531836">
            <w:r w:rsidRPr="00772BC1">
              <w:rPr>
                <w:sz w:val="22"/>
                <w:szCs w:val="22"/>
              </w:rPr>
              <w:t>Lotyšsko</w:t>
            </w:r>
          </w:p>
        </w:tc>
        <w:tc>
          <w:tcPr>
            <w:tcW w:w="5874" w:type="dxa"/>
          </w:tcPr>
          <w:p w:rsidR="002F0C04" w:rsidRPr="00772BC1" w:rsidRDefault="002F0C04" w:rsidP="00531836">
            <w:proofErr w:type="spellStart"/>
            <w:r w:rsidRPr="00772BC1">
              <w:rPr>
                <w:sz w:val="22"/>
                <w:szCs w:val="22"/>
              </w:rPr>
              <w:t>Seroquel</w:t>
            </w:r>
            <w:proofErr w:type="spellEnd"/>
            <w:r w:rsidRPr="00772BC1">
              <w:rPr>
                <w:sz w:val="22"/>
                <w:szCs w:val="22"/>
              </w:rPr>
              <w:t xml:space="preserve"> XR</w:t>
            </w:r>
          </w:p>
        </w:tc>
      </w:tr>
      <w:tr w:rsidR="002F0C04" w:rsidRPr="00772BC1" w:rsidTr="006701FD">
        <w:tc>
          <w:tcPr>
            <w:tcW w:w="3196" w:type="dxa"/>
          </w:tcPr>
          <w:p w:rsidR="002F0C04" w:rsidRPr="00772BC1" w:rsidRDefault="002F0C04" w:rsidP="00531836">
            <w:r w:rsidRPr="00772BC1">
              <w:rPr>
                <w:sz w:val="22"/>
                <w:szCs w:val="22"/>
              </w:rPr>
              <w:t>Litva</w:t>
            </w:r>
          </w:p>
        </w:tc>
        <w:tc>
          <w:tcPr>
            <w:tcW w:w="5874" w:type="dxa"/>
          </w:tcPr>
          <w:p w:rsidR="002F0C04" w:rsidRPr="00772BC1" w:rsidRDefault="002F0C04" w:rsidP="00531836">
            <w:proofErr w:type="spellStart"/>
            <w:r w:rsidRPr="00772BC1">
              <w:rPr>
                <w:sz w:val="22"/>
                <w:szCs w:val="22"/>
              </w:rPr>
              <w:t>Seroquel</w:t>
            </w:r>
            <w:proofErr w:type="spellEnd"/>
            <w:r w:rsidRPr="00772BC1">
              <w:rPr>
                <w:sz w:val="22"/>
                <w:szCs w:val="22"/>
              </w:rPr>
              <w:t xml:space="preserve"> XR</w:t>
            </w:r>
          </w:p>
        </w:tc>
      </w:tr>
      <w:tr w:rsidR="002F0C04" w:rsidRPr="00772BC1" w:rsidTr="006701FD">
        <w:tc>
          <w:tcPr>
            <w:tcW w:w="3196" w:type="dxa"/>
          </w:tcPr>
          <w:p w:rsidR="002F0C04" w:rsidRPr="00772BC1" w:rsidRDefault="002F0C04" w:rsidP="00531836">
            <w:r w:rsidRPr="00772BC1">
              <w:rPr>
                <w:sz w:val="22"/>
                <w:szCs w:val="22"/>
              </w:rPr>
              <w:t>Luxembursko</w:t>
            </w:r>
          </w:p>
        </w:tc>
        <w:tc>
          <w:tcPr>
            <w:tcW w:w="5874" w:type="dxa"/>
          </w:tcPr>
          <w:p w:rsidR="002F0C04" w:rsidRPr="00772BC1" w:rsidRDefault="002F0C04" w:rsidP="00531836">
            <w:proofErr w:type="spellStart"/>
            <w:r w:rsidRPr="00772BC1">
              <w:rPr>
                <w:sz w:val="22"/>
                <w:szCs w:val="22"/>
              </w:rPr>
              <w:t>Seroquel</w:t>
            </w:r>
            <w:proofErr w:type="spellEnd"/>
            <w:r w:rsidRPr="00772BC1">
              <w:rPr>
                <w:sz w:val="22"/>
                <w:szCs w:val="22"/>
              </w:rPr>
              <w:t xml:space="preserve"> XR</w:t>
            </w:r>
          </w:p>
        </w:tc>
      </w:tr>
      <w:tr w:rsidR="002F0C04" w:rsidRPr="00772BC1" w:rsidTr="006701FD">
        <w:tc>
          <w:tcPr>
            <w:tcW w:w="3196" w:type="dxa"/>
          </w:tcPr>
          <w:p w:rsidR="002F0C04" w:rsidRPr="00772BC1" w:rsidRDefault="002F0C04" w:rsidP="00531836">
            <w:r w:rsidRPr="00772BC1">
              <w:rPr>
                <w:sz w:val="22"/>
                <w:szCs w:val="22"/>
              </w:rPr>
              <w:t>Holandsko</w:t>
            </w:r>
          </w:p>
        </w:tc>
        <w:tc>
          <w:tcPr>
            <w:tcW w:w="5874" w:type="dxa"/>
          </w:tcPr>
          <w:p w:rsidR="002F0C04" w:rsidRDefault="002F0C04" w:rsidP="00531836">
            <w:proofErr w:type="spellStart"/>
            <w:r w:rsidRPr="00772BC1">
              <w:rPr>
                <w:sz w:val="22"/>
                <w:szCs w:val="22"/>
              </w:rPr>
              <w:t>Seroquel</w:t>
            </w:r>
            <w:proofErr w:type="spellEnd"/>
            <w:r w:rsidRPr="00772BC1">
              <w:rPr>
                <w:sz w:val="22"/>
                <w:szCs w:val="22"/>
              </w:rPr>
              <w:t xml:space="preserve"> XR</w:t>
            </w:r>
          </w:p>
          <w:p w:rsidR="002F0C04" w:rsidRPr="00772BC1" w:rsidRDefault="002F0C04" w:rsidP="00531836">
            <w:proofErr w:type="spellStart"/>
            <w:r w:rsidRPr="00FF0342">
              <w:rPr>
                <w:sz w:val="22"/>
                <w:szCs w:val="22"/>
              </w:rPr>
              <w:t>Quetiapine</w:t>
            </w:r>
            <w:proofErr w:type="spellEnd"/>
            <w:r w:rsidRPr="00FF0342">
              <w:rPr>
                <w:sz w:val="22"/>
                <w:szCs w:val="22"/>
              </w:rPr>
              <w:t xml:space="preserve"> XR </w:t>
            </w:r>
            <w:proofErr w:type="spellStart"/>
            <w:r w:rsidRPr="00FF0342">
              <w:rPr>
                <w:sz w:val="22"/>
                <w:szCs w:val="22"/>
              </w:rPr>
              <w:t>AstraZeneca</w:t>
            </w:r>
            <w:proofErr w:type="spellEnd"/>
          </w:p>
        </w:tc>
      </w:tr>
      <w:tr w:rsidR="002F0C04" w:rsidRPr="00772BC1" w:rsidTr="006701FD">
        <w:tc>
          <w:tcPr>
            <w:tcW w:w="3196" w:type="dxa"/>
          </w:tcPr>
          <w:p w:rsidR="002F0C04" w:rsidRPr="00772BC1" w:rsidRDefault="002F0C04" w:rsidP="00531836">
            <w:r w:rsidRPr="00772BC1">
              <w:rPr>
                <w:sz w:val="22"/>
                <w:szCs w:val="22"/>
              </w:rPr>
              <w:t>Nórsko</w:t>
            </w:r>
          </w:p>
        </w:tc>
        <w:tc>
          <w:tcPr>
            <w:tcW w:w="5874" w:type="dxa"/>
          </w:tcPr>
          <w:p w:rsidR="002F0C04" w:rsidRPr="00772BC1" w:rsidRDefault="002F0C04" w:rsidP="00531836">
            <w:proofErr w:type="spellStart"/>
            <w:r w:rsidRPr="00772BC1">
              <w:rPr>
                <w:sz w:val="22"/>
                <w:szCs w:val="22"/>
              </w:rPr>
              <w:t>Seroquel</w:t>
            </w:r>
            <w:proofErr w:type="spellEnd"/>
            <w:r w:rsidRPr="00772BC1">
              <w:rPr>
                <w:sz w:val="22"/>
                <w:szCs w:val="22"/>
              </w:rPr>
              <w:t xml:space="preserve"> </w:t>
            </w:r>
            <w:proofErr w:type="spellStart"/>
            <w:r w:rsidRPr="00772BC1">
              <w:rPr>
                <w:sz w:val="22"/>
                <w:szCs w:val="22"/>
              </w:rPr>
              <w:t>Depot</w:t>
            </w:r>
            <w:proofErr w:type="spellEnd"/>
          </w:p>
        </w:tc>
      </w:tr>
      <w:tr w:rsidR="002F0C04" w:rsidRPr="00772BC1" w:rsidTr="006701FD">
        <w:tc>
          <w:tcPr>
            <w:tcW w:w="3196" w:type="dxa"/>
          </w:tcPr>
          <w:p w:rsidR="002F0C04" w:rsidRPr="00772BC1" w:rsidRDefault="002F0C04" w:rsidP="00531836">
            <w:r w:rsidRPr="00772BC1">
              <w:rPr>
                <w:sz w:val="22"/>
                <w:szCs w:val="22"/>
              </w:rPr>
              <w:t>Portugalsko</w:t>
            </w:r>
          </w:p>
        </w:tc>
        <w:tc>
          <w:tcPr>
            <w:tcW w:w="5874" w:type="dxa"/>
          </w:tcPr>
          <w:p w:rsidR="002F0C04" w:rsidRPr="00772BC1" w:rsidRDefault="002F0C04" w:rsidP="00531836">
            <w:proofErr w:type="spellStart"/>
            <w:r w:rsidRPr="00772BC1">
              <w:rPr>
                <w:sz w:val="22"/>
                <w:szCs w:val="22"/>
              </w:rPr>
              <w:t>Seroquel</w:t>
            </w:r>
            <w:proofErr w:type="spellEnd"/>
            <w:r w:rsidRPr="00772BC1">
              <w:rPr>
                <w:sz w:val="22"/>
                <w:szCs w:val="22"/>
              </w:rPr>
              <w:t xml:space="preserve"> SR</w:t>
            </w:r>
          </w:p>
        </w:tc>
      </w:tr>
      <w:tr w:rsidR="002F0C04" w:rsidRPr="00772BC1" w:rsidTr="006701FD">
        <w:tc>
          <w:tcPr>
            <w:tcW w:w="3196" w:type="dxa"/>
          </w:tcPr>
          <w:p w:rsidR="002F0C04" w:rsidRPr="00772BC1" w:rsidRDefault="002F0C04" w:rsidP="00531836">
            <w:r w:rsidRPr="00772BC1">
              <w:rPr>
                <w:sz w:val="22"/>
                <w:szCs w:val="22"/>
              </w:rPr>
              <w:t>Rumunsko</w:t>
            </w:r>
          </w:p>
        </w:tc>
        <w:tc>
          <w:tcPr>
            <w:tcW w:w="5874" w:type="dxa"/>
          </w:tcPr>
          <w:p w:rsidR="002F0C04" w:rsidRPr="00772BC1" w:rsidRDefault="002F0C04" w:rsidP="00531836">
            <w:proofErr w:type="spellStart"/>
            <w:r w:rsidRPr="00772BC1">
              <w:rPr>
                <w:sz w:val="22"/>
                <w:szCs w:val="22"/>
              </w:rPr>
              <w:t>Seroquel</w:t>
            </w:r>
            <w:proofErr w:type="spellEnd"/>
            <w:r w:rsidRPr="00772BC1">
              <w:rPr>
                <w:sz w:val="22"/>
                <w:szCs w:val="22"/>
              </w:rPr>
              <w:t xml:space="preserve"> XR</w:t>
            </w:r>
          </w:p>
        </w:tc>
      </w:tr>
      <w:tr w:rsidR="002F0C04" w:rsidRPr="00772BC1" w:rsidTr="006701FD">
        <w:tc>
          <w:tcPr>
            <w:tcW w:w="3196" w:type="dxa"/>
          </w:tcPr>
          <w:p w:rsidR="002F0C04" w:rsidRPr="00772BC1" w:rsidRDefault="002F0C04" w:rsidP="00531836">
            <w:r w:rsidRPr="00772BC1">
              <w:rPr>
                <w:sz w:val="22"/>
                <w:szCs w:val="22"/>
              </w:rPr>
              <w:t>Slovensko</w:t>
            </w:r>
          </w:p>
        </w:tc>
        <w:tc>
          <w:tcPr>
            <w:tcW w:w="5874" w:type="dxa"/>
          </w:tcPr>
          <w:p w:rsidR="002F0C04" w:rsidRPr="00772BC1" w:rsidRDefault="002F0C04" w:rsidP="00531836">
            <w:proofErr w:type="spellStart"/>
            <w:r w:rsidRPr="00772BC1">
              <w:rPr>
                <w:sz w:val="22"/>
                <w:szCs w:val="22"/>
              </w:rPr>
              <w:t>Seroquel</w:t>
            </w:r>
            <w:proofErr w:type="spellEnd"/>
            <w:r w:rsidRPr="00772BC1">
              <w:rPr>
                <w:sz w:val="22"/>
                <w:szCs w:val="22"/>
              </w:rPr>
              <w:t xml:space="preserve"> XR</w:t>
            </w:r>
          </w:p>
        </w:tc>
      </w:tr>
      <w:tr w:rsidR="002F0C04" w:rsidRPr="00772BC1" w:rsidTr="006701FD">
        <w:tc>
          <w:tcPr>
            <w:tcW w:w="3196" w:type="dxa"/>
          </w:tcPr>
          <w:p w:rsidR="002F0C04" w:rsidRPr="00772BC1" w:rsidRDefault="002F0C04" w:rsidP="00531836">
            <w:r w:rsidRPr="00772BC1">
              <w:rPr>
                <w:sz w:val="22"/>
                <w:szCs w:val="22"/>
              </w:rPr>
              <w:t>Slovinsko</w:t>
            </w:r>
          </w:p>
        </w:tc>
        <w:tc>
          <w:tcPr>
            <w:tcW w:w="5874" w:type="dxa"/>
          </w:tcPr>
          <w:p w:rsidR="002F0C04" w:rsidRPr="00772BC1" w:rsidRDefault="002F0C04" w:rsidP="00531836">
            <w:proofErr w:type="spellStart"/>
            <w:r w:rsidRPr="00772BC1">
              <w:rPr>
                <w:sz w:val="22"/>
                <w:szCs w:val="22"/>
              </w:rPr>
              <w:t>Seroquel</w:t>
            </w:r>
            <w:proofErr w:type="spellEnd"/>
            <w:r w:rsidRPr="00772BC1">
              <w:rPr>
                <w:sz w:val="22"/>
                <w:szCs w:val="22"/>
              </w:rPr>
              <w:t xml:space="preserve"> SR</w:t>
            </w:r>
          </w:p>
        </w:tc>
      </w:tr>
      <w:tr w:rsidR="002F0C04" w:rsidRPr="00772BC1" w:rsidTr="006701FD">
        <w:tc>
          <w:tcPr>
            <w:tcW w:w="3196" w:type="dxa"/>
          </w:tcPr>
          <w:p w:rsidR="002F0C04" w:rsidRPr="00772BC1" w:rsidRDefault="002F0C04" w:rsidP="00531836">
            <w:r w:rsidRPr="00772BC1">
              <w:rPr>
                <w:sz w:val="22"/>
                <w:szCs w:val="22"/>
              </w:rPr>
              <w:t>Španielsko</w:t>
            </w:r>
          </w:p>
        </w:tc>
        <w:tc>
          <w:tcPr>
            <w:tcW w:w="5874" w:type="dxa"/>
          </w:tcPr>
          <w:p w:rsidR="002F0C04" w:rsidRPr="00772BC1" w:rsidRDefault="002F0C04" w:rsidP="00531836">
            <w:proofErr w:type="spellStart"/>
            <w:r w:rsidRPr="00772BC1">
              <w:rPr>
                <w:sz w:val="22"/>
                <w:szCs w:val="22"/>
              </w:rPr>
              <w:t>Seroquel</w:t>
            </w:r>
            <w:proofErr w:type="spellEnd"/>
            <w:r w:rsidRPr="00772BC1">
              <w:rPr>
                <w:sz w:val="22"/>
                <w:szCs w:val="22"/>
              </w:rPr>
              <w:t xml:space="preserve"> </w:t>
            </w:r>
            <w:proofErr w:type="spellStart"/>
            <w:r w:rsidRPr="00772BC1">
              <w:rPr>
                <w:sz w:val="22"/>
                <w:szCs w:val="22"/>
              </w:rPr>
              <w:t>Prolong</w:t>
            </w:r>
            <w:proofErr w:type="spellEnd"/>
          </w:p>
        </w:tc>
      </w:tr>
      <w:tr w:rsidR="002F0C04" w:rsidRPr="00772BC1" w:rsidTr="006701FD">
        <w:tc>
          <w:tcPr>
            <w:tcW w:w="3196" w:type="dxa"/>
          </w:tcPr>
          <w:p w:rsidR="002F0C04" w:rsidRPr="00772BC1" w:rsidRDefault="002F0C04" w:rsidP="00531836">
            <w:r w:rsidRPr="00772BC1">
              <w:rPr>
                <w:sz w:val="22"/>
                <w:szCs w:val="22"/>
              </w:rPr>
              <w:t>Švédsko</w:t>
            </w:r>
          </w:p>
        </w:tc>
        <w:tc>
          <w:tcPr>
            <w:tcW w:w="5874" w:type="dxa"/>
          </w:tcPr>
          <w:p w:rsidR="002F0C04" w:rsidRPr="00772BC1" w:rsidRDefault="002F0C04" w:rsidP="00531836">
            <w:proofErr w:type="spellStart"/>
            <w:r w:rsidRPr="00772BC1">
              <w:rPr>
                <w:sz w:val="22"/>
                <w:szCs w:val="22"/>
              </w:rPr>
              <w:t>Seroquel</w:t>
            </w:r>
            <w:proofErr w:type="spellEnd"/>
            <w:r w:rsidRPr="00772BC1">
              <w:rPr>
                <w:sz w:val="22"/>
                <w:szCs w:val="22"/>
              </w:rPr>
              <w:t xml:space="preserve"> </w:t>
            </w:r>
            <w:proofErr w:type="spellStart"/>
            <w:r w:rsidRPr="00772BC1">
              <w:rPr>
                <w:sz w:val="22"/>
                <w:szCs w:val="22"/>
              </w:rPr>
              <w:t>Depot</w:t>
            </w:r>
            <w:proofErr w:type="spellEnd"/>
          </w:p>
        </w:tc>
      </w:tr>
      <w:tr w:rsidR="002F0C04" w:rsidRPr="00772BC1" w:rsidTr="006701FD">
        <w:tc>
          <w:tcPr>
            <w:tcW w:w="3196" w:type="dxa"/>
          </w:tcPr>
          <w:p w:rsidR="002F0C04" w:rsidRPr="00772BC1" w:rsidRDefault="002F0C04" w:rsidP="00531836">
            <w:r w:rsidRPr="00772BC1">
              <w:rPr>
                <w:sz w:val="22"/>
                <w:szCs w:val="22"/>
              </w:rPr>
              <w:t>Veľká Británia</w:t>
            </w:r>
          </w:p>
        </w:tc>
        <w:tc>
          <w:tcPr>
            <w:tcW w:w="5874" w:type="dxa"/>
          </w:tcPr>
          <w:p w:rsidR="002F0C04" w:rsidRPr="00772BC1" w:rsidRDefault="002F0C04" w:rsidP="00531836">
            <w:proofErr w:type="spellStart"/>
            <w:r w:rsidRPr="00772BC1">
              <w:rPr>
                <w:sz w:val="22"/>
                <w:szCs w:val="22"/>
              </w:rPr>
              <w:t>Seroquel</w:t>
            </w:r>
            <w:proofErr w:type="spellEnd"/>
            <w:r w:rsidRPr="00772BC1">
              <w:rPr>
                <w:sz w:val="22"/>
                <w:szCs w:val="22"/>
              </w:rPr>
              <w:t xml:space="preserve"> XL</w:t>
            </w:r>
          </w:p>
        </w:tc>
      </w:tr>
    </w:tbl>
    <w:p w:rsidR="002F0C04" w:rsidRPr="00772BC1" w:rsidRDefault="002F0C04" w:rsidP="00C35D41">
      <w:pPr>
        <w:rPr>
          <w:i/>
          <w:iCs/>
          <w:noProof/>
          <w:sz w:val="22"/>
          <w:szCs w:val="22"/>
        </w:rPr>
      </w:pPr>
    </w:p>
    <w:p w:rsidR="002F0C04" w:rsidRPr="00772BC1" w:rsidRDefault="002F0C04" w:rsidP="00C35D41">
      <w:pPr>
        <w:numPr>
          <w:ilvl w:val="12"/>
          <w:numId w:val="0"/>
        </w:numPr>
        <w:ind w:right="-2"/>
        <w:outlineLvl w:val="0"/>
        <w:rPr>
          <w:b/>
          <w:noProof/>
          <w:sz w:val="22"/>
          <w:szCs w:val="22"/>
        </w:rPr>
      </w:pPr>
      <w:r w:rsidRPr="00772BC1">
        <w:rPr>
          <w:b/>
          <w:noProof/>
          <w:sz w:val="22"/>
          <w:szCs w:val="22"/>
        </w:rPr>
        <w:t xml:space="preserve">Táto písomná informácia bola naposledy aktualizovaná </w:t>
      </w:r>
      <w:r>
        <w:rPr>
          <w:b/>
          <w:noProof/>
          <w:sz w:val="22"/>
          <w:szCs w:val="22"/>
        </w:rPr>
        <w:t>v</w:t>
      </w:r>
      <w:r w:rsidR="00352486">
        <w:rPr>
          <w:b/>
          <w:noProof/>
          <w:sz w:val="22"/>
          <w:szCs w:val="22"/>
        </w:rPr>
        <w:t> </w:t>
      </w:r>
      <w:r w:rsidR="00000599">
        <w:rPr>
          <w:b/>
          <w:noProof/>
          <w:sz w:val="22"/>
          <w:szCs w:val="22"/>
        </w:rPr>
        <w:t xml:space="preserve">októbri </w:t>
      </w:r>
      <w:r w:rsidR="00352486">
        <w:rPr>
          <w:b/>
          <w:noProof/>
          <w:sz w:val="22"/>
          <w:szCs w:val="22"/>
        </w:rPr>
        <w:t>201</w:t>
      </w:r>
      <w:r w:rsidR="00737789">
        <w:rPr>
          <w:b/>
          <w:noProof/>
          <w:sz w:val="22"/>
          <w:szCs w:val="22"/>
        </w:rPr>
        <w:t>8</w:t>
      </w:r>
      <w:r w:rsidRPr="00772BC1">
        <w:rPr>
          <w:b/>
          <w:noProof/>
          <w:sz w:val="22"/>
          <w:szCs w:val="22"/>
        </w:rPr>
        <w:t>.</w:t>
      </w:r>
    </w:p>
    <w:p w:rsidR="002F0C04" w:rsidRDefault="002F0C04"/>
    <w:sectPr w:rsidR="002F0C04" w:rsidSect="00C01134">
      <w:headerReference w:type="even" r:id="rId9"/>
      <w:headerReference w:type="default" r:id="rId10"/>
      <w:footerReference w:type="even" r:id="rId11"/>
      <w:footerReference w:type="default" r:id="rId12"/>
      <w:headerReference w:type="first" r:id="rId13"/>
      <w:footerReference w:type="first" r:id="rId14"/>
      <w:pgSz w:w="11906" w:h="16838" w:code="9"/>
      <w:pgMar w:top="1134" w:right="1418" w:bottom="1134" w:left="1418" w:header="708" w:footer="708" w:gutter="0"/>
      <w:cols w:space="708"/>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752A5" w:rsidRDefault="004752A5" w:rsidP="00785164">
      <w:r>
        <w:separator/>
      </w:r>
    </w:p>
  </w:endnote>
  <w:endnote w:type="continuationSeparator" w:id="0">
    <w:p w:rsidR="004752A5" w:rsidRDefault="004752A5" w:rsidP="007851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F0C04" w:rsidRDefault="002F0C04">
    <w:pPr>
      <w:pStyle w:val="Pta"/>
      <w:framePr w:wrap="around" w:vAnchor="text" w:hAnchor="margin" w:xAlign="center" w:y="1"/>
      <w:rPr>
        <w:rStyle w:val="slostrany"/>
      </w:rPr>
    </w:pPr>
    <w:r>
      <w:rPr>
        <w:rStyle w:val="slostrany"/>
      </w:rPr>
      <w:fldChar w:fldCharType="begin"/>
    </w:r>
    <w:r>
      <w:rPr>
        <w:rStyle w:val="slostrany"/>
      </w:rPr>
      <w:instrText xml:space="preserve">PAGE  </w:instrText>
    </w:r>
    <w:r>
      <w:rPr>
        <w:rStyle w:val="slostrany"/>
      </w:rPr>
      <w:fldChar w:fldCharType="end"/>
    </w:r>
  </w:p>
  <w:p w:rsidR="002F0C04" w:rsidRDefault="002F0C04">
    <w:pPr>
      <w:pStyle w:val="Pt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F0C04" w:rsidRDefault="002F0C04">
    <w:pPr>
      <w:pStyle w:val="Pta"/>
      <w:framePr w:wrap="around" w:vAnchor="text" w:hAnchor="margin" w:xAlign="center" w:y="1"/>
      <w:rPr>
        <w:rStyle w:val="slostrany"/>
        <w:rFonts w:ascii="Arial" w:hAnsi="Arial" w:cs="Arial"/>
        <w:sz w:val="16"/>
      </w:rPr>
    </w:pPr>
    <w:r>
      <w:rPr>
        <w:rStyle w:val="slostrany"/>
        <w:rFonts w:ascii="Arial" w:hAnsi="Arial" w:cs="Arial"/>
        <w:sz w:val="16"/>
      </w:rPr>
      <w:fldChar w:fldCharType="begin"/>
    </w:r>
    <w:r>
      <w:rPr>
        <w:rStyle w:val="slostrany"/>
        <w:rFonts w:ascii="Arial" w:hAnsi="Arial" w:cs="Arial"/>
        <w:sz w:val="16"/>
      </w:rPr>
      <w:instrText xml:space="preserve">PAGE  </w:instrText>
    </w:r>
    <w:r>
      <w:rPr>
        <w:rStyle w:val="slostrany"/>
        <w:rFonts w:ascii="Arial" w:hAnsi="Arial" w:cs="Arial"/>
        <w:sz w:val="16"/>
      </w:rPr>
      <w:fldChar w:fldCharType="separate"/>
    </w:r>
    <w:r w:rsidR="00C01134">
      <w:rPr>
        <w:rStyle w:val="slostrany"/>
        <w:rFonts w:ascii="Arial" w:hAnsi="Arial" w:cs="Arial"/>
        <w:noProof/>
        <w:sz w:val="16"/>
      </w:rPr>
      <w:t>1</w:t>
    </w:r>
    <w:r>
      <w:rPr>
        <w:rStyle w:val="slostrany"/>
        <w:rFonts w:ascii="Arial" w:hAnsi="Arial" w:cs="Arial"/>
        <w:sz w:val="16"/>
      </w:rPr>
      <w:fldChar w:fldCharType="end"/>
    </w:r>
  </w:p>
  <w:p w:rsidR="002F0C04" w:rsidRDefault="002F0C04">
    <w:pPr>
      <w:pStyle w:val="Pta"/>
      <w:jc w:val="right"/>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F0C04" w:rsidRPr="00151C96" w:rsidRDefault="002F0C04">
    <w:pPr>
      <w:pStyle w:val="Pta"/>
      <w:jc w:val="center"/>
      <w:rPr>
        <w:rFonts w:ascii="Arial" w:hAnsi="Arial" w:cs="Arial"/>
        <w:sz w:val="16"/>
        <w:szCs w:val="16"/>
      </w:rPr>
    </w:pPr>
    <w:r w:rsidRPr="00151C96">
      <w:rPr>
        <w:rFonts w:ascii="Arial" w:hAnsi="Arial" w:cs="Arial"/>
        <w:sz w:val="16"/>
        <w:szCs w:val="16"/>
      </w:rPr>
      <w:fldChar w:fldCharType="begin"/>
    </w:r>
    <w:r w:rsidRPr="00151C96">
      <w:rPr>
        <w:rFonts w:ascii="Arial" w:hAnsi="Arial" w:cs="Arial"/>
        <w:sz w:val="16"/>
        <w:szCs w:val="16"/>
      </w:rPr>
      <w:instrText xml:space="preserve"> PAGE   \* MERGEFORMAT </w:instrText>
    </w:r>
    <w:r w:rsidRPr="00151C96">
      <w:rPr>
        <w:rFonts w:ascii="Arial" w:hAnsi="Arial" w:cs="Arial"/>
        <w:sz w:val="16"/>
        <w:szCs w:val="16"/>
      </w:rPr>
      <w:fldChar w:fldCharType="separate"/>
    </w:r>
    <w:r w:rsidR="0013202C">
      <w:rPr>
        <w:rFonts w:ascii="Arial" w:hAnsi="Arial" w:cs="Arial"/>
        <w:noProof/>
        <w:sz w:val="16"/>
        <w:szCs w:val="16"/>
      </w:rPr>
      <w:t>1</w:t>
    </w:r>
    <w:r w:rsidRPr="00151C96">
      <w:rPr>
        <w:rFonts w:ascii="Arial" w:hAnsi="Arial" w:cs="Arial"/>
        <w:sz w:val="16"/>
        <w:szCs w:val="16"/>
      </w:rPr>
      <w:fldChar w:fldCharType="end"/>
    </w:r>
  </w:p>
  <w:p w:rsidR="002F0C04" w:rsidRDefault="002F0C04">
    <w:pPr>
      <w:pStyle w:val="Pt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752A5" w:rsidRDefault="004752A5" w:rsidP="00785164">
      <w:r>
        <w:separator/>
      </w:r>
    </w:p>
  </w:footnote>
  <w:footnote w:type="continuationSeparator" w:id="0">
    <w:p w:rsidR="004752A5" w:rsidRDefault="004752A5" w:rsidP="0078516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F0C04" w:rsidRDefault="002F0C04">
    <w:pPr>
      <w:pStyle w:val="Hlavika"/>
      <w:framePr w:wrap="around" w:vAnchor="text" w:hAnchor="margin" w:xAlign="right" w:y="1"/>
      <w:rPr>
        <w:rStyle w:val="slostrany"/>
      </w:rPr>
    </w:pPr>
    <w:r>
      <w:rPr>
        <w:rStyle w:val="slostrany"/>
      </w:rPr>
      <w:fldChar w:fldCharType="begin"/>
    </w:r>
    <w:r>
      <w:rPr>
        <w:rStyle w:val="slostrany"/>
      </w:rPr>
      <w:instrText xml:space="preserve">PAGE  </w:instrText>
    </w:r>
    <w:r>
      <w:rPr>
        <w:rStyle w:val="slostrany"/>
      </w:rPr>
      <w:fldChar w:fldCharType="end"/>
    </w:r>
  </w:p>
  <w:p w:rsidR="002F0C04" w:rsidRDefault="002F0C04">
    <w:pPr>
      <w:pStyle w:val="Hlavika"/>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3202C" w:rsidRDefault="0013202C" w:rsidP="0013202C">
    <w:pPr>
      <w:pStyle w:val="Hlavika"/>
      <w:rPr>
        <w:bCs/>
        <w:sz w:val="18"/>
        <w:szCs w:val="18"/>
        <w:lang w:val="sk-SK"/>
      </w:rPr>
    </w:pPr>
    <w:r>
      <w:rPr>
        <w:bCs/>
        <w:sz w:val="18"/>
        <w:szCs w:val="18"/>
        <w:lang w:val="sk-SK"/>
      </w:rPr>
      <w:t xml:space="preserve">Schválený text k rozhodnutiu o prevode, </w:t>
    </w:r>
    <w:proofErr w:type="spellStart"/>
    <w:r>
      <w:rPr>
        <w:bCs/>
        <w:sz w:val="18"/>
        <w:szCs w:val="18"/>
        <w:lang w:val="sk-SK"/>
      </w:rPr>
      <w:t>ev.č</w:t>
    </w:r>
    <w:proofErr w:type="spellEnd"/>
    <w:r>
      <w:rPr>
        <w:bCs/>
        <w:sz w:val="18"/>
        <w:szCs w:val="18"/>
        <w:lang w:val="sk-SK"/>
      </w:rPr>
      <w:t>.: 2018/05693-TR, 2018/05694-TR, 2018/05695-TR</w:t>
    </w:r>
  </w:p>
  <w:p w:rsidR="002F0C04" w:rsidRDefault="002F0C04">
    <w:pPr>
      <w:pStyle w:val="Hlavika"/>
      <w:ind w:right="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A0BBD" w:rsidRPr="002A0BBD" w:rsidRDefault="002A0BBD">
    <w:pPr>
      <w:pStyle w:val="Hlavika"/>
      <w:rPr>
        <w:lang w:val="sk-SK"/>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rPr>
        <w:rFonts w:cs="Times New Roman"/>
      </w:rPr>
    </w:lvl>
  </w:abstractNum>
  <w:abstractNum w:abstractNumId="1">
    <w:nsid w:val="01066422"/>
    <w:multiLevelType w:val="hybridMultilevel"/>
    <w:tmpl w:val="5308EDE8"/>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
    <w:nsid w:val="03FA44C9"/>
    <w:multiLevelType w:val="hybridMultilevel"/>
    <w:tmpl w:val="46803316"/>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
    <w:nsid w:val="04876BF5"/>
    <w:multiLevelType w:val="hybridMultilevel"/>
    <w:tmpl w:val="71FE946C"/>
    <w:lvl w:ilvl="0" w:tplc="9CACEC30">
      <w:start w:val="1"/>
      <w:numFmt w:val="bullet"/>
      <w:lvlText w:val=""/>
      <w:legacy w:legacy="1" w:legacySpace="0" w:legacyIndent="283"/>
      <w:lvlJc w:val="left"/>
      <w:pPr>
        <w:ind w:left="283" w:hanging="283"/>
      </w:pPr>
      <w:rPr>
        <w:rFonts w:ascii="Symbol" w:hAnsi="Symbol" w:hint="default"/>
        <w:sz w:val="22"/>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061E62C1"/>
    <w:multiLevelType w:val="hybridMultilevel"/>
    <w:tmpl w:val="BEA43BF6"/>
    <w:lvl w:ilvl="0" w:tplc="4A227F10">
      <w:numFmt w:val="bullet"/>
      <w:lvlText w:val="-"/>
      <w:lvlJc w:val="left"/>
      <w:pPr>
        <w:tabs>
          <w:tab w:val="num" w:pos="720"/>
        </w:tabs>
        <w:ind w:left="720" w:hanging="360"/>
      </w:pPr>
      <w:rPr>
        <w:rFonts w:ascii="Times New Roman" w:eastAsia="Times New Roman" w:hAnsi="Times New Roman" w:hint="default"/>
        <w:i/>
        <w:sz w:val="22"/>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06FF0B1B"/>
    <w:multiLevelType w:val="hybridMultilevel"/>
    <w:tmpl w:val="98F68824"/>
    <w:lvl w:ilvl="0" w:tplc="4A227F10">
      <w:numFmt w:val="bullet"/>
      <w:lvlText w:val="-"/>
      <w:lvlJc w:val="left"/>
      <w:pPr>
        <w:tabs>
          <w:tab w:val="num" w:pos="720"/>
        </w:tabs>
        <w:ind w:left="720" w:hanging="360"/>
      </w:pPr>
      <w:rPr>
        <w:rFonts w:ascii="Times New Roman" w:eastAsia="Times New Roman" w:hAnsi="Times New Roman" w:hint="default"/>
        <w:i/>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077A0E7E"/>
    <w:multiLevelType w:val="hybridMultilevel"/>
    <w:tmpl w:val="380EFABE"/>
    <w:lvl w:ilvl="0" w:tplc="9CACEC30">
      <w:start w:val="1"/>
      <w:numFmt w:val="bullet"/>
      <w:lvlText w:val=""/>
      <w:lvlJc w:val="left"/>
      <w:pPr>
        <w:tabs>
          <w:tab w:val="num" w:pos="720"/>
        </w:tabs>
        <w:ind w:left="720" w:hanging="360"/>
      </w:pPr>
      <w:rPr>
        <w:rFonts w:ascii="Symbol" w:hAnsi="Symbol" w:hint="default"/>
        <w:sz w:val="22"/>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07E46938"/>
    <w:multiLevelType w:val="hybridMultilevel"/>
    <w:tmpl w:val="B470B09A"/>
    <w:lvl w:ilvl="0" w:tplc="4A227F10">
      <w:numFmt w:val="bullet"/>
      <w:lvlText w:val="-"/>
      <w:lvlJc w:val="left"/>
      <w:pPr>
        <w:ind w:left="720" w:hanging="360"/>
      </w:pPr>
      <w:rPr>
        <w:rFonts w:ascii="Times New Roman" w:eastAsia="Times New Roman" w:hAnsi="Times New Roman" w:hint="default"/>
        <w:i/>
      </w:rPr>
    </w:lvl>
    <w:lvl w:ilvl="1" w:tplc="041B0003" w:tentative="1">
      <w:start w:val="1"/>
      <w:numFmt w:val="bullet"/>
      <w:lvlText w:val="o"/>
      <w:lvlJc w:val="left"/>
      <w:pPr>
        <w:ind w:left="1440" w:hanging="360"/>
      </w:pPr>
      <w:rPr>
        <w:rFonts w:ascii="Courier New" w:hAnsi="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8">
    <w:nsid w:val="0C4C6DDB"/>
    <w:multiLevelType w:val="hybridMultilevel"/>
    <w:tmpl w:val="7812E488"/>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9">
    <w:nsid w:val="0F957441"/>
    <w:multiLevelType w:val="hybridMultilevel"/>
    <w:tmpl w:val="77428CAA"/>
    <w:lvl w:ilvl="0" w:tplc="9CACEC30">
      <w:start w:val="1"/>
      <w:numFmt w:val="bullet"/>
      <w:lvlText w:val=""/>
      <w:lvlJc w:val="left"/>
      <w:pPr>
        <w:ind w:left="720" w:hanging="360"/>
      </w:pPr>
      <w:rPr>
        <w:rFonts w:ascii="Symbol" w:hAnsi="Symbol" w:hint="default"/>
        <w:sz w:val="22"/>
      </w:rPr>
    </w:lvl>
    <w:lvl w:ilvl="1" w:tplc="041B0003" w:tentative="1">
      <w:start w:val="1"/>
      <w:numFmt w:val="bullet"/>
      <w:lvlText w:val="o"/>
      <w:lvlJc w:val="left"/>
      <w:pPr>
        <w:ind w:left="1440" w:hanging="360"/>
      </w:pPr>
      <w:rPr>
        <w:rFonts w:ascii="Courier New" w:hAnsi="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0">
    <w:nsid w:val="11CA272D"/>
    <w:multiLevelType w:val="hybridMultilevel"/>
    <w:tmpl w:val="4CBC1D1E"/>
    <w:lvl w:ilvl="0" w:tplc="4A227F10">
      <w:numFmt w:val="bullet"/>
      <w:lvlText w:val="-"/>
      <w:lvlJc w:val="left"/>
      <w:pPr>
        <w:ind w:left="720" w:hanging="360"/>
      </w:pPr>
      <w:rPr>
        <w:rFonts w:ascii="Times New Roman" w:eastAsia="Times New Roman" w:hAnsi="Times New Roman" w:hint="default"/>
        <w:i/>
      </w:rPr>
    </w:lvl>
    <w:lvl w:ilvl="1" w:tplc="041B0003" w:tentative="1">
      <w:start w:val="1"/>
      <w:numFmt w:val="bullet"/>
      <w:lvlText w:val="o"/>
      <w:lvlJc w:val="left"/>
      <w:pPr>
        <w:ind w:left="1440" w:hanging="360"/>
      </w:pPr>
      <w:rPr>
        <w:rFonts w:ascii="Courier New" w:hAnsi="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1">
    <w:nsid w:val="13DE59F9"/>
    <w:multiLevelType w:val="hybridMultilevel"/>
    <w:tmpl w:val="CB703AAA"/>
    <w:lvl w:ilvl="0" w:tplc="4A227F10">
      <w:numFmt w:val="bullet"/>
      <w:lvlText w:val="-"/>
      <w:lvlJc w:val="left"/>
      <w:pPr>
        <w:ind w:left="720" w:hanging="360"/>
      </w:pPr>
      <w:rPr>
        <w:rFonts w:ascii="Times New Roman" w:eastAsia="Times New Roman" w:hAnsi="Times New Roman" w:hint="default"/>
        <w:i/>
      </w:rPr>
    </w:lvl>
    <w:lvl w:ilvl="1" w:tplc="041B0003" w:tentative="1">
      <w:start w:val="1"/>
      <w:numFmt w:val="bullet"/>
      <w:lvlText w:val="o"/>
      <w:lvlJc w:val="left"/>
      <w:pPr>
        <w:ind w:left="1440" w:hanging="360"/>
      </w:pPr>
      <w:rPr>
        <w:rFonts w:ascii="Courier New" w:hAnsi="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2">
    <w:nsid w:val="151167D9"/>
    <w:multiLevelType w:val="hybridMultilevel"/>
    <w:tmpl w:val="8968ED44"/>
    <w:lvl w:ilvl="0" w:tplc="4A227F10">
      <w:numFmt w:val="bullet"/>
      <w:lvlText w:val="-"/>
      <w:lvlJc w:val="left"/>
      <w:pPr>
        <w:ind w:left="720" w:hanging="360"/>
      </w:pPr>
      <w:rPr>
        <w:rFonts w:ascii="Times New Roman" w:eastAsia="Times New Roman" w:hAnsi="Times New Roman" w:hint="default"/>
        <w:i/>
      </w:rPr>
    </w:lvl>
    <w:lvl w:ilvl="1" w:tplc="041B0003" w:tentative="1">
      <w:start w:val="1"/>
      <w:numFmt w:val="bullet"/>
      <w:lvlText w:val="o"/>
      <w:lvlJc w:val="left"/>
      <w:pPr>
        <w:ind w:left="1440" w:hanging="360"/>
      </w:pPr>
      <w:rPr>
        <w:rFonts w:ascii="Courier New" w:hAnsi="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3">
    <w:nsid w:val="23C501A3"/>
    <w:multiLevelType w:val="hybridMultilevel"/>
    <w:tmpl w:val="0D6C3762"/>
    <w:lvl w:ilvl="0" w:tplc="FFFFFFFF">
      <w:start w:val="1"/>
      <w:numFmt w:val="bullet"/>
      <w:lvlText w:val="-"/>
      <w:lvlJc w:val="left"/>
      <w:pPr>
        <w:ind w:left="1146" w:hanging="360"/>
      </w:pPr>
    </w:lvl>
    <w:lvl w:ilvl="1" w:tplc="041B0003" w:tentative="1">
      <w:start w:val="1"/>
      <w:numFmt w:val="bullet"/>
      <w:lvlText w:val="o"/>
      <w:lvlJc w:val="left"/>
      <w:pPr>
        <w:ind w:left="1866" w:hanging="360"/>
      </w:pPr>
      <w:rPr>
        <w:rFonts w:ascii="Courier New" w:hAnsi="Courier New" w:hint="default"/>
      </w:rPr>
    </w:lvl>
    <w:lvl w:ilvl="2" w:tplc="041B0005" w:tentative="1">
      <w:start w:val="1"/>
      <w:numFmt w:val="bullet"/>
      <w:lvlText w:val=""/>
      <w:lvlJc w:val="left"/>
      <w:pPr>
        <w:ind w:left="2586" w:hanging="360"/>
      </w:pPr>
      <w:rPr>
        <w:rFonts w:ascii="Wingdings" w:hAnsi="Wingdings" w:hint="default"/>
      </w:rPr>
    </w:lvl>
    <w:lvl w:ilvl="3" w:tplc="041B0001" w:tentative="1">
      <w:start w:val="1"/>
      <w:numFmt w:val="bullet"/>
      <w:lvlText w:val=""/>
      <w:lvlJc w:val="left"/>
      <w:pPr>
        <w:ind w:left="3306" w:hanging="360"/>
      </w:pPr>
      <w:rPr>
        <w:rFonts w:ascii="Symbol" w:hAnsi="Symbol" w:hint="default"/>
      </w:rPr>
    </w:lvl>
    <w:lvl w:ilvl="4" w:tplc="041B0003" w:tentative="1">
      <w:start w:val="1"/>
      <w:numFmt w:val="bullet"/>
      <w:lvlText w:val="o"/>
      <w:lvlJc w:val="left"/>
      <w:pPr>
        <w:ind w:left="4026" w:hanging="360"/>
      </w:pPr>
      <w:rPr>
        <w:rFonts w:ascii="Courier New" w:hAnsi="Courier New" w:hint="default"/>
      </w:rPr>
    </w:lvl>
    <w:lvl w:ilvl="5" w:tplc="041B0005" w:tentative="1">
      <w:start w:val="1"/>
      <w:numFmt w:val="bullet"/>
      <w:lvlText w:val=""/>
      <w:lvlJc w:val="left"/>
      <w:pPr>
        <w:ind w:left="4746" w:hanging="360"/>
      </w:pPr>
      <w:rPr>
        <w:rFonts w:ascii="Wingdings" w:hAnsi="Wingdings" w:hint="default"/>
      </w:rPr>
    </w:lvl>
    <w:lvl w:ilvl="6" w:tplc="041B0001" w:tentative="1">
      <w:start w:val="1"/>
      <w:numFmt w:val="bullet"/>
      <w:lvlText w:val=""/>
      <w:lvlJc w:val="left"/>
      <w:pPr>
        <w:ind w:left="5466" w:hanging="360"/>
      </w:pPr>
      <w:rPr>
        <w:rFonts w:ascii="Symbol" w:hAnsi="Symbol" w:hint="default"/>
      </w:rPr>
    </w:lvl>
    <w:lvl w:ilvl="7" w:tplc="041B0003" w:tentative="1">
      <w:start w:val="1"/>
      <w:numFmt w:val="bullet"/>
      <w:lvlText w:val="o"/>
      <w:lvlJc w:val="left"/>
      <w:pPr>
        <w:ind w:left="6186" w:hanging="360"/>
      </w:pPr>
      <w:rPr>
        <w:rFonts w:ascii="Courier New" w:hAnsi="Courier New" w:hint="default"/>
      </w:rPr>
    </w:lvl>
    <w:lvl w:ilvl="8" w:tplc="041B0005" w:tentative="1">
      <w:start w:val="1"/>
      <w:numFmt w:val="bullet"/>
      <w:lvlText w:val=""/>
      <w:lvlJc w:val="left"/>
      <w:pPr>
        <w:ind w:left="6906" w:hanging="360"/>
      </w:pPr>
      <w:rPr>
        <w:rFonts w:ascii="Wingdings" w:hAnsi="Wingdings" w:hint="default"/>
      </w:rPr>
    </w:lvl>
  </w:abstractNum>
  <w:abstractNum w:abstractNumId="14">
    <w:nsid w:val="27E07FEA"/>
    <w:multiLevelType w:val="hybridMultilevel"/>
    <w:tmpl w:val="1996D0A0"/>
    <w:lvl w:ilvl="0" w:tplc="9CACEC30">
      <w:start w:val="1"/>
      <w:numFmt w:val="bullet"/>
      <w:lvlText w:val=""/>
      <w:lvlJc w:val="left"/>
      <w:pPr>
        <w:ind w:left="720" w:hanging="360"/>
      </w:pPr>
      <w:rPr>
        <w:rFonts w:ascii="Symbol" w:hAnsi="Symbol" w:hint="default"/>
        <w:sz w:val="22"/>
      </w:rPr>
    </w:lvl>
    <w:lvl w:ilvl="1" w:tplc="041B0003" w:tentative="1">
      <w:start w:val="1"/>
      <w:numFmt w:val="bullet"/>
      <w:lvlText w:val="o"/>
      <w:lvlJc w:val="left"/>
      <w:pPr>
        <w:ind w:left="1440" w:hanging="360"/>
      </w:pPr>
      <w:rPr>
        <w:rFonts w:ascii="Courier New" w:hAnsi="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5">
    <w:nsid w:val="2BFC2456"/>
    <w:multiLevelType w:val="hybridMultilevel"/>
    <w:tmpl w:val="62F81808"/>
    <w:lvl w:ilvl="0" w:tplc="4A227F10">
      <w:numFmt w:val="bullet"/>
      <w:lvlText w:val="-"/>
      <w:lvlJc w:val="left"/>
      <w:pPr>
        <w:ind w:left="720" w:hanging="360"/>
      </w:pPr>
      <w:rPr>
        <w:rFonts w:ascii="Times New Roman" w:eastAsia="Times New Roman" w:hAnsi="Times New Roman" w:hint="default"/>
        <w:i/>
      </w:rPr>
    </w:lvl>
    <w:lvl w:ilvl="1" w:tplc="041B0003" w:tentative="1">
      <w:start w:val="1"/>
      <w:numFmt w:val="bullet"/>
      <w:lvlText w:val="o"/>
      <w:lvlJc w:val="left"/>
      <w:pPr>
        <w:ind w:left="1440" w:hanging="360"/>
      </w:pPr>
      <w:rPr>
        <w:rFonts w:ascii="Courier New" w:hAnsi="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6">
    <w:nsid w:val="30AF54D3"/>
    <w:multiLevelType w:val="hybridMultilevel"/>
    <w:tmpl w:val="F7F65D06"/>
    <w:lvl w:ilvl="0" w:tplc="4A227F10">
      <w:numFmt w:val="bullet"/>
      <w:lvlText w:val="-"/>
      <w:lvlJc w:val="left"/>
      <w:pPr>
        <w:ind w:left="720" w:hanging="360"/>
      </w:pPr>
      <w:rPr>
        <w:rFonts w:ascii="Times New Roman" w:eastAsia="Times New Roman" w:hAnsi="Times New Roman" w:hint="default"/>
        <w:i/>
      </w:rPr>
    </w:lvl>
    <w:lvl w:ilvl="1" w:tplc="041B0003" w:tentative="1">
      <w:start w:val="1"/>
      <w:numFmt w:val="bullet"/>
      <w:lvlText w:val="o"/>
      <w:lvlJc w:val="left"/>
      <w:pPr>
        <w:ind w:left="1440" w:hanging="360"/>
      </w:pPr>
      <w:rPr>
        <w:rFonts w:ascii="Courier New" w:hAnsi="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7">
    <w:nsid w:val="3BAA1D48"/>
    <w:multiLevelType w:val="hybridMultilevel"/>
    <w:tmpl w:val="0638FEAC"/>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8">
    <w:nsid w:val="3DF06FED"/>
    <w:multiLevelType w:val="hybridMultilevel"/>
    <w:tmpl w:val="704A56BE"/>
    <w:lvl w:ilvl="0" w:tplc="4A227F10">
      <w:numFmt w:val="bullet"/>
      <w:lvlText w:val="-"/>
      <w:lvlJc w:val="left"/>
      <w:pPr>
        <w:ind w:left="720" w:hanging="360"/>
      </w:pPr>
      <w:rPr>
        <w:rFonts w:ascii="Times New Roman" w:eastAsia="Times New Roman" w:hAnsi="Times New Roman" w:hint="default"/>
        <w:i/>
      </w:rPr>
    </w:lvl>
    <w:lvl w:ilvl="1" w:tplc="041B0003" w:tentative="1">
      <w:start w:val="1"/>
      <w:numFmt w:val="bullet"/>
      <w:lvlText w:val="o"/>
      <w:lvlJc w:val="left"/>
      <w:pPr>
        <w:ind w:left="1440" w:hanging="360"/>
      </w:pPr>
      <w:rPr>
        <w:rFonts w:ascii="Courier New" w:hAnsi="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9">
    <w:nsid w:val="41A473D1"/>
    <w:multiLevelType w:val="hybridMultilevel"/>
    <w:tmpl w:val="F072C86C"/>
    <w:lvl w:ilvl="0" w:tplc="D60AE360">
      <w:start w:val="1"/>
      <w:numFmt w:val="bullet"/>
      <w:lvlText w:val=""/>
      <w:lvlJc w:val="left"/>
      <w:pPr>
        <w:tabs>
          <w:tab w:val="num" w:pos="360"/>
        </w:tabs>
        <w:ind w:left="360" w:hanging="360"/>
      </w:pPr>
      <w:rPr>
        <w:rFonts w:ascii="Symbol" w:hAnsi="Symbol" w:hint="default"/>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nsid w:val="45342BA4"/>
    <w:multiLevelType w:val="hybridMultilevel"/>
    <w:tmpl w:val="E2324A1A"/>
    <w:lvl w:ilvl="0" w:tplc="9CACEC30">
      <w:start w:val="1"/>
      <w:numFmt w:val="bullet"/>
      <w:lvlText w:val=""/>
      <w:lvlJc w:val="left"/>
      <w:pPr>
        <w:ind w:left="720" w:hanging="360"/>
      </w:pPr>
      <w:rPr>
        <w:rFonts w:ascii="Symbol" w:hAnsi="Symbol" w:hint="default"/>
        <w:sz w:val="22"/>
      </w:rPr>
    </w:lvl>
    <w:lvl w:ilvl="1" w:tplc="041B0003" w:tentative="1">
      <w:start w:val="1"/>
      <w:numFmt w:val="bullet"/>
      <w:lvlText w:val="o"/>
      <w:lvlJc w:val="left"/>
      <w:pPr>
        <w:ind w:left="1440" w:hanging="360"/>
      </w:pPr>
      <w:rPr>
        <w:rFonts w:ascii="Courier New" w:hAnsi="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1">
    <w:nsid w:val="485A68DA"/>
    <w:multiLevelType w:val="hybridMultilevel"/>
    <w:tmpl w:val="5FD626D6"/>
    <w:lvl w:ilvl="0" w:tplc="041B0001">
      <w:start w:val="1"/>
      <w:numFmt w:val="bullet"/>
      <w:lvlText w:val=""/>
      <w:lvlJc w:val="left"/>
      <w:pPr>
        <w:ind w:left="1287" w:hanging="360"/>
      </w:pPr>
      <w:rPr>
        <w:rFonts w:ascii="Symbol" w:hAnsi="Symbol" w:hint="default"/>
      </w:rPr>
    </w:lvl>
    <w:lvl w:ilvl="1" w:tplc="041B0003" w:tentative="1">
      <w:start w:val="1"/>
      <w:numFmt w:val="bullet"/>
      <w:lvlText w:val="o"/>
      <w:lvlJc w:val="left"/>
      <w:pPr>
        <w:ind w:left="2007" w:hanging="360"/>
      </w:pPr>
      <w:rPr>
        <w:rFonts w:ascii="Courier New" w:hAnsi="Courier New" w:hint="default"/>
      </w:rPr>
    </w:lvl>
    <w:lvl w:ilvl="2" w:tplc="041B0005" w:tentative="1">
      <w:start w:val="1"/>
      <w:numFmt w:val="bullet"/>
      <w:lvlText w:val=""/>
      <w:lvlJc w:val="left"/>
      <w:pPr>
        <w:ind w:left="2727" w:hanging="360"/>
      </w:pPr>
      <w:rPr>
        <w:rFonts w:ascii="Wingdings" w:hAnsi="Wingdings" w:hint="default"/>
      </w:rPr>
    </w:lvl>
    <w:lvl w:ilvl="3" w:tplc="041B0001" w:tentative="1">
      <w:start w:val="1"/>
      <w:numFmt w:val="bullet"/>
      <w:lvlText w:val=""/>
      <w:lvlJc w:val="left"/>
      <w:pPr>
        <w:ind w:left="3447" w:hanging="360"/>
      </w:pPr>
      <w:rPr>
        <w:rFonts w:ascii="Symbol" w:hAnsi="Symbol" w:hint="default"/>
      </w:rPr>
    </w:lvl>
    <w:lvl w:ilvl="4" w:tplc="041B0003" w:tentative="1">
      <w:start w:val="1"/>
      <w:numFmt w:val="bullet"/>
      <w:lvlText w:val="o"/>
      <w:lvlJc w:val="left"/>
      <w:pPr>
        <w:ind w:left="4167" w:hanging="360"/>
      </w:pPr>
      <w:rPr>
        <w:rFonts w:ascii="Courier New" w:hAnsi="Courier New" w:hint="default"/>
      </w:rPr>
    </w:lvl>
    <w:lvl w:ilvl="5" w:tplc="041B0005" w:tentative="1">
      <w:start w:val="1"/>
      <w:numFmt w:val="bullet"/>
      <w:lvlText w:val=""/>
      <w:lvlJc w:val="left"/>
      <w:pPr>
        <w:ind w:left="4887" w:hanging="360"/>
      </w:pPr>
      <w:rPr>
        <w:rFonts w:ascii="Wingdings" w:hAnsi="Wingdings" w:hint="default"/>
      </w:rPr>
    </w:lvl>
    <w:lvl w:ilvl="6" w:tplc="041B0001" w:tentative="1">
      <w:start w:val="1"/>
      <w:numFmt w:val="bullet"/>
      <w:lvlText w:val=""/>
      <w:lvlJc w:val="left"/>
      <w:pPr>
        <w:ind w:left="5607" w:hanging="360"/>
      </w:pPr>
      <w:rPr>
        <w:rFonts w:ascii="Symbol" w:hAnsi="Symbol" w:hint="default"/>
      </w:rPr>
    </w:lvl>
    <w:lvl w:ilvl="7" w:tplc="041B0003" w:tentative="1">
      <w:start w:val="1"/>
      <w:numFmt w:val="bullet"/>
      <w:lvlText w:val="o"/>
      <w:lvlJc w:val="left"/>
      <w:pPr>
        <w:ind w:left="6327" w:hanging="360"/>
      </w:pPr>
      <w:rPr>
        <w:rFonts w:ascii="Courier New" w:hAnsi="Courier New" w:hint="default"/>
      </w:rPr>
    </w:lvl>
    <w:lvl w:ilvl="8" w:tplc="041B0005" w:tentative="1">
      <w:start w:val="1"/>
      <w:numFmt w:val="bullet"/>
      <w:lvlText w:val=""/>
      <w:lvlJc w:val="left"/>
      <w:pPr>
        <w:ind w:left="7047" w:hanging="360"/>
      </w:pPr>
      <w:rPr>
        <w:rFonts w:ascii="Wingdings" w:hAnsi="Wingdings" w:hint="default"/>
      </w:rPr>
    </w:lvl>
  </w:abstractNum>
  <w:abstractNum w:abstractNumId="22">
    <w:nsid w:val="532615E4"/>
    <w:multiLevelType w:val="hybridMultilevel"/>
    <w:tmpl w:val="21C86EEA"/>
    <w:lvl w:ilvl="0" w:tplc="041B0001">
      <w:start w:val="1"/>
      <w:numFmt w:val="bullet"/>
      <w:lvlText w:val=""/>
      <w:lvlJc w:val="left"/>
      <w:pPr>
        <w:tabs>
          <w:tab w:val="num" w:pos="360"/>
        </w:tabs>
        <w:ind w:left="360" w:hanging="360"/>
      </w:pPr>
      <w:rPr>
        <w:rFonts w:ascii="Symbol" w:hAnsi="Symbol" w:hint="default"/>
        <w:sz w:val="22"/>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nsid w:val="5D500AE2"/>
    <w:multiLevelType w:val="hybridMultilevel"/>
    <w:tmpl w:val="4B5EC0A6"/>
    <w:lvl w:ilvl="0" w:tplc="041B0001">
      <w:start w:val="1"/>
      <w:numFmt w:val="bullet"/>
      <w:lvlText w:val=""/>
      <w:lvlJc w:val="left"/>
      <w:pPr>
        <w:tabs>
          <w:tab w:val="num" w:pos="360"/>
        </w:tabs>
        <w:ind w:left="360" w:hanging="360"/>
      </w:pPr>
      <w:rPr>
        <w:rFonts w:ascii="Symbol" w:hAnsi="Symbol" w:hint="default"/>
        <w:sz w:val="22"/>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nsid w:val="5E4F4D25"/>
    <w:multiLevelType w:val="hybridMultilevel"/>
    <w:tmpl w:val="9424D766"/>
    <w:lvl w:ilvl="0" w:tplc="9CACEC30">
      <w:start w:val="1"/>
      <w:numFmt w:val="bullet"/>
      <w:lvlText w:val=""/>
      <w:lvlJc w:val="left"/>
      <w:pPr>
        <w:ind w:left="720" w:hanging="360"/>
      </w:pPr>
      <w:rPr>
        <w:rFonts w:ascii="Symbol" w:hAnsi="Symbol" w:hint="default"/>
        <w:sz w:val="22"/>
      </w:rPr>
    </w:lvl>
    <w:lvl w:ilvl="1" w:tplc="041B0003" w:tentative="1">
      <w:start w:val="1"/>
      <w:numFmt w:val="bullet"/>
      <w:lvlText w:val="o"/>
      <w:lvlJc w:val="left"/>
      <w:pPr>
        <w:ind w:left="1440" w:hanging="360"/>
      </w:pPr>
      <w:rPr>
        <w:rFonts w:ascii="Courier New" w:hAnsi="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5">
    <w:nsid w:val="5E8842CB"/>
    <w:multiLevelType w:val="hybridMultilevel"/>
    <w:tmpl w:val="34621AB8"/>
    <w:lvl w:ilvl="0" w:tplc="4A227F10">
      <w:numFmt w:val="bullet"/>
      <w:lvlText w:val="-"/>
      <w:lvlJc w:val="left"/>
      <w:pPr>
        <w:ind w:left="720" w:hanging="360"/>
      </w:pPr>
      <w:rPr>
        <w:rFonts w:ascii="Times New Roman" w:eastAsia="Times New Roman" w:hAnsi="Times New Roman" w:hint="default"/>
        <w:i/>
      </w:rPr>
    </w:lvl>
    <w:lvl w:ilvl="1" w:tplc="041B0003" w:tentative="1">
      <w:start w:val="1"/>
      <w:numFmt w:val="bullet"/>
      <w:lvlText w:val="o"/>
      <w:lvlJc w:val="left"/>
      <w:pPr>
        <w:ind w:left="1440" w:hanging="360"/>
      </w:pPr>
      <w:rPr>
        <w:rFonts w:ascii="Courier New" w:hAnsi="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6">
    <w:nsid w:val="5ECA3C4F"/>
    <w:multiLevelType w:val="hybridMultilevel"/>
    <w:tmpl w:val="A62C8D46"/>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7">
    <w:nsid w:val="6791749D"/>
    <w:multiLevelType w:val="hybridMultilevel"/>
    <w:tmpl w:val="09D2FE4E"/>
    <w:lvl w:ilvl="0" w:tplc="041B0003">
      <w:start w:val="1"/>
      <w:numFmt w:val="bullet"/>
      <w:lvlText w:val="o"/>
      <w:lvlJc w:val="left"/>
      <w:pPr>
        <w:tabs>
          <w:tab w:val="num" w:pos="360"/>
        </w:tabs>
        <w:ind w:left="360" w:hanging="360"/>
      </w:pPr>
      <w:rPr>
        <w:rFonts w:ascii="Courier New" w:hAnsi="Courier New" w:hint="default"/>
        <w:sz w:val="22"/>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nsid w:val="67E03C20"/>
    <w:multiLevelType w:val="hybridMultilevel"/>
    <w:tmpl w:val="A79A39D2"/>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9">
    <w:nsid w:val="6C8B6055"/>
    <w:multiLevelType w:val="hybridMultilevel"/>
    <w:tmpl w:val="D23CFC86"/>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0">
    <w:nsid w:val="70EB3ECB"/>
    <w:multiLevelType w:val="hybridMultilevel"/>
    <w:tmpl w:val="4EE895E6"/>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1">
    <w:nsid w:val="70F239FD"/>
    <w:multiLevelType w:val="hybridMultilevel"/>
    <w:tmpl w:val="BC7C5026"/>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2">
    <w:nsid w:val="7210241A"/>
    <w:multiLevelType w:val="hybridMultilevel"/>
    <w:tmpl w:val="4746CEE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0"/>
    <w:lvlOverride w:ilvl="0">
      <w:lvl w:ilvl="0">
        <w:start w:val="1"/>
        <w:numFmt w:val="bullet"/>
        <w:lvlText w:val="-"/>
        <w:legacy w:legacy="1" w:legacySpace="0" w:legacyIndent="360"/>
        <w:lvlJc w:val="left"/>
        <w:pPr>
          <w:ind w:left="360" w:hanging="360"/>
        </w:pPr>
      </w:lvl>
    </w:lvlOverride>
  </w:num>
  <w:num w:numId="2">
    <w:abstractNumId w:val="19"/>
  </w:num>
  <w:num w:numId="3">
    <w:abstractNumId w:val="3"/>
  </w:num>
  <w:num w:numId="4">
    <w:abstractNumId w:val="32"/>
  </w:num>
  <w:num w:numId="5">
    <w:abstractNumId w:val="13"/>
  </w:num>
  <w:num w:numId="6">
    <w:abstractNumId w:val="29"/>
  </w:num>
  <w:num w:numId="7">
    <w:abstractNumId w:val="26"/>
  </w:num>
  <w:num w:numId="8">
    <w:abstractNumId w:val="17"/>
  </w:num>
  <w:num w:numId="9">
    <w:abstractNumId w:val="2"/>
  </w:num>
  <w:num w:numId="10">
    <w:abstractNumId w:val="6"/>
  </w:num>
  <w:num w:numId="11">
    <w:abstractNumId w:val="24"/>
  </w:num>
  <w:num w:numId="12">
    <w:abstractNumId w:val="27"/>
  </w:num>
  <w:num w:numId="13">
    <w:abstractNumId w:val="20"/>
  </w:num>
  <w:num w:numId="14">
    <w:abstractNumId w:val="14"/>
  </w:num>
  <w:num w:numId="15">
    <w:abstractNumId w:val="9"/>
  </w:num>
  <w:num w:numId="16">
    <w:abstractNumId w:val="1"/>
  </w:num>
  <w:num w:numId="17">
    <w:abstractNumId w:val="21"/>
  </w:num>
  <w:num w:numId="18">
    <w:abstractNumId w:val="23"/>
  </w:num>
  <w:num w:numId="19">
    <w:abstractNumId w:val="22"/>
  </w:num>
  <w:num w:numId="20">
    <w:abstractNumId w:val="30"/>
  </w:num>
  <w:num w:numId="21">
    <w:abstractNumId w:val="10"/>
  </w:num>
  <w:num w:numId="22">
    <w:abstractNumId w:val="31"/>
  </w:num>
  <w:num w:numId="23">
    <w:abstractNumId w:val="28"/>
  </w:num>
  <w:num w:numId="24">
    <w:abstractNumId w:val="8"/>
  </w:num>
  <w:num w:numId="25">
    <w:abstractNumId w:val="4"/>
  </w:num>
  <w:num w:numId="26">
    <w:abstractNumId w:val="7"/>
  </w:num>
  <w:num w:numId="27">
    <w:abstractNumId w:val="25"/>
  </w:num>
  <w:num w:numId="28">
    <w:abstractNumId w:val="16"/>
  </w:num>
  <w:num w:numId="29">
    <w:abstractNumId w:val="15"/>
  </w:num>
  <w:num w:numId="30">
    <w:abstractNumId w:val="18"/>
  </w:num>
  <w:num w:numId="31">
    <w:abstractNumId w:val="5"/>
  </w:num>
  <w:num w:numId="32">
    <w:abstractNumId w:val="11"/>
  </w:num>
  <w:num w:numId="33">
    <w:abstractNumId w:val="1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Kaletova, Alena">
    <w15:presenceInfo w15:providerId="AD" w15:userId="S-1-5-21-1292428093-776561741-1801674531-662787"/>
  </w15:person>
  <w15:person w15:author="Danysová, Eva">
    <w15:presenceInfo w15:providerId="AD" w15:userId="S-1-5-21-1292428093-776561741-1801674531-106110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88"/>
  <w:proofState w:spelling="clean" w:grammar="clean"/>
  <w:stylePaneFormatFilter w:val="5704" w:allStyles="0" w:customStyles="0" w:latentStyles="1" w:stylesInUse="0" w:headingStyles="0" w:numberingStyles="0" w:tableStyles="0" w:directFormattingOnRuns="1" w:directFormattingOnParagraphs="1" w:directFormattingOnNumbering="1" w:directFormattingOnTables="0" w:clearFormatting="1" w:top3HeadingStyles="0" w:visibleStyles="1" w:alternateStyleNames="0"/>
  <w:trackRevisions/>
  <w:defaultTabStop w:val="1304"/>
  <w:hyphenationZone w:val="425"/>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35D41"/>
    <w:rsid w:val="00000599"/>
    <w:rsid w:val="00002E3A"/>
    <w:rsid w:val="00030D4E"/>
    <w:rsid w:val="00041C01"/>
    <w:rsid w:val="00044231"/>
    <w:rsid w:val="000820DC"/>
    <w:rsid w:val="000B16E2"/>
    <w:rsid w:val="000C0CB3"/>
    <w:rsid w:val="000D002F"/>
    <w:rsid w:val="000D2F0F"/>
    <w:rsid w:val="000E2504"/>
    <w:rsid w:val="000E26F0"/>
    <w:rsid w:val="00101417"/>
    <w:rsid w:val="00105248"/>
    <w:rsid w:val="0013202C"/>
    <w:rsid w:val="001323D8"/>
    <w:rsid w:val="00150328"/>
    <w:rsid w:val="00151C96"/>
    <w:rsid w:val="001639A9"/>
    <w:rsid w:val="001B5659"/>
    <w:rsid w:val="001C00D9"/>
    <w:rsid w:val="001F30F4"/>
    <w:rsid w:val="00202A9B"/>
    <w:rsid w:val="00216A47"/>
    <w:rsid w:val="002303F6"/>
    <w:rsid w:val="00235490"/>
    <w:rsid w:val="0026195D"/>
    <w:rsid w:val="002625B8"/>
    <w:rsid w:val="002657E5"/>
    <w:rsid w:val="00272105"/>
    <w:rsid w:val="0028299F"/>
    <w:rsid w:val="002A0BBD"/>
    <w:rsid w:val="002B4072"/>
    <w:rsid w:val="002C2C95"/>
    <w:rsid w:val="002D5179"/>
    <w:rsid w:val="002F0C04"/>
    <w:rsid w:val="00300E15"/>
    <w:rsid w:val="00345C1F"/>
    <w:rsid w:val="00352486"/>
    <w:rsid w:val="00360B8F"/>
    <w:rsid w:val="003A2DD7"/>
    <w:rsid w:val="003C63AF"/>
    <w:rsid w:val="003C707A"/>
    <w:rsid w:val="003F2C02"/>
    <w:rsid w:val="003F4C51"/>
    <w:rsid w:val="003F76CA"/>
    <w:rsid w:val="004025E6"/>
    <w:rsid w:val="0040450E"/>
    <w:rsid w:val="00437C94"/>
    <w:rsid w:val="00450420"/>
    <w:rsid w:val="00454FC9"/>
    <w:rsid w:val="00465153"/>
    <w:rsid w:val="00465A0B"/>
    <w:rsid w:val="00470985"/>
    <w:rsid w:val="004752A5"/>
    <w:rsid w:val="005055FD"/>
    <w:rsid w:val="00511827"/>
    <w:rsid w:val="005168CA"/>
    <w:rsid w:val="0052126B"/>
    <w:rsid w:val="0052541A"/>
    <w:rsid w:val="00531836"/>
    <w:rsid w:val="00537D81"/>
    <w:rsid w:val="00544745"/>
    <w:rsid w:val="00561556"/>
    <w:rsid w:val="00563ED1"/>
    <w:rsid w:val="00576C4C"/>
    <w:rsid w:val="00584396"/>
    <w:rsid w:val="005866A7"/>
    <w:rsid w:val="00594F6C"/>
    <w:rsid w:val="005A267C"/>
    <w:rsid w:val="005B6AA5"/>
    <w:rsid w:val="005D3035"/>
    <w:rsid w:val="005F6331"/>
    <w:rsid w:val="00665E2F"/>
    <w:rsid w:val="006701FD"/>
    <w:rsid w:val="00673524"/>
    <w:rsid w:val="00674535"/>
    <w:rsid w:val="006C7023"/>
    <w:rsid w:val="006D1C48"/>
    <w:rsid w:val="006D47A9"/>
    <w:rsid w:val="006D4C6B"/>
    <w:rsid w:val="00716F44"/>
    <w:rsid w:val="00723117"/>
    <w:rsid w:val="00732885"/>
    <w:rsid w:val="00737789"/>
    <w:rsid w:val="007576B6"/>
    <w:rsid w:val="00772BC1"/>
    <w:rsid w:val="00777D57"/>
    <w:rsid w:val="00785164"/>
    <w:rsid w:val="007870DC"/>
    <w:rsid w:val="0079379A"/>
    <w:rsid w:val="00793BAD"/>
    <w:rsid w:val="007A003C"/>
    <w:rsid w:val="007A09D4"/>
    <w:rsid w:val="007A5748"/>
    <w:rsid w:val="007C792F"/>
    <w:rsid w:val="007D0D12"/>
    <w:rsid w:val="007D50C8"/>
    <w:rsid w:val="007D554E"/>
    <w:rsid w:val="007F7519"/>
    <w:rsid w:val="00813605"/>
    <w:rsid w:val="00853ED0"/>
    <w:rsid w:val="00855D83"/>
    <w:rsid w:val="00861239"/>
    <w:rsid w:val="008757FF"/>
    <w:rsid w:val="008A30FD"/>
    <w:rsid w:val="008A3379"/>
    <w:rsid w:val="008E51A0"/>
    <w:rsid w:val="008F6BA0"/>
    <w:rsid w:val="008F6DE3"/>
    <w:rsid w:val="0091098C"/>
    <w:rsid w:val="009126C3"/>
    <w:rsid w:val="0091351A"/>
    <w:rsid w:val="00920BEC"/>
    <w:rsid w:val="009231AF"/>
    <w:rsid w:val="00955E51"/>
    <w:rsid w:val="00965370"/>
    <w:rsid w:val="00971D88"/>
    <w:rsid w:val="0097697D"/>
    <w:rsid w:val="00997B91"/>
    <w:rsid w:val="009A3920"/>
    <w:rsid w:val="009A4D6C"/>
    <w:rsid w:val="009B763E"/>
    <w:rsid w:val="009C242D"/>
    <w:rsid w:val="009C3BC1"/>
    <w:rsid w:val="009D459D"/>
    <w:rsid w:val="009E1535"/>
    <w:rsid w:val="009E676A"/>
    <w:rsid w:val="009E6B4D"/>
    <w:rsid w:val="00A11EFB"/>
    <w:rsid w:val="00A15B04"/>
    <w:rsid w:val="00A35A12"/>
    <w:rsid w:val="00A511B6"/>
    <w:rsid w:val="00A74E4F"/>
    <w:rsid w:val="00A9354F"/>
    <w:rsid w:val="00A938EC"/>
    <w:rsid w:val="00AB2AC5"/>
    <w:rsid w:val="00AF321C"/>
    <w:rsid w:val="00B420BA"/>
    <w:rsid w:val="00B43C1C"/>
    <w:rsid w:val="00B95AF5"/>
    <w:rsid w:val="00B9659A"/>
    <w:rsid w:val="00BA0E24"/>
    <w:rsid w:val="00BA5206"/>
    <w:rsid w:val="00BC6E04"/>
    <w:rsid w:val="00C01134"/>
    <w:rsid w:val="00C35D41"/>
    <w:rsid w:val="00CC3A10"/>
    <w:rsid w:val="00CF43E2"/>
    <w:rsid w:val="00D252E5"/>
    <w:rsid w:val="00D87B54"/>
    <w:rsid w:val="00D97801"/>
    <w:rsid w:val="00E00E9B"/>
    <w:rsid w:val="00E11F39"/>
    <w:rsid w:val="00E32C72"/>
    <w:rsid w:val="00E420CA"/>
    <w:rsid w:val="00E432C8"/>
    <w:rsid w:val="00E46F2A"/>
    <w:rsid w:val="00E47110"/>
    <w:rsid w:val="00E650ED"/>
    <w:rsid w:val="00E70DBC"/>
    <w:rsid w:val="00ED33F2"/>
    <w:rsid w:val="00EE5ACB"/>
    <w:rsid w:val="00F1124D"/>
    <w:rsid w:val="00F317E5"/>
    <w:rsid w:val="00F421AF"/>
    <w:rsid w:val="00F46089"/>
    <w:rsid w:val="00F51566"/>
    <w:rsid w:val="00F63487"/>
    <w:rsid w:val="00F852AB"/>
    <w:rsid w:val="00FA66F8"/>
    <w:rsid w:val="00FB0219"/>
    <w:rsid w:val="00FB705F"/>
    <w:rsid w:val="00FD2C41"/>
    <w:rsid w:val="00FE342A"/>
    <w:rsid w:val="00FF0342"/>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sk-SK"/>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Calibri" w:hAnsi="Arial" w:cs="Times New Roman"/>
        <w:sz w:val="22"/>
        <w:szCs w:val="22"/>
        <w:lang w:val="sk-SK" w:eastAsia="sk-SK"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2" w:semiHidden="0" w:unhideWhenUsed="0"/>
    <w:lsdException w:name="Table Web 3" w:semiHidden="0" w:unhideWhenUsed="0"/>
    <w:lsdException w:name="Table Grid" w:semiHidden="0" w:uiPriority="59" w:unhideWhenUsed="0"/>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uiPriority="39" w:qFormat="1"/>
  </w:latentStyles>
  <w:style w:type="paragraph" w:default="1" w:styleId="Normlny">
    <w:name w:val="Normal"/>
    <w:qFormat/>
    <w:rsid w:val="00C35D41"/>
    <w:rPr>
      <w:rFonts w:ascii="Times New Roman" w:eastAsia="Times New Roman" w:hAnsi="Times New Roman"/>
      <w:sz w:val="24"/>
      <w:szCs w:val="24"/>
      <w:lang w:eastAsia="en-US"/>
    </w:rPr>
  </w:style>
  <w:style w:type="paragraph" w:styleId="Nadpis1">
    <w:name w:val="heading 1"/>
    <w:basedOn w:val="Normlny"/>
    <w:next w:val="Normlny"/>
    <w:link w:val="Nadpis1Char"/>
    <w:uiPriority w:val="99"/>
    <w:qFormat/>
    <w:rsid w:val="00B420BA"/>
    <w:pPr>
      <w:spacing w:after="240"/>
      <w:outlineLvl w:val="0"/>
    </w:pPr>
    <w:rPr>
      <w:b/>
      <w:sz w:val="32"/>
    </w:rPr>
  </w:style>
  <w:style w:type="paragraph" w:styleId="Nadpis2">
    <w:name w:val="heading 2"/>
    <w:basedOn w:val="Normlny"/>
    <w:next w:val="Normlny"/>
    <w:link w:val="Nadpis2Char"/>
    <w:uiPriority w:val="99"/>
    <w:qFormat/>
    <w:rsid w:val="006C7023"/>
    <w:pPr>
      <w:spacing w:after="120"/>
      <w:outlineLvl w:val="1"/>
    </w:pPr>
    <w:rPr>
      <w:b/>
      <w:bCs/>
      <w:sz w:val="28"/>
      <w:szCs w:val="26"/>
    </w:rPr>
  </w:style>
  <w:style w:type="paragraph" w:styleId="Nadpis3">
    <w:name w:val="heading 3"/>
    <w:basedOn w:val="Normlny"/>
    <w:next w:val="Normlny"/>
    <w:link w:val="Nadpis3Char"/>
    <w:uiPriority w:val="99"/>
    <w:qFormat/>
    <w:rsid w:val="006C7023"/>
    <w:pPr>
      <w:spacing w:after="120"/>
      <w:outlineLvl w:val="2"/>
    </w:pPr>
    <w:rPr>
      <w:b/>
      <w:bCs/>
    </w:rPr>
  </w:style>
  <w:style w:type="paragraph" w:styleId="Nadpis4">
    <w:name w:val="heading 4"/>
    <w:basedOn w:val="Normlny"/>
    <w:next w:val="Normlny"/>
    <w:link w:val="Nadpis4Char"/>
    <w:uiPriority w:val="99"/>
    <w:qFormat/>
    <w:rsid w:val="006C7023"/>
    <w:pPr>
      <w:outlineLvl w:val="3"/>
    </w:pPr>
    <w:rPr>
      <w:b/>
      <w:bCs/>
      <w:iCs/>
    </w:rPr>
  </w:style>
  <w:style w:type="paragraph" w:styleId="Nadpis5">
    <w:name w:val="heading 5"/>
    <w:basedOn w:val="Normlny"/>
    <w:next w:val="Normlny"/>
    <w:link w:val="Nadpis5Char"/>
    <w:uiPriority w:val="99"/>
    <w:qFormat/>
    <w:rsid w:val="006C7023"/>
    <w:pPr>
      <w:outlineLvl w:val="4"/>
    </w:pPr>
    <w:rPr>
      <w:b/>
      <w:i/>
    </w:rPr>
  </w:style>
  <w:style w:type="paragraph" w:styleId="Nadpis6">
    <w:name w:val="heading 6"/>
    <w:basedOn w:val="Normlny"/>
    <w:next w:val="Normlny"/>
    <w:link w:val="Nadpis6Char"/>
    <w:uiPriority w:val="99"/>
    <w:qFormat/>
    <w:rsid w:val="006C7023"/>
    <w:pPr>
      <w:outlineLvl w:val="5"/>
    </w:pPr>
    <w:rPr>
      <w:i/>
      <w:iCs/>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uiPriority w:val="99"/>
    <w:locked/>
    <w:rsid w:val="00B420BA"/>
    <w:rPr>
      <w:rFonts w:cs="Times New Roman"/>
      <w:b/>
      <w:sz w:val="32"/>
    </w:rPr>
  </w:style>
  <w:style w:type="character" w:customStyle="1" w:styleId="Nadpis2Char">
    <w:name w:val="Nadpis 2 Char"/>
    <w:basedOn w:val="Predvolenpsmoodseku"/>
    <w:link w:val="Nadpis2"/>
    <w:uiPriority w:val="99"/>
    <w:locked/>
    <w:rsid w:val="006C7023"/>
    <w:rPr>
      <w:rFonts w:eastAsia="Times New Roman" w:cs="Times New Roman"/>
      <w:b/>
      <w:bCs/>
      <w:sz w:val="26"/>
      <w:szCs w:val="26"/>
    </w:rPr>
  </w:style>
  <w:style w:type="character" w:customStyle="1" w:styleId="Nadpis3Char">
    <w:name w:val="Nadpis 3 Char"/>
    <w:basedOn w:val="Predvolenpsmoodseku"/>
    <w:link w:val="Nadpis3"/>
    <w:uiPriority w:val="99"/>
    <w:locked/>
    <w:rsid w:val="006C7023"/>
    <w:rPr>
      <w:rFonts w:eastAsia="Times New Roman" w:cs="Times New Roman"/>
      <w:b/>
      <w:bCs/>
    </w:rPr>
  </w:style>
  <w:style w:type="character" w:customStyle="1" w:styleId="Nadpis4Char">
    <w:name w:val="Nadpis 4 Char"/>
    <w:basedOn w:val="Predvolenpsmoodseku"/>
    <w:link w:val="Nadpis4"/>
    <w:uiPriority w:val="99"/>
    <w:locked/>
    <w:rsid w:val="006C7023"/>
    <w:rPr>
      <w:rFonts w:eastAsia="Times New Roman" w:cs="Times New Roman"/>
      <w:b/>
      <w:bCs/>
      <w:iCs/>
    </w:rPr>
  </w:style>
  <w:style w:type="character" w:customStyle="1" w:styleId="Nadpis5Char">
    <w:name w:val="Nadpis 5 Char"/>
    <w:basedOn w:val="Predvolenpsmoodseku"/>
    <w:link w:val="Nadpis5"/>
    <w:uiPriority w:val="99"/>
    <w:locked/>
    <w:rsid w:val="006C7023"/>
    <w:rPr>
      <w:rFonts w:eastAsia="Times New Roman" w:cs="Times New Roman"/>
      <w:b/>
      <w:i/>
    </w:rPr>
  </w:style>
  <w:style w:type="character" w:customStyle="1" w:styleId="Nadpis6Char">
    <w:name w:val="Nadpis 6 Char"/>
    <w:basedOn w:val="Predvolenpsmoodseku"/>
    <w:link w:val="Nadpis6"/>
    <w:uiPriority w:val="99"/>
    <w:locked/>
    <w:rsid w:val="006C7023"/>
    <w:rPr>
      <w:rFonts w:eastAsia="Times New Roman" w:cs="Times New Roman"/>
      <w:i/>
      <w:iCs/>
    </w:rPr>
  </w:style>
  <w:style w:type="character" w:styleId="slostrany">
    <w:name w:val="page number"/>
    <w:basedOn w:val="Predvolenpsmoodseku"/>
    <w:uiPriority w:val="99"/>
    <w:semiHidden/>
    <w:rsid w:val="00C35D41"/>
    <w:rPr>
      <w:rFonts w:cs="Times New Roman"/>
    </w:rPr>
  </w:style>
  <w:style w:type="paragraph" w:styleId="Hlavika">
    <w:name w:val="header"/>
    <w:basedOn w:val="Normlny"/>
    <w:link w:val="HlavikaChar"/>
    <w:uiPriority w:val="99"/>
    <w:semiHidden/>
    <w:rsid w:val="00C35D41"/>
    <w:pPr>
      <w:tabs>
        <w:tab w:val="center" w:pos="4320"/>
        <w:tab w:val="right" w:pos="8640"/>
      </w:tabs>
    </w:pPr>
    <w:rPr>
      <w:sz w:val="20"/>
      <w:szCs w:val="20"/>
      <w:lang w:val="en-US"/>
    </w:rPr>
  </w:style>
  <w:style w:type="character" w:customStyle="1" w:styleId="HlavikaChar">
    <w:name w:val="Hlavička Char"/>
    <w:basedOn w:val="Predvolenpsmoodseku"/>
    <w:link w:val="Hlavika"/>
    <w:uiPriority w:val="99"/>
    <w:semiHidden/>
    <w:locked/>
    <w:rsid w:val="00C35D41"/>
    <w:rPr>
      <w:rFonts w:ascii="Times New Roman" w:hAnsi="Times New Roman" w:cs="Times New Roman"/>
      <w:sz w:val="20"/>
      <w:szCs w:val="20"/>
      <w:lang w:val="en-US"/>
    </w:rPr>
  </w:style>
  <w:style w:type="paragraph" w:styleId="Pta">
    <w:name w:val="footer"/>
    <w:basedOn w:val="Normlny"/>
    <w:link w:val="PtaChar"/>
    <w:uiPriority w:val="99"/>
    <w:rsid w:val="00C35D41"/>
    <w:pPr>
      <w:widowControl w:val="0"/>
      <w:tabs>
        <w:tab w:val="center" w:pos="4153"/>
        <w:tab w:val="right" w:pos="8306"/>
      </w:tabs>
    </w:pPr>
    <w:rPr>
      <w:sz w:val="20"/>
      <w:szCs w:val="20"/>
      <w:lang w:val="en-US"/>
    </w:rPr>
  </w:style>
  <w:style w:type="character" w:customStyle="1" w:styleId="PtaChar">
    <w:name w:val="Päta Char"/>
    <w:basedOn w:val="Predvolenpsmoodseku"/>
    <w:link w:val="Pta"/>
    <w:uiPriority w:val="99"/>
    <w:locked/>
    <w:rsid w:val="00C35D41"/>
    <w:rPr>
      <w:rFonts w:ascii="Times New Roman" w:hAnsi="Times New Roman" w:cs="Times New Roman"/>
      <w:sz w:val="20"/>
      <w:szCs w:val="20"/>
      <w:lang w:val="en-US"/>
    </w:rPr>
  </w:style>
  <w:style w:type="character" w:customStyle="1" w:styleId="longtext1">
    <w:name w:val="long_text1"/>
    <w:uiPriority w:val="99"/>
    <w:rsid w:val="00C35D41"/>
    <w:rPr>
      <w:sz w:val="13"/>
    </w:rPr>
  </w:style>
  <w:style w:type="character" w:customStyle="1" w:styleId="mediumtext1">
    <w:name w:val="medium_text1"/>
    <w:uiPriority w:val="99"/>
    <w:rsid w:val="00C35D41"/>
    <w:rPr>
      <w:sz w:val="16"/>
    </w:rPr>
  </w:style>
  <w:style w:type="character" w:customStyle="1" w:styleId="hps">
    <w:name w:val="hps"/>
    <w:basedOn w:val="Predvolenpsmoodseku"/>
    <w:uiPriority w:val="99"/>
    <w:rsid w:val="00C35D41"/>
    <w:rPr>
      <w:rFonts w:cs="Times New Roman"/>
    </w:rPr>
  </w:style>
  <w:style w:type="character" w:styleId="Hypertextovprepojenie">
    <w:name w:val="Hyperlink"/>
    <w:basedOn w:val="Predvolenpsmoodseku"/>
    <w:uiPriority w:val="99"/>
    <w:semiHidden/>
    <w:rsid w:val="00C35D41"/>
    <w:rPr>
      <w:rFonts w:cs="Times New Roman"/>
      <w:color w:val="0000FF"/>
      <w:u w:val="single"/>
    </w:rPr>
  </w:style>
  <w:style w:type="paragraph" w:styleId="Nzov">
    <w:name w:val="Title"/>
    <w:basedOn w:val="Normlny"/>
    <w:link w:val="NzovChar"/>
    <w:uiPriority w:val="99"/>
    <w:qFormat/>
    <w:rsid w:val="00C35D41"/>
    <w:pPr>
      <w:ind w:left="567" w:hanging="567"/>
      <w:jc w:val="center"/>
      <w:outlineLvl w:val="0"/>
    </w:pPr>
    <w:rPr>
      <w:b/>
      <w:noProof/>
      <w:sz w:val="22"/>
      <w:szCs w:val="22"/>
      <w:lang w:eastAsia="sk-SK"/>
    </w:rPr>
  </w:style>
  <w:style w:type="character" w:customStyle="1" w:styleId="NzovChar">
    <w:name w:val="Názov Char"/>
    <w:basedOn w:val="Predvolenpsmoodseku"/>
    <w:link w:val="Nzov"/>
    <w:uiPriority w:val="99"/>
    <w:locked/>
    <w:rsid w:val="00C35D41"/>
    <w:rPr>
      <w:rFonts w:ascii="Times New Roman" w:hAnsi="Times New Roman" w:cs="Times New Roman"/>
      <w:b/>
      <w:noProof/>
      <w:lang w:val="sk-SK" w:eastAsia="sk-SK"/>
    </w:rPr>
  </w:style>
  <w:style w:type="character" w:styleId="Siln">
    <w:name w:val="Strong"/>
    <w:basedOn w:val="Predvolenpsmoodseku"/>
    <w:uiPriority w:val="99"/>
    <w:qFormat/>
    <w:rsid w:val="00C35D41"/>
    <w:rPr>
      <w:rFonts w:cs="Times New Roman"/>
      <w:b/>
    </w:rPr>
  </w:style>
  <w:style w:type="paragraph" w:styleId="Textbubliny">
    <w:name w:val="Balloon Text"/>
    <w:basedOn w:val="Normlny"/>
    <w:link w:val="TextbublinyChar"/>
    <w:uiPriority w:val="99"/>
    <w:semiHidden/>
    <w:rsid w:val="00665E2F"/>
    <w:rPr>
      <w:rFonts w:ascii="Tahoma" w:hAnsi="Tahoma" w:cs="Tahoma"/>
      <w:sz w:val="16"/>
      <w:szCs w:val="16"/>
    </w:rPr>
  </w:style>
  <w:style w:type="character" w:customStyle="1" w:styleId="TextbublinyChar">
    <w:name w:val="Text bubliny Char"/>
    <w:basedOn w:val="Predvolenpsmoodseku"/>
    <w:link w:val="Textbubliny"/>
    <w:uiPriority w:val="99"/>
    <w:semiHidden/>
    <w:locked/>
    <w:rsid w:val="00665E2F"/>
    <w:rPr>
      <w:rFonts w:ascii="Tahoma" w:hAnsi="Tahoma" w:cs="Tahoma"/>
      <w:sz w:val="16"/>
      <w:szCs w:val="16"/>
      <w:lang w:val="sk-SK"/>
    </w:rPr>
  </w:style>
  <w:style w:type="character" w:styleId="Odkaznakomentr">
    <w:name w:val="annotation reference"/>
    <w:basedOn w:val="Predvolenpsmoodseku"/>
    <w:uiPriority w:val="99"/>
    <w:semiHidden/>
    <w:rsid w:val="00723117"/>
    <w:rPr>
      <w:rFonts w:cs="Times New Roman"/>
      <w:sz w:val="16"/>
      <w:szCs w:val="16"/>
    </w:rPr>
  </w:style>
  <w:style w:type="paragraph" w:styleId="Textkomentra">
    <w:name w:val="annotation text"/>
    <w:basedOn w:val="Normlny"/>
    <w:link w:val="TextkomentraChar"/>
    <w:uiPriority w:val="99"/>
    <w:semiHidden/>
    <w:rsid w:val="00723117"/>
    <w:rPr>
      <w:sz w:val="20"/>
      <w:szCs w:val="20"/>
    </w:rPr>
  </w:style>
  <w:style w:type="character" w:customStyle="1" w:styleId="TextkomentraChar">
    <w:name w:val="Text komentára Char"/>
    <w:basedOn w:val="Predvolenpsmoodseku"/>
    <w:link w:val="Textkomentra"/>
    <w:uiPriority w:val="99"/>
    <w:semiHidden/>
    <w:locked/>
    <w:rsid w:val="00723117"/>
    <w:rPr>
      <w:rFonts w:ascii="Times New Roman" w:hAnsi="Times New Roman" w:cs="Times New Roman"/>
      <w:sz w:val="20"/>
      <w:szCs w:val="20"/>
      <w:lang w:val="sk-SK"/>
    </w:rPr>
  </w:style>
  <w:style w:type="paragraph" w:styleId="Predmetkomentra">
    <w:name w:val="annotation subject"/>
    <w:basedOn w:val="Textkomentra"/>
    <w:next w:val="Textkomentra"/>
    <w:link w:val="PredmetkomentraChar"/>
    <w:uiPriority w:val="99"/>
    <w:semiHidden/>
    <w:rsid w:val="00723117"/>
    <w:rPr>
      <w:b/>
      <w:bCs/>
    </w:rPr>
  </w:style>
  <w:style w:type="character" w:customStyle="1" w:styleId="PredmetkomentraChar">
    <w:name w:val="Predmet komentára Char"/>
    <w:basedOn w:val="TextkomentraChar"/>
    <w:link w:val="Predmetkomentra"/>
    <w:uiPriority w:val="99"/>
    <w:semiHidden/>
    <w:locked/>
    <w:rsid w:val="00723117"/>
    <w:rPr>
      <w:rFonts w:ascii="Times New Roman" w:hAnsi="Times New Roman" w:cs="Times New Roman"/>
      <w:b/>
      <w:bCs/>
      <w:sz w:val="20"/>
      <w:szCs w:val="20"/>
      <w:lang w:val="sk-SK"/>
    </w:rPr>
  </w:style>
  <w:style w:type="paragraph" w:styleId="Revzia">
    <w:name w:val="Revision"/>
    <w:hidden/>
    <w:uiPriority w:val="99"/>
    <w:semiHidden/>
    <w:rsid w:val="00674535"/>
    <w:rPr>
      <w:rFonts w:ascii="Times New Roman" w:eastAsia="Times New Roman" w:hAnsi="Times New Roman"/>
      <w:sz w:val="24"/>
      <w:szCs w:val="24"/>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Calibri" w:hAnsi="Arial" w:cs="Times New Roman"/>
        <w:sz w:val="22"/>
        <w:szCs w:val="22"/>
        <w:lang w:val="sk-SK" w:eastAsia="sk-SK"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2" w:semiHidden="0" w:unhideWhenUsed="0"/>
    <w:lsdException w:name="Table Web 3" w:semiHidden="0" w:unhideWhenUsed="0"/>
    <w:lsdException w:name="Table Grid" w:semiHidden="0" w:uiPriority="59" w:unhideWhenUsed="0"/>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uiPriority="39" w:qFormat="1"/>
  </w:latentStyles>
  <w:style w:type="paragraph" w:default="1" w:styleId="Normlny">
    <w:name w:val="Normal"/>
    <w:qFormat/>
    <w:rsid w:val="00C35D41"/>
    <w:rPr>
      <w:rFonts w:ascii="Times New Roman" w:eastAsia="Times New Roman" w:hAnsi="Times New Roman"/>
      <w:sz w:val="24"/>
      <w:szCs w:val="24"/>
      <w:lang w:eastAsia="en-US"/>
    </w:rPr>
  </w:style>
  <w:style w:type="paragraph" w:styleId="Nadpis1">
    <w:name w:val="heading 1"/>
    <w:basedOn w:val="Normlny"/>
    <w:next w:val="Normlny"/>
    <w:link w:val="Nadpis1Char"/>
    <w:uiPriority w:val="99"/>
    <w:qFormat/>
    <w:rsid w:val="00B420BA"/>
    <w:pPr>
      <w:spacing w:after="240"/>
      <w:outlineLvl w:val="0"/>
    </w:pPr>
    <w:rPr>
      <w:b/>
      <w:sz w:val="32"/>
    </w:rPr>
  </w:style>
  <w:style w:type="paragraph" w:styleId="Nadpis2">
    <w:name w:val="heading 2"/>
    <w:basedOn w:val="Normlny"/>
    <w:next w:val="Normlny"/>
    <w:link w:val="Nadpis2Char"/>
    <w:uiPriority w:val="99"/>
    <w:qFormat/>
    <w:rsid w:val="006C7023"/>
    <w:pPr>
      <w:spacing w:after="120"/>
      <w:outlineLvl w:val="1"/>
    </w:pPr>
    <w:rPr>
      <w:b/>
      <w:bCs/>
      <w:sz w:val="28"/>
      <w:szCs w:val="26"/>
    </w:rPr>
  </w:style>
  <w:style w:type="paragraph" w:styleId="Nadpis3">
    <w:name w:val="heading 3"/>
    <w:basedOn w:val="Normlny"/>
    <w:next w:val="Normlny"/>
    <w:link w:val="Nadpis3Char"/>
    <w:uiPriority w:val="99"/>
    <w:qFormat/>
    <w:rsid w:val="006C7023"/>
    <w:pPr>
      <w:spacing w:after="120"/>
      <w:outlineLvl w:val="2"/>
    </w:pPr>
    <w:rPr>
      <w:b/>
      <w:bCs/>
    </w:rPr>
  </w:style>
  <w:style w:type="paragraph" w:styleId="Nadpis4">
    <w:name w:val="heading 4"/>
    <w:basedOn w:val="Normlny"/>
    <w:next w:val="Normlny"/>
    <w:link w:val="Nadpis4Char"/>
    <w:uiPriority w:val="99"/>
    <w:qFormat/>
    <w:rsid w:val="006C7023"/>
    <w:pPr>
      <w:outlineLvl w:val="3"/>
    </w:pPr>
    <w:rPr>
      <w:b/>
      <w:bCs/>
      <w:iCs/>
    </w:rPr>
  </w:style>
  <w:style w:type="paragraph" w:styleId="Nadpis5">
    <w:name w:val="heading 5"/>
    <w:basedOn w:val="Normlny"/>
    <w:next w:val="Normlny"/>
    <w:link w:val="Nadpis5Char"/>
    <w:uiPriority w:val="99"/>
    <w:qFormat/>
    <w:rsid w:val="006C7023"/>
    <w:pPr>
      <w:outlineLvl w:val="4"/>
    </w:pPr>
    <w:rPr>
      <w:b/>
      <w:i/>
    </w:rPr>
  </w:style>
  <w:style w:type="paragraph" w:styleId="Nadpis6">
    <w:name w:val="heading 6"/>
    <w:basedOn w:val="Normlny"/>
    <w:next w:val="Normlny"/>
    <w:link w:val="Nadpis6Char"/>
    <w:uiPriority w:val="99"/>
    <w:qFormat/>
    <w:rsid w:val="006C7023"/>
    <w:pPr>
      <w:outlineLvl w:val="5"/>
    </w:pPr>
    <w:rPr>
      <w:i/>
      <w:iCs/>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uiPriority w:val="99"/>
    <w:locked/>
    <w:rsid w:val="00B420BA"/>
    <w:rPr>
      <w:rFonts w:cs="Times New Roman"/>
      <w:b/>
      <w:sz w:val="32"/>
    </w:rPr>
  </w:style>
  <w:style w:type="character" w:customStyle="1" w:styleId="Nadpis2Char">
    <w:name w:val="Nadpis 2 Char"/>
    <w:basedOn w:val="Predvolenpsmoodseku"/>
    <w:link w:val="Nadpis2"/>
    <w:uiPriority w:val="99"/>
    <w:locked/>
    <w:rsid w:val="006C7023"/>
    <w:rPr>
      <w:rFonts w:eastAsia="Times New Roman" w:cs="Times New Roman"/>
      <w:b/>
      <w:bCs/>
      <w:sz w:val="26"/>
      <w:szCs w:val="26"/>
    </w:rPr>
  </w:style>
  <w:style w:type="character" w:customStyle="1" w:styleId="Nadpis3Char">
    <w:name w:val="Nadpis 3 Char"/>
    <w:basedOn w:val="Predvolenpsmoodseku"/>
    <w:link w:val="Nadpis3"/>
    <w:uiPriority w:val="99"/>
    <w:locked/>
    <w:rsid w:val="006C7023"/>
    <w:rPr>
      <w:rFonts w:eastAsia="Times New Roman" w:cs="Times New Roman"/>
      <w:b/>
      <w:bCs/>
    </w:rPr>
  </w:style>
  <w:style w:type="character" w:customStyle="1" w:styleId="Nadpis4Char">
    <w:name w:val="Nadpis 4 Char"/>
    <w:basedOn w:val="Predvolenpsmoodseku"/>
    <w:link w:val="Nadpis4"/>
    <w:uiPriority w:val="99"/>
    <w:locked/>
    <w:rsid w:val="006C7023"/>
    <w:rPr>
      <w:rFonts w:eastAsia="Times New Roman" w:cs="Times New Roman"/>
      <w:b/>
      <w:bCs/>
      <w:iCs/>
    </w:rPr>
  </w:style>
  <w:style w:type="character" w:customStyle="1" w:styleId="Nadpis5Char">
    <w:name w:val="Nadpis 5 Char"/>
    <w:basedOn w:val="Predvolenpsmoodseku"/>
    <w:link w:val="Nadpis5"/>
    <w:uiPriority w:val="99"/>
    <w:locked/>
    <w:rsid w:val="006C7023"/>
    <w:rPr>
      <w:rFonts w:eastAsia="Times New Roman" w:cs="Times New Roman"/>
      <w:b/>
      <w:i/>
    </w:rPr>
  </w:style>
  <w:style w:type="character" w:customStyle="1" w:styleId="Nadpis6Char">
    <w:name w:val="Nadpis 6 Char"/>
    <w:basedOn w:val="Predvolenpsmoodseku"/>
    <w:link w:val="Nadpis6"/>
    <w:uiPriority w:val="99"/>
    <w:locked/>
    <w:rsid w:val="006C7023"/>
    <w:rPr>
      <w:rFonts w:eastAsia="Times New Roman" w:cs="Times New Roman"/>
      <w:i/>
      <w:iCs/>
    </w:rPr>
  </w:style>
  <w:style w:type="character" w:styleId="slostrany">
    <w:name w:val="page number"/>
    <w:basedOn w:val="Predvolenpsmoodseku"/>
    <w:uiPriority w:val="99"/>
    <w:semiHidden/>
    <w:rsid w:val="00C35D41"/>
    <w:rPr>
      <w:rFonts w:cs="Times New Roman"/>
    </w:rPr>
  </w:style>
  <w:style w:type="paragraph" w:styleId="Hlavika">
    <w:name w:val="header"/>
    <w:basedOn w:val="Normlny"/>
    <w:link w:val="HlavikaChar"/>
    <w:uiPriority w:val="99"/>
    <w:semiHidden/>
    <w:rsid w:val="00C35D41"/>
    <w:pPr>
      <w:tabs>
        <w:tab w:val="center" w:pos="4320"/>
        <w:tab w:val="right" w:pos="8640"/>
      </w:tabs>
    </w:pPr>
    <w:rPr>
      <w:sz w:val="20"/>
      <w:szCs w:val="20"/>
      <w:lang w:val="en-US"/>
    </w:rPr>
  </w:style>
  <w:style w:type="character" w:customStyle="1" w:styleId="HlavikaChar">
    <w:name w:val="Hlavička Char"/>
    <w:basedOn w:val="Predvolenpsmoodseku"/>
    <w:link w:val="Hlavika"/>
    <w:uiPriority w:val="99"/>
    <w:semiHidden/>
    <w:locked/>
    <w:rsid w:val="00C35D41"/>
    <w:rPr>
      <w:rFonts w:ascii="Times New Roman" w:hAnsi="Times New Roman" w:cs="Times New Roman"/>
      <w:sz w:val="20"/>
      <w:szCs w:val="20"/>
      <w:lang w:val="en-US"/>
    </w:rPr>
  </w:style>
  <w:style w:type="paragraph" w:styleId="Pta">
    <w:name w:val="footer"/>
    <w:basedOn w:val="Normlny"/>
    <w:link w:val="PtaChar"/>
    <w:uiPriority w:val="99"/>
    <w:rsid w:val="00C35D41"/>
    <w:pPr>
      <w:widowControl w:val="0"/>
      <w:tabs>
        <w:tab w:val="center" w:pos="4153"/>
        <w:tab w:val="right" w:pos="8306"/>
      </w:tabs>
    </w:pPr>
    <w:rPr>
      <w:sz w:val="20"/>
      <w:szCs w:val="20"/>
      <w:lang w:val="en-US"/>
    </w:rPr>
  </w:style>
  <w:style w:type="character" w:customStyle="1" w:styleId="PtaChar">
    <w:name w:val="Päta Char"/>
    <w:basedOn w:val="Predvolenpsmoodseku"/>
    <w:link w:val="Pta"/>
    <w:uiPriority w:val="99"/>
    <w:locked/>
    <w:rsid w:val="00C35D41"/>
    <w:rPr>
      <w:rFonts w:ascii="Times New Roman" w:hAnsi="Times New Roman" w:cs="Times New Roman"/>
      <w:sz w:val="20"/>
      <w:szCs w:val="20"/>
      <w:lang w:val="en-US"/>
    </w:rPr>
  </w:style>
  <w:style w:type="character" w:customStyle="1" w:styleId="longtext1">
    <w:name w:val="long_text1"/>
    <w:uiPriority w:val="99"/>
    <w:rsid w:val="00C35D41"/>
    <w:rPr>
      <w:sz w:val="13"/>
    </w:rPr>
  </w:style>
  <w:style w:type="character" w:customStyle="1" w:styleId="mediumtext1">
    <w:name w:val="medium_text1"/>
    <w:uiPriority w:val="99"/>
    <w:rsid w:val="00C35D41"/>
    <w:rPr>
      <w:sz w:val="16"/>
    </w:rPr>
  </w:style>
  <w:style w:type="character" w:customStyle="1" w:styleId="hps">
    <w:name w:val="hps"/>
    <w:basedOn w:val="Predvolenpsmoodseku"/>
    <w:uiPriority w:val="99"/>
    <w:rsid w:val="00C35D41"/>
    <w:rPr>
      <w:rFonts w:cs="Times New Roman"/>
    </w:rPr>
  </w:style>
  <w:style w:type="character" w:styleId="Hypertextovprepojenie">
    <w:name w:val="Hyperlink"/>
    <w:basedOn w:val="Predvolenpsmoodseku"/>
    <w:uiPriority w:val="99"/>
    <w:semiHidden/>
    <w:rsid w:val="00C35D41"/>
    <w:rPr>
      <w:rFonts w:cs="Times New Roman"/>
      <w:color w:val="0000FF"/>
      <w:u w:val="single"/>
    </w:rPr>
  </w:style>
  <w:style w:type="paragraph" w:styleId="Nzov">
    <w:name w:val="Title"/>
    <w:basedOn w:val="Normlny"/>
    <w:link w:val="NzovChar"/>
    <w:uiPriority w:val="99"/>
    <w:qFormat/>
    <w:rsid w:val="00C35D41"/>
    <w:pPr>
      <w:ind w:left="567" w:hanging="567"/>
      <w:jc w:val="center"/>
      <w:outlineLvl w:val="0"/>
    </w:pPr>
    <w:rPr>
      <w:b/>
      <w:noProof/>
      <w:sz w:val="22"/>
      <w:szCs w:val="22"/>
      <w:lang w:eastAsia="sk-SK"/>
    </w:rPr>
  </w:style>
  <w:style w:type="character" w:customStyle="1" w:styleId="NzovChar">
    <w:name w:val="Názov Char"/>
    <w:basedOn w:val="Predvolenpsmoodseku"/>
    <w:link w:val="Nzov"/>
    <w:uiPriority w:val="99"/>
    <w:locked/>
    <w:rsid w:val="00C35D41"/>
    <w:rPr>
      <w:rFonts w:ascii="Times New Roman" w:hAnsi="Times New Roman" w:cs="Times New Roman"/>
      <w:b/>
      <w:noProof/>
      <w:lang w:val="sk-SK" w:eastAsia="sk-SK"/>
    </w:rPr>
  </w:style>
  <w:style w:type="character" w:styleId="Siln">
    <w:name w:val="Strong"/>
    <w:basedOn w:val="Predvolenpsmoodseku"/>
    <w:uiPriority w:val="99"/>
    <w:qFormat/>
    <w:rsid w:val="00C35D41"/>
    <w:rPr>
      <w:rFonts w:cs="Times New Roman"/>
      <w:b/>
    </w:rPr>
  </w:style>
  <w:style w:type="paragraph" w:styleId="Textbubliny">
    <w:name w:val="Balloon Text"/>
    <w:basedOn w:val="Normlny"/>
    <w:link w:val="TextbublinyChar"/>
    <w:uiPriority w:val="99"/>
    <w:semiHidden/>
    <w:rsid w:val="00665E2F"/>
    <w:rPr>
      <w:rFonts w:ascii="Tahoma" w:hAnsi="Tahoma" w:cs="Tahoma"/>
      <w:sz w:val="16"/>
      <w:szCs w:val="16"/>
    </w:rPr>
  </w:style>
  <w:style w:type="character" w:customStyle="1" w:styleId="TextbublinyChar">
    <w:name w:val="Text bubliny Char"/>
    <w:basedOn w:val="Predvolenpsmoodseku"/>
    <w:link w:val="Textbubliny"/>
    <w:uiPriority w:val="99"/>
    <w:semiHidden/>
    <w:locked/>
    <w:rsid w:val="00665E2F"/>
    <w:rPr>
      <w:rFonts w:ascii="Tahoma" w:hAnsi="Tahoma" w:cs="Tahoma"/>
      <w:sz w:val="16"/>
      <w:szCs w:val="16"/>
      <w:lang w:val="sk-SK"/>
    </w:rPr>
  </w:style>
  <w:style w:type="character" w:styleId="Odkaznakomentr">
    <w:name w:val="annotation reference"/>
    <w:basedOn w:val="Predvolenpsmoodseku"/>
    <w:uiPriority w:val="99"/>
    <w:semiHidden/>
    <w:rsid w:val="00723117"/>
    <w:rPr>
      <w:rFonts w:cs="Times New Roman"/>
      <w:sz w:val="16"/>
      <w:szCs w:val="16"/>
    </w:rPr>
  </w:style>
  <w:style w:type="paragraph" w:styleId="Textkomentra">
    <w:name w:val="annotation text"/>
    <w:basedOn w:val="Normlny"/>
    <w:link w:val="TextkomentraChar"/>
    <w:uiPriority w:val="99"/>
    <w:semiHidden/>
    <w:rsid w:val="00723117"/>
    <w:rPr>
      <w:sz w:val="20"/>
      <w:szCs w:val="20"/>
    </w:rPr>
  </w:style>
  <w:style w:type="character" w:customStyle="1" w:styleId="TextkomentraChar">
    <w:name w:val="Text komentára Char"/>
    <w:basedOn w:val="Predvolenpsmoodseku"/>
    <w:link w:val="Textkomentra"/>
    <w:uiPriority w:val="99"/>
    <w:semiHidden/>
    <w:locked/>
    <w:rsid w:val="00723117"/>
    <w:rPr>
      <w:rFonts w:ascii="Times New Roman" w:hAnsi="Times New Roman" w:cs="Times New Roman"/>
      <w:sz w:val="20"/>
      <w:szCs w:val="20"/>
      <w:lang w:val="sk-SK"/>
    </w:rPr>
  </w:style>
  <w:style w:type="paragraph" w:styleId="Predmetkomentra">
    <w:name w:val="annotation subject"/>
    <w:basedOn w:val="Textkomentra"/>
    <w:next w:val="Textkomentra"/>
    <w:link w:val="PredmetkomentraChar"/>
    <w:uiPriority w:val="99"/>
    <w:semiHidden/>
    <w:rsid w:val="00723117"/>
    <w:rPr>
      <w:b/>
      <w:bCs/>
    </w:rPr>
  </w:style>
  <w:style w:type="character" w:customStyle="1" w:styleId="PredmetkomentraChar">
    <w:name w:val="Predmet komentára Char"/>
    <w:basedOn w:val="TextkomentraChar"/>
    <w:link w:val="Predmetkomentra"/>
    <w:uiPriority w:val="99"/>
    <w:semiHidden/>
    <w:locked/>
    <w:rsid w:val="00723117"/>
    <w:rPr>
      <w:rFonts w:ascii="Times New Roman" w:hAnsi="Times New Roman" w:cs="Times New Roman"/>
      <w:b/>
      <w:bCs/>
      <w:sz w:val="20"/>
      <w:szCs w:val="20"/>
      <w:lang w:val="sk-SK"/>
    </w:rPr>
  </w:style>
  <w:style w:type="paragraph" w:styleId="Revzia">
    <w:name w:val="Revision"/>
    <w:hidden/>
    <w:uiPriority w:val="99"/>
    <w:semiHidden/>
    <w:rsid w:val="00674535"/>
    <w:rPr>
      <w:rFonts w:ascii="Times New Roman" w:eastAsia="Times New Roman" w:hAnsi="Times New Roman"/>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73774305">
      <w:bodyDiv w:val="1"/>
      <w:marLeft w:val="0"/>
      <w:marRight w:val="0"/>
      <w:marTop w:val="0"/>
      <w:marBottom w:val="0"/>
      <w:divBdr>
        <w:top w:val="none" w:sz="0" w:space="0" w:color="auto"/>
        <w:left w:val="none" w:sz="0" w:space="0" w:color="auto"/>
        <w:bottom w:val="none" w:sz="0" w:space="0" w:color="auto"/>
        <w:right w:val="none" w:sz="0" w:space="0" w:color="auto"/>
      </w:divBdr>
    </w:div>
    <w:div w:id="946228928">
      <w:bodyDiv w:val="1"/>
      <w:marLeft w:val="0"/>
      <w:marRight w:val="0"/>
      <w:marTop w:val="0"/>
      <w:marBottom w:val="0"/>
      <w:divBdr>
        <w:top w:val="none" w:sz="0" w:space="0" w:color="auto"/>
        <w:left w:val="none" w:sz="0" w:space="0" w:color="auto"/>
        <w:bottom w:val="none" w:sz="0" w:space="0" w:color="auto"/>
        <w:right w:val="none" w:sz="0" w:space="0" w:color="auto"/>
      </w:divBdr>
    </w:div>
    <w:div w:id="10787510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ma.europa.eu/docs/en_GB/document_library/Template_or_form/2013/03/WC500139752.doc" TargetMode="External"/><Relationship Id="rId13" Type="http://schemas.openxmlformats.org/officeDocument/2006/relationships/header" Target="head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2.xml"/><Relationship Id="rId17" Type="http://schemas.microsoft.com/office/2011/relationships/people" Target="people.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8</Pages>
  <Words>3168</Words>
  <Characters>18059</Characters>
  <Application>Microsoft Office Word</Application>
  <DocSecurity>0</DocSecurity>
  <Lines>150</Lines>
  <Paragraphs>42</Paragraphs>
  <ScaleCrop>false</ScaleCrop>
  <HeadingPairs>
    <vt:vector size="4" baseType="variant">
      <vt:variant>
        <vt:lpstr>Názov</vt:lpstr>
      </vt:variant>
      <vt:variant>
        <vt:i4>1</vt:i4>
      </vt:variant>
      <vt:variant>
        <vt:lpstr>Title</vt:lpstr>
      </vt:variant>
      <vt:variant>
        <vt:i4>1</vt:i4>
      </vt:variant>
    </vt:vector>
  </HeadingPairs>
  <TitlesOfParts>
    <vt:vector size="2" baseType="lpstr">
      <vt:lpstr/>
      <vt:lpstr/>
    </vt:vector>
  </TitlesOfParts>
  <Company>AstraZeneca</Company>
  <LinksUpToDate>false</LinksUpToDate>
  <CharactersWithSpaces>21185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Monika Vojtkova</dc:creator>
  <cp:lastModifiedBy>Valovičová, Monika</cp:lastModifiedBy>
  <cp:revision>2</cp:revision>
  <cp:lastPrinted>2017-01-10T10:18:00Z</cp:lastPrinted>
  <dcterms:created xsi:type="dcterms:W3CDTF">2018-10-01T08:25:00Z</dcterms:created>
  <dcterms:modified xsi:type="dcterms:W3CDTF">2018-10-01T08:25:00Z</dcterms:modified>
</cp:coreProperties>
</file>