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837A9" w14:textId="77777777" w:rsidR="000A4694" w:rsidRPr="000A4694" w:rsidRDefault="000A4694" w:rsidP="001114E7">
      <w:pPr>
        <w:spacing w:line="240" w:lineRule="auto"/>
        <w:jc w:val="center"/>
        <w:rPr>
          <w:lang w:val="sk-SK"/>
        </w:rPr>
      </w:pPr>
    </w:p>
    <w:p w14:paraId="58AC0CBC" w14:textId="77777777" w:rsidR="00886487" w:rsidRPr="002B7B54" w:rsidRDefault="00A40491">
      <w:pPr>
        <w:pStyle w:val="Nadpis8"/>
        <w:widowControl/>
        <w:rPr>
          <w:rFonts w:ascii="Times New Roman" w:hAnsi="Times New Roman"/>
          <w:sz w:val="22"/>
          <w:szCs w:val="22"/>
          <w:lang w:val="sk-SK"/>
        </w:rPr>
      </w:pPr>
      <w:r w:rsidRPr="002B7B54">
        <w:rPr>
          <w:rFonts w:ascii="Times New Roman" w:hAnsi="Times New Roman"/>
          <w:sz w:val="22"/>
          <w:szCs w:val="22"/>
          <w:lang w:val="sk-SK"/>
        </w:rPr>
        <w:t>Písomná informácia pre používateľ</w:t>
      </w:r>
      <w:r w:rsidR="009D06A9" w:rsidRPr="002B7B54">
        <w:rPr>
          <w:rFonts w:ascii="Times New Roman" w:hAnsi="Times New Roman"/>
          <w:sz w:val="22"/>
          <w:szCs w:val="22"/>
          <w:lang w:val="sk-SK"/>
        </w:rPr>
        <w:t>a</w:t>
      </w:r>
    </w:p>
    <w:p w14:paraId="5B7166EE" w14:textId="77777777" w:rsidR="00886487" w:rsidRPr="002B7B54" w:rsidRDefault="00886487" w:rsidP="001114E7">
      <w:pPr>
        <w:spacing w:line="240" w:lineRule="auto"/>
        <w:jc w:val="center"/>
        <w:rPr>
          <w:szCs w:val="22"/>
          <w:lang w:val="sk-SK"/>
        </w:rPr>
      </w:pPr>
    </w:p>
    <w:p w14:paraId="2886A21D" w14:textId="267B1C98" w:rsidR="00886487" w:rsidRPr="002B7B54" w:rsidRDefault="004A4C03" w:rsidP="00BD5B00">
      <w:pPr>
        <w:pStyle w:val="Nadpis2"/>
        <w:widowControl/>
        <w:spacing w:before="0" w:line="240" w:lineRule="auto"/>
        <w:jc w:val="center"/>
        <w:rPr>
          <w:rFonts w:ascii="Times New Roman" w:hAnsi="Times New Roman"/>
          <w:caps w:val="0"/>
          <w:sz w:val="22"/>
          <w:szCs w:val="22"/>
          <w:lang w:val="sk-SK"/>
        </w:rPr>
      </w:pPr>
      <w:r w:rsidRPr="002B7B54">
        <w:rPr>
          <w:rFonts w:ascii="Times New Roman" w:hAnsi="Times New Roman"/>
          <w:b/>
          <w:caps w:val="0"/>
          <w:sz w:val="22"/>
          <w:szCs w:val="22"/>
          <w:lang w:val="sk-SK"/>
        </w:rPr>
        <w:t>BELOPERA 2</w:t>
      </w:r>
      <w:r w:rsidR="00FE3B1B">
        <w:rPr>
          <w:rFonts w:ascii="Times New Roman" w:hAnsi="Times New Roman"/>
          <w:b/>
          <w:caps w:val="0"/>
          <w:sz w:val="22"/>
          <w:szCs w:val="22"/>
          <w:lang w:val="sk-SK"/>
        </w:rPr>
        <w:t> </w:t>
      </w:r>
      <w:r w:rsidRPr="002B7B54">
        <w:rPr>
          <w:rFonts w:ascii="Times New Roman" w:hAnsi="Times New Roman"/>
          <w:b/>
          <w:caps w:val="0"/>
          <w:sz w:val="22"/>
          <w:szCs w:val="22"/>
          <w:lang w:val="sk-SK"/>
        </w:rPr>
        <w:t>mg</w:t>
      </w:r>
    </w:p>
    <w:p w14:paraId="5005EA5B" w14:textId="77777777" w:rsidR="0096013A" w:rsidRPr="002B7B54" w:rsidRDefault="004A4C03" w:rsidP="00BD5B00">
      <w:pPr>
        <w:widowControl/>
        <w:spacing w:line="240" w:lineRule="auto"/>
        <w:jc w:val="center"/>
        <w:rPr>
          <w:szCs w:val="22"/>
          <w:lang w:val="sk-SK"/>
        </w:rPr>
      </w:pPr>
      <w:r w:rsidRPr="002B7B54">
        <w:rPr>
          <w:szCs w:val="22"/>
          <w:lang w:val="sk-SK"/>
        </w:rPr>
        <w:t>tvrdé kapsuly</w:t>
      </w:r>
    </w:p>
    <w:p w14:paraId="0DFC8B44" w14:textId="77777777" w:rsidR="00241651" w:rsidRPr="002B7B54" w:rsidRDefault="00241651" w:rsidP="00BD5B00">
      <w:pPr>
        <w:widowControl/>
        <w:spacing w:line="240" w:lineRule="auto"/>
        <w:jc w:val="center"/>
        <w:rPr>
          <w:szCs w:val="22"/>
          <w:lang w:val="sk-SK"/>
        </w:rPr>
      </w:pPr>
    </w:p>
    <w:p w14:paraId="2C7759E4" w14:textId="77777777" w:rsidR="00886487" w:rsidRPr="002B7B54" w:rsidRDefault="0096013A" w:rsidP="00BD5B00">
      <w:pPr>
        <w:widowControl/>
        <w:spacing w:line="240" w:lineRule="auto"/>
        <w:jc w:val="center"/>
        <w:rPr>
          <w:szCs w:val="22"/>
          <w:lang w:val="sk-SK"/>
        </w:rPr>
      </w:pPr>
      <w:r w:rsidRPr="002B7B54">
        <w:rPr>
          <w:szCs w:val="22"/>
          <w:lang w:val="sk-SK"/>
        </w:rPr>
        <w:t>loperamid</w:t>
      </w:r>
      <w:r w:rsidR="00891AF8" w:rsidRPr="002B7B54">
        <w:rPr>
          <w:szCs w:val="22"/>
          <w:lang w:val="sk-SK"/>
        </w:rPr>
        <w:t>ium</w:t>
      </w:r>
      <w:r w:rsidRPr="002B7B54">
        <w:rPr>
          <w:szCs w:val="22"/>
          <w:lang w:val="sk-SK"/>
        </w:rPr>
        <w:t>chlorid</w:t>
      </w:r>
    </w:p>
    <w:p w14:paraId="79C03D6A" w14:textId="77777777" w:rsidR="00FD0863" w:rsidRPr="002B7B54" w:rsidRDefault="00FD0863" w:rsidP="00BD5B00">
      <w:pPr>
        <w:widowControl/>
        <w:spacing w:line="240" w:lineRule="auto"/>
        <w:jc w:val="center"/>
        <w:rPr>
          <w:szCs w:val="22"/>
          <w:lang w:val="sk-SK"/>
        </w:rPr>
      </w:pPr>
    </w:p>
    <w:p w14:paraId="5F01178C" w14:textId="77777777" w:rsidR="00FD0863" w:rsidRPr="002B7B54" w:rsidRDefault="00FD0863" w:rsidP="00FD0863">
      <w:pPr>
        <w:pStyle w:val="Nadpis3"/>
        <w:spacing w:line="240" w:lineRule="auto"/>
        <w:rPr>
          <w:szCs w:val="22"/>
          <w:lang w:val="sk-SK"/>
        </w:rPr>
      </w:pPr>
      <w:r w:rsidRPr="002B7B54">
        <w:rPr>
          <w:b/>
          <w:szCs w:val="22"/>
          <w:u w:val="none"/>
          <w:lang w:val="sk-SK"/>
        </w:rPr>
        <w:t>Pozorne si prečítajte celú písomnú informáciu predtým, ako začnete užívať tento liek, pretože obsahuje pre vás dôležité informácie</w:t>
      </w:r>
      <w:r w:rsidRPr="002B7B54">
        <w:rPr>
          <w:szCs w:val="22"/>
          <w:u w:val="none"/>
          <w:lang w:val="sk-SK"/>
        </w:rPr>
        <w:t>.</w:t>
      </w:r>
    </w:p>
    <w:p w14:paraId="47F1426E" w14:textId="77777777" w:rsidR="00FD0863" w:rsidRPr="002B7B54" w:rsidRDefault="00FD0863" w:rsidP="00FD0863">
      <w:pPr>
        <w:spacing w:line="240" w:lineRule="auto"/>
        <w:rPr>
          <w:lang w:val="sk-SK"/>
        </w:rPr>
      </w:pPr>
      <w:r w:rsidRPr="002B7B54">
        <w:rPr>
          <w:lang w:val="sk-SK"/>
        </w:rPr>
        <w:t>Vždy užívajte tento liek presne tak, ako je to uvedené v tejto písomnej informácii alebo ako vám povedal váš lekár alebo lekárnik.</w:t>
      </w:r>
    </w:p>
    <w:p w14:paraId="0D8E575F" w14:textId="77777777" w:rsidR="00FD0863" w:rsidRPr="002B7B54" w:rsidRDefault="00FD0863" w:rsidP="00FD0863">
      <w:pPr>
        <w:widowControl/>
        <w:numPr>
          <w:ilvl w:val="0"/>
          <w:numId w:val="1"/>
        </w:numPr>
        <w:spacing w:line="240" w:lineRule="auto"/>
        <w:ind w:left="426"/>
        <w:jc w:val="both"/>
        <w:rPr>
          <w:szCs w:val="22"/>
          <w:lang w:val="sk-SK"/>
        </w:rPr>
      </w:pPr>
      <w:r w:rsidRPr="002B7B54">
        <w:rPr>
          <w:szCs w:val="22"/>
          <w:lang w:val="sk-SK"/>
        </w:rPr>
        <w:t>Túto písomnú informáciu si uschovajte. Možno bude potrebné, aby ste si ju znovu prečítali.</w:t>
      </w:r>
    </w:p>
    <w:p w14:paraId="28BA9016" w14:textId="77777777" w:rsidR="00FD0863" w:rsidRPr="002B7B54" w:rsidRDefault="00FD0863" w:rsidP="00FD0863">
      <w:pPr>
        <w:widowControl/>
        <w:numPr>
          <w:ilvl w:val="0"/>
          <w:numId w:val="1"/>
        </w:numPr>
        <w:spacing w:line="240" w:lineRule="auto"/>
        <w:ind w:left="426"/>
        <w:jc w:val="both"/>
        <w:rPr>
          <w:szCs w:val="22"/>
          <w:lang w:val="sk-SK"/>
        </w:rPr>
      </w:pPr>
      <w:r w:rsidRPr="002B7B54">
        <w:rPr>
          <w:szCs w:val="22"/>
          <w:lang w:val="sk-SK"/>
        </w:rPr>
        <w:t>Ak potrebujete ďalšie informácie alebo radu, obráťte sa na svojho lekárnika.</w:t>
      </w:r>
    </w:p>
    <w:p w14:paraId="183654CA" w14:textId="5C04C018" w:rsidR="00FD0863" w:rsidRPr="001114E7" w:rsidRDefault="00FD0863" w:rsidP="00FD0863">
      <w:pPr>
        <w:widowControl/>
        <w:numPr>
          <w:ilvl w:val="0"/>
          <w:numId w:val="1"/>
        </w:numPr>
        <w:spacing w:line="240" w:lineRule="auto"/>
        <w:ind w:left="425" w:hanging="357"/>
        <w:jc w:val="both"/>
        <w:rPr>
          <w:szCs w:val="22"/>
          <w:lang w:val="sk-SK"/>
        </w:rPr>
      </w:pPr>
      <w:r w:rsidRPr="002B7B54">
        <w:rPr>
          <w:szCs w:val="22"/>
          <w:lang w:val="sk-SK"/>
        </w:rPr>
        <w:t>Ak sa u vás vyskytne akýkoľvek vedľajší účinok, obráťte sa na svojho lekára alebo lekárnika. To</w:t>
      </w:r>
      <w:r w:rsidR="00FE3B1B">
        <w:rPr>
          <w:szCs w:val="22"/>
          <w:lang w:val="sk-SK"/>
        </w:rPr>
        <w:t> </w:t>
      </w:r>
      <w:r w:rsidRPr="002B7B54">
        <w:rPr>
          <w:szCs w:val="22"/>
          <w:lang w:val="sk-SK"/>
        </w:rPr>
        <w:t>sa týka aj akýchkoľvek vedľajších účinkov, ktoré nie sú uvedené v tejto písomnej informácii. Pozri časť</w:t>
      </w:r>
      <w:r w:rsidR="000A4694">
        <w:rPr>
          <w:szCs w:val="22"/>
          <w:lang w:val="sk-SK"/>
        </w:rPr>
        <w:t> </w:t>
      </w:r>
      <w:r w:rsidRPr="002B7B54">
        <w:rPr>
          <w:szCs w:val="22"/>
          <w:lang w:val="sk-SK"/>
        </w:rPr>
        <w:t>4.</w:t>
      </w:r>
    </w:p>
    <w:p w14:paraId="775F9715" w14:textId="77777777" w:rsidR="0096013A" w:rsidRPr="001114E7" w:rsidRDefault="00FD0863" w:rsidP="00665DA6">
      <w:pPr>
        <w:pStyle w:val="Nadpis3"/>
        <w:numPr>
          <w:ilvl w:val="0"/>
          <w:numId w:val="1"/>
        </w:numPr>
        <w:spacing w:line="240" w:lineRule="auto"/>
        <w:ind w:left="426"/>
        <w:rPr>
          <w:szCs w:val="22"/>
          <w:u w:val="none"/>
          <w:lang w:val="sk-SK"/>
        </w:rPr>
      </w:pPr>
      <w:r w:rsidRPr="00665DA6">
        <w:rPr>
          <w:szCs w:val="22"/>
          <w:u w:val="none"/>
          <w:lang w:val="sk-SK"/>
        </w:rPr>
        <w:t>Ak sa do 2 dní nebudete cítiť lepšie alebo sa budete cítiť horšie, musíte sa obrátiť na lekára.</w:t>
      </w:r>
    </w:p>
    <w:p w14:paraId="2933E855" w14:textId="77777777" w:rsidR="00ED2C03" w:rsidRPr="002B7B54" w:rsidRDefault="00ED2C03" w:rsidP="00ED2C03">
      <w:pPr>
        <w:spacing w:line="240" w:lineRule="auto"/>
        <w:rPr>
          <w:lang w:val="sk-SK"/>
        </w:rPr>
      </w:pPr>
    </w:p>
    <w:p w14:paraId="4764C757" w14:textId="77777777" w:rsidR="0096013A" w:rsidRPr="002B7B54" w:rsidRDefault="0096013A" w:rsidP="0096013A">
      <w:pPr>
        <w:pStyle w:val="Nadpis3"/>
        <w:spacing w:line="240" w:lineRule="auto"/>
        <w:rPr>
          <w:b/>
          <w:szCs w:val="22"/>
          <w:u w:val="none"/>
          <w:lang w:val="sk-SK"/>
        </w:rPr>
      </w:pPr>
      <w:r w:rsidRPr="002B7B54">
        <w:rPr>
          <w:b/>
          <w:szCs w:val="22"/>
          <w:u w:val="none"/>
          <w:lang w:val="sk-SK"/>
        </w:rPr>
        <w:t>V tejto písomnej informácii sa dozviete:</w:t>
      </w:r>
    </w:p>
    <w:p w14:paraId="004032DF" w14:textId="77777777" w:rsidR="0096013A" w:rsidRPr="002B7B54" w:rsidRDefault="0096013A" w:rsidP="00FE3B1B">
      <w:pPr>
        <w:widowControl/>
        <w:numPr>
          <w:ilvl w:val="0"/>
          <w:numId w:val="2"/>
        </w:numPr>
        <w:spacing w:line="240" w:lineRule="auto"/>
        <w:ind w:left="426" w:hanging="426"/>
        <w:jc w:val="both"/>
        <w:rPr>
          <w:szCs w:val="22"/>
          <w:lang w:val="sk-SK"/>
        </w:rPr>
      </w:pPr>
      <w:r w:rsidRPr="002B7B54">
        <w:rPr>
          <w:szCs w:val="22"/>
          <w:lang w:val="sk-SK"/>
        </w:rPr>
        <w:t xml:space="preserve">Čo je </w:t>
      </w:r>
      <w:r w:rsidR="004A4C03" w:rsidRPr="002B7B54">
        <w:rPr>
          <w:szCs w:val="22"/>
          <w:lang w:val="sk-SK"/>
        </w:rPr>
        <w:t>BELOPERA</w:t>
      </w:r>
      <w:r w:rsidRPr="002B7B54">
        <w:rPr>
          <w:szCs w:val="22"/>
          <w:lang w:val="sk-SK"/>
        </w:rPr>
        <w:t xml:space="preserve"> a na čo sa používa</w:t>
      </w:r>
    </w:p>
    <w:p w14:paraId="39EC3575" w14:textId="77777777" w:rsidR="0096013A" w:rsidRPr="002B7B54" w:rsidRDefault="0074525F" w:rsidP="00FE3B1B">
      <w:pPr>
        <w:widowControl/>
        <w:numPr>
          <w:ilvl w:val="0"/>
          <w:numId w:val="2"/>
        </w:numPr>
        <w:spacing w:line="240" w:lineRule="auto"/>
        <w:ind w:left="426" w:hanging="426"/>
        <w:jc w:val="both"/>
        <w:rPr>
          <w:szCs w:val="22"/>
          <w:lang w:val="sk-SK"/>
        </w:rPr>
      </w:pPr>
      <w:r w:rsidRPr="002B7B54">
        <w:rPr>
          <w:szCs w:val="22"/>
          <w:lang w:val="sk-SK"/>
        </w:rPr>
        <w:t xml:space="preserve">Čo potrebujete vedieť </w:t>
      </w:r>
      <w:r w:rsidR="00241651" w:rsidRPr="002B7B54">
        <w:rPr>
          <w:szCs w:val="22"/>
          <w:lang w:val="sk-SK"/>
        </w:rPr>
        <w:t>predtým</w:t>
      </w:r>
      <w:r w:rsidRPr="002B7B54">
        <w:rPr>
          <w:szCs w:val="22"/>
          <w:lang w:val="sk-SK"/>
        </w:rPr>
        <w:t>,</w:t>
      </w:r>
      <w:r w:rsidR="0096013A" w:rsidRPr="002B7B54">
        <w:rPr>
          <w:szCs w:val="22"/>
          <w:lang w:val="sk-SK"/>
        </w:rPr>
        <w:t xml:space="preserve"> ako užijete </w:t>
      </w:r>
      <w:r w:rsidR="004A4C03" w:rsidRPr="002B7B54">
        <w:rPr>
          <w:szCs w:val="22"/>
          <w:lang w:val="sk-SK"/>
        </w:rPr>
        <w:t>BELOPER</w:t>
      </w:r>
      <w:r w:rsidR="009C2BF9" w:rsidRPr="002B7B54">
        <w:rPr>
          <w:szCs w:val="22"/>
          <w:lang w:val="sk-SK"/>
        </w:rPr>
        <w:t>U</w:t>
      </w:r>
    </w:p>
    <w:p w14:paraId="35CB95EF" w14:textId="77777777" w:rsidR="0096013A" w:rsidRPr="002B7B54" w:rsidRDefault="0096013A" w:rsidP="00FE3B1B">
      <w:pPr>
        <w:widowControl/>
        <w:numPr>
          <w:ilvl w:val="0"/>
          <w:numId w:val="2"/>
        </w:numPr>
        <w:spacing w:line="240" w:lineRule="auto"/>
        <w:ind w:left="426" w:hanging="426"/>
        <w:jc w:val="both"/>
        <w:rPr>
          <w:szCs w:val="22"/>
          <w:lang w:val="sk-SK"/>
        </w:rPr>
      </w:pPr>
      <w:r w:rsidRPr="002B7B54">
        <w:rPr>
          <w:szCs w:val="22"/>
          <w:lang w:val="sk-SK"/>
        </w:rPr>
        <w:t xml:space="preserve">Ako užívať </w:t>
      </w:r>
      <w:r w:rsidR="004A4C03" w:rsidRPr="002B7B54">
        <w:rPr>
          <w:szCs w:val="22"/>
          <w:lang w:val="sk-SK"/>
        </w:rPr>
        <w:t>BELOPER</w:t>
      </w:r>
      <w:r w:rsidR="004C3651" w:rsidRPr="002B7B54">
        <w:rPr>
          <w:szCs w:val="22"/>
          <w:lang w:val="sk-SK"/>
        </w:rPr>
        <w:t>U</w:t>
      </w:r>
    </w:p>
    <w:p w14:paraId="5E43BE2D" w14:textId="77777777" w:rsidR="0096013A" w:rsidRPr="002B7B54" w:rsidRDefault="0096013A" w:rsidP="00FE3B1B">
      <w:pPr>
        <w:widowControl/>
        <w:numPr>
          <w:ilvl w:val="0"/>
          <w:numId w:val="2"/>
        </w:numPr>
        <w:spacing w:line="240" w:lineRule="auto"/>
        <w:ind w:left="426" w:hanging="426"/>
        <w:jc w:val="both"/>
        <w:rPr>
          <w:szCs w:val="22"/>
          <w:lang w:val="sk-SK"/>
        </w:rPr>
      </w:pPr>
      <w:r w:rsidRPr="002B7B54">
        <w:rPr>
          <w:szCs w:val="22"/>
          <w:lang w:val="sk-SK"/>
        </w:rPr>
        <w:t>Možné vedľajšie účinky</w:t>
      </w:r>
    </w:p>
    <w:p w14:paraId="67E3A1B5" w14:textId="77777777" w:rsidR="0096013A" w:rsidRPr="002B7B54" w:rsidRDefault="0096013A" w:rsidP="00FE3B1B">
      <w:pPr>
        <w:widowControl/>
        <w:numPr>
          <w:ilvl w:val="0"/>
          <w:numId w:val="2"/>
        </w:numPr>
        <w:spacing w:line="240" w:lineRule="auto"/>
        <w:ind w:left="426" w:hanging="426"/>
        <w:jc w:val="both"/>
        <w:rPr>
          <w:szCs w:val="22"/>
          <w:lang w:val="sk-SK"/>
        </w:rPr>
      </w:pPr>
      <w:r w:rsidRPr="002B7B54">
        <w:rPr>
          <w:szCs w:val="22"/>
          <w:lang w:val="sk-SK"/>
        </w:rPr>
        <w:t xml:space="preserve">Ako uchovávať </w:t>
      </w:r>
      <w:r w:rsidR="004A4C03" w:rsidRPr="002B7B54">
        <w:rPr>
          <w:szCs w:val="22"/>
          <w:lang w:val="sk-SK"/>
        </w:rPr>
        <w:t>BELOPER</w:t>
      </w:r>
      <w:r w:rsidR="009C2BF9" w:rsidRPr="002B7B54">
        <w:rPr>
          <w:szCs w:val="22"/>
          <w:lang w:val="sk-SK"/>
        </w:rPr>
        <w:t>U</w:t>
      </w:r>
    </w:p>
    <w:p w14:paraId="22BF8308" w14:textId="77777777" w:rsidR="0096013A" w:rsidRPr="002B7B54" w:rsidRDefault="0074525F" w:rsidP="00FE3B1B">
      <w:pPr>
        <w:widowControl/>
        <w:numPr>
          <w:ilvl w:val="0"/>
          <w:numId w:val="2"/>
        </w:numPr>
        <w:spacing w:line="240" w:lineRule="auto"/>
        <w:ind w:left="426" w:hanging="426"/>
        <w:jc w:val="both"/>
        <w:rPr>
          <w:szCs w:val="22"/>
          <w:lang w:val="sk-SK"/>
        </w:rPr>
      </w:pPr>
      <w:r w:rsidRPr="002B7B54">
        <w:rPr>
          <w:szCs w:val="22"/>
          <w:lang w:val="sk-SK"/>
        </w:rPr>
        <w:t>Obsah balenia a ď</w:t>
      </w:r>
      <w:r w:rsidR="0096013A" w:rsidRPr="002B7B54">
        <w:rPr>
          <w:szCs w:val="22"/>
          <w:lang w:val="sk-SK"/>
        </w:rPr>
        <w:t>alšie informácie</w:t>
      </w:r>
    </w:p>
    <w:p w14:paraId="2812A16D" w14:textId="77777777" w:rsidR="0096013A" w:rsidRPr="000A4694" w:rsidRDefault="0096013A" w:rsidP="00FE3B1B">
      <w:pPr>
        <w:pStyle w:val="Nadpis2"/>
        <w:widowControl/>
        <w:spacing w:before="0" w:line="240" w:lineRule="auto"/>
        <w:ind w:left="426" w:hanging="426"/>
        <w:jc w:val="both"/>
        <w:rPr>
          <w:rFonts w:ascii="Times New Roman" w:hAnsi="Times New Roman"/>
          <w:caps w:val="0"/>
          <w:sz w:val="22"/>
          <w:szCs w:val="22"/>
          <w:lang w:val="sk-SK"/>
        </w:rPr>
      </w:pPr>
    </w:p>
    <w:p w14:paraId="6DC78C11" w14:textId="77777777" w:rsidR="00B144C2" w:rsidRPr="002B7B54" w:rsidRDefault="00B144C2" w:rsidP="0096013A">
      <w:pPr>
        <w:pStyle w:val="Nadpis2"/>
        <w:widowControl/>
        <w:spacing w:before="0" w:line="240" w:lineRule="auto"/>
        <w:jc w:val="both"/>
        <w:rPr>
          <w:rFonts w:ascii="Times New Roman" w:hAnsi="Times New Roman"/>
          <w:caps w:val="0"/>
          <w:sz w:val="22"/>
          <w:szCs w:val="22"/>
          <w:lang w:val="sk-SK"/>
        </w:rPr>
      </w:pPr>
    </w:p>
    <w:p w14:paraId="1B554E3B" w14:textId="77777777" w:rsidR="00B144C2" w:rsidRPr="002B7B54" w:rsidRDefault="00B144C2" w:rsidP="00B144C2">
      <w:pPr>
        <w:pStyle w:val="Nadpis2"/>
        <w:widowControl/>
        <w:tabs>
          <w:tab w:val="left" w:pos="567"/>
        </w:tabs>
        <w:spacing w:before="0" w:line="240" w:lineRule="auto"/>
        <w:jc w:val="both"/>
        <w:rPr>
          <w:rFonts w:ascii="Times New Roman" w:hAnsi="Times New Roman"/>
          <w:b/>
          <w:caps w:val="0"/>
          <w:sz w:val="22"/>
          <w:szCs w:val="22"/>
          <w:lang w:val="sk-SK"/>
        </w:rPr>
      </w:pPr>
      <w:r w:rsidRPr="002B7B54">
        <w:rPr>
          <w:rFonts w:ascii="Times New Roman" w:hAnsi="Times New Roman"/>
          <w:b/>
          <w:caps w:val="0"/>
          <w:sz w:val="22"/>
          <w:szCs w:val="22"/>
          <w:lang w:val="sk-SK"/>
        </w:rPr>
        <w:t>1.</w:t>
      </w:r>
      <w:r w:rsidRPr="002B7B54">
        <w:rPr>
          <w:rFonts w:ascii="Times New Roman" w:hAnsi="Times New Roman"/>
          <w:b/>
          <w:caps w:val="0"/>
          <w:sz w:val="22"/>
          <w:szCs w:val="22"/>
          <w:lang w:val="sk-SK"/>
        </w:rPr>
        <w:tab/>
        <w:t>Č</w:t>
      </w:r>
      <w:r w:rsidR="0074525F" w:rsidRPr="002B7B54">
        <w:rPr>
          <w:rFonts w:ascii="Times New Roman" w:hAnsi="Times New Roman"/>
          <w:b/>
          <w:caps w:val="0"/>
          <w:sz w:val="22"/>
          <w:szCs w:val="22"/>
          <w:lang w:val="sk-SK"/>
        </w:rPr>
        <w:t xml:space="preserve">o je </w:t>
      </w:r>
      <w:r w:rsidR="004A4C03" w:rsidRPr="002B7B54">
        <w:rPr>
          <w:rFonts w:ascii="Times New Roman" w:hAnsi="Times New Roman"/>
          <w:b/>
          <w:sz w:val="22"/>
          <w:szCs w:val="22"/>
          <w:lang w:val="sk-SK"/>
        </w:rPr>
        <w:t>BELOPERA</w:t>
      </w:r>
      <w:r w:rsidR="004A4C03" w:rsidRPr="002B7B54">
        <w:rPr>
          <w:rFonts w:ascii="Times New Roman" w:hAnsi="Times New Roman"/>
          <w:b/>
          <w:caps w:val="0"/>
          <w:sz w:val="22"/>
          <w:szCs w:val="22"/>
          <w:lang w:val="sk-SK"/>
        </w:rPr>
        <w:t xml:space="preserve"> </w:t>
      </w:r>
      <w:r w:rsidR="0074525F" w:rsidRPr="002B7B54">
        <w:rPr>
          <w:rFonts w:ascii="Times New Roman" w:hAnsi="Times New Roman"/>
          <w:b/>
          <w:caps w:val="0"/>
          <w:sz w:val="22"/>
          <w:szCs w:val="22"/>
          <w:lang w:val="sk-SK"/>
        </w:rPr>
        <w:t>a na čo sa používa</w:t>
      </w:r>
    </w:p>
    <w:p w14:paraId="32A6F032" w14:textId="77777777" w:rsidR="00B144C2" w:rsidRPr="000A4694" w:rsidRDefault="00B144C2" w:rsidP="0096013A">
      <w:pPr>
        <w:pStyle w:val="Nadpis2"/>
        <w:widowControl/>
        <w:spacing w:before="0" w:line="240" w:lineRule="auto"/>
        <w:jc w:val="both"/>
        <w:rPr>
          <w:rFonts w:ascii="Times New Roman" w:hAnsi="Times New Roman"/>
          <w:caps w:val="0"/>
          <w:sz w:val="22"/>
          <w:szCs w:val="22"/>
          <w:lang w:val="sk-SK"/>
        </w:rPr>
      </w:pPr>
    </w:p>
    <w:p w14:paraId="495981EF" w14:textId="456F361C" w:rsidR="006E7947" w:rsidRPr="00E40ACB" w:rsidRDefault="00891AF8" w:rsidP="001114E7">
      <w:pPr>
        <w:pStyle w:val="Podkapitola"/>
        <w:widowControl/>
        <w:spacing w:before="0" w:line="240" w:lineRule="auto"/>
        <w:jc w:val="both"/>
        <w:rPr>
          <w:szCs w:val="22"/>
          <w:lang w:val="sk-SK"/>
        </w:rPr>
      </w:pPr>
      <w:r w:rsidRPr="001114E7">
        <w:rPr>
          <w:b w:val="0"/>
          <w:szCs w:val="22"/>
          <w:lang w:val="sk-SK"/>
        </w:rPr>
        <w:t>BELOPERA</w:t>
      </w:r>
      <w:r w:rsidR="006E7947" w:rsidRPr="001114E7">
        <w:rPr>
          <w:b w:val="0"/>
          <w:szCs w:val="22"/>
          <w:lang w:val="sk-SK"/>
        </w:rPr>
        <w:t xml:space="preserve"> je liek </w:t>
      </w:r>
      <w:r w:rsidR="00FE3B1B" w:rsidRPr="003C0CCB">
        <w:rPr>
          <w:b w:val="0"/>
          <w:szCs w:val="22"/>
          <w:lang w:val="sk-SK"/>
        </w:rPr>
        <w:t xml:space="preserve">s obsahom </w:t>
      </w:r>
      <w:r w:rsidR="00FE3B1B" w:rsidRPr="001114E7">
        <w:rPr>
          <w:b w:val="0"/>
          <w:szCs w:val="22"/>
          <w:lang w:val="sk-SK"/>
        </w:rPr>
        <w:t>loperamidiumchlorid</w:t>
      </w:r>
      <w:r w:rsidR="00FE3B1B" w:rsidRPr="003C0CCB">
        <w:rPr>
          <w:b w:val="0"/>
          <w:szCs w:val="22"/>
          <w:lang w:val="sk-SK"/>
        </w:rPr>
        <w:t>u, ktorý sa používa na liečbu</w:t>
      </w:r>
      <w:r w:rsidR="006E7947" w:rsidRPr="001114E7">
        <w:rPr>
          <w:b w:val="0"/>
          <w:szCs w:val="22"/>
          <w:lang w:val="sk-SK"/>
        </w:rPr>
        <w:t xml:space="preserve"> hnačk</w:t>
      </w:r>
      <w:r w:rsidR="00FE3B1B" w:rsidRPr="003C0CCB">
        <w:rPr>
          <w:b w:val="0"/>
          <w:szCs w:val="22"/>
          <w:lang w:val="sk-SK"/>
        </w:rPr>
        <w:t>y</w:t>
      </w:r>
      <w:r w:rsidR="006E7947" w:rsidRPr="001114E7">
        <w:rPr>
          <w:b w:val="0"/>
          <w:szCs w:val="22"/>
          <w:lang w:val="sk-SK"/>
        </w:rPr>
        <w:t>.</w:t>
      </w:r>
      <w:r w:rsidR="003C0CCB" w:rsidRPr="001114E7">
        <w:rPr>
          <w:b w:val="0"/>
          <w:szCs w:val="22"/>
          <w:lang w:val="sk-SK"/>
        </w:rPr>
        <w:t xml:space="preserve"> Pomáha zn</w:t>
      </w:r>
      <w:r w:rsidR="003C0CCB">
        <w:rPr>
          <w:b w:val="0"/>
          <w:szCs w:val="22"/>
          <w:lang w:val="sk-SK"/>
        </w:rPr>
        <w:t>i</w:t>
      </w:r>
      <w:r w:rsidR="003C0CCB" w:rsidRPr="001114E7">
        <w:rPr>
          <w:b w:val="0"/>
          <w:szCs w:val="22"/>
          <w:lang w:val="sk-SK"/>
        </w:rPr>
        <w:t>ž</w:t>
      </w:r>
      <w:r w:rsidR="003C0CCB">
        <w:rPr>
          <w:b w:val="0"/>
          <w:szCs w:val="22"/>
          <w:lang w:val="sk-SK"/>
        </w:rPr>
        <w:t>ovať</w:t>
      </w:r>
      <w:r w:rsidR="003C0CCB" w:rsidRPr="001114E7">
        <w:rPr>
          <w:b w:val="0"/>
          <w:szCs w:val="22"/>
          <w:lang w:val="sk-SK"/>
        </w:rPr>
        <w:t xml:space="preserve"> </w:t>
      </w:r>
      <w:r w:rsidR="003C0CCB" w:rsidRPr="003C0CCB">
        <w:rPr>
          <w:b w:val="0"/>
          <w:szCs w:val="22"/>
          <w:lang w:val="sk-SK"/>
        </w:rPr>
        <w:t>častosť</w:t>
      </w:r>
      <w:r w:rsidR="003C0CCB" w:rsidRPr="001114E7">
        <w:rPr>
          <w:b w:val="0"/>
          <w:szCs w:val="22"/>
          <w:lang w:val="sk-SK"/>
        </w:rPr>
        <w:t xml:space="preserve"> vyprázdňovania stol</w:t>
      </w:r>
      <w:r w:rsidR="003C0CCB" w:rsidRPr="003C0CCB">
        <w:rPr>
          <w:b w:val="0"/>
          <w:szCs w:val="22"/>
          <w:lang w:val="sk-SK"/>
        </w:rPr>
        <w:t>ice</w:t>
      </w:r>
      <w:r w:rsidR="003C0CCB" w:rsidRPr="001114E7">
        <w:rPr>
          <w:b w:val="0"/>
          <w:szCs w:val="22"/>
          <w:lang w:val="sk-SK"/>
        </w:rPr>
        <w:t xml:space="preserve"> tým, že spomaľuje </w:t>
      </w:r>
      <w:r w:rsidR="003C0CCB" w:rsidRPr="003C0CCB">
        <w:rPr>
          <w:b w:val="0"/>
          <w:szCs w:val="22"/>
          <w:lang w:val="sk-SK"/>
        </w:rPr>
        <w:t>pohyb</w:t>
      </w:r>
      <w:r w:rsidR="003C0CCB" w:rsidRPr="001114E7">
        <w:rPr>
          <w:b w:val="0"/>
          <w:szCs w:val="22"/>
          <w:lang w:val="sk-SK"/>
        </w:rPr>
        <w:t xml:space="preserve"> črev</w:t>
      </w:r>
      <w:r w:rsidR="003C0CCB" w:rsidRPr="003C0CCB">
        <w:rPr>
          <w:b w:val="0"/>
          <w:szCs w:val="22"/>
          <w:lang w:val="sk-SK"/>
        </w:rPr>
        <w:t>ných stien, predlžuje prechod črevného obsahu črevami a znižuje vylučovanie vody a</w:t>
      </w:r>
      <w:r w:rsidR="003C0CCB">
        <w:rPr>
          <w:b w:val="0"/>
          <w:szCs w:val="22"/>
          <w:lang w:val="sk-SK"/>
        </w:rPr>
        <w:t> </w:t>
      </w:r>
      <w:r w:rsidR="003C0CCB" w:rsidRPr="001114E7">
        <w:rPr>
          <w:b w:val="0"/>
          <w:szCs w:val="22"/>
          <w:lang w:val="sk-SK"/>
        </w:rPr>
        <w:t>elektrolytov</w:t>
      </w:r>
      <w:r w:rsidR="003C0CCB">
        <w:rPr>
          <w:b w:val="0"/>
          <w:szCs w:val="22"/>
          <w:lang w:val="sk-SK"/>
        </w:rPr>
        <w:t xml:space="preserve"> do</w:t>
      </w:r>
      <w:r w:rsidR="003C0CCB" w:rsidRPr="001114E7">
        <w:rPr>
          <w:b w:val="0"/>
          <w:szCs w:val="22"/>
          <w:lang w:val="sk-SK"/>
        </w:rPr>
        <w:t xml:space="preserve"> </w:t>
      </w:r>
      <w:r w:rsidR="003C0CCB" w:rsidRPr="000065E9">
        <w:rPr>
          <w:b w:val="0"/>
          <w:szCs w:val="22"/>
          <w:lang w:val="sk-SK"/>
        </w:rPr>
        <w:t>črevného obsahu</w:t>
      </w:r>
      <w:r w:rsidR="003C0CCB" w:rsidRPr="003C0CCB">
        <w:rPr>
          <w:b w:val="0"/>
          <w:szCs w:val="22"/>
          <w:lang w:val="sk-SK"/>
        </w:rPr>
        <w:t xml:space="preserve"> </w:t>
      </w:r>
      <w:r w:rsidR="003C0CCB" w:rsidRPr="001114E7">
        <w:rPr>
          <w:b w:val="0"/>
          <w:szCs w:val="22"/>
          <w:lang w:val="sk-SK"/>
        </w:rPr>
        <w:t>(zahusťuje stolicu).</w:t>
      </w:r>
    </w:p>
    <w:p w14:paraId="20009184" w14:textId="77777777" w:rsidR="00FE3B1B" w:rsidRDefault="00FE3B1B" w:rsidP="006E7947">
      <w:pPr>
        <w:pStyle w:val="Hlavika"/>
        <w:spacing w:line="240" w:lineRule="auto"/>
        <w:rPr>
          <w:sz w:val="22"/>
          <w:szCs w:val="22"/>
          <w:lang w:val="sk-SK"/>
        </w:rPr>
      </w:pPr>
    </w:p>
    <w:p w14:paraId="50DB4B32" w14:textId="2F697411" w:rsidR="006E7947" w:rsidRPr="001114E7" w:rsidRDefault="006E7947" w:rsidP="003C0CCB">
      <w:pPr>
        <w:pStyle w:val="Hlavika"/>
        <w:spacing w:line="240" w:lineRule="auto"/>
        <w:rPr>
          <w:sz w:val="22"/>
          <w:szCs w:val="22"/>
          <w:lang w:val="sk-SK"/>
        </w:rPr>
      </w:pPr>
      <w:r w:rsidRPr="001114E7">
        <w:rPr>
          <w:sz w:val="22"/>
          <w:szCs w:val="22"/>
          <w:lang w:val="sk-SK"/>
        </w:rPr>
        <w:t>BELOPER</w:t>
      </w:r>
      <w:r w:rsidR="003C0CCB">
        <w:rPr>
          <w:sz w:val="22"/>
          <w:szCs w:val="22"/>
          <w:lang w:val="sk-SK"/>
        </w:rPr>
        <w:t>A sa používa</w:t>
      </w:r>
      <w:r w:rsidRPr="001114E7">
        <w:rPr>
          <w:sz w:val="22"/>
          <w:szCs w:val="22"/>
          <w:lang w:val="sk-SK"/>
        </w:rPr>
        <w:t xml:space="preserve"> </w:t>
      </w:r>
      <w:r w:rsidR="003C0CCB">
        <w:rPr>
          <w:sz w:val="22"/>
          <w:szCs w:val="22"/>
          <w:lang w:val="sk-SK"/>
        </w:rPr>
        <w:t>na liečbu</w:t>
      </w:r>
      <w:r w:rsidRPr="001114E7">
        <w:rPr>
          <w:sz w:val="22"/>
          <w:szCs w:val="22"/>
          <w:lang w:val="sk-SK"/>
        </w:rPr>
        <w:t xml:space="preserve"> náhlej (akútnej) alebo dlho</w:t>
      </w:r>
      <w:r w:rsidR="002D7FA3">
        <w:rPr>
          <w:sz w:val="22"/>
          <w:szCs w:val="22"/>
          <w:lang w:val="sk-SK"/>
        </w:rPr>
        <w:t>dobej</w:t>
      </w:r>
      <w:r w:rsidRPr="001114E7">
        <w:rPr>
          <w:sz w:val="22"/>
          <w:szCs w:val="22"/>
          <w:lang w:val="sk-SK"/>
        </w:rPr>
        <w:t xml:space="preserve"> (chronickej) hnačk</w:t>
      </w:r>
      <w:r w:rsidR="003C0CCB">
        <w:rPr>
          <w:sz w:val="22"/>
          <w:szCs w:val="22"/>
          <w:lang w:val="sk-SK"/>
        </w:rPr>
        <w:t>y</w:t>
      </w:r>
      <w:r w:rsidRPr="001114E7">
        <w:rPr>
          <w:sz w:val="22"/>
          <w:szCs w:val="22"/>
          <w:lang w:val="sk-SK"/>
        </w:rPr>
        <w:t>.</w:t>
      </w:r>
    </w:p>
    <w:p w14:paraId="68CAEDB7" w14:textId="3ED283D6" w:rsidR="00F348EC" w:rsidRPr="001114E7" w:rsidRDefault="003C0CCB" w:rsidP="001114E7">
      <w:pPr>
        <w:pStyle w:val="Hlavika"/>
        <w:spacing w:line="240" w:lineRule="auto"/>
        <w:rPr>
          <w:sz w:val="22"/>
          <w:szCs w:val="22"/>
        </w:rPr>
      </w:pPr>
      <w:r>
        <w:rPr>
          <w:sz w:val="22"/>
          <w:szCs w:val="22"/>
          <w:lang w:val="sk-SK"/>
        </w:rPr>
        <w:t>Po odporučení</w:t>
      </w:r>
      <w:r w:rsidR="006E7947" w:rsidRPr="001114E7">
        <w:rPr>
          <w:sz w:val="22"/>
          <w:szCs w:val="22"/>
          <w:lang w:val="sk-SK"/>
        </w:rPr>
        <w:t xml:space="preserve"> lekárom </w:t>
      </w:r>
      <w:r>
        <w:rPr>
          <w:sz w:val="22"/>
          <w:szCs w:val="22"/>
          <w:lang w:val="sk-SK"/>
        </w:rPr>
        <w:t xml:space="preserve">sa </w:t>
      </w:r>
      <w:r w:rsidR="006E7947" w:rsidRPr="001114E7">
        <w:rPr>
          <w:sz w:val="22"/>
          <w:szCs w:val="22"/>
          <w:lang w:val="sk-SK"/>
        </w:rPr>
        <w:t>môže BELOPER</w:t>
      </w:r>
      <w:r>
        <w:rPr>
          <w:sz w:val="22"/>
          <w:szCs w:val="22"/>
          <w:lang w:val="sk-SK"/>
        </w:rPr>
        <w:t>A</w:t>
      </w:r>
      <w:r w:rsidR="006E7947" w:rsidRPr="001114E7">
        <w:rPr>
          <w:sz w:val="22"/>
          <w:szCs w:val="22"/>
          <w:lang w:val="sk-SK"/>
        </w:rPr>
        <w:t xml:space="preserve"> užívať v prípade, </w:t>
      </w:r>
      <w:r w:rsidR="006121D4">
        <w:rPr>
          <w:sz w:val="22"/>
          <w:szCs w:val="22"/>
          <w:lang w:val="sk-SK"/>
        </w:rPr>
        <w:t>a</w:t>
      </w:r>
      <w:r w:rsidR="006E7947" w:rsidRPr="001114E7">
        <w:rPr>
          <w:sz w:val="22"/>
          <w:szCs w:val="22"/>
          <w:lang w:val="sk-SK"/>
        </w:rPr>
        <w:t>k vám bola odstránená</w:t>
      </w:r>
      <w:bookmarkStart w:id="0" w:name="_GoBack"/>
      <w:bookmarkEnd w:id="0"/>
      <w:r w:rsidR="006E7947" w:rsidRPr="001114E7">
        <w:rPr>
          <w:sz w:val="22"/>
          <w:szCs w:val="22"/>
          <w:lang w:val="sk-SK"/>
        </w:rPr>
        <w:t xml:space="preserve"> časť čreva</w:t>
      </w:r>
      <w:r w:rsidR="006121D4">
        <w:rPr>
          <w:sz w:val="22"/>
          <w:szCs w:val="22"/>
          <w:lang w:val="sk-SK"/>
        </w:rPr>
        <w:t xml:space="preserve"> a máte vytvorený umelý vývod čreva brušnou stenou</w:t>
      </w:r>
      <w:r w:rsidR="006E7947" w:rsidRPr="001114E7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 xml:space="preserve">s cieľom </w:t>
      </w:r>
      <w:r w:rsidRPr="001114E7">
        <w:rPr>
          <w:szCs w:val="22"/>
          <w:lang w:val="sk-SK"/>
        </w:rPr>
        <w:t>znížiť</w:t>
      </w:r>
      <w:r>
        <w:rPr>
          <w:sz w:val="22"/>
          <w:szCs w:val="22"/>
        </w:rPr>
        <w:t xml:space="preserve"> </w:t>
      </w:r>
      <w:r w:rsidRPr="00556C24">
        <w:rPr>
          <w:sz w:val="22"/>
          <w:szCs w:val="22"/>
        </w:rPr>
        <w:t>poč</w:t>
      </w:r>
      <w:r>
        <w:rPr>
          <w:sz w:val="22"/>
          <w:szCs w:val="22"/>
        </w:rPr>
        <w:t>e</w:t>
      </w:r>
      <w:r w:rsidRPr="00556C24">
        <w:rPr>
          <w:sz w:val="22"/>
          <w:szCs w:val="22"/>
        </w:rPr>
        <w:t xml:space="preserve">t a objem stolíc </w:t>
      </w:r>
      <w:r w:rsidRPr="001114E7">
        <w:rPr>
          <w:szCs w:val="22"/>
          <w:lang w:val="sk-SK"/>
        </w:rPr>
        <w:t xml:space="preserve">a </w:t>
      </w:r>
      <w:r w:rsidRPr="001114E7">
        <w:rPr>
          <w:sz w:val="22"/>
          <w:szCs w:val="22"/>
          <w:lang w:val="sk-SK"/>
        </w:rPr>
        <w:t>zahust</w:t>
      </w:r>
      <w:r w:rsidRPr="006121D4">
        <w:rPr>
          <w:szCs w:val="22"/>
          <w:lang w:val="sk-SK"/>
        </w:rPr>
        <w:t>iť</w:t>
      </w:r>
      <w:r w:rsidRPr="001114E7">
        <w:rPr>
          <w:sz w:val="22"/>
          <w:szCs w:val="22"/>
          <w:lang w:val="sk-SK"/>
        </w:rPr>
        <w:t xml:space="preserve"> ich konzistenci</w:t>
      </w:r>
      <w:r w:rsidRPr="006121D4">
        <w:rPr>
          <w:szCs w:val="22"/>
          <w:lang w:val="sk-SK"/>
        </w:rPr>
        <w:t>u</w:t>
      </w:r>
      <w:r w:rsidR="006E7947" w:rsidRPr="001114E7">
        <w:rPr>
          <w:sz w:val="22"/>
          <w:szCs w:val="22"/>
          <w:lang w:val="sk-SK"/>
        </w:rPr>
        <w:t>.</w:t>
      </w:r>
    </w:p>
    <w:p w14:paraId="4C0E6F6E" w14:textId="77777777" w:rsidR="00646A92" w:rsidRPr="001114E7" w:rsidRDefault="00646A92" w:rsidP="003C0CCB">
      <w:pPr>
        <w:pStyle w:val="Podkapitola"/>
        <w:widowControl/>
        <w:spacing w:before="0" w:line="240" w:lineRule="auto"/>
        <w:jc w:val="both"/>
        <w:rPr>
          <w:b w:val="0"/>
          <w:sz w:val="20"/>
          <w:szCs w:val="22"/>
          <w:lang w:val="sk-SK"/>
        </w:rPr>
      </w:pPr>
    </w:p>
    <w:p w14:paraId="60D5A2A7" w14:textId="0DC3ED7A" w:rsidR="00FE3B1B" w:rsidRDefault="00E16FF5" w:rsidP="001114E7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Liek je určený dospelým, dospievajúcim a deťom vo veku od 6 rokov.</w:t>
      </w:r>
    </w:p>
    <w:p w14:paraId="7ECDDCBF" w14:textId="77777777" w:rsidR="00E16FF5" w:rsidRDefault="00E16FF5" w:rsidP="001114E7">
      <w:pPr>
        <w:spacing w:line="240" w:lineRule="auto"/>
        <w:rPr>
          <w:szCs w:val="22"/>
          <w:lang w:val="sk-SK"/>
        </w:rPr>
      </w:pPr>
    </w:p>
    <w:p w14:paraId="3A9A83CC" w14:textId="77777777" w:rsidR="00E16FF5" w:rsidRPr="003C0CCB" w:rsidRDefault="00E16FF5" w:rsidP="001114E7">
      <w:pPr>
        <w:spacing w:line="240" w:lineRule="auto"/>
        <w:rPr>
          <w:lang w:val="sk-SK"/>
        </w:rPr>
      </w:pPr>
    </w:p>
    <w:p w14:paraId="46707A25" w14:textId="77777777" w:rsidR="00FE14A9" w:rsidRPr="002B7B54" w:rsidRDefault="00FE14A9" w:rsidP="003C0CCB">
      <w:pPr>
        <w:pStyle w:val="Podkapitola"/>
        <w:keepNext/>
        <w:widowControl/>
        <w:tabs>
          <w:tab w:val="left" w:pos="567"/>
        </w:tabs>
        <w:spacing w:before="0" w:line="240" w:lineRule="auto"/>
        <w:jc w:val="both"/>
        <w:rPr>
          <w:szCs w:val="22"/>
          <w:lang w:val="sk-SK"/>
        </w:rPr>
      </w:pPr>
      <w:r w:rsidRPr="002B7B54">
        <w:rPr>
          <w:szCs w:val="22"/>
          <w:lang w:val="sk-SK"/>
        </w:rPr>
        <w:t>2.</w:t>
      </w:r>
      <w:r w:rsidRPr="002B7B54">
        <w:rPr>
          <w:szCs w:val="22"/>
          <w:lang w:val="sk-SK"/>
        </w:rPr>
        <w:tab/>
      </w:r>
      <w:r w:rsidR="0074525F" w:rsidRPr="002B7B54">
        <w:rPr>
          <w:szCs w:val="22"/>
          <w:lang w:val="sk-SK"/>
        </w:rPr>
        <w:t xml:space="preserve">Čo potrebujete vedieť </w:t>
      </w:r>
      <w:r w:rsidR="00241651" w:rsidRPr="002B7B54">
        <w:rPr>
          <w:szCs w:val="22"/>
          <w:lang w:val="sk-SK"/>
        </w:rPr>
        <w:t>predtým</w:t>
      </w:r>
      <w:r w:rsidR="0074525F" w:rsidRPr="002B7B54">
        <w:rPr>
          <w:szCs w:val="22"/>
          <w:lang w:val="sk-SK"/>
        </w:rPr>
        <w:t xml:space="preserve">, ako užijete </w:t>
      </w:r>
      <w:r w:rsidR="00891AF8" w:rsidRPr="002B7B54">
        <w:rPr>
          <w:szCs w:val="22"/>
          <w:lang w:val="sk-SK"/>
        </w:rPr>
        <w:t>BELOPER</w:t>
      </w:r>
      <w:r w:rsidR="009C2BF9" w:rsidRPr="002B7B54">
        <w:rPr>
          <w:szCs w:val="22"/>
          <w:lang w:val="sk-SK"/>
        </w:rPr>
        <w:t>U</w:t>
      </w:r>
    </w:p>
    <w:p w14:paraId="640AB136" w14:textId="77777777" w:rsidR="00FE14A9" w:rsidRPr="000A4694" w:rsidRDefault="00FE14A9" w:rsidP="003C0CCB">
      <w:pPr>
        <w:pStyle w:val="Podkapitola"/>
        <w:keepNext/>
        <w:widowControl/>
        <w:tabs>
          <w:tab w:val="left" w:pos="567"/>
        </w:tabs>
        <w:spacing w:before="0" w:line="240" w:lineRule="auto"/>
        <w:jc w:val="both"/>
        <w:rPr>
          <w:b w:val="0"/>
          <w:szCs w:val="22"/>
          <w:lang w:val="sk-SK"/>
        </w:rPr>
      </w:pPr>
    </w:p>
    <w:p w14:paraId="093D414F" w14:textId="77777777" w:rsidR="00886487" w:rsidRPr="0026724D" w:rsidRDefault="00FE14A9" w:rsidP="000A4694">
      <w:pPr>
        <w:pStyle w:val="Podkapitola"/>
        <w:keepNext/>
        <w:widowControl/>
        <w:tabs>
          <w:tab w:val="left" w:pos="567"/>
        </w:tabs>
        <w:spacing w:before="0" w:line="240" w:lineRule="auto"/>
        <w:jc w:val="both"/>
        <w:rPr>
          <w:szCs w:val="22"/>
          <w:lang w:val="sk-SK"/>
        </w:rPr>
      </w:pPr>
      <w:r w:rsidRPr="00244CF2">
        <w:rPr>
          <w:szCs w:val="22"/>
          <w:lang w:val="sk-SK"/>
        </w:rPr>
        <w:t xml:space="preserve">Neužívajte </w:t>
      </w:r>
      <w:r w:rsidR="00891AF8" w:rsidRPr="00244CF2">
        <w:rPr>
          <w:szCs w:val="22"/>
          <w:lang w:val="sk-SK"/>
        </w:rPr>
        <w:t>BELOPER</w:t>
      </w:r>
      <w:r w:rsidR="009C2BF9" w:rsidRPr="0026724D">
        <w:rPr>
          <w:szCs w:val="22"/>
          <w:lang w:val="sk-SK"/>
        </w:rPr>
        <w:t>U</w:t>
      </w:r>
    </w:p>
    <w:p w14:paraId="0DFF1B44" w14:textId="077F4AF1" w:rsidR="00886487" w:rsidRPr="00244CF2" w:rsidRDefault="003A49E9" w:rsidP="00CE3B00">
      <w:pPr>
        <w:pStyle w:val="Textsbodkou"/>
        <w:widowControl/>
        <w:numPr>
          <w:ilvl w:val="0"/>
          <w:numId w:val="10"/>
        </w:numPr>
        <w:tabs>
          <w:tab w:val="clear" w:pos="360"/>
        </w:tabs>
        <w:spacing w:line="240" w:lineRule="auto"/>
        <w:rPr>
          <w:b w:val="0"/>
          <w:szCs w:val="22"/>
          <w:lang w:val="sk-SK"/>
        </w:rPr>
      </w:pPr>
      <w:r w:rsidRPr="00244CF2">
        <w:rPr>
          <w:b w:val="0"/>
          <w:szCs w:val="22"/>
          <w:lang w:val="sk-SK"/>
        </w:rPr>
        <w:t>ak</w:t>
      </w:r>
      <w:r w:rsidR="00FE14A9" w:rsidRPr="00244CF2">
        <w:rPr>
          <w:b w:val="0"/>
          <w:szCs w:val="22"/>
          <w:lang w:val="sk-SK"/>
        </w:rPr>
        <w:t xml:space="preserve"> ste alergický</w:t>
      </w:r>
      <w:r w:rsidR="00886487" w:rsidRPr="00244CF2">
        <w:rPr>
          <w:b w:val="0"/>
          <w:szCs w:val="22"/>
          <w:lang w:val="sk-SK"/>
        </w:rPr>
        <w:t xml:space="preserve"> na l</w:t>
      </w:r>
      <w:r w:rsidR="00FD0863" w:rsidRPr="00244CF2">
        <w:rPr>
          <w:b w:val="0"/>
          <w:szCs w:val="22"/>
          <w:lang w:val="sk-SK"/>
        </w:rPr>
        <w:t>iečivo</w:t>
      </w:r>
      <w:r w:rsidR="00886487" w:rsidRPr="00244CF2">
        <w:rPr>
          <w:b w:val="0"/>
          <w:szCs w:val="22"/>
          <w:lang w:val="sk-SK"/>
        </w:rPr>
        <w:t xml:space="preserve"> alebo na </w:t>
      </w:r>
      <w:r w:rsidR="00FE14A9" w:rsidRPr="00244CF2">
        <w:rPr>
          <w:b w:val="0"/>
          <w:szCs w:val="22"/>
          <w:lang w:val="sk-SK"/>
        </w:rPr>
        <w:t xml:space="preserve">ktorúkoľvek z ďalších </w:t>
      </w:r>
      <w:r w:rsidR="00886487" w:rsidRPr="00244CF2">
        <w:rPr>
          <w:b w:val="0"/>
          <w:szCs w:val="22"/>
          <w:lang w:val="sk-SK"/>
        </w:rPr>
        <w:t>zlož</w:t>
      </w:r>
      <w:r w:rsidR="00FE14A9" w:rsidRPr="00244CF2">
        <w:rPr>
          <w:b w:val="0"/>
          <w:szCs w:val="22"/>
          <w:lang w:val="sk-SK"/>
        </w:rPr>
        <w:t>ie</w:t>
      </w:r>
      <w:r w:rsidR="00886487" w:rsidRPr="00244CF2">
        <w:rPr>
          <w:b w:val="0"/>
          <w:szCs w:val="22"/>
          <w:lang w:val="sk-SK"/>
        </w:rPr>
        <w:t xml:space="preserve">k </w:t>
      </w:r>
      <w:r w:rsidRPr="00244CF2">
        <w:rPr>
          <w:b w:val="0"/>
          <w:szCs w:val="22"/>
          <w:lang w:val="sk-SK"/>
        </w:rPr>
        <w:t xml:space="preserve">tohto </w:t>
      </w:r>
      <w:r w:rsidR="00886487" w:rsidRPr="00244CF2">
        <w:rPr>
          <w:b w:val="0"/>
          <w:szCs w:val="22"/>
          <w:lang w:val="sk-SK"/>
        </w:rPr>
        <w:t>lieku</w:t>
      </w:r>
      <w:r w:rsidRPr="00244CF2">
        <w:rPr>
          <w:b w:val="0"/>
          <w:szCs w:val="22"/>
          <w:lang w:val="sk-SK"/>
        </w:rPr>
        <w:t xml:space="preserve"> (uvedených v</w:t>
      </w:r>
      <w:r w:rsidR="00E16FF5">
        <w:rPr>
          <w:b w:val="0"/>
          <w:szCs w:val="22"/>
          <w:lang w:val="sk-SK"/>
        </w:rPr>
        <w:t> </w:t>
      </w:r>
      <w:r w:rsidRPr="00244CF2">
        <w:rPr>
          <w:b w:val="0"/>
          <w:szCs w:val="22"/>
          <w:lang w:val="sk-SK"/>
        </w:rPr>
        <w:t>časti</w:t>
      </w:r>
      <w:r w:rsidR="00E16FF5">
        <w:rPr>
          <w:b w:val="0"/>
          <w:szCs w:val="22"/>
          <w:lang w:val="sk-SK"/>
        </w:rPr>
        <w:t> </w:t>
      </w:r>
      <w:r w:rsidRPr="00244CF2">
        <w:rPr>
          <w:b w:val="0"/>
          <w:szCs w:val="22"/>
          <w:lang w:val="sk-SK"/>
        </w:rPr>
        <w:t>6)</w:t>
      </w:r>
      <w:r w:rsidR="003506CB">
        <w:rPr>
          <w:b w:val="0"/>
          <w:szCs w:val="22"/>
          <w:lang w:val="sk-SK"/>
        </w:rPr>
        <w:t>,</w:t>
      </w:r>
    </w:p>
    <w:p w14:paraId="50EDC397" w14:textId="52F498A5" w:rsidR="006E6704" w:rsidRPr="00244CF2" w:rsidRDefault="006E6704" w:rsidP="00DD5FA5">
      <w:pPr>
        <w:pStyle w:val="Odsekzoznamu"/>
        <w:numPr>
          <w:ilvl w:val="0"/>
          <w:numId w:val="10"/>
        </w:numPr>
        <w:rPr>
          <w:sz w:val="22"/>
          <w:szCs w:val="22"/>
        </w:rPr>
      </w:pPr>
      <w:r w:rsidRPr="00244CF2">
        <w:rPr>
          <w:sz w:val="22"/>
          <w:szCs w:val="22"/>
        </w:rPr>
        <w:t xml:space="preserve">ak </w:t>
      </w:r>
      <w:r w:rsidR="00E16FF5">
        <w:rPr>
          <w:sz w:val="22"/>
          <w:szCs w:val="22"/>
        </w:rPr>
        <w:t>máte</w:t>
      </w:r>
      <w:r w:rsidR="006E7947" w:rsidRPr="00244CF2">
        <w:rPr>
          <w:sz w:val="22"/>
          <w:szCs w:val="22"/>
        </w:rPr>
        <w:t xml:space="preserve"> krv v stolici alebo máte vysokú horúčku</w:t>
      </w:r>
      <w:r w:rsidR="00E16FF5">
        <w:rPr>
          <w:sz w:val="22"/>
          <w:szCs w:val="22"/>
        </w:rPr>
        <w:t xml:space="preserve"> (môže to byť prejav náhlej dyzentérie)</w:t>
      </w:r>
      <w:r w:rsidR="003506CB">
        <w:rPr>
          <w:sz w:val="22"/>
          <w:szCs w:val="22"/>
        </w:rPr>
        <w:t>,</w:t>
      </w:r>
    </w:p>
    <w:p w14:paraId="4C75573D" w14:textId="15FE4781" w:rsidR="006E7947" w:rsidRDefault="006E6704" w:rsidP="006E7947">
      <w:pPr>
        <w:pStyle w:val="Hlavika"/>
        <w:widowControl/>
        <w:numPr>
          <w:ilvl w:val="0"/>
          <w:numId w:val="13"/>
        </w:numPr>
        <w:tabs>
          <w:tab w:val="clear" w:pos="4536"/>
          <w:tab w:val="clear" w:pos="9072"/>
          <w:tab w:val="center" w:pos="4153"/>
          <w:tab w:val="right" w:pos="8306"/>
        </w:tabs>
        <w:overflowPunct/>
        <w:autoSpaceDE/>
        <w:autoSpaceDN/>
        <w:adjustRightInd/>
        <w:spacing w:line="240" w:lineRule="auto"/>
        <w:jc w:val="both"/>
        <w:textAlignment w:val="auto"/>
        <w:rPr>
          <w:sz w:val="22"/>
          <w:szCs w:val="22"/>
          <w:lang w:val="sk-SK"/>
        </w:rPr>
      </w:pPr>
      <w:r w:rsidRPr="001114E7">
        <w:rPr>
          <w:sz w:val="22"/>
          <w:szCs w:val="22"/>
          <w:lang w:val="sk-SK"/>
        </w:rPr>
        <w:t xml:space="preserve">ak máte </w:t>
      </w:r>
      <w:r w:rsidR="00E16FF5" w:rsidRPr="001114E7">
        <w:rPr>
          <w:sz w:val="22"/>
          <w:szCs w:val="22"/>
          <w:lang w:val="sk-SK"/>
        </w:rPr>
        <w:t xml:space="preserve">náhly </w:t>
      </w:r>
      <w:r w:rsidRPr="001114E7">
        <w:rPr>
          <w:sz w:val="22"/>
          <w:szCs w:val="22"/>
          <w:lang w:val="sk-SK"/>
        </w:rPr>
        <w:t xml:space="preserve">zápal </w:t>
      </w:r>
      <w:r w:rsidR="006E7947" w:rsidRPr="001114E7">
        <w:rPr>
          <w:sz w:val="22"/>
          <w:szCs w:val="22"/>
          <w:lang w:val="sk-SK"/>
        </w:rPr>
        <w:t xml:space="preserve">hrubého </w:t>
      </w:r>
      <w:r w:rsidRPr="001114E7">
        <w:rPr>
          <w:sz w:val="22"/>
          <w:szCs w:val="22"/>
          <w:lang w:val="sk-SK"/>
        </w:rPr>
        <w:t>čreva</w:t>
      </w:r>
      <w:r w:rsidR="00E16FF5">
        <w:rPr>
          <w:sz w:val="22"/>
          <w:szCs w:val="22"/>
          <w:lang w:val="sk-SK"/>
        </w:rPr>
        <w:t xml:space="preserve"> spojený s tvorbou vredov</w:t>
      </w:r>
      <w:r w:rsidRPr="001114E7">
        <w:rPr>
          <w:sz w:val="22"/>
          <w:szCs w:val="22"/>
          <w:lang w:val="sk-SK"/>
        </w:rPr>
        <w:t xml:space="preserve"> </w:t>
      </w:r>
      <w:r w:rsidR="0080368F">
        <w:rPr>
          <w:sz w:val="22"/>
          <w:szCs w:val="22"/>
          <w:lang w:val="sk-SK"/>
        </w:rPr>
        <w:t>(</w:t>
      </w:r>
      <w:r w:rsidRPr="001114E7">
        <w:rPr>
          <w:sz w:val="22"/>
          <w:szCs w:val="22"/>
          <w:lang w:val="sk-SK"/>
        </w:rPr>
        <w:t>nazývaný ulcer</w:t>
      </w:r>
      <w:r w:rsidR="00DD5FA5" w:rsidRPr="001114E7">
        <w:rPr>
          <w:sz w:val="22"/>
          <w:szCs w:val="22"/>
          <w:lang w:val="sk-SK"/>
        </w:rPr>
        <w:t>ózna</w:t>
      </w:r>
      <w:r w:rsidRPr="001114E7">
        <w:rPr>
          <w:sz w:val="22"/>
          <w:szCs w:val="22"/>
          <w:lang w:val="sk-SK"/>
        </w:rPr>
        <w:t xml:space="preserve"> kolitída</w:t>
      </w:r>
      <w:r w:rsidR="0080368F">
        <w:rPr>
          <w:sz w:val="22"/>
          <w:szCs w:val="22"/>
          <w:lang w:val="sk-SK"/>
        </w:rPr>
        <w:t>)</w:t>
      </w:r>
      <w:r w:rsidRPr="001114E7">
        <w:rPr>
          <w:sz w:val="22"/>
          <w:szCs w:val="22"/>
          <w:lang w:val="sk-SK"/>
        </w:rPr>
        <w:t xml:space="preserve"> </w:t>
      </w:r>
      <w:r w:rsidR="006E7947" w:rsidRPr="001114E7">
        <w:rPr>
          <w:sz w:val="22"/>
          <w:szCs w:val="22"/>
          <w:lang w:val="sk-SK"/>
        </w:rPr>
        <w:t>alebo zápal hrubého čreva, vznikajúci ako komplikácia s</w:t>
      </w:r>
      <w:r w:rsidR="0080368F">
        <w:rPr>
          <w:sz w:val="22"/>
          <w:szCs w:val="22"/>
          <w:lang w:val="sk-SK"/>
        </w:rPr>
        <w:t>úvisiaca</w:t>
      </w:r>
      <w:r w:rsidR="006E7947" w:rsidRPr="001114E7">
        <w:rPr>
          <w:sz w:val="22"/>
          <w:szCs w:val="22"/>
          <w:lang w:val="sk-SK"/>
        </w:rPr>
        <w:t xml:space="preserve"> s podávaním širokospektrálnych antibiotík</w:t>
      </w:r>
      <w:r w:rsidR="0080368F" w:rsidRPr="0080368F">
        <w:rPr>
          <w:sz w:val="22"/>
          <w:szCs w:val="22"/>
          <w:lang w:val="sk-SK"/>
        </w:rPr>
        <w:t xml:space="preserve"> </w:t>
      </w:r>
      <w:r w:rsidR="0080368F">
        <w:rPr>
          <w:sz w:val="22"/>
          <w:szCs w:val="22"/>
          <w:lang w:val="sk-SK"/>
        </w:rPr>
        <w:t xml:space="preserve">(nazývaný </w:t>
      </w:r>
      <w:r w:rsidR="0080368F" w:rsidRPr="009B3B05">
        <w:rPr>
          <w:sz w:val="22"/>
          <w:szCs w:val="22"/>
          <w:lang w:val="sk-SK"/>
        </w:rPr>
        <w:t>pseudomembranózn</w:t>
      </w:r>
      <w:r w:rsidR="0080368F">
        <w:rPr>
          <w:sz w:val="22"/>
          <w:szCs w:val="22"/>
          <w:lang w:val="sk-SK"/>
        </w:rPr>
        <w:t>a</w:t>
      </w:r>
      <w:r w:rsidR="0080368F" w:rsidRPr="009B3B05">
        <w:rPr>
          <w:sz w:val="22"/>
          <w:szCs w:val="22"/>
          <w:lang w:val="sk-SK"/>
        </w:rPr>
        <w:t xml:space="preserve"> kolitíd</w:t>
      </w:r>
      <w:r w:rsidR="0080368F">
        <w:rPr>
          <w:sz w:val="22"/>
          <w:szCs w:val="22"/>
          <w:lang w:val="sk-SK"/>
        </w:rPr>
        <w:t>a</w:t>
      </w:r>
      <w:r w:rsidR="006E7947" w:rsidRPr="001114E7">
        <w:rPr>
          <w:sz w:val="22"/>
          <w:szCs w:val="22"/>
          <w:lang w:val="sk-SK"/>
        </w:rPr>
        <w:t>),</w:t>
      </w:r>
    </w:p>
    <w:p w14:paraId="4CA0A1C4" w14:textId="77777777" w:rsidR="0080368F" w:rsidRPr="001114E7" w:rsidRDefault="0080368F" w:rsidP="006E7947">
      <w:pPr>
        <w:pStyle w:val="Hlavika"/>
        <w:widowControl/>
        <w:numPr>
          <w:ilvl w:val="0"/>
          <w:numId w:val="13"/>
        </w:numPr>
        <w:tabs>
          <w:tab w:val="clear" w:pos="4536"/>
          <w:tab w:val="clear" w:pos="9072"/>
          <w:tab w:val="center" w:pos="4153"/>
          <w:tab w:val="right" w:pos="8306"/>
        </w:tabs>
        <w:overflowPunct/>
        <w:autoSpaceDE/>
        <w:autoSpaceDN/>
        <w:adjustRightInd/>
        <w:spacing w:line="240" w:lineRule="auto"/>
        <w:jc w:val="both"/>
        <w:textAlignment w:val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zápal tenkého alebo hrubého čreva spôsobený infekciou baktériami </w:t>
      </w:r>
      <w:r w:rsidR="003D2AE3">
        <w:rPr>
          <w:sz w:val="22"/>
          <w:szCs w:val="22"/>
          <w:lang w:val="sk-SK"/>
        </w:rPr>
        <w:t xml:space="preserve">rodu </w:t>
      </w:r>
      <w:r w:rsidR="003D2AE3" w:rsidRPr="00862CC1">
        <w:rPr>
          <w:i/>
          <w:sz w:val="22"/>
          <w:szCs w:val="22"/>
        </w:rPr>
        <w:t>Salmonella</w:t>
      </w:r>
      <w:r w:rsidR="003D2AE3" w:rsidRPr="00862CC1">
        <w:rPr>
          <w:sz w:val="22"/>
          <w:szCs w:val="22"/>
        </w:rPr>
        <w:t xml:space="preserve">, </w:t>
      </w:r>
      <w:r w:rsidR="003D2AE3" w:rsidRPr="00862CC1">
        <w:rPr>
          <w:i/>
          <w:sz w:val="22"/>
          <w:szCs w:val="22"/>
        </w:rPr>
        <w:t>Shigella</w:t>
      </w:r>
      <w:r w:rsidR="003D2AE3" w:rsidRPr="00862CC1">
        <w:rPr>
          <w:sz w:val="22"/>
          <w:szCs w:val="22"/>
        </w:rPr>
        <w:t xml:space="preserve"> a </w:t>
      </w:r>
      <w:r w:rsidR="003D2AE3" w:rsidRPr="00862CC1">
        <w:rPr>
          <w:i/>
          <w:sz w:val="22"/>
          <w:szCs w:val="22"/>
        </w:rPr>
        <w:t>Campylobacter</w:t>
      </w:r>
      <w:r w:rsidR="003506CB">
        <w:rPr>
          <w:sz w:val="22"/>
          <w:szCs w:val="22"/>
        </w:rPr>
        <w:t>,</w:t>
      </w:r>
    </w:p>
    <w:p w14:paraId="496AB78A" w14:textId="3671E359" w:rsidR="006E7947" w:rsidRPr="001114E7" w:rsidRDefault="006E7947" w:rsidP="006E7947">
      <w:pPr>
        <w:pStyle w:val="Hlavika"/>
        <w:widowControl/>
        <w:numPr>
          <w:ilvl w:val="0"/>
          <w:numId w:val="13"/>
        </w:numPr>
        <w:tabs>
          <w:tab w:val="clear" w:pos="4536"/>
          <w:tab w:val="clear" w:pos="9072"/>
          <w:tab w:val="center" w:pos="4153"/>
          <w:tab w:val="right" w:pos="8306"/>
        </w:tabs>
        <w:overflowPunct/>
        <w:autoSpaceDE/>
        <w:autoSpaceDN/>
        <w:adjustRightInd/>
        <w:spacing w:line="240" w:lineRule="auto"/>
        <w:jc w:val="both"/>
        <w:textAlignment w:val="auto"/>
        <w:rPr>
          <w:sz w:val="22"/>
          <w:szCs w:val="22"/>
          <w:lang w:val="sk-SK"/>
        </w:rPr>
      </w:pPr>
      <w:r w:rsidRPr="001114E7">
        <w:rPr>
          <w:sz w:val="22"/>
          <w:szCs w:val="22"/>
          <w:lang w:val="sk-SK"/>
        </w:rPr>
        <w:t xml:space="preserve">ak vám lekár povie, že je vo vašom prípade spomalenie </w:t>
      </w:r>
      <w:r w:rsidR="003D2AE3">
        <w:rPr>
          <w:sz w:val="22"/>
          <w:szCs w:val="22"/>
          <w:lang w:val="sk-SK"/>
        </w:rPr>
        <w:t xml:space="preserve">pohybu </w:t>
      </w:r>
      <w:r w:rsidRPr="001114E7">
        <w:rPr>
          <w:sz w:val="22"/>
          <w:szCs w:val="22"/>
          <w:lang w:val="sk-SK"/>
        </w:rPr>
        <w:t>čriev nevhodné, napr</w:t>
      </w:r>
      <w:r w:rsidR="003D2AE3">
        <w:rPr>
          <w:sz w:val="22"/>
          <w:szCs w:val="22"/>
          <w:lang w:val="sk-SK"/>
        </w:rPr>
        <w:t>íklad</w:t>
      </w:r>
      <w:r w:rsidRPr="001114E7">
        <w:rPr>
          <w:sz w:val="22"/>
          <w:szCs w:val="22"/>
          <w:lang w:val="sk-SK"/>
        </w:rPr>
        <w:t xml:space="preserve"> ak máte zápchu</w:t>
      </w:r>
      <w:r w:rsidR="003D2AE3">
        <w:rPr>
          <w:sz w:val="22"/>
          <w:szCs w:val="22"/>
          <w:lang w:val="sk-SK"/>
        </w:rPr>
        <w:t>,</w:t>
      </w:r>
      <w:r w:rsidRPr="001114E7">
        <w:rPr>
          <w:sz w:val="22"/>
          <w:szCs w:val="22"/>
          <w:lang w:val="sk-SK"/>
        </w:rPr>
        <w:t xml:space="preserve"> nafukovanie</w:t>
      </w:r>
      <w:r w:rsidR="003D2AE3">
        <w:rPr>
          <w:sz w:val="22"/>
          <w:szCs w:val="22"/>
          <w:lang w:val="sk-SK"/>
        </w:rPr>
        <w:t xml:space="preserve"> alebo nepriechodnosť čriev.</w:t>
      </w:r>
    </w:p>
    <w:p w14:paraId="69B8E052" w14:textId="77777777" w:rsidR="003D2AE3" w:rsidRPr="003D2AE3" w:rsidRDefault="003D2AE3" w:rsidP="001114E7">
      <w:pPr>
        <w:rPr>
          <w:szCs w:val="22"/>
        </w:rPr>
      </w:pPr>
    </w:p>
    <w:p w14:paraId="7482A5DE" w14:textId="77777777" w:rsidR="003D2AE3" w:rsidRPr="001114E7" w:rsidRDefault="003D2AE3" w:rsidP="00390723">
      <w:pPr>
        <w:widowControl/>
        <w:spacing w:line="240" w:lineRule="auto"/>
        <w:jc w:val="both"/>
        <w:rPr>
          <w:szCs w:val="22"/>
          <w:lang w:val="sk-SK"/>
        </w:rPr>
      </w:pPr>
      <w:r w:rsidRPr="001114E7">
        <w:rPr>
          <w:szCs w:val="22"/>
          <w:lang w:val="sk-SK"/>
        </w:rPr>
        <w:lastRenderedPageBreak/>
        <w:t>BELOPERU nepodávajte deťom mladším ako 6 rokov.</w:t>
      </w:r>
    </w:p>
    <w:p w14:paraId="0080A249" w14:textId="77777777" w:rsidR="00390723" w:rsidRPr="00E16FF5" w:rsidRDefault="00390723" w:rsidP="00390723">
      <w:pPr>
        <w:widowControl/>
        <w:spacing w:line="240" w:lineRule="auto"/>
        <w:jc w:val="both"/>
        <w:rPr>
          <w:szCs w:val="22"/>
          <w:lang w:val="sk-SK"/>
        </w:rPr>
      </w:pPr>
    </w:p>
    <w:p w14:paraId="61DE6DA9" w14:textId="4F3A5A6C" w:rsidR="00390723" w:rsidRPr="001114E7" w:rsidRDefault="00390723" w:rsidP="00CE3B00">
      <w:pPr>
        <w:widowControl/>
        <w:spacing w:line="240" w:lineRule="auto"/>
        <w:rPr>
          <w:szCs w:val="22"/>
          <w:lang w:val="sk-SK"/>
        </w:rPr>
      </w:pPr>
      <w:r w:rsidRPr="002B7B54">
        <w:rPr>
          <w:szCs w:val="22"/>
          <w:lang w:val="sk-SK"/>
        </w:rPr>
        <w:t xml:space="preserve">Ak sa vás týka čokoľvek </w:t>
      </w:r>
      <w:r w:rsidR="009C2BF9" w:rsidRPr="002B7B54">
        <w:rPr>
          <w:szCs w:val="22"/>
          <w:lang w:val="sk-SK"/>
        </w:rPr>
        <w:t xml:space="preserve">z vyššie uvedeného, neužívajte </w:t>
      </w:r>
      <w:r w:rsidRPr="002B7B54">
        <w:rPr>
          <w:szCs w:val="22"/>
          <w:lang w:val="sk-SK"/>
        </w:rPr>
        <w:t>BELOPER</w:t>
      </w:r>
      <w:r w:rsidR="009C2BF9" w:rsidRPr="002B7B54">
        <w:rPr>
          <w:szCs w:val="22"/>
          <w:lang w:val="sk-SK"/>
        </w:rPr>
        <w:t>U</w:t>
      </w:r>
      <w:r w:rsidRPr="002B7B54">
        <w:rPr>
          <w:szCs w:val="22"/>
          <w:lang w:val="sk-SK"/>
        </w:rPr>
        <w:t xml:space="preserve"> a obráťte sa na svojho lekára alebo lekárnika.</w:t>
      </w:r>
    </w:p>
    <w:p w14:paraId="2D21CD81" w14:textId="77777777" w:rsidR="003D2CE6" w:rsidRPr="000A4694" w:rsidRDefault="003D2CE6" w:rsidP="002D3CD0">
      <w:pPr>
        <w:pStyle w:val="Odsekzoznamu"/>
        <w:ind w:left="0"/>
        <w:rPr>
          <w:sz w:val="22"/>
          <w:szCs w:val="22"/>
        </w:rPr>
      </w:pPr>
    </w:p>
    <w:p w14:paraId="04D59C64" w14:textId="77777777" w:rsidR="00F6638A" w:rsidRPr="002B7B54" w:rsidRDefault="001E5FF4" w:rsidP="00CE3B00">
      <w:pPr>
        <w:widowControl/>
        <w:spacing w:line="240" w:lineRule="auto"/>
        <w:rPr>
          <w:b/>
          <w:szCs w:val="22"/>
          <w:lang w:val="sk-SK"/>
        </w:rPr>
      </w:pPr>
      <w:r w:rsidRPr="002B7B54">
        <w:rPr>
          <w:b/>
          <w:szCs w:val="22"/>
          <w:lang w:val="sk-SK"/>
        </w:rPr>
        <w:t>Upozornenia a</w:t>
      </w:r>
      <w:r w:rsidR="002D3CD0" w:rsidRPr="002B7B54">
        <w:rPr>
          <w:b/>
          <w:szCs w:val="22"/>
          <w:lang w:val="sk-SK"/>
        </w:rPr>
        <w:t> </w:t>
      </w:r>
      <w:r w:rsidRPr="002B7B54">
        <w:rPr>
          <w:b/>
          <w:szCs w:val="22"/>
          <w:lang w:val="sk-SK"/>
        </w:rPr>
        <w:t>opatrenia</w:t>
      </w:r>
    </w:p>
    <w:p w14:paraId="11DD6998" w14:textId="0CABAEA4" w:rsidR="002D3CD0" w:rsidRDefault="002D3CD0" w:rsidP="00CE3B00">
      <w:pPr>
        <w:widowControl/>
        <w:spacing w:line="240" w:lineRule="auto"/>
        <w:rPr>
          <w:szCs w:val="22"/>
          <w:lang w:val="sk-SK"/>
        </w:rPr>
      </w:pPr>
      <w:r w:rsidRPr="002B7B54">
        <w:rPr>
          <w:szCs w:val="22"/>
          <w:lang w:val="sk-SK"/>
        </w:rPr>
        <w:t>Predtým, ako začnete užívať BELOPERU, obráťte sa na svojho lekára alebo lekárnika</w:t>
      </w:r>
      <w:r w:rsidR="0062192F">
        <w:rPr>
          <w:szCs w:val="22"/>
          <w:lang w:val="sk-SK"/>
        </w:rPr>
        <w:t>.</w:t>
      </w:r>
    </w:p>
    <w:p w14:paraId="7628A7B5" w14:textId="77777777" w:rsidR="0062192F" w:rsidRDefault="0062192F" w:rsidP="00CE3B00">
      <w:pPr>
        <w:widowControl/>
        <w:spacing w:line="240" w:lineRule="auto"/>
        <w:rPr>
          <w:szCs w:val="22"/>
          <w:lang w:val="sk-SK"/>
        </w:rPr>
      </w:pPr>
    </w:p>
    <w:p w14:paraId="10B6D380" w14:textId="024BCBF2" w:rsidR="0062192F" w:rsidRPr="00CF1EAD" w:rsidRDefault="0062192F" w:rsidP="0062192F">
      <w:pPr>
        <w:widowControl/>
        <w:tabs>
          <w:tab w:val="left" w:pos="284"/>
        </w:tabs>
        <w:overflowPunct/>
        <w:autoSpaceDE/>
        <w:autoSpaceDN/>
        <w:adjustRightInd/>
        <w:spacing w:line="240" w:lineRule="auto"/>
        <w:textAlignment w:val="auto"/>
        <w:rPr>
          <w:szCs w:val="22"/>
          <w:lang w:val="sk-SK"/>
        </w:rPr>
      </w:pPr>
      <w:r w:rsidRPr="00E66B01">
        <w:rPr>
          <w:szCs w:val="22"/>
          <w:lang w:val="sk-SK"/>
        </w:rPr>
        <w:t xml:space="preserve">BELOPERA hnačku zastavuje, nelieči však jej príčinu. Preto </w:t>
      </w:r>
      <w:r>
        <w:rPr>
          <w:szCs w:val="22"/>
          <w:lang w:val="sk-SK"/>
        </w:rPr>
        <w:t>i</w:t>
      </w:r>
      <w:r w:rsidRPr="00E66B01">
        <w:rPr>
          <w:szCs w:val="22"/>
          <w:lang w:val="sk-SK"/>
        </w:rPr>
        <w:t>hneď</w:t>
      </w:r>
      <w:r>
        <w:rPr>
          <w:szCs w:val="22"/>
          <w:lang w:val="sk-SK"/>
        </w:rPr>
        <w:t>,</w:t>
      </w:r>
      <w:r w:rsidRPr="00E66B01">
        <w:rPr>
          <w:szCs w:val="22"/>
          <w:lang w:val="sk-SK"/>
        </w:rPr>
        <w:t xml:space="preserve"> ako je to možné</w:t>
      </w:r>
      <w:r w:rsidRPr="00473371">
        <w:rPr>
          <w:szCs w:val="22"/>
          <w:lang w:val="sk-SK"/>
        </w:rPr>
        <w:t xml:space="preserve">, sa má </w:t>
      </w:r>
      <w:r>
        <w:rPr>
          <w:szCs w:val="22"/>
          <w:lang w:val="sk-SK"/>
        </w:rPr>
        <w:t xml:space="preserve">určiť </w:t>
      </w:r>
      <w:r w:rsidRPr="00CF1EAD">
        <w:rPr>
          <w:szCs w:val="22"/>
          <w:lang w:val="sk-SK"/>
        </w:rPr>
        <w:t>príčina hnačky</w:t>
      </w:r>
      <w:r w:rsidRPr="0062192F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a začať s príslušnou </w:t>
      </w:r>
      <w:r w:rsidRPr="00CF1EAD">
        <w:rPr>
          <w:szCs w:val="22"/>
          <w:lang w:val="sk-SK"/>
        </w:rPr>
        <w:t>lieč</w:t>
      </w:r>
      <w:r>
        <w:rPr>
          <w:szCs w:val="22"/>
          <w:lang w:val="sk-SK"/>
        </w:rPr>
        <w:t>bou</w:t>
      </w:r>
      <w:r w:rsidRPr="00CF1EAD">
        <w:rPr>
          <w:szCs w:val="22"/>
          <w:lang w:val="sk-SK"/>
        </w:rPr>
        <w:t>.</w:t>
      </w:r>
    </w:p>
    <w:p w14:paraId="50DC9C02" w14:textId="77777777" w:rsidR="0062192F" w:rsidRDefault="0062192F" w:rsidP="00CE3B00">
      <w:pPr>
        <w:widowControl/>
        <w:spacing w:line="240" w:lineRule="auto"/>
        <w:rPr>
          <w:szCs w:val="22"/>
          <w:lang w:val="sk-SK"/>
        </w:rPr>
      </w:pPr>
    </w:p>
    <w:p w14:paraId="3A59CFA5" w14:textId="77777777" w:rsidR="0062192F" w:rsidRPr="006B2802" w:rsidRDefault="0062192F" w:rsidP="001114E7">
      <w:pPr>
        <w:pStyle w:val="Bodytext"/>
        <w:spacing w:after="0" w:line="240" w:lineRule="auto"/>
        <w:ind w:left="0"/>
        <w:rPr>
          <w:szCs w:val="22"/>
        </w:rPr>
      </w:pPr>
      <w:r>
        <w:rPr>
          <w:sz w:val="22"/>
          <w:szCs w:val="22"/>
        </w:rPr>
        <w:t>Základnou p</w:t>
      </w:r>
      <w:r w:rsidRPr="00862CC1">
        <w:rPr>
          <w:sz w:val="22"/>
          <w:szCs w:val="22"/>
        </w:rPr>
        <w:t xml:space="preserve">rioritou pri </w:t>
      </w:r>
      <w:r>
        <w:rPr>
          <w:sz w:val="22"/>
          <w:szCs w:val="22"/>
        </w:rPr>
        <w:t>náhlej</w:t>
      </w:r>
      <w:r w:rsidRPr="00862CC1">
        <w:rPr>
          <w:sz w:val="22"/>
          <w:szCs w:val="22"/>
        </w:rPr>
        <w:t xml:space="preserve"> hnačke je </w:t>
      </w:r>
      <w:r>
        <w:rPr>
          <w:sz w:val="22"/>
          <w:szCs w:val="22"/>
        </w:rPr>
        <w:t xml:space="preserve">predchádzať nadmerným stratám </w:t>
      </w:r>
      <w:r w:rsidRPr="00862CC1">
        <w:rPr>
          <w:sz w:val="22"/>
          <w:szCs w:val="22"/>
        </w:rPr>
        <w:t xml:space="preserve">tekutín a elektrolytov alebo </w:t>
      </w:r>
      <w:r w:rsidR="000F080B">
        <w:rPr>
          <w:sz w:val="22"/>
          <w:szCs w:val="22"/>
        </w:rPr>
        <w:t>ich vhodným spôsobom dopĺňať</w:t>
      </w:r>
      <w:r w:rsidRPr="00862CC1">
        <w:rPr>
          <w:sz w:val="22"/>
          <w:szCs w:val="22"/>
        </w:rPr>
        <w:t xml:space="preserve">. Toto je dôležité najmä u detí, u oslabených jedincov a starších pacientov. V takýchto prípadoch je </w:t>
      </w:r>
      <w:r w:rsidR="000F080B">
        <w:rPr>
          <w:sz w:val="22"/>
          <w:szCs w:val="22"/>
        </w:rPr>
        <w:t xml:space="preserve">potrebné </w:t>
      </w:r>
      <w:r w:rsidRPr="00862CC1">
        <w:rPr>
          <w:sz w:val="22"/>
          <w:szCs w:val="22"/>
        </w:rPr>
        <w:t>pod</w:t>
      </w:r>
      <w:r w:rsidR="000F080B">
        <w:rPr>
          <w:sz w:val="22"/>
          <w:szCs w:val="22"/>
        </w:rPr>
        <w:t>áv</w:t>
      </w:r>
      <w:r w:rsidRPr="00862CC1">
        <w:rPr>
          <w:sz w:val="22"/>
          <w:szCs w:val="22"/>
        </w:rPr>
        <w:t>anie primeranej liečby zameranej na doplnenie tekutín a</w:t>
      </w:r>
      <w:r w:rsidR="000F080B">
        <w:rPr>
          <w:sz w:val="22"/>
          <w:szCs w:val="22"/>
        </w:rPr>
        <w:t> </w:t>
      </w:r>
      <w:r w:rsidRPr="00862CC1">
        <w:rPr>
          <w:sz w:val="22"/>
          <w:szCs w:val="22"/>
        </w:rPr>
        <w:t>elektrolytov</w:t>
      </w:r>
      <w:r w:rsidR="000F080B">
        <w:rPr>
          <w:sz w:val="22"/>
          <w:szCs w:val="22"/>
        </w:rPr>
        <w:t>.</w:t>
      </w:r>
    </w:p>
    <w:p w14:paraId="227FBB65" w14:textId="77777777" w:rsidR="00A50D17" w:rsidRDefault="00A50D17" w:rsidP="001114E7">
      <w:pPr>
        <w:pStyle w:val="Bodytext"/>
        <w:spacing w:after="0" w:line="240" w:lineRule="auto"/>
        <w:ind w:left="0"/>
        <w:rPr>
          <w:szCs w:val="22"/>
        </w:rPr>
      </w:pPr>
    </w:p>
    <w:p w14:paraId="1944CBFD" w14:textId="77777777" w:rsidR="00A50D17" w:rsidRPr="006B2802" w:rsidRDefault="00A50D17" w:rsidP="001114E7">
      <w:pPr>
        <w:pStyle w:val="Bodytext"/>
        <w:spacing w:after="0" w:line="240" w:lineRule="auto"/>
        <w:ind w:left="0"/>
        <w:rPr>
          <w:szCs w:val="22"/>
        </w:rPr>
      </w:pPr>
      <w:r w:rsidRPr="001114E7">
        <w:rPr>
          <w:sz w:val="22"/>
          <w:szCs w:val="22"/>
        </w:rPr>
        <w:t>Ak sa do 2 dní</w:t>
      </w:r>
      <w:r>
        <w:rPr>
          <w:sz w:val="22"/>
          <w:szCs w:val="22"/>
        </w:rPr>
        <w:t xml:space="preserve"> po začatí liečby BELOPEROU</w:t>
      </w:r>
      <w:r w:rsidRPr="001114E7">
        <w:rPr>
          <w:sz w:val="22"/>
          <w:szCs w:val="22"/>
        </w:rPr>
        <w:t xml:space="preserve"> nebudete cítiť lepšie alebo sa budete cítiť horšie, obráť</w:t>
      </w:r>
      <w:r>
        <w:rPr>
          <w:sz w:val="22"/>
          <w:szCs w:val="22"/>
        </w:rPr>
        <w:t>te sa</w:t>
      </w:r>
      <w:r w:rsidRPr="001114E7">
        <w:rPr>
          <w:sz w:val="22"/>
          <w:szCs w:val="22"/>
        </w:rPr>
        <w:t xml:space="preserve"> na </w:t>
      </w:r>
      <w:r>
        <w:rPr>
          <w:sz w:val="22"/>
          <w:szCs w:val="22"/>
        </w:rPr>
        <w:t xml:space="preserve">svojho </w:t>
      </w:r>
      <w:r w:rsidRPr="001114E7">
        <w:rPr>
          <w:sz w:val="22"/>
          <w:szCs w:val="22"/>
        </w:rPr>
        <w:t>lekára.</w:t>
      </w:r>
    </w:p>
    <w:p w14:paraId="7F526885" w14:textId="77777777" w:rsidR="0062192F" w:rsidRDefault="0062192F" w:rsidP="00CE3B00">
      <w:pPr>
        <w:widowControl/>
        <w:spacing w:line="240" w:lineRule="auto"/>
        <w:rPr>
          <w:szCs w:val="22"/>
          <w:lang w:val="sk-SK"/>
        </w:rPr>
      </w:pPr>
    </w:p>
    <w:p w14:paraId="1780BEB0" w14:textId="77777777" w:rsidR="0062192F" w:rsidRPr="002B7B54" w:rsidRDefault="000F080B" w:rsidP="00CE3B00">
      <w:pPr>
        <w:widowControl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Pri užívaní BELOPERY b</w:t>
      </w:r>
      <w:r w:rsidR="0062192F">
        <w:rPr>
          <w:szCs w:val="22"/>
          <w:lang w:val="sk-SK"/>
        </w:rPr>
        <w:t>uďte zvlášť opatrný v prípade:</w:t>
      </w:r>
    </w:p>
    <w:p w14:paraId="41202FE4" w14:textId="30DBB950" w:rsidR="006F0D38" w:rsidRPr="002B7B54" w:rsidRDefault="006F0D38" w:rsidP="00CE3B00">
      <w:pPr>
        <w:tabs>
          <w:tab w:val="left" w:pos="284"/>
        </w:tabs>
        <w:spacing w:line="240" w:lineRule="auto"/>
        <w:ind w:left="284" w:hanging="284"/>
        <w:rPr>
          <w:szCs w:val="22"/>
          <w:lang w:val="sk-SK"/>
        </w:rPr>
      </w:pPr>
      <w:r w:rsidRPr="002B7B54">
        <w:rPr>
          <w:szCs w:val="22"/>
          <w:lang w:val="sk-SK"/>
        </w:rPr>
        <w:t>-</w:t>
      </w:r>
      <w:r w:rsidRPr="002B7B54">
        <w:rPr>
          <w:szCs w:val="22"/>
          <w:lang w:val="sk-SK"/>
        </w:rPr>
        <w:tab/>
        <w:t xml:space="preserve">ak máte </w:t>
      </w:r>
      <w:r w:rsidR="000F080B">
        <w:rPr>
          <w:szCs w:val="22"/>
          <w:lang w:val="sk-SK"/>
        </w:rPr>
        <w:t xml:space="preserve">náhlu </w:t>
      </w:r>
      <w:r w:rsidRPr="002B7B54">
        <w:rPr>
          <w:szCs w:val="22"/>
          <w:lang w:val="sk-SK"/>
        </w:rPr>
        <w:t>hnačku, ktorá trvá dlhšie ako 48 hodín. V takom prípade prestaňte užívať tento liek a </w:t>
      </w:r>
      <w:r w:rsidR="002D3CD0" w:rsidRPr="002B7B54">
        <w:rPr>
          <w:szCs w:val="22"/>
          <w:lang w:val="sk-SK"/>
        </w:rPr>
        <w:t>kontaktujte</w:t>
      </w:r>
      <w:r w:rsidRPr="002B7B54">
        <w:rPr>
          <w:szCs w:val="22"/>
          <w:lang w:val="sk-SK"/>
        </w:rPr>
        <w:t xml:space="preserve"> svoj</w:t>
      </w:r>
      <w:r w:rsidR="002D3CD0" w:rsidRPr="002B7B54">
        <w:rPr>
          <w:szCs w:val="22"/>
          <w:lang w:val="sk-SK"/>
        </w:rPr>
        <w:t>ho</w:t>
      </w:r>
      <w:r w:rsidRPr="002B7B54">
        <w:rPr>
          <w:szCs w:val="22"/>
          <w:lang w:val="sk-SK"/>
        </w:rPr>
        <w:t xml:space="preserve"> lekár</w:t>
      </w:r>
      <w:r w:rsidR="002D3CD0" w:rsidRPr="002B7B54">
        <w:rPr>
          <w:szCs w:val="22"/>
          <w:lang w:val="sk-SK"/>
        </w:rPr>
        <w:t>a</w:t>
      </w:r>
      <w:r w:rsidRPr="002B7B54">
        <w:rPr>
          <w:szCs w:val="22"/>
          <w:lang w:val="sk-SK"/>
        </w:rPr>
        <w:t xml:space="preserve"> (pozri časť 3 Ako užívať BELOPER</w:t>
      </w:r>
      <w:r w:rsidR="009C2BF9" w:rsidRPr="002B7B54">
        <w:rPr>
          <w:szCs w:val="22"/>
          <w:lang w:val="sk-SK"/>
        </w:rPr>
        <w:t>U</w:t>
      </w:r>
      <w:r w:rsidRPr="002B7B54">
        <w:rPr>
          <w:szCs w:val="22"/>
          <w:lang w:val="sk-SK"/>
        </w:rPr>
        <w:t>).</w:t>
      </w:r>
    </w:p>
    <w:p w14:paraId="6D65DA4C" w14:textId="659CB854" w:rsidR="006F0D38" w:rsidRPr="002B7B54" w:rsidRDefault="006F0D38" w:rsidP="00CE3B00">
      <w:pPr>
        <w:tabs>
          <w:tab w:val="left" w:pos="284"/>
        </w:tabs>
        <w:spacing w:line="240" w:lineRule="auto"/>
        <w:ind w:left="284" w:hanging="284"/>
        <w:rPr>
          <w:szCs w:val="22"/>
          <w:lang w:val="sk-SK"/>
        </w:rPr>
      </w:pPr>
      <w:r w:rsidRPr="002B7B54">
        <w:rPr>
          <w:szCs w:val="22"/>
          <w:lang w:val="sk-SK"/>
        </w:rPr>
        <w:t>-</w:t>
      </w:r>
      <w:r w:rsidRPr="002B7B54">
        <w:rPr>
          <w:szCs w:val="22"/>
          <w:lang w:val="sk-SK"/>
        </w:rPr>
        <w:tab/>
        <w:t>ak máte ťažkosti s</w:t>
      </w:r>
      <w:r w:rsidR="00F063C8">
        <w:rPr>
          <w:szCs w:val="22"/>
          <w:lang w:val="sk-SK"/>
        </w:rPr>
        <w:t> </w:t>
      </w:r>
      <w:r w:rsidRPr="002B7B54">
        <w:rPr>
          <w:szCs w:val="22"/>
          <w:lang w:val="sk-SK"/>
        </w:rPr>
        <w:t>pečeňou</w:t>
      </w:r>
      <w:r w:rsidR="00F063C8">
        <w:rPr>
          <w:szCs w:val="22"/>
          <w:lang w:val="sk-SK"/>
        </w:rPr>
        <w:t>.</w:t>
      </w:r>
    </w:p>
    <w:p w14:paraId="4C7F16EF" w14:textId="2A437107" w:rsidR="00E66B01" w:rsidRDefault="006F0D38" w:rsidP="00CE3B00">
      <w:pPr>
        <w:tabs>
          <w:tab w:val="left" w:pos="284"/>
        </w:tabs>
        <w:spacing w:line="240" w:lineRule="auto"/>
        <w:ind w:left="284" w:hanging="284"/>
        <w:rPr>
          <w:szCs w:val="22"/>
          <w:lang w:val="sk-SK"/>
        </w:rPr>
      </w:pPr>
      <w:r w:rsidRPr="002B7B54">
        <w:rPr>
          <w:szCs w:val="22"/>
          <w:lang w:val="sk-SK"/>
        </w:rPr>
        <w:t>-</w:t>
      </w:r>
      <w:r w:rsidRPr="002B7B54">
        <w:rPr>
          <w:szCs w:val="22"/>
          <w:lang w:val="sk-SK"/>
        </w:rPr>
        <w:tab/>
        <w:t>ak máte AIDS</w:t>
      </w:r>
      <w:r w:rsidR="0062192F">
        <w:rPr>
          <w:szCs w:val="22"/>
          <w:lang w:val="sk-SK"/>
        </w:rPr>
        <w:t>.</w:t>
      </w:r>
      <w:r w:rsidRPr="002B7B54">
        <w:rPr>
          <w:szCs w:val="22"/>
          <w:lang w:val="sk-SK"/>
        </w:rPr>
        <w:t xml:space="preserve"> </w:t>
      </w:r>
      <w:r w:rsidR="0062192F">
        <w:rPr>
          <w:szCs w:val="22"/>
          <w:lang w:val="sk-SK"/>
        </w:rPr>
        <w:t>P</w:t>
      </w:r>
      <w:r w:rsidRPr="002B7B54">
        <w:rPr>
          <w:szCs w:val="22"/>
          <w:lang w:val="sk-SK"/>
        </w:rPr>
        <w:t>ri prvých príznakoch nadúvania prestaňte užívať tento liek a</w:t>
      </w:r>
      <w:r w:rsidR="00390723" w:rsidRPr="002B7B54">
        <w:rPr>
          <w:szCs w:val="22"/>
          <w:lang w:val="sk-SK"/>
        </w:rPr>
        <w:t> </w:t>
      </w:r>
      <w:r w:rsidR="0062192F">
        <w:rPr>
          <w:szCs w:val="22"/>
          <w:lang w:val="sk-SK"/>
        </w:rPr>
        <w:t>ihneď</w:t>
      </w:r>
      <w:r w:rsidR="00390723" w:rsidRPr="002B7B54">
        <w:rPr>
          <w:szCs w:val="22"/>
          <w:lang w:val="sk-SK"/>
        </w:rPr>
        <w:t xml:space="preserve"> </w:t>
      </w:r>
      <w:r w:rsidR="0062192F">
        <w:rPr>
          <w:szCs w:val="22"/>
          <w:lang w:val="sk-SK"/>
        </w:rPr>
        <w:t>kontaktujte</w:t>
      </w:r>
      <w:r w:rsidRPr="002B7B54">
        <w:rPr>
          <w:szCs w:val="22"/>
          <w:lang w:val="sk-SK"/>
        </w:rPr>
        <w:t xml:space="preserve"> svoj</w:t>
      </w:r>
      <w:r w:rsidR="0062192F">
        <w:rPr>
          <w:szCs w:val="22"/>
          <w:lang w:val="sk-SK"/>
        </w:rPr>
        <w:t>ho</w:t>
      </w:r>
      <w:r w:rsidRPr="002B7B54">
        <w:rPr>
          <w:szCs w:val="22"/>
          <w:lang w:val="sk-SK"/>
        </w:rPr>
        <w:t xml:space="preserve"> lekár</w:t>
      </w:r>
      <w:r w:rsidR="0062192F">
        <w:rPr>
          <w:szCs w:val="22"/>
          <w:lang w:val="sk-SK"/>
        </w:rPr>
        <w:t>a</w:t>
      </w:r>
      <w:r w:rsidR="00E50AC9" w:rsidRPr="002B7B54">
        <w:rPr>
          <w:szCs w:val="22"/>
          <w:lang w:val="sk-SK"/>
        </w:rPr>
        <w:t>.</w:t>
      </w:r>
    </w:p>
    <w:p w14:paraId="0236AAC7" w14:textId="59103461" w:rsidR="008E2F4F" w:rsidRDefault="00F609E7" w:rsidP="00CE3B00">
      <w:pPr>
        <w:numPr>
          <w:ilvl w:val="12"/>
          <w:numId w:val="0"/>
        </w:numPr>
        <w:spacing w:line="240" w:lineRule="auto"/>
        <w:rPr>
          <w:szCs w:val="22"/>
          <w:lang w:val="sk-SK"/>
        </w:rPr>
      </w:pPr>
      <w:r w:rsidRPr="00A6222C">
        <w:rPr>
          <w:szCs w:val="22"/>
          <w:lang w:val="sk-SK"/>
        </w:rPr>
        <w:t xml:space="preserve">Neužívajte tento liek na iné ako určené použitie (pozri časť 1) a nikdy neužívajte väčšie množstvo </w:t>
      </w:r>
      <w:r w:rsidR="000F080B">
        <w:rPr>
          <w:szCs w:val="22"/>
          <w:lang w:val="sk-SK"/>
        </w:rPr>
        <w:t>lieku ako</w:t>
      </w:r>
      <w:r w:rsidR="00F063C8">
        <w:rPr>
          <w:szCs w:val="22"/>
          <w:lang w:val="sk-SK"/>
        </w:rPr>
        <w:t xml:space="preserve"> </w:t>
      </w:r>
      <w:r w:rsidR="000F080B">
        <w:rPr>
          <w:szCs w:val="22"/>
          <w:lang w:val="sk-SK"/>
        </w:rPr>
        <w:t>je</w:t>
      </w:r>
      <w:r w:rsidRPr="00A6222C">
        <w:rPr>
          <w:szCs w:val="22"/>
          <w:lang w:val="sk-SK"/>
        </w:rPr>
        <w:t xml:space="preserve"> odporúča</w:t>
      </w:r>
      <w:r w:rsidR="000F080B">
        <w:rPr>
          <w:szCs w:val="22"/>
          <w:lang w:val="sk-SK"/>
        </w:rPr>
        <w:t>né</w:t>
      </w:r>
      <w:r w:rsidRPr="00A6222C">
        <w:rPr>
          <w:szCs w:val="22"/>
          <w:lang w:val="sk-SK"/>
        </w:rPr>
        <w:t xml:space="preserve"> (pozri časť 3). </w:t>
      </w:r>
      <w:r w:rsidR="000F080B">
        <w:rPr>
          <w:szCs w:val="22"/>
          <w:lang w:val="sk-SK"/>
        </w:rPr>
        <w:t>Ak</w:t>
      </w:r>
      <w:r w:rsidRPr="00A6222C">
        <w:rPr>
          <w:szCs w:val="22"/>
          <w:lang w:val="sk-SK"/>
        </w:rPr>
        <w:t xml:space="preserve"> uži</w:t>
      </w:r>
      <w:r w:rsidR="000F080B">
        <w:rPr>
          <w:szCs w:val="22"/>
          <w:lang w:val="sk-SK"/>
        </w:rPr>
        <w:t>jete</w:t>
      </w:r>
      <w:r w:rsidRPr="00A6222C">
        <w:rPr>
          <w:szCs w:val="22"/>
          <w:lang w:val="sk-SK"/>
        </w:rPr>
        <w:t xml:space="preserve"> príliš veľa loperamid</w:t>
      </w:r>
      <w:r w:rsidR="000F080B">
        <w:rPr>
          <w:szCs w:val="22"/>
          <w:lang w:val="sk-SK"/>
        </w:rPr>
        <w:t>i</w:t>
      </w:r>
      <w:r w:rsidRPr="00A6222C">
        <w:rPr>
          <w:szCs w:val="22"/>
          <w:lang w:val="sk-SK"/>
        </w:rPr>
        <w:t>u</w:t>
      </w:r>
      <w:r w:rsidR="000F080B">
        <w:rPr>
          <w:szCs w:val="22"/>
          <w:lang w:val="sk-SK"/>
        </w:rPr>
        <w:t>mchloridu, môžu sa u vás vyskytnúť</w:t>
      </w:r>
      <w:r w:rsidRPr="00A6222C">
        <w:rPr>
          <w:szCs w:val="22"/>
          <w:lang w:val="sk-SK"/>
        </w:rPr>
        <w:t xml:space="preserve"> závažné problémy so srdcom</w:t>
      </w:r>
      <w:r w:rsidR="000F080B">
        <w:rPr>
          <w:szCs w:val="22"/>
          <w:lang w:val="sk-SK"/>
        </w:rPr>
        <w:t>,</w:t>
      </w:r>
      <w:r w:rsidRPr="00A6222C">
        <w:rPr>
          <w:szCs w:val="22"/>
          <w:lang w:val="sk-SK"/>
        </w:rPr>
        <w:t xml:space="preserve"> ktorých príznaky zahŕňajú rýchly alebo</w:t>
      </w:r>
      <w:r w:rsidR="00DB7B1B">
        <w:rPr>
          <w:szCs w:val="22"/>
          <w:lang w:val="sk-SK"/>
        </w:rPr>
        <w:t xml:space="preserve"> </w:t>
      </w:r>
      <w:r w:rsidRPr="00A6222C">
        <w:rPr>
          <w:szCs w:val="22"/>
          <w:lang w:val="sk-SK"/>
        </w:rPr>
        <w:t>nepravidelný srdcový tep.</w:t>
      </w:r>
    </w:p>
    <w:p w14:paraId="06424B4B" w14:textId="77777777" w:rsidR="008E2F4F" w:rsidRDefault="008E2F4F" w:rsidP="00F609E7">
      <w:pPr>
        <w:widowControl/>
        <w:spacing w:line="240" w:lineRule="auto"/>
        <w:rPr>
          <w:szCs w:val="22"/>
          <w:lang w:val="sk-SK"/>
        </w:rPr>
      </w:pPr>
    </w:p>
    <w:p w14:paraId="384F3C2A" w14:textId="77777777" w:rsidR="008E2F4F" w:rsidRDefault="008E2F4F" w:rsidP="008E2F4F">
      <w:pPr>
        <w:widowControl/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Použitie u detí</w:t>
      </w:r>
    </w:p>
    <w:p w14:paraId="52C3DF67" w14:textId="77777777" w:rsidR="008E2F4F" w:rsidRPr="0026724D" w:rsidRDefault="008E2F4F" w:rsidP="008E2F4F">
      <w:pPr>
        <w:widowControl/>
        <w:spacing w:line="240" w:lineRule="auto"/>
        <w:rPr>
          <w:szCs w:val="22"/>
          <w:lang w:val="sk-SK"/>
        </w:rPr>
      </w:pPr>
      <w:r w:rsidRPr="0026724D">
        <w:rPr>
          <w:szCs w:val="22"/>
          <w:lang w:val="sk-SK"/>
        </w:rPr>
        <w:t>BELOPERA nie je určená deťom mladším ako 6 rokov.</w:t>
      </w:r>
    </w:p>
    <w:p w14:paraId="428615F4" w14:textId="77777777" w:rsidR="00390723" w:rsidRPr="002B7B54" w:rsidRDefault="00390723" w:rsidP="00CE3B00">
      <w:pPr>
        <w:numPr>
          <w:ilvl w:val="12"/>
          <w:numId w:val="0"/>
        </w:numPr>
        <w:spacing w:line="240" w:lineRule="auto"/>
        <w:rPr>
          <w:szCs w:val="22"/>
          <w:lang w:val="sk-SK"/>
        </w:rPr>
      </w:pPr>
    </w:p>
    <w:p w14:paraId="2D0503D7" w14:textId="3A63DB55" w:rsidR="00390723" w:rsidRPr="002B7B54" w:rsidRDefault="00390723" w:rsidP="00CE3B00">
      <w:pPr>
        <w:widowControl/>
        <w:spacing w:line="240" w:lineRule="auto"/>
        <w:rPr>
          <w:szCs w:val="22"/>
          <w:lang w:val="sk-SK"/>
        </w:rPr>
      </w:pPr>
      <w:r w:rsidRPr="002B7B54">
        <w:rPr>
          <w:b/>
          <w:szCs w:val="22"/>
          <w:lang w:val="sk-SK"/>
        </w:rPr>
        <w:t>Iné lieky a BELOPERA</w:t>
      </w:r>
    </w:p>
    <w:p w14:paraId="34710C8C" w14:textId="45909F0F" w:rsidR="00390723" w:rsidRPr="002B7B54" w:rsidRDefault="00390723" w:rsidP="00CE3B00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2B7B54">
        <w:rPr>
          <w:szCs w:val="22"/>
          <w:lang w:val="sk-SK"/>
        </w:rPr>
        <w:t xml:space="preserve">Ak </w:t>
      </w:r>
      <w:r w:rsidR="00E50AC9" w:rsidRPr="002B7B54">
        <w:rPr>
          <w:szCs w:val="22"/>
          <w:lang w:val="sk-SK"/>
        </w:rPr>
        <w:t xml:space="preserve">teraz </w:t>
      </w:r>
      <w:r w:rsidRPr="002B7B54">
        <w:rPr>
          <w:szCs w:val="22"/>
          <w:lang w:val="sk-SK"/>
        </w:rPr>
        <w:t>užívate</w:t>
      </w:r>
      <w:r w:rsidR="000F080B">
        <w:rPr>
          <w:szCs w:val="22"/>
          <w:lang w:val="sk-SK"/>
        </w:rPr>
        <w:t>,</w:t>
      </w:r>
      <w:r w:rsidRPr="002B7B54">
        <w:rPr>
          <w:szCs w:val="22"/>
          <w:lang w:val="sk-SK"/>
        </w:rPr>
        <w:t xml:space="preserve"> alebo ste v poslednom čase užívali, či práve budete užívať ďalšie lieky, povedzte to</w:t>
      </w:r>
      <w:r w:rsidR="000F080B">
        <w:rPr>
          <w:szCs w:val="22"/>
          <w:lang w:val="sk-SK"/>
        </w:rPr>
        <w:t> </w:t>
      </w:r>
      <w:r w:rsidRPr="002B7B54">
        <w:rPr>
          <w:szCs w:val="22"/>
          <w:lang w:val="sk-SK"/>
        </w:rPr>
        <w:t>svojmu lekárovi alebo lekárnikovi. To sa týka aj liekov</w:t>
      </w:r>
      <w:r w:rsidR="000F080B">
        <w:rPr>
          <w:szCs w:val="22"/>
          <w:lang w:val="sk-SK"/>
        </w:rPr>
        <w:t>, ktorých výdaj nie je viazaný na</w:t>
      </w:r>
      <w:r w:rsidRPr="002B7B54">
        <w:rPr>
          <w:szCs w:val="22"/>
          <w:lang w:val="sk-SK"/>
        </w:rPr>
        <w:t xml:space="preserve"> lekársk</w:t>
      </w:r>
      <w:r w:rsidR="000F080B">
        <w:rPr>
          <w:szCs w:val="22"/>
          <w:lang w:val="sk-SK"/>
        </w:rPr>
        <w:t>y</w:t>
      </w:r>
      <w:r w:rsidRPr="002B7B54">
        <w:rPr>
          <w:szCs w:val="22"/>
          <w:lang w:val="sk-SK"/>
        </w:rPr>
        <w:t xml:space="preserve"> predpis, </w:t>
      </w:r>
      <w:r w:rsidR="003A5C1E" w:rsidRPr="002B7B54">
        <w:rPr>
          <w:szCs w:val="22"/>
          <w:lang w:val="sk-SK"/>
        </w:rPr>
        <w:t>rastlinných a homeopatických liekov.</w:t>
      </w:r>
    </w:p>
    <w:p w14:paraId="6FFB2E99" w14:textId="77777777" w:rsidR="003A5C1E" w:rsidRPr="000A4694" w:rsidRDefault="003A5C1E" w:rsidP="00CE3B00">
      <w:pPr>
        <w:numPr>
          <w:ilvl w:val="12"/>
          <w:numId w:val="0"/>
        </w:numPr>
        <w:spacing w:line="240" w:lineRule="auto"/>
        <w:rPr>
          <w:szCs w:val="22"/>
          <w:lang w:val="sk-SK"/>
        </w:rPr>
      </w:pPr>
    </w:p>
    <w:p w14:paraId="12379853" w14:textId="5832DB17" w:rsidR="00390723" w:rsidRPr="00D32DCC" w:rsidRDefault="00472F9A" w:rsidP="00CE3B00">
      <w:pPr>
        <w:numPr>
          <w:ilvl w:val="12"/>
          <w:numId w:val="0"/>
        </w:numPr>
        <w:spacing w:line="240" w:lineRule="auto"/>
        <w:rPr>
          <w:bCs/>
          <w:szCs w:val="22"/>
          <w:lang w:val="sk-SK"/>
        </w:rPr>
      </w:pPr>
      <w:r w:rsidRPr="00D32DCC">
        <w:rPr>
          <w:bCs/>
          <w:szCs w:val="22"/>
          <w:lang w:val="sk-SK"/>
        </w:rPr>
        <w:t xml:space="preserve">Informujte svojho lekára alebo lekárnika, ak užívate </w:t>
      </w:r>
      <w:r w:rsidR="000F080B" w:rsidRPr="00D32DCC">
        <w:rPr>
          <w:bCs/>
          <w:szCs w:val="22"/>
          <w:lang w:val="sk-SK"/>
        </w:rPr>
        <w:t>niektorý z nasledujúcich liekov</w:t>
      </w:r>
      <w:r w:rsidRPr="00D32DCC">
        <w:rPr>
          <w:bCs/>
          <w:szCs w:val="22"/>
          <w:lang w:val="sk-SK"/>
        </w:rPr>
        <w:t>:</w:t>
      </w:r>
    </w:p>
    <w:p w14:paraId="79DB5BA0" w14:textId="320BD6A0" w:rsidR="00390723" w:rsidRPr="00D32DCC" w:rsidRDefault="00390723" w:rsidP="00D32DCC">
      <w:pPr>
        <w:widowControl/>
        <w:numPr>
          <w:ilvl w:val="0"/>
          <w:numId w:val="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2"/>
          <w:lang w:val="sk-SK"/>
        </w:rPr>
      </w:pPr>
      <w:r w:rsidRPr="00D32DCC">
        <w:rPr>
          <w:szCs w:val="22"/>
          <w:lang w:val="sk-SK"/>
        </w:rPr>
        <w:t>ritonavir (</w:t>
      </w:r>
      <w:r w:rsidR="003A5C1E" w:rsidRPr="00D32DCC">
        <w:rPr>
          <w:szCs w:val="22"/>
          <w:lang w:val="sk-SK"/>
        </w:rPr>
        <w:t>používaný na liečbu</w:t>
      </w:r>
      <w:r w:rsidRPr="00D32DCC">
        <w:rPr>
          <w:szCs w:val="22"/>
          <w:lang w:val="sk-SK"/>
        </w:rPr>
        <w:t xml:space="preserve"> AIDS)</w:t>
      </w:r>
      <w:r w:rsidR="00D32DCC">
        <w:rPr>
          <w:szCs w:val="22"/>
          <w:lang w:val="sk-SK"/>
        </w:rPr>
        <w:t>.</w:t>
      </w:r>
    </w:p>
    <w:p w14:paraId="6F570128" w14:textId="0B3586BA" w:rsidR="00390723" w:rsidRPr="00D32DCC" w:rsidRDefault="00D07BA9" w:rsidP="00D32DCC">
      <w:pPr>
        <w:widowControl/>
        <w:numPr>
          <w:ilvl w:val="0"/>
          <w:numId w:val="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2"/>
          <w:lang w:val="sk-SK"/>
        </w:rPr>
      </w:pPr>
      <w:r w:rsidRPr="00D32DCC">
        <w:rPr>
          <w:szCs w:val="22"/>
          <w:lang w:val="sk-SK"/>
        </w:rPr>
        <w:t>chinidín</w:t>
      </w:r>
      <w:r w:rsidR="00390723" w:rsidRPr="00D32DCC">
        <w:rPr>
          <w:szCs w:val="22"/>
          <w:lang w:val="sk-SK"/>
        </w:rPr>
        <w:t xml:space="preserve"> (</w:t>
      </w:r>
      <w:r w:rsidRPr="00D32DCC">
        <w:rPr>
          <w:szCs w:val="22"/>
          <w:lang w:val="sk-SK"/>
        </w:rPr>
        <w:t>používaný na liečbu porúch srdcového rytmu</w:t>
      </w:r>
      <w:r w:rsidR="00390723" w:rsidRPr="00D32DCC">
        <w:rPr>
          <w:szCs w:val="22"/>
          <w:lang w:val="sk-SK"/>
        </w:rPr>
        <w:t xml:space="preserve"> </w:t>
      </w:r>
      <w:r w:rsidRPr="00D32DCC">
        <w:rPr>
          <w:szCs w:val="22"/>
          <w:lang w:val="sk-SK"/>
        </w:rPr>
        <w:t>alebo malárie</w:t>
      </w:r>
      <w:r w:rsidR="00390723" w:rsidRPr="00D32DCC">
        <w:rPr>
          <w:szCs w:val="22"/>
          <w:lang w:val="sk-SK"/>
        </w:rPr>
        <w:t>)</w:t>
      </w:r>
      <w:r w:rsidR="00D32DCC">
        <w:rPr>
          <w:szCs w:val="22"/>
          <w:lang w:val="sk-SK"/>
        </w:rPr>
        <w:t>.</w:t>
      </w:r>
    </w:p>
    <w:p w14:paraId="77D45B6E" w14:textId="54ECA900" w:rsidR="00390723" w:rsidRPr="00D32DCC" w:rsidRDefault="00D07BA9" w:rsidP="00D32DCC">
      <w:pPr>
        <w:widowControl/>
        <w:numPr>
          <w:ilvl w:val="0"/>
          <w:numId w:val="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2"/>
          <w:lang w:val="sk-SK"/>
        </w:rPr>
      </w:pPr>
      <w:r w:rsidRPr="00D32DCC">
        <w:rPr>
          <w:szCs w:val="22"/>
          <w:lang w:val="sk-SK"/>
        </w:rPr>
        <w:t>desmopresín</w:t>
      </w:r>
      <w:r w:rsidR="000F080B" w:rsidRPr="00D32DCC">
        <w:rPr>
          <w:szCs w:val="22"/>
          <w:lang w:val="sk-SK"/>
        </w:rPr>
        <w:t xml:space="preserve"> užívaný ústami</w:t>
      </w:r>
      <w:r w:rsidR="00390723" w:rsidRPr="00D32DCC">
        <w:rPr>
          <w:szCs w:val="22"/>
          <w:lang w:val="sk-SK"/>
        </w:rPr>
        <w:t xml:space="preserve"> (</w:t>
      </w:r>
      <w:r w:rsidRPr="00D32DCC">
        <w:rPr>
          <w:szCs w:val="22"/>
          <w:lang w:val="sk-SK"/>
        </w:rPr>
        <w:t>používaný na liečbu nadmerného močenia</w:t>
      </w:r>
      <w:r w:rsidR="00390723" w:rsidRPr="00D32DCC">
        <w:rPr>
          <w:szCs w:val="22"/>
          <w:lang w:val="sk-SK"/>
        </w:rPr>
        <w:t>)</w:t>
      </w:r>
      <w:r w:rsidR="00D32DCC">
        <w:rPr>
          <w:szCs w:val="22"/>
          <w:lang w:val="sk-SK"/>
        </w:rPr>
        <w:t>.</w:t>
      </w:r>
    </w:p>
    <w:p w14:paraId="28C48D90" w14:textId="5CB10D33" w:rsidR="00390723" w:rsidRPr="00D32DCC" w:rsidRDefault="00390723" w:rsidP="00D32DCC">
      <w:pPr>
        <w:widowControl/>
        <w:numPr>
          <w:ilvl w:val="0"/>
          <w:numId w:val="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2"/>
          <w:lang w:val="sk-SK"/>
        </w:rPr>
      </w:pPr>
      <w:r w:rsidRPr="00D32DCC">
        <w:rPr>
          <w:szCs w:val="22"/>
          <w:lang w:val="sk-SK"/>
        </w:rPr>
        <w:t>itra</w:t>
      </w:r>
      <w:r w:rsidR="003A5C1E" w:rsidRPr="00D32DCC">
        <w:rPr>
          <w:szCs w:val="22"/>
          <w:lang w:val="sk-SK"/>
        </w:rPr>
        <w:t>k</w:t>
      </w:r>
      <w:r w:rsidRPr="00D32DCC">
        <w:rPr>
          <w:szCs w:val="22"/>
          <w:lang w:val="sk-SK"/>
        </w:rPr>
        <w:t xml:space="preserve">onazol </w:t>
      </w:r>
      <w:r w:rsidR="003A5C1E" w:rsidRPr="00D32DCC">
        <w:rPr>
          <w:szCs w:val="22"/>
          <w:lang w:val="sk-SK"/>
        </w:rPr>
        <w:t>alebo</w:t>
      </w:r>
      <w:r w:rsidRPr="00D32DCC">
        <w:rPr>
          <w:szCs w:val="22"/>
          <w:lang w:val="sk-SK"/>
        </w:rPr>
        <w:t xml:space="preserve"> keto</w:t>
      </w:r>
      <w:r w:rsidR="003A5C1E" w:rsidRPr="00D32DCC">
        <w:rPr>
          <w:szCs w:val="22"/>
          <w:lang w:val="sk-SK"/>
        </w:rPr>
        <w:t>k</w:t>
      </w:r>
      <w:r w:rsidRPr="00D32DCC">
        <w:rPr>
          <w:szCs w:val="22"/>
          <w:lang w:val="sk-SK"/>
        </w:rPr>
        <w:t>onazol (</w:t>
      </w:r>
      <w:r w:rsidR="003A5C1E" w:rsidRPr="00D32DCC">
        <w:rPr>
          <w:szCs w:val="22"/>
          <w:lang w:val="sk-SK"/>
        </w:rPr>
        <w:t>používaný na liečbu infekcií</w:t>
      </w:r>
      <w:r w:rsidR="00D32DCC" w:rsidRPr="00D32DCC">
        <w:rPr>
          <w:szCs w:val="22"/>
          <w:lang w:val="sk-SK"/>
        </w:rPr>
        <w:t xml:space="preserve"> spôsobených hubami</w:t>
      </w:r>
      <w:r w:rsidRPr="00D32DCC">
        <w:rPr>
          <w:szCs w:val="22"/>
          <w:lang w:val="sk-SK"/>
        </w:rPr>
        <w:t>)</w:t>
      </w:r>
      <w:r w:rsidR="00D32DCC">
        <w:rPr>
          <w:szCs w:val="22"/>
          <w:lang w:val="sk-SK"/>
        </w:rPr>
        <w:t>.</w:t>
      </w:r>
    </w:p>
    <w:p w14:paraId="177797DE" w14:textId="310472F9" w:rsidR="00390723" w:rsidRPr="00D32DCC" w:rsidRDefault="00390723" w:rsidP="00D32DCC">
      <w:pPr>
        <w:widowControl/>
        <w:numPr>
          <w:ilvl w:val="0"/>
          <w:numId w:val="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2"/>
          <w:lang w:val="sk-SK"/>
        </w:rPr>
      </w:pPr>
      <w:r w:rsidRPr="00D32DCC">
        <w:rPr>
          <w:szCs w:val="22"/>
          <w:lang w:val="sk-SK"/>
        </w:rPr>
        <w:t xml:space="preserve">gemfibrozil </w:t>
      </w:r>
      <w:r w:rsidR="003A5C1E" w:rsidRPr="00D32DCC">
        <w:rPr>
          <w:szCs w:val="22"/>
          <w:lang w:val="sk-SK"/>
        </w:rPr>
        <w:t>(používaný na liečbu vysok</w:t>
      </w:r>
      <w:r w:rsidR="00D32DCC" w:rsidRPr="00D32DCC">
        <w:rPr>
          <w:szCs w:val="22"/>
          <w:lang w:val="sk-SK"/>
        </w:rPr>
        <w:t>ých hladín</w:t>
      </w:r>
      <w:r w:rsidR="003A5C1E" w:rsidRPr="00D32DCC">
        <w:rPr>
          <w:szCs w:val="22"/>
          <w:lang w:val="sk-SK"/>
        </w:rPr>
        <w:t xml:space="preserve"> cholesterolu</w:t>
      </w:r>
      <w:r w:rsidRPr="00D32DCC">
        <w:rPr>
          <w:szCs w:val="22"/>
          <w:lang w:val="sk-SK"/>
        </w:rPr>
        <w:t>).</w:t>
      </w:r>
    </w:p>
    <w:p w14:paraId="6209EF38" w14:textId="77777777" w:rsidR="00D32DCC" w:rsidRDefault="00D32DCC" w:rsidP="001114E7">
      <w:pPr>
        <w:widowControl/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2"/>
          <w:lang w:val="sk-SK"/>
        </w:rPr>
      </w:pPr>
      <w:r w:rsidRPr="00D32DCC">
        <w:rPr>
          <w:szCs w:val="22"/>
          <w:lang w:val="sk-SK"/>
        </w:rPr>
        <w:t>-</w:t>
      </w:r>
      <w:r w:rsidRPr="00D32DCC">
        <w:rPr>
          <w:szCs w:val="22"/>
          <w:lang w:val="sk-SK"/>
        </w:rPr>
        <w:tab/>
      </w:r>
      <w:r w:rsidRPr="001114E7">
        <w:rPr>
          <w:szCs w:val="22"/>
          <w:lang w:val="sk-SK"/>
        </w:rPr>
        <w:t xml:space="preserve">lieky s rovnakým účinkom ako BELOPERA, pretože je pravdepodobné, </w:t>
      </w:r>
      <w:r w:rsidR="000F080B" w:rsidRPr="001114E7">
        <w:rPr>
          <w:szCs w:val="22"/>
          <w:lang w:val="sk-SK"/>
        </w:rPr>
        <w:t xml:space="preserve">že môžu zvyšovať účinok </w:t>
      </w:r>
      <w:r>
        <w:rPr>
          <w:szCs w:val="22"/>
          <w:lang w:val="sk-SK"/>
        </w:rPr>
        <w:t>BELOPERY.</w:t>
      </w:r>
    </w:p>
    <w:p w14:paraId="322B33CD" w14:textId="77777777" w:rsidR="000F080B" w:rsidRPr="00D32DCC" w:rsidRDefault="00D32DCC" w:rsidP="001114E7">
      <w:pPr>
        <w:widowControl/>
        <w:tabs>
          <w:tab w:val="left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2"/>
          <w:lang w:val="sk-SK"/>
        </w:rPr>
      </w:pPr>
      <w:r>
        <w:rPr>
          <w:szCs w:val="22"/>
          <w:lang w:val="sk-SK"/>
        </w:rPr>
        <w:t>-</w:t>
      </w:r>
      <w:r>
        <w:rPr>
          <w:szCs w:val="22"/>
          <w:lang w:val="sk-SK"/>
        </w:rPr>
        <w:tab/>
      </w:r>
      <w:r w:rsidR="000F080B" w:rsidRPr="001114E7">
        <w:rPr>
          <w:szCs w:val="22"/>
          <w:lang w:val="sk-SK"/>
        </w:rPr>
        <w:t xml:space="preserve">lieky, ktoré urýchľujú </w:t>
      </w:r>
      <w:r w:rsidRPr="000065E9">
        <w:rPr>
          <w:szCs w:val="22"/>
          <w:lang w:val="sk-SK"/>
        </w:rPr>
        <w:t>prechod črevného obsahu črevami</w:t>
      </w:r>
      <w:r w:rsidR="000F080B" w:rsidRPr="001114E7">
        <w:rPr>
          <w:szCs w:val="22"/>
          <w:lang w:val="sk-SK"/>
        </w:rPr>
        <w:t xml:space="preserve">, </w:t>
      </w:r>
      <w:r w:rsidRPr="000065E9">
        <w:rPr>
          <w:szCs w:val="22"/>
          <w:lang w:val="sk-SK"/>
        </w:rPr>
        <w:t>pretože je pravdepodobné</w:t>
      </w:r>
      <w:r>
        <w:rPr>
          <w:szCs w:val="22"/>
          <w:lang w:val="sk-SK"/>
        </w:rPr>
        <w:t>, že</w:t>
      </w:r>
      <w:r w:rsidRPr="00D32DCC">
        <w:rPr>
          <w:szCs w:val="22"/>
          <w:lang w:val="sk-SK"/>
        </w:rPr>
        <w:t xml:space="preserve"> </w:t>
      </w:r>
      <w:r w:rsidR="000F080B" w:rsidRPr="001114E7">
        <w:rPr>
          <w:szCs w:val="22"/>
          <w:lang w:val="sk-SK"/>
        </w:rPr>
        <w:t>môžu znižovať</w:t>
      </w:r>
      <w:r w:rsidRPr="00D32DCC">
        <w:rPr>
          <w:szCs w:val="22"/>
          <w:lang w:val="sk-SK"/>
        </w:rPr>
        <w:t xml:space="preserve"> </w:t>
      </w:r>
      <w:r w:rsidRPr="00ED23A5">
        <w:rPr>
          <w:szCs w:val="22"/>
          <w:lang w:val="sk-SK"/>
        </w:rPr>
        <w:t>účinok</w:t>
      </w:r>
      <w:r w:rsidRPr="00D32DC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BELOPERY</w:t>
      </w:r>
      <w:r w:rsidR="000F080B" w:rsidRPr="001114E7">
        <w:rPr>
          <w:szCs w:val="22"/>
          <w:lang w:val="sk-SK"/>
        </w:rPr>
        <w:t>.</w:t>
      </w:r>
    </w:p>
    <w:p w14:paraId="3E6F0DFF" w14:textId="77777777" w:rsidR="00390723" w:rsidRPr="002B7B54" w:rsidRDefault="00390723" w:rsidP="00CE3B00">
      <w:pPr>
        <w:widowControl/>
        <w:spacing w:line="240" w:lineRule="auto"/>
        <w:rPr>
          <w:szCs w:val="22"/>
          <w:lang w:val="sk-SK"/>
        </w:rPr>
      </w:pPr>
    </w:p>
    <w:p w14:paraId="4578D743" w14:textId="77777777" w:rsidR="00821F6A" w:rsidRPr="002B7B54" w:rsidRDefault="00821F6A" w:rsidP="002B7B54">
      <w:pPr>
        <w:spacing w:line="240" w:lineRule="auto"/>
        <w:rPr>
          <w:szCs w:val="22"/>
          <w:lang w:val="sk-SK"/>
        </w:rPr>
      </w:pPr>
      <w:r w:rsidRPr="002B7B54">
        <w:rPr>
          <w:b/>
          <w:szCs w:val="22"/>
          <w:lang w:val="sk-SK"/>
        </w:rPr>
        <w:t>Tehotenstvo a dojčenie</w:t>
      </w:r>
    </w:p>
    <w:p w14:paraId="47E70732" w14:textId="12BB773A" w:rsidR="002B7B54" w:rsidRPr="002B7B54" w:rsidRDefault="002B7B54" w:rsidP="002B7B54">
      <w:pPr>
        <w:numPr>
          <w:ilvl w:val="12"/>
          <w:numId w:val="0"/>
        </w:numPr>
        <w:spacing w:line="240" w:lineRule="auto"/>
        <w:rPr>
          <w:szCs w:val="22"/>
          <w:lang w:val="sk-SK"/>
        </w:rPr>
      </w:pPr>
      <w:r w:rsidRPr="00867A8D">
        <w:rPr>
          <w:szCs w:val="22"/>
          <w:lang w:val="sk-SK"/>
        </w:rPr>
        <w:t>Ak ste tehotná alebo dojčíte, ak si myslíte, že ste tehotná alebo ak plánujete otehotnieť, poraďte sa so</w:t>
      </w:r>
      <w:r w:rsidR="00D32DCC">
        <w:rPr>
          <w:szCs w:val="22"/>
          <w:lang w:val="sk-SK"/>
        </w:rPr>
        <w:t> </w:t>
      </w:r>
      <w:r w:rsidRPr="00867A8D">
        <w:rPr>
          <w:szCs w:val="22"/>
          <w:lang w:val="sk-SK"/>
        </w:rPr>
        <w:t>svojím lekárom alebo lekárnikom predtým, ako začnete užívať tento liek.</w:t>
      </w:r>
    </w:p>
    <w:p w14:paraId="050BEB8D" w14:textId="77777777" w:rsidR="0054319C" w:rsidRPr="002B7B54" w:rsidRDefault="0054319C" w:rsidP="002B7B54">
      <w:pPr>
        <w:numPr>
          <w:ilvl w:val="12"/>
          <w:numId w:val="0"/>
        </w:numPr>
        <w:spacing w:line="240" w:lineRule="auto"/>
        <w:rPr>
          <w:bCs/>
          <w:szCs w:val="22"/>
          <w:lang w:val="sk-SK"/>
        </w:rPr>
      </w:pPr>
    </w:p>
    <w:p w14:paraId="10DBAD33" w14:textId="05939AF9" w:rsidR="00650EBF" w:rsidRPr="002B7B54" w:rsidRDefault="00650EBF" w:rsidP="00CE3B00">
      <w:pPr>
        <w:numPr>
          <w:ilvl w:val="12"/>
          <w:numId w:val="0"/>
        </w:numPr>
        <w:spacing w:line="240" w:lineRule="auto"/>
        <w:rPr>
          <w:szCs w:val="22"/>
          <w:lang w:val="sk-SK"/>
        </w:rPr>
      </w:pPr>
      <w:r w:rsidRPr="002B7B54">
        <w:rPr>
          <w:bCs/>
          <w:szCs w:val="22"/>
          <w:lang w:val="sk-SK"/>
        </w:rPr>
        <w:t>Neužívajte tento liek</w:t>
      </w:r>
      <w:r w:rsidR="0054319C" w:rsidRPr="002B7B54">
        <w:rPr>
          <w:bCs/>
          <w:szCs w:val="22"/>
          <w:lang w:val="sk-SK"/>
        </w:rPr>
        <w:t>,</w:t>
      </w:r>
      <w:r w:rsidRPr="002B7B54">
        <w:rPr>
          <w:bCs/>
          <w:szCs w:val="22"/>
          <w:lang w:val="sk-SK"/>
        </w:rPr>
        <w:t xml:space="preserve"> ak ste tehotná</w:t>
      </w:r>
      <w:r w:rsidRPr="002B7B54">
        <w:rPr>
          <w:szCs w:val="22"/>
          <w:lang w:val="sk-SK"/>
        </w:rPr>
        <w:t xml:space="preserve">. Ak otehotniete počas užívania tohto lieku, prestaňte </w:t>
      </w:r>
      <w:r w:rsidR="00D32DCC">
        <w:rPr>
          <w:szCs w:val="22"/>
          <w:lang w:val="sk-SK"/>
        </w:rPr>
        <w:t xml:space="preserve">ho </w:t>
      </w:r>
      <w:r w:rsidRPr="002B7B54">
        <w:rPr>
          <w:szCs w:val="22"/>
          <w:lang w:val="sk-SK"/>
        </w:rPr>
        <w:t>užívať a </w:t>
      </w:r>
      <w:r w:rsidR="0054319C" w:rsidRPr="002B7B54">
        <w:rPr>
          <w:szCs w:val="22"/>
          <w:lang w:val="sk-SK"/>
        </w:rPr>
        <w:t>kontaktujte</w:t>
      </w:r>
      <w:r w:rsidRPr="002B7B54">
        <w:rPr>
          <w:szCs w:val="22"/>
          <w:lang w:val="sk-SK"/>
        </w:rPr>
        <w:t xml:space="preserve"> svoj</w:t>
      </w:r>
      <w:r w:rsidR="0054319C" w:rsidRPr="002B7B54">
        <w:rPr>
          <w:szCs w:val="22"/>
          <w:lang w:val="sk-SK"/>
        </w:rPr>
        <w:t>ho</w:t>
      </w:r>
      <w:r w:rsidRPr="002B7B54">
        <w:rPr>
          <w:szCs w:val="22"/>
          <w:lang w:val="sk-SK"/>
        </w:rPr>
        <w:t xml:space="preserve"> lekár</w:t>
      </w:r>
      <w:r w:rsidR="0054319C" w:rsidRPr="002B7B54">
        <w:rPr>
          <w:szCs w:val="22"/>
          <w:lang w:val="sk-SK"/>
        </w:rPr>
        <w:t>a</w:t>
      </w:r>
      <w:r w:rsidRPr="002B7B54">
        <w:rPr>
          <w:szCs w:val="22"/>
          <w:lang w:val="sk-SK"/>
        </w:rPr>
        <w:t>.</w:t>
      </w:r>
    </w:p>
    <w:p w14:paraId="569029BC" w14:textId="77777777" w:rsidR="0054319C" w:rsidRPr="002B7B54" w:rsidRDefault="0054319C" w:rsidP="00CE3B00">
      <w:pPr>
        <w:numPr>
          <w:ilvl w:val="12"/>
          <w:numId w:val="0"/>
        </w:numPr>
        <w:spacing w:line="240" w:lineRule="auto"/>
        <w:rPr>
          <w:szCs w:val="22"/>
          <w:lang w:val="sk-SK"/>
        </w:rPr>
      </w:pPr>
    </w:p>
    <w:p w14:paraId="739DF194" w14:textId="0AACF26A" w:rsidR="00D32DCC" w:rsidRDefault="00650EBF" w:rsidP="00CE3B00">
      <w:pPr>
        <w:spacing w:line="240" w:lineRule="auto"/>
        <w:rPr>
          <w:szCs w:val="22"/>
          <w:lang w:val="sk-SK"/>
        </w:rPr>
      </w:pPr>
      <w:r w:rsidRPr="002B7B54">
        <w:rPr>
          <w:bCs/>
          <w:szCs w:val="22"/>
          <w:lang w:val="sk-SK"/>
        </w:rPr>
        <w:lastRenderedPageBreak/>
        <w:t>Neužívajte tento liek</w:t>
      </w:r>
      <w:r w:rsidR="00EE46FD" w:rsidRPr="002B7B54">
        <w:rPr>
          <w:bCs/>
          <w:szCs w:val="22"/>
          <w:lang w:val="sk-SK"/>
        </w:rPr>
        <w:t>,</w:t>
      </w:r>
      <w:r w:rsidRPr="002B7B54">
        <w:rPr>
          <w:bCs/>
          <w:szCs w:val="22"/>
          <w:lang w:val="sk-SK"/>
        </w:rPr>
        <w:t xml:space="preserve"> ak dojčíte</w:t>
      </w:r>
      <w:r w:rsidRPr="002B7B54">
        <w:rPr>
          <w:szCs w:val="22"/>
          <w:lang w:val="sk-SK"/>
        </w:rPr>
        <w:t xml:space="preserve">. Malé množstvo </w:t>
      </w:r>
      <w:r w:rsidR="00D32DCC" w:rsidRPr="00A6222C">
        <w:rPr>
          <w:szCs w:val="22"/>
          <w:lang w:val="sk-SK"/>
        </w:rPr>
        <w:t>loperamid</w:t>
      </w:r>
      <w:r w:rsidR="00D32DCC">
        <w:rPr>
          <w:szCs w:val="22"/>
          <w:lang w:val="sk-SK"/>
        </w:rPr>
        <w:t>i</w:t>
      </w:r>
      <w:r w:rsidR="00D32DCC" w:rsidRPr="00A6222C">
        <w:rPr>
          <w:szCs w:val="22"/>
          <w:lang w:val="sk-SK"/>
        </w:rPr>
        <w:t>u</w:t>
      </w:r>
      <w:r w:rsidR="00D32DCC">
        <w:rPr>
          <w:szCs w:val="22"/>
          <w:lang w:val="sk-SK"/>
        </w:rPr>
        <w:t>mchloridu</w:t>
      </w:r>
      <w:r w:rsidRPr="002B7B54">
        <w:rPr>
          <w:szCs w:val="22"/>
          <w:lang w:val="sk-SK"/>
        </w:rPr>
        <w:t xml:space="preserve"> môže prestupovať do materského mlieka.</w:t>
      </w:r>
    </w:p>
    <w:p w14:paraId="0D49A445" w14:textId="77777777" w:rsidR="00D32DCC" w:rsidRDefault="00D32DCC" w:rsidP="00CE3B00">
      <w:pPr>
        <w:spacing w:line="240" w:lineRule="auto"/>
        <w:rPr>
          <w:szCs w:val="22"/>
          <w:lang w:val="sk-SK"/>
        </w:rPr>
      </w:pPr>
    </w:p>
    <w:p w14:paraId="5D2F94F3" w14:textId="27DC8994" w:rsidR="00650EBF" w:rsidRPr="002B7B54" w:rsidRDefault="00650EBF" w:rsidP="00CE3B00">
      <w:pPr>
        <w:spacing w:line="240" w:lineRule="auto"/>
        <w:rPr>
          <w:szCs w:val="22"/>
          <w:lang w:val="sk-SK"/>
        </w:rPr>
      </w:pPr>
      <w:r w:rsidRPr="002B7B54">
        <w:rPr>
          <w:szCs w:val="22"/>
          <w:lang w:val="sk-SK"/>
        </w:rPr>
        <w:t>Poraďte sa so svojím lekárom o vhodnej liečbe</w:t>
      </w:r>
      <w:r w:rsidR="00D32DCC">
        <w:rPr>
          <w:szCs w:val="22"/>
          <w:lang w:val="sk-SK"/>
        </w:rPr>
        <w:t xml:space="preserve"> počas tehotenstva a v období dojčenia</w:t>
      </w:r>
      <w:r w:rsidRPr="002B7B54">
        <w:rPr>
          <w:szCs w:val="22"/>
          <w:lang w:val="sk-SK"/>
        </w:rPr>
        <w:t>.</w:t>
      </w:r>
    </w:p>
    <w:p w14:paraId="05721CBA" w14:textId="77777777" w:rsidR="00821F6A" w:rsidRPr="000A4694" w:rsidRDefault="00821F6A" w:rsidP="00CE3B00">
      <w:pPr>
        <w:pStyle w:val="Nadpis2"/>
        <w:widowControl/>
        <w:spacing w:before="0" w:line="240" w:lineRule="auto"/>
        <w:rPr>
          <w:rFonts w:ascii="Times New Roman" w:hAnsi="Times New Roman"/>
          <w:caps w:val="0"/>
          <w:sz w:val="22"/>
          <w:szCs w:val="22"/>
          <w:lang w:val="sk-SK"/>
        </w:rPr>
      </w:pPr>
    </w:p>
    <w:p w14:paraId="05C4B502" w14:textId="77777777" w:rsidR="00821F6A" w:rsidRPr="00D32DCC" w:rsidRDefault="00821F6A" w:rsidP="00CE3B00">
      <w:pPr>
        <w:pStyle w:val="Nadpis2"/>
        <w:widowControl/>
        <w:spacing w:before="0" w:line="240" w:lineRule="auto"/>
        <w:rPr>
          <w:rFonts w:ascii="Times New Roman" w:hAnsi="Times New Roman"/>
          <w:b/>
          <w:caps w:val="0"/>
          <w:sz w:val="22"/>
          <w:szCs w:val="22"/>
          <w:lang w:val="sk-SK"/>
        </w:rPr>
      </w:pPr>
      <w:r w:rsidRPr="00D32DCC">
        <w:rPr>
          <w:rFonts w:ascii="Times New Roman" w:hAnsi="Times New Roman"/>
          <w:b/>
          <w:caps w:val="0"/>
          <w:sz w:val="22"/>
          <w:szCs w:val="22"/>
          <w:lang w:val="sk-SK"/>
        </w:rPr>
        <w:t>Vedenie vozid</w:t>
      </w:r>
      <w:r w:rsidR="006C0723" w:rsidRPr="00D32DCC">
        <w:rPr>
          <w:rFonts w:ascii="Times New Roman" w:hAnsi="Times New Roman"/>
          <w:b/>
          <w:caps w:val="0"/>
          <w:sz w:val="22"/>
          <w:szCs w:val="22"/>
          <w:lang w:val="sk-SK"/>
        </w:rPr>
        <w:t>ie</w:t>
      </w:r>
      <w:r w:rsidRPr="00D32DCC">
        <w:rPr>
          <w:rFonts w:ascii="Times New Roman" w:hAnsi="Times New Roman"/>
          <w:b/>
          <w:caps w:val="0"/>
          <w:sz w:val="22"/>
          <w:szCs w:val="22"/>
          <w:lang w:val="sk-SK"/>
        </w:rPr>
        <w:t>l a obsluha strojov</w:t>
      </w:r>
    </w:p>
    <w:p w14:paraId="6660D25C" w14:textId="2BD9EF62" w:rsidR="00821F6A" w:rsidRPr="00D32DCC" w:rsidRDefault="00867A8D" w:rsidP="00CE3B00">
      <w:pPr>
        <w:spacing w:line="240" w:lineRule="auto"/>
        <w:rPr>
          <w:szCs w:val="22"/>
          <w:lang w:val="sk-SK"/>
        </w:rPr>
      </w:pPr>
      <w:r w:rsidRPr="00D32DCC">
        <w:rPr>
          <w:szCs w:val="22"/>
          <w:lang w:val="sk-SK"/>
        </w:rPr>
        <w:t>Počas</w:t>
      </w:r>
      <w:r w:rsidR="00821F6A" w:rsidRPr="00D32DCC">
        <w:rPr>
          <w:szCs w:val="22"/>
          <w:lang w:val="sk-SK"/>
        </w:rPr>
        <w:t xml:space="preserve"> </w:t>
      </w:r>
      <w:r w:rsidR="009E687E" w:rsidRPr="00D32DCC">
        <w:rPr>
          <w:szCs w:val="22"/>
          <w:lang w:val="sk-SK"/>
        </w:rPr>
        <w:t>užívania</w:t>
      </w:r>
      <w:r w:rsidR="00821F6A" w:rsidRPr="00D32DCC">
        <w:rPr>
          <w:szCs w:val="22"/>
          <w:lang w:val="sk-SK"/>
        </w:rPr>
        <w:t xml:space="preserve"> </w:t>
      </w:r>
      <w:r w:rsidR="00D32DCC" w:rsidRPr="00D32DCC">
        <w:rPr>
          <w:szCs w:val="22"/>
          <w:lang w:val="sk-SK"/>
        </w:rPr>
        <w:t>BELOPERY</w:t>
      </w:r>
      <w:r w:rsidR="00821F6A" w:rsidRPr="00D32DCC">
        <w:rPr>
          <w:szCs w:val="22"/>
          <w:lang w:val="sk-SK"/>
        </w:rPr>
        <w:t xml:space="preserve"> sa </w:t>
      </w:r>
      <w:r w:rsidR="00D32DCC" w:rsidRPr="00D32DCC">
        <w:rPr>
          <w:szCs w:val="22"/>
          <w:lang w:val="sk-SK"/>
        </w:rPr>
        <w:t xml:space="preserve">u vás </w:t>
      </w:r>
      <w:r w:rsidR="001D4FFF" w:rsidRPr="00D32DCC">
        <w:rPr>
          <w:szCs w:val="22"/>
          <w:lang w:val="sk-SK"/>
        </w:rPr>
        <w:t>môž</w:t>
      </w:r>
      <w:r w:rsidR="00EE46FD" w:rsidRPr="00D32DCC">
        <w:rPr>
          <w:szCs w:val="22"/>
          <w:lang w:val="sk-SK"/>
        </w:rPr>
        <w:t>e</w:t>
      </w:r>
      <w:r w:rsidR="00821F6A" w:rsidRPr="00D32DCC">
        <w:rPr>
          <w:szCs w:val="22"/>
          <w:lang w:val="sk-SK"/>
        </w:rPr>
        <w:t xml:space="preserve"> vyskytnúť </w:t>
      </w:r>
      <w:r w:rsidR="00D32DCC" w:rsidRPr="001114E7">
        <w:rPr>
          <w:szCs w:val="22"/>
          <w:lang w:val="sk-SK"/>
        </w:rPr>
        <w:t>znížená pozornosť,</w:t>
      </w:r>
      <w:r w:rsidR="00D32DCC">
        <w:rPr>
          <w:szCs w:val="22"/>
          <w:lang w:val="sk-SK"/>
        </w:rPr>
        <w:t xml:space="preserve"> </w:t>
      </w:r>
      <w:r w:rsidR="00821F6A" w:rsidRPr="00D32DCC">
        <w:rPr>
          <w:szCs w:val="22"/>
          <w:lang w:val="sk-SK"/>
        </w:rPr>
        <w:t>únava, závraty alebo ospa</w:t>
      </w:r>
      <w:r w:rsidR="009E687E" w:rsidRPr="00D32DCC">
        <w:rPr>
          <w:szCs w:val="22"/>
          <w:lang w:val="sk-SK"/>
        </w:rPr>
        <w:t>los</w:t>
      </w:r>
      <w:r w:rsidR="00821F6A" w:rsidRPr="00D32DCC">
        <w:rPr>
          <w:szCs w:val="22"/>
          <w:lang w:val="sk-SK"/>
        </w:rPr>
        <w:t>ť.</w:t>
      </w:r>
      <w:r w:rsidR="009E687E" w:rsidRPr="00D32DCC">
        <w:rPr>
          <w:szCs w:val="22"/>
          <w:lang w:val="sk-SK"/>
        </w:rPr>
        <w:t xml:space="preserve"> Ak </w:t>
      </w:r>
      <w:r w:rsidR="00EE46FD" w:rsidRPr="00D32DCC">
        <w:rPr>
          <w:szCs w:val="22"/>
          <w:lang w:val="sk-SK"/>
        </w:rPr>
        <w:t>s</w:t>
      </w:r>
      <w:r w:rsidR="009E687E" w:rsidRPr="00D32DCC">
        <w:rPr>
          <w:szCs w:val="22"/>
          <w:lang w:val="sk-SK"/>
        </w:rPr>
        <w:t>pozorujete tieto príznaky počas liečby</w:t>
      </w:r>
      <w:r w:rsidR="00C95382">
        <w:rPr>
          <w:szCs w:val="22"/>
          <w:lang w:val="sk-SK"/>
        </w:rPr>
        <w:t xml:space="preserve"> týmto liekom</w:t>
      </w:r>
      <w:r w:rsidR="00EE46FD" w:rsidRPr="00D32DCC">
        <w:rPr>
          <w:szCs w:val="22"/>
          <w:lang w:val="sk-SK"/>
        </w:rPr>
        <w:t>,</w:t>
      </w:r>
      <w:r w:rsidR="009E687E" w:rsidRPr="00D32DCC">
        <w:rPr>
          <w:szCs w:val="22"/>
          <w:lang w:val="sk-SK"/>
        </w:rPr>
        <w:t xml:space="preserve"> neveďte vozidl</w:t>
      </w:r>
      <w:r w:rsidR="00EE46FD" w:rsidRPr="00D32DCC">
        <w:rPr>
          <w:szCs w:val="22"/>
          <w:lang w:val="sk-SK"/>
        </w:rPr>
        <w:t>á</w:t>
      </w:r>
      <w:r w:rsidR="009E687E" w:rsidRPr="00D32DCC">
        <w:rPr>
          <w:szCs w:val="22"/>
          <w:lang w:val="sk-SK"/>
        </w:rPr>
        <w:t xml:space="preserve"> a neobsluhujte stroje.</w:t>
      </w:r>
    </w:p>
    <w:p w14:paraId="2B72FBF3" w14:textId="77777777" w:rsidR="009E687E" w:rsidRPr="00D32DCC" w:rsidRDefault="009E687E" w:rsidP="00CE3B00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75385BA9" w14:textId="79818548" w:rsidR="00C95382" w:rsidRDefault="009E687E" w:rsidP="00CE3B00">
      <w:pPr>
        <w:numPr>
          <w:ilvl w:val="12"/>
          <w:numId w:val="0"/>
        </w:numPr>
        <w:spacing w:line="240" w:lineRule="auto"/>
        <w:rPr>
          <w:szCs w:val="22"/>
          <w:lang w:val="sk-SK"/>
        </w:rPr>
      </w:pPr>
      <w:r w:rsidRPr="00D32DCC">
        <w:rPr>
          <w:b/>
          <w:szCs w:val="22"/>
          <w:lang w:val="sk-SK"/>
        </w:rPr>
        <w:t xml:space="preserve">BELOPERA obsahuje </w:t>
      </w:r>
      <w:r w:rsidR="00EE46FD" w:rsidRPr="00D32DCC">
        <w:rPr>
          <w:b/>
          <w:szCs w:val="22"/>
          <w:lang w:val="sk-SK"/>
        </w:rPr>
        <w:t>laktóz</w:t>
      </w:r>
      <w:r w:rsidR="00C95382">
        <w:rPr>
          <w:b/>
          <w:szCs w:val="22"/>
          <w:lang w:val="sk-SK"/>
        </w:rPr>
        <w:t>u</w:t>
      </w:r>
      <w:r w:rsidR="00EE46FD" w:rsidRPr="00D32DCC" w:rsidDel="00EE46FD">
        <w:rPr>
          <w:b/>
          <w:szCs w:val="22"/>
          <w:lang w:val="sk-SK"/>
        </w:rPr>
        <w:t xml:space="preserve"> </w:t>
      </w:r>
      <w:r w:rsidRPr="001114E7">
        <w:rPr>
          <w:b/>
          <w:szCs w:val="22"/>
          <w:lang w:val="sk-SK"/>
        </w:rPr>
        <w:t>(</w:t>
      </w:r>
      <w:r w:rsidR="00EE46FD" w:rsidRPr="001114E7">
        <w:rPr>
          <w:b/>
          <w:szCs w:val="22"/>
          <w:lang w:val="sk-SK"/>
        </w:rPr>
        <w:t>mliečny cukor</w:t>
      </w:r>
      <w:r w:rsidRPr="001114E7">
        <w:rPr>
          <w:b/>
          <w:szCs w:val="22"/>
          <w:lang w:val="sk-SK"/>
        </w:rPr>
        <w:t>)</w:t>
      </w:r>
      <w:r w:rsidR="00C95382" w:rsidRPr="00C95382">
        <w:rPr>
          <w:b/>
          <w:szCs w:val="22"/>
          <w:lang w:val="sk-SK"/>
        </w:rPr>
        <w:t xml:space="preserve"> </w:t>
      </w:r>
      <w:r w:rsidR="00C95382">
        <w:rPr>
          <w:b/>
          <w:szCs w:val="22"/>
          <w:lang w:val="sk-SK"/>
        </w:rPr>
        <w:t xml:space="preserve">a azofarbivo </w:t>
      </w:r>
      <w:r w:rsidR="00C95382" w:rsidRPr="00D32DCC">
        <w:rPr>
          <w:b/>
          <w:szCs w:val="22"/>
          <w:lang w:val="sk-SK"/>
        </w:rPr>
        <w:t>azorubín (E122)</w:t>
      </w:r>
    </w:p>
    <w:p w14:paraId="7BA5BB96" w14:textId="63D626A4" w:rsidR="009E687E" w:rsidRPr="00D32DCC" w:rsidRDefault="009E687E" w:rsidP="001114E7">
      <w:pPr>
        <w:numPr>
          <w:ilvl w:val="12"/>
          <w:numId w:val="0"/>
        </w:numPr>
        <w:spacing w:line="240" w:lineRule="auto"/>
        <w:rPr>
          <w:szCs w:val="22"/>
        </w:rPr>
      </w:pPr>
      <w:r w:rsidRPr="00D32DCC">
        <w:rPr>
          <w:szCs w:val="22"/>
          <w:lang w:val="sk-SK"/>
        </w:rPr>
        <w:t xml:space="preserve">Ak vám </w:t>
      </w:r>
      <w:r w:rsidR="00B611AD" w:rsidRPr="00D32DCC">
        <w:rPr>
          <w:szCs w:val="22"/>
          <w:lang w:val="sk-SK"/>
        </w:rPr>
        <w:t xml:space="preserve">váš </w:t>
      </w:r>
      <w:r w:rsidRPr="00D32DCC">
        <w:rPr>
          <w:szCs w:val="22"/>
          <w:lang w:val="sk-SK"/>
        </w:rPr>
        <w:t>lekár povedal</w:t>
      </w:r>
      <w:r w:rsidR="00B611AD" w:rsidRPr="00D32DCC">
        <w:rPr>
          <w:szCs w:val="22"/>
          <w:lang w:val="sk-SK"/>
        </w:rPr>
        <w:t>, že</w:t>
      </w:r>
      <w:r w:rsidRPr="00D32DCC">
        <w:rPr>
          <w:szCs w:val="22"/>
          <w:lang w:val="sk-SK"/>
        </w:rPr>
        <w:t xml:space="preserve"> neznáša</w:t>
      </w:r>
      <w:r w:rsidR="00B611AD" w:rsidRPr="00D32DCC">
        <w:rPr>
          <w:szCs w:val="22"/>
          <w:lang w:val="sk-SK"/>
        </w:rPr>
        <w:t>te</w:t>
      </w:r>
      <w:r w:rsidRPr="00D32DCC">
        <w:rPr>
          <w:szCs w:val="22"/>
          <w:lang w:val="sk-SK"/>
        </w:rPr>
        <w:t xml:space="preserve"> niektor</w:t>
      </w:r>
      <w:r w:rsidR="00B611AD" w:rsidRPr="00D32DCC">
        <w:rPr>
          <w:szCs w:val="22"/>
          <w:lang w:val="sk-SK"/>
        </w:rPr>
        <w:t>é</w:t>
      </w:r>
      <w:r w:rsidRPr="00D32DCC">
        <w:rPr>
          <w:szCs w:val="22"/>
          <w:lang w:val="sk-SK"/>
        </w:rPr>
        <w:t xml:space="preserve"> cukr</w:t>
      </w:r>
      <w:r w:rsidR="00B611AD" w:rsidRPr="00D32DCC">
        <w:rPr>
          <w:szCs w:val="22"/>
          <w:lang w:val="sk-SK"/>
        </w:rPr>
        <w:t>y</w:t>
      </w:r>
      <w:r w:rsidRPr="00D32DCC">
        <w:rPr>
          <w:szCs w:val="22"/>
          <w:lang w:val="sk-SK"/>
        </w:rPr>
        <w:t xml:space="preserve">, </w:t>
      </w:r>
      <w:r w:rsidR="00B611AD" w:rsidRPr="00D32DCC">
        <w:rPr>
          <w:szCs w:val="22"/>
          <w:lang w:val="sk-SK"/>
        </w:rPr>
        <w:t xml:space="preserve">kontaktujte </w:t>
      </w:r>
      <w:r w:rsidRPr="00D32DCC">
        <w:rPr>
          <w:szCs w:val="22"/>
          <w:lang w:val="sk-SK"/>
        </w:rPr>
        <w:t>svoj</w:t>
      </w:r>
      <w:r w:rsidR="00B611AD" w:rsidRPr="00D32DCC">
        <w:rPr>
          <w:szCs w:val="22"/>
          <w:lang w:val="sk-SK"/>
        </w:rPr>
        <w:t>ho</w:t>
      </w:r>
      <w:r w:rsidRPr="00D32DCC">
        <w:rPr>
          <w:szCs w:val="22"/>
          <w:lang w:val="sk-SK"/>
        </w:rPr>
        <w:t xml:space="preserve"> lekár</w:t>
      </w:r>
      <w:r w:rsidR="00B611AD" w:rsidRPr="00D32DCC">
        <w:rPr>
          <w:szCs w:val="22"/>
          <w:lang w:val="sk-SK"/>
        </w:rPr>
        <w:t>a</w:t>
      </w:r>
      <w:r w:rsidRPr="00D32DCC">
        <w:rPr>
          <w:szCs w:val="22"/>
          <w:lang w:val="sk-SK"/>
        </w:rPr>
        <w:t xml:space="preserve"> pred </w:t>
      </w:r>
      <w:r w:rsidR="00B611AD" w:rsidRPr="00D32DCC">
        <w:rPr>
          <w:szCs w:val="22"/>
          <w:lang w:val="sk-SK"/>
        </w:rPr>
        <w:t>užitím tohto lieku</w:t>
      </w:r>
      <w:r w:rsidRPr="00D32DCC">
        <w:rPr>
          <w:szCs w:val="22"/>
          <w:lang w:val="sk-SK"/>
        </w:rPr>
        <w:t>.</w:t>
      </w:r>
      <w:r w:rsidR="00C95382">
        <w:rPr>
          <w:szCs w:val="22"/>
          <w:lang w:val="sk-SK"/>
        </w:rPr>
        <w:t xml:space="preserve"> Liek</w:t>
      </w:r>
      <w:r w:rsidRPr="00D32DCC">
        <w:rPr>
          <w:szCs w:val="22"/>
          <w:lang w:val="sk-SK"/>
        </w:rPr>
        <w:t xml:space="preserve"> môže </w:t>
      </w:r>
      <w:r w:rsidR="00B611AD" w:rsidRPr="00D32DCC">
        <w:rPr>
          <w:szCs w:val="22"/>
          <w:lang w:val="sk-SK"/>
        </w:rPr>
        <w:t>vyvolať</w:t>
      </w:r>
      <w:r w:rsidRPr="00D32DCC">
        <w:rPr>
          <w:szCs w:val="22"/>
          <w:lang w:val="sk-SK"/>
        </w:rPr>
        <w:t xml:space="preserve"> alergické reakcie.</w:t>
      </w:r>
    </w:p>
    <w:p w14:paraId="201A7396" w14:textId="77777777" w:rsidR="00821F6A" w:rsidRPr="00294807" w:rsidRDefault="00821F6A" w:rsidP="00CE3B00">
      <w:pPr>
        <w:widowControl/>
        <w:spacing w:line="240" w:lineRule="auto"/>
        <w:rPr>
          <w:szCs w:val="22"/>
          <w:lang w:val="sk-SK"/>
        </w:rPr>
      </w:pPr>
    </w:p>
    <w:p w14:paraId="31D11257" w14:textId="77777777" w:rsidR="00821F6A" w:rsidRPr="000A4694" w:rsidRDefault="00821F6A" w:rsidP="00CE3B00">
      <w:pPr>
        <w:widowControl/>
        <w:spacing w:line="240" w:lineRule="auto"/>
        <w:rPr>
          <w:szCs w:val="22"/>
          <w:lang w:val="sk-SK"/>
        </w:rPr>
      </w:pPr>
    </w:p>
    <w:p w14:paraId="3CB96D12" w14:textId="77777777" w:rsidR="00821F6A" w:rsidRPr="002B7B54" w:rsidRDefault="00821F6A" w:rsidP="00CE3B00">
      <w:pPr>
        <w:widowControl/>
        <w:tabs>
          <w:tab w:val="left" w:pos="567"/>
        </w:tabs>
        <w:spacing w:line="240" w:lineRule="auto"/>
        <w:rPr>
          <w:b/>
          <w:szCs w:val="22"/>
          <w:lang w:val="sk-SK"/>
        </w:rPr>
      </w:pPr>
      <w:r w:rsidRPr="002B7B54">
        <w:rPr>
          <w:b/>
          <w:szCs w:val="22"/>
          <w:lang w:val="sk-SK"/>
        </w:rPr>
        <w:t>3.</w:t>
      </w:r>
      <w:r w:rsidRPr="002B7B54">
        <w:rPr>
          <w:b/>
          <w:szCs w:val="22"/>
          <w:lang w:val="sk-SK"/>
        </w:rPr>
        <w:tab/>
        <w:t>A</w:t>
      </w:r>
      <w:r w:rsidR="006C0723" w:rsidRPr="002B7B54">
        <w:rPr>
          <w:b/>
          <w:szCs w:val="22"/>
          <w:lang w:val="sk-SK"/>
        </w:rPr>
        <w:t xml:space="preserve">ko užívať </w:t>
      </w:r>
      <w:r w:rsidR="00891AF8" w:rsidRPr="002B7B54">
        <w:rPr>
          <w:b/>
          <w:szCs w:val="22"/>
          <w:lang w:val="sk-SK"/>
        </w:rPr>
        <w:t>BELOPER</w:t>
      </w:r>
      <w:r w:rsidR="009C2BF9" w:rsidRPr="002B7B54">
        <w:rPr>
          <w:b/>
          <w:szCs w:val="22"/>
          <w:lang w:val="sk-SK"/>
        </w:rPr>
        <w:t>U</w:t>
      </w:r>
    </w:p>
    <w:p w14:paraId="309A20BC" w14:textId="77777777" w:rsidR="00821F6A" w:rsidRPr="000A4694" w:rsidRDefault="00821F6A" w:rsidP="00CE3B00">
      <w:pPr>
        <w:widowControl/>
        <w:spacing w:line="240" w:lineRule="auto"/>
        <w:rPr>
          <w:szCs w:val="22"/>
          <w:lang w:val="sk-SK"/>
        </w:rPr>
      </w:pPr>
    </w:p>
    <w:p w14:paraId="23E693EE" w14:textId="77777777" w:rsidR="006C7952" w:rsidRPr="002B7B54" w:rsidRDefault="006C7952" w:rsidP="002D3CD0">
      <w:pPr>
        <w:pStyle w:val="Hlavika"/>
        <w:spacing w:line="240" w:lineRule="auto"/>
        <w:rPr>
          <w:bCs/>
          <w:kern w:val="1"/>
          <w:sz w:val="22"/>
          <w:szCs w:val="22"/>
          <w:lang w:val="sk-SK"/>
        </w:rPr>
      </w:pPr>
      <w:r w:rsidRPr="002B7B54">
        <w:rPr>
          <w:bCs/>
          <w:kern w:val="1"/>
          <w:sz w:val="22"/>
          <w:szCs w:val="22"/>
          <w:lang w:val="sk-SK"/>
        </w:rPr>
        <w:t xml:space="preserve">Vždy užívajte </w:t>
      </w:r>
      <w:r w:rsidRPr="002B7B54">
        <w:rPr>
          <w:kern w:val="1"/>
          <w:sz w:val="22"/>
          <w:szCs w:val="22"/>
          <w:lang w:val="sk-SK"/>
        </w:rPr>
        <w:t>tento liek</w:t>
      </w:r>
      <w:r w:rsidRPr="002B7B54">
        <w:rPr>
          <w:bCs/>
          <w:kern w:val="1"/>
          <w:sz w:val="22"/>
          <w:szCs w:val="22"/>
          <w:lang w:val="sk-SK"/>
        </w:rPr>
        <w:t xml:space="preserve"> presne tak, ako vám povedal váš lekár </w:t>
      </w:r>
      <w:r w:rsidRPr="002B7B54">
        <w:rPr>
          <w:kern w:val="1"/>
          <w:sz w:val="22"/>
          <w:szCs w:val="22"/>
          <w:lang w:val="sk-SK"/>
        </w:rPr>
        <w:t>alebo lekárnik</w:t>
      </w:r>
      <w:r w:rsidRPr="002B7B54">
        <w:rPr>
          <w:bCs/>
          <w:kern w:val="1"/>
          <w:sz w:val="22"/>
          <w:szCs w:val="22"/>
          <w:lang w:val="sk-SK"/>
        </w:rPr>
        <w:t>. Ak si nie ste niečím istý, overte si to u svojho lekára alebo lekárnika.</w:t>
      </w:r>
    </w:p>
    <w:p w14:paraId="5FC5DDD0" w14:textId="77777777" w:rsidR="00152734" w:rsidRPr="000A4694" w:rsidRDefault="00152734" w:rsidP="00CE3B00">
      <w:pPr>
        <w:widowControl/>
        <w:spacing w:line="240" w:lineRule="auto"/>
        <w:rPr>
          <w:szCs w:val="22"/>
          <w:lang w:val="sk-SK"/>
        </w:rPr>
      </w:pPr>
    </w:p>
    <w:p w14:paraId="44DB51EC" w14:textId="60F4FCEC" w:rsidR="00C95382" w:rsidRPr="001114E7" w:rsidRDefault="00C95382" w:rsidP="00C95382">
      <w:pPr>
        <w:pStyle w:val="Hlavika"/>
        <w:spacing w:line="240" w:lineRule="auto"/>
        <w:rPr>
          <w:bCs/>
          <w:i/>
          <w:iCs/>
          <w:kern w:val="1"/>
          <w:sz w:val="22"/>
          <w:szCs w:val="22"/>
          <w:lang w:val="sk-SK"/>
        </w:rPr>
      </w:pPr>
      <w:r w:rsidRPr="001114E7">
        <w:rPr>
          <w:bCs/>
          <w:i/>
          <w:iCs/>
          <w:kern w:val="1"/>
          <w:sz w:val="22"/>
          <w:szCs w:val="22"/>
          <w:lang w:val="sk-SK"/>
        </w:rPr>
        <w:t>Dospelí</w:t>
      </w:r>
    </w:p>
    <w:p w14:paraId="2CE2B103" w14:textId="194097BC" w:rsidR="00C95382" w:rsidRPr="006D3120" w:rsidRDefault="00C95382" w:rsidP="00C95382">
      <w:pPr>
        <w:pStyle w:val="Hlavika"/>
        <w:widowControl/>
        <w:numPr>
          <w:ilvl w:val="0"/>
          <w:numId w:val="13"/>
        </w:numPr>
        <w:tabs>
          <w:tab w:val="clear" w:pos="4536"/>
          <w:tab w:val="clear" w:pos="9072"/>
          <w:tab w:val="center" w:pos="4153"/>
          <w:tab w:val="right" w:pos="8306"/>
        </w:tabs>
        <w:overflowPunct/>
        <w:autoSpaceDE/>
        <w:autoSpaceDN/>
        <w:adjustRightInd/>
        <w:spacing w:line="240" w:lineRule="auto"/>
        <w:textAlignment w:val="auto"/>
        <w:rPr>
          <w:kern w:val="1"/>
          <w:sz w:val="22"/>
          <w:szCs w:val="22"/>
          <w:lang w:val="sk-SK"/>
        </w:rPr>
      </w:pPr>
      <w:r w:rsidRPr="006D3120">
        <w:rPr>
          <w:kern w:val="1"/>
          <w:sz w:val="22"/>
          <w:szCs w:val="22"/>
          <w:lang w:val="sk-SK"/>
        </w:rPr>
        <w:t xml:space="preserve">pri náhlej (akútnej) hnačke </w:t>
      </w:r>
      <w:r w:rsidR="008E2F4F">
        <w:rPr>
          <w:kern w:val="1"/>
          <w:sz w:val="22"/>
          <w:szCs w:val="22"/>
          <w:lang w:val="sk-SK"/>
        </w:rPr>
        <w:t>je odporúčaná začiatočná dávka</w:t>
      </w:r>
      <w:r w:rsidRPr="006D3120">
        <w:rPr>
          <w:kern w:val="1"/>
          <w:sz w:val="22"/>
          <w:szCs w:val="22"/>
          <w:lang w:val="sk-SK"/>
        </w:rPr>
        <w:t xml:space="preserve"> 2 kapsuly</w:t>
      </w:r>
      <w:r w:rsidR="008E2F4F">
        <w:rPr>
          <w:kern w:val="1"/>
          <w:sz w:val="22"/>
          <w:szCs w:val="22"/>
          <w:lang w:val="sk-SK"/>
        </w:rPr>
        <w:t>,</w:t>
      </w:r>
      <w:r w:rsidRPr="006D3120">
        <w:rPr>
          <w:kern w:val="1"/>
          <w:sz w:val="22"/>
          <w:szCs w:val="22"/>
          <w:lang w:val="sk-SK"/>
        </w:rPr>
        <w:t xml:space="preserve"> potom 1 kapsul</w:t>
      </w:r>
      <w:r w:rsidR="008E2F4F">
        <w:rPr>
          <w:kern w:val="1"/>
          <w:sz w:val="22"/>
          <w:szCs w:val="22"/>
          <w:lang w:val="sk-SK"/>
        </w:rPr>
        <w:t>a</w:t>
      </w:r>
      <w:r w:rsidRPr="006D3120">
        <w:rPr>
          <w:kern w:val="1"/>
          <w:sz w:val="22"/>
          <w:szCs w:val="22"/>
          <w:lang w:val="sk-SK"/>
        </w:rPr>
        <w:t xml:space="preserve"> po každej </w:t>
      </w:r>
      <w:r w:rsidR="008E2F4F" w:rsidRPr="001114E7">
        <w:rPr>
          <w:sz w:val="22"/>
          <w:szCs w:val="22"/>
          <w:lang w:val="sk-SK"/>
        </w:rPr>
        <w:t>nasledujúcej</w:t>
      </w:r>
      <w:r w:rsidR="008E2F4F" w:rsidRPr="006D3120">
        <w:rPr>
          <w:kern w:val="1"/>
          <w:sz w:val="22"/>
          <w:szCs w:val="22"/>
          <w:lang w:val="sk-SK"/>
        </w:rPr>
        <w:t xml:space="preserve"> </w:t>
      </w:r>
      <w:r w:rsidRPr="006D3120">
        <w:rPr>
          <w:kern w:val="1"/>
          <w:sz w:val="22"/>
          <w:szCs w:val="22"/>
          <w:lang w:val="sk-SK"/>
        </w:rPr>
        <w:t>riedkej stolici.</w:t>
      </w:r>
    </w:p>
    <w:p w14:paraId="0FAD979C" w14:textId="748A5D26" w:rsidR="00C95382" w:rsidRPr="006D3120" w:rsidRDefault="00C95382" w:rsidP="00C95382">
      <w:pPr>
        <w:pStyle w:val="Hlavika"/>
        <w:widowControl/>
        <w:numPr>
          <w:ilvl w:val="0"/>
          <w:numId w:val="13"/>
        </w:numPr>
        <w:tabs>
          <w:tab w:val="clear" w:pos="4536"/>
          <w:tab w:val="clear" w:pos="9072"/>
          <w:tab w:val="center" w:pos="4153"/>
          <w:tab w:val="right" w:pos="8306"/>
        </w:tabs>
        <w:overflowPunct/>
        <w:autoSpaceDE/>
        <w:autoSpaceDN/>
        <w:adjustRightInd/>
        <w:spacing w:line="240" w:lineRule="auto"/>
        <w:textAlignment w:val="auto"/>
        <w:rPr>
          <w:kern w:val="1"/>
          <w:sz w:val="22"/>
          <w:szCs w:val="22"/>
          <w:lang w:val="sk-SK"/>
        </w:rPr>
      </w:pPr>
      <w:r w:rsidRPr="006D3120">
        <w:rPr>
          <w:kern w:val="1"/>
          <w:sz w:val="22"/>
          <w:szCs w:val="22"/>
          <w:lang w:val="sk-SK"/>
        </w:rPr>
        <w:t xml:space="preserve">pri dlhotrvajúcej (chronickej) hnačke </w:t>
      </w:r>
      <w:r w:rsidR="008E2F4F">
        <w:rPr>
          <w:kern w:val="1"/>
          <w:sz w:val="22"/>
          <w:szCs w:val="22"/>
          <w:lang w:val="sk-SK"/>
        </w:rPr>
        <w:t>je odporúčaná začiatočná dávka</w:t>
      </w:r>
      <w:r w:rsidR="008E2F4F" w:rsidRPr="006D3120">
        <w:rPr>
          <w:kern w:val="1"/>
          <w:sz w:val="22"/>
          <w:szCs w:val="22"/>
          <w:lang w:val="sk-SK"/>
        </w:rPr>
        <w:t xml:space="preserve"> </w:t>
      </w:r>
      <w:r w:rsidRPr="006D3120">
        <w:rPr>
          <w:kern w:val="1"/>
          <w:sz w:val="22"/>
          <w:szCs w:val="22"/>
          <w:lang w:val="sk-SK"/>
        </w:rPr>
        <w:t xml:space="preserve">2 kapsuly denne. Dávku môžete </w:t>
      </w:r>
      <w:r w:rsidR="00802C99">
        <w:rPr>
          <w:kern w:val="1"/>
          <w:sz w:val="22"/>
          <w:szCs w:val="22"/>
          <w:lang w:val="sk-SK"/>
        </w:rPr>
        <w:t xml:space="preserve">postupne </w:t>
      </w:r>
      <w:r w:rsidRPr="006D3120">
        <w:rPr>
          <w:kern w:val="1"/>
          <w:sz w:val="22"/>
          <w:szCs w:val="22"/>
          <w:lang w:val="sk-SK"/>
        </w:rPr>
        <w:t xml:space="preserve">zvyšovať na 1-6 kapsúl denne </w:t>
      </w:r>
      <w:r w:rsidR="00802C99" w:rsidRPr="00802C99">
        <w:rPr>
          <w:kern w:val="1"/>
          <w:sz w:val="22"/>
          <w:szCs w:val="22"/>
          <w:lang w:val="sk-SK"/>
        </w:rPr>
        <w:t>(</w:t>
      </w:r>
      <w:r w:rsidR="00802C99" w:rsidRPr="001114E7">
        <w:rPr>
          <w:kern w:val="1"/>
          <w:sz w:val="22"/>
          <w:szCs w:val="22"/>
          <w:lang w:val="sk-SK"/>
        </w:rPr>
        <w:t>udržiavacia</w:t>
      </w:r>
      <w:r w:rsidR="00802C99" w:rsidRPr="00556C24">
        <w:rPr>
          <w:kern w:val="1"/>
          <w:sz w:val="22"/>
          <w:szCs w:val="22"/>
        </w:rPr>
        <w:t xml:space="preserve"> dávk</w:t>
      </w:r>
      <w:r w:rsidR="00802C99">
        <w:rPr>
          <w:kern w:val="1"/>
          <w:sz w:val="22"/>
          <w:szCs w:val="22"/>
        </w:rPr>
        <w:t>a</w:t>
      </w:r>
      <w:r w:rsidR="00802C99">
        <w:rPr>
          <w:kern w:val="1"/>
          <w:sz w:val="22"/>
          <w:szCs w:val="22"/>
          <w:lang w:val="sk-SK"/>
        </w:rPr>
        <w:t xml:space="preserve">) </w:t>
      </w:r>
      <w:r w:rsidRPr="006D3120">
        <w:rPr>
          <w:kern w:val="1"/>
          <w:sz w:val="22"/>
          <w:szCs w:val="22"/>
          <w:lang w:val="sk-SK"/>
        </w:rPr>
        <w:t xml:space="preserve">do dosiahnutia 1-2 </w:t>
      </w:r>
      <w:r w:rsidR="008C2D28">
        <w:rPr>
          <w:kern w:val="1"/>
          <w:sz w:val="22"/>
          <w:szCs w:val="22"/>
          <w:lang w:val="sk-SK"/>
        </w:rPr>
        <w:t>formovaných</w:t>
      </w:r>
      <w:r w:rsidRPr="006D3120">
        <w:rPr>
          <w:kern w:val="1"/>
          <w:sz w:val="22"/>
          <w:szCs w:val="22"/>
          <w:lang w:val="sk-SK"/>
        </w:rPr>
        <w:t xml:space="preserve"> stolíc denne.</w:t>
      </w:r>
    </w:p>
    <w:p w14:paraId="119DF525" w14:textId="77777777" w:rsidR="00802C99" w:rsidRDefault="00802C99" w:rsidP="00C95382">
      <w:pPr>
        <w:pStyle w:val="Hlavika"/>
        <w:spacing w:line="240" w:lineRule="auto"/>
        <w:rPr>
          <w:kern w:val="1"/>
          <w:sz w:val="22"/>
          <w:szCs w:val="22"/>
          <w:lang w:val="sk-SK"/>
        </w:rPr>
      </w:pPr>
    </w:p>
    <w:p w14:paraId="73D24C21" w14:textId="77777777" w:rsidR="00C95382" w:rsidRDefault="00802C99" w:rsidP="00C95382">
      <w:pPr>
        <w:pStyle w:val="Hlavika"/>
        <w:spacing w:line="240" w:lineRule="auto"/>
        <w:rPr>
          <w:kern w:val="1"/>
          <w:sz w:val="22"/>
          <w:szCs w:val="22"/>
          <w:lang w:val="sk-SK"/>
        </w:rPr>
      </w:pPr>
      <w:r>
        <w:rPr>
          <w:kern w:val="1"/>
          <w:sz w:val="22"/>
          <w:szCs w:val="22"/>
          <w:lang w:val="sk-SK"/>
        </w:rPr>
        <w:t xml:space="preserve">Maximálna denná dávka BELOPERY u dospelých pacientov je </w:t>
      </w:r>
      <w:r w:rsidRPr="001114E7">
        <w:rPr>
          <w:kern w:val="1"/>
          <w:sz w:val="22"/>
          <w:szCs w:val="22"/>
          <w:lang w:val="sk-SK"/>
        </w:rPr>
        <w:t>8 kapsúl</w:t>
      </w:r>
      <w:r>
        <w:rPr>
          <w:kern w:val="1"/>
          <w:sz w:val="22"/>
          <w:szCs w:val="22"/>
          <w:lang w:val="sk-SK"/>
        </w:rPr>
        <w:t>.</w:t>
      </w:r>
    </w:p>
    <w:p w14:paraId="65BF76F6" w14:textId="77777777" w:rsidR="00802C99" w:rsidRPr="006D3120" w:rsidRDefault="00802C99" w:rsidP="00C95382">
      <w:pPr>
        <w:pStyle w:val="Hlavika"/>
        <w:spacing w:line="240" w:lineRule="auto"/>
        <w:rPr>
          <w:kern w:val="1"/>
          <w:sz w:val="22"/>
          <w:szCs w:val="22"/>
          <w:lang w:val="sk-SK"/>
        </w:rPr>
      </w:pPr>
    </w:p>
    <w:p w14:paraId="37149F84" w14:textId="22DACE65" w:rsidR="00A50D17" w:rsidRPr="002B7B54" w:rsidRDefault="00802C99" w:rsidP="00CE3B00">
      <w:pPr>
        <w:widowControl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K</w:t>
      </w:r>
      <w:r w:rsidRPr="002B7B54">
        <w:rPr>
          <w:szCs w:val="22"/>
          <w:lang w:val="sk-SK"/>
        </w:rPr>
        <w:t>aps</w:t>
      </w:r>
      <w:r>
        <w:rPr>
          <w:szCs w:val="22"/>
          <w:lang w:val="sk-SK"/>
        </w:rPr>
        <w:t>uly p</w:t>
      </w:r>
      <w:r w:rsidR="00221D9A" w:rsidRPr="002B7B54">
        <w:rPr>
          <w:szCs w:val="22"/>
          <w:lang w:val="sk-SK"/>
        </w:rPr>
        <w:t xml:space="preserve">rehltnite </w:t>
      </w:r>
      <w:r w:rsidR="00CC1DE2" w:rsidRPr="002B7B54">
        <w:rPr>
          <w:szCs w:val="22"/>
          <w:lang w:val="sk-SK"/>
        </w:rPr>
        <w:t>cel</w:t>
      </w:r>
      <w:r>
        <w:rPr>
          <w:szCs w:val="22"/>
          <w:lang w:val="sk-SK"/>
        </w:rPr>
        <w:t>é</w:t>
      </w:r>
      <w:r w:rsidR="00CC1DE2" w:rsidRPr="002B7B54">
        <w:rPr>
          <w:szCs w:val="22"/>
          <w:lang w:val="sk-SK"/>
        </w:rPr>
        <w:t xml:space="preserve"> </w:t>
      </w:r>
      <w:r w:rsidR="00221D9A" w:rsidRPr="002B7B54">
        <w:rPr>
          <w:szCs w:val="22"/>
          <w:lang w:val="sk-SK"/>
        </w:rPr>
        <w:t>a zapite ich vodou</w:t>
      </w:r>
      <w:r w:rsidR="00A6222C">
        <w:rPr>
          <w:szCs w:val="22"/>
          <w:lang w:val="sk-SK"/>
        </w:rPr>
        <w:t xml:space="preserve"> (</w:t>
      </w:r>
      <w:r w:rsidR="00A6222C" w:rsidRPr="00665DA6">
        <w:rPr>
          <w:szCs w:val="22"/>
          <w:lang w:val="sk-SK"/>
        </w:rPr>
        <w:t>perorálne užitie</w:t>
      </w:r>
      <w:r w:rsidR="00A6222C">
        <w:rPr>
          <w:szCs w:val="22"/>
          <w:lang w:val="sk-SK"/>
        </w:rPr>
        <w:t>)</w:t>
      </w:r>
      <w:r w:rsidR="00221D9A" w:rsidRPr="002B7B54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</w:t>
      </w:r>
      <w:r w:rsidR="00221D9A" w:rsidRPr="002B7B54">
        <w:rPr>
          <w:szCs w:val="22"/>
          <w:lang w:val="sk-SK"/>
        </w:rPr>
        <w:t>Kapsuly sa nesmú drviť ani žuvať.</w:t>
      </w:r>
    </w:p>
    <w:p w14:paraId="2D3866BE" w14:textId="5215F6F2" w:rsidR="00221D9A" w:rsidRPr="002B7B54" w:rsidRDefault="00802C99" w:rsidP="00CE3B00">
      <w:pPr>
        <w:widowControl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Liek</w:t>
      </w:r>
      <w:r w:rsidR="00221D9A" w:rsidRPr="002B7B54">
        <w:rPr>
          <w:szCs w:val="22"/>
          <w:lang w:val="sk-SK"/>
        </w:rPr>
        <w:t xml:space="preserve"> nie </w:t>
      </w:r>
      <w:r>
        <w:rPr>
          <w:szCs w:val="22"/>
          <w:lang w:val="sk-SK"/>
        </w:rPr>
        <w:t>je</w:t>
      </w:r>
      <w:r w:rsidR="00221D9A" w:rsidRPr="002B7B54">
        <w:rPr>
          <w:szCs w:val="22"/>
          <w:lang w:val="sk-SK"/>
        </w:rPr>
        <w:t xml:space="preserve"> určen</w:t>
      </w:r>
      <w:r w:rsidR="00A50D17">
        <w:rPr>
          <w:szCs w:val="22"/>
          <w:lang w:val="sk-SK"/>
        </w:rPr>
        <w:t>ý</w:t>
      </w:r>
      <w:r w:rsidR="00221D9A" w:rsidRPr="002B7B54">
        <w:rPr>
          <w:szCs w:val="22"/>
          <w:lang w:val="sk-SK"/>
        </w:rPr>
        <w:t xml:space="preserve"> na dlhodobú liečbu</w:t>
      </w:r>
      <w:r w:rsidR="00A50D17">
        <w:rPr>
          <w:szCs w:val="22"/>
          <w:lang w:val="sk-SK"/>
        </w:rPr>
        <w:t xml:space="preserve"> (pozri </w:t>
      </w:r>
      <w:r w:rsidR="00A50D17" w:rsidRPr="00A50D17">
        <w:rPr>
          <w:szCs w:val="22"/>
          <w:lang w:val="sk-SK"/>
        </w:rPr>
        <w:t xml:space="preserve">časť 2 </w:t>
      </w:r>
      <w:r w:rsidR="00A50D17" w:rsidRPr="001114E7">
        <w:rPr>
          <w:szCs w:val="22"/>
          <w:lang w:val="sk-SK"/>
        </w:rPr>
        <w:t>Upozornenia a opatrenia)</w:t>
      </w:r>
      <w:r w:rsidR="004C3651" w:rsidRPr="00A50D17">
        <w:rPr>
          <w:szCs w:val="22"/>
          <w:lang w:val="sk-SK"/>
        </w:rPr>
        <w:t>.</w:t>
      </w:r>
    </w:p>
    <w:p w14:paraId="67CA4E0E" w14:textId="77777777" w:rsidR="00221D9A" w:rsidRPr="002B7B54" w:rsidRDefault="00221D9A" w:rsidP="00CE3B00">
      <w:pPr>
        <w:widowControl/>
        <w:spacing w:line="240" w:lineRule="auto"/>
        <w:rPr>
          <w:szCs w:val="22"/>
          <w:lang w:val="sk-SK"/>
        </w:rPr>
      </w:pPr>
    </w:p>
    <w:p w14:paraId="5721506B" w14:textId="77777777" w:rsidR="00473371" w:rsidRPr="0026724D" w:rsidRDefault="00473371" w:rsidP="00CE3B00">
      <w:pPr>
        <w:widowControl/>
        <w:spacing w:line="240" w:lineRule="auto"/>
        <w:rPr>
          <w:b/>
          <w:szCs w:val="22"/>
          <w:lang w:val="sk-SK"/>
        </w:rPr>
      </w:pPr>
      <w:r w:rsidRPr="001114E7">
        <w:rPr>
          <w:b/>
          <w:szCs w:val="22"/>
          <w:lang w:val="sk-SK"/>
        </w:rPr>
        <w:t xml:space="preserve">Použitie u detí </w:t>
      </w:r>
      <w:r w:rsidR="008E2F4F" w:rsidRPr="001114E7">
        <w:rPr>
          <w:b/>
          <w:iCs/>
          <w:kern w:val="1"/>
          <w:szCs w:val="22"/>
          <w:lang w:val="sk-SK"/>
        </w:rPr>
        <w:t>vo veku od 6 rokov</w:t>
      </w:r>
      <w:r w:rsidR="008E2F4F" w:rsidRPr="008E2F4F">
        <w:rPr>
          <w:b/>
          <w:szCs w:val="22"/>
          <w:lang w:val="sk-SK"/>
        </w:rPr>
        <w:t xml:space="preserve"> </w:t>
      </w:r>
      <w:r w:rsidRPr="001114E7">
        <w:rPr>
          <w:b/>
          <w:szCs w:val="22"/>
          <w:lang w:val="sk-SK"/>
        </w:rPr>
        <w:t>a</w:t>
      </w:r>
      <w:r w:rsidRPr="0026724D">
        <w:rPr>
          <w:b/>
          <w:szCs w:val="22"/>
          <w:lang w:val="sk-SK"/>
        </w:rPr>
        <w:t> </w:t>
      </w:r>
      <w:r w:rsidRPr="001114E7">
        <w:rPr>
          <w:b/>
          <w:szCs w:val="22"/>
          <w:lang w:val="sk-SK"/>
        </w:rPr>
        <w:t>dospievajúcich</w:t>
      </w:r>
    </w:p>
    <w:p w14:paraId="09CC5417" w14:textId="38D603C3" w:rsidR="00473371" w:rsidRPr="001114E7" w:rsidRDefault="00473371" w:rsidP="00473371">
      <w:pPr>
        <w:pStyle w:val="Hlavika"/>
        <w:widowControl/>
        <w:numPr>
          <w:ilvl w:val="0"/>
          <w:numId w:val="13"/>
        </w:numPr>
        <w:tabs>
          <w:tab w:val="clear" w:pos="4536"/>
          <w:tab w:val="clear" w:pos="9072"/>
          <w:tab w:val="center" w:pos="4153"/>
          <w:tab w:val="right" w:pos="8306"/>
        </w:tabs>
        <w:overflowPunct/>
        <w:autoSpaceDE/>
        <w:autoSpaceDN/>
        <w:adjustRightInd/>
        <w:spacing w:line="240" w:lineRule="auto"/>
        <w:textAlignment w:val="auto"/>
        <w:rPr>
          <w:kern w:val="1"/>
          <w:sz w:val="22"/>
          <w:szCs w:val="22"/>
          <w:lang w:val="sk-SK"/>
        </w:rPr>
      </w:pPr>
      <w:r w:rsidRPr="001114E7">
        <w:rPr>
          <w:kern w:val="1"/>
          <w:sz w:val="22"/>
          <w:szCs w:val="22"/>
          <w:lang w:val="sk-SK"/>
        </w:rPr>
        <w:t xml:space="preserve">pri náhlej (akútnej) hnačke </w:t>
      </w:r>
      <w:r w:rsidR="00A50D17">
        <w:rPr>
          <w:kern w:val="1"/>
          <w:sz w:val="22"/>
          <w:szCs w:val="22"/>
          <w:lang w:val="sk-SK"/>
        </w:rPr>
        <w:t>je odporúčaná začiatočná dávka</w:t>
      </w:r>
      <w:r w:rsidRPr="001114E7">
        <w:rPr>
          <w:kern w:val="1"/>
          <w:sz w:val="22"/>
          <w:szCs w:val="22"/>
          <w:lang w:val="sk-SK"/>
        </w:rPr>
        <w:t xml:space="preserve"> 1 kapsul</w:t>
      </w:r>
      <w:r w:rsidR="00A50D17">
        <w:rPr>
          <w:kern w:val="1"/>
          <w:sz w:val="22"/>
          <w:szCs w:val="22"/>
          <w:lang w:val="sk-SK"/>
        </w:rPr>
        <w:t>a,</w:t>
      </w:r>
      <w:r w:rsidRPr="001114E7">
        <w:rPr>
          <w:kern w:val="1"/>
          <w:sz w:val="22"/>
          <w:szCs w:val="22"/>
          <w:lang w:val="sk-SK"/>
        </w:rPr>
        <w:t xml:space="preserve"> potom 1 kapsul</w:t>
      </w:r>
      <w:r w:rsidR="00A50D17">
        <w:rPr>
          <w:kern w:val="1"/>
          <w:sz w:val="22"/>
          <w:szCs w:val="22"/>
          <w:lang w:val="sk-SK"/>
        </w:rPr>
        <w:t>a</w:t>
      </w:r>
      <w:r w:rsidRPr="001114E7">
        <w:rPr>
          <w:kern w:val="1"/>
          <w:sz w:val="22"/>
          <w:szCs w:val="22"/>
          <w:lang w:val="sk-SK"/>
        </w:rPr>
        <w:t xml:space="preserve"> po každej </w:t>
      </w:r>
      <w:r w:rsidR="00A50D17" w:rsidRPr="000065E9">
        <w:rPr>
          <w:sz w:val="22"/>
          <w:szCs w:val="22"/>
          <w:lang w:val="sk-SK"/>
        </w:rPr>
        <w:t>nasledujúcej</w:t>
      </w:r>
      <w:r w:rsidR="00A50D17" w:rsidRPr="00A50D17">
        <w:rPr>
          <w:kern w:val="1"/>
          <w:sz w:val="22"/>
          <w:szCs w:val="22"/>
          <w:lang w:val="sk-SK"/>
        </w:rPr>
        <w:t xml:space="preserve"> </w:t>
      </w:r>
      <w:r w:rsidRPr="001114E7">
        <w:rPr>
          <w:kern w:val="1"/>
          <w:sz w:val="22"/>
          <w:szCs w:val="22"/>
          <w:lang w:val="sk-SK"/>
        </w:rPr>
        <w:t>riedkej stolici.</w:t>
      </w:r>
    </w:p>
    <w:p w14:paraId="7EC2A70E" w14:textId="6CF9A525" w:rsidR="00CF1EAD" w:rsidRPr="001114E7" w:rsidRDefault="00CF1EAD" w:rsidP="00CF1EAD">
      <w:pPr>
        <w:pStyle w:val="Hlavika"/>
        <w:widowControl/>
        <w:numPr>
          <w:ilvl w:val="0"/>
          <w:numId w:val="13"/>
        </w:numPr>
        <w:tabs>
          <w:tab w:val="clear" w:pos="4536"/>
          <w:tab w:val="clear" w:pos="9072"/>
          <w:tab w:val="center" w:pos="4153"/>
          <w:tab w:val="right" w:pos="8306"/>
        </w:tabs>
        <w:overflowPunct/>
        <w:autoSpaceDE/>
        <w:autoSpaceDN/>
        <w:adjustRightInd/>
        <w:spacing w:line="240" w:lineRule="auto"/>
        <w:textAlignment w:val="auto"/>
        <w:rPr>
          <w:kern w:val="1"/>
          <w:sz w:val="22"/>
          <w:szCs w:val="22"/>
          <w:lang w:val="sk-SK"/>
        </w:rPr>
      </w:pPr>
      <w:r w:rsidRPr="001114E7">
        <w:rPr>
          <w:kern w:val="1"/>
          <w:sz w:val="22"/>
          <w:szCs w:val="22"/>
          <w:lang w:val="sk-SK"/>
        </w:rPr>
        <w:t>pri dlhotrvajúcej (chronickej) hnačke správne dávkovanie urč</w:t>
      </w:r>
      <w:r w:rsidR="00A50D17">
        <w:rPr>
          <w:kern w:val="1"/>
          <w:sz w:val="22"/>
          <w:szCs w:val="22"/>
          <w:lang w:val="sk-SK"/>
        </w:rPr>
        <w:t>uje</w:t>
      </w:r>
      <w:r w:rsidRPr="001114E7">
        <w:rPr>
          <w:kern w:val="1"/>
          <w:sz w:val="22"/>
          <w:szCs w:val="22"/>
          <w:lang w:val="sk-SK"/>
        </w:rPr>
        <w:t xml:space="preserve"> lekár. </w:t>
      </w:r>
      <w:r w:rsidR="00A50D17">
        <w:rPr>
          <w:kern w:val="1"/>
          <w:sz w:val="22"/>
          <w:szCs w:val="22"/>
          <w:lang w:val="sk-SK"/>
        </w:rPr>
        <w:t>Odporúčaná začiatočná</w:t>
      </w:r>
      <w:r w:rsidRPr="001114E7">
        <w:rPr>
          <w:kern w:val="1"/>
          <w:sz w:val="22"/>
          <w:szCs w:val="22"/>
          <w:lang w:val="sk-SK"/>
        </w:rPr>
        <w:t xml:space="preserve"> dávka je 1 kapsula denne. Udržiavaciu dávku je potrebné určiť vo vzťahu k telesnej hmotnosti (najviac 3 kapsuly/20</w:t>
      </w:r>
      <w:r w:rsidR="00A50D17">
        <w:rPr>
          <w:kern w:val="1"/>
          <w:sz w:val="22"/>
          <w:szCs w:val="22"/>
          <w:lang w:val="sk-SK"/>
        </w:rPr>
        <w:t> </w:t>
      </w:r>
      <w:r w:rsidRPr="001114E7">
        <w:rPr>
          <w:kern w:val="1"/>
          <w:sz w:val="22"/>
          <w:szCs w:val="22"/>
          <w:lang w:val="sk-SK"/>
        </w:rPr>
        <w:t>kg) do dosiahnutia 1-2 tuhých stolíc denne.</w:t>
      </w:r>
    </w:p>
    <w:p w14:paraId="0C8FC6D7" w14:textId="77777777" w:rsidR="00473371" w:rsidRPr="0026724D" w:rsidRDefault="00473371" w:rsidP="00CE3B00">
      <w:pPr>
        <w:widowControl/>
        <w:spacing w:line="240" w:lineRule="auto"/>
        <w:rPr>
          <w:szCs w:val="22"/>
          <w:lang w:val="sk-SK"/>
        </w:rPr>
      </w:pPr>
    </w:p>
    <w:p w14:paraId="02CBD83D" w14:textId="77777777" w:rsidR="00495619" w:rsidRDefault="00A50D17" w:rsidP="00CF1EAD">
      <w:pPr>
        <w:pStyle w:val="Hlavika"/>
        <w:spacing w:line="240" w:lineRule="auto"/>
        <w:rPr>
          <w:kern w:val="1"/>
          <w:sz w:val="22"/>
          <w:szCs w:val="22"/>
          <w:lang w:val="sk-SK"/>
        </w:rPr>
      </w:pPr>
      <w:r>
        <w:rPr>
          <w:kern w:val="1"/>
          <w:sz w:val="22"/>
          <w:szCs w:val="22"/>
          <w:lang w:val="sk-SK"/>
        </w:rPr>
        <w:t xml:space="preserve">V nasledujúcej tabuľke </w:t>
      </w:r>
      <w:r w:rsidR="00495619">
        <w:rPr>
          <w:kern w:val="1"/>
          <w:sz w:val="22"/>
          <w:szCs w:val="22"/>
          <w:lang w:val="sk-SK"/>
        </w:rPr>
        <w:t>sú</w:t>
      </w:r>
      <w:r>
        <w:rPr>
          <w:kern w:val="1"/>
          <w:sz w:val="22"/>
          <w:szCs w:val="22"/>
          <w:lang w:val="sk-SK"/>
        </w:rPr>
        <w:t xml:space="preserve"> uveden</w:t>
      </w:r>
      <w:r w:rsidR="00495619">
        <w:rPr>
          <w:kern w:val="1"/>
          <w:sz w:val="22"/>
          <w:szCs w:val="22"/>
          <w:lang w:val="sk-SK"/>
        </w:rPr>
        <w:t>é</w:t>
      </w:r>
      <w:r>
        <w:rPr>
          <w:kern w:val="1"/>
          <w:sz w:val="22"/>
          <w:szCs w:val="22"/>
          <w:lang w:val="sk-SK"/>
        </w:rPr>
        <w:t xml:space="preserve"> maximáln</w:t>
      </w:r>
      <w:r w:rsidR="00495619">
        <w:rPr>
          <w:kern w:val="1"/>
          <w:sz w:val="22"/>
          <w:szCs w:val="22"/>
          <w:lang w:val="sk-SK"/>
        </w:rPr>
        <w:t>e</w:t>
      </w:r>
      <w:r>
        <w:rPr>
          <w:kern w:val="1"/>
          <w:sz w:val="22"/>
          <w:szCs w:val="22"/>
          <w:lang w:val="sk-SK"/>
        </w:rPr>
        <w:t xml:space="preserve"> denn</w:t>
      </w:r>
      <w:r w:rsidR="00495619">
        <w:rPr>
          <w:kern w:val="1"/>
          <w:sz w:val="22"/>
          <w:szCs w:val="22"/>
          <w:lang w:val="sk-SK"/>
        </w:rPr>
        <w:t>é</w:t>
      </w:r>
      <w:r>
        <w:rPr>
          <w:kern w:val="1"/>
          <w:sz w:val="22"/>
          <w:szCs w:val="22"/>
          <w:lang w:val="sk-SK"/>
        </w:rPr>
        <w:t xml:space="preserve"> </w:t>
      </w:r>
      <w:r w:rsidR="00495619">
        <w:rPr>
          <w:kern w:val="1"/>
          <w:sz w:val="22"/>
          <w:szCs w:val="22"/>
          <w:lang w:val="sk-SK"/>
        </w:rPr>
        <w:t xml:space="preserve">dávky kapsúl BELOPERY pre </w:t>
      </w:r>
      <w:r w:rsidR="00495619" w:rsidRPr="001114E7">
        <w:rPr>
          <w:sz w:val="22"/>
          <w:szCs w:val="22"/>
          <w:lang w:val="sk-SK"/>
        </w:rPr>
        <w:t xml:space="preserve">deti </w:t>
      </w:r>
      <w:r w:rsidR="00495619" w:rsidRPr="001114E7">
        <w:rPr>
          <w:iCs/>
          <w:kern w:val="1"/>
          <w:sz w:val="22"/>
          <w:szCs w:val="22"/>
          <w:lang w:val="sk-SK"/>
        </w:rPr>
        <w:t>vo veku od 6</w:t>
      </w:r>
      <w:r w:rsidR="00495619">
        <w:rPr>
          <w:iCs/>
          <w:kern w:val="1"/>
          <w:sz w:val="22"/>
          <w:szCs w:val="22"/>
          <w:lang w:val="sk-SK"/>
        </w:rPr>
        <w:t> </w:t>
      </w:r>
      <w:r w:rsidR="00495619" w:rsidRPr="001114E7">
        <w:rPr>
          <w:iCs/>
          <w:kern w:val="1"/>
          <w:sz w:val="22"/>
          <w:szCs w:val="22"/>
          <w:lang w:val="sk-SK"/>
        </w:rPr>
        <w:t>rokov</w:t>
      </w:r>
      <w:r w:rsidR="00495619" w:rsidRPr="001114E7">
        <w:rPr>
          <w:sz w:val="22"/>
          <w:szCs w:val="22"/>
          <w:lang w:val="sk-SK"/>
        </w:rPr>
        <w:t xml:space="preserve"> a dospievajúcich</w:t>
      </w:r>
      <w:r w:rsidRPr="00495619">
        <w:rPr>
          <w:kern w:val="1"/>
          <w:sz w:val="22"/>
          <w:szCs w:val="22"/>
          <w:lang w:val="sk-SK"/>
        </w:rPr>
        <w:t xml:space="preserve"> </w:t>
      </w:r>
      <w:r w:rsidR="00495619" w:rsidRPr="000065E9">
        <w:rPr>
          <w:kern w:val="1"/>
          <w:sz w:val="22"/>
          <w:szCs w:val="22"/>
          <w:lang w:val="sk-SK"/>
        </w:rPr>
        <w:t>vo vzťahu k telesnej hmotnosti</w:t>
      </w:r>
      <w:r w:rsidR="00495619">
        <w:rPr>
          <w:kern w:val="1"/>
          <w:sz w:val="22"/>
          <w:szCs w:val="22"/>
          <w:lang w:val="sk-SK"/>
        </w:rPr>
        <w:t>:</w:t>
      </w:r>
    </w:p>
    <w:p w14:paraId="61333D20" w14:textId="26BA2CC5" w:rsidR="00CF1EAD" w:rsidRPr="001114E7" w:rsidRDefault="00CF1EAD" w:rsidP="001114E7">
      <w:pPr>
        <w:pStyle w:val="Hlavika"/>
        <w:spacing w:after="120" w:line="240" w:lineRule="auto"/>
        <w:rPr>
          <w:kern w:val="1"/>
          <w:sz w:val="22"/>
          <w:szCs w:val="22"/>
          <w:lang w:val="sk-SK"/>
        </w:rPr>
      </w:pPr>
      <w:r w:rsidRPr="001114E7">
        <w:rPr>
          <w:i/>
          <w:kern w:val="1"/>
          <w:sz w:val="22"/>
          <w:szCs w:val="22"/>
          <w:lang w:val="sk-SK"/>
        </w:rPr>
        <w:t>Pozor:</w:t>
      </w:r>
      <w:r w:rsidRPr="001114E7">
        <w:rPr>
          <w:kern w:val="1"/>
          <w:sz w:val="22"/>
          <w:szCs w:val="22"/>
          <w:lang w:val="sk-SK"/>
        </w:rPr>
        <w:t xml:space="preserve"> Nikdy neprekračujte maximálnu odporúčanú dávku na jeden deň a na hmotnosť (kg) dieťaťa</w:t>
      </w:r>
      <w:r w:rsidR="00495619">
        <w:rPr>
          <w:kern w:val="1"/>
          <w:sz w:val="22"/>
          <w:szCs w:val="22"/>
          <w:lang w:val="sk-SK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CF1EAD" w:rsidRPr="0026724D" w14:paraId="07641811" w14:textId="77777777" w:rsidTr="00C95382">
        <w:tc>
          <w:tcPr>
            <w:tcW w:w="4264" w:type="dxa"/>
          </w:tcPr>
          <w:p w14:paraId="3C9656DD" w14:textId="77777777" w:rsidR="00CF1EAD" w:rsidRPr="001114E7" w:rsidRDefault="00CF1EAD" w:rsidP="00C95382">
            <w:pPr>
              <w:pStyle w:val="Hlavika"/>
              <w:spacing w:line="240" w:lineRule="auto"/>
              <w:jc w:val="center"/>
              <w:rPr>
                <w:b/>
                <w:sz w:val="22"/>
                <w:szCs w:val="22"/>
                <w:lang w:val="sk-SK"/>
              </w:rPr>
            </w:pPr>
            <w:r w:rsidRPr="001114E7">
              <w:rPr>
                <w:b/>
                <w:sz w:val="22"/>
                <w:szCs w:val="22"/>
                <w:lang w:val="sk-SK"/>
              </w:rPr>
              <w:t>Hmotnosť dieťaťa v kilogramoch (kg)</w:t>
            </w:r>
          </w:p>
        </w:tc>
        <w:tc>
          <w:tcPr>
            <w:tcW w:w="4264" w:type="dxa"/>
          </w:tcPr>
          <w:p w14:paraId="6E8F37FF" w14:textId="4F543A5D" w:rsidR="00CF1EAD" w:rsidRPr="001114E7" w:rsidRDefault="00CF1EAD" w:rsidP="00C95382">
            <w:pPr>
              <w:pStyle w:val="Hlavika"/>
              <w:spacing w:line="240" w:lineRule="auto"/>
              <w:jc w:val="center"/>
              <w:rPr>
                <w:b/>
                <w:sz w:val="22"/>
                <w:szCs w:val="22"/>
                <w:lang w:val="sk-SK"/>
              </w:rPr>
            </w:pPr>
            <w:r w:rsidRPr="001114E7">
              <w:rPr>
                <w:b/>
                <w:sz w:val="22"/>
                <w:szCs w:val="22"/>
                <w:lang w:val="sk-SK"/>
              </w:rPr>
              <w:t xml:space="preserve">Maximálny počet kapsúl lieku </w:t>
            </w:r>
            <w:r w:rsidR="00495619" w:rsidRPr="000065E9">
              <w:rPr>
                <w:b/>
                <w:sz w:val="22"/>
                <w:szCs w:val="22"/>
              </w:rPr>
              <w:t xml:space="preserve">BELOPERA 2 mg </w:t>
            </w:r>
            <w:r w:rsidRPr="001114E7">
              <w:rPr>
                <w:b/>
                <w:sz w:val="22"/>
                <w:szCs w:val="22"/>
                <w:lang w:val="sk-SK"/>
              </w:rPr>
              <w:t>podaný za 1 deň</w:t>
            </w:r>
          </w:p>
        </w:tc>
      </w:tr>
      <w:tr w:rsidR="00CF1EAD" w:rsidRPr="0026724D" w14:paraId="6A01D0F0" w14:textId="77777777" w:rsidTr="00C95382">
        <w:tc>
          <w:tcPr>
            <w:tcW w:w="4264" w:type="dxa"/>
          </w:tcPr>
          <w:p w14:paraId="25FC0358" w14:textId="29D7AFC0" w:rsidR="00CF1EAD" w:rsidRPr="001114E7" w:rsidRDefault="00CF1EAD" w:rsidP="00495619">
            <w:pPr>
              <w:pStyle w:val="Hlavika"/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1114E7">
              <w:rPr>
                <w:sz w:val="22"/>
                <w:szCs w:val="22"/>
                <w:lang w:val="sk-SK"/>
              </w:rPr>
              <w:t xml:space="preserve">od 14 do </w:t>
            </w:r>
            <w:r w:rsidR="00495619">
              <w:rPr>
                <w:sz w:val="22"/>
                <w:szCs w:val="22"/>
                <w:lang w:val="sk-SK"/>
              </w:rPr>
              <w:t>19 </w:t>
            </w:r>
            <w:r w:rsidRPr="001114E7">
              <w:rPr>
                <w:sz w:val="22"/>
                <w:szCs w:val="22"/>
                <w:lang w:val="sk-SK"/>
              </w:rPr>
              <w:t>kg</w:t>
            </w:r>
          </w:p>
        </w:tc>
        <w:tc>
          <w:tcPr>
            <w:tcW w:w="4264" w:type="dxa"/>
          </w:tcPr>
          <w:p w14:paraId="5018FF2A" w14:textId="527E1B36" w:rsidR="00CF1EAD" w:rsidRPr="001114E7" w:rsidRDefault="00495619" w:rsidP="00C95382">
            <w:pPr>
              <w:pStyle w:val="Hlavika"/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maximálne</w:t>
            </w:r>
            <w:r w:rsidRPr="00556C24">
              <w:rPr>
                <w:sz w:val="22"/>
                <w:szCs w:val="22"/>
              </w:rPr>
              <w:t xml:space="preserve"> </w:t>
            </w:r>
            <w:r w:rsidR="00CF1EAD" w:rsidRPr="001114E7">
              <w:rPr>
                <w:sz w:val="22"/>
                <w:szCs w:val="22"/>
                <w:lang w:val="sk-SK"/>
              </w:rPr>
              <w:t>2 kapsuly</w:t>
            </w:r>
          </w:p>
        </w:tc>
      </w:tr>
      <w:tr w:rsidR="00CF1EAD" w:rsidRPr="0026724D" w14:paraId="6A51A403" w14:textId="77777777" w:rsidTr="00C95382">
        <w:tc>
          <w:tcPr>
            <w:tcW w:w="4264" w:type="dxa"/>
          </w:tcPr>
          <w:p w14:paraId="62B9697E" w14:textId="121BB28C" w:rsidR="00CF1EAD" w:rsidRPr="001114E7" w:rsidRDefault="00CF1EAD" w:rsidP="00495619">
            <w:pPr>
              <w:pStyle w:val="Hlavika"/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1114E7">
              <w:rPr>
                <w:sz w:val="22"/>
                <w:szCs w:val="22"/>
                <w:lang w:val="sk-SK"/>
              </w:rPr>
              <w:t>od 20 do 2</w:t>
            </w:r>
            <w:r w:rsidR="00495619">
              <w:rPr>
                <w:sz w:val="22"/>
                <w:szCs w:val="22"/>
                <w:lang w:val="sk-SK"/>
              </w:rPr>
              <w:t>6 </w:t>
            </w:r>
            <w:r w:rsidRPr="001114E7">
              <w:rPr>
                <w:sz w:val="22"/>
                <w:szCs w:val="22"/>
                <w:lang w:val="sk-SK"/>
              </w:rPr>
              <w:t>kg</w:t>
            </w:r>
          </w:p>
        </w:tc>
        <w:tc>
          <w:tcPr>
            <w:tcW w:w="4264" w:type="dxa"/>
          </w:tcPr>
          <w:p w14:paraId="7E10EC99" w14:textId="4B9D7149" w:rsidR="00CF1EAD" w:rsidRPr="001114E7" w:rsidRDefault="00495619" w:rsidP="00C95382">
            <w:pPr>
              <w:pStyle w:val="Hlavika"/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maximálne</w:t>
            </w:r>
            <w:r w:rsidRPr="00556C24">
              <w:rPr>
                <w:sz w:val="22"/>
                <w:szCs w:val="22"/>
              </w:rPr>
              <w:t xml:space="preserve"> </w:t>
            </w:r>
            <w:r w:rsidR="00CF1EAD" w:rsidRPr="001114E7">
              <w:rPr>
                <w:sz w:val="22"/>
                <w:szCs w:val="22"/>
                <w:lang w:val="sk-SK"/>
              </w:rPr>
              <w:t>3 kapsuly</w:t>
            </w:r>
          </w:p>
        </w:tc>
      </w:tr>
      <w:tr w:rsidR="00CF1EAD" w:rsidRPr="0026724D" w14:paraId="71AE48B1" w14:textId="77777777" w:rsidTr="00C95382">
        <w:tc>
          <w:tcPr>
            <w:tcW w:w="4264" w:type="dxa"/>
          </w:tcPr>
          <w:p w14:paraId="590DFFCC" w14:textId="665823FC" w:rsidR="00CF1EAD" w:rsidRPr="001114E7" w:rsidRDefault="00CF1EAD" w:rsidP="00495619">
            <w:pPr>
              <w:pStyle w:val="Hlavika"/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1114E7">
              <w:rPr>
                <w:sz w:val="22"/>
                <w:szCs w:val="22"/>
                <w:lang w:val="sk-SK"/>
              </w:rPr>
              <w:t>od 27 do 3</w:t>
            </w:r>
            <w:r w:rsidR="00495619">
              <w:rPr>
                <w:sz w:val="22"/>
                <w:szCs w:val="22"/>
                <w:lang w:val="sk-SK"/>
              </w:rPr>
              <w:t>3 </w:t>
            </w:r>
            <w:r w:rsidRPr="001114E7">
              <w:rPr>
                <w:sz w:val="22"/>
                <w:szCs w:val="22"/>
                <w:lang w:val="sk-SK"/>
              </w:rPr>
              <w:t>kg</w:t>
            </w:r>
          </w:p>
        </w:tc>
        <w:tc>
          <w:tcPr>
            <w:tcW w:w="4264" w:type="dxa"/>
          </w:tcPr>
          <w:p w14:paraId="091B26DB" w14:textId="5E6978F3" w:rsidR="00CF1EAD" w:rsidRPr="001114E7" w:rsidRDefault="00495619" w:rsidP="00C95382">
            <w:pPr>
              <w:pStyle w:val="Hlavika"/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maximálne</w:t>
            </w:r>
            <w:r w:rsidRPr="00556C24">
              <w:rPr>
                <w:sz w:val="22"/>
                <w:szCs w:val="22"/>
              </w:rPr>
              <w:t xml:space="preserve"> </w:t>
            </w:r>
            <w:r w:rsidR="00CF1EAD" w:rsidRPr="001114E7">
              <w:rPr>
                <w:sz w:val="22"/>
                <w:szCs w:val="22"/>
                <w:lang w:val="sk-SK"/>
              </w:rPr>
              <w:t>4 kapsuly</w:t>
            </w:r>
          </w:p>
        </w:tc>
      </w:tr>
      <w:tr w:rsidR="00CF1EAD" w:rsidRPr="0026724D" w14:paraId="54BBA6CB" w14:textId="77777777" w:rsidTr="00C95382">
        <w:tc>
          <w:tcPr>
            <w:tcW w:w="4264" w:type="dxa"/>
          </w:tcPr>
          <w:p w14:paraId="4627A3CA" w14:textId="54EBC03F" w:rsidR="00CF1EAD" w:rsidRPr="001114E7" w:rsidRDefault="00CF1EAD" w:rsidP="00495619">
            <w:pPr>
              <w:pStyle w:val="Hlavika"/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1114E7">
              <w:rPr>
                <w:sz w:val="22"/>
                <w:szCs w:val="22"/>
                <w:lang w:val="sk-SK"/>
              </w:rPr>
              <w:t xml:space="preserve">od 34 do </w:t>
            </w:r>
            <w:r w:rsidR="00495619">
              <w:rPr>
                <w:sz w:val="22"/>
                <w:szCs w:val="22"/>
                <w:lang w:val="sk-SK"/>
              </w:rPr>
              <w:t>39 </w:t>
            </w:r>
            <w:r w:rsidRPr="001114E7">
              <w:rPr>
                <w:sz w:val="22"/>
                <w:szCs w:val="22"/>
                <w:lang w:val="sk-SK"/>
              </w:rPr>
              <w:t>kg</w:t>
            </w:r>
          </w:p>
        </w:tc>
        <w:tc>
          <w:tcPr>
            <w:tcW w:w="4264" w:type="dxa"/>
          </w:tcPr>
          <w:p w14:paraId="79C34F07" w14:textId="733B1C7B" w:rsidR="00CF1EAD" w:rsidRPr="001114E7" w:rsidRDefault="00495619" w:rsidP="00C95382">
            <w:pPr>
              <w:pStyle w:val="Hlavika"/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maximálne</w:t>
            </w:r>
            <w:r w:rsidRPr="00556C24">
              <w:rPr>
                <w:sz w:val="22"/>
                <w:szCs w:val="22"/>
              </w:rPr>
              <w:t xml:space="preserve"> </w:t>
            </w:r>
            <w:r w:rsidR="00CF1EAD" w:rsidRPr="001114E7">
              <w:rPr>
                <w:sz w:val="22"/>
                <w:szCs w:val="22"/>
                <w:lang w:val="sk-SK"/>
              </w:rPr>
              <w:t>5 kapsúl</w:t>
            </w:r>
          </w:p>
        </w:tc>
      </w:tr>
      <w:tr w:rsidR="00CF1EAD" w:rsidRPr="0026724D" w14:paraId="3C5AB297" w14:textId="77777777" w:rsidTr="00C95382">
        <w:tc>
          <w:tcPr>
            <w:tcW w:w="4264" w:type="dxa"/>
          </w:tcPr>
          <w:p w14:paraId="3DFA9F46" w14:textId="20115314" w:rsidR="00CF1EAD" w:rsidRPr="001114E7" w:rsidRDefault="00CF1EAD" w:rsidP="00495619">
            <w:pPr>
              <w:pStyle w:val="Hlavika"/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1114E7">
              <w:rPr>
                <w:sz w:val="22"/>
                <w:szCs w:val="22"/>
                <w:lang w:val="sk-SK"/>
              </w:rPr>
              <w:t>od 40 do 4</w:t>
            </w:r>
            <w:r w:rsidR="00495619">
              <w:rPr>
                <w:sz w:val="22"/>
                <w:szCs w:val="22"/>
                <w:lang w:val="sk-SK"/>
              </w:rPr>
              <w:t>6 </w:t>
            </w:r>
            <w:r w:rsidRPr="001114E7">
              <w:rPr>
                <w:sz w:val="22"/>
                <w:szCs w:val="22"/>
                <w:lang w:val="sk-SK"/>
              </w:rPr>
              <w:t>kg</w:t>
            </w:r>
          </w:p>
        </w:tc>
        <w:tc>
          <w:tcPr>
            <w:tcW w:w="4264" w:type="dxa"/>
          </w:tcPr>
          <w:p w14:paraId="52BD1EFD" w14:textId="53ACE129" w:rsidR="00CF1EAD" w:rsidRPr="001114E7" w:rsidRDefault="00495619" w:rsidP="00C95382">
            <w:pPr>
              <w:pStyle w:val="Hlavika"/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maximálne</w:t>
            </w:r>
            <w:r w:rsidRPr="00556C24">
              <w:rPr>
                <w:sz w:val="22"/>
                <w:szCs w:val="22"/>
              </w:rPr>
              <w:t xml:space="preserve"> </w:t>
            </w:r>
            <w:r w:rsidR="00CF1EAD" w:rsidRPr="001114E7">
              <w:rPr>
                <w:sz w:val="22"/>
                <w:szCs w:val="22"/>
                <w:lang w:val="sk-SK"/>
              </w:rPr>
              <w:t>6 kapsúl</w:t>
            </w:r>
          </w:p>
        </w:tc>
      </w:tr>
      <w:tr w:rsidR="00CF1EAD" w:rsidRPr="0026724D" w14:paraId="46FD845A" w14:textId="77777777" w:rsidTr="00C95382">
        <w:tc>
          <w:tcPr>
            <w:tcW w:w="4264" w:type="dxa"/>
          </w:tcPr>
          <w:p w14:paraId="7E822D28" w14:textId="7549BC3A" w:rsidR="00CF1EAD" w:rsidRPr="001114E7" w:rsidRDefault="00CF1EAD" w:rsidP="00495619">
            <w:pPr>
              <w:pStyle w:val="Hlavika"/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1114E7">
              <w:rPr>
                <w:sz w:val="22"/>
                <w:szCs w:val="22"/>
                <w:lang w:val="sk-SK"/>
              </w:rPr>
              <w:t>od 47 do 5</w:t>
            </w:r>
            <w:r w:rsidR="00495619">
              <w:rPr>
                <w:sz w:val="22"/>
                <w:szCs w:val="22"/>
                <w:lang w:val="sk-SK"/>
              </w:rPr>
              <w:t>3 </w:t>
            </w:r>
            <w:r w:rsidRPr="001114E7">
              <w:rPr>
                <w:sz w:val="22"/>
                <w:szCs w:val="22"/>
                <w:lang w:val="sk-SK"/>
              </w:rPr>
              <w:t>kg</w:t>
            </w:r>
          </w:p>
        </w:tc>
        <w:tc>
          <w:tcPr>
            <w:tcW w:w="4264" w:type="dxa"/>
          </w:tcPr>
          <w:p w14:paraId="630B63B8" w14:textId="28C6F063" w:rsidR="00CF1EAD" w:rsidRPr="001114E7" w:rsidRDefault="00495619" w:rsidP="00C95382">
            <w:pPr>
              <w:pStyle w:val="Hlavika"/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maximálne</w:t>
            </w:r>
            <w:r w:rsidRPr="00556C24">
              <w:rPr>
                <w:sz w:val="22"/>
                <w:szCs w:val="22"/>
              </w:rPr>
              <w:t xml:space="preserve"> </w:t>
            </w:r>
            <w:r w:rsidR="00CF1EAD" w:rsidRPr="001114E7">
              <w:rPr>
                <w:sz w:val="22"/>
                <w:szCs w:val="22"/>
                <w:lang w:val="sk-SK"/>
              </w:rPr>
              <w:t>7 kapsúl</w:t>
            </w:r>
          </w:p>
        </w:tc>
      </w:tr>
      <w:tr w:rsidR="00CF1EAD" w:rsidRPr="0026724D" w14:paraId="2A367E6D" w14:textId="77777777" w:rsidTr="00C95382">
        <w:tc>
          <w:tcPr>
            <w:tcW w:w="4264" w:type="dxa"/>
          </w:tcPr>
          <w:p w14:paraId="06CB49DD" w14:textId="7300CE6B" w:rsidR="00CF1EAD" w:rsidRPr="001114E7" w:rsidRDefault="00CF1EAD" w:rsidP="00495619">
            <w:pPr>
              <w:pStyle w:val="Hlavika"/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 w:rsidRPr="001114E7">
              <w:rPr>
                <w:sz w:val="22"/>
                <w:szCs w:val="22"/>
                <w:lang w:val="sk-SK"/>
              </w:rPr>
              <w:t>od 54</w:t>
            </w:r>
            <w:r w:rsidR="00495619">
              <w:rPr>
                <w:sz w:val="22"/>
                <w:szCs w:val="22"/>
                <w:lang w:val="sk-SK"/>
              </w:rPr>
              <w:t> </w:t>
            </w:r>
            <w:r w:rsidRPr="001114E7">
              <w:rPr>
                <w:sz w:val="22"/>
                <w:szCs w:val="22"/>
                <w:lang w:val="sk-SK"/>
              </w:rPr>
              <w:t>kg</w:t>
            </w:r>
          </w:p>
        </w:tc>
        <w:tc>
          <w:tcPr>
            <w:tcW w:w="4264" w:type="dxa"/>
          </w:tcPr>
          <w:p w14:paraId="3FDD5C9B" w14:textId="00FBD184" w:rsidR="00CF1EAD" w:rsidRPr="001114E7" w:rsidRDefault="00495619" w:rsidP="00C95382">
            <w:pPr>
              <w:pStyle w:val="Hlavika"/>
              <w:spacing w:line="240" w:lineRule="auto"/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maximálne</w:t>
            </w:r>
            <w:r w:rsidR="00CF1EAD" w:rsidRPr="001114E7">
              <w:rPr>
                <w:sz w:val="22"/>
                <w:szCs w:val="22"/>
                <w:lang w:val="sk-SK"/>
              </w:rPr>
              <w:t xml:space="preserve"> 8 kapsúl</w:t>
            </w:r>
          </w:p>
        </w:tc>
      </w:tr>
    </w:tbl>
    <w:p w14:paraId="079CE674" w14:textId="77777777" w:rsidR="00495619" w:rsidRDefault="00495619" w:rsidP="001114E7">
      <w:pPr>
        <w:pStyle w:val="Zkladntext2"/>
        <w:spacing w:after="0" w:line="240" w:lineRule="auto"/>
        <w:rPr>
          <w:szCs w:val="22"/>
          <w:lang w:val="sk-SK"/>
        </w:rPr>
      </w:pPr>
    </w:p>
    <w:p w14:paraId="2941B53A" w14:textId="77777777" w:rsidR="00CF1EAD" w:rsidRPr="0026724D" w:rsidRDefault="00CF1EAD" w:rsidP="001114E7">
      <w:pPr>
        <w:pStyle w:val="Zkladntext2"/>
        <w:widowControl/>
        <w:spacing w:after="0" w:line="240" w:lineRule="auto"/>
        <w:rPr>
          <w:szCs w:val="22"/>
          <w:lang w:val="sk-SK"/>
        </w:rPr>
      </w:pPr>
      <w:r w:rsidRPr="0026724D">
        <w:rPr>
          <w:szCs w:val="22"/>
          <w:lang w:val="sk-SK"/>
        </w:rPr>
        <w:t>V prípade akýchkoľvek pochybností požiadajte lekára alebo lekárnika o radu.</w:t>
      </w:r>
    </w:p>
    <w:p w14:paraId="6D4EC6F8" w14:textId="77777777" w:rsidR="00CF1EAD" w:rsidRPr="003506CB" w:rsidRDefault="00CF1EAD" w:rsidP="00495619">
      <w:pPr>
        <w:widowControl/>
        <w:spacing w:line="240" w:lineRule="auto"/>
        <w:rPr>
          <w:szCs w:val="22"/>
          <w:lang w:val="sk-SK"/>
        </w:rPr>
      </w:pPr>
    </w:p>
    <w:p w14:paraId="34484F28" w14:textId="3DAAA913" w:rsidR="00CC1DE2" w:rsidRPr="002B7B54" w:rsidRDefault="00CC1DE2" w:rsidP="001114E7">
      <w:pPr>
        <w:keepNext/>
        <w:widowControl/>
        <w:spacing w:line="240" w:lineRule="auto"/>
        <w:rPr>
          <w:b/>
          <w:szCs w:val="22"/>
          <w:lang w:val="sk-SK"/>
        </w:rPr>
      </w:pPr>
      <w:r w:rsidRPr="002B7B54">
        <w:rPr>
          <w:b/>
          <w:szCs w:val="22"/>
          <w:lang w:val="sk-SK"/>
        </w:rPr>
        <w:lastRenderedPageBreak/>
        <w:t>Ak užijete viac BELOPERY</w:t>
      </w:r>
      <w:r w:rsidR="004C3651" w:rsidRPr="002B7B54">
        <w:rPr>
          <w:b/>
          <w:szCs w:val="22"/>
          <w:lang w:val="sk-SK"/>
        </w:rPr>
        <w:t>,</w:t>
      </w:r>
      <w:r w:rsidRPr="002B7B54">
        <w:rPr>
          <w:b/>
          <w:szCs w:val="22"/>
          <w:lang w:val="sk-SK"/>
        </w:rPr>
        <w:t xml:space="preserve"> ako máte</w:t>
      </w:r>
    </w:p>
    <w:p w14:paraId="5511854D" w14:textId="77777777" w:rsidR="00F609E7" w:rsidRPr="00A6222C" w:rsidRDefault="00F609E7" w:rsidP="00F609E7">
      <w:pPr>
        <w:widowControl/>
        <w:spacing w:line="240" w:lineRule="auto"/>
        <w:rPr>
          <w:szCs w:val="22"/>
          <w:lang w:val="sk-SK"/>
        </w:rPr>
      </w:pPr>
      <w:r w:rsidRPr="00A6222C">
        <w:rPr>
          <w:szCs w:val="22"/>
          <w:lang w:val="sk-SK"/>
        </w:rPr>
        <w:t xml:space="preserve">Ak ste užili príliš veľa </w:t>
      </w:r>
      <w:r w:rsidR="00495619">
        <w:rPr>
          <w:szCs w:val="22"/>
          <w:lang w:val="sk-SK"/>
        </w:rPr>
        <w:t xml:space="preserve">kapsúl </w:t>
      </w:r>
      <w:r w:rsidRPr="00A6222C">
        <w:rPr>
          <w:szCs w:val="22"/>
          <w:lang w:val="sk-SK"/>
        </w:rPr>
        <w:t>BELOPERY, ihneď vyhľadajte lekára alebo choďte do nemocnice. Balenie lieku si vezmite so sebou, aby mal zdravotnícky personál všetky informácie o lieku, ktorý ste užili.</w:t>
      </w:r>
    </w:p>
    <w:p w14:paraId="1C33B7A9" w14:textId="77777777" w:rsidR="00495619" w:rsidRDefault="00495619" w:rsidP="00F609E7">
      <w:pPr>
        <w:widowControl/>
        <w:spacing w:line="240" w:lineRule="auto"/>
        <w:rPr>
          <w:szCs w:val="22"/>
          <w:lang w:val="sk-SK"/>
        </w:rPr>
      </w:pPr>
    </w:p>
    <w:p w14:paraId="07199C53" w14:textId="2C398527" w:rsidR="00F609E7" w:rsidRPr="00A6222C" w:rsidRDefault="00F609E7" w:rsidP="00F609E7">
      <w:pPr>
        <w:widowControl/>
        <w:spacing w:line="240" w:lineRule="auto"/>
        <w:rPr>
          <w:szCs w:val="22"/>
          <w:lang w:val="sk-SK"/>
        </w:rPr>
      </w:pPr>
      <w:r w:rsidRPr="00A6222C">
        <w:rPr>
          <w:szCs w:val="22"/>
          <w:lang w:val="sk-SK"/>
        </w:rPr>
        <w:t xml:space="preserve">Príznaky </w:t>
      </w:r>
      <w:r w:rsidR="00495619">
        <w:rPr>
          <w:szCs w:val="22"/>
          <w:lang w:val="sk-SK"/>
        </w:rPr>
        <w:t xml:space="preserve">predávkovania týmto liekom </w:t>
      </w:r>
      <w:r w:rsidRPr="00A6222C">
        <w:rPr>
          <w:szCs w:val="22"/>
          <w:lang w:val="sk-SK"/>
        </w:rPr>
        <w:t>môžu zahŕňať</w:t>
      </w:r>
      <w:r w:rsidR="009C0DE4" w:rsidRPr="009C0DE4">
        <w:rPr>
          <w:szCs w:val="22"/>
          <w:lang w:val="sk-SK"/>
        </w:rPr>
        <w:t xml:space="preserve"> </w:t>
      </w:r>
      <w:r w:rsidR="009C0DE4" w:rsidRPr="00A6222C">
        <w:rPr>
          <w:szCs w:val="22"/>
          <w:lang w:val="sk-SK"/>
        </w:rPr>
        <w:t xml:space="preserve">zmeny v srdcovom </w:t>
      </w:r>
      <w:r w:rsidR="009C0DE4">
        <w:rPr>
          <w:szCs w:val="22"/>
          <w:lang w:val="sk-SK"/>
        </w:rPr>
        <w:t>rytme ako je</w:t>
      </w:r>
      <w:r w:rsidRPr="00A6222C">
        <w:rPr>
          <w:szCs w:val="22"/>
          <w:lang w:val="sk-SK"/>
        </w:rPr>
        <w:t xml:space="preserve"> zvýšený srdcový tep, nepravidelný srdcový tep</w:t>
      </w:r>
      <w:r w:rsidR="009C0DE4">
        <w:rPr>
          <w:szCs w:val="22"/>
          <w:lang w:val="sk-SK"/>
        </w:rPr>
        <w:t xml:space="preserve"> alebo krátkodobú stratu vedomia</w:t>
      </w:r>
      <w:r w:rsidRPr="00A6222C">
        <w:rPr>
          <w:szCs w:val="22"/>
          <w:lang w:val="sk-SK"/>
        </w:rPr>
        <w:t xml:space="preserve"> (tieto</w:t>
      </w:r>
      <w:r w:rsidR="00867A8D">
        <w:rPr>
          <w:szCs w:val="22"/>
          <w:lang w:val="sk-SK"/>
        </w:rPr>
        <w:t xml:space="preserve"> </w:t>
      </w:r>
      <w:r w:rsidRPr="00A6222C">
        <w:rPr>
          <w:szCs w:val="22"/>
          <w:lang w:val="sk-SK"/>
        </w:rPr>
        <w:t>príznaky môžu mať potenciálne závažné, život ohrozujúce následky), stuhnutosť svalov</w:t>
      </w:r>
      <w:r w:rsidR="009C0DE4">
        <w:rPr>
          <w:szCs w:val="22"/>
          <w:lang w:val="sk-SK"/>
        </w:rPr>
        <w:t>, zvýšené svalové napätie</w:t>
      </w:r>
      <w:r w:rsidRPr="00A6222C">
        <w:rPr>
          <w:szCs w:val="22"/>
          <w:lang w:val="sk-SK"/>
        </w:rPr>
        <w:t>,</w:t>
      </w:r>
      <w:r w:rsidR="00867A8D">
        <w:rPr>
          <w:szCs w:val="22"/>
          <w:lang w:val="sk-SK"/>
        </w:rPr>
        <w:t xml:space="preserve"> </w:t>
      </w:r>
      <w:r w:rsidRPr="00A6222C">
        <w:rPr>
          <w:szCs w:val="22"/>
          <w:lang w:val="sk-SK"/>
        </w:rPr>
        <w:t xml:space="preserve">nekoordinované pohyby, ospalosť, </w:t>
      </w:r>
      <w:r w:rsidR="009C0DE4">
        <w:rPr>
          <w:szCs w:val="22"/>
          <w:lang w:val="sk-SK"/>
        </w:rPr>
        <w:t xml:space="preserve">zúženie </w:t>
      </w:r>
      <w:r w:rsidR="00225B53">
        <w:rPr>
          <w:szCs w:val="22"/>
          <w:lang w:val="sk-SK"/>
        </w:rPr>
        <w:t xml:space="preserve">očných </w:t>
      </w:r>
      <w:r w:rsidR="009C0DE4">
        <w:rPr>
          <w:szCs w:val="22"/>
          <w:lang w:val="sk-SK"/>
        </w:rPr>
        <w:t xml:space="preserve">zreničiek, </w:t>
      </w:r>
      <w:r w:rsidRPr="00A6222C">
        <w:rPr>
          <w:szCs w:val="22"/>
          <w:lang w:val="sk-SK"/>
        </w:rPr>
        <w:t>problémy s</w:t>
      </w:r>
      <w:r w:rsidR="009C0DE4">
        <w:rPr>
          <w:szCs w:val="22"/>
          <w:lang w:val="sk-SK"/>
        </w:rPr>
        <w:t> </w:t>
      </w:r>
      <w:r w:rsidRPr="00A6222C">
        <w:rPr>
          <w:szCs w:val="22"/>
          <w:lang w:val="sk-SK"/>
        </w:rPr>
        <w:t>močením</w:t>
      </w:r>
      <w:r w:rsidR="009C0DE4">
        <w:rPr>
          <w:szCs w:val="22"/>
          <w:lang w:val="sk-SK"/>
        </w:rPr>
        <w:t>,</w:t>
      </w:r>
      <w:r w:rsidRPr="00A6222C">
        <w:rPr>
          <w:szCs w:val="22"/>
          <w:lang w:val="sk-SK"/>
        </w:rPr>
        <w:t xml:space="preserve"> </w:t>
      </w:r>
      <w:r w:rsidR="009C0DE4">
        <w:rPr>
          <w:szCs w:val="22"/>
          <w:lang w:val="sk-SK"/>
        </w:rPr>
        <w:t xml:space="preserve">nepriechodnosť čriev </w:t>
      </w:r>
      <w:r w:rsidRPr="00A6222C">
        <w:rPr>
          <w:szCs w:val="22"/>
          <w:lang w:val="sk-SK"/>
        </w:rPr>
        <w:t>alebo plytké dýchanie.</w:t>
      </w:r>
    </w:p>
    <w:p w14:paraId="7C8ECC07" w14:textId="77777777" w:rsidR="00F609E7" w:rsidRPr="00A6222C" w:rsidRDefault="00F609E7" w:rsidP="00F609E7">
      <w:pPr>
        <w:widowControl/>
        <w:spacing w:line="240" w:lineRule="auto"/>
        <w:rPr>
          <w:szCs w:val="22"/>
          <w:lang w:val="sk-SK"/>
        </w:rPr>
      </w:pPr>
    </w:p>
    <w:p w14:paraId="0D362B5F" w14:textId="77777777" w:rsidR="00F609E7" w:rsidRDefault="00F609E7" w:rsidP="00F609E7">
      <w:pPr>
        <w:widowControl/>
        <w:spacing w:line="240" w:lineRule="auto"/>
        <w:rPr>
          <w:szCs w:val="22"/>
          <w:lang w:val="sk-SK"/>
        </w:rPr>
      </w:pPr>
      <w:r w:rsidRPr="00A6222C">
        <w:rPr>
          <w:szCs w:val="22"/>
          <w:lang w:val="sk-SK"/>
        </w:rPr>
        <w:t xml:space="preserve">Deti reagujú na veľké množstvá </w:t>
      </w:r>
      <w:r w:rsidR="0020216F">
        <w:rPr>
          <w:szCs w:val="22"/>
          <w:lang w:val="sk-SK"/>
        </w:rPr>
        <w:t xml:space="preserve">kapsúl </w:t>
      </w:r>
      <w:r w:rsidRPr="00A6222C">
        <w:rPr>
          <w:szCs w:val="22"/>
          <w:lang w:val="sk-SK"/>
        </w:rPr>
        <w:t xml:space="preserve">BELOPERY intenzívnejšie </w:t>
      </w:r>
      <w:r w:rsidR="00DB7B1B">
        <w:rPr>
          <w:szCs w:val="22"/>
          <w:lang w:val="sk-SK"/>
        </w:rPr>
        <w:t>ako</w:t>
      </w:r>
      <w:r w:rsidR="00DB7B1B" w:rsidRPr="00A6222C">
        <w:rPr>
          <w:szCs w:val="22"/>
          <w:lang w:val="sk-SK"/>
        </w:rPr>
        <w:t xml:space="preserve"> </w:t>
      </w:r>
      <w:r w:rsidRPr="00A6222C">
        <w:rPr>
          <w:szCs w:val="22"/>
          <w:lang w:val="sk-SK"/>
        </w:rPr>
        <w:t>dospelí. Ak dieťa užije príliš</w:t>
      </w:r>
      <w:r w:rsidR="00867A8D">
        <w:rPr>
          <w:szCs w:val="22"/>
          <w:lang w:val="sk-SK"/>
        </w:rPr>
        <w:t xml:space="preserve"> </w:t>
      </w:r>
      <w:r w:rsidRPr="00A6222C">
        <w:rPr>
          <w:szCs w:val="22"/>
          <w:lang w:val="sk-SK"/>
        </w:rPr>
        <w:t xml:space="preserve">veľa lieku alebo ak sa uňho vyskytne ktorýkoľvek z uvedených príznakov, ihneď </w:t>
      </w:r>
      <w:r w:rsidR="00A6222C" w:rsidRPr="00A6222C">
        <w:rPr>
          <w:szCs w:val="22"/>
          <w:lang w:val="sk-SK"/>
        </w:rPr>
        <w:t>kontaktujte</w:t>
      </w:r>
      <w:r w:rsidRPr="00A6222C">
        <w:rPr>
          <w:szCs w:val="22"/>
          <w:lang w:val="sk-SK"/>
        </w:rPr>
        <w:t xml:space="preserve"> lekára.</w:t>
      </w:r>
    </w:p>
    <w:p w14:paraId="722A94AE" w14:textId="77777777" w:rsidR="00221D9A" w:rsidRPr="002B7B54" w:rsidRDefault="00221D9A" w:rsidP="00CE3B00">
      <w:pPr>
        <w:widowControl/>
        <w:spacing w:line="240" w:lineRule="auto"/>
        <w:rPr>
          <w:szCs w:val="22"/>
          <w:lang w:val="sk-SK"/>
        </w:rPr>
      </w:pPr>
    </w:p>
    <w:p w14:paraId="6696C7C0" w14:textId="77777777" w:rsidR="00221D9A" w:rsidRPr="002B7B54" w:rsidRDefault="0077352D" w:rsidP="00CE3B00">
      <w:pPr>
        <w:widowControl/>
        <w:spacing w:line="240" w:lineRule="auto"/>
        <w:rPr>
          <w:b/>
          <w:szCs w:val="22"/>
          <w:lang w:val="sk-SK"/>
        </w:rPr>
      </w:pPr>
      <w:r w:rsidRPr="002B7B54">
        <w:rPr>
          <w:b/>
          <w:szCs w:val="22"/>
          <w:lang w:val="sk-SK"/>
        </w:rPr>
        <w:t>Ak zabudnete užiť BELOPERU</w:t>
      </w:r>
    </w:p>
    <w:p w14:paraId="01EC3DB2" w14:textId="35B5E9FB" w:rsidR="00221D9A" w:rsidRPr="002B7B54" w:rsidRDefault="00E6494E" w:rsidP="00CE3B00">
      <w:pPr>
        <w:widowControl/>
        <w:spacing w:line="240" w:lineRule="auto"/>
        <w:rPr>
          <w:szCs w:val="22"/>
          <w:lang w:val="sk-SK"/>
        </w:rPr>
      </w:pPr>
      <w:r w:rsidRPr="002B7B54">
        <w:rPr>
          <w:szCs w:val="22"/>
          <w:lang w:val="sk-SK"/>
        </w:rPr>
        <w:t>Užívajte tento liek iba ak je to nevyhnutné</w:t>
      </w:r>
      <w:r w:rsidR="00221D9A" w:rsidRPr="002B7B54">
        <w:rPr>
          <w:szCs w:val="22"/>
          <w:lang w:val="sk-SK"/>
        </w:rPr>
        <w:t xml:space="preserve"> (</w:t>
      </w:r>
      <w:r w:rsidRPr="002B7B54">
        <w:rPr>
          <w:szCs w:val="22"/>
          <w:lang w:val="sk-SK"/>
        </w:rPr>
        <w:t>po každej riedkej stolici</w:t>
      </w:r>
      <w:r w:rsidR="00221D9A" w:rsidRPr="002B7B54">
        <w:rPr>
          <w:szCs w:val="22"/>
          <w:lang w:val="sk-SK"/>
        </w:rPr>
        <w:t xml:space="preserve">) </w:t>
      </w:r>
      <w:r w:rsidRPr="002B7B54">
        <w:rPr>
          <w:szCs w:val="22"/>
          <w:lang w:val="sk-SK"/>
        </w:rPr>
        <w:t>podľa inštrukcií uvedených v tejto písomnej informácii</w:t>
      </w:r>
      <w:r w:rsidR="006E22B8" w:rsidRPr="002B7B54">
        <w:rPr>
          <w:szCs w:val="22"/>
          <w:lang w:val="sk-SK"/>
        </w:rPr>
        <w:t>.</w:t>
      </w:r>
      <w:r w:rsidRPr="002B7B54">
        <w:rPr>
          <w:szCs w:val="22"/>
          <w:lang w:val="sk-SK"/>
        </w:rPr>
        <w:t xml:space="preserve"> Ak zabudnete užiť dávku, užite najbližšiu ďalšiu dávku </w:t>
      </w:r>
      <w:r w:rsidR="006E22B8" w:rsidRPr="002B7B54">
        <w:rPr>
          <w:szCs w:val="22"/>
          <w:lang w:val="sk-SK"/>
        </w:rPr>
        <w:t xml:space="preserve">až </w:t>
      </w:r>
      <w:r w:rsidRPr="002B7B54">
        <w:rPr>
          <w:szCs w:val="22"/>
          <w:lang w:val="sk-SK"/>
        </w:rPr>
        <w:t>po nasledujúcej riedkej stolici.</w:t>
      </w:r>
      <w:r w:rsidR="00221D9A" w:rsidRPr="002B7B54">
        <w:rPr>
          <w:szCs w:val="22"/>
          <w:lang w:val="sk-SK"/>
        </w:rPr>
        <w:t xml:space="preserve"> </w:t>
      </w:r>
      <w:r w:rsidRPr="002B7B54">
        <w:rPr>
          <w:noProof/>
          <w:lang w:val="sk-SK"/>
        </w:rPr>
        <w:t>Neužívajte dvojnásobnú dávku, aby ste nahradili vynechan</w:t>
      </w:r>
      <w:r w:rsidR="006E22B8" w:rsidRPr="002B7B54">
        <w:rPr>
          <w:noProof/>
          <w:lang w:val="sk-SK"/>
        </w:rPr>
        <w:t>ú</w:t>
      </w:r>
      <w:r w:rsidRPr="002B7B54">
        <w:rPr>
          <w:noProof/>
          <w:lang w:val="sk-SK"/>
        </w:rPr>
        <w:t xml:space="preserve"> dávk</w:t>
      </w:r>
      <w:r w:rsidR="006E22B8" w:rsidRPr="002B7B54">
        <w:rPr>
          <w:noProof/>
          <w:lang w:val="sk-SK"/>
        </w:rPr>
        <w:t>u</w:t>
      </w:r>
      <w:r w:rsidR="00221D9A" w:rsidRPr="002B7B54">
        <w:rPr>
          <w:szCs w:val="22"/>
          <w:lang w:val="sk-SK"/>
        </w:rPr>
        <w:t>.</w:t>
      </w:r>
    </w:p>
    <w:p w14:paraId="5F079A12" w14:textId="77777777" w:rsidR="00221D9A" w:rsidRPr="001114E7" w:rsidRDefault="00221D9A" w:rsidP="00CE3B00">
      <w:pPr>
        <w:widowControl/>
        <w:spacing w:line="240" w:lineRule="auto"/>
        <w:rPr>
          <w:szCs w:val="22"/>
          <w:lang w:val="sk-SK"/>
        </w:rPr>
      </w:pPr>
    </w:p>
    <w:p w14:paraId="41AE9E86" w14:textId="77777777" w:rsidR="00187B25" w:rsidRPr="002B7B54" w:rsidRDefault="00187B25" w:rsidP="00CE3B00">
      <w:pPr>
        <w:widowControl/>
        <w:spacing w:line="240" w:lineRule="auto"/>
        <w:rPr>
          <w:szCs w:val="22"/>
          <w:lang w:val="sk-SK"/>
        </w:rPr>
      </w:pPr>
      <w:r w:rsidRPr="002B7B54">
        <w:rPr>
          <w:noProof/>
          <w:szCs w:val="22"/>
          <w:lang w:val="sk-SK"/>
        </w:rPr>
        <w:t xml:space="preserve">Ak máte </w:t>
      </w:r>
      <w:r w:rsidR="006E22B8" w:rsidRPr="002B7B54">
        <w:rPr>
          <w:noProof/>
          <w:szCs w:val="22"/>
          <w:lang w:val="sk-SK"/>
        </w:rPr>
        <w:t xml:space="preserve">akékoľvek </w:t>
      </w:r>
      <w:r w:rsidRPr="002B7B54">
        <w:rPr>
          <w:noProof/>
          <w:szCs w:val="22"/>
          <w:lang w:val="sk-SK"/>
        </w:rPr>
        <w:t>ďalšie otázky týkajúce sa použitia tohto lieku, opýtajte sa svojho lekára alebo lekárnika.</w:t>
      </w:r>
    </w:p>
    <w:p w14:paraId="6304606E" w14:textId="77777777" w:rsidR="00152734" w:rsidRPr="002B7B54" w:rsidRDefault="00152734" w:rsidP="00CE3B00">
      <w:pPr>
        <w:widowControl/>
        <w:spacing w:line="240" w:lineRule="auto"/>
        <w:rPr>
          <w:szCs w:val="22"/>
          <w:lang w:val="sk-SK"/>
        </w:rPr>
      </w:pPr>
    </w:p>
    <w:p w14:paraId="39F44F6D" w14:textId="77777777" w:rsidR="00152734" w:rsidRPr="002B7B54" w:rsidRDefault="00152734" w:rsidP="00CE3B00">
      <w:pPr>
        <w:widowControl/>
        <w:spacing w:line="240" w:lineRule="auto"/>
        <w:rPr>
          <w:szCs w:val="22"/>
          <w:lang w:val="sk-SK"/>
        </w:rPr>
      </w:pPr>
    </w:p>
    <w:p w14:paraId="6C97DEEA" w14:textId="77777777" w:rsidR="00152734" w:rsidRDefault="00152734" w:rsidP="00CE3B00">
      <w:pPr>
        <w:widowControl/>
        <w:tabs>
          <w:tab w:val="left" w:pos="567"/>
        </w:tabs>
        <w:spacing w:line="240" w:lineRule="auto"/>
        <w:rPr>
          <w:szCs w:val="22"/>
          <w:lang w:val="sk-SK"/>
        </w:rPr>
      </w:pPr>
      <w:r w:rsidRPr="002B7B54">
        <w:rPr>
          <w:b/>
          <w:szCs w:val="22"/>
          <w:lang w:val="sk-SK"/>
        </w:rPr>
        <w:t>4.</w:t>
      </w:r>
      <w:r w:rsidRPr="002B7B54">
        <w:rPr>
          <w:b/>
          <w:szCs w:val="22"/>
          <w:lang w:val="sk-SK"/>
        </w:rPr>
        <w:tab/>
      </w:r>
      <w:r w:rsidRPr="00E40ACB">
        <w:rPr>
          <w:b/>
          <w:szCs w:val="22"/>
          <w:lang w:val="sk-SK"/>
        </w:rPr>
        <w:t>M</w:t>
      </w:r>
      <w:r w:rsidR="006C0723" w:rsidRPr="00E40ACB">
        <w:rPr>
          <w:b/>
          <w:szCs w:val="22"/>
          <w:lang w:val="sk-SK"/>
        </w:rPr>
        <w:t>ožné vedľajšie účinky</w:t>
      </w:r>
    </w:p>
    <w:p w14:paraId="194F9A71" w14:textId="77777777" w:rsidR="00294807" w:rsidRPr="002B7B54" w:rsidRDefault="00294807" w:rsidP="00CE3B00">
      <w:pPr>
        <w:widowControl/>
        <w:tabs>
          <w:tab w:val="left" w:pos="567"/>
        </w:tabs>
        <w:spacing w:line="240" w:lineRule="auto"/>
        <w:rPr>
          <w:szCs w:val="22"/>
          <w:lang w:val="sk-SK"/>
        </w:rPr>
      </w:pPr>
    </w:p>
    <w:p w14:paraId="1DE49607" w14:textId="77777777" w:rsidR="00152734" w:rsidRPr="002B7B54" w:rsidRDefault="00152734" w:rsidP="00CE3B00">
      <w:pPr>
        <w:spacing w:line="240" w:lineRule="auto"/>
        <w:rPr>
          <w:szCs w:val="22"/>
          <w:lang w:val="sk-SK"/>
        </w:rPr>
      </w:pPr>
      <w:r w:rsidRPr="002B7B54">
        <w:rPr>
          <w:szCs w:val="22"/>
          <w:lang w:val="sk-SK"/>
        </w:rPr>
        <w:t xml:space="preserve">Tak ako všetky lieky, aj </w:t>
      </w:r>
      <w:r w:rsidR="00713927" w:rsidRPr="002B7B54">
        <w:rPr>
          <w:szCs w:val="22"/>
          <w:lang w:val="sk-SK"/>
        </w:rPr>
        <w:t>tento liek</w:t>
      </w:r>
      <w:r w:rsidRPr="002B7B54">
        <w:rPr>
          <w:szCs w:val="22"/>
          <w:lang w:val="sk-SK"/>
        </w:rPr>
        <w:t xml:space="preserve"> môže spôsobovať vedľajšie účinky, hoci sa neprejavia u každého.</w:t>
      </w:r>
    </w:p>
    <w:p w14:paraId="655C4E20" w14:textId="77777777" w:rsidR="00C038BE" w:rsidRPr="002B7B54" w:rsidRDefault="00C038BE" w:rsidP="00E40ACB">
      <w:pPr>
        <w:widowControl/>
        <w:tabs>
          <w:tab w:val="left" w:pos="567"/>
        </w:tabs>
        <w:spacing w:line="240" w:lineRule="auto"/>
        <w:rPr>
          <w:szCs w:val="22"/>
          <w:lang w:val="sk-SK"/>
        </w:rPr>
      </w:pPr>
    </w:p>
    <w:p w14:paraId="212E1BAF" w14:textId="488A8835" w:rsidR="0034311B" w:rsidRPr="001114E7" w:rsidRDefault="00187B25" w:rsidP="00E40ACB">
      <w:pPr>
        <w:spacing w:line="240" w:lineRule="auto"/>
        <w:rPr>
          <w:b/>
          <w:szCs w:val="22"/>
          <w:lang w:val="sk-SK" w:eastAsia="en-US"/>
        </w:rPr>
      </w:pPr>
      <w:r w:rsidRPr="001114E7">
        <w:rPr>
          <w:b/>
          <w:szCs w:val="22"/>
          <w:lang w:val="sk-SK" w:eastAsia="en-US"/>
        </w:rPr>
        <w:t xml:space="preserve">Pri výskyte niektorého z nasledujúcich vedľajších účinkov prestaňte užívať tento liek </w:t>
      </w:r>
      <w:r w:rsidR="00E40ACB">
        <w:rPr>
          <w:b/>
          <w:szCs w:val="22"/>
          <w:lang w:val="sk-SK" w:eastAsia="en-US"/>
        </w:rPr>
        <w:t>a ihneď vyhľadajte</w:t>
      </w:r>
      <w:r w:rsidRPr="001114E7">
        <w:rPr>
          <w:b/>
          <w:szCs w:val="22"/>
          <w:lang w:val="sk-SK" w:eastAsia="en-US"/>
        </w:rPr>
        <w:t xml:space="preserve"> lekára, pretože môže byť potrebné bezodkladné lekárske ošetrenie. </w:t>
      </w:r>
      <w:r w:rsidR="00E40ACB">
        <w:rPr>
          <w:b/>
          <w:szCs w:val="22"/>
          <w:lang w:val="sk-SK" w:eastAsia="en-US"/>
        </w:rPr>
        <w:t>Častosť výskytu týchto</w:t>
      </w:r>
      <w:r w:rsidR="0034311B" w:rsidRPr="001114E7">
        <w:rPr>
          <w:b/>
          <w:szCs w:val="22"/>
          <w:lang w:val="sk-SK" w:eastAsia="en-US"/>
        </w:rPr>
        <w:t xml:space="preserve"> vedľajš</w:t>
      </w:r>
      <w:r w:rsidR="00E40ACB">
        <w:rPr>
          <w:b/>
          <w:szCs w:val="22"/>
          <w:lang w:val="sk-SK" w:eastAsia="en-US"/>
        </w:rPr>
        <w:t>ích</w:t>
      </w:r>
      <w:r w:rsidR="0034311B" w:rsidRPr="001114E7">
        <w:rPr>
          <w:b/>
          <w:szCs w:val="22"/>
          <w:lang w:val="sk-SK" w:eastAsia="en-US"/>
        </w:rPr>
        <w:t xml:space="preserve"> účink</w:t>
      </w:r>
      <w:r w:rsidR="00E40ACB">
        <w:rPr>
          <w:b/>
          <w:szCs w:val="22"/>
          <w:lang w:val="sk-SK" w:eastAsia="en-US"/>
        </w:rPr>
        <w:t>ov</w:t>
      </w:r>
      <w:r w:rsidR="0034311B" w:rsidRPr="001114E7">
        <w:rPr>
          <w:b/>
          <w:szCs w:val="22"/>
          <w:lang w:val="sk-SK" w:eastAsia="en-US"/>
        </w:rPr>
        <w:t xml:space="preserve"> </w:t>
      </w:r>
      <w:r w:rsidR="00E40ACB">
        <w:rPr>
          <w:b/>
          <w:szCs w:val="22"/>
          <w:lang w:val="sk-SK" w:eastAsia="en-US"/>
        </w:rPr>
        <w:t>je</w:t>
      </w:r>
      <w:r w:rsidR="0034311B" w:rsidRPr="001114E7">
        <w:rPr>
          <w:b/>
          <w:szCs w:val="22"/>
          <w:lang w:val="sk-SK" w:eastAsia="en-US"/>
        </w:rPr>
        <w:t xml:space="preserve"> zriedkav</w:t>
      </w:r>
      <w:r w:rsidR="00E40ACB">
        <w:rPr>
          <w:b/>
          <w:szCs w:val="22"/>
          <w:lang w:val="sk-SK" w:eastAsia="en-US"/>
        </w:rPr>
        <w:t>á</w:t>
      </w:r>
      <w:r w:rsidR="0034311B" w:rsidRPr="001114E7">
        <w:rPr>
          <w:b/>
          <w:szCs w:val="22"/>
          <w:lang w:val="sk-SK" w:eastAsia="en-US"/>
        </w:rPr>
        <w:t xml:space="preserve"> (</w:t>
      </w:r>
      <w:r w:rsidR="00867A8D" w:rsidRPr="001114E7">
        <w:rPr>
          <w:b/>
          <w:szCs w:val="22"/>
          <w:lang w:val="sk-SK" w:eastAsia="en-US"/>
        </w:rPr>
        <w:t xml:space="preserve">môžu </w:t>
      </w:r>
      <w:r w:rsidR="0034311B" w:rsidRPr="001114E7">
        <w:rPr>
          <w:b/>
          <w:szCs w:val="22"/>
          <w:lang w:val="sk-SK" w:eastAsia="en-US"/>
        </w:rPr>
        <w:t>postih</w:t>
      </w:r>
      <w:r w:rsidR="00867A8D" w:rsidRPr="001114E7">
        <w:rPr>
          <w:b/>
          <w:szCs w:val="22"/>
          <w:lang w:val="sk-SK" w:eastAsia="en-US"/>
        </w:rPr>
        <w:t>ovať</w:t>
      </w:r>
      <w:r w:rsidR="0034311B" w:rsidRPr="001114E7">
        <w:rPr>
          <w:b/>
          <w:szCs w:val="22"/>
          <w:lang w:val="sk-SK" w:eastAsia="en-US"/>
        </w:rPr>
        <w:t xml:space="preserve"> menej ako 1 z</w:t>
      </w:r>
      <w:r w:rsidR="00867A8D" w:rsidRPr="001114E7">
        <w:rPr>
          <w:b/>
          <w:szCs w:val="22"/>
          <w:lang w:val="sk-SK" w:eastAsia="en-US"/>
        </w:rPr>
        <w:t> </w:t>
      </w:r>
      <w:r w:rsidR="0034311B" w:rsidRPr="001114E7">
        <w:rPr>
          <w:b/>
          <w:szCs w:val="22"/>
          <w:lang w:val="sk-SK" w:eastAsia="en-US"/>
        </w:rPr>
        <w:t>1</w:t>
      </w:r>
      <w:r w:rsidR="00867A8D" w:rsidRPr="001114E7">
        <w:rPr>
          <w:b/>
          <w:szCs w:val="22"/>
          <w:lang w:val="sk-SK" w:eastAsia="en-US"/>
        </w:rPr>
        <w:t> </w:t>
      </w:r>
      <w:r w:rsidR="0034311B" w:rsidRPr="001114E7">
        <w:rPr>
          <w:b/>
          <w:szCs w:val="22"/>
          <w:lang w:val="sk-SK" w:eastAsia="en-US"/>
        </w:rPr>
        <w:t xml:space="preserve">000 </w:t>
      </w:r>
      <w:r w:rsidR="00DB7B1B" w:rsidRPr="001114E7">
        <w:rPr>
          <w:b/>
          <w:szCs w:val="22"/>
          <w:lang w:val="sk-SK" w:eastAsia="en-US"/>
        </w:rPr>
        <w:t>osôb</w:t>
      </w:r>
      <w:r w:rsidR="0034311B" w:rsidRPr="001114E7">
        <w:rPr>
          <w:b/>
          <w:szCs w:val="22"/>
          <w:lang w:val="sk-SK" w:eastAsia="en-US"/>
        </w:rPr>
        <w:t>):</w:t>
      </w:r>
    </w:p>
    <w:p w14:paraId="00E8DE4C" w14:textId="10E09293" w:rsidR="0034311B" w:rsidRPr="00E40ACB" w:rsidRDefault="00BA723C" w:rsidP="00E40ACB">
      <w:pPr>
        <w:widowControl/>
        <w:numPr>
          <w:ilvl w:val="0"/>
          <w:numId w:val="8"/>
        </w:numPr>
        <w:overflowPunct/>
        <w:autoSpaceDE/>
        <w:autoSpaceDN/>
        <w:adjustRightInd/>
        <w:spacing w:line="240" w:lineRule="auto"/>
        <w:textAlignment w:val="auto"/>
        <w:rPr>
          <w:szCs w:val="22"/>
          <w:lang w:val="sk-SK" w:eastAsia="en-US"/>
        </w:rPr>
      </w:pPr>
      <w:r w:rsidRPr="00E40ACB">
        <w:rPr>
          <w:szCs w:val="22"/>
          <w:lang w:val="sk-SK" w:eastAsia="en-US"/>
        </w:rPr>
        <w:t xml:space="preserve">alergické reakcie </w:t>
      </w:r>
      <w:r w:rsidR="00F87D6A" w:rsidRPr="00E40ACB">
        <w:rPr>
          <w:szCs w:val="22"/>
          <w:lang w:val="sk-SK" w:eastAsia="en-US"/>
        </w:rPr>
        <w:t>prejavujúce sa</w:t>
      </w:r>
      <w:r w:rsidRPr="00E40ACB">
        <w:rPr>
          <w:szCs w:val="22"/>
          <w:lang w:val="sk-SK" w:eastAsia="en-US"/>
        </w:rPr>
        <w:t xml:space="preserve"> dýchavičnos</w:t>
      </w:r>
      <w:r w:rsidR="00F87D6A" w:rsidRPr="00E40ACB">
        <w:rPr>
          <w:szCs w:val="22"/>
          <w:lang w:val="sk-SK" w:eastAsia="en-US"/>
        </w:rPr>
        <w:t>ťou</w:t>
      </w:r>
      <w:r w:rsidRPr="00E40ACB">
        <w:rPr>
          <w:szCs w:val="22"/>
          <w:lang w:val="sk-SK" w:eastAsia="en-US"/>
        </w:rPr>
        <w:t>, skráten</w:t>
      </w:r>
      <w:r w:rsidR="00F87D6A" w:rsidRPr="00E40ACB">
        <w:rPr>
          <w:szCs w:val="22"/>
          <w:lang w:val="sk-SK" w:eastAsia="en-US"/>
        </w:rPr>
        <w:t>ím</w:t>
      </w:r>
      <w:r w:rsidRPr="00E40ACB">
        <w:rPr>
          <w:szCs w:val="22"/>
          <w:lang w:val="sk-SK" w:eastAsia="en-US"/>
        </w:rPr>
        <w:t xml:space="preserve"> dychu, opuch</w:t>
      </w:r>
      <w:r w:rsidR="00F87D6A" w:rsidRPr="00E40ACB">
        <w:rPr>
          <w:szCs w:val="22"/>
          <w:lang w:val="sk-SK" w:eastAsia="en-US"/>
        </w:rPr>
        <w:t>om</w:t>
      </w:r>
      <w:r w:rsidRPr="00E40ACB">
        <w:rPr>
          <w:szCs w:val="22"/>
          <w:lang w:val="sk-SK" w:eastAsia="en-US"/>
        </w:rPr>
        <w:t xml:space="preserve"> tváre</w:t>
      </w:r>
      <w:r w:rsidR="00E40ACB" w:rsidRPr="00E40ACB">
        <w:rPr>
          <w:szCs w:val="22"/>
          <w:lang w:val="sk-SK" w:eastAsia="en-US"/>
        </w:rPr>
        <w:t>,</w:t>
      </w:r>
      <w:r w:rsidRPr="00E40ACB">
        <w:rPr>
          <w:szCs w:val="22"/>
          <w:lang w:val="sk-SK" w:eastAsia="en-US"/>
        </w:rPr>
        <w:t xml:space="preserve"> </w:t>
      </w:r>
      <w:r w:rsidR="00E40ACB" w:rsidRPr="00E40ACB">
        <w:rPr>
          <w:szCs w:val="22"/>
          <w:lang w:val="sk-SK" w:eastAsia="en-US"/>
        </w:rPr>
        <w:t>pier, jazyka,</w:t>
      </w:r>
      <w:r w:rsidR="00E40ACB" w:rsidRPr="001114E7">
        <w:rPr>
          <w:szCs w:val="22"/>
          <w:lang w:val="sk-SK"/>
        </w:rPr>
        <w:t xml:space="preserve"> vrchných vrstiev kože, podkožia a slizníc</w:t>
      </w:r>
      <w:r w:rsidR="00F544CD" w:rsidRPr="00E40ACB">
        <w:rPr>
          <w:szCs w:val="22"/>
          <w:lang w:val="sk-SK" w:eastAsia="en-US"/>
        </w:rPr>
        <w:t xml:space="preserve"> (angioedém), závažná alergická reakcia vrátane šoku (anafylaktický šok)</w:t>
      </w:r>
      <w:r w:rsidR="0034311B" w:rsidRPr="00E40ACB">
        <w:rPr>
          <w:szCs w:val="22"/>
          <w:lang w:val="sk-SK" w:eastAsia="en-US"/>
        </w:rPr>
        <w:t>,</w:t>
      </w:r>
    </w:p>
    <w:p w14:paraId="00A4B54C" w14:textId="0474C489" w:rsidR="0034311B" w:rsidRPr="00E40ACB" w:rsidRDefault="00A06B84" w:rsidP="00E40ACB">
      <w:pPr>
        <w:widowControl/>
        <w:numPr>
          <w:ilvl w:val="0"/>
          <w:numId w:val="8"/>
        </w:numPr>
        <w:overflowPunct/>
        <w:autoSpaceDE/>
        <w:autoSpaceDN/>
        <w:adjustRightInd/>
        <w:spacing w:line="240" w:lineRule="auto"/>
        <w:textAlignment w:val="auto"/>
        <w:rPr>
          <w:szCs w:val="22"/>
          <w:lang w:val="sk-SK" w:eastAsia="en-US"/>
        </w:rPr>
      </w:pPr>
      <w:r w:rsidRPr="00E40ACB">
        <w:rPr>
          <w:szCs w:val="22"/>
          <w:lang w:val="sk-SK" w:eastAsia="en-US"/>
        </w:rPr>
        <w:t>závažné podráždenie</w:t>
      </w:r>
      <w:r w:rsidR="004B2EFE">
        <w:rPr>
          <w:szCs w:val="22"/>
          <w:lang w:val="sk-SK" w:eastAsia="en-US"/>
        </w:rPr>
        <w:t xml:space="preserve"> kože</w:t>
      </w:r>
      <w:r w:rsidRPr="00E40ACB">
        <w:rPr>
          <w:szCs w:val="22"/>
          <w:lang w:val="sk-SK" w:eastAsia="en-US"/>
        </w:rPr>
        <w:t xml:space="preserve">, sčervenenie kože, pľuzgiere </w:t>
      </w:r>
      <w:r w:rsidR="004B2EFE">
        <w:rPr>
          <w:szCs w:val="22"/>
          <w:lang w:val="sk-SK" w:eastAsia="en-US"/>
        </w:rPr>
        <w:t xml:space="preserve">na </w:t>
      </w:r>
      <w:r w:rsidRPr="00E40ACB">
        <w:rPr>
          <w:szCs w:val="22"/>
          <w:lang w:val="sk-SK" w:eastAsia="en-US"/>
        </w:rPr>
        <w:t>kož</w:t>
      </w:r>
      <w:r w:rsidR="004B2EFE">
        <w:rPr>
          <w:szCs w:val="22"/>
          <w:lang w:val="sk-SK" w:eastAsia="en-US"/>
        </w:rPr>
        <w:t>i</w:t>
      </w:r>
      <w:r w:rsidRPr="00E40ACB">
        <w:rPr>
          <w:szCs w:val="22"/>
          <w:lang w:val="sk-SK" w:eastAsia="en-US"/>
        </w:rPr>
        <w:t>, úst</w:t>
      </w:r>
      <w:r w:rsidR="004B2EFE">
        <w:rPr>
          <w:szCs w:val="22"/>
          <w:lang w:val="sk-SK" w:eastAsia="en-US"/>
        </w:rPr>
        <w:t>ach</w:t>
      </w:r>
      <w:r w:rsidRPr="00E40ACB">
        <w:rPr>
          <w:szCs w:val="22"/>
          <w:lang w:val="sk-SK" w:eastAsia="en-US"/>
        </w:rPr>
        <w:t>, oč</w:t>
      </w:r>
      <w:r w:rsidR="004B2EFE">
        <w:rPr>
          <w:szCs w:val="22"/>
          <w:lang w:val="sk-SK" w:eastAsia="en-US"/>
        </w:rPr>
        <w:t>iach</w:t>
      </w:r>
      <w:r w:rsidRPr="00E40ACB">
        <w:rPr>
          <w:szCs w:val="22"/>
          <w:lang w:val="sk-SK" w:eastAsia="en-US"/>
        </w:rPr>
        <w:t xml:space="preserve"> a genitáli</w:t>
      </w:r>
      <w:r w:rsidR="004B2EFE">
        <w:rPr>
          <w:szCs w:val="22"/>
          <w:lang w:val="sk-SK" w:eastAsia="en-US"/>
        </w:rPr>
        <w:t>ách</w:t>
      </w:r>
      <w:r w:rsidRPr="00E40ACB">
        <w:rPr>
          <w:szCs w:val="22"/>
          <w:lang w:val="sk-SK" w:eastAsia="en-US"/>
        </w:rPr>
        <w:t xml:space="preserve"> (bulózne erupcie vrátane Stevensovho-Johnsonovho syndrómu, multiformného erytému a toxickej epidermálnej nekrolýzy)</w:t>
      </w:r>
      <w:r w:rsidR="004B2EFE">
        <w:rPr>
          <w:szCs w:val="22"/>
          <w:lang w:val="sk-SK" w:eastAsia="en-US"/>
        </w:rPr>
        <w:t>,</w:t>
      </w:r>
    </w:p>
    <w:p w14:paraId="49CBD41D" w14:textId="529214FC" w:rsidR="0034311B" w:rsidRPr="001114E7" w:rsidRDefault="00BA723C" w:rsidP="00E40ACB">
      <w:pPr>
        <w:widowControl/>
        <w:numPr>
          <w:ilvl w:val="0"/>
          <w:numId w:val="8"/>
        </w:numPr>
        <w:overflowPunct/>
        <w:autoSpaceDE/>
        <w:autoSpaceDN/>
        <w:adjustRightInd/>
        <w:spacing w:line="240" w:lineRule="auto"/>
        <w:textAlignment w:val="auto"/>
        <w:rPr>
          <w:szCs w:val="22"/>
          <w:lang w:val="sk-SK"/>
        </w:rPr>
      </w:pPr>
      <w:r w:rsidRPr="00E40ACB">
        <w:rPr>
          <w:szCs w:val="22"/>
          <w:lang w:val="sk-SK" w:eastAsia="en-US"/>
        </w:rPr>
        <w:t>strata vedomia alebo znížená úroveň vedomia</w:t>
      </w:r>
      <w:r w:rsidR="0034311B" w:rsidRPr="00E40ACB">
        <w:rPr>
          <w:szCs w:val="22"/>
          <w:lang w:val="sk-SK" w:eastAsia="en-US"/>
        </w:rPr>
        <w:t xml:space="preserve">, </w:t>
      </w:r>
      <w:r w:rsidR="00F87D6A" w:rsidRPr="00E40ACB">
        <w:rPr>
          <w:szCs w:val="22"/>
          <w:lang w:val="sk-SK" w:eastAsia="en-US"/>
        </w:rPr>
        <w:t>problémy s</w:t>
      </w:r>
      <w:r w:rsidRPr="00E40ACB">
        <w:rPr>
          <w:szCs w:val="22"/>
          <w:lang w:val="sk-SK" w:eastAsia="en-US"/>
        </w:rPr>
        <w:t xml:space="preserve"> koordináci</w:t>
      </w:r>
      <w:r w:rsidR="00F87D6A" w:rsidRPr="00E40ACB">
        <w:rPr>
          <w:szCs w:val="22"/>
          <w:lang w:val="sk-SK" w:eastAsia="en-US"/>
        </w:rPr>
        <w:t>ou</w:t>
      </w:r>
      <w:r w:rsidRPr="00E40ACB">
        <w:rPr>
          <w:szCs w:val="22"/>
          <w:lang w:val="sk-SK" w:eastAsia="en-US"/>
        </w:rPr>
        <w:t xml:space="preserve"> pohybov</w:t>
      </w:r>
      <w:r w:rsidR="00E40ACB">
        <w:rPr>
          <w:szCs w:val="22"/>
          <w:lang w:val="sk-SK" w:eastAsia="en-US"/>
        </w:rPr>
        <w:t xml:space="preserve">, </w:t>
      </w:r>
      <w:r w:rsidR="00E40ACB" w:rsidRPr="00A6222C">
        <w:rPr>
          <w:szCs w:val="22"/>
          <w:lang w:val="sk-SK"/>
        </w:rPr>
        <w:t>stuhnutosť</w:t>
      </w:r>
      <w:r w:rsidR="00F87D6A" w:rsidRPr="00E40ACB">
        <w:rPr>
          <w:szCs w:val="22"/>
          <w:lang w:val="sk-SK" w:eastAsia="en-US"/>
        </w:rPr>
        <w:t>, zvýšenie svalového napätia</w:t>
      </w:r>
      <w:r w:rsidR="0034311B" w:rsidRPr="00E40ACB">
        <w:rPr>
          <w:szCs w:val="22"/>
          <w:lang w:val="sk-SK" w:eastAsia="en-US"/>
        </w:rPr>
        <w:t>.</w:t>
      </w:r>
    </w:p>
    <w:p w14:paraId="2B954805" w14:textId="77777777" w:rsidR="00E40ACB" w:rsidRDefault="00E40ACB" w:rsidP="001114E7">
      <w:pPr>
        <w:tabs>
          <w:tab w:val="left" w:pos="1843"/>
        </w:tabs>
        <w:spacing w:line="240" w:lineRule="auto"/>
        <w:rPr>
          <w:szCs w:val="22"/>
        </w:rPr>
      </w:pPr>
    </w:p>
    <w:p w14:paraId="18F8AD21" w14:textId="77777777" w:rsidR="00E40ACB" w:rsidRPr="00E40ACB" w:rsidRDefault="00E40ACB" w:rsidP="001114E7">
      <w:pPr>
        <w:tabs>
          <w:tab w:val="left" w:pos="1843"/>
        </w:tabs>
        <w:spacing w:line="240" w:lineRule="auto"/>
        <w:rPr>
          <w:szCs w:val="22"/>
        </w:rPr>
      </w:pPr>
      <w:r w:rsidRPr="00E40ACB">
        <w:rPr>
          <w:szCs w:val="22"/>
        </w:rPr>
        <w:t>Vedľajšie účinky sú rozdelené nasledovne podľa častosti výskytu:</w:t>
      </w:r>
    </w:p>
    <w:p w14:paraId="17167F24" w14:textId="77777777" w:rsidR="00E40ACB" w:rsidRPr="004B2EFE" w:rsidRDefault="00E40ACB" w:rsidP="001114E7">
      <w:pPr>
        <w:widowControl/>
        <w:overflowPunct/>
        <w:autoSpaceDE/>
        <w:autoSpaceDN/>
        <w:adjustRightInd/>
        <w:spacing w:line="240" w:lineRule="auto"/>
        <w:textAlignment w:val="auto"/>
        <w:rPr>
          <w:szCs w:val="22"/>
          <w:lang w:val="sk-SK"/>
        </w:rPr>
      </w:pPr>
    </w:p>
    <w:p w14:paraId="4A2E7DC0" w14:textId="77777777" w:rsidR="00921AB4" w:rsidRPr="002B7B54" w:rsidRDefault="00921AB4" w:rsidP="00921AB4">
      <w:pPr>
        <w:widowControl/>
        <w:overflowPunct/>
        <w:spacing w:line="240" w:lineRule="auto"/>
        <w:textAlignment w:val="auto"/>
        <w:rPr>
          <w:szCs w:val="22"/>
          <w:lang w:val="sk-SK"/>
        </w:rPr>
      </w:pPr>
      <w:r w:rsidRPr="001114E7">
        <w:rPr>
          <w:b/>
          <w:szCs w:val="22"/>
          <w:lang w:val="sk-SK"/>
        </w:rPr>
        <w:t>Časté</w:t>
      </w:r>
      <w:r w:rsidRPr="00225B53">
        <w:rPr>
          <w:szCs w:val="22"/>
          <w:lang w:val="sk-SK"/>
        </w:rPr>
        <w:t xml:space="preserve"> (môžu postihovať menej ako 1 z 10 osôb):</w:t>
      </w:r>
    </w:p>
    <w:p w14:paraId="749B012B" w14:textId="62090B77" w:rsidR="00225B53" w:rsidRDefault="00921AB4" w:rsidP="00921AB4">
      <w:pPr>
        <w:widowControl/>
        <w:numPr>
          <w:ilvl w:val="0"/>
          <w:numId w:val="9"/>
        </w:numPr>
        <w:overflowPunct/>
        <w:spacing w:line="240" w:lineRule="auto"/>
        <w:textAlignment w:val="auto"/>
        <w:rPr>
          <w:szCs w:val="22"/>
          <w:lang w:val="sk-SK"/>
        </w:rPr>
      </w:pPr>
      <w:r w:rsidRPr="000A4694">
        <w:rPr>
          <w:szCs w:val="22"/>
          <w:lang w:val="sk-SK"/>
        </w:rPr>
        <w:t>nevoľnosť, zápcha, plynatosť</w:t>
      </w:r>
    </w:p>
    <w:p w14:paraId="7988C754" w14:textId="77777777" w:rsidR="00921AB4" w:rsidRPr="00294807" w:rsidRDefault="00921AB4" w:rsidP="00921AB4">
      <w:pPr>
        <w:widowControl/>
        <w:numPr>
          <w:ilvl w:val="0"/>
          <w:numId w:val="9"/>
        </w:numPr>
        <w:overflowPunct/>
        <w:spacing w:line="240" w:lineRule="auto"/>
        <w:textAlignment w:val="auto"/>
        <w:rPr>
          <w:szCs w:val="22"/>
          <w:lang w:val="sk-SK"/>
        </w:rPr>
      </w:pPr>
      <w:r>
        <w:rPr>
          <w:szCs w:val="22"/>
          <w:lang w:val="sk-SK"/>
        </w:rPr>
        <w:t>závraty</w:t>
      </w:r>
    </w:p>
    <w:p w14:paraId="0F53D356" w14:textId="77777777" w:rsidR="00921AB4" w:rsidRPr="00294807" w:rsidRDefault="00921AB4" w:rsidP="00921AB4">
      <w:pPr>
        <w:widowControl/>
        <w:numPr>
          <w:ilvl w:val="0"/>
          <w:numId w:val="9"/>
        </w:numPr>
        <w:overflowPunct/>
        <w:spacing w:line="240" w:lineRule="auto"/>
        <w:textAlignment w:val="auto"/>
        <w:rPr>
          <w:szCs w:val="22"/>
          <w:lang w:val="sk-SK"/>
        </w:rPr>
      </w:pPr>
      <w:r w:rsidRPr="000A4694">
        <w:rPr>
          <w:szCs w:val="22"/>
          <w:lang w:val="sk-SK"/>
        </w:rPr>
        <w:t>bolesť hlavy</w:t>
      </w:r>
    </w:p>
    <w:p w14:paraId="1DDF3A6C" w14:textId="77777777" w:rsidR="00921AB4" w:rsidRPr="001114E7" w:rsidRDefault="00921AB4" w:rsidP="00CE3B00">
      <w:pPr>
        <w:widowControl/>
        <w:tabs>
          <w:tab w:val="left" w:pos="1843"/>
        </w:tabs>
        <w:spacing w:line="240" w:lineRule="auto"/>
        <w:rPr>
          <w:szCs w:val="22"/>
          <w:lang w:val="sk-SK"/>
        </w:rPr>
      </w:pPr>
    </w:p>
    <w:p w14:paraId="17D11335" w14:textId="77777777" w:rsidR="00DE72AF" w:rsidRPr="002B7B54" w:rsidRDefault="00DE72AF" w:rsidP="001114E7">
      <w:pPr>
        <w:keepNext/>
        <w:widowControl/>
        <w:tabs>
          <w:tab w:val="left" w:pos="1843"/>
        </w:tabs>
        <w:spacing w:line="240" w:lineRule="auto"/>
        <w:rPr>
          <w:szCs w:val="22"/>
          <w:lang w:val="sk-SK"/>
        </w:rPr>
      </w:pPr>
      <w:r w:rsidRPr="001114E7">
        <w:rPr>
          <w:b/>
          <w:szCs w:val="22"/>
          <w:lang w:val="sk-SK"/>
        </w:rPr>
        <w:t>Menej časté</w:t>
      </w:r>
      <w:r w:rsidRPr="002B7B54">
        <w:rPr>
          <w:szCs w:val="22"/>
          <w:lang w:val="sk-SK"/>
        </w:rPr>
        <w:t xml:space="preserve"> (</w:t>
      </w:r>
      <w:r w:rsidR="00A6222C" w:rsidRPr="00805129">
        <w:rPr>
          <w:szCs w:val="22"/>
          <w:lang w:val="sk-SK"/>
        </w:rPr>
        <w:t>môžu postihovať</w:t>
      </w:r>
      <w:r w:rsidRPr="002B7B54">
        <w:rPr>
          <w:szCs w:val="22"/>
          <w:lang w:val="sk-SK"/>
        </w:rPr>
        <w:t xml:space="preserve"> menej ako 1 zo 100 </w:t>
      </w:r>
      <w:r w:rsidR="00DB7B1B">
        <w:rPr>
          <w:szCs w:val="22"/>
          <w:lang w:val="sk-SK"/>
        </w:rPr>
        <w:t>osôb</w:t>
      </w:r>
      <w:r w:rsidRPr="002B7B54">
        <w:rPr>
          <w:szCs w:val="22"/>
          <w:lang w:val="sk-SK"/>
        </w:rPr>
        <w:t>)</w:t>
      </w:r>
      <w:r w:rsidR="00135639" w:rsidRPr="002B7B54">
        <w:rPr>
          <w:szCs w:val="22"/>
          <w:lang w:val="sk-SK"/>
        </w:rPr>
        <w:t>:</w:t>
      </w:r>
    </w:p>
    <w:p w14:paraId="4ADAA727" w14:textId="77777777" w:rsidR="00225B53" w:rsidRDefault="00225B53" w:rsidP="001114E7">
      <w:pPr>
        <w:widowControl/>
        <w:tabs>
          <w:tab w:val="left" w:pos="357"/>
          <w:tab w:val="left" w:pos="426"/>
        </w:tabs>
        <w:overflowPunct/>
        <w:spacing w:line="240" w:lineRule="auto"/>
        <w:textAlignment w:val="auto"/>
        <w:rPr>
          <w:szCs w:val="22"/>
          <w:lang w:val="sk-SK"/>
        </w:rPr>
      </w:pPr>
      <w:r>
        <w:rPr>
          <w:szCs w:val="22"/>
          <w:lang w:val="sk-SK"/>
        </w:rPr>
        <w:t>-</w:t>
      </w:r>
      <w:r>
        <w:rPr>
          <w:szCs w:val="22"/>
          <w:lang w:val="sk-SK"/>
        </w:rPr>
        <w:tab/>
        <w:t>ospalosť</w:t>
      </w:r>
    </w:p>
    <w:p w14:paraId="04C5B5AF" w14:textId="2AC7F6EA" w:rsidR="00921AB4" w:rsidRPr="002B7B54" w:rsidRDefault="00225B53" w:rsidP="001114E7">
      <w:pPr>
        <w:widowControl/>
        <w:tabs>
          <w:tab w:val="left" w:pos="357"/>
          <w:tab w:val="left" w:pos="426"/>
        </w:tabs>
        <w:overflowPunct/>
        <w:spacing w:line="240" w:lineRule="auto"/>
        <w:textAlignment w:val="auto"/>
        <w:rPr>
          <w:szCs w:val="22"/>
          <w:lang w:val="sk-SK"/>
        </w:rPr>
      </w:pPr>
      <w:r>
        <w:rPr>
          <w:szCs w:val="22"/>
          <w:lang w:val="sk-SK"/>
        </w:rPr>
        <w:t>-</w:t>
      </w:r>
      <w:r>
        <w:rPr>
          <w:szCs w:val="22"/>
          <w:lang w:val="sk-SK"/>
        </w:rPr>
        <w:tab/>
      </w:r>
      <w:r w:rsidR="00921AB4" w:rsidRPr="002B7B54">
        <w:rPr>
          <w:szCs w:val="22"/>
          <w:lang w:val="sk-SK"/>
        </w:rPr>
        <w:t xml:space="preserve">vracanie, ťažkosti </w:t>
      </w:r>
      <w:r w:rsidR="00921AB4">
        <w:rPr>
          <w:szCs w:val="22"/>
          <w:lang w:val="sk-SK"/>
        </w:rPr>
        <w:t xml:space="preserve">s trávením, </w:t>
      </w:r>
      <w:r>
        <w:rPr>
          <w:szCs w:val="22"/>
          <w:lang w:val="sk-SK"/>
        </w:rPr>
        <w:t xml:space="preserve">nepríjemné pocity v bruchu alebo </w:t>
      </w:r>
      <w:r w:rsidR="00921AB4" w:rsidRPr="002B7B54">
        <w:rPr>
          <w:szCs w:val="22"/>
          <w:lang w:val="sk-SK"/>
        </w:rPr>
        <w:t>bolesť brucha</w:t>
      </w:r>
    </w:p>
    <w:p w14:paraId="2FD7B877" w14:textId="77777777" w:rsidR="00921AB4" w:rsidRDefault="00921AB4">
      <w:pPr>
        <w:widowControl/>
        <w:numPr>
          <w:ilvl w:val="0"/>
          <w:numId w:val="9"/>
        </w:numPr>
        <w:tabs>
          <w:tab w:val="left" w:pos="426"/>
        </w:tabs>
        <w:overflowPunct/>
        <w:spacing w:line="240" w:lineRule="auto"/>
        <w:textAlignment w:val="auto"/>
        <w:rPr>
          <w:szCs w:val="22"/>
          <w:lang w:val="sk-SK"/>
        </w:rPr>
      </w:pPr>
      <w:r w:rsidRPr="002B7B54">
        <w:rPr>
          <w:szCs w:val="22"/>
          <w:lang w:val="sk-SK"/>
        </w:rPr>
        <w:t>suchosť v</w:t>
      </w:r>
      <w:r>
        <w:rPr>
          <w:szCs w:val="22"/>
          <w:lang w:val="sk-SK"/>
        </w:rPr>
        <w:t> </w:t>
      </w:r>
      <w:r w:rsidRPr="002B7B54">
        <w:rPr>
          <w:szCs w:val="22"/>
          <w:lang w:val="sk-SK"/>
        </w:rPr>
        <w:t>ústach</w:t>
      </w:r>
    </w:p>
    <w:p w14:paraId="01CC886C" w14:textId="77777777" w:rsidR="00921AB4" w:rsidRPr="002B7B54" w:rsidRDefault="00921AB4" w:rsidP="00225B53">
      <w:pPr>
        <w:widowControl/>
        <w:numPr>
          <w:ilvl w:val="0"/>
          <w:numId w:val="9"/>
        </w:numPr>
        <w:tabs>
          <w:tab w:val="left" w:pos="426"/>
        </w:tabs>
        <w:overflowPunct/>
        <w:spacing w:line="240" w:lineRule="auto"/>
        <w:textAlignment w:val="auto"/>
        <w:rPr>
          <w:szCs w:val="22"/>
          <w:lang w:val="sk-SK"/>
        </w:rPr>
      </w:pPr>
      <w:r>
        <w:rPr>
          <w:szCs w:val="22"/>
          <w:lang w:val="sk-SK"/>
        </w:rPr>
        <w:t>vyrážka</w:t>
      </w:r>
    </w:p>
    <w:p w14:paraId="1E9A4CE3" w14:textId="77777777" w:rsidR="00DE72AF" w:rsidRPr="002B7B54" w:rsidRDefault="00DE72AF" w:rsidP="00CE3B00">
      <w:pPr>
        <w:widowControl/>
        <w:tabs>
          <w:tab w:val="left" w:pos="1843"/>
        </w:tabs>
        <w:spacing w:line="240" w:lineRule="auto"/>
        <w:rPr>
          <w:szCs w:val="22"/>
          <w:lang w:val="sk-SK"/>
        </w:rPr>
      </w:pPr>
    </w:p>
    <w:p w14:paraId="2084560B" w14:textId="77777777" w:rsidR="00DE72AF" w:rsidRPr="002B7B54" w:rsidRDefault="00135639" w:rsidP="00CE3B00">
      <w:pPr>
        <w:spacing w:line="240" w:lineRule="auto"/>
        <w:rPr>
          <w:szCs w:val="22"/>
          <w:lang w:val="sk-SK"/>
        </w:rPr>
      </w:pPr>
      <w:r w:rsidRPr="001114E7">
        <w:rPr>
          <w:b/>
          <w:szCs w:val="22"/>
          <w:lang w:val="sk-SK"/>
        </w:rPr>
        <w:t>Zriedkavé</w:t>
      </w:r>
      <w:r w:rsidR="00DE72AF" w:rsidRPr="002B7B54">
        <w:rPr>
          <w:szCs w:val="22"/>
          <w:lang w:val="sk-SK"/>
        </w:rPr>
        <w:t xml:space="preserve"> (</w:t>
      </w:r>
      <w:r w:rsidR="00A6222C" w:rsidRPr="00805129">
        <w:rPr>
          <w:szCs w:val="22"/>
          <w:lang w:val="sk-SK"/>
        </w:rPr>
        <w:t>môžu postihovať</w:t>
      </w:r>
      <w:r w:rsidRPr="002B7B54">
        <w:rPr>
          <w:szCs w:val="22"/>
          <w:lang w:val="sk-SK"/>
        </w:rPr>
        <w:t xml:space="preserve"> menej ako 1 z</w:t>
      </w:r>
      <w:r w:rsidR="00F87D6A">
        <w:rPr>
          <w:szCs w:val="22"/>
          <w:lang w:val="sk-SK"/>
        </w:rPr>
        <w:t> </w:t>
      </w:r>
      <w:r w:rsidRPr="002B7B54">
        <w:rPr>
          <w:szCs w:val="22"/>
          <w:lang w:val="sk-SK"/>
        </w:rPr>
        <w:t>1</w:t>
      </w:r>
      <w:r w:rsidR="00F87D6A">
        <w:rPr>
          <w:szCs w:val="22"/>
          <w:lang w:val="sk-SK"/>
        </w:rPr>
        <w:t> </w:t>
      </w:r>
      <w:r w:rsidRPr="002B7B54">
        <w:rPr>
          <w:szCs w:val="22"/>
          <w:lang w:val="sk-SK"/>
        </w:rPr>
        <w:t xml:space="preserve">000 </w:t>
      </w:r>
      <w:r w:rsidR="00DB7B1B">
        <w:rPr>
          <w:szCs w:val="22"/>
          <w:lang w:val="sk-SK"/>
        </w:rPr>
        <w:t>osôb</w:t>
      </w:r>
      <w:r w:rsidR="00DE72AF" w:rsidRPr="002B7B54">
        <w:rPr>
          <w:szCs w:val="22"/>
          <w:lang w:val="sk-SK"/>
        </w:rPr>
        <w:t>):</w:t>
      </w:r>
    </w:p>
    <w:p w14:paraId="0FE5A99C" w14:textId="77777777" w:rsidR="00DE72AF" w:rsidRPr="002B7B54" w:rsidRDefault="0034311B" w:rsidP="00CE3B00">
      <w:pPr>
        <w:widowControl/>
        <w:numPr>
          <w:ilvl w:val="0"/>
          <w:numId w:val="9"/>
        </w:numPr>
        <w:overflowPunct/>
        <w:spacing w:line="240" w:lineRule="auto"/>
        <w:textAlignment w:val="auto"/>
        <w:rPr>
          <w:szCs w:val="22"/>
          <w:lang w:val="sk-SK"/>
        </w:rPr>
      </w:pPr>
      <w:r w:rsidRPr="002B7B54">
        <w:rPr>
          <w:szCs w:val="22"/>
          <w:lang w:val="sk-SK"/>
        </w:rPr>
        <w:t>ť</w:t>
      </w:r>
      <w:r w:rsidR="00135639" w:rsidRPr="002B7B54">
        <w:rPr>
          <w:szCs w:val="22"/>
          <w:lang w:val="sk-SK"/>
        </w:rPr>
        <w:t>ažkosti pri močení</w:t>
      </w:r>
    </w:p>
    <w:p w14:paraId="78A86F54" w14:textId="77777777" w:rsidR="00DE72AF" w:rsidRPr="002B7B54" w:rsidRDefault="001065B0" w:rsidP="004B09B0">
      <w:pPr>
        <w:widowControl/>
        <w:numPr>
          <w:ilvl w:val="0"/>
          <w:numId w:val="9"/>
        </w:numPr>
        <w:overflowPunct/>
        <w:spacing w:line="240" w:lineRule="auto"/>
        <w:textAlignment w:val="auto"/>
        <w:rPr>
          <w:szCs w:val="22"/>
          <w:lang w:val="sk-SK"/>
        </w:rPr>
      </w:pPr>
      <w:r>
        <w:rPr>
          <w:szCs w:val="22"/>
          <w:lang w:val="sk-SK"/>
        </w:rPr>
        <w:t>nepriechodnosť čriev</w:t>
      </w:r>
      <w:r w:rsidR="004B09B0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rozšírenie hrubého čreva</w:t>
      </w:r>
      <w:r w:rsidR="00B82564">
        <w:rPr>
          <w:szCs w:val="22"/>
          <w:lang w:val="sk-SK"/>
        </w:rPr>
        <w:t>,</w:t>
      </w:r>
      <w:r w:rsidR="00B82564" w:rsidRPr="00B82564">
        <w:rPr>
          <w:szCs w:val="22"/>
          <w:lang w:val="sk-SK"/>
        </w:rPr>
        <w:t xml:space="preserve"> </w:t>
      </w:r>
      <w:r w:rsidR="00B82564" w:rsidRPr="00100DA4">
        <w:rPr>
          <w:szCs w:val="22"/>
          <w:lang w:val="sk-SK"/>
        </w:rPr>
        <w:t>nafukovanie</w:t>
      </w:r>
    </w:p>
    <w:p w14:paraId="70C3E96A" w14:textId="199296DD" w:rsidR="0034311B" w:rsidRDefault="00225B53" w:rsidP="00CE3B00">
      <w:pPr>
        <w:widowControl/>
        <w:numPr>
          <w:ilvl w:val="0"/>
          <w:numId w:val="9"/>
        </w:numPr>
        <w:overflowPunct/>
        <w:spacing w:line="240" w:lineRule="auto"/>
        <w:textAlignment w:val="auto"/>
        <w:rPr>
          <w:szCs w:val="22"/>
          <w:lang w:val="sk-SK"/>
        </w:rPr>
      </w:pPr>
      <w:r>
        <w:rPr>
          <w:szCs w:val="22"/>
          <w:lang w:val="sk-SK"/>
        </w:rPr>
        <w:t>zúženie</w:t>
      </w:r>
      <w:r w:rsidR="0034311B" w:rsidRPr="002B7B54">
        <w:rPr>
          <w:szCs w:val="22"/>
          <w:lang w:val="sk-SK"/>
        </w:rPr>
        <w:t xml:space="preserve"> očn</w:t>
      </w:r>
      <w:r>
        <w:rPr>
          <w:szCs w:val="22"/>
          <w:lang w:val="sk-SK"/>
        </w:rPr>
        <w:t>ých</w:t>
      </w:r>
      <w:r w:rsidR="0034311B" w:rsidRPr="002B7B54">
        <w:rPr>
          <w:szCs w:val="22"/>
          <w:lang w:val="sk-SK"/>
        </w:rPr>
        <w:t xml:space="preserve"> zreni</w:t>
      </w:r>
      <w:r>
        <w:rPr>
          <w:szCs w:val="22"/>
          <w:lang w:val="sk-SK"/>
        </w:rPr>
        <w:t>čiek</w:t>
      </w:r>
    </w:p>
    <w:p w14:paraId="26DE8A1C" w14:textId="77777777" w:rsidR="00CA5AFD" w:rsidRDefault="00CA5AFD" w:rsidP="00CA5AFD">
      <w:pPr>
        <w:widowControl/>
        <w:numPr>
          <w:ilvl w:val="0"/>
          <w:numId w:val="9"/>
        </w:numPr>
        <w:overflowPunct/>
        <w:spacing w:line="240" w:lineRule="auto"/>
        <w:textAlignment w:val="auto"/>
        <w:rPr>
          <w:szCs w:val="22"/>
          <w:lang w:val="sk-SK"/>
        </w:rPr>
      </w:pPr>
      <w:r w:rsidRPr="00CA5AFD">
        <w:rPr>
          <w:szCs w:val="22"/>
          <w:lang w:val="sk-SK"/>
        </w:rPr>
        <w:t>svrbenie alebo žihľavka</w:t>
      </w:r>
    </w:p>
    <w:p w14:paraId="42651EBA" w14:textId="77777777" w:rsidR="00921AB4" w:rsidRDefault="00921AB4" w:rsidP="00CA5AFD">
      <w:pPr>
        <w:widowControl/>
        <w:numPr>
          <w:ilvl w:val="0"/>
          <w:numId w:val="9"/>
        </w:numPr>
        <w:overflowPunct/>
        <w:spacing w:line="240" w:lineRule="auto"/>
        <w:textAlignment w:val="auto"/>
        <w:rPr>
          <w:szCs w:val="22"/>
          <w:lang w:val="sk-SK"/>
        </w:rPr>
      </w:pPr>
      <w:r>
        <w:rPr>
          <w:szCs w:val="22"/>
          <w:lang w:val="sk-SK"/>
        </w:rPr>
        <w:lastRenderedPageBreak/>
        <w:t>únava</w:t>
      </w:r>
    </w:p>
    <w:p w14:paraId="783D9EF2" w14:textId="77777777" w:rsidR="0034311B" w:rsidRPr="002B7B54" w:rsidRDefault="0034311B" w:rsidP="00CE3B00">
      <w:pPr>
        <w:spacing w:line="240" w:lineRule="auto"/>
        <w:rPr>
          <w:szCs w:val="22"/>
          <w:lang w:val="sk-SK"/>
        </w:rPr>
      </w:pPr>
    </w:p>
    <w:p w14:paraId="2063EAF4" w14:textId="63E1FCB7" w:rsidR="00B82564" w:rsidRPr="001114E7" w:rsidRDefault="00B82564" w:rsidP="001114E7">
      <w:pPr>
        <w:pStyle w:val="Hlavika"/>
        <w:spacing w:line="240" w:lineRule="auto"/>
        <w:rPr>
          <w:sz w:val="22"/>
          <w:szCs w:val="22"/>
          <w:lang w:val="sk-SK"/>
        </w:rPr>
      </w:pPr>
      <w:r w:rsidRPr="001114E7">
        <w:rPr>
          <w:sz w:val="22"/>
          <w:szCs w:val="22"/>
          <w:lang w:val="sk-SK"/>
        </w:rPr>
        <w:t xml:space="preserve">Niekedy sa vyskytujú nasledujúce ťažkosti, </w:t>
      </w:r>
      <w:r w:rsidR="00225B53">
        <w:rPr>
          <w:sz w:val="22"/>
          <w:szCs w:val="22"/>
          <w:lang w:val="sk-SK"/>
        </w:rPr>
        <w:t>ktoré</w:t>
      </w:r>
      <w:r w:rsidRPr="001114E7">
        <w:rPr>
          <w:sz w:val="22"/>
          <w:szCs w:val="22"/>
          <w:lang w:val="sk-SK"/>
        </w:rPr>
        <w:t xml:space="preserve"> môžu súvisieť so samotnou hnačkou: bolesti brucha, nevoľnosť, vracanie, sucho</w:t>
      </w:r>
      <w:r w:rsidR="00225B53">
        <w:rPr>
          <w:sz w:val="22"/>
          <w:szCs w:val="22"/>
          <w:lang w:val="sk-SK"/>
        </w:rPr>
        <w:t xml:space="preserve"> </w:t>
      </w:r>
      <w:r w:rsidRPr="001114E7">
        <w:rPr>
          <w:sz w:val="22"/>
          <w:szCs w:val="22"/>
          <w:lang w:val="sk-SK"/>
        </w:rPr>
        <w:t>v ústach, únava, ospalosť, závraty, zápcha a plynatosť.</w:t>
      </w:r>
    </w:p>
    <w:p w14:paraId="34394824" w14:textId="77777777" w:rsidR="0034311B" w:rsidRPr="0026724D" w:rsidRDefault="0034311B" w:rsidP="00CE3B00">
      <w:pPr>
        <w:spacing w:line="240" w:lineRule="auto"/>
        <w:rPr>
          <w:szCs w:val="22"/>
          <w:lang w:val="sk-SK"/>
        </w:rPr>
      </w:pPr>
    </w:p>
    <w:p w14:paraId="14915B15" w14:textId="77777777" w:rsidR="00B82564" w:rsidRPr="001114E7" w:rsidRDefault="00B82564" w:rsidP="00B82564">
      <w:pPr>
        <w:pStyle w:val="Hlavika"/>
        <w:spacing w:line="240" w:lineRule="auto"/>
        <w:rPr>
          <w:sz w:val="22"/>
          <w:szCs w:val="22"/>
          <w:lang w:val="sk-SK"/>
        </w:rPr>
      </w:pPr>
      <w:r w:rsidRPr="001114E7">
        <w:rPr>
          <w:sz w:val="22"/>
          <w:szCs w:val="22"/>
          <w:lang w:val="sk-SK"/>
        </w:rPr>
        <w:t xml:space="preserve">Ak začnete pociťovať akýkoľvek vedľajší účinok ako závažný alebo ak spozorujete vedľajšie účinky, ktoré nie sú uvedené v tejto písomnej informácii, povedzte to svojmu lekárovi alebo lekárnikovi. </w:t>
      </w:r>
    </w:p>
    <w:p w14:paraId="275FEB7A" w14:textId="77777777" w:rsidR="00B82564" w:rsidRPr="002B7B54" w:rsidRDefault="00B82564" w:rsidP="00CE3B00">
      <w:pPr>
        <w:spacing w:line="240" w:lineRule="auto"/>
        <w:rPr>
          <w:szCs w:val="22"/>
          <w:lang w:val="sk-SK"/>
        </w:rPr>
      </w:pPr>
    </w:p>
    <w:p w14:paraId="25D97FAA" w14:textId="77777777" w:rsidR="00F57860" w:rsidRPr="002B7B54" w:rsidRDefault="00F57860" w:rsidP="00CE3B00">
      <w:pPr>
        <w:spacing w:line="240" w:lineRule="auto"/>
        <w:rPr>
          <w:b/>
          <w:szCs w:val="22"/>
          <w:lang w:val="sk-SK"/>
        </w:rPr>
      </w:pPr>
      <w:r w:rsidRPr="002B7B54">
        <w:rPr>
          <w:b/>
          <w:szCs w:val="22"/>
          <w:lang w:val="sk-SK"/>
        </w:rPr>
        <w:t>Hlásenie vedľajších účinkov</w:t>
      </w:r>
    </w:p>
    <w:p w14:paraId="24035628" w14:textId="77777777" w:rsidR="005A4BD3" w:rsidRPr="002B7B54" w:rsidRDefault="00F7248D" w:rsidP="00CE3B00">
      <w:pPr>
        <w:spacing w:line="240" w:lineRule="auto"/>
        <w:rPr>
          <w:szCs w:val="22"/>
          <w:lang w:val="sk-SK"/>
        </w:rPr>
      </w:pPr>
      <w:r w:rsidRPr="002B7B54">
        <w:rPr>
          <w:szCs w:val="22"/>
          <w:lang w:val="sk-SK"/>
        </w:rPr>
        <w:t xml:space="preserve">Ak </w:t>
      </w:r>
      <w:r w:rsidR="00713927" w:rsidRPr="002B7B54">
        <w:rPr>
          <w:szCs w:val="22"/>
          <w:lang w:val="sk-SK"/>
        </w:rPr>
        <w:t xml:space="preserve">sa u vás vyskytne </w:t>
      </w:r>
      <w:r w:rsidRPr="002B7B54">
        <w:rPr>
          <w:szCs w:val="22"/>
          <w:lang w:val="sk-SK"/>
        </w:rPr>
        <w:t>akýkoľvek vedľajší účinok</w:t>
      </w:r>
      <w:r w:rsidR="00713927" w:rsidRPr="002B7B54">
        <w:rPr>
          <w:szCs w:val="22"/>
          <w:lang w:val="sk-SK"/>
        </w:rPr>
        <w:t>, obráťte s</w:t>
      </w:r>
      <w:r w:rsidR="00F57860" w:rsidRPr="002B7B54">
        <w:rPr>
          <w:szCs w:val="22"/>
          <w:lang w:val="sk-SK"/>
        </w:rPr>
        <w:t>a</w:t>
      </w:r>
      <w:r w:rsidR="00713927" w:rsidRPr="002B7B54">
        <w:rPr>
          <w:szCs w:val="22"/>
          <w:lang w:val="sk-SK"/>
        </w:rPr>
        <w:t xml:space="preserve"> na svojho lekára alebo lekárnika. To sa týka aj akýchkoľvek vedľajších účinkov, ktoré nie sú uvedené v tejto písomnej informácii</w:t>
      </w:r>
      <w:r w:rsidR="00385397" w:rsidRPr="002B7B54">
        <w:rPr>
          <w:szCs w:val="22"/>
          <w:lang w:val="sk-SK"/>
        </w:rPr>
        <w:t>.</w:t>
      </w:r>
      <w:r w:rsidRPr="002B7B54">
        <w:rPr>
          <w:szCs w:val="22"/>
          <w:lang w:val="sk-SK"/>
        </w:rPr>
        <w:t xml:space="preserve"> </w:t>
      </w:r>
      <w:r w:rsidR="00F57860" w:rsidRPr="002B7B54">
        <w:rPr>
          <w:szCs w:val="22"/>
          <w:lang w:val="sk-SK"/>
        </w:rPr>
        <w:t xml:space="preserve">Vedľajšie účinky môžete hlásiť aj priamo </w:t>
      </w:r>
      <w:r w:rsidR="00385397" w:rsidRPr="002B7B54">
        <w:rPr>
          <w:szCs w:val="22"/>
          <w:lang w:val="sk-SK"/>
        </w:rPr>
        <w:t>na</w:t>
      </w:r>
      <w:r w:rsidR="00F57860" w:rsidRPr="002B7B54">
        <w:rPr>
          <w:szCs w:val="22"/>
          <w:lang w:val="sk-SK"/>
        </w:rPr>
        <w:t xml:space="preserve"> </w:t>
      </w:r>
      <w:r w:rsidR="00F57860" w:rsidRPr="002B7B54">
        <w:rPr>
          <w:noProof/>
          <w:szCs w:val="22"/>
          <w:highlight w:val="lightGray"/>
          <w:lang w:val="sk-SK"/>
        </w:rPr>
        <w:t xml:space="preserve">národné </w:t>
      </w:r>
      <w:r w:rsidR="00385397" w:rsidRPr="002B7B54">
        <w:rPr>
          <w:noProof/>
          <w:szCs w:val="22"/>
          <w:highlight w:val="lightGray"/>
          <w:lang w:val="sk-SK"/>
        </w:rPr>
        <w:t>centrum</w:t>
      </w:r>
      <w:r w:rsidR="00F57860" w:rsidRPr="002B7B54">
        <w:rPr>
          <w:noProof/>
          <w:szCs w:val="22"/>
          <w:highlight w:val="lightGray"/>
          <w:lang w:val="sk-SK"/>
        </w:rPr>
        <w:t xml:space="preserve"> hlásenia uvedené v </w:t>
      </w:r>
      <w:hyperlink r:id="rId8" w:history="1">
        <w:r w:rsidR="00F57860" w:rsidRPr="002B7B54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F57860" w:rsidRPr="002B7B54">
        <w:rPr>
          <w:noProof/>
          <w:szCs w:val="22"/>
          <w:lang w:val="sk-SK"/>
        </w:rPr>
        <w:t>. Hlásením vedľajších účinkov m</w:t>
      </w:r>
      <w:r w:rsidR="00F57860" w:rsidRPr="002B7B54">
        <w:rPr>
          <w:szCs w:val="22"/>
          <w:lang w:val="sk-SK"/>
        </w:rPr>
        <w:t>ô</w:t>
      </w:r>
      <w:r w:rsidR="00F57860" w:rsidRPr="002B7B54">
        <w:rPr>
          <w:noProof/>
          <w:szCs w:val="22"/>
          <w:lang w:val="sk-SK"/>
        </w:rPr>
        <w:t>ž</w:t>
      </w:r>
      <w:r w:rsidR="0034311B" w:rsidRPr="002B7B54">
        <w:rPr>
          <w:noProof/>
          <w:szCs w:val="22"/>
          <w:lang w:val="sk-SK"/>
        </w:rPr>
        <w:t>e</w:t>
      </w:r>
      <w:r w:rsidR="00F57860" w:rsidRPr="002B7B54">
        <w:rPr>
          <w:noProof/>
          <w:szCs w:val="22"/>
          <w:lang w:val="sk-SK"/>
        </w:rPr>
        <w:t xml:space="preserve">te prispieť k získaniu ďalších </w:t>
      </w:r>
      <w:r w:rsidR="00F57860" w:rsidRPr="002B7B54">
        <w:rPr>
          <w:szCs w:val="22"/>
          <w:lang w:val="sk-SK"/>
        </w:rPr>
        <w:t>informácii o bezpečnosti tohto lieku.</w:t>
      </w:r>
    </w:p>
    <w:p w14:paraId="2F0CF541" w14:textId="77777777" w:rsidR="00F7248D" w:rsidRPr="000A4694" w:rsidRDefault="00F7248D" w:rsidP="00CE3B00">
      <w:pPr>
        <w:pStyle w:val="Podkapitola"/>
        <w:widowControl/>
        <w:spacing w:before="0" w:line="240" w:lineRule="auto"/>
        <w:rPr>
          <w:b w:val="0"/>
          <w:szCs w:val="22"/>
          <w:lang w:val="sk-SK"/>
        </w:rPr>
      </w:pPr>
    </w:p>
    <w:p w14:paraId="1F298559" w14:textId="77777777" w:rsidR="00F7248D" w:rsidRPr="000A4694" w:rsidRDefault="00F7248D" w:rsidP="00CE3B00">
      <w:pPr>
        <w:pStyle w:val="Podkapitola"/>
        <w:widowControl/>
        <w:spacing w:before="0" w:line="240" w:lineRule="auto"/>
        <w:rPr>
          <w:b w:val="0"/>
          <w:szCs w:val="22"/>
          <w:lang w:val="sk-SK"/>
        </w:rPr>
      </w:pPr>
    </w:p>
    <w:p w14:paraId="16ED6CCB" w14:textId="77777777" w:rsidR="00F7248D" w:rsidRPr="002B7B54" w:rsidRDefault="00F7248D" w:rsidP="00CE3B00">
      <w:pPr>
        <w:pStyle w:val="Podkapitola"/>
        <w:widowControl/>
        <w:tabs>
          <w:tab w:val="left" w:pos="567"/>
        </w:tabs>
        <w:spacing w:before="0" w:line="240" w:lineRule="auto"/>
        <w:rPr>
          <w:szCs w:val="22"/>
          <w:lang w:val="sk-SK"/>
        </w:rPr>
      </w:pPr>
      <w:r w:rsidRPr="002B7B54">
        <w:rPr>
          <w:szCs w:val="22"/>
          <w:lang w:val="sk-SK"/>
        </w:rPr>
        <w:t>5.</w:t>
      </w:r>
      <w:r w:rsidRPr="002B7B54">
        <w:rPr>
          <w:szCs w:val="22"/>
          <w:lang w:val="sk-SK"/>
        </w:rPr>
        <w:tab/>
        <w:t>A</w:t>
      </w:r>
      <w:r w:rsidR="006C0723" w:rsidRPr="002B7B54">
        <w:rPr>
          <w:szCs w:val="22"/>
          <w:lang w:val="sk-SK"/>
        </w:rPr>
        <w:t xml:space="preserve">ko uchovávať </w:t>
      </w:r>
      <w:r w:rsidR="00891AF8" w:rsidRPr="002B7B54">
        <w:rPr>
          <w:szCs w:val="22"/>
          <w:lang w:val="sk-SK"/>
        </w:rPr>
        <w:t>BELOPER</w:t>
      </w:r>
      <w:r w:rsidR="009C2BF9" w:rsidRPr="002B7B54">
        <w:rPr>
          <w:szCs w:val="22"/>
          <w:lang w:val="sk-SK"/>
        </w:rPr>
        <w:t>U</w:t>
      </w:r>
    </w:p>
    <w:p w14:paraId="2D7369D6" w14:textId="77777777" w:rsidR="00F7248D" w:rsidRPr="001114E7" w:rsidRDefault="00F7248D" w:rsidP="00CE3B00">
      <w:pPr>
        <w:pStyle w:val="Podkapitola"/>
        <w:widowControl/>
        <w:tabs>
          <w:tab w:val="left" w:pos="5235"/>
        </w:tabs>
        <w:spacing w:before="0" w:line="240" w:lineRule="auto"/>
        <w:rPr>
          <w:b w:val="0"/>
          <w:szCs w:val="22"/>
          <w:lang w:val="sk-SK"/>
        </w:rPr>
      </w:pPr>
    </w:p>
    <w:p w14:paraId="3FAFF229" w14:textId="3AE701F8" w:rsidR="0020216F" w:rsidRDefault="004F04ED" w:rsidP="00CE3B00">
      <w:pPr>
        <w:widowControl/>
        <w:spacing w:line="240" w:lineRule="auto"/>
        <w:rPr>
          <w:szCs w:val="22"/>
          <w:lang w:val="sk-SK"/>
        </w:rPr>
      </w:pPr>
      <w:r w:rsidRPr="002B7B54">
        <w:rPr>
          <w:szCs w:val="22"/>
          <w:lang w:val="sk-SK"/>
        </w:rPr>
        <w:t>T</w:t>
      </w:r>
      <w:r w:rsidR="00163B12" w:rsidRPr="002B7B54">
        <w:rPr>
          <w:szCs w:val="22"/>
          <w:lang w:val="sk-SK"/>
        </w:rPr>
        <w:t>ento liek u</w:t>
      </w:r>
      <w:r w:rsidR="00886487" w:rsidRPr="002B7B54">
        <w:rPr>
          <w:szCs w:val="22"/>
          <w:lang w:val="sk-SK"/>
        </w:rPr>
        <w:t>chovávajte mimo do</w:t>
      </w:r>
      <w:r w:rsidR="006C0723" w:rsidRPr="002B7B54">
        <w:rPr>
          <w:szCs w:val="22"/>
          <w:lang w:val="sk-SK"/>
        </w:rPr>
        <w:t>h</w:t>
      </w:r>
      <w:r w:rsidR="00163B12" w:rsidRPr="002B7B54">
        <w:rPr>
          <w:szCs w:val="22"/>
          <w:lang w:val="sk-SK"/>
        </w:rPr>
        <w:t>ľ</w:t>
      </w:r>
      <w:r w:rsidR="006C0723" w:rsidRPr="002B7B54">
        <w:rPr>
          <w:szCs w:val="22"/>
          <w:lang w:val="sk-SK"/>
        </w:rPr>
        <w:t>adu a do</w:t>
      </w:r>
      <w:r w:rsidR="00886487" w:rsidRPr="002B7B54">
        <w:rPr>
          <w:szCs w:val="22"/>
          <w:lang w:val="sk-SK"/>
        </w:rPr>
        <w:t>sahu detí.</w:t>
      </w:r>
    </w:p>
    <w:p w14:paraId="5BE9EA4E" w14:textId="4B436461" w:rsidR="00886487" w:rsidRDefault="0020216F" w:rsidP="00CE3B00">
      <w:pPr>
        <w:widowControl/>
        <w:spacing w:line="240" w:lineRule="auto"/>
        <w:rPr>
          <w:szCs w:val="22"/>
          <w:lang w:val="sk-SK"/>
        </w:rPr>
      </w:pPr>
      <w:r w:rsidRPr="002B7B54">
        <w:rPr>
          <w:szCs w:val="22"/>
          <w:lang w:val="sk-SK"/>
        </w:rPr>
        <w:t>Uchovávajte pri teplote do 30</w:t>
      </w:r>
      <w:r>
        <w:rPr>
          <w:szCs w:val="22"/>
          <w:lang w:val="sk-SK"/>
        </w:rPr>
        <w:t> </w:t>
      </w:r>
      <w:r w:rsidRPr="002B7B54">
        <w:rPr>
          <w:szCs w:val="22"/>
          <w:lang w:val="sk-SK"/>
        </w:rPr>
        <w:t>°C.</w:t>
      </w:r>
    </w:p>
    <w:p w14:paraId="37CEA341" w14:textId="77777777" w:rsidR="0020216F" w:rsidRPr="002B7B54" w:rsidRDefault="0020216F" w:rsidP="00CE3B00">
      <w:pPr>
        <w:widowControl/>
        <w:spacing w:line="240" w:lineRule="auto"/>
        <w:rPr>
          <w:szCs w:val="22"/>
          <w:lang w:val="sk-SK"/>
        </w:rPr>
      </w:pPr>
    </w:p>
    <w:p w14:paraId="0D59C431" w14:textId="77777777" w:rsidR="004F5978" w:rsidRPr="002B7B54" w:rsidRDefault="004F5978" w:rsidP="00CE3B00">
      <w:pPr>
        <w:widowControl/>
        <w:spacing w:line="240" w:lineRule="auto"/>
        <w:rPr>
          <w:szCs w:val="22"/>
          <w:lang w:val="sk-SK"/>
        </w:rPr>
      </w:pPr>
      <w:r w:rsidRPr="002B7B54">
        <w:rPr>
          <w:szCs w:val="22"/>
          <w:lang w:val="sk-SK"/>
        </w:rPr>
        <w:t xml:space="preserve">Neužívajte </w:t>
      </w:r>
      <w:r w:rsidR="00713927" w:rsidRPr="002B7B54">
        <w:rPr>
          <w:szCs w:val="22"/>
          <w:lang w:val="sk-SK"/>
        </w:rPr>
        <w:t>tento liek</w:t>
      </w:r>
      <w:r w:rsidR="001E5FF4" w:rsidRPr="002B7B54">
        <w:rPr>
          <w:szCs w:val="22"/>
          <w:lang w:val="sk-SK"/>
        </w:rPr>
        <w:t xml:space="preserve"> </w:t>
      </w:r>
      <w:r w:rsidRPr="002B7B54">
        <w:rPr>
          <w:szCs w:val="22"/>
          <w:lang w:val="sk-SK"/>
        </w:rPr>
        <w:t xml:space="preserve">po dátume exspirácie, </w:t>
      </w:r>
      <w:r w:rsidR="00713927" w:rsidRPr="002B7B54">
        <w:rPr>
          <w:szCs w:val="22"/>
          <w:lang w:val="sk-SK"/>
        </w:rPr>
        <w:t>ktorý je uvedený na obale</w:t>
      </w:r>
      <w:r w:rsidR="00A6222C">
        <w:rPr>
          <w:szCs w:val="22"/>
          <w:lang w:val="sk-SK"/>
        </w:rPr>
        <w:t xml:space="preserve"> po EXP</w:t>
      </w:r>
      <w:r w:rsidRPr="002B7B54">
        <w:rPr>
          <w:szCs w:val="22"/>
          <w:lang w:val="sk-SK"/>
        </w:rPr>
        <w:t>. Dátum exspirácie sa vzťahuje na posledný deň v</w:t>
      </w:r>
      <w:r w:rsidR="006C0723" w:rsidRPr="002B7B54">
        <w:rPr>
          <w:szCs w:val="22"/>
          <w:lang w:val="sk-SK"/>
        </w:rPr>
        <w:t xml:space="preserve"> danom </w:t>
      </w:r>
      <w:r w:rsidRPr="002B7B54">
        <w:rPr>
          <w:szCs w:val="22"/>
          <w:lang w:val="sk-SK"/>
        </w:rPr>
        <w:t>mesiaci.</w:t>
      </w:r>
    </w:p>
    <w:p w14:paraId="47C83B88" w14:textId="77777777" w:rsidR="004F5978" w:rsidRPr="002B7B54" w:rsidRDefault="004F5978" w:rsidP="00CE3B00">
      <w:pPr>
        <w:widowControl/>
        <w:spacing w:line="240" w:lineRule="auto"/>
        <w:rPr>
          <w:szCs w:val="22"/>
          <w:lang w:val="sk-SK"/>
        </w:rPr>
      </w:pPr>
    </w:p>
    <w:p w14:paraId="67A09EEE" w14:textId="77777777" w:rsidR="004F5978" w:rsidRPr="002B7B54" w:rsidRDefault="006C0723" w:rsidP="00CE3B00">
      <w:pPr>
        <w:widowControl/>
        <w:spacing w:line="240" w:lineRule="auto"/>
        <w:rPr>
          <w:szCs w:val="22"/>
          <w:lang w:val="sk-SK"/>
        </w:rPr>
      </w:pPr>
      <w:r w:rsidRPr="002B7B54">
        <w:rPr>
          <w:szCs w:val="22"/>
          <w:lang w:val="sk-SK"/>
        </w:rPr>
        <w:t>Ne</w:t>
      </w:r>
      <w:r w:rsidR="001E5FF4" w:rsidRPr="002B7B54">
        <w:rPr>
          <w:szCs w:val="22"/>
          <w:lang w:val="sk-SK"/>
        </w:rPr>
        <w:t>likvidujte</w:t>
      </w:r>
      <w:r w:rsidRPr="002B7B54">
        <w:rPr>
          <w:szCs w:val="22"/>
          <w:lang w:val="sk-SK"/>
        </w:rPr>
        <w:t xml:space="preserve"> lieky</w:t>
      </w:r>
      <w:r w:rsidR="004F5978" w:rsidRPr="002B7B54">
        <w:rPr>
          <w:szCs w:val="22"/>
          <w:lang w:val="sk-SK"/>
        </w:rPr>
        <w:t xml:space="preserve"> odpadovou vodou alebo domovým odpadom. Nepoužitý liek vráťte do lekárne. Tieto opatrenia pomôžu chrániť životné prostredie.</w:t>
      </w:r>
    </w:p>
    <w:p w14:paraId="17FDF817" w14:textId="77777777" w:rsidR="004F5978" w:rsidRPr="000A4694" w:rsidRDefault="004F5978" w:rsidP="00CE3B00">
      <w:pPr>
        <w:widowControl/>
        <w:spacing w:line="240" w:lineRule="auto"/>
        <w:rPr>
          <w:szCs w:val="22"/>
          <w:lang w:val="sk-SK"/>
        </w:rPr>
      </w:pPr>
    </w:p>
    <w:p w14:paraId="052345DA" w14:textId="77777777" w:rsidR="004F5978" w:rsidRPr="000A4694" w:rsidRDefault="004F5978" w:rsidP="00CE3B00">
      <w:pPr>
        <w:widowControl/>
        <w:spacing w:line="240" w:lineRule="auto"/>
        <w:rPr>
          <w:szCs w:val="22"/>
          <w:lang w:val="sk-SK"/>
        </w:rPr>
      </w:pPr>
    </w:p>
    <w:p w14:paraId="353B7837" w14:textId="77777777" w:rsidR="004F5978" w:rsidRPr="002B7B54" w:rsidRDefault="004F5978" w:rsidP="00CE3B00">
      <w:pPr>
        <w:widowControl/>
        <w:tabs>
          <w:tab w:val="left" w:pos="567"/>
        </w:tabs>
        <w:spacing w:line="240" w:lineRule="auto"/>
        <w:rPr>
          <w:b/>
          <w:szCs w:val="22"/>
          <w:lang w:val="sk-SK"/>
        </w:rPr>
      </w:pPr>
      <w:r w:rsidRPr="002B7B54">
        <w:rPr>
          <w:b/>
          <w:szCs w:val="22"/>
          <w:lang w:val="sk-SK"/>
        </w:rPr>
        <w:t>6.</w:t>
      </w:r>
      <w:r w:rsidRPr="002B7B54">
        <w:rPr>
          <w:b/>
          <w:szCs w:val="22"/>
          <w:lang w:val="sk-SK"/>
        </w:rPr>
        <w:tab/>
      </w:r>
      <w:r w:rsidR="006C0723" w:rsidRPr="002B7B54">
        <w:rPr>
          <w:b/>
          <w:szCs w:val="22"/>
          <w:lang w:val="sk-SK"/>
        </w:rPr>
        <w:t>Obsah balenia a ďalšie informácie</w:t>
      </w:r>
    </w:p>
    <w:p w14:paraId="457F9C6A" w14:textId="77777777" w:rsidR="004F5978" w:rsidRPr="000A4694" w:rsidRDefault="004F5978" w:rsidP="00CE3B00">
      <w:pPr>
        <w:widowControl/>
        <w:spacing w:line="240" w:lineRule="auto"/>
        <w:rPr>
          <w:szCs w:val="22"/>
          <w:lang w:val="sk-SK"/>
        </w:rPr>
      </w:pPr>
    </w:p>
    <w:p w14:paraId="4BA05E75" w14:textId="77777777" w:rsidR="004F5978" w:rsidRPr="002B7B54" w:rsidRDefault="004F5978" w:rsidP="00CE3B00">
      <w:pPr>
        <w:widowControl/>
        <w:spacing w:line="240" w:lineRule="auto"/>
        <w:rPr>
          <w:b/>
          <w:szCs w:val="22"/>
          <w:lang w:val="sk-SK"/>
        </w:rPr>
      </w:pPr>
      <w:r w:rsidRPr="002B7B54">
        <w:rPr>
          <w:b/>
          <w:szCs w:val="22"/>
          <w:lang w:val="sk-SK"/>
        </w:rPr>
        <w:t xml:space="preserve">Čo </w:t>
      </w:r>
      <w:r w:rsidR="00891AF8" w:rsidRPr="002B7B54">
        <w:rPr>
          <w:b/>
          <w:szCs w:val="22"/>
          <w:lang w:val="sk-SK"/>
        </w:rPr>
        <w:t>BELOPERA</w:t>
      </w:r>
      <w:r w:rsidRPr="002B7B54">
        <w:rPr>
          <w:b/>
          <w:szCs w:val="22"/>
          <w:lang w:val="sk-SK"/>
        </w:rPr>
        <w:t xml:space="preserve"> obsahuje</w:t>
      </w:r>
    </w:p>
    <w:p w14:paraId="5EE8962F" w14:textId="22EC41AC" w:rsidR="004F5978" w:rsidRPr="002B7B54" w:rsidRDefault="004F5978" w:rsidP="001114E7">
      <w:pPr>
        <w:widowControl/>
        <w:numPr>
          <w:ilvl w:val="0"/>
          <w:numId w:val="9"/>
        </w:numPr>
        <w:spacing w:line="240" w:lineRule="auto"/>
        <w:ind w:left="284" w:hanging="142"/>
        <w:rPr>
          <w:szCs w:val="22"/>
          <w:lang w:val="sk-SK"/>
        </w:rPr>
      </w:pPr>
      <w:r w:rsidRPr="002B7B54">
        <w:rPr>
          <w:szCs w:val="22"/>
          <w:lang w:val="sk-SK"/>
        </w:rPr>
        <w:t>Liečivo je loperamid</w:t>
      </w:r>
      <w:r w:rsidR="00CD5948" w:rsidRPr="002B7B54">
        <w:rPr>
          <w:szCs w:val="22"/>
          <w:lang w:val="sk-SK"/>
        </w:rPr>
        <w:t>ium</w:t>
      </w:r>
      <w:r w:rsidRPr="002B7B54">
        <w:rPr>
          <w:szCs w:val="22"/>
          <w:lang w:val="sk-SK"/>
        </w:rPr>
        <w:t>chlorid.</w:t>
      </w:r>
      <w:r w:rsidR="00713927" w:rsidRPr="002B7B54">
        <w:rPr>
          <w:szCs w:val="22"/>
          <w:lang w:val="sk-SK"/>
        </w:rPr>
        <w:t xml:space="preserve"> </w:t>
      </w:r>
      <w:r w:rsidR="00F80BFF">
        <w:rPr>
          <w:szCs w:val="22"/>
          <w:lang w:val="sk-SK"/>
        </w:rPr>
        <w:t>Jedna</w:t>
      </w:r>
      <w:r w:rsidR="00F80BFF" w:rsidRPr="002B7B54">
        <w:rPr>
          <w:szCs w:val="22"/>
          <w:lang w:val="sk-SK"/>
        </w:rPr>
        <w:t xml:space="preserve"> </w:t>
      </w:r>
      <w:r w:rsidR="00CD5948" w:rsidRPr="002B7B54">
        <w:rPr>
          <w:szCs w:val="22"/>
          <w:lang w:val="sk-SK"/>
        </w:rPr>
        <w:t>tvrdá kapsula</w:t>
      </w:r>
      <w:r w:rsidRPr="002B7B54">
        <w:rPr>
          <w:szCs w:val="22"/>
          <w:lang w:val="sk-SK"/>
        </w:rPr>
        <w:t xml:space="preserve"> obsahuje 2</w:t>
      </w:r>
      <w:r w:rsidR="00F80BFF">
        <w:rPr>
          <w:szCs w:val="22"/>
          <w:lang w:val="sk-SK"/>
        </w:rPr>
        <w:t> </w:t>
      </w:r>
      <w:r w:rsidRPr="002B7B54">
        <w:rPr>
          <w:szCs w:val="22"/>
          <w:lang w:val="sk-SK"/>
        </w:rPr>
        <w:t>mg loperamid</w:t>
      </w:r>
      <w:r w:rsidR="00CD5948" w:rsidRPr="002B7B54">
        <w:rPr>
          <w:szCs w:val="22"/>
          <w:lang w:val="sk-SK"/>
        </w:rPr>
        <w:t>ium</w:t>
      </w:r>
      <w:r w:rsidRPr="002B7B54">
        <w:rPr>
          <w:szCs w:val="22"/>
          <w:lang w:val="sk-SK"/>
        </w:rPr>
        <w:t>chloridu.</w:t>
      </w:r>
    </w:p>
    <w:p w14:paraId="1BD67293" w14:textId="77777777" w:rsidR="004F5978" w:rsidRPr="002B7B54" w:rsidRDefault="004F5978" w:rsidP="001114E7">
      <w:pPr>
        <w:widowControl/>
        <w:spacing w:line="240" w:lineRule="auto"/>
        <w:rPr>
          <w:szCs w:val="22"/>
          <w:lang w:val="sk-SK"/>
        </w:rPr>
      </w:pPr>
    </w:p>
    <w:p w14:paraId="0CF641A7" w14:textId="77777777" w:rsidR="00F80BFF" w:rsidRDefault="004F5978" w:rsidP="001114E7">
      <w:pPr>
        <w:widowControl/>
        <w:numPr>
          <w:ilvl w:val="0"/>
          <w:numId w:val="9"/>
        </w:numPr>
        <w:spacing w:line="240" w:lineRule="auto"/>
        <w:ind w:left="284" w:hanging="142"/>
        <w:rPr>
          <w:szCs w:val="22"/>
          <w:lang w:val="sk-SK"/>
        </w:rPr>
      </w:pPr>
      <w:r w:rsidRPr="002B7B54">
        <w:rPr>
          <w:szCs w:val="22"/>
          <w:lang w:val="sk-SK"/>
        </w:rPr>
        <w:t xml:space="preserve">Ďalšie zložky sú: </w:t>
      </w:r>
    </w:p>
    <w:p w14:paraId="5E416BBF" w14:textId="77777777" w:rsidR="0007080B" w:rsidRPr="002B7B54" w:rsidRDefault="00F80BFF" w:rsidP="001114E7">
      <w:pPr>
        <w:widowControl/>
        <w:spacing w:line="240" w:lineRule="auto"/>
        <w:ind w:left="284"/>
        <w:rPr>
          <w:szCs w:val="22"/>
          <w:lang w:val="sk-SK"/>
        </w:rPr>
      </w:pPr>
      <w:r w:rsidRPr="001114E7">
        <w:rPr>
          <w:i/>
          <w:szCs w:val="22"/>
          <w:lang w:val="sk-SK"/>
        </w:rPr>
        <w:t>Obsah kapsuly:</w:t>
      </w:r>
      <w:r>
        <w:rPr>
          <w:szCs w:val="22"/>
          <w:lang w:val="sk-SK"/>
        </w:rPr>
        <w:t xml:space="preserve"> </w:t>
      </w:r>
      <w:r w:rsidR="00385397" w:rsidRPr="002B7B54">
        <w:rPr>
          <w:szCs w:val="22"/>
          <w:lang w:val="sk-SK"/>
        </w:rPr>
        <w:t>m</w:t>
      </w:r>
      <w:r w:rsidR="0007080B" w:rsidRPr="002B7B54">
        <w:rPr>
          <w:szCs w:val="22"/>
          <w:lang w:val="sk-SK"/>
        </w:rPr>
        <w:t xml:space="preserve">onohydrát laktózy, kukuričný škrob, mastenec, </w:t>
      </w:r>
      <w:r w:rsidR="00A6222C" w:rsidRPr="00805129">
        <w:rPr>
          <w:szCs w:val="22"/>
          <w:lang w:val="sk-SK"/>
        </w:rPr>
        <w:t>stearan horečnatý</w:t>
      </w:r>
      <w:r w:rsidR="0007080B" w:rsidRPr="002B7B54">
        <w:rPr>
          <w:szCs w:val="22"/>
          <w:lang w:val="sk-SK"/>
        </w:rPr>
        <w:t>.</w:t>
      </w:r>
    </w:p>
    <w:p w14:paraId="0ECF748D" w14:textId="080785BA" w:rsidR="0007080B" w:rsidRPr="002B7B54" w:rsidRDefault="0007080B" w:rsidP="001114E7">
      <w:pPr>
        <w:widowControl/>
        <w:spacing w:line="240" w:lineRule="auto"/>
        <w:ind w:left="284"/>
        <w:rPr>
          <w:szCs w:val="22"/>
          <w:lang w:val="sk-SK"/>
        </w:rPr>
      </w:pPr>
      <w:r w:rsidRPr="001114E7">
        <w:rPr>
          <w:i/>
          <w:szCs w:val="22"/>
          <w:lang w:val="sk-SK"/>
        </w:rPr>
        <w:t>Telo tvrdej želatínovej kapsuly:</w:t>
      </w:r>
      <w:r w:rsidRPr="002B7B54">
        <w:rPr>
          <w:szCs w:val="22"/>
          <w:lang w:val="sk-SK"/>
        </w:rPr>
        <w:t xml:space="preserve"> azorubín (E122), </w:t>
      </w:r>
      <w:r w:rsidR="00A6222C" w:rsidRPr="00F82107">
        <w:rPr>
          <w:szCs w:val="22"/>
          <w:lang w:val="sk-SK"/>
        </w:rPr>
        <w:t>indigo</w:t>
      </w:r>
      <w:r w:rsidR="00A6222C" w:rsidRPr="00805129">
        <w:rPr>
          <w:szCs w:val="22"/>
          <w:lang w:val="sk-SK"/>
        </w:rPr>
        <w:t>tín hliníkový lak</w:t>
      </w:r>
      <w:r w:rsidRPr="002B7B54">
        <w:rPr>
          <w:szCs w:val="22"/>
          <w:lang w:val="sk-SK"/>
        </w:rPr>
        <w:t xml:space="preserve"> (E 132), čierny oxid železitý (E 172), oxid titaničitý (E 171), želatín</w:t>
      </w:r>
      <w:r w:rsidR="00F80BFF">
        <w:rPr>
          <w:szCs w:val="22"/>
          <w:lang w:val="sk-SK"/>
        </w:rPr>
        <w:t>a</w:t>
      </w:r>
      <w:r w:rsidRPr="002B7B54">
        <w:rPr>
          <w:szCs w:val="22"/>
          <w:lang w:val="sk-SK"/>
        </w:rPr>
        <w:t>.</w:t>
      </w:r>
    </w:p>
    <w:p w14:paraId="47B709DB" w14:textId="169F1C0C" w:rsidR="004F5978" w:rsidRPr="002B7B54" w:rsidRDefault="0007080B" w:rsidP="001114E7">
      <w:pPr>
        <w:widowControl/>
        <w:spacing w:line="240" w:lineRule="auto"/>
        <w:ind w:left="284"/>
        <w:rPr>
          <w:szCs w:val="22"/>
          <w:lang w:val="sk-SK"/>
        </w:rPr>
      </w:pPr>
      <w:r w:rsidRPr="001114E7">
        <w:rPr>
          <w:i/>
          <w:szCs w:val="22"/>
          <w:lang w:val="sk-SK"/>
        </w:rPr>
        <w:t>Uzáver tvrdej želatínovej kapsuly:</w:t>
      </w:r>
      <w:r w:rsidRPr="002B7B54">
        <w:rPr>
          <w:szCs w:val="22"/>
          <w:lang w:val="sk-SK"/>
        </w:rPr>
        <w:t xml:space="preserve"> indigo</w:t>
      </w:r>
      <w:r w:rsidR="00B93CC1">
        <w:rPr>
          <w:szCs w:val="22"/>
          <w:lang w:val="sk-SK"/>
        </w:rPr>
        <w:t>tín hliníkový lak</w:t>
      </w:r>
      <w:r w:rsidRPr="002B7B54">
        <w:rPr>
          <w:szCs w:val="22"/>
          <w:lang w:val="sk-SK"/>
        </w:rPr>
        <w:t xml:space="preserve"> (E132), oxid titaničitý (E 171), žltý oxid železitý (E 172), želatín</w:t>
      </w:r>
      <w:r w:rsidR="00F80BFF">
        <w:rPr>
          <w:szCs w:val="22"/>
          <w:lang w:val="sk-SK"/>
        </w:rPr>
        <w:t>a</w:t>
      </w:r>
      <w:r w:rsidR="00385397" w:rsidRPr="002B7B54">
        <w:rPr>
          <w:szCs w:val="22"/>
          <w:lang w:val="sk-SK"/>
        </w:rPr>
        <w:t>.</w:t>
      </w:r>
    </w:p>
    <w:p w14:paraId="5401FF15" w14:textId="77777777" w:rsidR="004F5978" w:rsidRPr="000A4694" w:rsidRDefault="004F5978" w:rsidP="00CE3B00">
      <w:pPr>
        <w:widowControl/>
        <w:spacing w:line="240" w:lineRule="auto"/>
        <w:rPr>
          <w:szCs w:val="22"/>
          <w:lang w:val="sk-SK"/>
        </w:rPr>
      </w:pPr>
    </w:p>
    <w:p w14:paraId="6BA3B160" w14:textId="77777777" w:rsidR="004F5978" w:rsidRPr="002B7B54" w:rsidRDefault="004F5978" w:rsidP="00CE3B00">
      <w:pPr>
        <w:widowControl/>
        <w:spacing w:line="240" w:lineRule="auto"/>
        <w:rPr>
          <w:b/>
          <w:szCs w:val="22"/>
          <w:lang w:val="sk-SK"/>
        </w:rPr>
      </w:pPr>
      <w:r w:rsidRPr="002B7B54">
        <w:rPr>
          <w:b/>
          <w:szCs w:val="22"/>
          <w:lang w:val="sk-SK"/>
        </w:rPr>
        <w:t xml:space="preserve">Ako vyzerá </w:t>
      </w:r>
      <w:r w:rsidR="00891AF8" w:rsidRPr="002B7B54">
        <w:rPr>
          <w:b/>
          <w:szCs w:val="22"/>
          <w:lang w:val="sk-SK"/>
        </w:rPr>
        <w:t>BELOPERA</w:t>
      </w:r>
      <w:r w:rsidRPr="002B7B54">
        <w:rPr>
          <w:b/>
          <w:szCs w:val="22"/>
          <w:lang w:val="sk-SK"/>
        </w:rPr>
        <w:t xml:space="preserve"> a obsah balenia</w:t>
      </w:r>
    </w:p>
    <w:p w14:paraId="70860568" w14:textId="7103C7B5" w:rsidR="00DC527E" w:rsidRPr="002B7B54" w:rsidRDefault="0007080B" w:rsidP="00CE3B00">
      <w:pPr>
        <w:widowControl/>
        <w:spacing w:line="240" w:lineRule="auto"/>
        <w:rPr>
          <w:szCs w:val="22"/>
          <w:lang w:val="sk-SK"/>
        </w:rPr>
      </w:pPr>
      <w:r w:rsidRPr="004C43B3">
        <w:rPr>
          <w:szCs w:val="22"/>
          <w:lang w:val="sk-SK"/>
        </w:rPr>
        <w:t>BELOPERA 2</w:t>
      </w:r>
      <w:r w:rsidR="00F80BFF">
        <w:rPr>
          <w:szCs w:val="22"/>
          <w:lang w:val="sk-SK"/>
        </w:rPr>
        <w:t> </w:t>
      </w:r>
      <w:r w:rsidRPr="004C43B3">
        <w:rPr>
          <w:szCs w:val="22"/>
          <w:lang w:val="sk-SK"/>
        </w:rPr>
        <w:t xml:space="preserve">mg sú </w:t>
      </w:r>
      <w:r w:rsidR="00C625B7" w:rsidRPr="004C43B3">
        <w:rPr>
          <w:szCs w:val="22"/>
          <w:lang w:val="sk-SK"/>
        </w:rPr>
        <w:t xml:space="preserve">tvrdé </w:t>
      </w:r>
      <w:r w:rsidRPr="004C43B3">
        <w:rPr>
          <w:szCs w:val="22"/>
          <w:lang w:val="sk-SK"/>
        </w:rPr>
        <w:t>kapsuly so sivým telom a tmavozeleným uzáverom. Kapsuly obsahujú</w:t>
      </w:r>
      <w:r w:rsidRPr="002B7B54">
        <w:rPr>
          <w:szCs w:val="22"/>
          <w:lang w:val="sk-SK"/>
        </w:rPr>
        <w:t xml:space="preserve"> biely až takmer biely prášok.</w:t>
      </w:r>
    </w:p>
    <w:p w14:paraId="608A602A" w14:textId="15D81D2C" w:rsidR="004F5978" w:rsidRPr="002B7B54" w:rsidRDefault="00F80BFF" w:rsidP="00CE3B00">
      <w:pPr>
        <w:widowControl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Dodáva sa </w:t>
      </w:r>
      <w:r w:rsidR="0007080B" w:rsidRPr="002B7B54">
        <w:rPr>
          <w:szCs w:val="22"/>
          <w:lang w:val="sk-SK"/>
        </w:rPr>
        <w:t>v PVC/A</w:t>
      </w:r>
      <w:r w:rsidR="00385397" w:rsidRPr="002B7B54">
        <w:rPr>
          <w:szCs w:val="22"/>
          <w:lang w:val="sk-SK"/>
        </w:rPr>
        <w:t>l</w:t>
      </w:r>
      <w:r w:rsidR="0007080B" w:rsidRPr="002B7B54">
        <w:rPr>
          <w:szCs w:val="22"/>
          <w:lang w:val="sk-SK"/>
        </w:rPr>
        <w:t xml:space="preserve"> blistri</w:t>
      </w:r>
      <w:r>
        <w:rPr>
          <w:szCs w:val="22"/>
          <w:lang w:val="sk-SK"/>
        </w:rPr>
        <w:t xml:space="preserve"> v</w:t>
      </w:r>
      <w:r w:rsidR="0007080B" w:rsidRPr="002B7B54">
        <w:rPr>
          <w:szCs w:val="22"/>
          <w:lang w:val="sk-SK"/>
        </w:rPr>
        <w:t xml:space="preserve"> papierov</w:t>
      </w:r>
      <w:r>
        <w:rPr>
          <w:szCs w:val="22"/>
          <w:lang w:val="sk-SK"/>
        </w:rPr>
        <w:t>ej</w:t>
      </w:r>
      <w:r w:rsidR="0007080B" w:rsidRPr="002B7B54">
        <w:rPr>
          <w:szCs w:val="22"/>
          <w:lang w:val="sk-SK"/>
        </w:rPr>
        <w:t xml:space="preserve"> skladačk</w:t>
      </w:r>
      <w:r>
        <w:rPr>
          <w:szCs w:val="22"/>
          <w:lang w:val="sk-SK"/>
        </w:rPr>
        <w:t>e</w:t>
      </w:r>
      <w:r w:rsidR="0098346D" w:rsidRPr="002B7B54">
        <w:rPr>
          <w:szCs w:val="22"/>
          <w:lang w:val="sk-SK"/>
        </w:rPr>
        <w:t>.</w:t>
      </w:r>
    </w:p>
    <w:p w14:paraId="37982611" w14:textId="77777777" w:rsidR="00F80BFF" w:rsidRDefault="00F80BFF" w:rsidP="00CE3B00">
      <w:pPr>
        <w:widowControl/>
        <w:spacing w:line="240" w:lineRule="auto"/>
        <w:rPr>
          <w:szCs w:val="22"/>
          <w:lang w:val="sk-SK"/>
        </w:rPr>
      </w:pPr>
    </w:p>
    <w:p w14:paraId="62F928D9" w14:textId="77777777" w:rsidR="00F80BFF" w:rsidRPr="00F80BFF" w:rsidRDefault="00F80BFF" w:rsidP="001114E7">
      <w:pPr>
        <w:widowControl/>
        <w:tabs>
          <w:tab w:val="left" w:pos="1560"/>
        </w:tabs>
        <w:spacing w:line="240" w:lineRule="auto"/>
        <w:rPr>
          <w:szCs w:val="22"/>
          <w:lang w:val="sk-SK"/>
        </w:rPr>
      </w:pPr>
      <w:r w:rsidRPr="00F80BFF">
        <w:rPr>
          <w:szCs w:val="22"/>
          <w:lang w:val="sk-SK"/>
        </w:rPr>
        <w:t>Veľkosť balenia:</w:t>
      </w:r>
      <w:r w:rsidRPr="00F80BFF">
        <w:rPr>
          <w:szCs w:val="22"/>
          <w:lang w:val="sk-SK"/>
        </w:rPr>
        <w:tab/>
        <w:t>10 (1</w:t>
      </w:r>
      <w:r w:rsidRPr="001114E7">
        <w:rPr>
          <w:szCs w:val="22"/>
          <w:lang w:val="sk-SK"/>
        </w:rPr>
        <w:t> </w:t>
      </w:r>
      <w:r w:rsidRPr="00F80BFF">
        <w:rPr>
          <w:szCs w:val="22"/>
          <w:lang w:val="sk-SK"/>
        </w:rPr>
        <w:t>x</w:t>
      </w:r>
      <w:r w:rsidRPr="001114E7">
        <w:rPr>
          <w:szCs w:val="22"/>
          <w:lang w:val="sk-SK"/>
        </w:rPr>
        <w:t> </w:t>
      </w:r>
      <w:r w:rsidRPr="00F80BFF">
        <w:rPr>
          <w:szCs w:val="22"/>
          <w:lang w:val="sk-SK"/>
        </w:rPr>
        <w:t>10) tvrdých kapsúl</w:t>
      </w:r>
    </w:p>
    <w:p w14:paraId="0BA10266" w14:textId="77777777" w:rsidR="004F5978" w:rsidRPr="00F80BFF" w:rsidRDefault="00F80BFF" w:rsidP="001114E7">
      <w:pPr>
        <w:widowControl/>
        <w:spacing w:line="240" w:lineRule="auto"/>
        <w:ind w:left="1560"/>
        <w:rPr>
          <w:szCs w:val="22"/>
          <w:lang w:val="sk-SK"/>
        </w:rPr>
      </w:pPr>
      <w:r w:rsidRPr="00F80BFF">
        <w:rPr>
          <w:szCs w:val="22"/>
          <w:lang w:val="sk-SK"/>
        </w:rPr>
        <w:t>20 (1</w:t>
      </w:r>
      <w:r w:rsidRPr="001114E7">
        <w:rPr>
          <w:szCs w:val="22"/>
          <w:lang w:val="sk-SK"/>
        </w:rPr>
        <w:t> </w:t>
      </w:r>
      <w:r w:rsidRPr="00F80BFF">
        <w:rPr>
          <w:szCs w:val="22"/>
          <w:lang w:val="sk-SK"/>
        </w:rPr>
        <w:t>x</w:t>
      </w:r>
      <w:r w:rsidRPr="001114E7">
        <w:rPr>
          <w:szCs w:val="22"/>
          <w:lang w:val="sk-SK"/>
        </w:rPr>
        <w:t> </w:t>
      </w:r>
      <w:r w:rsidRPr="00F80BFF">
        <w:rPr>
          <w:szCs w:val="22"/>
          <w:lang w:val="sk-SK"/>
        </w:rPr>
        <w:t>20) tvrdých kapsúl</w:t>
      </w:r>
    </w:p>
    <w:p w14:paraId="3AE5B64E" w14:textId="77777777" w:rsidR="00F80BFF" w:rsidRPr="00F80BFF" w:rsidRDefault="00F80BFF" w:rsidP="001114E7">
      <w:pPr>
        <w:pStyle w:val="Zarkazkladnhotextu"/>
        <w:spacing w:after="0" w:line="240" w:lineRule="auto"/>
        <w:ind w:left="0"/>
        <w:rPr>
          <w:szCs w:val="22"/>
          <w:lang w:val="sk-SK"/>
        </w:rPr>
      </w:pPr>
      <w:r w:rsidRPr="001114E7">
        <w:rPr>
          <w:szCs w:val="22"/>
          <w:lang w:val="sk-SK"/>
        </w:rPr>
        <w:t>Na trh nemusia byť uvedené všetky veľkosti balenia.</w:t>
      </w:r>
    </w:p>
    <w:p w14:paraId="198FB178" w14:textId="77777777" w:rsidR="00F80BFF" w:rsidRPr="001114E7" w:rsidRDefault="00F80BFF" w:rsidP="00F80BFF">
      <w:pPr>
        <w:spacing w:line="240" w:lineRule="auto"/>
        <w:rPr>
          <w:szCs w:val="22"/>
          <w:lang w:val="sk-SK"/>
        </w:rPr>
      </w:pPr>
    </w:p>
    <w:p w14:paraId="389807FC" w14:textId="77777777" w:rsidR="004F5978" w:rsidRPr="002B7B54" w:rsidRDefault="004F5978" w:rsidP="001114E7">
      <w:pPr>
        <w:keepNext/>
        <w:spacing w:line="240" w:lineRule="auto"/>
        <w:rPr>
          <w:b/>
          <w:szCs w:val="22"/>
          <w:lang w:val="sk-SK"/>
        </w:rPr>
      </w:pPr>
      <w:r w:rsidRPr="002B7B54">
        <w:rPr>
          <w:b/>
          <w:szCs w:val="22"/>
          <w:lang w:val="sk-SK"/>
        </w:rPr>
        <w:t>Držiteľ rozhodnutia o registrácii a</w:t>
      </w:r>
      <w:r w:rsidR="0098346D" w:rsidRPr="002B7B54">
        <w:rPr>
          <w:b/>
          <w:szCs w:val="22"/>
          <w:lang w:val="sk-SK"/>
        </w:rPr>
        <w:t> </w:t>
      </w:r>
      <w:r w:rsidRPr="002B7B54">
        <w:rPr>
          <w:b/>
          <w:szCs w:val="22"/>
          <w:lang w:val="sk-SK"/>
        </w:rPr>
        <w:t>výrobca</w:t>
      </w:r>
    </w:p>
    <w:p w14:paraId="636C859F" w14:textId="77777777" w:rsidR="0098346D" w:rsidRPr="001114E7" w:rsidRDefault="0098346D" w:rsidP="001114E7">
      <w:pPr>
        <w:keepNext/>
        <w:spacing w:line="240" w:lineRule="auto"/>
        <w:rPr>
          <w:szCs w:val="22"/>
          <w:lang w:val="sk-SK"/>
        </w:rPr>
      </w:pPr>
      <w:r w:rsidRPr="001114E7">
        <w:rPr>
          <w:szCs w:val="22"/>
          <w:u w:val="single"/>
          <w:lang w:val="sk-SK"/>
        </w:rPr>
        <w:t>Držiteľ</w:t>
      </w:r>
      <w:r w:rsidR="00C625B7" w:rsidRPr="001114E7">
        <w:rPr>
          <w:szCs w:val="22"/>
          <w:u w:val="single"/>
          <w:lang w:val="sk-SK"/>
        </w:rPr>
        <w:t xml:space="preserve"> rozhodnutia o registrácii</w:t>
      </w:r>
      <w:r w:rsidRPr="001114E7">
        <w:rPr>
          <w:szCs w:val="22"/>
          <w:lang w:val="sk-SK"/>
        </w:rPr>
        <w:t>:</w:t>
      </w:r>
    </w:p>
    <w:p w14:paraId="554F0831" w14:textId="77777777" w:rsidR="004F5978" w:rsidRPr="002B7B54" w:rsidRDefault="00E75504" w:rsidP="00CE3B00">
      <w:pPr>
        <w:numPr>
          <w:ilvl w:val="12"/>
          <w:numId w:val="0"/>
        </w:numPr>
        <w:spacing w:line="240" w:lineRule="auto"/>
        <w:rPr>
          <w:szCs w:val="22"/>
          <w:lang w:val="sk-SK"/>
        </w:rPr>
      </w:pPr>
      <w:r w:rsidRPr="00E75504">
        <w:rPr>
          <w:szCs w:val="22"/>
          <w:lang w:val="sk-SK"/>
        </w:rPr>
        <w:t>BELUPO, s.r.o., Cukrová 14, 811 08 Bratislava, Slovenská republika</w:t>
      </w:r>
    </w:p>
    <w:p w14:paraId="53FA1B10" w14:textId="77777777" w:rsidR="00CD5948" w:rsidRPr="000A4694" w:rsidRDefault="00CD5948" w:rsidP="00CE3B0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3CED17CB" w14:textId="77777777" w:rsidR="004F5978" w:rsidRPr="001114E7" w:rsidRDefault="00CD5948" w:rsidP="001114E7">
      <w:pPr>
        <w:pStyle w:val="Default"/>
        <w:tabs>
          <w:tab w:val="left" w:pos="1236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1114E7">
        <w:rPr>
          <w:rFonts w:ascii="Times New Roman" w:hAnsi="Times New Roman" w:cs="Times New Roman"/>
          <w:sz w:val="22"/>
          <w:szCs w:val="22"/>
          <w:u w:val="single"/>
          <w:lang w:val="sk-SK"/>
        </w:rPr>
        <w:t>Výrobca</w:t>
      </w:r>
      <w:r w:rsidR="0098346D" w:rsidRPr="001114E7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6EB69E8F" w14:textId="77777777" w:rsidR="00CD5948" w:rsidRPr="000F4387" w:rsidRDefault="00CD5948" w:rsidP="00CE3B00">
      <w:pPr>
        <w:spacing w:line="240" w:lineRule="auto"/>
        <w:rPr>
          <w:szCs w:val="22"/>
          <w:lang w:val="sk-SK"/>
        </w:rPr>
      </w:pPr>
      <w:r w:rsidRPr="000F4387">
        <w:rPr>
          <w:szCs w:val="22"/>
          <w:lang w:val="sk-SK"/>
        </w:rPr>
        <w:t>BELUPO Pharmaceuticals and Cosmetics, Inc.</w:t>
      </w:r>
      <w:r w:rsidR="0007080B" w:rsidRPr="000F4387">
        <w:rPr>
          <w:szCs w:val="22"/>
          <w:lang w:val="sk-SK"/>
        </w:rPr>
        <w:t xml:space="preserve">, </w:t>
      </w:r>
      <w:r w:rsidRPr="000F4387">
        <w:rPr>
          <w:szCs w:val="22"/>
          <w:lang w:val="sk-SK"/>
        </w:rPr>
        <w:t>Ulica Danica 5</w:t>
      </w:r>
      <w:r w:rsidR="0007080B" w:rsidRPr="000F4387">
        <w:rPr>
          <w:szCs w:val="22"/>
          <w:lang w:val="sk-SK"/>
        </w:rPr>
        <w:t xml:space="preserve">, </w:t>
      </w:r>
      <w:r w:rsidRPr="000F4387">
        <w:rPr>
          <w:szCs w:val="22"/>
          <w:lang w:val="sk-SK"/>
        </w:rPr>
        <w:t>Koprivnica, 48 000</w:t>
      </w:r>
    </w:p>
    <w:p w14:paraId="6EEDCFA7" w14:textId="77777777" w:rsidR="00CD5948" w:rsidRPr="002B7B54" w:rsidRDefault="00C625B7" w:rsidP="00CE3B00">
      <w:pPr>
        <w:spacing w:line="240" w:lineRule="auto"/>
        <w:rPr>
          <w:szCs w:val="22"/>
          <w:lang w:val="sk-SK"/>
        </w:rPr>
      </w:pPr>
      <w:r w:rsidRPr="000F4387">
        <w:rPr>
          <w:szCs w:val="22"/>
          <w:lang w:val="sk-SK"/>
        </w:rPr>
        <w:t>Chorvátska republika</w:t>
      </w:r>
    </w:p>
    <w:p w14:paraId="344435AD" w14:textId="77777777" w:rsidR="00CD5948" w:rsidRPr="000A4694" w:rsidRDefault="00CD5948" w:rsidP="00CE3B00">
      <w:pPr>
        <w:pStyle w:val="Default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37CBF900" w14:textId="65411864" w:rsidR="00886487" w:rsidRDefault="004F5978" w:rsidP="00CE3B00">
      <w:pPr>
        <w:spacing w:line="240" w:lineRule="auto"/>
        <w:rPr>
          <w:b/>
          <w:bCs/>
          <w:szCs w:val="22"/>
          <w:lang w:val="sk-SK"/>
        </w:rPr>
      </w:pPr>
      <w:r w:rsidRPr="002B7B54">
        <w:rPr>
          <w:b/>
          <w:bCs/>
          <w:szCs w:val="22"/>
          <w:lang w:val="sk-SK"/>
        </w:rPr>
        <w:t xml:space="preserve">Táto písomná informácia bola </w:t>
      </w:r>
      <w:r w:rsidR="00F80BFF">
        <w:rPr>
          <w:b/>
          <w:bCs/>
          <w:szCs w:val="22"/>
          <w:lang w:val="sk-SK"/>
        </w:rPr>
        <w:t xml:space="preserve">naposledy </w:t>
      </w:r>
      <w:r w:rsidR="006C0723" w:rsidRPr="002B7B54">
        <w:rPr>
          <w:b/>
          <w:bCs/>
          <w:szCs w:val="22"/>
          <w:lang w:val="sk-SK"/>
        </w:rPr>
        <w:t>aktualizovaná</w:t>
      </w:r>
      <w:r w:rsidRPr="002B7B54">
        <w:rPr>
          <w:b/>
          <w:bCs/>
          <w:szCs w:val="22"/>
          <w:lang w:val="sk-SK"/>
        </w:rPr>
        <w:t xml:space="preserve"> v</w:t>
      </w:r>
      <w:r w:rsidR="00F80BFF">
        <w:rPr>
          <w:b/>
          <w:bCs/>
          <w:szCs w:val="22"/>
          <w:lang w:val="sk-SK"/>
        </w:rPr>
        <w:t> </w:t>
      </w:r>
      <w:r w:rsidR="00A778B7">
        <w:rPr>
          <w:b/>
          <w:bCs/>
          <w:szCs w:val="22"/>
          <w:lang w:val="sk-SK"/>
        </w:rPr>
        <w:t>októbri</w:t>
      </w:r>
      <w:r w:rsidR="00F80BFF">
        <w:rPr>
          <w:b/>
          <w:bCs/>
          <w:szCs w:val="22"/>
          <w:lang w:val="sk-SK"/>
        </w:rPr>
        <w:t xml:space="preserve"> 2018</w:t>
      </w:r>
      <w:r w:rsidR="008D577D" w:rsidRPr="002B7B54">
        <w:rPr>
          <w:b/>
          <w:bCs/>
          <w:szCs w:val="22"/>
          <w:lang w:val="sk-SK"/>
        </w:rPr>
        <w:t>.</w:t>
      </w:r>
    </w:p>
    <w:p w14:paraId="4E3E9B44" w14:textId="77777777" w:rsidR="006B2802" w:rsidRPr="001114E7" w:rsidRDefault="006B2802" w:rsidP="001114E7">
      <w:pPr>
        <w:pBdr>
          <w:bottom w:val="single" w:sz="4" w:space="1" w:color="auto"/>
        </w:pBdr>
        <w:spacing w:line="240" w:lineRule="auto"/>
        <w:rPr>
          <w:bCs/>
          <w:szCs w:val="22"/>
          <w:lang w:val="sk-SK"/>
        </w:rPr>
      </w:pPr>
    </w:p>
    <w:p w14:paraId="6B980ECD" w14:textId="77777777" w:rsidR="00A778B7" w:rsidRDefault="00A778B7" w:rsidP="00CE3B00">
      <w:pPr>
        <w:spacing w:line="240" w:lineRule="auto"/>
        <w:rPr>
          <w:bCs/>
          <w:szCs w:val="22"/>
          <w:lang w:val="sk-SK"/>
        </w:rPr>
      </w:pPr>
    </w:p>
    <w:p w14:paraId="52D7502D" w14:textId="0E8B24FE" w:rsidR="006B2802" w:rsidRPr="001114E7" w:rsidRDefault="006B2802" w:rsidP="00CE3B00">
      <w:pPr>
        <w:spacing w:line="240" w:lineRule="auto"/>
        <w:rPr>
          <w:bCs/>
          <w:szCs w:val="22"/>
          <w:lang w:val="sk-SK"/>
        </w:rPr>
      </w:pPr>
      <w:r w:rsidRPr="001114E7">
        <w:rPr>
          <w:bCs/>
          <w:szCs w:val="22"/>
          <w:lang w:val="sk-SK"/>
        </w:rPr>
        <w:t xml:space="preserve">Nasledujúca informácia je určená len pre zdravotníckych </w:t>
      </w:r>
      <w:r w:rsidR="00A778B7" w:rsidRPr="001114E7">
        <w:rPr>
          <w:bCs/>
          <w:szCs w:val="22"/>
          <w:lang w:val="sk-SK"/>
        </w:rPr>
        <w:t>pracovníkov:</w:t>
      </w:r>
    </w:p>
    <w:p w14:paraId="6DA73712" w14:textId="77777777" w:rsidR="00A778B7" w:rsidRPr="001114E7" w:rsidRDefault="00A778B7" w:rsidP="006B2802">
      <w:pPr>
        <w:pStyle w:val="Hlavika"/>
        <w:spacing w:line="240" w:lineRule="auto"/>
        <w:jc w:val="both"/>
        <w:rPr>
          <w:sz w:val="22"/>
          <w:szCs w:val="22"/>
          <w:lang w:val="sk-SK"/>
        </w:rPr>
      </w:pPr>
    </w:p>
    <w:p w14:paraId="292BAB56" w14:textId="77777777" w:rsidR="006B2802" w:rsidRPr="001114E7" w:rsidRDefault="006B2802" w:rsidP="006B2802">
      <w:pPr>
        <w:pStyle w:val="Hlavika"/>
        <w:spacing w:line="240" w:lineRule="auto"/>
        <w:jc w:val="both"/>
        <w:rPr>
          <w:b/>
          <w:sz w:val="22"/>
          <w:szCs w:val="22"/>
          <w:lang w:val="sk-SK"/>
        </w:rPr>
      </w:pPr>
      <w:r w:rsidRPr="001114E7">
        <w:rPr>
          <w:b/>
          <w:sz w:val="22"/>
          <w:szCs w:val="22"/>
          <w:lang w:val="sk-SK"/>
        </w:rPr>
        <w:t>Informácia pre lekára v prípade predávkovania:</w:t>
      </w:r>
    </w:p>
    <w:p w14:paraId="0B58C5AE" w14:textId="0714CA47" w:rsidR="006B2802" w:rsidRPr="001114E7" w:rsidRDefault="00A778B7" w:rsidP="006B2802">
      <w:pPr>
        <w:pStyle w:val="Hlavika"/>
        <w:widowControl/>
        <w:numPr>
          <w:ilvl w:val="0"/>
          <w:numId w:val="13"/>
        </w:numPr>
        <w:tabs>
          <w:tab w:val="clear" w:pos="4536"/>
          <w:tab w:val="clear" w:pos="9072"/>
          <w:tab w:val="center" w:pos="4153"/>
          <w:tab w:val="right" w:pos="8306"/>
        </w:tabs>
        <w:overflowPunct/>
        <w:autoSpaceDE/>
        <w:autoSpaceDN/>
        <w:adjustRightInd/>
        <w:spacing w:line="240" w:lineRule="auto"/>
        <w:jc w:val="both"/>
        <w:textAlignment w:val="auto"/>
        <w:rPr>
          <w:sz w:val="22"/>
          <w:szCs w:val="22"/>
          <w:lang w:val="sk-SK"/>
        </w:rPr>
      </w:pPr>
      <w:r w:rsidRPr="00A778B7">
        <w:rPr>
          <w:sz w:val="22"/>
          <w:szCs w:val="22"/>
          <w:lang w:val="sk-SK"/>
        </w:rPr>
        <w:t>Ako antidotum p</w:t>
      </w:r>
      <w:r w:rsidR="006B2802" w:rsidRPr="001114E7">
        <w:rPr>
          <w:sz w:val="22"/>
          <w:szCs w:val="22"/>
          <w:lang w:val="sk-SK"/>
        </w:rPr>
        <w:t>odajte naloxón.</w:t>
      </w:r>
    </w:p>
    <w:p w14:paraId="67A469F8" w14:textId="1D9D28DD" w:rsidR="006B2802" w:rsidRPr="001114E7" w:rsidRDefault="00A778B7" w:rsidP="006B2802">
      <w:pPr>
        <w:pStyle w:val="Hlavika"/>
        <w:widowControl/>
        <w:numPr>
          <w:ilvl w:val="0"/>
          <w:numId w:val="13"/>
        </w:numPr>
        <w:tabs>
          <w:tab w:val="clear" w:pos="4536"/>
          <w:tab w:val="clear" w:pos="9072"/>
          <w:tab w:val="center" w:pos="4153"/>
          <w:tab w:val="right" w:pos="8306"/>
        </w:tabs>
        <w:overflowPunct/>
        <w:autoSpaceDE/>
        <w:autoSpaceDN/>
        <w:adjustRightInd/>
        <w:spacing w:line="240" w:lineRule="auto"/>
        <w:jc w:val="both"/>
        <w:textAlignment w:val="auto"/>
        <w:rPr>
          <w:sz w:val="22"/>
          <w:szCs w:val="22"/>
          <w:lang w:val="sk-SK"/>
        </w:rPr>
      </w:pPr>
      <w:r w:rsidRPr="001114E7">
        <w:rPr>
          <w:sz w:val="22"/>
          <w:szCs w:val="22"/>
          <w:lang w:val="sk-SK"/>
        </w:rPr>
        <w:t>Keďže trvanie účinku loperamidu je dlhšie ako účinok naloxónu (ktorý je 1 až 3 hodiny), v</w:t>
      </w:r>
      <w:r w:rsidR="006B2802" w:rsidRPr="001114E7">
        <w:rPr>
          <w:sz w:val="22"/>
          <w:szCs w:val="22"/>
          <w:lang w:val="sk-SK"/>
        </w:rPr>
        <w:t xml:space="preserve"> prípade potreby </w:t>
      </w:r>
      <w:r w:rsidRPr="00A778B7">
        <w:rPr>
          <w:sz w:val="22"/>
          <w:szCs w:val="22"/>
          <w:lang w:val="sk-SK"/>
        </w:rPr>
        <w:t>podanie</w:t>
      </w:r>
      <w:r w:rsidR="006B2802" w:rsidRPr="001114E7">
        <w:rPr>
          <w:sz w:val="22"/>
          <w:szCs w:val="22"/>
          <w:lang w:val="sk-SK"/>
        </w:rPr>
        <w:t xml:space="preserve"> naloxónu zopakujte.</w:t>
      </w:r>
    </w:p>
    <w:p w14:paraId="02074363" w14:textId="683FAE4F" w:rsidR="006B2802" w:rsidRPr="00A778B7" w:rsidRDefault="006B2802" w:rsidP="001114E7">
      <w:pPr>
        <w:pStyle w:val="Hlavika"/>
        <w:widowControl/>
        <w:numPr>
          <w:ilvl w:val="0"/>
          <w:numId w:val="13"/>
        </w:numPr>
        <w:tabs>
          <w:tab w:val="clear" w:pos="4536"/>
          <w:tab w:val="clear" w:pos="9072"/>
          <w:tab w:val="center" w:pos="4153"/>
          <w:tab w:val="right" w:pos="8306"/>
        </w:tabs>
        <w:overflowPunct/>
        <w:autoSpaceDE/>
        <w:autoSpaceDN/>
        <w:adjustRightInd/>
        <w:spacing w:line="240" w:lineRule="auto"/>
        <w:jc w:val="both"/>
        <w:textAlignment w:val="auto"/>
        <w:rPr>
          <w:szCs w:val="22"/>
          <w:lang w:val="sk-SK"/>
        </w:rPr>
      </w:pPr>
      <w:r w:rsidRPr="001114E7">
        <w:rPr>
          <w:szCs w:val="22"/>
          <w:lang w:val="sk-SK"/>
        </w:rPr>
        <w:t>Monitorovanie pacienta je potrebné najmenej počas 48 hodín</w:t>
      </w:r>
      <w:r w:rsidR="00A778B7" w:rsidRPr="00A778B7">
        <w:rPr>
          <w:szCs w:val="22"/>
          <w:lang w:val="sk-SK"/>
        </w:rPr>
        <w:t xml:space="preserve">, z dôvodu </w:t>
      </w:r>
      <w:r w:rsidR="00A778B7" w:rsidRPr="001114E7">
        <w:rPr>
          <w:szCs w:val="22"/>
          <w:lang w:val="sk-SK"/>
        </w:rPr>
        <w:t>možného útlmu centrálnej nervovej sústavy</w:t>
      </w:r>
      <w:r w:rsidRPr="001114E7">
        <w:rPr>
          <w:szCs w:val="22"/>
          <w:lang w:val="sk-SK"/>
        </w:rPr>
        <w:t>.</w:t>
      </w:r>
    </w:p>
    <w:sectPr w:rsidR="006B2802" w:rsidRPr="00A778B7" w:rsidSect="001114E7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1247" w:right="1418" w:bottom="1134" w:left="1418" w:header="737" w:footer="737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83D8FA" w15:done="0"/>
  <w15:commentEx w15:paraId="55C84B1F" w15:done="0"/>
  <w15:commentEx w15:paraId="7827D7CB" w15:done="0"/>
  <w15:commentEx w15:paraId="2B8E72F2" w15:done="0"/>
  <w15:commentEx w15:paraId="12DC6C7B" w15:paraIdParent="2B8E72F2" w15:done="0"/>
  <w15:commentEx w15:paraId="14D6F125" w15:done="0"/>
  <w15:commentEx w15:paraId="028E64E4" w15:done="0"/>
  <w15:commentEx w15:paraId="7CC2E7A5" w15:done="0"/>
  <w15:commentEx w15:paraId="2D3A77DC" w15:done="0"/>
  <w15:commentEx w15:paraId="37151035" w15:paraIdParent="2D3A77DC" w15:done="0"/>
  <w15:commentEx w15:paraId="2C7D8CC0" w15:done="0"/>
  <w15:commentEx w15:paraId="3E1BA090" w15:done="0"/>
  <w15:commentEx w15:paraId="17C7EB60" w15:paraIdParent="3E1BA090" w15:done="0"/>
  <w15:commentEx w15:paraId="3E9D3FE4" w15:done="0"/>
  <w15:commentEx w15:paraId="44EB8FF3" w15:done="0"/>
  <w15:commentEx w15:paraId="630724C2" w15:paraIdParent="44EB8FF3" w15:done="0"/>
  <w15:commentEx w15:paraId="0FF3EFC9" w15:done="0"/>
  <w15:commentEx w15:paraId="1BFE3CBD" w15:done="0"/>
  <w15:commentEx w15:paraId="3B8F08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B8E0F" w14:textId="77777777" w:rsidR="00C95382" w:rsidRDefault="00C95382">
      <w:r>
        <w:separator/>
      </w:r>
    </w:p>
  </w:endnote>
  <w:endnote w:type="continuationSeparator" w:id="0">
    <w:p w14:paraId="6A963F60" w14:textId="77777777" w:rsidR="00C95382" w:rsidRDefault="00C9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B5BB1" w14:textId="3FA0561E" w:rsidR="00C95382" w:rsidRPr="000A4694" w:rsidRDefault="00C95382" w:rsidP="001114E7">
    <w:pPr>
      <w:pStyle w:val="Pta"/>
      <w:spacing w:line="240" w:lineRule="auto"/>
      <w:jc w:val="center"/>
      <w:rPr>
        <w:sz w:val="18"/>
        <w:szCs w:val="18"/>
      </w:rPr>
    </w:pPr>
    <w:r w:rsidRPr="000A4694">
      <w:rPr>
        <w:sz w:val="18"/>
        <w:szCs w:val="18"/>
      </w:rPr>
      <w:fldChar w:fldCharType="begin"/>
    </w:r>
    <w:r w:rsidRPr="000A4694">
      <w:rPr>
        <w:sz w:val="18"/>
        <w:szCs w:val="18"/>
      </w:rPr>
      <w:instrText>PAGE   \* MERGEFORMAT</w:instrText>
    </w:r>
    <w:r w:rsidRPr="000A4694">
      <w:rPr>
        <w:sz w:val="18"/>
        <w:szCs w:val="18"/>
      </w:rPr>
      <w:fldChar w:fldCharType="separate"/>
    </w:r>
    <w:r w:rsidR="001114E7" w:rsidRPr="001114E7">
      <w:rPr>
        <w:noProof/>
        <w:sz w:val="18"/>
        <w:szCs w:val="18"/>
        <w:lang w:val="sk-SK"/>
      </w:rPr>
      <w:t>6</w:t>
    </w:r>
    <w:r w:rsidRPr="000A4694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0CA2A" w14:textId="77777777" w:rsidR="00C95382" w:rsidRPr="00294807" w:rsidRDefault="00C95382" w:rsidP="000A4694">
    <w:pPr>
      <w:pStyle w:val="Pta"/>
      <w:tabs>
        <w:tab w:val="clear" w:pos="4536"/>
        <w:tab w:val="clear" w:pos="9072"/>
        <w:tab w:val="left" w:pos="3780"/>
      </w:tabs>
      <w:jc w:val="center"/>
      <w:rPr>
        <w:sz w:val="18"/>
        <w:szCs w:val="18"/>
      </w:rPr>
    </w:pPr>
    <w:r w:rsidRPr="00294807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1FF3B" w14:textId="77777777" w:rsidR="00C95382" w:rsidRDefault="00C95382">
      <w:r>
        <w:separator/>
      </w:r>
    </w:p>
  </w:footnote>
  <w:footnote w:type="continuationSeparator" w:id="0">
    <w:p w14:paraId="76EB78DD" w14:textId="77777777" w:rsidR="00C95382" w:rsidRDefault="00C95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626E7" w14:textId="3C58E4F6" w:rsidR="00C95382" w:rsidRPr="001114E7" w:rsidRDefault="00C95382" w:rsidP="001114E7">
    <w:pPr>
      <w:spacing w:line="240" w:lineRule="auto"/>
      <w:rPr>
        <w:sz w:val="18"/>
        <w:szCs w:val="18"/>
      </w:rPr>
    </w:pPr>
    <w:r w:rsidRPr="00FE3B1B">
      <w:rPr>
        <w:sz w:val="18"/>
        <w:szCs w:val="18"/>
        <w:lang w:val="sk-SK"/>
      </w:rPr>
      <w:t>Príloha č. 2 k notifikácii o zmene, ev. č.:</w:t>
    </w:r>
    <w:r w:rsidRPr="00FE3B1B">
      <w:rPr>
        <w:sz w:val="18"/>
        <w:szCs w:val="18"/>
      </w:rPr>
      <w:t xml:space="preserve"> 2018/03983-ZIB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29C20" w14:textId="78F4DE60" w:rsidR="00C95382" w:rsidRPr="003C0CCB" w:rsidRDefault="00C95382" w:rsidP="001114E7">
    <w:pPr>
      <w:spacing w:line="240" w:lineRule="auto"/>
      <w:rPr>
        <w:sz w:val="18"/>
        <w:szCs w:val="18"/>
        <w:lang w:val="sk-SK"/>
      </w:rPr>
    </w:pPr>
    <w:r w:rsidRPr="001114E7">
      <w:rPr>
        <w:sz w:val="18"/>
        <w:szCs w:val="18"/>
        <w:lang w:val="sk-SK"/>
      </w:rPr>
      <w:t>Príloha č. 2 k notifikácii o zmene, ev. č.:</w:t>
    </w:r>
    <w:r w:rsidRPr="00FE3B1B">
      <w:rPr>
        <w:sz w:val="18"/>
        <w:szCs w:val="18"/>
      </w:rPr>
      <w:t xml:space="preserve"> </w:t>
    </w:r>
    <w:r w:rsidRPr="006E1646">
      <w:rPr>
        <w:sz w:val="18"/>
        <w:szCs w:val="18"/>
      </w:rPr>
      <w:t>2018/03983-ZIB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0F1"/>
    <w:multiLevelType w:val="hybridMultilevel"/>
    <w:tmpl w:val="5672CA78"/>
    <w:lvl w:ilvl="0" w:tplc="35BE2C4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38A4BB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4C3635E"/>
    <w:multiLevelType w:val="singleLevel"/>
    <w:tmpl w:val="90466E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C46C39"/>
    <w:multiLevelType w:val="hybridMultilevel"/>
    <w:tmpl w:val="1F927A50"/>
    <w:lvl w:ilvl="0" w:tplc="35BE2C4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9C5E59"/>
    <w:multiLevelType w:val="hybridMultilevel"/>
    <w:tmpl w:val="12B61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C2D09"/>
    <w:multiLevelType w:val="hybridMultilevel"/>
    <w:tmpl w:val="EF264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F3DDF"/>
    <w:multiLevelType w:val="hybridMultilevel"/>
    <w:tmpl w:val="83E0B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52154"/>
    <w:multiLevelType w:val="hybridMultilevel"/>
    <w:tmpl w:val="88B64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C2451"/>
    <w:multiLevelType w:val="hybridMultilevel"/>
    <w:tmpl w:val="C87CC300"/>
    <w:lvl w:ilvl="0" w:tplc="FC94724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617FC7"/>
    <w:multiLevelType w:val="hybridMultilevel"/>
    <w:tmpl w:val="F7F04F3C"/>
    <w:lvl w:ilvl="0" w:tplc="90466EEC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B3698C"/>
    <w:multiLevelType w:val="hybridMultilevel"/>
    <w:tmpl w:val="DCC62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32F63"/>
    <w:multiLevelType w:val="hybridMultilevel"/>
    <w:tmpl w:val="613CA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34FBF"/>
    <w:multiLevelType w:val="hybridMultilevel"/>
    <w:tmpl w:val="CB0C2A8A"/>
    <w:lvl w:ilvl="0" w:tplc="9FCAB6D6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28AC96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434E4"/>
    <w:multiLevelType w:val="hybridMultilevel"/>
    <w:tmpl w:val="9D2E7534"/>
    <w:lvl w:ilvl="0" w:tplc="4410764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FF77794"/>
    <w:multiLevelType w:val="singleLevel"/>
    <w:tmpl w:val="8162F01E"/>
    <w:lvl w:ilvl="0">
      <w:start w:val="23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0"/>
  </w:num>
  <w:num w:numId="12">
    <w:abstractNumId w:val="12"/>
  </w:num>
  <w:num w:numId="13">
    <w:abstractNumId w:val="13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99"/>
    <w:rsid w:val="00002548"/>
    <w:rsid w:val="0000753C"/>
    <w:rsid w:val="00022DF5"/>
    <w:rsid w:val="000473BE"/>
    <w:rsid w:val="000555DA"/>
    <w:rsid w:val="0007080B"/>
    <w:rsid w:val="00085693"/>
    <w:rsid w:val="000A0360"/>
    <w:rsid w:val="000A2448"/>
    <w:rsid w:val="000A4694"/>
    <w:rsid w:val="000A7672"/>
    <w:rsid w:val="000C47DD"/>
    <w:rsid w:val="000D0140"/>
    <w:rsid w:val="000F080B"/>
    <w:rsid w:val="000F4387"/>
    <w:rsid w:val="00105174"/>
    <w:rsid w:val="001065B0"/>
    <w:rsid w:val="001114E7"/>
    <w:rsid w:val="00135639"/>
    <w:rsid w:val="00152734"/>
    <w:rsid w:val="00163B12"/>
    <w:rsid w:val="0018646C"/>
    <w:rsid w:val="00187B25"/>
    <w:rsid w:val="00197E29"/>
    <w:rsid w:val="001A3FAC"/>
    <w:rsid w:val="001B17AF"/>
    <w:rsid w:val="001D271B"/>
    <w:rsid w:val="001D4FFF"/>
    <w:rsid w:val="001E5FF4"/>
    <w:rsid w:val="0020216F"/>
    <w:rsid w:val="00202B30"/>
    <w:rsid w:val="00206D9F"/>
    <w:rsid w:val="00221BF1"/>
    <w:rsid w:val="00221D9A"/>
    <w:rsid w:val="00225B53"/>
    <w:rsid w:val="00241651"/>
    <w:rsid w:val="00244CF2"/>
    <w:rsid w:val="0026724D"/>
    <w:rsid w:val="00267AA4"/>
    <w:rsid w:val="00293D7C"/>
    <w:rsid w:val="00294807"/>
    <w:rsid w:val="002B3299"/>
    <w:rsid w:val="002B7B54"/>
    <w:rsid w:val="002D3CD0"/>
    <w:rsid w:val="002D7899"/>
    <w:rsid w:val="002D7FA3"/>
    <w:rsid w:val="002E0C4F"/>
    <w:rsid w:val="002E6B05"/>
    <w:rsid w:val="002F0E9E"/>
    <w:rsid w:val="002F709A"/>
    <w:rsid w:val="00311370"/>
    <w:rsid w:val="00324D4B"/>
    <w:rsid w:val="00337708"/>
    <w:rsid w:val="00337E33"/>
    <w:rsid w:val="0034311B"/>
    <w:rsid w:val="003506CB"/>
    <w:rsid w:val="00370492"/>
    <w:rsid w:val="00385397"/>
    <w:rsid w:val="00390723"/>
    <w:rsid w:val="003912BF"/>
    <w:rsid w:val="00397F1E"/>
    <w:rsid w:val="003A0F9E"/>
    <w:rsid w:val="003A23B0"/>
    <w:rsid w:val="003A49E9"/>
    <w:rsid w:val="003A5C1E"/>
    <w:rsid w:val="003C0CCB"/>
    <w:rsid w:val="003D2AE3"/>
    <w:rsid w:val="003D2CE6"/>
    <w:rsid w:val="003D4A0F"/>
    <w:rsid w:val="003E7F5B"/>
    <w:rsid w:val="004067C9"/>
    <w:rsid w:val="00457A79"/>
    <w:rsid w:val="00465BFF"/>
    <w:rsid w:val="00472F9A"/>
    <w:rsid w:val="00473371"/>
    <w:rsid w:val="004756B1"/>
    <w:rsid w:val="00495619"/>
    <w:rsid w:val="004A4C03"/>
    <w:rsid w:val="004B09B0"/>
    <w:rsid w:val="004B2EFE"/>
    <w:rsid w:val="004C3651"/>
    <w:rsid w:val="004C43B3"/>
    <w:rsid w:val="004F04ED"/>
    <w:rsid w:val="004F5978"/>
    <w:rsid w:val="004F664F"/>
    <w:rsid w:val="004F755E"/>
    <w:rsid w:val="0054319C"/>
    <w:rsid w:val="00562E19"/>
    <w:rsid w:val="00570295"/>
    <w:rsid w:val="005A252D"/>
    <w:rsid w:val="005A4BD3"/>
    <w:rsid w:val="005C272E"/>
    <w:rsid w:val="005C5684"/>
    <w:rsid w:val="005E5B35"/>
    <w:rsid w:val="006121D4"/>
    <w:rsid w:val="0062192F"/>
    <w:rsid w:val="006234E9"/>
    <w:rsid w:val="00627AA7"/>
    <w:rsid w:val="00646A92"/>
    <w:rsid w:val="00650EBF"/>
    <w:rsid w:val="00665DA6"/>
    <w:rsid w:val="006878DA"/>
    <w:rsid w:val="00691F53"/>
    <w:rsid w:val="006B2802"/>
    <w:rsid w:val="006B4347"/>
    <w:rsid w:val="006C0723"/>
    <w:rsid w:val="006C7952"/>
    <w:rsid w:val="006E22B8"/>
    <w:rsid w:val="006E6704"/>
    <w:rsid w:val="006E7947"/>
    <w:rsid w:val="006F0D38"/>
    <w:rsid w:val="006F79CB"/>
    <w:rsid w:val="00713001"/>
    <w:rsid w:val="00713927"/>
    <w:rsid w:val="00734E90"/>
    <w:rsid w:val="0074525F"/>
    <w:rsid w:val="007511B4"/>
    <w:rsid w:val="0077352D"/>
    <w:rsid w:val="007805E4"/>
    <w:rsid w:val="00780DEB"/>
    <w:rsid w:val="00781654"/>
    <w:rsid w:val="007860AA"/>
    <w:rsid w:val="007979E0"/>
    <w:rsid w:val="007B40F7"/>
    <w:rsid w:val="007C0584"/>
    <w:rsid w:val="00802C99"/>
    <w:rsid w:val="0080368F"/>
    <w:rsid w:val="008077C2"/>
    <w:rsid w:val="00821F6A"/>
    <w:rsid w:val="008346D3"/>
    <w:rsid w:val="00841A9C"/>
    <w:rsid w:val="008549BE"/>
    <w:rsid w:val="00867A8D"/>
    <w:rsid w:val="00885645"/>
    <w:rsid w:val="00886487"/>
    <w:rsid w:val="00891AF8"/>
    <w:rsid w:val="00895E3A"/>
    <w:rsid w:val="008A47AF"/>
    <w:rsid w:val="008C2D28"/>
    <w:rsid w:val="008C5103"/>
    <w:rsid w:val="008D577D"/>
    <w:rsid w:val="008E2F4F"/>
    <w:rsid w:val="0090132D"/>
    <w:rsid w:val="00921AB4"/>
    <w:rsid w:val="00932BBD"/>
    <w:rsid w:val="0093334D"/>
    <w:rsid w:val="0096013A"/>
    <w:rsid w:val="00966AFB"/>
    <w:rsid w:val="00975632"/>
    <w:rsid w:val="00977775"/>
    <w:rsid w:val="00983167"/>
    <w:rsid w:val="0098346D"/>
    <w:rsid w:val="009917F6"/>
    <w:rsid w:val="00993B4A"/>
    <w:rsid w:val="009A017B"/>
    <w:rsid w:val="009B59C4"/>
    <w:rsid w:val="009C0DE4"/>
    <w:rsid w:val="009C2BF9"/>
    <w:rsid w:val="009C50CF"/>
    <w:rsid w:val="009D06A9"/>
    <w:rsid w:val="009D6673"/>
    <w:rsid w:val="009E687E"/>
    <w:rsid w:val="009F3763"/>
    <w:rsid w:val="00A06B84"/>
    <w:rsid w:val="00A120EB"/>
    <w:rsid w:val="00A22ECF"/>
    <w:rsid w:val="00A30F31"/>
    <w:rsid w:val="00A40491"/>
    <w:rsid w:val="00A43BD9"/>
    <w:rsid w:val="00A50D17"/>
    <w:rsid w:val="00A6222C"/>
    <w:rsid w:val="00A74091"/>
    <w:rsid w:val="00A778B7"/>
    <w:rsid w:val="00A83EEF"/>
    <w:rsid w:val="00A92E83"/>
    <w:rsid w:val="00A9466B"/>
    <w:rsid w:val="00AC1E0C"/>
    <w:rsid w:val="00AC331A"/>
    <w:rsid w:val="00AC4FE1"/>
    <w:rsid w:val="00B144C2"/>
    <w:rsid w:val="00B521BE"/>
    <w:rsid w:val="00B611AD"/>
    <w:rsid w:val="00B66FDE"/>
    <w:rsid w:val="00B82564"/>
    <w:rsid w:val="00B84534"/>
    <w:rsid w:val="00B91EF1"/>
    <w:rsid w:val="00B927A6"/>
    <w:rsid w:val="00B93CC1"/>
    <w:rsid w:val="00BA723C"/>
    <w:rsid w:val="00BB3C7A"/>
    <w:rsid w:val="00BB7DA5"/>
    <w:rsid w:val="00BC68F2"/>
    <w:rsid w:val="00BD5B00"/>
    <w:rsid w:val="00BE5296"/>
    <w:rsid w:val="00BE6503"/>
    <w:rsid w:val="00BE7EA6"/>
    <w:rsid w:val="00BF2A49"/>
    <w:rsid w:val="00BF359C"/>
    <w:rsid w:val="00C038BE"/>
    <w:rsid w:val="00C11F3B"/>
    <w:rsid w:val="00C1751F"/>
    <w:rsid w:val="00C176F5"/>
    <w:rsid w:val="00C20A82"/>
    <w:rsid w:val="00C260B3"/>
    <w:rsid w:val="00C275FA"/>
    <w:rsid w:val="00C458DC"/>
    <w:rsid w:val="00C625B7"/>
    <w:rsid w:val="00C6563C"/>
    <w:rsid w:val="00C706F3"/>
    <w:rsid w:val="00C73E21"/>
    <w:rsid w:val="00C95382"/>
    <w:rsid w:val="00CA0FCE"/>
    <w:rsid w:val="00CA55AE"/>
    <w:rsid w:val="00CA5AFD"/>
    <w:rsid w:val="00CC1DE2"/>
    <w:rsid w:val="00CD5795"/>
    <w:rsid w:val="00CD5948"/>
    <w:rsid w:val="00CD5B72"/>
    <w:rsid w:val="00CE3B00"/>
    <w:rsid w:val="00CF059C"/>
    <w:rsid w:val="00CF1EAD"/>
    <w:rsid w:val="00D07BA9"/>
    <w:rsid w:val="00D101B8"/>
    <w:rsid w:val="00D32DCC"/>
    <w:rsid w:val="00D43E7A"/>
    <w:rsid w:val="00D55ECF"/>
    <w:rsid w:val="00D56621"/>
    <w:rsid w:val="00D7361B"/>
    <w:rsid w:val="00D87F30"/>
    <w:rsid w:val="00DB7B1B"/>
    <w:rsid w:val="00DC3FBA"/>
    <w:rsid w:val="00DC527E"/>
    <w:rsid w:val="00DD3F61"/>
    <w:rsid w:val="00DD5FA5"/>
    <w:rsid w:val="00DE4892"/>
    <w:rsid w:val="00DE4E43"/>
    <w:rsid w:val="00DE72AF"/>
    <w:rsid w:val="00E033CD"/>
    <w:rsid w:val="00E03DE7"/>
    <w:rsid w:val="00E04796"/>
    <w:rsid w:val="00E16FF5"/>
    <w:rsid w:val="00E40ACB"/>
    <w:rsid w:val="00E50AC9"/>
    <w:rsid w:val="00E539C8"/>
    <w:rsid w:val="00E6494E"/>
    <w:rsid w:val="00E66B01"/>
    <w:rsid w:val="00E75504"/>
    <w:rsid w:val="00E9140D"/>
    <w:rsid w:val="00E9381B"/>
    <w:rsid w:val="00EA39C8"/>
    <w:rsid w:val="00EC11EA"/>
    <w:rsid w:val="00EC4A12"/>
    <w:rsid w:val="00ED2C03"/>
    <w:rsid w:val="00EE118B"/>
    <w:rsid w:val="00EE46FD"/>
    <w:rsid w:val="00EF1C37"/>
    <w:rsid w:val="00F063C8"/>
    <w:rsid w:val="00F20C07"/>
    <w:rsid w:val="00F24CFC"/>
    <w:rsid w:val="00F30EE7"/>
    <w:rsid w:val="00F348EC"/>
    <w:rsid w:val="00F544CD"/>
    <w:rsid w:val="00F57449"/>
    <w:rsid w:val="00F57860"/>
    <w:rsid w:val="00F609E7"/>
    <w:rsid w:val="00F6392A"/>
    <w:rsid w:val="00F6638A"/>
    <w:rsid w:val="00F7248D"/>
    <w:rsid w:val="00F80BFF"/>
    <w:rsid w:val="00F82944"/>
    <w:rsid w:val="00F87D6A"/>
    <w:rsid w:val="00F94BD8"/>
    <w:rsid w:val="00FB02F2"/>
    <w:rsid w:val="00FB089A"/>
    <w:rsid w:val="00FB3A66"/>
    <w:rsid w:val="00FC55B8"/>
    <w:rsid w:val="00FD0863"/>
    <w:rsid w:val="00FE14A9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3485F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2"/>
      <w:lang w:val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i/>
      <w:sz w:val="24"/>
    </w:rPr>
  </w:style>
  <w:style w:type="paragraph" w:styleId="Nadpis2">
    <w:name w:val="heading 2"/>
    <w:basedOn w:val="Normlny"/>
    <w:next w:val="Normlny"/>
    <w:qFormat/>
    <w:pPr>
      <w:keepNext/>
      <w:spacing w:before="120"/>
      <w:outlineLvl w:val="1"/>
    </w:pPr>
    <w:rPr>
      <w:rFonts w:ascii="Arial" w:hAnsi="Arial"/>
      <w:caps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u w:val="singl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D2CE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qFormat/>
    <w:pPr>
      <w:keepNext/>
      <w:spacing w:line="240" w:lineRule="auto"/>
      <w:jc w:val="center"/>
      <w:outlineLvl w:val="7"/>
    </w:pPr>
    <w:rPr>
      <w:rFonts w:ascii="Arial" w:hAnsi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odkapitola">
    <w:name w:val="Podkapitola"/>
    <w:basedOn w:val="Normlny"/>
    <w:next w:val="Normlny"/>
    <w:pPr>
      <w:spacing w:before="240"/>
    </w:pPr>
    <w:rPr>
      <w:b/>
    </w:rPr>
  </w:style>
  <w:style w:type="paragraph" w:customStyle="1" w:styleId="Kapitola">
    <w:name w:val="Kapitola"/>
    <w:basedOn w:val="slovanzoznam"/>
    <w:next w:val="Podkapitola"/>
    <w:pPr>
      <w:spacing w:before="240"/>
    </w:pPr>
    <w:rPr>
      <w:b/>
      <w:caps/>
    </w:rPr>
  </w:style>
  <w:style w:type="paragraph" w:customStyle="1" w:styleId="Textsslovanm">
    <w:name w:val="Text s číslovaním"/>
    <w:basedOn w:val="Normlny"/>
    <w:pPr>
      <w:tabs>
        <w:tab w:val="left" w:pos="360"/>
      </w:tabs>
      <w:ind w:left="360" w:hanging="360"/>
    </w:pPr>
    <w:rPr>
      <w:sz w:val="24"/>
    </w:rPr>
  </w:style>
  <w:style w:type="paragraph" w:customStyle="1" w:styleId="Textsodrkou">
    <w:name w:val="Text s odrážkou"/>
    <w:basedOn w:val="Normlny"/>
    <w:pPr>
      <w:tabs>
        <w:tab w:val="left" w:pos="1134"/>
      </w:tabs>
      <w:ind w:left="1134" w:hanging="397"/>
    </w:pPr>
    <w:rPr>
      <w:sz w:val="24"/>
    </w:rPr>
  </w:style>
  <w:style w:type="paragraph" w:customStyle="1" w:styleId="Textsbodkou">
    <w:name w:val="Text s bodkou"/>
    <w:basedOn w:val="Normlny"/>
    <w:pPr>
      <w:tabs>
        <w:tab w:val="left" w:pos="360"/>
      </w:tabs>
      <w:ind w:left="357" w:hanging="357"/>
    </w:pPr>
    <w:rPr>
      <w:b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4"/>
    </w:rPr>
  </w:style>
  <w:style w:type="paragraph" w:customStyle="1" w:styleId="Hlavnnadpis">
    <w:name w:val="Hlavný nadpis"/>
    <w:next w:val="Kapitola"/>
    <w:pPr>
      <w:keepNext/>
      <w:keepLines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4"/>
      <w:lang w:val="cs-CZ"/>
    </w:rPr>
  </w:style>
  <w:style w:type="paragraph" w:styleId="Zkladntext">
    <w:name w:val="Body Text"/>
    <w:basedOn w:val="Normlny"/>
    <w:rPr>
      <w:b/>
    </w:rPr>
  </w:style>
  <w:style w:type="paragraph" w:customStyle="1" w:styleId="BodyText21">
    <w:name w:val="Body Text 21"/>
    <w:basedOn w:val="Normlny"/>
  </w:style>
  <w:style w:type="paragraph" w:styleId="Popis">
    <w:name w:val="caption"/>
    <w:basedOn w:val="Normlny"/>
    <w:next w:val="Normlny"/>
    <w:qFormat/>
    <w:pPr>
      <w:spacing w:before="120" w:after="120"/>
    </w:pPr>
  </w:style>
  <w:style w:type="paragraph" w:styleId="slovanzoznam">
    <w:name w:val="List Number"/>
    <w:basedOn w:val="Normlny"/>
    <w:pPr>
      <w:tabs>
        <w:tab w:val="left" w:pos="360"/>
      </w:tabs>
      <w:ind w:left="360" w:hanging="360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link w:val="TextbublinyChar"/>
    <w:rsid w:val="00960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6013A"/>
    <w:rPr>
      <w:rFonts w:ascii="Tahoma" w:hAnsi="Tahoma" w:cs="Tahoma"/>
      <w:sz w:val="16"/>
      <w:szCs w:val="16"/>
      <w:lang w:eastAsia="sk-SK"/>
    </w:rPr>
  </w:style>
  <w:style w:type="character" w:customStyle="1" w:styleId="hps">
    <w:name w:val="hps"/>
    <w:basedOn w:val="Predvolenpsmoodseku"/>
    <w:rsid w:val="00821F6A"/>
  </w:style>
  <w:style w:type="paragraph" w:customStyle="1" w:styleId="Default">
    <w:name w:val="Default"/>
    <w:rsid w:val="004F59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s-CZ" w:eastAsia="en-US"/>
    </w:rPr>
  </w:style>
  <w:style w:type="character" w:styleId="Odkaznakomentr">
    <w:name w:val="annotation reference"/>
    <w:rsid w:val="00D5662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56621"/>
    <w:rPr>
      <w:sz w:val="20"/>
    </w:rPr>
  </w:style>
  <w:style w:type="character" w:customStyle="1" w:styleId="TextkomentraChar">
    <w:name w:val="Text komentára Char"/>
    <w:link w:val="Textkomentra"/>
    <w:rsid w:val="00D56621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D56621"/>
    <w:rPr>
      <w:b/>
      <w:bCs/>
    </w:rPr>
  </w:style>
  <w:style w:type="character" w:customStyle="1" w:styleId="PredmetkomentraChar">
    <w:name w:val="Predmet komentára Char"/>
    <w:link w:val="Predmetkomentra"/>
    <w:rsid w:val="00D56621"/>
    <w:rPr>
      <w:b/>
      <w:bCs/>
      <w:lang w:eastAsia="sk-SK"/>
    </w:rPr>
  </w:style>
  <w:style w:type="character" w:styleId="Hypertextovprepojenie">
    <w:name w:val="Hyperlink"/>
    <w:rsid w:val="00F57860"/>
    <w:rPr>
      <w:color w:val="0000FF"/>
      <w:u w:val="single"/>
    </w:rPr>
  </w:style>
  <w:style w:type="paragraph" w:customStyle="1" w:styleId="Bodytext">
    <w:name w:val="Bodytext"/>
    <w:basedOn w:val="Normlny"/>
    <w:rsid w:val="00F348EC"/>
    <w:pPr>
      <w:widowControl/>
      <w:overflowPunct/>
      <w:autoSpaceDE/>
      <w:autoSpaceDN/>
      <w:adjustRightInd/>
      <w:spacing w:after="200" w:line="360" w:lineRule="exact"/>
      <w:ind w:left="851"/>
      <w:textAlignment w:val="auto"/>
    </w:pPr>
    <w:rPr>
      <w:sz w:val="24"/>
      <w:szCs w:val="24"/>
      <w:lang w:val="sk-SK" w:eastAsia="en-US"/>
    </w:rPr>
  </w:style>
  <w:style w:type="character" w:customStyle="1" w:styleId="Nadpis5Char">
    <w:name w:val="Nadpis 5 Char"/>
    <w:link w:val="Nadpis5"/>
    <w:uiPriority w:val="99"/>
    <w:semiHidden/>
    <w:rsid w:val="003D2CE6"/>
    <w:rPr>
      <w:rFonts w:ascii="Calibri" w:eastAsia="Times New Roman" w:hAnsi="Calibri" w:cs="Times New Roman"/>
      <w:b/>
      <w:bCs/>
      <w:i/>
      <w:iCs/>
      <w:sz w:val="26"/>
      <w:szCs w:val="26"/>
      <w:lang w:val="cs-CZ"/>
    </w:rPr>
  </w:style>
  <w:style w:type="paragraph" w:styleId="Odsekzoznamu">
    <w:name w:val="List Paragraph"/>
    <w:basedOn w:val="Normlny"/>
    <w:uiPriority w:val="34"/>
    <w:qFormat/>
    <w:rsid w:val="003D2CE6"/>
    <w:pPr>
      <w:widowControl/>
      <w:overflowPunct/>
      <w:autoSpaceDE/>
      <w:autoSpaceDN/>
      <w:adjustRightInd/>
      <w:spacing w:line="240" w:lineRule="auto"/>
      <w:ind w:left="720"/>
      <w:contextualSpacing/>
      <w:textAlignment w:val="auto"/>
    </w:pPr>
    <w:rPr>
      <w:sz w:val="24"/>
      <w:szCs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6878DA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  <w:lang w:val="hr-HR" w:eastAsia="hr-HR"/>
    </w:rPr>
  </w:style>
  <w:style w:type="character" w:customStyle="1" w:styleId="HlavikaChar">
    <w:name w:val="Hlavička Char"/>
    <w:link w:val="Hlavika"/>
    <w:uiPriority w:val="99"/>
    <w:locked/>
    <w:rsid w:val="006C7952"/>
    <w:rPr>
      <w:sz w:val="24"/>
      <w:lang w:val="cs-CZ"/>
    </w:rPr>
  </w:style>
  <w:style w:type="character" w:customStyle="1" w:styleId="PtaChar">
    <w:name w:val="Päta Char"/>
    <w:link w:val="Pta"/>
    <w:uiPriority w:val="99"/>
    <w:rsid w:val="00241651"/>
    <w:rPr>
      <w:sz w:val="22"/>
      <w:lang w:val="cs-CZ"/>
    </w:rPr>
  </w:style>
  <w:style w:type="character" w:styleId="PouitHypertextovPrepojenie">
    <w:name w:val="FollowedHyperlink"/>
    <w:rsid w:val="00385397"/>
    <w:rPr>
      <w:color w:val="954F72"/>
      <w:u w:val="single"/>
    </w:rPr>
  </w:style>
  <w:style w:type="paragraph" w:styleId="Zkladntext2">
    <w:name w:val="Body Text 2"/>
    <w:basedOn w:val="Normlny"/>
    <w:link w:val="Zkladntext2Char"/>
    <w:semiHidden/>
    <w:unhideWhenUsed/>
    <w:rsid w:val="00CF1EA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CF1EAD"/>
    <w:rPr>
      <w:sz w:val="22"/>
      <w:lang w:val="cs-CZ"/>
    </w:rPr>
  </w:style>
  <w:style w:type="paragraph" w:styleId="Revzia">
    <w:name w:val="Revision"/>
    <w:hidden/>
    <w:uiPriority w:val="99"/>
    <w:semiHidden/>
    <w:rsid w:val="003C0CCB"/>
    <w:rPr>
      <w:sz w:val="22"/>
      <w:lang w:val="cs-CZ"/>
    </w:rPr>
  </w:style>
  <w:style w:type="paragraph" w:styleId="Zarkazkladnhotextu">
    <w:name w:val="Body Text Indent"/>
    <w:basedOn w:val="Normlny"/>
    <w:link w:val="ZarkazkladnhotextuChar"/>
    <w:unhideWhenUsed/>
    <w:rsid w:val="00F80BF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0BFF"/>
    <w:rPr>
      <w:sz w:val="22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2"/>
      <w:lang w:val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i/>
      <w:sz w:val="24"/>
    </w:rPr>
  </w:style>
  <w:style w:type="paragraph" w:styleId="Nadpis2">
    <w:name w:val="heading 2"/>
    <w:basedOn w:val="Normlny"/>
    <w:next w:val="Normlny"/>
    <w:qFormat/>
    <w:pPr>
      <w:keepNext/>
      <w:spacing w:before="120"/>
      <w:outlineLvl w:val="1"/>
    </w:pPr>
    <w:rPr>
      <w:rFonts w:ascii="Arial" w:hAnsi="Arial"/>
      <w:caps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u w:val="singl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D2CE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qFormat/>
    <w:pPr>
      <w:keepNext/>
      <w:spacing w:line="240" w:lineRule="auto"/>
      <w:jc w:val="center"/>
      <w:outlineLvl w:val="7"/>
    </w:pPr>
    <w:rPr>
      <w:rFonts w:ascii="Arial" w:hAnsi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odkapitola">
    <w:name w:val="Podkapitola"/>
    <w:basedOn w:val="Normlny"/>
    <w:next w:val="Normlny"/>
    <w:pPr>
      <w:spacing w:before="240"/>
    </w:pPr>
    <w:rPr>
      <w:b/>
    </w:rPr>
  </w:style>
  <w:style w:type="paragraph" w:customStyle="1" w:styleId="Kapitola">
    <w:name w:val="Kapitola"/>
    <w:basedOn w:val="slovanzoznam"/>
    <w:next w:val="Podkapitola"/>
    <w:pPr>
      <w:spacing w:before="240"/>
    </w:pPr>
    <w:rPr>
      <w:b/>
      <w:caps/>
    </w:rPr>
  </w:style>
  <w:style w:type="paragraph" w:customStyle="1" w:styleId="Textsslovanm">
    <w:name w:val="Text s číslovaním"/>
    <w:basedOn w:val="Normlny"/>
    <w:pPr>
      <w:tabs>
        <w:tab w:val="left" w:pos="360"/>
      </w:tabs>
      <w:ind w:left="360" w:hanging="360"/>
    </w:pPr>
    <w:rPr>
      <w:sz w:val="24"/>
    </w:rPr>
  </w:style>
  <w:style w:type="paragraph" w:customStyle="1" w:styleId="Textsodrkou">
    <w:name w:val="Text s odrážkou"/>
    <w:basedOn w:val="Normlny"/>
    <w:pPr>
      <w:tabs>
        <w:tab w:val="left" w:pos="1134"/>
      </w:tabs>
      <w:ind w:left="1134" w:hanging="397"/>
    </w:pPr>
    <w:rPr>
      <w:sz w:val="24"/>
    </w:rPr>
  </w:style>
  <w:style w:type="paragraph" w:customStyle="1" w:styleId="Textsbodkou">
    <w:name w:val="Text s bodkou"/>
    <w:basedOn w:val="Normlny"/>
    <w:pPr>
      <w:tabs>
        <w:tab w:val="left" w:pos="360"/>
      </w:tabs>
      <w:ind w:left="357" w:hanging="357"/>
    </w:pPr>
    <w:rPr>
      <w:b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4"/>
    </w:rPr>
  </w:style>
  <w:style w:type="paragraph" w:customStyle="1" w:styleId="Hlavnnadpis">
    <w:name w:val="Hlavný nadpis"/>
    <w:next w:val="Kapitola"/>
    <w:pPr>
      <w:keepNext/>
      <w:keepLines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4"/>
      <w:lang w:val="cs-CZ"/>
    </w:rPr>
  </w:style>
  <w:style w:type="paragraph" w:styleId="Zkladntext">
    <w:name w:val="Body Text"/>
    <w:basedOn w:val="Normlny"/>
    <w:rPr>
      <w:b/>
    </w:rPr>
  </w:style>
  <w:style w:type="paragraph" w:customStyle="1" w:styleId="BodyText21">
    <w:name w:val="Body Text 21"/>
    <w:basedOn w:val="Normlny"/>
  </w:style>
  <w:style w:type="paragraph" w:styleId="Popis">
    <w:name w:val="caption"/>
    <w:basedOn w:val="Normlny"/>
    <w:next w:val="Normlny"/>
    <w:qFormat/>
    <w:pPr>
      <w:spacing w:before="120" w:after="120"/>
    </w:pPr>
  </w:style>
  <w:style w:type="paragraph" w:styleId="slovanzoznam">
    <w:name w:val="List Number"/>
    <w:basedOn w:val="Normlny"/>
    <w:pPr>
      <w:tabs>
        <w:tab w:val="left" w:pos="360"/>
      </w:tabs>
      <w:ind w:left="360" w:hanging="360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link w:val="TextbublinyChar"/>
    <w:rsid w:val="00960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6013A"/>
    <w:rPr>
      <w:rFonts w:ascii="Tahoma" w:hAnsi="Tahoma" w:cs="Tahoma"/>
      <w:sz w:val="16"/>
      <w:szCs w:val="16"/>
      <w:lang w:eastAsia="sk-SK"/>
    </w:rPr>
  </w:style>
  <w:style w:type="character" w:customStyle="1" w:styleId="hps">
    <w:name w:val="hps"/>
    <w:basedOn w:val="Predvolenpsmoodseku"/>
    <w:rsid w:val="00821F6A"/>
  </w:style>
  <w:style w:type="paragraph" w:customStyle="1" w:styleId="Default">
    <w:name w:val="Default"/>
    <w:rsid w:val="004F59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s-CZ" w:eastAsia="en-US"/>
    </w:rPr>
  </w:style>
  <w:style w:type="character" w:styleId="Odkaznakomentr">
    <w:name w:val="annotation reference"/>
    <w:rsid w:val="00D5662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56621"/>
    <w:rPr>
      <w:sz w:val="20"/>
    </w:rPr>
  </w:style>
  <w:style w:type="character" w:customStyle="1" w:styleId="TextkomentraChar">
    <w:name w:val="Text komentára Char"/>
    <w:link w:val="Textkomentra"/>
    <w:rsid w:val="00D56621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D56621"/>
    <w:rPr>
      <w:b/>
      <w:bCs/>
    </w:rPr>
  </w:style>
  <w:style w:type="character" w:customStyle="1" w:styleId="PredmetkomentraChar">
    <w:name w:val="Predmet komentára Char"/>
    <w:link w:val="Predmetkomentra"/>
    <w:rsid w:val="00D56621"/>
    <w:rPr>
      <w:b/>
      <w:bCs/>
      <w:lang w:eastAsia="sk-SK"/>
    </w:rPr>
  </w:style>
  <w:style w:type="character" w:styleId="Hypertextovprepojenie">
    <w:name w:val="Hyperlink"/>
    <w:rsid w:val="00F57860"/>
    <w:rPr>
      <w:color w:val="0000FF"/>
      <w:u w:val="single"/>
    </w:rPr>
  </w:style>
  <w:style w:type="paragraph" w:customStyle="1" w:styleId="Bodytext">
    <w:name w:val="Bodytext"/>
    <w:basedOn w:val="Normlny"/>
    <w:rsid w:val="00F348EC"/>
    <w:pPr>
      <w:widowControl/>
      <w:overflowPunct/>
      <w:autoSpaceDE/>
      <w:autoSpaceDN/>
      <w:adjustRightInd/>
      <w:spacing w:after="200" w:line="360" w:lineRule="exact"/>
      <w:ind w:left="851"/>
      <w:textAlignment w:val="auto"/>
    </w:pPr>
    <w:rPr>
      <w:sz w:val="24"/>
      <w:szCs w:val="24"/>
      <w:lang w:val="sk-SK" w:eastAsia="en-US"/>
    </w:rPr>
  </w:style>
  <w:style w:type="character" w:customStyle="1" w:styleId="Nadpis5Char">
    <w:name w:val="Nadpis 5 Char"/>
    <w:link w:val="Nadpis5"/>
    <w:uiPriority w:val="99"/>
    <w:semiHidden/>
    <w:rsid w:val="003D2CE6"/>
    <w:rPr>
      <w:rFonts w:ascii="Calibri" w:eastAsia="Times New Roman" w:hAnsi="Calibri" w:cs="Times New Roman"/>
      <w:b/>
      <w:bCs/>
      <w:i/>
      <w:iCs/>
      <w:sz w:val="26"/>
      <w:szCs w:val="26"/>
      <w:lang w:val="cs-CZ"/>
    </w:rPr>
  </w:style>
  <w:style w:type="paragraph" w:styleId="Odsekzoznamu">
    <w:name w:val="List Paragraph"/>
    <w:basedOn w:val="Normlny"/>
    <w:uiPriority w:val="34"/>
    <w:qFormat/>
    <w:rsid w:val="003D2CE6"/>
    <w:pPr>
      <w:widowControl/>
      <w:overflowPunct/>
      <w:autoSpaceDE/>
      <w:autoSpaceDN/>
      <w:adjustRightInd/>
      <w:spacing w:line="240" w:lineRule="auto"/>
      <w:ind w:left="720"/>
      <w:contextualSpacing/>
      <w:textAlignment w:val="auto"/>
    </w:pPr>
    <w:rPr>
      <w:sz w:val="24"/>
      <w:szCs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6878DA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  <w:lang w:val="hr-HR" w:eastAsia="hr-HR"/>
    </w:rPr>
  </w:style>
  <w:style w:type="character" w:customStyle="1" w:styleId="HlavikaChar">
    <w:name w:val="Hlavička Char"/>
    <w:link w:val="Hlavika"/>
    <w:uiPriority w:val="99"/>
    <w:locked/>
    <w:rsid w:val="006C7952"/>
    <w:rPr>
      <w:sz w:val="24"/>
      <w:lang w:val="cs-CZ"/>
    </w:rPr>
  </w:style>
  <w:style w:type="character" w:customStyle="1" w:styleId="PtaChar">
    <w:name w:val="Päta Char"/>
    <w:link w:val="Pta"/>
    <w:uiPriority w:val="99"/>
    <w:rsid w:val="00241651"/>
    <w:rPr>
      <w:sz w:val="22"/>
      <w:lang w:val="cs-CZ"/>
    </w:rPr>
  </w:style>
  <w:style w:type="character" w:styleId="PouitHypertextovPrepojenie">
    <w:name w:val="FollowedHyperlink"/>
    <w:rsid w:val="00385397"/>
    <w:rPr>
      <w:color w:val="954F72"/>
      <w:u w:val="single"/>
    </w:rPr>
  </w:style>
  <w:style w:type="paragraph" w:styleId="Zkladntext2">
    <w:name w:val="Body Text 2"/>
    <w:basedOn w:val="Normlny"/>
    <w:link w:val="Zkladntext2Char"/>
    <w:semiHidden/>
    <w:unhideWhenUsed/>
    <w:rsid w:val="00CF1EA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CF1EAD"/>
    <w:rPr>
      <w:sz w:val="22"/>
      <w:lang w:val="cs-CZ"/>
    </w:rPr>
  </w:style>
  <w:style w:type="paragraph" w:styleId="Revzia">
    <w:name w:val="Revision"/>
    <w:hidden/>
    <w:uiPriority w:val="99"/>
    <w:semiHidden/>
    <w:rsid w:val="003C0CCB"/>
    <w:rPr>
      <w:sz w:val="22"/>
      <w:lang w:val="cs-CZ"/>
    </w:rPr>
  </w:style>
  <w:style w:type="paragraph" w:styleId="Zarkazkladnhotextu">
    <w:name w:val="Body Text Indent"/>
    <w:basedOn w:val="Normlny"/>
    <w:link w:val="ZarkazkladnhotextuChar"/>
    <w:unhideWhenUsed/>
    <w:rsid w:val="00F80BF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0BFF"/>
    <w:rPr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1997</Words>
  <Characters>11389</Characters>
  <Application>Microsoft Office Word</Application>
  <DocSecurity>0</DocSecurity>
  <Lines>94</Lines>
  <Paragraphs>26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Schválený text k rozhodnutiu o zmene, ev</vt:lpstr>
      <vt:lpstr>Schválený text k rozhodnutiu o zmene, ev</vt:lpstr>
      <vt:lpstr>Schválený text k rozhodnutiu o zmene, ev</vt:lpstr>
    </vt:vector>
  </TitlesOfParts>
  <Company>Podravka d.d.</Company>
  <LinksUpToDate>false</LinksUpToDate>
  <CharactersWithSpaces>13360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MD-Pharm</dc:creator>
  <cp:lastModifiedBy>marianna forgacova</cp:lastModifiedBy>
  <cp:revision>2</cp:revision>
  <cp:lastPrinted>2018-06-11T09:25:00Z</cp:lastPrinted>
  <dcterms:created xsi:type="dcterms:W3CDTF">2018-10-04T07:12:00Z</dcterms:created>
  <dcterms:modified xsi:type="dcterms:W3CDTF">2018-10-04T07:12:00Z</dcterms:modified>
</cp:coreProperties>
</file>