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6F" w:rsidRPr="00843514" w:rsidRDefault="00A9476F" w:rsidP="00CF0396">
      <w:pPr>
        <w:jc w:val="center"/>
        <w:rPr>
          <w:b/>
          <w:szCs w:val="22"/>
        </w:rPr>
      </w:pPr>
      <w:bookmarkStart w:id="0" w:name="_GoBack"/>
      <w:bookmarkEnd w:id="0"/>
    </w:p>
    <w:p w:rsidR="00780926" w:rsidRPr="00843514" w:rsidRDefault="0066109C">
      <w:pPr>
        <w:jc w:val="center"/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 xml:space="preserve">Písomná informácia pre </w:t>
      </w:r>
      <w:r w:rsidR="00D71CEA" w:rsidRPr="00843514">
        <w:rPr>
          <w:b/>
          <w:noProof/>
          <w:szCs w:val="22"/>
        </w:rPr>
        <w:t>používateľa</w:t>
      </w:r>
    </w:p>
    <w:p w:rsidR="00780926" w:rsidRPr="00843514" w:rsidRDefault="00780926">
      <w:pPr>
        <w:jc w:val="center"/>
        <w:rPr>
          <w:noProof/>
          <w:szCs w:val="22"/>
        </w:rPr>
      </w:pPr>
    </w:p>
    <w:p w:rsidR="00780926" w:rsidRPr="00843514" w:rsidRDefault="00C80D23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843514">
        <w:rPr>
          <w:b/>
          <w:bCs/>
          <w:noProof/>
          <w:szCs w:val="22"/>
        </w:rPr>
        <w:t>Everolimus Mylan 2,5 </w:t>
      </w:r>
      <w:r w:rsidR="0066109C" w:rsidRPr="00843514">
        <w:rPr>
          <w:b/>
          <w:bCs/>
          <w:noProof/>
          <w:szCs w:val="22"/>
        </w:rPr>
        <w:t>mg tablety</w:t>
      </w:r>
    </w:p>
    <w:p w:rsidR="0066109C" w:rsidRPr="0015280C" w:rsidRDefault="00C80D23">
      <w:pPr>
        <w:numPr>
          <w:ilvl w:val="12"/>
          <w:numId w:val="0"/>
        </w:numPr>
        <w:jc w:val="center"/>
        <w:rPr>
          <w:b/>
          <w:bCs/>
          <w:noProof/>
          <w:szCs w:val="22"/>
          <w:highlight w:val="lightGray"/>
        </w:rPr>
      </w:pPr>
      <w:r w:rsidRPr="0015280C">
        <w:rPr>
          <w:b/>
          <w:bCs/>
          <w:noProof/>
          <w:szCs w:val="22"/>
          <w:highlight w:val="lightGray"/>
        </w:rPr>
        <w:t>Everolimus Mylan 5 </w:t>
      </w:r>
      <w:r w:rsidR="0066109C" w:rsidRPr="0015280C">
        <w:rPr>
          <w:b/>
          <w:bCs/>
          <w:noProof/>
          <w:szCs w:val="22"/>
          <w:highlight w:val="lightGray"/>
        </w:rPr>
        <w:t>mg tablety</w:t>
      </w:r>
    </w:p>
    <w:p w:rsidR="0066109C" w:rsidRPr="00843514" w:rsidRDefault="00C80D23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15280C">
        <w:rPr>
          <w:b/>
          <w:bCs/>
          <w:noProof/>
          <w:szCs w:val="22"/>
          <w:highlight w:val="lightGray"/>
        </w:rPr>
        <w:t>Everolimus Mylan 10 </w:t>
      </w:r>
      <w:r w:rsidR="0066109C" w:rsidRPr="0015280C">
        <w:rPr>
          <w:b/>
          <w:bCs/>
          <w:noProof/>
          <w:szCs w:val="22"/>
          <w:highlight w:val="lightGray"/>
        </w:rPr>
        <w:t>mg tablety</w:t>
      </w:r>
    </w:p>
    <w:p w:rsidR="0066109C" w:rsidRPr="00843514" w:rsidRDefault="0066109C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:rsidR="00780926" w:rsidRPr="00843514" w:rsidRDefault="0066109C">
      <w:pPr>
        <w:numPr>
          <w:ilvl w:val="12"/>
          <w:numId w:val="0"/>
        </w:numPr>
        <w:jc w:val="center"/>
        <w:rPr>
          <w:noProof/>
          <w:szCs w:val="22"/>
        </w:rPr>
      </w:pPr>
      <w:r w:rsidRPr="00843514">
        <w:rPr>
          <w:noProof/>
          <w:szCs w:val="22"/>
        </w:rPr>
        <w:t>everolimus</w:t>
      </w:r>
    </w:p>
    <w:p w:rsidR="00780926" w:rsidRPr="00843514" w:rsidRDefault="00780926" w:rsidP="00B13F68">
      <w:pPr>
        <w:rPr>
          <w:noProof/>
          <w:szCs w:val="22"/>
        </w:rPr>
      </w:pPr>
    </w:p>
    <w:p w:rsidR="00C80D23" w:rsidRPr="00843514" w:rsidRDefault="00C80D23" w:rsidP="00B13F68">
      <w:pPr>
        <w:rPr>
          <w:noProof/>
          <w:szCs w:val="22"/>
        </w:rPr>
      </w:pPr>
    </w:p>
    <w:p w:rsidR="00780926" w:rsidRPr="00843514" w:rsidRDefault="00780926" w:rsidP="0015280C">
      <w:pPr>
        <w:keepNext/>
        <w:ind w:left="0" w:firstLine="0"/>
        <w:rPr>
          <w:noProof/>
          <w:szCs w:val="22"/>
        </w:rPr>
      </w:pPr>
      <w:r w:rsidRPr="00843514">
        <w:rPr>
          <w:b/>
          <w:noProof/>
          <w:szCs w:val="22"/>
        </w:rPr>
        <w:t xml:space="preserve">Pozorne si prečítajte celú písomnú informáciu </w:t>
      </w:r>
      <w:r w:rsidR="00B04CE0" w:rsidRPr="00843514">
        <w:rPr>
          <w:b/>
          <w:noProof/>
          <w:szCs w:val="22"/>
        </w:rPr>
        <w:t xml:space="preserve">predtým, </w:t>
      </w:r>
      <w:r w:rsidR="00EA405A" w:rsidRPr="00843514">
        <w:rPr>
          <w:b/>
          <w:noProof/>
          <w:szCs w:val="22"/>
        </w:rPr>
        <w:t>ako</w:t>
      </w:r>
      <w:r w:rsidRPr="00843514">
        <w:rPr>
          <w:b/>
          <w:noProof/>
          <w:szCs w:val="22"/>
        </w:rPr>
        <w:t xml:space="preserve"> začnete užívať</w:t>
      </w:r>
      <w:r w:rsidRPr="00843514">
        <w:rPr>
          <w:noProof/>
          <w:szCs w:val="22"/>
        </w:rPr>
        <w:t xml:space="preserve"> </w:t>
      </w:r>
      <w:r w:rsidR="00B04CE0" w:rsidRPr="00843514">
        <w:rPr>
          <w:b/>
          <w:noProof/>
          <w:szCs w:val="22"/>
        </w:rPr>
        <w:t xml:space="preserve">tento </w:t>
      </w:r>
      <w:r w:rsidRPr="00843514">
        <w:rPr>
          <w:b/>
          <w:noProof/>
          <w:szCs w:val="22"/>
        </w:rPr>
        <w:t>liek</w:t>
      </w:r>
      <w:r w:rsidR="0032675A" w:rsidRPr="00843514">
        <w:rPr>
          <w:b/>
          <w:noProof/>
          <w:szCs w:val="22"/>
        </w:rPr>
        <w:t>, pretože obsahuje pre</w:t>
      </w:r>
      <w:r w:rsidR="00DB68AF" w:rsidRPr="00843514">
        <w:rPr>
          <w:b/>
          <w:noProof/>
          <w:szCs w:val="22"/>
        </w:rPr>
        <w:t> </w:t>
      </w:r>
      <w:r w:rsidR="00B04CE0" w:rsidRPr="00843514">
        <w:rPr>
          <w:b/>
          <w:noProof/>
          <w:szCs w:val="22"/>
        </w:rPr>
        <w:t>vás dôležité informácie</w:t>
      </w:r>
      <w:r w:rsidRPr="00843514">
        <w:rPr>
          <w:b/>
          <w:noProof/>
          <w:szCs w:val="22"/>
        </w:rPr>
        <w:t>.</w:t>
      </w:r>
    </w:p>
    <w:p w:rsidR="00780926" w:rsidRPr="00843514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843514">
        <w:rPr>
          <w:noProof/>
          <w:szCs w:val="22"/>
        </w:rPr>
        <w:t>Túto písomnú informáciu si uschovajte. Možno bude potrebné, aby ste si ju znovu prečítali.</w:t>
      </w:r>
    </w:p>
    <w:p w:rsidR="00780926" w:rsidRPr="00843514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843514">
        <w:rPr>
          <w:noProof/>
          <w:szCs w:val="22"/>
        </w:rPr>
        <w:t>Ak máte akékoľv</w:t>
      </w:r>
      <w:r w:rsidR="0032675A" w:rsidRPr="00843514">
        <w:rPr>
          <w:noProof/>
          <w:szCs w:val="22"/>
        </w:rPr>
        <w:t>ek ďalšie otázky, obráťte sa na </w:t>
      </w:r>
      <w:r w:rsidRPr="00843514">
        <w:rPr>
          <w:noProof/>
          <w:szCs w:val="22"/>
        </w:rPr>
        <w:t>svojho lekára</w:t>
      </w:r>
      <w:r w:rsidR="0066109C" w:rsidRPr="00843514">
        <w:rPr>
          <w:noProof/>
          <w:szCs w:val="22"/>
        </w:rPr>
        <w:t xml:space="preserve"> </w:t>
      </w:r>
      <w:r w:rsidRPr="00843514">
        <w:rPr>
          <w:noProof/>
          <w:szCs w:val="22"/>
        </w:rPr>
        <w:t>alebo</w:t>
      </w:r>
      <w:r w:rsidR="0066109C" w:rsidRPr="00843514">
        <w:rPr>
          <w:noProof/>
          <w:szCs w:val="22"/>
        </w:rPr>
        <w:t xml:space="preserve"> </w:t>
      </w:r>
      <w:r w:rsidRPr="00843514">
        <w:rPr>
          <w:noProof/>
          <w:szCs w:val="22"/>
        </w:rPr>
        <w:t>lekárnika</w:t>
      </w:r>
      <w:r w:rsidR="0066109C" w:rsidRPr="00843514">
        <w:rPr>
          <w:noProof/>
          <w:szCs w:val="22"/>
        </w:rPr>
        <w:t>.</w:t>
      </w:r>
    </w:p>
    <w:p w:rsidR="00780926" w:rsidRPr="00843514" w:rsidRDefault="00D513D2" w:rsidP="00B13F68">
      <w:pPr>
        <w:tabs>
          <w:tab w:val="left" w:pos="567"/>
        </w:tabs>
        <w:ind w:right="-2"/>
        <w:rPr>
          <w:b/>
          <w:noProof/>
          <w:szCs w:val="22"/>
        </w:rPr>
      </w:pPr>
      <w:r w:rsidRPr="00843514">
        <w:rPr>
          <w:noProof/>
          <w:szCs w:val="22"/>
        </w:rPr>
        <w:t>-</w:t>
      </w:r>
      <w:r w:rsidRPr="00843514">
        <w:rPr>
          <w:noProof/>
          <w:szCs w:val="22"/>
        </w:rPr>
        <w:tab/>
      </w:r>
      <w:r w:rsidR="00780926" w:rsidRPr="00843514">
        <w:rPr>
          <w:noProof/>
          <w:szCs w:val="22"/>
        </w:rPr>
        <w:t xml:space="preserve">Tento liek bol predpísaný </w:t>
      </w:r>
      <w:r w:rsidR="006B1053" w:rsidRPr="00843514">
        <w:rPr>
          <w:noProof/>
          <w:szCs w:val="22"/>
        </w:rPr>
        <w:t>iba vám</w:t>
      </w:r>
      <w:r w:rsidR="00780926" w:rsidRPr="00843514">
        <w:rPr>
          <w:noProof/>
          <w:szCs w:val="22"/>
        </w:rPr>
        <w:t xml:space="preserve">. Nedávajte ho nikomu inému. Môže mu uškodiť, dokonca aj vtedy, ak má rovnaké </w:t>
      </w:r>
      <w:r w:rsidR="00BB6D67" w:rsidRPr="00843514">
        <w:rPr>
          <w:noProof/>
          <w:szCs w:val="22"/>
        </w:rPr>
        <w:t xml:space="preserve">prejavy </w:t>
      </w:r>
      <w:r w:rsidR="006B1053" w:rsidRPr="00843514">
        <w:rPr>
          <w:noProof/>
          <w:szCs w:val="22"/>
        </w:rPr>
        <w:t xml:space="preserve">ochorenia </w:t>
      </w:r>
      <w:r w:rsidR="00780926" w:rsidRPr="00843514">
        <w:rPr>
          <w:noProof/>
          <w:szCs w:val="22"/>
        </w:rPr>
        <w:t xml:space="preserve">ako </w:t>
      </w:r>
      <w:r w:rsidR="006B1053" w:rsidRPr="00843514">
        <w:rPr>
          <w:noProof/>
          <w:szCs w:val="22"/>
        </w:rPr>
        <w:t>vy</w:t>
      </w:r>
      <w:r w:rsidR="0066109C" w:rsidRPr="00843514">
        <w:rPr>
          <w:noProof/>
          <w:szCs w:val="22"/>
        </w:rPr>
        <w:t>.</w:t>
      </w:r>
    </w:p>
    <w:p w:rsidR="00780926" w:rsidRPr="00843514" w:rsidRDefault="00780926" w:rsidP="001967D9">
      <w:pPr>
        <w:rPr>
          <w:noProof/>
          <w:szCs w:val="22"/>
        </w:rPr>
      </w:pPr>
      <w:r w:rsidRPr="00843514">
        <w:rPr>
          <w:noProof/>
          <w:szCs w:val="22"/>
        </w:rPr>
        <w:t>-</w:t>
      </w:r>
      <w:r w:rsidRPr="00843514">
        <w:rPr>
          <w:noProof/>
          <w:szCs w:val="22"/>
        </w:rPr>
        <w:tab/>
        <w:t xml:space="preserve">Ak </w:t>
      </w:r>
      <w:r w:rsidR="006B1053" w:rsidRPr="00843514">
        <w:rPr>
          <w:noProof/>
          <w:szCs w:val="22"/>
        </w:rPr>
        <w:t>sa u vás vyskytne</w:t>
      </w:r>
      <w:r w:rsidRPr="00843514">
        <w:rPr>
          <w:noProof/>
          <w:szCs w:val="22"/>
        </w:rPr>
        <w:t xml:space="preserve"> akýkoľvek vedľajší</w:t>
      </w:r>
      <w:r w:rsidR="00077CF6" w:rsidRPr="00843514">
        <w:rPr>
          <w:noProof/>
          <w:szCs w:val="22"/>
        </w:rPr>
        <w:t xml:space="preserve"> účinok</w:t>
      </w:r>
      <w:r w:rsidR="0032675A" w:rsidRPr="00843514">
        <w:rPr>
          <w:noProof/>
          <w:szCs w:val="22"/>
        </w:rPr>
        <w:t>, obráťte sa na </w:t>
      </w:r>
      <w:r w:rsidR="0066109C" w:rsidRPr="00843514">
        <w:rPr>
          <w:noProof/>
          <w:szCs w:val="22"/>
        </w:rPr>
        <w:t xml:space="preserve">svojho lekára </w:t>
      </w:r>
      <w:r w:rsidR="006B1053" w:rsidRPr="00843514">
        <w:rPr>
          <w:szCs w:val="22"/>
        </w:rPr>
        <w:t>alebo</w:t>
      </w:r>
      <w:r w:rsidR="0066109C" w:rsidRPr="00843514">
        <w:rPr>
          <w:noProof/>
          <w:szCs w:val="22"/>
        </w:rPr>
        <w:t xml:space="preserve"> </w:t>
      </w:r>
      <w:r w:rsidR="006B1053" w:rsidRPr="00843514">
        <w:rPr>
          <w:noProof/>
          <w:szCs w:val="22"/>
        </w:rPr>
        <w:t>leká</w:t>
      </w:r>
      <w:r w:rsidR="0066109C" w:rsidRPr="00843514">
        <w:rPr>
          <w:noProof/>
          <w:szCs w:val="22"/>
        </w:rPr>
        <w:t>rnika.</w:t>
      </w:r>
      <w:r w:rsidR="006B1053" w:rsidRPr="00843514">
        <w:rPr>
          <w:noProof/>
          <w:szCs w:val="22"/>
        </w:rPr>
        <w:t xml:space="preserve"> To sa týka aj akýchkoľvek vedľajších účinkov</w:t>
      </w:r>
      <w:r w:rsidRPr="00843514">
        <w:rPr>
          <w:noProof/>
          <w:szCs w:val="22"/>
        </w:rPr>
        <w:t>, ktoré nie sú uvedené v tejto písomnej informácii</w:t>
      </w:r>
      <w:r w:rsidR="006B1053" w:rsidRPr="00843514">
        <w:rPr>
          <w:noProof/>
          <w:szCs w:val="22"/>
        </w:rPr>
        <w:t>.</w:t>
      </w:r>
      <w:r w:rsidR="00D71CEA" w:rsidRPr="00843514">
        <w:rPr>
          <w:noProof/>
          <w:szCs w:val="22"/>
        </w:rPr>
        <w:t xml:space="preserve"> Pozr</w:t>
      </w:r>
      <w:r w:rsidR="0032675A" w:rsidRPr="00843514">
        <w:rPr>
          <w:noProof/>
          <w:szCs w:val="22"/>
        </w:rPr>
        <w:t>i časť </w:t>
      </w:r>
      <w:r w:rsidR="00D71CEA" w:rsidRPr="00843514">
        <w:rPr>
          <w:noProof/>
          <w:szCs w:val="22"/>
        </w:rPr>
        <w:t>4.</w:t>
      </w:r>
    </w:p>
    <w:p w:rsidR="00780926" w:rsidRPr="00843514" w:rsidRDefault="00780926" w:rsidP="001967D9">
      <w:pPr>
        <w:rPr>
          <w:szCs w:val="22"/>
        </w:rPr>
      </w:pPr>
    </w:p>
    <w:p w:rsidR="00780926" w:rsidRPr="00843514" w:rsidRDefault="00780926" w:rsidP="0015280C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>V tejto písomnej informácii sa dozviete</w:t>
      </w:r>
      <w:r w:rsidRPr="00843514">
        <w:rPr>
          <w:noProof/>
          <w:szCs w:val="22"/>
        </w:rPr>
        <w:t>: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1.</w:t>
      </w:r>
      <w:r w:rsidRPr="00843514">
        <w:rPr>
          <w:noProof/>
          <w:szCs w:val="22"/>
        </w:rPr>
        <w:tab/>
        <w:t xml:space="preserve">Čo je </w:t>
      </w:r>
      <w:r w:rsidR="0066109C" w:rsidRPr="00843514">
        <w:rPr>
          <w:noProof/>
          <w:szCs w:val="22"/>
        </w:rPr>
        <w:t>Everolimus Mylan</w:t>
      </w:r>
      <w:r w:rsidRPr="00843514">
        <w:rPr>
          <w:noProof/>
          <w:szCs w:val="22"/>
        </w:rPr>
        <w:t xml:space="preserve"> a na čo sa používa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2.</w:t>
      </w:r>
      <w:r w:rsidRPr="00843514">
        <w:rPr>
          <w:noProof/>
          <w:szCs w:val="22"/>
        </w:rPr>
        <w:tab/>
      </w:r>
      <w:r w:rsidR="002C428B" w:rsidRPr="00843514">
        <w:rPr>
          <w:noProof/>
          <w:szCs w:val="22"/>
        </w:rPr>
        <w:t xml:space="preserve">Čo potrebujete vedieť </w:t>
      </w:r>
      <w:r w:rsidR="00671E24" w:rsidRPr="00843514">
        <w:rPr>
          <w:noProof/>
          <w:szCs w:val="22"/>
        </w:rPr>
        <w:t>predtým</w:t>
      </w:r>
      <w:r w:rsidR="002C428B" w:rsidRPr="00843514">
        <w:rPr>
          <w:noProof/>
          <w:szCs w:val="22"/>
        </w:rPr>
        <w:t>,</w:t>
      </w:r>
      <w:r w:rsidR="0066109C" w:rsidRPr="00843514">
        <w:rPr>
          <w:noProof/>
          <w:szCs w:val="22"/>
        </w:rPr>
        <w:t xml:space="preserve"> ako užijete Everolimus Mylan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3.</w:t>
      </w:r>
      <w:r w:rsidRPr="00843514">
        <w:rPr>
          <w:noProof/>
          <w:szCs w:val="22"/>
        </w:rPr>
        <w:tab/>
        <w:t xml:space="preserve">Ako </w:t>
      </w:r>
      <w:r w:rsidR="0066109C" w:rsidRPr="00843514">
        <w:rPr>
          <w:noProof/>
          <w:szCs w:val="22"/>
        </w:rPr>
        <w:t>užívať Everolimus Mylan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4.</w:t>
      </w:r>
      <w:r w:rsidRPr="00843514">
        <w:rPr>
          <w:noProof/>
          <w:szCs w:val="22"/>
        </w:rPr>
        <w:tab/>
        <w:t>Možné vedľajšie účinky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5.</w:t>
      </w:r>
      <w:r w:rsidRPr="00843514">
        <w:rPr>
          <w:noProof/>
          <w:szCs w:val="22"/>
        </w:rPr>
        <w:tab/>
        <w:t xml:space="preserve">Ako uchovávať </w:t>
      </w:r>
      <w:r w:rsidR="0066109C" w:rsidRPr="00843514">
        <w:rPr>
          <w:noProof/>
          <w:szCs w:val="22"/>
        </w:rPr>
        <w:t>Everolimus Mylan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6.</w:t>
      </w:r>
      <w:r w:rsidRPr="00843514">
        <w:rPr>
          <w:noProof/>
          <w:szCs w:val="22"/>
        </w:rPr>
        <w:tab/>
      </w:r>
      <w:r w:rsidR="0015367B" w:rsidRPr="00843514">
        <w:rPr>
          <w:noProof/>
          <w:szCs w:val="22"/>
        </w:rPr>
        <w:t>Obsah balenia a</w:t>
      </w:r>
      <w:r w:rsidR="00FA099B" w:rsidRPr="00843514">
        <w:rPr>
          <w:noProof/>
          <w:szCs w:val="22"/>
        </w:rPr>
        <w:t> </w:t>
      </w:r>
      <w:r w:rsidR="0015367B" w:rsidRPr="00843514">
        <w:rPr>
          <w:noProof/>
          <w:szCs w:val="22"/>
        </w:rPr>
        <w:t>ďalšie</w:t>
      </w:r>
      <w:r w:rsidRPr="00843514">
        <w:rPr>
          <w:noProof/>
          <w:szCs w:val="22"/>
        </w:rPr>
        <w:t xml:space="preserve"> informácie</w:t>
      </w:r>
    </w:p>
    <w:p w:rsidR="00780926" w:rsidRPr="00843514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07357" w:rsidRPr="00843514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73420A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>1.</w:t>
      </w:r>
      <w:r w:rsidRPr="00843514">
        <w:rPr>
          <w:b/>
          <w:noProof/>
          <w:szCs w:val="22"/>
        </w:rPr>
        <w:tab/>
      </w:r>
      <w:r w:rsidR="00486C3D" w:rsidRPr="00843514">
        <w:rPr>
          <w:b/>
          <w:noProof/>
          <w:szCs w:val="22"/>
        </w:rPr>
        <w:t>Čo</w:t>
      </w:r>
      <w:r w:rsidR="00486C3D" w:rsidRPr="00843514">
        <w:rPr>
          <w:b/>
          <w:szCs w:val="22"/>
        </w:rPr>
        <w:t xml:space="preserve"> je </w:t>
      </w:r>
      <w:r w:rsidR="0066109C" w:rsidRPr="00843514">
        <w:rPr>
          <w:b/>
          <w:noProof/>
          <w:szCs w:val="22"/>
        </w:rPr>
        <w:t>Everolimus Mylan</w:t>
      </w:r>
      <w:r w:rsidR="00486C3D" w:rsidRPr="00843514">
        <w:rPr>
          <w:b/>
          <w:noProof/>
          <w:szCs w:val="22"/>
        </w:rPr>
        <w:t xml:space="preserve"> a </w:t>
      </w:r>
      <w:r w:rsidR="00486C3D" w:rsidRPr="00843514">
        <w:rPr>
          <w:b/>
          <w:szCs w:val="22"/>
        </w:rPr>
        <w:t xml:space="preserve">na </w:t>
      </w:r>
      <w:r w:rsidR="00486C3D" w:rsidRPr="00843514">
        <w:rPr>
          <w:b/>
          <w:noProof/>
          <w:szCs w:val="22"/>
        </w:rPr>
        <w:t>čo sa používa</w:t>
      </w:r>
    </w:p>
    <w:p w:rsidR="00780926" w:rsidRPr="00843514" w:rsidRDefault="00780926" w:rsidP="0073420A">
      <w:pPr>
        <w:keepNext/>
        <w:numPr>
          <w:ilvl w:val="12"/>
          <w:numId w:val="0"/>
        </w:numPr>
        <w:rPr>
          <w:noProof/>
          <w:szCs w:val="22"/>
        </w:rPr>
      </w:pPr>
    </w:p>
    <w:p w:rsidR="0066109C" w:rsidRPr="00465F97" w:rsidRDefault="0066109C" w:rsidP="0066109C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="0032675A" w:rsidRPr="00843514">
        <w:rPr>
          <w:sz w:val="22"/>
          <w:szCs w:val="22"/>
        </w:rPr>
        <w:t xml:space="preserve"> je liek proti </w:t>
      </w:r>
      <w:r w:rsidRPr="00843514">
        <w:rPr>
          <w:sz w:val="22"/>
          <w:szCs w:val="22"/>
        </w:rPr>
        <w:t>rakovine, ktorý obsahuje liečivo nazývané everolimus. Everolimus znižuje zásobovanie nádoru krvou a spomaľuje rast</w:t>
      </w:r>
      <w:r w:rsidR="0073420A" w:rsidRPr="008A38BC">
        <w:rPr>
          <w:sz w:val="22"/>
          <w:szCs w:val="22"/>
        </w:rPr>
        <w:t xml:space="preserve"> a šírenie rakovinových buniek.</w:t>
      </w:r>
    </w:p>
    <w:p w:rsidR="0066109C" w:rsidRPr="00465F97" w:rsidRDefault="0066109C" w:rsidP="0066109C">
      <w:pPr>
        <w:pStyle w:val="Default"/>
        <w:rPr>
          <w:sz w:val="22"/>
          <w:szCs w:val="22"/>
        </w:rPr>
      </w:pPr>
    </w:p>
    <w:p w:rsidR="0066109C" w:rsidRPr="008A38BC" w:rsidRDefault="0066109C" w:rsidP="0066109C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="0032675A" w:rsidRPr="00843514">
        <w:rPr>
          <w:sz w:val="22"/>
          <w:szCs w:val="22"/>
        </w:rPr>
        <w:t xml:space="preserve"> sa používa u dospelých pacientov na </w:t>
      </w:r>
      <w:r w:rsidR="0073420A" w:rsidRPr="00843514">
        <w:rPr>
          <w:sz w:val="22"/>
          <w:szCs w:val="22"/>
        </w:rPr>
        <w:t>liečbu:</w:t>
      </w:r>
    </w:p>
    <w:p w:rsidR="0066109C" w:rsidRPr="00843514" w:rsidRDefault="0032675A" w:rsidP="0066109C">
      <w:pPr>
        <w:pStyle w:val="Default"/>
        <w:numPr>
          <w:ilvl w:val="0"/>
          <w:numId w:val="15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pokročilého </w:t>
      </w:r>
      <w:r w:rsidR="008F6A8A" w:rsidRPr="00465F97">
        <w:rPr>
          <w:sz w:val="22"/>
          <w:szCs w:val="22"/>
        </w:rPr>
        <w:t>zhubného nádoru</w:t>
      </w:r>
      <w:r w:rsidRPr="00465F97">
        <w:rPr>
          <w:sz w:val="22"/>
          <w:szCs w:val="22"/>
        </w:rPr>
        <w:t xml:space="preserve"> prsníka s </w:t>
      </w:r>
      <w:r w:rsidR="0066109C" w:rsidRPr="00465F97">
        <w:rPr>
          <w:sz w:val="22"/>
          <w:szCs w:val="22"/>
        </w:rPr>
        <w:t>poziti</w:t>
      </w:r>
      <w:r w:rsidRPr="00843514">
        <w:rPr>
          <w:sz w:val="22"/>
          <w:szCs w:val="22"/>
        </w:rPr>
        <w:t>vitou hormonálnych receptorov u</w:t>
      </w:r>
      <w:r w:rsidR="008F6A8A" w:rsidRPr="00843514">
        <w:rPr>
          <w:sz w:val="22"/>
          <w:szCs w:val="22"/>
        </w:rPr>
        <w:t> </w:t>
      </w:r>
      <w:r w:rsidRPr="00843514">
        <w:rPr>
          <w:sz w:val="22"/>
          <w:szCs w:val="22"/>
        </w:rPr>
        <w:t>žien</w:t>
      </w:r>
      <w:r w:rsidR="008F6A8A" w:rsidRPr="00843514">
        <w:rPr>
          <w:sz w:val="22"/>
          <w:szCs w:val="22"/>
        </w:rPr>
        <w:t xml:space="preserve"> po menopauze</w:t>
      </w:r>
      <w:r w:rsidRPr="00843514">
        <w:rPr>
          <w:sz w:val="22"/>
          <w:szCs w:val="22"/>
        </w:rPr>
        <w:t>, u </w:t>
      </w:r>
      <w:r w:rsidR="0066109C" w:rsidRPr="00843514">
        <w:rPr>
          <w:sz w:val="22"/>
          <w:szCs w:val="22"/>
        </w:rPr>
        <w:t>ktorých iné druhy liečby (</w:t>
      </w:r>
      <w:r w:rsidR="008F6A8A" w:rsidRPr="00843514">
        <w:rPr>
          <w:sz w:val="22"/>
          <w:szCs w:val="22"/>
        </w:rPr>
        <w:t>liekmi nazývanými</w:t>
      </w:r>
      <w:r w:rsidR="0066109C" w:rsidRPr="00843514">
        <w:rPr>
          <w:sz w:val="22"/>
          <w:szCs w:val="22"/>
        </w:rPr>
        <w:t xml:space="preserve"> „nesteroidn</w:t>
      </w:r>
      <w:r w:rsidR="008E150D" w:rsidRPr="00843514">
        <w:rPr>
          <w:sz w:val="22"/>
          <w:szCs w:val="22"/>
        </w:rPr>
        <w:t>é</w:t>
      </w:r>
      <w:r w:rsidRPr="00843514">
        <w:rPr>
          <w:sz w:val="22"/>
          <w:szCs w:val="22"/>
        </w:rPr>
        <w:t xml:space="preserve"> inhibítor</w:t>
      </w:r>
      <w:r w:rsidR="008E150D" w:rsidRPr="00843514">
        <w:rPr>
          <w:sz w:val="22"/>
          <w:szCs w:val="22"/>
        </w:rPr>
        <w:t>y</w:t>
      </w:r>
      <w:r w:rsidRPr="00843514">
        <w:rPr>
          <w:sz w:val="22"/>
          <w:szCs w:val="22"/>
        </w:rPr>
        <w:t xml:space="preserve"> aromatázy“) už na </w:t>
      </w:r>
      <w:r w:rsidR="0066109C" w:rsidRPr="00843514">
        <w:rPr>
          <w:sz w:val="22"/>
          <w:szCs w:val="22"/>
        </w:rPr>
        <w:t>chorobu neúčinkuj</w:t>
      </w:r>
      <w:r w:rsidRPr="00843514">
        <w:rPr>
          <w:sz w:val="22"/>
          <w:szCs w:val="22"/>
        </w:rPr>
        <w:t xml:space="preserve">ú. Podáva sa spolu s </w:t>
      </w:r>
      <w:r w:rsidR="0066109C" w:rsidRPr="00843514">
        <w:rPr>
          <w:sz w:val="22"/>
          <w:szCs w:val="22"/>
        </w:rPr>
        <w:t>liekom nazvaným exemestán, steroidným inhibítorom</w:t>
      </w:r>
      <w:r w:rsidRPr="00843514">
        <w:rPr>
          <w:sz w:val="22"/>
          <w:szCs w:val="22"/>
        </w:rPr>
        <w:t xml:space="preserve"> aromatázy, ktorý sa používa na </w:t>
      </w:r>
      <w:r w:rsidR="0066109C" w:rsidRPr="00843514">
        <w:rPr>
          <w:sz w:val="22"/>
          <w:szCs w:val="22"/>
        </w:rPr>
        <w:t>h</w:t>
      </w:r>
      <w:r w:rsidR="0073420A" w:rsidRPr="00843514">
        <w:rPr>
          <w:sz w:val="22"/>
          <w:szCs w:val="22"/>
        </w:rPr>
        <w:t>ormonálnu protinádorovú liečbu.</w:t>
      </w:r>
    </w:p>
    <w:p w:rsidR="0066109C" w:rsidRPr="00843514" w:rsidRDefault="0066109C" w:rsidP="0066109C">
      <w:pPr>
        <w:pStyle w:val="Default"/>
        <w:numPr>
          <w:ilvl w:val="0"/>
          <w:numId w:val="15"/>
        </w:numPr>
        <w:spacing w:after="35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pokročilých nádorov označovaných ako neuroendokr</w:t>
      </w:r>
      <w:r w:rsidR="0032675A" w:rsidRPr="00843514">
        <w:rPr>
          <w:sz w:val="22"/>
          <w:szCs w:val="22"/>
        </w:rPr>
        <w:t xml:space="preserve">inné nádory, ktoré </w:t>
      </w:r>
      <w:r w:rsidR="008F6A8A" w:rsidRPr="00843514">
        <w:rPr>
          <w:sz w:val="22"/>
          <w:szCs w:val="22"/>
        </w:rPr>
        <w:t>vznikajú</w:t>
      </w:r>
      <w:r w:rsidR="0032675A" w:rsidRPr="00843514">
        <w:rPr>
          <w:sz w:val="22"/>
          <w:szCs w:val="22"/>
        </w:rPr>
        <w:t xml:space="preserve"> v </w:t>
      </w:r>
      <w:r w:rsidRPr="00843514">
        <w:rPr>
          <w:sz w:val="22"/>
          <w:szCs w:val="22"/>
        </w:rPr>
        <w:t>ža</w:t>
      </w:r>
      <w:r w:rsidR="0032675A" w:rsidRPr="00843514">
        <w:rPr>
          <w:sz w:val="22"/>
          <w:szCs w:val="22"/>
        </w:rPr>
        <w:t>lúdku, črevách, pľúcach alebo v </w:t>
      </w:r>
      <w:r w:rsidRPr="00843514">
        <w:rPr>
          <w:sz w:val="22"/>
          <w:szCs w:val="22"/>
        </w:rPr>
        <w:t>podžalúdkovej žľaze (pankrease). Podáva sa, ak sú nádory neoperovateľné a ak nevytvárajú nadmerné množstvo špecifických hormónov alebo iných podo</w:t>
      </w:r>
      <w:r w:rsidR="0073420A" w:rsidRPr="00843514">
        <w:rPr>
          <w:sz w:val="22"/>
          <w:szCs w:val="22"/>
        </w:rPr>
        <w:t>bných telu vlastných látok.</w:t>
      </w:r>
    </w:p>
    <w:p w:rsidR="0066109C" w:rsidRPr="00843514" w:rsidRDefault="0066109C" w:rsidP="0066109C">
      <w:pPr>
        <w:pStyle w:val="Default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pokročilej rakoviny obličiek (pokročilý </w:t>
      </w:r>
      <w:r w:rsidR="008E150D" w:rsidRPr="00843514">
        <w:rPr>
          <w:sz w:val="22"/>
          <w:szCs w:val="22"/>
        </w:rPr>
        <w:t>zhubný nádor</w:t>
      </w:r>
      <w:r w:rsidRPr="00843514">
        <w:rPr>
          <w:sz w:val="22"/>
          <w:szCs w:val="22"/>
        </w:rPr>
        <w:t xml:space="preserve"> obličkových buniek), keď iné druhy liečby (takzvaná „liečba zameraná na VEGF“) nep</w:t>
      </w:r>
      <w:r w:rsidR="0073420A" w:rsidRPr="00843514">
        <w:rPr>
          <w:sz w:val="22"/>
          <w:szCs w:val="22"/>
        </w:rPr>
        <w:t>omohli zastaviť vaše ochorenie.</w:t>
      </w:r>
    </w:p>
    <w:p w:rsidR="00780926" w:rsidRPr="00843514" w:rsidRDefault="00780926" w:rsidP="0066109C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73420A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>2.</w:t>
      </w:r>
      <w:r w:rsidRPr="00843514">
        <w:rPr>
          <w:b/>
          <w:noProof/>
          <w:szCs w:val="22"/>
        </w:rPr>
        <w:tab/>
      </w:r>
      <w:r w:rsidR="00E13A3E" w:rsidRPr="0039296B">
        <w:rPr>
          <w:b/>
          <w:noProof/>
          <w:szCs w:val="22"/>
        </w:rPr>
        <w:t>Čo potrebuje</w:t>
      </w:r>
      <w:r w:rsidR="00282559" w:rsidRPr="0039296B">
        <w:rPr>
          <w:b/>
          <w:noProof/>
          <w:szCs w:val="22"/>
        </w:rPr>
        <w:t>te</w:t>
      </w:r>
      <w:r w:rsidR="00E13A3E" w:rsidRPr="0039296B">
        <w:rPr>
          <w:b/>
          <w:noProof/>
          <w:szCs w:val="22"/>
        </w:rPr>
        <w:t xml:space="preserve"> vedieť </w:t>
      </w:r>
      <w:r w:rsidR="00671E24" w:rsidRPr="0039296B">
        <w:rPr>
          <w:b/>
          <w:noProof/>
          <w:szCs w:val="22"/>
        </w:rPr>
        <w:t>predtým</w:t>
      </w:r>
      <w:r w:rsidR="0066109C" w:rsidRPr="0039296B">
        <w:rPr>
          <w:b/>
          <w:noProof/>
          <w:szCs w:val="22"/>
        </w:rPr>
        <w:t xml:space="preserve">, ako </w:t>
      </w:r>
      <w:r w:rsidR="00E13A3E" w:rsidRPr="0039296B">
        <w:rPr>
          <w:b/>
          <w:noProof/>
          <w:szCs w:val="22"/>
        </w:rPr>
        <w:t>užijete</w:t>
      </w:r>
      <w:r w:rsidR="0066109C" w:rsidRPr="0039296B">
        <w:rPr>
          <w:b/>
          <w:noProof/>
          <w:szCs w:val="22"/>
        </w:rPr>
        <w:t xml:space="preserve"> Everolimus Mylan</w:t>
      </w:r>
    </w:p>
    <w:p w:rsidR="00780926" w:rsidRPr="00843514" w:rsidRDefault="00780926" w:rsidP="0073420A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:rsidR="0066109C" w:rsidRPr="00843514" w:rsidRDefault="0066109C" w:rsidP="00B13F68">
      <w:pPr>
        <w:numPr>
          <w:ilvl w:val="12"/>
          <w:numId w:val="0"/>
        </w:numPr>
        <w:outlineLvl w:val="0"/>
        <w:rPr>
          <w:szCs w:val="22"/>
        </w:rPr>
      </w:pPr>
      <w:r w:rsidRPr="00843514">
        <w:rPr>
          <w:noProof/>
          <w:szCs w:val="22"/>
        </w:rPr>
        <w:t>Everolimus Mylan</w:t>
      </w:r>
      <w:r w:rsidRPr="00843514">
        <w:rPr>
          <w:szCs w:val="22"/>
        </w:rPr>
        <w:t xml:space="preserve"> vám predpíše i</w:t>
      </w:r>
      <w:r w:rsidR="0032675A" w:rsidRPr="00843514">
        <w:rPr>
          <w:szCs w:val="22"/>
        </w:rPr>
        <w:t>ba lekár, ktorý má skúsenosti s </w:t>
      </w:r>
      <w:r w:rsidRPr="00843514">
        <w:rPr>
          <w:szCs w:val="22"/>
        </w:rPr>
        <w:t xml:space="preserve">liečbou rakoviny. Dôsledne dodržujte všetky pokyny </w:t>
      </w:r>
      <w:r w:rsidR="0032675A" w:rsidRPr="00843514">
        <w:rPr>
          <w:szCs w:val="22"/>
        </w:rPr>
        <w:t>lekára. Môžu sa líšiť od všeobecných údajov uvedených v </w:t>
      </w:r>
      <w:r w:rsidRPr="00843514">
        <w:rPr>
          <w:szCs w:val="22"/>
        </w:rPr>
        <w:t xml:space="preserve">tejto písomnej informácii. Ak máte akékoľvek otázky týkajúce sa </w:t>
      </w:r>
      <w:r w:rsidRPr="00843514">
        <w:rPr>
          <w:noProof/>
          <w:szCs w:val="22"/>
        </w:rPr>
        <w:t>Everolimu Mylan</w:t>
      </w:r>
      <w:r w:rsidRPr="00843514">
        <w:rPr>
          <w:szCs w:val="22"/>
        </w:rPr>
        <w:t xml:space="preserve"> alebo </w:t>
      </w:r>
      <w:r w:rsidR="008E150D" w:rsidRPr="00843514">
        <w:rPr>
          <w:szCs w:val="22"/>
        </w:rPr>
        <w:t>dôvodu</w:t>
      </w:r>
      <w:r w:rsidRPr="00843514">
        <w:rPr>
          <w:szCs w:val="22"/>
        </w:rPr>
        <w:t>, prečo vám bol predpís</w:t>
      </w:r>
      <w:r w:rsidR="0073420A" w:rsidRPr="00843514">
        <w:rPr>
          <w:szCs w:val="22"/>
        </w:rPr>
        <w:t>aný, opýtajte sa svojho lekára.</w:t>
      </w:r>
    </w:p>
    <w:p w:rsidR="0066109C" w:rsidRPr="00843514" w:rsidRDefault="0066109C" w:rsidP="00B13F68">
      <w:pPr>
        <w:numPr>
          <w:ilvl w:val="12"/>
          <w:numId w:val="0"/>
        </w:numPr>
        <w:outlineLvl w:val="0"/>
        <w:rPr>
          <w:szCs w:val="22"/>
        </w:rPr>
      </w:pPr>
    </w:p>
    <w:p w:rsidR="0066109C" w:rsidRPr="00843514" w:rsidRDefault="0066109C" w:rsidP="0073420A">
      <w:pPr>
        <w:pStyle w:val="Default"/>
        <w:keepNext/>
        <w:rPr>
          <w:b/>
          <w:sz w:val="22"/>
          <w:szCs w:val="22"/>
        </w:rPr>
      </w:pPr>
      <w:r w:rsidRPr="00843514">
        <w:rPr>
          <w:b/>
          <w:bCs/>
          <w:sz w:val="22"/>
          <w:szCs w:val="22"/>
        </w:rPr>
        <w:t xml:space="preserve">Neužívajte </w:t>
      </w:r>
      <w:r w:rsidR="002A0AF1" w:rsidRPr="0015280C">
        <w:rPr>
          <w:b/>
          <w:noProof/>
          <w:sz w:val="22"/>
          <w:szCs w:val="22"/>
        </w:rPr>
        <w:t>Everolimus Mylan</w:t>
      </w:r>
    </w:p>
    <w:p w:rsidR="0066109C" w:rsidRPr="008A38BC" w:rsidRDefault="0066109C" w:rsidP="0066109C">
      <w:pPr>
        <w:pStyle w:val="Default"/>
        <w:numPr>
          <w:ilvl w:val="0"/>
          <w:numId w:val="16"/>
        </w:numPr>
        <w:ind w:left="567" w:hanging="567"/>
        <w:rPr>
          <w:sz w:val="22"/>
          <w:szCs w:val="22"/>
        </w:rPr>
      </w:pPr>
      <w:r w:rsidRPr="0015280C">
        <w:rPr>
          <w:bCs/>
          <w:sz w:val="22"/>
          <w:szCs w:val="22"/>
        </w:rPr>
        <w:t>ak ste</w:t>
      </w:r>
      <w:r w:rsidRPr="00843514">
        <w:rPr>
          <w:b/>
          <w:bCs/>
          <w:sz w:val="22"/>
          <w:szCs w:val="22"/>
        </w:rPr>
        <w:t xml:space="preserve"> alergický </w:t>
      </w:r>
      <w:r w:rsidR="0032675A" w:rsidRPr="0015280C">
        <w:rPr>
          <w:b/>
          <w:sz w:val="22"/>
          <w:szCs w:val="22"/>
        </w:rPr>
        <w:t>na everolimus, na </w:t>
      </w:r>
      <w:r w:rsidRPr="0015280C">
        <w:rPr>
          <w:b/>
          <w:sz w:val="22"/>
          <w:szCs w:val="22"/>
        </w:rPr>
        <w:t>príbuzné látky, napríklad sirolim</w:t>
      </w:r>
      <w:r w:rsidR="0032675A" w:rsidRPr="0015280C">
        <w:rPr>
          <w:b/>
          <w:sz w:val="22"/>
          <w:szCs w:val="22"/>
        </w:rPr>
        <w:t>us alebo temsirolimus, alebo na ktorúkoľvek z </w:t>
      </w:r>
      <w:r w:rsidRPr="0015280C">
        <w:rPr>
          <w:b/>
          <w:sz w:val="22"/>
          <w:szCs w:val="22"/>
        </w:rPr>
        <w:t>ďalších zložiek</w:t>
      </w:r>
      <w:r w:rsidR="0032675A" w:rsidRPr="00843514">
        <w:rPr>
          <w:sz w:val="22"/>
          <w:szCs w:val="22"/>
        </w:rPr>
        <w:t xml:space="preserve"> tohto lieku (uvedených v časti </w:t>
      </w:r>
      <w:r w:rsidRPr="00843514">
        <w:rPr>
          <w:sz w:val="22"/>
          <w:szCs w:val="22"/>
        </w:rPr>
        <w:t xml:space="preserve">6). </w:t>
      </w:r>
    </w:p>
    <w:p w:rsidR="0066109C" w:rsidRPr="008A38BC" w:rsidRDefault="0066109C" w:rsidP="0066109C">
      <w:pPr>
        <w:pStyle w:val="Default"/>
        <w:rPr>
          <w:sz w:val="22"/>
          <w:szCs w:val="22"/>
        </w:rPr>
      </w:pPr>
    </w:p>
    <w:p w:rsidR="00780926" w:rsidRPr="00843514" w:rsidRDefault="0066109C" w:rsidP="0066109C">
      <w:pPr>
        <w:numPr>
          <w:ilvl w:val="12"/>
          <w:numId w:val="0"/>
        </w:numPr>
        <w:ind w:right="-2"/>
        <w:rPr>
          <w:szCs w:val="22"/>
        </w:rPr>
      </w:pPr>
      <w:r w:rsidRPr="00465F97">
        <w:rPr>
          <w:szCs w:val="22"/>
        </w:rPr>
        <w:t>Ak si myslíte, že môž</w:t>
      </w:r>
      <w:r w:rsidR="0032675A" w:rsidRPr="00843514">
        <w:rPr>
          <w:szCs w:val="22"/>
        </w:rPr>
        <w:t>ete byť alergický, poraďte sa s </w:t>
      </w:r>
      <w:r w:rsidRPr="00843514">
        <w:rPr>
          <w:szCs w:val="22"/>
        </w:rPr>
        <w:t>lekárom.</w:t>
      </w:r>
    </w:p>
    <w:p w:rsidR="002A0AF1" w:rsidRPr="00843514" w:rsidRDefault="002A0AF1" w:rsidP="0066109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A0AF1" w:rsidRPr="00843514" w:rsidRDefault="002A0AF1" w:rsidP="0073420A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t>Upozornenia a opatrenia</w:t>
      </w:r>
    </w:p>
    <w:p w:rsidR="002A0AF1" w:rsidRPr="008A38BC" w:rsidRDefault="002A0AF1" w:rsidP="002A0AF1">
      <w:pPr>
        <w:pStyle w:val="Default"/>
        <w:rPr>
          <w:sz w:val="22"/>
          <w:szCs w:val="22"/>
        </w:rPr>
      </w:pPr>
      <w:r w:rsidRPr="00843514">
        <w:rPr>
          <w:bCs/>
          <w:sz w:val="22"/>
          <w:szCs w:val="22"/>
        </w:rPr>
        <w:t xml:space="preserve">Predtým, ako začnete užívať </w:t>
      </w:r>
      <w:r w:rsidRPr="0015280C">
        <w:rPr>
          <w:noProof/>
          <w:sz w:val="22"/>
          <w:szCs w:val="22"/>
        </w:rPr>
        <w:t>Everolimus Mylan</w:t>
      </w:r>
      <w:r w:rsidR="0032675A" w:rsidRPr="00843514">
        <w:rPr>
          <w:bCs/>
          <w:sz w:val="22"/>
          <w:szCs w:val="22"/>
        </w:rPr>
        <w:t xml:space="preserve">, obráťte sa na </w:t>
      </w:r>
      <w:r w:rsidRPr="00843514">
        <w:rPr>
          <w:bCs/>
          <w:sz w:val="22"/>
          <w:szCs w:val="22"/>
        </w:rPr>
        <w:t xml:space="preserve">svojho lekára: </w:t>
      </w:r>
    </w:p>
    <w:p w:rsidR="002A0AF1" w:rsidRPr="00843514" w:rsidRDefault="0032675A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ak máte akékoľvek </w:t>
      </w:r>
      <w:r w:rsidRPr="0015280C">
        <w:rPr>
          <w:b/>
          <w:sz w:val="22"/>
          <w:szCs w:val="22"/>
        </w:rPr>
        <w:t xml:space="preserve">ťažkosti s </w:t>
      </w:r>
      <w:r w:rsidR="002A0AF1" w:rsidRPr="0015280C">
        <w:rPr>
          <w:b/>
          <w:sz w:val="22"/>
          <w:szCs w:val="22"/>
        </w:rPr>
        <w:t>pečeňou</w:t>
      </w:r>
      <w:r w:rsidR="002A0AF1" w:rsidRPr="00843514">
        <w:rPr>
          <w:sz w:val="22"/>
          <w:szCs w:val="22"/>
        </w:rPr>
        <w:t xml:space="preserve"> alebo ak ste niekedy mali akékoľvek </w:t>
      </w:r>
      <w:r w:rsidR="002A0AF1" w:rsidRPr="0015280C">
        <w:rPr>
          <w:b/>
          <w:sz w:val="22"/>
          <w:szCs w:val="22"/>
        </w:rPr>
        <w:t xml:space="preserve">ochorenie, ktoré mohlo </w:t>
      </w:r>
      <w:r w:rsidR="008E150D" w:rsidRPr="0015280C">
        <w:rPr>
          <w:b/>
          <w:sz w:val="22"/>
          <w:szCs w:val="22"/>
        </w:rPr>
        <w:t>poškodiť</w:t>
      </w:r>
      <w:r w:rsidR="002A0AF1" w:rsidRPr="0015280C">
        <w:rPr>
          <w:b/>
          <w:sz w:val="22"/>
          <w:szCs w:val="22"/>
        </w:rPr>
        <w:t xml:space="preserve"> vašu pečeň</w:t>
      </w:r>
      <w:r w:rsidR="002A0AF1" w:rsidRPr="00843514">
        <w:rPr>
          <w:sz w:val="22"/>
          <w:szCs w:val="22"/>
        </w:rPr>
        <w:t>. V takom prípade vám lekár možno bude musieť predpísať in</w:t>
      </w:r>
      <w:r w:rsidR="008E150D" w:rsidRPr="008A38BC">
        <w:rPr>
          <w:sz w:val="22"/>
          <w:szCs w:val="22"/>
        </w:rPr>
        <w:t>ú</w:t>
      </w:r>
      <w:r w:rsidR="002A0AF1" w:rsidRPr="00465F97">
        <w:rPr>
          <w:sz w:val="22"/>
          <w:szCs w:val="22"/>
        </w:rPr>
        <w:t xml:space="preserve"> dávk</w:t>
      </w:r>
      <w:r w:rsidR="008E150D" w:rsidRPr="00465F97">
        <w:rPr>
          <w:sz w:val="22"/>
          <w:szCs w:val="22"/>
        </w:rPr>
        <w:t>u</w:t>
      </w:r>
      <w:r w:rsidR="002A0AF1" w:rsidRPr="00465F97">
        <w:rPr>
          <w:sz w:val="22"/>
          <w:szCs w:val="22"/>
        </w:rPr>
        <w:t xml:space="preserve"> </w:t>
      </w:r>
      <w:r w:rsidR="002A0AF1" w:rsidRPr="0015280C">
        <w:rPr>
          <w:noProof/>
          <w:sz w:val="22"/>
          <w:szCs w:val="22"/>
        </w:rPr>
        <w:t>Everolimu Mylan</w:t>
      </w:r>
      <w:r w:rsidR="0073420A" w:rsidRPr="00843514">
        <w:rPr>
          <w:sz w:val="22"/>
          <w:szCs w:val="22"/>
        </w:rPr>
        <w:t>.</w:t>
      </w:r>
    </w:p>
    <w:p w:rsidR="002A0AF1" w:rsidRPr="00843514" w:rsidRDefault="002A0AF1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ak máte </w:t>
      </w:r>
      <w:r w:rsidRPr="0015280C">
        <w:rPr>
          <w:b/>
          <w:sz w:val="22"/>
          <w:szCs w:val="22"/>
        </w:rPr>
        <w:t>c</w:t>
      </w:r>
      <w:r w:rsidR="0032675A" w:rsidRPr="0015280C">
        <w:rPr>
          <w:b/>
          <w:sz w:val="22"/>
          <w:szCs w:val="22"/>
        </w:rPr>
        <w:t>ukrovku</w:t>
      </w:r>
      <w:r w:rsidR="0032675A" w:rsidRPr="00843514">
        <w:rPr>
          <w:sz w:val="22"/>
          <w:szCs w:val="22"/>
        </w:rPr>
        <w:t xml:space="preserve"> (vysokú hladinu cukru v </w:t>
      </w:r>
      <w:r w:rsidRPr="00843514">
        <w:rPr>
          <w:sz w:val="22"/>
          <w:szCs w:val="22"/>
        </w:rPr>
        <w:t xml:space="preserve">krvi). </w:t>
      </w:r>
      <w:r w:rsidRPr="0015280C">
        <w:rPr>
          <w:noProof/>
          <w:sz w:val="22"/>
          <w:szCs w:val="22"/>
        </w:rPr>
        <w:t>Everolimus Mylan</w:t>
      </w:r>
      <w:r w:rsidR="0032675A" w:rsidRPr="00843514">
        <w:rPr>
          <w:sz w:val="22"/>
          <w:szCs w:val="22"/>
        </w:rPr>
        <w:t xml:space="preserve"> môže zvýšiť hladiny cukru v </w:t>
      </w:r>
      <w:r w:rsidRPr="00843514">
        <w:rPr>
          <w:sz w:val="22"/>
          <w:szCs w:val="22"/>
        </w:rPr>
        <w:t>krvi a zhoršiť cukrovku. Môže si to vyžiadať liečbu inzulínom a</w:t>
      </w:r>
      <w:r w:rsidRPr="008A38BC">
        <w:rPr>
          <w:sz w:val="22"/>
          <w:szCs w:val="22"/>
        </w:rPr>
        <w:t>/</w:t>
      </w:r>
      <w:r w:rsidRPr="00465F97">
        <w:rPr>
          <w:sz w:val="22"/>
          <w:szCs w:val="22"/>
        </w:rPr>
        <w:t xml:space="preserve">alebo </w:t>
      </w:r>
      <w:r w:rsidR="0032675A" w:rsidRPr="00465F97">
        <w:rPr>
          <w:sz w:val="22"/>
          <w:szCs w:val="22"/>
        </w:rPr>
        <w:t>vnútorne užívanými liekmi proti </w:t>
      </w:r>
      <w:r w:rsidRPr="00843514">
        <w:rPr>
          <w:sz w:val="22"/>
          <w:szCs w:val="22"/>
        </w:rPr>
        <w:t>cukrovke. Po</w:t>
      </w:r>
      <w:r w:rsidR="0032675A" w:rsidRPr="00843514">
        <w:rPr>
          <w:sz w:val="22"/>
          <w:szCs w:val="22"/>
        </w:rPr>
        <w:t>vedzte svojmu lekárovi, ak sa u </w:t>
      </w:r>
      <w:r w:rsidRPr="00843514">
        <w:rPr>
          <w:sz w:val="22"/>
          <w:szCs w:val="22"/>
        </w:rPr>
        <w:t>vás vyskytne nadmern</w:t>
      </w:r>
      <w:r w:rsidR="0073420A" w:rsidRPr="00843514">
        <w:rPr>
          <w:sz w:val="22"/>
          <w:szCs w:val="22"/>
        </w:rPr>
        <w:t>ý smäd alebo častejšie močenie.</w:t>
      </w:r>
    </w:p>
    <w:p w:rsidR="002A0AF1" w:rsidRPr="00843514" w:rsidRDefault="002A0AF1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ak počas užívania </w:t>
      </w:r>
      <w:r w:rsidRPr="0015280C">
        <w:rPr>
          <w:noProof/>
          <w:sz w:val="22"/>
          <w:szCs w:val="22"/>
        </w:rPr>
        <w:t>Everolimu Mylan</w:t>
      </w:r>
      <w:r w:rsidRPr="00843514">
        <w:rPr>
          <w:sz w:val="22"/>
          <w:szCs w:val="22"/>
        </w:rPr>
        <w:t xml:space="preserve"> bude potrebné, aby ste dostali </w:t>
      </w:r>
      <w:r w:rsidRPr="0015280C">
        <w:rPr>
          <w:b/>
          <w:sz w:val="22"/>
          <w:szCs w:val="22"/>
        </w:rPr>
        <w:t>očkovanie</w:t>
      </w:r>
      <w:r w:rsidR="0073420A" w:rsidRPr="00843514">
        <w:rPr>
          <w:sz w:val="22"/>
          <w:szCs w:val="22"/>
        </w:rPr>
        <w:t>.</w:t>
      </w:r>
    </w:p>
    <w:p w:rsidR="002A0AF1" w:rsidRPr="00465F97" w:rsidRDefault="002A0AF1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ak máte </w:t>
      </w:r>
      <w:r w:rsidRPr="0015280C">
        <w:rPr>
          <w:b/>
          <w:sz w:val="22"/>
          <w:szCs w:val="22"/>
        </w:rPr>
        <w:t>vysokú hladinu cholesterolu</w:t>
      </w:r>
      <w:r w:rsidRPr="00843514">
        <w:rPr>
          <w:sz w:val="22"/>
          <w:szCs w:val="22"/>
        </w:rPr>
        <w:t xml:space="preserve">. </w:t>
      </w:r>
      <w:r w:rsidRPr="0015280C">
        <w:rPr>
          <w:noProof/>
          <w:sz w:val="22"/>
          <w:szCs w:val="22"/>
        </w:rPr>
        <w:t>Everolimus Mylan</w:t>
      </w:r>
      <w:r w:rsidRPr="00843514">
        <w:rPr>
          <w:sz w:val="22"/>
          <w:szCs w:val="22"/>
        </w:rPr>
        <w:t xml:space="preserve"> môže zvýšiť cholesterol a</w:t>
      </w:r>
      <w:r w:rsidRPr="008A38BC">
        <w:rPr>
          <w:sz w:val="22"/>
          <w:szCs w:val="22"/>
        </w:rPr>
        <w:t>/</w:t>
      </w:r>
      <w:r w:rsidR="0032675A" w:rsidRPr="00465F97">
        <w:rPr>
          <w:sz w:val="22"/>
          <w:szCs w:val="22"/>
        </w:rPr>
        <w:t>alebo iné tuky v </w:t>
      </w:r>
      <w:r w:rsidR="0073420A" w:rsidRPr="00465F97">
        <w:rPr>
          <w:sz w:val="22"/>
          <w:szCs w:val="22"/>
        </w:rPr>
        <w:t>krvi.</w:t>
      </w:r>
    </w:p>
    <w:p w:rsidR="002A0AF1" w:rsidRPr="00465F97" w:rsidRDefault="002A0AF1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 xml:space="preserve">ak ste nedávno podstúpili </w:t>
      </w:r>
      <w:r w:rsidRPr="0015280C">
        <w:rPr>
          <w:b/>
          <w:sz w:val="22"/>
          <w:szCs w:val="22"/>
        </w:rPr>
        <w:t>väčšiu operáciu</w:t>
      </w:r>
      <w:r w:rsidRPr="00843514">
        <w:rPr>
          <w:sz w:val="22"/>
          <w:szCs w:val="22"/>
        </w:rPr>
        <w:t>, alebo ak ešt</w:t>
      </w:r>
      <w:r w:rsidR="0032675A" w:rsidRPr="00843514">
        <w:rPr>
          <w:sz w:val="22"/>
          <w:szCs w:val="22"/>
        </w:rPr>
        <w:t xml:space="preserve">e stále máte </w:t>
      </w:r>
      <w:r w:rsidR="0032675A" w:rsidRPr="0015280C">
        <w:rPr>
          <w:b/>
          <w:sz w:val="22"/>
          <w:szCs w:val="22"/>
        </w:rPr>
        <w:t>nezahojenú ranu</w:t>
      </w:r>
      <w:r w:rsidR="0032675A" w:rsidRPr="00843514">
        <w:rPr>
          <w:sz w:val="22"/>
          <w:szCs w:val="22"/>
        </w:rPr>
        <w:t xml:space="preserve"> po </w:t>
      </w:r>
      <w:r w:rsidRPr="00843514">
        <w:rPr>
          <w:sz w:val="22"/>
          <w:szCs w:val="22"/>
        </w:rPr>
        <w:t xml:space="preserve">operácii. </w:t>
      </w:r>
      <w:r w:rsidRPr="0015280C">
        <w:rPr>
          <w:noProof/>
          <w:sz w:val="22"/>
          <w:szCs w:val="22"/>
        </w:rPr>
        <w:t>Everolimus Mylan</w:t>
      </w:r>
      <w:r w:rsidRPr="00843514">
        <w:rPr>
          <w:sz w:val="22"/>
          <w:szCs w:val="22"/>
        </w:rPr>
        <w:t xml:space="preserve"> </w:t>
      </w:r>
      <w:r w:rsidR="0032675A" w:rsidRPr="00843514">
        <w:rPr>
          <w:sz w:val="22"/>
          <w:szCs w:val="22"/>
        </w:rPr>
        <w:t>môže zvýšiť riziko ťažkostí pri </w:t>
      </w:r>
      <w:r w:rsidRPr="008A38BC">
        <w:rPr>
          <w:sz w:val="22"/>
          <w:szCs w:val="22"/>
        </w:rPr>
        <w:t>h</w:t>
      </w:r>
      <w:r w:rsidR="0073420A" w:rsidRPr="008A38BC">
        <w:rPr>
          <w:sz w:val="22"/>
          <w:szCs w:val="22"/>
        </w:rPr>
        <w:t>ojení rany.</w:t>
      </w:r>
    </w:p>
    <w:p w:rsidR="002A0AF1" w:rsidRPr="00843514" w:rsidRDefault="002A0AF1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 xml:space="preserve">ak máte nejakú </w:t>
      </w:r>
      <w:r w:rsidRPr="0015280C">
        <w:rPr>
          <w:b/>
          <w:sz w:val="22"/>
          <w:szCs w:val="22"/>
        </w:rPr>
        <w:t>infekciu</w:t>
      </w:r>
      <w:r w:rsidRPr="00843514">
        <w:rPr>
          <w:sz w:val="22"/>
          <w:szCs w:val="22"/>
        </w:rPr>
        <w:t xml:space="preserve">. Možno bude potrebné infekciu liečiť skôr, ako začnete užívať </w:t>
      </w:r>
      <w:r w:rsidRPr="0015280C">
        <w:rPr>
          <w:noProof/>
          <w:sz w:val="22"/>
          <w:szCs w:val="22"/>
        </w:rPr>
        <w:t>Everolimus Mylan</w:t>
      </w:r>
      <w:r w:rsidR="0073420A" w:rsidRPr="00843514">
        <w:rPr>
          <w:sz w:val="22"/>
          <w:szCs w:val="22"/>
        </w:rPr>
        <w:t>.</w:t>
      </w:r>
    </w:p>
    <w:p w:rsidR="002A0AF1" w:rsidRPr="008A38BC" w:rsidRDefault="002A0AF1" w:rsidP="002A0AF1">
      <w:pPr>
        <w:pStyle w:val="Default"/>
        <w:numPr>
          <w:ilvl w:val="0"/>
          <w:numId w:val="16"/>
        </w:numPr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ak </w:t>
      </w:r>
      <w:r w:rsidR="0032675A" w:rsidRPr="008A38BC">
        <w:rPr>
          <w:sz w:val="22"/>
          <w:szCs w:val="22"/>
        </w:rPr>
        <w:t xml:space="preserve">ste mali v minulosti </w:t>
      </w:r>
      <w:r w:rsidR="0032675A" w:rsidRPr="0015280C">
        <w:rPr>
          <w:b/>
          <w:sz w:val="22"/>
          <w:szCs w:val="22"/>
        </w:rPr>
        <w:t>hepatitídu </w:t>
      </w:r>
      <w:r w:rsidRPr="0015280C">
        <w:rPr>
          <w:b/>
          <w:sz w:val="22"/>
          <w:szCs w:val="22"/>
        </w:rPr>
        <w:t>B</w:t>
      </w:r>
      <w:r w:rsidRPr="00843514">
        <w:rPr>
          <w:sz w:val="22"/>
          <w:szCs w:val="22"/>
        </w:rPr>
        <w:t xml:space="preserve">, pretože počas liečby </w:t>
      </w:r>
      <w:r w:rsidRPr="0015280C">
        <w:rPr>
          <w:noProof/>
          <w:sz w:val="22"/>
          <w:szCs w:val="22"/>
        </w:rPr>
        <w:t>Everolimom Mylan</w:t>
      </w:r>
      <w:r w:rsidRPr="00843514">
        <w:rPr>
          <w:sz w:val="22"/>
          <w:szCs w:val="22"/>
        </w:rPr>
        <w:t xml:space="preserve"> </w:t>
      </w:r>
      <w:r w:rsidR="0032675A" w:rsidRPr="00843514">
        <w:rPr>
          <w:sz w:val="22"/>
          <w:szCs w:val="22"/>
        </w:rPr>
        <w:t>môže opäť prepuknúť (pozri časť </w:t>
      </w:r>
      <w:r w:rsidR="0073420A" w:rsidRPr="008A38BC">
        <w:rPr>
          <w:sz w:val="22"/>
          <w:szCs w:val="22"/>
        </w:rPr>
        <w:t>4 „Možné vedľajšie účinky“).</w:t>
      </w:r>
    </w:p>
    <w:p w:rsidR="002A0AF1" w:rsidRPr="00465F97" w:rsidRDefault="002A0AF1" w:rsidP="002A0AF1">
      <w:pPr>
        <w:pStyle w:val="Default"/>
        <w:rPr>
          <w:sz w:val="22"/>
          <w:szCs w:val="22"/>
        </w:rPr>
      </w:pPr>
    </w:p>
    <w:p w:rsidR="002A0AF1" w:rsidRPr="00843514" w:rsidRDefault="002A0AF1" w:rsidP="002A0AF1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Pr="00843514">
        <w:rPr>
          <w:sz w:val="22"/>
          <w:szCs w:val="22"/>
        </w:rPr>
        <w:t xml:space="preserve"> tiež môže: </w:t>
      </w:r>
    </w:p>
    <w:p w:rsidR="002A0AF1" w:rsidRPr="008A38BC" w:rsidRDefault="002A0AF1" w:rsidP="002A0AF1">
      <w:pPr>
        <w:pStyle w:val="Default"/>
        <w:numPr>
          <w:ilvl w:val="0"/>
          <w:numId w:val="17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oslabiť váš imunitný systém. Preto môže byť riziko, že počas užívania </w:t>
      </w:r>
      <w:r w:rsidRPr="0015280C">
        <w:rPr>
          <w:noProof/>
          <w:sz w:val="22"/>
          <w:szCs w:val="22"/>
        </w:rPr>
        <w:t>Everolimu Mylan</w:t>
      </w:r>
      <w:r w:rsidR="0073420A" w:rsidRPr="00843514">
        <w:rPr>
          <w:sz w:val="22"/>
          <w:szCs w:val="22"/>
        </w:rPr>
        <w:t xml:space="preserve"> dostanete infekciu.</w:t>
      </w:r>
    </w:p>
    <w:p w:rsidR="002A0AF1" w:rsidRPr="00843514" w:rsidRDefault="002A0AF1" w:rsidP="002A0AF1">
      <w:pPr>
        <w:pStyle w:val="Default"/>
        <w:numPr>
          <w:ilvl w:val="0"/>
          <w:numId w:val="17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>ovplyvniť funkciu</w:t>
      </w:r>
      <w:r w:rsidR="0032675A" w:rsidRPr="00465F97">
        <w:rPr>
          <w:sz w:val="22"/>
          <w:szCs w:val="22"/>
        </w:rPr>
        <w:t xml:space="preserve"> vašich obličiek. Preto lekár u </w:t>
      </w:r>
      <w:r w:rsidRPr="00465F97">
        <w:rPr>
          <w:sz w:val="22"/>
          <w:szCs w:val="22"/>
        </w:rPr>
        <w:t xml:space="preserve">vás bude sledovať funkciu obličiek počas užívania </w:t>
      </w:r>
      <w:r w:rsidRPr="0015280C">
        <w:rPr>
          <w:noProof/>
          <w:sz w:val="22"/>
          <w:szCs w:val="22"/>
        </w:rPr>
        <w:t>Everolimu Mylan</w:t>
      </w:r>
      <w:r w:rsidR="0073420A" w:rsidRPr="00843514">
        <w:rPr>
          <w:sz w:val="22"/>
          <w:szCs w:val="22"/>
        </w:rPr>
        <w:t>.</w:t>
      </w:r>
    </w:p>
    <w:p w:rsidR="002A0AF1" w:rsidRPr="00465F97" w:rsidRDefault="002A0AF1" w:rsidP="002A0AF1">
      <w:pPr>
        <w:pStyle w:val="Default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>vyvolať</w:t>
      </w:r>
      <w:r w:rsidR="0073420A" w:rsidRPr="008A38BC">
        <w:rPr>
          <w:sz w:val="22"/>
          <w:szCs w:val="22"/>
        </w:rPr>
        <w:t xml:space="preserve"> dýchavičnosť, kašeľ a horúčku.</w:t>
      </w:r>
    </w:p>
    <w:p w:rsidR="002A0AF1" w:rsidRPr="00843514" w:rsidRDefault="002A0AF1" w:rsidP="002A0AF1">
      <w:pPr>
        <w:pStyle w:val="Default"/>
        <w:rPr>
          <w:sz w:val="22"/>
          <w:szCs w:val="22"/>
        </w:rPr>
      </w:pPr>
      <w:r w:rsidRPr="00465F97">
        <w:rPr>
          <w:b/>
          <w:bCs/>
          <w:sz w:val="22"/>
          <w:szCs w:val="22"/>
        </w:rPr>
        <w:t>Povedzte svojmu lekárovi</w:t>
      </w:r>
      <w:r w:rsidR="0032675A" w:rsidRPr="00843514">
        <w:rPr>
          <w:sz w:val="22"/>
          <w:szCs w:val="22"/>
        </w:rPr>
        <w:t>, ak sa u </w:t>
      </w:r>
      <w:r w:rsidR="0073420A" w:rsidRPr="00843514">
        <w:rPr>
          <w:sz w:val="22"/>
          <w:szCs w:val="22"/>
        </w:rPr>
        <w:t>vás objavia tieto príznaky.</w:t>
      </w:r>
    </w:p>
    <w:p w:rsidR="002A0AF1" w:rsidRPr="00843514" w:rsidRDefault="002A0AF1" w:rsidP="002A0AF1">
      <w:pPr>
        <w:pStyle w:val="Default"/>
        <w:rPr>
          <w:sz w:val="22"/>
          <w:szCs w:val="22"/>
        </w:rPr>
      </w:pPr>
    </w:p>
    <w:p w:rsidR="00F00D87" w:rsidRPr="00843514" w:rsidRDefault="002A0AF1" w:rsidP="002A0AF1">
      <w:pPr>
        <w:numPr>
          <w:ilvl w:val="12"/>
          <w:numId w:val="0"/>
        </w:numPr>
        <w:rPr>
          <w:szCs w:val="22"/>
        </w:rPr>
      </w:pPr>
      <w:r w:rsidRPr="00843514">
        <w:rPr>
          <w:szCs w:val="22"/>
        </w:rPr>
        <w:t>Počas liečby vám budú pravidelne vykonávať vyšetrenie krvi. Týmito vyšetreniami sa preverí množstvo krviniek (bielych krviniek, červených k</w:t>
      </w:r>
      <w:r w:rsidR="0032675A" w:rsidRPr="00843514">
        <w:rPr>
          <w:szCs w:val="22"/>
        </w:rPr>
        <w:t>rviniek a krvných doštičiek) vo </w:t>
      </w:r>
      <w:r w:rsidRPr="00843514">
        <w:rPr>
          <w:szCs w:val="22"/>
        </w:rPr>
        <w:t xml:space="preserve">vašom </w:t>
      </w:r>
      <w:r w:rsidR="00E9246F" w:rsidRPr="00843514">
        <w:rPr>
          <w:szCs w:val="22"/>
        </w:rPr>
        <w:t>tele</w:t>
      </w:r>
      <w:r w:rsidRPr="00843514">
        <w:rPr>
          <w:szCs w:val="22"/>
        </w:rPr>
        <w:t xml:space="preserve">, aby sa zistilo, či </w:t>
      </w:r>
      <w:r w:rsidR="00E9246F" w:rsidRPr="00843514">
        <w:rPr>
          <w:szCs w:val="22"/>
        </w:rPr>
        <w:t xml:space="preserve">má </w:t>
      </w:r>
      <w:r w:rsidRPr="00843514">
        <w:rPr>
          <w:noProof/>
          <w:szCs w:val="22"/>
        </w:rPr>
        <w:t>Everolimu</w:t>
      </w:r>
      <w:r w:rsidR="00E9246F" w:rsidRPr="00843514">
        <w:rPr>
          <w:noProof/>
          <w:szCs w:val="22"/>
        </w:rPr>
        <w:t>s</w:t>
      </w:r>
      <w:r w:rsidRPr="00843514">
        <w:rPr>
          <w:noProof/>
          <w:szCs w:val="22"/>
        </w:rPr>
        <w:t xml:space="preserve"> Mylan</w:t>
      </w:r>
      <w:r w:rsidR="00C42368" w:rsidRPr="00843514">
        <w:rPr>
          <w:szCs w:val="22"/>
        </w:rPr>
        <w:t xml:space="preserve"> neželaný účinok na </w:t>
      </w:r>
      <w:r w:rsidRPr="00843514">
        <w:rPr>
          <w:szCs w:val="22"/>
        </w:rPr>
        <w:t>tieto bunky. Krvné skúšky sa b</w:t>
      </w:r>
      <w:r w:rsidR="00C42368" w:rsidRPr="00843514">
        <w:rPr>
          <w:szCs w:val="22"/>
        </w:rPr>
        <w:t xml:space="preserve">udú vykonávať aj </w:t>
      </w:r>
      <w:r w:rsidR="00E9246F" w:rsidRPr="00843514">
        <w:rPr>
          <w:szCs w:val="22"/>
        </w:rPr>
        <w:t>kvôli</w:t>
      </w:r>
      <w:r w:rsidR="00C42368" w:rsidRPr="00843514">
        <w:rPr>
          <w:szCs w:val="22"/>
        </w:rPr>
        <w:t> </w:t>
      </w:r>
      <w:r w:rsidRPr="00843514">
        <w:rPr>
          <w:szCs w:val="22"/>
        </w:rPr>
        <w:t>sledovani</w:t>
      </w:r>
      <w:r w:rsidR="00E9246F" w:rsidRPr="00843514">
        <w:rPr>
          <w:szCs w:val="22"/>
        </w:rPr>
        <w:t>u</w:t>
      </w:r>
      <w:r w:rsidRPr="00843514">
        <w:rPr>
          <w:szCs w:val="22"/>
        </w:rPr>
        <w:t xml:space="preserve"> funkcie obličiek (hladina kreatinínu), funkcie pečene (hladina </w:t>
      </w:r>
      <w:r w:rsidR="00E9246F" w:rsidRPr="00843514">
        <w:rPr>
          <w:szCs w:val="22"/>
        </w:rPr>
        <w:t>transamináz</w:t>
      </w:r>
      <w:r w:rsidRPr="00843514">
        <w:rPr>
          <w:szCs w:val="22"/>
        </w:rPr>
        <w:t>) a</w:t>
      </w:r>
      <w:r w:rsidR="00C42368" w:rsidRPr="00843514">
        <w:rPr>
          <w:szCs w:val="22"/>
        </w:rPr>
        <w:t xml:space="preserve"> hladiny cukru a cholesterolu v </w:t>
      </w:r>
      <w:r w:rsidRPr="00843514">
        <w:rPr>
          <w:szCs w:val="22"/>
        </w:rPr>
        <w:t xml:space="preserve">krvi. Je to preto, že </w:t>
      </w:r>
      <w:r w:rsidRPr="00843514">
        <w:rPr>
          <w:noProof/>
          <w:szCs w:val="22"/>
        </w:rPr>
        <w:t>Everolimu Mylan</w:t>
      </w:r>
      <w:r w:rsidR="00C42368" w:rsidRPr="00843514">
        <w:rPr>
          <w:szCs w:val="22"/>
        </w:rPr>
        <w:t xml:space="preserve"> </w:t>
      </w:r>
      <w:r w:rsidRPr="00843514">
        <w:rPr>
          <w:szCs w:val="22"/>
        </w:rPr>
        <w:t>ich tiež môže ovplyvniť.</w:t>
      </w:r>
    </w:p>
    <w:p w:rsidR="002A0AF1" w:rsidRPr="00843514" w:rsidRDefault="002A0AF1" w:rsidP="002A0AF1">
      <w:pPr>
        <w:numPr>
          <w:ilvl w:val="12"/>
          <w:numId w:val="0"/>
        </w:numPr>
        <w:rPr>
          <w:szCs w:val="22"/>
        </w:rPr>
      </w:pPr>
    </w:p>
    <w:p w:rsidR="002A0AF1" w:rsidRPr="00843514" w:rsidRDefault="002A0AF1" w:rsidP="002A0AF1">
      <w:pPr>
        <w:pStyle w:val="Default"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t>Deti a dospievajúci</w:t>
      </w:r>
    </w:p>
    <w:p w:rsidR="00F00D87" w:rsidRPr="00843514" w:rsidRDefault="002A0AF1" w:rsidP="002A0AF1">
      <w:pPr>
        <w:numPr>
          <w:ilvl w:val="12"/>
          <w:numId w:val="0"/>
        </w:numPr>
        <w:ind w:right="-2"/>
        <w:rPr>
          <w:szCs w:val="22"/>
        </w:rPr>
      </w:pPr>
      <w:r w:rsidRPr="00843514">
        <w:rPr>
          <w:noProof/>
          <w:szCs w:val="22"/>
        </w:rPr>
        <w:t>Everolimu Mylan</w:t>
      </w:r>
      <w:r w:rsidRPr="00843514">
        <w:rPr>
          <w:szCs w:val="22"/>
        </w:rPr>
        <w:t xml:space="preserve"> sa nemá p</w:t>
      </w:r>
      <w:r w:rsidR="00C42368" w:rsidRPr="00843514">
        <w:rPr>
          <w:szCs w:val="22"/>
        </w:rPr>
        <w:t>oužívať u detí alebo dospievajúcich (vo veku menej ako 18 </w:t>
      </w:r>
      <w:r w:rsidRPr="00843514">
        <w:rPr>
          <w:szCs w:val="22"/>
        </w:rPr>
        <w:t>rokov).</w:t>
      </w:r>
    </w:p>
    <w:p w:rsidR="002A0AF1" w:rsidRPr="00843514" w:rsidRDefault="002A0AF1" w:rsidP="002A0AF1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00D87" w:rsidRPr="00843514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843514">
        <w:rPr>
          <w:b/>
          <w:noProof/>
          <w:szCs w:val="22"/>
        </w:rPr>
        <w:t xml:space="preserve">Iné lieky a </w:t>
      </w:r>
      <w:r w:rsidR="002A0AF1" w:rsidRPr="00843514">
        <w:rPr>
          <w:b/>
          <w:noProof/>
          <w:szCs w:val="22"/>
        </w:rPr>
        <w:t>Everolimu Mylan</w:t>
      </w:r>
    </w:p>
    <w:p w:rsidR="002A0AF1" w:rsidRPr="008A38BC" w:rsidRDefault="002A0AF1" w:rsidP="002A0AF1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 Mylan</w:t>
      </w:r>
      <w:r w:rsidRPr="00843514">
        <w:rPr>
          <w:sz w:val="22"/>
          <w:szCs w:val="22"/>
        </w:rPr>
        <w:t xml:space="preserve"> môže ovplyvniť spôsob, akým účinkujú niektoré iné lieky. Ak užívate súbežne s </w:t>
      </w:r>
      <w:r w:rsidRPr="0015280C">
        <w:rPr>
          <w:noProof/>
          <w:sz w:val="22"/>
          <w:szCs w:val="22"/>
        </w:rPr>
        <w:t>Everolimom Mylan</w:t>
      </w:r>
      <w:r w:rsidRPr="00843514">
        <w:rPr>
          <w:sz w:val="22"/>
          <w:szCs w:val="22"/>
        </w:rPr>
        <w:t xml:space="preserve"> aj iné lieky, lekár možno bude musieť zmeniť dávkovanie </w:t>
      </w:r>
      <w:r w:rsidRPr="0015280C">
        <w:rPr>
          <w:noProof/>
          <w:sz w:val="22"/>
          <w:szCs w:val="22"/>
        </w:rPr>
        <w:t>Everolimu Mylan</w:t>
      </w:r>
      <w:r w:rsidR="0073420A" w:rsidRPr="00843514">
        <w:rPr>
          <w:sz w:val="22"/>
          <w:szCs w:val="22"/>
        </w:rPr>
        <w:t xml:space="preserve"> alebo iných liekov.</w:t>
      </w:r>
    </w:p>
    <w:p w:rsidR="002A0AF1" w:rsidRPr="00465F97" w:rsidRDefault="002A0AF1" w:rsidP="002A0AF1">
      <w:pPr>
        <w:pStyle w:val="Default"/>
        <w:rPr>
          <w:sz w:val="22"/>
          <w:szCs w:val="22"/>
        </w:rPr>
      </w:pPr>
    </w:p>
    <w:p w:rsidR="002A0AF1" w:rsidRPr="00843514" w:rsidRDefault="00C42368" w:rsidP="002A0AF1">
      <w:pPr>
        <w:pStyle w:val="Default"/>
        <w:rPr>
          <w:sz w:val="22"/>
          <w:szCs w:val="22"/>
        </w:rPr>
      </w:pPr>
      <w:r w:rsidRPr="00465F97">
        <w:rPr>
          <w:sz w:val="22"/>
          <w:szCs w:val="22"/>
        </w:rPr>
        <w:t>Ak teraz užívate, alebo ste v </w:t>
      </w:r>
      <w:r w:rsidR="002A0AF1" w:rsidRPr="00843514">
        <w:rPr>
          <w:sz w:val="22"/>
          <w:szCs w:val="22"/>
        </w:rPr>
        <w:t xml:space="preserve">poslednom čase užívali, či práve budete užívať ďalšie lieky, </w:t>
      </w:r>
      <w:r w:rsidR="002A0AF1" w:rsidRPr="0015280C">
        <w:rPr>
          <w:b/>
          <w:sz w:val="22"/>
          <w:szCs w:val="22"/>
        </w:rPr>
        <w:t>povedzte to svo</w:t>
      </w:r>
      <w:r w:rsidR="0073420A" w:rsidRPr="0015280C">
        <w:rPr>
          <w:b/>
          <w:sz w:val="22"/>
          <w:szCs w:val="22"/>
        </w:rPr>
        <w:t>jmu lekárovi alebo lekárnikovi</w:t>
      </w:r>
      <w:r w:rsidR="0073420A" w:rsidRPr="00843514">
        <w:rPr>
          <w:sz w:val="22"/>
          <w:szCs w:val="22"/>
        </w:rPr>
        <w:t>.</w:t>
      </w:r>
    </w:p>
    <w:p w:rsidR="002A0AF1" w:rsidRPr="008A38BC" w:rsidRDefault="002A0AF1" w:rsidP="002A0AF1">
      <w:pPr>
        <w:pStyle w:val="Default"/>
        <w:rPr>
          <w:sz w:val="22"/>
          <w:szCs w:val="22"/>
        </w:rPr>
      </w:pPr>
    </w:p>
    <w:p w:rsidR="002A0AF1" w:rsidRPr="00843514" w:rsidRDefault="002A0AF1" w:rsidP="002A0AF1">
      <w:pPr>
        <w:pStyle w:val="Default"/>
        <w:rPr>
          <w:sz w:val="22"/>
          <w:szCs w:val="22"/>
        </w:rPr>
      </w:pPr>
      <w:r w:rsidRPr="008A38BC">
        <w:rPr>
          <w:sz w:val="22"/>
          <w:szCs w:val="22"/>
        </w:rPr>
        <w:t>Nasledujúce liečivá môžu zvýšiť riziko vedľajších účinkov pri</w:t>
      </w:r>
      <w:r w:rsidR="00C42368" w:rsidRPr="00465F97">
        <w:rPr>
          <w:sz w:val="22"/>
          <w:szCs w:val="22"/>
        </w:rPr>
        <w:t> </w:t>
      </w:r>
      <w:r w:rsidRPr="0015280C">
        <w:rPr>
          <w:noProof/>
          <w:sz w:val="22"/>
          <w:szCs w:val="22"/>
        </w:rPr>
        <w:t>Everolime Mylan</w:t>
      </w:r>
      <w:r w:rsidRPr="00843514">
        <w:rPr>
          <w:sz w:val="22"/>
          <w:szCs w:val="22"/>
        </w:rPr>
        <w:t xml:space="preserve">: 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A38BC">
        <w:rPr>
          <w:b/>
          <w:sz w:val="22"/>
          <w:szCs w:val="22"/>
        </w:rPr>
        <w:t>ketokonazol, itrakonazol, vorikonazol</w:t>
      </w:r>
      <w:r w:rsidRPr="008A38BC">
        <w:rPr>
          <w:sz w:val="22"/>
          <w:szCs w:val="22"/>
        </w:rPr>
        <w:t xml:space="preserve"> alebo </w:t>
      </w:r>
      <w:r w:rsidRPr="00465F97">
        <w:rPr>
          <w:b/>
          <w:sz w:val="22"/>
          <w:szCs w:val="22"/>
        </w:rPr>
        <w:t>flukonazol</w:t>
      </w:r>
      <w:r w:rsidRPr="00465F97">
        <w:rPr>
          <w:sz w:val="22"/>
          <w:szCs w:val="22"/>
        </w:rPr>
        <w:t xml:space="preserve"> a </w:t>
      </w:r>
      <w:r w:rsidRPr="00465F97">
        <w:rPr>
          <w:b/>
          <w:sz w:val="22"/>
          <w:szCs w:val="22"/>
        </w:rPr>
        <w:t xml:space="preserve">iné </w:t>
      </w:r>
      <w:r w:rsidR="00E9246F" w:rsidRPr="00465F97">
        <w:rPr>
          <w:b/>
          <w:sz w:val="22"/>
          <w:szCs w:val="22"/>
        </w:rPr>
        <w:t>antimykotické</w:t>
      </w:r>
      <w:r w:rsidRPr="00843514">
        <w:rPr>
          <w:b/>
          <w:sz w:val="22"/>
          <w:szCs w:val="22"/>
        </w:rPr>
        <w:t xml:space="preserve"> lieky</w:t>
      </w:r>
      <w:r w:rsidRPr="00843514">
        <w:rPr>
          <w:sz w:val="22"/>
          <w:szCs w:val="22"/>
        </w:rPr>
        <w:t>, používané na</w:t>
      </w:r>
      <w:r w:rsidR="00C42368" w:rsidRPr="00843514">
        <w:rPr>
          <w:sz w:val="22"/>
          <w:szCs w:val="22"/>
        </w:rPr>
        <w:t> </w:t>
      </w:r>
      <w:r w:rsidR="0073420A" w:rsidRPr="00843514">
        <w:rPr>
          <w:sz w:val="22"/>
          <w:szCs w:val="22"/>
        </w:rPr>
        <w:t>liečbu hubových infekcií.</w:t>
      </w:r>
    </w:p>
    <w:p w:rsidR="002A0AF1" w:rsidRPr="00465F97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 xml:space="preserve">klaritromycín, telitromycín </w:t>
      </w:r>
      <w:r w:rsidRPr="0015280C">
        <w:rPr>
          <w:sz w:val="22"/>
          <w:szCs w:val="22"/>
        </w:rPr>
        <w:t>alebo</w:t>
      </w:r>
      <w:r w:rsidRPr="00843514">
        <w:rPr>
          <w:b/>
          <w:sz w:val="22"/>
          <w:szCs w:val="22"/>
        </w:rPr>
        <w:t xml:space="preserve"> erytromycín, antibiotiká</w:t>
      </w:r>
      <w:r w:rsidR="00C42368" w:rsidRPr="00843514">
        <w:rPr>
          <w:sz w:val="22"/>
          <w:szCs w:val="22"/>
        </w:rPr>
        <w:t xml:space="preserve"> používané na </w:t>
      </w:r>
      <w:r w:rsidR="0073420A" w:rsidRPr="008A38BC">
        <w:rPr>
          <w:sz w:val="22"/>
          <w:szCs w:val="22"/>
        </w:rPr>
        <w:t>liečbu bakteriálnych infekcií.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465F97">
        <w:rPr>
          <w:b/>
          <w:sz w:val="22"/>
          <w:szCs w:val="22"/>
        </w:rPr>
        <w:t>ritonavir</w:t>
      </w:r>
      <w:r w:rsidRPr="00843514">
        <w:rPr>
          <w:sz w:val="22"/>
          <w:szCs w:val="22"/>
        </w:rPr>
        <w:t xml:space="preserve"> a iné </w:t>
      </w:r>
      <w:r w:rsidRPr="00843514">
        <w:rPr>
          <w:b/>
          <w:sz w:val="22"/>
          <w:szCs w:val="22"/>
        </w:rPr>
        <w:t>lieky pou</w:t>
      </w:r>
      <w:r w:rsidR="00C42368" w:rsidRPr="00843514">
        <w:rPr>
          <w:b/>
          <w:sz w:val="22"/>
          <w:szCs w:val="22"/>
        </w:rPr>
        <w:t>žívané na </w:t>
      </w:r>
      <w:r w:rsidRPr="00843514">
        <w:rPr>
          <w:b/>
          <w:sz w:val="22"/>
          <w:szCs w:val="22"/>
        </w:rPr>
        <w:t>liečbu infekcie HIV/AIDS</w:t>
      </w:r>
      <w:r w:rsidR="0073420A" w:rsidRPr="00843514">
        <w:rPr>
          <w:sz w:val="22"/>
          <w:szCs w:val="22"/>
        </w:rPr>
        <w:t>.</w:t>
      </w:r>
    </w:p>
    <w:p w:rsidR="002A0AF1" w:rsidRPr="00465F97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 xml:space="preserve">verapamil </w:t>
      </w:r>
      <w:r w:rsidRPr="0015280C">
        <w:rPr>
          <w:sz w:val="22"/>
          <w:szCs w:val="22"/>
        </w:rPr>
        <w:t>alebo</w:t>
      </w:r>
      <w:r w:rsidRPr="00843514">
        <w:rPr>
          <w:b/>
          <w:sz w:val="22"/>
          <w:szCs w:val="22"/>
        </w:rPr>
        <w:t xml:space="preserve"> diltiazem</w:t>
      </w:r>
      <w:r w:rsidR="00C42368" w:rsidRPr="00843514">
        <w:rPr>
          <w:sz w:val="22"/>
          <w:szCs w:val="22"/>
        </w:rPr>
        <w:t>, používané na </w:t>
      </w:r>
      <w:r w:rsidRPr="008A38BC">
        <w:rPr>
          <w:sz w:val="22"/>
          <w:szCs w:val="22"/>
        </w:rPr>
        <w:t>liečbu chorôb srdc</w:t>
      </w:r>
      <w:r w:rsidR="0073420A" w:rsidRPr="008A38BC">
        <w:rPr>
          <w:sz w:val="22"/>
          <w:szCs w:val="22"/>
        </w:rPr>
        <w:t>a alebo vysokého krvného tlaku.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465F97">
        <w:rPr>
          <w:b/>
          <w:sz w:val="22"/>
          <w:szCs w:val="22"/>
        </w:rPr>
        <w:lastRenderedPageBreak/>
        <w:t>dronedarón</w:t>
      </w:r>
      <w:r w:rsidR="00C42368" w:rsidRPr="00465F97">
        <w:rPr>
          <w:sz w:val="22"/>
          <w:szCs w:val="22"/>
        </w:rPr>
        <w:t>, liek používaný na </w:t>
      </w:r>
      <w:r w:rsidR="00E9246F" w:rsidRPr="00465F97">
        <w:rPr>
          <w:sz w:val="22"/>
          <w:szCs w:val="22"/>
        </w:rPr>
        <w:t>úpravu</w:t>
      </w:r>
      <w:r w:rsidR="0073420A" w:rsidRPr="00843514">
        <w:rPr>
          <w:sz w:val="22"/>
          <w:szCs w:val="22"/>
        </w:rPr>
        <w:t xml:space="preserve"> tlkotu vášho srdca.</w:t>
      </w:r>
    </w:p>
    <w:p w:rsidR="002A0AF1" w:rsidRPr="00843514" w:rsidRDefault="002A0AF1" w:rsidP="00E9246F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cyklosporín</w:t>
      </w:r>
      <w:r w:rsidR="00C42368" w:rsidRPr="00843514">
        <w:rPr>
          <w:sz w:val="22"/>
          <w:szCs w:val="22"/>
        </w:rPr>
        <w:t>, používaný na </w:t>
      </w:r>
      <w:r w:rsidR="00E9246F" w:rsidRPr="00843514">
        <w:rPr>
          <w:sz w:val="22"/>
          <w:szCs w:val="22"/>
        </w:rPr>
        <w:t>to, aby telu zabránil odmietnuť transplantovaný orgán</w:t>
      </w:r>
      <w:r w:rsidR="0073420A" w:rsidRPr="00843514">
        <w:rPr>
          <w:sz w:val="22"/>
          <w:szCs w:val="22"/>
        </w:rPr>
        <w:t>.</w:t>
      </w:r>
    </w:p>
    <w:p w:rsidR="002A0AF1" w:rsidRPr="00843514" w:rsidRDefault="002A0AF1" w:rsidP="00E9246F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imatinib</w:t>
      </w:r>
      <w:r w:rsidR="00C42368" w:rsidRPr="00843514">
        <w:rPr>
          <w:sz w:val="22"/>
          <w:szCs w:val="22"/>
        </w:rPr>
        <w:t>, používaný na </w:t>
      </w:r>
      <w:r w:rsidRPr="00843514">
        <w:rPr>
          <w:sz w:val="22"/>
          <w:szCs w:val="22"/>
        </w:rPr>
        <w:t>potlač</w:t>
      </w:r>
      <w:r w:rsidR="0073420A" w:rsidRPr="00843514">
        <w:rPr>
          <w:sz w:val="22"/>
          <w:szCs w:val="22"/>
        </w:rPr>
        <w:t>enie rastu</w:t>
      </w:r>
      <w:r w:rsidR="00E9246F" w:rsidRPr="00843514">
        <w:rPr>
          <w:sz w:val="22"/>
          <w:szCs w:val="22"/>
        </w:rPr>
        <w:t xml:space="preserve"> neobvyklých (rakovinových)</w:t>
      </w:r>
      <w:r w:rsidR="0073420A" w:rsidRPr="00843514">
        <w:rPr>
          <w:sz w:val="22"/>
          <w:szCs w:val="22"/>
        </w:rPr>
        <w:t xml:space="preserve"> buniek.</w:t>
      </w:r>
    </w:p>
    <w:p w:rsidR="002A0AF1" w:rsidRPr="00465F97" w:rsidRDefault="002A0AF1" w:rsidP="002A0AF1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inhibítory enzýmu konvertujúceho angiotenzín (ACE) (</w:t>
      </w:r>
      <w:r w:rsidRPr="0015280C">
        <w:rPr>
          <w:sz w:val="22"/>
          <w:szCs w:val="22"/>
        </w:rPr>
        <w:t>napr.</w:t>
      </w:r>
      <w:r w:rsidRPr="00843514">
        <w:rPr>
          <w:b/>
          <w:sz w:val="22"/>
          <w:szCs w:val="22"/>
        </w:rPr>
        <w:t xml:space="preserve"> ramipril</w:t>
      </w:r>
      <w:r w:rsidRPr="00843514">
        <w:rPr>
          <w:sz w:val="22"/>
          <w:szCs w:val="22"/>
        </w:rPr>
        <w:t>), používané na</w:t>
      </w:r>
      <w:r w:rsidR="00C42368" w:rsidRPr="008A38BC">
        <w:rPr>
          <w:sz w:val="22"/>
          <w:szCs w:val="22"/>
        </w:rPr>
        <w:t> </w:t>
      </w:r>
      <w:r w:rsidRPr="008A38BC">
        <w:rPr>
          <w:sz w:val="22"/>
          <w:szCs w:val="22"/>
        </w:rPr>
        <w:t>liečbu vysokého krvného tlaku alebo i</w:t>
      </w:r>
      <w:r w:rsidR="0073420A" w:rsidRPr="00465F97">
        <w:rPr>
          <w:sz w:val="22"/>
          <w:szCs w:val="22"/>
        </w:rPr>
        <w:t>ných srdcovocievnych problémov.</w:t>
      </w:r>
    </w:p>
    <w:p w:rsidR="00B4760E" w:rsidRPr="00843514" w:rsidRDefault="00B4760E" w:rsidP="00B4760E">
      <w:pPr>
        <w:pStyle w:val="Default"/>
        <w:rPr>
          <w:sz w:val="22"/>
          <w:szCs w:val="22"/>
        </w:rPr>
      </w:pPr>
    </w:p>
    <w:p w:rsidR="002A0AF1" w:rsidRPr="008A38BC" w:rsidRDefault="002A0AF1" w:rsidP="00B4760E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 xml:space="preserve">Nasledujúce liečivá môžu znížiť účinnosť </w:t>
      </w:r>
      <w:r w:rsidR="00B4760E" w:rsidRPr="0015280C">
        <w:rPr>
          <w:noProof/>
          <w:sz w:val="22"/>
          <w:szCs w:val="22"/>
        </w:rPr>
        <w:t>Everolimu Mylan</w:t>
      </w:r>
      <w:r w:rsidRPr="00843514">
        <w:rPr>
          <w:sz w:val="22"/>
          <w:szCs w:val="22"/>
        </w:rPr>
        <w:t xml:space="preserve">: 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465F97">
        <w:rPr>
          <w:b/>
          <w:sz w:val="22"/>
          <w:szCs w:val="22"/>
        </w:rPr>
        <w:t>rifampicín</w:t>
      </w:r>
      <w:r w:rsidR="00C42368" w:rsidRPr="00465F97">
        <w:rPr>
          <w:sz w:val="22"/>
          <w:szCs w:val="22"/>
        </w:rPr>
        <w:t>, použí</w:t>
      </w:r>
      <w:r w:rsidR="00C42368" w:rsidRPr="00843514">
        <w:rPr>
          <w:sz w:val="22"/>
          <w:szCs w:val="22"/>
        </w:rPr>
        <w:t>vaný na </w:t>
      </w:r>
      <w:r w:rsidR="0073420A" w:rsidRPr="00843514">
        <w:rPr>
          <w:sz w:val="22"/>
          <w:szCs w:val="22"/>
        </w:rPr>
        <w:t>liečbu tuberkulózy (TBC).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efavirenz</w:t>
      </w:r>
      <w:r w:rsidRPr="00843514">
        <w:rPr>
          <w:sz w:val="22"/>
          <w:szCs w:val="22"/>
        </w:rPr>
        <w:t xml:space="preserve"> alebo </w:t>
      </w:r>
      <w:r w:rsidRPr="00843514">
        <w:rPr>
          <w:b/>
          <w:sz w:val="22"/>
          <w:szCs w:val="22"/>
        </w:rPr>
        <w:t>nevirapín</w:t>
      </w:r>
      <w:r w:rsidR="00C42368" w:rsidRPr="00843514">
        <w:rPr>
          <w:sz w:val="22"/>
          <w:szCs w:val="22"/>
        </w:rPr>
        <w:t>, používané na </w:t>
      </w:r>
      <w:r w:rsidRPr="00843514">
        <w:rPr>
          <w:sz w:val="22"/>
          <w:szCs w:val="22"/>
        </w:rPr>
        <w:t>liečbu infekcie HIV/</w:t>
      </w:r>
      <w:r w:rsidR="0073420A" w:rsidRPr="00843514">
        <w:rPr>
          <w:sz w:val="22"/>
          <w:szCs w:val="22"/>
        </w:rPr>
        <w:t>AIDS.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ľubovník bodkovaný</w:t>
      </w:r>
      <w:r w:rsidRPr="00843514">
        <w:rPr>
          <w:sz w:val="22"/>
          <w:szCs w:val="22"/>
        </w:rPr>
        <w:t xml:space="preserve"> (</w:t>
      </w:r>
      <w:r w:rsidRPr="00843514">
        <w:rPr>
          <w:i/>
          <w:iCs/>
          <w:sz w:val="22"/>
          <w:szCs w:val="22"/>
        </w:rPr>
        <w:t>Hypericum perforatum</w:t>
      </w:r>
      <w:r w:rsidRPr="00843514">
        <w:rPr>
          <w:sz w:val="22"/>
          <w:szCs w:val="22"/>
        </w:rPr>
        <w:t xml:space="preserve">), </w:t>
      </w:r>
      <w:r w:rsidR="00C42368" w:rsidRPr="00843514">
        <w:rPr>
          <w:sz w:val="22"/>
          <w:szCs w:val="22"/>
        </w:rPr>
        <w:t>rastlinn</w:t>
      </w:r>
      <w:r w:rsidR="003204A3" w:rsidRPr="00843514">
        <w:rPr>
          <w:sz w:val="22"/>
          <w:szCs w:val="22"/>
        </w:rPr>
        <w:t>ý liek</w:t>
      </w:r>
      <w:r w:rsidR="00C42368" w:rsidRPr="00843514">
        <w:rPr>
          <w:sz w:val="22"/>
          <w:szCs w:val="22"/>
        </w:rPr>
        <w:t xml:space="preserve"> používaný na </w:t>
      </w:r>
      <w:r w:rsidRPr="00843514">
        <w:rPr>
          <w:sz w:val="22"/>
          <w:szCs w:val="22"/>
        </w:rPr>
        <w:t>li</w:t>
      </w:r>
      <w:r w:rsidR="0073420A" w:rsidRPr="00843514">
        <w:rPr>
          <w:sz w:val="22"/>
          <w:szCs w:val="22"/>
        </w:rPr>
        <w:t>ečbu depresie a iných ochorení.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dexametazón</w:t>
      </w:r>
      <w:r w:rsidR="00C42368" w:rsidRPr="00843514">
        <w:rPr>
          <w:sz w:val="22"/>
          <w:szCs w:val="22"/>
        </w:rPr>
        <w:t>, kortikosteroid používaný na </w:t>
      </w:r>
      <w:r w:rsidRPr="00843514">
        <w:rPr>
          <w:sz w:val="22"/>
          <w:szCs w:val="22"/>
        </w:rPr>
        <w:t>liečbu širokej škály ochorení vrátane zápalových a imunitných porúc</w:t>
      </w:r>
      <w:r w:rsidR="0073420A" w:rsidRPr="00843514">
        <w:rPr>
          <w:sz w:val="22"/>
          <w:szCs w:val="22"/>
        </w:rPr>
        <w:t>h.</w:t>
      </w:r>
    </w:p>
    <w:p w:rsidR="002A0AF1" w:rsidRPr="00465F97" w:rsidRDefault="002A0AF1" w:rsidP="002A0AF1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fenytoín, karbamazepín</w:t>
      </w:r>
      <w:r w:rsidRPr="00843514">
        <w:rPr>
          <w:sz w:val="22"/>
          <w:szCs w:val="22"/>
        </w:rPr>
        <w:t xml:space="preserve"> alebo </w:t>
      </w:r>
      <w:r w:rsidRPr="00843514">
        <w:rPr>
          <w:b/>
          <w:sz w:val="22"/>
          <w:szCs w:val="22"/>
        </w:rPr>
        <w:t xml:space="preserve">fenobarbital </w:t>
      </w:r>
      <w:r w:rsidRPr="0015280C">
        <w:rPr>
          <w:sz w:val="22"/>
          <w:szCs w:val="22"/>
        </w:rPr>
        <w:t>a iné</w:t>
      </w:r>
      <w:r w:rsidRPr="00843514">
        <w:rPr>
          <w:b/>
          <w:sz w:val="22"/>
          <w:szCs w:val="22"/>
        </w:rPr>
        <w:t xml:space="preserve"> antiepileptiká</w:t>
      </w:r>
      <w:r w:rsidR="00C42368" w:rsidRPr="00843514">
        <w:rPr>
          <w:sz w:val="22"/>
          <w:szCs w:val="22"/>
        </w:rPr>
        <w:t>, používané na </w:t>
      </w:r>
      <w:r w:rsidR="0073420A" w:rsidRPr="008A38BC">
        <w:rPr>
          <w:sz w:val="22"/>
          <w:szCs w:val="22"/>
        </w:rPr>
        <w:t xml:space="preserve">zastavenie záchvatov </w:t>
      </w:r>
      <w:r w:rsidR="003204A3" w:rsidRPr="008A38BC">
        <w:rPr>
          <w:sz w:val="22"/>
          <w:szCs w:val="22"/>
        </w:rPr>
        <w:t xml:space="preserve">alebo </w:t>
      </w:r>
      <w:r w:rsidR="0073420A" w:rsidRPr="00465F97">
        <w:rPr>
          <w:sz w:val="22"/>
          <w:szCs w:val="22"/>
        </w:rPr>
        <w:t>kŕčov.</w:t>
      </w:r>
    </w:p>
    <w:p w:rsidR="002A0AF1" w:rsidRPr="00843514" w:rsidRDefault="002A0AF1" w:rsidP="002A0AF1">
      <w:pPr>
        <w:pStyle w:val="Default"/>
        <w:rPr>
          <w:sz w:val="22"/>
          <w:szCs w:val="22"/>
        </w:rPr>
      </w:pPr>
    </w:p>
    <w:p w:rsidR="00780926" w:rsidRPr="00843514" w:rsidRDefault="002A0AF1" w:rsidP="002A0AF1">
      <w:pPr>
        <w:numPr>
          <w:ilvl w:val="12"/>
          <w:numId w:val="0"/>
        </w:numPr>
        <w:ind w:right="-2"/>
        <w:rPr>
          <w:szCs w:val="22"/>
        </w:rPr>
      </w:pPr>
      <w:r w:rsidRPr="00843514">
        <w:rPr>
          <w:szCs w:val="22"/>
        </w:rPr>
        <w:t xml:space="preserve">Počas liečby </w:t>
      </w:r>
      <w:r w:rsidR="009923C0" w:rsidRPr="00843514">
        <w:rPr>
          <w:noProof/>
          <w:szCs w:val="22"/>
        </w:rPr>
        <w:t>Everolimom Mylan</w:t>
      </w:r>
      <w:r w:rsidRPr="00843514">
        <w:rPr>
          <w:szCs w:val="22"/>
        </w:rPr>
        <w:t xml:space="preserve"> sa treba vyhýbať používaniu týchto liekov. Ak užívate niektorý z</w:t>
      </w:r>
      <w:r w:rsidR="009923C0" w:rsidRPr="00843514">
        <w:rPr>
          <w:szCs w:val="22"/>
        </w:rPr>
        <w:t> </w:t>
      </w:r>
      <w:r w:rsidRPr="00843514">
        <w:rPr>
          <w:szCs w:val="22"/>
        </w:rPr>
        <w:t>nich,</w:t>
      </w:r>
      <w:r w:rsidR="00C42368" w:rsidRPr="00843514">
        <w:rPr>
          <w:szCs w:val="22"/>
        </w:rPr>
        <w:t xml:space="preserve"> lekár vám možno zamení liek za </w:t>
      </w:r>
      <w:r w:rsidRPr="00843514">
        <w:rPr>
          <w:szCs w:val="22"/>
        </w:rPr>
        <w:t xml:space="preserve">iný alebo zmení dávkovanie </w:t>
      </w:r>
      <w:r w:rsidR="009923C0" w:rsidRPr="00843514">
        <w:rPr>
          <w:noProof/>
          <w:szCs w:val="22"/>
        </w:rPr>
        <w:t>Everolimu Mylan</w:t>
      </w:r>
      <w:r w:rsidRPr="00843514">
        <w:rPr>
          <w:szCs w:val="22"/>
        </w:rPr>
        <w:t>.</w:t>
      </w:r>
    </w:p>
    <w:p w:rsidR="009923C0" w:rsidRPr="00843514" w:rsidRDefault="009923C0" w:rsidP="002A0AF1">
      <w:pPr>
        <w:numPr>
          <w:ilvl w:val="12"/>
          <w:numId w:val="0"/>
        </w:numPr>
        <w:ind w:right="-2"/>
        <w:rPr>
          <w:szCs w:val="22"/>
        </w:rPr>
      </w:pPr>
    </w:p>
    <w:p w:rsidR="0025422C" w:rsidRPr="00843514" w:rsidRDefault="009923C0" w:rsidP="0073420A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843514">
        <w:rPr>
          <w:b/>
          <w:noProof/>
          <w:szCs w:val="22"/>
        </w:rPr>
        <w:t>Everolimus Mylan</w:t>
      </w:r>
      <w:r w:rsidR="0025422C" w:rsidRPr="00843514">
        <w:rPr>
          <w:b/>
          <w:noProof/>
          <w:szCs w:val="22"/>
        </w:rPr>
        <w:t xml:space="preserve"> a</w:t>
      </w:r>
      <w:r w:rsidRPr="00843514">
        <w:rPr>
          <w:b/>
          <w:noProof/>
          <w:szCs w:val="22"/>
        </w:rPr>
        <w:t> </w:t>
      </w:r>
      <w:r w:rsidR="0025422C" w:rsidRPr="00843514">
        <w:rPr>
          <w:b/>
          <w:noProof/>
          <w:szCs w:val="22"/>
        </w:rPr>
        <w:t>jedlo</w:t>
      </w:r>
      <w:r w:rsidRPr="00843514">
        <w:rPr>
          <w:b/>
          <w:noProof/>
          <w:szCs w:val="22"/>
        </w:rPr>
        <w:t xml:space="preserve"> a </w:t>
      </w:r>
      <w:r w:rsidR="0025422C" w:rsidRPr="00843514">
        <w:rPr>
          <w:b/>
          <w:noProof/>
          <w:szCs w:val="22"/>
        </w:rPr>
        <w:t>nápoje</w:t>
      </w:r>
    </w:p>
    <w:p w:rsidR="009923C0" w:rsidRPr="00843514" w:rsidRDefault="009923C0" w:rsidP="003021DE">
      <w:pPr>
        <w:numPr>
          <w:ilvl w:val="12"/>
          <w:numId w:val="0"/>
        </w:numPr>
        <w:ind w:right="-2"/>
        <w:rPr>
          <w:szCs w:val="22"/>
        </w:rPr>
      </w:pPr>
      <w:r w:rsidRPr="00843514">
        <w:rPr>
          <w:noProof/>
          <w:szCs w:val="22"/>
        </w:rPr>
        <w:t>Everolimus Mylan</w:t>
      </w:r>
      <w:r w:rsidR="00C42368" w:rsidRPr="00843514">
        <w:rPr>
          <w:szCs w:val="22"/>
        </w:rPr>
        <w:t xml:space="preserve"> užívajte každý deň v </w:t>
      </w:r>
      <w:r w:rsidRPr="00843514">
        <w:rPr>
          <w:szCs w:val="22"/>
        </w:rPr>
        <w:t>rovnakom čase, vžd</w:t>
      </w:r>
      <w:r w:rsidR="00C42368" w:rsidRPr="00843514">
        <w:rPr>
          <w:szCs w:val="22"/>
        </w:rPr>
        <w:t>y buď s jedlom, alebo bez </w:t>
      </w:r>
      <w:r w:rsidRPr="00843514">
        <w:rPr>
          <w:szCs w:val="22"/>
        </w:rPr>
        <w:t xml:space="preserve">jedla. Vyhýbajte sa </w:t>
      </w:r>
      <w:r w:rsidRPr="00843514">
        <w:rPr>
          <w:b/>
          <w:szCs w:val="22"/>
        </w:rPr>
        <w:t>grepom</w:t>
      </w:r>
      <w:r w:rsidRPr="00843514">
        <w:rPr>
          <w:szCs w:val="22"/>
        </w:rPr>
        <w:t xml:space="preserve"> a </w:t>
      </w:r>
      <w:r w:rsidRPr="00843514">
        <w:rPr>
          <w:b/>
          <w:szCs w:val="22"/>
        </w:rPr>
        <w:t>grepovej šťave</w:t>
      </w:r>
      <w:r w:rsidR="00C42368" w:rsidRPr="00843514">
        <w:rPr>
          <w:szCs w:val="22"/>
        </w:rPr>
        <w:t xml:space="preserve"> počas </w:t>
      </w:r>
      <w:r w:rsidRPr="00843514">
        <w:rPr>
          <w:szCs w:val="22"/>
        </w:rPr>
        <w:t xml:space="preserve">liečby </w:t>
      </w:r>
      <w:r w:rsidRPr="00843514">
        <w:rPr>
          <w:noProof/>
          <w:szCs w:val="22"/>
        </w:rPr>
        <w:t>Everolimom Mylan</w:t>
      </w:r>
      <w:r w:rsidRPr="00843514">
        <w:rPr>
          <w:szCs w:val="22"/>
        </w:rPr>
        <w:t>.</w:t>
      </w:r>
    </w:p>
    <w:p w:rsidR="009923C0" w:rsidRPr="00843514" w:rsidRDefault="009923C0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9923C0" w:rsidP="0073420A">
      <w:pPr>
        <w:keepNext/>
        <w:numPr>
          <w:ilvl w:val="12"/>
          <w:numId w:val="0"/>
        </w:numPr>
        <w:autoSpaceDE w:val="0"/>
        <w:autoSpaceDN w:val="0"/>
        <w:adjustRightInd w:val="0"/>
        <w:rPr>
          <w:b/>
          <w:noProof/>
          <w:szCs w:val="22"/>
        </w:rPr>
      </w:pPr>
      <w:r w:rsidRPr="00843514">
        <w:rPr>
          <w:b/>
          <w:noProof/>
          <w:szCs w:val="22"/>
        </w:rPr>
        <w:t xml:space="preserve">Tehotenstvo, </w:t>
      </w:r>
      <w:r w:rsidR="00780926" w:rsidRPr="00843514">
        <w:rPr>
          <w:b/>
          <w:noProof/>
          <w:szCs w:val="22"/>
        </w:rPr>
        <w:t>dojčenie</w:t>
      </w:r>
      <w:r w:rsidRPr="00843514">
        <w:rPr>
          <w:b/>
          <w:noProof/>
          <w:szCs w:val="22"/>
        </w:rPr>
        <w:t xml:space="preserve"> a plodnosť</w:t>
      </w:r>
    </w:p>
    <w:p w:rsidR="009923C0" w:rsidRPr="00843514" w:rsidRDefault="009923C0" w:rsidP="0073420A">
      <w:pPr>
        <w:keepNext/>
        <w:numPr>
          <w:ilvl w:val="12"/>
          <w:numId w:val="0"/>
        </w:numPr>
        <w:rPr>
          <w:b/>
          <w:noProof/>
          <w:szCs w:val="22"/>
        </w:rPr>
      </w:pPr>
    </w:p>
    <w:p w:rsidR="009923C0" w:rsidRPr="00843514" w:rsidRDefault="0073420A" w:rsidP="0073420A">
      <w:pPr>
        <w:pStyle w:val="Default"/>
        <w:keepNext/>
        <w:rPr>
          <w:sz w:val="22"/>
          <w:szCs w:val="22"/>
          <w:u w:val="single"/>
        </w:rPr>
      </w:pPr>
      <w:r w:rsidRPr="00843514">
        <w:rPr>
          <w:sz w:val="22"/>
          <w:szCs w:val="22"/>
          <w:u w:val="single"/>
        </w:rPr>
        <w:t>Tehotenstvo</w:t>
      </w:r>
    </w:p>
    <w:p w:rsidR="004E4557" w:rsidRPr="00843514" w:rsidRDefault="009923C0" w:rsidP="009923C0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Pr="00843514">
        <w:rPr>
          <w:sz w:val="22"/>
          <w:szCs w:val="22"/>
        </w:rPr>
        <w:t xml:space="preserve"> môže poškodiť nenarodené dieťa a počas tehotenstva sa neodporúča. Povedzte svojmu lekárovi, ak ste tehotná alebo si myslíte, že</w:t>
      </w:r>
      <w:r w:rsidR="00C42368" w:rsidRPr="008A38BC">
        <w:rPr>
          <w:sz w:val="22"/>
          <w:szCs w:val="22"/>
        </w:rPr>
        <w:t xml:space="preserve"> môžete byť tehotná. Lekár sa s </w:t>
      </w:r>
      <w:r w:rsidRPr="00465F97">
        <w:rPr>
          <w:sz w:val="22"/>
          <w:szCs w:val="22"/>
        </w:rPr>
        <w:t>vami porozpráva o</w:t>
      </w:r>
      <w:r w:rsidR="00C42368" w:rsidRPr="00465F97">
        <w:rPr>
          <w:sz w:val="22"/>
          <w:szCs w:val="22"/>
        </w:rPr>
        <w:t> </w:t>
      </w:r>
      <w:r w:rsidRPr="00465F97">
        <w:rPr>
          <w:sz w:val="22"/>
          <w:szCs w:val="22"/>
        </w:rPr>
        <w:t>tom, či máte užívať tento liek počas tehoten</w:t>
      </w:r>
      <w:r w:rsidR="0073420A" w:rsidRPr="00465F97">
        <w:rPr>
          <w:sz w:val="22"/>
          <w:szCs w:val="22"/>
        </w:rPr>
        <w:t>stva.</w:t>
      </w:r>
    </w:p>
    <w:p w:rsidR="004E4557" w:rsidRPr="00843514" w:rsidRDefault="004E4557" w:rsidP="009923C0">
      <w:pPr>
        <w:pStyle w:val="Default"/>
        <w:rPr>
          <w:sz w:val="22"/>
          <w:szCs w:val="22"/>
        </w:rPr>
      </w:pPr>
    </w:p>
    <w:p w:rsidR="009923C0" w:rsidRPr="00843514" w:rsidRDefault="009923C0" w:rsidP="009923C0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 xml:space="preserve">Ženy, ktoré </w:t>
      </w:r>
      <w:r w:rsidR="003204A3" w:rsidRPr="00843514">
        <w:rPr>
          <w:sz w:val="22"/>
          <w:szCs w:val="22"/>
        </w:rPr>
        <w:t>môžu</w:t>
      </w:r>
      <w:r w:rsidRPr="00843514">
        <w:rPr>
          <w:sz w:val="22"/>
          <w:szCs w:val="22"/>
        </w:rPr>
        <w:t xml:space="preserve"> otehotnieť, majú počas liečby používať vysoko účinn</w:t>
      </w:r>
      <w:r w:rsidR="003204A3" w:rsidRPr="00843514">
        <w:rPr>
          <w:sz w:val="22"/>
          <w:szCs w:val="22"/>
        </w:rPr>
        <w:t>ý spôsob</w:t>
      </w:r>
      <w:r w:rsidRPr="00843514">
        <w:rPr>
          <w:sz w:val="22"/>
          <w:szCs w:val="22"/>
        </w:rPr>
        <w:t xml:space="preserve"> antikoncepci</w:t>
      </w:r>
      <w:r w:rsidR="003204A3" w:rsidRPr="00843514">
        <w:rPr>
          <w:sz w:val="22"/>
          <w:szCs w:val="22"/>
        </w:rPr>
        <w:t>e</w:t>
      </w:r>
      <w:r w:rsidRPr="00843514">
        <w:rPr>
          <w:sz w:val="22"/>
          <w:szCs w:val="22"/>
        </w:rPr>
        <w:t>. Ak si napriek týmto opatreniam myslíte, že ste</w:t>
      </w:r>
      <w:r w:rsidR="00C42368" w:rsidRPr="00843514">
        <w:rPr>
          <w:sz w:val="22"/>
          <w:szCs w:val="22"/>
        </w:rPr>
        <w:t xml:space="preserve"> možno otehotneli, poraďte sa s </w:t>
      </w:r>
      <w:r w:rsidRPr="00843514">
        <w:rPr>
          <w:sz w:val="22"/>
          <w:szCs w:val="22"/>
        </w:rPr>
        <w:t xml:space="preserve">lekárom </w:t>
      </w:r>
      <w:r w:rsidRPr="0015280C">
        <w:rPr>
          <w:bCs/>
          <w:i/>
          <w:sz w:val="22"/>
          <w:szCs w:val="22"/>
        </w:rPr>
        <w:t>predtým</w:t>
      </w:r>
      <w:r w:rsidRPr="00843514">
        <w:rPr>
          <w:sz w:val="22"/>
          <w:szCs w:val="22"/>
        </w:rPr>
        <w:t xml:space="preserve">, ako znovu užijete </w:t>
      </w:r>
      <w:r w:rsidR="004E4557" w:rsidRPr="0015280C">
        <w:rPr>
          <w:noProof/>
          <w:sz w:val="22"/>
          <w:szCs w:val="22"/>
        </w:rPr>
        <w:t>Everolimus Mylan</w:t>
      </w:r>
      <w:r w:rsidR="0073420A" w:rsidRPr="00843514">
        <w:rPr>
          <w:sz w:val="22"/>
          <w:szCs w:val="22"/>
        </w:rPr>
        <w:t>.</w:t>
      </w:r>
    </w:p>
    <w:p w:rsidR="004E4557" w:rsidRPr="008A38BC" w:rsidRDefault="004E4557" w:rsidP="009923C0">
      <w:pPr>
        <w:pStyle w:val="Default"/>
        <w:rPr>
          <w:sz w:val="22"/>
          <w:szCs w:val="22"/>
        </w:rPr>
      </w:pPr>
    </w:p>
    <w:p w:rsidR="009923C0" w:rsidRPr="00465F97" w:rsidRDefault="0073420A" w:rsidP="0073420A">
      <w:pPr>
        <w:pStyle w:val="Default"/>
        <w:keepNext/>
        <w:rPr>
          <w:sz w:val="22"/>
          <w:szCs w:val="22"/>
          <w:u w:val="single"/>
        </w:rPr>
      </w:pPr>
      <w:r w:rsidRPr="00465F97">
        <w:rPr>
          <w:sz w:val="22"/>
          <w:szCs w:val="22"/>
          <w:u w:val="single"/>
        </w:rPr>
        <w:t>Dojčenie</w:t>
      </w:r>
    </w:p>
    <w:p w:rsidR="009923C0" w:rsidRPr="008A38BC" w:rsidRDefault="004E4557" w:rsidP="009923C0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="009923C0" w:rsidRPr="00843514">
        <w:rPr>
          <w:sz w:val="22"/>
          <w:szCs w:val="22"/>
        </w:rPr>
        <w:t xml:space="preserve"> môže poškodiť dojčen</w:t>
      </w:r>
      <w:r w:rsidR="00C42368" w:rsidRPr="00843514">
        <w:rPr>
          <w:sz w:val="22"/>
          <w:szCs w:val="22"/>
        </w:rPr>
        <w:t>é dieťa. Počas liečby a počas 2 týždňov od </w:t>
      </w:r>
      <w:r w:rsidR="009923C0" w:rsidRPr="008A38BC">
        <w:rPr>
          <w:sz w:val="22"/>
          <w:szCs w:val="22"/>
        </w:rPr>
        <w:t xml:space="preserve">poslednej dávky </w:t>
      </w:r>
      <w:r w:rsidR="003204A3" w:rsidRPr="008A38BC">
        <w:rPr>
          <w:noProof/>
          <w:sz w:val="22"/>
          <w:szCs w:val="22"/>
        </w:rPr>
        <w:t>e</w:t>
      </w:r>
      <w:r w:rsidRPr="0015280C">
        <w:rPr>
          <w:noProof/>
          <w:sz w:val="22"/>
          <w:szCs w:val="22"/>
        </w:rPr>
        <w:t>verolimu</w:t>
      </w:r>
      <w:r w:rsidR="009923C0" w:rsidRPr="00843514">
        <w:rPr>
          <w:sz w:val="22"/>
          <w:szCs w:val="22"/>
        </w:rPr>
        <w:t xml:space="preserve"> nedojčite. Povedz</w:t>
      </w:r>
      <w:r w:rsidR="0073420A" w:rsidRPr="00843514">
        <w:rPr>
          <w:sz w:val="22"/>
          <w:szCs w:val="22"/>
        </w:rPr>
        <w:t>te svojmu lekárovi, ak dojčíte.</w:t>
      </w:r>
    </w:p>
    <w:p w:rsidR="004E4557" w:rsidRPr="00465F97" w:rsidRDefault="004E4557" w:rsidP="009923C0">
      <w:pPr>
        <w:pStyle w:val="Default"/>
        <w:rPr>
          <w:sz w:val="22"/>
          <w:szCs w:val="22"/>
        </w:rPr>
      </w:pPr>
    </w:p>
    <w:p w:rsidR="009923C0" w:rsidRPr="00843514" w:rsidRDefault="0073420A" w:rsidP="0073420A">
      <w:pPr>
        <w:pStyle w:val="Default"/>
        <w:keepNext/>
        <w:rPr>
          <w:sz w:val="22"/>
          <w:szCs w:val="22"/>
          <w:u w:val="single"/>
        </w:rPr>
      </w:pPr>
      <w:r w:rsidRPr="00843514">
        <w:rPr>
          <w:sz w:val="22"/>
          <w:szCs w:val="22"/>
          <w:u w:val="single"/>
        </w:rPr>
        <w:t>Plodnosť žien</w:t>
      </w:r>
    </w:p>
    <w:p w:rsidR="009923C0" w:rsidRPr="008A38BC" w:rsidRDefault="00C42368" w:rsidP="009923C0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>U </w:t>
      </w:r>
      <w:r w:rsidR="009923C0" w:rsidRPr="00843514">
        <w:rPr>
          <w:sz w:val="22"/>
          <w:szCs w:val="22"/>
        </w:rPr>
        <w:t>niektorých pacient</w:t>
      </w:r>
      <w:r w:rsidR="00843514" w:rsidRPr="00843514">
        <w:rPr>
          <w:sz w:val="22"/>
          <w:szCs w:val="22"/>
        </w:rPr>
        <w:t>o</w:t>
      </w:r>
      <w:r w:rsidR="009923C0" w:rsidRPr="00843514">
        <w:rPr>
          <w:sz w:val="22"/>
          <w:szCs w:val="22"/>
        </w:rPr>
        <w:t xml:space="preserve">k užívajúcich </w:t>
      </w:r>
      <w:r w:rsidR="004E4557" w:rsidRPr="0015280C">
        <w:rPr>
          <w:noProof/>
          <w:sz w:val="22"/>
          <w:szCs w:val="22"/>
        </w:rPr>
        <w:t>Everolimus Mylan</w:t>
      </w:r>
      <w:r w:rsidR="009923C0" w:rsidRPr="00843514">
        <w:rPr>
          <w:sz w:val="22"/>
          <w:szCs w:val="22"/>
        </w:rPr>
        <w:t xml:space="preserve"> sa pozorovalo vynechávanie menšt</w:t>
      </w:r>
      <w:r w:rsidR="0073420A" w:rsidRPr="00843514">
        <w:rPr>
          <w:sz w:val="22"/>
          <w:szCs w:val="22"/>
        </w:rPr>
        <w:t>ruácie (amenorea).</w:t>
      </w:r>
    </w:p>
    <w:p w:rsidR="009923C0" w:rsidRPr="00465F97" w:rsidRDefault="004E4557" w:rsidP="009923C0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="00C42368" w:rsidRPr="00843514">
        <w:rPr>
          <w:sz w:val="22"/>
          <w:szCs w:val="22"/>
        </w:rPr>
        <w:t xml:space="preserve"> môže mať vplyv na plodnosť u </w:t>
      </w:r>
      <w:r w:rsidR="009923C0" w:rsidRPr="00843514">
        <w:rPr>
          <w:sz w:val="22"/>
          <w:szCs w:val="22"/>
        </w:rPr>
        <w:t xml:space="preserve">žien. Ak </w:t>
      </w:r>
      <w:r w:rsidR="00843514" w:rsidRPr="008A38BC">
        <w:rPr>
          <w:sz w:val="22"/>
          <w:szCs w:val="22"/>
        </w:rPr>
        <w:t>chcete</w:t>
      </w:r>
      <w:r w:rsidR="009923C0" w:rsidRPr="00465F97">
        <w:rPr>
          <w:sz w:val="22"/>
          <w:szCs w:val="22"/>
        </w:rPr>
        <w:t xml:space="preserve"> mať deti, porozprávajte sa so</w:t>
      </w:r>
      <w:r w:rsidR="00C42368" w:rsidRPr="00465F97">
        <w:rPr>
          <w:sz w:val="22"/>
          <w:szCs w:val="22"/>
        </w:rPr>
        <w:t> </w:t>
      </w:r>
      <w:r w:rsidR="0073420A" w:rsidRPr="00465F97">
        <w:rPr>
          <w:sz w:val="22"/>
          <w:szCs w:val="22"/>
        </w:rPr>
        <w:t>svojim lekárom.</w:t>
      </w:r>
    </w:p>
    <w:p w:rsidR="004E4557" w:rsidRPr="00843514" w:rsidRDefault="004E4557" w:rsidP="009923C0">
      <w:pPr>
        <w:pStyle w:val="Default"/>
        <w:rPr>
          <w:sz w:val="22"/>
          <w:szCs w:val="22"/>
        </w:rPr>
      </w:pPr>
    </w:p>
    <w:p w:rsidR="009923C0" w:rsidRPr="00843514" w:rsidRDefault="0073420A" w:rsidP="0073420A">
      <w:pPr>
        <w:pStyle w:val="Default"/>
        <w:keepNext/>
        <w:rPr>
          <w:sz w:val="22"/>
          <w:szCs w:val="22"/>
          <w:u w:val="single"/>
        </w:rPr>
      </w:pPr>
      <w:r w:rsidRPr="00843514">
        <w:rPr>
          <w:sz w:val="22"/>
          <w:szCs w:val="22"/>
          <w:u w:val="single"/>
        </w:rPr>
        <w:t>Plodnosť mužov</w:t>
      </w:r>
    </w:p>
    <w:p w:rsidR="004E4557" w:rsidRPr="00843514" w:rsidRDefault="004E4557" w:rsidP="009923C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43514">
        <w:rPr>
          <w:noProof/>
          <w:szCs w:val="22"/>
        </w:rPr>
        <w:t>Everolimus Mylan</w:t>
      </w:r>
      <w:r w:rsidR="00C42368" w:rsidRPr="00843514">
        <w:rPr>
          <w:szCs w:val="22"/>
        </w:rPr>
        <w:t xml:space="preserve"> môže ovplyvniť plodnosť u mužov. Porozprávajte sa so </w:t>
      </w:r>
      <w:r w:rsidR="009923C0" w:rsidRPr="00843514">
        <w:rPr>
          <w:szCs w:val="22"/>
        </w:rPr>
        <w:t xml:space="preserve">svojím lekárom, ak </w:t>
      </w:r>
      <w:r w:rsidR="00843514" w:rsidRPr="00843514">
        <w:rPr>
          <w:szCs w:val="22"/>
        </w:rPr>
        <w:t xml:space="preserve">chcete </w:t>
      </w:r>
      <w:r w:rsidR="009923C0" w:rsidRPr="00843514">
        <w:rPr>
          <w:szCs w:val="22"/>
        </w:rPr>
        <w:t xml:space="preserve">splodiť </w:t>
      </w:r>
      <w:r w:rsidR="0073420A" w:rsidRPr="00843514">
        <w:rPr>
          <w:szCs w:val="22"/>
        </w:rPr>
        <w:t>dieťa.</w:t>
      </w:r>
    </w:p>
    <w:p w:rsidR="004E4557" w:rsidRPr="00843514" w:rsidRDefault="004E4557" w:rsidP="009923C0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4E4557" w:rsidRPr="00843514" w:rsidRDefault="004E4557" w:rsidP="00C42368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t>Vedenie vozidiel a obsluha strojov</w:t>
      </w:r>
    </w:p>
    <w:p w:rsidR="004E4557" w:rsidRPr="00843514" w:rsidRDefault="004E4557" w:rsidP="00F53E35">
      <w:pPr>
        <w:pStyle w:val="Default"/>
        <w:autoSpaceDE/>
        <w:autoSpaceDN/>
        <w:adjustRightInd/>
        <w:rPr>
          <w:sz w:val="22"/>
          <w:szCs w:val="22"/>
        </w:rPr>
      </w:pPr>
      <w:r w:rsidRPr="00843514">
        <w:rPr>
          <w:sz w:val="22"/>
          <w:szCs w:val="22"/>
        </w:rPr>
        <w:t>Ak sa cítite nezvyčajne unavený (únava je veľmi častý vedľajší účinok), buďte zvlášť opatrný pri</w:t>
      </w:r>
      <w:r w:rsidR="00C42368" w:rsidRPr="00843514">
        <w:rPr>
          <w:sz w:val="22"/>
          <w:szCs w:val="22"/>
        </w:rPr>
        <w:t> </w:t>
      </w:r>
      <w:r w:rsidRPr="00843514">
        <w:rPr>
          <w:sz w:val="22"/>
          <w:szCs w:val="22"/>
        </w:rPr>
        <w:t xml:space="preserve">vedení </w:t>
      </w:r>
      <w:r w:rsidR="00F53E35" w:rsidRPr="00843514">
        <w:rPr>
          <w:sz w:val="22"/>
          <w:szCs w:val="22"/>
        </w:rPr>
        <w:t>vozidiel alebo obsluhe strojov.</w:t>
      </w:r>
    </w:p>
    <w:p w:rsidR="00F53E35" w:rsidRPr="00843514" w:rsidRDefault="00F53E35" w:rsidP="00F53E35">
      <w:pPr>
        <w:pStyle w:val="Default"/>
        <w:rPr>
          <w:sz w:val="22"/>
          <w:szCs w:val="22"/>
        </w:rPr>
      </w:pPr>
    </w:p>
    <w:p w:rsidR="004E4557" w:rsidRPr="00843514" w:rsidRDefault="004E4557" w:rsidP="00C42368">
      <w:pPr>
        <w:pStyle w:val="Default"/>
        <w:keepNext/>
        <w:rPr>
          <w:b/>
          <w:sz w:val="22"/>
          <w:szCs w:val="22"/>
        </w:rPr>
      </w:pPr>
      <w:r w:rsidRPr="0015280C">
        <w:rPr>
          <w:b/>
          <w:noProof/>
          <w:sz w:val="22"/>
          <w:szCs w:val="22"/>
        </w:rPr>
        <w:t>Everolimus Mylan</w:t>
      </w:r>
      <w:r w:rsidR="00F53E35" w:rsidRPr="00843514">
        <w:rPr>
          <w:b/>
          <w:bCs/>
          <w:sz w:val="22"/>
          <w:szCs w:val="22"/>
        </w:rPr>
        <w:t xml:space="preserve"> obsahuje laktózu</w:t>
      </w:r>
    </w:p>
    <w:p w:rsidR="004E4557" w:rsidRPr="00465F97" w:rsidRDefault="004E4557" w:rsidP="00843514">
      <w:pPr>
        <w:ind w:left="0" w:firstLine="0"/>
        <w:rPr>
          <w:szCs w:val="22"/>
        </w:rPr>
      </w:pPr>
      <w:r w:rsidRPr="008A38BC">
        <w:rPr>
          <w:szCs w:val="22"/>
        </w:rPr>
        <w:t xml:space="preserve">Ak vám </w:t>
      </w:r>
      <w:r w:rsidR="00843514" w:rsidRPr="008A38BC">
        <w:rPr>
          <w:szCs w:val="22"/>
        </w:rPr>
        <w:t xml:space="preserve">váš </w:t>
      </w:r>
      <w:r w:rsidRPr="00465F97">
        <w:rPr>
          <w:szCs w:val="22"/>
        </w:rPr>
        <w:t xml:space="preserve">lekár povedal, že neznášate niektoré cukry, kontaktujte svojho </w:t>
      </w:r>
      <w:r w:rsidR="00F53E35" w:rsidRPr="00465F97">
        <w:rPr>
          <w:szCs w:val="22"/>
        </w:rPr>
        <w:t>lekára pred užitím tohto lieku.</w:t>
      </w:r>
    </w:p>
    <w:p w:rsidR="00780926" w:rsidRPr="00465F97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843514">
        <w:rPr>
          <w:b/>
          <w:noProof/>
          <w:szCs w:val="22"/>
        </w:rPr>
        <w:t>3.</w:t>
      </w:r>
      <w:r w:rsidRPr="00843514">
        <w:rPr>
          <w:b/>
          <w:noProof/>
          <w:szCs w:val="22"/>
        </w:rPr>
        <w:tab/>
      </w:r>
      <w:r w:rsidR="004E4557" w:rsidRPr="00843514">
        <w:rPr>
          <w:b/>
          <w:noProof/>
          <w:szCs w:val="22"/>
        </w:rPr>
        <w:t xml:space="preserve">Ako </w:t>
      </w:r>
      <w:r w:rsidR="00671E24" w:rsidRPr="00843514">
        <w:rPr>
          <w:b/>
          <w:noProof/>
          <w:szCs w:val="22"/>
        </w:rPr>
        <w:t>užívať</w:t>
      </w:r>
      <w:r w:rsidR="004E4557" w:rsidRPr="00843514">
        <w:rPr>
          <w:b/>
          <w:noProof/>
          <w:szCs w:val="22"/>
        </w:rPr>
        <w:t xml:space="preserve"> Everolimus Mylan</w:t>
      </w:r>
    </w:p>
    <w:p w:rsidR="004E4557" w:rsidRPr="00843514" w:rsidRDefault="004E4557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 xml:space="preserve">Vždy užívajte tento liek presne tak, ako vám povedal váš lekár alebo lekárnik. Ak si nie </w:t>
      </w:r>
      <w:r w:rsidR="00C42368" w:rsidRPr="00843514">
        <w:rPr>
          <w:sz w:val="22"/>
          <w:szCs w:val="22"/>
        </w:rPr>
        <w:t>ste niečím istý, overte si to u </w:t>
      </w:r>
      <w:r w:rsidR="00F53E35" w:rsidRPr="00843514">
        <w:rPr>
          <w:sz w:val="22"/>
          <w:szCs w:val="22"/>
        </w:rPr>
        <w:t>svojho lekára alebo lekárnika.</w:t>
      </w:r>
    </w:p>
    <w:p w:rsidR="004E4557" w:rsidRPr="00843514" w:rsidRDefault="004E4557" w:rsidP="004E4557">
      <w:pPr>
        <w:pStyle w:val="Default"/>
        <w:rPr>
          <w:sz w:val="22"/>
          <w:szCs w:val="22"/>
        </w:rPr>
      </w:pPr>
    </w:p>
    <w:p w:rsidR="004E4557" w:rsidRPr="008A38BC" w:rsidRDefault="00C42368" w:rsidP="004E4557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>Odporúčaná dávka je 10 </w:t>
      </w:r>
      <w:r w:rsidR="004E4557" w:rsidRPr="00843514">
        <w:rPr>
          <w:sz w:val="22"/>
          <w:szCs w:val="22"/>
        </w:rPr>
        <w:t xml:space="preserve">mg a užíva sa raz denne. Lekár vám povie, koľko tabliet </w:t>
      </w:r>
      <w:r w:rsidR="004E4557" w:rsidRPr="0015280C">
        <w:rPr>
          <w:noProof/>
          <w:sz w:val="22"/>
          <w:szCs w:val="22"/>
        </w:rPr>
        <w:t>Everolimu Mylan</w:t>
      </w:r>
      <w:r w:rsidR="00F53E35" w:rsidRPr="00843514">
        <w:rPr>
          <w:sz w:val="22"/>
          <w:szCs w:val="22"/>
        </w:rPr>
        <w:t xml:space="preserve"> máte užívať.</w:t>
      </w:r>
    </w:p>
    <w:p w:rsidR="004E4557" w:rsidRPr="00465F97" w:rsidRDefault="004E4557" w:rsidP="004E4557">
      <w:pPr>
        <w:pStyle w:val="Default"/>
        <w:rPr>
          <w:sz w:val="22"/>
          <w:szCs w:val="22"/>
        </w:rPr>
      </w:pPr>
    </w:p>
    <w:p w:rsidR="004E4557" w:rsidRPr="008A38BC" w:rsidRDefault="004E4557" w:rsidP="004E4557">
      <w:pPr>
        <w:pStyle w:val="Default"/>
        <w:rPr>
          <w:sz w:val="22"/>
          <w:szCs w:val="22"/>
        </w:rPr>
      </w:pPr>
      <w:r w:rsidRPr="00465F97">
        <w:rPr>
          <w:sz w:val="22"/>
          <w:szCs w:val="22"/>
        </w:rPr>
        <w:t>Ak máte problémy s</w:t>
      </w:r>
      <w:r w:rsidR="00C42368" w:rsidRPr="00843514">
        <w:rPr>
          <w:sz w:val="22"/>
          <w:szCs w:val="22"/>
        </w:rPr>
        <w:t> </w:t>
      </w:r>
      <w:r w:rsidRPr="00843514">
        <w:rPr>
          <w:sz w:val="22"/>
          <w:szCs w:val="22"/>
        </w:rPr>
        <w:t xml:space="preserve">pečeňou, lekár možno začne vašu liečbu nižšou dávkou </w:t>
      </w:r>
      <w:r w:rsidRPr="0015280C">
        <w:rPr>
          <w:noProof/>
          <w:sz w:val="22"/>
          <w:szCs w:val="22"/>
        </w:rPr>
        <w:t>Everolimu Mylan</w:t>
      </w:r>
      <w:r w:rsidRPr="00843514">
        <w:rPr>
          <w:sz w:val="22"/>
          <w:szCs w:val="22"/>
        </w:rPr>
        <w:t xml:space="preserve"> </w:t>
      </w:r>
      <w:r w:rsidR="00F53E35" w:rsidRPr="00843514">
        <w:rPr>
          <w:sz w:val="22"/>
          <w:szCs w:val="22"/>
        </w:rPr>
        <w:t>(2,5; 5 alebo 7,5 mg denne</w:t>
      </w:r>
      <w:r w:rsidR="00F53E35" w:rsidRPr="008A38BC">
        <w:rPr>
          <w:sz w:val="22"/>
          <w:szCs w:val="22"/>
        </w:rPr>
        <w:t>).</w:t>
      </w:r>
    </w:p>
    <w:p w:rsidR="004E4557" w:rsidRPr="00465F97" w:rsidRDefault="004E4557" w:rsidP="004E4557">
      <w:pPr>
        <w:pStyle w:val="Default"/>
        <w:rPr>
          <w:sz w:val="22"/>
          <w:szCs w:val="22"/>
        </w:rPr>
      </w:pPr>
    </w:p>
    <w:p w:rsidR="004E4557" w:rsidRPr="00465F97" w:rsidRDefault="00C42368" w:rsidP="004E4557">
      <w:pPr>
        <w:pStyle w:val="Default"/>
        <w:rPr>
          <w:sz w:val="22"/>
          <w:szCs w:val="22"/>
        </w:rPr>
      </w:pPr>
      <w:r w:rsidRPr="00465F97">
        <w:rPr>
          <w:sz w:val="22"/>
          <w:szCs w:val="22"/>
        </w:rPr>
        <w:t>Ak sa u </w:t>
      </w:r>
      <w:r w:rsidR="004E4557" w:rsidRPr="00843514">
        <w:rPr>
          <w:sz w:val="22"/>
          <w:szCs w:val="22"/>
        </w:rPr>
        <w:t xml:space="preserve">vás vyskytnú niektoré vedľajšie účinky počas užívania </w:t>
      </w:r>
      <w:r w:rsidR="004E4557" w:rsidRPr="0015280C">
        <w:rPr>
          <w:noProof/>
          <w:sz w:val="22"/>
          <w:szCs w:val="22"/>
        </w:rPr>
        <w:t>Everolimu Mylan</w:t>
      </w:r>
      <w:r w:rsidR="004E4557" w:rsidRPr="00843514">
        <w:rPr>
          <w:sz w:val="22"/>
          <w:szCs w:val="22"/>
        </w:rPr>
        <w:t xml:space="preserve"> (pozri časť</w:t>
      </w:r>
      <w:r w:rsidRPr="00843514">
        <w:rPr>
          <w:sz w:val="22"/>
          <w:szCs w:val="22"/>
        </w:rPr>
        <w:t> </w:t>
      </w:r>
      <w:r w:rsidR="004E4557" w:rsidRPr="00843514">
        <w:rPr>
          <w:sz w:val="22"/>
          <w:szCs w:val="22"/>
        </w:rPr>
        <w:t xml:space="preserve">4), lekár možno zníži vašu dávku alebo ukončí vašu liečbu, a to </w:t>
      </w:r>
      <w:r w:rsidRPr="008A38BC">
        <w:rPr>
          <w:sz w:val="22"/>
          <w:szCs w:val="22"/>
        </w:rPr>
        <w:t>buď na </w:t>
      </w:r>
      <w:r w:rsidR="00F53E35" w:rsidRPr="008A38BC">
        <w:rPr>
          <w:sz w:val="22"/>
          <w:szCs w:val="22"/>
        </w:rPr>
        <w:t>krátky čas, alebo natrvalo.</w:t>
      </w:r>
    </w:p>
    <w:p w:rsidR="004E4557" w:rsidRPr="00465F97" w:rsidRDefault="004E4557" w:rsidP="004E4557">
      <w:pPr>
        <w:pStyle w:val="Default"/>
        <w:rPr>
          <w:sz w:val="22"/>
          <w:szCs w:val="22"/>
        </w:rPr>
      </w:pPr>
    </w:p>
    <w:p w:rsidR="004E4557" w:rsidRPr="008A38BC" w:rsidRDefault="004E4557" w:rsidP="004E4557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Pr="00843514">
        <w:rPr>
          <w:sz w:val="22"/>
          <w:szCs w:val="22"/>
        </w:rPr>
        <w:t xml:space="preserve"> </w:t>
      </w:r>
      <w:r w:rsidR="00C42368" w:rsidRPr="00843514">
        <w:rPr>
          <w:sz w:val="22"/>
          <w:szCs w:val="22"/>
        </w:rPr>
        <w:t>užívajte raz denne, približne v </w:t>
      </w:r>
      <w:r w:rsidRPr="00843514">
        <w:rPr>
          <w:sz w:val="22"/>
          <w:szCs w:val="22"/>
        </w:rPr>
        <w:t>tom i</w:t>
      </w:r>
      <w:r w:rsidR="00C42368" w:rsidRPr="00843514">
        <w:rPr>
          <w:sz w:val="22"/>
          <w:szCs w:val="22"/>
        </w:rPr>
        <w:t>stom čase každý deň, vždy buď s jedlom, alebo bez </w:t>
      </w:r>
      <w:r w:rsidR="00F53E35" w:rsidRPr="008A38BC">
        <w:rPr>
          <w:sz w:val="22"/>
          <w:szCs w:val="22"/>
        </w:rPr>
        <w:t>jedla.</w:t>
      </w:r>
    </w:p>
    <w:p w:rsidR="004E4557" w:rsidRPr="00465F97" w:rsidRDefault="004E4557" w:rsidP="004E4557">
      <w:pPr>
        <w:pStyle w:val="Default"/>
        <w:rPr>
          <w:sz w:val="22"/>
          <w:szCs w:val="22"/>
        </w:rPr>
      </w:pP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 xml:space="preserve">Prehĺtajte </w:t>
      </w:r>
      <w:r w:rsidR="00843514">
        <w:rPr>
          <w:sz w:val="22"/>
          <w:szCs w:val="22"/>
        </w:rPr>
        <w:t>tabletu/</w:t>
      </w:r>
      <w:r w:rsidRPr="00843514">
        <w:rPr>
          <w:sz w:val="22"/>
          <w:szCs w:val="22"/>
        </w:rPr>
        <w:t>tablety celé a zapite ich pohárom vo</w:t>
      </w:r>
      <w:r w:rsidR="00F53E35" w:rsidRPr="00843514">
        <w:rPr>
          <w:sz w:val="22"/>
          <w:szCs w:val="22"/>
        </w:rPr>
        <w:t>dy</w:t>
      </w:r>
      <w:r w:rsidR="00FE0349">
        <w:rPr>
          <w:sz w:val="22"/>
          <w:szCs w:val="22"/>
        </w:rPr>
        <w:t xml:space="preserve"> (perorálne použite)</w:t>
      </w:r>
      <w:r w:rsidR="00F53E35" w:rsidRPr="00843514">
        <w:rPr>
          <w:sz w:val="22"/>
          <w:szCs w:val="22"/>
        </w:rPr>
        <w:t>. Tablety nehryzte a nedrvte.</w:t>
      </w:r>
    </w:p>
    <w:p w:rsidR="004E4557" w:rsidRPr="008A38BC" w:rsidRDefault="004E4557" w:rsidP="004E4557">
      <w:pPr>
        <w:pStyle w:val="Default"/>
        <w:rPr>
          <w:sz w:val="22"/>
          <w:szCs w:val="22"/>
        </w:rPr>
      </w:pPr>
    </w:p>
    <w:p w:rsidR="004E4557" w:rsidRPr="00843514" w:rsidRDefault="004E4557" w:rsidP="004E4557">
      <w:pPr>
        <w:pStyle w:val="Default"/>
        <w:rPr>
          <w:b/>
          <w:sz w:val="22"/>
          <w:szCs w:val="22"/>
        </w:rPr>
      </w:pPr>
      <w:r w:rsidRPr="008A38BC">
        <w:rPr>
          <w:b/>
          <w:bCs/>
          <w:sz w:val="22"/>
          <w:szCs w:val="22"/>
        </w:rPr>
        <w:t xml:space="preserve">Ak užijete viac </w:t>
      </w:r>
      <w:r w:rsidRPr="0015280C">
        <w:rPr>
          <w:b/>
          <w:noProof/>
          <w:sz w:val="22"/>
          <w:szCs w:val="22"/>
        </w:rPr>
        <w:t>Everolimu Mylan</w:t>
      </w:r>
      <w:r w:rsidR="00F53E35" w:rsidRPr="00843514">
        <w:rPr>
          <w:b/>
          <w:bCs/>
          <w:sz w:val="22"/>
          <w:szCs w:val="22"/>
        </w:rPr>
        <w:t>, ako máte</w:t>
      </w:r>
    </w:p>
    <w:p w:rsidR="004E4557" w:rsidRPr="00843514" w:rsidRDefault="004E4557" w:rsidP="004E4557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Ak ste užili priveľa </w:t>
      </w:r>
      <w:r w:rsidRPr="0015280C">
        <w:rPr>
          <w:noProof/>
          <w:sz w:val="22"/>
          <w:szCs w:val="22"/>
        </w:rPr>
        <w:t>Everolimu Mylan,</w:t>
      </w:r>
      <w:r w:rsidRPr="00843514">
        <w:rPr>
          <w:sz w:val="22"/>
          <w:szCs w:val="22"/>
        </w:rPr>
        <w:t xml:space="preserve"> alebo ak niekto iný omylom užije vaše tablety, ihneď </w:t>
      </w:r>
      <w:r w:rsidR="00843514">
        <w:rPr>
          <w:sz w:val="22"/>
          <w:szCs w:val="22"/>
        </w:rPr>
        <w:t>vyhľadajte</w:t>
      </w:r>
      <w:r w:rsidR="00C42368" w:rsidRPr="00843514">
        <w:rPr>
          <w:sz w:val="22"/>
          <w:szCs w:val="22"/>
        </w:rPr>
        <w:t xml:space="preserve"> lekára alebo choďte do </w:t>
      </w:r>
      <w:r w:rsidRPr="00843514">
        <w:rPr>
          <w:sz w:val="22"/>
          <w:szCs w:val="22"/>
        </w:rPr>
        <w:t>nemocnice. Môže byť potrebn</w:t>
      </w:r>
      <w:r w:rsidR="00843514">
        <w:rPr>
          <w:sz w:val="22"/>
          <w:szCs w:val="22"/>
        </w:rPr>
        <w:t>á</w:t>
      </w:r>
      <w:r w:rsidR="00F53E35" w:rsidRPr="00843514">
        <w:rPr>
          <w:sz w:val="22"/>
          <w:szCs w:val="22"/>
        </w:rPr>
        <w:t xml:space="preserve"> neodkladn</w:t>
      </w:r>
      <w:r w:rsidR="00843514">
        <w:rPr>
          <w:sz w:val="22"/>
          <w:szCs w:val="22"/>
        </w:rPr>
        <w:t>á</w:t>
      </w:r>
      <w:r w:rsidR="00F53E35" w:rsidRPr="00843514">
        <w:rPr>
          <w:sz w:val="22"/>
          <w:szCs w:val="22"/>
        </w:rPr>
        <w:t xml:space="preserve"> </w:t>
      </w:r>
      <w:r w:rsidR="00843514">
        <w:rPr>
          <w:sz w:val="22"/>
          <w:szCs w:val="22"/>
        </w:rPr>
        <w:t>liečba</w:t>
      </w:r>
      <w:r w:rsidR="00F53E35" w:rsidRPr="00843514">
        <w:rPr>
          <w:sz w:val="22"/>
          <w:szCs w:val="22"/>
        </w:rPr>
        <w:t>.</w:t>
      </w:r>
    </w:p>
    <w:p w:rsidR="004E4557" w:rsidRPr="00843514" w:rsidRDefault="00C42368" w:rsidP="004E4557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Vezmite si so </w:t>
      </w:r>
      <w:r w:rsidR="004E4557" w:rsidRPr="00843514">
        <w:rPr>
          <w:sz w:val="22"/>
          <w:szCs w:val="22"/>
        </w:rPr>
        <w:t>sebou škatuľku lieku a túto písomnú in</w:t>
      </w:r>
      <w:r w:rsidRPr="00843514">
        <w:rPr>
          <w:sz w:val="22"/>
          <w:szCs w:val="22"/>
        </w:rPr>
        <w:t>formáciu</w:t>
      </w:r>
      <w:r w:rsidR="004E4557" w:rsidRPr="00843514">
        <w:rPr>
          <w:sz w:val="22"/>
          <w:szCs w:val="22"/>
        </w:rPr>
        <w:t>, aby l</w:t>
      </w:r>
      <w:r w:rsidR="00F53E35" w:rsidRPr="00843514">
        <w:rPr>
          <w:sz w:val="22"/>
          <w:szCs w:val="22"/>
        </w:rPr>
        <w:t>ekár vedel, aký liek bol užitý.</w:t>
      </w:r>
    </w:p>
    <w:p w:rsidR="004E4557" w:rsidRPr="008A38BC" w:rsidRDefault="004E4557" w:rsidP="004E4557">
      <w:pPr>
        <w:pStyle w:val="Default"/>
        <w:rPr>
          <w:sz w:val="22"/>
          <w:szCs w:val="22"/>
        </w:rPr>
      </w:pP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A38BC">
        <w:rPr>
          <w:b/>
          <w:bCs/>
          <w:sz w:val="22"/>
          <w:szCs w:val="22"/>
        </w:rPr>
        <w:t xml:space="preserve">Ak zabudnete užiť </w:t>
      </w:r>
      <w:r w:rsidRPr="0015280C">
        <w:rPr>
          <w:b/>
          <w:noProof/>
          <w:sz w:val="22"/>
          <w:szCs w:val="22"/>
        </w:rPr>
        <w:t>Everolimus Mylan</w:t>
      </w:r>
      <w:r w:rsidRPr="00843514">
        <w:rPr>
          <w:b/>
          <w:bCs/>
          <w:sz w:val="22"/>
          <w:szCs w:val="22"/>
        </w:rPr>
        <w:t xml:space="preserve"> </w:t>
      </w: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A38BC">
        <w:rPr>
          <w:sz w:val="22"/>
          <w:szCs w:val="22"/>
        </w:rPr>
        <w:t>Ak vynecháte dávku</w:t>
      </w:r>
      <w:r w:rsidR="00C42368" w:rsidRPr="008A38BC">
        <w:rPr>
          <w:sz w:val="22"/>
          <w:szCs w:val="22"/>
        </w:rPr>
        <w:t>, vezmite si najbližšiu dávku v </w:t>
      </w:r>
      <w:r w:rsidRPr="00465F97">
        <w:rPr>
          <w:sz w:val="22"/>
          <w:szCs w:val="22"/>
        </w:rPr>
        <w:t xml:space="preserve">obvyklom čase. Neužívajte dvojnásobnú dávku, aby ste nahradili </w:t>
      </w:r>
      <w:r w:rsidRPr="0015280C">
        <w:rPr>
          <w:sz w:val="22"/>
          <w:szCs w:val="22"/>
        </w:rPr>
        <w:t xml:space="preserve">vynechané </w:t>
      </w:r>
      <w:r w:rsidR="00F53E35" w:rsidRPr="00843514">
        <w:rPr>
          <w:sz w:val="22"/>
          <w:szCs w:val="22"/>
        </w:rPr>
        <w:t>tablety.</w:t>
      </w:r>
    </w:p>
    <w:p w:rsidR="004E4557" w:rsidRPr="008A38BC" w:rsidRDefault="004E4557" w:rsidP="004E4557">
      <w:pPr>
        <w:pStyle w:val="Default"/>
        <w:rPr>
          <w:sz w:val="22"/>
          <w:szCs w:val="22"/>
        </w:rPr>
      </w:pP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A38BC">
        <w:rPr>
          <w:b/>
          <w:bCs/>
          <w:sz w:val="22"/>
          <w:szCs w:val="22"/>
        </w:rPr>
        <w:t xml:space="preserve">Ak prestanete užívať </w:t>
      </w:r>
      <w:r w:rsidRPr="0015280C">
        <w:rPr>
          <w:b/>
          <w:noProof/>
          <w:sz w:val="22"/>
          <w:szCs w:val="22"/>
        </w:rPr>
        <w:t>Everolimus Mylan</w:t>
      </w: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 xml:space="preserve">Neukončite užívanie </w:t>
      </w:r>
      <w:r w:rsidRPr="0015280C">
        <w:rPr>
          <w:noProof/>
          <w:sz w:val="22"/>
          <w:szCs w:val="22"/>
        </w:rPr>
        <w:t>Everolimu Mylan</w:t>
      </w:r>
      <w:r w:rsidRPr="00843514">
        <w:rPr>
          <w:sz w:val="22"/>
          <w:szCs w:val="22"/>
        </w:rPr>
        <w:t xml:space="preserve">, </w:t>
      </w:r>
      <w:r w:rsidR="00F53E35" w:rsidRPr="00843514">
        <w:rPr>
          <w:sz w:val="22"/>
          <w:szCs w:val="22"/>
        </w:rPr>
        <w:t>pokiaľ vám to neodporučí lekár.</w:t>
      </w:r>
    </w:p>
    <w:p w:rsidR="00780926" w:rsidRPr="008A38BC" w:rsidRDefault="004E4557" w:rsidP="004E4557">
      <w:pPr>
        <w:numPr>
          <w:ilvl w:val="12"/>
          <w:numId w:val="0"/>
        </w:numPr>
        <w:ind w:right="-2"/>
        <w:rPr>
          <w:noProof/>
          <w:szCs w:val="22"/>
        </w:rPr>
      </w:pPr>
      <w:r w:rsidRPr="008A38BC">
        <w:rPr>
          <w:szCs w:val="22"/>
        </w:rPr>
        <w:t>Ak máte akékoľvek ďalšie otázky týkajúce sa použitia tohto lieku, opýtajte sa svojho lekára alebo lekárnika.</w:t>
      </w:r>
    </w:p>
    <w:p w:rsidR="00780926" w:rsidRPr="00465F9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4557" w:rsidRPr="00843514" w:rsidRDefault="004E4557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>4.</w:t>
      </w:r>
      <w:r w:rsidRPr="00843514">
        <w:rPr>
          <w:b/>
          <w:noProof/>
          <w:szCs w:val="22"/>
        </w:rPr>
        <w:tab/>
      </w:r>
      <w:r w:rsidR="002A24BE" w:rsidRPr="00843514">
        <w:rPr>
          <w:b/>
          <w:noProof/>
          <w:szCs w:val="22"/>
        </w:rPr>
        <w:t>Možné vedľajšie účinky</w:t>
      </w:r>
    </w:p>
    <w:p w:rsidR="00780926" w:rsidRPr="00843514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843514">
        <w:rPr>
          <w:noProof/>
          <w:szCs w:val="22"/>
        </w:rPr>
        <w:t xml:space="preserve">Tak ako všetky lieky, aj </w:t>
      </w:r>
      <w:r w:rsidR="002A24BE" w:rsidRPr="00843514">
        <w:rPr>
          <w:noProof/>
          <w:szCs w:val="22"/>
        </w:rPr>
        <w:t>tento liek</w:t>
      </w:r>
      <w:r w:rsidRPr="00843514">
        <w:rPr>
          <w:noProof/>
          <w:szCs w:val="22"/>
        </w:rPr>
        <w:t xml:space="preserve"> môže spôsobovať vedľajšie účinky, hoci sa neprejavia u</w:t>
      </w:r>
      <w:r w:rsidR="001001CE" w:rsidRPr="00843514">
        <w:rPr>
          <w:noProof/>
          <w:szCs w:val="22"/>
        </w:rPr>
        <w:t> </w:t>
      </w:r>
      <w:r w:rsidRPr="00843514">
        <w:rPr>
          <w:noProof/>
          <w:szCs w:val="22"/>
        </w:rPr>
        <w:t>každého.</w:t>
      </w:r>
    </w:p>
    <w:p w:rsidR="00780926" w:rsidRPr="00843514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E4557" w:rsidRPr="00843514" w:rsidRDefault="00C42368" w:rsidP="004E4557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>Ak sa u vás vyskytnú ktorékoľvek z </w:t>
      </w:r>
      <w:r w:rsidR="004E4557" w:rsidRPr="00843514">
        <w:rPr>
          <w:sz w:val="22"/>
          <w:szCs w:val="22"/>
        </w:rPr>
        <w:t xml:space="preserve">nasledujúcich prejavov alergickej reakcie, PRESTAŇTE užívať </w:t>
      </w:r>
      <w:r w:rsidR="004E4557" w:rsidRPr="0015280C">
        <w:rPr>
          <w:noProof/>
          <w:sz w:val="22"/>
          <w:szCs w:val="22"/>
        </w:rPr>
        <w:t>Everolimu</w:t>
      </w:r>
      <w:r w:rsidRPr="0015280C">
        <w:rPr>
          <w:noProof/>
          <w:sz w:val="22"/>
          <w:szCs w:val="22"/>
        </w:rPr>
        <w:t>s</w:t>
      </w:r>
      <w:r w:rsidR="004E4557" w:rsidRPr="0015280C">
        <w:rPr>
          <w:noProof/>
          <w:sz w:val="22"/>
          <w:szCs w:val="22"/>
        </w:rPr>
        <w:t xml:space="preserve"> Mylan</w:t>
      </w:r>
      <w:r w:rsidR="004E4557" w:rsidRPr="00843514">
        <w:rPr>
          <w:sz w:val="22"/>
          <w:szCs w:val="22"/>
        </w:rPr>
        <w:t xml:space="preserve"> a okamžite vyhľadajte lekársku pomoc: </w:t>
      </w:r>
    </w:p>
    <w:p w:rsidR="004E4557" w:rsidRPr="00465F97" w:rsidRDefault="00C42368" w:rsidP="004E4557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>ťažkosti s</w:t>
      </w:r>
      <w:r w:rsidR="00185C7E" w:rsidRPr="008A38BC">
        <w:rPr>
          <w:sz w:val="22"/>
          <w:szCs w:val="22"/>
        </w:rPr>
        <w:t> </w:t>
      </w:r>
      <w:r w:rsidR="00F53E35" w:rsidRPr="00465F97">
        <w:rPr>
          <w:sz w:val="22"/>
          <w:szCs w:val="22"/>
        </w:rPr>
        <w:t>dýchaním alebo prehĺtaním</w:t>
      </w:r>
    </w:p>
    <w:p w:rsidR="004E4557" w:rsidRPr="00843514" w:rsidRDefault="004E4557" w:rsidP="004E4557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 xml:space="preserve">opuch </w:t>
      </w:r>
      <w:r w:rsidR="00F53E35" w:rsidRPr="00465F97">
        <w:rPr>
          <w:sz w:val="22"/>
          <w:szCs w:val="22"/>
        </w:rPr>
        <w:t>tváre, pie</w:t>
      </w:r>
      <w:r w:rsidR="00F53E35" w:rsidRPr="00843514">
        <w:rPr>
          <w:sz w:val="22"/>
          <w:szCs w:val="22"/>
        </w:rPr>
        <w:t>r, jazyka alebo hrdla</w:t>
      </w:r>
    </w:p>
    <w:p w:rsidR="004E4557" w:rsidRPr="00843514" w:rsidRDefault="00C42368" w:rsidP="004E4557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silné svrbenie kože s </w:t>
      </w:r>
      <w:r w:rsidR="004E4557" w:rsidRPr="00843514">
        <w:rPr>
          <w:sz w:val="22"/>
          <w:szCs w:val="22"/>
        </w:rPr>
        <w:t>červenými vyrá</w:t>
      </w:r>
      <w:r w:rsidR="00F53E35" w:rsidRPr="00843514">
        <w:rPr>
          <w:sz w:val="22"/>
          <w:szCs w:val="22"/>
        </w:rPr>
        <w:t xml:space="preserve">žkami alebo </w:t>
      </w:r>
      <w:r w:rsidR="00843514">
        <w:rPr>
          <w:sz w:val="22"/>
          <w:szCs w:val="22"/>
        </w:rPr>
        <w:t>vyvýšenými</w:t>
      </w:r>
      <w:r w:rsidR="00F53E35" w:rsidRPr="00843514">
        <w:rPr>
          <w:sz w:val="22"/>
          <w:szCs w:val="22"/>
        </w:rPr>
        <w:t xml:space="preserve"> hrčkami</w:t>
      </w:r>
    </w:p>
    <w:p w:rsidR="002A24BE" w:rsidRPr="008A38BC" w:rsidRDefault="002A24BE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E4557" w:rsidRPr="00843514" w:rsidRDefault="004E4557" w:rsidP="00C42368">
      <w:pPr>
        <w:pStyle w:val="Default"/>
        <w:keepNext/>
        <w:rPr>
          <w:b/>
          <w:bCs/>
          <w:sz w:val="22"/>
          <w:szCs w:val="22"/>
        </w:rPr>
      </w:pPr>
      <w:r w:rsidRPr="008A38BC">
        <w:rPr>
          <w:b/>
          <w:bCs/>
          <w:sz w:val="22"/>
          <w:szCs w:val="22"/>
        </w:rPr>
        <w:t xml:space="preserve">Medzi závažné vedľajšie účinky </w:t>
      </w:r>
      <w:r w:rsidRPr="0015280C">
        <w:rPr>
          <w:b/>
          <w:noProof/>
          <w:sz w:val="22"/>
          <w:szCs w:val="22"/>
        </w:rPr>
        <w:t>Everolim</w:t>
      </w:r>
      <w:r w:rsidR="00B40809" w:rsidRPr="0015280C">
        <w:rPr>
          <w:b/>
          <w:noProof/>
          <w:sz w:val="22"/>
          <w:szCs w:val="22"/>
        </w:rPr>
        <w:t>u</w:t>
      </w:r>
      <w:r w:rsidRPr="0015280C">
        <w:rPr>
          <w:b/>
          <w:noProof/>
          <w:sz w:val="22"/>
          <w:szCs w:val="22"/>
        </w:rPr>
        <w:t xml:space="preserve"> Mylan</w:t>
      </w:r>
      <w:r w:rsidRPr="00843514">
        <w:rPr>
          <w:b/>
          <w:bCs/>
          <w:sz w:val="22"/>
          <w:szCs w:val="22"/>
        </w:rPr>
        <w:t xml:space="preserve"> patria: </w:t>
      </w:r>
    </w:p>
    <w:p w:rsidR="004E4557" w:rsidRPr="008A38BC" w:rsidRDefault="004E4557" w:rsidP="00C42368">
      <w:pPr>
        <w:pStyle w:val="Default"/>
        <w:keepNext/>
        <w:rPr>
          <w:sz w:val="22"/>
          <w:szCs w:val="22"/>
        </w:rPr>
      </w:pPr>
    </w:p>
    <w:p w:rsidR="004E4557" w:rsidRPr="00843514" w:rsidRDefault="004E4557" w:rsidP="00C42368">
      <w:pPr>
        <w:pStyle w:val="Default"/>
        <w:keepNext/>
        <w:rPr>
          <w:sz w:val="22"/>
          <w:szCs w:val="22"/>
        </w:rPr>
      </w:pPr>
      <w:r w:rsidRPr="008A38BC">
        <w:rPr>
          <w:b/>
          <w:bCs/>
          <w:sz w:val="22"/>
          <w:szCs w:val="22"/>
        </w:rPr>
        <w:t xml:space="preserve">Veľmi časté </w:t>
      </w:r>
      <w:r w:rsidR="00C42368" w:rsidRPr="0015280C">
        <w:rPr>
          <w:iCs/>
          <w:sz w:val="22"/>
          <w:szCs w:val="22"/>
        </w:rPr>
        <w:t xml:space="preserve">(môžu </w:t>
      </w:r>
      <w:r w:rsidR="00843514" w:rsidRPr="0015280C">
        <w:rPr>
          <w:iCs/>
          <w:sz w:val="22"/>
          <w:szCs w:val="22"/>
        </w:rPr>
        <w:t>postihovať</w:t>
      </w:r>
      <w:r w:rsidR="00C42368" w:rsidRPr="0015280C">
        <w:rPr>
          <w:iCs/>
          <w:sz w:val="22"/>
          <w:szCs w:val="22"/>
        </w:rPr>
        <w:t xml:space="preserve"> viac ako 1 z 10 </w:t>
      </w:r>
      <w:r w:rsidRPr="0015280C">
        <w:rPr>
          <w:iCs/>
          <w:sz w:val="22"/>
          <w:szCs w:val="22"/>
        </w:rPr>
        <w:t>osôb)</w:t>
      </w:r>
    </w:p>
    <w:p w:rsidR="004E4557" w:rsidRPr="00465F97" w:rsidRDefault="004E4557" w:rsidP="00B40809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>Zvýšená tepl</w:t>
      </w:r>
      <w:r w:rsidR="002E49BB" w:rsidRPr="008A38BC">
        <w:rPr>
          <w:sz w:val="22"/>
          <w:szCs w:val="22"/>
        </w:rPr>
        <w:t>ota, zimnica (prejavy infe</w:t>
      </w:r>
      <w:r w:rsidR="002E49BB" w:rsidRPr="00465F97">
        <w:rPr>
          <w:sz w:val="22"/>
          <w:szCs w:val="22"/>
        </w:rPr>
        <w:t>kcie)</w:t>
      </w:r>
    </w:p>
    <w:p w:rsidR="002E49BB" w:rsidRPr="00843514" w:rsidRDefault="00C42368" w:rsidP="002E49BB">
      <w:pPr>
        <w:pStyle w:val="Default"/>
        <w:numPr>
          <w:ilvl w:val="0"/>
          <w:numId w:val="19"/>
        </w:numPr>
        <w:ind w:left="567" w:hanging="567"/>
        <w:rPr>
          <w:color w:val="auto"/>
          <w:sz w:val="22"/>
          <w:szCs w:val="22"/>
        </w:rPr>
      </w:pPr>
      <w:r w:rsidRPr="00465F97">
        <w:rPr>
          <w:sz w:val="22"/>
          <w:szCs w:val="22"/>
        </w:rPr>
        <w:t>Horúčka, kašeľ, ťažkosti s </w:t>
      </w:r>
      <w:r w:rsidR="004E4557" w:rsidRPr="00465F97">
        <w:rPr>
          <w:sz w:val="22"/>
          <w:szCs w:val="22"/>
        </w:rPr>
        <w:t>dýchaním, sipot (prejavy zápalu pľúc označovaného ako pneumonitída)</w:t>
      </w:r>
    </w:p>
    <w:p w:rsidR="002E49BB" w:rsidRPr="00843514" w:rsidRDefault="002E49BB" w:rsidP="002E49BB">
      <w:pPr>
        <w:pStyle w:val="Default"/>
        <w:rPr>
          <w:sz w:val="22"/>
          <w:szCs w:val="22"/>
        </w:rPr>
      </w:pPr>
    </w:p>
    <w:p w:rsidR="004E4557" w:rsidRPr="0024012A" w:rsidRDefault="004E4557" w:rsidP="002E49BB">
      <w:pPr>
        <w:pStyle w:val="Default"/>
        <w:keepNext/>
        <w:rPr>
          <w:color w:val="auto"/>
          <w:sz w:val="22"/>
          <w:szCs w:val="22"/>
        </w:rPr>
      </w:pPr>
      <w:r w:rsidRPr="00843514">
        <w:rPr>
          <w:b/>
          <w:bCs/>
          <w:color w:val="auto"/>
          <w:sz w:val="22"/>
          <w:szCs w:val="22"/>
        </w:rPr>
        <w:lastRenderedPageBreak/>
        <w:t xml:space="preserve">Časté </w:t>
      </w:r>
      <w:r w:rsidR="00C42368" w:rsidRPr="0015280C">
        <w:rPr>
          <w:iCs/>
          <w:color w:val="auto"/>
          <w:sz w:val="22"/>
          <w:szCs w:val="22"/>
        </w:rPr>
        <w:t xml:space="preserve">(môžu </w:t>
      </w:r>
      <w:r w:rsidR="0024012A" w:rsidRPr="0015280C">
        <w:rPr>
          <w:iCs/>
          <w:color w:val="auto"/>
          <w:sz w:val="22"/>
          <w:szCs w:val="22"/>
        </w:rPr>
        <w:t>postihovať</w:t>
      </w:r>
      <w:r w:rsidR="00C42368" w:rsidRPr="0015280C">
        <w:rPr>
          <w:iCs/>
          <w:color w:val="auto"/>
          <w:sz w:val="22"/>
          <w:szCs w:val="22"/>
        </w:rPr>
        <w:t xml:space="preserve"> menej ako 1 z 10 </w:t>
      </w:r>
      <w:r w:rsidRPr="0015280C">
        <w:rPr>
          <w:iCs/>
          <w:color w:val="auto"/>
          <w:sz w:val="22"/>
          <w:szCs w:val="22"/>
        </w:rPr>
        <w:t>osôb)</w:t>
      </w:r>
    </w:p>
    <w:p w:rsidR="004E4557" w:rsidRPr="0024012A" w:rsidRDefault="004E4557" w:rsidP="00B40809">
      <w:pPr>
        <w:pStyle w:val="Default"/>
        <w:numPr>
          <w:ilvl w:val="0"/>
          <w:numId w:val="19"/>
        </w:numPr>
        <w:spacing w:after="36"/>
        <w:ind w:left="567" w:hanging="567"/>
        <w:rPr>
          <w:color w:val="auto"/>
          <w:sz w:val="22"/>
          <w:szCs w:val="22"/>
        </w:rPr>
      </w:pPr>
      <w:r w:rsidRPr="0024012A">
        <w:rPr>
          <w:color w:val="auto"/>
          <w:sz w:val="22"/>
          <w:szCs w:val="22"/>
        </w:rPr>
        <w:t>Výrazný smäd, zvýš</w:t>
      </w:r>
      <w:r w:rsidR="00C42368" w:rsidRPr="0024012A">
        <w:rPr>
          <w:color w:val="auto"/>
          <w:sz w:val="22"/>
          <w:szCs w:val="22"/>
        </w:rPr>
        <w:t>en</w:t>
      </w:r>
      <w:r w:rsidR="0024012A">
        <w:rPr>
          <w:color w:val="auto"/>
          <w:sz w:val="22"/>
          <w:szCs w:val="22"/>
        </w:rPr>
        <w:t>é vylučovanie</w:t>
      </w:r>
      <w:r w:rsidR="00C42368" w:rsidRPr="0024012A">
        <w:rPr>
          <w:color w:val="auto"/>
          <w:sz w:val="22"/>
          <w:szCs w:val="22"/>
        </w:rPr>
        <w:t xml:space="preserve"> moču, zvýšená chuť do </w:t>
      </w:r>
      <w:r w:rsidRPr="0024012A">
        <w:rPr>
          <w:color w:val="auto"/>
          <w:sz w:val="22"/>
          <w:szCs w:val="22"/>
        </w:rPr>
        <w:t>jedla a zníženie hmot</w:t>
      </w:r>
      <w:r w:rsidR="002E49BB" w:rsidRPr="0024012A">
        <w:rPr>
          <w:color w:val="auto"/>
          <w:sz w:val="22"/>
          <w:szCs w:val="22"/>
        </w:rPr>
        <w:t>nosti, únava (prejavy cukrovky)</w:t>
      </w:r>
    </w:p>
    <w:p w:rsidR="004E4557" w:rsidRPr="008A38BC" w:rsidRDefault="004E4557" w:rsidP="00B40809">
      <w:pPr>
        <w:pStyle w:val="Default"/>
        <w:numPr>
          <w:ilvl w:val="0"/>
          <w:numId w:val="19"/>
        </w:numPr>
        <w:spacing w:after="36"/>
        <w:ind w:left="567" w:hanging="567"/>
        <w:rPr>
          <w:color w:val="auto"/>
          <w:sz w:val="22"/>
          <w:szCs w:val="22"/>
        </w:rPr>
      </w:pPr>
      <w:r w:rsidRPr="008A38BC">
        <w:rPr>
          <w:color w:val="auto"/>
          <w:sz w:val="22"/>
          <w:szCs w:val="22"/>
        </w:rPr>
        <w:t>Krvá</w:t>
      </w:r>
      <w:r w:rsidR="00C42368" w:rsidRPr="008A38BC">
        <w:rPr>
          <w:color w:val="auto"/>
          <w:sz w:val="22"/>
          <w:szCs w:val="22"/>
        </w:rPr>
        <w:t>canie (hemorágia), napríklad do </w:t>
      </w:r>
      <w:r w:rsidR="002E49BB" w:rsidRPr="008A38BC">
        <w:rPr>
          <w:color w:val="auto"/>
          <w:sz w:val="22"/>
          <w:szCs w:val="22"/>
        </w:rPr>
        <w:t>steny čreva</w:t>
      </w:r>
    </w:p>
    <w:p w:rsidR="004E4557" w:rsidRPr="0024012A" w:rsidRDefault="004E4557" w:rsidP="00B40809">
      <w:pPr>
        <w:pStyle w:val="Default"/>
        <w:numPr>
          <w:ilvl w:val="0"/>
          <w:numId w:val="19"/>
        </w:numPr>
        <w:ind w:left="567" w:hanging="567"/>
        <w:rPr>
          <w:color w:val="auto"/>
          <w:sz w:val="22"/>
          <w:szCs w:val="22"/>
        </w:rPr>
      </w:pPr>
      <w:r w:rsidRPr="008A38BC">
        <w:rPr>
          <w:color w:val="auto"/>
          <w:sz w:val="22"/>
          <w:szCs w:val="22"/>
        </w:rPr>
        <w:t>Výrazne znížen</w:t>
      </w:r>
      <w:r w:rsidR="0024012A">
        <w:rPr>
          <w:color w:val="auto"/>
          <w:sz w:val="22"/>
          <w:szCs w:val="22"/>
        </w:rPr>
        <w:t>é vylučovanie</w:t>
      </w:r>
      <w:r w:rsidRPr="0024012A">
        <w:rPr>
          <w:color w:val="auto"/>
          <w:sz w:val="22"/>
          <w:szCs w:val="22"/>
        </w:rPr>
        <w:t xml:space="preserve"> </w:t>
      </w:r>
      <w:r w:rsidR="002E49BB" w:rsidRPr="0024012A">
        <w:rPr>
          <w:color w:val="auto"/>
          <w:sz w:val="22"/>
          <w:szCs w:val="22"/>
        </w:rPr>
        <w:t>moču (prejav zlyhania obličiek)</w:t>
      </w:r>
    </w:p>
    <w:p w:rsidR="004E4557" w:rsidRPr="0024012A" w:rsidRDefault="004E4557" w:rsidP="004E4557">
      <w:pPr>
        <w:pStyle w:val="Default"/>
        <w:rPr>
          <w:color w:val="auto"/>
          <w:sz w:val="22"/>
          <w:szCs w:val="22"/>
        </w:rPr>
      </w:pPr>
    </w:p>
    <w:p w:rsidR="004E4557" w:rsidRPr="0024012A" w:rsidRDefault="004E4557" w:rsidP="008921AA">
      <w:pPr>
        <w:pStyle w:val="Default"/>
        <w:keepNext/>
        <w:rPr>
          <w:color w:val="auto"/>
          <w:sz w:val="22"/>
          <w:szCs w:val="22"/>
        </w:rPr>
      </w:pPr>
      <w:r w:rsidRPr="0024012A">
        <w:rPr>
          <w:b/>
          <w:bCs/>
          <w:color w:val="auto"/>
          <w:sz w:val="22"/>
          <w:szCs w:val="22"/>
        </w:rPr>
        <w:t xml:space="preserve">Menej časté </w:t>
      </w:r>
      <w:r w:rsidR="00C42368" w:rsidRPr="0015280C">
        <w:rPr>
          <w:iCs/>
          <w:color w:val="auto"/>
          <w:sz w:val="22"/>
          <w:szCs w:val="22"/>
        </w:rPr>
        <w:t xml:space="preserve">(môžu </w:t>
      </w:r>
      <w:r w:rsidR="0024012A" w:rsidRPr="0015280C">
        <w:rPr>
          <w:iCs/>
          <w:color w:val="auto"/>
          <w:sz w:val="22"/>
          <w:szCs w:val="22"/>
        </w:rPr>
        <w:t>postihovať</w:t>
      </w:r>
      <w:r w:rsidR="00C42368" w:rsidRPr="0015280C">
        <w:rPr>
          <w:iCs/>
          <w:color w:val="auto"/>
          <w:sz w:val="22"/>
          <w:szCs w:val="22"/>
        </w:rPr>
        <w:t xml:space="preserve"> menej ako 1 zo </w:t>
      </w:r>
      <w:r w:rsidRPr="0015280C">
        <w:rPr>
          <w:iCs/>
          <w:color w:val="auto"/>
          <w:sz w:val="22"/>
          <w:szCs w:val="22"/>
        </w:rPr>
        <w:t>100 osôb)</w:t>
      </w:r>
    </w:p>
    <w:p w:rsidR="004E4557" w:rsidRPr="0024012A" w:rsidRDefault="00C42368" w:rsidP="00F573F5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 w:rsidRPr="0024012A">
        <w:rPr>
          <w:color w:val="auto"/>
          <w:sz w:val="22"/>
          <w:szCs w:val="22"/>
        </w:rPr>
        <w:t>Horúčka, vyrážky na </w:t>
      </w:r>
      <w:r w:rsidR="004E4557" w:rsidRPr="0024012A">
        <w:rPr>
          <w:color w:val="auto"/>
          <w:sz w:val="22"/>
          <w:szCs w:val="22"/>
        </w:rPr>
        <w:t>koži, bolesť a zápal kĺbo</w:t>
      </w:r>
      <w:r w:rsidRPr="0024012A">
        <w:rPr>
          <w:color w:val="auto"/>
          <w:sz w:val="22"/>
          <w:szCs w:val="22"/>
        </w:rPr>
        <w:t>v ako aj únava, strata chuti do </w:t>
      </w:r>
      <w:r w:rsidR="004E4557" w:rsidRPr="0024012A">
        <w:rPr>
          <w:color w:val="auto"/>
          <w:sz w:val="22"/>
          <w:szCs w:val="22"/>
        </w:rPr>
        <w:t xml:space="preserve">jedla, </w:t>
      </w:r>
      <w:r w:rsidR="0024012A">
        <w:rPr>
          <w:color w:val="auto"/>
          <w:sz w:val="22"/>
          <w:szCs w:val="22"/>
        </w:rPr>
        <w:t>nevoľnosť</w:t>
      </w:r>
      <w:r w:rsidR="004E4557" w:rsidRPr="0024012A">
        <w:rPr>
          <w:color w:val="auto"/>
          <w:sz w:val="22"/>
          <w:szCs w:val="22"/>
        </w:rPr>
        <w:t>, žltačka</w:t>
      </w:r>
      <w:r w:rsidRPr="0024012A">
        <w:rPr>
          <w:color w:val="auto"/>
          <w:sz w:val="22"/>
          <w:szCs w:val="22"/>
        </w:rPr>
        <w:t xml:space="preserve"> (zožltnutie kože), bolesť v </w:t>
      </w:r>
      <w:r w:rsidR="004E4557" w:rsidRPr="0024012A">
        <w:rPr>
          <w:color w:val="auto"/>
          <w:sz w:val="22"/>
          <w:szCs w:val="22"/>
        </w:rPr>
        <w:t>pravej hornej časti brucha, bledá stolica, tmavý moč (môžu to byť</w:t>
      </w:r>
      <w:r w:rsidRPr="0024012A">
        <w:rPr>
          <w:color w:val="auto"/>
          <w:sz w:val="22"/>
          <w:szCs w:val="22"/>
        </w:rPr>
        <w:t xml:space="preserve"> prejavy reaktivácie hepatitídy </w:t>
      </w:r>
      <w:r w:rsidR="00F53E35" w:rsidRPr="0024012A">
        <w:rPr>
          <w:color w:val="auto"/>
          <w:sz w:val="22"/>
          <w:szCs w:val="22"/>
        </w:rPr>
        <w:t>B)</w:t>
      </w:r>
    </w:p>
    <w:p w:rsidR="004E4557" w:rsidRPr="0024012A" w:rsidRDefault="0024012A" w:rsidP="0024012A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Pr="0024012A">
        <w:rPr>
          <w:color w:val="auto"/>
          <w:sz w:val="22"/>
          <w:szCs w:val="22"/>
        </w:rPr>
        <w:t>ýchavičnosť</w:t>
      </w:r>
      <w:r w:rsidR="00C42368" w:rsidRPr="0024012A">
        <w:rPr>
          <w:color w:val="auto"/>
          <w:sz w:val="22"/>
          <w:szCs w:val="22"/>
        </w:rPr>
        <w:t>, ťažkosti s dýchaním v </w:t>
      </w:r>
      <w:r w:rsidR="004E4557" w:rsidRPr="0024012A">
        <w:rPr>
          <w:color w:val="auto"/>
          <w:sz w:val="22"/>
          <w:szCs w:val="22"/>
        </w:rPr>
        <w:t>ležiacej polohe, opuch chodidiel alebo n</w:t>
      </w:r>
      <w:r w:rsidR="00F53E35" w:rsidRPr="0024012A">
        <w:rPr>
          <w:color w:val="auto"/>
          <w:sz w:val="22"/>
          <w:szCs w:val="22"/>
        </w:rPr>
        <w:t>ôh (prejavy srdcového zlyhania)</w:t>
      </w:r>
    </w:p>
    <w:p w:rsidR="004E4557" w:rsidRPr="008A38BC" w:rsidRDefault="004E4557" w:rsidP="00B40809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 w:rsidRPr="0024012A">
        <w:rPr>
          <w:color w:val="auto"/>
          <w:sz w:val="22"/>
          <w:szCs w:val="22"/>
        </w:rPr>
        <w:t xml:space="preserve">Opuch a/alebo bolesť </w:t>
      </w:r>
      <w:r w:rsidR="0024012A">
        <w:rPr>
          <w:color w:val="auto"/>
          <w:sz w:val="22"/>
          <w:szCs w:val="22"/>
        </w:rPr>
        <w:t xml:space="preserve">v jednej </w:t>
      </w:r>
      <w:r w:rsidRPr="0024012A">
        <w:rPr>
          <w:color w:val="auto"/>
          <w:sz w:val="22"/>
          <w:szCs w:val="22"/>
        </w:rPr>
        <w:t>n</w:t>
      </w:r>
      <w:r w:rsidR="0024012A">
        <w:rPr>
          <w:color w:val="auto"/>
          <w:sz w:val="22"/>
          <w:szCs w:val="22"/>
        </w:rPr>
        <w:t>ohe</w:t>
      </w:r>
      <w:r w:rsidR="00C42368" w:rsidRPr="0024012A">
        <w:rPr>
          <w:color w:val="auto"/>
          <w:sz w:val="22"/>
          <w:szCs w:val="22"/>
        </w:rPr>
        <w:t>, zvyčajne v </w:t>
      </w:r>
      <w:r w:rsidRPr="0024012A">
        <w:rPr>
          <w:color w:val="auto"/>
          <w:sz w:val="22"/>
          <w:szCs w:val="22"/>
        </w:rPr>
        <w:t>lýtk</w:t>
      </w:r>
      <w:r w:rsidR="008A38BC">
        <w:rPr>
          <w:color w:val="auto"/>
          <w:sz w:val="22"/>
          <w:szCs w:val="22"/>
        </w:rPr>
        <w:t>u</w:t>
      </w:r>
      <w:r w:rsidRPr="0024012A">
        <w:rPr>
          <w:color w:val="auto"/>
          <w:sz w:val="22"/>
          <w:szCs w:val="22"/>
        </w:rPr>
        <w:t xml:space="preserve">, začervenaná alebo </w:t>
      </w:r>
      <w:r w:rsidR="008A38BC">
        <w:rPr>
          <w:color w:val="auto"/>
          <w:sz w:val="22"/>
          <w:szCs w:val="22"/>
        </w:rPr>
        <w:t>teplá</w:t>
      </w:r>
      <w:r w:rsidRPr="0024012A">
        <w:rPr>
          <w:color w:val="auto"/>
          <w:sz w:val="22"/>
          <w:szCs w:val="22"/>
        </w:rPr>
        <w:t xml:space="preserve"> pokožka na</w:t>
      </w:r>
      <w:r w:rsidR="00C42368" w:rsidRPr="0024012A">
        <w:rPr>
          <w:color w:val="auto"/>
          <w:sz w:val="22"/>
          <w:szCs w:val="22"/>
        </w:rPr>
        <w:t> </w:t>
      </w:r>
      <w:r w:rsidRPr="0024012A">
        <w:rPr>
          <w:color w:val="auto"/>
          <w:sz w:val="22"/>
          <w:szCs w:val="22"/>
        </w:rPr>
        <w:t>postihnutom mieste (prejavy upchania</w:t>
      </w:r>
      <w:r w:rsidR="008921AA" w:rsidRPr="008A38BC">
        <w:rPr>
          <w:color w:val="auto"/>
          <w:sz w:val="22"/>
          <w:szCs w:val="22"/>
        </w:rPr>
        <w:t xml:space="preserve"> </w:t>
      </w:r>
      <w:r w:rsidR="008A38BC">
        <w:rPr>
          <w:color w:val="auto"/>
          <w:sz w:val="22"/>
          <w:szCs w:val="22"/>
        </w:rPr>
        <w:t>krvnej cievy</w:t>
      </w:r>
      <w:r w:rsidR="008921AA" w:rsidRPr="008A38BC">
        <w:rPr>
          <w:color w:val="auto"/>
          <w:sz w:val="22"/>
          <w:szCs w:val="22"/>
        </w:rPr>
        <w:t xml:space="preserve"> (žily) krvnou zrazeninou v </w:t>
      </w:r>
      <w:r w:rsidRPr="008A38BC">
        <w:rPr>
          <w:color w:val="auto"/>
          <w:sz w:val="22"/>
          <w:szCs w:val="22"/>
        </w:rPr>
        <w:t>n</w:t>
      </w:r>
      <w:r w:rsidR="00F53E35" w:rsidRPr="008A38BC">
        <w:rPr>
          <w:color w:val="auto"/>
          <w:sz w:val="22"/>
          <w:szCs w:val="22"/>
        </w:rPr>
        <w:t>oh</w:t>
      </w:r>
      <w:r w:rsidR="008A38BC">
        <w:rPr>
          <w:color w:val="auto"/>
          <w:sz w:val="22"/>
          <w:szCs w:val="22"/>
        </w:rPr>
        <w:t>e</w:t>
      </w:r>
      <w:r w:rsidR="00F53E35" w:rsidRPr="008A38BC">
        <w:rPr>
          <w:color w:val="auto"/>
          <w:sz w:val="22"/>
          <w:szCs w:val="22"/>
        </w:rPr>
        <w:t>)</w:t>
      </w:r>
    </w:p>
    <w:p w:rsidR="004E4557" w:rsidRPr="00843514" w:rsidRDefault="008921AA" w:rsidP="00B40809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>Náhla dýchavičnosť, bolesť na </w:t>
      </w:r>
      <w:r w:rsidR="004E4557" w:rsidRPr="00465F97">
        <w:rPr>
          <w:color w:val="auto"/>
          <w:sz w:val="22"/>
          <w:szCs w:val="22"/>
        </w:rPr>
        <w:t>hrudi alebo vykašl</w:t>
      </w:r>
      <w:r w:rsidR="004E4557" w:rsidRPr="00843514">
        <w:rPr>
          <w:color w:val="auto"/>
          <w:sz w:val="22"/>
          <w:szCs w:val="22"/>
        </w:rPr>
        <w:t xml:space="preserve">iavanie krvi (možné prejavy pľúcnej embólie, ochorenia, ktoré vznikne upchatím </w:t>
      </w:r>
      <w:r w:rsidRPr="00843514">
        <w:rPr>
          <w:color w:val="auto"/>
          <w:sz w:val="22"/>
          <w:szCs w:val="22"/>
        </w:rPr>
        <w:t>jednej alebo viacerých tepien v </w:t>
      </w:r>
      <w:r w:rsidR="00F53E35" w:rsidRPr="00843514">
        <w:rPr>
          <w:color w:val="auto"/>
          <w:sz w:val="22"/>
          <w:szCs w:val="22"/>
        </w:rPr>
        <w:t>pľúcach)</w:t>
      </w:r>
    </w:p>
    <w:p w:rsidR="004E4557" w:rsidRPr="008A38BC" w:rsidRDefault="004E4557" w:rsidP="00B40809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Výrazne znížen</w:t>
      </w:r>
      <w:r w:rsidR="008A38BC">
        <w:rPr>
          <w:color w:val="auto"/>
          <w:sz w:val="22"/>
          <w:szCs w:val="22"/>
        </w:rPr>
        <w:t>é</w:t>
      </w:r>
      <w:r w:rsidRPr="008A38BC">
        <w:rPr>
          <w:color w:val="auto"/>
          <w:sz w:val="22"/>
          <w:szCs w:val="22"/>
        </w:rPr>
        <w:t xml:space="preserve"> </w:t>
      </w:r>
      <w:r w:rsidR="0039296B">
        <w:rPr>
          <w:color w:val="auto"/>
          <w:sz w:val="22"/>
          <w:szCs w:val="22"/>
        </w:rPr>
        <w:t>vyl</w:t>
      </w:r>
      <w:r w:rsidR="008A38BC">
        <w:rPr>
          <w:color w:val="auto"/>
          <w:sz w:val="22"/>
          <w:szCs w:val="22"/>
        </w:rPr>
        <w:t>učovanie</w:t>
      </w:r>
      <w:r w:rsidRPr="008A38BC">
        <w:rPr>
          <w:color w:val="auto"/>
          <w:sz w:val="22"/>
          <w:szCs w:val="22"/>
        </w:rPr>
        <w:t xml:space="preserve"> moču, opuch nôh, pocit zmätenosti, bolesť chrbta (prejavy</w:t>
      </w:r>
      <w:r w:rsidR="00F53E35" w:rsidRPr="008A38BC">
        <w:rPr>
          <w:color w:val="auto"/>
          <w:sz w:val="22"/>
          <w:szCs w:val="22"/>
        </w:rPr>
        <w:t xml:space="preserve"> náhleho zlyhania obličiek)</w:t>
      </w:r>
    </w:p>
    <w:p w:rsidR="004E4557" w:rsidRPr="00843514" w:rsidRDefault="004E4557" w:rsidP="00B40809">
      <w:pPr>
        <w:pStyle w:val="Default"/>
        <w:numPr>
          <w:ilvl w:val="0"/>
          <w:numId w:val="19"/>
        </w:numPr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>Vyrážka,</w:t>
      </w:r>
      <w:r w:rsidR="008921AA" w:rsidRPr="00465F97">
        <w:rPr>
          <w:color w:val="auto"/>
          <w:sz w:val="22"/>
          <w:szCs w:val="22"/>
        </w:rPr>
        <w:t xml:space="preserve"> svrbenie, žihľavka, </w:t>
      </w:r>
      <w:r w:rsidR="008921AA" w:rsidRPr="00843514">
        <w:rPr>
          <w:color w:val="auto"/>
          <w:sz w:val="22"/>
          <w:szCs w:val="22"/>
        </w:rPr>
        <w:t>ťažkosti s </w:t>
      </w:r>
      <w:r w:rsidRPr="00843514">
        <w:rPr>
          <w:color w:val="auto"/>
          <w:sz w:val="22"/>
          <w:szCs w:val="22"/>
        </w:rPr>
        <w:t xml:space="preserve">dýchaním alebo prehĺtaním, závraty (prejavy vážnej alergickej reakcie </w:t>
      </w:r>
      <w:r w:rsidR="00F53E35" w:rsidRPr="00843514">
        <w:rPr>
          <w:color w:val="auto"/>
          <w:sz w:val="22"/>
          <w:szCs w:val="22"/>
        </w:rPr>
        <w:t>označovanej ako precitlivenosť)</w:t>
      </w:r>
    </w:p>
    <w:p w:rsidR="004E4557" w:rsidRPr="00843514" w:rsidRDefault="004E4557" w:rsidP="004E4557">
      <w:pPr>
        <w:pStyle w:val="Default"/>
        <w:rPr>
          <w:color w:val="auto"/>
          <w:sz w:val="22"/>
          <w:szCs w:val="22"/>
        </w:rPr>
      </w:pPr>
    </w:p>
    <w:p w:rsidR="004E4557" w:rsidRPr="008A38BC" w:rsidRDefault="004E4557" w:rsidP="008921AA">
      <w:pPr>
        <w:pStyle w:val="Default"/>
        <w:keepNext/>
        <w:rPr>
          <w:color w:val="auto"/>
          <w:sz w:val="22"/>
          <w:szCs w:val="22"/>
        </w:rPr>
      </w:pPr>
      <w:r w:rsidRPr="00843514">
        <w:rPr>
          <w:b/>
          <w:bCs/>
          <w:color w:val="auto"/>
          <w:sz w:val="22"/>
          <w:szCs w:val="22"/>
        </w:rPr>
        <w:t xml:space="preserve">Zriedkavé </w:t>
      </w:r>
      <w:r w:rsidR="008921AA" w:rsidRPr="0015280C">
        <w:rPr>
          <w:iCs/>
          <w:color w:val="auto"/>
          <w:sz w:val="22"/>
          <w:szCs w:val="22"/>
        </w:rPr>
        <w:t xml:space="preserve">(môžu </w:t>
      </w:r>
      <w:r w:rsidR="008A38BC" w:rsidRPr="0015280C">
        <w:rPr>
          <w:iCs/>
          <w:color w:val="auto"/>
          <w:sz w:val="22"/>
          <w:szCs w:val="22"/>
        </w:rPr>
        <w:t>postihovať</w:t>
      </w:r>
      <w:r w:rsidR="008921AA" w:rsidRPr="0015280C">
        <w:rPr>
          <w:iCs/>
          <w:color w:val="auto"/>
          <w:sz w:val="22"/>
          <w:szCs w:val="22"/>
        </w:rPr>
        <w:t xml:space="preserve"> menej ako 1 z </w:t>
      </w:r>
      <w:r w:rsidRPr="0015280C">
        <w:rPr>
          <w:iCs/>
          <w:color w:val="auto"/>
          <w:sz w:val="22"/>
          <w:szCs w:val="22"/>
        </w:rPr>
        <w:t>1 000 osôb)</w:t>
      </w:r>
    </w:p>
    <w:p w:rsidR="004E4557" w:rsidRPr="008A38BC" w:rsidRDefault="004E4557" w:rsidP="00F573F5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 w:rsidRPr="008A38BC">
        <w:rPr>
          <w:color w:val="auto"/>
          <w:sz w:val="22"/>
          <w:szCs w:val="22"/>
        </w:rPr>
        <w:t>Dýchavičnosť alebo zrýchlené dýchanie (prejavy syndróm</w:t>
      </w:r>
      <w:r w:rsidR="00F53E35" w:rsidRPr="008A38BC">
        <w:rPr>
          <w:color w:val="auto"/>
          <w:sz w:val="22"/>
          <w:szCs w:val="22"/>
        </w:rPr>
        <w:t xml:space="preserve">u akútnej </w:t>
      </w:r>
      <w:r w:rsidR="008A38BC">
        <w:rPr>
          <w:color w:val="auto"/>
          <w:sz w:val="22"/>
          <w:szCs w:val="22"/>
        </w:rPr>
        <w:t>respiračnej</w:t>
      </w:r>
      <w:r w:rsidR="00F53E35" w:rsidRPr="008A38BC">
        <w:rPr>
          <w:color w:val="auto"/>
          <w:sz w:val="22"/>
          <w:szCs w:val="22"/>
        </w:rPr>
        <w:t xml:space="preserve"> tiesne)</w:t>
      </w:r>
    </w:p>
    <w:p w:rsidR="00B40809" w:rsidRPr="00465F97" w:rsidRDefault="00B40809" w:rsidP="00B40809">
      <w:pPr>
        <w:pStyle w:val="Default"/>
        <w:rPr>
          <w:color w:val="auto"/>
          <w:sz w:val="22"/>
          <w:szCs w:val="22"/>
        </w:rPr>
      </w:pPr>
    </w:p>
    <w:p w:rsidR="00B40809" w:rsidRPr="00843514" w:rsidRDefault="008921AA" w:rsidP="00B40809">
      <w:pPr>
        <w:pStyle w:val="Default"/>
        <w:rPr>
          <w:b/>
          <w:bCs/>
          <w:sz w:val="22"/>
          <w:szCs w:val="22"/>
        </w:rPr>
      </w:pPr>
      <w:r w:rsidRPr="00843514">
        <w:rPr>
          <w:b/>
          <w:bCs/>
          <w:sz w:val="22"/>
          <w:szCs w:val="22"/>
        </w:rPr>
        <w:t>Ak sa u vás vyskytnú niektoré z </w:t>
      </w:r>
      <w:r w:rsidR="00B40809" w:rsidRPr="00843514">
        <w:rPr>
          <w:b/>
          <w:bCs/>
          <w:sz w:val="22"/>
          <w:szCs w:val="22"/>
        </w:rPr>
        <w:t xml:space="preserve">uvedených vedľajších účinkov, okamžite kontaktujte svojho lekára, pretože to môže mať život ohrozujúce následky. </w:t>
      </w:r>
    </w:p>
    <w:p w:rsidR="00B40809" w:rsidRPr="00843514" w:rsidRDefault="00B40809" w:rsidP="00B40809">
      <w:pPr>
        <w:pStyle w:val="Default"/>
        <w:rPr>
          <w:sz w:val="22"/>
          <w:szCs w:val="22"/>
        </w:rPr>
      </w:pPr>
    </w:p>
    <w:p w:rsidR="00B40809" w:rsidRPr="00843514" w:rsidRDefault="00B40809" w:rsidP="008921AA">
      <w:pPr>
        <w:pStyle w:val="Default"/>
        <w:keepNext/>
        <w:rPr>
          <w:b/>
          <w:bCs/>
          <w:sz w:val="22"/>
          <w:szCs w:val="22"/>
        </w:rPr>
      </w:pPr>
      <w:r w:rsidRPr="00843514">
        <w:rPr>
          <w:b/>
          <w:bCs/>
          <w:sz w:val="22"/>
          <w:szCs w:val="22"/>
        </w:rPr>
        <w:t xml:space="preserve">K ďalším možným vedľajším účinkom Everolimu Mylan patria: </w:t>
      </w:r>
    </w:p>
    <w:p w:rsidR="00B40809" w:rsidRPr="00843514" w:rsidRDefault="00B40809" w:rsidP="008921AA">
      <w:pPr>
        <w:pStyle w:val="Default"/>
        <w:keepNext/>
        <w:rPr>
          <w:sz w:val="22"/>
          <w:szCs w:val="22"/>
        </w:rPr>
      </w:pPr>
    </w:p>
    <w:p w:rsidR="00B40809" w:rsidRPr="008A38BC" w:rsidRDefault="00B40809" w:rsidP="008921AA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t xml:space="preserve">Veľmi časté </w:t>
      </w:r>
      <w:r w:rsidRPr="008A38BC">
        <w:rPr>
          <w:sz w:val="22"/>
          <w:szCs w:val="22"/>
        </w:rPr>
        <w:t>(</w:t>
      </w:r>
      <w:r w:rsidR="008921AA" w:rsidRPr="0015280C">
        <w:rPr>
          <w:iCs/>
          <w:sz w:val="22"/>
          <w:szCs w:val="22"/>
        </w:rPr>
        <w:t xml:space="preserve">môžu </w:t>
      </w:r>
      <w:r w:rsidR="008A38BC" w:rsidRPr="0015280C">
        <w:rPr>
          <w:iCs/>
          <w:sz w:val="22"/>
          <w:szCs w:val="22"/>
        </w:rPr>
        <w:t>postihovať</w:t>
      </w:r>
      <w:r w:rsidR="008921AA" w:rsidRPr="0015280C">
        <w:rPr>
          <w:iCs/>
          <w:sz w:val="22"/>
          <w:szCs w:val="22"/>
        </w:rPr>
        <w:t xml:space="preserve"> viac ako 1 z </w:t>
      </w:r>
      <w:r w:rsidRPr="0015280C">
        <w:rPr>
          <w:iCs/>
          <w:sz w:val="22"/>
          <w:szCs w:val="22"/>
        </w:rPr>
        <w:t>10 osôb</w:t>
      </w:r>
      <w:r w:rsidR="00F573F5" w:rsidRPr="008A38BC">
        <w:rPr>
          <w:sz w:val="22"/>
          <w:szCs w:val="22"/>
        </w:rPr>
        <w:t>)</w:t>
      </w:r>
    </w:p>
    <w:p w:rsidR="00AA73D8" w:rsidRPr="00843514" w:rsidRDefault="00AA73D8" w:rsidP="00F573F5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>Únava, dýchavičnosť, závraty, bledá koža, prejavy nízkej hlad</w:t>
      </w:r>
      <w:r w:rsidR="00F573F5" w:rsidRPr="00843514">
        <w:rPr>
          <w:sz w:val="22"/>
          <w:szCs w:val="22"/>
        </w:rPr>
        <w:t>iny červených krviniek (anémia)</w:t>
      </w:r>
    </w:p>
    <w:p w:rsidR="00B40809" w:rsidRPr="00843514" w:rsidRDefault="008921AA" w:rsidP="00AA73D8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Vysoké hladiny cukru v </w:t>
      </w:r>
      <w:r w:rsidR="00F573F5" w:rsidRPr="00843514">
        <w:rPr>
          <w:sz w:val="22"/>
          <w:szCs w:val="22"/>
        </w:rPr>
        <w:t>krvi (hyperglykémia)</w:t>
      </w:r>
    </w:p>
    <w:p w:rsidR="00B40809" w:rsidRPr="00843514" w:rsidRDefault="008921AA" w:rsidP="00AA73D8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Strata chuti do </w:t>
      </w:r>
      <w:r w:rsidR="00AA73D8" w:rsidRPr="00843514">
        <w:rPr>
          <w:sz w:val="22"/>
          <w:szCs w:val="22"/>
        </w:rPr>
        <w:t>jedla, v</w:t>
      </w:r>
      <w:r w:rsidRPr="00843514">
        <w:rPr>
          <w:sz w:val="22"/>
          <w:szCs w:val="22"/>
        </w:rPr>
        <w:t>ysoké hladiny lipidov (tukov) v </w:t>
      </w:r>
      <w:r w:rsidR="00AA73D8" w:rsidRPr="00843514">
        <w:rPr>
          <w:sz w:val="22"/>
          <w:szCs w:val="22"/>
        </w:rPr>
        <w:t>k</w:t>
      </w:r>
      <w:r w:rsidR="00F573F5" w:rsidRPr="00843514">
        <w:rPr>
          <w:sz w:val="22"/>
          <w:szCs w:val="22"/>
        </w:rPr>
        <w:t>rvi (hypercholesterolémia)</w:t>
      </w:r>
    </w:p>
    <w:p w:rsidR="00B40809" w:rsidRPr="00843514" w:rsidRDefault="00B40809" w:rsidP="00AA73D8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Por</w:t>
      </w:r>
      <w:r w:rsidR="00AA73D8" w:rsidRPr="00843514">
        <w:rPr>
          <w:sz w:val="22"/>
          <w:szCs w:val="22"/>
        </w:rPr>
        <w:t>uchy vnímania chuti (dysgeúzia), b</w:t>
      </w:r>
      <w:r w:rsidRPr="00843514">
        <w:rPr>
          <w:sz w:val="22"/>
          <w:szCs w:val="22"/>
        </w:rPr>
        <w:t>olesť</w:t>
      </w:r>
      <w:r w:rsidR="00AA73D8" w:rsidRPr="00843514">
        <w:rPr>
          <w:sz w:val="22"/>
          <w:szCs w:val="22"/>
        </w:rPr>
        <w:t xml:space="preserve"> hla</w:t>
      </w:r>
      <w:r w:rsidR="00F573F5" w:rsidRPr="00843514">
        <w:rPr>
          <w:sz w:val="22"/>
          <w:szCs w:val="22"/>
        </w:rPr>
        <w:t>vy</w:t>
      </w:r>
    </w:p>
    <w:p w:rsidR="00B40809" w:rsidRPr="00843514" w:rsidRDefault="008921AA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Krvácanie z </w:t>
      </w:r>
      <w:r w:rsidR="00F573F5" w:rsidRPr="00843514">
        <w:rPr>
          <w:sz w:val="22"/>
          <w:szCs w:val="22"/>
        </w:rPr>
        <w:t>nosa (epistaxa)</w:t>
      </w:r>
    </w:p>
    <w:p w:rsidR="00B40809" w:rsidRPr="00843514" w:rsidRDefault="00F573F5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Kašeľ</w:t>
      </w:r>
    </w:p>
    <w:p w:rsidR="00B40809" w:rsidRPr="00843514" w:rsidRDefault="008921AA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Vriedky v </w:t>
      </w:r>
      <w:r w:rsidR="00F573F5" w:rsidRPr="00843514">
        <w:rPr>
          <w:sz w:val="22"/>
          <w:szCs w:val="22"/>
        </w:rPr>
        <w:t>ústach</w:t>
      </w:r>
    </w:p>
    <w:p w:rsidR="00B40809" w:rsidRPr="008A38BC" w:rsidRDefault="00B40809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Žalú</w:t>
      </w:r>
      <w:r w:rsidR="008921AA" w:rsidRPr="00843514">
        <w:rPr>
          <w:sz w:val="22"/>
          <w:szCs w:val="22"/>
        </w:rPr>
        <w:t>dočn</w:t>
      </w:r>
      <w:r w:rsidR="008A38BC">
        <w:rPr>
          <w:sz w:val="22"/>
          <w:szCs w:val="22"/>
        </w:rPr>
        <w:t>é ťažkosti</w:t>
      </w:r>
      <w:r w:rsidR="008921AA" w:rsidRPr="008A38BC">
        <w:rPr>
          <w:sz w:val="22"/>
          <w:szCs w:val="22"/>
        </w:rPr>
        <w:t xml:space="preserve"> </w:t>
      </w:r>
      <w:r w:rsidR="008A38BC">
        <w:rPr>
          <w:sz w:val="22"/>
          <w:szCs w:val="22"/>
        </w:rPr>
        <w:t>vrátane nevoľnosti</w:t>
      </w:r>
      <w:r w:rsidRPr="008A38BC">
        <w:rPr>
          <w:sz w:val="22"/>
          <w:szCs w:val="22"/>
        </w:rPr>
        <w:t xml:space="preserve"> a</w:t>
      </w:r>
      <w:r w:rsidR="00AA73D8" w:rsidRPr="008A38BC">
        <w:rPr>
          <w:sz w:val="22"/>
          <w:szCs w:val="22"/>
        </w:rPr>
        <w:t>lebo</w:t>
      </w:r>
      <w:r w:rsidR="00F573F5" w:rsidRPr="008A38BC">
        <w:rPr>
          <w:sz w:val="22"/>
          <w:szCs w:val="22"/>
        </w:rPr>
        <w:t xml:space="preserve"> hnačk</w:t>
      </w:r>
      <w:r w:rsidR="008A38BC">
        <w:rPr>
          <w:sz w:val="22"/>
          <w:szCs w:val="22"/>
        </w:rPr>
        <w:t>y</w:t>
      </w:r>
    </w:p>
    <w:p w:rsidR="00B40809" w:rsidRPr="00465F97" w:rsidRDefault="00F573F5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>Kožná vyrážka</w:t>
      </w:r>
    </w:p>
    <w:p w:rsidR="00B40809" w:rsidRPr="00843514" w:rsidRDefault="00F573F5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Svrbenie (pruritus)</w:t>
      </w:r>
    </w:p>
    <w:p w:rsidR="00B40809" w:rsidRPr="00843514" w:rsidRDefault="00B40809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Pocit slabosti alebo</w:t>
      </w:r>
      <w:r w:rsidR="00F573F5" w:rsidRPr="00843514">
        <w:rPr>
          <w:sz w:val="22"/>
          <w:szCs w:val="22"/>
        </w:rPr>
        <w:t xml:space="preserve"> únavy</w:t>
      </w:r>
    </w:p>
    <w:p w:rsidR="00B40809" w:rsidRPr="008A38BC" w:rsidRDefault="00B40809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Opuch </w:t>
      </w:r>
      <w:r w:rsidR="008A38BC">
        <w:rPr>
          <w:sz w:val="22"/>
          <w:szCs w:val="22"/>
        </w:rPr>
        <w:t xml:space="preserve">ramien, </w:t>
      </w:r>
      <w:r w:rsidRPr="008A38BC">
        <w:rPr>
          <w:sz w:val="22"/>
          <w:szCs w:val="22"/>
        </w:rPr>
        <w:t>rúk, chodidiel, členkov alebo i</w:t>
      </w:r>
      <w:r w:rsidR="00F573F5" w:rsidRPr="008A38BC">
        <w:rPr>
          <w:sz w:val="22"/>
          <w:szCs w:val="22"/>
        </w:rPr>
        <w:t>ných častí tela (prejavy edému)</w:t>
      </w:r>
    </w:p>
    <w:p w:rsidR="00B40809" w:rsidRPr="00465F97" w:rsidRDefault="00F573F5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>Úbytok hmotnosti</w:t>
      </w:r>
    </w:p>
    <w:p w:rsidR="00B40809" w:rsidRPr="00843514" w:rsidRDefault="00B40809" w:rsidP="00B40809">
      <w:pPr>
        <w:pStyle w:val="Default"/>
        <w:rPr>
          <w:color w:val="auto"/>
          <w:sz w:val="22"/>
          <w:szCs w:val="22"/>
        </w:rPr>
      </w:pPr>
    </w:p>
    <w:p w:rsidR="00AA73D8" w:rsidRPr="008A38BC" w:rsidRDefault="00AA73D8" w:rsidP="008921AA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t xml:space="preserve">Časté </w:t>
      </w:r>
      <w:r w:rsidRPr="0015280C">
        <w:rPr>
          <w:iCs/>
          <w:sz w:val="22"/>
          <w:szCs w:val="22"/>
        </w:rPr>
        <w:t>(môžu</w:t>
      </w:r>
      <w:r w:rsidR="008A38BC" w:rsidRPr="0015280C">
        <w:rPr>
          <w:iCs/>
          <w:sz w:val="22"/>
          <w:szCs w:val="22"/>
        </w:rPr>
        <w:t xml:space="preserve"> postihovať</w:t>
      </w:r>
      <w:r w:rsidRPr="0015280C">
        <w:rPr>
          <w:iCs/>
          <w:sz w:val="22"/>
          <w:szCs w:val="22"/>
        </w:rPr>
        <w:t xml:space="preserve"> men</w:t>
      </w:r>
      <w:r w:rsidR="008921AA" w:rsidRPr="0015280C">
        <w:rPr>
          <w:iCs/>
          <w:sz w:val="22"/>
          <w:szCs w:val="22"/>
        </w:rPr>
        <w:t>ej ako 1 z </w:t>
      </w:r>
      <w:r w:rsidRPr="0015280C">
        <w:rPr>
          <w:iCs/>
          <w:sz w:val="22"/>
          <w:szCs w:val="22"/>
        </w:rPr>
        <w:t>10 osôb)</w:t>
      </w:r>
    </w:p>
    <w:p w:rsidR="00AA73D8" w:rsidRPr="00843514" w:rsidRDefault="00AA73D8" w:rsidP="008921AA">
      <w:pPr>
        <w:pStyle w:val="Default"/>
        <w:keepNext/>
        <w:numPr>
          <w:ilvl w:val="0"/>
          <w:numId w:val="25"/>
        </w:numPr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 xml:space="preserve">Náhle krvácanie alebo podliatiny (prejavy nízkej hladiny krvných doštičiek označovanej ako trombocytopénia), </w:t>
      </w:r>
      <w:r w:rsidRPr="00843514">
        <w:rPr>
          <w:color w:val="auto"/>
          <w:sz w:val="22"/>
          <w:szCs w:val="22"/>
        </w:rPr>
        <w:t>horúčk</w:t>
      </w:r>
      <w:r w:rsidR="008921AA" w:rsidRPr="00843514">
        <w:rPr>
          <w:color w:val="auto"/>
          <w:sz w:val="22"/>
          <w:szCs w:val="22"/>
        </w:rPr>
        <w:t>a, bolesť hrdla alebo vriedky v </w:t>
      </w:r>
      <w:r w:rsidRPr="00843514">
        <w:rPr>
          <w:color w:val="auto"/>
          <w:sz w:val="22"/>
          <w:szCs w:val="22"/>
        </w:rPr>
        <w:t>ústach kvôli infekcii (prejavy nízkej hladiny bielych krviniek, leukopénia, lymfopénia, neutropénia</w:t>
      </w:r>
      <w:r w:rsidR="008921AA" w:rsidRPr="00843514">
        <w:rPr>
          <w:sz w:val="22"/>
          <w:szCs w:val="22"/>
        </w:rPr>
        <w:t>)</w:t>
      </w:r>
    </w:p>
    <w:p w:rsidR="00AA73D8" w:rsidRPr="008A38BC" w:rsidRDefault="008A38BC" w:rsidP="008A38BC">
      <w:pPr>
        <w:pStyle w:val="Default"/>
        <w:numPr>
          <w:ilvl w:val="0"/>
          <w:numId w:val="25"/>
        </w:numPr>
        <w:spacing w:after="38"/>
        <w:ind w:left="567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Pr="008A38BC">
        <w:rPr>
          <w:sz w:val="22"/>
          <w:szCs w:val="22"/>
        </w:rPr>
        <w:t>ýchavičnosť</w:t>
      </w:r>
      <w:r w:rsidR="00F573F5" w:rsidRPr="008A38BC">
        <w:rPr>
          <w:sz w:val="22"/>
          <w:szCs w:val="22"/>
        </w:rPr>
        <w:t xml:space="preserve"> (dyspnoe)</w:t>
      </w:r>
    </w:p>
    <w:p w:rsidR="00AA73D8" w:rsidRPr="008A38BC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>Smäd, znížen</w:t>
      </w:r>
      <w:r w:rsidR="008A38BC">
        <w:rPr>
          <w:sz w:val="22"/>
          <w:szCs w:val="22"/>
        </w:rPr>
        <w:t>é vylučovanie</w:t>
      </w:r>
      <w:r w:rsidRPr="008A38BC">
        <w:rPr>
          <w:sz w:val="22"/>
          <w:szCs w:val="22"/>
        </w:rPr>
        <w:t xml:space="preserve"> moču, tmavý moč, suchá začervenaná pokožka, podráždenosť (prejavy dehydratáci</w:t>
      </w:r>
      <w:r w:rsidR="00F573F5" w:rsidRPr="008A38BC">
        <w:rPr>
          <w:sz w:val="22"/>
          <w:szCs w:val="22"/>
        </w:rPr>
        <w:t>e)</w:t>
      </w:r>
    </w:p>
    <w:p w:rsidR="00AA73D8" w:rsidRPr="00465F97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>Nespavosť (insomnia)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lastRenderedPageBreak/>
        <w:t>Bolesť hlavy, závraty (prejavy vysokého krvného tlak</w:t>
      </w:r>
      <w:r w:rsidR="00F573F5" w:rsidRPr="00843514">
        <w:rPr>
          <w:sz w:val="22"/>
          <w:szCs w:val="22"/>
        </w:rPr>
        <w:t>u označovaného ako hypertenzia)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Horúčka</w:t>
      </w:r>
    </w:p>
    <w:p w:rsidR="00AA73D8" w:rsidRPr="008A38BC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 xml:space="preserve">Zápal </w:t>
      </w:r>
      <w:r w:rsidR="008A38BC">
        <w:rPr>
          <w:color w:val="auto"/>
          <w:sz w:val="22"/>
          <w:szCs w:val="22"/>
        </w:rPr>
        <w:t>sliznice</w:t>
      </w:r>
      <w:r w:rsidR="00F573F5" w:rsidRPr="008A38BC">
        <w:rPr>
          <w:color w:val="auto"/>
          <w:sz w:val="22"/>
          <w:szCs w:val="22"/>
        </w:rPr>
        <w:t xml:space="preserve"> úst, žalúdka, čriev</w:t>
      </w:r>
    </w:p>
    <w:p w:rsidR="00AA73D8" w:rsidRPr="00465F97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>Sucho v </w:t>
      </w:r>
      <w:r w:rsidR="00F573F5" w:rsidRPr="00465F97">
        <w:rPr>
          <w:color w:val="auto"/>
          <w:sz w:val="22"/>
          <w:szCs w:val="22"/>
        </w:rPr>
        <w:t>ústach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Pálenie záhy (dyspepsia)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Vracanie (vomitus)</w:t>
      </w:r>
    </w:p>
    <w:p w:rsidR="00AA73D8" w:rsidRPr="00843514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Ťažkosti s </w:t>
      </w:r>
      <w:r w:rsidR="00AA73D8" w:rsidRPr="00843514">
        <w:rPr>
          <w:color w:val="auto"/>
          <w:sz w:val="22"/>
          <w:szCs w:val="22"/>
        </w:rPr>
        <w:t>prehĺtaním (dysf</w:t>
      </w:r>
      <w:r w:rsidR="0039296B">
        <w:rPr>
          <w:color w:val="auto"/>
          <w:sz w:val="22"/>
          <w:szCs w:val="22"/>
        </w:rPr>
        <w:t>á</w:t>
      </w:r>
      <w:r w:rsidR="00AA73D8" w:rsidRPr="00843514">
        <w:rPr>
          <w:color w:val="auto"/>
          <w:sz w:val="22"/>
          <w:szCs w:val="22"/>
        </w:rPr>
        <w:t>gia)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Bolesť brucha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Akné</w:t>
      </w:r>
    </w:p>
    <w:p w:rsidR="00AA73D8" w:rsidRPr="00843514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Vyrážky a bolesť v </w:t>
      </w:r>
      <w:r w:rsidR="00AA73D8" w:rsidRPr="00843514">
        <w:rPr>
          <w:color w:val="auto"/>
          <w:sz w:val="22"/>
          <w:szCs w:val="22"/>
        </w:rPr>
        <w:t>dlaniach a</w:t>
      </w:r>
      <w:r w:rsidR="00F573F5" w:rsidRPr="00843514">
        <w:rPr>
          <w:color w:val="auto"/>
          <w:sz w:val="22"/>
          <w:szCs w:val="22"/>
        </w:rPr>
        <w:t xml:space="preserve"> chodidlách (syndróm ruka-noha)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Začervenanie kože (erytém)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Bolesť kĺbov</w:t>
      </w:r>
    </w:p>
    <w:p w:rsidR="00AA73D8" w:rsidRPr="00843514" w:rsidRDefault="008921AA" w:rsidP="00AA73D8">
      <w:pPr>
        <w:pStyle w:val="Default"/>
        <w:numPr>
          <w:ilvl w:val="0"/>
          <w:numId w:val="25"/>
        </w:numPr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Bolesť v </w:t>
      </w:r>
      <w:r w:rsidR="00F573F5" w:rsidRPr="00843514">
        <w:rPr>
          <w:color w:val="auto"/>
          <w:sz w:val="22"/>
          <w:szCs w:val="22"/>
        </w:rPr>
        <w:t>ústach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Menštruačné poruchy ak</w:t>
      </w:r>
      <w:r w:rsidR="00F573F5" w:rsidRPr="00843514">
        <w:rPr>
          <w:color w:val="auto"/>
          <w:sz w:val="22"/>
          <w:szCs w:val="22"/>
        </w:rPr>
        <w:t>o napríklad nepravideln</w:t>
      </w:r>
      <w:r w:rsidR="0039296B">
        <w:rPr>
          <w:color w:val="auto"/>
          <w:sz w:val="22"/>
          <w:szCs w:val="22"/>
        </w:rPr>
        <w:t>á menštruácia</w:t>
      </w:r>
    </w:p>
    <w:p w:rsidR="00AA73D8" w:rsidRPr="008A38BC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Zv</w:t>
      </w:r>
      <w:r w:rsidR="008921AA" w:rsidRPr="00843514">
        <w:rPr>
          <w:color w:val="auto"/>
          <w:sz w:val="22"/>
          <w:szCs w:val="22"/>
        </w:rPr>
        <w:t>ýšené hladiny lipidov (tukov) v </w:t>
      </w:r>
      <w:r w:rsidRPr="00843514">
        <w:rPr>
          <w:color w:val="auto"/>
          <w:sz w:val="22"/>
          <w:szCs w:val="22"/>
        </w:rPr>
        <w:t>krvi (hyperlipidémia</w:t>
      </w:r>
      <w:r w:rsidR="00F573F5" w:rsidRPr="00843514">
        <w:rPr>
          <w:color w:val="auto"/>
          <w:sz w:val="22"/>
          <w:szCs w:val="22"/>
        </w:rPr>
        <w:t xml:space="preserve">, zvýšené </w:t>
      </w:r>
      <w:r w:rsidR="008A38BC">
        <w:rPr>
          <w:color w:val="auto"/>
          <w:sz w:val="22"/>
          <w:szCs w:val="22"/>
        </w:rPr>
        <w:t xml:space="preserve">hladiny </w:t>
      </w:r>
      <w:r w:rsidR="00F573F5" w:rsidRPr="008A38BC">
        <w:rPr>
          <w:color w:val="auto"/>
          <w:sz w:val="22"/>
          <w:szCs w:val="22"/>
        </w:rPr>
        <w:t>triglycerid</w:t>
      </w:r>
      <w:r w:rsidR="008A38BC">
        <w:rPr>
          <w:color w:val="auto"/>
          <w:sz w:val="22"/>
          <w:szCs w:val="22"/>
        </w:rPr>
        <w:t>ov)</w:t>
      </w:r>
    </w:p>
    <w:p w:rsidR="00AA73D8" w:rsidRPr="00465F97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>Znížené hladiny draslíka v </w:t>
      </w:r>
      <w:r w:rsidR="00095EF6" w:rsidRPr="00465F97">
        <w:rPr>
          <w:color w:val="auto"/>
          <w:sz w:val="22"/>
          <w:szCs w:val="22"/>
        </w:rPr>
        <w:t>krvi (hypokaliémia)</w:t>
      </w:r>
    </w:p>
    <w:p w:rsidR="00AA73D8" w:rsidRPr="00843514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Znížené hladiny fosfátu v </w:t>
      </w:r>
      <w:r w:rsidR="00095EF6" w:rsidRPr="00843514">
        <w:rPr>
          <w:color w:val="auto"/>
          <w:sz w:val="22"/>
          <w:szCs w:val="22"/>
        </w:rPr>
        <w:t>krvi (hypofosfatémia)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Znížené hladiny vápnika</w:t>
      </w:r>
      <w:r w:rsidR="008921AA" w:rsidRPr="00843514">
        <w:rPr>
          <w:color w:val="auto"/>
          <w:sz w:val="22"/>
          <w:szCs w:val="22"/>
        </w:rPr>
        <w:t xml:space="preserve"> v </w:t>
      </w:r>
      <w:r w:rsidR="00095EF6" w:rsidRPr="00843514">
        <w:rPr>
          <w:color w:val="auto"/>
          <w:sz w:val="22"/>
          <w:szCs w:val="22"/>
        </w:rPr>
        <w:t>krvi (hypokalciémia)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Suchá koža, od</w:t>
      </w:r>
      <w:r w:rsidR="00095EF6" w:rsidRPr="00843514">
        <w:rPr>
          <w:color w:val="auto"/>
          <w:sz w:val="22"/>
          <w:szCs w:val="22"/>
        </w:rPr>
        <w:t>lupovanie kože, poškodenia kože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Po</w:t>
      </w:r>
      <w:r w:rsidR="00095EF6" w:rsidRPr="00843514">
        <w:rPr>
          <w:color w:val="auto"/>
          <w:sz w:val="22"/>
          <w:szCs w:val="22"/>
        </w:rPr>
        <w:t>ruchy nechtov, lámavosť nechtov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Mier</w:t>
      </w:r>
      <w:r w:rsidR="00095EF6" w:rsidRPr="00843514">
        <w:rPr>
          <w:color w:val="auto"/>
          <w:sz w:val="22"/>
          <w:szCs w:val="22"/>
        </w:rPr>
        <w:t>ne vypadávanie vlasov</w:t>
      </w:r>
    </w:p>
    <w:p w:rsidR="00AA73D8" w:rsidRPr="00465F97" w:rsidRDefault="00AA73D8" w:rsidP="00465F97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 xml:space="preserve">Neobvyklé výsledky </w:t>
      </w:r>
      <w:r w:rsidR="00465F97" w:rsidRPr="00465F97">
        <w:rPr>
          <w:color w:val="auto"/>
          <w:sz w:val="22"/>
          <w:szCs w:val="22"/>
        </w:rPr>
        <w:t>krvných vyšetrení funkcie pečene (zvýšené hladiny alanínaminotransferázy a aspartátaminotransferázy)</w:t>
      </w:r>
    </w:p>
    <w:p w:rsidR="00AA73D8" w:rsidRPr="00465F97" w:rsidRDefault="00AA73D8" w:rsidP="00465F97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 xml:space="preserve">Neobvyklé výsledky </w:t>
      </w:r>
      <w:r w:rsidR="00465F97" w:rsidRPr="00465F97">
        <w:rPr>
          <w:color w:val="auto"/>
          <w:sz w:val="22"/>
          <w:szCs w:val="22"/>
        </w:rPr>
        <w:t>krv</w:t>
      </w:r>
      <w:r w:rsidR="00465F97">
        <w:rPr>
          <w:color w:val="auto"/>
          <w:sz w:val="22"/>
          <w:szCs w:val="22"/>
        </w:rPr>
        <w:t>ných vyšetrení funkcie obličiek</w:t>
      </w:r>
      <w:r w:rsidR="00095EF6" w:rsidRPr="00465F97">
        <w:rPr>
          <w:color w:val="auto"/>
          <w:sz w:val="22"/>
          <w:szCs w:val="22"/>
        </w:rPr>
        <w:t xml:space="preserve"> (zvýšen</w:t>
      </w:r>
      <w:r w:rsidR="00465F97">
        <w:rPr>
          <w:color w:val="auto"/>
          <w:sz w:val="22"/>
          <w:szCs w:val="22"/>
        </w:rPr>
        <w:t>á hladina</w:t>
      </w:r>
      <w:r w:rsidR="00095EF6" w:rsidRPr="00465F97">
        <w:rPr>
          <w:color w:val="auto"/>
          <w:sz w:val="22"/>
          <w:szCs w:val="22"/>
        </w:rPr>
        <w:t xml:space="preserve"> kreatinín</w:t>
      </w:r>
      <w:r w:rsidR="00465F97">
        <w:rPr>
          <w:color w:val="auto"/>
          <w:sz w:val="22"/>
          <w:szCs w:val="22"/>
        </w:rPr>
        <w:t>u</w:t>
      </w:r>
      <w:r w:rsidR="00095EF6" w:rsidRPr="00465F97">
        <w:rPr>
          <w:color w:val="auto"/>
          <w:sz w:val="22"/>
          <w:szCs w:val="22"/>
        </w:rPr>
        <w:t>)</w:t>
      </w:r>
    </w:p>
    <w:p w:rsidR="00AA73D8" w:rsidRPr="00465F97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>Výtok z oka spojený so </w:t>
      </w:r>
      <w:r w:rsidR="00AA73D8" w:rsidRPr="00465F97">
        <w:rPr>
          <w:color w:val="auto"/>
          <w:sz w:val="22"/>
          <w:szCs w:val="22"/>
        </w:rPr>
        <w:t>s</w:t>
      </w:r>
      <w:r w:rsidR="00095EF6" w:rsidRPr="00465F97">
        <w:rPr>
          <w:color w:val="auto"/>
          <w:sz w:val="22"/>
          <w:szCs w:val="22"/>
        </w:rPr>
        <w:t>vrbením, začervenaním a opuchom</w:t>
      </w:r>
    </w:p>
    <w:p w:rsidR="00AA73D8" w:rsidRPr="00843514" w:rsidRDefault="008921AA" w:rsidP="00AA73D8">
      <w:pPr>
        <w:pStyle w:val="Default"/>
        <w:numPr>
          <w:ilvl w:val="0"/>
          <w:numId w:val="25"/>
        </w:numPr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Bielkovina v </w:t>
      </w:r>
      <w:r w:rsidR="00095EF6" w:rsidRPr="00843514">
        <w:rPr>
          <w:color w:val="auto"/>
          <w:sz w:val="22"/>
          <w:szCs w:val="22"/>
        </w:rPr>
        <w:t>moči</w:t>
      </w:r>
    </w:p>
    <w:p w:rsidR="004E4557" w:rsidRPr="00843514" w:rsidRDefault="004E4557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AA73D8" w:rsidRPr="00465F97" w:rsidRDefault="00AA73D8" w:rsidP="008921AA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t xml:space="preserve">Menej časté </w:t>
      </w:r>
      <w:r w:rsidR="008921AA" w:rsidRPr="0015280C">
        <w:rPr>
          <w:iCs/>
          <w:sz w:val="22"/>
          <w:szCs w:val="22"/>
        </w:rPr>
        <w:t xml:space="preserve">(môžu </w:t>
      </w:r>
      <w:r w:rsidR="00465F97" w:rsidRPr="0015280C">
        <w:rPr>
          <w:iCs/>
          <w:sz w:val="22"/>
          <w:szCs w:val="22"/>
        </w:rPr>
        <w:t>postihovať</w:t>
      </w:r>
      <w:r w:rsidR="008921AA" w:rsidRPr="0015280C">
        <w:rPr>
          <w:iCs/>
          <w:sz w:val="22"/>
          <w:szCs w:val="22"/>
        </w:rPr>
        <w:t xml:space="preserve"> menej ako 1 zo </w:t>
      </w:r>
      <w:r w:rsidRPr="0015280C">
        <w:rPr>
          <w:iCs/>
          <w:sz w:val="22"/>
          <w:szCs w:val="22"/>
        </w:rPr>
        <w:t>100 osôb)</w:t>
      </w:r>
    </w:p>
    <w:p w:rsidR="00AA73D8" w:rsidRPr="00465F97" w:rsidRDefault="00AA73D8" w:rsidP="008921AA">
      <w:pPr>
        <w:pStyle w:val="Default"/>
        <w:keepNext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Slabosť, náhle krvácanie aleb</w:t>
      </w:r>
      <w:r w:rsidR="008921AA" w:rsidRPr="00843514">
        <w:rPr>
          <w:sz w:val="22"/>
          <w:szCs w:val="22"/>
        </w:rPr>
        <w:t>o podliatiny a časté infekcie s </w:t>
      </w:r>
      <w:r w:rsidRPr="00843514">
        <w:rPr>
          <w:sz w:val="22"/>
          <w:szCs w:val="22"/>
        </w:rPr>
        <w:t>prejavmi ako horúčka, zimnica, bol</w:t>
      </w:r>
      <w:r w:rsidR="008921AA" w:rsidRPr="00843514">
        <w:rPr>
          <w:sz w:val="22"/>
          <w:szCs w:val="22"/>
        </w:rPr>
        <w:t>esť hrdla alebo vriedky v </w:t>
      </w:r>
      <w:r w:rsidRPr="00843514">
        <w:rPr>
          <w:sz w:val="22"/>
          <w:szCs w:val="22"/>
        </w:rPr>
        <w:t>ústach (prejavy nízke</w:t>
      </w:r>
      <w:r w:rsidR="00465F97">
        <w:rPr>
          <w:sz w:val="22"/>
          <w:szCs w:val="22"/>
        </w:rPr>
        <w:t>ho počtu</w:t>
      </w:r>
      <w:r w:rsidRPr="00465F97">
        <w:rPr>
          <w:sz w:val="22"/>
          <w:szCs w:val="22"/>
        </w:rPr>
        <w:t xml:space="preserve"> krvinie</w:t>
      </w:r>
      <w:r w:rsidR="00F47233" w:rsidRPr="00465F97">
        <w:rPr>
          <w:sz w:val="22"/>
          <w:szCs w:val="22"/>
        </w:rPr>
        <w:t>k označovan</w:t>
      </w:r>
      <w:r w:rsidR="00465F97">
        <w:rPr>
          <w:sz w:val="22"/>
          <w:szCs w:val="22"/>
        </w:rPr>
        <w:t>ého</w:t>
      </w:r>
      <w:r w:rsidR="00F47233" w:rsidRPr="00465F97">
        <w:rPr>
          <w:sz w:val="22"/>
          <w:szCs w:val="22"/>
        </w:rPr>
        <w:t xml:space="preserve"> ako pancytopénia)</w:t>
      </w:r>
    </w:p>
    <w:p w:rsidR="00AA73D8" w:rsidRPr="00843514" w:rsidRDefault="00AA73D8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Strata vnímania chuti (ageúzia</w:t>
      </w:r>
      <w:r w:rsidR="00F47233" w:rsidRPr="00843514">
        <w:rPr>
          <w:sz w:val="22"/>
          <w:szCs w:val="22"/>
        </w:rPr>
        <w:t>)</w:t>
      </w:r>
    </w:p>
    <w:p w:rsidR="00AA73D8" w:rsidRPr="00843514" w:rsidRDefault="00F47233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Vykašliavanie krvi (hemoptýza)</w:t>
      </w:r>
    </w:p>
    <w:p w:rsidR="00AA73D8" w:rsidRPr="00843514" w:rsidRDefault="00AA73D8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Menštruačné poruchy ako napríklad vynechanie </w:t>
      </w:r>
      <w:r w:rsidR="0039296B">
        <w:rPr>
          <w:sz w:val="22"/>
          <w:szCs w:val="22"/>
        </w:rPr>
        <w:t>menštruácie</w:t>
      </w:r>
      <w:r w:rsidRPr="00843514">
        <w:rPr>
          <w:sz w:val="22"/>
          <w:szCs w:val="22"/>
        </w:rPr>
        <w:t xml:space="preserve"> (amenorea)</w:t>
      </w:r>
    </w:p>
    <w:p w:rsidR="00AA73D8" w:rsidRPr="00843514" w:rsidRDefault="00F47233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Častejšie močenie počas dňa</w:t>
      </w:r>
    </w:p>
    <w:p w:rsidR="00AA73D8" w:rsidRPr="00843514" w:rsidRDefault="008921AA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Bolesť na </w:t>
      </w:r>
      <w:r w:rsidR="00F47233" w:rsidRPr="00843514">
        <w:rPr>
          <w:sz w:val="22"/>
          <w:szCs w:val="22"/>
        </w:rPr>
        <w:t>hrudi</w:t>
      </w:r>
    </w:p>
    <w:p w:rsidR="00AA73D8" w:rsidRPr="00843514" w:rsidRDefault="00095EF6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Zhoršené hojenie rán</w:t>
      </w:r>
    </w:p>
    <w:p w:rsidR="00AA73D8" w:rsidRPr="00843514" w:rsidRDefault="00095EF6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Návaly tepla</w:t>
      </w:r>
    </w:p>
    <w:p w:rsidR="00AA73D8" w:rsidRPr="00465F97" w:rsidRDefault="00AA73D8" w:rsidP="00465F97">
      <w:pPr>
        <w:numPr>
          <w:ilvl w:val="0"/>
          <w:numId w:val="26"/>
        </w:numPr>
        <w:ind w:left="567" w:right="-29" w:hanging="567"/>
        <w:rPr>
          <w:szCs w:val="22"/>
        </w:rPr>
      </w:pPr>
      <w:r w:rsidRPr="00843514">
        <w:rPr>
          <w:szCs w:val="22"/>
        </w:rPr>
        <w:t>Ružové alebo červené oči (konjunktivitída</w:t>
      </w:r>
      <w:r w:rsidR="00465F97" w:rsidRPr="00465F97">
        <w:rPr>
          <w:szCs w:val="22"/>
        </w:rPr>
        <w:t xml:space="preserve"> - zápal očných spojoviek</w:t>
      </w:r>
      <w:r w:rsidRPr="00465F97">
        <w:rPr>
          <w:szCs w:val="22"/>
        </w:rPr>
        <w:t>)</w:t>
      </w:r>
    </w:p>
    <w:p w:rsidR="00AA73D8" w:rsidRPr="00465F97" w:rsidRDefault="00AA73D8" w:rsidP="00AA73D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AA73D8" w:rsidRPr="00465F97" w:rsidRDefault="00AA73D8" w:rsidP="008921AA">
      <w:pPr>
        <w:pStyle w:val="Default"/>
        <w:keepNext/>
        <w:rPr>
          <w:sz w:val="22"/>
          <w:szCs w:val="22"/>
        </w:rPr>
      </w:pPr>
      <w:r w:rsidRPr="00465F97">
        <w:rPr>
          <w:b/>
          <w:bCs/>
          <w:sz w:val="22"/>
          <w:szCs w:val="22"/>
        </w:rPr>
        <w:t xml:space="preserve">Zriedkavé </w:t>
      </w:r>
      <w:r w:rsidR="008921AA" w:rsidRPr="0015280C">
        <w:rPr>
          <w:iCs/>
          <w:sz w:val="22"/>
          <w:szCs w:val="22"/>
        </w:rPr>
        <w:t xml:space="preserve">(môžu </w:t>
      </w:r>
      <w:r w:rsidR="00465F97" w:rsidRPr="0015280C">
        <w:rPr>
          <w:iCs/>
          <w:sz w:val="22"/>
          <w:szCs w:val="22"/>
        </w:rPr>
        <w:t>postihovať</w:t>
      </w:r>
      <w:r w:rsidR="008921AA" w:rsidRPr="0015280C">
        <w:rPr>
          <w:iCs/>
          <w:sz w:val="22"/>
          <w:szCs w:val="22"/>
        </w:rPr>
        <w:t xml:space="preserve"> menej ako 1 z </w:t>
      </w:r>
      <w:r w:rsidRPr="0015280C">
        <w:rPr>
          <w:iCs/>
          <w:sz w:val="22"/>
          <w:szCs w:val="22"/>
        </w:rPr>
        <w:t>1 000 osôb)</w:t>
      </w:r>
    </w:p>
    <w:p w:rsidR="00AA73D8" w:rsidRPr="00465F97" w:rsidRDefault="00AA73D8" w:rsidP="00465F97">
      <w:pPr>
        <w:pStyle w:val="Default"/>
        <w:keepNext/>
        <w:numPr>
          <w:ilvl w:val="0"/>
          <w:numId w:val="27"/>
        </w:numPr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 xml:space="preserve">Únava, </w:t>
      </w:r>
      <w:r w:rsidR="00465F97" w:rsidRPr="00465F97">
        <w:rPr>
          <w:sz w:val="22"/>
          <w:szCs w:val="22"/>
        </w:rPr>
        <w:t>dýchavičnosť</w:t>
      </w:r>
      <w:r w:rsidRPr="00465F97">
        <w:rPr>
          <w:sz w:val="22"/>
          <w:szCs w:val="22"/>
        </w:rPr>
        <w:t xml:space="preserve">, závraty, bledá koža (prejavy nízkej hladiny červených krviniek, možno spôsobenej </w:t>
      </w:r>
      <w:r w:rsidR="00465F97">
        <w:rPr>
          <w:sz w:val="22"/>
          <w:szCs w:val="22"/>
        </w:rPr>
        <w:t xml:space="preserve">typom </w:t>
      </w:r>
      <w:r w:rsidRPr="00465F97">
        <w:rPr>
          <w:sz w:val="22"/>
          <w:szCs w:val="22"/>
        </w:rPr>
        <w:t>anémi</w:t>
      </w:r>
      <w:r w:rsidR="00465F97">
        <w:rPr>
          <w:sz w:val="22"/>
          <w:szCs w:val="22"/>
        </w:rPr>
        <w:t>e</w:t>
      </w:r>
      <w:r w:rsidRPr="00465F97">
        <w:rPr>
          <w:sz w:val="22"/>
          <w:szCs w:val="22"/>
        </w:rPr>
        <w:t xml:space="preserve"> označovan</w:t>
      </w:r>
      <w:r w:rsidR="00465F97">
        <w:rPr>
          <w:sz w:val="22"/>
          <w:szCs w:val="22"/>
        </w:rPr>
        <w:t>ým</w:t>
      </w:r>
      <w:r w:rsidRPr="00465F97">
        <w:rPr>
          <w:sz w:val="22"/>
          <w:szCs w:val="22"/>
        </w:rPr>
        <w:t xml:space="preserve"> ako či</w:t>
      </w:r>
      <w:r w:rsidR="00F47233" w:rsidRPr="00465F97">
        <w:rPr>
          <w:sz w:val="22"/>
          <w:szCs w:val="22"/>
        </w:rPr>
        <w:t>stá aplázia červených krviniek)</w:t>
      </w:r>
    </w:p>
    <w:p w:rsidR="00AA73D8" w:rsidRPr="00843514" w:rsidRDefault="008921AA" w:rsidP="00AA73D8">
      <w:pPr>
        <w:pStyle w:val="Default"/>
        <w:numPr>
          <w:ilvl w:val="0"/>
          <w:numId w:val="27"/>
        </w:numPr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>Opuch tváre, okol</w:t>
      </w:r>
      <w:r w:rsidR="00465F97">
        <w:rPr>
          <w:sz w:val="22"/>
          <w:szCs w:val="22"/>
        </w:rPr>
        <w:t>ia</w:t>
      </w:r>
      <w:r w:rsidRPr="00465F97">
        <w:rPr>
          <w:sz w:val="22"/>
          <w:szCs w:val="22"/>
        </w:rPr>
        <w:t> </w:t>
      </w:r>
      <w:r w:rsidR="00AA73D8" w:rsidRPr="00465F97">
        <w:rPr>
          <w:sz w:val="22"/>
          <w:szCs w:val="22"/>
        </w:rPr>
        <w:t>očí, úst a vnútri úst a/alebo h</w:t>
      </w:r>
      <w:r w:rsidRPr="00465F97">
        <w:rPr>
          <w:sz w:val="22"/>
          <w:szCs w:val="22"/>
        </w:rPr>
        <w:t>rdla ako aj jazyka a ťažkosti s </w:t>
      </w:r>
      <w:r w:rsidR="00AA73D8" w:rsidRPr="00465F97">
        <w:rPr>
          <w:sz w:val="22"/>
          <w:szCs w:val="22"/>
        </w:rPr>
        <w:t>dýchaním alebo prehĺtaním (označované ako angioedém) môžu</w:t>
      </w:r>
      <w:r w:rsidR="00F47233" w:rsidRPr="00843514">
        <w:rPr>
          <w:sz w:val="22"/>
          <w:szCs w:val="22"/>
        </w:rPr>
        <w:t xml:space="preserve"> byť prejavy alergickej reakcie</w:t>
      </w:r>
    </w:p>
    <w:p w:rsidR="00AA73D8" w:rsidRPr="00843514" w:rsidRDefault="00AA73D8" w:rsidP="00AA73D8">
      <w:pPr>
        <w:pStyle w:val="Default"/>
        <w:rPr>
          <w:sz w:val="22"/>
          <w:szCs w:val="22"/>
        </w:rPr>
      </w:pPr>
    </w:p>
    <w:p w:rsidR="00AA73D8" w:rsidRPr="00843514" w:rsidRDefault="00AA73D8" w:rsidP="00AA73D8">
      <w:pPr>
        <w:pStyle w:val="Default"/>
        <w:rPr>
          <w:b/>
          <w:bCs/>
          <w:sz w:val="22"/>
          <w:szCs w:val="22"/>
        </w:rPr>
      </w:pPr>
      <w:r w:rsidRPr="00843514">
        <w:rPr>
          <w:b/>
          <w:bCs/>
          <w:sz w:val="22"/>
          <w:szCs w:val="22"/>
        </w:rPr>
        <w:t>Ak pocítite tieto vedľajšie účinky ako závažné, povedzte to prosím svojmu lekárovi a/alebo lekárnikovi. Väčšina vedľajších účinkov je miernej až stredne závažnej povahy a zv</w:t>
      </w:r>
      <w:r w:rsidR="008921AA" w:rsidRPr="00843514">
        <w:rPr>
          <w:b/>
          <w:bCs/>
          <w:sz w:val="22"/>
          <w:szCs w:val="22"/>
        </w:rPr>
        <w:t>yčajne vymiznú, ak sa liečba na </w:t>
      </w:r>
      <w:r w:rsidRPr="00843514">
        <w:rPr>
          <w:b/>
          <w:bCs/>
          <w:sz w:val="22"/>
          <w:szCs w:val="22"/>
        </w:rPr>
        <w:t>pár dní preruší.</w:t>
      </w:r>
    </w:p>
    <w:p w:rsidR="005C5306" w:rsidRPr="00843514" w:rsidRDefault="005C5306" w:rsidP="00AA73D8">
      <w:pPr>
        <w:pStyle w:val="Default"/>
        <w:rPr>
          <w:sz w:val="22"/>
          <w:szCs w:val="22"/>
        </w:rPr>
      </w:pPr>
    </w:p>
    <w:p w:rsidR="00AA73D8" w:rsidRPr="00843514" w:rsidRDefault="00AA73D8" w:rsidP="008921AA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lastRenderedPageBreak/>
        <w:t>Hlásenie vedľajších účinkov</w:t>
      </w:r>
    </w:p>
    <w:p w:rsidR="005C5306" w:rsidRPr="00465F97" w:rsidRDefault="008921AA" w:rsidP="00F47233">
      <w:pPr>
        <w:numPr>
          <w:ilvl w:val="12"/>
          <w:numId w:val="0"/>
        </w:numPr>
        <w:rPr>
          <w:noProof/>
          <w:szCs w:val="22"/>
        </w:rPr>
      </w:pPr>
      <w:r w:rsidRPr="00843514">
        <w:rPr>
          <w:szCs w:val="22"/>
        </w:rPr>
        <w:t>Ak sa u </w:t>
      </w:r>
      <w:r w:rsidR="00AA73D8" w:rsidRPr="00843514">
        <w:rPr>
          <w:szCs w:val="22"/>
        </w:rPr>
        <w:t>vás vyskytne akýkoľvek vedľaj</w:t>
      </w:r>
      <w:r w:rsidRPr="00843514">
        <w:rPr>
          <w:szCs w:val="22"/>
        </w:rPr>
        <w:t>ší účinok, obráťte sa na </w:t>
      </w:r>
      <w:r w:rsidR="00AA73D8" w:rsidRPr="00843514">
        <w:rPr>
          <w:szCs w:val="22"/>
        </w:rPr>
        <w:t xml:space="preserve">svojho lekára alebo lekárnika. To sa týka aj akýchkoľvek vedľajších </w:t>
      </w:r>
      <w:r w:rsidRPr="00843514">
        <w:rPr>
          <w:szCs w:val="22"/>
        </w:rPr>
        <w:t>účinkov, ktoré nie sú uvedené v </w:t>
      </w:r>
      <w:r w:rsidR="00AA73D8" w:rsidRPr="00843514">
        <w:rPr>
          <w:szCs w:val="22"/>
        </w:rPr>
        <w:t xml:space="preserve">tejto písomnej informácii. </w:t>
      </w:r>
      <w:r w:rsidR="005C5306" w:rsidRPr="00843514">
        <w:rPr>
          <w:noProof/>
          <w:szCs w:val="22"/>
        </w:rPr>
        <w:t xml:space="preserve">Vedľajšie </w:t>
      </w:r>
      <w:r w:rsidRPr="00843514">
        <w:rPr>
          <w:noProof/>
          <w:szCs w:val="22"/>
        </w:rPr>
        <w:t>účinky môžete hlásiť aj priamo </w:t>
      </w:r>
      <w:r w:rsidR="005C5306" w:rsidRPr="00843514">
        <w:rPr>
          <w:noProof/>
          <w:szCs w:val="22"/>
          <w:highlight w:val="lightGray"/>
        </w:rPr>
        <w:t>na národné centrum hlásenia uvedené v</w:t>
      </w:r>
      <w:r w:rsidRPr="00843514">
        <w:rPr>
          <w:noProof/>
          <w:szCs w:val="22"/>
          <w:highlight w:val="lightGray"/>
        </w:rPr>
        <w:t> </w:t>
      </w:r>
      <w:hyperlink r:id="rId8" w:history="1">
        <w:r w:rsidR="005C5306" w:rsidRPr="00843514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5C5306" w:rsidRPr="00843514">
        <w:rPr>
          <w:noProof/>
          <w:szCs w:val="22"/>
        </w:rPr>
        <w:t>.</w:t>
      </w:r>
      <w:r w:rsidR="00465F97">
        <w:rPr>
          <w:noProof/>
          <w:szCs w:val="22"/>
        </w:rPr>
        <w:t xml:space="preserve"> </w:t>
      </w:r>
      <w:r w:rsidR="005C5306" w:rsidRPr="00843514">
        <w:rPr>
          <w:noProof/>
          <w:szCs w:val="22"/>
        </w:rPr>
        <w:t>Hlásením vedľajších účinkov môžete prispieť k získaniu ďalších informácií o bezpečnosti tohto lieku</w:t>
      </w:r>
      <w:r w:rsidR="005C5306" w:rsidRPr="008A38BC">
        <w:rPr>
          <w:szCs w:val="22"/>
        </w:rPr>
        <w:t>.</w:t>
      </w:r>
    </w:p>
    <w:p w:rsidR="00780926" w:rsidRPr="00465F9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C530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>5.</w:t>
      </w:r>
      <w:r w:rsidRPr="00843514">
        <w:rPr>
          <w:b/>
          <w:noProof/>
          <w:szCs w:val="22"/>
        </w:rPr>
        <w:tab/>
      </w:r>
      <w:r w:rsidR="002A24BE" w:rsidRPr="00843514">
        <w:rPr>
          <w:b/>
          <w:noProof/>
          <w:szCs w:val="22"/>
        </w:rPr>
        <w:t>Ako uchovávať</w:t>
      </w:r>
      <w:r w:rsidR="005C5306" w:rsidRPr="00843514">
        <w:rPr>
          <w:b/>
          <w:noProof/>
          <w:szCs w:val="22"/>
        </w:rPr>
        <w:t xml:space="preserve"> Everolimus Mylan</w:t>
      </w:r>
    </w:p>
    <w:p w:rsidR="005C530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281C0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843514">
        <w:rPr>
          <w:noProof/>
          <w:szCs w:val="22"/>
        </w:rPr>
        <w:t>Tento liek uchovávajte</w:t>
      </w:r>
      <w:r w:rsidR="00780926" w:rsidRPr="00843514">
        <w:rPr>
          <w:noProof/>
          <w:szCs w:val="22"/>
        </w:rPr>
        <w:t xml:space="preserve"> mi</w:t>
      </w:r>
      <w:r w:rsidR="008921AA" w:rsidRPr="00843514">
        <w:rPr>
          <w:noProof/>
          <w:szCs w:val="22"/>
        </w:rPr>
        <w:t>mo </w:t>
      </w:r>
      <w:r w:rsidRPr="00843514">
        <w:rPr>
          <w:noProof/>
          <w:szCs w:val="22"/>
        </w:rPr>
        <w:t>dohľadu a</w:t>
      </w:r>
      <w:r w:rsidR="00135894" w:rsidRPr="00843514">
        <w:rPr>
          <w:noProof/>
          <w:szCs w:val="22"/>
        </w:rPr>
        <w:t> </w:t>
      </w:r>
      <w:r w:rsidR="00780926" w:rsidRPr="00843514">
        <w:rPr>
          <w:noProof/>
          <w:szCs w:val="22"/>
        </w:rPr>
        <w:t>dosahu detí.</w:t>
      </w:r>
    </w:p>
    <w:p w:rsidR="00780926" w:rsidRPr="00843514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C5306" w:rsidRPr="00843514" w:rsidRDefault="008921AA" w:rsidP="005C5306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>Neužívajte tento liek po </w:t>
      </w:r>
      <w:r w:rsidR="005C5306" w:rsidRPr="00843514">
        <w:rPr>
          <w:sz w:val="22"/>
          <w:szCs w:val="22"/>
        </w:rPr>
        <w:t xml:space="preserve">dátume </w:t>
      </w:r>
      <w:r w:rsidRPr="00843514">
        <w:rPr>
          <w:sz w:val="22"/>
          <w:szCs w:val="22"/>
        </w:rPr>
        <w:t>exspirácie, ktorý je uvedený na </w:t>
      </w:r>
      <w:r w:rsidR="005C5306" w:rsidRPr="00843514">
        <w:rPr>
          <w:sz w:val="22"/>
          <w:szCs w:val="22"/>
        </w:rPr>
        <w:t xml:space="preserve">škatuľke a blistri. </w:t>
      </w:r>
      <w:r w:rsidRPr="00843514">
        <w:rPr>
          <w:sz w:val="22"/>
          <w:szCs w:val="22"/>
        </w:rPr>
        <w:t>Dátum exspirácie sa vzťahuje na posledný deň v </w:t>
      </w:r>
      <w:r w:rsidR="00F47233" w:rsidRPr="00843514">
        <w:rPr>
          <w:sz w:val="22"/>
          <w:szCs w:val="22"/>
        </w:rPr>
        <w:t>danom mesiaci.</w:t>
      </w:r>
    </w:p>
    <w:p w:rsidR="005C5306" w:rsidRPr="0015280C" w:rsidRDefault="005C5306" w:rsidP="005C5306">
      <w:pPr>
        <w:pStyle w:val="Default"/>
        <w:rPr>
          <w:sz w:val="22"/>
          <w:szCs w:val="22"/>
        </w:rPr>
      </w:pPr>
    </w:p>
    <w:p w:rsidR="005C5306" w:rsidRPr="008A38BC" w:rsidRDefault="008921AA" w:rsidP="005C5306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>Uchovávajte v pôvodnom obale na ochranu pred </w:t>
      </w:r>
      <w:r w:rsidR="005C5306" w:rsidRPr="00843514">
        <w:rPr>
          <w:sz w:val="22"/>
          <w:szCs w:val="22"/>
        </w:rPr>
        <w:t>svetlom.</w:t>
      </w:r>
    </w:p>
    <w:p w:rsidR="005C5306" w:rsidRPr="00465F97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C530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843514">
        <w:rPr>
          <w:noProof/>
          <w:szCs w:val="22"/>
        </w:rPr>
        <w:t>Tento liek nevyžaduje žiadne</w:t>
      </w:r>
      <w:r w:rsidR="008921AA" w:rsidRPr="00843514">
        <w:rPr>
          <w:noProof/>
          <w:szCs w:val="22"/>
        </w:rPr>
        <w:t xml:space="preserve"> zvláštne teplotné podmienky na </w:t>
      </w:r>
      <w:r w:rsidRPr="00843514">
        <w:rPr>
          <w:noProof/>
          <w:szCs w:val="22"/>
        </w:rPr>
        <w:t>uchovávanie.</w:t>
      </w:r>
    </w:p>
    <w:p w:rsidR="005C530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24E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843514">
        <w:rPr>
          <w:noProof/>
          <w:szCs w:val="22"/>
        </w:rPr>
        <w:t>Ne</w:t>
      </w:r>
      <w:r w:rsidR="00D33F2E" w:rsidRPr="00843514">
        <w:rPr>
          <w:noProof/>
          <w:szCs w:val="22"/>
        </w:rPr>
        <w:t>likvidu</w:t>
      </w:r>
      <w:r w:rsidRPr="00843514">
        <w:rPr>
          <w:noProof/>
          <w:szCs w:val="22"/>
        </w:rPr>
        <w:t xml:space="preserve">jte lieky </w:t>
      </w:r>
      <w:r w:rsidR="00780926" w:rsidRPr="00843514">
        <w:rPr>
          <w:noProof/>
          <w:szCs w:val="22"/>
        </w:rPr>
        <w:t xml:space="preserve">odpadovou vodou </w:t>
      </w:r>
      <w:r w:rsidR="00D33F2E" w:rsidRPr="00843514">
        <w:rPr>
          <w:noProof/>
          <w:szCs w:val="22"/>
        </w:rPr>
        <w:t xml:space="preserve">alebo </w:t>
      </w:r>
      <w:r w:rsidR="00780926" w:rsidRPr="00843514">
        <w:rPr>
          <w:noProof/>
          <w:szCs w:val="22"/>
        </w:rPr>
        <w:t>domovým odpadom. Nepoužitý liek vráťte do lekárne. Tieto opatrenia pom</w:t>
      </w:r>
      <w:r w:rsidR="005C5306" w:rsidRPr="00843514">
        <w:rPr>
          <w:noProof/>
          <w:szCs w:val="22"/>
        </w:rPr>
        <w:t>ôžu chrániť životné prostredie.</w:t>
      </w:r>
    </w:p>
    <w:p w:rsidR="00780926" w:rsidRPr="00843514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843514">
        <w:rPr>
          <w:b/>
          <w:noProof/>
          <w:szCs w:val="22"/>
        </w:rPr>
        <w:t>6.</w:t>
      </w:r>
      <w:r w:rsidRPr="00843514">
        <w:rPr>
          <w:b/>
          <w:noProof/>
          <w:szCs w:val="22"/>
        </w:rPr>
        <w:tab/>
      </w:r>
      <w:r w:rsidR="00724E11" w:rsidRPr="00843514">
        <w:rPr>
          <w:b/>
          <w:noProof/>
          <w:szCs w:val="22"/>
        </w:rPr>
        <w:t>Obsah balenia a ďalšie informácie</w:t>
      </w:r>
    </w:p>
    <w:p w:rsidR="00780926" w:rsidRPr="00843514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C5306" w:rsidRPr="00843514" w:rsidRDefault="005C5306" w:rsidP="005C5306">
      <w:pPr>
        <w:pStyle w:val="Default"/>
        <w:rPr>
          <w:b/>
          <w:bCs/>
          <w:sz w:val="22"/>
          <w:szCs w:val="22"/>
        </w:rPr>
      </w:pPr>
      <w:r w:rsidRPr="00843514">
        <w:rPr>
          <w:b/>
          <w:bCs/>
          <w:sz w:val="22"/>
          <w:szCs w:val="22"/>
        </w:rPr>
        <w:t xml:space="preserve">Čo Everolimus Mylan obsahuje </w:t>
      </w:r>
    </w:p>
    <w:p w:rsidR="005C5306" w:rsidRPr="00843514" w:rsidRDefault="005C5306" w:rsidP="005C5306">
      <w:pPr>
        <w:pStyle w:val="Default"/>
        <w:rPr>
          <w:sz w:val="22"/>
          <w:szCs w:val="22"/>
        </w:rPr>
      </w:pPr>
    </w:p>
    <w:p w:rsidR="005C5306" w:rsidRPr="00843514" w:rsidRDefault="005C5306" w:rsidP="005C5306">
      <w:pPr>
        <w:pStyle w:val="Default"/>
        <w:numPr>
          <w:ilvl w:val="0"/>
          <w:numId w:val="28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Liečivo je everolimus. </w:t>
      </w:r>
      <w:r w:rsidR="008921AA" w:rsidRPr="00843514">
        <w:rPr>
          <w:sz w:val="22"/>
          <w:szCs w:val="22"/>
        </w:rPr>
        <w:t>Každá tableta obsahuje 2,5 </w:t>
      </w:r>
      <w:r w:rsidRPr="00843514">
        <w:rPr>
          <w:sz w:val="22"/>
          <w:szCs w:val="22"/>
        </w:rPr>
        <w:t xml:space="preserve">mg, </w:t>
      </w:r>
      <w:r w:rsidRPr="00843514">
        <w:rPr>
          <w:sz w:val="22"/>
          <w:szCs w:val="22"/>
          <w:highlight w:val="lightGray"/>
        </w:rPr>
        <w:t>5 mg, 10 mg</w:t>
      </w:r>
      <w:r w:rsidRPr="00843514">
        <w:rPr>
          <w:sz w:val="22"/>
          <w:szCs w:val="22"/>
        </w:rPr>
        <w:t xml:space="preserve"> everolimu.</w:t>
      </w:r>
    </w:p>
    <w:p w:rsidR="005C5306" w:rsidRPr="00465F97" w:rsidRDefault="005C5306" w:rsidP="005C5306">
      <w:pPr>
        <w:numPr>
          <w:ilvl w:val="0"/>
          <w:numId w:val="28"/>
        </w:numPr>
        <w:ind w:left="567" w:hanging="567"/>
        <w:rPr>
          <w:szCs w:val="22"/>
        </w:rPr>
      </w:pPr>
      <w:r w:rsidRPr="00843514">
        <w:rPr>
          <w:szCs w:val="22"/>
        </w:rPr>
        <w:t>Ďalšie zložky sú: butylhydroxytoluén (E321), h</w:t>
      </w:r>
      <w:r w:rsidRPr="00843514">
        <w:rPr>
          <w:szCs w:val="22"/>
          <w:lang w:val="es-ES_tradnl"/>
        </w:rPr>
        <w:t>ypromelóza (E464), laktóza, monohydrát laktózy, krospovidón (E1202) a</w:t>
      </w:r>
      <w:r w:rsidR="00465F97">
        <w:rPr>
          <w:szCs w:val="22"/>
          <w:lang w:val="es-ES_tradnl"/>
        </w:rPr>
        <w:t> </w:t>
      </w:r>
      <w:r w:rsidR="00465F97">
        <w:rPr>
          <w:szCs w:val="22"/>
        </w:rPr>
        <w:t>stearan horečnatý</w:t>
      </w:r>
      <w:r w:rsidRPr="00465F97">
        <w:rPr>
          <w:szCs w:val="22"/>
        </w:rPr>
        <w:t xml:space="preserve"> (E470b)</w:t>
      </w:r>
    </w:p>
    <w:p w:rsidR="00780926" w:rsidRPr="0015280C" w:rsidRDefault="00780926" w:rsidP="00B13F68">
      <w:pPr>
        <w:pStyle w:val="Default"/>
        <w:numPr>
          <w:ilvl w:val="12"/>
          <w:numId w:val="0"/>
        </w:numPr>
        <w:ind w:right="-2" w:firstLine="708"/>
        <w:rPr>
          <w:noProof/>
          <w:sz w:val="22"/>
          <w:szCs w:val="22"/>
        </w:rPr>
      </w:pPr>
    </w:p>
    <w:p w:rsidR="00780926" w:rsidRPr="00465F97" w:rsidRDefault="005C530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43514">
        <w:rPr>
          <w:b/>
          <w:noProof/>
          <w:szCs w:val="22"/>
        </w:rPr>
        <w:t>Ako vyzerá Everolimus Mylan</w:t>
      </w:r>
      <w:r w:rsidR="00780926" w:rsidRPr="00843514">
        <w:rPr>
          <w:b/>
          <w:noProof/>
          <w:szCs w:val="22"/>
        </w:rPr>
        <w:t xml:space="preserve"> </w:t>
      </w:r>
      <w:r w:rsidR="001001CE" w:rsidRPr="008A38BC">
        <w:rPr>
          <w:b/>
          <w:noProof/>
          <w:szCs w:val="22"/>
        </w:rPr>
        <w:t xml:space="preserve">a obsah </w:t>
      </w:r>
      <w:r w:rsidR="00780926" w:rsidRPr="00465F97">
        <w:rPr>
          <w:b/>
          <w:noProof/>
          <w:szCs w:val="22"/>
        </w:rPr>
        <w:t>balenia</w:t>
      </w:r>
    </w:p>
    <w:p w:rsidR="00780926" w:rsidRPr="00465F9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843514">
        <w:rPr>
          <w:noProof/>
          <w:szCs w:val="22"/>
        </w:rPr>
        <w:t>Tablety Everolimu Mylan sú dostupné v 3 silách lieku:</w:t>
      </w:r>
    </w:p>
    <w:p w:rsidR="005C530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D2BEA" w:rsidRPr="00176389" w:rsidRDefault="008D2BEA" w:rsidP="008D2BEA">
      <w:pPr>
        <w:ind w:left="0" w:firstLine="0"/>
        <w:rPr>
          <w:szCs w:val="22"/>
        </w:rPr>
      </w:pPr>
      <w:r w:rsidRPr="00843514">
        <w:rPr>
          <w:noProof/>
          <w:szCs w:val="22"/>
        </w:rPr>
        <w:t xml:space="preserve">Everolimus Mylan </w:t>
      </w:r>
      <w:r w:rsidRPr="00843514">
        <w:rPr>
          <w:szCs w:val="22"/>
        </w:rPr>
        <w:t>2,5 mg tablety sú biele až takmer biele oválne obojstranne vypuklé tablety (</w:t>
      </w:r>
      <w:r w:rsidR="00176389" w:rsidRPr="00176389">
        <w:rPr>
          <w:szCs w:val="22"/>
        </w:rPr>
        <w:t>približne</w:t>
      </w:r>
      <w:r w:rsidRPr="00176389">
        <w:rPr>
          <w:szCs w:val="22"/>
        </w:rPr>
        <w:t xml:space="preserve"> 10 x 5 mm), s vyrytým znakom E9VS</w:t>
      </w:r>
      <w:r w:rsidR="008921AA" w:rsidRPr="00176389">
        <w:rPr>
          <w:szCs w:val="22"/>
        </w:rPr>
        <w:t xml:space="preserve"> na jednej strane a 2,5 na </w:t>
      </w:r>
      <w:r w:rsidRPr="00176389">
        <w:rPr>
          <w:szCs w:val="22"/>
        </w:rPr>
        <w:t>druhej strane.</w:t>
      </w:r>
    </w:p>
    <w:p w:rsidR="008D2BEA" w:rsidRPr="00843514" w:rsidRDefault="008D2BEA" w:rsidP="008D2BEA">
      <w:pPr>
        <w:ind w:left="0" w:firstLine="0"/>
        <w:rPr>
          <w:szCs w:val="22"/>
        </w:rPr>
      </w:pPr>
    </w:p>
    <w:p w:rsidR="008D2BEA" w:rsidRPr="00176389" w:rsidRDefault="008D2BEA" w:rsidP="008D2BEA">
      <w:pPr>
        <w:ind w:left="0" w:firstLine="0"/>
        <w:rPr>
          <w:szCs w:val="22"/>
        </w:rPr>
      </w:pPr>
      <w:r w:rsidRPr="00843514">
        <w:rPr>
          <w:noProof/>
          <w:szCs w:val="22"/>
        </w:rPr>
        <w:t xml:space="preserve">Everolimus Mylan </w:t>
      </w:r>
      <w:r w:rsidR="008921AA" w:rsidRPr="00843514">
        <w:rPr>
          <w:szCs w:val="22"/>
        </w:rPr>
        <w:t>5 </w:t>
      </w:r>
      <w:r w:rsidRPr="00843514">
        <w:rPr>
          <w:szCs w:val="22"/>
        </w:rPr>
        <w:t>mg tablety sú biele až takmer biele oválne a obojstranne vypuklé tablety (</w:t>
      </w:r>
      <w:r w:rsidR="00176389" w:rsidRPr="00176389">
        <w:rPr>
          <w:szCs w:val="22"/>
        </w:rPr>
        <w:t>približne</w:t>
      </w:r>
      <w:r w:rsidRPr="00176389">
        <w:rPr>
          <w:szCs w:val="22"/>
        </w:rPr>
        <w:t xml:space="preserve"> 13 x 6 mm), s vyrytým znakom E9VS-5 na jednej strane.</w:t>
      </w:r>
    </w:p>
    <w:p w:rsidR="008D2BEA" w:rsidRPr="00843514" w:rsidRDefault="008D2BEA" w:rsidP="008D2BEA">
      <w:pPr>
        <w:ind w:left="0" w:firstLine="0"/>
        <w:rPr>
          <w:szCs w:val="22"/>
        </w:rPr>
      </w:pPr>
    </w:p>
    <w:p w:rsidR="008D2BEA" w:rsidRPr="00843514" w:rsidRDefault="008D2BEA" w:rsidP="008D2BEA">
      <w:pPr>
        <w:ind w:left="0" w:firstLine="0"/>
        <w:rPr>
          <w:szCs w:val="22"/>
        </w:rPr>
      </w:pPr>
      <w:r w:rsidRPr="00843514">
        <w:rPr>
          <w:noProof/>
          <w:szCs w:val="22"/>
        </w:rPr>
        <w:t xml:space="preserve">Everolimus Mylan </w:t>
      </w:r>
      <w:r w:rsidRPr="00843514">
        <w:rPr>
          <w:szCs w:val="22"/>
        </w:rPr>
        <w:t>10 mg tablety sú biele až takmer biele oválne a obojstranne vypuklé tablety (</w:t>
      </w:r>
      <w:r w:rsidR="00176389" w:rsidRPr="00176389">
        <w:rPr>
          <w:szCs w:val="22"/>
        </w:rPr>
        <w:t>približne</w:t>
      </w:r>
      <w:r w:rsidRPr="00843514">
        <w:rPr>
          <w:szCs w:val="22"/>
        </w:rPr>
        <w:t xml:space="preserve"> 16 x 8 mm), s vyrytým znakom E9VS-10 na jednej strane.</w:t>
      </w:r>
    </w:p>
    <w:p w:rsidR="008D2BEA" w:rsidRPr="00843514" w:rsidRDefault="008D2BEA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D2BEA" w:rsidRPr="00843514" w:rsidRDefault="008921AA" w:rsidP="008D2BEA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  <w:r w:rsidRPr="00843514">
        <w:rPr>
          <w:color w:val="000000"/>
          <w:szCs w:val="22"/>
          <w:lang w:val="en-US" w:eastAsia="en-US"/>
        </w:rPr>
        <w:t>Everolimus Mylan sa dodáva v </w:t>
      </w:r>
      <w:r w:rsidR="008D2BEA" w:rsidRPr="00843514">
        <w:rPr>
          <w:color w:val="000000"/>
          <w:szCs w:val="22"/>
          <w:lang w:val="en-US" w:eastAsia="en-US"/>
        </w:rPr>
        <w:t>blistrových baleniach, ktoré obsahujú</w:t>
      </w:r>
      <w:r w:rsidR="00F47233" w:rsidRPr="00843514">
        <w:rPr>
          <w:color w:val="000000"/>
          <w:szCs w:val="22"/>
          <w:lang w:val="en-US" w:eastAsia="en-US"/>
        </w:rPr>
        <w:t xml:space="preserve"> 30, 30 x 1 alebo 90 tabliet.</w:t>
      </w:r>
    </w:p>
    <w:p w:rsidR="008D2BEA" w:rsidRPr="00843514" w:rsidRDefault="008D2BEA" w:rsidP="008D2BEA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</w:p>
    <w:p w:rsidR="008D2BEA" w:rsidRPr="00843514" w:rsidRDefault="008921AA" w:rsidP="008D2BEA">
      <w:pPr>
        <w:rPr>
          <w:szCs w:val="22"/>
        </w:rPr>
      </w:pPr>
      <w:r w:rsidRPr="0039296B">
        <w:rPr>
          <w:szCs w:val="22"/>
        </w:rPr>
        <w:t>Na </w:t>
      </w:r>
      <w:r w:rsidR="008D2BEA" w:rsidRPr="0039296B">
        <w:rPr>
          <w:szCs w:val="22"/>
        </w:rPr>
        <w:t>trh nemusia byť uvedené všetky veľkosti balenia</w:t>
      </w:r>
      <w:r w:rsidR="008D2BEA" w:rsidRPr="00843514">
        <w:rPr>
          <w:szCs w:val="22"/>
        </w:rPr>
        <w:t>.</w:t>
      </w:r>
    </w:p>
    <w:p w:rsidR="008D2BEA" w:rsidRPr="00843514" w:rsidRDefault="008D2BEA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D2BEA" w:rsidRPr="00843514" w:rsidRDefault="008D2BEA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8921AA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843514">
        <w:rPr>
          <w:b/>
          <w:noProof/>
          <w:szCs w:val="22"/>
        </w:rPr>
        <w:t>Držiteľ rozhodnutia o registrácii a výrobca</w:t>
      </w:r>
    </w:p>
    <w:p w:rsidR="00780926" w:rsidRPr="00843514" w:rsidRDefault="00780926" w:rsidP="008921AA">
      <w:pPr>
        <w:keepNext/>
        <w:numPr>
          <w:ilvl w:val="12"/>
          <w:numId w:val="0"/>
        </w:numPr>
        <w:ind w:right="-2"/>
        <w:rPr>
          <w:noProof/>
          <w:szCs w:val="22"/>
        </w:rPr>
      </w:pPr>
    </w:p>
    <w:p w:rsidR="008D2BEA" w:rsidRPr="00843514" w:rsidRDefault="008D2BEA" w:rsidP="008921AA">
      <w:pPr>
        <w:keepNext/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843514">
        <w:rPr>
          <w:noProof/>
          <w:szCs w:val="22"/>
          <w:u w:val="single"/>
        </w:rPr>
        <w:t>Drž</w:t>
      </w:r>
      <w:r w:rsidR="00F47233" w:rsidRPr="00843514">
        <w:rPr>
          <w:noProof/>
          <w:szCs w:val="22"/>
          <w:u w:val="single"/>
        </w:rPr>
        <w:t>iteľ rozhodnutia o registrácii</w:t>
      </w:r>
    </w:p>
    <w:p w:rsidR="00B532A6" w:rsidRPr="00B532A6" w:rsidRDefault="00B532A6" w:rsidP="00B532A6">
      <w:pPr>
        <w:keepNext/>
        <w:numPr>
          <w:ilvl w:val="12"/>
          <w:numId w:val="0"/>
        </w:numPr>
        <w:ind w:right="-2"/>
        <w:rPr>
          <w:szCs w:val="22"/>
          <w:lang w:val="en-US"/>
        </w:rPr>
      </w:pPr>
      <w:r w:rsidRPr="00B532A6">
        <w:rPr>
          <w:szCs w:val="22"/>
          <w:lang w:val="en-US"/>
        </w:rPr>
        <w:t>Mylan Ireland Limited</w:t>
      </w:r>
    </w:p>
    <w:p w:rsidR="00B532A6" w:rsidRPr="008118B9" w:rsidRDefault="00B532A6" w:rsidP="00B532A6">
      <w:pPr>
        <w:keepNext/>
        <w:numPr>
          <w:ilvl w:val="12"/>
          <w:numId w:val="0"/>
        </w:numPr>
        <w:ind w:right="-2"/>
        <w:rPr>
          <w:szCs w:val="22"/>
          <w:lang w:val="en-US"/>
        </w:rPr>
      </w:pPr>
      <w:r w:rsidRPr="00B532A6">
        <w:rPr>
          <w:szCs w:val="22"/>
          <w:lang w:val="en-US"/>
        </w:rPr>
        <w:t>Unit 35/36 Grange Parade</w:t>
      </w:r>
      <w:r>
        <w:rPr>
          <w:szCs w:val="22"/>
          <w:lang w:val="en-US"/>
        </w:rPr>
        <w:t xml:space="preserve">, </w:t>
      </w:r>
      <w:r w:rsidRPr="00B532A6">
        <w:rPr>
          <w:szCs w:val="22"/>
          <w:lang w:val="en-US"/>
        </w:rPr>
        <w:t>Baldoyle Industrial Estate</w:t>
      </w:r>
      <w:r>
        <w:rPr>
          <w:szCs w:val="22"/>
          <w:lang w:val="en-US"/>
        </w:rPr>
        <w:t xml:space="preserve">, </w:t>
      </w:r>
      <w:r w:rsidRPr="00B532A6">
        <w:rPr>
          <w:szCs w:val="22"/>
          <w:lang w:val="en-US"/>
        </w:rPr>
        <w:t>Dublin 13, Írsko</w:t>
      </w:r>
    </w:p>
    <w:p w:rsidR="008D2BEA" w:rsidRPr="00843514" w:rsidRDefault="008D2BEA" w:rsidP="00B13F68">
      <w:pPr>
        <w:ind w:right="-449"/>
        <w:rPr>
          <w:noProof/>
          <w:szCs w:val="22"/>
        </w:rPr>
      </w:pPr>
    </w:p>
    <w:p w:rsidR="00780926" w:rsidRPr="00843514" w:rsidRDefault="008D2BEA" w:rsidP="008921AA">
      <w:pPr>
        <w:keepNext/>
        <w:keepLines/>
        <w:ind w:right="-448"/>
        <w:rPr>
          <w:noProof/>
          <w:szCs w:val="22"/>
          <w:u w:val="single"/>
        </w:rPr>
      </w:pPr>
      <w:r w:rsidRPr="00843514">
        <w:rPr>
          <w:noProof/>
          <w:szCs w:val="22"/>
          <w:u w:val="single"/>
        </w:rPr>
        <w:t>V</w:t>
      </w:r>
      <w:r w:rsidR="00F47233" w:rsidRPr="00843514">
        <w:rPr>
          <w:noProof/>
          <w:szCs w:val="22"/>
          <w:u w:val="single"/>
        </w:rPr>
        <w:t>ýrobca</w:t>
      </w:r>
    </w:p>
    <w:p w:rsidR="008D2BEA" w:rsidRPr="00843514" w:rsidRDefault="008D2BEA" w:rsidP="00F47233">
      <w:pPr>
        <w:ind w:right="-448"/>
        <w:rPr>
          <w:noProof/>
          <w:szCs w:val="22"/>
        </w:rPr>
      </w:pPr>
      <w:r w:rsidRPr="00843514">
        <w:rPr>
          <w:noProof/>
          <w:szCs w:val="22"/>
        </w:rPr>
        <w:t>Synthon Hispania S.L.</w:t>
      </w:r>
    </w:p>
    <w:p w:rsidR="008D2BEA" w:rsidRPr="00843514" w:rsidRDefault="008D2BEA" w:rsidP="00F47233">
      <w:pPr>
        <w:ind w:right="-448"/>
        <w:rPr>
          <w:noProof/>
          <w:szCs w:val="22"/>
        </w:rPr>
      </w:pPr>
      <w:r w:rsidRPr="00843514">
        <w:rPr>
          <w:noProof/>
          <w:szCs w:val="22"/>
        </w:rPr>
        <w:t>C/ Castelló no1, Pol. Las Salinas, Sant Boi de Llobregat</w:t>
      </w:r>
      <w:r w:rsidR="00F47233" w:rsidRPr="00843514">
        <w:rPr>
          <w:noProof/>
          <w:szCs w:val="22"/>
        </w:rPr>
        <w:t xml:space="preserve"> </w:t>
      </w:r>
      <w:r w:rsidRPr="00843514">
        <w:rPr>
          <w:noProof/>
          <w:szCs w:val="22"/>
        </w:rPr>
        <w:t>088 30 Barcelona, Španielsko</w:t>
      </w:r>
    </w:p>
    <w:p w:rsidR="008D2BEA" w:rsidRPr="00843514" w:rsidRDefault="008D2BEA" w:rsidP="00B13F68">
      <w:pPr>
        <w:ind w:right="-449"/>
        <w:rPr>
          <w:noProof/>
          <w:szCs w:val="22"/>
        </w:rPr>
      </w:pPr>
    </w:p>
    <w:p w:rsidR="008D2BEA" w:rsidRPr="00843514" w:rsidRDefault="008D2BEA" w:rsidP="008921AA">
      <w:pPr>
        <w:keepNext/>
        <w:keepLines/>
        <w:ind w:right="-448"/>
        <w:rPr>
          <w:noProof/>
          <w:szCs w:val="22"/>
        </w:rPr>
      </w:pPr>
      <w:r w:rsidRPr="00843514">
        <w:rPr>
          <w:noProof/>
          <w:szCs w:val="22"/>
        </w:rPr>
        <w:t>Synthon BV</w:t>
      </w:r>
    </w:p>
    <w:p w:rsidR="008D2BEA" w:rsidRPr="00843514" w:rsidRDefault="008D2BEA" w:rsidP="00F47233">
      <w:pPr>
        <w:ind w:right="-448"/>
        <w:rPr>
          <w:noProof/>
          <w:szCs w:val="22"/>
        </w:rPr>
      </w:pPr>
      <w:r w:rsidRPr="00843514">
        <w:rPr>
          <w:noProof/>
          <w:szCs w:val="22"/>
        </w:rPr>
        <w:t>Microweg 22</w:t>
      </w:r>
      <w:r w:rsidR="00F47233" w:rsidRPr="00843514">
        <w:rPr>
          <w:noProof/>
          <w:szCs w:val="22"/>
        </w:rPr>
        <w:t xml:space="preserve">, </w:t>
      </w:r>
      <w:r w:rsidRPr="00843514">
        <w:rPr>
          <w:noProof/>
          <w:szCs w:val="22"/>
        </w:rPr>
        <w:t>6545CM, Nijmegen</w:t>
      </w:r>
      <w:r w:rsidR="00F47233" w:rsidRPr="00843514">
        <w:rPr>
          <w:noProof/>
          <w:szCs w:val="22"/>
        </w:rPr>
        <w:t xml:space="preserve">, </w:t>
      </w:r>
      <w:r w:rsidRPr="00843514">
        <w:rPr>
          <w:noProof/>
          <w:szCs w:val="22"/>
        </w:rPr>
        <w:t>Holandsko</w:t>
      </w:r>
    </w:p>
    <w:p w:rsidR="008D2BEA" w:rsidRPr="00843514" w:rsidRDefault="008D2BEA" w:rsidP="00B13F68">
      <w:pPr>
        <w:ind w:right="-449"/>
        <w:rPr>
          <w:noProof/>
          <w:szCs w:val="22"/>
        </w:rPr>
      </w:pPr>
    </w:p>
    <w:p w:rsidR="00780926" w:rsidRPr="00843514" w:rsidRDefault="008921AA" w:rsidP="00B13F6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843514">
        <w:rPr>
          <w:b/>
          <w:bCs/>
          <w:szCs w:val="22"/>
          <w:lang w:eastAsia="en-US"/>
        </w:rPr>
        <w:t>Liek je schválený v </w:t>
      </w:r>
      <w:r w:rsidR="00780926" w:rsidRPr="00843514">
        <w:rPr>
          <w:b/>
          <w:bCs/>
          <w:szCs w:val="22"/>
          <w:lang w:eastAsia="en-US"/>
        </w:rPr>
        <w:t>členských štátoch Európskeho hospodárskeho priestoru (EHP)</w:t>
      </w:r>
      <w:r w:rsidR="00650EBD" w:rsidRPr="00843514">
        <w:rPr>
          <w:b/>
          <w:bCs/>
          <w:szCs w:val="22"/>
          <w:lang w:eastAsia="en-US"/>
        </w:rPr>
        <w:t xml:space="preserve"> </w:t>
      </w:r>
      <w:r w:rsidR="008D2BEA" w:rsidRPr="00843514">
        <w:rPr>
          <w:b/>
          <w:bCs/>
          <w:szCs w:val="22"/>
          <w:lang w:eastAsia="en-US"/>
        </w:rPr>
        <w:t>pod</w:t>
      </w:r>
      <w:r w:rsidRPr="00843514">
        <w:rPr>
          <w:b/>
          <w:bCs/>
          <w:szCs w:val="22"/>
          <w:lang w:eastAsia="en-US"/>
        </w:rPr>
        <w:t> </w:t>
      </w:r>
      <w:r w:rsidR="008D2BEA" w:rsidRPr="00843514">
        <w:rPr>
          <w:b/>
          <w:bCs/>
          <w:szCs w:val="22"/>
          <w:lang w:eastAsia="en-US"/>
        </w:rPr>
        <w:t>nasledovnými názvami:</w:t>
      </w:r>
    </w:p>
    <w:p w:rsidR="00F24366" w:rsidRPr="00843514" w:rsidRDefault="00F24366" w:rsidP="00F24366">
      <w:pPr>
        <w:ind w:right="-449"/>
        <w:rPr>
          <w:noProof/>
          <w:szCs w:val="22"/>
        </w:rPr>
      </w:pPr>
    </w:p>
    <w:tbl>
      <w:tblPr>
        <w:tblW w:w="81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209"/>
      </w:tblGrid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Belgicko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Еверолимус Майлан 2,5 mg таблетки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Еверолимус Майлан 5 mg таблетки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Еверолимус Майлан 10 mg таблетки </w:t>
            </w:r>
          </w:p>
        </w:tc>
      </w:tr>
      <w:tr w:rsidR="00F24366" w:rsidRPr="00843514" w:rsidTr="00F24366">
        <w:trPr>
          <w:trHeight w:val="163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szCs w:val="22"/>
              </w:rPr>
              <w:t>Česká republika</w:t>
            </w:r>
            <w:r w:rsidRPr="00843514">
              <w:rPr>
                <w:bCs/>
                <w:noProof/>
                <w:szCs w:val="22"/>
              </w:rPr>
              <w:t xml:space="preserve">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Dánsko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2,5 mg tabletter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5 mg tabletter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10 mg tabletter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>Fínsko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2,5 mg tabletti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5 mg tabletti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10 mg tabletti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Holandsko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mg,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mg,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mg, tabletten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Chorvátsko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tablete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 tablete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 tablete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Nemecko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 Tabletten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Nórsko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2,5 mg tabletter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5 mg tabletter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10 mg tabletter </w:t>
            </w:r>
          </w:p>
        </w:tc>
      </w:tr>
      <w:tr w:rsidR="00F24366" w:rsidRPr="00843514" w:rsidTr="00F24366">
        <w:trPr>
          <w:trHeight w:val="163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Poľsko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</w:t>
            </w:r>
          </w:p>
        </w:tc>
      </w:tr>
      <w:tr w:rsidR="00F24366" w:rsidRPr="00843514" w:rsidTr="00F24366">
        <w:trPr>
          <w:trHeight w:val="163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Portugalsko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Everolímus Mylan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>Rakúsko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 Tabletten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Slovenská republika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tablety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 tablety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 tablety </w:t>
            </w:r>
          </w:p>
        </w:tc>
      </w:tr>
      <w:tr w:rsidR="00F24366" w:rsidRPr="00843514" w:rsidTr="00F24366">
        <w:trPr>
          <w:trHeight w:val="163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Slovinsko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tablete </w:t>
            </w:r>
          </w:p>
        </w:tc>
      </w:tr>
      <w:tr w:rsidR="00F24366" w:rsidRPr="00843514" w:rsidTr="00F24366">
        <w:trPr>
          <w:trHeight w:val="163"/>
        </w:trPr>
        <w:tc>
          <w:tcPr>
            <w:tcW w:w="1951" w:type="dxa"/>
            <w:tcBorders>
              <w:left w:val="nil"/>
              <w:bottom w:val="nil"/>
            </w:tcBorders>
          </w:tcPr>
          <w:p w:rsidR="00F24366" w:rsidRPr="00843514" w:rsidRDefault="00F24366" w:rsidP="00F24366">
            <w:pPr>
              <w:ind w:right="-449"/>
              <w:rPr>
                <w:bCs/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>Taliansko</w:t>
            </w:r>
          </w:p>
        </w:tc>
        <w:tc>
          <w:tcPr>
            <w:tcW w:w="6209" w:type="dxa"/>
            <w:tcBorders>
              <w:bottom w:val="nil"/>
              <w:right w:val="nil"/>
            </w:tcBorders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compresse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 compresse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 compresse </w:t>
            </w:r>
          </w:p>
        </w:tc>
      </w:tr>
    </w:tbl>
    <w:p w:rsidR="00780926" w:rsidRPr="00843514" w:rsidRDefault="00780926" w:rsidP="00B13F68">
      <w:pPr>
        <w:ind w:right="-449"/>
        <w:rPr>
          <w:noProof/>
          <w:szCs w:val="22"/>
        </w:rPr>
      </w:pPr>
    </w:p>
    <w:p w:rsidR="008D2BEA" w:rsidRPr="00843514" w:rsidRDefault="008D2BEA" w:rsidP="00B13F68">
      <w:pPr>
        <w:ind w:right="-449"/>
        <w:rPr>
          <w:noProof/>
          <w:szCs w:val="22"/>
        </w:rPr>
      </w:pPr>
    </w:p>
    <w:p w:rsidR="00A432A7" w:rsidRPr="00176389" w:rsidRDefault="00780926" w:rsidP="00B13F6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43514">
        <w:rPr>
          <w:b/>
          <w:noProof/>
          <w:szCs w:val="22"/>
        </w:rPr>
        <w:t xml:space="preserve">Táto písomná informácia bola </w:t>
      </w:r>
      <w:r w:rsidR="007E1F8F" w:rsidRPr="00843514">
        <w:rPr>
          <w:b/>
          <w:noProof/>
          <w:szCs w:val="22"/>
        </w:rPr>
        <w:t xml:space="preserve">naposledy </w:t>
      </w:r>
      <w:r w:rsidR="00724E11" w:rsidRPr="00843514">
        <w:rPr>
          <w:b/>
          <w:noProof/>
          <w:szCs w:val="22"/>
        </w:rPr>
        <w:t>aktualizovaná</w:t>
      </w:r>
      <w:r w:rsidRPr="00843514">
        <w:rPr>
          <w:b/>
          <w:noProof/>
          <w:szCs w:val="22"/>
        </w:rPr>
        <w:t xml:space="preserve"> v</w:t>
      </w:r>
      <w:r w:rsidR="00176389">
        <w:rPr>
          <w:b/>
          <w:noProof/>
          <w:szCs w:val="22"/>
        </w:rPr>
        <w:t> </w:t>
      </w:r>
      <w:r w:rsidR="00B532A6">
        <w:rPr>
          <w:b/>
          <w:noProof/>
          <w:szCs w:val="22"/>
        </w:rPr>
        <w:t>10</w:t>
      </w:r>
      <w:r w:rsidR="00176389">
        <w:rPr>
          <w:b/>
          <w:noProof/>
          <w:szCs w:val="22"/>
        </w:rPr>
        <w:t>/2018.</w:t>
      </w:r>
    </w:p>
    <w:sectPr w:rsidR="00A432A7" w:rsidRPr="00176389" w:rsidSect="00A9476F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596" w:rsidRDefault="002F2596">
      <w:r>
        <w:separator/>
      </w:r>
    </w:p>
  </w:endnote>
  <w:endnote w:type="continuationSeparator" w:id="0">
    <w:p w:rsidR="002F2596" w:rsidRDefault="002F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2A" w:rsidRPr="00B13F68" w:rsidRDefault="0024012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8118B9">
      <w:rPr>
        <w:rStyle w:val="slostrany"/>
        <w:rFonts w:ascii="Arial" w:hAnsi="Arial" w:cs="Arial"/>
        <w:noProof/>
      </w:rPr>
      <w:t>4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2A" w:rsidRDefault="0024012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596" w:rsidRDefault="002F2596">
      <w:r>
        <w:separator/>
      </w:r>
    </w:p>
  </w:footnote>
  <w:footnote w:type="continuationSeparator" w:id="0">
    <w:p w:rsidR="002F2596" w:rsidRDefault="002F2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2A" w:rsidRPr="00A9476F" w:rsidRDefault="00B532A6">
    <w:pPr>
      <w:pStyle w:val="Hlavika"/>
      <w:rPr>
        <w:rFonts w:ascii="Times New Roman" w:hAnsi="Times New Roman"/>
        <w:sz w:val="18"/>
        <w:szCs w:val="18"/>
        <w:lang w:val="sk-SK"/>
      </w:rPr>
    </w:pPr>
    <w:r w:rsidRPr="00B532A6">
      <w:rPr>
        <w:rFonts w:ascii="Times New Roman" w:hAnsi="Times New Roman"/>
        <w:sz w:val="18"/>
        <w:szCs w:val="18"/>
        <w:lang w:val="en-US"/>
      </w:rPr>
      <w:t>Schválený text k rozhodnutiu o prevode, ev. č.:</w:t>
    </w:r>
    <w:r w:rsidR="00855A99">
      <w:rPr>
        <w:rFonts w:ascii="Times New Roman" w:hAnsi="Times New Roman"/>
        <w:sz w:val="18"/>
        <w:szCs w:val="18"/>
        <w:lang w:val="en-US"/>
      </w:rPr>
      <w:t xml:space="preserve"> 2018/05587-TR, 2018/05588-TR, 2018/05589-TR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B6CC4"/>
    <w:multiLevelType w:val="hybridMultilevel"/>
    <w:tmpl w:val="B4025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433"/>
    <w:multiLevelType w:val="hybridMultilevel"/>
    <w:tmpl w:val="F6C21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5395"/>
    <w:multiLevelType w:val="hybridMultilevel"/>
    <w:tmpl w:val="92F090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1709"/>
    <w:multiLevelType w:val="hybridMultilevel"/>
    <w:tmpl w:val="D632BD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2A3269BE"/>
    <w:multiLevelType w:val="hybridMultilevel"/>
    <w:tmpl w:val="C52A56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D621DB"/>
    <w:multiLevelType w:val="hybridMultilevel"/>
    <w:tmpl w:val="0F629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4E345B5B"/>
    <w:multiLevelType w:val="hybridMultilevel"/>
    <w:tmpl w:val="ED988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954A8"/>
    <w:multiLevelType w:val="hybridMultilevel"/>
    <w:tmpl w:val="E2044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C7620"/>
    <w:multiLevelType w:val="hybridMultilevel"/>
    <w:tmpl w:val="0DD85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81316BA"/>
    <w:multiLevelType w:val="hybridMultilevel"/>
    <w:tmpl w:val="5E4CE2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6F3E"/>
    <w:multiLevelType w:val="hybridMultilevel"/>
    <w:tmpl w:val="D8108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55386"/>
    <w:multiLevelType w:val="hybridMultilevel"/>
    <w:tmpl w:val="0F92B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53C00"/>
    <w:multiLevelType w:val="hybridMultilevel"/>
    <w:tmpl w:val="12D26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46C5E"/>
    <w:multiLevelType w:val="hybridMultilevel"/>
    <w:tmpl w:val="5352E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262D"/>
    <w:multiLevelType w:val="hybridMultilevel"/>
    <w:tmpl w:val="50F09E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78193310"/>
    <w:multiLevelType w:val="hybridMultilevel"/>
    <w:tmpl w:val="5964E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4"/>
  </w:num>
  <w:num w:numId="4">
    <w:abstractNumId w:val="23"/>
  </w:num>
  <w:num w:numId="5">
    <w:abstractNumId w:val="8"/>
  </w:num>
  <w:num w:numId="6">
    <w:abstractNumId w:val="14"/>
  </w:num>
  <w:num w:numId="7">
    <w:abstractNumId w:val="10"/>
  </w:num>
  <w:num w:numId="8">
    <w:abstractNumId w:val="6"/>
  </w:num>
  <w:num w:numId="9">
    <w:abstractNumId w:val="21"/>
  </w:num>
  <w:num w:numId="10">
    <w:abstractNumId w:val="22"/>
  </w:num>
  <w:num w:numId="11">
    <w:abstractNumId w:val="3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12"/>
  </w:num>
  <w:num w:numId="16">
    <w:abstractNumId w:val="19"/>
  </w:num>
  <w:num w:numId="17">
    <w:abstractNumId w:val="25"/>
  </w:num>
  <w:num w:numId="18">
    <w:abstractNumId w:val="1"/>
  </w:num>
  <w:num w:numId="19">
    <w:abstractNumId w:val="20"/>
  </w:num>
  <w:num w:numId="20">
    <w:abstractNumId w:val="9"/>
  </w:num>
  <w:num w:numId="21">
    <w:abstractNumId w:val="17"/>
  </w:num>
  <w:num w:numId="22">
    <w:abstractNumId w:val="16"/>
  </w:num>
  <w:num w:numId="23">
    <w:abstractNumId w:val="13"/>
  </w:num>
  <w:num w:numId="24">
    <w:abstractNumId w:val="5"/>
  </w:num>
  <w:num w:numId="25">
    <w:abstractNumId w:val="2"/>
  </w:num>
  <w:num w:numId="26">
    <w:abstractNumId w:val="15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40726"/>
    <w:rsid w:val="00052308"/>
    <w:rsid w:val="00052EE2"/>
    <w:rsid w:val="00056045"/>
    <w:rsid w:val="00061445"/>
    <w:rsid w:val="000615D2"/>
    <w:rsid w:val="00077CF6"/>
    <w:rsid w:val="00090230"/>
    <w:rsid w:val="00095EF6"/>
    <w:rsid w:val="00096CAA"/>
    <w:rsid w:val="000B13AD"/>
    <w:rsid w:val="000B6759"/>
    <w:rsid w:val="000C534D"/>
    <w:rsid w:val="000D3B1B"/>
    <w:rsid w:val="000E2174"/>
    <w:rsid w:val="000E3D7D"/>
    <w:rsid w:val="000E5C0F"/>
    <w:rsid w:val="000E6408"/>
    <w:rsid w:val="000E7685"/>
    <w:rsid w:val="001001CE"/>
    <w:rsid w:val="001026C2"/>
    <w:rsid w:val="001114AF"/>
    <w:rsid w:val="00111E1A"/>
    <w:rsid w:val="001150F2"/>
    <w:rsid w:val="00120FF4"/>
    <w:rsid w:val="001234F1"/>
    <w:rsid w:val="001334A2"/>
    <w:rsid w:val="00134157"/>
    <w:rsid w:val="00134B55"/>
    <w:rsid w:val="00135894"/>
    <w:rsid w:val="001406FE"/>
    <w:rsid w:val="00141412"/>
    <w:rsid w:val="00141BD1"/>
    <w:rsid w:val="0015280C"/>
    <w:rsid w:val="00153362"/>
    <w:rsid w:val="0015367B"/>
    <w:rsid w:val="00176389"/>
    <w:rsid w:val="00177A4A"/>
    <w:rsid w:val="00185C7E"/>
    <w:rsid w:val="00185CB1"/>
    <w:rsid w:val="00187ECC"/>
    <w:rsid w:val="001967D9"/>
    <w:rsid w:val="001970CB"/>
    <w:rsid w:val="001A3218"/>
    <w:rsid w:val="001B08B2"/>
    <w:rsid w:val="001B73FD"/>
    <w:rsid w:val="001C463D"/>
    <w:rsid w:val="001C4F42"/>
    <w:rsid w:val="001D1B4B"/>
    <w:rsid w:val="001D4230"/>
    <w:rsid w:val="001E0817"/>
    <w:rsid w:val="001F0020"/>
    <w:rsid w:val="001F7CF0"/>
    <w:rsid w:val="002003FB"/>
    <w:rsid w:val="00205FC2"/>
    <w:rsid w:val="002128CB"/>
    <w:rsid w:val="00220A3F"/>
    <w:rsid w:val="002227EB"/>
    <w:rsid w:val="0022527A"/>
    <w:rsid w:val="0024012A"/>
    <w:rsid w:val="0025422C"/>
    <w:rsid w:val="0025696C"/>
    <w:rsid w:val="00270B82"/>
    <w:rsid w:val="002739FF"/>
    <w:rsid w:val="002776F1"/>
    <w:rsid w:val="00281C02"/>
    <w:rsid w:val="00282559"/>
    <w:rsid w:val="00284EEF"/>
    <w:rsid w:val="002A0AF1"/>
    <w:rsid w:val="002A1D7C"/>
    <w:rsid w:val="002A24BE"/>
    <w:rsid w:val="002A46DA"/>
    <w:rsid w:val="002B7838"/>
    <w:rsid w:val="002C428B"/>
    <w:rsid w:val="002C5553"/>
    <w:rsid w:val="002C64A9"/>
    <w:rsid w:val="002C6A79"/>
    <w:rsid w:val="002D242D"/>
    <w:rsid w:val="002D413F"/>
    <w:rsid w:val="002D5C3E"/>
    <w:rsid w:val="002D6730"/>
    <w:rsid w:val="002E0BBA"/>
    <w:rsid w:val="002E49BB"/>
    <w:rsid w:val="002F2596"/>
    <w:rsid w:val="003015F6"/>
    <w:rsid w:val="003021DE"/>
    <w:rsid w:val="00302F2A"/>
    <w:rsid w:val="00306120"/>
    <w:rsid w:val="0031186C"/>
    <w:rsid w:val="00314AD5"/>
    <w:rsid w:val="00317C46"/>
    <w:rsid w:val="003204A3"/>
    <w:rsid w:val="0032675A"/>
    <w:rsid w:val="00332DC3"/>
    <w:rsid w:val="003379EC"/>
    <w:rsid w:val="003461A9"/>
    <w:rsid w:val="00346633"/>
    <w:rsid w:val="00355F02"/>
    <w:rsid w:val="003724D2"/>
    <w:rsid w:val="00374CAD"/>
    <w:rsid w:val="00382713"/>
    <w:rsid w:val="003904E7"/>
    <w:rsid w:val="0039296B"/>
    <w:rsid w:val="003A706F"/>
    <w:rsid w:val="003C383B"/>
    <w:rsid w:val="003F2753"/>
    <w:rsid w:val="004104FE"/>
    <w:rsid w:val="0041172C"/>
    <w:rsid w:val="00411A8F"/>
    <w:rsid w:val="004210D4"/>
    <w:rsid w:val="0042356B"/>
    <w:rsid w:val="004257EC"/>
    <w:rsid w:val="00427007"/>
    <w:rsid w:val="004318EF"/>
    <w:rsid w:val="00457BB5"/>
    <w:rsid w:val="004605F8"/>
    <w:rsid w:val="00465F97"/>
    <w:rsid w:val="00486C3D"/>
    <w:rsid w:val="0048718C"/>
    <w:rsid w:val="004C0111"/>
    <w:rsid w:val="004D457B"/>
    <w:rsid w:val="004D58F8"/>
    <w:rsid w:val="004D71F7"/>
    <w:rsid w:val="004E4557"/>
    <w:rsid w:val="004E5FC7"/>
    <w:rsid w:val="004E770D"/>
    <w:rsid w:val="004F1DC7"/>
    <w:rsid w:val="004F3B6D"/>
    <w:rsid w:val="00504C89"/>
    <w:rsid w:val="00510CCB"/>
    <w:rsid w:val="005138CB"/>
    <w:rsid w:val="00515CAE"/>
    <w:rsid w:val="005279ED"/>
    <w:rsid w:val="00536B25"/>
    <w:rsid w:val="00537894"/>
    <w:rsid w:val="00550EEF"/>
    <w:rsid w:val="005529E6"/>
    <w:rsid w:val="00556988"/>
    <w:rsid w:val="00560D93"/>
    <w:rsid w:val="005652D4"/>
    <w:rsid w:val="0058262C"/>
    <w:rsid w:val="005C01F5"/>
    <w:rsid w:val="005C5306"/>
    <w:rsid w:val="005D38C8"/>
    <w:rsid w:val="005E4F97"/>
    <w:rsid w:val="005F4E98"/>
    <w:rsid w:val="00607357"/>
    <w:rsid w:val="00610BC7"/>
    <w:rsid w:val="006114F0"/>
    <w:rsid w:val="00620BCB"/>
    <w:rsid w:val="00626759"/>
    <w:rsid w:val="00635C39"/>
    <w:rsid w:val="00650EBD"/>
    <w:rsid w:val="0066109C"/>
    <w:rsid w:val="00664192"/>
    <w:rsid w:val="00671E24"/>
    <w:rsid w:val="0067386E"/>
    <w:rsid w:val="006864DC"/>
    <w:rsid w:val="00693217"/>
    <w:rsid w:val="0069420C"/>
    <w:rsid w:val="006A0574"/>
    <w:rsid w:val="006A44C5"/>
    <w:rsid w:val="006A4970"/>
    <w:rsid w:val="006A513D"/>
    <w:rsid w:val="006A68C6"/>
    <w:rsid w:val="006B1053"/>
    <w:rsid w:val="006C3768"/>
    <w:rsid w:val="006D7D4F"/>
    <w:rsid w:val="006E41C1"/>
    <w:rsid w:val="006F24C7"/>
    <w:rsid w:val="006F3CD9"/>
    <w:rsid w:val="00706ACA"/>
    <w:rsid w:val="00707194"/>
    <w:rsid w:val="007157CD"/>
    <w:rsid w:val="00724E11"/>
    <w:rsid w:val="007262FE"/>
    <w:rsid w:val="0073167B"/>
    <w:rsid w:val="0073420A"/>
    <w:rsid w:val="00734C0D"/>
    <w:rsid w:val="00740C03"/>
    <w:rsid w:val="00751BAC"/>
    <w:rsid w:val="00752FD9"/>
    <w:rsid w:val="00754270"/>
    <w:rsid w:val="007554D4"/>
    <w:rsid w:val="0076442E"/>
    <w:rsid w:val="00780926"/>
    <w:rsid w:val="007824C5"/>
    <w:rsid w:val="00783152"/>
    <w:rsid w:val="0078730F"/>
    <w:rsid w:val="00791189"/>
    <w:rsid w:val="00793F96"/>
    <w:rsid w:val="007A4C2E"/>
    <w:rsid w:val="007A730C"/>
    <w:rsid w:val="007C3776"/>
    <w:rsid w:val="007C71C8"/>
    <w:rsid w:val="007E1F8F"/>
    <w:rsid w:val="007E203B"/>
    <w:rsid w:val="007E5956"/>
    <w:rsid w:val="007F570D"/>
    <w:rsid w:val="007F7FBB"/>
    <w:rsid w:val="00803622"/>
    <w:rsid w:val="00803841"/>
    <w:rsid w:val="00805539"/>
    <w:rsid w:val="00806F1C"/>
    <w:rsid w:val="008118B9"/>
    <w:rsid w:val="00822612"/>
    <w:rsid w:val="0082743C"/>
    <w:rsid w:val="008324E8"/>
    <w:rsid w:val="00837096"/>
    <w:rsid w:val="00843514"/>
    <w:rsid w:val="00852371"/>
    <w:rsid w:val="0085357F"/>
    <w:rsid w:val="00855A99"/>
    <w:rsid w:val="00873520"/>
    <w:rsid w:val="00884AB9"/>
    <w:rsid w:val="008873CC"/>
    <w:rsid w:val="008921AA"/>
    <w:rsid w:val="008944CD"/>
    <w:rsid w:val="0089476D"/>
    <w:rsid w:val="008A362A"/>
    <w:rsid w:val="008A38BC"/>
    <w:rsid w:val="008C1B51"/>
    <w:rsid w:val="008D2BEA"/>
    <w:rsid w:val="008E0812"/>
    <w:rsid w:val="008E150D"/>
    <w:rsid w:val="008E4CFA"/>
    <w:rsid w:val="008F0FB1"/>
    <w:rsid w:val="008F6A8A"/>
    <w:rsid w:val="008F6BC1"/>
    <w:rsid w:val="009058FE"/>
    <w:rsid w:val="0091185E"/>
    <w:rsid w:val="00925209"/>
    <w:rsid w:val="0093424C"/>
    <w:rsid w:val="009354F8"/>
    <w:rsid w:val="00946672"/>
    <w:rsid w:val="0095258D"/>
    <w:rsid w:val="00957949"/>
    <w:rsid w:val="009612A3"/>
    <w:rsid w:val="009776A3"/>
    <w:rsid w:val="00990742"/>
    <w:rsid w:val="009923C0"/>
    <w:rsid w:val="009976B6"/>
    <w:rsid w:val="009B423F"/>
    <w:rsid w:val="009C221B"/>
    <w:rsid w:val="009C5E1E"/>
    <w:rsid w:val="009D773C"/>
    <w:rsid w:val="009E0E67"/>
    <w:rsid w:val="009E273C"/>
    <w:rsid w:val="00A0053E"/>
    <w:rsid w:val="00A01388"/>
    <w:rsid w:val="00A10438"/>
    <w:rsid w:val="00A16443"/>
    <w:rsid w:val="00A206A7"/>
    <w:rsid w:val="00A236CF"/>
    <w:rsid w:val="00A2444C"/>
    <w:rsid w:val="00A244BE"/>
    <w:rsid w:val="00A31A9C"/>
    <w:rsid w:val="00A32F67"/>
    <w:rsid w:val="00A371A6"/>
    <w:rsid w:val="00A37C43"/>
    <w:rsid w:val="00A416B8"/>
    <w:rsid w:val="00A432A7"/>
    <w:rsid w:val="00A43F3E"/>
    <w:rsid w:val="00A5282A"/>
    <w:rsid w:val="00A63C0B"/>
    <w:rsid w:val="00A737B8"/>
    <w:rsid w:val="00A75ECC"/>
    <w:rsid w:val="00A80F9E"/>
    <w:rsid w:val="00A824EB"/>
    <w:rsid w:val="00A833E5"/>
    <w:rsid w:val="00A85CCE"/>
    <w:rsid w:val="00A939D2"/>
    <w:rsid w:val="00A9476F"/>
    <w:rsid w:val="00AA4630"/>
    <w:rsid w:val="00AA73D8"/>
    <w:rsid w:val="00AC320D"/>
    <w:rsid w:val="00AE4D65"/>
    <w:rsid w:val="00AF1CAE"/>
    <w:rsid w:val="00B04CE0"/>
    <w:rsid w:val="00B06E24"/>
    <w:rsid w:val="00B07509"/>
    <w:rsid w:val="00B07EB7"/>
    <w:rsid w:val="00B1281C"/>
    <w:rsid w:val="00B13F68"/>
    <w:rsid w:val="00B323B9"/>
    <w:rsid w:val="00B36EA3"/>
    <w:rsid w:val="00B40809"/>
    <w:rsid w:val="00B464C1"/>
    <w:rsid w:val="00B4760E"/>
    <w:rsid w:val="00B532A6"/>
    <w:rsid w:val="00B77873"/>
    <w:rsid w:val="00B95A19"/>
    <w:rsid w:val="00BB6D67"/>
    <w:rsid w:val="00BC798A"/>
    <w:rsid w:val="00BD1AC2"/>
    <w:rsid w:val="00BD7004"/>
    <w:rsid w:val="00BE2473"/>
    <w:rsid w:val="00BE24F8"/>
    <w:rsid w:val="00BE3E86"/>
    <w:rsid w:val="00BF0071"/>
    <w:rsid w:val="00BF6308"/>
    <w:rsid w:val="00C176D7"/>
    <w:rsid w:val="00C20E28"/>
    <w:rsid w:val="00C213A6"/>
    <w:rsid w:val="00C2249C"/>
    <w:rsid w:val="00C26F80"/>
    <w:rsid w:val="00C36340"/>
    <w:rsid w:val="00C3762E"/>
    <w:rsid w:val="00C40BE7"/>
    <w:rsid w:val="00C42368"/>
    <w:rsid w:val="00C55DBB"/>
    <w:rsid w:val="00C73325"/>
    <w:rsid w:val="00C80D23"/>
    <w:rsid w:val="00C82AA0"/>
    <w:rsid w:val="00C85B40"/>
    <w:rsid w:val="00CA34F6"/>
    <w:rsid w:val="00CA3ABC"/>
    <w:rsid w:val="00CB25B2"/>
    <w:rsid w:val="00CC0BAB"/>
    <w:rsid w:val="00CC644C"/>
    <w:rsid w:val="00CD175A"/>
    <w:rsid w:val="00CE110B"/>
    <w:rsid w:val="00CE386A"/>
    <w:rsid w:val="00CE5C22"/>
    <w:rsid w:val="00CE6394"/>
    <w:rsid w:val="00CF0244"/>
    <w:rsid w:val="00CF0342"/>
    <w:rsid w:val="00CF0396"/>
    <w:rsid w:val="00CF14D9"/>
    <w:rsid w:val="00CF28BB"/>
    <w:rsid w:val="00CF76C2"/>
    <w:rsid w:val="00D06906"/>
    <w:rsid w:val="00D06B2B"/>
    <w:rsid w:val="00D10860"/>
    <w:rsid w:val="00D10B9F"/>
    <w:rsid w:val="00D15C7A"/>
    <w:rsid w:val="00D326E1"/>
    <w:rsid w:val="00D33F2E"/>
    <w:rsid w:val="00D37FBF"/>
    <w:rsid w:val="00D513D2"/>
    <w:rsid w:val="00D52196"/>
    <w:rsid w:val="00D67CF2"/>
    <w:rsid w:val="00D67E11"/>
    <w:rsid w:val="00D71CEA"/>
    <w:rsid w:val="00D92F55"/>
    <w:rsid w:val="00D96D7D"/>
    <w:rsid w:val="00D96F2E"/>
    <w:rsid w:val="00DA4090"/>
    <w:rsid w:val="00DA63C9"/>
    <w:rsid w:val="00DB68AF"/>
    <w:rsid w:val="00DD452B"/>
    <w:rsid w:val="00DD5F73"/>
    <w:rsid w:val="00DF2E95"/>
    <w:rsid w:val="00E04903"/>
    <w:rsid w:val="00E13A3E"/>
    <w:rsid w:val="00E1698A"/>
    <w:rsid w:val="00E23A3A"/>
    <w:rsid w:val="00E26B6E"/>
    <w:rsid w:val="00E3547B"/>
    <w:rsid w:val="00E41B3F"/>
    <w:rsid w:val="00E4563B"/>
    <w:rsid w:val="00E5053B"/>
    <w:rsid w:val="00E53CD7"/>
    <w:rsid w:val="00E877C8"/>
    <w:rsid w:val="00E9246F"/>
    <w:rsid w:val="00EA405A"/>
    <w:rsid w:val="00EC1CF9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22B9A"/>
    <w:rsid w:val="00F24366"/>
    <w:rsid w:val="00F30177"/>
    <w:rsid w:val="00F37FEA"/>
    <w:rsid w:val="00F44613"/>
    <w:rsid w:val="00F47233"/>
    <w:rsid w:val="00F500E3"/>
    <w:rsid w:val="00F5352F"/>
    <w:rsid w:val="00F53E35"/>
    <w:rsid w:val="00F54EF0"/>
    <w:rsid w:val="00F55076"/>
    <w:rsid w:val="00F573F5"/>
    <w:rsid w:val="00F6288E"/>
    <w:rsid w:val="00F63DAD"/>
    <w:rsid w:val="00F65DA1"/>
    <w:rsid w:val="00F66A28"/>
    <w:rsid w:val="00F73C48"/>
    <w:rsid w:val="00F81142"/>
    <w:rsid w:val="00F8384D"/>
    <w:rsid w:val="00F85EAC"/>
    <w:rsid w:val="00F9666C"/>
    <w:rsid w:val="00FA099B"/>
    <w:rsid w:val="00FB533E"/>
    <w:rsid w:val="00FC64FB"/>
    <w:rsid w:val="00FC6918"/>
    <w:rsid w:val="00FE0349"/>
    <w:rsid w:val="00FE2DB9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B47F14-43AB-44AB-8E76-FA21AD6F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73C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E273C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9E273C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9E273C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9E273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9E273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9E273C"/>
  </w:style>
  <w:style w:type="paragraph" w:styleId="Pta">
    <w:name w:val="footer"/>
    <w:basedOn w:val="Normlny"/>
    <w:rsid w:val="009E273C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9E273C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9E273C"/>
    <w:rPr>
      <w:color w:val="0000FF"/>
      <w:u w:val="single"/>
    </w:rPr>
  </w:style>
  <w:style w:type="paragraph" w:customStyle="1" w:styleId="EMEAEnBodyText">
    <w:name w:val="EMEA En Body Text"/>
    <w:basedOn w:val="Normlny"/>
    <w:rsid w:val="009E273C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9E273C"/>
    <w:pPr>
      <w:ind w:left="0" w:firstLine="0"/>
    </w:pPr>
  </w:style>
  <w:style w:type="paragraph" w:styleId="Textbubliny">
    <w:name w:val="Balloon Text"/>
    <w:basedOn w:val="Normlny"/>
    <w:semiHidden/>
    <w:rsid w:val="009E273C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9E273C"/>
    <w:rPr>
      <w:color w:val="800080"/>
      <w:u w:val="single"/>
    </w:rPr>
  </w:style>
  <w:style w:type="character" w:styleId="Odkaznakomentr">
    <w:name w:val="annotation reference"/>
    <w:uiPriority w:val="99"/>
    <w:semiHidden/>
    <w:rsid w:val="009E27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E273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E273C"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customStyle="1" w:styleId="Default">
    <w:name w:val="Default"/>
    <w:rsid w:val="00CF039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DD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rsid w:val="000E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89A4-364B-4294-8566-ED6F8FDD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2856</Words>
  <Characters>16280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19098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Bolebruchová Monika</cp:lastModifiedBy>
  <cp:revision>3</cp:revision>
  <cp:lastPrinted>2018-10-08T11:49:00Z</cp:lastPrinted>
  <dcterms:created xsi:type="dcterms:W3CDTF">2018-10-08T11:49:00Z</dcterms:created>
  <dcterms:modified xsi:type="dcterms:W3CDTF">2018-10-08T11:49:00Z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