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51FD4" w14:textId="77777777" w:rsidR="0056457D" w:rsidRDefault="0056457D" w:rsidP="00FC7277">
      <w:pPr>
        <w:pStyle w:val="SPCnadpis"/>
        <w:rPr>
          <w:lang w:val="sk-SK"/>
        </w:rPr>
      </w:pPr>
      <w:bookmarkStart w:id="0" w:name="_GoBack"/>
      <w:bookmarkEnd w:id="0"/>
    </w:p>
    <w:p w14:paraId="04BD8283" w14:textId="77777777" w:rsidR="005939FB" w:rsidRPr="001D7BA6" w:rsidRDefault="00F20C65" w:rsidP="00FC7277">
      <w:pPr>
        <w:pStyle w:val="SPCnadpis"/>
        <w:rPr>
          <w:lang w:val="sk-SK"/>
        </w:rPr>
      </w:pPr>
      <w:r w:rsidRPr="001D7BA6">
        <w:rPr>
          <w:lang w:val="sk-SK"/>
        </w:rPr>
        <w:t>Písomná informácia pre používateľa</w:t>
      </w:r>
    </w:p>
    <w:p w14:paraId="75448493" w14:textId="2F1B51A9" w:rsidR="005939FB" w:rsidRPr="001D7BA6" w:rsidRDefault="005B44AB" w:rsidP="000B4CC4">
      <w:pPr>
        <w:pStyle w:val="SPCnadpis"/>
        <w:rPr>
          <w:lang w:val="sk-SK"/>
        </w:rPr>
      </w:pPr>
      <w:r w:rsidRPr="001D7BA6">
        <w:rPr>
          <w:lang w:val="sk-SK"/>
        </w:rPr>
        <w:t>RAMIMED 2,5 </w:t>
      </w:r>
      <w:r w:rsidR="00D30B95" w:rsidRPr="001D7BA6">
        <w:rPr>
          <w:lang w:val="sk-SK"/>
        </w:rPr>
        <w:t>mg</w:t>
      </w:r>
    </w:p>
    <w:p w14:paraId="609EE2F4" w14:textId="46189344" w:rsidR="005939FB" w:rsidRPr="001D7BA6" w:rsidRDefault="005B44AB" w:rsidP="000B4CC4">
      <w:pPr>
        <w:pStyle w:val="SPCnadpis"/>
        <w:rPr>
          <w:lang w:val="sk-SK"/>
        </w:rPr>
      </w:pPr>
      <w:r w:rsidRPr="001D7BA6">
        <w:rPr>
          <w:lang w:val="sk-SK"/>
        </w:rPr>
        <w:t>RAMIMED 5 </w:t>
      </w:r>
      <w:r w:rsidR="00D30B95" w:rsidRPr="001D7BA6">
        <w:rPr>
          <w:lang w:val="sk-SK"/>
        </w:rPr>
        <w:t>mg</w:t>
      </w:r>
    </w:p>
    <w:p w14:paraId="4A7585AE" w14:textId="37D66D7F" w:rsidR="005939FB" w:rsidRPr="001D7BA6" w:rsidRDefault="005B44AB" w:rsidP="000B4CC4">
      <w:pPr>
        <w:pStyle w:val="SPCnadpis"/>
        <w:rPr>
          <w:lang w:val="sk-SK"/>
        </w:rPr>
      </w:pPr>
      <w:r w:rsidRPr="001D7BA6">
        <w:rPr>
          <w:lang w:val="sk-SK"/>
        </w:rPr>
        <w:t>RAMIMED 10 </w:t>
      </w:r>
      <w:r w:rsidR="00D30B95" w:rsidRPr="001D7BA6">
        <w:rPr>
          <w:lang w:val="sk-SK"/>
        </w:rPr>
        <w:t>mg</w:t>
      </w:r>
    </w:p>
    <w:p w14:paraId="1996324A" w14:textId="77777777" w:rsidR="002728FF" w:rsidRPr="001D7BA6" w:rsidRDefault="002728FF" w:rsidP="000B4CC4">
      <w:pPr>
        <w:pStyle w:val="SPCnadpis"/>
        <w:rPr>
          <w:lang w:val="sk-SK"/>
        </w:rPr>
      </w:pPr>
      <w:r w:rsidRPr="001D7BA6">
        <w:rPr>
          <w:lang w:val="sk-SK"/>
        </w:rPr>
        <w:t>tablety</w:t>
      </w:r>
    </w:p>
    <w:p w14:paraId="3213FEB3" w14:textId="77777777" w:rsidR="005939FB" w:rsidRPr="009539DE" w:rsidRDefault="000B4CC4" w:rsidP="000B4CC4">
      <w:pPr>
        <w:pStyle w:val="SPCnadpis"/>
        <w:rPr>
          <w:b w:val="0"/>
          <w:lang w:val="sk-SK"/>
        </w:rPr>
      </w:pPr>
      <w:proofErr w:type="spellStart"/>
      <w:r w:rsidRPr="009539DE">
        <w:rPr>
          <w:b w:val="0"/>
          <w:lang w:val="sk-SK"/>
        </w:rPr>
        <w:t>ramiprilum</w:t>
      </w:r>
      <w:proofErr w:type="spellEnd"/>
    </w:p>
    <w:p w14:paraId="441EED3F" w14:textId="29E1FBEB" w:rsidR="005939FB" w:rsidRPr="00810794" w:rsidRDefault="00D30B95" w:rsidP="00E261E7">
      <w:pPr>
        <w:pStyle w:val="Styl20"/>
      </w:pPr>
      <w:r w:rsidRPr="00810794">
        <w:t>Pozorne si prečítajte celú písomnú infor</w:t>
      </w:r>
      <w:r w:rsidR="005B44AB" w:rsidRPr="00810794">
        <w:t xml:space="preserve">máciu </w:t>
      </w:r>
      <w:r w:rsidR="00D950B0" w:rsidRPr="001D7BA6">
        <w:t>predtým</w:t>
      </w:r>
      <w:r w:rsidR="005B44AB" w:rsidRPr="00810794">
        <w:t xml:space="preserve">, ako začnete užívať </w:t>
      </w:r>
      <w:r w:rsidR="00D950B0" w:rsidRPr="001D7BA6">
        <w:t>tento</w:t>
      </w:r>
      <w:r w:rsidRPr="00810794">
        <w:t xml:space="preserve"> liek</w:t>
      </w:r>
      <w:r w:rsidR="00D54CDE" w:rsidRPr="001D7BA6">
        <w:t>, pretože obsahuje pre vás dôležité informácie</w:t>
      </w:r>
      <w:r w:rsidRPr="00810794">
        <w:t>.</w:t>
      </w:r>
    </w:p>
    <w:p w14:paraId="71806A04" w14:textId="77777777" w:rsidR="005939FB" w:rsidRPr="00C3490C" w:rsidRDefault="00D30B95" w:rsidP="004F3FD8">
      <w:pPr>
        <w:pStyle w:val="Normlndoblokusodrkami"/>
      </w:pPr>
      <w:r w:rsidRPr="00C3490C">
        <w:t>Túto písomnú informáciu si uschovajte. Možno bude potrebné, aby ste si ju znovu prečítali.</w:t>
      </w:r>
    </w:p>
    <w:p w14:paraId="66701D60" w14:textId="77777777" w:rsidR="005939FB" w:rsidRPr="00A8024A" w:rsidRDefault="00D30B95" w:rsidP="004F3FD8">
      <w:pPr>
        <w:pStyle w:val="Normlndoblokusodrkami"/>
      </w:pPr>
      <w:r w:rsidRPr="00A8024A">
        <w:t>Ak máte akékoľvek ďalšie otázky, obráťte sa na svojho lekára alebo lekárnika.</w:t>
      </w:r>
    </w:p>
    <w:p w14:paraId="7623EAE0" w14:textId="3C2D09BE" w:rsidR="005939FB" w:rsidRPr="00810794" w:rsidRDefault="005B44AB" w:rsidP="004F3FD8">
      <w:pPr>
        <w:pStyle w:val="Normlndoblokusodrkami"/>
      </w:pPr>
      <w:r w:rsidRPr="009539DE">
        <w:t>Tento liek bol predpísaný</w:t>
      </w:r>
      <w:r w:rsidR="009E423B">
        <w:t xml:space="preserve"> iba</w:t>
      </w:r>
      <w:r w:rsidRPr="009539DE">
        <w:t xml:space="preserve"> </w:t>
      </w:r>
      <w:r w:rsidRPr="001D7BA6">
        <w:t>v</w:t>
      </w:r>
      <w:r w:rsidR="00D30B95" w:rsidRPr="00810794">
        <w:t>ám. Nedávajte ho nikomu inému. Môže mu uškodiť, dokonca aj vte</w:t>
      </w:r>
      <w:r w:rsidRPr="00810794">
        <w:t xml:space="preserve">dy, ak má rovnaké </w:t>
      </w:r>
      <w:r w:rsidR="00CF4160" w:rsidRPr="001D7BA6">
        <w:t>prejavy ochorenia</w:t>
      </w:r>
      <w:r w:rsidRPr="00810794">
        <w:t xml:space="preserve"> ako </w:t>
      </w:r>
      <w:r w:rsidRPr="001D7BA6">
        <w:t>v</w:t>
      </w:r>
      <w:r w:rsidR="00D30B95" w:rsidRPr="001D7BA6">
        <w:t>y</w:t>
      </w:r>
      <w:r w:rsidR="00D30B95" w:rsidRPr="00810794">
        <w:t>.</w:t>
      </w:r>
    </w:p>
    <w:p w14:paraId="3FD90E7A" w14:textId="54120784" w:rsidR="00CF4160" w:rsidRDefault="00CF4160" w:rsidP="004F3FD8">
      <w:pPr>
        <w:pStyle w:val="Normlndoblokusodrkami"/>
      </w:pPr>
      <w:r w:rsidRPr="00810794">
        <w:t xml:space="preserve">Ak </w:t>
      </w:r>
      <w:r w:rsidRPr="001D7BA6">
        <w:t>sa u vás vyskytne</w:t>
      </w:r>
      <w:r w:rsidRPr="00810794">
        <w:t xml:space="preserve"> akýkoľvek vedľajší účinok</w:t>
      </w:r>
      <w:r w:rsidRPr="001D7BA6">
        <w:t>, obráťte sa na svojho lekára</w:t>
      </w:r>
      <w:r w:rsidRPr="00810794">
        <w:t xml:space="preserve"> alebo </w:t>
      </w:r>
      <w:r w:rsidRPr="001D7BA6">
        <w:t>lekárnika. To sa týka aj akýchkoľvek vedľajších účinkov</w:t>
      </w:r>
      <w:r w:rsidRPr="00810794">
        <w:t>, ktoré nie sú uvedené v</w:t>
      </w:r>
      <w:r w:rsidRPr="001D7BA6">
        <w:t> </w:t>
      </w:r>
      <w:r w:rsidRPr="00810794">
        <w:t>tejto písomnej informácii</w:t>
      </w:r>
      <w:r w:rsidRPr="001D7BA6">
        <w:t>. Pozri časť 4</w:t>
      </w:r>
      <w:r w:rsidRPr="00810794">
        <w:t>.</w:t>
      </w:r>
    </w:p>
    <w:p w14:paraId="798B6CD1" w14:textId="77777777" w:rsidR="00241BA0" w:rsidRPr="003B1CB7" w:rsidRDefault="00241BA0" w:rsidP="004F3FD8">
      <w:pPr>
        <w:pStyle w:val="Normlndobloku"/>
      </w:pPr>
    </w:p>
    <w:p w14:paraId="050D347E" w14:textId="59AB48FE" w:rsidR="005939FB" w:rsidRPr="00810794" w:rsidRDefault="005B44AB" w:rsidP="00E261E7">
      <w:pPr>
        <w:pStyle w:val="Styl20"/>
      </w:pPr>
      <w:r w:rsidRPr="00810794">
        <w:t>V</w:t>
      </w:r>
      <w:r w:rsidRPr="00EC6EE8">
        <w:t> </w:t>
      </w:r>
      <w:r w:rsidR="00D30B95" w:rsidRPr="00810794">
        <w:t>tejto písomnej informácii sa dozviete:</w:t>
      </w:r>
    </w:p>
    <w:p w14:paraId="66A374E7" w14:textId="1B1C1F61" w:rsidR="005939FB" w:rsidRPr="00810794" w:rsidRDefault="00D30B95" w:rsidP="004F3FD8">
      <w:pPr>
        <w:pStyle w:val="Normlndobloku"/>
      </w:pPr>
      <w:r w:rsidRPr="00810794">
        <w:t>1. Čo je RAMIMED a</w:t>
      </w:r>
      <w:r w:rsidR="005B44AB" w:rsidRPr="001D7BA6">
        <w:t> </w:t>
      </w:r>
      <w:r w:rsidRPr="00810794">
        <w:t>na čo sa používa</w:t>
      </w:r>
    </w:p>
    <w:p w14:paraId="27C8A56D" w14:textId="20EC7D52" w:rsidR="005939FB" w:rsidRPr="00810794" w:rsidRDefault="00D30B95" w:rsidP="004F3FD8">
      <w:pPr>
        <w:pStyle w:val="Normlndobloku"/>
      </w:pPr>
      <w:r w:rsidRPr="00810794">
        <w:t xml:space="preserve">2. </w:t>
      </w:r>
      <w:r w:rsidR="00D54CDE" w:rsidRPr="001D7BA6">
        <w:t>Čo potrebujete vedieť predtým,</w:t>
      </w:r>
      <w:r w:rsidR="00D54CDE" w:rsidRPr="00810794">
        <w:t xml:space="preserve"> ako užijete</w:t>
      </w:r>
      <w:r w:rsidRPr="00810794">
        <w:t xml:space="preserve"> RAMIMED</w:t>
      </w:r>
    </w:p>
    <w:p w14:paraId="577F0277" w14:textId="77777777" w:rsidR="005939FB" w:rsidRPr="00C3490C" w:rsidRDefault="00D30B95" w:rsidP="004F3FD8">
      <w:pPr>
        <w:pStyle w:val="Normlndobloku"/>
      </w:pPr>
      <w:r w:rsidRPr="00C3490C">
        <w:t>3. Ako užívať RAMIMED</w:t>
      </w:r>
    </w:p>
    <w:p w14:paraId="3E8E6E17" w14:textId="77777777" w:rsidR="005939FB" w:rsidRPr="00A8024A" w:rsidRDefault="00D30B95" w:rsidP="004F3FD8">
      <w:pPr>
        <w:pStyle w:val="Normlndobloku"/>
      </w:pPr>
      <w:r w:rsidRPr="00A8024A">
        <w:t>4. Možné vedľajšie účinky</w:t>
      </w:r>
    </w:p>
    <w:p w14:paraId="7922408B" w14:textId="77777777" w:rsidR="005939FB" w:rsidRPr="009539DE" w:rsidRDefault="00D30B95" w:rsidP="004F3FD8">
      <w:pPr>
        <w:pStyle w:val="Normlndobloku"/>
      </w:pPr>
      <w:r w:rsidRPr="009539DE">
        <w:t>5. Ako uchovávať RAMIMED</w:t>
      </w:r>
    </w:p>
    <w:p w14:paraId="32130CAF" w14:textId="2B90654B" w:rsidR="005939FB" w:rsidRPr="00810794" w:rsidRDefault="00D30B95" w:rsidP="004F3FD8">
      <w:pPr>
        <w:pStyle w:val="Normlndobloku"/>
      </w:pPr>
      <w:r w:rsidRPr="009539DE">
        <w:t xml:space="preserve">6. </w:t>
      </w:r>
      <w:r w:rsidR="00D54CDE" w:rsidRPr="001D7BA6">
        <w:t>Obsah balenia a ď</w:t>
      </w:r>
      <w:r w:rsidRPr="001D7BA6">
        <w:t>alšie</w:t>
      </w:r>
      <w:r w:rsidRPr="00810794">
        <w:t xml:space="preserve"> informácie</w:t>
      </w:r>
    </w:p>
    <w:p w14:paraId="1FDA568A" w14:textId="4F10484B" w:rsidR="005939FB" w:rsidRPr="00810794" w:rsidRDefault="00F20C65" w:rsidP="00F20C65">
      <w:pPr>
        <w:pStyle w:val="Styl1"/>
      </w:pPr>
      <w:r w:rsidRPr="001D7BA6">
        <w:t>Čo je</w:t>
      </w:r>
      <w:r w:rsidRPr="00810794">
        <w:t xml:space="preserve"> RAMIMED </w:t>
      </w:r>
      <w:r w:rsidRPr="001D7BA6">
        <w:t>a na čo sa používa</w:t>
      </w:r>
    </w:p>
    <w:p w14:paraId="1636B21E" w14:textId="77777777" w:rsidR="005939FB" w:rsidRPr="00A8024A" w:rsidRDefault="00D30B95" w:rsidP="004F3FD8">
      <w:pPr>
        <w:pStyle w:val="Normlndobloku"/>
      </w:pPr>
      <w:r w:rsidRPr="00C3490C">
        <w:t xml:space="preserve">RAMIMED obsahuje liečivo, ktoré sa nazýva </w:t>
      </w:r>
      <w:proofErr w:type="spellStart"/>
      <w:r w:rsidRPr="00C3490C">
        <w:t>ramipril</w:t>
      </w:r>
      <w:proofErr w:type="spellEnd"/>
      <w:r w:rsidRPr="00C3490C">
        <w:t xml:space="preserve">. Patrí do skupiny liekov nazývaných ACE inhibítory (inhibítory enzýmu konvertujúceho </w:t>
      </w:r>
      <w:proofErr w:type="spellStart"/>
      <w:r w:rsidRPr="00C3490C">
        <w:t>angiotenzín</w:t>
      </w:r>
      <w:proofErr w:type="spellEnd"/>
      <w:r w:rsidRPr="00C3490C">
        <w:t>).</w:t>
      </w:r>
    </w:p>
    <w:p w14:paraId="4B5BF566" w14:textId="77777777" w:rsidR="005939FB" w:rsidRPr="009539DE" w:rsidRDefault="00D30B95" w:rsidP="004F3FD8">
      <w:pPr>
        <w:pStyle w:val="Normlndobloku"/>
      </w:pPr>
      <w:r w:rsidRPr="009539DE">
        <w:t>RAMIMED účinkuje takto:</w:t>
      </w:r>
    </w:p>
    <w:p w14:paraId="21E2355B" w14:textId="562B2C2C" w:rsidR="005939FB" w:rsidRPr="00810794" w:rsidRDefault="005B44AB" w:rsidP="004F3FD8">
      <w:pPr>
        <w:pStyle w:val="Normlndoblokusodrkami"/>
      </w:pPr>
      <w:r w:rsidRPr="009539DE">
        <w:t xml:space="preserve">znižuje vo </w:t>
      </w:r>
      <w:r w:rsidRPr="001D7BA6">
        <w:t>v</w:t>
      </w:r>
      <w:r w:rsidR="00D30B95" w:rsidRPr="00810794">
        <w:t xml:space="preserve">ašom tele tvorbu látok, ktoré </w:t>
      </w:r>
      <w:r w:rsidR="00CF4160" w:rsidRPr="001D7BA6">
        <w:t>v</w:t>
      </w:r>
      <w:r w:rsidR="00D30B95" w:rsidRPr="00810794">
        <w:t>ám môžu zvyšovať krvný tlak</w:t>
      </w:r>
    </w:p>
    <w:p w14:paraId="7E259BBA" w14:textId="328BC4FC" w:rsidR="005939FB" w:rsidRPr="00810794" w:rsidRDefault="005B44AB" w:rsidP="004F3FD8">
      <w:pPr>
        <w:pStyle w:val="Normlndoblokusodrkami"/>
      </w:pPr>
      <w:r w:rsidRPr="00810794">
        <w:t>uvoľňuje a</w:t>
      </w:r>
      <w:r w:rsidRPr="001D7BA6">
        <w:t> </w:t>
      </w:r>
      <w:r w:rsidRPr="00810794">
        <w:t xml:space="preserve">rozširuje </w:t>
      </w:r>
      <w:r w:rsidRPr="001D7BA6">
        <w:t>v</w:t>
      </w:r>
      <w:r w:rsidR="00D30B95" w:rsidRPr="00810794">
        <w:t>ám krvné cievy</w:t>
      </w:r>
    </w:p>
    <w:p w14:paraId="03D42D34" w14:textId="1A1B41B4" w:rsidR="005939FB" w:rsidRPr="00810794" w:rsidRDefault="005B44AB" w:rsidP="004F3FD8">
      <w:pPr>
        <w:pStyle w:val="Normlndoblokusodrkami"/>
      </w:pPr>
      <w:r w:rsidRPr="00810794">
        <w:t>uľahčuje</w:t>
      </w:r>
      <w:r w:rsidR="00943E93" w:rsidRPr="00810794">
        <w:t xml:space="preserve"> </w:t>
      </w:r>
      <w:r w:rsidRPr="001D7BA6">
        <w:t>v</w:t>
      </w:r>
      <w:r w:rsidRPr="00810794">
        <w:t>ášmu srdcu udržiavať v</w:t>
      </w:r>
      <w:r w:rsidRPr="001D7BA6">
        <w:t> </w:t>
      </w:r>
      <w:r w:rsidR="00D30B95" w:rsidRPr="00810794">
        <w:t>tele krvný obeh.</w:t>
      </w:r>
    </w:p>
    <w:p w14:paraId="7DD6D677" w14:textId="77777777" w:rsidR="005939FB" w:rsidRPr="00C3490C" w:rsidRDefault="00D30B95" w:rsidP="004F3FD8">
      <w:pPr>
        <w:pStyle w:val="Normlndobloku"/>
      </w:pPr>
      <w:r w:rsidRPr="00C3490C">
        <w:t>RAMIMED sa môže používať:</w:t>
      </w:r>
    </w:p>
    <w:p w14:paraId="35EE8460" w14:textId="77777777" w:rsidR="005939FB" w:rsidRPr="00A8024A" w:rsidRDefault="00D30B95" w:rsidP="004F3FD8">
      <w:pPr>
        <w:pStyle w:val="Normlndoblokusodrkami"/>
      </w:pPr>
      <w:r w:rsidRPr="00A8024A">
        <w:t>na liečbu vysokého krvného tlaku (hypertenzia)</w:t>
      </w:r>
    </w:p>
    <w:p w14:paraId="1A591525" w14:textId="77777777" w:rsidR="005939FB" w:rsidRPr="009539DE" w:rsidRDefault="00D30B95" w:rsidP="004F3FD8">
      <w:pPr>
        <w:pStyle w:val="Normlndoblokusodrkami"/>
      </w:pPr>
      <w:r w:rsidRPr="009539DE">
        <w:t>na zníženie rizika, že dostanete srdcový záchvat alebo mozgovú príhodu</w:t>
      </w:r>
    </w:p>
    <w:p w14:paraId="668CDDBE" w14:textId="22B443A6" w:rsidR="005939FB" w:rsidRPr="00C3490C" w:rsidRDefault="00D30B95" w:rsidP="004F3FD8">
      <w:pPr>
        <w:pStyle w:val="Normlndoblokusodrkami"/>
      </w:pPr>
      <w:r w:rsidRPr="009539DE">
        <w:lastRenderedPageBreak/>
        <w:t>na zníženie rizika alebo spo</w:t>
      </w:r>
      <w:r w:rsidR="005B44AB" w:rsidRPr="009539DE">
        <w:t>malenie zhoršovania problémov s</w:t>
      </w:r>
      <w:r w:rsidR="005B44AB" w:rsidRPr="001D7BA6">
        <w:t> </w:t>
      </w:r>
      <w:r w:rsidRPr="00810794">
        <w:t>obličkami (bez ohľadu na to, či máte cukrovku alebo nie)</w:t>
      </w:r>
    </w:p>
    <w:p w14:paraId="4523AFCB" w14:textId="77777777" w:rsidR="005939FB" w:rsidRPr="00A8024A" w:rsidRDefault="00D30B95" w:rsidP="004F3FD8">
      <w:pPr>
        <w:pStyle w:val="Normlndoblokusodrkami"/>
      </w:pPr>
      <w:r w:rsidRPr="00A8024A">
        <w:t>na liečenie srdca, ak nemôže pumpovať dostatočné množstvo krvi do tela (srdcové zlyhanie)</w:t>
      </w:r>
    </w:p>
    <w:p w14:paraId="051BDC8F" w14:textId="77777777" w:rsidR="005939FB" w:rsidRDefault="00D30B95" w:rsidP="004F3FD8">
      <w:pPr>
        <w:pStyle w:val="Normlndoblokusodrkami"/>
      </w:pPr>
      <w:r w:rsidRPr="009539DE">
        <w:t>ako liečba nasledujúca po srdcovom záchvate (infarkt myokardu) skomplikovanom srdcovým zlyhaním.</w:t>
      </w:r>
    </w:p>
    <w:p w14:paraId="74DA7699" w14:textId="77777777" w:rsidR="00241BA0" w:rsidRPr="003B1CB7" w:rsidRDefault="00241BA0" w:rsidP="004F3FD8">
      <w:pPr>
        <w:pStyle w:val="Normlndobloku"/>
      </w:pPr>
    </w:p>
    <w:p w14:paraId="18E91D50" w14:textId="7894060D" w:rsidR="005939FB" w:rsidRPr="00810794" w:rsidRDefault="00D54CDE" w:rsidP="00F20C65">
      <w:pPr>
        <w:pStyle w:val="Styl1"/>
      </w:pPr>
      <w:r w:rsidRPr="001D7BA6">
        <w:t xml:space="preserve">Čo potrebujete vedieť predtým, </w:t>
      </w:r>
      <w:r w:rsidR="00F20C65" w:rsidRPr="001D7BA6">
        <w:t>ako užijete</w:t>
      </w:r>
      <w:r w:rsidR="00F20C65" w:rsidRPr="00810794">
        <w:t xml:space="preserve"> RAMIMED</w:t>
      </w:r>
    </w:p>
    <w:p w14:paraId="421644DA" w14:textId="61B91D40" w:rsidR="005939FB" w:rsidRPr="00810794" w:rsidRDefault="00F20C65" w:rsidP="00E261E7">
      <w:pPr>
        <w:pStyle w:val="Styl20"/>
      </w:pPr>
      <w:r w:rsidRPr="00810794">
        <w:t>Neužívajte RAMIMED</w:t>
      </w:r>
    </w:p>
    <w:p w14:paraId="6B5C4146" w14:textId="3E4AD303" w:rsidR="005939FB" w:rsidRPr="00810794" w:rsidRDefault="00D30B95" w:rsidP="004F3FD8">
      <w:pPr>
        <w:pStyle w:val="Normlndoblokusodrkami"/>
      </w:pPr>
      <w:r w:rsidRPr="00C3490C">
        <w:t xml:space="preserve">ak ste alergický (precitlivený) na ramipril, ktorýkoľvek iný ACE inhibítor alebo na ktorúkoľvek </w:t>
      </w:r>
      <w:r w:rsidR="005B44AB" w:rsidRPr="00A8024A">
        <w:t>z</w:t>
      </w:r>
      <w:r w:rsidR="005B44AB" w:rsidRPr="001D7BA6">
        <w:t> </w:t>
      </w:r>
      <w:r w:rsidR="004D6C96" w:rsidRPr="00810794">
        <w:t>ďalších zložiek</w:t>
      </w:r>
      <w:r w:rsidRPr="00810794">
        <w:t xml:space="preserve"> </w:t>
      </w:r>
      <w:r w:rsidR="00CF4160" w:rsidRPr="001D7BA6">
        <w:t>lieku</w:t>
      </w:r>
      <w:r w:rsidR="005B44AB" w:rsidRPr="001D7BA6">
        <w:t xml:space="preserve"> </w:t>
      </w:r>
      <w:r w:rsidRPr="001D7BA6">
        <w:t>RAMIMED</w:t>
      </w:r>
      <w:r w:rsidR="00D54CDE" w:rsidRPr="00810794">
        <w:t xml:space="preserve">, ktoré sú </w:t>
      </w:r>
      <w:r w:rsidR="00D54CDE" w:rsidRPr="001D7BA6">
        <w:t>uvedené</w:t>
      </w:r>
      <w:r w:rsidR="005B44AB" w:rsidRPr="00810794">
        <w:t xml:space="preserve"> v</w:t>
      </w:r>
      <w:r w:rsidR="005B44AB" w:rsidRPr="001D7BA6">
        <w:t> </w:t>
      </w:r>
      <w:r w:rsidRPr="00810794">
        <w:t>časti 6.</w:t>
      </w:r>
      <w:r w:rsidR="00DA64A5" w:rsidRPr="001D7BA6">
        <w:t xml:space="preserve"> </w:t>
      </w:r>
      <w:r w:rsidR="003B1CB7" w:rsidRPr="001D7BA6">
        <w:rPr>
          <w:rFonts w:cs="Times New Roman"/>
          <w:noProof w:val="0"/>
        </w:rPr>
        <w:t>P</w:t>
      </w:r>
      <w:r w:rsidR="003B1CB7" w:rsidRPr="009539DE">
        <w:t>r</w:t>
      </w:r>
      <w:r w:rsidR="003B1CB7">
        <w:t>ejavmi</w:t>
      </w:r>
      <w:r w:rsidR="003B1CB7" w:rsidRPr="009539DE">
        <w:t xml:space="preserve"> </w:t>
      </w:r>
      <w:r w:rsidRPr="009539DE">
        <w:t>alergickej reakc</w:t>
      </w:r>
      <w:r w:rsidR="005B44AB" w:rsidRPr="009539DE">
        <w:t>ie môž</w:t>
      </w:r>
      <w:r w:rsidR="003B1CB7">
        <w:t>u</w:t>
      </w:r>
      <w:r w:rsidR="005B44AB" w:rsidRPr="009539DE">
        <w:t xml:space="preserve"> byť vyrážka, ťažkosti s</w:t>
      </w:r>
      <w:r w:rsidR="005B44AB" w:rsidRPr="001D7BA6">
        <w:rPr>
          <w:rFonts w:cs="Times New Roman"/>
        </w:rPr>
        <w:t> </w:t>
      </w:r>
      <w:r w:rsidR="005B44AB" w:rsidRPr="009539DE">
        <w:t>prehĺtaním alebo s</w:t>
      </w:r>
      <w:r w:rsidR="005B44AB" w:rsidRPr="001D7BA6">
        <w:rPr>
          <w:rFonts w:cs="Times New Roman"/>
        </w:rPr>
        <w:t> </w:t>
      </w:r>
      <w:r w:rsidRPr="009539DE">
        <w:t>dýchaním, opuch pier, tváre, hrdla alebo jazyka.</w:t>
      </w:r>
    </w:p>
    <w:p w14:paraId="4D4111B7" w14:textId="0E8CDD85" w:rsidR="005939FB" w:rsidRPr="00810794" w:rsidRDefault="00D30B95" w:rsidP="004F3FD8">
      <w:pPr>
        <w:pStyle w:val="Normlndoblokusodrkami"/>
      </w:pPr>
      <w:r w:rsidRPr="00C3490C">
        <w:t>ak ste mali niekedy ťažkú alergickú reakciu, ktorá sa nazýva “angioedém”. Príznakom môže byť svrbenie, žihľavka (urtikária), červené škvrny na rukách, nohác</w:t>
      </w:r>
      <w:r w:rsidR="005B44AB" w:rsidRPr="00A8024A">
        <w:t>h alebo na hrdle, opuch hrdla a</w:t>
      </w:r>
      <w:r w:rsidR="005B44AB" w:rsidRPr="001D7BA6">
        <w:t> </w:t>
      </w:r>
      <w:r w:rsidR="005B44AB" w:rsidRPr="00810794">
        <w:t>jazyka, opuch okolo očí a</w:t>
      </w:r>
      <w:r w:rsidR="005B44AB" w:rsidRPr="001D7BA6">
        <w:t> </w:t>
      </w:r>
      <w:r w:rsidR="005B44AB" w:rsidRPr="00810794">
        <w:t>pier, ťažkosti s</w:t>
      </w:r>
      <w:r w:rsidR="005B44AB" w:rsidRPr="001D7BA6">
        <w:t> </w:t>
      </w:r>
      <w:r w:rsidR="005B44AB" w:rsidRPr="00810794">
        <w:t>dýchaním a</w:t>
      </w:r>
      <w:r w:rsidR="005B44AB" w:rsidRPr="001D7BA6">
        <w:t> </w:t>
      </w:r>
      <w:r w:rsidRPr="00810794">
        <w:t>prehĺtaním.</w:t>
      </w:r>
    </w:p>
    <w:p w14:paraId="545179EA" w14:textId="1EEA45AF" w:rsidR="005939FB" w:rsidRPr="00810794" w:rsidRDefault="00D30B95" w:rsidP="004F3FD8">
      <w:pPr>
        <w:pStyle w:val="Normlndoblokusodrkami"/>
      </w:pPr>
      <w:r w:rsidRPr="00C3490C">
        <w:t>ak chodíte na dialýzu alebo na iný druh filtrácie krvi. Liečba liekom RAMI</w:t>
      </w:r>
      <w:r w:rsidR="005B44AB" w:rsidRPr="00C3490C">
        <w:t xml:space="preserve">MED nemusí byť pre </w:t>
      </w:r>
      <w:r w:rsidR="00CF4160" w:rsidRPr="001D7BA6">
        <w:t>v</w:t>
      </w:r>
      <w:r w:rsidR="005B44AB" w:rsidRPr="00810794">
        <w:t>ás vhodná a</w:t>
      </w:r>
      <w:r w:rsidR="005B44AB" w:rsidRPr="001D7BA6">
        <w:t> </w:t>
      </w:r>
      <w:r w:rsidRPr="00810794">
        <w:t>závisí to od toho, aký prístroj sa používa</w:t>
      </w:r>
      <w:r w:rsidR="004D6C96" w:rsidRPr="00810794">
        <w:t>.</w:t>
      </w:r>
    </w:p>
    <w:p w14:paraId="54BED714" w14:textId="1C801581" w:rsidR="005939FB" w:rsidRPr="00C3490C" w:rsidRDefault="005B44AB" w:rsidP="004F3FD8">
      <w:pPr>
        <w:pStyle w:val="Normlndoblokusodrkami"/>
      </w:pPr>
      <w:r w:rsidRPr="00C3490C">
        <w:t>ak máte problémy s</w:t>
      </w:r>
      <w:r w:rsidRPr="001D7BA6">
        <w:t> </w:t>
      </w:r>
      <w:r w:rsidR="00D30B95" w:rsidRPr="00810794">
        <w:t>obličkami, pri ktorých je znížené zásobovanie obličiek krvou (renálna arteriálna stenóza).</w:t>
      </w:r>
    </w:p>
    <w:p w14:paraId="384E08A3" w14:textId="78C5C1EA" w:rsidR="005939FB" w:rsidRPr="00C3490C" w:rsidRDefault="00D30B95" w:rsidP="004F3FD8">
      <w:pPr>
        <w:pStyle w:val="Normlndoblokusodrkami"/>
      </w:pPr>
      <w:r w:rsidRPr="003B1CB7">
        <w:t xml:space="preserve">počas </w:t>
      </w:r>
      <w:r w:rsidRPr="0065762A">
        <w:t>posledných 6 mesiacov tehotenstva</w:t>
      </w:r>
      <w:r w:rsidRPr="00C3490C">
        <w:t xml:space="preserve"> (pozri </w:t>
      </w:r>
      <w:r w:rsidR="000F0754" w:rsidRPr="00C3490C">
        <w:t xml:space="preserve">nižšie </w:t>
      </w:r>
      <w:r w:rsidR="005B44AB" w:rsidRPr="00C3490C">
        <w:t>časť “Tehotenstvo a</w:t>
      </w:r>
      <w:r w:rsidR="005B44AB" w:rsidRPr="001D7BA6">
        <w:t> </w:t>
      </w:r>
      <w:r w:rsidRPr="00810794">
        <w:t>dojčenie”)</w:t>
      </w:r>
      <w:r w:rsidR="004D6C96" w:rsidRPr="00810794">
        <w:t>.</w:t>
      </w:r>
    </w:p>
    <w:p w14:paraId="24AE1E0C" w14:textId="77777777" w:rsidR="00F94F7C" w:rsidRPr="009539DE" w:rsidRDefault="00D30B95" w:rsidP="004F3FD8">
      <w:pPr>
        <w:pStyle w:val="Normlndoblokusodrkami"/>
      </w:pPr>
      <w:r w:rsidRPr="00A8024A">
        <w:t xml:space="preserve">ak máte </w:t>
      </w:r>
      <w:r w:rsidR="004D6C96" w:rsidRPr="00A8024A">
        <w:t>nezvyčajne</w:t>
      </w:r>
      <w:r w:rsidRPr="00A8024A">
        <w:t xml:space="preserve"> nízky alebo nestabilný krvný tlak. Toto musí posúdiť lekár.</w:t>
      </w:r>
    </w:p>
    <w:p w14:paraId="46C37B1D" w14:textId="77777777" w:rsidR="00D54CDE" w:rsidRPr="001D7BA6" w:rsidRDefault="00F94F7C" w:rsidP="004F3FD8">
      <w:pPr>
        <w:pStyle w:val="Normlndoblokusodrkami"/>
      </w:pPr>
      <w:r w:rsidRPr="001D7BA6">
        <w:t>pokiaľ máte cukrovku (diabetes) alebo poruchu funkcie obličiek a ste liečený prípravkom ku zníženiu krvného tlaku obsahujúcim aliskiren</w:t>
      </w:r>
    </w:p>
    <w:p w14:paraId="5456EFAF" w14:textId="55AD15DC" w:rsidR="005939FB" w:rsidRPr="00C3490C" w:rsidRDefault="00D30B95" w:rsidP="004F3FD8">
      <w:pPr>
        <w:pStyle w:val="Normlndobloku"/>
      </w:pPr>
      <w:r w:rsidRPr="00810794">
        <w:t xml:space="preserve">Ak sa čokoľvek </w:t>
      </w:r>
      <w:r w:rsidR="005B44AB" w:rsidRPr="00810794">
        <w:t xml:space="preserve">z vyššie uvedeného vzťahuje na </w:t>
      </w:r>
      <w:r w:rsidR="005B44AB" w:rsidRPr="001D7BA6">
        <w:t>v</w:t>
      </w:r>
      <w:r w:rsidRPr="00810794">
        <w:t>ás, neužívajte RAMIMED. Ak nie ste si istý, opýtajte sa svojho lekára skôr, ako začnete užívať RAMIMED.</w:t>
      </w:r>
    </w:p>
    <w:p w14:paraId="2635F8D9" w14:textId="77777777" w:rsidR="005A212C" w:rsidRPr="001D7BA6" w:rsidRDefault="005A212C" w:rsidP="009B2FA7">
      <w:pPr>
        <w:pStyle w:val="Styl20"/>
      </w:pPr>
      <w:r w:rsidRPr="001D7BA6">
        <w:t>Upozornenia a</w:t>
      </w:r>
      <w:r w:rsidR="005B44AB" w:rsidRPr="001D7BA6">
        <w:t> </w:t>
      </w:r>
      <w:r w:rsidRPr="001D7BA6">
        <w:t>opatrenia</w:t>
      </w:r>
    </w:p>
    <w:p w14:paraId="7F98625D" w14:textId="49583EFD" w:rsidR="005939FB" w:rsidRPr="00810794" w:rsidRDefault="009E423B" w:rsidP="004F3FD8">
      <w:pPr>
        <w:pStyle w:val="Normlndobloku"/>
      </w:pPr>
      <w:r>
        <w:t>Predtým,</w:t>
      </w:r>
      <w:r w:rsidR="00D30B95" w:rsidRPr="00810794">
        <w:t xml:space="preserve"> ako začnete užívať </w:t>
      </w:r>
      <w:r>
        <w:t>RAMIMED</w:t>
      </w:r>
      <w:r w:rsidR="00D30B95" w:rsidRPr="00810794">
        <w:t>,</w:t>
      </w:r>
      <w:r w:rsidR="00943E93" w:rsidRPr="00810794">
        <w:t xml:space="preserve"> </w:t>
      </w:r>
      <w:r>
        <w:t>obráťte</w:t>
      </w:r>
      <w:r w:rsidR="005A212C" w:rsidRPr="001D7BA6">
        <w:t xml:space="preserve"> sa </w:t>
      </w:r>
      <w:r>
        <w:t>na svojho lekára</w:t>
      </w:r>
      <w:r w:rsidR="00D30B95" w:rsidRPr="00810794">
        <w:t>:</w:t>
      </w:r>
    </w:p>
    <w:p w14:paraId="14027935" w14:textId="5975573C" w:rsidR="005939FB" w:rsidRPr="00810794" w:rsidRDefault="00D30B95" w:rsidP="004F3FD8">
      <w:pPr>
        <w:pStyle w:val="Normlndoblokusodrkami"/>
      </w:pPr>
      <w:r w:rsidRPr="00810794">
        <w:t xml:space="preserve">či </w:t>
      </w:r>
      <w:r w:rsidR="004D6C96" w:rsidRPr="00C3490C">
        <w:t>ne</w:t>
      </w:r>
      <w:r w:rsidRPr="00C3490C">
        <w:t>máte problém</w:t>
      </w:r>
      <w:r w:rsidR="004D6C96" w:rsidRPr="00C3490C">
        <w:t>y</w:t>
      </w:r>
      <w:r w:rsidR="005B44AB" w:rsidRPr="00C3490C">
        <w:t xml:space="preserve"> v</w:t>
      </w:r>
      <w:r w:rsidR="005B44AB" w:rsidRPr="001D7BA6">
        <w:t> </w:t>
      </w:r>
      <w:r w:rsidRPr="00810794">
        <w:t>spojitosti so srdcom, pečeňou alebo obličkami</w:t>
      </w:r>
    </w:p>
    <w:p w14:paraId="3DF09DA0" w14:textId="198146EB" w:rsidR="005939FB" w:rsidRPr="00C3490C" w:rsidRDefault="00D30B95" w:rsidP="004F3FD8">
      <w:pPr>
        <w:pStyle w:val="Normlndoblokusodrkami"/>
      </w:pPr>
      <w:r w:rsidRPr="00C3490C">
        <w:t xml:space="preserve">či </w:t>
      </w:r>
      <w:r w:rsidR="005B44AB" w:rsidRPr="00C3490C">
        <w:t>u</w:t>
      </w:r>
      <w:r w:rsidR="005B44AB" w:rsidRPr="001D7BA6">
        <w:t> v</w:t>
      </w:r>
      <w:r w:rsidR="004D6C96" w:rsidRPr="00810794">
        <w:t>ás</w:t>
      </w:r>
      <w:r w:rsidR="005B44AB" w:rsidRPr="00810794">
        <w:t xml:space="preserve"> nedošlo k</w:t>
      </w:r>
      <w:r w:rsidR="005B44AB" w:rsidRPr="001D7BA6">
        <w:t> </w:t>
      </w:r>
      <w:r w:rsidRPr="00810794">
        <w:t>veľk</w:t>
      </w:r>
      <w:r w:rsidR="004D6C96" w:rsidRPr="00810794">
        <w:t>ému</w:t>
      </w:r>
      <w:r w:rsidRPr="00810794">
        <w:t xml:space="preserve"> úbytk</w:t>
      </w:r>
      <w:r w:rsidR="004D6C96" w:rsidRPr="00C3490C">
        <w:t>u</w:t>
      </w:r>
      <w:r w:rsidR="005B44AB" w:rsidRPr="00C3490C">
        <w:t xml:space="preserve"> solí alebo tekutín v</w:t>
      </w:r>
      <w:r w:rsidR="005B44AB" w:rsidRPr="001D7BA6">
        <w:t> </w:t>
      </w:r>
      <w:r w:rsidRPr="00810794">
        <w:t>tele (spôsoben</w:t>
      </w:r>
      <w:r w:rsidR="004D6C96" w:rsidRPr="00810794">
        <w:t>ého</w:t>
      </w:r>
      <w:r w:rsidRPr="00810794">
        <w:t xml:space="preserve"> vracan</w:t>
      </w:r>
      <w:r w:rsidR="004D6C96" w:rsidRPr="00C3490C">
        <w:t>ím</w:t>
      </w:r>
      <w:r w:rsidRPr="001D7BA6">
        <w:t>,</w:t>
      </w:r>
      <w:r w:rsidRPr="00810794">
        <w:t xml:space="preserve"> hnačkou, väčším výd</w:t>
      </w:r>
      <w:r w:rsidR="005B44AB" w:rsidRPr="00810794">
        <w:t>ajom potu ako obvykle, diétou s</w:t>
      </w:r>
      <w:r w:rsidR="005B44AB" w:rsidRPr="001D7BA6">
        <w:t> </w:t>
      </w:r>
      <w:r w:rsidRPr="00810794">
        <w:t>obmedzeným príjmom soli, dlhodobým užívaním diuretík (odvodňovacie tablety) alebo dialýzou)</w:t>
      </w:r>
    </w:p>
    <w:p w14:paraId="52DBE5E1" w14:textId="77777777" w:rsidR="005939FB" w:rsidRPr="009539DE" w:rsidRDefault="00D30B95" w:rsidP="004F3FD8">
      <w:pPr>
        <w:pStyle w:val="Normlndoblokusodrkami"/>
      </w:pPr>
      <w:r w:rsidRPr="00A8024A">
        <w:t>či nebudete musieť podstúpiť liečbu na zníženie alergie na uštipnutie včelou alebo osou (desenzibilizácia)</w:t>
      </w:r>
    </w:p>
    <w:p w14:paraId="590ED203" w14:textId="71F91CFF" w:rsidR="005939FB" w:rsidRPr="00A8024A" w:rsidRDefault="005B44AB" w:rsidP="004F3FD8">
      <w:pPr>
        <w:pStyle w:val="Normlndoblokusodrkami"/>
      </w:pPr>
      <w:r w:rsidRPr="009539DE">
        <w:t xml:space="preserve">či </w:t>
      </w:r>
      <w:r w:rsidRPr="001D7BA6">
        <w:t>v</w:t>
      </w:r>
      <w:r w:rsidRPr="00810794">
        <w:t>ám nebude v</w:t>
      </w:r>
      <w:r w:rsidRPr="001D7BA6">
        <w:t> </w:t>
      </w:r>
      <w:r w:rsidR="00D30B95" w:rsidRPr="00810794">
        <w:t xml:space="preserve">dohľadnom čase podané anestetikum. Podáva sa kvôli operácii alebo zubnému zákroku. Môže byť potrebné ukončiť liečbu </w:t>
      </w:r>
      <w:r w:rsidR="00CF4160" w:rsidRPr="001D7BA6">
        <w:t>liekom</w:t>
      </w:r>
      <w:r w:rsidRPr="001D7BA6">
        <w:t xml:space="preserve"> </w:t>
      </w:r>
      <w:r w:rsidR="00D30B95" w:rsidRPr="001D7BA6">
        <w:t>RAMIMED</w:t>
      </w:r>
      <w:r w:rsidR="00D30B95" w:rsidRPr="00810794">
        <w:t xml:space="preserve"> jeden</w:t>
      </w:r>
      <w:r w:rsidR="00D30B95" w:rsidRPr="00C3490C">
        <w:t xml:space="preserve"> deň predtým; poraďte sa so svojím lekárom.</w:t>
      </w:r>
    </w:p>
    <w:p w14:paraId="289B9ECC" w14:textId="7CDA5FB0" w:rsidR="005939FB" w:rsidRPr="00810794" w:rsidRDefault="005B44AB" w:rsidP="004F3FD8">
      <w:pPr>
        <w:pStyle w:val="Normlndoblokusodrkami"/>
      </w:pPr>
      <w:r w:rsidRPr="00A8024A">
        <w:t>či nemáte v</w:t>
      </w:r>
      <w:r w:rsidRPr="001D7BA6">
        <w:t> </w:t>
      </w:r>
      <w:r w:rsidR="00D30B95" w:rsidRPr="00810794">
        <w:t>krvi vysoké množstvo draslíka (preukáže sa to výsledkami krvných testov)</w:t>
      </w:r>
    </w:p>
    <w:p w14:paraId="7527CC8D" w14:textId="77777777" w:rsidR="005939FB" w:rsidRPr="00A8024A" w:rsidRDefault="00D30B95" w:rsidP="004F3FD8">
      <w:pPr>
        <w:pStyle w:val="Normlndoblokusodrkami"/>
      </w:pPr>
      <w:r w:rsidRPr="00C3490C">
        <w:lastRenderedPageBreak/>
        <w:t xml:space="preserve">či nemáte </w:t>
      </w:r>
      <w:r w:rsidR="004D6C96" w:rsidRPr="00C3490C">
        <w:t xml:space="preserve">kolagénové </w:t>
      </w:r>
      <w:r w:rsidRPr="00C3490C">
        <w:t>cievne ochorenie ako je sklerodermia alebo systémový erytematózny lupus.</w:t>
      </w:r>
    </w:p>
    <w:p w14:paraId="12DF3244" w14:textId="49C34655" w:rsidR="00F94F7C" w:rsidRPr="00810794" w:rsidRDefault="00F94F7C" w:rsidP="004F3FD8">
      <w:pPr>
        <w:pStyle w:val="Normlndoblokusodrkami"/>
      </w:pPr>
      <w:r w:rsidRPr="001D7BA6">
        <w:t>a</w:t>
      </w:r>
      <w:r w:rsidR="00D30B95" w:rsidRPr="001D7BA6">
        <w:t>k</w:t>
      </w:r>
      <w:r w:rsidR="00D30B95" w:rsidRPr="00810794">
        <w:t xml:space="preserve"> si myslíte, že ste tehotná (alebo by ste mohli otehotnieť), musíte to povedať svojmu lekárovi. </w:t>
      </w:r>
      <w:r w:rsidR="00D30B95" w:rsidRPr="00C3490C">
        <w:t xml:space="preserve">Počas prvých troch mesiacov tehotenstva sa užívanie </w:t>
      </w:r>
      <w:r w:rsidR="00CF4160" w:rsidRPr="001D7BA6">
        <w:t>lieku</w:t>
      </w:r>
      <w:r w:rsidR="005B44AB" w:rsidRPr="001D7BA6">
        <w:t xml:space="preserve"> </w:t>
      </w:r>
      <w:r w:rsidR="00D30B95" w:rsidRPr="001D7BA6">
        <w:t>RAMIMED</w:t>
      </w:r>
      <w:r w:rsidR="005B44AB" w:rsidRPr="00810794">
        <w:t xml:space="preserve"> neodporúča a</w:t>
      </w:r>
      <w:r w:rsidR="005B44AB" w:rsidRPr="001D7BA6">
        <w:t> </w:t>
      </w:r>
      <w:r w:rsidR="005B44AB" w:rsidRPr="00810794">
        <w:t>jeho užívanie v</w:t>
      </w:r>
      <w:r w:rsidR="005B44AB" w:rsidRPr="001D7BA6">
        <w:t> </w:t>
      </w:r>
      <w:r w:rsidR="00D30B95" w:rsidRPr="00810794">
        <w:t xml:space="preserve">období po 3 mesiacoch tehotenstva </w:t>
      </w:r>
      <w:r w:rsidR="005B44AB" w:rsidRPr="00810794">
        <w:t xml:space="preserve">môže spôsobiť ťažké poškodenie </w:t>
      </w:r>
      <w:r w:rsidR="005B44AB" w:rsidRPr="001D7BA6">
        <w:t>v</w:t>
      </w:r>
      <w:r w:rsidR="00D30B95" w:rsidRPr="00810794">
        <w:t>ášho dieťaťa, pozri časť “Teho</w:t>
      </w:r>
      <w:r w:rsidR="005B44AB" w:rsidRPr="00810794">
        <w:t>tenstvo a</w:t>
      </w:r>
      <w:r w:rsidR="005B44AB" w:rsidRPr="001D7BA6">
        <w:t> </w:t>
      </w:r>
      <w:r w:rsidR="00D30B95" w:rsidRPr="00810794">
        <w:t>dojčenie”.</w:t>
      </w:r>
    </w:p>
    <w:p w14:paraId="179803B1" w14:textId="77777777" w:rsidR="003E25D3" w:rsidRDefault="00F94F7C" w:rsidP="004F3FD8">
      <w:pPr>
        <w:pStyle w:val="Normlndoblokusodrkami"/>
      </w:pPr>
      <w:r w:rsidRPr="001D7BA6">
        <w:t xml:space="preserve">pokiaľ užívate niektorý z nasledujúcich </w:t>
      </w:r>
      <w:r w:rsidR="00CF4160" w:rsidRPr="001D7BA6">
        <w:t>liekov</w:t>
      </w:r>
      <w:r w:rsidRPr="001D7BA6">
        <w:t xml:space="preserve"> používaných k liečbe </w:t>
      </w:r>
      <w:r w:rsidR="003E25D3" w:rsidRPr="001D7BA6">
        <w:t xml:space="preserve">vysokého krvného tlaku: </w:t>
      </w:r>
      <w:r w:rsidRPr="001D7BA6">
        <w:t>blokátory receptorov pre angiotenzín II (ARB) (tiež známe ako sartany – napr. valsartan, telmisartan, irbesartan), a to najmä pokiaľ máte problémy s obličkami súvisiace s diabetom a</w:t>
      </w:r>
      <w:r w:rsidR="003E25D3" w:rsidRPr="001D7BA6">
        <w:t> </w:t>
      </w:r>
      <w:r w:rsidRPr="001D7BA6">
        <w:t>aliskiren</w:t>
      </w:r>
      <w:r w:rsidR="003E25D3" w:rsidRPr="001D7BA6">
        <w:t>.</w:t>
      </w:r>
    </w:p>
    <w:p w14:paraId="48CC7D52" w14:textId="77777777" w:rsidR="003B1CB7" w:rsidRPr="001D7BA6" w:rsidRDefault="003B1CB7" w:rsidP="004F3FD8">
      <w:pPr>
        <w:pStyle w:val="Normlndoblokusodrkami"/>
      </w:pPr>
      <w:r w:rsidRPr="001D7BA6">
        <w:t>Váš lekár môže v pravidelných intervaloch kontrolovať funkciu obličiek, krvný tlak a množstvo elektrolytov (napr. draslíku) v krvi.</w:t>
      </w:r>
    </w:p>
    <w:p w14:paraId="3DD25E7D" w14:textId="77777777" w:rsidR="001D7BA6" w:rsidRDefault="001D7BA6" w:rsidP="004F3FD8">
      <w:pPr>
        <w:pStyle w:val="Normlndoblokusodrkami"/>
      </w:pPr>
      <w:r>
        <w:t>ak užívate niektorý z nasledujúcich liekov, zvyšuje sa riziko angioedému (prudkého opuchu pod kožou na niektorých miestach, napríklad v hrdle):</w:t>
      </w:r>
    </w:p>
    <w:p w14:paraId="4A7FBC4C" w14:textId="77777777" w:rsidR="001D7BA6" w:rsidRPr="001D7BA6" w:rsidRDefault="001D7BA6" w:rsidP="004F3FD8">
      <w:pPr>
        <w:pStyle w:val="Odrky2"/>
        <w:numPr>
          <w:ilvl w:val="0"/>
          <w:numId w:val="23"/>
        </w:numPr>
      </w:pPr>
      <w:proofErr w:type="spellStart"/>
      <w:r>
        <w:t>sirolimu</w:t>
      </w:r>
      <w:r w:rsidRPr="001D7BA6">
        <w:t>s</w:t>
      </w:r>
      <w:proofErr w:type="spellEnd"/>
      <w:r w:rsidRPr="001D7BA6">
        <w:t xml:space="preserve">, </w:t>
      </w:r>
      <w:proofErr w:type="spellStart"/>
      <w:r w:rsidRPr="001D7BA6">
        <w:t>everolimus</w:t>
      </w:r>
      <w:proofErr w:type="spellEnd"/>
      <w:r w:rsidRPr="001D7BA6">
        <w:t xml:space="preserve"> a iné lieky zaradené do triedy </w:t>
      </w:r>
      <w:proofErr w:type="spellStart"/>
      <w:r w:rsidRPr="001D7BA6">
        <w:t>mTOR</w:t>
      </w:r>
      <w:proofErr w:type="spellEnd"/>
      <w:r w:rsidRPr="001D7BA6">
        <w:t xml:space="preserve"> inhibítorov (používajú sa, aby nedošlo k odmietnutiu transplantovaných orgánov).</w:t>
      </w:r>
    </w:p>
    <w:p w14:paraId="1DF69C98" w14:textId="77777777" w:rsidR="005939FB" w:rsidRPr="00810794" w:rsidRDefault="00D30B95" w:rsidP="0057725E">
      <w:pPr>
        <w:pStyle w:val="Styl3"/>
      </w:pPr>
      <w:r w:rsidRPr="00810794">
        <w:t>Deti</w:t>
      </w:r>
      <w:r w:rsidR="003E25D3" w:rsidRPr="001D7BA6">
        <w:t xml:space="preserve"> a dospievajúci</w:t>
      </w:r>
    </w:p>
    <w:p w14:paraId="18E246B1" w14:textId="0C7C020A" w:rsidR="0045796D" w:rsidRPr="00810794" w:rsidRDefault="00D30B95" w:rsidP="004F3FD8">
      <w:pPr>
        <w:pStyle w:val="Normlndobloku"/>
      </w:pPr>
      <w:r w:rsidRPr="00810794">
        <w:t>R</w:t>
      </w:r>
      <w:r w:rsidR="005B44AB" w:rsidRPr="00C3490C">
        <w:t>AMIMED sa neodporúča používať u</w:t>
      </w:r>
      <w:r w:rsidR="005B44AB" w:rsidRPr="00EC6EE8">
        <w:t> </w:t>
      </w:r>
      <w:r w:rsidR="005B44AB" w:rsidRPr="00810794">
        <w:t>detí a</w:t>
      </w:r>
      <w:r w:rsidR="005B44AB" w:rsidRPr="00EC6EE8">
        <w:t> </w:t>
      </w:r>
      <w:r w:rsidRPr="00810794">
        <w:t xml:space="preserve">dospievajúcich mladších ako 18 rokov, pretože </w:t>
      </w:r>
      <w:r w:rsidR="0045796D" w:rsidRPr="00EC6EE8">
        <w:rPr>
          <w:szCs w:val="22"/>
        </w:rPr>
        <w:t xml:space="preserve">bezpečnosť a účinnosť </w:t>
      </w:r>
      <w:proofErr w:type="spellStart"/>
      <w:r w:rsidR="0045796D" w:rsidRPr="00EC6EE8">
        <w:rPr>
          <w:szCs w:val="22"/>
        </w:rPr>
        <w:t>ramiprilu</w:t>
      </w:r>
      <w:proofErr w:type="spellEnd"/>
      <w:r w:rsidR="0045796D" w:rsidRPr="00EC6EE8">
        <w:rPr>
          <w:szCs w:val="22"/>
        </w:rPr>
        <w:t xml:space="preserve"> u detí nebola ešte stanovená</w:t>
      </w:r>
      <w:r w:rsidR="0045796D" w:rsidRPr="00810794">
        <w:t>.</w:t>
      </w:r>
    </w:p>
    <w:p w14:paraId="3BBEB51D" w14:textId="6401F893" w:rsidR="005939FB" w:rsidRPr="00C3490C" w:rsidRDefault="00D30B95" w:rsidP="004F3FD8">
      <w:pPr>
        <w:pStyle w:val="Normlndobloku"/>
      </w:pPr>
      <w:r w:rsidRPr="00C3490C">
        <w:t xml:space="preserve">Ak sa čokoľvek </w:t>
      </w:r>
      <w:r w:rsidR="005B44AB" w:rsidRPr="00C3490C">
        <w:t>z</w:t>
      </w:r>
      <w:r w:rsidR="005B44AB" w:rsidRPr="001D7BA6">
        <w:t> </w:t>
      </w:r>
      <w:r w:rsidR="005B44AB" w:rsidRPr="00810794">
        <w:t xml:space="preserve">vyššie uvedeného vzťahuje na </w:t>
      </w:r>
      <w:r w:rsidR="005B44AB" w:rsidRPr="001D7BA6">
        <w:t>v</w:t>
      </w:r>
      <w:r w:rsidRPr="00810794">
        <w:t>ás (alebo nie ste si istý), opýtajte sa svojho lekára skôr, ako začnete užívať RAMIMED.</w:t>
      </w:r>
    </w:p>
    <w:p w14:paraId="1E36F7F2" w14:textId="77777777" w:rsidR="004A4EF9" w:rsidRPr="001D7BA6" w:rsidRDefault="004A4EF9" w:rsidP="009B2FA7">
      <w:pPr>
        <w:pStyle w:val="Styl20"/>
      </w:pPr>
      <w:r w:rsidRPr="001D7BA6">
        <w:t>Iné lieky a</w:t>
      </w:r>
      <w:r w:rsidR="005B44AB" w:rsidRPr="001D7BA6">
        <w:t> </w:t>
      </w:r>
      <w:r w:rsidRPr="001D7BA6">
        <w:t>RAMIMED</w:t>
      </w:r>
    </w:p>
    <w:p w14:paraId="3DD2D3A9" w14:textId="39B21709" w:rsidR="005939FB" w:rsidRPr="00810794" w:rsidRDefault="005B44AB" w:rsidP="004F3FD8">
      <w:pPr>
        <w:pStyle w:val="Normlndobloku"/>
      </w:pPr>
      <w:r w:rsidRPr="00810794">
        <w:t xml:space="preserve">Ak </w:t>
      </w:r>
      <w:r w:rsidR="009E423B">
        <w:t xml:space="preserve">teraz </w:t>
      </w:r>
      <w:r w:rsidRPr="00810794">
        <w:t>užívate alebo ste v</w:t>
      </w:r>
      <w:r w:rsidRPr="001D7BA6">
        <w:t> </w:t>
      </w:r>
      <w:r w:rsidR="00D30B95" w:rsidRPr="00810794">
        <w:t>poslednom čase užívali</w:t>
      </w:r>
      <w:r w:rsidR="0045796D" w:rsidRPr="001D7BA6">
        <w:t>, či práve budete užívať ďalšie lieky, povedzte to</w:t>
      </w:r>
      <w:r w:rsidR="0045796D" w:rsidRPr="00810794">
        <w:t xml:space="preserve"> svojmu lekárovi alebo lekárnikovi</w:t>
      </w:r>
      <w:r w:rsidR="00D30B95" w:rsidRPr="00810794">
        <w:t>. Je to kvôli tomu, že RAMIMED môže ovplyvni</w:t>
      </w:r>
      <w:r w:rsidRPr="00C3490C">
        <w:t>ť spôsob účinku iných liekov. A</w:t>
      </w:r>
      <w:r w:rsidRPr="001D7BA6">
        <w:t> </w:t>
      </w:r>
      <w:r w:rsidR="00D30B95" w:rsidRPr="00810794">
        <w:t xml:space="preserve">taktiež niektoré lieky môžu ovplyvniť spôsob účinku </w:t>
      </w:r>
      <w:r w:rsidR="0045796D" w:rsidRPr="001D7BA6">
        <w:t>lieku</w:t>
      </w:r>
      <w:r w:rsidRPr="001D7BA6">
        <w:t xml:space="preserve"> </w:t>
      </w:r>
      <w:r w:rsidR="00D30B95" w:rsidRPr="001D7BA6">
        <w:t>RAMIMED</w:t>
      </w:r>
      <w:r w:rsidR="00D30B95" w:rsidRPr="00810794">
        <w:t>.</w:t>
      </w:r>
    </w:p>
    <w:p w14:paraId="5C0EBE94" w14:textId="55484BA9" w:rsidR="005939FB" w:rsidRPr="00810794" w:rsidRDefault="005B44AB" w:rsidP="004F3FD8">
      <w:pPr>
        <w:pStyle w:val="Normlndobloku"/>
      </w:pPr>
      <w:r w:rsidRPr="00C3490C">
        <w:t>Ak užívate niektorý z</w:t>
      </w:r>
      <w:r w:rsidRPr="001D7BA6">
        <w:t> </w:t>
      </w:r>
      <w:r w:rsidR="00D30B95" w:rsidRPr="00810794">
        <w:t>nasled</w:t>
      </w:r>
      <w:r w:rsidR="00CB3364" w:rsidRPr="00810794">
        <w:t>ovný</w:t>
      </w:r>
      <w:r w:rsidR="00D30B95" w:rsidRPr="00C3490C">
        <w:t xml:space="preserve">ch liekov, oznámte to, prosím, svojmu lekárovi. Môžu totiž oslabiť účinok </w:t>
      </w:r>
      <w:r w:rsidR="0045796D" w:rsidRPr="001D7BA6">
        <w:t>lieku</w:t>
      </w:r>
      <w:r w:rsidRPr="001D7BA6">
        <w:t xml:space="preserve"> </w:t>
      </w:r>
      <w:r w:rsidR="00D30B95" w:rsidRPr="001D7BA6">
        <w:t>RAMIMED</w:t>
      </w:r>
      <w:r w:rsidR="00D30B95" w:rsidRPr="00810794">
        <w:t>:</w:t>
      </w:r>
    </w:p>
    <w:p w14:paraId="3CB218D8" w14:textId="357E2575" w:rsidR="005939FB" w:rsidRPr="00C3490C" w:rsidRDefault="00D30B95" w:rsidP="004F3FD8">
      <w:pPr>
        <w:pStyle w:val="Normlndoblokusodrkami"/>
      </w:pPr>
      <w:r w:rsidRPr="00C3490C">
        <w:t xml:space="preserve">Lieky, ktoré sa </w:t>
      </w:r>
      <w:r w:rsidR="005B44AB" w:rsidRPr="00C3490C">
        <w:t>používajú na úľavu od bolesti a</w:t>
      </w:r>
      <w:r w:rsidR="005B44AB" w:rsidRPr="001D7BA6">
        <w:t> </w:t>
      </w:r>
      <w:r w:rsidR="005B44AB" w:rsidRPr="00810794">
        <w:t>proti zápalu (napr.</w:t>
      </w:r>
      <w:r w:rsidR="005B44AB" w:rsidRPr="001D7BA6">
        <w:t> </w:t>
      </w:r>
      <w:r w:rsidRPr="00810794">
        <w:t>nesteroidové protizápalové lieky (NSAID) ako j</w:t>
      </w:r>
      <w:r w:rsidR="005B44AB" w:rsidRPr="00810794">
        <w:t>e ibuprofén alebo indometacín a</w:t>
      </w:r>
      <w:r w:rsidR="005B44AB" w:rsidRPr="001D7BA6">
        <w:t> </w:t>
      </w:r>
      <w:r w:rsidRPr="00810794">
        <w:t>kyselina acetylsalicylová)</w:t>
      </w:r>
      <w:r w:rsidR="003B1CB7">
        <w:t>.</w:t>
      </w:r>
    </w:p>
    <w:p w14:paraId="176FF196" w14:textId="436FC4CF" w:rsidR="005939FB" w:rsidRPr="00810794" w:rsidRDefault="00D30B95" w:rsidP="004F3FD8">
      <w:pPr>
        <w:pStyle w:val="Normlndoblokusodrkami"/>
      </w:pPr>
      <w:r w:rsidRPr="00A8024A">
        <w:t xml:space="preserve">Lieky, ktoré sa používajú na liečbu nízkeho krvného tlaku, šoku, srdcového zlyhania, astmy alebo alergií, ako je napríklad efedrín, noradrenalín alebo adrenalín. </w:t>
      </w:r>
      <w:r w:rsidR="005B44AB" w:rsidRPr="00A8024A">
        <w:t xml:space="preserve">Lekár bude musieť skontrolovať </w:t>
      </w:r>
      <w:r w:rsidR="005B44AB" w:rsidRPr="001D7BA6">
        <w:t>v</w:t>
      </w:r>
      <w:r w:rsidRPr="00810794">
        <w:t>áš krvný tlak.</w:t>
      </w:r>
    </w:p>
    <w:p w14:paraId="3C93B62C" w14:textId="562C54FB" w:rsidR="005939FB" w:rsidRPr="00810794" w:rsidRDefault="005B44AB" w:rsidP="004F3FD8">
      <w:pPr>
        <w:pStyle w:val="Normlndobloku"/>
      </w:pPr>
      <w:r w:rsidRPr="00C3490C">
        <w:t>Ak užívate niektorý z</w:t>
      </w:r>
      <w:r w:rsidRPr="001D7BA6">
        <w:t> </w:t>
      </w:r>
      <w:r w:rsidR="00D30B95" w:rsidRPr="00810794">
        <w:t>nasled</w:t>
      </w:r>
      <w:r w:rsidR="00CB3364" w:rsidRPr="00810794">
        <w:t>ovný</w:t>
      </w:r>
      <w:r w:rsidR="00D30B95" w:rsidRPr="00C3490C">
        <w:t>ch liekov, oznámte to, prosím, svojmu le</w:t>
      </w:r>
      <w:r w:rsidRPr="00C3490C">
        <w:t>károvi. Ak sa užívajú súčasne s</w:t>
      </w:r>
      <w:r w:rsidRPr="001D7BA6">
        <w:t> </w:t>
      </w:r>
      <w:r w:rsidR="0045796D" w:rsidRPr="001D7BA6">
        <w:t>liekom</w:t>
      </w:r>
      <w:r w:rsidRPr="001D7BA6">
        <w:t xml:space="preserve"> </w:t>
      </w:r>
      <w:r w:rsidR="00D30B95" w:rsidRPr="001D7BA6">
        <w:t>RAMIMED</w:t>
      </w:r>
      <w:r w:rsidR="00D30B95" w:rsidRPr="00810794">
        <w:t>, môžu zvýšiť pravdepodobnosť výskytu vedľajších účinkov:</w:t>
      </w:r>
    </w:p>
    <w:p w14:paraId="09C0960C" w14:textId="4673A08B" w:rsidR="005939FB" w:rsidRPr="00C3490C" w:rsidRDefault="00D30B95" w:rsidP="004F3FD8">
      <w:pPr>
        <w:pStyle w:val="Normlndoblokusodrkami"/>
      </w:pPr>
      <w:r w:rsidRPr="00810794">
        <w:t xml:space="preserve">Lieky, ktoré sa </w:t>
      </w:r>
      <w:r w:rsidR="005B44AB" w:rsidRPr="00C3490C">
        <w:t>používajú na úľavu od bolesti a</w:t>
      </w:r>
      <w:r w:rsidR="005B44AB" w:rsidRPr="001D7BA6">
        <w:t> </w:t>
      </w:r>
      <w:r w:rsidR="005B44AB" w:rsidRPr="00810794">
        <w:t>proti zápalu (napr.</w:t>
      </w:r>
      <w:r w:rsidR="005B44AB" w:rsidRPr="001D7BA6">
        <w:t> </w:t>
      </w:r>
      <w:r w:rsidRPr="00810794">
        <w:t>nesteroidové protizápalové</w:t>
      </w:r>
      <w:r w:rsidR="00CB3364" w:rsidRPr="00810794">
        <w:t xml:space="preserve"> </w:t>
      </w:r>
      <w:r w:rsidR="00CB3364" w:rsidRPr="00C3490C">
        <w:rPr>
          <w:color w:val="000000"/>
        </w:rPr>
        <w:t>lieky (NSAID) ako je ibuprofén aleb</w:t>
      </w:r>
      <w:r w:rsidR="005B44AB" w:rsidRPr="00C3490C">
        <w:rPr>
          <w:color w:val="000000"/>
        </w:rPr>
        <w:t>o indometacín a</w:t>
      </w:r>
      <w:r w:rsidR="005B44AB" w:rsidRPr="001D7BA6">
        <w:rPr>
          <w:color w:val="000000"/>
          <w:szCs w:val="22"/>
        </w:rPr>
        <w:t> </w:t>
      </w:r>
      <w:r w:rsidR="00CB3364" w:rsidRPr="00810794">
        <w:rPr>
          <w:color w:val="000000"/>
        </w:rPr>
        <w:t>kyselina acetylsalicylová)</w:t>
      </w:r>
      <w:r w:rsidR="003B1CB7">
        <w:rPr>
          <w:color w:val="000000"/>
        </w:rPr>
        <w:t>.</w:t>
      </w:r>
    </w:p>
    <w:p w14:paraId="3C48F897" w14:textId="696CD10E" w:rsidR="005939FB" w:rsidRPr="00C3490C" w:rsidRDefault="00D30B95" w:rsidP="004F3FD8">
      <w:pPr>
        <w:pStyle w:val="Normlndoblokusodrkami"/>
      </w:pPr>
      <w:r w:rsidRPr="00C3490C">
        <w:t>Protinádorové lieky (chemoterapia)</w:t>
      </w:r>
      <w:r w:rsidR="003B1CB7">
        <w:t>.</w:t>
      </w:r>
    </w:p>
    <w:p w14:paraId="56759577" w14:textId="1A823D90" w:rsidR="005939FB" w:rsidRPr="009539DE" w:rsidRDefault="00D30B95" w:rsidP="004F3FD8">
      <w:pPr>
        <w:pStyle w:val="Normlndoblokusodrkami"/>
      </w:pPr>
      <w:r w:rsidRPr="00A8024A">
        <w:t>Lieky, ktoré bránia organizmu odmietanie orgánov po transplantácii, napríklad c</w:t>
      </w:r>
      <w:r w:rsidR="00CB3364" w:rsidRPr="00A8024A">
        <w:t>y</w:t>
      </w:r>
      <w:r w:rsidRPr="009539DE">
        <w:t>klosporín</w:t>
      </w:r>
      <w:r w:rsidR="003B1CB7">
        <w:t>.</w:t>
      </w:r>
    </w:p>
    <w:p w14:paraId="77F3E38C" w14:textId="5A740EBD" w:rsidR="00EC6EE8" w:rsidRPr="00EC6EE8" w:rsidRDefault="00EC6EE8" w:rsidP="004F3FD8">
      <w:pPr>
        <w:pStyle w:val="Normlndoblokusodrkami"/>
      </w:pPr>
      <w:r w:rsidRPr="00810794">
        <w:lastRenderedPageBreak/>
        <w:t xml:space="preserve">Lieky, ktoré </w:t>
      </w:r>
      <w:r>
        <w:t xml:space="preserve">sa používajú najčastejšie na zabránenie odmietnutia transplantovaných orgánov (sirolimus, everolimus a iné lieky zaradené do triedy mTOR inhibítorov). Pozri časť </w:t>
      </w:r>
      <w:r w:rsidR="003B1CB7" w:rsidRPr="001D7BA6">
        <w:t>Upozornenia a opatrenia</w:t>
      </w:r>
    </w:p>
    <w:p w14:paraId="626D7296" w14:textId="1824FA0D" w:rsidR="00EC6EE8" w:rsidRPr="003B1CB7" w:rsidRDefault="00EC6EE8" w:rsidP="004F3FD8">
      <w:pPr>
        <w:pStyle w:val="Normlndoblokusodrkami"/>
      </w:pPr>
      <w:r>
        <w:t>doplnky draslíka alebo náhrady solí obsahujúce draslík, diuretiká (tabletky na odvodnenie, najmä tie označované ako „draslík šetriace”), iné lieky, ktoré</w:t>
      </w:r>
      <w:r w:rsidRPr="00810794">
        <w:t xml:space="preserve"> môžu zvýšiť </w:t>
      </w:r>
      <w:r>
        <w:t>hladinu</w:t>
      </w:r>
      <w:r w:rsidRPr="00810794">
        <w:t xml:space="preserve"> draslíka v</w:t>
      </w:r>
      <w:r>
        <w:t> tele (</w:t>
      </w:r>
      <w:r w:rsidRPr="003B1CB7">
        <w:t xml:space="preserve">napr. heparín </w:t>
      </w:r>
      <w:r w:rsidRPr="0065762A">
        <w:t>a kotrimoxazol, známym aj ako trimetoprim/sulfametoxazol)</w:t>
      </w:r>
    </w:p>
    <w:p w14:paraId="1BD1C0BB" w14:textId="77777777" w:rsidR="005939FB" w:rsidRPr="00C3490C" w:rsidRDefault="00D30B95" w:rsidP="004F3FD8">
      <w:pPr>
        <w:pStyle w:val="Normlndoblokusodrkami"/>
      </w:pPr>
      <w:r w:rsidRPr="00C3490C">
        <w:t>Steroidové lieky proti zápalu ako je napríklad prednizolón</w:t>
      </w:r>
    </w:p>
    <w:p w14:paraId="58DB9069" w14:textId="5D9985AF" w:rsidR="005939FB" w:rsidRPr="00810794" w:rsidRDefault="00D30B95" w:rsidP="004F3FD8">
      <w:pPr>
        <w:pStyle w:val="Normlndoblokusodrkami"/>
      </w:pPr>
      <w:r w:rsidRPr="00A8024A">
        <w:t>Alopurinol (používa sa na zníž</w:t>
      </w:r>
      <w:r w:rsidR="00BD57DF" w:rsidRPr="00A8024A">
        <w:t>enie hladiny kyseliny močovej v</w:t>
      </w:r>
      <w:r w:rsidR="00BD57DF" w:rsidRPr="00EC6EE8">
        <w:t> </w:t>
      </w:r>
      <w:r w:rsidRPr="00810794">
        <w:t>krvi)</w:t>
      </w:r>
    </w:p>
    <w:p w14:paraId="7A3FFB1C" w14:textId="57A1083C" w:rsidR="005939FB" w:rsidRPr="00810794" w:rsidRDefault="00D30B95" w:rsidP="004F3FD8">
      <w:pPr>
        <w:pStyle w:val="Normlndoblokusodrkami"/>
      </w:pPr>
      <w:r w:rsidRPr="00C3490C">
        <w:t>Prokaínamid (po</w:t>
      </w:r>
      <w:r w:rsidR="005B44AB" w:rsidRPr="00C3490C">
        <w:t>užíva sa pri problémoch s</w:t>
      </w:r>
      <w:r w:rsidR="005B44AB" w:rsidRPr="00EC6EE8">
        <w:t> </w:t>
      </w:r>
      <w:r w:rsidRPr="00810794">
        <w:t>rytmom srdca</w:t>
      </w:r>
      <w:r w:rsidRPr="00EC6EE8">
        <w:t>)</w:t>
      </w:r>
    </w:p>
    <w:p w14:paraId="039161C1" w14:textId="77777777" w:rsidR="0045796D" w:rsidRPr="00EC6EE8" w:rsidRDefault="0045796D" w:rsidP="004F3FD8">
      <w:pPr>
        <w:pStyle w:val="Normlndoblokusodrkami"/>
      </w:pPr>
      <w:r w:rsidRPr="00EC6EE8">
        <w:t>Trimetoprim a kotrimoxazol (na liečbu infekcií spôsobených baktériami)</w:t>
      </w:r>
    </w:p>
    <w:p w14:paraId="7B5FD0E6" w14:textId="77777777" w:rsidR="0045796D" w:rsidRPr="001D7BA6" w:rsidRDefault="00F60654" w:rsidP="004F3FD8">
      <w:pPr>
        <w:pStyle w:val="Normlndoblokusodrkami"/>
      </w:pPr>
      <w:r w:rsidRPr="001D7BA6">
        <w:t>Temsirolimus (na liečbu nádorovýh ochorení</w:t>
      </w:r>
      <w:r w:rsidR="0045796D" w:rsidRPr="001D7BA6">
        <w:t>)</w:t>
      </w:r>
    </w:p>
    <w:p w14:paraId="25DDF2B4" w14:textId="77777777" w:rsidR="0045796D" w:rsidRPr="004F3FD8" w:rsidRDefault="0045796D" w:rsidP="004F3FD8">
      <w:pPr>
        <w:pStyle w:val="Normlndoblokusodrkami"/>
      </w:pPr>
      <w:r w:rsidRPr="004F3FD8">
        <w:t>Everolimus, sirolimus (na prevenciu odvrhnutia štepu)</w:t>
      </w:r>
    </w:p>
    <w:p w14:paraId="4EB4B3A3" w14:textId="77777777" w:rsidR="0045796D" w:rsidRPr="001D7BA6" w:rsidRDefault="0045796D" w:rsidP="004F3FD8">
      <w:pPr>
        <w:pStyle w:val="Normlndoblokusodrkami"/>
      </w:pPr>
      <w:r w:rsidRPr="001D7BA6">
        <w:t>Vildagliptín (používa sa na liečbu cukrovky 2.typu)</w:t>
      </w:r>
    </w:p>
    <w:p w14:paraId="055C62AA" w14:textId="57C5D118" w:rsidR="005939FB" w:rsidRPr="00A8024A" w:rsidRDefault="005B44AB" w:rsidP="004F3FD8">
      <w:pPr>
        <w:pStyle w:val="Normlndobloku"/>
      </w:pPr>
      <w:r w:rsidRPr="00810794">
        <w:t>Ak užívate niektorý z</w:t>
      </w:r>
      <w:r w:rsidRPr="001D7BA6">
        <w:t> </w:t>
      </w:r>
      <w:r w:rsidR="00D30B95" w:rsidRPr="00810794">
        <w:t>nasled</w:t>
      </w:r>
      <w:r w:rsidR="00CB3364" w:rsidRPr="00810794">
        <w:t>ovný</w:t>
      </w:r>
      <w:r w:rsidR="00D30B95" w:rsidRPr="00C3490C">
        <w:t>ch liekov, oznámte to, prosím, svojmu lekárovi. RAMIMED môže mať vplyv na ich účinok:</w:t>
      </w:r>
    </w:p>
    <w:p w14:paraId="4441BD31" w14:textId="6369133A" w:rsidR="005939FB" w:rsidRPr="00810794" w:rsidRDefault="00D30B95" w:rsidP="004F3FD8">
      <w:pPr>
        <w:pStyle w:val="Normlndoblokusodrkami"/>
      </w:pPr>
      <w:r w:rsidRPr="009539DE">
        <w:t>Lieky na liečbu cukrovky ako sú napríklad perorálne (ústami podávané) lieky znižujúce hladinu cuk</w:t>
      </w:r>
      <w:r w:rsidR="005B44AB" w:rsidRPr="009539DE">
        <w:t>ru v</w:t>
      </w:r>
      <w:r w:rsidR="005B44AB" w:rsidRPr="001D7BA6">
        <w:t> </w:t>
      </w:r>
      <w:r w:rsidR="005B44AB" w:rsidRPr="00810794">
        <w:t>krvi a</w:t>
      </w:r>
      <w:r w:rsidR="005B44AB" w:rsidRPr="001D7BA6">
        <w:t> </w:t>
      </w:r>
      <w:r w:rsidRPr="00810794">
        <w:t>inzulín. RAMIM</w:t>
      </w:r>
      <w:r w:rsidR="005B44AB" w:rsidRPr="00810794">
        <w:t>ED môže znížiť množstvo cukru v</w:t>
      </w:r>
      <w:r w:rsidR="005B44AB" w:rsidRPr="001D7BA6">
        <w:t> </w:t>
      </w:r>
      <w:r w:rsidRPr="00810794">
        <w:t>krvi. Dôkla</w:t>
      </w:r>
      <w:r w:rsidR="005B44AB" w:rsidRPr="00810794">
        <w:t>dne si sledujte hladinu cukru v</w:t>
      </w:r>
      <w:r w:rsidR="005B44AB" w:rsidRPr="001D7BA6">
        <w:t> </w:t>
      </w:r>
      <w:r w:rsidRPr="00810794">
        <w:t xml:space="preserve">krvi počas užívania </w:t>
      </w:r>
      <w:r w:rsidR="00B262A9" w:rsidRPr="001D7BA6">
        <w:t>lieku</w:t>
      </w:r>
      <w:r w:rsidR="005B44AB" w:rsidRPr="001D7BA6">
        <w:t xml:space="preserve"> </w:t>
      </w:r>
      <w:r w:rsidRPr="001D7BA6">
        <w:t>RAMIMED</w:t>
      </w:r>
      <w:r w:rsidRPr="00810794">
        <w:t>.</w:t>
      </w:r>
    </w:p>
    <w:p w14:paraId="2903EBCD" w14:textId="7FB3F4BC" w:rsidR="005939FB" w:rsidRPr="00810794" w:rsidRDefault="00D30B95" w:rsidP="004F3FD8">
      <w:pPr>
        <w:pStyle w:val="Normlndoblokusodrkami"/>
      </w:pPr>
      <w:r w:rsidRPr="00C3490C">
        <w:t>Líti</w:t>
      </w:r>
      <w:r w:rsidR="005B44AB" w:rsidRPr="00C3490C">
        <w:t>um (používa sa pri problémoch s</w:t>
      </w:r>
      <w:r w:rsidR="005B44AB" w:rsidRPr="001D7BA6">
        <w:t> </w:t>
      </w:r>
      <w:r w:rsidR="005B44AB" w:rsidRPr="00810794">
        <w:t xml:space="preserve">duševným zdravím). RAMIMED </w:t>
      </w:r>
      <w:r w:rsidR="005B44AB" w:rsidRPr="001D7BA6">
        <w:t>v</w:t>
      </w:r>
      <w:r w:rsidR="005B44AB" w:rsidRPr="00810794">
        <w:t>ám môže zvýšiť množstvo lítia v</w:t>
      </w:r>
      <w:r w:rsidR="005B44AB" w:rsidRPr="001D7BA6">
        <w:t> </w:t>
      </w:r>
      <w:r w:rsidR="005B44AB" w:rsidRPr="00810794">
        <w:t xml:space="preserve">krvi. Lekár </w:t>
      </w:r>
      <w:r w:rsidR="005B44AB" w:rsidRPr="001D7BA6">
        <w:t>v</w:t>
      </w:r>
      <w:r w:rsidRPr="00810794">
        <w:t>ám musí dôkladne</w:t>
      </w:r>
      <w:r w:rsidR="005B44AB" w:rsidRPr="00810794">
        <w:t xml:space="preserve"> sledovať hladinu lítia v</w:t>
      </w:r>
      <w:r w:rsidR="005B44AB" w:rsidRPr="001D7BA6">
        <w:t> </w:t>
      </w:r>
      <w:r w:rsidRPr="00810794">
        <w:t>krvi.</w:t>
      </w:r>
    </w:p>
    <w:p w14:paraId="1679D9A3" w14:textId="77777777" w:rsidR="003E25D3" w:rsidRPr="001D7BA6" w:rsidRDefault="003E25D3" w:rsidP="004F3FD8">
      <w:pPr>
        <w:pStyle w:val="Normlndobloku"/>
      </w:pPr>
      <w:r w:rsidRPr="001D7BA6">
        <w:t>Možno bude potrebné, aby váš lekár zmenil vašu dávku a/ alebo urobil iné opatrenia:</w:t>
      </w:r>
    </w:p>
    <w:p w14:paraId="5B9F049A" w14:textId="77777777" w:rsidR="003E25D3" w:rsidRPr="001D7BA6" w:rsidRDefault="00C960DF" w:rsidP="004F3FD8">
      <w:pPr>
        <w:pStyle w:val="Normlndoblokusodrkami"/>
      </w:pPr>
      <w:r w:rsidRPr="001D7BA6">
        <w:t>Pokiaľ užívate blokátor receptorov pre angiotenzín II (ARB) alebo aliskiren (pozri tiež informácie v časti Neužívajte RAMIPRIL a Upozornenia a opatrenia)</w:t>
      </w:r>
    </w:p>
    <w:p w14:paraId="7E805F3C" w14:textId="4275BFF4" w:rsidR="005939FB" w:rsidRPr="00C3490C" w:rsidRDefault="005B44AB" w:rsidP="004F3FD8">
      <w:pPr>
        <w:pStyle w:val="Normlndobloku"/>
      </w:pPr>
      <w:r w:rsidRPr="00810794">
        <w:t>Ak sa čokoľvek z</w:t>
      </w:r>
      <w:r w:rsidRPr="001D7BA6">
        <w:t> </w:t>
      </w:r>
      <w:r w:rsidRPr="00810794">
        <w:t xml:space="preserve">vyššie uvedeného vzťahuje na </w:t>
      </w:r>
      <w:r w:rsidRPr="001D7BA6">
        <w:t>v</w:t>
      </w:r>
      <w:r w:rsidR="00D30B95" w:rsidRPr="00810794">
        <w:t xml:space="preserve">ás (alebo ak nie ste si istý), povedzte to svojmu lekárovi skôr, ako </w:t>
      </w:r>
      <w:r w:rsidR="00D30B95" w:rsidRPr="00C3490C">
        <w:t>začnete užívať RAMIMED.</w:t>
      </w:r>
    </w:p>
    <w:p w14:paraId="1DD27217" w14:textId="77777777" w:rsidR="00E261E7" w:rsidRPr="001D7BA6" w:rsidRDefault="00E261E7" w:rsidP="00E261E7">
      <w:pPr>
        <w:pStyle w:val="Styl20"/>
      </w:pPr>
      <w:r w:rsidRPr="001D7BA6">
        <w:t>RAMIMED a</w:t>
      </w:r>
      <w:r w:rsidR="009B2FA7" w:rsidRPr="001D7BA6">
        <w:t> </w:t>
      </w:r>
      <w:r w:rsidRPr="001D7BA6">
        <w:t>jedlo,</w:t>
      </w:r>
      <w:r w:rsidR="009B2FA7" w:rsidRPr="001D7BA6">
        <w:t xml:space="preserve"> nápoje a </w:t>
      </w:r>
      <w:r w:rsidRPr="001D7BA6">
        <w:t>alkohol</w:t>
      </w:r>
    </w:p>
    <w:p w14:paraId="2D6FA869" w14:textId="0A5D5B9E" w:rsidR="005939FB" w:rsidRPr="00C3490C" w:rsidRDefault="00D30B95" w:rsidP="004F3FD8">
      <w:pPr>
        <w:pStyle w:val="Normlndoblokusodrkami"/>
      </w:pPr>
      <w:r w:rsidRPr="00810794">
        <w:t xml:space="preserve">Konzumácia alkoholu počas liečby </w:t>
      </w:r>
      <w:r w:rsidR="00B262A9" w:rsidRPr="001D7BA6">
        <w:t>liekom</w:t>
      </w:r>
      <w:r w:rsidR="00727994" w:rsidRPr="001D7BA6">
        <w:t xml:space="preserve"> </w:t>
      </w:r>
      <w:r w:rsidRPr="001D7BA6">
        <w:t>RAMIMED</w:t>
      </w:r>
      <w:r w:rsidRPr="00810794">
        <w:t xml:space="preserve"> môže spôsobiť, že bu</w:t>
      </w:r>
      <w:r w:rsidR="00727994" w:rsidRPr="00810794">
        <w:t xml:space="preserve">dete pociťovať závrat alebo sa </w:t>
      </w:r>
      <w:r w:rsidR="00727994" w:rsidRPr="001D7BA6">
        <w:t>v</w:t>
      </w:r>
      <w:r w:rsidRPr="00810794">
        <w:t>ám bude točiť hlava. Ak potrebujete vedieť, koľk</w:t>
      </w:r>
      <w:r w:rsidR="00727994" w:rsidRPr="00810794">
        <w:t>o alkoholu môžete skonzumovať v</w:t>
      </w:r>
      <w:r w:rsidR="00727994" w:rsidRPr="001D7BA6">
        <w:t> </w:t>
      </w:r>
      <w:r w:rsidRPr="00810794">
        <w:t>období, kedy užív</w:t>
      </w:r>
      <w:r w:rsidR="00727994" w:rsidRPr="00810794">
        <w:t>a</w:t>
      </w:r>
      <w:r w:rsidR="00727994" w:rsidRPr="00C3490C">
        <w:t>te RAMIMED, porozprávajte sa o</w:t>
      </w:r>
      <w:r w:rsidR="00727994" w:rsidRPr="001D7BA6">
        <w:t> </w:t>
      </w:r>
      <w:r w:rsidRPr="00810794">
        <w:t>tom so svojím lekárom, keďže alkohol môže znásobiť účinok liekov znižujúcich krvný tlak.</w:t>
      </w:r>
    </w:p>
    <w:p w14:paraId="2F9C85A2" w14:textId="3A907066" w:rsidR="005939FB" w:rsidRPr="00810794" w:rsidRDefault="00727994" w:rsidP="004F3FD8">
      <w:pPr>
        <w:pStyle w:val="Normlndoblokusodrkami"/>
      </w:pPr>
      <w:r w:rsidRPr="00C3490C">
        <w:t>RAMIMED sa môže užívať s</w:t>
      </w:r>
      <w:r w:rsidRPr="001D7BA6">
        <w:t> </w:t>
      </w:r>
      <w:r w:rsidR="00D30B95" w:rsidRPr="00810794">
        <w:t>jedlom alebo bez jedla.</w:t>
      </w:r>
    </w:p>
    <w:p w14:paraId="22BF6840" w14:textId="5234D524" w:rsidR="005939FB" w:rsidRPr="00810794" w:rsidRDefault="00727994" w:rsidP="00E261E7">
      <w:pPr>
        <w:pStyle w:val="Styl20"/>
      </w:pPr>
      <w:r w:rsidRPr="00C3490C">
        <w:t>Tehotenstvo</w:t>
      </w:r>
      <w:r w:rsidR="00B262A9" w:rsidRPr="001D7BA6">
        <w:t>,</w:t>
      </w:r>
      <w:r w:rsidR="00766E46" w:rsidRPr="00810794">
        <w:t xml:space="preserve"> </w:t>
      </w:r>
      <w:r w:rsidR="00D30B95" w:rsidRPr="00810794">
        <w:t>dojčenie</w:t>
      </w:r>
      <w:r w:rsidR="00B262A9" w:rsidRPr="001D7BA6">
        <w:t xml:space="preserve"> a plodnosť</w:t>
      </w:r>
    </w:p>
    <w:p w14:paraId="240F3545" w14:textId="27A8A828" w:rsidR="00B262A9" w:rsidRPr="00810794" w:rsidRDefault="00B262A9" w:rsidP="004F3FD8">
      <w:pPr>
        <w:pStyle w:val="Normlndobloku"/>
      </w:pPr>
      <w:r w:rsidRPr="00810794">
        <w:t xml:space="preserve">Ak </w:t>
      </w:r>
      <w:r w:rsidRPr="001D7BA6">
        <w:t xml:space="preserve">ste tehotná alebo dojčíte, ak </w:t>
      </w:r>
      <w:r w:rsidRPr="00810794">
        <w:t xml:space="preserve">si myslíte, že ste tehotná alebo </w:t>
      </w:r>
      <w:r w:rsidR="009E423B">
        <w:t xml:space="preserve">ak </w:t>
      </w:r>
      <w:r w:rsidRPr="001D7BA6">
        <w:t>plánujete</w:t>
      </w:r>
      <w:r w:rsidRPr="00810794">
        <w:t xml:space="preserve"> otehotnieť</w:t>
      </w:r>
      <w:r w:rsidRPr="001D7BA6">
        <w:t>, poraďte sa so svojím lekárom alebo lekárnikom predtým, ako začnete užívať tento liek</w:t>
      </w:r>
      <w:r w:rsidRPr="00810794">
        <w:t>.</w:t>
      </w:r>
    </w:p>
    <w:p w14:paraId="767B5F9F" w14:textId="1AB48C62" w:rsidR="005939FB" w:rsidRPr="00C3490C" w:rsidRDefault="00D30B95" w:rsidP="004F3FD8">
      <w:pPr>
        <w:pStyle w:val="Normlndobloku"/>
      </w:pPr>
      <w:r w:rsidRPr="00C3490C">
        <w:t>Počas prvých 12 týždňov tehotenstva nem</w:t>
      </w:r>
      <w:r w:rsidR="00727994" w:rsidRPr="00C3490C">
        <w:t>áte užívať RAMIMED a</w:t>
      </w:r>
      <w:r w:rsidR="00727994" w:rsidRPr="001D7BA6">
        <w:t> </w:t>
      </w:r>
      <w:r w:rsidRPr="00810794">
        <w:t xml:space="preserve">po 13.týždni tehotenstva ho nesmiete užívať vôbec, pretože jeho užívanie </w:t>
      </w:r>
      <w:r w:rsidR="00727994" w:rsidRPr="00810794">
        <w:t>p</w:t>
      </w:r>
      <w:r w:rsidR="00727994" w:rsidRPr="00C3490C">
        <w:t xml:space="preserve">očas tehotenstva môže byť pre </w:t>
      </w:r>
      <w:r w:rsidR="00727994" w:rsidRPr="001D7BA6">
        <w:t>v</w:t>
      </w:r>
      <w:r w:rsidRPr="00810794">
        <w:t>aše dieťa škodlivé.</w:t>
      </w:r>
      <w:r w:rsidR="00C960DF" w:rsidRPr="001D7BA6">
        <w:t xml:space="preserve"> </w:t>
      </w:r>
      <w:r w:rsidRPr="00810794">
        <w:t xml:space="preserve">Ak otehotniete počas liečby </w:t>
      </w:r>
      <w:r w:rsidR="00B262A9" w:rsidRPr="001D7BA6">
        <w:t>liekom</w:t>
      </w:r>
      <w:r w:rsidR="00727994" w:rsidRPr="001D7BA6">
        <w:t xml:space="preserve"> </w:t>
      </w:r>
      <w:r w:rsidRPr="001D7BA6">
        <w:t>RAMIMED</w:t>
      </w:r>
      <w:r w:rsidRPr="00810794">
        <w:t>, okamžite to povedzte svojmu lekárovi. Prechod na inú vhodnú alternatívnu liečbu sa má urobiť ešte pred plánovaným otehotnením.</w:t>
      </w:r>
    </w:p>
    <w:p w14:paraId="76104281" w14:textId="1B7A3CC2" w:rsidR="005939FB" w:rsidRPr="00C3490C" w:rsidRDefault="00727994" w:rsidP="004F3FD8">
      <w:pPr>
        <w:pStyle w:val="Normlndobloku"/>
      </w:pPr>
      <w:r w:rsidRPr="00C3490C">
        <w:lastRenderedPageBreak/>
        <w:t>V</w:t>
      </w:r>
      <w:r w:rsidRPr="001D7BA6">
        <w:t> </w:t>
      </w:r>
      <w:r w:rsidR="00D30B95" w:rsidRPr="00810794">
        <w:t>období dojčenia RAMIMED nemáte užívať.</w:t>
      </w:r>
    </w:p>
    <w:p w14:paraId="68D456DB" w14:textId="77777777" w:rsidR="005939FB" w:rsidRPr="00C3490C" w:rsidRDefault="00D30B95" w:rsidP="004F3FD8">
      <w:pPr>
        <w:pStyle w:val="Normlndobloku"/>
      </w:pPr>
      <w:r w:rsidRPr="00C3490C">
        <w:t>Skôr ako užijete akýkoľvek liek, poraďte sa so svojím lekárom.</w:t>
      </w:r>
    </w:p>
    <w:p w14:paraId="35150379" w14:textId="42C704F7" w:rsidR="005939FB" w:rsidRPr="00810794" w:rsidRDefault="00727994" w:rsidP="00E261E7">
      <w:pPr>
        <w:pStyle w:val="Styl20"/>
      </w:pPr>
      <w:r w:rsidRPr="00A8024A">
        <w:t>Vedenie vozid</w:t>
      </w:r>
      <w:r w:rsidR="009E423B">
        <w:t>ie</w:t>
      </w:r>
      <w:r w:rsidRPr="00A8024A">
        <w:t>l a</w:t>
      </w:r>
      <w:r w:rsidRPr="001D7BA6">
        <w:t> </w:t>
      </w:r>
      <w:r w:rsidR="00D30B95" w:rsidRPr="00810794">
        <w:t>obsluha strojov</w:t>
      </w:r>
    </w:p>
    <w:p w14:paraId="023312BA" w14:textId="41D97C58" w:rsidR="005939FB" w:rsidRPr="00C3490C" w:rsidRDefault="00D30B95" w:rsidP="004F3FD8">
      <w:pPr>
        <w:pStyle w:val="Normlndobloku"/>
      </w:pPr>
      <w:r w:rsidRPr="00C3490C">
        <w:t xml:space="preserve">Počas užívania </w:t>
      </w:r>
      <w:r w:rsidR="00D96172" w:rsidRPr="001D7BA6">
        <w:t>lieku</w:t>
      </w:r>
      <w:r w:rsidR="00727994" w:rsidRPr="001D7BA6">
        <w:t xml:space="preserve"> </w:t>
      </w:r>
      <w:r w:rsidRPr="001D7BA6">
        <w:t xml:space="preserve">RAMIMED </w:t>
      </w:r>
      <w:r w:rsidRPr="00810794">
        <w:t xml:space="preserve">môžete pociťovať závrat. Je to viac pravdepodobné na začiatku liečby </w:t>
      </w:r>
      <w:r w:rsidR="00D96172" w:rsidRPr="001D7BA6">
        <w:t>liekom</w:t>
      </w:r>
      <w:r w:rsidR="00727994" w:rsidRPr="001D7BA6">
        <w:t xml:space="preserve"> </w:t>
      </w:r>
      <w:r w:rsidRPr="001D7BA6">
        <w:t>RAMIMED</w:t>
      </w:r>
      <w:r w:rsidRPr="00810794">
        <w:t xml:space="preserve"> alebo ak začín</w:t>
      </w:r>
      <w:r w:rsidR="00727994" w:rsidRPr="00810794">
        <w:t xml:space="preserve">ate užívať vyššiu dávku. </w:t>
      </w:r>
      <w:r w:rsidR="00727994" w:rsidRPr="00C3490C">
        <w:t xml:space="preserve">Ak sa </w:t>
      </w:r>
      <w:r w:rsidR="00727994" w:rsidRPr="001D7BA6">
        <w:t>v</w:t>
      </w:r>
      <w:r w:rsidRPr="00810794">
        <w:t>ám to stane, neveďte vozidlo ani nepoužívajte žiadne nástroje alebo neobsluhujte stroje.</w:t>
      </w:r>
    </w:p>
    <w:p w14:paraId="7C620DE8" w14:textId="77777777" w:rsidR="00E261E7" w:rsidRPr="001D7BA6" w:rsidRDefault="00E261E7" w:rsidP="00E261E7">
      <w:pPr>
        <w:pStyle w:val="Styl20"/>
      </w:pPr>
      <w:r w:rsidRPr="001D7BA6">
        <w:t>RAMIMED obsahuje laktózu</w:t>
      </w:r>
    </w:p>
    <w:p w14:paraId="58BC8128" w14:textId="7E0092E3" w:rsidR="0060533A" w:rsidRDefault="00727994" w:rsidP="004F3FD8">
      <w:pPr>
        <w:pStyle w:val="Normlndobloku"/>
      </w:pPr>
      <w:r w:rsidRPr="00810794">
        <w:t xml:space="preserve">Ak </w:t>
      </w:r>
      <w:r w:rsidRPr="001D7BA6">
        <w:t>vám v</w:t>
      </w:r>
      <w:r w:rsidR="0060533A" w:rsidRPr="001D7BA6">
        <w:t>áš</w:t>
      </w:r>
      <w:r w:rsidR="0060533A" w:rsidRPr="00810794">
        <w:t xml:space="preserve"> lekár povedal, že </w:t>
      </w:r>
      <w:r w:rsidR="008341FB">
        <w:t>neznášate</w:t>
      </w:r>
      <w:r w:rsidR="0060533A" w:rsidRPr="00810794">
        <w:t xml:space="preserve"> niektor</w:t>
      </w:r>
      <w:r w:rsidR="008341FB">
        <w:t>é</w:t>
      </w:r>
      <w:r w:rsidR="0060533A" w:rsidRPr="00810794">
        <w:t xml:space="preserve"> cukr</w:t>
      </w:r>
      <w:r w:rsidR="008341FB">
        <w:t>y</w:t>
      </w:r>
      <w:r w:rsidR="0060533A" w:rsidRPr="00810794">
        <w:t xml:space="preserve">, </w:t>
      </w:r>
      <w:r w:rsidR="008341FB">
        <w:t>kontaktujte svojho lekára</w:t>
      </w:r>
      <w:r w:rsidR="008341FB" w:rsidRPr="00810794">
        <w:t xml:space="preserve"> </w:t>
      </w:r>
      <w:r w:rsidR="0060533A" w:rsidRPr="00810794">
        <w:t>pred už</w:t>
      </w:r>
      <w:r w:rsidR="008341FB">
        <w:t>it</w:t>
      </w:r>
      <w:r w:rsidR="0060533A" w:rsidRPr="00C3490C">
        <w:t>ím tohto lieku.</w:t>
      </w:r>
    </w:p>
    <w:p w14:paraId="641CD8EF" w14:textId="77777777" w:rsidR="00BC7891" w:rsidRPr="00C3490C" w:rsidRDefault="00BC7891" w:rsidP="004F3FD8">
      <w:pPr>
        <w:pStyle w:val="Normlndobloku"/>
      </w:pPr>
    </w:p>
    <w:p w14:paraId="52B3C075" w14:textId="7710158F" w:rsidR="005939FB" w:rsidRPr="00810794" w:rsidRDefault="00F20C65" w:rsidP="00F20C65">
      <w:pPr>
        <w:pStyle w:val="Styl1"/>
      </w:pPr>
      <w:r w:rsidRPr="001D7BA6">
        <w:t>Ako užívať</w:t>
      </w:r>
      <w:r w:rsidRPr="00810794">
        <w:t xml:space="preserve"> RAMIMED</w:t>
      </w:r>
    </w:p>
    <w:p w14:paraId="54EB3C0B" w14:textId="6D9A395A" w:rsidR="005939FB" w:rsidRPr="00810794" w:rsidRDefault="00D30B95" w:rsidP="004F3FD8">
      <w:pPr>
        <w:pStyle w:val="Normlndobloku"/>
      </w:pPr>
      <w:r w:rsidRPr="00C3490C">
        <w:t>Vždy už</w:t>
      </w:r>
      <w:r w:rsidR="00727994" w:rsidRPr="00C3490C">
        <w:t xml:space="preserve">ívajte RAMIMED presne tak, ako </w:t>
      </w:r>
      <w:r w:rsidR="00727994" w:rsidRPr="001D7BA6">
        <w:t>v</w:t>
      </w:r>
      <w:r w:rsidRPr="00810794">
        <w:t xml:space="preserve">ám povedal </w:t>
      </w:r>
      <w:r w:rsidR="00727994" w:rsidRPr="001D7BA6">
        <w:t>v</w:t>
      </w:r>
      <w:r w:rsidRPr="00810794">
        <w:t xml:space="preserve">áš lekár. Ak si nie </w:t>
      </w:r>
      <w:r w:rsidR="00727994" w:rsidRPr="00810794">
        <w:t>ste niečím istý, overte si to u</w:t>
      </w:r>
      <w:r w:rsidR="00727994" w:rsidRPr="001D7BA6">
        <w:t> </w:t>
      </w:r>
      <w:r w:rsidRPr="00810794">
        <w:t>svojho lekára alebo lekárnika.</w:t>
      </w:r>
    </w:p>
    <w:p w14:paraId="5F6B4F48" w14:textId="77777777" w:rsidR="005939FB" w:rsidRPr="00C3490C" w:rsidRDefault="00D30B95" w:rsidP="00E261E7">
      <w:pPr>
        <w:pStyle w:val="Styl20"/>
      </w:pPr>
      <w:r w:rsidRPr="00C3490C">
        <w:t>Užívanie tohto lieku</w:t>
      </w:r>
    </w:p>
    <w:p w14:paraId="32CD5C77" w14:textId="53E6505A" w:rsidR="005939FB" w:rsidRPr="00810794" w:rsidRDefault="00727994" w:rsidP="004F3FD8">
      <w:pPr>
        <w:pStyle w:val="Normlndoblokusodrkami"/>
      </w:pPr>
      <w:r w:rsidRPr="00C3490C">
        <w:t>Užívajte tento liek ústami a</w:t>
      </w:r>
      <w:r w:rsidRPr="001D7BA6">
        <w:t> </w:t>
      </w:r>
      <w:r w:rsidRPr="00810794">
        <w:t>každý deň v</w:t>
      </w:r>
      <w:r w:rsidRPr="001D7BA6">
        <w:t> </w:t>
      </w:r>
      <w:r w:rsidR="00D30B95" w:rsidRPr="00810794">
        <w:t>rovnakom čase.</w:t>
      </w:r>
    </w:p>
    <w:p w14:paraId="0B611CDF" w14:textId="45A56F4D" w:rsidR="005939FB" w:rsidRPr="00810794" w:rsidRDefault="00727994" w:rsidP="004F3FD8">
      <w:pPr>
        <w:pStyle w:val="Normlndoblokusodrkami"/>
      </w:pPr>
      <w:r w:rsidRPr="00C3490C">
        <w:t>Tabletu prehltnite celú a</w:t>
      </w:r>
      <w:r w:rsidRPr="001D7BA6">
        <w:t> </w:t>
      </w:r>
      <w:r w:rsidR="00D30B95" w:rsidRPr="00810794">
        <w:t>zapite tekutinou.</w:t>
      </w:r>
    </w:p>
    <w:p w14:paraId="279D501C" w14:textId="77777777" w:rsidR="005939FB" w:rsidRPr="00C3490C" w:rsidRDefault="00D30B95" w:rsidP="004F3FD8">
      <w:pPr>
        <w:pStyle w:val="Normlndoblokusodrkami"/>
      </w:pPr>
      <w:r w:rsidRPr="00C3490C">
        <w:t>Tablety nedrvte ani nežujte.</w:t>
      </w:r>
    </w:p>
    <w:p w14:paraId="59170562" w14:textId="77777777" w:rsidR="005939FB" w:rsidRPr="00C3490C" w:rsidRDefault="00D30B95" w:rsidP="00E261E7">
      <w:pPr>
        <w:pStyle w:val="Styl20"/>
      </w:pPr>
      <w:r w:rsidRPr="00C3490C">
        <w:t>Aké množstvo lieku treba užívať</w:t>
      </w:r>
    </w:p>
    <w:p w14:paraId="633657D1" w14:textId="77777777" w:rsidR="005939FB" w:rsidRPr="00A8024A" w:rsidRDefault="00D30B95" w:rsidP="0057725E">
      <w:pPr>
        <w:pStyle w:val="Styl3"/>
      </w:pPr>
      <w:r w:rsidRPr="00A8024A">
        <w:t>Liečba vysokého krvného tlaku</w:t>
      </w:r>
    </w:p>
    <w:p w14:paraId="36D3D740" w14:textId="34CA98A6" w:rsidR="005939FB" w:rsidRPr="00810794" w:rsidRDefault="00D30B95" w:rsidP="004F3FD8">
      <w:pPr>
        <w:pStyle w:val="Normlndoblokusodrkami"/>
      </w:pPr>
      <w:r w:rsidRPr="009539DE">
        <w:t>O</w:t>
      </w:r>
      <w:r w:rsidR="00727994" w:rsidRPr="009539DE">
        <w:t>bvyklá počiatočná dávka je 1,25</w:t>
      </w:r>
      <w:r w:rsidR="00727994" w:rsidRPr="001D7BA6">
        <w:t> </w:t>
      </w:r>
      <w:r w:rsidR="00727994" w:rsidRPr="00810794">
        <w:t>mg alebo 2,5</w:t>
      </w:r>
      <w:r w:rsidR="00727994" w:rsidRPr="001D7BA6">
        <w:t> </w:t>
      </w:r>
      <w:r w:rsidRPr="00810794">
        <w:t>mg jedenkrát za deň.</w:t>
      </w:r>
    </w:p>
    <w:p w14:paraId="77F5826C" w14:textId="7DC65175" w:rsidR="005939FB" w:rsidRPr="00C3490C" w:rsidRDefault="00727994" w:rsidP="004F3FD8">
      <w:pPr>
        <w:pStyle w:val="Normlndoblokusodrkami"/>
      </w:pPr>
      <w:r w:rsidRPr="00C3490C">
        <w:t xml:space="preserve">Lekár </w:t>
      </w:r>
      <w:r w:rsidRPr="001D7BA6">
        <w:t>v</w:t>
      </w:r>
      <w:r w:rsidR="00D30B95" w:rsidRPr="00810794">
        <w:t>ám bude den</w:t>
      </w:r>
      <w:r w:rsidRPr="00810794">
        <w:t xml:space="preserve">nú dávku upravovať, kým nebude </w:t>
      </w:r>
      <w:r w:rsidRPr="001D7BA6">
        <w:t>v</w:t>
      </w:r>
      <w:r w:rsidR="00D30B95" w:rsidRPr="00810794">
        <w:t>áš krvný tlak po</w:t>
      </w:r>
      <w:r w:rsidR="000F0754" w:rsidRPr="00C3490C">
        <w:t>d</w:t>
      </w:r>
      <w:r w:rsidR="00D30B95" w:rsidRPr="00C3490C">
        <w:t xml:space="preserve"> kontrolou.</w:t>
      </w:r>
    </w:p>
    <w:p w14:paraId="209950B6" w14:textId="3C2FE5AC" w:rsidR="005939FB" w:rsidRPr="00810794" w:rsidRDefault="00727994" w:rsidP="004F3FD8">
      <w:pPr>
        <w:pStyle w:val="Normlndoblokusodrkami"/>
      </w:pPr>
      <w:r w:rsidRPr="00A8024A">
        <w:t>Maximálna dávka je 10</w:t>
      </w:r>
      <w:r w:rsidRPr="001D7BA6">
        <w:t> </w:t>
      </w:r>
      <w:r w:rsidR="00D30B95" w:rsidRPr="00810794">
        <w:t>mg jedenkrát denne.</w:t>
      </w:r>
    </w:p>
    <w:p w14:paraId="34BA2A1D" w14:textId="27BCCEA3" w:rsidR="005939FB" w:rsidRPr="00810794" w:rsidRDefault="00D30B95" w:rsidP="004F3FD8">
      <w:pPr>
        <w:pStyle w:val="Normlndoblokusodrkami"/>
      </w:pPr>
      <w:r w:rsidRPr="00C3490C">
        <w:t>Ak už užívate diuretiká (odv</w:t>
      </w:r>
      <w:r w:rsidR="00727994" w:rsidRPr="00C3490C">
        <w:t xml:space="preserve">odňovacie tablety), </w:t>
      </w:r>
      <w:r w:rsidR="00727994" w:rsidRPr="001D7BA6">
        <w:t>v</w:t>
      </w:r>
      <w:r w:rsidRPr="00810794">
        <w:t xml:space="preserve">áš lekár môže pred začatím liečby </w:t>
      </w:r>
      <w:r w:rsidR="00D96172" w:rsidRPr="001D7BA6">
        <w:t>liekom</w:t>
      </w:r>
      <w:r w:rsidR="00727994" w:rsidRPr="001D7BA6">
        <w:t xml:space="preserve"> </w:t>
      </w:r>
      <w:r w:rsidRPr="001D7BA6">
        <w:t>RAMIMED</w:t>
      </w:r>
      <w:r w:rsidRPr="00810794">
        <w:t xml:space="preserve"> zastaviť alebo znížiť množstvo diuretika, ktoré užívate.</w:t>
      </w:r>
    </w:p>
    <w:p w14:paraId="64EE65C3" w14:textId="77777777" w:rsidR="005939FB" w:rsidRPr="00C3490C" w:rsidRDefault="00D30B95" w:rsidP="0057725E">
      <w:pPr>
        <w:pStyle w:val="Styl3"/>
      </w:pPr>
      <w:r w:rsidRPr="00C3490C">
        <w:t>Na zníženie rizika srdcového záchvatu alebo mozgovej príhody</w:t>
      </w:r>
    </w:p>
    <w:p w14:paraId="28C2D1C4" w14:textId="115001B5" w:rsidR="005939FB" w:rsidRPr="00810794" w:rsidRDefault="00727994" w:rsidP="004F3FD8">
      <w:pPr>
        <w:pStyle w:val="Normlndoblokusodrkami"/>
      </w:pPr>
      <w:r w:rsidRPr="00A8024A">
        <w:t>Obvyklá počiatočná dávka je 2,5</w:t>
      </w:r>
      <w:r w:rsidRPr="001D7BA6">
        <w:t> </w:t>
      </w:r>
      <w:r w:rsidR="00D30B95" w:rsidRPr="00810794">
        <w:t>mg jedenkrát denne.</w:t>
      </w:r>
    </w:p>
    <w:p w14:paraId="54F62392" w14:textId="455E42F6" w:rsidR="005939FB" w:rsidRPr="00810794" w:rsidRDefault="00D30B95" w:rsidP="004F3FD8">
      <w:pPr>
        <w:pStyle w:val="Normlndoblokusodrkami"/>
      </w:pPr>
      <w:r w:rsidRPr="00C3490C">
        <w:t>Lekár môže potom rozh</w:t>
      </w:r>
      <w:r w:rsidR="00727994" w:rsidRPr="00C3490C">
        <w:t>odnúť o</w:t>
      </w:r>
      <w:r w:rsidR="00727994" w:rsidRPr="001D7BA6">
        <w:t> </w:t>
      </w:r>
      <w:r w:rsidRPr="00810794">
        <w:t>zvýšení množstva, ktoré užívate.</w:t>
      </w:r>
    </w:p>
    <w:p w14:paraId="01BF69F1" w14:textId="4C3BB8C6" w:rsidR="005939FB" w:rsidRPr="00810794" w:rsidRDefault="00727994" w:rsidP="004F3FD8">
      <w:pPr>
        <w:pStyle w:val="Normlndoblokusodrkami"/>
      </w:pPr>
      <w:r w:rsidRPr="00C3490C">
        <w:t>Obvyklá dávka je 10</w:t>
      </w:r>
      <w:r w:rsidRPr="001D7BA6">
        <w:t> </w:t>
      </w:r>
      <w:r w:rsidR="00D30B95" w:rsidRPr="00810794">
        <w:t>mg jedenkrát denne.</w:t>
      </w:r>
    </w:p>
    <w:p w14:paraId="274FE41F" w14:textId="2A2C62DE" w:rsidR="005939FB" w:rsidRPr="00810794" w:rsidRDefault="00D30B95" w:rsidP="0057725E">
      <w:pPr>
        <w:pStyle w:val="Styl3"/>
      </w:pPr>
      <w:r w:rsidRPr="00C3490C">
        <w:t>Liečba na zníženie alebo o</w:t>
      </w:r>
      <w:r w:rsidR="00727994" w:rsidRPr="00C3490C">
        <w:t>ddialenie zhoršenia problémov s</w:t>
      </w:r>
      <w:r w:rsidR="00727994" w:rsidRPr="001D7BA6">
        <w:t> </w:t>
      </w:r>
      <w:r w:rsidRPr="00810794">
        <w:t>obličkami</w:t>
      </w:r>
    </w:p>
    <w:p w14:paraId="3EEF3B20" w14:textId="4D93BE1D" w:rsidR="005939FB" w:rsidRPr="00810794" w:rsidRDefault="00727994" w:rsidP="004F3FD8">
      <w:pPr>
        <w:pStyle w:val="Normlndoblokusodrkami"/>
      </w:pPr>
      <w:r w:rsidRPr="00C3490C">
        <w:t>Možná počiatočná dávka je 1,25</w:t>
      </w:r>
      <w:r w:rsidRPr="001D7BA6">
        <w:t> </w:t>
      </w:r>
      <w:r w:rsidRPr="00810794">
        <w:t>mg alebo 2,5</w:t>
      </w:r>
      <w:r w:rsidRPr="001D7BA6">
        <w:t> </w:t>
      </w:r>
      <w:r w:rsidR="00D30B95" w:rsidRPr="00810794">
        <w:t>mg jedenkrát denne.</w:t>
      </w:r>
    </w:p>
    <w:p w14:paraId="7ABC1E80" w14:textId="37F1463D" w:rsidR="005939FB" w:rsidRPr="00810794" w:rsidRDefault="00727994" w:rsidP="004F3FD8">
      <w:pPr>
        <w:pStyle w:val="Normlndoblokusodrkami"/>
      </w:pPr>
      <w:r w:rsidRPr="00C3490C">
        <w:t xml:space="preserve">Lekár </w:t>
      </w:r>
      <w:r w:rsidRPr="001D7BA6">
        <w:t>v</w:t>
      </w:r>
      <w:r w:rsidR="00D30B95" w:rsidRPr="00810794">
        <w:t>ám postupne upraví množstvo, ktoré užívate.</w:t>
      </w:r>
    </w:p>
    <w:p w14:paraId="1DEB1993" w14:textId="795B3605" w:rsidR="005939FB" w:rsidRPr="00810794" w:rsidRDefault="00727994" w:rsidP="004F3FD8">
      <w:pPr>
        <w:pStyle w:val="Normlndoblokusodrkami"/>
      </w:pPr>
      <w:r w:rsidRPr="00C3490C">
        <w:t>Obvyklá dávka je 5</w:t>
      </w:r>
      <w:r w:rsidRPr="001D7BA6">
        <w:t> </w:t>
      </w:r>
      <w:r w:rsidRPr="00810794">
        <w:t>mg alebo 10</w:t>
      </w:r>
      <w:r w:rsidRPr="001D7BA6">
        <w:t> </w:t>
      </w:r>
      <w:r w:rsidR="00D30B95" w:rsidRPr="00810794">
        <w:t>mg jedenkrát denne.</w:t>
      </w:r>
    </w:p>
    <w:p w14:paraId="5F40E6A8" w14:textId="77777777" w:rsidR="005939FB" w:rsidRPr="00C3490C" w:rsidRDefault="00D30B95" w:rsidP="0057725E">
      <w:pPr>
        <w:pStyle w:val="Styl3"/>
      </w:pPr>
      <w:r w:rsidRPr="00C3490C">
        <w:lastRenderedPageBreak/>
        <w:t>Liečba srdcového zlyhania</w:t>
      </w:r>
    </w:p>
    <w:p w14:paraId="57DD9518" w14:textId="3B344AFD" w:rsidR="005939FB" w:rsidRPr="00810794" w:rsidRDefault="001C3F2B" w:rsidP="004F3FD8">
      <w:pPr>
        <w:pStyle w:val="Normlndoblokusodrkami"/>
      </w:pPr>
      <w:r w:rsidRPr="00A8024A">
        <w:t>O</w:t>
      </w:r>
      <w:r w:rsidR="00727994" w:rsidRPr="00A8024A">
        <w:t>bvyklá počiatočná dávka je 1,25</w:t>
      </w:r>
      <w:r w:rsidR="00727994" w:rsidRPr="001D7BA6">
        <w:t> </w:t>
      </w:r>
      <w:r w:rsidR="00D30B95" w:rsidRPr="00810794">
        <w:t>mg jedenkrát denne.</w:t>
      </w:r>
    </w:p>
    <w:p w14:paraId="6AADA04B" w14:textId="602D9869" w:rsidR="005939FB" w:rsidRPr="00C3490C" w:rsidRDefault="00727994" w:rsidP="004F3FD8">
      <w:pPr>
        <w:pStyle w:val="Normlndoblokusodrkami"/>
      </w:pPr>
      <w:r w:rsidRPr="00C3490C">
        <w:t xml:space="preserve">Lekár </w:t>
      </w:r>
      <w:r w:rsidRPr="001D7BA6">
        <w:t>v</w:t>
      </w:r>
      <w:r w:rsidR="00D30B95" w:rsidRPr="00810794">
        <w:t>ám postupne upraví množstvo, ktoré užívate.</w:t>
      </w:r>
    </w:p>
    <w:p w14:paraId="21EB50A3" w14:textId="503CDF71" w:rsidR="005939FB" w:rsidRPr="00C3490C" w:rsidRDefault="00727994" w:rsidP="004F3FD8">
      <w:pPr>
        <w:pStyle w:val="Normlndoblokusodrkami"/>
      </w:pPr>
      <w:r w:rsidRPr="00C3490C">
        <w:t>Maximálna dávka je 10</w:t>
      </w:r>
      <w:r w:rsidRPr="001D7BA6">
        <w:t> </w:t>
      </w:r>
      <w:r w:rsidR="00D30B95" w:rsidRPr="00810794">
        <w:t>mg denne. Vhodnejšie je užiť ju rozdelenú do dvoch dávok počas dňa.</w:t>
      </w:r>
    </w:p>
    <w:p w14:paraId="5B814C90" w14:textId="77777777" w:rsidR="005939FB" w:rsidRPr="00A8024A" w:rsidRDefault="00D30B95" w:rsidP="0057725E">
      <w:pPr>
        <w:pStyle w:val="Styl3"/>
      </w:pPr>
      <w:r w:rsidRPr="00A8024A">
        <w:t>Liečba po srdcovom záchvate</w:t>
      </w:r>
    </w:p>
    <w:p w14:paraId="0A6317DE" w14:textId="32BFB442" w:rsidR="005939FB" w:rsidRPr="00810794" w:rsidRDefault="001C3F2B" w:rsidP="004F3FD8">
      <w:pPr>
        <w:pStyle w:val="Normlndoblokusodrkami"/>
      </w:pPr>
      <w:r w:rsidRPr="009539DE">
        <w:t>O</w:t>
      </w:r>
      <w:r w:rsidR="00727994" w:rsidRPr="009539DE">
        <w:t>bvyklá počiatočná dávka je 1,25</w:t>
      </w:r>
      <w:r w:rsidR="00727994" w:rsidRPr="001D7BA6">
        <w:t> </w:t>
      </w:r>
      <w:r w:rsidR="00727994" w:rsidRPr="00810794">
        <w:t>mg jedenkrát za deň až 2,5</w:t>
      </w:r>
      <w:r w:rsidR="00727994" w:rsidRPr="001D7BA6">
        <w:t> </w:t>
      </w:r>
      <w:r w:rsidR="00D30B95" w:rsidRPr="00810794">
        <w:t>mg dvakrát za deň.</w:t>
      </w:r>
    </w:p>
    <w:p w14:paraId="1697542D" w14:textId="7F7320C3" w:rsidR="005939FB" w:rsidRPr="00C3490C" w:rsidRDefault="00727994" w:rsidP="004F3FD8">
      <w:pPr>
        <w:pStyle w:val="Normlndoblokusodrkami"/>
      </w:pPr>
      <w:r w:rsidRPr="00C3490C">
        <w:t xml:space="preserve">Lekár </w:t>
      </w:r>
      <w:r w:rsidRPr="001D7BA6">
        <w:t>v</w:t>
      </w:r>
      <w:r w:rsidR="00D30B95" w:rsidRPr="00810794">
        <w:t>ám postupne upraví množstvo, ktoré užívate.</w:t>
      </w:r>
    </w:p>
    <w:p w14:paraId="4685027C" w14:textId="7EBCE268" w:rsidR="005939FB" w:rsidRPr="00810794" w:rsidRDefault="00727994" w:rsidP="004F3FD8">
      <w:pPr>
        <w:pStyle w:val="Normlndoblokusodrkami"/>
      </w:pPr>
      <w:r w:rsidRPr="00A8024A">
        <w:t>Obvyklá dávka je 10</w:t>
      </w:r>
      <w:r w:rsidRPr="001D7BA6">
        <w:t> </w:t>
      </w:r>
      <w:r w:rsidR="00D30B95" w:rsidRPr="00810794">
        <w:t>mg za deň. Vhodnejšie je užiť ju rozdelenú do dvoch dávok počas dňa.</w:t>
      </w:r>
    </w:p>
    <w:p w14:paraId="77BD3B77" w14:textId="77777777" w:rsidR="005939FB" w:rsidRPr="00C3490C" w:rsidRDefault="00D30B95" w:rsidP="0057725E">
      <w:pPr>
        <w:pStyle w:val="Styl3"/>
      </w:pPr>
      <w:r w:rsidRPr="00C3490C">
        <w:t>Starší pacienti</w:t>
      </w:r>
    </w:p>
    <w:p w14:paraId="319F3E11" w14:textId="5DC51A08" w:rsidR="005939FB" w:rsidRPr="00810794" w:rsidRDefault="00727994" w:rsidP="004F3FD8">
      <w:pPr>
        <w:pStyle w:val="Normlndobloku"/>
      </w:pPr>
      <w:r w:rsidRPr="00A8024A">
        <w:t xml:space="preserve">Lekár </w:t>
      </w:r>
      <w:r w:rsidRPr="001D7BA6">
        <w:t>v</w:t>
      </w:r>
      <w:r w:rsidRPr="00810794">
        <w:t>ám počiatočnú dávku zníži a</w:t>
      </w:r>
      <w:r w:rsidRPr="001D7BA6">
        <w:t> </w:t>
      </w:r>
      <w:r w:rsidRPr="00810794">
        <w:t xml:space="preserve">liečbu </w:t>
      </w:r>
      <w:r w:rsidRPr="001D7BA6">
        <w:t>v</w:t>
      </w:r>
      <w:r w:rsidR="00D30B95" w:rsidRPr="00810794">
        <w:t>ám bude upravovať pomalšie.</w:t>
      </w:r>
    </w:p>
    <w:p w14:paraId="451CD323" w14:textId="0F49F3B3" w:rsidR="005939FB" w:rsidRPr="00C3490C" w:rsidRDefault="00D30B95" w:rsidP="00E261E7">
      <w:pPr>
        <w:pStyle w:val="Styl20"/>
      </w:pPr>
      <w:r w:rsidRPr="00C3490C">
        <w:t xml:space="preserve">Ak užijete viac </w:t>
      </w:r>
      <w:r w:rsidR="00D96172" w:rsidRPr="001D7BA6">
        <w:t>lieku</w:t>
      </w:r>
      <w:r w:rsidR="00727994" w:rsidRPr="001D7BA6">
        <w:t xml:space="preserve"> </w:t>
      </w:r>
      <w:r w:rsidRPr="001D7BA6">
        <w:t>RAMIMED</w:t>
      </w:r>
      <w:r w:rsidR="000F0754" w:rsidRPr="00810794">
        <w:t>,</w:t>
      </w:r>
      <w:r w:rsidRPr="00810794">
        <w:t xml:space="preserve"> ako máte</w:t>
      </w:r>
    </w:p>
    <w:p w14:paraId="7DDCD20F" w14:textId="2316D4FF" w:rsidR="005939FB" w:rsidRPr="00C3490C" w:rsidRDefault="00D30B95" w:rsidP="004F3FD8">
      <w:pPr>
        <w:pStyle w:val="Normlndobloku"/>
      </w:pPr>
      <w:r w:rsidRPr="00A8024A">
        <w:t>Povedzte to svojmu lekárovi alebo choďte priamo na pohotovosť do najbližšej nemocnice. Cestou do nemocnic</w:t>
      </w:r>
      <w:r w:rsidR="00727994" w:rsidRPr="009539DE">
        <w:t>e neveďte vozidlo, požiadajte o</w:t>
      </w:r>
      <w:r w:rsidR="00727994" w:rsidRPr="001D7BA6">
        <w:t> </w:t>
      </w:r>
      <w:r w:rsidRPr="00810794">
        <w:t>odvoz inú osobu alebo si zavolajte sanitku. Vezmite si so sebou balenie lieku. Je to kvôli tomu, aby lekár vedel, čo ste užili.</w:t>
      </w:r>
    </w:p>
    <w:p w14:paraId="1B737C51" w14:textId="77777777" w:rsidR="005939FB" w:rsidRPr="009539DE" w:rsidRDefault="00D30B95" w:rsidP="00E261E7">
      <w:pPr>
        <w:pStyle w:val="Styl20"/>
      </w:pPr>
      <w:r w:rsidRPr="00A8024A">
        <w:t xml:space="preserve">Ak zabudnete </w:t>
      </w:r>
      <w:r w:rsidR="00927C9D" w:rsidRPr="009539DE">
        <w:t>užiť RAMIMED</w:t>
      </w:r>
    </w:p>
    <w:p w14:paraId="3874F46F" w14:textId="2434813A" w:rsidR="005939FB" w:rsidRPr="00810794" w:rsidRDefault="00D30B95" w:rsidP="004F3FD8">
      <w:pPr>
        <w:pStyle w:val="Normlndoblokusodrkami"/>
      </w:pPr>
      <w:r w:rsidRPr="009539DE">
        <w:t>Ak vynecháte dávku, užite až tú dávku, kto</w:t>
      </w:r>
      <w:r w:rsidR="00727994" w:rsidRPr="009539DE">
        <w:t>rá má nasledovať a</w:t>
      </w:r>
      <w:r w:rsidR="00727994" w:rsidRPr="001D7BA6">
        <w:t> </w:t>
      </w:r>
      <w:r w:rsidR="00727994" w:rsidRPr="00810794">
        <w:t>to v</w:t>
      </w:r>
      <w:r w:rsidR="00727994" w:rsidRPr="001D7BA6">
        <w:t> </w:t>
      </w:r>
      <w:r w:rsidRPr="00810794">
        <w:t>obvyklom čase.</w:t>
      </w:r>
    </w:p>
    <w:p w14:paraId="79D22B53" w14:textId="77777777" w:rsidR="005939FB" w:rsidRPr="00C3490C" w:rsidRDefault="00D30B95" w:rsidP="004F3FD8">
      <w:pPr>
        <w:pStyle w:val="Normlndoblokusodrkami"/>
      </w:pPr>
      <w:r w:rsidRPr="00C3490C">
        <w:t>Neužívajte dvojnásobnú dávku, aby ste nahradili vynechanú tabletu.</w:t>
      </w:r>
    </w:p>
    <w:p w14:paraId="0ED509AA" w14:textId="0014FDAF" w:rsidR="005939FB" w:rsidRPr="009539DE" w:rsidRDefault="00D30B95" w:rsidP="004F3FD8">
      <w:pPr>
        <w:pStyle w:val="Normlndobloku"/>
      </w:pPr>
      <w:r w:rsidRPr="00A8024A">
        <w:t>Ak máte</w:t>
      </w:r>
      <w:r w:rsidR="009E423B">
        <w:t xml:space="preserve"> akékoľvek</w:t>
      </w:r>
      <w:r w:rsidRPr="00A8024A">
        <w:t xml:space="preserve"> ďalšie otázky týkajúce sa použitia tohto lieku, opýtajte sa svojho lekára alebo lekárnika.</w:t>
      </w:r>
    </w:p>
    <w:p w14:paraId="1DE071A3" w14:textId="77777777" w:rsidR="005939FB" w:rsidRPr="001D7BA6" w:rsidRDefault="00F20C65" w:rsidP="00F20C65">
      <w:pPr>
        <w:pStyle w:val="Styl1"/>
      </w:pPr>
      <w:r w:rsidRPr="001D7BA6">
        <w:t>Možné vedľajšie účinky</w:t>
      </w:r>
    </w:p>
    <w:p w14:paraId="46743A81" w14:textId="4F031413" w:rsidR="005939FB" w:rsidRPr="004F3FD8" w:rsidRDefault="00D30B95" w:rsidP="004F3FD8">
      <w:pPr>
        <w:pStyle w:val="Normlndobloku"/>
      </w:pPr>
      <w:r w:rsidRPr="004F3FD8">
        <w:t xml:space="preserve">Tak ako všetky lieky, aj </w:t>
      </w:r>
      <w:r w:rsidR="009E423B" w:rsidRPr="004F3FD8">
        <w:t>tento liek</w:t>
      </w:r>
      <w:r w:rsidRPr="004F3FD8">
        <w:t xml:space="preserve"> môže spôsobovať vedľajš</w:t>
      </w:r>
      <w:r w:rsidR="00727994" w:rsidRPr="004F3FD8">
        <w:t>ie účinky, hoci sa neprejavia u </w:t>
      </w:r>
      <w:r w:rsidRPr="004F3FD8">
        <w:t>každého.</w:t>
      </w:r>
    </w:p>
    <w:p w14:paraId="73F53ADB" w14:textId="51E99E56" w:rsidR="005939FB" w:rsidRPr="004F3FD8" w:rsidRDefault="00727994" w:rsidP="004F3FD8">
      <w:pPr>
        <w:pStyle w:val="Normlndobloku"/>
      </w:pPr>
      <w:r w:rsidRPr="0065762A">
        <w:rPr>
          <w:b/>
        </w:rPr>
        <w:t>Prestaňte užívať RAMIMED a </w:t>
      </w:r>
      <w:r w:rsidR="00D30B95" w:rsidRPr="0065762A">
        <w:rPr>
          <w:b/>
        </w:rPr>
        <w:t xml:space="preserve">choďte </w:t>
      </w:r>
      <w:r w:rsidR="000F0754" w:rsidRPr="0065762A">
        <w:rPr>
          <w:b/>
        </w:rPr>
        <w:t>ihneď</w:t>
      </w:r>
      <w:r w:rsidRPr="0065762A">
        <w:rPr>
          <w:b/>
        </w:rPr>
        <w:t xml:space="preserve"> k </w:t>
      </w:r>
      <w:r w:rsidR="00D30B95" w:rsidRPr="0065762A">
        <w:rPr>
          <w:b/>
        </w:rPr>
        <w:t>lekárov</w:t>
      </w:r>
      <w:r w:rsidRPr="0065762A">
        <w:rPr>
          <w:b/>
        </w:rPr>
        <w:t>i, ak spozorujete ktorýkoľvek z </w:t>
      </w:r>
      <w:r w:rsidR="00D30B95" w:rsidRPr="0065762A">
        <w:rPr>
          <w:b/>
        </w:rPr>
        <w:t>nasled</w:t>
      </w:r>
      <w:r w:rsidR="003744AE" w:rsidRPr="0065762A">
        <w:rPr>
          <w:b/>
        </w:rPr>
        <w:t>ovný</w:t>
      </w:r>
      <w:r w:rsidR="00D30B95" w:rsidRPr="0065762A">
        <w:rPr>
          <w:b/>
        </w:rPr>
        <w:t xml:space="preserve">ch ťažkých </w:t>
      </w:r>
      <w:r w:rsidR="00927C9D" w:rsidRPr="0065762A">
        <w:rPr>
          <w:b/>
        </w:rPr>
        <w:t>vedľajších</w:t>
      </w:r>
      <w:r w:rsidR="00D30B95" w:rsidRPr="0065762A">
        <w:rPr>
          <w:b/>
        </w:rPr>
        <w:t xml:space="preserve"> účinkov, </w:t>
      </w:r>
      <w:r w:rsidR="003744AE" w:rsidRPr="0065762A">
        <w:rPr>
          <w:b/>
        </w:rPr>
        <w:t>keďže</w:t>
      </w:r>
      <w:r w:rsidR="00D30B95" w:rsidRPr="0065762A">
        <w:rPr>
          <w:b/>
        </w:rPr>
        <w:t xml:space="preserve"> je možné, že naliehavo potrebujete pomoc lekára</w:t>
      </w:r>
      <w:r w:rsidR="00D30B95" w:rsidRPr="004F3FD8">
        <w:t>:</w:t>
      </w:r>
    </w:p>
    <w:p w14:paraId="21DFD527" w14:textId="73EABB9D" w:rsidR="005939FB" w:rsidRPr="00810794" w:rsidRDefault="00D30B95" w:rsidP="004F3FD8">
      <w:pPr>
        <w:pStyle w:val="Normlndoblokusodrkami"/>
      </w:pPr>
      <w:r w:rsidRPr="00A8024A">
        <w:t>Opuch tváre, pier alebo</w:t>
      </w:r>
      <w:r w:rsidR="00727994" w:rsidRPr="00A8024A">
        <w:t xml:space="preserve"> hrdla, čo spôsobuje ťažkosti s</w:t>
      </w:r>
      <w:r w:rsidR="00727994" w:rsidRPr="001D7BA6">
        <w:t> </w:t>
      </w:r>
      <w:r w:rsidR="00727994" w:rsidRPr="00810794">
        <w:t>prehĺtaním alebo s</w:t>
      </w:r>
      <w:r w:rsidR="00727994" w:rsidRPr="001D7BA6">
        <w:t> </w:t>
      </w:r>
      <w:r w:rsidR="00727994" w:rsidRPr="00810794">
        <w:t>dýchaním, ako aj svrbenie a</w:t>
      </w:r>
      <w:r w:rsidR="00727994" w:rsidRPr="001D7BA6">
        <w:t> </w:t>
      </w:r>
      <w:r w:rsidRPr="00810794">
        <w:t xml:space="preserve">vyrážka. Môžu to byť </w:t>
      </w:r>
      <w:r w:rsidR="00730E1A" w:rsidRPr="00810794">
        <w:t>pr</w:t>
      </w:r>
      <w:r w:rsidR="002A5C34">
        <w:t>ejav</w:t>
      </w:r>
      <w:r w:rsidR="00730E1A" w:rsidRPr="00810794">
        <w:t xml:space="preserve">y </w:t>
      </w:r>
      <w:r w:rsidRPr="00810794">
        <w:t xml:space="preserve">ťažkej alergickej reakcie na </w:t>
      </w:r>
      <w:r w:rsidR="00F60654" w:rsidRPr="001D7BA6">
        <w:t>ramipril</w:t>
      </w:r>
      <w:r w:rsidRPr="00810794">
        <w:t>.</w:t>
      </w:r>
    </w:p>
    <w:p w14:paraId="2300FABB" w14:textId="0F2C73D8" w:rsidR="005939FB" w:rsidRPr="00A8024A" w:rsidRDefault="00D30B95" w:rsidP="004F3FD8">
      <w:pPr>
        <w:pStyle w:val="Normlndoblokusodrkami"/>
      </w:pPr>
      <w:r w:rsidRPr="00810794">
        <w:t>Ťažké kožné reakcie, k</w:t>
      </w:r>
      <w:r w:rsidR="00727994" w:rsidRPr="00C3490C">
        <w:t>u ktorým patrí vyrážka, vredy v</w:t>
      </w:r>
      <w:r w:rsidR="00727994" w:rsidRPr="001D7BA6">
        <w:t> </w:t>
      </w:r>
      <w:r w:rsidRPr="00810794">
        <w:t xml:space="preserve">ústach, zhoršenie existujúceho kožného ochorenia, sčervenenie, </w:t>
      </w:r>
      <w:r w:rsidR="003744AE" w:rsidRPr="00C3490C">
        <w:t xml:space="preserve">tvorba </w:t>
      </w:r>
      <w:r w:rsidRPr="00C3490C">
        <w:t>pľuzgier</w:t>
      </w:r>
      <w:r w:rsidR="003744AE" w:rsidRPr="00C3490C">
        <w:t>ov</w:t>
      </w:r>
      <w:r w:rsidRPr="00C3490C">
        <w:t xml:space="preserve"> alebo odlupovanie kože (ako je Stevensov-Johnsonov syndróm, toxická epidermálna nekrolýza alebo multiformný erytém).</w:t>
      </w:r>
    </w:p>
    <w:p w14:paraId="779FAF4C" w14:textId="77777777" w:rsidR="005939FB" w:rsidRPr="009539DE" w:rsidRDefault="00D30B95" w:rsidP="00E261E7">
      <w:pPr>
        <w:pStyle w:val="Styl20"/>
      </w:pPr>
      <w:r w:rsidRPr="00A8024A">
        <w:t>Povedzte svojmu lekárovi, hneď ako spozorujete:</w:t>
      </w:r>
    </w:p>
    <w:p w14:paraId="4414EEDF" w14:textId="3764D80C" w:rsidR="005939FB" w:rsidRPr="00C3490C" w:rsidRDefault="00D30B95" w:rsidP="004F3FD8">
      <w:pPr>
        <w:pStyle w:val="Normlndoblokusodrkami"/>
      </w:pPr>
      <w:r w:rsidRPr="009539DE">
        <w:t>Zrýchlený tep srdca, nepravidelný alebo zosilnený tep srdca (palpitácie), bolesť na hrudníku, tlak na hrudníku alebo ťažšie problé</w:t>
      </w:r>
      <w:r w:rsidR="00727994" w:rsidRPr="009539DE">
        <w:t>my vrátane srdcového záchvatu a</w:t>
      </w:r>
      <w:r w:rsidR="00727994" w:rsidRPr="001D7BA6">
        <w:t> </w:t>
      </w:r>
      <w:r w:rsidRPr="00810794">
        <w:t>mozgovej príhody</w:t>
      </w:r>
      <w:r w:rsidR="003744AE" w:rsidRPr="00810794">
        <w:t>.</w:t>
      </w:r>
    </w:p>
    <w:p w14:paraId="721CA904" w14:textId="32C10F24" w:rsidR="005939FB" w:rsidRPr="009539DE" w:rsidRDefault="00D30B95" w:rsidP="004F3FD8">
      <w:pPr>
        <w:pStyle w:val="Normlndoblokusodrkami"/>
      </w:pPr>
      <w:r w:rsidRPr="00A8024A">
        <w:t xml:space="preserve">Sťažené dýchanie alebo kašeľ. Môžu to byť </w:t>
      </w:r>
      <w:r w:rsidR="00730E1A" w:rsidRPr="00A8024A">
        <w:t>pr</w:t>
      </w:r>
      <w:r w:rsidR="00730E1A">
        <w:t>ejav</w:t>
      </w:r>
      <w:r w:rsidR="00730E1A" w:rsidRPr="00A8024A">
        <w:t xml:space="preserve">y </w:t>
      </w:r>
      <w:r w:rsidRPr="00A8024A">
        <w:t>pľúcnych problémov.</w:t>
      </w:r>
    </w:p>
    <w:p w14:paraId="508CEDA5" w14:textId="36BB622B" w:rsidR="005939FB" w:rsidRPr="00810794" w:rsidRDefault="00D30B95" w:rsidP="004F3FD8">
      <w:pPr>
        <w:pStyle w:val="Normlndoblokusodrkami"/>
      </w:pPr>
      <w:r w:rsidRPr="009539DE">
        <w:t>Ľahko sa tvoriace podliatiny, krvácanie trvajúce dlhší čas ako zvyča</w:t>
      </w:r>
      <w:r w:rsidR="00727994" w:rsidRPr="009539DE">
        <w:t>jne, akékoľvek krvácanie (napr.</w:t>
      </w:r>
      <w:r w:rsidR="00727994" w:rsidRPr="001D7BA6">
        <w:t> </w:t>
      </w:r>
      <w:r w:rsidRPr="00810794">
        <w:t>krvácanie z</w:t>
      </w:r>
      <w:r w:rsidR="00766E46" w:rsidRPr="00810794">
        <w:t xml:space="preserve"> </w:t>
      </w:r>
      <w:r w:rsidRPr="00C3490C">
        <w:t>ďasien), fialov</w:t>
      </w:r>
      <w:r w:rsidR="003744AE" w:rsidRPr="00C3490C">
        <w:t>é</w:t>
      </w:r>
      <w:r w:rsidRPr="00C3490C">
        <w:t xml:space="preserve"> bodk</w:t>
      </w:r>
      <w:r w:rsidR="003744AE" w:rsidRPr="00C3490C">
        <w:t>y vytvárajúce škvrny na koži</w:t>
      </w:r>
      <w:r w:rsidRPr="00C3490C">
        <w:t xml:space="preserve"> alebo častejší výskyt </w:t>
      </w:r>
      <w:r w:rsidRPr="00C3490C">
        <w:lastRenderedPageBreak/>
        <w:t>infekc</w:t>
      </w:r>
      <w:r w:rsidR="00727994" w:rsidRPr="00A8024A">
        <w:t>ií ako zvyčajne, bolesť hrdla a</w:t>
      </w:r>
      <w:r w:rsidR="00727994" w:rsidRPr="001D7BA6">
        <w:t> </w:t>
      </w:r>
      <w:r w:rsidRPr="00810794">
        <w:t xml:space="preserve">horúčku, pocit únavy, mdloby, závrat alebo bledosť pokožky. Môžu to byť </w:t>
      </w:r>
      <w:r w:rsidR="00730E1A" w:rsidRPr="00810794">
        <w:t>pr</w:t>
      </w:r>
      <w:r w:rsidR="00730E1A">
        <w:t>ejav</w:t>
      </w:r>
      <w:r w:rsidR="00730E1A" w:rsidRPr="00810794">
        <w:t xml:space="preserve">y </w:t>
      </w:r>
      <w:r w:rsidRPr="00810794">
        <w:t xml:space="preserve">problémov </w:t>
      </w:r>
      <w:r w:rsidR="00727994" w:rsidRPr="00810794">
        <w:t>s</w:t>
      </w:r>
      <w:r w:rsidR="00727994" w:rsidRPr="001D7BA6">
        <w:t> </w:t>
      </w:r>
      <w:r w:rsidRPr="00810794">
        <w:t>krvou alebo kostnou dreňou.</w:t>
      </w:r>
    </w:p>
    <w:p w14:paraId="4985C20F" w14:textId="4DB1D606" w:rsidR="005939FB" w:rsidRPr="00A8024A" w:rsidRDefault="00D30B95" w:rsidP="004F3FD8">
      <w:pPr>
        <w:pStyle w:val="Normlndoblokusodrkami"/>
      </w:pPr>
      <w:r w:rsidRPr="00C3490C">
        <w:t xml:space="preserve">Silnú bolesť žalúdka, ktorá môže vystreľovať do chrbta. Môže to byť </w:t>
      </w:r>
      <w:r w:rsidR="002A5C34" w:rsidRPr="00C3490C">
        <w:t>pr</w:t>
      </w:r>
      <w:r w:rsidR="002A5C34">
        <w:t>ejav</w:t>
      </w:r>
      <w:r w:rsidR="002A5C34" w:rsidRPr="00C3490C">
        <w:t xml:space="preserve"> </w:t>
      </w:r>
      <w:r w:rsidRPr="00C3490C">
        <w:t>pankreatitídy (zápal pankreasu).</w:t>
      </w:r>
    </w:p>
    <w:p w14:paraId="2B72A19A" w14:textId="714A9F0B" w:rsidR="005939FB" w:rsidRPr="00C3490C" w:rsidRDefault="00D30B95" w:rsidP="004F3FD8">
      <w:pPr>
        <w:pStyle w:val="Normlndoblokusodrkami"/>
      </w:pPr>
      <w:r w:rsidRPr="009539DE">
        <w:t>Horúčku, zimnicu, únavu, stratu chuti do jedla, bolesť žalúdka, pocit na vracanie, zožltnutie pokožky alebo očí (žltačka). M</w:t>
      </w:r>
      <w:r w:rsidR="00727994" w:rsidRPr="009539DE">
        <w:t xml:space="preserve">ôžu to byť </w:t>
      </w:r>
      <w:r w:rsidR="00730E1A" w:rsidRPr="009539DE">
        <w:t>pr</w:t>
      </w:r>
      <w:r w:rsidR="00730E1A">
        <w:t>ejav</w:t>
      </w:r>
      <w:r w:rsidR="00730E1A" w:rsidRPr="009539DE">
        <w:t xml:space="preserve">y </w:t>
      </w:r>
      <w:r w:rsidR="00727994" w:rsidRPr="009539DE">
        <w:t>problémov s</w:t>
      </w:r>
      <w:r w:rsidR="00727994" w:rsidRPr="001D7BA6">
        <w:t> </w:t>
      </w:r>
      <w:r w:rsidRPr="00810794">
        <w:t>pečeňou ako je napríklad hepatitída (zápal pečene) alebo poškodenie pečene.</w:t>
      </w:r>
    </w:p>
    <w:p w14:paraId="67AE56DA" w14:textId="56C45D22" w:rsidR="005939FB" w:rsidRPr="00810794" w:rsidRDefault="00727994" w:rsidP="00E261E7">
      <w:pPr>
        <w:pStyle w:val="Styl20"/>
      </w:pPr>
      <w:r w:rsidRPr="00A8024A">
        <w:t>K</w:t>
      </w:r>
      <w:r w:rsidRPr="001D7BA6">
        <w:t> </w:t>
      </w:r>
      <w:r w:rsidR="00D30B95" w:rsidRPr="00810794">
        <w:t>ďalším vedľajším účinkom patria:</w:t>
      </w:r>
    </w:p>
    <w:p w14:paraId="2646D518" w14:textId="4635D02C" w:rsidR="005939FB" w:rsidRPr="00A8024A" w:rsidRDefault="00727994" w:rsidP="004F3FD8">
      <w:pPr>
        <w:pStyle w:val="Normlndobloku"/>
      </w:pPr>
      <w:r w:rsidRPr="00C3490C">
        <w:t>Ak niektorý z</w:t>
      </w:r>
      <w:r w:rsidRPr="001D7BA6">
        <w:t> </w:t>
      </w:r>
      <w:r w:rsidR="00D30B95" w:rsidRPr="00810794">
        <w:t>nasled</w:t>
      </w:r>
      <w:r w:rsidR="003744AE" w:rsidRPr="00C3490C">
        <w:t>ovný</w:t>
      </w:r>
      <w:r w:rsidR="00D30B95" w:rsidRPr="00C3490C">
        <w:t>ch vedľajších účinkov prechádza do ťažšieho stavu alebo trvá dlhšie ako niekoľko dní, povedzte to, prosím, svojmu lekárovi.</w:t>
      </w:r>
    </w:p>
    <w:p w14:paraId="0669C2C7" w14:textId="3BC1C9E5" w:rsidR="005939FB" w:rsidRPr="00810794" w:rsidRDefault="00727994" w:rsidP="00E261E7">
      <w:pPr>
        <w:pStyle w:val="Styl20"/>
      </w:pPr>
      <w:r w:rsidRPr="009539DE">
        <w:t>Časté (</w:t>
      </w:r>
      <w:r w:rsidR="00C61B8A">
        <w:t>m</w:t>
      </w:r>
      <w:r w:rsidR="00692A59">
        <w:t xml:space="preserve">ôžu postihovať </w:t>
      </w:r>
      <w:r w:rsidR="008140D1">
        <w:t>až</w:t>
      </w:r>
      <w:r w:rsidR="00692A59">
        <w:t xml:space="preserve"> 1 z 10 osôb</w:t>
      </w:r>
      <w:r w:rsidR="00D30B95" w:rsidRPr="00810794">
        <w:t>)</w:t>
      </w:r>
    </w:p>
    <w:p w14:paraId="22620398" w14:textId="77777777" w:rsidR="005939FB" w:rsidRPr="00C3490C" w:rsidRDefault="00D30B95" w:rsidP="004F3FD8">
      <w:pPr>
        <w:pStyle w:val="Normlndoblokusodrkami"/>
      </w:pPr>
      <w:r w:rsidRPr="00C3490C">
        <w:t>Bolesť hlavy alebo pocit únavy</w:t>
      </w:r>
    </w:p>
    <w:p w14:paraId="253093A5" w14:textId="6EC278B7" w:rsidR="005939FB" w:rsidRPr="00C3490C" w:rsidRDefault="00D30B95" w:rsidP="004F3FD8">
      <w:pPr>
        <w:pStyle w:val="Normlndoblokusodrkami"/>
      </w:pPr>
      <w:r w:rsidRPr="00A8024A">
        <w:t xml:space="preserve">Pocit závratu. Výskyt je pravdepodobnejší na začiatku liečby </w:t>
      </w:r>
      <w:r w:rsidR="00F60654" w:rsidRPr="001D7BA6">
        <w:t>ramiprilom</w:t>
      </w:r>
      <w:r w:rsidRPr="00810794">
        <w:t xml:space="preserve"> alebo keď začnete užívať vyššiu dávku.</w:t>
      </w:r>
    </w:p>
    <w:p w14:paraId="539CE7F9" w14:textId="77777777" w:rsidR="005939FB" w:rsidRPr="009539DE" w:rsidRDefault="00D30B95" w:rsidP="004F3FD8">
      <w:pPr>
        <w:pStyle w:val="Normlndoblokusodrkami"/>
      </w:pPr>
      <w:r w:rsidRPr="00A8024A">
        <w:t>Mdloby, hypotenzia (</w:t>
      </w:r>
      <w:r w:rsidR="00AB42D2" w:rsidRPr="00A8024A">
        <w:t>nezvyčajne</w:t>
      </w:r>
      <w:r w:rsidRPr="009539DE">
        <w:t xml:space="preserve"> nízky krvný tlak), najmä keď sa rýchlo postavíte alebo </w:t>
      </w:r>
      <w:r w:rsidR="00AB42D2" w:rsidRPr="009539DE">
        <w:t>posadí</w:t>
      </w:r>
      <w:r w:rsidRPr="009539DE">
        <w:t>te.</w:t>
      </w:r>
    </w:p>
    <w:p w14:paraId="457C1CCA" w14:textId="77777777" w:rsidR="005939FB" w:rsidRPr="009539DE" w:rsidRDefault="00D30B95" w:rsidP="004F3FD8">
      <w:pPr>
        <w:pStyle w:val="Normlndoblokusodrkami"/>
      </w:pPr>
      <w:r w:rsidRPr="009539DE">
        <w:t>Suchý, dráždivý kašeľ, zápal prinosových dutín (sinusitída) alebo zápal priedušiek (bronchitída), sťažené dýchanie</w:t>
      </w:r>
    </w:p>
    <w:p w14:paraId="45694959" w14:textId="77777777" w:rsidR="005939FB" w:rsidRPr="009539DE" w:rsidRDefault="00D30B95" w:rsidP="004F3FD8">
      <w:pPr>
        <w:pStyle w:val="Normlndoblokusodrkami"/>
      </w:pPr>
      <w:r w:rsidRPr="009539DE">
        <w:t>Bolesť žalúdka alebo čriev, hnačka, zlé trávenie, pocit na vracanie alebo vracanie</w:t>
      </w:r>
    </w:p>
    <w:p w14:paraId="732FBE9C" w14:textId="77777777" w:rsidR="005939FB" w:rsidRPr="009539DE" w:rsidRDefault="00D30B95" w:rsidP="004F3FD8">
      <w:pPr>
        <w:pStyle w:val="Normlndoblokusodrkami"/>
      </w:pPr>
      <w:r w:rsidRPr="009539DE">
        <w:t>Kožná vyrážka, ktorá môže byť aj vyvýšená</w:t>
      </w:r>
    </w:p>
    <w:p w14:paraId="09B05A5D" w14:textId="77777777" w:rsidR="005939FB" w:rsidRPr="009539DE" w:rsidRDefault="00D30B95" w:rsidP="004F3FD8">
      <w:pPr>
        <w:pStyle w:val="Normlndoblokusodrkami"/>
      </w:pPr>
      <w:r w:rsidRPr="009539DE">
        <w:t>Bolesť na hrudníku</w:t>
      </w:r>
    </w:p>
    <w:p w14:paraId="4D8766A5" w14:textId="359DEEA8" w:rsidR="005939FB" w:rsidRPr="00810794" w:rsidRDefault="00727994" w:rsidP="004F3FD8">
      <w:pPr>
        <w:pStyle w:val="Normlndoblokusodrkami"/>
      </w:pPr>
      <w:r w:rsidRPr="009539DE">
        <w:t>Kŕče v</w:t>
      </w:r>
      <w:r w:rsidRPr="001D7BA6">
        <w:t> </w:t>
      </w:r>
      <w:r w:rsidR="00D30B95" w:rsidRPr="00810794">
        <w:t>svaloch alebo bolesť svalov</w:t>
      </w:r>
    </w:p>
    <w:p w14:paraId="5E799F02" w14:textId="06D96559" w:rsidR="005939FB" w:rsidRPr="00C3490C" w:rsidRDefault="00D30B95" w:rsidP="004F3FD8">
      <w:pPr>
        <w:pStyle w:val="Normlndoblokusodrkami"/>
      </w:pPr>
      <w:r w:rsidRPr="00C3490C">
        <w:t>Krvné t</w:t>
      </w:r>
      <w:r w:rsidR="00727994" w:rsidRPr="00C3490C">
        <w:t>esty preukázali viac draslíka v</w:t>
      </w:r>
      <w:r w:rsidR="00727994" w:rsidRPr="001D7BA6">
        <w:t> </w:t>
      </w:r>
      <w:r w:rsidRPr="00810794">
        <w:t>krvi ako zvyčajne.</w:t>
      </w:r>
    </w:p>
    <w:p w14:paraId="7AD5EC1C" w14:textId="0B38CFE5" w:rsidR="005939FB" w:rsidRPr="00810794" w:rsidRDefault="00D30B95" w:rsidP="00E261E7">
      <w:pPr>
        <w:pStyle w:val="Styl20"/>
      </w:pPr>
      <w:r w:rsidRPr="00A8024A">
        <w:t xml:space="preserve">Menej </w:t>
      </w:r>
      <w:r w:rsidR="00727994" w:rsidRPr="00A8024A">
        <w:t>časté (</w:t>
      </w:r>
      <w:r w:rsidR="008140D1">
        <w:t>môžu postihovať až 1 zo 100 osôb</w:t>
      </w:r>
      <w:r w:rsidRPr="00810794">
        <w:t>)</w:t>
      </w:r>
    </w:p>
    <w:p w14:paraId="7BCFECF2" w14:textId="1D8C42D5" w:rsidR="005939FB" w:rsidRPr="00810794" w:rsidRDefault="00727994" w:rsidP="004F3FD8">
      <w:pPr>
        <w:pStyle w:val="Normlndoblokusodrkami"/>
      </w:pPr>
      <w:r w:rsidRPr="00C3490C">
        <w:t>Problémy s</w:t>
      </w:r>
      <w:r w:rsidRPr="001D7BA6">
        <w:t> </w:t>
      </w:r>
      <w:r w:rsidR="00D30B95" w:rsidRPr="00810794">
        <w:t>rovnováhou (vertigo)</w:t>
      </w:r>
    </w:p>
    <w:p w14:paraId="72C20D00" w14:textId="77777777" w:rsidR="005939FB" w:rsidRPr="00A8024A" w:rsidRDefault="00D30B95" w:rsidP="004F3FD8">
      <w:pPr>
        <w:pStyle w:val="Normlndoblokusodrkami"/>
      </w:pPr>
      <w:r w:rsidRPr="00C3490C">
        <w:t>Svrbenie alebo nezvyčajný pocit na koži ako napríklad necitlivosť, brnenie, pichanie, pálenie alebo mravčenie (parestézia)</w:t>
      </w:r>
    </w:p>
    <w:p w14:paraId="1979BA67" w14:textId="77777777" w:rsidR="005939FB" w:rsidRPr="009539DE" w:rsidRDefault="00D30B95" w:rsidP="004F3FD8">
      <w:pPr>
        <w:pStyle w:val="Normlndoblokusodrkami"/>
      </w:pPr>
      <w:r w:rsidRPr="009539DE">
        <w:t>Strata chuti alebo zmenené vnímanie chuti</w:t>
      </w:r>
    </w:p>
    <w:p w14:paraId="6DF0CF91" w14:textId="77777777" w:rsidR="005939FB" w:rsidRPr="009539DE" w:rsidRDefault="00D30B95" w:rsidP="004F3FD8">
      <w:pPr>
        <w:pStyle w:val="Normlndoblokusodrkami"/>
      </w:pPr>
      <w:r w:rsidRPr="009539DE">
        <w:t>Poruchy spánku</w:t>
      </w:r>
    </w:p>
    <w:p w14:paraId="4A57D8D3" w14:textId="77777777" w:rsidR="005939FB" w:rsidRPr="009539DE" w:rsidRDefault="00D30B95" w:rsidP="004F3FD8">
      <w:pPr>
        <w:pStyle w:val="Normlndoblokusodrkami"/>
      </w:pPr>
      <w:r w:rsidRPr="009539DE">
        <w:t>Pocit depresie, úzkosti, väčšej nervozity ako zvyčajne alebo nepokoj</w:t>
      </w:r>
    </w:p>
    <w:p w14:paraId="2725E6E7" w14:textId="28ECB986" w:rsidR="005939FB" w:rsidRPr="00810794" w:rsidRDefault="00D30B95" w:rsidP="004F3FD8">
      <w:pPr>
        <w:pStyle w:val="Normlndoblokusodrkami"/>
      </w:pPr>
      <w:r w:rsidRPr="009539DE">
        <w:t>Upch</w:t>
      </w:r>
      <w:r w:rsidR="00727994" w:rsidRPr="009539DE">
        <w:t>aný nos, ťažkosti s</w:t>
      </w:r>
      <w:r w:rsidR="00727994" w:rsidRPr="001D7BA6">
        <w:t> </w:t>
      </w:r>
      <w:r w:rsidRPr="00810794">
        <w:t>dýchaním alebo zhoršenie astmy</w:t>
      </w:r>
    </w:p>
    <w:p w14:paraId="7417F3FF" w14:textId="1C9622D9" w:rsidR="005939FB" w:rsidRPr="00C3490C" w:rsidRDefault="00D30B95" w:rsidP="004F3FD8">
      <w:pPr>
        <w:pStyle w:val="Normlndoblokusodrkami"/>
      </w:pPr>
      <w:r w:rsidRPr="00C3490C">
        <w:t xml:space="preserve">Opuch </w:t>
      </w:r>
      <w:r w:rsidR="00927C9D" w:rsidRPr="00C3490C">
        <w:t>čreva</w:t>
      </w:r>
      <w:r w:rsidRPr="00C3490C">
        <w:t>, ktorý sa nazýva “intestinálny angioedém”, ktorý sa prejavuj</w:t>
      </w:r>
      <w:r w:rsidR="00727994" w:rsidRPr="00C3490C">
        <w:t>e ako bolesť brucha, vracanie a</w:t>
      </w:r>
      <w:r w:rsidR="00727994" w:rsidRPr="001D7BA6">
        <w:t> </w:t>
      </w:r>
      <w:r w:rsidRPr="00810794">
        <w:t>hnačka</w:t>
      </w:r>
    </w:p>
    <w:p w14:paraId="55F873CC" w14:textId="46C39827" w:rsidR="005939FB" w:rsidRPr="00810794" w:rsidRDefault="00D30B95" w:rsidP="004F3FD8">
      <w:pPr>
        <w:pStyle w:val="Normlndoblokusodrkami"/>
      </w:pPr>
      <w:r w:rsidRPr="00A8024A">
        <w:t>Pál</w:t>
      </w:r>
      <w:r w:rsidR="00727994" w:rsidRPr="00A8024A">
        <w:t>enie záhy, zápcha alebo sucho v</w:t>
      </w:r>
      <w:r w:rsidR="00727994" w:rsidRPr="001D7BA6">
        <w:t> </w:t>
      </w:r>
      <w:r w:rsidRPr="00810794">
        <w:t>ústach</w:t>
      </w:r>
    </w:p>
    <w:p w14:paraId="377F442F" w14:textId="77777777" w:rsidR="005939FB" w:rsidRPr="00C3490C" w:rsidRDefault="00D30B95" w:rsidP="004F3FD8">
      <w:pPr>
        <w:pStyle w:val="Normlndoblokusodrkami"/>
      </w:pPr>
      <w:r w:rsidRPr="00C3490C">
        <w:t xml:space="preserve">Vylučovanie väčšieho množstva tekutiny </w:t>
      </w:r>
      <w:r w:rsidR="00906112" w:rsidRPr="00C3490C">
        <w:t xml:space="preserve">(moču) </w:t>
      </w:r>
      <w:r w:rsidRPr="00C3490C">
        <w:t>cez deň ako zvyčajne</w:t>
      </w:r>
    </w:p>
    <w:p w14:paraId="28678835" w14:textId="77777777" w:rsidR="005939FB" w:rsidRPr="00A8024A" w:rsidRDefault="00D30B95" w:rsidP="004F3FD8">
      <w:pPr>
        <w:pStyle w:val="Normlndoblokusodrkami"/>
      </w:pPr>
      <w:r w:rsidRPr="00A8024A">
        <w:t>Väčší výdaj potu ako zvyčajne</w:t>
      </w:r>
    </w:p>
    <w:p w14:paraId="26E11785" w14:textId="77777777" w:rsidR="005939FB" w:rsidRPr="009539DE" w:rsidRDefault="00D30B95" w:rsidP="004F3FD8">
      <w:pPr>
        <w:pStyle w:val="Normlndoblokusodrkami"/>
      </w:pPr>
      <w:r w:rsidRPr="009539DE">
        <w:lastRenderedPageBreak/>
        <w:t>Strata alebo zníženie chuti do jedla (anorexia)</w:t>
      </w:r>
    </w:p>
    <w:p w14:paraId="245020FC" w14:textId="15CC0360" w:rsidR="005939FB" w:rsidRPr="00810794" w:rsidRDefault="00D30B95" w:rsidP="004F3FD8">
      <w:pPr>
        <w:pStyle w:val="Normlndoblokusodrkami"/>
      </w:pPr>
      <w:r w:rsidRPr="009539DE">
        <w:t>Zrýchlený alebo nepravide</w:t>
      </w:r>
      <w:r w:rsidR="00727994" w:rsidRPr="009539DE">
        <w:t>lný tep srdca. Opuchnuté ruky a</w:t>
      </w:r>
      <w:r w:rsidR="00727994" w:rsidRPr="001D7BA6">
        <w:t> </w:t>
      </w:r>
      <w:r w:rsidRPr="00810794">
        <w:t xml:space="preserve">nohy. </w:t>
      </w:r>
      <w:r w:rsidR="00727994" w:rsidRPr="00810794">
        <w:t xml:space="preserve">Môže to byť príznakom toho, že </w:t>
      </w:r>
      <w:r w:rsidR="00727994" w:rsidRPr="001D7BA6">
        <w:t>v</w:t>
      </w:r>
      <w:r w:rsidRPr="00810794">
        <w:t>aše telo zadržiava väčšie množstvo vody ako obvykle.</w:t>
      </w:r>
    </w:p>
    <w:p w14:paraId="310E2AF4" w14:textId="77777777" w:rsidR="005939FB" w:rsidRPr="00C3490C" w:rsidRDefault="00D30B95" w:rsidP="004F3FD8">
      <w:pPr>
        <w:pStyle w:val="Normlndoblokusodrkami"/>
      </w:pPr>
      <w:r w:rsidRPr="00C3490C">
        <w:t>Sčervenenie</w:t>
      </w:r>
    </w:p>
    <w:p w14:paraId="0792B074" w14:textId="77777777" w:rsidR="005939FB" w:rsidRPr="00A8024A" w:rsidRDefault="00D30B95" w:rsidP="004F3FD8">
      <w:pPr>
        <w:pStyle w:val="Normlndoblokusodrkami"/>
      </w:pPr>
      <w:r w:rsidRPr="00A8024A">
        <w:t>Zahmlené videnie</w:t>
      </w:r>
    </w:p>
    <w:p w14:paraId="21881581" w14:textId="77777777" w:rsidR="005939FB" w:rsidRPr="009539DE" w:rsidRDefault="00D30B95" w:rsidP="004F3FD8">
      <w:pPr>
        <w:pStyle w:val="Normlndoblokusodrkami"/>
      </w:pPr>
      <w:r w:rsidRPr="009539DE">
        <w:t>Bolesť v kĺboch</w:t>
      </w:r>
    </w:p>
    <w:p w14:paraId="7CADB4A6" w14:textId="77777777" w:rsidR="005939FB" w:rsidRPr="009539DE" w:rsidRDefault="00D30B95" w:rsidP="004F3FD8">
      <w:pPr>
        <w:pStyle w:val="Normlndoblokusodrkami"/>
      </w:pPr>
      <w:r w:rsidRPr="009539DE">
        <w:t>Horúčka</w:t>
      </w:r>
    </w:p>
    <w:p w14:paraId="2EF84CC0" w14:textId="0FB6CED9" w:rsidR="005939FB" w:rsidRPr="00810794" w:rsidRDefault="00727994" w:rsidP="004F3FD8">
      <w:pPr>
        <w:pStyle w:val="Normlndoblokusodrkami"/>
      </w:pPr>
      <w:r w:rsidRPr="009539DE">
        <w:t>Sexuálna neschopnosť u</w:t>
      </w:r>
      <w:r w:rsidRPr="001D7BA6">
        <w:t> </w:t>
      </w:r>
      <w:r w:rsidRPr="00810794">
        <w:t>mužov, znížená sexuálna túžba u</w:t>
      </w:r>
      <w:r w:rsidRPr="001D7BA6">
        <w:t> </w:t>
      </w:r>
      <w:r w:rsidRPr="00810794">
        <w:t>mužov a</w:t>
      </w:r>
      <w:r w:rsidRPr="001D7BA6">
        <w:t> </w:t>
      </w:r>
      <w:r w:rsidR="00D30B95" w:rsidRPr="00810794">
        <w:t>žien</w:t>
      </w:r>
    </w:p>
    <w:p w14:paraId="06A532C0" w14:textId="77777777" w:rsidR="005939FB" w:rsidRPr="00C3490C" w:rsidRDefault="00D30B95" w:rsidP="004F3FD8">
      <w:pPr>
        <w:pStyle w:val="Normlndoblokusodrkami"/>
      </w:pPr>
      <w:r w:rsidRPr="00C3490C">
        <w:t>Zvýšený počet určitého druhu bielych krviniek (eozinofília) zistený krvným testom</w:t>
      </w:r>
    </w:p>
    <w:p w14:paraId="0A98B0CB" w14:textId="77777777" w:rsidR="005939FB" w:rsidRPr="00A8024A" w:rsidRDefault="00D30B95" w:rsidP="004F3FD8">
      <w:pPr>
        <w:pStyle w:val="Normlndoblokusodrkami"/>
      </w:pPr>
      <w:r w:rsidRPr="00A8024A">
        <w:t>Krvné testy preukázali zmeny funkcie pečene, pankreasu alebo obličiek.</w:t>
      </w:r>
    </w:p>
    <w:p w14:paraId="1EC30256" w14:textId="1A884C15" w:rsidR="005939FB" w:rsidRPr="00810794" w:rsidRDefault="00D30B95" w:rsidP="00E261E7">
      <w:pPr>
        <w:pStyle w:val="Styl20"/>
      </w:pPr>
      <w:r w:rsidRPr="009539DE">
        <w:t>Zrie</w:t>
      </w:r>
      <w:r w:rsidR="00727994" w:rsidRPr="009539DE">
        <w:t>dkavé (</w:t>
      </w:r>
      <w:r w:rsidR="008140D1" w:rsidRPr="008140D1">
        <w:t>môžu postihovať až 1 z 10</w:t>
      </w:r>
      <w:r w:rsidR="008140D1">
        <w:t>00</w:t>
      </w:r>
      <w:r w:rsidR="008140D1" w:rsidRPr="008140D1">
        <w:t xml:space="preserve"> osôb</w:t>
      </w:r>
      <w:r w:rsidRPr="00810794">
        <w:t>)</w:t>
      </w:r>
    </w:p>
    <w:p w14:paraId="3A3D65A0" w14:textId="77777777" w:rsidR="005939FB" w:rsidRPr="00C3490C" w:rsidRDefault="00BE0E48" w:rsidP="004F3FD8">
      <w:pPr>
        <w:pStyle w:val="Normlndoblokusodrkami"/>
      </w:pPr>
      <w:r w:rsidRPr="00C3490C">
        <w:t>Triaška</w:t>
      </w:r>
      <w:r w:rsidR="00D30B95" w:rsidRPr="00C3490C">
        <w:t xml:space="preserve"> alebo </w:t>
      </w:r>
      <w:r w:rsidRPr="00C3490C">
        <w:t xml:space="preserve">pocit </w:t>
      </w:r>
      <w:r w:rsidR="00D30B95" w:rsidRPr="00C3490C">
        <w:t>zmätenosti</w:t>
      </w:r>
    </w:p>
    <w:p w14:paraId="6070706F" w14:textId="79DB8D01" w:rsidR="005939FB" w:rsidRPr="00810794" w:rsidRDefault="00727994" w:rsidP="004F3FD8">
      <w:pPr>
        <w:pStyle w:val="Normlndoblokusodrkami"/>
      </w:pPr>
      <w:r w:rsidRPr="00A8024A">
        <w:t>Červený a</w:t>
      </w:r>
      <w:r w:rsidRPr="001D7BA6">
        <w:t> </w:t>
      </w:r>
      <w:r w:rsidR="00D30B95" w:rsidRPr="00810794">
        <w:t>opuchnutý jazyk</w:t>
      </w:r>
    </w:p>
    <w:p w14:paraId="54962CD6" w14:textId="77777777" w:rsidR="005939FB" w:rsidRPr="00C3490C" w:rsidRDefault="00D30B95" w:rsidP="004F3FD8">
      <w:pPr>
        <w:pStyle w:val="Normlndoblokusodrkami"/>
      </w:pPr>
      <w:r w:rsidRPr="00C3490C">
        <w:t>Silné popraskanie alebo odlupovanie kože, svrbiaca, hrčovitá vyrážka</w:t>
      </w:r>
    </w:p>
    <w:p w14:paraId="2042F7C5" w14:textId="587B6145" w:rsidR="005939FB" w:rsidRPr="00810794" w:rsidRDefault="00727994" w:rsidP="004F3FD8">
      <w:pPr>
        <w:pStyle w:val="Normlndoblokusodrkami"/>
      </w:pPr>
      <w:r w:rsidRPr="00A8024A">
        <w:t>Problémy s</w:t>
      </w:r>
      <w:r w:rsidRPr="001D7BA6">
        <w:t> </w:t>
      </w:r>
      <w:r w:rsidR="00D30B95" w:rsidRPr="00810794">
        <w:t>nechtami (napríklad uvoľne</w:t>
      </w:r>
      <w:r w:rsidRPr="00810794">
        <w:t>nie alebo oddeľovanie nechtov z</w:t>
      </w:r>
      <w:r w:rsidRPr="001D7BA6">
        <w:t> </w:t>
      </w:r>
      <w:r w:rsidR="00D30B95" w:rsidRPr="00810794">
        <w:t>lôžka)</w:t>
      </w:r>
    </w:p>
    <w:p w14:paraId="4427F4DE" w14:textId="77777777" w:rsidR="005939FB" w:rsidRPr="00C3490C" w:rsidRDefault="00D30B95" w:rsidP="004F3FD8">
      <w:pPr>
        <w:pStyle w:val="Normlndoblokusodrkami"/>
      </w:pPr>
      <w:r w:rsidRPr="00C3490C">
        <w:t>Kožná vyrážka alebo modriny</w:t>
      </w:r>
    </w:p>
    <w:p w14:paraId="4BE9BA3F" w14:textId="104F6DC2" w:rsidR="005939FB" w:rsidRPr="00810794" w:rsidRDefault="00727994" w:rsidP="004F3FD8">
      <w:pPr>
        <w:pStyle w:val="Normlndoblokusodrkami"/>
      </w:pPr>
      <w:r w:rsidRPr="00A8024A">
        <w:t>Škvrny na pokožke a</w:t>
      </w:r>
      <w:r w:rsidRPr="001D7BA6">
        <w:t> </w:t>
      </w:r>
      <w:r w:rsidR="00D30B95" w:rsidRPr="00810794">
        <w:t>studené končatiny</w:t>
      </w:r>
    </w:p>
    <w:p w14:paraId="609AD54E" w14:textId="77777777" w:rsidR="005939FB" w:rsidRPr="00C3490C" w:rsidRDefault="00D30B95" w:rsidP="004F3FD8">
      <w:pPr>
        <w:pStyle w:val="Normlndoblokusodrkami"/>
      </w:pPr>
      <w:r w:rsidRPr="00C3490C">
        <w:t>Červené, svrbiace, opuchnuté oči alebo slzenie</w:t>
      </w:r>
    </w:p>
    <w:p w14:paraId="2EF60A0C" w14:textId="52326F36" w:rsidR="005939FB" w:rsidRPr="00810794" w:rsidRDefault="00727994" w:rsidP="004F3FD8">
      <w:pPr>
        <w:pStyle w:val="Normlndoblokusodrkami"/>
      </w:pPr>
      <w:r w:rsidRPr="00A8024A">
        <w:t>Porucha sluchu a</w:t>
      </w:r>
      <w:r w:rsidRPr="001D7BA6">
        <w:t> </w:t>
      </w:r>
      <w:r w:rsidR="00D30B95" w:rsidRPr="00810794">
        <w:t>zvonenie v ušiach</w:t>
      </w:r>
    </w:p>
    <w:p w14:paraId="2FEC39BD" w14:textId="77777777" w:rsidR="005939FB" w:rsidRPr="00C3490C" w:rsidRDefault="00D30B95" w:rsidP="004F3FD8">
      <w:pPr>
        <w:pStyle w:val="Normlndoblokusodrkami"/>
      </w:pPr>
      <w:r w:rsidRPr="00C3490C">
        <w:t>Pocit slabosti</w:t>
      </w:r>
    </w:p>
    <w:p w14:paraId="146FD729" w14:textId="77777777" w:rsidR="005939FB" w:rsidRPr="009539DE" w:rsidRDefault="00D30B95" w:rsidP="004F3FD8">
      <w:pPr>
        <w:pStyle w:val="Normlndoblokusodrkami"/>
      </w:pPr>
      <w:r w:rsidRPr="00A8024A">
        <w:t>Krvné testy preukázali pokles počtu červených krviniek, bielych krviniek alebo krvných doštičiek alebo množstva hemoglobínu.</w:t>
      </w:r>
    </w:p>
    <w:p w14:paraId="219E0F05" w14:textId="6635ABD1" w:rsidR="005939FB" w:rsidRPr="00810794" w:rsidRDefault="00D30B95" w:rsidP="00E261E7">
      <w:pPr>
        <w:pStyle w:val="Styl20"/>
      </w:pPr>
      <w:r w:rsidRPr="009539DE">
        <w:t>Veľmi zrie</w:t>
      </w:r>
      <w:r w:rsidR="00727994" w:rsidRPr="009539DE">
        <w:t>dkavé (</w:t>
      </w:r>
      <w:r w:rsidR="008140D1" w:rsidRPr="008140D1">
        <w:t>môžu postihovať až 1 z</w:t>
      </w:r>
      <w:r w:rsidR="00D53750">
        <w:t> </w:t>
      </w:r>
      <w:r w:rsidR="008140D1" w:rsidRPr="008140D1">
        <w:t>10</w:t>
      </w:r>
      <w:r w:rsidR="00D53750">
        <w:t> </w:t>
      </w:r>
      <w:r w:rsidR="008140D1">
        <w:t>000</w:t>
      </w:r>
      <w:r w:rsidR="008140D1" w:rsidRPr="008140D1">
        <w:t xml:space="preserve"> osôb</w:t>
      </w:r>
      <w:r w:rsidRPr="00810794">
        <w:t>)</w:t>
      </w:r>
    </w:p>
    <w:p w14:paraId="47B30576" w14:textId="77777777" w:rsidR="005939FB" w:rsidRPr="00C3490C" w:rsidRDefault="00D30B95" w:rsidP="004F3FD8">
      <w:pPr>
        <w:pStyle w:val="Normlndoblokusodrkami"/>
      </w:pPr>
      <w:r w:rsidRPr="00C3490C">
        <w:t>Väčšia citlivosť na slnečné žiarenie ako zvyčajne.</w:t>
      </w:r>
    </w:p>
    <w:p w14:paraId="39E5671E" w14:textId="3D2D10D7" w:rsidR="005939FB" w:rsidRPr="00810794" w:rsidRDefault="00D53750" w:rsidP="00E261E7">
      <w:pPr>
        <w:pStyle w:val="Styl20"/>
      </w:pPr>
      <w:r>
        <w:t>Neznáme</w:t>
      </w:r>
      <w:r w:rsidR="00D96172" w:rsidRPr="001D7BA6">
        <w:t xml:space="preserve"> (frekvenci</w:t>
      </w:r>
      <w:r>
        <w:t>u</w:t>
      </w:r>
      <w:r w:rsidR="008140D1">
        <w:t xml:space="preserve"> z dostupných údajov nemožno určiť</w:t>
      </w:r>
      <w:r w:rsidR="00D96172" w:rsidRPr="001D7BA6">
        <w:t>)</w:t>
      </w:r>
      <w:r w:rsidR="00D30B95" w:rsidRPr="001D7BA6">
        <w:t>:</w:t>
      </w:r>
    </w:p>
    <w:p w14:paraId="30B1CF47" w14:textId="04EBDD7D" w:rsidR="005939FB" w:rsidRPr="00A8024A" w:rsidRDefault="00727994" w:rsidP="004F3FD8">
      <w:pPr>
        <w:pStyle w:val="Normlndobloku"/>
      </w:pPr>
      <w:r w:rsidRPr="00810794">
        <w:t>Ak niektorý z</w:t>
      </w:r>
      <w:r w:rsidRPr="001D7BA6">
        <w:t> </w:t>
      </w:r>
      <w:r w:rsidR="00D30B95" w:rsidRPr="00810794">
        <w:t>nasled</w:t>
      </w:r>
      <w:r w:rsidR="00BE0E48" w:rsidRPr="00810794">
        <w:t>ovný</w:t>
      </w:r>
      <w:r w:rsidR="00D30B95" w:rsidRPr="00C3490C">
        <w:t>ch vedľajších účinkov prechádza do ťažšieho stavu alebo trvá dlhšie ako niekoľko dní, povedzte to, prosím, svojmu lekárovi.</w:t>
      </w:r>
    </w:p>
    <w:p w14:paraId="3069A76B" w14:textId="77777777" w:rsidR="005939FB" w:rsidRPr="009539DE" w:rsidRDefault="00D30B95" w:rsidP="004F3FD8">
      <w:pPr>
        <w:pStyle w:val="Normlndoblokusodrkami"/>
      </w:pPr>
      <w:r w:rsidRPr="009539DE">
        <w:t>Ťažkosti so sústredením sa</w:t>
      </w:r>
    </w:p>
    <w:p w14:paraId="6048786E" w14:textId="77777777" w:rsidR="005939FB" w:rsidRPr="009539DE" w:rsidRDefault="00D30B95" w:rsidP="004F3FD8">
      <w:pPr>
        <w:pStyle w:val="Normlndoblokusodrkami"/>
      </w:pPr>
      <w:r w:rsidRPr="009539DE">
        <w:t>Opuchnuté ústa</w:t>
      </w:r>
    </w:p>
    <w:p w14:paraId="5740F584" w14:textId="679CCA3E" w:rsidR="005939FB" w:rsidRPr="00810794" w:rsidRDefault="00D30B95" w:rsidP="004F3FD8">
      <w:pPr>
        <w:pStyle w:val="Normlndoblokusodrkami"/>
      </w:pPr>
      <w:r w:rsidRPr="009539DE">
        <w:t>Krvné testy pr</w:t>
      </w:r>
      <w:r w:rsidR="00727994" w:rsidRPr="009539DE">
        <w:t>eukázali príliš málo krviniek v</w:t>
      </w:r>
      <w:r w:rsidR="00727994" w:rsidRPr="001D7BA6">
        <w:t> </w:t>
      </w:r>
      <w:r w:rsidRPr="00810794">
        <w:t>krvi</w:t>
      </w:r>
    </w:p>
    <w:p w14:paraId="7217B5D2" w14:textId="05079175" w:rsidR="005939FB" w:rsidRPr="00810794" w:rsidRDefault="00D30B95" w:rsidP="004F3FD8">
      <w:pPr>
        <w:pStyle w:val="Normlndoblokusodrkami"/>
      </w:pPr>
      <w:r w:rsidRPr="00C3490C">
        <w:t xml:space="preserve">Krvné </w:t>
      </w:r>
      <w:r w:rsidR="00727994" w:rsidRPr="00C3490C">
        <w:t>testy preukázali menej sodíka v</w:t>
      </w:r>
      <w:r w:rsidR="00727994" w:rsidRPr="001D7BA6">
        <w:t> </w:t>
      </w:r>
      <w:r w:rsidRPr="00810794">
        <w:t>krvi ako zvyčajne</w:t>
      </w:r>
    </w:p>
    <w:p w14:paraId="12A73692" w14:textId="2807ECB7" w:rsidR="005939FB" w:rsidRPr="00C3490C" w:rsidRDefault="00727994" w:rsidP="004F3FD8">
      <w:pPr>
        <w:pStyle w:val="Normlndoblokusodrkami"/>
      </w:pPr>
      <w:r w:rsidRPr="00C3490C">
        <w:t>Prsty a</w:t>
      </w:r>
      <w:r w:rsidRPr="001D7BA6">
        <w:t> </w:t>
      </w:r>
      <w:r w:rsidR="00D30B95" w:rsidRPr="00810794">
        <w:t>palce meni</w:t>
      </w:r>
      <w:r w:rsidRPr="00810794">
        <w:t>a svoju farbu, keď sú studené a</w:t>
      </w:r>
      <w:r w:rsidRPr="001D7BA6">
        <w:t> </w:t>
      </w:r>
      <w:r w:rsidR="00D30B95" w:rsidRPr="00810794">
        <w:t>potom, keď sa opäť oteplia, brnia alebo sú bolestivé (Raynaudov fenomén)</w:t>
      </w:r>
    </w:p>
    <w:p w14:paraId="33E54D7D" w14:textId="5310E16D" w:rsidR="005939FB" w:rsidRPr="00810794" w:rsidRDefault="00727994" w:rsidP="004F3FD8">
      <w:pPr>
        <w:pStyle w:val="Normlndoblokusodrkami"/>
      </w:pPr>
      <w:r w:rsidRPr="00A8024A">
        <w:t>Zväčšenie prsníkov u</w:t>
      </w:r>
      <w:r w:rsidRPr="001D7BA6">
        <w:t> </w:t>
      </w:r>
      <w:r w:rsidR="00D30B95" w:rsidRPr="00810794">
        <w:t>mužov</w:t>
      </w:r>
    </w:p>
    <w:p w14:paraId="7EDA9510" w14:textId="77777777" w:rsidR="005939FB" w:rsidRPr="00C3490C" w:rsidRDefault="00D30B95" w:rsidP="004F3FD8">
      <w:pPr>
        <w:pStyle w:val="Normlndoblokusodrkami"/>
      </w:pPr>
      <w:r w:rsidRPr="00C3490C">
        <w:lastRenderedPageBreak/>
        <w:t>Spomalené alebo zhoršené reakcie</w:t>
      </w:r>
    </w:p>
    <w:p w14:paraId="22959328" w14:textId="77777777" w:rsidR="005939FB" w:rsidRPr="009539DE" w:rsidRDefault="00D30B95" w:rsidP="004F3FD8">
      <w:pPr>
        <w:pStyle w:val="Normlndoblokusodrkami"/>
      </w:pPr>
      <w:r w:rsidRPr="00A8024A">
        <w:t xml:space="preserve">Pocit </w:t>
      </w:r>
      <w:r w:rsidR="00BE0E48" w:rsidRPr="00A8024A">
        <w:t>pálenia</w:t>
      </w:r>
    </w:p>
    <w:p w14:paraId="5F3B213F" w14:textId="77777777" w:rsidR="005939FB" w:rsidRPr="009539DE" w:rsidRDefault="00D30B95" w:rsidP="004F3FD8">
      <w:pPr>
        <w:pStyle w:val="Normlndoblokusodrkami"/>
      </w:pPr>
      <w:r w:rsidRPr="009539DE">
        <w:t>Zmeny vnímania vône</w:t>
      </w:r>
    </w:p>
    <w:p w14:paraId="7A77652B" w14:textId="77777777" w:rsidR="005939FB" w:rsidRPr="009539DE" w:rsidRDefault="00D30B95" w:rsidP="004F3FD8">
      <w:pPr>
        <w:pStyle w:val="Normlndoblokusodrkami"/>
      </w:pPr>
      <w:r w:rsidRPr="009539DE">
        <w:t>Vypadávanie vlasov</w:t>
      </w:r>
    </w:p>
    <w:p w14:paraId="5171296B" w14:textId="57545341" w:rsidR="00D96172" w:rsidRPr="001D7BA6" w:rsidRDefault="00D96172" w:rsidP="004F3FD8">
      <w:pPr>
        <w:pStyle w:val="Normlndoblokusodrkami"/>
      </w:pPr>
      <w:r w:rsidRPr="001D7BA6">
        <w:t xml:space="preserve">Koncentrovaný moč (tmavej farby), </w:t>
      </w:r>
      <w:r w:rsidR="00F60654" w:rsidRPr="001D7BA6">
        <w:t>nevoľnosť, svalové kŕče, zmätenosť a záchvaty, ktoré môžu byť spôsobené neprimeranou sekréciou</w:t>
      </w:r>
      <w:r w:rsidRPr="001D7BA6">
        <w:t xml:space="preserve"> ADH (antid</w:t>
      </w:r>
      <w:r w:rsidR="00F60654" w:rsidRPr="001D7BA6">
        <w:t>iuretického hormónu)</w:t>
      </w:r>
      <w:r w:rsidRPr="001D7BA6">
        <w:t xml:space="preserve">. </w:t>
      </w:r>
      <w:r w:rsidRPr="00810794">
        <w:t xml:space="preserve">Ak </w:t>
      </w:r>
      <w:r w:rsidRPr="001D7BA6">
        <w:t xml:space="preserve">máte tieto príznaky, čo najskôr </w:t>
      </w:r>
      <w:r w:rsidR="00F60654" w:rsidRPr="001D7BA6">
        <w:t xml:space="preserve">kontaktujte </w:t>
      </w:r>
      <w:r w:rsidRPr="001D7BA6">
        <w:t>svojho lekára.</w:t>
      </w:r>
    </w:p>
    <w:p w14:paraId="7D4EBF04" w14:textId="77777777" w:rsidR="00943E93" w:rsidRPr="001D7BA6" w:rsidRDefault="00943E93" w:rsidP="00943E93">
      <w:pPr>
        <w:pStyle w:val="Styl20"/>
      </w:pPr>
      <w:r w:rsidRPr="001D7BA6">
        <w:t>Hlásenie vedľajších účinkov</w:t>
      </w:r>
    </w:p>
    <w:p w14:paraId="5102F1CA" w14:textId="1F4AE41D" w:rsidR="00943E93" w:rsidRPr="00810794" w:rsidRDefault="00943E93" w:rsidP="004F3FD8">
      <w:pPr>
        <w:pStyle w:val="Normlndobloku"/>
      </w:pPr>
      <w:r w:rsidRPr="001D7BA6">
        <w:t>Ak sa u vás vyskytne</w:t>
      </w:r>
      <w:r w:rsidRPr="00810794">
        <w:t xml:space="preserve"> akýkoľvek vedľajší účinok, </w:t>
      </w:r>
      <w:r w:rsidRPr="001D7BA6">
        <w:t>obráťte sa na svojho lekára alebo lekárnika. To sa týka aj akýchkoľvek vedľajších účinkov, ktoré</w:t>
      </w:r>
      <w:r w:rsidRPr="00810794">
        <w:t xml:space="preserve"> nie </w:t>
      </w:r>
      <w:r w:rsidRPr="001D7BA6">
        <w:t>sú uvedené</w:t>
      </w:r>
      <w:r w:rsidRPr="00810794">
        <w:t xml:space="preserve"> v</w:t>
      </w:r>
      <w:r w:rsidRPr="001D7BA6">
        <w:t> </w:t>
      </w:r>
      <w:r w:rsidRPr="00810794">
        <w:t>tejto písomnej informácii</w:t>
      </w:r>
      <w:r w:rsidRPr="001D7BA6">
        <w:t xml:space="preserve">. Vedľajšie účinky môžete hlásiť aj priamo </w:t>
      </w:r>
      <w:r w:rsidR="00EA496B" w:rsidRPr="001D7BA6">
        <w:rPr>
          <w:highlight w:val="lightGray"/>
        </w:rPr>
        <w:t>na národné centru</w:t>
      </w:r>
      <w:r w:rsidR="00EA496B" w:rsidRPr="009E423B">
        <w:rPr>
          <w:highlight w:val="lightGray"/>
        </w:rPr>
        <w:t>m</w:t>
      </w:r>
      <w:r w:rsidR="00EA496B" w:rsidRPr="0035484E">
        <w:rPr>
          <w:highlight w:val="lightGray"/>
        </w:rPr>
        <w:t xml:space="preserve"> </w:t>
      </w:r>
      <w:r w:rsidRPr="0035484E">
        <w:rPr>
          <w:highlight w:val="lightGray"/>
        </w:rPr>
        <w:t>hláse</w:t>
      </w:r>
      <w:r w:rsidRPr="001D7BA6">
        <w:rPr>
          <w:highlight w:val="lightGray"/>
        </w:rPr>
        <w:t>nia uvedené v </w:t>
      </w:r>
      <w:hyperlink r:id="rId9" w:history="1">
        <w:r w:rsidRPr="001D7BA6">
          <w:rPr>
            <w:rStyle w:val="Hypertextovprepojenie"/>
            <w:highlight w:val="lightGray"/>
          </w:rPr>
          <w:t>Prílohe V</w:t>
        </w:r>
      </w:hyperlink>
      <w:r w:rsidRPr="001D7BA6">
        <w:t>. Hlásením vedľajších účinkov môžete prispieť k získaniu ďalších informácií o bezpečnosti tohto lieku</w:t>
      </w:r>
      <w:r w:rsidRPr="00810794">
        <w:t>.</w:t>
      </w:r>
    </w:p>
    <w:p w14:paraId="7902BD9A" w14:textId="171DEE40" w:rsidR="005939FB" w:rsidRPr="00C3490C" w:rsidRDefault="00F20C65" w:rsidP="00F20C65">
      <w:pPr>
        <w:pStyle w:val="Styl1"/>
      </w:pPr>
      <w:r w:rsidRPr="001D7BA6">
        <w:t>Ako uchovávať</w:t>
      </w:r>
      <w:r w:rsidRPr="00810794">
        <w:t xml:space="preserve"> RAMIMED</w:t>
      </w:r>
    </w:p>
    <w:p w14:paraId="7930BA5F" w14:textId="3A1C1E21" w:rsidR="00D20D89" w:rsidRPr="00810794" w:rsidRDefault="00D20D89" w:rsidP="004F3FD8">
      <w:pPr>
        <w:pStyle w:val="Normlndobloku"/>
      </w:pPr>
      <w:r w:rsidRPr="00A8024A">
        <w:t xml:space="preserve">Uchovávajte pri teplote </w:t>
      </w:r>
      <w:r w:rsidR="00D53750">
        <w:t xml:space="preserve">do </w:t>
      </w:r>
      <w:r w:rsidRPr="00EC6EE8">
        <w:t>30</w:t>
      </w:r>
      <w:r w:rsidR="005F2078">
        <w:t> </w:t>
      </w:r>
      <w:r w:rsidR="00E917A2" w:rsidRPr="00EC6EE8">
        <w:t>º</w:t>
      </w:r>
      <w:r w:rsidRPr="00EC6EE8">
        <w:t>C</w:t>
      </w:r>
      <w:r w:rsidRPr="00810794">
        <w:t>.</w:t>
      </w:r>
    </w:p>
    <w:p w14:paraId="5D6AD169" w14:textId="56024616" w:rsidR="00D20D89" w:rsidRPr="00810794" w:rsidRDefault="00FA754C" w:rsidP="004F3FD8">
      <w:pPr>
        <w:pStyle w:val="Normlndobloku"/>
      </w:pPr>
      <w:proofErr w:type="spellStart"/>
      <w:r w:rsidRPr="00C3490C">
        <w:t>Blist</w:t>
      </w:r>
      <w:r w:rsidR="00D53750">
        <w:t>re</w:t>
      </w:r>
      <w:proofErr w:type="spellEnd"/>
      <w:r w:rsidRPr="00C3490C">
        <w:t>: Uchovávajte v</w:t>
      </w:r>
      <w:r w:rsidRPr="001D7BA6">
        <w:t> </w:t>
      </w:r>
      <w:r w:rsidR="00D20D89" w:rsidRPr="00810794">
        <w:t>pôvodnom obale na ochranu pred vlhkosťou.</w:t>
      </w:r>
    </w:p>
    <w:p w14:paraId="65F08F92" w14:textId="77777777" w:rsidR="00D20D89" w:rsidRPr="00C3490C" w:rsidRDefault="00D20D89" w:rsidP="004F3FD8">
      <w:pPr>
        <w:pStyle w:val="Normlndobloku"/>
      </w:pPr>
      <w:r w:rsidRPr="00C3490C">
        <w:t>Fľaše: Fľašu udržiavajte dôkladne uzatvorenú na ochranu pred vlhkosťou.</w:t>
      </w:r>
    </w:p>
    <w:p w14:paraId="58C0B97E" w14:textId="483AFECE" w:rsidR="00D20D89" w:rsidRPr="00C3490C" w:rsidRDefault="00D20D89" w:rsidP="004F3FD8">
      <w:pPr>
        <w:pStyle w:val="Normlndobloku"/>
      </w:pPr>
      <w:r w:rsidRPr="00C3490C">
        <w:t xml:space="preserve">Uchovávajte </w:t>
      </w:r>
      <w:r w:rsidR="009B2FA7" w:rsidRPr="001D7BA6">
        <w:t xml:space="preserve">tento </w:t>
      </w:r>
      <w:r w:rsidR="00D53750">
        <w:t>liek</w:t>
      </w:r>
      <w:r w:rsidR="009B2FA7" w:rsidRPr="001D7BA6">
        <w:t xml:space="preserve"> </w:t>
      </w:r>
      <w:r w:rsidRPr="00810794">
        <w:t xml:space="preserve">mimo </w:t>
      </w:r>
      <w:r w:rsidR="009B2FA7" w:rsidRPr="00810794">
        <w:t>dohľadu</w:t>
      </w:r>
      <w:r w:rsidR="009B2FA7" w:rsidRPr="001D7BA6">
        <w:t xml:space="preserve"> a dosahu</w:t>
      </w:r>
      <w:r w:rsidR="009B2FA7" w:rsidRPr="00810794">
        <w:t xml:space="preserve"> </w:t>
      </w:r>
      <w:r w:rsidRPr="00810794">
        <w:t>detí.</w:t>
      </w:r>
    </w:p>
    <w:p w14:paraId="7498EE5D" w14:textId="3D7AC128" w:rsidR="00D20D89" w:rsidRPr="00810794" w:rsidRDefault="00D20D89" w:rsidP="004F3FD8">
      <w:pPr>
        <w:pStyle w:val="Normlndobloku"/>
      </w:pPr>
      <w:r w:rsidRPr="00A8024A">
        <w:t xml:space="preserve">Nepoužívajte </w:t>
      </w:r>
      <w:r w:rsidR="00D35D0B">
        <w:t>tento liek</w:t>
      </w:r>
      <w:r w:rsidR="00D35D0B" w:rsidRPr="00A8024A">
        <w:t xml:space="preserve"> </w:t>
      </w:r>
      <w:r w:rsidRPr="00A8024A">
        <w:t xml:space="preserve">po dátume exspirácie, ktorý je uvedený na </w:t>
      </w:r>
      <w:r w:rsidR="00EA496B" w:rsidRPr="001D7BA6">
        <w:t>škatuľke po EXP</w:t>
      </w:r>
      <w:r w:rsidRPr="001D7BA6">
        <w:t>.</w:t>
      </w:r>
      <w:r w:rsidRPr="00810794">
        <w:t xml:space="preserve"> Dátum exspiráci</w:t>
      </w:r>
      <w:r w:rsidR="00FA754C" w:rsidRPr="00810794">
        <w:t>e sa vzťahuje na posledný deň v</w:t>
      </w:r>
      <w:r w:rsidR="00766E46" w:rsidRPr="00C3490C">
        <w:t xml:space="preserve"> </w:t>
      </w:r>
      <w:r w:rsidR="00EA496B" w:rsidRPr="001D7BA6">
        <w:t xml:space="preserve">danom </w:t>
      </w:r>
      <w:r w:rsidRPr="00810794">
        <w:t>mesiaci.</w:t>
      </w:r>
    </w:p>
    <w:p w14:paraId="29FD4C97" w14:textId="2950FCDD" w:rsidR="00D20D89" w:rsidRPr="00C3490C" w:rsidRDefault="00EA496B" w:rsidP="004F3FD8">
      <w:pPr>
        <w:pStyle w:val="Normlndobloku"/>
      </w:pPr>
      <w:r w:rsidRPr="001D7BA6">
        <w:t>Nelikvidujte lieky</w:t>
      </w:r>
      <w:r w:rsidR="00D20D89" w:rsidRPr="00810794">
        <w:t xml:space="preserve"> odpadovou vodou alebo domovým odpadom. Nepoužitý liek vráťte do lekárne. Tieto opatrenia pomôžu</w:t>
      </w:r>
      <w:r w:rsidR="00D20D89" w:rsidRPr="00C3490C">
        <w:t xml:space="preserve"> chrániť životné prostredie.</w:t>
      </w:r>
    </w:p>
    <w:p w14:paraId="756FF86C" w14:textId="77777777" w:rsidR="005939FB" w:rsidRPr="001D7BA6" w:rsidRDefault="00F20C65" w:rsidP="00F20C65">
      <w:pPr>
        <w:pStyle w:val="Styl1"/>
      </w:pPr>
      <w:r w:rsidRPr="001D7BA6">
        <w:t>Ďalšie informácie</w:t>
      </w:r>
    </w:p>
    <w:p w14:paraId="639A3095" w14:textId="77777777" w:rsidR="005939FB" w:rsidRPr="00810794" w:rsidRDefault="00D30B95" w:rsidP="00E261E7">
      <w:pPr>
        <w:pStyle w:val="Styl20"/>
      </w:pPr>
      <w:r w:rsidRPr="00810794">
        <w:t>Čo RAMIMED obsahuje</w:t>
      </w:r>
    </w:p>
    <w:p w14:paraId="2D46ACF4" w14:textId="4859FB28" w:rsidR="00D20D89" w:rsidRPr="00810794" w:rsidRDefault="00FA754C" w:rsidP="004F3FD8">
      <w:pPr>
        <w:pStyle w:val="Normlndobloku"/>
      </w:pPr>
      <w:r w:rsidRPr="00C3490C">
        <w:t xml:space="preserve">Liečivo je </w:t>
      </w:r>
      <w:proofErr w:type="spellStart"/>
      <w:r w:rsidRPr="00C3490C">
        <w:t>ramipril</w:t>
      </w:r>
      <w:proofErr w:type="spellEnd"/>
      <w:r w:rsidRPr="00C3490C">
        <w:t xml:space="preserve"> 2,5</w:t>
      </w:r>
      <w:r w:rsidRPr="001D7BA6">
        <w:t> </w:t>
      </w:r>
      <w:r w:rsidRPr="00810794">
        <w:t>mg, 5</w:t>
      </w:r>
      <w:r w:rsidRPr="001D7BA6">
        <w:t> </w:t>
      </w:r>
      <w:r w:rsidRPr="00810794">
        <w:t>mg alebo 10</w:t>
      </w:r>
      <w:r w:rsidRPr="001D7BA6">
        <w:t> </w:t>
      </w:r>
      <w:r w:rsidR="00D20D89" w:rsidRPr="00810794">
        <w:t>mg.</w:t>
      </w:r>
    </w:p>
    <w:p w14:paraId="0B65EAE7" w14:textId="77777777" w:rsidR="00D20D89" w:rsidRPr="00A8024A" w:rsidRDefault="00D20D89" w:rsidP="004F3FD8">
      <w:pPr>
        <w:pStyle w:val="Normlndobloku"/>
      </w:pPr>
      <w:r w:rsidRPr="00C3490C">
        <w:t xml:space="preserve">Ďalšie zložky sú: hydrogenuhličitan sodný, monohydrát laktózy, sodná soľ kroskarmelózy, </w:t>
      </w:r>
      <w:r w:rsidR="00BE0E48" w:rsidRPr="00C3490C">
        <w:t>predželatínovaný</w:t>
      </w:r>
      <w:r w:rsidRPr="00C3490C">
        <w:t xml:space="preserve"> kukuričn</w:t>
      </w:r>
      <w:r w:rsidR="00BE0E48" w:rsidRPr="00C3490C">
        <w:t>ý</w:t>
      </w:r>
      <w:r w:rsidRPr="00A8024A">
        <w:t xml:space="preserve"> škrob</w:t>
      </w:r>
      <w:r w:rsidRPr="00A8024A" w:rsidDel="006D4E34">
        <w:t xml:space="preserve"> </w:t>
      </w:r>
      <w:r w:rsidRPr="00A8024A">
        <w:t>a nátriumstearylfumarát.</w:t>
      </w:r>
    </w:p>
    <w:p w14:paraId="5FF166B9" w14:textId="3E8E3DF8" w:rsidR="00D20D89" w:rsidRPr="00810794" w:rsidRDefault="00FA754C" w:rsidP="004F3FD8">
      <w:pPr>
        <w:pStyle w:val="Normlndobloku"/>
      </w:pPr>
      <w:r w:rsidRPr="00A8024A">
        <w:t>Tablety 2,5</w:t>
      </w:r>
      <w:r w:rsidRPr="001D7BA6">
        <w:t> </w:t>
      </w:r>
      <w:r w:rsidR="00D20D89" w:rsidRPr="00810794">
        <w:t>mg taktiež obsahujú žltý oxid železitý (</w:t>
      </w:r>
      <w:r w:rsidR="00D20D89" w:rsidRPr="001D7BA6">
        <w:t>E</w:t>
      </w:r>
      <w:r w:rsidRPr="001D7BA6">
        <w:t> </w:t>
      </w:r>
      <w:r w:rsidR="00D20D89" w:rsidRPr="001D7BA6">
        <w:t>172</w:t>
      </w:r>
      <w:r w:rsidR="00D20D89" w:rsidRPr="00810794">
        <w:t>).</w:t>
      </w:r>
    </w:p>
    <w:p w14:paraId="4AFEB9FF" w14:textId="27876BAE" w:rsidR="00D20D89" w:rsidRPr="00810794" w:rsidRDefault="00FA754C" w:rsidP="004F3FD8">
      <w:pPr>
        <w:pStyle w:val="Normlndobloku"/>
      </w:pPr>
      <w:r w:rsidRPr="00C3490C">
        <w:t>Tablety 5</w:t>
      </w:r>
      <w:r w:rsidRPr="001D7BA6">
        <w:t> </w:t>
      </w:r>
      <w:r w:rsidR="00D20D89" w:rsidRPr="00810794">
        <w:t>mg taktiež obsahujú žltý oxid železitý (</w:t>
      </w:r>
      <w:r w:rsidR="00D20D89" w:rsidRPr="001D7BA6">
        <w:t>E</w:t>
      </w:r>
      <w:r w:rsidRPr="001D7BA6">
        <w:t> </w:t>
      </w:r>
      <w:r w:rsidR="00D20D89" w:rsidRPr="001D7BA6">
        <w:t>172</w:t>
      </w:r>
      <w:r w:rsidR="00D20D89" w:rsidRPr="00810794">
        <w:t>) a červený oxid železitý (</w:t>
      </w:r>
      <w:r w:rsidR="00D20D89" w:rsidRPr="001D7BA6">
        <w:t>E</w:t>
      </w:r>
      <w:r w:rsidRPr="001D7BA6">
        <w:t> </w:t>
      </w:r>
      <w:r w:rsidR="00D20D89" w:rsidRPr="001D7BA6">
        <w:t>172</w:t>
      </w:r>
      <w:r w:rsidR="00D20D89" w:rsidRPr="00810794">
        <w:t>).</w:t>
      </w:r>
    </w:p>
    <w:p w14:paraId="29324FF8" w14:textId="113AC04A" w:rsidR="005939FB" w:rsidRPr="00810794" w:rsidRDefault="00FA754C" w:rsidP="00E261E7">
      <w:pPr>
        <w:pStyle w:val="Styl20"/>
      </w:pPr>
      <w:r w:rsidRPr="00C3490C">
        <w:t>Ako vyzerá RAMIMED a</w:t>
      </w:r>
      <w:r w:rsidRPr="001D7BA6">
        <w:t> </w:t>
      </w:r>
      <w:r w:rsidR="00D30B95" w:rsidRPr="00810794">
        <w:t>obsah balenia</w:t>
      </w:r>
    </w:p>
    <w:p w14:paraId="0A3298E4" w14:textId="15EF94B4" w:rsidR="00D20D89" w:rsidRPr="00810794" w:rsidRDefault="00FA754C" w:rsidP="0057725E">
      <w:pPr>
        <w:pStyle w:val="Styl3"/>
      </w:pPr>
      <w:r w:rsidRPr="00C3490C">
        <w:t>RAMIMED 2,5</w:t>
      </w:r>
      <w:r w:rsidRPr="001D7BA6">
        <w:t> </w:t>
      </w:r>
      <w:r w:rsidR="00D20D89" w:rsidRPr="00810794">
        <w:t>mg</w:t>
      </w:r>
    </w:p>
    <w:p w14:paraId="5220145B" w14:textId="0362AD45" w:rsidR="00D20D89" w:rsidRPr="00810794" w:rsidRDefault="00FA754C" w:rsidP="004F3FD8">
      <w:pPr>
        <w:pStyle w:val="Normlndobloku"/>
      </w:pPr>
      <w:r w:rsidRPr="00C3490C">
        <w:t>Ploché žlté tablety v</w:t>
      </w:r>
      <w:r w:rsidRPr="001D7BA6">
        <w:t> </w:t>
      </w:r>
      <w:r w:rsidR="00D20D89" w:rsidRPr="00810794">
        <w:t>tvare kapsuly, s </w:t>
      </w:r>
      <w:r w:rsidR="00BE0E48" w:rsidRPr="00810794">
        <w:t>de</w:t>
      </w:r>
      <w:r w:rsidR="00D20D89" w:rsidRPr="00C3490C">
        <w:t xml:space="preserve">liacou ryhou </w:t>
      </w:r>
      <w:r w:rsidR="00BE0E48" w:rsidRPr="00C3490C">
        <w:t>na</w:t>
      </w:r>
      <w:r w:rsidR="00D20D89" w:rsidRPr="00C3490C">
        <w:t> jednej stran</w:t>
      </w:r>
      <w:r w:rsidR="00BE0E48" w:rsidRPr="00C3490C">
        <w:t>e</w:t>
      </w:r>
      <w:r w:rsidRPr="00A8024A">
        <w:t xml:space="preserve"> a</w:t>
      </w:r>
      <w:r w:rsidRPr="001D7BA6">
        <w:t> </w:t>
      </w:r>
      <w:r w:rsidRPr="00810794">
        <w:t>na okrajoch, s</w:t>
      </w:r>
      <w:r w:rsidRPr="001D7BA6">
        <w:t> </w:t>
      </w:r>
      <w:r w:rsidR="00D20D89" w:rsidRPr="00810794">
        <w:t>vyrazeným označením „R2</w:t>
      </w:r>
      <w:r w:rsidR="00D20D89" w:rsidRPr="001D7BA6">
        <w:t>“</w:t>
      </w:r>
      <w:r w:rsidR="00F60654" w:rsidRPr="001D7BA6">
        <w:t>.</w:t>
      </w:r>
    </w:p>
    <w:p w14:paraId="33B9C35F" w14:textId="7B9DE08B" w:rsidR="00D20D89" w:rsidRPr="00810794" w:rsidRDefault="00FA754C" w:rsidP="0057725E">
      <w:pPr>
        <w:pStyle w:val="Styl3"/>
      </w:pPr>
      <w:r w:rsidRPr="00810794">
        <w:lastRenderedPageBreak/>
        <w:t>RAMIMED 5</w:t>
      </w:r>
      <w:r w:rsidRPr="001D7BA6">
        <w:t> </w:t>
      </w:r>
      <w:r w:rsidR="00D20D89" w:rsidRPr="00810794">
        <w:t>mg</w:t>
      </w:r>
    </w:p>
    <w:p w14:paraId="7888E4F5" w14:textId="57A62995" w:rsidR="00D20D89" w:rsidRPr="00810794" w:rsidRDefault="00FA754C" w:rsidP="004F3FD8">
      <w:pPr>
        <w:pStyle w:val="Normlndobloku"/>
      </w:pPr>
      <w:r w:rsidRPr="00C3490C">
        <w:t>Ploché ružové tablety v</w:t>
      </w:r>
      <w:r w:rsidRPr="001D7BA6">
        <w:t> </w:t>
      </w:r>
      <w:r w:rsidRPr="00810794">
        <w:t>tvare kapsuly, s</w:t>
      </w:r>
      <w:r w:rsidRPr="001D7BA6">
        <w:t> </w:t>
      </w:r>
      <w:r w:rsidR="00BE0E48" w:rsidRPr="00810794">
        <w:t>de</w:t>
      </w:r>
      <w:r w:rsidR="00D20D89" w:rsidRPr="00810794">
        <w:t xml:space="preserve">liacou ryhou </w:t>
      </w:r>
      <w:r w:rsidR="00BE0E48" w:rsidRPr="00C3490C">
        <w:t>na</w:t>
      </w:r>
      <w:r w:rsidR="00D20D89" w:rsidRPr="00C3490C">
        <w:t xml:space="preserve"> jednej stran</w:t>
      </w:r>
      <w:r w:rsidR="00BE0E48" w:rsidRPr="00C3490C">
        <w:t>e</w:t>
      </w:r>
      <w:r w:rsidRPr="00C3490C">
        <w:t xml:space="preserve"> a</w:t>
      </w:r>
      <w:r w:rsidRPr="001D7BA6">
        <w:t> </w:t>
      </w:r>
      <w:r w:rsidRPr="00810794">
        <w:t>na okrajoch, s</w:t>
      </w:r>
      <w:r w:rsidRPr="001D7BA6">
        <w:t> </w:t>
      </w:r>
      <w:r w:rsidR="00D20D89" w:rsidRPr="00810794">
        <w:t>vyrazeným označením „R3</w:t>
      </w:r>
      <w:r w:rsidR="00D20D89" w:rsidRPr="001D7BA6">
        <w:t>“</w:t>
      </w:r>
      <w:r w:rsidR="00F60654" w:rsidRPr="001D7BA6">
        <w:t>.</w:t>
      </w:r>
    </w:p>
    <w:p w14:paraId="36C475DA" w14:textId="1C961512" w:rsidR="00D20D89" w:rsidRPr="00810794" w:rsidRDefault="00FA754C" w:rsidP="0057725E">
      <w:pPr>
        <w:pStyle w:val="Styl3"/>
      </w:pPr>
      <w:r w:rsidRPr="00810794">
        <w:t>RAMIMED 10</w:t>
      </w:r>
      <w:r w:rsidRPr="001D7BA6">
        <w:t> </w:t>
      </w:r>
      <w:r w:rsidR="00D20D89" w:rsidRPr="00810794">
        <w:t>mg</w:t>
      </w:r>
    </w:p>
    <w:p w14:paraId="29EA06EF" w14:textId="570166CA" w:rsidR="00D20D89" w:rsidRPr="00810794" w:rsidRDefault="00FA754C" w:rsidP="004F3FD8">
      <w:pPr>
        <w:pStyle w:val="Normlndobloku"/>
      </w:pPr>
      <w:r w:rsidRPr="00C3490C">
        <w:t>Ploché biele tablety v</w:t>
      </w:r>
      <w:r w:rsidRPr="001D7BA6">
        <w:t> </w:t>
      </w:r>
      <w:r w:rsidR="00D20D89" w:rsidRPr="00810794">
        <w:t>tvare k</w:t>
      </w:r>
      <w:r w:rsidRPr="00810794">
        <w:t>apsuly, s</w:t>
      </w:r>
      <w:r w:rsidRPr="001D7BA6">
        <w:t> </w:t>
      </w:r>
      <w:r w:rsidR="00BE0E48" w:rsidRPr="00810794">
        <w:t>de</w:t>
      </w:r>
      <w:r w:rsidR="00D20D89" w:rsidRPr="00810794">
        <w:t xml:space="preserve">liacou ryhou </w:t>
      </w:r>
      <w:r w:rsidR="00BE0E48" w:rsidRPr="00C3490C">
        <w:t>na</w:t>
      </w:r>
      <w:r w:rsidR="00D20D89" w:rsidRPr="00C3490C">
        <w:t xml:space="preserve"> jednej stran</w:t>
      </w:r>
      <w:r w:rsidR="00BE0E48" w:rsidRPr="00C3490C">
        <w:t>e</w:t>
      </w:r>
      <w:r w:rsidRPr="00C3490C">
        <w:t xml:space="preserve"> a</w:t>
      </w:r>
      <w:r w:rsidRPr="001D7BA6">
        <w:t> </w:t>
      </w:r>
      <w:r w:rsidRPr="00810794">
        <w:t>na okrajoch, s</w:t>
      </w:r>
      <w:r w:rsidRPr="001D7BA6">
        <w:t> </w:t>
      </w:r>
      <w:r w:rsidR="00D20D89" w:rsidRPr="00810794">
        <w:t>vyrazeným označením „R4</w:t>
      </w:r>
      <w:r w:rsidR="00D20D89" w:rsidRPr="001D7BA6">
        <w:t>“</w:t>
      </w:r>
      <w:r w:rsidR="00F60654" w:rsidRPr="001D7BA6">
        <w:t>.</w:t>
      </w:r>
    </w:p>
    <w:p w14:paraId="1EE1D617" w14:textId="77777777" w:rsidR="00D53750" w:rsidRDefault="00D53750" w:rsidP="004F3FD8">
      <w:pPr>
        <w:pStyle w:val="Normlndobloku"/>
      </w:pPr>
    </w:p>
    <w:p w14:paraId="1218D765" w14:textId="771E8D1B" w:rsidR="00F60654" w:rsidRPr="001D7BA6" w:rsidRDefault="00F60654" w:rsidP="004F3FD8">
      <w:pPr>
        <w:pStyle w:val="Normlndobloku"/>
      </w:pPr>
      <w:r w:rsidRPr="001D7BA6">
        <w:t>Tablety sa môžu rozdeliť na dve rovnaké dávky.</w:t>
      </w:r>
    </w:p>
    <w:p w14:paraId="5E0BE5A0" w14:textId="6BD12D98" w:rsidR="00D20D89" w:rsidRPr="00810794" w:rsidRDefault="00D20D89" w:rsidP="004F3FD8">
      <w:pPr>
        <w:pStyle w:val="Normlndobloku"/>
      </w:pPr>
      <w:r w:rsidRPr="00810794">
        <w:t>Blistrové balenie (Al/Al/Polyamid/PVC) 10, 14, 20, 28, 30, 42, 50, 98 a</w:t>
      </w:r>
      <w:r w:rsidR="00FA754C" w:rsidRPr="001D7BA6">
        <w:t> </w:t>
      </w:r>
      <w:r w:rsidRPr="00810794">
        <w:t>100 tabliet</w:t>
      </w:r>
    </w:p>
    <w:p w14:paraId="09752436" w14:textId="6D5B3527" w:rsidR="00D20D89" w:rsidRPr="00810794" w:rsidRDefault="00D20D89" w:rsidP="004F3FD8">
      <w:pPr>
        <w:pStyle w:val="Normlndobloku"/>
      </w:pPr>
      <w:r w:rsidRPr="00C3490C">
        <w:t>P</w:t>
      </w:r>
      <w:r w:rsidR="00FA754C" w:rsidRPr="00C3490C">
        <w:t>lastová PP fľaša s vysúšadlom a</w:t>
      </w:r>
      <w:r w:rsidR="00FA754C" w:rsidRPr="001D7BA6">
        <w:t> </w:t>
      </w:r>
      <w:r w:rsidRPr="00810794">
        <w:t>LDPE uzáverom: 100 a</w:t>
      </w:r>
      <w:r w:rsidR="00FA754C" w:rsidRPr="001D7BA6">
        <w:t> </w:t>
      </w:r>
      <w:r w:rsidRPr="00810794">
        <w:t>500 tabliet</w:t>
      </w:r>
    </w:p>
    <w:p w14:paraId="6DFAF379" w14:textId="7A56C81E" w:rsidR="00EA496B" w:rsidRPr="00810794" w:rsidRDefault="00EA496B" w:rsidP="004F3FD8">
      <w:pPr>
        <w:pStyle w:val="Normlndobloku"/>
      </w:pPr>
      <w:r w:rsidRPr="001D7BA6">
        <w:t xml:space="preserve">Na trh nemusia byť uvedené </w:t>
      </w:r>
      <w:r w:rsidRPr="00810794">
        <w:t>všetky veľkosti balenia.</w:t>
      </w:r>
    </w:p>
    <w:p w14:paraId="4F5B4A37" w14:textId="5D312EE2" w:rsidR="005939FB" w:rsidRPr="00810794" w:rsidRDefault="00FA754C" w:rsidP="00E261E7">
      <w:pPr>
        <w:pStyle w:val="Styl20"/>
      </w:pPr>
      <w:r w:rsidRPr="00C3490C">
        <w:t>Držiteľ rozhodnutia o</w:t>
      </w:r>
      <w:r w:rsidRPr="001D7BA6">
        <w:t> </w:t>
      </w:r>
      <w:r w:rsidRPr="00810794">
        <w:t>registrácii a</w:t>
      </w:r>
      <w:r w:rsidRPr="001D7BA6">
        <w:t> </w:t>
      </w:r>
      <w:r w:rsidR="00D30B95" w:rsidRPr="00810794">
        <w:t>výrobca</w:t>
      </w:r>
    </w:p>
    <w:p w14:paraId="7C3AF120" w14:textId="3947ECCE" w:rsidR="00943E93" w:rsidRPr="00810794" w:rsidRDefault="00943E93" w:rsidP="004F3FD8">
      <w:pPr>
        <w:pStyle w:val="Normlndobloku"/>
      </w:pPr>
      <w:r w:rsidRPr="001D7BA6">
        <w:t>MEDOCHEMIE</w:t>
      </w:r>
      <w:r w:rsidRPr="00810794">
        <w:t xml:space="preserve"> </w:t>
      </w:r>
      <w:proofErr w:type="spellStart"/>
      <w:r w:rsidRPr="00810794">
        <w:t>Ltd</w:t>
      </w:r>
      <w:proofErr w:type="spellEnd"/>
      <w:r w:rsidRPr="00810794">
        <w:t xml:space="preserve">., </w:t>
      </w:r>
      <w:r w:rsidRPr="001D7BA6">
        <w:t>1-10 </w:t>
      </w:r>
      <w:proofErr w:type="spellStart"/>
      <w:r w:rsidRPr="001D7BA6">
        <w:t>Constantinoupoleos</w:t>
      </w:r>
      <w:proofErr w:type="spellEnd"/>
      <w:r w:rsidRPr="001D7BA6">
        <w:t xml:space="preserve"> </w:t>
      </w:r>
      <w:proofErr w:type="spellStart"/>
      <w:r w:rsidR="006269DE">
        <w:t>S</w:t>
      </w:r>
      <w:r w:rsidRPr="001D7BA6">
        <w:t>treet</w:t>
      </w:r>
      <w:proofErr w:type="spellEnd"/>
      <w:r w:rsidRPr="001D7BA6">
        <w:t>, 3011 </w:t>
      </w:r>
      <w:proofErr w:type="spellStart"/>
      <w:r w:rsidRPr="00810794">
        <w:t>Limassol</w:t>
      </w:r>
      <w:proofErr w:type="spellEnd"/>
      <w:r w:rsidRPr="00810794">
        <w:t>, Cyprus</w:t>
      </w:r>
    </w:p>
    <w:p w14:paraId="7C414DF6" w14:textId="77777777" w:rsidR="00EA496B" w:rsidRPr="001D7BA6" w:rsidRDefault="00EA496B" w:rsidP="0035484E">
      <w:pPr>
        <w:pStyle w:val="Styl20"/>
      </w:pPr>
      <w:r w:rsidRPr="001D7BA6">
        <w:t>Liek je schválený v členských štátoch Európskeho hospodárskeho priestoru (EHP) pod nasledovnými názvami:</w:t>
      </w:r>
    </w:p>
    <w:p w14:paraId="60AFCEE3" w14:textId="56D5744A" w:rsidR="00A353F8" w:rsidRDefault="00A353F8" w:rsidP="0065762A">
      <w:pPr>
        <w:pStyle w:val="Normlndobloku"/>
        <w:ind w:left="426" w:firstLine="708"/>
      </w:pPr>
      <w:r>
        <w:t>Bulharsko, Cyprus, Litva, Lotyšsko, Slovenská republika : Ramimed</w:t>
      </w:r>
    </w:p>
    <w:p w14:paraId="55DB2E32" w14:textId="21E21951" w:rsidR="00A353F8" w:rsidRDefault="00A353F8" w:rsidP="004F3FD8">
      <w:pPr>
        <w:pStyle w:val="Normlndobloku"/>
      </w:pPr>
      <w:r>
        <w:t>Švédsko: Ramipril Medis tabletty</w:t>
      </w:r>
    </w:p>
    <w:p w14:paraId="79F1F0B2" w14:textId="08CFA51C" w:rsidR="00A353F8" w:rsidRPr="001D7BA6" w:rsidRDefault="00A353F8" w:rsidP="004F3FD8">
      <w:pPr>
        <w:pStyle w:val="Normlndobloku"/>
      </w:pPr>
      <w:r w:rsidRPr="001509C5">
        <w:t>Česká republika</w:t>
      </w:r>
      <w:r>
        <w:t xml:space="preserve"> : Medoram </w:t>
      </w:r>
    </w:p>
    <w:p w14:paraId="7B7B31D7" w14:textId="197C4845" w:rsidR="00D30B95" w:rsidRPr="00810794" w:rsidRDefault="00D30B95" w:rsidP="00E261E7">
      <w:pPr>
        <w:pStyle w:val="Styl20"/>
      </w:pPr>
      <w:r w:rsidRPr="00810794">
        <w:t xml:space="preserve">Táto písomná informácia bola naposledy </w:t>
      </w:r>
      <w:r w:rsidR="00EA496B" w:rsidRPr="00EC6EE8">
        <w:t>aktualizovaná</w:t>
      </w:r>
      <w:r w:rsidRPr="00810794">
        <w:t xml:space="preserve"> v</w:t>
      </w:r>
      <w:r w:rsidR="00133F5F" w:rsidRPr="00810794">
        <w:t> </w:t>
      </w:r>
      <w:r w:rsidR="00F75C92">
        <w:t>11/2018</w:t>
      </w:r>
      <w:r w:rsidR="00E917A2" w:rsidRPr="00810794">
        <w:t>.</w:t>
      </w:r>
    </w:p>
    <w:sectPr w:rsidR="00D30B95" w:rsidRPr="00810794" w:rsidSect="0065762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18" w:right="1418" w:bottom="1418" w:left="1418" w:header="709" w:footer="709" w:gutter="0"/>
      <w:cols w:space="708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AFF9C02" w15:done="0"/>
  <w15:commentEx w15:paraId="673BE09A" w15:paraIdParent="3AFF9C02" w15:done="0"/>
  <w15:commentEx w15:paraId="38E096BF" w15:done="0"/>
  <w15:commentEx w15:paraId="457D6C5C" w15:paraIdParent="38E096BF" w15:done="0"/>
  <w15:commentEx w15:paraId="7B2221A9" w15:done="0"/>
  <w15:commentEx w15:paraId="20764840" w15:paraIdParent="7B2221A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FF9C02" w16cid:durableId="1F991577"/>
  <w16cid:commentId w16cid:paraId="673BE09A" w16cid:durableId="1F99160F"/>
  <w16cid:commentId w16cid:paraId="38E096BF" w16cid:durableId="1F991578"/>
  <w16cid:commentId w16cid:paraId="457D6C5C" w16cid:durableId="1F99161B"/>
  <w16cid:commentId w16cid:paraId="7B2221A9" w16cid:durableId="1F991579"/>
  <w16cid:commentId w16cid:paraId="20764840" w16cid:durableId="1F99162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E892C" w14:textId="77777777" w:rsidR="007E1893" w:rsidRDefault="007E1893" w:rsidP="007D263E">
      <w:pPr>
        <w:spacing w:after="0" w:line="240" w:lineRule="auto"/>
      </w:pPr>
      <w:r>
        <w:separator/>
      </w:r>
    </w:p>
  </w:endnote>
  <w:endnote w:type="continuationSeparator" w:id="0">
    <w:p w14:paraId="338B19C5" w14:textId="77777777" w:rsidR="007E1893" w:rsidRDefault="007E1893" w:rsidP="007D263E">
      <w:pPr>
        <w:spacing w:after="0" w:line="240" w:lineRule="auto"/>
      </w:pPr>
      <w:r>
        <w:continuationSeparator/>
      </w:r>
    </w:p>
  </w:endnote>
  <w:endnote w:type="continuationNotice" w:id="1">
    <w:p w14:paraId="13BC91AA" w14:textId="77777777" w:rsidR="007E1893" w:rsidRDefault="007E18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3FD5E" w14:textId="4ED7546A" w:rsidR="00C61B8A" w:rsidRPr="0065762A" w:rsidRDefault="00C61B8A" w:rsidP="007D263E">
    <w:pPr>
      <w:jc w:val="center"/>
      <w:rPr>
        <w:sz w:val="18"/>
        <w:szCs w:val="18"/>
      </w:rPr>
    </w:pPr>
    <w:r w:rsidRPr="0065762A">
      <w:rPr>
        <w:rFonts w:ascii="Times New Roman" w:hAnsi="Times New Roman"/>
        <w:sz w:val="18"/>
        <w:szCs w:val="18"/>
      </w:rPr>
      <w:fldChar w:fldCharType="begin"/>
    </w:r>
    <w:r w:rsidRPr="0065762A">
      <w:rPr>
        <w:rFonts w:ascii="Times New Roman" w:hAnsi="Times New Roman"/>
        <w:sz w:val="18"/>
        <w:szCs w:val="18"/>
      </w:rPr>
      <w:instrText xml:space="preserve"> PAGE </w:instrText>
    </w:r>
    <w:r w:rsidRPr="0065762A">
      <w:rPr>
        <w:rFonts w:ascii="Times New Roman" w:hAnsi="Times New Roman"/>
        <w:sz w:val="18"/>
        <w:szCs w:val="18"/>
      </w:rPr>
      <w:fldChar w:fldCharType="separate"/>
    </w:r>
    <w:r w:rsidR="00AD020E">
      <w:rPr>
        <w:rFonts w:ascii="Times New Roman" w:hAnsi="Times New Roman"/>
        <w:noProof/>
        <w:sz w:val="18"/>
        <w:szCs w:val="18"/>
      </w:rPr>
      <w:t>1</w:t>
    </w:r>
    <w:r w:rsidRPr="0065762A">
      <w:rPr>
        <w:rFonts w:ascii="Times New Roman" w:hAnsi="Times New Roman"/>
        <w:sz w:val="18"/>
        <w:szCs w:val="18"/>
      </w:rPr>
      <w:fldChar w:fldCharType="end"/>
    </w:r>
    <w:r w:rsidRPr="0065762A">
      <w:rPr>
        <w:rFonts w:ascii="Times New Roman" w:hAnsi="Times New Roman"/>
        <w:sz w:val="18"/>
        <w:szCs w:val="18"/>
      </w:rPr>
      <w:t>/</w:t>
    </w:r>
    <w:r w:rsidRPr="0065762A">
      <w:rPr>
        <w:rFonts w:ascii="Times New Roman" w:hAnsi="Times New Roman"/>
        <w:sz w:val="18"/>
        <w:szCs w:val="18"/>
      </w:rPr>
      <w:fldChar w:fldCharType="begin"/>
    </w:r>
    <w:r w:rsidRPr="0065762A">
      <w:rPr>
        <w:rFonts w:ascii="Times New Roman" w:hAnsi="Times New Roman"/>
        <w:sz w:val="18"/>
        <w:szCs w:val="18"/>
      </w:rPr>
      <w:instrText xml:space="preserve"> NUMPAGES  </w:instrText>
    </w:r>
    <w:r w:rsidRPr="0065762A">
      <w:rPr>
        <w:rFonts w:ascii="Times New Roman" w:hAnsi="Times New Roman"/>
        <w:sz w:val="18"/>
        <w:szCs w:val="18"/>
      </w:rPr>
      <w:fldChar w:fldCharType="separate"/>
    </w:r>
    <w:r w:rsidR="00AD020E">
      <w:rPr>
        <w:rFonts w:ascii="Times New Roman" w:hAnsi="Times New Roman"/>
        <w:noProof/>
        <w:sz w:val="18"/>
        <w:szCs w:val="18"/>
      </w:rPr>
      <w:t>10</w:t>
    </w:r>
    <w:r w:rsidRPr="0065762A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7D989" w14:textId="252A7C66" w:rsidR="00C61B8A" w:rsidRDefault="00C61B8A" w:rsidP="00170022">
    <w:pPr>
      <w:jc w:val="center"/>
    </w:pPr>
    <w:r w:rsidRPr="00054C50">
      <w:rPr>
        <w:rFonts w:ascii="Times New Roman" w:hAnsi="Times New Roman"/>
      </w:rPr>
      <w:fldChar w:fldCharType="begin"/>
    </w:r>
    <w:r w:rsidRPr="00054C50">
      <w:rPr>
        <w:rFonts w:ascii="Times New Roman" w:hAnsi="Times New Roman"/>
      </w:rPr>
      <w:instrText xml:space="preserve"> PAGE </w:instrText>
    </w:r>
    <w:r w:rsidRPr="00054C50">
      <w:rPr>
        <w:rFonts w:ascii="Times New Roman" w:hAnsi="Times New Roman"/>
      </w:rPr>
      <w:fldChar w:fldCharType="separate"/>
    </w:r>
    <w:r w:rsidR="0056457D">
      <w:rPr>
        <w:rFonts w:ascii="Times New Roman" w:hAnsi="Times New Roman"/>
        <w:noProof/>
      </w:rPr>
      <w:t>1</w:t>
    </w:r>
    <w:r w:rsidRPr="00054C50">
      <w:rPr>
        <w:rFonts w:ascii="Times New Roman" w:hAnsi="Times New Roman"/>
      </w:rPr>
      <w:fldChar w:fldCharType="end"/>
    </w:r>
    <w:r w:rsidRPr="00054C50">
      <w:rPr>
        <w:rFonts w:ascii="Times New Roman" w:hAnsi="Times New Roman"/>
      </w:rPr>
      <w:t>/</w:t>
    </w:r>
    <w:r w:rsidRPr="00054C50">
      <w:rPr>
        <w:rFonts w:ascii="Times New Roman" w:hAnsi="Times New Roman"/>
      </w:rPr>
      <w:fldChar w:fldCharType="begin"/>
    </w:r>
    <w:r w:rsidRPr="00054C50">
      <w:rPr>
        <w:rFonts w:ascii="Times New Roman" w:hAnsi="Times New Roman"/>
      </w:rPr>
      <w:instrText xml:space="preserve"> NUMPAGES  </w:instrText>
    </w:r>
    <w:r w:rsidRPr="00054C50">
      <w:rPr>
        <w:rFonts w:ascii="Times New Roman" w:hAnsi="Times New Roman"/>
      </w:rPr>
      <w:fldChar w:fldCharType="separate"/>
    </w:r>
    <w:r w:rsidR="00AD020E">
      <w:rPr>
        <w:rFonts w:ascii="Times New Roman" w:hAnsi="Times New Roman"/>
        <w:noProof/>
      </w:rPr>
      <w:t>10</w:t>
    </w:r>
    <w:r w:rsidRPr="00054C5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67001" w14:textId="77777777" w:rsidR="007E1893" w:rsidRDefault="007E1893" w:rsidP="007D263E">
      <w:pPr>
        <w:spacing w:after="0" w:line="240" w:lineRule="auto"/>
      </w:pPr>
      <w:r>
        <w:separator/>
      </w:r>
    </w:p>
  </w:footnote>
  <w:footnote w:type="continuationSeparator" w:id="0">
    <w:p w14:paraId="7CDD3175" w14:textId="77777777" w:rsidR="007E1893" w:rsidRDefault="007E1893" w:rsidP="007D263E">
      <w:pPr>
        <w:spacing w:after="0" w:line="240" w:lineRule="auto"/>
      </w:pPr>
      <w:r>
        <w:continuationSeparator/>
      </w:r>
    </w:p>
  </w:footnote>
  <w:footnote w:type="continuationNotice" w:id="1">
    <w:p w14:paraId="62AF796E" w14:textId="77777777" w:rsidR="007E1893" w:rsidRDefault="007E18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54D38" w14:textId="46C37DB2" w:rsidR="0056457D" w:rsidRDefault="0056457D" w:rsidP="0056457D">
    <w:pPr>
      <w:spacing w:after="0" w:line="240" w:lineRule="auto"/>
      <w:rPr>
        <w:rFonts w:ascii="Times New Roman" w:hAnsi="Times New Roman"/>
        <w:sz w:val="18"/>
        <w:szCs w:val="18"/>
        <w:lang w:val="sk-SK"/>
      </w:rPr>
    </w:pPr>
    <w:r w:rsidRPr="00465D90">
      <w:rPr>
        <w:rFonts w:ascii="Times New Roman" w:hAnsi="Times New Roman"/>
        <w:sz w:val="18"/>
        <w:szCs w:val="18"/>
        <w:lang w:val="sk-SK"/>
      </w:rPr>
      <w:t>P</w:t>
    </w:r>
    <w:r>
      <w:rPr>
        <w:rFonts w:ascii="Times New Roman" w:hAnsi="Times New Roman"/>
        <w:sz w:val="18"/>
        <w:szCs w:val="18"/>
        <w:lang w:val="sk-SK"/>
      </w:rPr>
      <w:t>ríloha č. 2</w:t>
    </w:r>
    <w:r w:rsidRPr="00465D90">
      <w:rPr>
        <w:rFonts w:ascii="Times New Roman" w:hAnsi="Times New Roman"/>
        <w:sz w:val="18"/>
        <w:szCs w:val="18"/>
        <w:lang w:val="sk-SK"/>
      </w:rPr>
      <w:t xml:space="preserve"> k notifikácii o zmene, ev. č.:</w:t>
    </w:r>
    <w:r w:rsidRPr="000F6B9E">
      <w:rPr>
        <w:rFonts w:ascii="Times New Roman" w:hAnsi="Times New Roman"/>
        <w:sz w:val="18"/>
        <w:szCs w:val="18"/>
        <w:lang w:val="sk-SK"/>
      </w:rPr>
      <w:t xml:space="preserve"> 2014/05754</w:t>
    </w:r>
    <w:r>
      <w:rPr>
        <w:rFonts w:ascii="Times New Roman" w:hAnsi="Times New Roman"/>
        <w:sz w:val="18"/>
        <w:szCs w:val="18"/>
        <w:lang w:val="sk-SK"/>
      </w:rPr>
      <w:t>-Z1B</w:t>
    </w:r>
    <w:r w:rsidRPr="000F6B9E">
      <w:rPr>
        <w:rFonts w:ascii="Times New Roman" w:hAnsi="Times New Roman"/>
        <w:sz w:val="18"/>
        <w:szCs w:val="18"/>
        <w:lang w:val="sk-SK"/>
      </w:rPr>
      <w:t>, 2016/04358</w:t>
    </w:r>
    <w:r>
      <w:rPr>
        <w:rFonts w:ascii="Times New Roman" w:hAnsi="Times New Roman"/>
        <w:sz w:val="18"/>
        <w:szCs w:val="18"/>
        <w:lang w:val="sk-SK"/>
      </w:rPr>
      <w:t>-Z1B</w:t>
    </w:r>
    <w:r w:rsidRPr="000F6B9E">
      <w:rPr>
        <w:rFonts w:ascii="Times New Roman" w:hAnsi="Times New Roman"/>
        <w:sz w:val="18"/>
        <w:szCs w:val="18"/>
        <w:lang w:val="sk-SK"/>
      </w:rPr>
      <w:t>, 2017/04027</w:t>
    </w:r>
    <w:r>
      <w:rPr>
        <w:rFonts w:ascii="Times New Roman" w:hAnsi="Times New Roman"/>
        <w:sz w:val="18"/>
        <w:szCs w:val="18"/>
        <w:lang w:val="sk-SK"/>
      </w:rPr>
      <w:t>-Z1B</w:t>
    </w:r>
  </w:p>
  <w:p w14:paraId="54B9E16A" w14:textId="6B65387E" w:rsidR="0056457D" w:rsidRPr="000F6B9E" w:rsidRDefault="0056457D" w:rsidP="0056457D">
    <w:pPr>
      <w:spacing w:after="0" w:line="240" w:lineRule="auto"/>
      <w:rPr>
        <w:rFonts w:ascii="Times New Roman" w:hAnsi="Times New Roman"/>
        <w:sz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1 k notifikácii o zmene, ev. č.: 2013/05177-Z1B, 2014/02233-Z1A</w:t>
    </w:r>
  </w:p>
  <w:p w14:paraId="3F812226" w14:textId="77777777" w:rsidR="0056457D" w:rsidRDefault="0056457D" w:rsidP="009539DE">
    <w:pPr>
      <w:spacing w:after="0" w:line="240" w:lineRule="auto"/>
      <w:rPr>
        <w:rFonts w:ascii="Times New Roman" w:hAnsi="Times New Roman"/>
        <w:sz w:val="18"/>
        <w:szCs w:val="18"/>
        <w:lang w:val="sk-SK"/>
      </w:rPr>
    </w:pPr>
  </w:p>
  <w:p w14:paraId="5C999799" w14:textId="065E5C28" w:rsidR="00C61B8A" w:rsidRPr="00B76CD7" w:rsidRDefault="00C61B8A" w:rsidP="009539DE">
    <w:pPr>
      <w:spacing w:after="0" w:line="240" w:lineRule="auto"/>
      <w:rPr>
        <w:rFonts w:ascii="Times New Roman" w:hAnsi="Times New Roman"/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4125C" w14:textId="5A7A4465" w:rsidR="00C61B8A" w:rsidRDefault="00C61B8A" w:rsidP="00332C42">
    <w:pPr>
      <w:spacing w:after="0" w:line="240" w:lineRule="auto"/>
      <w:rPr>
        <w:rFonts w:ascii="Times New Roman" w:hAnsi="Times New Roman"/>
        <w:sz w:val="18"/>
        <w:szCs w:val="18"/>
      </w:rPr>
    </w:pPr>
  </w:p>
  <w:p w14:paraId="6021428A" w14:textId="0E76A1DE" w:rsidR="00C61B8A" w:rsidRPr="00C86F90" w:rsidRDefault="00C61B8A" w:rsidP="00332C42">
    <w:pPr>
      <w:spacing w:after="0" w:line="240" w:lineRule="auto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2</w:t>
    </w:r>
    <w:r w:rsidRPr="00940AD9">
      <w:rPr>
        <w:rFonts w:ascii="Times New Roman" w:hAnsi="Times New Roman"/>
        <w:sz w:val="18"/>
        <w:szCs w:val="18"/>
        <w:lang w:val="sk-SK"/>
      </w:rPr>
      <w:t xml:space="preserve"> k notifikácii o zmene, ev. č.: </w:t>
    </w:r>
    <w:r w:rsidRPr="00C3490C">
      <w:rPr>
        <w:rFonts w:ascii="Times New Roman" w:hAnsi="Times New Roman"/>
        <w:sz w:val="18"/>
        <w:szCs w:val="18"/>
        <w:lang w:val="sk-SK"/>
      </w:rPr>
      <w:t>2013/05177, 2014/02233, 2014/05754, 2016/04358, 2017/04027</w:t>
    </w:r>
  </w:p>
  <w:p w14:paraId="7702905B" w14:textId="77777777" w:rsidR="00C61B8A" w:rsidRPr="00EC0898" w:rsidRDefault="00C61B8A" w:rsidP="00FE67C9">
    <w:pPr>
      <w:spacing w:after="0" w:line="240" w:lineRule="auto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E83"/>
    <w:multiLevelType w:val="hybridMultilevel"/>
    <w:tmpl w:val="EA4E6A1E"/>
    <w:lvl w:ilvl="0" w:tplc="93D4B298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174C7DB5"/>
    <w:multiLevelType w:val="hybridMultilevel"/>
    <w:tmpl w:val="AE4C14B0"/>
    <w:lvl w:ilvl="0" w:tplc="295CF8EA">
      <w:start w:val="1"/>
      <w:numFmt w:val="bullet"/>
      <w:pStyle w:val="Normlndoblokusodrkami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26197"/>
    <w:multiLevelType w:val="hybridMultilevel"/>
    <w:tmpl w:val="B700222E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CB16B376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327F684C"/>
    <w:multiLevelType w:val="multilevel"/>
    <w:tmpl w:val="537C3F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359604D6"/>
    <w:multiLevelType w:val="hybridMultilevel"/>
    <w:tmpl w:val="86E0DDD4"/>
    <w:lvl w:ilvl="0" w:tplc="4B6C01BA">
      <w:numFmt w:val="bullet"/>
      <w:lvlText w:val="-"/>
      <w:lvlJc w:val="left"/>
      <w:pPr>
        <w:ind w:left="1429" w:hanging="360"/>
      </w:pPr>
      <w:rPr>
        <w:rFonts w:ascii="TimesNewRoman" w:eastAsia="TimesNewRoman" w:hAnsi="TimesNewRoman" w:cs="TimesNewRoman" w:hint="eastAsia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1187A2F"/>
    <w:multiLevelType w:val="hybridMultilevel"/>
    <w:tmpl w:val="3D5C455C"/>
    <w:lvl w:ilvl="0" w:tplc="041B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>
    <w:nsid w:val="61CE5EF6"/>
    <w:multiLevelType w:val="multilevel"/>
    <w:tmpl w:val="5AB0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tlViacrovov14ptTun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7">
    <w:nsid w:val="63F572B3"/>
    <w:multiLevelType w:val="hybridMultilevel"/>
    <w:tmpl w:val="0C7073C8"/>
    <w:lvl w:ilvl="0" w:tplc="EECA4E36">
      <w:start w:val="1"/>
      <w:numFmt w:val="bullet"/>
      <w:pStyle w:val="Normlnedobloku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AD4AA7"/>
    <w:multiLevelType w:val="multilevel"/>
    <w:tmpl w:val="C75C9AC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78743F9F"/>
    <w:multiLevelType w:val="hybridMultilevel"/>
    <w:tmpl w:val="78FA7C3A"/>
    <w:lvl w:ilvl="0" w:tplc="41A012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5158219E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ahoma" w:hint="default"/>
      </w:rPr>
    </w:lvl>
    <w:lvl w:ilvl="2" w:tplc="ED6CCE2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72D0249E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148E06DA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ahoma" w:hint="default"/>
      </w:rPr>
    </w:lvl>
    <w:lvl w:ilvl="5" w:tplc="28A485EE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95F20FDA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749287FE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ahoma" w:hint="default"/>
      </w:rPr>
    </w:lvl>
    <w:lvl w:ilvl="8" w:tplc="B4E65566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3"/>
  </w:num>
  <w:num w:numId="4">
    <w:abstractNumId w:val="0"/>
  </w:num>
  <w:num w:numId="5">
    <w:abstractNumId w:val="0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2"/>
  </w:num>
  <w:num w:numId="12">
    <w:abstractNumId w:val="1"/>
  </w:num>
  <w:num w:numId="13">
    <w:abstractNumId w:val="8"/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"/>
  </w:num>
  <w:num w:numId="18">
    <w:abstractNumId w:val="1"/>
  </w:num>
  <w:num w:numId="19">
    <w:abstractNumId w:val="1"/>
  </w:num>
  <w:num w:numId="20">
    <w:abstractNumId w:val="9"/>
  </w:num>
  <w:num w:numId="21">
    <w:abstractNumId w:val="1"/>
  </w:num>
  <w:num w:numId="22">
    <w:abstractNumId w:val="1"/>
  </w:num>
  <w:num w:numId="2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lanka Kváčová">
    <w15:presenceInfo w15:providerId="AD" w15:userId="S-1-5-21-2883121066-1603970394-1633130217-1116"/>
  </w15:person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95"/>
    <w:rsid w:val="0000650E"/>
    <w:rsid w:val="00016085"/>
    <w:rsid w:val="0002124A"/>
    <w:rsid w:val="0003593F"/>
    <w:rsid w:val="000478C7"/>
    <w:rsid w:val="0005254E"/>
    <w:rsid w:val="0007390F"/>
    <w:rsid w:val="0008413F"/>
    <w:rsid w:val="000843EF"/>
    <w:rsid w:val="00085717"/>
    <w:rsid w:val="0008620F"/>
    <w:rsid w:val="000B4CC4"/>
    <w:rsid w:val="000C755F"/>
    <w:rsid w:val="000F0754"/>
    <w:rsid w:val="00100315"/>
    <w:rsid w:val="001019E6"/>
    <w:rsid w:val="00133F5F"/>
    <w:rsid w:val="001509C5"/>
    <w:rsid w:val="00154413"/>
    <w:rsid w:val="00157215"/>
    <w:rsid w:val="00160AAC"/>
    <w:rsid w:val="00161442"/>
    <w:rsid w:val="00170022"/>
    <w:rsid w:val="001A1CBE"/>
    <w:rsid w:val="001A3FDC"/>
    <w:rsid w:val="001C3F2B"/>
    <w:rsid w:val="001D7710"/>
    <w:rsid w:val="001D7BA6"/>
    <w:rsid w:val="001E0B63"/>
    <w:rsid w:val="001E65EA"/>
    <w:rsid w:val="002336D0"/>
    <w:rsid w:val="00241BA0"/>
    <w:rsid w:val="0024759D"/>
    <w:rsid w:val="00267958"/>
    <w:rsid w:val="002728FF"/>
    <w:rsid w:val="00287341"/>
    <w:rsid w:val="00295BC4"/>
    <w:rsid w:val="00296D11"/>
    <w:rsid w:val="002A5C34"/>
    <w:rsid w:val="002B5319"/>
    <w:rsid w:val="002E4932"/>
    <w:rsid w:val="002F0A24"/>
    <w:rsid w:val="002F2C85"/>
    <w:rsid w:val="003134B5"/>
    <w:rsid w:val="00316675"/>
    <w:rsid w:val="00325AA7"/>
    <w:rsid w:val="00332C42"/>
    <w:rsid w:val="003466FE"/>
    <w:rsid w:val="0035484E"/>
    <w:rsid w:val="003744AE"/>
    <w:rsid w:val="003A1534"/>
    <w:rsid w:val="003B1CB7"/>
    <w:rsid w:val="003B4788"/>
    <w:rsid w:val="003E25D3"/>
    <w:rsid w:val="003E317B"/>
    <w:rsid w:val="00411A9F"/>
    <w:rsid w:val="00451AEA"/>
    <w:rsid w:val="0045796D"/>
    <w:rsid w:val="004602FC"/>
    <w:rsid w:val="004A4EF9"/>
    <w:rsid w:val="004A5BA9"/>
    <w:rsid w:val="004D6C96"/>
    <w:rsid w:val="004D7768"/>
    <w:rsid w:val="004F397C"/>
    <w:rsid w:val="004F3FD8"/>
    <w:rsid w:val="004F7659"/>
    <w:rsid w:val="00515C93"/>
    <w:rsid w:val="00525F7C"/>
    <w:rsid w:val="005512F2"/>
    <w:rsid w:val="00554F49"/>
    <w:rsid w:val="0056457D"/>
    <w:rsid w:val="00566BCF"/>
    <w:rsid w:val="005729C1"/>
    <w:rsid w:val="0057321A"/>
    <w:rsid w:val="0057725E"/>
    <w:rsid w:val="005939FB"/>
    <w:rsid w:val="005A212C"/>
    <w:rsid w:val="005B44AB"/>
    <w:rsid w:val="005E3DC6"/>
    <w:rsid w:val="005F2078"/>
    <w:rsid w:val="005F3A4E"/>
    <w:rsid w:val="0060533A"/>
    <w:rsid w:val="006058E5"/>
    <w:rsid w:val="00615EF0"/>
    <w:rsid w:val="006269DE"/>
    <w:rsid w:val="006375BB"/>
    <w:rsid w:val="00640FE3"/>
    <w:rsid w:val="00643C31"/>
    <w:rsid w:val="0065762A"/>
    <w:rsid w:val="00684336"/>
    <w:rsid w:val="00692A59"/>
    <w:rsid w:val="006C5736"/>
    <w:rsid w:val="006E1CA7"/>
    <w:rsid w:val="006F5F3A"/>
    <w:rsid w:val="00701DB1"/>
    <w:rsid w:val="007139BF"/>
    <w:rsid w:val="007201E7"/>
    <w:rsid w:val="00727994"/>
    <w:rsid w:val="00730E1A"/>
    <w:rsid w:val="00735135"/>
    <w:rsid w:val="00751B6E"/>
    <w:rsid w:val="00766E46"/>
    <w:rsid w:val="00770E67"/>
    <w:rsid w:val="007714D5"/>
    <w:rsid w:val="007760A4"/>
    <w:rsid w:val="007B4C7F"/>
    <w:rsid w:val="007D263E"/>
    <w:rsid w:val="007D33DE"/>
    <w:rsid w:val="007E1893"/>
    <w:rsid w:val="007E2A91"/>
    <w:rsid w:val="007F758E"/>
    <w:rsid w:val="00810794"/>
    <w:rsid w:val="00812ADE"/>
    <w:rsid w:val="008140D1"/>
    <w:rsid w:val="008341FB"/>
    <w:rsid w:val="00835352"/>
    <w:rsid w:val="0086146C"/>
    <w:rsid w:val="008A0603"/>
    <w:rsid w:val="008A4BC2"/>
    <w:rsid w:val="008C4B14"/>
    <w:rsid w:val="008F1A2B"/>
    <w:rsid w:val="00906112"/>
    <w:rsid w:val="0092184D"/>
    <w:rsid w:val="00927C9D"/>
    <w:rsid w:val="00933627"/>
    <w:rsid w:val="00943E93"/>
    <w:rsid w:val="009539DE"/>
    <w:rsid w:val="00966889"/>
    <w:rsid w:val="00972039"/>
    <w:rsid w:val="00974F95"/>
    <w:rsid w:val="009A149C"/>
    <w:rsid w:val="009B2FA7"/>
    <w:rsid w:val="009E2291"/>
    <w:rsid w:val="009E3FCE"/>
    <w:rsid w:val="009E423B"/>
    <w:rsid w:val="00A012E7"/>
    <w:rsid w:val="00A1716A"/>
    <w:rsid w:val="00A17C00"/>
    <w:rsid w:val="00A353F8"/>
    <w:rsid w:val="00A501A4"/>
    <w:rsid w:val="00A56354"/>
    <w:rsid w:val="00A8024A"/>
    <w:rsid w:val="00A8051C"/>
    <w:rsid w:val="00AB1E92"/>
    <w:rsid w:val="00AB42D2"/>
    <w:rsid w:val="00AD020E"/>
    <w:rsid w:val="00AD3392"/>
    <w:rsid w:val="00AD680A"/>
    <w:rsid w:val="00AE048E"/>
    <w:rsid w:val="00AE43EE"/>
    <w:rsid w:val="00B05A52"/>
    <w:rsid w:val="00B155D7"/>
    <w:rsid w:val="00B262A9"/>
    <w:rsid w:val="00B41AAE"/>
    <w:rsid w:val="00B5169E"/>
    <w:rsid w:val="00B54033"/>
    <w:rsid w:val="00B55464"/>
    <w:rsid w:val="00B76CD7"/>
    <w:rsid w:val="00BA5071"/>
    <w:rsid w:val="00BB4272"/>
    <w:rsid w:val="00BC7891"/>
    <w:rsid w:val="00BD57DF"/>
    <w:rsid w:val="00BE0E48"/>
    <w:rsid w:val="00BE3C61"/>
    <w:rsid w:val="00C27E7E"/>
    <w:rsid w:val="00C3490C"/>
    <w:rsid w:val="00C360D4"/>
    <w:rsid w:val="00C60F88"/>
    <w:rsid w:val="00C61940"/>
    <w:rsid w:val="00C61B8A"/>
    <w:rsid w:val="00C67ABE"/>
    <w:rsid w:val="00C7497E"/>
    <w:rsid w:val="00C86F90"/>
    <w:rsid w:val="00C960DF"/>
    <w:rsid w:val="00CA38E9"/>
    <w:rsid w:val="00CB3364"/>
    <w:rsid w:val="00CD329D"/>
    <w:rsid w:val="00CE6247"/>
    <w:rsid w:val="00CF4160"/>
    <w:rsid w:val="00D20D89"/>
    <w:rsid w:val="00D22DC9"/>
    <w:rsid w:val="00D30B95"/>
    <w:rsid w:val="00D35013"/>
    <w:rsid w:val="00D35D0B"/>
    <w:rsid w:val="00D37F05"/>
    <w:rsid w:val="00D430CD"/>
    <w:rsid w:val="00D46318"/>
    <w:rsid w:val="00D5216D"/>
    <w:rsid w:val="00D53750"/>
    <w:rsid w:val="00D54CDE"/>
    <w:rsid w:val="00D55DC7"/>
    <w:rsid w:val="00D87A42"/>
    <w:rsid w:val="00D950B0"/>
    <w:rsid w:val="00D95284"/>
    <w:rsid w:val="00D96172"/>
    <w:rsid w:val="00DA64A5"/>
    <w:rsid w:val="00DB7278"/>
    <w:rsid w:val="00DC5844"/>
    <w:rsid w:val="00DC6F5D"/>
    <w:rsid w:val="00DD05AA"/>
    <w:rsid w:val="00DE34A3"/>
    <w:rsid w:val="00DF1919"/>
    <w:rsid w:val="00E02AB5"/>
    <w:rsid w:val="00E12E42"/>
    <w:rsid w:val="00E1457C"/>
    <w:rsid w:val="00E14CBE"/>
    <w:rsid w:val="00E202DF"/>
    <w:rsid w:val="00E207A4"/>
    <w:rsid w:val="00E261E7"/>
    <w:rsid w:val="00E33EC0"/>
    <w:rsid w:val="00E41682"/>
    <w:rsid w:val="00E541E6"/>
    <w:rsid w:val="00E917A2"/>
    <w:rsid w:val="00EA496B"/>
    <w:rsid w:val="00EB16A8"/>
    <w:rsid w:val="00EC0898"/>
    <w:rsid w:val="00EC6EE8"/>
    <w:rsid w:val="00F20C65"/>
    <w:rsid w:val="00F60654"/>
    <w:rsid w:val="00F75C92"/>
    <w:rsid w:val="00F94F7C"/>
    <w:rsid w:val="00FA754C"/>
    <w:rsid w:val="00FB5BF4"/>
    <w:rsid w:val="00FC42C8"/>
    <w:rsid w:val="00FC7277"/>
    <w:rsid w:val="00FD4A10"/>
    <w:rsid w:val="00FE67C9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3D9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4CDE"/>
    <w:pPr>
      <w:spacing w:after="200" w:line="276" w:lineRule="auto"/>
    </w:pPr>
    <w:rPr>
      <w:rFonts w:ascii="Calibri" w:eastAsia="Calibri" w:hAnsi="Calibri"/>
      <w:sz w:val="22"/>
      <w:szCs w:val="22"/>
      <w:lang w:val="cs-CZ" w:eastAsia="en-US"/>
    </w:rPr>
  </w:style>
  <w:style w:type="paragraph" w:styleId="Nadpis1">
    <w:name w:val="heading 1"/>
    <w:basedOn w:val="Normlny"/>
    <w:next w:val="Normlny"/>
    <w:qFormat/>
    <w:rsid w:val="009E2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dobloku">
    <w:name w:val="Normálí do bloku"/>
    <w:basedOn w:val="Normlny"/>
    <w:link w:val="NormldoblokuCharChar"/>
    <w:rsid w:val="00810794"/>
    <w:pPr>
      <w:spacing w:after="120"/>
      <w:jc w:val="both"/>
    </w:pPr>
    <w:rPr>
      <w:rFonts w:ascii="TimesNewRoman" w:hAnsi="TimesNewRoman" w:cs="TimesNewRoman"/>
    </w:rPr>
  </w:style>
  <w:style w:type="character" w:customStyle="1" w:styleId="NormldoblokuCharChar">
    <w:name w:val="Normálí do bloku Char Char"/>
    <w:link w:val="Normldobloku"/>
    <w:rsid w:val="00A56354"/>
    <w:rPr>
      <w:rFonts w:ascii="TimesNewRoman" w:eastAsia="Calibri" w:hAnsi="TimesNewRoman" w:cs="TimesNewRoman"/>
      <w:sz w:val="22"/>
      <w:szCs w:val="22"/>
      <w:lang w:val="cs-CZ" w:eastAsia="en-US"/>
    </w:rPr>
  </w:style>
  <w:style w:type="paragraph" w:customStyle="1" w:styleId="Normlnedoblokusodrkami">
    <w:name w:val="Normálne do bloku s odrážkami"/>
    <w:basedOn w:val="Normlny"/>
    <w:autoRedefine/>
    <w:rsid w:val="00810794"/>
    <w:pPr>
      <w:numPr>
        <w:numId w:val="1"/>
      </w:numPr>
      <w:autoSpaceDE w:val="0"/>
      <w:autoSpaceDN w:val="0"/>
      <w:adjustRightInd w:val="0"/>
      <w:jc w:val="both"/>
    </w:pPr>
    <w:rPr>
      <w:rFonts w:ascii="TimesNewRoman" w:hAnsi="TimesNewRoman" w:cs="TimesNewRoman"/>
    </w:rPr>
  </w:style>
  <w:style w:type="paragraph" w:customStyle="1" w:styleId="Styl2">
    <w:name w:val="Styl 2"/>
    <w:basedOn w:val="Normlny"/>
    <w:autoRedefine/>
    <w:rsid w:val="00810794"/>
    <w:pPr>
      <w:spacing w:before="60" w:after="120"/>
    </w:pPr>
    <w:rPr>
      <w:rFonts w:ascii="TimesNewRoman,Bold" w:hAnsi="TimesNewRoman,Bold"/>
      <w:b/>
      <w:bCs/>
      <w:szCs w:val="20"/>
    </w:rPr>
  </w:style>
  <w:style w:type="paragraph" w:customStyle="1" w:styleId="Normlnydobloku">
    <w:name w:val="Normálny do bloku"/>
    <w:basedOn w:val="Normlny"/>
    <w:rsid w:val="00810794"/>
    <w:pPr>
      <w:spacing w:after="120"/>
      <w:jc w:val="both"/>
    </w:pPr>
    <w:rPr>
      <w:caps/>
      <w:szCs w:val="20"/>
      <w:lang w:val="en-GB"/>
    </w:rPr>
  </w:style>
  <w:style w:type="paragraph" w:customStyle="1" w:styleId="Normlnydoblokusodrkami">
    <w:name w:val="Normálny do bloku s odrážkami"/>
    <w:basedOn w:val="Normlny"/>
    <w:rsid w:val="00810794"/>
    <w:pPr>
      <w:ind w:left="357" w:firstLine="357"/>
    </w:pPr>
    <w:rPr>
      <w:caps/>
      <w:szCs w:val="20"/>
      <w:lang w:val="en-GB"/>
    </w:rPr>
  </w:style>
  <w:style w:type="paragraph" w:customStyle="1" w:styleId="tlTunPodaokraja">
    <w:name w:val="Štýl Tučné Podľa okraja"/>
    <w:basedOn w:val="Normlny"/>
    <w:autoRedefine/>
    <w:rsid w:val="00810794"/>
    <w:pPr>
      <w:spacing w:after="120"/>
      <w:jc w:val="both"/>
    </w:pPr>
    <w:rPr>
      <w:b/>
      <w:bCs/>
      <w:szCs w:val="20"/>
      <w:lang w:val="en-GB"/>
    </w:rPr>
  </w:style>
  <w:style w:type="character" w:customStyle="1" w:styleId="tlTun">
    <w:name w:val="Štýl Tučné"/>
    <w:rsid w:val="00974F95"/>
    <w:rPr>
      <w:b/>
      <w:bCs/>
      <w:sz w:val="22"/>
    </w:rPr>
  </w:style>
  <w:style w:type="paragraph" w:customStyle="1" w:styleId="tlDoblokuVavo">
    <w:name w:val="Štýl Do bloku + Vľavo"/>
    <w:basedOn w:val="Normlny"/>
    <w:rsid w:val="00FC7277"/>
    <w:pPr>
      <w:keepNext/>
      <w:spacing w:after="120"/>
      <w:outlineLvl w:val="0"/>
    </w:pPr>
    <w:rPr>
      <w:rFonts w:ascii="Times New Roman" w:hAnsi="Times New Roman"/>
      <w:b/>
      <w:bCs/>
      <w:caps/>
      <w:szCs w:val="20"/>
    </w:rPr>
  </w:style>
  <w:style w:type="paragraph" w:customStyle="1" w:styleId="tlViacrovov14ptTun">
    <w:name w:val="Štýl Viacúrovňové 14 pt Tučné"/>
    <w:basedOn w:val="Styl2"/>
    <w:rsid w:val="00835352"/>
    <w:pPr>
      <w:numPr>
        <w:ilvl w:val="1"/>
        <w:numId w:val="10"/>
      </w:numPr>
    </w:pPr>
    <w:rPr>
      <w:lang w:eastAsia="cs-CZ"/>
    </w:rPr>
  </w:style>
  <w:style w:type="paragraph" w:customStyle="1" w:styleId="SPCnadpis">
    <w:name w:val="SPC nadpis"/>
    <w:basedOn w:val="Nadpis1"/>
    <w:rsid w:val="00810794"/>
    <w:pPr>
      <w:spacing w:before="0" w:after="120" w:line="240" w:lineRule="auto"/>
      <w:jc w:val="center"/>
    </w:pPr>
    <w:rPr>
      <w:rFonts w:ascii="Times New Roman" w:hAnsi="Times New Roman"/>
      <w:sz w:val="22"/>
    </w:rPr>
  </w:style>
  <w:style w:type="paragraph" w:customStyle="1" w:styleId="1STYL1">
    <w:name w:val="1 STYL1"/>
    <w:basedOn w:val="Normlny"/>
    <w:rsid w:val="002F2C85"/>
    <w:pPr>
      <w:ind w:left="357" w:hanging="357"/>
    </w:pPr>
  </w:style>
  <w:style w:type="paragraph" w:customStyle="1" w:styleId="11styl2">
    <w:name w:val="1.1 styl2"/>
    <w:basedOn w:val="Normlny"/>
    <w:rsid w:val="00810794"/>
    <w:pPr>
      <w:jc w:val="both"/>
    </w:pPr>
    <w:rPr>
      <w:b/>
    </w:rPr>
  </w:style>
  <w:style w:type="paragraph" w:customStyle="1" w:styleId="1STYL10">
    <w:name w:val="1. STYL1"/>
    <w:basedOn w:val="Normlny"/>
    <w:rsid w:val="00810794"/>
    <w:pPr>
      <w:spacing w:before="240"/>
    </w:pPr>
    <w:rPr>
      <w:b/>
    </w:rPr>
  </w:style>
  <w:style w:type="paragraph" w:customStyle="1" w:styleId="Normlndobloku">
    <w:name w:val="Normální do bloku"/>
    <w:basedOn w:val="Normlny"/>
    <w:link w:val="NormlndoblokuChar"/>
    <w:autoRedefine/>
    <w:rsid w:val="00730E1A"/>
    <w:pPr>
      <w:suppressAutoHyphens/>
      <w:spacing w:after="120" w:line="240" w:lineRule="auto"/>
      <w:ind w:left="1134"/>
      <w:jc w:val="both"/>
    </w:pPr>
    <w:rPr>
      <w:rFonts w:ascii="TimesNewRoman" w:eastAsia="Times New Roman" w:hAnsi="TimesNewRoman" w:cs="TimesNewRoman"/>
      <w:szCs w:val="24"/>
      <w:lang w:val="sk-SK" w:eastAsia="cs-CZ"/>
    </w:rPr>
  </w:style>
  <w:style w:type="character" w:customStyle="1" w:styleId="NormlndoblokuChar">
    <w:name w:val="Normální do bloku Char"/>
    <w:link w:val="Normlndobloku"/>
    <w:rsid w:val="00730E1A"/>
    <w:rPr>
      <w:rFonts w:ascii="TimesNewRoman" w:hAnsi="TimesNewRoman" w:cs="TimesNewRoman"/>
      <w:sz w:val="22"/>
      <w:szCs w:val="24"/>
      <w:lang w:eastAsia="cs-CZ"/>
    </w:rPr>
  </w:style>
  <w:style w:type="paragraph" w:customStyle="1" w:styleId="Styl3">
    <w:name w:val="Styl3"/>
    <w:basedOn w:val="Normlny"/>
    <w:link w:val="Styl3Char"/>
    <w:autoRedefine/>
    <w:rsid w:val="006269DE"/>
    <w:pPr>
      <w:keepNext/>
      <w:suppressAutoHyphens/>
      <w:spacing w:before="120" w:after="120" w:line="240" w:lineRule="auto"/>
      <w:jc w:val="both"/>
    </w:pPr>
    <w:rPr>
      <w:rFonts w:ascii="TimesNewRoman" w:eastAsia="Times New Roman" w:hAnsi="TimesNewRoman" w:cs="TimesNewRoman"/>
      <w:szCs w:val="24"/>
      <w:u w:val="single"/>
      <w:lang w:val="sk-SK" w:eastAsia="cs-CZ"/>
    </w:rPr>
  </w:style>
  <w:style w:type="character" w:customStyle="1" w:styleId="Styl3Char">
    <w:name w:val="Styl3 Char"/>
    <w:link w:val="Styl3"/>
    <w:rsid w:val="006269DE"/>
    <w:rPr>
      <w:rFonts w:ascii="TimesNewRoman" w:hAnsi="TimesNewRoman" w:cs="TimesNewRoman"/>
      <w:sz w:val="22"/>
      <w:szCs w:val="24"/>
      <w:u w:val="single"/>
      <w:lang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810794"/>
    <w:pPr>
      <w:numPr>
        <w:numId w:val="12"/>
      </w:numPr>
    </w:pPr>
    <w:rPr>
      <w:noProof/>
    </w:rPr>
  </w:style>
  <w:style w:type="paragraph" w:customStyle="1" w:styleId="Styl1">
    <w:name w:val="Styl1"/>
    <w:basedOn w:val="Normlny"/>
    <w:autoRedefine/>
    <w:rsid w:val="00810794"/>
    <w:pPr>
      <w:keepNext/>
      <w:numPr>
        <w:numId w:val="14"/>
      </w:numPr>
      <w:tabs>
        <w:tab w:val="left" w:pos="567"/>
      </w:tabs>
      <w:spacing w:before="360" w:after="120" w:line="240" w:lineRule="auto"/>
    </w:pPr>
    <w:rPr>
      <w:rFonts w:ascii="Times New Roman" w:eastAsia="Times New Roman" w:hAnsi="Times New Roman"/>
      <w:b/>
      <w:bCs/>
      <w:szCs w:val="24"/>
      <w:lang w:val="sk-SK"/>
    </w:rPr>
  </w:style>
  <w:style w:type="paragraph" w:customStyle="1" w:styleId="Styl20">
    <w:name w:val="Styl2"/>
    <w:basedOn w:val="Normlny"/>
    <w:autoRedefine/>
    <w:rsid w:val="00810794"/>
    <w:pPr>
      <w:keepNext/>
      <w:tabs>
        <w:tab w:val="left" w:pos="567"/>
      </w:tabs>
      <w:suppressAutoHyphens/>
      <w:spacing w:before="240" w:after="120" w:line="240" w:lineRule="auto"/>
    </w:pPr>
    <w:rPr>
      <w:rFonts w:ascii="Times New Roman" w:eastAsia="Times New Roman" w:hAnsi="Times New Roman"/>
      <w:b/>
      <w:bCs/>
      <w:lang w:val="sk-SK"/>
    </w:rPr>
  </w:style>
  <w:style w:type="paragraph" w:styleId="Hlavika">
    <w:name w:val="header"/>
    <w:basedOn w:val="Normlny"/>
    <w:link w:val="HlavikaChar"/>
    <w:rsid w:val="007D26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D263E"/>
    <w:rPr>
      <w:rFonts w:ascii="Calibri" w:eastAsia="Calibri" w:hAnsi="Calibri"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rsid w:val="007D263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D263E"/>
    <w:rPr>
      <w:rFonts w:ascii="Calibri" w:eastAsia="Calibri" w:hAnsi="Calibri" w:cs="Times New Roman"/>
      <w:sz w:val="22"/>
      <w:szCs w:val="22"/>
      <w:lang w:eastAsia="en-US"/>
    </w:rPr>
  </w:style>
  <w:style w:type="paragraph" w:styleId="Textbubliny">
    <w:name w:val="Balloon Text"/>
    <w:basedOn w:val="Normlny"/>
    <w:semiHidden/>
    <w:rsid w:val="004D6C96"/>
    <w:rPr>
      <w:rFonts w:ascii="Tahoma" w:hAnsi="Tahoma" w:cs="Tahoma"/>
      <w:sz w:val="16"/>
      <w:szCs w:val="16"/>
    </w:rPr>
  </w:style>
  <w:style w:type="character" w:styleId="Hypertextovprepojenie">
    <w:name w:val="Hyperlink"/>
    <w:unhideWhenUsed/>
    <w:rsid w:val="009B2FA7"/>
    <w:rPr>
      <w:color w:val="0000FF"/>
      <w:u w:val="single"/>
    </w:rPr>
  </w:style>
  <w:style w:type="paragraph" w:styleId="Bezriadkovania">
    <w:name w:val="No Spacing"/>
    <w:uiPriority w:val="1"/>
    <w:qFormat/>
    <w:rsid w:val="00FA754C"/>
    <w:rPr>
      <w:rFonts w:ascii="Calibri" w:eastAsia="Calibri" w:hAnsi="Calibri"/>
      <w:sz w:val="22"/>
      <w:szCs w:val="22"/>
      <w:lang w:val="cs-CZ" w:eastAsia="en-US"/>
    </w:rPr>
  </w:style>
  <w:style w:type="paragraph" w:styleId="Zkladntext">
    <w:name w:val="Body Text"/>
    <w:basedOn w:val="Normlny"/>
    <w:link w:val="ZkladntextChar"/>
    <w:rsid w:val="00EA496B"/>
    <w:pPr>
      <w:spacing w:after="0" w:line="240" w:lineRule="auto"/>
    </w:pPr>
    <w:rPr>
      <w:rFonts w:ascii="Times New Roman" w:eastAsia="Times New Roman" w:hAnsi="Times New Roman"/>
      <w:color w:val="000000"/>
      <w:szCs w:val="24"/>
      <w:lang w:val="en-US"/>
    </w:rPr>
  </w:style>
  <w:style w:type="character" w:customStyle="1" w:styleId="ZkladntextChar">
    <w:name w:val="Základný text Char"/>
    <w:link w:val="Zkladntext"/>
    <w:rsid w:val="00EA496B"/>
    <w:rPr>
      <w:color w:val="000000"/>
      <w:sz w:val="22"/>
      <w:szCs w:val="24"/>
      <w:lang w:val="en-US" w:eastAsia="en-US"/>
    </w:rPr>
  </w:style>
  <w:style w:type="paragraph" w:customStyle="1" w:styleId="Odrky2">
    <w:name w:val="Odrážky2"/>
    <w:basedOn w:val="Normlndobloku"/>
    <w:autoRedefine/>
    <w:qFormat/>
    <w:rsid w:val="001D7BA6"/>
    <w:pPr>
      <w:ind w:left="1037" w:hanging="357"/>
    </w:pPr>
  </w:style>
  <w:style w:type="character" w:styleId="Odkaznakomentr">
    <w:name w:val="annotation reference"/>
    <w:basedOn w:val="Predvolenpsmoodseku"/>
    <w:semiHidden/>
    <w:unhideWhenUsed/>
    <w:rsid w:val="003B1CB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3B1C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B1CB7"/>
    <w:rPr>
      <w:rFonts w:ascii="Calibri" w:eastAsia="Calibri" w:hAnsi="Calibri"/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3B1C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3B1CB7"/>
    <w:rPr>
      <w:rFonts w:ascii="Calibri" w:eastAsia="Calibri" w:hAnsi="Calibri"/>
      <w:b/>
      <w:bCs/>
      <w:lang w:val="cs-CZ" w:eastAsia="en-US"/>
    </w:rPr>
  </w:style>
  <w:style w:type="paragraph" w:styleId="Revzia">
    <w:name w:val="Revision"/>
    <w:hidden/>
    <w:uiPriority w:val="99"/>
    <w:semiHidden/>
    <w:rsid w:val="003B1CB7"/>
    <w:rPr>
      <w:rFonts w:ascii="Calibri" w:eastAsia="Calibri" w:hAnsi="Calibri"/>
      <w:sz w:val="22"/>
      <w:szCs w:val="22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4CDE"/>
    <w:pPr>
      <w:spacing w:after="200" w:line="276" w:lineRule="auto"/>
    </w:pPr>
    <w:rPr>
      <w:rFonts w:ascii="Calibri" w:eastAsia="Calibri" w:hAnsi="Calibri"/>
      <w:sz w:val="22"/>
      <w:szCs w:val="22"/>
      <w:lang w:val="cs-CZ" w:eastAsia="en-US"/>
    </w:rPr>
  </w:style>
  <w:style w:type="paragraph" w:styleId="Nadpis1">
    <w:name w:val="heading 1"/>
    <w:basedOn w:val="Normlny"/>
    <w:next w:val="Normlny"/>
    <w:qFormat/>
    <w:rsid w:val="009E2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dobloku">
    <w:name w:val="Normálí do bloku"/>
    <w:basedOn w:val="Normlny"/>
    <w:link w:val="NormldoblokuCharChar"/>
    <w:rsid w:val="00810794"/>
    <w:pPr>
      <w:spacing w:after="120"/>
      <w:jc w:val="both"/>
    </w:pPr>
    <w:rPr>
      <w:rFonts w:ascii="TimesNewRoman" w:hAnsi="TimesNewRoman" w:cs="TimesNewRoman"/>
    </w:rPr>
  </w:style>
  <w:style w:type="character" w:customStyle="1" w:styleId="NormldoblokuCharChar">
    <w:name w:val="Normálí do bloku Char Char"/>
    <w:link w:val="Normldobloku"/>
    <w:rsid w:val="00A56354"/>
    <w:rPr>
      <w:rFonts w:ascii="TimesNewRoman" w:eastAsia="Calibri" w:hAnsi="TimesNewRoman" w:cs="TimesNewRoman"/>
      <w:sz w:val="22"/>
      <w:szCs w:val="22"/>
      <w:lang w:val="cs-CZ" w:eastAsia="en-US"/>
    </w:rPr>
  </w:style>
  <w:style w:type="paragraph" w:customStyle="1" w:styleId="Normlnedoblokusodrkami">
    <w:name w:val="Normálne do bloku s odrážkami"/>
    <w:basedOn w:val="Normlny"/>
    <w:autoRedefine/>
    <w:rsid w:val="00810794"/>
    <w:pPr>
      <w:numPr>
        <w:numId w:val="1"/>
      </w:numPr>
      <w:autoSpaceDE w:val="0"/>
      <w:autoSpaceDN w:val="0"/>
      <w:adjustRightInd w:val="0"/>
      <w:jc w:val="both"/>
    </w:pPr>
    <w:rPr>
      <w:rFonts w:ascii="TimesNewRoman" w:hAnsi="TimesNewRoman" w:cs="TimesNewRoman"/>
    </w:rPr>
  </w:style>
  <w:style w:type="paragraph" w:customStyle="1" w:styleId="Styl2">
    <w:name w:val="Styl 2"/>
    <w:basedOn w:val="Normlny"/>
    <w:autoRedefine/>
    <w:rsid w:val="00810794"/>
    <w:pPr>
      <w:spacing w:before="60" w:after="120"/>
    </w:pPr>
    <w:rPr>
      <w:rFonts w:ascii="TimesNewRoman,Bold" w:hAnsi="TimesNewRoman,Bold"/>
      <w:b/>
      <w:bCs/>
      <w:szCs w:val="20"/>
    </w:rPr>
  </w:style>
  <w:style w:type="paragraph" w:customStyle="1" w:styleId="Normlnydobloku">
    <w:name w:val="Normálny do bloku"/>
    <w:basedOn w:val="Normlny"/>
    <w:rsid w:val="00810794"/>
    <w:pPr>
      <w:spacing w:after="120"/>
      <w:jc w:val="both"/>
    </w:pPr>
    <w:rPr>
      <w:caps/>
      <w:szCs w:val="20"/>
      <w:lang w:val="en-GB"/>
    </w:rPr>
  </w:style>
  <w:style w:type="paragraph" w:customStyle="1" w:styleId="Normlnydoblokusodrkami">
    <w:name w:val="Normálny do bloku s odrážkami"/>
    <w:basedOn w:val="Normlny"/>
    <w:rsid w:val="00810794"/>
    <w:pPr>
      <w:ind w:left="357" w:firstLine="357"/>
    </w:pPr>
    <w:rPr>
      <w:caps/>
      <w:szCs w:val="20"/>
      <w:lang w:val="en-GB"/>
    </w:rPr>
  </w:style>
  <w:style w:type="paragraph" w:customStyle="1" w:styleId="tlTunPodaokraja">
    <w:name w:val="Štýl Tučné Podľa okraja"/>
    <w:basedOn w:val="Normlny"/>
    <w:autoRedefine/>
    <w:rsid w:val="00810794"/>
    <w:pPr>
      <w:spacing w:after="120"/>
      <w:jc w:val="both"/>
    </w:pPr>
    <w:rPr>
      <w:b/>
      <w:bCs/>
      <w:szCs w:val="20"/>
      <w:lang w:val="en-GB"/>
    </w:rPr>
  </w:style>
  <w:style w:type="character" w:customStyle="1" w:styleId="tlTun">
    <w:name w:val="Štýl Tučné"/>
    <w:rsid w:val="00974F95"/>
    <w:rPr>
      <w:b/>
      <w:bCs/>
      <w:sz w:val="22"/>
    </w:rPr>
  </w:style>
  <w:style w:type="paragraph" w:customStyle="1" w:styleId="tlDoblokuVavo">
    <w:name w:val="Štýl Do bloku + Vľavo"/>
    <w:basedOn w:val="Normlny"/>
    <w:rsid w:val="00FC7277"/>
    <w:pPr>
      <w:keepNext/>
      <w:spacing w:after="120"/>
      <w:outlineLvl w:val="0"/>
    </w:pPr>
    <w:rPr>
      <w:rFonts w:ascii="Times New Roman" w:hAnsi="Times New Roman"/>
      <w:b/>
      <w:bCs/>
      <w:caps/>
      <w:szCs w:val="20"/>
    </w:rPr>
  </w:style>
  <w:style w:type="paragraph" w:customStyle="1" w:styleId="tlViacrovov14ptTun">
    <w:name w:val="Štýl Viacúrovňové 14 pt Tučné"/>
    <w:basedOn w:val="Styl2"/>
    <w:rsid w:val="00835352"/>
    <w:pPr>
      <w:numPr>
        <w:ilvl w:val="1"/>
        <w:numId w:val="10"/>
      </w:numPr>
    </w:pPr>
    <w:rPr>
      <w:lang w:eastAsia="cs-CZ"/>
    </w:rPr>
  </w:style>
  <w:style w:type="paragraph" w:customStyle="1" w:styleId="SPCnadpis">
    <w:name w:val="SPC nadpis"/>
    <w:basedOn w:val="Nadpis1"/>
    <w:rsid w:val="00810794"/>
    <w:pPr>
      <w:spacing w:before="0" w:after="120" w:line="240" w:lineRule="auto"/>
      <w:jc w:val="center"/>
    </w:pPr>
    <w:rPr>
      <w:rFonts w:ascii="Times New Roman" w:hAnsi="Times New Roman"/>
      <w:sz w:val="22"/>
    </w:rPr>
  </w:style>
  <w:style w:type="paragraph" w:customStyle="1" w:styleId="1STYL1">
    <w:name w:val="1 STYL1"/>
    <w:basedOn w:val="Normlny"/>
    <w:rsid w:val="002F2C85"/>
    <w:pPr>
      <w:ind w:left="357" w:hanging="357"/>
    </w:pPr>
  </w:style>
  <w:style w:type="paragraph" w:customStyle="1" w:styleId="11styl2">
    <w:name w:val="1.1 styl2"/>
    <w:basedOn w:val="Normlny"/>
    <w:rsid w:val="00810794"/>
    <w:pPr>
      <w:jc w:val="both"/>
    </w:pPr>
    <w:rPr>
      <w:b/>
    </w:rPr>
  </w:style>
  <w:style w:type="paragraph" w:customStyle="1" w:styleId="1STYL10">
    <w:name w:val="1. STYL1"/>
    <w:basedOn w:val="Normlny"/>
    <w:rsid w:val="00810794"/>
    <w:pPr>
      <w:spacing w:before="240"/>
    </w:pPr>
    <w:rPr>
      <w:b/>
    </w:rPr>
  </w:style>
  <w:style w:type="paragraph" w:customStyle="1" w:styleId="Normlndobloku">
    <w:name w:val="Normální do bloku"/>
    <w:basedOn w:val="Normlny"/>
    <w:link w:val="NormlndoblokuChar"/>
    <w:autoRedefine/>
    <w:rsid w:val="00730E1A"/>
    <w:pPr>
      <w:suppressAutoHyphens/>
      <w:spacing w:after="120" w:line="240" w:lineRule="auto"/>
      <w:ind w:left="1134"/>
      <w:jc w:val="both"/>
    </w:pPr>
    <w:rPr>
      <w:rFonts w:ascii="TimesNewRoman" w:eastAsia="Times New Roman" w:hAnsi="TimesNewRoman" w:cs="TimesNewRoman"/>
      <w:szCs w:val="24"/>
      <w:lang w:val="sk-SK" w:eastAsia="cs-CZ"/>
    </w:rPr>
  </w:style>
  <w:style w:type="character" w:customStyle="1" w:styleId="NormlndoblokuChar">
    <w:name w:val="Normální do bloku Char"/>
    <w:link w:val="Normlndobloku"/>
    <w:rsid w:val="00730E1A"/>
    <w:rPr>
      <w:rFonts w:ascii="TimesNewRoman" w:hAnsi="TimesNewRoman" w:cs="TimesNewRoman"/>
      <w:sz w:val="22"/>
      <w:szCs w:val="24"/>
      <w:lang w:eastAsia="cs-CZ"/>
    </w:rPr>
  </w:style>
  <w:style w:type="paragraph" w:customStyle="1" w:styleId="Styl3">
    <w:name w:val="Styl3"/>
    <w:basedOn w:val="Normlny"/>
    <w:link w:val="Styl3Char"/>
    <w:autoRedefine/>
    <w:rsid w:val="006269DE"/>
    <w:pPr>
      <w:keepNext/>
      <w:suppressAutoHyphens/>
      <w:spacing w:before="120" w:after="120" w:line="240" w:lineRule="auto"/>
      <w:jc w:val="both"/>
    </w:pPr>
    <w:rPr>
      <w:rFonts w:ascii="TimesNewRoman" w:eastAsia="Times New Roman" w:hAnsi="TimesNewRoman" w:cs="TimesNewRoman"/>
      <w:szCs w:val="24"/>
      <w:u w:val="single"/>
      <w:lang w:val="sk-SK" w:eastAsia="cs-CZ"/>
    </w:rPr>
  </w:style>
  <w:style w:type="character" w:customStyle="1" w:styleId="Styl3Char">
    <w:name w:val="Styl3 Char"/>
    <w:link w:val="Styl3"/>
    <w:rsid w:val="006269DE"/>
    <w:rPr>
      <w:rFonts w:ascii="TimesNewRoman" w:hAnsi="TimesNewRoman" w:cs="TimesNewRoman"/>
      <w:sz w:val="22"/>
      <w:szCs w:val="24"/>
      <w:u w:val="single"/>
      <w:lang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810794"/>
    <w:pPr>
      <w:numPr>
        <w:numId w:val="12"/>
      </w:numPr>
    </w:pPr>
    <w:rPr>
      <w:noProof/>
    </w:rPr>
  </w:style>
  <w:style w:type="paragraph" w:customStyle="1" w:styleId="Styl1">
    <w:name w:val="Styl1"/>
    <w:basedOn w:val="Normlny"/>
    <w:autoRedefine/>
    <w:rsid w:val="00810794"/>
    <w:pPr>
      <w:keepNext/>
      <w:numPr>
        <w:numId w:val="14"/>
      </w:numPr>
      <w:tabs>
        <w:tab w:val="left" w:pos="567"/>
      </w:tabs>
      <w:spacing w:before="360" w:after="120" w:line="240" w:lineRule="auto"/>
    </w:pPr>
    <w:rPr>
      <w:rFonts w:ascii="Times New Roman" w:eastAsia="Times New Roman" w:hAnsi="Times New Roman"/>
      <w:b/>
      <w:bCs/>
      <w:szCs w:val="24"/>
      <w:lang w:val="sk-SK"/>
    </w:rPr>
  </w:style>
  <w:style w:type="paragraph" w:customStyle="1" w:styleId="Styl20">
    <w:name w:val="Styl2"/>
    <w:basedOn w:val="Normlny"/>
    <w:autoRedefine/>
    <w:rsid w:val="00810794"/>
    <w:pPr>
      <w:keepNext/>
      <w:tabs>
        <w:tab w:val="left" w:pos="567"/>
      </w:tabs>
      <w:suppressAutoHyphens/>
      <w:spacing w:before="240" w:after="120" w:line="240" w:lineRule="auto"/>
    </w:pPr>
    <w:rPr>
      <w:rFonts w:ascii="Times New Roman" w:eastAsia="Times New Roman" w:hAnsi="Times New Roman"/>
      <w:b/>
      <w:bCs/>
      <w:lang w:val="sk-SK"/>
    </w:rPr>
  </w:style>
  <w:style w:type="paragraph" w:styleId="Hlavika">
    <w:name w:val="header"/>
    <w:basedOn w:val="Normlny"/>
    <w:link w:val="HlavikaChar"/>
    <w:rsid w:val="007D26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D263E"/>
    <w:rPr>
      <w:rFonts w:ascii="Calibri" w:eastAsia="Calibri" w:hAnsi="Calibri"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rsid w:val="007D263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D263E"/>
    <w:rPr>
      <w:rFonts w:ascii="Calibri" w:eastAsia="Calibri" w:hAnsi="Calibri" w:cs="Times New Roman"/>
      <w:sz w:val="22"/>
      <w:szCs w:val="22"/>
      <w:lang w:eastAsia="en-US"/>
    </w:rPr>
  </w:style>
  <w:style w:type="paragraph" w:styleId="Textbubliny">
    <w:name w:val="Balloon Text"/>
    <w:basedOn w:val="Normlny"/>
    <w:semiHidden/>
    <w:rsid w:val="004D6C96"/>
    <w:rPr>
      <w:rFonts w:ascii="Tahoma" w:hAnsi="Tahoma" w:cs="Tahoma"/>
      <w:sz w:val="16"/>
      <w:szCs w:val="16"/>
    </w:rPr>
  </w:style>
  <w:style w:type="character" w:styleId="Hypertextovprepojenie">
    <w:name w:val="Hyperlink"/>
    <w:unhideWhenUsed/>
    <w:rsid w:val="009B2FA7"/>
    <w:rPr>
      <w:color w:val="0000FF"/>
      <w:u w:val="single"/>
    </w:rPr>
  </w:style>
  <w:style w:type="paragraph" w:styleId="Bezriadkovania">
    <w:name w:val="No Spacing"/>
    <w:uiPriority w:val="1"/>
    <w:qFormat/>
    <w:rsid w:val="00FA754C"/>
    <w:rPr>
      <w:rFonts w:ascii="Calibri" w:eastAsia="Calibri" w:hAnsi="Calibri"/>
      <w:sz w:val="22"/>
      <w:szCs w:val="22"/>
      <w:lang w:val="cs-CZ" w:eastAsia="en-US"/>
    </w:rPr>
  </w:style>
  <w:style w:type="paragraph" w:styleId="Zkladntext">
    <w:name w:val="Body Text"/>
    <w:basedOn w:val="Normlny"/>
    <w:link w:val="ZkladntextChar"/>
    <w:rsid w:val="00EA496B"/>
    <w:pPr>
      <w:spacing w:after="0" w:line="240" w:lineRule="auto"/>
    </w:pPr>
    <w:rPr>
      <w:rFonts w:ascii="Times New Roman" w:eastAsia="Times New Roman" w:hAnsi="Times New Roman"/>
      <w:color w:val="000000"/>
      <w:szCs w:val="24"/>
      <w:lang w:val="en-US"/>
    </w:rPr>
  </w:style>
  <w:style w:type="character" w:customStyle="1" w:styleId="ZkladntextChar">
    <w:name w:val="Základný text Char"/>
    <w:link w:val="Zkladntext"/>
    <w:rsid w:val="00EA496B"/>
    <w:rPr>
      <w:color w:val="000000"/>
      <w:sz w:val="22"/>
      <w:szCs w:val="24"/>
      <w:lang w:val="en-US" w:eastAsia="en-US"/>
    </w:rPr>
  </w:style>
  <w:style w:type="paragraph" w:customStyle="1" w:styleId="Odrky2">
    <w:name w:val="Odrážky2"/>
    <w:basedOn w:val="Normlndobloku"/>
    <w:autoRedefine/>
    <w:qFormat/>
    <w:rsid w:val="001D7BA6"/>
    <w:pPr>
      <w:ind w:left="1037" w:hanging="357"/>
    </w:pPr>
  </w:style>
  <w:style w:type="character" w:styleId="Odkaznakomentr">
    <w:name w:val="annotation reference"/>
    <w:basedOn w:val="Predvolenpsmoodseku"/>
    <w:semiHidden/>
    <w:unhideWhenUsed/>
    <w:rsid w:val="003B1CB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3B1C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B1CB7"/>
    <w:rPr>
      <w:rFonts w:ascii="Calibri" w:eastAsia="Calibri" w:hAnsi="Calibri"/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3B1C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3B1CB7"/>
    <w:rPr>
      <w:rFonts w:ascii="Calibri" w:eastAsia="Calibri" w:hAnsi="Calibri"/>
      <w:b/>
      <w:bCs/>
      <w:lang w:val="cs-CZ" w:eastAsia="en-US"/>
    </w:rPr>
  </w:style>
  <w:style w:type="paragraph" w:styleId="Revzia">
    <w:name w:val="Revision"/>
    <w:hidden/>
    <w:uiPriority w:val="99"/>
    <w:semiHidden/>
    <w:rsid w:val="003B1CB7"/>
    <w:rPr>
      <w:rFonts w:ascii="Calibri" w:eastAsia="Calibri" w:hAnsi="Calibri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326FA-409F-4A4A-A5C0-89C52B8F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10</Pages>
  <Words>2937</Words>
  <Characters>16747</Characters>
  <Application>Microsoft Office Word</Application>
  <DocSecurity>0</DocSecurity>
  <Lines>139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Medochemie, Ltd.</Company>
  <LinksUpToDate>false</LinksUpToDate>
  <CharactersWithSpaces>19645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katarinaj</dc:creator>
  <cp:lastModifiedBy>Grančaiová, Zuzana</cp:lastModifiedBy>
  <cp:revision>29</cp:revision>
  <cp:lastPrinted>2018-11-19T08:21:00Z</cp:lastPrinted>
  <dcterms:created xsi:type="dcterms:W3CDTF">2017-07-14T10:06:00Z</dcterms:created>
  <dcterms:modified xsi:type="dcterms:W3CDTF">2018-11-19T08:21:00Z</dcterms:modified>
</cp:coreProperties>
</file>