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F1" w:rsidRPr="00DA6990" w:rsidRDefault="001B2BF1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Písomná informácia pre používateľa</w:t>
      </w:r>
    </w:p>
    <w:p w:rsidR="00121DB9" w:rsidRPr="00DA6990" w:rsidRDefault="00121DB9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bookmarkStart w:id="0" w:name="_GoBack"/>
      <w:bookmarkEnd w:id="0"/>
    </w:p>
    <w:p w:rsidR="00337A6B" w:rsidRDefault="00B520FD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proofErr w:type="spellStart"/>
      <w:r w:rsidRPr="00F62DF6">
        <w:rPr>
          <w:rFonts w:ascii="Times New Roman" w:eastAsia="Times New Roman" w:hAnsi="Times New Roman" w:cs="Times New Roman"/>
          <w:b/>
          <w:lang w:eastAsia="sk-SK" w:bidi="sk-SK"/>
        </w:rPr>
        <w:t>Aprilene</w:t>
      </w:r>
      <w:proofErr w:type="spellEnd"/>
      <w:r w:rsidR="00121DB9"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 125</w:t>
      </w:r>
      <w:r w:rsidRPr="00F62DF6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b/>
          <w:lang w:eastAsia="sk-SK" w:bidi="sk-SK"/>
        </w:rPr>
        <w:t>mg</w:t>
      </w:r>
    </w:p>
    <w:p w:rsidR="00121DB9" w:rsidRPr="00DA6990" w:rsidRDefault="00121DB9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DA6990">
        <w:rPr>
          <w:rFonts w:ascii="Times New Roman" w:eastAsia="Times New Roman" w:hAnsi="Times New Roman" w:cs="Times New Roman"/>
          <w:lang w:eastAsia="sk-SK" w:bidi="sk-SK"/>
        </w:rPr>
        <w:t>tvrdé kapsuly</w:t>
      </w:r>
    </w:p>
    <w:p w:rsidR="00337A6B" w:rsidRPr="00DA6990" w:rsidRDefault="00337A6B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4426D7" w:rsidRDefault="00121DB9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4426D7">
        <w:rPr>
          <w:rFonts w:ascii="Times New Roman" w:eastAsia="Times New Roman" w:hAnsi="Times New Roman" w:cs="Times New Roman"/>
          <w:lang w:eastAsia="sk-SK" w:bidi="sk-SK"/>
        </w:rPr>
        <w:t>aprepitant</w:t>
      </w:r>
    </w:p>
    <w:p w:rsidR="00121DB9" w:rsidRPr="00DA6990" w:rsidRDefault="00121DB9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Pozorne si prečítajte celú písomnú informáciu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predtý</w:t>
      </w:r>
      <w:r w:rsidRPr="00F62DF6">
        <w:rPr>
          <w:rFonts w:ascii="Times New Roman" w:eastAsia="SimSun" w:hAnsi="Times New Roman" w:cs="Times New Roman"/>
          <w:b/>
          <w:bCs/>
          <w:spacing w:val="1"/>
          <w:lang w:eastAsia="fr-FR"/>
        </w:rPr>
        <w:t>m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, ako začnete užívať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tento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spacing w:val="1"/>
          <w:lang w:eastAsia="fr-FR"/>
        </w:rPr>
        <w:t>lie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k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, pretože obsahuje pre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vás dôležité informáci</w:t>
      </w:r>
      <w:r w:rsidRPr="00F62DF6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F62DF6">
        <w:rPr>
          <w:rFonts w:ascii="Times New Roman" w:eastAsia="SimSun" w:hAnsi="Times New Roman" w:cs="Times New Roman"/>
          <w:lang w:eastAsia="fr-FR"/>
        </w:rPr>
        <w:t xml:space="preserve">.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Ak ste rodič dieťaťa, ktoré užíva 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>Aprilene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, prečítajte si, prosím, tieto informácie pozorne.</w:t>
      </w:r>
    </w:p>
    <w:p w:rsidR="00121DB9" w:rsidRPr="00F62DF6" w:rsidRDefault="00121DB9" w:rsidP="008C199D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</w:rPr>
        <w:t>Túto písomnú informáciu si uschovajte. Možno bude potrebné, aby ste si ju znovu prečítali.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</w:rPr>
        <w:t>Ak máte akékoľvek ďalšie otázky, obráťte sa na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lekára, lekárnika alebo zdravotnú sestru.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Tento liek bol predpísaný iba vám alebo vášmu dieťaťu. Nedávajte ho nikomu inému. Môže mu uškodiť, dokonca aj vtedy, ak má rovnaké prejavy ochorenia.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</w:rPr>
        <w:t>Ak sa u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vás alebo u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vášho dieťaťa vyskytne akýkoľvek vedľajší účinok, obráťte sa na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svojho lekára, lekárnika alebo zdravotnú sestru. To sa týka aj akýchkoľvek vedľajších účinkov, ktoré nie sú uvedené v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tejto písomnej informácii. Pozri časť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4.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V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tejto písomnej informácii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sa dozviet</w:t>
      </w:r>
      <w:r w:rsidRPr="00F62DF6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:</w:t>
      </w:r>
    </w:p>
    <w:p w:rsidR="00121DB9" w:rsidRPr="00F62DF6" w:rsidRDefault="00121DB9" w:rsidP="008C199D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1.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 xml:space="preserve">Čo je </w:t>
      </w:r>
      <w:proofErr w:type="spellStart"/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Aprilene</w:t>
      </w:r>
      <w:proofErr w:type="spellEnd"/>
      <w:r w:rsidRPr="00F62DF6">
        <w:rPr>
          <w:rFonts w:ascii="Times New Roman" w:eastAsia="Times New Roman" w:hAnsi="Times New Roman" w:cs="Times New Roman"/>
          <w:lang w:eastAsia="sk-SK" w:bidi="sk-SK"/>
        </w:rPr>
        <w:t xml:space="preserve"> a na</w:t>
      </w:r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čo sa používa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2.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 xml:space="preserve">Čo potrebujete vedieť predtým, ako užijete alebo podáte </w:t>
      </w:r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3.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 xml:space="preserve">Ako užívať </w:t>
      </w:r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4.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>Možné vedľajšie účinky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5.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 xml:space="preserve">Ako uchovávať </w:t>
      </w:r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6.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>Obsah balenia a ďalšie informácie</w:t>
      </w: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305280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Čo je </w:t>
      </w:r>
      <w:r w:rsidR="00B520FD" w:rsidRPr="00F62DF6">
        <w:rPr>
          <w:rFonts w:ascii="Times New Roman" w:eastAsia="Times New Roman" w:hAnsi="Times New Roman" w:cs="Times New Roman"/>
          <w:b/>
          <w:lang w:eastAsia="sk-SK" w:bidi="sk-SK"/>
        </w:rPr>
        <w:t>Aprilene</w:t>
      </w:r>
      <w:r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 a na</w:t>
      </w:r>
      <w:r w:rsidR="00B520FD" w:rsidRPr="00F62DF6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b/>
          <w:lang w:eastAsia="sk-SK" w:bidi="sk-SK"/>
        </w:rPr>
        <w:t>čo sa používa</w:t>
      </w:r>
    </w:p>
    <w:p w:rsidR="00121DB9" w:rsidRPr="00F62DF6" w:rsidRDefault="00121DB9" w:rsidP="008C199D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B520FD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Aprilene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obsahuje liečivo aprepitant a patrí do</w:t>
      </w:r>
      <w:r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skupiny liekov nazývaných „antagonisty receptora pre</w:t>
      </w:r>
      <w:r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neurokinín</w:t>
      </w:r>
      <w:r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1 (NK</w:t>
      </w:r>
      <w:r w:rsidR="00121DB9" w:rsidRPr="00F62DF6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)“. V</w:t>
      </w:r>
      <w:r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mozgu sa nachádza špecifické miesto, ktoré kontroluje nevoľnosť a vracanie. </w:t>
      </w:r>
      <w:r w:rsidRPr="00F62DF6">
        <w:rPr>
          <w:rFonts w:ascii="Times New Roman" w:eastAsia="Times New Roman" w:hAnsi="Times New Roman" w:cs="Times New Roman"/>
          <w:lang w:eastAsia="sk-SK" w:bidi="sk-SK"/>
        </w:rPr>
        <w:t>Aprilene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účinkuje tak, že blokuje signály do</w:t>
      </w:r>
      <w:r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tohto miesta, čím potláča nevoľnosť a vracanie. Kapsuly 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Aprilene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sa u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veku od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12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rokov používajú </w:t>
      </w:r>
      <w:r w:rsidR="00121DB9" w:rsidRPr="00F62DF6">
        <w:rPr>
          <w:rFonts w:ascii="Times New Roman" w:eastAsia="Times New Roman" w:hAnsi="Times New Roman" w:cs="Times New Roman"/>
          <w:b/>
          <w:u w:val="single"/>
          <w:lang w:eastAsia="sk-SK" w:bidi="sk-SK"/>
        </w:rPr>
        <w:t>v</w:t>
      </w:r>
      <w:r w:rsidR="00881C82" w:rsidRPr="00F62DF6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b/>
          <w:u w:val="single"/>
          <w:lang w:eastAsia="sk-SK" w:bidi="sk-SK"/>
        </w:rPr>
        <w:t>kombinácii s</w:t>
      </w:r>
      <w:r w:rsidR="00881C82" w:rsidRPr="00F62DF6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b/>
          <w:u w:val="single"/>
          <w:lang w:eastAsia="sk-SK" w:bidi="sk-SK"/>
        </w:rPr>
        <w:t>inými liekmi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na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predchádzanie nevoľnosti a vracaniu spôsobený</w:t>
      </w:r>
      <w:r w:rsidR="00337A6B">
        <w:rPr>
          <w:rFonts w:ascii="Times New Roman" w:eastAsia="Times New Roman" w:hAnsi="Times New Roman" w:cs="Times New Roman"/>
          <w:lang w:eastAsia="sk-SK" w:bidi="sk-SK"/>
        </w:rPr>
        <w:t>ch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chemoterapiou (liečbou rakoviny), ktorá je silným a stredne silným spúšťačom nevoľnosti a vracania (ako je cisplatina, cyklofosfamid, doxorubicín alebo epirubicín).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881C82">
      <w:p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2F3EBF" w:rsidRPr="00F62DF6" w:rsidRDefault="00121DB9" w:rsidP="008C199D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Čo potrebujete vedieť predtým, ako užijete alebo pod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á</w:t>
      </w:r>
      <w:r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te </w:t>
      </w:r>
      <w:r w:rsidR="00350436" w:rsidRPr="00F62DF6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:rsidR="00121DB9" w:rsidRPr="00F62DF6" w:rsidRDefault="00121DB9" w:rsidP="00305280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sk-SK" w:bidi="sk-SK"/>
        </w:rPr>
      </w:pPr>
    </w:p>
    <w:p w:rsidR="00121DB9" w:rsidRPr="00F62DF6" w:rsidRDefault="00121DB9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Neužívajte </w:t>
      </w:r>
      <w:proofErr w:type="spellStart"/>
      <w:r w:rsidR="00350436" w:rsidRPr="00F62DF6">
        <w:rPr>
          <w:rFonts w:ascii="Times New Roman" w:eastAsia="Times New Roman" w:hAnsi="Times New Roman" w:cs="Times New Roman"/>
          <w:b/>
          <w:lang w:eastAsia="sk-SK" w:bidi="sk-SK"/>
        </w:rPr>
        <w:t>Aprilene</w:t>
      </w:r>
      <w:proofErr w:type="spellEnd"/>
    </w:p>
    <w:p w:rsidR="00121DB9" w:rsidRPr="00F62DF6" w:rsidRDefault="00121DB9" w:rsidP="008C199D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>ak ste alergický alebo vaše dieťa je alergické na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aprepitant alebo na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ktorúkoľvek z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ďalších zložiek tohto lieku (uvedených v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časti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6).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>súbežne s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liekmi obsahujúcimi pimozid (používaný na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liečbu psychických chorôb), terfenadín a astemizol (používané na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sennú nádchu a iné alergické ochorenia), cisaprid (používaný na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liečbu ťažkostí s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trávením). Informujte lekára, ak užívate alebo vaše dieťa užíva tieto lieky, pretože pred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 xml:space="preserve">začiatkom užívania lieku 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F62DF6">
        <w:rPr>
          <w:rFonts w:ascii="Times New Roman" w:eastAsia="Times New Roman" w:hAnsi="Times New Roman" w:cs="Times New Roman"/>
          <w:lang w:eastAsia="sk-SK" w:bidi="sk-SK"/>
        </w:rPr>
        <w:t xml:space="preserve"> sa musí liečba upraviť.</w:t>
      </w: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305280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Upozornenia a opatrenia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 xml:space="preserve">Predtým, ako začnete užívať </w:t>
      </w:r>
      <w:r w:rsidR="00350436" w:rsidRPr="00F62DF6">
        <w:rPr>
          <w:rFonts w:ascii="Times New Roman" w:eastAsia="SimSun" w:hAnsi="Times New Roman" w:cs="Times New Roman"/>
          <w:lang w:eastAsia="fr-FR"/>
        </w:rPr>
        <w:t>Aprilene</w:t>
      </w:r>
      <w:r w:rsidRPr="00F62DF6">
        <w:rPr>
          <w:rFonts w:ascii="Times New Roman" w:eastAsia="SimSun" w:hAnsi="Times New Roman" w:cs="Times New Roman"/>
          <w:lang w:eastAsia="fr-FR"/>
        </w:rPr>
        <w:t xml:space="preserve"> alebo podáte tento liek vášmu dieťaťu, obráťte sa na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lekára, lekárnika alebo zdravotnú sestru.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lastRenderedPageBreak/>
        <w:t>Ak máte vy alebo vaše dieťa ochorenie pečene, povedzte to lekárovi pred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liečbou týmto liekom, pretože pečeň má dôležitú úlohu pri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rozklade liečiva v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tele. Lekár možno bude preto musieť sledovať stav pečene u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vás alebo vášho dieťaťa.</w:t>
      </w: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30528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Deti a dospievajúci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SimSun" w:hAnsi="Times New Roman" w:cs="Times New Roman"/>
          <w:lang w:eastAsia="fr-FR"/>
        </w:rPr>
        <w:t xml:space="preserve">Nepodávajte </w:t>
      </w:r>
      <w:r w:rsidR="00350436" w:rsidRPr="00F62DF6">
        <w:rPr>
          <w:rFonts w:ascii="Times New Roman" w:eastAsia="SimSun" w:hAnsi="Times New Roman" w:cs="Times New Roman"/>
          <w:spacing w:val="-1"/>
          <w:lang w:eastAsia="fr-FR"/>
        </w:rPr>
        <w:t>Aprilene </w:t>
      </w:r>
      <w:r w:rsidRPr="00F62DF6">
        <w:rPr>
          <w:rFonts w:ascii="Times New Roman" w:eastAsia="SimSun" w:hAnsi="Times New Roman" w:cs="Times New Roman"/>
          <w:lang w:eastAsia="fr-FR"/>
        </w:rPr>
        <w:t>125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m</w:t>
      </w:r>
      <w:r w:rsidRPr="00F62DF6">
        <w:rPr>
          <w:rFonts w:ascii="Times New Roman" w:eastAsia="SimSun" w:hAnsi="Times New Roman" w:cs="Times New Roman"/>
          <w:lang w:eastAsia="fr-FR"/>
        </w:rPr>
        <w:t>g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34479F" w:rsidRPr="00F62DF6">
        <w:rPr>
          <w:rFonts w:ascii="Times New Roman" w:eastAsia="SimSun" w:hAnsi="Times New Roman" w:cs="Times New Roman"/>
          <w:lang w:eastAsia="fr-FR"/>
        </w:rPr>
        <w:t xml:space="preserve">kapsuly </w:t>
      </w:r>
      <w:r w:rsidRPr="00F62DF6">
        <w:rPr>
          <w:rFonts w:ascii="Times New Roman" w:eastAsia="SimSun" w:hAnsi="Times New Roman" w:cs="Times New Roman"/>
          <w:lang w:eastAsia="fr-FR"/>
        </w:rPr>
        <w:t>de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ťo</w:t>
      </w:r>
      <w:r w:rsidRPr="00F62DF6">
        <w:rPr>
          <w:rFonts w:ascii="Times New Roman" w:eastAsia="SimSun" w:hAnsi="Times New Roman" w:cs="Times New Roman"/>
          <w:lang w:eastAsia="fr-FR"/>
        </w:rPr>
        <w:t>m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mladš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í</w:t>
      </w:r>
      <w:r w:rsidRPr="00F62DF6">
        <w:rPr>
          <w:rFonts w:ascii="Times New Roman" w:eastAsia="SimSun" w:hAnsi="Times New Roman" w:cs="Times New Roman"/>
          <w:lang w:eastAsia="fr-FR"/>
        </w:rPr>
        <w:t>m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ak</w:t>
      </w:r>
      <w:r w:rsidRPr="00F62DF6">
        <w:rPr>
          <w:rFonts w:ascii="Times New Roman" w:eastAsia="SimSun" w:hAnsi="Times New Roman" w:cs="Times New Roman"/>
          <w:lang w:eastAsia="fr-FR"/>
        </w:rPr>
        <w:t>o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12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roko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F62DF6">
        <w:rPr>
          <w:rFonts w:ascii="Times New Roman" w:eastAsia="SimSun" w:hAnsi="Times New Roman" w:cs="Times New Roman"/>
          <w:lang w:eastAsia="fr-FR"/>
        </w:rPr>
        <w:t>, pretože 125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F62DF6">
        <w:rPr>
          <w:rFonts w:ascii="Times New Roman" w:eastAsia="SimSun" w:hAnsi="Times New Roman" w:cs="Times New Roman"/>
          <w:lang w:eastAsia="fr-FR"/>
        </w:rPr>
        <w:t>g kapsuly sa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u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tejto populácie n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skú</w:t>
      </w:r>
      <w:r w:rsidRPr="00F62DF6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F62DF6">
        <w:rPr>
          <w:rFonts w:ascii="Times New Roman" w:eastAsia="SimSun" w:hAnsi="Times New Roman" w:cs="Times New Roman"/>
          <w:lang w:eastAsia="fr-FR"/>
        </w:rPr>
        <w:t>a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li</w:t>
      </w:r>
      <w:r w:rsidRPr="00F62DF6">
        <w:rPr>
          <w:rFonts w:ascii="Times New Roman" w:eastAsia="SimSun" w:hAnsi="Times New Roman" w:cs="Times New Roman"/>
          <w:lang w:eastAsia="fr-FR"/>
        </w:rPr>
        <w:t>.</w:t>
      </w:r>
    </w:p>
    <w:p w:rsidR="00121DB9" w:rsidRPr="00DA6990" w:rsidRDefault="00121DB9" w:rsidP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spacing w:val="1"/>
          <w:lang w:eastAsia="fr-FR"/>
        </w:rPr>
        <w:t>I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né</w:t>
      </w:r>
      <w:r w:rsidR="0034479F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lieky</w:t>
      </w:r>
      <w:r w:rsid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a </w:t>
      </w:r>
      <w:r w:rsidR="00350436"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Aprilene</w:t>
      </w:r>
    </w:p>
    <w:p w:rsidR="00121DB9" w:rsidRPr="00F62DF6" w:rsidRDefault="00350436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spacing w:val="-1"/>
          <w:lang w:eastAsia="fr-FR"/>
        </w:rPr>
        <w:t>Aprilene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 môž</w:t>
      </w:r>
      <w:r w:rsidR="00121DB9" w:rsidRPr="00F62DF6">
        <w:rPr>
          <w:rFonts w:ascii="Times New Roman" w:eastAsia="SimSun" w:hAnsi="Times New Roman" w:cs="Times New Roman"/>
          <w:lang w:eastAsia="fr-FR"/>
        </w:rPr>
        <w:t>e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 ovplyvňov</w:t>
      </w:r>
      <w:r w:rsidR="00121DB9" w:rsidRPr="00F62DF6">
        <w:rPr>
          <w:rFonts w:ascii="Times New Roman" w:eastAsia="SimSun" w:hAnsi="Times New Roman" w:cs="Times New Roman"/>
          <w:spacing w:val="3"/>
          <w:lang w:eastAsia="fr-FR"/>
        </w:rPr>
        <w:t>a</w:t>
      </w:r>
      <w:r w:rsidR="00121DB9" w:rsidRPr="00F62DF6">
        <w:rPr>
          <w:rFonts w:ascii="Times New Roman" w:eastAsia="SimSun" w:hAnsi="Times New Roman" w:cs="Times New Roman"/>
          <w:lang w:eastAsia="fr-FR"/>
        </w:rPr>
        <w:t>ť iné lieky, a</w:t>
      </w:r>
      <w:r w:rsidRPr="00F62DF6">
        <w:rPr>
          <w:rFonts w:ascii="Times New Roman" w:eastAsia="SimSun" w:hAnsi="Times New Roman" w:cs="Times New Roman"/>
          <w:lang w:eastAsia="fr-FR"/>
        </w:rPr>
        <w:t> </w:t>
      </w:r>
      <w:r w:rsidR="00121DB9" w:rsidRPr="00F62DF6">
        <w:rPr>
          <w:rFonts w:ascii="Times New Roman" w:eastAsia="SimSun" w:hAnsi="Times New Roman" w:cs="Times New Roman"/>
          <w:lang w:eastAsia="fr-FR"/>
        </w:rPr>
        <w:t>to</w:t>
      </w:r>
      <w:r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počas</w:t>
      </w:r>
      <w:r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liečby</w:t>
      </w:r>
      <w:r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liekom</w:t>
      </w:r>
      <w:r w:rsidRPr="00F62DF6">
        <w:rPr>
          <w:rFonts w:ascii="Times New Roman" w:eastAsia="SimSun" w:hAnsi="Times New Roman" w:cs="Times New Roman"/>
          <w:lang w:eastAsia="fr-FR"/>
        </w:rPr>
        <w:t xml:space="preserve"> Aprilene</w:t>
      </w:r>
      <w:r w:rsidR="00121DB9" w:rsidRPr="00F62DF6">
        <w:rPr>
          <w:rFonts w:ascii="Times New Roman" w:eastAsia="SimSun" w:hAnsi="Times New Roman" w:cs="Times New Roman"/>
          <w:lang w:eastAsia="fr-FR"/>
        </w:rPr>
        <w:t>, aj po</w:t>
      </w:r>
      <w:r w:rsidRPr="00F62DF6">
        <w:rPr>
          <w:rFonts w:ascii="Times New Roman" w:eastAsia="SimSun" w:hAnsi="Times New Roman" w:cs="Times New Roman"/>
          <w:lang w:eastAsia="fr-FR"/>
        </w:rPr>
        <w:t> </w:t>
      </w:r>
      <w:r w:rsidR="00121DB9" w:rsidRPr="00F62DF6">
        <w:rPr>
          <w:rFonts w:ascii="Times New Roman" w:eastAsia="SimSun" w:hAnsi="Times New Roman" w:cs="Times New Roman"/>
          <w:lang w:eastAsia="fr-FR"/>
        </w:rPr>
        <w:t xml:space="preserve">jej ukončení. 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Niektoré </w:t>
      </w:r>
      <w:r w:rsidR="00121DB9" w:rsidRPr="00F62DF6">
        <w:rPr>
          <w:rFonts w:ascii="Times New Roman" w:eastAsia="SimSun" w:hAnsi="Times New Roman" w:cs="Times New Roman"/>
          <w:lang w:eastAsia="fr-FR"/>
        </w:rPr>
        <w:t>lieky</w:t>
      </w:r>
      <w:r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sa nemajú užívať súbežne s</w:t>
      </w:r>
      <w:r w:rsidRPr="00F62DF6">
        <w:rPr>
          <w:rFonts w:ascii="Times New Roman" w:eastAsia="SimSun" w:hAnsi="Times New Roman" w:cs="Times New Roman"/>
          <w:lang w:eastAsia="fr-FR"/>
        </w:rPr>
        <w:t> 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>lieko</w:t>
      </w:r>
      <w:r w:rsidR="00121DB9" w:rsidRPr="00F62DF6">
        <w:rPr>
          <w:rFonts w:ascii="Times New Roman" w:eastAsia="SimSun" w:hAnsi="Times New Roman" w:cs="Times New Roman"/>
          <w:lang w:eastAsia="fr-FR"/>
        </w:rPr>
        <w:t>m</w:t>
      </w:r>
      <w:r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Aprilene </w:t>
      </w:r>
      <w:r w:rsidR="00121DB9" w:rsidRPr="00F62DF6">
        <w:rPr>
          <w:rFonts w:ascii="Times New Roman" w:eastAsia="SimSun" w:hAnsi="Times New Roman" w:cs="Times New Roman"/>
          <w:lang w:eastAsia="fr-FR"/>
        </w:rPr>
        <w:t xml:space="preserve">(ako sú pimozid, terfenadín, astemizol a cisaprid) alebo </w:t>
      </w:r>
      <w:r w:rsidR="00121DB9" w:rsidRPr="00F62DF6">
        <w:rPr>
          <w:rFonts w:ascii="Times New Roman" w:eastAsia="SimSun" w:hAnsi="Times New Roman" w:cs="Times New Roman"/>
          <w:spacing w:val="1"/>
          <w:lang w:eastAsia="fr-FR"/>
        </w:rPr>
        <w:t>s</w:t>
      </w:r>
      <w:r w:rsidR="00121DB9" w:rsidRPr="00F62DF6">
        <w:rPr>
          <w:rFonts w:ascii="Times New Roman" w:eastAsia="SimSun" w:hAnsi="Times New Roman" w:cs="Times New Roman"/>
          <w:lang w:eastAsia="fr-FR"/>
        </w:rPr>
        <w:t>i</w:t>
      </w:r>
      <w:r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>vyžaduj</w:t>
      </w:r>
      <w:r w:rsidR="00121DB9" w:rsidRPr="00F62DF6">
        <w:rPr>
          <w:rFonts w:ascii="Times New Roman" w:eastAsia="SimSun" w:hAnsi="Times New Roman" w:cs="Times New Roman"/>
          <w:lang w:eastAsia="fr-FR"/>
        </w:rPr>
        <w:t>ú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 úprav</w:t>
      </w:r>
      <w:r w:rsidR="00121DB9" w:rsidRPr="00F62DF6">
        <w:rPr>
          <w:rFonts w:ascii="Times New Roman" w:eastAsia="SimSun" w:hAnsi="Times New Roman" w:cs="Times New Roman"/>
          <w:lang w:eastAsia="fr-FR"/>
        </w:rPr>
        <w:t>u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 dáv</w:t>
      </w:r>
      <w:r w:rsidR="00121DB9" w:rsidRPr="00F62DF6">
        <w:rPr>
          <w:rFonts w:ascii="Times New Roman" w:eastAsia="SimSun" w:hAnsi="Times New Roman" w:cs="Times New Roman"/>
          <w:lang w:eastAsia="fr-FR"/>
        </w:rPr>
        <w:t>ky</w:t>
      </w:r>
      <w:r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(pozri tiež „Neužívajte</w:t>
      </w:r>
      <w:r w:rsidRPr="00F62DF6">
        <w:rPr>
          <w:rFonts w:ascii="Times New Roman" w:eastAsia="SimSun" w:hAnsi="Times New Roman" w:cs="Times New Roman"/>
          <w:lang w:eastAsia="fr-FR"/>
        </w:rPr>
        <w:t xml:space="preserve"> Aprilene</w:t>
      </w:r>
      <w:r w:rsidR="00121DB9" w:rsidRPr="00F62DF6">
        <w:rPr>
          <w:rFonts w:ascii="Times New Roman" w:eastAsia="SimSun" w:hAnsi="Times New Roman" w:cs="Times New Roman"/>
          <w:lang w:eastAsia="fr-FR"/>
        </w:rPr>
        <w:t>“</w:t>
      </w:r>
      <w:r w:rsidR="00121DB9" w:rsidRPr="00F62DF6">
        <w:rPr>
          <w:rFonts w:ascii="Times New Roman" w:eastAsia="SimSun" w:hAnsi="Times New Roman" w:cs="Times New Roman"/>
          <w:spacing w:val="1"/>
          <w:lang w:eastAsia="fr-FR"/>
        </w:rPr>
        <w:t>).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F62DF6">
        <w:rPr>
          <w:rFonts w:ascii="Times New Roman" w:eastAsia="SimSun" w:hAnsi="Times New Roman" w:cs="Times New Roman"/>
          <w:lang w:eastAsia="fr-FR"/>
        </w:rPr>
        <w:t>k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vy alebo vaše dieťa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 xml:space="preserve">užívate </w:t>
      </w:r>
      <w:r w:rsidR="00350436" w:rsidRPr="00F62DF6">
        <w:rPr>
          <w:rFonts w:ascii="Times New Roman" w:eastAsia="SimSun" w:hAnsi="Times New Roman" w:cs="Times New Roman"/>
          <w:lang w:eastAsia="fr-FR"/>
        </w:rPr>
        <w:t>Aprilene</w:t>
      </w:r>
      <w:r w:rsidRPr="00F62DF6">
        <w:rPr>
          <w:rFonts w:ascii="Times New Roman" w:eastAsia="SimSun" w:hAnsi="Times New Roman" w:cs="Times New Roman"/>
          <w:lang w:eastAsia="fr-FR"/>
        </w:rPr>
        <w:t xml:space="preserve"> spolu s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inými liekmi</w:t>
      </w:r>
      <w:r w:rsidR="00350436" w:rsidRPr="00F62DF6">
        <w:rPr>
          <w:rFonts w:ascii="Times New Roman" w:eastAsia="SimSun" w:hAnsi="Times New Roman" w:cs="Times New Roman"/>
          <w:lang w:eastAsia="fr-FR"/>
        </w:rPr>
        <w:t>,</w:t>
      </w:r>
      <w:r w:rsidRPr="00F62DF6">
        <w:rPr>
          <w:rFonts w:ascii="Times New Roman" w:eastAsia="SimSun" w:hAnsi="Times New Roman" w:cs="Times New Roman"/>
          <w:lang w:eastAsia="fr-FR"/>
        </w:rPr>
        <w:t xml:space="preserve"> vrátane liekov vymenovaných nižšie, </w:t>
      </w:r>
      <w:r w:rsidRPr="00F62DF6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F62DF6">
        <w:rPr>
          <w:rFonts w:ascii="Times New Roman" w:eastAsia="SimSun" w:hAnsi="Times New Roman" w:cs="Times New Roman"/>
          <w:spacing w:val="2"/>
          <w:lang w:eastAsia="fr-FR"/>
        </w:rPr>
        <w:t>ô</w:t>
      </w:r>
      <w:r w:rsidRPr="00F62DF6">
        <w:rPr>
          <w:rFonts w:ascii="Times New Roman" w:eastAsia="SimSun" w:hAnsi="Times New Roman" w:cs="Times New Roman"/>
          <w:lang w:eastAsia="fr-FR"/>
        </w:rPr>
        <w:t xml:space="preserve">žu byť účinky lieku </w:t>
      </w:r>
      <w:r w:rsidR="00350436" w:rsidRPr="00F62DF6">
        <w:rPr>
          <w:rFonts w:ascii="Times New Roman" w:eastAsia="SimSun" w:hAnsi="Times New Roman" w:cs="Times New Roman"/>
          <w:lang w:eastAsia="fr-FR"/>
        </w:rPr>
        <w:t>Aprilene</w:t>
      </w:r>
      <w:r w:rsidRPr="00F62DF6">
        <w:rPr>
          <w:rFonts w:ascii="Times New Roman" w:eastAsia="SimSun" w:hAnsi="Times New Roman" w:cs="Times New Roman"/>
          <w:lang w:eastAsia="fr-FR"/>
        </w:rPr>
        <w:t xml:space="preserve"> alebo iných liekov ovplyvnené.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F62DF6">
        <w:rPr>
          <w:rFonts w:ascii="Times New Roman" w:eastAsia="SimSun" w:hAnsi="Times New Roman" w:cs="Times New Roman"/>
          <w:lang w:eastAsia="fr-FR"/>
        </w:rPr>
        <w:t>k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 xml:space="preserve">vy alebo vaše dieťa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užívate </w:t>
      </w:r>
      <w:r w:rsidRPr="00F62DF6">
        <w:rPr>
          <w:rFonts w:ascii="Times New Roman" w:eastAsia="SimSun" w:hAnsi="Times New Roman" w:cs="Times New Roman"/>
          <w:lang w:eastAsia="fr-FR"/>
        </w:rPr>
        <w:t>niektorý z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nasledujúcich liekov,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 xml:space="preserve">povedzte 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t</w:t>
      </w:r>
      <w:r w:rsidRPr="00F62DF6">
        <w:rPr>
          <w:rFonts w:ascii="Times New Roman" w:eastAsia="SimSun" w:hAnsi="Times New Roman" w:cs="Times New Roman"/>
          <w:lang w:eastAsia="fr-FR"/>
        </w:rPr>
        <w:t>o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lekárov</w:t>
      </w:r>
      <w:r w:rsidRPr="00F62DF6">
        <w:rPr>
          <w:rFonts w:ascii="Times New Roman" w:eastAsia="SimSun" w:hAnsi="Times New Roman" w:cs="Times New Roman"/>
          <w:lang w:eastAsia="fr-FR"/>
        </w:rPr>
        <w:t>i</w:t>
      </w:r>
      <w:r w:rsid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 xml:space="preserve">alebo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lekárnikov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i</w:t>
      </w:r>
      <w:r w:rsidRPr="00F62DF6">
        <w:rPr>
          <w:rFonts w:ascii="Times New Roman" w:eastAsia="SimSun" w:hAnsi="Times New Roman" w:cs="Times New Roman"/>
          <w:lang w:eastAsia="fr-FR"/>
        </w:rPr>
        <w:t>: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lieky na</w:t>
      </w:r>
      <w:r w:rsidR="00350436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 xml:space="preserve">zabránenie </w:t>
      </w:r>
      <w:r w:rsidR="00350436" w:rsidRPr="00F62DF6">
        <w:rPr>
          <w:rFonts w:ascii="Times New Roman" w:eastAsia="Times New Roman" w:hAnsi="Times New Roman" w:cs="Times New Roman"/>
        </w:rPr>
        <w:t>tehotenstva</w:t>
      </w:r>
      <w:r w:rsidRPr="00F62DF6">
        <w:rPr>
          <w:rFonts w:ascii="Times New Roman" w:eastAsia="Times New Roman" w:hAnsi="Times New Roman" w:cs="Times New Roman"/>
        </w:rPr>
        <w:t>, ktoré môžu zahŕňať antikoncepčné tablety, náplasti 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kožu, implantáty a niektoré vnútromaternicové telieska (IUD), ktoré uvoľňujú hormóny, nemusia účinkovať správne, ak sa používajú spolu s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 xml:space="preserve">liekom </w:t>
      </w:r>
      <w:r w:rsidR="009904D7" w:rsidRPr="00F62DF6">
        <w:rPr>
          <w:rFonts w:ascii="Times New Roman" w:eastAsia="Times New Roman" w:hAnsi="Times New Roman" w:cs="Times New Roman"/>
        </w:rPr>
        <w:t>Aprilene</w:t>
      </w:r>
      <w:r w:rsidRPr="00F62DF6">
        <w:rPr>
          <w:rFonts w:ascii="Times New Roman" w:eastAsia="Times New Roman" w:hAnsi="Times New Roman" w:cs="Times New Roman"/>
        </w:rPr>
        <w:t xml:space="preserve">. Počas liečby liekom </w:t>
      </w:r>
      <w:r w:rsidR="009904D7" w:rsidRPr="00F62DF6">
        <w:rPr>
          <w:rFonts w:ascii="Times New Roman" w:eastAsia="Times New Roman" w:hAnsi="Times New Roman" w:cs="Times New Roman"/>
        </w:rPr>
        <w:t>Aprilene</w:t>
      </w:r>
      <w:r w:rsidRPr="00F62DF6">
        <w:rPr>
          <w:rFonts w:ascii="Times New Roman" w:eastAsia="Times New Roman" w:hAnsi="Times New Roman" w:cs="Times New Roman"/>
        </w:rPr>
        <w:t xml:space="preserve"> a až do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2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mesiacov po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 xml:space="preserve">skončení užívania lieku </w:t>
      </w:r>
      <w:r w:rsidR="009904D7" w:rsidRPr="00F62DF6">
        <w:rPr>
          <w:rFonts w:ascii="Times New Roman" w:eastAsia="Times New Roman" w:hAnsi="Times New Roman" w:cs="Times New Roman"/>
        </w:rPr>
        <w:t>Aprilene</w:t>
      </w:r>
      <w:r w:rsidRPr="00F62DF6">
        <w:rPr>
          <w:rFonts w:ascii="Times New Roman" w:eastAsia="Times New Roman" w:hAnsi="Times New Roman" w:cs="Times New Roman"/>
        </w:rPr>
        <w:t xml:space="preserve"> sa má používať iná alebo prídavná nehormonálna forma antikoncepcie.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cyklosporín, takrolimus, sirolimus, everolimus (</w:t>
      </w:r>
      <w:r w:rsidR="00337A6B" w:rsidRPr="00337A6B">
        <w:rPr>
          <w:rFonts w:ascii="Times New Roman" w:eastAsia="Times New Roman" w:hAnsi="Times New Roman" w:cs="Times New Roman"/>
        </w:rPr>
        <w:t>používané na potlačenie imunitného systému</w:t>
      </w:r>
      <w:r w:rsidRPr="00F62DF6">
        <w:rPr>
          <w:rFonts w:ascii="Times New Roman" w:eastAsia="Times New Roman" w:hAnsi="Times New Roman" w:cs="Times New Roman"/>
        </w:rPr>
        <w:t>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alfentanil, fentanyl (používané 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 bolesti),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chinidín (používaný 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 nepravidelného srdcového rytmu),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irinotekán, etopozid, vinorelbín, ifosfamid (lieky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používané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rakoviny),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lieky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obsahujúce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deriváty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námeľových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alkaloidov, ako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sú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ergotamín a dihydroergotamín (používané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migrény),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warfarín, acenokumarol (lieky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zriedenie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krvi; môžu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sa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vyžadovať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krvné testy),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rifampicín, klaritromycín, telitromycín (antibiotiká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používané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infekcií),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fenytoín (liek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používaný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záchvatov),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karbamazepín (používaný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depresie a epilepsie),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midazolam, triazolam, fenobarbital (lieky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používané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upokojenie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alebo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pomoc so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zaspávaním),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ľubovník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bodkovaný (rastlinný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prípravok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používaný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depresie),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</w:r>
      <w:r w:rsidR="009904D7" w:rsidRPr="00F62DF6">
        <w:rPr>
          <w:rFonts w:ascii="Times New Roman" w:eastAsia="Times New Roman" w:hAnsi="Times New Roman" w:cs="Times New Roman"/>
        </w:rPr>
        <w:t xml:space="preserve">inhibítory </w:t>
      </w:r>
      <w:r w:rsidRPr="00F62DF6">
        <w:rPr>
          <w:rFonts w:ascii="Times New Roman" w:eastAsia="Times New Roman" w:hAnsi="Times New Roman" w:cs="Times New Roman"/>
        </w:rPr>
        <w:t>proteázy (používané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infekcií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HIV),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ketokonazol, okrem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šampónu (používa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sa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Cushingovho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syndrómu – keď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sa v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tele tvorí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nadmerné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množstvo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kortizolu),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itrakonazol, vorikonazol, posakonazol (lieky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proti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hubovým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ochoreniam),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nefazodón (používaný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depresie),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kortikosteroidy (ako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sú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dexametazón a metylprednizolón),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lieky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proti úzkosti (ako je alprazolam),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tolbutamid (liek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cukrovky).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F62DF6">
        <w:rPr>
          <w:rFonts w:ascii="Times New Roman" w:eastAsia="SimSun" w:hAnsi="Times New Roman" w:cs="Times New Roman"/>
          <w:lang w:eastAsia="fr-FR"/>
        </w:rPr>
        <w:t>k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vy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vaše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dieťa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tera</w:t>
      </w:r>
      <w:r w:rsidRPr="00F62DF6">
        <w:rPr>
          <w:rFonts w:ascii="Times New Roman" w:eastAsia="SimSun" w:hAnsi="Times New Roman" w:cs="Times New Roman"/>
          <w:lang w:eastAsia="fr-FR"/>
        </w:rPr>
        <w:t>z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užívate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ste v</w:t>
      </w:r>
      <w:r w:rsidR="009904D7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poslednom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čase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 xml:space="preserve">užívali,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č</w:t>
      </w:r>
      <w:r w:rsidRPr="00F62DF6">
        <w:rPr>
          <w:rFonts w:ascii="Times New Roman" w:eastAsia="SimSun" w:hAnsi="Times New Roman" w:cs="Times New Roman"/>
          <w:lang w:eastAsia="fr-FR"/>
        </w:rPr>
        <w:t>i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práv</w:t>
      </w:r>
      <w:r w:rsidRPr="00F62DF6">
        <w:rPr>
          <w:rFonts w:ascii="Times New Roman" w:eastAsia="SimSun" w:hAnsi="Times New Roman" w:cs="Times New Roman"/>
          <w:lang w:eastAsia="fr-FR"/>
        </w:rPr>
        <w:t>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budete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užívať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ďalšie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lieky, povedzte to lekárovi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lekárnikovi.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Tehotenstvo a dojčenie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liek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nemá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tehotenstva, pokiaľ to nie je úplne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nevyhnutné. Ak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ste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 je tehotné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dojčí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dieťa, môžete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môže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tehotné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otehotnieť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plánuje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otehotnieť, poraďte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sa s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lekárom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predtým, ako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začnete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liek.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Informácie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týkajúce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zabránenia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tehotenstva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, pozri „Iné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lieky a 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“.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lastRenderedPageBreak/>
        <w:t>Nie je známe, či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Aprilene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vylučuje do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ľudského</w:t>
      </w:r>
      <w:r w:rsidR="00324AC4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materského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mlieka, preto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dojčenie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liečby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týmto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liekom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neodporúča. Je dôležité, aby ste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pred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užívaním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tohto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lieku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informovali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lekára, že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vy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 va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š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e dieťa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dojčiť.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Vedenie</w:t>
      </w:r>
      <w:r w:rsid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vozi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d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iel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a obsluha strojov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Treba vziať do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úvahy, že niektorí ľudia majú po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užití lieku 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závrat a cítia sa ospalí. Ak vy alebo vaše dieťa máte závrat alebo sa cítite ospalo, p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o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užití tohto lieku sa vyhnite vedeniu vozidiel, bicyklovaniu alebo obsluhovaniu strojov alebo nástrojov (pozri časť „Možné vedľajšie účinky“).</w:t>
      </w:r>
    </w:p>
    <w:p w:rsidR="00121DB9" w:rsidRPr="00DA6990" w:rsidRDefault="00121DB9" w:rsidP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C831FB" w:rsidP="008C199D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Aprilene</w:t>
      </w:r>
      <w:r w:rsidR="00121DB9"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 obsahuje sacharózu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Kapsuly 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obsahujú sacharózu. Ak vám alebo vášmu dieťaťu lekár povedal, že neznášate niektoré cukry, kontaktujte lekára pred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užitím tohto lieku.</w:t>
      </w: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305280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Ako užívať </w:t>
      </w:r>
      <w:r w:rsidR="00C831FB" w:rsidRPr="00F62DF6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:rsidR="00121DB9" w:rsidRPr="00F62DF6" w:rsidRDefault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Vždy užívajte alebo dieťaťu podávajte tento liek presne tak, ako vám povedal lekár, lekárnik alebo zdravotná sestra. Ak si nie ste niečím istý, overte si to u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lekára, lekárnika alebo zdravotnej sestry. Vždy užívajte liek 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spolu s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inými liekmi na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predchádzanie nevoľnosti a vracaniu. Po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liečbe liekom 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vás alebo vaše dieťa </w:t>
      </w:r>
      <w:r w:rsidR="00337A6B">
        <w:rPr>
          <w:rFonts w:ascii="Times New Roman" w:eastAsia="SimSun" w:hAnsi="Times New Roman" w:cs="Times New Roman"/>
          <w:spacing w:val="-2"/>
          <w:lang w:eastAsia="fr-FR"/>
        </w:rPr>
        <w:t xml:space="preserve">môže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lekár požiadať, aby ste pokračovali v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užívaní iných liekov na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predchádzanie nevoľnosti a vracaniu vrátane kortikosteroidu (ako je dexametazón) a „antagonistu 5HT</w:t>
      </w:r>
      <w:r w:rsidRPr="00F62DF6">
        <w:rPr>
          <w:rFonts w:ascii="Times New Roman" w:eastAsia="SimSun" w:hAnsi="Times New Roman" w:cs="Times New Roman"/>
          <w:spacing w:val="-2"/>
          <w:vertAlign w:val="subscript"/>
          <w:lang w:eastAsia="fr-FR"/>
        </w:rPr>
        <w:t>3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receptorov“ (ako je ondansetrón). Ak si nie ste niečím istý, overte si to u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lekára, lekárnika alebo zdravotnej sestry.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Odporúčaná perorálna dávka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="00337A6B" w:rsidRPr="00337A6B">
        <w:rPr>
          <w:rFonts w:ascii="Times New Roman" w:eastAsia="SimSun" w:hAnsi="Times New Roman" w:cs="Times New Roman"/>
          <w:lang w:eastAsia="fr-FR"/>
        </w:rPr>
        <w:t>(ústami užívaná)</w:t>
      </w:r>
      <w:r w:rsidR="00337A6B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lieku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 Aprilene </w:t>
      </w:r>
      <w:r w:rsidRPr="00F62DF6">
        <w:rPr>
          <w:rFonts w:ascii="Times New Roman" w:eastAsia="SimSun" w:hAnsi="Times New Roman" w:cs="Times New Roman"/>
          <w:lang w:eastAsia="fr-FR"/>
        </w:rPr>
        <w:t>je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Deň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1: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jedna 125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mg kapsula 1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hodinu pred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začiatkom podávania chemoterapie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a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Deň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2 a 3: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jedna 80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mg kapsula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každý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deň.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Ak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chemoterapia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 xml:space="preserve">nepodáva, </w:t>
      </w:r>
      <w:r w:rsidR="00C831FB" w:rsidRPr="00F62DF6">
        <w:rPr>
          <w:rFonts w:ascii="Times New Roman" w:eastAsia="Times New Roman" w:hAnsi="Times New Roman" w:cs="Times New Roman"/>
        </w:rPr>
        <w:t xml:space="preserve">Aprilene </w:t>
      </w:r>
      <w:r w:rsidRPr="00F62DF6">
        <w:rPr>
          <w:rFonts w:ascii="Times New Roman" w:eastAsia="Times New Roman" w:hAnsi="Times New Roman" w:cs="Times New Roman"/>
        </w:rPr>
        <w:t>užite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ráno.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Ak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chemoterapia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 xml:space="preserve">podáva, </w:t>
      </w:r>
      <w:r w:rsidR="00C831FB" w:rsidRPr="00F62DF6">
        <w:rPr>
          <w:rFonts w:ascii="Times New Roman" w:eastAsia="Times New Roman" w:hAnsi="Times New Roman" w:cs="Times New Roman"/>
        </w:rPr>
        <w:t xml:space="preserve">Aprilene </w:t>
      </w:r>
      <w:r w:rsidRPr="00F62DF6">
        <w:rPr>
          <w:rFonts w:ascii="Times New Roman" w:eastAsia="Times New Roman" w:hAnsi="Times New Roman" w:cs="Times New Roman"/>
        </w:rPr>
        <w:t>užite 1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hodinu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pred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začiatkom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podávania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chemoterapie.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C831FB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 xml:space="preserve">Aprilene </w:t>
      </w:r>
      <w:r w:rsidR="00121DB9" w:rsidRPr="00F62DF6">
        <w:rPr>
          <w:rFonts w:ascii="Times New Roman" w:eastAsia="SimSun" w:hAnsi="Times New Roman" w:cs="Times New Roman"/>
          <w:lang w:eastAsia="fr-FR"/>
        </w:rPr>
        <w:t>sa</w:t>
      </w:r>
      <w:r w:rsid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môže</w:t>
      </w:r>
      <w:r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užívať s</w:t>
      </w:r>
      <w:r w:rsidRPr="00F62DF6">
        <w:rPr>
          <w:rFonts w:ascii="Times New Roman" w:eastAsia="SimSun" w:hAnsi="Times New Roman" w:cs="Times New Roman"/>
          <w:lang w:eastAsia="fr-FR"/>
        </w:rPr>
        <w:t> </w:t>
      </w:r>
      <w:r w:rsidR="00121DB9" w:rsidRPr="00F62DF6">
        <w:rPr>
          <w:rFonts w:ascii="Times New Roman" w:eastAsia="SimSun" w:hAnsi="Times New Roman" w:cs="Times New Roman"/>
          <w:lang w:eastAsia="fr-FR"/>
        </w:rPr>
        <w:t>jedlom</w:t>
      </w:r>
      <w:r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alebo bez</w:t>
      </w:r>
      <w:r w:rsidRPr="00F62DF6">
        <w:rPr>
          <w:rFonts w:ascii="Times New Roman" w:eastAsia="SimSun" w:hAnsi="Times New Roman" w:cs="Times New Roman"/>
          <w:lang w:eastAsia="fr-FR"/>
        </w:rPr>
        <w:t> </w:t>
      </w:r>
      <w:r w:rsidR="00121DB9" w:rsidRPr="00F62DF6">
        <w:rPr>
          <w:rFonts w:ascii="Times New Roman" w:eastAsia="SimSun" w:hAnsi="Times New Roman" w:cs="Times New Roman"/>
          <w:lang w:eastAsia="fr-FR"/>
        </w:rPr>
        <w:t>jedla.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Kapsulu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prehltnite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vcelku s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tekutinou.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Ak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užijete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viac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lieku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Aprilene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máte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Neužívajte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viac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kapsúl, ako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F62DF6">
        <w:rPr>
          <w:rFonts w:ascii="Times New Roman" w:eastAsia="SimSun" w:hAnsi="Times New Roman" w:cs="Times New Roman"/>
          <w:spacing w:val="3"/>
          <w:lang w:eastAsia="fr-FR"/>
        </w:rPr>
        <w:t>á</w:t>
      </w:r>
      <w:r w:rsidRPr="00F62DF6">
        <w:rPr>
          <w:rFonts w:ascii="Times New Roman" w:eastAsia="SimSun" w:hAnsi="Times New Roman" w:cs="Times New Roman"/>
          <w:lang w:eastAsia="fr-FR"/>
        </w:rPr>
        <w:t>m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odporučil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lekár. Ak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vy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vaše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dieťa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užil</w:t>
      </w:r>
      <w:r w:rsidRPr="00F62DF6">
        <w:rPr>
          <w:rFonts w:ascii="Times New Roman" w:eastAsia="SimSun" w:hAnsi="Times New Roman" w:cs="Times New Roman"/>
          <w:lang w:eastAsia="fr-FR"/>
        </w:rPr>
        <w:t>i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prí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F62DF6">
        <w:rPr>
          <w:rFonts w:ascii="Times New Roman" w:eastAsia="SimSun" w:hAnsi="Times New Roman" w:cs="Times New Roman"/>
          <w:lang w:eastAsia="fr-FR"/>
        </w:rPr>
        <w:t>iš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veľa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kapsúl, ihneď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kontaktujte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svojho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lekára.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k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zabu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dnete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uži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ť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Aprilene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Ak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vy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vaše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dieťa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vynechali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dávku, požiadajte o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radu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svojho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lekára.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Ak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máte 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akékoľve</w:t>
      </w:r>
      <w:r w:rsidRPr="00F62DF6">
        <w:rPr>
          <w:rFonts w:ascii="Times New Roman" w:eastAsia="SimSun" w:hAnsi="Times New Roman" w:cs="Times New Roman"/>
          <w:lang w:eastAsia="fr-FR"/>
        </w:rPr>
        <w:t>k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ďalšie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otázky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týkajúce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použitia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tohto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lieku,</w:t>
      </w:r>
      <w:r w:rsid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opýtajte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lekárnik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F62DF6">
        <w:rPr>
          <w:rFonts w:ascii="Times New Roman" w:eastAsia="SimSun" w:hAnsi="Times New Roman" w:cs="Times New Roman"/>
          <w:lang w:eastAsia="fr-FR"/>
        </w:rPr>
        <w:t>.</w:t>
      </w: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305280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Možné vedľajšie účinky</w:t>
      </w:r>
    </w:p>
    <w:p w:rsidR="00121DB9" w:rsidRPr="00F62DF6" w:rsidRDefault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Tak ako všetky lieky, aj tento liek môže spôsobovať vedľajšie účinky, hoci sa neprejavia u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každého.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k vy alebo vaše dieťa spozorujete ktorýkoľvek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nasledujú</w:t>
      </w:r>
      <w:r w:rsidRPr="00F62DF6">
        <w:rPr>
          <w:rFonts w:ascii="Times New Roman" w:eastAsia="SimSun" w:hAnsi="Times New Roman" w:cs="Times New Roman"/>
          <w:b/>
          <w:bCs/>
          <w:spacing w:val="-2"/>
          <w:lang w:eastAsia="fr-FR"/>
        </w:rPr>
        <w:t>c</w:t>
      </w:r>
      <w:r w:rsidRPr="00F62DF6">
        <w:rPr>
          <w:rFonts w:ascii="Times New Roman" w:eastAsia="SimSun" w:hAnsi="Times New Roman" w:cs="Times New Roman"/>
          <w:b/>
          <w:bCs/>
          <w:spacing w:val="1"/>
          <w:lang w:eastAsia="fr-FR"/>
        </w:rPr>
        <w:t>ic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h 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vedľaj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š</w:t>
      </w:r>
      <w:r w:rsidRPr="00F62DF6">
        <w:rPr>
          <w:rFonts w:ascii="Times New Roman" w:eastAsia="SimSun" w:hAnsi="Times New Roman" w:cs="Times New Roman"/>
          <w:b/>
          <w:bCs/>
          <w:spacing w:val="1"/>
          <w:lang w:eastAsia="fr-FR"/>
        </w:rPr>
        <w:t>íc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h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účinkov,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ktor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é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môžu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byť závažné a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pri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ktorých môžete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vy alebo vaše dieťa potrebovať okamžitú lekársku pomoc, prestaňte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užívať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Aprilene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a okamžite vyhľadajte lekára: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</w:r>
      <w:r w:rsidR="005058E0" w:rsidRPr="00F62DF6">
        <w:rPr>
          <w:rFonts w:ascii="Times New Roman" w:eastAsia="Times New Roman" w:hAnsi="Times New Roman" w:cs="Times New Roman"/>
        </w:rPr>
        <w:t>ž</w:t>
      </w:r>
      <w:r w:rsidRPr="00F62DF6">
        <w:rPr>
          <w:rFonts w:ascii="Times New Roman" w:eastAsia="Times New Roman" w:hAnsi="Times New Roman" w:cs="Times New Roman"/>
        </w:rPr>
        <w:t>ihľavka, vyrážka, svrbenie, ťažkosti s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 xml:space="preserve">dýchaním alebo prehĺtaním (častosť </w:t>
      </w:r>
      <w:r w:rsidR="00337A6B">
        <w:rPr>
          <w:rFonts w:ascii="Times New Roman" w:eastAsia="Times New Roman" w:hAnsi="Times New Roman" w:cs="Times New Roman"/>
        </w:rPr>
        <w:t xml:space="preserve">neznáma, </w:t>
      </w:r>
      <w:r w:rsidR="005058E0" w:rsidRPr="00F62DF6">
        <w:rPr>
          <w:rFonts w:ascii="Times New Roman" w:eastAsia="Times New Roman" w:hAnsi="Times New Roman" w:cs="Times New Roman"/>
        </w:rPr>
        <w:t xml:space="preserve">nedá </w:t>
      </w:r>
      <w:r w:rsidR="00337A6B">
        <w:rPr>
          <w:rFonts w:ascii="Times New Roman" w:eastAsia="Times New Roman" w:hAnsi="Times New Roman" w:cs="Times New Roman"/>
        </w:rPr>
        <w:t xml:space="preserve">sa </w:t>
      </w:r>
      <w:r w:rsidRPr="00F62DF6">
        <w:rPr>
          <w:rFonts w:ascii="Times New Roman" w:eastAsia="Times New Roman" w:hAnsi="Times New Roman" w:cs="Times New Roman"/>
        </w:rPr>
        <w:t>odhadnúť z dostupných údajov); toto sú prejavy alergickej reakcie.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Ďalšie vedľajšie účinky, ktoré sa hlásili sú uvedené nižšie.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účinky 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(môž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postih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ov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ať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menej ako1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10 osôb)</w:t>
      </w:r>
      <w:r w:rsidR="00337A6B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sú</w:t>
      </w:r>
      <w:r w:rsidRPr="00F62DF6">
        <w:rPr>
          <w:rFonts w:ascii="Times New Roman" w:eastAsia="SimSun" w:hAnsi="Times New Roman" w:cs="Times New Roman"/>
          <w:lang w:eastAsia="fr-FR"/>
        </w:rPr>
        <w:t>: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zápcha, poruchy trávenia,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bolesť hlavy,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únava,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strata chuti do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jedla,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štikútanie,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zvýšená hladina pečeňových enzýmov vo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vašej krvi.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u posti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menej ako 1</w:t>
      </w:r>
      <w:r w:rsidR="005058E0" w:rsidRPr="00F62DF6">
        <w:rPr>
          <w:rFonts w:ascii="Times New Roman" w:eastAsia="SimSun" w:hAnsi="Times New Roman" w:cs="Times New Roman"/>
          <w:b/>
          <w:bCs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spacing w:val="-2"/>
          <w:lang w:eastAsia="fr-FR"/>
        </w:rPr>
        <w:t>z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o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100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osô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337A6B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F62DF6">
        <w:rPr>
          <w:rFonts w:ascii="Times New Roman" w:eastAsia="SimSun" w:hAnsi="Times New Roman" w:cs="Times New Roman"/>
          <w:lang w:eastAsia="fr-FR"/>
        </w:rPr>
        <w:t>: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závrat, spavosť,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akné, vyrážka,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úzkosť,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grganie, nevoľnosť, vracanie, pálenie záhy, bolesť žalúdka, sucho v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ústach, plynatosť,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častejšie bolestivé alebo pálivé močenie,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slabosť, celkový pocit nepohodlia,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nával tepla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/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začervenanie tváre alebo pokožky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rýchly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nepravidelný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tep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srdca,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horúčka so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zvýšeným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rizikom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infekcie, zníženie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počtu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červených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krviniek.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Zriedkavé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posti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ako 1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000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osô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F62DF6">
        <w:rPr>
          <w:rFonts w:ascii="Times New Roman" w:eastAsia="SimSun" w:hAnsi="Times New Roman" w:cs="Times New Roman"/>
          <w:lang w:eastAsia="fr-FR"/>
        </w:rPr>
        <w:t>:</w:t>
      </w:r>
    </w:p>
    <w:p w:rsidR="00121DB9" w:rsidRPr="00F62DF6" w:rsidRDefault="00121DB9" w:rsidP="008C199D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ťažkosti s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uvažovaním, nedostatok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energie, poruchy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chuti,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citlivosť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kože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slnko, nadmerné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potenie, mastná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pokožka, rany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koži, svrbi</w:t>
      </w:r>
      <w:r w:rsidR="005058E0" w:rsidRPr="00F62DF6">
        <w:rPr>
          <w:rFonts w:ascii="Times New Roman" w:eastAsia="Times New Roman" w:hAnsi="Times New Roman" w:cs="Times New Roman"/>
        </w:rPr>
        <w:t xml:space="preserve">vá </w:t>
      </w:r>
      <w:r w:rsidRPr="00F62DF6">
        <w:rPr>
          <w:rFonts w:ascii="Times New Roman" w:eastAsia="Times New Roman" w:hAnsi="Times New Roman" w:cs="Times New Roman"/>
        </w:rPr>
        <w:t>vyrážka, Stevensov</w:t>
      </w:r>
      <w:r w:rsidR="005058E0" w:rsidRPr="00F62DF6">
        <w:rPr>
          <w:rFonts w:ascii="Times New Roman" w:eastAsia="Times New Roman" w:hAnsi="Times New Roman" w:cs="Times New Roman"/>
        </w:rPr>
        <w:t> – </w:t>
      </w:r>
      <w:r w:rsidRPr="00F62DF6">
        <w:rPr>
          <w:rFonts w:ascii="Times New Roman" w:eastAsia="Times New Roman" w:hAnsi="Times New Roman" w:cs="Times New Roman"/>
        </w:rPr>
        <w:t>Johnsonov</w:t>
      </w:r>
      <w:r w:rsidR="005058E0" w:rsidRPr="00F62DF6">
        <w:rPr>
          <w:rFonts w:ascii="Times New Roman" w:eastAsia="Times New Roman" w:hAnsi="Times New Roman" w:cs="Times New Roman"/>
        </w:rPr>
        <w:t xml:space="preserve"> syndróm </w:t>
      </w:r>
      <w:r w:rsidRPr="00F62DF6">
        <w:rPr>
          <w:rFonts w:ascii="Times New Roman" w:eastAsia="Times New Roman" w:hAnsi="Times New Roman" w:cs="Times New Roman"/>
        </w:rPr>
        <w:t>/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toxická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epidermálna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nekrolýza (zriedkavá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závažná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kožná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reakcia),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eufória (pocit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mimoriadneho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šťastia), dezorientácia,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bakteriálna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infekcia, hubová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infekcia,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ťažká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zápcha, žalúdočný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vred, zápal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tenkého a hrubého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 xml:space="preserve">čreva, </w:t>
      </w:r>
      <w:r w:rsidR="00337A6B">
        <w:rPr>
          <w:rFonts w:ascii="Times New Roman" w:eastAsia="Times New Roman" w:hAnsi="Times New Roman" w:cs="Times New Roman"/>
        </w:rPr>
        <w:t>vriedky</w:t>
      </w:r>
      <w:r w:rsidRPr="00F62DF6">
        <w:rPr>
          <w:rFonts w:ascii="Times New Roman" w:eastAsia="Times New Roman" w:hAnsi="Times New Roman" w:cs="Times New Roman"/>
        </w:rPr>
        <w:t xml:space="preserve"> v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ústach, nadúvanie,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časté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močenie, vylučovanie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väčšieho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množstva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moču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ako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zvyčajne, prítomnosť</w:t>
      </w:r>
      <w:r w:rsid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cukru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alebo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krvi v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moči,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</w:r>
      <w:r w:rsidR="00EA33C7" w:rsidRPr="00F62DF6">
        <w:rPr>
          <w:rFonts w:ascii="Times New Roman" w:eastAsia="Times New Roman" w:hAnsi="Times New Roman" w:cs="Times New Roman"/>
        </w:rPr>
        <w:t>nepríjemný pocit na </w:t>
      </w:r>
      <w:r w:rsidRPr="00F62DF6">
        <w:rPr>
          <w:rFonts w:ascii="Times New Roman" w:eastAsia="Times New Roman" w:hAnsi="Times New Roman" w:cs="Times New Roman"/>
        </w:rPr>
        <w:t>hrudníku, opuch, zmena v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spôsobe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chôdze,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kašeľ, hlien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zadnej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stene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hrdla, podráždenie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hrdla, kýchanie, bolesť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hrdla,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výtok a svrbenie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oka,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zvonenie v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uchu,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svalové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kŕče, svalová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slabosť,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nadmerný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smäd,</w:t>
      </w:r>
    </w:p>
    <w:p w:rsidR="00121DB9" w:rsidRPr="00F62DF6" w:rsidRDefault="00121DB9" w:rsidP="00FB063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pomalý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tep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srdca, ochorenie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srdca a krvných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ciev,</w:t>
      </w:r>
    </w:p>
    <w:p w:rsidR="00121DB9" w:rsidRPr="00F62DF6" w:rsidRDefault="00121DB9" w:rsidP="00FB063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zníženie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počtu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bielych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 xml:space="preserve">krviniek, </w:t>
      </w:r>
      <w:r w:rsidR="005058E0" w:rsidRPr="00F62DF6">
        <w:rPr>
          <w:rFonts w:ascii="Times New Roman" w:eastAsia="Times New Roman" w:hAnsi="Times New Roman" w:cs="Times New Roman"/>
        </w:rPr>
        <w:t xml:space="preserve">nízke hladiny sodíka </w:t>
      </w:r>
      <w:r w:rsidRPr="00F62DF6">
        <w:rPr>
          <w:rFonts w:ascii="Times New Roman" w:eastAsia="Times New Roman" w:hAnsi="Times New Roman" w:cs="Times New Roman"/>
        </w:rPr>
        <w:t>v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krvi, úbytok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hmotnosti.</w:t>
      </w:r>
    </w:p>
    <w:p w:rsidR="00121DB9" w:rsidRPr="00F62DF6" w:rsidRDefault="00121DB9" w:rsidP="00FB063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FB0637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Hlásenie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vedľajších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účinkov</w:t>
      </w:r>
    </w:p>
    <w:p w:rsidR="00121DB9" w:rsidRPr="00FB0637" w:rsidRDefault="00121DB9" w:rsidP="00FB0637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F62DF6">
        <w:rPr>
          <w:rFonts w:ascii="Times New Roman" w:eastAsia="SimSun" w:hAnsi="Times New Roman" w:cs="Times New Roman"/>
          <w:lang w:eastAsia="fr-FR"/>
        </w:rPr>
        <w:t>k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sa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u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vá</w:t>
      </w:r>
      <w:r w:rsidRPr="00F62DF6">
        <w:rPr>
          <w:rFonts w:ascii="Times New Roman" w:eastAsia="SimSun" w:hAnsi="Times New Roman" w:cs="Times New Roman"/>
          <w:lang w:eastAsia="fr-FR"/>
        </w:rPr>
        <w:t>s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vášho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dieťaťa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vy</w:t>
      </w:r>
      <w:r w:rsidRPr="00F62DF6">
        <w:rPr>
          <w:rFonts w:ascii="Times New Roman" w:eastAsia="SimSun" w:hAnsi="Times New Roman" w:cs="Times New Roman"/>
          <w:spacing w:val="3"/>
          <w:lang w:eastAsia="fr-FR"/>
        </w:rPr>
        <w:t>s</w:t>
      </w:r>
      <w:r w:rsidRPr="00F62DF6">
        <w:rPr>
          <w:rFonts w:ascii="Times New Roman" w:eastAsia="SimSun" w:hAnsi="Times New Roman" w:cs="Times New Roman"/>
          <w:lang w:eastAsia="fr-FR"/>
        </w:rPr>
        <w:t>kytne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akýkoľvek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vedľajší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účino</w:t>
      </w:r>
      <w:r w:rsidRPr="00F62DF6">
        <w:rPr>
          <w:rFonts w:ascii="Times New Roman" w:eastAsia="SimSun" w:hAnsi="Times New Roman" w:cs="Times New Roman"/>
          <w:spacing w:val="-3"/>
          <w:lang w:eastAsia="fr-FR"/>
        </w:rPr>
        <w:t>k</w:t>
      </w:r>
      <w:r w:rsidRPr="00F62DF6">
        <w:rPr>
          <w:rFonts w:ascii="Times New Roman" w:eastAsia="SimSun" w:hAnsi="Times New Roman" w:cs="Times New Roman"/>
          <w:lang w:eastAsia="fr-FR"/>
        </w:rPr>
        <w:t>, obráťte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sa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na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svojho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lekára, lekárnika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zdravotnú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sestru.</w:t>
      </w:r>
      <w:r w:rsidR="008C199D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To sa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týka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aj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akýchkoľvek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vedľajších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účinkov, ktoré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nie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sú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uvedené v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tejto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písomnej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informácii.</w:t>
      </w:r>
      <w:r w:rsidR="008C199D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Vedľajšie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účinky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môžete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hlásiť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aj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priamo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na </w:t>
      </w:r>
      <w:bookmarkStart w:id="1" w:name="_Hlk531760169"/>
      <w:r w:rsidR="00FB0637" w:rsidRPr="00FB0637">
        <w:rPr>
          <w:rFonts w:ascii="Times New Roman" w:hAnsi="Times New Roman" w:cs="Times New Roman"/>
          <w:highlight w:val="lightGray"/>
        </w:rPr>
        <w:t>národné centrum hlásenia uvedené v </w:t>
      </w:r>
      <w:hyperlink r:id="rId8" w:history="1">
        <w:r w:rsidR="00337A6B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FB0637" w:rsidRPr="00FB0637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  <w:bookmarkEnd w:id="1"/>
      </w:hyperlink>
      <w:r w:rsidR="00FB0637">
        <w:rPr>
          <w:rFonts w:ascii="Times New Roman" w:eastAsia="SimSun" w:hAnsi="Times New Roman" w:cs="Times New Roman"/>
        </w:rPr>
        <w:t xml:space="preserve">. </w:t>
      </w:r>
      <w:r w:rsidRPr="00F62DF6">
        <w:rPr>
          <w:rFonts w:ascii="Times New Roman" w:eastAsia="SimSun" w:hAnsi="Times New Roman" w:cs="Times New Roman"/>
          <w:lang w:eastAsia="fr-FR"/>
        </w:rPr>
        <w:t>Hlásením vedľajších účinkov môžete prispieť k</w:t>
      </w:r>
      <w:r w:rsidRPr="00F62DF6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získaniu ďalších informácií o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bezpečnosti tohto lieku.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121DB9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sk-SK" w:bidi="sk-SK"/>
        </w:rPr>
      </w:pPr>
      <w:r w:rsidRPr="00FB0637">
        <w:rPr>
          <w:rFonts w:ascii="Times New Roman" w:eastAsia="Times New Roman" w:hAnsi="Times New Roman" w:cs="Times New Roman"/>
          <w:b/>
          <w:lang w:eastAsia="sk-SK" w:bidi="sk-SK"/>
        </w:rPr>
        <w:t xml:space="preserve">Ako uchovávať </w:t>
      </w:r>
      <w:r w:rsidR="005058E0" w:rsidRPr="00FB0637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:rsidR="00121DB9" w:rsidRPr="00FB0637" w:rsidRDefault="00121DB9" w:rsidP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>Tento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liek </w:t>
      </w:r>
      <w:r w:rsidRPr="00FB0637">
        <w:rPr>
          <w:rFonts w:ascii="Times New Roman" w:eastAsia="SimSun" w:hAnsi="Times New Roman" w:cs="Times New Roman"/>
          <w:lang w:eastAsia="fr-FR"/>
        </w:rPr>
        <w:t>uchovávajte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mimo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dohľadu a dosahu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detí.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>Neužívajte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tento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liek </w:t>
      </w:r>
      <w:r w:rsidRPr="00FB0637">
        <w:rPr>
          <w:rFonts w:ascii="Times New Roman" w:eastAsia="SimSun" w:hAnsi="Times New Roman" w:cs="Times New Roman"/>
          <w:lang w:eastAsia="fr-FR"/>
        </w:rPr>
        <w:t>po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dátume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exspirácie, ktorý je uvedený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na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škatuli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po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EXP. Dátum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exspirácie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sa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vzťahuje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na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posledný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deň v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danom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mesiaci.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>Tento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liek </w:t>
      </w:r>
      <w:r w:rsidRPr="00FB0637">
        <w:rPr>
          <w:rFonts w:ascii="Times New Roman" w:eastAsia="SimSun" w:hAnsi="Times New Roman" w:cs="Times New Roman"/>
          <w:lang w:eastAsia="fr-FR"/>
        </w:rPr>
        <w:t>nevyžaduje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žiadne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zvláštne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podmienky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na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uchovávanie.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>Nevyberajte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kapsulu z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blistra, kým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nie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ste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pripraven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í </w:t>
      </w:r>
      <w:r w:rsidRPr="00FB0637">
        <w:rPr>
          <w:rFonts w:ascii="Times New Roman" w:eastAsia="SimSun" w:hAnsi="Times New Roman" w:cs="Times New Roman"/>
          <w:lang w:eastAsia="fr-FR"/>
        </w:rPr>
        <w:t>ju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užiť.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>Nelikvidujte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lieky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odpadovou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vodou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alebo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domovým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odpadom. Nepoužitý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liek </w:t>
      </w:r>
      <w:r w:rsidRPr="00FB0637">
        <w:rPr>
          <w:rFonts w:ascii="Times New Roman" w:eastAsia="SimSun" w:hAnsi="Times New Roman" w:cs="Times New Roman"/>
          <w:lang w:eastAsia="fr-FR"/>
        </w:rPr>
        <w:t>vráťte do</w:t>
      </w:r>
      <w:r w:rsidR="00C33EF2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lekárne. Tieto opatrenia pomôžu chrániť životné prostredie.</w:t>
      </w:r>
    </w:p>
    <w:p w:rsidR="00121DB9" w:rsidRPr="00FB0637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305280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sk-SK" w:bidi="sk-SK"/>
        </w:rPr>
      </w:pPr>
      <w:r w:rsidRPr="00FB0637">
        <w:rPr>
          <w:rFonts w:ascii="Times New Roman" w:eastAsia="Times New Roman" w:hAnsi="Times New Roman" w:cs="Times New Roman"/>
          <w:b/>
          <w:lang w:eastAsia="sk-SK" w:bidi="sk-SK"/>
        </w:rPr>
        <w:t>Obsah balenia a ďalšie informácie</w:t>
      </w:r>
    </w:p>
    <w:p w:rsidR="00121DB9" w:rsidRPr="00FB0637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b/>
          <w:bCs/>
          <w:lang w:eastAsia="fr-FR"/>
        </w:rPr>
        <w:t xml:space="preserve">Čo </w:t>
      </w:r>
      <w:r w:rsidR="00C33EF2" w:rsidRPr="00FB0637">
        <w:rPr>
          <w:rFonts w:ascii="Times New Roman" w:eastAsia="SimSun" w:hAnsi="Times New Roman" w:cs="Times New Roman"/>
          <w:b/>
          <w:bCs/>
          <w:lang w:eastAsia="fr-FR"/>
        </w:rPr>
        <w:t xml:space="preserve">Aprilene </w:t>
      </w:r>
      <w:r w:rsidRPr="00FB0637">
        <w:rPr>
          <w:rFonts w:ascii="Times New Roman" w:eastAsia="SimSun" w:hAnsi="Times New Roman" w:cs="Times New Roman"/>
          <w:b/>
          <w:bCs/>
          <w:lang w:eastAsia="fr-FR"/>
        </w:rPr>
        <w:t>obsahuje</w:t>
      </w:r>
    </w:p>
    <w:p w:rsidR="00121DB9" w:rsidRPr="00FB0637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Times New Roman" w:hAnsi="Times New Roman" w:cs="Times New Roman"/>
        </w:rPr>
        <w:t>-</w:t>
      </w:r>
      <w:r w:rsidRPr="00FB0637">
        <w:rPr>
          <w:rFonts w:ascii="Times New Roman" w:eastAsia="Times New Roman" w:hAnsi="Times New Roman" w:cs="Times New Roman"/>
        </w:rPr>
        <w:tab/>
      </w:r>
      <w:r w:rsidRPr="00FB0637">
        <w:rPr>
          <w:rFonts w:ascii="Times New Roman" w:eastAsia="SimSun" w:hAnsi="Times New Roman" w:cs="Times New Roman"/>
          <w:lang w:eastAsia="fr-FR"/>
        </w:rPr>
        <w:t>Liečivo je aprepitant. Každá kapsula obsahuje 125</w:t>
      </w:r>
      <w:r w:rsidR="00C33EF2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mg aprepitantu.</w:t>
      </w:r>
    </w:p>
    <w:p w:rsidR="002F3EBF" w:rsidRPr="00FB0637" w:rsidRDefault="00121DB9" w:rsidP="008C1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Times New Roman" w:hAnsi="Times New Roman" w:cs="Times New Roman"/>
        </w:rPr>
        <w:t>-</w:t>
      </w:r>
      <w:r w:rsidRPr="00FB0637">
        <w:rPr>
          <w:rFonts w:ascii="Times New Roman" w:eastAsia="Times New Roman" w:hAnsi="Times New Roman" w:cs="Times New Roman"/>
        </w:rPr>
        <w:tab/>
        <w:t xml:space="preserve">Ďalšie zložky sú: 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h</w:t>
      </w:r>
      <w:r w:rsidRPr="00FB0637">
        <w:rPr>
          <w:rFonts w:ascii="Times New Roman" w:eastAsia="Times New Roman" w:hAnsi="Times New Roman" w:cs="Times New Roman"/>
          <w:lang w:eastAsia="sk-SK" w:bidi="sk-SK"/>
        </w:rPr>
        <w:t>ydroxypropylcelulóza</w:t>
      </w:r>
      <w:r w:rsidRPr="00FB0637">
        <w:rPr>
          <w:rFonts w:ascii="Times New Roman" w:eastAsia="Times New Roman" w:hAnsi="Times New Roman" w:cs="Times New Roman"/>
        </w:rPr>
        <w:t>, lauryls</w:t>
      </w:r>
      <w:r w:rsidR="00337A6B">
        <w:rPr>
          <w:rFonts w:ascii="Times New Roman" w:eastAsia="Times New Roman" w:hAnsi="Times New Roman" w:cs="Times New Roman"/>
        </w:rPr>
        <w:t>íran</w:t>
      </w:r>
      <w:r w:rsidR="00C33EF2" w:rsidRPr="00FB0637">
        <w:rPr>
          <w:rFonts w:ascii="Times New Roman" w:eastAsia="Times New Roman" w:hAnsi="Times New Roman" w:cs="Times New Roman"/>
        </w:rPr>
        <w:t xml:space="preserve"> sodný</w:t>
      </w:r>
      <w:r w:rsidRPr="00FB0637">
        <w:rPr>
          <w:rFonts w:ascii="Times New Roman" w:eastAsia="Times New Roman" w:hAnsi="Times New Roman" w:cs="Times New Roman"/>
        </w:rPr>
        <w:t xml:space="preserve">, sacharóza, mikrokryštalická celulóza, oxid titaničitý (E 171), 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červený oxid železitý (E 172), </w:t>
      </w:r>
      <w:r w:rsidRPr="00FB0637">
        <w:rPr>
          <w:rFonts w:ascii="Times New Roman" w:eastAsia="Times New Roman" w:hAnsi="Times New Roman" w:cs="Times New Roman"/>
        </w:rPr>
        <w:t>želatína, šelak, roztok amoniaku, koncentrovaný, propylénglykol, hydroxid draselný a čierny oxid železitý (E 172).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C33EF2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b/>
          <w:bCs/>
          <w:lang w:eastAsia="fr-FR"/>
        </w:rPr>
        <w:t xml:space="preserve">Ako vyzerá Aprilene </w:t>
      </w:r>
      <w:r w:rsidR="00121DB9" w:rsidRPr="00FB0637">
        <w:rPr>
          <w:rFonts w:ascii="Times New Roman" w:eastAsia="SimSun" w:hAnsi="Times New Roman" w:cs="Times New Roman"/>
          <w:b/>
          <w:bCs/>
          <w:lang w:eastAsia="fr-FR"/>
        </w:rPr>
        <w:t>a obsah</w:t>
      </w:r>
      <w:r w:rsidRPr="00FB0637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121DB9" w:rsidRPr="00FB0637">
        <w:rPr>
          <w:rFonts w:ascii="Times New Roman" w:eastAsia="SimSun" w:hAnsi="Times New Roman" w:cs="Times New Roman"/>
          <w:b/>
          <w:bCs/>
          <w:lang w:eastAsia="fr-FR"/>
        </w:rPr>
        <w:t>balenia</w:t>
      </w:r>
    </w:p>
    <w:p w:rsidR="00121DB9" w:rsidRPr="00FB0637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125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mg kapsula je kapsula s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veľkosťou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1 a má nepriehľadn</w:t>
      </w:r>
      <w:r w:rsidR="00337A6B">
        <w:rPr>
          <w:rFonts w:ascii="Times New Roman" w:eastAsia="Times New Roman" w:hAnsi="Times New Roman" w:cs="Times New Roman"/>
          <w:lang w:eastAsia="sk-SK" w:bidi="sk-SK"/>
        </w:rPr>
        <w:t>ý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ružov</w:t>
      </w:r>
      <w:r w:rsidR="00337A6B">
        <w:rPr>
          <w:rFonts w:ascii="Times New Roman" w:eastAsia="Times New Roman" w:hAnsi="Times New Roman" w:cs="Times New Roman"/>
          <w:lang w:eastAsia="sk-SK" w:bidi="sk-SK"/>
        </w:rPr>
        <w:t>ý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337A6B">
        <w:rPr>
          <w:rFonts w:ascii="Times New Roman" w:eastAsia="Times New Roman" w:hAnsi="Times New Roman" w:cs="Times New Roman"/>
          <w:lang w:eastAsia="sk-SK" w:bidi="sk-SK"/>
        </w:rPr>
        <w:t>vrchnák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="00337A6B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337A6B">
        <w:rPr>
          <w:rFonts w:ascii="Times New Roman" w:eastAsia="Times New Roman" w:hAnsi="Times New Roman" w:cs="Times New Roman"/>
          <w:lang w:eastAsia="sk-SK" w:bidi="sk-SK"/>
        </w:rPr>
        <w:t>„</w:t>
      </w:r>
      <w:r w:rsidRPr="00FB0637">
        <w:rPr>
          <w:rFonts w:ascii="Times New Roman" w:eastAsia="Times New Roman" w:hAnsi="Times New Roman" w:cs="Times New Roman"/>
          <w:lang w:eastAsia="sk-SK" w:bidi="sk-SK"/>
        </w:rPr>
        <w:t>125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mg</w:t>
      </w:r>
      <w:r w:rsidR="00337A6B">
        <w:rPr>
          <w:rFonts w:ascii="Times New Roman" w:eastAsia="Times New Roman" w:hAnsi="Times New Roman" w:cs="Times New Roman"/>
          <w:lang w:eastAsia="sk-SK" w:bidi="sk-SK"/>
        </w:rPr>
        <w:t>“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337A6B">
        <w:rPr>
          <w:rFonts w:ascii="Times New Roman" w:eastAsia="Times New Roman" w:hAnsi="Times New Roman" w:cs="Times New Roman"/>
          <w:lang w:eastAsia="sk-SK" w:bidi="sk-SK"/>
        </w:rPr>
        <w:t>ytlačeným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čiern</w:t>
      </w:r>
      <w:r w:rsidR="00337A6B">
        <w:rPr>
          <w:rFonts w:ascii="Times New Roman" w:eastAsia="Times New Roman" w:hAnsi="Times New Roman" w:cs="Times New Roman"/>
          <w:lang w:eastAsia="sk-SK" w:bidi="sk-SK"/>
        </w:rPr>
        <w:t>ym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337A6B">
        <w:rPr>
          <w:rFonts w:ascii="Times New Roman" w:eastAsia="Times New Roman" w:hAnsi="Times New Roman" w:cs="Times New Roman"/>
          <w:lang w:eastAsia="sk-SK" w:bidi="sk-SK"/>
        </w:rPr>
        <w:t>om</w:t>
      </w:r>
      <w:r w:rsidRPr="00FB0637">
        <w:rPr>
          <w:rFonts w:ascii="Times New Roman" w:eastAsia="Times New Roman" w:hAnsi="Times New Roman" w:cs="Times New Roman"/>
          <w:lang w:eastAsia="sk-SK" w:bidi="sk-SK"/>
        </w:rPr>
        <w:t>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C33EF2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 xml:space="preserve">Aprilene </w:t>
      </w:r>
      <w:r w:rsidR="00121DB9" w:rsidRPr="00FB0637">
        <w:rPr>
          <w:rFonts w:ascii="Times New Roman" w:eastAsia="SimSun" w:hAnsi="Times New Roman" w:cs="Times New Roman"/>
          <w:lang w:eastAsia="fr-FR"/>
        </w:rPr>
        <w:t>125</w:t>
      </w:r>
      <w:r w:rsidRPr="00FB0637">
        <w:rPr>
          <w:rFonts w:ascii="Times New Roman" w:eastAsia="SimSun" w:hAnsi="Times New Roman" w:cs="Times New Roman"/>
          <w:lang w:eastAsia="fr-FR"/>
        </w:rPr>
        <w:t> </w:t>
      </w:r>
      <w:r w:rsidR="00121DB9" w:rsidRPr="00FB0637">
        <w:rPr>
          <w:rFonts w:ascii="Times New Roman" w:eastAsia="SimSun" w:hAnsi="Times New Roman" w:cs="Times New Roman"/>
          <w:lang w:eastAsia="fr-FR"/>
        </w:rPr>
        <w:t>mg kapsuly sú dodávané v</w:t>
      </w:r>
      <w:r w:rsidRPr="00FB0637">
        <w:rPr>
          <w:rFonts w:ascii="Times New Roman" w:eastAsia="SimSun" w:hAnsi="Times New Roman" w:cs="Times New Roman"/>
          <w:lang w:eastAsia="fr-FR"/>
        </w:rPr>
        <w:t> </w:t>
      </w:r>
      <w:r w:rsidR="00121DB9" w:rsidRPr="00FB0637">
        <w:rPr>
          <w:rFonts w:ascii="Times New Roman" w:eastAsia="SimSun" w:hAnsi="Times New Roman" w:cs="Times New Roman"/>
          <w:lang w:eastAsia="fr-FR"/>
        </w:rPr>
        <w:t>nasledujúcich veľkostiach balenia:</w:t>
      </w:r>
    </w:p>
    <w:p w:rsidR="00121DB9" w:rsidRPr="00FB0637" w:rsidRDefault="00121DB9" w:rsidP="00121D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</w:rPr>
        <w:t>-</w:t>
      </w:r>
      <w:r w:rsidRPr="00FB0637">
        <w:rPr>
          <w:rFonts w:ascii="Times New Roman" w:eastAsia="Times New Roman" w:hAnsi="Times New Roman" w:cs="Times New Roman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>PA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/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hliník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/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PVC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/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hliníkový blister obsahujúci jednu 125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mg kapsulu.</w:t>
      </w:r>
    </w:p>
    <w:p w:rsidR="00121DB9" w:rsidRPr="00FB0637" w:rsidRDefault="00121DB9" w:rsidP="00121D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</w:rPr>
        <w:t>-</w:t>
      </w:r>
      <w:r w:rsidRPr="00FB0637">
        <w:rPr>
          <w:rFonts w:ascii="Times New Roman" w:eastAsia="Times New Roman" w:hAnsi="Times New Roman" w:cs="Times New Roman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>PA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/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hliník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/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PVC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/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hliníkový blister obsahujúci päť kapsúl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125 mg.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Na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trh nemusia byť uvedené všetky veľkosti balenia</w:t>
      </w:r>
      <w:r w:rsidRPr="00FB0637">
        <w:rPr>
          <w:rFonts w:ascii="Times New Roman" w:eastAsia="SimSun" w:hAnsi="Times New Roman" w:cs="Times New Roman"/>
          <w:lang w:eastAsia="fr-FR"/>
        </w:rPr>
        <w:t>.</w:t>
      </w:r>
    </w:p>
    <w:p w:rsidR="00121DB9" w:rsidRPr="00FB0637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30528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FB0637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 a výrobca</w:t>
      </w:r>
    </w:p>
    <w:p w:rsidR="00121DB9" w:rsidRPr="00DA6990" w:rsidRDefault="00121DB9" w:rsidP="008C199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21DB9" w:rsidRPr="00FB0637" w:rsidRDefault="00A95FB1" w:rsidP="008C199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fr-FR"/>
        </w:rPr>
      </w:pPr>
      <w:r w:rsidRPr="00FB0637">
        <w:rPr>
          <w:rFonts w:ascii="Times New Roman" w:eastAsia="Times New Roman" w:hAnsi="Times New Roman" w:cs="Times New Roman"/>
          <w:bCs/>
          <w:u w:val="single"/>
          <w:lang w:eastAsia="fr-FR"/>
        </w:rPr>
        <w:t>Držiteľ rozhodnutia o registrácii</w:t>
      </w:r>
    </w:p>
    <w:p w:rsidR="00CC6570" w:rsidRDefault="00CC6570" w:rsidP="00DA6990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lang w:eastAsia="sk-SK"/>
        </w:rPr>
        <w:t>Mylan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Ireland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Limited</w:t>
      </w:r>
      <w:proofErr w:type="spellEnd"/>
      <w:r w:rsidR="00615868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Unit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35/36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Grange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Parade</w:t>
      </w:r>
      <w:proofErr w:type="spellEnd"/>
      <w:r w:rsidR="00615868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Baldoyle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Industrial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Estate</w:t>
      </w:r>
      <w:proofErr w:type="spellEnd"/>
      <w:r w:rsidR="00615868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Dublin 13, Írsko</w:t>
      </w:r>
    </w:p>
    <w:p w:rsidR="00121DB9" w:rsidRPr="00FB0637" w:rsidRDefault="00121DB9" w:rsidP="00FE4E61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A95FB1" w:rsidP="008C199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FB0637">
        <w:rPr>
          <w:rFonts w:ascii="Times New Roman" w:eastAsia="Times New Roman" w:hAnsi="Times New Roman" w:cs="Times New Roman"/>
          <w:u w:val="single"/>
          <w:lang w:eastAsia="sk-SK" w:bidi="sk-SK"/>
        </w:rPr>
        <w:t>Výrobca</w:t>
      </w:r>
    </w:p>
    <w:p w:rsidR="00121DB9" w:rsidRPr="00FB0637" w:rsidRDefault="00121DB9" w:rsidP="00DA6990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FB0637">
        <w:rPr>
          <w:rFonts w:ascii="Times New Roman" w:eastAsia="Times New Roman" w:hAnsi="Times New Roman" w:cs="Times New Roman"/>
          <w:lang w:eastAsia="sk-SK" w:bidi="sk-SK"/>
        </w:rPr>
        <w:t>Ethypharm</w:t>
      </w:r>
      <w:proofErr w:type="spellEnd"/>
      <w:r w:rsidR="0061586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FB0637">
        <w:rPr>
          <w:rFonts w:ascii="Times New Roman" w:eastAsia="Times New Roman" w:hAnsi="Times New Roman" w:cs="Times New Roman"/>
          <w:lang w:eastAsia="sk-SK" w:bidi="sk-SK"/>
        </w:rPr>
        <w:t>Chemin</w:t>
      </w:r>
      <w:proofErr w:type="spellEnd"/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proofErr w:type="spellStart"/>
      <w:r w:rsidRPr="00FB0637">
        <w:rPr>
          <w:rFonts w:ascii="Times New Roman" w:eastAsia="Times New Roman" w:hAnsi="Times New Roman" w:cs="Times New Roman"/>
          <w:lang w:eastAsia="sk-SK" w:bidi="sk-SK"/>
        </w:rPr>
        <w:t>de</w:t>
      </w:r>
      <w:proofErr w:type="spellEnd"/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la </w:t>
      </w:r>
      <w:proofErr w:type="spellStart"/>
      <w:r w:rsidRPr="00FB0637">
        <w:rPr>
          <w:rFonts w:ascii="Times New Roman" w:eastAsia="Times New Roman" w:hAnsi="Times New Roman" w:cs="Times New Roman"/>
          <w:lang w:eastAsia="sk-SK" w:bidi="sk-SK"/>
        </w:rPr>
        <w:t>Poudrière</w:t>
      </w:r>
      <w:proofErr w:type="spellEnd"/>
      <w:r w:rsidR="0061586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76120 </w:t>
      </w:r>
      <w:proofErr w:type="spellStart"/>
      <w:r w:rsidRPr="00FB0637">
        <w:rPr>
          <w:rFonts w:ascii="Times New Roman" w:eastAsia="Times New Roman" w:hAnsi="Times New Roman" w:cs="Times New Roman"/>
          <w:lang w:eastAsia="sk-SK" w:bidi="sk-SK"/>
        </w:rPr>
        <w:t>Le</w:t>
      </w:r>
      <w:proofErr w:type="spellEnd"/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Grand </w:t>
      </w:r>
      <w:proofErr w:type="spellStart"/>
      <w:r w:rsidRPr="00FB0637">
        <w:rPr>
          <w:rFonts w:ascii="Times New Roman" w:eastAsia="Times New Roman" w:hAnsi="Times New Roman" w:cs="Times New Roman"/>
          <w:lang w:eastAsia="sk-SK" w:bidi="sk-SK"/>
        </w:rPr>
        <w:t>Quevilly</w:t>
      </w:r>
      <w:proofErr w:type="spellEnd"/>
      <w:r w:rsidR="0061586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FB0637">
        <w:rPr>
          <w:rFonts w:ascii="Times New Roman" w:eastAsia="Times New Roman" w:hAnsi="Times New Roman" w:cs="Times New Roman"/>
          <w:lang w:eastAsia="sk-SK" w:bidi="sk-SK"/>
        </w:rPr>
        <w:t>Fra</w:t>
      </w:r>
      <w:r w:rsidR="00B74391" w:rsidRPr="00FB0637">
        <w:rPr>
          <w:rFonts w:ascii="Times New Roman" w:eastAsia="Times New Roman" w:hAnsi="Times New Roman" w:cs="Times New Roman"/>
          <w:lang w:eastAsia="sk-SK" w:bidi="sk-SK"/>
        </w:rPr>
        <w:t>ncúzsko</w:t>
      </w:r>
    </w:p>
    <w:p w:rsidR="00121DB9" w:rsidRPr="00FB0637" w:rsidRDefault="00121DB9" w:rsidP="00DA69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Ethypharm</w:t>
      </w:r>
      <w:proofErr w:type="spellEnd"/>
      <w:r w:rsidR="00615868"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,</w:t>
      </w:r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Z.I. </w:t>
      </w:r>
      <w:proofErr w:type="spellStart"/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de</w:t>
      </w:r>
      <w:proofErr w:type="spellEnd"/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</w:t>
      </w:r>
      <w:proofErr w:type="spellStart"/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Saint</w:t>
      </w:r>
      <w:proofErr w:type="spellEnd"/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</w:t>
      </w:r>
      <w:proofErr w:type="spellStart"/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Arnoult</w:t>
      </w:r>
      <w:proofErr w:type="spellEnd"/>
      <w:r w:rsidR="00615868"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, </w:t>
      </w:r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28170 </w:t>
      </w:r>
      <w:proofErr w:type="spellStart"/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Châteauneuf</w:t>
      </w:r>
      <w:proofErr w:type="spellEnd"/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en </w:t>
      </w:r>
      <w:proofErr w:type="spellStart"/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Thymerais</w:t>
      </w:r>
      <w:proofErr w:type="spellEnd"/>
      <w:r w:rsidR="00615868"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, </w:t>
      </w:r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Fra</w:t>
      </w:r>
      <w:r w:rsidR="00B74391"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ncúzsko</w:t>
      </w:r>
    </w:p>
    <w:p w:rsidR="00324AC4" w:rsidRPr="00FB0637" w:rsidRDefault="00324AC4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324AC4" w:rsidP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hAnsi="Times New Roman" w:cs="Times New Roman"/>
          <w:b/>
          <w:bCs/>
        </w:rPr>
        <w:t>Liek je schválený v členských štátoch Európskeho hospodárskeho priestoru (EHP) pod nasledovnými názvami</w:t>
      </w:r>
      <w:r w:rsidRPr="00FB0637" w:rsidDel="00324AC4">
        <w:rPr>
          <w:rFonts w:ascii="Times New Roman" w:eastAsia="Times New Roman" w:hAnsi="Times New Roman" w:cs="Times New Roman"/>
          <w:b/>
          <w:highlight w:val="yellow"/>
          <w:lang w:eastAsia="sk-SK" w:bidi="sk-SK"/>
        </w:rPr>
        <w:t xml:space="preserve"> </w:t>
      </w:r>
    </w:p>
    <w:p w:rsidR="00121DB9" w:rsidRPr="00FB0637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fr-FR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Island:</w:t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="00337A6B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FB0637">
        <w:rPr>
          <w:rFonts w:ascii="Times New Roman" w:eastAsia="Calibri" w:hAnsi="Times New Roman" w:cs="Times New Roman"/>
          <w:color w:val="000000"/>
          <w:lang w:eastAsia="fr-FR" w:bidi="sk-SK"/>
        </w:rPr>
        <w:t xml:space="preserve"> 125</w:t>
      </w:r>
      <w:r w:rsidRPr="00FB0637">
        <w:rPr>
          <w:rFonts w:ascii="Times New Roman" w:eastAsia="Times New Roman" w:hAnsi="Times New Roman" w:cs="Times New Roman"/>
          <w:b/>
          <w:bCs/>
          <w:lang w:eastAsia="sk-SK" w:bidi="sk-SK"/>
        </w:rPr>
        <w:t> </w:t>
      </w:r>
      <w:r w:rsidRPr="00FB0637">
        <w:rPr>
          <w:rFonts w:ascii="Times New Roman" w:eastAsia="Calibri" w:hAnsi="Times New Roman" w:cs="Times New Roman"/>
          <w:color w:val="000000"/>
          <w:lang w:eastAsia="fr-FR" w:bidi="sk-SK"/>
        </w:rPr>
        <w:t>mg Hart hylki</w:t>
      </w:r>
    </w:p>
    <w:p w:rsidR="00121DB9" w:rsidRPr="00F62DF6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Česká</w:t>
      </w:r>
      <w:r w:rsidR="00F62DF6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F62DF6">
        <w:rPr>
          <w:rFonts w:ascii="Times New Roman" w:eastAsia="Times New Roman" w:hAnsi="Times New Roman" w:cs="Times New Roman"/>
          <w:lang w:eastAsia="sk-SK" w:bidi="sk-SK"/>
        </w:rPr>
        <w:t>republika: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337A6B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121DB9" w:rsidRPr="00F62DF6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Portugalsko: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337A6B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F62DF6">
        <w:rPr>
          <w:rFonts w:ascii="Times New Roman" w:eastAsia="Times New Roman" w:hAnsi="Times New Roman" w:cs="Times New Roman"/>
          <w:lang w:eastAsia="sk-SK" w:bidi="sk-SK"/>
        </w:rPr>
        <w:t xml:space="preserve"> 125 mg </w:t>
      </w:r>
      <w:r w:rsidRPr="00F62DF6">
        <w:rPr>
          <w:rFonts w:ascii="Times New Roman" w:eastAsia="Times New Roman" w:hAnsi="Times New Roman" w:cs="Times New Roman"/>
          <w:color w:val="000000"/>
          <w:lang w:eastAsia="sk-SK" w:bidi="sk-SK"/>
        </w:rPr>
        <w:t>cápsulas</w:t>
      </w:r>
    </w:p>
    <w:p w:rsidR="00121DB9" w:rsidRPr="00F62DF6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Rumunsko: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337A6B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F62DF6">
        <w:rPr>
          <w:rFonts w:ascii="Times New Roman" w:eastAsia="Times New Roman" w:hAnsi="Times New Roman" w:cs="Times New Roman"/>
          <w:lang w:eastAsia="sk-SK" w:bidi="sk-SK"/>
        </w:rPr>
        <w:t xml:space="preserve"> 125 mg </w:t>
      </w:r>
      <w:r w:rsidRPr="00F62DF6">
        <w:rPr>
          <w:rFonts w:ascii="Times New Roman" w:eastAsia="Times New Roman" w:hAnsi="Times New Roman" w:cs="Times New Roman"/>
          <w:color w:val="000000"/>
          <w:lang w:eastAsia="sk-SK" w:bidi="sk-SK"/>
        </w:rPr>
        <w:t>capsule</w:t>
      </w:r>
    </w:p>
    <w:p w:rsidR="00121DB9" w:rsidRPr="00FB0637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Slovensko:</w:t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="00337A6B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125 mg</w:t>
      </w:r>
    </w:p>
    <w:p w:rsidR="00121DB9" w:rsidRPr="00FB0637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Slovinsko:</w:t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="00337A6B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125 mg </w:t>
      </w:r>
      <w:r w:rsidRPr="00FB0637">
        <w:rPr>
          <w:rFonts w:ascii="Times New Roman" w:eastAsia="Times New Roman" w:hAnsi="Times New Roman" w:cs="Times New Roman"/>
          <w:color w:val="000000"/>
          <w:lang w:eastAsia="sk-SK" w:bidi="sk-SK"/>
        </w:rPr>
        <w:t>trdekapsule</w:t>
      </w:r>
    </w:p>
    <w:p w:rsidR="00121DB9" w:rsidRPr="00F62DF6" w:rsidRDefault="00F62DF6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Spojen</w:t>
      </w:r>
      <w:r>
        <w:rPr>
          <w:rFonts w:ascii="Times New Roman" w:eastAsia="Times New Roman" w:hAnsi="Times New Roman" w:cs="Times New Roman"/>
          <w:lang w:eastAsia="sk-SK" w:bidi="sk-SK"/>
        </w:rPr>
        <w:t xml:space="preserve">é </w:t>
      </w:r>
      <w:r w:rsidRPr="00F62DF6">
        <w:rPr>
          <w:rFonts w:ascii="Times New Roman" w:eastAsia="Times New Roman" w:hAnsi="Times New Roman" w:cs="Times New Roman"/>
          <w:lang w:eastAsia="sk-SK" w:bidi="sk-SK"/>
        </w:rPr>
        <w:t>kráľovstvo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: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337A6B">
        <w:rPr>
          <w:rFonts w:ascii="Times New Roman" w:eastAsia="Times New Roman" w:hAnsi="Times New Roman" w:cs="Times New Roman"/>
          <w:lang w:eastAsia="sk-SK" w:bidi="sk-SK"/>
        </w:rPr>
        <w:t>Aprilene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125 mg </w:t>
      </w:r>
      <w:r w:rsidR="00121DB9" w:rsidRPr="00F62DF6">
        <w:rPr>
          <w:rFonts w:ascii="Times New Roman" w:eastAsia="Times New Roman" w:hAnsi="Times New Roman" w:cs="Times New Roman"/>
          <w:color w:val="000000"/>
          <w:lang w:eastAsia="sk-SK" w:bidi="sk-SK"/>
        </w:rPr>
        <w:t>hard capsules</w:t>
      </w: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Ak potrebujete akúkoľvek informáciu o tomto lieku, kontaktujte miestneho zástupcu držiteľa rozhodnutia o</w:t>
      </w:r>
      <w:r w:rsidR="00746998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registrácii</w:t>
      </w:r>
      <w:r w:rsidR="00746998">
        <w:rPr>
          <w:rFonts w:ascii="Times New Roman" w:eastAsia="Times New Roman" w:hAnsi="Times New Roman" w:cs="Times New Roman"/>
          <w:lang w:eastAsia="sk-SK" w:bidi="sk-SK"/>
        </w:rPr>
        <w:t>.</w:t>
      </w:r>
    </w:p>
    <w:p w:rsidR="00121DB9" w:rsidRPr="00FB0637" w:rsidRDefault="00121DB9" w:rsidP="00121DB9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BE2AB2" w:rsidRPr="00FB0637" w:rsidRDefault="00121DB9" w:rsidP="00121DB9">
      <w:pPr>
        <w:rPr>
          <w:rFonts w:ascii="Times New Roman" w:hAnsi="Times New Roman" w:cs="Times New Roman"/>
        </w:rPr>
      </w:pPr>
      <w:r w:rsidRPr="00FB0637">
        <w:rPr>
          <w:rFonts w:ascii="Times New Roman" w:eastAsia="Times New Roman" w:hAnsi="Times New Roman" w:cs="Times New Roman"/>
          <w:b/>
          <w:lang w:eastAsia="sk-SK" w:bidi="sk-SK"/>
        </w:rPr>
        <w:t>Táto písomná informácia bola naposledy aktualizovaná v</w:t>
      </w:r>
      <w:r w:rsidR="00337A6B">
        <w:rPr>
          <w:rFonts w:ascii="Times New Roman" w:eastAsia="Times New Roman" w:hAnsi="Times New Roman" w:cs="Times New Roman"/>
          <w:b/>
          <w:lang w:eastAsia="sk-SK" w:bidi="sk-SK"/>
        </w:rPr>
        <w:t> 12/2018</w:t>
      </w:r>
      <w:r w:rsidR="00324AC4" w:rsidRPr="00FB0637">
        <w:rPr>
          <w:rFonts w:ascii="Times New Roman" w:eastAsia="Times New Roman" w:hAnsi="Times New Roman" w:cs="Times New Roman"/>
          <w:lang w:eastAsia="sk-SK" w:bidi="sk-SK"/>
        </w:rPr>
        <w:t>.</w:t>
      </w:r>
    </w:p>
    <w:sectPr w:rsidR="00BE2AB2" w:rsidRPr="00FB0637" w:rsidSect="00DA6990">
      <w:headerReference w:type="default" r:id="rId9"/>
      <w:footerReference w:type="default" r:id="rId10"/>
      <w:pgSz w:w="11906" w:h="16838"/>
      <w:pgMar w:top="1390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9D" w:rsidRDefault="008C199D" w:rsidP="001B2BF1">
      <w:pPr>
        <w:spacing w:after="0" w:line="240" w:lineRule="auto"/>
      </w:pPr>
      <w:r>
        <w:separator/>
      </w:r>
    </w:p>
  </w:endnote>
  <w:endnote w:type="continuationSeparator" w:id="0">
    <w:p w:rsidR="008C199D" w:rsidRDefault="008C199D" w:rsidP="001B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45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8C199D" w:rsidRPr="00DA6990" w:rsidRDefault="008C199D" w:rsidP="00DA6990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1586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15868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DA699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A6990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615868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9D" w:rsidRDefault="008C199D" w:rsidP="001B2BF1">
      <w:pPr>
        <w:spacing w:after="0" w:line="240" w:lineRule="auto"/>
      </w:pPr>
      <w:r>
        <w:separator/>
      </w:r>
    </w:p>
  </w:footnote>
  <w:footnote w:type="continuationSeparator" w:id="0">
    <w:p w:rsidR="008C199D" w:rsidRDefault="008C199D" w:rsidP="001B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99D" w:rsidRPr="00DA6990" w:rsidRDefault="008C199D">
    <w:pPr>
      <w:pStyle w:val="Hlavika"/>
      <w:rPr>
        <w:rFonts w:ascii="Times New Roman" w:hAnsi="Times New Roman" w:cs="Times New Roman"/>
        <w:sz w:val="18"/>
        <w:szCs w:val="18"/>
      </w:rPr>
    </w:pPr>
    <w:r w:rsidRPr="00615868">
      <w:rPr>
        <w:rFonts w:ascii="Times New Roman" w:eastAsia="Calibri" w:hAnsi="Times New Roman" w:cs="Times New Roman"/>
        <w:noProof/>
        <w:sz w:val="18"/>
        <w:szCs w:val="18"/>
      </w:rPr>
      <w:t xml:space="preserve">Schválený text k rozhodnutiu o </w:t>
    </w:r>
    <w:r w:rsidR="00CC6570" w:rsidRPr="00615868">
      <w:rPr>
        <w:rFonts w:ascii="Times New Roman" w:eastAsia="Calibri" w:hAnsi="Times New Roman" w:cs="Times New Roman"/>
        <w:noProof/>
        <w:sz w:val="18"/>
        <w:szCs w:val="18"/>
      </w:rPr>
      <w:t>prevode</w:t>
    </w:r>
    <w:r w:rsidRPr="00615868">
      <w:rPr>
        <w:rFonts w:ascii="Times New Roman" w:eastAsia="Calibri" w:hAnsi="Times New Roman" w:cs="Times New Roman"/>
        <w:noProof/>
        <w:sz w:val="18"/>
        <w:szCs w:val="18"/>
      </w:rPr>
      <w:t>, ev. č.:</w:t>
    </w:r>
    <w:r w:rsidR="00337A6B" w:rsidRPr="00615868">
      <w:rPr>
        <w:rFonts w:ascii="Times New Roman" w:eastAsia="Calibri" w:hAnsi="Times New Roman" w:cs="Times New Roman"/>
        <w:noProof/>
        <w:sz w:val="18"/>
        <w:szCs w:val="18"/>
      </w:rPr>
      <w:t xml:space="preserve"> </w:t>
    </w:r>
    <w:r w:rsidR="00CC6570" w:rsidRPr="00615868">
      <w:rPr>
        <w:rFonts w:ascii="Times New Roman" w:eastAsia="Calibri" w:hAnsi="Times New Roman" w:cs="Times New Roman"/>
        <w:noProof/>
        <w:sz w:val="18"/>
        <w:szCs w:val="18"/>
      </w:rPr>
      <w:t>2018</w:t>
    </w:r>
    <w:r w:rsidR="00615868">
      <w:rPr>
        <w:rFonts w:ascii="Times New Roman" w:eastAsia="Calibri" w:hAnsi="Times New Roman" w:cs="Times New Roman"/>
        <w:noProof/>
        <w:sz w:val="18"/>
        <w:szCs w:val="18"/>
      </w:rPr>
      <w:t>/</w:t>
    </w:r>
    <w:r w:rsidR="00CC6570" w:rsidRPr="00615868">
      <w:rPr>
        <w:rFonts w:ascii="Times New Roman" w:eastAsia="Calibri" w:hAnsi="Times New Roman" w:cs="Times New Roman"/>
        <w:noProof/>
        <w:sz w:val="18"/>
        <w:szCs w:val="18"/>
      </w:rPr>
      <w:t>07122-TR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D0F0B"/>
    <w:multiLevelType w:val="hybridMultilevel"/>
    <w:tmpl w:val="BA78298C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B9"/>
    <w:rsid w:val="000F57DC"/>
    <w:rsid w:val="00121DB9"/>
    <w:rsid w:val="001A69FA"/>
    <w:rsid w:val="001B2BF1"/>
    <w:rsid w:val="001B2CE6"/>
    <w:rsid w:val="0024425E"/>
    <w:rsid w:val="002F3EBF"/>
    <w:rsid w:val="00305280"/>
    <w:rsid w:val="00324AC4"/>
    <w:rsid w:val="00337A6B"/>
    <w:rsid w:val="0034479F"/>
    <w:rsid w:val="00350436"/>
    <w:rsid w:val="004426D7"/>
    <w:rsid w:val="005058E0"/>
    <w:rsid w:val="005F38D2"/>
    <w:rsid w:val="00615868"/>
    <w:rsid w:val="00746998"/>
    <w:rsid w:val="00881C82"/>
    <w:rsid w:val="008C199D"/>
    <w:rsid w:val="009904D7"/>
    <w:rsid w:val="00A95FB1"/>
    <w:rsid w:val="00B520FD"/>
    <w:rsid w:val="00B74391"/>
    <w:rsid w:val="00BE2AB2"/>
    <w:rsid w:val="00C33EF2"/>
    <w:rsid w:val="00C831FB"/>
    <w:rsid w:val="00CC6570"/>
    <w:rsid w:val="00DA6990"/>
    <w:rsid w:val="00EA33C7"/>
    <w:rsid w:val="00F62DF6"/>
    <w:rsid w:val="00FB0637"/>
    <w:rsid w:val="00FE4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2C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6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9F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B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BF1"/>
  </w:style>
  <w:style w:type="paragraph" w:styleId="Pta">
    <w:name w:val="footer"/>
    <w:basedOn w:val="Normlny"/>
    <w:link w:val="PtaChar"/>
    <w:uiPriority w:val="99"/>
    <w:unhideWhenUsed/>
    <w:rsid w:val="001B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BF1"/>
  </w:style>
  <w:style w:type="character" w:styleId="Hypertextovprepojenie">
    <w:name w:val="Hyperlink"/>
    <w:uiPriority w:val="99"/>
    <w:semiHidden/>
    <w:unhideWhenUsed/>
    <w:rsid w:val="00FB0637"/>
    <w:rPr>
      <w:color w:val="0000FF"/>
      <w:u w:val="single"/>
    </w:rPr>
  </w:style>
  <w:style w:type="character" w:customStyle="1" w:styleId="AmmCorpsTexteCar">
    <w:name w:val="AmmCorpsTexte Car"/>
    <w:link w:val="AmmCorpsTexte"/>
    <w:locked/>
    <w:rsid w:val="00FE4E61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">
    <w:name w:val="AmmCorpsTexte"/>
    <w:basedOn w:val="Normlny"/>
    <w:link w:val="AmmCorpsTexteCar"/>
    <w:rsid w:val="00FE4E6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GrasCar">
    <w:name w:val="AmmCorpsTexteGras Car"/>
    <w:link w:val="AmmCorpsTexteGras"/>
    <w:locked/>
    <w:rsid w:val="00FE4E61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FE4E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2C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6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9F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B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BF1"/>
  </w:style>
  <w:style w:type="paragraph" w:styleId="Pta">
    <w:name w:val="footer"/>
    <w:basedOn w:val="Normlny"/>
    <w:link w:val="PtaChar"/>
    <w:uiPriority w:val="99"/>
    <w:unhideWhenUsed/>
    <w:rsid w:val="001B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BF1"/>
  </w:style>
  <w:style w:type="character" w:styleId="Hypertextovprepojenie">
    <w:name w:val="Hyperlink"/>
    <w:uiPriority w:val="99"/>
    <w:semiHidden/>
    <w:unhideWhenUsed/>
    <w:rsid w:val="00FB0637"/>
    <w:rPr>
      <w:color w:val="0000FF"/>
      <w:u w:val="single"/>
    </w:rPr>
  </w:style>
  <w:style w:type="character" w:customStyle="1" w:styleId="AmmCorpsTexteCar">
    <w:name w:val="AmmCorpsTexte Car"/>
    <w:link w:val="AmmCorpsTexte"/>
    <w:locked/>
    <w:rsid w:val="00FE4E61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">
    <w:name w:val="AmmCorpsTexte"/>
    <w:basedOn w:val="Normlny"/>
    <w:link w:val="AmmCorpsTexteCar"/>
    <w:rsid w:val="00FE4E6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GrasCar">
    <w:name w:val="AmmCorpsTexteGras Car"/>
    <w:link w:val="AmmCorpsTexteGras"/>
    <w:locked/>
    <w:rsid w:val="00FE4E61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FE4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1940</Words>
  <Characters>11064</Characters>
  <Application>Microsoft Office Word</Application>
  <DocSecurity>0</DocSecurity>
  <Lines>92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2</cp:revision>
  <dcterms:created xsi:type="dcterms:W3CDTF">2018-12-14T09:07:00Z</dcterms:created>
  <dcterms:modified xsi:type="dcterms:W3CDTF">2018-12-14T09:07:00Z</dcterms:modified>
</cp:coreProperties>
</file>