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76" w:rsidRDefault="009E5476" w:rsidP="009E5476">
      <w:pPr>
        <w:rPr>
          <w:sz w:val="18"/>
          <w:szCs w:val="18"/>
          <w:lang w:val="sk-SK" w:eastAsia="de-DE"/>
        </w:rPr>
      </w:pPr>
    </w:p>
    <w:p w:rsidR="009E5476" w:rsidRPr="0003666F" w:rsidRDefault="009E5476" w:rsidP="009E5476">
      <w:pPr>
        <w:rPr>
          <w:b/>
          <w:caps/>
          <w:sz w:val="18"/>
          <w:szCs w:val="18"/>
          <w:lang w:val="sk-SK"/>
        </w:rPr>
      </w:pPr>
    </w:p>
    <w:p w:rsidR="0017164A" w:rsidRPr="00E5413A" w:rsidRDefault="0017164A" w:rsidP="0017164A">
      <w:pPr>
        <w:pStyle w:val="Nadpis1"/>
        <w:spacing w:after="60"/>
        <w:jc w:val="center"/>
        <w:rPr>
          <w:rFonts w:eastAsia="MS Mincho" w:cs="Times New Roman"/>
          <w:sz w:val="22"/>
          <w:szCs w:val="22"/>
          <w:lang w:val="sk-SK"/>
        </w:rPr>
      </w:pPr>
      <w:r w:rsidRPr="00E5413A">
        <w:rPr>
          <w:rFonts w:eastAsia="MS Mincho" w:cs="Times New Roman"/>
          <w:caps w:val="0"/>
          <w:sz w:val="22"/>
          <w:szCs w:val="22"/>
          <w:lang w:val="sk-SK"/>
        </w:rPr>
        <w:t>Písomná informácia pre používateľa</w:t>
      </w:r>
    </w:p>
    <w:p w:rsidR="0017164A" w:rsidRPr="00E5413A" w:rsidRDefault="0017164A" w:rsidP="0017164A">
      <w:pPr>
        <w:jc w:val="left"/>
        <w:rPr>
          <w:sz w:val="22"/>
          <w:szCs w:val="22"/>
          <w:lang w:val="sk-SK"/>
        </w:rPr>
      </w:pPr>
    </w:p>
    <w:p w:rsidR="0017164A" w:rsidRPr="00E5413A" w:rsidRDefault="004E2B4A" w:rsidP="0017164A">
      <w:pPr>
        <w:jc w:val="center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MUXOANGIN</w:t>
      </w:r>
      <w:r w:rsidR="000E5729">
        <w:rPr>
          <w:b/>
          <w:bCs/>
          <w:sz w:val="22"/>
          <w:szCs w:val="22"/>
          <w:lang w:val="sk-SK"/>
        </w:rPr>
        <w:t xml:space="preserve"> </w:t>
      </w:r>
      <w:r w:rsidR="0017164A" w:rsidRPr="00E5413A">
        <w:rPr>
          <w:b/>
          <w:bCs/>
          <w:sz w:val="22"/>
          <w:szCs w:val="22"/>
          <w:lang w:val="sk-SK"/>
        </w:rPr>
        <w:t>pomaranč</w:t>
      </w:r>
    </w:p>
    <w:p w:rsidR="0017164A" w:rsidRDefault="0017164A" w:rsidP="00D673C0">
      <w:pPr>
        <w:jc w:val="center"/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>tvrdé pastilky 2 mg/0,6 mg/1,2 mg</w:t>
      </w:r>
    </w:p>
    <w:p w:rsidR="001534E7" w:rsidRPr="00E5413A" w:rsidRDefault="001534E7" w:rsidP="00D673C0">
      <w:pPr>
        <w:jc w:val="center"/>
        <w:rPr>
          <w:b/>
          <w:bCs/>
          <w:sz w:val="22"/>
          <w:szCs w:val="22"/>
          <w:lang w:val="sk-SK"/>
        </w:rPr>
      </w:pPr>
    </w:p>
    <w:p w:rsidR="0017164A" w:rsidRPr="00E5413A" w:rsidRDefault="004E2B4A" w:rsidP="0017164A">
      <w:pPr>
        <w:jc w:val="center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MUXOANGIN</w:t>
      </w:r>
      <w:r w:rsidR="000E5729">
        <w:rPr>
          <w:b/>
          <w:bCs/>
          <w:sz w:val="22"/>
          <w:szCs w:val="22"/>
          <w:lang w:val="sk-SK"/>
        </w:rPr>
        <w:t xml:space="preserve"> </w:t>
      </w:r>
      <w:r w:rsidR="0017164A" w:rsidRPr="00E5413A">
        <w:rPr>
          <w:b/>
          <w:bCs/>
          <w:sz w:val="22"/>
          <w:szCs w:val="22"/>
          <w:lang w:val="sk-SK"/>
        </w:rPr>
        <w:t>med a citrón</w:t>
      </w:r>
    </w:p>
    <w:p w:rsidR="0017164A" w:rsidRDefault="0017164A" w:rsidP="0017164A">
      <w:pPr>
        <w:jc w:val="center"/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>tvrdé pastilky 2 mg/0,6 mg/1,2 mg</w:t>
      </w:r>
    </w:p>
    <w:p w:rsidR="004A5C22" w:rsidRPr="00E5413A" w:rsidRDefault="004A5C22" w:rsidP="0017164A">
      <w:pPr>
        <w:jc w:val="center"/>
        <w:rPr>
          <w:b/>
          <w:bCs/>
          <w:sz w:val="22"/>
          <w:szCs w:val="22"/>
          <w:lang w:val="sk-SK"/>
        </w:rPr>
      </w:pPr>
    </w:p>
    <w:p w:rsidR="0017164A" w:rsidRPr="00E5413A" w:rsidRDefault="0017164A" w:rsidP="0017164A">
      <w:pPr>
        <w:jc w:val="center"/>
        <w:rPr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  </w:t>
      </w:r>
      <w:proofErr w:type="spellStart"/>
      <w:r w:rsidRPr="00E5413A">
        <w:rPr>
          <w:b/>
          <w:bCs/>
          <w:sz w:val="22"/>
          <w:szCs w:val="22"/>
          <w:lang w:val="sk-SK"/>
        </w:rPr>
        <w:t>lidokaín</w:t>
      </w:r>
      <w:r w:rsidR="00852491" w:rsidRPr="002230EB">
        <w:rPr>
          <w:b/>
          <w:bCs/>
          <w:sz w:val="22"/>
          <w:szCs w:val="22"/>
          <w:lang w:val="sk-SK"/>
        </w:rPr>
        <w:t>ium</w:t>
      </w:r>
      <w:r w:rsidRPr="00E5413A">
        <w:rPr>
          <w:b/>
          <w:bCs/>
          <w:sz w:val="22"/>
          <w:szCs w:val="22"/>
          <w:lang w:val="sk-SK"/>
        </w:rPr>
        <w:t>chlorid</w:t>
      </w:r>
      <w:proofErr w:type="spellEnd"/>
      <w:r w:rsidRPr="00E5413A">
        <w:rPr>
          <w:b/>
          <w:bCs/>
          <w:sz w:val="22"/>
          <w:szCs w:val="22"/>
          <w:lang w:val="sk-SK"/>
        </w:rPr>
        <w:t xml:space="preserve"> / </w:t>
      </w:r>
      <w:proofErr w:type="spellStart"/>
      <w:r w:rsidRPr="00E5413A">
        <w:rPr>
          <w:b/>
          <w:bCs/>
          <w:sz w:val="22"/>
          <w:szCs w:val="22"/>
          <w:lang w:val="sk-SK"/>
        </w:rPr>
        <w:t>amylmetakrezol</w:t>
      </w:r>
      <w:proofErr w:type="spellEnd"/>
      <w:r w:rsidRPr="00E5413A">
        <w:rPr>
          <w:b/>
          <w:bCs/>
          <w:sz w:val="22"/>
          <w:szCs w:val="22"/>
          <w:lang w:val="sk-SK"/>
        </w:rPr>
        <w:t xml:space="preserve"> / 2,4-dichlórbenzylalkohol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2230EB" w:rsidRDefault="0017164A" w:rsidP="0017164A">
      <w:pPr>
        <w:numPr>
          <w:ilvl w:val="12"/>
          <w:numId w:val="0"/>
        </w:numPr>
        <w:spacing w:after="0"/>
        <w:ind w:right="-2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b/>
          <w:noProof/>
          <w:sz w:val="22"/>
          <w:szCs w:val="22"/>
          <w:lang w:val="sk-SK" w:eastAsia="sk-SK"/>
        </w:rPr>
        <w:t>Pozorne si prečítajte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 </w:t>
      </w:r>
      <w:r w:rsidRPr="002230EB">
        <w:rPr>
          <w:rFonts w:eastAsia="Times New Roman"/>
          <w:b/>
          <w:noProof/>
          <w:sz w:val="22"/>
          <w:szCs w:val="22"/>
          <w:lang w:val="sk-SK" w:eastAsia="sk-SK"/>
        </w:rPr>
        <w:t>celú písomnú informáciu predtým, ako začnete užívať</w:t>
      </w:r>
      <w:r w:rsidRPr="002230EB">
        <w:rPr>
          <w:rFonts w:eastAsia="Times New Roman"/>
          <w:b/>
          <w:i/>
          <w:noProof/>
          <w:sz w:val="22"/>
          <w:szCs w:val="22"/>
          <w:lang w:val="sk-SK" w:eastAsia="sk-SK"/>
        </w:rPr>
        <w:t xml:space="preserve"> </w:t>
      </w:r>
      <w:r w:rsidRPr="002230EB">
        <w:rPr>
          <w:rFonts w:eastAsia="Times New Roman"/>
          <w:b/>
          <w:noProof/>
          <w:sz w:val="22"/>
          <w:szCs w:val="22"/>
          <w:lang w:val="sk-SK" w:eastAsia="sk-SK"/>
        </w:rPr>
        <w:t>tento liek, pretože obsahuje pre vás dôležité informácie.</w:t>
      </w:r>
    </w:p>
    <w:p w:rsidR="0017164A" w:rsidRPr="002230EB" w:rsidRDefault="0017164A" w:rsidP="0017164A">
      <w:pPr>
        <w:spacing w:after="0"/>
        <w:jc w:val="left"/>
        <w:rPr>
          <w:rFonts w:eastAsia="Times New Roman"/>
          <w:b/>
          <w:i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>Vždy užívajte tento liek presne tak, ako je to uvedené v tejto písomnej informácii alebo ako vám povedal váš lekár</w:t>
      </w:r>
      <w:r w:rsidR="00852491" w:rsidRPr="002230EB">
        <w:rPr>
          <w:rFonts w:eastAsia="Times New Roman"/>
          <w:noProof/>
          <w:sz w:val="22"/>
          <w:szCs w:val="22"/>
          <w:lang w:val="sk-SK" w:eastAsia="sk-SK"/>
        </w:rPr>
        <w:t xml:space="preserve"> alebo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 lekárnik.</w:t>
      </w:r>
    </w:p>
    <w:p w:rsidR="0017164A" w:rsidRPr="002230EB" w:rsidRDefault="0017164A" w:rsidP="0017164A">
      <w:pPr>
        <w:numPr>
          <w:ilvl w:val="0"/>
          <w:numId w:val="1"/>
        </w:numPr>
        <w:spacing w:after="0"/>
        <w:ind w:left="567" w:right="-2" w:hanging="567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>Túto písomnú informáciu si uschovajte. Možno bude potrebné, aby ste si ju znovu prečítali.</w:t>
      </w:r>
    </w:p>
    <w:p w:rsidR="0017164A" w:rsidRPr="002230EB" w:rsidRDefault="0017164A" w:rsidP="0017164A">
      <w:pPr>
        <w:numPr>
          <w:ilvl w:val="0"/>
          <w:numId w:val="1"/>
        </w:numPr>
        <w:spacing w:after="0"/>
        <w:ind w:left="567" w:right="-2" w:hanging="567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>Ak potrebujete ďalšie informácie alebo radu, obráťte sa na svojho lekárnika.</w:t>
      </w:r>
    </w:p>
    <w:p w:rsidR="0017164A" w:rsidRPr="002230EB" w:rsidRDefault="0017164A" w:rsidP="0017164A">
      <w:pPr>
        <w:spacing w:after="0"/>
        <w:ind w:left="567" w:hanging="567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>-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ab/>
        <w:t>Ak sa u vás vyskytne akýkoľvek vedľajší účinok, obráťte sa na svojho lekára</w:t>
      </w:r>
      <w:r w:rsidR="00852491" w:rsidRPr="002230EB">
        <w:rPr>
          <w:rFonts w:eastAsia="Times New Roman"/>
          <w:noProof/>
          <w:sz w:val="22"/>
          <w:szCs w:val="22"/>
          <w:lang w:val="sk-SK" w:eastAsia="sk-SK"/>
        </w:rPr>
        <w:t xml:space="preserve"> alebo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 lekárnika. To sa týka aj akýchkoľvek vedľajších účinkov</w:t>
      </w:r>
      <w:r w:rsidRPr="002230EB">
        <w:rPr>
          <w:rFonts w:eastAsia="Times New Roman"/>
          <w:sz w:val="22"/>
          <w:szCs w:val="22"/>
          <w:lang w:val="sk-SK" w:eastAsia="sk-SK"/>
        </w:rPr>
        <w:t>,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 ktoré nie sú uvedené v tejto písomnej informácii. Pozri časť 4.</w:t>
      </w:r>
    </w:p>
    <w:p w:rsidR="0017164A" w:rsidRPr="002230EB" w:rsidRDefault="0017164A" w:rsidP="0017164A">
      <w:pPr>
        <w:numPr>
          <w:ilvl w:val="0"/>
          <w:numId w:val="1"/>
        </w:numPr>
        <w:spacing w:after="0"/>
        <w:ind w:left="567" w:right="-2" w:hanging="567"/>
        <w:jc w:val="left"/>
        <w:rPr>
          <w:rFonts w:eastAsia="Times New Roman"/>
          <w:b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>Ak sa</w:t>
      </w:r>
      <w:r w:rsidR="000F16C3" w:rsidRPr="002230EB">
        <w:rPr>
          <w:rFonts w:eastAsia="Times New Roman"/>
          <w:noProof/>
          <w:sz w:val="22"/>
          <w:szCs w:val="22"/>
          <w:lang w:val="sk-SK" w:eastAsia="sk-SK"/>
        </w:rPr>
        <w:t xml:space="preserve"> do 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 3-4  dní  </w:t>
      </w:r>
      <w:r w:rsidRPr="002230EB">
        <w:rPr>
          <w:rFonts w:eastAsia="Times New Roman"/>
          <w:sz w:val="22"/>
          <w:szCs w:val="22"/>
          <w:lang w:val="sk-SK" w:eastAsia="sk-SK"/>
        </w:rPr>
        <w:t xml:space="preserve">nebudete cítiť lepšie 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alebo sa </w:t>
      </w:r>
      <w:r w:rsidRPr="002230EB">
        <w:rPr>
          <w:rFonts w:eastAsia="Times New Roman"/>
          <w:sz w:val="22"/>
          <w:szCs w:val="22"/>
          <w:lang w:val="sk-SK" w:eastAsia="sk-SK"/>
        </w:rPr>
        <w:t>budete cítiť horšie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>, musíte sa obrátiť na lekára.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 xml:space="preserve"> </w:t>
      </w:r>
      <w:r w:rsidRPr="00E5413A">
        <w:rPr>
          <w:b/>
          <w:noProof/>
          <w:sz w:val="22"/>
          <w:szCs w:val="22"/>
          <w:lang w:val="sk-SK"/>
        </w:rPr>
        <w:t>V tejto písomnej informácii sa dozviete</w:t>
      </w:r>
      <w:r w:rsidRPr="00E5413A">
        <w:rPr>
          <w:noProof/>
          <w:sz w:val="22"/>
          <w:szCs w:val="22"/>
          <w:lang w:val="sk-SK"/>
        </w:rPr>
        <w:t>:</w:t>
      </w:r>
    </w:p>
    <w:p w:rsidR="0017164A" w:rsidRPr="00E5413A" w:rsidRDefault="0017164A" w:rsidP="0017164A">
      <w:p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1.</w:t>
      </w:r>
      <w:r w:rsidRPr="00E5413A">
        <w:rPr>
          <w:sz w:val="22"/>
          <w:szCs w:val="22"/>
          <w:lang w:val="sk-SK"/>
        </w:rPr>
        <w:tab/>
        <w:t xml:space="preserve">Čo je </w:t>
      </w:r>
      <w:r w:rsidR="004E2B4A">
        <w:rPr>
          <w:sz w:val="22"/>
          <w:szCs w:val="22"/>
          <w:lang w:val="sk-SK"/>
        </w:rPr>
        <w:t>MUXOANGIN</w:t>
      </w:r>
      <w:r w:rsidR="000E5729">
        <w:rPr>
          <w:sz w:val="22"/>
          <w:szCs w:val="22"/>
          <w:lang w:val="sk-SK"/>
        </w:rPr>
        <w:t xml:space="preserve"> </w:t>
      </w:r>
      <w:r w:rsidRPr="00E5413A">
        <w:rPr>
          <w:sz w:val="22"/>
          <w:szCs w:val="22"/>
          <w:lang w:val="sk-SK"/>
        </w:rPr>
        <w:t>a na čo sa používa</w:t>
      </w:r>
    </w:p>
    <w:p w:rsidR="0017164A" w:rsidRPr="00E5413A" w:rsidRDefault="0017164A" w:rsidP="0017164A">
      <w:p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2.</w:t>
      </w:r>
      <w:r w:rsidRPr="00E5413A">
        <w:rPr>
          <w:sz w:val="22"/>
          <w:szCs w:val="22"/>
          <w:lang w:val="sk-SK"/>
        </w:rPr>
        <w:tab/>
        <w:t xml:space="preserve">Čo potrebujete vedieť predtým, ako užijete </w:t>
      </w:r>
      <w:r w:rsidR="00DF135F">
        <w:rPr>
          <w:sz w:val="22"/>
          <w:szCs w:val="22"/>
          <w:lang w:val="sk-SK"/>
        </w:rPr>
        <w:t>MUXOANGIN</w:t>
      </w:r>
    </w:p>
    <w:p w:rsidR="0017164A" w:rsidRPr="00E5413A" w:rsidRDefault="0017164A" w:rsidP="0017164A">
      <w:p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3.</w:t>
      </w:r>
      <w:r w:rsidRPr="00E5413A">
        <w:rPr>
          <w:sz w:val="22"/>
          <w:szCs w:val="22"/>
          <w:lang w:val="sk-SK"/>
        </w:rPr>
        <w:tab/>
        <w:t xml:space="preserve">Ako užívať </w:t>
      </w:r>
      <w:r w:rsidR="00DF135F">
        <w:rPr>
          <w:sz w:val="22"/>
          <w:szCs w:val="22"/>
          <w:lang w:val="sk-SK"/>
        </w:rPr>
        <w:t>MUXOANGIN</w:t>
      </w:r>
    </w:p>
    <w:p w:rsidR="0017164A" w:rsidRPr="00E5413A" w:rsidRDefault="0017164A" w:rsidP="0017164A">
      <w:p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4.</w:t>
      </w:r>
      <w:r w:rsidRPr="00E5413A">
        <w:rPr>
          <w:sz w:val="22"/>
          <w:szCs w:val="22"/>
          <w:lang w:val="sk-SK"/>
        </w:rPr>
        <w:tab/>
        <w:t>Možné vedľajšie účinky</w:t>
      </w:r>
    </w:p>
    <w:p w:rsidR="0017164A" w:rsidRPr="00E5413A" w:rsidRDefault="0017164A" w:rsidP="0017164A">
      <w:p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5.</w:t>
      </w:r>
      <w:r w:rsidRPr="00E5413A">
        <w:rPr>
          <w:sz w:val="22"/>
          <w:szCs w:val="22"/>
          <w:lang w:val="sk-SK"/>
        </w:rPr>
        <w:tab/>
        <w:t xml:space="preserve">Ako uchovávať </w:t>
      </w:r>
      <w:r w:rsidR="004E2B4A">
        <w:rPr>
          <w:sz w:val="22"/>
          <w:szCs w:val="22"/>
          <w:lang w:val="sk-SK"/>
        </w:rPr>
        <w:t>MUXOANGIN</w:t>
      </w:r>
    </w:p>
    <w:p w:rsidR="0017164A" w:rsidRPr="00E5413A" w:rsidRDefault="0017164A" w:rsidP="0017164A">
      <w:p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6.</w:t>
      </w:r>
      <w:r w:rsidRPr="00E5413A">
        <w:rPr>
          <w:sz w:val="22"/>
          <w:szCs w:val="22"/>
          <w:lang w:val="sk-SK"/>
        </w:rPr>
        <w:tab/>
        <w:t>Obsah balenia a ďalšie informácie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pStyle w:val="2PIL"/>
        <w:spacing w:after="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E5413A">
        <w:rPr>
          <w:rFonts w:ascii="Times New Roman" w:hAnsi="Times New Roman" w:cs="Times New Roman"/>
          <w:sz w:val="22"/>
          <w:szCs w:val="22"/>
          <w:lang w:val="sk-SK"/>
        </w:rPr>
        <w:t>1.</w:t>
      </w:r>
      <w:r w:rsidRPr="00E5413A">
        <w:rPr>
          <w:rFonts w:ascii="Times New Roman" w:hAnsi="Times New Roman" w:cs="Times New Roman"/>
          <w:sz w:val="22"/>
          <w:szCs w:val="22"/>
          <w:lang w:val="sk-SK"/>
        </w:rPr>
        <w:tab/>
        <w:t xml:space="preserve">Čo je </w:t>
      </w:r>
      <w:r w:rsidR="004E2B4A">
        <w:rPr>
          <w:rFonts w:ascii="Times New Roman" w:hAnsi="Times New Roman" w:cs="Times New Roman"/>
          <w:sz w:val="22"/>
          <w:szCs w:val="22"/>
          <w:lang w:val="sk-SK"/>
        </w:rPr>
        <w:t>MUXOANGIN</w:t>
      </w:r>
      <w:r w:rsidR="000E572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E5413A">
        <w:rPr>
          <w:rFonts w:ascii="Times New Roman" w:hAnsi="Times New Roman" w:cs="Times New Roman"/>
          <w:sz w:val="22"/>
          <w:szCs w:val="22"/>
          <w:lang w:val="sk-SK"/>
        </w:rPr>
        <w:t>a na čo sa používa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4E2B4A" w:rsidP="0017164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935D38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 xml:space="preserve">obsahuje </w:t>
      </w:r>
      <w:proofErr w:type="spellStart"/>
      <w:r w:rsidR="0017164A" w:rsidRPr="00E5413A">
        <w:rPr>
          <w:sz w:val="22"/>
          <w:szCs w:val="22"/>
          <w:lang w:val="sk-SK"/>
        </w:rPr>
        <w:t>amylmetakrezol</w:t>
      </w:r>
      <w:proofErr w:type="spellEnd"/>
      <w:r w:rsidR="0017164A" w:rsidRPr="00E5413A">
        <w:rPr>
          <w:sz w:val="22"/>
          <w:szCs w:val="22"/>
          <w:lang w:val="sk-SK"/>
        </w:rPr>
        <w:t xml:space="preserve"> a 2,4-dichlórbenzylalkohol – obe látky sú antiseptiká</w:t>
      </w:r>
      <w:r w:rsidR="00E74D3F" w:rsidRPr="002230EB">
        <w:rPr>
          <w:sz w:val="22"/>
          <w:szCs w:val="22"/>
          <w:lang w:val="sk-SK"/>
        </w:rPr>
        <w:t xml:space="preserve"> (pôsobia proti </w:t>
      </w:r>
      <w:r w:rsidR="002230EB" w:rsidRPr="002230EB">
        <w:rPr>
          <w:sz w:val="22"/>
          <w:szCs w:val="22"/>
          <w:lang w:val="sk-SK"/>
        </w:rPr>
        <w:t>baktériám</w:t>
      </w:r>
      <w:r w:rsidR="00E74D3F" w:rsidRPr="002230EB">
        <w:rPr>
          <w:sz w:val="22"/>
          <w:szCs w:val="22"/>
          <w:lang w:val="sk-SK"/>
        </w:rPr>
        <w:t>)</w:t>
      </w:r>
      <w:r w:rsidR="0017164A" w:rsidRPr="00E5413A">
        <w:rPr>
          <w:sz w:val="22"/>
          <w:szCs w:val="22"/>
          <w:lang w:val="sk-SK"/>
        </w:rPr>
        <w:t xml:space="preserve">, a  </w:t>
      </w:r>
      <w:proofErr w:type="spellStart"/>
      <w:r w:rsidR="0017164A" w:rsidRPr="00E5413A">
        <w:rPr>
          <w:sz w:val="22"/>
          <w:szCs w:val="22"/>
          <w:lang w:val="sk-SK"/>
        </w:rPr>
        <w:t>lidokaí</w:t>
      </w:r>
      <w:r w:rsidR="00852491" w:rsidRPr="002230EB">
        <w:rPr>
          <w:sz w:val="22"/>
          <w:szCs w:val="22"/>
          <w:lang w:val="sk-SK"/>
        </w:rPr>
        <w:t>nium</w:t>
      </w:r>
      <w:r w:rsidR="0017164A" w:rsidRPr="00E5413A">
        <w:rPr>
          <w:sz w:val="22"/>
          <w:szCs w:val="22"/>
          <w:lang w:val="sk-SK"/>
        </w:rPr>
        <w:t>chlorid</w:t>
      </w:r>
      <w:proofErr w:type="spellEnd"/>
      <w:r w:rsidR="0017164A" w:rsidRPr="00E5413A">
        <w:rPr>
          <w:sz w:val="22"/>
          <w:szCs w:val="22"/>
          <w:lang w:val="sk-SK"/>
        </w:rPr>
        <w:t xml:space="preserve"> - lokálne anestetikum, ktoré zmierňuje bolesť.</w:t>
      </w:r>
    </w:p>
    <w:p w:rsidR="0017164A" w:rsidRPr="00E5413A" w:rsidRDefault="004E2B4A" w:rsidP="0017164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935D38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 xml:space="preserve">je </w:t>
      </w:r>
      <w:r w:rsidR="00852491" w:rsidRPr="002230EB">
        <w:rPr>
          <w:sz w:val="22"/>
          <w:szCs w:val="22"/>
          <w:lang w:val="sk-SK"/>
        </w:rPr>
        <w:t>urče</w:t>
      </w:r>
      <w:r w:rsidR="0017164A" w:rsidRPr="00E5413A">
        <w:rPr>
          <w:sz w:val="22"/>
          <w:szCs w:val="22"/>
          <w:lang w:val="sk-SK"/>
        </w:rPr>
        <w:t>ný</w:t>
      </w:r>
      <w:r w:rsidR="00852491" w:rsidRPr="002230EB">
        <w:rPr>
          <w:sz w:val="22"/>
          <w:szCs w:val="22"/>
          <w:lang w:val="sk-SK"/>
        </w:rPr>
        <w:t xml:space="preserve"> na</w:t>
      </w:r>
      <w:r w:rsidR="0017164A" w:rsidRPr="00E5413A">
        <w:rPr>
          <w:sz w:val="22"/>
          <w:szCs w:val="22"/>
          <w:lang w:val="sk-SK"/>
        </w:rPr>
        <w:t xml:space="preserve"> miestnu úľavu od príznakov bolesti </w:t>
      </w:r>
      <w:r w:rsidR="00852491" w:rsidRPr="002230EB">
        <w:rPr>
          <w:sz w:val="22"/>
          <w:szCs w:val="22"/>
          <w:lang w:val="sk-SK"/>
        </w:rPr>
        <w:t>hrdla</w:t>
      </w:r>
      <w:r w:rsidR="0017164A" w:rsidRPr="00E5413A">
        <w:rPr>
          <w:sz w:val="22"/>
          <w:szCs w:val="22"/>
          <w:lang w:val="sk-SK"/>
        </w:rPr>
        <w:t xml:space="preserve"> (vrátane zápalu hltana) a po odstránení mandlí u dospelých a dospievajúcich starších ako 12 rokov. 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Musíte sa poradiť s lekárom, ak sa po 3 až 4 dňoch necítite lepšie, alebo ak sa cítite horšie.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4E2B4A" w:rsidP="0017164A">
      <w:pPr>
        <w:pStyle w:val="2PIL"/>
        <w:spacing w:after="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MUXOANGIN</w:t>
      </w:r>
    </w:p>
    <w:p w:rsidR="000F16C3" w:rsidRPr="00E5413A" w:rsidRDefault="0017164A" w:rsidP="0017164A">
      <w:pPr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Neužívajte </w:t>
      </w:r>
      <w:r w:rsidR="004E2B4A">
        <w:rPr>
          <w:b/>
          <w:bCs/>
          <w:sz w:val="22"/>
          <w:szCs w:val="22"/>
          <w:lang w:val="sk-SK"/>
        </w:rPr>
        <w:t>MUXOANGIN</w:t>
      </w:r>
      <w:r w:rsidRPr="00E5413A">
        <w:rPr>
          <w:b/>
          <w:bCs/>
          <w:sz w:val="22"/>
          <w:szCs w:val="22"/>
          <w:lang w:val="sk-SK"/>
        </w:rPr>
        <w:t xml:space="preserve">,  ak </w:t>
      </w:r>
    </w:p>
    <w:p w:rsidR="0017164A" w:rsidRPr="00E5413A" w:rsidRDefault="0017164A" w:rsidP="000F16C3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ste alergický </w:t>
      </w:r>
      <w:proofErr w:type="spellStart"/>
      <w:r w:rsidRPr="00E5413A">
        <w:rPr>
          <w:sz w:val="22"/>
          <w:szCs w:val="22"/>
          <w:lang w:val="sk-SK"/>
        </w:rPr>
        <w:t>lidokaín</w:t>
      </w:r>
      <w:r w:rsidR="00852491" w:rsidRPr="002230EB">
        <w:rPr>
          <w:sz w:val="22"/>
          <w:szCs w:val="22"/>
          <w:lang w:val="sk-SK"/>
        </w:rPr>
        <w:t>ium</w:t>
      </w:r>
      <w:r w:rsidRPr="00E5413A">
        <w:rPr>
          <w:sz w:val="22"/>
          <w:szCs w:val="22"/>
          <w:lang w:val="sk-SK"/>
        </w:rPr>
        <w:t>chlorid</w:t>
      </w:r>
      <w:proofErr w:type="spellEnd"/>
      <w:r w:rsidRPr="00E5413A">
        <w:rPr>
          <w:sz w:val="22"/>
          <w:szCs w:val="22"/>
          <w:lang w:val="sk-SK"/>
        </w:rPr>
        <w:t xml:space="preserve"> alebo na iné lokálne anestetiká </w:t>
      </w:r>
      <w:proofErr w:type="spellStart"/>
      <w:r w:rsidRPr="00E5413A">
        <w:rPr>
          <w:sz w:val="22"/>
          <w:szCs w:val="22"/>
          <w:lang w:val="sk-SK"/>
        </w:rPr>
        <w:t>amidového</w:t>
      </w:r>
      <w:proofErr w:type="spellEnd"/>
      <w:r w:rsidRPr="00E5413A">
        <w:rPr>
          <w:sz w:val="22"/>
          <w:szCs w:val="22"/>
          <w:lang w:val="sk-SK"/>
        </w:rPr>
        <w:t xml:space="preserve"> typu; </w:t>
      </w:r>
      <w:proofErr w:type="spellStart"/>
      <w:r w:rsidRPr="00E5413A">
        <w:rPr>
          <w:sz w:val="22"/>
          <w:szCs w:val="22"/>
          <w:lang w:val="sk-SK"/>
        </w:rPr>
        <w:t>amylmetakrezol</w:t>
      </w:r>
      <w:proofErr w:type="spellEnd"/>
      <w:r w:rsidRPr="00E5413A">
        <w:rPr>
          <w:sz w:val="22"/>
          <w:szCs w:val="22"/>
          <w:lang w:val="sk-SK"/>
        </w:rPr>
        <w:t>; 2,4-dichlórbenzylalkohol alebo na ktorúkoľvek z ďalších zložiek tohto lieku (uvedených v časti 6).</w:t>
      </w:r>
    </w:p>
    <w:p w:rsidR="0017164A" w:rsidRPr="008F554D" w:rsidRDefault="00852491" w:rsidP="008F554D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bookmarkStart w:id="0" w:name="_GoBack"/>
      <w:bookmarkEnd w:id="0"/>
      <w:r w:rsidRPr="008F554D">
        <w:rPr>
          <w:sz w:val="22"/>
          <w:szCs w:val="22"/>
          <w:lang w:val="sk-SK"/>
        </w:rPr>
        <w:t xml:space="preserve">u </w:t>
      </w:r>
      <w:r w:rsidR="0017164A" w:rsidRPr="008F554D">
        <w:rPr>
          <w:sz w:val="22"/>
          <w:szCs w:val="22"/>
          <w:lang w:val="sk-SK"/>
        </w:rPr>
        <w:t>dieťa</w:t>
      </w:r>
      <w:r w:rsidRPr="008F554D">
        <w:rPr>
          <w:sz w:val="22"/>
          <w:szCs w:val="22"/>
          <w:lang w:val="sk-SK"/>
        </w:rPr>
        <w:t>ťa</w:t>
      </w:r>
      <w:r w:rsidR="0017164A" w:rsidRPr="008F554D">
        <w:rPr>
          <w:sz w:val="22"/>
          <w:szCs w:val="22"/>
          <w:lang w:val="sk-SK"/>
        </w:rPr>
        <w:t xml:space="preserve"> mladšie</w:t>
      </w:r>
      <w:r w:rsidRPr="008F554D">
        <w:rPr>
          <w:sz w:val="22"/>
          <w:szCs w:val="22"/>
          <w:lang w:val="sk-SK"/>
        </w:rPr>
        <w:t>ho</w:t>
      </w:r>
      <w:r w:rsidR="0017164A" w:rsidRPr="008F554D">
        <w:rPr>
          <w:sz w:val="22"/>
          <w:szCs w:val="22"/>
          <w:lang w:val="sk-SK"/>
        </w:rPr>
        <w:t xml:space="preserve"> ako 12 rokov.</w:t>
      </w:r>
    </w:p>
    <w:p w:rsidR="008F554D" w:rsidRPr="00E5413A" w:rsidRDefault="008F554D" w:rsidP="008F554D">
      <w:pPr>
        <w:pStyle w:val="Odsekzoznamu"/>
        <w:ind w:left="426"/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lastRenderedPageBreak/>
        <w:t xml:space="preserve">Upozornenia a opatrenia </w:t>
      </w: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O užívaní tohto lieku sa pora</w:t>
      </w:r>
      <w:r w:rsidR="00852491" w:rsidRPr="002230EB">
        <w:rPr>
          <w:sz w:val="22"/>
          <w:szCs w:val="22"/>
          <w:lang w:val="sk-SK"/>
        </w:rPr>
        <w:t>ďte</w:t>
      </w:r>
      <w:r w:rsidRPr="00E5413A">
        <w:rPr>
          <w:sz w:val="22"/>
          <w:szCs w:val="22"/>
          <w:lang w:val="sk-SK"/>
        </w:rPr>
        <w:t xml:space="preserve"> so svojím lekárom, ak</w:t>
      </w:r>
    </w:p>
    <w:p w:rsidR="0017164A" w:rsidRPr="00E5413A" w:rsidRDefault="0017164A" w:rsidP="0017164A">
      <w:pPr>
        <w:pStyle w:val="Odsekzoznamu"/>
        <w:numPr>
          <w:ilvl w:val="0"/>
          <w:numId w:val="2"/>
        </w:num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bolesť hrdla sprevádza horúčka, bolesť hlavy, nevoľnosť, vracanie alebo kožné vyrážky.</w:t>
      </w:r>
    </w:p>
    <w:p w:rsidR="0017164A" w:rsidRPr="00E5413A" w:rsidRDefault="000F16C3" w:rsidP="0017164A">
      <w:pPr>
        <w:pStyle w:val="Odsekzoznamu"/>
        <w:numPr>
          <w:ilvl w:val="0"/>
          <w:numId w:val="2"/>
        </w:num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v</w:t>
      </w:r>
      <w:r w:rsidR="0017164A" w:rsidRPr="00E5413A">
        <w:rPr>
          <w:sz w:val="22"/>
          <w:szCs w:val="22"/>
          <w:lang w:val="sk-SK"/>
        </w:rPr>
        <w:t>aše príznaky sa nezlepšia</w:t>
      </w:r>
      <w:r w:rsidR="00852491" w:rsidRPr="002230EB">
        <w:rPr>
          <w:sz w:val="22"/>
          <w:szCs w:val="22"/>
          <w:lang w:val="sk-SK"/>
        </w:rPr>
        <w:t xml:space="preserve"> alebo zhoršia</w:t>
      </w:r>
      <w:r w:rsidR="0017164A" w:rsidRPr="00E5413A">
        <w:rPr>
          <w:sz w:val="22"/>
          <w:szCs w:val="22"/>
          <w:lang w:val="sk-SK"/>
        </w:rPr>
        <w:t xml:space="preserve"> počas 3 až 4 dní liečby</w:t>
      </w:r>
      <w:r w:rsidR="00852491" w:rsidRPr="002230EB">
        <w:rPr>
          <w:sz w:val="22"/>
          <w:szCs w:val="22"/>
          <w:lang w:val="sk-SK"/>
        </w:rPr>
        <w:t>.</w:t>
      </w:r>
    </w:p>
    <w:p w:rsidR="0017164A" w:rsidRPr="00E5413A" w:rsidRDefault="0017164A" w:rsidP="0017164A">
      <w:pPr>
        <w:pStyle w:val="Odsekzoznamu"/>
        <w:numPr>
          <w:ilvl w:val="0"/>
          <w:numId w:val="2"/>
        </w:num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trpíte na bronchiálnu</w:t>
      </w:r>
      <w:r w:rsidR="00852491" w:rsidRPr="002230EB">
        <w:rPr>
          <w:sz w:val="22"/>
          <w:szCs w:val="22"/>
          <w:lang w:val="sk-SK"/>
        </w:rPr>
        <w:t xml:space="preserve"> (prieduš</w:t>
      </w:r>
      <w:r w:rsidR="00E74D3F" w:rsidRPr="002230EB">
        <w:rPr>
          <w:sz w:val="22"/>
          <w:szCs w:val="22"/>
          <w:lang w:val="sk-SK"/>
        </w:rPr>
        <w:t>k</w:t>
      </w:r>
      <w:r w:rsidR="00852491" w:rsidRPr="002230EB">
        <w:rPr>
          <w:sz w:val="22"/>
          <w:szCs w:val="22"/>
          <w:lang w:val="sk-SK"/>
        </w:rPr>
        <w:t>ovú)</w:t>
      </w:r>
      <w:r w:rsidRPr="00E5413A">
        <w:rPr>
          <w:sz w:val="22"/>
          <w:szCs w:val="22"/>
          <w:lang w:val="sk-SK"/>
        </w:rPr>
        <w:t xml:space="preserve"> astmu.</w:t>
      </w:r>
    </w:p>
    <w:p w:rsidR="0017164A" w:rsidRPr="00E5413A" w:rsidRDefault="0017164A" w:rsidP="0017164A">
      <w:pPr>
        <w:pStyle w:val="Odsekzoznamu"/>
        <w:numPr>
          <w:ilvl w:val="0"/>
          <w:numId w:val="2"/>
        </w:numPr>
        <w:ind w:left="426" w:hanging="28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máte rozsiahlejšie akútne rany v oblasti úst a </w:t>
      </w:r>
      <w:r w:rsidR="006D6204" w:rsidRPr="002230EB">
        <w:rPr>
          <w:sz w:val="22"/>
          <w:szCs w:val="22"/>
          <w:lang w:val="sk-SK"/>
        </w:rPr>
        <w:t>hrdla</w:t>
      </w:r>
      <w:r w:rsidRPr="00E5413A">
        <w:rPr>
          <w:sz w:val="22"/>
          <w:szCs w:val="22"/>
          <w:lang w:val="sk-SK"/>
        </w:rPr>
        <w:t xml:space="preserve"> (</w:t>
      </w:r>
      <w:r w:rsidRPr="00E5413A">
        <w:rPr>
          <w:bCs/>
          <w:sz w:val="22"/>
          <w:szCs w:val="22"/>
          <w:lang w:val="sk-SK"/>
        </w:rPr>
        <w:t xml:space="preserve">v takom prípade sa </w:t>
      </w:r>
      <w:r w:rsidR="004E2B4A">
        <w:rPr>
          <w:bCs/>
          <w:sz w:val="22"/>
          <w:szCs w:val="22"/>
          <w:lang w:val="sk-SK"/>
        </w:rPr>
        <w:t>MUXOANGIN</w:t>
      </w:r>
      <w:r w:rsidR="00935D38">
        <w:rPr>
          <w:bCs/>
          <w:sz w:val="22"/>
          <w:szCs w:val="22"/>
          <w:lang w:val="sk-SK"/>
        </w:rPr>
        <w:t xml:space="preserve"> </w:t>
      </w:r>
      <w:r w:rsidRPr="00E5413A">
        <w:rPr>
          <w:bCs/>
          <w:sz w:val="22"/>
          <w:szCs w:val="22"/>
          <w:lang w:val="sk-SK"/>
        </w:rPr>
        <w:t>nesmie užívať</w:t>
      </w:r>
      <w:r w:rsidRPr="00E5413A">
        <w:rPr>
          <w:sz w:val="22"/>
          <w:szCs w:val="22"/>
          <w:lang w:val="sk-SK"/>
        </w:rPr>
        <w:t>).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U citlivých osôb môže dôjsť k nezvyčajnému pocitu v ústach v dôsledku účinku lokálneho anestetika.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Anestetiká obsiahnuté v tomto lieku môžu spôsobiť vdýchnutie  cudzieho predmetu </w:t>
      </w:r>
      <w:r w:rsidR="002230EB" w:rsidRPr="002230EB">
        <w:rPr>
          <w:sz w:val="22"/>
          <w:szCs w:val="22"/>
          <w:lang w:val="sk-SK"/>
        </w:rPr>
        <w:t xml:space="preserve">do pľúc </w:t>
      </w:r>
      <w:r w:rsidRPr="00E5413A">
        <w:rPr>
          <w:sz w:val="22"/>
          <w:szCs w:val="22"/>
          <w:lang w:val="sk-SK"/>
        </w:rPr>
        <w:t>(kašeľ pri jedle alebo dusivý pocit) pri jedle.  Nekonzumujte potraviny bezprostredne po užití tohto lieku. Tento liek môže spôsobiť znecitlivenie jazyka a môže zvýšiť nebezpečenstvo poranenia  v dôsledku pohryznutia sa. Preto je potrebná zvýšená opatrnosť pri konzumácii horúcich jedál a pití horúcich nápojov.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Dlhodobé užívanie tohto lieku (viac ako 5 dní) sa neodporúča, pretože môže zmeniť prirodzenú mikrobiálnu rovnováhu v hrdle.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Postupujte podľa uvedeného dávkovania; ak sa tento liek užíva vo veľkých množstvách alebo v priebehu dlhšej doby, môže mať vplyv na srdce alebo nervový systém a môže spôsobiť kŕče.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Staršie osoby alebo osoby v oslabenom stave sú citlivejšie na prípadné nežiaduce účinky a pred užitím tohto lieku sa musia poradiť so svojím lekárom.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>Deti a dospievajúci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Tento liek </w:t>
      </w:r>
      <w:r w:rsidR="006D6204" w:rsidRPr="002230EB">
        <w:rPr>
          <w:sz w:val="22"/>
          <w:szCs w:val="22"/>
          <w:lang w:val="sk-SK"/>
        </w:rPr>
        <w:t>nie je určený pre</w:t>
      </w:r>
      <w:r w:rsidRPr="00E5413A">
        <w:rPr>
          <w:sz w:val="22"/>
          <w:szCs w:val="22"/>
          <w:lang w:val="sk-SK"/>
        </w:rPr>
        <w:t> det</w:t>
      </w:r>
      <w:r w:rsidR="006D6204" w:rsidRPr="002230EB">
        <w:rPr>
          <w:sz w:val="22"/>
          <w:szCs w:val="22"/>
          <w:lang w:val="sk-SK"/>
        </w:rPr>
        <w:t>i</w:t>
      </w:r>
      <w:r w:rsidRPr="00E5413A">
        <w:rPr>
          <w:sz w:val="22"/>
          <w:szCs w:val="22"/>
          <w:lang w:val="sk-SK"/>
        </w:rPr>
        <w:t xml:space="preserve"> mladš</w:t>
      </w:r>
      <w:r w:rsidR="006D6204" w:rsidRPr="002230EB">
        <w:rPr>
          <w:sz w:val="22"/>
          <w:szCs w:val="22"/>
          <w:lang w:val="sk-SK"/>
        </w:rPr>
        <w:t>ie</w:t>
      </w:r>
      <w:r w:rsidRPr="00E5413A">
        <w:rPr>
          <w:sz w:val="22"/>
          <w:szCs w:val="22"/>
          <w:lang w:val="sk-SK"/>
        </w:rPr>
        <w:t xml:space="preserve"> ako 12 rokov.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>Iné lieky a </w:t>
      </w:r>
      <w:r w:rsidR="004E2B4A">
        <w:rPr>
          <w:b/>
          <w:sz w:val="22"/>
          <w:szCs w:val="22"/>
          <w:lang w:val="sk-SK"/>
        </w:rPr>
        <w:t>MUXOANGIN</w:t>
      </w: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</w:p>
    <w:p w:rsidR="0017164A" w:rsidRPr="002230EB" w:rsidRDefault="0017164A" w:rsidP="0017164A">
      <w:pPr>
        <w:numPr>
          <w:ilvl w:val="12"/>
          <w:numId w:val="0"/>
        </w:numPr>
        <w:spacing w:after="0"/>
        <w:ind w:right="-2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Ak teraz </w:t>
      </w:r>
      <w:r w:rsidRPr="002230EB">
        <w:rPr>
          <w:rFonts w:eastAsia="Times New Roman"/>
          <w:sz w:val="22"/>
          <w:szCs w:val="22"/>
          <w:lang w:val="sk-SK" w:eastAsia="sk-SK"/>
        </w:rPr>
        <w:t xml:space="preserve">užívate 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 alebo ste v poslednom čase </w:t>
      </w:r>
      <w:r w:rsidRPr="002230EB">
        <w:rPr>
          <w:rFonts w:eastAsia="Times New Roman"/>
          <w:sz w:val="22"/>
          <w:szCs w:val="22"/>
          <w:lang w:val="sk-SK" w:eastAsia="sk-SK"/>
        </w:rPr>
        <w:t>užívali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>, či práve budete užívať</w:t>
      </w:r>
      <w:r w:rsidRPr="002230EB">
        <w:rPr>
          <w:rFonts w:eastAsia="Times New Roman"/>
          <w:b/>
          <w:i/>
          <w:noProof/>
          <w:sz w:val="22"/>
          <w:szCs w:val="22"/>
          <w:lang w:val="sk-SK" w:eastAsia="sk-SK"/>
        </w:rPr>
        <w:t xml:space="preserve"> 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>ďalšie lieky, povedzte to svojmu lekárovi alebo lekárnikovi.</w:t>
      </w:r>
    </w:p>
    <w:p w:rsidR="0017164A" w:rsidRPr="002230EB" w:rsidRDefault="0017164A" w:rsidP="0017164A">
      <w:pPr>
        <w:numPr>
          <w:ilvl w:val="12"/>
          <w:numId w:val="0"/>
        </w:numPr>
        <w:spacing w:after="0"/>
        <w:ind w:right="-2"/>
        <w:jc w:val="left"/>
        <w:rPr>
          <w:rFonts w:eastAsia="Times New Roman"/>
          <w:noProof/>
          <w:sz w:val="22"/>
          <w:szCs w:val="22"/>
          <w:lang w:val="sk-SK" w:eastAsia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Neexistuje žiadna interakcia</w:t>
      </w:r>
      <w:r w:rsidR="006D6204" w:rsidRPr="002230EB">
        <w:rPr>
          <w:sz w:val="22"/>
          <w:szCs w:val="22"/>
          <w:lang w:val="sk-SK"/>
        </w:rPr>
        <w:t xml:space="preserve"> (vzájomné pôsobenie)</w:t>
      </w:r>
      <w:r w:rsidRPr="00E5413A">
        <w:rPr>
          <w:sz w:val="22"/>
          <w:szCs w:val="22"/>
          <w:lang w:val="sk-SK"/>
        </w:rPr>
        <w:t xml:space="preserve"> medzi liekom </w:t>
      </w:r>
      <w:r w:rsidR="004E2B4A">
        <w:rPr>
          <w:sz w:val="22"/>
          <w:szCs w:val="22"/>
          <w:lang w:val="sk-SK"/>
        </w:rPr>
        <w:t>MUXOANGIN</w:t>
      </w:r>
      <w:r w:rsidR="00935D38">
        <w:rPr>
          <w:sz w:val="22"/>
          <w:szCs w:val="22"/>
          <w:lang w:val="sk-SK"/>
        </w:rPr>
        <w:t xml:space="preserve"> </w:t>
      </w:r>
      <w:r w:rsidRPr="00E5413A">
        <w:rPr>
          <w:sz w:val="22"/>
          <w:szCs w:val="22"/>
          <w:lang w:val="sk-SK"/>
        </w:rPr>
        <w:t xml:space="preserve">a antibiotikami (okrem </w:t>
      </w:r>
      <w:proofErr w:type="spellStart"/>
      <w:r w:rsidRPr="00E5413A">
        <w:rPr>
          <w:sz w:val="22"/>
          <w:szCs w:val="22"/>
          <w:lang w:val="sk-SK"/>
        </w:rPr>
        <w:t>erytromycínu</w:t>
      </w:r>
      <w:proofErr w:type="spellEnd"/>
      <w:r w:rsidRPr="00E5413A">
        <w:rPr>
          <w:sz w:val="22"/>
          <w:szCs w:val="22"/>
          <w:lang w:val="sk-SK"/>
        </w:rPr>
        <w:t>); ich súčasné užívanie je preto možné.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4E2B4A" w:rsidP="0017164A">
      <w:pPr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MUXOANGIN</w:t>
      </w:r>
      <w:r w:rsidR="0017164A" w:rsidRPr="00E5413A">
        <w:rPr>
          <w:b/>
          <w:sz w:val="22"/>
          <w:szCs w:val="22"/>
          <w:lang w:val="sk-SK"/>
        </w:rPr>
        <w:t>a</w:t>
      </w:r>
      <w:proofErr w:type="spellEnd"/>
      <w:r w:rsidR="0017164A" w:rsidRPr="00E5413A">
        <w:rPr>
          <w:b/>
          <w:sz w:val="22"/>
          <w:szCs w:val="22"/>
          <w:lang w:val="sk-SK"/>
        </w:rPr>
        <w:t> jedlo, nápoje a alkohol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Neužívajte tento liek pred jedlom alebo pred pitím.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>Tehotenstvo a dojčenie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Ak ste tehotná alebo dojčíte, ak si myslíte, že by ste mohli byť tehotná, alebo plánujete otehotnieť, poraďte sa so svojím lekárom alebo lekárnikom skôr, ako tento liek začnete užívať.</w:t>
      </w:r>
    </w:p>
    <w:p w:rsidR="0017164A" w:rsidRPr="00E5413A" w:rsidRDefault="0017164A" w:rsidP="0017164A">
      <w:pPr>
        <w:rPr>
          <w:sz w:val="22"/>
          <w:szCs w:val="22"/>
          <w:u w:val="single"/>
          <w:lang w:val="sk-SK"/>
        </w:rPr>
      </w:pPr>
    </w:p>
    <w:p w:rsidR="0017164A" w:rsidRPr="00E5413A" w:rsidRDefault="0017164A" w:rsidP="0017164A">
      <w:pPr>
        <w:rPr>
          <w:sz w:val="22"/>
          <w:szCs w:val="22"/>
          <w:u w:val="single"/>
          <w:lang w:val="sk-SK"/>
        </w:rPr>
      </w:pPr>
      <w:r w:rsidRPr="00E5413A">
        <w:rPr>
          <w:sz w:val="22"/>
          <w:szCs w:val="22"/>
          <w:u w:val="single"/>
          <w:lang w:val="sk-SK"/>
        </w:rPr>
        <w:t>Tehotenstvo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Užívanie tohto lieku počas tehotenstva sa neodporúča.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u w:val="single"/>
          <w:lang w:val="sk-SK"/>
        </w:rPr>
      </w:pPr>
      <w:r w:rsidRPr="00E5413A">
        <w:rPr>
          <w:sz w:val="22"/>
          <w:szCs w:val="22"/>
          <w:u w:val="single"/>
          <w:lang w:val="sk-SK"/>
        </w:rPr>
        <w:t>Dojčenie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Vzhľadom na to, že nie sú k dispozícii žiadne konkrétne údaje o užívaní tohto lieku počas dojčenia, odporúča sa počas tohto obdobia opatrnosť. Ak dojčíte, poraďte sa so svojím lekárom skôr, ako začnete liek užívať.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>Vedenie vozidla a obsluha strojov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Tento liek nemá žiadny alebo má len zanedbateľný vplyv na schopnosť viesť vozidlo a obsluhovať stroje.</w:t>
      </w:r>
    </w:p>
    <w:p w:rsidR="0017164A" w:rsidRPr="00E5413A" w:rsidRDefault="0017164A" w:rsidP="0017164A">
      <w:pPr>
        <w:rPr>
          <w:b/>
          <w:bCs/>
          <w:sz w:val="22"/>
          <w:szCs w:val="22"/>
          <w:highlight w:val="lightGray"/>
          <w:lang w:val="sk-SK"/>
        </w:rPr>
      </w:pPr>
    </w:p>
    <w:p w:rsidR="0017164A" w:rsidRPr="00E5413A" w:rsidRDefault="004E2B4A" w:rsidP="0017164A">
      <w:pPr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MUXOANGIN</w:t>
      </w:r>
      <w:r w:rsidR="000E5729">
        <w:rPr>
          <w:b/>
          <w:bCs/>
          <w:sz w:val="22"/>
          <w:szCs w:val="22"/>
          <w:lang w:val="sk-SK"/>
        </w:rPr>
        <w:t xml:space="preserve"> </w:t>
      </w:r>
      <w:r w:rsidR="0017164A" w:rsidRPr="00E5413A">
        <w:rPr>
          <w:b/>
          <w:bCs/>
          <w:sz w:val="22"/>
          <w:szCs w:val="22"/>
          <w:lang w:val="sk-SK"/>
        </w:rPr>
        <w:t xml:space="preserve">obsahuje sacharózu, glukózu, farbivá oranžovú žlť a </w:t>
      </w:r>
      <w:proofErr w:type="spellStart"/>
      <w:r w:rsidR="006D6204" w:rsidRPr="002230EB">
        <w:rPr>
          <w:b/>
          <w:bCs/>
          <w:sz w:val="22"/>
          <w:szCs w:val="22"/>
          <w:lang w:val="sk-SK"/>
        </w:rPr>
        <w:t>košen</w:t>
      </w:r>
      <w:r w:rsidR="003771CA" w:rsidRPr="002230EB">
        <w:rPr>
          <w:b/>
          <w:bCs/>
          <w:sz w:val="22"/>
          <w:szCs w:val="22"/>
          <w:lang w:val="sk-SK"/>
        </w:rPr>
        <w:t>il</w:t>
      </w:r>
      <w:r w:rsidR="006D6204" w:rsidRPr="002230EB">
        <w:rPr>
          <w:b/>
          <w:bCs/>
          <w:sz w:val="22"/>
          <w:szCs w:val="22"/>
          <w:lang w:val="sk-SK"/>
        </w:rPr>
        <w:t>ovú</w:t>
      </w:r>
      <w:proofErr w:type="spellEnd"/>
      <w:r w:rsidR="0017164A" w:rsidRPr="00E5413A">
        <w:rPr>
          <w:b/>
          <w:bCs/>
          <w:sz w:val="22"/>
          <w:szCs w:val="22"/>
          <w:lang w:val="sk-SK"/>
        </w:rPr>
        <w:t xml:space="preserve"> červe</w:t>
      </w:r>
      <w:r w:rsidR="00E74D3F" w:rsidRPr="002230EB">
        <w:rPr>
          <w:b/>
          <w:bCs/>
          <w:sz w:val="22"/>
          <w:szCs w:val="22"/>
          <w:lang w:val="sk-SK"/>
        </w:rPr>
        <w:t>nú</w:t>
      </w:r>
      <w:r w:rsidR="0017164A" w:rsidRPr="00E5413A">
        <w:rPr>
          <w:b/>
          <w:bCs/>
          <w:sz w:val="22"/>
          <w:szCs w:val="22"/>
          <w:lang w:val="sk-SK"/>
        </w:rPr>
        <w:t xml:space="preserve"> </w:t>
      </w:r>
    </w:p>
    <w:p w:rsidR="0017164A" w:rsidRPr="00E5413A" w:rsidRDefault="0017164A" w:rsidP="0017164A">
      <w:pPr>
        <w:spacing w:after="0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Ak </w:t>
      </w:r>
      <w:r w:rsidR="000F16C3" w:rsidRPr="00E5413A">
        <w:rPr>
          <w:sz w:val="22"/>
          <w:szCs w:val="22"/>
          <w:lang w:val="sk-SK"/>
        </w:rPr>
        <w:t>v</w:t>
      </w:r>
      <w:r w:rsidRPr="00E5413A">
        <w:rPr>
          <w:sz w:val="22"/>
          <w:szCs w:val="22"/>
          <w:lang w:val="sk-SK"/>
        </w:rPr>
        <w:t>ám lekár niekedy povedal, že neznášate niektoré cukry, kontaktujte svojho lekára pred užitím tohto lieku.</w:t>
      </w:r>
    </w:p>
    <w:p w:rsidR="0017164A" w:rsidRPr="00E5413A" w:rsidRDefault="0017164A" w:rsidP="0017164A">
      <w:pPr>
        <w:spacing w:after="0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Farbivá oranžová žlť a</w:t>
      </w:r>
      <w:r w:rsidR="006D6204" w:rsidRPr="002230EB">
        <w:rPr>
          <w:sz w:val="22"/>
          <w:szCs w:val="22"/>
          <w:lang w:val="sk-SK"/>
        </w:rPr>
        <w:t xml:space="preserve"> </w:t>
      </w:r>
      <w:proofErr w:type="spellStart"/>
      <w:r w:rsidR="006D6204" w:rsidRPr="002230EB">
        <w:rPr>
          <w:sz w:val="22"/>
          <w:szCs w:val="22"/>
          <w:lang w:val="sk-SK"/>
        </w:rPr>
        <w:t>koše</w:t>
      </w:r>
      <w:r w:rsidR="00702126">
        <w:rPr>
          <w:sz w:val="22"/>
          <w:szCs w:val="22"/>
          <w:lang w:val="sk-SK"/>
        </w:rPr>
        <w:t>nilo</w:t>
      </w:r>
      <w:r w:rsidR="006D6204" w:rsidRPr="002230EB">
        <w:rPr>
          <w:sz w:val="22"/>
          <w:szCs w:val="22"/>
          <w:lang w:val="sk-SK"/>
        </w:rPr>
        <w:t>vá</w:t>
      </w:r>
      <w:proofErr w:type="spellEnd"/>
      <w:r w:rsidRPr="00E5413A">
        <w:rPr>
          <w:sz w:val="22"/>
          <w:szCs w:val="22"/>
          <w:lang w:val="sk-SK"/>
        </w:rPr>
        <w:t xml:space="preserve"> červe</w:t>
      </w:r>
      <w:r w:rsidR="002230EB" w:rsidRPr="002230EB">
        <w:rPr>
          <w:sz w:val="22"/>
          <w:szCs w:val="22"/>
          <w:lang w:val="sk-SK"/>
        </w:rPr>
        <w:t>ná</w:t>
      </w:r>
      <w:r w:rsidRPr="00E5413A">
        <w:rPr>
          <w:sz w:val="22"/>
          <w:szCs w:val="22"/>
          <w:lang w:val="sk-SK"/>
        </w:rPr>
        <w:t xml:space="preserve"> môžu vyvolať alergické reakcie.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pStyle w:val="2PIL"/>
        <w:spacing w:after="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E5413A">
        <w:rPr>
          <w:rFonts w:ascii="Times New Roman" w:hAnsi="Times New Roman" w:cs="Times New Roman"/>
          <w:sz w:val="22"/>
          <w:szCs w:val="22"/>
          <w:lang w:val="sk-SK"/>
        </w:rPr>
        <w:t>3.</w:t>
      </w:r>
      <w:r w:rsidRPr="00E5413A">
        <w:rPr>
          <w:rFonts w:ascii="Times New Roman" w:hAnsi="Times New Roman" w:cs="Times New Roman"/>
          <w:sz w:val="22"/>
          <w:szCs w:val="22"/>
          <w:lang w:val="sk-SK"/>
        </w:rPr>
        <w:tab/>
        <w:t xml:space="preserve">Ako užívať </w:t>
      </w:r>
      <w:r w:rsidR="004E2B4A">
        <w:rPr>
          <w:rFonts w:ascii="Times New Roman" w:hAnsi="Times New Roman" w:cs="Times New Roman"/>
          <w:sz w:val="22"/>
          <w:szCs w:val="22"/>
          <w:lang w:val="sk-SK"/>
        </w:rPr>
        <w:t>MUXOANGIN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bCs/>
          <w:noProof/>
          <w:sz w:val="22"/>
          <w:szCs w:val="22"/>
          <w:lang w:val="sk-SK"/>
        </w:rPr>
        <w:t xml:space="preserve">Vždy užívajte </w:t>
      </w:r>
      <w:r w:rsidRPr="00E5413A">
        <w:rPr>
          <w:noProof/>
          <w:sz w:val="22"/>
          <w:szCs w:val="22"/>
          <w:lang w:val="sk-SK"/>
        </w:rPr>
        <w:t>tento liek</w:t>
      </w:r>
      <w:r w:rsidRPr="00E5413A">
        <w:rPr>
          <w:bCs/>
          <w:noProof/>
          <w:sz w:val="22"/>
          <w:szCs w:val="22"/>
          <w:lang w:val="sk-SK"/>
        </w:rPr>
        <w:t xml:space="preserve"> presne tak, </w:t>
      </w:r>
      <w:r w:rsidRPr="00E5413A">
        <w:rPr>
          <w:noProof/>
          <w:sz w:val="22"/>
          <w:szCs w:val="22"/>
          <w:lang w:val="sk-SK"/>
        </w:rPr>
        <w:t xml:space="preserve">ako je to uvedené v tejto písomnej informácii. </w:t>
      </w:r>
      <w:r w:rsidRPr="00E5413A">
        <w:rPr>
          <w:bCs/>
          <w:noProof/>
          <w:sz w:val="22"/>
          <w:szCs w:val="22"/>
          <w:lang w:val="sk-SK"/>
        </w:rPr>
        <w:t>Ak si nie ste niečím istý, overte si to u svojho lekára alebo lekárnika.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Odporúčané dávky sú nasledovné: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Dospelí a </w:t>
      </w:r>
      <w:r w:rsidR="006D6204" w:rsidRPr="002230EB">
        <w:rPr>
          <w:b/>
          <w:bCs/>
          <w:sz w:val="22"/>
          <w:szCs w:val="22"/>
          <w:lang w:val="sk-SK"/>
        </w:rPr>
        <w:t>dospievajúci</w:t>
      </w:r>
      <w:r w:rsidRPr="00E5413A">
        <w:rPr>
          <w:b/>
          <w:bCs/>
          <w:sz w:val="22"/>
          <w:szCs w:val="22"/>
          <w:lang w:val="sk-SK"/>
        </w:rPr>
        <w:t xml:space="preserve"> starší ako 12 rokov (vrátane starších pacientov)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Nechajte pomaly rozpustiť v ústach  jednu pastilku každé 2 až 3 hodiny, až do maximálneho počtu 8 pastiliek v priebehu 24 hodín.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Nenechávajte pa</w:t>
      </w:r>
      <w:r w:rsidR="006D6204" w:rsidRPr="002230EB">
        <w:rPr>
          <w:sz w:val="22"/>
          <w:szCs w:val="22"/>
          <w:lang w:val="sk-SK"/>
        </w:rPr>
        <w:t>s</w:t>
      </w:r>
      <w:r w:rsidRPr="00E5413A">
        <w:rPr>
          <w:sz w:val="22"/>
          <w:szCs w:val="22"/>
          <w:lang w:val="sk-SK"/>
        </w:rPr>
        <w:t>tilku rozpúšťať v lícnom vačku.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>Použitie u detí a dospievajúcich</w:t>
      </w:r>
    </w:p>
    <w:p w:rsidR="0017164A" w:rsidRPr="00E5413A" w:rsidRDefault="0017164A" w:rsidP="0017164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Tento liek </w:t>
      </w:r>
      <w:r w:rsidR="000A0DCD" w:rsidRPr="002230EB">
        <w:rPr>
          <w:sz w:val="22"/>
          <w:szCs w:val="22"/>
          <w:lang w:val="sk-SK"/>
        </w:rPr>
        <w:t xml:space="preserve">nie je určený pre </w:t>
      </w:r>
      <w:r w:rsidR="000F16C3" w:rsidRPr="00E5413A">
        <w:rPr>
          <w:sz w:val="22"/>
          <w:szCs w:val="22"/>
          <w:lang w:val="sk-SK"/>
        </w:rPr>
        <w:t>detí mladš</w:t>
      </w:r>
      <w:r w:rsidR="000A0DCD" w:rsidRPr="002230EB">
        <w:rPr>
          <w:sz w:val="22"/>
          <w:szCs w:val="22"/>
          <w:lang w:val="sk-SK"/>
        </w:rPr>
        <w:t>ie</w:t>
      </w:r>
      <w:r w:rsidRPr="00E5413A">
        <w:rPr>
          <w:sz w:val="22"/>
          <w:szCs w:val="22"/>
          <w:lang w:val="sk-SK"/>
        </w:rPr>
        <w:t xml:space="preserve"> ako 12 rokov.</w:t>
      </w:r>
    </w:p>
    <w:p w:rsidR="0017164A" w:rsidRPr="00E5413A" w:rsidRDefault="0017164A" w:rsidP="0017164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7164A" w:rsidRPr="00E5413A" w:rsidRDefault="0017164A" w:rsidP="0017164A">
      <w:pPr>
        <w:autoSpaceDE w:val="0"/>
        <w:autoSpaceDN w:val="0"/>
        <w:adjustRightInd w:val="0"/>
        <w:rPr>
          <w:b/>
          <w:i/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Nepoužívajte tento liek po dobu dlhšiu ako 5 dní. Pokiaľ vaše príznaky po uplynutí tejto doby úplne nevymiznú, poraďte sa so svojim lekárom. 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 xml:space="preserve">Ak užijete viac lieku </w:t>
      </w:r>
      <w:r w:rsidR="004E2B4A">
        <w:rPr>
          <w:b/>
          <w:sz w:val="22"/>
          <w:szCs w:val="22"/>
          <w:lang w:val="sk-SK"/>
        </w:rPr>
        <w:t>MUXOANGIN</w:t>
      </w:r>
      <w:r w:rsidRPr="00E5413A">
        <w:rPr>
          <w:b/>
          <w:sz w:val="22"/>
          <w:szCs w:val="22"/>
          <w:lang w:val="sk-SK"/>
        </w:rPr>
        <w:t xml:space="preserve">, ako by ste mali 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Neprekračujte odporúčané dávkovanie.</w:t>
      </w:r>
    </w:p>
    <w:p w:rsidR="0017164A" w:rsidRPr="00E5413A" w:rsidRDefault="000A0DCD" w:rsidP="0017164A">
      <w:pPr>
        <w:rPr>
          <w:sz w:val="22"/>
          <w:szCs w:val="22"/>
          <w:lang w:val="sk-SK"/>
        </w:rPr>
      </w:pPr>
      <w:r w:rsidRPr="002230EB">
        <w:rPr>
          <w:sz w:val="22"/>
          <w:szCs w:val="22"/>
          <w:lang w:val="sk-SK"/>
        </w:rPr>
        <w:t>Dosiaľ</w:t>
      </w:r>
      <w:r w:rsidR="0017164A" w:rsidRPr="00E5413A">
        <w:rPr>
          <w:sz w:val="22"/>
          <w:szCs w:val="22"/>
          <w:lang w:val="sk-SK"/>
        </w:rPr>
        <w:t xml:space="preserve"> neboli </w:t>
      </w:r>
      <w:r w:rsidR="00B1293D" w:rsidRPr="002230EB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>hlásené žiadne prípady predávkovania.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Príznaky, ktoré sa môžu vyskytnúť v prípade zneužitia alebo predávkovania: nadmerné znecitlivenie hornej časti tráviaceho a dýchacieho ústrojenstva, nespavosť, nepokoj, vzrušenie, respiračná depresia</w:t>
      </w:r>
      <w:r w:rsidR="00043E1D" w:rsidRPr="002230EB">
        <w:rPr>
          <w:sz w:val="22"/>
          <w:szCs w:val="22"/>
          <w:lang w:val="sk-SK"/>
        </w:rPr>
        <w:t xml:space="preserve"> (útlm dýchania)</w:t>
      </w:r>
      <w:r w:rsidRPr="00E5413A">
        <w:rPr>
          <w:sz w:val="22"/>
          <w:szCs w:val="22"/>
          <w:lang w:val="sk-SK"/>
        </w:rPr>
        <w:t xml:space="preserve">, nízky krvný tlak, nepravidelný tep srdca. Môže sa vyskytnúť aj </w:t>
      </w:r>
      <w:proofErr w:type="spellStart"/>
      <w:r w:rsidRPr="00E5413A">
        <w:rPr>
          <w:sz w:val="22"/>
          <w:szCs w:val="22"/>
          <w:lang w:val="sk-SK"/>
        </w:rPr>
        <w:t>methemoglobinémia</w:t>
      </w:r>
      <w:proofErr w:type="spellEnd"/>
      <w:r w:rsidR="00B1293D" w:rsidRPr="002230EB">
        <w:rPr>
          <w:sz w:val="22"/>
          <w:szCs w:val="22"/>
          <w:lang w:val="sk-SK"/>
        </w:rPr>
        <w:t xml:space="preserve"> (porucha krvi)</w:t>
      </w:r>
      <w:r w:rsidRPr="00E5413A">
        <w:rPr>
          <w:sz w:val="22"/>
          <w:szCs w:val="22"/>
          <w:lang w:val="sk-SK"/>
        </w:rPr>
        <w:t>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Ak užijete priveľa </w:t>
      </w:r>
      <w:r w:rsidR="004E2B4A">
        <w:rPr>
          <w:sz w:val="22"/>
          <w:szCs w:val="22"/>
          <w:lang w:val="sk-SK"/>
        </w:rPr>
        <w:t>MUXOANGIN</w:t>
      </w:r>
      <w:r w:rsidR="00EE2F13">
        <w:rPr>
          <w:sz w:val="22"/>
          <w:szCs w:val="22"/>
          <w:lang w:val="sk-SK"/>
        </w:rPr>
        <w:t>U</w:t>
      </w:r>
      <w:r w:rsidRPr="00E5413A">
        <w:rPr>
          <w:sz w:val="22"/>
          <w:szCs w:val="22"/>
          <w:lang w:val="sk-SK"/>
        </w:rPr>
        <w:t>, okamžite sa poraďte so svojím lekárom alebo lekárnikom.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 xml:space="preserve">Vezmite si so sebou túto písomnú informáciu pre používateľa, pretože tak bude zabezpečené, že sa  čo najskôr podá vhodná liečba. Liečba by mala byť symptomatická a podporná a pod lekárskym dozorom. </w:t>
      </w:r>
      <w:proofErr w:type="spellStart"/>
      <w:r w:rsidRPr="00E5413A">
        <w:rPr>
          <w:sz w:val="22"/>
          <w:szCs w:val="22"/>
          <w:lang w:val="sk-SK"/>
        </w:rPr>
        <w:t>Methemoglobinémia</w:t>
      </w:r>
      <w:proofErr w:type="spellEnd"/>
      <w:r w:rsidRPr="00E5413A">
        <w:rPr>
          <w:sz w:val="22"/>
          <w:szCs w:val="22"/>
          <w:lang w:val="sk-SK"/>
        </w:rPr>
        <w:t xml:space="preserve"> sa dá liečiť okamžitým podaním intravenóznej injekcie </w:t>
      </w:r>
      <w:proofErr w:type="spellStart"/>
      <w:r w:rsidRPr="00E5413A">
        <w:rPr>
          <w:sz w:val="22"/>
          <w:szCs w:val="22"/>
          <w:lang w:val="sk-SK"/>
        </w:rPr>
        <w:t>metylénovej</w:t>
      </w:r>
      <w:proofErr w:type="spellEnd"/>
      <w:r w:rsidRPr="00E5413A">
        <w:rPr>
          <w:sz w:val="22"/>
          <w:szCs w:val="22"/>
          <w:lang w:val="sk-SK"/>
        </w:rPr>
        <w:t xml:space="preserve"> modrej (1-4 mg/kg).</w:t>
      </w:r>
    </w:p>
    <w:p w:rsidR="0017164A" w:rsidRPr="00E5413A" w:rsidRDefault="0017164A" w:rsidP="0017164A">
      <w:pPr>
        <w:spacing w:after="0"/>
        <w:jc w:val="left"/>
        <w:rPr>
          <w:b/>
          <w:bCs/>
          <w:sz w:val="22"/>
          <w:szCs w:val="22"/>
          <w:lang w:val="sk-SK"/>
        </w:rPr>
      </w:pPr>
    </w:p>
    <w:p w:rsidR="0017164A" w:rsidRPr="00E5413A" w:rsidRDefault="0017164A" w:rsidP="0017164A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Ak zabudnete užiť </w:t>
      </w:r>
      <w:r w:rsidR="004E2B4A">
        <w:rPr>
          <w:b/>
          <w:sz w:val="22"/>
          <w:szCs w:val="22"/>
          <w:lang w:val="sk-SK"/>
        </w:rPr>
        <w:t>MUXOANGIN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Neuž</w:t>
      </w:r>
      <w:r w:rsidR="00043E1D" w:rsidRPr="002230EB">
        <w:rPr>
          <w:sz w:val="22"/>
          <w:szCs w:val="22"/>
          <w:lang w:val="sk-SK"/>
        </w:rPr>
        <w:t>ívaj</w:t>
      </w:r>
      <w:r w:rsidRPr="00E5413A">
        <w:rPr>
          <w:sz w:val="22"/>
          <w:szCs w:val="22"/>
          <w:lang w:val="sk-SK"/>
        </w:rPr>
        <w:t>te dvojnásobnú dávku, aby ste nahradili vynechanú dávku.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Ak máte ďalšie otázky týkajúce sa užitia tohto lieku, opýtajte sa svojho lekára</w:t>
      </w:r>
      <w:r w:rsidR="00043E1D" w:rsidRPr="002230EB">
        <w:rPr>
          <w:sz w:val="22"/>
          <w:szCs w:val="22"/>
          <w:lang w:val="sk-SK"/>
        </w:rPr>
        <w:t xml:space="preserve">, </w:t>
      </w:r>
      <w:r w:rsidRPr="00E5413A">
        <w:rPr>
          <w:sz w:val="22"/>
          <w:szCs w:val="22"/>
          <w:lang w:val="sk-SK"/>
        </w:rPr>
        <w:t>lekárnika</w:t>
      </w:r>
      <w:r w:rsidR="00043E1D" w:rsidRPr="002230EB">
        <w:rPr>
          <w:sz w:val="22"/>
          <w:szCs w:val="22"/>
          <w:lang w:val="sk-SK"/>
        </w:rPr>
        <w:t xml:space="preserve"> alebo zdravotnej sestry</w:t>
      </w:r>
      <w:r w:rsidRPr="00E5413A">
        <w:rPr>
          <w:sz w:val="22"/>
          <w:szCs w:val="22"/>
          <w:lang w:val="sk-SK"/>
        </w:rPr>
        <w:t>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2230EB" w:rsidRDefault="0017164A" w:rsidP="0017164A">
      <w:pPr>
        <w:pStyle w:val="2PIL"/>
        <w:spacing w:after="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2230EB">
        <w:rPr>
          <w:rFonts w:ascii="Times New Roman" w:hAnsi="Times New Roman" w:cs="Times New Roman"/>
          <w:sz w:val="22"/>
          <w:szCs w:val="22"/>
          <w:lang w:val="sk-SK"/>
        </w:rPr>
        <w:t>4.</w:t>
      </w:r>
      <w:r w:rsidRPr="002230EB">
        <w:rPr>
          <w:rFonts w:ascii="Times New Roman" w:hAnsi="Times New Roman" w:cs="Times New Roman"/>
          <w:sz w:val="22"/>
          <w:szCs w:val="22"/>
          <w:lang w:val="sk-SK"/>
        </w:rPr>
        <w:tab/>
        <w:t xml:space="preserve">Možné </w:t>
      </w:r>
      <w:r w:rsidR="000F16C3" w:rsidRPr="002230EB">
        <w:rPr>
          <w:rFonts w:ascii="Times New Roman" w:hAnsi="Times New Roman" w:cs="Times New Roman"/>
          <w:sz w:val="22"/>
          <w:szCs w:val="22"/>
          <w:lang w:val="sk-SK"/>
        </w:rPr>
        <w:t>vedľajšie</w:t>
      </w:r>
      <w:r w:rsidRPr="002230EB">
        <w:rPr>
          <w:rFonts w:ascii="Times New Roman" w:hAnsi="Times New Roman" w:cs="Times New Roman"/>
          <w:sz w:val="22"/>
          <w:szCs w:val="22"/>
          <w:lang w:val="sk-SK"/>
        </w:rPr>
        <w:t xml:space="preserve"> účinky</w:t>
      </w:r>
    </w:p>
    <w:p w:rsidR="0017164A" w:rsidRPr="002230EB" w:rsidRDefault="0017164A" w:rsidP="0017164A">
      <w:pPr>
        <w:rPr>
          <w:sz w:val="22"/>
          <w:szCs w:val="22"/>
          <w:lang w:val="sk-SK"/>
        </w:rPr>
      </w:pPr>
    </w:p>
    <w:p w:rsidR="00043E1D" w:rsidRPr="00E5413A" w:rsidRDefault="00043E1D" w:rsidP="00043E1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17164A" w:rsidRPr="00E5413A" w:rsidRDefault="000F16C3" w:rsidP="0017164A">
      <w:pPr>
        <w:pStyle w:val="Odsekzoznamu"/>
        <w:numPr>
          <w:ilvl w:val="0"/>
          <w:numId w:val="3"/>
        </w:num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vedľajšie</w:t>
      </w:r>
      <w:r w:rsidR="0017164A" w:rsidRPr="00E5413A">
        <w:rPr>
          <w:sz w:val="22"/>
          <w:szCs w:val="22"/>
          <w:lang w:val="sk-SK"/>
        </w:rPr>
        <w:t xml:space="preserve"> účinky sa vyskytujú zriedkavo (môžu postihnúť až 1 z 1000 osôb) a zvyčajne len po dlhodobej liečbe (pozri opatrenia, ktoré sa majú prijať, ak užijete nadmerné množstvo).</w:t>
      </w:r>
    </w:p>
    <w:p w:rsidR="0017164A" w:rsidRPr="00E5413A" w:rsidRDefault="00043E1D" w:rsidP="0017164A">
      <w:pPr>
        <w:pStyle w:val="Odsekzoznamu"/>
        <w:numPr>
          <w:ilvl w:val="0"/>
          <w:numId w:val="3"/>
        </w:numPr>
        <w:rPr>
          <w:sz w:val="22"/>
          <w:szCs w:val="22"/>
          <w:lang w:val="sk-SK"/>
        </w:rPr>
      </w:pPr>
      <w:r w:rsidRPr="002230EB">
        <w:rPr>
          <w:sz w:val="22"/>
          <w:szCs w:val="22"/>
          <w:lang w:val="sk-SK"/>
        </w:rPr>
        <w:t>n</w:t>
      </w:r>
      <w:r w:rsidR="0017164A" w:rsidRPr="00E5413A">
        <w:rPr>
          <w:sz w:val="22"/>
          <w:szCs w:val="22"/>
          <w:lang w:val="sk-SK"/>
        </w:rPr>
        <w:t xml:space="preserve">a rozdiel od mnohých lokálnych analgetík, </w:t>
      </w:r>
      <w:proofErr w:type="spellStart"/>
      <w:r w:rsidR="0017164A" w:rsidRPr="00E5413A">
        <w:rPr>
          <w:sz w:val="22"/>
          <w:szCs w:val="22"/>
          <w:lang w:val="sk-SK"/>
        </w:rPr>
        <w:t>lidokaín</w:t>
      </w:r>
      <w:proofErr w:type="spellEnd"/>
      <w:r w:rsidR="0017164A" w:rsidRPr="00E5413A">
        <w:rPr>
          <w:sz w:val="22"/>
          <w:szCs w:val="22"/>
          <w:lang w:val="sk-SK"/>
        </w:rPr>
        <w:t xml:space="preserve"> vyvoláva len málo, ak vôbec nejaké reakcie precitlivenosti. Tieto reakcie sú vo forme začervenania kože, pálenia alebo mravčenia v ústach alebo hrdle alebo opuchu v ústach alebo v hrdle. </w:t>
      </w:r>
    </w:p>
    <w:p w:rsidR="0017164A" w:rsidRPr="00E5413A" w:rsidRDefault="00043E1D" w:rsidP="0017164A">
      <w:pPr>
        <w:pStyle w:val="Odsekzoznamu"/>
        <w:numPr>
          <w:ilvl w:val="0"/>
          <w:numId w:val="3"/>
        </w:numPr>
        <w:rPr>
          <w:sz w:val="22"/>
          <w:szCs w:val="22"/>
          <w:lang w:val="sk-SK"/>
        </w:rPr>
      </w:pPr>
      <w:r w:rsidRPr="002230EB">
        <w:rPr>
          <w:sz w:val="22"/>
          <w:szCs w:val="22"/>
          <w:lang w:val="sk-SK"/>
        </w:rPr>
        <w:t>m</w:t>
      </w:r>
      <w:r w:rsidR="0017164A" w:rsidRPr="00E5413A">
        <w:rPr>
          <w:sz w:val="22"/>
          <w:szCs w:val="22"/>
          <w:lang w:val="sk-SK"/>
        </w:rPr>
        <w:t>ôže dôjsť k ovplyvneniu chuti.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 xml:space="preserve">Hlásenie vedľajších  účinkov </w:t>
      </w:r>
    </w:p>
    <w:p w:rsidR="0017164A" w:rsidRPr="002230EB" w:rsidRDefault="0017164A" w:rsidP="0017164A">
      <w:pPr>
        <w:numPr>
          <w:ilvl w:val="12"/>
          <w:numId w:val="0"/>
        </w:numPr>
        <w:spacing w:after="0"/>
        <w:ind w:right="-2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2230EB">
        <w:rPr>
          <w:rFonts w:eastAsia="Times New Roman"/>
          <w:noProof/>
          <w:sz w:val="22"/>
          <w:szCs w:val="22"/>
          <w:lang w:val="sk-SK" w:eastAsia="sk-SK"/>
        </w:rPr>
        <w:t xml:space="preserve">Ak sa u vás vyskytne akýkoľvek vedľajší účinok, obráťte sa na svojho lekára, lekárnika lebo zdravotnú sestru. To sa týka aj akýchkoľvek vedľajších účinkov, ktoré nie sú uvedené v tejto písomnej informácii. Vedľajšie účinky môžete hlásiť aj priamo na </w:t>
      </w:r>
      <w:r w:rsidRPr="002230EB">
        <w:rPr>
          <w:rFonts w:eastAsia="Times New Roman"/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8" w:history="1">
        <w:r w:rsidRPr="002230EB">
          <w:rPr>
            <w:rStyle w:val="Hypertextovprepojenie"/>
            <w:rFonts w:eastAsia="Times New Roman"/>
            <w:noProof/>
            <w:sz w:val="22"/>
            <w:szCs w:val="22"/>
            <w:highlight w:val="lightGray"/>
            <w:lang w:val="sk-SK" w:eastAsia="sk-SK"/>
          </w:rPr>
          <w:t>Prílohe V</w:t>
        </w:r>
      </w:hyperlink>
      <w:r w:rsidRPr="002230EB">
        <w:rPr>
          <w:rFonts w:eastAsia="Times New Roman"/>
          <w:noProof/>
          <w:sz w:val="22"/>
          <w:szCs w:val="22"/>
          <w:highlight w:val="lightGray"/>
          <w:lang w:val="sk-SK" w:eastAsia="sk-SK"/>
        </w:rPr>
        <w:t>.</w:t>
      </w:r>
      <w:r w:rsidRPr="002230EB">
        <w:rPr>
          <w:rFonts w:eastAsia="Times New Roman"/>
          <w:sz w:val="22"/>
          <w:szCs w:val="22"/>
          <w:lang w:val="sk-SK" w:eastAsia="sk-SK"/>
        </w:rPr>
        <w:t xml:space="preserve"> </w:t>
      </w:r>
      <w:r w:rsidRPr="002230EB">
        <w:rPr>
          <w:rFonts w:eastAsia="Times New Roman"/>
          <w:noProof/>
          <w:sz w:val="22"/>
          <w:szCs w:val="22"/>
          <w:lang w:val="sk-SK" w:eastAsia="sk-SK"/>
        </w:rPr>
        <w:t>Hlásením vedľajších účinkov môžete prispieť k získaniu ďalších informácií o bezpečnosti tohto lieku</w:t>
      </w:r>
      <w:r w:rsidRPr="002230EB">
        <w:rPr>
          <w:rFonts w:eastAsia="Times New Roman"/>
          <w:sz w:val="22"/>
          <w:szCs w:val="22"/>
          <w:lang w:val="sk-SK" w:eastAsia="sk-SK"/>
        </w:rPr>
        <w:t>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5.</w:t>
      </w:r>
      <w:r w:rsidRPr="002230EB">
        <w:rPr>
          <w:rFonts w:eastAsia="Times New Roman"/>
          <w:b/>
          <w:noProof/>
          <w:sz w:val="22"/>
          <w:szCs w:val="22"/>
          <w:lang w:val="sk-SK" w:eastAsia="sk-SK"/>
        </w:rPr>
        <w:t xml:space="preserve"> Ako uchovávať </w:t>
      </w:r>
      <w:r w:rsidR="004E2B4A">
        <w:rPr>
          <w:b/>
          <w:sz w:val="22"/>
          <w:szCs w:val="22"/>
          <w:lang w:val="sk-SK"/>
        </w:rPr>
        <w:t>MUXOANGIN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Tento liek uchovávajte mimo dohľadu a dosahu detí.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Neužívajte tento liek po dátume ex</w:t>
      </w:r>
      <w:r w:rsidR="00043E1D" w:rsidRPr="002230EB">
        <w:rPr>
          <w:sz w:val="22"/>
          <w:szCs w:val="22"/>
          <w:lang w:val="sk-SK"/>
        </w:rPr>
        <w:t>s</w:t>
      </w:r>
      <w:r w:rsidRPr="00E5413A">
        <w:rPr>
          <w:sz w:val="22"/>
          <w:szCs w:val="22"/>
          <w:lang w:val="sk-SK"/>
        </w:rPr>
        <w:t>pirácie</w:t>
      </w:r>
      <w:r w:rsidR="00043E1D" w:rsidRPr="002230EB">
        <w:rPr>
          <w:sz w:val="22"/>
          <w:szCs w:val="22"/>
          <w:lang w:val="sk-SK"/>
        </w:rPr>
        <w:t>, ktorý je uvedený</w:t>
      </w:r>
      <w:r w:rsidRPr="00E5413A">
        <w:rPr>
          <w:sz w:val="22"/>
          <w:szCs w:val="22"/>
          <w:lang w:val="sk-SK"/>
        </w:rPr>
        <w:t xml:space="preserve"> </w:t>
      </w:r>
      <w:r w:rsidR="00043E1D" w:rsidRPr="002230EB">
        <w:rPr>
          <w:sz w:val="22"/>
          <w:szCs w:val="22"/>
          <w:lang w:val="sk-SK"/>
        </w:rPr>
        <w:t>na škatuľke</w:t>
      </w:r>
      <w:r w:rsidRPr="00E5413A">
        <w:rPr>
          <w:sz w:val="22"/>
          <w:szCs w:val="22"/>
          <w:lang w:val="sk-SK"/>
        </w:rPr>
        <w:t xml:space="preserve"> po "EXP". Dátum ex</w:t>
      </w:r>
      <w:r w:rsidR="00043E1D" w:rsidRPr="002230EB">
        <w:rPr>
          <w:sz w:val="22"/>
          <w:szCs w:val="22"/>
          <w:lang w:val="sk-SK"/>
        </w:rPr>
        <w:t>s</w:t>
      </w:r>
      <w:r w:rsidRPr="00E5413A">
        <w:rPr>
          <w:sz w:val="22"/>
          <w:szCs w:val="22"/>
          <w:lang w:val="sk-SK"/>
        </w:rPr>
        <w:t>pirácie sa vzťahuje na posledný deň v mesiaci.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Uchovávajte pri teplote do 30</w:t>
      </w:r>
      <w:r w:rsidR="000F16C3" w:rsidRPr="00E5413A">
        <w:rPr>
          <w:sz w:val="22"/>
          <w:szCs w:val="22"/>
          <w:lang w:val="sk-SK"/>
        </w:rPr>
        <w:t xml:space="preserve"> </w:t>
      </w:r>
      <w:r w:rsidRPr="00E5413A">
        <w:rPr>
          <w:sz w:val="22"/>
          <w:szCs w:val="22"/>
          <w:lang w:val="sk-SK"/>
        </w:rPr>
        <w:t>°C.</w:t>
      </w:r>
    </w:p>
    <w:p w:rsidR="0017164A" w:rsidRPr="002230EB" w:rsidRDefault="00043E1D" w:rsidP="0017164A">
      <w:pPr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sk-SK" w:eastAsia="sk-SK"/>
        </w:rPr>
      </w:pPr>
      <w:r w:rsidRPr="00E5413A">
        <w:rPr>
          <w:sz w:val="22"/>
          <w:szCs w:val="22"/>
          <w:lang w:val="sk-SK"/>
        </w:rPr>
        <w:t>Nelikvidujte lieky odpadovou vodou alebo domovým odpadom.</w:t>
      </w:r>
      <w:r w:rsidRPr="002230EB" w:rsidDel="00043E1D">
        <w:rPr>
          <w:sz w:val="22"/>
          <w:szCs w:val="22"/>
          <w:lang w:val="sk-SK"/>
        </w:rPr>
        <w:t xml:space="preserve"> </w:t>
      </w:r>
      <w:r w:rsidR="0017164A" w:rsidRPr="002230EB">
        <w:rPr>
          <w:rFonts w:eastAsia="Times New Roman"/>
          <w:noProof/>
          <w:sz w:val="22"/>
          <w:szCs w:val="22"/>
          <w:lang w:val="sk-SK" w:eastAsia="sk-SK"/>
        </w:rPr>
        <w:t>Nepoužitý liek vráťte do lekárne. Tieto opatrenia pomôžu chrániť životné prostredie.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pStyle w:val="2PIL"/>
        <w:spacing w:after="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E5413A">
        <w:rPr>
          <w:rFonts w:ascii="Times New Roman" w:hAnsi="Times New Roman" w:cs="Times New Roman"/>
          <w:sz w:val="22"/>
          <w:szCs w:val="22"/>
          <w:lang w:val="sk-SK"/>
        </w:rPr>
        <w:t>6.</w:t>
      </w:r>
      <w:r w:rsidRPr="00E5413A">
        <w:rPr>
          <w:rFonts w:ascii="Times New Roman" w:hAnsi="Times New Roman" w:cs="Times New Roman"/>
          <w:sz w:val="22"/>
          <w:szCs w:val="22"/>
          <w:lang w:val="sk-SK"/>
        </w:rPr>
        <w:tab/>
        <w:t>Obsah balenia a ďalšie informácie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Čo </w:t>
      </w:r>
      <w:r w:rsidR="004E2B4A">
        <w:rPr>
          <w:b/>
          <w:bCs/>
          <w:sz w:val="22"/>
          <w:szCs w:val="22"/>
          <w:lang w:val="sk-SK"/>
        </w:rPr>
        <w:t>MUXOANGIN</w:t>
      </w:r>
      <w:r w:rsidR="000E5729">
        <w:rPr>
          <w:b/>
          <w:bCs/>
          <w:sz w:val="22"/>
          <w:szCs w:val="22"/>
          <w:lang w:val="sk-SK"/>
        </w:rPr>
        <w:t xml:space="preserve"> </w:t>
      </w:r>
      <w:r w:rsidRPr="00E5413A">
        <w:rPr>
          <w:b/>
          <w:bCs/>
          <w:sz w:val="22"/>
          <w:szCs w:val="22"/>
          <w:lang w:val="sk-SK"/>
        </w:rPr>
        <w:t xml:space="preserve">obsahuje </w:t>
      </w:r>
    </w:p>
    <w:p w:rsidR="0017164A" w:rsidRPr="00E5413A" w:rsidRDefault="0017164A" w:rsidP="0017164A">
      <w:pPr>
        <w:tabs>
          <w:tab w:val="left" w:pos="2694"/>
          <w:tab w:val="left" w:pos="5670"/>
        </w:tabs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Liečivami sú:</w:t>
      </w:r>
      <w:r w:rsidRPr="00E5413A">
        <w:rPr>
          <w:sz w:val="22"/>
          <w:szCs w:val="22"/>
          <w:lang w:val="sk-SK"/>
        </w:rPr>
        <w:tab/>
        <w:t xml:space="preserve"> </w:t>
      </w:r>
      <w:proofErr w:type="spellStart"/>
      <w:r w:rsidRPr="00E5413A">
        <w:rPr>
          <w:sz w:val="22"/>
          <w:szCs w:val="22"/>
          <w:lang w:val="sk-SK"/>
        </w:rPr>
        <w:t>lidokaín</w:t>
      </w:r>
      <w:r w:rsidR="00043E1D" w:rsidRPr="002230EB">
        <w:rPr>
          <w:sz w:val="22"/>
          <w:szCs w:val="22"/>
          <w:lang w:val="sk-SK"/>
        </w:rPr>
        <w:t>ium</w:t>
      </w:r>
      <w:r w:rsidRPr="00E5413A">
        <w:rPr>
          <w:sz w:val="22"/>
          <w:szCs w:val="22"/>
          <w:lang w:val="sk-SK"/>
        </w:rPr>
        <w:t>chlorid</w:t>
      </w:r>
      <w:proofErr w:type="spellEnd"/>
      <w:r w:rsidRPr="00E5413A">
        <w:rPr>
          <w:sz w:val="22"/>
          <w:szCs w:val="22"/>
          <w:lang w:val="sk-SK"/>
        </w:rPr>
        <w:tab/>
        <w:t>2,00 mg</w:t>
      </w:r>
    </w:p>
    <w:p w:rsidR="0017164A" w:rsidRPr="00E5413A" w:rsidRDefault="0017164A" w:rsidP="0017164A">
      <w:pPr>
        <w:tabs>
          <w:tab w:val="left" w:pos="5670"/>
        </w:tabs>
        <w:ind w:left="2694"/>
        <w:rPr>
          <w:sz w:val="22"/>
          <w:szCs w:val="22"/>
          <w:lang w:val="sk-SK"/>
        </w:rPr>
      </w:pPr>
      <w:proofErr w:type="spellStart"/>
      <w:r w:rsidRPr="00E5413A">
        <w:rPr>
          <w:sz w:val="22"/>
          <w:szCs w:val="22"/>
          <w:lang w:val="sk-SK"/>
        </w:rPr>
        <w:t>amylmetakrezol</w:t>
      </w:r>
      <w:proofErr w:type="spellEnd"/>
      <w:r w:rsidRPr="00E5413A">
        <w:rPr>
          <w:sz w:val="22"/>
          <w:szCs w:val="22"/>
          <w:lang w:val="sk-SK"/>
        </w:rPr>
        <w:tab/>
        <w:t>0,60 mg</w:t>
      </w:r>
    </w:p>
    <w:p w:rsidR="0017164A" w:rsidRPr="00E5413A" w:rsidRDefault="0017164A" w:rsidP="0017164A">
      <w:pPr>
        <w:tabs>
          <w:tab w:val="left" w:pos="5670"/>
        </w:tabs>
        <w:ind w:left="2694"/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2,4-dichlórbenzylalkohol</w:t>
      </w:r>
      <w:r w:rsidRPr="00E5413A">
        <w:rPr>
          <w:sz w:val="22"/>
          <w:szCs w:val="22"/>
          <w:lang w:val="sk-SK"/>
        </w:rPr>
        <w:tab/>
        <w:t>1,20 mg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043E1D" w:rsidRPr="002230EB" w:rsidRDefault="0017164A" w:rsidP="0017164A">
      <w:pPr>
        <w:tabs>
          <w:tab w:val="left" w:pos="2694"/>
        </w:tabs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Ďalšie zložky sú:</w:t>
      </w:r>
      <w:r w:rsidRPr="00E5413A">
        <w:rPr>
          <w:sz w:val="22"/>
          <w:szCs w:val="22"/>
          <w:lang w:val="sk-SK"/>
        </w:rPr>
        <w:tab/>
      </w:r>
    </w:p>
    <w:p w:rsidR="0017164A" w:rsidRPr="00E5413A" w:rsidRDefault="004E2B4A" w:rsidP="0017164A">
      <w:pPr>
        <w:tabs>
          <w:tab w:val="left" w:pos="2694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0E5729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 xml:space="preserve">pomaranč: </w:t>
      </w:r>
      <w:proofErr w:type="spellStart"/>
      <w:r w:rsidR="0017164A" w:rsidRPr="00E5413A">
        <w:rPr>
          <w:sz w:val="22"/>
          <w:szCs w:val="22"/>
          <w:lang w:val="sk-SK"/>
        </w:rPr>
        <w:t>levomentol</w:t>
      </w:r>
      <w:proofErr w:type="spellEnd"/>
      <w:r w:rsidR="0017164A" w:rsidRPr="00E5413A">
        <w:rPr>
          <w:sz w:val="22"/>
          <w:szCs w:val="22"/>
          <w:lang w:val="sk-SK"/>
        </w:rPr>
        <w:t xml:space="preserve">, sodná soľ sacharínu (E954), sacharóza, tekutá glukóza, oranžová žlť (E110), </w:t>
      </w:r>
      <w:proofErr w:type="spellStart"/>
      <w:r w:rsidR="00043E1D" w:rsidRPr="002230EB">
        <w:rPr>
          <w:sz w:val="22"/>
          <w:szCs w:val="22"/>
          <w:lang w:val="sk-SK"/>
        </w:rPr>
        <w:t>koše</w:t>
      </w:r>
      <w:r w:rsidR="00702126">
        <w:rPr>
          <w:sz w:val="22"/>
          <w:szCs w:val="22"/>
          <w:lang w:val="sk-SK"/>
        </w:rPr>
        <w:t>nilo</w:t>
      </w:r>
      <w:r w:rsidR="00043E1D" w:rsidRPr="002230EB">
        <w:rPr>
          <w:sz w:val="22"/>
          <w:szCs w:val="22"/>
          <w:lang w:val="sk-SK"/>
        </w:rPr>
        <w:t>vá</w:t>
      </w:r>
      <w:proofErr w:type="spellEnd"/>
      <w:r w:rsidR="0017164A" w:rsidRPr="00E5413A">
        <w:rPr>
          <w:sz w:val="22"/>
          <w:szCs w:val="22"/>
          <w:lang w:val="sk-SK"/>
        </w:rPr>
        <w:t xml:space="preserve"> červe</w:t>
      </w:r>
      <w:r w:rsidR="00043E1D" w:rsidRPr="002230EB">
        <w:rPr>
          <w:sz w:val="22"/>
          <w:szCs w:val="22"/>
          <w:lang w:val="sk-SK"/>
        </w:rPr>
        <w:t>ná</w:t>
      </w:r>
      <w:r w:rsidR="0017164A" w:rsidRPr="00E5413A">
        <w:rPr>
          <w:sz w:val="22"/>
          <w:szCs w:val="22"/>
          <w:lang w:val="sk-SK"/>
        </w:rPr>
        <w:t xml:space="preserve"> (E124), </w:t>
      </w:r>
      <w:proofErr w:type="spellStart"/>
      <w:r w:rsidR="0017164A" w:rsidRPr="00E5413A">
        <w:rPr>
          <w:sz w:val="22"/>
          <w:szCs w:val="22"/>
          <w:lang w:val="sk-SK"/>
        </w:rPr>
        <w:t>monohydrát</w:t>
      </w:r>
      <w:proofErr w:type="spellEnd"/>
      <w:r w:rsidR="0017164A" w:rsidRPr="00E5413A">
        <w:rPr>
          <w:sz w:val="22"/>
          <w:szCs w:val="22"/>
          <w:lang w:val="sk-SK"/>
        </w:rPr>
        <w:t xml:space="preserve"> kyseliny citrónovej (E330), pomarančová príchuť.</w:t>
      </w:r>
    </w:p>
    <w:p w:rsidR="0017164A" w:rsidRPr="00E5413A" w:rsidRDefault="004E2B4A" w:rsidP="0017164A">
      <w:pPr>
        <w:tabs>
          <w:tab w:val="left" w:pos="2694"/>
        </w:tabs>
        <w:rPr>
          <w:sz w:val="22"/>
          <w:szCs w:val="22"/>
          <w:highlight w:val="lightGray"/>
          <w:lang w:val="sk-SK"/>
        </w:rPr>
      </w:pPr>
      <w:r>
        <w:rPr>
          <w:sz w:val="22"/>
          <w:szCs w:val="22"/>
          <w:lang w:val="sk-SK"/>
        </w:rPr>
        <w:t>MUXOANGIN</w:t>
      </w:r>
      <w:r w:rsidR="000E5729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 xml:space="preserve">med a citrón: olej mäty piepornej, čiastočne zbavený mentolu, </w:t>
      </w:r>
      <w:proofErr w:type="spellStart"/>
      <w:r w:rsidR="0017164A" w:rsidRPr="00E5413A">
        <w:rPr>
          <w:sz w:val="22"/>
          <w:szCs w:val="22"/>
          <w:lang w:val="sk-SK"/>
        </w:rPr>
        <w:t>chinolínová</w:t>
      </w:r>
      <w:proofErr w:type="spellEnd"/>
      <w:r w:rsidR="0017164A" w:rsidRPr="00E5413A">
        <w:rPr>
          <w:sz w:val="22"/>
          <w:szCs w:val="22"/>
          <w:lang w:val="sk-SK"/>
        </w:rPr>
        <w:t xml:space="preserve"> žlť (E104), sodná soľ sacharínu (E954), kyselina vínna (E334), sacharóza, tekutá glukóza, oranžová žlť (E110), citrónová esencia, medová aróma.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Ako vyzerá </w:t>
      </w:r>
      <w:r w:rsidR="004E2B4A">
        <w:rPr>
          <w:b/>
          <w:bCs/>
          <w:sz w:val="22"/>
          <w:szCs w:val="22"/>
          <w:lang w:val="sk-SK"/>
        </w:rPr>
        <w:t>MUXOANGIN</w:t>
      </w:r>
      <w:r w:rsidR="000E5729">
        <w:rPr>
          <w:b/>
          <w:bCs/>
          <w:sz w:val="22"/>
          <w:szCs w:val="22"/>
          <w:lang w:val="sk-SK"/>
        </w:rPr>
        <w:t xml:space="preserve"> </w:t>
      </w:r>
      <w:r w:rsidRPr="00E5413A">
        <w:rPr>
          <w:b/>
          <w:bCs/>
          <w:sz w:val="22"/>
          <w:szCs w:val="22"/>
          <w:lang w:val="sk-SK"/>
        </w:rPr>
        <w:t>a obsah balenia</w:t>
      </w:r>
    </w:p>
    <w:p w:rsidR="0017164A" w:rsidRPr="00E5413A" w:rsidRDefault="004E2B4A" w:rsidP="0017164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0E5729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 xml:space="preserve">pomaranč pastilky sú oranžové, </w:t>
      </w:r>
      <w:r w:rsidR="00043E1D" w:rsidRPr="002230EB">
        <w:rPr>
          <w:sz w:val="22"/>
          <w:szCs w:val="22"/>
          <w:lang w:val="sk-SK"/>
        </w:rPr>
        <w:t>obojstranne vypuklé</w:t>
      </w:r>
      <w:r w:rsidR="0017164A" w:rsidRPr="00E5413A">
        <w:rPr>
          <w:sz w:val="22"/>
          <w:szCs w:val="22"/>
          <w:lang w:val="sk-SK"/>
        </w:rPr>
        <w:t>, valcovité pastilky s priemerom 19 mm s pomarančovou príchuťou.</w:t>
      </w:r>
    </w:p>
    <w:p w:rsidR="0017164A" w:rsidRPr="00E5413A" w:rsidRDefault="004E2B4A" w:rsidP="0017164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0E5729">
        <w:rPr>
          <w:sz w:val="22"/>
          <w:szCs w:val="22"/>
          <w:lang w:val="sk-SK"/>
        </w:rPr>
        <w:t xml:space="preserve"> </w:t>
      </w:r>
      <w:r w:rsidR="0017164A" w:rsidRPr="00E5413A">
        <w:rPr>
          <w:sz w:val="22"/>
          <w:szCs w:val="22"/>
          <w:lang w:val="sk-SK"/>
        </w:rPr>
        <w:t xml:space="preserve">med a citrón pastilky sú žlté, </w:t>
      </w:r>
      <w:r w:rsidR="00043E1D" w:rsidRPr="002230EB">
        <w:rPr>
          <w:sz w:val="22"/>
          <w:szCs w:val="22"/>
          <w:lang w:val="sk-SK"/>
        </w:rPr>
        <w:t>obojstranne vypuklé</w:t>
      </w:r>
      <w:r w:rsidR="0017164A" w:rsidRPr="00E5413A">
        <w:rPr>
          <w:sz w:val="22"/>
          <w:szCs w:val="22"/>
          <w:lang w:val="sk-SK"/>
        </w:rPr>
        <w:t>, valcovité pastilky s priemerom 19 mm s príchuťou medu a citrónu.</w:t>
      </w:r>
    </w:p>
    <w:p w:rsidR="0017164A" w:rsidRPr="00E5413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PVC-PVDC/</w:t>
      </w:r>
      <w:r w:rsidR="00BE5FCB" w:rsidRPr="002230EB">
        <w:rPr>
          <w:sz w:val="22"/>
          <w:szCs w:val="22"/>
          <w:lang w:val="sk-SK"/>
        </w:rPr>
        <w:t>hliníkové</w:t>
      </w:r>
      <w:r w:rsidRPr="00E5413A">
        <w:rPr>
          <w:sz w:val="22"/>
          <w:szCs w:val="22"/>
          <w:lang w:val="sk-SK"/>
        </w:rPr>
        <w:t xml:space="preserve"> </w:t>
      </w:r>
      <w:proofErr w:type="spellStart"/>
      <w:r w:rsidRPr="00E5413A">
        <w:rPr>
          <w:sz w:val="22"/>
          <w:szCs w:val="22"/>
          <w:lang w:val="sk-SK"/>
        </w:rPr>
        <w:t>blistre</w:t>
      </w:r>
      <w:proofErr w:type="spellEnd"/>
      <w:r w:rsidRPr="00E5413A">
        <w:rPr>
          <w:sz w:val="22"/>
          <w:szCs w:val="22"/>
          <w:lang w:val="sk-SK"/>
        </w:rPr>
        <w:t>.</w:t>
      </w:r>
    </w:p>
    <w:p w:rsidR="0017164A" w:rsidRDefault="0017164A" w:rsidP="0017164A">
      <w:pPr>
        <w:rPr>
          <w:sz w:val="22"/>
          <w:szCs w:val="22"/>
          <w:lang w:val="sk-SK"/>
        </w:rPr>
      </w:pPr>
      <w:r w:rsidRPr="00E5413A">
        <w:rPr>
          <w:sz w:val="22"/>
          <w:szCs w:val="22"/>
          <w:lang w:val="sk-SK"/>
        </w:rPr>
        <w:t>24</w:t>
      </w:r>
      <w:r w:rsidR="001A6706" w:rsidRPr="00E5413A">
        <w:rPr>
          <w:sz w:val="22"/>
          <w:szCs w:val="22"/>
          <w:lang w:val="sk-SK"/>
        </w:rPr>
        <w:t xml:space="preserve"> </w:t>
      </w:r>
      <w:r w:rsidRPr="00E5413A">
        <w:rPr>
          <w:sz w:val="22"/>
          <w:szCs w:val="22"/>
          <w:lang w:val="sk-SK"/>
        </w:rPr>
        <w:t>pastiliek.</w:t>
      </w:r>
    </w:p>
    <w:p w:rsidR="008F554D" w:rsidRPr="00E5413A" w:rsidRDefault="008F554D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b/>
          <w:bCs/>
          <w:sz w:val="22"/>
          <w:szCs w:val="22"/>
          <w:lang w:val="sk-SK"/>
        </w:rPr>
      </w:pPr>
      <w:r w:rsidRPr="00E5413A">
        <w:rPr>
          <w:b/>
          <w:bCs/>
          <w:sz w:val="22"/>
          <w:szCs w:val="22"/>
          <w:lang w:val="sk-SK"/>
        </w:rPr>
        <w:t xml:space="preserve">Držiteľ rozhodnutia o registrácii </w:t>
      </w:r>
    </w:p>
    <w:tbl>
      <w:tblPr>
        <w:tblW w:w="22740" w:type="dxa"/>
        <w:tblLook w:val="01E0" w:firstRow="1" w:lastRow="1" w:firstColumn="1" w:lastColumn="1" w:noHBand="0" w:noVBand="0"/>
      </w:tblPr>
      <w:tblGrid>
        <w:gridCol w:w="22740"/>
      </w:tblGrid>
      <w:tr w:rsidR="0017164A" w:rsidRPr="002230EB" w:rsidTr="0017164A">
        <w:tc>
          <w:tcPr>
            <w:tcW w:w="22740" w:type="dxa"/>
          </w:tcPr>
          <w:p w:rsidR="00B73F60" w:rsidRDefault="00B73F60" w:rsidP="00B73F60">
            <w:pPr>
              <w:spacing w:after="0"/>
            </w:pPr>
            <w:r>
              <w:t>Geiser Pharma S.L.</w:t>
            </w:r>
          </w:p>
          <w:p w:rsidR="00B73F60" w:rsidRDefault="00B73F60" w:rsidP="00B73F60">
            <w:pPr>
              <w:spacing w:after="0"/>
            </w:pPr>
            <w:r>
              <w:t>C</w:t>
            </w:r>
            <w:r w:rsidR="007B1DB3">
              <w:t xml:space="preserve">amino </w:t>
            </w:r>
            <w:r>
              <w:t xml:space="preserve">de Labiano 45-B, Bajo Derecha, </w:t>
            </w:r>
          </w:p>
          <w:p w:rsidR="00B73F60" w:rsidRDefault="00B73F60" w:rsidP="00B73F60">
            <w:pPr>
              <w:spacing w:after="0"/>
            </w:pPr>
            <w:r>
              <w:t xml:space="preserve">31192 Mutilva. Aranguren, </w:t>
            </w:r>
          </w:p>
          <w:p w:rsidR="00B73F60" w:rsidRDefault="00B73F60" w:rsidP="00B73F60">
            <w:pPr>
              <w:spacing w:after="0"/>
            </w:pPr>
            <w:r>
              <w:t xml:space="preserve">31-Navarra, </w:t>
            </w:r>
          </w:p>
          <w:p w:rsidR="00B73F60" w:rsidRDefault="00B73F60" w:rsidP="00B73F60">
            <w:pPr>
              <w:spacing w:after="0"/>
            </w:pPr>
            <w:r>
              <w:t>Španielsko</w:t>
            </w:r>
          </w:p>
          <w:p w:rsidR="00B73F60" w:rsidRDefault="00B73F60" w:rsidP="00B73F60">
            <w:pPr>
              <w:spacing w:after="0"/>
            </w:pPr>
          </w:p>
          <w:p w:rsidR="0017164A" w:rsidRPr="00E5413A" w:rsidRDefault="0017164A">
            <w:pPr>
              <w:rPr>
                <w:b/>
                <w:sz w:val="22"/>
                <w:szCs w:val="22"/>
                <w:lang w:val="sk-SK"/>
              </w:rPr>
            </w:pPr>
            <w:r w:rsidRPr="00E5413A">
              <w:rPr>
                <w:b/>
                <w:sz w:val="22"/>
                <w:szCs w:val="22"/>
                <w:lang w:val="sk-SK"/>
              </w:rPr>
              <w:t>Výrobca:</w:t>
            </w:r>
          </w:p>
        </w:tc>
      </w:tr>
      <w:tr w:rsidR="0017164A" w:rsidRPr="002230EB" w:rsidTr="0017164A">
        <w:tc>
          <w:tcPr>
            <w:tcW w:w="22740" w:type="dxa"/>
          </w:tcPr>
          <w:p w:rsidR="0017164A" w:rsidRPr="00E5413A" w:rsidRDefault="0017164A">
            <w:pPr>
              <w:rPr>
                <w:sz w:val="22"/>
                <w:szCs w:val="22"/>
                <w:lang w:val="sk-SK"/>
              </w:rPr>
            </w:pPr>
            <w:r w:rsidRPr="00E5413A">
              <w:rPr>
                <w:sz w:val="22"/>
                <w:szCs w:val="22"/>
                <w:lang w:val="sk-SK"/>
              </w:rPr>
              <w:t xml:space="preserve">LOZY´S PHARMACEUTICALS S.L.,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Camino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Labiano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 45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Bajo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Dcha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.,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Mutilva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Alta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>, Navarra</w:t>
            </w:r>
          </w:p>
          <w:p w:rsidR="0017164A" w:rsidRPr="00E5413A" w:rsidRDefault="0017164A">
            <w:pPr>
              <w:rPr>
                <w:sz w:val="22"/>
                <w:szCs w:val="22"/>
                <w:lang w:val="sk-SK"/>
              </w:rPr>
            </w:pPr>
            <w:r w:rsidRPr="00E5413A">
              <w:rPr>
                <w:sz w:val="22"/>
                <w:szCs w:val="22"/>
                <w:lang w:val="sk-SK"/>
              </w:rPr>
              <w:t xml:space="preserve">31192, Španielsko, výrobné  miesto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Campus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Empresarial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5413A">
              <w:rPr>
                <w:sz w:val="22"/>
                <w:szCs w:val="22"/>
                <w:lang w:val="sk-SK"/>
              </w:rPr>
              <w:t>Lekaroz</w:t>
            </w:r>
            <w:proofErr w:type="spellEnd"/>
            <w:r w:rsidRPr="00E5413A">
              <w:rPr>
                <w:sz w:val="22"/>
                <w:szCs w:val="22"/>
                <w:lang w:val="sk-SK"/>
              </w:rPr>
              <w:t>, Navarra 31795, Španielsko</w:t>
            </w:r>
          </w:p>
          <w:p w:rsidR="0017164A" w:rsidRPr="00E5413A" w:rsidRDefault="0017164A">
            <w:pPr>
              <w:rPr>
                <w:sz w:val="22"/>
                <w:szCs w:val="22"/>
                <w:lang w:val="sk-SK"/>
              </w:rPr>
            </w:pPr>
          </w:p>
          <w:p w:rsidR="0017164A" w:rsidRPr="00E5413A" w:rsidRDefault="0017164A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BE5FCB" w:rsidRPr="002230EB" w:rsidRDefault="00BE5FCB" w:rsidP="00BE5FCB">
      <w:pPr>
        <w:pStyle w:val="Zkladntext"/>
        <w:autoSpaceDE w:val="0"/>
        <w:autoSpaceDN w:val="0"/>
        <w:adjustRightInd w:val="0"/>
        <w:rPr>
          <w:b/>
          <w:bCs/>
          <w:szCs w:val="22"/>
          <w:lang w:val="sk-SK" w:eastAsia="en-US"/>
        </w:rPr>
      </w:pPr>
      <w:r w:rsidRPr="002230EB">
        <w:rPr>
          <w:b/>
          <w:bCs/>
          <w:szCs w:val="22"/>
          <w:lang w:val="sk-SK" w:eastAsia="en-US"/>
        </w:rPr>
        <w:t>Liek je schválený v členských štátoch Európskeho hospodárskeho priestoru (EHP) pod nasledovnými názvami: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125"/>
      </w:tblGrid>
      <w:tr w:rsidR="0017164A" w:rsidRPr="002230EB" w:rsidTr="0017164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64A" w:rsidRPr="00E5413A" w:rsidRDefault="0017164A">
            <w:pPr>
              <w:rPr>
                <w:sz w:val="22"/>
                <w:szCs w:val="22"/>
                <w:lang w:val="sk-SK"/>
              </w:rPr>
            </w:pPr>
            <w:r w:rsidRPr="00E5413A">
              <w:rPr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64A" w:rsidRPr="00E5413A" w:rsidRDefault="004E2B4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4A299A">
              <w:rPr>
                <w:sz w:val="22"/>
                <w:szCs w:val="22"/>
                <w:lang w:val="sk-SK"/>
              </w:rPr>
              <w:t>UXOANGIN</w:t>
            </w:r>
            <w:r w:rsidR="000E5729">
              <w:rPr>
                <w:sz w:val="22"/>
                <w:szCs w:val="22"/>
                <w:lang w:val="sk-SK"/>
              </w:rPr>
              <w:t xml:space="preserve"> </w:t>
            </w:r>
            <w:r w:rsidR="0017164A" w:rsidRPr="00E5413A">
              <w:rPr>
                <w:sz w:val="22"/>
                <w:szCs w:val="22"/>
                <w:lang w:val="sk-SK"/>
              </w:rPr>
              <w:t xml:space="preserve">med a </w:t>
            </w:r>
            <w:proofErr w:type="spellStart"/>
            <w:r w:rsidR="0017164A" w:rsidRPr="00E5413A">
              <w:rPr>
                <w:sz w:val="22"/>
                <w:szCs w:val="22"/>
                <w:lang w:val="sk-SK"/>
              </w:rPr>
              <w:t>citron</w:t>
            </w:r>
            <w:proofErr w:type="spellEnd"/>
          </w:p>
          <w:p w:rsidR="0017164A" w:rsidRPr="00E5413A" w:rsidRDefault="004E2B4A" w:rsidP="004A299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4A299A">
              <w:rPr>
                <w:sz w:val="22"/>
                <w:szCs w:val="22"/>
                <w:lang w:val="sk-SK"/>
              </w:rPr>
              <w:t>UXOANGIN</w:t>
            </w:r>
            <w:r w:rsidR="000E572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17164A" w:rsidRPr="00E5413A">
              <w:rPr>
                <w:sz w:val="22"/>
                <w:szCs w:val="22"/>
                <w:lang w:val="sk-SK"/>
              </w:rPr>
              <w:t>pomeranč</w:t>
            </w:r>
            <w:proofErr w:type="spellEnd"/>
            <w:r w:rsidR="0017164A" w:rsidRPr="00E5413A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17164A" w:rsidRPr="002230EB" w:rsidTr="0017164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64A" w:rsidRPr="00E5413A" w:rsidRDefault="0017164A">
            <w:pPr>
              <w:rPr>
                <w:sz w:val="22"/>
                <w:szCs w:val="22"/>
                <w:lang w:val="sk-SK"/>
              </w:rPr>
            </w:pPr>
            <w:r w:rsidRPr="00E5413A">
              <w:rPr>
                <w:spacing w:val="-1"/>
                <w:sz w:val="22"/>
                <w:szCs w:val="22"/>
                <w:lang w:val="sk-SK"/>
              </w:rPr>
              <w:t>Slovenská republika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64A" w:rsidRPr="00E5413A" w:rsidRDefault="004E2B4A">
            <w:pPr>
              <w:rPr>
                <w:sz w:val="22"/>
                <w:szCs w:val="22"/>
                <w:highlight w:val="lightGray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MUXOANGIN</w:t>
            </w:r>
            <w:r w:rsidR="000E5729">
              <w:rPr>
                <w:sz w:val="22"/>
                <w:szCs w:val="22"/>
                <w:lang w:val="sk-SK"/>
              </w:rPr>
              <w:t xml:space="preserve"> </w:t>
            </w:r>
            <w:r w:rsidR="0017164A" w:rsidRPr="00E5413A">
              <w:rPr>
                <w:sz w:val="22"/>
                <w:szCs w:val="22"/>
                <w:lang w:val="sk-SK"/>
              </w:rPr>
              <w:t>med a citrón</w:t>
            </w:r>
          </w:p>
          <w:p w:rsidR="0017164A" w:rsidRPr="00E5413A" w:rsidRDefault="004E2B4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MUXOANGIN</w:t>
            </w:r>
            <w:r w:rsidR="000E5729">
              <w:rPr>
                <w:sz w:val="22"/>
                <w:szCs w:val="22"/>
                <w:lang w:val="sk-SK"/>
              </w:rPr>
              <w:t xml:space="preserve"> </w:t>
            </w:r>
            <w:r w:rsidR="0017164A" w:rsidRPr="00E5413A">
              <w:rPr>
                <w:sz w:val="22"/>
                <w:szCs w:val="22"/>
                <w:lang w:val="sk-SK"/>
              </w:rPr>
              <w:t>pomaranč</w:t>
            </w:r>
          </w:p>
        </w:tc>
      </w:tr>
    </w:tbl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17164A" w:rsidRPr="00E5413A" w:rsidRDefault="0017164A" w:rsidP="0017164A">
      <w:pPr>
        <w:rPr>
          <w:sz w:val="22"/>
          <w:szCs w:val="22"/>
          <w:lang w:val="sk-SK"/>
        </w:rPr>
      </w:pPr>
    </w:p>
    <w:p w:rsidR="00471AFC" w:rsidRPr="00E5413A" w:rsidRDefault="0017164A">
      <w:pPr>
        <w:rPr>
          <w:sz w:val="22"/>
          <w:szCs w:val="22"/>
          <w:lang w:val="sk-SK"/>
        </w:rPr>
      </w:pPr>
      <w:r w:rsidRPr="00E5413A">
        <w:rPr>
          <w:b/>
          <w:sz w:val="22"/>
          <w:szCs w:val="22"/>
          <w:lang w:val="sk-SK"/>
        </w:rPr>
        <w:t xml:space="preserve">Táto písomná informácia bola </w:t>
      </w:r>
      <w:r w:rsidR="00BE5FCB" w:rsidRPr="002230EB">
        <w:rPr>
          <w:b/>
          <w:sz w:val="22"/>
          <w:szCs w:val="22"/>
          <w:lang w:val="sk-SK"/>
        </w:rPr>
        <w:t xml:space="preserve">naposledy </w:t>
      </w:r>
      <w:r w:rsidRPr="00E5413A">
        <w:rPr>
          <w:b/>
          <w:sz w:val="22"/>
          <w:szCs w:val="22"/>
          <w:lang w:val="sk-SK"/>
        </w:rPr>
        <w:t xml:space="preserve">aktualizovaná </w:t>
      </w:r>
      <w:r w:rsidR="009E5476">
        <w:rPr>
          <w:b/>
          <w:sz w:val="22"/>
          <w:szCs w:val="22"/>
          <w:lang w:val="sk-SK"/>
        </w:rPr>
        <w:t>v</w:t>
      </w:r>
      <w:r w:rsidR="00A408DF">
        <w:rPr>
          <w:b/>
          <w:sz w:val="22"/>
          <w:szCs w:val="22"/>
          <w:lang w:val="sk-SK"/>
        </w:rPr>
        <w:t> decembri 2018</w:t>
      </w:r>
      <w:r w:rsidR="008F554D">
        <w:rPr>
          <w:b/>
          <w:sz w:val="22"/>
          <w:szCs w:val="22"/>
          <w:lang w:val="sk-SK"/>
        </w:rPr>
        <w:t>.</w:t>
      </w:r>
    </w:p>
    <w:sectPr w:rsidR="00471AFC" w:rsidRPr="00E5413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B0" w:rsidRDefault="00BF71B0" w:rsidP="00502003">
      <w:pPr>
        <w:spacing w:after="0"/>
      </w:pPr>
      <w:r>
        <w:separator/>
      </w:r>
    </w:p>
  </w:endnote>
  <w:endnote w:type="continuationSeparator" w:id="0">
    <w:p w:rsidR="00BF71B0" w:rsidRDefault="00BF71B0" w:rsidP="005020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B0" w:rsidRDefault="00BF71B0" w:rsidP="00502003">
      <w:pPr>
        <w:spacing w:after="0"/>
      </w:pPr>
      <w:r>
        <w:separator/>
      </w:r>
    </w:p>
  </w:footnote>
  <w:footnote w:type="continuationSeparator" w:id="0">
    <w:p w:rsidR="00BF71B0" w:rsidRDefault="00BF71B0" w:rsidP="005020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503" w:rsidRPr="00F942DD" w:rsidRDefault="00502003" w:rsidP="005E5503">
    <w:pPr>
      <w:tabs>
        <w:tab w:val="center" w:pos="4320"/>
        <w:tab w:val="right" w:pos="8640"/>
      </w:tabs>
      <w:rPr>
        <w:sz w:val="18"/>
        <w:szCs w:val="18"/>
        <w:lang w:val="sk-SK"/>
      </w:rPr>
    </w:pPr>
    <w:r w:rsidRPr="00502003">
      <w:rPr>
        <w:sz w:val="18"/>
        <w:szCs w:val="18"/>
        <w:lang w:val="sk-SK"/>
      </w:rPr>
      <w:t xml:space="preserve">Schválený text k rozhodnutiu o prevode, </w:t>
    </w:r>
    <w:proofErr w:type="spellStart"/>
    <w:r w:rsidRPr="00502003">
      <w:rPr>
        <w:sz w:val="18"/>
        <w:szCs w:val="18"/>
        <w:lang w:val="sk-SK"/>
      </w:rPr>
      <w:t>ev.č</w:t>
    </w:r>
    <w:proofErr w:type="spellEnd"/>
    <w:r w:rsidRPr="00502003">
      <w:rPr>
        <w:sz w:val="18"/>
        <w:szCs w:val="18"/>
        <w:lang w:val="sk-SK"/>
      </w:rPr>
      <w:t>.</w:t>
    </w:r>
    <w:r w:rsidR="005E5503">
      <w:rPr>
        <w:sz w:val="18"/>
        <w:szCs w:val="18"/>
        <w:lang w:val="sk-SK"/>
      </w:rPr>
      <w:t>: 2018/07277-TR, 2018/07278-TR</w:t>
    </w:r>
  </w:p>
  <w:p w:rsidR="00502003" w:rsidRPr="00502003" w:rsidRDefault="00502003" w:rsidP="00502003">
    <w:pPr>
      <w:tabs>
        <w:tab w:val="center" w:pos="4320"/>
        <w:tab w:val="right" w:pos="8640"/>
      </w:tabs>
      <w:rPr>
        <w:sz w:val="18"/>
        <w:szCs w:val="18"/>
        <w:lang w:val="sk-SK"/>
      </w:rPr>
    </w:pPr>
  </w:p>
  <w:p w:rsidR="00502003" w:rsidRDefault="0050200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22B77396"/>
    <w:multiLevelType w:val="hybridMultilevel"/>
    <w:tmpl w:val="0B3C3F4A"/>
    <w:lvl w:ilvl="0" w:tplc="1ACC6EEE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C0A59"/>
    <w:multiLevelType w:val="hybridMultilevel"/>
    <w:tmpl w:val="4BC8BDEC"/>
    <w:lvl w:ilvl="0" w:tplc="54C6CA18">
      <w:start w:val="1"/>
      <w:numFmt w:val="bullet"/>
      <w:lvlText w:val=""/>
      <w:lvlJc w:val="left"/>
      <w:pPr>
        <w:ind w:left="26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3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0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74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4A"/>
    <w:rsid w:val="00043E1D"/>
    <w:rsid w:val="000A0DCD"/>
    <w:rsid w:val="000E5729"/>
    <w:rsid w:val="000F16C3"/>
    <w:rsid w:val="001534E7"/>
    <w:rsid w:val="0017164A"/>
    <w:rsid w:val="001A6706"/>
    <w:rsid w:val="002230EB"/>
    <w:rsid w:val="00371C68"/>
    <w:rsid w:val="003771CA"/>
    <w:rsid w:val="003C1A3B"/>
    <w:rsid w:val="003F1131"/>
    <w:rsid w:val="00453BD9"/>
    <w:rsid w:val="00471AFC"/>
    <w:rsid w:val="004A299A"/>
    <w:rsid w:val="004A5C22"/>
    <w:rsid w:val="004B5778"/>
    <w:rsid w:val="004E2B4A"/>
    <w:rsid w:val="00502003"/>
    <w:rsid w:val="00526C51"/>
    <w:rsid w:val="005D37C1"/>
    <w:rsid w:val="005E5503"/>
    <w:rsid w:val="00641938"/>
    <w:rsid w:val="006D6204"/>
    <w:rsid w:val="00702126"/>
    <w:rsid w:val="007B1DB3"/>
    <w:rsid w:val="00805B07"/>
    <w:rsid w:val="00852491"/>
    <w:rsid w:val="008F554D"/>
    <w:rsid w:val="00935D38"/>
    <w:rsid w:val="009520BD"/>
    <w:rsid w:val="009D07F9"/>
    <w:rsid w:val="009E299F"/>
    <w:rsid w:val="009E5476"/>
    <w:rsid w:val="009F5409"/>
    <w:rsid w:val="00A327EC"/>
    <w:rsid w:val="00A408DF"/>
    <w:rsid w:val="00A86C01"/>
    <w:rsid w:val="00B1293D"/>
    <w:rsid w:val="00B551A1"/>
    <w:rsid w:val="00B73F60"/>
    <w:rsid w:val="00BE5FCB"/>
    <w:rsid w:val="00BF71B0"/>
    <w:rsid w:val="00CD20AA"/>
    <w:rsid w:val="00D673C0"/>
    <w:rsid w:val="00D707CE"/>
    <w:rsid w:val="00DF135F"/>
    <w:rsid w:val="00E5413A"/>
    <w:rsid w:val="00E74D3F"/>
    <w:rsid w:val="00E80E2B"/>
    <w:rsid w:val="00EE2F13"/>
    <w:rsid w:val="00F4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164A"/>
    <w:pPr>
      <w:spacing w:after="60" w:line="240" w:lineRule="auto"/>
      <w:jc w:val="both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Nadpis1">
    <w:name w:val="heading 1"/>
    <w:basedOn w:val="Normlny"/>
    <w:next w:val="Normlny"/>
    <w:link w:val="Nadpis1Char"/>
    <w:uiPriority w:val="1"/>
    <w:qFormat/>
    <w:rsid w:val="0017164A"/>
    <w:pPr>
      <w:keepNext/>
      <w:spacing w:after="0"/>
      <w:jc w:val="left"/>
      <w:outlineLvl w:val="0"/>
    </w:pPr>
    <w:rPr>
      <w:rFonts w:eastAsia="Times New Roman" w:cs="Arial"/>
      <w:b/>
      <w:bCs/>
      <w:caps/>
      <w:kern w:val="32"/>
      <w:sz w:val="28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1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17164A"/>
    <w:rPr>
      <w:rFonts w:ascii="Times New Roman" w:eastAsia="Times New Roman" w:hAnsi="Times New Roman" w:cs="Arial"/>
      <w:b/>
      <w:bCs/>
      <w:caps/>
      <w:kern w:val="32"/>
      <w:sz w:val="28"/>
      <w:szCs w:val="32"/>
      <w:lang w:val="de-DE" w:eastAsia="de-DE"/>
    </w:rPr>
  </w:style>
  <w:style w:type="paragraph" w:styleId="Odsekzoznamu">
    <w:name w:val="List Paragraph"/>
    <w:basedOn w:val="Normlny"/>
    <w:uiPriority w:val="34"/>
    <w:qFormat/>
    <w:rsid w:val="0017164A"/>
    <w:pPr>
      <w:ind w:left="720"/>
      <w:contextualSpacing/>
    </w:pPr>
  </w:style>
  <w:style w:type="character" w:customStyle="1" w:styleId="2PILChar">
    <w:name w:val="2 PIL Char"/>
    <w:link w:val="2PIL"/>
    <w:uiPriority w:val="4"/>
    <w:locked/>
    <w:rsid w:val="0017164A"/>
    <w:rPr>
      <w:rFonts w:ascii="Arial" w:hAnsi="Arial" w:cs="Arial"/>
      <w:b/>
      <w:bCs/>
      <w:sz w:val="24"/>
      <w:szCs w:val="24"/>
      <w:shd w:val="clear" w:color="auto" w:fill="FFFFFF"/>
      <w:lang w:val="en-GB" w:eastAsia="de-DE"/>
    </w:rPr>
  </w:style>
  <w:style w:type="paragraph" w:customStyle="1" w:styleId="2PIL">
    <w:name w:val="2 PIL"/>
    <w:basedOn w:val="Nadpis2"/>
    <w:link w:val="2PILChar"/>
    <w:uiPriority w:val="4"/>
    <w:qFormat/>
    <w:rsid w:val="0017164A"/>
    <w:pPr>
      <w:keepNext w:val="0"/>
      <w:keepLines w:val="0"/>
      <w:shd w:val="clear" w:color="auto" w:fill="FFFFFF"/>
      <w:tabs>
        <w:tab w:val="left" w:pos="567"/>
      </w:tabs>
      <w:spacing w:before="0"/>
      <w:jc w:val="left"/>
    </w:pPr>
    <w:rPr>
      <w:rFonts w:ascii="Arial" w:eastAsiaTheme="minorHAnsi" w:hAnsi="Arial" w:cs="Arial"/>
      <w:color w:val="auto"/>
      <w:sz w:val="24"/>
      <w:szCs w:val="24"/>
      <w:lang w:val="en-GB" w:eastAsia="de-DE"/>
    </w:rPr>
  </w:style>
  <w:style w:type="character" w:styleId="Hypertextovprepojenie">
    <w:name w:val="Hyperlink"/>
    <w:basedOn w:val="Predvolenpsmoodseku"/>
    <w:uiPriority w:val="99"/>
    <w:semiHidden/>
    <w:unhideWhenUsed/>
    <w:rsid w:val="0017164A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1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24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491"/>
    <w:rPr>
      <w:rFonts w:ascii="Tahoma" w:eastAsia="MS Mincho" w:hAnsi="Tahoma" w:cs="Tahoma"/>
      <w:sz w:val="16"/>
      <w:szCs w:val="16"/>
      <w:lang w:val="fr-FR" w:eastAsia="fr-FR"/>
    </w:rPr>
  </w:style>
  <w:style w:type="paragraph" w:styleId="Zkladntext">
    <w:name w:val="Body Text"/>
    <w:basedOn w:val="Normlny"/>
    <w:link w:val="ZkladntextChar"/>
    <w:rsid w:val="00BE5FCB"/>
    <w:pPr>
      <w:spacing w:after="0"/>
      <w:jc w:val="left"/>
    </w:pPr>
    <w:rPr>
      <w:rFonts w:eastAsia="Times New Roman"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BE5FC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50200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02003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50200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02003"/>
    <w:rPr>
      <w:rFonts w:ascii="Times New Roman" w:eastAsia="MS Mincho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164A"/>
    <w:pPr>
      <w:spacing w:after="60" w:line="240" w:lineRule="auto"/>
      <w:jc w:val="both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Nadpis1">
    <w:name w:val="heading 1"/>
    <w:basedOn w:val="Normlny"/>
    <w:next w:val="Normlny"/>
    <w:link w:val="Nadpis1Char"/>
    <w:uiPriority w:val="1"/>
    <w:qFormat/>
    <w:rsid w:val="0017164A"/>
    <w:pPr>
      <w:keepNext/>
      <w:spacing w:after="0"/>
      <w:jc w:val="left"/>
      <w:outlineLvl w:val="0"/>
    </w:pPr>
    <w:rPr>
      <w:rFonts w:eastAsia="Times New Roman" w:cs="Arial"/>
      <w:b/>
      <w:bCs/>
      <w:caps/>
      <w:kern w:val="32"/>
      <w:sz w:val="28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1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17164A"/>
    <w:rPr>
      <w:rFonts w:ascii="Times New Roman" w:eastAsia="Times New Roman" w:hAnsi="Times New Roman" w:cs="Arial"/>
      <w:b/>
      <w:bCs/>
      <w:caps/>
      <w:kern w:val="32"/>
      <w:sz w:val="28"/>
      <w:szCs w:val="32"/>
      <w:lang w:val="de-DE" w:eastAsia="de-DE"/>
    </w:rPr>
  </w:style>
  <w:style w:type="paragraph" w:styleId="Odsekzoznamu">
    <w:name w:val="List Paragraph"/>
    <w:basedOn w:val="Normlny"/>
    <w:uiPriority w:val="34"/>
    <w:qFormat/>
    <w:rsid w:val="0017164A"/>
    <w:pPr>
      <w:ind w:left="720"/>
      <w:contextualSpacing/>
    </w:pPr>
  </w:style>
  <w:style w:type="character" w:customStyle="1" w:styleId="2PILChar">
    <w:name w:val="2 PIL Char"/>
    <w:link w:val="2PIL"/>
    <w:uiPriority w:val="4"/>
    <w:locked/>
    <w:rsid w:val="0017164A"/>
    <w:rPr>
      <w:rFonts w:ascii="Arial" w:hAnsi="Arial" w:cs="Arial"/>
      <w:b/>
      <w:bCs/>
      <w:sz w:val="24"/>
      <w:szCs w:val="24"/>
      <w:shd w:val="clear" w:color="auto" w:fill="FFFFFF"/>
      <w:lang w:val="en-GB" w:eastAsia="de-DE"/>
    </w:rPr>
  </w:style>
  <w:style w:type="paragraph" w:customStyle="1" w:styleId="2PIL">
    <w:name w:val="2 PIL"/>
    <w:basedOn w:val="Nadpis2"/>
    <w:link w:val="2PILChar"/>
    <w:uiPriority w:val="4"/>
    <w:qFormat/>
    <w:rsid w:val="0017164A"/>
    <w:pPr>
      <w:keepNext w:val="0"/>
      <w:keepLines w:val="0"/>
      <w:shd w:val="clear" w:color="auto" w:fill="FFFFFF"/>
      <w:tabs>
        <w:tab w:val="left" w:pos="567"/>
      </w:tabs>
      <w:spacing w:before="0"/>
      <w:jc w:val="left"/>
    </w:pPr>
    <w:rPr>
      <w:rFonts w:ascii="Arial" w:eastAsiaTheme="minorHAnsi" w:hAnsi="Arial" w:cs="Arial"/>
      <w:color w:val="auto"/>
      <w:sz w:val="24"/>
      <w:szCs w:val="24"/>
      <w:lang w:val="en-GB" w:eastAsia="de-DE"/>
    </w:rPr>
  </w:style>
  <w:style w:type="character" w:styleId="Hypertextovprepojenie">
    <w:name w:val="Hyperlink"/>
    <w:basedOn w:val="Predvolenpsmoodseku"/>
    <w:uiPriority w:val="99"/>
    <w:semiHidden/>
    <w:unhideWhenUsed/>
    <w:rsid w:val="0017164A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1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24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491"/>
    <w:rPr>
      <w:rFonts w:ascii="Tahoma" w:eastAsia="MS Mincho" w:hAnsi="Tahoma" w:cs="Tahoma"/>
      <w:sz w:val="16"/>
      <w:szCs w:val="16"/>
      <w:lang w:val="fr-FR" w:eastAsia="fr-FR"/>
    </w:rPr>
  </w:style>
  <w:style w:type="paragraph" w:styleId="Zkladntext">
    <w:name w:val="Body Text"/>
    <w:basedOn w:val="Normlny"/>
    <w:link w:val="ZkladntextChar"/>
    <w:rsid w:val="00BE5FCB"/>
    <w:pPr>
      <w:spacing w:after="0"/>
      <w:jc w:val="left"/>
    </w:pPr>
    <w:rPr>
      <w:rFonts w:eastAsia="Times New Roman"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BE5FC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50200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02003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50200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02003"/>
    <w:rPr>
      <w:rFonts w:ascii="Times New Roman" w:eastAsia="MS Mincho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Laifrova, Miroslava PH/SK</dc:creator>
  <cp:lastModifiedBy>EM</cp:lastModifiedBy>
  <cp:revision>8</cp:revision>
  <dcterms:created xsi:type="dcterms:W3CDTF">2018-10-08T09:31:00Z</dcterms:created>
  <dcterms:modified xsi:type="dcterms:W3CDTF">2018-12-18T07:11:00Z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1962112875</vt:i4>
  </property>
  <property fmtid="{D5CDD505-2E9C-101B-9397-08002B2CF9AE}" pid="4" name="_EmailSubject">
    <vt:lpwstr>TRANSFER MA MUXOANGIN med a citron /pomaranc</vt:lpwstr>
  </property>
  <property fmtid="{D5CDD505-2E9C-101B-9397-08002B2CF9AE}" pid="5" name="_AuthorEmail">
    <vt:lpwstr>Miroslava.Laifrova@sanofi.com</vt:lpwstr>
  </property>
  <property fmtid="{D5CDD505-2E9C-101B-9397-08002B2CF9AE}" pid="6" name="_AuthorEmailDisplayName">
    <vt:lpwstr>Laifrova, Miroslava /SK</vt:lpwstr>
  </property>
  <property fmtid="{D5CDD505-2E9C-101B-9397-08002B2CF9AE}" pid="7" name="_ReviewingToolsShownOnce">
    <vt:lpwstr/>
  </property>
</Properties>
</file>