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A71" w:rsidRDefault="00420A71" w:rsidP="00F25644">
      <w:pPr>
        <w:pStyle w:val="Nzov"/>
        <w:rPr>
          <w:sz w:val="22"/>
          <w:szCs w:val="22"/>
        </w:rPr>
      </w:pPr>
    </w:p>
    <w:p w:rsidR="001E5547" w:rsidRPr="00F25644" w:rsidRDefault="001E5547" w:rsidP="00F25644">
      <w:pPr>
        <w:pStyle w:val="Nzov"/>
        <w:rPr>
          <w:sz w:val="22"/>
          <w:szCs w:val="22"/>
        </w:rPr>
      </w:pPr>
      <w:r w:rsidRPr="00F25644">
        <w:rPr>
          <w:sz w:val="22"/>
          <w:szCs w:val="22"/>
        </w:rPr>
        <w:t>Písomná informácia pre používateľa</w:t>
      </w:r>
    </w:p>
    <w:p w:rsidR="001E5547" w:rsidRPr="00F25644" w:rsidRDefault="001E5547" w:rsidP="00F25644">
      <w:pPr>
        <w:rPr>
          <w:b/>
          <w:caps/>
          <w:sz w:val="22"/>
          <w:szCs w:val="22"/>
          <w:lang w:val="sk-SK"/>
        </w:rPr>
      </w:pPr>
    </w:p>
    <w:p w:rsidR="001E5547" w:rsidRPr="00F25644" w:rsidRDefault="001E5547" w:rsidP="00386CCE">
      <w:pPr>
        <w:jc w:val="center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EXCIPIAL</w:t>
      </w:r>
      <w:r w:rsidRPr="00F25644">
        <w:rPr>
          <w:b/>
          <w:sz w:val="22"/>
          <w:szCs w:val="22"/>
          <w:lang w:val="sk-SK"/>
        </w:rPr>
        <w:t xml:space="preserve"> U </w:t>
      </w:r>
      <w:r>
        <w:rPr>
          <w:b/>
          <w:sz w:val="22"/>
          <w:szCs w:val="22"/>
          <w:lang w:val="sk-SK"/>
        </w:rPr>
        <w:t>LIPOLOTIO</w:t>
      </w:r>
    </w:p>
    <w:p w:rsidR="001E5547" w:rsidRPr="00F25644" w:rsidRDefault="001E5547" w:rsidP="00386CCE">
      <w:pPr>
        <w:jc w:val="center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40 mg</w:t>
      </w:r>
      <w:r>
        <w:rPr>
          <w:b/>
          <w:sz w:val="22"/>
          <w:szCs w:val="22"/>
          <w:lang w:val="en-US"/>
        </w:rPr>
        <w:t xml:space="preserve">/g </w:t>
      </w:r>
      <w:proofErr w:type="spellStart"/>
      <w:r w:rsidRPr="00F25644">
        <w:rPr>
          <w:b/>
          <w:sz w:val="22"/>
          <w:szCs w:val="22"/>
          <w:lang w:val="sk-SK"/>
        </w:rPr>
        <w:t>dermálna</w:t>
      </w:r>
      <w:proofErr w:type="spellEnd"/>
      <w:r w:rsidRPr="00F25644">
        <w:rPr>
          <w:b/>
          <w:sz w:val="22"/>
          <w:szCs w:val="22"/>
          <w:lang w:val="sk-SK"/>
        </w:rPr>
        <w:t xml:space="preserve"> emulzia</w:t>
      </w:r>
    </w:p>
    <w:p w:rsidR="001E5547" w:rsidRPr="00F25644" w:rsidRDefault="001E5547" w:rsidP="00F25644">
      <w:pPr>
        <w:rPr>
          <w:sz w:val="22"/>
          <w:szCs w:val="22"/>
          <w:lang w:val="sk-SK"/>
        </w:rPr>
      </w:pPr>
    </w:p>
    <w:p w:rsidR="001E5547" w:rsidRPr="00F25644" w:rsidRDefault="001E5547" w:rsidP="00386CCE">
      <w:pPr>
        <w:jc w:val="center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močovina </w:t>
      </w:r>
      <w:r w:rsidRPr="004C7278">
        <w:rPr>
          <w:sz w:val="22"/>
          <w:szCs w:val="22"/>
          <w:lang w:val="sk-SK"/>
        </w:rPr>
        <w:t>(</w:t>
      </w:r>
      <w:proofErr w:type="spellStart"/>
      <w:r w:rsidRPr="004C7278">
        <w:rPr>
          <w:sz w:val="22"/>
          <w:szCs w:val="22"/>
          <w:lang w:val="sk-SK"/>
        </w:rPr>
        <w:t>urea</w:t>
      </w:r>
      <w:proofErr w:type="spellEnd"/>
      <w:r w:rsidRPr="004C7278">
        <w:rPr>
          <w:sz w:val="22"/>
          <w:szCs w:val="22"/>
          <w:lang w:val="sk-SK"/>
        </w:rPr>
        <w:t>)</w:t>
      </w:r>
    </w:p>
    <w:p w:rsidR="001E5547" w:rsidRDefault="001E5547" w:rsidP="00F25644">
      <w:pPr>
        <w:rPr>
          <w:b/>
          <w:sz w:val="22"/>
          <w:szCs w:val="22"/>
          <w:lang w:val="sk-SK"/>
        </w:rPr>
      </w:pPr>
    </w:p>
    <w:p w:rsidR="001E5547" w:rsidRPr="003D24AC" w:rsidRDefault="001E5547" w:rsidP="003D24AC">
      <w:pPr>
        <w:rPr>
          <w:sz w:val="22"/>
          <w:szCs w:val="22"/>
          <w:lang w:val="sk-SK"/>
        </w:rPr>
      </w:pPr>
      <w:r w:rsidRPr="003D24AC">
        <w:rPr>
          <w:b/>
          <w:sz w:val="22"/>
          <w:szCs w:val="22"/>
          <w:lang w:val="sk-SK"/>
        </w:rPr>
        <w:t>Pozorne si prečítajte</w:t>
      </w:r>
      <w:r w:rsidRPr="003D24AC">
        <w:rPr>
          <w:sz w:val="22"/>
          <w:szCs w:val="22"/>
          <w:lang w:val="sk-SK"/>
        </w:rPr>
        <w:t xml:space="preserve"> </w:t>
      </w:r>
      <w:r w:rsidRPr="003D24AC">
        <w:rPr>
          <w:b/>
          <w:sz w:val="22"/>
          <w:szCs w:val="22"/>
          <w:lang w:val="sk-SK"/>
        </w:rPr>
        <w:t>celú písomnú informáciu predtým, ako začnete používať</w:t>
      </w:r>
      <w:r w:rsidRPr="003D24AC">
        <w:rPr>
          <w:b/>
          <w:i/>
          <w:sz w:val="22"/>
          <w:szCs w:val="22"/>
          <w:lang w:val="sk-SK"/>
        </w:rPr>
        <w:t xml:space="preserve"> </w:t>
      </w:r>
      <w:r w:rsidRPr="003D24AC">
        <w:rPr>
          <w:b/>
          <w:sz w:val="22"/>
          <w:szCs w:val="22"/>
          <w:lang w:val="sk-SK"/>
        </w:rPr>
        <w:t>tento liek, pretože obsahuje pre vás dôležité informácie.</w:t>
      </w:r>
    </w:p>
    <w:p w:rsidR="001E5547" w:rsidRPr="003D24AC" w:rsidRDefault="001E5547" w:rsidP="003D24AC">
      <w:pPr>
        <w:rPr>
          <w:b/>
          <w:i/>
          <w:sz w:val="22"/>
          <w:szCs w:val="22"/>
          <w:lang w:val="sk-SK"/>
        </w:rPr>
      </w:pPr>
      <w:r w:rsidRPr="003D24AC">
        <w:rPr>
          <w:sz w:val="22"/>
          <w:szCs w:val="22"/>
          <w:lang w:val="sk-SK"/>
        </w:rPr>
        <w:t>Vždy používajte tento liek presne tak, ako je to uvedené v tejto písomnej informácii alebo ako vám povedal váš lekár alebo lekárnik</w:t>
      </w:r>
      <w:r w:rsidRPr="003D24AC">
        <w:rPr>
          <w:bCs/>
          <w:iCs/>
          <w:sz w:val="22"/>
          <w:szCs w:val="22"/>
          <w:lang w:val="sk-SK"/>
        </w:rPr>
        <w:t>.</w:t>
      </w:r>
    </w:p>
    <w:p w:rsidR="001E5547" w:rsidRPr="003D24AC" w:rsidRDefault="001E5547" w:rsidP="003D24AC">
      <w:pPr>
        <w:numPr>
          <w:ilvl w:val="0"/>
          <w:numId w:val="1"/>
        </w:numPr>
        <w:ind w:left="567" w:hanging="567"/>
        <w:rPr>
          <w:sz w:val="22"/>
          <w:szCs w:val="22"/>
          <w:lang w:val="sk-SK"/>
        </w:rPr>
      </w:pPr>
      <w:r w:rsidRPr="003D24AC">
        <w:rPr>
          <w:sz w:val="22"/>
          <w:szCs w:val="22"/>
          <w:lang w:val="sk-SK"/>
        </w:rPr>
        <w:t>Túto písomnú informáciu si uschovajte. Možno bude potrebné, aby ste si ju znovu prečítali.</w:t>
      </w:r>
    </w:p>
    <w:p w:rsidR="001E5547" w:rsidRPr="003D24AC" w:rsidRDefault="001E5547" w:rsidP="003D24AC">
      <w:pPr>
        <w:numPr>
          <w:ilvl w:val="0"/>
          <w:numId w:val="1"/>
        </w:numPr>
        <w:ind w:left="567" w:hanging="567"/>
        <w:rPr>
          <w:sz w:val="22"/>
          <w:szCs w:val="22"/>
          <w:lang w:val="sk-SK"/>
        </w:rPr>
      </w:pPr>
      <w:r w:rsidRPr="003D24AC">
        <w:rPr>
          <w:sz w:val="22"/>
          <w:szCs w:val="22"/>
          <w:lang w:val="sk-SK"/>
        </w:rPr>
        <w:t>Ak potrebujete ďalšie informácie alebo radu, obráťte sa na svojho lekárnika.</w:t>
      </w:r>
    </w:p>
    <w:p w:rsidR="001E5547" w:rsidRPr="003D24AC" w:rsidRDefault="001E5547" w:rsidP="003D24AC">
      <w:pPr>
        <w:numPr>
          <w:ilvl w:val="0"/>
          <w:numId w:val="1"/>
        </w:numPr>
        <w:ind w:left="567" w:hanging="567"/>
        <w:rPr>
          <w:sz w:val="22"/>
          <w:szCs w:val="22"/>
          <w:lang w:val="sk-SK"/>
        </w:rPr>
      </w:pPr>
      <w:r w:rsidRPr="003D24AC">
        <w:rPr>
          <w:sz w:val="22"/>
          <w:szCs w:val="22"/>
          <w:lang w:val="sk-SK"/>
        </w:rPr>
        <w:t>Ak sa u vás vyskytne akýkoľvek vedľajší účinok, obráťte sa na svojho lekára</w:t>
      </w:r>
      <w:r w:rsidR="0076555C">
        <w:rPr>
          <w:sz w:val="22"/>
          <w:szCs w:val="22"/>
          <w:lang w:val="sk-SK"/>
        </w:rPr>
        <w:t xml:space="preserve"> alebo lekárnika</w:t>
      </w:r>
      <w:r w:rsidRPr="003D24AC">
        <w:rPr>
          <w:sz w:val="22"/>
          <w:szCs w:val="22"/>
          <w:lang w:val="sk-SK"/>
        </w:rPr>
        <w:t>. To sa týka aj akýchkoľvek vedľajších účinkov, ktoré nie sú uvedené v tejto písomnej informácii. Pozri časť 4.</w:t>
      </w:r>
    </w:p>
    <w:p w:rsidR="001E5547" w:rsidRPr="003D24AC" w:rsidRDefault="001E5547" w:rsidP="003D24AC">
      <w:pPr>
        <w:numPr>
          <w:ilvl w:val="0"/>
          <w:numId w:val="1"/>
        </w:numPr>
        <w:ind w:left="567" w:hanging="567"/>
        <w:rPr>
          <w:sz w:val="22"/>
          <w:szCs w:val="22"/>
          <w:lang w:val="sk-SK"/>
        </w:rPr>
      </w:pPr>
      <w:r w:rsidRPr="003D24AC">
        <w:rPr>
          <w:sz w:val="22"/>
          <w:szCs w:val="22"/>
          <w:lang w:val="sk-SK"/>
        </w:rPr>
        <w:t>Ak sa do 6 týždňov nebudete cítiť lepšie alebo sa budete cítiť horšie, musíte sa obrátiť na lekára.</w:t>
      </w:r>
    </w:p>
    <w:p w:rsidR="001E5547" w:rsidRPr="003D24AC" w:rsidRDefault="001E5547" w:rsidP="003D24AC">
      <w:pPr>
        <w:rPr>
          <w:b/>
          <w:sz w:val="22"/>
          <w:szCs w:val="22"/>
          <w:lang w:val="sk-SK"/>
        </w:rPr>
      </w:pPr>
    </w:p>
    <w:p w:rsidR="001E5547" w:rsidRPr="003D24AC" w:rsidRDefault="001E5547" w:rsidP="003D24AC">
      <w:pPr>
        <w:rPr>
          <w:sz w:val="22"/>
          <w:szCs w:val="22"/>
          <w:lang w:val="sk-SK"/>
        </w:rPr>
      </w:pPr>
      <w:r w:rsidRPr="003D24AC">
        <w:rPr>
          <w:b/>
          <w:sz w:val="22"/>
          <w:szCs w:val="22"/>
          <w:lang w:val="sk-SK"/>
        </w:rPr>
        <w:t>V tejto písomnej informácii sa dozviete</w:t>
      </w:r>
      <w:r w:rsidRPr="003D24AC">
        <w:rPr>
          <w:sz w:val="22"/>
          <w:szCs w:val="22"/>
          <w:lang w:val="sk-SK"/>
        </w:rPr>
        <w:t>:</w:t>
      </w:r>
    </w:p>
    <w:p w:rsidR="001E5547" w:rsidRPr="003D24AC" w:rsidRDefault="001E5547" w:rsidP="003D24AC">
      <w:pPr>
        <w:tabs>
          <w:tab w:val="left" w:pos="567"/>
        </w:tabs>
        <w:rPr>
          <w:sz w:val="22"/>
          <w:szCs w:val="22"/>
          <w:lang w:val="sk-SK"/>
        </w:rPr>
      </w:pPr>
      <w:r w:rsidRPr="003D24AC">
        <w:rPr>
          <w:sz w:val="22"/>
          <w:szCs w:val="22"/>
          <w:lang w:val="sk-SK"/>
        </w:rPr>
        <w:t>1.</w:t>
      </w:r>
      <w:r w:rsidRPr="003D24AC">
        <w:rPr>
          <w:sz w:val="22"/>
          <w:szCs w:val="22"/>
          <w:lang w:val="sk-SK"/>
        </w:rPr>
        <w:tab/>
        <w:t>Čo je EXCIPIAL U LIPOLOTIO a na čo sa používa</w:t>
      </w:r>
    </w:p>
    <w:p w:rsidR="001E5547" w:rsidRPr="003D24AC" w:rsidRDefault="001E5547" w:rsidP="003D24AC">
      <w:pPr>
        <w:tabs>
          <w:tab w:val="left" w:pos="567"/>
        </w:tabs>
        <w:rPr>
          <w:sz w:val="22"/>
          <w:szCs w:val="22"/>
          <w:lang w:val="sk-SK"/>
        </w:rPr>
      </w:pPr>
      <w:r w:rsidRPr="003D24AC">
        <w:rPr>
          <w:sz w:val="22"/>
          <w:szCs w:val="22"/>
          <w:lang w:val="sk-SK"/>
        </w:rPr>
        <w:t>2.</w:t>
      </w:r>
      <w:r w:rsidRPr="003D24AC">
        <w:rPr>
          <w:sz w:val="22"/>
          <w:szCs w:val="22"/>
          <w:lang w:val="sk-SK"/>
        </w:rPr>
        <w:tab/>
        <w:t>Čo potrebujete vedieť predtým, ako použijete EXCIPIAL U LIPOLOTIO</w:t>
      </w:r>
    </w:p>
    <w:p w:rsidR="001E5547" w:rsidRPr="003D24AC" w:rsidRDefault="001E5547" w:rsidP="003D24AC">
      <w:pPr>
        <w:tabs>
          <w:tab w:val="left" w:pos="567"/>
        </w:tabs>
        <w:rPr>
          <w:sz w:val="22"/>
          <w:szCs w:val="22"/>
          <w:lang w:val="sk-SK"/>
        </w:rPr>
      </w:pPr>
      <w:r w:rsidRPr="003D24AC">
        <w:rPr>
          <w:sz w:val="22"/>
          <w:szCs w:val="22"/>
          <w:lang w:val="sk-SK"/>
        </w:rPr>
        <w:t>3.</w:t>
      </w:r>
      <w:r w:rsidRPr="003D24AC">
        <w:rPr>
          <w:sz w:val="22"/>
          <w:szCs w:val="22"/>
          <w:lang w:val="sk-SK"/>
        </w:rPr>
        <w:tab/>
        <w:t>Ako používať EXCIPIAL U LIPOLOTIO</w:t>
      </w:r>
    </w:p>
    <w:p w:rsidR="001E5547" w:rsidRPr="003D24AC" w:rsidRDefault="001E5547" w:rsidP="003D24AC">
      <w:pPr>
        <w:tabs>
          <w:tab w:val="left" w:pos="567"/>
        </w:tabs>
        <w:rPr>
          <w:sz w:val="22"/>
          <w:szCs w:val="22"/>
          <w:lang w:val="sk-SK"/>
        </w:rPr>
      </w:pPr>
      <w:r w:rsidRPr="003D24AC">
        <w:rPr>
          <w:sz w:val="22"/>
          <w:szCs w:val="22"/>
          <w:lang w:val="sk-SK"/>
        </w:rPr>
        <w:t>4.</w:t>
      </w:r>
      <w:r w:rsidRPr="003D24AC">
        <w:rPr>
          <w:sz w:val="22"/>
          <w:szCs w:val="22"/>
          <w:lang w:val="sk-SK"/>
        </w:rPr>
        <w:tab/>
        <w:t>Možné vedľajšie účinky</w:t>
      </w:r>
    </w:p>
    <w:p w:rsidR="001E5547" w:rsidRPr="003D24AC" w:rsidRDefault="001E5547" w:rsidP="003D24AC">
      <w:pPr>
        <w:tabs>
          <w:tab w:val="left" w:pos="567"/>
        </w:tabs>
        <w:rPr>
          <w:sz w:val="22"/>
          <w:szCs w:val="22"/>
          <w:lang w:val="sk-SK"/>
        </w:rPr>
      </w:pPr>
      <w:r w:rsidRPr="003D24AC">
        <w:rPr>
          <w:sz w:val="22"/>
          <w:szCs w:val="22"/>
          <w:lang w:val="sk-SK"/>
        </w:rPr>
        <w:t>5.</w:t>
      </w:r>
      <w:r w:rsidRPr="003D24AC">
        <w:rPr>
          <w:sz w:val="22"/>
          <w:szCs w:val="22"/>
          <w:lang w:val="sk-SK"/>
        </w:rPr>
        <w:tab/>
        <w:t>Ako uchovávať EXCIPIAL U LIPOLOTIO</w:t>
      </w:r>
    </w:p>
    <w:p w:rsidR="001E5547" w:rsidRPr="003D24AC" w:rsidRDefault="001E5547" w:rsidP="003D24AC">
      <w:pPr>
        <w:tabs>
          <w:tab w:val="left" w:pos="567"/>
        </w:tabs>
        <w:rPr>
          <w:sz w:val="22"/>
          <w:szCs w:val="22"/>
          <w:lang w:val="sk-SK"/>
        </w:rPr>
      </w:pPr>
      <w:r w:rsidRPr="003D24AC">
        <w:rPr>
          <w:sz w:val="22"/>
          <w:szCs w:val="22"/>
          <w:lang w:val="sk-SK"/>
        </w:rPr>
        <w:t>6.</w:t>
      </w:r>
      <w:r w:rsidRPr="003D24AC">
        <w:rPr>
          <w:sz w:val="22"/>
          <w:szCs w:val="22"/>
          <w:lang w:val="sk-SK"/>
        </w:rPr>
        <w:tab/>
        <w:t>Obsah balenia a ďalšie informácie</w:t>
      </w:r>
    </w:p>
    <w:p w:rsidR="001E5547" w:rsidRPr="003D24AC" w:rsidRDefault="001E5547" w:rsidP="003D24AC">
      <w:pPr>
        <w:rPr>
          <w:b/>
          <w:sz w:val="22"/>
          <w:szCs w:val="22"/>
          <w:lang w:val="sk-SK"/>
        </w:rPr>
      </w:pPr>
    </w:p>
    <w:p w:rsidR="001E5547" w:rsidRPr="003D24AC" w:rsidRDefault="001E5547" w:rsidP="003D24AC">
      <w:pPr>
        <w:rPr>
          <w:b/>
          <w:sz w:val="22"/>
          <w:szCs w:val="22"/>
          <w:lang w:val="sk-SK"/>
        </w:rPr>
      </w:pPr>
    </w:p>
    <w:p w:rsidR="001E5547" w:rsidRPr="003D24AC" w:rsidRDefault="001E5547" w:rsidP="003D24AC">
      <w:pPr>
        <w:numPr>
          <w:ilvl w:val="0"/>
          <w:numId w:val="2"/>
        </w:numPr>
        <w:ind w:left="567" w:hanging="567"/>
        <w:rPr>
          <w:b/>
          <w:sz w:val="22"/>
          <w:szCs w:val="22"/>
          <w:lang w:val="sk-SK"/>
        </w:rPr>
      </w:pPr>
      <w:r w:rsidRPr="003D24AC">
        <w:rPr>
          <w:b/>
          <w:sz w:val="22"/>
          <w:szCs w:val="22"/>
          <w:lang w:val="sk-SK"/>
        </w:rPr>
        <w:t>Čo je EXCIPIAL U LIPOLOTIO a na čo sa používa</w:t>
      </w:r>
    </w:p>
    <w:p w:rsidR="001E5547" w:rsidRPr="003D24AC" w:rsidRDefault="001E5547" w:rsidP="003D24AC">
      <w:pPr>
        <w:rPr>
          <w:b/>
          <w:sz w:val="22"/>
          <w:szCs w:val="22"/>
          <w:lang w:val="sk-SK"/>
        </w:rPr>
      </w:pPr>
    </w:p>
    <w:p w:rsidR="00B87106" w:rsidRPr="003D24AC" w:rsidRDefault="001E5547" w:rsidP="003D24AC">
      <w:pPr>
        <w:rPr>
          <w:sz w:val="22"/>
          <w:szCs w:val="22"/>
          <w:lang w:val="sk-SK"/>
        </w:rPr>
      </w:pPr>
      <w:r w:rsidRPr="003D24AC">
        <w:rPr>
          <w:sz w:val="22"/>
          <w:szCs w:val="22"/>
          <w:lang w:val="sk-SK"/>
        </w:rPr>
        <w:t xml:space="preserve">EXCIPIAL U LIPOLOTIO je </w:t>
      </w:r>
      <w:proofErr w:type="spellStart"/>
      <w:r w:rsidRPr="003D24AC">
        <w:rPr>
          <w:sz w:val="22"/>
          <w:szCs w:val="22"/>
          <w:lang w:val="sk-SK"/>
        </w:rPr>
        <w:t>dermálna</w:t>
      </w:r>
      <w:proofErr w:type="spellEnd"/>
      <w:r w:rsidRPr="003D24AC">
        <w:rPr>
          <w:sz w:val="22"/>
          <w:szCs w:val="22"/>
          <w:lang w:val="sk-SK"/>
        </w:rPr>
        <w:t xml:space="preserve"> (kožná) emulzia, ktorá obsahuje liečivo močovina (</w:t>
      </w:r>
      <w:proofErr w:type="spellStart"/>
      <w:r w:rsidRPr="003D24AC">
        <w:rPr>
          <w:sz w:val="22"/>
          <w:szCs w:val="22"/>
          <w:lang w:val="sk-SK"/>
        </w:rPr>
        <w:t>urea</w:t>
      </w:r>
      <w:proofErr w:type="spellEnd"/>
      <w:r w:rsidRPr="003D24AC">
        <w:rPr>
          <w:sz w:val="22"/>
          <w:szCs w:val="22"/>
          <w:lang w:val="sk-SK"/>
        </w:rPr>
        <w:t>). Patrí do skupiny liekov na zmäkčenie a ochranu pokožky.</w:t>
      </w:r>
      <w:r w:rsidR="00B87106" w:rsidRPr="003D24AC">
        <w:rPr>
          <w:sz w:val="22"/>
          <w:szCs w:val="22"/>
          <w:lang w:val="sk-SK"/>
        </w:rPr>
        <w:t xml:space="preserve"> Zlepšuje a normalizuje stav pokožky zvlhčením a</w:t>
      </w:r>
      <w:r w:rsidR="001C2931">
        <w:rPr>
          <w:sz w:val="22"/>
          <w:szCs w:val="22"/>
          <w:lang w:val="sk-SK"/>
        </w:rPr>
        <w:t> </w:t>
      </w:r>
      <w:r w:rsidR="00B87106" w:rsidRPr="003D24AC">
        <w:rPr>
          <w:sz w:val="22"/>
          <w:szCs w:val="22"/>
          <w:lang w:val="sk-SK"/>
        </w:rPr>
        <w:t>tvorbou prirodzeného ochranného filmu z tukov. Tým vyhladzuje jej drsný povrch a pomáha udržať elasticitu a odolnosť proti vonkajším vplyvom.</w:t>
      </w:r>
    </w:p>
    <w:p w:rsidR="001E5547" w:rsidRPr="003D24AC" w:rsidRDefault="001E5547" w:rsidP="003D24AC">
      <w:pPr>
        <w:rPr>
          <w:sz w:val="22"/>
          <w:szCs w:val="22"/>
          <w:lang w:val="sk-SK"/>
        </w:rPr>
      </w:pPr>
    </w:p>
    <w:p w:rsidR="001E5547" w:rsidRPr="003D24AC" w:rsidRDefault="001E5547" w:rsidP="003D24AC">
      <w:pPr>
        <w:rPr>
          <w:sz w:val="22"/>
          <w:szCs w:val="22"/>
          <w:lang w:val="sk-SK"/>
        </w:rPr>
      </w:pPr>
      <w:r w:rsidRPr="003D24AC">
        <w:rPr>
          <w:sz w:val="22"/>
          <w:szCs w:val="22"/>
          <w:lang w:val="sk-SK"/>
        </w:rPr>
        <w:t>EXCIPIAL U LIPOLOTIO je určený na veľkoplošné použitie</w:t>
      </w:r>
      <w:r w:rsidR="00435886" w:rsidRPr="00EF143C">
        <w:rPr>
          <w:sz w:val="22"/>
          <w:szCs w:val="22"/>
          <w:lang w:val="sk-SK"/>
        </w:rPr>
        <w:t> </w:t>
      </w:r>
      <w:r w:rsidR="00435886" w:rsidRPr="003D24AC">
        <w:rPr>
          <w:sz w:val="22"/>
          <w:szCs w:val="22"/>
          <w:lang w:val="sk-SK"/>
        </w:rPr>
        <w:t>– </w:t>
      </w:r>
      <w:r w:rsidRPr="003D24AC">
        <w:rPr>
          <w:sz w:val="22"/>
          <w:szCs w:val="22"/>
          <w:lang w:val="sk-SK"/>
        </w:rPr>
        <w:t>na ochranu a ošetrovanie citlivej alebo mierne podráždenej kože, na suchú až veľmi suchú kožu a ako podporný prostriedok pri kožných ochoreniach, ktorých dôsledkom je vysušená koža. Liek je vhodný na doplnkovú miestnu liečbu kožných ochorení silno účinnými</w:t>
      </w:r>
      <w:r w:rsidR="005068EE">
        <w:rPr>
          <w:sz w:val="22"/>
          <w:szCs w:val="22"/>
          <w:lang w:val="sk-SK"/>
        </w:rPr>
        <w:t xml:space="preserve"> </w:t>
      </w:r>
      <w:r w:rsidRPr="003D24AC">
        <w:rPr>
          <w:sz w:val="22"/>
          <w:szCs w:val="22"/>
          <w:lang w:val="sk-SK"/>
        </w:rPr>
        <w:t xml:space="preserve">kožnými </w:t>
      </w:r>
      <w:r w:rsidR="005068EE">
        <w:rPr>
          <w:sz w:val="22"/>
          <w:szCs w:val="22"/>
          <w:lang w:val="sk-SK"/>
        </w:rPr>
        <w:t>liekmi (hormonálne masti</w:t>
      </w:r>
      <w:r w:rsidR="008E2769">
        <w:rPr>
          <w:sz w:val="22"/>
          <w:szCs w:val="22"/>
          <w:lang w:val="sk-SK"/>
        </w:rPr>
        <w:t xml:space="preserve"> obsahujúce </w:t>
      </w:r>
      <w:proofErr w:type="spellStart"/>
      <w:r w:rsidR="008E2769">
        <w:rPr>
          <w:sz w:val="22"/>
          <w:szCs w:val="22"/>
          <w:lang w:val="sk-SK"/>
        </w:rPr>
        <w:t>kortikoidy</w:t>
      </w:r>
      <w:proofErr w:type="spellEnd"/>
      <w:r w:rsidR="005068EE">
        <w:rPr>
          <w:sz w:val="22"/>
          <w:szCs w:val="22"/>
          <w:lang w:val="sk-SK"/>
        </w:rPr>
        <w:t>)</w:t>
      </w:r>
      <w:r w:rsidRPr="003D24AC">
        <w:rPr>
          <w:sz w:val="22"/>
          <w:szCs w:val="22"/>
          <w:lang w:val="sk-SK"/>
        </w:rPr>
        <w:t xml:space="preserve">, ktoré určí lekár (napr. počas dňa EXCIPIAL U LIPOLOTIO, na noc </w:t>
      </w:r>
      <w:r w:rsidR="005068EE" w:rsidRPr="008E2769">
        <w:rPr>
          <w:sz w:val="22"/>
          <w:szCs w:val="22"/>
          <w:lang w:val="sk-SK"/>
        </w:rPr>
        <w:t xml:space="preserve">lieky </w:t>
      </w:r>
      <w:r w:rsidRPr="008E2769">
        <w:rPr>
          <w:sz w:val="22"/>
          <w:szCs w:val="22"/>
          <w:lang w:val="sk-SK"/>
        </w:rPr>
        <w:t xml:space="preserve">s obsahom </w:t>
      </w:r>
      <w:proofErr w:type="spellStart"/>
      <w:r w:rsidRPr="008E2769">
        <w:rPr>
          <w:sz w:val="22"/>
          <w:szCs w:val="22"/>
          <w:lang w:val="sk-SK"/>
        </w:rPr>
        <w:t>kortikoidov</w:t>
      </w:r>
      <w:proofErr w:type="spellEnd"/>
      <w:r w:rsidRPr="003D24AC">
        <w:rPr>
          <w:sz w:val="22"/>
          <w:szCs w:val="22"/>
          <w:lang w:val="sk-SK"/>
        </w:rPr>
        <w:t>) a</w:t>
      </w:r>
      <w:r w:rsidR="00913100">
        <w:rPr>
          <w:sz w:val="22"/>
          <w:szCs w:val="22"/>
          <w:lang w:val="sk-SK"/>
        </w:rPr>
        <w:t> </w:t>
      </w:r>
      <w:r w:rsidRPr="003D24AC">
        <w:rPr>
          <w:sz w:val="22"/>
          <w:szCs w:val="22"/>
          <w:lang w:val="sk-SK"/>
        </w:rPr>
        <w:t>na</w:t>
      </w:r>
      <w:r w:rsidR="00913100">
        <w:rPr>
          <w:sz w:val="22"/>
          <w:szCs w:val="22"/>
          <w:lang w:val="sk-SK"/>
        </w:rPr>
        <w:t> </w:t>
      </w:r>
      <w:r w:rsidRPr="003D24AC">
        <w:rPr>
          <w:sz w:val="22"/>
          <w:szCs w:val="22"/>
          <w:lang w:val="sk-SK"/>
        </w:rPr>
        <w:t xml:space="preserve">starostlivosť o pokožku pri doliečovaní kožných ochorení. </w:t>
      </w:r>
      <w:r w:rsidR="00345ED5" w:rsidRPr="003D24AC">
        <w:rPr>
          <w:sz w:val="22"/>
          <w:szCs w:val="22"/>
          <w:lang w:val="sk-SK"/>
        </w:rPr>
        <w:t>Používa sa aj pri s</w:t>
      </w:r>
      <w:r w:rsidRPr="003D24AC">
        <w:rPr>
          <w:sz w:val="22"/>
          <w:szCs w:val="22"/>
          <w:lang w:val="sk-SK"/>
        </w:rPr>
        <w:t>vrbiv</w:t>
      </w:r>
      <w:r w:rsidR="00345ED5" w:rsidRPr="003D24AC">
        <w:rPr>
          <w:sz w:val="22"/>
          <w:szCs w:val="22"/>
          <w:lang w:val="sk-SK"/>
        </w:rPr>
        <w:t>ých</w:t>
      </w:r>
      <w:r w:rsidRPr="003D24AC">
        <w:rPr>
          <w:sz w:val="22"/>
          <w:szCs w:val="22"/>
          <w:lang w:val="sk-SK"/>
        </w:rPr>
        <w:t xml:space="preserve"> prejav</w:t>
      </w:r>
      <w:r w:rsidR="00345ED5" w:rsidRPr="003D24AC">
        <w:rPr>
          <w:sz w:val="22"/>
          <w:szCs w:val="22"/>
          <w:lang w:val="sk-SK"/>
        </w:rPr>
        <w:t>och</w:t>
      </w:r>
      <w:r w:rsidRPr="003D24AC">
        <w:rPr>
          <w:sz w:val="22"/>
          <w:szCs w:val="22"/>
          <w:lang w:val="sk-SK"/>
        </w:rPr>
        <w:t xml:space="preserve">, </w:t>
      </w:r>
      <w:proofErr w:type="spellStart"/>
      <w:r w:rsidRPr="003D24AC">
        <w:rPr>
          <w:sz w:val="22"/>
          <w:szCs w:val="22"/>
          <w:lang w:val="sk-SK"/>
        </w:rPr>
        <w:t>atopick</w:t>
      </w:r>
      <w:r w:rsidR="00345ED5" w:rsidRPr="003D24AC">
        <w:rPr>
          <w:sz w:val="22"/>
          <w:szCs w:val="22"/>
          <w:lang w:val="sk-SK"/>
        </w:rPr>
        <w:t>om</w:t>
      </w:r>
      <w:proofErr w:type="spellEnd"/>
      <w:r w:rsidRPr="003D24AC">
        <w:rPr>
          <w:sz w:val="22"/>
          <w:szCs w:val="22"/>
          <w:lang w:val="sk-SK"/>
        </w:rPr>
        <w:t xml:space="preserve"> ekzém</w:t>
      </w:r>
      <w:r w:rsidR="00345ED5" w:rsidRPr="003D24AC">
        <w:rPr>
          <w:sz w:val="22"/>
          <w:szCs w:val="22"/>
          <w:lang w:val="sk-SK"/>
        </w:rPr>
        <w:t>e a </w:t>
      </w:r>
      <w:r w:rsidRPr="003D24AC">
        <w:rPr>
          <w:sz w:val="22"/>
          <w:szCs w:val="22"/>
          <w:lang w:val="sk-SK"/>
        </w:rPr>
        <w:t>psoriáz</w:t>
      </w:r>
      <w:r w:rsidR="00345ED5" w:rsidRPr="003D24AC">
        <w:rPr>
          <w:sz w:val="22"/>
          <w:szCs w:val="22"/>
          <w:lang w:val="sk-SK"/>
        </w:rPr>
        <w:t>e</w:t>
      </w:r>
      <w:r w:rsidRPr="003D24AC">
        <w:rPr>
          <w:sz w:val="22"/>
          <w:szCs w:val="22"/>
          <w:lang w:val="sk-SK"/>
        </w:rPr>
        <w:t>.</w:t>
      </w:r>
    </w:p>
    <w:p w:rsidR="001E5547" w:rsidRPr="003D24AC" w:rsidRDefault="001E5547" w:rsidP="003D24AC">
      <w:pPr>
        <w:rPr>
          <w:sz w:val="22"/>
          <w:szCs w:val="22"/>
          <w:lang w:val="sk-SK"/>
        </w:rPr>
      </w:pPr>
    </w:p>
    <w:p w:rsidR="001E5547" w:rsidRPr="003D24AC" w:rsidRDefault="001E5547" w:rsidP="003D24AC">
      <w:pPr>
        <w:rPr>
          <w:sz w:val="22"/>
          <w:szCs w:val="22"/>
          <w:lang w:val="sk-SK"/>
        </w:rPr>
      </w:pPr>
      <w:r w:rsidRPr="003D24AC">
        <w:rPr>
          <w:sz w:val="22"/>
          <w:szCs w:val="22"/>
          <w:lang w:val="sk-SK"/>
        </w:rPr>
        <w:t xml:space="preserve">Tento liek môžu používať dospelí, dospievajúci a deti všetkých vekových skupín. </w:t>
      </w:r>
    </w:p>
    <w:p w:rsidR="001E5547" w:rsidRPr="003D24AC" w:rsidRDefault="001E5547" w:rsidP="003D24AC">
      <w:pPr>
        <w:rPr>
          <w:sz w:val="22"/>
          <w:szCs w:val="22"/>
          <w:lang w:val="sk-SK"/>
        </w:rPr>
      </w:pPr>
    </w:p>
    <w:p w:rsidR="001E5547" w:rsidRPr="003D24AC" w:rsidRDefault="001E5547" w:rsidP="003D24AC">
      <w:pPr>
        <w:rPr>
          <w:sz w:val="22"/>
          <w:szCs w:val="22"/>
          <w:lang w:val="sk-SK"/>
        </w:rPr>
      </w:pPr>
    </w:p>
    <w:p w:rsidR="001E5547" w:rsidRPr="003D24AC" w:rsidRDefault="001E5547" w:rsidP="003D24AC">
      <w:pPr>
        <w:tabs>
          <w:tab w:val="left" w:pos="567"/>
        </w:tabs>
        <w:rPr>
          <w:sz w:val="22"/>
          <w:szCs w:val="22"/>
          <w:lang w:val="sk-SK"/>
        </w:rPr>
      </w:pPr>
      <w:r w:rsidRPr="003D24AC">
        <w:rPr>
          <w:b/>
          <w:sz w:val="22"/>
          <w:szCs w:val="22"/>
          <w:lang w:val="sk-SK"/>
        </w:rPr>
        <w:t>2.</w:t>
      </w:r>
      <w:r w:rsidRPr="003D24AC">
        <w:rPr>
          <w:b/>
          <w:sz w:val="22"/>
          <w:szCs w:val="22"/>
          <w:lang w:val="sk-SK"/>
        </w:rPr>
        <w:tab/>
        <w:t>Čo potrebujete vedieť predtým, ako použijete EXCIPIAL U LIPOLOTIO</w:t>
      </w:r>
    </w:p>
    <w:p w:rsidR="001E5547" w:rsidRPr="003D24AC" w:rsidRDefault="001E5547" w:rsidP="003D24AC">
      <w:pPr>
        <w:rPr>
          <w:b/>
          <w:sz w:val="22"/>
          <w:szCs w:val="22"/>
          <w:lang w:val="sk-SK"/>
        </w:rPr>
      </w:pPr>
    </w:p>
    <w:p w:rsidR="001E5547" w:rsidRPr="003D24AC" w:rsidRDefault="001E5547" w:rsidP="003D24AC">
      <w:pPr>
        <w:rPr>
          <w:b/>
          <w:sz w:val="22"/>
          <w:szCs w:val="22"/>
          <w:lang w:val="sk-SK"/>
        </w:rPr>
      </w:pPr>
      <w:r w:rsidRPr="003D24AC">
        <w:rPr>
          <w:b/>
          <w:sz w:val="22"/>
          <w:szCs w:val="22"/>
          <w:lang w:val="sk-SK"/>
        </w:rPr>
        <w:t>Nepoužívajte EXCIPIAL U LIPOLOTIO</w:t>
      </w:r>
    </w:p>
    <w:p w:rsidR="001E5547" w:rsidRPr="003D24AC" w:rsidRDefault="001E5547" w:rsidP="00135904">
      <w:pPr>
        <w:numPr>
          <w:ilvl w:val="0"/>
          <w:numId w:val="1"/>
        </w:numPr>
        <w:ind w:left="567" w:hanging="567"/>
        <w:rPr>
          <w:b/>
          <w:sz w:val="22"/>
          <w:szCs w:val="22"/>
          <w:lang w:val="sk-SK"/>
        </w:rPr>
      </w:pPr>
      <w:r w:rsidRPr="003D24AC">
        <w:rPr>
          <w:sz w:val="22"/>
          <w:szCs w:val="22"/>
          <w:lang w:val="sk-SK"/>
        </w:rPr>
        <w:t xml:space="preserve">ak ste alergický na </w:t>
      </w:r>
      <w:proofErr w:type="spellStart"/>
      <w:r w:rsidRPr="003D24AC">
        <w:rPr>
          <w:sz w:val="22"/>
          <w:szCs w:val="22"/>
          <w:lang w:val="sk-SK"/>
        </w:rPr>
        <w:t>ureu</w:t>
      </w:r>
      <w:proofErr w:type="spellEnd"/>
      <w:r w:rsidRPr="003D24AC">
        <w:rPr>
          <w:sz w:val="22"/>
          <w:szCs w:val="22"/>
          <w:lang w:val="sk-SK"/>
        </w:rPr>
        <w:t xml:space="preserve"> alebo na ktorúkoľvek z ďalších zložiek tohto lieku (uvedených v časti</w:t>
      </w:r>
      <w:r w:rsidR="00605E4A">
        <w:rPr>
          <w:sz w:val="22"/>
          <w:szCs w:val="22"/>
          <w:lang w:val="sk-SK"/>
        </w:rPr>
        <w:t> </w:t>
      </w:r>
      <w:r w:rsidRPr="003D24AC">
        <w:rPr>
          <w:sz w:val="22"/>
          <w:szCs w:val="22"/>
          <w:lang w:val="sk-SK"/>
        </w:rPr>
        <w:t>6).</w:t>
      </w:r>
    </w:p>
    <w:p w:rsidR="0020784B" w:rsidRPr="003D24AC" w:rsidRDefault="0020784B" w:rsidP="003D24AC">
      <w:pPr>
        <w:numPr>
          <w:ilvl w:val="12"/>
          <w:numId w:val="0"/>
        </w:numPr>
        <w:ind w:right="-2"/>
        <w:rPr>
          <w:b/>
          <w:noProof/>
          <w:sz w:val="22"/>
          <w:szCs w:val="22"/>
          <w:lang w:val="sk-SK"/>
        </w:rPr>
      </w:pPr>
    </w:p>
    <w:p w:rsidR="0020784B" w:rsidRPr="003D24AC" w:rsidRDefault="0020784B" w:rsidP="003D24AC">
      <w:pPr>
        <w:numPr>
          <w:ilvl w:val="12"/>
          <w:numId w:val="0"/>
        </w:numPr>
        <w:ind w:right="-2"/>
        <w:rPr>
          <w:b/>
          <w:noProof/>
          <w:sz w:val="22"/>
          <w:szCs w:val="22"/>
          <w:lang w:val="sk-SK" w:bidi="sk-SK"/>
        </w:rPr>
      </w:pPr>
      <w:r w:rsidRPr="003D24AC">
        <w:rPr>
          <w:b/>
          <w:noProof/>
          <w:sz w:val="22"/>
          <w:szCs w:val="22"/>
          <w:lang w:val="sk-SK" w:bidi="sk-SK"/>
        </w:rPr>
        <w:t>Upozornenia a opatrenia</w:t>
      </w:r>
    </w:p>
    <w:p w:rsidR="0020784B" w:rsidRPr="003D24AC" w:rsidRDefault="0020784B" w:rsidP="003D24AC">
      <w:pPr>
        <w:numPr>
          <w:ilvl w:val="12"/>
          <w:numId w:val="0"/>
        </w:numPr>
        <w:ind w:right="-2"/>
        <w:rPr>
          <w:noProof/>
          <w:sz w:val="22"/>
          <w:szCs w:val="22"/>
          <w:lang w:val="sk-SK" w:bidi="sk-SK"/>
        </w:rPr>
      </w:pPr>
      <w:r w:rsidRPr="00135904">
        <w:rPr>
          <w:noProof/>
          <w:sz w:val="22"/>
          <w:szCs w:val="22"/>
          <w:lang w:val="sk-SK" w:bidi="sk-SK"/>
        </w:rPr>
        <w:t xml:space="preserve">Predtým, ako začnete </w:t>
      </w:r>
      <w:r w:rsidRPr="003D24AC">
        <w:rPr>
          <w:noProof/>
          <w:sz w:val="22"/>
          <w:szCs w:val="22"/>
          <w:lang w:val="sk-SK" w:bidi="sk-SK"/>
        </w:rPr>
        <w:t xml:space="preserve"> </w:t>
      </w:r>
      <w:r w:rsidRPr="00135904">
        <w:rPr>
          <w:noProof/>
          <w:sz w:val="22"/>
          <w:szCs w:val="22"/>
          <w:lang w:val="sk-SK" w:bidi="sk-SK"/>
        </w:rPr>
        <w:t>používať</w:t>
      </w:r>
      <w:r w:rsidRPr="003D24AC">
        <w:rPr>
          <w:noProof/>
          <w:sz w:val="22"/>
          <w:szCs w:val="22"/>
          <w:lang w:val="sk-SK" w:bidi="sk-SK"/>
        </w:rPr>
        <w:t xml:space="preserve"> EXCIPIAL U LIPOLOTIO</w:t>
      </w:r>
      <w:r w:rsidRPr="00135904">
        <w:rPr>
          <w:noProof/>
          <w:sz w:val="22"/>
          <w:szCs w:val="22"/>
          <w:lang w:val="sk-SK" w:bidi="sk-SK"/>
        </w:rPr>
        <w:t>, obráťte sa na svojho lekára alebo</w:t>
      </w:r>
      <w:r w:rsidRPr="003D24AC">
        <w:rPr>
          <w:noProof/>
          <w:sz w:val="22"/>
          <w:szCs w:val="22"/>
          <w:lang w:val="sk-SK" w:bidi="sk-SK"/>
        </w:rPr>
        <w:t xml:space="preserve"> lekárnika.</w:t>
      </w:r>
    </w:p>
    <w:p w:rsidR="00C273E4" w:rsidRPr="00135904" w:rsidRDefault="00C273E4" w:rsidP="003D24AC">
      <w:pPr>
        <w:numPr>
          <w:ilvl w:val="12"/>
          <w:numId w:val="0"/>
        </w:numPr>
        <w:ind w:right="-2"/>
        <w:rPr>
          <w:noProof/>
          <w:sz w:val="22"/>
          <w:szCs w:val="22"/>
          <w:lang w:val="sk-SK" w:bidi="sk-SK"/>
        </w:rPr>
      </w:pPr>
      <w:r w:rsidRPr="003D24AC">
        <w:rPr>
          <w:noProof/>
          <w:sz w:val="22"/>
          <w:szCs w:val="22"/>
          <w:lang w:val="sk-SK" w:bidi="sk-SK"/>
        </w:rPr>
        <w:t>EXCIPIAL U LIPOLOTIO sa nemá aplikovať na porušenú pokožku a do otvorených rán.</w:t>
      </w:r>
    </w:p>
    <w:p w:rsidR="0020784B" w:rsidRPr="003D24AC" w:rsidRDefault="0020784B" w:rsidP="003D24AC">
      <w:pPr>
        <w:numPr>
          <w:ilvl w:val="12"/>
          <w:numId w:val="0"/>
        </w:numPr>
        <w:ind w:right="-2"/>
        <w:rPr>
          <w:b/>
          <w:noProof/>
          <w:sz w:val="22"/>
          <w:szCs w:val="22"/>
          <w:lang w:val="sk-SK" w:bidi="sk-SK"/>
        </w:rPr>
      </w:pPr>
    </w:p>
    <w:p w:rsidR="001E5547" w:rsidRPr="003D24AC" w:rsidRDefault="001E5547" w:rsidP="003D24AC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3D24AC">
        <w:rPr>
          <w:b/>
          <w:noProof/>
          <w:sz w:val="22"/>
          <w:szCs w:val="22"/>
          <w:lang w:val="sk-SK"/>
        </w:rPr>
        <w:lastRenderedPageBreak/>
        <w:t xml:space="preserve">Iné lieky a </w:t>
      </w:r>
      <w:r w:rsidRPr="003D24AC">
        <w:rPr>
          <w:b/>
          <w:sz w:val="22"/>
          <w:szCs w:val="22"/>
          <w:lang w:val="sk-SK"/>
        </w:rPr>
        <w:t>EXCIPIAL U LIPOLOTIO</w:t>
      </w:r>
    </w:p>
    <w:p w:rsidR="0076555C" w:rsidRDefault="000264D2" w:rsidP="003D24AC">
      <w:pPr>
        <w:rPr>
          <w:noProof/>
          <w:sz w:val="22"/>
          <w:szCs w:val="22"/>
          <w:lang w:val="sk-SK"/>
        </w:rPr>
      </w:pPr>
      <w:r w:rsidRPr="00A22A4C">
        <w:rPr>
          <w:noProof/>
          <w:sz w:val="22"/>
          <w:szCs w:val="22"/>
          <w:lang w:val="sk-SK"/>
        </w:rPr>
        <w:t>EXCIPIAL</w:t>
      </w:r>
      <w:r w:rsidRPr="003D24AC">
        <w:rPr>
          <w:noProof/>
          <w:sz w:val="22"/>
          <w:szCs w:val="22"/>
          <w:lang w:val="sk-SK"/>
        </w:rPr>
        <w:t xml:space="preserve"> U LIPOL</w:t>
      </w:r>
      <w:r w:rsidR="00BA754B">
        <w:rPr>
          <w:noProof/>
          <w:sz w:val="22"/>
          <w:szCs w:val="22"/>
          <w:lang w:val="sk-SK"/>
        </w:rPr>
        <w:t>O</w:t>
      </w:r>
      <w:r w:rsidRPr="003D24AC">
        <w:rPr>
          <w:noProof/>
          <w:sz w:val="22"/>
          <w:szCs w:val="22"/>
          <w:lang w:val="sk-SK"/>
        </w:rPr>
        <w:t xml:space="preserve">TIO môže </w:t>
      </w:r>
      <w:r w:rsidR="00D02638">
        <w:rPr>
          <w:noProof/>
          <w:sz w:val="22"/>
          <w:szCs w:val="22"/>
          <w:lang w:val="sk-SK"/>
        </w:rPr>
        <w:t>zvýšiť</w:t>
      </w:r>
      <w:r w:rsidRPr="003D24AC">
        <w:rPr>
          <w:noProof/>
          <w:sz w:val="22"/>
          <w:szCs w:val="22"/>
          <w:lang w:val="sk-SK"/>
        </w:rPr>
        <w:t xml:space="preserve"> vstrebávanie iných </w:t>
      </w:r>
      <w:r w:rsidR="00D02638">
        <w:rPr>
          <w:noProof/>
          <w:sz w:val="22"/>
          <w:szCs w:val="22"/>
          <w:lang w:val="sk-SK"/>
        </w:rPr>
        <w:t>kožných liekov, týka sa to najmä kortikosteroidov, ditranolu a 5-fluóruracilu</w:t>
      </w:r>
      <w:r w:rsidR="0076555C">
        <w:rPr>
          <w:noProof/>
          <w:sz w:val="22"/>
          <w:szCs w:val="22"/>
          <w:lang w:val="sk-SK"/>
        </w:rPr>
        <w:t xml:space="preserve">. </w:t>
      </w:r>
      <w:r w:rsidR="0076555C" w:rsidRPr="00424EA8">
        <w:rPr>
          <w:sz w:val="22"/>
          <w:szCs w:val="22"/>
          <w:lang w:val="sk-SK"/>
        </w:rPr>
        <w:t xml:space="preserve">O vhodnosti používania iných liekov (na lekársky predpis aj bez neho) sa </w:t>
      </w:r>
      <w:r w:rsidR="0076555C">
        <w:rPr>
          <w:sz w:val="22"/>
          <w:szCs w:val="22"/>
          <w:lang w:val="sk-SK"/>
        </w:rPr>
        <w:t>poraďte s ošetrujúcim lekárom.</w:t>
      </w:r>
    </w:p>
    <w:p w:rsidR="001E5547" w:rsidRPr="003D24AC" w:rsidRDefault="001E5547" w:rsidP="003D24AC">
      <w:pPr>
        <w:rPr>
          <w:b/>
          <w:sz w:val="22"/>
          <w:szCs w:val="22"/>
          <w:lang w:val="sk-SK"/>
        </w:rPr>
      </w:pPr>
    </w:p>
    <w:p w:rsidR="001E5547" w:rsidRPr="003D24AC" w:rsidRDefault="001E5547" w:rsidP="003D24AC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lang w:val="sk-SK"/>
        </w:rPr>
      </w:pPr>
      <w:r w:rsidRPr="003D24AC">
        <w:rPr>
          <w:b/>
          <w:noProof/>
          <w:sz w:val="22"/>
          <w:szCs w:val="22"/>
          <w:lang w:val="sk-SK"/>
        </w:rPr>
        <w:t>Tehotenstvo, dojčenie a plodnosť</w:t>
      </w:r>
    </w:p>
    <w:p w:rsidR="00D61A66" w:rsidRPr="003D24AC" w:rsidRDefault="0020784B" w:rsidP="00D61A66">
      <w:pPr>
        <w:rPr>
          <w:b/>
          <w:sz w:val="22"/>
          <w:szCs w:val="22"/>
          <w:lang w:val="sk-SK"/>
        </w:rPr>
      </w:pPr>
      <w:r w:rsidRPr="003D24AC">
        <w:rPr>
          <w:noProof/>
          <w:sz w:val="22"/>
          <w:szCs w:val="22"/>
          <w:lang w:val="sk-SK"/>
        </w:rPr>
        <w:t>EXCIPIAL U LIPOLOTIO sa môže používať počas tehotenstva a</w:t>
      </w:r>
      <w:r w:rsidR="00F86195" w:rsidRPr="003D24AC">
        <w:rPr>
          <w:noProof/>
          <w:sz w:val="22"/>
          <w:szCs w:val="22"/>
          <w:lang w:val="sk-SK"/>
        </w:rPr>
        <w:t>j</w:t>
      </w:r>
      <w:r w:rsidRPr="003D24AC">
        <w:rPr>
          <w:noProof/>
          <w:sz w:val="22"/>
          <w:szCs w:val="22"/>
          <w:lang w:val="sk-SK"/>
        </w:rPr>
        <w:t> dojčenia.</w:t>
      </w:r>
      <w:r w:rsidR="00F86195" w:rsidRPr="003D24AC">
        <w:rPr>
          <w:noProof/>
          <w:sz w:val="22"/>
          <w:szCs w:val="22"/>
          <w:lang w:val="sk-SK"/>
        </w:rPr>
        <w:t xml:space="preserve"> </w:t>
      </w:r>
      <w:r w:rsidR="00D61A66" w:rsidRPr="003D24AC">
        <w:rPr>
          <w:sz w:val="22"/>
          <w:szCs w:val="22"/>
          <w:lang w:val="sk-SK"/>
        </w:rPr>
        <w:t>Ak používate tento liek počas tehotenstva alebo dojčenia, vždy dodržiavajte pokyny svojho lekára.</w:t>
      </w:r>
    </w:p>
    <w:p w:rsidR="00C273E4" w:rsidRPr="003D24AC" w:rsidRDefault="00F86195" w:rsidP="003D24AC">
      <w:pPr>
        <w:rPr>
          <w:noProof/>
          <w:sz w:val="22"/>
          <w:szCs w:val="22"/>
          <w:lang w:val="sk-SK"/>
        </w:rPr>
      </w:pPr>
      <w:r w:rsidRPr="003D24AC">
        <w:rPr>
          <w:noProof/>
          <w:sz w:val="22"/>
          <w:szCs w:val="22"/>
          <w:lang w:val="sk-SK"/>
        </w:rPr>
        <w:t xml:space="preserve">Pred dojčením </w:t>
      </w:r>
      <w:r w:rsidR="00C273E4" w:rsidRPr="003D24AC">
        <w:rPr>
          <w:sz w:val="22"/>
          <w:szCs w:val="22"/>
          <w:lang w:val="sk-SK"/>
        </w:rPr>
        <w:t>odstrá</w:t>
      </w:r>
      <w:r w:rsidRPr="003D24AC">
        <w:rPr>
          <w:sz w:val="22"/>
          <w:szCs w:val="22"/>
          <w:lang w:val="sk-SK"/>
        </w:rPr>
        <w:t>ňte</w:t>
      </w:r>
      <w:r w:rsidR="00C273E4" w:rsidRPr="003D24AC">
        <w:rPr>
          <w:sz w:val="22"/>
          <w:szCs w:val="22"/>
          <w:lang w:val="sk-SK"/>
        </w:rPr>
        <w:t xml:space="preserve"> liek z oblasti prsníkov.</w:t>
      </w:r>
    </w:p>
    <w:p w:rsidR="001E5547" w:rsidRPr="003D24AC" w:rsidRDefault="001E5547" w:rsidP="003D24AC">
      <w:pPr>
        <w:rPr>
          <w:b/>
          <w:sz w:val="22"/>
          <w:szCs w:val="22"/>
          <w:lang w:val="sk-SK"/>
        </w:rPr>
      </w:pPr>
    </w:p>
    <w:p w:rsidR="001E5547" w:rsidRPr="003D24AC" w:rsidRDefault="001E5547" w:rsidP="003D24AC">
      <w:pPr>
        <w:rPr>
          <w:sz w:val="22"/>
          <w:szCs w:val="22"/>
          <w:lang w:val="sk-SK"/>
        </w:rPr>
      </w:pPr>
      <w:r w:rsidRPr="003D24AC">
        <w:rPr>
          <w:b/>
          <w:sz w:val="22"/>
          <w:szCs w:val="22"/>
          <w:lang w:val="sk-SK"/>
        </w:rPr>
        <w:t>Vedenie vozidiel a obsluha strojov</w:t>
      </w:r>
    </w:p>
    <w:p w:rsidR="001E5547" w:rsidRPr="003D24AC" w:rsidRDefault="00EB5CD8" w:rsidP="003D24AC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Netýka sa.</w:t>
      </w:r>
    </w:p>
    <w:p w:rsidR="001E5547" w:rsidRPr="003D24AC" w:rsidRDefault="001E5547" w:rsidP="003D24AC">
      <w:pPr>
        <w:rPr>
          <w:sz w:val="22"/>
          <w:szCs w:val="22"/>
          <w:lang w:val="sk-SK"/>
        </w:rPr>
      </w:pPr>
    </w:p>
    <w:p w:rsidR="001E5547" w:rsidRPr="003D24AC" w:rsidRDefault="001E5547" w:rsidP="003D24AC">
      <w:pPr>
        <w:rPr>
          <w:sz w:val="22"/>
          <w:szCs w:val="22"/>
          <w:lang w:val="sk-SK"/>
        </w:rPr>
      </w:pPr>
    </w:p>
    <w:p w:rsidR="001E5547" w:rsidRPr="003D24AC" w:rsidRDefault="001E5547" w:rsidP="003D24AC">
      <w:pPr>
        <w:tabs>
          <w:tab w:val="left" w:pos="567"/>
        </w:tabs>
        <w:rPr>
          <w:b/>
          <w:sz w:val="22"/>
          <w:szCs w:val="22"/>
          <w:lang w:val="sk-SK"/>
        </w:rPr>
      </w:pPr>
      <w:r w:rsidRPr="003D24AC">
        <w:rPr>
          <w:b/>
          <w:sz w:val="22"/>
          <w:szCs w:val="22"/>
          <w:lang w:val="sk-SK"/>
        </w:rPr>
        <w:t>3.</w:t>
      </w:r>
      <w:r w:rsidRPr="003D24AC">
        <w:rPr>
          <w:b/>
          <w:sz w:val="22"/>
          <w:szCs w:val="22"/>
          <w:lang w:val="sk-SK"/>
        </w:rPr>
        <w:tab/>
        <w:t>Ako používať EXCIPIAL U LIPOLOTIO</w:t>
      </w:r>
    </w:p>
    <w:p w:rsidR="001E5547" w:rsidRPr="003D24AC" w:rsidRDefault="001E5547" w:rsidP="003D24AC">
      <w:pPr>
        <w:rPr>
          <w:b/>
          <w:sz w:val="22"/>
          <w:szCs w:val="22"/>
          <w:lang w:val="sk-SK"/>
        </w:rPr>
      </w:pPr>
    </w:p>
    <w:p w:rsidR="001E5547" w:rsidRPr="003D24AC" w:rsidRDefault="001E5547" w:rsidP="003D24AC">
      <w:pPr>
        <w:rPr>
          <w:sz w:val="22"/>
          <w:szCs w:val="22"/>
          <w:lang w:val="sk-SK"/>
        </w:rPr>
      </w:pPr>
      <w:r w:rsidRPr="003D24AC">
        <w:rPr>
          <w:sz w:val="22"/>
          <w:szCs w:val="22"/>
          <w:lang w:val="sk-SK"/>
        </w:rPr>
        <w:t>Vždy používajte tento liek presne tak, ako je to uvedené v tejto písomnej informácii alebo ako vám povedal váš lekár</w:t>
      </w:r>
      <w:r w:rsidR="0020784B" w:rsidRPr="003D24AC">
        <w:rPr>
          <w:sz w:val="22"/>
          <w:szCs w:val="22"/>
          <w:lang w:val="sk-SK"/>
        </w:rPr>
        <w:t xml:space="preserve"> alebo lekárnik</w:t>
      </w:r>
      <w:r w:rsidRPr="003D24AC">
        <w:rPr>
          <w:i/>
          <w:sz w:val="22"/>
          <w:szCs w:val="22"/>
          <w:lang w:val="sk-SK"/>
        </w:rPr>
        <w:t xml:space="preserve">. </w:t>
      </w:r>
      <w:r w:rsidRPr="003D24AC">
        <w:rPr>
          <w:sz w:val="22"/>
          <w:szCs w:val="22"/>
          <w:lang w:val="sk-SK"/>
        </w:rPr>
        <w:t>Ak si nie ste niečím istý, overte si to u svojho lekára alebo lekárnika</w:t>
      </w:r>
      <w:r w:rsidRPr="003D24AC">
        <w:rPr>
          <w:i/>
          <w:sz w:val="22"/>
          <w:szCs w:val="22"/>
          <w:lang w:val="sk-SK"/>
        </w:rPr>
        <w:t>.</w:t>
      </w:r>
    </w:p>
    <w:p w:rsidR="001E5547" w:rsidRPr="003D24AC" w:rsidRDefault="001E5547" w:rsidP="003D24AC">
      <w:pPr>
        <w:rPr>
          <w:b/>
          <w:sz w:val="22"/>
          <w:szCs w:val="22"/>
          <w:lang w:val="sk-SK"/>
        </w:rPr>
      </w:pPr>
    </w:p>
    <w:p w:rsidR="001E5547" w:rsidRPr="003D24AC" w:rsidRDefault="001E5547" w:rsidP="003D24AC">
      <w:pPr>
        <w:rPr>
          <w:sz w:val="22"/>
          <w:szCs w:val="22"/>
          <w:lang w:val="sk-SK"/>
        </w:rPr>
      </w:pPr>
      <w:r w:rsidRPr="003D24AC">
        <w:rPr>
          <w:sz w:val="22"/>
          <w:szCs w:val="22"/>
          <w:lang w:val="sk-SK"/>
        </w:rPr>
        <w:t>Ak lekár neurčí inak, liek sa nanáša 2- až 3-krát denne na postihnuté miesta. Pri kombinácii so silno účinnými kožnými liekmi</w:t>
      </w:r>
      <w:r w:rsidR="00D14400">
        <w:rPr>
          <w:sz w:val="22"/>
          <w:szCs w:val="22"/>
          <w:lang w:val="sk-SK"/>
        </w:rPr>
        <w:t xml:space="preserve"> (hormonálne masti)</w:t>
      </w:r>
      <w:r w:rsidRPr="003D24AC">
        <w:rPr>
          <w:sz w:val="22"/>
          <w:szCs w:val="22"/>
          <w:lang w:val="sk-SK"/>
        </w:rPr>
        <w:t xml:space="preserve"> určí lekár vhodný liečebný postup, ktorý je nutné dodržiavať.</w:t>
      </w:r>
    </w:p>
    <w:p w:rsidR="001E5547" w:rsidRDefault="001E5547" w:rsidP="003D24AC">
      <w:pPr>
        <w:rPr>
          <w:sz w:val="22"/>
          <w:szCs w:val="22"/>
          <w:lang w:val="sk-SK"/>
        </w:rPr>
      </w:pPr>
    </w:p>
    <w:p w:rsidR="009475FF" w:rsidRPr="00424EA8" w:rsidRDefault="009475FF" w:rsidP="009475FF">
      <w:pPr>
        <w:rPr>
          <w:sz w:val="22"/>
          <w:szCs w:val="22"/>
          <w:lang w:val="sk-SK"/>
        </w:rPr>
      </w:pPr>
      <w:r w:rsidRPr="00424EA8">
        <w:rPr>
          <w:b/>
          <w:sz w:val="22"/>
          <w:szCs w:val="22"/>
          <w:lang w:val="sk-SK"/>
        </w:rPr>
        <w:t>Použitie u detí a dospievajúcich</w:t>
      </w:r>
    </w:p>
    <w:p w:rsidR="009475FF" w:rsidRPr="00424EA8" w:rsidRDefault="009475FF" w:rsidP="009475FF">
      <w:pPr>
        <w:rPr>
          <w:sz w:val="22"/>
          <w:szCs w:val="22"/>
          <w:lang w:val="sk-SK"/>
        </w:rPr>
      </w:pPr>
      <w:r w:rsidRPr="00424EA8">
        <w:rPr>
          <w:sz w:val="22"/>
          <w:szCs w:val="22"/>
          <w:lang w:val="sk-SK"/>
        </w:rPr>
        <w:t>Uvedené dávkovanie platí aj pre deti a dospievajúcich.</w:t>
      </w:r>
    </w:p>
    <w:p w:rsidR="009475FF" w:rsidRPr="003D24AC" w:rsidRDefault="009475FF" w:rsidP="003D24AC">
      <w:pPr>
        <w:rPr>
          <w:sz w:val="22"/>
          <w:szCs w:val="22"/>
          <w:lang w:val="sk-SK"/>
        </w:rPr>
      </w:pPr>
    </w:p>
    <w:p w:rsidR="001E5547" w:rsidRDefault="001E5547" w:rsidP="003D24AC">
      <w:pPr>
        <w:rPr>
          <w:sz w:val="22"/>
          <w:szCs w:val="22"/>
          <w:lang w:val="sk-SK"/>
        </w:rPr>
      </w:pPr>
      <w:r w:rsidRPr="003D24AC">
        <w:rPr>
          <w:sz w:val="22"/>
          <w:szCs w:val="22"/>
          <w:lang w:val="sk-SK"/>
        </w:rPr>
        <w:t>Ak sa do 6 týždňov od začatia liečby príznaky ochorenia nezlepšia alebo sa naopak zhoršia, alebo sa vyskytnú vedľajšie účinky či nezvyčajné reakcie, poraďte sa o ďalšom používaní tohto lieku s lekárom.</w:t>
      </w:r>
    </w:p>
    <w:p w:rsidR="001E5547" w:rsidRPr="003D24AC" w:rsidRDefault="001E5547" w:rsidP="003D24AC">
      <w:pPr>
        <w:rPr>
          <w:sz w:val="22"/>
          <w:szCs w:val="22"/>
          <w:lang w:val="sk-SK"/>
        </w:rPr>
      </w:pPr>
    </w:p>
    <w:p w:rsidR="001E5547" w:rsidRPr="003D24AC" w:rsidRDefault="00905242" w:rsidP="003D24AC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Ak náhodou dieťa požije tento liek,</w:t>
      </w:r>
      <w:r w:rsidR="001E5547" w:rsidRPr="003D24AC">
        <w:rPr>
          <w:sz w:val="22"/>
          <w:szCs w:val="22"/>
          <w:lang w:val="sk-SK"/>
        </w:rPr>
        <w:t xml:space="preserve"> poraďte </w:t>
      </w:r>
      <w:r w:rsidR="00A22A4C">
        <w:rPr>
          <w:sz w:val="22"/>
          <w:szCs w:val="22"/>
          <w:lang w:val="sk-SK"/>
        </w:rPr>
        <w:t xml:space="preserve">sa </w:t>
      </w:r>
      <w:r w:rsidR="001E5547" w:rsidRPr="003D24AC">
        <w:rPr>
          <w:sz w:val="22"/>
          <w:szCs w:val="22"/>
          <w:lang w:val="sk-SK"/>
        </w:rPr>
        <w:t>s lekárom.</w:t>
      </w:r>
    </w:p>
    <w:p w:rsidR="001E5547" w:rsidRPr="003D24AC" w:rsidRDefault="001E5547" w:rsidP="003D24AC">
      <w:pPr>
        <w:rPr>
          <w:sz w:val="22"/>
          <w:szCs w:val="22"/>
          <w:lang w:val="sk-SK"/>
        </w:rPr>
      </w:pPr>
    </w:p>
    <w:p w:rsidR="001E5547" w:rsidRPr="003D24AC" w:rsidRDefault="001E5547" w:rsidP="003D24AC">
      <w:pPr>
        <w:rPr>
          <w:sz w:val="22"/>
          <w:szCs w:val="22"/>
          <w:lang w:val="sk-SK"/>
        </w:rPr>
      </w:pPr>
      <w:r w:rsidRPr="003D24AC">
        <w:rPr>
          <w:sz w:val="22"/>
          <w:szCs w:val="22"/>
          <w:lang w:val="sk-SK"/>
        </w:rPr>
        <w:t>Ak máte akékoľvek ďalšie otázky týkajúce sa použitia tohto lieku, opýtajte sa svojho lekára alebo lekárnika.</w:t>
      </w:r>
    </w:p>
    <w:p w:rsidR="001E5547" w:rsidRPr="003D24AC" w:rsidRDefault="001E5547" w:rsidP="003D24AC">
      <w:pPr>
        <w:rPr>
          <w:sz w:val="22"/>
          <w:szCs w:val="22"/>
          <w:lang w:val="sk-SK"/>
        </w:rPr>
      </w:pPr>
    </w:p>
    <w:p w:rsidR="001E5547" w:rsidRPr="003D24AC" w:rsidRDefault="001E5547" w:rsidP="003D24AC">
      <w:pPr>
        <w:rPr>
          <w:sz w:val="22"/>
          <w:szCs w:val="22"/>
          <w:lang w:val="sk-SK"/>
        </w:rPr>
      </w:pPr>
    </w:p>
    <w:p w:rsidR="001E5547" w:rsidRPr="003D24AC" w:rsidRDefault="001E5547" w:rsidP="003D24AC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  <w:lang w:val="sk-SK"/>
        </w:rPr>
      </w:pPr>
      <w:r w:rsidRPr="003D24AC">
        <w:rPr>
          <w:b/>
          <w:noProof/>
          <w:sz w:val="22"/>
          <w:szCs w:val="22"/>
          <w:lang w:val="sk-SK"/>
        </w:rPr>
        <w:t>4.</w:t>
      </w:r>
      <w:r w:rsidRPr="003D24AC">
        <w:rPr>
          <w:b/>
          <w:noProof/>
          <w:sz w:val="22"/>
          <w:szCs w:val="22"/>
          <w:lang w:val="sk-SK"/>
        </w:rPr>
        <w:tab/>
        <w:t>Možné vedľajšie účinky</w:t>
      </w:r>
    </w:p>
    <w:p w:rsidR="001E5547" w:rsidRPr="003D24AC" w:rsidRDefault="001E5547" w:rsidP="003D24AC">
      <w:pPr>
        <w:numPr>
          <w:ilvl w:val="12"/>
          <w:numId w:val="0"/>
        </w:numPr>
        <w:ind w:right="-29"/>
        <w:rPr>
          <w:noProof/>
          <w:sz w:val="22"/>
          <w:szCs w:val="22"/>
          <w:lang w:val="sk-SK"/>
        </w:rPr>
      </w:pPr>
    </w:p>
    <w:p w:rsidR="001E5547" w:rsidRPr="003D24AC" w:rsidRDefault="001E5547" w:rsidP="003D24AC">
      <w:pPr>
        <w:rPr>
          <w:sz w:val="22"/>
          <w:szCs w:val="22"/>
          <w:lang w:val="sk-SK"/>
        </w:rPr>
      </w:pPr>
      <w:r w:rsidRPr="003D24AC">
        <w:rPr>
          <w:noProof/>
          <w:sz w:val="22"/>
          <w:szCs w:val="22"/>
          <w:lang w:val="sk-SK"/>
        </w:rPr>
        <w:t>Tak ako všetky lieky, aj tento liek môže spôsobovať vedľajšie účinky, hoci sa neprejavia u každého.</w:t>
      </w:r>
    </w:p>
    <w:p w:rsidR="001E5547" w:rsidRPr="003D24AC" w:rsidRDefault="001E5547" w:rsidP="003D24AC">
      <w:pPr>
        <w:rPr>
          <w:b/>
          <w:sz w:val="22"/>
          <w:szCs w:val="22"/>
          <w:lang w:val="sk-SK"/>
        </w:rPr>
      </w:pPr>
    </w:p>
    <w:p w:rsidR="000264D2" w:rsidRPr="003D24AC" w:rsidRDefault="006B2796" w:rsidP="003D24AC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Pri používaní tohto lieku sa môžu</w:t>
      </w:r>
      <w:r w:rsidR="000264D2" w:rsidRPr="003D24AC">
        <w:rPr>
          <w:sz w:val="22"/>
          <w:szCs w:val="22"/>
          <w:lang w:val="sk-SK"/>
        </w:rPr>
        <w:t xml:space="preserve"> vyskytnúť tieto vedľajšie účinky:</w:t>
      </w:r>
    </w:p>
    <w:p w:rsidR="0030411B" w:rsidRPr="003D24AC" w:rsidRDefault="0030411B" w:rsidP="003D24AC">
      <w:pPr>
        <w:rPr>
          <w:b/>
          <w:snapToGrid w:val="0"/>
          <w:sz w:val="22"/>
          <w:szCs w:val="22"/>
          <w:lang w:val="sk-SK" w:eastAsia="zh-CN"/>
        </w:rPr>
      </w:pPr>
    </w:p>
    <w:p w:rsidR="000C32BF" w:rsidRDefault="000264D2" w:rsidP="003D24AC">
      <w:pPr>
        <w:rPr>
          <w:sz w:val="22"/>
          <w:szCs w:val="22"/>
          <w:lang w:val="sk-SK" w:bidi="sk-SK"/>
        </w:rPr>
      </w:pPr>
      <w:r w:rsidRPr="003D24AC">
        <w:rPr>
          <w:b/>
          <w:snapToGrid w:val="0"/>
          <w:sz w:val="22"/>
          <w:szCs w:val="22"/>
          <w:lang w:val="sk-SK" w:eastAsia="zh-CN"/>
        </w:rPr>
        <w:t>Zriedkavé</w:t>
      </w:r>
      <w:r w:rsidRPr="003D24AC">
        <w:rPr>
          <w:snapToGrid w:val="0"/>
          <w:sz w:val="22"/>
          <w:szCs w:val="22"/>
          <w:lang w:val="sk-SK" w:eastAsia="zh-CN"/>
        </w:rPr>
        <w:t xml:space="preserve"> (môžu postihovať menej ako 1 z 1 000 osôb):</w:t>
      </w:r>
    </w:p>
    <w:p w:rsidR="000264D2" w:rsidRPr="00135904" w:rsidRDefault="0030411B" w:rsidP="00135904">
      <w:pPr>
        <w:pStyle w:val="Odsekzoznamu"/>
        <w:numPr>
          <w:ilvl w:val="0"/>
          <w:numId w:val="1"/>
        </w:numPr>
        <w:ind w:left="567" w:hanging="567"/>
        <w:rPr>
          <w:sz w:val="22"/>
          <w:szCs w:val="22"/>
          <w:lang w:val="sk-SK" w:bidi="sk-SK"/>
        </w:rPr>
      </w:pPr>
      <w:r w:rsidRPr="00135904">
        <w:rPr>
          <w:sz w:val="22"/>
          <w:szCs w:val="22"/>
          <w:lang w:val="sk-SK" w:bidi="sk-SK"/>
        </w:rPr>
        <w:t>precitlivenosť</w:t>
      </w:r>
      <w:r w:rsidR="000C32BF">
        <w:rPr>
          <w:sz w:val="22"/>
          <w:szCs w:val="22"/>
          <w:lang w:val="sk-SK" w:bidi="sk-SK"/>
        </w:rPr>
        <w:t>.</w:t>
      </w:r>
    </w:p>
    <w:p w:rsidR="0030411B" w:rsidRPr="003D24AC" w:rsidRDefault="0030411B" w:rsidP="003D24AC">
      <w:pPr>
        <w:rPr>
          <w:snapToGrid w:val="0"/>
          <w:sz w:val="22"/>
          <w:szCs w:val="22"/>
          <w:lang w:val="sk-SK" w:eastAsia="zh-CN"/>
        </w:rPr>
      </w:pPr>
    </w:p>
    <w:p w:rsidR="002E6E82" w:rsidRDefault="000264D2" w:rsidP="003D24AC">
      <w:pPr>
        <w:rPr>
          <w:sz w:val="22"/>
          <w:szCs w:val="22"/>
          <w:lang w:val="sk-SK" w:bidi="sk-SK"/>
        </w:rPr>
      </w:pPr>
      <w:r w:rsidRPr="003D24AC">
        <w:rPr>
          <w:b/>
          <w:sz w:val="22"/>
          <w:szCs w:val="22"/>
          <w:lang w:val="sk-SK" w:bidi="sk-SK"/>
        </w:rPr>
        <w:t xml:space="preserve">Neznáme </w:t>
      </w:r>
      <w:r w:rsidRPr="003D24AC">
        <w:rPr>
          <w:sz w:val="22"/>
          <w:szCs w:val="22"/>
          <w:lang w:val="sk-SK" w:bidi="sk-SK"/>
        </w:rPr>
        <w:t>(častosť sa nedá odhadnúť z dostupných údajov):</w:t>
      </w:r>
    </w:p>
    <w:p w:rsidR="000264D2" w:rsidRPr="00135904" w:rsidRDefault="0030411B" w:rsidP="00135904">
      <w:pPr>
        <w:pStyle w:val="Odsekzoznamu"/>
        <w:numPr>
          <w:ilvl w:val="0"/>
          <w:numId w:val="1"/>
        </w:numPr>
        <w:ind w:left="567" w:hanging="567"/>
        <w:rPr>
          <w:snapToGrid w:val="0"/>
          <w:sz w:val="22"/>
          <w:szCs w:val="22"/>
          <w:lang w:val="sk-SK" w:eastAsia="zh-CN"/>
        </w:rPr>
      </w:pPr>
      <w:r w:rsidRPr="00135904">
        <w:rPr>
          <w:snapToGrid w:val="0"/>
          <w:sz w:val="22"/>
          <w:szCs w:val="22"/>
          <w:lang w:val="sk-SK" w:eastAsia="zh-CN"/>
        </w:rPr>
        <w:t>začervenanie, pálenie, svrbenie, vyrážka</w:t>
      </w:r>
      <w:r w:rsidR="00D051DE">
        <w:rPr>
          <w:snapToGrid w:val="0"/>
          <w:sz w:val="22"/>
          <w:szCs w:val="22"/>
          <w:lang w:val="sk-SK" w:eastAsia="zh-CN"/>
        </w:rPr>
        <w:t>.</w:t>
      </w:r>
    </w:p>
    <w:p w:rsidR="0030411B" w:rsidRPr="003D24AC" w:rsidRDefault="0030411B" w:rsidP="003D24AC">
      <w:pPr>
        <w:rPr>
          <w:sz w:val="22"/>
          <w:szCs w:val="22"/>
          <w:lang w:val="sk-SK"/>
        </w:rPr>
      </w:pPr>
    </w:p>
    <w:p w:rsidR="001E5547" w:rsidRPr="003D24AC" w:rsidRDefault="00976CB0" w:rsidP="003D24AC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Ak sa po aplikácii vyskytne</w:t>
      </w:r>
      <w:r w:rsidR="0030411B" w:rsidRPr="003D24AC">
        <w:rPr>
          <w:sz w:val="22"/>
          <w:szCs w:val="22"/>
          <w:lang w:val="sk-SK"/>
        </w:rPr>
        <w:t xml:space="preserve"> začervenani</w:t>
      </w:r>
      <w:r>
        <w:rPr>
          <w:sz w:val="22"/>
          <w:szCs w:val="22"/>
          <w:lang w:val="sk-SK"/>
        </w:rPr>
        <w:t>e</w:t>
      </w:r>
      <w:r w:rsidR="0030411B" w:rsidRPr="003D24AC">
        <w:rPr>
          <w:sz w:val="22"/>
          <w:szCs w:val="22"/>
          <w:lang w:val="sk-SK"/>
        </w:rPr>
        <w:t>, páleni</w:t>
      </w:r>
      <w:r>
        <w:rPr>
          <w:sz w:val="22"/>
          <w:szCs w:val="22"/>
          <w:lang w:val="sk-SK"/>
        </w:rPr>
        <w:t>e,</w:t>
      </w:r>
      <w:r w:rsidR="0030411B" w:rsidRPr="003D24AC">
        <w:rPr>
          <w:sz w:val="22"/>
          <w:szCs w:val="22"/>
          <w:lang w:val="sk-SK"/>
        </w:rPr>
        <w:t xml:space="preserve"> svrbeni</w:t>
      </w:r>
      <w:r>
        <w:rPr>
          <w:sz w:val="22"/>
          <w:szCs w:val="22"/>
          <w:lang w:val="sk-SK"/>
        </w:rPr>
        <w:t>e</w:t>
      </w:r>
      <w:r w:rsidR="00391993">
        <w:rPr>
          <w:sz w:val="22"/>
          <w:szCs w:val="22"/>
          <w:lang w:val="sk-SK"/>
        </w:rPr>
        <w:t>,</w:t>
      </w:r>
      <w:r>
        <w:rPr>
          <w:sz w:val="22"/>
          <w:szCs w:val="22"/>
          <w:lang w:val="sk-SK"/>
        </w:rPr>
        <w:t xml:space="preserve"> vyrážka</w:t>
      </w:r>
      <w:r w:rsidR="00934921">
        <w:rPr>
          <w:sz w:val="22"/>
          <w:szCs w:val="22"/>
          <w:lang w:val="sk-SK"/>
        </w:rPr>
        <w:t xml:space="preserve"> alebo precitlivenosť</w:t>
      </w:r>
      <w:r>
        <w:rPr>
          <w:sz w:val="22"/>
          <w:szCs w:val="22"/>
          <w:lang w:val="sk-SK"/>
        </w:rPr>
        <w:t>, liečba sa má</w:t>
      </w:r>
      <w:r w:rsidR="0030411B" w:rsidRPr="003D24AC">
        <w:rPr>
          <w:sz w:val="22"/>
          <w:szCs w:val="22"/>
          <w:lang w:val="sk-SK"/>
        </w:rPr>
        <w:t xml:space="preserve"> prerušiť.</w:t>
      </w:r>
    </w:p>
    <w:p w:rsidR="001E5547" w:rsidRPr="003D24AC" w:rsidRDefault="001E5547" w:rsidP="003D24AC">
      <w:pPr>
        <w:rPr>
          <w:sz w:val="22"/>
          <w:szCs w:val="22"/>
          <w:lang w:val="sk-SK"/>
        </w:rPr>
      </w:pPr>
    </w:p>
    <w:p w:rsidR="001E5547" w:rsidRPr="003D24AC" w:rsidRDefault="001E5547" w:rsidP="003D24AC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  <w:lang w:val="sk-SK"/>
        </w:rPr>
      </w:pPr>
      <w:r w:rsidRPr="003D24AC">
        <w:rPr>
          <w:b/>
          <w:noProof/>
          <w:sz w:val="22"/>
          <w:szCs w:val="22"/>
          <w:lang w:val="sk-SK"/>
        </w:rPr>
        <w:t>Hlásenie vedľajších účinkov</w:t>
      </w:r>
    </w:p>
    <w:p w:rsidR="0030411B" w:rsidRPr="003D24AC" w:rsidRDefault="001E5547" w:rsidP="003D24AC">
      <w:pPr>
        <w:rPr>
          <w:sz w:val="22"/>
          <w:szCs w:val="22"/>
          <w:lang w:val="sk-SK"/>
        </w:rPr>
      </w:pPr>
      <w:r w:rsidRPr="003D24AC">
        <w:rPr>
          <w:noProof/>
          <w:sz w:val="22"/>
          <w:szCs w:val="22"/>
          <w:lang w:val="sk-SK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20784B" w:rsidRPr="003D24AC">
        <w:rPr>
          <w:noProof/>
          <w:sz w:val="22"/>
          <w:szCs w:val="22"/>
          <w:lang w:val="sk-SK"/>
        </w:rPr>
        <w:t xml:space="preserve">na </w:t>
      </w:r>
      <w:r w:rsidRPr="003D24AC">
        <w:rPr>
          <w:noProof/>
          <w:sz w:val="22"/>
          <w:szCs w:val="22"/>
          <w:highlight w:val="lightGray"/>
          <w:lang w:val="sk-SK"/>
        </w:rPr>
        <w:t xml:space="preserve">národné </w:t>
      </w:r>
      <w:r w:rsidR="0020784B" w:rsidRPr="003D24AC">
        <w:rPr>
          <w:noProof/>
          <w:sz w:val="22"/>
          <w:szCs w:val="22"/>
          <w:highlight w:val="lightGray"/>
          <w:lang w:val="sk-SK"/>
        </w:rPr>
        <w:t>centrum</w:t>
      </w:r>
      <w:r w:rsidRPr="003D24AC">
        <w:rPr>
          <w:noProof/>
          <w:sz w:val="22"/>
          <w:szCs w:val="22"/>
          <w:highlight w:val="lightGray"/>
          <w:lang w:val="sk-SK"/>
        </w:rPr>
        <w:t xml:space="preserve"> hlásenia uvedené v </w:t>
      </w:r>
      <w:hyperlink r:id="rId8" w:history="1">
        <w:r w:rsidRPr="003D24AC">
          <w:rPr>
            <w:noProof/>
            <w:color w:val="0000FF"/>
            <w:sz w:val="22"/>
            <w:szCs w:val="22"/>
            <w:highlight w:val="lightGray"/>
            <w:u w:val="single"/>
            <w:lang w:val="sk-SK"/>
          </w:rPr>
          <w:t>Prílohe V</w:t>
        </w:r>
      </w:hyperlink>
      <w:r w:rsidRPr="003D24AC">
        <w:rPr>
          <w:noProof/>
          <w:sz w:val="22"/>
          <w:szCs w:val="22"/>
          <w:highlight w:val="lightGray"/>
          <w:lang w:val="sk-SK"/>
        </w:rPr>
        <w:t>.</w:t>
      </w:r>
      <w:r w:rsidRPr="003D24AC">
        <w:rPr>
          <w:sz w:val="22"/>
          <w:szCs w:val="22"/>
          <w:lang w:val="sk-SK"/>
        </w:rPr>
        <w:t xml:space="preserve"> </w:t>
      </w:r>
    </w:p>
    <w:p w:rsidR="001E5547" w:rsidRPr="003D24AC" w:rsidRDefault="001E5547" w:rsidP="003D24AC">
      <w:pPr>
        <w:rPr>
          <w:sz w:val="22"/>
          <w:szCs w:val="22"/>
          <w:lang w:val="sk-SK"/>
        </w:rPr>
      </w:pPr>
      <w:r w:rsidRPr="003D24AC">
        <w:rPr>
          <w:noProof/>
          <w:sz w:val="22"/>
          <w:szCs w:val="22"/>
          <w:lang w:val="sk-SK"/>
        </w:rPr>
        <w:t>Hlásením vedľajších účinkov môžete prispieť k získaniu ďalších informácií o bezpečnosti tohto lieku</w:t>
      </w:r>
      <w:r w:rsidRPr="003D24AC">
        <w:rPr>
          <w:sz w:val="22"/>
          <w:szCs w:val="22"/>
          <w:lang w:val="sk-SK"/>
        </w:rPr>
        <w:t>.</w:t>
      </w:r>
    </w:p>
    <w:p w:rsidR="001E5547" w:rsidRPr="003D24AC" w:rsidRDefault="001E5547" w:rsidP="003D24AC">
      <w:pPr>
        <w:rPr>
          <w:b/>
          <w:sz w:val="22"/>
          <w:szCs w:val="22"/>
          <w:lang w:val="sk-SK"/>
        </w:rPr>
      </w:pPr>
    </w:p>
    <w:p w:rsidR="001E5547" w:rsidRPr="003D24AC" w:rsidRDefault="001E5547" w:rsidP="003D24AC">
      <w:pPr>
        <w:rPr>
          <w:b/>
          <w:sz w:val="22"/>
          <w:szCs w:val="22"/>
          <w:lang w:val="sk-SK"/>
        </w:rPr>
      </w:pPr>
    </w:p>
    <w:p w:rsidR="001E5547" w:rsidRPr="003D24AC" w:rsidRDefault="001E5547" w:rsidP="003D24AC">
      <w:pPr>
        <w:tabs>
          <w:tab w:val="left" w:pos="567"/>
        </w:tabs>
        <w:rPr>
          <w:b/>
          <w:sz w:val="22"/>
          <w:szCs w:val="22"/>
          <w:lang w:val="sk-SK"/>
        </w:rPr>
      </w:pPr>
      <w:r w:rsidRPr="003D24AC">
        <w:rPr>
          <w:b/>
          <w:sz w:val="22"/>
          <w:szCs w:val="22"/>
          <w:lang w:val="sk-SK"/>
        </w:rPr>
        <w:t>5.</w:t>
      </w:r>
      <w:r w:rsidRPr="003D24AC">
        <w:rPr>
          <w:b/>
          <w:sz w:val="22"/>
          <w:szCs w:val="22"/>
          <w:lang w:val="sk-SK"/>
        </w:rPr>
        <w:tab/>
        <w:t>Ako uchovávať EXCIPIAL U LIPOLOTIO</w:t>
      </w:r>
    </w:p>
    <w:p w:rsidR="001E5547" w:rsidRPr="003D24AC" w:rsidRDefault="001E5547" w:rsidP="003D24AC">
      <w:pPr>
        <w:rPr>
          <w:b/>
          <w:sz w:val="22"/>
          <w:szCs w:val="22"/>
          <w:lang w:val="sk-SK"/>
        </w:rPr>
      </w:pPr>
    </w:p>
    <w:p w:rsidR="001E5547" w:rsidRPr="003D24AC" w:rsidRDefault="001E5547" w:rsidP="003D24AC">
      <w:pPr>
        <w:rPr>
          <w:sz w:val="22"/>
          <w:szCs w:val="22"/>
          <w:lang w:val="sk-SK"/>
        </w:rPr>
      </w:pPr>
      <w:r w:rsidRPr="003D24AC">
        <w:rPr>
          <w:sz w:val="22"/>
          <w:szCs w:val="22"/>
          <w:lang w:val="sk-SK"/>
        </w:rPr>
        <w:t>Tento liek uchovávajte mimo dohľadu a dosahu detí.</w:t>
      </w:r>
    </w:p>
    <w:p w:rsidR="001E5547" w:rsidRPr="003D24AC" w:rsidRDefault="001E5547" w:rsidP="003D24AC">
      <w:pPr>
        <w:rPr>
          <w:sz w:val="22"/>
          <w:szCs w:val="22"/>
          <w:lang w:val="sk-SK"/>
        </w:rPr>
      </w:pPr>
      <w:bookmarkStart w:id="0" w:name="_GoBack"/>
      <w:bookmarkEnd w:id="0"/>
    </w:p>
    <w:p w:rsidR="001E5547" w:rsidRPr="003D24AC" w:rsidRDefault="001E5547" w:rsidP="003D24AC">
      <w:pPr>
        <w:rPr>
          <w:sz w:val="22"/>
          <w:szCs w:val="22"/>
          <w:lang w:val="sk-SK"/>
        </w:rPr>
      </w:pPr>
      <w:r w:rsidRPr="003D24AC">
        <w:rPr>
          <w:sz w:val="22"/>
          <w:szCs w:val="22"/>
          <w:lang w:val="sk-SK"/>
        </w:rPr>
        <w:t>Nepoužívajte tento liek po dátume exspirácie, ktorý je uvedený na škatuli a fľaške po EXP. Dátum exspirácie sa vzťahuje na posledný deň v danom mesiaci.</w:t>
      </w:r>
    </w:p>
    <w:p w:rsidR="001E5547" w:rsidRPr="003D24AC" w:rsidRDefault="001E5547" w:rsidP="003D24AC">
      <w:pPr>
        <w:rPr>
          <w:sz w:val="22"/>
          <w:szCs w:val="22"/>
          <w:lang w:val="sk-SK"/>
        </w:rPr>
      </w:pPr>
    </w:p>
    <w:p w:rsidR="001E5547" w:rsidRPr="003D24AC" w:rsidRDefault="001E5547" w:rsidP="003D24AC">
      <w:pPr>
        <w:rPr>
          <w:sz w:val="22"/>
          <w:szCs w:val="22"/>
          <w:lang w:val="sk-SK"/>
        </w:rPr>
      </w:pPr>
      <w:r w:rsidRPr="003D24AC">
        <w:rPr>
          <w:sz w:val="22"/>
          <w:szCs w:val="22"/>
          <w:lang w:val="sk-SK"/>
        </w:rPr>
        <w:t xml:space="preserve">Uchovávajte pri teplote do </w:t>
      </w:r>
      <w:smartTag w:uri="urn:schemas-microsoft-com:office:smarttags" w:element="metricconverter">
        <w:smartTagPr>
          <w:attr w:name="ProductID" w:val="25 ﾰC"/>
        </w:smartTagPr>
        <w:r w:rsidRPr="003D24AC">
          <w:rPr>
            <w:sz w:val="22"/>
            <w:szCs w:val="22"/>
            <w:lang w:val="sk-SK"/>
          </w:rPr>
          <w:t>25 °C</w:t>
        </w:r>
      </w:smartTag>
      <w:r w:rsidRPr="003D24AC">
        <w:rPr>
          <w:sz w:val="22"/>
          <w:szCs w:val="22"/>
          <w:lang w:val="sk-SK"/>
        </w:rPr>
        <w:t>.</w:t>
      </w:r>
    </w:p>
    <w:p w:rsidR="001E5547" w:rsidRPr="003D24AC" w:rsidRDefault="001E5547" w:rsidP="003D24AC">
      <w:pPr>
        <w:rPr>
          <w:sz w:val="22"/>
          <w:szCs w:val="22"/>
          <w:lang w:val="sk-SK"/>
        </w:rPr>
      </w:pPr>
    </w:p>
    <w:p w:rsidR="001E5547" w:rsidRPr="003D24AC" w:rsidRDefault="001E5547" w:rsidP="003D24AC">
      <w:pPr>
        <w:rPr>
          <w:sz w:val="22"/>
          <w:szCs w:val="22"/>
          <w:lang w:val="sk-SK"/>
        </w:rPr>
      </w:pPr>
      <w:r w:rsidRPr="003D24AC">
        <w:rPr>
          <w:sz w:val="22"/>
          <w:szCs w:val="22"/>
          <w:lang w:val="sk-SK"/>
        </w:rPr>
        <w:t>Nelikvidujte lieky odpadovou vodou alebo domovým odpadom. Nepoužitý liek vráťte do lekárne. Tieto opatrenia pomôžu chrániť životné prostredie.</w:t>
      </w:r>
    </w:p>
    <w:p w:rsidR="001E5547" w:rsidRPr="003D24AC" w:rsidRDefault="001E5547" w:rsidP="003D24AC">
      <w:pPr>
        <w:rPr>
          <w:sz w:val="22"/>
          <w:szCs w:val="22"/>
          <w:lang w:val="sk-SK"/>
        </w:rPr>
      </w:pPr>
    </w:p>
    <w:p w:rsidR="001E5547" w:rsidRPr="003D24AC" w:rsidRDefault="001E5547" w:rsidP="003D24AC">
      <w:pPr>
        <w:rPr>
          <w:sz w:val="22"/>
          <w:szCs w:val="22"/>
          <w:lang w:val="sk-SK"/>
        </w:rPr>
      </w:pPr>
    </w:p>
    <w:p w:rsidR="001E5547" w:rsidRPr="003D24AC" w:rsidRDefault="001E5547" w:rsidP="003D24AC">
      <w:pPr>
        <w:numPr>
          <w:ilvl w:val="12"/>
          <w:numId w:val="0"/>
        </w:numPr>
        <w:ind w:left="567" w:right="-2" w:hanging="567"/>
        <w:rPr>
          <w:b/>
          <w:noProof/>
          <w:sz w:val="22"/>
          <w:szCs w:val="22"/>
          <w:lang w:val="sk-SK"/>
        </w:rPr>
      </w:pPr>
      <w:r w:rsidRPr="003D24AC">
        <w:rPr>
          <w:b/>
          <w:noProof/>
          <w:sz w:val="22"/>
          <w:szCs w:val="22"/>
          <w:lang w:val="sk-SK"/>
        </w:rPr>
        <w:t>6.</w:t>
      </w:r>
      <w:r w:rsidRPr="003D24AC">
        <w:rPr>
          <w:b/>
          <w:noProof/>
          <w:sz w:val="22"/>
          <w:szCs w:val="22"/>
          <w:lang w:val="sk-SK"/>
        </w:rPr>
        <w:tab/>
        <w:t>Obsah balenia a ďalšie informácie</w:t>
      </w:r>
    </w:p>
    <w:p w:rsidR="001E5547" w:rsidRPr="003D24AC" w:rsidRDefault="001E5547" w:rsidP="003D24AC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1E5547" w:rsidRPr="003D24AC" w:rsidRDefault="001E5547" w:rsidP="003D24AC">
      <w:pPr>
        <w:numPr>
          <w:ilvl w:val="12"/>
          <w:numId w:val="0"/>
        </w:numPr>
        <w:ind w:right="-2"/>
        <w:rPr>
          <w:b/>
          <w:noProof/>
          <w:sz w:val="22"/>
          <w:szCs w:val="22"/>
          <w:lang w:val="sk-SK"/>
        </w:rPr>
      </w:pPr>
      <w:r w:rsidRPr="003D24AC">
        <w:rPr>
          <w:b/>
          <w:noProof/>
          <w:sz w:val="22"/>
          <w:szCs w:val="22"/>
          <w:lang w:val="sk-SK"/>
        </w:rPr>
        <w:t xml:space="preserve">Čo </w:t>
      </w:r>
      <w:r w:rsidRPr="003D24AC">
        <w:rPr>
          <w:b/>
          <w:sz w:val="22"/>
          <w:szCs w:val="22"/>
          <w:lang w:val="sk-SK"/>
        </w:rPr>
        <w:t>EXCIPIAL U LIPOLOTIO</w:t>
      </w:r>
      <w:r w:rsidRPr="003D24AC">
        <w:rPr>
          <w:b/>
          <w:noProof/>
          <w:sz w:val="22"/>
          <w:szCs w:val="22"/>
          <w:lang w:val="sk-SK"/>
        </w:rPr>
        <w:t xml:space="preserve"> obsahuje</w:t>
      </w:r>
    </w:p>
    <w:p w:rsidR="001E5547" w:rsidRPr="003D24AC" w:rsidRDefault="001E5547" w:rsidP="003D24AC">
      <w:pPr>
        <w:numPr>
          <w:ilvl w:val="12"/>
          <w:numId w:val="0"/>
        </w:numPr>
        <w:tabs>
          <w:tab w:val="left" w:pos="567"/>
        </w:tabs>
        <w:ind w:right="-2"/>
        <w:rPr>
          <w:noProof/>
          <w:sz w:val="22"/>
          <w:szCs w:val="22"/>
          <w:lang w:val="sk-SK"/>
        </w:rPr>
      </w:pPr>
      <w:r w:rsidRPr="003D24AC">
        <w:rPr>
          <w:noProof/>
          <w:sz w:val="22"/>
          <w:szCs w:val="22"/>
          <w:lang w:val="sk-SK"/>
        </w:rPr>
        <w:t>-</w:t>
      </w:r>
      <w:r w:rsidRPr="003D24AC">
        <w:rPr>
          <w:noProof/>
          <w:sz w:val="22"/>
          <w:szCs w:val="22"/>
          <w:lang w:val="sk-SK"/>
        </w:rPr>
        <w:tab/>
        <w:t>Liečivo je močovina (urea). 1 ml dermálnej emulzie obsahuje 40 mg močoviny (urey).</w:t>
      </w:r>
    </w:p>
    <w:p w:rsidR="001E5547" w:rsidRPr="003D24AC" w:rsidRDefault="001E5547" w:rsidP="003D24AC">
      <w:pPr>
        <w:tabs>
          <w:tab w:val="left" w:pos="567"/>
        </w:tabs>
        <w:ind w:left="567" w:hanging="567"/>
        <w:rPr>
          <w:noProof/>
          <w:sz w:val="22"/>
          <w:szCs w:val="22"/>
          <w:lang w:val="sk-SK"/>
        </w:rPr>
      </w:pPr>
      <w:r w:rsidRPr="003D24AC">
        <w:rPr>
          <w:noProof/>
          <w:sz w:val="22"/>
          <w:szCs w:val="22"/>
          <w:lang w:val="sk-SK"/>
        </w:rPr>
        <w:t>-</w:t>
      </w:r>
      <w:r w:rsidRPr="003D24AC">
        <w:rPr>
          <w:noProof/>
          <w:sz w:val="22"/>
          <w:szCs w:val="22"/>
          <w:lang w:val="sk-SK"/>
        </w:rPr>
        <w:tab/>
        <w:t>Pomocné látky</w:t>
      </w:r>
      <w:r w:rsidR="000C6D07">
        <w:rPr>
          <w:noProof/>
          <w:sz w:val="22"/>
          <w:szCs w:val="22"/>
          <w:lang w:val="sk-SK"/>
        </w:rPr>
        <w:t xml:space="preserve"> sú</w:t>
      </w:r>
      <w:r w:rsidRPr="003D24AC">
        <w:rPr>
          <w:noProof/>
          <w:sz w:val="22"/>
          <w:szCs w:val="22"/>
          <w:lang w:val="sk-SK"/>
        </w:rPr>
        <w:t xml:space="preserve"> roztok mliečnanu sodného, kyselina mliečna, pentylénglykol, emulgátor v/o typ 1, hydroxystearoylmakrogol-glycerol, kopolymér metoxymakrogolu s dodecylglykolom, tekutý parafín, stredne nasýtené triacylglyceroly, dimetikón, myristyllaktát, parfum, čistená voda.</w:t>
      </w:r>
    </w:p>
    <w:p w:rsidR="001E5547" w:rsidRPr="003D24AC" w:rsidRDefault="001E5547" w:rsidP="003D24AC">
      <w:pPr>
        <w:rPr>
          <w:b/>
          <w:sz w:val="22"/>
          <w:szCs w:val="22"/>
          <w:lang w:val="sk-SK"/>
        </w:rPr>
      </w:pPr>
    </w:p>
    <w:p w:rsidR="001E5547" w:rsidRPr="003D24AC" w:rsidRDefault="001E5547" w:rsidP="003D24AC">
      <w:pPr>
        <w:rPr>
          <w:b/>
          <w:sz w:val="22"/>
          <w:szCs w:val="22"/>
          <w:lang w:val="sk-SK"/>
        </w:rPr>
      </w:pPr>
      <w:r w:rsidRPr="003D24AC">
        <w:rPr>
          <w:b/>
          <w:sz w:val="22"/>
          <w:szCs w:val="22"/>
          <w:lang w:val="sk-SK"/>
        </w:rPr>
        <w:t>Ako vyzerá EXCIPIAL U LIPOLOTIO</w:t>
      </w:r>
      <w:r w:rsidRPr="003D24AC">
        <w:rPr>
          <w:b/>
          <w:noProof/>
          <w:sz w:val="22"/>
          <w:szCs w:val="22"/>
          <w:lang w:val="sk-SK"/>
        </w:rPr>
        <w:t xml:space="preserve"> </w:t>
      </w:r>
      <w:r w:rsidRPr="003D24AC">
        <w:rPr>
          <w:b/>
          <w:sz w:val="22"/>
          <w:szCs w:val="22"/>
          <w:lang w:val="sk-SK"/>
        </w:rPr>
        <w:t>a obsah balenia</w:t>
      </w:r>
    </w:p>
    <w:p w:rsidR="001E5547" w:rsidRPr="003D24AC" w:rsidRDefault="001E5547" w:rsidP="003D24AC">
      <w:pPr>
        <w:numPr>
          <w:ilvl w:val="0"/>
          <w:numId w:val="1"/>
        </w:numPr>
        <w:ind w:left="540" w:hanging="540"/>
        <w:rPr>
          <w:sz w:val="22"/>
          <w:szCs w:val="22"/>
          <w:lang w:val="sk-SK"/>
        </w:rPr>
      </w:pPr>
      <w:r w:rsidRPr="003D24AC">
        <w:rPr>
          <w:sz w:val="22"/>
          <w:szCs w:val="22"/>
          <w:lang w:val="sk-SK"/>
        </w:rPr>
        <w:t>Biela homogénna jemne parfumovaná emulzia v bielej nepriehľadnej plastovej fľaške s plastovým závitovým uzáverom.</w:t>
      </w:r>
    </w:p>
    <w:p w:rsidR="001E5547" w:rsidRPr="003D24AC" w:rsidRDefault="001E5547" w:rsidP="003D24AC">
      <w:pPr>
        <w:numPr>
          <w:ilvl w:val="0"/>
          <w:numId w:val="1"/>
        </w:numPr>
        <w:ind w:left="540" w:hanging="540"/>
        <w:rPr>
          <w:sz w:val="22"/>
          <w:szCs w:val="22"/>
          <w:lang w:val="sk-SK"/>
        </w:rPr>
      </w:pPr>
      <w:r w:rsidRPr="003D24AC">
        <w:rPr>
          <w:sz w:val="22"/>
          <w:szCs w:val="22"/>
          <w:lang w:val="sk-SK"/>
        </w:rPr>
        <w:t>Obsah balenia: 200 ml.</w:t>
      </w:r>
    </w:p>
    <w:p w:rsidR="001E5547" w:rsidRPr="003D24AC" w:rsidRDefault="001E5547" w:rsidP="003D24AC">
      <w:pPr>
        <w:rPr>
          <w:sz w:val="22"/>
          <w:szCs w:val="22"/>
          <w:lang w:val="sk-SK"/>
        </w:rPr>
      </w:pPr>
    </w:p>
    <w:p w:rsidR="001E5547" w:rsidRPr="003D24AC" w:rsidRDefault="001E5547" w:rsidP="003D24AC">
      <w:pPr>
        <w:pStyle w:val="Nadpis2"/>
        <w:rPr>
          <w:sz w:val="22"/>
          <w:szCs w:val="22"/>
        </w:rPr>
      </w:pPr>
      <w:r w:rsidRPr="003D24AC">
        <w:rPr>
          <w:sz w:val="22"/>
          <w:szCs w:val="22"/>
        </w:rPr>
        <w:t xml:space="preserve">Držiteľ rozhodnutia o registrácii </w:t>
      </w:r>
    </w:p>
    <w:p w:rsidR="00F21478" w:rsidRPr="00F21478" w:rsidRDefault="00F21478" w:rsidP="00F21478">
      <w:pPr>
        <w:pStyle w:val="Nadpis2"/>
        <w:rPr>
          <w:b w:val="0"/>
          <w:sz w:val="22"/>
          <w:szCs w:val="22"/>
        </w:rPr>
      </w:pPr>
      <w:proofErr w:type="spellStart"/>
      <w:r w:rsidRPr="00F21478">
        <w:rPr>
          <w:b w:val="0"/>
          <w:sz w:val="22"/>
          <w:szCs w:val="22"/>
        </w:rPr>
        <w:t>Galderma</w:t>
      </w:r>
      <w:proofErr w:type="spellEnd"/>
      <w:r w:rsidRPr="00F21478">
        <w:rPr>
          <w:b w:val="0"/>
          <w:sz w:val="22"/>
          <w:szCs w:val="22"/>
        </w:rPr>
        <w:t xml:space="preserve"> </w:t>
      </w:r>
      <w:proofErr w:type="spellStart"/>
      <w:r w:rsidRPr="00F21478">
        <w:rPr>
          <w:b w:val="0"/>
          <w:sz w:val="22"/>
          <w:szCs w:val="22"/>
        </w:rPr>
        <w:t>International</w:t>
      </w:r>
      <w:proofErr w:type="spellEnd"/>
    </w:p>
    <w:p w:rsidR="00F21478" w:rsidRPr="00F21478" w:rsidRDefault="00F21478" w:rsidP="00F21478">
      <w:pPr>
        <w:pStyle w:val="Nadpis2"/>
        <w:rPr>
          <w:b w:val="0"/>
          <w:sz w:val="22"/>
          <w:szCs w:val="22"/>
        </w:rPr>
      </w:pPr>
      <w:proofErr w:type="spellStart"/>
      <w:r w:rsidRPr="00F21478">
        <w:rPr>
          <w:b w:val="0"/>
          <w:sz w:val="22"/>
          <w:szCs w:val="22"/>
        </w:rPr>
        <w:t>Tour</w:t>
      </w:r>
      <w:proofErr w:type="spellEnd"/>
      <w:r w:rsidRPr="00F21478">
        <w:rPr>
          <w:b w:val="0"/>
          <w:sz w:val="22"/>
          <w:szCs w:val="22"/>
        </w:rPr>
        <w:t xml:space="preserve"> </w:t>
      </w:r>
      <w:proofErr w:type="spellStart"/>
      <w:r w:rsidRPr="00F21478">
        <w:rPr>
          <w:b w:val="0"/>
          <w:sz w:val="22"/>
          <w:szCs w:val="22"/>
        </w:rPr>
        <w:t>Europlaza</w:t>
      </w:r>
      <w:proofErr w:type="spellEnd"/>
      <w:r w:rsidRPr="00F21478">
        <w:rPr>
          <w:b w:val="0"/>
          <w:sz w:val="22"/>
          <w:szCs w:val="22"/>
        </w:rPr>
        <w:t xml:space="preserve">, 20 avenue </w:t>
      </w:r>
      <w:proofErr w:type="spellStart"/>
      <w:r w:rsidRPr="00F21478">
        <w:rPr>
          <w:b w:val="0"/>
          <w:sz w:val="22"/>
          <w:szCs w:val="22"/>
        </w:rPr>
        <w:t>André</w:t>
      </w:r>
      <w:proofErr w:type="spellEnd"/>
      <w:r w:rsidRPr="00F21478">
        <w:rPr>
          <w:b w:val="0"/>
          <w:sz w:val="22"/>
          <w:szCs w:val="22"/>
        </w:rPr>
        <w:t xml:space="preserve"> </w:t>
      </w:r>
      <w:proofErr w:type="spellStart"/>
      <w:r w:rsidRPr="00F21478">
        <w:rPr>
          <w:b w:val="0"/>
          <w:sz w:val="22"/>
          <w:szCs w:val="22"/>
        </w:rPr>
        <w:t>Prothin</w:t>
      </w:r>
      <w:proofErr w:type="spellEnd"/>
      <w:r w:rsidRPr="00F21478">
        <w:rPr>
          <w:b w:val="0"/>
          <w:sz w:val="22"/>
          <w:szCs w:val="22"/>
        </w:rPr>
        <w:t xml:space="preserve">, La </w:t>
      </w:r>
      <w:proofErr w:type="spellStart"/>
      <w:r w:rsidRPr="00F21478">
        <w:rPr>
          <w:b w:val="0"/>
          <w:sz w:val="22"/>
          <w:szCs w:val="22"/>
        </w:rPr>
        <w:t>Défense</w:t>
      </w:r>
      <w:proofErr w:type="spellEnd"/>
      <w:r w:rsidRPr="00F21478">
        <w:rPr>
          <w:b w:val="0"/>
          <w:sz w:val="22"/>
          <w:szCs w:val="22"/>
        </w:rPr>
        <w:t xml:space="preserve"> 4</w:t>
      </w:r>
    </w:p>
    <w:p w:rsidR="00F21478" w:rsidRPr="00F21478" w:rsidRDefault="00F21478" w:rsidP="00F21478">
      <w:pPr>
        <w:pStyle w:val="Nadpis2"/>
        <w:rPr>
          <w:b w:val="0"/>
          <w:sz w:val="22"/>
          <w:szCs w:val="22"/>
        </w:rPr>
      </w:pPr>
      <w:r w:rsidRPr="00F21478">
        <w:rPr>
          <w:b w:val="0"/>
          <w:sz w:val="22"/>
          <w:szCs w:val="22"/>
        </w:rPr>
        <w:t xml:space="preserve">92927 La </w:t>
      </w:r>
      <w:proofErr w:type="spellStart"/>
      <w:r w:rsidRPr="00F21478">
        <w:rPr>
          <w:b w:val="0"/>
          <w:sz w:val="22"/>
          <w:szCs w:val="22"/>
        </w:rPr>
        <w:t>Défense</w:t>
      </w:r>
      <w:proofErr w:type="spellEnd"/>
      <w:r w:rsidRPr="00F21478">
        <w:rPr>
          <w:b w:val="0"/>
          <w:sz w:val="22"/>
          <w:szCs w:val="22"/>
        </w:rPr>
        <w:t xml:space="preserve"> </w:t>
      </w:r>
      <w:proofErr w:type="spellStart"/>
      <w:r w:rsidRPr="00F21478">
        <w:rPr>
          <w:b w:val="0"/>
          <w:sz w:val="22"/>
          <w:szCs w:val="22"/>
        </w:rPr>
        <w:t>Cedex</w:t>
      </w:r>
      <w:proofErr w:type="spellEnd"/>
      <w:r w:rsidRPr="00F21478">
        <w:rPr>
          <w:b w:val="0"/>
          <w:sz w:val="22"/>
          <w:szCs w:val="22"/>
        </w:rPr>
        <w:t>, Paríž</w:t>
      </w:r>
    </w:p>
    <w:p w:rsidR="00F21478" w:rsidRDefault="00F21478" w:rsidP="003D24AC">
      <w:pPr>
        <w:rPr>
          <w:sz w:val="22"/>
          <w:szCs w:val="22"/>
        </w:rPr>
      </w:pPr>
      <w:proofErr w:type="spellStart"/>
      <w:r w:rsidRPr="00F21478">
        <w:rPr>
          <w:sz w:val="22"/>
          <w:szCs w:val="22"/>
        </w:rPr>
        <w:t>Francúzsko</w:t>
      </w:r>
      <w:proofErr w:type="spellEnd"/>
    </w:p>
    <w:p w:rsidR="001E5547" w:rsidRPr="003D24AC" w:rsidRDefault="001E5547" w:rsidP="003D24AC">
      <w:pPr>
        <w:rPr>
          <w:sz w:val="22"/>
          <w:szCs w:val="22"/>
          <w:lang w:val="sk-SK"/>
        </w:rPr>
      </w:pPr>
    </w:p>
    <w:p w:rsidR="001E5547" w:rsidRPr="003D24AC" w:rsidRDefault="001E5547" w:rsidP="003D24AC">
      <w:pPr>
        <w:rPr>
          <w:b/>
          <w:sz w:val="22"/>
          <w:szCs w:val="22"/>
          <w:lang w:val="sk-SK"/>
        </w:rPr>
      </w:pPr>
      <w:r w:rsidRPr="003D24AC">
        <w:rPr>
          <w:b/>
          <w:sz w:val="22"/>
          <w:szCs w:val="22"/>
          <w:lang w:val="sk-SK"/>
        </w:rPr>
        <w:t>Výrobca</w:t>
      </w:r>
    </w:p>
    <w:p w:rsidR="001E5547" w:rsidRPr="003D24AC" w:rsidRDefault="001E5547" w:rsidP="00135904">
      <w:pPr>
        <w:rPr>
          <w:sz w:val="22"/>
          <w:szCs w:val="22"/>
          <w:lang w:val="sk-SK"/>
        </w:rPr>
      </w:pPr>
      <w:proofErr w:type="spellStart"/>
      <w:r w:rsidRPr="003D24AC">
        <w:rPr>
          <w:sz w:val="22"/>
          <w:szCs w:val="22"/>
          <w:lang w:val="sk-SK"/>
        </w:rPr>
        <w:t>Laboratoires</w:t>
      </w:r>
      <w:proofErr w:type="spellEnd"/>
      <w:r w:rsidRPr="003D24AC">
        <w:rPr>
          <w:sz w:val="22"/>
          <w:szCs w:val="22"/>
          <w:lang w:val="sk-SK"/>
        </w:rPr>
        <w:t xml:space="preserve"> </w:t>
      </w:r>
      <w:proofErr w:type="spellStart"/>
      <w:r w:rsidRPr="003D24AC">
        <w:rPr>
          <w:sz w:val="22"/>
          <w:szCs w:val="22"/>
          <w:lang w:val="sk-SK"/>
        </w:rPr>
        <w:t>Galderma</w:t>
      </w:r>
      <w:proofErr w:type="spellEnd"/>
      <w:r w:rsidRPr="003D24AC">
        <w:rPr>
          <w:sz w:val="22"/>
          <w:szCs w:val="22"/>
          <w:lang w:val="sk-SK"/>
        </w:rPr>
        <w:t xml:space="preserve"> - </w:t>
      </w:r>
      <w:proofErr w:type="spellStart"/>
      <w:r w:rsidRPr="003D24AC">
        <w:rPr>
          <w:sz w:val="22"/>
          <w:szCs w:val="22"/>
          <w:lang w:val="sk-SK"/>
        </w:rPr>
        <w:t>Alby</w:t>
      </w:r>
      <w:proofErr w:type="spellEnd"/>
      <w:r w:rsidRPr="003D24AC">
        <w:rPr>
          <w:sz w:val="22"/>
          <w:szCs w:val="22"/>
          <w:lang w:val="sk-SK"/>
        </w:rPr>
        <w:t xml:space="preserve"> </w:t>
      </w:r>
      <w:proofErr w:type="spellStart"/>
      <w:r w:rsidRPr="003D24AC">
        <w:rPr>
          <w:sz w:val="22"/>
          <w:szCs w:val="22"/>
          <w:lang w:val="sk-SK"/>
        </w:rPr>
        <w:t>sur</w:t>
      </w:r>
      <w:proofErr w:type="spellEnd"/>
      <w:r w:rsidRPr="003D24AC">
        <w:rPr>
          <w:sz w:val="22"/>
          <w:szCs w:val="22"/>
          <w:lang w:val="sk-SK"/>
        </w:rPr>
        <w:t xml:space="preserve"> </w:t>
      </w:r>
      <w:proofErr w:type="spellStart"/>
      <w:r w:rsidRPr="003D24AC">
        <w:rPr>
          <w:sz w:val="22"/>
          <w:szCs w:val="22"/>
          <w:lang w:val="sk-SK"/>
        </w:rPr>
        <w:t>Cheran</w:t>
      </w:r>
      <w:proofErr w:type="spellEnd"/>
    </w:p>
    <w:p w:rsidR="001E5547" w:rsidRPr="003D24AC" w:rsidRDefault="001E5547" w:rsidP="003D24AC">
      <w:pPr>
        <w:rPr>
          <w:sz w:val="22"/>
          <w:szCs w:val="22"/>
          <w:lang w:val="sk-SK"/>
        </w:rPr>
      </w:pPr>
      <w:r w:rsidRPr="003D24AC">
        <w:rPr>
          <w:sz w:val="22"/>
          <w:szCs w:val="22"/>
          <w:lang w:val="sk-SK"/>
        </w:rPr>
        <w:t xml:space="preserve">ZI </w:t>
      </w:r>
      <w:proofErr w:type="spellStart"/>
      <w:r w:rsidRPr="003D24AC">
        <w:rPr>
          <w:sz w:val="22"/>
          <w:szCs w:val="22"/>
          <w:lang w:val="sk-SK"/>
        </w:rPr>
        <w:t>Montdésir</w:t>
      </w:r>
      <w:proofErr w:type="spellEnd"/>
    </w:p>
    <w:p w:rsidR="001E5547" w:rsidRPr="003D24AC" w:rsidRDefault="001E5547" w:rsidP="003D24AC">
      <w:pPr>
        <w:rPr>
          <w:sz w:val="22"/>
          <w:szCs w:val="22"/>
          <w:lang w:val="sk-SK"/>
        </w:rPr>
      </w:pPr>
      <w:r w:rsidRPr="003D24AC">
        <w:rPr>
          <w:sz w:val="22"/>
          <w:szCs w:val="22"/>
          <w:lang w:val="sk-SK"/>
        </w:rPr>
        <w:t xml:space="preserve">74540 </w:t>
      </w:r>
      <w:proofErr w:type="spellStart"/>
      <w:r w:rsidRPr="003D24AC">
        <w:rPr>
          <w:sz w:val="22"/>
          <w:szCs w:val="22"/>
          <w:lang w:val="sk-SK"/>
        </w:rPr>
        <w:t>Alby</w:t>
      </w:r>
      <w:proofErr w:type="spellEnd"/>
      <w:r w:rsidRPr="003D24AC">
        <w:rPr>
          <w:sz w:val="22"/>
          <w:szCs w:val="22"/>
          <w:lang w:val="sk-SK"/>
        </w:rPr>
        <w:t xml:space="preserve"> </w:t>
      </w:r>
      <w:proofErr w:type="spellStart"/>
      <w:r w:rsidRPr="003D24AC">
        <w:rPr>
          <w:sz w:val="22"/>
          <w:szCs w:val="22"/>
          <w:lang w:val="sk-SK"/>
        </w:rPr>
        <w:t>sur</w:t>
      </w:r>
      <w:proofErr w:type="spellEnd"/>
      <w:r w:rsidRPr="003D24AC">
        <w:rPr>
          <w:sz w:val="22"/>
          <w:szCs w:val="22"/>
          <w:lang w:val="sk-SK"/>
        </w:rPr>
        <w:t xml:space="preserve"> </w:t>
      </w:r>
      <w:proofErr w:type="spellStart"/>
      <w:r w:rsidRPr="003D24AC">
        <w:rPr>
          <w:sz w:val="22"/>
          <w:szCs w:val="22"/>
          <w:lang w:val="sk-SK"/>
        </w:rPr>
        <w:t>Cheran</w:t>
      </w:r>
      <w:proofErr w:type="spellEnd"/>
    </w:p>
    <w:p w:rsidR="001E5547" w:rsidRPr="003D24AC" w:rsidRDefault="001E5547" w:rsidP="003D24AC">
      <w:pPr>
        <w:rPr>
          <w:sz w:val="22"/>
          <w:szCs w:val="22"/>
          <w:lang w:val="sk-SK"/>
        </w:rPr>
      </w:pPr>
      <w:r w:rsidRPr="003D24AC">
        <w:rPr>
          <w:sz w:val="22"/>
          <w:szCs w:val="22"/>
          <w:lang w:val="sk-SK"/>
        </w:rPr>
        <w:t>Francúzsko</w:t>
      </w:r>
    </w:p>
    <w:p w:rsidR="001E5547" w:rsidRPr="003D24AC" w:rsidRDefault="001E5547" w:rsidP="003D24AC">
      <w:pPr>
        <w:rPr>
          <w:b/>
          <w:sz w:val="22"/>
          <w:szCs w:val="22"/>
          <w:lang w:val="sk-SK"/>
        </w:rPr>
      </w:pPr>
    </w:p>
    <w:p w:rsidR="001E5547" w:rsidRPr="003D24AC" w:rsidRDefault="001E5547" w:rsidP="003D24AC">
      <w:pPr>
        <w:rPr>
          <w:b/>
          <w:sz w:val="22"/>
          <w:szCs w:val="22"/>
          <w:lang w:val="sk-SK"/>
        </w:rPr>
      </w:pPr>
      <w:r w:rsidRPr="003D24AC">
        <w:rPr>
          <w:b/>
          <w:sz w:val="22"/>
          <w:szCs w:val="22"/>
          <w:lang w:val="sk-SK"/>
        </w:rPr>
        <w:t>Táto písomná informácia bola naposledy aktualizovaná v</w:t>
      </w:r>
      <w:r w:rsidR="00126DE0">
        <w:rPr>
          <w:b/>
          <w:sz w:val="22"/>
          <w:szCs w:val="22"/>
          <w:lang w:val="sk-SK"/>
        </w:rPr>
        <w:t> </w:t>
      </w:r>
      <w:r w:rsidR="00B61532">
        <w:rPr>
          <w:b/>
          <w:sz w:val="22"/>
          <w:szCs w:val="22"/>
          <w:lang w:val="sk-SK"/>
        </w:rPr>
        <w:t>decembri 2018</w:t>
      </w:r>
      <w:r w:rsidRPr="003D24AC">
        <w:rPr>
          <w:b/>
          <w:sz w:val="22"/>
          <w:szCs w:val="22"/>
          <w:lang w:val="sk-SK"/>
        </w:rPr>
        <w:t>.</w:t>
      </w:r>
    </w:p>
    <w:sectPr w:rsidR="001E5547" w:rsidRPr="003D24AC" w:rsidSect="007D16AD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4BA" w:rsidRDefault="000A74BA">
      <w:r>
        <w:separator/>
      </w:r>
    </w:p>
  </w:endnote>
  <w:endnote w:type="continuationSeparator" w:id="0">
    <w:p w:rsidR="000A74BA" w:rsidRDefault="000A7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4D2" w:rsidRDefault="000264D2" w:rsidP="00471C10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:rsidR="000264D2" w:rsidRDefault="000264D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4D2" w:rsidRPr="00471C10" w:rsidRDefault="000264D2" w:rsidP="00471C10">
    <w:pPr>
      <w:pStyle w:val="Pta"/>
      <w:framePr w:wrap="around" w:vAnchor="text" w:hAnchor="margin" w:xAlign="center" w:y="1"/>
      <w:rPr>
        <w:rStyle w:val="slostrany"/>
        <w:sz w:val="18"/>
        <w:szCs w:val="18"/>
      </w:rPr>
    </w:pPr>
    <w:r w:rsidRPr="00471C10">
      <w:rPr>
        <w:rStyle w:val="slostrany"/>
        <w:sz w:val="18"/>
        <w:szCs w:val="18"/>
      </w:rPr>
      <w:fldChar w:fldCharType="begin"/>
    </w:r>
    <w:r w:rsidRPr="00471C10">
      <w:rPr>
        <w:rStyle w:val="slostrany"/>
        <w:sz w:val="18"/>
        <w:szCs w:val="18"/>
      </w:rPr>
      <w:instrText xml:space="preserve">PAGE  </w:instrText>
    </w:r>
    <w:r w:rsidRPr="00471C10">
      <w:rPr>
        <w:rStyle w:val="slostrany"/>
        <w:sz w:val="18"/>
        <w:szCs w:val="18"/>
      </w:rPr>
      <w:fldChar w:fldCharType="separate"/>
    </w:r>
    <w:r w:rsidR="007D16AD">
      <w:rPr>
        <w:rStyle w:val="slostrany"/>
        <w:noProof/>
        <w:sz w:val="18"/>
        <w:szCs w:val="18"/>
      </w:rPr>
      <w:t>3</w:t>
    </w:r>
    <w:r w:rsidRPr="00471C10">
      <w:rPr>
        <w:rStyle w:val="slostrany"/>
        <w:sz w:val="18"/>
        <w:szCs w:val="18"/>
      </w:rPr>
      <w:fldChar w:fldCharType="end"/>
    </w:r>
  </w:p>
  <w:p w:rsidR="000264D2" w:rsidRDefault="000264D2">
    <w:pPr>
      <w:pStyle w:val="Pt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4D2" w:rsidRPr="001578BB" w:rsidRDefault="000264D2" w:rsidP="001578BB">
    <w:pPr>
      <w:pStyle w:val="Pta"/>
      <w:jc w:val="center"/>
      <w:rPr>
        <w:sz w:val="18"/>
        <w:szCs w:val="18"/>
        <w:lang w:val="sk-SK"/>
      </w:rPr>
    </w:pPr>
    <w:r w:rsidRPr="001578BB">
      <w:rPr>
        <w:sz w:val="18"/>
        <w:szCs w:val="18"/>
        <w:lang w:val="sk-SK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4BA" w:rsidRDefault="000A74BA">
      <w:r>
        <w:separator/>
      </w:r>
    </w:p>
  </w:footnote>
  <w:footnote w:type="continuationSeparator" w:id="0">
    <w:p w:rsidR="000A74BA" w:rsidRDefault="000A74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59E" w:rsidRPr="007D16AD" w:rsidRDefault="00DC459E">
    <w:pPr>
      <w:pStyle w:val="Hlavika"/>
      <w:rPr>
        <w:sz w:val="18"/>
        <w:szCs w:val="18"/>
      </w:rPr>
    </w:pPr>
    <w:proofErr w:type="spellStart"/>
    <w:r w:rsidRPr="007D16AD">
      <w:rPr>
        <w:sz w:val="18"/>
        <w:szCs w:val="18"/>
        <w:lang w:val="en-US"/>
      </w:rPr>
      <w:t>Schválený</w:t>
    </w:r>
    <w:proofErr w:type="spellEnd"/>
    <w:r w:rsidRPr="007D16AD">
      <w:rPr>
        <w:sz w:val="18"/>
        <w:szCs w:val="18"/>
        <w:lang w:val="en-US"/>
      </w:rPr>
      <w:t xml:space="preserve"> text k </w:t>
    </w:r>
    <w:proofErr w:type="spellStart"/>
    <w:r w:rsidRPr="007D16AD">
      <w:rPr>
        <w:sz w:val="18"/>
        <w:szCs w:val="18"/>
        <w:lang w:val="en-US"/>
      </w:rPr>
      <w:t>rozhodnutiu</w:t>
    </w:r>
    <w:proofErr w:type="spellEnd"/>
    <w:r w:rsidRPr="007D16AD">
      <w:rPr>
        <w:sz w:val="18"/>
        <w:szCs w:val="18"/>
        <w:lang w:val="en-US"/>
      </w:rPr>
      <w:t xml:space="preserve"> o </w:t>
    </w:r>
    <w:proofErr w:type="spellStart"/>
    <w:r w:rsidRPr="007D16AD">
      <w:rPr>
        <w:sz w:val="18"/>
        <w:szCs w:val="18"/>
        <w:lang w:val="en-US"/>
      </w:rPr>
      <w:t>prevode</w:t>
    </w:r>
    <w:proofErr w:type="spellEnd"/>
    <w:r w:rsidRPr="007D16AD">
      <w:rPr>
        <w:sz w:val="18"/>
        <w:szCs w:val="18"/>
        <w:lang w:val="en-US"/>
      </w:rPr>
      <w:t xml:space="preserve">, </w:t>
    </w:r>
    <w:proofErr w:type="spellStart"/>
    <w:r w:rsidRPr="007D16AD">
      <w:rPr>
        <w:sz w:val="18"/>
        <w:szCs w:val="18"/>
        <w:lang w:val="en-US"/>
      </w:rPr>
      <w:t>ev</w:t>
    </w:r>
    <w:proofErr w:type="spellEnd"/>
    <w:r w:rsidRPr="007D16AD">
      <w:rPr>
        <w:sz w:val="18"/>
        <w:szCs w:val="18"/>
        <w:lang w:val="en-US"/>
      </w:rPr>
      <w:t>. č.:</w:t>
    </w:r>
    <w:r w:rsidR="00C75257">
      <w:rPr>
        <w:sz w:val="18"/>
        <w:szCs w:val="18"/>
        <w:lang w:val="en-US"/>
      </w:rPr>
      <w:t xml:space="preserve"> </w:t>
    </w:r>
    <w:r w:rsidR="00C75257" w:rsidRPr="00C75257">
      <w:rPr>
        <w:sz w:val="18"/>
        <w:szCs w:val="18"/>
        <w:lang w:val="en-US"/>
      </w:rPr>
      <w:t>2018/07978-TR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4C0" w:rsidRPr="000D7B24" w:rsidRDefault="009B64C0" w:rsidP="009B64C0">
    <w:pPr>
      <w:pStyle w:val="Hlavika"/>
      <w:rPr>
        <w:sz w:val="18"/>
        <w:szCs w:val="18"/>
        <w:lang w:val="sk-SK"/>
      </w:rPr>
    </w:pPr>
    <w:r w:rsidRPr="00C31B39">
      <w:rPr>
        <w:bCs/>
        <w:sz w:val="18"/>
        <w:szCs w:val="18"/>
      </w:rPr>
      <w:t>Schválený text k </w:t>
    </w:r>
    <w:proofErr w:type="spellStart"/>
    <w:r w:rsidRPr="00C31B39">
      <w:rPr>
        <w:bCs/>
        <w:sz w:val="18"/>
        <w:szCs w:val="18"/>
      </w:rPr>
      <w:t>rozhodnutiu</w:t>
    </w:r>
    <w:proofErr w:type="spellEnd"/>
    <w:r w:rsidRPr="00C31B39">
      <w:rPr>
        <w:bCs/>
        <w:sz w:val="18"/>
        <w:szCs w:val="18"/>
      </w:rPr>
      <w:t xml:space="preserve"> o </w:t>
    </w:r>
    <w:proofErr w:type="spellStart"/>
    <w:r w:rsidRPr="00C31B39">
      <w:rPr>
        <w:bCs/>
        <w:sz w:val="18"/>
        <w:szCs w:val="18"/>
      </w:rPr>
      <w:t>zmene</w:t>
    </w:r>
    <w:proofErr w:type="spellEnd"/>
    <w:r w:rsidRPr="00C31B39">
      <w:rPr>
        <w:bCs/>
        <w:sz w:val="18"/>
        <w:szCs w:val="18"/>
      </w:rPr>
      <w:t xml:space="preserve">, ev. č.: </w:t>
    </w:r>
  </w:p>
  <w:p w:rsidR="000264D2" w:rsidRDefault="000264D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B7A7231"/>
    <w:multiLevelType w:val="hybridMultilevel"/>
    <w:tmpl w:val="9854691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BE0"/>
    <w:rsid w:val="00013F71"/>
    <w:rsid w:val="00021BA0"/>
    <w:rsid w:val="000264D2"/>
    <w:rsid w:val="00027C02"/>
    <w:rsid w:val="00027D29"/>
    <w:rsid w:val="00036A97"/>
    <w:rsid w:val="00064135"/>
    <w:rsid w:val="00070C1E"/>
    <w:rsid w:val="000977F3"/>
    <w:rsid w:val="000A74BA"/>
    <w:rsid w:val="000B67FF"/>
    <w:rsid w:val="000C32BF"/>
    <w:rsid w:val="000C6D07"/>
    <w:rsid w:val="000F0A2A"/>
    <w:rsid w:val="000F1B8B"/>
    <w:rsid w:val="000F584A"/>
    <w:rsid w:val="000F72C0"/>
    <w:rsid w:val="001060BD"/>
    <w:rsid w:val="00113784"/>
    <w:rsid w:val="001245C0"/>
    <w:rsid w:val="00126DE0"/>
    <w:rsid w:val="00135904"/>
    <w:rsid w:val="0014257D"/>
    <w:rsid w:val="001502E8"/>
    <w:rsid w:val="001578BB"/>
    <w:rsid w:val="00170596"/>
    <w:rsid w:val="00180211"/>
    <w:rsid w:val="0018082B"/>
    <w:rsid w:val="0018472E"/>
    <w:rsid w:val="00193876"/>
    <w:rsid w:val="001A21DB"/>
    <w:rsid w:val="001A6214"/>
    <w:rsid w:val="001C2931"/>
    <w:rsid w:val="001C3AC3"/>
    <w:rsid w:val="001E5547"/>
    <w:rsid w:val="001F4C5A"/>
    <w:rsid w:val="001F7611"/>
    <w:rsid w:val="00200869"/>
    <w:rsid w:val="0020784B"/>
    <w:rsid w:val="00215096"/>
    <w:rsid w:val="0022375A"/>
    <w:rsid w:val="002628E5"/>
    <w:rsid w:val="002662E2"/>
    <w:rsid w:val="00284678"/>
    <w:rsid w:val="00287145"/>
    <w:rsid w:val="00287415"/>
    <w:rsid w:val="002931A8"/>
    <w:rsid w:val="002A6DB5"/>
    <w:rsid w:val="002D0958"/>
    <w:rsid w:val="002D49AD"/>
    <w:rsid w:val="002E221D"/>
    <w:rsid w:val="002E3522"/>
    <w:rsid w:val="002E6E82"/>
    <w:rsid w:val="002F0BC2"/>
    <w:rsid w:val="002F2ED9"/>
    <w:rsid w:val="0030411B"/>
    <w:rsid w:val="00305CB8"/>
    <w:rsid w:val="00307BC4"/>
    <w:rsid w:val="00326235"/>
    <w:rsid w:val="00345ED5"/>
    <w:rsid w:val="00386CCE"/>
    <w:rsid w:val="003878BE"/>
    <w:rsid w:val="00391993"/>
    <w:rsid w:val="003A470E"/>
    <w:rsid w:val="003D24AC"/>
    <w:rsid w:val="003D4678"/>
    <w:rsid w:val="003E7F05"/>
    <w:rsid w:val="003F0735"/>
    <w:rsid w:val="003F3C9C"/>
    <w:rsid w:val="00406FDB"/>
    <w:rsid w:val="0040760D"/>
    <w:rsid w:val="004118C4"/>
    <w:rsid w:val="00413623"/>
    <w:rsid w:val="00420A71"/>
    <w:rsid w:val="00435886"/>
    <w:rsid w:val="00440A3F"/>
    <w:rsid w:val="00471C10"/>
    <w:rsid w:val="004A1D0E"/>
    <w:rsid w:val="004C2E4A"/>
    <w:rsid w:val="004C7278"/>
    <w:rsid w:val="004D521D"/>
    <w:rsid w:val="005068EE"/>
    <w:rsid w:val="00511C52"/>
    <w:rsid w:val="00513891"/>
    <w:rsid w:val="00521A6C"/>
    <w:rsid w:val="00523377"/>
    <w:rsid w:val="00524B0D"/>
    <w:rsid w:val="00547BBF"/>
    <w:rsid w:val="00554B6A"/>
    <w:rsid w:val="00590B5A"/>
    <w:rsid w:val="005A57A5"/>
    <w:rsid w:val="005B6200"/>
    <w:rsid w:val="005F315B"/>
    <w:rsid w:val="005F31B2"/>
    <w:rsid w:val="00605E4A"/>
    <w:rsid w:val="00607490"/>
    <w:rsid w:val="00616A68"/>
    <w:rsid w:val="00625B06"/>
    <w:rsid w:val="00632B0F"/>
    <w:rsid w:val="006459AA"/>
    <w:rsid w:val="00646D9C"/>
    <w:rsid w:val="00650A1B"/>
    <w:rsid w:val="00654F0F"/>
    <w:rsid w:val="006664C7"/>
    <w:rsid w:val="00675DA0"/>
    <w:rsid w:val="00680BB7"/>
    <w:rsid w:val="00683065"/>
    <w:rsid w:val="006B2796"/>
    <w:rsid w:val="006B45D2"/>
    <w:rsid w:val="006C1D15"/>
    <w:rsid w:val="006C6CC4"/>
    <w:rsid w:val="006E3213"/>
    <w:rsid w:val="007113DE"/>
    <w:rsid w:val="00743DC4"/>
    <w:rsid w:val="00747480"/>
    <w:rsid w:val="007535CE"/>
    <w:rsid w:val="00753B17"/>
    <w:rsid w:val="0076555C"/>
    <w:rsid w:val="00786394"/>
    <w:rsid w:val="007A722F"/>
    <w:rsid w:val="007C0DC0"/>
    <w:rsid w:val="007D16AD"/>
    <w:rsid w:val="007D66B9"/>
    <w:rsid w:val="007E392F"/>
    <w:rsid w:val="0082513E"/>
    <w:rsid w:val="008354FA"/>
    <w:rsid w:val="0084006F"/>
    <w:rsid w:val="00874E30"/>
    <w:rsid w:val="008D0A65"/>
    <w:rsid w:val="008D1D17"/>
    <w:rsid w:val="008E2769"/>
    <w:rsid w:val="008E5F87"/>
    <w:rsid w:val="00901BE0"/>
    <w:rsid w:val="00905242"/>
    <w:rsid w:val="00913100"/>
    <w:rsid w:val="009137F6"/>
    <w:rsid w:val="009155FC"/>
    <w:rsid w:val="0093170C"/>
    <w:rsid w:val="00934921"/>
    <w:rsid w:val="009475FF"/>
    <w:rsid w:val="00972276"/>
    <w:rsid w:val="00976CB0"/>
    <w:rsid w:val="00980ED8"/>
    <w:rsid w:val="00981FB5"/>
    <w:rsid w:val="009A047C"/>
    <w:rsid w:val="009B2F5B"/>
    <w:rsid w:val="009B536D"/>
    <w:rsid w:val="009B64C0"/>
    <w:rsid w:val="009C0FCD"/>
    <w:rsid w:val="009C58CD"/>
    <w:rsid w:val="00A13A39"/>
    <w:rsid w:val="00A22A4C"/>
    <w:rsid w:val="00A61210"/>
    <w:rsid w:val="00A91CC1"/>
    <w:rsid w:val="00AA1AD1"/>
    <w:rsid w:val="00AC176A"/>
    <w:rsid w:val="00AC4CEB"/>
    <w:rsid w:val="00AD1E20"/>
    <w:rsid w:val="00AE446E"/>
    <w:rsid w:val="00AE6476"/>
    <w:rsid w:val="00AF58CE"/>
    <w:rsid w:val="00B000F5"/>
    <w:rsid w:val="00B159EC"/>
    <w:rsid w:val="00B15B74"/>
    <w:rsid w:val="00B27044"/>
    <w:rsid w:val="00B42C99"/>
    <w:rsid w:val="00B55A19"/>
    <w:rsid w:val="00B61532"/>
    <w:rsid w:val="00B710D8"/>
    <w:rsid w:val="00B77B60"/>
    <w:rsid w:val="00B87106"/>
    <w:rsid w:val="00B94D07"/>
    <w:rsid w:val="00BA754B"/>
    <w:rsid w:val="00BB583E"/>
    <w:rsid w:val="00BB6623"/>
    <w:rsid w:val="00BD007C"/>
    <w:rsid w:val="00BD58FB"/>
    <w:rsid w:val="00BE7C4B"/>
    <w:rsid w:val="00C273E4"/>
    <w:rsid w:val="00C314AE"/>
    <w:rsid w:val="00C36DFB"/>
    <w:rsid w:val="00C6026A"/>
    <w:rsid w:val="00C731FA"/>
    <w:rsid w:val="00C75257"/>
    <w:rsid w:val="00C77BD3"/>
    <w:rsid w:val="00C83988"/>
    <w:rsid w:val="00C85FE7"/>
    <w:rsid w:val="00C9187F"/>
    <w:rsid w:val="00CA2956"/>
    <w:rsid w:val="00CA478C"/>
    <w:rsid w:val="00CB49DA"/>
    <w:rsid w:val="00CB5FE6"/>
    <w:rsid w:val="00CC4A22"/>
    <w:rsid w:val="00CC65C9"/>
    <w:rsid w:val="00D02638"/>
    <w:rsid w:val="00D051DE"/>
    <w:rsid w:val="00D05F90"/>
    <w:rsid w:val="00D14400"/>
    <w:rsid w:val="00D23EFD"/>
    <w:rsid w:val="00D5146E"/>
    <w:rsid w:val="00D517F8"/>
    <w:rsid w:val="00D61A66"/>
    <w:rsid w:val="00D61D36"/>
    <w:rsid w:val="00D6252B"/>
    <w:rsid w:val="00D805C8"/>
    <w:rsid w:val="00D86D68"/>
    <w:rsid w:val="00D9122B"/>
    <w:rsid w:val="00DA09DE"/>
    <w:rsid w:val="00DA53DC"/>
    <w:rsid w:val="00DC459E"/>
    <w:rsid w:val="00DE775C"/>
    <w:rsid w:val="00DF6B18"/>
    <w:rsid w:val="00E1427C"/>
    <w:rsid w:val="00E31EC3"/>
    <w:rsid w:val="00E51256"/>
    <w:rsid w:val="00E56535"/>
    <w:rsid w:val="00E60AA0"/>
    <w:rsid w:val="00E6127F"/>
    <w:rsid w:val="00E701AE"/>
    <w:rsid w:val="00E77455"/>
    <w:rsid w:val="00E83CC0"/>
    <w:rsid w:val="00E938F0"/>
    <w:rsid w:val="00EA69DF"/>
    <w:rsid w:val="00EB5CD8"/>
    <w:rsid w:val="00ED7DCA"/>
    <w:rsid w:val="00EE763B"/>
    <w:rsid w:val="00F21478"/>
    <w:rsid w:val="00F22E5A"/>
    <w:rsid w:val="00F25644"/>
    <w:rsid w:val="00F57C8B"/>
    <w:rsid w:val="00F86195"/>
    <w:rsid w:val="00FB3AD0"/>
    <w:rsid w:val="00FB41F1"/>
    <w:rsid w:val="00FD6EC8"/>
    <w:rsid w:val="00FE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B583E"/>
    <w:rPr>
      <w:sz w:val="20"/>
      <w:szCs w:val="20"/>
      <w:lang w:val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BB583E"/>
    <w:pPr>
      <w:keepNext/>
      <w:outlineLvl w:val="0"/>
    </w:pPr>
    <w:rPr>
      <w:b/>
      <w:sz w:val="22"/>
      <w:lang w:val="sk-SK"/>
    </w:rPr>
  </w:style>
  <w:style w:type="paragraph" w:styleId="Nadpis2">
    <w:name w:val="heading 2"/>
    <w:basedOn w:val="Normlny"/>
    <w:next w:val="Normlny"/>
    <w:link w:val="Nadpis2Char"/>
    <w:uiPriority w:val="99"/>
    <w:qFormat/>
    <w:rsid w:val="00BB583E"/>
    <w:pPr>
      <w:keepNext/>
      <w:outlineLvl w:val="1"/>
    </w:pPr>
    <w:rPr>
      <w:b/>
      <w:sz w:val="24"/>
      <w:lang w:val="sk-SK"/>
    </w:rPr>
  </w:style>
  <w:style w:type="paragraph" w:styleId="Nadpis3">
    <w:name w:val="heading 3"/>
    <w:basedOn w:val="Normlny"/>
    <w:next w:val="Normlny"/>
    <w:link w:val="Nadpis3Char"/>
    <w:uiPriority w:val="99"/>
    <w:qFormat/>
    <w:rsid w:val="00BB583E"/>
    <w:pPr>
      <w:keepNext/>
      <w:outlineLvl w:val="2"/>
    </w:pPr>
    <w:rPr>
      <w:rFonts w:ascii="Arial" w:hAnsi="Arial"/>
      <w:u w:val="single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305CB8"/>
    <w:rPr>
      <w:rFonts w:ascii="Cambria" w:hAnsi="Cambria" w:cs="Times New Roman"/>
      <w:b/>
      <w:bCs/>
      <w:kern w:val="32"/>
      <w:sz w:val="32"/>
      <w:szCs w:val="32"/>
      <w:lang w:val="cs-CZ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305CB8"/>
    <w:rPr>
      <w:rFonts w:ascii="Cambria" w:hAnsi="Cambria" w:cs="Times New Roman"/>
      <w:b/>
      <w:bCs/>
      <w:i/>
      <w:iCs/>
      <w:sz w:val="28"/>
      <w:szCs w:val="28"/>
      <w:lang w:val="cs-CZ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sid w:val="00305CB8"/>
    <w:rPr>
      <w:rFonts w:ascii="Cambria" w:hAnsi="Cambria" w:cs="Times New Roman"/>
      <w:b/>
      <w:bCs/>
      <w:sz w:val="26"/>
      <w:szCs w:val="26"/>
      <w:lang w:val="cs-CZ"/>
    </w:rPr>
  </w:style>
  <w:style w:type="paragraph" w:styleId="Nzov">
    <w:name w:val="Title"/>
    <w:basedOn w:val="Normlny"/>
    <w:link w:val="NzovChar"/>
    <w:uiPriority w:val="99"/>
    <w:qFormat/>
    <w:rsid w:val="00BB583E"/>
    <w:pPr>
      <w:jc w:val="center"/>
    </w:pPr>
    <w:rPr>
      <w:b/>
      <w:sz w:val="24"/>
      <w:lang w:val="sk-SK"/>
    </w:rPr>
  </w:style>
  <w:style w:type="character" w:customStyle="1" w:styleId="NzovChar">
    <w:name w:val="Názov Char"/>
    <w:basedOn w:val="Predvolenpsmoodseku"/>
    <w:link w:val="Nzov"/>
    <w:uiPriority w:val="99"/>
    <w:locked/>
    <w:rsid w:val="00305CB8"/>
    <w:rPr>
      <w:rFonts w:ascii="Cambria" w:hAnsi="Cambria" w:cs="Times New Roman"/>
      <w:b/>
      <w:bCs/>
      <w:kern w:val="28"/>
      <w:sz w:val="32"/>
      <w:szCs w:val="32"/>
      <w:lang w:val="cs-CZ"/>
    </w:rPr>
  </w:style>
  <w:style w:type="paragraph" w:styleId="Podtitul">
    <w:name w:val="Subtitle"/>
    <w:basedOn w:val="Normlny"/>
    <w:link w:val="PodtitulChar"/>
    <w:uiPriority w:val="99"/>
    <w:qFormat/>
    <w:rsid w:val="00BB583E"/>
    <w:rPr>
      <w:b/>
      <w:sz w:val="24"/>
      <w:lang w:val="sk-SK"/>
    </w:rPr>
  </w:style>
  <w:style w:type="character" w:customStyle="1" w:styleId="PodtitulChar">
    <w:name w:val="Podtitul Char"/>
    <w:basedOn w:val="Predvolenpsmoodseku"/>
    <w:link w:val="Podtitul"/>
    <w:uiPriority w:val="99"/>
    <w:locked/>
    <w:rsid w:val="00305CB8"/>
    <w:rPr>
      <w:rFonts w:ascii="Cambria" w:hAnsi="Cambria" w:cs="Times New Roman"/>
      <w:sz w:val="24"/>
      <w:szCs w:val="24"/>
      <w:lang w:val="cs-CZ"/>
    </w:rPr>
  </w:style>
  <w:style w:type="paragraph" w:styleId="Pta">
    <w:name w:val="footer"/>
    <w:basedOn w:val="Normlny"/>
    <w:link w:val="PtaChar"/>
    <w:uiPriority w:val="99"/>
    <w:semiHidden/>
    <w:rsid w:val="00BB583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305CB8"/>
    <w:rPr>
      <w:rFonts w:cs="Times New Roman"/>
      <w:sz w:val="20"/>
      <w:szCs w:val="20"/>
      <w:lang w:val="cs-CZ"/>
    </w:rPr>
  </w:style>
  <w:style w:type="character" w:styleId="slostrany">
    <w:name w:val="page number"/>
    <w:basedOn w:val="Predvolenpsmoodseku"/>
    <w:uiPriority w:val="99"/>
    <w:semiHidden/>
    <w:rsid w:val="00BB583E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C6026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Predvolenpsmoodseku"/>
    <w:uiPriority w:val="99"/>
    <w:semiHidden/>
    <w:locked/>
    <w:rsid w:val="00305CB8"/>
    <w:rPr>
      <w:rFonts w:cs="Times New Roman"/>
      <w:sz w:val="20"/>
      <w:szCs w:val="20"/>
      <w:lang w:val="cs-CZ"/>
    </w:rPr>
  </w:style>
  <w:style w:type="character" w:customStyle="1" w:styleId="HlavikaChar">
    <w:name w:val="Hlavička Char"/>
    <w:link w:val="Hlavika"/>
    <w:uiPriority w:val="99"/>
    <w:semiHidden/>
    <w:locked/>
    <w:rsid w:val="00C6026A"/>
    <w:rPr>
      <w:lang w:val="cs-CZ"/>
    </w:rPr>
  </w:style>
  <w:style w:type="paragraph" w:styleId="Textbubliny">
    <w:name w:val="Balloon Text"/>
    <w:basedOn w:val="Normlny"/>
    <w:link w:val="TextbublinyChar"/>
    <w:uiPriority w:val="99"/>
    <w:semiHidden/>
    <w:rsid w:val="00CC65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05CB8"/>
    <w:rPr>
      <w:rFonts w:cs="Times New Roman"/>
      <w:sz w:val="2"/>
      <w:lang w:val="cs-CZ"/>
    </w:rPr>
  </w:style>
  <w:style w:type="character" w:styleId="Odkaznakomentr">
    <w:name w:val="annotation reference"/>
    <w:basedOn w:val="Predvolenpsmoodseku"/>
    <w:semiHidden/>
    <w:rsid w:val="002E3522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semiHidden/>
    <w:rsid w:val="002E3522"/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305CB8"/>
    <w:rPr>
      <w:rFonts w:cs="Times New Roman"/>
      <w:sz w:val="20"/>
      <w:szCs w:val="20"/>
      <w:lang w:val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2E352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305CB8"/>
    <w:rPr>
      <w:rFonts w:cs="Times New Roman"/>
      <w:b/>
      <w:bCs/>
      <w:sz w:val="20"/>
      <w:szCs w:val="20"/>
      <w:lang w:val="cs-CZ"/>
    </w:rPr>
  </w:style>
  <w:style w:type="paragraph" w:styleId="Zkladntext">
    <w:name w:val="Body Text"/>
    <w:basedOn w:val="Normlny"/>
    <w:link w:val="ZkladntextChar"/>
    <w:uiPriority w:val="99"/>
    <w:semiHidden/>
    <w:rsid w:val="006C6CC4"/>
    <w:pPr>
      <w:spacing w:after="120"/>
    </w:pPr>
  </w:style>
  <w:style w:type="character" w:customStyle="1" w:styleId="BodyTextChar">
    <w:name w:val="Body Text Char"/>
    <w:basedOn w:val="Predvolenpsmoodseku"/>
    <w:uiPriority w:val="99"/>
    <w:semiHidden/>
    <w:locked/>
    <w:rsid w:val="00305CB8"/>
    <w:rPr>
      <w:rFonts w:cs="Times New Roman"/>
      <w:sz w:val="20"/>
      <w:szCs w:val="20"/>
      <w:lang w:val="cs-CZ"/>
    </w:rPr>
  </w:style>
  <w:style w:type="character" w:customStyle="1" w:styleId="ZkladntextChar">
    <w:name w:val="Základný text Char"/>
    <w:link w:val="Zkladntext"/>
    <w:uiPriority w:val="99"/>
    <w:semiHidden/>
    <w:locked/>
    <w:rsid w:val="006C6CC4"/>
    <w:rPr>
      <w:lang w:val="cs-CZ"/>
    </w:rPr>
  </w:style>
  <w:style w:type="character" w:customStyle="1" w:styleId="CharChar">
    <w:name w:val="Char Char"/>
    <w:uiPriority w:val="99"/>
    <w:rsid w:val="00C314AE"/>
    <w:rPr>
      <w:sz w:val="24"/>
      <w:lang w:val="sk-SK" w:eastAsia="sk-SK"/>
    </w:rPr>
  </w:style>
  <w:style w:type="paragraph" w:styleId="Revzia">
    <w:name w:val="Revision"/>
    <w:hidden/>
    <w:uiPriority w:val="99"/>
    <w:semiHidden/>
    <w:rsid w:val="006459AA"/>
    <w:rPr>
      <w:sz w:val="20"/>
      <w:szCs w:val="20"/>
      <w:lang w:val="cs-CZ"/>
    </w:rPr>
  </w:style>
  <w:style w:type="paragraph" w:styleId="Odsekzoznamu">
    <w:name w:val="List Paragraph"/>
    <w:basedOn w:val="Normlny"/>
    <w:uiPriority w:val="34"/>
    <w:qFormat/>
    <w:rsid w:val="000C32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B583E"/>
    <w:rPr>
      <w:sz w:val="20"/>
      <w:szCs w:val="20"/>
      <w:lang w:val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BB583E"/>
    <w:pPr>
      <w:keepNext/>
      <w:outlineLvl w:val="0"/>
    </w:pPr>
    <w:rPr>
      <w:b/>
      <w:sz w:val="22"/>
      <w:lang w:val="sk-SK"/>
    </w:rPr>
  </w:style>
  <w:style w:type="paragraph" w:styleId="Nadpis2">
    <w:name w:val="heading 2"/>
    <w:basedOn w:val="Normlny"/>
    <w:next w:val="Normlny"/>
    <w:link w:val="Nadpis2Char"/>
    <w:uiPriority w:val="99"/>
    <w:qFormat/>
    <w:rsid w:val="00BB583E"/>
    <w:pPr>
      <w:keepNext/>
      <w:outlineLvl w:val="1"/>
    </w:pPr>
    <w:rPr>
      <w:b/>
      <w:sz w:val="24"/>
      <w:lang w:val="sk-SK"/>
    </w:rPr>
  </w:style>
  <w:style w:type="paragraph" w:styleId="Nadpis3">
    <w:name w:val="heading 3"/>
    <w:basedOn w:val="Normlny"/>
    <w:next w:val="Normlny"/>
    <w:link w:val="Nadpis3Char"/>
    <w:uiPriority w:val="99"/>
    <w:qFormat/>
    <w:rsid w:val="00BB583E"/>
    <w:pPr>
      <w:keepNext/>
      <w:outlineLvl w:val="2"/>
    </w:pPr>
    <w:rPr>
      <w:rFonts w:ascii="Arial" w:hAnsi="Arial"/>
      <w:u w:val="single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305CB8"/>
    <w:rPr>
      <w:rFonts w:ascii="Cambria" w:hAnsi="Cambria" w:cs="Times New Roman"/>
      <w:b/>
      <w:bCs/>
      <w:kern w:val="32"/>
      <w:sz w:val="32"/>
      <w:szCs w:val="32"/>
      <w:lang w:val="cs-CZ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305CB8"/>
    <w:rPr>
      <w:rFonts w:ascii="Cambria" w:hAnsi="Cambria" w:cs="Times New Roman"/>
      <w:b/>
      <w:bCs/>
      <w:i/>
      <w:iCs/>
      <w:sz w:val="28"/>
      <w:szCs w:val="28"/>
      <w:lang w:val="cs-CZ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sid w:val="00305CB8"/>
    <w:rPr>
      <w:rFonts w:ascii="Cambria" w:hAnsi="Cambria" w:cs="Times New Roman"/>
      <w:b/>
      <w:bCs/>
      <w:sz w:val="26"/>
      <w:szCs w:val="26"/>
      <w:lang w:val="cs-CZ"/>
    </w:rPr>
  </w:style>
  <w:style w:type="paragraph" w:styleId="Nzov">
    <w:name w:val="Title"/>
    <w:basedOn w:val="Normlny"/>
    <w:link w:val="NzovChar"/>
    <w:uiPriority w:val="99"/>
    <w:qFormat/>
    <w:rsid w:val="00BB583E"/>
    <w:pPr>
      <w:jc w:val="center"/>
    </w:pPr>
    <w:rPr>
      <w:b/>
      <w:sz w:val="24"/>
      <w:lang w:val="sk-SK"/>
    </w:rPr>
  </w:style>
  <w:style w:type="character" w:customStyle="1" w:styleId="NzovChar">
    <w:name w:val="Názov Char"/>
    <w:basedOn w:val="Predvolenpsmoodseku"/>
    <w:link w:val="Nzov"/>
    <w:uiPriority w:val="99"/>
    <w:locked/>
    <w:rsid w:val="00305CB8"/>
    <w:rPr>
      <w:rFonts w:ascii="Cambria" w:hAnsi="Cambria" w:cs="Times New Roman"/>
      <w:b/>
      <w:bCs/>
      <w:kern w:val="28"/>
      <w:sz w:val="32"/>
      <w:szCs w:val="32"/>
      <w:lang w:val="cs-CZ"/>
    </w:rPr>
  </w:style>
  <w:style w:type="paragraph" w:styleId="Podtitul">
    <w:name w:val="Subtitle"/>
    <w:basedOn w:val="Normlny"/>
    <w:link w:val="PodtitulChar"/>
    <w:uiPriority w:val="99"/>
    <w:qFormat/>
    <w:rsid w:val="00BB583E"/>
    <w:rPr>
      <w:b/>
      <w:sz w:val="24"/>
      <w:lang w:val="sk-SK"/>
    </w:rPr>
  </w:style>
  <w:style w:type="character" w:customStyle="1" w:styleId="PodtitulChar">
    <w:name w:val="Podtitul Char"/>
    <w:basedOn w:val="Predvolenpsmoodseku"/>
    <w:link w:val="Podtitul"/>
    <w:uiPriority w:val="99"/>
    <w:locked/>
    <w:rsid w:val="00305CB8"/>
    <w:rPr>
      <w:rFonts w:ascii="Cambria" w:hAnsi="Cambria" w:cs="Times New Roman"/>
      <w:sz w:val="24"/>
      <w:szCs w:val="24"/>
      <w:lang w:val="cs-CZ"/>
    </w:rPr>
  </w:style>
  <w:style w:type="paragraph" w:styleId="Pta">
    <w:name w:val="footer"/>
    <w:basedOn w:val="Normlny"/>
    <w:link w:val="PtaChar"/>
    <w:uiPriority w:val="99"/>
    <w:semiHidden/>
    <w:rsid w:val="00BB583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305CB8"/>
    <w:rPr>
      <w:rFonts w:cs="Times New Roman"/>
      <w:sz w:val="20"/>
      <w:szCs w:val="20"/>
      <w:lang w:val="cs-CZ"/>
    </w:rPr>
  </w:style>
  <w:style w:type="character" w:styleId="slostrany">
    <w:name w:val="page number"/>
    <w:basedOn w:val="Predvolenpsmoodseku"/>
    <w:uiPriority w:val="99"/>
    <w:semiHidden/>
    <w:rsid w:val="00BB583E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C6026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Predvolenpsmoodseku"/>
    <w:uiPriority w:val="99"/>
    <w:semiHidden/>
    <w:locked/>
    <w:rsid w:val="00305CB8"/>
    <w:rPr>
      <w:rFonts w:cs="Times New Roman"/>
      <w:sz w:val="20"/>
      <w:szCs w:val="20"/>
      <w:lang w:val="cs-CZ"/>
    </w:rPr>
  </w:style>
  <w:style w:type="character" w:customStyle="1" w:styleId="HlavikaChar">
    <w:name w:val="Hlavička Char"/>
    <w:link w:val="Hlavika"/>
    <w:uiPriority w:val="99"/>
    <w:semiHidden/>
    <w:locked/>
    <w:rsid w:val="00C6026A"/>
    <w:rPr>
      <w:lang w:val="cs-CZ"/>
    </w:rPr>
  </w:style>
  <w:style w:type="paragraph" w:styleId="Textbubliny">
    <w:name w:val="Balloon Text"/>
    <w:basedOn w:val="Normlny"/>
    <w:link w:val="TextbublinyChar"/>
    <w:uiPriority w:val="99"/>
    <w:semiHidden/>
    <w:rsid w:val="00CC65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05CB8"/>
    <w:rPr>
      <w:rFonts w:cs="Times New Roman"/>
      <w:sz w:val="2"/>
      <w:lang w:val="cs-CZ"/>
    </w:rPr>
  </w:style>
  <w:style w:type="character" w:styleId="Odkaznakomentr">
    <w:name w:val="annotation reference"/>
    <w:basedOn w:val="Predvolenpsmoodseku"/>
    <w:semiHidden/>
    <w:rsid w:val="002E3522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semiHidden/>
    <w:rsid w:val="002E3522"/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305CB8"/>
    <w:rPr>
      <w:rFonts w:cs="Times New Roman"/>
      <w:sz w:val="20"/>
      <w:szCs w:val="20"/>
      <w:lang w:val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2E352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305CB8"/>
    <w:rPr>
      <w:rFonts w:cs="Times New Roman"/>
      <w:b/>
      <w:bCs/>
      <w:sz w:val="20"/>
      <w:szCs w:val="20"/>
      <w:lang w:val="cs-CZ"/>
    </w:rPr>
  </w:style>
  <w:style w:type="paragraph" w:styleId="Zkladntext">
    <w:name w:val="Body Text"/>
    <w:basedOn w:val="Normlny"/>
    <w:link w:val="ZkladntextChar"/>
    <w:uiPriority w:val="99"/>
    <w:semiHidden/>
    <w:rsid w:val="006C6CC4"/>
    <w:pPr>
      <w:spacing w:after="120"/>
    </w:pPr>
  </w:style>
  <w:style w:type="character" w:customStyle="1" w:styleId="BodyTextChar">
    <w:name w:val="Body Text Char"/>
    <w:basedOn w:val="Predvolenpsmoodseku"/>
    <w:uiPriority w:val="99"/>
    <w:semiHidden/>
    <w:locked/>
    <w:rsid w:val="00305CB8"/>
    <w:rPr>
      <w:rFonts w:cs="Times New Roman"/>
      <w:sz w:val="20"/>
      <w:szCs w:val="20"/>
      <w:lang w:val="cs-CZ"/>
    </w:rPr>
  </w:style>
  <w:style w:type="character" w:customStyle="1" w:styleId="ZkladntextChar">
    <w:name w:val="Základný text Char"/>
    <w:link w:val="Zkladntext"/>
    <w:uiPriority w:val="99"/>
    <w:semiHidden/>
    <w:locked/>
    <w:rsid w:val="006C6CC4"/>
    <w:rPr>
      <w:lang w:val="cs-CZ"/>
    </w:rPr>
  </w:style>
  <w:style w:type="character" w:customStyle="1" w:styleId="CharChar">
    <w:name w:val="Char Char"/>
    <w:uiPriority w:val="99"/>
    <w:rsid w:val="00C314AE"/>
    <w:rPr>
      <w:sz w:val="24"/>
      <w:lang w:val="sk-SK" w:eastAsia="sk-SK"/>
    </w:rPr>
  </w:style>
  <w:style w:type="paragraph" w:styleId="Revzia">
    <w:name w:val="Revision"/>
    <w:hidden/>
    <w:uiPriority w:val="99"/>
    <w:semiHidden/>
    <w:rsid w:val="006459AA"/>
    <w:rPr>
      <w:sz w:val="20"/>
      <w:szCs w:val="20"/>
      <w:lang w:val="cs-CZ"/>
    </w:rPr>
  </w:style>
  <w:style w:type="paragraph" w:styleId="Odsekzoznamu">
    <w:name w:val="List Paragraph"/>
    <w:basedOn w:val="Normlny"/>
    <w:uiPriority w:val="34"/>
    <w:qFormat/>
    <w:rsid w:val="000C32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2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964</Words>
  <Characters>5495</Characters>
  <Application>Microsoft Office Word</Application>
  <DocSecurity>0</DocSecurity>
  <Lines>45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Písomná informácia pre používateľa</vt:lpstr>
      <vt:lpstr>Písomná informácia pre používateľa</vt:lpstr>
    </vt:vector>
  </TitlesOfParts>
  <Company>Spirig eastern a.s.</Company>
  <LinksUpToDate>false</LinksUpToDate>
  <CharactersWithSpaces>6447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používateľa</dc:title>
  <dc:creator>Michalek</dc:creator>
  <cp:lastModifiedBy>Ševčeková Lucia</cp:lastModifiedBy>
  <cp:revision>3</cp:revision>
  <cp:lastPrinted>2012-03-21T08:58:00Z</cp:lastPrinted>
  <dcterms:created xsi:type="dcterms:W3CDTF">2018-12-19T07:00:00Z</dcterms:created>
  <dcterms:modified xsi:type="dcterms:W3CDTF">2018-12-19T07:00:00Z</dcterms:modified>
</cp:coreProperties>
</file>