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BC40C" w14:textId="51E95F2B" w:rsidR="002C316F" w:rsidRDefault="00113CCA" w:rsidP="002C316F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Písomná informácia pre používateľa</w:t>
      </w:r>
    </w:p>
    <w:p w14:paraId="483CDBC6" w14:textId="77777777" w:rsidR="006D017A" w:rsidRPr="00A87986" w:rsidRDefault="006D017A" w:rsidP="002C316F">
      <w:pPr>
        <w:jc w:val="center"/>
        <w:outlineLvl w:val="0"/>
        <w:rPr>
          <w:b/>
          <w:noProof/>
          <w:sz w:val="22"/>
          <w:szCs w:val="22"/>
        </w:rPr>
      </w:pPr>
    </w:p>
    <w:p w14:paraId="61C8057B" w14:textId="77777777" w:rsidR="002C316F" w:rsidRDefault="002C316F" w:rsidP="002C316F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Lecrolyn 40 mg/ml očná roztoková instilácia</w:t>
      </w:r>
    </w:p>
    <w:p w14:paraId="5187359F" w14:textId="77777777" w:rsidR="006D017A" w:rsidRPr="00A87986" w:rsidRDefault="006D017A" w:rsidP="002C316F">
      <w:pPr>
        <w:jc w:val="center"/>
        <w:outlineLvl w:val="0"/>
        <w:rPr>
          <w:b/>
          <w:noProof/>
          <w:sz w:val="22"/>
          <w:szCs w:val="22"/>
        </w:rPr>
      </w:pPr>
    </w:p>
    <w:p w14:paraId="4B20EADB" w14:textId="0EDF406A" w:rsidR="002C316F" w:rsidRPr="00AA528B" w:rsidRDefault="006D017A" w:rsidP="002C316F">
      <w:pPr>
        <w:jc w:val="center"/>
        <w:outlineLvl w:val="0"/>
        <w:rPr>
          <w:noProof/>
          <w:sz w:val="22"/>
          <w:szCs w:val="22"/>
        </w:rPr>
      </w:pPr>
      <w:r>
        <w:rPr>
          <w:sz w:val="22"/>
          <w:szCs w:val="22"/>
        </w:rPr>
        <w:t>k</w:t>
      </w:r>
      <w:r w:rsidR="002C316F">
        <w:rPr>
          <w:sz w:val="22"/>
          <w:szCs w:val="22"/>
        </w:rPr>
        <w:t>romoglykát sodný</w:t>
      </w:r>
    </w:p>
    <w:p w14:paraId="48DEA215" w14:textId="77777777" w:rsidR="002C316F" w:rsidRPr="000C370A" w:rsidRDefault="002C316F" w:rsidP="002C316F">
      <w:pPr>
        <w:jc w:val="center"/>
        <w:outlineLvl w:val="0"/>
        <w:rPr>
          <w:sz w:val="22"/>
          <w:szCs w:val="22"/>
        </w:rPr>
      </w:pPr>
    </w:p>
    <w:tbl>
      <w:tblPr>
        <w:tblW w:w="9515" w:type="dxa"/>
        <w:tblLayout w:type="fixed"/>
        <w:tblLook w:val="0000" w:firstRow="0" w:lastRow="0" w:firstColumn="0" w:lastColumn="0" w:noHBand="0" w:noVBand="0"/>
      </w:tblPr>
      <w:tblGrid>
        <w:gridCol w:w="9515"/>
      </w:tblGrid>
      <w:tr w:rsidR="00963D40" w:rsidRPr="00832213" w14:paraId="7B357FE1" w14:textId="77777777" w:rsidTr="006D017A">
        <w:tc>
          <w:tcPr>
            <w:tcW w:w="9515" w:type="dxa"/>
          </w:tcPr>
          <w:p w14:paraId="1FFCE742" w14:textId="77777777" w:rsidR="008452DC" w:rsidRPr="000E1F1E" w:rsidRDefault="008452DC" w:rsidP="008452DC">
            <w:pPr>
              <w:ind w:right="-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Pozorne si prečítajte celú písomnú informáciu predtým, ako začnete používať tento liek, pretože obsahuje pre vás dôležité informácie.</w:t>
            </w:r>
          </w:p>
          <w:p w14:paraId="44408A78" w14:textId="77777777" w:rsidR="008452DC" w:rsidRPr="000E1F1E" w:rsidRDefault="008452DC" w:rsidP="00F12230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Túto písomnú informáciu si uschovajte. Možno bude potrebné, aby ste si ju znovu prečítali.</w:t>
            </w:r>
          </w:p>
          <w:p w14:paraId="7B0CFFF9" w14:textId="77777777" w:rsidR="008452DC" w:rsidRPr="000E1F1E" w:rsidRDefault="008452DC" w:rsidP="00F12230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 máte akékoľvek ďalšie otázky, obráťte sa na svojho lekára alebo lekárnika.</w:t>
            </w:r>
          </w:p>
          <w:p w14:paraId="3CC4E041" w14:textId="677852B1" w:rsidR="008452DC" w:rsidRPr="000E1F1E" w:rsidRDefault="00F12230" w:rsidP="00D03780">
            <w:pPr>
              <w:ind w:left="360" w:hanging="42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452DC">
              <w:rPr>
                <w:color w:val="000000"/>
                <w:sz w:val="22"/>
                <w:szCs w:val="22"/>
              </w:rPr>
              <w:t>-</w:t>
            </w:r>
            <w:r w:rsidR="008452DC">
              <w:rPr>
                <w:color w:val="000000"/>
                <w:sz w:val="22"/>
                <w:szCs w:val="22"/>
              </w:rPr>
              <w:tab/>
              <w:t>Tento liek bol predpísaný iba vám. Nedávajte ho nikomu inému. Môže mu uškodiť, dokonca aj vtedy, ak má rovnaké prejavy ochorenia ako vy.</w:t>
            </w:r>
          </w:p>
          <w:p w14:paraId="67DBED8F" w14:textId="77777777" w:rsidR="00963D40" w:rsidRPr="00502C19" w:rsidRDefault="008452DC" w:rsidP="00F1223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right="-2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 sa u vás vyskytne akýkoľvek vedľajší účinok, obráťte sa na svojho lekára alebo lekárnika. To sa týka aj akýchkoľvek vedľajších účinkov, ktoré nie sú uvedené v tejto písomnej informácii. Pozri časť 4.</w:t>
            </w:r>
          </w:p>
        </w:tc>
      </w:tr>
    </w:tbl>
    <w:p w14:paraId="4E77E162" w14:textId="77777777" w:rsidR="002C316F" w:rsidRPr="00103912" w:rsidRDefault="002C316F" w:rsidP="002C316F">
      <w:pPr>
        <w:numPr>
          <w:ilvl w:val="12"/>
          <w:numId w:val="0"/>
        </w:numPr>
        <w:ind w:right="-2"/>
        <w:outlineLvl w:val="0"/>
        <w:rPr>
          <w:b/>
          <w:sz w:val="22"/>
        </w:rPr>
      </w:pPr>
    </w:p>
    <w:p w14:paraId="680E562C" w14:textId="77777777" w:rsidR="002C316F" w:rsidRPr="00103912" w:rsidRDefault="002C316F" w:rsidP="002C316F">
      <w:pPr>
        <w:numPr>
          <w:ilvl w:val="12"/>
          <w:numId w:val="0"/>
        </w:numPr>
        <w:ind w:right="-2"/>
        <w:outlineLvl w:val="0"/>
        <w:rPr>
          <w:b/>
          <w:sz w:val="22"/>
        </w:rPr>
      </w:pPr>
      <w:r>
        <w:rPr>
          <w:b/>
          <w:sz w:val="22"/>
        </w:rPr>
        <w:t xml:space="preserve">V tejto písomnej informácii sa dozviete: </w:t>
      </w:r>
    </w:p>
    <w:p w14:paraId="090CD391" w14:textId="77777777" w:rsidR="002C316F" w:rsidRPr="003F1754" w:rsidRDefault="002C316F" w:rsidP="002C316F">
      <w:p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Čo je Lecrolyn a na čo sa používa</w:t>
      </w:r>
    </w:p>
    <w:p w14:paraId="4C1D25A3" w14:textId="77777777" w:rsidR="002C316F" w:rsidRPr="00A87986" w:rsidRDefault="002C316F" w:rsidP="002C316F">
      <w:p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Čo potrebujete vedieť predt</w:t>
      </w:r>
      <w:r w:rsidR="00F235F7">
        <w:rPr>
          <w:sz w:val="22"/>
          <w:szCs w:val="22"/>
        </w:rPr>
        <w:t>ým, ako použijete Lecrolyn</w:t>
      </w:r>
    </w:p>
    <w:p w14:paraId="1539AE64" w14:textId="77777777" w:rsidR="002C316F" w:rsidRPr="00103912" w:rsidRDefault="002C316F" w:rsidP="002C316F">
      <w:pPr>
        <w:tabs>
          <w:tab w:val="left" w:pos="426"/>
        </w:tabs>
        <w:ind w:right="-29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Ako používať Lecrolyn</w:t>
      </w:r>
      <w:r>
        <w:rPr>
          <w:sz w:val="22"/>
          <w:szCs w:val="22"/>
        </w:rPr>
        <w:t xml:space="preserve"> </w:t>
      </w:r>
    </w:p>
    <w:p w14:paraId="60E3F370" w14:textId="77777777" w:rsidR="002C316F" w:rsidRPr="00103912" w:rsidRDefault="002C316F" w:rsidP="002C316F">
      <w:pPr>
        <w:tabs>
          <w:tab w:val="left" w:pos="426"/>
        </w:tabs>
        <w:ind w:right="-29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Možné vedľajšie účinky</w:t>
      </w:r>
    </w:p>
    <w:p w14:paraId="23FF09F9" w14:textId="77777777" w:rsidR="002C316F" w:rsidRPr="00A87986" w:rsidRDefault="00F235F7" w:rsidP="002C316F">
      <w:pPr>
        <w:numPr>
          <w:ilvl w:val="0"/>
          <w:numId w:val="6"/>
        </w:num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Ako uchovávať Lecrolyn</w:t>
      </w:r>
    </w:p>
    <w:p w14:paraId="0A2E59B8" w14:textId="77777777" w:rsidR="002C316F" w:rsidRPr="003F1754" w:rsidRDefault="002C316F" w:rsidP="002C316F">
      <w:pPr>
        <w:numPr>
          <w:ilvl w:val="0"/>
          <w:numId w:val="6"/>
        </w:num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Obsah balenia a ďalšie informácie</w:t>
      </w:r>
    </w:p>
    <w:p w14:paraId="2F34AD87" w14:textId="77777777" w:rsidR="002C316F" w:rsidRPr="003F1754" w:rsidRDefault="002C316F" w:rsidP="002C316F">
      <w:pPr>
        <w:tabs>
          <w:tab w:val="left" w:pos="426"/>
        </w:tabs>
        <w:ind w:right="-29"/>
        <w:rPr>
          <w:sz w:val="22"/>
          <w:szCs w:val="22"/>
          <w:lang w:val="en-US"/>
        </w:rPr>
      </w:pPr>
    </w:p>
    <w:p w14:paraId="12F1EB0A" w14:textId="77777777" w:rsidR="002C316F" w:rsidRPr="003F1754" w:rsidRDefault="002C316F" w:rsidP="002C316F">
      <w:pPr>
        <w:tabs>
          <w:tab w:val="left" w:pos="426"/>
        </w:tabs>
        <w:ind w:right="-29"/>
        <w:rPr>
          <w:sz w:val="22"/>
          <w:szCs w:val="22"/>
          <w:lang w:val="en-US"/>
        </w:rPr>
      </w:pPr>
    </w:p>
    <w:p w14:paraId="65D28DB0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Čo je Lecrolyn a na čo sa používa</w:t>
      </w:r>
    </w:p>
    <w:p w14:paraId="59927579" w14:textId="77777777" w:rsidR="002C316F" w:rsidRPr="00965C3B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62B1894F" w14:textId="77777777" w:rsidR="002C316F" w:rsidRDefault="002C316F" w:rsidP="002C316F">
      <w:pPr>
        <w:rPr>
          <w:sz w:val="22"/>
        </w:rPr>
      </w:pPr>
      <w:r>
        <w:rPr>
          <w:sz w:val="22"/>
        </w:rPr>
        <w:t xml:space="preserve">Lecrolyn obsahuje liečivo s názvom kromoglykát sodný. Patrí do skupiny liekov nazývaných antialergiká. </w:t>
      </w:r>
    </w:p>
    <w:p w14:paraId="4FED7A2F" w14:textId="77777777" w:rsidR="002C316F" w:rsidRPr="00A87986" w:rsidRDefault="002C316F" w:rsidP="002C316F">
      <w:pPr>
        <w:rPr>
          <w:sz w:val="22"/>
        </w:rPr>
      </w:pPr>
      <w:r>
        <w:rPr>
          <w:sz w:val="22"/>
        </w:rPr>
        <w:t>Lecrolyn sa používa na liečbu očných príznakov zapríčinených alergiou. Pôsobí tak, že zastavuje vo vašich očiach uvoľňovanie prirodzených látok, ako je histamín, ktoré môžu viesť k alergickej reakcii. Prejavy alergickej reakcie zahŕňajú svrbiace, vodnaté, červené alebo zapálené oči a opuchnuté očné viečka. Postihnuté sú zvyčajne obidve oči.</w:t>
      </w:r>
    </w:p>
    <w:p w14:paraId="647538C9" w14:textId="77777777" w:rsidR="002C316F" w:rsidRDefault="002C316F" w:rsidP="002C316F">
      <w:pPr>
        <w:rPr>
          <w:sz w:val="22"/>
        </w:rPr>
      </w:pPr>
      <w:r>
        <w:rPr>
          <w:sz w:val="22"/>
        </w:rPr>
        <w:t>Tieto príznaky sa zvyčajne vyskytujú na jar alebo v lete, keď sa peľ z tráv alebo stromov dostane do kontaktu s očami ľudí, ktorí sú na peľ citliví.</w:t>
      </w:r>
    </w:p>
    <w:p w14:paraId="00105D73" w14:textId="77777777" w:rsidR="002C316F" w:rsidRPr="003F1754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>Ak sa do dvoch dní nebudete cítiť lepšie alebo sa budete cítiť horšie, musíte sa obrátiť na lekára.</w:t>
      </w:r>
    </w:p>
    <w:p w14:paraId="0EDDC3DF" w14:textId="77777777" w:rsidR="002C316F" w:rsidRPr="00D00E20" w:rsidRDefault="002C316F" w:rsidP="002C316F">
      <w:pPr>
        <w:rPr>
          <w:sz w:val="22"/>
          <w:szCs w:val="22"/>
        </w:rPr>
      </w:pPr>
    </w:p>
    <w:p w14:paraId="6CAFF33D" w14:textId="77777777" w:rsidR="002C316F" w:rsidRPr="00D00E20" w:rsidRDefault="002C316F" w:rsidP="002C316F">
      <w:pPr>
        <w:rPr>
          <w:sz w:val="22"/>
          <w:szCs w:val="22"/>
        </w:rPr>
      </w:pPr>
    </w:p>
    <w:p w14:paraId="35135F9E" w14:textId="77777777" w:rsidR="002C316F" w:rsidRPr="002F2466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Čo potrebujete vedieť predtým, ako použijete Lecrolyn</w:t>
      </w:r>
    </w:p>
    <w:p w14:paraId="43480CC9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E1F536F" w14:textId="77777777" w:rsidR="002C316F" w:rsidRPr="00203178" w:rsidRDefault="002C316F" w:rsidP="002C316F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Nepoužívajte Lecrolyn</w:t>
      </w:r>
    </w:p>
    <w:p w14:paraId="52D0B00D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ak ste alergický na kromoglykát sodný alebo na ktorúkoľvek z ďalších zložiek tohto lieku (uvedených v časti 6).</w:t>
      </w:r>
    </w:p>
    <w:p w14:paraId="2AFEBDB0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09BFD00C" w14:textId="77777777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</w:rPr>
      </w:pPr>
      <w:r>
        <w:rPr>
          <w:b/>
          <w:sz w:val="22"/>
        </w:rPr>
        <w:t>Upozornenia a opatrenia</w:t>
      </w:r>
    </w:p>
    <w:p w14:paraId="1E9D1E4C" w14:textId="77777777" w:rsidR="002C316F" w:rsidRPr="00AA528B" w:rsidRDefault="002C316F" w:rsidP="002C316F">
      <w:pPr>
        <w:autoSpaceDE w:val="0"/>
        <w:autoSpaceDN w:val="0"/>
        <w:adjustRightInd w:val="0"/>
        <w:rPr>
          <w:rFonts w:eastAsia="SimSun"/>
          <w:noProof/>
          <w:sz w:val="22"/>
          <w:szCs w:val="22"/>
        </w:rPr>
      </w:pPr>
      <w:r>
        <w:rPr>
          <w:sz w:val="22"/>
          <w:szCs w:val="22"/>
        </w:rPr>
        <w:t>Ak máte príznaky len v jednom oku, povedzte to lekárovi predtým, ako začnete používať Lecrolyn, pretože alergické reakcie sa zvyčajne vyskytujú v obidvoch očiach.</w:t>
      </w:r>
    </w:p>
    <w:p w14:paraId="0CA01D75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7596CECB" w14:textId="77777777" w:rsidR="002C316F" w:rsidRPr="00502C19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Iné lieky a Lecrolyn </w:t>
      </w:r>
    </w:p>
    <w:p w14:paraId="358831EA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Pri súbežnom používaní ďalších očných kvapiek má uplynúť aspoň 15 minút medzi použitím rôznych kvapiek. </w:t>
      </w:r>
    </w:p>
    <w:p w14:paraId="44EFB4B3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AF416F0" w14:textId="77777777" w:rsidR="002C316F" w:rsidRPr="00502C19" w:rsidRDefault="00F235F7" w:rsidP="002C316F">
      <w:pPr>
        <w:rPr>
          <w:b/>
          <w:sz w:val="22"/>
          <w:szCs w:val="22"/>
        </w:rPr>
      </w:pPr>
      <w:r>
        <w:rPr>
          <w:b/>
          <w:sz w:val="22"/>
          <w:szCs w:val="22"/>
        </w:rPr>
        <w:t>Tehotenstvo a dojčenie</w:t>
      </w:r>
    </w:p>
    <w:p w14:paraId="4120BBD8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Nepreukázali sa žiadne nežiaduce účinky na plod. Lecrolyn sa môže používať počas tehotenstva a dojčenia.</w:t>
      </w:r>
    </w:p>
    <w:p w14:paraId="1FD33253" w14:textId="77777777" w:rsidR="002C316F" w:rsidRPr="00D00E20" w:rsidRDefault="002C316F" w:rsidP="002C316F">
      <w:pPr>
        <w:rPr>
          <w:b/>
          <w:sz w:val="22"/>
          <w:szCs w:val="22"/>
        </w:rPr>
      </w:pPr>
    </w:p>
    <w:p w14:paraId="043E605D" w14:textId="77777777" w:rsidR="002C316F" w:rsidRPr="00502C19" w:rsidRDefault="002C316F" w:rsidP="00963D40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Vedenie vozidiel a obsluha strojov</w:t>
      </w:r>
    </w:p>
    <w:p w14:paraId="68038AD4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Lecrolyn môže spôsobiť krátkodobé rozmazané videnie, podobne ako iné očné kvapky. Ak sa to stane, neveďte vozidlá ani neobsluhujte stroje, kým sa váš zrak úplne neobnoví.</w:t>
      </w:r>
    </w:p>
    <w:p w14:paraId="6AF1C5F3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5843DA6F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Kontaktné šošovky</w:t>
      </w:r>
    </w:p>
    <w:p w14:paraId="3E1FC88A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Lecrolyn neobsahuje žiadne konzervačné látky. Preto sa môže používať spolu s kontaktnými šošovkami.</w:t>
      </w:r>
    </w:p>
    <w:p w14:paraId="645D2568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470E75D" w14:textId="77777777" w:rsidR="00A56FBB" w:rsidRPr="00D00E20" w:rsidRDefault="00A56FBB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5A68B9CB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Ako používať Lecrolyn</w:t>
      </w:r>
    </w:p>
    <w:p w14:paraId="7EAC86DF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BBF08F5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Vždy používajte tento liek presne tak, ako je to uvedené v tejto písomnej informácii alebo ako vám pov</w:t>
      </w:r>
      <w:r w:rsidR="00F235F7">
        <w:rPr>
          <w:sz w:val="22"/>
          <w:szCs w:val="22"/>
        </w:rPr>
        <w:t xml:space="preserve">edal váš lekár alebo lekárnik. </w:t>
      </w:r>
      <w:r>
        <w:rPr>
          <w:sz w:val="22"/>
          <w:szCs w:val="22"/>
        </w:rPr>
        <w:t>Ak si nie ste niečím istý, overte si to u svojho lekára alebo lekárnika.</w:t>
      </w:r>
    </w:p>
    <w:p w14:paraId="1BF25EBC" w14:textId="77777777" w:rsidR="00F2132D" w:rsidRDefault="00F2132D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DDBF186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Odporúčaná dávka pre deti a dospelých je </w:t>
      </w:r>
      <w:r>
        <w:rPr>
          <w:b/>
          <w:sz w:val="22"/>
          <w:szCs w:val="22"/>
        </w:rPr>
        <w:t>1 - 2 kvapky do každého oka dvakrát denne</w:t>
      </w:r>
      <w:r>
        <w:rPr>
          <w:sz w:val="22"/>
          <w:szCs w:val="22"/>
        </w:rPr>
        <w:t>.</w:t>
      </w:r>
    </w:p>
    <w:p w14:paraId="39CD8975" w14:textId="30C9367F" w:rsidR="002C316F" w:rsidRDefault="007624D6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Pokiaľ</w:t>
      </w:r>
      <w:r w:rsidR="001E6D44">
        <w:rPr>
          <w:sz w:val="22"/>
          <w:szCs w:val="22"/>
        </w:rPr>
        <w:t xml:space="preserve"> intenzita príznakov vyžaduje častejšie dávkovanie, častosť podania </w:t>
      </w:r>
      <w:r w:rsidR="00F2132D">
        <w:rPr>
          <w:sz w:val="22"/>
          <w:szCs w:val="22"/>
        </w:rPr>
        <w:t>dávk</w:t>
      </w:r>
      <w:r w:rsidR="001E6D44">
        <w:rPr>
          <w:sz w:val="22"/>
          <w:szCs w:val="22"/>
        </w:rPr>
        <w:t>y</w:t>
      </w:r>
      <w:r w:rsidR="00F2132D">
        <w:rPr>
          <w:sz w:val="22"/>
          <w:szCs w:val="22"/>
        </w:rPr>
        <w:t xml:space="preserve"> 4-krát denne sa nesmie prekročiť.</w:t>
      </w:r>
    </w:p>
    <w:p w14:paraId="1F206EED" w14:textId="77777777" w:rsidR="00F2132D" w:rsidRPr="00D00E20" w:rsidRDefault="00F2132D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1D1F16F0" w14:textId="77777777" w:rsidR="002C316F" w:rsidRPr="00C5605E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Pred aplikáciou očných kvapiek:</w:t>
      </w:r>
    </w:p>
    <w:p w14:paraId="4CBFA8F6" w14:textId="77777777" w:rsidR="002C316F" w:rsidRPr="006E485F" w:rsidRDefault="002C316F" w:rsidP="002C316F">
      <w:pPr>
        <w:pStyle w:val="Zkladntext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</w:rPr>
        <w:t>pred otvorením fľaštičky si umyte ruky</w:t>
      </w:r>
    </w:p>
    <w:p w14:paraId="6FC1D2E9" w14:textId="77777777" w:rsidR="002C316F" w:rsidRPr="006E485F" w:rsidRDefault="002C316F" w:rsidP="002C316F">
      <w:pPr>
        <w:pStyle w:val="Zkladntext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keď fľaštičku otvárate prvý raz, kvapnite jednu kvapku mimo oka</w:t>
      </w:r>
    </w:p>
    <w:p w14:paraId="79C523E9" w14:textId="77777777" w:rsidR="002C316F" w:rsidRPr="003F1754" w:rsidRDefault="002C316F" w:rsidP="002C316F">
      <w:pPr>
        <w:pStyle w:val="Zkladntext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zvoľte si polohu, ktorá je pre vás najpohodlnejšia na aplikáciu kvapiek (môžete sedieť, ležať na chrbte alebo stáť pred zrkadlom)</w:t>
      </w:r>
    </w:p>
    <w:p w14:paraId="1AFF97CF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</w:p>
    <w:p w14:paraId="5A6FA4E8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Aplikácia:</w:t>
      </w:r>
    </w:p>
    <w:p w14:paraId="081647C7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</w:p>
    <w:p w14:paraId="59CC5B8F" w14:textId="77777777" w:rsidR="002C316F" w:rsidRPr="003F1754" w:rsidRDefault="002C316F" w:rsidP="002C316F">
      <w:pPr>
        <w:pStyle w:val="Zkladntext"/>
        <w:numPr>
          <w:ilvl w:val="0"/>
          <w:numId w:val="8"/>
        </w:numPr>
        <w:spacing w:after="0"/>
        <w:ind w:hanging="720"/>
        <w:rPr>
          <w:sz w:val="22"/>
          <w:szCs w:val="22"/>
        </w:rPr>
      </w:pPr>
      <w:r>
        <w:rPr>
          <w:sz w:val="22"/>
        </w:rPr>
        <w:t xml:space="preserve">Držte fľaštičku priamo pod viečkom a otočením viečka otvorte fľaštičku. </w:t>
      </w:r>
      <w:r>
        <w:rPr>
          <w:sz w:val="22"/>
          <w:szCs w:val="22"/>
        </w:rPr>
        <w:t>Nedotýkajte sa ničoho špičkou fľaštičky, aby sa roztok neznečistil.</w:t>
      </w:r>
    </w:p>
    <w:p w14:paraId="0FE1549E" w14:textId="77777777" w:rsidR="002C316F" w:rsidRPr="003F1754" w:rsidRDefault="002C316F" w:rsidP="002C316F">
      <w:pPr>
        <w:pStyle w:val="Zkladntext"/>
        <w:spacing w:after="0"/>
        <w:rPr>
          <w:sz w:val="22"/>
          <w:szCs w:val="22"/>
          <w:lang w:val="en-US"/>
        </w:rPr>
      </w:pPr>
    </w:p>
    <w:p w14:paraId="5277F8CE" w14:textId="77777777" w:rsidR="002C316F" w:rsidRPr="003F1754" w:rsidRDefault="00D00E20" w:rsidP="002C316F">
      <w:pPr>
        <w:pStyle w:val="Zkladntext"/>
        <w:spacing w:after="0"/>
        <w:rPr>
          <w:sz w:val="22"/>
        </w:rPr>
      </w:pPr>
      <w:r>
        <w:rPr>
          <w:noProof/>
          <w:sz w:val="22"/>
          <w:lang w:eastAsia="sk-SK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1584BB2" wp14:editId="535C9FE3">
                <wp:simplePos x="0" y="0"/>
                <wp:positionH relativeFrom="column">
                  <wp:posOffset>473710</wp:posOffset>
                </wp:positionH>
                <wp:positionV relativeFrom="paragraph">
                  <wp:posOffset>230505</wp:posOffset>
                </wp:positionV>
                <wp:extent cx="1441450" cy="1301115"/>
                <wp:effectExtent l="0" t="0" r="0" b="0"/>
                <wp:wrapSquare wrapText="bothSides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081983">
                          <a:off x="0" y="0"/>
                          <a:ext cx="1441450" cy="1301115"/>
                          <a:chOff x="0" y="0"/>
                          <a:chExt cx="46005" cy="44386"/>
                        </a:xfrm>
                      </wpg:grpSpPr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" cy="44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F81BD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ight Arrow 3"/>
                        <wps:cNvSpPr>
                          <a:spLocks noChangeArrowheads="1"/>
                        </wps:cNvSpPr>
                        <wps:spPr bwMode="auto">
                          <a:xfrm>
                            <a:off x="18682" y="16432"/>
                            <a:ext cx="7201" cy="2160"/>
                          </a:xfrm>
                          <a:prstGeom prst="rightArrow">
                            <a:avLst>
                              <a:gd name="adj1" fmla="val 50000"/>
                              <a:gd name="adj2" fmla="val 50007"/>
                            </a:avLst>
                          </a:prstGeom>
                          <a:solidFill>
                            <a:srgbClr val="000000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4C5BE9" w14:textId="77777777" w:rsidR="002C316F" w:rsidRDefault="002C316F" w:rsidP="002C316F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ight Arrow 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0923" y="16876"/>
                            <a:ext cx="7201" cy="2160"/>
                          </a:xfrm>
                          <a:prstGeom prst="rightArrow">
                            <a:avLst>
                              <a:gd name="adj1" fmla="val 50000"/>
                              <a:gd name="adj2" fmla="val 50007"/>
                            </a:avLst>
                          </a:prstGeom>
                          <a:solidFill>
                            <a:srgbClr val="000000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BBA845" w14:textId="77777777" w:rsidR="002C316F" w:rsidRDefault="002C316F" w:rsidP="002C316F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7.3pt;margin-top:18.15pt;width:113.5pt;height:102.45pt;rotation:-1181814fd;z-index:-251659264" coordsize="46005,44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6005;height:44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o97BAAAA2gAAAA8AAABkcnMvZG93bnJldi54bWxEj0+LwjAUxO8LfofwBC+Lpv5ZkWoUEQQv&#10;C9oVz4/m2RSbl9pErd9+Iwgeh5n5DbNYtbYSd2p86VjBcJCAIM6dLrlQcPzb9mcgfEDWWDkmBU/y&#10;sFp2vhaYavfgA92zUIgIYZ+iAhNCnUrpc0MW/cDVxNE7u8ZiiLIppG7wEeG2kqMkmUqLJccFgzVt&#10;DOWX7GYVZBf5PdxP99cNb69Gnwr9Myl/lep12/UcRKA2fMLv9k4rGMPrSrwBcv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zo97BAAAA2gAAAA8AAAAAAAAAAAAAAAAAnwIA&#10;AGRycy9kb3ducmV2LnhtbFBLBQYAAAAABAAEAPcAAACNAwAAAAA=&#10;" fillcolor="#4f81bd">
                  <v:imagedata r:id="rId11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3" o:spid="_x0000_s1028" type="#_x0000_t13" style="position:absolute;left:18682;top:16432;width:7201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5YYMMA&#10;AADaAAAADwAAAGRycy9kb3ducmV2LnhtbESP0WrCQBRE3wv+w3IF3+pG26pEV5GKpBQVjH7AJXvN&#10;BrN3Q3bV9O+7hYKPw8ycYRarztbiTq2vHCsYDRMQxIXTFZcKzqft6wyED8gaa8ek4Ic8rJa9lwWm&#10;2j34SPc8lCJC2KeowITQpFL6wpBFP3QNcfQurrUYomxLqVt8RLit5ThJJtJixXHBYEOfhoprfrMK&#10;JqbMitthen373mXZbppv9h/HjVKDfreegwjUhWf4v/2lFbzD35V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5YYMMAAADaAAAADwAAAAAAAAAAAAAAAACYAgAAZHJzL2Rv&#10;d25yZXYueG1sUEsFBgAAAAAEAAQA9QAAAIgDAAAAAA==&#10;" adj="18360" fillcolor="black" strokeweight="2pt">
                  <v:textbox>
                    <w:txbxContent>
                      <w:p w14:paraId="7C4C5BE9" w14:textId="77777777" w:rsidR="002C316F" w:rsidRDefault="002C316F" w:rsidP="002C316F"/>
                    </w:txbxContent>
                  </v:textbox>
                </v:shape>
                <v:shape id="Right Arrow 4" o:spid="_x0000_s1029" type="#_x0000_t13" style="position:absolute;left:30923;top:16876;width:7201;height:216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XrMQA&#10;AADaAAAADwAAAGRycy9kb3ducmV2LnhtbESPQWvCQBSE74L/YXkFb2bTilKiq5RSSxU8aIvo7ZF9&#10;JqnZt2F3m8R/3y0IPQ4z8w2zWPWmFi05X1lW8JikIIhzqysuFHx9rsfPIHxA1lhbJgU38rBaDgcL&#10;zLTteE/tIRQiQthnqKAMocmk9HlJBn1iG+LoXawzGKJ0hdQOuwg3tXxK05k0WHFcKLGh15Ly6+HH&#10;KDgdu3bKZnI8r7/15n07293enFZq9NC/zEEE6sN/+N7+0Aqm8Hcl3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Ll6zEAAAA2gAAAA8AAAAAAAAAAAAAAAAAmAIAAGRycy9k&#10;b3ducmV2LnhtbFBLBQYAAAAABAAEAPUAAACJAwAAAAA=&#10;" adj="18360" fillcolor="black" strokeweight="2pt">
                  <v:textbox>
                    <w:txbxContent>
                      <w:p w14:paraId="74BBA845" w14:textId="77777777" w:rsidR="002C316F" w:rsidRDefault="002C316F" w:rsidP="002C316F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F90D4A5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523AA7AA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2F3F09EA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206C11BA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6CF0DD7E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6F6E0B34" w14:textId="77777777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lang w:val="en-US"/>
        </w:rPr>
      </w:pPr>
    </w:p>
    <w:p w14:paraId="6BB0C166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76F85B77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30D9D659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3000E063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2CACF774" w14:textId="77777777" w:rsidR="002C316F" w:rsidRPr="00A87986" w:rsidRDefault="002C316F" w:rsidP="002C316F">
      <w:pPr>
        <w:pStyle w:val="Zkladntext"/>
        <w:numPr>
          <w:ilvl w:val="0"/>
          <w:numId w:val="8"/>
        </w:numPr>
        <w:spacing w:after="0"/>
        <w:ind w:hanging="720"/>
        <w:rPr>
          <w:sz w:val="22"/>
          <w:szCs w:val="22"/>
        </w:rPr>
      </w:pPr>
      <w:r>
        <w:rPr>
          <w:sz w:val="22"/>
          <w:szCs w:val="22"/>
        </w:rPr>
        <w:t>Zakloňte hlavu a držte fľaštičku nad okom.</w:t>
      </w:r>
    </w:p>
    <w:p w14:paraId="029DED8B" w14:textId="77777777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lang w:val="en-US"/>
        </w:rPr>
      </w:pPr>
    </w:p>
    <w:p w14:paraId="7FAE9D26" w14:textId="77777777" w:rsidR="002C316F" w:rsidRPr="00A87986" w:rsidRDefault="00D00E20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236EB875" wp14:editId="69A7370B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278255" cy="1363345"/>
            <wp:effectExtent l="0" t="0" r="0" b="0"/>
            <wp:wrapSquare wrapText="bothSides"/>
            <wp:docPr id="7" name="Picture 7" descr="hyprosan_tiputus_15_3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yprosan_tiputus_15_3d (2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73" t="11197" r="14063" b="15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FA8BA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0188C3F6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76D2666B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00AFFD9A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7AA0BD28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03859AED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37952AA0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7090FC43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052A82C4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4AE74662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25840BC0" w14:textId="77777777" w:rsidR="002C316F" w:rsidRPr="00A87986" w:rsidRDefault="002C316F" w:rsidP="002C316F">
      <w:pPr>
        <w:pStyle w:val="Zkladntext"/>
        <w:numPr>
          <w:ilvl w:val="0"/>
          <w:numId w:val="8"/>
        </w:numPr>
        <w:spacing w:after="0"/>
        <w:ind w:hanging="720"/>
        <w:rPr>
          <w:sz w:val="22"/>
          <w:szCs w:val="22"/>
        </w:rPr>
      </w:pPr>
      <w:r>
        <w:rPr>
          <w:sz w:val="22"/>
          <w:szCs w:val="22"/>
        </w:rPr>
        <w:t>Potiahnite spodné viečko smerom dole a pozerajte smerom nahor. Fľaštičku jemne stlačte a kvapnite si do oka kvapku. Pamätajte, že medzi stlačením fľaštičky a uvoľnením kvapky môže uplynúť niekoľko sekúnd. Nestláčajte fľaštičku príliš silno.</w:t>
      </w:r>
    </w:p>
    <w:p w14:paraId="55C378AD" w14:textId="77777777" w:rsidR="002C316F" w:rsidRPr="00763EE0" w:rsidRDefault="00D00E20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lastRenderedPageBreak/>
        <w:drawing>
          <wp:anchor distT="0" distB="0" distL="114300" distR="114300" simplePos="0" relativeHeight="251656192" behindDoc="0" locked="0" layoutInCell="1" allowOverlap="1" wp14:anchorId="4EF79955" wp14:editId="37B2E4DD">
            <wp:simplePos x="0" y="0"/>
            <wp:positionH relativeFrom="column">
              <wp:posOffset>485140</wp:posOffset>
            </wp:positionH>
            <wp:positionV relativeFrom="paragraph">
              <wp:posOffset>-87630</wp:posOffset>
            </wp:positionV>
            <wp:extent cx="1295400" cy="1114425"/>
            <wp:effectExtent l="0" t="0" r="0" b="9525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959F7" w14:textId="77777777" w:rsidR="002C316F" w:rsidRDefault="002C316F" w:rsidP="002C316F">
      <w:pPr>
        <w:pStyle w:val="Zkladntext"/>
        <w:numPr>
          <w:ilvl w:val="0"/>
          <w:numId w:val="8"/>
        </w:numPr>
        <w:spacing w:after="0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Niekoľkokrát zažmurkajte, aby kvapka pokryla vaše oko. </w:t>
      </w:r>
    </w:p>
    <w:p w14:paraId="66FD3FC1" w14:textId="77777777" w:rsidR="002C316F" w:rsidRDefault="00D00E20" w:rsidP="002C316F">
      <w:pPr>
        <w:pStyle w:val="Zkladntext"/>
        <w:spacing w:after="0"/>
        <w:ind w:left="720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31705666" wp14:editId="3DAF544E">
            <wp:simplePos x="0" y="0"/>
            <wp:positionH relativeFrom="column">
              <wp:posOffset>485140</wp:posOffset>
            </wp:positionH>
            <wp:positionV relativeFrom="paragraph">
              <wp:posOffset>293370</wp:posOffset>
            </wp:positionV>
            <wp:extent cx="1144905" cy="1304290"/>
            <wp:effectExtent l="0" t="0" r="0" b="0"/>
            <wp:wrapSquare wrapText="bothSides"/>
            <wp:docPr id="8" name="Picture 8" descr="hyprosan_heilautus_u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yprosan_heilautus_uus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3C5F4" w14:textId="77777777" w:rsidR="002C316F" w:rsidRPr="00D00E20" w:rsidRDefault="002C316F" w:rsidP="002C316F">
      <w:pPr>
        <w:pStyle w:val="Zkladntext"/>
        <w:spacing w:after="0"/>
        <w:ind w:left="720"/>
        <w:rPr>
          <w:sz w:val="22"/>
          <w:szCs w:val="22"/>
        </w:rPr>
      </w:pPr>
    </w:p>
    <w:p w14:paraId="064DD844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736E6C23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E3766D5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5E70FDC7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2FC493A2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23608D9D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4A2578C1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1A967136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1881EA14" w14:textId="44ED4182" w:rsidR="002C316F" w:rsidRDefault="002C316F" w:rsidP="002C316F">
      <w:pPr>
        <w:pStyle w:val="Zkladntext"/>
        <w:numPr>
          <w:ilvl w:val="12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Jedenkrát potraste fľaštičkou smerom dole, aby ste striasli zvyšný roztok zo špičky. Zopakujte kroky 2 – 4 pri nakvapkaní Lecrolyn</w:t>
      </w:r>
      <w:r w:rsidR="00F12230">
        <w:rPr>
          <w:sz w:val="22"/>
          <w:szCs w:val="22"/>
        </w:rPr>
        <w:t>u</w:t>
      </w:r>
      <w:r>
        <w:rPr>
          <w:sz w:val="22"/>
          <w:szCs w:val="22"/>
        </w:rPr>
        <w:t xml:space="preserve"> do druhého oka.</w:t>
      </w:r>
    </w:p>
    <w:p w14:paraId="4AFDC35A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ind w:left="709" w:hanging="709"/>
        <w:rPr>
          <w:sz w:val="22"/>
          <w:szCs w:val="22"/>
        </w:rPr>
      </w:pPr>
    </w:p>
    <w:p w14:paraId="043C357B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Pred nasadením viečka potraste fľaštičkou jedenkrát smerom dole, aby sa udržalo okolie špičky suché.</w:t>
      </w:r>
    </w:p>
    <w:p w14:paraId="14DC64BC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</w:rPr>
      </w:pPr>
    </w:p>
    <w:p w14:paraId="66114AD9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Na konci môže ostať vo fľaštičke malé množstvo roztoku. Dôvodom je preplnenie všetkých fľaštičiek, čím sa zabezpečí, že zakaždým sa môže uvoľniť 5 ml alebo 10 ml roztoku. </w:t>
      </w:r>
    </w:p>
    <w:p w14:paraId="40715CC5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5800C7A8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Ak sa do dvoch dní používania lieku Lecrolyn nebudete cítiť lepšie alebo sa budete cítiť horšie, obráťte sa na lekára alebo lekárnika.</w:t>
      </w:r>
    </w:p>
    <w:p w14:paraId="30F86CEC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Na kontrolu stavu svojich očí je najlepšie používať očné kvapky pravidelne každý deň vtedy, keď sa očakáva vysoká hladina peľu. </w:t>
      </w:r>
    </w:p>
    <w:p w14:paraId="45775AFF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0EEACA7F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Ak použijete viac lieku Lecrolyn, ako máte</w:t>
      </w:r>
    </w:p>
    <w:p w14:paraId="60672627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Nie sú známe žiadne reakcie v dôsledku predávkovania liekom Lecrolyn.</w:t>
      </w:r>
    </w:p>
    <w:p w14:paraId="702F92F6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C25DDAD" w14:textId="77777777" w:rsidR="002C316F" w:rsidRPr="00965C3B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03B62EDC" w14:textId="77777777" w:rsidR="002C316F" w:rsidRPr="00D00E20" w:rsidRDefault="002C316F" w:rsidP="002C316F">
      <w:pPr>
        <w:rPr>
          <w:b/>
        </w:rPr>
      </w:pPr>
    </w:p>
    <w:p w14:paraId="7F306EE2" w14:textId="77777777" w:rsidR="00A56FBB" w:rsidRPr="00D00E20" w:rsidRDefault="00A56FBB" w:rsidP="002C316F">
      <w:pPr>
        <w:rPr>
          <w:b/>
        </w:rPr>
      </w:pPr>
    </w:p>
    <w:p w14:paraId="001AC074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 xml:space="preserve">Možné vedľajšie účinky </w:t>
      </w:r>
    </w:p>
    <w:p w14:paraId="1D55C86E" w14:textId="77777777" w:rsidR="002C316F" w:rsidRPr="00D00E20" w:rsidRDefault="002C316F" w:rsidP="002C316F">
      <w:pPr>
        <w:rPr>
          <w:b/>
        </w:rPr>
      </w:pPr>
    </w:p>
    <w:p w14:paraId="7EF6F6D4" w14:textId="5CF6E09B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Tak ako všetky lieky, aj </w:t>
      </w:r>
      <w:r w:rsidR="00F12230">
        <w:rPr>
          <w:sz w:val="22"/>
          <w:szCs w:val="22"/>
        </w:rPr>
        <w:t xml:space="preserve">tento liek </w:t>
      </w:r>
      <w:r>
        <w:rPr>
          <w:sz w:val="22"/>
          <w:szCs w:val="22"/>
        </w:rPr>
        <w:t>môže spôsobovať vedľajšie účinky, hoci sa neprejavia u každého.</w:t>
      </w:r>
    </w:p>
    <w:p w14:paraId="63682D8E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Boli hlásené alergické reakcie (precitlivenosť). Nie je však známe, ako často sa vyskytujú.</w:t>
      </w:r>
    </w:p>
    <w:p w14:paraId="2EA89B3F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Ak sa u vás vyskytnú také príznaky ako vyrážka, problémy s prehĺtaním alebo dýchaním, opuch pier, tváre, hrdla, jazyka a zhoršenie začervenania, musíte ihneď kontaktovať svojho lekára.</w:t>
      </w:r>
    </w:p>
    <w:p w14:paraId="155880A1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Častým vedľajším účinkom (môže postihnúť až 1 osobu z 10) je lokálne pálenie počas aplikácie.</w:t>
      </w:r>
    </w:p>
    <w:p w14:paraId="7F4B5190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0785008B" w14:textId="77777777" w:rsidR="002C316F" w:rsidRPr="00D03780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</w:rPr>
      </w:pPr>
      <w:r w:rsidRPr="00D03780">
        <w:rPr>
          <w:b/>
          <w:sz w:val="22"/>
        </w:rPr>
        <w:t>Hlásenie vedľajších účinkov</w:t>
      </w:r>
    </w:p>
    <w:p w14:paraId="0B4F90AE" w14:textId="61D046F1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Ak sa u vás vyskytne akýkoľvek vedľajší účinok, obráťte sa na svojho lekára alebo lekárnika. To sa týka aj akýchkoľvek </w:t>
      </w:r>
      <w:r w:rsidR="00F12230">
        <w:rPr>
          <w:sz w:val="22"/>
          <w:szCs w:val="22"/>
        </w:rPr>
        <w:t xml:space="preserve">možných </w:t>
      </w:r>
      <w:r>
        <w:rPr>
          <w:sz w:val="22"/>
          <w:szCs w:val="22"/>
        </w:rPr>
        <w:t>vedľajších účinkov, ktoré nie sú uvedené v tejto písomnej informácii.</w:t>
      </w:r>
    </w:p>
    <w:p w14:paraId="0FAEC1B2" w14:textId="56FBD299" w:rsidR="008F3898" w:rsidRPr="008452DC" w:rsidRDefault="002C316F" w:rsidP="002679F4">
      <w:pPr>
        <w:tabs>
          <w:tab w:val="left" w:pos="-720"/>
          <w:tab w:val="left" w:pos="567"/>
          <w:tab w:val="left" w:pos="4536"/>
        </w:tabs>
        <w:suppressAutoHyphens/>
        <w:rPr>
          <w:sz w:val="22"/>
          <w:szCs w:val="22"/>
        </w:rPr>
      </w:pPr>
      <w:r w:rsidRPr="008452DC">
        <w:rPr>
          <w:sz w:val="22"/>
          <w:szCs w:val="22"/>
        </w:rPr>
        <w:t>Vedľajšie účinky môžete hlásiť aj priamo na</w:t>
      </w:r>
      <w:r w:rsidR="008452DC" w:rsidRPr="008452DC">
        <w:rPr>
          <w:sz w:val="22"/>
          <w:szCs w:val="22"/>
        </w:rPr>
        <w:t xml:space="preserve"> </w:t>
      </w:r>
      <w:r w:rsidR="002679F4" w:rsidRPr="002679F4">
        <w:rPr>
          <w:sz w:val="22"/>
          <w:szCs w:val="22"/>
          <w:highlight w:val="lightGray"/>
        </w:rPr>
        <w:t>národné</w:t>
      </w:r>
      <w:r w:rsidR="002679F4" w:rsidRPr="002679F4">
        <w:rPr>
          <w:rFonts w:eastAsia="Calibri"/>
          <w:sz w:val="22"/>
          <w:szCs w:val="22"/>
          <w:highlight w:val="lightGray"/>
          <w:lang w:val="nl-NL" w:eastAsia="zh-CN"/>
        </w:rPr>
        <w:t xml:space="preserve"> centrum hlásenia uvedené v </w:t>
      </w:r>
      <w:hyperlink r:id="rId15" w:history="1">
        <w:r w:rsidR="002679F4" w:rsidRPr="002679F4">
          <w:rPr>
            <w:rStyle w:val="Hypertextovprepojenie"/>
            <w:rFonts w:eastAsia="Calibri"/>
            <w:sz w:val="22"/>
            <w:szCs w:val="22"/>
            <w:highlight w:val="lightGray"/>
            <w:lang w:val="nl-NL" w:eastAsia="zh-CN"/>
          </w:rPr>
          <w:t>Prílohe V</w:t>
        </w:r>
      </w:hyperlink>
      <w:r w:rsidR="002679F4">
        <w:rPr>
          <w:rFonts w:eastAsia="Calibri"/>
          <w:sz w:val="22"/>
          <w:szCs w:val="22"/>
          <w:lang w:val="nl-NL" w:eastAsia="zh-CN"/>
        </w:rPr>
        <w:t>.</w:t>
      </w:r>
    </w:p>
    <w:p w14:paraId="3E4986A8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Hlásením vedľajších účinkov môžete prispieť k získaniu ďalších informácií o bezpečnosti tohto lieku.</w:t>
      </w:r>
    </w:p>
    <w:p w14:paraId="25BFAF54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45B5EA41" w14:textId="77777777" w:rsidR="00A56FBB" w:rsidRPr="00D00E20" w:rsidRDefault="00A56FBB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EE8970D" w14:textId="77777777" w:rsidR="002C316F" w:rsidRPr="00965C3B" w:rsidRDefault="002C316F" w:rsidP="00D03780">
      <w:pPr>
        <w:keepNext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</w:t>
      </w:r>
      <w:r>
        <w:rPr>
          <w:b/>
          <w:sz w:val="22"/>
          <w:szCs w:val="22"/>
        </w:rPr>
        <w:tab/>
      </w:r>
      <w:bookmarkStart w:id="0" w:name="_GoBack"/>
      <w:r>
        <w:rPr>
          <w:b/>
          <w:sz w:val="22"/>
          <w:szCs w:val="22"/>
        </w:rPr>
        <w:t xml:space="preserve">Ako uchovávať Lecrolyn </w:t>
      </w:r>
    </w:p>
    <w:p w14:paraId="6BF7CCF3" w14:textId="77777777" w:rsidR="002C316F" w:rsidRPr="00D00E20" w:rsidRDefault="002C316F" w:rsidP="00D03780">
      <w:pPr>
        <w:pStyle w:val="Zkladntext"/>
        <w:keepNext/>
        <w:numPr>
          <w:ilvl w:val="12"/>
          <w:numId w:val="0"/>
        </w:numPr>
        <w:spacing w:after="0"/>
        <w:rPr>
          <w:sz w:val="22"/>
          <w:szCs w:val="22"/>
        </w:rPr>
      </w:pPr>
    </w:p>
    <w:p w14:paraId="1C7E709A" w14:textId="77777777" w:rsidR="002C316F" w:rsidRPr="003F1754" w:rsidRDefault="002C316F" w:rsidP="00D03780"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Tento liek </w:t>
      </w:r>
      <w:bookmarkEnd w:id="0"/>
      <w:r>
        <w:rPr>
          <w:sz w:val="22"/>
          <w:szCs w:val="22"/>
        </w:rPr>
        <w:t>uchovávajte mimo dohľadu a dosahu detí.</w:t>
      </w:r>
    </w:p>
    <w:p w14:paraId="39B29432" w14:textId="77777777" w:rsidR="002C316F" w:rsidRPr="00A87986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>Uchovávajte pri teplote do 25 °C. Neuchovávajte v mrazničke.</w:t>
      </w:r>
    </w:p>
    <w:p w14:paraId="12EC0A40" w14:textId="061385FC" w:rsidR="002C316F" w:rsidRPr="00A87986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 xml:space="preserve">Nepoužívajte tento liek po dátume exspirácie, ktorý je uvedený na </w:t>
      </w:r>
      <w:r w:rsidR="006D75F5">
        <w:rPr>
          <w:sz w:val="22"/>
          <w:szCs w:val="22"/>
        </w:rPr>
        <w:t xml:space="preserve">škatuli </w:t>
      </w:r>
      <w:r>
        <w:rPr>
          <w:sz w:val="22"/>
          <w:szCs w:val="22"/>
        </w:rPr>
        <w:t>a fľaštičke po EXP. Dátum exspirácie sa vzťahuje na posledný deň v danom mesiaci.</w:t>
      </w:r>
    </w:p>
    <w:p w14:paraId="0451E2B0" w14:textId="77777777" w:rsidR="002C316F" w:rsidRPr="003F1754" w:rsidRDefault="002C316F" w:rsidP="002C316F">
      <w:pPr>
        <w:rPr>
          <w:sz w:val="22"/>
          <w:szCs w:val="22"/>
        </w:rPr>
      </w:pPr>
      <w:r>
        <w:rPr>
          <w:sz w:val="22"/>
        </w:rPr>
        <w:t xml:space="preserve">Po prvom otvorení fľaštičky sa roztok môže používať počas </w:t>
      </w:r>
      <w:r>
        <w:rPr>
          <w:b/>
          <w:sz w:val="22"/>
        </w:rPr>
        <w:t>8 týždňov</w:t>
      </w:r>
      <w:r>
        <w:rPr>
          <w:sz w:val="22"/>
        </w:rPr>
        <w:t xml:space="preserve">. </w:t>
      </w:r>
      <w:r>
        <w:rPr>
          <w:sz w:val="22"/>
          <w:szCs w:val="22"/>
        </w:rPr>
        <w:t>Fľa</w:t>
      </w:r>
      <w:r w:rsidR="008F3898">
        <w:rPr>
          <w:sz w:val="22"/>
          <w:szCs w:val="22"/>
        </w:rPr>
        <w:t>štička musí byť pevne uzavretá.</w:t>
      </w:r>
    </w:p>
    <w:p w14:paraId="54723E92" w14:textId="77777777" w:rsidR="002C316F" w:rsidRPr="003F1754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3DD74F91" w14:textId="77777777" w:rsidR="002C316F" w:rsidRPr="00D00E20" w:rsidRDefault="002C316F" w:rsidP="002C316F">
      <w:pPr>
        <w:rPr>
          <w:sz w:val="22"/>
          <w:szCs w:val="22"/>
        </w:rPr>
      </w:pPr>
    </w:p>
    <w:p w14:paraId="08143011" w14:textId="77777777" w:rsidR="00A56FBB" w:rsidRPr="00D00E20" w:rsidRDefault="00A56FBB" w:rsidP="002C316F">
      <w:pPr>
        <w:rPr>
          <w:sz w:val="22"/>
          <w:szCs w:val="22"/>
        </w:rPr>
      </w:pPr>
    </w:p>
    <w:p w14:paraId="0984AD1C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Obsah balenia a ďalšie informácie</w:t>
      </w:r>
    </w:p>
    <w:p w14:paraId="41F1AFBD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FEFB1B6" w14:textId="77777777" w:rsidR="002C316F" w:rsidRPr="00A87986" w:rsidRDefault="002C316F" w:rsidP="002C316F">
      <w:pPr>
        <w:rPr>
          <w:b/>
          <w:sz w:val="22"/>
          <w:szCs w:val="22"/>
        </w:rPr>
      </w:pPr>
      <w:r>
        <w:rPr>
          <w:b/>
          <w:sz w:val="22"/>
          <w:szCs w:val="22"/>
        </w:rPr>
        <w:t>Čo Lecrolyn obsahuje</w:t>
      </w:r>
    </w:p>
    <w:p w14:paraId="59817AF7" w14:textId="77777777" w:rsidR="002C316F" w:rsidRPr="002F2466" w:rsidRDefault="002C316F" w:rsidP="002C316F">
      <w:pPr>
        <w:rPr>
          <w:b/>
          <w:sz w:val="22"/>
          <w:szCs w:val="22"/>
        </w:rPr>
      </w:pPr>
    </w:p>
    <w:p w14:paraId="57574CA4" w14:textId="77777777" w:rsidR="002C316F" w:rsidRPr="003F1754" w:rsidRDefault="002C316F" w:rsidP="002C316F">
      <w:pPr>
        <w:numPr>
          <w:ilvl w:val="0"/>
          <w:numId w:val="10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Liečivo je kromoglykát sodný. 1 ml obsahuje 40 mg kromoglykátu sodného.</w:t>
      </w:r>
    </w:p>
    <w:p w14:paraId="4B241388" w14:textId="756BBA1D" w:rsidR="002C316F" w:rsidRPr="003F1754" w:rsidRDefault="002C316F" w:rsidP="002C316F">
      <w:pPr>
        <w:numPr>
          <w:ilvl w:val="0"/>
          <w:numId w:val="10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Ďalšie zložky sú </w:t>
      </w:r>
      <w:r w:rsidR="002679F4">
        <w:rPr>
          <w:sz w:val="22"/>
          <w:szCs w:val="22"/>
        </w:rPr>
        <w:t>glycerol</w:t>
      </w:r>
      <w:r>
        <w:rPr>
          <w:sz w:val="22"/>
          <w:szCs w:val="22"/>
        </w:rPr>
        <w:t xml:space="preserve">, </w:t>
      </w:r>
      <w:r w:rsidR="002679F4">
        <w:rPr>
          <w:sz w:val="22"/>
          <w:szCs w:val="22"/>
        </w:rPr>
        <w:t xml:space="preserve">edetan </w:t>
      </w:r>
      <w:r>
        <w:rPr>
          <w:sz w:val="22"/>
          <w:szCs w:val="22"/>
        </w:rPr>
        <w:t>disodný, polyvinylalkohol, voda na injekcie.</w:t>
      </w:r>
      <w:r>
        <w:rPr>
          <w:sz w:val="22"/>
          <w:szCs w:val="22"/>
        </w:rPr>
        <w:br/>
      </w:r>
    </w:p>
    <w:p w14:paraId="420E2E16" w14:textId="77777777" w:rsidR="002C316F" w:rsidRPr="003F1754" w:rsidRDefault="002C316F" w:rsidP="002C316F">
      <w:pPr>
        <w:numPr>
          <w:ilvl w:val="12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Ako vyzerá Lecrolyn a obsah balenia</w:t>
      </w:r>
    </w:p>
    <w:p w14:paraId="350AC820" w14:textId="77777777" w:rsidR="002C316F" w:rsidRPr="003F1754" w:rsidRDefault="002C316F" w:rsidP="002C316F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Lecrolyn je číry bezfarebný alebo svetložltkastý roztok v bielej plastovej fľaštičke s bielym kvapkadlom aplikátorom s modrou špičkou a bielym plastovým skrutkovacím viečkom.</w:t>
      </w:r>
    </w:p>
    <w:p w14:paraId="79AC4E0F" w14:textId="77777777" w:rsidR="002C316F" w:rsidRPr="00D00E20" w:rsidRDefault="002C316F" w:rsidP="002C316F">
      <w:pPr>
        <w:numPr>
          <w:ilvl w:val="12"/>
          <w:numId w:val="0"/>
        </w:numPr>
        <w:rPr>
          <w:sz w:val="22"/>
          <w:szCs w:val="22"/>
        </w:rPr>
      </w:pPr>
    </w:p>
    <w:p w14:paraId="623B9EDE" w14:textId="77777777" w:rsidR="002C316F" w:rsidRPr="00103912" w:rsidRDefault="002C316F" w:rsidP="002C316F">
      <w:pPr>
        <w:numPr>
          <w:ilvl w:val="12"/>
          <w:numId w:val="0"/>
        </w:numPr>
        <w:rPr>
          <w:sz w:val="22"/>
        </w:rPr>
      </w:pPr>
      <w:r>
        <w:rPr>
          <w:sz w:val="22"/>
        </w:rPr>
        <w:t xml:space="preserve">Veľkosti balenia: 1 x 5 ml, 2 x 5 ml, 3 x 5 ml </w:t>
      </w:r>
      <w:r>
        <w:rPr>
          <w:sz w:val="22"/>
          <w:szCs w:val="22"/>
        </w:rPr>
        <w:t>a 1 x 10 ml</w:t>
      </w:r>
    </w:p>
    <w:p w14:paraId="244A8996" w14:textId="77777777" w:rsidR="002C316F" w:rsidRPr="00D00E20" w:rsidRDefault="002C316F" w:rsidP="002C316F">
      <w:pPr>
        <w:numPr>
          <w:ilvl w:val="12"/>
          <w:numId w:val="0"/>
        </w:numPr>
        <w:rPr>
          <w:sz w:val="22"/>
        </w:rPr>
      </w:pPr>
    </w:p>
    <w:p w14:paraId="5A8CF849" w14:textId="77777777" w:rsidR="002C316F" w:rsidRPr="003F1754" w:rsidRDefault="002C316F" w:rsidP="002C316F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6D1DFC95" w14:textId="77777777" w:rsidR="002C316F" w:rsidRPr="00D00E20" w:rsidRDefault="002C316F" w:rsidP="002C316F">
      <w:pPr>
        <w:numPr>
          <w:ilvl w:val="12"/>
          <w:numId w:val="0"/>
        </w:numPr>
        <w:rPr>
          <w:sz w:val="22"/>
          <w:szCs w:val="22"/>
        </w:rPr>
      </w:pPr>
    </w:p>
    <w:p w14:paraId="326FC7D5" w14:textId="77777777" w:rsidR="002C316F" w:rsidRPr="003F1754" w:rsidRDefault="002C316F" w:rsidP="002C316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registrácii a výrobca</w:t>
      </w:r>
    </w:p>
    <w:p w14:paraId="0551F8D8" w14:textId="77777777" w:rsidR="002C316F" w:rsidRPr="003F1754" w:rsidRDefault="002C316F" w:rsidP="002C316F">
      <w:pPr>
        <w:numPr>
          <w:ilvl w:val="12"/>
          <w:numId w:val="0"/>
        </w:numPr>
        <w:ind w:right="-2"/>
        <w:rPr>
          <w:b/>
          <w:sz w:val="22"/>
          <w:szCs w:val="22"/>
          <w:lang w:val="en-US"/>
        </w:rPr>
      </w:pPr>
    </w:p>
    <w:p w14:paraId="34C42E5E" w14:textId="77777777" w:rsidR="002C316F" w:rsidRPr="00D60918" w:rsidRDefault="00F235F7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Santen Oy,</w:t>
      </w:r>
    </w:p>
    <w:p w14:paraId="653392F4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Niittyhaankatu 20, 33720 Tampere</w:t>
      </w:r>
    </w:p>
    <w:p w14:paraId="06998D6F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Fínsko</w:t>
      </w:r>
    </w:p>
    <w:p w14:paraId="4BD3994A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0FAC8E0B" w14:textId="3B90C09A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</w:rPr>
      </w:pPr>
      <w:r>
        <w:rPr>
          <w:b/>
          <w:sz w:val="22"/>
          <w:szCs w:val="22"/>
        </w:rPr>
        <w:t>Táto písomná informácia bola naposledy aktualizovaná v</w:t>
      </w:r>
      <w:r w:rsidR="00F12230">
        <w:rPr>
          <w:b/>
          <w:sz w:val="22"/>
          <w:szCs w:val="22"/>
        </w:rPr>
        <w:t> </w:t>
      </w:r>
      <w:r w:rsidR="008E4013">
        <w:rPr>
          <w:b/>
          <w:sz w:val="22"/>
          <w:szCs w:val="22"/>
        </w:rPr>
        <w:t>01</w:t>
      </w:r>
      <w:r w:rsidR="00F12230">
        <w:rPr>
          <w:b/>
          <w:sz w:val="22"/>
          <w:szCs w:val="22"/>
        </w:rPr>
        <w:t>/</w:t>
      </w:r>
      <w:r w:rsidR="002679F4">
        <w:rPr>
          <w:b/>
          <w:sz w:val="22"/>
          <w:szCs w:val="22"/>
        </w:rPr>
        <w:t>201</w:t>
      </w:r>
      <w:r w:rsidR="008E4013">
        <w:rPr>
          <w:b/>
          <w:sz w:val="22"/>
          <w:szCs w:val="22"/>
        </w:rPr>
        <w:t>9</w:t>
      </w:r>
      <w:r w:rsidR="002679F4">
        <w:rPr>
          <w:b/>
          <w:sz w:val="22"/>
          <w:szCs w:val="22"/>
        </w:rPr>
        <w:t>.</w:t>
      </w:r>
    </w:p>
    <w:p w14:paraId="69D1ED85" w14:textId="77777777" w:rsidR="002C316F" w:rsidRPr="005D694D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359209FE" w14:textId="77777777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lang w:val="en-US"/>
        </w:rPr>
      </w:pPr>
    </w:p>
    <w:p w14:paraId="3E9626B9" w14:textId="77777777" w:rsidR="00A87986" w:rsidRPr="00A87986" w:rsidRDefault="00A87986" w:rsidP="00A87986">
      <w:pPr>
        <w:jc w:val="center"/>
        <w:outlineLvl w:val="0"/>
        <w:rPr>
          <w:b/>
          <w:noProof/>
          <w:sz w:val="22"/>
          <w:szCs w:val="22"/>
          <w:lang w:val="en-US"/>
        </w:rPr>
      </w:pPr>
    </w:p>
    <w:sectPr w:rsidR="00A87986" w:rsidRPr="00A87986" w:rsidSect="002F2466">
      <w:headerReference w:type="default" r:id="rId16"/>
      <w:footerReference w:type="even" r:id="rId17"/>
      <w:footerReference w:type="default" r:id="rId18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3333F" w14:textId="77777777" w:rsidR="008E4013" w:rsidRDefault="008E4013">
      <w:r>
        <w:separator/>
      </w:r>
    </w:p>
  </w:endnote>
  <w:endnote w:type="continuationSeparator" w:id="0">
    <w:p w14:paraId="3124675A" w14:textId="77777777" w:rsidR="008E4013" w:rsidRDefault="008E4013">
      <w:r>
        <w:continuationSeparator/>
      </w:r>
    </w:p>
  </w:endnote>
  <w:endnote w:type="continuationNotice" w:id="1">
    <w:p w14:paraId="2AF12F21" w14:textId="77777777" w:rsidR="008E4013" w:rsidRDefault="008E4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DC295" w14:textId="77777777" w:rsidR="00B70254" w:rsidRDefault="00B70254" w:rsidP="00361C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9E880C" w14:textId="77777777" w:rsidR="00B70254" w:rsidRDefault="00B7025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4512B" w14:textId="77777777" w:rsidR="00B70254" w:rsidRPr="00CF0398" w:rsidRDefault="00B70254" w:rsidP="00361C13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CF0398">
      <w:rPr>
        <w:rStyle w:val="slostrany"/>
        <w:sz w:val="18"/>
        <w:szCs w:val="18"/>
      </w:rPr>
      <w:fldChar w:fldCharType="begin"/>
    </w:r>
    <w:r w:rsidRPr="00CF0398">
      <w:rPr>
        <w:rStyle w:val="slostrany"/>
        <w:sz w:val="18"/>
        <w:szCs w:val="18"/>
      </w:rPr>
      <w:instrText xml:space="preserve">PAGE  </w:instrText>
    </w:r>
    <w:r w:rsidRPr="00CF0398">
      <w:rPr>
        <w:rStyle w:val="slostrany"/>
        <w:sz w:val="18"/>
        <w:szCs w:val="18"/>
      </w:rPr>
      <w:fldChar w:fldCharType="separate"/>
    </w:r>
    <w:r w:rsidR="00D03780">
      <w:rPr>
        <w:rStyle w:val="slostrany"/>
        <w:noProof/>
        <w:sz w:val="18"/>
        <w:szCs w:val="18"/>
      </w:rPr>
      <w:t>4</w:t>
    </w:r>
    <w:r w:rsidRPr="00CF0398">
      <w:rPr>
        <w:rStyle w:val="slostrany"/>
        <w:sz w:val="18"/>
        <w:szCs w:val="18"/>
      </w:rPr>
      <w:fldChar w:fldCharType="end"/>
    </w:r>
  </w:p>
  <w:p w14:paraId="1DEACD11" w14:textId="77777777" w:rsidR="00B70254" w:rsidRPr="00CF0398" w:rsidRDefault="00B70254">
    <w:pPr>
      <w:pStyle w:val="Pta"/>
      <w:rPr>
        <w:rFonts w:ascii="Arial" w:hAnsi="Arial"/>
        <w:sz w:val="18"/>
        <w:szCs w:val="18"/>
        <w:lang w:val="en-US"/>
      </w:rPr>
    </w:pPr>
  </w:p>
  <w:p w14:paraId="53C9D520" w14:textId="77777777" w:rsidR="00B70254" w:rsidRDefault="00B70254">
    <w:pPr>
      <w:pStyle w:val="Pt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F96E3" w14:textId="77777777" w:rsidR="008E4013" w:rsidRDefault="008E4013">
      <w:r>
        <w:separator/>
      </w:r>
    </w:p>
  </w:footnote>
  <w:footnote w:type="continuationSeparator" w:id="0">
    <w:p w14:paraId="15E56334" w14:textId="77777777" w:rsidR="008E4013" w:rsidRDefault="008E4013">
      <w:r>
        <w:continuationSeparator/>
      </w:r>
    </w:p>
  </w:footnote>
  <w:footnote w:type="continuationNotice" w:id="1">
    <w:p w14:paraId="66EDAC3D" w14:textId="77777777" w:rsidR="008E4013" w:rsidRDefault="008E40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40B11" w14:textId="2D9097EB" w:rsidR="00CC3236" w:rsidRPr="00555315" w:rsidRDefault="00CC3236" w:rsidP="00CC3236">
    <w:pPr>
      <w:tabs>
        <w:tab w:val="left" w:pos="-1440"/>
        <w:tab w:val="left" w:pos="-720"/>
      </w:tabs>
      <w:rPr>
        <w:b/>
        <w:sz w:val="18"/>
        <w:szCs w:val="18"/>
        <w:lang w:val="en-GB" w:eastAsia="en-US"/>
      </w:rPr>
    </w:pPr>
    <w:r w:rsidRPr="00555315">
      <w:rPr>
        <w:sz w:val="18"/>
        <w:szCs w:val="18"/>
      </w:rPr>
      <w:t>Schválený text k rozhodnutiu o </w:t>
    </w:r>
    <w:r w:rsidR="00F12230">
      <w:rPr>
        <w:sz w:val="18"/>
        <w:szCs w:val="18"/>
      </w:rPr>
      <w:t>zmene</w:t>
    </w:r>
    <w:r w:rsidRPr="00555315">
      <w:rPr>
        <w:sz w:val="18"/>
        <w:szCs w:val="18"/>
      </w:rPr>
      <w:t>, ev. č.:</w:t>
    </w:r>
    <w:r>
      <w:rPr>
        <w:sz w:val="18"/>
        <w:szCs w:val="18"/>
      </w:rPr>
      <w:t xml:space="preserve"> </w:t>
    </w:r>
    <w:r w:rsidR="00F12230" w:rsidRPr="00EB6C05">
      <w:rPr>
        <w:sz w:val="18"/>
        <w:szCs w:val="18"/>
      </w:rPr>
      <w:t>2018/01544-ZME</w:t>
    </w:r>
  </w:p>
  <w:p w14:paraId="2B7C7E63" w14:textId="77777777" w:rsidR="00586038" w:rsidRPr="00586038" w:rsidRDefault="00586038">
    <w:pPr>
      <w:pStyle w:val="Hlavika"/>
      <w:ind w:right="360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B27ECB"/>
    <w:multiLevelType w:val="hybridMultilevel"/>
    <w:tmpl w:val="2814E8D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317AF"/>
    <w:multiLevelType w:val="hybridMultilevel"/>
    <w:tmpl w:val="611E36D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C2431"/>
    <w:multiLevelType w:val="multilevel"/>
    <w:tmpl w:val="2428A02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6941C55"/>
    <w:multiLevelType w:val="multilevel"/>
    <w:tmpl w:val="2AE87ACC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9D71F4A"/>
    <w:multiLevelType w:val="multilevel"/>
    <w:tmpl w:val="16842D16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FBA05FA"/>
    <w:multiLevelType w:val="hybridMultilevel"/>
    <w:tmpl w:val="E546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34A51"/>
    <w:multiLevelType w:val="multilevel"/>
    <w:tmpl w:val="941EC49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CAB7F29"/>
    <w:multiLevelType w:val="singleLevel"/>
    <w:tmpl w:val="58E265BC"/>
    <w:lvl w:ilvl="0">
      <w:start w:val="8"/>
      <w:numFmt w:val="decimal"/>
      <w:lvlText w:val="%1"/>
      <w:legacy w:legacy="1" w:legacySpace="0" w:legacyIndent="852"/>
      <w:lvlJc w:val="left"/>
      <w:pPr>
        <w:ind w:left="852" w:hanging="852"/>
      </w:pPr>
    </w:lvl>
  </w:abstractNum>
  <w:abstractNum w:abstractNumId="9">
    <w:nsid w:val="55C534F3"/>
    <w:multiLevelType w:val="singleLevel"/>
    <w:tmpl w:val="FBFCA97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>
    <w:nsid w:val="5B0A5574"/>
    <w:multiLevelType w:val="hybridMultilevel"/>
    <w:tmpl w:val="7F7A0DE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7356E"/>
    <w:multiLevelType w:val="hybridMultilevel"/>
    <w:tmpl w:val="06B8FF08"/>
    <w:lvl w:ilvl="0" w:tplc="E0DE1E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87B90"/>
    <w:multiLevelType w:val="hybridMultilevel"/>
    <w:tmpl w:val="1CDA6198"/>
    <w:lvl w:ilvl="0" w:tplc="42286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7A8C0D78"/>
    <w:multiLevelType w:val="hybridMultilevel"/>
    <w:tmpl w:val="A6A0CCD0"/>
    <w:lvl w:ilvl="0" w:tplc="42286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3"/>
  </w:num>
  <w:num w:numId="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8">
    <w:abstractNumId w:val="9"/>
  </w:num>
  <w:num w:numId="9">
    <w:abstractNumId w:val="12"/>
  </w:num>
  <w:num w:numId="10">
    <w:abstractNumId w:val="14"/>
  </w:num>
  <w:num w:numId="11">
    <w:abstractNumId w:val="6"/>
  </w:num>
  <w:num w:numId="12">
    <w:abstractNumId w:val="7"/>
  </w:num>
  <w:num w:numId="13">
    <w:abstractNumId w:val="1"/>
  </w:num>
  <w:num w:numId="14">
    <w:abstractNumId w:val="10"/>
  </w:num>
  <w:num w:numId="15">
    <w:abstractNumId w:val="2"/>
  </w:num>
  <w:num w:numId="16">
    <w:abstractNumId w:val="11"/>
  </w:num>
  <w:num w:numId="1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D1"/>
    <w:rsid w:val="000001D8"/>
    <w:rsid w:val="00014FE8"/>
    <w:rsid w:val="00016EF0"/>
    <w:rsid w:val="000227E9"/>
    <w:rsid w:val="00026849"/>
    <w:rsid w:val="00032D97"/>
    <w:rsid w:val="00037178"/>
    <w:rsid w:val="0004208B"/>
    <w:rsid w:val="00050BBB"/>
    <w:rsid w:val="00062B1D"/>
    <w:rsid w:val="00064597"/>
    <w:rsid w:val="00072E32"/>
    <w:rsid w:val="000751D5"/>
    <w:rsid w:val="00080FCD"/>
    <w:rsid w:val="000829C4"/>
    <w:rsid w:val="0008489F"/>
    <w:rsid w:val="000877DC"/>
    <w:rsid w:val="0009402C"/>
    <w:rsid w:val="000A0C82"/>
    <w:rsid w:val="000A0E3A"/>
    <w:rsid w:val="000A1631"/>
    <w:rsid w:val="000A2932"/>
    <w:rsid w:val="000A4CA4"/>
    <w:rsid w:val="000A7150"/>
    <w:rsid w:val="000A7230"/>
    <w:rsid w:val="000B796B"/>
    <w:rsid w:val="000C370A"/>
    <w:rsid w:val="000C37F1"/>
    <w:rsid w:val="000C4892"/>
    <w:rsid w:val="000D1F1F"/>
    <w:rsid w:val="000E6FBD"/>
    <w:rsid w:val="000E7986"/>
    <w:rsid w:val="000F0092"/>
    <w:rsid w:val="000F0D6C"/>
    <w:rsid w:val="000F0E4C"/>
    <w:rsid w:val="000F196A"/>
    <w:rsid w:val="00103C4D"/>
    <w:rsid w:val="0010430C"/>
    <w:rsid w:val="00113CCA"/>
    <w:rsid w:val="00121E7C"/>
    <w:rsid w:val="001225AD"/>
    <w:rsid w:val="00125508"/>
    <w:rsid w:val="00130B19"/>
    <w:rsid w:val="00130C79"/>
    <w:rsid w:val="0013208B"/>
    <w:rsid w:val="00135FDD"/>
    <w:rsid w:val="0014348B"/>
    <w:rsid w:val="00144E39"/>
    <w:rsid w:val="00146256"/>
    <w:rsid w:val="00155186"/>
    <w:rsid w:val="00155DCB"/>
    <w:rsid w:val="00155E9D"/>
    <w:rsid w:val="00160C87"/>
    <w:rsid w:val="00163495"/>
    <w:rsid w:val="00164BEC"/>
    <w:rsid w:val="00170975"/>
    <w:rsid w:val="00170B13"/>
    <w:rsid w:val="00171107"/>
    <w:rsid w:val="00172CF5"/>
    <w:rsid w:val="001749EB"/>
    <w:rsid w:val="00180715"/>
    <w:rsid w:val="00180945"/>
    <w:rsid w:val="00186F2E"/>
    <w:rsid w:val="00191B34"/>
    <w:rsid w:val="001962E3"/>
    <w:rsid w:val="001965C2"/>
    <w:rsid w:val="001A1840"/>
    <w:rsid w:val="001A2751"/>
    <w:rsid w:val="001C6E6A"/>
    <w:rsid w:val="001E010E"/>
    <w:rsid w:val="001E0B70"/>
    <w:rsid w:val="001E4C3F"/>
    <w:rsid w:val="001E6D44"/>
    <w:rsid w:val="001F21DD"/>
    <w:rsid w:val="00202589"/>
    <w:rsid w:val="00203178"/>
    <w:rsid w:val="0020501B"/>
    <w:rsid w:val="0021268F"/>
    <w:rsid w:val="002156D6"/>
    <w:rsid w:val="00215AF8"/>
    <w:rsid w:val="00216289"/>
    <w:rsid w:val="0022446B"/>
    <w:rsid w:val="002271B6"/>
    <w:rsid w:val="002376C6"/>
    <w:rsid w:val="002679F4"/>
    <w:rsid w:val="00281642"/>
    <w:rsid w:val="002860E9"/>
    <w:rsid w:val="0028687B"/>
    <w:rsid w:val="00290A66"/>
    <w:rsid w:val="00293133"/>
    <w:rsid w:val="002A4B84"/>
    <w:rsid w:val="002A57ED"/>
    <w:rsid w:val="002A69E3"/>
    <w:rsid w:val="002B0680"/>
    <w:rsid w:val="002B1FDF"/>
    <w:rsid w:val="002B5BFF"/>
    <w:rsid w:val="002B736C"/>
    <w:rsid w:val="002C1E76"/>
    <w:rsid w:val="002C316F"/>
    <w:rsid w:val="002C7084"/>
    <w:rsid w:val="002D1014"/>
    <w:rsid w:val="002E3823"/>
    <w:rsid w:val="002F0921"/>
    <w:rsid w:val="002F1420"/>
    <w:rsid w:val="002F2466"/>
    <w:rsid w:val="002F2617"/>
    <w:rsid w:val="00303F55"/>
    <w:rsid w:val="00305B27"/>
    <w:rsid w:val="00310551"/>
    <w:rsid w:val="0031223B"/>
    <w:rsid w:val="00317EEB"/>
    <w:rsid w:val="00326CF7"/>
    <w:rsid w:val="00337186"/>
    <w:rsid w:val="003374E5"/>
    <w:rsid w:val="00340859"/>
    <w:rsid w:val="00356AA5"/>
    <w:rsid w:val="00357C0A"/>
    <w:rsid w:val="00360CB1"/>
    <w:rsid w:val="00361C13"/>
    <w:rsid w:val="00362E5D"/>
    <w:rsid w:val="00366865"/>
    <w:rsid w:val="00367744"/>
    <w:rsid w:val="003739B0"/>
    <w:rsid w:val="00377857"/>
    <w:rsid w:val="0038230E"/>
    <w:rsid w:val="00382F06"/>
    <w:rsid w:val="00382FA6"/>
    <w:rsid w:val="003840E2"/>
    <w:rsid w:val="003904D4"/>
    <w:rsid w:val="00394AD7"/>
    <w:rsid w:val="003A0595"/>
    <w:rsid w:val="003A72CA"/>
    <w:rsid w:val="003B3BDB"/>
    <w:rsid w:val="003B5E0C"/>
    <w:rsid w:val="003C1237"/>
    <w:rsid w:val="003C1542"/>
    <w:rsid w:val="003C6817"/>
    <w:rsid w:val="003C6E9E"/>
    <w:rsid w:val="003D439B"/>
    <w:rsid w:val="003D6E04"/>
    <w:rsid w:val="003E4FF1"/>
    <w:rsid w:val="003E7E98"/>
    <w:rsid w:val="00401D74"/>
    <w:rsid w:val="0040343E"/>
    <w:rsid w:val="00413D49"/>
    <w:rsid w:val="004145C1"/>
    <w:rsid w:val="004209F4"/>
    <w:rsid w:val="004232C2"/>
    <w:rsid w:val="00424024"/>
    <w:rsid w:val="00425E35"/>
    <w:rsid w:val="00436A76"/>
    <w:rsid w:val="00436B46"/>
    <w:rsid w:val="00436C74"/>
    <w:rsid w:val="004418C6"/>
    <w:rsid w:val="00457776"/>
    <w:rsid w:val="00461E55"/>
    <w:rsid w:val="00462C77"/>
    <w:rsid w:val="00463872"/>
    <w:rsid w:val="00464722"/>
    <w:rsid w:val="0046582B"/>
    <w:rsid w:val="004667DD"/>
    <w:rsid w:val="004824A8"/>
    <w:rsid w:val="00485CC2"/>
    <w:rsid w:val="00487AA9"/>
    <w:rsid w:val="0049532A"/>
    <w:rsid w:val="004A26F1"/>
    <w:rsid w:val="004A4B67"/>
    <w:rsid w:val="004B41E0"/>
    <w:rsid w:val="004C2665"/>
    <w:rsid w:val="004D3A40"/>
    <w:rsid w:val="004E1DBB"/>
    <w:rsid w:val="004F0BBD"/>
    <w:rsid w:val="004F4339"/>
    <w:rsid w:val="005019B0"/>
    <w:rsid w:val="00502C19"/>
    <w:rsid w:val="00506597"/>
    <w:rsid w:val="00511418"/>
    <w:rsid w:val="00520688"/>
    <w:rsid w:val="00527EC7"/>
    <w:rsid w:val="0053190C"/>
    <w:rsid w:val="00537512"/>
    <w:rsid w:val="0053764B"/>
    <w:rsid w:val="00542F31"/>
    <w:rsid w:val="00543EC7"/>
    <w:rsid w:val="0054444B"/>
    <w:rsid w:val="00545C70"/>
    <w:rsid w:val="0054628A"/>
    <w:rsid w:val="005521DE"/>
    <w:rsid w:val="005528F5"/>
    <w:rsid w:val="00565D7B"/>
    <w:rsid w:val="005744DB"/>
    <w:rsid w:val="00574CD8"/>
    <w:rsid w:val="005819D5"/>
    <w:rsid w:val="00586038"/>
    <w:rsid w:val="00586B45"/>
    <w:rsid w:val="0059729C"/>
    <w:rsid w:val="005B2266"/>
    <w:rsid w:val="005B716C"/>
    <w:rsid w:val="005D694D"/>
    <w:rsid w:val="005D7239"/>
    <w:rsid w:val="005E0FF3"/>
    <w:rsid w:val="005E29E7"/>
    <w:rsid w:val="005E65D9"/>
    <w:rsid w:val="005F0C83"/>
    <w:rsid w:val="005F1A10"/>
    <w:rsid w:val="005F3503"/>
    <w:rsid w:val="005F566A"/>
    <w:rsid w:val="0060478D"/>
    <w:rsid w:val="00605E26"/>
    <w:rsid w:val="006112A3"/>
    <w:rsid w:val="00611998"/>
    <w:rsid w:val="00615B72"/>
    <w:rsid w:val="006170EA"/>
    <w:rsid w:val="00620817"/>
    <w:rsid w:val="00626733"/>
    <w:rsid w:val="00641EFC"/>
    <w:rsid w:val="006432EB"/>
    <w:rsid w:val="00643EA7"/>
    <w:rsid w:val="00645290"/>
    <w:rsid w:val="00647359"/>
    <w:rsid w:val="00647ABB"/>
    <w:rsid w:val="00650050"/>
    <w:rsid w:val="00655841"/>
    <w:rsid w:val="00664BF4"/>
    <w:rsid w:val="00667C78"/>
    <w:rsid w:val="00667D68"/>
    <w:rsid w:val="0067401A"/>
    <w:rsid w:val="006749AB"/>
    <w:rsid w:val="00675432"/>
    <w:rsid w:val="006777A8"/>
    <w:rsid w:val="006825BF"/>
    <w:rsid w:val="006854B2"/>
    <w:rsid w:val="00691648"/>
    <w:rsid w:val="00693054"/>
    <w:rsid w:val="00694C08"/>
    <w:rsid w:val="00696DF0"/>
    <w:rsid w:val="006A257A"/>
    <w:rsid w:val="006A3EAE"/>
    <w:rsid w:val="006A4E9E"/>
    <w:rsid w:val="006A7C81"/>
    <w:rsid w:val="006B1300"/>
    <w:rsid w:val="006B2477"/>
    <w:rsid w:val="006B2D98"/>
    <w:rsid w:val="006C19EB"/>
    <w:rsid w:val="006D017A"/>
    <w:rsid w:val="006D216D"/>
    <w:rsid w:val="006D75F5"/>
    <w:rsid w:val="006E179F"/>
    <w:rsid w:val="006E29F2"/>
    <w:rsid w:val="006E485F"/>
    <w:rsid w:val="006F3FBC"/>
    <w:rsid w:val="006F6E39"/>
    <w:rsid w:val="006F7773"/>
    <w:rsid w:val="007042AE"/>
    <w:rsid w:val="0070762E"/>
    <w:rsid w:val="00712C5D"/>
    <w:rsid w:val="00716F72"/>
    <w:rsid w:val="0071714E"/>
    <w:rsid w:val="00720374"/>
    <w:rsid w:val="00724C41"/>
    <w:rsid w:val="00727D85"/>
    <w:rsid w:val="00730E9C"/>
    <w:rsid w:val="007320FB"/>
    <w:rsid w:val="007345F9"/>
    <w:rsid w:val="007465C1"/>
    <w:rsid w:val="00751645"/>
    <w:rsid w:val="007524C8"/>
    <w:rsid w:val="00755498"/>
    <w:rsid w:val="00755DFD"/>
    <w:rsid w:val="007624B8"/>
    <w:rsid w:val="007624D6"/>
    <w:rsid w:val="00763EE0"/>
    <w:rsid w:val="00767B1A"/>
    <w:rsid w:val="00770D76"/>
    <w:rsid w:val="00773EBB"/>
    <w:rsid w:val="007740A9"/>
    <w:rsid w:val="00777D55"/>
    <w:rsid w:val="00782D0D"/>
    <w:rsid w:val="007835EE"/>
    <w:rsid w:val="00785252"/>
    <w:rsid w:val="00786FD8"/>
    <w:rsid w:val="00792439"/>
    <w:rsid w:val="00795BE3"/>
    <w:rsid w:val="007A3E70"/>
    <w:rsid w:val="007B3BE1"/>
    <w:rsid w:val="007C0F77"/>
    <w:rsid w:val="007C12D9"/>
    <w:rsid w:val="007C2A35"/>
    <w:rsid w:val="007C6CD3"/>
    <w:rsid w:val="007D0535"/>
    <w:rsid w:val="007D0D09"/>
    <w:rsid w:val="007D5C6A"/>
    <w:rsid w:val="007E11DF"/>
    <w:rsid w:val="007E13D1"/>
    <w:rsid w:val="007E5C9A"/>
    <w:rsid w:val="007E61FE"/>
    <w:rsid w:val="007F3BBC"/>
    <w:rsid w:val="007F6F2F"/>
    <w:rsid w:val="00802BE0"/>
    <w:rsid w:val="00806BCD"/>
    <w:rsid w:val="00820313"/>
    <w:rsid w:val="00822045"/>
    <w:rsid w:val="008254F1"/>
    <w:rsid w:val="00830599"/>
    <w:rsid w:val="00832213"/>
    <w:rsid w:val="0083718E"/>
    <w:rsid w:val="00837837"/>
    <w:rsid w:val="00840B94"/>
    <w:rsid w:val="008452DC"/>
    <w:rsid w:val="008465B7"/>
    <w:rsid w:val="008563AE"/>
    <w:rsid w:val="008639D4"/>
    <w:rsid w:val="00864F2E"/>
    <w:rsid w:val="008725B1"/>
    <w:rsid w:val="00873CA9"/>
    <w:rsid w:val="00874E33"/>
    <w:rsid w:val="008759FD"/>
    <w:rsid w:val="00880247"/>
    <w:rsid w:val="00881010"/>
    <w:rsid w:val="00890D20"/>
    <w:rsid w:val="00895E50"/>
    <w:rsid w:val="008A19F7"/>
    <w:rsid w:val="008A3368"/>
    <w:rsid w:val="008A39CD"/>
    <w:rsid w:val="008A66D6"/>
    <w:rsid w:val="008A7426"/>
    <w:rsid w:val="008A7C6E"/>
    <w:rsid w:val="008B408F"/>
    <w:rsid w:val="008D21D7"/>
    <w:rsid w:val="008D24E7"/>
    <w:rsid w:val="008D25AA"/>
    <w:rsid w:val="008D6145"/>
    <w:rsid w:val="008D722C"/>
    <w:rsid w:val="008E1694"/>
    <w:rsid w:val="008E4013"/>
    <w:rsid w:val="008F3898"/>
    <w:rsid w:val="00900EE7"/>
    <w:rsid w:val="00901DAB"/>
    <w:rsid w:val="00910A73"/>
    <w:rsid w:val="00916EB7"/>
    <w:rsid w:val="00917997"/>
    <w:rsid w:val="00917CE2"/>
    <w:rsid w:val="009314B8"/>
    <w:rsid w:val="00931D67"/>
    <w:rsid w:val="00932317"/>
    <w:rsid w:val="0093696D"/>
    <w:rsid w:val="00936990"/>
    <w:rsid w:val="00942231"/>
    <w:rsid w:val="00943C55"/>
    <w:rsid w:val="009461AD"/>
    <w:rsid w:val="00956ABE"/>
    <w:rsid w:val="009603DE"/>
    <w:rsid w:val="009630E5"/>
    <w:rsid w:val="00963D40"/>
    <w:rsid w:val="00965C3B"/>
    <w:rsid w:val="00967A21"/>
    <w:rsid w:val="009812D6"/>
    <w:rsid w:val="009867FB"/>
    <w:rsid w:val="009930BA"/>
    <w:rsid w:val="00993B1D"/>
    <w:rsid w:val="009A116D"/>
    <w:rsid w:val="009A4CAD"/>
    <w:rsid w:val="009B0676"/>
    <w:rsid w:val="009B1360"/>
    <w:rsid w:val="009B2587"/>
    <w:rsid w:val="009B35D1"/>
    <w:rsid w:val="009B394B"/>
    <w:rsid w:val="009B5C6D"/>
    <w:rsid w:val="009C3AC2"/>
    <w:rsid w:val="009C6381"/>
    <w:rsid w:val="009C7016"/>
    <w:rsid w:val="009D50AB"/>
    <w:rsid w:val="009E178A"/>
    <w:rsid w:val="009F1648"/>
    <w:rsid w:val="009F66B3"/>
    <w:rsid w:val="00A00E50"/>
    <w:rsid w:val="00A06178"/>
    <w:rsid w:val="00A062B0"/>
    <w:rsid w:val="00A13A01"/>
    <w:rsid w:val="00A1480D"/>
    <w:rsid w:val="00A1732E"/>
    <w:rsid w:val="00A26F61"/>
    <w:rsid w:val="00A44FBA"/>
    <w:rsid w:val="00A46D65"/>
    <w:rsid w:val="00A51992"/>
    <w:rsid w:val="00A53D06"/>
    <w:rsid w:val="00A5655C"/>
    <w:rsid w:val="00A56FBB"/>
    <w:rsid w:val="00A6518B"/>
    <w:rsid w:val="00A6609F"/>
    <w:rsid w:val="00A67F54"/>
    <w:rsid w:val="00A712F0"/>
    <w:rsid w:val="00A77A50"/>
    <w:rsid w:val="00A80E68"/>
    <w:rsid w:val="00A847AE"/>
    <w:rsid w:val="00A87986"/>
    <w:rsid w:val="00A92315"/>
    <w:rsid w:val="00A979C0"/>
    <w:rsid w:val="00A97F2E"/>
    <w:rsid w:val="00AA1DB9"/>
    <w:rsid w:val="00AA528B"/>
    <w:rsid w:val="00AB1F5F"/>
    <w:rsid w:val="00AB3087"/>
    <w:rsid w:val="00AB32B7"/>
    <w:rsid w:val="00AB42B6"/>
    <w:rsid w:val="00AB7C14"/>
    <w:rsid w:val="00AC1561"/>
    <w:rsid w:val="00AC2006"/>
    <w:rsid w:val="00AC4AC0"/>
    <w:rsid w:val="00AD1FC1"/>
    <w:rsid w:val="00AD21A8"/>
    <w:rsid w:val="00AD34B3"/>
    <w:rsid w:val="00AD3B99"/>
    <w:rsid w:val="00AE25E6"/>
    <w:rsid w:val="00AE41F1"/>
    <w:rsid w:val="00AE6E6C"/>
    <w:rsid w:val="00AF521E"/>
    <w:rsid w:val="00AF7453"/>
    <w:rsid w:val="00AF756B"/>
    <w:rsid w:val="00B019E5"/>
    <w:rsid w:val="00B05089"/>
    <w:rsid w:val="00B06620"/>
    <w:rsid w:val="00B0781B"/>
    <w:rsid w:val="00B11919"/>
    <w:rsid w:val="00B1575A"/>
    <w:rsid w:val="00B41993"/>
    <w:rsid w:val="00B53464"/>
    <w:rsid w:val="00B65031"/>
    <w:rsid w:val="00B66850"/>
    <w:rsid w:val="00B67061"/>
    <w:rsid w:val="00B67356"/>
    <w:rsid w:val="00B70254"/>
    <w:rsid w:val="00B74EFA"/>
    <w:rsid w:val="00B76D37"/>
    <w:rsid w:val="00B8017F"/>
    <w:rsid w:val="00B85F0C"/>
    <w:rsid w:val="00B92651"/>
    <w:rsid w:val="00B947E2"/>
    <w:rsid w:val="00BA416D"/>
    <w:rsid w:val="00BA5F5D"/>
    <w:rsid w:val="00BB3DE3"/>
    <w:rsid w:val="00BC2C8C"/>
    <w:rsid w:val="00BC448D"/>
    <w:rsid w:val="00BC65C5"/>
    <w:rsid w:val="00BC7E7F"/>
    <w:rsid w:val="00BD2FFB"/>
    <w:rsid w:val="00BD5166"/>
    <w:rsid w:val="00BD6BB5"/>
    <w:rsid w:val="00BE1D22"/>
    <w:rsid w:val="00BE3740"/>
    <w:rsid w:val="00BF179D"/>
    <w:rsid w:val="00BF1BAE"/>
    <w:rsid w:val="00BF5A6B"/>
    <w:rsid w:val="00C0348B"/>
    <w:rsid w:val="00C065A8"/>
    <w:rsid w:val="00C11712"/>
    <w:rsid w:val="00C120BE"/>
    <w:rsid w:val="00C13EB5"/>
    <w:rsid w:val="00C143AC"/>
    <w:rsid w:val="00C14B6F"/>
    <w:rsid w:val="00C1555D"/>
    <w:rsid w:val="00C20715"/>
    <w:rsid w:val="00C33D5F"/>
    <w:rsid w:val="00C34BF4"/>
    <w:rsid w:val="00C46450"/>
    <w:rsid w:val="00C5605E"/>
    <w:rsid w:val="00C6077E"/>
    <w:rsid w:val="00C6096C"/>
    <w:rsid w:val="00C62861"/>
    <w:rsid w:val="00C631D2"/>
    <w:rsid w:val="00C64F43"/>
    <w:rsid w:val="00C662F4"/>
    <w:rsid w:val="00C72DC1"/>
    <w:rsid w:val="00C75D46"/>
    <w:rsid w:val="00C819B0"/>
    <w:rsid w:val="00C81F5D"/>
    <w:rsid w:val="00C8670E"/>
    <w:rsid w:val="00C9115A"/>
    <w:rsid w:val="00C959BD"/>
    <w:rsid w:val="00C96E4A"/>
    <w:rsid w:val="00CA7873"/>
    <w:rsid w:val="00CB135B"/>
    <w:rsid w:val="00CB7A0A"/>
    <w:rsid w:val="00CC3236"/>
    <w:rsid w:val="00CC528A"/>
    <w:rsid w:val="00CD1034"/>
    <w:rsid w:val="00CD6B12"/>
    <w:rsid w:val="00CE15F3"/>
    <w:rsid w:val="00CE1EAA"/>
    <w:rsid w:val="00CE2462"/>
    <w:rsid w:val="00CE349E"/>
    <w:rsid w:val="00CE66B4"/>
    <w:rsid w:val="00CE6B75"/>
    <w:rsid w:val="00CF0398"/>
    <w:rsid w:val="00CF2349"/>
    <w:rsid w:val="00CF3CC2"/>
    <w:rsid w:val="00D00E20"/>
    <w:rsid w:val="00D01FB2"/>
    <w:rsid w:val="00D02407"/>
    <w:rsid w:val="00D02738"/>
    <w:rsid w:val="00D03780"/>
    <w:rsid w:val="00D16F5F"/>
    <w:rsid w:val="00D1759F"/>
    <w:rsid w:val="00D20228"/>
    <w:rsid w:val="00D20B36"/>
    <w:rsid w:val="00D24819"/>
    <w:rsid w:val="00D27CF7"/>
    <w:rsid w:val="00D30102"/>
    <w:rsid w:val="00D305AD"/>
    <w:rsid w:val="00D30972"/>
    <w:rsid w:val="00D4579A"/>
    <w:rsid w:val="00D52C13"/>
    <w:rsid w:val="00D5578A"/>
    <w:rsid w:val="00D60918"/>
    <w:rsid w:val="00D65D94"/>
    <w:rsid w:val="00D83570"/>
    <w:rsid w:val="00D94698"/>
    <w:rsid w:val="00D96F0A"/>
    <w:rsid w:val="00DA2E4D"/>
    <w:rsid w:val="00DA694B"/>
    <w:rsid w:val="00DA6A2A"/>
    <w:rsid w:val="00DA71F9"/>
    <w:rsid w:val="00DB358F"/>
    <w:rsid w:val="00DB4F14"/>
    <w:rsid w:val="00DB7D91"/>
    <w:rsid w:val="00DD0BC5"/>
    <w:rsid w:val="00DD3DF9"/>
    <w:rsid w:val="00DD6181"/>
    <w:rsid w:val="00DE34F3"/>
    <w:rsid w:val="00DE5B0B"/>
    <w:rsid w:val="00DE63D4"/>
    <w:rsid w:val="00DF062C"/>
    <w:rsid w:val="00DF3650"/>
    <w:rsid w:val="00DF392B"/>
    <w:rsid w:val="00E04FCA"/>
    <w:rsid w:val="00E137F0"/>
    <w:rsid w:val="00E14C00"/>
    <w:rsid w:val="00E378AF"/>
    <w:rsid w:val="00E47397"/>
    <w:rsid w:val="00E56122"/>
    <w:rsid w:val="00E619B8"/>
    <w:rsid w:val="00E64106"/>
    <w:rsid w:val="00E6476D"/>
    <w:rsid w:val="00E66E55"/>
    <w:rsid w:val="00E67944"/>
    <w:rsid w:val="00E70174"/>
    <w:rsid w:val="00E70489"/>
    <w:rsid w:val="00E73E74"/>
    <w:rsid w:val="00E7584B"/>
    <w:rsid w:val="00E76399"/>
    <w:rsid w:val="00E803AF"/>
    <w:rsid w:val="00E83C1F"/>
    <w:rsid w:val="00E8687C"/>
    <w:rsid w:val="00E91847"/>
    <w:rsid w:val="00E92DE3"/>
    <w:rsid w:val="00EA2DB4"/>
    <w:rsid w:val="00EA6EDE"/>
    <w:rsid w:val="00EA7532"/>
    <w:rsid w:val="00ED5E28"/>
    <w:rsid w:val="00EE078A"/>
    <w:rsid w:val="00EE60E9"/>
    <w:rsid w:val="00EF0672"/>
    <w:rsid w:val="00F03D3D"/>
    <w:rsid w:val="00F06571"/>
    <w:rsid w:val="00F06EF4"/>
    <w:rsid w:val="00F12230"/>
    <w:rsid w:val="00F2132D"/>
    <w:rsid w:val="00F22DAB"/>
    <w:rsid w:val="00F235F7"/>
    <w:rsid w:val="00F31B58"/>
    <w:rsid w:val="00F33FD4"/>
    <w:rsid w:val="00F365E5"/>
    <w:rsid w:val="00F36FE0"/>
    <w:rsid w:val="00F46440"/>
    <w:rsid w:val="00F474E4"/>
    <w:rsid w:val="00F505F1"/>
    <w:rsid w:val="00F60CF5"/>
    <w:rsid w:val="00F6199E"/>
    <w:rsid w:val="00F66424"/>
    <w:rsid w:val="00F66C50"/>
    <w:rsid w:val="00F6757E"/>
    <w:rsid w:val="00F67F45"/>
    <w:rsid w:val="00F67FEF"/>
    <w:rsid w:val="00F7174F"/>
    <w:rsid w:val="00F73F38"/>
    <w:rsid w:val="00F76600"/>
    <w:rsid w:val="00F819F3"/>
    <w:rsid w:val="00F8228E"/>
    <w:rsid w:val="00F86189"/>
    <w:rsid w:val="00F9164E"/>
    <w:rsid w:val="00F92377"/>
    <w:rsid w:val="00F92664"/>
    <w:rsid w:val="00FA13AC"/>
    <w:rsid w:val="00FA352E"/>
    <w:rsid w:val="00FB069B"/>
    <w:rsid w:val="00FC01B4"/>
    <w:rsid w:val="00FC2E7C"/>
    <w:rsid w:val="00FC5D32"/>
    <w:rsid w:val="00FC6966"/>
    <w:rsid w:val="00FD6DE5"/>
    <w:rsid w:val="00FE2435"/>
    <w:rsid w:val="00FE2A7B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9BF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eastAsia="sv-SE"/>
    </w:rPr>
  </w:style>
  <w:style w:type="paragraph" w:styleId="Nadpis1">
    <w:name w:val="heading 1"/>
    <w:basedOn w:val="Normlny"/>
    <w:next w:val="Normlny"/>
    <w:qFormat/>
    <w:pPr>
      <w:keepNext/>
      <w:pageBreakBefore/>
      <w:spacing w:after="280"/>
      <w:jc w:val="center"/>
      <w:outlineLvl w:val="0"/>
    </w:pPr>
    <w:rPr>
      <w:b/>
      <w:smallCaps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320" w:after="120"/>
      <w:ind w:left="851" w:hanging="851"/>
      <w:outlineLvl w:val="1"/>
    </w:pPr>
    <w:rPr>
      <w:b/>
      <w:smallCaps/>
    </w:rPr>
  </w:style>
  <w:style w:type="paragraph" w:styleId="Nadpis3">
    <w:name w:val="heading 3"/>
    <w:basedOn w:val="Normlny"/>
    <w:next w:val="Normlny"/>
    <w:qFormat/>
    <w:pPr>
      <w:keepNext/>
      <w:spacing w:before="240" w:after="120"/>
      <w:ind w:left="851" w:hanging="851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hanging="11"/>
      <w:jc w:val="both"/>
    </w:pPr>
    <w:rPr>
      <w:rFonts w:ascii="Times" w:hAnsi="Times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9B35D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FC5D32"/>
    <w:rPr>
      <w:sz w:val="16"/>
      <w:szCs w:val="16"/>
    </w:rPr>
  </w:style>
  <w:style w:type="paragraph" w:styleId="Textkomentra">
    <w:name w:val="annotation text"/>
    <w:basedOn w:val="Normlny"/>
    <w:semiHidden/>
    <w:rsid w:val="00FC5D32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FC5D32"/>
    <w:rPr>
      <w:b/>
      <w:bCs/>
    </w:rPr>
  </w:style>
  <w:style w:type="paragraph" w:customStyle="1" w:styleId="Default">
    <w:name w:val="Default"/>
    <w:rsid w:val="005E65D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semiHidden/>
    <w:rsid w:val="002B1FDF"/>
    <w:pPr>
      <w:tabs>
        <w:tab w:val="left" w:pos="567"/>
      </w:tabs>
    </w:pPr>
    <w:rPr>
      <w:sz w:val="22"/>
      <w:lang w:eastAsia="en-US"/>
    </w:rPr>
  </w:style>
  <w:style w:type="character" w:customStyle="1" w:styleId="TextvysvetlivkyChar">
    <w:name w:val="Text vysvetlivky Char"/>
    <w:link w:val="Textvysvetlivky"/>
    <w:semiHidden/>
    <w:locked/>
    <w:rsid w:val="002B1FDF"/>
    <w:rPr>
      <w:sz w:val="22"/>
      <w:lang w:val="sk-SK" w:eastAsia="en-US" w:bidi="ar-SA"/>
    </w:rPr>
  </w:style>
  <w:style w:type="character" w:customStyle="1" w:styleId="Nadpis2Char">
    <w:name w:val="Nadpis 2 Char"/>
    <w:link w:val="Nadpis2"/>
    <w:rsid w:val="007465C1"/>
    <w:rPr>
      <w:b/>
      <w:smallCaps/>
      <w:sz w:val="24"/>
      <w:lang w:val="sk-SK" w:eastAsia="sv-SE" w:bidi="ar-SA"/>
    </w:rPr>
  </w:style>
  <w:style w:type="paragraph" w:styleId="Zkladntext">
    <w:name w:val="Body Text"/>
    <w:basedOn w:val="Normlny"/>
    <w:rsid w:val="003A0595"/>
    <w:pPr>
      <w:spacing w:after="120"/>
    </w:pPr>
  </w:style>
  <w:style w:type="paragraph" w:styleId="Odsekzoznamu">
    <w:name w:val="List Paragraph"/>
    <w:basedOn w:val="Normlny"/>
    <w:qFormat/>
    <w:rsid w:val="003A0595"/>
    <w:pPr>
      <w:tabs>
        <w:tab w:val="left" w:pos="567"/>
      </w:tabs>
      <w:spacing w:line="260" w:lineRule="exact"/>
      <w:ind w:left="720"/>
    </w:pPr>
    <w:rPr>
      <w:sz w:val="22"/>
      <w:lang w:eastAsia="en-US"/>
    </w:rPr>
  </w:style>
  <w:style w:type="character" w:customStyle="1" w:styleId="HlavikaChar">
    <w:name w:val="Hlavička Char"/>
    <w:link w:val="Hlavika"/>
    <w:uiPriority w:val="99"/>
    <w:rsid w:val="003A0595"/>
    <w:rPr>
      <w:sz w:val="24"/>
      <w:lang w:val="sk-SK" w:eastAsia="sv-SE" w:bidi="ar-SA"/>
    </w:rPr>
  </w:style>
  <w:style w:type="paragraph" w:styleId="Revzia">
    <w:name w:val="Revision"/>
    <w:hidden/>
    <w:uiPriority w:val="99"/>
    <w:semiHidden/>
    <w:rsid w:val="00AB1F5F"/>
    <w:rPr>
      <w:sz w:val="24"/>
      <w:lang w:eastAsia="sv-SE"/>
    </w:rPr>
  </w:style>
  <w:style w:type="character" w:styleId="Hypertextovprepojenie">
    <w:name w:val="Hyperlink"/>
    <w:rsid w:val="00A87986"/>
    <w:rPr>
      <w:color w:val="0000FF"/>
      <w:u w:val="single"/>
    </w:rPr>
  </w:style>
  <w:style w:type="character" w:customStyle="1" w:styleId="TextChar1">
    <w:name w:val="Text Char1"/>
    <w:link w:val="Text"/>
    <w:locked/>
    <w:rsid w:val="00E66E5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66E55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en-GB"/>
    </w:rPr>
  </w:style>
  <w:style w:type="character" w:styleId="PouitHypertextovPrepojenie">
    <w:name w:val="FollowedHyperlink"/>
    <w:basedOn w:val="Predvolenpsmoodseku"/>
    <w:semiHidden/>
    <w:unhideWhenUsed/>
    <w:rsid w:val="002679F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eastAsia="sv-SE"/>
    </w:rPr>
  </w:style>
  <w:style w:type="paragraph" w:styleId="Nadpis1">
    <w:name w:val="heading 1"/>
    <w:basedOn w:val="Normlny"/>
    <w:next w:val="Normlny"/>
    <w:qFormat/>
    <w:pPr>
      <w:keepNext/>
      <w:pageBreakBefore/>
      <w:spacing w:after="280"/>
      <w:jc w:val="center"/>
      <w:outlineLvl w:val="0"/>
    </w:pPr>
    <w:rPr>
      <w:b/>
      <w:smallCaps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320" w:after="120"/>
      <w:ind w:left="851" w:hanging="851"/>
      <w:outlineLvl w:val="1"/>
    </w:pPr>
    <w:rPr>
      <w:b/>
      <w:smallCaps/>
    </w:rPr>
  </w:style>
  <w:style w:type="paragraph" w:styleId="Nadpis3">
    <w:name w:val="heading 3"/>
    <w:basedOn w:val="Normlny"/>
    <w:next w:val="Normlny"/>
    <w:qFormat/>
    <w:pPr>
      <w:keepNext/>
      <w:spacing w:before="240" w:after="120"/>
      <w:ind w:left="851" w:hanging="851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hanging="11"/>
      <w:jc w:val="both"/>
    </w:pPr>
    <w:rPr>
      <w:rFonts w:ascii="Times" w:hAnsi="Times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9B35D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FC5D32"/>
    <w:rPr>
      <w:sz w:val="16"/>
      <w:szCs w:val="16"/>
    </w:rPr>
  </w:style>
  <w:style w:type="paragraph" w:styleId="Textkomentra">
    <w:name w:val="annotation text"/>
    <w:basedOn w:val="Normlny"/>
    <w:semiHidden/>
    <w:rsid w:val="00FC5D32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FC5D32"/>
    <w:rPr>
      <w:b/>
      <w:bCs/>
    </w:rPr>
  </w:style>
  <w:style w:type="paragraph" w:customStyle="1" w:styleId="Default">
    <w:name w:val="Default"/>
    <w:rsid w:val="005E65D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semiHidden/>
    <w:rsid w:val="002B1FDF"/>
    <w:pPr>
      <w:tabs>
        <w:tab w:val="left" w:pos="567"/>
      </w:tabs>
    </w:pPr>
    <w:rPr>
      <w:sz w:val="22"/>
      <w:lang w:eastAsia="en-US"/>
    </w:rPr>
  </w:style>
  <w:style w:type="character" w:customStyle="1" w:styleId="TextvysvetlivkyChar">
    <w:name w:val="Text vysvetlivky Char"/>
    <w:link w:val="Textvysvetlivky"/>
    <w:semiHidden/>
    <w:locked/>
    <w:rsid w:val="002B1FDF"/>
    <w:rPr>
      <w:sz w:val="22"/>
      <w:lang w:val="sk-SK" w:eastAsia="en-US" w:bidi="ar-SA"/>
    </w:rPr>
  </w:style>
  <w:style w:type="character" w:customStyle="1" w:styleId="Nadpis2Char">
    <w:name w:val="Nadpis 2 Char"/>
    <w:link w:val="Nadpis2"/>
    <w:rsid w:val="007465C1"/>
    <w:rPr>
      <w:b/>
      <w:smallCaps/>
      <w:sz w:val="24"/>
      <w:lang w:val="sk-SK" w:eastAsia="sv-SE" w:bidi="ar-SA"/>
    </w:rPr>
  </w:style>
  <w:style w:type="paragraph" w:styleId="Zkladntext">
    <w:name w:val="Body Text"/>
    <w:basedOn w:val="Normlny"/>
    <w:rsid w:val="003A0595"/>
    <w:pPr>
      <w:spacing w:after="120"/>
    </w:pPr>
  </w:style>
  <w:style w:type="paragraph" w:styleId="Odsekzoznamu">
    <w:name w:val="List Paragraph"/>
    <w:basedOn w:val="Normlny"/>
    <w:qFormat/>
    <w:rsid w:val="003A0595"/>
    <w:pPr>
      <w:tabs>
        <w:tab w:val="left" w:pos="567"/>
      </w:tabs>
      <w:spacing w:line="260" w:lineRule="exact"/>
      <w:ind w:left="720"/>
    </w:pPr>
    <w:rPr>
      <w:sz w:val="22"/>
      <w:lang w:eastAsia="en-US"/>
    </w:rPr>
  </w:style>
  <w:style w:type="character" w:customStyle="1" w:styleId="HlavikaChar">
    <w:name w:val="Hlavička Char"/>
    <w:link w:val="Hlavika"/>
    <w:uiPriority w:val="99"/>
    <w:rsid w:val="003A0595"/>
    <w:rPr>
      <w:sz w:val="24"/>
      <w:lang w:val="sk-SK" w:eastAsia="sv-SE" w:bidi="ar-SA"/>
    </w:rPr>
  </w:style>
  <w:style w:type="paragraph" w:styleId="Revzia">
    <w:name w:val="Revision"/>
    <w:hidden/>
    <w:uiPriority w:val="99"/>
    <w:semiHidden/>
    <w:rsid w:val="00AB1F5F"/>
    <w:rPr>
      <w:sz w:val="24"/>
      <w:lang w:eastAsia="sv-SE"/>
    </w:rPr>
  </w:style>
  <w:style w:type="character" w:styleId="Hypertextovprepojenie">
    <w:name w:val="Hyperlink"/>
    <w:rsid w:val="00A87986"/>
    <w:rPr>
      <w:color w:val="0000FF"/>
      <w:u w:val="single"/>
    </w:rPr>
  </w:style>
  <w:style w:type="character" w:customStyle="1" w:styleId="TextChar1">
    <w:name w:val="Text Char1"/>
    <w:link w:val="Text"/>
    <w:locked/>
    <w:rsid w:val="00E66E5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66E55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en-GB"/>
    </w:rPr>
  </w:style>
  <w:style w:type="character" w:styleId="PouitHypertextovPrepojenie">
    <w:name w:val="FollowedHyperlink"/>
    <w:basedOn w:val="Predvolenpsmoodseku"/>
    <w:semiHidden/>
    <w:unhideWhenUsed/>
    <w:rsid w:val="002679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yperlink" Target="http://www.ema.europa.eu/docs/en_GB/document_library/Template_or_form/2013/03/WC500139752.doc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CB0F-2B28-45A4-96C7-CEA0C66F16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CC2367-A61A-4ECE-B11E-BE0024E2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6058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2019-01-14T10:57:00Z</dcterms:created>
  <dcterms:modified xsi:type="dcterms:W3CDTF">2019-01-14T10:57:00Z</dcterms:modified>
</cp:coreProperties>
</file>