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14" w:rsidRPr="001F33E2" w:rsidRDefault="003F6014" w:rsidP="001F33E2">
      <w:pPr>
        <w:jc w:val="center"/>
        <w:rPr>
          <w:sz w:val="22"/>
          <w:szCs w:val="22"/>
          <w:lang w:val="sk-SK"/>
        </w:rPr>
      </w:pPr>
      <w:bookmarkStart w:id="0" w:name="_GoBack"/>
      <w:bookmarkEnd w:id="0"/>
    </w:p>
    <w:p w:rsidR="00A34FBE" w:rsidRPr="001F33E2" w:rsidRDefault="002F3E8B" w:rsidP="001F33E2">
      <w:pPr>
        <w:jc w:val="center"/>
        <w:rPr>
          <w:caps/>
          <w:sz w:val="22"/>
          <w:szCs w:val="22"/>
          <w:lang w:val="sk-SK"/>
        </w:rPr>
      </w:pPr>
      <w:r w:rsidRPr="00572F4E">
        <w:rPr>
          <w:b/>
          <w:noProof/>
          <w:sz w:val="22"/>
          <w:szCs w:val="22"/>
          <w:lang w:val="sk-SK"/>
        </w:rPr>
        <w:t>Písomná informácia pre používateľa</w:t>
      </w:r>
    </w:p>
    <w:p w:rsidR="00A34FBE" w:rsidRPr="001F33E2" w:rsidRDefault="00A34FBE" w:rsidP="001F33E2">
      <w:pPr>
        <w:jc w:val="center"/>
        <w:rPr>
          <w:sz w:val="22"/>
          <w:szCs w:val="22"/>
          <w:lang w:val="sk-SK"/>
        </w:rPr>
      </w:pPr>
    </w:p>
    <w:p w:rsidR="00A34FBE" w:rsidRPr="001F33E2" w:rsidRDefault="00A032CF" w:rsidP="001F33E2">
      <w:pPr>
        <w:jc w:val="center"/>
        <w:rPr>
          <w:b/>
          <w:bCs/>
          <w:iCs/>
          <w:sz w:val="22"/>
          <w:szCs w:val="22"/>
          <w:lang w:val="sk-SK"/>
        </w:rPr>
      </w:pPr>
      <w:r w:rsidRPr="00D6747B">
        <w:rPr>
          <w:b/>
          <w:sz w:val="22"/>
          <w:szCs w:val="22"/>
          <w:lang w:val="sk-SK"/>
        </w:rPr>
        <w:t>Oxid dusný</w:t>
      </w:r>
      <w:r w:rsidRPr="00D6747B">
        <w:rPr>
          <w:b/>
          <w:lang w:val="sk-SK"/>
        </w:rPr>
        <w:t xml:space="preserve"> </w:t>
      </w:r>
      <w:r w:rsidR="001D2C01">
        <w:rPr>
          <w:b/>
          <w:bCs/>
          <w:sz w:val="22"/>
          <w:szCs w:val="22"/>
          <w:lang w:val="sk-SK"/>
        </w:rPr>
        <w:t>Messer</w:t>
      </w:r>
      <w:r w:rsidR="001D2C01" w:rsidRPr="001F33E2">
        <w:rPr>
          <w:b/>
          <w:bCs/>
          <w:sz w:val="22"/>
          <w:szCs w:val="22"/>
          <w:lang w:val="sk-SK"/>
        </w:rPr>
        <w:t xml:space="preserve"> </w:t>
      </w:r>
      <w:r w:rsidR="000A627E" w:rsidRPr="001F33E2">
        <w:rPr>
          <w:b/>
          <w:bCs/>
          <w:sz w:val="22"/>
          <w:szCs w:val="22"/>
          <w:lang w:val="sk-SK"/>
        </w:rPr>
        <w:t>100</w:t>
      </w:r>
      <w:r w:rsidR="00A34FBE" w:rsidRPr="001F33E2">
        <w:rPr>
          <w:b/>
          <w:bCs/>
          <w:sz w:val="22"/>
          <w:szCs w:val="22"/>
          <w:lang w:val="sk-SK"/>
        </w:rPr>
        <w:t>% medicinálny plyn</w:t>
      </w:r>
      <w:r w:rsidR="001E45A0">
        <w:rPr>
          <w:b/>
          <w:bCs/>
          <w:sz w:val="22"/>
          <w:szCs w:val="22"/>
          <w:lang w:val="sk-SK"/>
        </w:rPr>
        <w:t>,</w:t>
      </w:r>
      <w:r w:rsidR="00A34FBE" w:rsidRPr="001F33E2">
        <w:rPr>
          <w:b/>
          <w:bCs/>
          <w:sz w:val="22"/>
          <w:szCs w:val="22"/>
          <w:lang w:val="sk-SK"/>
        </w:rPr>
        <w:t xml:space="preserve"> skvapalnený</w:t>
      </w:r>
    </w:p>
    <w:p w:rsidR="00A34FBE" w:rsidRPr="001F33E2" w:rsidRDefault="00A34FBE" w:rsidP="001F33E2">
      <w:pPr>
        <w:jc w:val="center"/>
        <w:rPr>
          <w:b/>
          <w:bCs/>
          <w:sz w:val="22"/>
          <w:szCs w:val="22"/>
          <w:lang w:val="sk-SK"/>
        </w:rPr>
      </w:pPr>
    </w:p>
    <w:p w:rsidR="00A34FBE" w:rsidRPr="001F33E2" w:rsidRDefault="003F6014" w:rsidP="001F33E2">
      <w:pPr>
        <w:jc w:val="center"/>
        <w:rPr>
          <w:bCs/>
          <w:sz w:val="22"/>
          <w:szCs w:val="22"/>
          <w:lang w:val="sk-SK"/>
        </w:rPr>
      </w:pPr>
      <w:r w:rsidRPr="001F33E2">
        <w:rPr>
          <w:bCs/>
          <w:sz w:val="22"/>
          <w:szCs w:val="22"/>
          <w:lang w:val="sk-SK"/>
        </w:rPr>
        <w:t>o</w:t>
      </w:r>
      <w:r w:rsidR="00A34FBE" w:rsidRPr="001F33E2">
        <w:rPr>
          <w:bCs/>
          <w:sz w:val="22"/>
          <w:szCs w:val="22"/>
          <w:lang w:val="sk-SK"/>
        </w:rPr>
        <w:t>xid dusný</w:t>
      </w:r>
    </w:p>
    <w:p w:rsidR="00A34FBE" w:rsidRDefault="00A34FBE" w:rsidP="001F33E2">
      <w:pPr>
        <w:jc w:val="center"/>
        <w:rPr>
          <w:sz w:val="22"/>
          <w:szCs w:val="22"/>
          <w:lang w:val="sk-SK"/>
        </w:rPr>
      </w:pPr>
    </w:p>
    <w:p w:rsidR="0081584B" w:rsidRPr="001F33E2" w:rsidRDefault="0081584B" w:rsidP="001F33E2">
      <w:pPr>
        <w:jc w:val="center"/>
        <w:rPr>
          <w:sz w:val="22"/>
          <w:szCs w:val="22"/>
          <w:lang w:val="sk-SK"/>
        </w:rPr>
      </w:pPr>
    </w:p>
    <w:p w:rsidR="00A34FBE" w:rsidRPr="001F33E2" w:rsidRDefault="00A34FBE" w:rsidP="001F33E2">
      <w:pPr>
        <w:jc w:val="left"/>
        <w:rPr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Pozorne si prečítajte celú písomnú informáciu predtým, ako začnete používať</w:t>
      </w:r>
      <w:r w:rsidRPr="001F33E2">
        <w:rPr>
          <w:sz w:val="22"/>
          <w:szCs w:val="22"/>
          <w:lang w:val="sk-SK"/>
        </w:rPr>
        <w:t xml:space="preserve"> </w:t>
      </w:r>
      <w:r w:rsidRPr="001F33E2">
        <w:rPr>
          <w:b/>
          <w:sz w:val="22"/>
          <w:szCs w:val="22"/>
          <w:lang w:val="sk-SK"/>
        </w:rPr>
        <w:t>tento liek, pretože obsahuje pre vás dôležité informácie.</w:t>
      </w:r>
    </w:p>
    <w:p w:rsidR="00A34FBE" w:rsidRPr="001F33E2" w:rsidRDefault="00A34FBE" w:rsidP="001F33E2">
      <w:pPr>
        <w:numPr>
          <w:ilvl w:val="0"/>
          <w:numId w:val="4"/>
        </w:numPr>
        <w:ind w:left="567" w:hanging="567"/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A34FBE" w:rsidRPr="001F33E2" w:rsidRDefault="00A34FBE" w:rsidP="001F33E2">
      <w:pPr>
        <w:numPr>
          <w:ilvl w:val="0"/>
          <w:numId w:val="4"/>
        </w:numPr>
        <w:ind w:left="567" w:hanging="567"/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Ak máte akékoľvek ďalšie otázky, obráťte sa na svojho lekára, lekárnika alebo zdravotnú sestru.</w:t>
      </w:r>
    </w:p>
    <w:p w:rsidR="00A34FBE" w:rsidRPr="00E41907" w:rsidRDefault="00A34FBE" w:rsidP="001F33E2">
      <w:pPr>
        <w:ind w:left="567" w:hanging="567"/>
        <w:jc w:val="left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>-</w:t>
      </w:r>
      <w:r w:rsidRPr="00E41907">
        <w:rPr>
          <w:sz w:val="22"/>
          <w:szCs w:val="22"/>
          <w:lang w:val="sk-SK"/>
        </w:rPr>
        <w:tab/>
        <w:t>Ak sa u vás vyskytne akýkoľvek vedľajší účinok, obráťte sa na svojho lekára, lekárnika alebo zdravotnú sestru. To sa týka aj akýchkoľvek vedľajších účinkov, ktoré nie sú uvedené v tejto písomnej informácii</w:t>
      </w:r>
      <w:r w:rsidRPr="00E22FC4">
        <w:rPr>
          <w:sz w:val="22"/>
          <w:szCs w:val="22"/>
          <w:lang w:val="sk-SK"/>
        </w:rPr>
        <w:t>.</w:t>
      </w:r>
      <w:r w:rsidR="001D2C01" w:rsidRPr="00E22FC4">
        <w:rPr>
          <w:sz w:val="22"/>
          <w:szCs w:val="22"/>
          <w:lang w:val="sk-SK"/>
        </w:rPr>
        <w:t xml:space="preserve"> </w:t>
      </w:r>
      <w:r w:rsidR="004F3D74">
        <w:rPr>
          <w:sz w:val="22"/>
          <w:szCs w:val="22"/>
          <w:lang w:val="sk-SK"/>
        </w:rPr>
        <w:t>Pozri časť 4.</w:t>
      </w:r>
    </w:p>
    <w:p w:rsidR="00A34FBE" w:rsidRPr="00E41907" w:rsidRDefault="00A34FBE" w:rsidP="004161F9">
      <w:pPr>
        <w:jc w:val="center"/>
        <w:rPr>
          <w:sz w:val="22"/>
          <w:szCs w:val="22"/>
          <w:lang w:val="sk-SK"/>
        </w:rPr>
      </w:pPr>
    </w:p>
    <w:p w:rsidR="00A34FBE" w:rsidRPr="00E41907" w:rsidRDefault="00A34FBE" w:rsidP="001F33E2">
      <w:pPr>
        <w:jc w:val="left"/>
        <w:rPr>
          <w:sz w:val="22"/>
          <w:szCs w:val="22"/>
          <w:lang w:val="sk-SK"/>
        </w:rPr>
      </w:pPr>
    </w:p>
    <w:p w:rsidR="00A34FBE" w:rsidRPr="00E41907" w:rsidRDefault="00A34FBE" w:rsidP="001F33E2">
      <w:pPr>
        <w:jc w:val="left"/>
        <w:rPr>
          <w:sz w:val="22"/>
          <w:szCs w:val="22"/>
          <w:lang w:val="sk-SK"/>
        </w:rPr>
      </w:pPr>
      <w:r w:rsidRPr="00E41907">
        <w:rPr>
          <w:b/>
          <w:sz w:val="22"/>
          <w:szCs w:val="22"/>
          <w:lang w:val="sk-SK"/>
        </w:rPr>
        <w:t>V tejto písomnej informácii sa dozviete</w:t>
      </w: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>1.</w:t>
      </w:r>
      <w:r w:rsidRPr="00E41907">
        <w:rPr>
          <w:sz w:val="22"/>
          <w:szCs w:val="22"/>
          <w:lang w:val="sk-SK"/>
        </w:rPr>
        <w:tab/>
        <w:t xml:space="preserve">Čo je </w:t>
      </w:r>
      <w:r w:rsidR="00A032CF" w:rsidRPr="00D6747B">
        <w:rPr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r w:rsidR="001D2C01">
        <w:rPr>
          <w:sz w:val="22"/>
          <w:szCs w:val="22"/>
          <w:lang w:val="sk-SK"/>
        </w:rPr>
        <w:t>Messer</w:t>
      </w:r>
      <w:r w:rsidR="001D2C01" w:rsidRPr="001F33E2">
        <w:rPr>
          <w:sz w:val="22"/>
          <w:szCs w:val="22"/>
          <w:lang w:val="sk-SK"/>
        </w:rPr>
        <w:t xml:space="preserve"> </w:t>
      </w:r>
      <w:r w:rsidR="004161F9" w:rsidRPr="004161F9">
        <w:rPr>
          <w:bCs/>
          <w:sz w:val="22"/>
          <w:szCs w:val="22"/>
          <w:lang w:val="sk-SK"/>
        </w:rPr>
        <w:t>100% medicinálny plyn, skvapalnený</w:t>
      </w:r>
      <w:r w:rsidR="004161F9" w:rsidRPr="004161F9" w:rsidDel="001A3226">
        <w:rPr>
          <w:bCs/>
          <w:sz w:val="22"/>
          <w:szCs w:val="22"/>
          <w:lang w:val="sk-SK"/>
        </w:rPr>
        <w:t xml:space="preserve"> </w:t>
      </w:r>
      <w:r w:rsidRPr="001F33E2">
        <w:rPr>
          <w:sz w:val="22"/>
          <w:szCs w:val="22"/>
          <w:lang w:val="sk-SK"/>
        </w:rPr>
        <w:t>a na čo sa používa</w:t>
      </w:r>
    </w:p>
    <w:p w:rsidR="00A34FBE" w:rsidRPr="001F33E2" w:rsidRDefault="00A34FBE" w:rsidP="004F3D74">
      <w:pPr>
        <w:ind w:left="709" w:hanging="709"/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2.</w:t>
      </w:r>
      <w:r w:rsidRPr="001F33E2">
        <w:rPr>
          <w:sz w:val="22"/>
          <w:szCs w:val="22"/>
          <w:lang w:val="sk-SK"/>
        </w:rPr>
        <w:tab/>
        <w:t>Čo potrebujete vedieť</w:t>
      </w:r>
      <w:r w:rsidR="00AD58D8" w:rsidRPr="001F33E2">
        <w:rPr>
          <w:sz w:val="22"/>
          <w:szCs w:val="22"/>
          <w:lang w:val="sk-SK"/>
        </w:rPr>
        <w:t xml:space="preserve"> </w:t>
      </w:r>
      <w:r w:rsidR="003F6014" w:rsidRPr="001F33E2">
        <w:rPr>
          <w:sz w:val="22"/>
          <w:szCs w:val="22"/>
          <w:lang w:val="sk-SK"/>
        </w:rPr>
        <w:t>predtým</w:t>
      </w:r>
      <w:r w:rsidRPr="001F33E2">
        <w:rPr>
          <w:sz w:val="22"/>
          <w:szCs w:val="22"/>
          <w:lang w:val="sk-SK"/>
        </w:rPr>
        <w:t xml:space="preserve">, ako použijete </w:t>
      </w:r>
      <w:r w:rsidR="00A032CF" w:rsidRPr="001F33E2">
        <w:rPr>
          <w:sz w:val="22"/>
          <w:szCs w:val="22"/>
          <w:lang w:val="sk-SK"/>
        </w:rPr>
        <w:t>Oxid dusný</w:t>
      </w:r>
      <w:r w:rsidR="00A032CF" w:rsidRPr="001F33E2">
        <w:rPr>
          <w:b/>
          <w:lang w:val="sk-SK"/>
        </w:rPr>
        <w:t xml:space="preserve"> </w:t>
      </w:r>
      <w:r w:rsidR="001D2C01">
        <w:rPr>
          <w:sz w:val="22"/>
          <w:szCs w:val="22"/>
          <w:lang w:val="sk-SK"/>
        </w:rPr>
        <w:t>Messer</w:t>
      </w:r>
      <w:r w:rsidR="004F3D74">
        <w:rPr>
          <w:sz w:val="22"/>
          <w:szCs w:val="22"/>
          <w:lang w:val="sk-SK"/>
        </w:rPr>
        <w:t xml:space="preserve"> </w:t>
      </w:r>
      <w:r w:rsidR="004161F9" w:rsidRPr="004161F9">
        <w:rPr>
          <w:bCs/>
          <w:sz w:val="22"/>
          <w:szCs w:val="22"/>
          <w:lang w:val="sk-SK"/>
        </w:rPr>
        <w:t>100% medicinálny plyn, skvapalnený</w:t>
      </w:r>
      <w:r w:rsidR="004161F9" w:rsidRPr="004161F9" w:rsidDel="001A3226">
        <w:rPr>
          <w:bCs/>
          <w:sz w:val="22"/>
          <w:szCs w:val="22"/>
          <w:lang w:val="sk-SK"/>
        </w:rPr>
        <w:t xml:space="preserve"> </w:t>
      </w: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3.</w:t>
      </w:r>
      <w:r w:rsidRPr="001F33E2">
        <w:rPr>
          <w:sz w:val="22"/>
          <w:szCs w:val="22"/>
          <w:lang w:val="sk-SK"/>
        </w:rPr>
        <w:tab/>
        <w:t xml:space="preserve">Ako používať </w:t>
      </w:r>
      <w:r w:rsidR="00A032CF" w:rsidRPr="00D6747B">
        <w:rPr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r w:rsidR="001D2C01">
        <w:rPr>
          <w:sz w:val="22"/>
          <w:szCs w:val="22"/>
          <w:lang w:val="sk-SK"/>
        </w:rPr>
        <w:t>Messer</w:t>
      </w:r>
      <w:r w:rsidR="004F3D74">
        <w:rPr>
          <w:sz w:val="22"/>
          <w:szCs w:val="22"/>
          <w:lang w:val="sk-SK"/>
        </w:rPr>
        <w:t xml:space="preserve"> </w:t>
      </w:r>
      <w:r w:rsidR="004161F9" w:rsidRPr="004161F9">
        <w:rPr>
          <w:bCs/>
          <w:sz w:val="22"/>
          <w:szCs w:val="22"/>
          <w:lang w:val="sk-SK"/>
        </w:rPr>
        <w:t>100% medicinálny plyn, skvapalnený</w:t>
      </w:r>
      <w:r w:rsidR="004161F9" w:rsidRPr="004161F9" w:rsidDel="001A3226">
        <w:rPr>
          <w:bCs/>
          <w:sz w:val="22"/>
          <w:szCs w:val="22"/>
          <w:lang w:val="sk-SK"/>
        </w:rPr>
        <w:t xml:space="preserve"> </w:t>
      </w: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4.</w:t>
      </w:r>
      <w:r w:rsidRPr="001F33E2">
        <w:rPr>
          <w:sz w:val="22"/>
          <w:szCs w:val="22"/>
          <w:lang w:val="sk-SK"/>
        </w:rPr>
        <w:tab/>
        <w:t>Možné vedľajšie účinky</w:t>
      </w: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5.</w:t>
      </w:r>
      <w:r w:rsidRPr="001F33E2">
        <w:rPr>
          <w:sz w:val="22"/>
          <w:szCs w:val="22"/>
          <w:lang w:val="sk-SK"/>
        </w:rPr>
        <w:tab/>
        <w:t xml:space="preserve">Ako uchovávať </w:t>
      </w:r>
      <w:r w:rsidR="00A032CF" w:rsidRPr="00D6747B">
        <w:rPr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r w:rsidR="001D2C01">
        <w:rPr>
          <w:sz w:val="22"/>
          <w:szCs w:val="22"/>
          <w:lang w:val="sk-SK"/>
        </w:rPr>
        <w:t>Messer</w:t>
      </w:r>
      <w:r w:rsidR="004F3D74">
        <w:rPr>
          <w:sz w:val="22"/>
          <w:szCs w:val="22"/>
          <w:lang w:val="sk-SK"/>
        </w:rPr>
        <w:t xml:space="preserve"> </w:t>
      </w:r>
      <w:r w:rsidR="004161F9" w:rsidRPr="004161F9">
        <w:rPr>
          <w:bCs/>
          <w:sz w:val="22"/>
          <w:szCs w:val="22"/>
          <w:lang w:val="sk-SK"/>
        </w:rPr>
        <w:t>100% medicinálny plyn, skvapalnený</w:t>
      </w:r>
      <w:r w:rsidR="004161F9" w:rsidRPr="004161F9" w:rsidDel="001A3226">
        <w:rPr>
          <w:bCs/>
          <w:sz w:val="22"/>
          <w:szCs w:val="22"/>
          <w:lang w:val="sk-SK"/>
        </w:rPr>
        <w:t xml:space="preserve"> </w:t>
      </w: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6.</w:t>
      </w:r>
      <w:r w:rsidRPr="001F33E2">
        <w:rPr>
          <w:sz w:val="22"/>
          <w:szCs w:val="22"/>
          <w:lang w:val="sk-SK"/>
        </w:rPr>
        <w:tab/>
        <w:t>Obsah balenia a ďalšie informácie</w:t>
      </w: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</w:p>
    <w:p w:rsidR="00A34FBE" w:rsidRPr="001F33E2" w:rsidRDefault="00A34FBE" w:rsidP="00E41907">
      <w:pPr>
        <w:jc w:val="left"/>
        <w:rPr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1.</w:t>
      </w:r>
      <w:r w:rsidRPr="001F33E2">
        <w:rPr>
          <w:b/>
          <w:sz w:val="22"/>
          <w:szCs w:val="22"/>
          <w:lang w:val="sk-SK"/>
        </w:rPr>
        <w:tab/>
        <w:t xml:space="preserve">Čo je </w:t>
      </w:r>
      <w:r w:rsidR="00A032CF" w:rsidRPr="00D6747B">
        <w:rPr>
          <w:b/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r w:rsidR="001D2C01" w:rsidRPr="00E22FC4">
        <w:rPr>
          <w:b/>
          <w:sz w:val="22"/>
          <w:szCs w:val="22"/>
          <w:lang w:val="sk-SK"/>
        </w:rPr>
        <w:t>Messer</w:t>
      </w:r>
      <w:r w:rsidRPr="001F33E2">
        <w:rPr>
          <w:b/>
          <w:sz w:val="22"/>
          <w:szCs w:val="22"/>
          <w:lang w:val="sk-SK"/>
        </w:rPr>
        <w:t xml:space="preserve"> </w:t>
      </w:r>
      <w:r w:rsidR="004F3D74" w:rsidRPr="001F33E2">
        <w:rPr>
          <w:b/>
          <w:bCs/>
          <w:sz w:val="22"/>
          <w:szCs w:val="22"/>
          <w:lang w:val="sk-SK"/>
        </w:rPr>
        <w:t>100% medicinálny plyn</w:t>
      </w:r>
      <w:r w:rsidR="004F3D74">
        <w:rPr>
          <w:b/>
          <w:bCs/>
          <w:sz w:val="22"/>
          <w:szCs w:val="22"/>
          <w:lang w:val="sk-SK"/>
        </w:rPr>
        <w:t>,</w:t>
      </w:r>
      <w:r w:rsidR="004F3D74" w:rsidRPr="001F33E2">
        <w:rPr>
          <w:b/>
          <w:bCs/>
          <w:sz w:val="22"/>
          <w:szCs w:val="22"/>
          <w:lang w:val="sk-SK"/>
        </w:rPr>
        <w:t xml:space="preserve"> skvapalnený</w:t>
      </w:r>
      <w:r w:rsidR="004F3D74" w:rsidRPr="001F33E2">
        <w:rPr>
          <w:b/>
          <w:sz w:val="22"/>
          <w:szCs w:val="22"/>
          <w:lang w:val="sk-SK"/>
        </w:rPr>
        <w:t xml:space="preserve"> </w:t>
      </w:r>
      <w:r w:rsidRPr="001F33E2">
        <w:rPr>
          <w:b/>
          <w:sz w:val="22"/>
          <w:szCs w:val="22"/>
          <w:lang w:val="sk-SK"/>
        </w:rPr>
        <w:t>a na čo sa používa</w:t>
      </w:r>
    </w:p>
    <w:p w:rsidR="002640B8" w:rsidRPr="001F33E2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A032CF" w:rsidP="00E41907">
      <w:pPr>
        <w:numPr>
          <w:ilvl w:val="12"/>
          <w:numId w:val="0"/>
        </w:numPr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t>Oxid dusný</w:t>
      </w:r>
      <w:r w:rsidRPr="001F33E2">
        <w:rPr>
          <w:b/>
          <w:lang w:val="sk-SK"/>
        </w:rPr>
        <w:t xml:space="preserve"> </w:t>
      </w:r>
      <w:r w:rsidR="001D2C01">
        <w:rPr>
          <w:sz w:val="22"/>
          <w:szCs w:val="22"/>
          <w:lang w:val="sk-SK"/>
        </w:rPr>
        <w:t>Messer</w:t>
      </w:r>
      <w:r w:rsidR="002640B8" w:rsidRPr="001F33E2">
        <w:rPr>
          <w:sz w:val="22"/>
          <w:szCs w:val="22"/>
          <w:lang w:val="sk-SK" w:eastAsia="en-GB"/>
        </w:rPr>
        <w:t xml:space="preserve"> </w:t>
      </w:r>
      <w:r w:rsidR="002F7607" w:rsidRPr="001F33E2">
        <w:rPr>
          <w:sz w:val="22"/>
          <w:szCs w:val="22"/>
          <w:lang w:val="sk-SK" w:eastAsia="en-GB"/>
        </w:rPr>
        <w:t>je plyn</w:t>
      </w:r>
      <w:r w:rsidR="002640B8" w:rsidRPr="001F33E2">
        <w:rPr>
          <w:sz w:val="22"/>
          <w:szCs w:val="22"/>
          <w:lang w:val="sk-SK" w:eastAsia="en-GB"/>
        </w:rPr>
        <w:t xml:space="preserve"> (</w:t>
      </w:r>
      <w:r w:rsidR="002F7607" w:rsidRPr="001F33E2">
        <w:rPr>
          <w:sz w:val="22"/>
          <w:szCs w:val="22"/>
          <w:lang w:val="sk-SK" w:eastAsia="en-GB"/>
        </w:rPr>
        <w:t>medic</w:t>
      </w:r>
      <w:r w:rsidR="00663CAB" w:rsidRPr="001F33E2">
        <w:rPr>
          <w:sz w:val="22"/>
          <w:szCs w:val="22"/>
          <w:lang w:val="sk-SK" w:eastAsia="en-GB"/>
        </w:rPr>
        <w:t>inálny</w:t>
      </w:r>
      <w:r w:rsidR="002F7607" w:rsidRPr="001F33E2">
        <w:rPr>
          <w:sz w:val="22"/>
          <w:szCs w:val="22"/>
          <w:lang w:val="sk-SK" w:eastAsia="en-GB"/>
        </w:rPr>
        <w:t xml:space="preserve"> </w:t>
      </w:r>
      <w:r w:rsidR="00195300">
        <w:rPr>
          <w:sz w:val="22"/>
          <w:szCs w:val="22"/>
          <w:lang w:val="sk-SK" w:eastAsia="en-GB"/>
        </w:rPr>
        <w:t>oxid dusný</w:t>
      </w:r>
      <w:r w:rsidR="002640B8" w:rsidRPr="001F33E2">
        <w:rPr>
          <w:sz w:val="22"/>
          <w:szCs w:val="22"/>
          <w:lang w:val="sk-SK" w:eastAsia="en-GB"/>
        </w:rPr>
        <w:t>)</w:t>
      </w:r>
      <w:r w:rsidR="002F7607" w:rsidRPr="001F33E2">
        <w:rPr>
          <w:sz w:val="22"/>
          <w:szCs w:val="22"/>
          <w:lang w:val="sk-SK" w:eastAsia="en-GB"/>
        </w:rPr>
        <w:t>, ktorý sa používa vdychovan</w:t>
      </w:r>
      <w:r w:rsidR="001E5E1E" w:rsidRPr="001F33E2">
        <w:rPr>
          <w:sz w:val="22"/>
          <w:szCs w:val="22"/>
          <w:lang w:val="sk-SK" w:eastAsia="en-GB"/>
        </w:rPr>
        <w:t>ím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2F7607" w:rsidRPr="001F33E2">
        <w:rPr>
          <w:sz w:val="22"/>
          <w:szCs w:val="22"/>
          <w:lang w:val="sk-SK" w:eastAsia="en-GB"/>
        </w:rPr>
        <w:t>Má jemne sladkú príchuť a zápach a je bezfarebný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rPr>
          <w:sz w:val="22"/>
          <w:szCs w:val="22"/>
          <w:lang w:val="sk-SK" w:eastAsia="en-GB"/>
        </w:rPr>
      </w:pPr>
    </w:p>
    <w:p w:rsidR="002640B8" w:rsidRPr="001F33E2" w:rsidRDefault="002F7607" w:rsidP="00E41907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en-GB"/>
        </w:rPr>
      </w:pPr>
      <w:r w:rsidRPr="001F33E2">
        <w:rPr>
          <w:b/>
          <w:bCs/>
          <w:sz w:val="22"/>
          <w:szCs w:val="22"/>
          <w:lang w:val="sk-SK" w:eastAsia="en-GB"/>
        </w:rPr>
        <w:t xml:space="preserve">Účinky </w:t>
      </w:r>
      <w:r w:rsidR="00A032CF" w:rsidRPr="00D6747B">
        <w:rPr>
          <w:b/>
          <w:sz w:val="22"/>
          <w:szCs w:val="22"/>
          <w:lang w:val="sk-SK"/>
        </w:rPr>
        <w:t>Oxid</w:t>
      </w:r>
      <w:r w:rsidR="006A38D3">
        <w:rPr>
          <w:b/>
          <w:sz w:val="22"/>
          <w:szCs w:val="22"/>
          <w:lang w:val="sk-SK"/>
        </w:rPr>
        <w:t>u</w:t>
      </w:r>
      <w:r w:rsidR="00A032CF" w:rsidRPr="00D6747B">
        <w:rPr>
          <w:b/>
          <w:sz w:val="22"/>
          <w:szCs w:val="22"/>
          <w:lang w:val="sk-SK"/>
        </w:rPr>
        <w:t xml:space="preserve"> </w:t>
      </w:r>
      <w:r w:rsidR="006A38D3" w:rsidRPr="00E22FC4">
        <w:rPr>
          <w:b/>
          <w:sz w:val="22"/>
          <w:szCs w:val="22"/>
          <w:lang w:val="sk-SK"/>
        </w:rPr>
        <w:t>dusn</w:t>
      </w:r>
      <w:r w:rsidR="006A38D3">
        <w:rPr>
          <w:b/>
          <w:sz w:val="22"/>
          <w:szCs w:val="22"/>
          <w:lang w:val="sk-SK"/>
        </w:rPr>
        <w:t>ého</w:t>
      </w:r>
      <w:r w:rsidR="006A38D3" w:rsidRPr="00E22FC4">
        <w:rPr>
          <w:b/>
          <w:lang w:val="sk-SK"/>
        </w:rPr>
        <w:t xml:space="preserve"> </w:t>
      </w:r>
      <w:r w:rsidR="001D2C01" w:rsidRPr="00E22FC4">
        <w:rPr>
          <w:b/>
          <w:sz w:val="22"/>
          <w:szCs w:val="22"/>
          <w:lang w:val="sk-SK"/>
        </w:rPr>
        <w:t>Messer</w:t>
      </w:r>
    </w:p>
    <w:p w:rsidR="002640B8" w:rsidRPr="001F33E2" w:rsidRDefault="002F7607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95300">
        <w:rPr>
          <w:sz w:val="22"/>
          <w:szCs w:val="22"/>
          <w:lang w:val="sk-SK" w:eastAsia="en-GB"/>
        </w:rPr>
        <w:t xml:space="preserve">Vdychovanie </w:t>
      </w:r>
      <w:r w:rsidR="006A38D3">
        <w:rPr>
          <w:sz w:val="22"/>
          <w:szCs w:val="22"/>
          <w:lang w:val="sk-SK" w:eastAsia="en-GB"/>
        </w:rPr>
        <w:t xml:space="preserve">medicinálneho </w:t>
      </w:r>
      <w:r w:rsidR="00195300" w:rsidRPr="00D6747B">
        <w:rPr>
          <w:sz w:val="22"/>
          <w:szCs w:val="22"/>
          <w:lang w:val="sk-SK" w:eastAsia="en-GB"/>
        </w:rPr>
        <w:t>oxidu dusného</w:t>
      </w:r>
      <w:r w:rsidRPr="00195300">
        <w:rPr>
          <w:sz w:val="22"/>
          <w:szCs w:val="22"/>
          <w:lang w:val="sk-SK" w:eastAsia="en-GB"/>
        </w:rPr>
        <w:t xml:space="preserve"> </w:t>
      </w:r>
      <w:r w:rsidRPr="001F33E2">
        <w:rPr>
          <w:sz w:val="22"/>
          <w:szCs w:val="22"/>
          <w:lang w:val="sk-SK" w:eastAsia="en-GB"/>
        </w:rPr>
        <w:t>vyvolá anestetické účinky</w:t>
      </w:r>
      <w:r w:rsidR="002640B8" w:rsidRPr="001F33E2">
        <w:rPr>
          <w:sz w:val="22"/>
          <w:szCs w:val="22"/>
          <w:lang w:val="sk-SK" w:eastAsia="en-GB"/>
        </w:rPr>
        <w:t xml:space="preserve"> – (</w:t>
      </w:r>
      <w:r w:rsidRPr="001F33E2">
        <w:rPr>
          <w:sz w:val="22"/>
          <w:szCs w:val="22"/>
          <w:lang w:val="sk-SK" w:eastAsia="en-GB"/>
        </w:rPr>
        <w:t>uspávacie účinky</w:t>
      </w:r>
      <w:r w:rsidR="002640B8" w:rsidRPr="001F33E2">
        <w:rPr>
          <w:sz w:val="22"/>
          <w:szCs w:val="22"/>
          <w:lang w:val="sk-SK" w:eastAsia="en-GB"/>
        </w:rPr>
        <w:t>) –</w:t>
      </w:r>
      <w:r w:rsidRPr="001F33E2">
        <w:rPr>
          <w:sz w:val="22"/>
          <w:szCs w:val="22"/>
          <w:lang w:val="sk-SK" w:eastAsia="en-GB"/>
        </w:rPr>
        <w:t xml:space="preserve"> po vdýchnutí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Pr="001F33E2">
        <w:rPr>
          <w:sz w:val="22"/>
          <w:szCs w:val="22"/>
          <w:lang w:val="sk-SK" w:eastAsia="en-GB"/>
        </w:rPr>
        <w:t xml:space="preserve">eho </w:t>
      </w:r>
      <w:r w:rsidR="00195300" w:rsidRPr="00D6747B">
        <w:rPr>
          <w:sz w:val="22"/>
          <w:szCs w:val="22"/>
          <w:lang w:val="sk-SK" w:eastAsia="en-GB"/>
        </w:rPr>
        <w:t xml:space="preserve">oxidu dusného </w:t>
      </w:r>
      <w:r w:rsidRPr="001F33E2">
        <w:rPr>
          <w:sz w:val="22"/>
          <w:szCs w:val="22"/>
          <w:lang w:val="sk-SK" w:eastAsia="en-GB"/>
        </w:rPr>
        <w:t>sa uvoľníte a budete unavený</w:t>
      </w:r>
      <w:r w:rsidR="002640B8" w:rsidRPr="001F33E2">
        <w:rPr>
          <w:sz w:val="22"/>
          <w:szCs w:val="22"/>
          <w:lang w:val="sk-SK" w:eastAsia="en-GB"/>
        </w:rPr>
        <w:t xml:space="preserve">, </w:t>
      </w:r>
      <w:r w:rsidRPr="001F33E2">
        <w:rPr>
          <w:sz w:val="22"/>
          <w:szCs w:val="22"/>
          <w:lang w:val="sk-SK" w:eastAsia="en-GB"/>
        </w:rPr>
        <w:t>čo spôsobí, že zaspíte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195300" w:rsidRPr="001F33E2" w:rsidDel="00195300">
        <w:rPr>
          <w:sz w:val="22"/>
          <w:szCs w:val="22"/>
          <w:lang w:val="sk-SK" w:eastAsia="en-GB"/>
        </w:rPr>
        <w:t xml:space="preserve"> </w:t>
      </w:r>
      <w:r w:rsidRPr="001F33E2">
        <w:rPr>
          <w:sz w:val="22"/>
          <w:szCs w:val="22"/>
          <w:lang w:val="sk-SK" w:eastAsia="en-GB"/>
        </w:rPr>
        <w:t>má aj vlastnosti zmierňujúce bolesť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6A38D3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2640B8" w:rsidRPr="001F33E2" w:rsidRDefault="00663CAB" w:rsidP="00E41907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 w:eastAsia="en-GB"/>
        </w:rPr>
        <w:t>Medicináln</w:t>
      </w:r>
      <w:r w:rsidR="002F7607"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195300" w:rsidRPr="001F33E2" w:rsidDel="00195300">
        <w:rPr>
          <w:sz w:val="22"/>
          <w:szCs w:val="22"/>
          <w:lang w:val="sk-SK" w:eastAsia="en-GB"/>
        </w:rPr>
        <w:t xml:space="preserve"> </w:t>
      </w:r>
      <w:r w:rsidR="002F7607" w:rsidRPr="001F33E2">
        <w:rPr>
          <w:sz w:val="22"/>
          <w:szCs w:val="22"/>
          <w:lang w:val="sk-SK" w:eastAsia="en-GB"/>
        </w:rPr>
        <w:t xml:space="preserve">pôsobí tak, že ovplyvňuje </w:t>
      </w:r>
      <w:r w:rsidRPr="001F33E2">
        <w:rPr>
          <w:sz w:val="22"/>
          <w:szCs w:val="22"/>
          <w:lang w:val="sk-SK" w:eastAsia="en-GB"/>
        </w:rPr>
        <w:t>niekoľko</w:t>
      </w:r>
      <w:r w:rsidR="002F7607" w:rsidRPr="001F33E2">
        <w:rPr>
          <w:sz w:val="22"/>
          <w:szCs w:val="22"/>
          <w:lang w:val="sk-SK" w:eastAsia="en-GB"/>
        </w:rPr>
        <w:t xml:space="preserve"> zlúčenín v tele </w:t>
      </w:r>
      <w:r w:rsidR="002640B8" w:rsidRPr="001F33E2">
        <w:rPr>
          <w:sz w:val="22"/>
          <w:szCs w:val="22"/>
          <w:lang w:val="sk-SK"/>
        </w:rPr>
        <w:t>(“</w:t>
      </w:r>
      <w:proofErr w:type="spellStart"/>
      <w:r w:rsidR="002640B8" w:rsidRPr="001F33E2">
        <w:rPr>
          <w:sz w:val="22"/>
          <w:szCs w:val="22"/>
          <w:lang w:val="sk-SK"/>
        </w:rPr>
        <w:t>neurotransmit</w:t>
      </w:r>
      <w:r w:rsidR="002F7607" w:rsidRPr="001F33E2">
        <w:rPr>
          <w:sz w:val="22"/>
          <w:szCs w:val="22"/>
          <w:lang w:val="sk-SK"/>
        </w:rPr>
        <w:t>er</w:t>
      </w:r>
      <w:r w:rsidRPr="001F33E2">
        <w:rPr>
          <w:sz w:val="22"/>
          <w:szCs w:val="22"/>
          <w:lang w:val="sk-SK"/>
        </w:rPr>
        <w:t>y</w:t>
      </w:r>
      <w:proofErr w:type="spellEnd"/>
      <w:r w:rsidR="002640B8" w:rsidRPr="001F33E2">
        <w:rPr>
          <w:sz w:val="22"/>
          <w:szCs w:val="22"/>
          <w:lang w:val="sk-SK"/>
        </w:rPr>
        <w:t>”)</w:t>
      </w:r>
      <w:r w:rsidR="002F7607" w:rsidRPr="001F33E2">
        <w:rPr>
          <w:sz w:val="22"/>
          <w:szCs w:val="22"/>
          <w:lang w:val="sk-SK"/>
        </w:rPr>
        <w:t>, ktoré kontrolujú</w:t>
      </w:r>
      <w:r w:rsidR="001E5E1E" w:rsidRPr="001F33E2">
        <w:rPr>
          <w:sz w:val="22"/>
          <w:szCs w:val="22"/>
          <w:lang w:val="sk-SK"/>
        </w:rPr>
        <w:t xml:space="preserve"> okrem iného</w:t>
      </w:r>
      <w:r w:rsidR="002F7607" w:rsidRPr="001F33E2">
        <w:rPr>
          <w:sz w:val="22"/>
          <w:szCs w:val="22"/>
          <w:lang w:val="sk-SK"/>
        </w:rPr>
        <w:t xml:space="preserve"> </w:t>
      </w:r>
      <w:r w:rsidR="001E5E1E" w:rsidRPr="001F33E2">
        <w:rPr>
          <w:sz w:val="22"/>
          <w:szCs w:val="22"/>
          <w:lang w:val="sk-SK"/>
        </w:rPr>
        <w:t>aj bdelosť</w:t>
      </w:r>
      <w:r w:rsidR="002F7607" w:rsidRPr="001F33E2">
        <w:rPr>
          <w:sz w:val="22"/>
          <w:szCs w:val="22"/>
          <w:lang w:val="sk-SK"/>
        </w:rPr>
        <w:t xml:space="preserve"> a </w:t>
      </w:r>
      <w:r w:rsidR="001E5E1E" w:rsidRPr="001F33E2">
        <w:rPr>
          <w:sz w:val="22"/>
          <w:szCs w:val="22"/>
          <w:lang w:val="sk-SK"/>
        </w:rPr>
        <w:t>pocit</w:t>
      </w:r>
      <w:r w:rsidR="002F7607" w:rsidRPr="001F33E2">
        <w:rPr>
          <w:sz w:val="22"/>
          <w:szCs w:val="22"/>
          <w:lang w:val="sk-SK"/>
        </w:rPr>
        <w:t xml:space="preserve"> bolesti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rPr>
          <w:sz w:val="22"/>
          <w:szCs w:val="22"/>
          <w:lang w:val="sk-SK" w:eastAsia="en-GB"/>
        </w:rPr>
      </w:pPr>
    </w:p>
    <w:p w:rsidR="002640B8" w:rsidRPr="001F33E2" w:rsidRDefault="002F7607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F33E2">
        <w:rPr>
          <w:b/>
          <w:bCs/>
          <w:sz w:val="22"/>
          <w:szCs w:val="22"/>
          <w:lang w:val="sk-SK" w:eastAsia="en-GB"/>
        </w:rPr>
        <w:t>Na čo sa používa</w:t>
      </w:r>
      <w:r w:rsidR="002640B8" w:rsidRPr="001F33E2">
        <w:rPr>
          <w:b/>
          <w:bCs/>
          <w:sz w:val="22"/>
          <w:szCs w:val="22"/>
          <w:lang w:val="sk-SK" w:eastAsia="en-GB"/>
        </w:rPr>
        <w:t xml:space="preserve"> </w:t>
      </w:r>
      <w:r w:rsidR="00A032CF" w:rsidRPr="001F33E2">
        <w:rPr>
          <w:b/>
          <w:sz w:val="22"/>
          <w:szCs w:val="22"/>
          <w:lang w:val="sk-SK"/>
        </w:rPr>
        <w:t>Oxid dusný</w:t>
      </w:r>
      <w:r w:rsidR="002640B8" w:rsidRPr="001F33E2">
        <w:rPr>
          <w:b/>
          <w:bCs/>
          <w:sz w:val="22"/>
          <w:szCs w:val="22"/>
          <w:lang w:val="sk-SK" w:eastAsia="en-GB"/>
        </w:rPr>
        <w:t xml:space="preserve"> </w:t>
      </w:r>
      <w:r w:rsidR="001D2C01" w:rsidRPr="00E22FC4">
        <w:rPr>
          <w:b/>
          <w:sz w:val="22"/>
          <w:szCs w:val="22"/>
          <w:lang w:val="sk-SK"/>
        </w:rPr>
        <w:t>Messer</w:t>
      </w:r>
    </w:p>
    <w:p w:rsidR="002640B8" w:rsidRPr="001F33E2" w:rsidRDefault="00663CAB" w:rsidP="00E41907">
      <w:pPr>
        <w:numPr>
          <w:ilvl w:val="12"/>
          <w:numId w:val="0"/>
        </w:numPr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Medicináln</w:t>
      </w:r>
      <w:r w:rsidR="002F7607"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195300" w:rsidRPr="001F33E2" w:rsidDel="00195300">
        <w:rPr>
          <w:sz w:val="22"/>
          <w:szCs w:val="22"/>
          <w:lang w:val="sk-SK" w:eastAsia="en-GB"/>
        </w:rPr>
        <w:t xml:space="preserve"> </w:t>
      </w:r>
      <w:r w:rsidR="002F7607" w:rsidRPr="001F33E2">
        <w:rPr>
          <w:sz w:val="22"/>
          <w:szCs w:val="22"/>
          <w:lang w:val="sk-SK" w:eastAsia="en-GB"/>
        </w:rPr>
        <w:t xml:space="preserve">sa používa ako </w:t>
      </w:r>
      <w:r w:rsidR="00E73B49">
        <w:rPr>
          <w:sz w:val="22"/>
          <w:szCs w:val="22"/>
          <w:lang w:val="sk-SK" w:eastAsia="en-GB"/>
        </w:rPr>
        <w:t>sú</w:t>
      </w:r>
      <w:r w:rsidR="002F7607" w:rsidRPr="001F33E2">
        <w:rPr>
          <w:sz w:val="22"/>
          <w:szCs w:val="22"/>
          <w:lang w:val="sk-SK" w:eastAsia="en-GB"/>
        </w:rPr>
        <w:t xml:space="preserve">časť anestézie alebo ako </w:t>
      </w:r>
      <w:r w:rsidR="007D18B1" w:rsidRPr="001F33E2">
        <w:rPr>
          <w:sz w:val="22"/>
          <w:szCs w:val="22"/>
          <w:lang w:val="sk-SK" w:eastAsia="en-GB"/>
        </w:rPr>
        <w:t>liek proti bolesti/upokojujúci liek, keď je potrebné zmiernenie bolesti s rýchlym nástupom a</w:t>
      </w:r>
      <w:r w:rsidRPr="001F33E2">
        <w:rPr>
          <w:sz w:val="22"/>
          <w:szCs w:val="22"/>
          <w:lang w:val="sk-SK" w:eastAsia="en-GB"/>
        </w:rPr>
        <w:t xml:space="preserve"> rýchlym </w:t>
      </w:r>
      <w:r w:rsidR="007D18B1" w:rsidRPr="001F33E2">
        <w:rPr>
          <w:sz w:val="22"/>
          <w:szCs w:val="22"/>
          <w:lang w:val="sk-SK" w:eastAsia="en-GB"/>
        </w:rPr>
        <w:t>ústupom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2640B8" w:rsidP="004F3D74">
      <w:pPr>
        <w:ind w:left="709" w:right="-2" w:hanging="709"/>
        <w:rPr>
          <w:b/>
          <w:sz w:val="22"/>
          <w:szCs w:val="22"/>
          <w:lang w:val="sk-SK"/>
        </w:rPr>
      </w:pPr>
      <w:r w:rsidRPr="001F33E2">
        <w:rPr>
          <w:b/>
          <w:color w:val="000000"/>
          <w:sz w:val="22"/>
          <w:szCs w:val="22"/>
          <w:lang w:val="sk-SK"/>
        </w:rPr>
        <w:t>2.</w:t>
      </w:r>
      <w:r w:rsidRPr="001F33E2">
        <w:rPr>
          <w:b/>
          <w:color w:val="000000"/>
          <w:sz w:val="22"/>
          <w:szCs w:val="22"/>
          <w:lang w:val="sk-SK"/>
        </w:rPr>
        <w:tab/>
      </w:r>
      <w:r w:rsidR="00A34FBE" w:rsidRPr="001F33E2">
        <w:rPr>
          <w:b/>
          <w:sz w:val="22"/>
          <w:szCs w:val="22"/>
          <w:lang w:val="sk-SK"/>
        </w:rPr>
        <w:t xml:space="preserve">Čo potrebujete vedieť </w:t>
      </w:r>
      <w:r w:rsidR="003F6014" w:rsidRPr="001F33E2">
        <w:rPr>
          <w:b/>
          <w:sz w:val="22"/>
          <w:szCs w:val="22"/>
          <w:lang w:val="sk-SK"/>
        </w:rPr>
        <w:t>predtým</w:t>
      </w:r>
      <w:r w:rsidR="00A34FBE" w:rsidRPr="001F33E2">
        <w:rPr>
          <w:b/>
          <w:sz w:val="22"/>
          <w:szCs w:val="22"/>
          <w:lang w:val="sk-SK"/>
        </w:rPr>
        <w:t xml:space="preserve">, ako použijete </w:t>
      </w:r>
      <w:r w:rsidR="00A032CF" w:rsidRPr="001F33E2">
        <w:rPr>
          <w:b/>
          <w:sz w:val="22"/>
          <w:szCs w:val="22"/>
          <w:lang w:val="sk-SK"/>
        </w:rPr>
        <w:t>Oxid dusný</w:t>
      </w:r>
      <w:r w:rsidR="00A032CF" w:rsidRPr="001F33E2">
        <w:rPr>
          <w:b/>
          <w:lang w:val="sk-SK"/>
        </w:rPr>
        <w:t xml:space="preserve"> </w:t>
      </w:r>
      <w:r w:rsidR="001D2C01" w:rsidRPr="00E22FC4">
        <w:rPr>
          <w:b/>
          <w:sz w:val="22"/>
          <w:szCs w:val="22"/>
          <w:lang w:val="sk-SK"/>
        </w:rPr>
        <w:t>Messer</w:t>
      </w:r>
      <w:r w:rsidR="004F3D74">
        <w:rPr>
          <w:b/>
          <w:sz w:val="22"/>
          <w:szCs w:val="22"/>
          <w:lang w:val="sk-SK"/>
        </w:rPr>
        <w:t xml:space="preserve"> </w:t>
      </w:r>
      <w:r w:rsidR="004F3D74" w:rsidRPr="001F33E2">
        <w:rPr>
          <w:b/>
          <w:bCs/>
          <w:sz w:val="22"/>
          <w:szCs w:val="22"/>
          <w:lang w:val="sk-SK"/>
        </w:rPr>
        <w:t>100% medicinálny plyn</w:t>
      </w:r>
      <w:r w:rsidR="004F3D74">
        <w:rPr>
          <w:b/>
          <w:bCs/>
          <w:sz w:val="22"/>
          <w:szCs w:val="22"/>
          <w:lang w:val="sk-SK"/>
        </w:rPr>
        <w:t>,</w:t>
      </w:r>
      <w:r w:rsidR="004F3D74" w:rsidRPr="001F33E2">
        <w:rPr>
          <w:b/>
          <w:bCs/>
          <w:sz w:val="22"/>
          <w:szCs w:val="22"/>
          <w:lang w:val="sk-SK"/>
        </w:rPr>
        <w:t xml:space="preserve"> skvapalnený</w:t>
      </w:r>
    </w:p>
    <w:p w:rsidR="002640B8" w:rsidRPr="001F33E2" w:rsidRDefault="002640B8" w:rsidP="00E41907">
      <w:pPr>
        <w:tabs>
          <w:tab w:val="left" w:pos="426"/>
        </w:tabs>
        <w:ind w:left="425" w:hangingChars="193" w:hanging="425"/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A34FBE" w:rsidP="00E41907">
      <w:pPr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Nepoužívajte</w:t>
      </w:r>
      <w:r w:rsidR="002640B8" w:rsidRPr="001F33E2">
        <w:rPr>
          <w:b/>
          <w:sz w:val="22"/>
          <w:szCs w:val="22"/>
          <w:lang w:val="sk-SK"/>
        </w:rPr>
        <w:t xml:space="preserve"> </w:t>
      </w:r>
      <w:r w:rsidR="00A032CF" w:rsidRPr="00D6747B">
        <w:rPr>
          <w:b/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r w:rsidR="001D2C01" w:rsidRPr="00E22FC4">
        <w:rPr>
          <w:b/>
          <w:sz w:val="22"/>
          <w:szCs w:val="22"/>
          <w:lang w:val="sk-SK"/>
        </w:rPr>
        <w:t>Messer</w:t>
      </w:r>
      <w:r w:rsidR="002640B8" w:rsidRPr="001F33E2">
        <w:rPr>
          <w:b/>
          <w:sz w:val="22"/>
          <w:szCs w:val="22"/>
          <w:lang w:val="sk-SK"/>
        </w:rPr>
        <w:t>:</w:t>
      </w:r>
    </w:p>
    <w:p w:rsidR="002640B8" w:rsidRPr="001F33E2" w:rsidRDefault="007D18B1" w:rsidP="00E41907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bCs/>
          <w:sz w:val="22"/>
          <w:szCs w:val="22"/>
          <w:lang w:val="sk-SK" w:eastAsia="en-GB"/>
        </w:rPr>
        <w:t xml:space="preserve">ak máte dutiny naplnené plynom alebo </w:t>
      </w:r>
      <w:r w:rsidR="00913131" w:rsidRPr="001F33E2">
        <w:rPr>
          <w:bCs/>
          <w:sz w:val="22"/>
          <w:szCs w:val="22"/>
          <w:lang w:val="sk-SK" w:eastAsia="en-GB"/>
        </w:rPr>
        <w:t>vzduchové bubliny</w:t>
      </w:r>
    </w:p>
    <w:p w:rsidR="002640B8" w:rsidRPr="001F33E2" w:rsidRDefault="007D18B1" w:rsidP="00E41907">
      <w:pPr>
        <w:numPr>
          <w:ilvl w:val="1"/>
          <w:numId w:val="6"/>
        </w:numPr>
        <w:tabs>
          <w:tab w:val="clear" w:pos="1440"/>
          <w:tab w:val="left" w:pos="960"/>
        </w:tabs>
        <w:ind w:left="960" w:right="-2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ak v dôsledku ochorenia alebo z akéhokoľvek iného dôvodu existuje podozrenie, že máte vzduch v </w:t>
      </w:r>
      <w:proofErr w:type="spellStart"/>
      <w:r w:rsidRPr="001F33E2">
        <w:rPr>
          <w:sz w:val="22"/>
          <w:szCs w:val="22"/>
          <w:lang w:val="sk-SK" w:eastAsia="en-GB"/>
        </w:rPr>
        <w:t>pleurálnom</w:t>
      </w:r>
      <w:proofErr w:type="spellEnd"/>
      <w:r w:rsidRPr="001F33E2">
        <w:rPr>
          <w:sz w:val="22"/>
          <w:szCs w:val="22"/>
          <w:lang w:val="sk-SK" w:eastAsia="en-GB"/>
        </w:rPr>
        <w:t xml:space="preserve"> </w:t>
      </w:r>
      <w:r w:rsidR="002640B8" w:rsidRPr="001F33E2">
        <w:rPr>
          <w:sz w:val="22"/>
          <w:szCs w:val="22"/>
          <w:lang w:val="sk-SK" w:eastAsia="en-GB"/>
        </w:rPr>
        <w:t>(</w:t>
      </w:r>
      <w:r w:rsidRPr="001F33E2">
        <w:rPr>
          <w:sz w:val="22"/>
          <w:szCs w:val="22"/>
          <w:lang w:val="sk-SK" w:eastAsia="en-GB"/>
        </w:rPr>
        <w:t>výstelka pľúc</w:t>
      </w:r>
      <w:r w:rsidR="002640B8" w:rsidRPr="001F33E2">
        <w:rPr>
          <w:sz w:val="22"/>
          <w:szCs w:val="22"/>
          <w:lang w:val="sk-SK" w:eastAsia="en-GB"/>
        </w:rPr>
        <w:t xml:space="preserve">) </w:t>
      </w:r>
      <w:r w:rsidRPr="001F33E2">
        <w:rPr>
          <w:sz w:val="22"/>
          <w:szCs w:val="22"/>
          <w:lang w:val="sk-SK" w:eastAsia="en-GB"/>
        </w:rPr>
        <w:t>priestore mimo pľúc</w:t>
      </w:r>
      <w:r w:rsidR="003A2360" w:rsidRPr="001F33E2">
        <w:rPr>
          <w:sz w:val="22"/>
          <w:szCs w:val="22"/>
          <w:lang w:val="sk-SK" w:eastAsia="en-GB"/>
        </w:rPr>
        <w:t>,</w:t>
      </w:r>
    </w:p>
    <w:p w:rsidR="002640B8" w:rsidRPr="001F33E2" w:rsidRDefault="007D18B1" w:rsidP="00E41907">
      <w:pPr>
        <w:numPr>
          <w:ilvl w:val="1"/>
          <w:numId w:val="6"/>
        </w:numPr>
        <w:tabs>
          <w:tab w:val="clear" w:pos="1440"/>
          <w:tab w:val="left" w:pos="960"/>
        </w:tabs>
        <w:ind w:left="960" w:right="-2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lastRenderedPageBreak/>
        <w:t>ak ste sa nedávno potápali s potápa</w:t>
      </w:r>
      <w:r w:rsidR="00913131" w:rsidRPr="001F33E2">
        <w:rPr>
          <w:sz w:val="22"/>
          <w:szCs w:val="22"/>
          <w:lang w:val="sk-SK" w:eastAsia="en-GB"/>
        </w:rPr>
        <w:t>čským</w:t>
      </w:r>
      <w:r w:rsidRPr="001F33E2">
        <w:rPr>
          <w:sz w:val="22"/>
          <w:szCs w:val="22"/>
          <w:lang w:val="sk-SK" w:eastAsia="en-GB"/>
        </w:rPr>
        <w:t xml:space="preserve"> </w:t>
      </w:r>
      <w:r w:rsidR="00913131" w:rsidRPr="001F33E2">
        <w:rPr>
          <w:sz w:val="22"/>
          <w:szCs w:val="22"/>
          <w:lang w:val="sk-SK" w:eastAsia="en-GB"/>
        </w:rPr>
        <w:t>vybav</w:t>
      </w:r>
      <w:r w:rsidRPr="001F33E2">
        <w:rPr>
          <w:sz w:val="22"/>
          <w:szCs w:val="22"/>
          <w:lang w:val="sk-SK" w:eastAsia="en-GB"/>
        </w:rPr>
        <w:t>ením a môž</w:t>
      </w:r>
      <w:r w:rsidR="00913131" w:rsidRPr="001F33E2">
        <w:rPr>
          <w:sz w:val="22"/>
          <w:szCs w:val="22"/>
          <w:lang w:val="sk-SK" w:eastAsia="en-GB"/>
        </w:rPr>
        <w:t>ete</w:t>
      </w:r>
      <w:r w:rsidRPr="001F33E2">
        <w:rPr>
          <w:sz w:val="22"/>
          <w:szCs w:val="22"/>
          <w:lang w:val="sk-SK" w:eastAsia="en-GB"/>
        </w:rPr>
        <w:t xml:space="preserve"> mať vzduchové alebo plynové bubliny vo vašom tele</w:t>
      </w:r>
      <w:r w:rsidR="002640B8" w:rsidRPr="001F33E2">
        <w:rPr>
          <w:sz w:val="22"/>
          <w:szCs w:val="22"/>
          <w:lang w:val="sk-SK" w:eastAsia="en-GB"/>
        </w:rPr>
        <w:t xml:space="preserve"> (ri</w:t>
      </w:r>
      <w:r w:rsidRPr="001F33E2">
        <w:rPr>
          <w:sz w:val="22"/>
          <w:szCs w:val="22"/>
          <w:lang w:val="sk-SK" w:eastAsia="en-GB"/>
        </w:rPr>
        <w:t xml:space="preserve">ziko </w:t>
      </w:r>
      <w:proofErr w:type="spellStart"/>
      <w:r w:rsidRPr="001F33E2">
        <w:rPr>
          <w:sz w:val="22"/>
          <w:szCs w:val="22"/>
          <w:lang w:val="sk-SK" w:eastAsia="en-GB"/>
        </w:rPr>
        <w:t>dekompresnej</w:t>
      </w:r>
      <w:proofErr w:type="spellEnd"/>
      <w:r w:rsidRPr="001F33E2">
        <w:rPr>
          <w:sz w:val="22"/>
          <w:szCs w:val="22"/>
          <w:lang w:val="sk-SK" w:eastAsia="en-GB"/>
        </w:rPr>
        <w:t xml:space="preserve"> choroby</w:t>
      </w:r>
      <w:r w:rsidR="002640B8" w:rsidRPr="001F33E2">
        <w:rPr>
          <w:sz w:val="22"/>
          <w:szCs w:val="22"/>
          <w:lang w:val="sk-SK" w:eastAsia="en-GB"/>
        </w:rPr>
        <w:t>)</w:t>
      </w:r>
      <w:r w:rsidR="003A2360" w:rsidRPr="001F33E2">
        <w:rPr>
          <w:sz w:val="22"/>
          <w:szCs w:val="22"/>
          <w:lang w:val="sk-SK" w:eastAsia="en-GB"/>
        </w:rPr>
        <w:t>,</w:t>
      </w:r>
    </w:p>
    <w:p w:rsidR="002640B8" w:rsidRPr="001F33E2" w:rsidRDefault="007D18B1" w:rsidP="00E41907">
      <w:pPr>
        <w:numPr>
          <w:ilvl w:val="1"/>
          <w:numId w:val="6"/>
        </w:numPr>
        <w:tabs>
          <w:tab w:val="clear" w:pos="1440"/>
          <w:tab w:val="left" w:pos="960"/>
        </w:tabs>
        <w:ind w:left="960" w:right="-2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 xml:space="preserve">ak ste sa nedávno </w:t>
      </w:r>
      <w:r w:rsidR="0016132C" w:rsidRPr="001F33E2">
        <w:rPr>
          <w:sz w:val="22"/>
          <w:szCs w:val="22"/>
          <w:lang w:val="sk-SK" w:eastAsia="en-GB"/>
        </w:rPr>
        <w:t>podstúpili zákrok, pri ktorom bol použitý</w:t>
      </w:r>
      <w:r w:rsidRPr="001F33E2">
        <w:rPr>
          <w:sz w:val="22"/>
          <w:szCs w:val="22"/>
          <w:lang w:val="sk-SK" w:eastAsia="en-GB"/>
        </w:rPr>
        <w:t xml:space="preserve"> prístroj </w:t>
      </w:r>
      <w:r w:rsidR="00E73B49">
        <w:rPr>
          <w:sz w:val="22"/>
          <w:szCs w:val="22"/>
          <w:lang w:val="sk-SK" w:eastAsia="en-GB"/>
        </w:rPr>
        <w:t>pre mimotelový obeh (</w:t>
      </w:r>
      <w:proofErr w:type="spellStart"/>
      <w:r w:rsidRPr="001F33E2">
        <w:rPr>
          <w:sz w:val="22"/>
          <w:szCs w:val="22"/>
          <w:lang w:val="sk-SK" w:eastAsia="en-GB"/>
        </w:rPr>
        <w:t>srdce-pľúca</w:t>
      </w:r>
      <w:proofErr w:type="spellEnd"/>
      <w:r w:rsidR="00E73B49">
        <w:rPr>
          <w:sz w:val="22"/>
          <w:szCs w:val="22"/>
          <w:lang w:val="sk-SK" w:eastAsia="en-GB"/>
        </w:rPr>
        <w:t>)</w:t>
      </w:r>
      <w:r w:rsidR="003A2360" w:rsidRPr="001F33E2">
        <w:rPr>
          <w:sz w:val="22"/>
          <w:szCs w:val="22"/>
          <w:lang w:val="sk-SK" w:eastAsia="en-GB"/>
        </w:rPr>
        <w:t>,</w:t>
      </w:r>
    </w:p>
    <w:p w:rsidR="002640B8" w:rsidRPr="001F33E2" w:rsidRDefault="007D18B1" w:rsidP="00E41907">
      <w:pPr>
        <w:numPr>
          <w:ilvl w:val="1"/>
          <w:numId w:val="6"/>
        </w:numPr>
        <w:tabs>
          <w:tab w:val="clear" w:pos="1440"/>
          <w:tab w:val="left" w:pos="960"/>
        </w:tabs>
        <w:ind w:left="960" w:right="-2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 xml:space="preserve">ak ste sa nedávno liečili na očné poruchy injekčnou aplikáciou plynu </w:t>
      </w:r>
      <w:r w:rsidRPr="00AC1D5D">
        <w:rPr>
          <w:sz w:val="22"/>
          <w:szCs w:val="22"/>
          <w:lang w:val="sk-SK" w:eastAsia="en-GB"/>
        </w:rPr>
        <w:t>do očnej buľvy</w:t>
      </w:r>
      <w:r w:rsidR="002640B8" w:rsidRPr="001F33E2">
        <w:rPr>
          <w:sz w:val="22"/>
          <w:szCs w:val="22"/>
          <w:lang w:val="sk-SK" w:eastAsia="en-GB"/>
        </w:rPr>
        <w:t>. T</w:t>
      </w:r>
      <w:r w:rsidRPr="001F33E2">
        <w:rPr>
          <w:sz w:val="22"/>
          <w:szCs w:val="22"/>
          <w:lang w:val="sk-SK" w:eastAsia="en-GB"/>
        </w:rPr>
        <w:t xml:space="preserve">ieto vzduchové bubliny </w:t>
      </w:r>
      <w:r w:rsidR="009B42B5" w:rsidRPr="001F33E2">
        <w:rPr>
          <w:sz w:val="22"/>
          <w:szCs w:val="22"/>
          <w:lang w:val="sk-SK" w:eastAsia="en-GB"/>
        </w:rPr>
        <w:t xml:space="preserve">sa </w:t>
      </w:r>
      <w:r w:rsidRPr="001F33E2">
        <w:rPr>
          <w:sz w:val="22"/>
          <w:szCs w:val="22"/>
          <w:lang w:val="sk-SK" w:eastAsia="en-GB"/>
        </w:rPr>
        <w:t xml:space="preserve">môžu </w:t>
      </w:r>
      <w:r w:rsidR="009B42B5" w:rsidRPr="001F33E2">
        <w:rPr>
          <w:sz w:val="22"/>
          <w:szCs w:val="22"/>
          <w:lang w:val="sk-SK" w:eastAsia="en-GB"/>
        </w:rPr>
        <w:t>rozpínať počas podávani</w:t>
      </w:r>
      <w:r w:rsidR="00913131" w:rsidRPr="001F33E2">
        <w:rPr>
          <w:sz w:val="22"/>
          <w:szCs w:val="22"/>
          <w:lang w:val="sk-SK" w:eastAsia="en-GB"/>
        </w:rPr>
        <w:t>a</w:t>
      </w:r>
      <w:r w:rsidR="009B42B5" w:rsidRPr="001F33E2">
        <w:rPr>
          <w:sz w:val="22"/>
          <w:szCs w:val="22"/>
          <w:lang w:val="sk-SK" w:eastAsia="en-GB"/>
        </w:rPr>
        <w:t xml:space="preserve">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="009B42B5" w:rsidRPr="001F33E2">
        <w:rPr>
          <w:sz w:val="22"/>
          <w:szCs w:val="22"/>
          <w:lang w:val="sk-SK" w:eastAsia="en-GB"/>
        </w:rPr>
        <w:t xml:space="preserve">eho </w:t>
      </w:r>
      <w:r w:rsidR="00195300" w:rsidRPr="00367F81">
        <w:rPr>
          <w:sz w:val="22"/>
          <w:szCs w:val="22"/>
          <w:lang w:val="sk-SK" w:eastAsia="en-GB"/>
        </w:rPr>
        <w:t xml:space="preserve">oxidu dusného </w:t>
      </w:r>
      <w:r w:rsidR="009B42B5" w:rsidRPr="001F33E2">
        <w:rPr>
          <w:sz w:val="22"/>
          <w:szCs w:val="22"/>
          <w:lang w:val="sk-SK" w:eastAsia="en-GB"/>
        </w:rPr>
        <w:t>s rizikom poškodenia oka</w:t>
      </w:r>
      <w:r w:rsidR="003A2360" w:rsidRPr="001F33E2">
        <w:rPr>
          <w:sz w:val="22"/>
          <w:szCs w:val="22"/>
          <w:lang w:val="sk-SK" w:eastAsia="en-GB"/>
        </w:rPr>
        <w:t>,</w:t>
      </w:r>
    </w:p>
    <w:p w:rsidR="002640B8" w:rsidRPr="001F33E2" w:rsidRDefault="009B42B5" w:rsidP="00E41907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bCs/>
          <w:sz w:val="22"/>
          <w:szCs w:val="22"/>
          <w:lang w:val="sk-SK" w:eastAsia="en-GB"/>
        </w:rPr>
        <w:t xml:space="preserve">ak trpíte </w:t>
      </w:r>
      <w:proofErr w:type="spellStart"/>
      <w:r w:rsidRPr="001F33E2">
        <w:rPr>
          <w:bCs/>
          <w:sz w:val="22"/>
          <w:szCs w:val="22"/>
          <w:lang w:val="sk-SK" w:eastAsia="en-GB"/>
        </w:rPr>
        <w:t>ileom</w:t>
      </w:r>
      <w:proofErr w:type="spellEnd"/>
      <w:r w:rsidR="002640B8" w:rsidRPr="001F33E2">
        <w:rPr>
          <w:bCs/>
          <w:sz w:val="22"/>
          <w:szCs w:val="22"/>
          <w:lang w:val="sk-SK" w:eastAsia="en-GB"/>
        </w:rPr>
        <w:t xml:space="preserve"> (</w:t>
      </w:r>
      <w:r w:rsidRPr="001F33E2">
        <w:rPr>
          <w:bCs/>
          <w:sz w:val="22"/>
          <w:szCs w:val="22"/>
          <w:lang w:val="sk-SK" w:eastAsia="en-GB"/>
        </w:rPr>
        <w:t>nepriechodnosť čreva</w:t>
      </w:r>
      <w:r w:rsidR="002640B8" w:rsidRPr="001F33E2">
        <w:rPr>
          <w:bCs/>
          <w:sz w:val="22"/>
          <w:szCs w:val="22"/>
          <w:lang w:val="sk-SK" w:eastAsia="en-GB"/>
        </w:rPr>
        <w:t>)</w:t>
      </w:r>
      <w:r w:rsidR="00612956">
        <w:rPr>
          <w:bCs/>
          <w:sz w:val="22"/>
          <w:szCs w:val="22"/>
          <w:lang w:val="sk-SK" w:eastAsia="en-GB"/>
        </w:rPr>
        <w:t>.</w:t>
      </w:r>
    </w:p>
    <w:p w:rsidR="002640B8" w:rsidRPr="00E41907" w:rsidRDefault="009B42B5" w:rsidP="00E41907">
      <w:pPr>
        <w:numPr>
          <w:ilvl w:val="12"/>
          <w:numId w:val="0"/>
        </w:numPr>
        <w:ind w:left="567"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 w:eastAsia="en-GB"/>
        </w:rPr>
        <w:t xml:space="preserve">Ak máte závažné brušné ťažkosti </w:t>
      </w:r>
      <w:r w:rsidR="002640B8" w:rsidRPr="001F33E2">
        <w:rPr>
          <w:sz w:val="22"/>
          <w:szCs w:val="22"/>
          <w:lang w:val="sk-SK" w:eastAsia="en-GB"/>
        </w:rPr>
        <w:t>(</w:t>
      </w:r>
      <w:r w:rsidRPr="00E41907">
        <w:rPr>
          <w:sz w:val="22"/>
          <w:szCs w:val="22"/>
          <w:lang w:val="sk-SK" w:eastAsia="en-GB"/>
        </w:rPr>
        <w:t>príznaky, ktoré môžu naznačovať nepriechodnosť čreva</w:t>
      </w:r>
      <w:r w:rsidR="002640B8" w:rsidRPr="00E41907">
        <w:rPr>
          <w:sz w:val="22"/>
          <w:szCs w:val="22"/>
          <w:lang w:val="sk-SK" w:eastAsia="en-GB"/>
        </w:rPr>
        <w:t>)</w:t>
      </w:r>
      <w:r w:rsidRPr="00E41907">
        <w:rPr>
          <w:sz w:val="22"/>
          <w:szCs w:val="22"/>
          <w:lang w:val="sk-SK" w:eastAsia="en-GB"/>
        </w:rPr>
        <w:t xml:space="preserve">,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môže vyvolať ďalšie roztiahnutie čreva</w:t>
      </w:r>
      <w:r w:rsidR="002640B8" w:rsidRPr="00E41907">
        <w:rPr>
          <w:sz w:val="22"/>
          <w:szCs w:val="22"/>
          <w:lang w:val="sk-SK"/>
        </w:rPr>
        <w:t>.</w:t>
      </w:r>
    </w:p>
    <w:p w:rsidR="002640B8" w:rsidRPr="00E41907" w:rsidRDefault="009B42B5" w:rsidP="00E41907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E41907">
        <w:rPr>
          <w:bCs/>
          <w:sz w:val="22"/>
          <w:szCs w:val="22"/>
          <w:lang w:val="sk-SK" w:eastAsia="en-GB"/>
        </w:rPr>
        <w:t xml:space="preserve">ak trpíte </w:t>
      </w:r>
      <w:r w:rsidR="00913131" w:rsidRPr="00E41907">
        <w:rPr>
          <w:bCs/>
          <w:sz w:val="22"/>
          <w:szCs w:val="22"/>
          <w:lang w:val="sk-SK" w:eastAsia="en-GB"/>
        </w:rPr>
        <w:t>poškodením</w:t>
      </w:r>
      <w:r w:rsidRPr="00E41907">
        <w:rPr>
          <w:bCs/>
          <w:sz w:val="22"/>
          <w:szCs w:val="22"/>
          <w:lang w:val="sk-SK" w:eastAsia="en-GB"/>
        </w:rPr>
        <w:t xml:space="preserve"> centrálneho nervového systému</w:t>
      </w:r>
      <w:r w:rsidR="003A2360" w:rsidRPr="00E41907">
        <w:rPr>
          <w:bCs/>
          <w:sz w:val="22"/>
          <w:szCs w:val="22"/>
          <w:lang w:val="sk-SK" w:eastAsia="en-GB"/>
        </w:rPr>
        <w:t>.</w:t>
      </w:r>
    </w:p>
    <w:p w:rsidR="002640B8" w:rsidRPr="00E41907" w:rsidRDefault="009B42B5" w:rsidP="00E41907">
      <w:pPr>
        <w:autoSpaceDE w:val="0"/>
        <w:autoSpaceDN w:val="0"/>
        <w:adjustRightInd w:val="0"/>
        <w:ind w:left="567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 w:eastAsia="en-GB"/>
        </w:rPr>
        <w:t xml:space="preserve">Ak </w:t>
      </w:r>
      <w:r w:rsidR="00913131" w:rsidRPr="00E41907">
        <w:rPr>
          <w:sz w:val="22"/>
          <w:szCs w:val="22"/>
          <w:lang w:val="sk-SK" w:eastAsia="en-GB"/>
        </w:rPr>
        <w:t xml:space="preserve">je </w:t>
      </w:r>
      <w:r w:rsidR="00E01DD2" w:rsidRPr="00E41907">
        <w:rPr>
          <w:sz w:val="22"/>
          <w:szCs w:val="22"/>
          <w:lang w:val="sk-SK" w:eastAsia="en-GB"/>
        </w:rPr>
        <w:t xml:space="preserve">ovplyvnená </w:t>
      </w:r>
      <w:r w:rsidRPr="00E41907">
        <w:rPr>
          <w:sz w:val="22"/>
          <w:szCs w:val="22"/>
          <w:lang w:val="sk-SK" w:eastAsia="en-GB"/>
        </w:rPr>
        <w:t xml:space="preserve">regulácia tlaku centrálnym nervovým systémom </w:t>
      </w:r>
      <w:r w:rsidR="002640B8" w:rsidRPr="00E41907">
        <w:rPr>
          <w:sz w:val="22"/>
          <w:szCs w:val="22"/>
          <w:lang w:val="sk-SK" w:eastAsia="en-GB"/>
        </w:rPr>
        <w:t>(</w:t>
      </w:r>
      <w:r w:rsidRPr="00E41907">
        <w:rPr>
          <w:sz w:val="22"/>
          <w:szCs w:val="22"/>
          <w:lang w:val="sk-SK" w:eastAsia="en-GB"/>
        </w:rPr>
        <w:t>napríklad</w:t>
      </w:r>
      <w:r w:rsidR="002640B8" w:rsidRPr="00E41907">
        <w:rPr>
          <w:sz w:val="22"/>
          <w:szCs w:val="22"/>
          <w:lang w:val="sk-SK" w:eastAsia="en-GB"/>
        </w:rPr>
        <w:t xml:space="preserve"> </w:t>
      </w:r>
      <w:r w:rsidRPr="00E41907">
        <w:rPr>
          <w:sz w:val="22"/>
          <w:szCs w:val="22"/>
          <w:lang w:val="sk-SK" w:eastAsia="en-GB"/>
        </w:rPr>
        <w:t>zvýšením tlaku v mozgu</w:t>
      </w:r>
      <w:r w:rsidR="002640B8" w:rsidRPr="00E41907">
        <w:rPr>
          <w:sz w:val="22"/>
          <w:szCs w:val="22"/>
          <w:lang w:val="sk-SK" w:eastAsia="en-GB"/>
        </w:rPr>
        <w:t>)</w:t>
      </w:r>
      <w:r w:rsidRPr="00E41907">
        <w:rPr>
          <w:sz w:val="22"/>
          <w:szCs w:val="22"/>
          <w:lang w:val="sk-SK" w:eastAsia="en-GB"/>
        </w:rPr>
        <w:t xml:space="preserve">,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2640B8" w:rsidRPr="00E41907">
        <w:rPr>
          <w:sz w:val="22"/>
          <w:szCs w:val="22"/>
          <w:lang w:val="sk-SK" w:eastAsia="en-GB"/>
        </w:rPr>
        <w:t xml:space="preserve"> </w:t>
      </w:r>
      <w:r w:rsidRPr="00E41907">
        <w:rPr>
          <w:sz w:val="22"/>
          <w:szCs w:val="22"/>
          <w:lang w:val="sk-SK"/>
        </w:rPr>
        <w:t>môže spôsobiť ďalšie zvýšenie tlaku</w:t>
      </w:r>
      <w:r w:rsidR="002640B8" w:rsidRPr="00E41907">
        <w:rPr>
          <w:sz w:val="22"/>
          <w:szCs w:val="22"/>
          <w:lang w:val="sk-SK" w:eastAsia="en-GB"/>
        </w:rPr>
        <w:t>.</w:t>
      </w:r>
    </w:p>
    <w:p w:rsidR="002640B8" w:rsidRPr="001F33E2" w:rsidRDefault="009B42B5" w:rsidP="00E41907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 w:eastAsia="en-GB"/>
        </w:rPr>
        <w:t xml:space="preserve">ak sa u vás vyskytne porucha vedomia alebo duševnej schopnosti spolupracovať, keď sa používa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na zmiernenie bolesti</w:t>
      </w:r>
      <w:r w:rsidR="002640B8" w:rsidRPr="00E41907">
        <w:rPr>
          <w:sz w:val="22"/>
          <w:szCs w:val="22"/>
          <w:lang w:val="sk-SK" w:eastAsia="en-GB"/>
        </w:rPr>
        <w:t xml:space="preserve">. </w:t>
      </w:r>
      <w:r w:rsidRPr="00E41907">
        <w:rPr>
          <w:sz w:val="22"/>
          <w:szCs w:val="22"/>
          <w:lang w:val="sk-SK" w:eastAsia="en-GB"/>
        </w:rPr>
        <w:t xml:space="preserve">Existuje riziko, že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y </w:t>
      </w:r>
      <w:r w:rsidR="00AC1D5D" w:rsidRPr="00351C14">
        <w:rPr>
          <w:sz w:val="22"/>
          <w:szCs w:val="22"/>
          <w:lang w:val="sk-SK" w:eastAsia="en-GB"/>
        </w:rPr>
        <w:t>oxid dusný</w:t>
      </w:r>
      <w:r w:rsidRPr="00351C14">
        <w:rPr>
          <w:sz w:val="22"/>
          <w:szCs w:val="22"/>
          <w:lang w:val="sk-SK" w:eastAsia="en-GB"/>
        </w:rPr>
        <w:t xml:space="preserve"> </w:t>
      </w:r>
      <w:proofErr w:type="spellStart"/>
      <w:r w:rsidRPr="00351C14">
        <w:rPr>
          <w:sz w:val="22"/>
          <w:szCs w:val="22"/>
          <w:lang w:val="sk-SK" w:eastAsia="en-GB"/>
        </w:rPr>
        <w:t>inhibuje</w:t>
      </w:r>
      <w:proofErr w:type="spellEnd"/>
      <w:r w:rsidR="008D4E99">
        <w:rPr>
          <w:sz w:val="22"/>
          <w:szCs w:val="22"/>
          <w:lang w:val="sk-SK" w:eastAsia="en-GB"/>
        </w:rPr>
        <w:t xml:space="preserve"> (spomaľuje)</w:t>
      </w:r>
      <w:r w:rsidRPr="001F33E2">
        <w:rPr>
          <w:sz w:val="22"/>
          <w:szCs w:val="22"/>
          <w:lang w:val="sk-SK" w:eastAsia="en-GB"/>
        </w:rPr>
        <w:t xml:space="preserve"> vaše ochranné </w:t>
      </w:r>
      <w:r w:rsidR="00913131" w:rsidRPr="001F33E2">
        <w:rPr>
          <w:sz w:val="22"/>
          <w:szCs w:val="22"/>
          <w:lang w:val="sk-SK" w:eastAsia="en-GB"/>
        </w:rPr>
        <w:t>reflexy</w:t>
      </w:r>
      <w:r w:rsidR="003A2360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9B42B5" w:rsidP="00E41907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t>u pacientov s</w:t>
      </w:r>
      <w:r w:rsidR="00A70569">
        <w:rPr>
          <w:sz w:val="22"/>
          <w:szCs w:val="22"/>
          <w:lang w:val="sk-SK"/>
        </w:rPr>
        <w:t> </w:t>
      </w:r>
      <w:r w:rsidRPr="001F33E2">
        <w:rPr>
          <w:sz w:val="22"/>
          <w:szCs w:val="22"/>
          <w:lang w:val="sk-SK"/>
        </w:rPr>
        <w:t>diagnostikovaným</w:t>
      </w:r>
      <w:r w:rsidR="00A70569">
        <w:rPr>
          <w:sz w:val="22"/>
          <w:szCs w:val="22"/>
          <w:lang w:val="sk-SK"/>
        </w:rPr>
        <w:t>,</w:t>
      </w:r>
      <w:r w:rsidRPr="001F33E2">
        <w:rPr>
          <w:sz w:val="22"/>
          <w:szCs w:val="22"/>
          <w:lang w:val="sk-SK"/>
        </w:rPr>
        <w:t xml:space="preserve"> ale neliečeným nedostatkom </w:t>
      </w:r>
      <w:r w:rsidR="002640B8" w:rsidRPr="001F33E2">
        <w:rPr>
          <w:sz w:val="22"/>
          <w:szCs w:val="22"/>
          <w:lang w:val="sk-SK"/>
        </w:rPr>
        <w:t>vitam</w:t>
      </w:r>
      <w:r w:rsidRPr="001F33E2">
        <w:rPr>
          <w:sz w:val="22"/>
          <w:szCs w:val="22"/>
          <w:lang w:val="sk-SK"/>
        </w:rPr>
        <w:t>í</w:t>
      </w:r>
      <w:r w:rsidR="002640B8" w:rsidRPr="001F33E2">
        <w:rPr>
          <w:sz w:val="22"/>
          <w:szCs w:val="22"/>
          <w:lang w:val="sk-SK"/>
        </w:rPr>
        <w:t>n</w:t>
      </w:r>
      <w:r w:rsidRPr="001F33E2">
        <w:rPr>
          <w:sz w:val="22"/>
          <w:szCs w:val="22"/>
          <w:lang w:val="sk-SK"/>
        </w:rPr>
        <w:t>u</w:t>
      </w:r>
      <w:r w:rsidR="002640B8" w:rsidRPr="001F33E2">
        <w:rPr>
          <w:sz w:val="22"/>
          <w:szCs w:val="22"/>
          <w:lang w:val="sk-SK"/>
        </w:rPr>
        <w:t xml:space="preserve"> B</w:t>
      </w:r>
      <w:r w:rsidR="002640B8" w:rsidRPr="001F33E2">
        <w:rPr>
          <w:sz w:val="22"/>
          <w:szCs w:val="22"/>
          <w:vertAlign w:val="subscript"/>
          <w:lang w:val="sk-SK"/>
        </w:rPr>
        <w:t>12</w:t>
      </w:r>
      <w:r w:rsidR="002640B8" w:rsidRPr="001F33E2">
        <w:rPr>
          <w:sz w:val="22"/>
          <w:szCs w:val="22"/>
          <w:lang w:val="sk-SK"/>
        </w:rPr>
        <w:t xml:space="preserve">.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1F33E2">
        <w:rPr>
          <w:sz w:val="22"/>
          <w:szCs w:val="22"/>
          <w:lang w:val="sk-SK" w:eastAsia="en-GB"/>
        </w:rPr>
        <w:t xml:space="preserve"> môže zhoršiť účinky tohto nedostatku (napr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Pr="001F33E2">
        <w:rPr>
          <w:sz w:val="22"/>
          <w:szCs w:val="22"/>
          <w:lang w:val="sk-SK" w:eastAsia="en-GB"/>
        </w:rPr>
        <w:t xml:space="preserve">vplyv na krvotvorbu, ktorý má za následok poškodenie </w:t>
      </w:r>
      <w:r w:rsidR="006D3D7C" w:rsidRPr="001F33E2">
        <w:rPr>
          <w:sz w:val="22"/>
          <w:szCs w:val="22"/>
          <w:lang w:val="sk-SK" w:eastAsia="en-GB"/>
        </w:rPr>
        <w:t>spleti nervov</w:t>
      </w:r>
      <w:r w:rsidR="002640B8" w:rsidRPr="001F33E2">
        <w:rPr>
          <w:sz w:val="22"/>
          <w:szCs w:val="22"/>
          <w:lang w:val="sk-SK" w:eastAsia="en-GB"/>
        </w:rPr>
        <w:t xml:space="preserve"> </w:t>
      </w:r>
      <w:r w:rsidRPr="001F33E2">
        <w:rPr>
          <w:sz w:val="22"/>
          <w:szCs w:val="22"/>
          <w:lang w:val="sk-SK" w:eastAsia="en-GB"/>
        </w:rPr>
        <w:t>v mieche</w:t>
      </w:r>
      <w:r w:rsidR="002640B8" w:rsidRPr="001F33E2">
        <w:rPr>
          <w:sz w:val="22"/>
          <w:szCs w:val="22"/>
          <w:lang w:val="sk-SK" w:eastAsia="en-GB"/>
        </w:rPr>
        <w:t>).</w:t>
      </w:r>
      <w:r w:rsidR="002640B8" w:rsidRPr="001F33E2">
        <w:rPr>
          <w:sz w:val="22"/>
          <w:szCs w:val="22"/>
          <w:lang w:val="sk-SK"/>
        </w:rPr>
        <w:t xml:space="preserve"> </w:t>
      </w:r>
      <w:r w:rsidRPr="001F33E2">
        <w:rPr>
          <w:sz w:val="22"/>
          <w:szCs w:val="22"/>
          <w:lang w:val="sk-SK"/>
        </w:rPr>
        <w:t xml:space="preserve">V prípade nedostatku </w:t>
      </w:r>
      <w:r w:rsidR="005817AC" w:rsidRPr="001F33E2">
        <w:rPr>
          <w:sz w:val="22"/>
          <w:szCs w:val="22"/>
          <w:lang w:val="sk-SK"/>
        </w:rPr>
        <w:t xml:space="preserve">sa </w:t>
      </w:r>
      <w:r w:rsidR="006D3D7C" w:rsidRPr="001F33E2">
        <w:rPr>
          <w:sz w:val="22"/>
          <w:szCs w:val="22"/>
          <w:lang w:val="sk-SK"/>
        </w:rPr>
        <w:t>vitamín B</w:t>
      </w:r>
      <w:r w:rsidR="006D3D7C" w:rsidRPr="001F33E2">
        <w:rPr>
          <w:sz w:val="22"/>
          <w:szCs w:val="22"/>
          <w:vertAlign w:val="subscript"/>
          <w:lang w:val="sk-SK"/>
        </w:rPr>
        <w:t>12</w:t>
      </w:r>
      <w:r w:rsidR="006D3D7C" w:rsidRPr="001F33E2">
        <w:rPr>
          <w:sz w:val="22"/>
          <w:szCs w:val="22"/>
          <w:lang w:val="sk-SK"/>
        </w:rPr>
        <w:t xml:space="preserve"> </w:t>
      </w:r>
      <w:r w:rsidR="005817AC" w:rsidRPr="001F33E2">
        <w:rPr>
          <w:sz w:val="22"/>
          <w:szCs w:val="22"/>
          <w:lang w:val="sk-SK"/>
        </w:rPr>
        <w:t>musí doplniť pred podaním</w:t>
      </w:r>
      <w:r w:rsidR="002640B8" w:rsidRPr="001F33E2">
        <w:rPr>
          <w:sz w:val="22"/>
          <w:szCs w:val="22"/>
          <w:lang w:val="sk-SK"/>
        </w:rPr>
        <w:t xml:space="preserve"> </w:t>
      </w:r>
      <w:r w:rsidR="00A032CF" w:rsidRPr="001F33E2">
        <w:rPr>
          <w:sz w:val="22"/>
          <w:szCs w:val="22"/>
          <w:lang w:val="sk-SK"/>
        </w:rPr>
        <w:t>Oxid</w:t>
      </w:r>
      <w:r w:rsidR="003A2360" w:rsidRPr="001F33E2">
        <w:rPr>
          <w:sz w:val="22"/>
          <w:szCs w:val="22"/>
          <w:lang w:val="sk-SK"/>
        </w:rPr>
        <w:t>u</w:t>
      </w:r>
      <w:r w:rsidR="00A032CF" w:rsidRPr="001F33E2">
        <w:rPr>
          <w:sz w:val="22"/>
          <w:szCs w:val="22"/>
          <w:lang w:val="sk-SK"/>
        </w:rPr>
        <w:t xml:space="preserve"> dusn</w:t>
      </w:r>
      <w:r w:rsidR="003A2360" w:rsidRPr="001F33E2">
        <w:rPr>
          <w:sz w:val="22"/>
          <w:szCs w:val="22"/>
          <w:lang w:val="sk-SK"/>
        </w:rPr>
        <w:t>ého</w:t>
      </w:r>
      <w:r w:rsidR="00A032CF" w:rsidRPr="001F33E2">
        <w:rPr>
          <w:b/>
          <w:lang w:val="sk-SK"/>
        </w:rPr>
        <w:t xml:space="preserve"> </w:t>
      </w:r>
      <w:r w:rsidR="001D2C01">
        <w:rPr>
          <w:sz w:val="22"/>
          <w:szCs w:val="22"/>
          <w:lang w:val="sk-SK"/>
        </w:rPr>
        <w:t>Messer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A34FBE" w:rsidRPr="001F33E2" w:rsidRDefault="00A34FBE" w:rsidP="00E4190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Upozornenia a opatrenia</w:t>
      </w:r>
    </w:p>
    <w:p w:rsidR="00A34FBE" w:rsidRPr="001F33E2" w:rsidRDefault="003A2360" w:rsidP="00E4190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Predtým, ako vám podajú medicinálny oxid dusný, o</w:t>
      </w:r>
      <w:r w:rsidR="00A34FBE" w:rsidRPr="001F33E2">
        <w:rPr>
          <w:sz w:val="22"/>
          <w:szCs w:val="22"/>
          <w:lang w:val="sk-SK"/>
        </w:rPr>
        <w:t>bráťte sa na svojho lekára alebo zdravotnú sestru</w:t>
      </w:r>
      <w:r w:rsidR="006D3D7C" w:rsidRPr="001F33E2">
        <w:rPr>
          <w:sz w:val="22"/>
          <w:szCs w:val="22"/>
          <w:lang w:val="sk-SK"/>
        </w:rPr>
        <w:t>, ak trpíte:</w:t>
      </w:r>
    </w:p>
    <w:p w:rsidR="002640B8" w:rsidRPr="001F33E2" w:rsidRDefault="005817AC" w:rsidP="00E41907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ochorením srdca</w:t>
      </w:r>
      <w:r w:rsidR="00A70569">
        <w:rPr>
          <w:sz w:val="22"/>
          <w:szCs w:val="22"/>
          <w:lang w:val="sk-SK" w:eastAsia="en-GB"/>
        </w:rPr>
        <w:t xml:space="preserve">, </w:t>
      </w:r>
      <w:r w:rsidRPr="001F33E2">
        <w:rPr>
          <w:sz w:val="22"/>
          <w:szCs w:val="22"/>
          <w:lang w:val="sk-SK" w:eastAsia="en-GB"/>
        </w:rPr>
        <w:t>ako je srdcové zlyhanie</w:t>
      </w:r>
      <w:r w:rsidR="00A70569">
        <w:rPr>
          <w:sz w:val="22"/>
          <w:szCs w:val="22"/>
          <w:lang w:val="sk-SK" w:eastAsia="en-GB"/>
        </w:rPr>
        <w:t xml:space="preserve">, </w:t>
      </w:r>
      <w:r w:rsidRPr="001F33E2">
        <w:rPr>
          <w:sz w:val="22"/>
          <w:szCs w:val="22"/>
          <w:lang w:val="sk-SK" w:eastAsia="en-GB"/>
        </w:rPr>
        <w:t xml:space="preserve">pretože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1F33E2">
        <w:rPr>
          <w:sz w:val="22"/>
          <w:szCs w:val="22"/>
          <w:lang w:val="sk-SK" w:eastAsia="en-GB"/>
        </w:rPr>
        <w:t xml:space="preserve"> môže spôsobiť mierne zníženie srdcovej funkcie, ktoré môže viesť k zhoršeniu vášho ochorenia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6D3D7C" w:rsidP="00E41907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bCs/>
          <w:sz w:val="22"/>
          <w:szCs w:val="22"/>
          <w:lang w:val="sk-SK" w:eastAsia="en-GB"/>
        </w:rPr>
        <w:t>u</w:t>
      </w:r>
      <w:r w:rsidR="005817AC" w:rsidRPr="001F33E2">
        <w:rPr>
          <w:bCs/>
          <w:sz w:val="22"/>
          <w:szCs w:val="22"/>
          <w:lang w:val="sk-SK" w:eastAsia="en-GB"/>
        </w:rPr>
        <w:t>šnými problémami</w:t>
      </w:r>
      <w:r w:rsidR="00A70569">
        <w:rPr>
          <w:bCs/>
          <w:sz w:val="22"/>
          <w:szCs w:val="22"/>
          <w:lang w:val="sk-SK" w:eastAsia="en-GB"/>
        </w:rPr>
        <w:t xml:space="preserve">, </w:t>
      </w:r>
      <w:r w:rsidR="005817AC" w:rsidRPr="001F33E2">
        <w:rPr>
          <w:bCs/>
          <w:sz w:val="22"/>
          <w:szCs w:val="22"/>
          <w:lang w:val="sk-SK" w:eastAsia="en-GB"/>
        </w:rPr>
        <w:t>ako je zápal ucha</w:t>
      </w:r>
      <w:r w:rsidR="00A70569">
        <w:rPr>
          <w:bCs/>
          <w:sz w:val="22"/>
          <w:szCs w:val="22"/>
          <w:lang w:val="sk-SK" w:eastAsia="en-GB"/>
        </w:rPr>
        <w:t>,</w:t>
      </w:r>
      <w:r w:rsidR="005817AC" w:rsidRPr="001F33E2">
        <w:rPr>
          <w:bCs/>
          <w:sz w:val="22"/>
          <w:szCs w:val="22"/>
          <w:lang w:val="sk-SK" w:eastAsia="en-GB"/>
        </w:rPr>
        <w:t xml:space="preserve"> pretože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="005817AC"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5817AC" w:rsidRPr="001F33E2">
        <w:rPr>
          <w:sz w:val="22"/>
          <w:szCs w:val="22"/>
          <w:lang w:val="sk-SK" w:eastAsia="en-GB"/>
        </w:rPr>
        <w:t xml:space="preserve"> môže</w:t>
      </w:r>
      <w:r w:rsidRPr="001F33E2">
        <w:rPr>
          <w:sz w:val="22"/>
          <w:szCs w:val="22"/>
          <w:lang w:val="sk-SK" w:eastAsia="en-GB"/>
        </w:rPr>
        <w:t xml:space="preserve"> </w:t>
      </w:r>
      <w:r w:rsidR="005817AC" w:rsidRPr="001F33E2">
        <w:rPr>
          <w:sz w:val="22"/>
          <w:szCs w:val="22"/>
          <w:lang w:val="sk-SK" w:eastAsia="en-GB"/>
        </w:rPr>
        <w:t>zvýšiť tlak v strednom uchu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6D3D7C" w:rsidP="00E41907">
      <w:pPr>
        <w:numPr>
          <w:ilvl w:val="0"/>
          <w:numId w:val="7"/>
        </w:numPr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p</w:t>
      </w:r>
      <w:r w:rsidR="005817AC" w:rsidRPr="001F33E2">
        <w:rPr>
          <w:sz w:val="22"/>
          <w:szCs w:val="22"/>
          <w:lang w:val="sk-SK" w:eastAsia="en-GB"/>
        </w:rPr>
        <w:t>oruchou funkcie pľúc (pľúcna nedostatočnosť s nedostatkom kyslíka</w:t>
      </w:r>
      <w:r w:rsidR="002640B8" w:rsidRPr="001F33E2">
        <w:rPr>
          <w:sz w:val="22"/>
          <w:szCs w:val="22"/>
          <w:lang w:val="sk-SK" w:eastAsia="en-GB"/>
        </w:rPr>
        <w:t>)</w:t>
      </w:r>
      <w:r w:rsidR="00111CFA">
        <w:rPr>
          <w:sz w:val="22"/>
          <w:szCs w:val="22"/>
          <w:lang w:val="sk-SK" w:eastAsia="en-GB"/>
        </w:rPr>
        <w:t>,</w:t>
      </w:r>
    </w:p>
    <w:p w:rsidR="002640B8" w:rsidRPr="001F33E2" w:rsidRDefault="006D3D7C" w:rsidP="00E41907">
      <w:pPr>
        <w:numPr>
          <w:ilvl w:val="0"/>
          <w:numId w:val="7"/>
        </w:numPr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p</w:t>
      </w:r>
      <w:r w:rsidR="005817AC" w:rsidRPr="001F33E2">
        <w:rPr>
          <w:sz w:val="22"/>
          <w:szCs w:val="22"/>
          <w:lang w:val="sk-SK" w:eastAsia="en-GB"/>
        </w:rPr>
        <w:t>oruchou srdcovej funkcie (srdcová nedostatočnosť</w:t>
      </w:r>
      <w:r w:rsidR="002640B8" w:rsidRPr="001F33E2">
        <w:rPr>
          <w:sz w:val="22"/>
          <w:szCs w:val="22"/>
          <w:lang w:val="sk-SK" w:eastAsia="en-GB"/>
        </w:rPr>
        <w:t>)</w:t>
      </w:r>
      <w:r w:rsidR="00111CFA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2640B8" w:rsidRPr="001F33E2" w:rsidRDefault="005817AC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Ak sa vás týka ktorékoľvek z vyššie uvedeného, váš lekár vás bude musieť dôkladne sledovať počas podávania oxidu dusného</w:t>
      </w:r>
      <w:r w:rsidR="002640B8" w:rsidRPr="001F33E2">
        <w:rPr>
          <w:sz w:val="22"/>
          <w:szCs w:val="22"/>
          <w:lang w:val="sk-SK"/>
        </w:rPr>
        <w:t xml:space="preserve">. </w:t>
      </w:r>
      <w:r w:rsidRPr="001F33E2">
        <w:rPr>
          <w:sz w:val="22"/>
          <w:szCs w:val="22"/>
          <w:lang w:val="sk-SK"/>
        </w:rPr>
        <w:t xml:space="preserve">Váš lekár rozhodne, či je pre vás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1F33E2">
        <w:rPr>
          <w:sz w:val="22"/>
          <w:szCs w:val="22"/>
          <w:lang w:val="sk-SK"/>
        </w:rPr>
        <w:t xml:space="preserve"> vhodný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2640B8" w:rsidRPr="001F33E2" w:rsidRDefault="005817AC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 xml:space="preserve">Existuje všeobecné riziko vzniku závislosti pri používaní </w:t>
      </w:r>
      <w:r w:rsidR="00663CAB" w:rsidRPr="001F33E2">
        <w:rPr>
          <w:sz w:val="22"/>
          <w:szCs w:val="22"/>
          <w:lang w:val="sk-SK" w:eastAsia="en-GB"/>
        </w:rPr>
        <w:t>medicináln</w:t>
      </w:r>
      <w:r w:rsidRPr="001F33E2">
        <w:rPr>
          <w:sz w:val="22"/>
          <w:szCs w:val="22"/>
          <w:lang w:val="sk-SK" w:eastAsia="en-GB"/>
        </w:rPr>
        <w:t xml:space="preserve">eho </w:t>
      </w:r>
      <w:r w:rsidR="00351C14" w:rsidRPr="00367F81">
        <w:rPr>
          <w:sz w:val="22"/>
          <w:szCs w:val="22"/>
          <w:lang w:val="sk-SK" w:eastAsia="en-GB"/>
        </w:rPr>
        <w:t>oxidu dusného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A34FBE" w:rsidP="00E41907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r w:rsidRPr="00E41907">
        <w:rPr>
          <w:b/>
          <w:bCs/>
          <w:sz w:val="22"/>
          <w:szCs w:val="22"/>
          <w:lang w:val="sk-SK"/>
        </w:rPr>
        <w:t>Deti a dospievajúci</w:t>
      </w:r>
    </w:p>
    <w:p w:rsidR="002640B8" w:rsidRPr="00E41907" w:rsidRDefault="005817AC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 xml:space="preserve">Účinok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eho </w:t>
      </w:r>
      <w:r w:rsidR="00351C14" w:rsidRPr="00367F81">
        <w:rPr>
          <w:sz w:val="22"/>
          <w:szCs w:val="22"/>
          <w:lang w:val="sk-SK" w:eastAsia="en-GB"/>
        </w:rPr>
        <w:t>oxidu dusného</w:t>
      </w:r>
      <w:r w:rsidR="003A2360" w:rsidRPr="00E41907">
        <w:rPr>
          <w:sz w:val="22"/>
          <w:szCs w:val="22"/>
          <w:lang w:val="sk-SK" w:eastAsia="en-GB"/>
        </w:rPr>
        <w:t>,</w:t>
      </w:r>
      <w:r w:rsidRPr="00E41907">
        <w:rPr>
          <w:sz w:val="22"/>
          <w:szCs w:val="22"/>
          <w:lang w:val="sk-SK" w:eastAsia="en-GB"/>
        </w:rPr>
        <w:t xml:space="preserve"> podávaného samostatne</w:t>
      </w:r>
      <w:r w:rsidR="003A2360" w:rsidRPr="00E41907">
        <w:rPr>
          <w:sz w:val="22"/>
          <w:szCs w:val="22"/>
          <w:lang w:val="sk-SK" w:eastAsia="en-GB"/>
        </w:rPr>
        <w:t>,</w:t>
      </w:r>
      <w:r w:rsidRPr="00E41907">
        <w:rPr>
          <w:sz w:val="22"/>
          <w:szCs w:val="22"/>
          <w:lang w:val="sk-SK" w:eastAsia="en-GB"/>
        </w:rPr>
        <w:t xml:space="preserve"> nie je závisl</w:t>
      </w:r>
      <w:r w:rsidR="006D3D7C" w:rsidRPr="00E41907">
        <w:rPr>
          <w:sz w:val="22"/>
          <w:szCs w:val="22"/>
          <w:lang w:val="sk-SK" w:eastAsia="en-GB"/>
        </w:rPr>
        <w:t>ý</w:t>
      </w:r>
      <w:r w:rsidRPr="00E41907">
        <w:rPr>
          <w:sz w:val="22"/>
          <w:szCs w:val="22"/>
          <w:lang w:val="sk-SK" w:eastAsia="en-GB"/>
        </w:rPr>
        <w:t xml:space="preserve"> od veku; dávka je rovnaká ako </w:t>
      </w:r>
      <w:r w:rsidR="006D3D7C" w:rsidRPr="00E41907">
        <w:rPr>
          <w:sz w:val="22"/>
          <w:szCs w:val="22"/>
          <w:lang w:val="sk-SK" w:eastAsia="en-GB"/>
        </w:rPr>
        <w:t>pre</w:t>
      </w:r>
      <w:r w:rsidRPr="00E41907">
        <w:rPr>
          <w:sz w:val="22"/>
          <w:szCs w:val="22"/>
          <w:lang w:val="sk-SK" w:eastAsia="en-GB"/>
        </w:rPr>
        <w:t xml:space="preserve"> dospelých</w:t>
      </w:r>
      <w:r w:rsidR="002640B8"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2640B8" w:rsidRPr="00E41907" w:rsidRDefault="005817AC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 w:eastAsia="en-GB"/>
        </w:rPr>
        <w:t>Používanie u novorodencov sa neodporúča</w:t>
      </w:r>
      <w:r w:rsidR="002640B8" w:rsidRPr="00E41907">
        <w:rPr>
          <w:sz w:val="22"/>
          <w:szCs w:val="22"/>
          <w:lang w:val="sk-SK" w:eastAsia="en-GB"/>
        </w:rPr>
        <w:t>.</w:t>
      </w: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A34FBE" w:rsidP="00E41907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r w:rsidRPr="00E41907">
        <w:rPr>
          <w:b/>
          <w:bCs/>
          <w:sz w:val="22"/>
          <w:szCs w:val="22"/>
          <w:lang w:val="sk-SK"/>
        </w:rPr>
        <w:t>Iné lieky a</w:t>
      </w:r>
      <w:r w:rsidR="002640B8" w:rsidRPr="00E41907">
        <w:rPr>
          <w:b/>
          <w:bCs/>
          <w:sz w:val="22"/>
          <w:szCs w:val="22"/>
          <w:lang w:val="sk-SK"/>
        </w:rPr>
        <w:t xml:space="preserve"> </w:t>
      </w:r>
      <w:r w:rsidR="00A032CF" w:rsidRPr="00D6747B">
        <w:rPr>
          <w:b/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r w:rsidR="001D2C01" w:rsidRPr="00E22FC4">
        <w:rPr>
          <w:b/>
          <w:sz w:val="22"/>
          <w:szCs w:val="22"/>
          <w:lang w:val="sk-SK"/>
        </w:rPr>
        <w:t>Messer</w:t>
      </w:r>
    </w:p>
    <w:p w:rsidR="002640B8" w:rsidRPr="001F33E2" w:rsidRDefault="00663CAB" w:rsidP="00E41907">
      <w:pPr>
        <w:pStyle w:val="Default"/>
        <w:rPr>
          <w:sz w:val="22"/>
          <w:szCs w:val="22"/>
          <w:lang w:val="sk-SK" w:eastAsia="en-GB"/>
        </w:rPr>
      </w:pPr>
      <w:r w:rsidRPr="00E33BA2">
        <w:rPr>
          <w:sz w:val="22"/>
          <w:szCs w:val="22"/>
          <w:lang w:val="sk-SK"/>
        </w:rPr>
        <w:t>Medicináln</w:t>
      </w:r>
      <w:r w:rsidR="005817AC" w:rsidRPr="00E33BA2">
        <w:rPr>
          <w:sz w:val="22"/>
          <w:szCs w:val="22"/>
          <w:lang w:val="sk-SK" w:eastAsia="en-GB"/>
        </w:rPr>
        <w:t xml:space="preserve">y </w:t>
      </w:r>
      <w:r w:rsidR="00195300" w:rsidRPr="00E33BA2">
        <w:rPr>
          <w:sz w:val="22"/>
          <w:szCs w:val="22"/>
          <w:lang w:val="sk-SK" w:eastAsia="en-GB"/>
        </w:rPr>
        <w:t>oxid dusný</w:t>
      </w:r>
      <w:r w:rsidR="002640B8" w:rsidRPr="00E33BA2">
        <w:rPr>
          <w:sz w:val="22"/>
          <w:szCs w:val="22"/>
          <w:lang w:val="sk-SK"/>
        </w:rPr>
        <w:t xml:space="preserve"> </w:t>
      </w:r>
      <w:r w:rsidR="005817AC" w:rsidRPr="00E33BA2">
        <w:rPr>
          <w:sz w:val="22"/>
          <w:szCs w:val="22"/>
          <w:lang w:val="sk-SK"/>
        </w:rPr>
        <w:t>zosilňuje účinky iných anestetík aditívnym spôsobom</w:t>
      </w:r>
      <w:r w:rsidR="008D4E99">
        <w:rPr>
          <w:sz w:val="22"/>
          <w:szCs w:val="22"/>
          <w:lang w:val="sk-SK"/>
        </w:rPr>
        <w:t xml:space="preserve"> (účinok sa </w:t>
      </w:r>
      <w:r w:rsidR="00D030F7">
        <w:rPr>
          <w:sz w:val="22"/>
          <w:szCs w:val="22"/>
          <w:lang w:val="sk-SK"/>
        </w:rPr>
        <w:t>zvyšuje</w:t>
      </w:r>
      <w:r w:rsidR="008D4E99">
        <w:rPr>
          <w:sz w:val="22"/>
          <w:szCs w:val="22"/>
          <w:lang w:val="sk-SK"/>
        </w:rPr>
        <w:t>)</w:t>
      </w:r>
      <w:r w:rsidR="005817AC" w:rsidRPr="00E33BA2">
        <w:rPr>
          <w:sz w:val="22"/>
          <w:szCs w:val="22"/>
          <w:lang w:val="sk-SK"/>
        </w:rPr>
        <w:t xml:space="preserve">, napr. anestetika </w:t>
      </w:r>
      <w:proofErr w:type="spellStart"/>
      <w:r w:rsidR="005817AC" w:rsidRPr="00E33BA2">
        <w:rPr>
          <w:sz w:val="22"/>
          <w:szCs w:val="22"/>
          <w:lang w:val="sk-SK"/>
        </w:rPr>
        <w:t>ketamínu</w:t>
      </w:r>
      <w:proofErr w:type="spellEnd"/>
      <w:r w:rsidR="005817AC" w:rsidRPr="00E33BA2">
        <w:rPr>
          <w:sz w:val="22"/>
          <w:szCs w:val="22"/>
          <w:lang w:val="sk-SK"/>
        </w:rPr>
        <w:t xml:space="preserve">, môžu sa vyskytnúť </w:t>
      </w:r>
      <w:proofErr w:type="spellStart"/>
      <w:r w:rsidR="005817AC" w:rsidRPr="00E33BA2">
        <w:rPr>
          <w:sz w:val="22"/>
          <w:szCs w:val="22"/>
          <w:lang w:val="sk-SK"/>
        </w:rPr>
        <w:t>neurotoxické</w:t>
      </w:r>
      <w:proofErr w:type="spellEnd"/>
      <w:r w:rsidR="005817AC" w:rsidRPr="00E33BA2">
        <w:rPr>
          <w:sz w:val="22"/>
          <w:szCs w:val="22"/>
          <w:lang w:val="sk-SK"/>
        </w:rPr>
        <w:t xml:space="preserve"> účinky</w:t>
      </w:r>
      <w:r w:rsidR="002640B8" w:rsidRPr="00E33BA2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pStyle w:val="Default"/>
        <w:rPr>
          <w:sz w:val="22"/>
          <w:szCs w:val="22"/>
          <w:lang w:val="sk-SK" w:eastAsia="en-GB"/>
        </w:rPr>
      </w:pPr>
    </w:p>
    <w:p w:rsidR="002640B8" w:rsidRPr="001F33E2" w:rsidRDefault="005817AC" w:rsidP="00E41907">
      <w:pPr>
        <w:pStyle w:val="Defaul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t xml:space="preserve">Ak sa podáva spolu s vysokými dávkami </w:t>
      </w:r>
      <w:proofErr w:type="spellStart"/>
      <w:r w:rsidRPr="001F33E2">
        <w:rPr>
          <w:sz w:val="22"/>
          <w:szCs w:val="22"/>
          <w:lang w:val="sk-SK"/>
        </w:rPr>
        <w:t>opioidov</w:t>
      </w:r>
      <w:proofErr w:type="spellEnd"/>
      <w:r w:rsidR="00B14768">
        <w:rPr>
          <w:sz w:val="22"/>
          <w:szCs w:val="22"/>
          <w:lang w:val="sk-SK"/>
        </w:rPr>
        <w:t>,</w:t>
      </w:r>
      <w:r w:rsidRPr="001F33E2">
        <w:rPr>
          <w:sz w:val="22"/>
          <w:szCs w:val="22"/>
          <w:lang w:val="sk-SK"/>
        </w:rPr>
        <w:t xml:space="preserve"> ako je </w:t>
      </w:r>
      <w:proofErr w:type="spellStart"/>
      <w:r w:rsidRPr="001F33E2">
        <w:rPr>
          <w:sz w:val="22"/>
          <w:szCs w:val="22"/>
          <w:lang w:val="sk-SK"/>
        </w:rPr>
        <w:t>fentanyl</w:t>
      </w:r>
      <w:proofErr w:type="spellEnd"/>
      <w:r w:rsidR="00B14768">
        <w:rPr>
          <w:sz w:val="22"/>
          <w:szCs w:val="22"/>
          <w:lang w:val="sk-SK"/>
        </w:rPr>
        <w:t>,</w:t>
      </w:r>
      <w:r w:rsidRPr="001F33E2">
        <w:rPr>
          <w:sz w:val="22"/>
          <w:szCs w:val="22"/>
          <w:lang w:val="sk-SK"/>
        </w:rPr>
        <w:t xml:space="preserve"> môže sa vyskytnúť pokles srdcového pulzu</w:t>
      </w:r>
      <w:r w:rsidR="006D3D7C" w:rsidRPr="001F33E2">
        <w:rPr>
          <w:sz w:val="22"/>
          <w:szCs w:val="22"/>
          <w:lang w:val="sk-SK"/>
        </w:rPr>
        <w:t xml:space="preserve"> a srdcového výdaja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1F33E2" w:rsidRDefault="00A34FBE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 xml:space="preserve">Ak </w:t>
      </w:r>
      <w:r w:rsidR="00146115" w:rsidRPr="001F33E2">
        <w:rPr>
          <w:sz w:val="22"/>
          <w:szCs w:val="22"/>
          <w:lang w:val="sk-SK"/>
        </w:rPr>
        <w:t xml:space="preserve">teraz </w:t>
      </w:r>
      <w:r w:rsidRPr="001F33E2">
        <w:rPr>
          <w:sz w:val="22"/>
          <w:szCs w:val="22"/>
          <w:lang w:val="sk-SK"/>
        </w:rPr>
        <w:t xml:space="preserve">užívate alebo ste v poslednom čase užívali, </w:t>
      </w:r>
      <w:r w:rsidR="00146115" w:rsidRPr="001F33E2">
        <w:rPr>
          <w:sz w:val="22"/>
          <w:szCs w:val="22"/>
          <w:lang w:val="sk-SK"/>
        </w:rPr>
        <w:t>či práve</w:t>
      </w:r>
      <w:r w:rsidRPr="001F33E2">
        <w:rPr>
          <w:sz w:val="22"/>
          <w:szCs w:val="22"/>
          <w:lang w:val="sk-SK"/>
        </w:rPr>
        <w:t xml:space="preserve"> budete užívať</w:t>
      </w:r>
      <w:r w:rsidRPr="001F33E2">
        <w:rPr>
          <w:i/>
          <w:sz w:val="22"/>
          <w:szCs w:val="22"/>
          <w:lang w:val="sk-SK"/>
        </w:rPr>
        <w:t xml:space="preserve"> </w:t>
      </w:r>
      <w:r w:rsidRPr="001F33E2">
        <w:rPr>
          <w:sz w:val="22"/>
          <w:szCs w:val="22"/>
          <w:lang w:val="sk-SK"/>
        </w:rPr>
        <w:t>ďalšie lieky, povedzte to svojmu lekárovi alebo lekárnikovi.</w:t>
      </w:r>
    </w:p>
    <w:p w:rsidR="002640B8" w:rsidRPr="001F33E2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A032CF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D6747B">
        <w:rPr>
          <w:b/>
          <w:sz w:val="22"/>
          <w:szCs w:val="22"/>
          <w:lang w:val="sk-SK"/>
        </w:rPr>
        <w:t>Oxid dusný</w:t>
      </w:r>
      <w:r w:rsidRPr="00D6747B">
        <w:rPr>
          <w:b/>
          <w:lang w:val="sk-SK"/>
        </w:rPr>
        <w:t xml:space="preserve"> </w:t>
      </w:r>
      <w:r w:rsidR="001D2C01" w:rsidRPr="00E22FC4">
        <w:rPr>
          <w:b/>
          <w:sz w:val="22"/>
          <w:szCs w:val="22"/>
          <w:lang w:val="sk-SK"/>
        </w:rPr>
        <w:t>Messer</w:t>
      </w:r>
      <w:r w:rsidR="002640B8" w:rsidRPr="001F33E2">
        <w:rPr>
          <w:b/>
          <w:sz w:val="22"/>
          <w:szCs w:val="22"/>
          <w:lang w:val="sk-SK"/>
        </w:rPr>
        <w:t xml:space="preserve"> </w:t>
      </w:r>
      <w:r w:rsidR="00A34FBE" w:rsidRPr="001F33E2">
        <w:rPr>
          <w:b/>
          <w:sz w:val="22"/>
          <w:szCs w:val="22"/>
          <w:lang w:val="sk-SK"/>
        </w:rPr>
        <w:t>a jedlo, nápoje a alkohol</w:t>
      </w:r>
    </w:p>
    <w:p w:rsidR="002640B8" w:rsidRPr="001F33E2" w:rsidRDefault="005817AC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42EC7">
        <w:rPr>
          <w:sz w:val="22"/>
          <w:szCs w:val="22"/>
          <w:lang w:val="sk-SK"/>
        </w:rPr>
        <w:lastRenderedPageBreak/>
        <w:t xml:space="preserve">Pred podaním </w:t>
      </w:r>
      <w:r w:rsidR="00473823" w:rsidRPr="00B42EC7">
        <w:rPr>
          <w:sz w:val="22"/>
          <w:szCs w:val="22"/>
          <w:lang w:val="sk-SK" w:eastAsia="en-GB"/>
        </w:rPr>
        <w:t>oxidu dusného</w:t>
      </w:r>
      <w:r w:rsidR="00473823" w:rsidRPr="00D6747B" w:rsidDel="00473823">
        <w:rPr>
          <w:sz w:val="22"/>
          <w:szCs w:val="22"/>
          <w:lang w:val="sk-SK" w:eastAsia="en-GB"/>
        </w:rPr>
        <w:t xml:space="preserve"> </w:t>
      </w:r>
      <w:r w:rsidRPr="00B42EC7">
        <w:rPr>
          <w:sz w:val="22"/>
          <w:szCs w:val="22"/>
          <w:lang w:val="sk-SK" w:eastAsia="en-GB"/>
        </w:rPr>
        <w:t>nepožívajte alkohol</w:t>
      </w:r>
      <w:r w:rsidR="002640B8" w:rsidRPr="00B42EC7">
        <w:rPr>
          <w:sz w:val="22"/>
          <w:szCs w:val="22"/>
          <w:lang w:val="sk-SK"/>
        </w:rPr>
        <w:t xml:space="preserve">, </w:t>
      </w:r>
      <w:r w:rsidRPr="00B42EC7">
        <w:rPr>
          <w:sz w:val="22"/>
          <w:szCs w:val="22"/>
          <w:lang w:val="sk-SK"/>
        </w:rPr>
        <w:t xml:space="preserve">pretože alkohol zosilňuje účinky </w:t>
      </w:r>
      <w:r w:rsidRPr="00B42EC7">
        <w:rPr>
          <w:sz w:val="22"/>
          <w:szCs w:val="22"/>
          <w:u w:val="single"/>
          <w:lang w:val="sk-SK"/>
        </w:rPr>
        <w:t>anestetík</w:t>
      </w:r>
      <w:r w:rsidRPr="00B42EC7">
        <w:rPr>
          <w:sz w:val="22"/>
          <w:szCs w:val="22"/>
          <w:lang w:val="sk-SK"/>
        </w:rPr>
        <w:t>/narkotík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1F33E2" w:rsidRDefault="005817AC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Pred anestéziou a chirurgickým zákrokom nejedzte</w:t>
      </w:r>
      <w:r w:rsidR="00111CFA">
        <w:rPr>
          <w:sz w:val="22"/>
          <w:szCs w:val="22"/>
          <w:lang w:val="sk-SK"/>
        </w:rPr>
        <w:t>,</w:t>
      </w:r>
      <w:r w:rsidRPr="001F33E2">
        <w:rPr>
          <w:sz w:val="22"/>
          <w:szCs w:val="22"/>
          <w:lang w:val="sk-SK"/>
        </w:rPr>
        <w:t xml:space="preserve"> ani nepite</w:t>
      </w:r>
      <w:r w:rsidR="002640B8" w:rsidRPr="001F33E2">
        <w:rPr>
          <w:sz w:val="22"/>
          <w:szCs w:val="22"/>
          <w:lang w:val="sk-SK"/>
        </w:rPr>
        <w:t xml:space="preserve">. </w:t>
      </w:r>
      <w:r w:rsidRPr="001F33E2">
        <w:rPr>
          <w:sz w:val="22"/>
          <w:szCs w:val="22"/>
          <w:lang w:val="sk-SK"/>
        </w:rPr>
        <w:t>Je nevyhnutné, aby ste mali prázdny žalúdok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1F33E2" w:rsidRDefault="00A34FBE" w:rsidP="00E4190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Tehotenstvo, dojčenie a plodnosť</w:t>
      </w:r>
    </w:p>
    <w:p w:rsidR="002640B8" w:rsidRPr="001F33E2" w:rsidRDefault="00A34FBE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Ak ste tehotná alebo dojčíte, ak si myslíte, že ste tehotná alebo ak plánujete otehotnieť, poraďte sa so svojím lekárom alebo lekárnikom predtým, ako začnete užívať tento liek.</w:t>
      </w:r>
    </w:p>
    <w:p w:rsidR="002640B8" w:rsidRPr="001F33E2" w:rsidRDefault="002640B8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2640B8" w:rsidRPr="00E41907" w:rsidRDefault="00EC1436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A3226">
        <w:rPr>
          <w:sz w:val="22"/>
          <w:szCs w:val="22"/>
          <w:lang w:val="sk-SK"/>
        </w:rPr>
        <w:t>Oxid dusný Messer sa môže používať počas tehotenstva, ak je to klinicky potrebné.</w:t>
      </w:r>
    </w:p>
    <w:p w:rsidR="002640B8" w:rsidRPr="00E41907" w:rsidRDefault="00177C54" w:rsidP="00E41907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 w:eastAsia="en-GB"/>
        </w:rPr>
        <w:t xml:space="preserve">Keď sa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používa pri pôrode, u novorodenca treba sledovať nedostatok kyslíka</w:t>
      </w:r>
      <w:r w:rsidR="002640B8"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GB"/>
        </w:rPr>
      </w:pPr>
    </w:p>
    <w:p w:rsidR="002640B8" w:rsidRPr="00E41907" w:rsidRDefault="00177C54" w:rsidP="00E4190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 xml:space="preserve">Po krátkodobom používaní </w:t>
      </w:r>
      <w:r w:rsidR="00663CAB" w:rsidRPr="00E41907">
        <w:rPr>
          <w:sz w:val="22"/>
          <w:szCs w:val="22"/>
          <w:lang w:val="sk-SK" w:eastAsia="en-GB"/>
        </w:rPr>
        <w:t>medicináln</w:t>
      </w:r>
      <w:r w:rsidRPr="00E41907">
        <w:rPr>
          <w:sz w:val="22"/>
          <w:szCs w:val="22"/>
          <w:lang w:val="sk-SK" w:eastAsia="en-GB"/>
        </w:rPr>
        <w:t xml:space="preserve">eho </w:t>
      </w:r>
      <w:r w:rsidR="008D4E99">
        <w:rPr>
          <w:sz w:val="22"/>
          <w:szCs w:val="22"/>
          <w:lang w:val="sk-SK" w:eastAsia="en-GB"/>
        </w:rPr>
        <w:t>oxidu dusného</w:t>
      </w:r>
      <w:r w:rsidRPr="00E41907">
        <w:rPr>
          <w:sz w:val="22"/>
          <w:szCs w:val="22"/>
          <w:lang w:val="sk-SK" w:eastAsia="en-GB"/>
        </w:rPr>
        <w:t xml:space="preserve"> nie je potrebné prerušenie dojčenia</w:t>
      </w:r>
      <w:r w:rsidR="008F3A21"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2640B8" w:rsidRPr="00E41907" w:rsidRDefault="00745953" w:rsidP="00E4190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E41907">
        <w:rPr>
          <w:b/>
          <w:sz w:val="22"/>
          <w:szCs w:val="22"/>
          <w:lang w:val="sk-SK"/>
        </w:rPr>
        <w:t>Vedenie vozidiel a obsluha strojov</w:t>
      </w:r>
    </w:p>
    <w:p w:rsidR="002640B8" w:rsidRPr="00E41907" w:rsidRDefault="002640B8" w:rsidP="00E41907">
      <w:pPr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 w:eastAsia="en-GB"/>
        </w:rPr>
        <w:t>M</w:t>
      </w:r>
      <w:r w:rsidR="00663CAB" w:rsidRPr="00E41907">
        <w:rPr>
          <w:sz w:val="22"/>
          <w:szCs w:val="22"/>
          <w:lang w:val="sk-SK" w:eastAsia="en-GB"/>
        </w:rPr>
        <w:t>edicináln</w:t>
      </w:r>
      <w:r w:rsidR="00177C54"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177C54" w:rsidRPr="00E41907">
        <w:rPr>
          <w:sz w:val="22"/>
          <w:szCs w:val="22"/>
          <w:lang w:val="sk-SK" w:eastAsia="en-GB"/>
        </w:rPr>
        <w:t xml:space="preserve"> má veľký vplyv na schopnosť viesť vozidl</w:t>
      </w:r>
      <w:r w:rsidR="00146115" w:rsidRPr="00E41907">
        <w:rPr>
          <w:sz w:val="22"/>
          <w:szCs w:val="22"/>
          <w:lang w:val="sk-SK" w:eastAsia="en-GB"/>
        </w:rPr>
        <w:t>á</w:t>
      </w:r>
      <w:r w:rsidR="00177C54" w:rsidRPr="00E41907">
        <w:rPr>
          <w:sz w:val="22"/>
          <w:szCs w:val="22"/>
          <w:lang w:val="sk-SK" w:eastAsia="en-GB"/>
        </w:rPr>
        <w:t xml:space="preserve"> a obsluhovať stroje</w:t>
      </w:r>
      <w:r w:rsidRPr="00E41907">
        <w:rPr>
          <w:sz w:val="22"/>
          <w:szCs w:val="22"/>
          <w:lang w:val="sk-SK"/>
        </w:rPr>
        <w:t xml:space="preserve">. </w:t>
      </w:r>
      <w:r w:rsidR="00177C54" w:rsidRPr="00E41907">
        <w:rPr>
          <w:sz w:val="22"/>
          <w:szCs w:val="22"/>
          <w:lang w:val="sk-SK"/>
        </w:rPr>
        <w:t>Z bezpečnostných dôvodov sa preto vyhýbajte vedeniu vozid</w:t>
      </w:r>
      <w:r w:rsidR="00146115" w:rsidRPr="00E41907">
        <w:rPr>
          <w:sz w:val="22"/>
          <w:szCs w:val="22"/>
          <w:lang w:val="sk-SK"/>
        </w:rPr>
        <w:t>iel</w:t>
      </w:r>
      <w:r w:rsidR="00177C54" w:rsidRPr="00E41907">
        <w:rPr>
          <w:sz w:val="22"/>
          <w:szCs w:val="22"/>
          <w:lang w:val="sk-SK"/>
        </w:rPr>
        <w:t>, obsluhe strojov alebo vykonávaniu zložitých úloh, až kým vám lekár nepovie, že ste úplne zotavený</w:t>
      </w:r>
      <w:r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745953" w:rsidP="00E41907">
      <w:pPr>
        <w:numPr>
          <w:ilvl w:val="0"/>
          <w:numId w:val="8"/>
        </w:numPr>
        <w:tabs>
          <w:tab w:val="clear" w:pos="720"/>
          <w:tab w:val="num" w:pos="567"/>
        </w:tabs>
        <w:ind w:left="567" w:right="-2" w:hanging="567"/>
        <w:jc w:val="left"/>
        <w:rPr>
          <w:b/>
          <w:sz w:val="22"/>
          <w:szCs w:val="22"/>
          <w:lang w:val="sk-SK"/>
        </w:rPr>
      </w:pPr>
      <w:r w:rsidRPr="00E41907">
        <w:rPr>
          <w:b/>
          <w:sz w:val="22"/>
          <w:szCs w:val="22"/>
          <w:lang w:val="sk-SK"/>
        </w:rPr>
        <w:t>Ako používať</w:t>
      </w:r>
      <w:r w:rsidR="002640B8" w:rsidRPr="00E41907">
        <w:rPr>
          <w:b/>
          <w:sz w:val="22"/>
          <w:szCs w:val="22"/>
          <w:lang w:val="sk-SK"/>
        </w:rPr>
        <w:t xml:space="preserve"> </w:t>
      </w:r>
      <w:r w:rsidR="00A032CF" w:rsidRPr="00E41907">
        <w:rPr>
          <w:b/>
          <w:sz w:val="22"/>
          <w:szCs w:val="22"/>
          <w:lang w:val="sk-SK"/>
        </w:rPr>
        <w:t>Oxid dusný</w:t>
      </w:r>
      <w:r w:rsidR="002640B8" w:rsidRPr="00E41907">
        <w:rPr>
          <w:b/>
          <w:sz w:val="22"/>
          <w:szCs w:val="22"/>
          <w:lang w:val="sk-SK"/>
        </w:rPr>
        <w:t xml:space="preserve"> </w:t>
      </w:r>
      <w:r w:rsidR="001D2C01" w:rsidRPr="00E22FC4">
        <w:rPr>
          <w:b/>
          <w:sz w:val="22"/>
          <w:szCs w:val="22"/>
          <w:lang w:val="sk-SK"/>
        </w:rPr>
        <w:t>Messer</w:t>
      </w:r>
      <w:r w:rsidR="004F3D74">
        <w:rPr>
          <w:b/>
          <w:sz w:val="22"/>
          <w:szCs w:val="22"/>
          <w:lang w:val="sk-SK"/>
        </w:rPr>
        <w:t xml:space="preserve"> </w:t>
      </w:r>
      <w:r w:rsidR="004F3D74" w:rsidRPr="001F33E2">
        <w:rPr>
          <w:b/>
          <w:bCs/>
          <w:sz w:val="22"/>
          <w:szCs w:val="22"/>
          <w:lang w:val="sk-SK"/>
        </w:rPr>
        <w:t>100% medicinálny plyn</w:t>
      </w:r>
      <w:r w:rsidR="004F3D74">
        <w:rPr>
          <w:b/>
          <w:bCs/>
          <w:sz w:val="22"/>
          <w:szCs w:val="22"/>
          <w:lang w:val="sk-SK"/>
        </w:rPr>
        <w:t>,</w:t>
      </w:r>
      <w:r w:rsidR="004F3D74" w:rsidRPr="001F33E2">
        <w:rPr>
          <w:b/>
          <w:bCs/>
          <w:sz w:val="22"/>
          <w:szCs w:val="22"/>
          <w:lang w:val="sk-SK"/>
        </w:rPr>
        <w:t xml:space="preserve"> skvapalnený</w:t>
      </w:r>
    </w:p>
    <w:p w:rsidR="002640B8" w:rsidRPr="00E41907" w:rsidRDefault="002640B8" w:rsidP="00E41907">
      <w:pPr>
        <w:tabs>
          <w:tab w:val="left" w:pos="426"/>
        </w:tabs>
        <w:ind w:left="425" w:hangingChars="193" w:hanging="425"/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177C54" w:rsidP="00E41907">
      <w:pPr>
        <w:ind w:right="-2"/>
        <w:rPr>
          <w:i/>
          <w:sz w:val="22"/>
          <w:szCs w:val="22"/>
          <w:lang w:val="sk-SK"/>
        </w:rPr>
      </w:pPr>
      <w:r w:rsidRPr="00E41907">
        <w:rPr>
          <w:i/>
          <w:sz w:val="22"/>
          <w:szCs w:val="22"/>
          <w:lang w:val="sk-SK"/>
        </w:rPr>
        <w:t>Spôsob pod</w:t>
      </w:r>
      <w:r w:rsidR="003B7366" w:rsidRPr="00E41907">
        <w:rPr>
          <w:i/>
          <w:sz w:val="22"/>
          <w:szCs w:val="22"/>
          <w:lang w:val="sk-SK"/>
        </w:rPr>
        <w:t>ávania</w:t>
      </w:r>
    </w:p>
    <w:p w:rsidR="002640B8" w:rsidRPr="00E41907" w:rsidRDefault="00663CAB" w:rsidP="00E41907">
      <w:pPr>
        <w:ind w:right="-2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>Medicináln</w:t>
      </w:r>
      <w:r w:rsidR="00177C54"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177C54" w:rsidRPr="00E41907">
        <w:rPr>
          <w:sz w:val="22"/>
          <w:szCs w:val="22"/>
          <w:lang w:val="sk-SK"/>
        </w:rPr>
        <w:t xml:space="preserve"> </w:t>
      </w:r>
      <w:r w:rsidR="006D3D7C" w:rsidRPr="00E41907">
        <w:rPr>
          <w:b/>
          <w:sz w:val="22"/>
          <w:szCs w:val="22"/>
          <w:lang w:val="sk-SK" w:eastAsia="en-GB"/>
        </w:rPr>
        <w:t>má podávať len kvalifikovaný personál</w:t>
      </w:r>
      <w:r w:rsidR="002640B8" w:rsidRPr="00E41907">
        <w:rPr>
          <w:sz w:val="22"/>
          <w:szCs w:val="22"/>
          <w:lang w:val="sk-SK"/>
        </w:rPr>
        <w:t xml:space="preserve">. </w:t>
      </w:r>
      <w:r w:rsidR="006D3D7C" w:rsidRPr="00E41907">
        <w:rPr>
          <w:sz w:val="22"/>
          <w:szCs w:val="22"/>
          <w:lang w:val="sk-SK"/>
        </w:rPr>
        <w:t>Vždy dodržujte pokyny zdravotníckeho personálu, keď vdychujete plyn</w:t>
      </w:r>
      <w:r w:rsidR="002640B8"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ind w:right="-2"/>
        <w:rPr>
          <w:sz w:val="22"/>
          <w:szCs w:val="22"/>
          <w:lang w:val="sk-SK"/>
        </w:rPr>
      </w:pPr>
    </w:p>
    <w:p w:rsidR="002640B8" w:rsidRPr="001F33E2" w:rsidRDefault="00663CAB" w:rsidP="00E41907">
      <w:pPr>
        <w:ind w:right="-2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>Medicináln</w:t>
      </w:r>
      <w:r w:rsidR="00177C54"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="002640B8" w:rsidRPr="00E41907">
        <w:rPr>
          <w:sz w:val="22"/>
          <w:szCs w:val="22"/>
          <w:lang w:val="sk-SK"/>
        </w:rPr>
        <w:t xml:space="preserve"> </w:t>
      </w:r>
      <w:r w:rsidR="006D3D7C" w:rsidRPr="00E41907">
        <w:rPr>
          <w:sz w:val="22"/>
          <w:szCs w:val="22"/>
          <w:lang w:val="sk-SK"/>
        </w:rPr>
        <w:t>sa zvyčajne podáva s</w:t>
      </w:r>
      <w:r w:rsidR="006D3D7C" w:rsidRPr="001F33E2">
        <w:rPr>
          <w:sz w:val="22"/>
          <w:szCs w:val="22"/>
          <w:lang w:val="sk-SK" w:eastAsia="en-GB"/>
        </w:rPr>
        <w:t xml:space="preserve"> vdychovaným vzduchom, najlepšie pomocou na to určeného zariadenia </w:t>
      </w:r>
      <w:r w:rsidR="006D3D7C" w:rsidRPr="001F33E2">
        <w:rPr>
          <w:sz w:val="22"/>
          <w:szCs w:val="22"/>
          <w:lang w:val="sk-SK"/>
        </w:rPr>
        <w:t>(napr. cez nosový katéter alebo tvárovú masku)</w:t>
      </w:r>
      <w:r w:rsidR="002640B8" w:rsidRPr="001F33E2">
        <w:rPr>
          <w:sz w:val="22"/>
          <w:szCs w:val="22"/>
          <w:lang w:val="sk-SK"/>
        </w:rPr>
        <w:t xml:space="preserve">. </w:t>
      </w:r>
      <w:r w:rsidR="002C5892" w:rsidRPr="001F33E2">
        <w:rPr>
          <w:sz w:val="22"/>
          <w:szCs w:val="22"/>
          <w:lang w:val="sk-SK"/>
        </w:rPr>
        <w:t xml:space="preserve">Plyn buď vdychujete sami </w:t>
      </w:r>
      <w:r w:rsidR="002640B8" w:rsidRPr="001F33E2">
        <w:rPr>
          <w:sz w:val="22"/>
          <w:szCs w:val="22"/>
          <w:lang w:val="sk-SK"/>
        </w:rPr>
        <w:t>(</w:t>
      </w:r>
      <w:r w:rsidR="008C59B1" w:rsidRPr="001F33E2">
        <w:rPr>
          <w:sz w:val="22"/>
          <w:szCs w:val="22"/>
          <w:lang w:val="sk-SK"/>
        </w:rPr>
        <w:t>„</w:t>
      </w:r>
      <w:r w:rsidR="002640B8" w:rsidRPr="001F33E2">
        <w:rPr>
          <w:sz w:val="22"/>
          <w:szCs w:val="22"/>
          <w:lang w:val="sk-SK"/>
        </w:rPr>
        <w:t>spont</w:t>
      </w:r>
      <w:r w:rsidR="002C5892" w:rsidRPr="001F33E2">
        <w:rPr>
          <w:sz w:val="22"/>
          <w:szCs w:val="22"/>
          <w:lang w:val="sk-SK"/>
        </w:rPr>
        <w:t>ánne dýchanie</w:t>
      </w:r>
      <w:r w:rsidR="008C59B1" w:rsidRPr="001F33E2">
        <w:rPr>
          <w:sz w:val="22"/>
          <w:szCs w:val="22"/>
          <w:lang w:val="sk-SK"/>
        </w:rPr>
        <w:t>“</w:t>
      </w:r>
      <w:r w:rsidR="002640B8" w:rsidRPr="001F33E2">
        <w:rPr>
          <w:sz w:val="22"/>
          <w:szCs w:val="22"/>
          <w:lang w:val="sk-SK"/>
        </w:rPr>
        <w:t xml:space="preserve">) </w:t>
      </w:r>
      <w:r w:rsidR="002C5892" w:rsidRPr="001F33E2">
        <w:rPr>
          <w:sz w:val="22"/>
          <w:szCs w:val="22"/>
          <w:lang w:val="sk-SK"/>
        </w:rPr>
        <w:t>alebo vám pom</w:t>
      </w:r>
      <w:r w:rsidR="008C59B1" w:rsidRPr="001F33E2">
        <w:rPr>
          <w:sz w:val="22"/>
          <w:szCs w:val="22"/>
          <w:lang w:val="sk-SK"/>
        </w:rPr>
        <w:t>áha dýchať respirátor</w:t>
      </w:r>
      <w:r w:rsidR="002640B8" w:rsidRPr="001F33E2">
        <w:rPr>
          <w:sz w:val="22"/>
          <w:szCs w:val="22"/>
          <w:lang w:val="sk-SK"/>
        </w:rPr>
        <w:t>/</w:t>
      </w:r>
      <w:r w:rsidR="008C59B1" w:rsidRPr="001F33E2">
        <w:rPr>
          <w:sz w:val="22"/>
          <w:szCs w:val="22"/>
          <w:lang w:val="sk-SK"/>
        </w:rPr>
        <w:t>dýchací prístroj</w:t>
      </w:r>
      <w:r w:rsidR="002640B8" w:rsidRPr="001F33E2">
        <w:rPr>
          <w:sz w:val="22"/>
          <w:szCs w:val="22"/>
          <w:lang w:val="sk-SK"/>
        </w:rPr>
        <w:t xml:space="preserve">, </w:t>
      </w:r>
      <w:r w:rsidR="002C5892" w:rsidRPr="001F33E2">
        <w:rPr>
          <w:sz w:val="22"/>
          <w:szCs w:val="22"/>
          <w:lang w:val="sk-SK"/>
        </w:rPr>
        <w:t>ako v anestézii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ind w:right="-2"/>
        <w:rPr>
          <w:sz w:val="22"/>
          <w:szCs w:val="22"/>
          <w:lang w:val="sk-SK"/>
        </w:rPr>
      </w:pPr>
    </w:p>
    <w:p w:rsidR="002640B8" w:rsidRPr="001F33E2" w:rsidRDefault="00177C54" w:rsidP="00E41907">
      <w:pPr>
        <w:ind w:right="-2"/>
        <w:rPr>
          <w:i/>
          <w:sz w:val="22"/>
          <w:szCs w:val="22"/>
          <w:lang w:val="sk-SK"/>
        </w:rPr>
      </w:pPr>
      <w:r w:rsidRPr="001F33E2">
        <w:rPr>
          <w:i/>
          <w:sz w:val="22"/>
          <w:szCs w:val="22"/>
          <w:lang w:val="sk-SK"/>
        </w:rPr>
        <w:t>Dĺžka podávania</w:t>
      </w:r>
    </w:p>
    <w:p w:rsidR="002640B8" w:rsidRPr="001F33E2" w:rsidRDefault="00177C54" w:rsidP="00E41907">
      <w:pPr>
        <w:ind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O dĺžke podávania rozhodne lekár</w:t>
      </w:r>
      <w:r w:rsidR="002640B8" w:rsidRPr="001F33E2">
        <w:rPr>
          <w:sz w:val="22"/>
          <w:szCs w:val="22"/>
          <w:lang w:val="sk-SK"/>
        </w:rPr>
        <w:t xml:space="preserve">. </w:t>
      </w:r>
      <w:r w:rsidR="00663CAB" w:rsidRPr="001F33E2">
        <w:rPr>
          <w:sz w:val="22"/>
          <w:szCs w:val="22"/>
          <w:lang w:val="sk-SK"/>
        </w:rPr>
        <w:t>Medicináln</w:t>
      </w:r>
      <w:r w:rsidRPr="001F33E2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1F33E2">
        <w:rPr>
          <w:sz w:val="22"/>
          <w:szCs w:val="22"/>
          <w:lang w:val="sk-SK" w:eastAsia="en-GB"/>
        </w:rPr>
        <w:t xml:space="preserve"> sa nemá podávať dlhšie ako počas </w:t>
      </w:r>
      <w:r w:rsidRPr="001F33E2">
        <w:rPr>
          <w:sz w:val="22"/>
          <w:szCs w:val="22"/>
          <w:lang w:val="sk-SK"/>
        </w:rPr>
        <w:t>12 hodín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2640B8" w:rsidRPr="001F33E2" w:rsidRDefault="00745953" w:rsidP="00E41907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Dávkovanie</w:t>
      </w:r>
    </w:p>
    <w:p w:rsidR="002640B8" w:rsidRPr="001F33E2" w:rsidRDefault="00177C54" w:rsidP="00E41907">
      <w:pPr>
        <w:ind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Odporúčan</w:t>
      </w:r>
      <w:r w:rsidR="008C59B1" w:rsidRPr="001F33E2">
        <w:rPr>
          <w:sz w:val="22"/>
          <w:szCs w:val="22"/>
          <w:lang w:val="sk-SK"/>
        </w:rPr>
        <w:t>ú</w:t>
      </w:r>
      <w:r w:rsidRPr="001F33E2">
        <w:rPr>
          <w:sz w:val="22"/>
          <w:szCs w:val="22"/>
          <w:lang w:val="sk-SK"/>
        </w:rPr>
        <w:t xml:space="preserve"> dávk</w:t>
      </w:r>
      <w:r w:rsidR="008C59B1" w:rsidRPr="001F33E2">
        <w:rPr>
          <w:sz w:val="22"/>
          <w:szCs w:val="22"/>
          <w:lang w:val="sk-SK"/>
        </w:rPr>
        <w:t>u</w:t>
      </w:r>
      <w:r w:rsidRPr="001F33E2">
        <w:rPr>
          <w:sz w:val="22"/>
          <w:szCs w:val="22"/>
          <w:lang w:val="sk-SK"/>
        </w:rPr>
        <w:t xml:space="preserve"> </w:t>
      </w:r>
      <w:r w:rsidR="00663CAB" w:rsidRPr="001F33E2">
        <w:rPr>
          <w:sz w:val="22"/>
          <w:szCs w:val="22"/>
          <w:lang w:val="sk-SK"/>
        </w:rPr>
        <w:t>medicináln</w:t>
      </w:r>
      <w:r w:rsidRPr="001F33E2">
        <w:rPr>
          <w:sz w:val="22"/>
          <w:szCs w:val="22"/>
          <w:lang w:val="sk-SK" w:eastAsia="en-GB"/>
        </w:rPr>
        <w:t xml:space="preserve">eho </w:t>
      </w:r>
      <w:r w:rsidR="008D4E99">
        <w:rPr>
          <w:sz w:val="22"/>
          <w:szCs w:val="22"/>
          <w:lang w:val="sk-SK" w:eastAsia="en-GB"/>
        </w:rPr>
        <w:t>oxidu dusného</w:t>
      </w:r>
      <w:r w:rsidRPr="001F33E2">
        <w:rPr>
          <w:sz w:val="22"/>
          <w:szCs w:val="22"/>
          <w:lang w:val="sk-SK" w:eastAsia="en-GB"/>
        </w:rPr>
        <w:t xml:space="preserve"> určí kvalifikovaný personál zodpovedný za podávanie lieku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ind w:right="-2"/>
        <w:rPr>
          <w:sz w:val="22"/>
          <w:szCs w:val="22"/>
          <w:lang w:val="sk-SK"/>
        </w:rPr>
      </w:pPr>
    </w:p>
    <w:p w:rsidR="002640B8" w:rsidRPr="00E41907" w:rsidRDefault="00177C54" w:rsidP="00E41907">
      <w:pPr>
        <w:ind w:right="-2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 xml:space="preserve">V celkovej anestézii sa </w:t>
      </w:r>
      <w:r w:rsidR="008C59B1" w:rsidRPr="00E41907">
        <w:rPr>
          <w:sz w:val="22"/>
          <w:szCs w:val="22"/>
          <w:lang w:val="sk-SK"/>
        </w:rPr>
        <w:t>m</w:t>
      </w:r>
      <w:r w:rsidR="00663CAB" w:rsidRPr="00E41907">
        <w:rPr>
          <w:sz w:val="22"/>
          <w:szCs w:val="22"/>
          <w:lang w:val="sk-SK"/>
        </w:rPr>
        <w:t>edicináln</w:t>
      </w:r>
      <w:r w:rsidRPr="00E41907">
        <w:rPr>
          <w:sz w:val="22"/>
          <w:szCs w:val="22"/>
          <w:lang w:val="sk-SK" w:eastAsia="en-GB"/>
        </w:rPr>
        <w:t xml:space="preserve">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/>
        </w:rPr>
        <w:t xml:space="preserve"> zvyčajne podáva ako zmes plynov, ktorá obsahuje minimálne </w:t>
      </w:r>
      <w:r w:rsidR="002640B8" w:rsidRPr="00E41907">
        <w:rPr>
          <w:sz w:val="22"/>
          <w:szCs w:val="22"/>
          <w:lang w:val="sk-SK"/>
        </w:rPr>
        <w:t>30</w:t>
      </w:r>
      <w:r w:rsidR="00D030F7">
        <w:rPr>
          <w:sz w:val="22"/>
          <w:szCs w:val="22"/>
          <w:lang w:val="sk-SK"/>
        </w:rPr>
        <w:t> </w:t>
      </w:r>
      <w:r w:rsidR="002640B8" w:rsidRPr="00E41907">
        <w:rPr>
          <w:sz w:val="22"/>
          <w:szCs w:val="22"/>
          <w:lang w:val="sk-SK"/>
        </w:rPr>
        <w:t xml:space="preserve">% </w:t>
      </w:r>
      <w:r w:rsidRPr="00E41907">
        <w:rPr>
          <w:sz w:val="22"/>
          <w:szCs w:val="22"/>
          <w:lang w:val="sk-SK"/>
        </w:rPr>
        <w:t>kyslíka, aby sa zabránilo riziku nedostatku kyslíka</w:t>
      </w:r>
      <w:r w:rsidR="002640B8" w:rsidRPr="00E41907">
        <w:rPr>
          <w:sz w:val="22"/>
          <w:szCs w:val="22"/>
          <w:lang w:val="sk-SK"/>
        </w:rPr>
        <w:t xml:space="preserve"> (</w:t>
      </w:r>
      <w:proofErr w:type="spellStart"/>
      <w:r w:rsidR="002640B8" w:rsidRPr="00E41907">
        <w:rPr>
          <w:sz w:val="22"/>
          <w:szCs w:val="22"/>
          <w:lang w:val="sk-SK"/>
        </w:rPr>
        <w:t>hypoxia</w:t>
      </w:r>
      <w:proofErr w:type="spellEnd"/>
      <w:r w:rsidR="002640B8" w:rsidRPr="00E41907">
        <w:rPr>
          <w:sz w:val="22"/>
          <w:szCs w:val="22"/>
          <w:lang w:val="sk-SK"/>
        </w:rPr>
        <w:t>)</w:t>
      </w:r>
      <w:r w:rsidR="008C59B1" w:rsidRPr="00E41907">
        <w:rPr>
          <w:sz w:val="22"/>
          <w:szCs w:val="22"/>
          <w:lang w:val="sk-SK"/>
        </w:rPr>
        <w:t>,</w:t>
      </w:r>
      <w:r w:rsidR="002640B8" w:rsidRPr="00E41907">
        <w:rPr>
          <w:sz w:val="22"/>
          <w:szCs w:val="22"/>
          <w:lang w:val="sk-SK"/>
        </w:rPr>
        <w:t xml:space="preserve"> a</w:t>
      </w:r>
      <w:r w:rsidRPr="00E41907">
        <w:rPr>
          <w:sz w:val="22"/>
          <w:szCs w:val="22"/>
          <w:lang w:val="sk-SK"/>
        </w:rPr>
        <w:t xml:space="preserve"> v koncentráciách, ktoré sa pohybujú v rozmedzí</w:t>
      </w:r>
      <w:r w:rsidR="002640B8" w:rsidRPr="00E41907">
        <w:rPr>
          <w:sz w:val="22"/>
          <w:szCs w:val="22"/>
          <w:lang w:val="sk-SK"/>
        </w:rPr>
        <w:t xml:space="preserve"> 35</w:t>
      </w:r>
      <w:r w:rsidR="00C82DDC" w:rsidRPr="00E41907">
        <w:rPr>
          <w:sz w:val="22"/>
          <w:szCs w:val="22"/>
          <w:lang w:val="sk-SK"/>
        </w:rPr>
        <w:t> </w:t>
      </w:r>
      <w:r w:rsidRPr="00E41907">
        <w:rPr>
          <w:sz w:val="22"/>
          <w:szCs w:val="22"/>
          <w:lang w:val="sk-SK"/>
        </w:rPr>
        <w:t>–</w:t>
      </w:r>
      <w:r w:rsidR="002640B8" w:rsidRPr="00E41907">
        <w:rPr>
          <w:sz w:val="22"/>
          <w:szCs w:val="22"/>
          <w:lang w:val="sk-SK"/>
        </w:rPr>
        <w:t> 70</w:t>
      </w:r>
      <w:r w:rsidR="00D030F7">
        <w:rPr>
          <w:sz w:val="22"/>
          <w:szCs w:val="22"/>
          <w:lang w:val="sk-SK"/>
        </w:rPr>
        <w:t> </w:t>
      </w:r>
      <w:r w:rsidR="002640B8" w:rsidRPr="00E41907">
        <w:rPr>
          <w:sz w:val="22"/>
          <w:szCs w:val="22"/>
          <w:lang w:val="sk-SK"/>
        </w:rPr>
        <w:t xml:space="preserve">% </w:t>
      </w:r>
      <w:r w:rsidRPr="00E41907">
        <w:rPr>
          <w:sz w:val="22"/>
          <w:szCs w:val="22"/>
          <w:lang w:val="sk-SK"/>
        </w:rPr>
        <w:t>vdychovaného plynu</w:t>
      </w:r>
      <w:r w:rsidR="002640B8"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ind w:right="-2"/>
        <w:rPr>
          <w:sz w:val="22"/>
          <w:szCs w:val="22"/>
          <w:lang w:val="sk-SK"/>
        </w:rPr>
      </w:pPr>
    </w:p>
    <w:p w:rsidR="002640B8" w:rsidRPr="001F33E2" w:rsidRDefault="00177C54" w:rsidP="00E41907">
      <w:pPr>
        <w:ind w:right="-2"/>
        <w:rPr>
          <w:sz w:val="22"/>
          <w:szCs w:val="22"/>
          <w:lang w:val="sk-SK"/>
        </w:rPr>
      </w:pPr>
      <w:r w:rsidRPr="00A04D01">
        <w:rPr>
          <w:sz w:val="22"/>
          <w:szCs w:val="22"/>
          <w:lang w:val="sk-SK"/>
        </w:rPr>
        <w:t xml:space="preserve">Na uvoľnenie bolesti alebo </w:t>
      </w:r>
      <w:proofErr w:type="spellStart"/>
      <w:r w:rsidRPr="00A04D01">
        <w:rPr>
          <w:sz w:val="22"/>
          <w:szCs w:val="22"/>
          <w:lang w:val="sk-SK"/>
        </w:rPr>
        <w:t>sedáciu</w:t>
      </w:r>
      <w:proofErr w:type="spellEnd"/>
      <w:r w:rsidRPr="00A04D01">
        <w:rPr>
          <w:sz w:val="22"/>
          <w:szCs w:val="22"/>
          <w:lang w:val="sk-SK"/>
        </w:rPr>
        <w:t xml:space="preserve"> </w:t>
      </w:r>
      <w:r w:rsidR="008C59B1" w:rsidRPr="00A04D01">
        <w:rPr>
          <w:sz w:val="22"/>
          <w:szCs w:val="22"/>
          <w:lang w:val="sk-SK"/>
        </w:rPr>
        <w:t xml:space="preserve">pri </w:t>
      </w:r>
      <w:r w:rsidRPr="00A04D01">
        <w:rPr>
          <w:sz w:val="22"/>
          <w:szCs w:val="22"/>
          <w:lang w:val="sk-SK"/>
        </w:rPr>
        <w:t>vedom</w:t>
      </w:r>
      <w:r w:rsidR="008C59B1" w:rsidRPr="00A04D01">
        <w:rPr>
          <w:sz w:val="22"/>
          <w:szCs w:val="22"/>
          <w:lang w:val="sk-SK"/>
        </w:rPr>
        <w:t>í</w:t>
      </w:r>
      <w:r w:rsidRPr="00A04D01">
        <w:rPr>
          <w:sz w:val="22"/>
          <w:szCs w:val="22"/>
          <w:lang w:val="sk-SK"/>
        </w:rPr>
        <w:t xml:space="preserve"> sa podávajú koncentrácie</w:t>
      </w:r>
      <w:r w:rsidR="002640B8" w:rsidRPr="00A04D01">
        <w:rPr>
          <w:sz w:val="22"/>
          <w:szCs w:val="22"/>
          <w:lang w:val="sk-SK"/>
        </w:rPr>
        <w:t xml:space="preserve"> 50 – 60</w:t>
      </w:r>
      <w:r w:rsidR="00D030F7">
        <w:rPr>
          <w:sz w:val="22"/>
          <w:szCs w:val="22"/>
          <w:lang w:val="sk-SK"/>
        </w:rPr>
        <w:t> </w:t>
      </w:r>
      <w:r w:rsidR="002640B8" w:rsidRPr="00A04D01">
        <w:rPr>
          <w:sz w:val="22"/>
          <w:szCs w:val="22"/>
          <w:lang w:val="sk-SK"/>
        </w:rPr>
        <w:t xml:space="preserve">% </w:t>
      </w:r>
      <w:r w:rsidR="00663CAB" w:rsidRPr="00A04D01">
        <w:rPr>
          <w:sz w:val="22"/>
          <w:szCs w:val="22"/>
          <w:lang w:val="sk-SK"/>
        </w:rPr>
        <w:t>medicináln</w:t>
      </w:r>
      <w:r w:rsidRPr="00A04D01">
        <w:rPr>
          <w:sz w:val="22"/>
          <w:szCs w:val="22"/>
          <w:lang w:val="sk-SK"/>
        </w:rPr>
        <w:t xml:space="preserve">eho </w:t>
      </w:r>
      <w:r w:rsidR="00A90781" w:rsidRPr="00A04D01">
        <w:rPr>
          <w:sz w:val="22"/>
          <w:szCs w:val="22"/>
          <w:lang w:val="sk-SK"/>
        </w:rPr>
        <w:t>oxidu dusného</w:t>
      </w:r>
      <w:r w:rsidR="002640B8" w:rsidRPr="00A04D01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ind w:right="-2"/>
        <w:rPr>
          <w:sz w:val="22"/>
          <w:szCs w:val="22"/>
          <w:lang w:val="sk-SK"/>
        </w:rPr>
      </w:pPr>
    </w:p>
    <w:p w:rsidR="002640B8" w:rsidRPr="001F33E2" w:rsidRDefault="00745953" w:rsidP="00E41907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F33E2">
        <w:rPr>
          <w:b/>
          <w:bCs/>
          <w:sz w:val="22"/>
          <w:szCs w:val="22"/>
          <w:lang w:val="sk-SK"/>
        </w:rPr>
        <w:t>Použitie u detí a dospievajúcich</w:t>
      </w:r>
    </w:p>
    <w:p w:rsidR="002C5892" w:rsidRPr="001F33E2" w:rsidRDefault="002C5892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 xml:space="preserve">Účinok </w:t>
      </w:r>
      <w:r w:rsidRPr="001F33E2">
        <w:rPr>
          <w:sz w:val="22"/>
          <w:szCs w:val="22"/>
          <w:lang w:val="sk-SK" w:eastAsia="en-GB"/>
        </w:rPr>
        <w:t xml:space="preserve">medicinálneho </w:t>
      </w:r>
      <w:r w:rsidR="008D4E99">
        <w:rPr>
          <w:sz w:val="22"/>
          <w:szCs w:val="22"/>
          <w:lang w:val="sk-SK" w:eastAsia="en-GB"/>
        </w:rPr>
        <w:t>oxidu dusného</w:t>
      </w:r>
      <w:r w:rsidR="00B14768">
        <w:rPr>
          <w:sz w:val="22"/>
          <w:szCs w:val="22"/>
          <w:lang w:val="sk-SK" w:eastAsia="en-GB"/>
        </w:rPr>
        <w:t>,</w:t>
      </w:r>
      <w:r w:rsidRPr="001F33E2">
        <w:rPr>
          <w:sz w:val="22"/>
          <w:szCs w:val="22"/>
          <w:lang w:val="sk-SK" w:eastAsia="en-GB"/>
        </w:rPr>
        <w:t xml:space="preserve"> podávaného samostatne</w:t>
      </w:r>
      <w:r w:rsidR="00B14768">
        <w:rPr>
          <w:sz w:val="22"/>
          <w:szCs w:val="22"/>
          <w:lang w:val="sk-SK" w:eastAsia="en-GB"/>
        </w:rPr>
        <w:t>,</w:t>
      </w:r>
      <w:r w:rsidRPr="001F33E2">
        <w:rPr>
          <w:sz w:val="22"/>
          <w:szCs w:val="22"/>
          <w:lang w:val="sk-SK" w:eastAsia="en-GB"/>
        </w:rPr>
        <w:t xml:space="preserve"> nie je závislý od veku; dávka je rovnaká</w:t>
      </w:r>
      <w:r w:rsidR="00B14768">
        <w:rPr>
          <w:sz w:val="22"/>
          <w:szCs w:val="22"/>
          <w:lang w:val="sk-SK" w:eastAsia="en-GB"/>
        </w:rPr>
        <w:t>,</w:t>
      </w:r>
      <w:r w:rsidRPr="001F33E2">
        <w:rPr>
          <w:sz w:val="22"/>
          <w:szCs w:val="22"/>
          <w:lang w:val="sk-SK" w:eastAsia="en-GB"/>
        </w:rPr>
        <w:t xml:space="preserve"> ako pre dospelých</w:t>
      </w:r>
      <w:r w:rsidRPr="001F33E2">
        <w:rPr>
          <w:sz w:val="22"/>
          <w:szCs w:val="22"/>
          <w:lang w:val="sk-SK"/>
        </w:rPr>
        <w:t>.</w:t>
      </w:r>
    </w:p>
    <w:p w:rsidR="002C5892" w:rsidRPr="001F33E2" w:rsidRDefault="002C5892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2C5892" w:rsidRPr="001F33E2" w:rsidRDefault="002C5892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 w:eastAsia="en-GB"/>
        </w:rPr>
        <w:t>Používanie u novorodencov sa neodporúča.</w:t>
      </w:r>
    </w:p>
    <w:p w:rsidR="002640B8" w:rsidRPr="001F33E2" w:rsidRDefault="002640B8" w:rsidP="00E41907">
      <w:pPr>
        <w:ind w:right="-2"/>
        <w:rPr>
          <w:sz w:val="22"/>
          <w:szCs w:val="22"/>
          <w:lang w:val="sk-SK"/>
        </w:rPr>
      </w:pPr>
    </w:p>
    <w:p w:rsidR="002640B8" w:rsidRPr="001F33E2" w:rsidRDefault="00745953" w:rsidP="00E4190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 xml:space="preserve">Ak použijete viac </w:t>
      </w:r>
      <w:r w:rsidR="00A032CF" w:rsidRPr="001F33E2">
        <w:rPr>
          <w:b/>
          <w:sz w:val="22"/>
          <w:szCs w:val="22"/>
          <w:lang w:val="sk-SK"/>
        </w:rPr>
        <w:t>Oxid</w:t>
      </w:r>
      <w:r w:rsidR="008A2845" w:rsidRPr="001F33E2">
        <w:rPr>
          <w:b/>
          <w:sz w:val="22"/>
          <w:szCs w:val="22"/>
          <w:lang w:val="sk-SK"/>
        </w:rPr>
        <w:t>u</w:t>
      </w:r>
      <w:r w:rsidR="00A032CF" w:rsidRPr="001F33E2">
        <w:rPr>
          <w:b/>
          <w:sz w:val="22"/>
          <w:szCs w:val="22"/>
          <w:lang w:val="sk-SK"/>
        </w:rPr>
        <w:t xml:space="preserve"> dusn</w:t>
      </w:r>
      <w:r w:rsidR="008A2845" w:rsidRPr="001F33E2">
        <w:rPr>
          <w:b/>
          <w:sz w:val="22"/>
          <w:szCs w:val="22"/>
          <w:lang w:val="sk-SK"/>
        </w:rPr>
        <w:t>ého</w:t>
      </w:r>
      <w:r w:rsidR="002640B8" w:rsidRPr="001F33E2">
        <w:rPr>
          <w:b/>
          <w:sz w:val="22"/>
          <w:szCs w:val="22"/>
          <w:lang w:val="sk-SK"/>
        </w:rPr>
        <w:t xml:space="preserve"> </w:t>
      </w:r>
      <w:r w:rsidR="001D2C01" w:rsidRPr="00E22FC4">
        <w:rPr>
          <w:b/>
          <w:sz w:val="22"/>
          <w:szCs w:val="22"/>
          <w:lang w:val="sk-SK"/>
        </w:rPr>
        <w:t>Messer</w:t>
      </w:r>
      <w:r w:rsidRPr="001F33E2">
        <w:rPr>
          <w:b/>
          <w:sz w:val="22"/>
          <w:szCs w:val="22"/>
          <w:lang w:val="sk-SK"/>
        </w:rPr>
        <w:t>, ako máte</w:t>
      </w:r>
    </w:p>
    <w:p w:rsidR="002640B8" w:rsidRPr="00E41907" w:rsidRDefault="00177C54" w:rsidP="00E4190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lastRenderedPageBreak/>
        <w:t xml:space="preserve">Ak ste dostali príliš veľa </w:t>
      </w:r>
      <w:r w:rsidR="00663CAB" w:rsidRPr="001F33E2">
        <w:rPr>
          <w:sz w:val="22"/>
          <w:szCs w:val="22"/>
          <w:lang w:val="sk-SK"/>
        </w:rPr>
        <w:t>medicináln</w:t>
      </w:r>
      <w:r w:rsidRPr="001F33E2">
        <w:rPr>
          <w:sz w:val="22"/>
          <w:szCs w:val="22"/>
          <w:lang w:val="sk-SK"/>
        </w:rPr>
        <w:t xml:space="preserve">eho </w:t>
      </w:r>
      <w:r w:rsidR="008D4E99">
        <w:rPr>
          <w:sz w:val="22"/>
          <w:szCs w:val="22"/>
          <w:lang w:val="sk-SK"/>
        </w:rPr>
        <w:t>oxidu dusného</w:t>
      </w:r>
      <w:r w:rsidRPr="001F33E2">
        <w:rPr>
          <w:sz w:val="22"/>
          <w:szCs w:val="22"/>
          <w:lang w:val="sk-SK"/>
        </w:rPr>
        <w:t xml:space="preserve"> a vyskytuje sa u vás dýchavičnosť </w:t>
      </w:r>
      <w:r w:rsidR="002640B8" w:rsidRPr="001F33E2">
        <w:rPr>
          <w:sz w:val="22"/>
          <w:szCs w:val="22"/>
          <w:lang w:val="sk-SK"/>
        </w:rPr>
        <w:t>(</w:t>
      </w:r>
      <w:r w:rsidRPr="001F33E2">
        <w:rPr>
          <w:sz w:val="22"/>
          <w:szCs w:val="22"/>
          <w:lang w:val="sk-SK"/>
        </w:rPr>
        <w:t>príliš málo kyslíka v krvi</w:t>
      </w:r>
      <w:r w:rsidR="002640B8" w:rsidRPr="001F33E2">
        <w:rPr>
          <w:sz w:val="22"/>
          <w:szCs w:val="22"/>
          <w:lang w:val="sk-SK"/>
        </w:rPr>
        <w:t xml:space="preserve">), </w:t>
      </w:r>
      <w:r w:rsidR="008C59B1" w:rsidRPr="00E41907">
        <w:rPr>
          <w:sz w:val="22"/>
          <w:szCs w:val="22"/>
          <w:lang w:val="sk-SK"/>
        </w:rPr>
        <w:t>povedzte</w:t>
      </w:r>
      <w:r w:rsidRPr="00E41907">
        <w:rPr>
          <w:sz w:val="22"/>
          <w:szCs w:val="22"/>
          <w:lang w:val="sk-SK"/>
        </w:rPr>
        <w:t xml:space="preserve"> kvalifikovanému personálu, </w:t>
      </w:r>
      <w:r w:rsidR="008C59B1" w:rsidRPr="00E41907">
        <w:rPr>
          <w:sz w:val="22"/>
          <w:szCs w:val="22"/>
          <w:lang w:val="sk-SK"/>
        </w:rPr>
        <w:t>aby</w:t>
      </w:r>
      <w:r w:rsidRPr="00E41907">
        <w:rPr>
          <w:sz w:val="22"/>
          <w:szCs w:val="22"/>
          <w:lang w:val="sk-SK"/>
        </w:rPr>
        <w:t xml:space="preserve"> zastavi</w:t>
      </w:r>
      <w:r w:rsidR="008C59B1" w:rsidRPr="00E41907">
        <w:rPr>
          <w:sz w:val="22"/>
          <w:szCs w:val="22"/>
          <w:lang w:val="sk-SK"/>
        </w:rPr>
        <w:t>l</w:t>
      </w:r>
      <w:r w:rsidRPr="00E41907">
        <w:rPr>
          <w:sz w:val="22"/>
          <w:szCs w:val="22"/>
          <w:lang w:val="sk-SK"/>
        </w:rPr>
        <w:t xml:space="preserve"> podávanie </w:t>
      </w:r>
      <w:r w:rsidR="00663CAB" w:rsidRPr="00E41907">
        <w:rPr>
          <w:sz w:val="22"/>
          <w:szCs w:val="22"/>
          <w:lang w:val="sk-SK"/>
        </w:rPr>
        <w:t>medicináln</w:t>
      </w:r>
      <w:r w:rsidRPr="00E41907">
        <w:rPr>
          <w:sz w:val="22"/>
          <w:szCs w:val="22"/>
          <w:lang w:val="sk-SK"/>
        </w:rPr>
        <w:t xml:space="preserve">eho </w:t>
      </w:r>
      <w:r w:rsidR="008D4E99">
        <w:rPr>
          <w:sz w:val="22"/>
          <w:szCs w:val="22"/>
          <w:lang w:val="sk-SK"/>
        </w:rPr>
        <w:t>oxidu dusného</w:t>
      </w:r>
      <w:r w:rsidR="002640B8" w:rsidRPr="00E41907">
        <w:rPr>
          <w:sz w:val="22"/>
          <w:szCs w:val="22"/>
          <w:lang w:val="sk-SK"/>
        </w:rPr>
        <w:t xml:space="preserve">. </w:t>
      </w:r>
      <w:r w:rsidRPr="00E41907">
        <w:rPr>
          <w:sz w:val="22"/>
          <w:szCs w:val="22"/>
          <w:lang w:val="sk-SK"/>
        </w:rPr>
        <w:t xml:space="preserve">V závislosti od okolností </w:t>
      </w:r>
      <w:r w:rsidR="00FE28D7" w:rsidRPr="00E41907">
        <w:rPr>
          <w:sz w:val="22"/>
          <w:szCs w:val="22"/>
          <w:lang w:val="sk-SK"/>
        </w:rPr>
        <w:t xml:space="preserve">bude </w:t>
      </w:r>
      <w:r w:rsidR="008C59B1" w:rsidRPr="00E41907">
        <w:rPr>
          <w:sz w:val="22"/>
          <w:szCs w:val="22"/>
          <w:lang w:val="sk-SK"/>
        </w:rPr>
        <w:t xml:space="preserve">možno </w:t>
      </w:r>
      <w:r w:rsidR="00FE28D7" w:rsidRPr="00E41907">
        <w:rPr>
          <w:sz w:val="22"/>
          <w:szCs w:val="22"/>
          <w:lang w:val="sk-SK"/>
        </w:rPr>
        <w:t>potrebné, aby ste</w:t>
      </w:r>
      <w:r w:rsidRPr="00E41907">
        <w:rPr>
          <w:sz w:val="22"/>
          <w:szCs w:val="22"/>
          <w:lang w:val="sk-SK"/>
        </w:rPr>
        <w:t xml:space="preserve"> vdychova</w:t>
      </w:r>
      <w:r w:rsidR="00FE28D7" w:rsidRPr="00E41907">
        <w:rPr>
          <w:sz w:val="22"/>
          <w:szCs w:val="22"/>
          <w:lang w:val="sk-SK"/>
        </w:rPr>
        <w:t>li</w:t>
      </w:r>
      <w:r w:rsidRPr="00E41907">
        <w:rPr>
          <w:sz w:val="22"/>
          <w:szCs w:val="22"/>
          <w:lang w:val="sk-SK"/>
        </w:rPr>
        <w:t xml:space="preserve"> </w:t>
      </w:r>
      <w:r w:rsidR="008C59B1" w:rsidRPr="00E41907">
        <w:rPr>
          <w:sz w:val="22"/>
          <w:szCs w:val="22"/>
          <w:lang w:val="sk-SK"/>
        </w:rPr>
        <w:t>normálny</w:t>
      </w:r>
      <w:r w:rsidRPr="00E41907">
        <w:rPr>
          <w:sz w:val="22"/>
          <w:szCs w:val="22"/>
          <w:lang w:val="sk-SK"/>
        </w:rPr>
        <w:t xml:space="preserve"> čerstvý vzduch alebo</w:t>
      </w:r>
      <w:r w:rsidR="008C59B1" w:rsidRPr="00E41907">
        <w:rPr>
          <w:sz w:val="22"/>
          <w:szCs w:val="22"/>
          <w:lang w:val="sk-SK"/>
        </w:rPr>
        <w:t xml:space="preserve"> vám</w:t>
      </w:r>
      <w:r w:rsidR="00FE28D7" w:rsidRPr="00E41907">
        <w:rPr>
          <w:sz w:val="22"/>
          <w:szCs w:val="22"/>
          <w:lang w:val="sk-SK"/>
        </w:rPr>
        <w:t xml:space="preserve"> bude </w:t>
      </w:r>
      <w:r w:rsidR="008C59B1" w:rsidRPr="00E41907">
        <w:rPr>
          <w:sz w:val="22"/>
          <w:szCs w:val="22"/>
          <w:lang w:val="sk-SK"/>
        </w:rPr>
        <w:t>poda</w:t>
      </w:r>
      <w:r w:rsidR="00FE28D7" w:rsidRPr="00E41907">
        <w:rPr>
          <w:sz w:val="22"/>
          <w:szCs w:val="22"/>
          <w:lang w:val="sk-SK"/>
        </w:rPr>
        <w:t>ný</w:t>
      </w:r>
      <w:r w:rsidR="008C59B1" w:rsidRPr="00E41907">
        <w:rPr>
          <w:sz w:val="22"/>
          <w:szCs w:val="22"/>
          <w:lang w:val="sk-SK"/>
        </w:rPr>
        <w:t xml:space="preserve"> dodatočný </w:t>
      </w:r>
      <w:r w:rsidRPr="00E41907">
        <w:rPr>
          <w:sz w:val="22"/>
          <w:szCs w:val="22"/>
          <w:lang w:val="sk-SK"/>
        </w:rPr>
        <w:t>kyslík</w:t>
      </w:r>
      <w:r w:rsidR="002640B8" w:rsidRPr="00E41907">
        <w:rPr>
          <w:sz w:val="22"/>
          <w:szCs w:val="22"/>
          <w:lang w:val="sk-SK"/>
        </w:rPr>
        <w:t xml:space="preserve">. </w:t>
      </w:r>
      <w:r w:rsidR="00A215FF" w:rsidRPr="00E41907">
        <w:rPr>
          <w:sz w:val="22"/>
          <w:szCs w:val="22"/>
          <w:lang w:val="sk-SK"/>
        </w:rPr>
        <w:t xml:space="preserve">Obsah kyslíka vo vašej krvi bude nepretržite sledovaný pomocou špeciálneho zariadenia </w:t>
      </w:r>
      <w:r w:rsidR="002640B8" w:rsidRPr="00E41907">
        <w:rPr>
          <w:sz w:val="22"/>
          <w:szCs w:val="22"/>
          <w:lang w:val="sk-SK"/>
        </w:rPr>
        <w:t>(“</w:t>
      </w:r>
      <w:proofErr w:type="spellStart"/>
      <w:r w:rsidR="00A215FF" w:rsidRPr="00E41907">
        <w:rPr>
          <w:sz w:val="22"/>
          <w:szCs w:val="22"/>
          <w:lang w:val="sk-SK"/>
        </w:rPr>
        <w:t>pulzný</w:t>
      </w:r>
      <w:proofErr w:type="spellEnd"/>
      <w:r w:rsidR="00A215FF" w:rsidRPr="00E41907">
        <w:rPr>
          <w:sz w:val="22"/>
          <w:szCs w:val="22"/>
          <w:lang w:val="sk-SK"/>
        </w:rPr>
        <w:t xml:space="preserve"> </w:t>
      </w:r>
      <w:proofErr w:type="spellStart"/>
      <w:r w:rsidR="00A215FF" w:rsidRPr="00E41907">
        <w:rPr>
          <w:sz w:val="22"/>
          <w:szCs w:val="22"/>
          <w:lang w:val="sk-SK"/>
        </w:rPr>
        <w:t>oxymeter</w:t>
      </w:r>
      <w:proofErr w:type="spellEnd"/>
      <w:r w:rsidR="002640B8" w:rsidRPr="00E41907">
        <w:rPr>
          <w:sz w:val="22"/>
          <w:szCs w:val="22"/>
          <w:lang w:val="sk-SK"/>
        </w:rPr>
        <w:t>”).</w:t>
      </w: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745953" w:rsidRPr="00E41907" w:rsidRDefault="002640B8" w:rsidP="00E41907">
      <w:pPr>
        <w:tabs>
          <w:tab w:val="left" w:pos="426"/>
        </w:tabs>
        <w:ind w:left="426" w:hangingChars="193" w:hanging="426"/>
        <w:jc w:val="left"/>
        <w:rPr>
          <w:b/>
          <w:color w:val="000000"/>
          <w:sz w:val="22"/>
          <w:szCs w:val="22"/>
          <w:lang w:val="sk-SK"/>
        </w:rPr>
      </w:pPr>
      <w:r w:rsidRPr="00E41907">
        <w:rPr>
          <w:b/>
          <w:color w:val="000000"/>
          <w:sz w:val="22"/>
          <w:szCs w:val="22"/>
          <w:lang w:val="sk-SK"/>
        </w:rPr>
        <w:t>4.</w:t>
      </w:r>
      <w:r w:rsidRPr="00E41907">
        <w:rPr>
          <w:b/>
          <w:color w:val="000000"/>
          <w:sz w:val="22"/>
          <w:szCs w:val="22"/>
          <w:lang w:val="sk-SK"/>
        </w:rPr>
        <w:tab/>
      </w:r>
      <w:r w:rsidR="00745953" w:rsidRPr="00E41907">
        <w:rPr>
          <w:b/>
          <w:color w:val="000000"/>
          <w:sz w:val="22"/>
          <w:szCs w:val="22"/>
          <w:lang w:val="sk-SK"/>
        </w:rPr>
        <w:t>Možné vedľajšie účinky</w:t>
      </w:r>
    </w:p>
    <w:p w:rsidR="00745953" w:rsidRPr="00E41907" w:rsidRDefault="00745953" w:rsidP="00E41907">
      <w:pPr>
        <w:tabs>
          <w:tab w:val="left" w:pos="426"/>
        </w:tabs>
        <w:ind w:left="425" w:hangingChars="193" w:hanging="425"/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745953" w:rsidP="00E41907">
      <w:pPr>
        <w:tabs>
          <w:tab w:val="left" w:pos="426"/>
        </w:tabs>
        <w:ind w:left="425" w:hangingChars="193" w:hanging="425"/>
        <w:jc w:val="left"/>
        <w:rPr>
          <w:sz w:val="22"/>
          <w:szCs w:val="22"/>
          <w:lang w:val="sk-SK"/>
        </w:rPr>
      </w:pPr>
      <w:r w:rsidRPr="00E41907">
        <w:rPr>
          <w:color w:val="000000"/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2640B8" w:rsidRPr="00E41907" w:rsidRDefault="002640B8" w:rsidP="00E41907">
      <w:pPr>
        <w:keepNext/>
        <w:keepLines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E41907" w:rsidRDefault="00745953" w:rsidP="00E41907">
      <w:pPr>
        <w:keepNext/>
        <w:keepLines/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E41907">
        <w:rPr>
          <w:b/>
          <w:i/>
          <w:iCs/>
          <w:sz w:val="22"/>
          <w:szCs w:val="22"/>
          <w:lang w:val="sk-SK" w:eastAsia="en-GB"/>
        </w:rPr>
        <w:t>Časté</w:t>
      </w:r>
      <w:r w:rsidR="002640B8" w:rsidRPr="00E41907">
        <w:rPr>
          <w:b/>
          <w:i/>
          <w:iCs/>
          <w:sz w:val="22"/>
          <w:szCs w:val="22"/>
          <w:lang w:val="sk-SK" w:eastAsia="en-GB"/>
        </w:rPr>
        <w:t xml:space="preserve"> </w:t>
      </w:r>
      <w:r w:rsidR="002640B8" w:rsidRPr="00E41907">
        <w:rPr>
          <w:sz w:val="22"/>
          <w:szCs w:val="22"/>
          <w:lang w:val="sk-SK" w:eastAsia="en-GB"/>
        </w:rPr>
        <w:t>(</w:t>
      </w:r>
      <w:r w:rsidR="002640B8" w:rsidRPr="00E41907">
        <w:rPr>
          <w:sz w:val="22"/>
          <w:szCs w:val="22"/>
          <w:lang w:val="sk-SK"/>
        </w:rPr>
        <w:t>m</w:t>
      </w:r>
      <w:r w:rsidRPr="00E41907">
        <w:rPr>
          <w:sz w:val="22"/>
          <w:szCs w:val="22"/>
          <w:lang w:val="sk-SK"/>
        </w:rPr>
        <w:t xml:space="preserve">ôžu postihovať </w:t>
      </w:r>
      <w:r w:rsidR="008A2845" w:rsidRPr="00E41907">
        <w:rPr>
          <w:sz w:val="22"/>
          <w:szCs w:val="22"/>
          <w:lang w:val="sk-SK"/>
        </w:rPr>
        <w:t>menej ako</w:t>
      </w:r>
      <w:r w:rsidRPr="00E41907">
        <w:rPr>
          <w:sz w:val="22"/>
          <w:szCs w:val="22"/>
          <w:lang w:val="sk-SK"/>
        </w:rPr>
        <w:t xml:space="preserve"> </w:t>
      </w:r>
      <w:r w:rsidR="002640B8" w:rsidRPr="00E41907">
        <w:rPr>
          <w:sz w:val="22"/>
          <w:szCs w:val="22"/>
          <w:lang w:val="sk-SK"/>
        </w:rPr>
        <w:t xml:space="preserve">1 </w:t>
      </w:r>
      <w:r w:rsidRPr="00E41907">
        <w:rPr>
          <w:sz w:val="22"/>
          <w:szCs w:val="22"/>
          <w:lang w:val="sk-SK"/>
        </w:rPr>
        <w:t>z</w:t>
      </w:r>
      <w:r w:rsidR="002640B8" w:rsidRPr="00E41907">
        <w:rPr>
          <w:sz w:val="22"/>
          <w:szCs w:val="22"/>
          <w:lang w:val="sk-SK"/>
        </w:rPr>
        <w:t xml:space="preserve"> 10 </w:t>
      </w:r>
      <w:r w:rsidRPr="00E41907">
        <w:rPr>
          <w:sz w:val="22"/>
          <w:szCs w:val="22"/>
          <w:lang w:val="sk-SK"/>
        </w:rPr>
        <w:t>osôb</w:t>
      </w:r>
      <w:r w:rsidR="002640B8" w:rsidRPr="00E41907">
        <w:rPr>
          <w:sz w:val="22"/>
          <w:szCs w:val="22"/>
          <w:lang w:val="sk-SK" w:eastAsia="en-GB"/>
        </w:rPr>
        <w:t>):</w:t>
      </w:r>
    </w:p>
    <w:p w:rsidR="002640B8" w:rsidRPr="00E41907" w:rsidRDefault="00146115" w:rsidP="00E41907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 w:eastAsia="en-GB"/>
        </w:rPr>
        <w:t>n</w:t>
      </w:r>
      <w:r w:rsidR="00745953" w:rsidRPr="00E41907">
        <w:rPr>
          <w:sz w:val="22"/>
          <w:szCs w:val="22"/>
          <w:lang w:val="sk-SK" w:eastAsia="en-GB"/>
        </w:rPr>
        <w:t>evoľnosť</w:t>
      </w:r>
      <w:r w:rsidR="002640B8" w:rsidRPr="00E41907">
        <w:rPr>
          <w:sz w:val="22"/>
          <w:szCs w:val="22"/>
          <w:vertAlign w:val="superscript"/>
          <w:lang w:val="sk-SK" w:eastAsia="en-GB"/>
        </w:rPr>
        <w:t>1, 2</w:t>
      </w:r>
      <w:r w:rsidR="002640B8" w:rsidRPr="00E41907">
        <w:rPr>
          <w:sz w:val="22"/>
          <w:szCs w:val="22"/>
          <w:lang w:val="sk-SK" w:eastAsia="en-GB"/>
        </w:rPr>
        <w:t>, v</w:t>
      </w:r>
      <w:r w:rsidR="00745953" w:rsidRPr="00E41907">
        <w:rPr>
          <w:sz w:val="22"/>
          <w:szCs w:val="22"/>
          <w:lang w:val="sk-SK" w:eastAsia="en-GB"/>
        </w:rPr>
        <w:t>racanie</w:t>
      </w:r>
      <w:r w:rsidR="002640B8" w:rsidRPr="00E41907">
        <w:rPr>
          <w:sz w:val="22"/>
          <w:szCs w:val="22"/>
          <w:vertAlign w:val="superscript"/>
          <w:lang w:val="sk-SK" w:eastAsia="en-GB"/>
        </w:rPr>
        <w:t>2</w:t>
      </w:r>
      <w:r w:rsidR="002640B8" w:rsidRPr="00E41907">
        <w:rPr>
          <w:sz w:val="22"/>
          <w:szCs w:val="22"/>
          <w:lang w:val="sk-SK" w:eastAsia="en-GB"/>
        </w:rPr>
        <w:t>,</w:t>
      </w:r>
    </w:p>
    <w:p w:rsidR="002640B8" w:rsidRPr="00E41907" w:rsidRDefault="00146115" w:rsidP="00E41907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 w:eastAsia="en-GB"/>
        </w:rPr>
        <w:t>z</w:t>
      </w:r>
      <w:r w:rsidR="00745953" w:rsidRPr="00E41907">
        <w:rPr>
          <w:sz w:val="22"/>
          <w:szCs w:val="22"/>
          <w:lang w:val="sk-SK" w:eastAsia="en-GB"/>
        </w:rPr>
        <w:t>ávrat</w:t>
      </w:r>
      <w:r w:rsidR="002640B8" w:rsidRPr="00E41907">
        <w:rPr>
          <w:sz w:val="22"/>
          <w:szCs w:val="22"/>
          <w:vertAlign w:val="superscript"/>
          <w:lang w:val="sk-SK" w:eastAsia="en-GB"/>
        </w:rPr>
        <w:t>2, 3</w:t>
      </w:r>
      <w:r w:rsidR="002640B8" w:rsidRPr="00E41907">
        <w:rPr>
          <w:sz w:val="22"/>
          <w:szCs w:val="22"/>
          <w:lang w:val="sk-SK" w:eastAsia="en-GB"/>
        </w:rPr>
        <w:t xml:space="preserve">, </w:t>
      </w:r>
      <w:r w:rsidR="00745953" w:rsidRPr="00E41907">
        <w:rPr>
          <w:sz w:val="22"/>
          <w:szCs w:val="22"/>
          <w:lang w:val="sk-SK" w:eastAsia="en-GB"/>
        </w:rPr>
        <w:t>pocit otravy</w:t>
      </w:r>
      <w:r w:rsidR="002640B8" w:rsidRPr="00E41907">
        <w:rPr>
          <w:sz w:val="22"/>
          <w:szCs w:val="22"/>
          <w:vertAlign w:val="superscript"/>
          <w:lang w:val="sk-SK"/>
        </w:rPr>
        <w:t>2, 3</w:t>
      </w:r>
      <w:r w:rsidR="002640B8" w:rsidRPr="00E41907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</w:p>
    <w:p w:rsidR="002640B8" w:rsidRPr="00E41907" w:rsidRDefault="00745953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E41907">
        <w:rPr>
          <w:b/>
          <w:i/>
          <w:iCs/>
          <w:sz w:val="22"/>
          <w:szCs w:val="22"/>
          <w:lang w:val="sk-SK" w:eastAsia="en-GB"/>
        </w:rPr>
        <w:t>Menej časté</w:t>
      </w:r>
      <w:r w:rsidR="002640B8" w:rsidRPr="00E41907">
        <w:rPr>
          <w:i/>
          <w:iCs/>
          <w:sz w:val="22"/>
          <w:szCs w:val="22"/>
          <w:lang w:val="sk-SK" w:eastAsia="en-GB"/>
        </w:rPr>
        <w:t xml:space="preserve"> </w:t>
      </w:r>
      <w:r w:rsidR="002640B8" w:rsidRPr="00E41907">
        <w:rPr>
          <w:sz w:val="22"/>
          <w:szCs w:val="22"/>
          <w:lang w:val="sk-SK" w:eastAsia="en-GB"/>
        </w:rPr>
        <w:t>(</w:t>
      </w:r>
      <w:r w:rsidRPr="00E41907">
        <w:rPr>
          <w:sz w:val="22"/>
          <w:szCs w:val="22"/>
          <w:lang w:val="sk-SK"/>
        </w:rPr>
        <w:t xml:space="preserve">môžu postihovať </w:t>
      </w:r>
      <w:r w:rsidR="008A2845" w:rsidRPr="00E41907">
        <w:rPr>
          <w:sz w:val="22"/>
          <w:szCs w:val="22"/>
          <w:lang w:val="sk-SK"/>
        </w:rPr>
        <w:t>menej ako</w:t>
      </w:r>
      <w:r w:rsidRPr="00E41907">
        <w:rPr>
          <w:sz w:val="22"/>
          <w:szCs w:val="22"/>
          <w:lang w:val="sk-SK"/>
        </w:rPr>
        <w:t xml:space="preserve"> 1 zo 100 osôb</w:t>
      </w:r>
      <w:r w:rsidR="002640B8" w:rsidRPr="00E41907">
        <w:rPr>
          <w:sz w:val="22"/>
          <w:szCs w:val="22"/>
          <w:lang w:val="sk-SK" w:eastAsia="en-GB"/>
        </w:rPr>
        <w:t>):</w:t>
      </w:r>
    </w:p>
    <w:p w:rsidR="002640B8" w:rsidRPr="001F33E2" w:rsidRDefault="00146115" w:rsidP="00E4190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/>
        </w:rPr>
        <w:t>e</w:t>
      </w:r>
      <w:r w:rsidR="002640B8" w:rsidRPr="00E41907">
        <w:rPr>
          <w:sz w:val="22"/>
          <w:szCs w:val="22"/>
          <w:lang w:val="sk-SK"/>
        </w:rPr>
        <w:t>u</w:t>
      </w:r>
      <w:r w:rsidR="00745953" w:rsidRPr="00E41907">
        <w:rPr>
          <w:sz w:val="22"/>
          <w:szCs w:val="22"/>
          <w:lang w:val="sk-SK"/>
        </w:rPr>
        <w:t>fó</w:t>
      </w:r>
      <w:r w:rsidR="002640B8" w:rsidRPr="00E41907">
        <w:rPr>
          <w:sz w:val="22"/>
          <w:szCs w:val="22"/>
          <w:lang w:val="sk-SK"/>
        </w:rPr>
        <w:t>ria</w:t>
      </w:r>
      <w:r w:rsidR="002640B8" w:rsidRPr="00E41907">
        <w:rPr>
          <w:sz w:val="22"/>
          <w:szCs w:val="22"/>
          <w:vertAlign w:val="superscript"/>
          <w:lang w:val="sk-SK" w:eastAsia="en-GB"/>
        </w:rPr>
        <w:t>1, 2</w:t>
      </w:r>
      <w:r w:rsidR="002640B8" w:rsidRPr="00E41907">
        <w:rPr>
          <w:sz w:val="22"/>
          <w:szCs w:val="22"/>
          <w:lang w:val="sk-SK"/>
        </w:rPr>
        <w:t xml:space="preserve">, </w:t>
      </w:r>
      <w:r w:rsidR="00745953" w:rsidRPr="00E41907">
        <w:rPr>
          <w:sz w:val="22"/>
          <w:szCs w:val="22"/>
          <w:lang w:val="sk-SK"/>
        </w:rPr>
        <w:t>nepokoj</w:t>
      </w:r>
      <w:r w:rsidR="002640B8" w:rsidRPr="00E41907">
        <w:rPr>
          <w:sz w:val="22"/>
          <w:szCs w:val="22"/>
          <w:vertAlign w:val="superscript"/>
          <w:lang w:val="sk-SK" w:eastAsia="en-GB"/>
        </w:rPr>
        <w:t>1, 2</w:t>
      </w:r>
      <w:r w:rsidR="00B14768">
        <w:rPr>
          <w:sz w:val="22"/>
          <w:szCs w:val="22"/>
          <w:lang w:val="sk-SK" w:eastAsia="en-GB"/>
        </w:rPr>
        <w:t>,</w:t>
      </w:r>
    </w:p>
    <w:p w:rsidR="002640B8" w:rsidRPr="001F33E2" w:rsidRDefault="00146115" w:rsidP="00E4190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t>t</w:t>
      </w:r>
      <w:r w:rsidR="00745953" w:rsidRPr="001F33E2">
        <w:rPr>
          <w:sz w:val="22"/>
          <w:szCs w:val="22"/>
          <w:lang w:val="sk-SK"/>
        </w:rPr>
        <w:t>očenie hlavy</w:t>
      </w:r>
      <w:r w:rsidR="002640B8" w:rsidRPr="001F33E2">
        <w:rPr>
          <w:sz w:val="22"/>
          <w:szCs w:val="22"/>
          <w:lang w:val="sk-SK"/>
        </w:rPr>
        <w:t xml:space="preserve"> (vertigo)</w:t>
      </w:r>
      <w:r w:rsidR="002640B8" w:rsidRPr="001F33E2">
        <w:rPr>
          <w:sz w:val="22"/>
          <w:szCs w:val="22"/>
          <w:vertAlign w:val="superscript"/>
          <w:lang w:val="sk-SK" w:eastAsia="en-GB"/>
        </w:rPr>
        <w:t>1, 2</w:t>
      </w:r>
      <w:r w:rsidR="002640B8" w:rsidRPr="001F33E2">
        <w:rPr>
          <w:sz w:val="22"/>
          <w:szCs w:val="22"/>
          <w:lang w:val="sk-SK"/>
        </w:rPr>
        <w:t xml:space="preserve">, </w:t>
      </w:r>
      <w:r w:rsidR="00745953" w:rsidRPr="001F33E2">
        <w:rPr>
          <w:sz w:val="22"/>
          <w:szCs w:val="22"/>
          <w:lang w:val="sk-SK"/>
        </w:rPr>
        <w:t>bolesť hlavy</w:t>
      </w:r>
      <w:r w:rsidR="002640B8" w:rsidRPr="001F33E2">
        <w:rPr>
          <w:sz w:val="22"/>
          <w:szCs w:val="22"/>
          <w:vertAlign w:val="superscript"/>
          <w:lang w:val="sk-SK" w:eastAsia="en-GB"/>
        </w:rPr>
        <w:t>1, 2</w:t>
      </w:r>
      <w:r w:rsidR="00B14768">
        <w:rPr>
          <w:sz w:val="22"/>
          <w:szCs w:val="22"/>
          <w:lang w:val="sk-SK" w:eastAsia="en-GB"/>
        </w:rPr>
        <w:t>,</w:t>
      </w:r>
    </w:p>
    <w:p w:rsidR="002640B8" w:rsidRPr="001F33E2" w:rsidRDefault="00146115" w:rsidP="00E4190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p</w:t>
      </w:r>
      <w:r w:rsidR="00745953" w:rsidRPr="001F33E2">
        <w:rPr>
          <w:sz w:val="22"/>
          <w:szCs w:val="22"/>
          <w:lang w:val="sk-SK" w:eastAsia="en-GB"/>
        </w:rPr>
        <w:t>ocit tlaku v uchu</w:t>
      </w:r>
      <w:r w:rsidR="002640B8" w:rsidRPr="001F33E2">
        <w:rPr>
          <w:sz w:val="22"/>
          <w:szCs w:val="22"/>
          <w:vertAlign w:val="superscript"/>
          <w:lang w:val="sk-SK" w:eastAsia="en-GB"/>
        </w:rPr>
        <w:t>1, 2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B14768">
        <w:rPr>
          <w:sz w:val="22"/>
          <w:szCs w:val="22"/>
          <w:lang w:val="sk-SK" w:eastAsia="en-GB"/>
        </w:rPr>
        <w:t>Je t</w:t>
      </w:r>
      <w:r w:rsidR="00745953" w:rsidRPr="001F33E2">
        <w:rPr>
          <w:sz w:val="22"/>
          <w:szCs w:val="22"/>
          <w:lang w:val="sk-SK" w:eastAsia="en-GB"/>
        </w:rPr>
        <w:t xml:space="preserve">o preto, že </w:t>
      </w:r>
      <w:r w:rsidR="00195300">
        <w:rPr>
          <w:sz w:val="22"/>
          <w:szCs w:val="22"/>
          <w:lang w:val="sk-SK" w:eastAsia="en-GB"/>
        </w:rPr>
        <w:t>oxid dusný</w:t>
      </w:r>
      <w:r w:rsidR="002640B8" w:rsidRPr="001F33E2">
        <w:rPr>
          <w:sz w:val="22"/>
          <w:szCs w:val="22"/>
          <w:lang w:val="sk-SK" w:eastAsia="en-GB"/>
        </w:rPr>
        <w:t xml:space="preserve"> </w:t>
      </w:r>
      <w:r w:rsidR="00745953" w:rsidRPr="001F33E2">
        <w:rPr>
          <w:sz w:val="22"/>
          <w:szCs w:val="22"/>
          <w:lang w:val="sk-SK" w:eastAsia="en-GB"/>
        </w:rPr>
        <w:t>zvyšuje tlak v strednom uchu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146115" w:rsidP="00E41907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p</w:t>
      </w:r>
      <w:r w:rsidR="00745953" w:rsidRPr="001F33E2">
        <w:rPr>
          <w:sz w:val="22"/>
          <w:szCs w:val="22"/>
          <w:lang w:val="sk-SK" w:eastAsia="en-GB"/>
        </w:rPr>
        <w:t>omalý srdcový pulz</w:t>
      </w:r>
      <w:r w:rsidR="002640B8" w:rsidRPr="001F33E2">
        <w:rPr>
          <w:sz w:val="22"/>
          <w:szCs w:val="22"/>
          <w:vertAlign w:val="superscript"/>
          <w:lang w:val="sk-SK" w:eastAsia="en-GB"/>
        </w:rPr>
        <w:t>1,2</w:t>
      </w:r>
      <w:r w:rsidR="00B14768">
        <w:rPr>
          <w:sz w:val="22"/>
          <w:szCs w:val="22"/>
          <w:lang w:val="sk-SK" w:eastAsia="en-GB"/>
        </w:rPr>
        <w:t>,</w:t>
      </w:r>
    </w:p>
    <w:p w:rsidR="002640B8" w:rsidRPr="001F33E2" w:rsidRDefault="00146115" w:rsidP="00E41907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n</w:t>
      </w:r>
      <w:r w:rsidR="00745953" w:rsidRPr="001F33E2">
        <w:rPr>
          <w:sz w:val="22"/>
          <w:szCs w:val="22"/>
          <w:lang w:val="sk-SK" w:eastAsia="en-GB"/>
        </w:rPr>
        <w:t>adúvanie brucha</w:t>
      </w:r>
      <w:r w:rsidR="002640B8" w:rsidRPr="001F33E2">
        <w:rPr>
          <w:sz w:val="22"/>
          <w:szCs w:val="22"/>
          <w:vertAlign w:val="superscript"/>
          <w:lang w:val="sk-SK" w:eastAsia="en-GB"/>
        </w:rPr>
        <w:t>1, 2</w:t>
      </w:r>
      <w:r w:rsidR="002640B8" w:rsidRPr="001F33E2">
        <w:rPr>
          <w:sz w:val="22"/>
          <w:szCs w:val="22"/>
          <w:lang w:val="sk-SK" w:eastAsia="en-GB"/>
        </w:rPr>
        <w:t xml:space="preserve"> a</w:t>
      </w:r>
      <w:r w:rsidR="00745953" w:rsidRPr="001F33E2">
        <w:rPr>
          <w:sz w:val="22"/>
          <w:szCs w:val="22"/>
          <w:lang w:val="sk-SK" w:eastAsia="en-GB"/>
        </w:rPr>
        <w:t> zvýšenie plynov v črevách</w:t>
      </w:r>
      <w:r w:rsidR="002640B8" w:rsidRPr="001F33E2">
        <w:rPr>
          <w:sz w:val="22"/>
          <w:szCs w:val="22"/>
          <w:vertAlign w:val="superscript"/>
          <w:lang w:val="sk-SK" w:eastAsia="en-GB"/>
        </w:rPr>
        <w:t>1, 2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552B78" w:rsidRPr="001F33E2">
        <w:rPr>
          <w:sz w:val="22"/>
          <w:szCs w:val="22"/>
          <w:lang w:val="sk-SK" w:eastAsia="en-GB"/>
        </w:rPr>
        <w:t>Je t</w:t>
      </w:r>
      <w:r w:rsidR="00745953" w:rsidRPr="001F33E2">
        <w:rPr>
          <w:sz w:val="22"/>
          <w:szCs w:val="22"/>
          <w:lang w:val="sk-SK" w:eastAsia="en-GB"/>
        </w:rPr>
        <w:t xml:space="preserve">o preto, že </w:t>
      </w:r>
      <w:r w:rsidR="00195300">
        <w:rPr>
          <w:sz w:val="22"/>
          <w:szCs w:val="22"/>
          <w:lang w:val="sk-SK" w:eastAsia="en-GB"/>
        </w:rPr>
        <w:t>oxid dusný</w:t>
      </w:r>
      <w:r w:rsidR="002640B8" w:rsidRPr="001F33E2">
        <w:rPr>
          <w:sz w:val="22"/>
          <w:szCs w:val="22"/>
          <w:lang w:val="sk-SK" w:eastAsia="en-GB"/>
        </w:rPr>
        <w:t xml:space="preserve"> </w:t>
      </w:r>
      <w:r w:rsidR="00745953" w:rsidRPr="001F33E2">
        <w:rPr>
          <w:sz w:val="22"/>
          <w:szCs w:val="22"/>
          <w:lang w:val="sk-SK" w:eastAsia="en-GB"/>
        </w:rPr>
        <w:t>pomaly zvyšuje objem plynov v črevách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</w:p>
    <w:p w:rsidR="002640B8" w:rsidRPr="001F33E2" w:rsidRDefault="00745953" w:rsidP="00E41907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  <w:r w:rsidRPr="001F33E2">
        <w:rPr>
          <w:b/>
          <w:i/>
          <w:iCs/>
          <w:sz w:val="22"/>
          <w:szCs w:val="22"/>
          <w:lang w:val="sk-SK" w:eastAsia="en-GB"/>
        </w:rPr>
        <w:t>Zriedkavé</w:t>
      </w:r>
      <w:r w:rsidR="002640B8" w:rsidRPr="001F33E2">
        <w:rPr>
          <w:iCs/>
          <w:sz w:val="22"/>
          <w:szCs w:val="22"/>
          <w:lang w:val="sk-SK" w:eastAsia="en-GB"/>
        </w:rPr>
        <w:t xml:space="preserve"> (</w:t>
      </w:r>
      <w:r w:rsidRPr="001F33E2">
        <w:rPr>
          <w:sz w:val="22"/>
          <w:szCs w:val="22"/>
          <w:lang w:val="sk-SK"/>
        </w:rPr>
        <w:t xml:space="preserve">môžu postihovať </w:t>
      </w:r>
      <w:r w:rsidR="008A2845" w:rsidRPr="001F33E2">
        <w:rPr>
          <w:sz w:val="22"/>
          <w:szCs w:val="22"/>
          <w:lang w:val="sk-SK"/>
        </w:rPr>
        <w:t>menej ako</w:t>
      </w:r>
      <w:r w:rsidRPr="001F33E2">
        <w:rPr>
          <w:sz w:val="22"/>
          <w:szCs w:val="22"/>
          <w:lang w:val="sk-SK"/>
        </w:rPr>
        <w:t xml:space="preserve"> 1 z 1 000 osôb</w:t>
      </w:r>
      <w:r w:rsidR="002640B8" w:rsidRPr="001F33E2">
        <w:rPr>
          <w:iCs/>
          <w:sz w:val="22"/>
          <w:szCs w:val="22"/>
          <w:lang w:val="sk-SK" w:eastAsia="en-GB"/>
        </w:rPr>
        <w:t>):</w:t>
      </w:r>
    </w:p>
    <w:p w:rsidR="002640B8" w:rsidRPr="001F33E2" w:rsidRDefault="00146115" w:rsidP="00E41907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i/>
          <w:iCs/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ú</w:t>
      </w:r>
      <w:r w:rsidR="00745953" w:rsidRPr="001F33E2">
        <w:rPr>
          <w:sz w:val="22"/>
          <w:szCs w:val="22"/>
          <w:lang w:val="sk-SK" w:eastAsia="en-GB"/>
        </w:rPr>
        <w:t>zkosť</w:t>
      </w:r>
      <w:r w:rsidR="002640B8" w:rsidRPr="001F33E2">
        <w:rPr>
          <w:sz w:val="22"/>
          <w:szCs w:val="22"/>
          <w:vertAlign w:val="superscript"/>
          <w:lang w:val="sk-SK" w:eastAsia="en-GB"/>
        </w:rPr>
        <w:t>1, 2</w:t>
      </w:r>
      <w:r w:rsidR="00745953" w:rsidRPr="001F33E2">
        <w:rPr>
          <w:sz w:val="22"/>
          <w:szCs w:val="22"/>
          <w:lang w:val="sk-SK" w:eastAsia="en-GB"/>
        </w:rPr>
        <w:t>, hal</w:t>
      </w:r>
      <w:r w:rsidR="002640B8" w:rsidRPr="001F33E2">
        <w:rPr>
          <w:sz w:val="22"/>
          <w:szCs w:val="22"/>
          <w:lang w:val="sk-SK" w:eastAsia="en-GB"/>
        </w:rPr>
        <w:t>ucin</w:t>
      </w:r>
      <w:r w:rsidR="00745953" w:rsidRPr="001F33E2">
        <w:rPr>
          <w:sz w:val="22"/>
          <w:szCs w:val="22"/>
          <w:lang w:val="sk-SK" w:eastAsia="en-GB"/>
        </w:rPr>
        <w:t>ácia</w:t>
      </w:r>
      <w:r w:rsidR="002640B8" w:rsidRPr="00E41907">
        <w:rPr>
          <w:sz w:val="22"/>
          <w:szCs w:val="22"/>
          <w:vertAlign w:val="superscript"/>
          <w:lang w:val="sk-SK" w:eastAsia="en-GB"/>
        </w:rPr>
        <w:t>1, 2</w:t>
      </w:r>
      <w:r w:rsidR="00B14768">
        <w:rPr>
          <w:sz w:val="22"/>
          <w:szCs w:val="22"/>
          <w:lang w:val="sk-SK" w:eastAsia="en-GB"/>
        </w:rPr>
        <w:t>.</w:t>
      </w:r>
    </w:p>
    <w:p w:rsidR="002640B8" w:rsidRPr="001F33E2" w:rsidRDefault="002640B8" w:rsidP="00E41907">
      <w:pPr>
        <w:autoSpaceDE w:val="0"/>
        <w:autoSpaceDN w:val="0"/>
        <w:adjustRightInd w:val="0"/>
        <w:rPr>
          <w:b/>
          <w:i/>
          <w:iCs/>
          <w:sz w:val="22"/>
          <w:szCs w:val="22"/>
          <w:lang w:val="sk-SK" w:eastAsia="en-GB"/>
        </w:rPr>
      </w:pPr>
    </w:p>
    <w:p w:rsidR="002640B8" w:rsidRPr="001F33E2" w:rsidRDefault="002640B8" w:rsidP="00E41907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  <w:r w:rsidRPr="001F33E2">
        <w:rPr>
          <w:b/>
          <w:i/>
          <w:iCs/>
          <w:sz w:val="22"/>
          <w:szCs w:val="22"/>
          <w:lang w:val="sk-SK" w:eastAsia="en-GB"/>
        </w:rPr>
        <w:t>Ve</w:t>
      </w:r>
      <w:r w:rsidR="00745953" w:rsidRPr="001F33E2">
        <w:rPr>
          <w:b/>
          <w:i/>
          <w:iCs/>
          <w:sz w:val="22"/>
          <w:szCs w:val="22"/>
          <w:lang w:val="sk-SK" w:eastAsia="en-GB"/>
        </w:rPr>
        <w:t>ľmi zriedkavé</w:t>
      </w:r>
      <w:r w:rsidRPr="001F33E2">
        <w:rPr>
          <w:iCs/>
          <w:sz w:val="22"/>
          <w:szCs w:val="22"/>
          <w:lang w:val="sk-SK" w:eastAsia="en-GB"/>
        </w:rPr>
        <w:t xml:space="preserve"> (</w:t>
      </w:r>
      <w:r w:rsidR="00745953" w:rsidRPr="001F33E2">
        <w:rPr>
          <w:sz w:val="22"/>
          <w:szCs w:val="22"/>
          <w:lang w:val="sk-SK"/>
        </w:rPr>
        <w:t xml:space="preserve">môžu postihovať </w:t>
      </w:r>
      <w:r w:rsidR="008A2845" w:rsidRPr="001F33E2">
        <w:rPr>
          <w:sz w:val="22"/>
          <w:szCs w:val="22"/>
          <w:lang w:val="sk-SK"/>
        </w:rPr>
        <w:t xml:space="preserve">menej ako </w:t>
      </w:r>
      <w:r w:rsidR="00745953" w:rsidRPr="001F33E2">
        <w:rPr>
          <w:sz w:val="22"/>
          <w:szCs w:val="22"/>
          <w:lang w:val="sk-SK"/>
        </w:rPr>
        <w:t>1 z 10 000 osôb</w:t>
      </w:r>
      <w:r w:rsidRPr="001F33E2">
        <w:rPr>
          <w:iCs/>
          <w:sz w:val="22"/>
          <w:szCs w:val="22"/>
          <w:lang w:val="sk-SK" w:eastAsia="en-GB"/>
        </w:rPr>
        <w:t>):</w:t>
      </w:r>
    </w:p>
    <w:p w:rsidR="002640B8" w:rsidRPr="001F33E2" w:rsidRDefault="00146115" w:rsidP="00E41907">
      <w:pPr>
        <w:numPr>
          <w:ilvl w:val="1"/>
          <w:numId w:val="12"/>
        </w:numPr>
        <w:tabs>
          <w:tab w:val="clear" w:pos="1440"/>
          <w:tab w:val="num" w:pos="600"/>
        </w:tabs>
        <w:autoSpaceDE w:val="0"/>
        <w:autoSpaceDN w:val="0"/>
        <w:adjustRightInd w:val="0"/>
        <w:ind w:left="600" w:hanging="600"/>
        <w:jc w:val="left"/>
        <w:rPr>
          <w:i/>
          <w:iCs/>
          <w:color w:val="292929"/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t>m</w:t>
      </w:r>
      <w:r w:rsidR="002640B8" w:rsidRPr="001F33E2">
        <w:rPr>
          <w:sz w:val="22"/>
          <w:szCs w:val="22"/>
          <w:lang w:val="sk-SK"/>
        </w:rPr>
        <w:t>al</w:t>
      </w:r>
      <w:r w:rsidR="00745953" w:rsidRPr="001F33E2">
        <w:rPr>
          <w:sz w:val="22"/>
          <w:szCs w:val="22"/>
          <w:lang w:val="sk-SK"/>
        </w:rPr>
        <w:t>ígna</w:t>
      </w:r>
      <w:r w:rsidR="002640B8" w:rsidRPr="001F33E2">
        <w:rPr>
          <w:sz w:val="22"/>
          <w:szCs w:val="22"/>
          <w:lang w:val="sk-SK"/>
        </w:rPr>
        <w:t xml:space="preserve"> hypertermia</w:t>
      </w:r>
      <w:r w:rsidR="002640B8" w:rsidRPr="001F33E2">
        <w:rPr>
          <w:sz w:val="22"/>
          <w:szCs w:val="22"/>
          <w:vertAlign w:val="superscript"/>
          <w:lang w:val="sk-SK" w:eastAsia="en-GB"/>
        </w:rPr>
        <w:t xml:space="preserve">1 </w:t>
      </w:r>
      <w:r w:rsidR="002640B8" w:rsidRPr="001F33E2">
        <w:rPr>
          <w:sz w:val="22"/>
          <w:szCs w:val="22"/>
          <w:lang w:val="sk-SK" w:eastAsia="en-GB"/>
        </w:rPr>
        <w:t>(</w:t>
      </w:r>
      <w:r w:rsidR="00745953" w:rsidRPr="001F33E2">
        <w:rPr>
          <w:sz w:val="22"/>
          <w:szCs w:val="22"/>
          <w:lang w:val="sk-SK" w:eastAsia="en-GB"/>
        </w:rPr>
        <w:t xml:space="preserve">ochorenie sprevádzané veľmi vysokou teplotou, </w:t>
      </w:r>
      <w:r w:rsidR="00745953" w:rsidRPr="001F33E2">
        <w:rPr>
          <w:sz w:val="22"/>
          <w:szCs w:val="22"/>
          <w:u w:val="single"/>
          <w:lang w:val="sk-SK" w:eastAsia="en-GB"/>
        </w:rPr>
        <w:t>zvýšeným srdcovým pulzom</w:t>
      </w:r>
      <w:r w:rsidR="00745953" w:rsidRPr="00E41907">
        <w:rPr>
          <w:sz w:val="22"/>
          <w:szCs w:val="22"/>
          <w:lang w:val="sk-SK" w:eastAsia="en-GB"/>
        </w:rPr>
        <w:t xml:space="preserve"> a </w:t>
      </w:r>
      <w:r w:rsidR="008C59B1" w:rsidRPr="00E41907">
        <w:rPr>
          <w:sz w:val="22"/>
          <w:szCs w:val="22"/>
          <w:u w:val="single"/>
          <w:lang w:val="sk-SK" w:eastAsia="en-GB"/>
        </w:rPr>
        <w:t>frekvenciou</w:t>
      </w:r>
      <w:r w:rsidR="00745953" w:rsidRPr="00E41907">
        <w:rPr>
          <w:sz w:val="22"/>
          <w:szCs w:val="22"/>
          <w:u w:val="single"/>
          <w:lang w:val="sk-SK" w:eastAsia="en-GB"/>
        </w:rPr>
        <w:t xml:space="preserve"> dýchania</w:t>
      </w:r>
      <w:r w:rsidR="002640B8" w:rsidRPr="00E41907">
        <w:rPr>
          <w:color w:val="292929"/>
          <w:sz w:val="22"/>
          <w:szCs w:val="22"/>
          <w:lang w:val="sk-SK"/>
        </w:rPr>
        <w:t>)</w:t>
      </w:r>
      <w:r w:rsidR="00B14768">
        <w:rPr>
          <w:color w:val="292929"/>
          <w:sz w:val="22"/>
          <w:szCs w:val="22"/>
          <w:lang w:val="sk-SK"/>
        </w:rPr>
        <w:t>.</w:t>
      </w:r>
    </w:p>
    <w:p w:rsidR="002640B8" w:rsidRPr="001F33E2" w:rsidRDefault="002640B8" w:rsidP="00E41907">
      <w:pPr>
        <w:autoSpaceDE w:val="0"/>
        <w:autoSpaceDN w:val="0"/>
        <w:adjustRightInd w:val="0"/>
        <w:rPr>
          <w:i/>
          <w:iCs/>
          <w:color w:val="292929"/>
          <w:sz w:val="22"/>
          <w:szCs w:val="22"/>
          <w:lang w:val="sk-SK" w:eastAsia="en-GB"/>
        </w:rPr>
      </w:pPr>
    </w:p>
    <w:p w:rsidR="002640B8" w:rsidRPr="001F33E2" w:rsidRDefault="002640B8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F33E2">
        <w:rPr>
          <w:b/>
          <w:i/>
          <w:iCs/>
          <w:sz w:val="22"/>
          <w:szCs w:val="22"/>
          <w:lang w:val="sk-SK" w:eastAsia="en-GB"/>
        </w:rPr>
        <w:t>N</w:t>
      </w:r>
      <w:r w:rsidR="00745953" w:rsidRPr="001F33E2">
        <w:rPr>
          <w:b/>
          <w:i/>
          <w:iCs/>
          <w:sz w:val="22"/>
          <w:szCs w:val="22"/>
          <w:lang w:val="sk-SK" w:eastAsia="en-GB"/>
        </w:rPr>
        <w:t>eznáme</w:t>
      </w:r>
      <w:r w:rsidRPr="001F33E2">
        <w:rPr>
          <w:i/>
          <w:iCs/>
          <w:sz w:val="22"/>
          <w:szCs w:val="22"/>
          <w:lang w:val="sk-SK" w:eastAsia="en-GB"/>
        </w:rPr>
        <w:t xml:space="preserve"> </w:t>
      </w:r>
      <w:r w:rsidRPr="001F33E2">
        <w:rPr>
          <w:sz w:val="22"/>
          <w:szCs w:val="22"/>
          <w:lang w:val="sk-SK" w:eastAsia="en-GB"/>
        </w:rPr>
        <w:t>(</w:t>
      </w:r>
      <w:r w:rsidR="008A2845" w:rsidRPr="001F33E2">
        <w:rPr>
          <w:sz w:val="22"/>
          <w:szCs w:val="22"/>
          <w:lang w:val="sk-SK" w:eastAsia="en-GB"/>
        </w:rPr>
        <w:t xml:space="preserve">častosť sa nedá odhadnúť </w:t>
      </w:r>
      <w:r w:rsidR="00745953" w:rsidRPr="001F33E2">
        <w:rPr>
          <w:sz w:val="22"/>
          <w:szCs w:val="22"/>
          <w:lang w:val="sk-SK" w:eastAsia="en-GB"/>
        </w:rPr>
        <w:t>z dostupných údajov</w:t>
      </w:r>
      <w:r w:rsidRPr="001F33E2">
        <w:rPr>
          <w:sz w:val="22"/>
          <w:szCs w:val="22"/>
          <w:lang w:val="sk-SK" w:eastAsia="en-GB"/>
        </w:rPr>
        <w:t>):</w:t>
      </w:r>
    </w:p>
    <w:p w:rsidR="00DB295E" w:rsidRDefault="00146115" w:rsidP="00881986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ú</w:t>
      </w:r>
      <w:r w:rsidR="00745953" w:rsidRPr="001F33E2">
        <w:rPr>
          <w:sz w:val="22"/>
          <w:szCs w:val="22"/>
          <w:lang w:val="sk-SK" w:eastAsia="en-GB"/>
        </w:rPr>
        <w:t>činky na kostnú dreň</w:t>
      </w:r>
      <w:r w:rsidR="002640B8" w:rsidRPr="001F33E2">
        <w:rPr>
          <w:sz w:val="22"/>
          <w:szCs w:val="22"/>
          <w:vertAlign w:val="superscript"/>
          <w:lang w:val="sk-SK" w:eastAsia="en-GB"/>
        </w:rPr>
        <w:t>1</w:t>
      </w:r>
      <w:r w:rsidR="002640B8" w:rsidRPr="001F33E2">
        <w:rPr>
          <w:sz w:val="22"/>
          <w:szCs w:val="22"/>
          <w:lang w:val="sk-SK" w:eastAsia="en-GB"/>
        </w:rPr>
        <w:t xml:space="preserve">, </w:t>
      </w:r>
      <w:r w:rsidR="00745953" w:rsidRPr="001F33E2">
        <w:rPr>
          <w:sz w:val="22"/>
          <w:szCs w:val="22"/>
          <w:lang w:val="sk-SK" w:eastAsia="en-GB"/>
        </w:rPr>
        <w:t>ktoré vedú k zníženému množstvu bielych krviniek v krvi</w:t>
      </w:r>
      <w:r w:rsidR="002640B8" w:rsidRPr="001F33E2">
        <w:rPr>
          <w:sz w:val="22"/>
          <w:szCs w:val="22"/>
          <w:lang w:val="sk-SK" w:eastAsia="en-GB"/>
        </w:rPr>
        <w:t xml:space="preserve"> (</w:t>
      </w:r>
      <w:proofErr w:type="spellStart"/>
      <w:r w:rsidR="002640B8" w:rsidRPr="001F33E2">
        <w:rPr>
          <w:sz w:val="22"/>
          <w:szCs w:val="22"/>
          <w:lang w:val="sk-SK" w:eastAsia="en-GB"/>
        </w:rPr>
        <w:t>leukop</w:t>
      </w:r>
      <w:r w:rsidR="00745953" w:rsidRPr="001F33E2">
        <w:rPr>
          <w:sz w:val="22"/>
          <w:szCs w:val="22"/>
          <w:lang w:val="sk-SK" w:eastAsia="en-GB"/>
        </w:rPr>
        <w:t>é</w:t>
      </w:r>
      <w:r w:rsidR="002640B8" w:rsidRPr="001F33E2">
        <w:rPr>
          <w:sz w:val="22"/>
          <w:szCs w:val="22"/>
          <w:lang w:val="sk-SK" w:eastAsia="en-GB"/>
        </w:rPr>
        <w:t>nia</w:t>
      </w:r>
      <w:proofErr w:type="spellEnd"/>
      <w:r w:rsidR="002640B8" w:rsidRPr="001F33E2">
        <w:rPr>
          <w:sz w:val="22"/>
          <w:szCs w:val="22"/>
          <w:lang w:val="sk-SK" w:eastAsia="en-GB"/>
        </w:rPr>
        <w:t xml:space="preserve">), </w:t>
      </w:r>
      <w:r w:rsidR="00745953" w:rsidRPr="001F33E2">
        <w:rPr>
          <w:sz w:val="22"/>
          <w:szCs w:val="22"/>
          <w:lang w:val="sk-SK" w:eastAsia="en-GB"/>
        </w:rPr>
        <w:t>výskytu určitých červených k</w:t>
      </w:r>
      <w:r w:rsidR="00745953" w:rsidRPr="00E41907">
        <w:rPr>
          <w:sz w:val="22"/>
          <w:szCs w:val="22"/>
          <w:lang w:val="sk-SK" w:eastAsia="en-GB"/>
        </w:rPr>
        <w:t>rviniek v kostnej dreni</w:t>
      </w:r>
      <w:r w:rsidR="002640B8" w:rsidRPr="00E41907">
        <w:rPr>
          <w:sz w:val="22"/>
          <w:szCs w:val="22"/>
          <w:lang w:val="sk-SK" w:eastAsia="en-GB"/>
        </w:rPr>
        <w:t xml:space="preserve"> (</w:t>
      </w:r>
      <w:proofErr w:type="spellStart"/>
      <w:r w:rsidR="002640B8" w:rsidRPr="00E41907">
        <w:rPr>
          <w:sz w:val="22"/>
          <w:szCs w:val="22"/>
          <w:lang w:val="sk-SK" w:eastAsia="en-GB"/>
        </w:rPr>
        <w:t>megaloblastic</w:t>
      </w:r>
      <w:r w:rsidR="00745953" w:rsidRPr="00E41907">
        <w:rPr>
          <w:sz w:val="22"/>
          <w:szCs w:val="22"/>
          <w:lang w:val="sk-SK" w:eastAsia="en-GB"/>
        </w:rPr>
        <w:t>ká</w:t>
      </w:r>
      <w:proofErr w:type="spellEnd"/>
      <w:r w:rsidR="002640B8" w:rsidRPr="00E41907">
        <w:rPr>
          <w:sz w:val="22"/>
          <w:szCs w:val="22"/>
          <w:lang w:val="sk-SK" w:eastAsia="en-GB"/>
        </w:rPr>
        <w:t xml:space="preserve"> an</w:t>
      </w:r>
      <w:r w:rsidR="00745953" w:rsidRPr="00E41907">
        <w:rPr>
          <w:sz w:val="22"/>
          <w:szCs w:val="22"/>
          <w:lang w:val="sk-SK" w:eastAsia="en-GB"/>
        </w:rPr>
        <w:t>é</w:t>
      </w:r>
      <w:r w:rsidR="002640B8" w:rsidRPr="00E41907">
        <w:rPr>
          <w:sz w:val="22"/>
          <w:szCs w:val="22"/>
          <w:lang w:val="sk-SK" w:eastAsia="en-GB"/>
        </w:rPr>
        <w:t>mia)</w:t>
      </w:r>
    </w:p>
    <w:p w:rsidR="00DB295E" w:rsidRDefault="002640B8" w:rsidP="00881986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 w:eastAsia="en-GB"/>
        </w:rPr>
        <w:t xml:space="preserve"> </w:t>
      </w:r>
      <w:r w:rsidR="00745953" w:rsidRPr="00E41907">
        <w:rPr>
          <w:sz w:val="22"/>
          <w:szCs w:val="22"/>
          <w:lang w:val="sk-SK" w:eastAsia="en-GB"/>
        </w:rPr>
        <w:t>účinky na nervové funkcie</w:t>
      </w:r>
      <w:r w:rsidRPr="00E41907">
        <w:rPr>
          <w:sz w:val="22"/>
          <w:szCs w:val="22"/>
          <w:lang w:val="sk-SK" w:eastAsia="en-GB"/>
        </w:rPr>
        <w:t xml:space="preserve"> (</w:t>
      </w:r>
      <w:r w:rsidR="00881986" w:rsidRPr="00881986">
        <w:rPr>
          <w:sz w:val="22"/>
          <w:szCs w:val="22"/>
          <w:lang w:val="sk-SK" w:eastAsia="en-GB"/>
        </w:rPr>
        <w:t>neuropatia</w:t>
      </w:r>
      <w:r w:rsidR="00881986" w:rsidRPr="00881986">
        <w:rPr>
          <w:sz w:val="22"/>
          <w:szCs w:val="22"/>
          <w:vertAlign w:val="superscript"/>
          <w:lang w:val="sk-SK" w:eastAsia="en-GB"/>
        </w:rPr>
        <w:t>1,2,3</w:t>
      </w:r>
      <w:r w:rsidR="00881986" w:rsidRPr="00881986">
        <w:rPr>
          <w:sz w:val="22"/>
          <w:szCs w:val="22"/>
          <w:lang w:val="sk-SK" w:eastAsia="en-GB"/>
        </w:rPr>
        <w:t>, myelopatia</w:t>
      </w:r>
      <w:r w:rsidR="00881986" w:rsidRPr="00881986">
        <w:rPr>
          <w:sz w:val="22"/>
          <w:szCs w:val="22"/>
          <w:vertAlign w:val="superscript"/>
          <w:lang w:val="sk-SK" w:eastAsia="en-GB"/>
        </w:rPr>
        <w:t>1</w:t>
      </w:r>
      <w:r w:rsidR="00881986" w:rsidRPr="00881986">
        <w:rPr>
          <w:sz w:val="22"/>
          <w:szCs w:val="22"/>
          <w:lang w:val="sk-SK" w:eastAsia="en-GB"/>
        </w:rPr>
        <w:t>,</w:t>
      </w:r>
      <w:r w:rsidR="00881986">
        <w:rPr>
          <w:sz w:val="22"/>
          <w:szCs w:val="22"/>
          <w:lang w:val="sk-SK" w:eastAsia="en-GB"/>
        </w:rPr>
        <w:t xml:space="preserve"> </w:t>
      </w:r>
      <w:proofErr w:type="spellStart"/>
      <w:r w:rsidR="00881986" w:rsidRPr="00881986">
        <w:rPr>
          <w:sz w:val="22"/>
          <w:szCs w:val="22"/>
          <w:lang w:val="sk-SK" w:eastAsia="en-GB"/>
        </w:rPr>
        <w:t>myeloneuropatia</w:t>
      </w:r>
      <w:proofErr w:type="spellEnd"/>
      <w:r w:rsidR="00881986" w:rsidRPr="00881986">
        <w:rPr>
          <w:sz w:val="22"/>
          <w:szCs w:val="22"/>
          <w:lang w:val="sk-SK" w:eastAsia="en-GB"/>
        </w:rPr>
        <w:t xml:space="preserve"> </w:t>
      </w:r>
      <w:r w:rsidR="00881986" w:rsidRPr="00881986">
        <w:rPr>
          <w:sz w:val="22"/>
          <w:szCs w:val="22"/>
          <w:vertAlign w:val="superscript"/>
          <w:lang w:val="sk-SK" w:eastAsia="en-GB"/>
        </w:rPr>
        <w:t>1,2,3</w:t>
      </w:r>
      <w:r w:rsidR="00881986" w:rsidRPr="00881986">
        <w:rPr>
          <w:sz w:val="22"/>
          <w:szCs w:val="22"/>
          <w:lang w:val="sk-SK" w:eastAsia="en-GB"/>
        </w:rPr>
        <w:t>,</w:t>
      </w:r>
      <w:r w:rsidR="00881986">
        <w:rPr>
          <w:sz w:val="22"/>
          <w:szCs w:val="22"/>
          <w:lang w:val="sk-SK" w:eastAsia="en-GB"/>
        </w:rPr>
        <w:t xml:space="preserve"> </w:t>
      </w:r>
      <w:proofErr w:type="spellStart"/>
      <w:r w:rsidR="00881986" w:rsidRPr="00881986">
        <w:rPr>
          <w:sz w:val="22"/>
          <w:szCs w:val="22"/>
          <w:lang w:val="sk-SK" w:eastAsia="en-GB"/>
        </w:rPr>
        <w:t>subakútna</w:t>
      </w:r>
      <w:proofErr w:type="spellEnd"/>
      <w:r w:rsidR="00881986" w:rsidRPr="00881986">
        <w:rPr>
          <w:sz w:val="22"/>
          <w:szCs w:val="22"/>
          <w:lang w:val="sk-SK" w:eastAsia="en-GB"/>
        </w:rPr>
        <w:t xml:space="preserve"> degenerácia miechy  </w:t>
      </w:r>
      <w:r w:rsidR="00881986" w:rsidRPr="00881986">
        <w:rPr>
          <w:sz w:val="22"/>
          <w:szCs w:val="22"/>
          <w:vertAlign w:val="superscript"/>
          <w:lang w:val="sk-SK" w:eastAsia="en-GB"/>
        </w:rPr>
        <w:t>1,2,3</w:t>
      </w:r>
      <w:r w:rsidRPr="00881986">
        <w:rPr>
          <w:sz w:val="22"/>
          <w:szCs w:val="22"/>
          <w:lang w:val="sk-SK" w:eastAsia="en-GB"/>
        </w:rPr>
        <w:t>)</w:t>
      </w:r>
    </w:p>
    <w:p w:rsidR="002640B8" w:rsidRPr="00881986" w:rsidRDefault="00881986" w:rsidP="00881986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sz w:val="22"/>
          <w:szCs w:val="22"/>
          <w:lang w:val="sk-SK" w:eastAsia="en-GB"/>
        </w:rPr>
      </w:pPr>
      <w:r>
        <w:rPr>
          <w:sz w:val="22"/>
          <w:szCs w:val="22"/>
          <w:lang w:val="sk-SK" w:eastAsia="en-GB"/>
        </w:rPr>
        <w:t xml:space="preserve"> </w:t>
      </w:r>
      <w:r w:rsidRPr="00881986">
        <w:rPr>
          <w:sz w:val="22"/>
          <w:szCs w:val="22"/>
          <w:lang w:val="sk-SK"/>
        </w:rPr>
        <w:t xml:space="preserve">závislosť </w:t>
      </w:r>
      <w:r w:rsidRPr="00881986">
        <w:rPr>
          <w:sz w:val="14"/>
          <w:szCs w:val="14"/>
          <w:vertAlign w:val="superscript"/>
          <w:lang w:val="sk-SK"/>
        </w:rPr>
        <w:t>1,2,3</w:t>
      </w:r>
      <w:r w:rsidR="002640B8" w:rsidRPr="00881986">
        <w:rPr>
          <w:sz w:val="22"/>
          <w:szCs w:val="22"/>
          <w:lang w:val="sk-SK" w:eastAsia="en-GB"/>
        </w:rPr>
        <w:t>.</w:t>
      </w:r>
    </w:p>
    <w:p w:rsidR="002640B8" w:rsidRPr="00E41907" w:rsidRDefault="002640B8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745953" w:rsidRPr="00E41907" w:rsidRDefault="00745953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vertAlign w:val="superscript"/>
          <w:lang w:val="sk-SK" w:eastAsia="en-GB"/>
        </w:rPr>
        <w:t>1</w:t>
      </w:r>
      <w:r w:rsidRPr="00E41907">
        <w:rPr>
          <w:sz w:val="22"/>
          <w:szCs w:val="22"/>
          <w:lang w:val="sk-SK" w:eastAsia="en-GB"/>
        </w:rPr>
        <w:t xml:space="preserve"> Keď sa </w:t>
      </w:r>
      <w:r w:rsidR="006B0705" w:rsidRPr="00E41907">
        <w:rPr>
          <w:sz w:val="22"/>
          <w:szCs w:val="22"/>
          <w:lang w:val="sk-SK" w:eastAsia="en-GB"/>
        </w:rPr>
        <w:t xml:space="preserve">medicinálny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používa ako </w:t>
      </w:r>
      <w:r w:rsidR="00EC15BD" w:rsidRPr="00E41907">
        <w:rPr>
          <w:sz w:val="22"/>
          <w:szCs w:val="22"/>
          <w:lang w:val="sk-SK" w:eastAsia="en-GB"/>
        </w:rPr>
        <w:t>sú</w:t>
      </w:r>
      <w:r w:rsidRPr="00E41907">
        <w:rPr>
          <w:sz w:val="22"/>
          <w:szCs w:val="22"/>
          <w:lang w:val="sk-SK" w:eastAsia="en-GB"/>
        </w:rPr>
        <w:t xml:space="preserve">časť </w:t>
      </w:r>
      <w:r w:rsidR="00186A2A">
        <w:rPr>
          <w:sz w:val="22"/>
          <w:szCs w:val="22"/>
          <w:lang w:val="sk-SK" w:eastAsia="en-GB"/>
        </w:rPr>
        <w:t xml:space="preserve">celkovej </w:t>
      </w:r>
      <w:r w:rsidRPr="00E41907">
        <w:rPr>
          <w:sz w:val="22"/>
          <w:szCs w:val="22"/>
          <w:lang w:val="sk-SK" w:eastAsia="en-GB"/>
        </w:rPr>
        <w:t>anestézie.</w:t>
      </w:r>
    </w:p>
    <w:p w:rsidR="00745953" w:rsidRPr="00E41907" w:rsidRDefault="00745953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vertAlign w:val="superscript"/>
          <w:lang w:val="sk-SK" w:eastAsia="en-GB"/>
        </w:rPr>
        <w:t>2</w:t>
      </w:r>
      <w:r w:rsidRPr="00E41907">
        <w:rPr>
          <w:sz w:val="22"/>
          <w:szCs w:val="22"/>
          <w:lang w:val="sk-SK" w:eastAsia="en-GB"/>
        </w:rPr>
        <w:t xml:space="preserve"> Keď sa </w:t>
      </w:r>
      <w:r w:rsidR="006B0705" w:rsidRPr="00E41907">
        <w:rPr>
          <w:sz w:val="22"/>
          <w:szCs w:val="22"/>
          <w:lang w:val="sk-SK" w:eastAsia="en-GB"/>
        </w:rPr>
        <w:t xml:space="preserve">medicinálny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používa ako </w:t>
      </w:r>
      <w:r w:rsidR="00EC15BD" w:rsidRPr="00E41907">
        <w:rPr>
          <w:sz w:val="22"/>
          <w:szCs w:val="22"/>
          <w:lang w:val="sk-SK" w:eastAsia="en-GB"/>
        </w:rPr>
        <w:t>sú</w:t>
      </w:r>
      <w:r w:rsidRPr="00E41907">
        <w:rPr>
          <w:sz w:val="22"/>
          <w:szCs w:val="22"/>
          <w:lang w:val="sk-SK" w:eastAsia="en-GB"/>
        </w:rPr>
        <w:t xml:space="preserve">časť </w:t>
      </w:r>
      <w:r w:rsidR="001976BC" w:rsidRPr="00E41907">
        <w:rPr>
          <w:sz w:val="22"/>
          <w:szCs w:val="22"/>
          <w:lang w:val="sk-SK" w:eastAsia="en-GB"/>
        </w:rPr>
        <w:t>liečby bolesti</w:t>
      </w:r>
      <w:r w:rsidRPr="00E41907">
        <w:rPr>
          <w:sz w:val="22"/>
          <w:szCs w:val="22"/>
          <w:lang w:val="sk-SK" w:eastAsia="en-GB"/>
        </w:rPr>
        <w:t>.</w:t>
      </w:r>
    </w:p>
    <w:p w:rsidR="00745953" w:rsidRPr="00E41907" w:rsidRDefault="00745953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vertAlign w:val="superscript"/>
          <w:lang w:val="sk-SK" w:eastAsia="en-GB"/>
        </w:rPr>
        <w:t>3</w:t>
      </w:r>
      <w:r w:rsidRPr="00E41907">
        <w:rPr>
          <w:sz w:val="22"/>
          <w:szCs w:val="22"/>
          <w:lang w:val="sk-SK" w:eastAsia="en-GB"/>
        </w:rPr>
        <w:t xml:space="preserve"> Keď sa </w:t>
      </w:r>
      <w:r w:rsidR="006B0705" w:rsidRPr="00E41907">
        <w:rPr>
          <w:sz w:val="22"/>
          <w:szCs w:val="22"/>
          <w:lang w:val="sk-SK" w:eastAsia="en-GB"/>
        </w:rPr>
        <w:t xml:space="preserve">medicinálny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používa samostatne.</w:t>
      </w:r>
    </w:p>
    <w:p w:rsidR="00745953" w:rsidRPr="00E41907" w:rsidRDefault="00745953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2640B8" w:rsidRPr="00E41907" w:rsidRDefault="002C5892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/>
        </w:rPr>
        <w:t xml:space="preserve">Všetky </w:t>
      </w:r>
      <w:r w:rsidR="00F61761" w:rsidRPr="00E41907">
        <w:rPr>
          <w:sz w:val="22"/>
          <w:szCs w:val="22"/>
          <w:lang w:val="sk-SK"/>
        </w:rPr>
        <w:t xml:space="preserve">neznáme </w:t>
      </w:r>
      <w:r w:rsidRPr="00E41907">
        <w:rPr>
          <w:sz w:val="22"/>
          <w:szCs w:val="22"/>
          <w:lang w:val="sk-SK"/>
        </w:rPr>
        <w:t xml:space="preserve">vedľajšie účinky vychádzajú z vplyvu medicinálneho </w:t>
      </w:r>
      <w:r w:rsidR="00A90781">
        <w:rPr>
          <w:sz w:val="22"/>
          <w:szCs w:val="22"/>
          <w:lang w:val="sk-SK"/>
        </w:rPr>
        <w:t>oxidu dusného</w:t>
      </w:r>
      <w:r w:rsidRPr="00E41907">
        <w:rPr>
          <w:sz w:val="22"/>
          <w:szCs w:val="22"/>
          <w:lang w:val="sk-SK"/>
        </w:rPr>
        <w:t xml:space="preserve"> na množstvo aktívneho vitamínu</w:t>
      </w:r>
      <w:r w:rsidR="002640B8" w:rsidRPr="00E41907">
        <w:rPr>
          <w:sz w:val="22"/>
          <w:szCs w:val="22"/>
          <w:lang w:val="sk-SK"/>
        </w:rPr>
        <w:t xml:space="preserve"> B</w:t>
      </w:r>
      <w:r w:rsidR="002640B8" w:rsidRPr="00E41907">
        <w:rPr>
          <w:sz w:val="22"/>
          <w:szCs w:val="22"/>
          <w:vertAlign w:val="subscript"/>
          <w:lang w:val="sk-SK"/>
        </w:rPr>
        <w:t>12</w:t>
      </w:r>
      <w:r w:rsidR="002640B8" w:rsidRPr="00E41907">
        <w:rPr>
          <w:sz w:val="22"/>
          <w:szCs w:val="22"/>
          <w:lang w:val="sk-SK"/>
        </w:rPr>
        <w:t xml:space="preserve"> </w:t>
      </w:r>
      <w:r w:rsidRPr="00E41907">
        <w:rPr>
          <w:sz w:val="22"/>
          <w:szCs w:val="22"/>
          <w:lang w:val="sk-SK"/>
        </w:rPr>
        <w:t>v tele</w:t>
      </w:r>
      <w:r w:rsidR="002640B8" w:rsidRPr="00E41907">
        <w:rPr>
          <w:sz w:val="22"/>
          <w:szCs w:val="22"/>
          <w:lang w:val="sk-SK"/>
        </w:rPr>
        <w:t>.</w:t>
      </w:r>
      <w:r w:rsidR="002640B8" w:rsidRPr="00E41907">
        <w:rPr>
          <w:sz w:val="22"/>
          <w:szCs w:val="22"/>
          <w:lang w:val="sk-SK" w:eastAsia="en-GB"/>
        </w:rPr>
        <w:t xml:space="preserve"> </w:t>
      </w:r>
      <w:r w:rsidRPr="00E41907">
        <w:rPr>
          <w:sz w:val="22"/>
          <w:szCs w:val="22"/>
          <w:lang w:val="sk-SK" w:eastAsia="en-GB"/>
        </w:rPr>
        <w:t xml:space="preserve">To však nie sú predpokladané vedľajšie účinky a čím je kratší čas používania, tým menšie je riziko. Preto vám váš lekár pravdepodobne odoberie vzorku krvi na sledovanie krvného obrazu, ak vám bude medicinálny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podávaný počas dlhšieho časového obdobia alebo ak dostávate </w:t>
      </w:r>
      <w:r w:rsidR="00195300">
        <w:rPr>
          <w:sz w:val="22"/>
          <w:szCs w:val="22"/>
          <w:lang w:val="sk-SK" w:eastAsia="en-GB"/>
        </w:rPr>
        <w:t>oxid dusný</w:t>
      </w:r>
      <w:r w:rsidRPr="00E41907">
        <w:rPr>
          <w:sz w:val="22"/>
          <w:szCs w:val="22"/>
          <w:lang w:val="sk-SK" w:eastAsia="en-GB"/>
        </w:rPr>
        <w:t xml:space="preserve"> opakovane v intervaloch kratších ako štyri dni</w:t>
      </w:r>
      <w:r w:rsidR="002640B8" w:rsidRPr="00E41907">
        <w:rPr>
          <w:sz w:val="22"/>
          <w:szCs w:val="22"/>
          <w:lang w:val="sk-SK" w:eastAsia="en-GB"/>
        </w:rPr>
        <w:t>.</w:t>
      </w:r>
    </w:p>
    <w:p w:rsidR="002640B8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1D2C01" w:rsidRPr="00E22FC4" w:rsidRDefault="001D2C01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D656B">
        <w:rPr>
          <w:b/>
          <w:noProof/>
          <w:sz w:val="22"/>
          <w:szCs w:val="22"/>
          <w:lang w:val="sk-SK"/>
        </w:rPr>
        <w:t>Hlásenie vedľajších účinkov</w:t>
      </w:r>
    </w:p>
    <w:p w:rsidR="001D2C01" w:rsidRPr="008D4E99" w:rsidRDefault="002C5892" w:rsidP="001D2C01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>Ak sa u vás vyskytne akýkoľvek vedľajší účinok, obráťte sa na svojho lekára</w:t>
      </w:r>
      <w:r w:rsidR="006A5E4A">
        <w:rPr>
          <w:sz w:val="22"/>
          <w:szCs w:val="22"/>
          <w:lang w:val="sk-SK"/>
        </w:rPr>
        <w:t>, lekárnika</w:t>
      </w:r>
      <w:r w:rsidRPr="00E41907">
        <w:rPr>
          <w:sz w:val="22"/>
          <w:szCs w:val="22"/>
          <w:lang w:val="sk-SK"/>
        </w:rPr>
        <w:t xml:space="preserve"> alebo zdravotnú sestru. </w:t>
      </w:r>
      <w:r w:rsidRPr="008D4E99">
        <w:rPr>
          <w:sz w:val="22"/>
          <w:szCs w:val="22"/>
          <w:lang w:val="sk-SK"/>
        </w:rPr>
        <w:t>To sa týka aj akýchkoľvek vedľajších účinkov, ktoré nie sú uvedené v tejto písomnej informácii.</w:t>
      </w:r>
      <w:r w:rsidR="001D2C01" w:rsidRPr="008D4E99">
        <w:rPr>
          <w:sz w:val="22"/>
          <w:szCs w:val="22"/>
          <w:lang w:val="sk-SK"/>
        </w:rPr>
        <w:t xml:space="preserve"> </w:t>
      </w:r>
      <w:r w:rsidR="001D2C01" w:rsidRPr="008D4E99">
        <w:rPr>
          <w:noProof/>
          <w:sz w:val="22"/>
          <w:szCs w:val="22"/>
          <w:lang w:val="sk-SK"/>
        </w:rPr>
        <w:t xml:space="preserve">Vedľajšie účinky môžete hlásiť aj priamo </w:t>
      </w:r>
      <w:r w:rsidR="008D4E99" w:rsidRPr="00C6761F">
        <w:rPr>
          <w:noProof/>
          <w:sz w:val="22"/>
          <w:szCs w:val="22"/>
          <w:lang w:val="sk-SK"/>
        </w:rPr>
        <w:t xml:space="preserve">na </w:t>
      </w:r>
      <w:r w:rsidR="008D4E99" w:rsidRPr="00C6761F">
        <w:rPr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="008D4E99" w:rsidRPr="00C6761F">
          <w:rPr>
            <w:rStyle w:val="Hypertextovprepojenie"/>
            <w:noProof/>
            <w:color w:val="auto"/>
            <w:sz w:val="22"/>
            <w:szCs w:val="22"/>
            <w:highlight w:val="lightGray"/>
            <w:lang w:val="sk-SK"/>
          </w:rPr>
          <w:t>Prílohe V</w:t>
        </w:r>
      </w:hyperlink>
      <w:r w:rsidR="008D4E99" w:rsidRPr="00C6761F">
        <w:rPr>
          <w:noProof/>
          <w:sz w:val="22"/>
          <w:szCs w:val="22"/>
          <w:lang w:val="sk-SK"/>
        </w:rPr>
        <w:t>.</w:t>
      </w:r>
      <w:r w:rsidR="008D4E99" w:rsidRPr="00C6761F">
        <w:rPr>
          <w:sz w:val="22"/>
          <w:szCs w:val="22"/>
          <w:lang w:val="sk-SK"/>
        </w:rPr>
        <w:t xml:space="preserve"> </w:t>
      </w:r>
      <w:r w:rsidR="001D2C01" w:rsidRPr="008D4E99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="001D2C01" w:rsidRPr="008D4E99">
        <w:rPr>
          <w:sz w:val="22"/>
          <w:szCs w:val="22"/>
          <w:lang w:val="sk-SK"/>
        </w:rPr>
        <w:t>.</w:t>
      </w: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2640B8" w:rsidP="00E41907">
      <w:pPr>
        <w:jc w:val="left"/>
        <w:rPr>
          <w:color w:val="000000"/>
          <w:sz w:val="22"/>
          <w:szCs w:val="22"/>
          <w:lang w:val="sk-SK"/>
        </w:rPr>
      </w:pPr>
    </w:p>
    <w:p w:rsidR="002640B8" w:rsidRPr="00E41907" w:rsidRDefault="002640B8" w:rsidP="00E41907">
      <w:pPr>
        <w:keepNext/>
        <w:ind w:left="567" w:right="-2" w:hanging="567"/>
        <w:rPr>
          <w:b/>
          <w:sz w:val="22"/>
          <w:szCs w:val="22"/>
          <w:lang w:val="sk-SK"/>
        </w:rPr>
      </w:pPr>
      <w:r w:rsidRPr="00E41907">
        <w:rPr>
          <w:b/>
          <w:color w:val="000000"/>
          <w:sz w:val="22"/>
          <w:szCs w:val="22"/>
          <w:lang w:val="sk-SK"/>
        </w:rPr>
        <w:t>5.</w:t>
      </w:r>
      <w:r w:rsidRPr="00E41907">
        <w:rPr>
          <w:b/>
          <w:color w:val="000000"/>
          <w:sz w:val="22"/>
          <w:szCs w:val="22"/>
          <w:lang w:val="sk-SK"/>
        </w:rPr>
        <w:tab/>
      </w:r>
      <w:r w:rsidR="001976BC" w:rsidRPr="00E41907">
        <w:rPr>
          <w:b/>
          <w:sz w:val="22"/>
          <w:szCs w:val="22"/>
          <w:lang w:val="sk-SK"/>
        </w:rPr>
        <w:t>Ako uchovávať</w:t>
      </w:r>
      <w:r w:rsidRPr="00E41907">
        <w:rPr>
          <w:b/>
          <w:sz w:val="22"/>
          <w:szCs w:val="22"/>
          <w:lang w:val="sk-SK"/>
        </w:rPr>
        <w:t xml:space="preserve"> </w:t>
      </w:r>
      <w:r w:rsidR="00A032CF" w:rsidRPr="00E41907">
        <w:rPr>
          <w:b/>
          <w:sz w:val="22"/>
          <w:szCs w:val="22"/>
          <w:lang w:val="sk-SK"/>
        </w:rPr>
        <w:t>Oxid dusný</w:t>
      </w:r>
      <w:r w:rsidRPr="00E41907">
        <w:rPr>
          <w:b/>
          <w:sz w:val="22"/>
          <w:szCs w:val="22"/>
          <w:lang w:val="sk-SK"/>
        </w:rPr>
        <w:t xml:space="preserve"> </w:t>
      </w:r>
      <w:r w:rsidR="001D2C01" w:rsidRPr="00E22FC4">
        <w:rPr>
          <w:b/>
          <w:sz w:val="22"/>
          <w:szCs w:val="22"/>
          <w:lang w:val="sk-SK"/>
        </w:rPr>
        <w:t>Messer</w:t>
      </w:r>
      <w:r w:rsidR="004F3D74">
        <w:rPr>
          <w:b/>
          <w:sz w:val="22"/>
          <w:szCs w:val="22"/>
          <w:lang w:val="sk-SK"/>
        </w:rPr>
        <w:t xml:space="preserve"> </w:t>
      </w:r>
      <w:r w:rsidR="004F3D74" w:rsidRPr="001F33E2">
        <w:rPr>
          <w:b/>
          <w:bCs/>
          <w:sz w:val="22"/>
          <w:szCs w:val="22"/>
          <w:lang w:val="sk-SK"/>
        </w:rPr>
        <w:t>100% medicinálny plyn</w:t>
      </w:r>
      <w:r w:rsidR="004F3D74">
        <w:rPr>
          <w:b/>
          <w:bCs/>
          <w:sz w:val="22"/>
          <w:szCs w:val="22"/>
          <w:lang w:val="sk-SK"/>
        </w:rPr>
        <w:t>,</w:t>
      </w:r>
      <w:r w:rsidR="004F3D74" w:rsidRPr="001F33E2">
        <w:rPr>
          <w:b/>
          <w:bCs/>
          <w:sz w:val="22"/>
          <w:szCs w:val="22"/>
          <w:lang w:val="sk-SK"/>
        </w:rPr>
        <w:t xml:space="preserve"> skvapalnený</w:t>
      </w:r>
    </w:p>
    <w:p w:rsidR="002640B8" w:rsidRPr="00E41907" w:rsidRDefault="002640B8" w:rsidP="00E41907">
      <w:pPr>
        <w:keepNext/>
        <w:tabs>
          <w:tab w:val="left" w:pos="426"/>
        </w:tabs>
        <w:ind w:left="425" w:hangingChars="193" w:hanging="425"/>
        <w:jc w:val="left"/>
        <w:rPr>
          <w:color w:val="000000"/>
          <w:sz w:val="22"/>
          <w:szCs w:val="22"/>
          <w:lang w:val="sk-SK"/>
        </w:rPr>
      </w:pPr>
    </w:p>
    <w:p w:rsidR="001976BC" w:rsidRPr="00E41907" w:rsidRDefault="001976BC" w:rsidP="00E41907">
      <w:pPr>
        <w:pStyle w:val="Default"/>
        <w:keepNext/>
        <w:numPr>
          <w:ilvl w:val="0"/>
          <w:numId w:val="13"/>
        </w:numPr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 w:eastAsia="en-GB"/>
        </w:rPr>
        <w:t>Tento liek uchovávajte mimo dohľadu a dosahu detí.</w:t>
      </w:r>
    </w:p>
    <w:p w:rsidR="001976BC" w:rsidRPr="00E41907" w:rsidRDefault="001976BC" w:rsidP="00E41907">
      <w:pPr>
        <w:pStyle w:val="Default"/>
        <w:keepNext/>
        <w:numPr>
          <w:ilvl w:val="0"/>
          <w:numId w:val="13"/>
        </w:numPr>
        <w:rPr>
          <w:sz w:val="22"/>
          <w:szCs w:val="22"/>
          <w:lang w:val="sk-SK" w:eastAsia="en-GB"/>
        </w:rPr>
      </w:pPr>
      <w:r w:rsidRPr="00E41907">
        <w:rPr>
          <w:sz w:val="22"/>
          <w:szCs w:val="22"/>
          <w:lang w:val="sk-SK" w:eastAsia="en-GB"/>
        </w:rPr>
        <w:t xml:space="preserve">Nepoužívajte </w:t>
      </w:r>
      <w:r w:rsidR="006A5E4A">
        <w:rPr>
          <w:sz w:val="22"/>
          <w:szCs w:val="22"/>
          <w:lang w:val="sk-SK"/>
        </w:rPr>
        <w:t>tento liek</w:t>
      </w:r>
      <w:r w:rsidRPr="00E41907">
        <w:rPr>
          <w:sz w:val="22"/>
          <w:szCs w:val="22"/>
          <w:lang w:val="sk-SK" w:eastAsia="en-GB"/>
        </w:rPr>
        <w:t xml:space="preserve"> po dátume exspirácie, ktorý je uvedený na štítku. Dátum exspirácie sa vzťahuje na posledný deň v danom mesiaci.</w:t>
      </w:r>
    </w:p>
    <w:p w:rsidR="002C5892" w:rsidRPr="001F33E2" w:rsidRDefault="002C5892" w:rsidP="00E41907">
      <w:pPr>
        <w:numPr>
          <w:ilvl w:val="0"/>
          <w:numId w:val="13"/>
        </w:numPr>
        <w:jc w:val="left"/>
        <w:rPr>
          <w:sz w:val="22"/>
          <w:szCs w:val="22"/>
          <w:lang w:val="sk-SK" w:eastAsia="en-US"/>
        </w:rPr>
      </w:pPr>
      <w:r w:rsidRPr="00E41907">
        <w:rPr>
          <w:sz w:val="22"/>
          <w:szCs w:val="22"/>
          <w:lang w:val="sk-SK" w:eastAsia="en-US"/>
        </w:rPr>
        <w:t>Obal sa musí uchovávať na dobre vetranom mieste</w:t>
      </w:r>
      <w:r w:rsidRPr="001F33E2">
        <w:rPr>
          <w:sz w:val="22"/>
          <w:szCs w:val="22"/>
          <w:lang w:val="sk-SK" w:eastAsia="en-US"/>
        </w:rPr>
        <w:t xml:space="preserve"> vyhradenom pre medicinálny plyn.</w:t>
      </w:r>
    </w:p>
    <w:p w:rsidR="00F61761" w:rsidRPr="001F33E2" w:rsidRDefault="00F61761" w:rsidP="00E41907">
      <w:pPr>
        <w:numPr>
          <w:ilvl w:val="0"/>
          <w:numId w:val="13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/>
        </w:rPr>
        <w:t>Existuje riziko udusenia, ak sa oxid dusný nekontrolovane uvoľňuje, pretože N</w:t>
      </w:r>
      <w:r w:rsidRPr="001F33E2">
        <w:rPr>
          <w:sz w:val="22"/>
          <w:szCs w:val="22"/>
          <w:vertAlign w:val="subscript"/>
          <w:lang w:val="sk-SK"/>
        </w:rPr>
        <w:t>2</w:t>
      </w:r>
      <w:r w:rsidRPr="001F33E2">
        <w:rPr>
          <w:sz w:val="22"/>
          <w:szCs w:val="22"/>
          <w:lang w:val="sk-SK"/>
        </w:rPr>
        <w:t>O je ťažší ako vzduch.</w:t>
      </w:r>
    </w:p>
    <w:p w:rsidR="002C5892" w:rsidRPr="00E41907" w:rsidRDefault="000A627E" w:rsidP="00E41907">
      <w:pPr>
        <w:numPr>
          <w:ilvl w:val="0"/>
          <w:numId w:val="14"/>
        </w:numPr>
        <w:jc w:val="left"/>
        <w:rPr>
          <w:sz w:val="22"/>
          <w:szCs w:val="22"/>
          <w:lang w:val="sk-SK" w:eastAsia="en-US"/>
        </w:rPr>
      </w:pPr>
      <w:r w:rsidRPr="00E41907">
        <w:rPr>
          <w:sz w:val="22"/>
          <w:szCs w:val="22"/>
          <w:lang w:val="sk-SK" w:eastAsia="en-US"/>
        </w:rPr>
        <w:t>Uchovávajte pri teplote do 50</w:t>
      </w:r>
      <w:r w:rsidR="006A5E4A">
        <w:rPr>
          <w:sz w:val="22"/>
          <w:szCs w:val="22"/>
          <w:lang w:val="sk-SK" w:eastAsia="en-US"/>
        </w:rPr>
        <w:t> </w:t>
      </w:r>
      <w:r w:rsidR="002C5892" w:rsidRPr="00E41907">
        <w:rPr>
          <w:sz w:val="22"/>
          <w:szCs w:val="22"/>
          <w:lang w:val="sk-SK" w:eastAsia="en-US"/>
        </w:rPr>
        <w:t>°C.</w:t>
      </w:r>
    </w:p>
    <w:p w:rsidR="002C5892" w:rsidRPr="001F33E2" w:rsidRDefault="002C5892" w:rsidP="00E41907">
      <w:pPr>
        <w:numPr>
          <w:ilvl w:val="0"/>
          <w:numId w:val="14"/>
        </w:numPr>
        <w:jc w:val="left"/>
        <w:rPr>
          <w:sz w:val="22"/>
          <w:szCs w:val="22"/>
          <w:lang w:val="sk-SK" w:eastAsia="en-US"/>
        </w:rPr>
      </w:pPr>
      <w:r w:rsidRPr="00E41907">
        <w:rPr>
          <w:sz w:val="22"/>
          <w:szCs w:val="22"/>
          <w:lang w:val="sk-SK" w:eastAsia="en-US"/>
        </w:rPr>
        <w:t>Nevystavuj</w:t>
      </w:r>
      <w:r w:rsidR="00453B61">
        <w:rPr>
          <w:sz w:val="22"/>
          <w:szCs w:val="22"/>
          <w:lang w:val="sk-SK" w:eastAsia="en-US"/>
        </w:rPr>
        <w:t>t</w:t>
      </w:r>
      <w:r w:rsidRPr="001F33E2">
        <w:rPr>
          <w:sz w:val="22"/>
          <w:szCs w:val="22"/>
          <w:lang w:val="sk-SK" w:eastAsia="en-US"/>
        </w:rPr>
        <w:t xml:space="preserve">e </w:t>
      </w:r>
      <w:r w:rsidR="00630CE4">
        <w:rPr>
          <w:sz w:val="22"/>
          <w:szCs w:val="22"/>
          <w:lang w:val="sk-SK"/>
        </w:rPr>
        <w:t>fľaš</w:t>
      </w:r>
      <w:r w:rsidR="00C77CBB">
        <w:rPr>
          <w:sz w:val="22"/>
          <w:szCs w:val="22"/>
          <w:lang w:val="sk-SK"/>
        </w:rPr>
        <w:t>e</w:t>
      </w:r>
      <w:r w:rsidR="00630CE4">
        <w:rPr>
          <w:sz w:val="22"/>
          <w:szCs w:val="22"/>
          <w:lang w:val="sk-SK"/>
        </w:rPr>
        <w:t xml:space="preserve"> na stlačený plyn </w:t>
      </w:r>
      <w:r w:rsidRPr="001F33E2">
        <w:rPr>
          <w:sz w:val="22"/>
          <w:szCs w:val="22"/>
          <w:lang w:val="sk-SK" w:eastAsia="en-US"/>
        </w:rPr>
        <w:t xml:space="preserve"> nadmernému slnečnému žiareniu a teplotným zmenám.</w:t>
      </w:r>
    </w:p>
    <w:p w:rsidR="002C5892" w:rsidRPr="001F33E2" w:rsidRDefault="002C5892" w:rsidP="00E41907">
      <w:pPr>
        <w:numPr>
          <w:ilvl w:val="0"/>
          <w:numId w:val="15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 w:eastAsia="en-US"/>
        </w:rPr>
        <w:t>Zabezpečte, aby sa zdroje tepla alebo ohňa nepriblížili k obalu.</w:t>
      </w:r>
    </w:p>
    <w:p w:rsidR="002C5892" w:rsidRPr="001F33E2" w:rsidRDefault="002C5892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 w:eastAsia="en-US"/>
        </w:rPr>
        <w:t>Nefajčite v blízkosti obalu.</w:t>
      </w:r>
    </w:p>
    <w:p w:rsidR="002C5892" w:rsidRPr="001F33E2" w:rsidRDefault="002C5892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 w:eastAsia="en-US"/>
        </w:rPr>
        <w:t>Zabezpečte, aby vysoko horľavé produkty neboli umiestnené v blízkosti obalu.</w:t>
      </w:r>
    </w:p>
    <w:p w:rsidR="002C5892" w:rsidRPr="001F33E2" w:rsidRDefault="002C5892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 w:eastAsia="en-US"/>
        </w:rPr>
        <w:t xml:space="preserve">Zaobchádzajte opatrne. </w:t>
      </w:r>
      <w:r w:rsidR="00630CE4">
        <w:rPr>
          <w:sz w:val="22"/>
          <w:szCs w:val="22"/>
          <w:lang w:val="sk-SK"/>
        </w:rPr>
        <w:t>Fľaš</w:t>
      </w:r>
      <w:r w:rsidR="00C77CBB">
        <w:rPr>
          <w:sz w:val="22"/>
          <w:szCs w:val="22"/>
          <w:lang w:val="sk-SK"/>
        </w:rPr>
        <w:t>e</w:t>
      </w:r>
      <w:r w:rsidR="00630CE4">
        <w:rPr>
          <w:sz w:val="22"/>
          <w:szCs w:val="22"/>
          <w:lang w:val="sk-SK"/>
        </w:rPr>
        <w:t xml:space="preserve"> na stlačený plyn </w:t>
      </w:r>
      <w:r w:rsidRPr="001F33E2">
        <w:rPr>
          <w:sz w:val="22"/>
          <w:szCs w:val="22"/>
          <w:lang w:val="sk-SK" w:eastAsia="en-US"/>
        </w:rPr>
        <w:t>chráňte pred pádom alebo nárazom.</w:t>
      </w:r>
    </w:p>
    <w:p w:rsidR="002C5892" w:rsidRPr="001F33E2" w:rsidRDefault="00630CE4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Fľaš</w:t>
      </w:r>
      <w:r w:rsidR="00C77CBB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na stlačený plyn </w:t>
      </w:r>
      <w:r w:rsidR="002C5892" w:rsidRPr="001F33E2">
        <w:rPr>
          <w:sz w:val="22"/>
          <w:szCs w:val="22"/>
          <w:lang w:val="sk-SK" w:eastAsia="en-US"/>
        </w:rPr>
        <w:t xml:space="preserve">uchovávajte vo vzpriamenej polohe; </w:t>
      </w:r>
      <w:r>
        <w:rPr>
          <w:sz w:val="22"/>
          <w:szCs w:val="22"/>
          <w:lang w:val="sk-SK"/>
        </w:rPr>
        <w:t>Fľaš</w:t>
      </w:r>
      <w:r w:rsidR="00C77CBB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na stlačený plyn </w:t>
      </w:r>
      <w:r w:rsidR="002C5892" w:rsidRPr="001F33E2">
        <w:rPr>
          <w:sz w:val="22"/>
          <w:szCs w:val="22"/>
          <w:lang w:val="sk-SK" w:eastAsia="en-US"/>
        </w:rPr>
        <w:t>s vypuklými dnami sa musia uchovávať vertikálne v prepravke.</w:t>
      </w:r>
    </w:p>
    <w:p w:rsidR="002C5892" w:rsidRPr="001F33E2" w:rsidRDefault="00630CE4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/>
        </w:rPr>
        <w:t>Fľaš</w:t>
      </w:r>
      <w:r w:rsidR="00C77CBB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na stlačený plyn </w:t>
      </w:r>
      <w:r w:rsidR="00EC15BD" w:rsidRPr="001F33E2">
        <w:rPr>
          <w:sz w:val="22"/>
          <w:szCs w:val="22"/>
          <w:lang w:val="sk-SK" w:eastAsia="en-US"/>
        </w:rPr>
        <w:t>,</w:t>
      </w:r>
      <w:r w:rsidR="002C5892" w:rsidRPr="001F33E2">
        <w:rPr>
          <w:sz w:val="22"/>
          <w:szCs w:val="22"/>
          <w:lang w:val="sk-SK" w:eastAsia="en-US"/>
        </w:rPr>
        <w:t xml:space="preserve"> obsahujúce rozličný typ plynu alebo obsahujúce rozličné zloženie sa musia uchovávať oddelene.</w:t>
      </w:r>
    </w:p>
    <w:p w:rsidR="002C5892" w:rsidRPr="001F33E2" w:rsidRDefault="002C5892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 w:eastAsia="en-US"/>
        </w:rPr>
        <w:t xml:space="preserve">Plné a prázdne </w:t>
      </w:r>
      <w:r w:rsidR="00EE70B7">
        <w:rPr>
          <w:sz w:val="22"/>
          <w:szCs w:val="22"/>
          <w:lang w:val="sk-SK" w:eastAsia="en-US"/>
        </w:rPr>
        <w:t>fľaše na stlačený plyn</w:t>
      </w:r>
      <w:r w:rsidRPr="001F33E2">
        <w:rPr>
          <w:sz w:val="22"/>
          <w:szCs w:val="22"/>
          <w:lang w:val="sk-SK" w:eastAsia="en-US"/>
        </w:rPr>
        <w:t xml:space="preserve"> uchovávajte oddelene.</w:t>
      </w:r>
    </w:p>
    <w:p w:rsidR="002C5892" w:rsidRPr="001F33E2" w:rsidRDefault="002C5892" w:rsidP="00E41907">
      <w:pPr>
        <w:numPr>
          <w:ilvl w:val="0"/>
          <w:numId w:val="16"/>
        </w:numPr>
        <w:jc w:val="left"/>
        <w:rPr>
          <w:sz w:val="22"/>
          <w:szCs w:val="22"/>
          <w:lang w:val="sk-SK" w:eastAsia="en-US"/>
        </w:rPr>
      </w:pPr>
      <w:r w:rsidRPr="001F33E2">
        <w:rPr>
          <w:sz w:val="22"/>
          <w:szCs w:val="22"/>
          <w:lang w:val="sk-SK" w:eastAsia="en-US"/>
        </w:rPr>
        <w:t xml:space="preserve">Ventily sú </w:t>
      </w:r>
      <w:r w:rsidRPr="007B5EEB">
        <w:rPr>
          <w:sz w:val="22"/>
          <w:szCs w:val="22"/>
          <w:lang w:val="sk-SK" w:eastAsia="en-US"/>
        </w:rPr>
        <w:t xml:space="preserve">vybavené </w:t>
      </w:r>
      <w:r w:rsidR="00612956">
        <w:rPr>
          <w:sz w:val="22"/>
          <w:szCs w:val="22"/>
          <w:lang w:val="sk-SK" w:eastAsia="en-US"/>
        </w:rPr>
        <w:t>bezpečnostnou</w:t>
      </w:r>
      <w:r w:rsidR="00612956" w:rsidRPr="001F33E2">
        <w:rPr>
          <w:sz w:val="22"/>
          <w:szCs w:val="22"/>
          <w:lang w:val="sk-SK" w:eastAsia="en-US"/>
        </w:rPr>
        <w:t xml:space="preserve"> </w:t>
      </w:r>
      <w:r w:rsidRPr="001F33E2">
        <w:rPr>
          <w:sz w:val="22"/>
          <w:szCs w:val="22"/>
          <w:lang w:val="sk-SK" w:eastAsia="en-US"/>
        </w:rPr>
        <w:t xml:space="preserve">membránou na zabránenie výbuchu </w:t>
      </w:r>
      <w:r w:rsidR="00C77CBB">
        <w:rPr>
          <w:sz w:val="22"/>
          <w:szCs w:val="22"/>
          <w:lang w:val="sk-SK" w:eastAsia="en-US"/>
        </w:rPr>
        <w:t xml:space="preserve">vo </w:t>
      </w:r>
      <w:r w:rsidR="00630CE4">
        <w:rPr>
          <w:sz w:val="22"/>
          <w:szCs w:val="22"/>
          <w:lang w:val="sk-SK"/>
        </w:rPr>
        <w:t xml:space="preserve">fľašiach na stlačený plyn </w:t>
      </w:r>
      <w:r w:rsidRPr="001F33E2">
        <w:rPr>
          <w:sz w:val="22"/>
          <w:szCs w:val="22"/>
          <w:lang w:val="sk-SK" w:eastAsia="en-US"/>
        </w:rPr>
        <w:t xml:space="preserve">, ak sa tlak vo vnútri </w:t>
      </w:r>
      <w:r w:rsidR="00B20E6D">
        <w:rPr>
          <w:sz w:val="22"/>
          <w:szCs w:val="22"/>
          <w:lang w:val="sk-SK"/>
        </w:rPr>
        <w:t xml:space="preserve">fliaš </w:t>
      </w:r>
      <w:r w:rsidR="009B66A7">
        <w:rPr>
          <w:sz w:val="22"/>
          <w:szCs w:val="22"/>
          <w:lang w:val="sk-SK"/>
        </w:rPr>
        <w:t>na stlačený plyn</w:t>
      </w:r>
      <w:r w:rsidRPr="001F33E2">
        <w:rPr>
          <w:sz w:val="22"/>
          <w:szCs w:val="22"/>
          <w:lang w:val="sk-SK" w:eastAsia="en-US"/>
        </w:rPr>
        <w:t xml:space="preserve"> príliš zvýši. </w:t>
      </w:r>
      <w:r w:rsidR="00612956">
        <w:rPr>
          <w:sz w:val="22"/>
          <w:szCs w:val="22"/>
          <w:lang w:val="sk-SK" w:eastAsia="en-US"/>
        </w:rPr>
        <w:t>Bezpečnostná</w:t>
      </w:r>
      <w:r w:rsidR="00612956" w:rsidRPr="001F33E2">
        <w:rPr>
          <w:sz w:val="22"/>
          <w:szCs w:val="22"/>
          <w:lang w:val="sk-SK" w:eastAsia="en-US"/>
        </w:rPr>
        <w:t xml:space="preserve"> </w:t>
      </w:r>
      <w:r w:rsidRPr="001F33E2">
        <w:rPr>
          <w:sz w:val="22"/>
          <w:szCs w:val="22"/>
          <w:lang w:val="sk-SK" w:eastAsia="en-US"/>
        </w:rPr>
        <w:t xml:space="preserve">membrána môže zlyhať, keď je teplota príliš vysoká. Tým sa uvoľní celý obsah </w:t>
      </w:r>
      <w:r w:rsidR="00C77CBB">
        <w:rPr>
          <w:sz w:val="22"/>
          <w:szCs w:val="22"/>
          <w:lang w:val="sk-SK" w:eastAsia="en-US"/>
        </w:rPr>
        <w:t xml:space="preserve">vo </w:t>
      </w:r>
      <w:r w:rsidR="00630CE4">
        <w:rPr>
          <w:sz w:val="22"/>
          <w:szCs w:val="22"/>
          <w:lang w:val="sk-SK"/>
        </w:rPr>
        <w:t>fľašiach na stlačený plyn</w:t>
      </w:r>
      <w:r w:rsidRPr="001F33E2">
        <w:rPr>
          <w:sz w:val="22"/>
          <w:szCs w:val="22"/>
          <w:lang w:val="sk-SK" w:eastAsia="en-US"/>
        </w:rPr>
        <w:t>. V tomto prípade nevstupujte do skladovacieho priestoru a priestor dobre vyvetrajte, kým nebude čistý, aby ho mohol personál používať.</w:t>
      </w:r>
    </w:p>
    <w:p w:rsidR="002640B8" w:rsidRPr="001F33E2" w:rsidRDefault="002C5892" w:rsidP="00E41907">
      <w:pPr>
        <w:numPr>
          <w:ilvl w:val="0"/>
          <w:numId w:val="16"/>
        </w:numPr>
        <w:jc w:val="left"/>
        <w:rPr>
          <w:color w:val="000000"/>
          <w:sz w:val="22"/>
          <w:szCs w:val="22"/>
          <w:lang w:val="sk-SK"/>
        </w:rPr>
      </w:pPr>
      <w:r w:rsidRPr="001F33E2">
        <w:rPr>
          <w:sz w:val="22"/>
          <w:szCs w:val="22"/>
          <w:lang w:val="sk-SK" w:eastAsia="en-US"/>
        </w:rPr>
        <w:t>Uchovávajte a prepravujte s uzatvorenými ventilmi a pri používaní s nasadeným ochranným uzáverom a krytom.</w:t>
      </w:r>
    </w:p>
    <w:p w:rsidR="00893B8D" w:rsidRPr="001F33E2" w:rsidRDefault="00893B8D" w:rsidP="00E41907">
      <w:pPr>
        <w:pStyle w:val="Default"/>
        <w:numPr>
          <w:ilvl w:val="0"/>
          <w:numId w:val="16"/>
        </w:num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Prepravujte podľa medzinárodných smerníc pre prepravu nebezpečného tovaru.</w:t>
      </w:r>
    </w:p>
    <w:p w:rsidR="00893B8D" w:rsidRPr="001F33E2" w:rsidRDefault="00893B8D" w:rsidP="00D6747B">
      <w:pPr>
        <w:numPr>
          <w:ilvl w:val="0"/>
          <w:numId w:val="16"/>
        </w:numPr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 xml:space="preserve">Pri podávaní plynu v rámci liečby musia byť </w:t>
      </w:r>
      <w:r w:rsidR="00630CE4">
        <w:rPr>
          <w:sz w:val="22"/>
          <w:szCs w:val="22"/>
          <w:lang w:val="sk-SK"/>
        </w:rPr>
        <w:t>fľaš</w:t>
      </w:r>
      <w:r w:rsidR="00C77CBB">
        <w:rPr>
          <w:sz w:val="22"/>
          <w:szCs w:val="22"/>
          <w:lang w:val="sk-SK"/>
        </w:rPr>
        <w:t>e</w:t>
      </w:r>
      <w:r w:rsidR="00630CE4">
        <w:rPr>
          <w:sz w:val="22"/>
          <w:szCs w:val="22"/>
          <w:lang w:val="sk-SK"/>
        </w:rPr>
        <w:t xml:space="preserve"> na stlačený plyn </w:t>
      </w:r>
      <w:r w:rsidRPr="001F33E2">
        <w:rPr>
          <w:sz w:val="22"/>
          <w:szCs w:val="22"/>
          <w:lang w:val="sk-SK"/>
        </w:rPr>
        <w:t>vo vzpriamenej polohe.</w:t>
      </w:r>
    </w:p>
    <w:p w:rsidR="00893B8D" w:rsidRPr="001F33E2" w:rsidRDefault="00893B8D" w:rsidP="00D6747B">
      <w:pPr>
        <w:numPr>
          <w:ilvl w:val="0"/>
          <w:numId w:val="16"/>
        </w:numPr>
        <w:jc w:val="left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Všetky hadičky a ventily sa musia chrániť pred olejom a mazivom, rovnako ako aj pred roztokmi</w:t>
      </w:r>
      <w:r w:rsidR="00B20E6D">
        <w:rPr>
          <w:sz w:val="22"/>
          <w:szCs w:val="22"/>
          <w:lang w:val="sk-SK"/>
        </w:rPr>
        <w:t>, gélmi</w:t>
      </w:r>
      <w:r w:rsidRPr="001F33E2">
        <w:rPr>
          <w:sz w:val="22"/>
          <w:szCs w:val="22"/>
          <w:lang w:val="sk-SK"/>
        </w:rPr>
        <w:t xml:space="preserve"> a čistiacimi prostriedkami.</w:t>
      </w:r>
    </w:p>
    <w:p w:rsidR="002640B8" w:rsidRPr="001F33E2" w:rsidRDefault="002640B8" w:rsidP="001F33E2">
      <w:pPr>
        <w:jc w:val="left"/>
        <w:rPr>
          <w:color w:val="000000"/>
          <w:sz w:val="22"/>
          <w:szCs w:val="22"/>
          <w:lang w:val="sk-SK"/>
        </w:rPr>
      </w:pPr>
    </w:p>
    <w:p w:rsidR="002C5892" w:rsidRPr="001F33E2" w:rsidRDefault="002C5892" w:rsidP="001F33E2">
      <w:pPr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2640B8" w:rsidP="001F33E2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1F33E2">
        <w:rPr>
          <w:b/>
          <w:color w:val="000000"/>
          <w:sz w:val="22"/>
          <w:szCs w:val="22"/>
          <w:lang w:val="sk-SK"/>
        </w:rPr>
        <w:t>6.</w:t>
      </w:r>
      <w:r w:rsidRPr="001F33E2">
        <w:rPr>
          <w:b/>
          <w:color w:val="000000"/>
          <w:sz w:val="22"/>
          <w:szCs w:val="22"/>
          <w:lang w:val="sk-SK"/>
        </w:rPr>
        <w:tab/>
      </w:r>
      <w:r w:rsidR="001976BC" w:rsidRPr="001F33E2">
        <w:rPr>
          <w:b/>
          <w:sz w:val="22"/>
          <w:szCs w:val="22"/>
          <w:lang w:val="sk-SK"/>
        </w:rPr>
        <w:t>Obsah balenia a ďalšie informácie</w:t>
      </w:r>
    </w:p>
    <w:p w:rsidR="002640B8" w:rsidRPr="001F33E2" w:rsidRDefault="002640B8" w:rsidP="00E41907">
      <w:pPr>
        <w:tabs>
          <w:tab w:val="left" w:pos="426"/>
        </w:tabs>
        <w:ind w:left="425" w:hangingChars="193" w:hanging="425"/>
        <w:jc w:val="left"/>
        <w:rPr>
          <w:color w:val="000000"/>
          <w:sz w:val="22"/>
          <w:szCs w:val="22"/>
          <w:lang w:val="sk-SK"/>
        </w:rPr>
      </w:pPr>
    </w:p>
    <w:p w:rsidR="002640B8" w:rsidRPr="001F33E2" w:rsidRDefault="001976BC" w:rsidP="001F33E2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r w:rsidRPr="001F33E2">
        <w:rPr>
          <w:b/>
          <w:bCs/>
          <w:sz w:val="22"/>
          <w:szCs w:val="22"/>
          <w:lang w:val="sk-SK"/>
        </w:rPr>
        <w:t>Čo</w:t>
      </w:r>
      <w:r w:rsidR="002640B8" w:rsidRPr="001F33E2">
        <w:rPr>
          <w:b/>
          <w:bCs/>
          <w:sz w:val="22"/>
          <w:szCs w:val="22"/>
          <w:lang w:val="sk-SK"/>
        </w:rPr>
        <w:t xml:space="preserve"> </w:t>
      </w:r>
      <w:r w:rsidR="00A032CF" w:rsidRPr="00D6747B">
        <w:rPr>
          <w:b/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r w:rsidR="001D2C01" w:rsidRPr="00E22FC4">
        <w:rPr>
          <w:b/>
          <w:sz w:val="22"/>
          <w:szCs w:val="22"/>
          <w:lang w:val="sk-SK"/>
        </w:rPr>
        <w:t>Messer</w:t>
      </w:r>
      <w:r w:rsidR="002640B8" w:rsidRPr="001F33E2">
        <w:rPr>
          <w:b/>
          <w:bCs/>
          <w:sz w:val="22"/>
          <w:szCs w:val="22"/>
          <w:lang w:val="sk-SK"/>
        </w:rPr>
        <w:t xml:space="preserve"> </w:t>
      </w:r>
      <w:r w:rsidRPr="001F33E2">
        <w:rPr>
          <w:b/>
          <w:bCs/>
          <w:sz w:val="22"/>
          <w:szCs w:val="22"/>
          <w:lang w:val="sk-SK"/>
        </w:rPr>
        <w:t>obsahuje</w:t>
      </w:r>
    </w:p>
    <w:p w:rsidR="002640B8" w:rsidRPr="001F33E2" w:rsidRDefault="001976BC" w:rsidP="001F33E2">
      <w:pPr>
        <w:numPr>
          <w:ilvl w:val="0"/>
          <w:numId w:val="4"/>
        </w:numPr>
        <w:ind w:right="-2"/>
        <w:jc w:val="left"/>
        <w:rPr>
          <w:i/>
          <w:iCs/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Liečivo je</w:t>
      </w:r>
      <w:r w:rsidR="002640B8" w:rsidRPr="001F33E2">
        <w:rPr>
          <w:sz w:val="22"/>
          <w:szCs w:val="22"/>
          <w:lang w:val="sk-SK"/>
        </w:rPr>
        <w:t xml:space="preserve"> </w:t>
      </w:r>
      <w:r w:rsidRPr="001F33E2">
        <w:rPr>
          <w:sz w:val="22"/>
          <w:szCs w:val="22"/>
          <w:lang w:val="sk-SK" w:eastAsia="en-GB"/>
        </w:rPr>
        <w:t>oxid dusný</w:t>
      </w:r>
      <w:r w:rsidR="002640B8" w:rsidRPr="001F33E2">
        <w:rPr>
          <w:sz w:val="22"/>
          <w:szCs w:val="22"/>
          <w:lang w:val="sk-SK" w:eastAsia="en-GB"/>
        </w:rPr>
        <w:t xml:space="preserve"> (medicin</w:t>
      </w:r>
      <w:r w:rsidR="002C5892" w:rsidRPr="001F33E2">
        <w:rPr>
          <w:sz w:val="22"/>
          <w:szCs w:val="22"/>
          <w:lang w:val="sk-SK" w:eastAsia="en-GB"/>
        </w:rPr>
        <w:t xml:space="preserve">álny </w:t>
      </w:r>
      <w:r w:rsidR="00195300">
        <w:rPr>
          <w:sz w:val="22"/>
          <w:szCs w:val="22"/>
          <w:lang w:val="sk-SK" w:eastAsia="en-GB"/>
        </w:rPr>
        <w:t>oxid dusný</w:t>
      </w:r>
      <w:r w:rsidR="002640B8" w:rsidRPr="001F33E2">
        <w:rPr>
          <w:sz w:val="22"/>
          <w:szCs w:val="22"/>
          <w:lang w:val="sk-SK" w:eastAsia="en-GB"/>
        </w:rPr>
        <w:t>) 100</w:t>
      </w:r>
      <w:r w:rsidR="00B20E6D">
        <w:rPr>
          <w:sz w:val="22"/>
          <w:szCs w:val="22"/>
          <w:lang w:val="sk-SK" w:eastAsia="en-GB"/>
        </w:rPr>
        <w:t> </w:t>
      </w:r>
      <w:r w:rsidR="002640B8" w:rsidRPr="001F33E2">
        <w:rPr>
          <w:sz w:val="22"/>
          <w:szCs w:val="22"/>
          <w:lang w:val="sk-SK" w:eastAsia="en-GB"/>
        </w:rPr>
        <w:t>% (v/v).</w:t>
      </w:r>
    </w:p>
    <w:p w:rsidR="002640B8" w:rsidRPr="001F33E2" w:rsidRDefault="00A032CF" w:rsidP="001F33E2">
      <w:pPr>
        <w:pStyle w:val="Default"/>
        <w:numPr>
          <w:ilvl w:val="0"/>
          <w:numId w:val="4"/>
        </w:numPr>
        <w:rPr>
          <w:i/>
          <w:iCs/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Oxid dusný</w:t>
      </w:r>
      <w:r w:rsidRPr="001F33E2">
        <w:rPr>
          <w:b/>
          <w:lang w:val="sk-SK"/>
        </w:rPr>
        <w:t xml:space="preserve"> </w:t>
      </w:r>
      <w:r w:rsidR="001D2C01">
        <w:rPr>
          <w:sz w:val="22"/>
          <w:szCs w:val="22"/>
          <w:lang w:val="sk-SK"/>
        </w:rPr>
        <w:t>Messer</w:t>
      </w:r>
      <w:r w:rsidR="002640B8" w:rsidRPr="001F33E2">
        <w:rPr>
          <w:sz w:val="22"/>
          <w:szCs w:val="22"/>
          <w:lang w:val="sk-SK"/>
        </w:rPr>
        <w:t xml:space="preserve"> </w:t>
      </w:r>
      <w:r w:rsidR="001976BC" w:rsidRPr="001F33E2">
        <w:rPr>
          <w:sz w:val="22"/>
          <w:szCs w:val="22"/>
          <w:lang w:val="sk-SK"/>
        </w:rPr>
        <w:t>neobsahuje žiadne iné zložky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1F33E2">
      <w:pPr>
        <w:ind w:right="-2"/>
        <w:rPr>
          <w:sz w:val="22"/>
          <w:szCs w:val="22"/>
          <w:lang w:val="sk-SK"/>
        </w:rPr>
      </w:pPr>
    </w:p>
    <w:p w:rsidR="002640B8" w:rsidRPr="001F33E2" w:rsidRDefault="002C5892" w:rsidP="001F33E2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  <w:r w:rsidRPr="001F33E2">
        <w:rPr>
          <w:b/>
          <w:bCs/>
          <w:sz w:val="22"/>
          <w:szCs w:val="22"/>
          <w:lang w:val="sk-SK"/>
        </w:rPr>
        <w:t>Ako vyzerá</w:t>
      </w:r>
      <w:r w:rsidR="002640B8" w:rsidRPr="001F33E2">
        <w:rPr>
          <w:b/>
          <w:bCs/>
          <w:sz w:val="22"/>
          <w:szCs w:val="22"/>
          <w:lang w:val="sk-SK"/>
        </w:rPr>
        <w:t xml:space="preserve"> </w:t>
      </w:r>
      <w:r w:rsidR="00A032CF" w:rsidRPr="00D6747B">
        <w:rPr>
          <w:b/>
          <w:sz w:val="22"/>
          <w:szCs w:val="22"/>
          <w:lang w:val="sk-SK"/>
        </w:rPr>
        <w:t>Oxid dusný</w:t>
      </w:r>
      <w:r w:rsidR="00A032CF" w:rsidRPr="00D6747B">
        <w:rPr>
          <w:b/>
          <w:lang w:val="sk-SK"/>
        </w:rPr>
        <w:t xml:space="preserve"> </w:t>
      </w:r>
      <w:r w:rsidR="001D2C01" w:rsidRPr="00E22FC4">
        <w:rPr>
          <w:b/>
          <w:sz w:val="22"/>
          <w:szCs w:val="22"/>
          <w:lang w:val="sk-SK"/>
        </w:rPr>
        <w:t>Messer</w:t>
      </w:r>
      <w:r w:rsidR="002640B8" w:rsidRPr="001F33E2">
        <w:rPr>
          <w:b/>
          <w:bCs/>
          <w:sz w:val="22"/>
          <w:szCs w:val="22"/>
          <w:lang w:val="sk-SK"/>
        </w:rPr>
        <w:t xml:space="preserve"> </w:t>
      </w:r>
      <w:r w:rsidRPr="001F33E2">
        <w:rPr>
          <w:b/>
          <w:bCs/>
          <w:sz w:val="22"/>
          <w:szCs w:val="22"/>
          <w:lang w:val="sk-SK"/>
        </w:rPr>
        <w:t>a obsah balenia</w:t>
      </w:r>
    </w:p>
    <w:p w:rsidR="002640B8" w:rsidRPr="001F33E2" w:rsidRDefault="002640B8" w:rsidP="001F33E2">
      <w:pPr>
        <w:rPr>
          <w:sz w:val="22"/>
          <w:szCs w:val="22"/>
          <w:highlight w:val="yellow"/>
          <w:lang w:val="sk-SK"/>
        </w:rPr>
      </w:pPr>
    </w:p>
    <w:p w:rsidR="002640B8" w:rsidRPr="001F33E2" w:rsidRDefault="00A032CF" w:rsidP="001F33E2">
      <w:p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Oxid dusný</w:t>
      </w:r>
      <w:r w:rsidRPr="001F33E2">
        <w:rPr>
          <w:b/>
          <w:lang w:val="sk-SK"/>
        </w:rPr>
        <w:t xml:space="preserve"> </w:t>
      </w:r>
      <w:r w:rsidR="001D2C01">
        <w:rPr>
          <w:sz w:val="22"/>
          <w:szCs w:val="22"/>
          <w:lang w:val="sk-SK"/>
        </w:rPr>
        <w:t>Messer</w:t>
      </w:r>
      <w:r w:rsidR="002640B8" w:rsidRPr="001F33E2">
        <w:rPr>
          <w:sz w:val="22"/>
          <w:szCs w:val="22"/>
          <w:lang w:val="sk-SK"/>
        </w:rPr>
        <w:t xml:space="preserve"> </w:t>
      </w:r>
      <w:r w:rsidR="002C5892" w:rsidRPr="001F33E2">
        <w:rPr>
          <w:sz w:val="22"/>
          <w:szCs w:val="22"/>
          <w:lang w:val="sk-SK" w:eastAsia="en-GB"/>
        </w:rPr>
        <w:t>je bezfarebný plyn s jemne sladkou príchuťou a zápachom. Oxid dusný je bezfarebný aj vo svojej skvapalnenej forme</w:t>
      </w:r>
      <w:r w:rsidR="002C5892" w:rsidRPr="001F33E2">
        <w:rPr>
          <w:sz w:val="22"/>
          <w:szCs w:val="22"/>
          <w:lang w:val="sk-SK"/>
        </w:rPr>
        <w:t>.</w:t>
      </w:r>
    </w:p>
    <w:p w:rsidR="002C5892" w:rsidRPr="001F33E2" w:rsidRDefault="002C5892" w:rsidP="001F33E2">
      <w:pPr>
        <w:rPr>
          <w:sz w:val="22"/>
          <w:szCs w:val="22"/>
          <w:lang w:val="sk-SK"/>
        </w:rPr>
      </w:pPr>
    </w:p>
    <w:p w:rsidR="002C5892" w:rsidRPr="001F33E2" w:rsidRDefault="00A032CF" w:rsidP="001F33E2">
      <w:pPr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Oxid dusný</w:t>
      </w:r>
      <w:r w:rsidRPr="001F33E2">
        <w:rPr>
          <w:b/>
          <w:lang w:val="sk-SK"/>
        </w:rPr>
        <w:t xml:space="preserve"> </w:t>
      </w:r>
      <w:r w:rsidR="001D2C01">
        <w:rPr>
          <w:sz w:val="22"/>
          <w:szCs w:val="22"/>
          <w:lang w:val="sk-SK"/>
        </w:rPr>
        <w:t>Messer</w:t>
      </w:r>
      <w:r w:rsidR="002C5892" w:rsidRPr="001F33E2">
        <w:rPr>
          <w:sz w:val="22"/>
          <w:szCs w:val="22"/>
          <w:lang w:val="sk-SK"/>
        </w:rPr>
        <w:t xml:space="preserve"> je zabalený v oceľových </w:t>
      </w:r>
      <w:r w:rsidR="0036012B">
        <w:rPr>
          <w:sz w:val="22"/>
          <w:szCs w:val="22"/>
          <w:lang w:val="sk-SK"/>
        </w:rPr>
        <w:t xml:space="preserve">fľašiach na stlačený plyn. </w:t>
      </w:r>
      <w:r w:rsidR="00C77CBB">
        <w:rPr>
          <w:sz w:val="22"/>
          <w:szCs w:val="22"/>
          <w:lang w:val="sk-SK"/>
        </w:rPr>
        <w:t xml:space="preserve">Vrchná časť fľaše </w:t>
      </w:r>
      <w:r w:rsidR="009931ED">
        <w:rPr>
          <w:sz w:val="22"/>
          <w:szCs w:val="22"/>
          <w:lang w:val="sk-SK"/>
        </w:rPr>
        <w:t xml:space="preserve">na stlačený plyn </w:t>
      </w:r>
      <w:r w:rsidR="002C5892" w:rsidRPr="001F33E2">
        <w:rPr>
          <w:sz w:val="22"/>
          <w:szCs w:val="22"/>
          <w:lang w:val="sk-SK"/>
        </w:rPr>
        <w:t xml:space="preserve">je modrá (oxid dusný). Telo </w:t>
      </w:r>
      <w:r w:rsidR="00C77CBB">
        <w:rPr>
          <w:sz w:val="22"/>
          <w:szCs w:val="22"/>
          <w:lang w:val="sk-SK"/>
        </w:rPr>
        <w:t>fľaše</w:t>
      </w:r>
      <w:r w:rsidR="009931ED">
        <w:rPr>
          <w:sz w:val="22"/>
          <w:szCs w:val="22"/>
          <w:lang w:val="sk-SK"/>
        </w:rPr>
        <w:t xml:space="preserve"> na stlačený plyn</w:t>
      </w:r>
      <w:r w:rsidR="0036012B">
        <w:rPr>
          <w:sz w:val="22"/>
          <w:szCs w:val="22"/>
          <w:lang w:val="sk-SK"/>
        </w:rPr>
        <w:t xml:space="preserve"> </w:t>
      </w:r>
      <w:r w:rsidR="002C5892" w:rsidRPr="001F33E2">
        <w:rPr>
          <w:sz w:val="22"/>
          <w:szCs w:val="22"/>
          <w:lang w:val="sk-SK"/>
        </w:rPr>
        <w:t>je biele (medicinálny plyn).</w:t>
      </w:r>
    </w:p>
    <w:p w:rsidR="002C5892" w:rsidRPr="001F33E2" w:rsidRDefault="002C5892" w:rsidP="001F33E2">
      <w:pPr>
        <w:rPr>
          <w:sz w:val="22"/>
          <w:szCs w:val="22"/>
          <w:highlight w:val="yellow"/>
          <w:lang w:val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7"/>
        <w:gridCol w:w="2227"/>
        <w:gridCol w:w="2227"/>
      </w:tblGrid>
      <w:tr w:rsidR="002C5892" w:rsidRPr="003B1312" w:rsidTr="00B13518">
        <w:trPr>
          <w:trHeight w:val="39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892" w:rsidRPr="001F33E2" w:rsidRDefault="008C3141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lastRenderedPageBreak/>
              <w:t>Vodná kapacita obalu [l]</w:t>
            </w:r>
          </w:p>
          <w:p w:rsidR="002C5892" w:rsidRPr="001F33E2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92" w:rsidRPr="001F33E2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1F33E2">
              <w:rPr>
                <w:sz w:val="22"/>
                <w:szCs w:val="22"/>
                <w:lang w:val="sk-SK"/>
              </w:rPr>
              <w:t xml:space="preserve">Kapacity tekutého oxidu dusného [kg]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92" w:rsidRPr="001F33E2" w:rsidRDefault="002C5892" w:rsidP="009931ED">
            <w:pPr>
              <w:pStyle w:val="Default"/>
              <w:keepNext/>
              <w:jc w:val="both"/>
              <w:rPr>
                <w:sz w:val="22"/>
                <w:szCs w:val="22"/>
                <w:lang w:val="sk-SK"/>
              </w:rPr>
            </w:pPr>
            <w:r w:rsidRPr="00D20507">
              <w:rPr>
                <w:sz w:val="22"/>
                <w:szCs w:val="22"/>
                <w:lang w:val="sk-SK"/>
              </w:rPr>
              <w:t>Ekvivalentné množstvo plynného oxidu dusného v m</w:t>
            </w:r>
            <w:r w:rsidRPr="00D20507">
              <w:rPr>
                <w:sz w:val="22"/>
                <w:szCs w:val="22"/>
                <w:vertAlign w:val="superscript"/>
                <w:lang w:val="sk-SK"/>
              </w:rPr>
              <w:t xml:space="preserve">3 </w:t>
            </w:r>
            <w:r w:rsidRPr="00D20507">
              <w:rPr>
                <w:sz w:val="22"/>
                <w:szCs w:val="22"/>
                <w:lang w:val="sk-SK"/>
              </w:rPr>
              <w:t xml:space="preserve">pri 1 </w:t>
            </w:r>
            <w:proofErr w:type="spellStart"/>
            <w:r w:rsidRPr="00D20507">
              <w:rPr>
                <w:sz w:val="22"/>
                <w:szCs w:val="22"/>
                <w:lang w:val="sk-SK"/>
              </w:rPr>
              <w:t>atm</w:t>
            </w:r>
            <w:proofErr w:type="spellEnd"/>
            <w:r w:rsidRPr="001F33E2">
              <w:rPr>
                <w:sz w:val="22"/>
                <w:szCs w:val="22"/>
                <w:lang w:val="sk-SK"/>
              </w:rPr>
              <w:t xml:space="preserve"> a </w:t>
            </w:r>
            <w:smartTag w:uri="urn:schemas-microsoft-com:office:smarttags" w:element="metricconverter">
              <w:smartTagPr>
                <w:attr w:name="ProductID" w:val="15ﾰC"/>
              </w:smartTagPr>
              <w:r w:rsidRPr="001F33E2">
                <w:rPr>
                  <w:sz w:val="22"/>
                  <w:szCs w:val="22"/>
                  <w:lang w:val="sk-SK"/>
                </w:rPr>
                <w:t>15°C</w:t>
              </w:r>
            </w:smartTag>
          </w:p>
        </w:tc>
      </w:tr>
      <w:tr w:rsidR="002C5892" w:rsidRPr="00E41907" w:rsidTr="00B13518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0,4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0,3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0,162</w:t>
            </w:r>
          </w:p>
        </w:tc>
      </w:tr>
      <w:tr w:rsidR="002C5892" w:rsidRPr="00E41907" w:rsidTr="00B13518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1,5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0,54</w:t>
            </w:r>
          </w:p>
        </w:tc>
      </w:tr>
      <w:tr w:rsidR="002C5892" w:rsidRPr="00E41907" w:rsidTr="00B13518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highlight w:val="yellow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7,5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4,05</w:t>
            </w:r>
          </w:p>
        </w:tc>
      </w:tr>
      <w:tr w:rsidR="002C5892" w:rsidRPr="00E41907" w:rsidTr="00B13518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10,8</w:t>
            </w:r>
          </w:p>
        </w:tc>
      </w:tr>
      <w:tr w:rsidR="002C5892" w:rsidRPr="00E41907" w:rsidTr="00B13518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16,2</w:t>
            </w:r>
          </w:p>
        </w:tc>
      </w:tr>
      <w:tr w:rsidR="002C5892" w:rsidRPr="00E41907" w:rsidTr="00B13518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37,5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892" w:rsidRPr="00E41907" w:rsidRDefault="002C5892" w:rsidP="001F33E2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E41907">
              <w:rPr>
                <w:sz w:val="22"/>
                <w:szCs w:val="22"/>
                <w:lang w:val="sk-SK"/>
              </w:rPr>
              <w:t>20,25</w:t>
            </w:r>
          </w:p>
        </w:tc>
      </w:tr>
      <w:tr w:rsidR="006F09D7" w:rsidRPr="006A1524" w:rsidTr="00A94353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09D7" w:rsidRPr="00DA274E" w:rsidRDefault="00C6761F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proofErr w:type="spellStart"/>
            <w:r w:rsidRPr="00DA274E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DA274E">
              <w:rPr>
                <w:rFonts w:cs="Arial"/>
                <w:sz w:val="22"/>
                <w:szCs w:val="22"/>
                <w:lang w:val="bg-BG"/>
              </w:rPr>
              <w:t xml:space="preserve"> </w:t>
            </w:r>
            <w:r w:rsidR="006F09D7" w:rsidRPr="00DA274E">
              <w:rPr>
                <w:rFonts w:cs="Arial"/>
                <w:sz w:val="22"/>
                <w:szCs w:val="22"/>
                <w:lang w:val="bg-BG"/>
              </w:rPr>
              <w:t>8 x 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sz w:val="22"/>
                <w:szCs w:val="22"/>
                <w:lang w:val="bg-BG"/>
              </w:rPr>
            </w:pPr>
            <w:r w:rsidRPr="006A1524">
              <w:rPr>
                <w:sz w:val="22"/>
                <w:szCs w:val="22"/>
                <w:lang w:val="bg-BG"/>
              </w:rPr>
              <w:t>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r w:rsidRPr="006A1524">
              <w:rPr>
                <w:rFonts w:cs="Arial"/>
                <w:sz w:val="22"/>
                <w:szCs w:val="22"/>
                <w:lang w:val="bg-BG"/>
              </w:rPr>
              <w:t>162,0</w:t>
            </w:r>
          </w:p>
        </w:tc>
      </w:tr>
      <w:tr w:rsidR="006F09D7" w:rsidRPr="006A1524" w:rsidTr="00A94353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09D7" w:rsidRPr="00DA274E" w:rsidRDefault="00C6761F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proofErr w:type="spellStart"/>
            <w:r w:rsidRPr="00DA274E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DA274E">
              <w:rPr>
                <w:rFonts w:cs="Arial"/>
                <w:sz w:val="22"/>
                <w:szCs w:val="22"/>
                <w:lang w:val="bg-BG"/>
              </w:rPr>
              <w:t xml:space="preserve"> </w:t>
            </w:r>
            <w:r w:rsidR="006F09D7" w:rsidRPr="00DA274E">
              <w:rPr>
                <w:rFonts w:cs="Arial"/>
                <w:sz w:val="22"/>
                <w:szCs w:val="22"/>
                <w:lang w:val="bg-BG"/>
              </w:rPr>
              <w:t>14 x 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sz w:val="22"/>
                <w:szCs w:val="22"/>
                <w:lang w:val="bg-BG"/>
              </w:rPr>
            </w:pPr>
            <w:r w:rsidRPr="006A1524">
              <w:rPr>
                <w:sz w:val="22"/>
                <w:szCs w:val="22"/>
                <w:lang w:val="bg-BG"/>
              </w:rPr>
              <w:t>420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r w:rsidRPr="006A1524">
              <w:rPr>
                <w:rFonts w:cs="Arial"/>
                <w:sz w:val="22"/>
                <w:szCs w:val="22"/>
                <w:lang w:val="bg-BG"/>
              </w:rPr>
              <w:t>226,8</w:t>
            </w:r>
          </w:p>
        </w:tc>
      </w:tr>
      <w:tr w:rsidR="006F09D7" w:rsidRPr="006A1524" w:rsidTr="00A94353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09D7" w:rsidRPr="00DA274E" w:rsidRDefault="00C6761F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proofErr w:type="spellStart"/>
            <w:r w:rsidRPr="00DA274E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DA274E">
              <w:rPr>
                <w:rFonts w:cs="Arial"/>
                <w:sz w:val="22"/>
                <w:szCs w:val="22"/>
                <w:lang w:val="bg-BG"/>
              </w:rPr>
              <w:t xml:space="preserve"> </w:t>
            </w:r>
            <w:r w:rsidR="006F09D7" w:rsidRPr="00DA274E">
              <w:rPr>
                <w:rFonts w:cs="Arial"/>
                <w:sz w:val="22"/>
                <w:szCs w:val="22"/>
                <w:lang w:val="bg-BG"/>
              </w:rPr>
              <w:t>12 x 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sz w:val="22"/>
                <w:szCs w:val="22"/>
                <w:lang w:val="bg-BG"/>
              </w:rPr>
            </w:pPr>
            <w:r w:rsidRPr="006A1524">
              <w:rPr>
                <w:sz w:val="22"/>
                <w:szCs w:val="22"/>
                <w:lang w:val="bg-BG"/>
              </w:rPr>
              <w:t>450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r w:rsidRPr="006A1524">
              <w:rPr>
                <w:rFonts w:cs="Arial"/>
                <w:sz w:val="22"/>
                <w:szCs w:val="22"/>
                <w:lang w:val="bg-BG"/>
              </w:rPr>
              <w:t>243,0</w:t>
            </w:r>
          </w:p>
        </w:tc>
      </w:tr>
      <w:tr w:rsidR="006F09D7" w:rsidRPr="006A1524" w:rsidTr="00A94353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09D7" w:rsidRPr="00DA274E" w:rsidRDefault="00C6761F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proofErr w:type="spellStart"/>
            <w:r w:rsidRPr="00DA274E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DA274E">
              <w:rPr>
                <w:rFonts w:cs="Arial"/>
                <w:sz w:val="22"/>
                <w:szCs w:val="22"/>
                <w:lang w:val="bg-BG"/>
              </w:rPr>
              <w:t xml:space="preserve"> </w:t>
            </w:r>
            <w:r w:rsidR="006F09D7" w:rsidRPr="00DA274E">
              <w:rPr>
                <w:rFonts w:cs="Arial"/>
                <w:sz w:val="22"/>
                <w:szCs w:val="22"/>
                <w:lang w:val="bg-BG"/>
              </w:rPr>
              <w:t>14 x 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sz w:val="22"/>
                <w:szCs w:val="22"/>
                <w:lang w:val="bg-BG"/>
              </w:rPr>
            </w:pPr>
            <w:r w:rsidRPr="006A1524">
              <w:rPr>
                <w:sz w:val="22"/>
                <w:szCs w:val="22"/>
                <w:lang w:val="bg-BG"/>
              </w:rPr>
              <w:t>525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D7" w:rsidRPr="006A1524" w:rsidRDefault="006F09D7" w:rsidP="00A94353">
            <w:pPr>
              <w:pStyle w:val="Default"/>
              <w:rPr>
                <w:rFonts w:cs="Arial"/>
                <w:sz w:val="22"/>
                <w:szCs w:val="22"/>
                <w:lang w:val="bg-BG"/>
              </w:rPr>
            </w:pPr>
            <w:r w:rsidRPr="006A1524">
              <w:rPr>
                <w:rFonts w:cs="Arial"/>
                <w:sz w:val="22"/>
                <w:szCs w:val="22"/>
                <w:lang w:val="bg-BG"/>
              </w:rPr>
              <w:t>283,5</w:t>
            </w:r>
          </w:p>
        </w:tc>
      </w:tr>
    </w:tbl>
    <w:p w:rsidR="002C5892" w:rsidRPr="00E41907" w:rsidRDefault="002C5892" w:rsidP="001F33E2">
      <w:pPr>
        <w:rPr>
          <w:sz w:val="22"/>
          <w:szCs w:val="22"/>
          <w:highlight w:val="yellow"/>
          <w:lang w:val="sk-SK"/>
        </w:rPr>
      </w:pPr>
    </w:p>
    <w:p w:rsidR="002C5892" w:rsidRPr="00E41907" w:rsidRDefault="00CD2EE3" w:rsidP="001F33E2">
      <w:pPr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 xml:space="preserve">Na trh nemusia byť uvedené </w:t>
      </w:r>
      <w:r w:rsidR="002C5892" w:rsidRPr="00E41907">
        <w:rPr>
          <w:sz w:val="22"/>
          <w:szCs w:val="22"/>
          <w:lang w:val="sk-SK"/>
        </w:rPr>
        <w:t>všetky veľkosti balenia.</w:t>
      </w:r>
    </w:p>
    <w:p w:rsidR="002640B8" w:rsidRPr="00E41907" w:rsidRDefault="002640B8" w:rsidP="001F33E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E41907" w:rsidRDefault="002C5892" w:rsidP="001F33E2">
      <w:pPr>
        <w:ind w:left="567" w:hanging="567"/>
        <w:rPr>
          <w:b/>
          <w:bCs/>
          <w:sz w:val="22"/>
          <w:szCs w:val="22"/>
          <w:lang w:val="sk-SK"/>
        </w:rPr>
      </w:pPr>
      <w:r w:rsidRPr="00E41907">
        <w:rPr>
          <w:b/>
          <w:bCs/>
          <w:sz w:val="22"/>
          <w:szCs w:val="22"/>
          <w:lang w:val="sk-SK"/>
        </w:rPr>
        <w:t>Držiteľ rozhodnutia o registrácii</w:t>
      </w:r>
    </w:p>
    <w:p w:rsidR="002640B8" w:rsidRPr="00E41907" w:rsidRDefault="002640B8" w:rsidP="001F33E2">
      <w:pPr>
        <w:ind w:left="567" w:hanging="567"/>
        <w:rPr>
          <w:sz w:val="22"/>
          <w:szCs w:val="22"/>
          <w:lang w:val="sk-SK"/>
        </w:rPr>
      </w:pPr>
    </w:p>
    <w:p w:rsidR="002640B8" w:rsidRDefault="00093A54" w:rsidP="001F33E2">
      <w:pPr>
        <w:ind w:left="567" w:hanging="567"/>
        <w:rPr>
          <w:sz w:val="22"/>
          <w:szCs w:val="22"/>
          <w:lang w:val="sk-SK"/>
        </w:rPr>
      </w:pPr>
      <w:proofErr w:type="spellStart"/>
      <w:r w:rsidRPr="00093A54">
        <w:rPr>
          <w:sz w:val="22"/>
          <w:szCs w:val="22"/>
          <w:lang w:val="sk-SK"/>
        </w:rPr>
        <w:t>Messer</w:t>
      </w:r>
      <w:proofErr w:type="spellEnd"/>
      <w:r w:rsidRPr="00093A54">
        <w:rPr>
          <w:sz w:val="22"/>
          <w:szCs w:val="22"/>
          <w:lang w:val="sk-SK"/>
        </w:rPr>
        <w:t xml:space="preserve"> </w:t>
      </w:r>
      <w:proofErr w:type="spellStart"/>
      <w:r w:rsidRPr="00093A54">
        <w:rPr>
          <w:sz w:val="22"/>
          <w:szCs w:val="22"/>
          <w:lang w:val="sk-SK"/>
        </w:rPr>
        <w:t>Tatragas</w:t>
      </w:r>
      <w:proofErr w:type="spellEnd"/>
      <w:r w:rsidRPr="00093A54">
        <w:rPr>
          <w:sz w:val="22"/>
          <w:szCs w:val="22"/>
          <w:lang w:val="sk-SK"/>
        </w:rPr>
        <w:t>, spol. s r.o.</w:t>
      </w:r>
      <w:r w:rsidR="009931ED">
        <w:rPr>
          <w:sz w:val="22"/>
          <w:szCs w:val="22"/>
          <w:lang w:val="sk-SK"/>
        </w:rPr>
        <w:t xml:space="preserve">, </w:t>
      </w:r>
      <w:r w:rsidRPr="00093A54">
        <w:rPr>
          <w:sz w:val="22"/>
          <w:szCs w:val="22"/>
          <w:lang w:val="sk-SK"/>
        </w:rPr>
        <w:t>Chalupkova 9</w:t>
      </w:r>
      <w:r w:rsidR="009931ED">
        <w:rPr>
          <w:sz w:val="22"/>
          <w:szCs w:val="22"/>
          <w:lang w:val="sk-SK"/>
        </w:rPr>
        <w:t xml:space="preserve">, </w:t>
      </w:r>
      <w:r w:rsidRPr="00093A54">
        <w:rPr>
          <w:sz w:val="22"/>
          <w:szCs w:val="22"/>
          <w:lang w:val="sk-SK"/>
        </w:rPr>
        <w:t>819 44 Bratislava</w:t>
      </w:r>
      <w:r w:rsidR="009931ED">
        <w:rPr>
          <w:sz w:val="22"/>
          <w:szCs w:val="22"/>
          <w:lang w:val="sk-SK"/>
        </w:rPr>
        <w:t xml:space="preserve">, </w:t>
      </w:r>
      <w:r w:rsidRPr="00093A54">
        <w:rPr>
          <w:sz w:val="22"/>
          <w:szCs w:val="22"/>
          <w:lang w:val="sk-SK"/>
        </w:rPr>
        <w:t>Slovenská republika</w:t>
      </w:r>
    </w:p>
    <w:p w:rsidR="00A76F05" w:rsidRPr="001F33E2" w:rsidRDefault="00A76F05" w:rsidP="001F33E2">
      <w:pPr>
        <w:ind w:left="567" w:hanging="567"/>
        <w:rPr>
          <w:sz w:val="22"/>
          <w:szCs w:val="22"/>
          <w:lang w:val="sk-SK"/>
        </w:rPr>
      </w:pPr>
    </w:p>
    <w:p w:rsidR="002640B8" w:rsidRPr="001F33E2" w:rsidRDefault="002C5892" w:rsidP="001F33E2">
      <w:pPr>
        <w:ind w:left="567" w:hanging="567"/>
        <w:rPr>
          <w:b/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Výrobca</w:t>
      </w:r>
    </w:p>
    <w:p w:rsidR="00DA274E" w:rsidRPr="001F33E2" w:rsidRDefault="00DA274E" w:rsidP="00DA274E">
      <w:pPr>
        <w:ind w:left="567" w:hanging="567"/>
        <w:rPr>
          <w:sz w:val="22"/>
          <w:szCs w:val="22"/>
          <w:highlight w:val="yellow"/>
          <w:lang w:val="sk-SK"/>
        </w:rPr>
      </w:pPr>
    </w:p>
    <w:p w:rsidR="00DA274E" w:rsidRPr="00C6761F" w:rsidRDefault="00DA274E" w:rsidP="00DA274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C6761F">
        <w:rPr>
          <w:sz w:val="22"/>
          <w:szCs w:val="22"/>
          <w:lang w:val="sk-SK"/>
        </w:rPr>
        <w:t>Messer</w:t>
      </w:r>
      <w:proofErr w:type="spellEnd"/>
      <w:r w:rsidRPr="00C6761F">
        <w:rPr>
          <w:sz w:val="22"/>
          <w:szCs w:val="22"/>
          <w:lang w:val="sk-SK"/>
        </w:rPr>
        <w:t xml:space="preserve"> </w:t>
      </w:r>
      <w:proofErr w:type="spellStart"/>
      <w:r w:rsidRPr="00C6761F">
        <w:rPr>
          <w:sz w:val="22"/>
          <w:szCs w:val="22"/>
          <w:lang w:val="sk-SK"/>
        </w:rPr>
        <w:t>Tatragas</w:t>
      </w:r>
      <w:proofErr w:type="spellEnd"/>
      <w:r w:rsidRPr="00C6761F">
        <w:rPr>
          <w:sz w:val="22"/>
          <w:szCs w:val="22"/>
          <w:lang w:val="sk-SK"/>
        </w:rPr>
        <w:t>, spol. s r.o.</w:t>
      </w:r>
      <w:r w:rsidR="00417D13">
        <w:rPr>
          <w:sz w:val="22"/>
          <w:szCs w:val="22"/>
          <w:lang w:val="sk-SK"/>
        </w:rPr>
        <w:t xml:space="preserve">, </w:t>
      </w:r>
      <w:r w:rsidRPr="00C6761F">
        <w:rPr>
          <w:sz w:val="22"/>
          <w:szCs w:val="22"/>
          <w:lang w:val="sk-SK"/>
        </w:rPr>
        <w:t>Chalupkova 9</w:t>
      </w:r>
      <w:r w:rsidR="00417D13">
        <w:rPr>
          <w:sz w:val="22"/>
          <w:szCs w:val="22"/>
          <w:lang w:val="sk-SK"/>
        </w:rPr>
        <w:t xml:space="preserve">, </w:t>
      </w:r>
      <w:r w:rsidRPr="00C6761F">
        <w:rPr>
          <w:sz w:val="22"/>
          <w:szCs w:val="22"/>
          <w:lang w:val="sk-SK"/>
        </w:rPr>
        <w:t>819 44 Bratislava</w:t>
      </w:r>
      <w:r w:rsidR="00417D13">
        <w:rPr>
          <w:sz w:val="22"/>
          <w:szCs w:val="22"/>
          <w:lang w:val="sk-SK"/>
        </w:rPr>
        <w:t xml:space="preserve">, </w:t>
      </w:r>
      <w:r w:rsidRPr="00C6761F">
        <w:rPr>
          <w:sz w:val="22"/>
          <w:szCs w:val="22"/>
          <w:lang w:val="sk-SK"/>
        </w:rPr>
        <w:t>Slovenská republika</w:t>
      </w:r>
    </w:p>
    <w:p w:rsidR="00C81CC6" w:rsidRPr="001F33E2" w:rsidRDefault="00C81CC6" w:rsidP="001F33E2">
      <w:pPr>
        <w:ind w:left="567" w:hanging="567"/>
        <w:rPr>
          <w:sz w:val="22"/>
          <w:szCs w:val="22"/>
          <w:lang w:val="sk-SK"/>
        </w:rPr>
      </w:pPr>
    </w:p>
    <w:p w:rsidR="00FA494F" w:rsidRPr="001F33E2" w:rsidRDefault="00FA494F" w:rsidP="001F33E2">
      <w:pPr>
        <w:ind w:left="567" w:hanging="567"/>
        <w:rPr>
          <w:sz w:val="22"/>
          <w:szCs w:val="22"/>
          <w:lang w:val="sk-SK"/>
        </w:rPr>
      </w:pPr>
      <w:proofErr w:type="spellStart"/>
      <w:r w:rsidRPr="00C6761F">
        <w:rPr>
          <w:sz w:val="22"/>
          <w:szCs w:val="22"/>
          <w:highlight w:val="lightGray"/>
          <w:lang w:val="sk-SK"/>
        </w:rPr>
        <w:t>Messer</w:t>
      </w:r>
      <w:proofErr w:type="spellEnd"/>
      <w:r w:rsidRPr="00C6761F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6761F">
        <w:rPr>
          <w:sz w:val="22"/>
          <w:szCs w:val="22"/>
          <w:highlight w:val="lightGray"/>
          <w:lang w:val="sk-SK"/>
        </w:rPr>
        <w:t>Polska</w:t>
      </w:r>
      <w:proofErr w:type="spellEnd"/>
      <w:r w:rsidRPr="00C6761F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6761F">
        <w:rPr>
          <w:sz w:val="22"/>
          <w:szCs w:val="22"/>
          <w:highlight w:val="lightGray"/>
          <w:lang w:val="sk-SK"/>
        </w:rPr>
        <w:t>Sp</w:t>
      </w:r>
      <w:proofErr w:type="spellEnd"/>
      <w:r w:rsidRPr="00C6761F">
        <w:rPr>
          <w:sz w:val="22"/>
          <w:szCs w:val="22"/>
          <w:highlight w:val="lightGray"/>
          <w:lang w:val="sk-SK"/>
        </w:rPr>
        <w:t xml:space="preserve">. </w:t>
      </w:r>
      <w:proofErr w:type="spellStart"/>
      <w:r w:rsidRPr="00C6761F">
        <w:rPr>
          <w:sz w:val="22"/>
          <w:szCs w:val="22"/>
          <w:highlight w:val="lightGray"/>
          <w:lang w:val="sk-SK"/>
        </w:rPr>
        <w:t>z.o.o</w:t>
      </w:r>
      <w:proofErr w:type="spellEnd"/>
      <w:r w:rsidRPr="00C6761F">
        <w:rPr>
          <w:sz w:val="22"/>
          <w:szCs w:val="22"/>
          <w:highlight w:val="lightGray"/>
          <w:lang w:val="sk-SK"/>
        </w:rPr>
        <w:t>.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C6761F">
        <w:rPr>
          <w:sz w:val="22"/>
          <w:szCs w:val="22"/>
          <w:highlight w:val="lightGray"/>
          <w:lang w:val="sk-SK"/>
        </w:rPr>
        <w:t>Maciejkowicka</w:t>
      </w:r>
      <w:proofErr w:type="spellEnd"/>
      <w:r w:rsidRPr="00C6761F">
        <w:rPr>
          <w:sz w:val="22"/>
          <w:szCs w:val="22"/>
          <w:highlight w:val="lightGray"/>
          <w:lang w:val="sk-SK"/>
        </w:rPr>
        <w:t xml:space="preserve"> </w:t>
      </w:r>
      <w:r w:rsidR="00417D13">
        <w:rPr>
          <w:sz w:val="22"/>
          <w:szCs w:val="22"/>
          <w:highlight w:val="lightGray"/>
          <w:lang w:val="sk-SK"/>
        </w:rPr>
        <w:t xml:space="preserve">St. </w:t>
      </w:r>
      <w:r w:rsidRPr="00C6761F">
        <w:rPr>
          <w:sz w:val="22"/>
          <w:szCs w:val="22"/>
          <w:highlight w:val="lightGray"/>
          <w:lang w:val="sk-SK"/>
        </w:rPr>
        <w:t>30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r w:rsidRPr="00C6761F">
        <w:rPr>
          <w:sz w:val="22"/>
          <w:szCs w:val="22"/>
          <w:highlight w:val="lightGray"/>
          <w:lang w:val="sk-SK"/>
        </w:rPr>
        <w:t xml:space="preserve">41-503 </w:t>
      </w:r>
      <w:proofErr w:type="spellStart"/>
      <w:r w:rsidRPr="00C6761F">
        <w:rPr>
          <w:sz w:val="22"/>
          <w:szCs w:val="22"/>
          <w:highlight w:val="lightGray"/>
          <w:lang w:val="sk-SK"/>
        </w:rPr>
        <w:t>Chorzow</w:t>
      </w:r>
      <w:proofErr w:type="spellEnd"/>
      <w:r w:rsidR="00417D13">
        <w:rPr>
          <w:sz w:val="22"/>
          <w:szCs w:val="22"/>
          <w:highlight w:val="lightGray"/>
          <w:lang w:val="sk-SK"/>
        </w:rPr>
        <w:t xml:space="preserve">, </w:t>
      </w:r>
      <w:r w:rsidRPr="00C6761F">
        <w:rPr>
          <w:sz w:val="22"/>
          <w:szCs w:val="22"/>
          <w:highlight w:val="lightGray"/>
          <w:lang w:val="sk-SK"/>
        </w:rPr>
        <w:t>Poľsko</w:t>
      </w:r>
    </w:p>
    <w:p w:rsidR="00C81CC6" w:rsidRPr="00C81CC6" w:rsidRDefault="00C81CC6" w:rsidP="00C81CC6">
      <w:pPr>
        <w:ind w:left="567" w:hanging="567"/>
        <w:rPr>
          <w:sz w:val="22"/>
          <w:szCs w:val="22"/>
          <w:highlight w:val="lightGray"/>
          <w:lang w:val="sk-SK"/>
        </w:rPr>
      </w:pPr>
    </w:p>
    <w:p w:rsidR="00C81CC6" w:rsidRPr="00C81CC6" w:rsidRDefault="00C81CC6" w:rsidP="009931ED">
      <w:pPr>
        <w:ind w:left="567" w:hanging="567"/>
        <w:rPr>
          <w:sz w:val="22"/>
          <w:szCs w:val="22"/>
          <w:highlight w:val="lightGray"/>
          <w:lang w:val="sk-SK"/>
        </w:rPr>
      </w:pPr>
      <w:proofErr w:type="spellStart"/>
      <w:r w:rsidRPr="00C81CC6">
        <w:rPr>
          <w:sz w:val="22"/>
          <w:szCs w:val="22"/>
          <w:highlight w:val="lightGray"/>
          <w:lang w:val="sk-SK"/>
        </w:rPr>
        <w:t>Messer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Austria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GmbH</w:t>
      </w:r>
      <w:proofErr w:type="spellEnd"/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 xml:space="preserve">Am </w:t>
      </w:r>
      <w:proofErr w:type="spellStart"/>
      <w:r w:rsidRPr="00C81CC6">
        <w:rPr>
          <w:sz w:val="22"/>
          <w:szCs w:val="22"/>
          <w:highlight w:val="lightGray"/>
          <w:lang w:val="sk-SK"/>
        </w:rPr>
        <w:t>Kanal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2</w:t>
      </w:r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 xml:space="preserve">2352 </w:t>
      </w:r>
      <w:proofErr w:type="spellStart"/>
      <w:r w:rsidRPr="00C81CC6">
        <w:rPr>
          <w:sz w:val="22"/>
          <w:szCs w:val="22"/>
          <w:highlight w:val="lightGray"/>
          <w:lang w:val="sk-SK"/>
        </w:rPr>
        <w:t>Gumpoldskirchen</w:t>
      </w:r>
      <w:proofErr w:type="spellEnd"/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>Rakúsko</w:t>
      </w:r>
    </w:p>
    <w:p w:rsidR="00C81CC6" w:rsidRPr="00C81CC6" w:rsidRDefault="00C81CC6" w:rsidP="00C81CC6">
      <w:pPr>
        <w:ind w:left="567" w:hanging="567"/>
        <w:rPr>
          <w:sz w:val="22"/>
          <w:szCs w:val="22"/>
          <w:highlight w:val="lightGray"/>
          <w:lang w:val="sk-SK"/>
        </w:rPr>
      </w:pPr>
    </w:p>
    <w:p w:rsidR="00C81CC6" w:rsidRPr="00C81CC6" w:rsidRDefault="00C81CC6" w:rsidP="009931ED">
      <w:pPr>
        <w:ind w:left="567" w:hanging="567"/>
        <w:rPr>
          <w:sz w:val="22"/>
          <w:szCs w:val="22"/>
          <w:highlight w:val="lightGray"/>
          <w:lang w:val="sk-SK"/>
        </w:rPr>
      </w:pPr>
      <w:proofErr w:type="spellStart"/>
      <w:r w:rsidRPr="00C81CC6">
        <w:rPr>
          <w:sz w:val="22"/>
          <w:szCs w:val="22"/>
          <w:highlight w:val="lightGray"/>
          <w:lang w:val="sk-SK"/>
        </w:rPr>
        <w:t>Messer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Belgium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N.V.</w:t>
      </w:r>
      <w:r w:rsidR="009931ED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C81CC6">
        <w:rPr>
          <w:sz w:val="22"/>
          <w:szCs w:val="22"/>
          <w:highlight w:val="lightGray"/>
          <w:lang w:val="sk-SK"/>
        </w:rPr>
        <w:t>Nieeuwe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Weg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1</w:t>
      </w:r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 xml:space="preserve">2070 </w:t>
      </w:r>
      <w:proofErr w:type="spellStart"/>
      <w:r w:rsidRPr="00C81CC6">
        <w:rPr>
          <w:sz w:val="22"/>
          <w:szCs w:val="22"/>
          <w:highlight w:val="lightGray"/>
          <w:lang w:val="sk-SK"/>
        </w:rPr>
        <w:t>Zwijindrecht</w:t>
      </w:r>
      <w:proofErr w:type="spellEnd"/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>Belgicko</w:t>
      </w:r>
    </w:p>
    <w:p w:rsidR="00C81CC6" w:rsidRPr="00C81CC6" w:rsidRDefault="00C81CC6" w:rsidP="00C81CC6">
      <w:pPr>
        <w:ind w:left="567" w:hanging="567"/>
        <w:rPr>
          <w:sz w:val="22"/>
          <w:szCs w:val="22"/>
          <w:highlight w:val="lightGray"/>
          <w:lang w:val="sk-SK"/>
        </w:rPr>
      </w:pPr>
    </w:p>
    <w:p w:rsidR="00C81CC6" w:rsidRPr="00C81CC6" w:rsidRDefault="00C81CC6" w:rsidP="009931ED">
      <w:pPr>
        <w:ind w:left="567" w:hanging="567"/>
        <w:rPr>
          <w:sz w:val="22"/>
          <w:szCs w:val="22"/>
          <w:highlight w:val="lightGray"/>
          <w:lang w:val="sk-SK"/>
        </w:rPr>
      </w:pPr>
      <w:proofErr w:type="spellStart"/>
      <w:r w:rsidRPr="00C81CC6">
        <w:rPr>
          <w:sz w:val="22"/>
          <w:szCs w:val="22"/>
          <w:highlight w:val="lightGray"/>
          <w:lang w:val="sk-SK"/>
        </w:rPr>
        <w:t>Messer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Industriegase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GmbH</w:t>
      </w:r>
      <w:proofErr w:type="spellEnd"/>
      <w:r w:rsidR="009931ED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C81CC6">
        <w:rPr>
          <w:sz w:val="22"/>
          <w:szCs w:val="22"/>
          <w:highlight w:val="lightGray"/>
          <w:lang w:val="sk-SK"/>
        </w:rPr>
        <w:t>Messer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Platz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1</w:t>
      </w:r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 xml:space="preserve">65812 </w:t>
      </w:r>
      <w:proofErr w:type="spellStart"/>
      <w:r w:rsidRPr="00C81CC6">
        <w:rPr>
          <w:sz w:val="22"/>
          <w:szCs w:val="22"/>
          <w:highlight w:val="lightGray"/>
          <w:lang w:val="sk-SK"/>
        </w:rPr>
        <w:t>Bad</w:t>
      </w:r>
      <w:proofErr w:type="spellEnd"/>
      <w:r w:rsidRPr="00C81CC6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C81CC6">
        <w:rPr>
          <w:sz w:val="22"/>
          <w:szCs w:val="22"/>
          <w:highlight w:val="lightGray"/>
          <w:lang w:val="sk-SK"/>
        </w:rPr>
        <w:t>Soden</w:t>
      </w:r>
      <w:proofErr w:type="spellEnd"/>
      <w:r w:rsidR="009931ED">
        <w:rPr>
          <w:sz w:val="22"/>
          <w:szCs w:val="22"/>
          <w:highlight w:val="lightGray"/>
          <w:lang w:val="sk-SK"/>
        </w:rPr>
        <w:t xml:space="preserve">, </w:t>
      </w:r>
      <w:r w:rsidRPr="00C81CC6">
        <w:rPr>
          <w:sz w:val="22"/>
          <w:szCs w:val="22"/>
          <w:highlight w:val="lightGray"/>
          <w:lang w:val="sk-SK"/>
        </w:rPr>
        <w:t>Nemecko</w:t>
      </w:r>
    </w:p>
    <w:p w:rsidR="00C81CC6" w:rsidRPr="00C81CC6" w:rsidRDefault="00C81CC6" w:rsidP="00C81CC6">
      <w:pPr>
        <w:ind w:left="567" w:hanging="567"/>
        <w:rPr>
          <w:sz w:val="22"/>
          <w:szCs w:val="22"/>
          <w:highlight w:val="lightGray"/>
          <w:lang w:val="sk-SK"/>
        </w:rPr>
      </w:pPr>
    </w:p>
    <w:p w:rsidR="0072389C" w:rsidRPr="0072389C" w:rsidRDefault="0072389C" w:rsidP="00417D13">
      <w:pPr>
        <w:rPr>
          <w:sz w:val="22"/>
          <w:szCs w:val="22"/>
          <w:highlight w:val="lightGray"/>
          <w:lang w:val="sk-SK"/>
        </w:rPr>
      </w:pPr>
      <w:proofErr w:type="spellStart"/>
      <w:r w:rsidRPr="0072389C">
        <w:rPr>
          <w:sz w:val="22"/>
          <w:szCs w:val="22"/>
          <w:highlight w:val="lightGray"/>
          <w:lang w:val="sk-SK"/>
        </w:rPr>
        <w:t>Messer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72389C">
        <w:rPr>
          <w:sz w:val="22"/>
          <w:szCs w:val="22"/>
          <w:highlight w:val="lightGray"/>
          <w:lang w:val="sk-SK"/>
        </w:rPr>
        <w:t>Romania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GAZ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r w:rsidRPr="0072389C">
        <w:rPr>
          <w:sz w:val="22"/>
          <w:szCs w:val="22"/>
          <w:highlight w:val="lightGray"/>
          <w:lang w:val="sk-SK"/>
        </w:rPr>
        <w:t xml:space="preserve">Str. </w:t>
      </w:r>
      <w:proofErr w:type="spellStart"/>
      <w:r w:rsidRPr="0072389C">
        <w:rPr>
          <w:sz w:val="22"/>
          <w:szCs w:val="22"/>
          <w:highlight w:val="lightGray"/>
          <w:lang w:val="sk-SK"/>
        </w:rPr>
        <w:t>Delea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72389C">
        <w:rPr>
          <w:sz w:val="22"/>
          <w:szCs w:val="22"/>
          <w:highlight w:val="lightGray"/>
          <w:lang w:val="sk-SK"/>
        </w:rPr>
        <w:t>Veche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72389C">
        <w:rPr>
          <w:sz w:val="22"/>
          <w:szCs w:val="22"/>
          <w:highlight w:val="lightGray"/>
          <w:lang w:val="sk-SK"/>
        </w:rPr>
        <w:t>nr</w:t>
      </w:r>
      <w:proofErr w:type="spellEnd"/>
      <w:r w:rsidRPr="0072389C">
        <w:rPr>
          <w:sz w:val="22"/>
          <w:szCs w:val="22"/>
          <w:highlight w:val="lightGray"/>
          <w:lang w:val="sk-SK"/>
        </w:rPr>
        <w:t>. 24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72389C">
        <w:rPr>
          <w:sz w:val="22"/>
          <w:szCs w:val="22"/>
          <w:highlight w:val="lightGray"/>
          <w:lang w:val="sk-SK"/>
        </w:rPr>
        <w:t>Cladirea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72389C">
        <w:rPr>
          <w:sz w:val="22"/>
          <w:szCs w:val="22"/>
          <w:highlight w:val="lightGray"/>
          <w:lang w:val="sk-SK"/>
        </w:rPr>
        <w:t>de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72389C">
        <w:rPr>
          <w:sz w:val="22"/>
          <w:szCs w:val="22"/>
          <w:highlight w:val="lightGray"/>
          <w:lang w:val="sk-SK"/>
        </w:rPr>
        <w:t>Birouri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A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72389C">
        <w:rPr>
          <w:sz w:val="22"/>
          <w:szCs w:val="22"/>
          <w:highlight w:val="lightGray"/>
          <w:lang w:val="sk-SK"/>
        </w:rPr>
        <w:t>Etaj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2,3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r w:rsidRPr="0072389C">
        <w:rPr>
          <w:sz w:val="22"/>
          <w:szCs w:val="22"/>
          <w:highlight w:val="lightGray"/>
          <w:lang w:val="sk-SK"/>
        </w:rPr>
        <w:t>024102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="00417D13">
        <w:rPr>
          <w:sz w:val="22"/>
          <w:szCs w:val="22"/>
          <w:highlight w:val="lightGray"/>
          <w:lang w:val="sk-SK"/>
        </w:rPr>
        <w:t>Bukuresť</w:t>
      </w:r>
      <w:proofErr w:type="spellEnd"/>
      <w:r w:rsidRPr="0072389C">
        <w:rPr>
          <w:sz w:val="22"/>
          <w:szCs w:val="22"/>
          <w:highlight w:val="lightGray"/>
          <w:lang w:val="sk-SK"/>
        </w:rPr>
        <w:t xml:space="preserve"> S2</w:t>
      </w:r>
      <w:r w:rsidR="00417D13">
        <w:rPr>
          <w:sz w:val="22"/>
          <w:szCs w:val="22"/>
          <w:highlight w:val="lightGray"/>
          <w:lang w:val="sk-SK"/>
        </w:rPr>
        <w:t xml:space="preserve">, </w:t>
      </w:r>
      <w:r w:rsidRPr="0072389C">
        <w:rPr>
          <w:sz w:val="22"/>
          <w:szCs w:val="22"/>
          <w:highlight w:val="lightGray"/>
          <w:lang w:val="sk-SK"/>
        </w:rPr>
        <w:t>Rumunsko</w:t>
      </w:r>
    </w:p>
    <w:p w:rsidR="00FA494F" w:rsidRPr="001F33E2" w:rsidRDefault="0072389C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C81CC6" w:rsidDel="0072389C">
        <w:rPr>
          <w:sz w:val="22"/>
          <w:szCs w:val="22"/>
          <w:highlight w:val="lightGray"/>
          <w:lang w:val="sk-SK"/>
        </w:rPr>
        <w:t xml:space="preserve"> </w:t>
      </w:r>
    </w:p>
    <w:p w:rsidR="002640B8" w:rsidRPr="001F33E2" w:rsidRDefault="002C5892" w:rsidP="00E41907">
      <w:pPr>
        <w:rPr>
          <w:b/>
          <w:sz w:val="22"/>
          <w:szCs w:val="22"/>
          <w:lang w:val="sk-SK"/>
        </w:rPr>
      </w:pPr>
      <w:r w:rsidRPr="001F33E2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</w:t>
      </w:r>
      <w:r w:rsidR="002640B8" w:rsidRPr="001F33E2">
        <w:rPr>
          <w:b/>
          <w:sz w:val="22"/>
          <w:szCs w:val="22"/>
          <w:lang w:val="sk-SK"/>
        </w:rPr>
        <w:t>:</w:t>
      </w:r>
    </w:p>
    <w:p w:rsidR="002640B8" w:rsidRPr="002C5892" w:rsidRDefault="002640B8" w:rsidP="00E41907">
      <w:pPr>
        <w:rPr>
          <w:sz w:val="22"/>
          <w:szCs w:val="22"/>
          <w:lang w:val="sk-SK"/>
        </w:rPr>
      </w:pPr>
    </w:p>
    <w:p w:rsidR="00DD29BC" w:rsidRPr="00E22FC4" w:rsidRDefault="00DD29BC" w:rsidP="00E41907">
      <w:pPr>
        <w:rPr>
          <w:sz w:val="22"/>
          <w:szCs w:val="22"/>
          <w:lang w:val="sk-SK"/>
        </w:rPr>
      </w:pPr>
      <w:r w:rsidRPr="00DD29BC">
        <w:rPr>
          <w:sz w:val="22"/>
          <w:szCs w:val="22"/>
          <w:lang w:val="sk-SK"/>
        </w:rPr>
        <w:t xml:space="preserve">Belgicko </w:t>
      </w:r>
      <w:r>
        <w:rPr>
          <w:sz w:val="22"/>
          <w:szCs w:val="22"/>
          <w:lang w:val="sk-SK"/>
        </w:rPr>
        <w:tab/>
      </w:r>
      <w:r w:rsidR="001D2C01" w:rsidRPr="00C6761F">
        <w:rPr>
          <w:sz w:val="22"/>
          <w:szCs w:val="22"/>
          <w:lang w:val="nl-NL"/>
        </w:rPr>
        <w:t>Distikstofoxide Messer</w:t>
      </w:r>
      <w:r w:rsidR="001D2C01" w:rsidRPr="00E22FC4" w:rsidDel="001D2C01">
        <w:rPr>
          <w:sz w:val="22"/>
          <w:szCs w:val="22"/>
          <w:lang w:val="sk-SK"/>
        </w:rPr>
        <w:t xml:space="preserve"> </w:t>
      </w:r>
      <w:r w:rsidRPr="00E22FC4">
        <w:rPr>
          <w:sz w:val="22"/>
          <w:szCs w:val="22"/>
          <w:lang w:val="sk-SK"/>
        </w:rPr>
        <w:t xml:space="preserve">100% v/v , </w:t>
      </w:r>
      <w:proofErr w:type="spellStart"/>
      <w:r w:rsidRPr="00E22FC4">
        <w:rPr>
          <w:sz w:val="22"/>
          <w:szCs w:val="22"/>
          <w:lang w:val="sk-SK"/>
        </w:rPr>
        <w:t>medicinaal</w:t>
      </w:r>
      <w:proofErr w:type="spellEnd"/>
      <w:r w:rsidRPr="00E22FC4">
        <w:rPr>
          <w:sz w:val="22"/>
          <w:szCs w:val="22"/>
          <w:lang w:val="sk-SK"/>
        </w:rPr>
        <w:t xml:space="preserve"> </w:t>
      </w:r>
      <w:proofErr w:type="spellStart"/>
      <w:r w:rsidRPr="00E22FC4">
        <w:rPr>
          <w:sz w:val="22"/>
          <w:szCs w:val="22"/>
          <w:lang w:val="sk-SK"/>
        </w:rPr>
        <w:t>gas</w:t>
      </w:r>
      <w:proofErr w:type="spellEnd"/>
      <w:r w:rsidRPr="00E22FC4">
        <w:rPr>
          <w:sz w:val="22"/>
          <w:szCs w:val="22"/>
          <w:lang w:val="sk-SK"/>
        </w:rPr>
        <w:t xml:space="preserve">, </w:t>
      </w:r>
      <w:proofErr w:type="spellStart"/>
      <w:r w:rsidRPr="00E22FC4">
        <w:rPr>
          <w:sz w:val="22"/>
          <w:szCs w:val="22"/>
          <w:lang w:val="sk-SK"/>
        </w:rPr>
        <w:t>vloeibaar</w:t>
      </w:r>
      <w:proofErr w:type="spellEnd"/>
      <w:r w:rsidRPr="00E22FC4">
        <w:rPr>
          <w:sz w:val="22"/>
          <w:szCs w:val="22"/>
          <w:lang w:val="sk-SK"/>
        </w:rPr>
        <w:t xml:space="preserve"> </w:t>
      </w:r>
      <w:proofErr w:type="spellStart"/>
      <w:r w:rsidRPr="00E22FC4">
        <w:rPr>
          <w:sz w:val="22"/>
          <w:szCs w:val="22"/>
          <w:lang w:val="sk-SK"/>
        </w:rPr>
        <w:t>gemaakt</w:t>
      </w:r>
      <w:proofErr w:type="spellEnd"/>
    </w:p>
    <w:p w:rsidR="00DD29BC" w:rsidRPr="00E22FC4" w:rsidRDefault="00DD29BC" w:rsidP="00E41907">
      <w:pPr>
        <w:rPr>
          <w:sz w:val="22"/>
          <w:szCs w:val="22"/>
          <w:lang w:val="sk-SK"/>
        </w:rPr>
      </w:pPr>
      <w:r w:rsidRPr="00E22FC4">
        <w:rPr>
          <w:sz w:val="22"/>
          <w:szCs w:val="22"/>
          <w:lang w:val="sk-SK"/>
        </w:rPr>
        <w:t>Bulharsko</w:t>
      </w:r>
      <w:r w:rsidRPr="00E22FC4">
        <w:rPr>
          <w:sz w:val="22"/>
          <w:szCs w:val="22"/>
          <w:lang w:val="sk-SK"/>
        </w:rPr>
        <w:tab/>
      </w:r>
      <w:proofErr w:type="spellStart"/>
      <w:r w:rsidR="007D6614" w:rsidRPr="00E22FC4">
        <w:rPr>
          <w:sz w:val="22"/>
          <w:szCs w:val="22"/>
          <w:lang w:val="sk-SK"/>
        </w:rPr>
        <w:t>Диазотен</w:t>
      </w:r>
      <w:proofErr w:type="spellEnd"/>
      <w:r w:rsidR="007D6614" w:rsidRPr="00E22FC4">
        <w:rPr>
          <w:sz w:val="22"/>
          <w:szCs w:val="22"/>
          <w:lang w:val="sk-SK"/>
        </w:rPr>
        <w:t xml:space="preserve"> </w:t>
      </w:r>
      <w:proofErr w:type="spellStart"/>
      <w:r w:rsidR="007D6614" w:rsidRPr="00E22FC4">
        <w:rPr>
          <w:sz w:val="22"/>
          <w:szCs w:val="22"/>
          <w:lang w:val="sk-SK"/>
        </w:rPr>
        <w:t>оксид</w:t>
      </w:r>
      <w:proofErr w:type="spellEnd"/>
      <w:r w:rsidR="007D6614" w:rsidRPr="00E22FC4">
        <w:rPr>
          <w:sz w:val="22"/>
          <w:szCs w:val="22"/>
          <w:lang w:val="sk-SK"/>
        </w:rPr>
        <w:t xml:space="preserve"> </w:t>
      </w:r>
      <w:proofErr w:type="spellStart"/>
      <w:r w:rsidR="001D2C01" w:rsidRPr="00E22FC4">
        <w:rPr>
          <w:sz w:val="22"/>
          <w:szCs w:val="22"/>
          <w:lang w:val="sk-SK"/>
        </w:rPr>
        <w:t>Messer</w:t>
      </w:r>
      <w:proofErr w:type="spellEnd"/>
      <w:r w:rsidR="001D2C01" w:rsidRPr="00E22FC4">
        <w:rPr>
          <w:sz w:val="22"/>
          <w:szCs w:val="22"/>
          <w:lang w:val="sk-SK"/>
        </w:rPr>
        <w:t xml:space="preserve"> </w:t>
      </w:r>
      <w:r w:rsidR="007D6614" w:rsidRPr="00E22FC4">
        <w:rPr>
          <w:sz w:val="22"/>
          <w:szCs w:val="22"/>
          <w:lang w:val="sk-SK"/>
        </w:rPr>
        <w:t xml:space="preserve">100% v/v, </w:t>
      </w:r>
      <w:proofErr w:type="spellStart"/>
      <w:r w:rsidR="000C4798" w:rsidRPr="000C4798">
        <w:rPr>
          <w:sz w:val="22"/>
          <w:szCs w:val="22"/>
          <w:lang w:val="sk-SK"/>
        </w:rPr>
        <w:t>в</w:t>
      </w:r>
      <w:r w:rsidR="007D6614" w:rsidRPr="000C4798">
        <w:rPr>
          <w:sz w:val="22"/>
          <w:szCs w:val="22"/>
          <w:lang w:val="sk-SK"/>
        </w:rPr>
        <w:t>течнен</w:t>
      </w:r>
      <w:proofErr w:type="spellEnd"/>
      <w:r w:rsidR="007D6614" w:rsidRPr="000C4798">
        <w:rPr>
          <w:sz w:val="22"/>
          <w:szCs w:val="22"/>
          <w:lang w:val="sk-SK"/>
        </w:rPr>
        <w:t xml:space="preserve"> </w:t>
      </w:r>
      <w:proofErr w:type="spellStart"/>
      <w:r w:rsidR="007D6614" w:rsidRPr="000C4798">
        <w:rPr>
          <w:sz w:val="22"/>
          <w:szCs w:val="22"/>
          <w:lang w:val="sk-SK"/>
        </w:rPr>
        <w:t>медици</w:t>
      </w:r>
      <w:r w:rsidR="007D6614" w:rsidRPr="00E22FC4">
        <w:rPr>
          <w:sz w:val="22"/>
          <w:szCs w:val="22"/>
          <w:lang w:val="sk-SK"/>
        </w:rPr>
        <w:t>нски</w:t>
      </w:r>
      <w:proofErr w:type="spellEnd"/>
      <w:r w:rsidR="007D6614" w:rsidRPr="00E22FC4">
        <w:rPr>
          <w:sz w:val="22"/>
          <w:szCs w:val="22"/>
          <w:lang w:val="sk-SK"/>
        </w:rPr>
        <w:t xml:space="preserve"> </w:t>
      </w:r>
      <w:proofErr w:type="spellStart"/>
      <w:r w:rsidR="007D6614" w:rsidRPr="00E22FC4">
        <w:rPr>
          <w:sz w:val="22"/>
          <w:szCs w:val="22"/>
          <w:lang w:val="sk-SK"/>
        </w:rPr>
        <w:t>газ</w:t>
      </w:r>
      <w:proofErr w:type="spellEnd"/>
    </w:p>
    <w:p w:rsidR="002640B8" w:rsidRPr="00E22FC4" w:rsidRDefault="00DD29BC" w:rsidP="00E41907">
      <w:pPr>
        <w:rPr>
          <w:sz w:val="22"/>
          <w:szCs w:val="22"/>
          <w:lang w:val="sk-SK"/>
        </w:rPr>
      </w:pPr>
      <w:r w:rsidRPr="00E22FC4">
        <w:rPr>
          <w:sz w:val="22"/>
          <w:szCs w:val="22"/>
          <w:lang w:val="sk-SK"/>
        </w:rPr>
        <w:t>Nemec</w:t>
      </w:r>
      <w:r w:rsidR="00C372C3" w:rsidRPr="00E22FC4">
        <w:rPr>
          <w:sz w:val="22"/>
          <w:szCs w:val="22"/>
          <w:lang w:val="sk-SK"/>
        </w:rPr>
        <w:t xml:space="preserve">ko </w:t>
      </w:r>
      <w:r w:rsidR="00C372C3" w:rsidRPr="00E22FC4">
        <w:rPr>
          <w:sz w:val="22"/>
          <w:szCs w:val="22"/>
          <w:lang w:val="sk-SK"/>
        </w:rPr>
        <w:tab/>
      </w:r>
      <w:proofErr w:type="spellStart"/>
      <w:r w:rsidR="00C372C3" w:rsidRPr="00E22FC4">
        <w:rPr>
          <w:sz w:val="22"/>
          <w:szCs w:val="22"/>
          <w:lang w:val="sk-SK"/>
        </w:rPr>
        <w:t>Distickstoffmonoxid</w:t>
      </w:r>
      <w:proofErr w:type="spellEnd"/>
      <w:r w:rsidR="00C372C3" w:rsidRPr="00E22FC4">
        <w:rPr>
          <w:sz w:val="22"/>
          <w:szCs w:val="22"/>
          <w:lang w:val="sk-SK"/>
        </w:rPr>
        <w:t xml:space="preserve"> </w:t>
      </w:r>
      <w:proofErr w:type="spellStart"/>
      <w:r w:rsidR="001D2C01" w:rsidRPr="00E22FC4">
        <w:rPr>
          <w:sz w:val="22"/>
          <w:szCs w:val="22"/>
          <w:lang w:val="sk-SK"/>
        </w:rPr>
        <w:t>Messer</w:t>
      </w:r>
      <w:proofErr w:type="spellEnd"/>
      <w:r w:rsidR="001D2C01" w:rsidRPr="00E22FC4">
        <w:rPr>
          <w:sz w:val="22"/>
          <w:szCs w:val="22"/>
          <w:lang w:val="sk-SK"/>
        </w:rPr>
        <w:t xml:space="preserve"> </w:t>
      </w:r>
      <w:r w:rsidR="00C372C3" w:rsidRPr="00E22FC4">
        <w:rPr>
          <w:sz w:val="22"/>
          <w:szCs w:val="22"/>
          <w:lang w:val="sk-SK"/>
        </w:rPr>
        <w:t>100</w:t>
      </w:r>
      <w:r w:rsidRPr="00E22FC4">
        <w:rPr>
          <w:sz w:val="22"/>
          <w:szCs w:val="22"/>
          <w:lang w:val="sk-SK"/>
        </w:rPr>
        <w:t xml:space="preserve">% </w:t>
      </w:r>
      <w:proofErr w:type="spellStart"/>
      <w:r w:rsidRPr="00E22FC4">
        <w:rPr>
          <w:sz w:val="22"/>
          <w:szCs w:val="22"/>
          <w:lang w:val="sk-SK"/>
        </w:rPr>
        <w:t>Gas</w:t>
      </w:r>
      <w:proofErr w:type="spellEnd"/>
      <w:r w:rsidRPr="00E22FC4">
        <w:rPr>
          <w:sz w:val="22"/>
          <w:szCs w:val="22"/>
          <w:lang w:val="sk-SK"/>
        </w:rPr>
        <w:t xml:space="preserve"> </w:t>
      </w:r>
      <w:proofErr w:type="spellStart"/>
      <w:r w:rsidRPr="00E22FC4">
        <w:rPr>
          <w:sz w:val="22"/>
          <w:szCs w:val="22"/>
          <w:lang w:val="sk-SK"/>
        </w:rPr>
        <w:t>zur</w:t>
      </w:r>
      <w:proofErr w:type="spellEnd"/>
      <w:r w:rsidRPr="00E22FC4">
        <w:rPr>
          <w:sz w:val="22"/>
          <w:szCs w:val="22"/>
          <w:lang w:val="sk-SK"/>
        </w:rPr>
        <w:t xml:space="preserve"> </w:t>
      </w:r>
      <w:proofErr w:type="spellStart"/>
      <w:r w:rsidRPr="00E22FC4">
        <w:rPr>
          <w:sz w:val="22"/>
          <w:szCs w:val="22"/>
          <w:lang w:val="sk-SK"/>
        </w:rPr>
        <w:t>medizinischen</w:t>
      </w:r>
      <w:proofErr w:type="spellEnd"/>
      <w:r w:rsidRPr="00E22FC4">
        <w:rPr>
          <w:sz w:val="22"/>
          <w:szCs w:val="22"/>
          <w:lang w:val="sk-SK"/>
        </w:rPr>
        <w:t xml:space="preserve"> </w:t>
      </w:r>
      <w:proofErr w:type="spellStart"/>
      <w:r w:rsidRPr="00E22FC4">
        <w:rPr>
          <w:sz w:val="22"/>
          <w:szCs w:val="22"/>
          <w:lang w:val="sk-SK"/>
        </w:rPr>
        <w:t>Anwendung</w:t>
      </w:r>
      <w:proofErr w:type="spellEnd"/>
      <w:r w:rsidRPr="00E22FC4">
        <w:rPr>
          <w:sz w:val="22"/>
          <w:szCs w:val="22"/>
          <w:lang w:val="sk-SK"/>
        </w:rPr>
        <w:t xml:space="preserve">, </w:t>
      </w:r>
      <w:proofErr w:type="spellStart"/>
      <w:r w:rsidRPr="00E22FC4">
        <w:rPr>
          <w:sz w:val="22"/>
          <w:szCs w:val="22"/>
          <w:lang w:val="sk-SK"/>
        </w:rPr>
        <w:t>verflüssigt</w:t>
      </w:r>
      <w:proofErr w:type="spellEnd"/>
    </w:p>
    <w:p w:rsidR="00DD29BC" w:rsidRPr="00E22FC4" w:rsidRDefault="00DD29BC" w:rsidP="00E41907">
      <w:pPr>
        <w:rPr>
          <w:sz w:val="22"/>
          <w:szCs w:val="22"/>
          <w:lang w:val="nl-NL"/>
        </w:rPr>
      </w:pPr>
      <w:r w:rsidRPr="00E22FC4">
        <w:rPr>
          <w:sz w:val="22"/>
          <w:szCs w:val="22"/>
          <w:lang w:val="nl-NL"/>
        </w:rPr>
        <w:t xml:space="preserve">Holandsko </w:t>
      </w:r>
      <w:r w:rsidRPr="00E22FC4">
        <w:rPr>
          <w:sz w:val="22"/>
          <w:szCs w:val="22"/>
          <w:lang w:val="nl-NL"/>
        </w:rPr>
        <w:tab/>
      </w:r>
      <w:r w:rsidR="00C372C3" w:rsidRPr="00E22FC4">
        <w:rPr>
          <w:sz w:val="22"/>
          <w:szCs w:val="22"/>
          <w:lang w:val="nl-NL"/>
        </w:rPr>
        <w:t xml:space="preserve">Lachgas </w:t>
      </w:r>
      <w:r w:rsidR="001D2C01" w:rsidRPr="00E22FC4">
        <w:rPr>
          <w:sz w:val="22"/>
          <w:szCs w:val="22"/>
          <w:lang w:val="nl-NL"/>
        </w:rPr>
        <w:t xml:space="preserve">Messer </w:t>
      </w:r>
      <w:r w:rsidR="00C372C3" w:rsidRPr="00E22FC4">
        <w:rPr>
          <w:sz w:val="22"/>
          <w:szCs w:val="22"/>
          <w:lang w:val="nl-NL"/>
        </w:rPr>
        <w:t>100</w:t>
      </w:r>
      <w:r w:rsidRPr="00E22FC4">
        <w:rPr>
          <w:sz w:val="22"/>
          <w:szCs w:val="22"/>
          <w:lang w:val="nl-NL"/>
        </w:rPr>
        <w:t>% v/v medicinaal gas, vloeibaar gemaakt</w:t>
      </w:r>
    </w:p>
    <w:p w:rsidR="00DD29BC" w:rsidRPr="00E22FC4" w:rsidRDefault="00DD29BC" w:rsidP="00E41907">
      <w:pPr>
        <w:rPr>
          <w:sz w:val="22"/>
          <w:szCs w:val="22"/>
          <w:lang w:val="sk-SK"/>
        </w:rPr>
      </w:pPr>
      <w:r w:rsidRPr="00E22FC4">
        <w:rPr>
          <w:sz w:val="22"/>
          <w:szCs w:val="22"/>
          <w:lang w:val="sk-SK"/>
        </w:rPr>
        <w:t>Rumunsko</w:t>
      </w:r>
      <w:r w:rsidRPr="00E22FC4">
        <w:rPr>
          <w:sz w:val="22"/>
          <w:szCs w:val="22"/>
          <w:lang w:val="sk-SK"/>
        </w:rPr>
        <w:tab/>
      </w:r>
      <w:proofErr w:type="spellStart"/>
      <w:r w:rsidR="00C372C3" w:rsidRPr="00E22FC4">
        <w:rPr>
          <w:sz w:val="22"/>
          <w:szCs w:val="22"/>
          <w:lang w:val="sk-SK"/>
        </w:rPr>
        <w:t>Protoxid</w:t>
      </w:r>
      <w:proofErr w:type="spellEnd"/>
      <w:r w:rsidR="00C372C3" w:rsidRPr="00E22FC4">
        <w:rPr>
          <w:sz w:val="22"/>
          <w:szCs w:val="22"/>
          <w:lang w:val="sk-SK"/>
        </w:rPr>
        <w:t xml:space="preserve"> </w:t>
      </w:r>
      <w:proofErr w:type="spellStart"/>
      <w:r w:rsidR="00C372C3" w:rsidRPr="00E22FC4">
        <w:rPr>
          <w:sz w:val="22"/>
          <w:szCs w:val="22"/>
          <w:lang w:val="sk-SK"/>
        </w:rPr>
        <w:t>de</w:t>
      </w:r>
      <w:proofErr w:type="spellEnd"/>
      <w:r w:rsidR="00C372C3" w:rsidRPr="00E22FC4">
        <w:rPr>
          <w:sz w:val="22"/>
          <w:szCs w:val="22"/>
          <w:lang w:val="sk-SK"/>
        </w:rPr>
        <w:t xml:space="preserve"> </w:t>
      </w:r>
      <w:proofErr w:type="spellStart"/>
      <w:r w:rsidR="00C372C3" w:rsidRPr="00E22FC4">
        <w:rPr>
          <w:sz w:val="22"/>
          <w:szCs w:val="22"/>
          <w:lang w:val="sk-SK"/>
        </w:rPr>
        <w:t>azot</w:t>
      </w:r>
      <w:proofErr w:type="spellEnd"/>
      <w:r w:rsidR="00C372C3" w:rsidRPr="00E22FC4">
        <w:rPr>
          <w:sz w:val="22"/>
          <w:szCs w:val="22"/>
          <w:lang w:val="sk-SK"/>
        </w:rPr>
        <w:t xml:space="preserve"> </w:t>
      </w:r>
      <w:proofErr w:type="spellStart"/>
      <w:r w:rsidR="001D2C01" w:rsidRPr="00E22FC4">
        <w:rPr>
          <w:sz w:val="22"/>
          <w:szCs w:val="22"/>
          <w:lang w:val="sk-SK"/>
        </w:rPr>
        <w:t>Messer</w:t>
      </w:r>
      <w:proofErr w:type="spellEnd"/>
      <w:r w:rsidR="00C372C3" w:rsidRPr="00E22FC4">
        <w:rPr>
          <w:sz w:val="22"/>
          <w:szCs w:val="22"/>
          <w:lang w:val="sk-SK"/>
        </w:rPr>
        <w:t xml:space="preserve"> 100</w:t>
      </w:r>
      <w:r w:rsidRPr="00E22FC4">
        <w:rPr>
          <w:sz w:val="22"/>
          <w:szCs w:val="22"/>
          <w:lang w:val="sk-SK"/>
        </w:rPr>
        <w:t xml:space="preserve">%, </w:t>
      </w:r>
      <w:proofErr w:type="spellStart"/>
      <w:r w:rsidR="007D6614" w:rsidRPr="00E22FC4">
        <w:rPr>
          <w:sz w:val="22"/>
          <w:szCs w:val="22"/>
          <w:lang w:val="sk-SK"/>
        </w:rPr>
        <w:t>g</w:t>
      </w:r>
      <w:r w:rsidRPr="00E22FC4">
        <w:rPr>
          <w:sz w:val="22"/>
          <w:szCs w:val="22"/>
          <w:lang w:val="sk-SK"/>
        </w:rPr>
        <w:t>az</w:t>
      </w:r>
      <w:proofErr w:type="spellEnd"/>
      <w:r w:rsidRPr="00E22FC4">
        <w:rPr>
          <w:sz w:val="22"/>
          <w:szCs w:val="22"/>
          <w:lang w:val="sk-SK"/>
        </w:rPr>
        <w:t xml:space="preserve"> </w:t>
      </w:r>
      <w:proofErr w:type="spellStart"/>
      <w:r w:rsidRPr="00E22FC4">
        <w:rPr>
          <w:sz w:val="22"/>
          <w:szCs w:val="22"/>
          <w:lang w:val="sk-SK"/>
        </w:rPr>
        <w:t>medicinal</w:t>
      </w:r>
      <w:proofErr w:type="spellEnd"/>
      <w:r w:rsidRPr="00E22FC4">
        <w:rPr>
          <w:sz w:val="22"/>
          <w:szCs w:val="22"/>
          <w:lang w:val="sk-SK"/>
        </w:rPr>
        <w:t xml:space="preserve">, </w:t>
      </w:r>
      <w:proofErr w:type="spellStart"/>
      <w:r w:rsidRPr="00E22FC4">
        <w:rPr>
          <w:sz w:val="22"/>
          <w:szCs w:val="22"/>
          <w:lang w:val="sk-SK"/>
        </w:rPr>
        <w:t>lichefiat</w:t>
      </w:r>
      <w:proofErr w:type="spellEnd"/>
    </w:p>
    <w:p w:rsidR="001D2C01" w:rsidRPr="00DD29BC" w:rsidRDefault="000C4798" w:rsidP="00E41907">
      <w:pPr>
        <w:rPr>
          <w:sz w:val="22"/>
          <w:szCs w:val="22"/>
          <w:lang w:val="sk-SK"/>
        </w:rPr>
      </w:pPr>
      <w:r w:rsidRPr="000C4798">
        <w:rPr>
          <w:sz w:val="22"/>
          <w:szCs w:val="22"/>
          <w:lang w:val="sk-SK"/>
        </w:rPr>
        <w:t>Slovenská republika</w:t>
      </w:r>
      <w:r w:rsidR="001D2C01" w:rsidRPr="00E22FC4">
        <w:rPr>
          <w:sz w:val="22"/>
          <w:szCs w:val="22"/>
          <w:lang w:val="sk-SK"/>
        </w:rPr>
        <w:tab/>
      </w:r>
      <w:r w:rsidR="001D2C01" w:rsidRPr="00C6761F">
        <w:rPr>
          <w:sz w:val="22"/>
          <w:szCs w:val="22"/>
          <w:lang w:val="nl-NL"/>
        </w:rPr>
        <w:t>Oxid dusný Messer 100% medicinálny plyn skvapalnený</w:t>
      </w:r>
    </w:p>
    <w:p w:rsidR="00DD29BC" w:rsidRPr="00DD29BC" w:rsidRDefault="00DD29BC" w:rsidP="00E41907">
      <w:pPr>
        <w:rPr>
          <w:sz w:val="22"/>
          <w:szCs w:val="22"/>
          <w:lang w:val="sk-SK"/>
        </w:rPr>
      </w:pPr>
    </w:p>
    <w:p w:rsidR="002640B8" w:rsidRPr="002C589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1F33E2" w:rsidRDefault="00817886" w:rsidP="00E4190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1F33E2">
        <w:rPr>
          <w:b/>
          <w:sz w:val="22"/>
          <w:szCs w:val="22"/>
          <w:lang w:val="sk-SK"/>
        </w:rPr>
        <w:t>Táto písomná informácia bola naposledy aktualizovaná v</w:t>
      </w:r>
      <w:r w:rsidR="00EE67C3">
        <w:rPr>
          <w:b/>
          <w:sz w:val="22"/>
          <w:szCs w:val="22"/>
          <w:lang w:val="sk-SK"/>
        </w:rPr>
        <w:t>o</w:t>
      </w:r>
      <w:r w:rsidR="00B87E5F">
        <w:rPr>
          <w:b/>
          <w:sz w:val="22"/>
          <w:szCs w:val="22"/>
          <w:lang w:val="sk-SK"/>
        </w:rPr>
        <w:t> </w:t>
      </w:r>
      <w:r w:rsidR="00EE67C3">
        <w:rPr>
          <w:b/>
          <w:sz w:val="22"/>
          <w:szCs w:val="22"/>
          <w:lang w:val="sk-SK"/>
        </w:rPr>
        <w:t>februári</w:t>
      </w:r>
      <w:r w:rsidR="003B1312">
        <w:rPr>
          <w:b/>
          <w:sz w:val="22"/>
          <w:szCs w:val="22"/>
          <w:lang w:val="sk-SK"/>
        </w:rPr>
        <w:t xml:space="preserve"> </w:t>
      </w:r>
      <w:r w:rsidR="00B87E5F">
        <w:rPr>
          <w:b/>
          <w:sz w:val="22"/>
          <w:szCs w:val="22"/>
          <w:lang w:val="sk-SK"/>
        </w:rPr>
        <w:t>201</w:t>
      </w:r>
      <w:r w:rsidR="00EE67C3">
        <w:rPr>
          <w:b/>
          <w:sz w:val="22"/>
          <w:szCs w:val="22"/>
          <w:lang w:val="sk-SK"/>
        </w:rPr>
        <w:t>9</w:t>
      </w:r>
      <w:r w:rsidR="002640B8" w:rsidRPr="001F33E2">
        <w:rPr>
          <w:sz w:val="22"/>
          <w:szCs w:val="22"/>
          <w:lang w:val="sk-SK"/>
        </w:rPr>
        <w:t>.</w:t>
      </w:r>
    </w:p>
    <w:p w:rsidR="002640B8" w:rsidRPr="001F33E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1F33E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---------------------------------------------------------------------------------------------------------------------------</w:t>
      </w:r>
    </w:p>
    <w:p w:rsidR="002640B8" w:rsidRPr="001F33E2" w:rsidRDefault="00817886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/>
        </w:rPr>
        <w:t>Nasledujúca informácia je určená len pre zdravotníckych pracovníkov:</w:t>
      </w:r>
    </w:p>
    <w:p w:rsidR="002640B8" w:rsidRPr="001F33E2" w:rsidRDefault="002640B8" w:rsidP="00E419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640B8" w:rsidRPr="001F33E2" w:rsidRDefault="00817886" w:rsidP="00E41907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1F33E2">
        <w:rPr>
          <w:b/>
          <w:bCs/>
          <w:sz w:val="22"/>
          <w:szCs w:val="22"/>
          <w:lang w:val="sk-SK" w:eastAsia="en-GB"/>
        </w:rPr>
        <w:t xml:space="preserve">Bezpečnostné </w:t>
      </w:r>
      <w:r w:rsidR="00893B8D" w:rsidRPr="001F33E2">
        <w:rPr>
          <w:b/>
          <w:bCs/>
          <w:sz w:val="22"/>
          <w:szCs w:val="22"/>
          <w:lang w:val="sk-SK" w:eastAsia="en-GB"/>
        </w:rPr>
        <w:t>pokyny</w:t>
      </w:r>
    </w:p>
    <w:p w:rsidR="002640B8" w:rsidRPr="00E41907" w:rsidRDefault="00A032CF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lastRenderedPageBreak/>
        <w:t>Oxid dusný</w:t>
      </w:r>
      <w:r w:rsidRPr="001F33E2">
        <w:rPr>
          <w:b/>
          <w:lang w:val="sk-SK"/>
        </w:rPr>
        <w:t xml:space="preserve"> </w:t>
      </w:r>
      <w:r w:rsidR="001D2C01">
        <w:rPr>
          <w:sz w:val="22"/>
          <w:szCs w:val="22"/>
          <w:lang w:val="sk-SK" w:eastAsia="en-GB"/>
        </w:rPr>
        <w:t>Messer</w:t>
      </w:r>
      <w:r w:rsidR="001D2C01" w:rsidRPr="001F33E2">
        <w:rPr>
          <w:sz w:val="22"/>
          <w:szCs w:val="22"/>
          <w:lang w:val="sk-SK" w:eastAsia="en-GB"/>
        </w:rPr>
        <w:t xml:space="preserve"> </w:t>
      </w:r>
      <w:r w:rsidR="00893B8D" w:rsidRPr="001F33E2">
        <w:rPr>
          <w:iCs/>
          <w:sz w:val="22"/>
          <w:szCs w:val="22"/>
          <w:lang w:val="sk-SK" w:eastAsia="en-GB"/>
        </w:rPr>
        <w:t xml:space="preserve">sa má používať len v priestoroch, ktoré sú dobre vetrané a/alebo kde je k dispozícii špeciálne zariadenie na odsatie nadmerného množstva plynu/odpareného </w:t>
      </w:r>
      <w:r w:rsidR="00624444">
        <w:rPr>
          <w:iCs/>
          <w:sz w:val="22"/>
          <w:szCs w:val="22"/>
          <w:lang w:val="sk-SK" w:eastAsia="en-GB"/>
        </w:rPr>
        <w:t>oxidu dusného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893B8D" w:rsidRPr="001F33E2">
        <w:rPr>
          <w:sz w:val="22"/>
          <w:szCs w:val="22"/>
          <w:lang w:val="sk-SK" w:eastAsia="en-GB"/>
        </w:rPr>
        <w:t xml:space="preserve">To preto, aby sa </w:t>
      </w:r>
      <w:r w:rsidR="00893B8D" w:rsidRPr="001F33E2">
        <w:rPr>
          <w:iCs/>
          <w:sz w:val="22"/>
          <w:szCs w:val="22"/>
          <w:lang w:val="sk-SK" w:eastAsia="en-GB"/>
        </w:rPr>
        <w:t>zabránilo nadmerný</w:t>
      </w:r>
      <w:r w:rsidR="00D61A7E" w:rsidRPr="001F33E2">
        <w:rPr>
          <w:iCs/>
          <w:sz w:val="22"/>
          <w:szCs w:val="22"/>
          <w:lang w:val="sk-SK" w:eastAsia="en-GB"/>
        </w:rPr>
        <w:t>m</w:t>
      </w:r>
      <w:r w:rsidR="00893B8D" w:rsidRPr="001F33E2">
        <w:rPr>
          <w:iCs/>
          <w:sz w:val="22"/>
          <w:szCs w:val="22"/>
          <w:lang w:val="sk-SK" w:eastAsia="en-GB"/>
        </w:rPr>
        <w:t xml:space="preserve"> koncentráciám </w:t>
      </w:r>
      <w:r w:rsidR="00624444">
        <w:rPr>
          <w:iCs/>
          <w:sz w:val="22"/>
          <w:szCs w:val="22"/>
          <w:lang w:val="sk-SK" w:eastAsia="en-GB"/>
        </w:rPr>
        <w:t>oxidu dusného</w:t>
      </w:r>
      <w:r w:rsidR="00624444" w:rsidRPr="001F33E2" w:rsidDel="00624444">
        <w:rPr>
          <w:iCs/>
          <w:sz w:val="22"/>
          <w:szCs w:val="22"/>
          <w:lang w:val="sk-SK" w:eastAsia="en-GB"/>
        </w:rPr>
        <w:t xml:space="preserve"> </w:t>
      </w:r>
      <w:r w:rsidR="00893B8D" w:rsidRPr="001F33E2">
        <w:rPr>
          <w:iCs/>
          <w:sz w:val="22"/>
          <w:szCs w:val="22"/>
          <w:lang w:val="sk-SK" w:eastAsia="en-GB"/>
        </w:rPr>
        <w:t>v okolitom vzduchu, ktor</w:t>
      </w:r>
      <w:r w:rsidR="00D61A7E" w:rsidRPr="001F33E2">
        <w:rPr>
          <w:iCs/>
          <w:sz w:val="22"/>
          <w:szCs w:val="22"/>
          <w:lang w:val="sk-SK" w:eastAsia="en-GB"/>
        </w:rPr>
        <w:t>é môžu</w:t>
      </w:r>
      <w:r w:rsidR="00893B8D" w:rsidRPr="001F33E2">
        <w:rPr>
          <w:iCs/>
          <w:sz w:val="22"/>
          <w:szCs w:val="22"/>
          <w:lang w:val="sk-SK" w:eastAsia="en-GB"/>
        </w:rPr>
        <w:t xml:space="preserve"> negatívne vplývať na personál alebo iné osoby</w:t>
      </w:r>
      <w:r w:rsidR="00D61A7E" w:rsidRPr="001F33E2">
        <w:rPr>
          <w:iCs/>
          <w:sz w:val="22"/>
          <w:szCs w:val="22"/>
          <w:lang w:val="sk-SK" w:eastAsia="en-GB"/>
        </w:rPr>
        <w:t xml:space="preserve"> v okolí</w:t>
      </w:r>
      <w:r w:rsidR="00893B8D" w:rsidRPr="001F33E2">
        <w:rPr>
          <w:iCs/>
          <w:sz w:val="22"/>
          <w:szCs w:val="22"/>
          <w:lang w:val="sk-SK" w:eastAsia="en-GB"/>
        </w:rPr>
        <w:t xml:space="preserve">. </w:t>
      </w:r>
      <w:r w:rsidR="00D61A7E" w:rsidRPr="001F33E2">
        <w:rPr>
          <w:iCs/>
          <w:sz w:val="22"/>
          <w:szCs w:val="22"/>
          <w:lang w:val="sk-SK" w:eastAsia="en-GB"/>
        </w:rPr>
        <w:t>P</w:t>
      </w:r>
      <w:r w:rsidR="00893B8D" w:rsidRPr="001F33E2">
        <w:rPr>
          <w:iCs/>
          <w:sz w:val="22"/>
          <w:szCs w:val="22"/>
          <w:lang w:val="sk-SK" w:eastAsia="en-GB"/>
        </w:rPr>
        <w:t xml:space="preserve">re koncentráciu </w:t>
      </w:r>
      <w:r w:rsidR="00624444">
        <w:rPr>
          <w:iCs/>
          <w:sz w:val="22"/>
          <w:szCs w:val="22"/>
          <w:lang w:val="sk-SK" w:eastAsia="en-GB"/>
        </w:rPr>
        <w:t>oxidu dusného</w:t>
      </w:r>
      <w:r w:rsidR="00893B8D" w:rsidRPr="001F33E2">
        <w:rPr>
          <w:iCs/>
          <w:sz w:val="22"/>
          <w:szCs w:val="22"/>
          <w:lang w:val="sk-SK" w:eastAsia="en-GB"/>
        </w:rPr>
        <w:t>, ktorá sa nemá prekročiť („hygienické hraničné hodnoty</w:t>
      </w:r>
      <w:r w:rsidR="00893B8D" w:rsidRPr="001F33E2">
        <w:rPr>
          <w:sz w:val="22"/>
          <w:szCs w:val="22"/>
          <w:lang w:val="sk-SK" w:eastAsia="en-GB"/>
        </w:rPr>
        <w:t>)</w:t>
      </w:r>
      <w:r w:rsidR="00D61A7E" w:rsidRPr="00E41907">
        <w:rPr>
          <w:iCs/>
          <w:sz w:val="22"/>
          <w:szCs w:val="22"/>
          <w:lang w:val="sk-SK" w:eastAsia="en-GB"/>
        </w:rPr>
        <w:t xml:space="preserve"> existujú národné smernice</w:t>
      </w:r>
      <w:r w:rsidR="00893B8D" w:rsidRPr="00E41907">
        <w:rPr>
          <w:sz w:val="22"/>
          <w:szCs w:val="22"/>
          <w:lang w:val="sk-SK" w:eastAsia="en-GB"/>
        </w:rPr>
        <w:t>.</w:t>
      </w:r>
    </w:p>
    <w:p w:rsidR="00225635" w:rsidRPr="001F33E2" w:rsidRDefault="00817886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E41907">
        <w:rPr>
          <w:sz w:val="22"/>
          <w:szCs w:val="22"/>
          <w:lang w:val="sk-SK"/>
        </w:rPr>
        <w:t xml:space="preserve">Oxid dusný môže vyvolať náhle vznietenie žeravých alebo tlejúcich </w:t>
      </w:r>
      <w:r w:rsidRPr="001F33E2">
        <w:rPr>
          <w:sz w:val="22"/>
          <w:szCs w:val="22"/>
          <w:lang w:val="sk-SK"/>
        </w:rPr>
        <w:t xml:space="preserve">materiálov; preto je zakázané fajčiť alebo mať otvorený oheň v blízkosti </w:t>
      </w:r>
      <w:r w:rsidR="00612956">
        <w:rPr>
          <w:sz w:val="22"/>
          <w:szCs w:val="22"/>
          <w:lang w:val="sk-SK"/>
        </w:rPr>
        <w:t>fľaše na stlačený plyn</w:t>
      </w:r>
      <w:r w:rsidRPr="001F33E2">
        <w:rPr>
          <w:sz w:val="22"/>
          <w:szCs w:val="22"/>
          <w:lang w:val="sk-SK"/>
        </w:rPr>
        <w:t>.</w:t>
      </w:r>
    </w:p>
    <w:p w:rsidR="002640B8" w:rsidRPr="001F33E2" w:rsidRDefault="00817886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/>
        </w:rPr>
        <w:t>Oxid dusný je netoxický plyn, ktorý podporuje horenie. Je ťažší ako vzduch. V kombinácii s horľavými anestetickými plynmi alebo výparmi môže vytvoriť explozívne zmesi aj bez prítomnosti kyslíka.</w:t>
      </w:r>
    </w:p>
    <w:p w:rsidR="002640B8" w:rsidRPr="001F33E2" w:rsidRDefault="00C77CBB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Fľaša</w:t>
      </w:r>
      <w:r w:rsidR="00624444">
        <w:rPr>
          <w:sz w:val="22"/>
          <w:szCs w:val="22"/>
          <w:lang w:val="sk-SK"/>
        </w:rPr>
        <w:t xml:space="preserve"> na stlačený plyn </w:t>
      </w:r>
      <w:r w:rsidR="003F5C7C" w:rsidRPr="001F33E2">
        <w:rPr>
          <w:sz w:val="22"/>
          <w:szCs w:val="22"/>
          <w:lang w:val="sk-SK" w:eastAsia="en-GB"/>
        </w:rPr>
        <w:t>s </w:t>
      </w:r>
      <w:r w:rsidR="00A032CF" w:rsidRPr="001F33E2">
        <w:rPr>
          <w:sz w:val="22"/>
          <w:szCs w:val="22"/>
          <w:lang w:val="sk-SK"/>
        </w:rPr>
        <w:t>Oxid</w:t>
      </w:r>
      <w:r w:rsidR="00AF2D83" w:rsidRPr="001F33E2">
        <w:rPr>
          <w:sz w:val="22"/>
          <w:szCs w:val="22"/>
          <w:lang w:val="sk-SK"/>
        </w:rPr>
        <w:t>om</w:t>
      </w:r>
      <w:r w:rsidR="00A032CF" w:rsidRPr="001F33E2">
        <w:rPr>
          <w:sz w:val="22"/>
          <w:szCs w:val="22"/>
          <w:lang w:val="sk-SK"/>
        </w:rPr>
        <w:t xml:space="preserve"> dusný</w:t>
      </w:r>
      <w:r w:rsidR="00AF2D83" w:rsidRPr="001F33E2">
        <w:rPr>
          <w:sz w:val="22"/>
          <w:szCs w:val="22"/>
          <w:lang w:val="sk-SK"/>
        </w:rPr>
        <w:t>m</w:t>
      </w:r>
      <w:r w:rsidR="00A032CF" w:rsidRPr="001F33E2">
        <w:rPr>
          <w:b/>
          <w:lang w:val="sk-SK"/>
        </w:rPr>
        <w:t xml:space="preserve"> </w:t>
      </w:r>
      <w:r w:rsidR="001D2C01">
        <w:rPr>
          <w:sz w:val="22"/>
          <w:szCs w:val="22"/>
          <w:lang w:val="sk-SK" w:eastAsia="en-GB"/>
        </w:rPr>
        <w:t>Messer</w:t>
      </w:r>
      <w:r w:rsidR="001D2C01" w:rsidRPr="001F33E2">
        <w:rPr>
          <w:sz w:val="22"/>
          <w:szCs w:val="22"/>
          <w:lang w:val="sk-SK" w:eastAsia="en-GB"/>
        </w:rPr>
        <w:t xml:space="preserve"> </w:t>
      </w:r>
      <w:r w:rsidR="003F5C7C" w:rsidRPr="001F33E2">
        <w:rPr>
          <w:sz w:val="22"/>
          <w:szCs w:val="22"/>
          <w:lang w:val="sk-SK" w:eastAsia="en-GB"/>
        </w:rPr>
        <w:t>sa má vždy uc</w:t>
      </w:r>
      <w:r w:rsidR="007E777E" w:rsidRPr="001F33E2">
        <w:rPr>
          <w:sz w:val="22"/>
          <w:szCs w:val="22"/>
          <w:lang w:val="sk-SK" w:eastAsia="en-GB"/>
        </w:rPr>
        <w:t xml:space="preserve">hovávať vo vzpriamenej polohe, </w:t>
      </w:r>
      <w:r w:rsidR="003F5C7C" w:rsidRPr="001F33E2">
        <w:rPr>
          <w:sz w:val="22"/>
          <w:szCs w:val="22"/>
          <w:lang w:val="sk-SK" w:eastAsia="en-GB"/>
        </w:rPr>
        <w:t xml:space="preserve">s ventilom </w:t>
      </w:r>
      <w:r w:rsidR="00D61A7E" w:rsidRPr="001F33E2">
        <w:rPr>
          <w:sz w:val="22"/>
          <w:szCs w:val="22"/>
          <w:lang w:val="sk-SK" w:eastAsia="en-GB"/>
        </w:rPr>
        <w:t xml:space="preserve">otočeným </w:t>
      </w:r>
      <w:r w:rsidR="003F5C7C" w:rsidRPr="001F33E2">
        <w:rPr>
          <w:sz w:val="22"/>
          <w:szCs w:val="22"/>
          <w:lang w:val="sk-SK" w:eastAsia="en-GB"/>
        </w:rPr>
        <w:t>hore. Ventil mus</w:t>
      </w:r>
      <w:r w:rsidR="00D61A7E" w:rsidRPr="001F33E2">
        <w:rPr>
          <w:sz w:val="22"/>
          <w:szCs w:val="22"/>
          <w:lang w:val="sk-SK" w:eastAsia="en-GB"/>
        </w:rPr>
        <w:t>í</w:t>
      </w:r>
      <w:r w:rsidR="003F5C7C" w:rsidRPr="001F33E2">
        <w:rPr>
          <w:sz w:val="22"/>
          <w:szCs w:val="22"/>
          <w:lang w:val="sk-SK" w:eastAsia="en-GB"/>
        </w:rPr>
        <w:t xml:space="preserve"> byť uzatvoren</w:t>
      </w:r>
      <w:r w:rsidR="00D61A7E" w:rsidRPr="001F33E2">
        <w:rPr>
          <w:sz w:val="22"/>
          <w:szCs w:val="22"/>
          <w:lang w:val="sk-SK" w:eastAsia="en-GB"/>
        </w:rPr>
        <w:t>ý</w:t>
      </w:r>
      <w:r w:rsidR="003F5C7C" w:rsidRPr="001F33E2">
        <w:rPr>
          <w:sz w:val="22"/>
          <w:szCs w:val="22"/>
          <w:lang w:val="sk-SK" w:eastAsia="en-GB"/>
        </w:rPr>
        <w:t xml:space="preserve"> a ak </w:t>
      </w:r>
      <w:r w:rsidR="00D61A7E" w:rsidRPr="001F33E2">
        <w:rPr>
          <w:sz w:val="22"/>
          <w:szCs w:val="22"/>
          <w:lang w:val="sk-SK" w:eastAsia="en-GB"/>
        </w:rPr>
        <w:t>je</w:t>
      </w:r>
      <w:r w:rsidR="003F5C7C" w:rsidRPr="001F33E2">
        <w:rPr>
          <w:sz w:val="22"/>
          <w:szCs w:val="22"/>
          <w:lang w:val="sk-SK" w:eastAsia="en-GB"/>
        </w:rPr>
        <w:t xml:space="preserve"> k</w:t>
      </w:r>
      <w:r w:rsidR="00417D13">
        <w:rPr>
          <w:sz w:val="22"/>
          <w:szCs w:val="22"/>
          <w:lang w:val="sk-SK" w:eastAsia="en-GB"/>
        </w:rPr>
        <w:t> </w:t>
      </w:r>
      <w:r w:rsidR="003F5C7C" w:rsidRPr="001F33E2">
        <w:rPr>
          <w:sz w:val="22"/>
          <w:szCs w:val="22"/>
          <w:lang w:val="sk-SK" w:eastAsia="en-GB"/>
        </w:rPr>
        <w:t>dispozícii</w:t>
      </w:r>
      <w:r w:rsidR="00417D13">
        <w:rPr>
          <w:sz w:val="22"/>
          <w:szCs w:val="22"/>
          <w:lang w:val="sk-SK" w:eastAsia="en-GB"/>
        </w:rPr>
        <w:t>,</w:t>
      </w:r>
      <w:r w:rsidR="003F5C7C" w:rsidRPr="001F33E2">
        <w:rPr>
          <w:sz w:val="22"/>
          <w:szCs w:val="22"/>
          <w:lang w:val="sk-SK" w:eastAsia="en-GB"/>
        </w:rPr>
        <w:t xml:space="preserve"> aj </w:t>
      </w:r>
      <w:r w:rsidR="00817886" w:rsidRPr="001F33E2">
        <w:rPr>
          <w:sz w:val="22"/>
          <w:szCs w:val="22"/>
          <w:lang w:val="sk-SK"/>
        </w:rPr>
        <w:t>s nasadeným ochranným uzáverom a krytom.</w:t>
      </w:r>
    </w:p>
    <w:p w:rsidR="002640B8" w:rsidRPr="001F33E2" w:rsidRDefault="003F5C7C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jc w:val="left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 xml:space="preserve">Hoci </w:t>
      </w:r>
      <w:r w:rsidR="00195300">
        <w:rPr>
          <w:sz w:val="22"/>
          <w:szCs w:val="22"/>
          <w:lang w:val="sk-SK" w:eastAsia="en-GB"/>
        </w:rPr>
        <w:t xml:space="preserve">oxid dusný </w:t>
      </w:r>
      <w:r w:rsidRPr="001F33E2">
        <w:rPr>
          <w:sz w:val="22"/>
          <w:szCs w:val="22"/>
          <w:lang w:val="sk-SK" w:eastAsia="en-GB"/>
        </w:rPr>
        <w:t xml:space="preserve"> je pri vypúšťaní z</w:t>
      </w:r>
      <w:r w:rsidR="00F92364" w:rsidRPr="001F33E2">
        <w:rPr>
          <w:sz w:val="22"/>
          <w:szCs w:val="22"/>
          <w:lang w:val="sk-SK" w:eastAsia="en-GB"/>
        </w:rPr>
        <w:t> </w:t>
      </w:r>
      <w:r w:rsidR="00624444" w:rsidRPr="00D6747B">
        <w:rPr>
          <w:sz w:val="22"/>
          <w:szCs w:val="22"/>
          <w:lang w:val="sk-SK"/>
        </w:rPr>
        <w:t>tlakov</w:t>
      </w:r>
      <w:r w:rsidR="00C77CBB" w:rsidRPr="00D6747B">
        <w:rPr>
          <w:sz w:val="22"/>
          <w:szCs w:val="22"/>
          <w:lang w:val="sk-SK"/>
        </w:rPr>
        <w:t>ej</w:t>
      </w:r>
      <w:r w:rsidR="00624444" w:rsidRPr="00D6747B">
        <w:rPr>
          <w:sz w:val="22"/>
          <w:szCs w:val="22"/>
          <w:lang w:val="sk-SK"/>
        </w:rPr>
        <w:t xml:space="preserve"> fľaše</w:t>
      </w:r>
      <w:r w:rsidR="00F92364" w:rsidRPr="009911CB">
        <w:rPr>
          <w:sz w:val="22"/>
          <w:szCs w:val="22"/>
          <w:lang w:val="sk-SK" w:eastAsia="en-GB"/>
        </w:rPr>
        <w:t xml:space="preserve"> plynom</w:t>
      </w:r>
      <w:r w:rsidRPr="009911CB">
        <w:rPr>
          <w:sz w:val="22"/>
          <w:szCs w:val="22"/>
          <w:lang w:val="sk-SK" w:eastAsia="en-GB"/>
        </w:rPr>
        <w:t xml:space="preserve">, vo vnútri </w:t>
      </w:r>
      <w:r w:rsidR="00612956">
        <w:rPr>
          <w:sz w:val="22"/>
          <w:szCs w:val="22"/>
          <w:lang w:val="sk-SK" w:eastAsia="en-GB"/>
        </w:rPr>
        <w:t>fľaše na stlačený plyn</w:t>
      </w:r>
      <w:r w:rsidR="00612956" w:rsidRPr="009911CB">
        <w:rPr>
          <w:sz w:val="22"/>
          <w:szCs w:val="22"/>
          <w:lang w:val="sk-SK" w:eastAsia="en-GB"/>
        </w:rPr>
        <w:t xml:space="preserve"> </w:t>
      </w:r>
      <w:r w:rsidRPr="009911CB">
        <w:rPr>
          <w:sz w:val="22"/>
          <w:szCs w:val="22"/>
          <w:lang w:val="sk-SK" w:eastAsia="en-GB"/>
        </w:rPr>
        <w:t>má kvapalnú formu z</w:t>
      </w:r>
      <w:r w:rsidR="0016132C" w:rsidRPr="009911CB">
        <w:rPr>
          <w:sz w:val="22"/>
          <w:szCs w:val="22"/>
          <w:lang w:val="sk-SK" w:eastAsia="en-GB"/>
        </w:rPr>
        <w:t> </w:t>
      </w:r>
      <w:r w:rsidRPr="009911CB">
        <w:rPr>
          <w:sz w:val="22"/>
          <w:szCs w:val="22"/>
          <w:lang w:val="sk-SK" w:eastAsia="en-GB"/>
        </w:rPr>
        <w:t>dôvodu</w:t>
      </w:r>
      <w:r w:rsidR="0016132C" w:rsidRPr="009911CB">
        <w:rPr>
          <w:sz w:val="22"/>
          <w:szCs w:val="22"/>
          <w:lang w:val="sk-SK" w:eastAsia="en-GB"/>
        </w:rPr>
        <w:t xml:space="preserve"> tlaku</w:t>
      </w:r>
      <w:r w:rsidR="002640B8" w:rsidRPr="009911CB">
        <w:rPr>
          <w:sz w:val="22"/>
          <w:szCs w:val="22"/>
          <w:lang w:val="sk-SK" w:eastAsia="en-GB"/>
        </w:rPr>
        <w:t xml:space="preserve">. </w:t>
      </w:r>
      <w:r w:rsidRPr="009911CB">
        <w:rPr>
          <w:sz w:val="22"/>
          <w:szCs w:val="22"/>
          <w:lang w:val="sk-SK" w:eastAsia="en-GB"/>
        </w:rPr>
        <w:t xml:space="preserve">Ak sa </w:t>
      </w:r>
      <w:r w:rsidR="00624444" w:rsidRPr="009911CB">
        <w:rPr>
          <w:sz w:val="22"/>
          <w:szCs w:val="22"/>
          <w:lang w:val="sk-SK" w:eastAsia="en-GB"/>
        </w:rPr>
        <w:t>fľaša</w:t>
      </w:r>
      <w:r w:rsidR="00612956">
        <w:rPr>
          <w:sz w:val="22"/>
          <w:szCs w:val="22"/>
          <w:lang w:val="sk-SK" w:eastAsia="en-GB"/>
        </w:rPr>
        <w:t xml:space="preserve"> na stlačený plyn</w:t>
      </w:r>
      <w:r w:rsidR="00624444" w:rsidRPr="009911CB">
        <w:rPr>
          <w:sz w:val="22"/>
          <w:szCs w:val="22"/>
          <w:lang w:val="sk-SK" w:eastAsia="en-GB"/>
        </w:rPr>
        <w:t xml:space="preserve"> </w:t>
      </w:r>
      <w:r w:rsidRPr="001F33E2">
        <w:rPr>
          <w:sz w:val="22"/>
          <w:szCs w:val="22"/>
          <w:lang w:val="sk-SK" w:eastAsia="en-GB"/>
        </w:rPr>
        <w:t xml:space="preserve">používa </w:t>
      </w:r>
      <w:r w:rsidR="00D61A7E" w:rsidRPr="001F33E2">
        <w:rPr>
          <w:sz w:val="22"/>
          <w:szCs w:val="22"/>
          <w:lang w:val="sk-SK" w:eastAsia="en-GB"/>
        </w:rPr>
        <w:t>v polohe, keď leží</w:t>
      </w:r>
      <w:r w:rsidRPr="001F33E2">
        <w:rPr>
          <w:sz w:val="22"/>
          <w:szCs w:val="22"/>
          <w:lang w:val="sk-SK" w:eastAsia="en-GB"/>
        </w:rPr>
        <w:t xml:space="preserve"> na boku, kvapalina môže vytekať a spôsobiť poškodenie</w:t>
      </w:r>
      <w:r w:rsidR="00A85D8A">
        <w:rPr>
          <w:sz w:val="22"/>
          <w:szCs w:val="22"/>
          <w:lang w:val="sk-SK" w:eastAsia="en-GB"/>
        </w:rPr>
        <w:t>,</w:t>
      </w:r>
      <w:r w:rsidRPr="001F33E2">
        <w:rPr>
          <w:sz w:val="22"/>
          <w:szCs w:val="22"/>
          <w:lang w:val="sk-SK" w:eastAsia="en-GB"/>
        </w:rPr>
        <w:t xml:space="preserve"> ako je omrzlina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3F5C7C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 xml:space="preserve">Ventil sa má otvárať pomaly a opatrne, aby sa zabránilo uvoľneniu skvapalneného </w:t>
      </w:r>
      <w:r w:rsidR="00624444">
        <w:rPr>
          <w:sz w:val="22"/>
          <w:szCs w:val="22"/>
          <w:lang w:val="sk-SK" w:eastAsia="en-GB"/>
        </w:rPr>
        <w:t>oxidu dusného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3B3A3E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>Zariadenie vypnite v</w:t>
      </w:r>
      <w:r w:rsidR="003F5C7C" w:rsidRPr="001F33E2">
        <w:rPr>
          <w:sz w:val="22"/>
          <w:szCs w:val="22"/>
          <w:lang w:val="sk-SK" w:eastAsia="en-GB"/>
        </w:rPr>
        <w:t xml:space="preserve"> prípade požiaru alebo ak sa nepoužíva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3F5C7C" w:rsidRPr="001F33E2">
        <w:rPr>
          <w:sz w:val="22"/>
          <w:szCs w:val="22"/>
          <w:lang w:val="sk-SK" w:eastAsia="en-GB"/>
        </w:rPr>
        <w:t>V prípade rizika požiaru premiestnite na bezpečné miesto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3F5C7C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GB"/>
        </w:rPr>
      </w:pPr>
      <w:r w:rsidRPr="001F33E2">
        <w:rPr>
          <w:sz w:val="22"/>
          <w:szCs w:val="22"/>
          <w:lang w:val="sk-SK" w:eastAsia="en-GB"/>
        </w:rPr>
        <w:t xml:space="preserve">Počas používania sa má </w:t>
      </w:r>
      <w:r w:rsidR="00624444" w:rsidRPr="009911CB">
        <w:rPr>
          <w:sz w:val="22"/>
          <w:szCs w:val="22"/>
          <w:lang w:val="sk-SK" w:eastAsia="en-GB"/>
        </w:rPr>
        <w:t>fľaša</w:t>
      </w:r>
      <w:r w:rsidR="00612956">
        <w:rPr>
          <w:sz w:val="22"/>
          <w:szCs w:val="22"/>
          <w:lang w:val="sk-SK" w:eastAsia="en-GB"/>
        </w:rPr>
        <w:t xml:space="preserve"> na stlačený plyn</w:t>
      </w:r>
      <w:r w:rsidRPr="001F33E2">
        <w:rPr>
          <w:sz w:val="22"/>
          <w:szCs w:val="22"/>
          <w:lang w:val="sk-SK" w:eastAsia="en-GB"/>
        </w:rPr>
        <w:t xml:space="preserve"> pripevniť na vhodný stojan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2640B8" w:rsidRPr="001F33E2" w:rsidRDefault="003F5C7C" w:rsidP="00D6747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GB"/>
        </w:rPr>
      </w:pPr>
      <w:r w:rsidRPr="00D6747B">
        <w:rPr>
          <w:sz w:val="22"/>
          <w:szCs w:val="22"/>
          <w:lang w:val="sk-SK" w:eastAsia="en-GB"/>
        </w:rPr>
        <w:t xml:space="preserve">Ventil </w:t>
      </w:r>
      <w:r w:rsidR="00624444" w:rsidRPr="00D6747B">
        <w:rPr>
          <w:sz w:val="22"/>
          <w:szCs w:val="22"/>
          <w:lang w:val="sk-SK"/>
        </w:rPr>
        <w:t>fľaše</w:t>
      </w:r>
      <w:r w:rsidR="00612956">
        <w:rPr>
          <w:sz w:val="22"/>
          <w:szCs w:val="22"/>
          <w:lang w:val="sk-SK"/>
        </w:rPr>
        <w:t xml:space="preserve"> na stlačený plyn</w:t>
      </w:r>
      <w:r w:rsidR="00624444" w:rsidRPr="00D6747B">
        <w:rPr>
          <w:sz w:val="22"/>
          <w:szCs w:val="22"/>
          <w:lang w:val="sk-SK"/>
        </w:rPr>
        <w:t xml:space="preserve"> </w:t>
      </w:r>
      <w:r w:rsidRPr="001F33E2">
        <w:rPr>
          <w:sz w:val="22"/>
          <w:szCs w:val="22"/>
          <w:lang w:val="sk-SK" w:eastAsia="en-GB"/>
        </w:rPr>
        <w:t xml:space="preserve">sa má uzatvoriť, ak </w:t>
      </w:r>
      <w:r w:rsidRPr="00D6747B">
        <w:rPr>
          <w:sz w:val="22"/>
          <w:szCs w:val="22"/>
          <w:lang w:val="sk-SK" w:eastAsia="en-GB"/>
        </w:rPr>
        <w:t>v</w:t>
      </w:r>
      <w:r w:rsidR="00612956">
        <w:rPr>
          <w:sz w:val="22"/>
          <w:szCs w:val="22"/>
          <w:lang w:val="sk-SK" w:eastAsia="en-GB"/>
        </w:rPr>
        <w:t>o</w:t>
      </w:r>
      <w:r w:rsidRPr="00D6747B">
        <w:rPr>
          <w:sz w:val="22"/>
          <w:szCs w:val="22"/>
          <w:lang w:val="sk-SK" w:eastAsia="en-GB"/>
        </w:rPr>
        <w:t> </w:t>
      </w:r>
      <w:r w:rsidR="00494401" w:rsidRPr="00D6747B">
        <w:rPr>
          <w:sz w:val="22"/>
          <w:szCs w:val="22"/>
          <w:lang w:val="sk-SK"/>
        </w:rPr>
        <w:t>fľaš</w:t>
      </w:r>
      <w:r w:rsidR="00C77CBB" w:rsidRPr="00D6747B">
        <w:rPr>
          <w:sz w:val="22"/>
          <w:szCs w:val="22"/>
          <w:lang w:val="sk-SK"/>
        </w:rPr>
        <w:t>i</w:t>
      </w:r>
      <w:r w:rsidR="00494401" w:rsidRPr="00D6747B" w:rsidDel="00624444">
        <w:rPr>
          <w:sz w:val="22"/>
          <w:szCs w:val="22"/>
          <w:lang w:val="sk-SK" w:eastAsia="en-GB"/>
        </w:rPr>
        <w:t xml:space="preserve"> </w:t>
      </w:r>
      <w:r w:rsidR="00612956">
        <w:rPr>
          <w:sz w:val="22"/>
          <w:szCs w:val="22"/>
          <w:lang w:val="sk-SK" w:eastAsia="en-GB"/>
        </w:rPr>
        <w:t xml:space="preserve">na stlačený plyn </w:t>
      </w:r>
      <w:r w:rsidRPr="001F33E2">
        <w:rPr>
          <w:sz w:val="22"/>
          <w:szCs w:val="22"/>
          <w:lang w:val="sk-SK" w:eastAsia="en-GB"/>
        </w:rPr>
        <w:t>zostalo malé množstvo plynu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D61A7E" w:rsidRPr="001F33E2">
        <w:rPr>
          <w:sz w:val="22"/>
          <w:szCs w:val="22"/>
          <w:lang w:val="sk-SK" w:eastAsia="en-GB"/>
        </w:rPr>
        <w:t xml:space="preserve">Je dôležité nechať malé množstvo tlaku </w:t>
      </w:r>
      <w:r w:rsidR="00624444" w:rsidRPr="00D6747B">
        <w:rPr>
          <w:sz w:val="22"/>
          <w:szCs w:val="22"/>
          <w:lang w:val="sk-SK" w:eastAsia="en-GB"/>
        </w:rPr>
        <w:t>vo fľaši</w:t>
      </w:r>
      <w:r w:rsidR="00624444" w:rsidRPr="00D6747B" w:rsidDel="00624444">
        <w:rPr>
          <w:sz w:val="22"/>
          <w:szCs w:val="22"/>
          <w:lang w:val="sk-SK" w:eastAsia="en-GB"/>
        </w:rPr>
        <w:t xml:space="preserve"> </w:t>
      </w:r>
      <w:r w:rsidR="00D61A7E" w:rsidRPr="001F33E2">
        <w:rPr>
          <w:sz w:val="22"/>
          <w:szCs w:val="22"/>
          <w:lang w:val="sk-SK" w:eastAsia="en-GB"/>
        </w:rPr>
        <w:t xml:space="preserve">aby sa zabránilo </w:t>
      </w:r>
      <w:r w:rsidR="00624444">
        <w:rPr>
          <w:sz w:val="22"/>
          <w:szCs w:val="22"/>
          <w:lang w:val="sk-SK" w:eastAsia="en-GB"/>
        </w:rPr>
        <w:t>kontaminácii vnútorného obsahu</w:t>
      </w:r>
      <w:r w:rsidR="002640B8" w:rsidRPr="001F33E2">
        <w:rPr>
          <w:sz w:val="22"/>
          <w:szCs w:val="22"/>
          <w:lang w:val="sk-SK" w:eastAsia="en-GB"/>
        </w:rPr>
        <w:t>.</w:t>
      </w:r>
    </w:p>
    <w:p w:rsidR="00392309" w:rsidRPr="00DE7E88" w:rsidRDefault="00D61A7E" w:rsidP="00DE7E88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1F33E2">
        <w:rPr>
          <w:sz w:val="22"/>
          <w:szCs w:val="22"/>
          <w:lang w:val="sk-SK" w:eastAsia="en-GB"/>
        </w:rPr>
        <w:t xml:space="preserve">Po použití sa má </w:t>
      </w:r>
      <w:r w:rsidRPr="009911CB">
        <w:rPr>
          <w:sz w:val="22"/>
          <w:szCs w:val="22"/>
          <w:lang w:val="sk-SK" w:eastAsia="en-GB"/>
        </w:rPr>
        <w:t xml:space="preserve">ventil </w:t>
      </w:r>
      <w:r w:rsidR="00624444" w:rsidRPr="00D6747B">
        <w:rPr>
          <w:sz w:val="22"/>
          <w:szCs w:val="22"/>
          <w:lang w:val="sk-SK"/>
        </w:rPr>
        <w:t>tlakov</w:t>
      </w:r>
      <w:r w:rsidR="00C77CBB" w:rsidRPr="00D6747B">
        <w:rPr>
          <w:sz w:val="22"/>
          <w:szCs w:val="22"/>
          <w:lang w:val="sk-SK"/>
        </w:rPr>
        <w:t>ej</w:t>
      </w:r>
      <w:r w:rsidR="00624444" w:rsidRPr="00D6747B">
        <w:rPr>
          <w:sz w:val="22"/>
          <w:szCs w:val="22"/>
          <w:lang w:val="sk-SK"/>
        </w:rPr>
        <w:t xml:space="preserve"> fľaše</w:t>
      </w:r>
      <w:r w:rsidRPr="001F33E2">
        <w:rPr>
          <w:sz w:val="22"/>
          <w:szCs w:val="22"/>
          <w:lang w:val="sk-SK" w:eastAsia="en-GB"/>
        </w:rPr>
        <w:t xml:space="preserve"> zatvoriť normálnym tlakom ruky</w:t>
      </w:r>
      <w:r w:rsidR="002640B8" w:rsidRPr="001F33E2">
        <w:rPr>
          <w:sz w:val="22"/>
          <w:szCs w:val="22"/>
          <w:lang w:val="sk-SK" w:eastAsia="en-GB"/>
        </w:rPr>
        <w:t xml:space="preserve">. </w:t>
      </w:r>
      <w:r w:rsidR="003B3A3E" w:rsidRPr="001F33E2">
        <w:rPr>
          <w:sz w:val="22"/>
          <w:szCs w:val="22"/>
          <w:lang w:val="sk-SK" w:eastAsia="en-GB"/>
        </w:rPr>
        <w:t>Vypustite</w:t>
      </w:r>
      <w:r w:rsidRPr="001F33E2">
        <w:rPr>
          <w:sz w:val="22"/>
          <w:szCs w:val="22"/>
          <w:lang w:val="sk-SK" w:eastAsia="en-GB"/>
        </w:rPr>
        <w:t xml:space="preserve"> tlak v regulátore alebo v spojení</w:t>
      </w:r>
      <w:r w:rsidR="002640B8" w:rsidRPr="001F33E2">
        <w:rPr>
          <w:sz w:val="22"/>
          <w:szCs w:val="22"/>
          <w:lang w:val="sk-SK" w:eastAsia="en-GB"/>
        </w:rPr>
        <w:t>.</w:t>
      </w:r>
    </w:p>
    <w:sectPr w:rsidR="00392309" w:rsidRPr="00DE7E88" w:rsidSect="004F3D7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28" w:right="1134" w:bottom="794" w:left="1701" w:header="1418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53" w:rsidRDefault="00A94353">
      <w:r>
        <w:separator/>
      </w:r>
    </w:p>
  </w:endnote>
  <w:endnote w:type="continuationSeparator" w:id="0">
    <w:p w:rsidR="00A94353" w:rsidRDefault="00A9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9D" w:rsidRDefault="001A3226" w:rsidP="00E06AD1">
    <w:pPr>
      <w:jc w:val="center"/>
    </w:pPr>
    <w:r w:rsidRPr="001A3226">
      <w:rPr>
        <w:snapToGrid w:val="0"/>
        <w:sz w:val="20"/>
        <w:lang w:val="es-ES_tradnl" w:eastAsia="es-ES"/>
      </w:rPr>
      <w:t xml:space="preserve">- </w:t>
    </w:r>
    <w:r w:rsidRPr="001A3226">
      <w:rPr>
        <w:snapToGrid w:val="0"/>
        <w:sz w:val="20"/>
        <w:lang w:val="es-ES_tradnl" w:eastAsia="es-ES"/>
      </w:rPr>
      <w:fldChar w:fldCharType="begin"/>
    </w:r>
    <w:r w:rsidRPr="001A3226">
      <w:rPr>
        <w:snapToGrid w:val="0"/>
        <w:sz w:val="20"/>
        <w:lang w:val="es-ES_tradnl" w:eastAsia="es-ES"/>
      </w:rPr>
      <w:instrText xml:space="preserve"> PAGE </w:instrText>
    </w:r>
    <w:r w:rsidRPr="001A3226">
      <w:rPr>
        <w:snapToGrid w:val="0"/>
        <w:sz w:val="20"/>
        <w:lang w:val="es-ES_tradnl" w:eastAsia="es-ES"/>
      </w:rPr>
      <w:fldChar w:fldCharType="separate"/>
    </w:r>
    <w:r w:rsidR="00EC5429">
      <w:rPr>
        <w:noProof/>
        <w:snapToGrid w:val="0"/>
        <w:sz w:val="20"/>
        <w:lang w:val="es-ES_tradnl" w:eastAsia="es-ES"/>
      </w:rPr>
      <w:t>7</w:t>
    </w:r>
    <w:r w:rsidRPr="001A3226">
      <w:rPr>
        <w:snapToGrid w:val="0"/>
        <w:sz w:val="20"/>
        <w:lang w:val="es-ES_tradnl" w:eastAsia="es-ES"/>
      </w:rPr>
      <w:fldChar w:fldCharType="end"/>
    </w:r>
    <w:r w:rsidRPr="001A3226">
      <w:rPr>
        <w:snapToGrid w:val="0"/>
        <w:sz w:val="20"/>
        <w:lang w:val="es-ES_tradnl" w:eastAsia="es-ES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204130"/>
      <w:docPartObj>
        <w:docPartGallery w:val="Page Numbers (Bottom of Page)"/>
        <w:docPartUnique/>
      </w:docPartObj>
    </w:sdtPr>
    <w:sdtEndPr/>
    <w:sdtContent>
      <w:p w:rsidR="00A76F05" w:rsidRDefault="00A76F05">
        <w:pPr>
          <w:pStyle w:val="Pta"/>
          <w:jc w:val="center"/>
        </w:pPr>
        <w:r w:rsidRPr="00A76F05">
          <w:rPr>
            <w:sz w:val="18"/>
            <w:szCs w:val="18"/>
          </w:rPr>
          <w:fldChar w:fldCharType="begin"/>
        </w:r>
        <w:r w:rsidRPr="00A76F05">
          <w:rPr>
            <w:sz w:val="18"/>
            <w:szCs w:val="18"/>
          </w:rPr>
          <w:instrText>PAGE   \* MERGEFORMAT</w:instrText>
        </w:r>
        <w:r w:rsidRPr="00A76F05">
          <w:rPr>
            <w:sz w:val="18"/>
            <w:szCs w:val="18"/>
          </w:rPr>
          <w:fldChar w:fldCharType="separate"/>
        </w:r>
        <w:r w:rsidR="00C47A83" w:rsidRPr="00C47A83">
          <w:rPr>
            <w:noProof/>
            <w:sz w:val="18"/>
            <w:szCs w:val="18"/>
            <w:lang w:val="sk-SK"/>
          </w:rPr>
          <w:t>1</w:t>
        </w:r>
        <w:r w:rsidRPr="00A76F05">
          <w:rPr>
            <w:sz w:val="18"/>
            <w:szCs w:val="18"/>
          </w:rPr>
          <w:fldChar w:fldCharType="end"/>
        </w:r>
      </w:p>
    </w:sdtContent>
  </w:sdt>
  <w:p w:rsidR="00A76F05" w:rsidRDefault="00A76F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53" w:rsidRDefault="00A94353">
      <w:r>
        <w:separator/>
      </w:r>
    </w:p>
  </w:footnote>
  <w:footnote w:type="continuationSeparator" w:id="0">
    <w:p w:rsidR="00A94353" w:rsidRDefault="00A94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986" w:rsidRPr="00881986" w:rsidRDefault="00881986" w:rsidP="00881986">
    <w:pPr>
      <w:pStyle w:val="Hlavika"/>
      <w:tabs>
        <w:tab w:val="left" w:pos="2268"/>
        <w:tab w:val="left" w:pos="2835"/>
      </w:tabs>
      <w:rPr>
        <w:bCs/>
        <w:sz w:val="18"/>
        <w:szCs w:val="18"/>
        <w:lang w:val="pt-BR"/>
      </w:rPr>
    </w:pPr>
    <w:r w:rsidRPr="00881986">
      <w:rPr>
        <w:bCs/>
        <w:sz w:val="18"/>
        <w:szCs w:val="18"/>
        <w:lang w:val="pt-BR"/>
      </w:rPr>
      <w:t xml:space="preserve">Príloha č. </w:t>
    </w:r>
    <w:r w:rsidR="002F5C57">
      <w:rPr>
        <w:bCs/>
        <w:sz w:val="18"/>
        <w:szCs w:val="18"/>
        <w:lang w:val="pt-BR"/>
      </w:rPr>
      <w:t>2</w:t>
    </w:r>
    <w:r w:rsidRPr="00881986">
      <w:rPr>
        <w:bCs/>
        <w:sz w:val="18"/>
        <w:szCs w:val="18"/>
        <w:lang w:val="pt-BR"/>
      </w:rPr>
      <w:t xml:space="preserve"> k notifikácii o zmene, ev. č.: 2018/</w:t>
    </w:r>
    <w:r w:rsidR="004D62DE" w:rsidRPr="004D62DE">
      <w:rPr>
        <w:bCs/>
        <w:sz w:val="18"/>
        <w:szCs w:val="18"/>
      </w:rPr>
      <w:t>05452</w:t>
    </w:r>
    <w:r w:rsidRPr="00881986">
      <w:rPr>
        <w:bCs/>
        <w:sz w:val="18"/>
        <w:szCs w:val="18"/>
        <w:lang w:val="pt-BR"/>
      </w:rPr>
      <w:t>-ZIB</w:t>
    </w:r>
    <w:r w:rsidR="00EC5429">
      <w:rPr>
        <w:bCs/>
        <w:sz w:val="18"/>
        <w:szCs w:val="18"/>
        <w:lang w:val="pt-BR"/>
      </w:rPr>
      <w:t>.</w:t>
    </w:r>
  </w:p>
  <w:p w:rsidR="00D651B5" w:rsidRPr="00C47A83" w:rsidRDefault="00D651B5" w:rsidP="00F034C2">
    <w:pPr>
      <w:pStyle w:val="Hlavika"/>
      <w:tabs>
        <w:tab w:val="left" w:pos="2268"/>
        <w:tab w:val="left" w:pos="2835"/>
      </w:tabs>
      <w:rPr>
        <w:bCs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5F" w:rsidRDefault="00B87E5F" w:rsidP="00B87E5F">
    <w:pPr>
      <w:rPr>
        <w:bCs/>
        <w:sz w:val="18"/>
        <w:szCs w:val="18"/>
        <w:lang w:val="sk-SK"/>
      </w:rPr>
    </w:pPr>
    <w:r>
      <w:rPr>
        <w:bCs/>
        <w:sz w:val="18"/>
        <w:szCs w:val="18"/>
        <w:lang w:val="sk-SK"/>
      </w:rPr>
      <w:t>Schválený text k rozhodnutiu o predĺžení, ev. č.: 2017/02592-PRE</w:t>
    </w:r>
  </w:p>
  <w:p w:rsidR="00A76F05" w:rsidRPr="00C6761F" w:rsidRDefault="00A76F05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9A5B61"/>
    <w:multiLevelType w:val="hybridMultilevel"/>
    <w:tmpl w:val="BCE6382E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E7AE34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30BE8"/>
    <w:multiLevelType w:val="hybridMultilevel"/>
    <w:tmpl w:val="EF8A35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85624"/>
    <w:multiLevelType w:val="hybridMultilevel"/>
    <w:tmpl w:val="138C2AA6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393321"/>
    <w:multiLevelType w:val="hybridMultilevel"/>
    <w:tmpl w:val="84EE28F0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56D89"/>
    <w:multiLevelType w:val="hybridMultilevel"/>
    <w:tmpl w:val="D5ACBC5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E7AE34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83490"/>
    <w:multiLevelType w:val="hybridMultilevel"/>
    <w:tmpl w:val="67882BC6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BD1E19"/>
    <w:multiLevelType w:val="hybridMultilevel"/>
    <w:tmpl w:val="92EE1E1C"/>
    <w:lvl w:ilvl="0" w:tplc="8C1C7F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E6B3C"/>
    <w:multiLevelType w:val="hybridMultilevel"/>
    <w:tmpl w:val="366E9B5A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275BC8"/>
    <w:multiLevelType w:val="multilevel"/>
    <w:tmpl w:val="1AC07D62"/>
    <w:lvl w:ilvl="0">
      <w:start w:val="1"/>
      <w:numFmt w:val="decimal"/>
      <w:pStyle w:val="Formatvorlageberschrift2Links0cmHngend2ch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Formatvorlageberschrift2Links0cmHngend2ch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B7C1A12"/>
    <w:multiLevelType w:val="multilevel"/>
    <w:tmpl w:val="3DD45D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DC72160"/>
    <w:multiLevelType w:val="hybridMultilevel"/>
    <w:tmpl w:val="3146A990"/>
    <w:lvl w:ilvl="0" w:tplc="6D4EC7F6">
      <w:start w:val="1"/>
      <w:numFmt w:val="decimal"/>
      <w:pStyle w:val="Nadpis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B56C73"/>
    <w:multiLevelType w:val="hybridMultilevel"/>
    <w:tmpl w:val="705E3B28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956CCA02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3902B8"/>
    <w:multiLevelType w:val="hybridMultilevel"/>
    <w:tmpl w:val="EA8E0F74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62F17DEA"/>
    <w:multiLevelType w:val="hybridMultilevel"/>
    <w:tmpl w:val="5E905096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E7AE34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D6AFD"/>
    <w:multiLevelType w:val="hybridMultilevel"/>
    <w:tmpl w:val="6A5CAE8C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7BA839DC"/>
    <w:multiLevelType w:val="hybridMultilevel"/>
    <w:tmpl w:val="FE48B8A4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2"/>
  </w:num>
  <w:num w:numId="6">
    <w:abstractNumId w:val="5"/>
  </w:num>
  <w:num w:numId="7">
    <w:abstractNumId w:val="14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16"/>
  </w:num>
  <w:num w:numId="15">
    <w:abstractNumId w:val="15"/>
  </w:num>
  <w:num w:numId="16">
    <w:abstractNumId w:val="13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74"/>
    <w:rsid w:val="0002022C"/>
    <w:rsid w:val="00044B30"/>
    <w:rsid w:val="00057AA6"/>
    <w:rsid w:val="000630CF"/>
    <w:rsid w:val="000643C1"/>
    <w:rsid w:val="00086BF4"/>
    <w:rsid w:val="00093A54"/>
    <w:rsid w:val="000A627E"/>
    <w:rsid w:val="000C4798"/>
    <w:rsid w:val="000C5345"/>
    <w:rsid w:val="000C77B1"/>
    <w:rsid w:val="000D1D93"/>
    <w:rsid w:val="000D4362"/>
    <w:rsid w:val="000E7B76"/>
    <w:rsid w:val="00111CFA"/>
    <w:rsid w:val="00124E47"/>
    <w:rsid w:val="00131448"/>
    <w:rsid w:val="0013442B"/>
    <w:rsid w:val="00142874"/>
    <w:rsid w:val="001434EA"/>
    <w:rsid w:val="00146115"/>
    <w:rsid w:val="0015009B"/>
    <w:rsid w:val="00157E0D"/>
    <w:rsid w:val="0016132C"/>
    <w:rsid w:val="00177C54"/>
    <w:rsid w:val="00186A2A"/>
    <w:rsid w:val="001936E5"/>
    <w:rsid w:val="00195300"/>
    <w:rsid w:val="001976BC"/>
    <w:rsid w:val="001A3226"/>
    <w:rsid w:val="001C23B4"/>
    <w:rsid w:val="001D0A62"/>
    <w:rsid w:val="001D0F22"/>
    <w:rsid w:val="001D2C01"/>
    <w:rsid w:val="001E027F"/>
    <w:rsid w:val="001E45A0"/>
    <w:rsid w:val="001E5E1E"/>
    <w:rsid w:val="001F33E2"/>
    <w:rsid w:val="0020187E"/>
    <w:rsid w:val="00220626"/>
    <w:rsid w:val="00225635"/>
    <w:rsid w:val="0022702F"/>
    <w:rsid w:val="002277CA"/>
    <w:rsid w:val="00237B65"/>
    <w:rsid w:val="002640B8"/>
    <w:rsid w:val="002744FC"/>
    <w:rsid w:val="00274826"/>
    <w:rsid w:val="002B47BF"/>
    <w:rsid w:val="002C067D"/>
    <w:rsid w:val="002C5892"/>
    <w:rsid w:val="002D74D7"/>
    <w:rsid w:val="002E15A8"/>
    <w:rsid w:val="002E183A"/>
    <w:rsid w:val="002E3B7E"/>
    <w:rsid w:val="002F3E8B"/>
    <w:rsid w:val="002F4E9C"/>
    <w:rsid w:val="002F5C57"/>
    <w:rsid w:val="002F7607"/>
    <w:rsid w:val="003059DC"/>
    <w:rsid w:val="00351C14"/>
    <w:rsid w:val="00352901"/>
    <w:rsid w:val="0036012B"/>
    <w:rsid w:val="00392309"/>
    <w:rsid w:val="00397229"/>
    <w:rsid w:val="003A2360"/>
    <w:rsid w:val="003B1312"/>
    <w:rsid w:val="003B2C04"/>
    <w:rsid w:val="003B2C51"/>
    <w:rsid w:val="003B3A3E"/>
    <w:rsid w:val="003B7366"/>
    <w:rsid w:val="003F5C7C"/>
    <w:rsid w:val="003F6014"/>
    <w:rsid w:val="004013B9"/>
    <w:rsid w:val="0041170C"/>
    <w:rsid w:val="00412E69"/>
    <w:rsid w:val="004161F9"/>
    <w:rsid w:val="00417D13"/>
    <w:rsid w:val="00424198"/>
    <w:rsid w:val="004301AD"/>
    <w:rsid w:val="004353F1"/>
    <w:rsid w:val="004370ED"/>
    <w:rsid w:val="00453B61"/>
    <w:rsid w:val="00457804"/>
    <w:rsid w:val="00473823"/>
    <w:rsid w:val="004739D7"/>
    <w:rsid w:val="00494401"/>
    <w:rsid w:val="004A70AE"/>
    <w:rsid w:val="004B2D39"/>
    <w:rsid w:val="004C403E"/>
    <w:rsid w:val="004D62DE"/>
    <w:rsid w:val="004E1083"/>
    <w:rsid w:val="004F2CCE"/>
    <w:rsid w:val="004F3D74"/>
    <w:rsid w:val="0051424B"/>
    <w:rsid w:val="00537538"/>
    <w:rsid w:val="00544893"/>
    <w:rsid w:val="0054625A"/>
    <w:rsid w:val="00552B78"/>
    <w:rsid w:val="00565F50"/>
    <w:rsid w:val="005666EF"/>
    <w:rsid w:val="00570AD0"/>
    <w:rsid w:val="00572F4E"/>
    <w:rsid w:val="005817AC"/>
    <w:rsid w:val="00593692"/>
    <w:rsid w:val="005A4D98"/>
    <w:rsid w:val="005D7F07"/>
    <w:rsid w:val="005E32F7"/>
    <w:rsid w:val="00612956"/>
    <w:rsid w:val="00624444"/>
    <w:rsid w:val="00630CE4"/>
    <w:rsid w:val="00634675"/>
    <w:rsid w:val="00642404"/>
    <w:rsid w:val="00663CAB"/>
    <w:rsid w:val="006919CB"/>
    <w:rsid w:val="006A38D3"/>
    <w:rsid w:val="006A5E4A"/>
    <w:rsid w:val="006B0705"/>
    <w:rsid w:val="006B2AE3"/>
    <w:rsid w:val="006C207C"/>
    <w:rsid w:val="006D201C"/>
    <w:rsid w:val="006D3D7C"/>
    <w:rsid w:val="006D7335"/>
    <w:rsid w:val="006E22F4"/>
    <w:rsid w:val="006F09D7"/>
    <w:rsid w:val="006F58D2"/>
    <w:rsid w:val="00703E4F"/>
    <w:rsid w:val="00720B51"/>
    <w:rsid w:val="0072389C"/>
    <w:rsid w:val="00745953"/>
    <w:rsid w:val="00745A0B"/>
    <w:rsid w:val="00745C2F"/>
    <w:rsid w:val="007534DE"/>
    <w:rsid w:val="007542F3"/>
    <w:rsid w:val="007609F6"/>
    <w:rsid w:val="007713C5"/>
    <w:rsid w:val="00774656"/>
    <w:rsid w:val="00782A40"/>
    <w:rsid w:val="007B5EEB"/>
    <w:rsid w:val="007D18B1"/>
    <w:rsid w:val="007D6614"/>
    <w:rsid w:val="007E777E"/>
    <w:rsid w:val="00803639"/>
    <w:rsid w:val="0081584B"/>
    <w:rsid w:val="00817886"/>
    <w:rsid w:val="00824A32"/>
    <w:rsid w:val="008413C7"/>
    <w:rsid w:val="00844717"/>
    <w:rsid w:val="00855891"/>
    <w:rsid w:val="00881986"/>
    <w:rsid w:val="00884866"/>
    <w:rsid w:val="00893B8D"/>
    <w:rsid w:val="008A11CC"/>
    <w:rsid w:val="008A2845"/>
    <w:rsid w:val="008A3366"/>
    <w:rsid w:val="008A3DEF"/>
    <w:rsid w:val="008A741D"/>
    <w:rsid w:val="008C1FB4"/>
    <w:rsid w:val="008C3141"/>
    <w:rsid w:val="008C59B1"/>
    <w:rsid w:val="008D4E99"/>
    <w:rsid w:val="008F3A21"/>
    <w:rsid w:val="0090481F"/>
    <w:rsid w:val="00913131"/>
    <w:rsid w:val="00931951"/>
    <w:rsid w:val="00933D24"/>
    <w:rsid w:val="0094561D"/>
    <w:rsid w:val="00950EA5"/>
    <w:rsid w:val="0095751E"/>
    <w:rsid w:val="00971E8A"/>
    <w:rsid w:val="009911CB"/>
    <w:rsid w:val="009931ED"/>
    <w:rsid w:val="009B42B5"/>
    <w:rsid w:val="009B66A7"/>
    <w:rsid w:val="00A015D8"/>
    <w:rsid w:val="00A032CF"/>
    <w:rsid w:val="00A04D01"/>
    <w:rsid w:val="00A215FF"/>
    <w:rsid w:val="00A22D30"/>
    <w:rsid w:val="00A2641C"/>
    <w:rsid w:val="00A34FBE"/>
    <w:rsid w:val="00A37F2F"/>
    <w:rsid w:val="00A5434B"/>
    <w:rsid w:val="00A70569"/>
    <w:rsid w:val="00A72F1C"/>
    <w:rsid w:val="00A76F05"/>
    <w:rsid w:val="00A85D8A"/>
    <w:rsid w:val="00A90781"/>
    <w:rsid w:val="00A93C42"/>
    <w:rsid w:val="00A94353"/>
    <w:rsid w:val="00A967B4"/>
    <w:rsid w:val="00AC1D5D"/>
    <w:rsid w:val="00AD4784"/>
    <w:rsid w:val="00AD58D8"/>
    <w:rsid w:val="00AF2D83"/>
    <w:rsid w:val="00B13518"/>
    <w:rsid w:val="00B14768"/>
    <w:rsid w:val="00B16E65"/>
    <w:rsid w:val="00B20E6D"/>
    <w:rsid w:val="00B251D1"/>
    <w:rsid w:val="00B34704"/>
    <w:rsid w:val="00B42EC7"/>
    <w:rsid w:val="00B87E5F"/>
    <w:rsid w:val="00B95CB0"/>
    <w:rsid w:val="00BA51FA"/>
    <w:rsid w:val="00BA59A6"/>
    <w:rsid w:val="00BB10DA"/>
    <w:rsid w:val="00BC4134"/>
    <w:rsid w:val="00BD548E"/>
    <w:rsid w:val="00BE2837"/>
    <w:rsid w:val="00C01DE3"/>
    <w:rsid w:val="00C1639A"/>
    <w:rsid w:val="00C372C3"/>
    <w:rsid w:val="00C47A83"/>
    <w:rsid w:val="00C6761F"/>
    <w:rsid w:val="00C77CBB"/>
    <w:rsid w:val="00C81CC6"/>
    <w:rsid w:val="00C82A83"/>
    <w:rsid w:val="00C82DDC"/>
    <w:rsid w:val="00CA739D"/>
    <w:rsid w:val="00CD2EE3"/>
    <w:rsid w:val="00CE124A"/>
    <w:rsid w:val="00CE1A2A"/>
    <w:rsid w:val="00CF0E01"/>
    <w:rsid w:val="00CF2DF0"/>
    <w:rsid w:val="00D026D6"/>
    <w:rsid w:val="00D030F7"/>
    <w:rsid w:val="00D04116"/>
    <w:rsid w:val="00D20507"/>
    <w:rsid w:val="00D61A7E"/>
    <w:rsid w:val="00D651B5"/>
    <w:rsid w:val="00D6747B"/>
    <w:rsid w:val="00D73938"/>
    <w:rsid w:val="00DA274E"/>
    <w:rsid w:val="00DB295E"/>
    <w:rsid w:val="00DB5FE7"/>
    <w:rsid w:val="00DD281C"/>
    <w:rsid w:val="00DD29BC"/>
    <w:rsid w:val="00DE7E88"/>
    <w:rsid w:val="00E01DD2"/>
    <w:rsid w:val="00E06AD1"/>
    <w:rsid w:val="00E07A67"/>
    <w:rsid w:val="00E20611"/>
    <w:rsid w:val="00E22FC4"/>
    <w:rsid w:val="00E31421"/>
    <w:rsid w:val="00E33BA2"/>
    <w:rsid w:val="00E41907"/>
    <w:rsid w:val="00E45F6B"/>
    <w:rsid w:val="00E50912"/>
    <w:rsid w:val="00E6499E"/>
    <w:rsid w:val="00E711D5"/>
    <w:rsid w:val="00E73B49"/>
    <w:rsid w:val="00E73E10"/>
    <w:rsid w:val="00E802D5"/>
    <w:rsid w:val="00E94FE5"/>
    <w:rsid w:val="00EB3DDD"/>
    <w:rsid w:val="00EC1436"/>
    <w:rsid w:val="00EC15BD"/>
    <w:rsid w:val="00EC2611"/>
    <w:rsid w:val="00EC476B"/>
    <w:rsid w:val="00EC5429"/>
    <w:rsid w:val="00EE4FA8"/>
    <w:rsid w:val="00EE67C3"/>
    <w:rsid w:val="00EE70B7"/>
    <w:rsid w:val="00F034C2"/>
    <w:rsid w:val="00F039B7"/>
    <w:rsid w:val="00F17434"/>
    <w:rsid w:val="00F401A2"/>
    <w:rsid w:val="00F5442B"/>
    <w:rsid w:val="00F61761"/>
    <w:rsid w:val="00F839D2"/>
    <w:rsid w:val="00F92364"/>
    <w:rsid w:val="00F96897"/>
    <w:rsid w:val="00FA494F"/>
    <w:rsid w:val="00FD321F"/>
    <w:rsid w:val="00FD32D1"/>
    <w:rsid w:val="00FD656B"/>
    <w:rsid w:val="00FE2327"/>
    <w:rsid w:val="00FE28B6"/>
    <w:rsid w:val="00FE28D7"/>
    <w:rsid w:val="00FE5545"/>
    <w:rsid w:val="00FF2FB7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rsid w:val="007713C5"/>
    <w:pPr>
      <w:keepNext/>
      <w:jc w:val="center"/>
      <w:outlineLvl w:val="0"/>
    </w:pPr>
    <w:rPr>
      <w:b/>
      <w:caps/>
      <w:sz w:val="22"/>
    </w:rPr>
  </w:style>
  <w:style w:type="paragraph" w:styleId="Nadpis2">
    <w:name w:val="heading 2"/>
    <w:basedOn w:val="Normlny"/>
    <w:next w:val="Normlny"/>
    <w:qFormat/>
    <w:rsid w:val="007713C5"/>
    <w:pPr>
      <w:keepNext/>
      <w:numPr>
        <w:numId w:val="3"/>
      </w:numPr>
      <w:tabs>
        <w:tab w:val="clear" w:pos="567"/>
        <w:tab w:val="left" w:pos="480"/>
      </w:tabs>
      <w:ind w:left="200" w:hangingChars="200" w:hanging="200"/>
      <w:outlineLvl w:val="1"/>
    </w:pPr>
    <w:rPr>
      <w:b/>
      <w:caps/>
      <w:sz w:val="22"/>
    </w:rPr>
  </w:style>
  <w:style w:type="paragraph" w:styleId="Nadpis3">
    <w:name w:val="heading 3"/>
    <w:basedOn w:val="Nadpis1"/>
    <w:next w:val="Zkladntext"/>
    <w:qFormat/>
    <w:rsid w:val="004739D7"/>
    <w:pPr>
      <w:tabs>
        <w:tab w:val="num" w:pos="1440"/>
      </w:tabs>
      <w:ind w:left="1440" w:hanging="1440"/>
      <w:jc w:val="left"/>
      <w:outlineLvl w:val="2"/>
    </w:pPr>
    <w:rPr>
      <w:bCs/>
      <w:caps w:val="0"/>
      <w:kern w:val="28"/>
      <w:lang w:val="en-US" w:eastAsia="en-US"/>
    </w:rPr>
  </w:style>
  <w:style w:type="paragraph" w:styleId="Nadpis4">
    <w:name w:val="heading 4"/>
    <w:basedOn w:val="Normlny"/>
    <w:next w:val="Normlny"/>
    <w:qFormat/>
    <w:rsid w:val="00C1639A"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adpis1"/>
    <w:next w:val="Zkladntext"/>
    <w:qFormat/>
    <w:rsid w:val="00C1639A"/>
    <w:pPr>
      <w:numPr>
        <w:ilvl w:val="4"/>
        <w:numId w:val="1"/>
      </w:numPr>
      <w:spacing w:before="120" w:after="120"/>
      <w:jc w:val="left"/>
      <w:outlineLvl w:val="4"/>
    </w:pPr>
    <w:rPr>
      <w:bCs/>
      <w:caps w:val="0"/>
      <w:kern w:val="28"/>
      <w:sz w:val="24"/>
      <w:lang w:val="en-US" w:eastAsia="en-US"/>
    </w:rPr>
  </w:style>
  <w:style w:type="paragraph" w:styleId="Nadpis6">
    <w:name w:val="heading 6"/>
    <w:basedOn w:val="Normlny"/>
    <w:next w:val="Normlny"/>
    <w:qFormat/>
    <w:rsid w:val="00C1639A"/>
    <w:pPr>
      <w:keepNext/>
      <w:numPr>
        <w:ilvl w:val="5"/>
        <w:numId w:val="1"/>
      </w:numPr>
      <w:outlineLvl w:val="5"/>
    </w:pPr>
    <w:rPr>
      <w:b/>
      <w:sz w:val="32"/>
    </w:rPr>
  </w:style>
  <w:style w:type="paragraph" w:styleId="Nadpis7">
    <w:name w:val="heading 7"/>
    <w:basedOn w:val="Nadpis1"/>
    <w:next w:val="Zkladntext"/>
    <w:qFormat/>
    <w:rsid w:val="00C1639A"/>
    <w:pPr>
      <w:numPr>
        <w:ilvl w:val="6"/>
        <w:numId w:val="1"/>
      </w:numPr>
      <w:spacing w:before="120" w:after="120"/>
      <w:jc w:val="left"/>
      <w:outlineLvl w:val="6"/>
    </w:pPr>
    <w:rPr>
      <w:bCs/>
      <w:caps w:val="0"/>
      <w:kern w:val="28"/>
      <w:sz w:val="24"/>
      <w:lang w:val="en-US" w:eastAsia="en-US"/>
    </w:rPr>
  </w:style>
  <w:style w:type="paragraph" w:styleId="Nadpis8">
    <w:name w:val="heading 8"/>
    <w:basedOn w:val="Normlny"/>
    <w:next w:val="Normlny"/>
    <w:qFormat/>
    <w:rsid w:val="00392309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sz w:val="72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05" w:hanging="705"/>
    </w:pPr>
    <w:rPr>
      <w:b/>
      <w:sz w:val="28"/>
    </w:rPr>
  </w:style>
  <w:style w:type="paragraph" w:styleId="Zkladntext2">
    <w:name w:val="Body Text 2"/>
    <w:basedOn w:val="Normlny"/>
    <w:rPr>
      <w:b/>
      <w:sz w:val="28"/>
    </w:rPr>
  </w:style>
  <w:style w:type="paragraph" w:styleId="Zarkazkladnhotextu2">
    <w:name w:val="Body Text Indent 2"/>
    <w:basedOn w:val="Normlny"/>
    <w:pPr>
      <w:tabs>
        <w:tab w:val="left" w:pos="2268"/>
        <w:tab w:val="left" w:pos="2835"/>
      </w:tabs>
      <w:ind w:left="2835" w:hanging="2835"/>
    </w:pPr>
    <w:rPr>
      <w:b/>
      <w:sz w:val="28"/>
    </w:rPr>
  </w:style>
  <w:style w:type="paragraph" w:customStyle="1" w:styleId="berschrift31">
    <w:name w:val="Überschrift 31"/>
    <w:basedOn w:val="Normlny"/>
    <w:next w:val="Normlny"/>
    <w:rsid w:val="007713C5"/>
    <w:pPr>
      <w:keepNext/>
      <w:jc w:val="left"/>
      <w:outlineLvl w:val="2"/>
    </w:pPr>
    <w:rPr>
      <w:b/>
      <w:bCs/>
      <w:sz w:val="22"/>
      <w:lang w:eastAsia="en-US"/>
    </w:rPr>
  </w:style>
  <w:style w:type="paragraph" w:styleId="Nzov">
    <w:name w:val="Title"/>
    <w:basedOn w:val="Normlny"/>
    <w:next w:val="Normlny"/>
    <w:qFormat/>
    <w:rsid w:val="00BB10DA"/>
    <w:pPr>
      <w:keepNext/>
      <w:jc w:val="center"/>
      <w:outlineLvl w:val="0"/>
    </w:pPr>
    <w:rPr>
      <w:rFonts w:cs="Arial"/>
      <w:b/>
      <w:bCs/>
      <w:caps/>
      <w:sz w:val="22"/>
      <w:szCs w:val="32"/>
    </w:rPr>
  </w:style>
  <w:style w:type="paragraph" w:styleId="Zoznamsodrkami">
    <w:name w:val="List Bullet"/>
    <w:basedOn w:val="Normlny"/>
    <w:autoRedefine/>
    <w:rsid w:val="00392309"/>
    <w:pPr>
      <w:tabs>
        <w:tab w:val="num" w:pos="360"/>
      </w:tabs>
      <w:spacing w:after="180" w:line="320" w:lineRule="exact"/>
      <w:jc w:val="left"/>
    </w:pPr>
    <w:rPr>
      <w:lang w:val="en-US" w:eastAsia="ja-JP"/>
    </w:rPr>
  </w:style>
  <w:style w:type="paragraph" w:customStyle="1" w:styleId="Formatvorlageberschrift2Links0cmHngend2ch">
    <w:name w:val="Formatvorlage Überschrift 2 + Links:  0 cm Hängend:  2 ch"/>
    <w:basedOn w:val="Normlny"/>
    <w:next w:val="Normlny"/>
    <w:rsid w:val="007713C5"/>
    <w:pPr>
      <w:numPr>
        <w:numId w:val="2"/>
      </w:numPr>
      <w:tabs>
        <w:tab w:val="left" w:pos="480"/>
      </w:tabs>
      <w:ind w:hangingChars="200" w:hanging="200"/>
    </w:pPr>
    <w:rPr>
      <w:b/>
      <w:bCs/>
      <w:caps/>
      <w:sz w:val="22"/>
      <w:szCs w:val="20"/>
    </w:rPr>
  </w:style>
  <w:style w:type="character" w:styleId="Hypertextovprepojenie">
    <w:name w:val="Hyperlink"/>
    <w:rsid w:val="00971E8A"/>
    <w:rPr>
      <w:color w:val="0000FF"/>
      <w:u w:val="single"/>
    </w:rPr>
  </w:style>
  <w:style w:type="paragraph" w:customStyle="1" w:styleId="Default">
    <w:name w:val="Default"/>
    <w:uiPriority w:val="99"/>
    <w:rsid w:val="00971E8A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2640B8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6B070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B0705"/>
    <w:rPr>
      <w:sz w:val="20"/>
      <w:szCs w:val="20"/>
    </w:rPr>
  </w:style>
  <w:style w:type="character" w:customStyle="1" w:styleId="TextkomentraChar">
    <w:name w:val="Text komentára Char"/>
    <w:link w:val="Textkomentra"/>
    <w:rsid w:val="006B0705"/>
    <w:rPr>
      <w:lang w:val="en-GB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6B0705"/>
    <w:rPr>
      <w:b/>
      <w:bCs/>
    </w:rPr>
  </w:style>
  <w:style w:type="character" w:customStyle="1" w:styleId="PredmetkomentraChar">
    <w:name w:val="Predmet komentára Char"/>
    <w:link w:val="Predmetkomentra"/>
    <w:rsid w:val="006B0705"/>
    <w:rPr>
      <w:b/>
      <w:bCs/>
      <w:lang w:val="en-GB" w:eastAsia="de-DE"/>
    </w:rPr>
  </w:style>
  <w:style w:type="paragraph" w:styleId="Revzia">
    <w:name w:val="Revision"/>
    <w:hidden/>
    <w:uiPriority w:val="99"/>
    <w:semiHidden/>
    <w:rsid w:val="00E41907"/>
    <w:rPr>
      <w:sz w:val="24"/>
      <w:szCs w:val="24"/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A76F05"/>
    <w:rPr>
      <w:sz w:val="24"/>
      <w:szCs w:val="24"/>
      <w:lang w:val="en-GB"/>
    </w:rPr>
  </w:style>
  <w:style w:type="character" w:styleId="PouitHypertextovPrepojenie">
    <w:name w:val="FollowedHyperlink"/>
    <w:basedOn w:val="Predvolenpsmoodseku"/>
    <w:rsid w:val="008D4E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rsid w:val="007713C5"/>
    <w:pPr>
      <w:keepNext/>
      <w:jc w:val="center"/>
      <w:outlineLvl w:val="0"/>
    </w:pPr>
    <w:rPr>
      <w:b/>
      <w:caps/>
      <w:sz w:val="22"/>
    </w:rPr>
  </w:style>
  <w:style w:type="paragraph" w:styleId="Nadpis2">
    <w:name w:val="heading 2"/>
    <w:basedOn w:val="Normlny"/>
    <w:next w:val="Normlny"/>
    <w:qFormat/>
    <w:rsid w:val="007713C5"/>
    <w:pPr>
      <w:keepNext/>
      <w:numPr>
        <w:numId w:val="3"/>
      </w:numPr>
      <w:tabs>
        <w:tab w:val="clear" w:pos="567"/>
        <w:tab w:val="left" w:pos="480"/>
      </w:tabs>
      <w:ind w:left="200" w:hangingChars="200" w:hanging="200"/>
      <w:outlineLvl w:val="1"/>
    </w:pPr>
    <w:rPr>
      <w:b/>
      <w:caps/>
      <w:sz w:val="22"/>
    </w:rPr>
  </w:style>
  <w:style w:type="paragraph" w:styleId="Nadpis3">
    <w:name w:val="heading 3"/>
    <w:basedOn w:val="Nadpis1"/>
    <w:next w:val="Zkladntext"/>
    <w:qFormat/>
    <w:rsid w:val="004739D7"/>
    <w:pPr>
      <w:tabs>
        <w:tab w:val="num" w:pos="1440"/>
      </w:tabs>
      <w:ind w:left="1440" w:hanging="1440"/>
      <w:jc w:val="left"/>
      <w:outlineLvl w:val="2"/>
    </w:pPr>
    <w:rPr>
      <w:bCs/>
      <w:caps w:val="0"/>
      <w:kern w:val="28"/>
      <w:lang w:val="en-US" w:eastAsia="en-US"/>
    </w:rPr>
  </w:style>
  <w:style w:type="paragraph" w:styleId="Nadpis4">
    <w:name w:val="heading 4"/>
    <w:basedOn w:val="Normlny"/>
    <w:next w:val="Normlny"/>
    <w:qFormat/>
    <w:rsid w:val="00C1639A"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adpis1"/>
    <w:next w:val="Zkladntext"/>
    <w:qFormat/>
    <w:rsid w:val="00C1639A"/>
    <w:pPr>
      <w:numPr>
        <w:ilvl w:val="4"/>
        <w:numId w:val="1"/>
      </w:numPr>
      <w:spacing w:before="120" w:after="120"/>
      <w:jc w:val="left"/>
      <w:outlineLvl w:val="4"/>
    </w:pPr>
    <w:rPr>
      <w:bCs/>
      <w:caps w:val="0"/>
      <w:kern w:val="28"/>
      <w:sz w:val="24"/>
      <w:lang w:val="en-US" w:eastAsia="en-US"/>
    </w:rPr>
  </w:style>
  <w:style w:type="paragraph" w:styleId="Nadpis6">
    <w:name w:val="heading 6"/>
    <w:basedOn w:val="Normlny"/>
    <w:next w:val="Normlny"/>
    <w:qFormat/>
    <w:rsid w:val="00C1639A"/>
    <w:pPr>
      <w:keepNext/>
      <w:numPr>
        <w:ilvl w:val="5"/>
        <w:numId w:val="1"/>
      </w:numPr>
      <w:outlineLvl w:val="5"/>
    </w:pPr>
    <w:rPr>
      <w:b/>
      <w:sz w:val="32"/>
    </w:rPr>
  </w:style>
  <w:style w:type="paragraph" w:styleId="Nadpis7">
    <w:name w:val="heading 7"/>
    <w:basedOn w:val="Nadpis1"/>
    <w:next w:val="Zkladntext"/>
    <w:qFormat/>
    <w:rsid w:val="00C1639A"/>
    <w:pPr>
      <w:numPr>
        <w:ilvl w:val="6"/>
        <w:numId w:val="1"/>
      </w:numPr>
      <w:spacing w:before="120" w:after="120"/>
      <w:jc w:val="left"/>
      <w:outlineLvl w:val="6"/>
    </w:pPr>
    <w:rPr>
      <w:bCs/>
      <w:caps w:val="0"/>
      <w:kern w:val="28"/>
      <w:sz w:val="24"/>
      <w:lang w:val="en-US" w:eastAsia="en-US"/>
    </w:rPr>
  </w:style>
  <w:style w:type="paragraph" w:styleId="Nadpis8">
    <w:name w:val="heading 8"/>
    <w:basedOn w:val="Normlny"/>
    <w:next w:val="Normlny"/>
    <w:qFormat/>
    <w:rsid w:val="00392309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sz w:val="72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05" w:hanging="705"/>
    </w:pPr>
    <w:rPr>
      <w:b/>
      <w:sz w:val="28"/>
    </w:rPr>
  </w:style>
  <w:style w:type="paragraph" w:styleId="Zkladntext2">
    <w:name w:val="Body Text 2"/>
    <w:basedOn w:val="Normlny"/>
    <w:rPr>
      <w:b/>
      <w:sz w:val="28"/>
    </w:rPr>
  </w:style>
  <w:style w:type="paragraph" w:styleId="Zarkazkladnhotextu2">
    <w:name w:val="Body Text Indent 2"/>
    <w:basedOn w:val="Normlny"/>
    <w:pPr>
      <w:tabs>
        <w:tab w:val="left" w:pos="2268"/>
        <w:tab w:val="left" w:pos="2835"/>
      </w:tabs>
      <w:ind w:left="2835" w:hanging="2835"/>
    </w:pPr>
    <w:rPr>
      <w:b/>
      <w:sz w:val="28"/>
    </w:rPr>
  </w:style>
  <w:style w:type="paragraph" w:customStyle="1" w:styleId="berschrift31">
    <w:name w:val="Überschrift 31"/>
    <w:basedOn w:val="Normlny"/>
    <w:next w:val="Normlny"/>
    <w:rsid w:val="007713C5"/>
    <w:pPr>
      <w:keepNext/>
      <w:jc w:val="left"/>
      <w:outlineLvl w:val="2"/>
    </w:pPr>
    <w:rPr>
      <w:b/>
      <w:bCs/>
      <w:sz w:val="22"/>
      <w:lang w:eastAsia="en-US"/>
    </w:rPr>
  </w:style>
  <w:style w:type="paragraph" w:styleId="Nzov">
    <w:name w:val="Title"/>
    <w:basedOn w:val="Normlny"/>
    <w:next w:val="Normlny"/>
    <w:qFormat/>
    <w:rsid w:val="00BB10DA"/>
    <w:pPr>
      <w:keepNext/>
      <w:jc w:val="center"/>
      <w:outlineLvl w:val="0"/>
    </w:pPr>
    <w:rPr>
      <w:rFonts w:cs="Arial"/>
      <w:b/>
      <w:bCs/>
      <w:caps/>
      <w:sz w:val="22"/>
      <w:szCs w:val="32"/>
    </w:rPr>
  </w:style>
  <w:style w:type="paragraph" w:styleId="Zoznamsodrkami">
    <w:name w:val="List Bullet"/>
    <w:basedOn w:val="Normlny"/>
    <w:autoRedefine/>
    <w:rsid w:val="00392309"/>
    <w:pPr>
      <w:tabs>
        <w:tab w:val="num" w:pos="360"/>
      </w:tabs>
      <w:spacing w:after="180" w:line="320" w:lineRule="exact"/>
      <w:jc w:val="left"/>
    </w:pPr>
    <w:rPr>
      <w:lang w:val="en-US" w:eastAsia="ja-JP"/>
    </w:rPr>
  </w:style>
  <w:style w:type="paragraph" w:customStyle="1" w:styleId="Formatvorlageberschrift2Links0cmHngend2ch">
    <w:name w:val="Formatvorlage Überschrift 2 + Links:  0 cm Hängend:  2 ch"/>
    <w:basedOn w:val="Normlny"/>
    <w:next w:val="Normlny"/>
    <w:rsid w:val="007713C5"/>
    <w:pPr>
      <w:numPr>
        <w:numId w:val="2"/>
      </w:numPr>
      <w:tabs>
        <w:tab w:val="left" w:pos="480"/>
      </w:tabs>
      <w:ind w:hangingChars="200" w:hanging="200"/>
    </w:pPr>
    <w:rPr>
      <w:b/>
      <w:bCs/>
      <w:caps/>
      <w:sz w:val="22"/>
      <w:szCs w:val="20"/>
    </w:rPr>
  </w:style>
  <w:style w:type="character" w:styleId="Hypertextovprepojenie">
    <w:name w:val="Hyperlink"/>
    <w:rsid w:val="00971E8A"/>
    <w:rPr>
      <w:color w:val="0000FF"/>
      <w:u w:val="single"/>
    </w:rPr>
  </w:style>
  <w:style w:type="paragraph" w:customStyle="1" w:styleId="Default">
    <w:name w:val="Default"/>
    <w:uiPriority w:val="99"/>
    <w:rsid w:val="00971E8A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2640B8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6B070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B0705"/>
    <w:rPr>
      <w:sz w:val="20"/>
      <w:szCs w:val="20"/>
    </w:rPr>
  </w:style>
  <w:style w:type="character" w:customStyle="1" w:styleId="TextkomentraChar">
    <w:name w:val="Text komentára Char"/>
    <w:link w:val="Textkomentra"/>
    <w:rsid w:val="006B0705"/>
    <w:rPr>
      <w:lang w:val="en-GB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6B0705"/>
    <w:rPr>
      <w:b/>
      <w:bCs/>
    </w:rPr>
  </w:style>
  <w:style w:type="character" w:customStyle="1" w:styleId="PredmetkomentraChar">
    <w:name w:val="Predmet komentára Char"/>
    <w:link w:val="Predmetkomentra"/>
    <w:rsid w:val="006B0705"/>
    <w:rPr>
      <w:b/>
      <w:bCs/>
      <w:lang w:val="en-GB" w:eastAsia="de-DE"/>
    </w:rPr>
  </w:style>
  <w:style w:type="paragraph" w:styleId="Revzia">
    <w:name w:val="Revision"/>
    <w:hidden/>
    <w:uiPriority w:val="99"/>
    <w:semiHidden/>
    <w:rsid w:val="00E41907"/>
    <w:rPr>
      <w:sz w:val="24"/>
      <w:szCs w:val="24"/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A76F05"/>
    <w:rPr>
      <w:sz w:val="24"/>
      <w:szCs w:val="24"/>
      <w:lang w:val="en-GB"/>
    </w:rPr>
  </w:style>
  <w:style w:type="character" w:styleId="PouitHypertextovPrepojenie">
    <w:name w:val="FollowedHyperlink"/>
    <w:basedOn w:val="Predvolenpsmoodseku"/>
    <w:rsid w:val="008D4E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80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2380</Words>
  <Characters>14063</Characters>
  <Application>Microsoft Office Word</Application>
  <DocSecurity>0</DocSecurity>
  <Lines>117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MesserGroup</Company>
  <LinksUpToDate>false</LinksUpToDate>
  <CharactersWithSpaces>16411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Slahúčková, Miroslava</dc:creator>
  <cp:lastModifiedBy>Valovičová, Monika</cp:lastModifiedBy>
  <cp:revision>15</cp:revision>
  <cp:lastPrinted>2019-02-05T13:31:00Z</cp:lastPrinted>
  <dcterms:created xsi:type="dcterms:W3CDTF">2018-08-16T13:50:00Z</dcterms:created>
  <dcterms:modified xsi:type="dcterms:W3CDTF">2019-02-05T13:32:00Z</dcterms:modified>
</cp:coreProperties>
</file>