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611FA7C6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032DBD">
        <w:rPr>
          <w:b/>
          <w:szCs w:val="22"/>
        </w:rPr>
        <w:t>Sandoz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16743FAF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04BBCD82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33C798CB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4F1DF2">
        <w:rPr>
          <w:szCs w:val="22"/>
        </w:rPr>
        <w:t>dasatinib</w:t>
      </w:r>
      <w:proofErr w:type="spellEnd"/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0B3D6FCD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4EF6CCF6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5CA768AD" w14:textId="6D21C9C3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44463A39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5346443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0AE20F7A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 xml:space="preserve">hronickou </w:t>
      </w:r>
      <w:proofErr w:type="spellStart"/>
      <w:r w:rsidR="00BB31FE" w:rsidRPr="004F1DF2">
        <w:rPr>
          <w:rFonts w:eastAsia="TimesNewRoman"/>
          <w:szCs w:val="22"/>
          <w:lang w:eastAsia="en-US"/>
        </w:rPr>
        <w:t>myeloidnou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granulocyty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320E24F6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lymfoblastov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s pozitívnym chromozómom Philadelphia (Ph+)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blast</w:t>
      </w:r>
      <w:r w:rsidRPr="004F1DF2">
        <w:rPr>
          <w:rFonts w:eastAsia="TimesNewRoman"/>
          <w:szCs w:val="22"/>
          <w:lang w:eastAsia="en-US"/>
        </w:rPr>
        <w:t>ovou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u ktorých neboli prospešné predošlé liečby. U ľudí s ALL sa 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lymfocyty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63ACBF71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7539363A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2EE249A8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proofErr w:type="spellStart"/>
      <w:r w:rsidR="00D53B6C" w:rsidRPr="004F1DF2">
        <w:rPr>
          <w:color w:val="000000"/>
          <w:szCs w:val="22"/>
        </w:rPr>
        <w:t>dasatinib</w:t>
      </w:r>
      <w:proofErr w:type="spellEnd"/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3A306BCD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6EA47308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 xml:space="preserve">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35DDF8C3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1F9D1840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68B806B2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je spracovávaný hlavne v pečeni. Niektoré lieky môžu ovplyvňovať účinok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76E5C463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ketokonazol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itrakonazol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erytromycín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klaritromycín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telitromycín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ritonavir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dexametazón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kortikosteroid</w:t>
      </w:r>
      <w:proofErr w:type="spellEnd"/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fenytoín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karbamazepín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fenobarbital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rifampicín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famotidín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omeprazol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Hypericum</w:t>
      </w:r>
      <w:proofErr w:type="spellEnd"/>
      <w:r w:rsidR="005A0FE4" w:rsidRPr="004F1DF2">
        <w:rPr>
          <w:rFonts w:eastAsia="TimesNewRoman"/>
          <w:i/>
          <w:szCs w:val="22"/>
          <w:lang w:eastAsia="en-US"/>
        </w:rPr>
        <w:t xml:space="preserve">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perforatum</w:t>
      </w:r>
      <w:proofErr w:type="spellEnd"/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antacidá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</w:t>
      </w:r>
      <w:proofErr w:type="spellStart"/>
      <w:r w:rsidRPr="004F1DF2">
        <w:rPr>
          <w:rFonts w:eastAsia="TimesNewRoman"/>
          <w:szCs w:val="22"/>
          <w:lang w:eastAsia="en-US"/>
        </w:rPr>
        <w:t>horečnatý</w:t>
      </w:r>
      <w:proofErr w:type="spellEnd"/>
      <w:r w:rsidRPr="004F1DF2">
        <w:rPr>
          <w:rFonts w:eastAsia="TimesNewRoman"/>
          <w:szCs w:val="22"/>
          <w:lang w:eastAsia="en-US"/>
        </w:rPr>
        <w:t xml:space="preserve">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proofErr w:type="spellStart"/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67ABEF1E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 xml:space="preserve">Mužom aj ženám užívajúcim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4A013421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 xml:space="preserve">Tento liek obsahuje menej ako 1 mmol sodíka (23 mg) v jednotke dávkovania, </w:t>
      </w:r>
      <w:proofErr w:type="spellStart"/>
      <w:r w:rsidRPr="004F1DF2">
        <w:rPr>
          <w:szCs w:val="22"/>
        </w:rPr>
        <w:t>t.j</w:t>
      </w:r>
      <w:proofErr w:type="spellEnd"/>
      <w:r w:rsidRPr="004F1DF2">
        <w:rPr>
          <w:szCs w:val="22"/>
        </w:rPr>
        <w:t>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2B39B4D9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0C88D501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Odporúčaná začiatočná dávka pre pacientov s akcelerovanou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blastovou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CML alebo Ph+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78604853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20C38480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7C67C195" w14:textId="42E97E0A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12951B6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5D69A730" w14:textId="1A9341C9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1E4F7617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6972216D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="009B649A"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="009B649A" w:rsidRPr="004F1DF2">
        <w:rPr>
          <w:rFonts w:eastAsia="TimesNewRoman"/>
          <w:color w:val="000000"/>
          <w:szCs w:val="22"/>
          <w:lang w:eastAsia="en-US"/>
        </w:rPr>
        <w:t>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proofErr w:type="spellStart"/>
      <w:r w:rsidR="00D55C0B" w:rsidRPr="00D55C0B">
        <w:rPr>
          <w:szCs w:val="22"/>
        </w:rPr>
        <w:t>cytomegalovírusu</w:t>
      </w:r>
      <w:proofErr w:type="spellEnd"/>
      <w:r w:rsidR="00D85CA1" w:rsidRPr="00D55C0B">
        <w:rPr>
          <w:szCs w:val="22"/>
        </w:rPr>
        <w:t>-CMV)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</w:t>
      </w:r>
      <w:proofErr w:type="spellStart"/>
      <w:r w:rsidR="003719E9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3719E9">
        <w:rPr>
          <w:rFonts w:eastAsia="TimesNewRoman"/>
          <w:color w:val="000000"/>
          <w:szCs w:val="22"/>
          <w:lang w:eastAsia="en-US"/>
        </w:rPr>
        <w:t xml:space="preserve">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 xml:space="preserve">pocit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proofErr w:type="spellEnd"/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 xml:space="preserve">tekutina v okolí srdca, tekutina v pľúcach, srdcová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arytmia</w:t>
      </w:r>
      <w:proofErr w:type="spellEnd"/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(porucha srdcového rytmu),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(znížený počet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lastRenderedPageBreak/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 xml:space="preserve">: zápal pankreasu (podžalúdkovej žľazy),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peptický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erythema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nodosum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neutrofilná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dermatóza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nádoru), nízke hladiny albumínu v krvi, nízke hladiny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lymfocytov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žľazy, zápal štítnej žľazy,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ataxia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 xml:space="preserve">, potrat, zápal krvných ciev v koži,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color w:val="000000"/>
          <w:szCs w:val="22"/>
          <w:lang w:eastAsia="en-US"/>
        </w:rPr>
        <w:t>Rekurencia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5A7940F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8BE32EC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proofErr w:type="spellStart"/>
      <w:r w:rsidR="00C643DB" w:rsidRPr="004F1DF2">
        <w:rPr>
          <w:sz w:val="22"/>
          <w:szCs w:val="22"/>
        </w:rPr>
        <w:t>dasatinib</w:t>
      </w:r>
      <w:proofErr w:type="spellEnd"/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</w:t>
      </w:r>
      <w:proofErr w:type="spellStart"/>
      <w:r w:rsidR="00C643DB" w:rsidRPr="004F1DF2">
        <w:rPr>
          <w:sz w:val="22"/>
          <w:szCs w:val="22"/>
        </w:rPr>
        <w:t>dasatinibu</w:t>
      </w:r>
      <w:proofErr w:type="spellEnd"/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33B476DB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proofErr w:type="spellStart"/>
      <w:r w:rsidRPr="004F1DF2">
        <w:rPr>
          <w:color w:val="000000"/>
          <w:szCs w:val="22"/>
        </w:rPr>
        <w:t>monohydrát</w:t>
      </w:r>
      <w:proofErr w:type="spellEnd"/>
      <w:r w:rsidRPr="004F1DF2">
        <w:rPr>
          <w:color w:val="000000"/>
          <w:szCs w:val="22"/>
        </w:rPr>
        <w:t xml:space="preserve">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hydroxypropylcelulóza</w:t>
      </w:r>
      <w:proofErr w:type="spellEnd"/>
      <w:r w:rsidR="00C643DB" w:rsidRPr="004F1DF2">
        <w:rPr>
          <w:color w:val="000000"/>
          <w:szCs w:val="22"/>
        </w:rPr>
        <w:t xml:space="preserve"> (E463), </w:t>
      </w:r>
      <w:proofErr w:type="spellStart"/>
      <w:r w:rsidR="00C643DB" w:rsidRPr="004F1DF2">
        <w:rPr>
          <w:color w:val="000000"/>
          <w:szCs w:val="22"/>
        </w:rPr>
        <w:t>stearan</w:t>
      </w:r>
      <w:proofErr w:type="spellEnd"/>
      <w:r w:rsidR="00C643DB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horečnatý</w:t>
      </w:r>
      <w:proofErr w:type="spellEnd"/>
      <w:r w:rsidR="00C643DB" w:rsidRPr="004F1DF2">
        <w:rPr>
          <w:color w:val="000000"/>
          <w:szCs w:val="22"/>
        </w:rPr>
        <w:t xml:space="preserve">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</w:t>
      </w:r>
      <w:proofErr w:type="spellStart"/>
      <w:r w:rsidR="005A5BF0" w:rsidRPr="004F1DF2">
        <w:rPr>
          <w:color w:val="000000"/>
          <w:szCs w:val="22"/>
        </w:rPr>
        <w:t>titaničitý</w:t>
      </w:r>
      <w:proofErr w:type="spellEnd"/>
      <w:r w:rsidR="005A5BF0" w:rsidRPr="004F1DF2">
        <w:rPr>
          <w:color w:val="000000"/>
          <w:szCs w:val="22"/>
        </w:rPr>
        <w:t xml:space="preserve">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2D40716C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1C4C091D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u w:val="single"/>
          <w:lang w:eastAsia="en-US"/>
        </w:rPr>
        <w:t>Sandoz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Hliníkové-OPA/Al/PVC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 xml:space="preserve">uzáverom a plastovou (HDPE) nádobou obsahujúcou </w:t>
      </w:r>
      <w:proofErr w:type="spellStart"/>
      <w:r w:rsidRPr="004F1DF2">
        <w:rPr>
          <w:rFonts w:eastAsia="TimesNewRoman"/>
          <w:szCs w:val="22"/>
          <w:lang w:eastAsia="en-US"/>
        </w:rPr>
        <w:t>silikagél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</w:t>
      </w:r>
      <w:proofErr w:type="spellStart"/>
      <w:r w:rsidRPr="004F1DF2">
        <w:rPr>
          <w:rFonts w:eastAsia="TimesNewRoman"/>
          <w:szCs w:val="22"/>
          <w:lang w:eastAsia="en-US"/>
        </w:rPr>
        <w:t>blistroch</w:t>
      </w:r>
      <w:proofErr w:type="spellEnd"/>
      <w:r w:rsidRPr="004F1DF2">
        <w:rPr>
          <w:rFonts w:eastAsia="TimesNewRoman"/>
          <w:szCs w:val="22"/>
          <w:lang w:eastAsia="en-US"/>
        </w:rPr>
        <w:t xml:space="preserve">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</w:t>
      </w:r>
      <w:proofErr w:type="spellStart"/>
      <w:r w:rsidRPr="004F1DF2">
        <w:rPr>
          <w:rFonts w:eastAsia="TimesNewRoman"/>
          <w:szCs w:val="22"/>
          <w:lang w:eastAsia="en-US"/>
        </w:rPr>
        <w:t>blistri</w:t>
      </w:r>
      <w:proofErr w:type="spellEnd"/>
      <w:r w:rsidRPr="004F1DF2">
        <w:rPr>
          <w:rFonts w:eastAsia="TimesNewRoman"/>
          <w:szCs w:val="22"/>
          <w:lang w:eastAsia="en-US"/>
        </w:rPr>
        <w:t xml:space="preserve">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2C065EF3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highlight w:val="lightGray"/>
          <w:u w:val="single"/>
          <w:lang w:eastAsia="en-US"/>
        </w:rPr>
        <w:t>Sandoz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Hliníkové-OPA/Al/PVC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uzáverom a plastovou (HDPE) nádobou obsahujúcou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silikagél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lastRenderedPageBreak/>
        <w:t xml:space="preserve">Škatuľa obsahujúca 30 x 1 filmom obalenú tabletu v perforovanom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blistri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5BF28C23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14:paraId="02F7123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14:paraId="5B830A0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14:paraId="28FD43EF" w14:textId="324727D8" w:rsidR="00415280" w:rsidRDefault="00032DBD" w:rsidP="00032DB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Slovinsko</w:t>
      </w:r>
    </w:p>
    <w:p w14:paraId="6ED0682D" w14:textId="77777777" w:rsidR="00032DBD" w:rsidRPr="004F1DF2" w:rsidRDefault="00032DBD" w:rsidP="00032DBD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303485EA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883AC9">
        <w:rPr>
          <w:spacing w:val="-1"/>
          <w:szCs w:val="22"/>
        </w:rPr>
        <w:t>z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883AC9">
        <w:rPr>
          <w:spacing w:val="6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filmtabletta</w:t>
      </w:r>
      <w:proofErr w:type="spellEnd"/>
    </w:p>
    <w:p w14:paraId="17B91B45" w14:textId="27EEE363" w:rsidR="002A46D0" w:rsidRPr="004F1DF2" w:rsidRDefault="00286E84" w:rsidP="002C073F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6C5238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</w:t>
      </w:r>
      <w:proofErr w:type="spellStart"/>
      <w:r w:rsidR="00883AC9" w:rsidRPr="002C073F">
        <w:rPr>
          <w:color w:val="4A4A4A"/>
          <w:szCs w:val="22"/>
        </w:rPr>
        <w:t>Дазатиниб</w:t>
      </w:r>
      <w:proofErr w:type="spellEnd"/>
      <w:r w:rsidR="00883AC9" w:rsidRPr="002C073F">
        <w:rPr>
          <w:color w:val="4A4A4A"/>
          <w:szCs w:val="22"/>
        </w:rPr>
        <w:t xml:space="preserve"> </w:t>
      </w:r>
      <w:proofErr w:type="spellStart"/>
      <w:r w:rsidR="00883AC9" w:rsidRPr="002C073F">
        <w:rPr>
          <w:color w:val="4A4A4A"/>
          <w:szCs w:val="22"/>
        </w:rPr>
        <w:t>Сандоз</w:t>
      </w:r>
      <w:proofErr w:type="spellEnd"/>
      <w:r w:rsidR="00883AC9" w:rsidRPr="004F1DF2" w:rsidDel="00883AC9">
        <w:rPr>
          <w:bCs/>
          <w:spacing w:val="-1"/>
          <w:szCs w:val="22"/>
        </w:rPr>
        <w:t xml:space="preserve"> </w:t>
      </w:r>
    </w:p>
    <w:p w14:paraId="5920C8E2" w14:textId="12960E88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Filmtabletten</w:t>
      </w:r>
      <w:proofErr w:type="spellEnd"/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plėvele</w:t>
      </w:r>
      <w:proofErr w:type="spellEnd"/>
      <w:r w:rsidRPr="004F1DF2">
        <w:rPr>
          <w:spacing w:val="7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dengtos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tabletės</w:t>
      </w:r>
      <w:proofErr w:type="spellEnd"/>
    </w:p>
    <w:p w14:paraId="24DAB3A3" w14:textId="21B82869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apvalkotās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zCs w:val="22"/>
        </w:rPr>
        <w:t>tabletes</w:t>
      </w:r>
      <w:proofErr w:type="spellEnd"/>
    </w:p>
    <w:p w14:paraId="4334D950" w14:textId="79846365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comprimate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filmate</w:t>
      </w:r>
      <w:proofErr w:type="spellEnd"/>
    </w:p>
    <w:p w14:paraId="634DD719" w14:textId="30F3160B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032DBD">
        <w:rPr>
          <w:spacing w:val="5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filmomhulde</w:t>
      </w:r>
      <w:proofErr w:type="spellEnd"/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tabletten</w:t>
      </w:r>
      <w:proofErr w:type="spellEnd"/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επ</w:t>
      </w:r>
      <w:proofErr w:type="spellStart"/>
      <w:r w:rsidR="002A46D0" w:rsidRPr="004F1DF2">
        <w:rPr>
          <w:spacing w:val="-1"/>
          <w:szCs w:val="22"/>
        </w:rPr>
        <w:t>ικ</w:t>
      </w:r>
      <w:proofErr w:type="spellEnd"/>
      <w:r w:rsidR="002A46D0" w:rsidRPr="004F1DF2">
        <w:rPr>
          <w:spacing w:val="-1"/>
          <w:szCs w:val="22"/>
        </w:rPr>
        <w:t>αλλυμένα</w:t>
      </w:r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zCs w:val="22"/>
        </w:rPr>
        <w:t>με</w:t>
      </w:r>
      <w:proofErr w:type="spellEnd"/>
      <w:r w:rsidR="002A46D0" w:rsidRPr="004F1DF2">
        <w:rPr>
          <w:spacing w:val="75"/>
          <w:w w:val="101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λε</w:t>
      </w:r>
      <w:proofErr w:type="spellEnd"/>
      <w:r w:rsidR="002A46D0" w:rsidRPr="004F1DF2">
        <w:rPr>
          <w:spacing w:val="-1"/>
          <w:szCs w:val="22"/>
        </w:rPr>
        <w:t>πτό</w:t>
      </w:r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υμένιο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zCs w:val="22"/>
        </w:rPr>
        <w:t>δισκί</w:t>
      </w:r>
      <w:proofErr w:type="spellEnd"/>
      <w:r w:rsidR="002A46D0" w:rsidRPr="004F1DF2">
        <w:rPr>
          <w:szCs w:val="22"/>
        </w:rPr>
        <w:t>α</w:t>
      </w:r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Sandoz</w:t>
      </w:r>
      <w:proofErr w:type="spellEnd"/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kalvopäällysteiset</w:t>
      </w:r>
      <w:proofErr w:type="spellEnd"/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tabletit</w:t>
      </w:r>
      <w:proofErr w:type="spellEnd"/>
    </w:p>
    <w:p w14:paraId="67463F10" w14:textId="78A16BED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032DBD">
        <w:rPr>
          <w:spacing w:val="-1"/>
          <w:szCs w:val="22"/>
        </w:rPr>
        <w:t>SANDOZ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comprimé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pelliculé</w:t>
      </w:r>
      <w:proofErr w:type="spellEnd"/>
    </w:p>
    <w:p w14:paraId="4D829201" w14:textId="63B64B52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63747C1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032DBD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</w:t>
      </w:r>
      <w:proofErr w:type="spellStart"/>
      <w:r w:rsidR="002A46D0" w:rsidRPr="004F1DF2">
        <w:rPr>
          <w:bCs/>
          <w:spacing w:val="-1"/>
          <w:szCs w:val="22"/>
        </w:rPr>
        <w:t>filmomhulde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2A46D0" w:rsidRPr="004F1DF2">
        <w:rPr>
          <w:bCs/>
          <w:spacing w:val="-1"/>
          <w:szCs w:val="22"/>
        </w:rPr>
        <w:t>tabletten</w:t>
      </w:r>
      <w:proofErr w:type="spellEnd"/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1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Sandoz</w:t>
      </w:r>
      <w:proofErr w:type="spellEnd"/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Sandoz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filmdragerade</w:t>
      </w:r>
      <w:proofErr w:type="spellEnd"/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6"/>
          <w:szCs w:val="22"/>
        </w:rPr>
        <w:t>t</w:t>
      </w:r>
      <w:r w:rsidRPr="004F1DF2">
        <w:rPr>
          <w:spacing w:val="-1"/>
          <w:szCs w:val="22"/>
        </w:rPr>
        <w:t>abletter</w:t>
      </w:r>
      <w:proofErr w:type="spellEnd"/>
    </w:p>
    <w:p w14:paraId="52371DF4" w14:textId="06C9E031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883AC9">
        <w:rPr>
          <w:spacing w:val="4"/>
          <w:szCs w:val="22"/>
        </w:rPr>
        <w:t>Sandoz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filmsko</w:t>
      </w:r>
      <w:proofErr w:type="spellEnd"/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09AA7D1D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6C8E75AF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lastRenderedPageBreak/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Film-</w:t>
      </w:r>
      <w:proofErr w:type="spellStart"/>
      <w:r w:rsidR="00CC0E8A" w:rsidRPr="004F1DF2">
        <w:rPr>
          <w:spacing w:val="-1"/>
          <w:szCs w:val="22"/>
        </w:rPr>
        <w:t>coated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Tablets</w:t>
      </w:r>
      <w:proofErr w:type="spellEnd"/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738A8E5A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2C073F">
        <w:rPr>
          <w:b/>
          <w:noProof/>
          <w:szCs w:val="22"/>
        </w:rPr>
        <w:t> 03/2019</w:t>
      </w:r>
      <w:r w:rsidR="00CF6120">
        <w:rPr>
          <w:b/>
          <w:noProof/>
          <w:szCs w:val="22"/>
        </w:rPr>
        <w:t>.</w:t>
      </w:r>
    </w:p>
    <w:sectPr w:rsidR="0004513E" w:rsidRPr="00743A93" w:rsidSect="003B56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E287B" w14:textId="77777777" w:rsidR="00517DDB" w:rsidRDefault="00517DDB" w:rsidP="00B577A9">
      <w:r>
        <w:separator/>
      </w:r>
    </w:p>
  </w:endnote>
  <w:endnote w:type="continuationSeparator" w:id="0">
    <w:p w14:paraId="15F142B3" w14:textId="77777777" w:rsidR="00517DDB" w:rsidRDefault="00517DDB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89DC7D0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DC5F50">
          <w:rPr>
            <w:noProof/>
            <w:sz w:val="18"/>
            <w:szCs w:val="18"/>
          </w:rPr>
          <w:t>8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B418D" w14:textId="77777777" w:rsidR="00517DDB" w:rsidRDefault="00517DDB" w:rsidP="00B577A9">
      <w:r>
        <w:separator/>
      </w:r>
    </w:p>
  </w:footnote>
  <w:footnote w:type="continuationSeparator" w:id="0">
    <w:p w14:paraId="19DF1F99" w14:textId="77777777" w:rsidR="00517DDB" w:rsidRDefault="00517DDB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7B468" w14:textId="195393B2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</w:t>
    </w:r>
    <w:r>
      <w:rPr>
        <w:sz w:val="18"/>
        <w:szCs w:val="18"/>
      </w:rPr>
      <w:t>prevode</w:t>
    </w:r>
    <w:r w:rsidRPr="00BF7256">
      <w:rPr>
        <w:sz w:val="18"/>
        <w:szCs w:val="18"/>
      </w:rPr>
      <w:t xml:space="preserve">, </w:t>
    </w:r>
    <w:proofErr w:type="spellStart"/>
    <w:r w:rsidR="005E27A8">
      <w:rPr>
        <w:sz w:val="18"/>
        <w:szCs w:val="18"/>
      </w:rPr>
      <w:t>ev.č</w:t>
    </w:r>
    <w:proofErr w:type="spellEnd"/>
    <w:r w:rsidR="005E27A8">
      <w:rPr>
        <w:sz w:val="18"/>
        <w:szCs w:val="18"/>
      </w:rPr>
      <w:t>.: 2019/01277-TR, 2019/01279-TR, 2019/01278-TR, 2019/01280-TR</w:t>
    </w:r>
  </w:p>
  <w:p w14:paraId="06B0DF2A" w14:textId="25840783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2C073F">
      <w:rPr>
        <w:sz w:val="18"/>
        <w:szCs w:val="18"/>
      </w:rPr>
      <w:t>3</w:t>
    </w:r>
    <w:r>
      <w:rPr>
        <w:sz w:val="18"/>
        <w:szCs w:val="18"/>
      </w:rPr>
      <w:t xml:space="preserve"> k notifikácii o zmene, </w:t>
    </w:r>
    <w:r w:rsidRPr="00BF7256">
      <w:rPr>
        <w:sz w:val="18"/>
        <w:szCs w:val="18"/>
      </w:rPr>
      <w:t>ev.</w:t>
    </w:r>
    <w:r>
      <w:rPr>
        <w:sz w:val="18"/>
        <w:szCs w:val="18"/>
      </w:rPr>
      <w:t xml:space="preserve"> </w:t>
    </w:r>
    <w:r w:rsidRPr="002120BF">
      <w:rPr>
        <w:sz w:val="18"/>
        <w:szCs w:val="18"/>
      </w:rPr>
      <w:t xml:space="preserve">č.: </w:t>
    </w:r>
    <w:r>
      <w:rPr>
        <w:sz w:val="18"/>
        <w:szCs w:val="18"/>
      </w:rPr>
      <w:t>2018/05759-Z1B</w:t>
    </w:r>
  </w:p>
  <w:p w14:paraId="66361405" w14:textId="28088F70" w:rsidR="001724B0" w:rsidRDefault="001724B0" w:rsidP="00032DBD">
    <w:pPr>
      <w:ind w:left="0" w:firstLine="0"/>
    </w:pPr>
    <w:r>
      <w:rPr>
        <w:sz w:val="18"/>
        <w:szCs w:val="18"/>
      </w:rPr>
      <w:t xml:space="preserve">Príloha č. </w:t>
    </w:r>
    <w:r w:rsidR="00DC5F50">
      <w:rPr>
        <w:sz w:val="18"/>
        <w:szCs w:val="18"/>
      </w:rPr>
      <w:t>1</w:t>
    </w:r>
    <w:r>
      <w:rPr>
        <w:sz w:val="18"/>
        <w:szCs w:val="18"/>
      </w:rPr>
      <w:t xml:space="preserve"> k</w:t>
    </w:r>
    <w:r w:rsidR="006C5238">
      <w:rPr>
        <w:sz w:val="18"/>
        <w:szCs w:val="18"/>
      </w:rPr>
      <w:t> </w:t>
    </w:r>
    <w:r>
      <w:rPr>
        <w:sz w:val="18"/>
        <w:szCs w:val="18"/>
      </w:rPr>
      <w:t>no</w:t>
    </w:r>
    <w:r w:rsidR="006C5238">
      <w:rPr>
        <w:sz w:val="18"/>
        <w:szCs w:val="18"/>
      </w:rPr>
      <w:t xml:space="preserve">tifikácii o zmene, </w:t>
    </w:r>
    <w:proofErr w:type="spellStart"/>
    <w:r w:rsidR="006C5238">
      <w:rPr>
        <w:sz w:val="18"/>
        <w:szCs w:val="18"/>
      </w:rPr>
      <w:t>ev.č</w:t>
    </w:r>
    <w:proofErr w:type="spellEnd"/>
    <w:r w:rsidR="006C5238">
      <w:rPr>
        <w:sz w:val="18"/>
        <w:szCs w:val="18"/>
      </w:rPr>
      <w:t>.: 2018/07590-Z1B</w:t>
    </w:r>
  </w:p>
  <w:p w14:paraId="784850A9" w14:textId="72A5EC22" w:rsidR="00622F8B" w:rsidRDefault="00622F8B" w:rsidP="00622F8B">
    <w:pPr>
      <w:ind w:left="0" w:firstLine="0"/>
    </w:pPr>
  </w:p>
  <w:p w14:paraId="64C4AB4E" w14:textId="77777777" w:rsidR="00565DC5" w:rsidRDefault="00565D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 xml:space="preserve">Schválený text k rozhodnutiu o registrácii lieku, </w:t>
    </w:r>
    <w:proofErr w:type="spellStart"/>
    <w:r w:rsidRPr="00752995">
      <w:rPr>
        <w:sz w:val="18"/>
        <w:szCs w:val="18"/>
      </w:rPr>
      <w:t>ev.č</w:t>
    </w:r>
    <w:proofErr w:type="spellEnd"/>
    <w:r w:rsidRPr="00752995">
      <w:rPr>
        <w:sz w:val="18"/>
        <w:szCs w:val="18"/>
      </w:rPr>
      <w:t>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2DBD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40E30"/>
    <w:rsid w:val="001445C4"/>
    <w:rsid w:val="00151FFE"/>
    <w:rsid w:val="00153536"/>
    <w:rsid w:val="00155758"/>
    <w:rsid w:val="00156473"/>
    <w:rsid w:val="00167D0E"/>
    <w:rsid w:val="001713A5"/>
    <w:rsid w:val="001724B0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073F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17DDB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D5E"/>
    <w:rsid w:val="005A51E6"/>
    <w:rsid w:val="005A5BF0"/>
    <w:rsid w:val="005A6808"/>
    <w:rsid w:val="005B60CB"/>
    <w:rsid w:val="005D51E1"/>
    <w:rsid w:val="005E0333"/>
    <w:rsid w:val="005E27A8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66E"/>
    <w:rsid w:val="00645C88"/>
    <w:rsid w:val="00662A71"/>
    <w:rsid w:val="006664ED"/>
    <w:rsid w:val="00676318"/>
    <w:rsid w:val="006767ED"/>
    <w:rsid w:val="00687CBB"/>
    <w:rsid w:val="00690561"/>
    <w:rsid w:val="006943BD"/>
    <w:rsid w:val="00695722"/>
    <w:rsid w:val="006B0B97"/>
    <w:rsid w:val="006B62BF"/>
    <w:rsid w:val="006C3DE4"/>
    <w:rsid w:val="006C5238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A95"/>
    <w:rsid w:val="00873121"/>
    <w:rsid w:val="00873189"/>
    <w:rsid w:val="00883AC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F4FA8"/>
    <w:rsid w:val="00BF5EFE"/>
    <w:rsid w:val="00C00215"/>
    <w:rsid w:val="00C00CE3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C5F50"/>
    <w:rsid w:val="00DD11FB"/>
    <w:rsid w:val="00DE3DEF"/>
    <w:rsid w:val="00DE58B5"/>
    <w:rsid w:val="00DE6B37"/>
    <w:rsid w:val="00DE790E"/>
    <w:rsid w:val="00DF3A0F"/>
    <w:rsid w:val="00DF562C"/>
    <w:rsid w:val="00E03B72"/>
    <w:rsid w:val="00E05E17"/>
    <w:rsid w:val="00E072D3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  <w15:docId w15:val="{7CB08191-22B6-47C1-84F8-AE42BA6E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C54A-6F37-48CA-BAB2-BA7670FC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Bolebruchová Monika</cp:lastModifiedBy>
  <cp:revision>5</cp:revision>
  <cp:lastPrinted>2019-03-14T08:07:00Z</cp:lastPrinted>
  <dcterms:created xsi:type="dcterms:W3CDTF">2019-03-13T09:08:00Z</dcterms:created>
  <dcterms:modified xsi:type="dcterms:W3CDTF">2019-03-14T08:07:00Z</dcterms:modified>
</cp:coreProperties>
</file>