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8DD7A" w14:textId="77777777" w:rsidR="00645499" w:rsidRDefault="00645499" w:rsidP="00811D66">
      <w:pPr>
        <w:tabs>
          <w:tab w:val="left" w:pos="567"/>
        </w:tabs>
        <w:jc w:val="center"/>
        <w:outlineLvl w:val="0"/>
        <w:rPr>
          <w:b/>
          <w:sz w:val="22"/>
          <w:szCs w:val="22"/>
          <w:lang w:val="sk-SK"/>
        </w:rPr>
      </w:pPr>
    </w:p>
    <w:p w14:paraId="6C056C95" w14:textId="77777777" w:rsidR="00645499" w:rsidRDefault="00645499" w:rsidP="00811D66">
      <w:pPr>
        <w:tabs>
          <w:tab w:val="left" w:pos="567"/>
        </w:tabs>
        <w:jc w:val="center"/>
        <w:outlineLvl w:val="0"/>
        <w:rPr>
          <w:b/>
          <w:sz w:val="22"/>
          <w:szCs w:val="22"/>
          <w:lang w:val="sk-SK"/>
        </w:rPr>
      </w:pPr>
    </w:p>
    <w:p w14:paraId="2723731C" w14:textId="77777777" w:rsidR="00E4290D" w:rsidRPr="001D5000" w:rsidRDefault="00E4290D" w:rsidP="00811D66">
      <w:pPr>
        <w:tabs>
          <w:tab w:val="left" w:pos="567"/>
        </w:tabs>
        <w:jc w:val="center"/>
        <w:outlineLvl w:val="0"/>
        <w:rPr>
          <w:b/>
          <w:sz w:val="22"/>
          <w:szCs w:val="22"/>
          <w:lang w:val="sk-SK"/>
        </w:rPr>
      </w:pPr>
      <w:r w:rsidRPr="001D5000">
        <w:rPr>
          <w:b/>
          <w:sz w:val="22"/>
          <w:szCs w:val="22"/>
          <w:lang w:val="sk-SK"/>
        </w:rPr>
        <w:t>P</w:t>
      </w:r>
      <w:r w:rsidR="001B0067">
        <w:rPr>
          <w:b/>
          <w:sz w:val="22"/>
          <w:szCs w:val="22"/>
          <w:lang w:val="sk-SK"/>
        </w:rPr>
        <w:t>ísomná informácia pre používateľa</w:t>
      </w:r>
    </w:p>
    <w:p w14:paraId="1603D111" w14:textId="77777777" w:rsidR="00E4290D" w:rsidRPr="00F176EA" w:rsidRDefault="00E4290D" w:rsidP="00811D66">
      <w:pPr>
        <w:jc w:val="center"/>
        <w:rPr>
          <w:b/>
          <w:sz w:val="22"/>
          <w:szCs w:val="22"/>
          <w:lang w:val="sk-SK"/>
        </w:rPr>
      </w:pPr>
    </w:p>
    <w:p w14:paraId="2B782F20" w14:textId="77777777" w:rsidR="00E4290D" w:rsidRPr="008A3BF1" w:rsidRDefault="00E4290D" w:rsidP="00811D66">
      <w:pPr>
        <w:pStyle w:val="Podtitul"/>
        <w:rPr>
          <w:sz w:val="22"/>
          <w:szCs w:val="22"/>
          <w:lang w:val="sk-SK"/>
        </w:rPr>
      </w:pPr>
      <w:proofErr w:type="spellStart"/>
      <w:r w:rsidRPr="008A3BF1">
        <w:rPr>
          <w:sz w:val="22"/>
          <w:szCs w:val="22"/>
          <w:lang w:val="sk-SK"/>
        </w:rPr>
        <w:t>Amlator</w:t>
      </w:r>
      <w:proofErr w:type="spellEnd"/>
      <w:r w:rsidRPr="008A3BF1">
        <w:rPr>
          <w:sz w:val="22"/>
          <w:szCs w:val="22"/>
          <w:lang w:val="sk-SK"/>
        </w:rPr>
        <w:t xml:space="preserve"> 10 mg/5 mg </w:t>
      </w:r>
      <w:r w:rsidRPr="008A3BF1">
        <w:rPr>
          <w:bCs/>
          <w:sz w:val="22"/>
          <w:szCs w:val="22"/>
          <w:lang w:val="sk-SK"/>
        </w:rPr>
        <w:t>filmom obalené tablety</w:t>
      </w:r>
    </w:p>
    <w:p w14:paraId="3CB4B013" w14:textId="77777777" w:rsidR="00E4290D" w:rsidRPr="00397123" w:rsidRDefault="00E4290D" w:rsidP="00811D66">
      <w:pPr>
        <w:pStyle w:val="Podtitul"/>
        <w:rPr>
          <w:sz w:val="22"/>
          <w:lang w:val="sk-SK"/>
        </w:rPr>
      </w:pPr>
      <w:proofErr w:type="spellStart"/>
      <w:r w:rsidRPr="00F0150B">
        <w:rPr>
          <w:sz w:val="22"/>
          <w:lang w:val="sk-SK"/>
        </w:rPr>
        <w:t>Amlator</w:t>
      </w:r>
      <w:proofErr w:type="spellEnd"/>
      <w:r w:rsidRPr="00F0150B">
        <w:rPr>
          <w:sz w:val="22"/>
          <w:lang w:val="sk-SK"/>
        </w:rPr>
        <w:t xml:space="preserve"> 10 mg/10 mg filmom obalené tablety</w:t>
      </w:r>
    </w:p>
    <w:p w14:paraId="7AD38D62" w14:textId="77777777" w:rsidR="00E4290D" w:rsidRPr="00F0150B" w:rsidRDefault="00E4290D" w:rsidP="00811D66">
      <w:pPr>
        <w:pStyle w:val="Podtitul"/>
        <w:rPr>
          <w:sz w:val="22"/>
          <w:lang w:val="sk-SK"/>
        </w:rPr>
      </w:pPr>
      <w:proofErr w:type="spellStart"/>
      <w:r w:rsidRPr="00F0150B">
        <w:rPr>
          <w:sz w:val="22"/>
          <w:lang w:val="sk-SK"/>
        </w:rPr>
        <w:t>Amlator</w:t>
      </w:r>
      <w:proofErr w:type="spellEnd"/>
      <w:r w:rsidRPr="00F0150B">
        <w:rPr>
          <w:sz w:val="22"/>
          <w:lang w:val="sk-SK"/>
        </w:rPr>
        <w:t xml:space="preserve"> 20 mg/5 mg filmom obalené tablety</w:t>
      </w:r>
    </w:p>
    <w:p w14:paraId="20E3E98E" w14:textId="77777777" w:rsidR="00E4290D" w:rsidRPr="008A3BF1" w:rsidRDefault="00E4290D" w:rsidP="00811D66">
      <w:pPr>
        <w:pStyle w:val="Podtitul"/>
        <w:rPr>
          <w:sz w:val="22"/>
          <w:szCs w:val="22"/>
          <w:lang w:val="sk-SK"/>
        </w:rPr>
      </w:pPr>
      <w:proofErr w:type="spellStart"/>
      <w:r w:rsidRPr="00F0150B">
        <w:rPr>
          <w:sz w:val="22"/>
          <w:lang w:val="sk-SK"/>
        </w:rPr>
        <w:t>Amlator</w:t>
      </w:r>
      <w:proofErr w:type="spellEnd"/>
      <w:r w:rsidRPr="00F0150B">
        <w:rPr>
          <w:sz w:val="22"/>
          <w:lang w:val="sk-SK"/>
        </w:rPr>
        <w:t xml:space="preserve"> 20 mg/10 mg filmom obalené tablety</w:t>
      </w:r>
    </w:p>
    <w:p w14:paraId="6283B74A" w14:textId="77777777" w:rsidR="00E4290D" w:rsidRPr="00F176EA" w:rsidRDefault="00E4290D" w:rsidP="00811D66">
      <w:pPr>
        <w:jc w:val="center"/>
        <w:rPr>
          <w:b/>
          <w:sz w:val="22"/>
          <w:szCs w:val="22"/>
          <w:lang w:val="sk-SK"/>
        </w:rPr>
      </w:pPr>
    </w:p>
    <w:p w14:paraId="721B6F64" w14:textId="77777777" w:rsidR="00E4290D" w:rsidRPr="00F176EA" w:rsidRDefault="00E4290D" w:rsidP="00811D66">
      <w:pPr>
        <w:jc w:val="center"/>
        <w:rPr>
          <w:sz w:val="22"/>
          <w:szCs w:val="22"/>
          <w:lang w:val="sk-SK"/>
        </w:rPr>
      </w:pPr>
      <w:r w:rsidRPr="00F176EA">
        <w:rPr>
          <w:sz w:val="22"/>
          <w:szCs w:val="22"/>
          <w:lang w:val="sk-SK"/>
        </w:rPr>
        <w:t>(</w:t>
      </w:r>
      <w:proofErr w:type="spellStart"/>
      <w:r w:rsidRPr="00F176EA">
        <w:rPr>
          <w:sz w:val="22"/>
          <w:szCs w:val="22"/>
          <w:lang w:val="sk-SK"/>
        </w:rPr>
        <w:t>atorvastatín</w:t>
      </w:r>
      <w:proofErr w:type="spellEnd"/>
      <w:r w:rsidRPr="00F176EA">
        <w:rPr>
          <w:sz w:val="22"/>
          <w:szCs w:val="22"/>
          <w:lang w:val="sk-SK"/>
        </w:rPr>
        <w:t>/</w:t>
      </w:r>
      <w:proofErr w:type="spellStart"/>
      <w:r w:rsidRPr="00F176EA">
        <w:rPr>
          <w:sz w:val="22"/>
          <w:szCs w:val="22"/>
          <w:lang w:val="sk-SK"/>
        </w:rPr>
        <w:t>amlodipín</w:t>
      </w:r>
      <w:proofErr w:type="spellEnd"/>
      <w:r w:rsidRPr="00F176EA">
        <w:rPr>
          <w:sz w:val="22"/>
          <w:szCs w:val="22"/>
          <w:lang w:val="sk-SK"/>
        </w:rPr>
        <w:t>)</w:t>
      </w:r>
    </w:p>
    <w:p w14:paraId="218D438B" w14:textId="77777777" w:rsidR="00E4290D" w:rsidRPr="00F176EA" w:rsidRDefault="00E4290D" w:rsidP="00811D66">
      <w:pPr>
        <w:pStyle w:val="Zkladntext"/>
        <w:rPr>
          <w:lang w:val="sk-SK"/>
        </w:rPr>
      </w:pPr>
    </w:p>
    <w:p w14:paraId="4364FAD8" w14:textId="77777777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  <w:r w:rsidRPr="00F176EA">
        <w:rPr>
          <w:b/>
          <w:bCs/>
          <w:sz w:val="22"/>
          <w:szCs w:val="22"/>
          <w:lang w:val="sk-SK"/>
        </w:rPr>
        <w:t xml:space="preserve">Pozorne si prečítajte celú písomnú informáciu </w:t>
      </w:r>
      <w:r w:rsidR="001B0067">
        <w:rPr>
          <w:b/>
          <w:bCs/>
          <w:sz w:val="22"/>
          <w:szCs w:val="22"/>
          <w:lang w:val="sk-SK"/>
        </w:rPr>
        <w:t>predtým</w:t>
      </w:r>
      <w:r w:rsidRPr="00F176EA">
        <w:rPr>
          <w:b/>
          <w:bCs/>
          <w:sz w:val="22"/>
          <w:szCs w:val="22"/>
          <w:lang w:val="sk-SK"/>
        </w:rPr>
        <w:t xml:space="preserve">, ako začnete užívať </w:t>
      </w:r>
      <w:r>
        <w:rPr>
          <w:b/>
          <w:bCs/>
          <w:sz w:val="22"/>
          <w:szCs w:val="22"/>
          <w:lang w:val="sk-SK"/>
        </w:rPr>
        <w:t>tento</w:t>
      </w:r>
      <w:r w:rsidRPr="00F176EA">
        <w:rPr>
          <w:b/>
          <w:bCs/>
          <w:sz w:val="22"/>
          <w:szCs w:val="22"/>
          <w:lang w:val="sk-SK"/>
        </w:rPr>
        <w:t xml:space="preserve"> liek</w:t>
      </w:r>
      <w:r>
        <w:rPr>
          <w:b/>
          <w:bCs/>
          <w:sz w:val="22"/>
          <w:szCs w:val="22"/>
          <w:lang w:val="sk-SK"/>
        </w:rPr>
        <w:t xml:space="preserve">, pretože obsahuje pre vás dôležité </w:t>
      </w:r>
      <w:r w:rsidR="001B0067">
        <w:rPr>
          <w:b/>
          <w:bCs/>
          <w:sz w:val="22"/>
          <w:szCs w:val="22"/>
          <w:lang w:val="sk-SK"/>
        </w:rPr>
        <w:t>informácie</w:t>
      </w:r>
      <w:r w:rsidRPr="00F176EA">
        <w:rPr>
          <w:b/>
          <w:bCs/>
          <w:sz w:val="22"/>
          <w:szCs w:val="22"/>
          <w:lang w:val="sk-SK"/>
        </w:rPr>
        <w:t>.</w:t>
      </w:r>
    </w:p>
    <w:p w14:paraId="13F81806" w14:textId="77777777" w:rsidR="00E4290D" w:rsidRPr="00F176EA" w:rsidRDefault="00E4290D" w:rsidP="00833F1E">
      <w:pPr>
        <w:numPr>
          <w:ilvl w:val="0"/>
          <w:numId w:val="12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>Túto písomnú informáciu si uschovajte. Možno bude potrebné, aby ste si ju znovu prečítali.</w:t>
      </w:r>
    </w:p>
    <w:p w14:paraId="2FBE52B5" w14:textId="77777777" w:rsidR="00E4290D" w:rsidRPr="00F176EA" w:rsidRDefault="00E4290D" w:rsidP="00833F1E">
      <w:pPr>
        <w:numPr>
          <w:ilvl w:val="0"/>
          <w:numId w:val="12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>Ak máte akékoľvek ďalšie otázky, obráťte sa na svojho lekára alebo lekárnika.</w:t>
      </w:r>
    </w:p>
    <w:p w14:paraId="3377A9E5" w14:textId="77777777" w:rsidR="00E4290D" w:rsidRPr="00F176EA" w:rsidRDefault="00E4290D" w:rsidP="00833F1E">
      <w:pPr>
        <w:numPr>
          <w:ilvl w:val="0"/>
          <w:numId w:val="12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>Tento liek bol predpísaný</w:t>
      </w:r>
      <w:r>
        <w:rPr>
          <w:bCs/>
          <w:sz w:val="22"/>
          <w:szCs w:val="22"/>
          <w:lang w:val="sk-SK"/>
        </w:rPr>
        <w:t xml:space="preserve"> iba v</w:t>
      </w:r>
      <w:r w:rsidRPr="00F176EA">
        <w:rPr>
          <w:bCs/>
          <w:sz w:val="22"/>
          <w:szCs w:val="22"/>
          <w:lang w:val="sk-SK"/>
        </w:rPr>
        <w:t>ám. Nedávajte ho nikomu inému. Môže mu uškodiť, dokonca aj vtedy, ak má rovnaké pr</w:t>
      </w:r>
      <w:r w:rsidR="00A159C7">
        <w:rPr>
          <w:bCs/>
          <w:sz w:val="22"/>
          <w:szCs w:val="22"/>
          <w:lang w:val="sk-SK"/>
        </w:rPr>
        <w:t>ejavy</w:t>
      </w:r>
      <w:r w:rsidRPr="00F176EA">
        <w:rPr>
          <w:bCs/>
          <w:sz w:val="22"/>
          <w:szCs w:val="22"/>
          <w:lang w:val="sk-SK"/>
        </w:rPr>
        <w:t xml:space="preserve"> </w:t>
      </w:r>
      <w:r>
        <w:rPr>
          <w:bCs/>
          <w:sz w:val="22"/>
          <w:szCs w:val="22"/>
          <w:lang w:val="sk-SK"/>
        </w:rPr>
        <w:t xml:space="preserve">ochorenia </w:t>
      </w:r>
      <w:r w:rsidRPr="00F176EA">
        <w:rPr>
          <w:bCs/>
          <w:sz w:val="22"/>
          <w:szCs w:val="22"/>
          <w:lang w:val="sk-SK"/>
        </w:rPr>
        <w:t xml:space="preserve">ako </w:t>
      </w:r>
      <w:r>
        <w:rPr>
          <w:bCs/>
          <w:sz w:val="22"/>
          <w:szCs w:val="22"/>
          <w:lang w:val="sk-SK"/>
        </w:rPr>
        <w:t>v</w:t>
      </w:r>
      <w:r w:rsidRPr="00F176EA">
        <w:rPr>
          <w:bCs/>
          <w:sz w:val="22"/>
          <w:szCs w:val="22"/>
          <w:lang w:val="sk-SK"/>
        </w:rPr>
        <w:t>y.</w:t>
      </w:r>
    </w:p>
    <w:p w14:paraId="10BD7C41" w14:textId="6A375BDA" w:rsidR="00E4290D" w:rsidRPr="00F176EA" w:rsidRDefault="00E4290D" w:rsidP="00833F1E">
      <w:pPr>
        <w:numPr>
          <w:ilvl w:val="0"/>
          <w:numId w:val="12"/>
        </w:numPr>
        <w:rPr>
          <w:bCs/>
          <w:sz w:val="22"/>
          <w:szCs w:val="22"/>
          <w:lang w:val="sk-SK"/>
        </w:rPr>
      </w:pPr>
      <w:r w:rsidRPr="001D5000">
        <w:rPr>
          <w:bCs/>
          <w:sz w:val="22"/>
          <w:szCs w:val="22"/>
          <w:lang w:val="sk-SK"/>
        </w:rPr>
        <w:t>Ak sa u vás vyskytne akýkoľvek vedľajší účinok</w:t>
      </w:r>
      <w:r w:rsidRPr="00BB3C1F">
        <w:rPr>
          <w:bCs/>
          <w:sz w:val="22"/>
          <w:szCs w:val="22"/>
          <w:lang w:val="sk-SK"/>
        </w:rPr>
        <w:t xml:space="preserve">, obráťte sa na svojho </w:t>
      </w:r>
      <w:r w:rsidRPr="001D5000">
        <w:rPr>
          <w:bCs/>
          <w:sz w:val="22"/>
          <w:szCs w:val="22"/>
          <w:lang w:val="sk-SK"/>
        </w:rPr>
        <w:t>lekára</w:t>
      </w:r>
      <w:r w:rsidR="001B0067">
        <w:rPr>
          <w:bCs/>
          <w:sz w:val="22"/>
          <w:szCs w:val="22"/>
          <w:lang w:val="sk-SK"/>
        </w:rPr>
        <w:t xml:space="preserve"> </w:t>
      </w:r>
      <w:r w:rsidRPr="001D5000">
        <w:rPr>
          <w:bCs/>
          <w:sz w:val="22"/>
          <w:szCs w:val="22"/>
          <w:lang w:val="sk-SK"/>
        </w:rPr>
        <w:t>alebo lekárnika. To sa týka aj akýchkoľvek vedľajších účinkov, ktoré nie sú uvedené v tejto písomnej informácii</w:t>
      </w:r>
      <w:r w:rsidRPr="00F176EA">
        <w:rPr>
          <w:bCs/>
          <w:sz w:val="22"/>
          <w:szCs w:val="22"/>
          <w:lang w:val="sk-SK"/>
        </w:rPr>
        <w:t>.</w:t>
      </w:r>
      <w:r w:rsidR="001B0067">
        <w:rPr>
          <w:bCs/>
          <w:sz w:val="22"/>
          <w:szCs w:val="22"/>
          <w:lang w:val="sk-SK"/>
        </w:rPr>
        <w:t xml:space="preserve"> Pozri časť 4.</w:t>
      </w:r>
    </w:p>
    <w:p w14:paraId="505476B8" w14:textId="77777777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</w:p>
    <w:p w14:paraId="535B5805" w14:textId="68CBB021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  <w:r w:rsidRPr="00F176EA">
        <w:rPr>
          <w:b/>
          <w:bCs/>
          <w:sz w:val="22"/>
          <w:szCs w:val="22"/>
          <w:lang w:val="sk-SK"/>
        </w:rPr>
        <w:t xml:space="preserve">V tejto písomnej informácii sa dozviete </w:t>
      </w:r>
    </w:p>
    <w:p w14:paraId="724C9639" w14:textId="77777777" w:rsidR="00E4290D" w:rsidRPr="00F176EA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 xml:space="preserve">Čo je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bCs/>
          <w:sz w:val="22"/>
          <w:szCs w:val="22"/>
          <w:lang w:val="sk-SK"/>
        </w:rPr>
        <w:t xml:space="preserve"> a na čo sa používa</w:t>
      </w:r>
    </w:p>
    <w:p w14:paraId="7F2C03D0" w14:textId="77777777" w:rsidR="00E4290D" w:rsidRPr="00F176EA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1D5000">
        <w:rPr>
          <w:sz w:val="22"/>
          <w:szCs w:val="22"/>
          <w:lang w:val="sk-SK"/>
        </w:rPr>
        <w:t xml:space="preserve">Čo potrebujete vedieť </w:t>
      </w:r>
      <w:r w:rsidR="001B0067">
        <w:rPr>
          <w:sz w:val="22"/>
          <w:szCs w:val="22"/>
          <w:lang w:val="sk-SK"/>
        </w:rPr>
        <w:t>predtým</w:t>
      </w:r>
      <w:r w:rsidRPr="001D5000">
        <w:rPr>
          <w:sz w:val="22"/>
          <w:szCs w:val="22"/>
          <w:lang w:val="sk-SK"/>
        </w:rPr>
        <w:t>, ako</w:t>
      </w:r>
      <w:r w:rsidR="001B0067">
        <w:rPr>
          <w:sz w:val="22"/>
          <w:szCs w:val="22"/>
          <w:lang w:val="sk-SK"/>
        </w:rPr>
        <w:t xml:space="preserve"> </w:t>
      </w:r>
      <w:r w:rsidRPr="00F176EA">
        <w:rPr>
          <w:bCs/>
          <w:sz w:val="22"/>
          <w:szCs w:val="22"/>
          <w:lang w:val="sk-SK"/>
        </w:rPr>
        <w:t xml:space="preserve">užijete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</w:p>
    <w:p w14:paraId="569B2D2F" w14:textId="77777777" w:rsidR="00E4290D" w:rsidRPr="00F176EA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 xml:space="preserve">Ako užívať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</w:p>
    <w:p w14:paraId="1A215033" w14:textId="77777777" w:rsidR="00E4290D" w:rsidRPr="00F176EA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>Možné vedľajšie účinky</w:t>
      </w:r>
    </w:p>
    <w:p w14:paraId="0B0E6C21" w14:textId="77777777" w:rsidR="00E4290D" w:rsidRPr="00BB3C1F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F176EA">
        <w:rPr>
          <w:bCs/>
          <w:sz w:val="22"/>
          <w:szCs w:val="22"/>
          <w:lang w:val="sk-SK"/>
        </w:rPr>
        <w:t xml:space="preserve">Ako uchovávať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</w:p>
    <w:p w14:paraId="4356D8EC" w14:textId="77777777" w:rsidR="00E4290D" w:rsidRPr="00F176EA" w:rsidRDefault="00E4290D" w:rsidP="00833F1E">
      <w:pPr>
        <w:numPr>
          <w:ilvl w:val="0"/>
          <w:numId w:val="11"/>
        </w:numPr>
        <w:rPr>
          <w:bCs/>
          <w:sz w:val="22"/>
          <w:szCs w:val="22"/>
          <w:lang w:val="sk-SK"/>
        </w:rPr>
      </w:pPr>
      <w:r w:rsidRPr="00803E0D">
        <w:rPr>
          <w:bCs/>
          <w:sz w:val="22"/>
          <w:szCs w:val="22"/>
          <w:lang w:val="sk-SK"/>
        </w:rPr>
        <w:t>Obsah balenia a ďalšie informácie</w:t>
      </w:r>
    </w:p>
    <w:p w14:paraId="75CCB2A4" w14:textId="77777777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</w:p>
    <w:p w14:paraId="48EE46C6" w14:textId="77777777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</w:p>
    <w:p w14:paraId="781DE3E1" w14:textId="77777777" w:rsidR="00E4290D" w:rsidRPr="00F176EA" w:rsidRDefault="00E4290D" w:rsidP="00811D66">
      <w:pPr>
        <w:rPr>
          <w:b/>
          <w:bCs/>
          <w:sz w:val="22"/>
          <w:szCs w:val="22"/>
          <w:lang w:val="sk-SK"/>
        </w:rPr>
      </w:pPr>
      <w:r w:rsidRPr="00F176EA">
        <w:rPr>
          <w:b/>
          <w:bCs/>
          <w:sz w:val="22"/>
          <w:szCs w:val="22"/>
          <w:lang w:val="sk-SK"/>
        </w:rPr>
        <w:t>1.</w:t>
      </w:r>
      <w:r w:rsidRPr="00F176EA">
        <w:rPr>
          <w:b/>
          <w:bCs/>
          <w:sz w:val="22"/>
          <w:szCs w:val="22"/>
          <w:lang w:val="sk-SK"/>
        </w:rPr>
        <w:tab/>
        <w:t>Č</w:t>
      </w:r>
      <w:r>
        <w:rPr>
          <w:b/>
          <w:bCs/>
          <w:sz w:val="22"/>
          <w:szCs w:val="22"/>
          <w:lang w:val="sk-SK"/>
        </w:rPr>
        <w:t xml:space="preserve">o je </w:t>
      </w:r>
      <w:proofErr w:type="spellStart"/>
      <w:r>
        <w:rPr>
          <w:b/>
          <w:bCs/>
          <w:sz w:val="22"/>
          <w:szCs w:val="22"/>
          <w:lang w:val="sk-SK"/>
        </w:rPr>
        <w:t>Am</w:t>
      </w:r>
      <w:r w:rsidR="00346FD7">
        <w:rPr>
          <w:b/>
          <w:bCs/>
          <w:sz w:val="22"/>
          <w:szCs w:val="22"/>
          <w:lang w:val="sk-SK"/>
        </w:rPr>
        <w:t>l</w:t>
      </w:r>
      <w:r>
        <w:rPr>
          <w:b/>
          <w:bCs/>
          <w:sz w:val="22"/>
          <w:szCs w:val="22"/>
          <w:lang w:val="sk-SK"/>
        </w:rPr>
        <w:t>ator</w:t>
      </w:r>
      <w:proofErr w:type="spellEnd"/>
      <w:r>
        <w:rPr>
          <w:b/>
          <w:bCs/>
          <w:sz w:val="22"/>
          <w:szCs w:val="22"/>
          <w:lang w:val="sk-SK"/>
        </w:rPr>
        <w:t xml:space="preserve"> a na čo sa používa</w:t>
      </w:r>
    </w:p>
    <w:p w14:paraId="2DBC39A8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28FCB2E1" w14:textId="77777777" w:rsidR="00E4290D" w:rsidRPr="00F176EA" w:rsidRDefault="00E4290D" w:rsidP="00811D66">
      <w:pPr>
        <w:rPr>
          <w:sz w:val="22"/>
          <w:szCs w:val="22"/>
          <w:lang w:val="sk-SK"/>
        </w:rPr>
      </w:pP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sz w:val="22"/>
          <w:szCs w:val="22"/>
          <w:lang w:val="sk-SK"/>
        </w:rPr>
        <w:t xml:space="preserve"> je kombinovaný liek, ktorý obsahuje dve liečivá </w:t>
      </w:r>
      <w:r>
        <w:rPr>
          <w:sz w:val="22"/>
          <w:szCs w:val="22"/>
          <w:lang w:val="sk-SK"/>
        </w:rPr>
        <w:t>nazývané</w:t>
      </w:r>
      <w:r w:rsidRPr="00F176EA">
        <w:rPr>
          <w:sz w:val="22"/>
          <w:szCs w:val="22"/>
          <w:lang w:val="sk-SK"/>
        </w:rPr>
        <w:t xml:space="preserve"> </w:t>
      </w:r>
      <w:proofErr w:type="spellStart"/>
      <w:r w:rsidRPr="00F176EA">
        <w:rPr>
          <w:sz w:val="22"/>
          <w:szCs w:val="22"/>
          <w:lang w:val="sk-SK"/>
        </w:rPr>
        <w:t>atorvastatín</w:t>
      </w:r>
      <w:proofErr w:type="spellEnd"/>
      <w:r w:rsidRPr="00F176EA">
        <w:rPr>
          <w:sz w:val="22"/>
          <w:szCs w:val="22"/>
          <w:lang w:val="sk-SK"/>
        </w:rPr>
        <w:t xml:space="preserve"> a </w:t>
      </w:r>
      <w:proofErr w:type="spellStart"/>
      <w:r w:rsidRPr="00F176EA">
        <w:rPr>
          <w:sz w:val="22"/>
          <w:szCs w:val="22"/>
          <w:lang w:val="sk-SK"/>
        </w:rPr>
        <w:t>amlodipín</w:t>
      </w:r>
      <w:proofErr w:type="spellEnd"/>
      <w:r w:rsidRPr="00F176EA">
        <w:rPr>
          <w:sz w:val="22"/>
          <w:szCs w:val="22"/>
          <w:lang w:val="sk-SK"/>
        </w:rPr>
        <w:t>.</w:t>
      </w:r>
    </w:p>
    <w:p w14:paraId="01673B35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70570F15" w14:textId="77777777" w:rsidR="004E0867" w:rsidRDefault="004E0867" w:rsidP="00811D66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Atorvastatín</w:t>
      </w:r>
      <w:proofErr w:type="spellEnd"/>
      <w:r>
        <w:rPr>
          <w:sz w:val="22"/>
          <w:szCs w:val="22"/>
          <w:lang w:val="sk-SK"/>
        </w:rPr>
        <w:t xml:space="preserve"> patrí do skupiny liekov známych ako </w:t>
      </w:r>
      <w:proofErr w:type="spellStart"/>
      <w:r>
        <w:rPr>
          <w:sz w:val="22"/>
          <w:szCs w:val="22"/>
          <w:lang w:val="sk-SK"/>
        </w:rPr>
        <w:t>statíny</w:t>
      </w:r>
      <w:proofErr w:type="spellEnd"/>
      <w:r>
        <w:rPr>
          <w:sz w:val="22"/>
          <w:szCs w:val="22"/>
          <w:lang w:val="sk-SK"/>
        </w:rPr>
        <w:t xml:space="preserve">, ktoré sú určené na reguláciu </w:t>
      </w:r>
      <w:proofErr w:type="spellStart"/>
      <w:r>
        <w:rPr>
          <w:sz w:val="22"/>
          <w:szCs w:val="22"/>
          <w:lang w:val="sk-SK"/>
        </w:rPr>
        <w:t>lipidov</w:t>
      </w:r>
      <w:proofErr w:type="spellEnd"/>
      <w:r>
        <w:rPr>
          <w:sz w:val="22"/>
          <w:szCs w:val="22"/>
          <w:lang w:val="sk-SK"/>
        </w:rPr>
        <w:t xml:space="preserve"> (tukov).</w:t>
      </w:r>
    </w:p>
    <w:p w14:paraId="56EA86A0" w14:textId="77777777" w:rsidR="004E0867" w:rsidRDefault="004E0867" w:rsidP="00811D66">
      <w:pPr>
        <w:rPr>
          <w:sz w:val="22"/>
          <w:szCs w:val="22"/>
          <w:lang w:val="sk-SK"/>
        </w:rPr>
      </w:pPr>
    </w:p>
    <w:p w14:paraId="7E3B8003" w14:textId="77777777" w:rsidR="004E0867" w:rsidRDefault="004E0867" w:rsidP="00811D66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Amlodipín</w:t>
      </w:r>
      <w:proofErr w:type="spellEnd"/>
      <w:r>
        <w:rPr>
          <w:sz w:val="22"/>
          <w:szCs w:val="22"/>
          <w:lang w:val="sk-SK"/>
        </w:rPr>
        <w:t xml:space="preserve"> patrí do skupiny liekov nazývaných </w:t>
      </w:r>
      <w:proofErr w:type="spellStart"/>
      <w:r>
        <w:rPr>
          <w:sz w:val="22"/>
          <w:szCs w:val="22"/>
          <w:lang w:val="sk-SK"/>
        </w:rPr>
        <w:t>antagonisty</w:t>
      </w:r>
      <w:proofErr w:type="spellEnd"/>
      <w:r>
        <w:rPr>
          <w:sz w:val="22"/>
          <w:szCs w:val="22"/>
          <w:lang w:val="sk-SK"/>
        </w:rPr>
        <w:t xml:space="preserve"> vápnika, </w:t>
      </w:r>
      <w:r w:rsidR="00645499">
        <w:rPr>
          <w:sz w:val="22"/>
          <w:szCs w:val="22"/>
          <w:lang w:val="sk-SK"/>
        </w:rPr>
        <w:t xml:space="preserve">ktoré </w:t>
      </w:r>
      <w:r>
        <w:rPr>
          <w:sz w:val="22"/>
          <w:szCs w:val="22"/>
          <w:lang w:val="sk-SK"/>
        </w:rPr>
        <w:t xml:space="preserve">účinkujú </w:t>
      </w:r>
      <w:r w:rsidR="00645499">
        <w:rPr>
          <w:sz w:val="22"/>
          <w:szCs w:val="22"/>
          <w:lang w:val="sk-SK"/>
        </w:rPr>
        <w:t xml:space="preserve">tak, že </w:t>
      </w:r>
      <w:r>
        <w:rPr>
          <w:sz w:val="22"/>
          <w:szCs w:val="22"/>
          <w:lang w:val="sk-SK"/>
        </w:rPr>
        <w:t>rozš</w:t>
      </w:r>
      <w:r w:rsidR="00645499">
        <w:rPr>
          <w:sz w:val="22"/>
          <w:szCs w:val="22"/>
          <w:lang w:val="sk-SK"/>
        </w:rPr>
        <w:t>irujú</w:t>
      </w:r>
      <w:r>
        <w:rPr>
          <w:sz w:val="22"/>
          <w:szCs w:val="22"/>
          <w:lang w:val="sk-SK"/>
        </w:rPr>
        <w:t xml:space="preserve"> krvn</w:t>
      </w:r>
      <w:r w:rsidR="00645499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 xml:space="preserve"> ciev</w:t>
      </w:r>
      <w:r w:rsidR="00645499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>.</w:t>
      </w:r>
    </w:p>
    <w:p w14:paraId="4BAAF5C4" w14:textId="77777777" w:rsidR="004E0867" w:rsidRDefault="004E0867" w:rsidP="00811D66">
      <w:pPr>
        <w:rPr>
          <w:sz w:val="22"/>
          <w:szCs w:val="22"/>
          <w:lang w:val="sk-SK"/>
        </w:rPr>
      </w:pPr>
    </w:p>
    <w:p w14:paraId="78A331A6" w14:textId="77777777" w:rsidR="00E4290D" w:rsidRPr="00F176EA" w:rsidRDefault="00E4290D" w:rsidP="00811D66">
      <w:pPr>
        <w:rPr>
          <w:sz w:val="22"/>
          <w:szCs w:val="22"/>
          <w:lang w:val="sk-SK"/>
        </w:rPr>
      </w:pP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sz w:val="22"/>
          <w:szCs w:val="22"/>
          <w:lang w:val="sk-SK"/>
        </w:rPr>
        <w:t xml:space="preserve"> je určený ako substitučná (náhradná) liečba u tých </w:t>
      </w:r>
      <w:r>
        <w:rPr>
          <w:sz w:val="22"/>
          <w:szCs w:val="22"/>
          <w:lang w:val="sk-SK"/>
        </w:rPr>
        <w:t xml:space="preserve">dospelých </w:t>
      </w:r>
      <w:r w:rsidRPr="00F176EA">
        <w:rPr>
          <w:sz w:val="22"/>
          <w:szCs w:val="22"/>
          <w:lang w:val="sk-SK"/>
        </w:rPr>
        <w:t xml:space="preserve">pacientov, ktorí sú primerane kontrolovaní </w:t>
      </w:r>
      <w:proofErr w:type="spellStart"/>
      <w:r w:rsidRPr="00F176EA">
        <w:rPr>
          <w:sz w:val="22"/>
          <w:szCs w:val="22"/>
          <w:lang w:val="sk-SK"/>
        </w:rPr>
        <w:t>amlodipínom</w:t>
      </w:r>
      <w:proofErr w:type="spellEnd"/>
      <w:r w:rsidRPr="00F176EA">
        <w:rPr>
          <w:sz w:val="22"/>
          <w:szCs w:val="22"/>
          <w:lang w:val="sk-SK"/>
        </w:rPr>
        <w:t xml:space="preserve"> a </w:t>
      </w:r>
      <w:proofErr w:type="spellStart"/>
      <w:r w:rsidRPr="00F176EA">
        <w:rPr>
          <w:sz w:val="22"/>
          <w:szCs w:val="22"/>
          <w:lang w:val="sk-SK"/>
        </w:rPr>
        <w:t>atorvastatínom</w:t>
      </w:r>
      <w:proofErr w:type="spellEnd"/>
      <w:r w:rsidRPr="00F176EA">
        <w:rPr>
          <w:sz w:val="22"/>
          <w:szCs w:val="22"/>
          <w:lang w:val="sk-SK"/>
        </w:rPr>
        <w:t>, ktoré užívajú súčasne, v tých istých dávkach ako v</w:t>
      </w:r>
      <w:r w:rsidR="001440DC">
        <w:rPr>
          <w:sz w:val="22"/>
          <w:szCs w:val="22"/>
          <w:lang w:val="sk-SK"/>
        </w:rPr>
        <w:t xml:space="preserve"> tejto </w:t>
      </w:r>
      <w:r w:rsidRPr="00F176EA">
        <w:rPr>
          <w:sz w:val="22"/>
          <w:szCs w:val="22"/>
          <w:lang w:val="sk-SK"/>
        </w:rPr>
        <w:t>kombinácii na liečbu vysokého krvného tlaku (s chronickým stabilným ochorením koronárnych tepien alebo bez neho</w:t>
      </w:r>
      <w:r w:rsidR="003D2CCC">
        <w:rPr>
          <w:sz w:val="22"/>
          <w:szCs w:val="22"/>
          <w:lang w:val="sk-SK"/>
        </w:rPr>
        <w:t xml:space="preserve"> a/alebo s </w:t>
      </w:r>
      <w:proofErr w:type="spellStart"/>
      <w:r w:rsidR="003D2CCC">
        <w:rPr>
          <w:sz w:val="22"/>
          <w:szCs w:val="22"/>
          <w:lang w:val="sk-SK"/>
        </w:rPr>
        <w:t>Prinzmetalovou</w:t>
      </w:r>
      <w:proofErr w:type="spellEnd"/>
      <w:r w:rsidR="003D2CCC">
        <w:rPr>
          <w:sz w:val="22"/>
          <w:szCs w:val="22"/>
          <w:lang w:val="sk-SK"/>
        </w:rPr>
        <w:t xml:space="preserve"> angínou</w:t>
      </w:r>
      <w:r w:rsidRPr="00F176EA">
        <w:rPr>
          <w:sz w:val="22"/>
          <w:szCs w:val="22"/>
          <w:lang w:val="sk-SK"/>
        </w:rPr>
        <w:t>) u dospelých pacientov,</w:t>
      </w:r>
      <w:r w:rsidRPr="00F176EA">
        <w:rPr>
          <w:bCs/>
          <w:sz w:val="22"/>
          <w:szCs w:val="22"/>
          <w:lang w:val="sk-SK"/>
        </w:rPr>
        <w:t xml:space="preserve"> ktorí majú jeden z nasledovných súvisiacich stavov</w:t>
      </w:r>
      <w:r w:rsidRPr="00F176EA">
        <w:rPr>
          <w:sz w:val="22"/>
          <w:szCs w:val="22"/>
          <w:lang w:val="sk-SK"/>
        </w:rPr>
        <w:t>:</w:t>
      </w:r>
    </w:p>
    <w:p w14:paraId="27B49827" w14:textId="77777777" w:rsidR="00E4290D" w:rsidRPr="00F176EA" w:rsidRDefault="00E4290D" w:rsidP="00833F1E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 w:eastAsia="fr-FR"/>
        </w:rPr>
      </w:pPr>
      <w:r w:rsidRPr="00F176EA">
        <w:rPr>
          <w:sz w:val="22"/>
          <w:szCs w:val="22"/>
          <w:lang w:val="sk-SK" w:eastAsia="fr-FR"/>
        </w:rPr>
        <w:t xml:space="preserve">zvýšené hladiny cholesterolu (primárna </w:t>
      </w:r>
      <w:proofErr w:type="spellStart"/>
      <w:r w:rsidRPr="00F176EA">
        <w:rPr>
          <w:sz w:val="22"/>
          <w:szCs w:val="22"/>
          <w:lang w:val="sk-SK" w:eastAsia="fr-FR"/>
        </w:rPr>
        <w:t>hypercholesterolémia</w:t>
      </w:r>
      <w:proofErr w:type="spellEnd"/>
      <w:r w:rsidRPr="00F176EA">
        <w:rPr>
          <w:sz w:val="22"/>
          <w:szCs w:val="22"/>
          <w:lang w:val="sk-SK" w:eastAsia="fr-FR"/>
        </w:rPr>
        <w:t xml:space="preserve">) alebo zvýšené hladiny cholesterolu a </w:t>
      </w:r>
      <w:proofErr w:type="spellStart"/>
      <w:r w:rsidRPr="00F176EA">
        <w:rPr>
          <w:sz w:val="22"/>
          <w:szCs w:val="22"/>
          <w:lang w:val="sk-SK" w:eastAsia="fr-FR"/>
        </w:rPr>
        <w:t>triglyceridov</w:t>
      </w:r>
      <w:proofErr w:type="spellEnd"/>
      <w:r w:rsidRPr="00F176EA">
        <w:rPr>
          <w:sz w:val="22"/>
          <w:szCs w:val="22"/>
          <w:lang w:val="sk-SK" w:eastAsia="fr-FR"/>
        </w:rPr>
        <w:t xml:space="preserve"> súčasne (kombinovaná alebo zmiešaná </w:t>
      </w:r>
      <w:proofErr w:type="spellStart"/>
      <w:r w:rsidRPr="00F176EA">
        <w:rPr>
          <w:sz w:val="22"/>
          <w:szCs w:val="22"/>
          <w:lang w:val="sk-SK" w:eastAsia="fr-FR"/>
        </w:rPr>
        <w:t>hyperlipidémia</w:t>
      </w:r>
      <w:proofErr w:type="spellEnd"/>
      <w:r w:rsidRPr="00F176EA">
        <w:rPr>
          <w:sz w:val="22"/>
          <w:szCs w:val="22"/>
          <w:lang w:val="sk-SK" w:eastAsia="fr-FR"/>
        </w:rPr>
        <w:t>)</w:t>
      </w:r>
    </w:p>
    <w:p w14:paraId="563DEAE8" w14:textId="77777777" w:rsidR="00E4290D" w:rsidRPr="00F176EA" w:rsidRDefault="00E4290D" w:rsidP="00833F1E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  <w:lang w:val="sk-SK" w:eastAsia="fr-FR"/>
        </w:rPr>
      </w:pPr>
      <w:r w:rsidRPr="00F176EA">
        <w:rPr>
          <w:sz w:val="22"/>
          <w:szCs w:val="22"/>
          <w:lang w:val="sk-SK" w:eastAsia="fr-FR"/>
        </w:rPr>
        <w:t>dedične zvýšené hladiny cholesterolu (ho</w:t>
      </w:r>
      <w:r w:rsidR="00BD036C">
        <w:rPr>
          <w:sz w:val="22"/>
          <w:szCs w:val="22"/>
          <w:lang w:val="sk-SK" w:eastAsia="fr-FR"/>
        </w:rPr>
        <w:t xml:space="preserve">mozygotná </w:t>
      </w:r>
      <w:r w:rsidR="003D2CCC">
        <w:rPr>
          <w:sz w:val="22"/>
          <w:szCs w:val="22"/>
          <w:lang w:val="sk-SK" w:eastAsia="fr-FR"/>
        </w:rPr>
        <w:t xml:space="preserve">familiárna </w:t>
      </w:r>
      <w:proofErr w:type="spellStart"/>
      <w:r w:rsidR="00BD036C">
        <w:rPr>
          <w:sz w:val="22"/>
          <w:szCs w:val="22"/>
          <w:lang w:val="sk-SK" w:eastAsia="fr-FR"/>
        </w:rPr>
        <w:t>hypercholesterolémia</w:t>
      </w:r>
      <w:proofErr w:type="spellEnd"/>
      <w:r w:rsidR="00BD036C">
        <w:rPr>
          <w:sz w:val="22"/>
          <w:szCs w:val="22"/>
          <w:lang w:val="sk-SK" w:eastAsia="fr-FR"/>
        </w:rPr>
        <w:t>)</w:t>
      </w:r>
    </w:p>
    <w:p w14:paraId="20699ED9" w14:textId="77777777" w:rsidR="00BD036C" w:rsidRPr="008A3BF1" w:rsidRDefault="00BD036C" w:rsidP="001440DC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8A3BF1">
        <w:rPr>
          <w:sz w:val="22"/>
          <w:szCs w:val="22"/>
          <w:lang w:val="sk-SK"/>
        </w:rPr>
        <w:t>potreba prevencie kardiovaskulárnych príhod u dospelých pacientov, u ktorých sa predpokladá, že majú vysoké riziko prvej kardiovaskulárnej príhody, ako prídavná liečba pre korekciu iných rizikových faktorov</w:t>
      </w:r>
      <w:r w:rsidRPr="008A3BF1">
        <w:rPr>
          <w:sz w:val="22"/>
          <w:szCs w:val="22"/>
          <w:lang w:val="sk-SK" w:eastAsia="fr-FR"/>
        </w:rPr>
        <w:t>.</w:t>
      </w:r>
    </w:p>
    <w:p w14:paraId="0EFFB923" w14:textId="77777777" w:rsidR="00E4290D" w:rsidRPr="008A3BF1" w:rsidRDefault="00E4290D" w:rsidP="009A3FC4">
      <w:pPr>
        <w:rPr>
          <w:sz w:val="22"/>
          <w:szCs w:val="22"/>
          <w:lang w:val="sk-SK"/>
        </w:rPr>
      </w:pPr>
    </w:p>
    <w:p w14:paraId="036E2014" w14:textId="77777777" w:rsidR="00E4290D" w:rsidRPr="00F176EA" w:rsidRDefault="00E4290D" w:rsidP="00811D66">
      <w:pPr>
        <w:rPr>
          <w:sz w:val="22"/>
          <w:szCs w:val="22"/>
          <w:lang w:val="sk-SK"/>
        </w:rPr>
      </w:pP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sz w:val="22"/>
          <w:szCs w:val="22"/>
          <w:lang w:val="sk-SK"/>
        </w:rPr>
        <w:t xml:space="preserve"> nie je určený na začatie liečby. Keď začnete užívať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sz w:val="22"/>
          <w:szCs w:val="22"/>
          <w:lang w:val="sk-SK"/>
        </w:rPr>
        <w:t>, musíte prestať užívať iné lieky, obsahujúce jednotlivé zložky (</w:t>
      </w:r>
      <w:proofErr w:type="spellStart"/>
      <w:r w:rsidRPr="00F176EA">
        <w:rPr>
          <w:sz w:val="22"/>
          <w:szCs w:val="22"/>
          <w:lang w:val="sk-SK"/>
        </w:rPr>
        <w:t>amlodipín</w:t>
      </w:r>
      <w:proofErr w:type="spellEnd"/>
      <w:r w:rsidRPr="00F176EA">
        <w:rPr>
          <w:sz w:val="22"/>
          <w:szCs w:val="22"/>
          <w:lang w:val="sk-SK"/>
        </w:rPr>
        <w:t xml:space="preserve"> a </w:t>
      </w:r>
      <w:proofErr w:type="spellStart"/>
      <w:r w:rsidRPr="00F176EA">
        <w:rPr>
          <w:sz w:val="22"/>
          <w:szCs w:val="22"/>
          <w:lang w:val="sk-SK"/>
        </w:rPr>
        <w:t>atorvastatín</w:t>
      </w:r>
      <w:proofErr w:type="spellEnd"/>
      <w:r w:rsidRPr="00F176EA">
        <w:rPr>
          <w:sz w:val="22"/>
          <w:szCs w:val="22"/>
          <w:lang w:val="sk-SK"/>
        </w:rPr>
        <w:t>).</w:t>
      </w:r>
    </w:p>
    <w:p w14:paraId="32D140C2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20AE33BC" w14:textId="77777777" w:rsidR="00E4290D" w:rsidRPr="00F176EA" w:rsidRDefault="00E4290D" w:rsidP="00811D66">
      <w:pPr>
        <w:rPr>
          <w:sz w:val="22"/>
          <w:szCs w:val="22"/>
          <w:lang w:val="sk-SK"/>
        </w:rPr>
      </w:pPr>
      <w:r w:rsidRPr="00F176EA">
        <w:rPr>
          <w:sz w:val="22"/>
          <w:szCs w:val="22"/>
          <w:lang w:val="sk-SK"/>
        </w:rPr>
        <w:t>Počas liečby musíte dodržiavať štandardnú diétu na zníženie cholesterolu.</w:t>
      </w:r>
    </w:p>
    <w:p w14:paraId="5603844B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5FF718A5" w14:textId="77777777" w:rsidR="00E4290D" w:rsidRPr="00F176EA" w:rsidRDefault="00E4290D" w:rsidP="00811D66">
      <w:pPr>
        <w:rPr>
          <w:sz w:val="22"/>
          <w:szCs w:val="22"/>
          <w:lang w:val="sk-SK"/>
        </w:rPr>
      </w:pPr>
      <w:r w:rsidRPr="00F176EA">
        <w:rPr>
          <w:sz w:val="22"/>
          <w:szCs w:val="22"/>
          <w:lang w:val="sk-SK"/>
        </w:rPr>
        <w:t xml:space="preserve">Ak si </w:t>
      </w:r>
      <w:r>
        <w:rPr>
          <w:sz w:val="22"/>
          <w:szCs w:val="22"/>
          <w:lang w:val="sk-SK"/>
        </w:rPr>
        <w:t>v</w:t>
      </w:r>
      <w:r w:rsidRPr="00F176EA">
        <w:rPr>
          <w:sz w:val="22"/>
          <w:szCs w:val="22"/>
          <w:lang w:val="sk-SK"/>
        </w:rPr>
        <w:t xml:space="preserve">áš lekár myslí, že obe samotné liečivá sú pre </w:t>
      </w:r>
      <w:r>
        <w:rPr>
          <w:sz w:val="22"/>
          <w:szCs w:val="22"/>
          <w:lang w:val="sk-SK"/>
        </w:rPr>
        <w:t>v</w:t>
      </w:r>
      <w:r w:rsidRPr="00F176EA">
        <w:rPr>
          <w:sz w:val="22"/>
          <w:szCs w:val="22"/>
          <w:lang w:val="sk-SK"/>
        </w:rPr>
        <w:t xml:space="preserve">ás vhodné, alebo ak ste už užívali lieky s týmito liečivami, môže </w:t>
      </w:r>
      <w:r>
        <w:rPr>
          <w:sz w:val="22"/>
          <w:szCs w:val="22"/>
          <w:lang w:val="sk-SK"/>
        </w:rPr>
        <w:t>v</w:t>
      </w:r>
      <w:r w:rsidRPr="00F176EA">
        <w:rPr>
          <w:sz w:val="22"/>
          <w:szCs w:val="22"/>
          <w:lang w:val="sk-SK"/>
        </w:rPr>
        <w:t xml:space="preserve">ám predpísať </w:t>
      </w:r>
      <w:proofErr w:type="spellStart"/>
      <w:r w:rsidRPr="00F176EA">
        <w:rPr>
          <w:sz w:val="22"/>
          <w:szCs w:val="22"/>
          <w:lang w:val="sk-SK"/>
        </w:rPr>
        <w:t>Amlator</w:t>
      </w:r>
      <w:proofErr w:type="spellEnd"/>
      <w:r w:rsidRPr="00F176EA">
        <w:rPr>
          <w:sz w:val="22"/>
          <w:szCs w:val="22"/>
          <w:lang w:val="sk-SK"/>
        </w:rPr>
        <w:t>.</w:t>
      </w:r>
    </w:p>
    <w:p w14:paraId="25796542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3D2E5D5C" w14:textId="77777777" w:rsidR="00E4290D" w:rsidRPr="00F176EA" w:rsidRDefault="00E4290D" w:rsidP="00811D66">
      <w:pPr>
        <w:tabs>
          <w:tab w:val="left" w:pos="1290"/>
        </w:tabs>
        <w:ind w:right="-2"/>
        <w:rPr>
          <w:sz w:val="22"/>
          <w:szCs w:val="22"/>
          <w:lang w:val="sk-SK"/>
        </w:rPr>
      </w:pPr>
    </w:p>
    <w:p w14:paraId="36C057BB" w14:textId="77777777" w:rsidR="00E4290D" w:rsidRPr="001D5000" w:rsidRDefault="00E4290D" w:rsidP="00833F1E">
      <w:pPr>
        <w:numPr>
          <w:ilvl w:val="0"/>
          <w:numId w:val="4"/>
        </w:numPr>
        <w:tabs>
          <w:tab w:val="clear" w:pos="570"/>
        </w:tabs>
        <w:rPr>
          <w:b/>
          <w:sz w:val="22"/>
          <w:szCs w:val="22"/>
          <w:lang w:val="sk-SK"/>
        </w:rPr>
      </w:pPr>
      <w:r w:rsidRPr="001D5000">
        <w:rPr>
          <w:b/>
          <w:sz w:val="22"/>
          <w:szCs w:val="22"/>
          <w:lang w:val="sk-SK"/>
        </w:rPr>
        <w:t xml:space="preserve">Čo potrebujete vedieť </w:t>
      </w:r>
      <w:r w:rsidR="001B0067">
        <w:rPr>
          <w:b/>
          <w:sz w:val="22"/>
          <w:szCs w:val="22"/>
          <w:lang w:val="sk-SK"/>
        </w:rPr>
        <w:t>predtým</w:t>
      </w:r>
      <w:r w:rsidRPr="001D5000">
        <w:rPr>
          <w:b/>
          <w:sz w:val="22"/>
          <w:szCs w:val="22"/>
          <w:lang w:val="sk-SK"/>
        </w:rPr>
        <w:t>, ako</w:t>
      </w:r>
      <w:r w:rsidR="00346FD7">
        <w:rPr>
          <w:b/>
          <w:sz w:val="22"/>
          <w:szCs w:val="22"/>
          <w:lang w:val="sk-SK"/>
        </w:rPr>
        <w:t xml:space="preserve"> </w:t>
      </w:r>
      <w:r w:rsidRPr="001D5000">
        <w:rPr>
          <w:b/>
          <w:bCs/>
          <w:sz w:val="22"/>
          <w:szCs w:val="22"/>
          <w:lang w:val="sk-SK"/>
        </w:rPr>
        <w:t xml:space="preserve">užijete </w:t>
      </w:r>
      <w:proofErr w:type="spellStart"/>
      <w:r w:rsidRPr="001D5000">
        <w:rPr>
          <w:b/>
          <w:sz w:val="22"/>
          <w:szCs w:val="22"/>
          <w:lang w:val="sk-SK"/>
        </w:rPr>
        <w:t>Amlator</w:t>
      </w:r>
      <w:proofErr w:type="spellEnd"/>
    </w:p>
    <w:p w14:paraId="0BF27B73" w14:textId="77777777" w:rsidR="00E4290D" w:rsidRPr="00F176EA" w:rsidRDefault="00E4290D" w:rsidP="00811D66">
      <w:pPr>
        <w:rPr>
          <w:sz w:val="22"/>
          <w:szCs w:val="22"/>
          <w:lang w:val="sk-SK"/>
        </w:rPr>
      </w:pPr>
    </w:p>
    <w:p w14:paraId="7076AE6F" w14:textId="77777777" w:rsidR="00E4290D" w:rsidRPr="00F176EA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EA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Pr="00F176EA">
        <w:rPr>
          <w:b/>
          <w:bCs/>
          <w:sz w:val="22"/>
          <w:szCs w:val="22"/>
          <w:lang w:val="sk-SK"/>
        </w:rPr>
        <w:t>Amlator</w:t>
      </w:r>
      <w:proofErr w:type="spellEnd"/>
    </w:p>
    <w:p w14:paraId="140ED95B" w14:textId="77777777" w:rsidR="00E4290D" w:rsidRPr="00F176EA" w:rsidRDefault="00223945" w:rsidP="00855388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F176EA">
        <w:rPr>
          <w:sz w:val="22"/>
          <w:szCs w:val="22"/>
          <w:lang w:val="sk-SK"/>
        </w:rPr>
        <w:t xml:space="preserve">ak ste alergický na </w:t>
      </w:r>
      <w:proofErr w:type="spellStart"/>
      <w:r w:rsidR="00E4290D" w:rsidRPr="00F176EA">
        <w:rPr>
          <w:sz w:val="22"/>
          <w:szCs w:val="22"/>
          <w:lang w:val="sk-SK"/>
        </w:rPr>
        <w:t>amlodipín</w:t>
      </w:r>
      <w:proofErr w:type="spellEnd"/>
      <w:r w:rsidR="00E4290D" w:rsidRPr="00F176EA">
        <w:rPr>
          <w:sz w:val="22"/>
          <w:szCs w:val="22"/>
          <w:lang w:val="sk-SK"/>
        </w:rPr>
        <w:t xml:space="preserve"> alebo </w:t>
      </w:r>
      <w:proofErr w:type="spellStart"/>
      <w:r w:rsidR="00E4290D" w:rsidRPr="00F176EA">
        <w:rPr>
          <w:sz w:val="22"/>
          <w:szCs w:val="22"/>
          <w:lang w:val="sk-SK"/>
        </w:rPr>
        <w:t>atorvastatín</w:t>
      </w:r>
      <w:proofErr w:type="spellEnd"/>
      <w:r w:rsidR="00E4290D" w:rsidRPr="00F176EA">
        <w:rPr>
          <w:sz w:val="22"/>
          <w:szCs w:val="22"/>
          <w:lang w:val="sk-SK"/>
        </w:rPr>
        <w:t xml:space="preserve"> alebo ak ste alergický na skupinu liekov zvanú </w:t>
      </w:r>
      <w:r w:rsidR="00E4290D">
        <w:rPr>
          <w:sz w:val="22"/>
          <w:szCs w:val="22"/>
          <w:lang w:val="sk-SK"/>
        </w:rPr>
        <w:t>„</w:t>
      </w:r>
      <w:proofErr w:type="spellStart"/>
      <w:r w:rsidR="00E4290D" w:rsidRPr="00F176EA">
        <w:rPr>
          <w:sz w:val="22"/>
          <w:szCs w:val="22"/>
          <w:lang w:val="sk-SK"/>
        </w:rPr>
        <w:t>blokátory</w:t>
      </w:r>
      <w:proofErr w:type="spellEnd"/>
      <w:r w:rsidR="00E4290D" w:rsidRPr="00F176EA">
        <w:rPr>
          <w:sz w:val="22"/>
          <w:szCs w:val="22"/>
          <w:lang w:val="sk-SK"/>
        </w:rPr>
        <w:t xml:space="preserve"> kalciových kanálov</w:t>
      </w:r>
      <w:r w:rsidR="00E4290D">
        <w:rPr>
          <w:sz w:val="22"/>
          <w:szCs w:val="22"/>
          <w:lang w:val="sk-SK"/>
        </w:rPr>
        <w:t>“</w:t>
      </w:r>
      <w:r w:rsidR="00E4290D" w:rsidRPr="00F176EA">
        <w:rPr>
          <w:sz w:val="22"/>
          <w:szCs w:val="22"/>
          <w:lang w:val="sk-SK"/>
        </w:rPr>
        <w:t xml:space="preserve"> alebo na</w:t>
      </w:r>
      <w:r w:rsidR="00346FD7">
        <w:rPr>
          <w:sz w:val="22"/>
          <w:szCs w:val="22"/>
          <w:lang w:val="sk-SK"/>
        </w:rPr>
        <w:t xml:space="preserve"> ktor</w:t>
      </w:r>
      <w:r w:rsidR="00E4290D" w:rsidRPr="00F176EA">
        <w:rPr>
          <w:sz w:val="22"/>
          <w:szCs w:val="22"/>
          <w:lang w:val="sk-SK"/>
        </w:rPr>
        <w:t xml:space="preserve">ýkoľvek liek podobný </w:t>
      </w:r>
      <w:proofErr w:type="spellStart"/>
      <w:r w:rsidR="00E4290D" w:rsidRPr="00F176EA">
        <w:rPr>
          <w:sz w:val="22"/>
          <w:szCs w:val="22"/>
          <w:lang w:val="sk-SK"/>
        </w:rPr>
        <w:t>atorvastatínu</w:t>
      </w:r>
      <w:proofErr w:type="spellEnd"/>
      <w:r w:rsidR="00E4290D" w:rsidRPr="00F176EA">
        <w:rPr>
          <w:sz w:val="22"/>
          <w:szCs w:val="22"/>
          <w:lang w:val="sk-SK"/>
        </w:rPr>
        <w:t xml:space="preserve"> používaný na zníženie tukov v</w:t>
      </w:r>
      <w:r w:rsidR="00346FD7">
        <w:rPr>
          <w:sz w:val="22"/>
          <w:szCs w:val="22"/>
          <w:lang w:val="sk-SK"/>
        </w:rPr>
        <w:t> </w:t>
      </w:r>
      <w:r w:rsidR="00E4290D" w:rsidRPr="00F176EA">
        <w:rPr>
          <w:sz w:val="22"/>
          <w:szCs w:val="22"/>
          <w:lang w:val="sk-SK"/>
        </w:rPr>
        <w:t>krvi</w:t>
      </w:r>
      <w:r w:rsidR="00346FD7">
        <w:rPr>
          <w:sz w:val="22"/>
          <w:szCs w:val="22"/>
          <w:lang w:val="sk-SK"/>
        </w:rPr>
        <w:t xml:space="preserve"> </w:t>
      </w:r>
      <w:r w:rsidR="00E4290D" w:rsidRPr="001D5000">
        <w:rPr>
          <w:sz w:val="22"/>
          <w:szCs w:val="22"/>
          <w:lang w:val="sk-SK"/>
        </w:rPr>
        <w:t>alebo na ktorúkoľvek z ďalších zložiek tohto lieku (uvedených v časti 6).</w:t>
      </w:r>
    </w:p>
    <w:p w14:paraId="18B52372" w14:textId="77777777" w:rsidR="00E4290D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F176EA">
        <w:rPr>
          <w:sz w:val="22"/>
          <w:szCs w:val="22"/>
          <w:lang w:val="sk-SK"/>
        </w:rPr>
        <w:t xml:space="preserve">ak máte </w:t>
      </w:r>
      <w:r w:rsidR="00E4290D">
        <w:rPr>
          <w:sz w:val="22"/>
          <w:szCs w:val="22"/>
          <w:lang w:val="sk-SK"/>
        </w:rPr>
        <w:t>závažne</w:t>
      </w:r>
      <w:r w:rsidR="00E4290D" w:rsidRPr="00F176EA">
        <w:rPr>
          <w:sz w:val="22"/>
          <w:szCs w:val="22"/>
          <w:lang w:val="sk-SK"/>
        </w:rPr>
        <w:t xml:space="preserve"> nízky krvný tlak</w:t>
      </w:r>
      <w:r w:rsidR="00E4290D">
        <w:rPr>
          <w:sz w:val="22"/>
          <w:szCs w:val="22"/>
          <w:lang w:val="sk-SK"/>
        </w:rPr>
        <w:t xml:space="preserve"> (hypo</w:t>
      </w:r>
      <w:r w:rsidR="00346FD7">
        <w:rPr>
          <w:sz w:val="22"/>
          <w:szCs w:val="22"/>
          <w:lang w:val="sk-SK"/>
        </w:rPr>
        <w:t>t</w:t>
      </w:r>
      <w:r w:rsidR="00E4290D">
        <w:rPr>
          <w:sz w:val="22"/>
          <w:szCs w:val="22"/>
          <w:lang w:val="sk-SK"/>
        </w:rPr>
        <w:t>enzia)</w:t>
      </w:r>
      <w:r w:rsidR="00E4290D" w:rsidRPr="00F176EA">
        <w:rPr>
          <w:sz w:val="22"/>
          <w:szCs w:val="22"/>
          <w:lang w:val="sk-SK"/>
        </w:rPr>
        <w:t>.</w:t>
      </w:r>
    </w:p>
    <w:p w14:paraId="781D8668" w14:textId="77777777" w:rsidR="00E4290D" w:rsidRPr="00B17394" w:rsidRDefault="00223945" w:rsidP="001440DC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ak máte zúženie aortálnej srdcovej chlopne (aortálna </w:t>
      </w:r>
      <w:proofErr w:type="spellStart"/>
      <w:r w:rsidR="00E4290D" w:rsidRPr="00B17394">
        <w:rPr>
          <w:sz w:val="22"/>
          <w:szCs w:val="22"/>
          <w:lang w:val="sk-SK"/>
        </w:rPr>
        <w:t>stenóza</w:t>
      </w:r>
      <w:proofErr w:type="spellEnd"/>
      <w:r w:rsidR="00E4290D" w:rsidRPr="00B17394">
        <w:rPr>
          <w:sz w:val="22"/>
          <w:szCs w:val="22"/>
          <w:lang w:val="sk-SK"/>
        </w:rPr>
        <w:t xml:space="preserve">) alebo </w:t>
      </w:r>
      <w:proofErr w:type="spellStart"/>
      <w:r w:rsidR="00E4290D" w:rsidRPr="00B17394">
        <w:rPr>
          <w:sz w:val="22"/>
          <w:szCs w:val="22"/>
          <w:lang w:val="sk-SK"/>
        </w:rPr>
        <w:t>kardiogénny</w:t>
      </w:r>
      <w:proofErr w:type="spellEnd"/>
      <w:r w:rsidR="00E4290D" w:rsidRPr="00B17394">
        <w:rPr>
          <w:sz w:val="22"/>
          <w:szCs w:val="22"/>
          <w:lang w:val="sk-SK"/>
        </w:rPr>
        <w:t xml:space="preserve"> šok (stav, kedy srdce nie je schopné dodávať dostatočné množstvo krvi do tela).</w:t>
      </w:r>
    </w:p>
    <w:p w14:paraId="1FBA3440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trpíte zlyhávaním srdca po srdcovom záchvate.</w:t>
      </w:r>
    </w:p>
    <w:p w14:paraId="45734774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máte, alebo ste mali chorobu pečene.</w:t>
      </w:r>
    </w:p>
    <w:p w14:paraId="7288FC90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niekedy mali akékoľvek nevysvetlené abnormálne pečeňové krvné testy.</w:t>
      </w:r>
    </w:p>
    <w:p w14:paraId="0C4E0ED6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plodná žena a nepoužívate spoľahlivú metódu antikoncepcie.</w:t>
      </w:r>
    </w:p>
    <w:p w14:paraId="299BD839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tehotná alebo chcete otehotnieť.</w:t>
      </w:r>
    </w:p>
    <w:p w14:paraId="5AC2CA30" w14:textId="77777777" w:rsidR="00E4290D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dojčíte.</w:t>
      </w:r>
    </w:p>
    <w:p w14:paraId="7DD37836" w14:textId="77777777" w:rsidR="00340D48" w:rsidRPr="00B17394" w:rsidRDefault="00340D48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340D48">
        <w:rPr>
          <w:sz w:val="22"/>
          <w:szCs w:val="22"/>
          <w:lang w:val="sk-SK"/>
        </w:rPr>
        <w:t xml:space="preserve">ak pri liečbe hepatitídy typu C používate kombináciu </w:t>
      </w:r>
      <w:proofErr w:type="spellStart"/>
      <w:r w:rsidRPr="00340D48">
        <w:rPr>
          <w:sz w:val="22"/>
          <w:szCs w:val="22"/>
          <w:lang w:val="sk-SK"/>
        </w:rPr>
        <w:t>glekaprevir</w:t>
      </w:r>
      <w:proofErr w:type="spellEnd"/>
      <w:r w:rsidRPr="00340D48">
        <w:rPr>
          <w:sz w:val="22"/>
          <w:szCs w:val="22"/>
          <w:lang w:val="sk-SK"/>
        </w:rPr>
        <w:t>/</w:t>
      </w:r>
      <w:proofErr w:type="spellStart"/>
      <w:r w:rsidRPr="00340D48">
        <w:rPr>
          <w:sz w:val="22"/>
          <w:szCs w:val="22"/>
          <w:lang w:val="sk-SK"/>
        </w:rPr>
        <w:t>pibrentasvir</w:t>
      </w:r>
      <w:proofErr w:type="spellEnd"/>
      <w:r>
        <w:rPr>
          <w:sz w:val="22"/>
          <w:szCs w:val="22"/>
          <w:lang w:val="sk-SK"/>
        </w:rPr>
        <w:t>.</w:t>
      </w:r>
    </w:p>
    <w:p w14:paraId="34B7BB96" w14:textId="77777777" w:rsidR="00E4290D" w:rsidRPr="00B17394" w:rsidRDefault="00E4290D" w:rsidP="00811D66">
      <w:pPr>
        <w:suppressAutoHyphens/>
        <w:rPr>
          <w:sz w:val="22"/>
          <w:szCs w:val="22"/>
          <w:lang w:val="sk-SK"/>
        </w:rPr>
      </w:pPr>
    </w:p>
    <w:p w14:paraId="07A428A9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>Upozornenia a opatrenia</w:t>
      </w:r>
    </w:p>
    <w:p w14:paraId="3FB89397" w14:textId="77777777" w:rsidR="00B40EBE" w:rsidRPr="009858A5" w:rsidRDefault="00B40EBE" w:rsidP="00811D66">
      <w:pPr>
        <w:rPr>
          <w:sz w:val="22"/>
          <w:lang w:val="sk-SK"/>
        </w:rPr>
      </w:pPr>
    </w:p>
    <w:p w14:paraId="2702EA8A" w14:textId="77777777" w:rsidR="00AB0028" w:rsidRPr="008A3BF1" w:rsidRDefault="00A159C7" w:rsidP="00811D66">
      <w:pPr>
        <w:rPr>
          <w:sz w:val="22"/>
          <w:szCs w:val="22"/>
          <w:lang w:val="sk-SK"/>
        </w:rPr>
      </w:pPr>
      <w:r w:rsidRPr="008A3BF1">
        <w:rPr>
          <w:sz w:val="22"/>
          <w:szCs w:val="22"/>
          <w:lang w:val="sk-SK"/>
        </w:rPr>
        <w:t xml:space="preserve">Predtým, ako začnete užívať </w:t>
      </w:r>
      <w:proofErr w:type="spellStart"/>
      <w:r w:rsidRPr="008A3BF1">
        <w:rPr>
          <w:sz w:val="22"/>
          <w:szCs w:val="22"/>
          <w:lang w:val="sk-SK"/>
        </w:rPr>
        <w:t>Amlator</w:t>
      </w:r>
      <w:proofErr w:type="spellEnd"/>
      <w:r w:rsidRPr="008A3BF1">
        <w:rPr>
          <w:sz w:val="22"/>
          <w:szCs w:val="22"/>
          <w:lang w:val="sk-SK"/>
        </w:rPr>
        <w:t>, o</w:t>
      </w:r>
      <w:r w:rsidR="00E4290D" w:rsidRPr="003A36FA">
        <w:rPr>
          <w:sz w:val="22"/>
          <w:szCs w:val="22"/>
          <w:lang w:val="sk-SK"/>
        </w:rPr>
        <w:t>bráťte sa na svojho lekára alebo lekárnika</w:t>
      </w:r>
      <w:r w:rsidR="004A5498" w:rsidRPr="008A3BF1">
        <w:rPr>
          <w:sz w:val="22"/>
          <w:szCs w:val="22"/>
          <w:lang w:val="sk-SK"/>
        </w:rPr>
        <w:t>:</w:t>
      </w:r>
    </w:p>
    <w:p w14:paraId="35EC6C14" w14:textId="77777777" w:rsidR="00AB0028" w:rsidRDefault="00AB0028" w:rsidP="00811D66">
      <w:pPr>
        <w:rPr>
          <w:sz w:val="22"/>
          <w:szCs w:val="22"/>
          <w:lang w:val="sk-SK"/>
        </w:rPr>
      </w:pPr>
    </w:p>
    <w:p w14:paraId="49FAFABB" w14:textId="77777777" w:rsidR="00E4290D" w:rsidRPr="00B17394" w:rsidRDefault="00223945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 zlyhanie srdca.</w:t>
      </w:r>
    </w:p>
    <w:p w14:paraId="3C71AC01" w14:textId="77777777" w:rsidR="00E4290D" w:rsidRPr="00B17394" w:rsidRDefault="00782B5E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ak ste nedávno mali srdcový záchvat. </w:t>
      </w:r>
    </w:p>
    <w:p w14:paraId="6FE0748F" w14:textId="77777777" w:rsidR="00E4290D" w:rsidRPr="00B17394" w:rsidRDefault="00782B5E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 závažné zvýšenie krvného tlaku (</w:t>
      </w:r>
      <w:proofErr w:type="spellStart"/>
      <w:r w:rsidR="00E4290D" w:rsidRPr="00B17394">
        <w:rPr>
          <w:sz w:val="22"/>
          <w:szCs w:val="22"/>
          <w:lang w:val="sk-SK"/>
        </w:rPr>
        <w:t>hypertenzná</w:t>
      </w:r>
      <w:proofErr w:type="spellEnd"/>
      <w:r w:rsidR="00E4290D" w:rsidRPr="00B17394">
        <w:rPr>
          <w:sz w:val="22"/>
          <w:szCs w:val="22"/>
          <w:lang w:val="sk-SK"/>
        </w:rPr>
        <w:t xml:space="preserve"> kríza).</w:t>
      </w:r>
    </w:p>
    <w:p w14:paraId="10E475C2" w14:textId="77777777" w:rsidR="00E4290D" w:rsidRPr="00B17394" w:rsidRDefault="00782B5E" w:rsidP="009A3FC4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niekedy mali náhlu cievnu mozgovú príhodu s krvácaním do mozgu alebo máte v</w:t>
      </w:r>
      <w:r w:rsidR="009A3FC4">
        <w:rPr>
          <w:sz w:val="22"/>
          <w:szCs w:val="22"/>
          <w:lang w:val="sk-SK"/>
        </w:rPr>
        <w:t> </w:t>
      </w:r>
      <w:r w:rsidR="00E4290D" w:rsidRPr="00B17394">
        <w:rPr>
          <w:sz w:val="22"/>
          <w:szCs w:val="22"/>
          <w:lang w:val="sk-SK"/>
        </w:rPr>
        <w:t xml:space="preserve">mozgu malé </w:t>
      </w:r>
      <w:r w:rsidR="00322215">
        <w:rPr>
          <w:sz w:val="22"/>
          <w:szCs w:val="22"/>
          <w:lang w:val="sk-SK"/>
        </w:rPr>
        <w:t>priehlbiny</w:t>
      </w:r>
      <w:r w:rsidR="00322215" w:rsidRPr="00B17394">
        <w:rPr>
          <w:sz w:val="22"/>
          <w:szCs w:val="22"/>
          <w:lang w:val="sk-SK"/>
        </w:rPr>
        <w:t xml:space="preserve"> </w:t>
      </w:r>
      <w:r w:rsidR="00E4290D" w:rsidRPr="00B17394">
        <w:rPr>
          <w:sz w:val="22"/>
          <w:szCs w:val="22"/>
          <w:lang w:val="sk-SK"/>
        </w:rPr>
        <w:t>s kvapalinou po predchádzajúcich mozgových príhodách.</w:t>
      </w:r>
    </w:p>
    <w:p w14:paraId="278644DB" w14:textId="77777777" w:rsidR="00E4290D" w:rsidRPr="00B17394" w:rsidRDefault="00782B5E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 ťažkosti s obličkami.</w:t>
      </w:r>
    </w:p>
    <w:p w14:paraId="650C53EF" w14:textId="77777777" w:rsidR="00E4290D" w:rsidRPr="00B17394" w:rsidRDefault="00782B5E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 zníženú činnosť štítnej žľazy (</w:t>
      </w:r>
      <w:proofErr w:type="spellStart"/>
      <w:r w:rsidR="00E4290D" w:rsidRPr="00B17394">
        <w:rPr>
          <w:sz w:val="22"/>
          <w:szCs w:val="22"/>
          <w:lang w:val="sk-SK"/>
        </w:rPr>
        <w:t>hypotyreóza</w:t>
      </w:r>
      <w:proofErr w:type="spellEnd"/>
      <w:r w:rsidR="00E4290D" w:rsidRPr="00B17394">
        <w:rPr>
          <w:sz w:val="22"/>
          <w:szCs w:val="22"/>
          <w:lang w:val="sk-SK"/>
        </w:rPr>
        <w:t>).</w:t>
      </w:r>
    </w:p>
    <w:p w14:paraId="24FCD184" w14:textId="77777777" w:rsidR="00E4290D" w:rsidRPr="00B17394" w:rsidRDefault="00782B5E" w:rsidP="009A3FC4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mali akékoľvek opakované alebo nevysvetlené svalové tupé alebo ostré bolesti, osobnú anamnézu alebo rodinnú anamnézu svalových ťažkostí.</w:t>
      </w:r>
    </w:p>
    <w:p w14:paraId="11FE78B1" w14:textId="77777777" w:rsidR="00E4290D" w:rsidRPr="00B17394" w:rsidRDefault="00782B5E" w:rsidP="009A3FC4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mali svalové problémy počas predchádzajúcej liečby inými liekmi na zníženie tukov (napr. inými „</w:t>
      </w:r>
      <w:proofErr w:type="spellStart"/>
      <w:r w:rsidR="00E4290D" w:rsidRPr="00B17394">
        <w:rPr>
          <w:sz w:val="22"/>
          <w:szCs w:val="22"/>
          <w:lang w:val="sk-SK"/>
        </w:rPr>
        <w:t>statínmi</w:t>
      </w:r>
      <w:proofErr w:type="spellEnd"/>
      <w:r w:rsidR="00E4290D" w:rsidRPr="00B17394">
        <w:rPr>
          <w:sz w:val="22"/>
          <w:szCs w:val="22"/>
          <w:lang w:val="sk-SK"/>
        </w:rPr>
        <w:t>“ alebo „</w:t>
      </w:r>
      <w:proofErr w:type="spellStart"/>
      <w:r w:rsidR="00E4290D" w:rsidRPr="00B17394">
        <w:rPr>
          <w:sz w:val="22"/>
          <w:szCs w:val="22"/>
          <w:lang w:val="sk-SK"/>
        </w:rPr>
        <w:t>fibrátmi</w:t>
      </w:r>
      <w:proofErr w:type="spellEnd"/>
      <w:r w:rsidR="00E4290D" w:rsidRPr="00B17394">
        <w:rPr>
          <w:sz w:val="22"/>
          <w:szCs w:val="22"/>
          <w:lang w:val="sk-SK"/>
        </w:rPr>
        <w:t>“).</w:t>
      </w:r>
    </w:p>
    <w:p w14:paraId="6A68D991" w14:textId="77777777" w:rsidR="00E4290D" w:rsidRPr="00B17394" w:rsidRDefault="00782B5E" w:rsidP="00223945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pravidelne pijete veľké množstvá alkoholu.</w:t>
      </w:r>
    </w:p>
    <w:p w14:paraId="536F8384" w14:textId="77777777" w:rsidR="00E4290D" w:rsidRPr="00B17394" w:rsidRDefault="00782B5E" w:rsidP="00223945">
      <w:pPr>
        <w:widowControl w:val="0"/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máte ochorenie pečene v anamnéze.</w:t>
      </w:r>
    </w:p>
    <w:p w14:paraId="781531BF" w14:textId="77777777" w:rsidR="00E4290D" w:rsidRDefault="00782B5E" w:rsidP="00223945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ak ste starší/staršia ako 70 rokov.</w:t>
      </w:r>
    </w:p>
    <w:p w14:paraId="60226193" w14:textId="77777777" w:rsidR="00EC0D4B" w:rsidRPr="008A3BF1" w:rsidRDefault="00EC0D4B" w:rsidP="00EC0D4B">
      <w:pPr>
        <w:rPr>
          <w:bCs/>
          <w:sz w:val="22"/>
          <w:szCs w:val="22"/>
          <w:lang w:val="sk-SK"/>
        </w:rPr>
      </w:pPr>
      <w:r w:rsidRPr="003A36FA">
        <w:rPr>
          <w:sz w:val="22"/>
          <w:szCs w:val="22"/>
          <w:lang w:val="sk-SK"/>
        </w:rPr>
        <w:t>-</w:t>
      </w:r>
      <w:r w:rsidRPr="003A36FA">
        <w:rPr>
          <w:sz w:val="22"/>
          <w:szCs w:val="22"/>
          <w:lang w:val="sk-SK"/>
        </w:rPr>
        <w:tab/>
      </w:r>
      <w:r w:rsidRPr="008A3BF1">
        <w:rPr>
          <w:bCs/>
          <w:sz w:val="22"/>
          <w:szCs w:val="22"/>
          <w:lang w:val="sk-SK"/>
        </w:rPr>
        <w:t xml:space="preserve">ak užívate alebo ste počas posledných 7 dní užívali liečivo nazývané kyselina </w:t>
      </w:r>
      <w:proofErr w:type="spellStart"/>
      <w:r w:rsidRPr="008A3BF1">
        <w:rPr>
          <w:bCs/>
          <w:sz w:val="22"/>
          <w:szCs w:val="22"/>
          <w:lang w:val="sk-SK"/>
        </w:rPr>
        <w:t>fusidová</w:t>
      </w:r>
      <w:proofErr w:type="spellEnd"/>
      <w:r w:rsidRPr="008A3BF1">
        <w:rPr>
          <w:bCs/>
          <w:sz w:val="22"/>
          <w:szCs w:val="22"/>
          <w:lang w:val="sk-SK"/>
        </w:rPr>
        <w:t xml:space="preserve"> (na liečbu bakteriálnej infekcie) perorálne alebo injekčne. Kombinácia kyseliny </w:t>
      </w:r>
      <w:proofErr w:type="spellStart"/>
      <w:r w:rsidRPr="008A3BF1">
        <w:rPr>
          <w:bCs/>
          <w:sz w:val="22"/>
          <w:szCs w:val="22"/>
          <w:lang w:val="sk-SK"/>
        </w:rPr>
        <w:t>fusidovej</w:t>
      </w:r>
      <w:proofErr w:type="spellEnd"/>
      <w:r w:rsidRPr="008A3BF1">
        <w:rPr>
          <w:bCs/>
          <w:sz w:val="22"/>
          <w:szCs w:val="22"/>
          <w:lang w:val="sk-SK"/>
        </w:rPr>
        <w:t xml:space="preserve"> a </w:t>
      </w:r>
      <w:proofErr w:type="spellStart"/>
      <w:r w:rsidRPr="008A3BF1">
        <w:rPr>
          <w:bCs/>
          <w:sz w:val="22"/>
          <w:szCs w:val="22"/>
          <w:lang w:val="sk-SK"/>
        </w:rPr>
        <w:t>Amlatoru</w:t>
      </w:r>
      <w:proofErr w:type="spellEnd"/>
      <w:r w:rsidRPr="008A3BF1">
        <w:rPr>
          <w:bCs/>
          <w:sz w:val="22"/>
          <w:szCs w:val="22"/>
          <w:lang w:val="sk-SK"/>
        </w:rPr>
        <w:t xml:space="preserve"> môže spôsobiť závažné svalové problémy (</w:t>
      </w:r>
      <w:proofErr w:type="spellStart"/>
      <w:r w:rsidRPr="008A3BF1">
        <w:rPr>
          <w:bCs/>
          <w:sz w:val="22"/>
          <w:szCs w:val="22"/>
          <w:lang w:val="sk-SK"/>
        </w:rPr>
        <w:t>rabdomyolýzu</w:t>
      </w:r>
      <w:proofErr w:type="spellEnd"/>
      <w:r w:rsidRPr="008A3BF1">
        <w:rPr>
          <w:bCs/>
          <w:sz w:val="22"/>
          <w:szCs w:val="22"/>
          <w:lang w:val="sk-SK"/>
        </w:rPr>
        <w:t>).</w:t>
      </w:r>
    </w:p>
    <w:p w14:paraId="2206218A" w14:textId="77777777" w:rsidR="00E4290D" w:rsidRPr="00FA15E4" w:rsidRDefault="00E4290D" w:rsidP="00811D66">
      <w:pPr>
        <w:tabs>
          <w:tab w:val="num" w:pos="0"/>
          <w:tab w:val="left" w:pos="54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0417C81" w14:textId="77777777" w:rsidR="00E4290D" w:rsidRPr="00B17394" w:rsidRDefault="00E4290D" w:rsidP="00811D66">
      <w:pPr>
        <w:tabs>
          <w:tab w:val="num" w:pos="0"/>
          <w:tab w:val="left" w:pos="540"/>
        </w:tabs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B17394">
        <w:rPr>
          <w:i/>
          <w:sz w:val="22"/>
          <w:szCs w:val="22"/>
          <w:lang w:val="sk-SK"/>
        </w:rPr>
        <w:t xml:space="preserve">Pred užívaním </w:t>
      </w:r>
      <w:proofErr w:type="spellStart"/>
      <w:r w:rsidRPr="00B17394">
        <w:rPr>
          <w:i/>
          <w:sz w:val="22"/>
          <w:szCs w:val="22"/>
          <w:lang w:val="sk-SK"/>
        </w:rPr>
        <w:t>Amlatoru</w:t>
      </w:r>
      <w:proofErr w:type="spellEnd"/>
      <w:r w:rsidRPr="00B17394">
        <w:rPr>
          <w:i/>
          <w:sz w:val="22"/>
          <w:szCs w:val="22"/>
          <w:lang w:val="sk-SK"/>
        </w:rPr>
        <w:t xml:space="preserve"> si u svojho lekára alebo lekárnika overte</w:t>
      </w:r>
    </w:p>
    <w:p w14:paraId="4B5244BE" w14:textId="77777777" w:rsidR="00E4290D" w:rsidRPr="00B17394" w:rsidRDefault="009A3FC4" w:rsidP="009A3FC4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či máte závažné zlyhanie dýchania.</w:t>
      </w:r>
    </w:p>
    <w:p w14:paraId="2E240BBC" w14:textId="77777777" w:rsidR="00E4290D" w:rsidRPr="00B17394" w:rsidRDefault="00E4290D" w:rsidP="00811D66">
      <w:pPr>
        <w:tabs>
          <w:tab w:val="left" w:pos="54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7E2F58D" w14:textId="77777777" w:rsidR="00E4290D" w:rsidRPr="00B17394" w:rsidRDefault="00E4290D" w:rsidP="00811D66">
      <w:pPr>
        <w:tabs>
          <w:tab w:val="num" w:pos="0"/>
          <w:tab w:val="left" w:pos="54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Ak sa na vás vzťahuje niečo z uvedeného, váš lekár bude potrebovať urobiť krvné testy pred a možno počas vašej liečby </w:t>
      </w:r>
      <w:proofErr w:type="spellStart"/>
      <w:r w:rsidRPr="00B17394">
        <w:rPr>
          <w:sz w:val="22"/>
          <w:szCs w:val="22"/>
          <w:lang w:val="sk-SK"/>
        </w:rPr>
        <w:t>Amlatorom</w:t>
      </w:r>
      <w:proofErr w:type="spellEnd"/>
      <w:r w:rsidRPr="00B17394">
        <w:rPr>
          <w:sz w:val="22"/>
          <w:szCs w:val="22"/>
          <w:lang w:val="sk-SK"/>
        </w:rPr>
        <w:t xml:space="preserve">, aby mohol predpovedať vaše riziko výskytu svalových vedľajších účinkov. Je známe, že riziko výskytu vedľajších účinkov súvisiacich so svalmi, napr. </w:t>
      </w:r>
      <w:proofErr w:type="spellStart"/>
      <w:r w:rsidRPr="00B17394">
        <w:rPr>
          <w:sz w:val="22"/>
          <w:szCs w:val="22"/>
          <w:lang w:val="sk-SK"/>
        </w:rPr>
        <w:t>rabdomyolýza</w:t>
      </w:r>
      <w:proofErr w:type="spellEnd"/>
      <w:r w:rsidRPr="00B17394">
        <w:rPr>
          <w:sz w:val="22"/>
          <w:szCs w:val="22"/>
          <w:lang w:val="sk-SK"/>
        </w:rPr>
        <w:t xml:space="preserve">, sa zvyšuje, keď sa niektoré lieky užívajú v rovnakom čase (pozrite časť 2 „Iné lieky a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>“).</w:t>
      </w:r>
    </w:p>
    <w:p w14:paraId="18F2FC4A" w14:textId="77777777" w:rsidR="00EA5570" w:rsidRDefault="00EA5570" w:rsidP="00EA5570">
      <w:pPr>
        <w:rPr>
          <w:sz w:val="22"/>
          <w:szCs w:val="22"/>
          <w:lang w:val="sk-SK"/>
        </w:rPr>
      </w:pPr>
    </w:p>
    <w:p w14:paraId="3CC56319" w14:textId="77777777" w:rsidR="00EA5570" w:rsidRPr="00D51527" w:rsidRDefault="00EA5570" w:rsidP="00EA5570">
      <w:pPr>
        <w:rPr>
          <w:sz w:val="22"/>
          <w:szCs w:val="22"/>
          <w:lang w:val="sk-SK"/>
        </w:rPr>
      </w:pPr>
      <w:r w:rsidRPr="00D51527">
        <w:rPr>
          <w:sz w:val="22"/>
          <w:szCs w:val="22"/>
          <w:lang w:val="sk-SK"/>
        </w:rPr>
        <w:t>Ak máte svalovú slabosť, ktorá pretrváva, tiež sa obráťte na svojho lekára alebo lekárnika. Na diagnostikovanie a liečbu tohto ochorenia budú možno potrebné ďalšie testy a lieky.</w:t>
      </w:r>
    </w:p>
    <w:p w14:paraId="7B77831B" w14:textId="77777777" w:rsidR="00E4290D" w:rsidRDefault="00E4290D" w:rsidP="00811D66">
      <w:pPr>
        <w:rPr>
          <w:sz w:val="22"/>
          <w:szCs w:val="22"/>
          <w:lang w:val="sk-SK"/>
        </w:rPr>
      </w:pPr>
    </w:p>
    <w:p w14:paraId="32ED9886" w14:textId="77777777" w:rsidR="005E1805" w:rsidRDefault="005E1805" w:rsidP="005E1805">
      <w:pPr>
        <w:pStyle w:val="paragrap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Pokým užívate tento liek, váš lekár vás bude podrobne monitorovať, ak máte cukrovku alebo riziko vzniku cukrovky. </w:t>
      </w:r>
      <w:r w:rsidR="00346FD7">
        <w:rPr>
          <w:sz w:val="22"/>
          <w:szCs w:val="22"/>
          <w:lang w:val="sk-SK"/>
        </w:rPr>
        <w:t>R</w:t>
      </w:r>
      <w:r>
        <w:rPr>
          <w:sz w:val="22"/>
          <w:szCs w:val="22"/>
          <w:lang w:val="sk-SK"/>
        </w:rPr>
        <w:t>iziko vzniku cukrovky</w:t>
      </w:r>
      <w:r w:rsidR="00346FD7">
        <w:rPr>
          <w:sz w:val="22"/>
          <w:szCs w:val="22"/>
          <w:lang w:val="sk-SK"/>
        </w:rPr>
        <w:t xml:space="preserve"> je vyššie</w:t>
      </w:r>
      <w:r>
        <w:rPr>
          <w:sz w:val="22"/>
          <w:szCs w:val="22"/>
          <w:lang w:val="sk-SK"/>
        </w:rPr>
        <w:t>, ak máte v krvi vysoké hladiny cukrov a tukov, máte nadváhu a vysoký krvný tlak.</w:t>
      </w:r>
    </w:p>
    <w:p w14:paraId="60010DF1" w14:textId="77777777" w:rsidR="005E1805" w:rsidRPr="00B17394" w:rsidRDefault="005E1805" w:rsidP="00811D66">
      <w:pPr>
        <w:rPr>
          <w:sz w:val="22"/>
          <w:szCs w:val="22"/>
          <w:lang w:val="sk-SK"/>
        </w:rPr>
      </w:pPr>
    </w:p>
    <w:p w14:paraId="2380B869" w14:textId="77777777" w:rsidR="00E4290D" w:rsidRPr="00B17394" w:rsidRDefault="00E4290D" w:rsidP="00811D66">
      <w:pPr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Deti a dospievajúci</w:t>
      </w:r>
    </w:p>
    <w:p w14:paraId="1C2F502A" w14:textId="77777777" w:rsidR="00E4290D" w:rsidRPr="00B17394" w:rsidRDefault="00E4290D" w:rsidP="00811D66">
      <w:pPr>
        <w:tabs>
          <w:tab w:val="num" w:pos="0"/>
          <w:tab w:val="left" w:pos="540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sa neodporúča používať u detí a mladistvých kvôli chýbajúcim údajom o bezpečnosti a účinnosti.</w:t>
      </w:r>
    </w:p>
    <w:p w14:paraId="5E2321B0" w14:textId="77777777" w:rsidR="00E4290D" w:rsidRPr="00B17394" w:rsidRDefault="00E4290D" w:rsidP="00811D66">
      <w:pPr>
        <w:rPr>
          <w:b/>
          <w:sz w:val="22"/>
          <w:szCs w:val="22"/>
          <w:lang w:val="sk-SK"/>
        </w:rPr>
      </w:pPr>
    </w:p>
    <w:p w14:paraId="04D05341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 xml:space="preserve">Iné lieky a </w:t>
      </w:r>
      <w:proofErr w:type="spellStart"/>
      <w:r w:rsidRPr="00B17394">
        <w:rPr>
          <w:b/>
          <w:bCs/>
          <w:sz w:val="22"/>
          <w:szCs w:val="22"/>
          <w:lang w:val="sk-SK"/>
        </w:rPr>
        <w:t>Amlator</w:t>
      </w:r>
      <w:proofErr w:type="spellEnd"/>
    </w:p>
    <w:p w14:paraId="471690D2" w14:textId="77777777" w:rsidR="00E4290D" w:rsidRPr="00B17394" w:rsidRDefault="00E4290D" w:rsidP="00811D66">
      <w:pPr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 xml:space="preserve">Ak </w:t>
      </w:r>
      <w:r w:rsidR="00A159C7">
        <w:rPr>
          <w:bCs/>
          <w:sz w:val="22"/>
          <w:szCs w:val="22"/>
          <w:lang w:val="sk-SK"/>
        </w:rPr>
        <w:t xml:space="preserve">teraz </w:t>
      </w:r>
      <w:r w:rsidRPr="00B17394">
        <w:rPr>
          <w:bCs/>
          <w:sz w:val="22"/>
          <w:szCs w:val="22"/>
          <w:lang w:val="sk-SK"/>
        </w:rPr>
        <w:t xml:space="preserve">užívate, alebo </w:t>
      </w:r>
      <w:r w:rsidR="00A159C7">
        <w:rPr>
          <w:bCs/>
          <w:sz w:val="22"/>
          <w:szCs w:val="22"/>
          <w:lang w:val="sk-SK"/>
        </w:rPr>
        <w:t xml:space="preserve">ak </w:t>
      </w:r>
      <w:r w:rsidRPr="00B17394">
        <w:rPr>
          <w:bCs/>
          <w:sz w:val="22"/>
          <w:szCs w:val="22"/>
          <w:lang w:val="sk-SK"/>
        </w:rPr>
        <w:t xml:space="preserve">ste v poslednom čase užívali, </w:t>
      </w:r>
      <w:r w:rsidR="00A159C7">
        <w:rPr>
          <w:bCs/>
          <w:sz w:val="22"/>
          <w:szCs w:val="22"/>
          <w:lang w:val="sk-SK"/>
        </w:rPr>
        <w:t>či práve</w:t>
      </w:r>
      <w:r w:rsidRPr="00B17394">
        <w:rPr>
          <w:bCs/>
          <w:sz w:val="22"/>
          <w:szCs w:val="22"/>
          <w:lang w:val="sk-SK"/>
        </w:rPr>
        <w:t xml:space="preserve"> budete užívať ďalšie lieky, povedzte to svojmu lekárovi</w:t>
      </w:r>
      <w:r w:rsidR="00346FD7">
        <w:rPr>
          <w:bCs/>
          <w:sz w:val="22"/>
          <w:szCs w:val="22"/>
          <w:lang w:val="sk-SK"/>
        </w:rPr>
        <w:t xml:space="preserve"> </w:t>
      </w:r>
      <w:r w:rsidRPr="00B17394">
        <w:rPr>
          <w:bCs/>
          <w:sz w:val="22"/>
          <w:szCs w:val="22"/>
          <w:lang w:val="sk-SK"/>
        </w:rPr>
        <w:t>alebo lekárnikovi.</w:t>
      </w:r>
    </w:p>
    <w:p w14:paraId="47BEA892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7855D289" w14:textId="6930DE71" w:rsidR="00E4290D" w:rsidRPr="00B17394" w:rsidRDefault="00E4290D" w:rsidP="00811D66">
      <w:pPr>
        <w:suppressAutoHyphens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Existujú niektoré lieky, ktoré môžu zmeniť účinok </w:t>
      </w:r>
      <w:proofErr w:type="spellStart"/>
      <w:r w:rsidRPr="00B17394">
        <w:rPr>
          <w:sz w:val="22"/>
          <w:szCs w:val="22"/>
          <w:lang w:val="sk-SK"/>
        </w:rPr>
        <w:t>Amlatoru</w:t>
      </w:r>
      <w:proofErr w:type="spellEnd"/>
      <w:r w:rsidRPr="00B17394">
        <w:rPr>
          <w:sz w:val="22"/>
          <w:szCs w:val="22"/>
          <w:lang w:val="sk-SK"/>
        </w:rPr>
        <w:t xml:space="preserve">, alebo ich účinok môže zmeniť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. Tento typ interakcie </w:t>
      </w:r>
      <w:r w:rsidRPr="00B17394">
        <w:rPr>
          <w:lang w:val="sk-SK"/>
        </w:rPr>
        <w:t>(</w:t>
      </w:r>
      <w:r w:rsidRPr="00B17394">
        <w:rPr>
          <w:sz w:val="22"/>
          <w:szCs w:val="22"/>
          <w:lang w:val="sk-SK"/>
        </w:rPr>
        <w:t>vzájomného pôsobenia) môže spôsobiť menšiu účinnosť jedného alebo oboch liekov. Prípadne by mohla zvýšiť riziko alebo závažnosť vedľajších účinkov</w:t>
      </w:r>
      <w:r w:rsidR="00D718CC">
        <w:rPr>
          <w:sz w:val="22"/>
          <w:szCs w:val="22"/>
          <w:lang w:val="sk-SK"/>
        </w:rPr>
        <w:t>,</w:t>
      </w:r>
      <w:r w:rsidRPr="00B17394">
        <w:rPr>
          <w:sz w:val="22"/>
          <w:szCs w:val="22"/>
          <w:lang w:val="sk-SK"/>
        </w:rPr>
        <w:t xml:space="preserve"> vrátane závažných stavov charakterizovaných </w:t>
      </w:r>
      <w:r w:rsidR="00322215">
        <w:rPr>
          <w:sz w:val="22"/>
          <w:szCs w:val="22"/>
          <w:lang w:val="sk-SK"/>
        </w:rPr>
        <w:t>rozpadom</w:t>
      </w:r>
      <w:r w:rsidR="00322215" w:rsidRPr="00B17394">
        <w:rPr>
          <w:sz w:val="22"/>
          <w:szCs w:val="22"/>
          <w:lang w:val="sk-SK"/>
        </w:rPr>
        <w:t xml:space="preserve"> </w:t>
      </w:r>
      <w:r w:rsidRPr="00B17394">
        <w:rPr>
          <w:sz w:val="22"/>
          <w:szCs w:val="22"/>
          <w:lang w:val="sk-SK"/>
        </w:rPr>
        <w:t xml:space="preserve">svalov, známych ako </w:t>
      </w:r>
      <w:proofErr w:type="spellStart"/>
      <w:r w:rsidRPr="00B17394">
        <w:rPr>
          <w:sz w:val="22"/>
          <w:szCs w:val="22"/>
          <w:lang w:val="sk-SK"/>
        </w:rPr>
        <w:t>rabdomyolýza</w:t>
      </w:r>
      <w:proofErr w:type="spellEnd"/>
      <w:r w:rsidRPr="00B17394">
        <w:rPr>
          <w:sz w:val="22"/>
          <w:szCs w:val="22"/>
          <w:lang w:val="sk-SK"/>
        </w:rPr>
        <w:t xml:space="preserve"> a </w:t>
      </w:r>
      <w:proofErr w:type="spellStart"/>
      <w:r w:rsidRPr="00B17394">
        <w:rPr>
          <w:sz w:val="22"/>
          <w:szCs w:val="22"/>
          <w:lang w:val="sk-SK"/>
        </w:rPr>
        <w:t>myopatia</w:t>
      </w:r>
      <w:proofErr w:type="spellEnd"/>
      <w:r w:rsidRPr="00B17394">
        <w:rPr>
          <w:sz w:val="22"/>
          <w:szCs w:val="22"/>
          <w:lang w:val="sk-SK"/>
        </w:rPr>
        <w:t xml:space="preserve"> opísaných v časti 4</w:t>
      </w:r>
      <w:r w:rsidR="00B40EBE">
        <w:rPr>
          <w:sz w:val="22"/>
          <w:szCs w:val="22"/>
          <w:lang w:val="sk-SK"/>
        </w:rPr>
        <w:t>.</w:t>
      </w:r>
      <w:r w:rsidRPr="00B17394">
        <w:rPr>
          <w:sz w:val="22"/>
          <w:szCs w:val="22"/>
          <w:lang w:val="sk-SK"/>
        </w:rPr>
        <w:t xml:space="preserve"> </w:t>
      </w:r>
    </w:p>
    <w:p w14:paraId="0F7AC862" w14:textId="77777777" w:rsidR="00E4290D" w:rsidRPr="00B17394" w:rsidRDefault="005E1805" w:rsidP="00855388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N</w:t>
      </w:r>
      <w:r w:rsidR="00E4290D" w:rsidRPr="00B17394">
        <w:rPr>
          <w:sz w:val="22"/>
          <w:szCs w:val="22"/>
          <w:lang w:val="sk-SK"/>
        </w:rPr>
        <w:t xml:space="preserve">iektoré antibiotiká alebo antimykotiká, napr. </w:t>
      </w:r>
      <w:proofErr w:type="spellStart"/>
      <w:r w:rsidR="00E4290D" w:rsidRPr="003346EB">
        <w:rPr>
          <w:sz w:val="22"/>
          <w:szCs w:val="22"/>
          <w:lang w:val="sk-SK"/>
        </w:rPr>
        <w:t>erytromycín</w:t>
      </w:r>
      <w:proofErr w:type="spellEnd"/>
      <w:r w:rsidR="00E4290D" w:rsidRPr="003346EB">
        <w:rPr>
          <w:sz w:val="22"/>
          <w:szCs w:val="22"/>
          <w:lang w:val="sk-SK"/>
        </w:rPr>
        <w:t xml:space="preserve">, </w:t>
      </w:r>
      <w:proofErr w:type="spellStart"/>
      <w:r w:rsidR="00E4290D" w:rsidRPr="003346EB">
        <w:rPr>
          <w:sz w:val="22"/>
          <w:szCs w:val="22"/>
          <w:lang w:val="sk-SK"/>
        </w:rPr>
        <w:t>klaritromycín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telitromycín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ketokonazol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itrakonazol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vorikonazol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flukonazol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posakonazol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3346EB">
        <w:rPr>
          <w:sz w:val="22"/>
          <w:szCs w:val="22"/>
          <w:lang w:val="sk-SK"/>
        </w:rPr>
        <w:t>rifampicín</w:t>
      </w:r>
      <w:proofErr w:type="spellEnd"/>
      <w:r w:rsidR="00AB0028">
        <w:rPr>
          <w:sz w:val="22"/>
          <w:szCs w:val="22"/>
          <w:lang w:val="sk-SK"/>
        </w:rPr>
        <w:t>.</w:t>
      </w:r>
    </w:p>
    <w:p w14:paraId="74661FC1" w14:textId="77777777" w:rsidR="00E4290D" w:rsidRPr="00B17394" w:rsidRDefault="005E1805" w:rsidP="0087656F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I</w:t>
      </w:r>
      <w:r w:rsidR="00E4290D" w:rsidRPr="00B17394">
        <w:rPr>
          <w:sz w:val="22"/>
          <w:szCs w:val="22"/>
          <w:lang w:val="sk-SK"/>
        </w:rPr>
        <w:t xml:space="preserve">né lieky na reguláciu hladín tukov, napr. </w:t>
      </w:r>
      <w:proofErr w:type="spellStart"/>
      <w:r w:rsidR="00E4290D" w:rsidRPr="00B17394">
        <w:rPr>
          <w:sz w:val="22"/>
          <w:szCs w:val="22"/>
          <w:lang w:val="sk-SK"/>
        </w:rPr>
        <w:t>gemfibrozil</w:t>
      </w:r>
      <w:proofErr w:type="spellEnd"/>
      <w:r w:rsidR="00E4290D" w:rsidRPr="00B17394">
        <w:rPr>
          <w:sz w:val="22"/>
          <w:szCs w:val="22"/>
          <w:lang w:val="sk-SK"/>
        </w:rPr>
        <w:t xml:space="preserve">, iné </w:t>
      </w:r>
      <w:proofErr w:type="spellStart"/>
      <w:r w:rsidR="00E4290D" w:rsidRPr="00B17394">
        <w:rPr>
          <w:sz w:val="22"/>
          <w:szCs w:val="22"/>
          <w:lang w:val="sk-SK"/>
        </w:rPr>
        <w:t>fibráty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322215">
        <w:rPr>
          <w:sz w:val="22"/>
          <w:szCs w:val="22"/>
          <w:lang w:val="sk-SK"/>
        </w:rPr>
        <w:t>ch</w:t>
      </w:r>
      <w:r w:rsidR="00E4290D" w:rsidRPr="00B17394">
        <w:rPr>
          <w:sz w:val="22"/>
          <w:szCs w:val="22"/>
          <w:lang w:val="sk-SK"/>
        </w:rPr>
        <w:t>olestipol</w:t>
      </w:r>
      <w:proofErr w:type="spellEnd"/>
      <w:r w:rsidR="004A5498" w:rsidRPr="00704CEA">
        <w:rPr>
          <w:sz w:val="22"/>
          <w:szCs w:val="22"/>
          <w:lang w:val="sk-SK"/>
        </w:rPr>
        <w:t xml:space="preserve">, </w:t>
      </w:r>
      <w:proofErr w:type="spellStart"/>
      <w:r w:rsidR="004A5498" w:rsidRPr="00322215">
        <w:rPr>
          <w:sz w:val="22"/>
          <w:szCs w:val="22"/>
          <w:lang w:val="sk-SK"/>
        </w:rPr>
        <w:t>simvastatín</w:t>
      </w:r>
      <w:proofErr w:type="spellEnd"/>
      <w:r w:rsidR="00AB0028" w:rsidRPr="00322215">
        <w:rPr>
          <w:sz w:val="22"/>
          <w:szCs w:val="22"/>
          <w:lang w:val="sk-SK"/>
        </w:rPr>
        <w:t>.</w:t>
      </w:r>
    </w:p>
    <w:p w14:paraId="0CDD2C3F" w14:textId="12D289F1" w:rsidR="00E4290D" w:rsidRPr="00B17394" w:rsidRDefault="005E1805" w:rsidP="009858A5">
      <w:pPr>
        <w:suppressAutoHyphens/>
        <w:ind w:left="709" w:hanging="709"/>
        <w:rPr>
          <w:sz w:val="22"/>
          <w:szCs w:val="22"/>
          <w:lang w:val="sk-SK"/>
        </w:rPr>
      </w:pPr>
      <w:bookmarkStart w:id="0" w:name="OLE_LINK1"/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N</w:t>
      </w:r>
      <w:r w:rsidR="00E4290D" w:rsidRPr="00B17394">
        <w:rPr>
          <w:sz w:val="22"/>
          <w:szCs w:val="22"/>
          <w:lang w:val="sk-SK"/>
        </w:rPr>
        <w:t xml:space="preserve">iektoré </w:t>
      </w:r>
      <w:proofErr w:type="spellStart"/>
      <w:r w:rsidR="00E4290D" w:rsidRPr="00B17394">
        <w:rPr>
          <w:sz w:val="22"/>
          <w:szCs w:val="22"/>
          <w:lang w:val="sk-SK"/>
        </w:rPr>
        <w:t>blokátory</w:t>
      </w:r>
      <w:proofErr w:type="spellEnd"/>
      <w:r w:rsidR="00E4290D" w:rsidRPr="00B17394">
        <w:rPr>
          <w:sz w:val="22"/>
          <w:szCs w:val="22"/>
          <w:lang w:val="sk-SK"/>
        </w:rPr>
        <w:t xml:space="preserve"> kalciových kanálov, používané pri angíne alebo vysokom krvnom tlaku, napr. </w:t>
      </w:r>
      <w:proofErr w:type="spellStart"/>
      <w:r w:rsidR="00E4290D" w:rsidRPr="00B17394">
        <w:rPr>
          <w:sz w:val="22"/>
          <w:szCs w:val="22"/>
          <w:lang w:val="sk-SK"/>
        </w:rPr>
        <w:t>diltiazem</w:t>
      </w:r>
      <w:proofErr w:type="spellEnd"/>
      <w:r w:rsidR="00E4290D" w:rsidRPr="00B17394">
        <w:rPr>
          <w:sz w:val="22"/>
          <w:szCs w:val="22"/>
          <w:lang w:val="sk-SK"/>
        </w:rPr>
        <w:t xml:space="preserve">; lieky na reguláciu srdcového rytmu, napr. </w:t>
      </w:r>
      <w:proofErr w:type="spellStart"/>
      <w:r w:rsidR="00E4290D" w:rsidRPr="00B17394">
        <w:rPr>
          <w:sz w:val="22"/>
          <w:szCs w:val="22"/>
          <w:lang w:val="sk-SK"/>
        </w:rPr>
        <w:t>digoxín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verapamil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amiodaron</w:t>
      </w:r>
      <w:proofErr w:type="spellEnd"/>
      <w:r w:rsidR="00AB0028">
        <w:rPr>
          <w:sz w:val="22"/>
          <w:szCs w:val="22"/>
          <w:lang w:val="sk-SK"/>
        </w:rPr>
        <w:t>.</w:t>
      </w:r>
    </w:p>
    <w:p w14:paraId="1BF72D8D" w14:textId="77777777" w:rsidR="00E4290D" w:rsidRPr="00B17394" w:rsidRDefault="005E1805" w:rsidP="009858A5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L</w:t>
      </w:r>
      <w:r w:rsidR="00E4290D" w:rsidRPr="00B17394">
        <w:rPr>
          <w:sz w:val="22"/>
          <w:szCs w:val="22"/>
          <w:lang w:val="sk-SK"/>
        </w:rPr>
        <w:t xml:space="preserve">ieky na zmenu fungovania imunitného systému, napr. </w:t>
      </w:r>
      <w:proofErr w:type="spellStart"/>
      <w:r w:rsidR="00E4290D" w:rsidRPr="00B17394">
        <w:rPr>
          <w:sz w:val="22"/>
          <w:szCs w:val="22"/>
          <w:lang w:val="sk-SK"/>
        </w:rPr>
        <w:t>cyklosporín</w:t>
      </w:r>
      <w:proofErr w:type="spellEnd"/>
      <w:r w:rsidR="00AB0028">
        <w:rPr>
          <w:sz w:val="22"/>
          <w:szCs w:val="22"/>
          <w:lang w:val="sk-SK"/>
        </w:rPr>
        <w:t>.</w:t>
      </w:r>
    </w:p>
    <w:bookmarkEnd w:id="0"/>
    <w:p w14:paraId="749B4AB1" w14:textId="77777777" w:rsidR="00E4290D" w:rsidRDefault="005E1805" w:rsidP="009858A5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L</w:t>
      </w:r>
      <w:r w:rsidR="00E4290D" w:rsidRPr="00B17394">
        <w:rPr>
          <w:sz w:val="22"/>
          <w:szCs w:val="22"/>
          <w:lang w:val="sk-SK"/>
        </w:rPr>
        <w:t xml:space="preserve">ieky, používané na liečbu HIV, napr. </w:t>
      </w:r>
      <w:proofErr w:type="spellStart"/>
      <w:r w:rsidR="00E4290D" w:rsidRPr="00B17394">
        <w:rPr>
          <w:sz w:val="22"/>
          <w:szCs w:val="22"/>
          <w:lang w:val="sk-SK"/>
        </w:rPr>
        <w:t>ritonavir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lopinavir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atazanavir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indinavir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proofErr w:type="spellStart"/>
      <w:r w:rsidR="00E4290D" w:rsidRPr="00B17394">
        <w:rPr>
          <w:sz w:val="22"/>
          <w:szCs w:val="22"/>
          <w:lang w:val="sk-SK"/>
        </w:rPr>
        <w:t>darunavir</w:t>
      </w:r>
      <w:proofErr w:type="spellEnd"/>
      <w:r w:rsidR="00AB0028">
        <w:rPr>
          <w:sz w:val="22"/>
          <w:szCs w:val="22"/>
          <w:lang w:val="sk-SK"/>
        </w:rPr>
        <w:t xml:space="preserve">, </w:t>
      </w:r>
      <w:proofErr w:type="spellStart"/>
      <w:r w:rsidR="00AB0028">
        <w:rPr>
          <w:sz w:val="22"/>
          <w:szCs w:val="22"/>
          <w:lang w:val="sk-SK"/>
        </w:rPr>
        <w:t>nelfinavir</w:t>
      </w:r>
      <w:proofErr w:type="spellEnd"/>
      <w:r w:rsidR="00AB0028">
        <w:rPr>
          <w:sz w:val="22"/>
          <w:szCs w:val="22"/>
          <w:lang w:val="sk-SK"/>
        </w:rPr>
        <w:t xml:space="preserve">, kombinácia </w:t>
      </w:r>
      <w:proofErr w:type="spellStart"/>
      <w:r w:rsidR="00AB0028">
        <w:rPr>
          <w:sz w:val="22"/>
          <w:szCs w:val="22"/>
          <w:lang w:val="sk-SK"/>
        </w:rPr>
        <w:t>tipranavir</w:t>
      </w:r>
      <w:proofErr w:type="spellEnd"/>
      <w:r w:rsidR="00AB0028">
        <w:rPr>
          <w:sz w:val="22"/>
          <w:szCs w:val="22"/>
          <w:lang w:val="sk-SK"/>
        </w:rPr>
        <w:t>/</w:t>
      </w:r>
      <w:proofErr w:type="spellStart"/>
      <w:r w:rsidR="00AB0028">
        <w:rPr>
          <w:sz w:val="22"/>
          <w:szCs w:val="22"/>
          <w:lang w:val="sk-SK"/>
        </w:rPr>
        <w:t>ritonavir</w:t>
      </w:r>
      <w:proofErr w:type="spellEnd"/>
      <w:r w:rsidR="00AB0028">
        <w:rPr>
          <w:sz w:val="22"/>
          <w:szCs w:val="22"/>
          <w:lang w:val="sk-SK"/>
        </w:rPr>
        <w:t>,</w:t>
      </w:r>
      <w:r w:rsidR="00E4290D" w:rsidRPr="00B17394">
        <w:rPr>
          <w:sz w:val="22"/>
          <w:szCs w:val="22"/>
          <w:lang w:val="sk-SK"/>
        </w:rPr>
        <w:t xml:space="preserve"> atď.</w:t>
      </w:r>
    </w:p>
    <w:p w14:paraId="048D6BA7" w14:textId="77777777" w:rsidR="00AB0028" w:rsidRPr="00B17394" w:rsidRDefault="00AB0028" w:rsidP="009858A5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 xml:space="preserve">Niektoré lieky používané na liečbu hepatitídy C, napr. </w:t>
      </w:r>
      <w:proofErr w:type="spellStart"/>
      <w:r w:rsidR="00340D48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elaprevir</w:t>
      </w:r>
      <w:proofErr w:type="spellEnd"/>
      <w:r w:rsidR="00340D48">
        <w:rPr>
          <w:sz w:val="22"/>
          <w:szCs w:val="22"/>
          <w:lang w:val="sk-SK"/>
        </w:rPr>
        <w:t xml:space="preserve">, </w:t>
      </w:r>
      <w:proofErr w:type="spellStart"/>
      <w:r w:rsidR="00340D48">
        <w:rPr>
          <w:sz w:val="22"/>
          <w:szCs w:val="22"/>
          <w:lang w:val="sk-SK"/>
        </w:rPr>
        <w:t>boceprevir</w:t>
      </w:r>
      <w:proofErr w:type="spellEnd"/>
      <w:r w:rsidR="00340D48">
        <w:rPr>
          <w:sz w:val="22"/>
          <w:szCs w:val="22"/>
          <w:lang w:val="sk-SK"/>
        </w:rPr>
        <w:t xml:space="preserve"> a kombinácia </w:t>
      </w:r>
      <w:proofErr w:type="spellStart"/>
      <w:r w:rsidR="00340D48">
        <w:rPr>
          <w:sz w:val="22"/>
          <w:szCs w:val="22"/>
          <w:lang w:val="sk-SK"/>
        </w:rPr>
        <w:t>elbasvir</w:t>
      </w:r>
      <w:proofErr w:type="spellEnd"/>
      <w:r w:rsidR="00340D48">
        <w:rPr>
          <w:sz w:val="22"/>
          <w:szCs w:val="22"/>
          <w:lang w:val="sk-SK"/>
        </w:rPr>
        <w:t>/</w:t>
      </w:r>
      <w:proofErr w:type="spellStart"/>
      <w:r w:rsidR="00340D48">
        <w:rPr>
          <w:sz w:val="22"/>
          <w:szCs w:val="22"/>
          <w:lang w:val="sk-SK"/>
        </w:rPr>
        <w:t>grazoprevir</w:t>
      </w:r>
      <w:proofErr w:type="spellEnd"/>
      <w:r>
        <w:rPr>
          <w:sz w:val="22"/>
          <w:szCs w:val="22"/>
          <w:lang w:val="sk-SK"/>
        </w:rPr>
        <w:t>.</w:t>
      </w:r>
    </w:p>
    <w:p w14:paraId="4067A92E" w14:textId="2A53446C" w:rsidR="00E4290D" w:rsidRPr="00B17394" w:rsidRDefault="005E1805" w:rsidP="009858A5">
      <w:pPr>
        <w:suppressAutoHyphens/>
        <w:ind w:left="709" w:hanging="709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AB0028">
        <w:rPr>
          <w:sz w:val="22"/>
          <w:szCs w:val="22"/>
          <w:lang w:val="sk-SK"/>
        </w:rPr>
        <w:t>I</w:t>
      </w:r>
      <w:r w:rsidR="00E4290D" w:rsidRPr="00B17394">
        <w:rPr>
          <w:sz w:val="22"/>
          <w:szCs w:val="22"/>
          <w:lang w:val="sk-SK"/>
        </w:rPr>
        <w:t xml:space="preserve">né lieky, známe svojimi interakciami s </w:t>
      </w:r>
      <w:proofErr w:type="spellStart"/>
      <w:r w:rsidR="00E4290D" w:rsidRPr="00B17394">
        <w:rPr>
          <w:sz w:val="22"/>
          <w:szCs w:val="22"/>
          <w:lang w:val="sk-SK"/>
        </w:rPr>
        <w:t>Amlatorom</w:t>
      </w:r>
      <w:proofErr w:type="spellEnd"/>
      <w:r w:rsidR="00E4290D" w:rsidRPr="00B17394">
        <w:rPr>
          <w:sz w:val="22"/>
          <w:szCs w:val="22"/>
          <w:lang w:val="sk-SK"/>
        </w:rPr>
        <w:t xml:space="preserve">, vrátane </w:t>
      </w:r>
      <w:proofErr w:type="spellStart"/>
      <w:r w:rsidR="00E4290D" w:rsidRPr="00B17394">
        <w:rPr>
          <w:sz w:val="22"/>
          <w:szCs w:val="22"/>
          <w:lang w:val="sk-SK"/>
        </w:rPr>
        <w:t>ezetimibu</w:t>
      </w:r>
      <w:proofErr w:type="spellEnd"/>
      <w:r w:rsidR="00E4290D" w:rsidRPr="00B17394">
        <w:rPr>
          <w:sz w:val="22"/>
          <w:szCs w:val="22"/>
          <w:lang w:val="sk-SK"/>
        </w:rPr>
        <w:t xml:space="preserve"> (ktorý znižuje cholesterol), </w:t>
      </w:r>
      <w:proofErr w:type="spellStart"/>
      <w:r w:rsidR="00E4290D" w:rsidRPr="00B17394">
        <w:rPr>
          <w:sz w:val="22"/>
          <w:szCs w:val="22"/>
          <w:lang w:val="sk-SK"/>
        </w:rPr>
        <w:t>warfarínu</w:t>
      </w:r>
      <w:proofErr w:type="spellEnd"/>
      <w:r w:rsidR="00E4290D" w:rsidRPr="00B17394">
        <w:rPr>
          <w:sz w:val="22"/>
          <w:szCs w:val="22"/>
          <w:lang w:val="sk-SK"/>
        </w:rPr>
        <w:t xml:space="preserve"> (ktorý obmedzuje zrážanie krvi), perorálnej antikoncepcie, </w:t>
      </w:r>
      <w:proofErr w:type="spellStart"/>
      <w:r w:rsidR="00E4290D" w:rsidRPr="00B17394">
        <w:rPr>
          <w:sz w:val="22"/>
          <w:szCs w:val="22"/>
          <w:lang w:val="sk-SK"/>
        </w:rPr>
        <w:t>stiripentolu</w:t>
      </w:r>
      <w:proofErr w:type="spellEnd"/>
      <w:r w:rsidR="00E4290D" w:rsidRPr="00B17394">
        <w:rPr>
          <w:sz w:val="22"/>
          <w:szCs w:val="22"/>
          <w:lang w:val="sk-SK"/>
        </w:rPr>
        <w:t xml:space="preserve"> (</w:t>
      </w:r>
      <w:proofErr w:type="spellStart"/>
      <w:r w:rsidR="00E4290D" w:rsidRPr="00B17394">
        <w:rPr>
          <w:sz w:val="22"/>
          <w:szCs w:val="22"/>
          <w:lang w:val="sk-SK"/>
        </w:rPr>
        <w:t>antikonvulzívum</w:t>
      </w:r>
      <w:proofErr w:type="spellEnd"/>
      <w:r w:rsidR="00E4290D" w:rsidRPr="00B17394">
        <w:rPr>
          <w:sz w:val="22"/>
          <w:szCs w:val="22"/>
          <w:lang w:val="sk-SK"/>
        </w:rPr>
        <w:t xml:space="preserve"> pri epilepsii), </w:t>
      </w:r>
      <w:proofErr w:type="spellStart"/>
      <w:r w:rsidR="00E4290D" w:rsidRPr="00B17394">
        <w:rPr>
          <w:sz w:val="22"/>
          <w:szCs w:val="22"/>
          <w:lang w:val="sk-SK"/>
        </w:rPr>
        <w:t>cimetidínu</w:t>
      </w:r>
      <w:proofErr w:type="spellEnd"/>
      <w:r w:rsidR="00E4290D" w:rsidRPr="00B17394">
        <w:rPr>
          <w:sz w:val="22"/>
          <w:szCs w:val="22"/>
          <w:lang w:val="sk-SK"/>
        </w:rPr>
        <w:t xml:space="preserve"> (používaného pri pálení záhy a </w:t>
      </w:r>
      <w:proofErr w:type="spellStart"/>
      <w:r w:rsidR="00E4290D" w:rsidRPr="00B17394">
        <w:rPr>
          <w:sz w:val="22"/>
          <w:szCs w:val="22"/>
          <w:lang w:val="sk-SK"/>
        </w:rPr>
        <w:t>peptických</w:t>
      </w:r>
      <w:proofErr w:type="spellEnd"/>
      <w:r w:rsidR="00E4290D" w:rsidRPr="00B17394">
        <w:rPr>
          <w:sz w:val="22"/>
          <w:szCs w:val="22"/>
          <w:lang w:val="sk-SK"/>
        </w:rPr>
        <w:t xml:space="preserve"> vredoch), </w:t>
      </w:r>
      <w:proofErr w:type="spellStart"/>
      <w:r w:rsidR="00E4290D" w:rsidRPr="00B17394">
        <w:rPr>
          <w:sz w:val="22"/>
          <w:szCs w:val="22"/>
          <w:lang w:val="sk-SK"/>
        </w:rPr>
        <w:t>fenazónu</w:t>
      </w:r>
      <w:proofErr w:type="spellEnd"/>
      <w:r w:rsidR="00E4290D" w:rsidRPr="00B17394">
        <w:rPr>
          <w:sz w:val="22"/>
          <w:szCs w:val="22"/>
          <w:lang w:val="sk-SK"/>
        </w:rPr>
        <w:t xml:space="preserve"> (liek proti bolesti)</w:t>
      </w:r>
      <w:r w:rsidR="00AB0028">
        <w:rPr>
          <w:sz w:val="22"/>
          <w:szCs w:val="22"/>
          <w:lang w:val="sk-SK"/>
        </w:rPr>
        <w:t xml:space="preserve">, </w:t>
      </w:r>
      <w:proofErr w:type="spellStart"/>
      <w:r w:rsidR="00AB0028">
        <w:rPr>
          <w:sz w:val="22"/>
          <w:szCs w:val="22"/>
          <w:lang w:val="sk-SK"/>
        </w:rPr>
        <w:t>kolchicínu</w:t>
      </w:r>
      <w:proofErr w:type="spellEnd"/>
      <w:r w:rsidR="002B3E8A">
        <w:rPr>
          <w:sz w:val="22"/>
          <w:szCs w:val="22"/>
          <w:lang w:val="sk-SK"/>
        </w:rPr>
        <w:t xml:space="preserve"> (používaného na liečbu dny)</w:t>
      </w:r>
      <w:r w:rsidR="00E4290D" w:rsidRPr="00B17394">
        <w:rPr>
          <w:sz w:val="22"/>
          <w:szCs w:val="22"/>
          <w:lang w:val="sk-SK"/>
        </w:rPr>
        <w:t xml:space="preserve"> a </w:t>
      </w:r>
      <w:proofErr w:type="spellStart"/>
      <w:r w:rsidR="00E4290D" w:rsidRPr="00B17394">
        <w:rPr>
          <w:sz w:val="22"/>
          <w:szCs w:val="22"/>
          <w:lang w:val="sk-SK"/>
        </w:rPr>
        <w:t>antacíd</w:t>
      </w:r>
      <w:proofErr w:type="spellEnd"/>
      <w:r w:rsidR="00E4290D" w:rsidRPr="00B17394">
        <w:rPr>
          <w:sz w:val="22"/>
          <w:szCs w:val="22"/>
          <w:lang w:val="sk-SK"/>
        </w:rPr>
        <w:t xml:space="preserve"> (lieky na tráviace ťažkosti s obsahom hliníka alebo horčíka)</w:t>
      </w:r>
      <w:r w:rsidR="002B3E8A">
        <w:rPr>
          <w:sz w:val="22"/>
          <w:szCs w:val="22"/>
          <w:lang w:val="sk-SK"/>
        </w:rPr>
        <w:t>.</w:t>
      </w:r>
    </w:p>
    <w:p w14:paraId="63D21670" w14:textId="77777777" w:rsidR="00E4290D" w:rsidRDefault="005E1805" w:rsidP="0087656F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2B3E8A">
        <w:rPr>
          <w:sz w:val="22"/>
          <w:szCs w:val="22"/>
          <w:lang w:val="sk-SK"/>
        </w:rPr>
        <w:t>D</w:t>
      </w:r>
      <w:r w:rsidR="00E4290D" w:rsidRPr="00B17394">
        <w:rPr>
          <w:sz w:val="22"/>
          <w:szCs w:val="22"/>
          <w:lang w:val="sk-SK"/>
        </w:rPr>
        <w:t>antrolén</w:t>
      </w:r>
      <w:proofErr w:type="spellEnd"/>
      <w:r w:rsidR="00E4290D" w:rsidRPr="00B17394">
        <w:rPr>
          <w:sz w:val="22"/>
          <w:szCs w:val="22"/>
          <w:lang w:val="sk-SK"/>
        </w:rPr>
        <w:t xml:space="preserve"> (infúzia </w:t>
      </w:r>
      <w:r w:rsidR="00346FD7" w:rsidRPr="000F56A8">
        <w:rPr>
          <w:sz w:val="22"/>
          <w:szCs w:val="22"/>
          <w:lang w:val="sk-SK"/>
        </w:rPr>
        <w:t>na liečbu závažných teplôt</w:t>
      </w:r>
      <w:r w:rsidR="00E4290D" w:rsidRPr="00B17394">
        <w:rPr>
          <w:sz w:val="22"/>
          <w:szCs w:val="22"/>
          <w:lang w:val="sk-SK"/>
        </w:rPr>
        <w:t>)</w:t>
      </w:r>
      <w:r w:rsidR="002B3E8A">
        <w:rPr>
          <w:sz w:val="22"/>
          <w:szCs w:val="22"/>
          <w:lang w:val="sk-SK"/>
        </w:rPr>
        <w:t>.</w:t>
      </w:r>
    </w:p>
    <w:p w14:paraId="0DB3A088" w14:textId="2EC8674F" w:rsidR="001D0F82" w:rsidRPr="00EF64EC" w:rsidRDefault="001D0F82" w:rsidP="009858A5">
      <w:pPr>
        <w:widowControl w:val="0"/>
        <w:numPr>
          <w:ilvl w:val="0"/>
          <w:numId w:val="14"/>
        </w:numPr>
        <w:suppressAutoHyphens/>
        <w:ind w:left="709" w:hanging="709"/>
        <w:rPr>
          <w:sz w:val="22"/>
        </w:rPr>
      </w:pPr>
      <w:proofErr w:type="spellStart"/>
      <w:r w:rsidRPr="00322215">
        <w:rPr>
          <w:sz w:val="22"/>
          <w:szCs w:val="22"/>
        </w:rPr>
        <w:t>Takrolimus</w:t>
      </w:r>
      <w:proofErr w:type="spellEnd"/>
      <w:r w:rsidR="0021048E">
        <w:rPr>
          <w:sz w:val="22"/>
          <w:szCs w:val="22"/>
        </w:rPr>
        <w:t xml:space="preserve">, </w:t>
      </w:r>
      <w:proofErr w:type="spellStart"/>
      <w:r w:rsidR="0021048E">
        <w:rPr>
          <w:sz w:val="22"/>
          <w:szCs w:val="22"/>
        </w:rPr>
        <w:t>sirolimus</w:t>
      </w:r>
      <w:proofErr w:type="spellEnd"/>
      <w:r w:rsidR="0021048E">
        <w:rPr>
          <w:sz w:val="22"/>
          <w:szCs w:val="22"/>
        </w:rPr>
        <w:t xml:space="preserve">, </w:t>
      </w:r>
      <w:proofErr w:type="spellStart"/>
      <w:r w:rsidR="0021048E">
        <w:rPr>
          <w:sz w:val="22"/>
          <w:szCs w:val="22"/>
        </w:rPr>
        <w:t>temsirolimus</w:t>
      </w:r>
      <w:proofErr w:type="spellEnd"/>
      <w:r w:rsidR="0021048E">
        <w:rPr>
          <w:sz w:val="22"/>
          <w:szCs w:val="22"/>
        </w:rPr>
        <w:t xml:space="preserve"> </w:t>
      </w:r>
      <w:proofErr w:type="gramStart"/>
      <w:r w:rsidR="0021048E">
        <w:rPr>
          <w:sz w:val="22"/>
          <w:szCs w:val="22"/>
        </w:rPr>
        <w:t>a</w:t>
      </w:r>
      <w:proofErr w:type="gram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everolimus</w:t>
      </w:r>
      <w:proofErr w:type="spellEnd"/>
      <w:r w:rsidRPr="00322215">
        <w:rPr>
          <w:sz w:val="22"/>
          <w:szCs w:val="22"/>
        </w:rPr>
        <w:t xml:space="preserve"> (</w:t>
      </w:r>
      <w:proofErr w:type="spellStart"/>
      <w:r w:rsidR="0021048E">
        <w:rPr>
          <w:sz w:val="22"/>
          <w:szCs w:val="22"/>
        </w:rPr>
        <w:t>lieky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používané</w:t>
      </w:r>
      <w:proofErr w:type="spellEnd"/>
      <w:r w:rsidR="0021048E">
        <w:rPr>
          <w:sz w:val="22"/>
          <w:szCs w:val="22"/>
        </w:rPr>
        <w:t xml:space="preserve"> na </w:t>
      </w:r>
      <w:proofErr w:type="spellStart"/>
      <w:r w:rsidR="0021048E">
        <w:rPr>
          <w:sz w:val="22"/>
          <w:szCs w:val="22"/>
        </w:rPr>
        <w:t>zmenu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spôsobu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fungovania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vášho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imunitného</w:t>
      </w:r>
      <w:proofErr w:type="spellEnd"/>
      <w:r w:rsidR="0021048E">
        <w:rPr>
          <w:sz w:val="22"/>
          <w:szCs w:val="22"/>
        </w:rPr>
        <w:t xml:space="preserve"> </w:t>
      </w:r>
      <w:proofErr w:type="spellStart"/>
      <w:r w:rsidR="0021048E">
        <w:rPr>
          <w:sz w:val="22"/>
          <w:szCs w:val="22"/>
        </w:rPr>
        <w:t>systému</w:t>
      </w:r>
      <w:proofErr w:type="spellEnd"/>
      <w:r w:rsidRPr="00EF64EC">
        <w:rPr>
          <w:sz w:val="22"/>
        </w:rPr>
        <w:t>)</w:t>
      </w:r>
      <w:r w:rsidRPr="00EF64EC">
        <w:rPr>
          <w:sz w:val="22"/>
          <w:szCs w:val="22"/>
        </w:rPr>
        <w:t xml:space="preserve">. </w:t>
      </w:r>
    </w:p>
    <w:p w14:paraId="3F222CB7" w14:textId="77777777" w:rsidR="004B232D" w:rsidRPr="003A36FA" w:rsidRDefault="005E1805" w:rsidP="0087656F">
      <w:pPr>
        <w:suppressAutoHyphens/>
        <w:rPr>
          <w:sz w:val="22"/>
          <w:szCs w:val="22"/>
          <w:lang w:val="sk-SK"/>
        </w:rPr>
      </w:pPr>
      <w:r w:rsidRPr="003A36FA">
        <w:rPr>
          <w:sz w:val="22"/>
          <w:szCs w:val="22"/>
          <w:lang w:val="sk-SK"/>
        </w:rPr>
        <w:t>-</w:t>
      </w:r>
      <w:r w:rsidRPr="003A36FA">
        <w:rPr>
          <w:sz w:val="22"/>
          <w:szCs w:val="22"/>
          <w:lang w:val="sk-SK"/>
        </w:rPr>
        <w:tab/>
      </w:r>
      <w:r w:rsidR="002B3E8A" w:rsidRPr="003A36FA">
        <w:rPr>
          <w:sz w:val="22"/>
          <w:szCs w:val="22"/>
          <w:lang w:val="sk-SK"/>
        </w:rPr>
        <w:t>L</w:t>
      </w:r>
      <w:r w:rsidR="00E4290D" w:rsidRPr="003A36FA">
        <w:rPr>
          <w:sz w:val="22"/>
          <w:szCs w:val="22"/>
          <w:lang w:val="sk-SK"/>
        </w:rPr>
        <w:t>ieky bez lekárskeho predpisu: ľubovník bodkovaný (</w:t>
      </w:r>
      <w:proofErr w:type="spellStart"/>
      <w:r w:rsidR="00E4290D" w:rsidRPr="003A36FA">
        <w:rPr>
          <w:i/>
          <w:sz w:val="22"/>
          <w:szCs w:val="22"/>
          <w:lang w:val="sk-SK"/>
        </w:rPr>
        <w:t>Hypericum</w:t>
      </w:r>
      <w:proofErr w:type="spellEnd"/>
      <w:r w:rsidR="00E4290D" w:rsidRPr="003A36FA">
        <w:rPr>
          <w:i/>
          <w:sz w:val="22"/>
          <w:szCs w:val="22"/>
          <w:lang w:val="sk-SK"/>
        </w:rPr>
        <w:t xml:space="preserve"> </w:t>
      </w:r>
      <w:proofErr w:type="spellStart"/>
      <w:r w:rsidR="00E4290D" w:rsidRPr="003A36FA">
        <w:rPr>
          <w:i/>
          <w:sz w:val="22"/>
          <w:szCs w:val="22"/>
          <w:lang w:val="sk-SK"/>
        </w:rPr>
        <w:t>perforatum</w:t>
      </w:r>
      <w:proofErr w:type="spellEnd"/>
      <w:r w:rsidR="00E4290D" w:rsidRPr="003A36FA">
        <w:rPr>
          <w:sz w:val="22"/>
          <w:szCs w:val="22"/>
          <w:lang w:val="sk-SK"/>
        </w:rPr>
        <w:t>)</w:t>
      </w:r>
      <w:r w:rsidR="002B3E8A" w:rsidRPr="003A36FA">
        <w:rPr>
          <w:sz w:val="22"/>
          <w:szCs w:val="22"/>
          <w:lang w:val="sk-SK"/>
        </w:rPr>
        <w:t>.</w:t>
      </w:r>
    </w:p>
    <w:p w14:paraId="1D1A41DF" w14:textId="77777777" w:rsidR="006F45A5" w:rsidRPr="008A3BF1" w:rsidRDefault="006F45A5" w:rsidP="003A36FA">
      <w:pPr>
        <w:suppressAutoHyphens/>
        <w:ind w:left="709" w:hanging="709"/>
        <w:rPr>
          <w:sz w:val="22"/>
          <w:szCs w:val="22"/>
          <w:lang w:val="sk-SK"/>
        </w:rPr>
      </w:pPr>
      <w:r w:rsidRPr="003A36FA">
        <w:rPr>
          <w:sz w:val="22"/>
          <w:szCs w:val="22"/>
          <w:lang w:val="sk-SK"/>
        </w:rPr>
        <w:t>-</w:t>
      </w:r>
      <w:r w:rsidRPr="003A36FA">
        <w:rPr>
          <w:sz w:val="22"/>
          <w:szCs w:val="22"/>
          <w:lang w:val="sk-SK"/>
        </w:rPr>
        <w:tab/>
      </w:r>
      <w:r w:rsidRPr="009858A5">
        <w:rPr>
          <w:b/>
          <w:sz w:val="22"/>
          <w:lang w:val="sk-SK"/>
        </w:rPr>
        <w:t xml:space="preserve">Ak potrebujete perorálne užívať kyselinu </w:t>
      </w:r>
      <w:proofErr w:type="spellStart"/>
      <w:r w:rsidRPr="009858A5">
        <w:rPr>
          <w:b/>
          <w:sz w:val="22"/>
          <w:lang w:val="sk-SK"/>
        </w:rPr>
        <w:t>fusidovú</w:t>
      </w:r>
      <w:proofErr w:type="spellEnd"/>
      <w:r w:rsidRPr="009858A5">
        <w:rPr>
          <w:b/>
          <w:sz w:val="22"/>
          <w:lang w:val="sk-SK"/>
        </w:rPr>
        <w:t xml:space="preserve"> na liečbu bakteriálnej infekcie, budete musieť dočasne prestať užívať tento liek. Lekár vám povie</w:t>
      </w:r>
      <w:r w:rsidR="008F5725" w:rsidRPr="009858A5">
        <w:rPr>
          <w:b/>
          <w:sz w:val="22"/>
          <w:lang w:val="sk-SK"/>
        </w:rPr>
        <w:t>,</w:t>
      </w:r>
      <w:r w:rsidRPr="009858A5">
        <w:rPr>
          <w:b/>
          <w:sz w:val="22"/>
          <w:lang w:val="sk-SK"/>
        </w:rPr>
        <w:t xml:space="preserve"> kedy bude bezpečné znovu začať užívať </w:t>
      </w:r>
      <w:proofErr w:type="spellStart"/>
      <w:r w:rsidRPr="009858A5">
        <w:rPr>
          <w:b/>
          <w:sz w:val="22"/>
          <w:lang w:val="sk-SK"/>
        </w:rPr>
        <w:t>Amlator</w:t>
      </w:r>
      <w:proofErr w:type="spellEnd"/>
      <w:r w:rsidRPr="009858A5">
        <w:rPr>
          <w:b/>
          <w:sz w:val="22"/>
          <w:lang w:val="sk-SK"/>
        </w:rPr>
        <w:t xml:space="preserve">. Užívanie </w:t>
      </w:r>
      <w:proofErr w:type="spellStart"/>
      <w:r w:rsidRPr="009858A5">
        <w:rPr>
          <w:b/>
          <w:sz w:val="22"/>
          <w:lang w:val="sk-SK"/>
        </w:rPr>
        <w:t>Amlatoru</w:t>
      </w:r>
      <w:proofErr w:type="spellEnd"/>
      <w:r w:rsidRPr="009858A5">
        <w:rPr>
          <w:b/>
          <w:sz w:val="22"/>
          <w:lang w:val="sk-SK"/>
        </w:rPr>
        <w:t xml:space="preserve"> súbežne s kyselinou </w:t>
      </w:r>
      <w:proofErr w:type="spellStart"/>
      <w:r w:rsidRPr="009858A5">
        <w:rPr>
          <w:b/>
          <w:sz w:val="22"/>
          <w:lang w:val="sk-SK"/>
        </w:rPr>
        <w:t>fusidovou</w:t>
      </w:r>
      <w:proofErr w:type="spellEnd"/>
      <w:r w:rsidRPr="009858A5">
        <w:rPr>
          <w:b/>
          <w:sz w:val="22"/>
          <w:lang w:val="sk-SK"/>
        </w:rPr>
        <w:t xml:space="preserve"> môže zriedkavo spôsobovať slabosť svalov, citlivosť alebo bolesť (</w:t>
      </w:r>
      <w:proofErr w:type="spellStart"/>
      <w:r w:rsidRPr="009858A5">
        <w:rPr>
          <w:b/>
          <w:sz w:val="22"/>
          <w:lang w:val="sk-SK"/>
        </w:rPr>
        <w:t>rabdomyolýza</w:t>
      </w:r>
      <w:proofErr w:type="spellEnd"/>
      <w:r w:rsidRPr="009858A5">
        <w:rPr>
          <w:b/>
          <w:sz w:val="22"/>
          <w:lang w:val="sk-SK"/>
        </w:rPr>
        <w:t xml:space="preserve">). </w:t>
      </w:r>
      <w:r w:rsidR="003A36FA" w:rsidRPr="009858A5">
        <w:rPr>
          <w:b/>
          <w:sz w:val="22"/>
          <w:lang w:val="sk-SK"/>
        </w:rPr>
        <w:t>V</w:t>
      </w:r>
      <w:r w:rsidRPr="009858A5">
        <w:rPr>
          <w:b/>
          <w:sz w:val="22"/>
          <w:lang w:val="sk-SK"/>
        </w:rPr>
        <w:t>iac informáci</w:t>
      </w:r>
      <w:r w:rsidR="008F5725" w:rsidRPr="009858A5">
        <w:rPr>
          <w:b/>
          <w:sz w:val="22"/>
          <w:lang w:val="sk-SK"/>
        </w:rPr>
        <w:t>í</w:t>
      </w:r>
      <w:r w:rsidRPr="009858A5">
        <w:rPr>
          <w:b/>
          <w:sz w:val="22"/>
          <w:lang w:val="sk-SK"/>
        </w:rPr>
        <w:t xml:space="preserve"> ohľadom </w:t>
      </w:r>
      <w:proofErr w:type="spellStart"/>
      <w:r w:rsidRPr="009858A5">
        <w:rPr>
          <w:b/>
          <w:sz w:val="22"/>
          <w:lang w:val="sk-SK"/>
        </w:rPr>
        <w:t>rabdomyolýzy</w:t>
      </w:r>
      <w:proofErr w:type="spellEnd"/>
      <w:r w:rsidR="003A36FA" w:rsidRPr="009858A5">
        <w:rPr>
          <w:b/>
          <w:sz w:val="22"/>
          <w:lang w:val="sk-SK"/>
        </w:rPr>
        <w:t xml:space="preserve"> si</w:t>
      </w:r>
      <w:r w:rsidRPr="009858A5">
        <w:rPr>
          <w:b/>
          <w:sz w:val="22"/>
          <w:lang w:val="sk-SK"/>
        </w:rPr>
        <w:t xml:space="preserve"> pozri</w:t>
      </w:r>
      <w:r w:rsidR="003A36FA" w:rsidRPr="009858A5">
        <w:rPr>
          <w:b/>
          <w:sz w:val="22"/>
          <w:lang w:val="sk-SK"/>
        </w:rPr>
        <w:t>te v </w:t>
      </w:r>
      <w:r w:rsidRPr="009858A5">
        <w:rPr>
          <w:b/>
          <w:sz w:val="22"/>
          <w:lang w:val="sk-SK"/>
        </w:rPr>
        <w:t>čas</w:t>
      </w:r>
      <w:r w:rsidR="003A36FA" w:rsidRPr="009858A5">
        <w:rPr>
          <w:b/>
          <w:sz w:val="22"/>
          <w:lang w:val="sk-SK"/>
        </w:rPr>
        <w:t>ti</w:t>
      </w:r>
      <w:r w:rsidRPr="009858A5">
        <w:rPr>
          <w:b/>
          <w:sz w:val="22"/>
          <w:lang w:val="sk-SK"/>
        </w:rPr>
        <w:t xml:space="preserve"> 4.</w:t>
      </w:r>
      <w:r w:rsidRPr="008A3BF1">
        <w:rPr>
          <w:sz w:val="22"/>
          <w:szCs w:val="22"/>
          <w:lang w:val="sk-SK"/>
        </w:rPr>
        <w:t xml:space="preserve"> </w:t>
      </w:r>
    </w:p>
    <w:p w14:paraId="135DD63D" w14:textId="77777777" w:rsidR="00E4290D" w:rsidRPr="003A36FA" w:rsidRDefault="00E4290D" w:rsidP="0087656F">
      <w:pPr>
        <w:suppressAutoHyphens/>
        <w:rPr>
          <w:sz w:val="22"/>
          <w:szCs w:val="22"/>
          <w:lang w:val="sk-SK"/>
        </w:rPr>
      </w:pPr>
    </w:p>
    <w:p w14:paraId="11F0ADEA" w14:textId="77777777" w:rsidR="00E4290D" w:rsidRPr="00FA15E4" w:rsidRDefault="00E4290D" w:rsidP="00811D66">
      <w:pPr>
        <w:rPr>
          <w:sz w:val="22"/>
          <w:szCs w:val="22"/>
          <w:lang w:val="sk-SK"/>
        </w:rPr>
      </w:pPr>
      <w:proofErr w:type="spellStart"/>
      <w:r w:rsidRPr="00FA15E4">
        <w:rPr>
          <w:sz w:val="22"/>
          <w:szCs w:val="22"/>
          <w:lang w:val="sk-SK"/>
        </w:rPr>
        <w:t>Amlator</w:t>
      </w:r>
      <w:proofErr w:type="spellEnd"/>
      <w:r w:rsidRPr="00FA15E4">
        <w:rPr>
          <w:sz w:val="22"/>
          <w:szCs w:val="22"/>
          <w:lang w:val="sk-SK"/>
        </w:rPr>
        <w:t xml:space="preserve"> môže znižovať krvný tlak ešte viac, ak už užívate iné lieky na liečbu vysokého krvného tlaku.</w:t>
      </w:r>
    </w:p>
    <w:p w14:paraId="594CB5FC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6EEE656D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B17394">
        <w:rPr>
          <w:b/>
          <w:bCs/>
          <w:sz w:val="22"/>
          <w:szCs w:val="22"/>
          <w:lang w:val="sk-SK"/>
        </w:rPr>
        <w:t>Amlator</w:t>
      </w:r>
      <w:proofErr w:type="spellEnd"/>
      <w:r w:rsidRPr="00B17394">
        <w:rPr>
          <w:b/>
          <w:bCs/>
          <w:sz w:val="22"/>
          <w:szCs w:val="22"/>
          <w:lang w:val="sk-SK"/>
        </w:rPr>
        <w:t xml:space="preserve"> a jedlo, nápoje a alkohol</w:t>
      </w:r>
    </w:p>
    <w:p w14:paraId="4AB6017B" w14:textId="77777777" w:rsidR="00E4290D" w:rsidRPr="00B17394" w:rsidRDefault="00322215" w:rsidP="00811D66">
      <w:pPr>
        <w:rPr>
          <w:sz w:val="22"/>
          <w:szCs w:val="22"/>
          <w:lang w:val="sk-SK"/>
        </w:rPr>
      </w:pPr>
      <w:bookmarkStart w:id="1" w:name="OLE_LINK2"/>
      <w:bookmarkStart w:id="2" w:name="OLE_LINK4"/>
      <w:r>
        <w:rPr>
          <w:sz w:val="22"/>
          <w:szCs w:val="22"/>
          <w:lang w:val="sk-SK"/>
        </w:rPr>
        <w:t>I</w:t>
      </w:r>
      <w:r w:rsidR="00455F03">
        <w:rPr>
          <w:sz w:val="22"/>
          <w:szCs w:val="22"/>
          <w:lang w:val="sk-SK"/>
        </w:rPr>
        <w:t xml:space="preserve">nformácie, ako užívať </w:t>
      </w:r>
      <w:proofErr w:type="spellStart"/>
      <w:r w:rsidR="00455F03">
        <w:rPr>
          <w:sz w:val="22"/>
          <w:szCs w:val="22"/>
          <w:lang w:val="sk-SK"/>
        </w:rPr>
        <w:t>Amlator</w:t>
      </w:r>
      <w:proofErr w:type="spellEnd"/>
      <w:r w:rsidR="00C27903">
        <w:rPr>
          <w:sz w:val="22"/>
          <w:szCs w:val="22"/>
          <w:lang w:val="sk-SK"/>
        </w:rPr>
        <w:t>,</w:t>
      </w:r>
      <w:r w:rsidR="00455F03">
        <w:rPr>
          <w:sz w:val="22"/>
          <w:szCs w:val="22"/>
          <w:lang w:val="sk-SK"/>
        </w:rPr>
        <w:t xml:space="preserve"> pozri časť 3. Prosím, všimnite si nasledujúce:</w:t>
      </w:r>
    </w:p>
    <w:bookmarkEnd w:id="1"/>
    <w:bookmarkEnd w:id="2"/>
    <w:p w14:paraId="4363A154" w14:textId="77777777" w:rsidR="00E4290D" w:rsidRPr="00B17394" w:rsidRDefault="00E4290D" w:rsidP="00811D66">
      <w:pPr>
        <w:rPr>
          <w:i/>
          <w:iCs/>
          <w:sz w:val="22"/>
          <w:szCs w:val="22"/>
          <w:lang w:val="sk-SK"/>
        </w:rPr>
      </w:pPr>
    </w:p>
    <w:p w14:paraId="6030DE98" w14:textId="77777777" w:rsidR="00E4290D" w:rsidRPr="00B17394" w:rsidRDefault="00E4290D" w:rsidP="00811D66">
      <w:pPr>
        <w:tabs>
          <w:tab w:val="left" w:pos="567"/>
        </w:tabs>
        <w:rPr>
          <w:i/>
          <w:iCs/>
          <w:sz w:val="22"/>
          <w:szCs w:val="22"/>
          <w:lang w:val="sk-SK"/>
        </w:rPr>
      </w:pPr>
      <w:r w:rsidRPr="00B17394">
        <w:rPr>
          <w:i/>
          <w:iCs/>
          <w:sz w:val="22"/>
          <w:szCs w:val="22"/>
          <w:lang w:val="sk-SK"/>
        </w:rPr>
        <w:t>Grapefruitová šťava</w:t>
      </w:r>
    </w:p>
    <w:p w14:paraId="4DD84735" w14:textId="77777777" w:rsidR="00E4290D" w:rsidRPr="00B17394" w:rsidRDefault="00346FD7" w:rsidP="00811D6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Ľudia</w:t>
      </w:r>
      <w:r w:rsidR="00E4290D" w:rsidRPr="00B17394">
        <w:rPr>
          <w:sz w:val="22"/>
          <w:szCs w:val="22"/>
          <w:lang w:val="sk-SK"/>
        </w:rPr>
        <w:t xml:space="preserve">, ktorí užívajú </w:t>
      </w:r>
      <w:proofErr w:type="spellStart"/>
      <w:r w:rsidR="00E4290D" w:rsidRPr="00B17394">
        <w:rPr>
          <w:sz w:val="22"/>
          <w:szCs w:val="22"/>
          <w:lang w:val="sk-SK"/>
        </w:rPr>
        <w:t>Amlator</w:t>
      </w:r>
      <w:proofErr w:type="spellEnd"/>
      <w:r w:rsidR="00E4290D" w:rsidRPr="00B17394">
        <w:rPr>
          <w:sz w:val="22"/>
          <w:szCs w:val="22"/>
          <w:lang w:val="sk-SK"/>
        </w:rPr>
        <w:t>, nemajú konzumovať</w:t>
      </w:r>
      <w:r>
        <w:rPr>
          <w:sz w:val="22"/>
          <w:szCs w:val="22"/>
          <w:lang w:val="sk-SK"/>
        </w:rPr>
        <w:t xml:space="preserve"> </w:t>
      </w:r>
      <w:r w:rsidR="00E4290D" w:rsidRPr="00B17394">
        <w:rPr>
          <w:sz w:val="22"/>
          <w:szCs w:val="22"/>
          <w:lang w:val="sk-SK"/>
        </w:rPr>
        <w:t xml:space="preserve">grapefruitovú šťavu a grapefruity. Je to preto, že grapefruit a grapefruitová šťava môžu viesť k zvýšeniu hladiny </w:t>
      </w:r>
      <w:r>
        <w:rPr>
          <w:sz w:val="22"/>
          <w:szCs w:val="22"/>
          <w:lang w:val="sk-SK"/>
        </w:rPr>
        <w:t>liečiva</w:t>
      </w:r>
      <w:r w:rsidR="00E4290D" w:rsidRPr="00B17394">
        <w:rPr>
          <w:sz w:val="22"/>
          <w:szCs w:val="22"/>
          <w:lang w:val="sk-SK"/>
        </w:rPr>
        <w:t xml:space="preserve"> </w:t>
      </w:r>
      <w:proofErr w:type="spellStart"/>
      <w:r w:rsidR="00E4290D" w:rsidRPr="00B17394">
        <w:rPr>
          <w:sz w:val="22"/>
          <w:szCs w:val="22"/>
          <w:lang w:val="sk-SK"/>
        </w:rPr>
        <w:t>amlodipín</w:t>
      </w:r>
      <w:proofErr w:type="spellEnd"/>
      <w:r w:rsidR="00E4290D" w:rsidRPr="00B17394">
        <w:rPr>
          <w:sz w:val="22"/>
          <w:szCs w:val="22"/>
          <w:lang w:val="sk-SK"/>
        </w:rPr>
        <w:t xml:space="preserve">, </w:t>
      </w:r>
      <w:r w:rsidR="00936D1A">
        <w:rPr>
          <w:sz w:val="22"/>
          <w:szCs w:val="22"/>
          <w:lang w:val="sk-SK"/>
        </w:rPr>
        <w:t>čo</w:t>
      </w:r>
      <w:r w:rsidR="00936D1A" w:rsidRPr="00B17394">
        <w:rPr>
          <w:sz w:val="22"/>
          <w:szCs w:val="22"/>
          <w:lang w:val="sk-SK"/>
        </w:rPr>
        <w:t xml:space="preserve"> </w:t>
      </w:r>
      <w:r w:rsidR="00E4290D" w:rsidRPr="00B17394">
        <w:rPr>
          <w:sz w:val="22"/>
          <w:szCs w:val="22"/>
          <w:lang w:val="sk-SK"/>
        </w:rPr>
        <w:t xml:space="preserve">môže spôsobiť nepredvídateľné </w:t>
      </w:r>
      <w:r w:rsidRPr="000F56A8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 xml:space="preserve">osilnenie účinku </w:t>
      </w:r>
      <w:proofErr w:type="spellStart"/>
      <w:r>
        <w:rPr>
          <w:sz w:val="22"/>
          <w:szCs w:val="22"/>
          <w:lang w:val="sk-SK"/>
        </w:rPr>
        <w:t>Amlatoru</w:t>
      </w:r>
      <w:proofErr w:type="spellEnd"/>
      <w:r>
        <w:rPr>
          <w:sz w:val="22"/>
          <w:szCs w:val="22"/>
          <w:lang w:val="sk-SK"/>
        </w:rPr>
        <w:t xml:space="preserve"> na zníženie</w:t>
      </w:r>
      <w:r w:rsidRPr="00B17394">
        <w:rPr>
          <w:sz w:val="22"/>
          <w:szCs w:val="22"/>
          <w:lang w:val="sk-SK"/>
        </w:rPr>
        <w:t xml:space="preserve"> </w:t>
      </w:r>
      <w:r w:rsidR="00E4290D" w:rsidRPr="00B17394">
        <w:rPr>
          <w:sz w:val="22"/>
          <w:szCs w:val="22"/>
          <w:lang w:val="sk-SK"/>
        </w:rPr>
        <w:t>krvného tlaku.</w:t>
      </w:r>
    </w:p>
    <w:p w14:paraId="7D309BDC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4CD83E6F" w14:textId="77777777" w:rsidR="00E4290D" w:rsidRPr="00B17394" w:rsidRDefault="00E4290D" w:rsidP="00811D66">
      <w:pPr>
        <w:rPr>
          <w:i/>
          <w:iCs/>
          <w:sz w:val="22"/>
          <w:szCs w:val="22"/>
          <w:lang w:val="sk-SK"/>
        </w:rPr>
      </w:pPr>
      <w:r w:rsidRPr="00B17394">
        <w:rPr>
          <w:i/>
          <w:iCs/>
          <w:sz w:val="22"/>
          <w:szCs w:val="22"/>
          <w:lang w:val="sk-SK"/>
        </w:rPr>
        <w:t>Alkohol</w:t>
      </w:r>
    </w:p>
    <w:p w14:paraId="1EDFF760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  <w:r w:rsidRPr="00B17394">
        <w:rPr>
          <w:b w:val="0"/>
          <w:sz w:val="22"/>
          <w:szCs w:val="22"/>
          <w:lang w:val="sk-SK"/>
        </w:rPr>
        <w:lastRenderedPageBreak/>
        <w:t xml:space="preserve">Počas užívania tohto lieku sa vyhýbajte pitiu príliš veľkého množstva alkoholu. </w:t>
      </w:r>
      <w:r w:rsidR="00936D1A">
        <w:rPr>
          <w:b w:val="0"/>
          <w:sz w:val="22"/>
          <w:szCs w:val="22"/>
          <w:lang w:val="sk-SK"/>
        </w:rPr>
        <w:t>P</w:t>
      </w:r>
      <w:r w:rsidRPr="00B17394">
        <w:rPr>
          <w:b w:val="0"/>
          <w:sz w:val="22"/>
          <w:szCs w:val="22"/>
          <w:lang w:val="sk-SK"/>
        </w:rPr>
        <w:t>odrobnejšie informácie</w:t>
      </w:r>
      <w:r w:rsidR="00936D1A">
        <w:rPr>
          <w:b w:val="0"/>
          <w:sz w:val="22"/>
          <w:szCs w:val="22"/>
          <w:lang w:val="sk-SK"/>
        </w:rPr>
        <w:t>,</w:t>
      </w:r>
      <w:r w:rsidRPr="00B17394">
        <w:rPr>
          <w:b w:val="0"/>
          <w:sz w:val="22"/>
          <w:szCs w:val="22"/>
          <w:lang w:val="sk-SK"/>
        </w:rPr>
        <w:t xml:space="preserve"> pozri časť 2 „Upozornenia a opatrenia“.</w:t>
      </w:r>
    </w:p>
    <w:p w14:paraId="1121E98E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D09B198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>Tehotenstvo a dojčenie</w:t>
      </w:r>
    </w:p>
    <w:p w14:paraId="57EEF939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  <w:r w:rsidRPr="00B17394">
        <w:rPr>
          <w:b w:val="0"/>
          <w:sz w:val="22"/>
          <w:szCs w:val="22"/>
          <w:lang w:val="sk-SK"/>
        </w:rPr>
        <w:t xml:space="preserve">Neužívajte </w:t>
      </w:r>
      <w:proofErr w:type="spellStart"/>
      <w:r w:rsidRPr="00B17394">
        <w:rPr>
          <w:b w:val="0"/>
          <w:sz w:val="22"/>
          <w:szCs w:val="22"/>
          <w:lang w:val="sk-SK"/>
        </w:rPr>
        <w:t>Amlator</w:t>
      </w:r>
      <w:proofErr w:type="spellEnd"/>
      <w:r w:rsidRPr="00B17394">
        <w:rPr>
          <w:b w:val="0"/>
          <w:sz w:val="22"/>
          <w:szCs w:val="22"/>
          <w:lang w:val="sk-SK"/>
        </w:rPr>
        <w:t xml:space="preserve">, ak ste tehotná, ak dojčíte, alebo ak sa pokúšate otehotnieť. </w:t>
      </w:r>
    </w:p>
    <w:p w14:paraId="05DBD3DB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  <w:r w:rsidRPr="00B17394">
        <w:rPr>
          <w:b w:val="0"/>
          <w:sz w:val="22"/>
          <w:szCs w:val="22"/>
          <w:lang w:val="sk-SK"/>
        </w:rPr>
        <w:t xml:space="preserve">Neužívajte </w:t>
      </w:r>
      <w:proofErr w:type="spellStart"/>
      <w:r w:rsidRPr="00B17394">
        <w:rPr>
          <w:b w:val="0"/>
          <w:sz w:val="22"/>
          <w:szCs w:val="22"/>
          <w:lang w:val="sk-SK"/>
        </w:rPr>
        <w:t>Amlator</w:t>
      </w:r>
      <w:proofErr w:type="spellEnd"/>
      <w:r w:rsidRPr="00B17394">
        <w:rPr>
          <w:b w:val="0"/>
          <w:sz w:val="22"/>
          <w:szCs w:val="22"/>
          <w:lang w:val="sk-SK"/>
        </w:rPr>
        <w:t xml:space="preserve">, </w:t>
      </w:r>
      <w:r w:rsidR="00936D1A">
        <w:rPr>
          <w:b w:val="0"/>
          <w:sz w:val="22"/>
          <w:szCs w:val="22"/>
          <w:lang w:val="sk-SK"/>
        </w:rPr>
        <w:t>ak</w:t>
      </w:r>
      <w:r w:rsidR="00936D1A" w:rsidRPr="00B17394">
        <w:rPr>
          <w:b w:val="0"/>
          <w:sz w:val="22"/>
          <w:szCs w:val="22"/>
          <w:lang w:val="sk-SK"/>
        </w:rPr>
        <w:t xml:space="preserve"> </w:t>
      </w:r>
      <w:r w:rsidRPr="00B17394">
        <w:rPr>
          <w:b w:val="0"/>
          <w:sz w:val="22"/>
          <w:szCs w:val="22"/>
          <w:lang w:val="sk-SK"/>
        </w:rPr>
        <w:t xml:space="preserve">ste plodná a nepoužívate spoľahlivú metódu antikoncepcie. </w:t>
      </w:r>
    </w:p>
    <w:p w14:paraId="5D5B2B5C" w14:textId="77777777" w:rsidR="003A36FA" w:rsidRDefault="003A36FA" w:rsidP="00811D66">
      <w:pPr>
        <w:pStyle w:val="WW-Szvegtrzs2"/>
        <w:rPr>
          <w:b w:val="0"/>
          <w:sz w:val="22"/>
          <w:szCs w:val="22"/>
          <w:lang w:val="sk-SK"/>
        </w:rPr>
      </w:pPr>
    </w:p>
    <w:p w14:paraId="0D9B481C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  <w:r w:rsidRPr="00B17394">
        <w:rPr>
          <w:b w:val="0"/>
          <w:sz w:val="22"/>
          <w:szCs w:val="22"/>
          <w:lang w:val="sk-SK"/>
        </w:rPr>
        <w:t xml:space="preserve">Neužívajte </w:t>
      </w:r>
      <w:proofErr w:type="spellStart"/>
      <w:r w:rsidRPr="00B17394">
        <w:rPr>
          <w:b w:val="0"/>
          <w:sz w:val="22"/>
          <w:szCs w:val="22"/>
          <w:lang w:val="sk-SK"/>
        </w:rPr>
        <w:t>Amlator</w:t>
      </w:r>
      <w:proofErr w:type="spellEnd"/>
      <w:r w:rsidRPr="00B17394">
        <w:rPr>
          <w:b w:val="0"/>
          <w:sz w:val="22"/>
          <w:szCs w:val="22"/>
          <w:lang w:val="sk-SK"/>
        </w:rPr>
        <w:t xml:space="preserve">, pokiaľ dojčíte. </w:t>
      </w:r>
    </w:p>
    <w:p w14:paraId="192A0BED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  <w:r w:rsidRPr="00B17394">
        <w:rPr>
          <w:b w:val="0"/>
          <w:sz w:val="22"/>
          <w:szCs w:val="22"/>
          <w:lang w:val="sk-SK"/>
        </w:rPr>
        <w:t xml:space="preserve">Bezpečnosť </w:t>
      </w:r>
      <w:proofErr w:type="spellStart"/>
      <w:r w:rsidRPr="00B17394">
        <w:rPr>
          <w:b w:val="0"/>
          <w:sz w:val="22"/>
          <w:szCs w:val="22"/>
          <w:lang w:val="sk-SK"/>
        </w:rPr>
        <w:t>Amlatoru</w:t>
      </w:r>
      <w:proofErr w:type="spellEnd"/>
      <w:r w:rsidRPr="00B17394">
        <w:rPr>
          <w:b w:val="0"/>
          <w:sz w:val="22"/>
          <w:szCs w:val="22"/>
          <w:lang w:val="sk-SK"/>
        </w:rPr>
        <w:t xml:space="preserve"> počas tehotenstva a dojčenia nebola preukázaná. </w:t>
      </w:r>
      <w:r w:rsidR="00505586">
        <w:rPr>
          <w:b w:val="0"/>
          <w:sz w:val="22"/>
          <w:szCs w:val="22"/>
          <w:lang w:val="sk-SK"/>
        </w:rPr>
        <w:t xml:space="preserve">Bolo preukázané, že </w:t>
      </w:r>
      <w:proofErr w:type="spellStart"/>
      <w:r w:rsidR="00505586">
        <w:rPr>
          <w:b w:val="0"/>
          <w:sz w:val="22"/>
          <w:szCs w:val="22"/>
          <w:lang w:val="sk-SK"/>
        </w:rPr>
        <w:t>amlodipín</w:t>
      </w:r>
      <w:proofErr w:type="spellEnd"/>
      <w:r w:rsidR="00505586">
        <w:rPr>
          <w:b w:val="0"/>
          <w:sz w:val="22"/>
          <w:szCs w:val="22"/>
          <w:lang w:val="sk-SK"/>
        </w:rPr>
        <w:t xml:space="preserve"> prechádza v malých množstvách do materského mlieka</w:t>
      </w:r>
      <w:r w:rsidR="00505586" w:rsidRPr="00505586">
        <w:rPr>
          <w:b w:val="0"/>
          <w:sz w:val="22"/>
          <w:szCs w:val="22"/>
          <w:lang w:val="sk-SK"/>
        </w:rPr>
        <w:t xml:space="preserve">. </w:t>
      </w:r>
      <w:r w:rsidRPr="00B17394">
        <w:rPr>
          <w:b w:val="0"/>
          <w:sz w:val="22"/>
          <w:szCs w:val="22"/>
          <w:lang w:val="sk-SK"/>
        </w:rPr>
        <w:t>Ak ste tehotná alebo dojčíte, ak si myslíte, že ste tehotná alebo plánujete otehotnieť, poraďte sa predtým, ako začnete tento liek užívať, so svojím lekárom alebo lekárnikom.</w:t>
      </w:r>
    </w:p>
    <w:p w14:paraId="7D184DF3" w14:textId="77777777" w:rsidR="00E4290D" w:rsidRPr="00B17394" w:rsidRDefault="00E4290D" w:rsidP="00811D66">
      <w:pPr>
        <w:pStyle w:val="WW-Szvegtrzs2"/>
        <w:rPr>
          <w:b w:val="0"/>
          <w:sz w:val="22"/>
          <w:szCs w:val="22"/>
          <w:lang w:val="sk-SK"/>
        </w:rPr>
      </w:pPr>
    </w:p>
    <w:p w14:paraId="28734EBA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>Vedenie vozid</w:t>
      </w:r>
      <w:r w:rsidR="007B5671">
        <w:rPr>
          <w:b/>
          <w:bCs/>
          <w:sz w:val="22"/>
          <w:szCs w:val="22"/>
          <w:lang w:val="sk-SK"/>
        </w:rPr>
        <w:t>ie</w:t>
      </w:r>
      <w:r w:rsidRPr="00B17394">
        <w:rPr>
          <w:b/>
          <w:bCs/>
          <w:sz w:val="22"/>
          <w:szCs w:val="22"/>
          <w:lang w:val="sk-SK"/>
        </w:rPr>
        <w:t>l a obsluha strojov</w:t>
      </w:r>
    </w:p>
    <w:p w14:paraId="6A9FFB54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>Tento liek zvyčajne neovplyvňuje vašu schopnosť viesť vozidlá alebo obsluhovať stroje. Neveďte však vozidlo ani neobsluhujte stroje,</w:t>
      </w:r>
      <w:r w:rsidR="00B056C9">
        <w:rPr>
          <w:bCs/>
          <w:sz w:val="22"/>
          <w:szCs w:val="22"/>
          <w:lang w:val="sk-SK"/>
        </w:rPr>
        <w:t xml:space="preserve"> </w:t>
      </w:r>
      <w:r w:rsidRPr="00B17394">
        <w:rPr>
          <w:bCs/>
          <w:sz w:val="22"/>
          <w:szCs w:val="22"/>
          <w:lang w:val="sk-SK"/>
        </w:rPr>
        <w:t>ak tablety u vás vyvolávajú</w:t>
      </w:r>
      <w:r w:rsidR="00346FD7">
        <w:rPr>
          <w:bCs/>
          <w:sz w:val="22"/>
          <w:szCs w:val="22"/>
          <w:lang w:val="sk-SK"/>
        </w:rPr>
        <w:t xml:space="preserve"> </w:t>
      </w:r>
      <w:r w:rsidRPr="00B17394">
        <w:rPr>
          <w:bCs/>
          <w:sz w:val="22"/>
          <w:szCs w:val="22"/>
          <w:lang w:val="sk-SK"/>
        </w:rPr>
        <w:t>nevoľnosť, závraty alebo únavu, spôsobujú vám bolesť hlavy alebo rozmazané videnie alebo ovplyvňujú schopnosť viesť vozidlá a obsluhovať stroje akýmkoľvek iným spôsobom.</w:t>
      </w:r>
    </w:p>
    <w:p w14:paraId="1679A37B" w14:textId="77777777" w:rsidR="00C60D45" w:rsidRDefault="00C60D45" w:rsidP="00C60D45">
      <w:pPr>
        <w:rPr>
          <w:sz w:val="22"/>
          <w:szCs w:val="22"/>
          <w:lang w:val="sk-SK"/>
        </w:rPr>
      </w:pPr>
    </w:p>
    <w:p w14:paraId="5381509E" w14:textId="77777777" w:rsidR="00C60D45" w:rsidRPr="00CF0A0A" w:rsidRDefault="00C60D45" w:rsidP="00C60D45">
      <w:pPr>
        <w:rPr>
          <w:b/>
          <w:sz w:val="22"/>
          <w:szCs w:val="22"/>
          <w:lang w:val="sk-SK"/>
        </w:rPr>
      </w:pPr>
      <w:proofErr w:type="spellStart"/>
      <w:r w:rsidRPr="00CF0A0A">
        <w:rPr>
          <w:b/>
          <w:sz w:val="22"/>
          <w:szCs w:val="22"/>
          <w:lang w:val="sk-SK"/>
        </w:rPr>
        <w:t>Amlator</w:t>
      </w:r>
      <w:proofErr w:type="spellEnd"/>
      <w:r w:rsidRPr="00CF0A0A">
        <w:rPr>
          <w:b/>
          <w:sz w:val="22"/>
          <w:szCs w:val="22"/>
          <w:lang w:val="sk-SK"/>
        </w:rPr>
        <w:t xml:space="preserve"> obsahuje </w:t>
      </w:r>
      <w:proofErr w:type="spellStart"/>
      <w:r w:rsidRPr="00CF0A0A">
        <w:rPr>
          <w:b/>
          <w:sz w:val="22"/>
          <w:szCs w:val="22"/>
          <w:lang w:val="sk-SK"/>
        </w:rPr>
        <w:t>glykolát</w:t>
      </w:r>
      <w:proofErr w:type="spellEnd"/>
      <w:r w:rsidRPr="00CF0A0A">
        <w:rPr>
          <w:b/>
          <w:sz w:val="22"/>
          <w:szCs w:val="22"/>
          <w:lang w:val="sk-SK"/>
        </w:rPr>
        <w:t xml:space="preserve"> sodnej soli škrobu</w:t>
      </w:r>
    </w:p>
    <w:p w14:paraId="22FE9A50" w14:textId="77777777" w:rsidR="00C60D45" w:rsidRDefault="00C60D45" w:rsidP="00C60D45">
      <w:pPr>
        <w:rPr>
          <w:sz w:val="22"/>
          <w:szCs w:val="22"/>
          <w:lang w:val="sk-SK"/>
        </w:rPr>
      </w:pPr>
      <w:r w:rsidRPr="00C60D45">
        <w:rPr>
          <w:sz w:val="22"/>
          <w:szCs w:val="22"/>
          <w:lang w:val="sk-SK"/>
        </w:rPr>
        <w:t xml:space="preserve">Tento liek obsahuje menej ako 1 </w:t>
      </w:r>
      <w:proofErr w:type="spellStart"/>
      <w:r w:rsidRPr="00C60D45">
        <w:rPr>
          <w:sz w:val="22"/>
          <w:szCs w:val="22"/>
          <w:lang w:val="sk-SK"/>
        </w:rPr>
        <w:t>mmol</w:t>
      </w:r>
      <w:proofErr w:type="spellEnd"/>
      <w:r w:rsidRPr="00C60D45">
        <w:rPr>
          <w:sz w:val="22"/>
          <w:szCs w:val="22"/>
          <w:lang w:val="sk-SK"/>
        </w:rPr>
        <w:t xml:space="preserve"> sodíka</w:t>
      </w:r>
      <w:r>
        <w:rPr>
          <w:sz w:val="22"/>
          <w:szCs w:val="22"/>
          <w:lang w:val="sk-SK"/>
        </w:rPr>
        <w:t xml:space="preserve"> </w:t>
      </w:r>
      <w:r w:rsidRPr="00C60D45">
        <w:rPr>
          <w:sz w:val="22"/>
          <w:szCs w:val="22"/>
          <w:lang w:val="sk-SK"/>
        </w:rPr>
        <w:t>(23 mg) v</w:t>
      </w:r>
      <w:r>
        <w:rPr>
          <w:sz w:val="22"/>
          <w:szCs w:val="22"/>
          <w:lang w:val="sk-SK"/>
        </w:rPr>
        <w:t>o filmom obalenej tablete</w:t>
      </w:r>
      <w:r w:rsidRPr="00C60D45">
        <w:rPr>
          <w:sz w:val="22"/>
          <w:szCs w:val="22"/>
          <w:lang w:val="sk-SK"/>
        </w:rPr>
        <w:t>, t.j. v podstate zanedbateľné množstvo</w:t>
      </w:r>
      <w:r>
        <w:rPr>
          <w:sz w:val="22"/>
          <w:szCs w:val="22"/>
          <w:lang w:val="sk-SK"/>
        </w:rPr>
        <w:t xml:space="preserve"> </w:t>
      </w:r>
      <w:r w:rsidRPr="00C60D45">
        <w:rPr>
          <w:sz w:val="22"/>
          <w:szCs w:val="22"/>
          <w:lang w:val="sk-SK"/>
        </w:rPr>
        <w:t>sodíka.</w:t>
      </w:r>
    </w:p>
    <w:p w14:paraId="1C72AB88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762B4A48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75CDB01A" w14:textId="77777777" w:rsidR="00E4290D" w:rsidRPr="00B17394" w:rsidRDefault="00E4290D" w:rsidP="00833F1E">
      <w:pPr>
        <w:numPr>
          <w:ilvl w:val="0"/>
          <w:numId w:val="4"/>
        </w:numPr>
        <w:tabs>
          <w:tab w:val="clear" w:pos="570"/>
        </w:tabs>
        <w:rPr>
          <w:b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 xml:space="preserve">Ako užívať </w:t>
      </w:r>
      <w:proofErr w:type="spellStart"/>
      <w:r w:rsidRPr="00B17394">
        <w:rPr>
          <w:b/>
          <w:sz w:val="22"/>
          <w:szCs w:val="22"/>
          <w:lang w:val="sk-SK"/>
        </w:rPr>
        <w:t>Amlator</w:t>
      </w:r>
      <w:proofErr w:type="spellEnd"/>
    </w:p>
    <w:p w14:paraId="6EE9D0B3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AF85B97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Vždy užívajte tento liek presne tak, ako vám povedal váš lekár. Ak si nie ste niečím istý, overte si to u svojho lekára alebo lekárnika. </w:t>
      </w:r>
    </w:p>
    <w:p w14:paraId="203BCE21" w14:textId="77777777" w:rsidR="00397123" w:rsidRDefault="00397123" w:rsidP="00811D66">
      <w:pPr>
        <w:rPr>
          <w:sz w:val="22"/>
          <w:szCs w:val="22"/>
          <w:lang w:val="sk-SK"/>
        </w:rPr>
      </w:pPr>
    </w:p>
    <w:p w14:paraId="44DE6D5F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Pred začatím liečby vás lekár nastaví na diétu s nízkym obsahom cholesterolu, ktorú budete držať aj počas liečby </w:t>
      </w:r>
      <w:proofErr w:type="spellStart"/>
      <w:r w:rsidRPr="00B17394">
        <w:rPr>
          <w:sz w:val="22"/>
          <w:szCs w:val="22"/>
          <w:lang w:val="sk-SK"/>
        </w:rPr>
        <w:t>Amlatorom</w:t>
      </w:r>
      <w:proofErr w:type="spellEnd"/>
      <w:r w:rsidRPr="00B17394">
        <w:rPr>
          <w:sz w:val="22"/>
          <w:szCs w:val="22"/>
          <w:lang w:val="sk-SK"/>
        </w:rPr>
        <w:t>.</w:t>
      </w:r>
    </w:p>
    <w:p w14:paraId="2416B439" w14:textId="77777777" w:rsidR="00E4290D" w:rsidRPr="00B17394" w:rsidRDefault="00E4290D" w:rsidP="00811D66">
      <w:pPr>
        <w:rPr>
          <w:b/>
          <w:sz w:val="22"/>
          <w:szCs w:val="22"/>
          <w:lang w:val="sk-SK"/>
        </w:rPr>
      </w:pPr>
    </w:p>
    <w:p w14:paraId="160CB8F7" w14:textId="77777777" w:rsidR="00E4290D" w:rsidRPr="00B17394" w:rsidRDefault="00E4290D" w:rsidP="00811D66">
      <w:pPr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Dospelí</w:t>
      </w:r>
    </w:p>
    <w:p w14:paraId="01208F6F" w14:textId="77777777" w:rsidR="00E4290D" w:rsidRPr="00B17394" w:rsidRDefault="00E4290D" w:rsidP="00811D66">
      <w:pPr>
        <w:pStyle w:val="paragraph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Dávka </w:t>
      </w:r>
      <w:proofErr w:type="spellStart"/>
      <w:r w:rsidRPr="00B17394">
        <w:rPr>
          <w:sz w:val="22"/>
          <w:szCs w:val="22"/>
          <w:lang w:val="sk-SK"/>
        </w:rPr>
        <w:t>Amlatoru</w:t>
      </w:r>
      <w:proofErr w:type="spellEnd"/>
      <w:r w:rsidRPr="00B17394">
        <w:rPr>
          <w:sz w:val="22"/>
          <w:szCs w:val="22"/>
          <w:lang w:val="sk-SK"/>
        </w:rPr>
        <w:t xml:space="preserve">, ako ju stanoví lekár, môže byť jedna filmom obalená tableta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10 mg/5 mg,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10 mg/10 mg,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20 mg/5 mg alebo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20 mg/10 mg denne.</w:t>
      </w:r>
    </w:p>
    <w:p w14:paraId="592B5589" w14:textId="77777777" w:rsidR="00E4290D" w:rsidRPr="00B17394" w:rsidRDefault="00E4290D" w:rsidP="00811D66">
      <w:pPr>
        <w:pStyle w:val="paragraph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Maximálna denná dávka je jedna filmom obalená tableta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20 mg/10 mg.</w:t>
      </w:r>
    </w:p>
    <w:p w14:paraId="6E7D5C28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A456BB5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Tablety prehĺtajte vcelku, zapite vodou. Môžete ich užiť kedykoľvek v priebehu dňa s jedlom alebo bez </w:t>
      </w:r>
      <w:r w:rsidR="00936D1A">
        <w:rPr>
          <w:sz w:val="22"/>
          <w:szCs w:val="22"/>
          <w:lang w:val="sk-SK"/>
        </w:rPr>
        <w:t>jedla</w:t>
      </w:r>
      <w:r w:rsidRPr="00B17394">
        <w:rPr>
          <w:sz w:val="22"/>
          <w:szCs w:val="22"/>
          <w:lang w:val="sk-SK"/>
        </w:rPr>
        <w:t>. Pokúste sa užívať tablety každý deň v rovnak</w:t>
      </w:r>
      <w:r w:rsidR="00936D1A">
        <w:rPr>
          <w:sz w:val="22"/>
          <w:szCs w:val="22"/>
          <w:lang w:val="sk-SK"/>
        </w:rPr>
        <w:t>om</w:t>
      </w:r>
      <w:r w:rsidRPr="00B17394">
        <w:rPr>
          <w:sz w:val="22"/>
          <w:szCs w:val="22"/>
          <w:lang w:val="sk-SK"/>
        </w:rPr>
        <w:t xml:space="preserve"> čas</w:t>
      </w:r>
      <w:r w:rsidR="00936D1A">
        <w:rPr>
          <w:sz w:val="22"/>
          <w:szCs w:val="22"/>
          <w:lang w:val="sk-SK"/>
        </w:rPr>
        <w:t>e</w:t>
      </w:r>
      <w:r w:rsidRPr="00B17394">
        <w:rPr>
          <w:sz w:val="22"/>
          <w:szCs w:val="22"/>
          <w:lang w:val="sk-SK"/>
        </w:rPr>
        <w:t>.</w:t>
      </w:r>
    </w:p>
    <w:p w14:paraId="3441DE4A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DF9870F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Dodržujte rady svojho lekára o diéte, obzvlášť o diéte s obmedzením tukov; cvičte a nefajčite.</w:t>
      </w:r>
    </w:p>
    <w:p w14:paraId="48BF43E8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6C9D05FA" w14:textId="77777777" w:rsidR="00E4290D" w:rsidRPr="00B17394" w:rsidRDefault="00E4290D" w:rsidP="00811D66">
      <w:pPr>
        <w:rPr>
          <w:bCs/>
          <w:i/>
          <w:sz w:val="22"/>
          <w:szCs w:val="22"/>
          <w:lang w:val="sk-SK"/>
        </w:rPr>
      </w:pPr>
      <w:r w:rsidRPr="00B17394">
        <w:rPr>
          <w:bCs/>
          <w:i/>
          <w:sz w:val="22"/>
          <w:szCs w:val="22"/>
          <w:lang w:val="sk-SK"/>
        </w:rPr>
        <w:t xml:space="preserve">Dĺžku liečby </w:t>
      </w:r>
      <w:proofErr w:type="spellStart"/>
      <w:r w:rsidRPr="00B17394">
        <w:rPr>
          <w:bCs/>
          <w:i/>
          <w:sz w:val="22"/>
          <w:szCs w:val="22"/>
          <w:lang w:val="sk-SK"/>
        </w:rPr>
        <w:t>Amlatorom</w:t>
      </w:r>
      <w:proofErr w:type="spellEnd"/>
      <w:r w:rsidRPr="00B17394">
        <w:rPr>
          <w:bCs/>
          <w:i/>
          <w:sz w:val="22"/>
          <w:szCs w:val="22"/>
          <w:lang w:val="sk-SK"/>
        </w:rPr>
        <w:t xml:space="preserve"> určí váš lekár.</w:t>
      </w:r>
    </w:p>
    <w:p w14:paraId="5EFB3AD5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670CF6B0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 xml:space="preserve">Ak si myslíte, že účinok </w:t>
      </w:r>
      <w:proofErr w:type="spellStart"/>
      <w:r w:rsidRPr="00B17394">
        <w:rPr>
          <w:sz w:val="22"/>
          <w:szCs w:val="22"/>
          <w:lang w:val="sk-SK"/>
        </w:rPr>
        <w:t>Amlatoru</w:t>
      </w:r>
      <w:proofErr w:type="spellEnd"/>
      <w:r w:rsidRPr="00B17394">
        <w:rPr>
          <w:sz w:val="22"/>
          <w:szCs w:val="22"/>
          <w:lang w:val="sk-SK"/>
        </w:rPr>
        <w:t xml:space="preserve"> </w:t>
      </w:r>
      <w:r w:rsidRPr="00B17394">
        <w:rPr>
          <w:bCs/>
          <w:sz w:val="22"/>
          <w:szCs w:val="22"/>
          <w:lang w:val="sk-SK"/>
        </w:rPr>
        <w:t>je prisilný alebo prislabý, povedzte to svojmu lekárovi</w:t>
      </w:r>
      <w:r w:rsidRPr="00B17394">
        <w:rPr>
          <w:sz w:val="22"/>
          <w:szCs w:val="22"/>
          <w:lang w:val="sk-SK"/>
        </w:rPr>
        <w:t>.</w:t>
      </w:r>
    </w:p>
    <w:p w14:paraId="77609AB2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01B99EC" w14:textId="77777777" w:rsidR="00E4290D" w:rsidRPr="00B17394" w:rsidRDefault="00B40EBE" w:rsidP="00811D66">
      <w:p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S</w:t>
      </w:r>
      <w:r w:rsidR="00E4290D" w:rsidRPr="00B17394">
        <w:rPr>
          <w:b/>
          <w:bCs/>
          <w:sz w:val="22"/>
          <w:szCs w:val="22"/>
          <w:lang w:val="sk-SK"/>
        </w:rPr>
        <w:t>tarší</w:t>
      </w:r>
      <w:r>
        <w:rPr>
          <w:b/>
          <w:bCs/>
          <w:sz w:val="22"/>
          <w:szCs w:val="22"/>
          <w:lang w:val="sk-SK"/>
        </w:rPr>
        <w:t xml:space="preserve"> ľudia</w:t>
      </w:r>
    </w:p>
    <w:p w14:paraId="4DECC4EE" w14:textId="77777777" w:rsidR="00E4290D" w:rsidRPr="00B17394" w:rsidRDefault="00E4290D" w:rsidP="00811D66">
      <w:pPr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>U starších pacientov nie je potrebné upravovať dávku.</w:t>
      </w:r>
    </w:p>
    <w:p w14:paraId="0F4BC245" w14:textId="77777777" w:rsidR="00E4290D" w:rsidRPr="00B17394" w:rsidRDefault="00E4290D" w:rsidP="00811D66">
      <w:pPr>
        <w:rPr>
          <w:bCs/>
          <w:sz w:val="22"/>
          <w:szCs w:val="22"/>
          <w:lang w:val="sk-SK"/>
        </w:rPr>
      </w:pPr>
    </w:p>
    <w:p w14:paraId="68688271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>Použitie u detí a dospievajúcich</w:t>
      </w:r>
    </w:p>
    <w:p w14:paraId="0C611DCB" w14:textId="77777777" w:rsidR="00E4290D" w:rsidRPr="00B17394" w:rsidRDefault="00E4290D" w:rsidP="00811D66">
      <w:pPr>
        <w:rPr>
          <w:sz w:val="22"/>
          <w:szCs w:val="22"/>
          <w:lang w:val="sk-SK"/>
        </w:rPr>
      </w:pP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sa pre deti a dospievajúcich neodporúča.</w:t>
      </w:r>
    </w:p>
    <w:p w14:paraId="04C0A813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</w:p>
    <w:p w14:paraId="6DFCA4A3" w14:textId="147531A1" w:rsidR="00E4290D" w:rsidRPr="00B17394" w:rsidRDefault="00B40EBE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P</w:t>
      </w:r>
      <w:r w:rsidR="00B056C9" w:rsidRPr="00B17394">
        <w:rPr>
          <w:b/>
          <w:bCs/>
          <w:sz w:val="22"/>
          <w:szCs w:val="22"/>
          <w:lang w:val="sk-SK"/>
        </w:rPr>
        <w:t>o</w:t>
      </w:r>
      <w:r w:rsidR="00B056C9">
        <w:rPr>
          <w:b/>
          <w:bCs/>
          <w:sz w:val="22"/>
          <w:szCs w:val="22"/>
          <w:lang w:val="sk-SK"/>
        </w:rPr>
        <w:t>ruch</w:t>
      </w:r>
      <w:r>
        <w:rPr>
          <w:b/>
          <w:bCs/>
          <w:sz w:val="22"/>
          <w:szCs w:val="22"/>
          <w:lang w:val="sk-SK"/>
        </w:rPr>
        <w:t>a</w:t>
      </w:r>
      <w:r w:rsidR="00B056C9" w:rsidRPr="00B17394">
        <w:rPr>
          <w:b/>
          <w:bCs/>
          <w:sz w:val="22"/>
          <w:szCs w:val="22"/>
          <w:lang w:val="sk-SK"/>
        </w:rPr>
        <w:t xml:space="preserve"> </w:t>
      </w:r>
      <w:r w:rsidR="00397123">
        <w:rPr>
          <w:b/>
          <w:bCs/>
          <w:sz w:val="22"/>
          <w:szCs w:val="22"/>
          <w:lang w:val="sk-SK"/>
        </w:rPr>
        <w:t xml:space="preserve">funkcie </w:t>
      </w:r>
      <w:r w:rsidR="00E4290D" w:rsidRPr="00B17394">
        <w:rPr>
          <w:b/>
          <w:bCs/>
          <w:sz w:val="22"/>
          <w:szCs w:val="22"/>
          <w:lang w:val="sk-SK"/>
        </w:rPr>
        <w:t>obličiek</w:t>
      </w:r>
    </w:p>
    <w:p w14:paraId="1044E2DA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>U týchto pacientov nie je potrebná zmena dávky.</w:t>
      </w:r>
    </w:p>
    <w:p w14:paraId="3DBF6C62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73ADC55D" w14:textId="1BBB09D1" w:rsidR="00E4290D" w:rsidRPr="00B17394" w:rsidRDefault="00E4290D" w:rsidP="00811D66">
      <w:pPr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lastRenderedPageBreak/>
        <w:t>P</w:t>
      </w:r>
      <w:r w:rsidR="00B056C9" w:rsidRPr="00B17394">
        <w:rPr>
          <w:b/>
          <w:sz w:val="22"/>
          <w:szCs w:val="22"/>
          <w:lang w:val="sk-SK"/>
        </w:rPr>
        <w:t>o</w:t>
      </w:r>
      <w:r w:rsidR="00B056C9">
        <w:rPr>
          <w:b/>
          <w:sz w:val="22"/>
          <w:szCs w:val="22"/>
          <w:lang w:val="sk-SK"/>
        </w:rPr>
        <w:t>ruch</w:t>
      </w:r>
      <w:r w:rsidR="00B40EBE">
        <w:rPr>
          <w:b/>
          <w:sz w:val="22"/>
          <w:szCs w:val="22"/>
          <w:lang w:val="sk-SK"/>
        </w:rPr>
        <w:t>a</w:t>
      </w:r>
      <w:r w:rsidR="00B056C9" w:rsidRPr="00B17394">
        <w:rPr>
          <w:b/>
          <w:sz w:val="22"/>
          <w:szCs w:val="22"/>
          <w:lang w:val="sk-SK"/>
        </w:rPr>
        <w:t xml:space="preserve"> </w:t>
      </w:r>
      <w:r w:rsidR="00397123">
        <w:rPr>
          <w:b/>
          <w:sz w:val="22"/>
          <w:szCs w:val="22"/>
          <w:lang w:val="sk-SK"/>
        </w:rPr>
        <w:t xml:space="preserve">funkcie </w:t>
      </w:r>
      <w:r w:rsidRPr="00B17394">
        <w:rPr>
          <w:b/>
          <w:sz w:val="22"/>
          <w:szCs w:val="22"/>
          <w:lang w:val="sk-SK"/>
        </w:rPr>
        <w:t>pečene</w:t>
      </w:r>
    </w:p>
    <w:p w14:paraId="6C7971D9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U týchto pacientov sa </w:t>
      </w:r>
      <w:proofErr w:type="spellStart"/>
      <w:r w:rsidRPr="00B17394">
        <w:rPr>
          <w:sz w:val="22"/>
          <w:szCs w:val="22"/>
          <w:lang w:val="sk-SK"/>
        </w:rPr>
        <w:t>Amlator</w:t>
      </w:r>
      <w:proofErr w:type="spellEnd"/>
      <w:r w:rsidRPr="00B17394">
        <w:rPr>
          <w:sz w:val="22"/>
          <w:szCs w:val="22"/>
          <w:lang w:val="sk-SK"/>
        </w:rPr>
        <w:t xml:space="preserve"> musí podávať s opatrnosťou a pravidelné kontroly u lekára majú zahŕňať časté monitorovanie funkcie pečene. </w:t>
      </w:r>
    </w:p>
    <w:p w14:paraId="0A1195C9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5FABEE8C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 xml:space="preserve">Ak užijete viac </w:t>
      </w:r>
      <w:proofErr w:type="spellStart"/>
      <w:r w:rsidRPr="00B17394">
        <w:rPr>
          <w:b/>
          <w:bCs/>
          <w:sz w:val="22"/>
          <w:szCs w:val="22"/>
          <w:lang w:val="sk-SK"/>
        </w:rPr>
        <w:t>Amlatoru</w:t>
      </w:r>
      <w:proofErr w:type="spellEnd"/>
      <w:r w:rsidRPr="00B17394">
        <w:rPr>
          <w:b/>
          <w:bCs/>
          <w:sz w:val="22"/>
          <w:szCs w:val="22"/>
          <w:lang w:val="sk-SK"/>
        </w:rPr>
        <w:t>, ako máte</w:t>
      </w:r>
    </w:p>
    <w:p w14:paraId="61EB6958" w14:textId="77777777" w:rsidR="00E4290D" w:rsidRPr="00B17394" w:rsidRDefault="006A2601" w:rsidP="00811D66">
      <w:pPr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>
        <w:rPr>
          <w:bCs/>
          <w:sz w:val="22"/>
          <w:szCs w:val="22"/>
          <w:lang w:val="sk-SK"/>
        </w:rPr>
        <w:t xml:space="preserve">Užitie príliš veľkého množstva tabliet môže spôsobiť pokles alebo až nebezpečný pokles vášho krvného tlaku. Môžete pociťovať </w:t>
      </w:r>
      <w:r w:rsidR="00CA7C80">
        <w:rPr>
          <w:bCs/>
          <w:sz w:val="22"/>
          <w:szCs w:val="22"/>
          <w:lang w:val="sk-SK"/>
        </w:rPr>
        <w:t xml:space="preserve">točenie hlavy, mať </w:t>
      </w:r>
      <w:r>
        <w:rPr>
          <w:bCs/>
          <w:sz w:val="22"/>
          <w:szCs w:val="22"/>
          <w:lang w:val="sk-SK"/>
        </w:rPr>
        <w:t>závrat, mdloby alebo slabosť.</w:t>
      </w:r>
      <w:r w:rsidR="00CA7C80">
        <w:rPr>
          <w:bCs/>
          <w:sz w:val="22"/>
          <w:szCs w:val="22"/>
          <w:lang w:val="sk-SK"/>
        </w:rPr>
        <w:t xml:space="preserve"> Ak je pokles krvného tlaku dostatočne výrazný, môže sa rozvinúť šok. Môžete mať studenú a vlhkú kožu a môžete stratiť vedomie. </w:t>
      </w:r>
      <w:r w:rsidR="00E4290D" w:rsidRPr="00B17394">
        <w:rPr>
          <w:bCs/>
          <w:sz w:val="22"/>
          <w:szCs w:val="22"/>
          <w:lang w:val="sk-SK"/>
        </w:rPr>
        <w:t xml:space="preserve">Ak užijete viac </w:t>
      </w:r>
      <w:proofErr w:type="spellStart"/>
      <w:r w:rsidR="00E4290D" w:rsidRPr="00B17394">
        <w:rPr>
          <w:bCs/>
          <w:sz w:val="22"/>
          <w:szCs w:val="22"/>
          <w:lang w:val="sk-SK"/>
        </w:rPr>
        <w:t>Amlatoru</w:t>
      </w:r>
      <w:proofErr w:type="spellEnd"/>
      <w:r w:rsidR="00CA7C80">
        <w:rPr>
          <w:bCs/>
          <w:sz w:val="22"/>
          <w:szCs w:val="22"/>
          <w:lang w:val="sk-SK"/>
        </w:rPr>
        <w:t>,</w:t>
      </w:r>
      <w:r w:rsidR="00E4290D" w:rsidRPr="00B17394">
        <w:rPr>
          <w:bCs/>
          <w:sz w:val="22"/>
          <w:szCs w:val="22"/>
          <w:lang w:val="sk-SK"/>
        </w:rPr>
        <w:t xml:space="preserve"> ako ste mali, požiadajte o radu svojho lekára, alebo choďte do najbližšej nemocnice. Zoberte si so sebou všetky zvyšné tablety, obal a túto písomnú informáciu, aby mohli pracovníci nemocnice ľahko zistiť, aký liek ste užili.</w:t>
      </w:r>
    </w:p>
    <w:p w14:paraId="1F3531CF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6C487B2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 xml:space="preserve">Ak zabudnete užiť </w:t>
      </w:r>
      <w:proofErr w:type="spellStart"/>
      <w:r w:rsidRPr="00B17394">
        <w:rPr>
          <w:b/>
          <w:bCs/>
          <w:sz w:val="22"/>
          <w:szCs w:val="22"/>
          <w:lang w:val="sk-SK"/>
        </w:rPr>
        <w:t>Amlator</w:t>
      </w:r>
      <w:proofErr w:type="spellEnd"/>
    </w:p>
    <w:p w14:paraId="4C96AC07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>Ak zabudnete užiť dávku, užite len nasledujúcu plánovanú dávku v správnom čase.</w:t>
      </w:r>
    </w:p>
    <w:p w14:paraId="4B5265C1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>Neužívajte dvojnásobnú dávku, aby ste nahradili vynechanú dávku.</w:t>
      </w:r>
    </w:p>
    <w:p w14:paraId="33167574" w14:textId="77777777" w:rsidR="00E4290D" w:rsidRPr="00B17394" w:rsidRDefault="00E4290D" w:rsidP="00811D66">
      <w:pPr>
        <w:autoSpaceDE w:val="0"/>
        <w:autoSpaceDN w:val="0"/>
        <w:adjustRightInd w:val="0"/>
        <w:rPr>
          <w:b/>
          <w:bCs/>
          <w:sz w:val="22"/>
          <w:szCs w:val="22"/>
          <w:lang w:val="sk-SK"/>
        </w:rPr>
      </w:pPr>
    </w:p>
    <w:p w14:paraId="7FA4C2E5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/>
          <w:bCs/>
          <w:sz w:val="22"/>
          <w:szCs w:val="22"/>
          <w:lang w:val="sk-SK"/>
        </w:rPr>
        <w:t xml:space="preserve">Ak prestanete užívať </w:t>
      </w:r>
      <w:proofErr w:type="spellStart"/>
      <w:r w:rsidRPr="00B17394">
        <w:rPr>
          <w:b/>
          <w:bCs/>
          <w:sz w:val="22"/>
          <w:szCs w:val="22"/>
          <w:lang w:val="sk-SK"/>
        </w:rPr>
        <w:t>Amlator</w:t>
      </w:r>
      <w:proofErr w:type="spellEnd"/>
    </w:p>
    <w:p w14:paraId="6ED5D0A3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 xml:space="preserve">Neprestaňte užívať </w:t>
      </w:r>
      <w:proofErr w:type="spellStart"/>
      <w:r w:rsidRPr="00B17394">
        <w:rPr>
          <w:bCs/>
          <w:sz w:val="22"/>
          <w:szCs w:val="22"/>
          <w:lang w:val="sk-SK"/>
        </w:rPr>
        <w:t>Amlator</w:t>
      </w:r>
      <w:proofErr w:type="spellEnd"/>
      <w:r w:rsidRPr="00B17394">
        <w:rPr>
          <w:bCs/>
          <w:sz w:val="22"/>
          <w:szCs w:val="22"/>
          <w:lang w:val="sk-SK"/>
        </w:rPr>
        <w:t>, pokiaľ vám tak nepovie váš lekár.</w:t>
      </w:r>
    </w:p>
    <w:p w14:paraId="1BB1EA63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</w:p>
    <w:p w14:paraId="1379A478" w14:textId="77777777" w:rsidR="00E4290D" w:rsidRPr="00B17394" w:rsidRDefault="00E4290D" w:rsidP="00811D66">
      <w:pPr>
        <w:autoSpaceDE w:val="0"/>
        <w:autoSpaceDN w:val="0"/>
        <w:adjustRightInd w:val="0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t xml:space="preserve">Ak máte </w:t>
      </w:r>
      <w:r w:rsidR="00346FD7">
        <w:rPr>
          <w:bCs/>
          <w:sz w:val="22"/>
          <w:szCs w:val="22"/>
          <w:lang w:val="sk-SK"/>
        </w:rPr>
        <w:t xml:space="preserve">akékoľvek </w:t>
      </w:r>
      <w:r w:rsidRPr="00B17394">
        <w:rPr>
          <w:bCs/>
          <w:sz w:val="22"/>
          <w:szCs w:val="22"/>
          <w:lang w:val="sk-SK"/>
        </w:rPr>
        <w:t>ďalšie otázky týkajúce sa použitia tohto lieku, opýtajte sa svojho lekára alebo lekárnika.</w:t>
      </w:r>
    </w:p>
    <w:p w14:paraId="3CA75487" w14:textId="77777777" w:rsidR="00E4290D" w:rsidRPr="00B17394" w:rsidRDefault="00E4290D" w:rsidP="00811D66">
      <w:pPr>
        <w:pStyle w:val="Zkladntext"/>
        <w:rPr>
          <w:i w:val="0"/>
          <w:lang w:val="sk-SK"/>
        </w:rPr>
      </w:pPr>
    </w:p>
    <w:p w14:paraId="7A629D13" w14:textId="77777777" w:rsidR="00E4290D" w:rsidRPr="00B17394" w:rsidRDefault="00E4290D" w:rsidP="00811D66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</w:p>
    <w:p w14:paraId="3430E088" w14:textId="77777777" w:rsidR="00E4290D" w:rsidRPr="00B17394" w:rsidRDefault="00E4290D" w:rsidP="00811D6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4.</w:t>
      </w:r>
      <w:r w:rsidRPr="00B17394">
        <w:rPr>
          <w:b/>
          <w:sz w:val="22"/>
          <w:szCs w:val="22"/>
          <w:lang w:val="sk-SK"/>
        </w:rPr>
        <w:tab/>
      </w:r>
      <w:r w:rsidRPr="00B17394">
        <w:rPr>
          <w:b/>
          <w:bCs/>
          <w:sz w:val="22"/>
          <w:szCs w:val="22"/>
          <w:lang w:val="sk-SK"/>
        </w:rPr>
        <w:t>Možné vedľajšie účinky</w:t>
      </w:r>
    </w:p>
    <w:p w14:paraId="52229A58" w14:textId="77777777" w:rsidR="00E4290D" w:rsidRPr="00B17394" w:rsidRDefault="00E4290D" w:rsidP="00811D6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1488131D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Tak ako všetky lieky, aj tento liek môže spôsobovať vedľajšie účinky, hoci sa neprejavia u každého.</w:t>
      </w:r>
    </w:p>
    <w:p w14:paraId="4351FDA7" w14:textId="77777777" w:rsidR="00E4290D" w:rsidRPr="00B17394" w:rsidRDefault="00E4290D" w:rsidP="00811D6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14:paraId="3B7CB966" w14:textId="77777777" w:rsidR="00E4290D" w:rsidRPr="00B17394" w:rsidRDefault="00E4290D" w:rsidP="00811D6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Ak spozorujete ktorýkoľvek z nasledujúcich vážnych vedľajších účinkov, prestaňte užívať tablety, a povedzte to bezodkladne svojmu lekárovi alebo choďte na pohotovosť do najbližšej nemocnice.</w:t>
      </w:r>
    </w:p>
    <w:p w14:paraId="3AE14DB4" w14:textId="77777777" w:rsidR="00E4290D" w:rsidRDefault="00E4290D" w:rsidP="00811D66">
      <w:pPr>
        <w:pStyle w:val="minusone"/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706ECF73" w14:textId="7174600E" w:rsidR="00D718CC" w:rsidRPr="00B17394" w:rsidRDefault="00D718CC" w:rsidP="00D718CC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>Menej časté</w:t>
      </w:r>
      <w:r>
        <w:rPr>
          <w:b/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(môžu postihnúť až 1</w:t>
      </w:r>
      <w:r w:rsidR="00D4756D">
        <w:rPr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zo 100 ľudí</w:t>
      </w:r>
      <w:r w:rsidRPr="00B17394">
        <w:rPr>
          <w:sz w:val="22"/>
          <w:szCs w:val="22"/>
          <w:lang w:val="sk-SK"/>
        </w:rPr>
        <w:t>):</w:t>
      </w:r>
    </w:p>
    <w:p w14:paraId="66195F8B" w14:textId="77777777" w:rsidR="00D718CC" w:rsidRPr="00D530BD" w:rsidRDefault="00D718CC" w:rsidP="00D718CC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 xml:space="preserve">srdcové </w:t>
      </w:r>
      <w:proofErr w:type="spellStart"/>
      <w:r>
        <w:rPr>
          <w:sz w:val="22"/>
          <w:szCs w:val="22"/>
          <w:lang w:val="sk-SK"/>
        </w:rPr>
        <w:t>arytmie</w:t>
      </w:r>
      <w:proofErr w:type="spellEnd"/>
      <w:r>
        <w:rPr>
          <w:sz w:val="22"/>
          <w:szCs w:val="22"/>
          <w:lang w:val="sk-SK"/>
        </w:rPr>
        <w:t>,</w:t>
      </w:r>
      <w:r w:rsidRPr="00DA08D7">
        <w:rPr>
          <w:sz w:val="22"/>
          <w:szCs w:val="22"/>
          <w:lang w:val="sk-SK"/>
        </w:rPr>
        <w:t xml:space="preserve"> </w:t>
      </w:r>
      <w:r w:rsidRPr="00B17394">
        <w:rPr>
          <w:sz w:val="22"/>
          <w:szCs w:val="22"/>
          <w:lang w:val="sk-SK"/>
        </w:rPr>
        <w:t>abnormálny srdcový rytmus</w:t>
      </w:r>
      <w:r>
        <w:rPr>
          <w:sz w:val="22"/>
          <w:szCs w:val="22"/>
          <w:lang w:val="sk-SK"/>
        </w:rPr>
        <w:t>.</w:t>
      </w:r>
    </w:p>
    <w:p w14:paraId="76733F92" w14:textId="77777777" w:rsidR="00D718CC" w:rsidRPr="00B17394" w:rsidRDefault="00D718CC" w:rsidP="00D718CC">
      <w:pPr>
        <w:pStyle w:val="minusone"/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</w:p>
    <w:p w14:paraId="3E5AA958" w14:textId="77777777" w:rsidR="00E4290D" w:rsidRPr="00B17394" w:rsidRDefault="00E4290D" w:rsidP="00811D66">
      <w:pPr>
        <w:pStyle w:val="minusone"/>
        <w:spacing w:before="0" w:beforeAutospacing="0" w:after="0" w:afterAutospacing="0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9858A5">
        <w:rPr>
          <w:rFonts w:ascii="Times New Roman" w:hAnsi="Times New Roman"/>
          <w:i/>
          <w:color w:val="auto"/>
          <w:sz w:val="22"/>
          <w:u w:val="single"/>
          <w:lang w:val="sk-SK"/>
        </w:rPr>
        <w:t>Zriedkavé</w:t>
      </w:r>
      <w:r w:rsidR="00EA5570" w:rsidRPr="009858A5">
        <w:rPr>
          <w:rFonts w:ascii="Times New Roman" w:hAnsi="Times New Roman"/>
          <w:i/>
          <w:color w:val="auto"/>
          <w:sz w:val="22"/>
          <w:u w:val="single"/>
          <w:lang w:val="sk-SK"/>
        </w:rPr>
        <w:t xml:space="preserve"> (</w:t>
      </w:r>
      <w:r w:rsidRPr="00B17394">
        <w:rPr>
          <w:rFonts w:ascii="Times New Roman" w:hAnsi="Times New Roman" w:cs="Times New Roman"/>
          <w:color w:val="auto"/>
          <w:sz w:val="22"/>
          <w:szCs w:val="22"/>
          <w:lang w:val="sk-SK"/>
        </w:rPr>
        <w:t>môžu postihnúť až 1 z 1 000 ľudí</w:t>
      </w:r>
      <w:r w:rsidR="00EA5570">
        <w:rPr>
          <w:rFonts w:ascii="Times New Roman" w:hAnsi="Times New Roman" w:cs="Times New Roman"/>
          <w:color w:val="auto"/>
          <w:sz w:val="22"/>
          <w:szCs w:val="22"/>
          <w:lang w:val="sk-SK"/>
        </w:rPr>
        <w:t>)</w:t>
      </w:r>
      <w:r w:rsidRPr="00B17394">
        <w:rPr>
          <w:rFonts w:ascii="Times New Roman" w:hAnsi="Times New Roman" w:cs="Times New Roman"/>
          <w:color w:val="auto"/>
          <w:sz w:val="22"/>
          <w:szCs w:val="22"/>
          <w:lang w:val="sk-SK"/>
        </w:rPr>
        <w:t>:</w:t>
      </w:r>
    </w:p>
    <w:p w14:paraId="371F5EA0" w14:textId="77777777" w:rsidR="00E4290D" w:rsidRPr="00B17394" w:rsidRDefault="007C43C8" w:rsidP="00704CEA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704CEA">
        <w:rPr>
          <w:sz w:val="22"/>
          <w:szCs w:val="22"/>
          <w:lang w:val="sk-SK"/>
        </w:rPr>
        <w:t>Záva</w:t>
      </w:r>
      <w:r w:rsidR="00E4290D" w:rsidRPr="00B17394">
        <w:rPr>
          <w:sz w:val="22"/>
          <w:szCs w:val="22"/>
          <w:lang w:val="sk-SK"/>
        </w:rPr>
        <w:t>žn</w:t>
      </w:r>
      <w:r w:rsidR="00704CEA">
        <w:rPr>
          <w:sz w:val="22"/>
          <w:szCs w:val="22"/>
          <w:lang w:val="sk-SK"/>
        </w:rPr>
        <w:t>é</w:t>
      </w:r>
      <w:r w:rsidR="00E4290D" w:rsidRPr="00B17394">
        <w:rPr>
          <w:sz w:val="22"/>
          <w:szCs w:val="22"/>
          <w:lang w:val="sk-SK"/>
        </w:rPr>
        <w:t xml:space="preserve"> alergické reakcie, ktoré spôsobujú opuch tváre, jazyka a hrdla, čo môže spôsobiť veľké ťažkosti s dýchaním.</w:t>
      </w:r>
    </w:p>
    <w:p w14:paraId="497DE8CE" w14:textId="39B7A314" w:rsidR="00E4290D" w:rsidRPr="00B17394" w:rsidRDefault="007C43C8" w:rsidP="00704CEA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704CEA">
        <w:rPr>
          <w:sz w:val="22"/>
          <w:szCs w:val="22"/>
          <w:lang w:val="sk-SK"/>
        </w:rPr>
        <w:t>Závažné</w:t>
      </w:r>
      <w:r w:rsidR="00704CEA" w:rsidRPr="00B17394">
        <w:rPr>
          <w:sz w:val="22"/>
          <w:szCs w:val="22"/>
          <w:lang w:val="sk-SK"/>
        </w:rPr>
        <w:t xml:space="preserve"> </w:t>
      </w:r>
      <w:r w:rsidR="00B64D8E" w:rsidRPr="00B64D8E">
        <w:rPr>
          <w:sz w:val="22"/>
          <w:szCs w:val="22"/>
          <w:lang w:val="sk-SK"/>
        </w:rPr>
        <w:t xml:space="preserve">kožné reakcie zahŕňajúce intenzívnu kožnú vyrážku, žihľavku, začervenanie kože na celom tele, </w:t>
      </w:r>
      <w:r w:rsidR="00397123">
        <w:rPr>
          <w:sz w:val="22"/>
          <w:szCs w:val="22"/>
          <w:lang w:val="sk-SK"/>
        </w:rPr>
        <w:t>silné</w:t>
      </w:r>
      <w:r w:rsidR="00B64D8E" w:rsidRPr="00B64D8E">
        <w:rPr>
          <w:sz w:val="22"/>
          <w:szCs w:val="22"/>
          <w:lang w:val="sk-SK"/>
        </w:rPr>
        <w:t xml:space="preserve"> svrbenie, vyhodenie pľuzgierov, olupovanie a opuch kože, zápal sliznicových membrán (</w:t>
      </w:r>
      <w:proofErr w:type="spellStart"/>
      <w:r w:rsidR="00B64D8E" w:rsidRPr="00B64D8E">
        <w:rPr>
          <w:sz w:val="22"/>
          <w:szCs w:val="22"/>
          <w:lang w:val="sk-SK"/>
        </w:rPr>
        <w:t>Stevens</w:t>
      </w:r>
      <w:r w:rsidR="00397123">
        <w:rPr>
          <w:sz w:val="22"/>
          <w:szCs w:val="22"/>
          <w:lang w:val="sk-SK"/>
        </w:rPr>
        <w:t>ov</w:t>
      </w:r>
      <w:r w:rsidR="00B64D8E" w:rsidRPr="00B64D8E">
        <w:rPr>
          <w:sz w:val="22"/>
          <w:szCs w:val="22"/>
          <w:lang w:val="sk-SK"/>
        </w:rPr>
        <w:t>-Johnsonov</w:t>
      </w:r>
      <w:proofErr w:type="spellEnd"/>
      <w:r w:rsidR="00B64D8E" w:rsidRPr="00B64D8E">
        <w:rPr>
          <w:sz w:val="22"/>
          <w:szCs w:val="22"/>
          <w:lang w:val="sk-SK"/>
        </w:rPr>
        <w:t xml:space="preserve"> syndróm, toxická </w:t>
      </w:r>
      <w:proofErr w:type="spellStart"/>
      <w:r w:rsidR="00B64D8E" w:rsidRPr="00B64D8E">
        <w:rPr>
          <w:sz w:val="22"/>
          <w:szCs w:val="22"/>
          <w:lang w:val="sk-SK"/>
        </w:rPr>
        <w:t>epidermálna</w:t>
      </w:r>
      <w:proofErr w:type="spellEnd"/>
      <w:r w:rsidR="00B64D8E" w:rsidRPr="00B64D8E">
        <w:rPr>
          <w:sz w:val="22"/>
          <w:szCs w:val="22"/>
          <w:lang w:val="sk-SK"/>
        </w:rPr>
        <w:t xml:space="preserve"> </w:t>
      </w:r>
      <w:proofErr w:type="spellStart"/>
      <w:r w:rsidR="00B64D8E" w:rsidRPr="00B64D8E">
        <w:rPr>
          <w:sz w:val="22"/>
          <w:szCs w:val="22"/>
          <w:lang w:val="sk-SK"/>
        </w:rPr>
        <w:t>nekrolýza</w:t>
      </w:r>
      <w:proofErr w:type="spellEnd"/>
      <w:r w:rsidR="00B64D8E" w:rsidRPr="00B64D8E">
        <w:rPr>
          <w:sz w:val="22"/>
          <w:szCs w:val="22"/>
          <w:lang w:val="sk-SK"/>
        </w:rPr>
        <w:t>) alebo iné alergické reakcie.</w:t>
      </w:r>
    </w:p>
    <w:p w14:paraId="7E590804" w14:textId="77777777" w:rsidR="00E4290D" w:rsidRPr="00B17394" w:rsidRDefault="007C43C8" w:rsidP="00704CEA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Svalová slabosť, citlivosť alebo bolesť, najmä ak sa súčasne necítite dobre alebo máte vysokú teplotu, môže byť spôsobená abnormálnym </w:t>
      </w:r>
      <w:r w:rsidR="00704CEA">
        <w:rPr>
          <w:sz w:val="22"/>
          <w:szCs w:val="22"/>
          <w:lang w:val="sk-SK"/>
        </w:rPr>
        <w:t>rozpadom</w:t>
      </w:r>
      <w:r w:rsidR="00704CEA" w:rsidRPr="00B17394">
        <w:rPr>
          <w:sz w:val="22"/>
          <w:szCs w:val="22"/>
          <w:lang w:val="sk-SK"/>
        </w:rPr>
        <w:t xml:space="preserve"> </w:t>
      </w:r>
      <w:r w:rsidR="00E4290D" w:rsidRPr="00B17394">
        <w:rPr>
          <w:sz w:val="22"/>
          <w:szCs w:val="22"/>
          <w:lang w:val="sk-SK"/>
        </w:rPr>
        <w:t>svalov.</w:t>
      </w:r>
      <w:r w:rsidR="00CA7C80">
        <w:rPr>
          <w:sz w:val="22"/>
          <w:szCs w:val="22"/>
          <w:lang w:val="sk-SK"/>
        </w:rPr>
        <w:t xml:space="preserve"> Abnormálny </w:t>
      </w:r>
      <w:r w:rsidR="00704CEA">
        <w:rPr>
          <w:sz w:val="22"/>
          <w:szCs w:val="22"/>
          <w:lang w:val="sk-SK"/>
        </w:rPr>
        <w:t>rozpad</w:t>
      </w:r>
      <w:r w:rsidR="00CA7C80">
        <w:rPr>
          <w:sz w:val="22"/>
          <w:szCs w:val="22"/>
          <w:lang w:val="sk-SK"/>
        </w:rPr>
        <w:t xml:space="preserve"> svalov sa nie vždy zastaví, dokonca ani potom, ako ste prestali užívať </w:t>
      </w:r>
      <w:proofErr w:type="spellStart"/>
      <w:r w:rsidR="00CA7C80">
        <w:rPr>
          <w:sz w:val="22"/>
          <w:szCs w:val="22"/>
          <w:lang w:val="sk-SK"/>
        </w:rPr>
        <w:t>atorvastatín</w:t>
      </w:r>
      <w:proofErr w:type="spellEnd"/>
      <w:r w:rsidR="00CA7C80">
        <w:rPr>
          <w:sz w:val="22"/>
          <w:szCs w:val="22"/>
          <w:lang w:val="sk-SK"/>
        </w:rPr>
        <w:t>, a môže ohrozovať život a viesť k problémom s obličkami.</w:t>
      </w:r>
    </w:p>
    <w:p w14:paraId="389571D9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583D56FD" w14:textId="4BFEC870" w:rsidR="00E4290D" w:rsidRPr="00B17394" w:rsidRDefault="00E4290D" w:rsidP="00811D66">
      <w:pPr>
        <w:suppressAutoHyphens/>
        <w:rPr>
          <w:b/>
          <w:bCs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>Veľmi zriedkavé</w:t>
      </w:r>
      <w:r w:rsidR="003B3AA1">
        <w:rPr>
          <w:sz w:val="22"/>
          <w:szCs w:val="22"/>
          <w:lang w:val="sk-SK"/>
        </w:rPr>
        <w:t xml:space="preserve"> </w:t>
      </w:r>
      <w:r w:rsidR="00EA5570">
        <w:rPr>
          <w:sz w:val="22"/>
          <w:szCs w:val="22"/>
          <w:lang w:val="sk-SK"/>
        </w:rPr>
        <w:t>(</w:t>
      </w:r>
      <w:r w:rsidRPr="00B17394">
        <w:rPr>
          <w:sz w:val="22"/>
          <w:szCs w:val="22"/>
          <w:lang w:val="sk-SK"/>
        </w:rPr>
        <w:t>môžu postihnúť až 1 z 10 000 ľudí</w:t>
      </w:r>
      <w:r w:rsidR="00EA5570">
        <w:rPr>
          <w:sz w:val="22"/>
          <w:szCs w:val="22"/>
          <w:lang w:val="sk-SK"/>
        </w:rPr>
        <w:t>)</w:t>
      </w:r>
      <w:r w:rsidRPr="00B17394">
        <w:rPr>
          <w:sz w:val="22"/>
          <w:szCs w:val="22"/>
          <w:lang w:val="sk-SK"/>
        </w:rPr>
        <w:t>:</w:t>
      </w:r>
    </w:p>
    <w:p w14:paraId="443F1ADA" w14:textId="77777777" w:rsidR="00E4290D" w:rsidRDefault="007C43C8" w:rsidP="00855388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Srdcový záchvat.</w:t>
      </w:r>
    </w:p>
    <w:p w14:paraId="43F5E919" w14:textId="77777777" w:rsidR="0029042B" w:rsidRPr="00B17394" w:rsidRDefault="0029042B" w:rsidP="00855388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29042B">
        <w:rPr>
          <w:sz w:val="22"/>
          <w:szCs w:val="22"/>
          <w:lang w:val="sk-SK"/>
        </w:rPr>
        <w:t>-</w:t>
      </w:r>
      <w:r w:rsidRPr="0029042B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 xml:space="preserve">Ochorenie s príznakmi pripomínajúcimi </w:t>
      </w:r>
      <w:proofErr w:type="spellStart"/>
      <w:r>
        <w:rPr>
          <w:sz w:val="22"/>
          <w:szCs w:val="22"/>
          <w:lang w:val="sk-SK"/>
        </w:rPr>
        <w:t>lupus</w:t>
      </w:r>
      <w:proofErr w:type="spellEnd"/>
      <w:r w:rsidRPr="0029042B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vrátane vyrážky, porúch kĺbov a účinkov na krvné bunky</w:t>
      </w:r>
      <w:r w:rsidRPr="0029042B">
        <w:rPr>
          <w:sz w:val="22"/>
          <w:szCs w:val="22"/>
          <w:lang w:val="sk-SK"/>
        </w:rPr>
        <w:t>).</w:t>
      </w:r>
    </w:p>
    <w:p w14:paraId="4BFC3DFF" w14:textId="77777777" w:rsidR="00E4290D" w:rsidRPr="00F954C3" w:rsidRDefault="007C43C8" w:rsidP="00BD0467">
      <w:pPr>
        <w:tabs>
          <w:tab w:val="left" w:pos="567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F954C3">
        <w:rPr>
          <w:sz w:val="22"/>
          <w:szCs w:val="22"/>
          <w:lang w:val="sk-SK"/>
        </w:rPr>
        <w:t>Ak pociťujete ťažkosti s neočakávaným alebo nezvyčajným krvácaním alebo podliatinami, môže to naznačovať ťažkosti s pečeňou. Kontaktujte čo najskôr svojho lekára.</w:t>
      </w:r>
    </w:p>
    <w:p w14:paraId="26E33847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</w:p>
    <w:p w14:paraId="75F2D10F" w14:textId="77777777" w:rsidR="00E4290D" w:rsidRPr="009858A5" w:rsidRDefault="00E4290D" w:rsidP="00811D66">
      <w:pPr>
        <w:rPr>
          <w:i/>
          <w:sz w:val="22"/>
          <w:u w:val="single"/>
          <w:lang w:val="sk-SK"/>
        </w:rPr>
      </w:pPr>
      <w:r w:rsidRPr="009858A5">
        <w:rPr>
          <w:i/>
          <w:sz w:val="22"/>
          <w:u w:val="single"/>
          <w:lang w:val="sk-SK"/>
        </w:rPr>
        <w:t xml:space="preserve">Iné možné vedľajšie účinky </w:t>
      </w:r>
      <w:proofErr w:type="spellStart"/>
      <w:r w:rsidRPr="009858A5">
        <w:rPr>
          <w:i/>
          <w:sz w:val="22"/>
          <w:u w:val="single"/>
          <w:lang w:val="sk-SK"/>
        </w:rPr>
        <w:t>Amlatoru</w:t>
      </w:r>
      <w:proofErr w:type="spellEnd"/>
      <w:r w:rsidRPr="009858A5">
        <w:rPr>
          <w:i/>
          <w:sz w:val="22"/>
          <w:u w:val="single"/>
          <w:lang w:val="sk-SK"/>
        </w:rPr>
        <w:t>:</w:t>
      </w:r>
    </w:p>
    <w:p w14:paraId="7F4B2169" w14:textId="77777777" w:rsidR="00E4290D" w:rsidRPr="00B17394" w:rsidRDefault="00E4290D" w:rsidP="00811D66">
      <w:pPr>
        <w:rPr>
          <w:b/>
          <w:bCs/>
          <w:sz w:val="22"/>
          <w:szCs w:val="22"/>
          <w:lang w:val="sk-SK"/>
        </w:rPr>
      </w:pPr>
    </w:p>
    <w:p w14:paraId="004DA7D1" w14:textId="567BDC09" w:rsidR="00EF3D65" w:rsidRPr="00B17394" w:rsidRDefault="00EF3D65" w:rsidP="00EF3D65">
      <w:pPr>
        <w:suppressAutoHyphens/>
        <w:rPr>
          <w:b/>
          <w:bCs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lastRenderedPageBreak/>
        <w:t>Veľmi časté</w:t>
      </w:r>
      <w:r w:rsidR="003B3AA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</w:t>
      </w:r>
      <w:r w:rsidRPr="00B17394">
        <w:rPr>
          <w:sz w:val="22"/>
          <w:szCs w:val="22"/>
          <w:lang w:val="sk-SK"/>
        </w:rPr>
        <w:t xml:space="preserve">môžu postihnúť </w:t>
      </w:r>
      <w:r>
        <w:rPr>
          <w:sz w:val="22"/>
          <w:szCs w:val="22"/>
          <w:lang w:val="sk-SK"/>
        </w:rPr>
        <w:t>viac ako</w:t>
      </w:r>
      <w:r w:rsidRPr="00B17394">
        <w:rPr>
          <w:sz w:val="22"/>
          <w:szCs w:val="22"/>
          <w:lang w:val="sk-SK"/>
        </w:rPr>
        <w:t xml:space="preserve"> 1 z 10 ľudí</w:t>
      </w:r>
      <w:r>
        <w:rPr>
          <w:sz w:val="22"/>
          <w:szCs w:val="22"/>
          <w:lang w:val="sk-SK"/>
        </w:rPr>
        <w:t>)</w:t>
      </w:r>
      <w:r w:rsidRPr="00B17394">
        <w:rPr>
          <w:sz w:val="22"/>
          <w:szCs w:val="22"/>
          <w:lang w:val="sk-SK"/>
        </w:rPr>
        <w:t>:</w:t>
      </w:r>
    </w:p>
    <w:p w14:paraId="3E2BBB57" w14:textId="68B52121" w:rsidR="00EF3D65" w:rsidRPr="00645499" w:rsidRDefault="00EF3D65" w:rsidP="00EF3D65">
      <w:pPr>
        <w:pStyle w:val="minusone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2"/>
          <w:szCs w:val="22"/>
          <w:lang w:val="sk-SK"/>
        </w:rPr>
      </w:pPr>
      <w:r w:rsidRPr="00EF3D65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EF3D65">
        <w:rPr>
          <w:rFonts w:ascii="Times New Roman" w:hAnsi="Times New Roman" w:cs="Times New Roman"/>
          <w:sz w:val="22"/>
          <w:szCs w:val="22"/>
          <w:lang w:val="sk-SK"/>
        </w:rPr>
        <w:tab/>
        <w:t>opuch (edém)</w:t>
      </w:r>
      <w:r w:rsidR="003B3AA1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2EBEDE36" w14:textId="77777777" w:rsidR="00EF3D65" w:rsidRPr="00704CEA" w:rsidRDefault="00EF3D65" w:rsidP="00EF3D65">
      <w:pPr>
        <w:pStyle w:val="minusone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2"/>
          <w:szCs w:val="22"/>
          <w:lang w:val="sk-SK"/>
        </w:rPr>
      </w:pPr>
    </w:p>
    <w:p w14:paraId="6B5F8B2A" w14:textId="77777777" w:rsidR="00E4290D" w:rsidRPr="00B17394" w:rsidRDefault="00E4290D" w:rsidP="00EF3D65">
      <w:pPr>
        <w:pStyle w:val="minusone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2"/>
          <w:szCs w:val="22"/>
          <w:lang w:val="sk-SK"/>
        </w:rPr>
      </w:pPr>
      <w:r w:rsidRPr="009858A5">
        <w:rPr>
          <w:rFonts w:ascii="Times New Roman" w:hAnsi="Times New Roman"/>
          <w:i/>
          <w:color w:val="auto"/>
          <w:sz w:val="22"/>
          <w:u w:val="single"/>
          <w:lang w:val="sk-SK"/>
        </w:rPr>
        <w:t xml:space="preserve">Časté </w:t>
      </w:r>
      <w:r w:rsidRPr="00B17394">
        <w:rPr>
          <w:rFonts w:ascii="Times New Roman" w:hAnsi="Times New Roman" w:cs="Times New Roman"/>
          <w:color w:val="auto"/>
          <w:sz w:val="22"/>
          <w:szCs w:val="22"/>
          <w:lang w:val="sk-SK"/>
        </w:rPr>
        <w:t>(môžu postihnúť až 1 z 10 ľudí):</w:t>
      </w:r>
    </w:p>
    <w:p w14:paraId="4B6ACA63" w14:textId="77777777" w:rsidR="00E4290D" w:rsidRDefault="007C43C8" w:rsidP="00BD0467">
      <w:pPr>
        <w:tabs>
          <w:tab w:val="left" w:pos="567"/>
        </w:tabs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ospanlivosť, bolesť hlavy, závrat (najmä na začiatku liečby), únava, </w:t>
      </w:r>
      <w:r w:rsidR="00BA6D6E">
        <w:rPr>
          <w:sz w:val="22"/>
          <w:szCs w:val="22"/>
          <w:lang w:val="sk-SK"/>
        </w:rPr>
        <w:t>pocit slabosti,</w:t>
      </w:r>
      <w:r w:rsidR="00BA6D6E" w:rsidRPr="00B17394" w:rsidDel="00CA7C80">
        <w:rPr>
          <w:sz w:val="22"/>
          <w:szCs w:val="22"/>
          <w:lang w:val="sk-SK"/>
        </w:rPr>
        <w:t xml:space="preserve"> </w:t>
      </w:r>
    </w:p>
    <w:p w14:paraId="5AE302D1" w14:textId="07C4E35B" w:rsidR="00BA6D6E" w:rsidRPr="00B17394" w:rsidRDefault="00BA6D6E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B17394">
        <w:rPr>
          <w:sz w:val="22"/>
          <w:szCs w:val="22"/>
          <w:lang w:val="sk-SK"/>
        </w:rPr>
        <w:t xml:space="preserve">poruchy videnia (vrátane dvojitého videnia), </w:t>
      </w:r>
    </w:p>
    <w:p w14:paraId="51EFF75F" w14:textId="77777777" w:rsidR="00E4290D" w:rsidRPr="00B17394" w:rsidRDefault="007C43C8" w:rsidP="00BD0467">
      <w:pPr>
        <w:tabs>
          <w:tab w:val="left" w:pos="567"/>
        </w:tabs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zápal nosových ciest, bolesť v krku, krvácanie z nosa,</w:t>
      </w:r>
    </w:p>
    <w:p w14:paraId="7DF1E37B" w14:textId="77777777" w:rsidR="00E4290D" w:rsidRPr="00B17394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návaly tepla,</w:t>
      </w:r>
    </w:p>
    <w:p w14:paraId="43B0DC12" w14:textId="77777777" w:rsidR="00E4290D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E4290D" w:rsidRPr="00B17394">
        <w:rPr>
          <w:sz w:val="22"/>
          <w:szCs w:val="22"/>
          <w:lang w:val="sk-SK"/>
        </w:rPr>
        <w:t>palpitácie</w:t>
      </w:r>
      <w:proofErr w:type="spellEnd"/>
      <w:r w:rsidR="00E4290D" w:rsidRPr="00B17394">
        <w:rPr>
          <w:sz w:val="22"/>
          <w:szCs w:val="22"/>
          <w:lang w:val="sk-SK"/>
        </w:rPr>
        <w:t xml:space="preserve"> (uvedom</w:t>
      </w:r>
      <w:r w:rsidR="00F76E3A" w:rsidRPr="00B17394">
        <w:rPr>
          <w:sz w:val="22"/>
          <w:szCs w:val="22"/>
          <w:lang w:val="sk-SK"/>
        </w:rPr>
        <w:t>ova</w:t>
      </w:r>
      <w:r w:rsidR="00E4290D" w:rsidRPr="00B17394">
        <w:rPr>
          <w:sz w:val="22"/>
          <w:szCs w:val="22"/>
          <w:lang w:val="sk-SK"/>
        </w:rPr>
        <w:t>nie si tlkotu vlastného srdca),</w:t>
      </w:r>
    </w:p>
    <w:p w14:paraId="72F77813" w14:textId="77777777" w:rsidR="00BA6D6E" w:rsidRPr="00B17394" w:rsidRDefault="00BA6D6E" w:rsidP="008A3BF1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043A1D">
        <w:rPr>
          <w:sz w:val="22"/>
          <w:szCs w:val="22"/>
          <w:lang w:val="sk-SK"/>
        </w:rPr>
        <w:t>dýchavičnosť</w:t>
      </w:r>
      <w:r>
        <w:rPr>
          <w:sz w:val="22"/>
          <w:szCs w:val="22"/>
          <w:lang w:val="sk-SK"/>
        </w:rPr>
        <w:t>,</w:t>
      </w:r>
    </w:p>
    <w:p w14:paraId="1AC6736E" w14:textId="77777777" w:rsidR="00E4290D" w:rsidRPr="00B17394" w:rsidRDefault="007C43C8" w:rsidP="003A36FA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bolesť brucha, nevoľnosť</w:t>
      </w:r>
      <w:r w:rsidR="00CA7C80">
        <w:rPr>
          <w:sz w:val="22"/>
          <w:szCs w:val="22"/>
          <w:lang w:val="sk-SK"/>
        </w:rPr>
        <w:t xml:space="preserve"> (</w:t>
      </w:r>
      <w:proofErr w:type="spellStart"/>
      <w:r w:rsidR="00CA7C80">
        <w:rPr>
          <w:sz w:val="22"/>
          <w:szCs w:val="22"/>
          <w:lang w:val="sk-SK"/>
        </w:rPr>
        <w:t>nauzea</w:t>
      </w:r>
      <w:proofErr w:type="spellEnd"/>
      <w:r w:rsidR="00CA7C80">
        <w:rPr>
          <w:sz w:val="22"/>
          <w:szCs w:val="22"/>
          <w:lang w:val="sk-SK"/>
        </w:rPr>
        <w:t>)</w:t>
      </w:r>
      <w:r w:rsidR="00E4290D" w:rsidRPr="00B17394">
        <w:rPr>
          <w:sz w:val="22"/>
          <w:szCs w:val="22"/>
          <w:lang w:val="sk-SK"/>
        </w:rPr>
        <w:t>, zápcha, vetry, poruchy trávenia, hnačka,</w:t>
      </w:r>
    </w:p>
    <w:p w14:paraId="4A47069F" w14:textId="77777777" w:rsidR="00E4290D" w:rsidRPr="00B17394" w:rsidRDefault="007C43C8" w:rsidP="00FA15E4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bolesť svalov, svalové kŕče, opuch členkov, bolesť kĺbov a chrbta, bolesť končatín,</w:t>
      </w:r>
    </w:p>
    <w:p w14:paraId="21D5DC6D" w14:textId="77777777" w:rsidR="00E4290D" w:rsidRPr="00B17394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alergické reakcie,</w:t>
      </w:r>
    </w:p>
    <w:p w14:paraId="24761332" w14:textId="77777777" w:rsidR="00E4290D" w:rsidRPr="00B17394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zvýšenie hladín cukru v krvi (ak máte cukrovku, pokračujte v starostlivom meraní hladín cukru v krvi), </w:t>
      </w:r>
    </w:p>
    <w:p w14:paraId="60CB3795" w14:textId="77777777" w:rsidR="00E4290D" w:rsidRPr="00B17394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zvýšenie </w:t>
      </w:r>
      <w:proofErr w:type="spellStart"/>
      <w:r w:rsidR="00E4290D" w:rsidRPr="00B17394">
        <w:rPr>
          <w:sz w:val="22"/>
          <w:szCs w:val="22"/>
          <w:lang w:val="sk-SK"/>
        </w:rPr>
        <w:t>kreatínkinázy</w:t>
      </w:r>
      <w:proofErr w:type="spellEnd"/>
      <w:r w:rsidR="00E4290D" w:rsidRPr="00B17394">
        <w:rPr>
          <w:sz w:val="22"/>
          <w:szCs w:val="22"/>
          <w:lang w:val="sk-SK"/>
        </w:rPr>
        <w:t xml:space="preserve"> v krvi,</w:t>
      </w:r>
    </w:p>
    <w:p w14:paraId="6F2047D6" w14:textId="77777777" w:rsidR="00E4290D" w:rsidRPr="00B17394" w:rsidRDefault="007C43C8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abnormálne výsledky krvných testov funkcie pečene.</w:t>
      </w:r>
    </w:p>
    <w:p w14:paraId="4470CE7C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36AE3AB2" w14:textId="77777777" w:rsidR="00E4290D" w:rsidRPr="00B17394" w:rsidRDefault="00E4290D" w:rsidP="00811D66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>Menej časté</w:t>
      </w:r>
      <w:r w:rsidR="00EA5570">
        <w:rPr>
          <w:b/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(môžu postihnúť až 1</w:t>
      </w:r>
      <w:r w:rsidR="00BD0467">
        <w:rPr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zo 100 ľudí</w:t>
      </w:r>
      <w:r w:rsidRPr="00B17394">
        <w:rPr>
          <w:sz w:val="22"/>
          <w:szCs w:val="22"/>
          <w:lang w:val="sk-SK"/>
        </w:rPr>
        <w:t>):</w:t>
      </w:r>
    </w:p>
    <w:p w14:paraId="550E9BB9" w14:textId="77777777" w:rsidR="00E4290D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zápal nosovej sliznice (nádcha/kýchanie, tečenie z nosa),</w:t>
      </w:r>
    </w:p>
    <w:p w14:paraId="2C78F8FA" w14:textId="77777777" w:rsidR="00BA6D6E" w:rsidRPr="00B17394" w:rsidRDefault="00BA6D6E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kašeľ,</w:t>
      </w:r>
    </w:p>
    <w:p w14:paraId="37F45075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E4290D" w:rsidRPr="00B17394">
        <w:rPr>
          <w:sz w:val="22"/>
          <w:szCs w:val="22"/>
          <w:lang w:val="sk-SK"/>
        </w:rPr>
        <w:t>anorexia</w:t>
      </w:r>
      <w:proofErr w:type="spellEnd"/>
      <w:r w:rsidR="00E4290D" w:rsidRPr="00B17394">
        <w:rPr>
          <w:sz w:val="22"/>
          <w:szCs w:val="22"/>
          <w:lang w:val="sk-SK"/>
        </w:rPr>
        <w:t xml:space="preserve"> (strata chuti do jedla), prírastok telesnej hmotnosti, pokles telesnej hmotnosti, zníženie hladiny cukru v krvi (ak máte cukrovku, pokračujte v starostlivom meraní hladín cukru v krvi),</w:t>
      </w:r>
    </w:p>
    <w:p w14:paraId="32BF76D7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zmena nálady, úzkosť, depresia, triaška,</w:t>
      </w:r>
    </w:p>
    <w:p w14:paraId="763EE3E1" w14:textId="77777777" w:rsidR="00E4290D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necitlivosť alebo mravčenie v prstoch rúk a nôh, zníženie citlivosti na bolesť alebo dotyk, zmena vo vnímaní chuti, strata pamät</w:t>
      </w:r>
      <w:r w:rsidR="00346FD7">
        <w:rPr>
          <w:sz w:val="22"/>
          <w:szCs w:val="22"/>
          <w:lang w:val="sk-SK"/>
        </w:rPr>
        <w:t>i</w:t>
      </w:r>
      <w:r w:rsidR="00E4290D" w:rsidRPr="00B17394">
        <w:rPr>
          <w:sz w:val="22"/>
          <w:szCs w:val="22"/>
          <w:lang w:val="sk-SK"/>
        </w:rPr>
        <w:t>,</w:t>
      </w:r>
    </w:p>
    <w:p w14:paraId="65B91D68" w14:textId="2752D0E8" w:rsidR="00C751E4" w:rsidRDefault="00C751E4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>rozmazané videnie,</w:t>
      </w:r>
    </w:p>
    <w:p w14:paraId="09AA0390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zvonenie v ušiach a/alebo v hlave,</w:t>
      </w:r>
    </w:p>
    <w:p w14:paraId="5A576A8D" w14:textId="77777777" w:rsidR="00E4290D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bolesť hrudníka,</w:t>
      </w:r>
    </w:p>
    <w:p w14:paraId="669F88C0" w14:textId="77777777" w:rsidR="00BA6D6E" w:rsidRPr="00B17394" w:rsidRDefault="00BA6D6E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  <w:t xml:space="preserve">srdcové </w:t>
      </w:r>
      <w:proofErr w:type="spellStart"/>
      <w:r>
        <w:rPr>
          <w:sz w:val="22"/>
          <w:szCs w:val="22"/>
          <w:lang w:val="sk-SK"/>
        </w:rPr>
        <w:t>arytmie</w:t>
      </w:r>
      <w:proofErr w:type="spellEnd"/>
      <w:r>
        <w:rPr>
          <w:sz w:val="22"/>
          <w:szCs w:val="22"/>
          <w:lang w:val="sk-SK"/>
        </w:rPr>
        <w:t>,</w:t>
      </w:r>
      <w:r w:rsidRPr="00DA08D7">
        <w:rPr>
          <w:sz w:val="22"/>
          <w:szCs w:val="22"/>
          <w:lang w:val="sk-SK"/>
        </w:rPr>
        <w:t xml:space="preserve"> </w:t>
      </w:r>
      <w:r w:rsidRPr="00B17394">
        <w:rPr>
          <w:sz w:val="22"/>
          <w:szCs w:val="22"/>
          <w:lang w:val="sk-SK"/>
        </w:rPr>
        <w:t>abnormálny srdcový rytmus</w:t>
      </w:r>
      <w:r>
        <w:rPr>
          <w:sz w:val="22"/>
          <w:szCs w:val="22"/>
          <w:lang w:val="sk-SK"/>
        </w:rPr>
        <w:t>,</w:t>
      </w:r>
    </w:p>
    <w:p w14:paraId="114E0C50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mdloby, nízky krvný tlak (hypotenzia),</w:t>
      </w:r>
    </w:p>
    <w:p w14:paraId="7A3B1560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sucho v ústach, vracanie, grganie, </w:t>
      </w:r>
      <w:r w:rsidR="00CA7C80">
        <w:rPr>
          <w:sz w:val="22"/>
          <w:szCs w:val="22"/>
          <w:lang w:val="sk-SK"/>
        </w:rPr>
        <w:t xml:space="preserve">bolesť brucha v hornej a dolnej časti, </w:t>
      </w:r>
      <w:proofErr w:type="spellStart"/>
      <w:r w:rsidR="00E4290D" w:rsidRPr="00B17394">
        <w:rPr>
          <w:sz w:val="22"/>
          <w:szCs w:val="22"/>
          <w:lang w:val="sk-SK"/>
        </w:rPr>
        <w:t>pankreatitída</w:t>
      </w:r>
      <w:proofErr w:type="spellEnd"/>
      <w:r w:rsidR="00E4290D" w:rsidRPr="00B17394">
        <w:rPr>
          <w:sz w:val="22"/>
          <w:szCs w:val="22"/>
          <w:lang w:val="sk-SK"/>
        </w:rPr>
        <w:t xml:space="preserve"> (zápal pankreasu, ktorý </w:t>
      </w:r>
      <w:r w:rsidR="00CA7C80">
        <w:rPr>
          <w:sz w:val="22"/>
          <w:szCs w:val="22"/>
          <w:lang w:val="sk-SK"/>
        </w:rPr>
        <w:t>vedie k bolesti žalúdka</w:t>
      </w:r>
      <w:r w:rsidR="00E4290D" w:rsidRPr="00B17394">
        <w:rPr>
          <w:sz w:val="22"/>
          <w:szCs w:val="22"/>
          <w:lang w:val="sk-SK"/>
        </w:rPr>
        <w:t>),</w:t>
      </w:r>
    </w:p>
    <w:p w14:paraId="47B00C8B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hepatitída (zápal pečene),</w:t>
      </w:r>
    </w:p>
    <w:p w14:paraId="47DE1653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vypadávanie vlasov, červené š</w:t>
      </w:r>
      <w:r w:rsidR="001C71AB">
        <w:rPr>
          <w:sz w:val="22"/>
          <w:szCs w:val="22"/>
          <w:lang w:val="sk-SK"/>
        </w:rPr>
        <w:t>k</w:t>
      </w:r>
      <w:r w:rsidR="00E4290D" w:rsidRPr="00B17394">
        <w:rPr>
          <w:sz w:val="22"/>
          <w:szCs w:val="22"/>
          <w:lang w:val="sk-SK"/>
        </w:rPr>
        <w:t>vrny na koži, zmena farby kože, vyrážka, kožné vyrážky a svrbenie, žihľavka, exantém, zvýšené potenie,</w:t>
      </w:r>
    </w:p>
    <w:p w14:paraId="2E0B4239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bolesť šije, únava svalov</w:t>
      </w:r>
      <w:r w:rsidR="00E4290D" w:rsidRPr="00C85740">
        <w:rPr>
          <w:sz w:val="22"/>
          <w:szCs w:val="22"/>
          <w:lang w:val="sk-SK"/>
        </w:rPr>
        <w:t>,</w:t>
      </w:r>
      <w:r w:rsidR="004A5498" w:rsidRPr="00C85740">
        <w:rPr>
          <w:sz w:val="22"/>
          <w:szCs w:val="22"/>
          <w:lang w:val="sk-SK"/>
        </w:rPr>
        <w:t xml:space="preserve"> </w:t>
      </w:r>
    </w:p>
    <w:p w14:paraId="00F856E8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poruchy pri močení, zvýšená potreba močenia v noci, zvýšený počet močení,</w:t>
      </w:r>
    </w:p>
    <w:p w14:paraId="522ABFB9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neschopnosť dosiahnuť erekciu (impotencia), </w:t>
      </w:r>
      <w:proofErr w:type="spellStart"/>
      <w:r w:rsidR="00E4290D" w:rsidRPr="00B17394">
        <w:rPr>
          <w:sz w:val="22"/>
          <w:szCs w:val="22"/>
          <w:lang w:val="sk-SK"/>
        </w:rPr>
        <w:t>gynekomastia</w:t>
      </w:r>
      <w:proofErr w:type="spellEnd"/>
      <w:r w:rsidR="00E4290D" w:rsidRPr="00B17394">
        <w:rPr>
          <w:sz w:val="22"/>
          <w:szCs w:val="22"/>
          <w:lang w:val="sk-SK"/>
        </w:rPr>
        <w:t xml:space="preserve"> (</w:t>
      </w:r>
      <w:r w:rsidR="00A00038" w:rsidRPr="00B17394">
        <w:rPr>
          <w:sz w:val="22"/>
          <w:szCs w:val="22"/>
          <w:lang w:val="sk-SK"/>
        </w:rPr>
        <w:t xml:space="preserve">pocit </w:t>
      </w:r>
      <w:r w:rsidR="00E4290D" w:rsidRPr="00B17394">
        <w:rPr>
          <w:sz w:val="22"/>
          <w:szCs w:val="22"/>
          <w:lang w:val="sk-SK"/>
        </w:rPr>
        <w:t>nepohodli</w:t>
      </w:r>
      <w:r w:rsidR="00A00038" w:rsidRPr="00B17394">
        <w:rPr>
          <w:sz w:val="22"/>
          <w:szCs w:val="22"/>
          <w:lang w:val="sk-SK"/>
        </w:rPr>
        <w:t>a v prsníkoch</w:t>
      </w:r>
      <w:r w:rsidR="00E4290D" w:rsidRPr="00B17394">
        <w:rPr>
          <w:sz w:val="22"/>
          <w:szCs w:val="22"/>
          <w:lang w:val="sk-SK"/>
        </w:rPr>
        <w:t xml:space="preserve"> alebo zväčšenie prsníkov u mužov),</w:t>
      </w:r>
    </w:p>
    <w:p w14:paraId="4D09F3F3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zvýšená teplota, pocit nepohody, opuch</w:t>
      </w:r>
      <w:r w:rsidR="009653E3">
        <w:rPr>
          <w:sz w:val="22"/>
          <w:szCs w:val="22"/>
          <w:lang w:val="sk-SK"/>
        </w:rPr>
        <w:t xml:space="preserve"> hlavne členkov (edém)</w:t>
      </w:r>
      <w:r w:rsidR="00E4290D" w:rsidRPr="00B17394">
        <w:rPr>
          <w:sz w:val="22"/>
          <w:szCs w:val="22"/>
          <w:lang w:val="sk-SK"/>
        </w:rPr>
        <w:t>,</w:t>
      </w:r>
    </w:p>
    <w:p w14:paraId="11E08B1F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nočné mory, nespavosť,</w:t>
      </w:r>
    </w:p>
    <w:p w14:paraId="6E45CF91" w14:textId="77777777" w:rsidR="00E4290D" w:rsidRPr="00B17394" w:rsidRDefault="00174BB2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pozitívne výsledky testu na biele krvinky v moči.</w:t>
      </w:r>
    </w:p>
    <w:p w14:paraId="0738ED6F" w14:textId="77777777" w:rsidR="00E4290D" w:rsidRPr="00B17394" w:rsidRDefault="00E4290D" w:rsidP="00811D66">
      <w:pPr>
        <w:rPr>
          <w:b/>
          <w:sz w:val="22"/>
          <w:szCs w:val="22"/>
          <w:lang w:val="sk-SK"/>
        </w:rPr>
      </w:pPr>
    </w:p>
    <w:p w14:paraId="2DF96343" w14:textId="77777777" w:rsidR="00E4290D" w:rsidRPr="00B17394" w:rsidRDefault="00E4290D" w:rsidP="00811D66">
      <w:pPr>
        <w:autoSpaceDE w:val="0"/>
        <w:autoSpaceDN w:val="0"/>
        <w:adjustRightInd w:val="0"/>
        <w:rPr>
          <w:b/>
          <w:iCs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>Zriedkavé</w:t>
      </w:r>
      <w:r w:rsidRPr="00B17394">
        <w:rPr>
          <w:b/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(môžu postihnúť až 1 z 1 000 ľudí):</w:t>
      </w:r>
    </w:p>
    <w:p w14:paraId="5361D40F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zníženie počtu krvných doštičiek, ktoré môže viesť k neočakávanému krvácaniu alebo k tvorbe pod</w:t>
      </w:r>
      <w:r w:rsidR="00A00038" w:rsidRPr="00B17394">
        <w:rPr>
          <w:sz w:val="22"/>
          <w:szCs w:val="22"/>
          <w:lang w:val="sk-SK"/>
        </w:rPr>
        <w:t>l</w:t>
      </w:r>
      <w:r w:rsidR="00E4290D" w:rsidRPr="00B17394">
        <w:rPr>
          <w:sz w:val="22"/>
          <w:szCs w:val="22"/>
          <w:lang w:val="sk-SK"/>
        </w:rPr>
        <w:t>iat</w:t>
      </w:r>
      <w:r w:rsidR="00A00038" w:rsidRPr="00B17394">
        <w:rPr>
          <w:sz w:val="22"/>
          <w:szCs w:val="22"/>
          <w:lang w:val="sk-SK"/>
        </w:rPr>
        <w:t>i</w:t>
      </w:r>
      <w:r w:rsidR="00E4290D" w:rsidRPr="00B17394">
        <w:rPr>
          <w:sz w:val="22"/>
          <w:szCs w:val="22"/>
          <w:lang w:val="sk-SK"/>
        </w:rPr>
        <w:t>n,</w:t>
      </w:r>
    </w:p>
    <w:p w14:paraId="6B1131AB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E4290D" w:rsidRPr="00B17394">
        <w:rPr>
          <w:sz w:val="22"/>
          <w:szCs w:val="22"/>
          <w:lang w:val="sk-SK"/>
        </w:rPr>
        <w:t>cholestáza</w:t>
      </w:r>
      <w:proofErr w:type="spellEnd"/>
      <w:r w:rsidR="00E4290D" w:rsidRPr="00B17394">
        <w:rPr>
          <w:sz w:val="22"/>
          <w:szCs w:val="22"/>
          <w:lang w:val="sk-SK"/>
        </w:rPr>
        <w:t xml:space="preserve"> (zažltnutie kože a očných bielkov),</w:t>
      </w:r>
    </w:p>
    <w:p w14:paraId="0DAB4E62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zmätenosť,</w:t>
      </w:r>
    </w:p>
    <w:p w14:paraId="7FEAB062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periférna </w:t>
      </w:r>
      <w:proofErr w:type="spellStart"/>
      <w:r w:rsidR="00E4290D" w:rsidRPr="00B17394">
        <w:rPr>
          <w:sz w:val="22"/>
          <w:szCs w:val="22"/>
          <w:lang w:val="sk-SK"/>
        </w:rPr>
        <w:t>neuropatia</w:t>
      </w:r>
      <w:proofErr w:type="spellEnd"/>
      <w:r w:rsidR="00E4290D" w:rsidRPr="00B17394">
        <w:rPr>
          <w:sz w:val="22"/>
          <w:szCs w:val="22"/>
          <w:lang w:val="sk-SK"/>
        </w:rPr>
        <w:t xml:space="preserve"> (porucha nervov, ktorá môžu zapríčiniť slabosť, brnenie alebo necitlivosť),</w:t>
      </w:r>
    </w:p>
    <w:p w14:paraId="697D94F0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poranenia šliach</w:t>
      </w:r>
      <w:r w:rsidR="00BD0467">
        <w:rPr>
          <w:sz w:val="22"/>
          <w:szCs w:val="22"/>
          <w:lang w:val="sk-SK"/>
        </w:rPr>
        <w:t>,</w:t>
      </w:r>
    </w:p>
    <w:p w14:paraId="11C7A66A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E4290D" w:rsidRPr="00B17394">
        <w:rPr>
          <w:sz w:val="22"/>
          <w:szCs w:val="22"/>
          <w:lang w:val="sk-SK"/>
        </w:rPr>
        <w:t>angioedém</w:t>
      </w:r>
      <w:proofErr w:type="spellEnd"/>
      <w:r w:rsidR="00346FD7">
        <w:rPr>
          <w:sz w:val="22"/>
          <w:szCs w:val="22"/>
          <w:lang w:val="sk-SK"/>
        </w:rPr>
        <w:t xml:space="preserve"> </w:t>
      </w:r>
      <w:r w:rsidR="00346FD7" w:rsidRPr="000F56A8">
        <w:rPr>
          <w:sz w:val="22"/>
          <w:szCs w:val="22"/>
          <w:lang w:val="sk-SK"/>
        </w:rPr>
        <w:t>(opuchnutie/opuch kože)</w:t>
      </w:r>
      <w:r w:rsidR="00E4290D" w:rsidRPr="00B17394">
        <w:rPr>
          <w:sz w:val="22"/>
          <w:szCs w:val="22"/>
          <w:lang w:val="sk-SK"/>
        </w:rPr>
        <w:t>.</w:t>
      </w:r>
    </w:p>
    <w:p w14:paraId="3347E136" w14:textId="77777777" w:rsidR="00E4290D" w:rsidRPr="00B17394" w:rsidRDefault="00E4290D" w:rsidP="00811D66">
      <w:pPr>
        <w:rPr>
          <w:sz w:val="22"/>
          <w:szCs w:val="22"/>
          <w:lang w:val="sk-SK"/>
        </w:rPr>
      </w:pPr>
    </w:p>
    <w:p w14:paraId="6797B100" w14:textId="77777777" w:rsidR="00E4290D" w:rsidRPr="00B17394" w:rsidRDefault="00E4290D" w:rsidP="00811D66">
      <w:pPr>
        <w:autoSpaceDE w:val="0"/>
        <w:autoSpaceDN w:val="0"/>
        <w:adjustRightInd w:val="0"/>
        <w:rPr>
          <w:b/>
          <w:iCs/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>Veľmi zriedkavé</w:t>
      </w:r>
      <w:r w:rsidRPr="00B17394">
        <w:rPr>
          <w:iCs/>
          <w:sz w:val="22"/>
          <w:szCs w:val="22"/>
          <w:lang w:val="sk-SK"/>
        </w:rPr>
        <w:t xml:space="preserve"> (môžu postihnúť až 1</w:t>
      </w:r>
      <w:r w:rsidR="00BD0467">
        <w:rPr>
          <w:iCs/>
          <w:sz w:val="22"/>
          <w:szCs w:val="22"/>
          <w:lang w:val="sk-SK"/>
        </w:rPr>
        <w:t xml:space="preserve"> </w:t>
      </w:r>
      <w:r w:rsidRPr="00B17394">
        <w:rPr>
          <w:iCs/>
          <w:sz w:val="22"/>
          <w:szCs w:val="22"/>
          <w:lang w:val="sk-SK"/>
        </w:rPr>
        <w:t>z 10 000 ľudí):</w:t>
      </w:r>
    </w:p>
    <w:p w14:paraId="416E4BC7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zníženie počtu bielych krviniek,</w:t>
      </w:r>
    </w:p>
    <w:p w14:paraId="3F5DF805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svalová stuhnutosť alebo napätie v svaloch, poruchy združujúce tuhosť (stuhnutosť) a/alebo poruchy pohyblivosti,</w:t>
      </w:r>
    </w:p>
    <w:p w14:paraId="1300B2C8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srdcový záchvat, zápal malých krvných ciev, </w:t>
      </w:r>
    </w:p>
    <w:p w14:paraId="1CD769C4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346FD7">
        <w:rPr>
          <w:sz w:val="22"/>
          <w:szCs w:val="22"/>
          <w:lang w:val="sk-SK"/>
        </w:rPr>
        <w:t>opuch</w:t>
      </w:r>
      <w:r w:rsidR="00E4290D" w:rsidRPr="00B17394">
        <w:rPr>
          <w:sz w:val="22"/>
          <w:szCs w:val="22"/>
          <w:lang w:val="sk-SK"/>
        </w:rPr>
        <w:t xml:space="preserve"> ďasien, </w:t>
      </w:r>
    </w:p>
    <w:p w14:paraId="0F014625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alergická reakcia – príznaky môžu zahrnovať náhly sipot a bolesť hrudníka alebo zvieranie, opuch očných viečok, tváre, p</w:t>
      </w:r>
      <w:r w:rsidR="00346FD7">
        <w:rPr>
          <w:sz w:val="22"/>
          <w:szCs w:val="22"/>
          <w:lang w:val="sk-SK"/>
        </w:rPr>
        <w:t>i</w:t>
      </w:r>
      <w:r w:rsidR="00E4290D" w:rsidRPr="00B17394">
        <w:rPr>
          <w:sz w:val="22"/>
          <w:szCs w:val="22"/>
          <w:lang w:val="sk-SK"/>
        </w:rPr>
        <w:t>er, úst, jazyka alebo hrdla, dýchacie ťažkosti, kolaps,</w:t>
      </w:r>
    </w:p>
    <w:p w14:paraId="3EECA6EC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proofErr w:type="spellStart"/>
      <w:r w:rsidR="00E4290D" w:rsidRPr="00B17394">
        <w:rPr>
          <w:sz w:val="22"/>
          <w:szCs w:val="22"/>
          <w:lang w:val="sk-SK"/>
        </w:rPr>
        <w:t>fotosenzitivita</w:t>
      </w:r>
      <w:proofErr w:type="spellEnd"/>
      <w:r w:rsidR="00346FD7">
        <w:rPr>
          <w:sz w:val="22"/>
          <w:szCs w:val="22"/>
          <w:lang w:val="sk-SK"/>
        </w:rPr>
        <w:t xml:space="preserve"> </w:t>
      </w:r>
      <w:r w:rsidR="00346FD7" w:rsidRPr="000F56A8">
        <w:rPr>
          <w:sz w:val="22"/>
          <w:szCs w:val="22"/>
          <w:lang w:val="sk-SK"/>
        </w:rPr>
        <w:t>(citlivosť na svetlo)</w:t>
      </w:r>
      <w:r w:rsidR="00E4290D" w:rsidRPr="00B17394">
        <w:rPr>
          <w:sz w:val="22"/>
          <w:szCs w:val="22"/>
          <w:lang w:val="sk-SK"/>
        </w:rPr>
        <w:t>,</w:t>
      </w:r>
    </w:p>
    <w:p w14:paraId="17CC8F64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strata sluchu,</w:t>
      </w:r>
    </w:p>
    <w:p w14:paraId="1DA5B923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 xml:space="preserve">nadúvanie </w:t>
      </w:r>
      <w:r w:rsidR="007B5075" w:rsidRPr="00B17394">
        <w:rPr>
          <w:sz w:val="22"/>
          <w:szCs w:val="22"/>
          <w:lang w:val="sk-SK"/>
        </w:rPr>
        <w:t xml:space="preserve">brucha </w:t>
      </w:r>
      <w:r w:rsidR="00E4290D" w:rsidRPr="00B17394">
        <w:rPr>
          <w:sz w:val="22"/>
          <w:szCs w:val="22"/>
          <w:lang w:val="sk-SK"/>
        </w:rPr>
        <w:t>(gastritída),</w:t>
      </w:r>
    </w:p>
    <w:p w14:paraId="79BC23F7" w14:textId="77777777" w:rsidR="00E4290D" w:rsidRPr="00B17394" w:rsidRDefault="00C20406" w:rsidP="00BD0467">
      <w:pPr>
        <w:suppressAutoHyphens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="00E4290D" w:rsidRPr="00B17394">
        <w:rPr>
          <w:sz w:val="22"/>
          <w:szCs w:val="22"/>
          <w:lang w:val="sk-SK"/>
        </w:rPr>
        <w:t>zlyhanie pečene.</w:t>
      </w:r>
    </w:p>
    <w:p w14:paraId="41BCBA09" w14:textId="77777777" w:rsidR="00EA5570" w:rsidRDefault="00EA5570" w:rsidP="00EA5570">
      <w:pPr>
        <w:suppressAutoHyphens/>
        <w:rPr>
          <w:b/>
          <w:sz w:val="22"/>
          <w:szCs w:val="22"/>
          <w:lang w:val="sk-SK"/>
        </w:rPr>
      </w:pPr>
    </w:p>
    <w:p w14:paraId="0039B621" w14:textId="77777777" w:rsidR="00EA5570" w:rsidRDefault="00EA5570" w:rsidP="00EA5570">
      <w:pPr>
        <w:suppressAutoHyphens/>
        <w:rPr>
          <w:sz w:val="22"/>
          <w:szCs w:val="22"/>
          <w:lang w:val="sk-SK"/>
        </w:rPr>
      </w:pPr>
      <w:r w:rsidRPr="009858A5">
        <w:rPr>
          <w:i/>
          <w:sz w:val="22"/>
          <w:u w:val="single"/>
          <w:lang w:val="sk-SK"/>
        </w:rPr>
        <w:t xml:space="preserve">Neznáme </w:t>
      </w:r>
      <w:r>
        <w:rPr>
          <w:sz w:val="22"/>
          <w:szCs w:val="22"/>
          <w:lang w:val="sk-SK"/>
        </w:rPr>
        <w:t>(frekvencia sa nedá odhadnúť z dostupných údajov):</w:t>
      </w:r>
    </w:p>
    <w:p w14:paraId="410CAEB6" w14:textId="2F252CA0" w:rsidR="00EA5570" w:rsidRDefault="00EA5570" w:rsidP="00BD0467">
      <w:pPr>
        <w:numPr>
          <w:ilvl w:val="0"/>
          <w:numId w:val="13"/>
        </w:numPr>
        <w:tabs>
          <w:tab w:val="left" w:pos="567"/>
        </w:tabs>
        <w:suppressAutoHyphens/>
        <w:ind w:left="0" w:firstLin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svalová slabosť, ktorá pretrváva</w:t>
      </w:r>
      <w:r w:rsidR="00C751E4">
        <w:rPr>
          <w:sz w:val="22"/>
          <w:szCs w:val="22"/>
          <w:lang w:val="sk-SK"/>
        </w:rPr>
        <w:t>,</w:t>
      </w:r>
    </w:p>
    <w:p w14:paraId="1E9741BB" w14:textId="77777777" w:rsidR="00C751E4" w:rsidRPr="009858A5" w:rsidRDefault="00C751E4" w:rsidP="009858A5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bCs/>
          <w:sz w:val="22"/>
          <w:szCs w:val="22"/>
          <w:lang w:val="sk-SK"/>
        </w:rPr>
      </w:pPr>
      <w:r w:rsidRPr="009858A5">
        <w:rPr>
          <w:bCs/>
          <w:sz w:val="22"/>
          <w:szCs w:val="22"/>
          <w:lang w:val="sk-SK"/>
        </w:rPr>
        <w:t>tras, stuhnuté držanie tela, kamenná tvár, pomalé pohyby a šuchtanie sa, nerovnovážna chôdza.</w:t>
      </w:r>
    </w:p>
    <w:p w14:paraId="33CC23EE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98B25A5" w14:textId="77777777" w:rsidR="00C20406" w:rsidRPr="00B17394" w:rsidRDefault="00C20406" w:rsidP="00C20406">
      <w:pPr>
        <w:autoSpaceDE w:val="0"/>
        <w:autoSpaceDN w:val="0"/>
        <w:adjustRightInd w:val="0"/>
        <w:ind w:left="34"/>
        <w:rPr>
          <w:sz w:val="22"/>
          <w:szCs w:val="22"/>
          <w:lang w:val="sk-SK"/>
        </w:rPr>
      </w:pPr>
      <w:r w:rsidRPr="009858A5">
        <w:rPr>
          <w:sz w:val="22"/>
          <w:lang w:val="sk-SK"/>
        </w:rPr>
        <w:t xml:space="preserve">Možné vedľajšie účinky, hlásené pri niektorých </w:t>
      </w:r>
      <w:proofErr w:type="spellStart"/>
      <w:r w:rsidRPr="009858A5">
        <w:rPr>
          <w:sz w:val="22"/>
          <w:lang w:val="sk-SK"/>
        </w:rPr>
        <w:t>statínoch</w:t>
      </w:r>
      <w:proofErr w:type="spellEnd"/>
      <w:r w:rsidRPr="00B17394">
        <w:rPr>
          <w:sz w:val="22"/>
          <w:szCs w:val="22"/>
          <w:lang w:val="sk-SK"/>
        </w:rPr>
        <w:t xml:space="preserve"> (lieky rovnakého typu):</w:t>
      </w:r>
    </w:p>
    <w:p w14:paraId="2A301005" w14:textId="77777777" w:rsidR="00C20406" w:rsidRPr="00B17394" w:rsidRDefault="00C20406" w:rsidP="00BD0467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B17394">
        <w:rPr>
          <w:sz w:val="22"/>
          <w:szCs w:val="22"/>
          <w:lang w:val="sk-SK"/>
        </w:rPr>
        <w:t>sexuálne ťažkosti,</w:t>
      </w:r>
    </w:p>
    <w:p w14:paraId="10E36AEF" w14:textId="77777777" w:rsidR="00C20406" w:rsidRPr="00B17394" w:rsidRDefault="00C20406" w:rsidP="00BD0467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-</w:t>
      </w:r>
      <w:r>
        <w:rPr>
          <w:sz w:val="22"/>
          <w:szCs w:val="22"/>
          <w:lang w:val="sk-SK"/>
        </w:rPr>
        <w:tab/>
      </w:r>
      <w:r w:rsidRPr="00B17394">
        <w:rPr>
          <w:sz w:val="22"/>
          <w:szCs w:val="22"/>
          <w:lang w:val="sk-SK"/>
        </w:rPr>
        <w:t>depresia,</w:t>
      </w:r>
    </w:p>
    <w:p w14:paraId="7F8A0180" w14:textId="77777777" w:rsidR="00C20406" w:rsidRPr="00B056C9" w:rsidRDefault="00C20406" w:rsidP="00BD0467">
      <w:p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3A36FA">
        <w:rPr>
          <w:sz w:val="22"/>
          <w:szCs w:val="22"/>
          <w:lang w:val="sk-SK"/>
        </w:rPr>
        <w:t>-</w:t>
      </w:r>
      <w:r w:rsidRPr="003A36FA">
        <w:rPr>
          <w:sz w:val="22"/>
          <w:szCs w:val="22"/>
          <w:lang w:val="sk-SK"/>
        </w:rPr>
        <w:tab/>
        <w:t>dýchacie ťažkosti, vrátane pretrvávajúceho kašľa a/alebo dýchavičnosti či horúčky</w:t>
      </w:r>
      <w:r w:rsidR="00BD0467" w:rsidRPr="00B056C9">
        <w:rPr>
          <w:sz w:val="22"/>
          <w:szCs w:val="22"/>
          <w:lang w:val="sk-SK"/>
        </w:rPr>
        <w:t>,</w:t>
      </w:r>
    </w:p>
    <w:p w14:paraId="6C6891EB" w14:textId="77777777" w:rsidR="00C20406" w:rsidRPr="008A3BF1" w:rsidRDefault="00C20406" w:rsidP="00BD0467">
      <w:pPr>
        <w:numPr>
          <w:ilvl w:val="12"/>
          <w:numId w:val="0"/>
        </w:numPr>
        <w:ind w:left="567" w:hanging="567"/>
        <w:rPr>
          <w:rStyle w:val="shorttext1"/>
          <w:color w:val="000000"/>
          <w:sz w:val="22"/>
          <w:szCs w:val="22"/>
          <w:shd w:val="clear" w:color="auto" w:fill="FFFFFF"/>
          <w:lang w:val="sk-SK"/>
        </w:rPr>
      </w:pPr>
      <w:r w:rsidRPr="00FA15E4">
        <w:rPr>
          <w:sz w:val="22"/>
          <w:szCs w:val="22"/>
          <w:lang w:val="sk-SK"/>
        </w:rPr>
        <w:t>-</w:t>
      </w:r>
      <w:r w:rsidRPr="00FA15E4">
        <w:rPr>
          <w:sz w:val="22"/>
          <w:szCs w:val="22"/>
          <w:lang w:val="sk-SK"/>
        </w:rPr>
        <w:tab/>
      </w:r>
      <w:r w:rsidR="00346FD7" w:rsidRPr="00FA15E4">
        <w:rPr>
          <w:sz w:val="22"/>
          <w:szCs w:val="22"/>
          <w:lang w:val="sk-SK"/>
        </w:rPr>
        <w:t>c</w:t>
      </w:r>
      <w:r w:rsidRPr="008A3BF1">
        <w:rPr>
          <w:sz w:val="22"/>
          <w:szCs w:val="22"/>
          <w:lang w:val="sk-SK"/>
        </w:rPr>
        <w:t>ukrovka. Je viac pravdepodobná, ak máte vysoké hladiny cukrov a tukov v krvi, máte nadváhu a vysoký krvný tlak. Váš lekár vás bude monitorovať, pokiaľ užívate tento liek.</w:t>
      </w:r>
    </w:p>
    <w:p w14:paraId="02B2DF7B" w14:textId="77777777" w:rsidR="00E4290D" w:rsidRPr="00B17394" w:rsidRDefault="00E4290D" w:rsidP="00811D66">
      <w:pPr>
        <w:tabs>
          <w:tab w:val="left" w:pos="0"/>
        </w:tabs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33435F2" w14:textId="77777777" w:rsidR="004D2723" w:rsidRPr="00D90405" w:rsidRDefault="004D2723" w:rsidP="004D2723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90405">
        <w:rPr>
          <w:b/>
          <w:noProof/>
          <w:sz w:val="22"/>
          <w:szCs w:val="22"/>
        </w:rPr>
        <w:t>Hlásenie vedľajších účinkov</w:t>
      </w:r>
    </w:p>
    <w:p w14:paraId="25064A9A" w14:textId="4A0C9BA0" w:rsidR="004D2723" w:rsidRPr="008A3BF1" w:rsidRDefault="004D2723" w:rsidP="004D2723">
      <w:pPr>
        <w:ind w:right="-28"/>
        <w:rPr>
          <w:sz w:val="22"/>
          <w:szCs w:val="22"/>
          <w:lang w:val="sk-SK"/>
        </w:rPr>
      </w:pPr>
      <w:r w:rsidRPr="008A3BF1"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B40EBE">
        <w:rPr>
          <w:sz w:val="22"/>
          <w:szCs w:val="22"/>
          <w:lang w:val="sk-SK"/>
        </w:rPr>
        <w:t>na</w:t>
      </w:r>
      <w:r w:rsidRPr="008A3BF1">
        <w:rPr>
          <w:sz w:val="22"/>
          <w:szCs w:val="22"/>
          <w:lang w:val="sk-SK"/>
        </w:rPr>
        <w:t xml:space="preserve"> </w:t>
      </w:r>
      <w:r w:rsidRPr="008A3BF1">
        <w:rPr>
          <w:sz w:val="22"/>
          <w:szCs w:val="22"/>
          <w:highlight w:val="lightGray"/>
          <w:lang w:val="sk-SK"/>
        </w:rPr>
        <w:t>národné</w:t>
      </w:r>
      <w:r w:rsidR="00B40EBE">
        <w:rPr>
          <w:sz w:val="22"/>
          <w:szCs w:val="22"/>
          <w:highlight w:val="lightGray"/>
          <w:lang w:val="sk-SK"/>
        </w:rPr>
        <w:t xml:space="preserve"> centrum</w:t>
      </w:r>
      <w:r w:rsidRPr="008A3BF1">
        <w:rPr>
          <w:sz w:val="22"/>
          <w:szCs w:val="22"/>
          <w:highlight w:val="lightGray"/>
          <w:lang w:val="sk-SK"/>
        </w:rPr>
        <w:t xml:space="preserve"> hlásenia uvedené v </w:t>
      </w:r>
      <w:hyperlink r:id="rId11" w:history="1">
        <w:r w:rsidRPr="008A3BF1">
          <w:rPr>
            <w:sz w:val="22"/>
            <w:szCs w:val="22"/>
            <w:highlight w:val="lightGray"/>
            <w:lang w:val="sk-SK"/>
          </w:rPr>
          <w:t>Prílohe V</w:t>
        </w:r>
      </w:hyperlink>
      <w:r w:rsidRPr="008A3BF1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7D68BD93" w14:textId="77777777" w:rsidR="00E4290D" w:rsidRPr="003A36FA" w:rsidRDefault="00E4290D" w:rsidP="00811D66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</w:p>
    <w:p w14:paraId="363DA31E" w14:textId="77777777" w:rsidR="00E4290D" w:rsidRPr="00B17394" w:rsidRDefault="00E4290D" w:rsidP="00811D66">
      <w:pPr>
        <w:shd w:val="clear" w:color="auto" w:fill="FFFFFF"/>
        <w:ind w:left="5"/>
        <w:jc w:val="both"/>
        <w:rPr>
          <w:sz w:val="22"/>
          <w:szCs w:val="22"/>
          <w:lang w:val="sk-SK"/>
        </w:rPr>
      </w:pPr>
    </w:p>
    <w:p w14:paraId="75A79355" w14:textId="77777777" w:rsidR="00E4290D" w:rsidRPr="00B17394" w:rsidRDefault="00E4290D" w:rsidP="00811D66">
      <w:pPr>
        <w:numPr>
          <w:ilvl w:val="12"/>
          <w:numId w:val="0"/>
        </w:numPr>
        <w:ind w:left="567" w:hanging="567"/>
        <w:rPr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5.</w:t>
      </w:r>
      <w:r w:rsidRPr="00B17394">
        <w:rPr>
          <w:b/>
          <w:sz w:val="22"/>
          <w:szCs w:val="22"/>
          <w:lang w:val="sk-SK"/>
        </w:rPr>
        <w:tab/>
      </w:r>
      <w:r w:rsidRPr="00B17394">
        <w:rPr>
          <w:b/>
          <w:bCs/>
          <w:sz w:val="22"/>
          <w:szCs w:val="22"/>
          <w:lang w:val="sk-SK"/>
        </w:rPr>
        <w:t xml:space="preserve">Ako uchovávať </w:t>
      </w:r>
      <w:proofErr w:type="spellStart"/>
      <w:r w:rsidRPr="00B17394">
        <w:rPr>
          <w:b/>
          <w:sz w:val="22"/>
          <w:szCs w:val="22"/>
          <w:lang w:val="sk-SK"/>
        </w:rPr>
        <w:t>Amlator</w:t>
      </w:r>
      <w:proofErr w:type="spellEnd"/>
    </w:p>
    <w:p w14:paraId="38CC1120" w14:textId="77777777" w:rsidR="00E4290D" w:rsidRPr="00B17394" w:rsidRDefault="00E4290D" w:rsidP="00811D66">
      <w:pPr>
        <w:pStyle w:val="Zkladntext"/>
        <w:rPr>
          <w:b w:val="0"/>
          <w:lang w:val="sk-SK"/>
        </w:rPr>
      </w:pPr>
    </w:p>
    <w:p w14:paraId="07B9CC2C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Tento liek uchovávajte mimo dohľadu a dosahu detí.</w:t>
      </w:r>
    </w:p>
    <w:p w14:paraId="7DDA7BC3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1CAE87E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Neužívajte tento liek po dátume exspirácie</w:t>
      </w:r>
      <w:r w:rsidR="004D2723">
        <w:rPr>
          <w:sz w:val="22"/>
          <w:szCs w:val="22"/>
          <w:lang w:val="sk-SK"/>
        </w:rPr>
        <w:t>, ktorý je uvedený na obale</w:t>
      </w:r>
      <w:r w:rsidRPr="00B17394">
        <w:rPr>
          <w:sz w:val="22"/>
          <w:szCs w:val="22"/>
          <w:lang w:val="sk-SK"/>
        </w:rPr>
        <w:t xml:space="preserve">. Dátum exspirácie sa </w:t>
      </w:r>
      <w:r w:rsidR="003B7025">
        <w:rPr>
          <w:sz w:val="22"/>
          <w:szCs w:val="22"/>
          <w:lang w:val="sk-SK"/>
        </w:rPr>
        <w:t>vzťahuje na posledný deň v danom mesiaci</w:t>
      </w:r>
      <w:r w:rsidRPr="00B17394">
        <w:rPr>
          <w:sz w:val="22"/>
          <w:szCs w:val="22"/>
          <w:lang w:val="sk-SK"/>
        </w:rPr>
        <w:t>.</w:t>
      </w:r>
    </w:p>
    <w:p w14:paraId="2045FEF8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85337BA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 xml:space="preserve">Uchovávajte pri teplote </w:t>
      </w:r>
      <w:r w:rsidR="00FA15E4">
        <w:rPr>
          <w:sz w:val="22"/>
          <w:szCs w:val="22"/>
          <w:lang w:val="sk-SK"/>
        </w:rPr>
        <w:t>do</w:t>
      </w:r>
      <w:r w:rsidR="00FA15E4" w:rsidRPr="00B17394">
        <w:rPr>
          <w:sz w:val="22"/>
          <w:szCs w:val="22"/>
          <w:lang w:val="sk-SK"/>
        </w:rPr>
        <w:t xml:space="preserve"> </w:t>
      </w:r>
      <w:r w:rsidRPr="00B17394">
        <w:rPr>
          <w:sz w:val="22"/>
          <w:szCs w:val="22"/>
          <w:lang w:val="sk-SK"/>
        </w:rPr>
        <w:t>25</w:t>
      </w:r>
      <w:r w:rsidR="00FA15E4">
        <w:rPr>
          <w:sz w:val="22"/>
          <w:szCs w:val="22"/>
          <w:lang w:val="sk-SK"/>
        </w:rPr>
        <w:t> </w:t>
      </w:r>
      <w:r w:rsidRPr="00B17394">
        <w:rPr>
          <w:sz w:val="22"/>
          <w:szCs w:val="22"/>
          <w:lang w:val="sk-SK"/>
        </w:rPr>
        <w:t>°C.</w:t>
      </w:r>
    </w:p>
    <w:p w14:paraId="6B8DA6EB" w14:textId="77777777" w:rsidR="00B40EBE" w:rsidRDefault="00B40EBE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34498919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Uchovávajte v pôvodnom obale na ochranu pred svetlom a vlhkosťou.</w:t>
      </w:r>
    </w:p>
    <w:p w14:paraId="041D4426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1CC24E4" w14:textId="77777777" w:rsidR="00E4290D" w:rsidRPr="00B17394" w:rsidRDefault="00E4290D" w:rsidP="00811D6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14:paraId="3FB03CC8" w14:textId="77777777" w:rsidR="00E4290D" w:rsidRPr="00B17394" w:rsidRDefault="00E4290D" w:rsidP="00811D66">
      <w:pPr>
        <w:pStyle w:val="Zkladntext"/>
        <w:rPr>
          <w:b w:val="0"/>
          <w:i w:val="0"/>
          <w:lang w:val="sk-SK"/>
        </w:rPr>
      </w:pPr>
    </w:p>
    <w:p w14:paraId="6718AB88" w14:textId="77777777" w:rsidR="00E4290D" w:rsidRPr="00B17394" w:rsidRDefault="00E4290D" w:rsidP="00811D66">
      <w:pPr>
        <w:numPr>
          <w:ilvl w:val="12"/>
          <w:numId w:val="0"/>
        </w:numPr>
        <w:tabs>
          <w:tab w:val="left" w:pos="708"/>
        </w:tabs>
        <w:ind w:right="-2"/>
        <w:rPr>
          <w:sz w:val="22"/>
          <w:szCs w:val="22"/>
          <w:lang w:val="sk-SK"/>
        </w:rPr>
      </w:pPr>
    </w:p>
    <w:p w14:paraId="3879694F" w14:textId="77777777" w:rsidR="00E4290D" w:rsidRPr="00B17394" w:rsidRDefault="00E4290D" w:rsidP="00811D66">
      <w:pPr>
        <w:numPr>
          <w:ilvl w:val="12"/>
          <w:numId w:val="0"/>
        </w:numPr>
        <w:suppressAutoHyphens/>
        <w:rPr>
          <w:b/>
          <w:sz w:val="22"/>
          <w:szCs w:val="22"/>
          <w:lang w:val="sk-SK" w:eastAsia="ar-SA"/>
        </w:rPr>
      </w:pPr>
      <w:r w:rsidRPr="00B17394">
        <w:rPr>
          <w:b/>
          <w:sz w:val="22"/>
          <w:szCs w:val="22"/>
          <w:lang w:val="sk-SK" w:eastAsia="ar-SA"/>
        </w:rPr>
        <w:t>6.</w:t>
      </w:r>
      <w:r w:rsidRPr="00B17394">
        <w:rPr>
          <w:b/>
          <w:sz w:val="22"/>
          <w:szCs w:val="22"/>
          <w:lang w:val="sk-SK" w:eastAsia="ar-SA"/>
        </w:rPr>
        <w:tab/>
      </w:r>
      <w:r w:rsidRPr="00B17394">
        <w:rPr>
          <w:b/>
          <w:bCs/>
          <w:sz w:val="22"/>
          <w:szCs w:val="22"/>
          <w:lang w:val="sk-SK"/>
        </w:rPr>
        <w:t>Obsah balenia a ďalšie informácie</w:t>
      </w:r>
    </w:p>
    <w:p w14:paraId="24C9BA91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b/>
          <w:bCs/>
          <w:sz w:val="22"/>
          <w:szCs w:val="22"/>
          <w:lang w:val="sk-SK" w:eastAsia="ar-SA"/>
        </w:rPr>
      </w:pPr>
    </w:p>
    <w:p w14:paraId="6A070F5C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B17394">
        <w:rPr>
          <w:b/>
          <w:bCs/>
          <w:sz w:val="22"/>
          <w:szCs w:val="22"/>
          <w:lang w:val="sk-SK" w:eastAsia="ar-SA"/>
        </w:rPr>
        <w:t xml:space="preserve">Čo </w:t>
      </w:r>
      <w:proofErr w:type="spellStart"/>
      <w:r w:rsidRPr="00B17394">
        <w:rPr>
          <w:b/>
          <w:bCs/>
          <w:sz w:val="22"/>
          <w:szCs w:val="22"/>
          <w:lang w:val="sk-SK" w:eastAsia="ar-SA"/>
        </w:rPr>
        <w:t>Amlator</w:t>
      </w:r>
      <w:proofErr w:type="spellEnd"/>
      <w:r w:rsidRPr="00B17394">
        <w:rPr>
          <w:b/>
          <w:bCs/>
          <w:sz w:val="22"/>
          <w:szCs w:val="22"/>
          <w:lang w:val="sk-SK" w:eastAsia="ar-SA"/>
        </w:rPr>
        <w:t xml:space="preserve"> obsahuje</w:t>
      </w:r>
    </w:p>
    <w:p w14:paraId="2BE52F97" w14:textId="60BB3193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Liečiv</w:t>
      </w:r>
      <w:r w:rsidR="00B40EBE">
        <w:rPr>
          <w:sz w:val="22"/>
          <w:szCs w:val="22"/>
          <w:lang w:val="sk-SK" w:eastAsia="ar-SA"/>
        </w:rPr>
        <w:t>á</w:t>
      </w:r>
      <w:r w:rsidRPr="00B17394">
        <w:rPr>
          <w:sz w:val="22"/>
          <w:szCs w:val="22"/>
          <w:lang w:val="sk-SK" w:eastAsia="ar-SA"/>
        </w:rPr>
        <w:t xml:space="preserve"> v </w:t>
      </w:r>
      <w:proofErr w:type="spellStart"/>
      <w:r w:rsidRPr="00B17394">
        <w:rPr>
          <w:sz w:val="22"/>
          <w:szCs w:val="22"/>
          <w:lang w:val="sk-SK" w:eastAsia="ar-SA"/>
        </w:rPr>
        <w:t>Amlatore</w:t>
      </w:r>
      <w:proofErr w:type="spellEnd"/>
      <w:r w:rsidRPr="00B17394">
        <w:rPr>
          <w:sz w:val="22"/>
          <w:szCs w:val="22"/>
          <w:lang w:val="sk-SK" w:eastAsia="ar-SA"/>
        </w:rPr>
        <w:t xml:space="preserve"> sú </w:t>
      </w:r>
      <w:proofErr w:type="spellStart"/>
      <w:r w:rsidRPr="00B17394">
        <w:rPr>
          <w:sz w:val="22"/>
          <w:szCs w:val="22"/>
          <w:lang w:val="sk-SK" w:eastAsia="ar-SA"/>
        </w:rPr>
        <w:t>atorvastatín</w:t>
      </w:r>
      <w:proofErr w:type="spellEnd"/>
      <w:r w:rsidRPr="00B17394">
        <w:rPr>
          <w:sz w:val="22"/>
          <w:szCs w:val="22"/>
          <w:lang w:val="sk-SK" w:eastAsia="ar-SA"/>
        </w:rPr>
        <w:t xml:space="preserve"> a </w:t>
      </w:r>
      <w:proofErr w:type="spellStart"/>
      <w:r w:rsidRPr="00B17394">
        <w:rPr>
          <w:sz w:val="22"/>
          <w:szCs w:val="22"/>
          <w:lang w:val="sk-SK" w:eastAsia="ar-SA"/>
        </w:rPr>
        <w:t>amlodipín</w:t>
      </w:r>
      <w:proofErr w:type="spellEnd"/>
      <w:r w:rsidRPr="00B17394">
        <w:rPr>
          <w:sz w:val="22"/>
          <w:szCs w:val="22"/>
          <w:lang w:val="sk-SK" w:eastAsia="ar-SA"/>
        </w:rPr>
        <w:t>.</w:t>
      </w:r>
    </w:p>
    <w:p w14:paraId="125F6E4D" w14:textId="77777777" w:rsidR="00D90405" w:rsidRDefault="00D90405" w:rsidP="00811D66">
      <w:pPr>
        <w:suppressAutoHyphens/>
        <w:rPr>
          <w:sz w:val="22"/>
          <w:szCs w:val="22"/>
          <w:lang w:val="sk-SK" w:eastAsia="ar-SA"/>
        </w:rPr>
      </w:pPr>
    </w:p>
    <w:p w14:paraId="72174D85" w14:textId="77777777" w:rsidR="00E4290D" w:rsidRPr="007267EF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Amlator</w:t>
      </w:r>
      <w:proofErr w:type="spellEnd"/>
      <w:r w:rsidRPr="00B17394">
        <w:rPr>
          <w:sz w:val="22"/>
          <w:szCs w:val="22"/>
          <w:lang w:val="sk-SK" w:eastAsia="ar-SA"/>
        </w:rPr>
        <w:t xml:space="preserve"> 10 mg/5 mg </w:t>
      </w:r>
      <w:r w:rsidR="007B5075" w:rsidRPr="00B17394">
        <w:rPr>
          <w:sz w:val="22"/>
          <w:szCs w:val="22"/>
          <w:lang w:val="sk-SK" w:eastAsia="ar-SA"/>
        </w:rPr>
        <w:t xml:space="preserve">filmom obalené tablety </w:t>
      </w:r>
      <w:r w:rsidRPr="00B17394">
        <w:rPr>
          <w:sz w:val="22"/>
          <w:szCs w:val="22"/>
          <w:lang w:val="sk-SK" w:eastAsia="ar-SA"/>
        </w:rPr>
        <w:t xml:space="preserve">obsahujú 10 mg </w:t>
      </w:r>
      <w:proofErr w:type="spellStart"/>
      <w:r w:rsidRPr="00B17394">
        <w:rPr>
          <w:sz w:val="22"/>
          <w:szCs w:val="22"/>
          <w:lang w:val="sk-SK" w:eastAsia="ar-SA"/>
        </w:rPr>
        <w:t>atorvastatínu</w:t>
      </w:r>
      <w:proofErr w:type="spellEnd"/>
      <w:r w:rsidRPr="00B17394">
        <w:rPr>
          <w:sz w:val="22"/>
          <w:szCs w:val="22"/>
          <w:lang w:val="sk-SK" w:eastAsia="ar-SA"/>
        </w:rPr>
        <w:t xml:space="preserve"> (vo forme </w:t>
      </w:r>
      <w:proofErr w:type="spellStart"/>
      <w:r w:rsidRPr="00B17394">
        <w:rPr>
          <w:sz w:val="22"/>
          <w:szCs w:val="22"/>
          <w:lang w:val="sk-SK" w:eastAsia="ar-SA"/>
        </w:rPr>
        <w:t>atorvastatín</w:t>
      </w:r>
      <w:proofErr w:type="spellEnd"/>
      <w:r w:rsidRPr="00B17394">
        <w:rPr>
          <w:sz w:val="22"/>
          <w:szCs w:val="22"/>
          <w:lang w:val="sk-SK" w:eastAsia="ar-SA"/>
        </w:rPr>
        <w:t xml:space="preserve"> </w:t>
      </w:r>
      <w:proofErr w:type="spellStart"/>
      <w:r w:rsidRPr="00B17394">
        <w:rPr>
          <w:sz w:val="22"/>
          <w:szCs w:val="22"/>
          <w:lang w:val="sk-SK" w:eastAsia="ar-SA"/>
        </w:rPr>
        <w:t>L-</w:t>
      </w:r>
      <w:r w:rsidRPr="007267EF">
        <w:rPr>
          <w:sz w:val="22"/>
          <w:szCs w:val="22"/>
          <w:lang w:val="sk-SK" w:eastAsia="ar-SA"/>
        </w:rPr>
        <w:t>lyzínu</w:t>
      </w:r>
      <w:proofErr w:type="spellEnd"/>
      <w:r w:rsidRPr="007267EF">
        <w:rPr>
          <w:sz w:val="22"/>
          <w:szCs w:val="22"/>
          <w:lang w:val="sk-SK" w:eastAsia="ar-SA"/>
        </w:rPr>
        <w:t xml:space="preserve">) a 5 mg </w:t>
      </w:r>
      <w:proofErr w:type="spellStart"/>
      <w:r w:rsidRPr="007267EF">
        <w:rPr>
          <w:sz w:val="22"/>
          <w:szCs w:val="22"/>
          <w:lang w:val="sk-SK" w:eastAsia="ar-SA"/>
        </w:rPr>
        <w:t>amlodipínu</w:t>
      </w:r>
      <w:proofErr w:type="spellEnd"/>
      <w:r w:rsidRPr="007267EF">
        <w:rPr>
          <w:sz w:val="22"/>
          <w:szCs w:val="22"/>
          <w:lang w:val="sk-SK" w:eastAsia="ar-SA"/>
        </w:rPr>
        <w:t xml:space="preserve"> (vo forme </w:t>
      </w:r>
      <w:proofErr w:type="spellStart"/>
      <w:r w:rsidRPr="007267EF">
        <w:rPr>
          <w:sz w:val="22"/>
          <w:szCs w:val="22"/>
          <w:lang w:val="sk-SK" w:eastAsia="ar-SA"/>
        </w:rPr>
        <w:t>amlodipín</w:t>
      </w:r>
      <w:r w:rsidR="008A3BF1" w:rsidRPr="007267EF">
        <w:rPr>
          <w:sz w:val="22"/>
          <w:szCs w:val="22"/>
          <w:lang w:val="sk-SK" w:eastAsia="ar-SA"/>
        </w:rPr>
        <w:t>ium</w:t>
      </w:r>
      <w:r w:rsidRPr="007267EF">
        <w:rPr>
          <w:sz w:val="22"/>
          <w:szCs w:val="22"/>
          <w:lang w:val="sk-SK" w:eastAsia="ar-SA"/>
        </w:rPr>
        <w:t>be</w:t>
      </w:r>
      <w:r w:rsidR="008A3BF1" w:rsidRPr="007267EF">
        <w:rPr>
          <w:sz w:val="22"/>
          <w:szCs w:val="22"/>
          <w:lang w:val="sk-SK" w:eastAsia="ar-SA"/>
        </w:rPr>
        <w:t>si</w:t>
      </w:r>
      <w:r w:rsidRPr="007267EF">
        <w:rPr>
          <w:sz w:val="22"/>
          <w:szCs w:val="22"/>
          <w:lang w:val="sk-SK" w:eastAsia="ar-SA"/>
        </w:rPr>
        <w:t>látu</w:t>
      </w:r>
      <w:proofErr w:type="spellEnd"/>
      <w:r w:rsidRPr="007267EF">
        <w:rPr>
          <w:sz w:val="22"/>
          <w:szCs w:val="22"/>
          <w:lang w:val="sk-SK" w:eastAsia="ar-SA"/>
        </w:rPr>
        <w:t>) v každej filmom obalenej tablete.</w:t>
      </w:r>
    </w:p>
    <w:p w14:paraId="0976E026" w14:textId="77777777" w:rsidR="007267EF" w:rsidRPr="007267EF" w:rsidRDefault="007267EF" w:rsidP="00811D66">
      <w:pPr>
        <w:suppressAutoHyphens/>
        <w:rPr>
          <w:sz w:val="22"/>
          <w:szCs w:val="22"/>
          <w:lang w:val="sk-SK" w:eastAsia="ar-SA"/>
        </w:rPr>
      </w:pPr>
    </w:p>
    <w:p w14:paraId="0305E773" w14:textId="77777777" w:rsidR="00E4290D" w:rsidRPr="007267EF" w:rsidRDefault="00E4290D" w:rsidP="00811D66">
      <w:pPr>
        <w:suppressAutoHyphens/>
        <w:rPr>
          <w:sz w:val="22"/>
          <w:lang w:val="sk-SK"/>
        </w:rPr>
      </w:pPr>
      <w:proofErr w:type="spellStart"/>
      <w:r w:rsidRPr="007267EF">
        <w:rPr>
          <w:sz w:val="22"/>
          <w:lang w:val="sk-SK"/>
        </w:rPr>
        <w:t>Amlator</w:t>
      </w:r>
      <w:proofErr w:type="spellEnd"/>
      <w:r w:rsidRPr="007267EF">
        <w:rPr>
          <w:sz w:val="22"/>
          <w:lang w:val="sk-SK"/>
        </w:rPr>
        <w:t xml:space="preserve"> 10 mg/10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 xml:space="preserve">obsahujú 10 mg </w:t>
      </w:r>
      <w:proofErr w:type="spellStart"/>
      <w:r w:rsidRPr="007267EF">
        <w:rPr>
          <w:sz w:val="22"/>
          <w:lang w:val="sk-SK"/>
        </w:rPr>
        <w:t>atorvastatínu</w:t>
      </w:r>
      <w:proofErr w:type="spellEnd"/>
      <w:r w:rsidRPr="007267EF">
        <w:rPr>
          <w:sz w:val="22"/>
          <w:lang w:val="sk-SK"/>
        </w:rPr>
        <w:t xml:space="preserve"> (vo forme </w:t>
      </w:r>
      <w:proofErr w:type="spellStart"/>
      <w:r w:rsidRPr="007267EF">
        <w:rPr>
          <w:sz w:val="22"/>
          <w:lang w:val="sk-SK"/>
        </w:rPr>
        <w:t>atorvastatín</w:t>
      </w:r>
      <w:proofErr w:type="spellEnd"/>
      <w:r w:rsidRPr="007267EF">
        <w:rPr>
          <w:sz w:val="22"/>
          <w:lang w:val="sk-SK"/>
        </w:rPr>
        <w:t xml:space="preserve"> </w:t>
      </w:r>
      <w:proofErr w:type="spellStart"/>
      <w:r w:rsidRPr="007267EF">
        <w:rPr>
          <w:sz w:val="22"/>
          <w:lang w:val="sk-SK"/>
        </w:rPr>
        <w:t>L-lyzínu</w:t>
      </w:r>
      <w:proofErr w:type="spellEnd"/>
      <w:r w:rsidRPr="007267EF">
        <w:rPr>
          <w:sz w:val="22"/>
          <w:lang w:val="sk-SK"/>
        </w:rPr>
        <w:t xml:space="preserve">) a 10 mg </w:t>
      </w:r>
      <w:proofErr w:type="spellStart"/>
      <w:r w:rsidRPr="007267EF">
        <w:rPr>
          <w:sz w:val="22"/>
          <w:lang w:val="sk-SK"/>
        </w:rPr>
        <w:t>amlodipínu</w:t>
      </w:r>
      <w:proofErr w:type="spellEnd"/>
      <w:r w:rsidRPr="007267EF">
        <w:rPr>
          <w:sz w:val="22"/>
          <w:lang w:val="sk-SK"/>
        </w:rPr>
        <w:t xml:space="preserve"> (vo forme </w:t>
      </w:r>
      <w:proofErr w:type="spellStart"/>
      <w:r w:rsidRPr="007267EF">
        <w:rPr>
          <w:sz w:val="22"/>
          <w:lang w:val="sk-SK"/>
        </w:rPr>
        <w:t>amlodipín</w:t>
      </w:r>
      <w:r w:rsidR="008A3BF1" w:rsidRPr="007267EF">
        <w:rPr>
          <w:sz w:val="22"/>
          <w:lang w:val="sk-SK"/>
        </w:rPr>
        <w:t>ium</w:t>
      </w:r>
      <w:r w:rsidRPr="007267EF">
        <w:rPr>
          <w:sz w:val="22"/>
          <w:lang w:val="sk-SK"/>
        </w:rPr>
        <w:t>be</w:t>
      </w:r>
      <w:r w:rsidR="008A3BF1" w:rsidRPr="007267EF">
        <w:rPr>
          <w:sz w:val="22"/>
          <w:lang w:val="sk-SK"/>
        </w:rPr>
        <w:t>si</w:t>
      </w:r>
      <w:r w:rsidRPr="007267EF">
        <w:rPr>
          <w:sz w:val="22"/>
          <w:lang w:val="sk-SK"/>
        </w:rPr>
        <w:t>látu</w:t>
      </w:r>
      <w:proofErr w:type="spellEnd"/>
      <w:r w:rsidRPr="007267EF">
        <w:rPr>
          <w:sz w:val="22"/>
          <w:lang w:val="sk-SK"/>
        </w:rPr>
        <w:t>) v každej filmom obalenej tablete.</w:t>
      </w:r>
    </w:p>
    <w:p w14:paraId="148CCB45" w14:textId="77777777" w:rsidR="00D90405" w:rsidRPr="007267EF" w:rsidRDefault="00D90405" w:rsidP="00811D66">
      <w:pPr>
        <w:suppressAutoHyphens/>
        <w:rPr>
          <w:sz w:val="22"/>
          <w:lang w:val="sk-SK"/>
        </w:rPr>
      </w:pPr>
    </w:p>
    <w:p w14:paraId="785EDB26" w14:textId="77777777" w:rsidR="00E4290D" w:rsidRPr="007267EF" w:rsidRDefault="00E4290D" w:rsidP="00811D66">
      <w:pPr>
        <w:suppressAutoHyphens/>
        <w:rPr>
          <w:sz w:val="22"/>
          <w:lang w:val="sk-SK"/>
        </w:rPr>
      </w:pPr>
      <w:proofErr w:type="spellStart"/>
      <w:r w:rsidRPr="007267EF">
        <w:rPr>
          <w:sz w:val="22"/>
          <w:lang w:val="sk-SK"/>
        </w:rPr>
        <w:lastRenderedPageBreak/>
        <w:t>Amlator</w:t>
      </w:r>
      <w:proofErr w:type="spellEnd"/>
      <w:r w:rsidRPr="007267EF">
        <w:rPr>
          <w:sz w:val="22"/>
          <w:lang w:val="sk-SK"/>
        </w:rPr>
        <w:t xml:space="preserve"> 20 mg/5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 xml:space="preserve">obsahujú 20 mg </w:t>
      </w:r>
      <w:proofErr w:type="spellStart"/>
      <w:r w:rsidRPr="007267EF">
        <w:rPr>
          <w:sz w:val="22"/>
          <w:lang w:val="sk-SK"/>
        </w:rPr>
        <w:t>atorvastatínu</w:t>
      </w:r>
      <w:proofErr w:type="spellEnd"/>
      <w:r w:rsidRPr="007267EF">
        <w:rPr>
          <w:sz w:val="22"/>
          <w:lang w:val="sk-SK"/>
        </w:rPr>
        <w:t xml:space="preserve"> (vo forme </w:t>
      </w:r>
      <w:proofErr w:type="spellStart"/>
      <w:r w:rsidRPr="007267EF">
        <w:rPr>
          <w:sz w:val="22"/>
          <w:lang w:val="sk-SK"/>
        </w:rPr>
        <w:t>atorvastatín</w:t>
      </w:r>
      <w:proofErr w:type="spellEnd"/>
      <w:r w:rsidRPr="007267EF">
        <w:rPr>
          <w:sz w:val="22"/>
          <w:lang w:val="sk-SK"/>
        </w:rPr>
        <w:t xml:space="preserve"> </w:t>
      </w:r>
      <w:proofErr w:type="spellStart"/>
      <w:r w:rsidRPr="007267EF">
        <w:rPr>
          <w:sz w:val="22"/>
          <w:lang w:val="sk-SK"/>
        </w:rPr>
        <w:t>L-lyzínu</w:t>
      </w:r>
      <w:proofErr w:type="spellEnd"/>
      <w:r w:rsidRPr="007267EF">
        <w:rPr>
          <w:sz w:val="22"/>
          <w:lang w:val="sk-SK"/>
        </w:rPr>
        <w:t xml:space="preserve">) a 5 mg </w:t>
      </w:r>
      <w:proofErr w:type="spellStart"/>
      <w:r w:rsidRPr="007267EF">
        <w:rPr>
          <w:sz w:val="22"/>
          <w:lang w:val="sk-SK"/>
        </w:rPr>
        <w:t>amlodipínu</w:t>
      </w:r>
      <w:proofErr w:type="spellEnd"/>
      <w:r w:rsidRPr="007267EF">
        <w:rPr>
          <w:sz w:val="22"/>
          <w:lang w:val="sk-SK"/>
        </w:rPr>
        <w:t xml:space="preserve"> (vo forme </w:t>
      </w:r>
      <w:proofErr w:type="spellStart"/>
      <w:r w:rsidRPr="007267EF">
        <w:rPr>
          <w:sz w:val="22"/>
          <w:lang w:val="sk-SK"/>
        </w:rPr>
        <w:t>amlodipín</w:t>
      </w:r>
      <w:r w:rsidR="008A3BF1" w:rsidRPr="007267EF">
        <w:rPr>
          <w:sz w:val="22"/>
          <w:lang w:val="sk-SK"/>
        </w:rPr>
        <w:t>iumbesilátu</w:t>
      </w:r>
      <w:proofErr w:type="spellEnd"/>
      <w:r w:rsidRPr="007267EF">
        <w:rPr>
          <w:sz w:val="22"/>
          <w:lang w:val="sk-SK"/>
        </w:rPr>
        <w:t>) v každej filmom obalenej tablete.</w:t>
      </w:r>
    </w:p>
    <w:p w14:paraId="6A0A43C7" w14:textId="77777777" w:rsidR="00D90405" w:rsidRPr="007267EF" w:rsidRDefault="00D90405" w:rsidP="00811D66">
      <w:pPr>
        <w:suppressAutoHyphens/>
        <w:rPr>
          <w:sz w:val="22"/>
          <w:lang w:val="sk-SK"/>
        </w:rPr>
      </w:pPr>
    </w:p>
    <w:p w14:paraId="26D7169D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7267EF">
        <w:rPr>
          <w:sz w:val="22"/>
          <w:lang w:val="sk-SK"/>
        </w:rPr>
        <w:t>Amlator</w:t>
      </w:r>
      <w:proofErr w:type="spellEnd"/>
      <w:r w:rsidRPr="007267EF">
        <w:rPr>
          <w:sz w:val="22"/>
          <w:lang w:val="sk-SK"/>
        </w:rPr>
        <w:t xml:space="preserve"> 20 mg/10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 xml:space="preserve">obsahujú 20 mg </w:t>
      </w:r>
      <w:proofErr w:type="spellStart"/>
      <w:r w:rsidRPr="007267EF">
        <w:rPr>
          <w:sz w:val="22"/>
          <w:lang w:val="sk-SK"/>
        </w:rPr>
        <w:t>atorvastatínu</w:t>
      </w:r>
      <w:proofErr w:type="spellEnd"/>
      <w:r w:rsidRPr="007267EF">
        <w:rPr>
          <w:sz w:val="22"/>
          <w:lang w:val="sk-SK"/>
        </w:rPr>
        <w:t xml:space="preserve"> (vo forme </w:t>
      </w:r>
      <w:proofErr w:type="spellStart"/>
      <w:r w:rsidRPr="007267EF">
        <w:rPr>
          <w:sz w:val="22"/>
          <w:lang w:val="sk-SK"/>
        </w:rPr>
        <w:t>atorvastatín</w:t>
      </w:r>
      <w:proofErr w:type="spellEnd"/>
      <w:r w:rsidRPr="007267EF">
        <w:rPr>
          <w:sz w:val="22"/>
          <w:lang w:val="sk-SK"/>
        </w:rPr>
        <w:t xml:space="preserve"> </w:t>
      </w:r>
      <w:proofErr w:type="spellStart"/>
      <w:r w:rsidRPr="007267EF">
        <w:rPr>
          <w:sz w:val="22"/>
          <w:lang w:val="sk-SK"/>
        </w:rPr>
        <w:t>L-</w:t>
      </w:r>
      <w:r w:rsidRPr="00212BB0">
        <w:rPr>
          <w:sz w:val="22"/>
          <w:lang w:val="sk-SK"/>
        </w:rPr>
        <w:t>lyzínu</w:t>
      </w:r>
      <w:proofErr w:type="spellEnd"/>
      <w:r w:rsidRPr="00212BB0">
        <w:rPr>
          <w:sz w:val="22"/>
          <w:lang w:val="sk-SK"/>
        </w:rPr>
        <w:t xml:space="preserve">) a 10 mg </w:t>
      </w:r>
      <w:proofErr w:type="spellStart"/>
      <w:r w:rsidRPr="00212BB0">
        <w:rPr>
          <w:sz w:val="22"/>
          <w:lang w:val="sk-SK"/>
        </w:rPr>
        <w:t>amlodipínu</w:t>
      </w:r>
      <w:proofErr w:type="spellEnd"/>
      <w:r w:rsidRPr="00212BB0">
        <w:rPr>
          <w:sz w:val="22"/>
          <w:lang w:val="sk-SK"/>
        </w:rPr>
        <w:t xml:space="preserve"> (vo forme </w:t>
      </w:r>
      <w:proofErr w:type="spellStart"/>
      <w:r w:rsidRPr="00212BB0">
        <w:rPr>
          <w:sz w:val="22"/>
          <w:lang w:val="sk-SK"/>
        </w:rPr>
        <w:t>amlodipín</w:t>
      </w:r>
      <w:r w:rsidR="008A3BF1" w:rsidRPr="00212BB0">
        <w:rPr>
          <w:sz w:val="22"/>
          <w:lang w:val="sk-SK"/>
        </w:rPr>
        <w:t>iumbesilátu</w:t>
      </w:r>
      <w:proofErr w:type="spellEnd"/>
      <w:r w:rsidRPr="00212BB0">
        <w:rPr>
          <w:sz w:val="22"/>
          <w:lang w:val="sk-SK"/>
        </w:rPr>
        <w:t>) v každej filmom obalenej tablete.</w:t>
      </w:r>
    </w:p>
    <w:p w14:paraId="248B5F67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11D7A825" w14:textId="0869B630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Ďalš</w:t>
      </w:r>
      <w:r w:rsidR="00B40EBE">
        <w:rPr>
          <w:sz w:val="22"/>
          <w:szCs w:val="22"/>
          <w:lang w:val="sk-SK" w:eastAsia="ar-SA"/>
        </w:rPr>
        <w:t>ie</w:t>
      </w:r>
      <w:r w:rsidRPr="00B17394">
        <w:rPr>
          <w:sz w:val="22"/>
          <w:szCs w:val="22"/>
          <w:lang w:val="sk-SK" w:eastAsia="ar-SA"/>
        </w:rPr>
        <w:t xml:space="preserve"> zložk</w:t>
      </w:r>
      <w:r w:rsidR="00B40EBE">
        <w:rPr>
          <w:sz w:val="22"/>
          <w:szCs w:val="22"/>
          <w:lang w:val="sk-SK" w:eastAsia="ar-SA"/>
        </w:rPr>
        <w:t>y</w:t>
      </w:r>
      <w:r w:rsidRPr="00B17394">
        <w:rPr>
          <w:sz w:val="22"/>
          <w:szCs w:val="22"/>
          <w:lang w:val="sk-SK" w:eastAsia="ar-SA"/>
        </w:rPr>
        <w:t xml:space="preserve"> sú:</w:t>
      </w:r>
    </w:p>
    <w:p w14:paraId="195A4FFC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u w:val="single"/>
          <w:lang w:val="sk-SK" w:eastAsia="ar-SA"/>
        </w:rPr>
      </w:pPr>
      <w:r w:rsidRPr="00B17394">
        <w:rPr>
          <w:sz w:val="22"/>
          <w:szCs w:val="22"/>
          <w:u w:val="single"/>
          <w:lang w:val="sk-SK" w:eastAsia="ar-SA"/>
        </w:rPr>
        <w:t>Jadro tablety</w:t>
      </w:r>
      <w:r w:rsidRPr="00B17394">
        <w:rPr>
          <w:sz w:val="22"/>
          <w:szCs w:val="22"/>
          <w:lang w:val="sk-SK" w:eastAsia="ar-SA"/>
        </w:rPr>
        <w:t>:</w:t>
      </w:r>
    </w:p>
    <w:p w14:paraId="38BB4765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uhličitan vápenatý,</w:t>
      </w:r>
    </w:p>
    <w:p w14:paraId="03AEC729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mikrokryštalická celulóza,</w:t>
      </w:r>
    </w:p>
    <w:p w14:paraId="631B1EB9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predželatínovaný</w:t>
      </w:r>
      <w:proofErr w:type="spellEnd"/>
      <w:r w:rsidRPr="00B17394">
        <w:rPr>
          <w:sz w:val="22"/>
          <w:szCs w:val="22"/>
          <w:lang w:val="sk-SK" w:eastAsia="ar-SA"/>
        </w:rPr>
        <w:t xml:space="preserve"> škrob (kukuričný),</w:t>
      </w:r>
    </w:p>
    <w:p w14:paraId="22768D34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 xml:space="preserve">sodná soľ </w:t>
      </w:r>
      <w:proofErr w:type="spellStart"/>
      <w:r w:rsidRPr="00B17394">
        <w:rPr>
          <w:sz w:val="22"/>
          <w:szCs w:val="22"/>
          <w:lang w:val="sk-SK" w:eastAsia="ar-SA"/>
        </w:rPr>
        <w:t>kroskarmelózy</w:t>
      </w:r>
      <w:proofErr w:type="spellEnd"/>
      <w:r w:rsidRPr="00B17394">
        <w:rPr>
          <w:sz w:val="22"/>
          <w:szCs w:val="22"/>
          <w:lang w:val="sk-SK" w:eastAsia="ar-SA"/>
        </w:rPr>
        <w:t>,</w:t>
      </w:r>
    </w:p>
    <w:p w14:paraId="3913D03E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oxid vápenatý,</w:t>
      </w:r>
    </w:p>
    <w:p w14:paraId="4828B7E2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glykolát</w:t>
      </w:r>
      <w:proofErr w:type="spellEnd"/>
      <w:r w:rsidRPr="00B17394">
        <w:rPr>
          <w:sz w:val="22"/>
          <w:szCs w:val="22"/>
          <w:lang w:val="sk-SK" w:eastAsia="ar-SA"/>
        </w:rPr>
        <w:t xml:space="preserve"> sodnej soli škrobu, typ A,</w:t>
      </w:r>
    </w:p>
    <w:p w14:paraId="5D233F61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hydroxypropylcelulóza</w:t>
      </w:r>
      <w:proofErr w:type="spellEnd"/>
      <w:r w:rsidRPr="00B17394">
        <w:rPr>
          <w:sz w:val="22"/>
          <w:szCs w:val="22"/>
          <w:lang w:val="sk-SK" w:eastAsia="ar-SA"/>
        </w:rPr>
        <w:t>,</w:t>
      </w:r>
    </w:p>
    <w:p w14:paraId="2C4343C2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polysorbát</w:t>
      </w:r>
      <w:proofErr w:type="spellEnd"/>
      <w:r w:rsidRPr="00B17394">
        <w:rPr>
          <w:sz w:val="22"/>
          <w:szCs w:val="22"/>
          <w:lang w:val="sk-SK" w:eastAsia="ar-SA"/>
        </w:rPr>
        <w:t xml:space="preserve"> 80,</w:t>
      </w:r>
    </w:p>
    <w:p w14:paraId="2B8B22F3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koloidný oxid kremičitý bezvodý,</w:t>
      </w:r>
    </w:p>
    <w:p w14:paraId="13C883F8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magnéziumstearát</w:t>
      </w:r>
      <w:proofErr w:type="spellEnd"/>
      <w:r w:rsidRPr="00B17394">
        <w:rPr>
          <w:sz w:val="22"/>
          <w:szCs w:val="22"/>
          <w:lang w:val="sk-SK" w:eastAsia="ar-SA"/>
        </w:rPr>
        <w:t>.</w:t>
      </w:r>
    </w:p>
    <w:p w14:paraId="0E7B83B5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33787C97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u w:val="single"/>
          <w:lang w:val="sk-SK" w:eastAsia="ar-SA"/>
        </w:rPr>
        <w:t>Filmový obal</w:t>
      </w:r>
      <w:r w:rsidRPr="00B17394">
        <w:rPr>
          <w:sz w:val="22"/>
          <w:szCs w:val="22"/>
          <w:lang w:val="sk-SK" w:eastAsia="ar-SA"/>
        </w:rPr>
        <w:t>:</w:t>
      </w:r>
    </w:p>
    <w:p w14:paraId="30506B6C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polyvinylalkohol-čiastočne</w:t>
      </w:r>
      <w:proofErr w:type="spellEnd"/>
      <w:r w:rsidRPr="00B17394">
        <w:rPr>
          <w:sz w:val="22"/>
          <w:szCs w:val="22"/>
          <w:lang w:val="sk-SK" w:eastAsia="ar-SA"/>
        </w:rPr>
        <w:t xml:space="preserve"> hydrolyzovaný,</w:t>
      </w:r>
    </w:p>
    <w:p w14:paraId="1835DB6A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 xml:space="preserve">oxid </w:t>
      </w:r>
      <w:proofErr w:type="spellStart"/>
      <w:r w:rsidRPr="00B17394">
        <w:rPr>
          <w:sz w:val="22"/>
          <w:szCs w:val="22"/>
          <w:lang w:val="sk-SK" w:eastAsia="ar-SA"/>
        </w:rPr>
        <w:t>titaničitý</w:t>
      </w:r>
      <w:proofErr w:type="spellEnd"/>
      <w:r w:rsidRPr="00B17394">
        <w:rPr>
          <w:sz w:val="22"/>
          <w:szCs w:val="22"/>
          <w:lang w:val="sk-SK" w:eastAsia="ar-SA"/>
        </w:rPr>
        <w:t xml:space="preserve"> (E171),</w:t>
      </w:r>
    </w:p>
    <w:p w14:paraId="652F286E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makrogol</w:t>
      </w:r>
      <w:proofErr w:type="spellEnd"/>
      <w:r w:rsidRPr="00B17394">
        <w:rPr>
          <w:sz w:val="22"/>
          <w:szCs w:val="22"/>
          <w:lang w:val="sk-SK" w:eastAsia="ar-SA"/>
        </w:rPr>
        <w:t xml:space="preserve"> </w:t>
      </w:r>
      <w:r w:rsidR="00905CFD">
        <w:rPr>
          <w:sz w:val="22"/>
          <w:szCs w:val="22"/>
          <w:lang w:val="sk-SK" w:eastAsia="ar-SA"/>
        </w:rPr>
        <w:t>4000</w:t>
      </w:r>
      <w:r w:rsidRPr="00B17394">
        <w:rPr>
          <w:sz w:val="22"/>
          <w:szCs w:val="22"/>
          <w:lang w:val="sk-SK" w:eastAsia="ar-SA"/>
        </w:rPr>
        <w:t>,</w:t>
      </w:r>
    </w:p>
    <w:p w14:paraId="5D2EE345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sz w:val="22"/>
          <w:szCs w:val="22"/>
          <w:lang w:val="sk-SK" w:eastAsia="ar-SA"/>
        </w:rPr>
        <w:t>mastenec.</w:t>
      </w:r>
    </w:p>
    <w:p w14:paraId="6AD1A9B4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08683DDA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B17394">
        <w:rPr>
          <w:b/>
          <w:bCs/>
          <w:sz w:val="22"/>
          <w:szCs w:val="22"/>
          <w:lang w:val="sk-SK" w:eastAsia="ar-SA"/>
        </w:rPr>
        <w:t xml:space="preserve">Ako </w:t>
      </w:r>
      <w:proofErr w:type="spellStart"/>
      <w:r w:rsidRPr="00B17394">
        <w:rPr>
          <w:b/>
          <w:bCs/>
          <w:sz w:val="22"/>
          <w:szCs w:val="22"/>
          <w:lang w:val="sk-SK" w:eastAsia="ar-SA"/>
        </w:rPr>
        <w:t>Amlator</w:t>
      </w:r>
      <w:proofErr w:type="spellEnd"/>
      <w:r w:rsidRPr="00B17394">
        <w:rPr>
          <w:b/>
          <w:bCs/>
          <w:sz w:val="22"/>
          <w:szCs w:val="22"/>
          <w:lang w:val="sk-SK" w:eastAsia="ar-SA"/>
        </w:rPr>
        <w:t xml:space="preserve"> vyzerá a obsah balenia</w:t>
      </w:r>
    </w:p>
    <w:p w14:paraId="2219978F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4AD807BD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B17394">
        <w:rPr>
          <w:sz w:val="22"/>
          <w:szCs w:val="22"/>
          <w:lang w:val="sk-SK" w:eastAsia="ar-SA"/>
        </w:rPr>
        <w:t>Amlator</w:t>
      </w:r>
      <w:proofErr w:type="spellEnd"/>
      <w:r w:rsidRPr="00B17394">
        <w:rPr>
          <w:sz w:val="22"/>
          <w:szCs w:val="22"/>
          <w:lang w:val="sk-SK" w:eastAsia="ar-SA"/>
        </w:rPr>
        <w:t xml:space="preserve"> 10 mg/5 mg </w:t>
      </w:r>
      <w:r w:rsidR="007B5075" w:rsidRPr="00B17394">
        <w:rPr>
          <w:sz w:val="22"/>
          <w:szCs w:val="22"/>
          <w:lang w:val="sk-SK" w:eastAsia="ar-SA"/>
        </w:rPr>
        <w:t xml:space="preserve">filmom obalené tablety </w:t>
      </w:r>
      <w:r w:rsidRPr="00B17394">
        <w:rPr>
          <w:sz w:val="22"/>
          <w:szCs w:val="22"/>
          <w:lang w:val="sk-SK" w:eastAsia="ar-SA"/>
        </w:rPr>
        <w:t>sú biele, okrúhle, obojstranne vypuklé filmom obalené tablety</w:t>
      </w:r>
      <w:r w:rsidR="005E3B64">
        <w:rPr>
          <w:sz w:val="22"/>
          <w:szCs w:val="22"/>
          <w:lang w:val="sk-SK" w:eastAsia="ar-SA"/>
        </w:rPr>
        <w:t>, s priemerom asi 9,0 mm</w:t>
      </w:r>
      <w:r w:rsidRPr="00B17394">
        <w:rPr>
          <w:sz w:val="22"/>
          <w:szCs w:val="22"/>
          <w:lang w:val="sk-SK" w:eastAsia="ar-SA"/>
        </w:rPr>
        <w:t>. Na jednej strane s vyrytým „CE3“, druhá strana je bez označenia.</w:t>
      </w:r>
    </w:p>
    <w:p w14:paraId="5CADBFBD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10A1ACF3" w14:textId="77777777" w:rsidR="00E4290D" w:rsidRPr="007267EF" w:rsidRDefault="00E4290D" w:rsidP="00811D66">
      <w:pPr>
        <w:suppressAutoHyphens/>
        <w:rPr>
          <w:sz w:val="22"/>
          <w:lang w:val="sk-SK"/>
        </w:rPr>
      </w:pPr>
      <w:proofErr w:type="spellStart"/>
      <w:r w:rsidRPr="007267EF">
        <w:rPr>
          <w:sz w:val="22"/>
          <w:lang w:val="sk-SK"/>
        </w:rPr>
        <w:t>Amlator</w:t>
      </w:r>
      <w:proofErr w:type="spellEnd"/>
      <w:r w:rsidRPr="007267EF">
        <w:rPr>
          <w:sz w:val="22"/>
          <w:lang w:val="sk-SK"/>
        </w:rPr>
        <w:t xml:space="preserve"> 10 mg/10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>sú biele, okrúhle, obojstranne vypuklé filmom obalené tablety</w:t>
      </w:r>
      <w:r w:rsidR="005E3B64" w:rsidRPr="007267EF">
        <w:rPr>
          <w:sz w:val="22"/>
          <w:lang w:val="sk-SK"/>
        </w:rPr>
        <w:t>, s priemerom asi 9,0 mm</w:t>
      </w:r>
      <w:r w:rsidRPr="007267EF">
        <w:rPr>
          <w:sz w:val="22"/>
          <w:lang w:val="sk-SK"/>
        </w:rPr>
        <w:t>. Na jednej strane s vyrytým „CE5“, druhá strana je bez označenia.</w:t>
      </w:r>
    </w:p>
    <w:p w14:paraId="2574A059" w14:textId="77777777" w:rsidR="00E4290D" w:rsidRPr="007267EF" w:rsidRDefault="00E4290D" w:rsidP="00811D66">
      <w:pPr>
        <w:suppressAutoHyphens/>
        <w:rPr>
          <w:sz w:val="22"/>
          <w:lang w:val="sk-SK"/>
        </w:rPr>
      </w:pPr>
    </w:p>
    <w:p w14:paraId="06384769" w14:textId="77777777" w:rsidR="00E4290D" w:rsidRPr="007267EF" w:rsidRDefault="00E4290D" w:rsidP="00811D66">
      <w:pPr>
        <w:suppressAutoHyphens/>
        <w:rPr>
          <w:sz w:val="22"/>
          <w:lang w:val="sk-SK"/>
        </w:rPr>
      </w:pPr>
      <w:proofErr w:type="spellStart"/>
      <w:r w:rsidRPr="007267EF">
        <w:rPr>
          <w:sz w:val="22"/>
          <w:lang w:val="sk-SK"/>
        </w:rPr>
        <w:t>Amlator</w:t>
      </w:r>
      <w:proofErr w:type="spellEnd"/>
      <w:r w:rsidRPr="007267EF">
        <w:rPr>
          <w:sz w:val="22"/>
          <w:lang w:val="sk-SK"/>
        </w:rPr>
        <w:t xml:space="preserve"> 20 mg/5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>sú biele, podlhovasté, obojstranne vypuklé filmom obalené tablety</w:t>
      </w:r>
      <w:r w:rsidR="005E3B64" w:rsidRPr="007267EF">
        <w:rPr>
          <w:sz w:val="22"/>
          <w:lang w:val="sk-SK"/>
        </w:rPr>
        <w:t xml:space="preserve">, s priemerom asi </w:t>
      </w:r>
      <w:r w:rsidR="008A3BF1" w:rsidRPr="007267EF">
        <w:rPr>
          <w:sz w:val="22"/>
          <w:lang w:val="sk-SK"/>
        </w:rPr>
        <w:t>15,5 x 8,0</w:t>
      </w:r>
      <w:r w:rsidR="005E3B64" w:rsidRPr="007267EF">
        <w:rPr>
          <w:sz w:val="22"/>
          <w:lang w:val="sk-SK"/>
        </w:rPr>
        <w:t xml:space="preserve"> mm</w:t>
      </w:r>
      <w:r w:rsidRPr="007267EF">
        <w:rPr>
          <w:sz w:val="22"/>
          <w:lang w:val="sk-SK"/>
        </w:rPr>
        <w:t>. Na jednej strane s vyrytým „CE4“, druhá strana je bez označenia.</w:t>
      </w:r>
    </w:p>
    <w:p w14:paraId="381828CA" w14:textId="77777777" w:rsidR="00E4290D" w:rsidRPr="009858A5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11E19637" w14:textId="77777777" w:rsidR="00E4290D" w:rsidRPr="007267EF" w:rsidRDefault="00E4290D" w:rsidP="00811D66">
      <w:pPr>
        <w:suppressAutoHyphens/>
        <w:rPr>
          <w:sz w:val="22"/>
          <w:szCs w:val="22"/>
          <w:lang w:val="sk-SK" w:eastAsia="ar-SA"/>
        </w:rPr>
      </w:pPr>
      <w:proofErr w:type="spellStart"/>
      <w:r w:rsidRPr="007267EF">
        <w:rPr>
          <w:sz w:val="22"/>
          <w:lang w:val="sk-SK"/>
        </w:rPr>
        <w:t>Amlator</w:t>
      </w:r>
      <w:proofErr w:type="spellEnd"/>
      <w:r w:rsidRPr="007267EF">
        <w:rPr>
          <w:sz w:val="22"/>
          <w:lang w:val="sk-SK"/>
        </w:rPr>
        <w:t xml:space="preserve"> 20 mg/10 mg </w:t>
      </w:r>
      <w:r w:rsidR="007B5075" w:rsidRPr="007267EF">
        <w:rPr>
          <w:sz w:val="22"/>
          <w:lang w:val="sk-SK"/>
        </w:rPr>
        <w:t xml:space="preserve">filmom obalené tablety </w:t>
      </w:r>
      <w:r w:rsidRPr="007267EF">
        <w:rPr>
          <w:sz w:val="22"/>
          <w:lang w:val="sk-SK"/>
        </w:rPr>
        <w:t>sú biele, podlhovasté, obojstranne vypuklé filmom obalené tablety</w:t>
      </w:r>
      <w:r w:rsidR="005E3B64" w:rsidRPr="007267EF">
        <w:rPr>
          <w:sz w:val="22"/>
          <w:lang w:val="sk-SK"/>
        </w:rPr>
        <w:t xml:space="preserve">, s priemerom asi </w:t>
      </w:r>
      <w:r w:rsidR="008A3BF1" w:rsidRPr="007267EF">
        <w:rPr>
          <w:sz w:val="22"/>
          <w:lang w:val="sk-SK"/>
        </w:rPr>
        <w:t xml:space="preserve">15,5 x 8,0 </w:t>
      </w:r>
      <w:r w:rsidR="005E3B64" w:rsidRPr="007267EF">
        <w:rPr>
          <w:sz w:val="22"/>
          <w:lang w:val="sk-SK"/>
        </w:rPr>
        <w:t>mm</w:t>
      </w:r>
      <w:r w:rsidRPr="007267EF">
        <w:rPr>
          <w:sz w:val="22"/>
          <w:lang w:val="sk-SK"/>
        </w:rPr>
        <w:t>. Na jednej strane s vyrytým „CE6“, druhá strana je bez označenia.</w:t>
      </w:r>
    </w:p>
    <w:p w14:paraId="164C84BD" w14:textId="77777777" w:rsidR="00E4290D" w:rsidRPr="007267EF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108D0873" w14:textId="5A7F047C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smartTag w:uri="urn:schemas-microsoft-com:office:smarttags" w:element="metricconverter">
        <w:smartTagPr>
          <w:attr w:name="ProductID" w:val="30 a"/>
        </w:smartTagPr>
        <w:r w:rsidRPr="007267EF">
          <w:rPr>
            <w:sz w:val="22"/>
            <w:szCs w:val="22"/>
            <w:lang w:val="sk-SK" w:eastAsia="ar-SA"/>
          </w:rPr>
          <w:t>30 a</w:t>
        </w:r>
      </w:smartTag>
      <w:r w:rsidRPr="007267EF">
        <w:rPr>
          <w:sz w:val="22"/>
          <w:szCs w:val="22"/>
          <w:lang w:val="sk-SK" w:eastAsia="ar-SA"/>
        </w:rPr>
        <w:t xml:space="preserve"> 90 filmom obalených tabliet v bielych, nepriehľadných PA/</w:t>
      </w:r>
      <w:proofErr w:type="spellStart"/>
      <w:r w:rsidRPr="007267EF">
        <w:rPr>
          <w:sz w:val="22"/>
          <w:szCs w:val="22"/>
          <w:lang w:val="sk-SK" w:eastAsia="ar-SA"/>
        </w:rPr>
        <w:t>Al</w:t>
      </w:r>
      <w:proofErr w:type="spellEnd"/>
      <w:r w:rsidRPr="007267EF">
        <w:rPr>
          <w:sz w:val="22"/>
          <w:szCs w:val="22"/>
          <w:lang w:val="sk-SK" w:eastAsia="ar-SA"/>
        </w:rPr>
        <w:t>/PVC/</w:t>
      </w:r>
      <w:proofErr w:type="spellStart"/>
      <w:r w:rsidRPr="007267EF">
        <w:rPr>
          <w:sz w:val="22"/>
          <w:szCs w:val="22"/>
          <w:lang w:val="sk-SK" w:eastAsia="ar-SA"/>
        </w:rPr>
        <w:t>Al</w:t>
      </w:r>
      <w:proofErr w:type="spellEnd"/>
      <w:r w:rsidRPr="007267EF">
        <w:rPr>
          <w:sz w:val="22"/>
          <w:szCs w:val="22"/>
          <w:lang w:val="sk-SK" w:eastAsia="ar-SA"/>
        </w:rPr>
        <w:t xml:space="preserve"> </w:t>
      </w:r>
      <w:proofErr w:type="spellStart"/>
      <w:r w:rsidRPr="007267EF">
        <w:rPr>
          <w:sz w:val="22"/>
          <w:szCs w:val="22"/>
          <w:lang w:val="sk-SK" w:eastAsia="ar-SA"/>
        </w:rPr>
        <w:t>blistroch</w:t>
      </w:r>
      <w:proofErr w:type="spellEnd"/>
      <w:r w:rsidRPr="007267EF">
        <w:rPr>
          <w:sz w:val="22"/>
          <w:szCs w:val="22"/>
          <w:lang w:val="sk-SK" w:eastAsia="ar-SA"/>
        </w:rPr>
        <w:t xml:space="preserve"> v škatuliach.</w:t>
      </w:r>
    </w:p>
    <w:p w14:paraId="0D89E9B0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7ED6CA78" w14:textId="77777777" w:rsidR="00910380" w:rsidRPr="008A3BF1" w:rsidRDefault="00910380" w:rsidP="00910380">
      <w:pPr>
        <w:rPr>
          <w:sz w:val="22"/>
          <w:szCs w:val="22"/>
          <w:lang w:val="sk-SK"/>
        </w:rPr>
      </w:pPr>
      <w:r w:rsidRPr="008A3BF1">
        <w:rPr>
          <w:sz w:val="22"/>
          <w:szCs w:val="22"/>
          <w:lang w:val="sk-SK"/>
        </w:rPr>
        <w:t>Na trh nemusia byť uvedené</w:t>
      </w:r>
      <w:r w:rsidRPr="008A3BF1">
        <w:rPr>
          <w:noProof/>
          <w:sz w:val="22"/>
          <w:szCs w:val="22"/>
          <w:lang w:val="sk-SK"/>
        </w:rPr>
        <w:t xml:space="preserve"> všetky veľkosti balenia</w:t>
      </w:r>
      <w:r w:rsidRPr="008A3BF1">
        <w:rPr>
          <w:sz w:val="22"/>
          <w:szCs w:val="22"/>
          <w:lang w:val="sk-SK"/>
        </w:rPr>
        <w:t>.</w:t>
      </w:r>
    </w:p>
    <w:p w14:paraId="11224D04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b/>
          <w:bCs/>
          <w:sz w:val="22"/>
          <w:szCs w:val="22"/>
          <w:lang w:val="sk-SK" w:eastAsia="ar-SA"/>
        </w:rPr>
      </w:pPr>
    </w:p>
    <w:p w14:paraId="6BF149D3" w14:textId="77777777" w:rsidR="00E4290D" w:rsidRPr="00D90405" w:rsidRDefault="00E4290D" w:rsidP="00811D6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D90405">
        <w:rPr>
          <w:b/>
          <w:sz w:val="22"/>
          <w:szCs w:val="22"/>
          <w:lang w:val="sk-SK"/>
        </w:rPr>
        <w:t>Držiteľ rozhodnutia o registrácii</w:t>
      </w:r>
    </w:p>
    <w:p w14:paraId="22AA0669" w14:textId="77777777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6FC4AD34" w14:textId="77777777" w:rsidR="00E4290D" w:rsidRPr="00B17394" w:rsidRDefault="00E4290D" w:rsidP="00811D66">
      <w:pPr>
        <w:rPr>
          <w:sz w:val="22"/>
          <w:szCs w:val="22"/>
          <w:lang w:val="sk-SK"/>
        </w:rPr>
      </w:pPr>
      <w:proofErr w:type="spellStart"/>
      <w:smartTag w:uri="urn:schemas-microsoft-com:office:smarttags" w:element="PersonName">
        <w:smartTagPr>
          <w:attr w:name="ProductID" w:val="Gedeon Richter"/>
        </w:smartTagPr>
        <w:r w:rsidRPr="00B17394">
          <w:rPr>
            <w:sz w:val="22"/>
            <w:szCs w:val="22"/>
            <w:lang w:val="sk-SK"/>
          </w:rPr>
          <w:t>Gedeon</w:t>
        </w:r>
        <w:proofErr w:type="spellEnd"/>
        <w:r w:rsidRPr="00B17394">
          <w:rPr>
            <w:sz w:val="22"/>
            <w:szCs w:val="22"/>
            <w:lang w:val="sk-SK"/>
          </w:rPr>
          <w:t xml:space="preserve"> Richter</w:t>
        </w:r>
      </w:smartTag>
      <w:r w:rsidRPr="00B17394">
        <w:rPr>
          <w:sz w:val="22"/>
          <w:szCs w:val="22"/>
          <w:lang w:val="sk-SK"/>
        </w:rPr>
        <w:t xml:space="preserve"> </w:t>
      </w:r>
      <w:proofErr w:type="spellStart"/>
      <w:r w:rsidRPr="00B17394">
        <w:rPr>
          <w:sz w:val="22"/>
          <w:szCs w:val="22"/>
          <w:lang w:val="sk-SK"/>
        </w:rPr>
        <w:t>Plc</w:t>
      </w:r>
      <w:proofErr w:type="spellEnd"/>
      <w:r w:rsidRPr="00B17394">
        <w:rPr>
          <w:sz w:val="22"/>
          <w:szCs w:val="22"/>
          <w:lang w:val="sk-SK"/>
        </w:rPr>
        <w:t>.</w:t>
      </w:r>
    </w:p>
    <w:p w14:paraId="67359388" w14:textId="77777777" w:rsidR="003B3AA1" w:rsidRPr="00B17394" w:rsidRDefault="003B3AA1" w:rsidP="003B3AA1">
      <w:pPr>
        <w:rPr>
          <w:sz w:val="22"/>
          <w:szCs w:val="22"/>
          <w:lang w:val="sk-SK"/>
        </w:rPr>
      </w:pPr>
      <w:proofErr w:type="spellStart"/>
      <w:r w:rsidRPr="00B17394">
        <w:rPr>
          <w:sz w:val="22"/>
          <w:szCs w:val="22"/>
          <w:lang w:val="sk-SK"/>
        </w:rPr>
        <w:t>Gyömrői</w:t>
      </w:r>
      <w:proofErr w:type="spellEnd"/>
      <w:r w:rsidRPr="00B17394">
        <w:rPr>
          <w:sz w:val="22"/>
          <w:szCs w:val="22"/>
          <w:lang w:val="sk-SK"/>
        </w:rPr>
        <w:t xml:space="preserve"> </w:t>
      </w:r>
      <w:proofErr w:type="spellStart"/>
      <w:r w:rsidRPr="00B17394">
        <w:rPr>
          <w:sz w:val="22"/>
          <w:szCs w:val="22"/>
          <w:lang w:val="sk-SK"/>
        </w:rPr>
        <w:t>út</w:t>
      </w:r>
      <w:proofErr w:type="spellEnd"/>
      <w:r w:rsidRPr="00B17394">
        <w:rPr>
          <w:sz w:val="22"/>
          <w:szCs w:val="22"/>
          <w:lang w:val="sk-SK"/>
        </w:rPr>
        <w:t xml:space="preserve"> 19-21.</w:t>
      </w:r>
    </w:p>
    <w:p w14:paraId="0D69BB20" w14:textId="77777777" w:rsidR="00E4290D" w:rsidRPr="00B17394" w:rsidRDefault="003B3AA1" w:rsidP="00811D66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1103 Budapešť</w:t>
      </w:r>
    </w:p>
    <w:p w14:paraId="2C3C71A0" w14:textId="77777777" w:rsidR="00E4290D" w:rsidRPr="00B17394" w:rsidRDefault="00E4290D" w:rsidP="00811D66">
      <w:pPr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Maďarsko</w:t>
      </w:r>
    </w:p>
    <w:p w14:paraId="25DFC70A" w14:textId="77777777" w:rsidR="00E4290D" w:rsidRPr="00B17394" w:rsidRDefault="00E4290D" w:rsidP="00811D66">
      <w:pPr>
        <w:suppressAutoHyphens/>
        <w:rPr>
          <w:b/>
          <w:sz w:val="22"/>
          <w:szCs w:val="22"/>
          <w:lang w:val="sk-SK" w:eastAsia="ar-SA"/>
        </w:rPr>
      </w:pPr>
    </w:p>
    <w:p w14:paraId="14E3A227" w14:textId="77777777" w:rsidR="00E4290D" w:rsidRPr="00B17394" w:rsidRDefault="00E4290D" w:rsidP="00811D6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B17394">
        <w:rPr>
          <w:b/>
          <w:sz w:val="22"/>
          <w:szCs w:val="22"/>
          <w:lang w:val="sk-SK"/>
        </w:rPr>
        <w:t>Výrobca</w:t>
      </w:r>
    </w:p>
    <w:p w14:paraId="7BD06BA2" w14:textId="77777777" w:rsidR="00E4290D" w:rsidRPr="00B17394" w:rsidRDefault="00E4290D" w:rsidP="00811D66">
      <w:pPr>
        <w:tabs>
          <w:tab w:val="left" w:pos="567"/>
        </w:tabs>
        <w:spacing w:line="260" w:lineRule="atLeast"/>
        <w:rPr>
          <w:sz w:val="22"/>
          <w:szCs w:val="22"/>
          <w:lang w:val="sk-SK"/>
        </w:rPr>
      </w:pPr>
      <w:proofErr w:type="spellStart"/>
      <w:r w:rsidRPr="00B17394">
        <w:rPr>
          <w:sz w:val="22"/>
          <w:szCs w:val="22"/>
          <w:lang w:val="sk-SK"/>
        </w:rPr>
        <w:t>Gedeon</w:t>
      </w:r>
      <w:proofErr w:type="spellEnd"/>
      <w:r w:rsidRPr="00B17394">
        <w:rPr>
          <w:sz w:val="22"/>
          <w:szCs w:val="22"/>
          <w:lang w:val="sk-SK"/>
        </w:rPr>
        <w:t xml:space="preserve"> Richter </w:t>
      </w:r>
      <w:proofErr w:type="spellStart"/>
      <w:r w:rsidRPr="00B17394">
        <w:rPr>
          <w:sz w:val="22"/>
          <w:szCs w:val="22"/>
          <w:lang w:val="sk-SK"/>
        </w:rPr>
        <w:t>Rom</w:t>
      </w:r>
      <w:r w:rsidR="00BD0467">
        <w:rPr>
          <w:sz w:val="22"/>
          <w:szCs w:val="22"/>
          <w:lang w:val="sk-SK"/>
        </w:rPr>
        <w:t>â</w:t>
      </w:r>
      <w:r w:rsidRPr="00B17394">
        <w:rPr>
          <w:sz w:val="22"/>
          <w:szCs w:val="22"/>
          <w:lang w:val="sk-SK"/>
        </w:rPr>
        <w:t>nia</w:t>
      </w:r>
      <w:proofErr w:type="spellEnd"/>
      <w:r w:rsidRPr="00B17394">
        <w:rPr>
          <w:sz w:val="22"/>
          <w:szCs w:val="22"/>
          <w:lang w:val="sk-SK"/>
        </w:rPr>
        <w:t xml:space="preserve"> S.A.</w:t>
      </w:r>
    </w:p>
    <w:p w14:paraId="05BE3245" w14:textId="69A3808F" w:rsidR="00E4290D" w:rsidRPr="00B17394" w:rsidRDefault="00812084" w:rsidP="00811D66">
      <w:pPr>
        <w:tabs>
          <w:tab w:val="left" w:pos="567"/>
        </w:tabs>
        <w:spacing w:line="260" w:lineRule="atLeas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 xml:space="preserve">Str. </w:t>
      </w:r>
      <w:proofErr w:type="spellStart"/>
      <w:r w:rsidR="00E4290D" w:rsidRPr="00B17394">
        <w:rPr>
          <w:bCs/>
          <w:sz w:val="22"/>
          <w:szCs w:val="22"/>
          <w:lang w:val="sk-SK"/>
        </w:rPr>
        <w:t>Cuza</w:t>
      </w:r>
      <w:proofErr w:type="spellEnd"/>
      <w:r w:rsidR="00E4290D" w:rsidRPr="00B17394">
        <w:rPr>
          <w:bCs/>
          <w:sz w:val="22"/>
          <w:szCs w:val="22"/>
          <w:lang w:val="sk-SK"/>
        </w:rPr>
        <w:t xml:space="preserve"> </w:t>
      </w:r>
      <w:proofErr w:type="spellStart"/>
      <w:r w:rsidR="00E4290D" w:rsidRPr="00B17394">
        <w:rPr>
          <w:bCs/>
          <w:sz w:val="22"/>
          <w:szCs w:val="22"/>
          <w:lang w:val="sk-SK"/>
        </w:rPr>
        <w:t>Vodă</w:t>
      </w:r>
      <w:proofErr w:type="spellEnd"/>
      <w:r w:rsidR="00E4290D" w:rsidRPr="00B17394">
        <w:rPr>
          <w:bCs/>
          <w:sz w:val="22"/>
          <w:szCs w:val="22"/>
          <w:lang w:val="sk-SK"/>
        </w:rPr>
        <w:t xml:space="preserve"> </w:t>
      </w:r>
      <w:proofErr w:type="spellStart"/>
      <w:r>
        <w:rPr>
          <w:bCs/>
          <w:sz w:val="22"/>
          <w:szCs w:val="22"/>
          <w:lang w:val="sk-SK"/>
        </w:rPr>
        <w:t>Nr</w:t>
      </w:r>
      <w:proofErr w:type="spellEnd"/>
      <w:r>
        <w:rPr>
          <w:bCs/>
          <w:sz w:val="22"/>
          <w:szCs w:val="22"/>
          <w:lang w:val="sk-SK"/>
        </w:rPr>
        <w:t xml:space="preserve">. </w:t>
      </w:r>
      <w:r w:rsidRPr="00B17394">
        <w:rPr>
          <w:bCs/>
          <w:sz w:val="22"/>
          <w:szCs w:val="22"/>
          <w:lang w:val="sk-SK"/>
        </w:rPr>
        <w:t>99-105</w:t>
      </w:r>
    </w:p>
    <w:p w14:paraId="6C9B43D3" w14:textId="77777777" w:rsidR="00E4290D" w:rsidRPr="00B17394" w:rsidRDefault="00E4290D" w:rsidP="00811D66">
      <w:pPr>
        <w:tabs>
          <w:tab w:val="left" w:pos="567"/>
        </w:tabs>
        <w:spacing w:line="260" w:lineRule="atLeast"/>
        <w:rPr>
          <w:bCs/>
          <w:sz w:val="22"/>
          <w:szCs w:val="22"/>
          <w:lang w:val="sk-SK"/>
        </w:rPr>
      </w:pPr>
      <w:r w:rsidRPr="00B17394">
        <w:rPr>
          <w:bCs/>
          <w:sz w:val="22"/>
          <w:szCs w:val="22"/>
          <w:lang w:val="sk-SK"/>
        </w:rPr>
        <w:lastRenderedPageBreak/>
        <w:t xml:space="preserve">540306 </w:t>
      </w:r>
      <w:proofErr w:type="spellStart"/>
      <w:r w:rsidRPr="00B17394">
        <w:rPr>
          <w:bCs/>
          <w:sz w:val="22"/>
          <w:szCs w:val="22"/>
          <w:lang w:val="sk-SK"/>
        </w:rPr>
        <w:t>Târgu-Mureş</w:t>
      </w:r>
      <w:proofErr w:type="spellEnd"/>
    </w:p>
    <w:p w14:paraId="1B85EFCA" w14:textId="77777777" w:rsidR="00E4290D" w:rsidRPr="00B17394" w:rsidRDefault="00E4290D" w:rsidP="00811D66">
      <w:pPr>
        <w:tabs>
          <w:tab w:val="left" w:pos="567"/>
        </w:tabs>
        <w:spacing w:line="260" w:lineRule="atLeast"/>
        <w:rPr>
          <w:sz w:val="22"/>
          <w:szCs w:val="22"/>
          <w:lang w:val="sk-SK"/>
        </w:rPr>
      </w:pPr>
      <w:r w:rsidRPr="00B17394">
        <w:rPr>
          <w:sz w:val="22"/>
          <w:szCs w:val="22"/>
          <w:lang w:val="sk-SK"/>
        </w:rPr>
        <w:t>Rumunsko</w:t>
      </w:r>
    </w:p>
    <w:p w14:paraId="7C4CCEDA" w14:textId="77777777" w:rsidR="00E4290D" w:rsidRPr="00B17394" w:rsidRDefault="00E4290D" w:rsidP="00811D66">
      <w:pPr>
        <w:suppressAutoHyphens/>
        <w:rPr>
          <w:b/>
          <w:sz w:val="22"/>
          <w:szCs w:val="22"/>
          <w:lang w:val="sk-SK" w:eastAsia="ar-SA"/>
        </w:rPr>
      </w:pPr>
    </w:p>
    <w:p w14:paraId="29A8836C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  <w:r w:rsidRPr="00B17394">
        <w:rPr>
          <w:b/>
          <w:bCs/>
          <w:sz w:val="22"/>
          <w:szCs w:val="22"/>
          <w:lang w:val="sk-SK" w:eastAsia="ar-SA"/>
        </w:rPr>
        <w:t xml:space="preserve">Tento liek je schválený v členských štátoch </w:t>
      </w:r>
      <w:r w:rsidR="00D61FBD">
        <w:rPr>
          <w:b/>
          <w:bCs/>
          <w:sz w:val="22"/>
          <w:szCs w:val="22"/>
          <w:lang w:val="sk-SK" w:eastAsia="ar-SA"/>
        </w:rPr>
        <w:t>Európskeho hospodárskeho priestoru (</w:t>
      </w:r>
      <w:r w:rsidRPr="00B17394">
        <w:rPr>
          <w:b/>
          <w:bCs/>
          <w:sz w:val="22"/>
          <w:szCs w:val="22"/>
          <w:lang w:val="sk-SK" w:eastAsia="ar-SA"/>
        </w:rPr>
        <w:t>EHS</w:t>
      </w:r>
      <w:r w:rsidR="00D61FBD">
        <w:rPr>
          <w:b/>
          <w:bCs/>
          <w:sz w:val="22"/>
          <w:szCs w:val="22"/>
          <w:lang w:val="sk-SK" w:eastAsia="ar-SA"/>
        </w:rPr>
        <w:t>)</w:t>
      </w:r>
      <w:r w:rsidRPr="00B17394">
        <w:rPr>
          <w:b/>
          <w:bCs/>
          <w:sz w:val="22"/>
          <w:szCs w:val="22"/>
          <w:lang w:val="sk-SK" w:eastAsia="ar-SA"/>
        </w:rPr>
        <w:t xml:space="preserve"> pod </w:t>
      </w:r>
      <w:r w:rsidR="00D61FBD">
        <w:rPr>
          <w:b/>
          <w:bCs/>
          <w:sz w:val="22"/>
          <w:szCs w:val="22"/>
          <w:lang w:val="sk-SK" w:eastAsia="ar-SA"/>
        </w:rPr>
        <w:t>nasledujúcimi názvami:</w:t>
      </w:r>
    </w:p>
    <w:p w14:paraId="40C69463" w14:textId="77777777" w:rsidR="00E4290D" w:rsidRPr="00B17394" w:rsidRDefault="00E4290D" w:rsidP="00811D66">
      <w:pPr>
        <w:tabs>
          <w:tab w:val="left" w:pos="2127"/>
        </w:tabs>
        <w:jc w:val="both"/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Bulharsko:</w:t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Amlator</w:t>
      </w:r>
      <w:proofErr w:type="spellEnd"/>
    </w:p>
    <w:p w14:paraId="1D375EC0" w14:textId="77777777" w:rsidR="00E4290D" w:rsidRPr="00B17394" w:rsidRDefault="00E4290D" w:rsidP="00811D66">
      <w:pPr>
        <w:pStyle w:val="Hlavika"/>
        <w:tabs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Česká republika:</w:t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Amlator</w:t>
      </w:r>
      <w:proofErr w:type="spellEnd"/>
    </w:p>
    <w:p w14:paraId="703ABBD9" w14:textId="77777777" w:rsidR="00E4290D" w:rsidRPr="00B17394" w:rsidRDefault="00E4290D" w:rsidP="00811D66">
      <w:pPr>
        <w:pStyle w:val="Hlavika"/>
        <w:tabs>
          <w:tab w:val="right" w:pos="1773"/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Estónsko:</w:t>
      </w:r>
      <w:r w:rsidRPr="00B17394">
        <w:rPr>
          <w:color w:val="000000"/>
          <w:sz w:val="22"/>
          <w:szCs w:val="22"/>
          <w:lang w:val="sk-SK"/>
        </w:rPr>
        <w:tab/>
      </w:r>
      <w:r w:rsidRPr="00B17394">
        <w:rPr>
          <w:color w:val="000000"/>
          <w:sz w:val="22"/>
          <w:szCs w:val="22"/>
          <w:lang w:val="sk-SK"/>
        </w:rPr>
        <w:tab/>
      </w:r>
      <w:r w:rsidRPr="00B17394">
        <w:rPr>
          <w:caps/>
          <w:color w:val="000000"/>
          <w:sz w:val="22"/>
          <w:szCs w:val="22"/>
          <w:lang w:val="sk-SK"/>
        </w:rPr>
        <w:t>DupLecor</w:t>
      </w:r>
    </w:p>
    <w:p w14:paraId="18455458" w14:textId="77777777" w:rsidR="00E4290D" w:rsidRPr="00B17394" w:rsidRDefault="00E4290D" w:rsidP="00811D66">
      <w:pPr>
        <w:pStyle w:val="Hlavika"/>
        <w:tabs>
          <w:tab w:val="right" w:pos="1773"/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Maďarsko:</w:t>
      </w:r>
      <w:r w:rsidRPr="00B17394">
        <w:rPr>
          <w:color w:val="000000"/>
          <w:sz w:val="22"/>
          <w:szCs w:val="22"/>
          <w:lang w:val="sk-SK"/>
        </w:rPr>
        <w:tab/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Amlator</w:t>
      </w:r>
      <w:proofErr w:type="spellEnd"/>
    </w:p>
    <w:p w14:paraId="36C165A6" w14:textId="77777777" w:rsidR="00E4290D" w:rsidRPr="00B17394" w:rsidRDefault="00E4290D" w:rsidP="00811D66">
      <w:pPr>
        <w:pStyle w:val="Hlavika"/>
        <w:tabs>
          <w:tab w:val="right" w:pos="1773"/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Lotyšsko:</w:t>
      </w:r>
      <w:r w:rsidRPr="00B17394">
        <w:rPr>
          <w:color w:val="000000"/>
          <w:sz w:val="22"/>
          <w:szCs w:val="22"/>
          <w:lang w:val="sk-SK"/>
        </w:rPr>
        <w:tab/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Duplecor</w:t>
      </w:r>
      <w:proofErr w:type="spellEnd"/>
    </w:p>
    <w:p w14:paraId="34655531" w14:textId="77777777" w:rsidR="00E4290D" w:rsidRPr="00B17394" w:rsidRDefault="00E4290D" w:rsidP="00811D66">
      <w:pPr>
        <w:pStyle w:val="Hlavika"/>
        <w:tabs>
          <w:tab w:val="right" w:pos="1773"/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Poľsko:</w:t>
      </w:r>
      <w:r w:rsidRPr="00B17394">
        <w:rPr>
          <w:color w:val="000000"/>
          <w:sz w:val="22"/>
          <w:szCs w:val="22"/>
          <w:lang w:val="sk-SK"/>
        </w:rPr>
        <w:tab/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Amlator</w:t>
      </w:r>
      <w:proofErr w:type="spellEnd"/>
    </w:p>
    <w:p w14:paraId="2E820202" w14:textId="77777777" w:rsidR="00E4290D" w:rsidRPr="00B17394" w:rsidRDefault="00E4290D" w:rsidP="00811D66">
      <w:pPr>
        <w:pStyle w:val="Hlavika"/>
        <w:tabs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Rumunsko:</w:t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Duplecor</w:t>
      </w:r>
      <w:proofErr w:type="spellEnd"/>
    </w:p>
    <w:p w14:paraId="4C93CBF6" w14:textId="77777777" w:rsidR="00E4290D" w:rsidRPr="00B17394" w:rsidRDefault="00E4290D" w:rsidP="00811D66">
      <w:pPr>
        <w:pStyle w:val="Hlavika"/>
        <w:tabs>
          <w:tab w:val="right" w:pos="1773"/>
          <w:tab w:val="left" w:pos="2127"/>
        </w:tabs>
        <w:rPr>
          <w:color w:val="000000"/>
          <w:sz w:val="22"/>
          <w:szCs w:val="22"/>
          <w:lang w:val="sk-SK"/>
        </w:rPr>
      </w:pPr>
      <w:r w:rsidRPr="00B17394">
        <w:rPr>
          <w:color w:val="000000"/>
          <w:sz w:val="22"/>
          <w:szCs w:val="22"/>
          <w:lang w:val="sk-SK"/>
        </w:rPr>
        <w:t>Slovenská republika:</w:t>
      </w:r>
      <w:r w:rsidRPr="00B17394">
        <w:rPr>
          <w:color w:val="000000"/>
          <w:sz w:val="22"/>
          <w:szCs w:val="22"/>
          <w:lang w:val="sk-SK"/>
        </w:rPr>
        <w:tab/>
      </w:r>
      <w:proofErr w:type="spellStart"/>
      <w:r w:rsidRPr="00B17394">
        <w:rPr>
          <w:color w:val="000000"/>
          <w:sz w:val="22"/>
          <w:szCs w:val="22"/>
          <w:lang w:val="sk-SK"/>
        </w:rPr>
        <w:t>Amlator</w:t>
      </w:r>
      <w:proofErr w:type="spellEnd"/>
    </w:p>
    <w:p w14:paraId="5D046FE9" w14:textId="77777777" w:rsidR="00E4290D" w:rsidRPr="00B17394" w:rsidRDefault="00E4290D" w:rsidP="00811D66">
      <w:pPr>
        <w:suppressAutoHyphens/>
        <w:rPr>
          <w:sz w:val="22"/>
          <w:szCs w:val="22"/>
          <w:lang w:val="sk-SK" w:eastAsia="ar-SA"/>
        </w:rPr>
      </w:pPr>
    </w:p>
    <w:p w14:paraId="0E462BCB" w14:textId="011D8A15" w:rsidR="00E4290D" w:rsidRPr="00B17394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  <w:r w:rsidRPr="00B17394">
        <w:rPr>
          <w:b/>
          <w:bCs/>
          <w:sz w:val="22"/>
          <w:szCs w:val="22"/>
          <w:lang w:val="sk-SK" w:eastAsia="ar-SA"/>
        </w:rPr>
        <w:t>Táto písomná informácia bola naposledy aktualizovaná v</w:t>
      </w:r>
      <w:r w:rsidR="000811B2">
        <w:rPr>
          <w:b/>
          <w:bCs/>
          <w:sz w:val="22"/>
          <w:szCs w:val="22"/>
          <w:lang w:val="sk-SK" w:eastAsia="ar-SA"/>
        </w:rPr>
        <w:t> </w:t>
      </w:r>
      <w:r w:rsidR="00DA0D0D">
        <w:rPr>
          <w:b/>
          <w:bCs/>
          <w:sz w:val="22"/>
          <w:szCs w:val="22"/>
          <w:lang w:val="sk-SK" w:eastAsia="ar-SA"/>
        </w:rPr>
        <w:t>máji</w:t>
      </w:r>
      <w:r w:rsidR="000811B2">
        <w:rPr>
          <w:b/>
          <w:bCs/>
          <w:sz w:val="22"/>
          <w:szCs w:val="22"/>
          <w:lang w:val="sk-SK" w:eastAsia="ar-SA"/>
        </w:rPr>
        <w:t xml:space="preserve"> 2019</w:t>
      </w:r>
      <w:bookmarkStart w:id="3" w:name="_GoBack"/>
      <w:bookmarkEnd w:id="3"/>
      <w:r w:rsidRPr="00B17394">
        <w:rPr>
          <w:b/>
          <w:bCs/>
          <w:sz w:val="22"/>
          <w:szCs w:val="22"/>
          <w:lang w:val="sk-SK" w:eastAsia="ar-SA"/>
        </w:rPr>
        <w:t>.</w:t>
      </w:r>
    </w:p>
    <w:p w14:paraId="350ABEAC" w14:textId="77777777" w:rsidR="00E4290D" w:rsidRDefault="00E4290D" w:rsidP="00811D66">
      <w:pPr>
        <w:suppressAutoHyphens/>
        <w:autoSpaceDE w:val="0"/>
        <w:autoSpaceDN w:val="0"/>
        <w:adjustRightInd w:val="0"/>
        <w:rPr>
          <w:sz w:val="22"/>
          <w:szCs w:val="22"/>
          <w:lang w:val="sk-SK" w:eastAsia="ar-SA"/>
        </w:rPr>
      </w:pPr>
    </w:p>
    <w:p w14:paraId="7841A19A" w14:textId="77777777" w:rsidR="00E4290D" w:rsidRPr="009858A5" w:rsidRDefault="00E4290D" w:rsidP="006634A3">
      <w:pPr>
        <w:tabs>
          <w:tab w:val="left" w:pos="567"/>
        </w:tabs>
        <w:suppressAutoHyphens/>
        <w:autoSpaceDE w:val="0"/>
        <w:autoSpaceDN w:val="0"/>
        <w:adjustRightInd w:val="0"/>
        <w:rPr>
          <w:lang w:val="sk-SK"/>
        </w:rPr>
      </w:pPr>
    </w:p>
    <w:sectPr w:rsidR="00E4290D" w:rsidRPr="009858A5" w:rsidSect="00043B82">
      <w:headerReference w:type="default" r:id="rId12"/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070BE" w14:textId="77777777" w:rsidR="00D85AFF" w:rsidRDefault="00D85AFF" w:rsidP="003E4351">
      <w:r>
        <w:separator/>
      </w:r>
    </w:p>
  </w:endnote>
  <w:endnote w:type="continuationSeparator" w:id="0">
    <w:p w14:paraId="2E61EF72" w14:textId="77777777" w:rsidR="00D85AFF" w:rsidRDefault="00D85AFF" w:rsidP="003E4351">
      <w:r>
        <w:continuationSeparator/>
      </w:r>
    </w:p>
  </w:endnote>
  <w:endnote w:type="continuationNotice" w:id="1">
    <w:p w14:paraId="6F972B7B" w14:textId="77777777" w:rsidR="00D85AFF" w:rsidRDefault="00D85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177FA" w14:textId="77777777" w:rsidR="0075649A" w:rsidRPr="009858A5" w:rsidRDefault="0075649A">
    <w:pPr>
      <w:pStyle w:val="Pta"/>
      <w:jc w:val="center"/>
      <w:rPr>
        <w:sz w:val="18"/>
        <w:szCs w:val="18"/>
      </w:rPr>
    </w:pPr>
    <w:r w:rsidRPr="009858A5">
      <w:rPr>
        <w:sz w:val="18"/>
        <w:szCs w:val="18"/>
      </w:rPr>
      <w:fldChar w:fldCharType="begin"/>
    </w:r>
    <w:r w:rsidRPr="009858A5">
      <w:rPr>
        <w:sz w:val="18"/>
        <w:szCs w:val="18"/>
      </w:rPr>
      <w:instrText>PAGE   \* MERGEFORMAT</w:instrText>
    </w:r>
    <w:r w:rsidRPr="009858A5">
      <w:rPr>
        <w:sz w:val="18"/>
        <w:szCs w:val="18"/>
      </w:rPr>
      <w:fldChar w:fldCharType="separate"/>
    </w:r>
    <w:r w:rsidR="009858A5" w:rsidRPr="009858A5">
      <w:rPr>
        <w:noProof/>
        <w:sz w:val="18"/>
        <w:szCs w:val="18"/>
        <w:lang w:val="sk-SK"/>
      </w:rPr>
      <w:t>9</w:t>
    </w:r>
    <w:r w:rsidRPr="009858A5">
      <w:rPr>
        <w:sz w:val="18"/>
        <w:szCs w:val="18"/>
      </w:rPr>
      <w:fldChar w:fldCharType="end"/>
    </w:r>
  </w:p>
  <w:p w14:paraId="4CC45C01" w14:textId="77777777" w:rsidR="0075649A" w:rsidRDefault="007564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5E622" w14:textId="77777777" w:rsidR="00D85AFF" w:rsidRDefault="00D85AFF" w:rsidP="003E4351">
      <w:r>
        <w:separator/>
      </w:r>
    </w:p>
  </w:footnote>
  <w:footnote w:type="continuationSeparator" w:id="0">
    <w:p w14:paraId="014EFA4A" w14:textId="77777777" w:rsidR="00D85AFF" w:rsidRDefault="00D85AFF" w:rsidP="003E4351">
      <w:r>
        <w:continuationSeparator/>
      </w:r>
    </w:p>
  </w:footnote>
  <w:footnote w:type="continuationNotice" w:id="1">
    <w:p w14:paraId="560A4A33" w14:textId="77777777" w:rsidR="00D85AFF" w:rsidRDefault="00D85A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F5A89" w14:textId="40D2443B" w:rsidR="00F0150B" w:rsidRDefault="00F0150B" w:rsidP="00F0150B">
    <w:pPr>
      <w:pStyle w:val="Hlavika"/>
      <w:rPr>
        <w:sz w:val="18"/>
      </w:rPr>
    </w:pPr>
    <w:r>
      <w:rPr>
        <w:noProof/>
        <w:sz w:val="18"/>
        <w:szCs w:val="18"/>
      </w:rPr>
      <w:t xml:space="preserve">Príloha č. 2 k notifikácii o zmene, ev. č.: </w:t>
    </w:r>
    <w:r>
      <w:rPr>
        <w:sz w:val="18"/>
      </w:rPr>
      <w:t>2019/00918-Z1B, 2018/06385-Z1B, 2018/02513-Z1B, 2018/00560-Z1B</w:t>
    </w:r>
  </w:p>
  <w:p w14:paraId="1EB1339B" w14:textId="77777777" w:rsidR="00F0150B" w:rsidRDefault="00F0150B" w:rsidP="00F0150B">
    <w:pPr>
      <w:pStyle w:val="Hlavika"/>
      <w:rPr>
        <w:sz w:val="18"/>
      </w:rPr>
    </w:pPr>
    <w:r>
      <w:rPr>
        <w:sz w:val="18"/>
      </w:rPr>
      <w:t>2017/05918-Z1B, 2016/05214-Z1B</w:t>
    </w:r>
  </w:p>
  <w:p w14:paraId="7C70DA6B" w14:textId="77777777" w:rsidR="00A512D0" w:rsidRDefault="00A512D0">
    <w:pPr>
      <w:pStyle w:val="Hlavika"/>
      <w:rPr>
        <w:sz w:val="18"/>
        <w:szCs w:val="18"/>
      </w:rPr>
    </w:pPr>
  </w:p>
  <w:p w14:paraId="0F158220" w14:textId="77777777" w:rsidR="00F0150B" w:rsidRPr="00F0150B" w:rsidRDefault="00F0150B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B8508D08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1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12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B"/>
    <w:multiLevelType w:val="multilevel"/>
    <w:tmpl w:val="0000000B"/>
    <w:name w:val="WW8Num1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3574A7C"/>
    <w:multiLevelType w:val="hybridMultilevel"/>
    <w:tmpl w:val="54B071C8"/>
    <w:lvl w:ilvl="0" w:tplc="D304D5D8">
      <w:start w:val="14"/>
      <w:numFmt w:val="bullet"/>
      <w:lvlText w:val="-"/>
      <w:lvlJc w:val="left"/>
      <w:pPr>
        <w:ind w:left="28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1908054C"/>
    <w:multiLevelType w:val="hybridMultilevel"/>
    <w:tmpl w:val="A3BCF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85B6C"/>
    <w:multiLevelType w:val="hybridMultilevel"/>
    <w:tmpl w:val="FAC2889E"/>
    <w:lvl w:ilvl="0" w:tplc="40985BE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B856D69"/>
    <w:multiLevelType w:val="hybridMultilevel"/>
    <w:tmpl w:val="241C8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92C36"/>
    <w:multiLevelType w:val="hybridMultilevel"/>
    <w:tmpl w:val="D1F0864E"/>
    <w:lvl w:ilvl="0" w:tplc="3196D4A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B56C73"/>
    <w:multiLevelType w:val="hybridMultilevel"/>
    <w:tmpl w:val="511E4076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8C7619"/>
    <w:multiLevelType w:val="hybridMultilevel"/>
    <w:tmpl w:val="D5ACDD2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95E61CE"/>
    <w:multiLevelType w:val="hybridMultilevel"/>
    <w:tmpl w:val="CF627EB2"/>
    <w:lvl w:ilvl="0" w:tplc="035A024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8"/>
  </w:num>
  <w:num w:numId="10">
    <w:abstractNumId w:val="9"/>
  </w:num>
  <w:num w:numId="11">
    <w:abstractNumId w:val="11"/>
  </w:num>
  <w:num w:numId="12">
    <w:abstractNumId w:val="14"/>
  </w:num>
  <w:num w:numId="13">
    <w:abstractNumId w:val="13"/>
  </w:num>
  <w:num w:numId="14">
    <w:abstractNumId w:val="7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D66"/>
    <w:rsid w:val="000146DD"/>
    <w:rsid w:val="00027FF7"/>
    <w:rsid w:val="00035C08"/>
    <w:rsid w:val="00043A1D"/>
    <w:rsid w:val="00043B82"/>
    <w:rsid w:val="000571A2"/>
    <w:rsid w:val="000811B2"/>
    <w:rsid w:val="00082A15"/>
    <w:rsid w:val="000A4957"/>
    <w:rsid w:val="000B60E1"/>
    <w:rsid w:val="000F7849"/>
    <w:rsid w:val="00111A69"/>
    <w:rsid w:val="00114E1D"/>
    <w:rsid w:val="001361D2"/>
    <w:rsid w:val="001440DC"/>
    <w:rsid w:val="00174BB2"/>
    <w:rsid w:val="001B0067"/>
    <w:rsid w:val="001C71AB"/>
    <w:rsid w:val="001D0F82"/>
    <w:rsid w:val="001D5000"/>
    <w:rsid w:val="00206A50"/>
    <w:rsid w:val="0021048E"/>
    <w:rsid w:val="00212BB0"/>
    <w:rsid w:val="00214A77"/>
    <w:rsid w:val="00223945"/>
    <w:rsid w:val="00241047"/>
    <w:rsid w:val="00243E1B"/>
    <w:rsid w:val="00252D05"/>
    <w:rsid w:val="00285926"/>
    <w:rsid w:val="0029042B"/>
    <w:rsid w:val="002A4072"/>
    <w:rsid w:val="002B3E8A"/>
    <w:rsid w:val="002E6739"/>
    <w:rsid w:val="0030176D"/>
    <w:rsid w:val="00322215"/>
    <w:rsid w:val="00324637"/>
    <w:rsid w:val="00333341"/>
    <w:rsid w:val="003346EB"/>
    <w:rsid w:val="00340D48"/>
    <w:rsid w:val="00346FD7"/>
    <w:rsid w:val="00352EAA"/>
    <w:rsid w:val="003669DC"/>
    <w:rsid w:val="00383AD7"/>
    <w:rsid w:val="003942C6"/>
    <w:rsid w:val="00397123"/>
    <w:rsid w:val="003A1738"/>
    <w:rsid w:val="003A36FA"/>
    <w:rsid w:val="003B3AA1"/>
    <w:rsid w:val="003B7025"/>
    <w:rsid w:val="003D2CCC"/>
    <w:rsid w:val="003E4351"/>
    <w:rsid w:val="004243FD"/>
    <w:rsid w:val="00455F03"/>
    <w:rsid w:val="00461A10"/>
    <w:rsid w:val="00491905"/>
    <w:rsid w:val="00497AAE"/>
    <w:rsid w:val="004A5498"/>
    <w:rsid w:val="004B232D"/>
    <w:rsid w:val="004C7BC2"/>
    <w:rsid w:val="004D2723"/>
    <w:rsid w:val="004D6491"/>
    <w:rsid w:val="004E0867"/>
    <w:rsid w:val="004E178A"/>
    <w:rsid w:val="004E2FA4"/>
    <w:rsid w:val="004E720D"/>
    <w:rsid w:val="00505586"/>
    <w:rsid w:val="00517243"/>
    <w:rsid w:val="005636EE"/>
    <w:rsid w:val="00567638"/>
    <w:rsid w:val="00591521"/>
    <w:rsid w:val="00591954"/>
    <w:rsid w:val="005A2F84"/>
    <w:rsid w:val="005B48CF"/>
    <w:rsid w:val="005E1805"/>
    <w:rsid w:val="005E3B64"/>
    <w:rsid w:val="005F0A18"/>
    <w:rsid w:val="005F14B9"/>
    <w:rsid w:val="005F2BB6"/>
    <w:rsid w:val="00607B0C"/>
    <w:rsid w:val="006244DC"/>
    <w:rsid w:val="0062633A"/>
    <w:rsid w:val="00642CF9"/>
    <w:rsid w:val="00642FEB"/>
    <w:rsid w:val="006436F4"/>
    <w:rsid w:val="00645499"/>
    <w:rsid w:val="00657051"/>
    <w:rsid w:val="0066101F"/>
    <w:rsid w:val="006634A3"/>
    <w:rsid w:val="006A2601"/>
    <w:rsid w:val="006F45A5"/>
    <w:rsid w:val="00704CEA"/>
    <w:rsid w:val="00722BCE"/>
    <w:rsid w:val="007260CF"/>
    <w:rsid w:val="007267EF"/>
    <w:rsid w:val="00734C61"/>
    <w:rsid w:val="0075649A"/>
    <w:rsid w:val="00782B5E"/>
    <w:rsid w:val="007B5075"/>
    <w:rsid w:val="007B5671"/>
    <w:rsid w:val="007C43C8"/>
    <w:rsid w:val="00802A34"/>
    <w:rsid w:val="00803E0D"/>
    <w:rsid w:val="00804D22"/>
    <w:rsid w:val="00811D66"/>
    <w:rsid w:val="00812084"/>
    <w:rsid w:val="00824E53"/>
    <w:rsid w:val="00833F1E"/>
    <w:rsid w:val="00845598"/>
    <w:rsid w:val="00845EA3"/>
    <w:rsid w:val="00855388"/>
    <w:rsid w:val="0085633F"/>
    <w:rsid w:val="00861725"/>
    <w:rsid w:val="0087656F"/>
    <w:rsid w:val="00886FC2"/>
    <w:rsid w:val="008935B4"/>
    <w:rsid w:val="00893EDE"/>
    <w:rsid w:val="008A3BF1"/>
    <w:rsid w:val="008C1F0D"/>
    <w:rsid w:val="008D1AE3"/>
    <w:rsid w:val="008D1C1B"/>
    <w:rsid w:val="008E595E"/>
    <w:rsid w:val="008F5725"/>
    <w:rsid w:val="00905CFD"/>
    <w:rsid w:val="00910380"/>
    <w:rsid w:val="00936D1A"/>
    <w:rsid w:val="00944686"/>
    <w:rsid w:val="009467E6"/>
    <w:rsid w:val="009653E3"/>
    <w:rsid w:val="009858A5"/>
    <w:rsid w:val="009A3FC4"/>
    <w:rsid w:val="00A00038"/>
    <w:rsid w:val="00A02A45"/>
    <w:rsid w:val="00A037CB"/>
    <w:rsid w:val="00A159C7"/>
    <w:rsid w:val="00A4206F"/>
    <w:rsid w:val="00A512D0"/>
    <w:rsid w:val="00A56BE5"/>
    <w:rsid w:val="00A6009E"/>
    <w:rsid w:val="00A6096D"/>
    <w:rsid w:val="00A67558"/>
    <w:rsid w:val="00A701EC"/>
    <w:rsid w:val="00A95379"/>
    <w:rsid w:val="00AB0028"/>
    <w:rsid w:val="00AC23BF"/>
    <w:rsid w:val="00AC403D"/>
    <w:rsid w:val="00B056C9"/>
    <w:rsid w:val="00B16A2F"/>
    <w:rsid w:val="00B17394"/>
    <w:rsid w:val="00B37653"/>
    <w:rsid w:val="00B40EBE"/>
    <w:rsid w:val="00B4356C"/>
    <w:rsid w:val="00B64D8E"/>
    <w:rsid w:val="00B804DE"/>
    <w:rsid w:val="00B811BB"/>
    <w:rsid w:val="00BA6D6E"/>
    <w:rsid w:val="00BA7F27"/>
    <w:rsid w:val="00BB3C1F"/>
    <w:rsid w:val="00BC37B6"/>
    <w:rsid w:val="00BC7A09"/>
    <w:rsid w:val="00BD036C"/>
    <w:rsid w:val="00BD0467"/>
    <w:rsid w:val="00BF1FAD"/>
    <w:rsid w:val="00C061BA"/>
    <w:rsid w:val="00C07F05"/>
    <w:rsid w:val="00C20406"/>
    <w:rsid w:val="00C21917"/>
    <w:rsid w:val="00C27903"/>
    <w:rsid w:val="00C44169"/>
    <w:rsid w:val="00C52496"/>
    <w:rsid w:val="00C53DB9"/>
    <w:rsid w:val="00C60D45"/>
    <w:rsid w:val="00C61C14"/>
    <w:rsid w:val="00C751E4"/>
    <w:rsid w:val="00C800B6"/>
    <w:rsid w:val="00C85740"/>
    <w:rsid w:val="00C945A3"/>
    <w:rsid w:val="00C957D8"/>
    <w:rsid w:val="00CA7C80"/>
    <w:rsid w:val="00CE1E9B"/>
    <w:rsid w:val="00CE58F4"/>
    <w:rsid w:val="00CF0A0A"/>
    <w:rsid w:val="00D20A99"/>
    <w:rsid w:val="00D354D1"/>
    <w:rsid w:val="00D4756D"/>
    <w:rsid w:val="00D61FBD"/>
    <w:rsid w:val="00D718CC"/>
    <w:rsid w:val="00D81A43"/>
    <w:rsid w:val="00D85AFF"/>
    <w:rsid w:val="00D90405"/>
    <w:rsid w:val="00D970F3"/>
    <w:rsid w:val="00D97EC4"/>
    <w:rsid w:val="00DA0D0D"/>
    <w:rsid w:val="00DB2BC4"/>
    <w:rsid w:val="00DF6366"/>
    <w:rsid w:val="00DF7785"/>
    <w:rsid w:val="00E258BC"/>
    <w:rsid w:val="00E309CF"/>
    <w:rsid w:val="00E4290D"/>
    <w:rsid w:val="00E76B20"/>
    <w:rsid w:val="00EA5570"/>
    <w:rsid w:val="00EB1F60"/>
    <w:rsid w:val="00EC0D4B"/>
    <w:rsid w:val="00ED4A99"/>
    <w:rsid w:val="00EF3D65"/>
    <w:rsid w:val="00F0150B"/>
    <w:rsid w:val="00F10F95"/>
    <w:rsid w:val="00F176EA"/>
    <w:rsid w:val="00F4295A"/>
    <w:rsid w:val="00F431AE"/>
    <w:rsid w:val="00F67D53"/>
    <w:rsid w:val="00F76E3A"/>
    <w:rsid w:val="00F954C3"/>
    <w:rsid w:val="00FA15E4"/>
    <w:rsid w:val="00F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11D66"/>
    <w:rPr>
      <w:rFonts w:ascii="Times New Roman" w:hAnsi="Times New Roman"/>
      <w:sz w:val="24"/>
      <w:szCs w:val="24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11D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paragraph" w:styleId="Pta">
    <w:name w:val="footer"/>
    <w:basedOn w:val="Normlny"/>
    <w:link w:val="PtaChar"/>
    <w:uiPriority w:val="99"/>
    <w:rsid w:val="00811D6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character" w:styleId="slostrany">
    <w:name w:val="page number"/>
    <w:rsid w:val="00811D66"/>
    <w:rPr>
      <w:rFonts w:cs="Times New Roman"/>
    </w:rPr>
  </w:style>
  <w:style w:type="table" w:styleId="Mriekatabuky">
    <w:name w:val="Table Grid"/>
    <w:basedOn w:val="Normlnatabuka"/>
    <w:rsid w:val="00811D6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811D66"/>
    <w:pPr>
      <w:tabs>
        <w:tab w:val="left" w:pos="567"/>
      </w:tabs>
      <w:spacing w:line="260" w:lineRule="exact"/>
      <w:jc w:val="both"/>
    </w:pPr>
    <w:rPr>
      <w:b/>
      <w:i/>
      <w:sz w:val="20"/>
      <w:szCs w:val="20"/>
      <w:lang w:val="en-US" w:eastAsia="x-none"/>
    </w:rPr>
  </w:style>
  <w:style w:type="character" w:customStyle="1" w:styleId="ZkladntextChar">
    <w:name w:val="Základný text Char"/>
    <w:link w:val="Zkladntext"/>
    <w:locked/>
    <w:rsid w:val="00811D66"/>
    <w:rPr>
      <w:rFonts w:ascii="Times New Roman" w:hAnsi="Times New Roman" w:cs="Times New Roman"/>
      <w:b/>
      <w:i/>
      <w:lang w:val="en-US" w:eastAsia="x-none"/>
    </w:rPr>
  </w:style>
  <w:style w:type="paragraph" w:customStyle="1" w:styleId="Default">
    <w:name w:val="Default"/>
    <w:rsid w:val="00811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styleId="Hypertextovprepojenie">
    <w:name w:val="Hyperlink"/>
    <w:rsid w:val="00811D66"/>
    <w:rPr>
      <w:color w:val="0000FF"/>
      <w:u w:val="single"/>
    </w:rPr>
  </w:style>
  <w:style w:type="paragraph" w:customStyle="1" w:styleId="minusone">
    <w:name w:val="minusone"/>
    <w:basedOn w:val="Normlny"/>
    <w:rsid w:val="00811D6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styleId="Zkladntext2">
    <w:name w:val="Body Text 2"/>
    <w:basedOn w:val="Normlny"/>
    <w:link w:val="Zkladntext2Char"/>
    <w:rsid w:val="00811D66"/>
    <w:pPr>
      <w:spacing w:after="120" w:line="480" w:lineRule="auto"/>
    </w:pPr>
  </w:style>
  <w:style w:type="character" w:customStyle="1" w:styleId="Zkladntext2Char">
    <w:name w:val="Základný text 2 Char"/>
    <w:link w:val="Zkladntext2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paragraph" w:styleId="Podtitul">
    <w:name w:val="Subtitle"/>
    <w:basedOn w:val="Normlny"/>
    <w:next w:val="Zkladntext"/>
    <w:link w:val="PodtitulChar"/>
    <w:qFormat/>
    <w:rsid w:val="00811D66"/>
    <w:pPr>
      <w:suppressAutoHyphens/>
      <w:jc w:val="center"/>
    </w:pPr>
    <w:rPr>
      <w:b/>
      <w:lang w:val="en-GB" w:eastAsia="ar-SA"/>
    </w:rPr>
  </w:style>
  <w:style w:type="character" w:customStyle="1" w:styleId="PodtitulChar">
    <w:name w:val="Podtitul Char"/>
    <w:link w:val="Podtitul"/>
    <w:locked/>
    <w:rsid w:val="00811D66"/>
    <w:rPr>
      <w:rFonts w:ascii="Times New Roman" w:hAnsi="Times New Roman" w:cs="Times New Roman"/>
      <w:b/>
      <w:sz w:val="24"/>
      <w:szCs w:val="24"/>
      <w:lang w:val="en-GB" w:eastAsia="ar-SA" w:bidi="ar-SA"/>
    </w:rPr>
  </w:style>
  <w:style w:type="paragraph" w:customStyle="1" w:styleId="WW-Szvegtrzs2">
    <w:name w:val="WW-Szövegtörzs 2"/>
    <w:basedOn w:val="Normlny"/>
    <w:rsid w:val="00811D66"/>
    <w:pPr>
      <w:suppressAutoHyphens/>
    </w:pPr>
    <w:rPr>
      <w:b/>
      <w:sz w:val="26"/>
      <w:szCs w:val="20"/>
      <w:lang w:val="en-GB" w:eastAsia="ar-SA"/>
    </w:rPr>
  </w:style>
  <w:style w:type="character" w:customStyle="1" w:styleId="bold1">
    <w:name w:val="bold1"/>
    <w:rsid w:val="00811D66"/>
    <w:rPr>
      <w:b/>
    </w:rPr>
  </w:style>
  <w:style w:type="paragraph" w:customStyle="1" w:styleId="paragraph1">
    <w:name w:val="paragraph1"/>
    <w:basedOn w:val="Normlny"/>
    <w:rsid w:val="00811D66"/>
  </w:style>
  <w:style w:type="paragraph" w:customStyle="1" w:styleId="paragraph">
    <w:name w:val="paragraph"/>
    <w:basedOn w:val="Normlny"/>
    <w:rsid w:val="00811D66"/>
  </w:style>
  <w:style w:type="paragraph" w:styleId="Textbubliny">
    <w:name w:val="Balloon Text"/>
    <w:basedOn w:val="Normlny"/>
    <w:link w:val="TextbublinyChar"/>
    <w:rsid w:val="00811D6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11D66"/>
    <w:rPr>
      <w:rFonts w:ascii="Tahoma" w:hAnsi="Tahoma" w:cs="Tahoma"/>
      <w:sz w:val="16"/>
      <w:szCs w:val="16"/>
      <w:lang w:val="hu-HU" w:eastAsia="hu-HU"/>
    </w:rPr>
  </w:style>
  <w:style w:type="character" w:customStyle="1" w:styleId="apple-style-span">
    <w:name w:val="apple-style-span"/>
    <w:rsid w:val="00811D66"/>
  </w:style>
  <w:style w:type="character" w:styleId="Odkaznakomentr">
    <w:name w:val="annotation reference"/>
    <w:semiHidden/>
    <w:rsid w:val="00722BC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22BCE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722BCE"/>
    <w:rPr>
      <w:rFonts w:ascii="Times New Roman" w:hAnsi="Times New Roman" w:cs="Times New Roman"/>
      <w:sz w:val="20"/>
      <w:szCs w:val="20"/>
      <w:lang w:val="hu-HU" w:eastAsia="hu-HU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22BCE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722BCE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shorttext1">
    <w:name w:val="short_text1"/>
    <w:rsid w:val="00352EAA"/>
    <w:rPr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11D66"/>
    <w:rPr>
      <w:rFonts w:ascii="Times New Roman" w:hAnsi="Times New Roman"/>
      <w:sz w:val="24"/>
      <w:szCs w:val="24"/>
      <w:lang w:val="hu-HU" w:eastAsia="hu-H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11D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paragraph" w:styleId="Pta">
    <w:name w:val="footer"/>
    <w:basedOn w:val="Normlny"/>
    <w:link w:val="PtaChar"/>
    <w:uiPriority w:val="99"/>
    <w:rsid w:val="00811D6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character" w:styleId="slostrany">
    <w:name w:val="page number"/>
    <w:rsid w:val="00811D66"/>
    <w:rPr>
      <w:rFonts w:cs="Times New Roman"/>
    </w:rPr>
  </w:style>
  <w:style w:type="table" w:styleId="Mriekatabuky">
    <w:name w:val="Table Grid"/>
    <w:basedOn w:val="Normlnatabuka"/>
    <w:rsid w:val="00811D6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811D66"/>
    <w:pPr>
      <w:tabs>
        <w:tab w:val="left" w:pos="567"/>
      </w:tabs>
      <w:spacing w:line="260" w:lineRule="exact"/>
      <w:jc w:val="both"/>
    </w:pPr>
    <w:rPr>
      <w:b/>
      <w:i/>
      <w:sz w:val="20"/>
      <w:szCs w:val="20"/>
      <w:lang w:val="en-US" w:eastAsia="x-none"/>
    </w:rPr>
  </w:style>
  <w:style w:type="character" w:customStyle="1" w:styleId="ZkladntextChar">
    <w:name w:val="Základný text Char"/>
    <w:link w:val="Zkladntext"/>
    <w:locked/>
    <w:rsid w:val="00811D66"/>
    <w:rPr>
      <w:rFonts w:ascii="Times New Roman" w:hAnsi="Times New Roman" w:cs="Times New Roman"/>
      <w:b/>
      <w:i/>
      <w:lang w:val="en-US" w:eastAsia="x-none"/>
    </w:rPr>
  </w:style>
  <w:style w:type="paragraph" w:customStyle="1" w:styleId="Default">
    <w:name w:val="Default"/>
    <w:rsid w:val="00811D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u-HU" w:eastAsia="hu-HU"/>
    </w:rPr>
  </w:style>
  <w:style w:type="character" w:styleId="Hypertextovprepojenie">
    <w:name w:val="Hyperlink"/>
    <w:rsid w:val="00811D66"/>
    <w:rPr>
      <w:color w:val="0000FF"/>
      <w:u w:val="single"/>
    </w:rPr>
  </w:style>
  <w:style w:type="paragraph" w:customStyle="1" w:styleId="minusone">
    <w:name w:val="minusone"/>
    <w:basedOn w:val="Normlny"/>
    <w:rsid w:val="00811D66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n-GB" w:eastAsia="pl-PL"/>
    </w:rPr>
  </w:style>
  <w:style w:type="paragraph" w:styleId="Zkladntext2">
    <w:name w:val="Body Text 2"/>
    <w:basedOn w:val="Normlny"/>
    <w:link w:val="Zkladntext2Char"/>
    <w:rsid w:val="00811D66"/>
    <w:pPr>
      <w:spacing w:after="120" w:line="480" w:lineRule="auto"/>
    </w:pPr>
  </w:style>
  <w:style w:type="character" w:customStyle="1" w:styleId="Zkladntext2Char">
    <w:name w:val="Základný text 2 Char"/>
    <w:link w:val="Zkladntext2"/>
    <w:locked/>
    <w:rsid w:val="00811D66"/>
    <w:rPr>
      <w:rFonts w:ascii="Times New Roman" w:hAnsi="Times New Roman" w:cs="Times New Roman"/>
      <w:sz w:val="24"/>
      <w:szCs w:val="24"/>
      <w:lang w:val="hu-HU" w:eastAsia="hu-HU"/>
    </w:rPr>
  </w:style>
  <w:style w:type="paragraph" w:styleId="Podtitul">
    <w:name w:val="Subtitle"/>
    <w:basedOn w:val="Normlny"/>
    <w:next w:val="Zkladntext"/>
    <w:link w:val="PodtitulChar"/>
    <w:qFormat/>
    <w:rsid w:val="00811D66"/>
    <w:pPr>
      <w:suppressAutoHyphens/>
      <w:jc w:val="center"/>
    </w:pPr>
    <w:rPr>
      <w:b/>
      <w:lang w:val="en-GB" w:eastAsia="ar-SA"/>
    </w:rPr>
  </w:style>
  <w:style w:type="character" w:customStyle="1" w:styleId="PodtitulChar">
    <w:name w:val="Podtitul Char"/>
    <w:link w:val="Podtitul"/>
    <w:locked/>
    <w:rsid w:val="00811D66"/>
    <w:rPr>
      <w:rFonts w:ascii="Times New Roman" w:hAnsi="Times New Roman" w:cs="Times New Roman"/>
      <w:b/>
      <w:sz w:val="24"/>
      <w:szCs w:val="24"/>
      <w:lang w:val="en-GB" w:eastAsia="ar-SA" w:bidi="ar-SA"/>
    </w:rPr>
  </w:style>
  <w:style w:type="paragraph" w:customStyle="1" w:styleId="WW-Szvegtrzs2">
    <w:name w:val="WW-Szövegtörzs 2"/>
    <w:basedOn w:val="Normlny"/>
    <w:rsid w:val="00811D66"/>
    <w:pPr>
      <w:suppressAutoHyphens/>
    </w:pPr>
    <w:rPr>
      <w:b/>
      <w:sz w:val="26"/>
      <w:szCs w:val="20"/>
      <w:lang w:val="en-GB" w:eastAsia="ar-SA"/>
    </w:rPr>
  </w:style>
  <w:style w:type="character" w:customStyle="1" w:styleId="bold1">
    <w:name w:val="bold1"/>
    <w:rsid w:val="00811D66"/>
    <w:rPr>
      <w:b/>
    </w:rPr>
  </w:style>
  <w:style w:type="paragraph" w:customStyle="1" w:styleId="paragraph1">
    <w:name w:val="paragraph1"/>
    <w:basedOn w:val="Normlny"/>
    <w:rsid w:val="00811D66"/>
  </w:style>
  <w:style w:type="paragraph" w:customStyle="1" w:styleId="paragraph">
    <w:name w:val="paragraph"/>
    <w:basedOn w:val="Normlny"/>
    <w:rsid w:val="00811D66"/>
  </w:style>
  <w:style w:type="paragraph" w:styleId="Textbubliny">
    <w:name w:val="Balloon Text"/>
    <w:basedOn w:val="Normlny"/>
    <w:link w:val="TextbublinyChar"/>
    <w:rsid w:val="00811D6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811D66"/>
    <w:rPr>
      <w:rFonts w:ascii="Tahoma" w:hAnsi="Tahoma" w:cs="Tahoma"/>
      <w:sz w:val="16"/>
      <w:szCs w:val="16"/>
      <w:lang w:val="hu-HU" w:eastAsia="hu-HU"/>
    </w:rPr>
  </w:style>
  <w:style w:type="character" w:customStyle="1" w:styleId="apple-style-span">
    <w:name w:val="apple-style-span"/>
    <w:rsid w:val="00811D66"/>
  </w:style>
  <w:style w:type="character" w:styleId="Odkaznakomentr">
    <w:name w:val="annotation reference"/>
    <w:semiHidden/>
    <w:rsid w:val="00722BC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22BCE"/>
    <w:rPr>
      <w:sz w:val="20"/>
      <w:szCs w:val="20"/>
    </w:rPr>
  </w:style>
  <w:style w:type="character" w:customStyle="1" w:styleId="TextkomentraChar">
    <w:name w:val="Text komentára Char"/>
    <w:link w:val="Textkomentra"/>
    <w:locked/>
    <w:rsid w:val="00722BCE"/>
    <w:rPr>
      <w:rFonts w:ascii="Times New Roman" w:hAnsi="Times New Roman" w:cs="Times New Roman"/>
      <w:sz w:val="20"/>
      <w:szCs w:val="20"/>
      <w:lang w:val="hu-HU" w:eastAsia="hu-HU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22BCE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722BCE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shorttext1">
    <w:name w:val="short_text1"/>
    <w:rsid w:val="00352EAA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18812-736E-48AA-9DB6-B07BBBBED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93C2-1142-4C1F-A358-7A9B68EE1F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8E7A3-3927-4D7C-A79A-21CA00F3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3151</Words>
  <Characters>17965</Characters>
  <Application>Microsoft Office Word</Application>
  <DocSecurity>0</DocSecurity>
  <Lines>149</Lines>
  <Paragraphs>42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PÍSOMNÁ INFORMÁCIA PRE POUŽÍVATEĽOV</vt:lpstr>
      <vt:lpstr>PÍSOMNÁ INFORMÁCIA PRE POUŽÍVATEĽOV</vt:lpstr>
      <vt:lpstr>PÍSOMNÁ INFORMÁCIA PRE POUŽÍVATEĽOV</vt:lpstr>
    </vt:vector>
  </TitlesOfParts>
  <Company>Hewlett-Packard Company</Company>
  <LinksUpToDate>false</LinksUpToDate>
  <CharactersWithSpaces>21074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Ľubica</dc:creator>
  <cp:lastModifiedBy>Grančaiová, Zuzana</cp:lastModifiedBy>
  <cp:revision>4</cp:revision>
  <cp:lastPrinted>2016-08-16T08:14:00Z</cp:lastPrinted>
  <dcterms:created xsi:type="dcterms:W3CDTF">2019-05-17T07:10:00Z</dcterms:created>
  <dcterms:modified xsi:type="dcterms:W3CDTF">2019-05-21T07:37:00Z</dcterms:modified>
</cp:coreProperties>
</file>