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59" w:rsidRPr="00AA799E" w:rsidRDefault="00014759" w:rsidP="00032248">
      <w:pPr>
        <w:jc w:val="center"/>
        <w:outlineLvl w:val="0"/>
        <w:rPr>
          <w:szCs w:val="22"/>
        </w:rPr>
      </w:pPr>
    </w:p>
    <w:p w:rsidR="0099153F" w:rsidRPr="00482558" w:rsidRDefault="0099153F" w:rsidP="00032248">
      <w:pPr>
        <w:jc w:val="center"/>
        <w:outlineLvl w:val="0"/>
        <w:rPr>
          <w:szCs w:val="22"/>
        </w:rPr>
      </w:pPr>
      <w:r w:rsidRPr="00482558">
        <w:rPr>
          <w:b/>
          <w:szCs w:val="22"/>
        </w:rPr>
        <w:t>P</w:t>
      </w:r>
      <w:r w:rsidR="002D15EF" w:rsidRPr="00482558">
        <w:rPr>
          <w:b/>
          <w:szCs w:val="22"/>
        </w:rPr>
        <w:t>ísomná informácia pre používateľ</w:t>
      </w:r>
      <w:r w:rsidR="00C147E0">
        <w:rPr>
          <w:b/>
          <w:szCs w:val="22"/>
        </w:rPr>
        <w:t>a</w:t>
      </w:r>
    </w:p>
    <w:p w:rsidR="0099153F" w:rsidRPr="00482558" w:rsidRDefault="0099153F" w:rsidP="00032248">
      <w:pPr>
        <w:jc w:val="center"/>
        <w:rPr>
          <w:szCs w:val="22"/>
        </w:rPr>
      </w:pPr>
    </w:p>
    <w:p w:rsidR="0099153F" w:rsidRPr="000A72A7" w:rsidRDefault="008213FD" w:rsidP="00032248">
      <w:pPr>
        <w:jc w:val="center"/>
        <w:rPr>
          <w:b/>
          <w:szCs w:val="22"/>
        </w:rPr>
      </w:pPr>
      <w:r w:rsidRPr="000A72A7">
        <w:rPr>
          <w:b/>
          <w:szCs w:val="22"/>
        </w:rPr>
        <w:t>Karesol</w:t>
      </w:r>
      <w:r w:rsidR="0099153F" w:rsidRPr="000A72A7">
        <w:rPr>
          <w:b/>
          <w:szCs w:val="22"/>
        </w:rPr>
        <w:t xml:space="preserve"> 5 mg filmom </w:t>
      </w:r>
      <w:r w:rsidR="0067007D" w:rsidRPr="000A72A7">
        <w:rPr>
          <w:b/>
          <w:szCs w:val="22"/>
        </w:rPr>
        <w:t>obalen</w:t>
      </w:r>
      <w:r w:rsidR="000C0E5F" w:rsidRPr="000A72A7">
        <w:rPr>
          <w:b/>
          <w:szCs w:val="22"/>
        </w:rPr>
        <w:t>é</w:t>
      </w:r>
      <w:r w:rsidR="0099153F" w:rsidRPr="000A72A7">
        <w:rPr>
          <w:b/>
          <w:szCs w:val="22"/>
        </w:rPr>
        <w:t xml:space="preserve"> tablety</w:t>
      </w:r>
    </w:p>
    <w:p w:rsidR="00DB5650" w:rsidRPr="00C54C82" w:rsidRDefault="00DB5650" w:rsidP="00032248">
      <w:pPr>
        <w:jc w:val="center"/>
        <w:rPr>
          <w:b/>
          <w:szCs w:val="22"/>
        </w:rPr>
      </w:pPr>
      <w:r w:rsidRPr="00C54C82">
        <w:rPr>
          <w:b/>
          <w:szCs w:val="22"/>
        </w:rPr>
        <w:t xml:space="preserve">Karesol </w:t>
      </w:r>
      <w:r>
        <w:rPr>
          <w:b/>
          <w:szCs w:val="22"/>
        </w:rPr>
        <w:t>10</w:t>
      </w:r>
      <w:r w:rsidRPr="00C54C82">
        <w:rPr>
          <w:b/>
          <w:szCs w:val="22"/>
        </w:rPr>
        <w:t xml:space="preserve"> mg filmom obalené tablety</w:t>
      </w:r>
    </w:p>
    <w:p w:rsidR="0099153F" w:rsidRPr="00482558" w:rsidRDefault="0099153F" w:rsidP="00032248">
      <w:pPr>
        <w:jc w:val="center"/>
        <w:rPr>
          <w:szCs w:val="22"/>
        </w:rPr>
      </w:pPr>
    </w:p>
    <w:p w:rsidR="0099153F" w:rsidRPr="00482558" w:rsidRDefault="0099153F" w:rsidP="00032248">
      <w:pPr>
        <w:jc w:val="center"/>
        <w:rPr>
          <w:szCs w:val="22"/>
        </w:rPr>
      </w:pPr>
      <w:r w:rsidRPr="00482558">
        <w:rPr>
          <w:szCs w:val="22"/>
        </w:rPr>
        <w:t>solifenacín</w:t>
      </w:r>
      <w:r w:rsidR="00EC3F86">
        <w:rPr>
          <w:szCs w:val="22"/>
        </w:rPr>
        <w:t>ium</w:t>
      </w:r>
      <w:r w:rsidRPr="00482558">
        <w:rPr>
          <w:szCs w:val="22"/>
        </w:rPr>
        <w:t>sukcinát</w:t>
      </w:r>
    </w:p>
    <w:p w:rsidR="0099153F" w:rsidRPr="00482558" w:rsidRDefault="0099153F" w:rsidP="00032248">
      <w:pPr>
        <w:jc w:val="center"/>
        <w:rPr>
          <w:szCs w:val="22"/>
        </w:rPr>
      </w:pPr>
    </w:p>
    <w:p w:rsidR="00C147E0" w:rsidRPr="0022146F" w:rsidRDefault="00C147E0" w:rsidP="000A72A7">
      <w:pPr>
        <w:ind w:left="0" w:right="-2" w:firstLine="0"/>
        <w:rPr>
          <w:noProof/>
          <w:szCs w:val="22"/>
        </w:rPr>
      </w:pPr>
      <w:r w:rsidRPr="0022146F">
        <w:rPr>
          <w:b/>
          <w:noProof/>
          <w:szCs w:val="22"/>
        </w:rPr>
        <w:t>Pozorne si prečítajte celú písomnú informáciu predtým, ako začnete užívať</w:t>
      </w:r>
      <w:r>
        <w:rPr>
          <w:b/>
          <w:noProof/>
          <w:szCs w:val="22"/>
        </w:rPr>
        <w:t xml:space="preserve"> </w:t>
      </w:r>
      <w:r w:rsidRPr="0022146F">
        <w:rPr>
          <w:b/>
          <w:noProof/>
          <w:szCs w:val="22"/>
        </w:rPr>
        <w:t>tento liek, pretože obsahuje pre vás dôležité informácie.</w:t>
      </w:r>
    </w:p>
    <w:p w:rsidR="00C147E0" w:rsidRPr="0022146F" w:rsidRDefault="00C147E0" w:rsidP="00032248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2146F">
        <w:rPr>
          <w:noProof/>
          <w:szCs w:val="22"/>
        </w:rPr>
        <w:t>Túto písomnú informáciu si uschovajte. Možno bude potrebné, aby ste si ju znovu prečítali.</w:t>
      </w:r>
    </w:p>
    <w:p w:rsidR="00C147E0" w:rsidRPr="0022146F" w:rsidRDefault="00C147E0" w:rsidP="00032248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2146F">
        <w:rPr>
          <w:noProof/>
          <w:szCs w:val="22"/>
        </w:rPr>
        <w:t>Ak máte akékoľvek ďalšie otázky, obráťte sa na svojho lekára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lekárnika.</w:t>
      </w:r>
    </w:p>
    <w:p w:rsidR="00C147E0" w:rsidRPr="00AA799E" w:rsidRDefault="00C147E0" w:rsidP="00032248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2146F">
        <w:rPr>
          <w:noProof/>
          <w:szCs w:val="22"/>
        </w:rPr>
        <w:t xml:space="preserve">Tento liek bol predpísaný </w:t>
      </w:r>
      <w:r w:rsidRPr="0022146F">
        <w:rPr>
          <w:noProof/>
          <w:szCs w:val="22"/>
          <w:lang w:val="es-ES_tradnl"/>
        </w:rPr>
        <w:t>iba vám</w:t>
      </w:r>
      <w:r w:rsidRPr="0022146F">
        <w:rPr>
          <w:noProof/>
          <w:szCs w:val="22"/>
        </w:rPr>
        <w:t xml:space="preserve">. Nedávajte ho nikomu inému. Môže mu uškodiť, dokonca aj vtedy, ak má rovnaké </w:t>
      </w:r>
      <w:r>
        <w:rPr>
          <w:noProof/>
          <w:szCs w:val="22"/>
        </w:rPr>
        <w:t>prejavy</w:t>
      </w:r>
      <w:r w:rsidRPr="0022146F">
        <w:rPr>
          <w:noProof/>
          <w:szCs w:val="22"/>
        </w:rPr>
        <w:t xml:space="preserve"> </w:t>
      </w:r>
      <w:r w:rsidRPr="0022146F">
        <w:rPr>
          <w:noProof/>
          <w:szCs w:val="22"/>
          <w:lang w:val="es-ES_tradnl"/>
        </w:rPr>
        <w:t>ochorenia</w:t>
      </w:r>
      <w:r>
        <w:rPr>
          <w:noProof/>
          <w:szCs w:val="22"/>
        </w:rPr>
        <w:t xml:space="preserve"> ako vy.</w:t>
      </w:r>
    </w:p>
    <w:p w:rsidR="00C147E0" w:rsidRPr="0022146F" w:rsidRDefault="00C147E0" w:rsidP="00032248">
      <w:pPr>
        <w:tabs>
          <w:tab w:val="left" w:pos="567"/>
        </w:tabs>
        <w:rPr>
          <w:noProof/>
          <w:szCs w:val="22"/>
        </w:rPr>
      </w:pPr>
      <w:r w:rsidRPr="0022146F">
        <w:rPr>
          <w:noProof/>
          <w:szCs w:val="22"/>
        </w:rPr>
        <w:t>-</w:t>
      </w:r>
      <w:r w:rsidRPr="0022146F">
        <w:rPr>
          <w:noProof/>
          <w:szCs w:val="22"/>
        </w:rPr>
        <w:tab/>
        <w:t xml:space="preserve">Ak </w:t>
      </w:r>
      <w:r w:rsidRPr="0022146F">
        <w:rPr>
          <w:noProof/>
          <w:szCs w:val="22"/>
          <w:lang w:val="es-ES_tradnl"/>
        </w:rPr>
        <w:t>sa u vás vyskytne</w:t>
      </w:r>
      <w:r w:rsidRPr="0022146F">
        <w:rPr>
          <w:noProof/>
          <w:szCs w:val="22"/>
        </w:rPr>
        <w:t xml:space="preserve"> akýkoľvek vedľajší účinok</w:t>
      </w:r>
      <w:r w:rsidRPr="0022146F">
        <w:rPr>
          <w:noProof/>
          <w:szCs w:val="22"/>
          <w:lang w:val="es-ES_tradnl"/>
        </w:rPr>
        <w:t xml:space="preserve">, obráťte sa na svojho </w:t>
      </w:r>
      <w:r w:rsidRPr="0022146F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lekárnika</w:t>
      </w:r>
      <w:r w:rsidRPr="0022146F">
        <w:rPr>
          <w:noProof/>
          <w:szCs w:val="22"/>
          <w:lang w:val="es-ES_tradnl"/>
        </w:rPr>
        <w:t>. To sa týka aj akýchkoľvek vedľajších účinkov</w:t>
      </w:r>
      <w:r w:rsidRPr="0022146F">
        <w:rPr>
          <w:noProof/>
          <w:szCs w:val="22"/>
        </w:rPr>
        <w:t>, ktoré nie sú uvedené v tejto písomn</w:t>
      </w:r>
      <w:r>
        <w:rPr>
          <w:noProof/>
          <w:szCs w:val="22"/>
        </w:rPr>
        <w:t>ej informácii. Pozri časť 4.</w:t>
      </w:r>
    </w:p>
    <w:p w:rsidR="0019261E" w:rsidRDefault="0019261E" w:rsidP="00032248"/>
    <w:p w:rsidR="0099153F" w:rsidRPr="00482558" w:rsidRDefault="0099153F" w:rsidP="0003224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82558">
        <w:rPr>
          <w:b/>
          <w:szCs w:val="22"/>
        </w:rPr>
        <w:t>V tejto písomnej informácii sa dozviete</w:t>
      </w:r>
      <w:r w:rsidRPr="00482558">
        <w:rPr>
          <w:szCs w:val="22"/>
        </w:rPr>
        <w:t>:</w:t>
      </w:r>
    </w:p>
    <w:p w:rsidR="0099153F" w:rsidRPr="00482558" w:rsidRDefault="00A169C1" w:rsidP="00032248">
      <w:pPr>
        <w:ind w:right="-29"/>
        <w:rPr>
          <w:szCs w:val="22"/>
        </w:rPr>
      </w:pPr>
      <w:r w:rsidRPr="00482558">
        <w:rPr>
          <w:szCs w:val="22"/>
        </w:rPr>
        <w:t>1.</w:t>
      </w:r>
      <w:r w:rsidRPr="00482558">
        <w:rPr>
          <w:szCs w:val="22"/>
        </w:rPr>
        <w:tab/>
        <w:t xml:space="preserve">Čo je </w:t>
      </w:r>
      <w:r w:rsidR="008213FD">
        <w:rPr>
          <w:szCs w:val="22"/>
        </w:rPr>
        <w:t>Karesol</w:t>
      </w:r>
      <w:r w:rsidR="0099153F" w:rsidRPr="00482558">
        <w:rPr>
          <w:szCs w:val="22"/>
        </w:rPr>
        <w:t xml:space="preserve"> a na čo sa používa</w:t>
      </w:r>
    </w:p>
    <w:p w:rsidR="0099153F" w:rsidRPr="00482558" w:rsidRDefault="0099153F" w:rsidP="00032248">
      <w:pPr>
        <w:ind w:right="-29"/>
      </w:pPr>
      <w:r w:rsidRPr="00482558">
        <w:rPr>
          <w:szCs w:val="22"/>
        </w:rPr>
        <w:t>2.</w:t>
      </w:r>
      <w:r w:rsidRPr="00482558">
        <w:rPr>
          <w:szCs w:val="22"/>
        </w:rPr>
        <w:tab/>
      </w:r>
      <w:r w:rsidR="00C147E0">
        <w:rPr>
          <w:szCs w:val="22"/>
        </w:rPr>
        <w:t xml:space="preserve">Čo potrebujete vedieť predtým, </w:t>
      </w:r>
      <w:r w:rsidRPr="00482558">
        <w:rPr>
          <w:szCs w:val="22"/>
        </w:rPr>
        <w:t>ako užijete</w:t>
      </w:r>
      <w:r w:rsidRPr="00482558">
        <w:t xml:space="preserve"> </w:t>
      </w:r>
      <w:r w:rsidR="008213FD">
        <w:rPr>
          <w:szCs w:val="22"/>
        </w:rPr>
        <w:t>Karesol</w:t>
      </w:r>
    </w:p>
    <w:p w:rsidR="0099153F" w:rsidRPr="00482558" w:rsidRDefault="0099153F" w:rsidP="00032248">
      <w:pPr>
        <w:ind w:right="-29"/>
        <w:rPr>
          <w:szCs w:val="22"/>
        </w:rPr>
      </w:pPr>
      <w:r w:rsidRPr="00482558">
        <w:rPr>
          <w:szCs w:val="22"/>
        </w:rPr>
        <w:t>3.</w:t>
      </w:r>
      <w:r w:rsidRPr="00482558">
        <w:rPr>
          <w:szCs w:val="22"/>
        </w:rPr>
        <w:tab/>
        <w:t xml:space="preserve">Ako užívať </w:t>
      </w:r>
      <w:r w:rsidR="008213FD">
        <w:rPr>
          <w:szCs w:val="22"/>
        </w:rPr>
        <w:t>Karesol</w:t>
      </w:r>
    </w:p>
    <w:p w:rsidR="0099153F" w:rsidRPr="00482558" w:rsidRDefault="0099153F" w:rsidP="00032248">
      <w:pPr>
        <w:ind w:right="-29"/>
        <w:rPr>
          <w:szCs w:val="22"/>
        </w:rPr>
      </w:pPr>
      <w:r w:rsidRPr="00482558">
        <w:rPr>
          <w:szCs w:val="22"/>
        </w:rPr>
        <w:t>4.</w:t>
      </w:r>
      <w:r w:rsidRPr="00482558">
        <w:rPr>
          <w:szCs w:val="22"/>
        </w:rPr>
        <w:tab/>
        <w:t>Možné vedľajšie účinky</w:t>
      </w:r>
    </w:p>
    <w:p w:rsidR="0099153F" w:rsidRPr="00482558" w:rsidRDefault="0099153F" w:rsidP="00032248">
      <w:pPr>
        <w:ind w:right="-29"/>
        <w:rPr>
          <w:szCs w:val="22"/>
        </w:rPr>
      </w:pPr>
      <w:r w:rsidRPr="00482558">
        <w:rPr>
          <w:szCs w:val="22"/>
        </w:rPr>
        <w:t>5.</w:t>
      </w:r>
      <w:r w:rsidRPr="00482558">
        <w:rPr>
          <w:szCs w:val="22"/>
        </w:rPr>
        <w:tab/>
        <w:t xml:space="preserve">Ako uchovávať </w:t>
      </w:r>
      <w:r w:rsidR="008213FD">
        <w:rPr>
          <w:szCs w:val="22"/>
        </w:rPr>
        <w:t>Karesol</w:t>
      </w:r>
    </w:p>
    <w:p w:rsidR="0099153F" w:rsidRPr="00482558" w:rsidRDefault="0099153F" w:rsidP="00032248">
      <w:pPr>
        <w:ind w:right="-29"/>
        <w:rPr>
          <w:szCs w:val="22"/>
        </w:rPr>
      </w:pPr>
      <w:r w:rsidRPr="00482558">
        <w:rPr>
          <w:szCs w:val="22"/>
        </w:rPr>
        <w:t>6.</w:t>
      </w:r>
      <w:r w:rsidRPr="00482558">
        <w:rPr>
          <w:szCs w:val="22"/>
        </w:rPr>
        <w:tab/>
      </w:r>
      <w:r w:rsidR="00C147E0">
        <w:rPr>
          <w:szCs w:val="22"/>
        </w:rPr>
        <w:t xml:space="preserve">Obsah balenia a </w:t>
      </w:r>
      <w:r w:rsidR="00C147E0" w:rsidRPr="00482558">
        <w:rPr>
          <w:szCs w:val="22"/>
        </w:rPr>
        <w:t>ď</w:t>
      </w:r>
      <w:r w:rsidRPr="00482558">
        <w:rPr>
          <w:szCs w:val="22"/>
        </w:rPr>
        <w:t>alšie informácie</w:t>
      </w:r>
    </w:p>
    <w:p w:rsidR="00734DC4" w:rsidRDefault="00734DC4" w:rsidP="00032248">
      <w:pPr>
        <w:numPr>
          <w:ilvl w:val="12"/>
          <w:numId w:val="0"/>
        </w:numPr>
        <w:tabs>
          <w:tab w:val="left" w:pos="1943"/>
        </w:tabs>
        <w:ind w:right="-2"/>
        <w:rPr>
          <w:szCs w:val="22"/>
        </w:rPr>
      </w:pPr>
      <w:bookmarkStart w:id="0" w:name="_GoBack"/>
      <w:bookmarkEnd w:id="0"/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82558">
        <w:rPr>
          <w:b/>
          <w:szCs w:val="22"/>
        </w:rPr>
        <w:t>1.</w:t>
      </w:r>
      <w:r w:rsidRPr="00482558">
        <w:rPr>
          <w:b/>
          <w:szCs w:val="22"/>
        </w:rPr>
        <w:tab/>
        <w:t>Č</w:t>
      </w:r>
      <w:r w:rsidR="00B16F9C" w:rsidRPr="00482558">
        <w:rPr>
          <w:b/>
          <w:szCs w:val="22"/>
        </w:rPr>
        <w:t xml:space="preserve">o je </w:t>
      </w:r>
      <w:r w:rsidR="00B16F9C">
        <w:rPr>
          <w:b/>
          <w:szCs w:val="22"/>
        </w:rPr>
        <w:t>Karesol</w:t>
      </w:r>
      <w:r w:rsidR="00B16F9C" w:rsidRPr="00482558">
        <w:rPr>
          <w:b/>
          <w:szCs w:val="22"/>
        </w:rPr>
        <w:t xml:space="preserve"> a na čo sa používa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EC3F86" w:rsidP="00032248">
      <w:pPr>
        <w:ind w:left="0" w:firstLine="0"/>
        <w:rPr>
          <w:szCs w:val="22"/>
        </w:rPr>
      </w:pPr>
      <w:r w:rsidRPr="007B6E87">
        <w:rPr>
          <w:szCs w:val="22"/>
        </w:rPr>
        <w:t>Liečivo</w:t>
      </w:r>
      <w:r w:rsidRPr="00482558">
        <w:rPr>
          <w:szCs w:val="22"/>
        </w:rPr>
        <w:t xml:space="preserve"> </w:t>
      </w:r>
      <w:r w:rsidR="0099153F" w:rsidRPr="00482558">
        <w:rPr>
          <w:szCs w:val="22"/>
        </w:rPr>
        <w:t xml:space="preserve">lieku </w:t>
      </w:r>
      <w:r w:rsidR="008213FD">
        <w:rPr>
          <w:szCs w:val="22"/>
        </w:rPr>
        <w:t>Karesol</w:t>
      </w:r>
      <w:r w:rsidR="0099153F" w:rsidRPr="00482558">
        <w:rPr>
          <w:szCs w:val="22"/>
        </w:rPr>
        <w:t xml:space="preserve"> patrí do skupiny anticholinergík. Tieto lieky sa používajú na zníženie aktivity príliš aktívneho </w:t>
      </w:r>
      <w:r w:rsidR="00FD4280">
        <w:rPr>
          <w:szCs w:val="22"/>
        </w:rPr>
        <w:t xml:space="preserve">(hyperaktívneho) </w:t>
      </w:r>
      <w:r w:rsidR="0099153F" w:rsidRPr="00482558">
        <w:rPr>
          <w:szCs w:val="22"/>
        </w:rPr>
        <w:t xml:space="preserve">močového mechúra. Výsledkom je, že dokážete vydržať dlhšie, pokým budete mať potrebu ísť na toaletu a </w:t>
      </w:r>
      <w:r w:rsidR="00777BA3">
        <w:rPr>
          <w:szCs w:val="22"/>
        </w:rPr>
        <w:t>v</w:t>
      </w:r>
      <w:r w:rsidR="0099153F" w:rsidRPr="00482558">
        <w:rPr>
          <w:szCs w:val="22"/>
        </w:rPr>
        <w:t>áš močový mechúr bude schopný udržať väčšie množstvo moču.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8213FD" w:rsidP="00032248">
      <w:pPr>
        <w:ind w:left="0" w:firstLine="0"/>
        <w:rPr>
          <w:szCs w:val="22"/>
        </w:rPr>
      </w:pPr>
      <w:r>
        <w:rPr>
          <w:szCs w:val="22"/>
        </w:rPr>
        <w:t>Karesol</w:t>
      </w:r>
      <w:r w:rsidR="0099153F" w:rsidRPr="00482558">
        <w:rPr>
          <w:szCs w:val="22"/>
        </w:rPr>
        <w:t xml:space="preserve"> sa používa na liečbu príznakov stavu nazývaného hyperaktívny močový mechúr. Tieto príznaky zahŕňajú: silnú a náhlu nutkavú potrebu močiť bez predchádzajúceho varovného signálu, častú potrebu močiť alebo únik moču v prípade, že ste nestihli dôjsť včas na toaletu.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82558">
        <w:rPr>
          <w:b/>
          <w:szCs w:val="22"/>
        </w:rPr>
        <w:t>2.</w:t>
      </w:r>
      <w:r w:rsidRPr="00482558">
        <w:rPr>
          <w:b/>
          <w:szCs w:val="22"/>
        </w:rPr>
        <w:tab/>
      </w:r>
      <w:r w:rsidR="00B16F9C" w:rsidRPr="000A72A7">
        <w:rPr>
          <w:b/>
          <w:szCs w:val="22"/>
        </w:rPr>
        <w:t xml:space="preserve">Čo potrebujete vedieť predtým, </w:t>
      </w:r>
      <w:r w:rsidR="00B16F9C" w:rsidRPr="00482558">
        <w:rPr>
          <w:b/>
          <w:szCs w:val="22"/>
        </w:rPr>
        <w:t xml:space="preserve">ako užijete </w:t>
      </w:r>
      <w:r w:rsidR="00B16F9C">
        <w:rPr>
          <w:b/>
          <w:szCs w:val="22"/>
        </w:rPr>
        <w:t>Karesol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036504" w:rsidP="00032248">
      <w:pPr>
        <w:numPr>
          <w:ilvl w:val="12"/>
          <w:numId w:val="0"/>
        </w:numPr>
        <w:outlineLvl w:val="0"/>
        <w:rPr>
          <w:szCs w:val="22"/>
        </w:rPr>
      </w:pPr>
      <w:r w:rsidRPr="00482558">
        <w:rPr>
          <w:b/>
          <w:szCs w:val="22"/>
        </w:rPr>
        <w:t xml:space="preserve">NEUŽÍVAJTE </w:t>
      </w:r>
      <w:r w:rsidR="008213FD">
        <w:rPr>
          <w:b/>
          <w:szCs w:val="22"/>
        </w:rPr>
        <w:t>Karesol</w:t>
      </w:r>
    </w:p>
    <w:p w:rsidR="0099153F" w:rsidRPr="00482558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99153F" w:rsidRPr="00482558">
        <w:rPr>
          <w:szCs w:val="22"/>
        </w:rPr>
        <w:t>nie ste schopný močiť alebo úplne vyprázdniť močový mechúr (retencia moču)</w:t>
      </w:r>
      <w:r w:rsidR="00AF5B2B">
        <w:rPr>
          <w:szCs w:val="22"/>
        </w:rPr>
        <w:t>,</w:t>
      </w:r>
    </w:p>
    <w:p w:rsidR="0099153F" w:rsidRPr="00482558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99153F" w:rsidRPr="00482558">
        <w:rPr>
          <w:szCs w:val="22"/>
        </w:rPr>
        <w:t>máte závažné žalúdočné alebo črevné problémy (vrátene toxického megak</w:t>
      </w:r>
      <w:r w:rsidR="00E56281">
        <w:rPr>
          <w:szCs w:val="22"/>
        </w:rPr>
        <w:t>ó</w:t>
      </w:r>
      <w:r w:rsidR="0099153F" w:rsidRPr="00482558">
        <w:rPr>
          <w:szCs w:val="22"/>
        </w:rPr>
        <w:t>l</w:t>
      </w:r>
      <w:r w:rsidR="00E56281">
        <w:rPr>
          <w:szCs w:val="22"/>
        </w:rPr>
        <w:t>o</w:t>
      </w:r>
      <w:r w:rsidR="0099153F" w:rsidRPr="00482558">
        <w:rPr>
          <w:szCs w:val="22"/>
        </w:rPr>
        <w:t xml:space="preserve">nu, komplikácie spojenej so zápalom hrubého čreva </w:t>
      </w:r>
      <w:r w:rsidR="004D039C" w:rsidRPr="00C359D6">
        <w:rPr>
          <w:szCs w:val="22"/>
        </w:rPr>
        <w:t>[</w:t>
      </w:r>
      <w:r w:rsidR="0099153F" w:rsidRPr="00482558">
        <w:rPr>
          <w:szCs w:val="22"/>
        </w:rPr>
        <w:t>ulcerózna kolitída</w:t>
      </w:r>
      <w:r w:rsidR="004D039C" w:rsidRPr="00C359D6">
        <w:rPr>
          <w:szCs w:val="22"/>
        </w:rPr>
        <w:t>]</w:t>
      </w:r>
      <w:r w:rsidR="00846D37">
        <w:rPr>
          <w:szCs w:val="22"/>
        </w:rPr>
        <w:t>)</w:t>
      </w:r>
      <w:r w:rsidR="00535DBC">
        <w:rPr>
          <w:szCs w:val="22"/>
        </w:rPr>
        <w:t>,</w:t>
      </w:r>
    </w:p>
    <w:p w:rsidR="0099153F" w:rsidRPr="00482558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99153F" w:rsidRPr="00482558">
        <w:rPr>
          <w:szCs w:val="22"/>
        </w:rPr>
        <w:t>trpíte ochorením svalov nazývaným myasténia gravis, ktorá môže spôsobiť extrémne ochabnutie niektorých svalov</w:t>
      </w:r>
      <w:r w:rsidR="00BB7B73">
        <w:rPr>
          <w:szCs w:val="22"/>
        </w:rPr>
        <w:t>,</w:t>
      </w:r>
    </w:p>
    <w:p w:rsidR="0099153F" w:rsidRPr="00482558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>ak</w:t>
      </w:r>
      <w:r w:rsidR="0099153F" w:rsidRPr="00482558">
        <w:rPr>
          <w:szCs w:val="22"/>
        </w:rPr>
        <w:t xml:space="preserve"> trpíte vysokým vnútroočným tlakom s postupnou stratou zraku (zelený zákal)</w:t>
      </w:r>
      <w:r w:rsidR="00776235">
        <w:rPr>
          <w:szCs w:val="22"/>
        </w:rPr>
        <w:t>,</w:t>
      </w:r>
    </w:p>
    <w:p w:rsidR="0099153F" w:rsidRPr="00482558" w:rsidRDefault="0099153F" w:rsidP="000A72A7">
      <w:pPr>
        <w:numPr>
          <w:ilvl w:val="0"/>
          <w:numId w:val="22"/>
        </w:numPr>
        <w:ind w:left="567" w:hanging="567"/>
        <w:rPr>
          <w:szCs w:val="22"/>
        </w:rPr>
      </w:pPr>
      <w:r w:rsidRPr="00482558">
        <w:rPr>
          <w:szCs w:val="22"/>
        </w:rPr>
        <w:t>ak ste alergický na solifenacín alebo na ktorúkoľvek z</w:t>
      </w:r>
      <w:r w:rsidR="00B16F9C">
        <w:rPr>
          <w:szCs w:val="22"/>
        </w:rPr>
        <w:t xml:space="preserve"> ďalších</w:t>
      </w:r>
      <w:r w:rsidRPr="00482558">
        <w:rPr>
          <w:szCs w:val="22"/>
        </w:rPr>
        <w:t xml:space="preserve"> zložiek </w:t>
      </w:r>
      <w:r w:rsidR="00B16F9C">
        <w:rPr>
          <w:szCs w:val="22"/>
        </w:rPr>
        <w:t xml:space="preserve">tohto </w:t>
      </w:r>
      <w:r w:rsidRPr="00482558">
        <w:rPr>
          <w:szCs w:val="22"/>
        </w:rPr>
        <w:t>lieku</w:t>
      </w:r>
      <w:r w:rsidR="00B16F9C">
        <w:rPr>
          <w:szCs w:val="22"/>
        </w:rPr>
        <w:t xml:space="preserve"> (uvedených v časti 6)</w:t>
      </w:r>
      <w:r w:rsidR="00467D56">
        <w:rPr>
          <w:szCs w:val="22"/>
        </w:rPr>
        <w:t>,</w:t>
      </w:r>
    </w:p>
    <w:p w:rsidR="0099153F" w:rsidRPr="00482558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99153F" w:rsidRPr="00482558">
        <w:rPr>
          <w:szCs w:val="22"/>
        </w:rPr>
        <w:t>podstupujete dialýzu</w:t>
      </w:r>
      <w:r w:rsidR="006208BC">
        <w:rPr>
          <w:szCs w:val="22"/>
        </w:rPr>
        <w:t>,</w:t>
      </w:r>
    </w:p>
    <w:p w:rsidR="0099153F" w:rsidRPr="00482558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99153F" w:rsidRPr="00482558">
        <w:rPr>
          <w:szCs w:val="22"/>
        </w:rPr>
        <w:t>trpíte závažným ochorením pečene</w:t>
      </w:r>
      <w:r w:rsidR="00B00517">
        <w:rPr>
          <w:szCs w:val="22"/>
        </w:rPr>
        <w:t>,</w:t>
      </w:r>
    </w:p>
    <w:p w:rsidR="0099153F" w:rsidRDefault="00B16F9C" w:rsidP="000A72A7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99153F" w:rsidRPr="00482558">
        <w:rPr>
          <w:szCs w:val="22"/>
        </w:rPr>
        <w:t xml:space="preserve">trpíte závažným ochorením obličiek alebo stredne závažným ochorením pečene </w:t>
      </w:r>
      <w:r w:rsidR="00B00517" w:rsidRPr="000A72A7">
        <w:rPr>
          <w:szCs w:val="22"/>
          <w:u w:val="single"/>
        </w:rPr>
        <w:t>a</w:t>
      </w:r>
      <w:r w:rsidR="00B00517" w:rsidRPr="00482558">
        <w:rPr>
          <w:szCs w:val="22"/>
        </w:rPr>
        <w:t xml:space="preserve"> </w:t>
      </w:r>
      <w:r w:rsidR="0099153F" w:rsidRPr="00482558">
        <w:rPr>
          <w:szCs w:val="22"/>
        </w:rPr>
        <w:t xml:space="preserve">súbežne užívate lieky, ktoré môžu znížiť vylučovanie </w:t>
      </w:r>
      <w:r w:rsidR="008213FD">
        <w:rPr>
          <w:szCs w:val="22"/>
        </w:rPr>
        <w:t>Karesol</w:t>
      </w:r>
      <w:r w:rsidR="00681701">
        <w:rPr>
          <w:szCs w:val="22"/>
        </w:rPr>
        <w:t>u</w:t>
      </w:r>
      <w:r w:rsidR="0099153F" w:rsidRPr="00482558">
        <w:rPr>
          <w:szCs w:val="22"/>
        </w:rPr>
        <w:t xml:space="preserve"> z tela (napr. ketokonazol). </w:t>
      </w:r>
      <w:r w:rsidR="0046182D">
        <w:rPr>
          <w:szCs w:val="22"/>
        </w:rPr>
        <w:t xml:space="preserve">Ak sa vás to týka, </w:t>
      </w:r>
      <w:r w:rsidR="0099153F" w:rsidRPr="00482558">
        <w:rPr>
          <w:szCs w:val="22"/>
        </w:rPr>
        <w:t xml:space="preserve">lekár alebo lekárnik </w:t>
      </w:r>
      <w:r w:rsidRPr="00482558">
        <w:rPr>
          <w:szCs w:val="22"/>
        </w:rPr>
        <w:t xml:space="preserve">vás bude o tom informovať. </w:t>
      </w:r>
    </w:p>
    <w:p w:rsidR="00036504" w:rsidRPr="00482558" w:rsidRDefault="00036504" w:rsidP="000A72A7">
      <w:pPr>
        <w:ind w:firstLine="0"/>
        <w:rPr>
          <w:szCs w:val="22"/>
        </w:rPr>
      </w:pPr>
    </w:p>
    <w:p w:rsidR="0099153F" w:rsidRPr="00482558" w:rsidRDefault="00036504" w:rsidP="000A72A7">
      <w:pPr>
        <w:ind w:left="0" w:firstLine="0"/>
        <w:rPr>
          <w:szCs w:val="22"/>
        </w:rPr>
      </w:pPr>
      <w:r>
        <w:rPr>
          <w:szCs w:val="22"/>
        </w:rPr>
        <w:lastRenderedPageBreak/>
        <w:t>A</w:t>
      </w:r>
      <w:r w:rsidR="00B16F9C">
        <w:rPr>
          <w:szCs w:val="22"/>
        </w:rPr>
        <w:t xml:space="preserve">k </w:t>
      </w:r>
      <w:r w:rsidR="00B16F9C" w:rsidRPr="00482558">
        <w:rPr>
          <w:szCs w:val="22"/>
        </w:rPr>
        <w:t>sa vás týka alebo</w:t>
      </w:r>
      <w:r w:rsidR="009C3D67">
        <w:rPr>
          <w:szCs w:val="22"/>
        </w:rPr>
        <w:t xml:space="preserve"> sa vás</w:t>
      </w:r>
      <w:r w:rsidR="00B16F9C" w:rsidRPr="00482558">
        <w:rPr>
          <w:szCs w:val="22"/>
        </w:rPr>
        <w:t xml:space="preserve"> v </w:t>
      </w:r>
      <w:r w:rsidR="0099153F" w:rsidRPr="00482558">
        <w:rPr>
          <w:szCs w:val="22"/>
        </w:rPr>
        <w:t>minulosti týkal niektorý zo stavov uvedených vyššie, povedzte to svojmu lekárovi</w:t>
      </w:r>
      <w:r w:rsidR="008758DF">
        <w:rPr>
          <w:szCs w:val="22"/>
        </w:rPr>
        <w:t xml:space="preserve"> </w:t>
      </w:r>
      <w:r>
        <w:rPr>
          <w:szCs w:val="22"/>
        </w:rPr>
        <w:t>pre</w:t>
      </w:r>
      <w:r w:rsidR="008758DF">
        <w:rPr>
          <w:szCs w:val="22"/>
        </w:rPr>
        <w:t>d</w:t>
      </w:r>
      <w:r>
        <w:rPr>
          <w:szCs w:val="22"/>
        </w:rPr>
        <w:t>tým</w:t>
      </w:r>
      <w:r w:rsidR="0099153F" w:rsidRPr="00482558">
        <w:rPr>
          <w:szCs w:val="22"/>
        </w:rPr>
        <w:t xml:space="preserve">, ako začnete užívať </w:t>
      </w:r>
      <w:r w:rsidR="008213FD">
        <w:rPr>
          <w:szCs w:val="22"/>
        </w:rPr>
        <w:t>Karesol</w:t>
      </w:r>
      <w:r w:rsidR="0099153F" w:rsidRPr="00482558">
        <w:rPr>
          <w:szCs w:val="22"/>
        </w:rPr>
        <w:t>.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B16F9C" w:rsidRDefault="00B16F9C" w:rsidP="0003224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Upozornenia a opatrenia</w:t>
      </w:r>
    </w:p>
    <w:p w:rsidR="00B16F9C" w:rsidRPr="000A72A7" w:rsidRDefault="00CA250B" w:rsidP="00032248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>Predtým, ako začnete užívať Karesol, obráťte sa na svojho lekára alebo lekárnika:</w:t>
      </w:r>
    </w:p>
    <w:p w:rsidR="0099153F" w:rsidRPr="00482558" w:rsidRDefault="0099153F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>ak máte ťažkosti s vyprázdnením močového mechúra (obštrukcia močového mechúra) alebo máte problémy s močením, napr. slabý prúd moču</w:t>
      </w:r>
      <w:r w:rsidR="00751DA9">
        <w:rPr>
          <w:szCs w:val="22"/>
        </w:rPr>
        <w:t>;</w:t>
      </w:r>
      <w:r w:rsidRPr="00482558">
        <w:rPr>
          <w:szCs w:val="22"/>
        </w:rPr>
        <w:t xml:space="preserve"> </w:t>
      </w:r>
      <w:r w:rsidR="00B16F9C" w:rsidRPr="00482558">
        <w:rPr>
          <w:szCs w:val="22"/>
        </w:rPr>
        <w:t>riziko hromadenia moču v</w:t>
      </w:r>
      <w:r w:rsidR="00CA250B">
        <w:rPr>
          <w:szCs w:val="22"/>
        </w:rPr>
        <w:t> </w:t>
      </w:r>
      <w:r w:rsidR="00B16F9C" w:rsidRPr="00482558">
        <w:rPr>
          <w:szCs w:val="22"/>
        </w:rPr>
        <w:t>mechúre</w:t>
      </w:r>
      <w:r w:rsidR="00CA250B">
        <w:rPr>
          <w:szCs w:val="22"/>
        </w:rPr>
        <w:t xml:space="preserve"> </w:t>
      </w:r>
      <w:r w:rsidR="00CA250B" w:rsidRPr="00220B2D">
        <w:t>(retencia moču)</w:t>
      </w:r>
      <w:r w:rsidR="00751DA9">
        <w:t xml:space="preserve"> je u vás oveľa vyššie</w:t>
      </w:r>
      <w:r w:rsidR="00751DA9">
        <w:rPr>
          <w:szCs w:val="22"/>
        </w:rPr>
        <w:t>;</w:t>
      </w:r>
    </w:p>
    <w:p w:rsidR="0099153F" w:rsidRPr="00482558" w:rsidRDefault="00B16F9C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>ak máte ťažkosti s priechodnosťou tráviaceho traktu (zápcha)</w:t>
      </w:r>
      <w:r w:rsidR="00D41ED3">
        <w:rPr>
          <w:szCs w:val="22"/>
        </w:rPr>
        <w:t>;</w:t>
      </w:r>
    </w:p>
    <w:p w:rsidR="0099153F" w:rsidRPr="00482558" w:rsidRDefault="00B16F9C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 xml:space="preserve">ak </w:t>
      </w:r>
      <w:r w:rsidR="00D41ED3">
        <w:rPr>
          <w:szCs w:val="22"/>
        </w:rPr>
        <w:t>je</w:t>
      </w:r>
      <w:r w:rsidRPr="00482558">
        <w:rPr>
          <w:szCs w:val="22"/>
        </w:rPr>
        <w:t xml:space="preserve"> u vás riziko </w:t>
      </w:r>
      <w:r w:rsidR="00D41ED3">
        <w:rPr>
          <w:szCs w:val="22"/>
        </w:rPr>
        <w:t>spomalenia činnosti</w:t>
      </w:r>
      <w:r w:rsidRPr="00482558">
        <w:rPr>
          <w:szCs w:val="22"/>
        </w:rPr>
        <w:t xml:space="preserve"> tráviaceho traktu (pohyby žalúdka a čriev)</w:t>
      </w:r>
      <w:r w:rsidR="00FE29B8">
        <w:rPr>
          <w:szCs w:val="22"/>
        </w:rPr>
        <w:t>;</w:t>
      </w:r>
      <w:r w:rsidRPr="00482558">
        <w:rPr>
          <w:szCs w:val="22"/>
        </w:rPr>
        <w:t xml:space="preserve"> </w:t>
      </w:r>
      <w:r w:rsidR="00FE29B8">
        <w:rPr>
          <w:szCs w:val="22"/>
        </w:rPr>
        <w:t xml:space="preserve">ak sa vás to týka, </w:t>
      </w:r>
      <w:r w:rsidRPr="00482558">
        <w:rPr>
          <w:szCs w:val="22"/>
        </w:rPr>
        <w:t>lekár vás bude informovať</w:t>
      </w:r>
      <w:r w:rsidR="00FE29B8">
        <w:rPr>
          <w:szCs w:val="22"/>
        </w:rPr>
        <w:t>;</w:t>
      </w:r>
    </w:p>
    <w:p w:rsidR="0099153F" w:rsidRPr="00482558" w:rsidRDefault="00B16F9C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>ak máte závažné ochorenie obličiek</w:t>
      </w:r>
      <w:r w:rsidR="00A10B1E">
        <w:rPr>
          <w:szCs w:val="22"/>
        </w:rPr>
        <w:t>;</w:t>
      </w:r>
    </w:p>
    <w:p w:rsidR="0099153F" w:rsidRPr="00482558" w:rsidRDefault="00B16F9C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>ak máte stredne závažné ochorenie pečene</w:t>
      </w:r>
      <w:r w:rsidR="00A10B1E">
        <w:rPr>
          <w:szCs w:val="22"/>
        </w:rPr>
        <w:t>;</w:t>
      </w:r>
    </w:p>
    <w:p w:rsidR="0099153F" w:rsidRPr="00482558" w:rsidRDefault="00B16F9C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>ak máte časť žalúdka vysunutú cez bránicu do hrudníka (hiátová prietrž) alebo</w:t>
      </w:r>
      <w:r w:rsidR="00A10B1E">
        <w:rPr>
          <w:szCs w:val="22"/>
        </w:rPr>
        <w:t xml:space="preserve"> trpíte</w:t>
      </w:r>
      <w:r w:rsidRPr="00482558">
        <w:rPr>
          <w:szCs w:val="22"/>
        </w:rPr>
        <w:t xml:space="preserve"> pálen</w:t>
      </w:r>
      <w:r w:rsidR="00A10B1E">
        <w:rPr>
          <w:szCs w:val="22"/>
        </w:rPr>
        <w:t>ím</w:t>
      </w:r>
      <w:r w:rsidRPr="00482558">
        <w:rPr>
          <w:szCs w:val="22"/>
        </w:rPr>
        <w:t xml:space="preserve"> záhy</w:t>
      </w:r>
      <w:r w:rsidR="00A10B1E">
        <w:rPr>
          <w:szCs w:val="22"/>
        </w:rPr>
        <w:t>;</w:t>
      </w:r>
    </w:p>
    <w:p w:rsidR="0099153F" w:rsidRPr="00482558" w:rsidRDefault="00B16F9C" w:rsidP="000A72A7">
      <w:pPr>
        <w:numPr>
          <w:ilvl w:val="0"/>
          <w:numId w:val="23"/>
        </w:numPr>
        <w:ind w:left="567" w:hanging="567"/>
        <w:rPr>
          <w:szCs w:val="22"/>
        </w:rPr>
      </w:pPr>
      <w:r w:rsidRPr="00482558">
        <w:rPr>
          <w:szCs w:val="22"/>
        </w:rPr>
        <w:t xml:space="preserve">ak máte </w:t>
      </w:r>
      <w:r w:rsidR="00A10B1E">
        <w:rPr>
          <w:szCs w:val="22"/>
        </w:rPr>
        <w:t>poruchu nervového systému</w:t>
      </w:r>
      <w:r w:rsidRPr="00482558">
        <w:rPr>
          <w:szCs w:val="22"/>
        </w:rPr>
        <w:t xml:space="preserve"> nazývanú autonómna neuropatia</w:t>
      </w:r>
      <w:r w:rsidR="0099153F" w:rsidRPr="00482558">
        <w:rPr>
          <w:szCs w:val="22"/>
        </w:rPr>
        <w:t>.</w:t>
      </w:r>
    </w:p>
    <w:p w:rsidR="0099153F" w:rsidRPr="00482558" w:rsidRDefault="0099153F" w:rsidP="00032248">
      <w:pPr>
        <w:rPr>
          <w:szCs w:val="22"/>
        </w:rPr>
      </w:pP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sa </w:t>
      </w:r>
      <w:r w:rsidR="00B16F9C" w:rsidRPr="00482558">
        <w:rPr>
          <w:szCs w:val="22"/>
        </w:rPr>
        <w:t xml:space="preserve">vás týka alebo </w:t>
      </w:r>
      <w:r w:rsidR="00154B56">
        <w:rPr>
          <w:szCs w:val="22"/>
        </w:rPr>
        <w:t xml:space="preserve">sa vás </w:t>
      </w:r>
      <w:r w:rsidR="00B16F9C" w:rsidRPr="00482558">
        <w:rPr>
          <w:szCs w:val="22"/>
        </w:rPr>
        <w:t>v minulosti týkal niektorý zo stavov uvedených vyššie, povedzte to svojmu lekárovi</w:t>
      </w:r>
      <w:r w:rsidR="00DF7E69">
        <w:rPr>
          <w:szCs w:val="22"/>
        </w:rPr>
        <w:t xml:space="preserve"> predtým</w:t>
      </w:r>
      <w:r w:rsidR="00B16F9C" w:rsidRPr="00482558">
        <w:rPr>
          <w:szCs w:val="22"/>
        </w:rPr>
        <w:t xml:space="preserve">, ako </w:t>
      </w:r>
      <w:r w:rsidRPr="00482558">
        <w:rPr>
          <w:szCs w:val="22"/>
        </w:rPr>
        <w:t xml:space="preserve">začnete užívať </w:t>
      </w:r>
      <w:r w:rsidR="008213FD">
        <w:rPr>
          <w:szCs w:val="22"/>
        </w:rPr>
        <w:t>Karesol</w:t>
      </w:r>
      <w:r w:rsidRPr="00482558">
        <w:rPr>
          <w:szCs w:val="22"/>
        </w:rPr>
        <w:t>.</w:t>
      </w:r>
    </w:p>
    <w:p w:rsidR="00CA250B" w:rsidRDefault="00CA250B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Pred začiatkom liečby </w:t>
      </w:r>
      <w:r w:rsidR="008213FD">
        <w:rPr>
          <w:szCs w:val="22"/>
        </w:rPr>
        <w:t>Karesol</w:t>
      </w:r>
      <w:r w:rsidR="00B16F9C">
        <w:rPr>
          <w:szCs w:val="22"/>
        </w:rPr>
        <w:t>om</w:t>
      </w:r>
      <w:r w:rsidRPr="00482558">
        <w:rPr>
          <w:szCs w:val="22"/>
        </w:rPr>
        <w:t xml:space="preserve"> </w:t>
      </w:r>
      <w:r w:rsidR="00B16F9C" w:rsidRPr="00482558">
        <w:rPr>
          <w:szCs w:val="22"/>
        </w:rPr>
        <w:t xml:space="preserve">vás lekár vyšetrí, aby zistil, či </w:t>
      </w:r>
      <w:r w:rsidR="00154B56">
        <w:rPr>
          <w:szCs w:val="22"/>
        </w:rPr>
        <w:t>časté močenie nemá iné príčiny</w:t>
      </w:r>
      <w:r w:rsidR="00B16F9C" w:rsidRPr="00482558">
        <w:rPr>
          <w:szCs w:val="22"/>
        </w:rPr>
        <w:t>, napríklad zlyhávanie</w:t>
      </w:r>
      <w:r w:rsidR="00154B56">
        <w:rPr>
          <w:szCs w:val="22"/>
        </w:rPr>
        <w:t xml:space="preserve"> srdca</w:t>
      </w:r>
      <w:r w:rsidR="00B16F9C" w:rsidRPr="00482558">
        <w:rPr>
          <w:szCs w:val="22"/>
        </w:rPr>
        <w:t xml:space="preserve"> </w:t>
      </w:r>
      <w:r w:rsidR="00CA250B">
        <w:rPr>
          <w:szCs w:val="22"/>
        </w:rPr>
        <w:t xml:space="preserve">(srdce má nedostatočnú silu pumpovať) </w:t>
      </w:r>
      <w:r w:rsidR="00B16F9C" w:rsidRPr="00482558">
        <w:rPr>
          <w:szCs w:val="22"/>
        </w:rPr>
        <w:t xml:space="preserve">alebo ochorenie obličiek. </w:t>
      </w:r>
      <w:r w:rsidR="004C03DF">
        <w:rPr>
          <w:szCs w:val="22"/>
        </w:rPr>
        <w:t>A</w:t>
      </w:r>
      <w:r w:rsidR="00B16F9C" w:rsidRPr="00482558">
        <w:rPr>
          <w:szCs w:val="22"/>
        </w:rPr>
        <w:t>k máte infekciu močových ciest, lekár vám predpíše antibiotikum (liek proti určitým bakteriálnym infekciám</w:t>
      </w:r>
      <w:r w:rsidRPr="00482558">
        <w:rPr>
          <w:szCs w:val="22"/>
        </w:rPr>
        <w:t>).</w:t>
      </w:r>
    </w:p>
    <w:p w:rsidR="0099153F" w:rsidRPr="00482558" w:rsidRDefault="0099153F" w:rsidP="00032248">
      <w:pPr>
        <w:numPr>
          <w:ilvl w:val="12"/>
          <w:numId w:val="0"/>
        </w:numPr>
        <w:ind w:left="567" w:hanging="567"/>
        <w:rPr>
          <w:szCs w:val="22"/>
        </w:rPr>
      </w:pPr>
    </w:p>
    <w:p w:rsidR="0099153F" w:rsidRPr="00482558" w:rsidRDefault="0099153F" w:rsidP="00032248">
      <w:pPr>
        <w:rPr>
          <w:b/>
          <w:bCs/>
          <w:szCs w:val="22"/>
        </w:rPr>
      </w:pPr>
      <w:r w:rsidRPr="00482558">
        <w:rPr>
          <w:b/>
          <w:bCs/>
          <w:szCs w:val="22"/>
        </w:rPr>
        <w:t>Deti a dospievajúci</w:t>
      </w:r>
    </w:p>
    <w:p w:rsidR="0099153F" w:rsidRPr="00482558" w:rsidRDefault="008213FD" w:rsidP="00032248">
      <w:pPr>
        <w:rPr>
          <w:szCs w:val="22"/>
        </w:rPr>
      </w:pPr>
      <w:r>
        <w:rPr>
          <w:szCs w:val="22"/>
        </w:rPr>
        <w:t>Karesol</w:t>
      </w:r>
      <w:r w:rsidR="0099153F" w:rsidRPr="00482558">
        <w:rPr>
          <w:szCs w:val="22"/>
        </w:rPr>
        <w:t xml:space="preserve"> sa nemá používať u detí a dospievajúcich mladších ako 18 rokov.</w:t>
      </w:r>
    </w:p>
    <w:p w:rsidR="0099153F" w:rsidRPr="00482558" w:rsidRDefault="0099153F" w:rsidP="00032248">
      <w:pPr>
        <w:rPr>
          <w:szCs w:val="22"/>
        </w:rPr>
      </w:pPr>
      <w:bookmarkStart w:id="1" w:name="sectionT4"/>
      <w:bookmarkEnd w:id="1"/>
    </w:p>
    <w:p w:rsidR="00750292" w:rsidRDefault="00B16F9C" w:rsidP="0003224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szCs w:val="22"/>
        </w:rPr>
        <w:t>Iné lieky a Karesol</w:t>
      </w:r>
    </w:p>
    <w:p w:rsidR="00B16F9C" w:rsidRPr="0022146F" w:rsidRDefault="00B16F9C" w:rsidP="00032248">
      <w:pPr>
        <w:numPr>
          <w:ilvl w:val="12"/>
          <w:numId w:val="0"/>
        </w:numPr>
        <w:ind w:right="-2"/>
        <w:rPr>
          <w:noProof/>
          <w:szCs w:val="22"/>
        </w:rPr>
      </w:pPr>
      <w:r w:rsidRPr="0022146F">
        <w:rPr>
          <w:noProof/>
          <w:szCs w:val="22"/>
        </w:rPr>
        <w:t xml:space="preserve">Ak </w:t>
      </w:r>
      <w:r w:rsidR="00B35F7C">
        <w:rPr>
          <w:noProof/>
          <w:szCs w:val="22"/>
        </w:rPr>
        <w:t xml:space="preserve">teraz </w:t>
      </w:r>
      <w:r w:rsidRPr="0022146F">
        <w:rPr>
          <w:szCs w:val="22"/>
          <w:lang w:val="fr-FR"/>
        </w:rPr>
        <w:t>užívate</w:t>
      </w:r>
      <w:r w:rsidRPr="0022146F">
        <w:rPr>
          <w:noProof/>
          <w:szCs w:val="22"/>
        </w:rPr>
        <w:t xml:space="preserve"> alebo ste v poslednom čase </w:t>
      </w:r>
      <w:r w:rsidRPr="0022146F">
        <w:rPr>
          <w:szCs w:val="22"/>
          <w:lang w:val="fr-FR"/>
        </w:rPr>
        <w:t>užívali</w:t>
      </w:r>
      <w:r w:rsidRPr="0022146F">
        <w:rPr>
          <w:noProof/>
          <w:szCs w:val="22"/>
          <w:lang w:val="fr-FR"/>
        </w:rPr>
        <w:t>,</w:t>
      </w:r>
      <w:r w:rsidR="00B35F7C">
        <w:rPr>
          <w:noProof/>
          <w:szCs w:val="22"/>
          <w:lang w:val="fr-FR"/>
        </w:rPr>
        <w:t xml:space="preserve"> či práve</w:t>
      </w:r>
      <w:r w:rsidRPr="0022146F">
        <w:rPr>
          <w:noProof/>
          <w:szCs w:val="22"/>
          <w:lang w:val="fr-FR"/>
        </w:rPr>
        <w:t xml:space="preserve"> budete užívať</w:t>
      </w:r>
      <w:r w:rsidRPr="0022146F">
        <w:rPr>
          <w:b/>
          <w:i/>
          <w:noProof/>
          <w:szCs w:val="22"/>
          <w:lang w:val="fr-FR"/>
        </w:rPr>
        <w:t xml:space="preserve"> </w:t>
      </w:r>
      <w:r w:rsidRPr="0022146F">
        <w:rPr>
          <w:noProof/>
          <w:szCs w:val="22"/>
          <w:lang w:val="fr-FR"/>
        </w:rPr>
        <w:t>ďalšie lieky, povedzte</w:t>
      </w:r>
      <w:r w:rsidRPr="0022146F">
        <w:rPr>
          <w:noProof/>
          <w:szCs w:val="22"/>
        </w:rPr>
        <w:t xml:space="preserve"> to svojmu lekár</w:t>
      </w:r>
      <w:r>
        <w:rPr>
          <w:noProof/>
          <w:szCs w:val="22"/>
        </w:rPr>
        <w:t xml:space="preserve">ovi </w:t>
      </w:r>
      <w:r w:rsidRPr="0022146F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lekárni</w:t>
      </w:r>
      <w:r>
        <w:rPr>
          <w:noProof/>
          <w:szCs w:val="22"/>
        </w:rPr>
        <w:t>kovi.</w:t>
      </w:r>
    </w:p>
    <w:p w:rsidR="0099153F" w:rsidRPr="00482558" w:rsidRDefault="0099153F" w:rsidP="00032248">
      <w:pPr>
        <w:rPr>
          <w:szCs w:val="22"/>
        </w:rPr>
      </w:pPr>
      <w:r w:rsidRPr="00482558">
        <w:rPr>
          <w:szCs w:val="22"/>
        </w:rPr>
        <w:t xml:space="preserve">Je mimoriadne dôležité, aby ste </w:t>
      </w:r>
      <w:r w:rsidR="00B26CD7">
        <w:rPr>
          <w:szCs w:val="22"/>
        </w:rPr>
        <w:t>lekára informovali</w:t>
      </w:r>
      <w:r w:rsidRPr="00482558">
        <w:rPr>
          <w:szCs w:val="22"/>
        </w:rPr>
        <w:t>, ak užívate:</w:t>
      </w:r>
    </w:p>
    <w:p w:rsidR="0099153F" w:rsidRPr="00482558" w:rsidRDefault="00D75E36" w:rsidP="000A72A7">
      <w:pPr>
        <w:numPr>
          <w:ilvl w:val="0"/>
          <w:numId w:val="24"/>
        </w:numPr>
        <w:ind w:left="567" w:hanging="567"/>
        <w:rPr>
          <w:szCs w:val="22"/>
        </w:rPr>
      </w:pPr>
      <w:r>
        <w:rPr>
          <w:szCs w:val="22"/>
        </w:rPr>
        <w:t>I</w:t>
      </w:r>
      <w:r w:rsidR="0099153F" w:rsidRPr="00482558">
        <w:rPr>
          <w:szCs w:val="22"/>
        </w:rPr>
        <w:t>né anticholinergi</w:t>
      </w:r>
      <w:r w:rsidR="00581FDC">
        <w:rPr>
          <w:szCs w:val="22"/>
        </w:rPr>
        <w:t>ká</w:t>
      </w:r>
      <w:r w:rsidR="0099153F" w:rsidRPr="00482558">
        <w:rPr>
          <w:szCs w:val="22"/>
        </w:rPr>
        <w:t>, pretože účinky a vedľajšie účinky oboch liekov sa môžu znásobiť.</w:t>
      </w:r>
      <w:r>
        <w:rPr>
          <w:szCs w:val="22"/>
        </w:rPr>
        <w:t xml:space="preserve"> S</w:t>
      </w:r>
      <w:r w:rsidR="0099153F" w:rsidRPr="00482558">
        <w:rPr>
          <w:szCs w:val="22"/>
        </w:rPr>
        <w:t>pýtajte sa svojho lekára, či liek, ktorý užívate, patrí do tejto skupiny.</w:t>
      </w:r>
    </w:p>
    <w:p w:rsidR="0099153F" w:rsidRPr="00482558" w:rsidRDefault="003D113E" w:rsidP="000A72A7">
      <w:pPr>
        <w:numPr>
          <w:ilvl w:val="0"/>
          <w:numId w:val="24"/>
        </w:numPr>
        <w:ind w:left="567" w:hanging="567"/>
        <w:rPr>
          <w:szCs w:val="22"/>
        </w:rPr>
      </w:pPr>
      <w:r>
        <w:rPr>
          <w:szCs w:val="22"/>
        </w:rPr>
        <w:t>C</w:t>
      </w:r>
      <w:r w:rsidR="0099153F" w:rsidRPr="00482558">
        <w:rPr>
          <w:szCs w:val="22"/>
        </w:rPr>
        <w:t xml:space="preserve">holinergiká, </w:t>
      </w:r>
      <w:r>
        <w:rPr>
          <w:szCs w:val="22"/>
        </w:rPr>
        <w:t>pretože</w:t>
      </w:r>
      <w:r w:rsidR="0099153F" w:rsidRPr="00482558">
        <w:rPr>
          <w:szCs w:val="22"/>
        </w:rPr>
        <w:t xml:space="preserve"> môžu znižovať účinok </w:t>
      </w:r>
      <w:r w:rsidR="008213FD">
        <w:rPr>
          <w:szCs w:val="22"/>
        </w:rPr>
        <w:t>Karesol</w:t>
      </w:r>
      <w:r w:rsidR="00B16F9C">
        <w:rPr>
          <w:szCs w:val="22"/>
        </w:rPr>
        <w:t>u</w:t>
      </w:r>
      <w:r w:rsidR="0099153F" w:rsidRPr="00482558">
        <w:rPr>
          <w:szCs w:val="22"/>
        </w:rPr>
        <w:t>.</w:t>
      </w:r>
      <w:r w:rsidR="00130E3C">
        <w:rPr>
          <w:szCs w:val="22"/>
        </w:rPr>
        <w:t xml:space="preserve"> S</w:t>
      </w:r>
      <w:r w:rsidR="0099153F" w:rsidRPr="00482558">
        <w:rPr>
          <w:szCs w:val="22"/>
        </w:rPr>
        <w:t>pýtajte sa svojho lekára, či liek, ktorý užívate, patrí do tejto skupiny.</w:t>
      </w:r>
    </w:p>
    <w:p w:rsidR="0099153F" w:rsidRPr="00482558" w:rsidRDefault="001062C2" w:rsidP="000A72A7">
      <w:pPr>
        <w:numPr>
          <w:ilvl w:val="0"/>
          <w:numId w:val="24"/>
        </w:numPr>
        <w:ind w:left="567" w:hanging="567"/>
        <w:rPr>
          <w:szCs w:val="22"/>
        </w:rPr>
      </w:pPr>
      <w:r>
        <w:rPr>
          <w:szCs w:val="22"/>
        </w:rPr>
        <w:t>L</w:t>
      </w:r>
      <w:r w:rsidR="0099153F" w:rsidRPr="00482558">
        <w:rPr>
          <w:szCs w:val="22"/>
        </w:rPr>
        <w:t xml:space="preserve">iečivá ako metoklopramid a cisaprid, ktoré urýchľujú pohyb potravy tráviacim traktom. </w:t>
      </w:r>
      <w:r w:rsidR="008213FD">
        <w:rPr>
          <w:szCs w:val="22"/>
        </w:rPr>
        <w:t>Karesol</w:t>
      </w:r>
      <w:r w:rsidR="0099153F" w:rsidRPr="00482558">
        <w:rPr>
          <w:szCs w:val="22"/>
        </w:rPr>
        <w:t xml:space="preserve"> môže znižovať ich účinok.</w:t>
      </w:r>
    </w:p>
    <w:p w:rsidR="0099153F" w:rsidRPr="00482558" w:rsidRDefault="00715C3E" w:rsidP="000A72A7">
      <w:pPr>
        <w:numPr>
          <w:ilvl w:val="0"/>
          <w:numId w:val="24"/>
        </w:numPr>
        <w:ind w:left="567" w:hanging="567"/>
        <w:rPr>
          <w:szCs w:val="22"/>
        </w:rPr>
      </w:pPr>
      <w:r>
        <w:rPr>
          <w:szCs w:val="22"/>
        </w:rPr>
        <w:t>L</w:t>
      </w:r>
      <w:r w:rsidR="00485329" w:rsidRPr="00482558">
        <w:rPr>
          <w:szCs w:val="22"/>
        </w:rPr>
        <w:t>iečivá ako ketokonazol, i</w:t>
      </w:r>
      <w:r w:rsidR="0099153F" w:rsidRPr="00482558">
        <w:rPr>
          <w:szCs w:val="22"/>
        </w:rPr>
        <w:t>trakonazol (</w:t>
      </w:r>
      <w:r w:rsidR="004B7544">
        <w:rPr>
          <w:szCs w:val="22"/>
        </w:rPr>
        <w:t>používajú sa</w:t>
      </w:r>
      <w:r w:rsidR="004B7544" w:rsidRPr="00482558">
        <w:rPr>
          <w:szCs w:val="22"/>
        </w:rPr>
        <w:t xml:space="preserve"> </w:t>
      </w:r>
      <w:r w:rsidR="0099153F" w:rsidRPr="00482558">
        <w:rPr>
          <w:szCs w:val="22"/>
        </w:rPr>
        <w:t>na liečbu plesňových infekcií), ritonavir, nelfinavir (</w:t>
      </w:r>
      <w:r w:rsidR="0012712B">
        <w:rPr>
          <w:szCs w:val="22"/>
        </w:rPr>
        <w:t>používajú</w:t>
      </w:r>
      <w:r w:rsidR="005648B1">
        <w:rPr>
          <w:szCs w:val="22"/>
        </w:rPr>
        <w:t xml:space="preserve"> sa</w:t>
      </w:r>
      <w:r w:rsidR="0012712B" w:rsidRPr="00482558">
        <w:rPr>
          <w:szCs w:val="22"/>
        </w:rPr>
        <w:t xml:space="preserve"> </w:t>
      </w:r>
      <w:r w:rsidR="0099153F" w:rsidRPr="00482558">
        <w:rPr>
          <w:szCs w:val="22"/>
        </w:rPr>
        <w:t>na liečbu infekci</w:t>
      </w:r>
      <w:r w:rsidR="0013616F">
        <w:rPr>
          <w:szCs w:val="22"/>
        </w:rPr>
        <w:t>í</w:t>
      </w:r>
      <w:r w:rsidR="0099153F" w:rsidRPr="00482558">
        <w:rPr>
          <w:szCs w:val="22"/>
        </w:rPr>
        <w:t xml:space="preserve"> HIV) a verapamil, diltiazem (</w:t>
      </w:r>
      <w:r w:rsidR="00941A97">
        <w:rPr>
          <w:szCs w:val="22"/>
        </w:rPr>
        <w:t>používajú sa</w:t>
      </w:r>
      <w:r w:rsidR="00941A97" w:rsidRPr="00482558">
        <w:rPr>
          <w:szCs w:val="22"/>
        </w:rPr>
        <w:t xml:space="preserve"> </w:t>
      </w:r>
      <w:r w:rsidR="0099153F" w:rsidRPr="00482558">
        <w:rPr>
          <w:szCs w:val="22"/>
        </w:rPr>
        <w:t>na liečbu vysokého krvného tlaku a ochoren</w:t>
      </w:r>
      <w:r w:rsidR="00D505BF">
        <w:rPr>
          <w:szCs w:val="22"/>
        </w:rPr>
        <w:t>í</w:t>
      </w:r>
      <w:r w:rsidR="0099153F" w:rsidRPr="00482558">
        <w:rPr>
          <w:szCs w:val="22"/>
        </w:rPr>
        <w:t xml:space="preserve"> srdca). Tieto lieky </w:t>
      </w:r>
      <w:r w:rsidR="00A27277">
        <w:rPr>
          <w:szCs w:val="22"/>
        </w:rPr>
        <w:t>v tele spomaľujú odbúravanie Karesolu</w:t>
      </w:r>
      <w:r w:rsidR="0099153F" w:rsidRPr="00482558">
        <w:rPr>
          <w:szCs w:val="22"/>
        </w:rPr>
        <w:t>.</w:t>
      </w:r>
    </w:p>
    <w:p w:rsidR="0099153F" w:rsidRPr="00482558" w:rsidRDefault="000C260A" w:rsidP="000A72A7">
      <w:pPr>
        <w:numPr>
          <w:ilvl w:val="0"/>
          <w:numId w:val="24"/>
        </w:numPr>
        <w:ind w:left="567" w:hanging="567"/>
        <w:rPr>
          <w:szCs w:val="22"/>
        </w:rPr>
      </w:pPr>
      <w:r>
        <w:rPr>
          <w:szCs w:val="22"/>
        </w:rPr>
        <w:t>L</w:t>
      </w:r>
      <w:r w:rsidR="0099153F" w:rsidRPr="00482558">
        <w:rPr>
          <w:szCs w:val="22"/>
        </w:rPr>
        <w:t>iečivá ako rifampicín (</w:t>
      </w:r>
      <w:r>
        <w:rPr>
          <w:szCs w:val="22"/>
        </w:rPr>
        <w:t>používa sa</w:t>
      </w:r>
      <w:r w:rsidR="0099153F" w:rsidRPr="00482558">
        <w:rPr>
          <w:szCs w:val="22"/>
        </w:rPr>
        <w:t xml:space="preserve"> na liečbu tuberkulózy a ďalších bakteriálnych infekcií) a</w:t>
      </w:r>
      <w:r w:rsidR="00CD61F8">
        <w:rPr>
          <w:szCs w:val="22"/>
        </w:rPr>
        <w:t> </w:t>
      </w:r>
      <w:r w:rsidR="0099153F" w:rsidRPr="00482558">
        <w:rPr>
          <w:szCs w:val="22"/>
        </w:rPr>
        <w:t>fenytoín, karbamazepín (</w:t>
      </w:r>
      <w:r w:rsidR="0068267D">
        <w:rPr>
          <w:szCs w:val="22"/>
        </w:rPr>
        <w:t>používajú sa</w:t>
      </w:r>
      <w:r w:rsidR="0099153F" w:rsidRPr="00482558">
        <w:rPr>
          <w:szCs w:val="22"/>
        </w:rPr>
        <w:t xml:space="preserve"> na liečbu epilepsie). Tieto lieky</w:t>
      </w:r>
      <w:r w:rsidR="00060D3B">
        <w:rPr>
          <w:szCs w:val="22"/>
        </w:rPr>
        <w:t xml:space="preserve"> v tele</w:t>
      </w:r>
      <w:r w:rsidR="0099153F" w:rsidRPr="00482558">
        <w:rPr>
          <w:szCs w:val="22"/>
        </w:rPr>
        <w:t xml:space="preserve"> </w:t>
      </w:r>
      <w:r w:rsidR="00060D3B">
        <w:rPr>
          <w:szCs w:val="22"/>
        </w:rPr>
        <w:t>zrýchľujú odbúravanie Karesolu</w:t>
      </w:r>
      <w:r w:rsidR="0099153F" w:rsidRPr="00482558">
        <w:rPr>
          <w:szCs w:val="22"/>
        </w:rPr>
        <w:t>.</w:t>
      </w:r>
    </w:p>
    <w:p w:rsidR="0099153F" w:rsidRPr="00482558" w:rsidRDefault="003C0215" w:rsidP="000A72A7">
      <w:pPr>
        <w:numPr>
          <w:ilvl w:val="0"/>
          <w:numId w:val="24"/>
        </w:numPr>
        <w:ind w:left="567" w:hanging="567"/>
        <w:rPr>
          <w:szCs w:val="22"/>
        </w:rPr>
      </w:pPr>
      <w:r>
        <w:rPr>
          <w:szCs w:val="22"/>
        </w:rPr>
        <w:t>L</w:t>
      </w:r>
      <w:r w:rsidR="0099153F" w:rsidRPr="00482558">
        <w:rPr>
          <w:szCs w:val="22"/>
        </w:rPr>
        <w:t>iečivá ako bi</w:t>
      </w:r>
      <w:r w:rsidR="00485329" w:rsidRPr="00482558">
        <w:rPr>
          <w:szCs w:val="22"/>
        </w:rPr>
        <w:t>sf</w:t>
      </w:r>
      <w:r w:rsidR="0099153F" w:rsidRPr="00482558">
        <w:rPr>
          <w:szCs w:val="22"/>
        </w:rPr>
        <w:t>osf</w:t>
      </w:r>
      <w:r w:rsidR="00485329" w:rsidRPr="00482558">
        <w:rPr>
          <w:szCs w:val="22"/>
        </w:rPr>
        <w:t>on</w:t>
      </w:r>
      <w:r w:rsidR="0099153F" w:rsidRPr="00482558">
        <w:rPr>
          <w:szCs w:val="22"/>
        </w:rPr>
        <w:t>áty,</w:t>
      </w:r>
      <w:r w:rsidR="0099153F" w:rsidRPr="00482558">
        <w:rPr>
          <w:b/>
          <w:bCs/>
          <w:szCs w:val="22"/>
        </w:rPr>
        <w:t xml:space="preserve"> </w:t>
      </w:r>
      <w:r w:rsidR="0099153F" w:rsidRPr="00482558">
        <w:rPr>
          <w:szCs w:val="22"/>
        </w:rPr>
        <w:t xml:space="preserve">ktoré môžu spôsobiť alebo zhoršiť zápal pažeráka (ezofagitída). </w:t>
      </w:r>
      <w:r w:rsidR="0001774C">
        <w:rPr>
          <w:szCs w:val="22"/>
        </w:rPr>
        <w:t>S</w:t>
      </w:r>
      <w:r w:rsidR="0099153F" w:rsidRPr="00482558">
        <w:rPr>
          <w:szCs w:val="22"/>
        </w:rPr>
        <w:t>pýtajte sa svojho lekára, či liek, ktorý užívate, patrí do tejto skupiny.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756358" w:rsidRDefault="00B16F9C" w:rsidP="00032248">
      <w:pPr>
        <w:rPr>
          <w:b/>
          <w:szCs w:val="22"/>
        </w:rPr>
      </w:pPr>
      <w:r>
        <w:rPr>
          <w:b/>
          <w:szCs w:val="22"/>
        </w:rPr>
        <w:t>Karesol a jedlo a</w:t>
      </w:r>
      <w:r w:rsidR="00756358">
        <w:rPr>
          <w:b/>
          <w:szCs w:val="22"/>
        </w:rPr>
        <w:t> </w:t>
      </w:r>
      <w:r>
        <w:rPr>
          <w:b/>
          <w:szCs w:val="22"/>
        </w:rPr>
        <w:t>nápoje</w:t>
      </w:r>
    </w:p>
    <w:p w:rsidR="0099153F" w:rsidRPr="00482558" w:rsidRDefault="008213FD" w:rsidP="00032248">
      <w:pPr>
        <w:rPr>
          <w:szCs w:val="22"/>
        </w:rPr>
      </w:pPr>
      <w:r>
        <w:rPr>
          <w:szCs w:val="22"/>
        </w:rPr>
        <w:t>Karesol</w:t>
      </w:r>
      <w:r w:rsidR="0099153F" w:rsidRPr="00482558">
        <w:rPr>
          <w:szCs w:val="22"/>
        </w:rPr>
        <w:t xml:space="preserve"> môžete užívať podľa </w:t>
      </w:r>
      <w:r w:rsidR="00B16F9C" w:rsidRPr="00482558">
        <w:rPr>
          <w:szCs w:val="22"/>
        </w:rPr>
        <w:t>v</w:t>
      </w:r>
      <w:r w:rsidR="0099153F" w:rsidRPr="00482558">
        <w:rPr>
          <w:szCs w:val="22"/>
        </w:rPr>
        <w:t>ášho uváženia</w:t>
      </w:r>
      <w:r w:rsidR="004A12EE">
        <w:rPr>
          <w:szCs w:val="22"/>
        </w:rPr>
        <w:t> – </w:t>
      </w:r>
      <w:r w:rsidR="0099153F" w:rsidRPr="00482558">
        <w:rPr>
          <w:szCs w:val="22"/>
        </w:rPr>
        <w:t>s jedlom alebo bez jedla.</w:t>
      </w:r>
    </w:p>
    <w:p w:rsidR="0099153F" w:rsidRPr="00AA799E" w:rsidRDefault="0099153F" w:rsidP="00032248">
      <w:pPr>
        <w:rPr>
          <w:szCs w:val="22"/>
        </w:rPr>
      </w:pPr>
    </w:p>
    <w:p w:rsidR="0099153F" w:rsidRPr="00482558" w:rsidRDefault="0099153F" w:rsidP="00032248">
      <w:pPr>
        <w:rPr>
          <w:szCs w:val="22"/>
        </w:rPr>
      </w:pPr>
      <w:bookmarkStart w:id="2" w:name="sectionT6"/>
      <w:bookmarkEnd w:id="2"/>
      <w:r w:rsidRPr="00482558">
        <w:rPr>
          <w:b/>
          <w:szCs w:val="22"/>
        </w:rPr>
        <w:t>Tehotenstvo a dojčenie</w:t>
      </w:r>
    </w:p>
    <w:p w:rsidR="00CA250B" w:rsidRDefault="00CA250B" w:rsidP="00032248">
      <w:pPr>
        <w:ind w:left="0" w:firstLine="0"/>
        <w:rPr>
          <w:noProof/>
          <w:szCs w:val="22"/>
        </w:rPr>
      </w:pPr>
      <w:r w:rsidRPr="0022146F">
        <w:rPr>
          <w:noProof/>
          <w:szCs w:val="22"/>
          <w:lang w:val="es-ES_tradnl"/>
        </w:rPr>
        <w:t>Ak ste tehotná alebo dojčíte, ak si myslíte, že ste tehotná alebo ak plánujete otehotnieť</w:t>
      </w:r>
      <w:r>
        <w:rPr>
          <w:noProof/>
          <w:szCs w:val="22"/>
        </w:rPr>
        <w:t>, poraďte sa so</w:t>
      </w:r>
      <w:r w:rsidR="00D64F0F">
        <w:rPr>
          <w:noProof/>
          <w:szCs w:val="22"/>
        </w:rPr>
        <w:t> </w:t>
      </w:r>
      <w:r>
        <w:rPr>
          <w:noProof/>
          <w:szCs w:val="22"/>
        </w:rPr>
        <w:t xml:space="preserve">svojím </w:t>
      </w:r>
      <w:r w:rsidRPr="0022146F">
        <w:rPr>
          <w:noProof/>
          <w:szCs w:val="22"/>
        </w:rPr>
        <w:t>lekárom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22146F">
        <w:rPr>
          <w:noProof/>
          <w:szCs w:val="22"/>
        </w:rPr>
        <w:t>lekárnikom</w:t>
      </w:r>
      <w:r w:rsidRPr="0022146F">
        <w:rPr>
          <w:noProof/>
          <w:szCs w:val="22"/>
          <w:lang w:val="es-ES_tradnl"/>
        </w:rPr>
        <w:t xml:space="preserve"> predtým, ako začnete užívať tento liek</w:t>
      </w:r>
      <w:r w:rsidRPr="0022146F">
        <w:rPr>
          <w:noProof/>
          <w:szCs w:val="22"/>
        </w:rPr>
        <w:t>.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ste tehotná, nemáte užívať </w:t>
      </w:r>
      <w:r w:rsidR="008213FD">
        <w:rPr>
          <w:szCs w:val="22"/>
        </w:rPr>
        <w:t>Karesol</w:t>
      </w:r>
      <w:r w:rsidRPr="00482558">
        <w:rPr>
          <w:szCs w:val="22"/>
        </w:rPr>
        <w:t xml:space="preserve">, pokiaľ to </w:t>
      </w:r>
      <w:r w:rsidR="00CA250B" w:rsidRPr="00482558">
        <w:rPr>
          <w:szCs w:val="22"/>
        </w:rPr>
        <w:t>v</w:t>
      </w:r>
      <w:r w:rsidRPr="00482558">
        <w:rPr>
          <w:szCs w:val="22"/>
        </w:rPr>
        <w:t>áš lekár nepovažuje za výslovne nevyhnutné.</w:t>
      </w:r>
      <w:r w:rsidR="00833659">
        <w:rPr>
          <w:szCs w:val="22"/>
        </w:rPr>
        <w:br/>
        <w:t>Ak dojčíte, neužívajte Karesol, pretože</w:t>
      </w:r>
      <w:r w:rsidRPr="00482558">
        <w:rPr>
          <w:szCs w:val="22"/>
        </w:rPr>
        <w:t xml:space="preserve"> solifenacín môže prechádzať do materského mlieka</w:t>
      </w:r>
      <w:r w:rsidR="00833659">
        <w:rPr>
          <w:szCs w:val="22"/>
        </w:rPr>
        <w:t>.</w:t>
      </w:r>
    </w:p>
    <w:p w:rsidR="0099153F" w:rsidRPr="00482558" w:rsidRDefault="0099153F" w:rsidP="00032248">
      <w:pPr>
        <w:rPr>
          <w:szCs w:val="22"/>
        </w:rPr>
      </w:pPr>
    </w:p>
    <w:p w:rsidR="0099153F" w:rsidRPr="00482558" w:rsidRDefault="0099153F" w:rsidP="00AA799E">
      <w:pPr>
        <w:keepNext/>
        <w:ind w:left="0" w:firstLine="0"/>
        <w:rPr>
          <w:b/>
          <w:szCs w:val="22"/>
        </w:rPr>
      </w:pPr>
      <w:bookmarkStart w:id="3" w:name="sectionT7"/>
      <w:bookmarkEnd w:id="3"/>
      <w:r w:rsidRPr="00482558">
        <w:rPr>
          <w:b/>
          <w:szCs w:val="22"/>
        </w:rPr>
        <w:lastRenderedPageBreak/>
        <w:t>Vedenie vozid</w:t>
      </w:r>
      <w:r w:rsidR="0076787C">
        <w:rPr>
          <w:b/>
          <w:szCs w:val="22"/>
        </w:rPr>
        <w:t>ie</w:t>
      </w:r>
      <w:r w:rsidRPr="00482558">
        <w:rPr>
          <w:b/>
          <w:szCs w:val="22"/>
        </w:rPr>
        <w:t>l a obsluha strojov</w:t>
      </w:r>
    </w:p>
    <w:p w:rsidR="0099153F" w:rsidRPr="00482558" w:rsidRDefault="008213FD" w:rsidP="00032248">
      <w:pPr>
        <w:ind w:left="0" w:firstLine="0"/>
        <w:rPr>
          <w:szCs w:val="22"/>
        </w:rPr>
      </w:pPr>
      <w:r>
        <w:rPr>
          <w:szCs w:val="22"/>
        </w:rPr>
        <w:t>Karesol</w:t>
      </w:r>
      <w:r w:rsidR="0099153F" w:rsidRPr="00482558">
        <w:rPr>
          <w:szCs w:val="22"/>
        </w:rPr>
        <w:t xml:space="preserve"> môže spôsob</w:t>
      </w:r>
      <w:r w:rsidR="000B2A8D">
        <w:rPr>
          <w:szCs w:val="22"/>
        </w:rPr>
        <w:t>iť</w:t>
      </w:r>
      <w:r w:rsidR="0099153F" w:rsidRPr="00482558">
        <w:rPr>
          <w:szCs w:val="22"/>
        </w:rPr>
        <w:t xml:space="preserve"> rozmazané videnie a niekedy ospalosť alebo únavu. Ak sa u </w:t>
      </w:r>
      <w:r w:rsidR="0076787C" w:rsidRPr="00482558">
        <w:rPr>
          <w:szCs w:val="22"/>
        </w:rPr>
        <w:t>v</w:t>
      </w:r>
      <w:r w:rsidR="0099153F" w:rsidRPr="00482558">
        <w:rPr>
          <w:szCs w:val="22"/>
        </w:rPr>
        <w:t>ás tieto vedľajšie účinky</w:t>
      </w:r>
      <w:r w:rsidR="000B2A8D">
        <w:rPr>
          <w:szCs w:val="22"/>
        </w:rPr>
        <w:t xml:space="preserve"> vyskytnú</w:t>
      </w:r>
      <w:r w:rsidR="0099153F" w:rsidRPr="00482558">
        <w:rPr>
          <w:szCs w:val="22"/>
        </w:rPr>
        <w:t>, neveďte vozidl</w:t>
      </w:r>
      <w:r w:rsidR="0076787C">
        <w:rPr>
          <w:szCs w:val="22"/>
        </w:rPr>
        <w:t>á</w:t>
      </w:r>
      <w:r w:rsidR="0099153F" w:rsidRPr="00482558">
        <w:rPr>
          <w:szCs w:val="22"/>
        </w:rPr>
        <w:t xml:space="preserve"> a ani neobsluhujte stroje.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76787C" w:rsidRPr="000A72A7" w:rsidRDefault="008213FD" w:rsidP="00032248">
      <w:pPr>
        <w:ind w:left="0" w:firstLine="0"/>
        <w:rPr>
          <w:b/>
          <w:szCs w:val="22"/>
        </w:rPr>
      </w:pPr>
      <w:bookmarkStart w:id="4" w:name="sectionT8"/>
      <w:bookmarkEnd w:id="4"/>
      <w:r w:rsidRPr="000A72A7">
        <w:rPr>
          <w:b/>
          <w:szCs w:val="22"/>
        </w:rPr>
        <w:t>Karesol</w:t>
      </w:r>
      <w:r w:rsidR="0099153F" w:rsidRPr="000A72A7">
        <w:rPr>
          <w:b/>
          <w:szCs w:val="22"/>
        </w:rPr>
        <w:t xml:space="preserve"> obsahuje laktózu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</w:t>
      </w:r>
      <w:r w:rsidR="0076787C" w:rsidRPr="00482558">
        <w:rPr>
          <w:szCs w:val="22"/>
        </w:rPr>
        <w:t xml:space="preserve">vám váš </w:t>
      </w:r>
      <w:r w:rsidRPr="00482558">
        <w:rPr>
          <w:szCs w:val="22"/>
        </w:rPr>
        <w:t>lekár povedal, že neznášate niektoré cukry, kontaktujte svojho lekára pred užitím tohto lieku.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12"/>
        </w:tabs>
        <w:ind w:left="567" w:right="-2" w:hanging="567"/>
        <w:outlineLvl w:val="0"/>
        <w:rPr>
          <w:szCs w:val="22"/>
        </w:rPr>
      </w:pPr>
      <w:r w:rsidRPr="00482558">
        <w:rPr>
          <w:b/>
          <w:szCs w:val="22"/>
        </w:rPr>
        <w:t>3.</w:t>
      </w:r>
      <w:r w:rsidRPr="00482558">
        <w:rPr>
          <w:b/>
          <w:szCs w:val="22"/>
        </w:rPr>
        <w:tab/>
        <w:t>A</w:t>
      </w:r>
      <w:r w:rsidR="0076787C" w:rsidRPr="00482558">
        <w:rPr>
          <w:b/>
          <w:szCs w:val="22"/>
        </w:rPr>
        <w:t xml:space="preserve">ko užívať </w:t>
      </w:r>
      <w:r w:rsidR="0076787C">
        <w:rPr>
          <w:b/>
          <w:szCs w:val="22"/>
        </w:rPr>
        <w:t>Karesol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ind w:left="0" w:firstLine="0"/>
        <w:rPr>
          <w:b/>
          <w:szCs w:val="22"/>
        </w:rPr>
      </w:pPr>
      <w:r w:rsidRPr="00482558">
        <w:rPr>
          <w:b/>
          <w:szCs w:val="22"/>
        </w:rPr>
        <w:t>Pokyny na správne užívanie</w:t>
      </w:r>
    </w:p>
    <w:p w:rsidR="0076787C" w:rsidRDefault="0076787C" w:rsidP="00032248">
      <w:pPr>
        <w:ind w:left="0" w:firstLine="0"/>
        <w:rPr>
          <w:noProof/>
          <w:szCs w:val="22"/>
        </w:rPr>
      </w:pPr>
      <w:r w:rsidRPr="0022146F">
        <w:rPr>
          <w:bCs/>
          <w:noProof/>
          <w:szCs w:val="22"/>
        </w:rPr>
        <w:t xml:space="preserve">Vždy užívajte </w:t>
      </w:r>
      <w:r w:rsidRPr="0022146F">
        <w:rPr>
          <w:noProof/>
          <w:szCs w:val="22"/>
          <w:lang w:val="es-ES_tradnl"/>
        </w:rPr>
        <w:t>tento liek</w:t>
      </w:r>
      <w:r w:rsidRPr="0022146F">
        <w:rPr>
          <w:bCs/>
          <w:noProof/>
          <w:szCs w:val="22"/>
        </w:rPr>
        <w:t xml:space="preserve"> presne tak, ako vám povedal váš lekár. Ak si nie ste niečím istý, overte si to u svojho lekára</w:t>
      </w:r>
      <w:r>
        <w:rPr>
          <w:noProof/>
          <w:szCs w:val="22"/>
        </w:rPr>
        <w:t xml:space="preserve"> </w:t>
      </w:r>
      <w:r w:rsidRPr="0022146F">
        <w:rPr>
          <w:bCs/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22146F">
        <w:rPr>
          <w:bCs/>
          <w:noProof/>
          <w:szCs w:val="22"/>
        </w:rPr>
        <w:t>lekárnika</w:t>
      </w:r>
      <w:r>
        <w:rPr>
          <w:noProof/>
          <w:szCs w:val="22"/>
        </w:rPr>
        <w:t>.</w:t>
      </w:r>
    </w:p>
    <w:p w:rsidR="009F47FB" w:rsidRPr="0022146F" w:rsidRDefault="009F47FB" w:rsidP="00032248">
      <w:pPr>
        <w:ind w:left="0" w:firstLine="0"/>
        <w:rPr>
          <w:bCs/>
          <w:noProof/>
          <w:szCs w:val="22"/>
        </w:rPr>
      </w:pP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>Tableta sa má prehltnúť vcelku a zapiť tekutinou, napr. pohárom vody. Môžete ju užívať podľa vlastného uváženia – s jedlom alebo bez jedla. Tablety nedrvte.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b/>
          <w:szCs w:val="22"/>
        </w:rPr>
      </w:pPr>
      <w:r w:rsidRPr="00482558">
        <w:rPr>
          <w:b/>
          <w:szCs w:val="22"/>
        </w:rPr>
        <w:t>Dávkovanie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Odporúčaná dávka je 5 mg raz denne, pokiaľ </w:t>
      </w:r>
      <w:r w:rsidR="0076787C" w:rsidRPr="00482558">
        <w:rPr>
          <w:szCs w:val="22"/>
        </w:rPr>
        <w:t>v</w:t>
      </w:r>
      <w:r w:rsidRPr="00482558">
        <w:rPr>
          <w:szCs w:val="22"/>
        </w:rPr>
        <w:t>ám lekár nepredpíše dávku 10 mg raz denne.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b/>
          <w:szCs w:val="22"/>
        </w:rPr>
      </w:pPr>
      <w:r w:rsidRPr="00482558">
        <w:rPr>
          <w:b/>
          <w:szCs w:val="22"/>
        </w:rPr>
        <w:t>Použitie u detí a dospievajúcich</w:t>
      </w:r>
    </w:p>
    <w:p w:rsidR="0099153F" w:rsidRPr="00482558" w:rsidRDefault="008213FD" w:rsidP="00032248">
      <w:pPr>
        <w:ind w:left="0" w:firstLine="0"/>
        <w:rPr>
          <w:szCs w:val="22"/>
        </w:rPr>
      </w:pPr>
      <w:r>
        <w:rPr>
          <w:szCs w:val="22"/>
        </w:rPr>
        <w:t>Karesol</w:t>
      </w:r>
      <w:r w:rsidR="0099153F" w:rsidRPr="00482558">
        <w:rPr>
          <w:szCs w:val="22"/>
        </w:rPr>
        <w:t xml:space="preserve"> sa nemá používať u detí a dospievajúcich mladších ako 18 rokov.</w:t>
      </w:r>
    </w:p>
    <w:p w:rsidR="0099153F" w:rsidRPr="00AA799E" w:rsidRDefault="0099153F" w:rsidP="00032248">
      <w:pPr>
        <w:numPr>
          <w:ilvl w:val="12"/>
          <w:numId w:val="0"/>
        </w:numPr>
        <w:ind w:right="-2"/>
        <w:rPr>
          <w:bCs/>
          <w:szCs w:val="22"/>
        </w:rPr>
      </w:pPr>
    </w:p>
    <w:p w:rsidR="0099153F" w:rsidRPr="00482558" w:rsidRDefault="0099153F" w:rsidP="00032248">
      <w:pPr>
        <w:ind w:left="0" w:firstLine="0"/>
        <w:rPr>
          <w:b/>
          <w:szCs w:val="22"/>
        </w:rPr>
      </w:pPr>
      <w:r w:rsidRPr="00482558">
        <w:rPr>
          <w:b/>
          <w:szCs w:val="22"/>
        </w:rPr>
        <w:t xml:space="preserve">Ak užijete viac lieku </w:t>
      </w:r>
      <w:r w:rsidR="008213FD">
        <w:rPr>
          <w:b/>
          <w:szCs w:val="22"/>
        </w:rPr>
        <w:t>Karesol</w:t>
      </w:r>
      <w:r w:rsidRPr="00482558">
        <w:rPr>
          <w:b/>
          <w:szCs w:val="22"/>
        </w:rPr>
        <w:t>, ako máte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ste užili </w:t>
      </w:r>
      <w:r w:rsidR="009F47FB">
        <w:rPr>
          <w:szCs w:val="22"/>
        </w:rPr>
        <w:t>príliš veľa</w:t>
      </w:r>
      <w:r w:rsidR="0076787C">
        <w:rPr>
          <w:szCs w:val="22"/>
        </w:rPr>
        <w:t xml:space="preserve"> </w:t>
      </w:r>
      <w:r w:rsidR="008213FD">
        <w:rPr>
          <w:szCs w:val="22"/>
        </w:rPr>
        <w:t>Karesol</w:t>
      </w:r>
      <w:r w:rsidR="0076787C">
        <w:rPr>
          <w:szCs w:val="22"/>
        </w:rPr>
        <w:t>u</w:t>
      </w:r>
      <w:r w:rsidRPr="00482558">
        <w:rPr>
          <w:szCs w:val="22"/>
        </w:rPr>
        <w:t xml:space="preserve"> alebo ak náhod</w:t>
      </w:r>
      <w:r w:rsidR="006C10DB">
        <w:rPr>
          <w:szCs w:val="22"/>
        </w:rPr>
        <w:t>ou dieťa</w:t>
      </w:r>
      <w:r w:rsidRPr="00482558">
        <w:rPr>
          <w:szCs w:val="22"/>
        </w:rPr>
        <w:t xml:space="preserve"> užije </w:t>
      </w:r>
      <w:r w:rsidR="008213FD">
        <w:rPr>
          <w:szCs w:val="22"/>
        </w:rPr>
        <w:t>Karesol</w:t>
      </w:r>
      <w:r w:rsidRPr="00482558">
        <w:rPr>
          <w:szCs w:val="22"/>
        </w:rPr>
        <w:t xml:space="preserve">, okamžite </w:t>
      </w:r>
      <w:r w:rsidR="006C10DB">
        <w:rPr>
          <w:szCs w:val="22"/>
        </w:rPr>
        <w:t>kontaktujte svojho lekára alebo lekárnika</w:t>
      </w:r>
      <w:r w:rsidRPr="00482558">
        <w:rPr>
          <w:szCs w:val="22"/>
        </w:rPr>
        <w:t>.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>Príznakmi predávkovania môžu byť: bolesť hlavy, sucho v ústach, závrat, ospalosť a rozmazané videnie, vnímanie vecí, ktoré v skutočnosti nie sú (halucinácie), výrazné podráždenie, záchvat (kŕče), problémy s dýchaním, zrýchlený pulz (tachykardia), hromadenie moču v močovom mechúre (retencia moču), rozšírenie zreníc (mydriáza).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b/>
          <w:szCs w:val="22"/>
        </w:rPr>
      </w:pPr>
      <w:bookmarkStart w:id="5" w:name="sectionT11"/>
      <w:bookmarkEnd w:id="5"/>
      <w:r w:rsidRPr="00482558">
        <w:rPr>
          <w:b/>
          <w:szCs w:val="22"/>
        </w:rPr>
        <w:t xml:space="preserve">Ak zabudnete užiť </w:t>
      </w:r>
      <w:r w:rsidR="008213FD">
        <w:rPr>
          <w:b/>
          <w:szCs w:val="22"/>
        </w:rPr>
        <w:t>Karesol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</w:t>
      </w:r>
      <w:r w:rsidR="006A451D">
        <w:rPr>
          <w:szCs w:val="22"/>
        </w:rPr>
        <w:t>zabudnete</w:t>
      </w:r>
      <w:r w:rsidRPr="00482558">
        <w:rPr>
          <w:szCs w:val="22"/>
        </w:rPr>
        <w:t xml:space="preserve"> užiť </w:t>
      </w:r>
      <w:r w:rsidR="00BB7937">
        <w:rPr>
          <w:szCs w:val="22"/>
        </w:rPr>
        <w:t>dávku</w:t>
      </w:r>
      <w:r w:rsidR="00BB7937" w:rsidRPr="00482558">
        <w:rPr>
          <w:szCs w:val="22"/>
        </w:rPr>
        <w:t xml:space="preserve"> </w:t>
      </w:r>
      <w:r w:rsidRPr="00482558">
        <w:rPr>
          <w:szCs w:val="22"/>
        </w:rPr>
        <w:t xml:space="preserve">vo zvyčajnom čase, užite ju hneď, ako si spomeniete, ale nie v prípade, ak je už čas na užitie ďalšej dávky. </w:t>
      </w:r>
      <w:r w:rsidR="00CA250B">
        <w:rPr>
          <w:szCs w:val="22"/>
        </w:rPr>
        <w:t xml:space="preserve">Neužívajte dvojnásobnú dávku, aby ste nahradili vynechanú dávku. </w:t>
      </w:r>
      <w:r w:rsidRPr="00482558">
        <w:rPr>
          <w:szCs w:val="22"/>
        </w:rPr>
        <w:t>Nikdy neužívajte viac ako jednu dávku denne. V prípade pochybností sa vždy opýtajte svojho lekára alebo lekárnika.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b/>
          <w:szCs w:val="22"/>
        </w:rPr>
      </w:pPr>
      <w:bookmarkStart w:id="6" w:name="sectionT12"/>
      <w:bookmarkEnd w:id="6"/>
      <w:r w:rsidRPr="00482558">
        <w:rPr>
          <w:b/>
          <w:szCs w:val="22"/>
        </w:rPr>
        <w:t xml:space="preserve">Ak prestanete užívať </w:t>
      </w:r>
      <w:r w:rsidR="008213FD">
        <w:rPr>
          <w:b/>
          <w:szCs w:val="22"/>
        </w:rPr>
        <w:t>Karesol</w:t>
      </w: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prestanete užívať </w:t>
      </w:r>
      <w:r w:rsidR="008213FD">
        <w:rPr>
          <w:szCs w:val="22"/>
        </w:rPr>
        <w:t>Karesol</w:t>
      </w:r>
      <w:r w:rsidRPr="00482558">
        <w:rPr>
          <w:szCs w:val="22"/>
        </w:rPr>
        <w:t xml:space="preserve">, príznaky hyperaktívneho močového mechúra sa môžu </w:t>
      </w:r>
      <w:r w:rsidR="000205EC">
        <w:rPr>
          <w:szCs w:val="22"/>
        </w:rPr>
        <w:t>vrátiť</w:t>
      </w:r>
      <w:r w:rsidRPr="00482558">
        <w:rPr>
          <w:szCs w:val="22"/>
        </w:rPr>
        <w:t xml:space="preserve"> alebo zhoršiť</w:t>
      </w:r>
      <w:r w:rsidR="00342978">
        <w:rPr>
          <w:szCs w:val="22"/>
        </w:rPr>
        <w:t>.</w:t>
      </w:r>
      <w:r w:rsidRPr="00482558">
        <w:rPr>
          <w:szCs w:val="22"/>
        </w:rPr>
        <w:t xml:space="preserve"> </w:t>
      </w:r>
      <w:r w:rsidR="00342978">
        <w:rPr>
          <w:szCs w:val="22"/>
        </w:rPr>
        <w:t>A</w:t>
      </w:r>
      <w:r w:rsidRPr="00482558">
        <w:rPr>
          <w:szCs w:val="22"/>
        </w:rPr>
        <w:t>k uvažujete o ukončení liečby</w:t>
      </w:r>
      <w:r w:rsidR="00342978">
        <w:rPr>
          <w:szCs w:val="22"/>
        </w:rPr>
        <w:t>, vždy sa najprv poraďte so svojím lekárom</w:t>
      </w:r>
      <w:r w:rsidRPr="00482558">
        <w:rPr>
          <w:szCs w:val="22"/>
        </w:rPr>
        <w:t>.</w:t>
      </w:r>
    </w:p>
    <w:p w:rsidR="00CA250B" w:rsidRDefault="00CA250B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Ak máte </w:t>
      </w:r>
      <w:r w:rsidR="0076787C">
        <w:rPr>
          <w:szCs w:val="22"/>
        </w:rPr>
        <w:t xml:space="preserve">akékoľvek </w:t>
      </w:r>
      <w:r w:rsidRPr="00482558">
        <w:rPr>
          <w:szCs w:val="22"/>
        </w:rPr>
        <w:t>ďalšie otázky týkajúce sa použitia tohto lieku, opýtajte sa svojho lekára alebo lekárnika.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82558">
        <w:rPr>
          <w:b/>
          <w:szCs w:val="22"/>
        </w:rPr>
        <w:t>4.</w:t>
      </w:r>
      <w:r w:rsidRPr="00482558">
        <w:rPr>
          <w:b/>
          <w:szCs w:val="22"/>
        </w:rPr>
        <w:tab/>
        <w:t>M</w:t>
      </w:r>
      <w:r w:rsidR="00CA250B" w:rsidRPr="00482558">
        <w:rPr>
          <w:b/>
          <w:szCs w:val="22"/>
        </w:rPr>
        <w:t>ožné vedľajšie účinky</w:t>
      </w:r>
    </w:p>
    <w:p w:rsidR="0099153F" w:rsidRPr="00482558" w:rsidRDefault="0099153F" w:rsidP="00032248">
      <w:pPr>
        <w:numPr>
          <w:ilvl w:val="12"/>
          <w:numId w:val="0"/>
        </w:numPr>
        <w:ind w:right="-29"/>
        <w:rPr>
          <w:szCs w:val="22"/>
        </w:rPr>
      </w:pPr>
    </w:p>
    <w:p w:rsidR="0034603C" w:rsidRDefault="0099153F" w:rsidP="00612253">
      <w:pPr>
        <w:ind w:left="0" w:firstLine="0"/>
        <w:rPr>
          <w:szCs w:val="22"/>
        </w:rPr>
      </w:pPr>
      <w:r w:rsidRPr="00482558">
        <w:rPr>
          <w:szCs w:val="22"/>
        </w:rPr>
        <w:t xml:space="preserve">Tak ako všetky lieky, aj </w:t>
      </w:r>
      <w:r w:rsidR="0076787C">
        <w:rPr>
          <w:szCs w:val="22"/>
        </w:rPr>
        <w:t xml:space="preserve">tento liek </w:t>
      </w:r>
      <w:r w:rsidRPr="00482558">
        <w:rPr>
          <w:szCs w:val="22"/>
        </w:rPr>
        <w:t>môže spôsobovať vedľajšie účinky, hoci sa neprejavia u každého.</w:t>
      </w:r>
    </w:p>
    <w:p w:rsidR="00CA250B" w:rsidRDefault="00CA250B" w:rsidP="000A72A7">
      <w:pPr>
        <w:ind w:left="0" w:firstLine="0"/>
      </w:pPr>
    </w:p>
    <w:p w:rsidR="00CA250B" w:rsidRDefault="0034603C" w:rsidP="000A72A7">
      <w:pPr>
        <w:ind w:left="0" w:firstLine="0"/>
      </w:pPr>
      <w:r>
        <w:t>Ak sa u vás vyskytne</w:t>
      </w:r>
      <w:r w:rsidR="00CA250B" w:rsidRPr="003E6AE8">
        <w:t xml:space="preserve"> alergick</w:t>
      </w:r>
      <w:r w:rsidR="00CA250B">
        <w:t>ý</w:t>
      </w:r>
      <w:r w:rsidR="00CA250B" w:rsidRPr="003E6AE8">
        <w:t xml:space="preserve"> záchvat alebo závažn</w:t>
      </w:r>
      <w:r>
        <w:t>á</w:t>
      </w:r>
      <w:r w:rsidR="00CA250B" w:rsidRPr="003E6AE8">
        <w:t xml:space="preserve"> kožn</w:t>
      </w:r>
      <w:r>
        <w:t>á</w:t>
      </w:r>
      <w:r w:rsidR="00CA250B" w:rsidRPr="003E6AE8">
        <w:t xml:space="preserve"> reakci</w:t>
      </w:r>
      <w:r>
        <w:t>a</w:t>
      </w:r>
      <w:r w:rsidR="00CA250B" w:rsidRPr="003E6AE8">
        <w:t xml:space="preserve"> (napr. pľ</w:t>
      </w:r>
      <w:r w:rsidR="00CA250B">
        <w:t>uzgiere a olupovanie kože)</w:t>
      </w:r>
      <w:r>
        <w:t>, musíte okamžite informovať svojho lekára alebo lekárnika</w:t>
      </w:r>
      <w:r w:rsidR="00CA250B">
        <w:t>.</w:t>
      </w:r>
    </w:p>
    <w:p w:rsidR="00CA250B" w:rsidRDefault="00CA250B" w:rsidP="000A72A7">
      <w:pPr>
        <w:ind w:left="0" w:firstLine="0"/>
      </w:pPr>
    </w:p>
    <w:p w:rsidR="00CA250B" w:rsidRPr="0064461B" w:rsidRDefault="00F274CD" w:rsidP="000A72A7">
      <w:pPr>
        <w:ind w:left="0" w:firstLine="0"/>
        <w:rPr>
          <w:szCs w:val="22"/>
        </w:rPr>
      </w:pPr>
      <w:r>
        <w:t>U niektorých pacientov, ktorí užívali solifenacíniumsukcinát</w:t>
      </w:r>
      <w:r w:rsidR="00004A4E">
        <w:t>, bol hlásený a</w:t>
      </w:r>
      <w:r w:rsidR="00CA250B" w:rsidRPr="0064461B">
        <w:t xml:space="preserve">ngioedém (kožná </w:t>
      </w:r>
      <w:r w:rsidR="00004A4E">
        <w:t>alergia</w:t>
      </w:r>
      <w:r w:rsidR="00CA250B" w:rsidRPr="0064461B">
        <w:t>, ktor</w:t>
      </w:r>
      <w:r w:rsidR="00004A4E">
        <w:t>á vedie k</w:t>
      </w:r>
      <w:r w:rsidR="00CA250B" w:rsidRPr="0064461B">
        <w:t xml:space="preserve"> opuch</w:t>
      </w:r>
      <w:r w:rsidR="00004A4E">
        <w:t>u</w:t>
      </w:r>
      <w:r w:rsidR="00CA250B" w:rsidRPr="0064461B">
        <w:t xml:space="preserve"> tkaniva tesne pod povrchom kože) so zúžením dýchacích ciest (ťažkosti </w:t>
      </w:r>
      <w:r w:rsidR="00CA250B" w:rsidRPr="0064461B">
        <w:lastRenderedPageBreak/>
        <w:t>s dýchaním)</w:t>
      </w:r>
      <w:r w:rsidR="00CA250B">
        <w:rPr>
          <w:szCs w:val="22"/>
        </w:rPr>
        <w:t>. Ak sa angioedém</w:t>
      </w:r>
      <w:r w:rsidR="00004A4E">
        <w:rPr>
          <w:szCs w:val="22"/>
        </w:rPr>
        <w:t xml:space="preserve"> vyskytne</w:t>
      </w:r>
      <w:r w:rsidR="00CA250B">
        <w:rPr>
          <w:szCs w:val="22"/>
        </w:rPr>
        <w:t xml:space="preserve">, </w:t>
      </w:r>
      <w:r w:rsidR="00312B8B">
        <w:rPr>
          <w:szCs w:val="22"/>
        </w:rPr>
        <w:t>solifenacíniumsukcinát (Karesol)</w:t>
      </w:r>
      <w:r w:rsidR="00CA250B">
        <w:rPr>
          <w:szCs w:val="22"/>
        </w:rPr>
        <w:t xml:space="preserve"> sa má okamžite vysadiť a má sa </w:t>
      </w:r>
      <w:r w:rsidR="005201B0">
        <w:rPr>
          <w:szCs w:val="22"/>
        </w:rPr>
        <w:t>podať</w:t>
      </w:r>
      <w:r w:rsidR="00CA250B">
        <w:rPr>
          <w:szCs w:val="22"/>
        </w:rPr>
        <w:t xml:space="preserve"> vhodná liečba a/alebo </w:t>
      </w:r>
      <w:r w:rsidR="005201B0">
        <w:rPr>
          <w:szCs w:val="22"/>
        </w:rPr>
        <w:t>prijaťť</w:t>
      </w:r>
      <w:r w:rsidR="00CA250B">
        <w:rPr>
          <w:szCs w:val="22"/>
        </w:rPr>
        <w:t xml:space="preserve"> vhodné opatrenia.</w:t>
      </w:r>
    </w:p>
    <w:p w:rsidR="00CA250B" w:rsidRPr="00482558" w:rsidRDefault="00CA250B" w:rsidP="00032248">
      <w:pPr>
        <w:ind w:left="0" w:firstLine="0"/>
        <w:rPr>
          <w:szCs w:val="22"/>
        </w:rPr>
      </w:pPr>
    </w:p>
    <w:p w:rsidR="0099153F" w:rsidRPr="00482558" w:rsidRDefault="008213FD" w:rsidP="00032248">
      <w:pPr>
        <w:ind w:left="0" w:firstLine="0"/>
        <w:rPr>
          <w:szCs w:val="22"/>
        </w:rPr>
      </w:pPr>
      <w:r>
        <w:rPr>
          <w:szCs w:val="22"/>
        </w:rPr>
        <w:t>Karesol</w:t>
      </w:r>
      <w:r w:rsidR="0099153F" w:rsidRPr="00482558">
        <w:rPr>
          <w:szCs w:val="22"/>
        </w:rPr>
        <w:t xml:space="preserve"> môže spôsobovať</w:t>
      </w:r>
      <w:r w:rsidR="00F14AAD">
        <w:rPr>
          <w:szCs w:val="22"/>
        </w:rPr>
        <w:t xml:space="preserve"> </w:t>
      </w:r>
      <w:r w:rsidR="00FE0266">
        <w:rPr>
          <w:szCs w:val="22"/>
        </w:rPr>
        <w:t xml:space="preserve">nasledujúce </w:t>
      </w:r>
      <w:r w:rsidR="00F14AAD">
        <w:rPr>
          <w:szCs w:val="22"/>
        </w:rPr>
        <w:t>ďalšie</w:t>
      </w:r>
      <w:r w:rsidR="00FE0266">
        <w:rPr>
          <w:szCs w:val="22"/>
        </w:rPr>
        <w:t xml:space="preserve"> </w:t>
      </w:r>
      <w:r w:rsidR="00F14AAD">
        <w:rPr>
          <w:szCs w:val="22"/>
        </w:rPr>
        <w:t>vedľajšie účinky</w:t>
      </w:r>
      <w:r w:rsidR="0099153F" w:rsidRPr="00482558">
        <w:rPr>
          <w:szCs w:val="22"/>
        </w:rPr>
        <w:t>: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99153F" w:rsidP="000A72A7">
      <w:pPr>
        <w:ind w:left="0" w:firstLine="0"/>
        <w:rPr>
          <w:szCs w:val="22"/>
        </w:rPr>
      </w:pPr>
      <w:r w:rsidRPr="00482558">
        <w:rPr>
          <w:b/>
          <w:szCs w:val="22"/>
        </w:rPr>
        <w:t xml:space="preserve">Veľmi časté </w:t>
      </w:r>
      <w:r w:rsidR="00F14AAD">
        <w:rPr>
          <w:szCs w:val="22"/>
        </w:rPr>
        <w:t>(</w:t>
      </w:r>
      <w:r w:rsidR="0076787C">
        <w:rPr>
          <w:szCs w:val="22"/>
        </w:rPr>
        <w:t>môžu postihovať viac ako 1 z 10 osôb</w:t>
      </w:r>
      <w:r w:rsidRPr="00482558">
        <w:rPr>
          <w:szCs w:val="22"/>
        </w:rPr>
        <w:t>)</w:t>
      </w:r>
      <w:r w:rsidR="00BC551C">
        <w:rPr>
          <w:szCs w:val="22"/>
        </w:rPr>
        <w:t>:</w:t>
      </w:r>
    </w:p>
    <w:p w:rsidR="0099153F" w:rsidRDefault="0099153F" w:rsidP="000A72A7">
      <w:pPr>
        <w:numPr>
          <w:ilvl w:val="0"/>
          <w:numId w:val="25"/>
        </w:numPr>
        <w:ind w:left="567" w:hanging="567"/>
        <w:rPr>
          <w:szCs w:val="22"/>
        </w:rPr>
      </w:pPr>
      <w:r w:rsidRPr="00482558">
        <w:rPr>
          <w:szCs w:val="22"/>
        </w:rPr>
        <w:t>sucho v ústach.</w:t>
      </w:r>
    </w:p>
    <w:p w:rsidR="0076787C" w:rsidRPr="00482558" w:rsidRDefault="0076787C" w:rsidP="000A72A7">
      <w:pPr>
        <w:ind w:left="0" w:firstLine="0"/>
        <w:rPr>
          <w:szCs w:val="22"/>
        </w:rPr>
      </w:pPr>
    </w:p>
    <w:p w:rsidR="0099153F" w:rsidRPr="00482558" w:rsidRDefault="0099153F" w:rsidP="000A72A7">
      <w:pPr>
        <w:ind w:left="0" w:firstLine="0"/>
        <w:rPr>
          <w:szCs w:val="22"/>
        </w:rPr>
      </w:pPr>
      <w:r w:rsidRPr="00482558">
        <w:rPr>
          <w:b/>
          <w:szCs w:val="22"/>
        </w:rPr>
        <w:t xml:space="preserve">Časté </w:t>
      </w:r>
      <w:r w:rsidR="00F14AAD">
        <w:rPr>
          <w:szCs w:val="22"/>
        </w:rPr>
        <w:t>(</w:t>
      </w:r>
      <w:r w:rsidR="0076787C">
        <w:rPr>
          <w:szCs w:val="22"/>
        </w:rPr>
        <w:t>môžu postihovať menej ako 1 z 10 osôb</w:t>
      </w:r>
      <w:r w:rsidRPr="00482558">
        <w:rPr>
          <w:szCs w:val="22"/>
        </w:rPr>
        <w:t>)</w:t>
      </w:r>
      <w:r w:rsidR="00B21B1F">
        <w:rPr>
          <w:szCs w:val="22"/>
        </w:rPr>
        <w:t>:</w:t>
      </w:r>
    </w:p>
    <w:p w:rsidR="0099153F" w:rsidRPr="00482558" w:rsidRDefault="0099153F" w:rsidP="000A72A7">
      <w:pPr>
        <w:numPr>
          <w:ilvl w:val="0"/>
          <w:numId w:val="26"/>
        </w:numPr>
        <w:ind w:left="567" w:hanging="567"/>
        <w:rPr>
          <w:szCs w:val="22"/>
        </w:rPr>
      </w:pPr>
      <w:r w:rsidRPr="00482558">
        <w:rPr>
          <w:szCs w:val="22"/>
        </w:rPr>
        <w:t>rozmazané videnie,</w:t>
      </w:r>
    </w:p>
    <w:p w:rsidR="0099153F" w:rsidRDefault="0099153F" w:rsidP="000A72A7">
      <w:pPr>
        <w:numPr>
          <w:ilvl w:val="0"/>
          <w:numId w:val="26"/>
        </w:numPr>
        <w:ind w:left="567" w:hanging="567"/>
        <w:rPr>
          <w:szCs w:val="22"/>
        </w:rPr>
      </w:pPr>
      <w:r w:rsidRPr="00482558">
        <w:rPr>
          <w:szCs w:val="22"/>
        </w:rPr>
        <w:t>zápcha, nutkanie na vracanie, poruchy trávenia s príznakmi ako pocit plnosti žalúdka, bolesť brucha, grganie, nevoľnosť, pálenie záhy (dyspepsia), nepríjemný pocit v bruchu.</w:t>
      </w:r>
    </w:p>
    <w:p w:rsidR="0076787C" w:rsidRPr="00482558" w:rsidRDefault="0076787C" w:rsidP="000A72A7">
      <w:pPr>
        <w:ind w:left="0" w:firstLine="0"/>
        <w:rPr>
          <w:szCs w:val="22"/>
        </w:rPr>
      </w:pPr>
    </w:p>
    <w:p w:rsidR="0076787C" w:rsidRPr="00482558" w:rsidRDefault="0099153F" w:rsidP="00032248">
      <w:pPr>
        <w:ind w:left="0" w:firstLine="0"/>
        <w:rPr>
          <w:szCs w:val="22"/>
        </w:rPr>
      </w:pPr>
      <w:r w:rsidRPr="00482558">
        <w:rPr>
          <w:b/>
          <w:szCs w:val="22"/>
        </w:rPr>
        <w:t xml:space="preserve">Menej časté </w:t>
      </w:r>
      <w:r w:rsidR="00F14AAD">
        <w:rPr>
          <w:szCs w:val="22"/>
        </w:rPr>
        <w:t>(</w:t>
      </w:r>
      <w:r w:rsidR="0076787C">
        <w:rPr>
          <w:szCs w:val="22"/>
        </w:rPr>
        <w:t>môžu postihovať menej ako 1 zo 100 osôb</w:t>
      </w:r>
      <w:r w:rsidR="0076787C" w:rsidRPr="00482558">
        <w:rPr>
          <w:szCs w:val="22"/>
        </w:rPr>
        <w:t>)</w:t>
      </w:r>
      <w:r w:rsidR="00B21B1F">
        <w:rPr>
          <w:szCs w:val="22"/>
        </w:rPr>
        <w:t>:</w:t>
      </w:r>
    </w:p>
    <w:p w:rsidR="0099153F" w:rsidRPr="00482558" w:rsidRDefault="008416F7" w:rsidP="000A72A7">
      <w:pPr>
        <w:numPr>
          <w:ilvl w:val="0"/>
          <w:numId w:val="27"/>
        </w:numPr>
        <w:ind w:left="567" w:hanging="567"/>
        <w:rPr>
          <w:szCs w:val="22"/>
        </w:rPr>
      </w:pPr>
      <w:r>
        <w:rPr>
          <w:szCs w:val="22"/>
        </w:rPr>
        <w:t>infekcia močových c</w:t>
      </w:r>
      <w:r w:rsidR="0099153F" w:rsidRPr="00482558">
        <w:rPr>
          <w:szCs w:val="22"/>
        </w:rPr>
        <w:t>iest, infekcia močového mechúra,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ospalosť,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porucha vnímania chuti (dysgeúzia),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suché (podráždené) oči,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suché nos</w:t>
      </w:r>
      <w:r w:rsidR="00532203">
        <w:rPr>
          <w:szCs w:val="22"/>
        </w:rPr>
        <w:t>ové</w:t>
      </w:r>
      <w:r w:rsidRPr="00482558">
        <w:rPr>
          <w:szCs w:val="22"/>
        </w:rPr>
        <w:t xml:space="preserve"> dutiny,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reflux (</w:t>
      </w:r>
      <w:r w:rsidR="00B85B98">
        <w:rPr>
          <w:szCs w:val="22"/>
        </w:rPr>
        <w:t xml:space="preserve">gastroezofagálny reflux, t. j. </w:t>
      </w:r>
      <w:r w:rsidRPr="00482558">
        <w:rPr>
          <w:szCs w:val="22"/>
        </w:rPr>
        <w:t>mimovoľný návrat kyslého obsahu žalúdka do pažeráka),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sucho v hrdle,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suchá pokožka,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ťažkosti s močením,</w:t>
      </w:r>
    </w:p>
    <w:p w:rsidR="0099153F" w:rsidRPr="00482558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únava,</w:t>
      </w:r>
    </w:p>
    <w:p w:rsidR="0099153F" w:rsidRDefault="0099153F" w:rsidP="000A72A7">
      <w:pPr>
        <w:numPr>
          <w:ilvl w:val="0"/>
          <w:numId w:val="27"/>
        </w:numPr>
        <w:ind w:left="567" w:hanging="567"/>
        <w:rPr>
          <w:szCs w:val="22"/>
        </w:rPr>
      </w:pPr>
      <w:r w:rsidRPr="00482558">
        <w:rPr>
          <w:szCs w:val="22"/>
        </w:rPr>
        <w:t>hromadenie tekutiny v spodnej časti nôh (opuch).</w:t>
      </w:r>
    </w:p>
    <w:p w:rsidR="0076787C" w:rsidRPr="00482558" w:rsidRDefault="0076787C" w:rsidP="000A72A7">
      <w:pPr>
        <w:ind w:left="0" w:firstLine="0"/>
        <w:rPr>
          <w:szCs w:val="22"/>
        </w:rPr>
      </w:pPr>
    </w:p>
    <w:p w:rsidR="00CC1E1C" w:rsidRPr="00482558" w:rsidRDefault="0099153F" w:rsidP="00032248">
      <w:pPr>
        <w:ind w:left="0" w:firstLine="0"/>
        <w:rPr>
          <w:szCs w:val="22"/>
        </w:rPr>
      </w:pPr>
      <w:r w:rsidRPr="00482558">
        <w:rPr>
          <w:b/>
          <w:szCs w:val="22"/>
        </w:rPr>
        <w:t xml:space="preserve">Zriedkavé </w:t>
      </w:r>
      <w:r w:rsidR="00CC1E1C" w:rsidRPr="00CC1E1C">
        <w:rPr>
          <w:szCs w:val="22"/>
        </w:rPr>
        <w:t xml:space="preserve"> </w:t>
      </w:r>
      <w:r w:rsidR="00F14AAD">
        <w:rPr>
          <w:szCs w:val="22"/>
        </w:rPr>
        <w:t>(</w:t>
      </w:r>
      <w:r w:rsidR="00CC1E1C">
        <w:rPr>
          <w:szCs w:val="22"/>
        </w:rPr>
        <w:t>môžu postihovať menej ako 1 z 1 000 osôb</w:t>
      </w:r>
      <w:r w:rsidR="00CC1E1C" w:rsidRPr="00482558">
        <w:rPr>
          <w:szCs w:val="22"/>
        </w:rPr>
        <w:t>)</w:t>
      </w:r>
      <w:r w:rsidR="008444DC">
        <w:rPr>
          <w:szCs w:val="22"/>
        </w:rPr>
        <w:t>:</w:t>
      </w:r>
    </w:p>
    <w:p w:rsidR="0099153F" w:rsidRPr="00482558" w:rsidRDefault="00C14762" w:rsidP="000A72A7">
      <w:pPr>
        <w:numPr>
          <w:ilvl w:val="0"/>
          <w:numId w:val="28"/>
        </w:numPr>
        <w:ind w:left="567" w:hanging="567"/>
        <w:rPr>
          <w:szCs w:val="22"/>
        </w:rPr>
      </w:pPr>
      <w:r>
        <w:rPr>
          <w:szCs w:val="22"/>
        </w:rPr>
        <w:t>na</w:t>
      </w:r>
      <w:r w:rsidR="0099153F" w:rsidRPr="00482558">
        <w:rPr>
          <w:szCs w:val="22"/>
        </w:rPr>
        <w:t>hromadenie veľkého množstva stvrdnutej stolice v h</w:t>
      </w:r>
      <w:r w:rsidR="00324B7E" w:rsidRPr="00482558">
        <w:rPr>
          <w:szCs w:val="22"/>
        </w:rPr>
        <w:t>rubom čreve (</w:t>
      </w:r>
      <w:r>
        <w:rPr>
          <w:szCs w:val="22"/>
        </w:rPr>
        <w:t>koprostáza</w:t>
      </w:r>
      <w:r w:rsidR="00324B7E" w:rsidRPr="00482558">
        <w:rPr>
          <w:szCs w:val="22"/>
        </w:rPr>
        <w:t>)</w:t>
      </w:r>
      <w:r>
        <w:rPr>
          <w:szCs w:val="22"/>
        </w:rPr>
        <w:t>,</w:t>
      </w:r>
    </w:p>
    <w:p w:rsidR="0099153F" w:rsidRDefault="0099153F" w:rsidP="000A72A7">
      <w:pPr>
        <w:numPr>
          <w:ilvl w:val="0"/>
          <w:numId w:val="28"/>
        </w:numPr>
        <w:ind w:left="567" w:hanging="567"/>
        <w:rPr>
          <w:szCs w:val="22"/>
        </w:rPr>
      </w:pPr>
      <w:r w:rsidRPr="00482558">
        <w:rPr>
          <w:szCs w:val="22"/>
        </w:rPr>
        <w:t>hromadenie moču v močovom mechúre v dôsledku sťaženého vyprázdňovania (retencia moču)</w:t>
      </w:r>
      <w:r w:rsidR="00F80983">
        <w:rPr>
          <w:szCs w:val="22"/>
        </w:rPr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28"/>
        </w:numPr>
        <w:ind w:left="567" w:hanging="567"/>
      </w:pPr>
      <w:r w:rsidRPr="00220B2D">
        <w:t>závrat, bolesť hlavy</w:t>
      </w:r>
      <w:r w:rsidR="00F80983"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28"/>
        </w:numPr>
        <w:ind w:left="567" w:hanging="567"/>
      </w:pPr>
      <w:r w:rsidRPr="00220B2D">
        <w:t>vracanie</w:t>
      </w:r>
      <w:r w:rsidR="00F80983"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28"/>
        </w:numPr>
        <w:ind w:left="567" w:hanging="567"/>
      </w:pPr>
      <w:r w:rsidRPr="00220B2D">
        <w:t>svrbenie, vyrážka</w:t>
      </w:r>
      <w:r w:rsidR="00F80983">
        <w:t>.</w:t>
      </w:r>
    </w:p>
    <w:p w:rsidR="0076787C" w:rsidRPr="00482558" w:rsidRDefault="0076787C" w:rsidP="000A72A7">
      <w:pPr>
        <w:ind w:left="0" w:firstLine="0"/>
        <w:rPr>
          <w:szCs w:val="22"/>
        </w:rPr>
      </w:pPr>
    </w:p>
    <w:p w:rsidR="00055CC7" w:rsidRPr="00482558" w:rsidRDefault="0099153F" w:rsidP="000A72A7">
      <w:pPr>
        <w:rPr>
          <w:szCs w:val="22"/>
        </w:rPr>
      </w:pPr>
      <w:r w:rsidRPr="00482558">
        <w:rPr>
          <w:b/>
          <w:szCs w:val="22"/>
        </w:rPr>
        <w:t xml:space="preserve">Veľmi zriedkavé </w:t>
      </w:r>
      <w:r w:rsidR="00F14AAD">
        <w:rPr>
          <w:szCs w:val="22"/>
        </w:rPr>
        <w:t>(</w:t>
      </w:r>
      <w:r w:rsidR="00CC1E1C">
        <w:rPr>
          <w:szCs w:val="22"/>
        </w:rPr>
        <w:t>môžu postihovať menej ako 1 z 10 000 osôb</w:t>
      </w:r>
      <w:r w:rsidR="00CC1E1C" w:rsidRPr="00482558">
        <w:rPr>
          <w:szCs w:val="22"/>
        </w:rPr>
        <w:t>)</w:t>
      </w:r>
      <w:r w:rsidR="00055CC7">
        <w:rPr>
          <w:szCs w:val="22"/>
        </w:rPr>
        <w:t>:</w:t>
      </w:r>
    </w:p>
    <w:p w:rsidR="0099153F" w:rsidRDefault="0099153F" w:rsidP="000A72A7">
      <w:pPr>
        <w:numPr>
          <w:ilvl w:val="0"/>
          <w:numId w:val="28"/>
        </w:numPr>
        <w:ind w:left="567" w:hanging="567"/>
        <w:rPr>
          <w:szCs w:val="22"/>
        </w:rPr>
      </w:pPr>
      <w:r w:rsidRPr="00482558">
        <w:rPr>
          <w:szCs w:val="22"/>
        </w:rPr>
        <w:t>halucinácie, zmätenosť</w:t>
      </w:r>
      <w:r w:rsidR="00B307B3">
        <w:rPr>
          <w:szCs w:val="22"/>
        </w:rPr>
        <w:t>,</w:t>
      </w:r>
    </w:p>
    <w:p w:rsidR="00F14AAD" w:rsidRPr="00482558" w:rsidRDefault="00F14AAD" w:rsidP="000A72A7">
      <w:pPr>
        <w:numPr>
          <w:ilvl w:val="0"/>
          <w:numId w:val="29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alergická vyrážka</w:t>
      </w:r>
      <w:r w:rsidR="00B307B3">
        <w:rPr>
          <w:szCs w:val="22"/>
        </w:rPr>
        <w:t>.</w:t>
      </w:r>
    </w:p>
    <w:p w:rsidR="0099153F" w:rsidRDefault="0099153F" w:rsidP="00032248">
      <w:pPr>
        <w:ind w:left="0" w:firstLine="0"/>
        <w:rPr>
          <w:szCs w:val="22"/>
        </w:rPr>
      </w:pPr>
    </w:p>
    <w:p w:rsidR="00F14AAD" w:rsidRPr="000A72A7" w:rsidRDefault="00F14AAD" w:rsidP="00032248">
      <w:pPr>
        <w:pStyle w:val="Normlndobloku"/>
      </w:pPr>
      <w:r w:rsidRPr="0064461B">
        <w:rPr>
          <w:b/>
        </w:rPr>
        <w:t xml:space="preserve">Neznáme </w:t>
      </w:r>
      <w:r w:rsidRPr="000A72A7">
        <w:t>(častosť sa nedá odhadnúť z dostupných údajov)</w:t>
      </w:r>
      <w:r w:rsidR="008B2A7B">
        <w:t>:</w:t>
      </w:r>
    </w:p>
    <w:p w:rsidR="00F14AAD" w:rsidRPr="00220B2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>znížen</w:t>
      </w:r>
      <w:r w:rsidR="008B2A7B">
        <w:t>á</w:t>
      </w:r>
      <w:r w:rsidRPr="00220B2D">
        <w:t xml:space="preserve"> chu</w:t>
      </w:r>
      <w:r w:rsidR="008B2A7B">
        <w:t>ť</w:t>
      </w:r>
      <w:r w:rsidRPr="00220B2D">
        <w:t xml:space="preserve"> do jedla, vysoká </w:t>
      </w:r>
      <w:r w:rsidR="008B2A7B">
        <w:t>hladina</w:t>
      </w:r>
      <w:r w:rsidRPr="00220B2D">
        <w:t xml:space="preserve"> draslíka v krvi, ktorá môže spôsobiť </w:t>
      </w:r>
      <w:r w:rsidR="008B2A7B">
        <w:t>neobvyklý srdcový</w:t>
      </w:r>
      <w:r w:rsidRPr="00220B2D">
        <w:t xml:space="preserve"> rytmus</w:t>
      </w:r>
      <w:r w:rsidR="008B2A7B"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 xml:space="preserve">zvýšenie </w:t>
      </w:r>
      <w:r w:rsidR="008B2A7B">
        <w:t>vnútroočného tlaku,</w:t>
      </w:r>
    </w:p>
    <w:p w:rsidR="00F14AAD" w:rsidRPr="00220B2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>zmeny v elektrickej aktivite srdca (EKG), nepravidelný srdcový rytmus, pocit búšenia srdca, zrýchlenie srdcového rytmu</w:t>
      </w:r>
      <w:r w:rsidR="008B2A7B"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>poruch</w:t>
      </w:r>
      <w:r>
        <w:t>a</w:t>
      </w:r>
      <w:r w:rsidRPr="00220B2D">
        <w:t xml:space="preserve"> hlasu</w:t>
      </w:r>
      <w:r w:rsidR="008B2A7B"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>porucha funkcie pečene</w:t>
      </w:r>
      <w:r w:rsidR="008B2A7B">
        <w:t>,</w:t>
      </w:r>
    </w:p>
    <w:p w:rsidR="00F14AAD" w:rsidRPr="00220B2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>svalová slabosť</w:t>
      </w:r>
      <w:r w:rsidR="008B2A7B">
        <w:t>,</w:t>
      </w:r>
    </w:p>
    <w:p w:rsidR="00F14AAD" w:rsidRDefault="00F14AAD" w:rsidP="000A72A7">
      <w:pPr>
        <w:pStyle w:val="Normlndoblokusodrkami"/>
        <w:numPr>
          <w:ilvl w:val="0"/>
          <w:numId w:val="30"/>
        </w:numPr>
        <w:ind w:left="567" w:hanging="567"/>
      </w:pPr>
      <w:r w:rsidRPr="00220B2D">
        <w:t>porucha funkcie obličiek</w:t>
      </w:r>
      <w:r w:rsidR="008B2A7B">
        <w:t>.</w:t>
      </w:r>
    </w:p>
    <w:p w:rsidR="00F14AAD" w:rsidRPr="00482558" w:rsidRDefault="00F14AAD" w:rsidP="00032248">
      <w:pPr>
        <w:ind w:left="0" w:firstLine="0"/>
        <w:rPr>
          <w:szCs w:val="22"/>
        </w:rPr>
      </w:pPr>
    </w:p>
    <w:p w:rsidR="00FA12C3" w:rsidRDefault="00FA12C3" w:rsidP="00FA12C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310C73" w:rsidRDefault="00310C73" w:rsidP="00310C7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 w:rsidR="00014759">
          <w:rPr>
            <w:rStyle w:val="Hypertextovprepojenie"/>
            <w:shd w:val="clear" w:color="auto" w:fill="C0C0C0"/>
          </w:rPr>
          <w:t>Prílohe </w:t>
        </w:r>
        <w:r>
          <w:rPr>
            <w:rStyle w:val="Hypertextovprepojenie"/>
            <w:shd w:val="clear" w:color="auto" w:fill="C0C0C0"/>
          </w:rPr>
          <w:t>V</w:t>
        </w:r>
      </w:hyperlink>
      <w:r>
        <w:t>. Hlásením vedľajších účinkov môžete prispieť k získaniu ďalších informácií o bezpečnosti tohto lieku.</w:t>
      </w:r>
    </w:p>
    <w:p w:rsidR="0099153F" w:rsidRPr="00482558" w:rsidRDefault="0099153F" w:rsidP="00032248">
      <w:pPr>
        <w:numPr>
          <w:ilvl w:val="12"/>
          <w:numId w:val="0"/>
        </w:numPr>
        <w:ind w:right="-2"/>
      </w:pP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AA799E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82558">
        <w:rPr>
          <w:b/>
          <w:szCs w:val="22"/>
        </w:rPr>
        <w:lastRenderedPageBreak/>
        <w:t>5.</w:t>
      </w:r>
      <w:r w:rsidRPr="00482558">
        <w:rPr>
          <w:b/>
          <w:szCs w:val="22"/>
        </w:rPr>
        <w:tab/>
        <w:t>A</w:t>
      </w:r>
      <w:r w:rsidR="00CC1E1C" w:rsidRPr="00482558">
        <w:rPr>
          <w:b/>
          <w:szCs w:val="22"/>
        </w:rPr>
        <w:t xml:space="preserve">ko uchovávať </w:t>
      </w:r>
      <w:r w:rsidR="00CC1E1C">
        <w:rPr>
          <w:b/>
          <w:szCs w:val="22"/>
        </w:rPr>
        <w:t>Karesol</w:t>
      </w:r>
    </w:p>
    <w:p w:rsidR="0099153F" w:rsidRPr="00482558" w:rsidRDefault="0099153F" w:rsidP="00AA799E">
      <w:pPr>
        <w:keepNext/>
        <w:ind w:left="0" w:firstLine="0"/>
        <w:rPr>
          <w:szCs w:val="22"/>
        </w:rPr>
      </w:pPr>
    </w:p>
    <w:p w:rsidR="002513C7" w:rsidRPr="00482558" w:rsidRDefault="002513C7" w:rsidP="00032248">
      <w:r w:rsidRPr="00482558">
        <w:rPr>
          <w:szCs w:val="22"/>
        </w:rPr>
        <w:t>PVC/PVDC-</w:t>
      </w:r>
      <w:r w:rsidR="00F14AAD">
        <w:rPr>
          <w:szCs w:val="22"/>
        </w:rPr>
        <w:t>ALU</w:t>
      </w:r>
      <w:r w:rsidRPr="00482558">
        <w:rPr>
          <w:szCs w:val="22"/>
        </w:rPr>
        <w:t xml:space="preserve"> </w:t>
      </w:r>
      <w:r w:rsidR="00D46D80" w:rsidRPr="00482558">
        <w:rPr>
          <w:szCs w:val="22"/>
        </w:rPr>
        <w:t>blistre</w:t>
      </w:r>
      <w:r w:rsidRPr="00482558">
        <w:rPr>
          <w:szCs w:val="22"/>
        </w:rPr>
        <w:t xml:space="preserve"> </w:t>
      </w:r>
      <w:r w:rsidR="00D46D80" w:rsidRPr="00482558">
        <w:rPr>
          <w:szCs w:val="22"/>
        </w:rPr>
        <w:t>a</w:t>
      </w:r>
      <w:r w:rsidRPr="00482558">
        <w:rPr>
          <w:szCs w:val="22"/>
        </w:rPr>
        <w:t xml:space="preserve"> OPA/A</w:t>
      </w:r>
      <w:r w:rsidR="00EE7A9F">
        <w:rPr>
          <w:szCs w:val="22"/>
        </w:rPr>
        <w:t>LU</w:t>
      </w:r>
      <w:r w:rsidRPr="00482558">
        <w:rPr>
          <w:szCs w:val="22"/>
        </w:rPr>
        <w:t>/PVC/</w:t>
      </w:r>
      <w:r w:rsidR="00FB0B40">
        <w:rPr>
          <w:szCs w:val="22"/>
        </w:rPr>
        <w:t>ALU</w:t>
      </w:r>
      <w:r w:rsidR="00FB0B40" w:rsidRPr="00482558">
        <w:rPr>
          <w:szCs w:val="22"/>
        </w:rPr>
        <w:t xml:space="preserve"> </w:t>
      </w:r>
      <w:r w:rsidR="00D46D80" w:rsidRPr="00482558">
        <w:rPr>
          <w:szCs w:val="22"/>
        </w:rPr>
        <w:t>blistre</w:t>
      </w:r>
      <w:r w:rsidRPr="00482558">
        <w:rPr>
          <w:szCs w:val="22"/>
        </w:rPr>
        <w:t>:</w:t>
      </w:r>
    </w:p>
    <w:p w:rsidR="002513C7" w:rsidRDefault="002513C7" w:rsidP="00032248">
      <w:pPr>
        <w:ind w:left="0" w:firstLine="0"/>
        <w:rPr>
          <w:szCs w:val="22"/>
        </w:rPr>
      </w:pPr>
      <w:r w:rsidRPr="00482558">
        <w:rPr>
          <w:szCs w:val="22"/>
        </w:rPr>
        <w:t>Tento liek nevyžaduje žiadne zvláštne podmienky na uchovávanie.</w:t>
      </w:r>
    </w:p>
    <w:p w:rsidR="00CC1E1C" w:rsidRPr="00482558" w:rsidRDefault="00CC1E1C" w:rsidP="00032248">
      <w:pPr>
        <w:ind w:left="0" w:firstLine="0"/>
        <w:rPr>
          <w:szCs w:val="22"/>
        </w:rPr>
      </w:pPr>
    </w:p>
    <w:p w:rsidR="002513C7" w:rsidRPr="00482558" w:rsidRDefault="002513C7" w:rsidP="00032248">
      <w:pPr>
        <w:rPr>
          <w:iCs/>
          <w:szCs w:val="22"/>
        </w:rPr>
      </w:pPr>
      <w:r w:rsidRPr="00482558">
        <w:rPr>
          <w:iCs/>
          <w:szCs w:val="22"/>
        </w:rPr>
        <w:t>PVC/AC</w:t>
      </w:r>
      <w:r w:rsidRPr="00482558">
        <w:rPr>
          <w:iCs/>
          <w:spacing w:val="1"/>
          <w:szCs w:val="22"/>
        </w:rPr>
        <w:t>L</w:t>
      </w:r>
      <w:r w:rsidRPr="00482558">
        <w:rPr>
          <w:iCs/>
          <w:szCs w:val="22"/>
        </w:rPr>
        <w:t>AR-</w:t>
      </w:r>
      <w:r w:rsidR="00F14AAD">
        <w:rPr>
          <w:iCs/>
          <w:szCs w:val="22"/>
        </w:rPr>
        <w:t>ALU</w:t>
      </w:r>
      <w:r w:rsidRPr="00482558">
        <w:rPr>
          <w:iCs/>
          <w:szCs w:val="22"/>
        </w:rPr>
        <w:t xml:space="preserve"> blist</w:t>
      </w:r>
      <w:r w:rsidR="00D46D80" w:rsidRPr="00482558">
        <w:rPr>
          <w:iCs/>
          <w:szCs w:val="22"/>
        </w:rPr>
        <w:t>re</w:t>
      </w:r>
      <w:r w:rsidRPr="00482558">
        <w:rPr>
          <w:iCs/>
          <w:szCs w:val="22"/>
        </w:rPr>
        <w:t>:</w:t>
      </w:r>
    </w:p>
    <w:p w:rsidR="002513C7" w:rsidRPr="00482558" w:rsidRDefault="00D46D80" w:rsidP="00032248">
      <w:r w:rsidRPr="00482558">
        <w:rPr>
          <w:iCs/>
          <w:szCs w:val="22"/>
        </w:rPr>
        <w:t>Uchovávajte pri teplote do</w:t>
      </w:r>
      <w:r w:rsidR="002513C7" w:rsidRPr="00482558">
        <w:rPr>
          <w:iCs/>
          <w:szCs w:val="22"/>
        </w:rPr>
        <w:t xml:space="preserve"> 30</w:t>
      </w:r>
      <w:r w:rsidR="00D55839">
        <w:rPr>
          <w:iCs/>
          <w:szCs w:val="22"/>
        </w:rPr>
        <w:t> </w:t>
      </w:r>
      <w:r w:rsidR="002513C7" w:rsidRPr="00482558">
        <w:rPr>
          <w:iCs/>
          <w:szCs w:val="22"/>
        </w:rPr>
        <w:t>°C.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CC1E1C" w:rsidP="00032248">
      <w:pPr>
        <w:ind w:left="0" w:firstLine="0"/>
        <w:rPr>
          <w:szCs w:val="22"/>
        </w:rPr>
      </w:pPr>
      <w:r>
        <w:rPr>
          <w:szCs w:val="22"/>
        </w:rPr>
        <w:t xml:space="preserve">Tento liek </w:t>
      </w:r>
      <w:r w:rsidRPr="00482558">
        <w:rPr>
          <w:szCs w:val="22"/>
        </w:rPr>
        <w:t>u</w:t>
      </w:r>
      <w:r w:rsidR="0099153F" w:rsidRPr="00482558">
        <w:rPr>
          <w:szCs w:val="22"/>
        </w:rPr>
        <w:t xml:space="preserve">chovávajte mimo </w:t>
      </w:r>
      <w:r w:rsidRPr="00482558">
        <w:rPr>
          <w:szCs w:val="22"/>
        </w:rPr>
        <w:t xml:space="preserve">dohľadu a </w:t>
      </w:r>
      <w:r w:rsidR="0099153F" w:rsidRPr="00482558">
        <w:rPr>
          <w:szCs w:val="22"/>
        </w:rPr>
        <w:t>dosahu detí.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 xml:space="preserve">Nepoužívajte </w:t>
      </w:r>
      <w:r w:rsidR="00CC1E1C">
        <w:rPr>
          <w:szCs w:val="22"/>
        </w:rPr>
        <w:t xml:space="preserve">tento liek </w:t>
      </w:r>
      <w:r w:rsidRPr="00482558">
        <w:rPr>
          <w:szCs w:val="22"/>
        </w:rPr>
        <w:t xml:space="preserve">po dátume exspirácie, ktorý je uvedený na </w:t>
      </w:r>
      <w:r w:rsidRPr="00482558">
        <w:rPr>
          <w:bCs/>
          <w:szCs w:val="22"/>
        </w:rPr>
        <w:t>škatuľke</w:t>
      </w:r>
      <w:r w:rsidRPr="00482558">
        <w:rPr>
          <w:szCs w:val="22"/>
        </w:rPr>
        <w:t xml:space="preserve"> po EXP. Dátum exspirácie sa vzťahuje na posledný deň v</w:t>
      </w:r>
      <w:r w:rsidR="00CC1E1C">
        <w:rPr>
          <w:szCs w:val="22"/>
        </w:rPr>
        <w:t xml:space="preserve"> danom </w:t>
      </w:r>
      <w:r w:rsidRPr="00482558">
        <w:rPr>
          <w:szCs w:val="22"/>
        </w:rPr>
        <w:t>mesiaci.</w:t>
      </w:r>
    </w:p>
    <w:p w:rsidR="0099153F" w:rsidRPr="00482558" w:rsidRDefault="0099153F" w:rsidP="00032248">
      <w:pPr>
        <w:ind w:left="0" w:firstLine="0"/>
        <w:rPr>
          <w:szCs w:val="22"/>
        </w:rPr>
      </w:pPr>
      <w:bookmarkStart w:id="7" w:name="sectionS6"/>
      <w:bookmarkEnd w:id="7"/>
    </w:p>
    <w:p w:rsidR="0099153F" w:rsidRPr="00482558" w:rsidRDefault="0099153F" w:rsidP="00032248">
      <w:pPr>
        <w:ind w:left="0" w:firstLine="0"/>
        <w:rPr>
          <w:szCs w:val="22"/>
        </w:rPr>
      </w:pPr>
      <w:r w:rsidRPr="00482558">
        <w:rPr>
          <w:szCs w:val="22"/>
        </w:rPr>
        <w:t>Nepoužívajte</w:t>
      </w:r>
      <w:r w:rsidR="00CC1E1C">
        <w:rPr>
          <w:szCs w:val="22"/>
        </w:rPr>
        <w:t xml:space="preserve"> </w:t>
      </w:r>
      <w:r w:rsidR="007C0F71">
        <w:rPr>
          <w:szCs w:val="22"/>
        </w:rPr>
        <w:t>žiadne balenie Karesolu, ktoré je poškodené</w:t>
      </w:r>
      <w:r w:rsidRPr="00482558">
        <w:rPr>
          <w:szCs w:val="22"/>
        </w:rPr>
        <w:t xml:space="preserve"> alebo vykazuje známky manipulácie.</w:t>
      </w:r>
    </w:p>
    <w:p w:rsidR="0099153F" w:rsidRPr="00482558" w:rsidRDefault="0099153F" w:rsidP="00032248">
      <w:pPr>
        <w:ind w:left="0" w:firstLine="0"/>
        <w:rPr>
          <w:szCs w:val="22"/>
        </w:rPr>
      </w:pPr>
    </w:p>
    <w:p w:rsidR="0099153F" w:rsidRPr="00482558" w:rsidRDefault="00CC1E1C" w:rsidP="00032248">
      <w:pPr>
        <w:ind w:left="0" w:firstLine="0"/>
        <w:rPr>
          <w:szCs w:val="22"/>
        </w:rPr>
      </w:pPr>
      <w:r>
        <w:rPr>
          <w:szCs w:val="22"/>
        </w:rPr>
        <w:t xml:space="preserve">Nelikvidujte lieky </w:t>
      </w:r>
      <w:r w:rsidR="0099153F" w:rsidRPr="00482558">
        <w:rPr>
          <w:szCs w:val="22"/>
        </w:rPr>
        <w:t xml:space="preserve">odpadovou vodou alebo domovým odpadom. </w:t>
      </w:r>
      <w:r w:rsidR="00C37CF2">
        <w:rPr>
          <w:szCs w:val="22"/>
        </w:rPr>
        <w:t xml:space="preserve">Nepoužitý liek vráťte do lekárne. </w:t>
      </w:r>
      <w:r w:rsidR="0099153F" w:rsidRPr="00482558">
        <w:rPr>
          <w:szCs w:val="22"/>
        </w:rPr>
        <w:t>Tieto opatrenia pomôžu chrániť životné prostredie.</w:t>
      </w:r>
    </w:p>
    <w:p w:rsidR="0099153F" w:rsidRPr="00482558" w:rsidRDefault="0099153F" w:rsidP="00032248">
      <w:pPr>
        <w:numPr>
          <w:ilvl w:val="12"/>
          <w:numId w:val="0"/>
        </w:numPr>
        <w:ind w:right="-2"/>
      </w:pP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82558">
        <w:rPr>
          <w:b/>
          <w:szCs w:val="22"/>
        </w:rPr>
        <w:t>6.</w:t>
      </w:r>
      <w:r w:rsidRPr="00482558">
        <w:rPr>
          <w:b/>
          <w:szCs w:val="22"/>
        </w:rPr>
        <w:tab/>
      </w:r>
      <w:r w:rsidR="00CC1E1C">
        <w:rPr>
          <w:b/>
          <w:szCs w:val="22"/>
        </w:rPr>
        <w:t xml:space="preserve">Obsah balenia a </w:t>
      </w:r>
      <w:r w:rsidR="00CC1E1C" w:rsidRPr="00482558">
        <w:rPr>
          <w:b/>
          <w:szCs w:val="22"/>
        </w:rPr>
        <w:t>ďalšie informácie</w:t>
      </w: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rPr>
          <w:b/>
          <w:szCs w:val="22"/>
        </w:rPr>
      </w:pPr>
      <w:r w:rsidRPr="00482558">
        <w:rPr>
          <w:b/>
          <w:szCs w:val="22"/>
        </w:rPr>
        <w:t xml:space="preserve">Čo liek </w:t>
      </w:r>
      <w:r w:rsidR="008213FD">
        <w:rPr>
          <w:b/>
          <w:szCs w:val="22"/>
        </w:rPr>
        <w:t>Karesol</w:t>
      </w:r>
      <w:r w:rsidRPr="00482558">
        <w:rPr>
          <w:b/>
          <w:szCs w:val="22"/>
        </w:rPr>
        <w:t xml:space="preserve"> obsahuje</w:t>
      </w:r>
    </w:p>
    <w:p w:rsidR="0099153F" w:rsidRPr="00482558" w:rsidRDefault="0099153F" w:rsidP="000A72A7">
      <w:pPr>
        <w:numPr>
          <w:ilvl w:val="0"/>
          <w:numId w:val="31"/>
        </w:numPr>
        <w:ind w:left="567" w:hanging="567"/>
        <w:rPr>
          <w:szCs w:val="22"/>
        </w:rPr>
      </w:pPr>
      <w:r w:rsidRPr="00482558">
        <w:rPr>
          <w:szCs w:val="22"/>
        </w:rPr>
        <w:t>Liečivo je solifenacín</w:t>
      </w:r>
      <w:r w:rsidR="007F5F3E">
        <w:rPr>
          <w:szCs w:val="22"/>
        </w:rPr>
        <w:t>ium</w:t>
      </w:r>
      <w:r w:rsidRPr="00482558">
        <w:rPr>
          <w:szCs w:val="22"/>
        </w:rPr>
        <w:t>sukcinát.</w:t>
      </w:r>
    </w:p>
    <w:p w:rsidR="0099153F" w:rsidRDefault="00F51FDD" w:rsidP="00032248">
      <w:pPr>
        <w:ind w:firstLine="0"/>
        <w:rPr>
          <w:szCs w:val="22"/>
        </w:rPr>
      </w:pPr>
      <w:r w:rsidRPr="000503EB">
        <w:rPr>
          <w:b/>
          <w:szCs w:val="22"/>
        </w:rPr>
        <w:t>Karesol 5 mg filmom obalené tablety</w:t>
      </w:r>
      <w:r>
        <w:rPr>
          <w:b/>
          <w:szCs w:val="22"/>
        </w:rPr>
        <w:t>:</w:t>
      </w:r>
      <w:r w:rsidRPr="00482558">
        <w:rPr>
          <w:szCs w:val="22"/>
        </w:rPr>
        <w:t xml:space="preserve"> </w:t>
      </w:r>
      <w:r w:rsidR="0099153F" w:rsidRPr="00482558">
        <w:rPr>
          <w:szCs w:val="22"/>
        </w:rPr>
        <w:t xml:space="preserve">Každá filmom </w:t>
      </w:r>
      <w:r w:rsidR="0067007D" w:rsidRPr="00482558">
        <w:rPr>
          <w:szCs w:val="22"/>
        </w:rPr>
        <w:t>obalen</w:t>
      </w:r>
      <w:r w:rsidR="00735A64" w:rsidRPr="00482558">
        <w:rPr>
          <w:szCs w:val="22"/>
        </w:rPr>
        <w:t>á</w:t>
      </w:r>
      <w:r w:rsidR="0099153F" w:rsidRPr="00482558">
        <w:rPr>
          <w:szCs w:val="22"/>
        </w:rPr>
        <w:t xml:space="preserve"> tableta obsahuje 5 mg solifenacín</w:t>
      </w:r>
      <w:r w:rsidR="007F5F3E">
        <w:rPr>
          <w:szCs w:val="22"/>
        </w:rPr>
        <w:t>ium</w:t>
      </w:r>
      <w:r w:rsidR="0099153F" w:rsidRPr="00482558">
        <w:rPr>
          <w:szCs w:val="22"/>
        </w:rPr>
        <w:t>sukcinátu.</w:t>
      </w:r>
    </w:p>
    <w:p w:rsidR="00DB5650" w:rsidRPr="00482558" w:rsidRDefault="00F51FDD" w:rsidP="00032248">
      <w:pPr>
        <w:ind w:firstLine="0"/>
        <w:rPr>
          <w:szCs w:val="22"/>
        </w:rPr>
      </w:pPr>
      <w:r w:rsidRPr="000503EB">
        <w:rPr>
          <w:b/>
          <w:szCs w:val="22"/>
        </w:rPr>
        <w:t xml:space="preserve">Karesol </w:t>
      </w:r>
      <w:r>
        <w:rPr>
          <w:b/>
          <w:szCs w:val="22"/>
        </w:rPr>
        <w:t>10</w:t>
      </w:r>
      <w:r w:rsidRPr="000503EB">
        <w:rPr>
          <w:b/>
          <w:szCs w:val="22"/>
        </w:rPr>
        <w:t xml:space="preserve"> mg filmom obalené tablety</w:t>
      </w:r>
      <w:r w:rsidR="00196672">
        <w:rPr>
          <w:b/>
          <w:szCs w:val="22"/>
        </w:rPr>
        <w:t>:</w:t>
      </w:r>
      <w:r w:rsidRPr="00482558">
        <w:rPr>
          <w:szCs w:val="22"/>
        </w:rPr>
        <w:t xml:space="preserve"> </w:t>
      </w:r>
      <w:r w:rsidR="00DB5650" w:rsidRPr="00482558">
        <w:rPr>
          <w:szCs w:val="22"/>
        </w:rPr>
        <w:t xml:space="preserve">Každá filmom obalená tableta obsahuje </w:t>
      </w:r>
      <w:r w:rsidR="00777BA3">
        <w:rPr>
          <w:szCs w:val="22"/>
        </w:rPr>
        <w:t>10</w:t>
      </w:r>
      <w:r w:rsidR="00DB5650" w:rsidRPr="00482558">
        <w:rPr>
          <w:szCs w:val="22"/>
        </w:rPr>
        <w:t xml:space="preserve"> mg solifenacín</w:t>
      </w:r>
      <w:r w:rsidR="00DB5650">
        <w:rPr>
          <w:szCs w:val="22"/>
        </w:rPr>
        <w:t>ium</w:t>
      </w:r>
      <w:r w:rsidR="00DB5650" w:rsidRPr="00482558">
        <w:rPr>
          <w:szCs w:val="22"/>
        </w:rPr>
        <w:t>sukcinátu.</w:t>
      </w:r>
    </w:p>
    <w:p w:rsidR="0099153F" w:rsidRPr="00482558" w:rsidRDefault="0099153F" w:rsidP="000A72A7">
      <w:pPr>
        <w:numPr>
          <w:ilvl w:val="0"/>
          <w:numId w:val="32"/>
        </w:numPr>
        <w:ind w:left="567" w:hanging="567"/>
        <w:rPr>
          <w:szCs w:val="22"/>
        </w:rPr>
      </w:pPr>
      <w:r w:rsidRPr="00482558">
        <w:rPr>
          <w:szCs w:val="22"/>
        </w:rPr>
        <w:t>Ďalšie zložky sú:</w:t>
      </w:r>
    </w:p>
    <w:p w:rsidR="0099153F" w:rsidRPr="00482558" w:rsidRDefault="0099153F" w:rsidP="00032248">
      <w:pPr>
        <w:ind w:firstLine="0"/>
        <w:rPr>
          <w:szCs w:val="22"/>
        </w:rPr>
      </w:pPr>
      <w:r w:rsidRPr="00482558">
        <w:rPr>
          <w:szCs w:val="22"/>
        </w:rPr>
        <w:t>Jadro tablety: kukuričný škrob</w:t>
      </w:r>
      <w:r w:rsidR="00A84EE4">
        <w:rPr>
          <w:szCs w:val="22"/>
        </w:rPr>
        <w:t>, monohydrát</w:t>
      </w:r>
      <w:r w:rsidRPr="00482558">
        <w:rPr>
          <w:szCs w:val="22"/>
        </w:rPr>
        <w:t xml:space="preserve"> laktóz</w:t>
      </w:r>
      <w:r w:rsidR="00A84EE4">
        <w:rPr>
          <w:szCs w:val="22"/>
        </w:rPr>
        <w:t>y</w:t>
      </w:r>
      <w:r w:rsidR="00F14AAD">
        <w:rPr>
          <w:szCs w:val="22"/>
        </w:rPr>
        <w:t>,</w:t>
      </w:r>
      <w:r w:rsidRPr="00482558">
        <w:rPr>
          <w:szCs w:val="22"/>
        </w:rPr>
        <w:t xml:space="preserve"> hypromelóza (E</w:t>
      </w:r>
      <w:r w:rsidR="00C251CA">
        <w:rPr>
          <w:szCs w:val="22"/>
        </w:rPr>
        <w:t> </w:t>
      </w:r>
      <w:r w:rsidRPr="00482558">
        <w:rPr>
          <w:szCs w:val="22"/>
        </w:rPr>
        <w:t>464)</w:t>
      </w:r>
      <w:r w:rsidR="00C251CA">
        <w:rPr>
          <w:szCs w:val="22"/>
        </w:rPr>
        <w:t>,</w:t>
      </w:r>
      <w:r w:rsidRPr="00482558">
        <w:rPr>
          <w:szCs w:val="22"/>
        </w:rPr>
        <w:t xml:space="preserve"> </w:t>
      </w:r>
      <w:r w:rsidR="00F14AAD">
        <w:rPr>
          <w:szCs w:val="22"/>
        </w:rPr>
        <w:t>stearan horečnatý</w:t>
      </w:r>
      <w:r w:rsidR="005448FE">
        <w:rPr>
          <w:szCs w:val="22"/>
        </w:rPr>
        <w:t>.</w:t>
      </w:r>
    </w:p>
    <w:p w:rsidR="00C251CA" w:rsidRDefault="0099153F" w:rsidP="00032248">
      <w:pPr>
        <w:ind w:firstLine="0"/>
        <w:rPr>
          <w:szCs w:val="22"/>
        </w:rPr>
      </w:pPr>
      <w:r w:rsidRPr="00482558">
        <w:rPr>
          <w:szCs w:val="22"/>
        </w:rPr>
        <w:t>Filmový obal:</w:t>
      </w:r>
    </w:p>
    <w:p w:rsidR="00C251CA" w:rsidRDefault="00C251CA" w:rsidP="00032248">
      <w:pPr>
        <w:ind w:firstLine="0"/>
        <w:rPr>
          <w:szCs w:val="22"/>
        </w:rPr>
      </w:pPr>
      <w:r w:rsidRPr="000503EB">
        <w:rPr>
          <w:b/>
          <w:szCs w:val="22"/>
        </w:rPr>
        <w:t>Karesol 5 mg filmom obalené tablety</w:t>
      </w:r>
      <w:r>
        <w:rPr>
          <w:b/>
          <w:szCs w:val="22"/>
        </w:rPr>
        <w:t xml:space="preserve">: </w:t>
      </w:r>
      <w:r w:rsidR="0099153F" w:rsidRPr="00482558">
        <w:rPr>
          <w:szCs w:val="22"/>
        </w:rPr>
        <w:t>hypromelóza (E</w:t>
      </w:r>
      <w:r>
        <w:rPr>
          <w:szCs w:val="22"/>
        </w:rPr>
        <w:t> </w:t>
      </w:r>
      <w:r w:rsidR="0099153F" w:rsidRPr="00482558">
        <w:rPr>
          <w:szCs w:val="22"/>
        </w:rPr>
        <w:t>464), makrogol 8000, mastenec (E</w:t>
      </w:r>
      <w:r>
        <w:rPr>
          <w:szCs w:val="22"/>
        </w:rPr>
        <w:t> </w:t>
      </w:r>
      <w:r w:rsidR="0099153F" w:rsidRPr="00482558">
        <w:rPr>
          <w:szCs w:val="22"/>
        </w:rPr>
        <w:t>553b), oxid titaničitý (E</w:t>
      </w:r>
      <w:r>
        <w:rPr>
          <w:szCs w:val="22"/>
        </w:rPr>
        <w:t> </w:t>
      </w:r>
      <w:r w:rsidR="0099153F" w:rsidRPr="00482558">
        <w:rPr>
          <w:szCs w:val="22"/>
        </w:rPr>
        <w:t>17</w:t>
      </w:r>
      <w:r w:rsidR="00482558" w:rsidRPr="00482558">
        <w:rPr>
          <w:szCs w:val="22"/>
        </w:rPr>
        <w:t>1) a žltý oxid železitý (E172)</w:t>
      </w:r>
      <w:r>
        <w:rPr>
          <w:szCs w:val="22"/>
        </w:rPr>
        <w:t>.</w:t>
      </w:r>
    </w:p>
    <w:p w:rsidR="0099153F" w:rsidRPr="00482558" w:rsidRDefault="00C251CA" w:rsidP="00032248">
      <w:pPr>
        <w:ind w:firstLine="0"/>
        <w:rPr>
          <w:szCs w:val="22"/>
        </w:rPr>
      </w:pPr>
      <w:r w:rsidRPr="000503EB">
        <w:rPr>
          <w:b/>
          <w:szCs w:val="22"/>
        </w:rPr>
        <w:t xml:space="preserve">Karesol </w:t>
      </w:r>
      <w:r>
        <w:rPr>
          <w:b/>
          <w:szCs w:val="22"/>
        </w:rPr>
        <w:t>10</w:t>
      </w:r>
      <w:r w:rsidRPr="000503EB">
        <w:rPr>
          <w:b/>
          <w:szCs w:val="22"/>
        </w:rPr>
        <w:t xml:space="preserve"> mg filmom obalené tablety</w:t>
      </w:r>
      <w:r>
        <w:rPr>
          <w:b/>
          <w:szCs w:val="22"/>
        </w:rPr>
        <w:t xml:space="preserve">: </w:t>
      </w:r>
      <w:r w:rsidRPr="00482558">
        <w:rPr>
          <w:szCs w:val="22"/>
        </w:rPr>
        <w:t>hypromelóza (E</w:t>
      </w:r>
      <w:r>
        <w:rPr>
          <w:szCs w:val="22"/>
        </w:rPr>
        <w:t> </w:t>
      </w:r>
      <w:r w:rsidRPr="00482558">
        <w:rPr>
          <w:szCs w:val="22"/>
        </w:rPr>
        <w:t>464), makrogol 8000, mastenec (E</w:t>
      </w:r>
      <w:r>
        <w:rPr>
          <w:szCs w:val="22"/>
        </w:rPr>
        <w:t> </w:t>
      </w:r>
      <w:r w:rsidRPr="00482558">
        <w:rPr>
          <w:szCs w:val="22"/>
        </w:rPr>
        <w:t>553b), oxid titaničitý (E</w:t>
      </w:r>
      <w:r>
        <w:rPr>
          <w:szCs w:val="22"/>
        </w:rPr>
        <w:t> </w:t>
      </w:r>
      <w:r w:rsidRPr="00482558">
        <w:rPr>
          <w:szCs w:val="22"/>
        </w:rPr>
        <w:t>171)</w:t>
      </w:r>
      <w:r w:rsidR="005448FE">
        <w:rPr>
          <w:szCs w:val="22"/>
        </w:rPr>
        <w:t xml:space="preserve"> a červený oxid železitý (E172).</w:t>
      </w:r>
    </w:p>
    <w:p w:rsidR="0099153F" w:rsidRPr="00482558" w:rsidRDefault="0099153F" w:rsidP="00032248">
      <w:pPr>
        <w:numPr>
          <w:ilvl w:val="12"/>
          <w:numId w:val="0"/>
        </w:numPr>
        <w:ind w:right="-2" w:firstLine="708"/>
        <w:rPr>
          <w:szCs w:val="22"/>
        </w:rPr>
      </w:pPr>
    </w:p>
    <w:p w:rsidR="0099153F" w:rsidRPr="00482558" w:rsidRDefault="0099153F" w:rsidP="00032248">
      <w:pPr>
        <w:rPr>
          <w:b/>
          <w:szCs w:val="22"/>
        </w:rPr>
      </w:pPr>
      <w:r w:rsidRPr="00482558">
        <w:rPr>
          <w:b/>
          <w:szCs w:val="22"/>
        </w:rPr>
        <w:t xml:space="preserve">Ako vyzerá </w:t>
      </w:r>
      <w:r w:rsidR="008213FD">
        <w:rPr>
          <w:b/>
          <w:szCs w:val="22"/>
        </w:rPr>
        <w:t>Karesol</w:t>
      </w:r>
      <w:r w:rsidRPr="00482558">
        <w:rPr>
          <w:b/>
          <w:szCs w:val="22"/>
        </w:rPr>
        <w:t xml:space="preserve"> a obsah balenia</w:t>
      </w:r>
    </w:p>
    <w:p w:rsidR="0099153F" w:rsidRDefault="008213FD" w:rsidP="00032248">
      <w:pPr>
        <w:ind w:left="0" w:firstLine="0"/>
        <w:rPr>
          <w:szCs w:val="22"/>
        </w:rPr>
      </w:pPr>
      <w:r w:rsidRPr="00AA799E">
        <w:rPr>
          <w:szCs w:val="22"/>
        </w:rPr>
        <w:t>Karesol</w:t>
      </w:r>
      <w:r w:rsidR="0099153F" w:rsidRPr="00AA799E">
        <w:rPr>
          <w:szCs w:val="22"/>
        </w:rPr>
        <w:t xml:space="preserve"> 5 mg filmom </w:t>
      </w:r>
      <w:r w:rsidR="0067007D" w:rsidRPr="00AA799E">
        <w:rPr>
          <w:szCs w:val="22"/>
        </w:rPr>
        <w:t>obalen</w:t>
      </w:r>
      <w:r w:rsidR="000C0E5F" w:rsidRPr="00AA799E">
        <w:rPr>
          <w:szCs w:val="22"/>
        </w:rPr>
        <w:t>é</w:t>
      </w:r>
      <w:r w:rsidR="0099153F" w:rsidRPr="00AA799E">
        <w:rPr>
          <w:szCs w:val="22"/>
        </w:rPr>
        <w:t xml:space="preserve"> tablety</w:t>
      </w:r>
      <w:r w:rsidR="0099153F" w:rsidRPr="00482558">
        <w:rPr>
          <w:szCs w:val="22"/>
        </w:rPr>
        <w:t xml:space="preserve"> sú okrúhle</w:t>
      </w:r>
      <w:r w:rsidR="00CB49AB">
        <w:rPr>
          <w:szCs w:val="22"/>
        </w:rPr>
        <w:t>,</w:t>
      </w:r>
      <w:r w:rsidR="0099153F" w:rsidRPr="00482558">
        <w:rPr>
          <w:szCs w:val="22"/>
        </w:rPr>
        <w:t xml:space="preserve"> svetložlté</w:t>
      </w:r>
      <w:r w:rsidR="00CB49AB">
        <w:rPr>
          <w:szCs w:val="22"/>
        </w:rPr>
        <w:t>,</w:t>
      </w:r>
      <w:r w:rsidR="0099153F" w:rsidRPr="00482558">
        <w:rPr>
          <w:szCs w:val="22"/>
        </w:rPr>
        <w:t xml:space="preserve"> označené kódom „390“ na jednej strane</w:t>
      </w:r>
      <w:r w:rsidR="00CB49AB">
        <w:rPr>
          <w:szCs w:val="22"/>
        </w:rPr>
        <w:t xml:space="preserve"> tablety</w:t>
      </w:r>
      <w:r w:rsidR="0099153F" w:rsidRPr="00482558">
        <w:rPr>
          <w:szCs w:val="22"/>
        </w:rPr>
        <w:t>.</w:t>
      </w:r>
    </w:p>
    <w:p w:rsidR="00DB5650" w:rsidRDefault="00DB5650" w:rsidP="000A72A7">
      <w:pPr>
        <w:ind w:left="0" w:firstLine="0"/>
        <w:rPr>
          <w:szCs w:val="22"/>
        </w:rPr>
      </w:pPr>
      <w:r w:rsidRPr="00AA799E">
        <w:rPr>
          <w:szCs w:val="22"/>
        </w:rPr>
        <w:t>Karesol 10 mg filmom obalené tablety</w:t>
      </w:r>
      <w:r>
        <w:rPr>
          <w:szCs w:val="22"/>
        </w:rPr>
        <w:t xml:space="preserve"> sú okrúhle</w:t>
      </w:r>
      <w:r w:rsidR="0088691B">
        <w:rPr>
          <w:szCs w:val="22"/>
        </w:rPr>
        <w:t>,</w:t>
      </w:r>
      <w:r>
        <w:rPr>
          <w:szCs w:val="22"/>
        </w:rPr>
        <w:t xml:space="preserve"> svetloružové</w:t>
      </w:r>
      <w:r w:rsidR="0088691B">
        <w:rPr>
          <w:szCs w:val="22"/>
        </w:rPr>
        <w:t>,</w:t>
      </w:r>
      <w:r>
        <w:rPr>
          <w:szCs w:val="22"/>
        </w:rPr>
        <w:t xml:space="preserve"> označené kódom „391“ na jednej strane</w:t>
      </w:r>
      <w:r w:rsidR="003D7282">
        <w:rPr>
          <w:szCs w:val="22"/>
        </w:rPr>
        <w:t xml:space="preserve"> tablety</w:t>
      </w:r>
      <w:r>
        <w:rPr>
          <w:szCs w:val="22"/>
        </w:rPr>
        <w:t>.</w:t>
      </w:r>
    </w:p>
    <w:p w:rsidR="00DB5650" w:rsidRPr="00482558" w:rsidRDefault="00DB5650" w:rsidP="00032248">
      <w:pPr>
        <w:ind w:left="0" w:firstLine="0"/>
        <w:rPr>
          <w:szCs w:val="22"/>
        </w:rPr>
      </w:pPr>
    </w:p>
    <w:p w:rsidR="0099153F" w:rsidRPr="00482558" w:rsidRDefault="008213FD" w:rsidP="00032248">
      <w:pPr>
        <w:ind w:left="0" w:firstLine="0"/>
        <w:rPr>
          <w:szCs w:val="22"/>
        </w:rPr>
      </w:pPr>
      <w:r w:rsidRPr="00AA799E">
        <w:rPr>
          <w:szCs w:val="22"/>
        </w:rPr>
        <w:t>Karesol</w:t>
      </w:r>
      <w:r w:rsidR="0099153F" w:rsidRPr="00AA799E">
        <w:rPr>
          <w:szCs w:val="22"/>
        </w:rPr>
        <w:t xml:space="preserve"> 5 mg</w:t>
      </w:r>
      <w:r w:rsidR="00482558" w:rsidRPr="00AA799E">
        <w:rPr>
          <w:szCs w:val="22"/>
        </w:rPr>
        <w:t xml:space="preserve"> </w:t>
      </w:r>
      <w:r w:rsidR="0099153F" w:rsidRPr="00AA799E">
        <w:rPr>
          <w:szCs w:val="22"/>
        </w:rPr>
        <w:t xml:space="preserve">filmom </w:t>
      </w:r>
      <w:r w:rsidR="0067007D" w:rsidRPr="00AA799E">
        <w:rPr>
          <w:szCs w:val="22"/>
        </w:rPr>
        <w:t>obalen</w:t>
      </w:r>
      <w:r w:rsidR="00735A64" w:rsidRPr="00AA799E">
        <w:rPr>
          <w:szCs w:val="22"/>
        </w:rPr>
        <w:t>é</w:t>
      </w:r>
      <w:r w:rsidR="0099153F" w:rsidRPr="00AA799E">
        <w:rPr>
          <w:szCs w:val="22"/>
        </w:rPr>
        <w:t xml:space="preserve"> tablety</w:t>
      </w:r>
      <w:r w:rsidR="0099153F" w:rsidRPr="00014759">
        <w:rPr>
          <w:szCs w:val="22"/>
        </w:rPr>
        <w:t xml:space="preserve"> </w:t>
      </w:r>
      <w:r w:rsidR="00DB5650" w:rsidRPr="00014759">
        <w:rPr>
          <w:szCs w:val="22"/>
        </w:rPr>
        <w:t xml:space="preserve">a </w:t>
      </w:r>
      <w:r w:rsidR="00DB5650" w:rsidRPr="00AA799E">
        <w:rPr>
          <w:szCs w:val="22"/>
        </w:rPr>
        <w:t>Karesol 10 mg filmom obalené tablety</w:t>
      </w:r>
      <w:r w:rsidR="00DB5650" w:rsidRPr="00482558">
        <w:rPr>
          <w:szCs w:val="22"/>
        </w:rPr>
        <w:t xml:space="preserve"> </w:t>
      </w:r>
      <w:r w:rsidR="0099153F" w:rsidRPr="00482558">
        <w:rPr>
          <w:szCs w:val="22"/>
        </w:rPr>
        <w:t>sa dodáva</w:t>
      </w:r>
      <w:r w:rsidR="00B4048D" w:rsidRPr="00482558">
        <w:rPr>
          <w:szCs w:val="22"/>
        </w:rPr>
        <w:t>jú</w:t>
      </w:r>
      <w:r w:rsidR="0099153F" w:rsidRPr="00482558">
        <w:rPr>
          <w:szCs w:val="22"/>
        </w:rPr>
        <w:t xml:space="preserve"> v</w:t>
      </w:r>
      <w:r w:rsidR="000803D9">
        <w:rPr>
          <w:szCs w:val="22"/>
        </w:rPr>
        <w:t> </w:t>
      </w:r>
      <w:r w:rsidR="0099153F" w:rsidRPr="00482558">
        <w:rPr>
          <w:szCs w:val="22"/>
        </w:rPr>
        <w:t>blistroch</w:t>
      </w:r>
      <w:r w:rsidR="000803D9">
        <w:rPr>
          <w:szCs w:val="22"/>
        </w:rPr>
        <w:t>,</w:t>
      </w:r>
      <w:r w:rsidR="0099153F" w:rsidRPr="00482558">
        <w:rPr>
          <w:szCs w:val="22"/>
        </w:rPr>
        <w:t xml:space="preserve"> v balení po 10, 30 alebo 100 tabliet.</w:t>
      </w:r>
    </w:p>
    <w:p w:rsidR="0099153F" w:rsidRDefault="00734DC4" w:rsidP="0003224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Na trh nemusia byť uvedené všetky veľkosti balenia.</w:t>
      </w:r>
    </w:p>
    <w:p w:rsidR="00B05492" w:rsidRPr="00482558" w:rsidRDefault="00B05492" w:rsidP="00032248">
      <w:pPr>
        <w:numPr>
          <w:ilvl w:val="12"/>
          <w:numId w:val="0"/>
        </w:numPr>
        <w:ind w:right="-2"/>
        <w:rPr>
          <w:szCs w:val="22"/>
        </w:rPr>
      </w:pPr>
    </w:p>
    <w:p w:rsidR="0099153F" w:rsidRPr="00482558" w:rsidRDefault="0099153F" w:rsidP="00032248">
      <w:pPr>
        <w:numPr>
          <w:ilvl w:val="12"/>
          <w:numId w:val="0"/>
        </w:numPr>
        <w:ind w:right="-2"/>
        <w:rPr>
          <w:b/>
          <w:szCs w:val="22"/>
        </w:rPr>
      </w:pPr>
      <w:r w:rsidRPr="00482558">
        <w:rPr>
          <w:b/>
          <w:szCs w:val="22"/>
        </w:rPr>
        <w:t>Držiteľ rozhodnutia o registrácii a výrobca</w:t>
      </w:r>
    </w:p>
    <w:p w:rsidR="00734DC4" w:rsidRDefault="00734DC4" w:rsidP="00032248">
      <w:pPr>
        <w:rPr>
          <w:szCs w:val="22"/>
          <w:u w:val="single"/>
        </w:rPr>
      </w:pPr>
    </w:p>
    <w:p w:rsidR="0099153F" w:rsidRPr="00AA799E" w:rsidRDefault="0099153F" w:rsidP="00032248">
      <w:pPr>
        <w:rPr>
          <w:szCs w:val="22"/>
        </w:rPr>
      </w:pPr>
      <w:r w:rsidRPr="00AA799E">
        <w:rPr>
          <w:szCs w:val="22"/>
          <w:u w:val="single"/>
        </w:rPr>
        <w:t>Držiteľ rozhodnutia o registrácii</w:t>
      </w:r>
      <w:r w:rsidRPr="00AA799E">
        <w:rPr>
          <w:szCs w:val="22"/>
        </w:rPr>
        <w:t>:</w:t>
      </w:r>
    </w:p>
    <w:p w:rsidR="00CD431F" w:rsidRDefault="00CD431F" w:rsidP="00032248">
      <w:pPr>
        <w:rPr>
          <w:szCs w:val="22"/>
        </w:rPr>
      </w:pPr>
      <w:r>
        <w:rPr>
          <w:szCs w:val="22"/>
        </w:rPr>
        <w:t>STADA Arzneimittel AG</w:t>
      </w:r>
    </w:p>
    <w:p w:rsidR="00CD431F" w:rsidRDefault="00CD431F" w:rsidP="00032248">
      <w:pPr>
        <w:rPr>
          <w:szCs w:val="22"/>
        </w:rPr>
      </w:pPr>
      <w:r>
        <w:rPr>
          <w:szCs w:val="22"/>
        </w:rPr>
        <w:t>Stadastrasse 2-18</w:t>
      </w:r>
    </w:p>
    <w:p w:rsidR="00CD431F" w:rsidRDefault="00CD431F" w:rsidP="00032248">
      <w:pPr>
        <w:rPr>
          <w:szCs w:val="22"/>
        </w:rPr>
      </w:pPr>
      <w:r>
        <w:rPr>
          <w:szCs w:val="22"/>
        </w:rPr>
        <w:t>61118 Bad Vilbel</w:t>
      </w:r>
    </w:p>
    <w:p w:rsidR="00CD431F" w:rsidRDefault="00CD431F" w:rsidP="00032248">
      <w:pPr>
        <w:rPr>
          <w:szCs w:val="22"/>
        </w:rPr>
      </w:pPr>
      <w:r>
        <w:rPr>
          <w:szCs w:val="22"/>
        </w:rPr>
        <w:t>Nemecko</w:t>
      </w:r>
    </w:p>
    <w:p w:rsidR="00734DC4" w:rsidRDefault="00734DC4" w:rsidP="00032248">
      <w:pPr>
        <w:rPr>
          <w:szCs w:val="22"/>
          <w:u w:val="single"/>
        </w:rPr>
      </w:pPr>
    </w:p>
    <w:p w:rsidR="0099153F" w:rsidRPr="00AA799E" w:rsidRDefault="0099153F" w:rsidP="00032248">
      <w:pPr>
        <w:rPr>
          <w:szCs w:val="22"/>
        </w:rPr>
      </w:pPr>
      <w:r w:rsidRPr="00AA799E">
        <w:rPr>
          <w:szCs w:val="22"/>
          <w:u w:val="single"/>
        </w:rPr>
        <w:t>Výrobc</w:t>
      </w:r>
      <w:r w:rsidR="00CF7592" w:rsidRPr="00AA799E">
        <w:rPr>
          <w:szCs w:val="22"/>
          <w:u w:val="single"/>
        </w:rPr>
        <w:t>a</w:t>
      </w:r>
      <w:r w:rsidRPr="00AA799E">
        <w:rPr>
          <w:szCs w:val="22"/>
        </w:rPr>
        <w:t>:</w:t>
      </w:r>
    </w:p>
    <w:p w:rsidR="00734DC4" w:rsidRDefault="00734DC4" w:rsidP="00032248">
      <w:pPr>
        <w:rPr>
          <w:szCs w:val="22"/>
        </w:rPr>
      </w:pPr>
      <w:r>
        <w:rPr>
          <w:szCs w:val="22"/>
        </w:rPr>
        <w:t>STADA Arzneimittel AG</w:t>
      </w:r>
      <w:r w:rsidR="00777BA3">
        <w:rPr>
          <w:szCs w:val="22"/>
        </w:rPr>
        <w:t xml:space="preserve">, </w:t>
      </w:r>
      <w:r>
        <w:rPr>
          <w:szCs w:val="22"/>
        </w:rPr>
        <w:t>Stadastrasse 2-18</w:t>
      </w:r>
      <w:r w:rsidR="00777BA3">
        <w:rPr>
          <w:szCs w:val="22"/>
        </w:rPr>
        <w:t xml:space="preserve">, </w:t>
      </w:r>
      <w:r>
        <w:rPr>
          <w:szCs w:val="22"/>
        </w:rPr>
        <w:t>61118 Bad Vilbel</w:t>
      </w:r>
      <w:r w:rsidR="00777BA3">
        <w:rPr>
          <w:szCs w:val="22"/>
        </w:rPr>
        <w:t xml:space="preserve">, </w:t>
      </w:r>
      <w:r>
        <w:rPr>
          <w:szCs w:val="22"/>
        </w:rPr>
        <w:t>Nemecko</w:t>
      </w:r>
    </w:p>
    <w:p w:rsidR="00C51F9E" w:rsidRPr="00FE23E2" w:rsidRDefault="00C51F9E" w:rsidP="00032248">
      <w:pPr>
        <w:rPr>
          <w:szCs w:val="22"/>
          <w:lang w:val="nl-NL"/>
        </w:rPr>
      </w:pPr>
      <w:r w:rsidRPr="00AA799E">
        <w:rPr>
          <w:szCs w:val="22"/>
          <w:highlight w:val="lightGray"/>
          <w:lang w:val="nl-NL"/>
        </w:rPr>
        <w:t>S. C. Zentiva S.A.</w:t>
      </w:r>
      <w:r w:rsidR="00777BA3" w:rsidRPr="00AA799E">
        <w:rPr>
          <w:szCs w:val="22"/>
          <w:highlight w:val="lightGray"/>
          <w:lang w:val="nl-NL"/>
        </w:rPr>
        <w:t xml:space="preserve">, </w:t>
      </w:r>
      <w:r w:rsidRPr="00AA799E">
        <w:rPr>
          <w:szCs w:val="22"/>
          <w:highlight w:val="lightGray"/>
          <w:lang w:val="nl-NL"/>
        </w:rPr>
        <w:t>B-dul Theodor Pallady nr.50, sector 3</w:t>
      </w:r>
      <w:r w:rsidR="00777BA3" w:rsidRPr="00AA799E">
        <w:rPr>
          <w:szCs w:val="22"/>
          <w:highlight w:val="lightGray"/>
          <w:lang w:val="nl-NL"/>
        </w:rPr>
        <w:t xml:space="preserve">, </w:t>
      </w:r>
      <w:r w:rsidRPr="00AA799E">
        <w:rPr>
          <w:szCs w:val="22"/>
          <w:highlight w:val="lightGray"/>
          <w:lang w:val="nl-NL"/>
        </w:rPr>
        <w:t>032266 Bukurešť</w:t>
      </w:r>
      <w:r w:rsidR="00777BA3" w:rsidRPr="00AA799E">
        <w:rPr>
          <w:szCs w:val="22"/>
          <w:highlight w:val="lightGray"/>
          <w:lang w:val="nl-NL"/>
        </w:rPr>
        <w:t xml:space="preserve">, </w:t>
      </w:r>
      <w:r w:rsidRPr="00AA799E">
        <w:rPr>
          <w:szCs w:val="22"/>
          <w:highlight w:val="lightGray"/>
          <w:lang w:val="nl-NL"/>
        </w:rPr>
        <w:t>Rumunsko</w:t>
      </w:r>
    </w:p>
    <w:p w:rsidR="00CD431F" w:rsidRDefault="00CD431F" w:rsidP="00032248">
      <w:pPr>
        <w:rPr>
          <w:szCs w:val="22"/>
        </w:rPr>
      </w:pPr>
    </w:p>
    <w:p w:rsidR="0099153F" w:rsidRPr="00FA12C3" w:rsidRDefault="0099153F" w:rsidP="0003224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FA12C3">
        <w:rPr>
          <w:b/>
          <w:bCs/>
          <w:szCs w:val="22"/>
          <w:lang w:eastAsia="en-US"/>
        </w:rPr>
        <w:t>Liek je schválený v členských štátoch Európskeho hospodárskeho priestoru</w:t>
      </w:r>
      <w:r w:rsidR="00B4048D" w:rsidRPr="00FA12C3">
        <w:rPr>
          <w:b/>
          <w:bCs/>
          <w:szCs w:val="22"/>
          <w:lang w:eastAsia="en-US"/>
        </w:rPr>
        <w:t xml:space="preserve"> (EHP) pod</w:t>
      </w:r>
      <w:r w:rsidR="001F0E8E" w:rsidRPr="00FA12C3">
        <w:rPr>
          <w:b/>
          <w:bCs/>
          <w:szCs w:val="22"/>
          <w:lang w:eastAsia="en-US"/>
        </w:rPr>
        <w:t> </w:t>
      </w:r>
      <w:r w:rsidR="00B4048D" w:rsidRPr="00FA12C3">
        <w:rPr>
          <w:b/>
          <w:bCs/>
          <w:szCs w:val="22"/>
          <w:lang w:eastAsia="en-US"/>
        </w:rPr>
        <w:t>nasledovnými názvami:</w:t>
      </w:r>
    </w:p>
    <w:p w:rsidR="0099153F" w:rsidRPr="00FA12C3" w:rsidRDefault="0099153F" w:rsidP="00032248">
      <w:pPr>
        <w:numPr>
          <w:ilvl w:val="12"/>
          <w:numId w:val="0"/>
        </w:numPr>
        <w:ind w:right="-2"/>
        <w:rPr>
          <w:szCs w:val="22"/>
        </w:rPr>
      </w:pPr>
    </w:p>
    <w:p w:rsidR="005F0FBE" w:rsidRPr="00FA12C3" w:rsidRDefault="005F0FBE" w:rsidP="00AA799E">
      <w:pPr>
        <w:pStyle w:val="Default"/>
        <w:tabs>
          <w:tab w:val="left" w:pos="2835"/>
        </w:tabs>
        <w:rPr>
          <w:sz w:val="22"/>
          <w:szCs w:val="22"/>
        </w:rPr>
      </w:pPr>
      <w:r w:rsidRPr="00FA12C3">
        <w:rPr>
          <w:sz w:val="22"/>
          <w:szCs w:val="22"/>
          <w:lang w:val="sk-SK"/>
        </w:rPr>
        <w:t>Slovensk</w:t>
      </w:r>
      <w:r w:rsidR="0019261E" w:rsidRPr="00FA12C3">
        <w:rPr>
          <w:sz w:val="22"/>
          <w:szCs w:val="22"/>
          <w:lang w:val="sk-SK"/>
        </w:rPr>
        <w:t>o</w:t>
      </w:r>
      <w:r w:rsidR="00014759">
        <w:rPr>
          <w:sz w:val="22"/>
          <w:szCs w:val="22"/>
          <w:lang w:val="sk-SK"/>
        </w:rPr>
        <w:t>:</w:t>
      </w:r>
      <w:r w:rsidR="0019261E" w:rsidRPr="00FA12C3">
        <w:rPr>
          <w:sz w:val="22"/>
          <w:szCs w:val="22"/>
          <w:lang w:val="sk-SK"/>
        </w:rPr>
        <w:tab/>
      </w:r>
      <w:r w:rsidR="008213FD" w:rsidRPr="00FA12C3">
        <w:rPr>
          <w:sz w:val="22"/>
          <w:szCs w:val="22"/>
          <w:lang w:val="sk-SK"/>
        </w:rPr>
        <w:t>Karesol</w:t>
      </w:r>
      <w:r w:rsidRPr="00FA12C3">
        <w:rPr>
          <w:sz w:val="22"/>
          <w:szCs w:val="22"/>
          <w:lang w:val="sk-SK"/>
        </w:rPr>
        <w:t xml:space="preserve"> 5 mg film</w:t>
      </w:r>
      <w:r w:rsidR="00525B6A" w:rsidRPr="00FA12C3">
        <w:rPr>
          <w:sz w:val="22"/>
          <w:szCs w:val="22"/>
          <w:lang w:val="sk-SK"/>
        </w:rPr>
        <w:t>om</w:t>
      </w:r>
      <w:r w:rsidR="006C78B2" w:rsidRPr="00FA12C3">
        <w:rPr>
          <w:sz w:val="22"/>
          <w:szCs w:val="22"/>
          <w:lang w:val="sk-SK"/>
        </w:rPr>
        <w:t xml:space="preserve"> </w:t>
      </w:r>
      <w:r w:rsidR="00525B6A" w:rsidRPr="00FA12C3">
        <w:rPr>
          <w:sz w:val="22"/>
          <w:szCs w:val="22"/>
        </w:rPr>
        <w:t>obalené tablety</w:t>
      </w:r>
    </w:p>
    <w:p w:rsidR="002461CD" w:rsidRPr="00FA12C3" w:rsidRDefault="002461CD" w:rsidP="00AA799E">
      <w:pPr>
        <w:pStyle w:val="Default"/>
        <w:tabs>
          <w:tab w:val="left" w:pos="2835"/>
        </w:tabs>
        <w:rPr>
          <w:sz w:val="22"/>
          <w:szCs w:val="22"/>
        </w:rPr>
      </w:pPr>
      <w:r w:rsidRPr="00FA12C3">
        <w:rPr>
          <w:sz w:val="22"/>
          <w:szCs w:val="22"/>
        </w:rPr>
        <w:tab/>
      </w:r>
      <w:r w:rsidRPr="00FA12C3">
        <w:rPr>
          <w:sz w:val="22"/>
          <w:szCs w:val="22"/>
          <w:lang w:val="sk-SK"/>
        </w:rPr>
        <w:t xml:space="preserve">Karesol 10 mg filmom </w:t>
      </w:r>
      <w:r w:rsidRPr="00FA12C3">
        <w:rPr>
          <w:sz w:val="22"/>
          <w:szCs w:val="22"/>
        </w:rPr>
        <w:t>obalené tablety</w:t>
      </w:r>
    </w:p>
    <w:p w:rsidR="00525B6A" w:rsidRPr="00482558" w:rsidRDefault="00525B6A" w:rsidP="00032248">
      <w:pPr>
        <w:pStyle w:val="Default"/>
        <w:rPr>
          <w:sz w:val="22"/>
          <w:szCs w:val="22"/>
          <w:lang w:val="sk-SK"/>
        </w:rPr>
      </w:pPr>
    </w:p>
    <w:p w:rsidR="0099153F" w:rsidRPr="00482558" w:rsidRDefault="0099153F" w:rsidP="0003224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82558">
        <w:rPr>
          <w:b/>
          <w:szCs w:val="22"/>
        </w:rPr>
        <w:t xml:space="preserve">Táto písomná informácia bola naposledy </w:t>
      </w:r>
      <w:r w:rsidR="00777BA3">
        <w:rPr>
          <w:b/>
          <w:szCs w:val="22"/>
        </w:rPr>
        <w:t xml:space="preserve">aktualizovaná </w:t>
      </w:r>
      <w:r w:rsidRPr="00482558">
        <w:rPr>
          <w:b/>
          <w:szCs w:val="22"/>
        </w:rPr>
        <w:t>v</w:t>
      </w:r>
      <w:r w:rsidR="00014759">
        <w:rPr>
          <w:b/>
          <w:szCs w:val="22"/>
        </w:rPr>
        <w:t> máji 2019</w:t>
      </w:r>
      <w:r w:rsidR="00F14AAD">
        <w:rPr>
          <w:b/>
          <w:szCs w:val="22"/>
        </w:rPr>
        <w:t>.</w:t>
      </w:r>
    </w:p>
    <w:sectPr w:rsidR="0099153F" w:rsidRPr="00482558" w:rsidSect="0001475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12" w:rsidRDefault="00931012">
      <w:r>
        <w:separator/>
      </w:r>
    </w:p>
  </w:endnote>
  <w:endnote w:type="continuationSeparator" w:id="0">
    <w:p w:rsidR="00931012" w:rsidRDefault="0093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BF" w:rsidRPr="00AA799E" w:rsidRDefault="00F146BF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14759">
      <w:rPr>
        <w:rStyle w:val="slostrany"/>
        <w:rFonts w:ascii="Times New Roman" w:hAnsi="Times New Roman"/>
        <w:sz w:val="18"/>
        <w:szCs w:val="18"/>
      </w:rPr>
      <w:fldChar w:fldCharType="begin"/>
    </w:r>
    <w:r w:rsidRPr="00AA799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A799E">
      <w:rPr>
        <w:rStyle w:val="slostrany"/>
        <w:rFonts w:ascii="Times New Roman" w:hAnsi="Times New Roman"/>
        <w:sz w:val="18"/>
        <w:szCs w:val="18"/>
      </w:rPr>
      <w:fldChar w:fldCharType="separate"/>
    </w:r>
    <w:r w:rsidR="00AA799E">
      <w:rPr>
        <w:rStyle w:val="slostrany"/>
        <w:rFonts w:ascii="Times New Roman" w:hAnsi="Times New Roman"/>
        <w:noProof/>
        <w:sz w:val="18"/>
        <w:szCs w:val="18"/>
      </w:rPr>
      <w:t>6</w:t>
    </w:r>
    <w:r w:rsidRPr="0001475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BF" w:rsidRPr="000A72A7" w:rsidRDefault="00F146BF">
    <w:pPr>
      <w:pStyle w:val="Pta"/>
      <w:tabs>
        <w:tab w:val="clear" w:pos="8930"/>
        <w:tab w:val="right" w:pos="8931"/>
      </w:tabs>
      <w:ind w:right="96"/>
      <w:jc w:val="center"/>
      <w:rPr>
        <w:i/>
      </w:rPr>
    </w:pPr>
    <w:r>
      <w:fldChar w:fldCharType="begin"/>
    </w:r>
    <w:r>
      <w:instrText xml:space="preserve"> EQ </w:instrText>
    </w:r>
    <w:r>
      <w:fldChar w:fldCharType="end"/>
    </w:r>
    <w:r w:rsidRPr="000A72A7">
      <w:rPr>
        <w:rStyle w:val="slostrany"/>
        <w:rFonts w:ascii="Times New Roman" w:hAnsi="Times New Roman"/>
        <w:sz w:val="18"/>
        <w:szCs w:val="18"/>
      </w:rPr>
      <w:fldChar w:fldCharType="begin"/>
    </w:r>
    <w:r w:rsidRPr="000A72A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A72A7">
      <w:rPr>
        <w:rStyle w:val="slostrany"/>
        <w:rFonts w:ascii="Times New Roman" w:hAnsi="Times New Roman"/>
        <w:sz w:val="18"/>
        <w:szCs w:val="18"/>
      </w:rPr>
      <w:fldChar w:fldCharType="separate"/>
    </w:r>
    <w:r w:rsidR="009F7922">
      <w:rPr>
        <w:rStyle w:val="slostrany"/>
        <w:rFonts w:ascii="Times New Roman" w:hAnsi="Times New Roman"/>
        <w:noProof/>
        <w:sz w:val="18"/>
        <w:szCs w:val="18"/>
      </w:rPr>
      <w:t>1</w:t>
    </w:r>
    <w:r w:rsidRPr="000A72A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12" w:rsidRDefault="00931012">
      <w:r>
        <w:separator/>
      </w:r>
    </w:p>
  </w:footnote>
  <w:footnote w:type="continuationSeparator" w:id="0">
    <w:p w:rsidR="00931012" w:rsidRDefault="0093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73" w:rsidRPr="00AA799E" w:rsidRDefault="00310C73">
    <w:pPr>
      <w:pStyle w:val="Hlavika"/>
      <w:rPr>
        <w:rFonts w:ascii="Times New Roman" w:hAnsi="Times New Roman"/>
        <w:sz w:val="18"/>
        <w:szCs w:val="18"/>
      </w:rPr>
    </w:pPr>
    <w:r w:rsidRPr="00AA799E">
      <w:rPr>
        <w:rFonts w:ascii="Times New Roman" w:hAnsi="Times New Roman"/>
        <w:sz w:val="18"/>
        <w:szCs w:val="18"/>
        <w:lang w:val="sk-SK"/>
      </w:rPr>
      <w:t>Príloha č. 1 k notifikácii o zmene, ev. č.: 2019/0</w:t>
    </w:r>
    <w:r w:rsidR="00014759" w:rsidRPr="00014759">
      <w:rPr>
        <w:rFonts w:ascii="Times New Roman" w:hAnsi="Times New Roman"/>
        <w:sz w:val="18"/>
        <w:szCs w:val="18"/>
        <w:lang w:val="sk-SK"/>
      </w:rPr>
      <w:t>2394-ZIA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EF" w:rsidRPr="000A72A7" w:rsidRDefault="00036504">
    <w:pPr>
      <w:pStyle w:val="Hlavika"/>
      <w:rPr>
        <w:rFonts w:ascii="Times New Roman" w:hAnsi="Times New Roman"/>
        <w:sz w:val="18"/>
        <w:szCs w:val="18"/>
      </w:rPr>
    </w:pPr>
    <w:r w:rsidRPr="00C77AA6">
      <w:rPr>
        <w:rFonts w:ascii="Times New Roman" w:hAnsi="Times New Roman"/>
        <w:sz w:val="18"/>
        <w:szCs w:val="18"/>
        <w:lang w:val="sk-SK"/>
      </w:rPr>
      <w:t>Schválený text k rozhodnutiu o predĺžení, ev. č.: 2016/00078-PRE</w:t>
    </w:r>
    <w:r w:rsidR="00A50BDA">
      <w:rPr>
        <w:rFonts w:ascii="Times New Roman" w:hAnsi="Times New Roman"/>
        <w:sz w:val="18"/>
        <w:szCs w:val="18"/>
        <w:lang w:val="sk-SK"/>
      </w:rPr>
      <w:t xml:space="preserve">, </w:t>
    </w:r>
    <w:r w:rsidR="00A50BDA" w:rsidRPr="00BF71E9">
      <w:rPr>
        <w:rFonts w:ascii="Times New Roman" w:hAnsi="Times New Roman"/>
        <w:sz w:val="18"/>
        <w:szCs w:val="18"/>
        <w:lang w:val="sk-SK"/>
      </w:rPr>
      <w:t>201</w:t>
    </w:r>
    <w:r w:rsidR="00A50BDA">
      <w:rPr>
        <w:rFonts w:ascii="Times New Roman" w:hAnsi="Times New Roman"/>
        <w:sz w:val="18"/>
        <w:szCs w:val="18"/>
        <w:lang w:val="sk-SK"/>
      </w:rPr>
      <w:t>6</w:t>
    </w:r>
    <w:r w:rsidR="00A50BDA" w:rsidRPr="00BF71E9">
      <w:rPr>
        <w:rFonts w:ascii="Times New Roman" w:hAnsi="Times New Roman"/>
        <w:sz w:val="18"/>
        <w:szCs w:val="18"/>
        <w:lang w:val="sk-SK"/>
      </w:rPr>
      <w:t>/00080-PRE</w:t>
    </w:r>
  </w:p>
  <w:p w:rsidR="00B176FD" w:rsidRDefault="00B176F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CA6812"/>
    <w:multiLevelType w:val="hybridMultilevel"/>
    <w:tmpl w:val="74485E5A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5E21CD"/>
    <w:multiLevelType w:val="hybridMultilevel"/>
    <w:tmpl w:val="D13EB114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C7DB5"/>
    <w:multiLevelType w:val="hybridMultilevel"/>
    <w:tmpl w:val="9A6CC522"/>
    <w:lvl w:ilvl="0" w:tplc="468E312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BCA265A"/>
    <w:multiLevelType w:val="hybridMultilevel"/>
    <w:tmpl w:val="120E1742"/>
    <w:lvl w:ilvl="0" w:tplc="838C3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0C2385D"/>
    <w:multiLevelType w:val="hybridMultilevel"/>
    <w:tmpl w:val="C0B0A8F4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88A3753"/>
    <w:multiLevelType w:val="hybridMultilevel"/>
    <w:tmpl w:val="73A27B8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303D2"/>
    <w:multiLevelType w:val="hybridMultilevel"/>
    <w:tmpl w:val="65CA69C2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8371DA1"/>
    <w:multiLevelType w:val="hybridMultilevel"/>
    <w:tmpl w:val="1BE81982"/>
    <w:lvl w:ilvl="0" w:tplc="FFFFFFFF">
      <w:start w:val="1"/>
      <w:numFmt w:val="bullet"/>
      <w:lvlText w:val="–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4F7A88"/>
    <w:multiLevelType w:val="hybridMultilevel"/>
    <w:tmpl w:val="FBDCD394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4D657157"/>
    <w:multiLevelType w:val="hybridMultilevel"/>
    <w:tmpl w:val="B6A4278C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4D42E0"/>
    <w:multiLevelType w:val="hybridMultilevel"/>
    <w:tmpl w:val="BFF80D78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57534667"/>
    <w:multiLevelType w:val="hybridMultilevel"/>
    <w:tmpl w:val="0FB85154"/>
    <w:lvl w:ilvl="0" w:tplc="838C3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FC22B1"/>
    <w:multiLevelType w:val="multilevel"/>
    <w:tmpl w:val="B18259CC"/>
    <w:lvl w:ilvl="0">
      <w:start w:val="4"/>
      <w:numFmt w:val="decimal"/>
      <w:pStyle w:val="Zoznamobrzkov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oznamsodrkami2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1EC6CC1"/>
    <w:multiLevelType w:val="hybridMultilevel"/>
    <w:tmpl w:val="F21A6DAC"/>
    <w:lvl w:ilvl="0" w:tplc="838C3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E075E2"/>
    <w:multiLevelType w:val="hybridMultilevel"/>
    <w:tmpl w:val="4E6602BA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74679"/>
    <w:multiLevelType w:val="hybridMultilevel"/>
    <w:tmpl w:val="9D4E6288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>
    <w:nsid w:val="6BEE57F4"/>
    <w:multiLevelType w:val="hybridMultilevel"/>
    <w:tmpl w:val="F198D53A"/>
    <w:lvl w:ilvl="0" w:tplc="1EFCF2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72474CE6"/>
    <w:multiLevelType w:val="hybridMultilevel"/>
    <w:tmpl w:val="97C85540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442AF5"/>
    <w:multiLevelType w:val="hybridMultilevel"/>
    <w:tmpl w:val="4D8410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F53DD"/>
    <w:multiLevelType w:val="hybridMultilevel"/>
    <w:tmpl w:val="35AC8450"/>
    <w:lvl w:ilvl="0" w:tplc="398E8008">
      <w:start w:val="1"/>
      <w:numFmt w:val="bullet"/>
      <w:lvlText w:val="˗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9655D49"/>
    <w:multiLevelType w:val="hybridMultilevel"/>
    <w:tmpl w:val="247E3F78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4"/>
  </w:num>
  <w:num w:numId="5">
    <w:abstractNumId w:val="7"/>
  </w:num>
  <w:num w:numId="6">
    <w:abstractNumId w:val="16"/>
  </w:num>
  <w:num w:numId="7">
    <w:abstractNumId w:val="13"/>
  </w:num>
  <w:num w:numId="8">
    <w:abstractNumId w:val="5"/>
  </w:num>
  <w:num w:numId="9">
    <w:abstractNumId w:val="22"/>
  </w:num>
  <w:num w:numId="10">
    <w:abstractNumId w:val="23"/>
  </w:num>
  <w:num w:numId="11">
    <w:abstractNumId w:val="3"/>
  </w:num>
  <w:num w:numId="12">
    <w:abstractNumId w:val="18"/>
  </w:num>
  <w:num w:numId="13">
    <w:abstractNumId w:val="11"/>
  </w:num>
  <w:num w:numId="14">
    <w:abstractNumId w:val="25"/>
  </w:num>
  <w:num w:numId="15">
    <w:abstractNumId w:val="17"/>
  </w:num>
  <w:num w:numId="16">
    <w:abstractNumId w:val="6"/>
  </w:num>
  <w:num w:numId="17">
    <w:abstractNumId w:val="19"/>
  </w:num>
  <w:num w:numId="18">
    <w:abstractNumId w:val="28"/>
  </w:num>
  <w:num w:numId="19">
    <w:abstractNumId w:val="4"/>
  </w:num>
  <w:num w:numId="20">
    <w:abstractNumId w:val="30"/>
  </w:num>
  <w:num w:numId="21">
    <w:abstractNumId w:val="21"/>
  </w:num>
  <w:num w:numId="22">
    <w:abstractNumId w:val="14"/>
  </w:num>
  <w:num w:numId="23">
    <w:abstractNumId w:val="27"/>
  </w:num>
  <w:num w:numId="24">
    <w:abstractNumId w:val="12"/>
  </w:num>
  <w:num w:numId="25">
    <w:abstractNumId w:val="1"/>
  </w:num>
  <w:num w:numId="26">
    <w:abstractNumId w:val="10"/>
  </w:num>
  <w:num w:numId="27">
    <w:abstractNumId w:val="29"/>
  </w:num>
  <w:num w:numId="28">
    <w:abstractNumId w:val="8"/>
  </w:num>
  <w:num w:numId="29">
    <w:abstractNumId w:val="20"/>
  </w:num>
  <w:num w:numId="30">
    <w:abstractNumId w:val="9"/>
  </w:num>
  <w:num w:numId="31">
    <w:abstractNumId w:val="1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17D4A"/>
    <w:rsid w:val="00004A4E"/>
    <w:rsid w:val="00006975"/>
    <w:rsid w:val="00014759"/>
    <w:rsid w:val="00016D9F"/>
    <w:rsid w:val="0001774C"/>
    <w:rsid w:val="000205EC"/>
    <w:rsid w:val="000231DB"/>
    <w:rsid w:val="00032248"/>
    <w:rsid w:val="00036504"/>
    <w:rsid w:val="00046424"/>
    <w:rsid w:val="00055CC7"/>
    <w:rsid w:val="00060D3B"/>
    <w:rsid w:val="00066370"/>
    <w:rsid w:val="000803D9"/>
    <w:rsid w:val="000818FC"/>
    <w:rsid w:val="000A72A7"/>
    <w:rsid w:val="000B2A8D"/>
    <w:rsid w:val="000C0E5F"/>
    <w:rsid w:val="000C260A"/>
    <w:rsid w:val="001062C2"/>
    <w:rsid w:val="00117D4A"/>
    <w:rsid w:val="0012712B"/>
    <w:rsid w:val="00130E3C"/>
    <w:rsid w:val="001340E7"/>
    <w:rsid w:val="0013616F"/>
    <w:rsid w:val="00154B56"/>
    <w:rsid w:val="0019261E"/>
    <w:rsid w:val="00196672"/>
    <w:rsid w:val="001A20E7"/>
    <w:rsid w:val="001C1DBD"/>
    <w:rsid w:val="001F0E8E"/>
    <w:rsid w:val="00222F9D"/>
    <w:rsid w:val="002254E3"/>
    <w:rsid w:val="00225DA3"/>
    <w:rsid w:val="002461CD"/>
    <w:rsid w:val="002513C7"/>
    <w:rsid w:val="002C69D9"/>
    <w:rsid w:val="002D15EF"/>
    <w:rsid w:val="002D2398"/>
    <w:rsid w:val="002D4B07"/>
    <w:rsid w:val="002E4106"/>
    <w:rsid w:val="002F3198"/>
    <w:rsid w:val="003016AF"/>
    <w:rsid w:val="00303100"/>
    <w:rsid w:val="00310C73"/>
    <w:rsid w:val="00312B8B"/>
    <w:rsid w:val="00324B7E"/>
    <w:rsid w:val="003261B0"/>
    <w:rsid w:val="00336390"/>
    <w:rsid w:val="00342978"/>
    <w:rsid w:val="0034603C"/>
    <w:rsid w:val="003739FC"/>
    <w:rsid w:val="00375ADB"/>
    <w:rsid w:val="003C0215"/>
    <w:rsid w:val="003D113E"/>
    <w:rsid w:val="003D7282"/>
    <w:rsid w:val="003E13C7"/>
    <w:rsid w:val="00422A4B"/>
    <w:rsid w:val="00431570"/>
    <w:rsid w:val="0046182D"/>
    <w:rsid w:val="00467D56"/>
    <w:rsid w:val="0047110F"/>
    <w:rsid w:val="004809CE"/>
    <w:rsid w:val="00482558"/>
    <w:rsid w:val="00485329"/>
    <w:rsid w:val="00494A2B"/>
    <w:rsid w:val="004A12EE"/>
    <w:rsid w:val="004B7544"/>
    <w:rsid w:val="004C03DF"/>
    <w:rsid w:val="004C10E7"/>
    <w:rsid w:val="004C4CF6"/>
    <w:rsid w:val="004D039C"/>
    <w:rsid w:val="004D1B8C"/>
    <w:rsid w:val="00501B5B"/>
    <w:rsid w:val="00507FAA"/>
    <w:rsid w:val="00515C59"/>
    <w:rsid w:val="005201B0"/>
    <w:rsid w:val="00520DB2"/>
    <w:rsid w:val="00525B6A"/>
    <w:rsid w:val="00532203"/>
    <w:rsid w:val="00535DBC"/>
    <w:rsid w:val="00541EA7"/>
    <w:rsid w:val="005448FE"/>
    <w:rsid w:val="005607DE"/>
    <w:rsid w:val="005648B1"/>
    <w:rsid w:val="00581FDC"/>
    <w:rsid w:val="0059118A"/>
    <w:rsid w:val="005F0FBE"/>
    <w:rsid w:val="00611F6B"/>
    <w:rsid w:val="00612253"/>
    <w:rsid w:val="006208BC"/>
    <w:rsid w:val="0067007D"/>
    <w:rsid w:val="00681701"/>
    <w:rsid w:val="0068189F"/>
    <w:rsid w:val="0068267D"/>
    <w:rsid w:val="006A1346"/>
    <w:rsid w:val="006A451D"/>
    <w:rsid w:val="006B1484"/>
    <w:rsid w:val="006C10DB"/>
    <w:rsid w:val="006C2A5C"/>
    <w:rsid w:val="006C78B2"/>
    <w:rsid w:val="006E1BF4"/>
    <w:rsid w:val="006F4BCA"/>
    <w:rsid w:val="0070547A"/>
    <w:rsid w:val="00715C3E"/>
    <w:rsid w:val="00734DC4"/>
    <w:rsid w:val="00735A64"/>
    <w:rsid w:val="00742D55"/>
    <w:rsid w:val="00750292"/>
    <w:rsid w:val="00751DA9"/>
    <w:rsid w:val="00754D3B"/>
    <w:rsid w:val="00756358"/>
    <w:rsid w:val="0076787C"/>
    <w:rsid w:val="00775B07"/>
    <w:rsid w:val="00776235"/>
    <w:rsid w:val="00777BA3"/>
    <w:rsid w:val="00796284"/>
    <w:rsid w:val="007B69E7"/>
    <w:rsid w:val="007C0F71"/>
    <w:rsid w:val="007E0F4A"/>
    <w:rsid w:val="007F5F3E"/>
    <w:rsid w:val="007F649F"/>
    <w:rsid w:val="008213FD"/>
    <w:rsid w:val="00833659"/>
    <w:rsid w:val="008416F7"/>
    <w:rsid w:val="008444DC"/>
    <w:rsid w:val="00846D37"/>
    <w:rsid w:val="00863932"/>
    <w:rsid w:val="008758DF"/>
    <w:rsid w:val="00877256"/>
    <w:rsid w:val="0088691B"/>
    <w:rsid w:val="008B2A7B"/>
    <w:rsid w:val="009029FF"/>
    <w:rsid w:val="00911410"/>
    <w:rsid w:val="00931012"/>
    <w:rsid w:val="00941A97"/>
    <w:rsid w:val="009431E8"/>
    <w:rsid w:val="009547E2"/>
    <w:rsid w:val="00967DF6"/>
    <w:rsid w:val="009712DF"/>
    <w:rsid w:val="00986C21"/>
    <w:rsid w:val="0099153F"/>
    <w:rsid w:val="009B3360"/>
    <w:rsid w:val="009C3D67"/>
    <w:rsid w:val="009D7159"/>
    <w:rsid w:val="009F47FB"/>
    <w:rsid w:val="009F7922"/>
    <w:rsid w:val="00A10B1E"/>
    <w:rsid w:val="00A13455"/>
    <w:rsid w:val="00A169C1"/>
    <w:rsid w:val="00A27277"/>
    <w:rsid w:val="00A27FC7"/>
    <w:rsid w:val="00A31A47"/>
    <w:rsid w:val="00A50B7E"/>
    <w:rsid w:val="00A50BDA"/>
    <w:rsid w:val="00A56E78"/>
    <w:rsid w:val="00A84EE4"/>
    <w:rsid w:val="00A85CE6"/>
    <w:rsid w:val="00A8666F"/>
    <w:rsid w:val="00A8693F"/>
    <w:rsid w:val="00AA799E"/>
    <w:rsid w:val="00AE2E62"/>
    <w:rsid w:val="00AE4A92"/>
    <w:rsid w:val="00AF5B2B"/>
    <w:rsid w:val="00B00517"/>
    <w:rsid w:val="00B05492"/>
    <w:rsid w:val="00B16F9C"/>
    <w:rsid w:val="00B176FD"/>
    <w:rsid w:val="00B21B1F"/>
    <w:rsid w:val="00B26CD7"/>
    <w:rsid w:val="00B307B3"/>
    <w:rsid w:val="00B35DED"/>
    <w:rsid w:val="00B35F7C"/>
    <w:rsid w:val="00B4048D"/>
    <w:rsid w:val="00B4547E"/>
    <w:rsid w:val="00B50E96"/>
    <w:rsid w:val="00B53236"/>
    <w:rsid w:val="00B855DF"/>
    <w:rsid w:val="00B85B98"/>
    <w:rsid w:val="00BA5E6B"/>
    <w:rsid w:val="00BA6657"/>
    <w:rsid w:val="00BB7937"/>
    <w:rsid w:val="00BB7B73"/>
    <w:rsid w:val="00BC551C"/>
    <w:rsid w:val="00BF21BA"/>
    <w:rsid w:val="00C13402"/>
    <w:rsid w:val="00C14762"/>
    <w:rsid w:val="00C147E0"/>
    <w:rsid w:val="00C251CA"/>
    <w:rsid w:val="00C37CF2"/>
    <w:rsid w:val="00C51F9E"/>
    <w:rsid w:val="00C624B6"/>
    <w:rsid w:val="00C6374A"/>
    <w:rsid w:val="00C65B7E"/>
    <w:rsid w:val="00C83378"/>
    <w:rsid w:val="00C93F9E"/>
    <w:rsid w:val="00CA250B"/>
    <w:rsid w:val="00CB49AB"/>
    <w:rsid w:val="00CC1E1C"/>
    <w:rsid w:val="00CC3E33"/>
    <w:rsid w:val="00CD431F"/>
    <w:rsid w:val="00CD61F8"/>
    <w:rsid w:val="00CE3999"/>
    <w:rsid w:val="00CF41AB"/>
    <w:rsid w:val="00CF7592"/>
    <w:rsid w:val="00D41ED3"/>
    <w:rsid w:val="00D43CB3"/>
    <w:rsid w:val="00D46283"/>
    <w:rsid w:val="00D46D80"/>
    <w:rsid w:val="00D505BF"/>
    <w:rsid w:val="00D55839"/>
    <w:rsid w:val="00D64F0F"/>
    <w:rsid w:val="00D75E36"/>
    <w:rsid w:val="00D94A6B"/>
    <w:rsid w:val="00DB3626"/>
    <w:rsid w:val="00DB5650"/>
    <w:rsid w:val="00DD1CCD"/>
    <w:rsid w:val="00DD7A6A"/>
    <w:rsid w:val="00DF7E69"/>
    <w:rsid w:val="00E16970"/>
    <w:rsid w:val="00E34D08"/>
    <w:rsid w:val="00E4353D"/>
    <w:rsid w:val="00E53DB2"/>
    <w:rsid w:val="00E56281"/>
    <w:rsid w:val="00E933CC"/>
    <w:rsid w:val="00EA54B6"/>
    <w:rsid w:val="00EC38B6"/>
    <w:rsid w:val="00EC3F86"/>
    <w:rsid w:val="00EE7A9F"/>
    <w:rsid w:val="00F02678"/>
    <w:rsid w:val="00F05408"/>
    <w:rsid w:val="00F10073"/>
    <w:rsid w:val="00F146BF"/>
    <w:rsid w:val="00F14AAD"/>
    <w:rsid w:val="00F274CD"/>
    <w:rsid w:val="00F31DDE"/>
    <w:rsid w:val="00F407F3"/>
    <w:rsid w:val="00F43C68"/>
    <w:rsid w:val="00F51FDD"/>
    <w:rsid w:val="00F80983"/>
    <w:rsid w:val="00FA12C3"/>
    <w:rsid w:val="00FA4002"/>
    <w:rsid w:val="00FB0B40"/>
    <w:rsid w:val="00FB4BC8"/>
    <w:rsid w:val="00FC269B"/>
    <w:rsid w:val="00FD4280"/>
    <w:rsid w:val="00FE0266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styleId="Zoznamobrzkov">
    <w:name w:val="table of figures"/>
    <w:basedOn w:val="Normlny"/>
    <w:next w:val="Normlny"/>
    <w:semiHidden/>
    <w:pPr>
      <w:numPr>
        <w:numId w:val="12"/>
      </w:numPr>
    </w:pPr>
    <w:rPr>
      <w:sz w:val="24"/>
      <w:szCs w:val="20"/>
      <w:lang w:val="de-DE" w:eastAsia="de-DE"/>
    </w:rPr>
  </w:style>
  <w:style w:type="paragraph" w:styleId="Zoznamsodrkami2">
    <w:name w:val="List Bullet 2"/>
    <w:basedOn w:val="Normlny"/>
    <w:semiHidden/>
    <w:pPr>
      <w:numPr>
        <w:ilvl w:val="1"/>
        <w:numId w:val="12"/>
      </w:numPr>
    </w:pPr>
    <w:rPr>
      <w:sz w:val="24"/>
      <w:szCs w:val="20"/>
      <w:lang w:val="de-DE" w:eastAsia="de-D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Zkladntext2">
    <w:name w:val="Body Text 2"/>
    <w:basedOn w:val="Normlny"/>
    <w:semiHidden/>
    <w:pPr>
      <w:ind w:left="0" w:firstLine="0"/>
    </w:pPr>
    <w:rPr>
      <w:b/>
      <w:bCs/>
      <w:i/>
      <w:i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40E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0E7"/>
    <w:rPr>
      <w:rFonts w:ascii="Tahoma" w:hAnsi="Tahoma" w:cs="Tahoma"/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semiHidden/>
    <w:rsid w:val="002C69D9"/>
    <w:rPr>
      <w:b/>
      <w:bCs/>
    </w:rPr>
  </w:style>
  <w:style w:type="character" w:customStyle="1" w:styleId="HlavikaChar">
    <w:name w:val="Hlavička Char"/>
    <w:link w:val="Hlavika"/>
    <w:uiPriority w:val="99"/>
    <w:rsid w:val="00B176FD"/>
    <w:rPr>
      <w:rFonts w:ascii="Helvetica" w:hAnsi="Helvetica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CA250B"/>
    <w:pPr>
      <w:suppressAutoHyphens/>
      <w:ind w:left="0" w:firstLine="0"/>
    </w:pPr>
    <w:rPr>
      <w:rFonts w:eastAsia="Calibri"/>
    </w:rPr>
  </w:style>
  <w:style w:type="character" w:customStyle="1" w:styleId="NormlndoblokuChar">
    <w:name w:val="Normální do bloku Char"/>
    <w:link w:val="Normlndobloku"/>
    <w:rsid w:val="00CA250B"/>
    <w:rPr>
      <w:rFonts w:eastAsia="Calibri"/>
      <w:sz w:val="22"/>
      <w:szCs w:val="24"/>
    </w:rPr>
  </w:style>
  <w:style w:type="paragraph" w:customStyle="1" w:styleId="Normlndoblokusodrkami">
    <w:name w:val="Normální do bloku s odrážkami"/>
    <w:basedOn w:val="Normlny"/>
    <w:next w:val="Normlny"/>
    <w:link w:val="NormlndoblokusodrkamiChar"/>
    <w:autoRedefine/>
    <w:qFormat/>
    <w:rsid w:val="00F14AAD"/>
    <w:pPr>
      <w:numPr>
        <w:numId w:val="19"/>
      </w:numPr>
      <w:suppressAutoHyphens/>
      <w:ind w:left="502"/>
    </w:pPr>
    <w:rPr>
      <w:rFonts w:eastAsia="Calibri"/>
    </w:rPr>
  </w:style>
  <w:style w:type="character" w:customStyle="1" w:styleId="NormlndoblokusodrkamiChar">
    <w:name w:val="Normální do bloku s odrážkami Char"/>
    <w:link w:val="Normlndoblokusodrkami"/>
    <w:rsid w:val="00F14AAD"/>
    <w:rPr>
      <w:rFonts w:eastAsia="Calibri"/>
      <w:sz w:val="22"/>
      <w:szCs w:val="24"/>
    </w:rPr>
  </w:style>
  <w:style w:type="paragraph" w:customStyle="1" w:styleId="Styl2">
    <w:name w:val="Styl2"/>
    <w:basedOn w:val="Normlny"/>
    <w:autoRedefine/>
    <w:rsid w:val="00F14AAD"/>
    <w:pPr>
      <w:keepNext/>
      <w:spacing w:before="120" w:after="120"/>
      <w:ind w:left="0" w:firstLine="0"/>
    </w:pPr>
    <w:rPr>
      <w:b/>
      <w:bCs/>
      <w:szCs w:val="20"/>
    </w:rPr>
  </w:style>
  <w:style w:type="paragraph" w:styleId="Revzia">
    <w:name w:val="Revision"/>
    <w:hidden/>
    <w:uiPriority w:val="99"/>
    <w:semiHidden/>
    <w:rsid w:val="00032248"/>
    <w:rPr>
      <w:sz w:val="22"/>
      <w:szCs w:val="24"/>
    </w:rPr>
  </w:style>
  <w:style w:type="character" w:customStyle="1" w:styleId="TextChar1">
    <w:name w:val="Text Char1"/>
    <w:link w:val="Text"/>
    <w:locked/>
    <w:rsid w:val="00FA12C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FA12C3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styleId="Zoznamobrzkov">
    <w:name w:val="table of figures"/>
    <w:basedOn w:val="Normlny"/>
    <w:next w:val="Normlny"/>
    <w:semiHidden/>
    <w:pPr>
      <w:numPr>
        <w:numId w:val="12"/>
      </w:numPr>
    </w:pPr>
    <w:rPr>
      <w:sz w:val="24"/>
      <w:szCs w:val="20"/>
      <w:lang w:val="de-DE" w:eastAsia="de-DE"/>
    </w:rPr>
  </w:style>
  <w:style w:type="paragraph" w:styleId="Zoznamsodrkami2">
    <w:name w:val="List Bullet 2"/>
    <w:basedOn w:val="Normlny"/>
    <w:semiHidden/>
    <w:pPr>
      <w:numPr>
        <w:ilvl w:val="1"/>
        <w:numId w:val="12"/>
      </w:numPr>
    </w:pPr>
    <w:rPr>
      <w:sz w:val="24"/>
      <w:szCs w:val="20"/>
      <w:lang w:val="de-DE" w:eastAsia="de-D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Zkladntext2">
    <w:name w:val="Body Text 2"/>
    <w:basedOn w:val="Normlny"/>
    <w:semiHidden/>
    <w:pPr>
      <w:ind w:left="0" w:firstLine="0"/>
    </w:pPr>
    <w:rPr>
      <w:b/>
      <w:bCs/>
      <w:i/>
      <w:i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40E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0E7"/>
    <w:rPr>
      <w:rFonts w:ascii="Tahoma" w:hAnsi="Tahoma" w:cs="Tahoma"/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semiHidden/>
    <w:rsid w:val="002C69D9"/>
    <w:rPr>
      <w:b/>
      <w:bCs/>
    </w:rPr>
  </w:style>
  <w:style w:type="character" w:customStyle="1" w:styleId="HlavikaChar">
    <w:name w:val="Hlavička Char"/>
    <w:link w:val="Hlavika"/>
    <w:uiPriority w:val="99"/>
    <w:rsid w:val="00B176FD"/>
    <w:rPr>
      <w:rFonts w:ascii="Helvetica" w:hAnsi="Helvetica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CA250B"/>
    <w:pPr>
      <w:suppressAutoHyphens/>
      <w:ind w:left="0" w:firstLine="0"/>
    </w:pPr>
    <w:rPr>
      <w:rFonts w:eastAsia="Calibri"/>
    </w:rPr>
  </w:style>
  <w:style w:type="character" w:customStyle="1" w:styleId="NormlndoblokuChar">
    <w:name w:val="Normální do bloku Char"/>
    <w:link w:val="Normlndobloku"/>
    <w:rsid w:val="00CA250B"/>
    <w:rPr>
      <w:rFonts w:eastAsia="Calibri"/>
      <w:sz w:val="22"/>
      <w:szCs w:val="24"/>
    </w:rPr>
  </w:style>
  <w:style w:type="paragraph" w:customStyle="1" w:styleId="Normlndoblokusodrkami">
    <w:name w:val="Normální do bloku s odrážkami"/>
    <w:basedOn w:val="Normlny"/>
    <w:next w:val="Normlny"/>
    <w:link w:val="NormlndoblokusodrkamiChar"/>
    <w:autoRedefine/>
    <w:qFormat/>
    <w:rsid w:val="00F14AAD"/>
    <w:pPr>
      <w:numPr>
        <w:numId w:val="19"/>
      </w:numPr>
      <w:suppressAutoHyphens/>
      <w:ind w:left="502"/>
    </w:pPr>
    <w:rPr>
      <w:rFonts w:eastAsia="Calibri"/>
    </w:rPr>
  </w:style>
  <w:style w:type="character" w:customStyle="1" w:styleId="NormlndoblokusodrkamiChar">
    <w:name w:val="Normální do bloku s odrážkami Char"/>
    <w:link w:val="Normlndoblokusodrkami"/>
    <w:rsid w:val="00F14AAD"/>
    <w:rPr>
      <w:rFonts w:eastAsia="Calibri"/>
      <w:sz w:val="22"/>
      <w:szCs w:val="24"/>
    </w:rPr>
  </w:style>
  <w:style w:type="paragraph" w:customStyle="1" w:styleId="Styl2">
    <w:name w:val="Styl2"/>
    <w:basedOn w:val="Normlny"/>
    <w:autoRedefine/>
    <w:rsid w:val="00F14AAD"/>
    <w:pPr>
      <w:keepNext/>
      <w:spacing w:before="120" w:after="120"/>
      <w:ind w:left="0" w:firstLine="0"/>
    </w:pPr>
    <w:rPr>
      <w:b/>
      <w:bCs/>
      <w:szCs w:val="20"/>
    </w:rPr>
  </w:style>
  <w:style w:type="paragraph" w:styleId="Revzia">
    <w:name w:val="Revision"/>
    <w:hidden/>
    <w:uiPriority w:val="99"/>
    <w:semiHidden/>
    <w:rsid w:val="00032248"/>
    <w:rPr>
      <w:sz w:val="22"/>
      <w:szCs w:val="24"/>
    </w:rPr>
  </w:style>
  <w:style w:type="character" w:customStyle="1" w:styleId="TextChar1">
    <w:name w:val="Text Char1"/>
    <w:link w:val="Text"/>
    <w:locked/>
    <w:rsid w:val="00FA12C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FA12C3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74B5-E63A-4D42-A48B-4498BDC8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1896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1</vt:lpstr>
    </vt:vector>
  </TitlesOfParts>
  <Company>EMEA</Company>
  <LinksUpToDate>false</LinksUpToDate>
  <CharactersWithSpaces>12807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>Lucie Costa Safrankova</dc:creator>
  <cp:lastModifiedBy>marianna forgacova</cp:lastModifiedBy>
  <cp:revision>2</cp:revision>
  <cp:lastPrinted>2013-11-07T15:09:00Z</cp:lastPrinted>
  <dcterms:created xsi:type="dcterms:W3CDTF">2019-05-24T12:00:00Z</dcterms:created>
  <dcterms:modified xsi:type="dcterms:W3CDTF">2019-05-24T12:00:00Z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