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CE" w:rsidRPr="00EF07C1" w:rsidRDefault="006528CE" w:rsidP="006528CE">
      <w:pPr>
        <w:pStyle w:val="Default"/>
        <w:rPr>
          <w:b/>
          <w:bCs/>
          <w:sz w:val="22"/>
          <w:szCs w:val="22"/>
        </w:rPr>
      </w:pPr>
      <w:bookmarkStart w:id="0" w:name="_GoBack"/>
      <w:bookmarkEnd w:id="0"/>
    </w:p>
    <w:p w:rsidR="006528CE" w:rsidRPr="00EF07C1" w:rsidRDefault="006528CE" w:rsidP="006528CE">
      <w:pPr>
        <w:pStyle w:val="Default"/>
        <w:rPr>
          <w:b/>
          <w:bCs/>
          <w:sz w:val="22"/>
          <w:szCs w:val="22"/>
        </w:rPr>
      </w:pPr>
    </w:p>
    <w:p w:rsidR="006528CE" w:rsidRPr="00EF07C1" w:rsidRDefault="006528CE" w:rsidP="006528CE">
      <w:pPr>
        <w:pStyle w:val="Default"/>
        <w:jc w:val="center"/>
        <w:rPr>
          <w:b/>
          <w:bCs/>
          <w:sz w:val="22"/>
          <w:szCs w:val="22"/>
        </w:rPr>
      </w:pPr>
      <w:r w:rsidRPr="00EF07C1">
        <w:rPr>
          <w:b/>
          <w:bCs/>
          <w:sz w:val="22"/>
          <w:szCs w:val="22"/>
        </w:rPr>
        <w:t>Písomná informácia pre používateľa</w:t>
      </w:r>
    </w:p>
    <w:p w:rsidR="006528CE" w:rsidRPr="00EF07C1" w:rsidRDefault="006528CE" w:rsidP="006528CE">
      <w:pPr>
        <w:pStyle w:val="Default"/>
        <w:jc w:val="center"/>
        <w:rPr>
          <w:b/>
          <w:bCs/>
          <w:sz w:val="22"/>
          <w:szCs w:val="22"/>
        </w:rPr>
      </w:pPr>
    </w:p>
    <w:p w:rsidR="006528CE" w:rsidRPr="00EF07C1" w:rsidRDefault="006528CE" w:rsidP="006528CE">
      <w:pPr>
        <w:pStyle w:val="Default"/>
        <w:jc w:val="center"/>
        <w:rPr>
          <w:sz w:val="22"/>
          <w:szCs w:val="22"/>
        </w:rPr>
      </w:pPr>
      <w:r w:rsidRPr="00EF07C1">
        <w:rPr>
          <w:b/>
          <w:bCs/>
          <w:sz w:val="22"/>
          <w:szCs w:val="22"/>
        </w:rPr>
        <w:t>RIBAS 15 mg filmom obalené tablety</w:t>
      </w:r>
    </w:p>
    <w:p w:rsidR="006528CE" w:rsidRPr="00EF07C1" w:rsidRDefault="006528CE" w:rsidP="006528CE">
      <w:pPr>
        <w:pStyle w:val="Default"/>
        <w:jc w:val="center"/>
        <w:rPr>
          <w:b/>
          <w:bCs/>
          <w:sz w:val="22"/>
          <w:szCs w:val="22"/>
        </w:rPr>
      </w:pPr>
      <w:r w:rsidRPr="008550EC">
        <w:rPr>
          <w:b/>
          <w:bCs/>
          <w:sz w:val="22"/>
          <w:szCs w:val="22"/>
          <w:highlight w:val="lightGray"/>
        </w:rPr>
        <w:t>RIBAS 20 mg filmom obalené tablety</w:t>
      </w:r>
    </w:p>
    <w:p w:rsidR="006528CE" w:rsidRPr="00EF07C1" w:rsidRDefault="006528CE" w:rsidP="006528CE">
      <w:pPr>
        <w:pStyle w:val="Default"/>
        <w:jc w:val="center"/>
        <w:rPr>
          <w:sz w:val="22"/>
          <w:szCs w:val="22"/>
        </w:rPr>
      </w:pPr>
    </w:p>
    <w:p w:rsidR="003641BE" w:rsidRPr="00EF07C1" w:rsidRDefault="00347888" w:rsidP="006528CE">
      <w:pPr>
        <w:jc w:val="center"/>
        <w:rPr>
          <w:rFonts w:ascii="Times New Roman" w:hAnsi="Times New Roman" w:cs="Times New Roman"/>
        </w:rPr>
      </w:pPr>
      <w:r w:rsidRPr="00EF07C1">
        <w:rPr>
          <w:rFonts w:ascii="Times New Roman" w:hAnsi="Times New Roman" w:cs="Times New Roman"/>
        </w:rPr>
        <w:t>r</w:t>
      </w:r>
      <w:r w:rsidR="006528CE" w:rsidRPr="00EF07C1">
        <w:rPr>
          <w:rFonts w:ascii="Times New Roman" w:hAnsi="Times New Roman" w:cs="Times New Roman"/>
        </w:rPr>
        <w:t>ivaroxab</w:t>
      </w:r>
      <w:r w:rsidRPr="00EF07C1">
        <w:rPr>
          <w:rFonts w:ascii="Times New Roman" w:hAnsi="Times New Roman" w:cs="Times New Roman"/>
        </w:rPr>
        <w:t>á</w:t>
      </w:r>
      <w:r w:rsidR="006528CE" w:rsidRPr="00EF07C1">
        <w:rPr>
          <w:rFonts w:ascii="Times New Roman" w:hAnsi="Times New Roman" w:cs="Times New Roman"/>
        </w:rPr>
        <w:t>n</w:t>
      </w:r>
    </w:p>
    <w:p w:rsidR="006528CE" w:rsidRPr="00EF07C1" w:rsidRDefault="006528CE" w:rsidP="006528CE">
      <w:pPr>
        <w:jc w:val="center"/>
        <w:rPr>
          <w:rFonts w:ascii="Times New Roman" w:hAnsi="Times New Roman" w:cs="Times New Roman"/>
        </w:rPr>
      </w:pPr>
    </w:p>
    <w:p w:rsidR="006528CE" w:rsidRPr="00EF07C1" w:rsidRDefault="006528CE" w:rsidP="006528CE">
      <w:pPr>
        <w:pStyle w:val="Default"/>
        <w:rPr>
          <w:sz w:val="22"/>
          <w:szCs w:val="22"/>
        </w:rPr>
      </w:pPr>
      <w:r w:rsidRPr="00EF07C1">
        <w:rPr>
          <w:b/>
          <w:bCs/>
          <w:sz w:val="22"/>
          <w:szCs w:val="22"/>
        </w:rPr>
        <w:t xml:space="preserve">Pozorne si prečítajte celú písomnú informáciu predtým, ako začnete užívať tento liek, pretože obsahuje pre vás dôležité informácie. </w:t>
      </w:r>
    </w:p>
    <w:p w:rsidR="006528CE" w:rsidRPr="00EF07C1" w:rsidRDefault="006528CE" w:rsidP="008550EC">
      <w:pPr>
        <w:pStyle w:val="Default"/>
        <w:tabs>
          <w:tab w:val="left" w:pos="567"/>
        </w:tabs>
        <w:rPr>
          <w:sz w:val="22"/>
          <w:szCs w:val="22"/>
        </w:rPr>
      </w:pPr>
      <w:r w:rsidRPr="00EF07C1">
        <w:rPr>
          <w:rFonts w:ascii="Arial" w:hAnsi="Arial" w:cs="Arial"/>
          <w:sz w:val="16"/>
          <w:szCs w:val="16"/>
        </w:rPr>
        <w:t>-</w:t>
      </w:r>
      <w:r w:rsidR="00347888" w:rsidRPr="00EF07C1">
        <w:rPr>
          <w:rFonts w:ascii="Arial" w:hAnsi="Arial" w:cs="Arial"/>
          <w:sz w:val="16"/>
          <w:szCs w:val="16"/>
        </w:rPr>
        <w:tab/>
      </w:r>
      <w:r w:rsidRPr="00EF07C1">
        <w:rPr>
          <w:sz w:val="22"/>
          <w:szCs w:val="22"/>
        </w:rPr>
        <w:t xml:space="preserve">Túto písomnú informáciu si uschovajte. Možno bude potrebné, aby ste si ju znovu prečítali. </w:t>
      </w:r>
    </w:p>
    <w:p w:rsidR="006528CE" w:rsidRPr="00EF07C1" w:rsidRDefault="006528CE" w:rsidP="008550EC">
      <w:pPr>
        <w:pStyle w:val="Default"/>
        <w:tabs>
          <w:tab w:val="left" w:pos="567"/>
        </w:tabs>
        <w:rPr>
          <w:sz w:val="22"/>
          <w:szCs w:val="22"/>
        </w:rPr>
      </w:pPr>
      <w:r w:rsidRPr="00EF07C1">
        <w:rPr>
          <w:rFonts w:ascii="Arial" w:hAnsi="Arial" w:cs="Arial"/>
          <w:sz w:val="16"/>
          <w:szCs w:val="16"/>
        </w:rPr>
        <w:t>-</w:t>
      </w:r>
      <w:r w:rsidR="00347888" w:rsidRPr="00EF07C1">
        <w:rPr>
          <w:rFonts w:ascii="Arial" w:hAnsi="Arial" w:cs="Arial"/>
          <w:sz w:val="16"/>
          <w:szCs w:val="16"/>
        </w:rPr>
        <w:tab/>
      </w:r>
      <w:r w:rsidRPr="00EF07C1">
        <w:rPr>
          <w:sz w:val="22"/>
          <w:szCs w:val="22"/>
        </w:rPr>
        <w:t xml:space="preserve">Ak máte akékoľvek ďalšie otázky, obráťte sa na svojho lekára alebo lekárnika. </w:t>
      </w:r>
    </w:p>
    <w:p w:rsidR="006528CE" w:rsidRPr="00EF07C1" w:rsidRDefault="006528CE" w:rsidP="008550EC">
      <w:pPr>
        <w:pStyle w:val="Default"/>
        <w:tabs>
          <w:tab w:val="left" w:pos="567"/>
        </w:tabs>
        <w:ind w:left="567" w:hanging="567"/>
        <w:rPr>
          <w:sz w:val="22"/>
          <w:szCs w:val="22"/>
        </w:rPr>
      </w:pPr>
      <w:r w:rsidRPr="00EF07C1">
        <w:rPr>
          <w:rFonts w:ascii="Arial" w:hAnsi="Arial" w:cs="Arial"/>
          <w:sz w:val="16"/>
          <w:szCs w:val="16"/>
        </w:rPr>
        <w:t>-</w:t>
      </w:r>
      <w:r w:rsidR="00347888" w:rsidRPr="00EF07C1">
        <w:rPr>
          <w:rFonts w:ascii="Arial" w:hAnsi="Arial" w:cs="Arial"/>
          <w:sz w:val="16"/>
          <w:szCs w:val="16"/>
        </w:rPr>
        <w:tab/>
      </w:r>
      <w:r w:rsidRPr="00EF07C1">
        <w:rPr>
          <w:sz w:val="22"/>
          <w:szCs w:val="22"/>
        </w:rPr>
        <w:t xml:space="preserve">Tento liek bol predpísaný iba vám. Nedávajte ho nikomu inému. Môže mu uškodiť, dokonca aj vtedy, ak má rovnaké prejavy ochorenia ako vy. </w:t>
      </w:r>
    </w:p>
    <w:p w:rsidR="006528CE" w:rsidRPr="00EF07C1" w:rsidRDefault="00347888" w:rsidP="008550EC">
      <w:pPr>
        <w:ind w:left="567" w:hanging="567"/>
        <w:rPr>
          <w:rFonts w:ascii="Times New Roman" w:hAnsi="Times New Roman" w:cs="Times New Roman"/>
        </w:rPr>
      </w:pPr>
      <w:r w:rsidRPr="00EF07C1">
        <w:rPr>
          <w:rFonts w:ascii="Arial" w:hAnsi="Arial" w:cs="Arial"/>
          <w:sz w:val="16"/>
          <w:szCs w:val="16"/>
        </w:rPr>
        <w:t>-</w:t>
      </w:r>
      <w:r w:rsidRPr="00EF07C1">
        <w:rPr>
          <w:rFonts w:ascii="Times New Roman" w:hAnsi="Times New Roman" w:cs="Times New Roman"/>
        </w:rPr>
        <w:tab/>
      </w:r>
      <w:r w:rsidR="006528CE" w:rsidRPr="00EF07C1">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 Pozri časť 4.</w:t>
      </w:r>
    </w:p>
    <w:p w:rsidR="006528CE" w:rsidRPr="00EF07C1" w:rsidRDefault="006528CE" w:rsidP="006528CE">
      <w:pPr>
        <w:pStyle w:val="Default"/>
        <w:rPr>
          <w:sz w:val="22"/>
          <w:szCs w:val="22"/>
        </w:rPr>
      </w:pPr>
      <w:r w:rsidRPr="00EF07C1">
        <w:rPr>
          <w:b/>
          <w:bCs/>
          <w:sz w:val="22"/>
          <w:szCs w:val="22"/>
        </w:rPr>
        <w:t>V tejto písomnej informácii sa dozviete</w:t>
      </w:r>
      <w:r w:rsidRPr="00EF07C1">
        <w:rPr>
          <w:sz w:val="22"/>
          <w:szCs w:val="22"/>
        </w:rPr>
        <w:t xml:space="preserve">: </w:t>
      </w:r>
    </w:p>
    <w:p w:rsidR="006528CE" w:rsidRPr="00EF07C1" w:rsidRDefault="006528CE" w:rsidP="008550EC">
      <w:pPr>
        <w:pStyle w:val="Default"/>
        <w:tabs>
          <w:tab w:val="left" w:pos="567"/>
        </w:tabs>
        <w:rPr>
          <w:sz w:val="22"/>
          <w:szCs w:val="22"/>
        </w:rPr>
      </w:pPr>
      <w:r w:rsidRPr="00EF07C1">
        <w:rPr>
          <w:sz w:val="22"/>
          <w:szCs w:val="22"/>
        </w:rPr>
        <w:t>1.</w:t>
      </w:r>
      <w:r w:rsidR="00347888" w:rsidRPr="00EF07C1">
        <w:rPr>
          <w:sz w:val="22"/>
          <w:szCs w:val="22"/>
        </w:rPr>
        <w:tab/>
      </w:r>
      <w:r w:rsidRPr="00EF07C1">
        <w:rPr>
          <w:sz w:val="22"/>
          <w:szCs w:val="22"/>
        </w:rPr>
        <w:t xml:space="preserve">Čo je RIBAS a na čo sa používa </w:t>
      </w:r>
    </w:p>
    <w:p w:rsidR="006528CE" w:rsidRPr="00EF07C1" w:rsidRDefault="006528CE" w:rsidP="008550EC">
      <w:pPr>
        <w:pStyle w:val="Default"/>
        <w:tabs>
          <w:tab w:val="left" w:pos="567"/>
        </w:tabs>
        <w:rPr>
          <w:sz w:val="22"/>
          <w:szCs w:val="22"/>
        </w:rPr>
      </w:pPr>
      <w:r w:rsidRPr="00EF07C1">
        <w:rPr>
          <w:sz w:val="22"/>
          <w:szCs w:val="22"/>
        </w:rPr>
        <w:t>2.</w:t>
      </w:r>
      <w:r w:rsidR="00347888" w:rsidRPr="00EF07C1">
        <w:rPr>
          <w:sz w:val="22"/>
          <w:szCs w:val="22"/>
        </w:rPr>
        <w:tab/>
      </w:r>
      <w:r w:rsidRPr="00EF07C1">
        <w:rPr>
          <w:sz w:val="22"/>
          <w:szCs w:val="22"/>
        </w:rPr>
        <w:t>Čo potrebujete vedieť predtým, ako užijete RIBAS</w:t>
      </w:r>
    </w:p>
    <w:p w:rsidR="006528CE" w:rsidRPr="00EF07C1" w:rsidRDefault="006528CE" w:rsidP="008550EC">
      <w:pPr>
        <w:pStyle w:val="Default"/>
        <w:tabs>
          <w:tab w:val="left" w:pos="567"/>
        </w:tabs>
        <w:rPr>
          <w:sz w:val="22"/>
          <w:szCs w:val="22"/>
        </w:rPr>
      </w:pPr>
      <w:r w:rsidRPr="00EF07C1">
        <w:rPr>
          <w:sz w:val="22"/>
          <w:szCs w:val="22"/>
        </w:rPr>
        <w:t>3.</w:t>
      </w:r>
      <w:r w:rsidR="00347888" w:rsidRPr="00EF07C1">
        <w:rPr>
          <w:sz w:val="22"/>
          <w:szCs w:val="22"/>
        </w:rPr>
        <w:tab/>
      </w:r>
      <w:r w:rsidRPr="00EF07C1">
        <w:rPr>
          <w:sz w:val="22"/>
          <w:szCs w:val="22"/>
        </w:rPr>
        <w:t xml:space="preserve">Ako užívať RIBAS </w:t>
      </w:r>
    </w:p>
    <w:p w:rsidR="006528CE" w:rsidRPr="00EF07C1" w:rsidRDefault="006528CE" w:rsidP="008550EC">
      <w:pPr>
        <w:pStyle w:val="Default"/>
        <w:tabs>
          <w:tab w:val="left" w:pos="567"/>
        </w:tabs>
        <w:rPr>
          <w:sz w:val="22"/>
          <w:szCs w:val="22"/>
        </w:rPr>
      </w:pPr>
      <w:r w:rsidRPr="00EF07C1">
        <w:rPr>
          <w:sz w:val="22"/>
          <w:szCs w:val="22"/>
        </w:rPr>
        <w:t>4.</w:t>
      </w:r>
      <w:r w:rsidR="00347888" w:rsidRPr="00EF07C1">
        <w:rPr>
          <w:sz w:val="22"/>
          <w:szCs w:val="22"/>
        </w:rPr>
        <w:tab/>
      </w:r>
      <w:r w:rsidRPr="00EF07C1">
        <w:rPr>
          <w:sz w:val="22"/>
          <w:szCs w:val="22"/>
        </w:rPr>
        <w:t xml:space="preserve">Možné vedľajšie účinky </w:t>
      </w:r>
    </w:p>
    <w:p w:rsidR="006528CE" w:rsidRPr="00EF07C1" w:rsidRDefault="006528CE" w:rsidP="008550EC">
      <w:pPr>
        <w:pStyle w:val="Default"/>
        <w:tabs>
          <w:tab w:val="left" w:pos="567"/>
        </w:tabs>
        <w:rPr>
          <w:sz w:val="22"/>
          <w:szCs w:val="22"/>
        </w:rPr>
      </w:pPr>
      <w:r w:rsidRPr="00EF07C1">
        <w:rPr>
          <w:sz w:val="22"/>
          <w:szCs w:val="22"/>
        </w:rPr>
        <w:t>5</w:t>
      </w:r>
      <w:r w:rsidR="00347888" w:rsidRPr="00EF07C1">
        <w:rPr>
          <w:sz w:val="22"/>
          <w:szCs w:val="22"/>
        </w:rPr>
        <w:tab/>
      </w:r>
      <w:r w:rsidRPr="00EF07C1">
        <w:rPr>
          <w:sz w:val="22"/>
          <w:szCs w:val="22"/>
        </w:rPr>
        <w:t xml:space="preserve">Ako uchovávať RIBAS </w:t>
      </w:r>
    </w:p>
    <w:p w:rsidR="006528CE" w:rsidRPr="00EF07C1" w:rsidRDefault="006528CE" w:rsidP="008550EC">
      <w:pPr>
        <w:tabs>
          <w:tab w:val="left" w:pos="567"/>
        </w:tabs>
        <w:rPr>
          <w:rFonts w:ascii="Times New Roman" w:hAnsi="Times New Roman" w:cs="Times New Roman"/>
        </w:rPr>
      </w:pPr>
      <w:r w:rsidRPr="00EF07C1">
        <w:rPr>
          <w:rFonts w:ascii="Times New Roman" w:hAnsi="Times New Roman" w:cs="Times New Roman"/>
        </w:rPr>
        <w:t>6.</w:t>
      </w:r>
      <w:r w:rsidR="00347888" w:rsidRPr="00EF07C1">
        <w:rPr>
          <w:rFonts w:ascii="Times New Roman" w:hAnsi="Times New Roman" w:cs="Times New Roman"/>
        </w:rPr>
        <w:tab/>
      </w:r>
      <w:r w:rsidRPr="00EF07C1">
        <w:rPr>
          <w:rFonts w:ascii="Times New Roman" w:hAnsi="Times New Roman" w:cs="Times New Roman"/>
        </w:rPr>
        <w:t>Obsah balenia a ďalšie informácie</w:t>
      </w:r>
    </w:p>
    <w:p w:rsidR="006528CE" w:rsidRPr="00EF07C1" w:rsidRDefault="006528CE" w:rsidP="006528CE">
      <w:pPr>
        <w:rPr>
          <w:rFonts w:ascii="Times New Roman" w:hAnsi="Times New Roman" w:cs="Times New Roman"/>
        </w:rPr>
      </w:pPr>
    </w:p>
    <w:p w:rsidR="006528CE" w:rsidRPr="00EF07C1" w:rsidRDefault="006528CE" w:rsidP="008550EC">
      <w:pPr>
        <w:pStyle w:val="Default"/>
        <w:tabs>
          <w:tab w:val="left" w:pos="567"/>
        </w:tabs>
        <w:rPr>
          <w:b/>
          <w:bCs/>
          <w:sz w:val="22"/>
          <w:szCs w:val="22"/>
        </w:rPr>
      </w:pPr>
      <w:r w:rsidRPr="00EF07C1">
        <w:rPr>
          <w:b/>
          <w:bCs/>
          <w:sz w:val="22"/>
          <w:szCs w:val="22"/>
        </w:rPr>
        <w:t>1.</w:t>
      </w:r>
      <w:r w:rsidR="00347888" w:rsidRPr="00EF07C1">
        <w:rPr>
          <w:b/>
          <w:bCs/>
          <w:sz w:val="22"/>
          <w:szCs w:val="22"/>
        </w:rPr>
        <w:tab/>
      </w:r>
      <w:r w:rsidRPr="00EF07C1">
        <w:rPr>
          <w:b/>
          <w:bCs/>
          <w:sz w:val="22"/>
          <w:szCs w:val="22"/>
        </w:rPr>
        <w:t xml:space="preserve">Čo je RIBAS a na čo sa používa </w:t>
      </w:r>
    </w:p>
    <w:p w:rsidR="006528CE" w:rsidRPr="00EF07C1" w:rsidRDefault="006528CE" w:rsidP="006528CE">
      <w:pPr>
        <w:pStyle w:val="Default"/>
        <w:rPr>
          <w:sz w:val="22"/>
          <w:szCs w:val="22"/>
        </w:rPr>
      </w:pPr>
    </w:p>
    <w:p w:rsidR="006528CE" w:rsidRPr="00EF07C1" w:rsidRDefault="006528CE" w:rsidP="006528CE">
      <w:pPr>
        <w:pStyle w:val="Default"/>
        <w:rPr>
          <w:sz w:val="22"/>
          <w:szCs w:val="22"/>
        </w:rPr>
      </w:pPr>
      <w:r w:rsidRPr="00EF07C1">
        <w:rPr>
          <w:sz w:val="22"/>
          <w:szCs w:val="22"/>
        </w:rPr>
        <w:t>RIBAS obsahuje liečivo rivaroxab</w:t>
      </w:r>
      <w:r w:rsidR="00347888" w:rsidRPr="00EF07C1">
        <w:rPr>
          <w:sz w:val="22"/>
          <w:szCs w:val="22"/>
        </w:rPr>
        <w:t>á</w:t>
      </w:r>
      <w:r w:rsidRPr="00EF07C1">
        <w:rPr>
          <w:sz w:val="22"/>
          <w:szCs w:val="22"/>
        </w:rPr>
        <w:t xml:space="preserve">n a používa sa u dospelých na: </w:t>
      </w:r>
    </w:p>
    <w:p w:rsidR="006528CE" w:rsidRPr="00EF07C1" w:rsidRDefault="006528CE" w:rsidP="008550EC">
      <w:pPr>
        <w:pStyle w:val="Default"/>
        <w:tabs>
          <w:tab w:val="left" w:pos="567"/>
        </w:tabs>
        <w:ind w:left="567" w:hanging="567"/>
        <w:rPr>
          <w:sz w:val="22"/>
          <w:szCs w:val="22"/>
        </w:rPr>
      </w:pPr>
      <w:r w:rsidRPr="00EF07C1">
        <w:rPr>
          <w:sz w:val="22"/>
          <w:szCs w:val="22"/>
        </w:rPr>
        <w:t>-</w:t>
      </w:r>
      <w:r w:rsidR="00347888" w:rsidRPr="00EF07C1">
        <w:rPr>
          <w:sz w:val="22"/>
          <w:szCs w:val="22"/>
        </w:rPr>
        <w:tab/>
      </w:r>
      <w:r w:rsidRPr="00EF07C1">
        <w:rPr>
          <w:sz w:val="22"/>
          <w:szCs w:val="22"/>
        </w:rPr>
        <w:t xml:space="preserve">zabránenie vzniku krvných zrazenín v mozgu (cievnej mozgovej príhody) a v iných krvných cievach vášho tela, ak máte poruchu srdcového rytmu (nepravidelnosť), ktorá sa nazýva nevalvulárna fibrilácia predsiení. </w:t>
      </w:r>
    </w:p>
    <w:p w:rsidR="006528CE" w:rsidRPr="00EF07C1" w:rsidRDefault="006528CE" w:rsidP="008550EC">
      <w:pPr>
        <w:pStyle w:val="Default"/>
        <w:tabs>
          <w:tab w:val="left" w:pos="567"/>
        </w:tabs>
        <w:ind w:left="567" w:hanging="567"/>
        <w:rPr>
          <w:sz w:val="22"/>
          <w:szCs w:val="22"/>
        </w:rPr>
      </w:pPr>
      <w:r w:rsidRPr="00EF07C1">
        <w:rPr>
          <w:rFonts w:ascii="Arial" w:hAnsi="Arial" w:cs="Arial"/>
          <w:sz w:val="22"/>
          <w:szCs w:val="22"/>
        </w:rPr>
        <w:t>-</w:t>
      </w:r>
      <w:r w:rsidR="00347888" w:rsidRPr="00EF07C1">
        <w:rPr>
          <w:rFonts w:ascii="Arial" w:hAnsi="Arial" w:cs="Arial"/>
          <w:sz w:val="22"/>
          <w:szCs w:val="22"/>
        </w:rPr>
        <w:tab/>
      </w:r>
      <w:r w:rsidRPr="00EF07C1">
        <w:rPr>
          <w:sz w:val="22"/>
          <w:szCs w:val="22"/>
        </w:rPr>
        <w:t>liečbu krvných zrazenín v žilách nôh (hlbok</w:t>
      </w:r>
      <w:r w:rsidR="00830C7D" w:rsidRPr="00EF07C1">
        <w:rPr>
          <w:sz w:val="22"/>
          <w:szCs w:val="22"/>
        </w:rPr>
        <w:t>ej</w:t>
      </w:r>
      <w:r w:rsidRPr="00EF07C1">
        <w:rPr>
          <w:sz w:val="22"/>
          <w:szCs w:val="22"/>
        </w:rPr>
        <w:t xml:space="preserve"> žilov</w:t>
      </w:r>
      <w:r w:rsidR="00830C7D" w:rsidRPr="00EF07C1">
        <w:rPr>
          <w:sz w:val="22"/>
          <w:szCs w:val="22"/>
        </w:rPr>
        <w:t>ej</w:t>
      </w:r>
      <w:r w:rsidRPr="00EF07C1">
        <w:rPr>
          <w:sz w:val="22"/>
          <w:szCs w:val="22"/>
        </w:rPr>
        <w:t xml:space="preserve"> trombóz</w:t>
      </w:r>
      <w:r w:rsidR="00830C7D" w:rsidRPr="00EF07C1">
        <w:rPr>
          <w:sz w:val="22"/>
          <w:szCs w:val="22"/>
        </w:rPr>
        <w:t>y</w:t>
      </w:r>
      <w:r w:rsidRPr="00EF07C1">
        <w:rPr>
          <w:sz w:val="22"/>
          <w:szCs w:val="22"/>
        </w:rPr>
        <w:t xml:space="preserve">) a v krvných cievach pľúc (pľúcnej embólie) a na zabránenie opätovného vzniku krvných zrazenín v krvných cievach nôh a/alebo v pľúcach. </w:t>
      </w:r>
    </w:p>
    <w:p w:rsidR="006528CE" w:rsidRPr="00EF07C1" w:rsidRDefault="006528CE" w:rsidP="006528CE">
      <w:pPr>
        <w:pStyle w:val="Default"/>
        <w:rPr>
          <w:sz w:val="22"/>
          <w:szCs w:val="22"/>
        </w:rPr>
      </w:pPr>
    </w:p>
    <w:p w:rsidR="006528CE" w:rsidRPr="00EF07C1" w:rsidRDefault="006528CE" w:rsidP="008550EC">
      <w:pPr>
        <w:spacing w:after="0" w:line="240" w:lineRule="auto"/>
        <w:rPr>
          <w:rFonts w:ascii="Times New Roman" w:hAnsi="Times New Roman" w:cs="Times New Roman"/>
        </w:rPr>
      </w:pPr>
      <w:r w:rsidRPr="00EF07C1">
        <w:rPr>
          <w:rFonts w:ascii="Times New Roman" w:hAnsi="Times New Roman" w:cs="Times New Roman"/>
        </w:rPr>
        <w:t>RIBAS patrí do skupiny liekov, ktoré sa nazývajú antitrombotiká. Pôsobí tak, že potláča faktor zrážavosti krvi (faktor Xa), a preto znižuje náchylnosť na tvorbu krvných zrazenín.</w:t>
      </w:r>
    </w:p>
    <w:p w:rsidR="006528CE" w:rsidRPr="00EF07C1" w:rsidRDefault="006528CE" w:rsidP="008550EC">
      <w:pPr>
        <w:spacing w:after="0" w:line="240" w:lineRule="auto"/>
        <w:rPr>
          <w:rFonts w:ascii="Times New Roman" w:hAnsi="Times New Roman" w:cs="Times New Roman"/>
        </w:rPr>
      </w:pPr>
    </w:p>
    <w:p w:rsidR="00347888" w:rsidRPr="00EF07C1" w:rsidRDefault="00347888" w:rsidP="008550EC">
      <w:pPr>
        <w:spacing w:after="0" w:line="240" w:lineRule="auto"/>
        <w:rPr>
          <w:rFonts w:ascii="Times New Roman" w:hAnsi="Times New Roman" w:cs="Times New Roman"/>
        </w:rPr>
      </w:pPr>
    </w:p>
    <w:p w:rsidR="006528CE" w:rsidRPr="00EF07C1" w:rsidRDefault="006528CE" w:rsidP="008550EC">
      <w:pPr>
        <w:pStyle w:val="Default"/>
        <w:tabs>
          <w:tab w:val="left" w:pos="567"/>
        </w:tabs>
        <w:rPr>
          <w:b/>
          <w:bCs/>
          <w:sz w:val="22"/>
          <w:szCs w:val="22"/>
        </w:rPr>
      </w:pPr>
      <w:r w:rsidRPr="00EF07C1">
        <w:rPr>
          <w:b/>
          <w:bCs/>
          <w:sz w:val="22"/>
          <w:szCs w:val="22"/>
        </w:rPr>
        <w:t>2.</w:t>
      </w:r>
      <w:r w:rsidR="00347888" w:rsidRPr="00EF07C1">
        <w:rPr>
          <w:b/>
          <w:bCs/>
          <w:sz w:val="22"/>
          <w:szCs w:val="22"/>
        </w:rPr>
        <w:tab/>
      </w:r>
      <w:r w:rsidRPr="00EF07C1">
        <w:rPr>
          <w:b/>
          <w:bCs/>
          <w:sz w:val="22"/>
          <w:szCs w:val="22"/>
        </w:rPr>
        <w:t>Čo potrebujete vedieť predtým, ako užijete RIBAS</w:t>
      </w:r>
    </w:p>
    <w:p w:rsidR="006528CE" w:rsidRPr="00EF07C1" w:rsidRDefault="006528CE" w:rsidP="006528CE">
      <w:pPr>
        <w:pStyle w:val="Default"/>
        <w:rPr>
          <w:sz w:val="22"/>
          <w:szCs w:val="22"/>
        </w:rPr>
      </w:pPr>
    </w:p>
    <w:p w:rsidR="006528CE" w:rsidRPr="00EF07C1" w:rsidRDefault="006528CE" w:rsidP="006528CE">
      <w:pPr>
        <w:pStyle w:val="Default"/>
        <w:rPr>
          <w:sz w:val="22"/>
          <w:szCs w:val="22"/>
        </w:rPr>
      </w:pPr>
      <w:r w:rsidRPr="00EF07C1">
        <w:rPr>
          <w:b/>
          <w:bCs/>
          <w:sz w:val="22"/>
          <w:szCs w:val="22"/>
        </w:rPr>
        <w:t>Neužívajte RIBAS</w:t>
      </w:r>
    </w:p>
    <w:p w:rsidR="006528CE" w:rsidRPr="00EF07C1" w:rsidRDefault="006528CE" w:rsidP="00830C7D">
      <w:pPr>
        <w:pStyle w:val="Default"/>
        <w:tabs>
          <w:tab w:val="left" w:pos="567"/>
        </w:tabs>
        <w:ind w:left="567" w:hanging="567"/>
        <w:rPr>
          <w:sz w:val="22"/>
          <w:szCs w:val="22"/>
        </w:rPr>
      </w:pPr>
      <w:r w:rsidRPr="00EF07C1">
        <w:rPr>
          <w:sz w:val="22"/>
          <w:szCs w:val="22"/>
        </w:rPr>
        <w:t xml:space="preserve">- </w:t>
      </w:r>
      <w:r w:rsidR="00830C7D" w:rsidRPr="00EF07C1">
        <w:rPr>
          <w:sz w:val="22"/>
          <w:szCs w:val="22"/>
        </w:rPr>
        <w:tab/>
      </w:r>
      <w:r w:rsidRPr="00EF07C1">
        <w:rPr>
          <w:sz w:val="22"/>
          <w:szCs w:val="22"/>
        </w:rPr>
        <w:t>ak ste alergický na rivaroxab</w:t>
      </w:r>
      <w:r w:rsidR="00830C7D" w:rsidRPr="00EF07C1">
        <w:rPr>
          <w:sz w:val="22"/>
          <w:szCs w:val="22"/>
        </w:rPr>
        <w:t>á</w:t>
      </w:r>
      <w:r w:rsidRPr="00EF07C1">
        <w:rPr>
          <w:sz w:val="22"/>
          <w:szCs w:val="22"/>
        </w:rPr>
        <w:t xml:space="preserve">n alebo na ktorúkoľvek z ďalších zložiek tohto lieku (uvedených v časti 6), </w:t>
      </w:r>
    </w:p>
    <w:p w:rsidR="006528CE" w:rsidRPr="00EF07C1" w:rsidRDefault="006528CE" w:rsidP="00830C7D">
      <w:pPr>
        <w:pStyle w:val="Default"/>
        <w:tabs>
          <w:tab w:val="left" w:pos="567"/>
        </w:tabs>
        <w:rPr>
          <w:sz w:val="22"/>
          <w:szCs w:val="22"/>
        </w:rPr>
      </w:pPr>
      <w:r w:rsidRPr="00EF07C1">
        <w:rPr>
          <w:sz w:val="22"/>
          <w:szCs w:val="22"/>
        </w:rPr>
        <w:t xml:space="preserve">- </w:t>
      </w:r>
      <w:r w:rsidR="00830C7D" w:rsidRPr="00EF07C1">
        <w:rPr>
          <w:sz w:val="22"/>
          <w:szCs w:val="22"/>
        </w:rPr>
        <w:tab/>
      </w:r>
      <w:r w:rsidRPr="00EF07C1">
        <w:rPr>
          <w:sz w:val="22"/>
          <w:szCs w:val="22"/>
        </w:rPr>
        <w:t xml:space="preserve">ak silno krvácate, </w:t>
      </w:r>
    </w:p>
    <w:p w:rsidR="006528CE" w:rsidRPr="000B393D" w:rsidRDefault="006528CE" w:rsidP="00830C7D">
      <w:pPr>
        <w:pStyle w:val="Default"/>
        <w:tabs>
          <w:tab w:val="left" w:pos="567"/>
        </w:tabs>
        <w:ind w:left="567" w:hanging="567"/>
        <w:rPr>
          <w:sz w:val="22"/>
          <w:szCs w:val="22"/>
        </w:rPr>
      </w:pPr>
      <w:r w:rsidRPr="00EF07C1">
        <w:rPr>
          <w:sz w:val="22"/>
          <w:szCs w:val="22"/>
        </w:rPr>
        <w:t xml:space="preserve">- </w:t>
      </w:r>
      <w:r w:rsidR="00830C7D" w:rsidRPr="00EF07C1">
        <w:rPr>
          <w:sz w:val="22"/>
          <w:szCs w:val="22"/>
        </w:rPr>
        <w:tab/>
      </w:r>
      <w:r w:rsidRPr="00EF07C1">
        <w:rPr>
          <w:sz w:val="22"/>
          <w:szCs w:val="22"/>
        </w:rPr>
        <w:t xml:space="preserve">ak máte ochorenie alebo </w:t>
      </w:r>
      <w:r w:rsidR="000B393D">
        <w:rPr>
          <w:sz w:val="22"/>
          <w:szCs w:val="22"/>
        </w:rPr>
        <w:t>poruchy</w:t>
      </w:r>
      <w:r w:rsidRPr="00EF07C1">
        <w:rPr>
          <w:sz w:val="22"/>
          <w:szCs w:val="22"/>
        </w:rPr>
        <w:t xml:space="preserve"> niektorého orgánu, ktoré zvyšujú riziko závažného krvácania (napr. žalúdkový vred, poranenie alebo krvácanie mozgu, nedáv</w:t>
      </w:r>
      <w:r w:rsidRPr="000B393D">
        <w:rPr>
          <w:sz w:val="22"/>
          <w:szCs w:val="22"/>
        </w:rPr>
        <w:t xml:space="preserve">na operácia mozgu alebo očí), </w:t>
      </w:r>
    </w:p>
    <w:p w:rsidR="006528CE" w:rsidRPr="000B393D" w:rsidRDefault="006528CE" w:rsidP="00830C7D">
      <w:pPr>
        <w:tabs>
          <w:tab w:val="left" w:pos="567"/>
        </w:tabs>
        <w:spacing w:after="0" w:line="240" w:lineRule="auto"/>
        <w:ind w:left="567" w:hanging="567"/>
        <w:rPr>
          <w:rFonts w:ascii="Times New Roman" w:hAnsi="Times New Roman" w:cs="Times New Roman"/>
        </w:rPr>
      </w:pPr>
      <w:r w:rsidRPr="000B393D">
        <w:rPr>
          <w:rFonts w:ascii="Times New Roman" w:hAnsi="Times New Roman" w:cs="Times New Roman"/>
        </w:rPr>
        <w:t xml:space="preserve">- </w:t>
      </w:r>
      <w:r w:rsidR="00830C7D" w:rsidRPr="000B393D">
        <w:rPr>
          <w:rFonts w:ascii="Times New Roman" w:hAnsi="Times New Roman" w:cs="Times New Roman"/>
        </w:rPr>
        <w:tab/>
      </w:r>
      <w:r w:rsidRPr="000B393D">
        <w:rPr>
          <w:rFonts w:ascii="Times New Roman" w:hAnsi="Times New Roman" w:cs="Times New Roman"/>
        </w:rPr>
        <w:t>ak užívate lieky na zabránenie tvorby krvných zrazenín (napr. warfarín, dabigatran, apixab</w:t>
      </w:r>
      <w:r w:rsidR="00830C7D" w:rsidRPr="000B393D">
        <w:rPr>
          <w:rFonts w:ascii="Times New Roman" w:hAnsi="Times New Roman" w:cs="Times New Roman"/>
        </w:rPr>
        <w:t>á</w:t>
      </w:r>
      <w:r w:rsidRPr="000B393D">
        <w:rPr>
          <w:rFonts w:ascii="Times New Roman" w:hAnsi="Times New Roman" w:cs="Times New Roman"/>
        </w:rPr>
        <w:t xml:space="preserve">n alebo heparín) okrem prípadov, keď počas zmeny antikoagulačnej liečby alebo pre udržanie otvorených žilových alebo </w:t>
      </w:r>
      <w:r w:rsidR="00BA5D83" w:rsidRPr="000B393D">
        <w:rPr>
          <w:rFonts w:ascii="Times New Roman" w:hAnsi="Times New Roman" w:cs="Times New Roman"/>
        </w:rPr>
        <w:t>tepnových</w:t>
      </w:r>
      <w:r w:rsidRPr="000B393D">
        <w:rPr>
          <w:rFonts w:ascii="Times New Roman" w:hAnsi="Times New Roman" w:cs="Times New Roman"/>
        </w:rPr>
        <w:t xml:space="preserve"> </w:t>
      </w:r>
      <w:r w:rsidR="00BA5D83" w:rsidRPr="000B393D">
        <w:rPr>
          <w:rFonts w:ascii="Times New Roman" w:hAnsi="Times New Roman" w:cs="Times New Roman"/>
        </w:rPr>
        <w:t>katétrov</w:t>
      </w:r>
      <w:r w:rsidRPr="000B393D">
        <w:rPr>
          <w:rFonts w:ascii="Times New Roman" w:hAnsi="Times New Roman" w:cs="Times New Roman"/>
        </w:rPr>
        <w:t xml:space="preserve"> dostanete heparín,</w:t>
      </w:r>
    </w:p>
    <w:p w:rsidR="006528CE" w:rsidRPr="00EF07C1" w:rsidRDefault="006528CE" w:rsidP="00830C7D">
      <w:pPr>
        <w:pStyle w:val="Default"/>
        <w:tabs>
          <w:tab w:val="left" w:pos="567"/>
        </w:tabs>
        <w:rPr>
          <w:sz w:val="22"/>
          <w:szCs w:val="22"/>
        </w:rPr>
      </w:pPr>
      <w:r w:rsidRPr="00EF07C1">
        <w:rPr>
          <w:sz w:val="22"/>
          <w:szCs w:val="22"/>
        </w:rPr>
        <w:t xml:space="preserve">- </w:t>
      </w:r>
      <w:r w:rsidR="00830C7D" w:rsidRPr="00EF07C1">
        <w:rPr>
          <w:sz w:val="22"/>
          <w:szCs w:val="22"/>
        </w:rPr>
        <w:tab/>
      </w:r>
      <w:r w:rsidRPr="00EF07C1">
        <w:rPr>
          <w:sz w:val="22"/>
          <w:szCs w:val="22"/>
        </w:rPr>
        <w:t xml:space="preserve">ak máte ochorenie pečene, ktoré vedie k zvýšenému riziku krvácania, </w:t>
      </w:r>
    </w:p>
    <w:p w:rsidR="006528CE" w:rsidRPr="00EF07C1" w:rsidRDefault="006528CE" w:rsidP="00830C7D">
      <w:pPr>
        <w:pStyle w:val="Default"/>
        <w:tabs>
          <w:tab w:val="left" w:pos="567"/>
        </w:tabs>
        <w:rPr>
          <w:sz w:val="22"/>
          <w:szCs w:val="22"/>
        </w:rPr>
      </w:pPr>
      <w:r w:rsidRPr="00EF07C1">
        <w:rPr>
          <w:sz w:val="22"/>
          <w:szCs w:val="22"/>
        </w:rPr>
        <w:t xml:space="preserve">- </w:t>
      </w:r>
      <w:r w:rsidR="00830C7D" w:rsidRPr="00EF07C1">
        <w:rPr>
          <w:sz w:val="22"/>
          <w:szCs w:val="22"/>
        </w:rPr>
        <w:tab/>
      </w:r>
      <w:r w:rsidRPr="00EF07C1">
        <w:rPr>
          <w:sz w:val="22"/>
          <w:szCs w:val="22"/>
        </w:rPr>
        <w:t xml:space="preserve">ak ste tehotná alebo dojčíte. </w:t>
      </w:r>
    </w:p>
    <w:p w:rsidR="006528CE" w:rsidRPr="00EF07C1" w:rsidRDefault="006528CE" w:rsidP="006528CE">
      <w:pPr>
        <w:spacing w:after="0" w:line="240" w:lineRule="auto"/>
        <w:rPr>
          <w:rFonts w:ascii="Times New Roman" w:hAnsi="Times New Roman" w:cs="Times New Roman"/>
          <w:b/>
          <w:bCs/>
        </w:rPr>
      </w:pPr>
      <w:r w:rsidRPr="00EF07C1">
        <w:rPr>
          <w:rFonts w:ascii="Times New Roman" w:hAnsi="Times New Roman" w:cs="Times New Roman"/>
        </w:rPr>
        <w:lastRenderedPageBreak/>
        <w:t xml:space="preserve">Ak sa vás týka niečo z uvedeného, </w:t>
      </w:r>
      <w:r w:rsidRPr="00EF07C1">
        <w:rPr>
          <w:rFonts w:ascii="Times New Roman" w:hAnsi="Times New Roman" w:cs="Times New Roman"/>
          <w:b/>
          <w:bCs/>
        </w:rPr>
        <w:t>neužívajte RIBAS a povedzte to svojmu lekárovi.</w:t>
      </w:r>
    </w:p>
    <w:p w:rsidR="006528CE" w:rsidRPr="00EF07C1" w:rsidRDefault="006528CE" w:rsidP="006528CE">
      <w:pPr>
        <w:spacing w:after="0" w:line="240" w:lineRule="auto"/>
        <w:rPr>
          <w:rFonts w:ascii="Times New Roman" w:hAnsi="Times New Roman" w:cs="Times New Roman"/>
          <w:b/>
          <w:bCs/>
        </w:rPr>
      </w:pPr>
    </w:p>
    <w:p w:rsidR="006528CE" w:rsidRPr="00EF07C1" w:rsidRDefault="006528CE" w:rsidP="006528CE">
      <w:pPr>
        <w:pStyle w:val="Default"/>
        <w:rPr>
          <w:sz w:val="22"/>
          <w:szCs w:val="22"/>
        </w:rPr>
      </w:pPr>
      <w:r w:rsidRPr="00EF07C1">
        <w:rPr>
          <w:b/>
          <w:bCs/>
          <w:sz w:val="22"/>
          <w:szCs w:val="22"/>
        </w:rPr>
        <w:t xml:space="preserve">Upozornenia a opatrenia </w:t>
      </w:r>
    </w:p>
    <w:p w:rsidR="006528CE" w:rsidRPr="00EF07C1" w:rsidRDefault="006528CE" w:rsidP="006528CE">
      <w:pPr>
        <w:spacing w:after="0" w:line="240" w:lineRule="auto"/>
        <w:rPr>
          <w:rFonts w:ascii="Times New Roman" w:hAnsi="Times New Roman" w:cs="Times New Roman"/>
        </w:rPr>
      </w:pPr>
      <w:r w:rsidRPr="00EF07C1">
        <w:rPr>
          <w:rFonts w:ascii="Times New Roman" w:hAnsi="Times New Roman" w:cs="Times New Roman"/>
        </w:rPr>
        <w:t xml:space="preserve">Predtým, ako začnete užívať RIBAS, </w:t>
      </w:r>
      <w:r w:rsidRPr="008550EC">
        <w:rPr>
          <w:rFonts w:ascii="Times New Roman" w:hAnsi="Times New Roman" w:cs="Times New Roman"/>
          <w:bCs/>
        </w:rPr>
        <w:t>obráťte sa na svojho lekára alebo lekárnika</w:t>
      </w:r>
      <w:r w:rsidRPr="00EF07C1">
        <w:rPr>
          <w:rFonts w:ascii="Times New Roman" w:hAnsi="Times New Roman" w:cs="Times New Roman"/>
        </w:rPr>
        <w:t>.</w:t>
      </w:r>
    </w:p>
    <w:p w:rsidR="006528CE" w:rsidRPr="00EF07C1" w:rsidRDefault="006528CE" w:rsidP="008550EC">
      <w:pPr>
        <w:spacing w:after="0" w:line="240" w:lineRule="auto"/>
        <w:rPr>
          <w:rFonts w:ascii="Times New Roman" w:hAnsi="Times New Roman" w:cs="Times New Roman"/>
        </w:rPr>
      </w:pPr>
    </w:p>
    <w:p w:rsidR="006528CE" w:rsidRPr="00EF07C1" w:rsidRDefault="006528CE" w:rsidP="00540316">
      <w:pPr>
        <w:pStyle w:val="Default"/>
        <w:rPr>
          <w:sz w:val="22"/>
          <w:szCs w:val="22"/>
        </w:rPr>
      </w:pPr>
      <w:r w:rsidRPr="00EF07C1">
        <w:rPr>
          <w:b/>
          <w:bCs/>
          <w:sz w:val="22"/>
          <w:szCs w:val="22"/>
        </w:rPr>
        <w:t xml:space="preserve">Buďte zvlášť opatrný pri užívaní RIBASU </w:t>
      </w:r>
    </w:p>
    <w:p w:rsidR="006528CE" w:rsidRPr="00EF07C1" w:rsidRDefault="006528CE" w:rsidP="00540316">
      <w:pPr>
        <w:pStyle w:val="Default"/>
        <w:tabs>
          <w:tab w:val="left" w:pos="567"/>
        </w:tabs>
        <w:rPr>
          <w:sz w:val="22"/>
          <w:szCs w:val="22"/>
        </w:rPr>
      </w:pPr>
      <w:r w:rsidRPr="00EF07C1">
        <w:rPr>
          <w:rFonts w:ascii="Arial" w:hAnsi="Arial" w:cs="Arial"/>
          <w:sz w:val="16"/>
          <w:szCs w:val="16"/>
        </w:rPr>
        <w:t xml:space="preserve">- </w:t>
      </w:r>
      <w:r w:rsidR="00540316" w:rsidRPr="00EF07C1">
        <w:rPr>
          <w:rFonts w:ascii="Arial" w:hAnsi="Arial" w:cs="Arial"/>
          <w:sz w:val="16"/>
          <w:szCs w:val="16"/>
        </w:rPr>
        <w:tab/>
      </w:r>
      <w:r w:rsidRPr="00EF07C1">
        <w:rPr>
          <w:sz w:val="22"/>
          <w:szCs w:val="22"/>
        </w:rPr>
        <w:t xml:space="preserve">ak máte zvýšené riziko krvácania, ako by mohol </w:t>
      </w:r>
      <w:r w:rsidRPr="000B393D">
        <w:rPr>
          <w:sz w:val="22"/>
          <w:szCs w:val="22"/>
        </w:rPr>
        <w:t>byť prípad</w:t>
      </w:r>
      <w:r w:rsidRPr="00EF07C1">
        <w:rPr>
          <w:sz w:val="22"/>
          <w:szCs w:val="22"/>
        </w:rPr>
        <w:t xml:space="preserve"> v situáciách ako sú: </w:t>
      </w:r>
    </w:p>
    <w:p w:rsidR="006528CE" w:rsidRPr="00EF07C1" w:rsidRDefault="006528CE" w:rsidP="00540316">
      <w:pPr>
        <w:pStyle w:val="Default"/>
        <w:tabs>
          <w:tab w:val="left" w:pos="1134"/>
        </w:tabs>
        <w:ind w:left="1134"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540316" w:rsidRPr="00EF07C1">
        <w:rPr>
          <w:rFonts w:ascii="Wingdings" w:hAnsi="Wingdings" w:cs="Wingdings"/>
          <w:sz w:val="22"/>
          <w:szCs w:val="22"/>
        </w:rPr>
        <w:tab/>
      </w:r>
      <w:r w:rsidRPr="00EF07C1">
        <w:rPr>
          <w:sz w:val="22"/>
          <w:szCs w:val="22"/>
        </w:rPr>
        <w:t xml:space="preserve">závažné ochorenie obličiek, pretože funkcia obličiek môže ovplyvniť množstvo lieku, ktoré pôsobí vo vašom tele, </w:t>
      </w:r>
    </w:p>
    <w:p w:rsidR="006528CE" w:rsidRPr="00EF07C1" w:rsidRDefault="006528CE" w:rsidP="004C3201">
      <w:pPr>
        <w:pStyle w:val="Default"/>
        <w:tabs>
          <w:tab w:val="left" w:pos="1134"/>
        </w:tabs>
        <w:ind w:left="1134"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4C3201" w:rsidRPr="00EF07C1">
        <w:rPr>
          <w:rFonts w:ascii="Wingdings" w:hAnsi="Wingdings" w:cs="Wingdings"/>
          <w:sz w:val="22"/>
          <w:szCs w:val="22"/>
        </w:rPr>
        <w:tab/>
      </w:r>
      <w:r w:rsidRPr="00EF07C1">
        <w:rPr>
          <w:sz w:val="22"/>
          <w:szCs w:val="22"/>
        </w:rPr>
        <w:t xml:space="preserve">ak užívate iné lieky na prevenciu </w:t>
      </w:r>
      <w:r w:rsidR="004C3201" w:rsidRPr="00EF07C1">
        <w:rPr>
          <w:sz w:val="22"/>
          <w:szCs w:val="22"/>
        </w:rPr>
        <w:t xml:space="preserve">vzniku </w:t>
      </w:r>
      <w:r w:rsidRPr="00EF07C1">
        <w:rPr>
          <w:sz w:val="22"/>
          <w:szCs w:val="22"/>
        </w:rPr>
        <w:t>krvných zrazenín (napr. warfarín, dabigatran, apixab</w:t>
      </w:r>
      <w:r w:rsidR="004C3201" w:rsidRPr="00EF07C1">
        <w:rPr>
          <w:sz w:val="22"/>
          <w:szCs w:val="22"/>
        </w:rPr>
        <w:t>á</w:t>
      </w:r>
      <w:r w:rsidRPr="00EF07C1">
        <w:rPr>
          <w:sz w:val="22"/>
          <w:szCs w:val="22"/>
        </w:rPr>
        <w:t xml:space="preserve">n alebo heparín), keď počas zmeny antikoagulačnej liečby alebo pre udržanie otvorených žilových alebo </w:t>
      </w:r>
      <w:r w:rsidR="004C3201" w:rsidRPr="00EF07C1">
        <w:rPr>
          <w:sz w:val="22"/>
          <w:szCs w:val="22"/>
        </w:rPr>
        <w:t>tepnových katétrov</w:t>
      </w:r>
      <w:r w:rsidRPr="00EF07C1">
        <w:rPr>
          <w:sz w:val="22"/>
          <w:szCs w:val="22"/>
        </w:rPr>
        <w:t xml:space="preserve"> dostanete heparín (pozri časť </w:t>
      </w:r>
      <w:r w:rsidR="004C3201" w:rsidRPr="00EF07C1">
        <w:rPr>
          <w:sz w:val="22"/>
          <w:szCs w:val="22"/>
        </w:rPr>
        <w:t>„</w:t>
      </w:r>
      <w:r w:rsidRPr="00EF07C1">
        <w:rPr>
          <w:sz w:val="22"/>
          <w:szCs w:val="22"/>
        </w:rPr>
        <w:t>Iné lieky a</w:t>
      </w:r>
      <w:r w:rsidR="004C3201" w:rsidRPr="00EF07C1">
        <w:rPr>
          <w:sz w:val="22"/>
          <w:szCs w:val="22"/>
        </w:rPr>
        <w:t> </w:t>
      </w:r>
      <w:r w:rsidRPr="00EF07C1">
        <w:rPr>
          <w:sz w:val="22"/>
          <w:szCs w:val="22"/>
        </w:rPr>
        <w:t>RIBAS</w:t>
      </w:r>
      <w:r w:rsidR="004C3201" w:rsidRPr="00EF07C1">
        <w:rPr>
          <w:sz w:val="22"/>
          <w:szCs w:val="22"/>
        </w:rPr>
        <w:t>“</w:t>
      </w:r>
      <w:r w:rsidRPr="00EF07C1">
        <w:rPr>
          <w:sz w:val="22"/>
          <w:szCs w:val="22"/>
        </w:rPr>
        <w:t xml:space="preserve">), </w:t>
      </w:r>
    </w:p>
    <w:p w:rsidR="006528CE" w:rsidRPr="00EF07C1" w:rsidRDefault="006528CE" w:rsidP="0046470F">
      <w:pPr>
        <w:pStyle w:val="Default"/>
        <w:tabs>
          <w:tab w:val="left" w:pos="1134"/>
        </w:tabs>
        <w:ind w:firstLine="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46470F" w:rsidRPr="00EF07C1">
        <w:rPr>
          <w:rFonts w:ascii="Wingdings" w:hAnsi="Wingdings" w:cs="Wingdings"/>
          <w:sz w:val="22"/>
          <w:szCs w:val="22"/>
        </w:rPr>
        <w:tab/>
      </w:r>
      <w:r w:rsidRPr="00EF07C1">
        <w:rPr>
          <w:sz w:val="22"/>
          <w:szCs w:val="22"/>
        </w:rPr>
        <w:t xml:space="preserve">poruchy krvácania, </w:t>
      </w:r>
    </w:p>
    <w:p w:rsidR="006528CE" w:rsidRPr="00EF07C1" w:rsidRDefault="006528CE" w:rsidP="0046470F">
      <w:pPr>
        <w:pStyle w:val="Default"/>
        <w:tabs>
          <w:tab w:val="left" w:pos="1134"/>
        </w:tabs>
        <w:ind w:firstLine="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46470F" w:rsidRPr="00EF07C1">
        <w:rPr>
          <w:rFonts w:ascii="Wingdings" w:hAnsi="Wingdings" w:cs="Wingdings"/>
          <w:sz w:val="22"/>
          <w:szCs w:val="22"/>
        </w:rPr>
        <w:tab/>
      </w:r>
      <w:r w:rsidRPr="00EF07C1">
        <w:rPr>
          <w:sz w:val="22"/>
          <w:szCs w:val="22"/>
        </w:rPr>
        <w:t xml:space="preserve">veľmi vysoký tlak krvi, ktorý nie je pod kontrolou pomocou liekov, </w:t>
      </w:r>
    </w:p>
    <w:p w:rsidR="006528CE" w:rsidRPr="00EF07C1" w:rsidRDefault="006528CE" w:rsidP="0046470F">
      <w:pPr>
        <w:pStyle w:val="Default"/>
        <w:tabs>
          <w:tab w:val="left" w:pos="1134"/>
        </w:tabs>
        <w:ind w:left="1134"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46470F" w:rsidRPr="00EF07C1">
        <w:rPr>
          <w:rFonts w:ascii="Wingdings" w:hAnsi="Wingdings" w:cs="Wingdings"/>
          <w:sz w:val="22"/>
          <w:szCs w:val="22"/>
        </w:rPr>
        <w:tab/>
      </w:r>
      <w:r w:rsidRPr="00EF07C1">
        <w:rPr>
          <w:sz w:val="22"/>
          <w:szCs w:val="22"/>
        </w:rPr>
        <w:t>ochorenie vášho žalúdka alebo čriev, ktoré môže viesť ku krvácaniu, napr. zápal čriev alebo žalúdka, zápal pažeráka, napr. z dôvodu ochorenia nazývaného gastroezof</w:t>
      </w:r>
      <w:r w:rsidR="002C1CAB" w:rsidRPr="00EF07C1">
        <w:rPr>
          <w:sz w:val="22"/>
          <w:szCs w:val="22"/>
        </w:rPr>
        <w:t>ágový</w:t>
      </w:r>
      <w:r w:rsidRPr="00EF07C1">
        <w:rPr>
          <w:sz w:val="22"/>
          <w:szCs w:val="22"/>
        </w:rPr>
        <w:t xml:space="preserve"> reflux (ochorenie, kedy sa žalúdočná kyselina dostáva hore do pažeráka), </w:t>
      </w:r>
    </w:p>
    <w:p w:rsidR="006528CE" w:rsidRPr="00EF07C1" w:rsidRDefault="006528CE" w:rsidP="0046470F">
      <w:pPr>
        <w:pStyle w:val="Default"/>
        <w:tabs>
          <w:tab w:val="left" w:pos="1134"/>
        </w:tabs>
        <w:ind w:firstLine="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46470F" w:rsidRPr="00EF07C1">
        <w:rPr>
          <w:rFonts w:ascii="Wingdings" w:hAnsi="Wingdings" w:cs="Wingdings"/>
          <w:sz w:val="22"/>
          <w:szCs w:val="22"/>
        </w:rPr>
        <w:tab/>
      </w:r>
      <w:r w:rsidRPr="00EF07C1">
        <w:rPr>
          <w:sz w:val="22"/>
          <w:szCs w:val="22"/>
        </w:rPr>
        <w:t xml:space="preserve">problém s krvnými cievami v zadnej časti očí, v sietnici (retinopatia), </w:t>
      </w:r>
    </w:p>
    <w:p w:rsidR="006528CE" w:rsidRPr="00EF07C1" w:rsidRDefault="006528CE" w:rsidP="0046470F">
      <w:pPr>
        <w:pStyle w:val="Default"/>
        <w:tabs>
          <w:tab w:val="left" w:pos="1134"/>
        </w:tabs>
        <w:ind w:left="1134"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46470F" w:rsidRPr="00EF07C1">
        <w:rPr>
          <w:rFonts w:ascii="Wingdings" w:hAnsi="Wingdings" w:cs="Wingdings"/>
          <w:sz w:val="22"/>
          <w:szCs w:val="22"/>
        </w:rPr>
        <w:tab/>
      </w:r>
      <w:r w:rsidRPr="00EF07C1">
        <w:rPr>
          <w:sz w:val="22"/>
          <w:szCs w:val="22"/>
        </w:rPr>
        <w:t xml:space="preserve">ochorenie pľúc, pri ktorom sú priedušky rozšírené a vyplnené hnisom (bronchiektázia) alebo krvácanie z pľúc v minulosti, </w:t>
      </w:r>
    </w:p>
    <w:p w:rsidR="006528CE" w:rsidRPr="00EF07C1" w:rsidRDefault="006528CE" w:rsidP="0046470F">
      <w:pPr>
        <w:pStyle w:val="Default"/>
        <w:tabs>
          <w:tab w:val="left" w:pos="567"/>
        </w:tabs>
        <w:rPr>
          <w:sz w:val="22"/>
          <w:szCs w:val="22"/>
        </w:rPr>
      </w:pPr>
      <w:r w:rsidRPr="00EF07C1">
        <w:rPr>
          <w:rFonts w:ascii="Arial" w:hAnsi="Arial" w:cs="Arial"/>
          <w:sz w:val="16"/>
          <w:szCs w:val="16"/>
        </w:rPr>
        <w:t xml:space="preserve">- </w:t>
      </w:r>
      <w:r w:rsidR="0046470F" w:rsidRPr="00EF07C1">
        <w:rPr>
          <w:rFonts w:ascii="Arial" w:hAnsi="Arial" w:cs="Arial"/>
          <w:sz w:val="16"/>
          <w:szCs w:val="16"/>
        </w:rPr>
        <w:tab/>
      </w:r>
      <w:r w:rsidRPr="00EF07C1">
        <w:rPr>
          <w:sz w:val="22"/>
          <w:szCs w:val="22"/>
        </w:rPr>
        <w:t xml:space="preserve">ak máte náhradnú (protetickú) srdcovú chlopňu, </w:t>
      </w:r>
    </w:p>
    <w:p w:rsidR="006528CE" w:rsidRPr="00EF07C1" w:rsidRDefault="006528CE" w:rsidP="0046470F">
      <w:pPr>
        <w:pStyle w:val="Default"/>
        <w:ind w:left="567" w:hanging="567"/>
        <w:rPr>
          <w:sz w:val="22"/>
          <w:szCs w:val="22"/>
        </w:rPr>
      </w:pPr>
      <w:r w:rsidRPr="00EF07C1">
        <w:rPr>
          <w:rFonts w:ascii="Arial" w:hAnsi="Arial" w:cs="Arial"/>
          <w:sz w:val="16"/>
          <w:szCs w:val="16"/>
        </w:rPr>
        <w:t xml:space="preserve">- </w:t>
      </w:r>
      <w:r w:rsidR="0046470F" w:rsidRPr="00EF07C1">
        <w:rPr>
          <w:rFonts w:ascii="Arial" w:hAnsi="Arial" w:cs="Arial"/>
          <w:sz w:val="16"/>
          <w:szCs w:val="16"/>
        </w:rPr>
        <w:tab/>
      </w:r>
      <w:r w:rsidRPr="00EF07C1">
        <w:rPr>
          <w:sz w:val="22"/>
          <w:szCs w:val="22"/>
        </w:rPr>
        <w:t xml:space="preserve">ak lekár určí, že váš krvný tlak nie je stabilný alebo ak sa plánuje ďalšia liečba alebo chirurgický zákrok na odstránenie krvnej zrazeniny z vašich pľúc. </w:t>
      </w:r>
    </w:p>
    <w:p w:rsidR="006528CE" w:rsidRPr="00EF07C1" w:rsidRDefault="006528CE" w:rsidP="006528CE">
      <w:pPr>
        <w:pStyle w:val="Default"/>
        <w:rPr>
          <w:sz w:val="22"/>
          <w:szCs w:val="22"/>
        </w:rPr>
      </w:pPr>
    </w:p>
    <w:p w:rsidR="006528CE" w:rsidRPr="00EF07C1" w:rsidRDefault="006528CE" w:rsidP="006528CE">
      <w:pPr>
        <w:rPr>
          <w:rFonts w:ascii="Times New Roman" w:hAnsi="Times New Roman" w:cs="Times New Roman"/>
        </w:rPr>
      </w:pPr>
      <w:r w:rsidRPr="00EF07C1">
        <w:rPr>
          <w:rFonts w:ascii="Times New Roman" w:hAnsi="Times New Roman" w:cs="Times New Roman"/>
          <w:b/>
          <w:bCs/>
        </w:rPr>
        <w:t xml:space="preserve">Ak sa vás týka niečo z uvedeného, povedzte to svojmu lekárovi </w:t>
      </w:r>
      <w:r w:rsidRPr="008550EC">
        <w:rPr>
          <w:rFonts w:ascii="Times New Roman" w:hAnsi="Times New Roman" w:cs="Times New Roman"/>
          <w:bCs/>
        </w:rPr>
        <w:t>predtým, ako</w:t>
      </w:r>
      <w:r w:rsidRPr="00EF07C1">
        <w:rPr>
          <w:rFonts w:ascii="Times New Roman" w:hAnsi="Times New Roman" w:cs="Times New Roman"/>
          <w:b/>
          <w:bCs/>
        </w:rPr>
        <w:t xml:space="preserve"> </w:t>
      </w:r>
      <w:r w:rsidRPr="00EF07C1">
        <w:rPr>
          <w:rFonts w:ascii="Times New Roman" w:hAnsi="Times New Roman" w:cs="Times New Roman"/>
        </w:rPr>
        <w:t xml:space="preserve">začnete užívať </w:t>
      </w:r>
      <w:r w:rsidR="00893095" w:rsidRPr="00EF07C1">
        <w:rPr>
          <w:rFonts w:ascii="Times New Roman" w:hAnsi="Times New Roman" w:cs="Times New Roman"/>
        </w:rPr>
        <w:t>RIBAS</w:t>
      </w:r>
      <w:r w:rsidRPr="00EF07C1">
        <w:rPr>
          <w:rFonts w:ascii="Times New Roman" w:hAnsi="Times New Roman" w:cs="Times New Roman"/>
        </w:rPr>
        <w:t>. Lekár rozhodne, či sa máte liečiť týmto liekom a či máte byť dôkladne sledovaný.</w:t>
      </w:r>
    </w:p>
    <w:p w:rsidR="00893095" w:rsidRPr="00EF07C1" w:rsidRDefault="00893095" w:rsidP="00893095">
      <w:pPr>
        <w:pStyle w:val="Default"/>
        <w:rPr>
          <w:sz w:val="22"/>
          <w:szCs w:val="22"/>
        </w:rPr>
      </w:pPr>
      <w:r w:rsidRPr="00EF07C1">
        <w:rPr>
          <w:b/>
          <w:bCs/>
          <w:sz w:val="22"/>
          <w:szCs w:val="22"/>
        </w:rPr>
        <w:t xml:space="preserve">Ak musíte podstúpiť chirurgický </w:t>
      </w:r>
      <w:r w:rsidR="00D4636E" w:rsidRPr="00EF07C1">
        <w:rPr>
          <w:b/>
          <w:bCs/>
          <w:sz w:val="22"/>
          <w:szCs w:val="22"/>
        </w:rPr>
        <w:t>zákrok</w:t>
      </w:r>
      <w:r w:rsidRPr="00EF07C1">
        <w:rPr>
          <w:b/>
          <w:bCs/>
          <w:sz w:val="22"/>
          <w:szCs w:val="22"/>
        </w:rPr>
        <w:t xml:space="preserve"> </w:t>
      </w:r>
    </w:p>
    <w:p w:rsidR="00893095" w:rsidRPr="00EF07C1" w:rsidRDefault="00893095" w:rsidP="00D4636E">
      <w:pPr>
        <w:pStyle w:val="Default"/>
        <w:tabs>
          <w:tab w:val="left" w:pos="567"/>
        </w:tabs>
        <w:ind w:left="567" w:hanging="567"/>
        <w:rPr>
          <w:sz w:val="22"/>
          <w:szCs w:val="22"/>
        </w:rPr>
      </w:pPr>
      <w:r w:rsidRPr="00EF07C1">
        <w:rPr>
          <w:rFonts w:ascii="Arial" w:hAnsi="Arial" w:cs="Arial"/>
          <w:sz w:val="16"/>
          <w:szCs w:val="16"/>
        </w:rPr>
        <w:t xml:space="preserve">- </w:t>
      </w:r>
      <w:r w:rsidR="00D4636E" w:rsidRPr="00EF07C1">
        <w:rPr>
          <w:rFonts w:ascii="Arial" w:hAnsi="Arial" w:cs="Arial"/>
          <w:sz w:val="16"/>
          <w:szCs w:val="16"/>
        </w:rPr>
        <w:tab/>
      </w:r>
      <w:r w:rsidRPr="00EF07C1">
        <w:rPr>
          <w:sz w:val="22"/>
          <w:szCs w:val="22"/>
        </w:rPr>
        <w:t xml:space="preserve">je veľmi dôležité, aby ste RIBAS užívali pred a po chirurgickom </w:t>
      </w:r>
      <w:r w:rsidR="00D4636E" w:rsidRPr="00EF07C1">
        <w:rPr>
          <w:sz w:val="22"/>
          <w:szCs w:val="22"/>
        </w:rPr>
        <w:t>zákroku</w:t>
      </w:r>
      <w:r w:rsidRPr="00EF07C1">
        <w:rPr>
          <w:sz w:val="22"/>
          <w:szCs w:val="22"/>
        </w:rPr>
        <w:t xml:space="preserve"> presne v čase, ktorý vám nariadil lekár, </w:t>
      </w:r>
    </w:p>
    <w:p w:rsidR="00893095" w:rsidRPr="00EF07C1" w:rsidRDefault="00893095" w:rsidP="00D4636E">
      <w:pPr>
        <w:pStyle w:val="Default"/>
        <w:tabs>
          <w:tab w:val="left" w:pos="567"/>
        </w:tabs>
        <w:ind w:left="567" w:hanging="567"/>
        <w:rPr>
          <w:sz w:val="22"/>
          <w:szCs w:val="22"/>
        </w:rPr>
      </w:pPr>
      <w:r w:rsidRPr="00EF07C1">
        <w:rPr>
          <w:rFonts w:ascii="Arial" w:hAnsi="Arial" w:cs="Arial"/>
          <w:sz w:val="16"/>
          <w:szCs w:val="16"/>
        </w:rPr>
        <w:t xml:space="preserve">- </w:t>
      </w:r>
      <w:r w:rsidR="00D4636E" w:rsidRPr="00EF07C1">
        <w:rPr>
          <w:rFonts w:ascii="Arial" w:hAnsi="Arial" w:cs="Arial"/>
          <w:sz w:val="16"/>
          <w:szCs w:val="16"/>
        </w:rPr>
        <w:tab/>
      </w:r>
      <w:r w:rsidRPr="00EF07C1">
        <w:rPr>
          <w:sz w:val="22"/>
          <w:szCs w:val="22"/>
        </w:rPr>
        <w:t>ak bude súčasťou vašej operácie zavedenie katétra alebo injekcie do chrbtice (napr. na epidurálnu alebo spinálnu anestéziu</w:t>
      </w:r>
      <w:r w:rsidR="00394115" w:rsidRPr="00EF07C1">
        <w:rPr>
          <w:sz w:val="22"/>
          <w:szCs w:val="22"/>
        </w:rPr>
        <w:t xml:space="preserve"> (znecitlivenie)</w:t>
      </w:r>
      <w:r w:rsidRPr="00EF07C1">
        <w:rPr>
          <w:sz w:val="22"/>
          <w:szCs w:val="22"/>
        </w:rPr>
        <w:t xml:space="preserve"> alebo na zmiernenie bolesti): </w:t>
      </w:r>
    </w:p>
    <w:p w:rsidR="00893095" w:rsidRPr="00EF07C1" w:rsidRDefault="00893095" w:rsidP="00D4636E">
      <w:pPr>
        <w:pStyle w:val="Default"/>
        <w:tabs>
          <w:tab w:val="left" w:pos="1134"/>
        </w:tabs>
        <w:ind w:left="1134" w:hanging="567"/>
        <w:rPr>
          <w:sz w:val="22"/>
          <w:szCs w:val="22"/>
        </w:rPr>
      </w:pPr>
      <w:r w:rsidRPr="00EF07C1">
        <w:rPr>
          <w:rFonts w:ascii="Wingdings" w:hAnsi="Wingdings" w:cs="Wingdings"/>
          <w:sz w:val="16"/>
          <w:szCs w:val="16"/>
        </w:rPr>
        <w:t></w:t>
      </w:r>
      <w:r w:rsidRPr="00EF07C1">
        <w:rPr>
          <w:rFonts w:ascii="Wingdings" w:hAnsi="Wingdings" w:cs="Wingdings"/>
          <w:sz w:val="16"/>
          <w:szCs w:val="16"/>
        </w:rPr>
        <w:t></w:t>
      </w:r>
      <w:r w:rsidR="00D4636E" w:rsidRPr="00EF07C1">
        <w:rPr>
          <w:rFonts w:ascii="Wingdings" w:hAnsi="Wingdings" w:cs="Wingdings"/>
          <w:sz w:val="16"/>
          <w:szCs w:val="16"/>
        </w:rPr>
        <w:tab/>
      </w:r>
      <w:r w:rsidRPr="00EF07C1">
        <w:rPr>
          <w:sz w:val="22"/>
          <w:szCs w:val="22"/>
        </w:rPr>
        <w:t xml:space="preserve">je veľmi dôležité užiť RIBAS pred injekciou a po injekcii alebo po odstránení katétra presne v čase, ktorý vám nariadil váš lekár, </w:t>
      </w:r>
    </w:p>
    <w:p w:rsidR="00893095" w:rsidRPr="00EF07C1" w:rsidRDefault="00893095" w:rsidP="00D4636E">
      <w:pPr>
        <w:pStyle w:val="Default"/>
        <w:ind w:left="1134" w:hanging="567"/>
        <w:rPr>
          <w:sz w:val="22"/>
          <w:szCs w:val="22"/>
        </w:rPr>
      </w:pPr>
      <w:r w:rsidRPr="00EF07C1">
        <w:rPr>
          <w:rFonts w:ascii="Wingdings" w:hAnsi="Wingdings" w:cs="Wingdings"/>
          <w:sz w:val="16"/>
          <w:szCs w:val="16"/>
        </w:rPr>
        <w:t></w:t>
      </w:r>
      <w:r w:rsidRPr="00EF07C1">
        <w:rPr>
          <w:rFonts w:ascii="Wingdings" w:hAnsi="Wingdings" w:cs="Wingdings"/>
          <w:sz w:val="16"/>
          <w:szCs w:val="16"/>
        </w:rPr>
        <w:t></w:t>
      </w:r>
      <w:r w:rsidR="00D4636E" w:rsidRPr="00EF07C1">
        <w:rPr>
          <w:rFonts w:ascii="Wingdings" w:hAnsi="Wingdings" w:cs="Wingdings"/>
          <w:sz w:val="16"/>
          <w:szCs w:val="16"/>
        </w:rPr>
        <w:tab/>
      </w:r>
      <w:r w:rsidRPr="00EF07C1">
        <w:rPr>
          <w:sz w:val="22"/>
          <w:szCs w:val="22"/>
        </w:rPr>
        <w:t xml:space="preserve">okamžite oznámte svojmu lekárovi, ak </w:t>
      </w:r>
      <w:r w:rsidR="00394115" w:rsidRPr="00EF07C1">
        <w:rPr>
          <w:sz w:val="22"/>
          <w:szCs w:val="22"/>
        </w:rPr>
        <w:t xml:space="preserve">sa u vás </w:t>
      </w:r>
      <w:r w:rsidRPr="00EF07C1">
        <w:rPr>
          <w:sz w:val="22"/>
          <w:szCs w:val="22"/>
        </w:rPr>
        <w:t xml:space="preserve">po ukončení anestézie </w:t>
      </w:r>
      <w:r w:rsidR="00394115" w:rsidRPr="00EF07C1">
        <w:rPr>
          <w:sz w:val="22"/>
          <w:szCs w:val="22"/>
        </w:rPr>
        <w:t>vyskytne</w:t>
      </w:r>
      <w:r w:rsidRPr="00EF07C1">
        <w:rPr>
          <w:sz w:val="22"/>
          <w:szCs w:val="22"/>
        </w:rPr>
        <w:t xml:space="preserve"> znížen</w:t>
      </w:r>
      <w:r w:rsidR="00394115" w:rsidRPr="00EF07C1">
        <w:rPr>
          <w:sz w:val="22"/>
          <w:szCs w:val="22"/>
        </w:rPr>
        <w:t>á</w:t>
      </w:r>
      <w:r w:rsidRPr="00EF07C1">
        <w:rPr>
          <w:sz w:val="22"/>
          <w:szCs w:val="22"/>
        </w:rPr>
        <w:t xml:space="preserve"> citlivosť alebo slabosť nôh alebo</w:t>
      </w:r>
      <w:r w:rsidR="00394115" w:rsidRPr="00EF07C1">
        <w:rPr>
          <w:sz w:val="22"/>
          <w:szCs w:val="22"/>
        </w:rPr>
        <w:t xml:space="preserve"> </w:t>
      </w:r>
      <w:r w:rsidRPr="00EF07C1">
        <w:rPr>
          <w:sz w:val="22"/>
          <w:szCs w:val="22"/>
        </w:rPr>
        <w:t xml:space="preserve">problémy s črevami alebo močovým mechúrom, pretože je potrebná okamžitá lekárska starostlivosť. </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Deti a dospievajúci </w:t>
      </w:r>
    </w:p>
    <w:p w:rsidR="00893095" w:rsidRPr="00EF07C1" w:rsidRDefault="00893095" w:rsidP="00893095">
      <w:pPr>
        <w:pStyle w:val="Default"/>
        <w:rPr>
          <w:sz w:val="22"/>
          <w:szCs w:val="22"/>
        </w:rPr>
      </w:pPr>
      <w:r w:rsidRPr="00EF07C1">
        <w:rPr>
          <w:sz w:val="22"/>
          <w:szCs w:val="22"/>
        </w:rPr>
        <w:t xml:space="preserve">RIBAS </w:t>
      </w:r>
      <w:r w:rsidRPr="00EF07C1">
        <w:rPr>
          <w:b/>
          <w:bCs/>
          <w:sz w:val="22"/>
          <w:szCs w:val="22"/>
        </w:rPr>
        <w:t xml:space="preserve">sa neodporúča podávať </w:t>
      </w:r>
      <w:r w:rsidR="00394115" w:rsidRPr="00EF07C1">
        <w:rPr>
          <w:b/>
          <w:bCs/>
          <w:sz w:val="22"/>
          <w:szCs w:val="22"/>
        </w:rPr>
        <w:t>osobám</w:t>
      </w:r>
      <w:r w:rsidRPr="00EF07C1">
        <w:rPr>
          <w:b/>
          <w:bCs/>
          <w:sz w:val="22"/>
          <w:szCs w:val="22"/>
        </w:rPr>
        <w:t xml:space="preserve"> do veku 18 rokov</w:t>
      </w:r>
      <w:r w:rsidRPr="00EF07C1">
        <w:rPr>
          <w:sz w:val="22"/>
          <w:szCs w:val="22"/>
        </w:rPr>
        <w:t>. U detí a dospievajúcich nie je dostatok informácií o jeho používaní.</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Iné lieky a RIBAS </w:t>
      </w:r>
    </w:p>
    <w:p w:rsidR="00893095" w:rsidRPr="00EF07C1" w:rsidRDefault="00893095" w:rsidP="00893095">
      <w:pPr>
        <w:pStyle w:val="Default"/>
        <w:rPr>
          <w:sz w:val="22"/>
          <w:szCs w:val="22"/>
        </w:rPr>
      </w:pPr>
      <w:r w:rsidRPr="00EF07C1">
        <w:rPr>
          <w:sz w:val="22"/>
          <w:szCs w:val="22"/>
        </w:rPr>
        <w:t xml:space="preserve">Ak užívate, alebo ste v poslednom čase užívali, </w:t>
      </w:r>
      <w:r w:rsidR="00394115" w:rsidRPr="00EF07C1">
        <w:rPr>
          <w:sz w:val="22"/>
          <w:szCs w:val="22"/>
        </w:rPr>
        <w:t>či práve</w:t>
      </w:r>
      <w:r w:rsidRPr="00EF07C1">
        <w:rPr>
          <w:sz w:val="22"/>
          <w:szCs w:val="22"/>
        </w:rPr>
        <w:t xml:space="preserve"> budete užívať ďalšie lieky, povedzte to svojmu lekárovi alebo lekárnikovi.</w:t>
      </w:r>
    </w:p>
    <w:p w:rsidR="00893095" w:rsidRPr="00EF07C1" w:rsidRDefault="00893095" w:rsidP="00893095">
      <w:pPr>
        <w:pStyle w:val="Default"/>
        <w:rPr>
          <w:sz w:val="22"/>
          <w:szCs w:val="22"/>
        </w:rPr>
      </w:pPr>
      <w:r w:rsidRPr="00EF07C1">
        <w:rPr>
          <w:sz w:val="22"/>
          <w:szCs w:val="22"/>
        </w:rPr>
        <w:t xml:space="preserve"> </w:t>
      </w:r>
    </w:p>
    <w:p w:rsidR="00893095" w:rsidRPr="00EF07C1" w:rsidRDefault="00893095" w:rsidP="00893095">
      <w:pPr>
        <w:pStyle w:val="Default"/>
        <w:rPr>
          <w:sz w:val="22"/>
          <w:szCs w:val="22"/>
        </w:rPr>
      </w:pPr>
      <w:r w:rsidRPr="00EF07C1">
        <w:rPr>
          <w:b/>
          <w:bCs/>
          <w:sz w:val="22"/>
          <w:szCs w:val="22"/>
        </w:rPr>
        <w:t>Ak užívate</w:t>
      </w:r>
      <w:r w:rsidR="00394115" w:rsidRPr="00EF07C1">
        <w:rPr>
          <w:b/>
          <w:bCs/>
          <w:sz w:val="22"/>
          <w:szCs w:val="22"/>
        </w:rPr>
        <w:t>:</w:t>
      </w:r>
    </w:p>
    <w:p w:rsidR="00893095" w:rsidRPr="00EF07C1" w:rsidRDefault="00893095" w:rsidP="00394115">
      <w:pPr>
        <w:pStyle w:val="Default"/>
        <w:tabs>
          <w:tab w:val="left" w:pos="567"/>
        </w:tabs>
        <w:ind w:left="567"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394115" w:rsidRPr="00EF07C1">
        <w:rPr>
          <w:rFonts w:ascii="Wingdings" w:hAnsi="Wingdings" w:cs="Wingdings"/>
          <w:sz w:val="22"/>
          <w:szCs w:val="22"/>
        </w:rPr>
        <w:tab/>
      </w:r>
      <w:r w:rsidRPr="00EF07C1">
        <w:rPr>
          <w:sz w:val="22"/>
          <w:szCs w:val="22"/>
        </w:rPr>
        <w:t xml:space="preserve">niektoré lieky proti plesňovým infekciám (napr. flukonazol, itrakonazol, vorikonazol, posakonazol), s výnimkou tých, ktoré sa používajú iba na kožu, </w:t>
      </w:r>
    </w:p>
    <w:p w:rsidR="00893095" w:rsidRPr="00EF07C1" w:rsidRDefault="00893095" w:rsidP="00394115">
      <w:pPr>
        <w:pStyle w:val="Default"/>
        <w:tabs>
          <w:tab w:val="left" w:pos="567"/>
        </w:tabs>
        <w:ind w:left="567"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394115" w:rsidRPr="00EF07C1">
        <w:rPr>
          <w:rFonts w:ascii="Wingdings" w:hAnsi="Wingdings" w:cs="Wingdings"/>
          <w:sz w:val="22"/>
          <w:szCs w:val="22"/>
        </w:rPr>
        <w:tab/>
      </w:r>
      <w:r w:rsidRPr="00EF07C1">
        <w:rPr>
          <w:sz w:val="22"/>
          <w:szCs w:val="22"/>
        </w:rPr>
        <w:t xml:space="preserve">tablety ketokonazolu (používané na liečbu Cushingovho syndrómu - keď telo produkuje nadbytok kortizolu), </w:t>
      </w:r>
    </w:p>
    <w:p w:rsidR="00893095" w:rsidRPr="00EF07C1" w:rsidRDefault="00893095" w:rsidP="00394115">
      <w:pPr>
        <w:pStyle w:val="Default"/>
        <w:tabs>
          <w:tab w:val="left" w:pos="567"/>
        </w:tabs>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394115" w:rsidRPr="00EF07C1">
        <w:rPr>
          <w:rFonts w:ascii="Wingdings" w:hAnsi="Wingdings" w:cs="Wingdings"/>
          <w:sz w:val="22"/>
          <w:szCs w:val="22"/>
        </w:rPr>
        <w:tab/>
      </w:r>
      <w:r w:rsidRPr="00EF07C1">
        <w:rPr>
          <w:sz w:val="22"/>
          <w:szCs w:val="22"/>
        </w:rPr>
        <w:t xml:space="preserve">niektoré lieky proti bakteriálnym infekciám (napr. klaritromycín, erytromycín), </w:t>
      </w:r>
    </w:p>
    <w:p w:rsidR="00893095" w:rsidRPr="00EF07C1" w:rsidRDefault="00893095" w:rsidP="00394115">
      <w:pPr>
        <w:pStyle w:val="Default"/>
        <w:tabs>
          <w:tab w:val="left" w:pos="567"/>
        </w:tabs>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394115" w:rsidRPr="00EF07C1">
        <w:rPr>
          <w:rFonts w:ascii="Wingdings" w:hAnsi="Wingdings" w:cs="Wingdings"/>
          <w:sz w:val="22"/>
          <w:szCs w:val="22"/>
        </w:rPr>
        <w:tab/>
      </w:r>
      <w:r w:rsidRPr="00EF07C1">
        <w:rPr>
          <w:sz w:val="22"/>
          <w:szCs w:val="22"/>
        </w:rPr>
        <w:t xml:space="preserve">niektoré lieky proti vírusu HIV/AIDS (napr. ritonavir), </w:t>
      </w:r>
    </w:p>
    <w:p w:rsidR="00893095" w:rsidRPr="00EF07C1" w:rsidRDefault="00893095" w:rsidP="00394115">
      <w:pPr>
        <w:pStyle w:val="Default"/>
        <w:ind w:left="567" w:hanging="567"/>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394115" w:rsidRPr="00EF07C1">
        <w:rPr>
          <w:rFonts w:ascii="Wingdings" w:hAnsi="Wingdings" w:cs="Wingdings"/>
          <w:sz w:val="22"/>
          <w:szCs w:val="22"/>
        </w:rPr>
        <w:tab/>
      </w:r>
      <w:r w:rsidRPr="00EF07C1">
        <w:rPr>
          <w:sz w:val="22"/>
          <w:szCs w:val="22"/>
        </w:rPr>
        <w:t>iné lieky na znižovanie krvnej zrážavosti (napr. enoxaparín, klopidogrel alebo antagonist</w:t>
      </w:r>
      <w:r w:rsidR="00105384" w:rsidRPr="00EF07C1">
        <w:rPr>
          <w:sz w:val="22"/>
          <w:szCs w:val="22"/>
        </w:rPr>
        <w:t>y</w:t>
      </w:r>
      <w:r w:rsidRPr="00EF07C1">
        <w:rPr>
          <w:sz w:val="22"/>
          <w:szCs w:val="22"/>
        </w:rPr>
        <w:t xml:space="preserve"> vitamínu K, ako je warfarín a acenokumarol), </w:t>
      </w:r>
    </w:p>
    <w:p w:rsidR="00893095" w:rsidRPr="00EF07C1" w:rsidRDefault="00893095" w:rsidP="00394115">
      <w:pPr>
        <w:pStyle w:val="Default"/>
        <w:tabs>
          <w:tab w:val="left" w:pos="567"/>
        </w:tabs>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394115" w:rsidRPr="00EF07C1">
        <w:rPr>
          <w:rFonts w:ascii="Wingdings" w:hAnsi="Wingdings" w:cs="Wingdings"/>
          <w:sz w:val="22"/>
          <w:szCs w:val="22"/>
        </w:rPr>
        <w:tab/>
      </w:r>
      <w:r w:rsidRPr="00EF07C1">
        <w:rPr>
          <w:sz w:val="22"/>
          <w:szCs w:val="22"/>
        </w:rPr>
        <w:t xml:space="preserve">lieky proti zápalom a na zmiernenie bolesti (napr. naproxén alebo kyselina acetylsalicylová), </w:t>
      </w:r>
    </w:p>
    <w:p w:rsidR="00893095" w:rsidRPr="00EF07C1" w:rsidRDefault="00893095" w:rsidP="008550EC">
      <w:pPr>
        <w:pStyle w:val="Default"/>
        <w:numPr>
          <w:ilvl w:val="0"/>
          <w:numId w:val="1"/>
        </w:numPr>
        <w:tabs>
          <w:tab w:val="left" w:pos="567"/>
        </w:tabs>
        <w:ind w:hanging="720"/>
        <w:rPr>
          <w:sz w:val="22"/>
          <w:szCs w:val="22"/>
        </w:rPr>
      </w:pPr>
      <w:r w:rsidRPr="00EF07C1">
        <w:rPr>
          <w:sz w:val="22"/>
          <w:szCs w:val="22"/>
        </w:rPr>
        <w:lastRenderedPageBreak/>
        <w:t xml:space="preserve">dronedarón, liek na liečbu porúch srdcového rytmu, </w:t>
      </w:r>
    </w:p>
    <w:p w:rsidR="00893095" w:rsidRPr="00EF07C1" w:rsidRDefault="00893095" w:rsidP="008550EC">
      <w:pPr>
        <w:pStyle w:val="Default"/>
        <w:numPr>
          <w:ilvl w:val="0"/>
          <w:numId w:val="1"/>
        </w:numPr>
        <w:tabs>
          <w:tab w:val="left" w:pos="567"/>
        </w:tabs>
        <w:ind w:left="567" w:hanging="567"/>
        <w:rPr>
          <w:sz w:val="22"/>
          <w:szCs w:val="22"/>
        </w:rPr>
      </w:pPr>
      <w:r w:rsidRPr="00EF07C1">
        <w:rPr>
          <w:sz w:val="22"/>
          <w:szCs w:val="22"/>
        </w:rPr>
        <w:t xml:space="preserve">niektoré lieky na liečbu depresie (selektívne inhibítory spätného vychytávania sérotonínu (SSRI) alebo inhibítory spätného vychytávania sérotonínu a noradrenalínu (SNRI)). </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Ak sa vás týka niečo z vyššie uvedeného, povedzte to svojmu lekárovi </w:t>
      </w:r>
      <w:r w:rsidR="00105384" w:rsidRPr="00EF07C1">
        <w:rPr>
          <w:sz w:val="22"/>
          <w:szCs w:val="22"/>
        </w:rPr>
        <w:t>predtým</w:t>
      </w:r>
      <w:r w:rsidRPr="00EF07C1">
        <w:rPr>
          <w:sz w:val="22"/>
          <w:szCs w:val="22"/>
        </w:rPr>
        <w:t xml:space="preserve">, ako začnete užívať RIBAS, pretože sa môže zvýšiť účinok RIBASU. Lekár rozhodne, či sa máte liečiť týmto liekom a či máte byť dôkladne sledovaný. </w:t>
      </w:r>
    </w:p>
    <w:p w:rsidR="00893095" w:rsidRPr="00EF07C1" w:rsidRDefault="00893095" w:rsidP="00893095">
      <w:pPr>
        <w:pStyle w:val="Default"/>
        <w:rPr>
          <w:sz w:val="22"/>
          <w:szCs w:val="22"/>
        </w:rPr>
      </w:pPr>
      <w:r w:rsidRPr="00EF07C1">
        <w:rPr>
          <w:sz w:val="22"/>
          <w:szCs w:val="22"/>
        </w:rPr>
        <w:t>Ak si lekár myslí, že máte zvýšené riziko vzniku vredov žalúdka alebo čriev, môže tiež použiť liečbu na prevenciu vzniku vredov.</w:t>
      </w:r>
    </w:p>
    <w:p w:rsidR="00893095" w:rsidRPr="00EF07C1" w:rsidRDefault="00893095" w:rsidP="00893095">
      <w:pPr>
        <w:pStyle w:val="Default"/>
      </w:pPr>
    </w:p>
    <w:p w:rsidR="00893095" w:rsidRPr="00EF07C1" w:rsidRDefault="00893095" w:rsidP="00893095">
      <w:pPr>
        <w:pStyle w:val="Default"/>
        <w:rPr>
          <w:sz w:val="22"/>
          <w:szCs w:val="22"/>
        </w:rPr>
      </w:pPr>
      <w:r w:rsidRPr="00EF07C1">
        <w:rPr>
          <w:b/>
          <w:bCs/>
          <w:sz w:val="22"/>
          <w:szCs w:val="22"/>
        </w:rPr>
        <w:t>Ak užívate</w:t>
      </w:r>
      <w:r w:rsidR="00105384" w:rsidRPr="00EF07C1">
        <w:rPr>
          <w:b/>
          <w:bCs/>
          <w:sz w:val="22"/>
          <w:szCs w:val="22"/>
        </w:rPr>
        <w:t>:</w:t>
      </w:r>
    </w:p>
    <w:p w:rsidR="00893095" w:rsidRPr="00EF07C1" w:rsidRDefault="00893095" w:rsidP="00105384">
      <w:pPr>
        <w:pStyle w:val="Default"/>
        <w:tabs>
          <w:tab w:val="left" w:pos="567"/>
        </w:tabs>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105384" w:rsidRPr="00EF07C1">
        <w:rPr>
          <w:rFonts w:ascii="Wingdings" w:hAnsi="Wingdings" w:cs="Wingdings"/>
          <w:sz w:val="22"/>
          <w:szCs w:val="22"/>
        </w:rPr>
        <w:tab/>
      </w:r>
      <w:r w:rsidRPr="00EF07C1">
        <w:rPr>
          <w:sz w:val="22"/>
          <w:szCs w:val="22"/>
        </w:rPr>
        <w:t xml:space="preserve">nejaké lieky na liečbu epilepsie (fenytoín, karbamazepín, fenobarbital), </w:t>
      </w:r>
    </w:p>
    <w:p w:rsidR="00893095" w:rsidRPr="00EF07C1" w:rsidRDefault="00893095" w:rsidP="00105384">
      <w:pPr>
        <w:pStyle w:val="Default"/>
        <w:tabs>
          <w:tab w:val="left" w:pos="567"/>
        </w:tabs>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105384" w:rsidRPr="00EF07C1">
        <w:rPr>
          <w:rFonts w:ascii="Wingdings" w:hAnsi="Wingdings" w:cs="Wingdings"/>
          <w:sz w:val="22"/>
          <w:szCs w:val="22"/>
        </w:rPr>
        <w:tab/>
      </w:r>
      <w:r w:rsidRPr="00EF07C1">
        <w:rPr>
          <w:sz w:val="22"/>
          <w:szCs w:val="22"/>
        </w:rPr>
        <w:t>ľubovník bodkovaný (</w:t>
      </w:r>
      <w:r w:rsidRPr="008550EC">
        <w:rPr>
          <w:i/>
          <w:sz w:val="22"/>
          <w:szCs w:val="22"/>
        </w:rPr>
        <w:t>Hypericum perforatum</w:t>
      </w:r>
      <w:r w:rsidRPr="00EF07C1">
        <w:rPr>
          <w:sz w:val="22"/>
          <w:szCs w:val="22"/>
        </w:rPr>
        <w:t xml:space="preserve">), rastlinný prípravok používaný proti depresii, </w:t>
      </w:r>
    </w:p>
    <w:p w:rsidR="00893095" w:rsidRPr="00EF07C1" w:rsidRDefault="00893095" w:rsidP="00105384">
      <w:pPr>
        <w:pStyle w:val="Default"/>
        <w:tabs>
          <w:tab w:val="left" w:pos="567"/>
        </w:tabs>
        <w:rPr>
          <w:sz w:val="22"/>
          <w:szCs w:val="22"/>
        </w:rPr>
      </w:pPr>
      <w:r w:rsidRPr="00EF07C1">
        <w:rPr>
          <w:rFonts w:ascii="Wingdings" w:hAnsi="Wingdings" w:cs="Wingdings"/>
          <w:sz w:val="22"/>
          <w:szCs w:val="22"/>
        </w:rPr>
        <w:t></w:t>
      </w:r>
      <w:r w:rsidRPr="00EF07C1">
        <w:rPr>
          <w:rFonts w:ascii="Wingdings" w:hAnsi="Wingdings" w:cs="Wingdings"/>
          <w:sz w:val="22"/>
          <w:szCs w:val="22"/>
        </w:rPr>
        <w:t></w:t>
      </w:r>
      <w:r w:rsidR="00105384" w:rsidRPr="00EF07C1">
        <w:rPr>
          <w:rFonts w:ascii="Wingdings" w:hAnsi="Wingdings" w:cs="Wingdings"/>
          <w:sz w:val="22"/>
          <w:szCs w:val="22"/>
        </w:rPr>
        <w:tab/>
      </w:r>
      <w:r w:rsidRPr="00EF07C1">
        <w:rPr>
          <w:sz w:val="22"/>
          <w:szCs w:val="22"/>
        </w:rPr>
        <w:t xml:space="preserve">rifampicín, antibiotikum. </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Ak sa vás týka niečo z vyššie uvedeného, povedzte to svojmu lekárovi </w:t>
      </w:r>
      <w:r w:rsidR="00105384" w:rsidRPr="00EF07C1">
        <w:rPr>
          <w:sz w:val="22"/>
          <w:szCs w:val="22"/>
        </w:rPr>
        <w:t>predtým</w:t>
      </w:r>
      <w:r w:rsidRPr="00EF07C1">
        <w:rPr>
          <w:sz w:val="22"/>
          <w:szCs w:val="22"/>
        </w:rPr>
        <w:t>, ako začnete užívať RIBAS, pretože sa môže znížiť účinok RIBASU. Lekár rozhodne, či sa máte liečiť RIBASOM a či máte byť dôkladne sledovaný.</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Tehotenstvo a dojčenie </w:t>
      </w:r>
    </w:p>
    <w:p w:rsidR="00105384" w:rsidRPr="00EF07C1" w:rsidRDefault="00105384" w:rsidP="00391062">
      <w:pPr>
        <w:pStyle w:val="Default"/>
        <w:rPr>
          <w:sz w:val="22"/>
          <w:szCs w:val="22"/>
        </w:rPr>
      </w:pPr>
      <w:r w:rsidRPr="00EF07C1">
        <w:rPr>
          <w:sz w:val="22"/>
          <w:szCs w:val="22"/>
        </w:rPr>
        <w:t>Ak ste tehotná alebo dojčíte, ak si myslíte, že ste tehotná alebo ak plánujete otehotnieť, poraďte sa so svojím lekárom alebo lekárnikom predtým, ako začnete užívať tento liek.</w:t>
      </w:r>
    </w:p>
    <w:p w:rsidR="00893095" w:rsidRPr="00EF07C1" w:rsidRDefault="00893095" w:rsidP="00391062">
      <w:pPr>
        <w:pStyle w:val="Default"/>
        <w:rPr>
          <w:sz w:val="22"/>
          <w:szCs w:val="22"/>
        </w:rPr>
      </w:pPr>
      <w:r w:rsidRPr="00EF07C1">
        <w:rPr>
          <w:sz w:val="22"/>
          <w:szCs w:val="22"/>
        </w:rPr>
        <w:t xml:space="preserve">Ak ste tehotná alebo dojčíte, neužívajte RIBAS. Ak existuje možnosť, že by ste počas užívania RIBASU mohli otehotnieť, používajte spoľahlivú antikoncepciu. Ak otehotniete počas užívania tohto lieku, ihneď to povedzte svojmu lekárovi, ktorý potom rozhodne o vašej ďalšej liečbe. </w:t>
      </w:r>
    </w:p>
    <w:p w:rsidR="00893095" w:rsidRPr="00EF07C1" w:rsidRDefault="00893095" w:rsidP="00391062">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Vedenie vozidiel a obsluha strojov </w:t>
      </w:r>
    </w:p>
    <w:p w:rsidR="00893095" w:rsidRPr="00EF07C1" w:rsidRDefault="00893095" w:rsidP="00893095">
      <w:pPr>
        <w:pStyle w:val="Default"/>
        <w:rPr>
          <w:sz w:val="22"/>
          <w:szCs w:val="22"/>
        </w:rPr>
      </w:pPr>
      <w:r w:rsidRPr="00EF07C1">
        <w:rPr>
          <w:sz w:val="22"/>
          <w:szCs w:val="22"/>
        </w:rPr>
        <w:t xml:space="preserve">RIBAS môže spôsobiť závrat (častý vedľajší účinok) alebo mdloby (menej častý vedľajší účinok) (pozri časť 4 „Možné vedľajšie účinky“). Ak máte tieto príznaky, nesmiete viesť vozidlá a obsluhovať stroje. </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b/>
          <w:bCs/>
          <w:sz w:val="22"/>
          <w:szCs w:val="22"/>
        </w:rPr>
        <w:t xml:space="preserve">RIBAS obsahuje laktózu a sodík </w:t>
      </w:r>
    </w:p>
    <w:p w:rsidR="00893095" w:rsidRPr="00EF07C1" w:rsidRDefault="00893095" w:rsidP="00893095">
      <w:pPr>
        <w:pStyle w:val="Default"/>
        <w:rPr>
          <w:sz w:val="22"/>
          <w:szCs w:val="22"/>
        </w:rPr>
      </w:pPr>
      <w:r w:rsidRPr="00EF07C1">
        <w:rPr>
          <w:sz w:val="22"/>
          <w:szCs w:val="22"/>
        </w:rPr>
        <w:t xml:space="preserve">Ak vám lekár povedal, že neznášate niektoré cukry, kontaktujte svojho lekára pred užitím tohto lieku. </w:t>
      </w:r>
    </w:p>
    <w:p w:rsidR="00893095" w:rsidRPr="00EF07C1" w:rsidRDefault="00893095" w:rsidP="00893095">
      <w:pPr>
        <w:pStyle w:val="Default"/>
        <w:rPr>
          <w:sz w:val="22"/>
          <w:szCs w:val="22"/>
        </w:rPr>
      </w:pPr>
      <w:r w:rsidRPr="00EF07C1">
        <w:rPr>
          <w:sz w:val="22"/>
          <w:szCs w:val="22"/>
        </w:rPr>
        <w:t>Tento liek obsahuje 1 mmol sodíka (23 mg) v jednej tablete, t. j. v podstate zanedbateľné množstvo sodíka.</w:t>
      </w:r>
    </w:p>
    <w:p w:rsidR="00893095" w:rsidRPr="00EF07C1" w:rsidRDefault="00893095" w:rsidP="00893095">
      <w:pPr>
        <w:pStyle w:val="Default"/>
        <w:rPr>
          <w:sz w:val="22"/>
          <w:szCs w:val="22"/>
        </w:rPr>
      </w:pPr>
    </w:p>
    <w:p w:rsidR="00E049AA" w:rsidRPr="00EF07C1" w:rsidRDefault="00E049AA" w:rsidP="00893095">
      <w:pPr>
        <w:pStyle w:val="Default"/>
        <w:rPr>
          <w:sz w:val="22"/>
          <w:szCs w:val="22"/>
        </w:rPr>
      </w:pPr>
    </w:p>
    <w:p w:rsidR="00893095" w:rsidRPr="00EF07C1" w:rsidRDefault="00893095" w:rsidP="00E049AA">
      <w:pPr>
        <w:pStyle w:val="Default"/>
        <w:tabs>
          <w:tab w:val="left" w:pos="567"/>
        </w:tabs>
        <w:rPr>
          <w:b/>
          <w:bCs/>
          <w:sz w:val="22"/>
          <w:szCs w:val="22"/>
        </w:rPr>
      </w:pPr>
      <w:r w:rsidRPr="00EF07C1">
        <w:rPr>
          <w:b/>
          <w:bCs/>
          <w:sz w:val="22"/>
          <w:szCs w:val="22"/>
        </w:rPr>
        <w:t>3.</w:t>
      </w:r>
      <w:r w:rsidR="00E049AA" w:rsidRPr="00EF07C1">
        <w:rPr>
          <w:b/>
          <w:bCs/>
          <w:sz w:val="22"/>
          <w:szCs w:val="22"/>
        </w:rPr>
        <w:tab/>
      </w:r>
      <w:r w:rsidRPr="00EF07C1">
        <w:rPr>
          <w:b/>
          <w:bCs/>
          <w:sz w:val="22"/>
          <w:szCs w:val="22"/>
        </w:rPr>
        <w:t>Ako užívať RIBAS</w:t>
      </w:r>
    </w:p>
    <w:p w:rsidR="00893095" w:rsidRPr="00EF07C1" w:rsidRDefault="00893095" w:rsidP="00893095">
      <w:pPr>
        <w:pStyle w:val="Default"/>
        <w:rPr>
          <w:sz w:val="22"/>
          <w:szCs w:val="22"/>
        </w:rPr>
      </w:pPr>
      <w:r w:rsidRPr="00EF07C1">
        <w:rPr>
          <w:b/>
          <w:bCs/>
          <w:sz w:val="22"/>
          <w:szCs w:val="22"/>
        </w:rPr>
        <w:t xml:space="preserve"> </w:t>
      </w:r>
    </w:p>
    <w:p w:rsidR="00893095" w:rsidRPr="00EF07C1" w:rsidRDefault="00893095" w:rsidP="00E049AA">
      <w:pPr>
        <w:pStyle w:val="Default"/>
        <w:rPr>
          <w:sz w:val="22"/>
          <w:szCs w:val="22"/>
        </w:rPr>
      </w:pPr>
      <w:r w:rsidRPr="00EF07C1">
        <w:rPr>
          <w:sz w:val="22"/>
          <w:szCs w:val="22"/>
        </w:rPr>
        <w:t>Vždy užívajte tento liek presne tak, ako vám povedal váš lekár. Ak si nie ste niečím istý, overte si to u svojho lekára alebo lekárnika.</w:t>
      </w:r>
    </w:p>
    <w:p w:rsidR="00893095" w:rsidRPr="00EF07C1" w:rsidRDefault="00893095" w:rsidP="008550EC">
      <w:pPr>
        <w:spacing w:after="0"/>
        <w:rPr>
          <w:rFonts w:ascii="Times New Roman" w:hAnsi="Times New Roman" w:cs="Times New Roman"/>
        </w:rPr>
      </w:pPr>
    </w:p>
    <w:p w:rsidR="00893095" w:rsidRPr="00EF07C1" w:rsidRDefault="00893095" w:rsidP="00E049AA">
      <w:pPr>
        <w:pStyle w:val="Default"/>
        <w:rPr>
          <w:sz w:val="22"/>
          <w:szCs w:val="22"/>
        </w:rPr>
      </w:pPr>
      <w:r w:rsidRPr="00EF07C1">
        <w:rPr>
          <w:b/>
          <w:bCs/>
          <w:sz w:val="22"/>
          <w:szCs w:val="22"/>
        </w:rPr>
        <w:t xml:space="preserve">Koľko tabliet užívať </w:t>
      </w:r>
    </w:p>
    <w:p w:rsidR="00893095" w:rsidRPr="00EF07C1" w:rsidRDefault="00893095" w:rsidP="00E049AA">
      <w:pPr>
        <w:pStyle w:val="Default"/>
        <w:rPr>
          <w:sz w:val="22"/>
          <w:szCs w:val="22"/>
        </w:rPr>
      </w:pPr>
      <w:r w:rsidRPr="00EF07C1">
        <w:rPr>
          <w:rFonts w:ascii="Arial" w:hAnsi="Arial" w:cs="Arial"/>
          <w:sz w:val="16"/>
          <w:szCs w:val="16"/>
        </w:rPr>
        <w:t xml:space="preserve">- </w:t>
      </w:r>
      <w:r w:rsidRPr="00EF07C1">
        <w:rPr>
          <w:sz w:val="22"/>
          <w:szCs w:val="22"/>
        </w:rPr>
        <w:t xml:space="preserve">Na zabránenie vzniku krvných zrazenín v mozgu (cievnej mozgovej príhody) a v iných krvných cievach vášho tela. </w:t>
      </w:r>
    </w:p>
    <w:p w:rsidR="00893095" w:rsidRPr="00EF07C1" w:rsidRDefault="00893095" w:rsidP="00893095">
      <w:pPr>
        <w:pStyle w:val="Default"/>
        <w:rPr>
          <w:sz w:val="22"/>
          <w:szCs w:val="22"/>
        </w:rPr>
      </w:pPr>
      <w:r w:rsidRPr="00EF07C1">
        <w:rPr>
          <w:sz w:val="22"/>
          <w:szCs w:val="22"/>
        </w:rPr>
        <w:t xml:space="preserve">Odporúčaná dávka je jedna tableta RIBASU 20 mg jedenkrát denne. </w:t>
      </w:r>
    </w:p>
    <w:p w:rsidR="00893095" w:rsidRPr="00EF07C1" w:rsidRDefault="00893095" w:rsidP="00893095">
      <w:pPr>
        <w:pStyle w:val="Default"/>
        <w:rPr>
          <w:sz w:val="22"/>
          <w:szCs w:val="22"/>
        </w:rPr>
      </w:pPr>
      <w:r w:rsidRPr="00EF07C1">
        <w:rPr>
          <w:sz w:val="22"/>
          <w:szCs w:val="22"/>
        </w:rPr>
        <w:t xml:space="preserve">Ak máte ťažkosti s obličkami, dávku možno znížiť na jednu tabletu RIBASU 15 mg jedenkrát denne. </w:t>
      </w:r>
    </w:p>
    <w:p w:rsidR="00893095" w:rsidRPr="00EF07C1" w:rsidRDefault="00893095" w:rsidP="00893095">
      <w:pPr>
        <w:pStyle w:val="Default"/>
        <w:rPr>
          <w:sz w:val="22"/>
          <w:szCs w:val="22"/>
        </w:rPr>
      </w:pPr>
    </w:p>
    <w:p w:rsidR="00893095" w:rsidRPr="00EF07C1" w:rsidRDefault="00893095" w:rsidP="00391062">
      <w:pPr>
        <w:pStyle w:val="Default"/>
        <w:rPr>
          <w:sz w:val="22"/>
          <w:szCs w:val="22"/>
        </w:rPr>
      </w:pPr>
      <w:r w:rsidRPr="00EF07C1">
        <w:rPr>
          <w:sz w:val="22"/>
          <w:szCs w:val="22"/>
        </w:rPr>
        <w:t>Ak potrebujete podstúpiť zákrok kvôli zablokovaným krvným cievam v srdci (nazývaný perkutánna koronárna intervencia - PCI so zavedením stentu), sú nedostatočné dôkazy pre zníženie dávky na jednu tabletu RIBASU 15 mg jedenkrát denne (alebo na jednu tabletu rivaroxab</w:t>
      </w:r>
      <w:r w:rsidR="00D64876" w:rsidRPr="00EF07C1">
        <w:rPr>
          <w:sz w:val="22"/>
          <w:szCs w:val="22"/>
        </w:rPr>
        <w:t>á</w:t>
      </w:r>
      <w:r w:rsidRPr="00EF07C1">
        <w:rPr>
          <w:sz w:val="22"/>
          <w:szCs w:val="22"/>
        </w:rPr>
        <w:t xml:space="preserve">nu 10 mg jedenkrát denne v prípade, že vaše obličky správne nefungujú) </w:t>
      </w:r>
      <w:r w:rsidR="00D64876" w:rsidRPr="00EF07C1">
        <w:rPr>
          <w:sz w:val="22"/>
          <w:szCs w:val="22"/>
        </w:rPr>
        <w:t>podávanú spolu s</w:t>
      </w:r>
      <w:r w:rsidRPr="00EF07C1">
        <w:rPr>
          <w:sz w:val="22"/>
          <w:szCs w:val="22"/>
        </w:rPr>
        <w:t xml:space="preserve"> protidoštičk</w:t>
      </w:r>
      <w:r w:rsidR="00EF07C1">
        <w:rPr>
          <w:sz w:val="22"/>
          <w:szCs w:val="22"/>
        </w:rPr>
        <w:t>ov</w:t>
      </w:r>
      <w:r w:rsidR="00D64876" w:rsidRPr="00EF07C1">
        <w:rPr>
          <w:sz w:val="22"/>
          <w:szCs w:val="22"/>
        </w:rPr>
        <w:t>ým</w:t>
      </w:r>
      <w:r w:rsidRPr="00EF07C1">
        <w:rPr>
          <w:sz w:val="22"/>
          <w:szCs w:val="22"/>
        </w:rPr>
        <w:t xml:space="preserve"> liek</w:t>
      </w:r>
      <w:r w:rsidR="00D64876" w:rsidRPr="00EF07C1">
        <w:rPr>
          <w:sz w:val="22"/>
          <w:szCs w:val="22"/>
        </w:rPr>
        <w:t>om</w:t>
      </w:r>
      <w:r w:rsidRPr="000B393D">
        <w:rPr>
          <w:sz w:val="22"/>
          <w:szCs w:val="22"/>
        </w:rPr>
        <w:t xml:space="preserve">, ako je klopidogrel. </w:t>
      </w:r>
    </w:p>
    <w:p w:rsidR="00893095" w:rsidRPr="00EF07C1" w:rsidRDefault="00893095" w:rsidP="00893095">
      <w:pPr>
        <w:pStyle w:val="Default"/>
        <w:rPr>
          <w:sz w:val="22"/>
          <w:szCs w:val="22"/>
        </w:rPr>
      </w:pPr>
    </w:p>
    <w:p w:rsidR="00893095" w:rsidRPr="00EF07C1" w:rsidRDefault="00893095" w:rsidP="00893095">
      <w:pPr>
        <w:pStyle w:val="Default"/>
        <w:rPr>
          <w:sz w:val="22"/>
          <w:szCs w:val="22"/>
        </w:rPr>
      </w:pPr>
      <w:r w:rsidRPr="00EF07C1">
        <w:rPr>
          <w:rFonts w:ascii="Arial" w:hAnsi="Arial" w:cs="Arial"/>
          <w:sz w:val="16"/>
          <w:szCs w:val="16"/>
        </w:rPr>
        <w:t xml:space="preserve">- </w:t>
      </w:r>
      <w:r w:rsidRPr="00EF07C1">
        <w:rPr>
          <w:sz w:val="22"/>
          <w:szCs w:val="22"/>
        </w:rPr>
        <w:t xml:space="preserve">Na liečbu krvných zrazenín v žilách nôh a krvných zrazenín v krvných cievach vašich pľúc a na zabránenie opätovného vzniku krvných zrazenín. </w:t>
      </w:r>
    </w:p>
    <w:p w:rsidR="00893095" w:rsidRPr="00EF07C1" w:rsidRDefault="00893095" w:rsidP="00391062">
      <w:pPr>
        <w:pStyle w:val="Default"/>
        <w:rPr>
          <w:sz w:val="22"/>
          <w:szCs w:val="22"/>
        </w:rPr>
      </w:pPr>
    </w:p>
    <w:p w:rsidR="00893095" w:rsidRPr="00EF07C1" w:rsidRDefault="00893095" w:rsidP="00391062">
      <w:pPr>
        <w:pStyle w:val="Default"/>
        <w:rPr>
          <w:sz w:val="22"/>
          <w:szCs w:val="22"/>
        </w:rPr>
      </w:pPr>
      <w:r w:rsidRPr="00EF07C1">
        <w:rPr>
          <w:sz w:val="22"/>
          <w:szCs w:val="22"/>
        </w:rPr>
        <w:lastRenderedPageBreak/>
        <w:t xml:space="preserve">Odporúčaná dávka je jedna tableta </w:t>
      </w:r>
      <w:r w:rsidR="00391062" w:rsidRPr="00EF07C1">
        <w:rPr>
          <w:sz w:val="22"/>
          <w:szCs w:val="22"/>
        </w:rPr>
        <w:t>RIBASU</w:t>
      </w:r>
      <w:r w:rsidRPr="00EF07C1">
        <w:rPr>
          <w:sz w:val="22"/>
          <w:szCs w:val="22"/>
        </w:rPr>
        <w:t xml:space="preserve"> 15 mg dvakrát denne počas prvých 3 týždňov. Na liečbu po 3 týždňoch je odporúčaná dávka jedna tableta </w:t>
      </w:r>
      <w:r w:rsidR="00391062" w:rsidRPr="00EF07C1">
        <w:rPr>
          <w:sz w:val="22"/>
          <w:szCs w:val="22"/>
        </w:rPr>
        <w:t>RIBASU</w:t>
      </w:r>
      <w:r w:rsidRPr="00EF07C1">
        <w:rPr>
          <w:sz w:val="22"/>
          <w:szCs w:val="22"/>
        </w:rPr>
        <w:t xml:space="preserve"> 20 mg jedenkrát denne. </w:t>
      </w:r>
    </w:p>
    <w:p w:rsidR="00893095" w:rsidRPr="00EF07C1" w:rsidRDefault="00893095" w:rsidP="00391062">
      <w:pPr>
        <w:pStyle w:val="Default"/>
        <w:rPr>
          <w:sz w:val="22"/>
          <w:szCs w:val="22"/>
        </w:rPr>
      </w:pPr>
      <w:r w:rsidRPr="00EF07C1">
        <w:rPr>
          <w:sz w:val="22"/>
          <w:szCs w:val="22"/>
        </w:rPr>
        <w:t xml:space="preserve">Po najmenej 6 mesiacoch liečby krvných zrazenín môže lekár rozhodnúť o pokračovaní liečby buď jednou 10 mg tabletou jedenkrát denne, alebo jednou 20 mg tabletou jedenkrát denne. </w:t>
      </w:r>
    </w:p>
    <w:p w:rsidR="00893095" w:rsidRPr="00EF07C1" w:rsidRDefault="00893095" w:rsidP="00391062">
      <w:pPr>
        <w:spacing w:line="240" w:lineRule="auto"/>
        <w:rPr>
          <w:rFonts w:ascii="Times New Roman" w:hAnsi="Times New Roman" w:cs="Times New Roman"/>
        </w:rPr>
      </w:pPr>
      <w:r w:rsidRPr="00EF07C1">
        <w:rPr>
          <w:rFonts w:ascii="Times New Roman" w:hAnsi="Times New Roman" w:cs="Times New Roman"/>
        </w:rPr>
        <w:t xml:space="preserve">Ak máte ťažkosti s obličkami a užívate jednu tabletu </w:t>
      </w:r>
      <w:r w:rsidR="00391062" w:rsidRPr="00EF07C1">
        <w:rPr>
          <w:rFonts w:ascii="Times New Roman" w:hAnsi="Times New Roman" w:cs="Times New Roman"/>
        </w:rPr>
        <w:t>RIBASU</w:t>
      </w:r>
      <w:r w:rsidRPr="00EF07C1">
        <w:rPr>
          <w:rFonts w:ascii="Times New Roman" w:hAnsi="Times New Roman" w:cs="Times New Roman"/>
        </w:rPr>
        <w:t xml:space="preserve"> 20 mg jedenkrát denne, váš lekár vám môže po 3 týždňoch liečby dávku znížiť na jednu tabletu </w:t>
      </w:r>
      <w:r w:rsidR="00391062" w:rsidRPr="00EF07C1">
        <w:rPr>
          <w:rFonts w:ascii="Times New Roman" w:hAnsi="Times New Roman" w:cs="Times New Roman"/>
        </w:rPr>
        <w:t>RIBASU 1</w:t>
      </w:r>
      <w:r w:rsidRPr="00EF07C1">
        <w:rPr>
          <w:rFonts w:ascii="Times New Roman" w:hAnsi="Times New Roman" w:cs="Times New Roman"/>
        </w:rPr>
        <w:t xml:space="preserve">5 mg jedenkrát denne, ak je riziko krvácania väčšie ako riziko </w:t>
      </w:r>
      <w:r w:rsidR="00554034" w:rsidRPr="00EF07C1">
        <w:rPr>
          <w:rFonts w:ascii="Times New Roman" w:hAnsi="Times New Roman" w:cs="Times New Roman"/>
        </w:rPr>
        <w:t xml:space="preserve">vzniku </w:t>
      </w:r>
      <w:r w:rsidRPr="00EF07C1">
        <w:rPr>
          <w:rFonts w:ascii="Times New Roman" w:hAnsi="Times New Roman" w:cs="Times New Roman"/>
        </w:rPr>
        <w:t>ďalších krvných zrazenín.</w:t>
      </w:r>
    </w:p>
    <w:p w:rsidR="00391062" w:rsidRPr="00EF07C1" w:rsidRDefault="00391062" w:rsidP="00391062">
      <w:pPr>
        <w:pStyle w:val="Default"/>
        <w:rPr>
          <w:sz w:val="22"/>
          <w:szCs w:val="22"/>
        </w:rPr>
      </w:pPr>
      <w:r w:rsidRPr="00EF07C1">
        <w:rPr>
          <w:sz w:val="22"/>
          <w:szCs w:val="22"/>
        </w:rPr>
        <w:t xml:space="preserve">Tabletu (tablety) prehltnite a zapite ju, najlepšie vodou. </w:t>
      </w:r>
    </w:p>
    <w:p w:rsidR="00391062" w:rsidRPr="00EF07C1" w:rsidRDefault="00391062" w:rsidP="00391062">
      <w:pPr>
        <w:rPr>
          <w:rFonts w:ascii="Times New Roman" w:hAnsi="Times New Roman" w:cs="Times New Roman"/>
        </w:rPr>
      </w:pPr>
      <w:r w:rsidRPr="00EF07C1">
        <w:rPr>
          <w:rFonts w:ascii="Times New Roman" w:hAnsi="Times New Roman" w:cs="Times New Roman"/>
        </w:rPr>
        <w:t>RIBAS užívajte spolu s jedlom.</w:t>
      </w:r>
    </w:p>
    <w:p w:rsidR="00391062" w:rsidRPr="00EF07C1" w:rsidRDefault="00391062" w:rsidP="00391062">
      <w:pPr>
        <w:pStyle w:val="Default"/>
        <w:rPr>
          <w:sz w:val="22"/>
          <w:szCs w:val="22"/>
        </w:rPr>
      </w:pPr>
      <w:r w:rsidRPr="00EF07C1">
        <w:rPr>
          <w:sz w:val="22"/>
          <w:szCs w:val="22"/>
        </w:rPr>
        <w:t xml:space="preserve">Ak máte problémy s prehĺtaním celých tabliet, váš lekár vám povie o iných spôsoboch užitia RIBASU. Tabletu môžete rozdrviť a rozmiešať vo vode alebo jablčnom pyré tesne predtým ako ju užijete. Po užití rozmixovanej tablety je potrebné sa </w:t>
      </w:r>
      <w:r w:rsidR="003B608C" w:rsidRPr="00EF07C1">
        <w:rPr>
          <w:sz w:val="22"/>
          <w:szCs w:val="22"/>
        </w:rPr>
        <w:t xml:space="preserve">ihneď </w:t>
      </w:r>
      <w:r w:rsidRPr="00EF07C1">
        <w:rPr>
          <w:sz w:val="22"/>
          <w:szCs w:val="22"/>
        </w:rPr>
        <w:t xml:space="preserve">najesť. </w:t>
      </w:r>
    </w:p>
    <w:p w:rsidR="00391062" w:rsidRPr="00EF07C1" w:rsidRDefault="00391062" w:rsidP="00391062">
      <w:pPr>
        <w:rPr>
          <w:rFonts w:ascii="Times New Roman" w:hAnsi="Times New Roman" w:cs="Times New Roman"/>
        </w:rPr>
      </w:pPr>
      <w:r w:rsidRPr="00EF07C1">
        <w:rPr>
          <w:rFonts w:ascii="Times New Roman" w:hAnsi="Times New Roman" w:cs="Times New Roman"/>
        </w:rPr>
        <w:t>Ak je to potrebné, váš lekár vám môže taktiež podať rozdrvenú tabletu RIBASU žalúdočnou sondou.</w:t>
      </w:r>
    </w:p>
    <w:p w:rsidR="00391062" w:rsidRPr="00EF07C1" w:rsidRDefault="00391062" w:rsidP="00391062">
      <w:pPr>
        <w:pStyle w:val="Default"/>
        <w:rPr>
          <w:sz w:val="22"/>
          <w:szCs w:val="22"/>
        </w:rPr>
      </w:pPr>
      <w:r w:rsidRPr="00EF07C1">
        <w:rPr>
          <w:b/>
          <w:bCs/>
          <w:sz w:val="22"/>
          <w:szCs w:val="22"/>
        </w:rPr>
        <w:t xml:space="preserve">Kedy užívať RIBAS </w:t>
      </w:r>
    </w:p>
    <w:p w:rsidR="00391062" w:rsidRPr="00EF07C1" w:rsidRDefault="00391062" w:rsidP="00391062">
      <w:pPr>
        <w:pStyle w:val="Default"/>
        <w:rPr>
          <w:sz w:val="22"/>
          <w:szCs w:val="22"/>
        </w:rPr>
      </w:pPr>
      <w:r w:rsidRPr="00EF07C1">
        <w:rPr>
          <w:sz w:val="22"/>
          <w:szCs w:val="22"/>
        </w:rPr>
        <w:t xml:space="preserve">Tabletu (tablety) užívajte každý deň, až kým vám lekár nepovie, aby ste užívanie ukončili. </w:t>
      </w:r>
    </w:p>
    <w:p w:rsidR="00391062" w:rsidRPr="00EF07C1" w:rsidRDefault="00391062" w:rsidP="00391062">
      <w:pPr>
        <w:pStyle w:val="Default"/>
        <w:rPr>
          <w:sz w:val="22"/>
          <w:szCs w:val="22"/>
        </w:rPr>
      </w:pPr>
      <w:r w:rsidRPr="00EF07C1">
        <w:rPr>
          <w:sz w:val="22"/>
          <w:szCs w:val="22"/>
        </w:rPr>
        <w:t xml:space="preserve">Snažte sa užívať tabletu (tablety) každý deň v rovnakom čase, </w:t>
      </w:r>
      <w:r w:rsidR="003B608C" w:rsidRPr="000B393D">
        <w:rPr>
          <w:sz w:val="22"/>
          <w:szCs w:val="22"/>
        </w:rPr>
        <w:t>čo v</w:t>
      </w:r>
      <w:r w:rsidR="003B608C" w:rsidRPr="00EF07C1">
        <w:rPr>
          <w:sz w:val="22"/>
          <w:szCs w:val="22"/>
        </w:rPr>
        <w:t xml:space="preserve">ám </w:t>
      </w:r>
      <w:r w:rsidRPr="00EF07C1">
        <w:rPr>
          <w:sz w:val="22"/>
          <w:szCs w:val="22"/>
        </w:rPr>
        <w:t xml:space="preserve">pomôže </w:t>
      </w:r>
      <w:r w:rsidRPr="000B393D">
        <w:rPr>
          <w:sz w:val="22"/>
          <w:szCs w:val="22"/>
        </w:rPr>
        <w:t xml:space="preserve">zapamätať si </w:t>
      </w:r>
      <w:r w:rsidR="003B608C" w:rsidRPr="000B393D">
        <w:rPr>
          <w:sz w:val="22"/>
          <w:szCs w:val="22"/>
        </w:rPr>
        <w:t>užívanie</w:t>
      </w:r>
      <w:r w:rsidRPr="00912448">
        <w:rPr>
          <w:sz w:val="22"/>
          <w:szCs w:val="22"/>
        </w:rPr>
        <w:t xml:space="preserve">. </w:t>
      </w:r>
    </w:p>
    <w:p w:rsidR="00391062" w:rsidRPr="00EF07C1" w:rsidRDefault="00391062" w:rsidP="00391062">
      <w:pPr>
        <w:rPr>
          <w:rFonts w:ascii="Times New Roman" w:hAnsi="Times New Roman" w:cs="Times New Roman"/>
        </w:rPr>
      </w:pPr>
      <w:r w:rsidRPr="00EF07C1">
        <w:rPr>
          <w:rFonts w:ascii="Times New Roman" w:hAnsi="Times New Roman" w:cs="Times New Roman"/>
        </w:rPr>
        <w:t>Lekár rozhodne, ako dlho musíte v liečbe pokračovať.</w:t>
      </w:r>
    </w:p>
    <w:p w:rsidR="00391062" w:rsidRPr="00EF07C1" w:rsidRDefault="00391062" w:rsidP="00391062">
      <w:pPr>
        <w:pStyle w:val="Default"/>
        <w:rPr>
          <w:sz w:val="22"/>
          <w:szCs w:val="22"/>
        </w:rPr>
      </w:pPr>
      <w:r w:rsidRPr="00EF07C1">
        <w:rPr>
          <w:sz w:val="22"/>
          <w:szCs w:val="22"/>
        </w:rPr>
        <w:t xml:space="preserve">Prevencia </w:t>
      </w:r>
      <w:r w:rsidR="00D42AE8" w:rsidRPr="00EF07C1">
        <w:rPr>
          <w:sz w:val="22"/>
          <w:szCs w:val="22"/>
        </w:rPr>
        <w:t xml:space="preserve">vzniku </w:t>
      </w:r>
      <w:r w:rsidRPr="00EF07C1">
        <w:rPr>
          <w:sz w:val="22"/>
          <w:szCs w:val="22"/>
        </w:rPr>
        <w:t>krvných zrazen</w:t>
      </w:r>
      <w:r w:rsidR="00D42AE8" w:rsidRPr="00EF07C1">
        <w:rPr>
          <w:sz w:val="22"/>
          <w:szCs w:val="22"/>
        </w:rPr>
        <w:t>í</w:t>
      </w:r>
      <w:r w:rsidRPr="00EF07C1">
        <w:rPr>
          <w:sz w:val="22"/>
          <w:szCs w:val="22"/>
        </w:rPr>
        <w:t>n v mozgu (</w:t>
      </w:r>
      <w:r w:rsidR="00D42AE8" w:rsidRPr="00EF07C1">
        <w:rPr>
          <w:sz w:val="22"/>
          <w:szCs w:val="22"/>
        </w:rPr>
        <w:t>cievna mozgová príhoda</w:t>
      </w:r>
      <w:r w:rsidRPr="00EF07C1">
        <w:rPr>
          <w:sz w:val="22"/>
          <w:szCs w:val="22"/>
        </w:rPr>
        <w:t xml:space="preserve">) a v ostatných cievach vášho tela: </w:t>
      </w:r>
    </w:p>
    <w:p w:rsidR="00391062" w:rsidRPr="00EF07C1" w:rsidRDefault="00391062" w:rsidP="00391062">
      <w:pPr>
        <w:rPr>
          <w:rFonts w:ascii="Times New Roman" w:hAnsi="Times New Roman" w:cs="Times New Roman"/>
        </w:rPr>
      </w:pPr>
      <w:r w:rsidRPr="00EF07C1">
        <w:rPr>
          <w:rFonts w:ascii="Times New Roman" w:hAnsi="Times New Roman" w:cs="Times New Roman"/>
        </w:rPr>
        <w:t>Ak je potrebné, aby bol</w:t>
      </w:r>
      <w:r w:rsidR="00D42AE8" w:rsidRPr="00EF07C1">
        <w:rPr>
          <w:rFonts w:ascii="Times New Roman" w:hAnsi="Times New Roman" w:cs="Times New Roman"/>
        </w:rPr>
        <w:t xml:space="preserve"> váš srdcový rytmus</w:t>
      </w:r>
      <w:r w:rsidRPr="00EF07C1">
        <w:rPr>
          <w:rFonts w:ascii="Times New Roman" w:hAnsi="Times New Roman" w:cs="Times New Roman"/>
        </w:rPr>
        <w:t xml:space="preserve"> </w:t>
      </w:r>
      <w:r w:rsidR="00D42AE8" w:rsidRPr="00EF07C1">
        <w:rPr>
          <w:rFonts w:ascii="Times New Roman" w:hAnsi="Times New Roman" w:cs="Times New Roman"/>
        </w:rPr>
        <w:t>upravený</w:t>
      </w:r>
      <w:r w:rsidRPr="00EF07C1">
        <w:rPr>
          <w:rFonts w:ascii="Times New Roman" w:hAnsi="Times New Roman" w:cs="Times New Roman"/>
        </w:rPr>
        <w:t xml:space="preserve"> na normálne hodnoty postupom nazývaným kardioverzia, užívajte RIBAS v časových intervaloch podľa pokynov vášho lekára.</w:t>
      </w:r>
    </w:p>
    <w:p w:rsidR="00391062" w:rsidRPr="00EF07C1" w:rsidRDefault="00391062" w:rsidP="00391062">
      <w:pPr>
        <w:pStyle w:val="Default"/>
        <w:rPr>
          <w:sz w:val="22"/>
          <w:szCs w:val="22"/>
        </w:rPr>
      </w:pPr>
      <w:r w:rsidRPr="00EF07C1">
        <w:rPr>
          <w:b/>
          <w:bCs/>
          <w:sz w:val="22"/>
          <w:szCs w:val="22"/>
        </w:rPr>
        <w:t xml:space="preserve">Ak užijete viac RIBASU, ako máte </w:t>
      </w:r>
    </w:p>
    <w:p w:rsidR="00391062" w:rsidRPr="00EF07C1" w:rsidRDefault="00391062" w:rsidP="00391062">
      <w:pPr>
        <w:spacing w:line="240" w:lineRule="auto"/>
        <w:rPr>
          <w:rFonts w:ascii="Times New Roman" w:hAnsi="Times New Roman" w:cs="Times New Roman"/>
        </w:rPr>
      </w:pPr>
      <w:r w:rsidRPr="00EF07C1">
        <w:rPr>
          <w:rFonts w:ascii="Times New Roman" w:hAnsi="Times New Roman" w:cs="Times New Roman"/>
        </w:rPr>
        <w:t>Ak ste užili príliš veľa tabliet RIBASU, okamžite vyhľadajte svojho lekára. Užitie príliš veľkého množstva RIBASU zvyšuje riziko krvácania.</w:t>
      </w:r>
    </w:p>
    <w:p w:rsidR="00391062" w:rsidRPr="00EF07C1" w:rsidRDefault="00391062" w:rsidP="00391062">
      <w:pPr>
        <w:pStyle w:val="Default"/>
        <w:rPr>
          <w:sz w:val="22"/>
          <w:szCs w:val="22"/>
        </w:rPr>
      </w:pPr>
      <w:r w:rsidRPr="00EF07C1">
        <w:rPr>
          <w:b/>
          <w:bCs/>
          <w:sz w:val="22"/>
          <w:szCs w:val="22"/>
        </w:rPr>
        <w:t xml:space="preserve">Ak zabudnete užiť RIBAS </w:t>
      </w:r>
    </w:p>
    <w:p w:rsidR="00391062" w:rsidRPr="00EF07C1" w:rsidRDefault="00391062" w:rsidP="00391062">
      <w:pPr>
        <w:pStyle w:val="Default"/>
        <w:rPr>
          <w:sz w:val="22"/>
          <w:szCs w:val="22"/>
        </w:rPr>
      </w:pPr>
      <w:r w:rsidRPr="00EF07C1">
        <w:rPr>
          <w:sz w:val="16"/>
          <w:szCs w:val="16"/>
        </w:rPr>
        <w:t xml:space="preserve">- </w:t>
      </w:r>
      <w:r w:rsidRPr="00EF07C1">
        <w:rPr>
          <w:sz w:val="22"/>
          <w:szCs w:val="22"/>
        </w:rPr>
        <w:t xml:space="preserve">Ak užívate jednu 20 mg tabletu alebo jednu 15 mg tabletu </w:t>
      </w:r>
      <w:r w:rsidRPr="008550EC">
        <w:rPr>
          <w:sz w:val="22"/>
          <w:szCs w:val="22"/>
          <w:u w:val="single"/>
        </w:rPr>
        <w:t>jedenkrát</w:t>
      </w:r>
      <w:r w:rsidRPr="00EF07C1">
        <w:rPr>
          <w:sz w:val="22"/>
          <w:szCs w:val="22"/>
        </w:rPr>
        <w:t xml:space="preserve"> denne a zabudli ste dávku užiť, užite ju, len čo si spomeniete. Neužívajte viac než jednu tabletu v jeden deň, aby ste nahradili vynechanú dávku. Ďalšiu tabletu užite v nasledujúci deň a potom pokračujte v užívaní jednej tablety jedenkrát denne. </w:t>
      </w:r>
    </w:p>
    <w:p w:rsidR="00391062" w:rsidRPr="00EF07C1" w:rsidRDefault="00391062" w:rsidP="00391062">
      <w:pPr>
        <w:pStyle w:val="Default"/>
        <w:rPr>
          <w:sz w:val="22"/>
          <w:szCs w:val="22"/>
        </w:rPr>
      </w:pPr>
    </w:p>
    <w:p w:rsidR="00391062" w:rsidRPr="00EF07C1" w:rsidRDefault="00391062" w:rsidP="00391062">
      <w:pPr>
        <w:pStyle w:val="Default"/>
        <w:rPr>
          <w:sz w:val="22"/>
          <w:szCs w:val="22"/>
        </w:rPr>
      </w:pPr>
      <w:r w:rsidRPr="00EF07C1">
        <w:rPr>
          <w:sz w:val="16"/>
          <w:szCs w:val="16"/>
        </w:rPr>
        <w:t xml:space="preserve">- </w:t>
      </w:r>
      <w:r w:rsidRPr="00EF07C1">
        <w:rPr>
          <w:sz w:val="22"/>
          <w:szCs w:val="22"/>
        </w:rPr>
        <w:t xml:space="preserve">Ak užívate jednu 15 mg tabletu </w:t>
      </w:r>
      <w:r w:rsidRPr="008550EC">
        <w:rPr>
          <w:sz w:val="22"/>
          <w:szCs w:val="22"/>
          <w:u w:val="single"/>
        </w:rPr>
        <w:t>dvakrát</w:t>
      </w:r>
      <w:r w:rsidRPr="00EF07C1">
        <w:rPr>
          <w:sz w:val="22"/>
          <w:szCs w:val="22"/>
        </w:rPr>
        <w:t xml:space="preserve"> denne a zabudli ste dávku užiť, užite ju, len čo si spomeniete. Neužívajte viac než dve 15 mg tablety v jeden deň. Ak zabudnete dávku užiť, môžete užiť dve 15 mg tablety naraz, aby ste užili celkovo dve tablety (30 mg) v jeden deň. V nasledujúci deň pokračujte v užívaní jednej 15 mg tablety dvakrát denne. </w:t>
      </w:r>
    </w:p>
    <w:p w:rsidR="00391062" w:rsidRPr="00EF07C1" w:rsidRDefault="00391062" w:rsidP="00391062">
      <w:pPr>
        <w:pStyle w:val="Default"/>
        <w:rPr>
          <w:sz w:val="22"/>
          <w:szCs w:val="22"/>
        </w:rPr>
      </w:pPr>
    </w:p>
    <w:p w:rsidR="00391062" w:rsidRPr="00EF07C1" w:rsidRDefault="00391062" w:rsidP="00391062">
      <w:pPr>
        <w:pStyle w:val="Default"/>
        <w:rPr>
          <w:sz w:val="22"/>
          <w:szCs w:val="22"/>
        </w:rPr>
      </w:pPr>
      <w:r w:rsidRPr="00EF07C1">
        <w:rPr>
          <w:b/>
          <w:bCs/>
          <w:sz w:val="22"/>
          <w:szCs w:val="22"/>
        </w:rPr>
        <w:t xml:space="preserve">Ak prestanete užívať RIBAS </w:t>
      </w:r>
    </w:p>
    <w:p w:rsidR="00391062" w:rsidRPr="00EF07C1" w:rsidRDefault="00391062" w:rsidP="00391062">
      <w:pPr>
        <w:pStyle w:val="Default"/>
        <w:rPr>
          <w:sz w:val="22"/>
          <w:szCs w:val="22"/>
        </w:rPr>
      </w:pPr>
      <w:r w:rsidRPr="00EF07C1">
        <w:rPr>
          <w:sz w:val="22"/>
          <w:szCs w:val="22"/>
        </w:rPr>
        <w:t xml:space="preserve">Neprestaňte užívať </w:t>
      </w:r>
      <w:r w:rsidRPr="00EF07C1">
        <w:rPr>
          <w:bCs/>
          <w:sz w:val="22"/>
          <w:szCs w:val="22"/>
        </w:rPr>
        <w:t>RIBAS</w:t>
      </w:r>
      <w:r w:rsidRPr="00EF07C1">
        <w:rPr>
          <w:sz w:val="22"/>
          <w:szCs w:val="22"/>
        </w:rPr>
        <w:t xml:space="preserve"> bez toho, aby ste sa poradili so svojím lekárom, pretože RIBAS lieči </w:t>
      </w:r>
    </w:p>
    <w:p w:rsidR="00391062" w:rsidRPr="00EF07C1" w:rsidRDefault="00391062" w:rsidP="00391062">
      <w:pPr>
        <w:pStyle w:val="Default"/>
        <w:rPr>
          <w:sz w:val="22"/>
          <w:szCs w:val="22"/>
        </w:rPr>
      </w:pPr>
      <w:r w:rsidRPr="00EF07C1">
        <w:rPr>
          <w:sz w:val="22"/>
          <w:szCs w:val="22"/>
        </w:rPr>
        <w:t xml:space="preserve">a chráni pred vznikom závažných stavov. </w:t>
      </w:r>
    </w:p>
    <w:p w:rsidR="00391062" w:rsidRPr="00EF07C1" w:rsidRDefault="00391062" w:rsidP="00391062">
      <w:pPr>
        <w:pStyle w:val="Default"/>
        <w:rPr>
          <w:sz w:val="22"/>
          <w:szCs w:val="22"/>
        </w:rPr>
      </w:pPr>
    </w:p>
    <w:p w:rsidR="00391062" w:rsidRPr="00EF07C1" w:rsidRDefault="00391062" w:rsidP="00391062">
      <w:pPr>
        <w:pStyle w:val="Default"/>
        <w:rPr>
          <w:sz w:val="22"/>
          <w:szCs w:val="22"/>
        </w:rPr>
      </w:pPr>
      <w:r w:rsidRPr="00EF07C1">
        <w:rPr>
          <w:sz w:val="22"/>
          <w:szCs w:val="22"/>
        </w:rPr>
        <w:t xml:space="preserve">Ak máte </w:t>
      </w:r>
      <w:r w:rsidR="00D42AE8" w:rsidRPr="00EF07C1">
        <w:rPr>
          <w:sz w:val="22"/>
          <w:szCs w:val="22"/>
        </w:rPr>
        <w:t xml:space="preserve">akékoľvek </w:t>
      </w:r>
      <w:r w:rsidRPr="00EF07C1">
        <w:rPr>
          <w:sz w:val="22"/>
          <w:szCs w:val="22"/>
        </w:rPr>
        <w:t>ďalšie otázky týkajúce sa použitia tohto lieku, opýtajte sa svojho lekára alebo lekárnika.</w:t>
      </w:r>
    </w:p>
    <w:p w:rsidR="00391062" w:rsidRPr="00EF07C1" w:rsidRDefault="00391062" w:rsidP="00391062">
      <w:pPr>
        <w:pStyle w:val="Default"/>
        <w:rPr>
          <w:sz w:val="22"/>
          <w:szCs w:val="22"/>
        </w:rPr>
      </w:pPr>
    </w:p>
    <w:p w:rsidR="00D42AE8" w:rsidRPr="00EF07C1" w:rsidRDefault="00D42AE8" w:rsidP="00391062">
      <w:pPr>
        <w:pStyle w:val="Default"/>
        <w:rPr>
          <w:sz w:val="22"/>
          <w:szCs w:val="22"/>
        </w:rPr>
      </w:pPr>
    </w:p>
    <w:p w:rsidR="00391062" w:rsidRPr="00EF07C1" w:rsidRDefault="00391062" w:rsidP="00D42AE8">
      <w:pPr>
        <w:pStyle w:val="Default"/>
        <w:tabs>
          <w:tab w:val="left" w:pos="567"/>
        </w:tabs>
        <w:rPr>
          <w:b/>
          <w:bCs/>
          <w:sz w:val="22"/>
          <w:szCs w:val="22"/>
        </w:rPr>
      </w:pPr>
      <w:r w:rsidRPr="00EF07C1">
        <w:rPr>
          <w:b/>
          <w:bCs/>
          <w:sz w:val="22"/>
          <w:szCs w:val="22"/>
        </w:rPr>
        <w:t>4.</w:t>
      </w:r>
      <w:r w:rsidR="00D42AE8" w:rsidRPr="00EF07C1">
        <w:rPr>
          <w:b/>
          <w:bCs/>
          <w:sz w:val="22"/>
          <w:szCs w:val="22"/>
        </w:rPr>
        <w:tab/>
      </w:r>
      <w:r w:rsidRPr="00EF07C1">
        <w:rPr>
          <w:b/>
          <w:bCs/>
          <w:sz w:val="22"/>
          <w:szCs w:val="22"/>
        </w:rPr>
        <w:t xml:space="preserve">Možné vedľajšie účinky </w:t>
      </w:r>
    </w:p>
    <w:p w:rsidR="00391062" w:rsidRPr="00EF07C1" w:rsidRDefault="00391062" w:rsidP="00391062">
      <w:pPr>
        <w:pStyle w:val="Default"/>
        <w:rPr>
          <w:sz w:val="22"/>
          <w:szCs w:val="22"/>
        </w:rPr>
      </w:pPr>
    </w:p>
    <w:p w:rsidR="00391062" w:rsidRPr="00EF07C1" w:rsidRDefault="00391062" w:rsidP="00391062">
      <w:pPr>
        <w:pStyle w:val="Default"/>
        <w:rPr>
          <w:sz w:val="22"/>
          <w:szCs w:val="22"/>
        </w:rPr>
      </w:pPr>
      <w:r w:rsidRPr="00EF07C1">
        <w:rPr>
          <w:sz w:val="22"/>
          <w:szCs w:val="22"/>
        </w:rPr>
        <w:t xml:space="preserve">Tak ako všetky lieky, aj tento liek môže spôsobovať vedľajšie účinky, hoci sa neprejavia u každého. </w:t>
      </w:r>
    </w:p>
    <w:p w:rsidR="00D42AE8" w:rsidRPr="00EF07C1" w:rsidRDefault="00D42AE8" w:rsidP="00391062">
      <w:pPr>
        <w:pStyle w:val="Default"/>
        <w:rPr>
          <w:sz w:val="22"/>
          <w:szCs w:val="22"/>
        </w:rPr>
      </w:pPr>
    </w:p>
    <w:p w:rsidR="00391062" w:rsidRPr="00EF07C1" w:rsidRDefault="00391062" w:rsidP="00391062">
      <w:pPr>
        <w:pStyle w:val="Default"/>
        <w:rPr>
          <w:sz w:val="22"/>
          <w:szCs w:val="22"/>
        </w:rPr>
      </w:pPr>
      <w:r w:rsidRPr="00EF07C1">
        <w:rPr>
          <w:sz w:val="22"/>
          <w:szCs w:val="22"/>
        </w:rPr>
        <w:t xml:space="preserve">Tak ako všetky podobné lieky (antitrombotiká), aj RIBAS môže spôsobiť krvácanie, ktoré môže </w:t>
      </w:r>
      <w:r w:rsidR="00D42AE8" w:rsidRPr="00EF07C1">
        <w:rPr>
          <w:sz w:val="22"/>
          <w:szCs w:val="22"/>
        </w:rPr>
        <w:t xml:space="preserve">potenciálne </w:t>
      </w:r>
      <w:r w:rsidRPr="00EF07C1">
        <w:rPr>
          <w:sz w:val="22"/>
          <w:szCs w:val="22"/>
        </w:rPr>
        <w:t>ohroziť život. Nadmerné krvácanie môže viesť k náhlemu poklesu tlaku krvi (šoku). V niektorých prípadoch nemusí byť krvácanie viditeľné.</w:t>
      </w:r>
    </w:p>
    <w:p w:rsidR="00391062" w:rsidRPr="00EF07C1" w:rsidRDefault="00391062" w:rsidP="00391062">
      <w:pPr>
        <w:pStyle w:val="Default"/>
        <w:rPr>
          <w:sz w:val="22"/>
          <w:szCs w:val="22"/>
        </w:rPr>
      </w:pPr>
    </w:p>
    <w:p w:rsidR="003B3187" w:rsidRPr="00EF07C1" w:rsidRDefault="003B3187" w:rsidP="00391062">
      <w:pPr>
        <w:pStyle w:val="Default"/>
        <w:rPr>
          <w:b/>
          <w:bCs/>
          <w:sz w:val="22"/>
          <w:szCs w:val="22"/>
        </w:rPr>
      </w:pPr>
      <w:r w:rsidRPr="00EF07C1">
        <w:rPr>
          <w:b/>
          <w:bCs/>
          <w:sz w:val="22"/>
          <w:szCs w:val="22"/>
        </w:rPr>
        <w:t>Možné vedľajšie účinky, ktoré môžu byť prejavom krvácania</w:t>
      </w:r>
    </w:p>
    <w:p w:rsidR="00391062" w:rsidRPr="00EF07C1" w:rsidRDefault="00391062" w:rsidP="00391062">
      <w:pPr>
        <w:pStyle w:val="Default"/>
        <w:rPr>
          <w:sz w:val="22"/>
          <w:szCs w:val="22"/>
        </w:rPr>
      </w:pPr>
      <w:r w:rsidRPr="00EF07C1">
        <w:rPr>
          <w:b/>
          <w:bCs/>
          <w:sz w:val="22"/>
          <w:szCs w:val="22"/>
        </w:rPr>
        <w:t xml:space="preserve">Okamžite povedzte svojmu lekárovi, </w:t>
      </w:r>
      <w:r w:rsidRPr="00EF07C1">
        <w:rPr>
          <w:sz w:val="22"/>
          <w:szCs w:val="22"/>
        </w:rPr>
        <w:t xml:space="preserve">ak si všimnete niektorý z nasledujúcich vedľajších účinkov: </w:t>
      </w:r>
    </w:p>
    <w:p w:rsidR="00391062" w:rsidRPr="00EF07C1" w:rsidRDefault="00391062" w:rsidP="003B3187">
      <w:pPr>
        <w:pStyle w:val="Default"/>
        <w:tabs>
          <w:tab w:val="left" w:pos="567"/>
        </w:tabs>
        <w:rPr>
          <w:sz w:val="22"/>
          <w:szCs w:val="22"/>
        </w:rPr>
      </w:pPr>
      <w:r w:rsidRPr="00EF07C1">
        <w:rPr>
          <w:sz w:val="22"/>
          <w:szCs w:val="22"/>
        </w:rPr>
        <w:lastRenderedPageBreak/>
        <w:t xml:space="preserve">• </w:t>
      </w:r>
      <w:r w:rsidR="003B3187" w:rsidRPr="00EF07C1">
        <w:rPr>
          <w:sz w:val="22"/>
          <w:szCs w:val="22"/>
        </w:rPr>
        <w:tab/>
      </w:r>
      <w:r w:rsidRPr="00EF07C1">
        <w:rPr>
          <w:sz w:val="22"/>
          <w:szCs w:val="22"/>
        </w:rPr>
        <w:t xml:space="preserve">dlhodobé alebo nadmerné krvácanie, </w:t>
      </w:r>
    </w:p>
    <w:p w:rsidR="00391062" w:rsidRPr="00EF07C1" w:rsidRDefault="00391062" w:rsidP="003B3187">
      <w:pPr>
        <w:pStyle w:val="Default"/>
        <w:tabs>
          <w:tab w:val="left" w:pos="567"/>
        </w:tabs>
        <w:ind w:left="567" w:hanging="567"/>
        <w:rPr>
          <w:sz w:val="22"/>
          <w:szCs w:val="22"/>
        </w:rPr>
      </w:pPr>
      <w:r w:rsidRPr="00EF07C1">
        <w:rPr>
          <w:sz w:val="22"/>
          <w:szCs w:val="22"/>
        </w:rPr>
        <w:t xml:space="preserve">• </w:t>
      </w:r>
      <w:r w:rsidR="003B3187" w:rsidRPr="00EF07C1">
        <w:rPr>
          <w:sz w:val="22"/>
          <w:szCs w:val="22"/>
        </w:rPr>
        <w:tab/>
      </w:r>
      <w:r w:rsidRPr="00EF07C1">
        <w:rPr>
          <w:sz w:val="22"/>
          <w:szCs w:val="22"/>
        </w:rPr>
        <w:t xml:space="preserve">výnimočná slabosť, únava, bledosť, závrat, bolesť hlavy, neobjasnený opuch, dýchavičnosť, bolesť na hrudi alebo angína pektoris, ktoré môžu byť prejavmi krvácania. </w:t>
      </w:r>
    </w:p>
    <w:p w:rsidR="00391062" w:rsidRPr="00EF07C1" w:rsidRDefault="00391062" w:rsidP="00391062">
      <w:pPr>
        <w:pStyle w:val="Default"/>
        <w:rPr>
          <w:sz w:val="22"/>
          <w:szCs w:val="22"/>
        </w:rPr>
      </w:pPr>
    </w:p>
    <w:p w:rsidR="00391062" w:rsidRPr="00EF07C1" w:rsidRDefault="00391062" w:rsidP="00391062">
      <w:pPr>
        <w:pStyle w:val="Default"/>
        <w:rPr>
          <w:sz w:val="22"/>
          <w:szCs w:val="22"/>
        </w:rPr>
      </w:pPr>
      <w:r w:rsidRPr="00EF07C1">
        <w:rPr>
          <w:sz w:val="22"/>
          <w:szCs w:val="22"/>
        </w:rPr>
        <w:t>Lekár môže rozhodnúť o vašom dôkladnom sledovaní alebo o zmene spôsobu liečby.</w:t>
      </w:r>
    </w:p>
    <w:p w:rsidR="00391062" w:rsidRPr="00EF07C1" w:rsidRDefault="00391062" w:rsidP="00391062">
      <w:pPr>
        <w:pStyle w:val="Default"/>
        <w:rPr>
          <w:sz w:val="22"/>
          <w:szCs w:val="22"/>
        </w:rPr>
      </w:pPr>
    </w:p>
    <w:p w:rsidR="00391062" w:rsidRPr="00EF07C1" w:rsidRDefault="00391062" w:rsidP="00391062">
      <w:pPr>
        <w:pStyle w:val="Default"/>
        <w:rPr>
          <w:b/>
          <w:bCs/>
          <w:sz w:val="22"/>
          <w:szCs w:val="22"/>
        </w:rPr>
      </w:pPr>
      <w:r w:rsidRPr="00EF07C1">
        <w:rPr>
          <w:b/>
          <w:bCs/>
          <w:sz w:val="22"/>
          <w:szCs w:val="22"/>
        </w:rPr>
        <w:t xml:space="preserve">Možné vedľajšie účinky, ktoré môžu byť prejavom závažnej kožnej reakcie </w:t>
      </w:r>
    </w:p>
    <w:p w:rsidR="00DC640C" w:rsidRPr="00EF07C1" w:rsidRDefault="00DC640C" w:rsidP="00391062">
      <w:pPr>
        <w:pStyle w:val="Default"/>
        <w:rPr>
          <w:sz w:val="22"/>
          <w:szCs w:val="22"/>
        </w:rPr>
      </w:pPr>
    </w:p>
    <w:p w:rsidR="00391062" w:rsidRPr="00EF07C1" w:rsidRDefault="00391062" w:rsidP="00391062">
      <w:pPr>
        <w:pStyle w:val="Default"/>
        <w:rPr>
          <w:sz w:val="22"/>
          <w:szCs w:val="22"/>
        </w:rPr>
      </w:pPr>
      <w:r w:rsidRPr="00EF07C1">
        <w:rPr>
          <w:b/>
          <w:bCs/>
          <w:sz w:val="22"/>
          <w:szCs w:val="22"/>
        </w:rPr>
        <w:t>Okamžite povedzte svojmu lekárovi</w:t>
      </w:r>
      <w:r w:rsidRPr="00EF07C1">
        <w:rPr>
          <w:sz w:val="22"/>
          <w:szCs w:val="22"/>
        </w:rPr>
        <w:t>, ak sa u vás objavia kožné reakcie, ako sú:</w:t>
      </w:r>
    </w:p>
    <w:p w:rsidR="00391062" w:rsidRPr="00EF07C1" w:rsidRDefault="00DC640C" w:rsidP="003B3187">
      <w:pPr>
        <w:pStyle w:val="Default"/>
        <w:tabs>
          <w:tab w:val="left" w:pos="567"/>
        </w:tabs>
        <w:ind w:left="567" w:hanging="567"/>
        <w:rPr>
          <w:sz w:val="22"/>
          <w:szCs w:val="22"/>
        </w:rPr>
      </w:pPr>
      <w:r w:rsidRPr="00EF07C1">
        <w:rPr>
          <w:sz w:val="22"/>
          <w:szCs w:val="22"/>
        </w:rPr>
        <w:t>-</w:t>
      </w:r>
      <w:r w:rsidR="003B3187" w:rsidRPr="00EF07C1">
        <w:rPr>
          <w:sz w:val="22"/>
          <w:szCs w:val="22"/>
        </w:rPr>
        <w:tab/>
      </w:r>
      <w:r w:rsidR="00391062" w:rsidRPr="00EF07C1">
        <w:rPr>
          <w:sz w:val="22"/>
          <w:szCs w:val="22"/>
        </w:rPr>
        <w:t xml:space="preserve">šírenie intenzívnej kožnej vyrážky, pľuzgierov alebo </w:t>
      </w:r>
      <w:r w:rsidR="004E660A" w:rsidRPr="00EF07C1">
        <w:rPr>
          <w:sz w:val="22"/>
          <w:szCs w:val="22"/>
        </w:rPr>
        <w:t>poškodení</w:t>
      </w:r>
      <w:r w:rsidR="00391062" w:rsidRPr="00EF07C1">
        <w:rPr>
          <w:sz w:val="22"/>
          <w:szCs w:val="22"/>
        </w:rPr>
        <w:t xml:space="preserve"> slizníc, napr. v ústach alebo v očiach (Stevensov-Johnsonov syndróm/toxická epidermálna nekrolýza). Frekvencia tohto vedľajšieho účinku je veľmi zriedkavá (</w:t>
      </w:r>
      <w:r w:rsidR="00F9457B" w:rsidRPr="00EF07C1">
        <w:rPr>
          <w:sz w:val="22"/>
          <w:szCs w:val="22"/>
        </w:rPr>
        <w:t>menej ako</w:t>
      </w:r>
      <w:r w:rsidR="00391062" w:rsidRPr="00EF07C1">
        <w:rPr>
          <w:sz w:val="22"/>
          <w:szCs w:val="22"/>
        </w:rPr>
        <w:t xml:space="preserve"> 1 z 10 000). </w:t>
      </w:r>
    </w:p>
    <w:p w:rsidR="00391062" w:rsidRPr="00EF07C1" w:rsidRDefault="00391062" w:rsidP="003B3187">
      <w:pPr>
        <w:pStyle w:val="Default"/>
        <w:tabs>
          <w:tab w:val="left" w:pos="567"/>
        </w:tabs>
        <w:ind w:left="567" w:hanging="567"/>
        <w:rPr>
          <w:sz w:val="22"/>
          <w:szCs w:val="22"/>
        </w:rPr>
      </w:pPr>
      <w:r w:rsidRPr="00EF07C1">
        <w:rPr>
          <w:sz w:val="22"/>
          <w:szCs w:val="22"/>
        </w:rPr>
        <w:t>-</w:t>
      </w:r>
      <w:r w:rsidR="003B3187" w:rsidRPr="00EF07C1">
        <w:rPr>
          <w:sz w:val="22"/>
          <w:szCs w:val="22"/>
        </w:rPr>
        <w:tab/>
      </w:r>
      <w:r w:rsidRPr="00EF07C1">
        <w:rPr>
          <w:sz w:val="22"/>
          <w:szCs w:val="22"/>
        </w:rPr>
        <w:t>reakcia na liek, ktorá spôsobí vyrážku, horúčku, zápal vnútorných orgánov, krvné abnormality a systémové (celkové) ochorenie (DRESS syndróm). Frekvencia tohto vedľajšieho účinku je veľmi zriedkavá (</w:t>
      </w:r>
      <w:r w:rsidR="00F9457B" w:rsidRPr="00EF07C1">
        <w:rPr>
          <w:sz w:val="22"/>
          <w:szCs w:val="22"/>
        </w:rPr>
        <w:t>menej ako</w:t>
      </w:r>
      <w:r w:rsidRPr="00EF07C1">
        <w:rPr>
          <w:sz w:val="22"/>
          <w:szCs w:val="22"/>
        </w:rPr>
        <w:t xml:space="preserve"> 1 z 10 000). </w:t>
      </w:r>
    </w:p>
    <w:p w:rsidR="00391062" w:rsidRPr="00EF07C1" w:rsidRDefault="00391062" w:rsidP="00391062">
      <w:pPr>
        <w:spacing w:line="240" w:lineRule="auto"/>
        <w:rPr>
          <w:rFonts w:ascii="Times New Roman" w:hAnsi="Times New Roman" w:cs="Times New Roman"/>
        </w:rPr>
      </w:pPr>
    </w:p>
    <w:p w:rsidR="00DC640C" w:rsidRPr="00EF07C1" w:rsidRDefault="00DC640C" w:rsidP="00DC640C">
      <w:pPr>
        <w:spacing w:line="240" w:lineRule="auto"/>
        <w:rPr>
          <w:rFonts w:ascii="Times New Roman" w:hAnsi="Times New Roman" w:cs="Times New Roman"/>
          <w:b/>
          <w:bCs/>
        </w:rPr>
      </w:pPr>
      <w:r w:rsidRPr="00EF07C1">
        <w:rPr>
          <w:rFonts w:ascii="Times New Roman" w:hAnsi="Times New Roman" w:cs="Times New Roman"/>
          <w:b/>
          <w:bCs/>
        </w:rPr>
        <w:t>Možné vedľajšie účinky, ktoré môžu byť prejavom závažných alergických reakcií</w:t>
      </w:r>
    </w:p>
    <w:p w:rsidR="00DC640C" w:rsidRPr="00EF07C1" w:rsidRDefault="00DC640C" w:rsidP="00DC640C">
      <w:pPr>
        <w:pStyle w:val="Default"/>
        <w:rPr>
          <w:sz w:val="22"/>
          <w:szCs w:val="22"/>
        </w:rPr>
      </w:pPr>
      <w:r w:rsidRPr="00EF07C1">
        <w:rPr>
          <w:b/>
          <w:bCs/>
          <w:sz w:val="22"/>
          <w:szCs w:val="22"/>
        </w:rPr>
        <w:t xml:space="preserve">Okamžite povedzte svojmu lekárovi, </w:t>
      </w:r>
      <w:r w:rsidRPr="00EF07C1">
        <w:rPr>
          <w:sz w:val="22"/>
          <w:szCs w:val="22"/>
        </w:rPr>
        <w:t xml:space="preserve">ak si všimnete niektorý z nasledujúcich vedľajších účinkov: </w:t>
      </w:r>
    </w:p>
    <w:p w:rsidR="00DC640C" w:rsidRPr="00EF07C1" w:rsidRDefault="00DC640C" w:rsidP="004E660A">
      <w:pPr>
        <w:pStyle w:val="Default"/>
        <w:tabs>
          <w:tab w:val="left" w:pos="567"/>
        </w:tabs>
        <w:ind w:left="567" w:hanging="567"/>
        <w:rPr>
          <w:sz w:val="22"/>
          <w:szCs w:val="22"/>
        </w:rPr>
      </w:pPr>
      <w:r w:rsidRPr="00EF07C1">
        <w:rPr>
          <w:sz w:val="22"/>
          <w:szCs w:val="22"/>
        </w:rPr>
        <w:t>-</w:t>
      </w:r>
      <w:r w:rsidR="004E660A" w:rsidRPr="00EF07C1">
        <w:rPr>
          <w:sz w:val="22"/>
          <w:szCs w:val="22"/>
        </w:rPr>
        <w:tab/>
      </w:r>
      <w:r w:rsidRPr="00EF07C1">
        <w:rPr>
          <w:sz w:val="22"/>
          <w:szCs w:val="22"/>
        </w:rPr>
        <w:t>opuch tváre, pier, úst, jazyka alebo hrdla, ťažkosti s prehĺtaním, žihľavka a problémy s dýchaním, náhle zníženie krvného tlaku. Frekvencie týchto vedľajších účinkov sú veľmi zriedkavé (anafylaktické reakcie, vrátane anafylaktického šoku; m</w:t>
      </w:r>
      <w:r w:rsidR="00F9457B" w:rsidRPr="00EF07C1">
        <w:rPr>
          <w:sz w:val="22"/>
          <w:szCs w:val="22"/>
        </w:rPr>
        <w:t>ô</w:t>
      </w:r>
      <w:r w:rsidRPr="00EF07C1">
        <w:rPr>
          <w:sz w:val="22"/>
          <w:szCs w:val="22"/>
        </w:rPr>
        <w:t xml:space="preserve">žu postihovať </w:t>
      </w:r>
      <w:r w:rsidR="00F9457B" w:rsidRPr="00EF07C1">
        <w:rPr>
          <w:sz w:val="22"/>
          <w:szCs w:val="22"/>
        </w:rPr>
        <w:t>menej ako</w:t>
      </w:r>
      <w:r w:rsidRPr="00EF07C1">
        <w:rPr>
          <w:sz w:val="22"/>
          <w:szCs w:val="22"/>
        </w:rPr>
        <w:t xml:space="preserve"> 1 z 10 000 ľudí) a menej časté (angioedém a aler</w:t>
      </w:r>
      <w:r w:rsidR="004E660A" w:rsidRPr="00EF07C1">
        <w:rPr>
          <w:sz w:val="22"/>
          <w:szCs w:val="22"/>
        </w:rPr>
        <w:t>g</w:t>
      </w:r>
      <w:r w:rsidRPr="00EF07C1">
        <w:rPr>
          <w:sz w:val="22"/>
          <w:szCs w:val="22"/>
        </w:rPr>
        <w:t xml:space="preserve">ický edém; môžu postihovať </w:t>
      </w:r>
      <w:r w:rsidR="00F9457B" w:rsidRPr="00EF07C1">
        <w:rPr>
          <w:sz w:val="22"/>
          <w:szCs w:val="22"/>
        </w:rPr>
        <w:t>menej ako</w:t>
      </w:r>
      <w:r w:rsidRPr="00EF07C1">
        <w:rPr>
          <w:sz w:val="22"/>
          <w:szCs w:val="22"/>
        </w:rPr>
        <w:t xml:space="preserve"> 1 zo 100 ľudí). </w:t>
      </w:r>
    </w:p>
    <w:p w:rsidR="00DC640C" w:rsidRPr="00EF07C1" w:rsidRDefault="00DC640C" w:rsidP="00DC640C">
      <w:pPr>
        <w:pStyle w:val="Default"/>
        <w:rPr>
          <w:sz w:val="22"/>
          <w:szCs w:val="22"/>
        </w:rPr>
      </w:pPr>
    </w:p>
    <w:p w:rsidR="00DC640C" w:rsidRPr="00EF07C1" w:rsidRDefault="00DC640C" w:rsidP="00DC640C">
      <w:pPr>
        <w:pStyle w:val="Default"/>
        <w:rPr>
          <w:b/>
          <w:bCs/>
          <w:sz w:val="22"/>
          <w:szCs w:val="22"/>
        </w:rPr>
      </w:pPr>
      <w:r w:rsidRPr="00EF07C1">
        <w:rPr>
          <w:b/>
          <w:bCs/>
          <w:sz w:val="22"/>
          <w:szCs w:val="22"/>
        </w:rPr>
        <w:t>Celkový zoznam možných vedľajších účinkov:</w:t>
      </w:r>
    </w:p>
    <w:p w:rsidR="00DC640C" w:rsidRPr="00EF07C1" w:rsidRDefault="00DC640C" w:rsidP="00DC640C">
      <w:pPr>
        <w:pStyle w:val="Default"/>
        <w:rPr>
          <w:b/>
          <w:bCs/>
          <w:sz w:val="22"/>
          <w:szCs w:val="22"/>
        </w:rPr>
      </w:pPr>
    </w:p>
    <w:p w:rsidR="00DC640C" w:rsidRPr="00EF07C1" w:rsidRDefault="00DC640C" w:rsidP="00DC640C">
      <w:pPr>
        <w:pStyle w:val="Default"/>
        <w:rPr>
          <w:sz w:val="22"/>
          <w:szCs w:val="22"/>
        </w:rPr>
      </w:pPr>
      <w:r w:rsidRPr="00EF07C1">
        <w:rPr>
          <w:b/>
          <w:bCs/>
          <w:sz w:val="22"/>
          <w:szCs w:val="22"/>
        </w:rPr>
        <w:t xml:space="preserve">Časté </w:t>
      </w:r>
      <w:r w:rsidRPr="00EF07C1">
        <w:rPr>
          <w:sz w:val="22"/>
          <w:szCs w:val="22"/>
        </w:rPr>
        <w:t xml:space="preserve">(môžu postihovať menej ako 1 z 10 osôb): </w:t>
      </w:r>
    </w:p>
    <w:p w:rsidR="00DC640C" w:rsidRPr="00EF07C1" w:rsidRDefault="00DC640C" w:rsidP="00F92E97">
      <w:pPr>
        <w:pStyle w:val="Default"/>
        <w:tabs>
          <w:tab w:val="left" w:pos="567"/>
        </w:tabs>
        <w:ind w:left="567" w:hanging="567"/>
        <w:rPr>
          <w:sz w:val="22"/>
          <w:szCs w:val="22"/>
        </w:rPr>
      </w:pPr>
      <w:r w:rsidRPr="00EF07C1">
        <w:rPr>
          <w:sz w:val="22"/>
          <w:szCs w:val="22"/>
        </w:rPr>
        <w:t>-</w:t>
      </w:r>
      <w:r w:rsidR="00F92E97" w:rsidRPr="00EF07C1">
        <w:rPr>
          <w:sz w:val="22"/>
          <w:szCs w:val="22"/>
        </w:rPr>
        <w:tab/>
      </w:r>
      <w:r w:rsidRPr="00EF07C1">
        <w:rPr>
          <w:sz w:val="22"/>
          <w:szCs w:val="22"/>
        </w:rPr>
        <w:t xml:space="preserve">krvácanie do žalúdka alebo čriev, krvácanie z pohlavných a močových orgánov (vrátane krvi v moči a ťažkého menštruačného krvácania), krvácanie z nosa, krvácanie z ďasien, </w:t>
      </w:r>
    </w:p>
    <w:p w:rsidR="00DC640C" w:rsidRPr="00EF07C1" w:rsidRDefault="00DC640C" w:rsidP="00F92E97">
      <w:pPr>
        <w:pStyle w:val="Default"/>
        <w:tabs>
          <w:tab w:val="left" w:pos="567"/>
        </w:tabs>
        <w:rPr>
          <w:sz w:val="22"/>
          <w:szCs w:val="22"/>
        </w:rPr>
      </w:pPr>
      <w:r w:rsidRPr="00EF07C1">
        <w:rPr>
          <w:sz w:val="22"/>
          <w:szCs w:val="22"/>
        </w:rPr>
        <w:t>-</w:t>
      </w:r>
      <w:r w:rsidR="00F92E97" w:rsidRPr="00EF07C1">
        <w:rPr>
          <w:sz w:val="22"/>
          <w:szCs w:val="22"/>
        </w:rPr>
        <w:tab/>
      </w:r>
      <w:r w:rsidRPr="00EF07C1">
        <w:rPr>
          <w:sz w:val="22"/>
          <w:szCs w:val="22"/>
        </w:rPr>
        <w:t>krvácanie do oka (vrátane krvácania z očných biel</w:t>
      </w:r>
      <w:r w:rsidR="00F92E97" w:rsidRPr="00EF07C1">
        <w:rPr>
          <w:sz w:val="22"/>
          <w:szCs w:val="22"/>
        </w:rPr>
        <w:t>ok</w:t>
      </w:r>
      <w:r w:rsidRPr="00EF07C1">
        <w:rPr>
          <w:sz w:val="22"/>
          <w:szCs w:val="22"/>
        </w:rPr>
        <w:t xml:space="preserve">), </w:t>
      </w:r>
    </w:p>
    <w:p w:rsidR="00DC640C" w:rsidRPr="00EF07C1" w:rsidRDefault="00DC640C" w:rsidP="00F92E97">
      <w:pPr>
        <w:pStyle w:val="Default"/>
        <w:tabs>
          <w:tab w:val="left" w:pos="567"/>
        </w:tabs>
        <w:rPr>
          <w:sz w:val="22"/>
          <w:szCs w:val="22"/>
        </w:rPr>
      </w:pPr>
      <w:r w:rsidRPr="00EF07C1">
        <w:rPr>
          <w:sz w:val="22"/>
          <w:szCs w:val="22"/>
        </w:rPr>
        <w:t>-</w:t>
      </w:r>
      <w:r w:rsidR="00F92E97" w:rsidRPr="00EF07C1">
        <w:rPr>
          <w:sz w:val="22"/>
          <w:szCs w:val="22"/>
        </w:rPr>
        <w:tab/>
      </w:r>
      <w:r w:rsidRPr="00EF07C1">
        <w:rPr>
          <w:sz w:val="22"/>
          <w:szCs w:val="22"/>
        </w:rPr>
        <w:t xml:space="preserve">krvácanie do tkaniva alebo telovej dutiny (krvné podliatiny, modriny), </w:t>
      </w:r>
    </w:p>
    <w:p w:rsidR="00DC640C" w:rsidRPr="00EF07C1" w:rsidRDefault="00DC640C" w:rsidP="00F92E97">
      <w:pPr>
        <w:pStyle w:val="Default"/>
        <w:tabs>
          <w:tab w:val="left" w:pos="567"/>
        </w:tabs>
        <w:rPr>
          <w:sz w:val="22"/>
          <w:szCs w:val="22"/>
        </w:rPr>
      </w:pPr>
      <w:r w:rsidRPr="00EF07C1">
        <w:rPr>
          <w:sz w:val="22"/>
          <w:szCs w:val="22"/>
        </w:rPr>
        <w:t>-</w:t>
      </w:r>
      <w:r w:rsidR="00F92E97" w:rsidRPr="00EF07C1">
        <w:rPr>
          <w:sz w:val="22"/>
          <w:szCs w:val="22"/>
        </w:rPr>
        <w:tab/>
      </w:r>
      <w:r w:rsidRPr="00EF07C1">
        <w:rPr>
          <w:sz w:val="22"/>
          <w:szCs w:val="22"/>
        </w:rPr>
        <w:t xml:space="preserve">vykašliavanie krvi, </w:t>
      </w:r>
    </w:p>
    <w:p w:rsidR="00DC640C" w:rsidRPr="00EF07C1" w:rsidRDefault="00DC640C" w:rsidP="00F92E97">
      <w:pPr>
        <w:pStyle w:val="Default"/>
        <w:tabs>
          <w:tab w:val="left" w:pos="567"/>
        </w:tabs>
        <w:rPr>
          <w:sz w:val="22"/>
          <w:szCs w:val="22"/>
        </w:rPr>
      </w:pPr>
      <w:r w:rsidRPr="00EF07C1">
        <w:rPr>
          <w:sz w:val="22"/>
          <w:szCs w:val="22"/>
        </w:rPr>
        <w:t>-</w:t>
      </w:r>
      <w:r w:rsidR="00F92E97" w:rsidRPr="00EF07C1">
        <w:rPr>
          <w:sz w:val="22"/>
          <w:szCs w:val="22"/>
        </w:rPr>
        <w:tab/>
      </w:r>
      <w:r w:rsidRPr="00EF07C1">
        <w:rPr>
          <w:sz w:val="22"/>
          <w:szCs w:val="22"/>
        </w:rPr>
        <w:t xml:space="preserve">krvácanie z kože alebo pod kožu, </w:t>
      </w:r>
    </w:p>
    <w:p w:rsidR="00DC640C" w:rsidRPr="00EF07C1" w:rsidRDefault="00DC640C" w:rsidP="00F92E97">
      <w:pPr>
        <w:pStyle w:val="Default"/>
        <w:tabs>
          <w:tab w:val="left" w:pos="567"/>
        </w:tabs>
        <w:rPr>
          <w:sz w:val="22"/>
          <w:szCs w:val="22"/>
        </w:rPr>
      </w:pPr>
      <w:r w:rsidRPr="00EF07C1">
        <w:rPr>
          <w:sz w:val="22"/>
          <w:szCs w:val="22"/>
        </w:rPr>
        <w:t>-</w:t>
      </w:r>
      <w:r w:rsidR="00F92E97" w:rsidRPr="00EF07C1">
        <w:rPr>
          <w:sz w:val="22"/>
          <w:szCs w:val="22"/>
        </w:rPr>
        <w:tab/>
      </w:r>
      <w:r w:rsidRPr="00EF07C1">
        <w:rPr>
          <w:sz w:val="22"/>
          <w:szCs w:val="22"/>
        </w:rPr>
        <w:t xml:space="preserve">krvácanie po operácii, </w:t>
      </w:r>
    </w:p>
    <w:p w:rsidR="00DC640C" w:rsidRPr="00EF07C1" w:rsidRDefault="00DC640C" w:rsidP="00F92E97">
      <w:pPr>
        <w:pStyle w:val="Default"/>
        <w:tabs>
          <w:tab w:val="left" w:pos="567"/>
        </w:tabs>
        <w:rPr>
          <w:sz w:val="22"/>
          <w:szCs w:val="22"/>
        </w:rPr>
      </w:pPr>
      <w:r w:rsidRPr="00EF07C1">
        <w:rPr>
          <w:sz w:val="22"/>
          <w:szCs w:val="22"/>
        </w:rPr>
        <w:t>-</w:t>
      </w:r>
      <w:r w:rsidR="00F92E97" w:rsidRPr="00EF07C1">
        <w:rPr>
          <w:sz w:val="22"/>
          <w:szCs w:val="22"/>
        </w:rPr>
        <w:tab/>
      </w:r>
      <w:r w:rsidRPr="00EF07C1">
        <w:rPr>
          <w:sz w:val="22"/>
          <w:szCs w:val="22"/>
        </w:rPr>
        <w:t xml:space="preserve">vytekanie krvi alebo tekutiny z operačnej rany (mokvanie),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opuch končatín,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bolesť končatín,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horúčka, </w:t>
      </w:r>
    </w:p>
    <w:p w:rsidR="00DC640C" w:rsidRPr="00EF07C1" w:rsidRDefault="00DC640C" w:rsidP="003632DC">
      <w:pPr>
        <w:pStyle w:val="Default"/>
        <w:tabs>
          <w:tab w:val="left" w:pos="567"/>
        </w:tabs>
        <w:ind w:left="567" w:hanging="567"/>
        <w:rPr>
          <w:sz w:val="22"/>
          <w:szCs w:val="22"/>
        </w:rPr>
      </w:pPr>
      <w:r w:rsidRPr="00EF07C1">
        <w:rPr>
          <w:sz w:val="22"/>
          <w:szCs w:val="22"/>
        </w:rPr>
        <w:t>-</w:t>
      </w:r>
      <w:r w:rsidR="003632DC" w:rsidRPr="00EF07C1">
        <w:rPr>
          <w:sz w:val="22"/>
          <w:szCs w:val="22"/>
        </w:rPr>
        <w:tab/>
      </w:r>
      <w:r w:rsidRPr="00EF07C1">
        <w:rPr>
          <w:sz w:val="22"/>
          <w:szCs w:val="22"/>
        </w:rPr>
        <w:t xml:space="preserve">pokles počtu červených krviniek, čo môže mať za následok bledosť pokožky a spôsobiť slabosť alebo dýchavičnosť,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bolesť žalúdka, tráviace ťažkosti, </w:t>
      </w:r>
      <w:r w:rsidR="003632DC" w:rsidRPr="00EF07C1">
        <w:rPr>
          <w:sz w:val="22"/>
          <w:szCs w:val="22"/>
        </w:rPr>
        <w:t>nevoľnosť</w:t>
      </w:r>
      <w:r w:rsidRPr="00EF07C1">
        <w:rPr>
          <w:sz w:val="22"/>
          <w:szCs w:val="22"/>
        </w:rPr>
        <w:t xml:space="preserve"> alebo vracanie, zápcha, hnačka,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nízky tlak krvi (príznakmi môžu byť pocit závratu alebo </w:t>
      </w:r>
      <w:r w:rsidR="003632DC" w:rsidRPr="00EF07C1">
        <w:rPr>
          <w:sz w:val="22"/>
          <w:szCs w:val="22"/>
        </w:rPr>
        <w:t>mdloby</w:t>
      </w:r>
      <w:r w:rsidRPr="00EF07C1">
        <w:rPr>
          <w:sz w:val="22"/>
          <w:szCs w:val="22"/>
        </w:rPr>
        <w:t xml:space="preserve"> pri vstávaní),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znížená celková sila a energia (slabosť, únava), bolesť hlavy, závrat, </w:t>
      </w:r>
    </w:p>
    <w:p w:rsidR="00DC640C" w:rsidRPr="00EF07C1" w:rsidRDefault="00DC640C" w:rsidP="003632DC">
      <w:pPr>
        <w:pStyle w:val="Default"/>
        <w:tabs>
          <w:tab w:val="left" w:pos="567"/>
        </w:tabs>
        <w:rPr>
          <w:sz w:val="22"/>
          <w:szCs w:val="22"/>
        </w:rPr>
      </w:pPr>
      <w:r w:rsidRPr="00EF07C1">
        <w:rPr>
          <w:sz w:val="22"/>
          <w:szCs w:val="22"/>
        </w:rPr>
        <w:t>-</w:t>
      </w:r>
      <w:r w:rsidR="003632DC" w:rsidRPr="00EF07C1">
        <w:rPr>
          <w:sz w:val="22"/>
          <w:szCs w:val="22"/>
        </w:rPr>
        <w:tab/>
      </w:r>
      <w:r w:rsidRPr="00EF07C1">
        <w:rPr>
          <w:sz w:val="22"/>
          <w:szCs w:val="22"/>
        </w:rPr>
        <w:t xml:space="preserve">vyrážka, svrbivá pokožka, </w:t>
      </w:r>
    </w:p>
    <w:p w:rsidR="00BE2871" w:rsidRPr="00EF07C1" w:rsidRDefault="00BE2871"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porucha funkcie obličiek (zreteľná z lekárskych vyšetrení),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krvné testy môžu vykazovať vzostup niektorých pečeňových enzýmov. </w:t>
      </w:r>
    </w:p>
    <w:p w:rsidR="00DC640C" w:rsidRPr="00EF07C1" w:rsidRDefault="00DC640C" w:rsidP="00DC640C">
      <w:pPr>
        <w:pStyle w:val="Default"/>
        <w:rPr>
          <w:sz w:val="22"/>
          <w:szCs w:val="22"/>
        </w:rPr>
      </w:pPr>
    </w:p>
    <w:p w:rsidR="00DC640C" w:rsidRPr="00EF07C1" w:rsidRDefault="00DC640C" w:rsidP="00DC640C">
      <w:pPr>
        <w:pStyle w:val="Default"/>
        <w:rPr>
          <w:sz w:val="22"/>
          <w:szCs w:val="22"/>
        </w:rPr>
      </w:pPr>
      <w:r w:rsidRPr="00EF07C1">
        <w:rPr>
          <w:b/>
          <w:bCs/>
          <w:sz w:val="22"/>
          <w:szCs w:val="22"/>
        </w:rPr>
        <w:t xml:space="preserve">Menej časté </w:t>
      </w:r>
      <w:r w:rsidRPr="00EF07C1">
        <w:rPr>
          <w:sz w:val="22"/>
          <w:szCs w:val="22"/>
        </w:rPr>
        <w:t xml:space="preserve">(môžu postihovať menej ako 1 zo 100 osôb):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krvácanie do mozgu alebo vo vnútri lebky,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krvácanie do kĺbov spôsobujúce bolesť a opuch,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trombocytopénia (nízky počet krvných doštičiek, buniek ktoré napomáhajú zrážaniu krvi),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mdloby,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pocit choroby</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sucho v ústach, </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rýchlejší srdcový pulz,</w:t>
      </w:r>
    </w:p>
    <w:p w:rsidR="00DC640C" w:rsidRPr="00EF07C1" w:rsidRDefault="00DC640C" w:rsidP="00F9457B">
      <w:pPr>
        <w:tabs>
          <w:tab w:val="left" w:pos="567"/>
        </w:tabs>
        <w:autoSpaceDE w:val="0"/>
        <w:autoSpaceDN w:val="0"/>
        <w:adjustRightInd w:val="0"/>
        <w:spacing w:after="0" w:line="240" w:lineRule="auto"/>
        <w:rPr>
          <w:rFonts w:ascii="Times New Roman" w:hAnsi="Times New Roman" w:cs="Times New Roman"/>
          <w:color w:val="000000"/>
        </w:rPr>
      </w:pPr>
      <w:r w:rsidRPr="00EF07C1">
        <w:rPr>
          <w:rFonts w:ascii="Arial" w:hAnsi="Arial" w:cs="Arial"/>
          <w:color w:val="000000"/>
        </w:rPr>
        <w:t>-</w:t>
      </w:r>
      <w:r w:rsidR="00F9457B" w:rsidRPr="00EF07C1">
        <w:rPr>
          <w:rFonts w:ascii="Arial" w:hAnsi="Arial" w:cs="Arial"/>
          <w:color w:val="000000"/>
        </w:rPr>
        <w:tab/>
      </w:r>
      <w:r w:rsidRPr="00EF07C1">
        <w:rPr>
          <w:rFonts w:ascii="Times New Roman" w:hAnsi="Times New Roman" w:cs="Times New Roman"/>
          <w:color w:val="000000"/>
        </w:rPr>
        <w:t xml:space="preserve">alergické reakcie, vrátane alergických kožných reakcií, </w:t>
      </w:r>
    </w:p>
    <w:p w:rsidR="00DC640C" w:rsidRPr="00EF07C1" w:rsidRDefault="00DC640C" w:rsidP="00F9457B">
      <w:pPr>
        <w:pStyle w:val="Default"/>
        <w:tabs>
          <w:tab w:val="left" w:pos="567"/>
        </w:tabs>
        <w:rPr>
          <w:sz w:val="22"/>
          <w:szCs w:val="22"/>
        </w:rPr>
      </w:pPr>
      <w:r w:rsidRPr="00EF07C1">
        <w:rPr>
          <w:sz w:val="22"/>
          <w:szCs w:val="22"/>
        </w:rPr>
        <w:lastRenderedPageBreak/>
        <w:t>-</w:t>
      </w:r>
      <w:r w:rsidR="00F9457B" w:rsidRPr="00EF07C1">
        <w:rPr>
          <w:sz w:val="22"/>
          <w:szCs w:val="22"/>
        </w:rPr>
        <w:tab/>
      </w:r>
      <w:r w:rsidRPr="00EF07C1">
        <w:rPr>
          <w:sz w:val="22"/>
          <w:szCs w:val="22"/>
        </w:rPr>
        <w:t>žihľavka,</w:t>
      </w:r>
    </w:p>
    <w:p w:rsidR="00DC640C" w:rsidRPr="00EF07C1" w:rsidRDefault="00DC640C" w:rsidP="00F9457B">
      <w:pPr>
        <w:pStyle w:val="Default"/>
        <w:tabs>
          <w:tab w:val="left" w:pos="567"/>
        </w:tabs>
        <w:rPr>
          <w:sz w:val="22"/>
          <w:szCs w:val="22"/>
        </w:rPr>
      </w:pPr>
      <w:r w:rsidRPr="00EF07C1">
        <w:rPr>
          <w:sz w:val="22"/>
          <w:szCs w:val="22"/>
        </w:rPr>
        <w:t>-</w:t>
      </w:r>
      <w:r w:rsidR="00F9457B" w:rsidRPr="00EF07C1">
        <w:rPr>
          <w:sz w:val="22"/>
          <w:szCs w:val="22"/>
        </w:rPr>
        <w:tab/>
      </w:r>
      <w:r w:rsidRPr="00EF07C1">
        <w:rPr>
          <w:sz w:val="22"/>
          <w:szCs w:val="22"/>
        </w:rPr>
        <w:t xml:space="preserve">porucha funkcie pečene (môže byť zreteľná z lekárskych vyšetrení), </w:t>
      </w:r>
    </w:p>
    <w:p w:rsidR="00DC640C" w:rsidRPr="00EF07C1" w:rsidRDefault="00DC640C" w:rsidP="00F9457B">
      <w:pPr>
        <w:pStyle w:val="Default"/>
        <w:tabs>
          <w:tab w:val="left" w:pos="567"/>
        </w:tabs>
        <w:ind w:left="567" w:hanging="567"/>
        <w:rPr>
          <w:sz w:val="22"/>
          <w:szCs w:val="22"/>
        </w:rPr>
      </w:pPr>
      <w:r w:rsidRPr="00EF07C1">
        <w:rPr>
          <w:sz w:val="22"/>
          <w:szCs w:val="22"/>
        </w:rPr>
        <w:t>-</w:t>
      </w:r>
      <w:r w:rsidR="00F9457B" w:rsidRPr="00EF07C1">
        <w:rPr>
          <w:sz w:val="22"/>
          <w:szCs w:val="22"/>
        </w:rPr>
        <w:tab/>
      </w:r>
      <w:r w:rsidRPr="00EF07C1">
        <w:rPr>
          <w:sz w:val="22"/>
          <w:szCs w:val="22"/>
        </w:rPr>
        <w:t>krvné vyšetrenia môžu vykazovať zvýšenie žlčového farbiva bilirubínu, niektorých enzýmov</w:t>
      </w:r>
      <w:r w:rsidR="00F9457B" w:rsidRPr="00EF07C1">
        <w:t xml:space="preserve"> </w:t>
      </w:r>
      <w:r w:rsidR="00F9457B" w:rsidRPr="00EF07C1">
        <w:rPr>
          <w:sz w:val="22"/>
          <w:szCs w:val="22"/>
        </w:rPr>
        <w:t>podžalúdkovej žľazy alebo pečeňových enzýmov alebo zvýšený počet krvných doštičiek</w:t>
      </w:r>
      <w:r w:rsidR="00594FAA" w:rsidRPr="00EF07C1">
        <w:rPr>
          <w:sz w:val="22"/>
          <w:szCs w:val="22"/>
        </w:rPr>
        <w:t>.</w:t>
      </w:r>
    </w:p>
    <w:p w:rsidR="00DC640C" w:rsidRPr="00EF07C1" w:rsidRDefault="00DC640C" w:rsidP="00DC640C">
      <w:pPr>
        <w:spacing w:line="240" w:lineRule="auto"/>
        <w:rPr>
          <w:rFonts w:ascii="Times New Roman" w:hAnsi="Times New Roman" w:cs="Times New Roman"/>
        </w:rPr>
      </w:pPr>
    </w:p>
    <w:p w:rsidR="00BE2871" w:rsidRPr="00EF07C1" w:rsidRDefault="00BE2871" w:rsidP="00BE2871">
      <w:pPr>
        <w:pStyle w:val="Default"/>
        <w:rPr>
          <w:sz w:val="22"/>
          <w:szCs w:val="22"/>
        </w:rPr>
      </w:pPr>
      <w:r w:rsidRPr="00EF07C1">
        <w:rPr>
          <w:b/>
          <w:bCs/>
          <w:sz w:val="22"/>
          <w:szCs w:val="22"/>
        </w:rPr>
        <w:t xml:space="preserve">Zriedkavé </w:t>
      </w:r>
      <w:r w:rsidRPr="00EF07C1">
        <w:rPr>
          <w:sz w:val="22"/>
          <w:szCs w:val="22"/>
        </w:rPr>
        <w:t xml:space="preserve">(môžu postihovať menej ako 1 z 1 000 osôb): </w:t>
      </w:r>
    </w:p>
    <w:p w:rsidR="00BE2871" w:rsidRPr="00EF07C1" w:rsidRDefault="00BE2871" w:rsidP="00594FAA">
      <w:pPr>
        <w:pStyle w:val="Default"/>
        <w:tabs>
          <w:tab w:val="left" w:pos="567"/>
        </w:tabs>
        <w:rPr>
          <w:sz w:val="22"/>
          <w:szCs w:val="22"/>
        </w:rPr>
      </w:pPr>
      <w:r w:rsidRPr="00EF07C1">
        <w:rPr>
          <w:rFonts w:ascii="Arial" w:hAnsi="Arial" w:cs="Arial"/>
          <w:sz w:val="22"/>
          <w:szCs w:val="22"/>
        </w:rPr>
        <w:t>-</w:t>
      </w:r>
      <w:r w:rsidR="00594FAA" w:rsidRPr="00EF07C1">
        <w:rPr>
          <w:rFonts w:ascii="Arial" w:hAnsi="Arial" w:cs="Arial"/>
          <w:sz w:val="22"/>
          <w:szCs w:val="22"/>
        </w:rPr>
        <w:tab/>
      </w:r>
      <w:r w:rsidRPr="00EF07C1">
        <w:rPr>
          <w:sz w:val="22"/>
          <w:szCs w:val="22"/>
        </w:rPr>
        <w:t xml:space="preserve">krvácanie do svalov, </w:t>
      </w:r>
    </w:p>
    <w:p w:rsidR="00BE2871" w:rsidRPr="00EF07C1" w:rsidRDefault="00BE2871" w:rsidP="00594FAA">
      <w:pPr>
        <w:pStyle w:val="Default"/>
        <w:tabs>
          <w:tab w:val="left" w:pos="567"/>
        </w:tabs>
        <w:ind w:left="567" w:hanging="567"/>
        <w:rPr>
          <w:sz w:val="22"/>
          <w:szCs w:val="22"/>
        </w:rPr>
      </w:pPr>
      <w:r w:rsidRPr="00EF07C1">
        <w:rPr>
          <w:rFonts w:ascii="Arial" w:hAnsi="Arial" w:cs="Arial"/>
          <w:sz w:val="22"/>
          <w:szCs w:val="22"/>
        </w:rPr>
        <w:t>-</w:t>
      </w:r>
      <w:r w:rsidR="00594FAA" w:rsidRPr="00EF07C1">
        <w:rPr>
          <w:rFonts w:ascii="Arial" w:hAnsi="Arial" w:cs="Arial"/>
          <w:sz w:val="22"/>
          <w:szCs w:val="22"/>
        </w:rPr>
        <w:tab/>
      </w:r>
      <w:r w:rsidRPr="00EF07C1">
        <w:rPr>
          <w:sz w:val="22"/>
          <w:szCs w:val="22"/>
        </w:rPr>
        <w:t xml:space="preserve">cholestáza (znížený odtok žlče), hepatitída (zápal pečene), vrátane poškodenia pečeňových buniek, </w:t>
      </w:r>
    </w:p>
    <w:p w:rsidR="00BE2871" w:rsidRPr="00EF07C1" w:rsidRDefault="00BE2871" w:rsidP="00594FAA">
      <w:pPr>
        <w:pStyle w:val="Default"/>
        <w:tabs>
          <w:tab w:val="left" w:pos="567"/>
        </w:tabs>
        <w:rPr>
          <w:sz w:val="22"/>
          <w:szCs w:val="22"/>
        </w:rPr>
      </w:pPr>
      <w:r w:rsidRPr="00EF07C1">
        <w:rPr>
          <w:rFonts w:ascii="Arial" w:hAnsi="Arial" w:cs="Arial"/>
          <w:sz w:val="22"/>
          <w:szCs w:val="22"/>
        </w:rPr>
        <w:t>-</w:t>
      </w:r>
      <w:r w:rsidR="00594FAA" w:rsidRPr="00EF07C1">
        <w:rPr>
          <w:rFonts w:ascii="Arial" w:hAnsi="Arial" w:cs="Arial"/>
          <w:sz w:val="22"/>
          <w:szCs w:val="22"/>
        </w:rPr>
        <w:tab/>
      </w:r>
      <w:r w:rsidRPr="00EF07C1">
        <w:rPr>
          <w:sz w:val="22"/>
          <w:szCs w:val="22"/>
        </w:rPr>
        <w:t xml:space="preserve">ohraničený opuch, </w:t>
      </w:r>
    </w:p>
    <w:p w:rsidR="00BE2871" w:rsidRPr="00EF07C1" w:rsidRDefault="00BE2871" w:rsidP="00594FAA">
      <w:pPr>
        <w:pStyle w:val="Default"/>
        <w:tabs>
          <w:tab w:val="left" w:pos="567"/>
        </w:tabs>
        <w:rPr>
          <w:sz w:val="22"/>
          <w:szCs w:val="22"/>
        </w:rPr>
      </w:pPr>
      <w:r w:rsidRPr="00EF07C1">
        <w:rPr>
          <w:rFonts w:ascii="Arial" w:hAnsi="Arial" w:cs="Arial"/>
          <w:sz w:val="22"/>
          <w:szCs w:val="22"/>
        </w:rPr>
        <w:t>-</w:t>
      </w:r>
      <w:r w:rsidR="00594FAA" w:rsidRPr="00EF07C1">
        <w:rPr>
          <w:rFonts w:ascii="Arial" w:hAnsi="Arial" w:cs="Arial"/>
          <w:sz w:val="22"/>
          <w:szCs w:val="22"/>
        </w:rPr>
        <w:tab/>
      </w:r>
      <w:r w:rsidRPr="00EF07C1">
        <w:rPr>
          <w:sz w:val="22"/>
          <w:szCs w:val="22"/>
        </w:rPr>
        <w:t xml:space="preserve">zožltnutie pokožky a očí (žltačka), </w:t>
      </w:r>
    </w:p>
    <w:p w:rsidR="00BE2871" w:rsidRPr="00EF07C1" w:rsidRDefault="00BE2871" w:rsidP="00594FAA">
      <w:pPr>
        <w:tabs>
          <w:tab w:val="left" w:pos="567"/>
        </w:tabs>
        <w:autoSpaceDE w:val="0"/>
        <w:autoSpaceDN w:val="0"/>
        <w:adjustRightInd w:val="0"/>
        <w:spacing w:after="0" w:line="240" w:lineRule="auto"/>
        <w:ind w:left="567" w:hanging="567"/>
        <w:rPr>
          <w:rFonts w:ascii="Times New Roman" w:hAnsi="Times New Roman" w:cs="Times New Roman"/>
          <w:color w:val="000000"/>
        </w:rPr>
      </w:pPr>
      <w:r w:rsidRPr="00EF07C1">
        <w:rPr>
          <w:rFonts w:ascii="Arial" w:hAnsi="Arial" w:cs="Arial"/>
          <w:color w:val="000000"/>
        </w:rPr>
        <w:t>-</w:t>
      </w:r>
      <w:r w:rsidR="00594FAA" w:rsidRPr="00EF07C1">
        <w:rPr>
          <w:rFonts w:ascii="Arial" w:hAnsi="Arial" w:cs="Arial"/>
          <w:color w:val="000000"/>
        </w:rPr>
        <w:tab/>
      </w:r>
      <w:r w:rsidRPr="00EF07C1">
        <w:rPr>
          <w:rFonts w:ascii="Times New Roman" w:hAnsi="Times New Roman" w:cs="Times New Roman"/>
          <w:color w:val="000000"/>
        </w:rPr>
        <w:t xml:space="preserve">nahromadenie krvi (hematóm) v slabinách, ako komplikácia po chirurgickom </w:t>
      </w:r>
      <w:r w:rsidR="00594FAA" w:rsidRPr="00EF07C1">
        <w:rPr>
          <w:rFonts w:ascii="Times New Roman" w:hAnsi="Times New Roman" w:cs="Times New Roman"/>
          <w:color w:val="000000"/>
        </w:rPr>
        <w:t>zákroku</w:t>
      </w:r>
      <w:r w:rsidRPr="00EF07C1">
        <w:rPr>
          <w:rFonts w:ascii="Times New Roman" w:hAnsi="Times New Roman" w:cs="Times New Roman"/>
          <w:color w:val="000000"/>
        </w:rPr>
        <w:t xml:space="preserve"> na srdci, pri ktorom sa zavedie katéter </w:t>
      </w:r>
      <w:r w:rsidR="006E2351" w:rsidRPr="00EF07C1">
        <w:rPr>
          <w:rFonts w:ascii="Times New Roman" w:hAnsi="Times New Roman" w:cs="Times New Roman"/>
          <w:color w:val="000000"/>
        </w:rPr>
        <w:t>do tepny vo vašej nohe</w:t>
      </w:r>
      <w:r w:rsidRPr="00EF07C1">
        <w:rPr>
          <w:rFonts w:ascii="Times New Roman" w:hAnsi="Times New Roman" w:cs="Times New Roman"/>
          <w:color w:val="000000"/>
        </w:rPr>
        <w:t xml:space="preserve"> (pseudoaneuryzma). </w:t>
      </w:r>
    </w:p>
    <w:p w:rsidR="00BE2871" w:rsidRPr="00EF07C1" w:rsidRDefault="00BE2871" w:rsidP="00BE2871">
      <w:pPr>
        <w:autoSpaceDE w:val="0"/>
        <w:autoSpaceDN w:val="0"/>
        <w:adjustRightInd w:val="0"/>
        <w:spacing w:after="0" w:line="240" w:lineRule="auto"/>
        <w:rPr>
          <w:rFonts w:ascii="Times New Roman" w:hAnsi="Times New Roman" w:cs="Times New Roman"/>
          <w:color w:val="000000"/>
        </w:rPr>
      </w:pPr>
    </w:p>
    <w:p w:rsidR="00BE2871" w:rsidRPr="00EF07C1" w:rsidRDefault="00BE2871" w:rsidP="00BE2871">
      <w:pPr>
        <w:autoSpaceDE w:val="0"/>
        <w:autoSpaceDN w:val="0"/>
        <w:adjustRightInd w:val="0"/>
        <w:spacing w:after="0" w:line="240" w:lineRule="auto"/>
        <w:rPr>
          <w:rFonts w:ascii="Times New Roman" w:hAnsi="Times New Roman" w:cs="Times New Roman"/>
          <w:color w:val="000000"/>
        </w:rPr>
      </w:pPr>
      <w:r w:rsidRPr="00EF07C1">
        <w:rPr>
          <w:rFonts w:ascii="Times New Roman" w:hAnsi="Times New Roman" w:cs="Times New Roman"/>
          <w:b/>
          <w:bCs/>
        </w:rPr>
        <w:t xml:space="preserve">Neznáme </w:t>
      </w:r>
      <w:r w:rsidRPr="00EF07C1">
        <w:rPr>
          <w:rFonts w:ascii="Times New Roman" w:hAnsi="Times New Roman" w:cs="Times New Roman"/>
        </w:rPr>
        <w:t>(častosť sa nedá odhadnúť z dostupných údajov):</w:t>
      </w:r>
    </w:p>
    <w:p w:rsidR="00BE2871" w:rsidRPr="00B0090F" w:rsidRDefault="00BE2871" w:rsidP="006E2351">
      <w:pPr>
        <w:tabs>
          <w:tab w:val="left" w:pos="567"/>
        </w:tabs>
        <w:autoSpaceDE w:val="0"/>
        <w:autoSpaceDN w:val="0"/>
        <w:adjustRightInd w:val="0"/>
        <w:spacing w:after="0" w:line="240" w:lineRule="auto"/>
        <w:ind w:left="567" w:hanging="567"/>
        <w:rPr>
          <w:rFonts w:ascii="Times New Roman" w:hAnsi="Times New Roman" w:cs="Times New Roman"/>
          <w:color w:val="000000"/>
        </w:rPr>
      </w:pPr>
      <w:r w:rsidRPr="00EF07C1">
        <w:rPr>
          <w:rFonts w:ascii="Times New Roman" w:hAnsi="Times New Roman" w:cs="Times New Roman"/>
          <w:color w:val="000000"/>
        </w:rPr>
        <w:t>-</w:t>
      </w:r>
      <w:r w:rsidR="006E2351" w:rsidRPr="00EF07C1">
        <w:rPr>
          <w:rFonts w:ascii="Times New Roman" w:hAnsi="Times New Roman" w:cs="Times New Roman"/>
          <w:color w:val="000000"/>
        </w:rPr>
        <w:tab/>
      </w:r>
      <w:r w:rsidRPr="00EF07C1">
        <w:rPr>
          <w:rFonts w:ascii="Times New Roman" w:hAnsi="Times New Roman" w:cs="Times New Roman"/>
          <w:color w:val="000000"/>
        </w:rPr>
        <w:t xml:space="preserve">zvýšený tlak vo vnútri svalov nôh alebo rúk po krvácaní, čo vedie k bolesti, opuchu, zmenenej citlivosti, </w:t>
      </w:r>
      <w:r w:rsidR="00912448">
        <w:rPr>
          <w:rFonts w:ascii="Times New Roman" w:hAnsi="Times New Roman" w:cs="Times New Roman"/>
          <w:color w:val="000000"/>
        </w:rPr>
        <w:t xml:space="preserve">zníženej </w:t>
      </w:r>
      <w:r w:rsidRPr="006A42A5">
        <w:rPr>
          <w:rFonts w:ascii="Times New Roman" w:hAnsi="Times New Roman" w:cs="Times New Roman"/>
          <w:color w:val="000000"/>
        </w:rPr>
        <w:t xml:space="preserve">citlivosti alebo ochrnutiu (syndróm kompartmentu po krvácaní), </w:t>
      </w:r>
    </w:p>
    <w:p w:rsidR="00BE2871" w:rsidRPr="00912448" w:rsidRDefault="00BE2871" w:rsidP="006E2351">
      <w:pPr>
        <w:tabs>
          <w:tab w:val="left" w:pos="567"/>
        </w:tabs>
        <w:autoSpaceDE w:val="0"/>
        <w:autoSpaceDN w:val="0"/>
        <w:adjustRightInd w:val="0"/>
        <w:spacing w:after="0" w:line="240" w:lineRule="auto"/>
        <w:rPr>
          <w:rFonts w:ascii="Times New Roman" w:hAnsi="Times New Roman" w:cs="Times New Roman"/>
          <w:color w:val="000000"/>
        </w:rPr>
      </w:pPr>
      <w:r w:rsidRPr="00912448">
        <w:rPr>
          <w:rFonts w:ascii="Times New Roman" w:hAnsi="Times New Roman" w:cs="Times New Roman"/>
          <w:color w:val="000000"/>
        </w:rPr>
        <w:t>-</w:t>
      </w:r>
      <w:r w:rsidR="006E2351" w:rsidRPr="00912448">
        <w:rPr>
          <w:rFonts w:ascii="Times New Roman" w:hAnsi="Times New Roman" w:cs="Times New Roman"/>
          <w:color w:val="000000"/>
        </w:rPr>
        <w:tab/>
      </w:r>
      <w:r w:rsidRPr="00912448">
        <w:rPr>
          <w:rFonts w:ascii="Times New Roman" w:hAnsi="Times New Roman" w:cs="Times New Roman"/>
          <w:color w:val="000000"/>
        </w:rPr>
        <w:t>zlyhanie obličiek po ťažkom krvácaní.</w:t>
      </w:r>
    </w:p>
    <w:p w:rsidR="00BE2871" w:rsidRPr="00EF07C1" w:rsidRDefault="00BE2871" w:rsidP="00BE2871">
      <w:pPr>
        <w:autoSpaceDE w:val="0"/>
        <w:autoSpaceDN w:val="0"/>
        <w:adjustRightInd w:val="0"/>
        <w:spacing w:after="0" w:line="240" w:lineRule="auto"/>
        <w:rPr>
          <w:rFonts w:ascii="Times New Roman" w:hAnsi="Times New Roman" w:cs="Times New Roman"/>
          <w:color w:val="000000"/>
        </w:rPr>
      </w:pPr>
    </w:p>
    <w:p w:rsidR="00BE2871" w:rsidRPr="00EF07C1" w:rsidRDefault="00BE2871" w:rsidP="00BE2871">
      <w:pPr>
        <w:pStyle w:val="Default"/>
        <w:rPr>
          <w:sz w:val="22"/>
          <w:szCs w:val="22"/>
        </w:rPr>
      </w:pPr>
      <w:r w:rsidRPr="00EF07C1">
        <w:rPr>
          <w:b/>
          <w:bCs/>
          <w:sz w:val="22"/>
          <w:szCs w:val="22"/>
        </w:rPr>
        <w:t xml:space="preserve">Hlásenie vedľajších účinkov </w:t>
      </w:r>
    </w:p>
    <w:p w:rsidR="00BE2871" w:rsidRPr="00EF07C1" w:rsidRDefault="00BE2871" w:rsidP="00BE2871">
      <w:pPr>
        <w:autoSpaceDE w:val="0"/>
        <w:autoSpaceDN w:val="0"/>
        <w:adjustRightInd w:val="0"/>
        <w:spacing w:after="0" w:line="240" w:lineRule="auto"/>
        <w:rPr>
          <w:rFonts w:ascii="Times New Roman" w:hAnsi="Times New Roman" w:cs="Times New Roman"/>
        </w:rPr>
      </w:pPr>
      <w:r w:rsidRPr="00EF07C1">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C5B05" w:rsidRPr="00EF07C1">
        <w:rPr>
          <w:rFonts w:ascii="Times New Roman" w:hAnsi="Times New Roman" w:cs="Times New Roman"/>
          <w:highlight w:val="lightGray"/>
        </w:rPr>
        <w:t>na národné centrum hlásenia uvedené v </w:t>
      </w:r>
      <w:hyperlink r:id="rId8" w:history="1">
        <w:r w:rsidR="008C5B05" w:rsidRPr="00B0090F">
          <w:rPr>
            <w:rStyle w:val="Hypertextovprepojenie"/>
            <w:rFonts w:ascii="Times New Roman" w:hAnsi="Times New Roman" w:cs="Times New Roman"/>
            <w:noProof/>
            <w:highlight w:val="lightGray"/>
          </w:rPr>
          <w:t>Prílohe V</w:t>
        </w:r>
      </w:hyperlink>
      <w:r w:rsidRPr="00EF07C1">
        <w:rPr>
          <w:rFonts w:ascii="Times New Roman" w:hAnsi="Times New Roman" w:cs="Times New Roman"/>
        </w:rPr>
        <w:t xml:space="preserve">. Hlásením vedľajších účinkov môžete prispieť k získaniu ďalších informácií o bezpečnosti tohto lieku. </w:t>
      </w:r>
    </w:p>
    <w:p w:rsidR="00BE2871" w:rsidRPr="00EF07C1" w:rsidRDefault="00BE2871" w:rsidP="00BE2871">
      <w:pPr>
        <w:autoSpaceDE w:val="0"/>
        <w:autoSpaceDN w:val="0"/>
        <w:adjustRightInd w:val="0"/>
        <w:spacing w:after="0" w:line="240" w:lineRule="auto"/>
        <w:rPr>
          <w:rFonts w:ascii="Times New Roman" w:hAnsi="Times New Roman" w:cs="Times New Roman"/>
        </w:rPr>
      </w:pPr>
    </w:p>
    <w:p w:rsidR="00BE2871" w:rsidRPr="00EF07C1" w:rsidRDefault="00BE2871" w:rsidP="00BE2871">
      <w:pPr>
        <w:pStyle w:val="Default"/>
        <w:rPr>
          <w:b/>
          <w:bCs/>
          <w:sz w:val="22"/>
          <w:szCs w:val="22"/>
        </w:rPr>
      </w:pPr>
    </w:p>
    <w:p w:rsidR="00BE2871" w:rsidRPr="00EF07C1" w:rsidRDefault="00BE2871" w:rsidP="00B302CA">
      <w:pPr>
        <w:pStyle w:val="Default"/>
        <w:tabs>
          <w:tab w:val="left" w:pos="567"/>
        </w:tabs>
        <w:rPr>
          <w:b/>
          <w:bCs/>
          <w:sz w:val="22"/>
          <w:szCs w:val="22"/>
        </w:rPr>
      </w:pPr>
      <w:r w:rsidRPr="00EF07C1">
        <w:rPr>
          <w:b/>
          <w:bCs/>
          <w:sz w:val="22"/>
          <w:szCs w:val="22"/>
        </w:rPr>
        <w:t>5.</w:t>
      </w:r>
      <w:r w:rsidR="00B302CA" w:rsidRPr="00EF07C1">
        <w:rPr>
          <w:b/>
          <w:bCs/>
          <w:sz w:val="22"/>
          <w:szCs w:val="22"/>
        </w:rPr>
        <w:tab/>
      </w:r>
      <w:r w:rsidRPr="00EF07C1">
        <w:rPr>
          <w:b/>
          <w:bCs/>
          <w:sz w:val="22"/>
          <w:szCs w:val="22"/>
        </w:rPr>
        <w:t xml:space="preserve">Ako uchovávať RIBAS </w:t>
      </w:r>
    </w:p>
    <w:p w:rsidR="00BE2871" w:rsidRPr="00EF07C1" w:rsidRDefault="00BE2871" w:rsidP="00BE2871">
      <w:pPr>
        <w:pStyle w:val="Default"/>
        <w:rPr>
          <w:sz w:val="22"/>
          <w:szCs w:val="22"/>
        </w:rPr>
      </w:pPr>
    </w:p>
    <w:p w:rsidR="00BE2871" w:rsidRPr="00EF07C1" w:rsidRDefault="00BE2871" w:rsidP="00BE2871">
      <w:pPr>
        <w:pStyle w:val="Default"/>
        <w:rPr>
          <w:sz w:val="22"/>
          <w:szCs w:val="22"/>
        </w:rPr>
      </w:pPr>
      <w:r w:rsidRPr="00EF07C1">
        <w:rPr>
          <w:sz w:val="22"/>
          <w:szCs w:val="22"/>
        </w:rPr>
        <w:t xml:space="preserve">Tento liek uchovávajte mimo dohľadu a dosahu detí. </w:t>
      </w:r>
    </w:p>
    <w:p w:rsidR="00BE2871" w:rsidRPr="00EF07C1" w:rsidRDefault="00BE2871" w:rsidP="00BE2871">
      <w:pPr>
        <w:pStyle w:val="Default"/>
        <w:rPr>
          <w:sz w:val="22"/>
          <w:szCs w:val="22"/>
        </w:rPr>
      </w:pPr>
    </w:p>
    <w:p w:rsidR="00BE2871" w:rsidRPr="00EF07C1" w:rsidRDefault="00BE2871" w:rsidP="00BE2871">
      <w:pPr>
        <w:pStyle w:val="Default"/>
        <w:rPr>
          <w:sz w:val="22"/>
          <w:szCs w:val="22"/>
        </w:rPr>
      </w:pPr>
      <w:r w:rsidRPr="00EF07C1">
        <w:rPr>
          <w:sz w:val="22"/>
          <w:szCs w:val="22"/>
        </w:rPr>
        <w:t xml:space="preserve">Neužívajte tento liek po dátume exspirácie, ktorý je uvedený na škatuľke a na každom blistri po EXP. Dátum exspirácie sa vzťahuje na posledný deň v danom mesiaci. </w:t>
      </w:r>
    </w:p>
    <w:p w:rsidR="00BE2871" w:rsidRPr="00EF07C1" w:rsidRDefault="00BE2871" w:rsidP="00BE2871">
      <w:pPr>
        <w:pStyle w:val="Default"/>
        <w:rPr>
          <w:sz w:val="22"/>
          <w:szCs w:val="22"/>
        </w:rPr>
      </w:pPr>
    </w:p>
    <w:p w:rsidR="00BE2871" w:rsidRPr="00EF07C1" w:rsidRDefault="00BE2871" w:rsidP="00BE2871">
      <w:pPr>
        <w:pStyle w:val="Default"/>
        <w:rPr>
          <w:sz w:val="22"/>
          <w:szCs w:val="22"/>
        </w:rPr>
      </w:pPr>
      <w:r w:rsidRPr="00EF07C1">
        <w:rPr>
          <w:sz w:val="22"/>
          <w:szCs w:val="22"/>
        </w:rPr>
        <w:t xml:space="preserve">Tento liek nevyžaduje žiadne zvláštne podmienky na uchovávanie. </w:t>
      </w:r>
    </w:p>
    <w:p w:rsidR="00BE2871" w:rsidRPr="00EF07C1" w:rsidRDefault="00BE2871" w:rsidP="00BE2871">
      <w:pPr>
        <w:pStyle w:val="Default"/>
        <w:rPr>
          <w:sz w:val="22"/>
          <w:szCs w:val="22"/>
        </w:rPr>
      </w:pPr>
    </w:p>
    <w:p w:rsidR="00BE2871" w:rsidRPr="00EF07C1" w:rsidRDefault="00BE2871" w:rsidP="00BE2871">
      <w:pPr>
        <w:autoSpaceDE w:val="0"/>
        <w:autoSpaceDN w:val="0"/>
        <w:adjustRightInd w:val="0"/>
        <w:spacing w:after="0" w:line="240" w:lineRule="auto"/>
        <w:rPr>
          <w:rFonts w:ascii="Times New Roman" w:hAnsi="Times New Roman" w:cs="Times New Roman"/>
          <w:color w:val="000000"/>
        </w:rPr>
      </w:pPr>
      <w:r w:rsidRPr="00EF07C1">
        <w:rPr>
          <w:rFonts w:ascii="Times New Roman" w:hAnsi="Times New Roman" w:cs="Times New Roman"/>
        </w:rPr>
        <w:t xml:space="preserve">Nelikvidujte lieky odpadovou vodou alebo domovým odpadom. Nepoužitý liek vráťte do lekárne. Tieto opatrenia pomôžu chrániť životné prostredie. </w:t>
      </w:r>
      <w:r w:rsidRPr="00EF07C1">
        <w:rPr>
          <w:rFonts w:ascii="Times New Roman" w:hAnsi="Times New Roman" w:cs="Times New Roman"/>
          <w:color w:val="000000"/>
        </w:rPr>
        <w:t xml:space="preserve"> </w:t>
      </w:r>
    </w:p>
    <w:p w:rsidR="00BE2871" w:rsidRPr="00EF07C1" w:rsidRDefault="00BE2871" w:rsidP="00BE2871">
      <w:pPr>
        <w:autoSpaceDE w:val="0"/>
        <w:autoSpaceDN w:val="0"/>
        <w:adjustRightInd w:val="0"/>
        <w:spacing w:after="0" w:line="240" w:lineRule="auto"/>
        <w:rPr>
          <w:rFonts w:ascii="Times New Roman" w:hAnsi="Times New Roman" w:cs="Times New Roman"/>
          <w:color w:val="000000"/>
        </w:rPr>
      </w:pPr>
    </w:p>
    <w:p w:rsidR="00BE2871" w:rsidRPr="00EF07C1" w:rsidRDefault="00BE2871" w:rsidP="00BE2871">
      <w:pPr>
        <w:pStyle w:val="Default"/>
        <w:rPr>
          <w:b/>
          <w:bCs/>
          <w:sz w:val="22"/>
          <w:szCs w:val="22"/>
        </w:rPr>
      </w:pPr>
    </w:p>
    <w:p w:rsidR="00BE2871" w:rsidRPr="00EF07C1" w:rsidRDefault="00BE2871" w:rsidP="00B302CA">
      <w:pPr>
        <w:pStyle w:val="Default"/>
        <w:tabs>
          <w:tab w:val="left" w:pos="567"/>
        </w:tabs>
        <w:rPr>
          <w:b/>
          <w:bCs/>
          <w:sz w:val="22"/>
          <w:szCs w:val="22"/>
        </w:rPr>
      </w:pPr>
      <w:r w:rsidRPr="00EF07C1">
        <w:rPr>
          <w:b/>
          <w:bCs/>
          <w:sz w:val="22"/>
          <w:szCs w:val="22"/>
        </w:rPr>
        <w:t>6.</w:t>
      </w:r>
      <w:r w:rsidR="00B302CA" w:rsidRPr="00EF07C1">
        <w:rPr>
          <w:b/>
          <w:bCs/>
          <w:sz w:val="22"/>
          <w:szCs w:val="22"/>
        </w:rPr>
        <w:tab/>
      </w:r>
      <w:r w:rsidRPr="00EF07C1">
        <w:rPr>
          <w:b/>
          <w:bCs/>
          <w:sz w:val="22"/>
          <w:szCs w:val="22"/>
        </w:rPr>
        <w:t xml:space="preserve">Obsah balenia a ďalšie informácie </w:t>
      </w:r>
    </w:p>
    <w:p w:rsidR="00BE2871" w:rsidRPr="00EF07C1" w:rsidRDefault="00BE2871" w:rsidP="00BE2871">
      <w:pPr>
        <w:pStyle w:val="Default"/>
        <w:rPr>
          <w:sz w:val="22"/>
          <w:szCs w:val="22"/>
        </w:rPr>
      </w:pPr>
    </w:p>
    <w:p w:rsidR="00BE2871" w:rsidRPr="00EF07C1" w:rsidRDefault="00BE2871" w:rsidP="00BE2871">
      <w:pPr>
        <w:pStyle w:val="Default"/>
        <w:rPr>
          <w:sz w:val="22"/>
          <w:szCs w:val="22"/>
        </w:rPr>
      </w:pPr>
      <w:r w:rsidRPr="00EF07C1">
        <w:rPr>
          <w:b/>
          <w:bCs/>
          <w:sz w:val="22"/>
          <w:szCs w:val="22"/>
        </w:rPr>
        <w:t xml:space="preserve">Čo RIBAS obsahuje </w:t>
      </w:r>
    </w:p>
    <w:p w:rsidR="00BE2871" w:rsidRPr="00EF07C1" w:rsidRDefault="00BE2871" w:rsidP="00B302CA">
      <w:pPr>
        <w:tabs>
          <w:tab w:val="left" w:pos="567"/>
        </w:tabs>
        <w:autoSpaceDE w:val="0"/>
        <w:autoSpaceDN w:val="0"/>
        <w:adjustRightInd w:val="0"/>
        <w:spacing w:after="0" w:line="240" w:lineRule="auto"/>
        <w:rPr>
          <w:rFonts w:ascii="Times New Roman" w:hAnsi="Times New Roman" w:cs="Times New Roman"/>
        </w:rPr>
      </w:pPr>
      <w:r w:rsidRPr="00EF07C1">
        <w:rPr>
          <w:rFonts w:ascii="Times New Roman" w:hAnsi="Times New Roman" w:cs="Times New Roman"/>
        </w:rPr>
        <w:t>-</w:t>
      </w:r>
      <w:r w:rsidR="00B302CA" w:rsidRPr="00EF07C1">
        <w:rPr>
          <w:rFonts w:ascii="Times New Roman" w:hAnsi="Times New Roman" w:cs="Times New Roman"/>
        </w:rPr>
        <w:tab/>
      </w:r>
      <w:r w:rsidRPr="00EF07C1">
        <w:rPr>
          <w:rFonts w:ascii="Times New Roman" w:hAnsi="Times New Roman" w:cs="Times New Roman"/>
        </w:rPr>
        <w:t>Liečivo je rivaroxab</w:t>
      </w:r>
      <w:r w:rsidR="00B302CA" w:rsidRPr="00EF07C1">
        <w:rPr>
          <w:rFonts w:ascii="Times New Roman" w:hAnsi="Times New Roman" w:cs="Times New Roman"/>
        </w:rPr>
        <w:t>á</w:t>
      </w:r>
      <w:r w:rsidRPr="00EF07C1">
        <w:rPr>
          <w:rFonts w:ascii="Times New Roman" w:hAnsi="Times New Roman" w:cs="Times New Roman"/>
        </w:rPr>
        <w:t>n. Každá tableta obsahuje 15 mg alebo 20 mg rivaroxab</w:t>
      </w:r>
      <w:r w:rsidR="00B302CA" w:rsidRPr="00EF07C1">
        <w:rPr>
          <w:rFonts w:ascii="Times New Roman" w:hAnsi="Times New Roman" w:cs="Times New Roman"/>
        </w:rPr>
        <w:t>á</w:t>
      </w:r>
      <w:r w:rsidRPr="00EF07C1">
        <w:rPr>
          <w:rFonts w:ascii="Times New Roman" w:hAnsi="Times New Roman" w:cs="Times New Roman"/>
        </w:rPr>
        <w:t>nu.</w:t>
      </w:r>
    </w:p>
    <w:p w:rsidR="00BE2871" w:rsidRPr="00EF07C1" w:rsidRDefault="00BE2871" w:rsidP="00B302CA">
      <w:pPr>
        <w:tabs>
          <w:tab w:val="left" w:pos="567"/>
        </w:tabs>
        <w:autoSpaceDE w:val="0"/>
        <w:autoSpaceDN w:val="0"/>
        <w:adjustRightInd w:val="0"/>
        <w:spacing w:after="0" w:line="240" w:lineRule="auto"/>
        <w:rPr>
          <w:rFonts w:ascii="Times New Roman" w:hAnsi="Times New Roman" w:cs="Times New Roman"/>
        </w:rPr>
      </w:pPr>
      <w:r w:rsidRPr="00EF07C1">
        <w:rPr>
          <w:rFonts w:ascii="Times New Roman" w:hAnsi="Times New Roman" w:cs="Times New Roman"/>
        </w:rPr>
        <w:t>-</w:t>
      </w:r>
      <w:r w:rsidR="00B302CA" w:rsidRPr="00EF07C1">
        <w:rPr>
          <w:rFonts w:ascii="Times New Roman" w:hAnsi="Times New Roman" w:cs="Times New Roman"/>
        </w:rPr>
        <w:tab/>
      </w:r>
      <w:r w:rsidRPr="00EF07C1">
        <w:rPr>
          <w:rFonts w:ascii="Times New Roman" w:hAnsi="Times New Roman" w:cs="Times New Roman"/>
        </w:rPr>
        <w:t xml:space="preserve">Ďalšie zložky sú: </w:t>
      </w:r>
    </w:p>
    <w:p w:rsidR="00BE2871" w:rsidRPr="00EF07C1" w:rsidRDefault="00BE2871" w:rsidP="00B302CA">
      <w:pPr>
        <w:pStyle w:val="Default"/>
        <w:tabs>
          <w:tab w:val="left" w:pos="6096"/>
        </w:tabs>
        <w:ind w:left="567"/>
        <w:rPr>
          <w:sz w:val="22"/>
          <w:szCs w:val="22"/>
          <w:u w:val="single"/>
        </w:rPr>
      </w:pPr>
      <w:r w:rsidRPr="00EF07C1">
        <w:rPr>
          <w:sz w:val="22"/>
          <w:szCs w:val="22"/>
          <w:u w:val="single"/>
        </w:rPr>
        <w:t>Jadro tablety:</w:t>
      </w:r>
    </w:p>
    <w:p w:rsidR="00BE2871" w:rsidRPr="00EF07C1" w:rsidRDefault="00BE2871" w:rsidP="00B302CA">
      <w:pPr>
        <w:pStyle w:val="Default"/>
        <w:tabs>
          <w:tab w:val="left" w:pos="6096"/>
        </w:tabs>
        <w:ind w:left="567"/>
        <w:rPr>
          <w:sz w:val="22"/>
          <w:szCs w:val="22"/>
        </w:rPr>
      </w:pPr>
      <w:r w:rsidRPr="00EF07C1">
        <w:rPr>
          <w:sz w:val="22"/>
          <w:szCs w:val="22"/>
        </w:rPr>
        <w:t>hypromelóza (E464), laurylsíran sodný, mikrokryštalická celulóza (E460), monohydrát laktózy,</w:t>
      </w:r>
    </w:p>
    <w:p w:rsidR="00BE2871" w:rsidRPr="00EF07C1" w:rsidRDefault="00BE2871" w:rsidP="00B302CA">
      <w:pPr>
        <w:pStyle w:val="Default"/>
        <w:tabs>
          <w:tab w:val="left" w:pos="6096"/>
        </w:tabs>
        <w:ind w:left="567"/>
        <w:rPr>
          <w:sz w:val="22"/>
          <w:szCs w:val="22"/>
        </w:rPr>
      </w:pPr>
      <w:r w:rsidRPr="00EF07C1">
        <w:rPr>
          <w:sz w:val="22"/>
          <w:szCs w:val="22"/>
        </w:rPr>
        <w:t>kroskarmelóza, sodná soľ, stearan horečnatý</w:t>
      </w:r>
    </w:p>
    <w:p w:rsidR="00BE2871" w:rsidRPr="00EF07C1" w:rsidRDefault="00BE2871" w:rsidP="00B302CA">
      <w:pPr>
        <w:pStyle w:val="Default"/>
        <w:ind w:left="567"/>
        <w:rPr>
          <w:sz w:val="22"/>
          <w:szCs w:val="22"/>
          <w:u w:val="single"/>
        </w:rPr>
      </w:pPr>
      <w:r w:rsidRPr="00EF07C1">
        <w:rPr>
          <w:sz w:val="22"/>
          <w:szCs w:val="22"/>
          <w:u w:val="single"/>
        </w:rPr>
        <w:t xml:space="preserve">Filmový obal: </w:t>
      </w:r>
    </w:p>
    <w:p w:rsidR="00BE2871" w:rsidRPr="00EF07C1" w:rsidRDefault="00BE2871" w:rsidP="00B302CA">
      <w:pPr>
        <w:pStyle w:val="Default"/>
        <w:ind w:left="567"/>
        <w:rPr>
          <w:sz w:val="22"/>
          <w:szCs w:val="22"/>
        </w:rPr>
      </w:pPr>
      <w:r w:rsidRPr="00EF07C1">
        <w:rPr>
          <w:sz w:val="22"/>
          <w:szCs w:val="22"/>
        </w:rPr>
        <w:t>makrogol 3350, hypromelóza (E464), oxid titaničitý (E 171) , červený oxid železitý (E 172)</w:t>
      </w:r>
      <w:r w:rsidR="007C1E38" w:rsidRPr="00EF07C1">
        <w:rPr>
          <w:sz w:val="22"/>
          <w:szCs w:val="22"/>
        </w:rPr>
        <w:t>.</w:t>
      </w:r>
    </w:p>
    <w:p w:rsidR="007C1E38" w:rsidRPr="00EF07C1" w:rsidRDefault="007C1E38" w:rsidP="00BE2871">
      <w:pPr>
        <w:pStyle w:val="Default"/>
        <w:rPr>
          <w:sz w:val="22"/>
          <w:szCs w:val="22"/>
        </w:rPr>
      </w:pPr>
    </w:p>
    <w:p w:rsidR="007C1E38" w:rsidRPr="00EF07C1" w:rsidRDefault="007C1E38" w:rsidP="007C1E38">
      <w:pPr>
        <w:pStyle w:val="Default"/>
        <w:rPr>
          <w:b/>
          <w:bCs/>
          <w:sz w:val="22"/>
          <w:szCs w:val="22"/>
        </w:rPr>
      </w:pPr>
      <w:r w:rsidRPr="00EF07C1">
        <w:rPr>
          <w:b/>
          <w:bCs/>
          <w:sz w:val="22"/>
          <w:szCs w:val="22"/>
        </w:rPr>
        <w:t>Ako vyzerá RIBAS a obsah balenia</w:t>
      </w:r>
    </w:p>
    <w:p w:rsidR="007C1E38" w:rsidRPr="00EF07C1" w:rsidRDefault="007C1E38" w:rsidP="007C1E38">
      <w:pPr>
        <w:pStyle w:val="Default"/>
        <w:rPr>
          <w:b/>
          <w:bCs/>
          <w:sz w:val="22"/>
          <w:szCs w:val="22"/>
        </w:rPr>
      </w:pPr>
    </w:p>
    <w:p w:rsidR="007C1E38" w:rsidRPr="00EF07C1" w:rsidRDefault="007C1E38" w:rsidP="007C1E38">
      <w:pPr>
        <w:pStyle w:val="Default"/>
        <w:rPr>
          <w:sz w:val="22"/>
          <w:szCs w:val="22"/>
        </w:rPr>
      </w:pPr>
      <w:r w:rsidRPr="00EF07C1">
        <w:rPr>
          <w:sz w:val="22"/>
          <w:szCs w:val="22"/>
        </w:rPr>
        <w:t>RIBAS 15 mg sú červené, okrúhle</w:t>
      </w:r>
      <w:r w:rsidR="00B302CA" w:rsidRPr="00EF07C1">
        <w:rPr>
          <w:sz w:val="22"/>
          <w:szCs w:val="22"/>
        </w:rPr>
        <w:t>,</w:t>
      </w:r>
      <w:r w:rsidRPr="00EF07C1">
        <w:rPr>
          <w:sz w:val="22"/>
          <w:szCs w:val="22"/>
        </w:rPr>
        <w:t xml:space="preserve"> </w:t>
      </w:r>
      <w:r w:rsidR="00B302CA" w:rsidRPr="00EF07C1">
        <w:rPr>
          <w:sz w:val="22"/>
          <w:szCs w:val="22"/>
        </w:rPr>
        <w:t>obojstranne vypuklé,</w:t>
      </w:r>
      <w:r w:rsidRPr="00EF07C1">
        <w:rPr>
          <w:sz w:val="22"/>
          <w:szCs w:val="22"/>
        </w:rPr>
        <w:t xml:space="preserve"> filmom obalené tablety s vyrazeným „15“ na jednej strane, hladké na druhej strane s priemerom približne 6,1 mm. </w:t>
      </w:r>
    </w:p>
    <w:p w:rsidR="007C1E38" w:rsidRPr="00EF07C1" w:rsidRDefault="007C1E38" w:rsidP="007C1E38">
      <w:pPr>
        <w:pStyle w:val="Default"/>
        <w:rPr>
          <w:sz w:val="22"/>
          <w:szCs w:val="22"/>
        </w:rPr>
      </w:pPr>
      <w:r w:rsidRPr="00EF07C1">
        <w:rPr>
          <w:sz w:val="22"/>
          <w:szCs w:val="22"/>
        </w:rPr>
        <w:t xml:space="preserve">Dodávajú sa v blistroch v škatuľkách po 28, 42 alebo 98 filmom obalených tabliet. </w:t>
      </w:r>
    </w:p>
    <w:p w:rsidR="007C1E38" w:rsidRPr="00EF07C1" w:rsidRDefault="007C1E38" w:rsidP="007C1E38">
      <w:pPr>
        <w:pStyle w:val="Default"/>
        <w:rPr>
          <w:sz w:val="22"/>
          <w:szCs w:val="22"/>
        </w:rPr>
      </w:pPr>
    </w:p>
    <w:p w:rsidR="007C1E38" w:rsidRPr="008550EC" w:rsidRDefault="007C1E38" w:rsidP="007C1E38">
      <w:pPr>
        <w:pStyle w:val="Default"/>
        <w:rPr>
          <w:sz w:val="22"/>
          <w:szCs w:val="22"/>
          <w:highlight w:val="lightGray"/>
        </w:rPr>
      </w:pPr>
      <w:r w:rsidRPr="008550EC">
        <w:rPr>
          <w:sz w:val="22"/>
          <w:szCs w:val="22"/>
          <w:highlight w:val="lightGray"/>
        </w:rPr>
        <w:lastRenderedPageBreak/>
        <w:t>RIBAS 20 mg sú hnedočervené, okrúhle</w:t>
      </w:r>
      <w:r w:rsidR="00B302CA" w:rsidRPr="00EF07C1">
        <w:rPr>
          <w:sz w:val="22"/>
          <w:szCs w:val="22"/>
          <w:highlight w:val="lightGray"/>
        </w:rPr>
        <w:t>,</w:t>
      </w:r>
      <w:r w:rsidRPr="008550EC">
        <w:rPr>
          <w:sz w:val="22"/>
          <w:szCs w:val="22"/>
          <w:highlight w:val="lightGray"/>
        </w:rPr>
        <w:t xml:space="preserve"> </w:t>
      </w:r>
      <w:r w:rsidR="00B302CA" w:rsidRPr="00EF07C1">
        <w:rPr>
          <w:sz w:val="22"/>
          <w:szCs w:val="22"/>
          <w:highlight w:val="lightGray"/>
        </w:rPr>
        <w:t>obojstranne vypuklé,</w:t>
      </w:r>
      <w:r w:rsidRPr="008550EC">
        <w:rPr>
          <w:sz w:val="22"/>
          <w:szCs w:val="22"/>
          <w:highlight w:val="lightGray"/>
        </w:rPr>
        <w:t xml:space="preserve"> filmom obalené tablety s vyrazeným „20“ na jednej strane, hladké na druhej strane s priemerom približne 6,1 mm.</w:t>
      </w:r>
    </w:p>
    <w:p w:rsidR="007C1E38" w:rsidRPr="00EF07C1" w:rsidRDefault="007C1E38" w:rsidP="007C1E38">
      <w:pPr>
        <w:pStyle w:val="Default"/>
        <w:rPr>
          <w:sz w:val="22"/>
          <w:szCs w:val="22"/>
        </w:rPr>
      </w:pPr>
      <w:r w:rsidRPr="008550EC">
        <w:rPr>
          <w:sz w:val="22"/>
          <w:szCs w:val="22"/>
          <w:highlight w:val="lightGray"/>
        </w:rPr>
        <w:t>Dodávajú sa v blistroch v škatuľkách po 28 alebo 98 filmom obalených tabliet.</w:t>
      </w:r>
      <w:r w:rsidRPr="00EF07C1">
        <w:rPr>
          <w:sz w:val="22"/>
          <w:szCs w:val="22"/>
        </w:rPr>
        <w:t xml:space="preserve"> </w:t>
      </w:r>
    </w:p>
    <w:p w:rsidR="007C1E38" w:rsidRPr="00EF07C1" w:rsidRDefault="007C1E38" w:rsidP="007C1E38">
      <w:pPr>
        <w:pStyle w:val="Default"/>
        <w:rPr>
          <w:sz w:val="22"/>
          <w:szCs w:val="22"/>
        </w:rPr>
      </w:pPr>
    </w:p>
    <w:p w:rsidR="007C1E38" w:rsidRPr="00EF07C1" w:rsidRDefault="007C1E38" w:rsidP="007C1E38">
      <w:pPr>
        <w:pStyle w:val="Default"/>
        <w:rPr>
          <w:sz w:val="22"/>
          <w:szCs w:val="22"/>
        </w:rPr>
      </w:pPr>
      <w:r w:rsidRPr="00EF07C1">
        <w:rPr>
          <w:sz w:val="22"/>
          <w:szCs w:val="22"/>
        </w:rPr>
        <w:t>Na trh nemusia byť uvedené všetky veľkosti balenia.</w:t>
      </w:r>
    </w:p>
    <w:p w:rsidR="00BE2871" w:rsidRPr="00EF07C1" w:rsidRDefault="00BE2871" w:rsidP="00BE2871">
      <w:pPr>
        <w:pStyle w:val="Default"/>
        <w:tabs>
          <w:tab w:val="left" w:pos="6096"/>
        </w:tabs>
        <w:rPr>
          <w:sz w:val="22"/>
          <w:szCs w:val="22"/>
        </w:rPr>
      </w:pPr>
    </w:p>
    <w:p w:rsidR="007C1E38" w:rsidRPr="00EF07C1" w:rsidRDefault="007C1E38" w:rsidP="00BE2871">
      <w:pPr>
        <w:pStyle w:val="Default"/>
        <w:tabs>
          <w:tab w:val="left" w:pos="6096"/>
        </w:tabs>
        <w:rPr>
          <w:sz w:val="22"/>
          <w:szCs w:val="22"/>
        </w:rPr>
      </w:pPr>
    </w:p>
    <w:p w:rsidR="007C1E38" w:rsidRPr="00EF07C1" w:rsidRDefault="007C1E38" w:rsidP="007C1E38">
      <w:pPr>
        <w:pStyle w:val="Default"/>
        <w:tabs>
          <w:tab w:val="left" w:pos="6096"/>
        </w:tabs>
        <w:rPr>
          <w:b/>
          <w:bCs/>
          <w:sz w:val="22"/>
          <w:szCs w:val="22"/>
        </w:rPr>
      </w:pPr>
      <w:r w:rsidRPr="00EF07C1">
        <w:rPr>
          <w:b/>
          <w:bCs/>
          <w:sz w:val="22"/>
          <w:szCs w:val="22"/>
        </w:rPr>
        <w:t>Držiteľ rozhodnutia o registrácii</w:t>
      </w:r>
    </w:p>
    <w:p w:rsidR="007C1E38" w:rsidRPr="00EF07C1" w:rsidRDefault="007C1E38" w:rsidP="007C1E38">
      <w:pPr>
        <w:pStyle w:val="Default"/>
        <w:tabs>
          <w:tab w:val="left" w:pos="6096"/>
        </w:tabs>
        <w:rPr>
          <w:sz w:val="22"/>
          <w:szCs w:val="22"/>
        </w:rPr>
      </w:pPr>
    </w:p>
    <w:p w:rsidR="007C1E38" w:rsidRPr="00EF07C1" w:rsidRDefault="007C1E38" w:rsidP="007C1E38">
      <w:pPr>
        <w:autoSpaceDE w:val="0"/>
        <w:autoSpaceDN w:val="0"/>
        <w:adjustRightInd w:val="0"/>
        <w:spacing w:after="0" w:line="240" w:lineRule="auto"/>
        <w:rPr>
          <w:rFonts w:ascii="Times New Roman" w:hAnsi="Times New Roman" w:cs="Times New Roman"/>
          <w:color w:val="000000"/>
        </w:rPr>
      </w:pPr>
      <w:r w:rsidRPr="00EF07C1">
        <w:rPr>
          <w:rFonts w:ascii="Times New Roman" w:hAnsi="Times New Roman" w:cs="Times New Roman"/>
          <w:color w:val="000000"/>
        </w:rPr>
        <w:t>B</w:t>
      </w:r>
      <w:r w:rsidR="00537A29" w:rsidRPr="00EF07C1">
        <w:rPr>
          <w:rFonts w:ascii="Times New Roman" w:hAnsi="Times New Roman" w:cs="Times New Roman"/>
          <w:color w:val="000000"/>
        </w:rPr>
        <w:t>ELUPO</w:t>
      </w:r>
      <w:r w:rsidRPr="00EF07C1">
        <w:rPr>
          <w:rFonts w:ascii="Times New Roman" w:hAnsi="Times New Roman" w:cs="Times New Roman"/>
          <w:color w:val="000000"/>
        </w:rPr>
        <w:t xml:space="preserve"> lijekovi i</w:t>
      </w:r>
      <w:r w:rsidR="00537A29" w:rsidRPr="00EF07C1">
        <w:rPr>
          <w:rFonts w:ascii="Times New Roman" w:hAnsi="Times New Roman" w:cs="Times New Roman"/>
          <w:color w:val="000000"/>
        </w:rPr>
        <w:t> </w:t>
      </w:r>
      <w:r w:rsidRPr="00EF07C1">
        <w:rPr>
          <w:rFonts w:ascii="Times New Roman" w:hAnsi="Times New Roman" w:cs="Times New Roman"/>
          <w:color w:val="000000"/>
        </w:rPr>
        <w:t>kozmetika</w:t>
      </w:r>
      <w:r w:rsidR="00537A29" w:rsidRPr="00EF07C1">
        <w:rPr>
          <w:rFonts w:ascii="Times New Roman" w:hAnsi="Times New Roman" w:cs="Times New Roman"/>
          <w:color w:val="000000"/>
        </w:rPr>
        <w:t>,</w:t>
      </w:r>
      <w:r w:rsidRPr="00EF07C1">
        <w:rPr>
          <w:rFonts w:ascii="Times New Roman" w:hAnsi="Times New Roman" w:cs="Times New Roman"/>
          <w:color w:val="000000"/>
        </w:rPr>
        <w:t xml:space="preserve"> d.d. </w:t>
      </w:r>
    </w:p>
    <w:p w:rsidR="007C1E38" w:rsidRPr="00EF07C1" w:rsidRDefault="007C1E38" w:rsidP="007C1E38">
      <w:pPr>
        <w:autoSpaceDE w:val="0"/>
        <w:autoSpaceDN w:val="0"/>
        <w:adjustRightInd w:val="0"/>
        <w:spacing w:after="0" w:line="240" w:lineRule="auto"/>
        <w:rPr>
          <w:rFonts w:ascii="Times New Roman" w:hAnsi="Times New Roman" w:cs="Times New Roman"/>
          <w:color w:val="000000"/>
        </w:rPr>
      </w:pPr>
      <w:r w:rsidRPr="00EF07C1">
        <w:rPr>
          <w:rFonts w:ascii="Times New Roman" w:hAnsi="Times New Roman" w:cs="Times New Roman"/>
          <w:color w:val="000000"/>
        </w:rPr>
        <w:t xml:space="preserve">Ulica Danica 5 </w:t>
      </w:r>
    </w:p>
    <w:p w:rsidR="007C1E38" w:rsidRPr="00EF07C1" w:rsidRDefault="007C1E38" w:rsidP="007C1E38">
      <w:pPr>
        <w:autoSpaceDE w:val="0"/>
        <w:autoSpaceDN w:val="0"/>
        <w:adjustRightInd w:val="0"/>
        <w:spacing w:after="0" w:line="240" w:lineRule="auto"/>
        <w:rPr>
          <w:rFonts w:ascii="Times New Roman" w:hAnsi="Times New Roman" w:cs="Times New Roman"/>
          <w:color w:val="000000"/>
        </w:rPr>
      </w:pPr>
      <w:r w:rsidRPr="00EF07C1">
        <w:rPr>
          <w:rFonts w:ascii="Times New Roman" w:hAnsi="Times New Roman" w:cs="Times New Roman"/>
          <w:color w:val="000000"/>
        </w:rPr>
        <w:t xml:space="preserve">48000 Koprivnica </w:t>
      </w:r>
    </w:p>
    <w:p w:rsidR="007C1E38" w:rsidRPr="00EF07C1" w:rsidRDefault="007C1E38" w:rsidP="008550EC">
      <w:pPr>
        <w:pStyle w:val="Default"/>
        <w:jc w:val="both"/>
        <w:rPr>
          <w:sz w:val="22"/>
          <w:szCs w:val="22"/>
        </w:rPr>
      </w:pPr>
      <w:r w:rsidRPr="00EF07C1">
        <w:rPr>
          <w:sz w:val="22"/>
          <w:szCs w:val="22"/>
        </w:rPr>
        <w:t>Chorvátska republika</w:t>
      </w:r>
    </w:p>
    <w:p w:rsidR="00BE2871" w:rsidRPr="00EF07C1" w:rsidRDefault="00BE2871" w:rsidP="00B6195E">
      <w:pPr>
        <w:autoSpaceDE w:val="0"/>
        <w:autoSpaceDN w:val="0"/>
        <w:adjustRightInd w:val="0"/>
        <w:spacing w:after="0" w:line="240" w:lineRule="auto"/>
        <w:rPr>
          <w:rFonts w:ascii="Times New Roman" w:hAnsi="Times New Roman" w:cs="Times New Roman"/>
          <w:b/>
          <w:color w:val="000000"/>
        </w:rPr>
      </w:pPr>
    </w:p>
    <w:p w:rsidR="00BE2871" w:rsidRPr="00EF07C1" w:rsidRDefault="007C1E38" w:rsidP="007C1E38">
      <w:pPr>
        <w:pStyle w:val="Default"/>
        <w:rPr>
          <w:sz w:val="22"/>
          <w:szCs w:val="22"/>
        </w:rPr>
      </w:pPr>
      <w:r w:rsidRPr="00EF07C1">
        <w:rPr>
          <w:b/>
          <w:bCs/>
          <w:sz w:val="22"/>
          <w:szCs w:val="22"/>
        </w:rPr>
        <w:t>Výrobca</w:t>
      </w:r>
    </w:p>
    <w:p w:rsidR="00537A29" w:rsidRPr="00EF07C1" w:rsidRDefault="00537A29" w:rsidP="00537A29">
      <w:pPr>
        <w:spacing w:after="0" w:line="240" w:lineRule="auto"/>
        <w:jc w:val="both"/>
        <w:rPr>
          <w:rFonts w:ascii="Times New Roman" w:hAnsi="Times New Roman" w:cs="Times New Roman"/>
        </w:rPr>
      </w:pPr>
      <w:r w:rsidRPr="00EF07C1">
        <w:rPr>
          <w:rFonts w:ascii="Times New Roman" w:hAnsi="Times New Roman" w:cs="Times New Roman"/>
        </w:rPr>
        <w:t>Genepharm S.A.</w:t>
      </w:r>
    </w:p>
    <w:p w:rsidR="00537A29" w:rsidRPr="00EF07C1" w:rsidRDefault="00537A29" w:rsidP="00537A29">
      <w:pPr>
        <w:spacing w:after="0" w:line="240" w:lineRule="auto"/>
        <w:jc w:val="both"/>
        <w:rPr>
          <w:rFonts w:ascii="Times New Roman" w:hAnsi="Times New Roman" w:cs="Times New Roman"/>
        </w:rPr>
      </w:pPr>
      <w:r w:rsidRPr="00EF07C1">
        <w:rPr>
          <w:rFonts w:ascii="Times New Roman" w:hAnsi="Times New Roman" w:cs="Times New Roman"/>
        </w:rPr>
        <w:t>18 km Marathonos Avenue</w:t>
      </w:r>
    </w:p>
    <w:p w:rsidR="00537A29" w:rsidRPr="00EF07C1" w:rsidRDefault="00537A29" w:rsidP="00537A29">
      <w:pPr>
        <w:spacing w:after="0" w:line="240" w:lineRule="auto"/>
        <w:jc w:val="both"/>
        <w:rPr>
          <w:rFonts w:ascii="Times New Roman" w:hAnsi="Times New Roman" w:cs="Times New Roman"/>
        </w:rPr>
      </w:pPr>
      <w:r w:rsidRPr="00EF07C1">
        <w:rPr>
          <w:rFonts w:ascii="Times New Roman" w:hAnsi="Times New Roman" w:cs="Times New Roman"/>
        </w:rPr>
        <w:t xml:space="preserve">15351 Pallini Attiki, </w:t>
      </w:r>
      <w:r w:rsidR="00B6195E" w:rsidRPr="00EF07C1">
        <w:rPr>
          <w:rFonts w:ascii="Times New Roman" w:hAnsi="Times New Roman" w:cs="Times New Roman"/>
        </w:rPr>
        <w:t>Grécko</w:t>
      </w:r>
    </w:p>
    <w:p w:rsidR="00537A29" w:rsidRPr="00EF07C1" w:rsidRDefault="00537A29" w:rsidP="00537A29">
      <w:pPr>
        <w:spacing w:after="0" w:line="240" w:lineRule="auto"/>
        <w:jc w:val="both"/>
        <w:rPr>
          <w:rFonts w:ascii="Times New Roman" w:hAnsi="Times New Roman" w:cs="Times New Roman"/>
        </w:rPr>
      </w:pPr>
    </w:p>
    <w:p w:rsidR="00537A29" w:rsidRPr="00EF07C1" w:rsidRDefault="00537A29" w:rsidP="00537A29">
      <w:pPr>
        <w:spacing w:after="0" w:line="240" w:lineRule="auto"/>
        <w:jc w:val="both"/>
        <w:rPr>
          <w:rFonts w:ascii="Times New Roman" w:hAnsi="Times New Roman" w:cs="Times New Roman"/>
        </w:rPr>
      </w:pPr>
      <w:r w:rsidRPr="00EF07C1">
        <w:rPr>
          <w:rFonts w:ascii="Times New Roman" w:hAnsi="Times New Roman" w:cs="Times New Roman"/>
        </w:rPr>
        <w:t>Pharmadox Healthcare Ltd.,</w:t>
      </w:r>
    </w:p>
    <w:p w:rsidR="00537A29" w:rsidRPr="00B0090F" w:rsidRDefault="00537A29" w:rsidP="00537A29">
      <w:pPr>
        <w:spacing w:after="0" w:line="240" w:lineRule="auto"/>
        <w:jc w:val="both"/>
        <w:rPr>
          <w:rFonts w:ascii="Times New Roman" w:hAnsi="Times New Roman" w:cs="Times New Roman"/>
        </w:rPr>
      </w:pPr>
      <w:r w:rsidRPr="00EF07C1">
        <w:rPr>
          <w:rFonts w:ascii="Times New Roman" w:hAnsi="Times New Roman" w:cs="Times New Roman"/>
        </w:rPr>
        <w:t>KW2</w:t>
      </w:r>
      <w:r w:rsidR="00B0090F">
        <w:rPr>
          <w:rFonts w:ascii="Times New Roman" w:hAnsi="Times New Roman" w:cs="Times New Roman"/>
        </w:rPr>
        <w:t>0</w:t>
      </w:r>
      <w:r w:rsidRPr="00B0090F">
        <w:rPr>
          <w:rFonts w:ascii="Times New Roman" w:hAnsi="Times New Roman" w:cs="Times New Roman"/>
        </w:rPr>
        <w:t>A Kordin Industrial Park, Paola,</w:t>
      </w:r>
    </w:p>
    <w:p w:rsidR="00537A29" w:rsidRPr="00EF07C1" w:rsidRDefault="00537A29" w:rsidP="00537A29">
      <w:pPr>
        <w:spacing w:after="0" w:line="240" w:lineRule="auto"/>
        <w:jc w:val="both"/>
        <w:rPr>
          <w:rFonts w:ascii="Times New Roman" w:hAnsi="Times New Roman" w:cs="Times New Roman"/>
        </w:rPr>
      </w:pPr>
      <w:r w:rsidRPr="00EF07C1">
        <w:rPr>
          <w:rFonts w:ascii="Times New Roman" w:hAnsi="Times New Roman" w:cs="Times New Roman"/>
        </w:rPr>
        <w:t>PLA 3000, Malta</w:t>
      </w:r>
    </w:p>
    <w:p w:rsidR="00DC640C" w:rsidRPr="00EF07C1" w:rsidRDefault="00DC640C" w:rsidP="00DC640C">
      <w:pPr>
        <w:spacing w:line="240" w:lineRule="auto"/>
        <w:rPr>
          <w:rFonts w:ascii="Times New Roman" w:hAnsi="Times New Roman" w:cs="Times New Roman"/>
        </w:rPr>
      </w:pPr>
    </w:p>
    <w:p w:rsidR="007C1E38" w:rsidRPr="00EF07C1" w:rsidRDefault="00B6195E" w:rsidP="008550EC">
      <w:pPr>
        <w:pStyle w:val="Default"/>
        <w:spacing w:after="120"/>
        <w:rPr>
          <w:b/>
          <w:sz w:val="22"/>
          <w:szCs w:val="22"/>
        </w:rPr>
      </w:pPr>
      <w:r w:rsidRPr="00EF07C1">
        <w:rPr>
          <w:b/>
          <w:sz w:val="22"/>
          <w:szCs w:val="22"/>
        </w:rPr>
        <w:t>L</w:t>
      </w:r>
      <w:r w:rsidR="007C1E38" w:rsidRPr="00EF07C1">
        <w:rPr>
          <w:b/>
          <w:sz w:val="22"/>
          <w:szCs w:val="22"/>
        </w:rPr>
        <w:t xml:space="preserve">iek je </w:t>
      </w:r>
      <w:r w:rsidRPr="00EF07C1">
        <w:rPr>
          <w:b/>
          <w:sz w:val="22"/>
          <w:szCs w:val="22"/>
        </w:rPr>
        <w:t xml:space="preserve">schválený </w:t>
      </w:r>
      <w:r w:rsidR="007C1E38" w:rsidRPr="00EF07C1">
        <w:rPr>
          <w:b/>
          <w:sz w:val="22"/>
          <w:szCs w:val="22"/>
        </w:rPr>
        <w:t xml:space="preserve">v členských štátoch </w:t>
      </w:r>
      <w:r w:rsidRPr="00EF07C1">
        <w:rPr>
          <w:b/>
          <w:sz w:val="22"/>
          <w:szCs w:val="22"/>
        </w:rPr>
        <w:t>Európskeho hospodárskeho priestoru (</w:t>
      </w:r>
      <w:r w:rsidR="007C1E38" w:rsidRPr="00EF07C1">
        <w:rPr>
          <w:b/>
          <w:sz w:val="22"/>
          <w:szCs w:val="22"/>
        </w:rPr>
        <w:t>EHP</w:t>
      </w:r>
      <w:r w:rsidRPr="00EF07C1">
        <w:rPr>
          <w:b/>
          <w:sz w:val="22"/>
          <w:szCs w:val="22"/>
        </w:rPr>
        <w:t>)</w:t>
      </w:r>
      <w:r w:rsidR="007C1E38" w:rsidRPr="00EF07C1">
        <w:rPr>
          <w:b/>
          <w:sz w:val="22"/>
          <w:szCs w:val="22"/>
        </w:rPr>
        <w:t xml:space="preserve"> pod nasled</w:t>
      </w:r>
      <w:r w:rsidRPr="00EF07C1">
        <w:rPr>
          <w:b/>
          <w:sz w:val="22"/>
          <w:szCs w:val="22"/>
        </w:rPr>
        <w:t>ovnými</w:t>
      </w:r>
      <w:r w:rsidR="007C1E38" w:rsidRPr="00EF07C1">
        <w:rPr>
          <w:b/>
          <w:sz w:val="22"/>
          <w:szCs w:val="22"/>
        </w:rPr>
        <w:t xml:space="preserve"> názvami:</w:t>
      </w:r>
    </w:p>
    <w:p w:rsidR="007C1E38" w:rsidRPr="00EF07C1" w:rsidRDefault="007C1E38" w:rsidP="00061B3A">
      <w:pPr>
        <w:pStyle w:val="Default"/>
        <w:jc w:val="both"/>
        <w:rPr>
          <w:sz w:val="22"/>
          <w:szCs w:val="22"/>
        </w:rPr>
      </w:pPr>
      <w:r w:rsidRPr="00EF07C1">
        <w:rPr>
          <w:sz w:val="22"/>
          <w:szCs w:val="22"/>
        </w:rPr>
        <w:t>Česká republika</w:t>
      </w:r>
      <w:r w:rsidR="00061B3A" w:rsidRPr="00EF07C1">
        <w:rPr>
          <w:sz w:val="22"/>
          <w:szCs w:val="22"/>
        </w:rPr>
        <w:t>:</w:t>
      </w:r>
      <w:r w:rsidR="00061B3A" w:rsidRPr="00EF07C1">
        <w:rPr>
          <w:b/>
          <w:sz w:val="22"/>
          <w:szCs w:val="22"/>
        </w:rPr>
        <w:t xml:space="preserve"> </w:t>
      </w:r>
      <w:r w:rsidR="00061B3A" w:rsidRPr="00EF07C1">
        <w:rPr>
          <w:sz w:val="22"/>
          <w:szCs w:val="22"/>
        </w:rPr>
        <w:t>RIBAS</w:t>
      </w:r>
    </w:p>
    <w:p w:rsidR="00061B3A" w:rsidRPr="00EF07C1" w:rsidRDefault="00061B3A" w:rsidP="00061B3A">
      <w:pPr>
        <w:pStyle w:val="Default"/>
        <w:jc w:val="both"/>
        <w:rPr>
          <w:sz w:val="22"/>
          <w:szCs w:val="22"/>
        </w:rPr>
      </w:pPr>
      <w:r w:rsidRPr="00EF07C1">
        <w:rPr>
          <w:sz w:val="22"/>
          <w:szCs w:val="22"/>
        </w:rPr>
        <w:t xml:space="preserve">Dánsko: </w:t>
      </w:r>
      <w:r w:rsidRPr="00EF07C1">
        <w:rPr>
          <w:sz w:val="22"/>
          <w:szCs w:val="22"/>
        </w:rPr>
        <w:tab/>
        <w:t xml:space="preserve">  RIBAS 2,5 mg filmovertrukne tabletter</w:t>
      </w:r>
    </w:p>
    <w:p w:rsidR="00061B3A" w:rsidRPr="00EF07C1" w:rsidRDefault="00061B3A" w:rsidP="00061B3A">
      <w:pPr>
        <w:pStyle w:val="Default"/>
        <w:ind w:left="708" w:firstLine="708"/>
        <w:jc w:val="both"/>
        <w:rPr>
          <w:sz w:val="22"/>
          <w:szCs w:val="22"/>
        </w:rPr>
      </w:pPr>
      <w:r w:rsidRPr="00EF07C1">
        <w:rPr>
          <w:sz w:val="22"/>
          <w:szCs w:val="22"/>
        </w:rPr>
        <w:t xml:space="preserve">  RIBAS 10 mg filmovertrukne tabletter</w:t>
      </w:r>
    </w:p>
    <w:p w:rsidR="007C1E38" w:rsidRPr="00EF07C1" w:rsidRDefault="00061B3A" w:rsidP="00061B3A">
      <w:pPr>
        <w:pStyle w:val="Default"/>
        <w:ind w:left="708" w:firstLine="708"/>
        <w:jc w:val="both"/>
        <w:rPr>
          <w:sz w:val="22"/>
          <w:szCs w:val="22"/>
        </w:rPr>
      </w:pPr>
      <w:r w:rsidRPr="00EF07C1">
        <w:rPr>
          <w:sz w:val="22"/>
          <w:szCs w:val="22"/>
        </w:rPr>
        <w:t xml:space="preserve">  RIBAS 15 mg filmovertrukne tabletter</w:t>
      </w:r>
    </w:p>
    <w:p w:rsidR="00061B3A" w:rsidRPr="00EF07C1" w:rsidRDefault="00061B3A" w:rsidP="00061B3A">
      <w:pPr>
        <w:pStyle w:val="Default"/>
        <w:ind w:left="708" w:firstLine="708"/>
        <w:jc w:val="both"/>
        <w:rPr>
          <w:sz w:val="22"/>
          <w:szCs w:val="22"/>
        </w:rPr>
      </w:pPr>
      <w:r w:rsidRPr="00EF07C1">
        <w:rPr>
          <w:sz w:val="22"/>
          <w:szCs w:val="22"/>
        </w:rPr>
        <w:t xml:space="preserve">  RIBAS 20 mg filmovertrukne tabletter</w:t>
      </w:r>
    </w:p>
    <w:p w:rsidR="007C1E38" w:rsidRPr="00EF07C1" w:rsidRDefault="00061B3A" w:rsidP="00061B3A">
      <w:pPr>
        <w:pStyle w:val="Default"/>
        <w:jc w:val="both"/>
        <w:rPr>
          <w:sz w:val="22"/>
          <w:szCs w:val="22"/>
        </w:rPr>
      </w:pPr>
      <w:r w:rsidRPr="00EF07C1">
        <w:rPr>
          <w:sz w:val="22"/>
          <w:szCs w:val="22"/>
        </w:rPr>
        <w:t>Chorvátsko</w:t>
      </w:r>
      <w:r w:rsidRPr="00EF07C1">
        <w:rPr>
          <w:b/>
          <w:sz w:val="22"/>
          <w:szCs w:val="22"/>
        </w:rPr>
        <w:t>:</w:t>
      </w:r>
      <w:r w:rsidRPr="00EF07C1">
        <w:rPr>
          <w:sz w:val="22"/>
          <w:szCs w:val="22"/>
        </w:rPr>
        <w:t xml:space="preserve"> </w:t>
      </w:r>
      <w:r w:rsidRPr="00EF07C1">
        <w:rPr>
          <w:sz w:val="22"/>
          <w:szCs w:val="22"/>
        </w:rPr>
        <w:tab/>
        <w:t xml:space="preserve">  RIBAS 2,5 mg filmom obložene tablete</w:t>
      </w:r>
    </w:p>
    <w:p w:rsidR="00061B3A" w:rsidRPr="00EF07C1" w:rsidRDefault="00061B3A" w:rsidP="00061B3A">
      <w:pPr>
        <w:pStyle w:val="Default"/>
        <w:ind w:left="1416"/>
        <w:jc w:val="both"/>
        <w:rPr>
          <w:sz w:val="22"/>
          <w:szCs w:val="22"/>
        </w:rPr>
      </w:pPr>
      <w:r w:rsidRPr="00EF07C1">
        <w:rPr>
          <w:sz w:val="22"/>
          <w:szCs w:val="22"/>
        </w:rPr>
        <w:t xml:space="preserve">  RIBAS 10 mg filmom obložene tablete</w:t>
      </w:r>
    </w:p>
    <w:p w:rsidR="00061B3A" w:rsidRPr="00EF07C1" w:rsidRDefault="00061B3A" w:rsidP="00061B3A">
      <w:pPr>
        <w:pStyle w:val="Default"/>
        <w:ind w:left="708" w:firstLine="708"/>
        <w:jc w:val="both"/>
        <w:rPr>
          <w:sz w:val="22"/>
          <w:szCs w:val="22"/>
        </w:rPr>
      </w:pPr>
      <w:r w:rsidRPr="00EF07C1">
        <w:rPr>
          <w:sz w:val="22"/>
          <w:szCs w:val="22"/>
        </w:rPr>
        <w:t xml:space="preserve">  RIBAS 15 mg filmom obložene tablete</w:t>
      </w:r>
    </w:p>
    <w:p w:rsidR="00061B3A" w:rsidRPr="00EF07C1" w:rsidRDefault="00061B3A" w:rsidP="00061B3A">
      <w:pPr>
        <w:pStyle w:val="Default"/>
        <w:ind w:left="708" w:firstLine="708"/>
        <w:jc w:val="both"/>
        <w:rPr>
          <w:sz w:val="22"/>
          <w:szCs w:val="22"/>
        </w:rPr>
      </w:pPr>
      <w:r w:rsidRPr="00EF07C1">
        <w:rPr>
          <w:sz w:val="22"/>
          <w:szCs w:val="22"/>
        </w:rPr>
        <w:t xml:space="preserve">  RIBAS 20 mg filmom obložene tablete</w:t>
      </w:r>
    </w:p>
    <w:p w:rsidR="00EF07C1" w:rsidRPr="00EF07C1" w:rsidRDefault="00EF07C1" w:rsidP="00EF07C1">
      <w:pPr>
        <w:pStyle w:val="Default"/>
        <w:jc w:val="both"/>
        <w:rPr>
          <w:sz w:val="22"/>
          <w:szCs w:val="22"/>
        </w:rPr>
      </w:pPr>
      <w:r w:rsidRPr="00EF07C1">
        <w:rPr>
          <w:sz w:val="22"/>
          <w:szCs w:val="22"/>
        </w:rPr>
        <w:t>Slovensko:</w:t>
      </w:r>
      <w:r w:rsidRPr="00EF07C1">
        <w:rPr>
          <w:sz w:val="22"/>
          <w:szCs w:val="22"/>
        </w:rPr>
        <w:tab/>
        <w:t xml:space="preserve">  RIBAS 15 mg filmom obalené tablety</w:t>
      </w:r>
    </w:p>
    <w:p w:rsidR="00EF07C1" w:rsidRPr="006A42A5" w:rsidRDefault="00EF07C1" w:rsidP="008550EC">
      <w:pPr>
        <w:pStyle w:val="Default"/>
        <w:ind w:left="708" w:firstLine="708"/>
        <w:jc w:val="both"/>
        <w:rPr>
          <w:sz w:val="22"/>
          <w:szCs w:val="22"/>
        </w:rPr>
      </w:pPr>
      <w:r w:rsidRPr="00EF07C1">
        <w:rPr>
          <w:sz w:val="22"/>
          <w:szCs w:val="22"/>
        </w:rPr>
        <w:t xml:space="preserve">  RIBAS</w:t>
      </w:r>
      <w:r w:rsidRPr="006A42A5">
        <w:rPr>
          <w:sz w:val="22"/>
          <w:szCs w:val="22"/>
        </w:rPr>
        <w:t xml:space="preserve"> 20 mg filmom obalené tablety </w:t>
      </w:r>
    </w:p>
    <w:p w:rsidR="00061B3A" w:rsidRPr="00EF07C1" w:rsidRDefault="00061B3A" w:rsidP="00EF07C1">
      <w:pPr>
        <w:pStyle w:val="Default"/>
        <w:jc w:val="both"/>
        <w:rPr>
          <w:sz w:val="22"/>
          <w:szCs w:val="22"/>
        </w:rPr>
      </w:pPr>
      <w:r w:rsidRPr="00EF07C1">
        <w:rPr>
          <w:sz w:val="22"/>
          <w:szCs w:val="22"/>
        </w:rPr>
        <w:t xml:space="preserve">Slovinsko: </w:t>
      </w:r>
      <w:r w:rsidRPr="00EF07C1">
        <w:rPr>
          <w:sz w:val="22"/>
          <w:szCs w:val="22"/>
        </w:rPr>
        <w:tab/>
        <w:t xml:space="preserve">  RIBAS 2,5 mg filmsko obložene tablete</w:t>
      </w:r>
    </w:p>
    <w:p w:rsidR="00061B3A" w:rsidRPr="00EF07C1" w:rsidRDefault="00061B3A" w:rsidP="00061B3A">
      <w:pPr>
        <w:pStyle w:val="Default"/>
        <w:ind w:left="708" w:firstLine="708"/>
        <w:jc w:val="both"/>
        <w:rPr>
          <w:sz w:val="22"/>
          <w:szCs w:val="22"/>
        </w:rPr>
      </w:pPr>
      <w:r w:rsidRPr="00EF07C1">
        <w:rPr>
          <w:sz w:val="22"/>
          <w:szCs w:val="22"/>
        </w:rPr>
        <w:t xml:space="preserve">  RIBAS 10 mg filmsko obložene tablete </w:t>
      </w:r>
    </w:p>
    <w:p w:rsidR="00061B3A" w:rsidRPr="00EF07C1" w:rsidRDefault="00061B3A" w:rsidP="00061B3A">
      <w:pPr>
        <w:pStyle w:val="Default"/>
        <w:ind w:left="708" w:firstLine="708"/>
        <w:jc w:val="both"/>
        <w:rPr>
          <w:sz w:val="22"/>
          <w:szCs w:val="22"/>
        </w:rPr>
      </w:pPr>
      <w:r w:rsidRPr="00EF07C1">
        <w:rPr>
          <w:sz w:val="22"/>
          <w:szCs w:val="22"/>
        </w:rPr>
        <w:t xml:space="preserve">  RIBAS 15 mg filmsko obložene tablete</w:t>
      </w:r>
    </w:p>
    <w:p w:rsidR="00061B3A" w:rsidRPr="00EF07C1" w:rsidRDefault="00061B3A" w:rsidP="00061B3A">
      <w:pPr>
        <w:pStyle w:val="Default"/>
        <w:ind w:left="708" w:firstLine="708"/>
        <w:jc w:val="both"/>
        <w:rPr>
          <w:sz w:val="22"/>
          <w:szCs w:val="22"/>
        </w:rPr>
      </w:pPr>
      <w:r w:rsidRPr="00EF07C1">
        <w:rPr>
          <w:sz w:val="22"/>
          <w:szCs w:val="22"/>
        </w:rPr>
        <w:t xml:space="preserve">  RIBAS 20 mg filmsko obložene tablete</w:t>
      </w:r>
    </w:p>
    <w:p w:rsidR="00061B3A" w:rsidRPr="00EF07C1" w:rsidRDefault="00061B3A" w:rsidP="008550EC">
      <w:pPr>
        <w:pStyle w:val="Default"/>
        <w:ind w:left="708" w:firstLine="708"/>
        <w:jc w:val="both"/>
        <w:rPr>
          <w:sz w:val="22"/>
          <w:szCs w:val="22"/>
        </w:rPr>
      </w:pPr>
    </w:p>
    <w:p w:rsidR="00061B3A" w:rsidRPr="00EF07C1" w:rsidRDefault="00061B3A" w:rsidP="00061B3A">
      <w:pPr>
        <w:pStyle w:val="Default"/>
        <w:ind w:left="708" w:firstLine="708"/>
        <w:jc w:val="both"/>
        <w:rPr>
          <w:b/>
          <w:sz w:val="22"/>
          <w:szCs w:val="22"/>
        </w:rPr>
      </w:pPr>
    </w:p>
    <w:p w:rsidR="00B6195E" w:rsidRPr="00EF07C1" w:rsidRDefault="00B6195E" w:rsidP="007C1E38">
      <w:pPr>
        <w:pStyle w:val="Default"/>
        <w:spacing w:after="120"/>
        <w:jc w:val="both"/>
        <w:rPr>
          <w:b/>
          <w:bCs/>
          <w:sz w:val="22"/>
          <w:szCs w:val="22"/>
        </w:rPr>
      </w:pPr>
    </w:p>
    <w:p w:rsidR="007C1E38" w:rsidRPr="00EF07C1" w:rsidRDefault="007C1E38" w:rsidP="007C1E38">
      <w:pPr>
        <w:pStyle w:val="Default"/>
        <w:spacing w:after="120"/>
        <w:jc w:val="both"/>
        <w:rPr>
          <w:b/>
          <w:sz w:val="22"/>
          <w:szCs w:val="22"/>
        </w:rPr>
      </w:pPr>
      <w:r w:rsidRPr="00EF07C1">
        <w:rPr>
          <w:b/>
          <w:bCs/>
          <w:sz w:val="22"/>
          <w:szCs w:val="22"/>
        </w:rPr>
        <w:t>Táto písomná informácia bola naposledy aktualizovaná v</w:t>
      </w:r>
      <w:r w:rsidR="00B6195E" w:rsidRPr="00EF07C1">
        <w:rPr>
          <w:b/>
          <w:bCs/>
          <w:sz w:val="22"/>
          <w:szCs w:val="22"/>
        </w:rPr>
        <w:t> 06/2019.</w:t>
      </w:r>
    </w:p>
    <w:p w:rsidR="007C1E38" w:rsidRPr="00EF07C1" w:rsidRDefault="007C1E38" w:rsidP="00DC640C">
      <w:pPr>
        <w:spacing w:line="240" w:lineRule="auto"/>
        <w:rPr>
          <w:rFonts w:ascii="Times New Roman" w:hAnsi="Times New Roman" w:cs="Times New Roman"/>
        </w:rPr>
      </w:pPr>
    </w:p>
    <w:sectPr w:rsidR="007C1E38" w:rsidRPr="00EF07C1" w:rsidSect="008550EC">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76" w:rsidRDefault="00D64876" w:rsidP="006528CE">
      <w:pPr>
        <w:spacing w:after="0" w:line="240" w:lineRule="auto"/>
      </w:pPr>
      <w:r>
        <w:separator/>
      </w:r>
    </w:p>
  </w:endnote>
  <w:endnote w:type="continuationSeparator" w:id="0">
    <w:p w:rsidR="00D64876" w:rsidRDefault="00D64876" w:rsidP="0065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985200"/>
      <w:docPartObj>
        <w:docPartGallery w:val="Page Numbers (Bottom of Page)"/>
        <w:docPartUnique/>
      </w:docPartObj>
    </w:sdtPr>
    <w:sdtEndPr>
      <w:rPr>
        <w:rFonts w:ascii="Times New Roman" w:hAnsi="Times New Roman" w:cs="Times New Roman"/>
        <w:sz w:val="18"/>
        <w:szCs w:val="18"/>
      </w:rPr>
    </w:sdtEndPr>
    <w:sdtContent>
      <w:p w:rsidR="00D64876" w:rsidRPr="008550EC" w:rsidRDefault="00D64876">
        <w:pPr>
          <w:pStyle w:val="Pta"/>
          <w:jc w:val="center"/>
          <w:rPr>
            <w:rFonts w:ascii="Times New Roman" w:hAnsi="Times New Roman" w:cs="Times New Roman"/>
            <w:sz w:val="18"/>
            <w:szCs w:val="18"/>
          </w:rPr>
        </w:pPr>
        <w:r w:rsidRPr="008550EC">
          <w:rPr>
            <w:rFonts w:ascii="Times New Roman" w:hAnsi="Times New Roman" w:cs="Times New Roman"/>
            <w:sz w:val="18"/>
            <w:szCs w:val="18"/>
          </w:rPr>
          <w:fldChar w:fldCharType="begin"/>
        </w:r>
        <w:r w:rsidRPr="008550EC">
          <w:rPr>
            <w:rFonts w:ascii="Times New Roman" w:hAnsi="Times New Roman" w:cs="Times New Roman"/>
            <w:sz w:val="18"/>
            <w:szCs w:val="18"/>
          </w:rPr>
          <w:instrText>PAGE   \* MERGEFORMAT</w:instrText>
        </w:r>
        <w:r w:rsidRPr="008550EC">
          <w:rPr>
            <w:rFonts w:ascii="Times New Roman" w:hAnsi="Times New Roman" w:cs="Times New Roman"/>
            <w:sz w:val="18"/>
            <w:szCs w:val="18"/>
          </w:rPr>
          <w:fldChar w:fldCharType="separate"/>
        </w:r>
        <w:r w:rsidR="001C397C">
          <w:rPr>
            <w:rFonts w:ascii="Times New Roman" w:hAnsi="Times New Roman" w:cs="Times New Roman"/>
            <w:noProof/>
            <w:sz w:val="18"/>
            <w:szCs w:val="18"/>
          </w:rPr>
          <w:t>1</w:t>
        </w:r>
        <w:r w:rsidRPr="008550EC">
          <w:rPr>
            <w:rFonts w:ascii="Times New Roman" w:hAnsi="Times New Roman" w:cs="Times New Roman"/>
            <w:sz w:val="18"/>
            <w:szCs w:val="18"/>
          </w:rPr>
          <w:fldChar w:fldCharType="end"/>
        </w:r>
      </w:p>
    </w:sdtContent>
  </w:sdt>
  <w:p w:rsidR="00D64876" w:rsidRDefault="00D6487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76" w:rsidRDefault="00D64876" w:rsidP="006528CE">
      <w:pPr>
        <w:spacing w:after="0" w:line="240" w:lineRule="auto"/>
      </w:pPr>
      <w:r>
        <w:separator/>
      </w:r>
    </w:p>
  </w:footnote>
  <w:footnote w:type="continuationSeparator" w:id="0">
    <w:p w:rsidR="00D64876" w:rsidRDefault="00D64876" w:rsidP="00652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76" w:rsidRPr="006528CE" w:rsidRDefault="00D64876">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2017/06984-REG, 2017/06985-REG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90E"/>
    <w:multiLevelType w:val="hybridMultilevel"/>
    <w:tmpl w:val="AE50C2BE"/>
    <w:lvl w:ilvl="0" w:tplc="15EEB1AC">
      <w:start w:val="2"/>
      <w:numFmt w:val="bullet"/>
      <w:lvlText w:val=""/>
      <w:lvlJc w:val="left"/>
      <w:pPr>
        <w:ind w:left="720" w:hanging="360"/>
      </w:pPr>
      <w:rPr>
        <w:rFonts w:ascii="Wingdings" w:eastAsiaTheme="minorHAnsi" w:hAnsi="Wingdings" w:cs="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CE"/>
    <w:rsid w:val="00061B3A"/>
    <w:rsid w:val="000B393D"/>
    <w:rsid w:val="00105384"/>
    <w:rsid w:val="001C397C"/>
    <w:rsid w:val="002C1CAB"/>
    <w:rsid w:val="00347888"/>
    <w:rsid w:val="003632DC"/>
    <w:rsid w:val="003641BE"/>
    <w:rsid w:val="00391062"/>
    <w:rsid w:val="00394115"/>
    <w:rsid w:val="003B3187"/>
    <w:rsid w:val="003B608C"/>
    <w:rsid w:val="0046470F"/>
    <w:rsid w:val="004C3201"/>
    <w:rsid w:val="004E660A"/>
    <w:rsid w:val="00537A29"/>
    <w:rsid w:val="00540316"/>
    <w:rsid w:val="00554034"/>
    <w:rsid w:val="00594FAA"/>
    <w:rsid w:val="006528CE"/>
    <w:rsid w:val="006A42A5"/>
    <w:rsid w:val="006E2351"/>
    <w:rsid w:val="00743C7F"/>
    <w:rsid w:val="007C1E38"/>
    <w:rsid w:val="00830C7D"/>
    <w:rsid w:val="008550EC"/>
    <w:rsid w:val="00893095"/>
    <w:rsid w:val="008C5B05"/>
    <w:rsid w:val="00912448"/>
    <w:rsid w:val="009D50BE"/>
    <w:rsid w:val="00B0090F"/>
    <w:rsid w:val="00B302CA"/>
    <w:rsid w:val="00B6195E"/>
    <w:rsid w:val="00BA5D83"/>
    <w:rsid w:val="00BE2871"/>
    <w:rsid w:val="00D42AE8"/>
    <w:rsid w:val="00D4636E"/>
    <w:rsid w:val="00D64876"/>
    <w:rsid w:val="00D7454F"/>
    <w:rsid w:val="00DA1106"/>
    <w:rsid w:val="00DC640C"/>
    <w:rsid w:val="00E049AA"/>
    <w:rsid w:val="00EF07C1"/>
    <w:rsid w:val="00F92E97"/>
    <w:rsid w:val="00F945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2C4CDAD-2F8B-4942-99E5-A122858F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528CE"/>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6528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8CE"/>
  </w:style>
  <w:style w:type="paragraph" w:styleId="Pta">
    <w:name w:val="footer"/>
    <w:basedOn w:val="Normlny"/>
    <w:link w:val="PtaChar"/>
    <w:uiPriority w:val="99"/>
    <w:unhideWhenUsed/>
    <w:rsid w:val="006528CE"/>
    <w:pPr>
      <w:tabs>
        <w:tab w:val="center" w:pos="4536"/>
        <w:tab w:val="right" w:pos="9072"/>
      </w:tabs>
      <w:spacing w:after="0" w:line="240" w:lineRule="auto"/>
    </w:pPr>
  </w:style>
  <w:style w:type="character" w:customStyle="1" w:styleId="PtaChar">
    <w:name w:val="Päta Char"/>
    <w:basedOn w:val="Predvolenpsmoodseku"/>
    <w:link w:val="Pta"/>
    <w:uiPriority w:val="99"/>
    <w:rsid w:val="006528CE"/>
  </w:style>
  <w:style w:type="character" w:styleId="Hypertextovprepojenie">
    <w:name w:val="Hyperlink"/>
    <w:uiPriority w:val="99"/>
    <w:unhideWhenUsed/>
    <w:rsid w:val="008C5B05"/>
    <w:rPr>
      <w:color w:val="0000FF"/>
      <w:u w:val="single"/>
    </w:rPr>
  </w:style>
  <w:style w:type="paragraph" w:styleId="Textbubliny">
    <w:name w:val="Balloon Text"/>
    <w:basedOn w:val="Normlny"/>
    <w:link w:val="TextbublinyChar"/>
    <w:uiPriority w:val="99"/>
    <w:semiHidden/>
    <w:unhideWhenUsed/>
    <w:rsid w:val="003478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47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16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E8AB4-7D07-4550-AC39-7F32C377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Pages>
  <Words>2820</Words>
  <Characters>16075</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Lacková, Beáta</cp:lastModifiedBy>
  <cp:revision>8</cp:revision>
  <dcterms:created xsi:type="dcterms:W3CDTF">2019-03-19T11:51:00Z</dcterms:created>
  <dcterms:modified xsi:type="dcterms:W3CDTF">2019-06-10T08:31:00Z</dcterms:modified>
</cp:coreProperties>
</file>