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1A62C" w14:textId="77777777" w:rsidR="0004513E" w:rsidRPr="00ED7874" w:rsidRDefault="00B577A9" w:rsidP="00ED7874">
      <w:pPr>
        <w:jc w:val="center"/>
        <w:outlineLvl w:val="0"/>
        <w:rPr>
          <w:noProof/>
          <w:szCs w:val="22"/>
        </w:rPr>
      </w:pPr>
      <w:r w:rsidRPr="00ED7874">
        <w:rPr>
          <w:b/>
          <w:noProof/>
          <w:szCs w:val="22"/>
        </w:rPr>
        <w:t>P</w:t>
      </w:r>
      <w:r w:rsidR="0004513E" w:rsidRPr="00ED7874">
        <w:rPr>
          <w:b/>
          <w:noProof/>
          <w:szCs w:val="22"/>
        </w:rPr>
        <w:t>ísomná informácia pre používateľa</w:t>
      </w:r>
    </w:p>
    <w:p w14:paraId="4C80B209" w14:textId="77777777" w:rsidR="0004513E" w:rsidRPr="00ED7874" w:rsidRDefault="0004513E" w:rsidP="00ED7874">
      <w:pPr>
        <w:jc w:val="center"/>
        <w:rPr>
          <w:noProof/>
          <w:szCs w:val="22"/>
        </w:rPr>
      </w:pPr>
    </w:p>
    <w:p w14:paraId="50D15480" w14:textId="77777777" w:rsidR="00D46236" w:rsidRPr="00ED7874" w:rsidRDefault="00D46236" w:rsidP="00ED7874">
      <w:pPr>
        <w:ind w:left="1418" w:right="1732" w:hanging="1"/>
        <w:jc w:val="center"/>
        <w:rPr>
          <w:rFonts w:eastAsia="Calibri"/>
          <w:b/>
          <w:szCs w:val="22"/>
          <w:lang w:val="en-US" w:eastAsia="en-US"/>
        </w:rPr>
      </w:pPr>
      <w:proofErr w:type="spellStart"/>
      <w:r w:rsidRPr="00ED7874">
        <w:rPr>
          <w:rFonts w:eastAsia="Calibri"/>
          <w:b/>
          <w:szCs w:val="22"/>
          <w:lang w:val="en-US" w:eastAsia="en-US"/>
        </w:rPr>
        <w:t>Dipperam</w:t>
      </w:r>
      <w:proofErr w:type="spellEnd"/>
      <w:r w:rsidRPr="00ED7874">
        <w:rPr>
          <w:rFonts w:eastAsia="Calibri"/>
          <w:b/>
          <w:szCs w:val="22"/>
          <w:lang w:val="en-US" w:eastAsia="en-US"/>
        </w:rPr>
        <w:t xml:space="preserve"> HCT 5 mg/160 mg/12</w:t>
      </w:r>
      <w:proofErr w:type="gramStart"/>
      <w:r w:rsidRPr="00ED7874">
        <w:rPr>
          <w:rFonts w:eastAsia="Calibri"/>
          <w:b/>
          <w:szCs w:val="22"/>
          <w:lang w:val="en-US" w:eastAsia="en-US"/>
        </w:rPr>
        <w:t>,5</w:t>
      </w:r>
      <w:proofErr w:type="gramEnd"/>
      <w:r w:rsidRPr="00ED7874">
        <w:rPr>
          <w:rFonts w:eastAsia="Calibri"/>
          <w:b/>
          <w:szCs w:val="22"/>
          <w:lang w:val="en-US" w:eastAsia="en-US"/>
        </w:rPr>
        <w:t xml:space="preserve"> mg </w:t>
      </w:r>
      <w:proofErr w:type="spellStart"/>
      <w:r w:rsidRPr="00ED7874">
        <w:rPr>
          <w:rFonts w:eastAsia="Calibri"/>
          <w:b/>
          <w:szCs w:val="22"/>
          <w:lang w:val="en-US" w:eastAsia="en-US"/>
        </w:rPr>
        <w:t>filmom</w:t>
      </w:r>
      <w:proofErr w:type="spellEnd"/>
      <w:r w:rsidRPr="00ED7874">
        <w:rPr>
          <w:rFonts w:eastAsia="Calibri"/>
          <w:b/>
          <w:szCs w:val="22"/>
          <w:lang w:val="en-US" w:eastAsia="en-US"/>
        </w:rPr>
        <w:t xml:space="preserve"> </w:t>
      </w:r>
      <w:proofErr w:type="spellStart"/>
      <w:r w:rsidRPr="00ED7874">
        <w:rPr>
          <w:rFonts w:eastAsia="Calibri"/>
          <w:b/>
          <w:szCs w:val="22"/>
          <w:lang w:val="en-US" w:eastAsia="en-US"/>
        </w:rPr>
        <w:t>obalené</w:t>
      </w:r>
      <w:proofErr w:type="spellEnd"/>
      <w:r w:rsidRPr="00ED7874">
        <w:rPr>
          <w:rFonts w:eastAsia="Calibri"/>
          <w:b/>
          <w:szCs w:val="22"/>
          <w:lang w:val="en-US" w:eastAsia="en-US"/>
        </w:rPr>
        <w:t xml:space="preserve"> </w:t>
      </w:r>
      <w:proofErr w:type="spellStart"/>
      <w:r w:rsidRPr="00ED7874">
        <w:rPr>
          <w:rFonts w:eastAsia="Calibri"/>
          <w:b/>
          <w:szCs w:val="22"/>
          <w:lang w:val="en-US" w:eastAsia="en-US"/>
        </w:rPr>
        <w:t>tablety</w:t>
      </w:r>
      <w:proofErr w:type="spellEnd"/>
    </w:p>
    <w:p w14:paraId="100CB128" w14:textId="77777777" w:rsidR="00D46236" w:rsidRPr="00ED7874" w:rsidRDefault="00D46236" w:rsidP="00ED7874">
      <w:pPr>
        <w:jc w:val="center"/>
        <w:rPr>
          <w:b/>
          <w:szCs w:val="22"/>
          <w:lang w:val="en-US"/>
        </w:rPr>
      </w:pPr>
      <w:proofErr w:type="spellStart"/>
      <w:r w:rsidRPr="00ED7874">
        <w:rPr>
          <w:b/>
          <w:szCs w:val="22"/>
          <w:lang w:val="en-US"/>
        </w:rPr>
        <w:t>Dipperam</w:t>
      </w:r>
      <w:proofErr w:type="spellEnd"/>
      <w:r w:rsidRPr="00ED7874">
        <w:rPr>
          <w:b/>
          <w:szCs w:val="22"/>
          <w:lang w:val="en-US"/>
        </w:rPr>
        <w:t xml:space="preserve"> HCT 10 mg/160 mg/12</w:t>
      </w:r>
      <w:proofErr w:type="gramStart"/>
      <w:r w:rsidRPr="00ED7874">
        <w:rPr>
          <w:b/>
          <w:szCs w:val="22"/>
          <w:lang w:val="en-US"/>
        </w:rPr>
        <w:t>,5</w:t>
      </w:r>
      <w:proofErr w:type="gramEnd"/>
      <w:r w:rsidRPr="00ED7874">
        <w:rPr>
          <w:b/>
          <w:szCs w:val="22"/>
          <w:lang w:val="en-US"/>
        </w:rPr>
        <w:t xml:space="preserve"> mg </w:t>
      </w:r>
      <w:proofErr w:type="spellStart"/>
      <w:r w:rsidRPr="00ED7874">
        <w:rPr>
          <w:b/>
          <w:szCs w:val="22"/>
          <w:lang w:val="en-US"/>
        </w:rPr>
        <w:t>filmom</w:t>
      </w:r>
      <w:proofErr w:type="spellEnd"/>
      <w:r w:rsidRPr="00ED7874">
        <w:rPr>
          <w:b/>
          <w:szCs w:val="22"/>
          <w:lang w:val="en-US"/>
        </w:rPr>
        <w:t xml:space="preserve"> </w:t>
      </w:r>
      <w:proofErr w:type="spellStart"/>
      <w:r w:rsidRPr="00ED7874">
        <w:rPr>
          <w:b/>
          <w:szCs w:val="22"/>
          <w:lang w:val="en-US"/>
        </w:rPr>
        <w:t>obalené</w:t>
      </w:r>
      <w:proofErr w:type="spellEnd"/>
      <w:r w:rsidRPr="00ED7874">
        <w:rPr>
          <w:b/>
          <w:szCs w:val="22"/>
          <w:lang w:val="en-US"/>
        </w:rPr>
        <w:t xml:space="preserve"> </w:t>
      </w:r>
      <w:proofErr w:type="spellStart"/>
      <w:r w:rsidRPr="00ED7874">
        <w:rPr>
          <w:b/>
          <w:szCs w:val="22"/>
          <w:lang w:val="en-US"/>
        </w:rPr>
        <w:t>tablety</w:t>
      </w:r>
      <w:proofErr w:type="spellEnd"/>
    </w:p>
    <w:p w14:paraId="5429CADC" w14:textId="77777777" w:rsidR="00D46236" w:rsidRPr="00ED7874" w:rsidRDefault="00D46236" w:rsidP="00ED7874">
      <w:pPr>
        <w:ind w:left="1276" w:right="1732" w:hanging="1"/>
        <w:jc w:val="center"/>
        <w:rPr>
          <w:rFonts w:eastAsia="Calibri"/>
          <w:b/>
          <w:szCs w:val="22"/>
          <w:lang w:val="en-US" w:eastAsia="en-US"/>
        </w:rPr>
      </w:pPr>
      <w:proofErr w:type="spellStart"/>
      <w:r w:rsidRPr="00ED7874">
        <w:rPr>
          <w:rFonts w:eastAsia="Calibri"/>
          <w:b/>
          <w:szCs w:val="22"/>
          <w:lang w:val="en-US" w:eastAsia="en-US"/>
        </w:rPr>
        <w:t>Dipperam</w:t>
      </w:r>
      <w:proofErr w:type="spellEnd"/>
      <w:r w:rsidRPr="00ED7874">
        <w:rPr>
          <w:rFonts w:eastAsia="Calibri"/>
          <w:b/>
          <w:szCs w:val="22"/>
          <w:lang w:val="en-US" w:eastAsia="en-US"/>
        </w:rPr>
        <w:t xml:space="preserve"> HCT 5 mg/160 mg/25 mg </w:t>
      </w:r>
      <w:proofErr w:type="spellStart"/>
      <w:r w:rsidRPr="00ED7874">
        <w:rPr>
          <w:rFonts w:eastAsia="Calibri"/>
          <w:b/>
          <w:szCs w:val="22"/>
          <w:lang w:val="en-US" w:eastAsia="en-US"/>
        </w:rPr>
        <w:t>filmom</w:t>
      </w:r>
      <w:proofErr w:type="spellEnd"/>
      <w:r w:rsidRPr="00ED7874">
        <w:rPr>
          <w:rFonts w:eastAsia="Calibri"/>
          <w:b/>
          <w:szCs w:val="22"/>
          <w:lang w:val="en-US" w:eastAsia="en-US"/>
        </w:rPr>
        <w:t xml:space="preserve"> </w:t>
      </w:r>
      <w:proofErr w:type="spellStart"/>
      <w:r w:rsidRPr="00ED7874">
        <w:rPr>
          <w:rFonts w:eastAsia="Calibri"/>
          <w:b/>
          <w:szCs w:val="22"/>
          <w:lang w:val="en-US" w:eastAsia="en-US"/>
        </w:rPr>
        <w:t>obalené</w:t>
      </w:r>
      <w:proofErr w:type="spellEnd"/>
      <w:r w:rsidRPr="00ED7874">
        <w:rPr>
          <w:rFonts w:eastAsia="Calibri"/>
          <w:b/>
          <w:szCs w:val="22"/>
          <w:lang w:val="en-US" w:eastAsia="en-US"/>
        </w:rPr>
        <w:t xml:space="preserve"> </w:t>
      </w:r>
      <w:proofErr w:type="spellStart"/>
      <w:r w:rsidRPr="00ED7874">
        <w:rPr>
          <w:rFonts w:eastAsia="Calibri"/>
          <w:b/>
          <w:szCs w:val="22"/>
          <w:lang w:val="en-US" w:eastAsia="en-US"/>
        </w:rPr>
        <w:t>tablety</w:t>
      </w:r>
      <w:proofErr w:type="spellEnd"/>
    </w:p>
    <w:p w14:paraId="1C7163DC" w14:textId="4730B261" w:rsidR="00D46236" w:rsidRPr="00ED7874" w:rsidRDefault="00D46236" w:rsidP="00ED7874">
      <w:pPr>
        <w:numPr>
          <w:ilvl w:val="12"/>
          <w:numId w:val="0"/>
        </w:numPr>
        <w:jc w:val="center"/>
        <w:rPr>
          <w:b/>
          <w:bCs/>
          <w:noProof/>
          <w:szCs w:val="22"/>
          <w:lang w:val="en-US"/>
        </w:rPr>
      </w:pPr>
      <w:r w:rsidRPr="00ED7874">
        <w:rPr>
          <w:b/>
          <w:bCs/>
          <w:noProof/>
          <w:szCs w:val="22"/>
          <w:lang w:val="en-US"/>
        </w:rPr>
        <w:t>Dipperam HCT 10 mg/160 mg/25 mg filmom obalené tablety</w:t>
      </w:r>
    </w:p>
    <w:p w14:paraId="1629E3CC" w14:textId="4A2CD091" w:rsidR="0004513E" w:rsidRDefault="00B81B09" w:rsidP="00420D51">
      <w:pPr>
        <w:numPr>
          <w:ilvl w:val="12"/>
          <w:numId w:val="0"/>
        </w:numPr>
        <w:ind w:left="2124" w:firstLine="708"/>
        <w:rPr>
          <w:szCs w:val="22"/>
        </w:rPr>
      </w:pPr>
      <w:r w:rsidRPr="00ED7874">
        <w:rPr>
          <w:szCs w:val="22"/>
        </w:rPr>
        <w:t>amlodipín/</w:t>
      </w:r>
      <w:proofErr w:type="spellStart"/>
      <w:r w:rsidRPr="00ED7874">
        <w:rPr>
          <w:szCs w:val="22"/>
        </w:rPr>
        <w:t>valsartan</w:t>
      </w:r>
      <w:proofErr w:type="spellEnd"/>
      <w:r w:rsidRPr="00ED7874">
        <w:rPr>
          <w:szCs w:val="22"/>
        </w:rPr>
        <w:t>/</w:t>
      </w:r>
      <w:proofErr w:type="spellStart"/>
      <w:r w:rsidRPr="00ED7874">
        <w:rPr>
          <w:szCs w:val="22"/>
        </w:rPr>
        <w:t>hydrochlorotiazid</w:t>
      </w:r>
      <w:proofErr w:type="spellEnd"/>
    </w:p>
    <w:p w14:paraId="05C3D6FE" w14:textId="77777777" w:rsidR="00420D51" w:rsidRPr="00ED7874" w:rsidRDefault="00420D51" w:rsidP="00420D51">
      <w:pPr>
        <w:numPr>
          <w:ilvl w:val="12"/>
          <w:numId w:val="0"/>
        </w:numPr>
        <w:ind w:left="2124" w:firstLine="708"/>
        <w:rPr>
          <w:noProof/>
          <w:szCs w:val="22"/>
        </w:rPr>
      </w:pPr>
    </w:p>
    <w:p w14:paraId="18E97D44" w14:textId="77777777" w:rsidR="0004513E" w:rsidRPr="00ED7874" w:rsidRDefault="0004513E" w:rsidP="00ED7874">
      <w:pPr>
        <w:rPr>
          <w:noProof/>
          <w:szCs w:val="22"/>
        </w:rPr>
      </w:pPr>
    </w:p>
    <w:p w14:paraId="507765E8" w14:textId="77777777" w:rsidR="0004513E" w:rsidRPr="00ED7874" w:rsidRDefault="0004513E" w:rsidP="00ED7874">
      <w:pPr>
        <w:ind w:left="0" w:right="-2" w:firstLine="0"/>
        <w:rPr>
          <w:noProof/>
          <w:szCs w:val="22"/>
        </w:rPr>
      </w:pPr>
      <w:r w:rsidRPr="00ED7874">
        <w:rPr>
          <w:b/>
          <w:noProof/>
          <w:szCs w:val="22"/>
        </w:rPr>
        <w:t>Pozorne si prečítajte celú písomnú informáciu predtým, ako začnete užívať</w:t>
      </w:r>
      <w:r w:rsidRPr="00ED7874">
        <w:rPr>
          <w:noProof/>
          <w:szCs w:val="22"/>
        </w:rPr>
        <w:t xml:space="preserve"> </w:t>
      </w:r>
      <w:r w:rsidRPr="00ED7874">
        <w:rPr>
          <w:b/>
          <w:noProof/>
          <w:szCs w:val="22"/>
        </w:rPr>
        <w:t>tento liek, pretože obsahuje pre vás dôležité informácie.</w:t>
      </w:r>
    </w:p>
    <w:p w14:paraId="0F8D44B5" w14:textId="77777777" w:rsidR="0004513E" w:rsidRPr="00ED7874" w:rsidRDefault="0004513E" w:rsidP="00ED7874">
      <w:pPr>
        <w:numPr>
          <w:ilvl w:val="0"/>
          <w:numId w:val="1"/>
        </w:numPr>
        <w:ind w:left="567" w:right="-2" w:hanging="567"/>
        <w:rPr>
          <w:noProof/>
          <w:szCs w:val="22"/>
        </w:rPr>
      </w:pPr>
      <w:r w:rsidRPr="00ED7874">
        <w:rPr>
          <w:noProof/>
          <w:szCs w:val="22"/>
        </w:rPr>
        <w:t>Túto písomnú informáciu si uschovajte. Možno bude potrebné, aby ste si ju znovu prečítali.</w:t>
      </w:r>
    </w:p>
    <w:p w14:paraId="39919BE9" w14:textId="77777777" w:rsidR="0004513E" w:rsidRPr="00ED7874" w:rsidRDefault="0004513E" w:rsidP="00ED7874">
      <w:pPr>
        <w:numPr>
          <w:ilvl w:val="0"/>
          <w:numId w:val="1"/>
        </w:numPr>
        <w:ind w:left="567" w:right="-2" w:hanging="567"/>
        <w:rPr>
          <w:noProof/>
          <w:szCs w:val="22"/>
        </w:rPr>
      </w:pPr>
      <w:r w:rsidRPr="00ED7874">
        <w:rPr>
          <w:noProof/>
          <w:szCs w:val="22"/>
        </w:rPr>
        <w:t>Ak máte akékoľvek ďalšie otázky, obráťte sa na svojho lekára</w:t>
      </w:r>
      <w:r w:rsidR="00B577A9" w:rsidRPr="00ED7874">
        <w:rPr>
          <w:noProof/>
          <w:szCs w:val="22"/>
        </w:rPr>
        <w:t xml:space="preserve"> </w:t>
      </w:r>
      <w:r w:rsidRPr="00ED7874">
        <w:rPr>
          <w:noProof/>
          <w:szCs w:val="22"/>
        </w:rPr>
        <w:t>alebo</w:t>
      </w:r>
      <w:r w:rsidR="00B577A9" w:rsidRPr="00ED7874">
        <w:rPr>
          <w:noProof/>
          <w:szCs w:val="22"/>
        </w:rPr>
        <w:t xml:space="preserve"> </w:t>
      </w:r>
      <w:r w:rsidRPr="00ED7874">
        <w:rPr>
          <w:noProof/>
          <w:szCs w:val="22"/>
        </w:rPr>
        <w:t>lekárnika</w:t>
      </w:r>
      <w:r w:rsidR="00B577A9" w:rsidRPr="00ED7874">
        <w:rPr>
          <w:noProof/>
          <w:szCs w:val="22"/>
        </w:rPr>
        <w:t>.</w:t>
      </w:r>
    </w:p>
    <w:p w14:paraId="2217106A" w14:textId="77777777" w:rsidR="0004513E" w:rsidRPr="00ED7874" w:rsidRDefault="0004513E" w:rsidP="00ED7874">
      <w:pPr>
        <w:tabs>
          <w:tab w:val="left" w:pos="567"/>
        </w:tabs>
        <w:ind w:right="-2"/>
        <w:rPr>
          <w:b/>
          <w:noProof/>
          <w:szCs w:val="22"/>
        </w:rPr>
      </w:pPr>
      <w:r w:rsidRPr="00ED7874">
        <w:rPr>
          <w:noProof/>
          <w:szCs w:val="22"/>
        </w:rPr>
        <w:t>-</w:t>
      </w:r>
      <w:r w:rsidRPr="00ED7874">
        <w:rPr>
          <w:noProof/>
          <w:szCs w:val="22"/>
        </w:rPr>
        <w:tab/>
        <w:t>Tento liek bol predpísaný iba vám. Nedávajte ho nikomu inému. Môže mu uškodiť, dokonca aj vtedy, ak má rovnaké prejavy ochorenia ako vy.</w:t>
      </w:r>
    </w:p>
    <w:p w14:paraId="69DD7305" w14:textId="77777777" w:rsidR="0004513E" w:rsidRPr="00ED7874" w:rsidRDefault="0004513E" w:rsidP="00ED7874">
      <w:pPr>
        <w:rPr>
          <w:noProof/>
          <w:szCs w:val="22"/>
        </w:rPr>
      </w:pPr>
      <w:r w:rsidRPr="00ED7874">
        <w:rPr>
          <w:noProof/>
          <w:szCs w:val="22"/>
        </w:rPr>
        <w:t>-</w:t>
      </w:r>
      <w:r w:rsidRPr="00ED7874">
        <w:rPr>
          <w:noProof/>
          <w:szCs w:val="22"/>
        </w:rPr>
        <w:tab/>
        <w:t xml:space="preserve">Ak sa u vás vyskytne akýkoľvek vedľajší účinok, obráťte sa na svojho </w:t>
      </w:r>
      <w:r w:rsidR="00B577A9" w:rsidRPr="00ED7874">
        <w:rPr>
          <w:noProof/>
          <w:szCs w:val="22"/>
        </w:rPr>
        <w:t xml:space="preserve">lekára </w:t>
      </w:r>
      <w:r w:rsidRPr="00ED7874">
        <w:rPr>
          <w:szCs w:val="22"/>
        </w:rPr>
        <w:t>alebo</w:t>
      </w:r>
      <w:r w:rsidRPr="00ED7874">
        <w:rPr>
          <w:noProof/>
          <w:szCs w:val="22"/>
        </w:rPr>
        <w:t xml:space="preserve"> lekárnika. To sa týka aj akýchkoľvek vedľajších účinkov, ktoré nie sú uvedené v tejto písomnej informácii. Pozri časť 4.</w:t>
      </w:r>
    </w:p>
    <w:p w14:paraId="5FD4A4B5" w14:textId="77777777" w:rsidR="0004513E" w:rsidRPr="00ED7874" w:rsidRDefault="0004513E" w:rsidP="00ED7874">
      <w:pPr>
        <w:rPr>
          <w:szCs w:val="22"/>
        </w:rPr>
      </w:pPr>
    </w:p>
    <w:p w14:paraId="7BBF9CE0" w14:textId="77777777" w:rsidR="0004513E" w:rsidRPr="00ED7874" w:rsidRDefault="0004513E" w:rsidP="00ED7874">
      <w:pPr>
        <w:numPr>
          <w:ilvl w:val="12"/>
          <w:numId w:val="0"/>
        </w:numPr>
        <w:ind w:right="-2"/>
        <w:outlineLvl w:val="0"/>
        <w:rPr>
          <w:noProof/>
          <w:szCs w:val="22"/>
        </w:rPr>
      </w:pPr>
      <w:r w:rsidRPr="00ED7874">
        <w:rPr>
          <w:b/>
          <w:noProof/>
          <w:szCs w:val="22"/>
        </w:rPr>
        <w:t>V tejto písomnej informácii sa dozviete</w:t>
      </w:r>
      <w:r w:rsidRPr="00ED7874">
        <w:rPr>
          <w:noProof/>
          <w:szCs w:val="22"/>
        </w:rPr>
        <w:t>:</w:t>
      </w:r>
    </w:p>
    <w:p w14:paraId="00F23783" w14:textId="49F7670B" w:rsidR="0004513E" w:rsidRPr="00ED7874" w:rsidRDefault="0004513E" w:rsidP="00ED7874">
      <w:pPr>
        <w:ind w:right="-29"/>
        <w:rPr>
          <w:noProof/>
          <w:szCs w:val="22"/>
        </w:rPr>
      </w:pPr>
      <w:r w:rsidRPr="00ED7874">
        <w:rPr>
          <w:noProof/>
          <w:szCs w:val="22"/>
        </w:rPr>
        <w:t>1.</w:t>
      </w:r>
      <w:r w:rsidRPr="00ED7874">
        <w:rPr>
          <w:noProof/>
          <w:szCs w:val="22"/>
        </w:rPr>
        <w:tab/>
        <w:t xml:space="preserve">Čo je </w:t>
      </w:r>
      <w:r w:rsidR="00D46236" w:rsidRPr="00ED7874">
        <w:rPr>
          <w:noProof/>
          <w:szCs w:val="22"/>
          <w:lang w:val="en-US"/>
        </w:rPr>
        <w:t xml:space="preserve">Dipperam HCT </w:t>
      </w:r>
      <w:r w:rsidRPr="00ED7874">
        <w:rPr>
          <w:noProof/>
          <w:szCs w:val="22"/>
        </w:rPr>
        <w:t>a na čo sa používa</w:t>
      </w:r>
    </w:p>
    <w:p w14:paraId="67485310" w14:textId="16D8C3D2" w:rsidR="0004513E" w:rsidRPr="00ED7874" w:rsidRDefault="0004513E" w:rsidP="00ED7874">
      <w:pPr>
        <w:ind w:right="-29"/>
        <w:rPr>
          <w:noProof/>
          <w:szCs w:val="22"/>
        </w:rPr>
      </w:pPr>
      <w:r w:rsidRPr="00ED7874">
        <w:rPr>
          <w:noProof/>
          <w:szCs w:val="22"/>
        </w:rPr>
        <w:t>2.</w:t>
      </w:r>
      <w:r w:rsidRPr="00ED7874">
        <w:rPr>
          <w:noProof/>
          <w:szCs w:val="22"/>
        </w:rPr>
        <w:tab/>
        <w:t>Čo potrebujete vedieť predtým, ako užijete</w:t>
      </w:r>
      <w:r w:rsidR="003C49C8" w:rsidRPr="00ED7874">
        <w:rPr>
          <w:noProof/>
          <w:szCs w:val="22"/>
        </w:rPr>
        <w:t xml:space="preserve"> </w:t>
      </w:r>
      <w:r w:rsidR="00D46236" w:rsidRPr="00ED7874">
        <w:rPr>
          <w:noProof/>
          <w:szCs w:val="22"/>
        </w:rPr>
        <w:t>Dipperam HCT</w:t>
      </w:r>
    </w:p>
    <w:p w14:paraId="5CA768AD" w14:textId="5D2B3C47" w:rsidR="0004513E" w:rsidRPr="00ED7874" w:rsidRDefault="0004513E" w:rsidP="00ED7874">
      <w:pPr>
        <w:ind w:right="-29"/>
        <w:rPr>
          <w:noProof/>
          <w:szCs w:val="22"/>
        </w:rPr>
      </w:pPr>
      <w:r w:rsidRPr="00ED7874">
        <w:rPr>
          <w:noProof/>
          <w:szCs w:val="22"/>
        </w:rPr>
        <w:t>3.</w:t>
      </w:r>
      <w:r w:rsidRPr="00ED7874">
        <w:rPr>
          <w:noProof/>
          <w:szCs w:val="22"/>
        </w:rPr>
        <w:tab/>
        <w:t>Ako užívať</w:t>
      </w:r>
      <w:r w:rsidR="003C49C8" w:rsidRPr="00ED7874">
        <w:rPr>
          <w:noProof/>
          <w:szCs w:val="22"/>
        </w:rPr>
        <w:t xml:space="preserve"> </w:t>
      </w:r>
      <w:r w:rsidR="00D46236" w:rsidRPr="00ED7874">
        <w:rPr>
          <w:noProof/>
          <w:szCs w:val="22"/>
        </w:rPr>
        <w:t>Dipperam HCT</w:t>
      </w:r>
    </w:p>
    <w:p w14:paraId="1D678E51" w14:textId="77777777" w:rsidR="0004513E" w:rsidRPr="00ED7874" w:rsidRDefault="0004513E" w:rsidP="00ED7874">
      <w:pPr>
        <w:ind w:right="-29"/>
        <w:rPr>
          <w:noProof/>
          <w:szCs w:val="22"/>
        </w:rPr>
      </w:pPr>
      <w:r w:rsidRPr="00ED7874">
        <w:rPr>
          <w:noProof/>
          <w:szCs w:val="22"/>
        </w:rPr>
        <w:t>4.</w:t>
      </w:r>
      <w:r w:rsidRPr="00ED7874">
        <w:rPr>
          <w:noProof/>
          <w:szCs w:val="22"/>
        </w:rPr>
        <w:tab/>
        <w:t>Možné vedľajšie účinky</w:t>
      </w:r>
    </w:p>
    <w:p w14:paraId="28CB6842" w14:textId="3C567E54" w:rsidR="0004513E" w:rsidRPr="00ED7874" w:rsidRDefault="0004513E" w:rsidP="00ED7874">
      <w:pPr>
        <w:ind w:right="-29"/>
        <w:rPr>
          <w:noProof/>
          <w:szCs w:val="22"/>
        </w:rPr>
      </w:pPr>
      <w:r w:rsidRPr="00ED7874">
        <w:rPr>
          <w:noProof/>
          <w:szCs w:val="22"/>
        </w:rPr>
        <w:t>5.</w:t>
      </w:r>
      <w:r w:rsidRPr="00ED7874">
        <w:rPr>
          <w:noProof/>
          <w:szCs w:val="22"/>
        </w:rPr>
        <w:tab/>
        <w:t xml:space="preserve">Ako uchovávať </w:t>
      </w:r>
      <w:r w:rsidR="00D46236" w:rsidRPr="00ED7874">
        <w:rPr>
          <w:noProof/>
          <w:szCs w:val="22"/>
        </w:rPr>
        <w:t>Dipperam HCT</w:t>
      </w:r>
    </w:p>
    <w:p w14:paraId="1E6B739C" w14:textId="77777777" w:rsidR="0004513E" w:rsidRPr="00ED7874" w:rsidRDefault="0004513E" w:rsidP="00ED7874">
      <w:pPr>
        <w:ind w:right="-29"/>
        <w:rPr>
          <w:noProof/>
          <w:szCs w:val="22"/>
        </w:rPr>
      </w:pPr>
      <w:r w:rsidRPr="00ED7874">
        <w:rPr>
          <w:noProof/>
          <w:szCs w:val="22"/>
        </w:rPr>
        <w:t>6.</w:t>
      </w:r>
      <w:r w:rsidRPr="00ED7874">
        <w:rPr>
          <w:noProof/>
          <w:szCs w:val="22"/>
        </w:rPr>
        <w:tab/>
        <w:t>Obsah balenia a ďalšie informácie</w:t>
      </w:r>
    </w:p>
    <w:p w14:paraId="1B3EF407" w14:textId="77777777" w:rsidR="0004513E" w:rsidRPr="00ED7874" w:rsidRDefault="0004513E" w:rsidP="00ED7874">
      <w:pPr>
        <w:numPr>
          <w:ilvl w:val="12"/>
          <w:numId w:val="0"/>
        </w:numPr>
        <w:ind w:right="-2"/>
        <w:rPr>
          <w:noProof/>
          <w:szCs w:val="22"/>
        </w:rPr>
      </w:pPr>
    </w:p>
    <w:p w14:paraId="5924678A" w14:textId="77777777" w:rsidR="0004513E" w:rsidRPr="00ED7874" w:rsidRDefault="0004513E" w:rsidP="00ED7874">
      <w:pPr>
        <w:numPr>
          <w:ilvl w:val="12"/>
          <w:numId w:val="0"/>
        </w:numPr>
        <w:ind w:right="-2"/>
        <w:rPr>
          <w:noProof/>
          <w:szCs w:val="22"/>
        </w:rPr>
      </w:pPr>
    </w:p>
    <w:p w14:paraId="64A4FF68" w14:textId="19EB62A9" w:rsidR="0004513E" w:rsidRPr="00ED7874" w:rsidRDefault="0004513E" w:rsidP="00ED7874">
      <w:pPr>
        <w:numPr>
          <w:ilvl w:val="12"/>
          <w:numId w:val="0"/>
        </w:numPr>
        <w:ind w:left="567" w:right="-2" w:hanging="567"/>
        <w:outlineLvl w:val="0"/>
        <w:rPr>
          <w:noProof/>
          <w:szCs w:val="22"/>
        </w:rPr>
      </w:pPr>
      <w:r w:rsidRPr="00ED7874">
        <w:rPr>
          <w:b/>
          <w:noProof/>
          <w:szCs w:val="22"/>
        </w:rPr>
        <w:t>1.</w:t>
      </w:r>
      <w:r w:rsidRPr="00ED7874">
        <w:rPr>
          <w:b/>
          <w:noProof/>
          <w:szCs w:val="22"/>
        </w:rPr>
        <w:tab/>
        <w:t>Čo</w:t>
      </w:r>
      <w:r w:rsidRPr="00ED7874">
        <w:rPr>
          <w:b/>
          <w:szCs w:val="22"/>
        </w:rPr>
        <w:t xml:space="preserve"> je </w:t>
      </w:r>
      <w:r w:rsidR="00D46236" w:rsidRPr="00ED7874">
        <w:rPr>
          <w:b/>
          <w:noProof/>
          <w:szCs w:val="22"/>
          <w:lang w:val="en-US"/>
        </w:rPr>
        <w:t xml:space="preserve">Dipperam HCT </w:t>
      </w:r>
      <w:r w:rsidRPr="00ED7874">
        <w:rPr>
          <w:b/>
          <w:noProof/>
          <w:szCs w:val="22"/>
        </w:rPr>
        <w:t>a </w:t>
      </w:r>
      <w:r w:rsidRPr="00ED7874">
        <w:rPr>
          <w:b/>
          <w:szCs w:val="22"/>
        </w:rPr>
        <w:t xml:space="preserve">na </w:t>
      </w:r>
      <w:r w:rsidRPr="00ED7874">
        <w:rPr>
          <w:b/>
          <w:noProof/>
          <w:szCs w:val="22"/>
        </w:rPr>
        <w:t>čo sa používa</w:t>
      </w:r>
    </w:p>
    <w:p w14:paraId="28E736AA" w14:textId="77777777" w:rsidR="0004513E" w:rsidRPr="00ED7874" w:rsidRDefault="0004513E" w:rsidP="00ED7874">
      <w:pPr>
        <w:numPr>
          <w:ilvl w:val="12"/>
          <w:numId w:val="0"/>
        </w:numPr>
        <w:ind w:right="-2"/>
        <w:rPr>
          <w:noProof/>
          <w:szCs w:val="22"/>
        </w:rPr>
      </w:pPr>
    </w:p>
    <w:p w14:paraId="5EE1D8AC" w14:textId="77777777" w:rsidR="00D46236" w:rsidRPr="00ED7874" w:rsidRDefault="00D46236" w:rsidP="00ED7874">
      <w:pPr>
        <w:pStyle w:val="Zkladntext"/>
        <w:ind w:left="118" w:right="120"/>
        <w:rPr>
          <w:szCs w:val="22"/>
        </w:rPr>
      </w:pPr>
      <w:r w:rsidRPr="00ED7874">
        <w:rPr>
          <w:szCs w:val="22"/>
        </w:rPr>
        <w:t xml:space="preserve">Tablety </w:t>
      </w:r>
      <w:proofErr w:type="spellStart"/>
      <w:r w:rsidRPr="00ED7874">
        <w:rPr>
          <w:szCs w:val="22"/>
        </w:rPr>
        <w:t>Dipperam</w:t>
      </w:r>
      <w:proofErr w:type="spellEnd"/>
      <w:r w:rsidRPr="00ED7874">
        <w:rPr>
          <w:szCs w:val="22"/>
        </w:rPr>
        <w:t xml:space="preserve"> HCT obsahujú tri liečivá, ktoré sa nazývajú amlodipín, </w:t>
      </w:r>
      <w:proofErr w:type="spellStart"/>
      <w:r w:rsidRPr="00ED7874">
        <w:rPr>
          <w:szCs w:val="22"/>
        </w:rPr>
        <w:t>valsartan</w:t>
      </w:r>
      <w:proofErr w:type="spellEnd"/>
      <w:r w:rsidRPr="00ED7874">
        <w:rPr>
          <w:szCs w:val="22"/>
        </w:rPr>
        <w:t xml:space="preserve"> a </w:t>
      </w:r>
      <w:proofErr w:type="spellStart"/>
      <w:r w:rsidRPr="00ED7874">
        <w:rPr>
          <w:szCs w:val="22"/>
        </w:rPr>
        <w:t>hydrochlorotiazid</w:t>
      </w:r>
      <w:proofErr w:type="spellEnd"/>
      <w:r w:rsidRPr="00ED7874">
        <w:rPr>
          <w:szCs w:val="22"/>
        </w:rPr>
        <w:t>. Všetky tieto liečivá pomáhajú znižovať vysoký krvný tlak.</w:t>
      </w:r>
    </w:p>
    <w:p w14:paraId="3DEF8420" w14:textId="2C626902" w:rsidR="00371E7F" w:rsidRPr="00ED7874" w:rsidRDefault="00D46236" w:rsidP="00ED7874">
      <w:pPr>
        <w:pStyle w:val="Default"/>
        <w:numPr>
          <w:ilvl w:val="0"/>
          <w:numId w:val="2"/>
        </w:numPr>
        <w:spacing w:after="38"/>
        <w:ind w:left="426" w:hanging="426"/>
        <w:rPr>
          <w:sz w:val="22"/>
          <w:szCs w:val="22"/>
        </w:rPr>
      </w:pPr>
      <w:r w:rsidRPr="00ED7874">
        <w:rPr>
          <w:sz w:val="22"/>
          <w:szCs w:val="22"/>
        </w:rPr>
        <w:t>Amlodipín patrí do skupiny liečiv nazývaných „blokátory vápnikových (kalciových) kanálov”. Amlodipín bráni prestupu vápnika do steny krvných ciev, čím predchádza zužovaniu krvných ciev</w:t>
      </w:r>
      <w:r w:rsidR="00371E7F" w:rsidRPr="00ED7874">
        <w:rPr>
          <w:sz w:val="22"/>
          <w:szCs w:val="22"/>
        </w:rPr>
        <w:t>.</w:t>
      </w:r>
    </w:p>
    <w:p w14:paraId="28AC823D" w14:textId="566345F2" w:rsidR="00371E7F" w:rsidRPr="00ED7874" w:rsidRDefault="00D46236" w:rsidP="00ED7874">
      <w:pPr>
        <w:pStyle w:val="Default"/>
        <w:numPr>
          <w:ilvl w:val="0"/>
          <w:numId w:val="2"/>
        </w:numPr>
        <w:ind w:left="426" w:hanging="426"/>
        <w:rPr>
          <w:sz w:val="22"/>
          <w:szCs w:val="22"/>
        </w:rPr>
      </w:pPr>
      <w:proofErr w:type="spellStart"/>
      <w:r w:rsidRPr="00ED7874">
        <w:rPr>
          <w:sz w:val="22"/>
          <w:szCs w:val="22"/>
        </w:rPr>
        <w:t>Valsartan</w:t>
      </w:r>
      <w:proofErr w:type="spellEnd"/>
      <w:r w:rsidRPr="00ED7874">
        <w:rPr>
          <w:sz w:val="22"/>
          <w:szCs w:val="22"/>
        </w:rPr>
        <w:t xml:space="preserve"> patrí do skupiny liečiv nazývaných „antagonisty receptorov angiotenzínu II”. Angiotenzín II sa tvorí v tele a spôsobuje zužovanie krvných ciev, čím zvyšuje tlak krvi. </w:t>
      </w:r>
      <w:proofErr w:type="spellStart"/>
      <w:r w:rsidRPr="00ED7874">
        <w:rPr>
          <w:sz w:val="22"/>
          <w:szCs w:val="22"/>
        </w:rPr>
        <w:t>Valsartan</w:t>
      </w:r>
      <w:proofErr w:type="spellEnd"/>
      <w:r w:rsidRPr="00ED7874">
        <w:rPr>
          <w:sz w:val="22"/>
          <w:szCs w:val="22"/>
        </w:rPr>
        <w:t xml:space="preserve"> pôsobí tak, že bráni účinku angiotenzínu</w:t>
      </w:r>
      <w:r w:rsidRPr="00ED7874">
        <w:rPr>
          <w:spacing w:val="12"/>
          <w:sz w:val="22"/>
          <w:szCs w:val="22"/>
        </w:rPr>
        <w:t xml:space="preserve"> </w:t>
      </w:r>
      <w:r w:rsidRPr="00ED7874">
        <w:rPr>
          <w:spacing w:val="-3"/>
          <w:sz w:val="22"/>
          <w:szCs w:val="22"/>
        </w:rPr>
        <w:t>II</w:t>
      </w:r>
      <w:r w:rsidR="00371E7F" w:rsidRPr="00ED7874">
        <w:rPr>
          <w:sz w:val="22"/>
          <w:szCs w:val="22"/>
        </w:rPr>
        <w:t>.</w:t>
      </w:r>
    </w:p>
    <w:p w14:paraId="581793BF" w14:textId="106B4551" w:rsidR="0034090A" w:rsidRPr="00ED7874" w:rsidRDefault="0034090A" w:rsidP="00ED7874">
      <w:pPr>
        <w:pStyle w:val="Default"/>
        <w:numPr>
          <w:ilvl w:val="0"/>
          <w:numId w:val="2"/>
        </w:numPr>
        <w:ind w:left="426" w:hanging="426"/>
        <w:rPr>
          <w:sz w:val="22"/>
          <w:szCs w:val="22"/>
        </w:rPr>
      </w:pPr>
      <w:proofErr w:type="spellStart"/>
      <w:r w:rsidRPr="00ED7874">
        <w:rPr>
          <w:sz w:val="22"/>
          <w:szCs w:val="22"/>
        </w:rPr>
        <w:t>Hydrochlorotiazid</w:t>
      </w:r>
      <w:proofErr w:type="spellEnd"/>
      <w:r w:rsidRPr="00ED7874">
        <w:rPr>
          <w:sz w:val="22"/>
          <w:szCs w:val="22"/>
        </w:rPr>
        <w:t xml:space="preserve"> patrí do skupiny liečiv nazývaných „</w:t>
      </w:r>
      <w:proofErr w:type="spellStart"/>
      <w:r w:rsidRPr="00ED7874">
        <w:rPr>
          <w:sz w:val="22"/>
          <w:szCs w:val="22"/>
        </w:rPr>
        <w:t>tiazidové</w:t>
      </w:r>
      <w:proofErr w:type="spellEnd"/>
      <w:r w:rsidRPr="00ED7874">
        <w:rPr>
          <w:sz w:val="22"/>
          <w:szCs w:val="22"/>
        </w:rPr>
        <w:t xml:space="preserve"> diuretiká”. </w:t>
      </w:r>
      <w:proofErr w:type="spellStart"/>
      <w:r w:rsidRPr="00ED7874">
        <w:rPr>
          <w:sz w:val="22"/>
          <w:szCs w:val="22"/>
        </w:rPr>
        <w:t>Hydrochlorotiazid</w:t>
      </w:r>
      <w:proofErr w:type="spellEnd"/>
      <w:r w:rsidRPr="00ED7874">
        <w:rPr>
          <w:sz w:val="22"/>
          <w:szCs w:val="22"/>
        </w:rPr>
        <w:t xml:space="preserve"> zvyšuje tvorbu moču, čím sa tiež znižuje krvný</w:t>
      </w:r>
      <w:r w:rsidRPr="00ED7874">
        <w:rPr>
          <w:spacing w:val="-13"/>
          <w:sz w:val="22"/>
          <w:szCs w:val="22"/>
        </w:rPr>
        <w:t xml:space="preserve"> </w:t>
      </w:r>
      <w:r w:rsidRPr="00ED7874">
        <w:rPr>
          <w:sz w:val="22"/>
          <w:szCs w:val="22"/>
        </w:rPr>
        <w:t>tlak.</w:t>
      </w:r>
    </w:p>
    <w:p w14:paraId="7D0D23FD" w14:textId="397F350C" w:rsidR="00371E7F" w:rsidRPr="00ED7874" w:rsidRDefault="0034090A" w:rsidP="00ED7874">
      <w:pPr>
        <w:pStyle w:val="Default"/>
        <w:rPr>
          <w:sz w:val="22"/>
          <w:szCs w:val="22"/>
        </w:rPr>
      </w:pPr>
      <w:r w:rsidRPr="00ED7874">
        <w:rPr>
          <w:sz w:val="22"/>
          <w:szCs w:val="22"/>
        </w:rPr>
        <w:t>Dôsledkom všetkých týchto troch mechanizmov je uvoľnenie krvných ciev a zníženie krvného tlaku</w:t>
      </w:r>
      <w:r w:rsidR="00371E7F" w:rsidRPr="00ED7874">
        <w:rPr>
          <w:sz w:val="22"/>
          <w:szCs w:val="22"/>
        </w:rPr>
        <w:t>.</w:t>
      </w:r>
    </w:p>
    <w:p w14:paraId="7C2AAC33" w14:textId="77777777" w:rsidR="00BA50DB" w:rsidRPr="00ED7874" w:rsidRDefault="00BA50DB" w:rsidP="00ED7874">
      <w:pPr>
        <w:numPr>
          <w:ilvl w:val="12"/>
          <w:numId w:val="0"/>
        </w:numPr>
        <w:ind w:right="-2"/>
        <w:rPr>
          <w:szCs w:val="22"/>
        </w:rPr>
      </w:pPr>
    </w:p>
    <w:p w14:paraId="0C1D1425" w14:textId="7B688E03" w:rsidR="0004513E" w:rsidRPr="00ED7874" w:rsidRDefault="0034090A" w:rsidP="00ED7874">
      <w:pPr>
        <w:numPr>
          <w:ilvl w:val="12"/>
          <w:numId w:val="0"/>
        </w:numPr>
        <w:ind w:right="-2"/>
        <w:rPr>
          <w:noProof/>
          <w:szCs w:val="22"/>
        </w:rPr>
      </w:pPr>
      <w:proofErr w:type="spellStart"/>
      <w:r w:rsidRPr="00ED7874">
        <w:rPr>
          <w:szCs w:val="22"/>
        </w:rPr>
        <w:t>Dipperam</w:t>
      </w:r>
      <w:proofErr w:type="spellEnd"/>
      <w:r w:rsidRPr="00ED7874">
        <w:rPr>
          <w:szCs w:val="22"/>
        </w:rPr>
        <w:t xml:space="preserve"> HCT sa používa na liečbu vysokého krvného tlaku u dospelých pacientov, ktorých krvný tlak sa už znížil počas užívania amlodipínu, </w:t>
      </w:r>
      <w:proofErr w:type="spellStart"/>
      <w:r w:rsidRPr="00ED7874">
        <w:rPr>
          <w:szCs w:val="22"/>
        </w:rPr>
        <w:t>valsartanu</w:t>
      </w:r>
      <w:proofErr w:type="spellEnd"/>
      <w:r w:rsidRPr="00ED7874">
        <w:rPr>
          <w:szCs w:val="22"/>
        </w:rPr>
        <w:t xml:space="preserve"> a </w:t>
      </w:r>
      <w:proofErr w:type="spellStart"/>
      <w:r w:rsidRPr="00ED7874">
        <w:rPr>
          <w:szCs w:val="22"/>
        </w:rPr>
        <w:t>hydrochlorotiazidu</w:t>
      </w:r>
      <w:proofErr w:type="spellEnd"/>
      <w:r w:rsidRPr="00ED7874">
        <w:rPr>
          <w:szCs w:val="22"/>
        </w:rPr>
        <w:t xml:space="preserve"> a pre ktorých môže byť výhodné užívať jednu tabletu obsahujúcu všetky tri liečivá</w:t>
      </w:r>
      <w:r w:rsidR="00371E7F" w:rsidRPr="00ED7874">
        <w:rPr>
          <w:szCs w:val="22"/>
        </w:rPr>
        <w:t>.</w:t>
      </w:r>
    </w:p>
    <w:p w14:paraId="529A8D68" w14:textId="77777777" w:rsidR="0004513E" w:rsidRPr="00ED7874" w:rsidRDefault="0004513E" w:rsidP="00ED7874">
      <w:pPr>
        <w:numPr>
          <w:ilvl w:val="12"/>
          <w:numId w:val="0"/>
        </w:numPr>
        <w:ind w:right="-2"/>
        <w:rPr>
          <w:noProof/>
          <w:szCs w:val="22"/>
        </w:rPr>
      </w:pPr>
    </w:p>
    <w:p w14:paraId="0E2FB0F1" w14:textId="77777777" w:rsidR="0004513E" w:rsidRPr="00ED7874" w:rsidRDefault="0004513E" w:rsidP="00ED7874">
      <w:pPr>
        <w:numPr>
          <w:ilvl w:val="12"/>
          <w:numId w:val="0"/>
        </w:numPr>
        <w:ind w:right="-2"/>
        <w:rPr>
          <w:noProof/>
          <w:szCs w:val="22"/>
        </w:rPr>
      </w:pPr>
    </w:p>
    <w:p w14:paraId="56A3BF14" w14:textId="5A28E90D" w:rsidR="0004513E" w:rsidRPr="00ED7874" w:rsidRDefault="0004513E" w:rsidP="00ED7874">
      <w:pPr>
        <w:numPr>
          <w:ilvl w:val="12"/>
          <w:numId w:val="0"/>
        </w:numPr>
        <w:ind w:left="567" w:right="-2" w:hanging="567"/>
        <w:outlineLvl w:val="0"/>
        <w:rPr>
          <w:noProof/>
          <w:szCs w:val="22"/>
        </w:rPr>
      </w:pPr>
      <w:r w:rsidRPr="00ED7874">
        <w:rPr>
          <w:b/>
          <w:noProof/>
          <w:szCs w:val="22"/>
        </w:rPr>
        <w:t>2.</w:t>
      </w:r>
      <w:r w:rsidRPr="00ED7874">
        <w:rPr>
          <w:b/>
          <w:noProof/>
          <w:szCs w:val="22"/>
        </w:rPr>
        <w:tab/>
        <w:t>Čo potrebujete vedieť predtým, ako užijete</w:t>
      </w:r>
      <w:r w:rsidR="00CE26DF" w:rsidRPr="00ED7874">
        <w:rPr>
          <w:b/>
          <w:noProof/>
          <w:szCs w:val="22"/>
        </w:rPr>
        <w:t xml:space="preserve"> </w:t>
      </w:r>
      <w:r w:rsidR="0034090A" w:rsidRPr="00ED7874">
        <w:rPr>
          <w:b/>
          <w:noProof/>
          <w:szCs w:val="22"/>
          <w:lang w:val="en-US"/>
        </w:rPr>
        <w:t>Dipperam HCT</w:t>
      </w:r>
    </w:p>
    <w:p w14:paraId="62E63E93" w14:textId="77777777" w:rsidR="0004513E" w:rsidRPr="00ED7874" w:rsidRDefault="0004513E" w:rsidP="00ED7874">
      <w:pPr>
        <w:numPr>
          <w:ilvl w:val="12"/>
          <w:numId w:val="0"/>
        </w:numPr>
        <w:ind w:right="-2"/>
        <w:rPr>
          <w:noProof/>
          <w:szCs w:val="22"/>
        </w:rPr>
      </w:pPr>
    </w:p>
    <w:p w14:paraId="35FB8537" w14:textId="58381D05" w:rsidR="0004513E" w:rsidRPr="00ED7874" w:rsidRDefault="0004513E" w:rsidP="00ED7874">
      <w:pPr>
        <w:numPr>
          <w:ilvl w:val="12"/>
          <w:numId w:val="0"/>
        </w:numPr>
        <w:outlineLvl w:val="0"/>
        <w:rPr>
          <w:b/>
          <w:noProof/>
          <w:szCs w:val="22"/>
        </w:rPr>
      </w:pPr>
      <w:r w:rsidRPr="00ED7874">
        <w:rPr>
          <w:b/>
          <w:noProof/>
          <w:szCs w:val="22"/>
        </w:rPr>
        <w:t>Neužívajte</w:t>
      </w:r>
      <w:r w:rsidR="006E6A09" w:rsidRPr="00ED7874">
        <w:rPr>
          <w:b/>
          <w:noProof/>
          <w:szCs w:val="22"/>
        </w:rPr>
        <w:t xml:space="preserve"> </w:t>
      </w:r>
      <w:proofErr w:type="spellStart"/>
      <w:r w:rsidR="0034090A" w:rsidRPr="00ED7874">
        <w:rPr>
          <w:b/>
          <w:szCs w:val="22"/>
        </w:rPr>
        <w:t>Dipperam</w:t>
      </w:r>
      <w:proofErr w:type="spellEnd"/>
      <w:r w:rsidR="0034090A" w:rsidRPr="00ED7874">
        <w:rPr>
          <w:b/>
          <w:szCs w:val="22"/>
        </w:rPr>
        <w:t xml:space="preserve"> HCT</w:t>
      </w:r>
    </w:p>
    <w:p w14:paraId="0D325378" w14:textId="6022E8EC" w:rsidR="006E6A09" w:rsidRPr="00ED7874" w:rsidRDefault="0034090A" w:rsidP="00ED7874">
      <w:pPr>
        <w:pStyle w:val="Default"/>
        <w:numPr>
          <w:ilvl w:val="0"/>
          <w:numId w:val="1"/>
        </w:numPr>
        <w:spacing w:after="35"/>
        <w:ind w:left="567" w:hanging="567"/>
        <w:rPr>
          <w:sz w:val="22"/>
          <w:szCs w:val="22"/>
        </w:rPr>
      </w:pPr>
      <w:r w:rsidRPr="00ED7874">
        <w:rPr>
          <w:sz w:val="22"/>
          <w:szCs w:val="22"/>
        </w:rPr>
        <w:t xml:space="preserve">ak ste viac ako 3 mesiace tehotná. (Odporúča sa, aby ste sa vyvarovali užívaniu </w:t>
      </w:r>
      <w:proofErr w:type="spellStart"/>
      <w:r w:rsidRPr="00ED7874">
        <w:rPr>
          <w:sz w:val="22"/>
          <w:szCs w:val="22"/>
        </w:rPr>
        <w:t>Dipperamu</w:t>
      </w:r>
      <w:proofErr w:type="spellEnd"/>
      <w:r w:rsidRPr="00ED7874">
        <w:rPr>
          <w:sz w:val="22"/>
          <w:szCs w:val="22"/>
        </w:rPr>
        <w:t xml:space="preserve"> HCT aj na začiatku tehotenstva – pozri časť</w:t>
      </w:r>
      <w:r w:rsidRPr="00ED7874">
        <w:rPr>
          <w:spacing w:val="9"/>
          <w:sz w:val="22"/>
          <w:szCs w:val="22"/>
        </w:rPr>
        <w:t xml:space="preserve"> </w:t>
      </w:r>
      <w:r w:rsidRPr="00ED7874">
        <w:rPr>
          <w:sz w:val="22"/>
          <w:szCs w:val="22"/>
        </w:rPr>
        <w:t>Tehotenstvo)</w:t>
      </w:r>
      <w:r w:rsidR="006E6A09" w:rsidRPr="00ED7874">
        <w:rPr>
          <w:sz w:val="22"/>
          <w:szCs w:val="22"/>
        </w:rPr>
        <w:t>.</w:t>
      </w:r>
    </w:p>
    <w:p w14:paraId="5EB8D6D1" w14:textId="364E7E3A" w:rsidR="00616EA2" w:rsidRPr="00ED7874" w:rsidRDefault="0034090A" w:rsidP="00ED7874">
      <w:pPr>
        <w:pStyle w:val="Default"/>
        <w:numPr>
          <w:ilvl w:val="0"/>
          <w:numId w:val="1"/>
        </w:numPr>
        <w:spacing w:after="35"/>
        <w:ind w:left="567" w:hanging="567"/>
        <w:rPr>
          <w:sz w:val="22"/>
          <w:szCs w:val="22"/>
        </w:rPr>
      </w:pPr>
      <w:r w:rsidRPr="00ED7874">
        <w:rPr>
          <w:sz w:val="22"/>
          <w:szCs w:val="22"/>
        </w:rPr>
        <w:t xml:space="preserve">ak ste alergický na amlodipín alebo na akékoľvek iné blokátory kalciových kanálov, </w:t>
      </w:r>
      <w:proofErr w:type="spellStart"/>
      <w:r w:rsidRPr="00ED7874">
        <w:rPr>
          <w:sz w:val="22"/>
          <w:szCs w:val="22"/>
        </w:rPr>
        <w:t>valsartan</w:t>
      </w:r>
      <w:proofErr w:type="spellEnd"/>
      <w:r w:rsidRPr="00ED7874">
        <w:rPr>
          <w:sz w:val="22"/>
          <w:szCs w:val="22"/>
        </w:rPr>
        <w:t xml:space="preserve">, </w:t>
      </w:r>
      <w:proofErr w:type="spellStart"/>
      <w:r w:rsidRPr="00ED7874">
        <w:rPr>
          <w:sz w:val="22"/>
          <w:szCs w:val="22"/>
        </w:rPr>
        <w:t>hydrochlorotiazid</w:t>
      </w:r>
      <w:proofErr w:type="spellEnd"/>
      <w:r w:rsidRPr="00ED7874">
        <w:rPr>
          <w:sz w:val="22"/>
          <w:szCs w:val="22"/>
        </w:rPr>
        <w:t xml:space="preserve">, lieky odvodené od sulfónamidov (lieky používané na liečbu infekcií </w:t>
      </w:r>
      <w:r w:rsidRPr="00ED7874">
        <w:rPr>
          <w:sz w:val="22"/>
          <w:szCs w:val="22"/>
        </w:rPr>
        <w:lastRenderedPageBreak/>
        <w:t>dýchacích alebo močových ciest) alebo na ktorúkoľvek z ďalších zložiek tohto lieku (uvedených v časti 6)</w:t>
      </w:r>
      <w:r w:rsidR="006E6A09" w:rsidRPr="00ED7874">
        <w:rPr>
          <w:sz w:val="22"/>
          <w:szCs w:val="22"/>
        </w:rPr>
        <w:t>.</w:t>
      </w:r>
    </w:p>
    <w:p w14:paraId="741600EA" w14:textId="57312CE8" w:rsidR="006E6A09" w:rsidRPr="00ED7874" w:rsidRDefault="006E6A09" w:rsidP="00ED7874">
      <w:pPr>
        <w:pStyle w:val="Default"/>
        <w:spacing w:after="35"/>
        <w:ind w:left="567"/>
        <w:rPr>
          <w:sz w:val="22"/>
          <w:szCs w:val="22"/>
        </w:rPr>
      </w:pPr>
      <w:r w:rsidRPr="00ED7874">
        <w:rPr>
          <w:sz w:val="22"/>
          <w:szCs w:val="22"/>
        </w:rPr>
        <w:t xml:space="preserve">Ak si myslíte, že môžete byť alergický, </w:t>
      </w:r>
      <w:r w:rsidR="007C4DD0" w:rsidRPr="00ED7874">
        <w:rPr>
          <w:sz w:val="22"/>
          <w:szCs w:val="22"/>
        </w:rPr>
        <w:t xml:space="preserve">neužite </w:t>
      </w:r>
      <w:proofErr w:type="spellStart"/>
      <w:r w:rsidR="007C4DD0" w:rsidRPr="00ED7874">
        <w:rPr>
          <w:sz w:val="22"/>
          <w:szCs w:val="22"/>
        </w:rPr>
        <w:t>Dipperam</w:t>
      </w:r>
      <w:proofErr w:type="spellEnd"/>
      <w:r w:rsidR="007C4DD0" w:rsidRPr="00ED7874">
        <w:rPr>
          <w:sz w:val="22"/>
          <w:szCs w:val="22"/>
        </w:rPr>
        <w:t xml:space="preserve"> HCT a porozprávajte sa so svojím lekárom</w:t>
      </w:r>
      <w:r w:rsidRPr="00ED7874">
        <w:rPr>
          <w:sz w:val="22"/>
          <w:szCs w:val="22"/>
        </w:rPr>
        <w:t>.</w:t>
      </w:r>
    </w:p>
    <w:p w14:paraId="0B2E0DEB" w14:textId="458F3482"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ochorenie pečene, poškodenie žlčovodov v pečeni (biliárnu cirhózu) spôsobujúce hromadenie žlče v pečeni</w:t>
      </w:r>
      <w:r w:rsidRPr="00ED7874">
        <w:rPr>
          <w:spacing w:val="13"/>
          <w:sz w:val="22"/>
          <w:szCs w:val="22"/>
        </w:rPr>
        <w:t xml:space="preserve"> </w:t>
      </w:r>
      <w:r w:rsidRPr="00ED7874">
        <w:rPr>
          <w:sz w:val="22"/>
          <w:szCs w:val="22"/>
        </w:rPr>
        <w:t>(</w:t>
      </w:r>
      <w:proofErr w:type="spellStart"/>
      <w:r w:rsidRPr="00ED7874">
        <w:rPr>
          <w:sz w:val="22"/>
          <w:szCs w:val="22"/>
        </w:rPr>
        <w:t>cholestázu</w:t>
      </w:r>
      <w:proofErr w:type="spellEnd"/>
      <w:r w:rsidRPr="00ED7874">
        <w:rPr>
          <w:sz w:val="22"/>
          <w:szCs w:val="22"/>
        </w:rPr>
        <w:t>)</w:t>
      </w:r>
      <w:r w:rsidR="00616EA2" w:rsidRPr="00ED7874">
        <w:rPr>
          <w:sz w:val="22"/>
          <w:szCs w:val="22"/>
        </w:rPr>
        <w:t>.</w:t>
      </w:r>
    </w:p>
    <w:p w14:paraId="00D89C0F" w14:textId="370C8606"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závažné problémy s obličkami alebo podstupujete</w:t>
      </w:r>
      <w:r w:rsidRPr="00ED7874">
        <w:rPr>
          <w:spacing w:val="9"/>
          <w:sz w:val="22"/>
          <w:szCs w:val="22"/>
        </w:rPr>
        <w:t xml:space="preserve"> </w:t>
      </w:r>
      <w:r w:rsidRPr="00ED7874">
        <w:rPr>
          <w:sz w:val="22"/>
          <w:szCs w:val="22"/>
        </w:rPr>
        <w:t>dialýzu</w:t>
      </w:r>
      <w:r w:rsidR="00616EA2" w:rsidRPr="00ED7874">
        <w:rPr>
          <w:sz w:val="22"/>
          <w:szCs w:val="22"/>
        </w:rPr>
        <w:t>.</w:t>
      </w:r>
    </w:p>
    <w:p w14:paraId="10E79AF5" w14:textId="04AE3603" w:rsidR="00616EA2" w:rsidRPr="00ED7874" w:rsidRDefault="0034090A" w:rsidP="00ED7874">
      <w:pPr>
        <w:pStyle w:val="Default"/>
        <w:numPr>
          <w:ilvl w:val="0"/>
          <w:numId w:val="1"/>
        </w:numPr>
        <w:spacing w:after="35"/>
        <w:ind w:left="567" w:hanging="567"/>
        <w:rPr>
          <w:sz w:val="22"/>
          <w:szCs w:val="22"/>
        </w:rPr>
      </w:pPr>
      <w:r w:rsidRPr="00ED7874">
        <w:rPr>
          <w:sz w:val="22"/>
          <w:szCs w:val="22"/>
        </w:rPr>
        <w:t>ak nemôžete tvoriť moč</w:t>
      </w:r>
      <w:r w:rsidRPr="00ED7874">
        <w:rPr>
          <w:spacing w:val="-2"/>
          <w:sz w:val="22"/>
          <w:szCs w:val="22"/>
        </w:rPr>
        <w:t xml:space="preserve"> </w:t>
      </w:r>
      <w:r w:rsidRPr="00ED7874">
        <w:rPr>
          <w:sz w:val="22"/>
          <w:szCs w:val="22"/>
        </w:rPr>
        <w:t>(</w:t>
      </w:r>
      <w:proofErr w:type="spellStart"/>
      <w:r w:rsidRPr="00ED7874">
        <w:rPr>
          <w:sz w:val="22"/>
          <w:szCs w:val="22"/>
        </w:rPr>
        <w:t>anúria</w:t>
      </w:r>
      <w:proofErr w:type="spellEnd"/>
      <w:r w:rsidR="00616EA2" w:rsidRPr="00ED7874">
        <w:rPr>
          <w:sz w:val="22"/>
          <w:szCs w:val="22"/>
        </w:rPr>
        <w:t>).</w:t>
      </w:r>
    </w:p>
    <w:p w14:paraId="203062A1" w14:textId="3E9EE0E1" w:rsidR="00616EA2" w:rsidRPr="00ED7874" w:rsidRDefault="0034090A" w:rsidP="00ED7874">
      <w:pPr>
        <w:pStyle w:val="Default"/>
        <w:numPr>
          <w:ilvl w:val="0"/>
          <w:numId w:val="1"/>
        </w:numPr>
        <w:spacing w:after="35"/>
        <w:ind w:left="567" w:hanging="567"/>
        <w:rPr>
          <w:sz w:val="22"/>
          <w:szCs w:val="22"/>
        </w:rPr>
      </w:pPr>
      <w:r w:rsidRPr="00ED7874">
        <w:rPr>
          <w:sz w:val="22"/>
          <w:szCs w:val="22"/>
        </w:rPr>
        <w:t>ak máte hladinu draslíka alebo sodíka v krvi príliš nízku napriek liečbe na zvýšenie hladiny draslíka alebo sodíka v</w:t>
      </w:r>
      <w:r w:rsidRPr="00ED7874">
        <w:rPr>
          <w:spacing w:val="-3"/>
          <w:sz w:val="22"/>
          <w:szCs w:val="22"/>
        </w:rPr>
        <w:t xml:space="preserve"> </w:t>
      </w:r>
      <w:r w:rsidRPr="00ED7874">
        <w:rPr>
          <w:sz w:val="22"/>
          <w:szCs w:val="22"/>
        </w:rPr>
        <w:t>krvi</w:t>
      </w:r>
      <w:r w:rsidR="00616EA2" w:rsidRPr="00ED7874">
        <w:rPr>
          <w:sz w:val="22"/>
          <w:szCs w:val="22"/>
        </w:rPr>
        <w:t>.</w:t>
      </w:r>
    </w:p>
    <w:p w14:paraId="7B446D40" w14:textId="29CBA392" w:rsidR="00BA39C4" w:rsidRPr="00ED7874" w:rsidRDefault="0034090A" w:rsidP="00ED7874">
      <w:pPr>
        <w:pStyle w:val="Default"/>
        <w:numPr>
          <w:ilvl w:val="0"/>
          <w:numId w:val="1"/>
        </w:numPr>
        <w:spacing w:after="35"/>
        <w:ind w:left="567" w:hanging="567"/>
        <w:rPr>
          <w:sz w:val="22"/>
          <w:szCs w:val="22"/>
        </w:rPr>
      </w:pPr>
      <w:r w:rsidRPr="00ED7874">
        <w:rPr>
          <w:sz w:val="22"/>
          <w:szCs w:val="22"/>
        </w:rPr>
        <w:t>ak máte hladinu vápnika v krvi príliš vysokú napriek liečbe na zníženie hladiny vápnika v</w:t>
      </w:r>
      <w:r w:rsidRPr="00ED7874">
        <w:rPr>
          <w:spacing w:val="-7"/>
          <w:sz w:val="22"/>
          <w:szCs w:val="22"/>
        </w:rPr>
        <w:t xml:space="preserve"> </w:t>
      </w:r>
      <w:r w:rsidRPr="00ED7874">
        <w:rPr>
          <w:sz w:val="22"/>
          <w:szCs w:val="22"/>
        </w:rPr>
        <w:t>krvi</w:t>
      </w:r>
      <w:r w:rsidR="00926C5C" w:rsidRPr="00ED7874">
        <w:rPr>
          <w:b/>
          <w:sz w:val="22"/>
          <w:szCs w:val="22"/>
        </w:rPr>
        <w:t>.</w:t>
      </w:r>
    </w:p>
    <w:p w14:paraId="044EDCE7" w14:textId="2A29B4B9" w:rsidR="0034090A" w:rsidRPr="00ED7874" w:rsidRDefault="0034090A" w:rsidP="00ED7874">
      <w:pPr>
        <w:pStyle w:val="Default"/>
        <w:numPr>
          <w:ilvl w:val="0"/>
          <w:numId w:val="1"/>
        </w:numPr>
        <w:spacing w:after="35"/>
        <w:ind w:left="567" w:hanging="567"/>
        <w:rPr>
          <w:sz w:val="22"/>
          <w:szCs w:val="22"/>
        </w:rPr>
      </w:pPr>
      <w:r w:rsidRPr="00ED7874">
        <w:rPr>
          <w:sz w:val="22"/>
          <w:szCs w:val="22"/>
        </w:rPr>
        <w:t>ak máte dnu (kryštály kyseliny močovej v</w:t>
      </w:r>
      <w:r w:rsidRPr="00ED7874">
        <w:rPr>
          <w:spacing w:val="-14"/>
          <w:sz w:val="22"/>
          <w:szCs w:val="22"/>
        </w:rPr>
        <w:t xml:space="preserve"> </w:t>
      </w:r>
      <w:r w:rsidRPr="00ED7874">
        <w:rPr>
          <w:sz w:val="22"/>
          <w:szCs w:val="22"/>
        </w:rPr>
        <w:t>kĺboch).</w:t>
      </w:r>
    </w:p>
    <w:p w14:paraId="1D06E19E" w14:textId="52C9103F" w:rsidR="007E3D9E" w:rsidRPr="00ED7874" w:rsidRDefault="007E3D9E" w:rsidP="00ED7874">
      <w:pPr>
        <w:pStyle w:val="Default"/>
        <w:numPr>
          <w:ilvl w:val="0"/>
          <w:numId w:val="1"/>
        </w:numPr>
        <w:spacing w:after="35"/>
        <w:ind w:left="567" w:hanging="567"/>
        <w:rPr>
          <w:sz w:val="22"/>
          <w:szCs w:val="22"/>
        </w:rPr>
      </w:pPr>
      <w:r w:rsidRPr="00ED7874">
        <w:rPr>
          <w:sz w:val="22"/>
          <w:szCs w:val="22"/>
        </w:rPr>
        <w:t>ak máte veľmi nízky krvný tlak</w:t>
      </w:r>
      <w:r w:rsidRPr="00ED7874">
        <w:rPr>
          <w:spacing w:val="-23"/>
          <w:sz w:val="22"/>
          <w:szCs w:val="22"/>
        </w:rPr>
        <w:t xml:space="preserve"> </w:t>
      </w:r>
      <w:r w:rsidRPr="00ED7874">
        <w:rPr>
          <w:sz w:val="22"/>
          <w:szCs w:val="22"/>
        </w:rPr>
        <w:t>(hypotenziu).</w:t>
      </w:r>
    </w:p>
    <w:p w14:paraId="068112DD" w14:textId="3326771B" w:rsidR="007E3D9E" w:rsidRPr="00ED7874" w:rsidRDefault="007E3D9E" w:rsidP="00ED7874">
      <w:pPr>
        <w:pStyle w:val="Default"/>
        <w:numPr>
          <w:ilvl w:val="0"/>
          <w:numId w:val="1"/>
        </w:numPr>
        <w:spacing w:after="35"/>
        <w:ind w:left="567" w:hanging="567"/>
        <w:rPr>
          <w:sz w:val="22"/>
          <w:szCs w:val="22"/>
        </w:rPr>
      </w:pPr>
      <w:r w:rsidRPr="00ED7874">
        <w:rPr>
          <w:sz w:val="22"/>
          <w:szCs w:val="22"/>
        </w:rPr>
        <w:t xml:space="preserve">ak máte zúženú aortálnu chlopňu (aortálnu </w:t>
      </w:r>
      <w:proofErr w:type="spellStart"/>
      <w:r w:rsidRPr="00ED7874">
        <w:rPr>
          <w:sz w:val="22"/>
          <w:szCs w:val="22"/>
        </w:rPr>
        <w:t>stenózu</w:t>
      </w:r>
      <w:proofErr w:type="spellEnd"/>
      <w:r w:rsidRPr="00ED7874">
        <w:rPr>
          <w:sz w:val="22"/>
          <w:szCs w:val="22"/>
        </w:rPr>
        <w:t xml:space="preserve">) alebo </w:t>
      </w:r>
      <w:proofErr w:type="spellStart"/>
      <w:r w:rsidRPr="00ED7874">
        <w:rPr>
          <w:sz w:val="22"/>
          <w:szCs w:val="22"/>
        </w:rPr>
        <w:t>kardiogénny</w:t>
      </w:r>
      <w:proofErr w:type="spellEnd"/>
      <w:r w:rsidRPr="00ED7874">
        <w:rPr>
          <w:sz w:val="22"/>
          <w:szCs w:val="22"/>
        </w:rPr>
        <w:t xml:space="preserve"> šok (stav, v ktorom srdce nedokáže zásobiť telo dostatkom</w:t>
      </w:r>
      <w:r w:rsidRPr="00ED7874">
        <w:rPr>
          <w:spacing w:val="-3"/>
          <w:sz w:val="22"/>
          <w:szCs w:val="22"/>
        </w:rPr>
        <w:t xml:space="preserve"> </w:t>
      </w:r>
      <w:r w:rsidRPr="00ED7874">
        <w:rPr>
          <w:sz w:val="22"/>
          <w:szCs w:val="22"/>
        </w:rPr>
        <w:t>krvi).</w:t>
      </w:r>
    </w:p>
    <w:p w14:paraId="65B42272" w14:textId="3FBC53C7" w:rsidR="007E3D9E" w:rsidRPr="00ED7874" w:rsidRDefault="007E3D9E" w:rsidP="00ED7874">
      <w:pPr>
        <w:pStyle w:val="Default"/>
        <w:numPr>
          <w:ilvl w:val="0"/>
          <w:numId w:val="1"/>
        </w:numPr>
        <w:spacing w:after="35"/>
        <w:ind w:left="567" w:hanging="567"/>
        <w:rPr>
          <w:sz w:val="22"/>
          <w:szCs w:val="22"/>
        </w:rPr>
      </w:pPr>
      <w:r w:rsidRPr="00ED7874">
        <w:rPr>
          <w:sz w:val="22"/>
          <w:szCs w:val="22"/>
        </w:rPr>
        <w:t>ak vám zlyháva srdce po srdcovom</w:t>
      </w:r>
      <w:r w:rsidRPr="00ED7874">
        <w:rPr>
          <w:spacing w:val="-5"/>
          <w:sz w:val="22"/>
          <w:szCs w:val="22"/>
        </w:rPr>
        <w:t xml:space="preserve"> </w:t>
      </w:r>
      <w:r w:rsidRPr="00ED7874">
        <w:rPr>
          <w:sz w:val="22"/>
          <w:szCs w:val="22"/>
        </w:rPr>
        <w:t>infarkte.</w:t>
      </w:r>
    </w:p>
    <w:p w14:paraId="36E6DA07" w14:textId="54F4719F" w:rsidR="007E3D9E" w:rsidRPr="00ED7874" w:rsidRDefault="007E3D9E" w:rsidP="00ED7874">
      <w:pPr>
        <w:pStyle w:val="Default"/>
        <w:numPr>
          <w:ilvl w:val="0"/>
          <w:numId w:val="1"/>
        </w:numPr>
        <w:spacing w:after="35"/>
        <w:ind w:left="567" w:hanging="567"/>
        <w:rPr>
          <w:sz w:val="22"/>
          <w:szCs w:val="22"/>
        </w:rPr>
      </w:pPr>
      <w:r w:rsidRPr="00ED7874">
        <w:rPr>
          <w:sz w:val="22"/>
          <w:szCs w:val="22"/>
        </w:rPr>
        <w:t>ak máte cukrovku alebo poruchu funkcie obličiek a užívate liek na zníženie krvného tlaku obsahujúci</w:t>
      </w:r>
      <w:r w:rsidRPr="00ED7874">
        <w:rPr>
          <w:spacing w:val="10"/>
          <w:sz w:val="22"/>
          <w:szCs w:val="22"/>
        </w:rPr>
        <w:t xml:space="preserve"> </w:t>
      </w:r>
      <w:proofErr w:type="spellStart"/>
      <w:r w:rsidRPr="00ED7874">
        <w:rPr>
          <w:sz w:val="22"/>
          <w:szCs w:val="22"/>
        </w:rPr>
        <w:t>aliskirén</w:t>
      </w:r>
      <w:proofErr w:type="spellEnd"/>
      <w:r w:rsidRPr="00ED7874">
        <w:rPr>
          <w:sz w:val="22"/>
          <w:szCs w:val="22"/>
        </w:rPr>
        <w:t>.</w:t>
      </w:r>
    </w:p>
    <w:p w14:paraId="490CA675" w14:textId="77777777" w:rsidR="00420D51" w:rsidRDefault="00420D51" w:rsidP="00ED7874">
      <w:pPr>
        <w:numPr>
          <w:ilvl w:val="12"/>
          <w:numId w:val="0"/>
        </w:numPr>
        <w:outlineLvl w:val="0"/>
        <w:rPr>
          <w:b/>
          <w:szCs w:val="22"/>
        </w:rPr>
      </w:pPr>
    </w:p>
    <w:p w14:paraId="6A6A50F5" w14:textId="59A05452" w:rsidR="006E6A09" w:rsidRPr="00ED7874" w:rsidRDefault="007E3D9E" w:rsidP="00ED7874">
      <w:pPr>
        <w:numPr>
          <w:ilvl w:val="12"/>
          <w:numId w:val="0"/>
        </w:numPr>
        <w:outlineLvl w:val="0"/>
        <w:rPr>
          <w:b/>
          <w:noProof/>
          <w:szCs w:val="22"/>
        </w:rPr>
      </w:pPr>
      <w:r w:rsidRPr="00ED7874">
        <w:rPr>
          <w:b/>
          <w:szCs w:val="22"/>
        </w:rPr>
        <w:t xml:space="preserve">Ak sa vás čokoľvek z uvedeného týka, neužite </w:t>
      </w:r>
      <w:proofErr w:type="spellStart"/>
      <w:r w:rsidRPr="00ED7874">
        <w:rPr>
          <w:b/>
          <w:szCs w:val="22"/>
        </w:rPr>
        <w:t>Dipperam</w:t>
      </w:r>
      <w:proofErr w:type="spellEnd"/>
      <w:r w:rsidRPr="00ED7874">
        <w:rPr>
          <w:b/>
          <w:szCs w:val="22"/>
        </w:rPr>
        <w:t xml:space="preserve"> HCT a porozprávajte sa so svojím lekárom</w:t>
      </w:r>
      <w:r w:rsidR="006E6A09" w:rsidRPr="00ED7874">
        <w:rPr>
          <w:b/>
          <w:bCs/>
          <w:szCs w:val="22"/>
        </w:rPr>
        <w:t>.</w:t>
      </w:r>
    </w:p>
    <w:p w14:paraId="0BB0AF4F" w14:textId="77777777" w:rsidR="006E6A09" w:rsidRPr="00ED7874" w:rsidRDefault="006E6A09" w:rsidP="00ED7874">
      <w:pPr>
        <w:numPr>
          <w:ilvl w:val="12"/>
          <w:numId w:val="0"/>
        </w:numPr>
        <w:outlineLvl w:val="0"/>
        <w:rPr>
          <w:b/>
          <w:noProof/>
          <w:szCs w:val="22"/>
        </w:rPr>
      </w:pPr>
    </w:p>
    <w:p w14:paraId="1442172F" w14:textId="77777777" w:rsidR="0004513E" w:rsidRPr="00ED7874" w:rsidRDefault="0004513E" w:rsidP="00ED7874">
      <w:pPr>
        <w:numPr>
          <w:ilvl w:val="12"/>
          <w:numId w:val="0"/>
        </w:numPr>
        <w:ind w:right="-2"/>
        <w:outlineLvl w:val="0"/>
        <w:rPr>
          <w:noProof/>
          <w:szCs w:val="22"/>
        </w:rPr>
      </w:pPr>
      <w:r w:rsidRPr="00ED7874">
        <w:rPr>
          <w:b/>
          <w:noProof/>
          <w:szCs w:val="22"/>
        </w:rPr>
        <w:t>Upozornenia a opatrenia</w:t>
      </w:r>
    </w:p>
    <w:p w14:paraId="4680235E" w14:textId="6E4E73F5" w:rsidR="0004513E" w:rsidRPr="00ED7874" w:rsidRDefault="0004513E" w:rsidP="00ED7874">
      <w:pPr>
        <w:numPr>
          <w:ilvl w:val="12"/>
          <w:numId w:val="0"/>
        </w:numPr>
        <w:rPr>
          <w:noProof/>
          <w:szCs w:val="22"/>
        </w:rPr>
      </w:pPr>
      <w:r w:rsidRPr="00ED7874">
        <w:rPr>
          <w:noProof/>
          <w:szCs w:val="22"/>
        </w:rPr>
        <w:t>Predtým, ako začnete užívať</w:t>
      </w:r>
      <w:r w:rsidR="002A6D0E" w:rsidRPr="00ED7874">
        <w:rPr>
          <w:noProof/>
          <w:szCs w:val="22"/>
        </w:rPr>
        <w:t xml:space="preserve"> </w:t>
      </w:r>
      <w:proofErr w:type="spellStart"/>
      <w:r w:rsidR="00782F28" w:rsidRPr="00782F28">
        <w:rPr>
          <w:szCs w:val="22"/>
        </w:rPr>
        <w:t>Dipperam</w:t>
      </w:r>
      <w:proofErr w:type="spellEnd"/>
      <w:r w:rsidR="00782F28" w:rsidRPr="00782F28">
        <w:rPr>
          <w:szCs w:val="22"/>
        </w:rPr>
        <w:t xml:space="preserve"> HCT</w:t>
      </w:r>
      <w:r w:rsidRPr="00ED7874">
        <w:rPr>
          <w:noProof/>
          <w:szCs w:val="22"/>
        </w:rPr>
        <w:t>, obráťte sa na svojho lekára</w:t>
      </w:r>
      <w:r w:rsidR="002A6D0E" w:rsidRPr="00ED7874">
        <w:rPr>
          <w:noProof/>
          <w:szCs w:val="22"/>
        </w:rPr>
        <w:t xml:space="preserve"> </w:t>
      </w:r>
      <w:r w:rsidRPr="00ED7874">
        <w:rPr>
          <w:noProof/>
          <w:szCs w:val="22"/>
        </w:rPr>
        <w:t>alebo</w:t>
      </w:r>
      <w:r w:rsidR="002A6D0E" w:rsidRPr="00ED7874">
        <w:rPr>
          <w:noProof/>
          <w:szCs w:val="22"/>
        </w:rPr>
        <w:t xml:space="preserve"> lekárnika:</w:t>
      </w:r>
    </w:p>
    <w:p w14:paraId="3CD996F4" w14:textId="6182627A"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nízku hladinu draslíka alebo horčíka v krvi (bez príznakov alebo s príznakmi, ako je svalová slabosť, svalové kŕče, nezvyčajný srdcový</w:t>
      </w:r>
      <w:r w:rsidRPr="00ED7874">
        <w:rPr>
          <w:spacing w:val="-4"/>
          <w:sz w:val="22"/>
          <w:szCs w:val="22"/>
        </w:rPr>
        <w:t xml:space="preserve"> </w:t>
      </w:r>
      <w:r w:rsidRPr="00ED7874">
        <w:rPr>
          <w:sz w:val="22"/>
          <w:szCs w:val="22"/>
        </w:rPr>
        <w:t>rytmus</w:t>
      </w:r>
      <w:r w:rsidR="002A6D0E" w:rsidRPr="00ED7874">
        <w:rPr>
          <w:sz w:val="22"/>
          <w:szCs w:val="22"/>
        </w:rPr>
        <w:t>).</w:t>
      </w:r>
    </w:p>
    <w:p w14:paraId="0280E543" w14:textId="0BD9469A" w:rsidR="002A6D0E" w:rsidRPr="00ED7874" w:rsidRDefault="007E3D9E" w:rsidP="00ED7874">
      <w:pPr>
        <w:pStyle w:val="Default"/>
        <w:numPr>
          <w:ilvl w:val="0"/>
          <w:numId w:val="4"/>
        </w:numPr>
        <w:spacing w:after="38"/>
        <w:ind w:left="567" w:hanging="567"/>
        <w:rPr>
          <w:sz w:val="22"/>
          <w:szCs w:val="22"/>
        </w:rPr>
      </w:pPr>
      <w:r w:rsidRPr="00ED7874">
        <w:rPr>
          <w:sz w:val="22"/>
          <w:szCs w:val="22"/>
        </w:rPr>
        <w:t xml:space="preserve">ak máte nízku hladinu sodíka v krvi (bez príznakov alebo s príznakmi, ako je únava, zmätenosť, svalové </w:t>
      </w:r>
      <w:proofErr w:type="spellStart"/>
      <w:r w:rsidRPr="00ED7874">
        <w:rPr>
          <w:sz w:val="22"/>
          <w:szCs w:val="22"/>
        </w:rPr>
        <w:t>zášklby</w:t>
      </w:r>
      <w:proofErr w:type="spellEnd"/>
      <w:r w:rsidRPr="00ED7874">
        <w:rPr>
          <w:sz w:val="22"/>
          <w:szCs w:val="22"/>
        </w:rPr>
        <w:t>, záchvaty)</w:t>
      </w:r>
      <w:r w:rsidR="002A6D0E" w:rsidRPr="00ED7874">
        <w:rPr>
          <w:sz w:val="22"/>
          <w:szCs w:val="22"/>
        </w:rPr>
        <w:t>.</w:t>
      </w:r>
    </w:p>
    <w:p w14:paraId="25E7EDEB" w14:textId="6D9355AD"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vysokú hladinu vápnika v krvi (bez príznakov alebo s príznakmi, ako je nevoľnosť, vracanie, zápcha, bolesť žalúdka, časté močenie, smäd, svalová slabosť a</w:t>
      </w:r>
      <w:r w:rsidRPr="00ED7874">
        <w:rPr>
          <w:spacing w:val="11"/>
          <w:sz w:val="22"/>
          <w:szCs w:val="22"/>
        </w:rPr>
        <w:t> </w:t>
      </w:r>
      <w:proofErr w:type="spellStart"/>
      <w:r w:rsidRPr="00ED7874">
        <w:rPr>
          <w:sz w:val="22"/>
          <w:szCs w:val="22"/>
        </w:rPr>
        <w:t>zášklby</w:t>
      </w:r>
      <w:proofErr w:type="spellEnd"/>
      <w:r w:rsidRPr="00ED7874">
        <w:rPr>
          <w:sz w:val="22"/>
          <w:szCs w:val="22"/>
        </w:rPr>
        <w:t>)</w:t>
      </w:r>
      <w:r w:rsidR="002A6D0E" w:rsidRPr="00ED7874">
        <w:rPr>
          <w:sz w:val="22"/>
          <w:szCs w:val="22"/>
        </w:rPr>
        <w:t>.</w:t>
      </w:r>
    </w:p>
    <w:p w14:paraId="4D9F1B27" w14:textId="78FD88A9" w:rsidR="002A6D0E" w:rsidRPr="00ED7874" w:rsidRDefault="007E3D9E" w:rsidP="00ED7874">
      <w:pPr>
        <w:pStyle w:val="Default"/>
        <w:numPr>
          <w:ilvl w:val="0"/>
          <w:numId w:val="4"/>
        </w:numPr>
        <w:spacing w:after="38"/>
        <w:ind w:left="567" w:hanging="567"/>
        <w:rPr>
          <w:sz w:val="22"/>
          <w:szCs w:val="22"/>
        </w:rPr>
      </w:pPr>
      <w:r w:rsidRPr="00ED7874">
        <w:rPr>
          <w:sz w:val="22"/>
          <w:szCs w:val="22"/>
        </w:rPr>
        <w:t>ak máte ťažkosti s obličkami, transplantovali vám obličku alebo ak vám povedali, že máte zúžené tepny v</w:t>
      </w:r>
      <w:r w:rsidRPr="00ED7874">
        <w:rPr>
          <w:spacing w:val="-2"/>
          <w:sz w:val="22"/>
          <w:szCs w:val="22"/>
        </w:rPr>
        <w:t xml:space="preserve"> </w:t>
      </w:r>
      <w:r w:rsidRPr="00ED7874">
        <w:rPr>
          <w:sz w:val="22"/>
          <w:szCs w:val="22"/>
        </w:rPr>
        <w:t>obličkách</w:t>
      </w:r>
      <w:r w:rsidR="000639CC" w:rsidRPr="00ED7874">
        <w:rPr>
          <w:sz w:val="22"/>
          <w:szCs w:val="22"/>
        </w:rPr>
        <w:t>.</w:t>
      </w:r>
    </w:p>
    <w:p w14:paraId="6BE17C49" w14:textId="12AEAC5A" w:rsidR="000639CC" w:rsidRPr="00ED7874" w:rsidRDefault="007E3D9E" w:rsidP="00ED7874">
      <w:pPr>
        <w:pStyle w:val="Default"/>
        <w:numPr>
          <w:ilvl w:val="0"/>
          <w:numId w:val="4"/>
        </w:numPr>
        <w:spacing w:after="38"/>
        <w:ind w:left="567" w:hanging="567"/>
        <w:rPr>
          <w:sz w:val="22"/>
          <w:szCs w:val="22"/>
        </w:rPr>
      </w:pPr>
      <w:r w:rsidRPr="00ED7874">
        <w:rPr>
          <w:sz w:val="22"/>
          <w:szCs w:val="22"/>
        </w:rPr>
        <w:t>ak máte ťažkosti s pečeňou</w:t>
      </w:r>
      <w:r w:rsidR="000639CC" w:rsidRPr="00ED7874">
        <w:rPr>
          <w:sz w:val="22"/>
          <w:szCs w:val="22"/>
        </w:rPr>
        <w:t>.</w:t>
      </w:r>
    </w:p>
    <w:p w14:paraId="4469E38C" w14:textId="59844350" w:rsidR="000639CC" w:rsidRPr="00ED7874" w:rsidRDefault="007E3D9E" w:rsidP="00ED7874">
      <w:pPr>
        <w:pStyle w:val="Default"/>
        <w:numPr>
          <w:ilvl w:val="0"/>
          <w:numId w:val="4"/>
        </w:numPr>
        <w:spacing w:after="38"/>
        <w:ind w:left="567" w:hanging="567"/>
        <w:rPr>
          <w:sz w:val="22"/>
          <w:szCs w:val="22"/>
        </w:rPr>
      </w:pPr>
      <w:r w:rsidRPr="00ED7874">
        <w:rPr>
          <w:sz w:val="22"/>
          <w:szCs w:val="22"/>
        </w:rPr>
        <w:t>ak máte alebo ste mali srdcové zlyhávanie alebo ischemickú chorobu srdca</w:t>
      </w:r>
      <w:r w:rsidR="00385B5D">
        <w:rPr>
          <w:sz w:val="22"/>
          <w:szCs w:val="22"/>
        </w:rPr>
        <w:t>.</w:t>
      </w:r>
      <w:r w:rsidRPr="00ED7874">
        <w:rPr>
          <w:sz w:val="22"/>
          <w:szCs w:val="22"/>
        </w:rPr>
        <w:t xml:space="preserve"> </w:t>
      </w:r>
    </w:p>
    <w:p w14:paraId="569AEAF0" w14:textId="7C289D8D" w:rsidR="007E3D9E" w:rsidRPr="00ED7874" w:rsidRDefault="007E3D9E" w:rsidP="00ED7874">
      <w:pPr>
        <w:pStyle w:val="Default"/>
        <w:numPr>
          <w:ilvl w:val="0"/>
          <w:numId w:val="4"/>
        </w:numPr>
        <w:spacing w:after="38"/>
        <w:ind w:left="567" w:hanging="567"/>
        <w:rPr>
          <w:sz w:val="22"/>
          <w:szCs w:val="22"/>
        </w:rPr>
      </w:pPr>
      <w:r w:rsidRPr="00ED7874">
        <w:rPr>
          <w:sz w:val="22"/>
          <w:szCs w:val="22"/>
        </w:rPr>
        <w:t>ak ste mali srdcový infarkt. Dôsledne dodržujte pokyny svojho lekára týkajúce sa začiatočnej dávky. Lekár vám možno tiež vyšetrí funkciu</w:t>
      </w:r>
      <w:r w:rsidRPr="00ED7874">
        <w:rPr>
          <w:spacing w:val="-17"/>
          <w:sz w:val="22"/>
          <w:szCs w:val="22"/>
        </w:rPr>
        <w:t xml:space="preserve"> </w:t>
      </w:r>
      <w:r w:rsidRPr="00ED7874">
        <w:rPr>
          <w:sz w:val="22"/>
          <w:szCs w:val="22"/>
        </w:rPr>
        <w:t>obličiek</w:t>
      </w:r>
      <w:r w:rsidR="00AE66DC" w:rsidRPr="00ED7874">
        <w:rPr>
          <w:sz w:val="22"/>
          <w:szCs w:val="22"/>
        </w:rPr>
        <w:t>.</w:t>
      </w:r>
    </w:p>
    <w:p w14:paraId="46C14A83" w14:textId="5F92061F" w:rsidR="007E3D9E" w:rsidRPr="00ED7874" w:rsidRDefault="007E3D9E" w:rsidP="00ED7874">
      <w:pPr>
        <w:pStyle w:val="Default"/>
        <w:numPr>
          <w:ilvl w:val="0"/>
          <w:numId w:val="4"/>
        </w:numPr>
        <w:spacing w:after="38"/>
        <w:ind w:left="567" w:hanging="567"/>
        <w:rPr>
          <w:sz w:val="22"/>
          <w:szCs w:val="22"/>
        </w:rPr>
      </w:pPr>
      <w:r w:rsidRPr="00ED7874">
        <w:rPr>
          <w:sz w:val="22"/>
          <w:szCs w:val="22"/>
        </w:rPr>
        <w:t xml:space="preserve">ak vám lekár povedal, že máte zúženie srdcových chlopní (označované ako „aortálna alebo </w:t>
      </w:r>
      <w:proofErr w:type="spellStart"/>
      <w:r w:rsidRPr="00ED7874">
        <w:rPr>
          <w:sz w:val="22"/>
          <w:szCs w:val="22"/>
        </w:rPr>
        <w:t>mitrálna</w:t>
      </w:r>
      <w:proofErr w:type="spellEnd"/>
      <w:r w:rsidRPr="00ED7874">
        <w:rPr>
          <w:sz w:val="22"/>
          <w:szCs w:val="22"/>
        </w:rPr>
        <w:t xml:space="preserve"> </w:t>
      </w:r>
      <w:proofErr w:type="spellStart"/>
      <w:r w:rsidRPr="00ED7874">
        <w:rPr>
          <w:sz w:val="22"/>
          <w:szCs w:val="22"/>
        </w:rPr>
        <w:t>stenóza</w:t>
      </w:r>
      <w:proofErr w:type="spellEnd"/>
      <w:r w:rsidRPr="00ED7874">
        <w:rPr>
          <w:sz w:val="22"/>
          <w:szCs w:val="22"/>
        </w:rPr>
        <w:t>”) alebo že máte nezvyčajné zhrubnutie srdcového svalu (označované</w:t>
      </w:r>
      <w:r w:rsidRPr="00ED7874">
        <w:rPr>
          <w:spacing w:val="3"/>
          <w:sz w:val="22"/>
          <w:szCs w:val="22"/>
        </w:rPr>
        <w:t xml:space="preserve"> </w:t>
      </w:r>
      <w:proofErr w:type="spellStart"/>
      <w:r w:rsidRPr="00ED7874">
        <w:rPr>
          <w:sz w:val="22"/>
          <w:szCs w:val="22"/>
        </w:rPr>
        <w:t>ako„obštrukčná</w:t>
      </w:r>
      <w:proofErr w:type="spellEnd"/>
      <w:r w:rsidRPr="00ED7874">
        <w:rPr>
          <w:sz w:val="22"/>
          <w:szCs w:val="22"/>
        </w:rPr>
        <w:t xml:space="preserve"> hypertrofická </w:t>
      </w:r>
      <w:proofErr w:type="spellStart"/>
      <w:r w:rsidRPr="00ED7874">
        <w:rPr>
          <w:sz w:val="22"/>
          <w:szCs w:val="22"/>
        </w:rPr>
        <w:t>kardiomyopatia</w:t>
      </w:r>
      <w:proofErr w:type="spellEnd"/>
      <w:r w:rsidRPr="00ED7874">
        <w:rPr>
          <w:sz w:val="22"/>
          <w:szCs w:val="22"/>
        </w:rPr>
        <w:t>”).</w:t>
      </w:r>
    </w:p>
    <w:p w14:paraId="0001CBBB" w14:textId="6875851A" w:rsidR="007E3D9E" w:rsidRPr="00ED7874" w:rsidRDefault="007E3D9E" w:rsidP="00ED7874">
      <w:pPr>
        <w:pStyle w:val="Default"/>
        <w:numPr>
          <w:ilvl w:val="0"/>
          <w:numId w:val="4"/>
        </w:numPr>
        <w:spacing w:after="38"/>
        <w:ind w:left="567" w:hanging="567"/>
        <w:rPr>
          <w:sz w:val="22"/>
          <w:szCs w:val="22"/>
        </w:rPr>
      </w:pPr>
      <w:r w:rsidRPr="00ED7874">
        <w:rPr>
          <w:sz w:val="22"/>
          <w:szCs w:val="22"/>
        </w:rPr>
        <w:t xml:space="preserve">ak máte </w:t>
      </w:r>
      <w:proofErr w:type="spellStart"/>
      <w:r w:rsidRPr="00ED7874">
        <w:rPr>
          <w:sz w:val="22"/>
          <w:szCs w:val="22"/>
        </w:rPr>
        <w:t>aldosteronizmus</w:t>
      </w:r>
      <w:proofErr w:type="spellEnd"/>
      <w:r w:rsidRPr="00ED7874">
        <w:rPr>
          <w:sz w:val="22"/>
          <w:szCs w:val="22"/>
        </w:rPr>
        <w:t xml:space="preserve">. Je to ochorenie, pri ktorom nadobličkové žľazy tvoria príliš veľa hormónu </w:t>
      </w:r>
      <w:proofErr w:type="spellStart"/>
      <w:r w:rsidRPr="00ED7874">
        <w:rPr>
          <w:sz w:val="22"/>
          <w:szCs w:val="22"/>
        </w:rPr>
        <w:t>aldosterónu</w:t>
      </w:r>
      <w:proofErr w:type="spellEnd"/>
      <w:r w:rsidRPr="00ED7874">
        <w:rPr>
          <w:sz w:val="22"/>
          <w:szCs w:val="22"/>
        </w:rPr>
        <w:t xml:space="preserve">. Ak sa vás to týka, používanie </w:t>
      </w:r>
      <w:proofErr w:type="spellStart"/>
      <w:r w:rsidRPr="00ED7874">
        <w:rPr>
          <w:sz w:val="22"/>
          <w:szCs w:val="22"/>
        </w:rPr>
        <w:t>Dipperamu</w:t>
      </w:r>
      <w:proofErr w:type="spellEnd"/>
      <w:r w:rsidRPr="00ED7874">
        <w:rPr>
          <w:sz w:val="22"/>
          <w:szCs w:val="22"/>
        </w:rPr>
        <w:t xml:space="preserve"> HCT sa</w:t>
      </w:r>
      <w:r w:rsidRPr="00ED7874">
        <w:rPr>
          <w:spacing w:val="4"/>
          <w:sz w:val="22"/>
          <w:szCs w:val="22"/>
        </w:rPr>
        <w:t xml:space="preserve"> </w:t>
      </w:r>
      <w:r w:rsidRPr="00ED7874">
        <w:rPr>
          <w:sz w:val="22"/>
          <w:szCs w:val="22"/>
        </w:rPr>
        <w:t>neodporúča.</w:t>
      </w:r>
    </w:p>
    <w:p w14:paraId="7F8026FC" w14:textId="18E5F3D2" w:rsidR="00AA059F" w:rsidRPr="00ED7874" w:rsidRDefault="00AA059F" w:rsidP="00ED7874">
      <w:pPr>
        <w:pStyle w:val="Default"/>
        <w:numPr>
          <w:ilvl w:val="0"/>
          <w:numId w:val="4"/>
        </w:numPr>
        <w:spacing w:after="38"/>
        <w:ind w:left="567" w:hanging="567"/>
        <w:rPr>
          <w:sz w:val="22"/>
          <w:szCs w:val="22"/>
        </w:rPr>
      </w:pPr>
      <w:r w:rsidRPr="00ED7874">
        <w:rPr>
          <w:sz w:val="22"/>
          <w:szCs w:val="22"/>
        </w:rPr>
        <w:t xml:space="preserve">ak máte ochorenie nazvané systémový </w:t>
      </w:r>
      <w:proofErr w:type="spellStart"/>
      <w:r w:rsidRPr="00ED7874">
        <w:rPr>
          <w:sz w:val="22"/>
          <w:szCs w:val="22"/>
        </w:rPr>
        <w:t>lupus</w:t>
      </w:r>
      <w:proofErr w:type="spellEnd"/>
      <w:r w:rsidRPr="00ED7874">
        <w:rPr>
          <w:sz w:val="22"/>
          <w:szCs w:val="22"/>
        </w:rPr>
        <w:t xml:space="preserve"> </w:t>
      </w:r>
      <w:proofErr w:type="spellStart"/>
      <w:r w:rsidRPr="00ED7874">
        <w:rPr>
          <w:sz w:val="22"/>
          <w:szCs w:val="22"/>
        </w:rPr>
        <w:t>erythematosus</w:t>
      </w:r>
      <w:proofErr w:type="spellEnd"/>
      <w:r w:rsidRPr="00ED7874">
        <w:rPr>
          <w:sz w:val="22"/>
          <w:szCs w:val="22"/>
        </w:rPr>
        <w:t xml:space="preserve"> (označované aj „</w:t>
      </w:r>
      <w:proofErr w:type="spellStart"/>
      <w:r w:rsidRPr="00ED7874">
        <w:rPr>
          <w:sz w:val="22"/>
          <w:szCs w:val="22"/>
        </w:rPr>
        <w:t>lupus</w:t>
      </w:r>
      <w:proofErr w:type="spellEnd"/>
      <w:r w:rsidRPr="00ED7874">
        <w:rPr>
          <w:sz w:val="22"/>
          <w:szCs w:val="22"/>
        </w:rPr>
        <w:t>”</w:t>
      </w:r>
      <w:r w:rsidRPr="00ED7874">
        <w:rPr>
          <w:spacing w:val="6"/>
          <w:sz w:val="22"/>
          <w:szCs w:val="22"/>
        </w:rPr>
        <w:t xml:space="preserve"> </w:t>
      </w:r>
      <w:r w:rsidRPr="00ED7874">
        <w:rPr>
          <w:sz w:val="22"/>
          <w:szCs w:val="22"/>
        </w:rPr>
        <w:t>alebo</w:t>
      </w:r>
      <w:r w:rsidR="005100D2">
        <w:rPr>
          <w:sz w:val="22"/>
          <w:szCs w:val="22"/>
        </w:rPr>
        <w:t xml:space="preserve"> </w:t>
      </w:r>
      <w:r w:rsidRPr="00ED7874">
        <w:rPr>
          <w:sz w:val="22"/>
          <w:szCs w:val="22"/>
        </w:rPr>
        <w:t>„SLE”).</w:t>
      </w:r>
    </w:p>
    <w:p w14:paraId="1B15B0DF" w14:textId="2B9BA4D9" w:rsidR="007E3D9E" w:rsidRPr="00ED7874" w:rsidRDefault="00AA059F" w:rsidP="00ED7874">
      <w:pPr>
        <w:pStyle w:val="Default"/>
        <w:numPr>
          <w:ilvl w:val="0"/>
          <w:numId w:val="4"/>
        </w:numPr>
        <w:spacing w:after="38"/>
        <w:ind w:left="567" w:hanging="567"/>
        <w:rPr>
          <w:sz w:val="22"/>
          <w:szCs w:val="22"/>
        </w:rPr>
      </w:pPr>
      <w:r w:rsidRPr="00ED7874">
        <w:rPr>
          <w:sz w:val="22"/>
          <w:szCs w:val="22"/>
        </w:rPr>
        <w:t>ak máte cukrovku (vysokú hladinu cukru v</w:t>
      </w:r>
      <w:r w:rsidRPr="00ED7874">
        <w:rPr>
          <w:spacing w:val="-18"/>
          <w:sz w:val="22"/>
          <w:szCs w:val="22"/>
        </w:rPr>
        <w:t xml:space="preserve"> </w:t>
      </w:r>
      <w:r w:rsidRPr="00ED7874">
        <w:rPr>
          <w:sz w:val="22"/>
          <w:szCs w:val="22"/>
        </w:rPr>
        <w:t>krvi).</w:t>
      </w:r>
    </w:p>
    <w:p w14:paraId="0D0FEDF5" w14:textId="3E248066" w:rsidR="00AA059F" w:rsidRPr="00E93E87" w:rsidRDefault="00AA059F" w:rsidP="00ED7874">
      <w:pPr>
        <w:pStyle w:val="Default"/>
        <w:numPr>
          <w:ilvl w:val="0"/>
          <w:numId w:val="4"/>
        </w:numPr>
        <w:spacing w:after="38"/>
        <w:ind w:left="567" w:hanging="567"/>
        <w:rPr>
          <w:sz w:val="22"/>
          <w:szCs w:val="22"/>
        </w:rPr>
      </w:pPr>
      <w:r w:rsidRPr="00E93E87">
        <w:rPr>
          <w:sz w:val="22"/>
          <w:szCs w:val="22"/>
        </w:rPr>
        <w:t xml:space="preserve">ak máte vysokú hladinu cholesterolu alebo </w:t>
      </w:r>
      <w:proofErr w:type="spellStart"/>
      <w:r w:rsidRPr="00E93E87">
        <w:rPr>
          <w:sz w:val="22"/>
          <w:szCs w:val="22"/>
        </w:rPr>
        <w:t>triacylglycerolov</w:t>
      </w:r>
      <w:proofErr w:type="spellEnd"/>
      <w:r w:rsidR="00061D3D" w:rsidRPr="00E93E87">
        <w:rPr>
          <w:sz w:val="22"/>
          <w:szCs w:val="22"/>
        </w:rPr>
        <w:t xml:space="preserve"> (</w:t>
      </w:r>
      <w:r w:rsidR="00652149" w:rsidRPr="00E93E87">
        <w:rPr>
          <w:sz w:val="22"/>
          <w:szCs w:val="22"/>
        </w:rPr>
        <w:t>druh tukov</w:t>
      </w:r>
      <w:r w:rsidR="00061D3D" w:rsidRPr="00E93E87">
        <w:rPr>
          <w:sz w:val="22"/>
          <w:szCs w:val="22"/>
        </w:rPr>
        <w:t>)</w:t>
      </w:r>
      <w:r w:rsidRPr="00E93E87">
        <w:rPr>
          <w:sz w:val="22"/>
          <w:szCs w:val="22"/>
        </w:rPr>
        <w:t xml:space="preserve"> v</w:t>
      </w:r>
      <w:r w:rsidRPr="00E93E87">
        <w:rPr>
          <w:spacing w:val="-3"/>
          <w:sz w:val="22"/>
          <w:szCs w:val="22"/>
        </w:rPr>
        <w:t> </w:t>
      </w:r>
      <w:r w:rsidRPr="00E93E87">
        <w:rPr>
          <w:sz w:val="22"/>
          <w:szCs w:val="22"/>
        </w:rPr>
        <w:t>krvi.</w:t>
      </w:r>
    </w:p>
    <w:p w14:paraId="337D4256" w14:textId="633154D0" w:rsidR="00AA059F" w:rsidRPr="00ED7874" w:rsidRDefault="00AA059F" w:rsidP="00ED7874">
      <w:pPr>
        <w:pStyle w:val="Default"/>
        <w:spacing w:after="38"/>
        <w:ind w:left="567"/>
        <w:rPr>
          <w:sz w:val="22"/>
          <w:szCs w:val="22"/>
        </w:rPr>
      </w:pPr>
      <w:r w:rsidRPr="00E93E87">
        <w:rPr>
          <w:sz w:val="22"/>
          <w:szCs w:val="22"/>
        </w:rPr>
        <w:t>ak sa u vás po pobyte na slnku objavia kožné rea</w:t>
      </w:r>
      <w:r w:rsidRPr="00ED7874">
        <w:rPr>
          <w:sz w:val="22"/>
          <w:szCs w:val="22"/>
        </w:rPr>
        <w:t>kcie, napríklad</w:t>
      </w:r>
      <w:r w:rsidRPr="00ED7874">
        <w:rPr>
          <w:spacing w:val="-8"/>
          <w:sz w:val="22"/>
          <w:szCs w:val="22"/>
        </w:rPr>
        <w:t xml:space="preserve"> </w:t>
      </w:r>
      <w:r w:rsidRPr="00ED7874">
        <w:rPr>
          <w:sz w:val="22"/>
          <w:szCs w:val="22"/>
        </w:rPr>
        <w:t>vyrážky.</w:t>
      </w:r>
    </w:p>
    <w:p w14:paraId="0C47D8FA" w14:textId="3A5FCC43" w:rsidR="00593D11" w:rsidRPr="00ED7874" w:rsidRDefault="00AA059F" w:rsidP="00ED7874">
      <w:pPr>
        <w:pStyle w:val="Default"/>
        <w:numPr>
          <w:ilvl w:val="0"/>
          <w:numId w:val="4"/>
        </w:numPr>
        <w:spacing w:after="38"/>
        <w:ind w:left="567" w:hanging="567"/>
        <w:rPr>
          <w:sz w:val="22"/>
          <w:szCs w:val="22"/>
        </w:rPr>
      </w:pPr>
      <w:r w:rsidRPr="00ED7874">
        <w:rPr>
          <w:sz w:val="22"/>
          <w:szCs w:val="22"/>
        </w:rPr>
        <w:t xml:space="preserve">ak sa u vás vyskytol opuch, najmä tváre a hrdla, počas užívania iných liekov (vrátane inhibítorov enzýmu konvertujúceho angiotenzín, (ACE)). Ak u vás vzniknú tieto príznaky, prestaňte užívať </w:t>
      </w:r>
      <w:proofErr w:type="spellStart"/>
      <w:r w:rsidRPr="00ED7874">
        <w:rPr>
          <w:sz w:val="22"/>
          <w:szCs w:val="22"/>
        </w:rPr>
        <w:t>Dipperam</w:t>
      </w:r>
      <w:proofErr w:type="spellEnd"/>
      <w:r w:rsidRPr="00ED7874">
        <w:rPr>
          <w:sz w:val="22"/>
          <w:szCs w:val="22"/>
        </w:rPr>
        <w:t xml:space="preserve"> HCT a okamžite sa spojte so svojím lekárom. </w:t>
      </w:r>
      <w:proofErr w:type="spellStart"/>
      <w:r w:rsidRPr="00ED7874">
        <w:rPr>
          <w:sz w:val="22"/>
          <w:szCs w:val="22"/>
        </w:rPr>
        <w:t>Dipperam</w:t>
      </w:r>
      <w:proofErr w:type="spellEnd"/>
      <w:r w:rsidRPr="00ED7874">
        <w:rPr>
          <w:sz w:val="22"/>
          <w:szCs w:val="22"/>
        </w:rPr>
        <w:t xml:space="preserve"> HCT už nikdy znovu neužite.</w:t>
      </w:r>
    </w:p>
    <w:p w14:paraId="32AFEBD2" w14:textId="45EEDFD8" w:rsidR="00AA059F" w:rsidRPr="00ED7874" w:rsidRDefault="00AA059F" w:rsidP="00ED7874">
      <w:pPr>
        <w:pStyle w:val="Default"/>
        <w:numPr>
          <w:ilvl w:val="0"/>
          <w:numId w:val="4"/>
        </w:numPr>
        <w:spacing w:after="38"/>
        <w:ind w:left="567" w:hanging="567"/>
        <w:rPr>
          <w:sz w:val="22"/>
          <w:szCs w:val="22"/>
        </w:rPr>
      </w:pPr>
      <w:r w:rsidRPr="00ED7874">
        <w:rPr>
          <w:sz w:val="22"/>
          <w:szCs w:val="22"/>
        </w:rPr>
        <w:lastRenderedPageBreak/>
        <w:t>ak vám je zle (vraciate alebo máte</w:t>
      </w:r>
      <w:r w:rsidRPr="00ED7874">
        <w:rPr>
          <w:spacing w:val="-2"/>
          <w:sz w:val="22"/>
          <w:szCs w:val="22"/>
        </w:rPr>
        <w:t xml:space="preserve"> </w:t>
      </w:r>
      <w:r w:rsidRPr="00ED7874">
        <w:rPr>
          <w:sz w:val="22"/>
          <w:szCs w:val="22"/>
        </w:rPr>
        <w:t>hnačku).</w:t>
      </w:r>
    </w:p>
    <w:p w14:paraId="3BB92EE7" w14:textId="082BEDE6" w:rsidR="00AA059F" w:rsidRPr="00ED7874" w:rsidRDefault="00AA059F" w:rsidP="00ED7874">
      <w:pPr>
        <w:pStyle w:val="Default"/>
        <w:numPr>
          <w:ilvl w:val="0"/>
          <w:numId w:val="4"/>
        </w:numPr>
        <w:spacing w:after="38"/>
        <w:ind w:left="567" w:hanging="567"/>
        <w:rPr>
          <w:sz w:val="22"/>
          <w:szCs w:val="22"/>
        </w:rPr>
      </w:pPr>
      <w:r w:rsidRPr="00ED7874">
        <w:rPr>
          <w:sz w:val="22"/>
          <w:szCs w:val="22"/>
        </w:rPr>
        <w:t xml:space="preserve">ak sa u vás objavia závraty a/alebo mdloby počas liečby </w:t>
      </w:r>
      <w:proofErr w:type="spellStart"/>
      <w:r w:rsidRPr="00ED7874">
        <w:rPr>
          <w:sz w:val="22"/>
          <w:szCs w:val="22"/>
        </w:rPr>
        <w:t>Dipperamom</w:t>
      </w:r>
      <w:proofErr w:type="spellEnd"/>
      <w:r w:rsidRPr="00ED7874">
        <w:rPr>
          <w:sz w:val="22"/>
          <w:szCs w:val="22"/>
        </w:rPr>
        <w:t xml:space="preserve"> HCT, povedzte to čo najskôr svojmu</w:t>
      </w:r>
      <w:r w:rsidRPr="00ED7874">
        <w:rPr>
          <w:spacing w:val="-1"/>
          <w:sz w:val="22"/>
          <w:szCs w:val="22"/>
        </w:rPr>
        <w:t xml:space="preserve"> </w:t>
      </w:r>
      <w:r w:rsidRPr="00ED7874">
        <w:rPr>
          <w:sz w:val="22"/>
          <w:szCs w:val="22"/>
        </w:rPr>
        <w:t>lekárovi.</w:t>
      </w:r>
    </w:p>
    <w:p w14:paraId="740C59B5" w14:textId="1B593CA1" w:rsidR="00FC406A" w:rsidRPr="00ED7874" w:rsidRDefault="00F92808" w:rsidP="00ED7874">
      <w:pPr>
        <w:pStyle w:val="Default"/>
        <w:numPr>
          <w:ilvl w:val="0"/>
          <w:numId w:val="4"/>
        </w:numPr>
        <w:spacing w:after="38"/>
        <w:ind w:left="567" w:hanging="567"/>
        <w:rPr>
          <w:sz w:val="22"/>
          <w:szCs w:val="22"/>
        </w:rPr>
      </w:pPr>
      <w:r w:rsidRPr="00ED7874">
        <w:rPr>
          <w:sz w:val="22"/>
          <w:szCs w:val="22"/>
        </w:rPr>
        <w:t>ak sa vám zhorší zrak alebo pocítite bolesť v oku. Môžu to byť prejavy zvýšeného tlaku v</w:t>
      </w:r>
      <w:r w:rsidR="000A389C">
        <w:rPr>
          <w:spacing w:val="-10"/>
          <w:sz w:val="22"/>
          <w:szCs w:val="22"/>
        </w:rPr>
        <w:t> </w:t>
      </w:r>
      <w:r w:rsidRPr="00ED7874">
        <w:rPr>
          <w:sz w:val="22"/>
          <w:szCs w:val="22"/>
        </w:rPr>
        <w:t>oku</w:t>
      </w:r>
      <w:r w:rsidR="000A389C">
        <w:rPr>
          <w:sz w:val="22"/>
          <w:szCs w:val="22"/>
        </w:rPr>
        <w:t xml:space="preserve"> </w:t>
      </w:r>
      <w:r w:rsidRPr="00ED7874">
        <w:rPr>
          <w:sz w:val="22"/>
          <w:szCs w:val="22"/>
        </w:rPr>
        <w:t xml:space="preserve">a môžu sa vyskytnúť do niekoľkých hodín až jedného týždňa po užití </w:t>
      </w:r>
      <w:proofErr w:type="spellStart"/>
      <w:r w:rsidRPr="00ED7874">
        <w:rPr>
          <w:sz w:val="22"/>
          <w:szCs w:val="22"/>
        </w:rPr>
        <w:t>Dipperamu</w:t>
      </w:r>
      <w:proofErr w:type="spellEnd"/>
      <w:r w:rsidRPr="00ED7874">
        <w:rPr>
          <w:sz w:val="22"/>
          <w:szCs w:val="22"/>
        </w:rPr>
        <w:t xml:space="preserve"> HCT. Ak sa tento stav nelieči, môže spôsobiť trvalé zhoršenie zraku.</w:t>
      </w:r>
    </w:p>
    <w:p w14:paraId="1C7A339C" w14:textId="462E7430" w:rsidR="00FC406A" w:rsidRPr="00ED7874" w:rsidRDefault="00F92808" w:rsidP="00ED7874">
      <w:pPr>
        <w:pStyle w:val="Default"/>
        <w:numPr>
          <w:ilvl w:val="0"/>
          <w:numId w:val="4"/>
        </w:numPr>
        <w:spacing w:after="38"/>
        <w:ind w:left="567" w:hanging="567"/>
        <w:rPr>
          <w:sz w:val="22"/>
          <w:szCs w:val="22"/>
        </w:rPr>
      </w:pPr>
      <w:r w:rsidRPr="00ED7874">
        <w:rPr>
          <w:sz w:val="22"/>
          <w:szCs w:val="22"/>
        </w:rPr>
        <w:t>ak užívate niektorý z nasledujúcich liekov, ktoré sa používajú na liečbu vysokého tlaku</w:t>
      </w:r>
      <w:r w:rsidRPr="00ED7874">
        <w:rPr>
          <w:spacing w:val="5"/>
          <w:sz w:val="22"/>
          <w:szCs w:val="22"/>
        </w:rPr>
        <w:t xml:space="preserve"> </w:t>
      </w:r>
      <w:r w:rsidRPr="00ED7874">
        <w:rPr>
          <w:sz w:val="22"/>
          <w:szCs w:val="22"/>
        </w:rPr>
        <w:t>krvi:</w:t>
      </w:r>
    </w:p>
    <w:p w14:paraId="3B5BB4F4" w14:textId="203CBC96" w:rsidR="00593D11" w:rsidRPr="00ED7874" w:rsidRDefault="00F92808" w:rsidP="00ED7874">
      <w:pPr>
        <w:pStyle w:val="Default"/>
        <w:numPr>
          <w:ilvl w:val="0"/>
          <w:numId w:val="1"/>
        </w:numPr>
        <w:ind w:left="993" w:hanging="426"/>
        <w:rPr>
          <w:sz w:val="22"/>
          <w:szCs w:val="22"/>
        </w:rPr>
      </w:pPr>
      <w:r w:rsidRPr="00ED7874">
        <w:rPr>
          <w:sz w:val="22"/>
          <w:szCs w:val="22"/>
        </w:rPr>
        <w:t xml:space="preserve">inhibítor ACE (napríklad </w:t>
      </w:r>
      <w:proofErr w:type="spellStart"/>
      <w:r w:rsidRPr="00ED7874">
        <w:rPr>
          <w:sz w:val="22"/>
          <w:szCs w:val="22"/>
        </w:rPr>
        <w:t>enalapril</w:t>
      </w:r>
      <w:proofErr w:type="spellEnd"/>
      <w:r w:rsidRPr="00ED7874">
        <w:rPr>
          <w:sz w:val="22"/>
          <w:szCs w:val="22"/>
        </w:rPr>
        <w:t xml:space="preserve">, lizinopril, </w:t>
      </w:r>
      <w:proofErr w:type="spellStart"/>
      <w:r w:rsidRPr="00ED7874">
        <w:rPr>
          <w:sz w:val="22"/>
          <w:szCs w:val="22"/>
        </w:rPr>
        <w:t>ramipril</w:t>
      </w:r>
      <w:proofErr w:type="spellEnd"/>
      <w:r w:rsidRPr="00ED7874">
        <w:rPr>
          <w:sz w:val="22"/>
          <w:szCs w:val="22"/>
        </w:rPr>
        <w:t>), najmä ak máte problémy s obličkami súvisiace s</w:t>
      </w:r>
      <w:r w:rsidRPr="00ED7874">
        <w:rPr>
          <w:spacing w:val="-2"/>
          <w:sz w:val="22"/>
          <w:szCs w:val="22"/>
        </w:rPr>
        <w:t xml:space="preserve"> </w:t>
      </w:r>
      <w:r w:rsidRPr="00ED7874">
        <w:rPr>
          <w:sz w:val="22"/>
          <w:szCs w:val="22"/>
        </w:rPr>
        <w:t>cukrovkou.</w:t>
      </w:r>
    </w:p>
    <w:p w14:paraId="4839CF14" w14:textId="21B0B58E" w:rsidR="00593D11" w:rsidRPr="00ED7874" w:rsidRDefault="00F92808" w:rsidP="00ED7874">
      <w:pPr>
        <w:pStyle w:val="Default"/>
        <w:numPr>
          <w:ilvl w:val="0"/>
          <w:numId w:val="1"/>
        </w:numPr>
        <w:ind w:left="993" w:hanging="426"/>
        <w:rPr>
          <w:sz w:val="22"/>
          <w:szCs w:val="22"/>
        </w:rPr>
      </w:pPr>
      <w:proofErr w:type="spellStart"/>
      <w:r w:rsidRPr="00ED7874">
        <w:rPr>
          <w:sz w:val="22"/>
          <w:szCs w:val="22"/>
        </w:rPr>
        <w:t>aliskirén</w:t>
      </w:r>
      <w:proofErr w:type="spellEnd"/>
      <w:r w:rsidR="00593D11" w:rsidRPr="00ED7874">
        <w:rPr>
          <w:sz w:val="22"/>
          <w:szCs w:val="22"/>
        </w:rPr>
        <w:t>.</w:t>
      </w:r>
    </w:p>
    <w:p w14:paraId="6CCA1552" w14:textId="66D63010" w:rsidR="002A6D0E" w:rsidRPr="00ED7874" w:rsidRDefault="000444CF" w:rsidP="00ED7874">
      <w:pPr>
        <w:pStyle w:val="Default"/>
        <w:numPr>
          <w:ilvl w:val="0"/>
          <w:numId w:val="14"/>
        </w:numPr>
        <w:ind w:left="567" w:hanging="567"/>
        <w:rPr>
          <w:sz w:val="22"/>
          <w:szCs w:val="22"/>
        </w:rPr>
      </w:pPr>
      <w:r w:rsidRPr="00ED7874">
        <w:rPr>
          <w:sz w:val="22"/>
          <w:szCs w:val="22"/>
        </w:rPr>
        <w:t xml:space="preserve">ak ste mali rakovinu kože alebo sa u vás počas liečby objavil neočakávaný nález na koži. Liečba </w:t>
      </w:r>
      <w:proofErr w:type="spellStart"/>
      <w:r w:rsidRPr="00ED7874">
        <w:rPr>
          <w:sz w:val="22"/>
          <w:szCs w:val="22"/>
        </w:rPr>
        <w:t>hydrochlorotiazidom</w:t>
      </w:r>
      <w:proofErr w:type="spellEnd"/>
      <w:r w:rsidRPr="00ED7874">
        <w:rPr>
          <w:sz w:val="22"/>
          <w:szCs w:val="22"/>
        </w:rPr>
        <w:t>, najmä dlhodobé používanie vysokých dávok, môže zvýšiť riziko vzniku niektorých druhov rakoviny kože a rakoviny pier (</w:t>
      </w:r>
      <w:proofErr w:type="spellStart"/>
      <w:r w:rsidRPr="00ED7874">
        <w:rPr>
          <w:sz w:val="22"/>
          <w:szCs w:val="22"/>
        </w:rPr>
        <w:t>nemelanómová</w:t>
      </w:r>
      <w:proofErr w:type="spellEnd"/>
      <w:r w:rsidRPr="00ED7874">
        <w:rPr>
          <w:sz w:val="22"/>
          <w:szCs w:val="22"/>
        </w:rPr>
        <w:t xml:space="preserve"> rakovina kože). Počas užívania </w:t>
      </w:r>
      <w:proofErr w:type="spellStart"/>
      <w:r w:rsidRPr="00ED7874">
        <w:rPr>
          <w:sz w:val="22"/>
          <w:szCs w:val="22"/>
        </w:rPr>
        <w:t>Dipperamu</w:t>
      </w:r>
      <w:proofErr w:type="spellEnd"/>
      <w:r w:rsidRPr="00ED7874">
        <w:rPr>
          <w:sz w:val="22"/>
          <w:szCs w:val="22"/>
        </w:rPr>
        <w:t xml:space="preserve"> HCT si chráňte kožu pred slnečným žiarením a UV</w:t>
      </w:r>
      <w:r w:rsidRPr="00ED7874">
        <w:rPr>
          <w:spacing w:val="-1"/>
          <w:sz w:val="22"/>
          <w:szCs w:val="22"/>
        </w:rPr>
        <w:t xml:space="preserve"> </w:t>
      </w:r>
      <w:r w:rsidRPr="00ED7874">
        <w:rPr>
          <w:sz w:val="22"/>
          <w:szCs w:val="22"/>
        </w:rPr>
        <w:t>lúčmi</w:t>
      </w:r>
      <w:r w:rsidR="002A6D0E" w:rsidRPr="00ED7874">
        <w:rPr>
          <w:sz w:val="22"/>
          <w:szCs w:val="22"/>
        </w:rPr>
        <w:t>.</w:t>
      </w:r>
    </w:p>
    <w:p w14:paraId="1FA0C993" w14:textId="77777777" w:rsidR="00593D11" w:rsidRPr="00ED7874" w:rsidRDefault="00593D11" w:rsidP="00ED7874">
      <w:pPr>
        <w:pStyle w:val="Default"/>
        <w:rPr>
          <w:sz w:val="22"/>
          <w:szCs w:val="22"/>
        </w:rPr>
      </w:pPr>
    </w:p>
    <w:p w14:paraId="7661DDB2" w14:textId="3B5C659E" w:rsidR="002A6D0E" w:rsidRPr="00ED7874" w:rsidRDefault="000444CF" w:rsidP="00ED7874">
      <w:pPr>
        <w:numPr>
          <w:ilvl w:val="12"/>
          <w:numId w:val="0"/>
        </w:numPr>
        <w:rPr>
          <w:noProof/>
          <w:szCs w:val="22"/>
        </w:rPr>
      </w:pPr>
      <w:r w:rsidRPr="00ED7874">
        <w:rPr>
          <w:szCs w:val="22"/>
        </w:rPr>
        <w:t>Lekár vám môže pravidelne kontrolovať funkciu obličiek, krvný tlak a množstvo elektrolytov (napríklad draslíka) v krvi</w:t>
      </w:r>
      <w:r w:rsidR="002A6D0E" w:rsidRPr="00ED7874">
        <w:rPr>
          <w:szCs w:val="22"/>
        </w:rPr>
        <w:t>.</w:t>
      </w:r>
    </w:p>
    <w:p w14:paraId="2382F8F1" w14:textId="33A59129" w:rsidR="002A6D0E" w:rsidRPr="00ED7874" w:rsidRDefault="002A6D0E" w:rsidP="00ED7874">
      <w:pPr>
        <w:numPr>
          <w:ilvl w:val="12"/>
          <w:numId w:val="0"/>
        </w:numPr>
        <w:rPr>
          <w:noProof/>
          <w:szCs w:val="22"/>
        </w:rPr>
      </w:pPr>
    </w:p>
    <w:p w14:paraId="71BE951A" w14:textId="1114CC4E" w:rsidR="000444CF" w:rsidRPr="00ED7874" w:rsidRDefault="000444CF" w:rsidP="00ED7874">
      <w:pPr>
        <w:numPr>
          <w:ilvl w:val="12"/>
          <w:numId w:val="0"/>
        </w:numPr>
        <w:rPr>
          <w:szCs w:val="22"/>
        </w:rPr>
      </w:pPr>
      <w:r w:rsidRPr="00ED7874">
        <w:rPr>
          <w:szCs w:val="22"/>
        </w:rPr>
        <w:t>Pozri tiež informácie v</w:t>
      </w:r>
      <w:r w:rsidR="000A389C">
        <w:rPr>
          <w:szCs w:val="22"/>
        </w:rPr>
        <w:t xml:space="preserve"> časti „Neužívajte </w:t>
      </w:r>
      <w:proofErr w:type="spellStart"/>
      <w:r w:rsidR="000A389C">
        <w:rPr>
          <w:szCs w:val="22"/>
        </w:rPr>
        <w:t>Dipperam</w:t>
      </w:r>
      <w:proofErr w:type="spellEnd"/>
      <w:r w:rsidR="000A389C">
        <w:rPr>
          <w:szCs w:val="22"/>
        </w:rPr>
        <w:t xml:space="preserve"> HCT</w:t>
      </w:r>
      <w:r w:rsidRPr="00ED7874">
        <w:rPr>
          <w:szCs w:val="22"/>
        </w:rPr>
        <w:t>“.</w:t>
      </w:r>
    </w:p>
    <w:p w14:paraId="49A4C048" w14:textId="77777777" w:rsidR="000444CF" w:rsidRPr="00ED7874" w:rsidRDefault="000444CF" w:rsidP="00ED7874">
      <w:pPr>
        <w:numPr>
          <w:ilvl w:val="12"/>
          <w:numId w:val="0"/>
        </w:numPr>
        <w:rPr>
          <w:noProof/>
          <w:szCs w:val="22"/>
        </w:rPr>
      </w:pPr>
    </w:p>
    <w:p w14:paraId="7294F204" w14:textId="185255F1" w:rsidR="003314BC" w:rsidRPr="00ED7874" w:rsidRDefault="000444CF" w:rsidP="00ED7874">
      <w:pPr>
        <w:pStyle w:val="Default"/>
        <w:rPr>
          <w:b/>
          <w:bCs/>
          <w:sz w:val="22"/>
          <w:szCs w:val="22"/>
        </w:rPr>
      </w:pPr>
      <w:r w:rsidRPr="00ED7874">
        <w:rPr>
          <w:b/>
          <w:sz w:val="22"/>
          <w:szCs w:val="22"/>
        </w:rPr>
        <w:t>Ak sa vás čokoľvek z uvedeného týka, poraďte sa so svojím lekárom</w:t>
      </w:r>
      <w:r w:rsidRPr="00ED7874">
        <w:rPr>
          <w:sz w:val="22"/>
          <w:szCs w:val="22"/>
        </w:rPr>
        <w:t>.</w:t>
      </w:r>
    </w:p>
    <w:p w14:paraId="571573B2" w14:textId="77777777" w:rsidR="00587F97" w:rsidRPr="00ED7874" w:rsidRDefault="00587F97" w:rsidP="00ED7874">
      <w:pPr>
        <w:pStyle w:val="Default"/>
        <w:rPr>
          <w:sz w:val="22"/>
          <w:szCs w:val="22"/>
        </w:rPr>
      </w:pPr>
    </w:p>
    <w:p w14:paraId="6D045166" w14:textId="29B7B9AC" w:rsidR="003314BC" w:rsidRPr="00ED7874" w:rsidRDefault="003314BC" w:rsidP="00ED7874">
      <w:pPr>
        <w:pStyle w:val="Default"/>
        <w:rPr>
          <w:sz w:val="22"/>
          <w:szCs w:val="22"/>
        </w:rPr>
      </w:pPr>
      <w:r w:rsidRPr="00ED7874">
        <w:rPr>
          <w:b/>
          <w:bCs/>
          <w:sz w:val="22"/>
          <w:szCs w:val="22"/>
        </w:rPr>
        <w:t>Deti a dospievajúci</w:t>
      </w:r>
    </w:p>
    <w:p w14:paraId="59B398CF" w14:textId="0A3C04A9" w:rsidR="002A6D0E" w:rsidRPr="00ED7874" w:rsidRDefault="000444CF" w:rsidP="00ED7874">
      <w:pPr>
        <w:numPr>
          <w:ilvl w:val="12"/>
          <w:numId w:val="0"/>
        </w:numPr>
        <w:rPr>
          <w:noProof/>
          <w:szCs w:val="22"/>
        </w:rPr>
      </w:pPr>
      <w:r w:rsidRPr="00ED7874">
        <w:rPr>
          <w:szCs w:val="22"/>
        </w:rPr>
        <w:t xml:space="preserve">Použitie </w:t>
      </w:r>
      <w:proofErr w:type="spellStart"/>
      <w:r w:rsidRPr="00ED7874">
        <w:rPr>
          <w:szCs w:val="22"/>
        </w:rPr>
        <w:t>Dipperamu</w:t>
      </w:r>
      <w:proofErr w:type="spellEnd"/>
      <w:r w:rsidRPr="00ED7874">
        <w:rPr>
          <w:szCs w:val="22"/>
        </w:rPr>
        <w:t xml:space="preserve"> HCT u detí a dospievajúcich vo veku menej ako 18 rokov sa neodporúča</w:t>
      </w:r>
      <w:r w:rsidR="003314BC" w:rsidRPr="00ED7874">
        <w:rPr>
          <w:szCs w:val="22"/>
        </w:rPr>
        <w:t>.</w:t>
      </w:r>
    </w:p>
    <w:p w14:paraId="59FA269F" w14:textId="27A8383F" w:rsidR="002A6D0E" w:rsidRPr="00ED7874" w:rsidRDefault="002A6D0E" w:rsidP="00ED7874">
      <w:pPr>
        <w:numPr>
          <w:ilvl w:val="12"/>
          <w:numId w:val="0"/>
        </w:numPr>
        <w:rPr>
          <w:noProof/>
          <w:szCs w:val="22"/>
        </w:rPr>
      </w:pPr>
    </w:p>
    <w:p w14:paraId="7B829469" w14:textId="37F67E29" w:rsidR="000444CF" w:rsidRPr="00ED7874" w:rsidRDefault="000444CF" w:rsidP="00ED7874">
      <w:pPr>
        <w:numPr>
          <w:ilvl w:val="12"/>
          <w:numId w:val="0"/>
        </w:numPr>
        <w:rPr>
          <w:b/>
          <w:szCs w:val="22"/>
        </w:rPr>
      </w:pPr>
      <w:r w:rsidRPr="00ED7874">
        <w:rPr>
          <w:b/>
          <w:szCs w:val="22"/>
        </w:rPr>
        <w:t>Starší ľudia (vo veku 65 rokov a starší)</w:t>
      </w:r>
    </w:p>
    <w:p w14:paraId="2E3B1C5F" w14:textId="77777777" w:rsidR="000444CF" w:rsidRPr="00ED7874" w:rsidRDefault="000444CF" w:rsidP="00ED7874">
      <w:pPr>
        <w:pStyle w:val="Zkladntext"/>
        <w:rPr>
          <w:szCs w:val="22"/>
        </w:rPr>
      </w:pPr>
      <w:r w:rsidRPr="00ED7874">
        <w:rPr>
          <w:szCs w:val="22"/>
        </w:rPr>
        <w:t xml:space="preserve">Ľudia vo veku 65 rokov a starší môžu užívať </w:t>
      </w:r>
      <w:proofErr w:type="spellStart"/>
      <w:r w:rsidRPr="00ED7874">
        <w:rPr>
          <w:szCs w:val="22"/>
        </w:rPr>
        <w:t>Dipperam</w:t>
      </w:r>
      <w:proofErr w:type="spellEnd"/>
      <w:r w:rsidRPr="00ED7874">
        <w:rPr>
          <w:szCs w:val="22"/>
        </w:rPr>
        <w:t xml:space="preserve"> HCT v rovnakej dávke ako iní dospelí a rovnakým spôsobom, ako už užívali tri liečivá nazvané amlodipín, </w:t>
      </w:r>
      <w:proofErr w:type="spellStart"/>
      <w:r w:rsidRPr="00ED7874">
        <w:rPr>
          <w:szCs w:val="22"/>
        </w:rPr>
        <w:t>valsartan</w:t>
      </w:r>
      <w:proofErr w:type="spellEnd"/>
      <w:r w:rsidRPr="00ED7874">
        <w:rPr>
          <w:szCs w:val="22"/>
        </w:rPr>
        <w:t xml:space="preserve"> a </w:t>
      </w:r>
      <w:proofErr w:type="spellStart"/>
      <w:r w:rsidRPr="00ED7874">
        <w:rPr>
          <w:szCs w:val="22"/>
        </w:rPr>
        <w:t>hydrochlorotiazid</w:t>
      </w:r>
      <w:proofErr w:type="spellEnd"/>
      <w:r w:rsidRPr="00ED7874">
        <w:rPr>
          <w:szCs w:val="22"/>
        </w:rPr>
        <w:t>.</w:t>
      </w:r>
    </w:p>
    <w:p w14:paraId="0652C44A" w14:textId="11F533ED" w:rsidR="000444CF" w:rsidRPr="00ED7874" w:rsidRDefault="000444CF" w:rsidP="00ED7874">
      <w:pPr>
        <w:numPr>
          <w:ilvl w:val="12"/>
          <w:numId w:val="0"/>
        </w:numPr>
        <w:rPr>
          <w:szCs w:val="22"/>
        </w:rPr>
      </w:pPr>
      <w:r w:rsidRPr="00ED7874">
        <w:rPr>
          <w:szCs w:val="22"/>
        </w:rPr>
        <w:t xml:space="preserve">Pacienti v pokročilom </w:t>
      </w:r>
      <w:proofErr w:type="spellStart"/>
      <w:r w:rsidRPr="00ED7874">
        <w:rPr>
          <w:szCs w:val="22"/>
        </w:rPr>
        <w:t>veku</w:t>
      </w:r>
      <w:r w:rsidR="00385B5D">
        <w:rPr>
          <w:szCs w:val="22"/>
        </w:rPr>
        <w:t>,</w:t>
      </w:r>
      <w:r w:rsidRPr="00ED7874">
        <w:rPr>
          <w:szCs w:val="22"/>
        </w:rPr>
        <w:t>si</w:t>
      </w:r>
      <w:proofErr w:type="spellEnd"/>
      <w:r w:rsidRPr="00ED7874">
        <w:rPr>
          <w:szCs w:val="22"/>
        </w:rPr>
        <w:t xml:space="preserve"> majú dať pravidelne merať krvný tlak.</w:t>
      </w:r>
    </w:p>
    <w:p w14:paraId="5E0DE79A" w14:textId="77777777" w:rsidR="000444CF" w:rsidRPr="00ED7874" w:rsidRDefault="000444CF" w:rsidP="00ED7874">
      <w:pPr>
        <w:numPr>
          <w:ilvl w:val="12"/>
          <w:numId w:val="0"/>
        </w:numPr>
        <w:rPr>
          <w:b/>
          <w:noProof/>
          <w:szCs w:val="22"/>
        </w:rPr>
      </w:pPr>
    </w:p>
    <w:p w14:paraId="6CA89167" w14:textId="77FA2502" w:rsidR="0004513E" w:rsidRPr="00ED7874" w:rsidRDefault="0004513E" w:rsidP="00ED7874">
      <w:pPr>
        <w:numPr>
          <w:ilvl w:val="12"/>
          <w:numId w:val="0"/>
        </w:numPr>
        <w:ind w:right="-2"/>
        <w:rPr>
          <w:noProof/>
          <w:szCs w:val="22"/>
        </w:rPr>
      </w:pPr>
      <w:r w:rsidRPr="00ED7874">
        <w:rPr>
          <w:b/>
          <w:noProof/>
          <w:szCs w:val="22"/>
        </w:rPr>
        <w:t>Iné lieky a</w:t>
      </w:r>
      <w:r w:rsidR="000444CF" w:rsidRPr="00ED7874">
        <w:rPr>
          <w:b/>
          <w:noProof/>
          <w:szCs w:val="22"/>
        </w:rPr>
        <w:t> </w:t>
      </w:r>
      <w:proofErr w:type="spellStart"/>
      <w:r w:rsidR="000444CF" w:rsidRPr="00ED7874">
        <w:rPr>
          <w:b/>
          <w:szCs w:val="22"/>
        </w:rPr>
        <w:t>Dipperam</w:t>
      </w:r>
      <w:proofErr w:type="spellEnd"/>
      <w:r w:rsidR="000444CF" w:rsidRPr="00ED7874">
        <w:rPr>
          <w:b/>
          <w:szCs w:val="22"/>
        </w:rPr>
        <w:t xml:space="preserve"> HCT</w:t>
      </w:r>
    </w:p>
    <w:p w14:paraId="19DF0EFC" w14:textId="085ABB07" w:rsidR="00073152" w:rsidRPr="00ED7874" w:rsidRDefault="000444CF" w:rsidP="00ED7874">
      <w:pPr>
        <w:pStyle w:val="Default"/>
        <w:rPr>
          <w:sz w:val="22"/>
          <w:szCs w:val="22"/>
        </w:rPr>
      </w:pPr>
      <w:r w:rsidRPr="00ED7874">
        <w:rPr>
          <w:sz w:val="22"/>
          <w:szCs w:val="22"/>
        </w:rPr>
        <w:t>Ak teraz užívate, alebo ste v poslednom čase užívali, či práve budete užívať ďalšie lieky, povedzte to svojmu lekárovi alebo lekárnikovi. Lekár vám možno bude musieť zmeniť dávku a/alebo urobiť iné opatrenia. V niektorých prípadoch možno bude potrebné ukončiť užívanie jedného z liekov. Je to zvlášť dôležité, ak užívate ktorýkoľvek z liekov uvedených nižšie</w:t>
      </w:r>
      <w:r w:rsidR="00073152" w:rsidRPr="00ED7874">
        <w:rPr>
          <w:sz w:val="22"/>
          <w:szCs w:val="22"/>
        </w:rPr>
        <w:t>:</w:t>
      </w:r>
    </w:p>
    <w:p w14:paraId="16087BF6" w14:textId="72805A43" w:rsidR="000444CF" w:rsidRPr="00ED7874" w:rsidRDefault="000444CF" w:rsidP="00ED7874">
      <w:pPr>
        <w:pStyle w:val="Default"/>
        <w:spacing w:after="35"/>
        <w:rPr>
          <w:sz w:val="22"/>
          <w:szCs w:val="22"/>
        </w:rPr>
      </w:pPr>
    </w:p>
    <w:p w14:paraId="293C6492" w14:textId="4160DD2B" w:rsidR="000444CF" w:rsidRPr="00ED7874" w:rsidRDefault="000444CF" w:rsidP="00ED7874">
      <w:pPr>
        <w:pStyle w:val="Default"/>
        <w:spacing w:after="35"/>
        <w:rPr>
          <w:sz w:val="22"/>
          <w:szCs w:val="22"/>
          <w:u w:val="single"/>
        </w:rPr>
      </w:pPr>
      <w:r w:rsidRPr="00ED7874">
        <w:rPr>
          <w:sz w:val="22"/>
          <w:szCs w:val="22"/>
          <w:u w:val="single"/>
        </w:rPr>
        <w:t>Neužívajte súbežne:</w:t>
      </w:r>
    </w:p>
    <w:p w14:paraId="1D4EA90C" w14:textId="659DA8D2" w:rsidR="00073152" w:rsidRPr="00ED7874" w:rsidRDefault="000444CF" w:rsidP="00ED7874">
      <w:pPr>
        <w:pStyle w:val="Default"/>
        <w:numPr>
          <w:ilvl w:val="0"/>
          <w:numId w:val="6"/>
        </w:numPr>
        <w:spacing w:after="35"/>
        <w:ind w:left="567" w:hanging="567"/>
        <w:rPr>
          <w:sz w:val="22"/>
          <w:szCs w:val="22"/>
        </w:rPr>
      </w:pPr>
      <w:r w:rsidRPr="00ED7874">
        <w:rPr>
          <w:sz w:val="22"/>
          <w:szCs w:val="22"/>
        </w:rPr>
        <w:t>lítium (liek na liečbu niektorých druhov</w:t>
      </w:r>
      <w:r w:rsidRPr="00ED7874">
        <w:rPr>
          <w:spacing w:val="5"/>
          <w:sz w:val="22"/>
          <w:szCs w:val="22"/>
        </w:rPr>
        <w:t xml:space="preserve"> </w:t>
      </w:r>
      <w:r w:rsidRPr="00ED7874">
        <w:rPr>
          <w:sz w:val="22"/>
          <w:szCs w:val="22"/>
        </w:rPr>
        <w:t>depresie);</w:t>
      </w:r>
    </w:p>
    <w:p w14:paraId="6DB8007B" w14:textId="3FB70B42" w:rsidR="00073152" w:rsidRPr="00ED7874" w:rsidRDefault="000444CF" w:rsidP="00ED7874">
      <w:pPr>
        <w:pStyle w:val="Default"/>
        <w:numPr>
          <w:ilvl w:val="0"/>
          <w:numId w:val="6"/>
        </w:numPr>
        <w:spacing w:after="35"/>
        <w:ind w:left="567" w:hanging="567"/>
        <w:rPr>
          <w:sz w:val="22"/>
          <w:szCs w:val="22"/>
        </w:rPr>
      </w:pPr>
      <w:r w:rsidRPr="00ED7874">
        <w:rPr>
          <w:sz w:val="22"/>
          <w:szCs w:val="22"/>
        </w:rPr>
        <w:t>lieky alebo látky, ktoré zvyšujú množstvo draslíka v krvi. Tieto zahŕňajú doplnky draslíka alebo náhrady soli obsahujúce draslík, lieky šetriace draslík a</w:t>
      </w:r>
      <w:r w:rsidRPr="00ED7874">
        <w:rPr>
          <w:spacing w:val="16"/>
          <w:sz w:val="22"/>
          <w:szCs w:val="22"/>
        </w:rPr>
        <w:t xml:space="preserve"> </w:t>
      </w:r>
      <w:proofErr w:type="spellStart"/>
      <w:r w:rsidRPr="00ED7874">
        <w:rPr>
          <w:sz w:val="22"/>
          <w:szCs w:val="22"/>
        </w:rPr>
        <w:t>heparín</w:t>
      </w:r>
      <w:proofErr w:type="spellEnd"/>
      <w:r w:rsidRPr="00ED7874">
        <w:rPr>
          <w:sz w:val="22"/>
          <w:szCs w:val="22"/>
        </w:rPr>
        <w:t>;</w:t>
      </w:r>
    </w:p>
    <w:p w14:paraId="46F767B1" w14:textId="78B3EAC7" w:rsidR="00073152" w:rsidRPr="00ED7874" w:rsidRDefault="000444CF" w:rsidP="00ED7874">
      <w:pPr>
        <w:pStyle w:val="Default"/>
        <w:numPr>
          <w:ilvl w:val="0"/>
          <w:numId w:val="6"/>
        </w:numPr>
        <w:spacing w:after="35"/>
        <w:ind w:left="567" w:hanging="567"/>
        <w:rPr>
          <w:sz w:val="22"/>
          <w:szCs w:val="22"/>
        </w:rPr>
      </w:pPr>
      <w:r w:rsidRPr="00ED7874">
        <w:rPr>
          <w:sz w:val="22"/>
          <w:szCs w:val="22"/>
        </w:rPr>
        <w:t xml:space="preserve">inhibítory ACE alebo </w:t>
      </w:r>
      <w:proofErr w:type="spellStart"/>
      <w:r w:rsidRPr="00ED7874">
        <w:rPr>
          <w:sz w:val="22"/>
          <w:szCs w:val="22"/>
        </w:rPr>
        <w:t>aliskirén</w:t>
      </w:r>
      <w:proofErr w:type="spellEnd"/>
      <w:r w:rsidRPr="00ED7874">
        <w:rPr>
          <w:sz w:val="22"/>
          <w:szCs w:val="22"/>
        </w:rPr>
        <w:t xml:space="preserve"> (pozri tiež informácie v ča</w:t>
      </w:r>
      <w:r w:rsidR="00ED7874">
        <w:rPr>
          <w:sz w:val="22"/>
          <w:szCs w:val="22"/>
        </w:rPr>
        <w:t xml:space="preserve">stiach „Neužívajte </w:t>
      </w:r>
      <w:proofErr w:type="spellStart"/>
      <w:r w:rsidR="00ED7874">
        <w:rPr>
          <w:sz w:val="22"/>
          <w:szCs w:val="22"/>
        </w:rPr>
        <w:t>Dipperam</w:t>
      </w:r>
      <w:proofErr w:type="spellEnd"/>
      <w:r w:rsidR="00ED7874">
        <w:rPr>
          <w:sz w:val="22"/>
          <w:szCs w:val="22"/>
        </w:rPr>
        <w:t xml:space="preserve"> HCT</w:t>
      </w:r>
      <w:r w:rsidRPr="00ED7874">
        <w:rPr>
          <w:sz w:val="22"/>
          <w:szCs w:val="22"/>
        </w:rPr>
        <w:t>“</w:t>
      </w:r>
      <w:r w:rsidRPr="00ED7874">
        <w:rPr>
          <w:spacing w:val="14"/>
          <w:sz w:val="22"/>
          <w:szCs w:val="22"/>
        </w:rPr>
        <w:t xml:space="preserve"> </w:t>
      </w:r>
      <w:r w:rsidRPr="00ED7874">
        <w:rPr>
          <w:sz w:val="22"/>
          <w:szCs w:val="22"/>
        </w:rPr>
        <w:t>a</w:t>
      </w:r>
      <w:r w:rsidR="00ED4269">
        <w:rPr>
          <w:sz w:val="22"/>
          <w:szCs w:val="22"/>
        </w:rPr>
        <w:t xml:space="preserve"> </w:t>
      </w:r>
      <w:r w:rsidRPr="00ED7874">
        <w:rPr>
          <w:sz w:val="22"/>
          <w:szCs w:val="22"/>
        </w:rPr>
        <w:t>„Upozornenia a opatrenia“).</w:t>
      </w:r>
    </w:p>
    <w:p w14:paraId="5C4AA83D" w14:textId="2E69F605" w:rsidR="000444CF" w:rsidRPr="00ED7874" w:rsidRDefault="000444CF" w:rsidP="00ED7874">
      <w:pPr>
        <w:pStyle w:val="Default"/>
        <w:spacing w:after="35"/>
        <w:ind w:left="567"/>
        <w:rPr>
          <w:sz w:val="22"/>
          <w:szCs w:val="22"/>
        </w:rPr>
      </w:pPr>
    </w:p>
    <w:p w14:paraId="266D9E35" w14:textId="77777777" w:rsidR="000444CF" w:rsidRPr="00ED7874" w:rsidRDefault="000444CF" w:rsidP="00ED7874">
      <w:pPr>
        <w:pStyle w:val="Zkladntext"/>
        <w:spacing w:before="75"/>
        <w:rPr>
          <w:szCs w:val="22"/>
        </w:rPr>
      </w:pPr>
      <w:r w:rsidRPr="00ED7874">
        <w:rPr>
          <w:szCs w:val="22"/>
          <w:u w:val="single"/>
        </w:rPr>
        <w:t>Opatrnosť je potrebná, ak užívate:</w:t>
      </w:r>
    </w:p>
    <w:p w14:paraId="1C51D8A1" w14:textId="181A9C69" w:rsidR="00073152" w:rsidRPr="00ED7874" w:rsidRDefault="000444CF" w:rsidP="00ED7874">
      <w:pPr>
        <w:pStyle w:val="Default"/>
        <w:numPr>
          <w:ilvl w:val="0"/>
          <w:numId w:val="6"/>
        </w:numPr>
        <w:spacing w:after="35"/>
        <w:ind w:left="567" w:hanging="567"/>
        <w:rPr>
          <w:sz w:val="22"/>
          <w:szCs w:val="22"/>
        </w:rPr>
      </w:pPr>
      <w:r w:rsidRPr="00ED7874">
        <w:rPr>
          <w:sz w:val="22"/>
          <w:szCs w:val="22"/>
        </w:rPr>
        <w:t>alkohol, tablety na spanie a anestetiká (lieky umožňujúce pacientovi podstúpiť chirurgické a iné</w:t>
      </w:r>
      <w:r w:rsidRPr="00ED7874">
        <w:rPr>
          <w:spacing w:val="-6"/>
          <w:sz w:val="22"/>
          <w:szCs w:val="22"/>
        </w:rPr>
        <w:t xml:space="preserve"> </w:t>
      </w:r>
      <w:r w:rsidRPr="00ED7874">
        <w:rPr>
          <w:sz w:val="22"/>
          <w:szCs w:val="22"/>
        </w:rPr>
        <w:t>zákroky)</w:t>
      </w:r>
      <w:r w:rsidR="00073152" w:rsidRPr="00ED7874">
        <w:rPr>
          <w:sz w:val="22"/>
          <w:szCs w:val="22"/>
        </w:rPr>
        <w:t>;</w:t>
      </w:r>
    </w:p>
    <w:p w14:paraId="0AF05E7A" w14:textId="624B0C5F" w:rsidR="00073152" w:rsidRPr="00ED7874" w:rsidRDefault="000444CF" w:rsidP="00ED7874">
      <w:pPr>
        <w:pStyle w:val="Default"/>
        <w:numPr>
          <w:ilvl w:val="0"/>
          <w:numId w:val="6"/>
        </w:numPr>
        <w:spacing w:after="35"/>
        <w:ind w:left="567" w:hanging="567"/>
        <w:rPr>
          <w:sz w:val="22"/>
          <w:szCs w:val="22"/>
        </w:rPr>
      </w:pPr>
      <w:proofErr w:type="spellStart"/>
      <w:r w:rsidRPr="00ED7874">
        <w:rPr>
          <w:sz w:val="22"/>
          <w:szCs w:val="22"/>
        </w:rPr>
        <w:t>amantadín</w:t>
      </w:r>
      <w:proofErr w:type="spellEnd"/>
      <w:r w:rsidRPr="00ED7874">
        <w:rPr>
          <w:sz w:val="22"/>
          <w:szCs w:val="22"/>
        </w:rPr>
        <w:t xml:space="preserve"> (na liečbu </w:t>
      </w:r>
      <w:proofErr w:type="spellStart"/>
      <w:r w:rsidRPr="00ED7874">
        <w:rPr>
          <w:sz w:val="22"/>
          <w:szCs w:val="22"/>
        </w:rPr>
        <w:t>Parkinsonovej</w:t>
      </w:r>
      <w:proofErr w:type="spellEnd"/>
      <w:r w:rsidRPr="00ED7874">
        <w:rPr>
          <w:sz w:val="22"/>
          <w:szCs w:val="22"/>
        </w:rPr>
        <w:t xml:space="preserve"> choroby, používa sa tiež na liečbu alebo predchádzanie niektorých ochorení vyvolaných</w:t>
      </w:r>
      <w:r w:rsidRPr="00ED7874">
        <w:rPr>
          <w:spacing w:val="-6"/>
          <w:sz w:val="22"/>
          <w:szCs w:val="22"/>
        </w:rPr>
        <w:t xml:space="preserve"> </w:t>
      </w:r>
      <w:r w:rsidRPr="00ED7874">
        <w:rPr>
          <w:sz w:val="22"/>
          <w:szCs w:val="22"/>
        </w:rPr>
        <w:t>vírusmi)</w:t>
      </w:r>
      <w:r w:rsidR="00073152" w:rsidRPr="00ED7874">
        <w:rPr>
          <w:sz w:val="22"/>
          <w:szCs w:val="22"/>
        </w:rPr>
        <w:t>;</w:t>
      </w:r>
    </w:p>
    <w:p w14:paraId="42651476" w14:textId="024F4FCA" w:rsidR="00073152" w:rsidRPr="00ED7874" w:rsidRDefault="00ED4269" w:rsidP="00ED7874">
      <w:pPr>
        <w:pStyle w:val="Default"/>
        <w:numPr>
          <w:ilvl w:val="0"/>
          <w:numId w:val="6"/>
        </w:numPr>
        <w:spacing w:after="35"/>
        <w:ind w:left="567" w:hanging="567"/>
        <w:rPr>
          <w:sz w:val="22"/>
          <w:szCs w:val="22"/>
        </w:rPr>
      </w:pPr>
      <w:proofErr w:type="spellStart"/>
      <w:r>
        <w:rPr>
          <w:sz w:val="22"/>
          <w:szCs w:val="22"/>
        </w:rPr>
        <w:t>anticholi</w:t>
      </w:r>
      <w:r w:rsidR="000444CF" w:rsidRPr="00ED7874">
        <w:rPr>
          <w:sz w:val="22"/>
          <w:szCs w:val="22"/>
        </w:rPr>
        <w:t>nergické</w:t>
      </w:r>
      <w:proofErr w:type="spellEnd"/>
      <w:r w:rsidR="000444CF" w:rsidRPr="00ED7874">
        <w:rPr>
          <w:sz w:val="22"/>
          <w:szCs w:val="22"/>
        </w:rPr>
        <w:t xml:space="preserve"> liečivá (liečivá používané na liečbu rôznych porúch, napríklad kŕčov v tráviacej sústave, kŕčov močového mechúra, astmy, nevoľnosti pri cestovaní, svalových kŕčov, </w:t>
      </w:r>
      <w:proofErr w:type="spellStart"/>
      <w:r w:rsidR="000444CF" w:rsidRPr="00ED7874">
        <w:rPr>
          <w:sz w:val="22"/>
          <w:szCs w:val="22"/>
        </w:rPr>
        <w:t>Parkinsonovej</w:t>
      </w:r>
      <w:proofErr w:type="spellEnd"/>
      <w:r w:rsidR="000444CF" w:rsidRPr="00ED7874">
        <w:rPr>
          <w:sz w:val="22"/>
          <w:szCs w:val="22"/>
        </w:rPr>
        <w:t xml:space="preserve"> choroby a na podporu</w:t>
      </w:r>
      <w:r w:rsidR="000444CF" w:rsidRPr="00ED7874">
        <w:rPr>
          <w:spacing w:val="11"/>
          <w:sz w:val="22"/>
          <w:szCs w:val="22"/>
        </w:rPr>
        <w:t xml:space="preserve"> </w:t>
      </w:r>
      <w:r w:rsidR="000444CF" w:rsidRPr="00ED7874">
        <w:rPr>
          <w:sz w:val="22"/>
          <w:szCs w:val="22"/>
        </w:rPr>
        <w:t>anestézie)</w:t>
      </w:r>
      <w:r w:rsidR="00073152" w:rsidRPr="00ED7874">
        <w:rPr>
          <w:sz w:val="22"/>
          <w:szCs w:val="22"/>
        </w:rPr>
        <w:t>;</w:t>
      </w:r>
    </w:p>
    <w:p w14:paraId="3ACEB7CD" w14:textId="5C2DDB8E" w:rsidR="00BB0C62" w:rsidRPr="00ED7874" w:rsidRDefault="008D3677" w:rsidP="00ED7874">
      <w:pPr>
        <w:pStyle w:val="Default"/>
        <w:numPr>
          <w:ilvl w:val="0"/>
          <w:numId w:val="6"/>
        </w:numPr>
        <w:spacing w:after="35"/>
        <w:ind w:left="567" w:hanging="567"/>
        <w:rPr>
          <w:sz w:val="22"/>
          <w:szCs w:val="22"/>
        </w:rPr>
      </w:pPr>
      <w:r w:rsidRPr="00ED7874">
        <w:rPr>
          <w:sz w:val="22"/>
          <w:szCs w:val="22"/>
        </w:rPr>
        <w:lastRenderedPageBreak/>
        <w:t xml:space="preserve">lieky proti záchvatom kŕčov a lieky na ustálenie nálady používané na liečbu epilepsie a bipolárnej poruchy (napríklad </w:t>
      </w:r>
      <w:proofErr w:type="spellStart"/>
      <w:r w:rsidRPr="00ED7874">
        <w:rPr>
          <w:sz w:val="22"/>
          <w:szCs w:val="22"/>
        </w:rPr>
        <w:t>karbamazepín</w:t>
      </w:r>
      <w:proofErr w:type="spellEnd"/>
      <w:r w:rsidRPr="00ED7874">
        <w:rPr>
          <w:sz w:val="22"/>
          <w:szCs w:val="22"/>
        </w:rPr>
        <w:t xml:space="preserve">, </w:t>
      </w:r>
      <w:proofErr w:type="spellStart"/>
      <w:r w:rsidRPr="00ED7874">
        <w:rPr>
          <w:sz w:val="22"/>
          <w:szCs w:val="22"/>
        </w:rPr>
        <w:t>fenobarbital</w:t>
      </w:r>
      <w:proofErr w:type="spellEnd"/>
      <w:r w:rsidRPr="00ED7874">
        <w:rPr>
          <w:sz w:val="22"/>
          <w:szCs w:val="22"/>
        </w:rPr>
        <w:t xml:space="preserve">, </w:t>
      </w:r>
      <w:proofErr w:type="spellStart"/>
      <w:r w:rsidRPr="00ED7874">
        <w:rPr>
          <w:sz w:val="22"/>
          <w:szCs w:val="22"/>
        </w:rPr>
        <w:t>fenytoín</w:t>
      </w:r>
      <w:proofErr w:type="spellEnd"/>
      <w:r w:rsidRPr="00ED7874">
        <w:rPr>
          <w:sz w:val="22"/>
          <w:szCs w:val="22"/>
        </w:rPr>
        <w:t xml:space="preserve">, </w:t>
      </w:r>
      <w:proofErr w:type="spellStart"/>
      <w:r w:rsidRPr="00ED7874">
        <w:rPr>
          <w:sz w:val="22"/>
          <w:szCs w:val="22"/>
        </w:rPr>
        <w:t>fosfenytoín</w:t>
      </w:r>
      <w:proofErr w:type="spellEnd"/>
      <w:r w:rsidRPr="00ED7874">
        <w:rPr>
          <w:sz w:val="22"/>
          <w:szCs w:val="22"/>
        </w:rPr>
        <w:t>,</w:t>
      </w:r>
      <w:r w:rsidRPr="00ED7874">
        <w:rPr>
          <w:spacing w:val="16"/>
          <w:sz w:val="22"/>
          <w:szCs w:val="22"/>
        </w:rPr>
        <w:t xml:space="preserve"> </w:t>
      </w:r>
      <w:proofErr w:type="spellStart"/>
      <w:r w:rsidRPr="00ED7874">
        <w:rPr>
          <w:sz w:val="22"/>
          <w:szCs w:val="22"/>
        </w:rPr>
        <w:t>primidón</w:t>
      </w:r>
      <w:proofErr w:type="spellEnd"/>
      <w:r w:rsidRPr="00ED7874">
        <w:rPr>
          <w:sz w:val="22"/>
          <w:szCs w:val="22"/>
        </w:rPr>
        <w:t>)</w:t>
      </w:r>
      <w:r w:rsidR="00BB0C62" w:rsidRPr="00ED7874">
        <w:rPr>
          <w:sz w:val="22"/>
          <w:szCs w:val="22"/>
        </w:rPr>
        <w:t>;</w:t>
      </w:r>
    </w:p>
    <w:p w14:paraId="276E1182" w14:textId="1DF66A63" w:rsidR="00BB0C62" w:rsidRPr="00ED7874" w:rsidRDefault="008D3677" w:rsidP="00ED7874">
      <w:pPr>
        <w:pStyle w:val="Default"/>
        <w:numPr>
          <w:ilvl w:val="0"/>
          <w:numId w:val="6"/>
        </w:numPr>
        <w:spacing w:after="35"/>
        <w:ind w:left="567" w:hanging="567"/>
        <w:rPr>
          <w:sz w:val="22"/>
          <w:szCs w:val="22"/>
        </w:rPr>
      </w:pPr>
      <w:proofErr w:type="spellStart"/>
      <w:r w:rsidRPr="00ED7874">
        <w:rPr>
          <w:sz w:val="22"/>
          <w:szCs w:val="22"/>
        </w:rPr>
        <w:t>kolestyramín</w:t>
      </w:r>
      <w:proofErr w:type="spellEnd"/>
      <w:r w:rsidRPr="00ED7874">
        <w:rPr>
          <w:sz w:val="22"/>
          <w:szCs w:val="22"/>
        </w:rPr>
        <w:t xml:space="preserve">, </w:t>
      </w:r>
      <w:proofErr w:type="spellStart"/>
      <w:r w:rsidRPr="00ED7874">
        <w:rPr>
          <w:sz w:val="22"/>
          <w:szCs w:val="22"/>
        </w:rPr>
        <w:t>kolestipol</w:t>
      </w:r>
      <w:proofErr w:type="spellEnd"/>
      <w:r w:rsidRPr="00ED7874">
        <w:rPr>
          <w:sz w:val="22"/>
          <w:szCs w:val="22"/>
        </w:rPr>
        <w:t xml:space="preserve"> alebo iné živice (liečivá používané hlavne pri liečbe vysokých hladín tukov v</w:t>
      </w:r>
      <w:r w:rsidRPr="00ED7874">
        <w:rPr>
          <w:spacing w:val="-11"/>
          <w:sz w:val="22"/>
          <w:szCs w:val="22"/>
        </w:rPr>
        <w:t xml:space="preserve"> </w:t>
      </w:r>
      <w:r w:rsidRPr="00ED7874">
        <w:rPr>
          <w:sz w:val="22"/>
          <w:szCs w:val="22"/>
        </w:rPr>
        <w:t>krvi);</w:t>
      </w:r>
    </w:p>
    <w:p w14:paraId="44A2807E" w14:textId="54116601" w:rsidR="00BB0C62" w:rsidRPr="00ED7874" w:rsidRDefault="008D3677" w:rsidP="00ED7874">
      <w:pPr>
        <w:pStyle w:val="Default"/>
        <w:numPr>
          <w:ilvl w:val="0"/>
          <w:numId w:val="6"/>
        </w:numPr>
        <w:spacing w:after="35"/>
        <w:ind w:left="567" w:hanging="567"/>
        <w:rPr>
          <w:sz w:val="22"/>
          <w:szCs w:val="22"/>
        </w:rPr>
      </w:pPr>
      <w:proofErr w:type="spellStart"/>
      <w:r w:rsidRPr="00ED7874">
        <w:rPr>
          <w:sz w:val="22"/>
          <w:szCs w:val="22"/>
        </w:rPr>
        <w:t>simvastatín</w:t>
      </w:r>
      <w:proofErr w:type="spellEnd"/>
      <w:r w:rsidRPr="00ED7874">
        <w:rPr>
          <w:sz w:val="22"/>
          <w:szCs w:val="22"/>
        </w:rPr>
        <w:t xml:space="preserve"> (liek používaný na zníženie vysokých hladín</w:t>
      </w:r>
      <w:r w:rsidRPr="00ED7874">
        <w:rPr>
          <w:spacing w:val="-1"/>
          <w:sz w:val="22"/>
          <w:szCs w:val="22"/>
        </w:rPr>
        <w:t xml:space="preserve"> </w:t>
      </w:r>
      <w:r w:rsidRPr="00ED7874">
        <w:rPr>
          <w:sz w:val="22"/>
          <w:szCs w:val="22"/>
        </w:rPr>
        <w:t>cholesterolu)</w:t>
      </w:r>
      <w:r w:rsidR="00BB0C62" w:rsidRPr="00ED7874">
        <w:rPr>
          <w:sz w:val="22"/>
          <w:szCs w:val="22"/>
        </w:rPr>
        <w:t>;</w:t>
      </w:r>
    </w:p>
    <w:p w14:paraId="29283A91" w14:textId="4C1E5C97" w:rsidR="00BB0C62" w:rsidRPr="00ED7874" w:rsidRDefault="008D3677" w:rsidP="00ED7874">
      <w:pPr>
        <w:pStyle w:val="Default"/>
        <w:numPr>
          <w:ilvl w:val="0"/>
          <w:numId w:val="6"/>
        </w:numPr>
        <w:spacing w:after="35"/>
        <w:ind w:left="567" w:hanging="567"/>
        <w:rPr>
          <w:sz w:val="22"/>
          <w:szCs w:val="22"/>
        </w:rPr>
      </w:pPr>
      <w:proofErr w:type="spellStart"/>
      <w:r w:rsidRPr="00ED7874">
        <w:rPr>
          <w:sz w:val="22"/>
          <w:szCs w:val="22"/>
        </w:rPr>
        <w:t>cyklosporín</w:t>
      </w:r>
      <w:proofErr w:type="spellEnd"/>
      <w:r w:rsidRPr="00ED7874">
        <w:rPr>
          <w:sz w:val="22"/>
          <w:szCs w:val="22"/>
        </w:rPr>
        <w:t xml:space="preserve"> (liek používaný pri transplantácii na zabránenie odvrhnutia orgánu alebo pri iných ochoreniach, napríklad </w:t>
      </w:r>
      <w:proofErr w:type="spellStart"/>
      <w:r w:rsidRPr="00ED7874">
        <w:rPr>
          <w:sz w:val="22"/>
          <w:szCs w:val="22"/>
        </w:rPr>
        <w:t>reumatoidnej</w:t>
      </w:r>
      <w:proofErr w:type="spellEnd"/>
      <w:r w:rsidRPr="00ED7874">
        <w:rPr>
          <w:sz w:val="22"/>
          <w:szCs w:val="22"/>
        </w:rPr>
        <w:t xml:space="preserve"> artritíde alebo </w:t>
      </w:r>
      <w:proofErr w:type="spellStart"/>
      <w:r w:rsidRPr="00ED7874">
        <w:rPr>
          <w:sz w:val="22"/>
          <w:szCs w:val="22"/>
        </w:rPr>
        <w:t>atopickej</w:t>
      </w:r>
      <w:proofErr w:type="spellEnd"/>
      <w:r w:rsidRPr="00ED7874">
        <w:rPr>
          <w:spacing w:val="24"/>
          <w:sz w:val="22"/>
          <w:szCs w:val="22"/>
        </w:rPr>
        <w:t xml:space="preserve"> </w:t>
      </w:r>
      <w:r w:rsidRPr="00ED7874">
        <w:rPr>
          <w:sz w:val="22"/>
          <w:szCs w:val="22"/>
        </w:rPr>
        <w:t>dermatitíde);</w:t>
      </w:r>
    </w:p>
    <w:p w14:paraId="075B8985" w14:textId="0BE7428F" w:rsidR="00BB0C62" w:rsidRPr="00ED7874" w:rsidRDefault="008D3677" w:rsidP="00ED7874">
      <w:pPr>
        <w:pStyle w:val="Default"/>
        <w:numPr>
          <w:ilvl w:val="0"/>
          <w:numId w:val="6"/>
        </w:numPr>
        <w:spacing w:after="35"/>
        <w:ind w:left="567" w:hanging="567"/>
        <w:rPr>
          <w:sz w:val="22"/>
          <w:szCs w:val="22"/>
        </w:rPr>
      </w:pPr>
      <w:proofErr w:type="spellStart"/>
      <w:r w:rsidRPr="00ED7874">
        <w:rPr>
          <w:sz w:val="22"/>
          <w:szCs w:val="22"/>
        </w:rPr>
        <w:t>cytotoxické</w:t>
      </w:r>
      <w:proofErr w:type="spellEnd"/>
      <w:r w:rsidRPr="00ED7874">
        <w:rPr>
          <w:sz w:val="22"/>
          <w:szCs w:val="22"/>
        </w:rPr>
        <w:t xml:space="preserve"> lieky (používané na liečbu rakoviny), napríklad </w:t>
      </w:r>
      <w:proofErr w:type="spellStart"/>
      <w:r w:rsidRPr="00ED7874">
        <w:rPr>
          <w:sz w:val="22"/>
          <w:szCs w:val="22"/>
        </w:rPr>
        <w:t>metotrexát</w:t>
      </w:r>
      <w:proofErr w:type="spellEnd"/>
      <w:r w:rsidRPr="00ED7874">
        <w:rPr>
          <w:sz w:val="22"/>
          <w:szCs w:val="22"/>
        </w:rPr>
        <w:t xml:space="preserve"> alebo</w:t>
      </w:r>
      <w:r w:rsidRPr="00ED7874">
        <w:rPr>
          <w:spacing w:val="2"/>
          <w:sz w:val="22"/>
          <w:szCs w:val="22"/>
        </w:rPr>
        <w:t xml:space="preserve"> </w:t>
      </w:r>
      <w:proofErr w:type="spellStart"/>
      <w:r w:rsidRPr="00ED7874">
        <w:rPr>
          <w:sz w:val="22"/>
          <w:szCs w:val="22"/>
        </w:rPr>
        <w:t>cyklofosfamid</w:t>
      </w:r>
      <w:proofErr w:type="spellEnd"/>
      <w:r w:rsidRPr="00ED7874">
        <w:rPr>
          <w:sz w:val="22"/>
          <w:szCs w:val="22"/>
        </w:rPr>
        <w:t>;</w:t>
      </w:r>
    </w:p>
    <w:p w14:paraId="5DB779AC" w14:textId="7905AA20" w:rsidR="00BB0C62" w:rsidRPr="00ED7874" w:rsidRDefault="008D3677" w:rsidP="00ED7874">
      <w:pPr>
        <w:pStyle w:val="Default"/>
        <w:numPr>
          <w:ilvl w:val="0"/>
          <w:numId w:val="6"/>
        </w:numPr>
        <w:spacing w:after="35"/>
        <w:ind w:left="567" w:hanging="567"/>
        <w:rPr>
          <w:sz w:val="22"/>
          <w:szCs w:val="22"/>
        </w:rPr>
      </w:pPr>
      <w:r w:rsidRPr="00ED7874">
        <w:rPr>
          <w:sz w:val="22"/>
          <w:szCs w:val="22"/>
        </w:rPr>
        <w:t xml:space="preserve">digoxín alebo iné srdcové </w:t>
      </w:r>
      <w:proofErr w:type="spellStart"/>
      <w:r w:rsidRPr="00ED7874">
        <w:rPr>
          <w:sz w:val="22"/>
          <w:szCs w:val="22"/>
        </w:rPr>
        <w:t>glykozidy</w:t>
      </w:r>
      <w:proofErr w:type="spellEnd"/>
      <w:r w:rsidRPr="00ED7874">
        <w:rPr>
          <w:sz w:val="22"/>
          <w:szCs w:val="22"/>
        </w:rPr>
        <w:t xml:space="preserve"> (lieky používané na liečbu ochorení</w:t>
      </w:r>
      <w:r w:rsidRPr="00ED7874">
        <w:rPr>
          <w:spacing w:val="6"/>
          <w:sz w:val="22"/>
          <w:szCs w:val="22"/>
        </w:rPr>
        <w:t xml:space="preserve"> </w:t>
      </w:r>
      <w:r w:rsidRPr="00ED7874">
        <w:rPr>
          <w:sz w:val="22"/>
          <w:szCs w:val="22"/>
        </w:rPr>
        <w:t>srdca);</w:t>
      </w:r>
    </w:p>
    <w:p w14:paraId="62C3AAD3" w14:textId="46440DCD" w:rsidR="00BB0C62" w:rsidRPr="00ED7874" w:rsidRDefault="008D3677" w:rsidP="00ED7874">
      <w:pPr>
        <w:pStyle w:val="Default"/>
        <w:numPr>
          <w:ilvl w:val="0"/>
          <w:numId w:val="6"/>
        </w:numPr>
        <w:spacing w:after="35"/>
        <w:ind w:left="567" w:hanging="567"/>
        <w:rPr>
          <w:sz w:val="22"/>
          <w:szCs w:val="22"/>
        </w:rPr>
      </w:pPr>
      <w:proofErr w:type="spellStart"/>
      <w:r w:rsidRPr="00ED7874">
        <w:rPr>
          <w:sz w:val="22"/>
          <w:szCs w:val="22"/>
        </w:rPr>
        <w:t>verapamil</w:t>
      </w:r>
      <w:proofErr w:type="spellEnd"/>
      <w:r w:rsidRPr="00ED7874">
        <w:rPr>
          <w:sz w:val="22"/>
          <w:szCs w:val="22"/>
        </w:rPr>
        <w:t xml:space="preserve">, </w:t>
      </w:r>
      <w:proofErr w:type="spellStart"/>
      <w:r w:rsidRPr="00ED7874">
        <w:rPr>
          <w:sz w:val="22"/>
          <w:szCs w:val="22"/>
        </w:rPr>
        <w:t>diltiazem</w:t>
      </w:r>
      <w:proofErr w:type="spellEnd"/>
      <w:r w:rsidRPr="00ED7874">
        <w:rPr>
          <w:sz w:val="22"/>
          <w:szCs w:val="22"/>
        </w:rPr>
        <w:t xml:space="preserve"> (lieky proti chorobám</w:t>
      </w:r>
      <w:r w:rsidRPr="00ED7874">
        <w:rPr>
          <w:spacing w:val="-3"/>
          <w:sz w:val="22"/>
          <w:szCs w:val="22"/>
        </w:rPr>
        <w:t xml:space="preserve"> </w:t>
      </w:r>
      <w:r w:rsidRPr="00ED7874">
        <w:rPr>
          <w:sz w:val="22"/>
          <w:szCs w:val="22"/>
        </w:rPr>
        <w:t>srdca);</w:t>
      </w:r>
    </w:p>
    <w:p w14:paraId="077D5DB6" w14:textId="7ECF9F03" w:rsidR="00BB0C62" w:rsidRPr="00ED7874" w:rsidRDefault="008D3677" w:rsidP="00ED7874">
      <w:pPr>
        <w:pStyle w:val="Default"/>
        <w:numPr>
          <w:ilvl w:val="0"/>
          <w:numId w:val="6"/>
        </w:numPr>
        <w:spacing w:after="35"/>
        <w:ind w:left="567" w:hanging="567"/>
        <w:rPr>
          <w:sz w:val="22"/>
          <w:szCs w:val="22"/>
        </w:rPr>
      </w:pPr>
      <w:r w:rsidRPr="00ED7874">
        <w:rPr>
          <w:sz w:val="22"/>
          <w:szCs w:val="22"/>
        </w:rPr>
        <w:t>jódované kontrastné látky (používajú sa pri zobrazovacích</w:t>
      </w:r>
      <w:r w:rsidRPr="00ED7874">
        <w:rPr>
          <w:spacing w:val="9"/>
          <w:sz w:val="22"/>
          <w:szCs w:val="22"/>
        </w:rPr>
        <w:t xml:space="preserve"> </w:t>
      </w:r>
      <w:r w:rsidRPr="00ED7874">
        <w:rPr>
          <w:sz w:val="22"/>
          <w:szCs w:val="22"/>
        </w:rPr>
        <w:t>vyšetreniach);</w:t>
      </w:r>
    </w:p>
    <w:p w14:paraId="7E142C40" w14:textId="7999BBEF" w:rsidR="008D3677" w:rsidRPr="00ED7874" w:rsidRDefault="008D3677" w:rsidP="00ED7874">
      <w:pPr>
        <w:pStyle w:val="Default"/>
        <w:numPr>
          <w:ilvl w:val="0"/>
          <w:numId w:val="6"/>
        </w:numPr>
        <w:spacing w:after="35"/>
        <w:ind w:left="567" w:hanging="567"/>
        <w:rPr>
          <w:sz w:val="22"/>
          <w:szCs w:val="22"/>
        </w:rPr>
      </w:pPr>
      <w:r w:rsidRPr="00ED7874">
        <w:rPr>
          <w:sz w:val="22"/>
          <w:szCs w:val="22"/>
        </w:rPr>
        <w:t xml:space="preserve">lieky na liečbu cukrovky (vnútorne užívané lieky, napríklad </w:t>
      </w:r>
      <w:proofErr w:type="spellStart"/>
      <w:r w:rsidRPr="00ED7874">
        <w:rPr>
          <w:sz w:val="22"/>
          <w:szCs w:val="22"/>
        </w:rPr>
        <w:t>metformín</w:t>
      </w:r>
      <w:proofErr w:type="spellEnd"/>
      <w:r w:rsidRPr="00ED7874">
        <w:rPr>
          <w:sz w:val="22"/>
          <w:szCs w:val="22"/>
        </w:rPr>
        <w:t>, alebo</w:t>
      </w:r>
      <w:r w:rsidRPr="00ED7874">
        <w:rPr>
          <w:spacing w:val="-10"/>
          <w:sz w:val="22"/>
          <w:szCs w:val="22"/>
        </w:rPr>
        <w:t xml:space="preserve"> </w:t>
      </w:r>
      <w:r w:rsidRPr="00ED7874">
        <w:rPr>
          <w:sz w:val="22"/>
          <w:szCs w:val="22"/>
        </w:rPr>
        <w:t>inzulíny);</w:t>
      </w:r>
    </w:p>
    <w:p w14:paraId="19CBA7C1" w14:textId="36BBB48F" w:rsidR="008D3677" w:rsidRPr="00ED7874" w:rsidRDefault="008D3677" w:rsidP="00ED7874">
      <w:pPr>
        <w:pStyle w:val="Default"/>
        <w:numPr>
          <w:ilvl w:val="0"/>
          <w:numId w:val="6"/>
        </w:numPr>
        <w:spacing w:after="35"/>
        <w:ind w:left="567" w:hanging="567"/>
        <w:rPr>
          <w:sz w:val="22"/>
          <w:szCs w:val="22"/>
        </w:rPr>
      </w:pPr>
      <w:r w:rsidRPr="00ED7874">
        <w:rPr>
          <w:sz w:val="22"/>
          <w:szCs w:val="22"/>
        </w:rPr>
        <w:t>lieky na liečbu dny, napríklad</w:t>
      </w:r>
      <w:r w:rsidRPr="00ED7874">
        <w:rPr>
          <w:spacing w:val="3"/>
          <w:sz w:val="22"/>
          <w:szCs w:val="22"/>
        </w:rPr>
        <w:t xml:space="preserve"> </w:t>
      </w:r>
      <w:proofErr w:type="spellStart"/>
      <w:r w:rsidRPr="00ED7874">
        <w:rPr>
          <w:sz w:val="22"/>
          <w:szCs w:val="22"/>
        </w:rPr>
        <w:t>alopurinol</w:t>
      </w:r>
      <w:proofErr w:type="spellEnd"/>
      <w:r w:rsidRPr="00ED7874">
        <w:rPr>
          <w:sz w:val="22"/>
          <w:szCs w:val="22"/>
        </w:rPr>
        <w:t>;</w:t>
      </w:r>
    </w:p>
    <w:p w14:paraId="5A0A90AA" w14:textId="78129791" w:rsidR="008D3677" w:rsidRPr="00ED7874" w:rsidRDefault="008D3677" w:rsidP="00ED7874">
      <w:pPr>
        <w:pStyle w:val="Default"/>
        <w:numPr>
          <w:ilvl w:val="0"/>
          <w:numId w:val="6"/>
        </w:numPr>
        <w:spacing w:after="35"/>
        <w:ind w:left="567" w:hanging="567"/>
        <w:rPr>
          <w:sz w:val="22"/>
          <w:szCs w:val="22"/>
        </w:rPr>
      </w:pPr>
      <w:r w:rsidRPr="00ED7874">
        <w:rPr>
          <w:sz w:val="22"/>
          <w:szCs w:val="22"/>
        </w:rPr>
        <w:t>lieky, ktoré môžu zvýšiť hladiny cukru v krvi (</w:t>
      </w:r>
      <w:proofErr w:type="spellStart"/>
      <w:r w:rsidRPr="00ED7874">
        <w:rPr>
          <w:sz w:val="22"/>
          <w:szCs w:val="22"/>
        </w:rPr>
        <w:t>betablokátory</w:t>
      </w:r>
      <w:proofErr w:type="spellEnd"/>
      <w:r w:rsidRPr="00ED7874">
        <w:rPr>
          <w:sz w:val="22"/>
          <w:szCs w:val="22"/>
        </w:rPr>
        <w:t>,</w:t>
      </w:r>
      <w:r w:rsidRPr="00ED7874">
        <w:rPr>
          <w:spacing w:val="-16"/>
          <w:sz w:val="22"/>
          <w:szCs w:val="22"/>
        </w:rPr>
        <w:t xml:space="preserve"> </w:t>
      </w:r>
      <w:proofErr w:type="spellStart"/>
      <w:r w:rsidRPr="00ED7874">
        <w:rPr>
          <w:sz w:val="22"/>
          <w:szCs w:val="22"/>
        </w:rPr>
        <w:t>diazoxid</w:t>
      </w:r>
      <w:proofErr w:type="spellEnd"/>
      <w:r w:rsidRPr="00ED7874">
        <w:rPr>
          <w:sz w:val="22"/>
          <w:szCs w:val="22"/>
        </w:rPr>
        <w:t>);</w:t>
      </w:r>
    </w:p>
    <w:p w14:paraId="7C4D8817" w14:textId="6241772A" w:rsidR="008D3677" w:rsidRPr="00ED7874" w:rsidRDefault="008D3677" w:rsidP="00ED7874">
      <w:pPr>
        <w:pStyle w:val="Default"/>
        <w:numPr>
          <w:ilvl w:val="0"/>
          <w:numId w:val="6"/>
        </w:numPr>
        <w:spacing w:after="35"/>
        <w:ind w:left="567" w:hanging="567"/>
        <w:rPr>
          <w:sz w:val="22"/>
          <w:szCs w:val="22"/>
        </w:rPr>
      </w:pPr>
      <w:r w:rsidRPr="00ED7874">
        <w:rPr>
          <w:sz w:val="22"/>
          <w:szCs w:val="22"/>
        </w:rPr>
        <w:t xml:space="preserve">lieky, ktoré môžu vyvolať </w:t>
      </w:r>
      <w:r w:rsidRPr="00ED7874">
        <w:rPr>
          <w:i/>
          <w:sz w:val="22"/>
          <w:szCs w:val="22"/>
        </w:rPr>
        <w:t>“</w:t>
      </w:r>
      <w:proofErr w:type="spellStart"/>
      <w:r w:rsidRPr="00ED7874">
        <w:rPr>
          <w:i/>
          <w:sz w:val="22"/>
          <w:szCs w:val="22"/>
        </w:rPr>
        <w:t>torsades</w:t>
      </w:r>
      <w:proofErr w:type="spellEnd"/>
      <w:r w:rsidRPr="00ED7874">
        <w:rPr>
          <w:i/>
          <w:sz w:val="22"/>
          <w:szCs w:val="22"/>
        </w:rPr>
        <w:t xml:space="preserve"> de </w:t>
      </w:r>
      <w:proofErr w:type="spellStart"/>
      <w:r w:rsidRPr="00ED7874">
        <w:rPr>
          <w:i/>
          <w:sz w:val="22"/>
          <w:szCs w:val="22"/>
        </w:rPr>
        <w:t>pointes</w:t>
      </w:r>
      <w:proofErr w:type="spellEnd"/>
      <w:r w:rsidRPr="00ED7874">
        <w:rPr>
          <w:i/>
          <w:sz w:val="22"/>
          <w:szCs w:val="22"/>
        </w:rPr>
        <w:t xml:space="preserve">” </w:t>
      </w:r>
      <w:r w:rsidRPr="00ED7874">
        <w:rPr>
          <w:sz w:val="22"/>
          <w:szCs w:val="22"/>
        </w:rPr>
        <w:t xml:space="preserve">(nepravidelný tep srdca), napríklad </w:t>
      </w:r>
      <w:proofErr w:type="spellStart"/>
      <w:r w:rsidRPr="00ED7874">
        <w:rPr>
          <w:sz w:val="22"/>
          <w:szCs w:val="22"/>
        </w:rPr>
        <w:t>antiarytmiká</w:t>
      </w:r>
      <w:proofErr w:type="spellEnd"/>
      <w:r w:rsidRPr="00ED7874">
        <w:rPr>
          <w:sz w:val="22"/>
          <w:szCs w:val="22"/>
        </w:rPr>
        <w:t xml:space="preserve"> (lieky používané na liečbu ochorení srdca) a niektoré</w:t>
      </w:r>
      <w:r w:rsidRPr="00ED7874">
        <w:rPr>
          <w:spacing w:val="11"/>
          <w:sz w:val="22"/>
          <w:szCs w:val="22"/>
        </w:rPr>
        <w:t xml:space="preserve"> </w:t>
      </w:r>
      <w:proofErr w:type="spellStart"/>
      <w:r w:rsidRPr="00ED7874">
        <w:rPr>
          <w:sz w:val="22"/>
          <w:szCs w:val="22"/>
        </w:rPr>
        <w:t>antipsychotiká</w:t>
      </w:r>
      <w:proofErr w:type="spellEnd"/>
      <w:r w:rsidRPr="00ED7874">
        <w:rPr>
          <w:sz w:val="22"/>
          <w:szCs w:val="22"/>
        </w:rPr>
        <w:t>;</w:t>
      </w:r>
    </w:p>
    <w:p w14:paraId="04857FF2" w14:textId="5E188B14"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lieky, ktoré môžu znížiť množstvo sodíka v krvi, napríklad </w:t>
      </w:r>
      <w:proofErr w:type="spellStart"/>
      <w:r w:rsidRPr="00ED7874">
        <w:rPr>
          <w:sz w:val="22"/>
          <w:szCs w:val="22"/>
        </w:rPr>
        <w:t>antidepresíva</w:t>
      </w:r>
      <w:proofErr w:type="spellEnd"/>
      <w:r w:rsidRPr="00ED7874">
        <w:rPr>
          <w:sz w:val="22"/>
          <w:szCs w:val="22"/>
        </w:rPr>
        <w:t xml:space="preserve">, </w:t>
      </w:r>
      <w:proofErr w:type="spellStart"/>
      <w:r w:rsidRPr="00ED7874">
        <w:rPr>
          <w:sz w:val="22"/>
          <w:szCs w:val="22"/>
        </w:rPr>
        <w:t>antipsychotiká</w:t>
      </w:r>
      <w:proofErr w:type="spellEnd"/>
      <w:r w:rsidRPr="00ED7874">
        <w:rPr>
          <w:sz w:val="22"/>
          <w:szCs w:val="22"/>
        </w:rPr>
        <w:t xml:space="preserve">, </w:t>
      </w:r>
      <w:proofErr w:type="spellStart"/>
      <w:r w:rsidRPr="00ED7874">
        <w:rPr>
          <w:sz w:val="22"/>
          <w:szCs w:val="22"/>
        </w:rPr>
        <w:t>antiepileptiká</w:t>
      </w:r>
      <w:proofErr w:type="spellEnd"/>
      <w:r w:rsidRPr="00ED7874">
        <w:rPr>
          <w:sz w:val="22"/>
          <w:szCs w:val="22"/>
        </w:rPr>
        <w:t>;</w:t>
      </w:r>
    </w:p>
    <w:p w14:paraId="6E9C6417" w14:textId="62C9249D"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lieky, ktoré môžu znížiť množstvo draslíka v krvi, napríklad diuretiká (tablety na odvodnenie), kortikosteroidy, preháňadlá, </w:t>
      </w:r>
      <w:proofErr w:type="spellStart"/>
      <w:r w:rsidRPr="00ED7874">
        <w:rPr>
          <w:sz w:val="22"/>
          <w:szCs w:val="22"/>
        </w:rPr>
        <w:t>amfotericín</w:t>
      </w:r>
      <w:proofErr w:type="spellEnd"/>
      <w:r w:rsidRPr="00ED7874">
        <w:rPr>
          <w:sz w:val="22"/>
          <w:szCs w:val="22"/>
        </w:rPr>
        <w:t xml:space="preserve"> alebo penicilín</w:t>
      </w:r>
      <w:r w:rsidRPr="00ED7874">
        <w:rPr>
          <w:spacing w:val="10"/>
          <w:sz w:val="22"/>
          <w:szCs w:val="22"/>
        </w:rPr>
        <w:t xml:space="preserve"> </w:t>
      </w:r>
      <w:r w:rsidRPr="00ED7874">
        <w:rPr>
          <w:sz w:val="22"/>
          <w:szCs w:val="22"/>
        </w:rPr>
        <w:t>G;</w:t>
      </w:r>
    </w:p>
    <w:p w14:paraId="598E80B6" w14:textId="481DD45D" w:rsidR="00A11492" w:rsidRPr="00ED7874" w:rsidRDefault="00A11492" w:rsidP="00ED7874">
      <w:pPr>
        <w:pStyle w:val="Default"/>
        <w:numPr>
          <w:ilvl w:val="0"/>
          <w:numId w:val="6"/>
        </w:numPr>
        <w:spacing w:after="35"/>
        <w:ind w:left="567" w:hanging="567"/>
        <w:rPr>
          <w:sz w:val="22"/>
          <w:szCs w:val="22"/>
        </w:rPr>
      </w:pPr>
      <w:r w:rsidRPr="00ED7874">
        <w:rPr>
          <w:sz w:val="22"/>
          <w:szCs w:val="22"/>
        </w:rPr>
        <w:t>lieky na zvýšenie krvného tlaku, napríklad adrenalín alebo</w:t>
      </w:r>
      <w:r w:rsidRPr="00ED7874">
        <w:rPr>
          <w:spacing w:val="6"/>
          <w:sz w:val="22"/>
          <w:szCs w:val="22"/>
        </w:rPr>
        <w:t xml:space="preserve"> </w:t>
      </w:r>
      <w:proofErr w:type="spellStart"/>
      <w:r w:rsidRPr="00ED7874">
        <w:rPr>
          <w:sz w:val="22"/>
          <w:szCs w:val="22"/>
        </w:rPr>
        <w:t>noradrenalín</w:t>
      </w:r>
      <w:proofErr w:type="spellEnd"/>
      <w:r w:rsidRPr="00ED7874">
        <w:rPr>
          <w:sz w:val="22"/>
          <w:szCs w:val="22"/>
        </w:rPr>
        <w:t>;</w:t>
      </w:r>
    </w:p>
    <w:p w14:paraId="3B68C59C" w14:textId="4163270E"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lieky používané proti HIV/AIDS (napríklad </w:t>
      </w:r>
      <w:proofErr w:type="spellStart"/>
      <w:r w:rsidRPr="00ED7874">
        <w:rPr>
          <w:sz w:val="22"/>
          <w:szCs w:val="22"/>
        </w:rPr>
        <w:t>ritonavir</w:t>
      </w:r>
      <w:proofErr w:type="spellEnd"/>
      <w:r w:rsidRPr="00ED7874">
        <w:rPr>
          <w:sz w:val="22"/>
          <w:szCs w:val="22"/>
        </w:rPr>
        <w:t xml:space="preserve">, </w:t>
      </w:r>
      <w:proofErr w:type="spellStart"/>
      <w:r w:rsidRPr="00ED7874">
        <w:rPr>
          <w:sz w:val="22"/>
          <w:szCs w:val="22"/>
        </w:rPr>
        <w:t>indinavir</w:t>
      </w:r>
      <w:proofErr w:type="spellEnd"/>
      <w:r w:rsidRPr="00ED7874">
        <w:rPr>
          <w:sz w:val="22"/>
          <w:szCs w:val="22"/>
        </w:rPr>
        <w:t xml:space="preserve">, </w:t>
      </w:r>
      <w:proofErr w:type="spellStart"/>
      <w:r w:rsidRPr="00ED7874">
        <w:rPr>
          <w:sz w:val="22"/>
          <w:szCs w:val="22"/>
        </w:rPr>
        <w:t>nelfinavir</w:t>
      </w:r>
      <w:proofErr w:type="spellEnd"/>
      <w:r w:rsidRPr="00ED7874">
        <w:rPr>
          <w:sz w:val="22"/>
          <w:szCs w:val="22"/>
        </w:rPr>
        <w:t>);</w:t>
      </w:r>
    </w:p>
    <w:p w14:paraId="13DE1815" w14:textId="59AFF5D3"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lieky používané na liečbu plesňových infekcií (napríklad </w:t>
      </w:r>
      <w:proofErr w:type="spellStart"/>
      <w:r w:rsidRPr="00ED7874">
        <w:rPr>
          <w:sz w:val="22"/>
          <w:szCs w:val="22"/>
        </w:rPr>
        <w:t>ketokonazol</w:t>
      </w:r>
      <w:proofErr w:type="spellEnd"/>
      <w:r w:rsidRPr="00ED7874">
        <w:rPr>
          <w:sz w:val="22"/>
          <w:szCs w:val="22"/>
        </w:rPr>
        <w:t>,</w:t>
      </w:r>
      <w:r w:rsidRPr="00ED7874">
        <w:rPr>
          <w:spacing w:val="-1"/>
          <w:sz w:val="22"/>
          <w:szCs w:val="22"/>
        </w:rPr>
        <w:t xml:space="preserve"> </w:t>
      </w:r>
      <w:proofErr w:type="spellStart"/>
      <w:r w:rsidRPr="00ED7874">
        <w:rPr>
          <w:sz w:val="22"/>
          <w:szCs w:val="22"/>
        </w:rPr>
        <w:t>itrakonazol</w:t>
      </w:r>
      <w:proofErr w:type="spellEnd"/>
      <w:r w:rsidRPr="00ED7874">
        <w:rPr>
          <w:sz w:val="22"/>
          <w:szCs w:val="22"/>
        </w:rPr>
        <w:t>);</w:t>
      </w:r>
    </w:p>
    <w:p w14:paraId="4E768135" w14:textId="0A7CA6FF" w:rsidR="00A11492" w:rsidRPr="00ED7874" w:rsidRDefault="00A11492" w:rsidP="00ED7874">
      <w:pPr>
        <w:pStyle w:val="Default"/>
        <w:numPr>
          <w:ilvl w:val="0"/>
          <w:numId w:val="6"/>
        </w:numPr>
        <w:spacing w:after="35"/>
        <w:ind w:left="567" w:hanging="567"/>
        <w:rPr>
          <w:sz w:val="22"/>
          <w:szCs w:val="22"/>
        </w:rPr>
      </w:pPr>
      <w:r w:rsidRPr="00ED7874">
        <w:rPr>
          <w:sz w:val="22"/>
          <w:szCs w:val="22"/>
        </w:rPr>
        <w:t>lieky používané pri liečbe vredov a zápalu pažeráka</w:t>
      </w:r>
      <w:r w:rsidRPr="00ED7874">
        <w:rPr>
          <w:spacing w:val="7"/>
          <w:sz w:val="22"/>
          <w:szCs w:val="22"/>
        </w:rPr>
        <w:t xml:space="preserve"> </w:t>
      </w:r>
      <w:r w:rsidRPr="00ED7874">
        <w:rPr>
          <w:sz w:val="22"/>
          <w:szCs w:val="22"/>
        </w:rPr>
        <w:t>(</w:t>
      </w:r>
      <w:proofErr w:type="spellStart"/>
      <w:r w:rsidRPr="00ED7874">
        <w:rPr>
          <w:sz w:val="22"/>
          <w:szCs w:val="22"/>
        </w:rPr>
        <w:t>karbenoxolón</w:t>
      </w:r>
      <w:proofErr w:type="spellEnd"/>
      <w:r w:rsidRPr="00ED7874">
        <w:rPr>
          <w:sz w:val="22"/>
          <w:szCs w:val="22"/>
        </w:rPr>
        <w:t>);</w:t>
      </w:r>
    </w:p>
    <w:p w14:paraId="6B1F34F7" w14:textId="56B0F5F9"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lieky používané na zmiernenie bolesti alebo zápalu, najmä </w:t>
      </w:r>
      <w:proofErr w:type="spellStart"/>
      <w:r w:rsidRPr="00ED7874">
        <w:rPr>
          <w:sz w:val="22"/>
          <w:szCs w:val="22"/>
        </w:rPr>
        <w:t>nesteroidné</w:t>
      </w:r>
      <w:proofErr w:type="spellEnd"/>
      <w:r w:rsidRPr="00ED7874">
        <w:rPr>
          <w:sz w:val="22"/>
          <w:szCs w:val="22"/>
        </w:rPr>
        <w:t xml:space="preserve"> protizápalové látky (NSAID), vrátane selektívnych inhibítorov cyklooxygenázy-2 (inhibítorov</w:t>
      </w:r>
      <w:r w:rsidRPr="00ED7874">
        <w:rPr>
          <w:spacing w:val="-20"/>
          <w:sz w:val="22"/>
          <w:szCs w:val="22"/>
        </w:rPr>
        <w:t xml:space="preserve"> </w:t>
      </w:r>
      <w:r w:rsidRPr="00ED7874">
        <w:rPr>
          <w:sz w:val="22"/>
          <w:szCs w:val="22"/>
        </w:rPr>
        <w:t>Cox-2);</w:t>
      </w:r>
    </w:p>
    <w:p w14:paraId="5DD93423" w14:textId="51457C80" w:rsidR="00A11492" w:rsidRPr="00ED7874" w:rsidRDefault="00A11492" w:rsidP="00ED7874">
      <w:pPr>
        <w:pStyle w:val="Default"/>
        <w:numPr>
          <w:ilvl w:val="0"/>
          <w:numId w:val="6"/>
        </w:numPr>
        <w:spacing w:after="35"/>
        <w:ind w:left="567" w:hanging="567"/>
        <w:rPr>
          <w:sz w:val="22"/>
          <w:szCs w:val="22"/>
        </w:rPr>
      </w:pPr>
      <w:r w:rsidRPr="00ED7874">
        <w:rPr>
          <w:sz w:val="22"/>
          <w:szCs w:val="22"/>
        </w:rPr>
        <w:t xml:space="preserve">svalové </w:t>
      </w:r>
      <w:proofErr w:type="spellStart"/>
      <w:r w:rsidRPr="00ED7874">
        <w:rPr>
          <w:sz w:val="22"/>
          <w:szCs w:val="22"/>
        </w:rPr>
        <w:t>relaxanciá</w:t>
      </w:r>
      <w:proofErr w:type="spellEnd"/>
      <w:r w:rsidRPr="00ED7874">
        <w:rPr>
          <w:sz w:val="22"/>
          <w:szCs w:val="22"/>
        </w:rPr>
        <w:t xml:space="preserve"> (lieky na uvoľnenie svalov, ktoré sa používajú počas</w:t>
      </w:r>
      <w:r w:rsidRPr="00ED7874">
        <w:rPr>
          <w:spacing w:val="10"/>
          <w:sz w:val="22"/>
          <w:szCs w:val="22"/>
        </w:rPr>
        <w:t xml:space="preserve"> </w:t>
      </w:r>
      <w:r w:rsidRPr="00ED7874">
        <w:rPr>
          <w:sz w:val="22"/>
          <w:szCs w:val="22"/>
        </w:rPr>
        <w:t>operácií);</w:t>
      </w:r>
    </w:p>
    <w:p w14:paraId="71C6104A" w14:textId="4BBC2F70" w:rsidR="00A11492" w:rsidRPr="00ED7874" w:rsidRDefault="00A11492" w:rsidP="00ED7874">
      <w:pPr>
        <w:pStyle w:val="Default"/>
        <w:numPr>
          <w:ilvl w:val="0"/>
          <w:numId w:val="6"/>
        </w:numPr>
        <w:spacing w:after="35"/>
        <w:ind w:left="567" w:hanging="567"/>
        <w:rPr>
          <w:sz w:val="22"/>
          <w:szCs w:val="22"/>
        </w:rPr>
      </w:pPr>
      <w:r w:rsidRPr="00ED7874">
        <w:rPr>
          <w:sz w:val="22"/>
          <w:szCs w:val="22"/>
        </w:rPr>
        <w:t>nitroglycerín a iné nitráty alebo iné liečivá nazývané</w:t>
      </w:r>
      <w:r w:rsidRPr="00ED7874">
        <w:rPr>
          <w:spacing w:val="11"/>
          <w:sz w:val="22"/>
          <w:szCs w:val="22"/>
        </w:rPr>
        <w:t xml:space="preserve"> </w:t>
      </w:r>
      <w:r w:rsidRPr="00ED7874">
        <w:rPr>
          <w:sz w:val="22"/>
          <w:szCs w:val="22"/>
        </w:rPr>
        <w:t>„</w:t>
      </w:r>
      <w:proofErr w:type="spellStart"/>
      <w:r w:rsidRPr="00ED7874">
        <w:rPr>
          <w:sz w:val="22"/>
          <w:szCs w:val="22"/>
        </w:rPr>
        <w:t>vazodilatanciá</w:t>
      </w:r>
      <w:proofErr w:type="spellEnd"/>
      <w:r w:rsidRPr="00ED7874">
        <w:rPr>
          <w:sz w:val="22"/>
          <w:szCs w:val="22"/>
        </w:rPr>
        <w:t>”;</w:t>
      </w:r>
    </w:p>
    <w:p w14:paraId="0D74B53B" w14:textId="2120D542" w:rsidR="00A11492" w:rsidRPr="00ED7874" w:rsidRDefault="00A11492" w:rsidP="00ED7874">
      <w:pPr>
        <w:pStyle w:val="Default"/>
        <w:numPr>
          <w:ilvl w:val="0"/>
          <w:numId w:val="6"/>
        </w:numPr>
        <w:spacing w:after="35"/>
        <w:ind w:left="567" w:hanging="567"/>
        <w:rPr>
          <w:sz w:val="22"/>
          <w:szCs w:val="22"/>
        </w:rPr>
      </w:pPr>
      <w:r w:rsidRPr="00ED7874">
        <w:rPr>
          <w:sz w:val="22"/>
          <w:szCs w:val="22"/>
        </w:rPr>
        <w:t>iné lieky na liečbu vysokého krvného tlaku, vrátane</w:t>
      </w:r>
      <w:r w:rsidRPr="00ED7874">
        <w:rPr>
          <w:spacing w:val="-7"/>
          <w:sz w:val="22"/>
          <w:szCs w:val="22"/>
        </w:rPr>
        <w:t xml:space="preserve"> </w:t>
      </w:r>
      <w:proofErr w:type="spellStart"/>
      <w:r w:rsidRPr="00ED7874">
        <w:rPr>
          <w:sz w:val="22"/>
          <w:szCs w:val="22"/>
        </w:rPr>
        <w:t>metyldopy</w:t>
      </w:r>
      <w:proofErr w:type="spellEnd"/>
      <w:r w:rsidRPr="00ED7874">
        <w:rPr>
          <w:sz w:val="22"/>
          <w:szCs w:val="22"/>
        </w:rPr>
        <w:t>;</w:t>
      </w:r>
    </w:p>
    <w:p w14:paraId="03A1FF80" w14:textId="10987866" w:rsidR="00A11492" w:rsidRPr="00ED7874" w:rsidRDefault="00A11492" w:rsidP="00ED7874">
      <w:pPr>
        <w:pStyle w:val="Default"/>
        <w:numPr>
          <w:ilvl w:val="0"/>
          <w:numId w:val="6"/>
        </w:numPr>
        <w:spacing w:after="35"/>
        <w:ind w:left="567" w:hanging="567"/>
        <w:rPr>
          <w:sz w:val="22"/>
          <w:szCs w:val="22"/>
        </w:rPr>
      </w:pPr>
      <w:proofErr w:type="spellStart"/>
      <w:r w:rsidRPr="00ED7874">
        <w:rPr>
          <w:sz w:val="22"/>
          <w:szCs w:val="22"/>
        </w:rPr>
        <w:t>rifampicín</w:t>
      </w:r>
      <w:proofErr w:type="spellEnd"/>
      <w:r w:rsidRPr="00ED7874">
        <w:rPr>
          <w:sz w:val="22"/>
          <w:szCs w:val="22"/>
        </w:rPr>
        <w:t xml:space="preserve"> (používa sa napríklad na liečbu tuberkulózy), </w:t>
      </w:r>
      <w:proofErr w:type="spellStart"/>
      <w:r w:rsidRPr="00ED7874">
        <w:rPr>
          <w:sz w:val="22"/>
          <w:szCs w:val="22"/>
        </w:rPr>
        <w:t>erytromycín</w:t>
      </w:r>
      <w:proofErr w:type="spellEnd"/>
      <w:r w:rsidRPr="00ED7874">
        <w:rPr>
          <w:sz w:val="22"/>
          <w:szCs w:val="22"/>
        </w:rPr>
        <w:t xml:space="preserve">, </w:t>
      </w:r>
      <w:proofErr w:type="spellStart"/>
      <w:r w:rsidRPr="00ED7874">
        <w:rPr>
          <w:sz w:val="22"/>
          <w:szCs w:val="22"/>
        </w:rPr>
        <w:t>klaritromycín</w:t>
      </w:r>
      <w:proofErr w:type="spellEnd"/>
      <w:r w:rsidRPr="00ED7874">
        <w:rPr>
          <w:sz w:val="22"/>
          <w:szCs w:val="22"/>
        </w:rPr>
        <w:t xml:space="preserve"> (antibiotiká);</w:t>
      </w:r>
    </w:p>
    <w:p w14:paraId="444F96B4" w14:textId="70536C52" w:rsidR="00A11492" w:rsidRPr="00ED7874" w:rsidRDefault="00A11492" w:rsidP="00ED7874">
      <w:pPr>
        <w:pStyle w:val="Default"/>
        <w:numPr>
          <w:ilvl w:val="0"/>
          <w:numId w:val="6"/>
        </w:numPr>
        <w:spacing w:after="35"/>
        <w:ind w:left="567" w:hanging="567"/>
        <w:rPr>
          <w:sz w:val="22"/>
          <w:szCs w:val="22"/>
        </w:rPr>
      </w:pPr>
      <w:r w:rsidRPr="00ED7874">
        <w:rPr>
          <w:sz w:val="22"/>
          <w:szCs w:val="22"/>
        </w:rPr>
        <w:t>ľubovník</w:t>
      </w:r>
      <w:r w:rsidRPr="00ED7874">
        <w:rPr>
          <w:spacing w:val="-9"/>
          <w:sz w:val="22"/>
          <w:szCs w:val="22"/>
        </w:rPr>
        <w:t xml:space="preserve"> </w:t>
      </w:r>
      <w:r w:rsidRPr="00ED7874">
        <w:rPr>
          <w:sz w:val="22"/>
          <w:szCs w:val="22"/>
        </w:rPr>
        <w:t>bodkovaný;</w:t>
      </w:r>
    </w:p>
    <w:p w14:paraId="4B6F8A30" w14:textId="0EA5374E" w:rsidR="00A11492" w:rsidRPr="00ED7874" w:rsidRDefault="00A11492" w:rsidP="00ED7874">
      <w:pPr>
        <w:pStyle w:val="Default"/>
        <w:numPr>
          <w:ilvl w:val="0"/>
          <w:numId w:val="6"/>
        </w:numPr>
        <w:spacing w:after="35"/>
        <w:ind w:left="567" w:hanging="567"/>
        <w:rPr>
          <w:sz w:val="22"/>
          <w:szCs w:val="22"/>
        </w:rPr>
      </w:pPr>
      <w:proofErr w:type="spellStart"/>
      <w:r w:rsidRPr="00ED7874">
        <w:rPr>
          <w:sz w:val="22"/>
          <w:szCs w:val="22"/>
        </w:rPr>
        <w:t>dantrolén</w:t>
      </w:r>
      <w:proofErr w:type="spellEnd"/>
      <w:r w:rsidRPr="00ED7874">
        <w:rPr>
          <w:sz w:val="22"/>
          <w:szCs w:val="22"/>
        </w:rPr>
        <w:t xml:space="preserve"> (infúzia proti závažným odchýlkam telesnej</w:t>
      </w:r>
      <w:r w:rsidRPr="00ED7874">
        <w:rPr>
          <w:spacing w:val="2"/>
          <w:sz w:val="22"/>
          <w:szCs w:val="22"/>
        </w:rPr>
        <w:t xml:space="preserve"> </w:t>
      </w:r>
      <w:r w:rsidRPr="00ED7874">
        <w:rPr>
          <w:sz w:val="22"/>
          <w:szCs w:val="22"/>
        </w:rPr>
        <w:t>teploty);</w:t>
      </w:r>
    </w:p>
    <w:p w14:paraId="73477164" w14:textId="6EC85CE1" w:rsidR="00A11492" w:rsidRPr="00ED7874" w:rsidRDefault="00A11492" w:rsidP="00ED7874">
      <w:pPr>
        <w:pStyle w:val="Default"/>
        <w:numPr>
          <w:ilvl w:val="0"/>
          <w:numId w:val="6"/>
        </w:numPr>
        <w:spacing w:after="35"/>
        <w:ind w:left="567" w:hanging="567"/>
        <w:rPr>
          <w:sz w:val="22"/>
          <w:szCs w:val="22"/>
        </w:rPr>
      </w:pPr>
      <w:r w:rsidRPr="00ED7874">
        <w:rPr>
          <w:sz w:val="22"/>
          <w:szCs w:val="22"/>
        </w:rPr>
        <w:t>vitamín D a soli</w:t>
      </w:r>
      <w:r w:rsidRPr="00ED7874">
        <w:rPr>
          <w:spacing w:val="-3"/>
          <w:sz w:val="22"/>
          <w:szCs w:val="22"/>
        </w:rPr>
        <w:t xml:space="preserve"> </w:t>
      </w:r>
      <w:r w:rsidRPr="00ED7874">
        <w:rPr>
          <w:sz w:val="22"/>
          <w:szCs w:val="22"/>
        </w:rPr>
        <w:t>vápnika.</w:t>
      </w:r>
    </w:p>
    <w:p w14:paraId="3A9EE86A" w14:textId="77777777" w:rsidR="00587F97" w:rsidRPr="00ED7874" w:rsidRDefault="00587F97" w:rsidP="00ED7874">
      <w:pPr>
        <w:numPr>
          <w:ilvl w:val="12"/>
          <w:numId w:val="0"/>
        </w:numPr>
        <w:rPr>
          <w:noProof/>
          <w:szCs w:val="22"/>
        </w:rPr>
      </w:pPr>
    </w:p>
    <w:p w14:paraId="7D470F6F" w14:textId="6DF20B84" w:rsidR="0004513E" w:rsidRPr="00ED7874" w:rsidRDefault="005B0DCC" w:rsidP="00ED7874">
      <w:pPr>
        <w:numPr>
          <w:ilvl w:val="12"/>
          <w:numId w:val="0"/>
        </w:numPr>
        <w:ind w:right="-2"/>
        <w:rPr>
          <w:b/>
          <w:noProof/>
          <w:szCs w:val="22"/>
        </w:rPr>
      </w:pPr>
      <w:proofErr w:type="spellStart"/>
      <w:r w:rsidRPr="00ED7874">
        <w:rPr>
          <w:b/>
          <w:szCs w:val="22"/>
        </w:rPr>
        <w:t>Dipperam</w:t>
      </w:r>
      <w:proofErr w:type="spellEnd"/>
      <w:r w:rsidRPr="00ED7874">
        <w:rPr>
          <w:b/>
          <w:szCs w:val="22"/>
        </w:rPr>
        <w:t xml:space="preserve"> HCT</w:t>
      </w:r>
      <w:r w:rsidRPr="00ED7874">
        <w:rPr>
          <w:szCs w:val="22"/>
        </w:rPr>
        <w:t xml:space="preserve"> </w:t>
      </w:r>
      <w:r w:rsidR="0004513E" w:rsidRPr="00ED7874">
        <w:rPr>
          <w:b/>
          <w:noProof/>
          <w:szCs w:val="22"/>
        </w:rPr>
        <w:t>a</w:t>
      </w:r>
      <w:r w:rsidR="00BB0C62" w:rsidRPr="00ED7874">
        <w:rPr>
          <w:b/>
          <w:noProof/>
          <w:szCs w:val="22"/>
        </w:rPr>
        <w:t> </w:t>
      </w:r>
      <w:r w:rsidR="0004513E" w:rsidRPr="00ED7874">
        <w:rPr>
          <w:b/>
          <w:noProof/>
          <w:szCs w:val="22"/>
        </w:rPr>
        <w:t>jedlo</w:t>
      </w:r>
      <w:r w:rsidR="00BB0C62" w:rsidRPr="00ED7874">
        <w:rPr>
          <w:b/>
          <w:noProof/>
          <w:szCs w:val="22"/>
        </w:rPr>
        <w:t xml:space="preserve"> </w:t>
      </w:r>
      <w:r w:rsidR="0004513E" w:rsidRPr="00ED7874">
        <w:rPr>
          <w:b/>
          <w:noProof/>
          <w:szCs w:val="22"/>
        </w:rPr>
        <w:t>a</w:t>
      </w:r>
      <w:r w:rsidR="00BB0C62" w:rsidRPr="00ED7874">
        <w:rPr>
          <w:b/>
          <w:noProof/>
          <w:szCs w:val="22"/>
        </w:rPr>
        <w:t xml:space="preserve"> </w:t>
      </w:r>
      <w:r w:rsidR="0004513E" w:rsidRPr="00ED7874">
        <w:rPr>
          <w:b/>
          <w:noProof/>
          <w:szCs w:val="22"/>
        </w:rPr>
        <w:t>nápoje</w:t>
      </w:r>
    </w:p>
    <w:p w14:paraId="2A2808DE" w14:textId="50726E66" w:rsidR="0004513E" w:rsidRPr="00ED7874" w:rsidRDefault="005B0DCC" w:rsidP="00ED7874">
      <w:pPr>
        <w:numPr>
          <w:ilvl w:val="12"/>
          <w:numId w:val="0"/>
        </w:numPr>
        <w:ind w:right="-2"/>
        <w:rPr>
          <w:noProof/>
          <w:szCs w:val="22"/>
        </w:rPr>
      </w:pPr>
      <w:r w:rsidRPr="00ED7874">
        <w:rPr>
          <w:szCs w:val="22"/>
        </w:rPr>
        <w:t xml:space="preserve">Ľudia, ktorým predpísali </w:t>
      </w:r>
      <w:proofErr w:type="spellStart"/>
      <w:r w:rsidRPr="00ED7874">
        <w:rPr>
          <w:szCs w:val="22"/>
        </w:rPr>
        <w:t>Dipperam</w:t>
      </w:r>
      <w:proofErr w:type="spellEnd"/>
      <w:r w:rsidRPr="00ED7874">
        <w:rPr>
          <w:szCs w:val="22"/>
        </w:rPr>
        <w:t xml:space="preserve"> HCT, nemajú jesť grapefruity a piť grapefruitovú šťavu. Grapefruit a grapefruitová šťava môžu zvýšiť hladinu liečiva amlodipínu v krvi, čo môže vyvolať nepredvídateľné zosilnenie účinku </w:t>
      </w:r>
      <w:proofErr w:type="spellStart"/>
      <w:r w:rsidRPr="00ED7874">
        <w:rPr>
          <w:szCs w:val="22"/>
        </w:rPr>
        <w:t>Dipperamu</w:t>
      </w:r>
      <w:proofErr w:type="spellEnd"/>
      <w:r w:rsidRPr="00ED7874">
        <w:rPr>
          <w:szCs w:val="22"/>
        </w:rPr>
        <w:t xml:space="preserve"> HCT na zníženie krvného tlaku. Porozprávajte sa so svojím lekárom predtým, ako budete piť alkohol. Alkohol môže vyvolať príliš veľký pokles krvného tlaku a/alebo zvýšiť možnosť závratov alebo mdloby</w:t>
      </w:r>
      <w:r w:rsidR="008E0B90" w:rsidRPr="00ED7874">
        <w:rPr>
          <w:szCs w:val="22"/>
        </w:rPr>
        <w:t>.</w:t>
      </w:r>
    </w:p>
    <w:p w14:paraId="5CE8E3B8" w14:textId="77777777" w:rsidR="008E0B90" w:rsidRPr="00ED7874" w:rsidRDefault="008E0B90" w:rsidP="00ED7874">
      <w:pPr>
        <w:numPr>
          <w:ilvl w:val="12"/>
          <w:numId w:val="0"/>
        </w:numPr>
        <w:ind w:right="-2"/>
        <w:rPr>
          <w:noProof/>
          <w:szCs w:val="22"/>
        </w:rPr>
      </w:pPr>
    </w:p>
    <w:p w14:paraId="6D74F716" w14:textId="77777777" w:rsidR="0004513E" w:rsidRPr="00ED7874" w:rsidRDefault="0004513E" w:rsidP="00ED7874">
      <w:pPr>
        <w:numPr>
          <w:ilvl w:val="12"/>
          <w:numId w:val="0"/>
        </w:numPr>
        <w:ind w:right="-2"/>
        <w:outlineLvl w:val="0"/>
        <w:rPr>
          <w:b/>
          <w:noProof/>
          <w:szCs w:val="22"/>
        </w:rPr>
      </w:pPr>
      <w:r w:rsidRPr="00ED7874">
        <w:rPr>
          <w:b/>
          <w:noProof/>
          <w:szCs w:val="22"/>
        </w:rPr>
        <w:t xml:space="preserve">Tehotenstvo </w:t>
      </w:r>
      <w:r w:rsidR="00F437EC" w:rsidRPr="00ED7874">
        <w:rPr>
          <w:b/>
          <w:noProof/>
          <w:szCs w:val="22"/>
        </w:rPr>
        <w:t>a </w:t>
      </w:r>
      <w:r w:rsidRPr="00ED7874">
        <w:rPr>
          <w:b/>
          <w:noProof/>
          <w:szCs w:val="22"/>
        </w:rPr>
        <w:t>dojčenie</w:t>
      </w:r>
    </w:p>
    <w:p w14:paraId="3B3800C0" w14:textId="77777777" w:rsidR="00F437EC" w:rsidRPr="00ED7874" w:rsidRDefault="00A342CF" w:rsidP="00ED7874">
      <w:pPr>
        <w:numPr>
          <w:ilvl w:val="12"/>
          <w:numId w:val="0"/>
        </w:numPr>
        <w:ind w:right="-2"/>
        <w:outlineLvl w:val="0"/>
        <w:rPr>
          <w:b/>
          <w:noProof/>
          <w:szCs w:val="22"/>
        </w:rPr>
      </w:pPr>
      <w:r w:rsidRPr="00ED7874">
        <w:rPr>
          <w:b/>
          <w:noProof/>
          <w:szCs w:val="22"/>
        </w:rPr>
        <w:t>Tehotenstvo</w:t>
      </w:r>
    </w:p>
    <w:p w14:paraId="6E81A608" w14:textId="1BC5B038" w:rsidR="00A342CF" w:rsidRPr="00ED7874" w:rsidRDefault="00A342CF" w:rsidP="00ED7874">
      <w:pPr>
        <w:pStyle w:val="Default"/>
        <w:rPr>
          <w:sz w:val="22"/>
          <w:szCs w:val="22"/>
        </w:rPr>
      </w:pPr>
      <w:r w:rsidRPr="00ED7874">
        <w:rPr>
          <w:sz w:val="22"/>
          <w:szCs w:val="22"/>
        </w:rPr>
        <w:t xml:space="preserve">Upozornite svojho lekára, ak si myslíte, že ste tehotná (alebo </w:t>
      </w:r>
      <w:r w:rsidR="0072273D" w:rsidRPr="00ED7874">
        <w:rPr>
          <w:sz w:val="22"/>
          <w:szCs w:val="22"/>
        </w:rPr>
        <w:t>je možné, že ste</w:t>
      </w:r>
      <w:r w:rsidR="00825EA5" w:rsidRPr="00ED7874">
        <w:rPr>
          <w:sz w:val="22"/>
          <w:szCs w:val="22"/>
        </w:rPr>
        <w:t xml:space="preserve"> tehotná)</w:t>
      </w:r>
      <w:r w:rsidR="0072273D" w:rsidRPr="00ED7874">
        <w:rPr>
          <w:sz w:val="22"/>
          <w:szCs w:val="22"/>
        </w:rPr>
        <w:t>.</w:t>
      </w:r>
      <w:r w:rsidRPr="00ED7874">
        <w:rPr>
          <w:sz w:val="22"/>
          <w:szCs w:val="22"/>
        </w:rPr>
        <w:t xml:space="preserve"> Lekár vás spravidla požiada, aby ste prestali užívať </w:t>
      </w:r>
      <w:proofErr w:type="spellStart"/>
      <w:r w:rsidR="005B0DCC" w:rsidRPr="00ED7874">
        <w:rPr>
          <w:sz w:val="22"/>
          <w:szCs w:val="22"/>
        </w:rPr>
        <w:t>Dipperam</w:t>
      </w:r>
      <w:proofErr w:type="spellEnd"/>
      <w:r w:rsidR="005B0DCC" w:rsidRPr="00ED7874">
        <w:rPr>
          <w:sz w:val="22"/>
          <w:szCs w:val="22"/>
        </w:rPr>
        <w:t xml:space="preserve"> HCT </w:t>
      </w:r>
      <w:r w:rsidRPr="00ED7874">
        <w:rPr>
          <w:sz w:val="22"/>
          <w:szCs w:val="22"/>
        </w:rPr>
        <w:t xml:space="preserve">predtým, ako otehotniete, alebo ihneď, keď budete vedieť, že ste tehotná, a odporučí vám, aby ste užívali iný liek namiesto </w:t>
      </w:r>
      <w:proofErr w:type="spellStart"/>
      <w:r w:rsidR="005B0DCC" w:rsidRPr="00ED7874">
        <w:rPr>
          <w:sz w:val="22"/>
          <w:szCs w:val="22"/>
        </w:rPr>
        <w:t>Dipperamu</w:t>
      </w:r>
      <w:proofErr w:type="spellEnd"/>
      <w:r w:rsidR="005B0DCC" w:rsidRPr="00ED7874">
        <w:rPr>
          <w:sz w:val="22"/>
          <w:szCs w:val="22"/>
        </w:rPr>
        <w:t xml:space="preserve"> HCT</w:t>
      </w:r>
      <w:r w:rsidRPr="00ED7874">
        <w:rPr>
          <w:sz w:val="22"/>
          <w:szCs w:val="22"/>
        </w:rPr>
        <w:t xml:space="preserve">. </w:t>
      </w:r>
      <w:proofErr w:type="spellStart"/>
      <w:r w:rsidR="005B0DCC" w:rsidRPr="00ED7874">
        <w:rPr>
          <w:sz w:val="22"/>
          <w:szCs w:val="22"/>
        </w:rPr>
        <w:t>Dipperam</w:t>
      </w:r>
      <w:proofErr w:type="spellEnd"/>
      <w:r w:rsidR="005B0DCC" w:rsidRPr="00ED7874">
        <w:rPr>
          <w:sz w:val="22"/>
          <w:szCs w:val="22"/>
        </w:rPr>
        <w:t xml:space="preserve"> HCT </w:t>
      </w:r>
      <w:r w:rsidRPr="00ED7874">
        <w:rPr>
          <w:sz w:val="22"/>
          <w:szCs w:val="22"/>
        </w:rPr>
        <w:t xml:space="preserve">sa neodporúča užívať na začiatku tehotenstva (prvé 3 mesiace) a nesmie sa užívať, </w:t>
      </w:r>
      <w:r w:rsidR="00825EA5" w:rsidRPr="00ED7874">
        <w:rPr>
          <w:sz w:val="22"/>
          <w:szCs w:val="22"/>
        </w:rPr>
        <w:t xml:space="preserve">ak </w:t>
      </w:r>
      <w:r w:rsidRPr="00ED7874">
        <w:rPr>
          <w:sz w:val="22"/>
          <w:szCs w:val="22"/>
        </w:rPr>
        <w:t xml:space="preserve">ste viac ako 3 mesiace tehotná, pretože môže spôsobiť závažné poškodenie vášho dieťaťa, </w:t>
      </w:r>
      <w:r w:rsidR="00825EA5" w:rsidRPr="00ED7874">
        <w:rPr>
          <w:sz w:val="22"/>
          <w:szCs w:val="22"/>
        </w:rPr>
        <w:t xml:space="preserve">ak </w:t>
      </w:r>
      <w:r w:rsidRPr="00ED7874">
        <w:rPr>
          <w:sz w:val="22"/>
          <w:szCs w:val="22"/>
        </w:rPr>
        <w:t>sa užíva po treťom mesiaci tehotenstva.</w:t>
      </w:r>
    </w:p>
    <w:p w14:paraId="7ECB6A67" w14:textId="77777777" w:rsidR="00A342CF" w:rsidRPr="00ED7874" w:rsidRDefault="00A342CF" w:rsidP="00ED7874">
      <w:pPr>
        <w:pStyle w:val="Default"/>
        <w:rPr>
          <w:sz w:val="22"/>
          <w:szCs w:val="22"/>
        </w:rPr>
      </w:pPr>
    </w:p>
    <w:p w14:paraId="5CBDE807" w14:textId="0A06226C" w:rsidR="00A342CF" w:rsidRPr="00ED7874" w:rsidRDefault="00A342CF" w:rsidP="00ED7874">
      <w:pPr>
        <w:pStyle w:val="Default"/>
        <w:rPr>
          <w:b/>
          <w:sz w:val="22"/>
          <w:szCs w:val="22"/>
        </w:rPr>
      </w:pPr>
      <w:r w:rsidRPr="00ED7874">
        <w:rPr>
          <w:b/>
          <w:sz w:val="22"/>
          <w:szCs w:val="22"/>
        </w:rPr>
        <w:t>Dojčenie</w:t>
      </w:r>
    </w:p>
    <w:p w14:paraId="3D7EB45E" w14:textId="3A8A587A" w:rsidR="00956449" w:rsidRPr="00ED7874" w:rsidRDefault="00D57BD6" w:rsidP="00ED7874">
      <w:pPr>
        <w:numPr>
          <w:ilvl w:val="12"/>
          <w:numId w:val="0"/>
        </w:numPr>
        <w:rPr>
          <w:noProof/>
          <w:szCs w:val="22"/>
        </w:rPr>
      </w:pPr>
      <w:r w:rsidRPr="00ED7874">
        <w:rPr>
          <w:szCs w:val="22"/>
        </w:rPr>
        <w:t xml:space="preserve">Ak dojčíte </w:t>
      </w:r>
      <w:r w:rsidRPr="00ED7874">
        <w:rPr>
          <w:szCs w:val="22"/>
          <w:u w:val="single"/>
        </w:rPr>
        <w:t>alebo sa chystáte začať dojčiť</w:t>
      </w:r>
      <w:r w:rsidRPr="00ED7874">
        <w:rPr>
          <w:szCs w:val="22"/>
        </w:rPr>
        <w:t xml:space="preserve">, </w:t>
      </w:r>
      <w:r w:rsidRPr="00ED7874">
        <w:rPr>
          <w:b/>
          <w:szCs w:val="22"/>
        </w:rPr>
        <w:t>povedzte o tom svojmu lekárovi</w:t>
      </w:r>
      <w:r w:rsidRPr="00ED7874">
        <w:rPr>
          <w:szCs w:val="22"/>
        </w:rPr>
        <w:t xml:space="preserve">. Ukázalo sa, že amlodipín prechádza v malých množstvách do materského mlieka. </w:t>
      </w:r>
      <w:proofErr w:type="spellStart"/>
      <w:r w:rsidRPr="00ED7874">
        <w:rPr>
          <w:szCs w:val="22"/>
        </w:rPr>
        <w:t>Dipperam</w:t>
      </w:r>
      <w:proofErr w:type="spellEnd"/>
      <w:r w:rsidRPr="00ED7874">
        <w:rPr>
          <w:szCs w:val="22"/>
        </w:rPr>
        <w:t xml:space="preserve"> HCT sa neodporúča pre matky, ktoré dojčia, a lekár pre vás možno vyberie iný druh liečby, ak chcete dojčiť, najmä ak sa vaše dieťa práve narodilo alebo sa narodilo predčasne</w:t>
      </w:r>
      <w:r w:rsidR="00956449" w:rsidRPr="00ED7874">
        <w:rPr>
          <w:bCs/>
          <w:szCs w:val="22"/>
        </w:rPr>
        <w:t>.</w:t>
      </w:r>
    </w:p>
    <w:p w14:paraId="1FC89395" w14:textId="77777777" w:rsidR="00A342CF" w:rsidRPr="00ED7874" w:rsidRDefault="00A342CF" w:rsidP="00ED7874">
      <w:pPr>
        <w:pStyle w:val="Default"/>
        <w:rPr>
          <w:sz w:val="22"/>
          <w:szCs w:val="22"/>
        </w:rPr>
      </w:pPr>
    </w:p>
    <w:p w14:paraId="6CD27BCA" w14:textId="1A6049EA" w:rsidR="00A342CF" w:rsidRPr="00ED7874" w:rsidRDefault="00D57BD6" w:rsidP="00ED7874">
      <w:pPr>
        <w:numPr>
          <w:ilvl w:val="12"/>
          <w:numId w:val="0"/>
        </w:numPr>
        <w:ind w:right="-2"/>
        <w:outlineLvl w:val="0"/>
        <w:rPr>
          <w:b/>
          <w:noProof/>
          <w:szCs w:val="22"/>
        </w:rPr>
      </w:pPr>
      <w:r w:rsidRPr="00ED7874">
        <w:rPr>
          <w:szCs w:val="22"/>
        </w:rPr>
        <w:t>Poraďte sa so svojím lekárom alebo lekárnikom predtým, ako začnete užívať akýkoľvek liek</w:t>
      </w:r>
    </w:p>
    <w:p w14:paraId="61E3EB38" w14:textId="77777777" w:rsidR="00A342CF" w:rsidRPr="00ED7874" w:rsidRDefault="00A342CF" w:rsidP="00ED7874">
      <w:pPr>
        <w:numPr>
          <w:ilvl w:val="12"/>
          <w:numId w:val="0"/>
        </w:numPr>
        <w:ind w:right="-2"/>
        <w:outlineLvl w:val="0"/>
        <w:rPr>
          <w:b/>
          <w:noProof/>
          <w:szCs w:val="22"/>
        </w:rPr>
      </w:pPr>
    </w:p>
    <w:p w14:paraId="7FC3A07A" w14:textId="77777777" w:rsidR="0004513E" w:rsidRPr="00ED7874" w:rsidRDefault="0004513E" w:rsidP="00ED7874">
      <w:pPr>
        <w:numPr>
          <w:ilvl w:val="12"/>
          <w:numId w:val="0"/>
        </w:numPr>
        <w:ind w:right="-2"/>
        <w:outlineLvl w:val="0"/>
        <w:rPr>
          <w:noProof/>
          <w:szCs w:val="22"/>
        </w:rPr>
      </w:pPr>
      <w:r w:rsidRPr="00ED7874">
        <w:rPr>
          <w:b/>
          <w:noProof/>
          <w:szCs w:val="22"/>
        </w:rPr>
        <w:t>Vedenie vozidiel a obsluha strojov</w:t>
      </w:r>
    </w:p>
    <w:p w14:paraId="0EF0600F" w14:textId="15284302" w:rsidR="002B47C1" w:rsidRPr="00ED7874" w:rsidRDefault="00D57BD6" w:rsidP="00ED7874">
      <w:pPr>
        <w:numPr>
          <w:ilvl w:val="12"/>
          <w:numId w:val="0"/>
        </w:numPr>
        <w:ind w:right="-29"/>
        <w:rPr>
          <w:szCs w:val="22"/>
        </w:rPr>
      </w:pPr>
      <w:r w:rsidRPr="00ED7874">
        <w:rPr>
          <w:szCs w:val="22"/>
        </w:rPr>
        <w:t>Tento liek u vás môže vyvolať závraty, ospalosť, nevoľnosť alebo bolesť hlavy. Ak sa u vás objavia tieto príznaky, neveďte vozidlá, nepoužívajte nástroje alebo neobsluhujte stroje</w:t>
      </w:r>
      <w:r w:rsidR="00A342CF" w:rsidRPr="00ED7874">
        <w:rPr>
          <w:szCs w:val="22"/>
        </w:rPr>
        <w:t>.</w:t>
      </w:r>
    </w:p>
    <w:p w14:paraId="53D710F5" w14:textId="77777777" w:rsidR="004E42FA" w:rsidRPr="00ED7874" w:rsidRDefault="004E42FA" w:rsidP="00ED7874">
      <w:pPr>
        <w:numPr>
          <w:ilvl w:val="12"/>
          <w:numId w:val="0"/>
        </w:numPr>
        <w:ind w:left="567" w:right="-2" w:hanging="567"/>
        <w:outlineLvl w:val="0"/>
        <w:rPr>
          <w:b/>
          <w:noProof/>
          <w:szCs w:val="22"/>
        </w:rPr>
      </w:pPr>
    </w:p>
    <w:p w14:paraId="7CB26230" w14:textId="77777777" w:rsidR="004E42FA" w:rsidRPr="00ED7874" w:rsidRDefault="004E42FA" w:rsidP="00ED7874">
      <w:pPr>
        <w:numPr>
          <w:ilvl w:val="12"/>
          <w:numId w:val="0"/>
        </w:numPr>
        <w:ind w:left="567" w:right="-2" w:hanging="567"/>
        <w:outlineLvl w:val="0"/>
        <w:rPr>
          <w:b/>
          <w:noProof/>
          <w:szCs w:val="22"/>
        </w:rPr>
      </w:pPr>
    </w:p>
    <w:p w14:paraId="48D76316" w14:textId="2F4F3A47" w:rsidR="0004513E" w:rsidRPr="00ED7874" w:rsidRDefault="0004513E" w:rsidP="00ED7874">
      <w:pPr>
        <w:numPr>
          <w:ilvl w:val="12"/>
          <w:numId w:val="0"/>
        </w:numPr>
        <w:ind w:left="567" w:right="-2" w:hanging="567"/>
        <w:outlineLvl w:val="0"/>
        <w:rPr>
          <w:b/>
          <w:noProof/>
          <w:szCs w:val="22"/>
        </w:rPr>
      </w:pPr>
      <w:r w:rsidRPr="00ED7874">
        <w:rPr>
          <w:b/>
          <w:noProof/>
          <w:szCs w:val="22"/>
        </w:rPr>
        <w:t>3.</w:t>
      </w:r>
      <w:r w:rsidRPr="00ED7874">
        <w:rPr>
          <w:b/>
          <w:noProof/>
          <w:szCs w:val="22"/>
        </w:rPr>
        <w:tab/>
        <w:t>Ako užívať</w:t>
      </w:r>
      <w:r w:rsidR="00A342CF" w:rsidRPr="00ED7874">
        <w:rPr>
          <w:b/>
          <w:noProof/>
          <w:szCs w:val="22"/>
        </w:rPr>
        <w:t xml:space="preserve"> </w:t>
      </w:r>
      <w:proofErr w:type="spellStart"/>
      <w:r w:rsidR="00782F28" w:rsidRPr="00ED7874">
        <w:rPr>
          <w:b/>
          <w:szCs w:val="22"/>
        </w:rPr>
        <w:t>Dipperam</w:t>
      </w:r>
      <w:proofErr w:type="spellEnd"/>
      <w:r w:rsidR="00782F28" w:rsidRPr="00ED7874">
        <w:rPr>
          <w:b/>
          <w:szCs w:val="22"/>
        </w:rPr>
        <w:t xml:space="preserve"> HCT</w:t>
      </w:r>
    </w:p>
    <w:p w14:paraId="0A011DE2" w14:textId="77777777" w:rsidR="0004513E" w:rsidRPr="00ED7874" w:rsidRDefault="0004513E" w:rsidP="00ED7874">
      <w:pPr>
        <w:numPr>
          <w:ilvl w:val="12"/>
          <w:numId w:val="0"/>
        </w:numPr>
        <w:ind w:right="-2"/>
        <w:rPr>
          <w:noProof/>
          <w:szCs w:val="22"/>
        </w:rPr>
      </w:pPr>
    </w:p>
    <w:p w14:paraId="67E4273D" w14:textId="2863470D" w:rsidR="00A342CF" w:rsidRPr="00ED7874" w:rsidRDefault="0004513E" w:rsidP="00ED7874">
      <w:pPr>
        <w:ind w:left="0" w:firstLine="0"/>
        <w:rPr>
          <w:szCs w:val="22"/>
        </w:rPr>
      </w:pPr>
      <w:r w:rsidRPr="00ED7874">
        <w:rPr>
          <w:bCs/>
          <w:noProof/>
          <w:szCs w:val="22"/>
        </w:rPr>
        <w:t xml:space="preserve">Vždy užívajte </w:t>
      </w:r>
      <w:r w:rsidRPr="00ED7874">
        <w:rPr>
          <w:noProof/>
          <w:szCs w:val="22"/>
        </w:rPr>
        <w:t>tento liek</w:t>
      </w:r>
      <w:r w:rsidRPr="00ED7874">
        <w:rPr>
          <w:bCs/>
          <w:noProof/>
          <w:szCs w:val="22"/>
        </w:rPr>
        <w:t xml:space="preserve"> presne tak, ako vám povedal váš lekár. Ak si nie ste niečím istý, overte si to u svojho lekára</w:t>
      </w:r>
      <w:r w:rsidR="00A342CF" w:rsidRPr="00ED7874">
        <w:rPr>
          <w:bCs/>
          <w:noProof/>
          <w:szCs w:val="22"/>
        </w:rPr>
        <w:t xml:space="preserve">. </w:t>
      </w:r>
      <w:r w:rsidR="00A342CF" w:rsidRPr="00ED7874">
        <w:rPr>
          <w:szCs w:val="22"/>
        </w:rPr>
        <w:t>Pomôže vám to dosiahnuť najlepšie výsledky a znížiť riziko vedľajších účinkov.</w:t>
      </w:r>
    </w:p>
    <w:p w14:paraId="36C23B95" w14:textId="77777777" w:rsidR="00A342CF" w:rsidRPr="00ED7874" w:rsidRDefault="00A342CF" w:rsidP="00ED7874">
      <w:pPr>
        <w:ind w:left="0" w:firstLine="0"/>
        <w:rPr>
          <w:szCs w:val="22"/>
        </w:rPr>
      </w:pPr>
    </w:p>
    <w:p w14:paraId="54749699" w14:textId="03A991F2" w:rsidR="00A342CF" w:rsidRPr="00ED7874" w:rsidRDefault="00A342CF" w:rsidP="00ED7874">
      <w:pPr>
        <w:pStyle w:val="Default"/>
        <w:rPr>
          <w:sz w:val="22"/>
          <w:szCs w:val="22"/>
        </w:rPr>
      </w:pPr>
      <w:r w:rsidRPr="00ED7874">
        <w:rPr>
          <w:sz w:val="22"/>
          <w:szCs w:val="22"/>
        </w:rPr>
        <w:t xml:space="preserve">Zvyčajná dávka </w:t>
      </w:r>
      <w:proofErr w:type="spellStart"/>
      <w:r w:rsidR="00D57BD6" w:rsidRPr="00ED7874">
        <w:rPr>
          <w:sz w:val="22"/>
          <w:szCs w:val="22"/>
        </w:rPr>
        <w:t>Dipperamu</w:t>
      </w:r>
      <w:proofErr w:type="spellEnd"/>
      <w:r w:rsidR="00D57BD6" w:rsidRPr="00ED7874">
        <w:rPr>
          <w:sz w:val="22"/>
          <w:szCs w:val="22"/>
        </w:rPr>
        <w:t xml:space="preserve"> HCT </w:t>
      </w:r>
      <w:r w:rsidRPr="00ED7874">
        <w:rPr>
          <w:sz w:val="22"/>
          <w:szCs w:val="22"/>
        </w:rPr>
        <w:t xml:space="preserve">je </w:t>
      </w:r>
      <w:r w:rsidRPr="00ED7874">
        <w:rPr>
          <w:b/>
          <w:sz w:val="22"/>
          <w:szCs w:val="22"/>
        </w:rPr>
        <w:t>jedna tableta</w:t>
      </w:r>
      <w:r w:rsidRPr="00ED7874">
        <w:rPr>
          <w:sz w:val="22"/>
          <w:szCs w:val="22"/>
        </w:rPr>
        <w:t xml:space="preserve"> denne.</w:t>
      </w:r>
    </w:p>
    <w:p w14:paraId="17C252C3" w14:textId="7C9D031D" w:rsidR="00055651" w:rsidRPr="00ED7874" w:rsidRDefault="00D57BD6" w:rsidP="00ED7874">
      <w:pPr>
        <w:pStyle w:val="Default"/>
        <w:numPr>
          <w:ilvl w:val="0"/>
          <w:numId w:val="7"/>
        </w:numPr>
        <w:ind w:left="567" w:hanging="567"/>
        <w:rPr>
          <w:sz w:val="22"/>
          <w:szCs w:val="22"/>
        </w:rPr>
      </w:pPr>
      <w:r w:rsidRPr="00ED7874">
        <w:rPr>
          <w:sz w:val="22"/>
          <w:szCs w:val="22"/>
        </w:rPr>
        <w:t>Najlepšie je užívať tabletu každý deň v rovnakom čase. Najvhodnejší čas je</w:t>
      </w:r>
      <w:r w:rsidRPr="00ED7874">
        <w:rPr>
          <w:spacing w:val="18"/>
          <w:sz w:val="22"/>
          <w:szCs w:val="22"/>
        </w:rPr>
        <w:t xml:space="preserve"> </w:t>
      </w:r>
      <w:r w:rsidRPr="00ED7874">
        <w:rPr>
          <w:sz w:val="22"/>
          <w:szCs w:val="22"/>
        </w:rPr>
        <w:t>ráno.</w:t>
      </w:r>
    </w:p>
    <w:p w14:paraId="14EDBAE4" w14:textId="02700503" w:rsidR="00055651" w:rsidRPr="00ED7874" w:rsidRDefault="00D57BD6" w:rsidP="00ED7874">
      <w:pPr>
        <w:pStyle w:val="Default"/>
        <w:numPr>
          <w:ilvl w:val="0"/>
          <w:numId w:val="7"/>
        </w:numPr>
        <w:ind w:left="567" w:hanging="567"/>
        <w:rPr>
          <w:sz w:val="22"/>
          <w:szCs w:val="22"/>
        </w:rPr>
      </w:pPr>
      <w:r w:rsidRPr="00ED7874">
        <w:rPr>
          <w:sz w:val="22"/>
          <w:szCs w:val="22"/>
        </w:rPr>
        <w:t>Tabletu prehltnite celú a zapite ju pohárom</w:t>
      </w:r>
      <w:r w:rsidRPr="00ED7874">
        <w:rPr>
          <w:spacing w:val="16"/>
          <w:sz w:val="22"/>
          <w:szCs w:val="22"/>
        </w:rPr>
        <w:t xml:space="preserve"> </w:t>
      </w:r>
      <w:r w:rsidRPr="00ED7874">
        <w:rPr>
          <w:sz w:val="22"/>
          <w:szCs w:val="22"/>
        </w:rPr>
        <w:t>vody</w:t>
      </w:r>
    </w:p>
    <w:p w14:paraId="7F276B35" w14:textId="2D328524" w:rsidR="00A342CF" w:rsidRPr="00ED7874" w:rsidRDefault="00D57BD6" w:rsidP="00ED7874">
      <w:pPr>
        <w:pStyle w:val="Default"/>
        <w:numPr>
          <w:ilvl w:val="0"/>
          <w:numId w:val="7"/>
        </w:numPr>
        <w:ind w:left="567" w:hanging="567"/>
        <w:rPr>
          <w:sz w:val="22"/>
          <w:szCs w:val="22"/>
        </w:rPr>
      </w:pPr>
      <w:r w:rsidRPr="00ED7874">
        <w:rPr>
          <w:sz w:val="22"/>
          <w:szCs w:val="22"/>
        </w:rPr>
        <w:t xml:space="preserve">Môžete užívať </w:t>
      </w:r>
      <w:proofErr w:type="spellStart"/>
      <w:r w:rsidRPr="00ED7874">
        <w:rPr>
          <w:sz w:val="22"/>
          <w:szCs w:val="22"/>
        </w:rPr>
        <w:t>Dipperam</w:t>
      </w:r>
      <w:proofErr w:type="spellEnd"/>
      <w:r w:rsidRPr="00ED7874">
        <w:rPr>
          <w:sz w:val="22"/>
          <w:szCs w:val="22"/>
        </w:rPr>
        <w:t xml:space="preserve"> HCT s jedlom alebo bez jedla. Neužívajte </w:t>
      </w:r>
      <w:proofErr w:type="spellStart"/>
      <w:r w:rsidRPr="00ED7874">
        <w:rPr>
          <w:sz w:val="22"/>
          <w:szCs w:val="22"/>
        </w:rPr>
        <w:t>Dipperam</w:t>
      </w:r>
      <w:proofErr w:type="spellEnd"/>
      <w:r w:rsidRPr="00ED7874">
        <w:rPr>
          <w:sz w:val="22"/>
          <w:szCs w:val="22"/>
        </w:rPr>
        <w:t xml:space="preserve"> HCT s grapefruitom alebo grapefruitovou</w:t>
      </w:r>
      <w:r w:rsidRPr="00ED7874">
        <w:rPr>
          <w:spacing w:val="2"/>
          <w:sz w:val="22"/>
          <w:szCs w:val="22"/>
        </w:rPr>
        <w:t xml:space="preserve"> </w:t>
      </w:r>
      <w:r w:rsidRPr="00ED7874">
        <w:rPr>
          <w:sz w:val="22"/>
          <w:szCs w:val="22"/>
        </w:rPr>
        <w:t>šťavou.</w:t>
      </w:r>
    </w:p>
    <w:p w14:paraId="2648BACE" w14:textId="77777777" w:rsidR="00A342CF" w:rsidRPr="00ED7874" w:rsidRDefault="00A342CF" w:rsidP="00ED7874">
      <w:pPr>
        <w:pStyle w:val="Default"/>
        <w:rPr>
          <w:sz w:val="22"/>
          <w:szCs w:val="22"/>
        </w:rPr>
      </w:pPr>
    </w:p>
    <w:p w14:paraId="4F332FB3" w14:textId="1A0FFB59" w:rsidR="00A342CF" w:rsidRPr="00ED7874" w:rsidRDefault="00D57BD6" w:rsidP="00ED7874">
      <w:pPr>
        <w:pStyle w:val="Default"/>
        <w:rPr>
          <w:sz w:val="22"/>
          <w:szCs w:val="22"/>
        </w:rPr>
      </w:pPr>
      <w:r w:rsidRPr="00ED7874">
        <w:rPr>
          <w:sz w:val="22"/>
          <w:szCs w:val="22"/>
        </w:rPr>
        <w:t>Podľa toho, ako budete reagovať na liečbu, váš lekár môže navrhnúť vyššie alebo nižšie dávkovanie.</w:t>
      </w:r>
    </w:p>
    <w:p w14:paraId="79B9CF13" w14:textId="77777777" w:rsidR="00055651" w:rsidRPr="00ED7874" w:rsidRDefault="00055651" w:rsidP="00ED7874">
      <w:pPr>
        <w:pStyle w:val="Default"/>
        <w:rPr>
          <w:sz w:val="22"/>
          <w:szCs w:val="22"/>
        </w:rPr>
      </w:pPr>
    </w:p>
    <w:p w14:paraId="6849FF11" w14:textId="2396C227" w:rsidR="00A342CF" w:rsidRPr="00ED7874" w:rsidRDefault="00D57BD6" w:rsidP="00ED7874">
      <w:pPr>
        <w:pStyle w:val="Default"/>
        <w:rPr>
          <w:sz w:val="22"/>
          <w:szCs w:val="22"/>
        </w:rPr>
      </w:pPr>
      <w:r w:rsidRPr="00ED7874">
        <w:rPr>
          <w:sz w:val="22"/>
          <w:szCs w:val="22"/>
        </w:rPr>
        <w:t>Neprekročte predpísanú dávku.</w:t>
      </w:r>
    </w:p>
    <w:p w14:paraId="617D38CD" w14:textId="77777777" w:rsidR="00055651" w:rsidRPr="00ED7874" w:rsidRDefault="00055651" w:rsidP="00ED7874">
      <w:pPr>
        <w:pStyle w:val="Default"/>
        <w:rPr>
          <w:b/>
          <w:bCs/>
          <w:sz w:val="22"/>
          <w:szCs w:val="22"/>
        </w:rPr>
      </w:pPr>
    </w:p>
    <w:p w14:paraId="1BF9085C" w14:textId="1B50AAB0" w:rsidR="00A342CF" w:rsidRPr="00ED7874" w:rsidRDefault="00A342CF" w:rsidP="00ED7874">
      <w:pPr>
        <w:pStyle w:val="Default"/>
        <w:rPr>
          <w:sz w:val="22"/>
          <w:szCs w:val="22"/>
        </w:rPr>
      </w:pPr>
      <w:r w:rsidRPr="00ED7874">
        <w:rPr>
          <w:b/>
          <w:bCs/>
          <w:sz w:val="22"/>
          <w:szCs w:val="22"/>
        </w:rPr>
        <w:t xml:space="preserve">Ak užijete viac </w:t>
      </w:r>
      <w:proofErr w:type="spellStart"/>
      <w:r w:rsidR="00D57BD6" w:rsidRPr="00ED7874">
        <w:rPr>
          <w:b/>
          <w:sz w:val="22"/>
          <w:szCs w:val="22"/>
        </w:rPr>
        <w:t>Dipperamu</w:t>
      </w:r>
      <w:proofErr w:type="spellEnd"/>
      <w:r w:rsidR="00D57BD6" w:rsidRPr="00ED7874">
        <w:rPr>
          <w:b/>
          <w:sz w:val="22"/>
          <w:szCs w:val="22"/>
        </w:rPr>
        <w:t xml:space="preserve"> HCT</w:t>
      </w:r>
      <w:r w:rsidRPr="00ED7874">
        <w:rPr>
          <w:b/>
          <w:bCs/>
          <w:sz w:val="22"/>
          <w:szCs w:val="22"/>
        </w:rPr>
        <w:t>, ako máte</w:t>
      </w:r>
    </w:p>
    <w:p w14:paraId="3BC27CE0" w14:textId="3C7FF06F" w:rsidR="00A342CF" w:rsidRPr="00ED7874" w:rsidRDefault="00D57BD6" w:rsidP="00ED7874">
      <w:pPr>
        <w:pStyle w:val="Default"/>
        <w:rPr>
          <w:sz w:val="22"/>
          <w:szCs w:val="22"/>
        </w:rPr>
      </w:pPr>
      <w:r w:rsidRPr="00ED7874">
        <w:rPr>
          <w:sz w:val="22"/>
          <w:szCs w:val="22"/>
        </w:rPr>
        <w:t xml:space="preserve">Ak ste náhodne užili príliš veľa tabliet </w:t>
      </w:r>
      <w:proofErr w:type="spellStart"/>
      <w:r w:rsidRPr="00ED7874">
        <w:rPr>
          <w:sz w:val="22"/>
          <w:szCs w:val="22"/>
        </w:rPr>
        <w:t>Dipperamu</w:t>
      </w:r>
      <w:proofErr w:type="spellEnd"/>
      <w:r w:rsidRPr="00ED7874">
        <w:rPr>
          <w:sz w:val="22"/>
          <w:szCs w:val="22"/>
        </w:rPr>
        <w:t xml:space="preserve"> HCT, okamžite sa poraďte s lekárom. Možno budete potrebovať lekárske ošetrenie.</w:t>
      </w:r>
    </w:p>
    <w:p w14:paraId="2F3D73D8" w14:textId="77777777" w:rsidR="00055651" w:rsidRPr="00ED7874" w:rsidRDefault="00055651" w:rsidP="00ED7874">
      <w:pPr>
        <w:pStyle w:val="Default"/>
        <w:rPr>
          <w:sz w:val="22"/>
          <w:szCs w:val="22"/>
        </w:rPr>
      </w:pPr>
    </w:p>
    <w:p w14:paraId="38C33AAE" w14:textId="77777777" w:rsidR="00D57BD6" w:rsidRPr="00ED7874" w:rsidRDefault="00D57BD6" w:rsidP="00ED7874">
      <w:pPr>
        <w:pStyle w:val="Nadpis1"/>
        <w:spacing w:before="0"/>
        <w:ind w:left="0"/>
      </w:pPr>
      <w:proofErr w:type="spellStart"/>
      <w:proofErr w:type="gramStart"/>
      <w:r w:rsidRPr="00ED7874">
        <w:t>Ak</w:t>
      </w:r>
      <w:proofErr w:type="spellEnd"/>
      <w:proofErr w:type="gramEnd"/>
      <w:r w:rsidRPr="00ED7874">
        <w:t xml:space="preserve"> </w:t>
      </w:r>
      <w:proofErr w:type="spellStart"/>
      <w:r w:rsidRPr="00ED7874">
        <w:t>zabudnete</w:t>
      </w:r>
      <w:proofErr w:type="spellEnd"/>
      <w:r w:rsidRPr="00ED7874">
        <w:t xml:space="preserve"> </w:t>
      </w:r>
      <w:proofErr w:type="spellStart"/>
      <w:r w:rsidRPr="00ED7874">
        <w:t>užiť</w:t>
      </w:r>
      <w:proofErr w:type="spellEnd"/>
      <w:r w:rsidRPr="00ED7874">
        <w:t xml:space="preserve"> </w:t>
      </w:r>
      <w:proofErr w:type="spellStart"/>
      <w:r w:rsidRPr="00ED7874">
        <w:t>Dipperam</w:t>
      </w:r>
      <w:proofErr w:type="spellEnd"/>
      <w:r w:rsidRPr="00ED7874">
        <w:t xml:space="preserve"> HCT</w:t>
      </w:r>
    </w:p>
    <w:p w14:paraId="70C324FA" w14:textId="3E6DD817" w:rsidR="00A342CF" w:rsidRPr="00ED7874" w:rsidRDefault="00D57BD6" w:rsidP="00ED7874">
      <w:pPr>
        <w:pStyle w:val="Default"/>
        <w:rPr>
          <w:sz w:val="22"/>
          <w:szCs w:val="22"/>
        </w:rPr>
      </w:pPr>
      <w:r w:rsidRPr="00ED7874">
        <w:rPr>
          <w:sz w:val="22"/>
          <w:szCs w:val="22"/>
        </w:rPr>
        <w:t xml:space="preserve">Ak zabudnete užiť dávku tohto lieku, užite ju ihneď, ako si spomeniete, a potom užite nasledujúcu dávku v obvyklom čase. Ak je už takmer čas na ďalšiu dávku, jednoducho užite ďalšiu tabletu v obvyklom čase. </w:t>
      </w:r>
      <w:r w:rsidRPr="00ED7874">
        <w:rPr>
          <w:b/>
          <w:sz w:val="22"/>
          <w:szCs w:val="22"/>
        </w:rPr>
        <w:t xml:space="preserve">Neužívajte </w:t>
      </w:r>
      <w:r w:rsidRPr="00ED7874">
        <w:rPr>
          <w:sz w:val="22"/>
          <w:szCs w:val="22"/>
        </w:rPr>
        <w:t>dvojnásobnú dávku (dve tablety naraz), aby ste nahradili vynechanú tabletu.</w:t>
      </w:r>
    </w:p>
    <w:p w14:paraId="096E6E8E" w14:textId="77777777" w:rsidR="00055651" w:rsidRPr="00ED7874" w:rsidRDefault="00055651" w:rsidP="00ED7874">
      <w:pPr>
        <w:pStyle w:val="Default"/>
        <w:rPr>
          <w:sz w:val="22"/>
          <w:szCs w:val="22"/>
        </w:rPr>
      </w:pPr>
    </w:p>
    <w:p w14:paraId="4C3E4F94" w14:textId="77777777" w:rsidR="00D57BD6" w:rsidRPr="00ED7874" w:rsidRDefault="00D57BD6" w:rsidP="00ED7874">
      <w:pPr>
        <w:pStyle w:val="Nadpis1"/>
        <w:spacing w:before="0"/>
        <w:ind w:left="0"/>
      </w:pPr>
      <w:proofErr w:type="spellStart"/>
      <w:proofErr w:type="gramStart"/>
      <w:r w:rsidRPr="00ED7874">
        <w:t>Ak</w:t>
      </w:r>
      <w:proofErr w:type="spellEnd"/>
      <w:proofErr w:type="gramEnd"/>
      <w:r w:rsidRPr="00ED7874">
        <w:t xml:space="preserve"> </w:t>
      </w:r>
      <w:proofErr w:type="spellStart"/>
      <w:r w:rsidRPr="00ED7874">
        <w:t>prestanete</w:t>
      </w:r>
      <w:proofErr w:type="spellEnd"/>
      <w:r w:rsidRPr="00ED7874">
        <w:t xml:space="preserve"> </w:t>
      </w:r>
      <w:proofErr w:type="spellStart"/>
      <w:r w:rsidRPr="00ED7874">
        <w:t>užívať</w:t>
      </w:r>
      <w:proofErr w:type="spellEnd"/>
      <w:r w:rsidRPr="00ED7874">
        <w:t xml:space="preserve"> </w:t>
      </w:r>
      <w:proofErr w:type="spellStart"/>
      <w:r w:rsidRPr="00ED7874">
        <w:t>Dipperam</w:t>
      </w:r>
      <w:proofErr w:type="spellEnd"/>
      <w:r w:rsidRPr="00ED7874">
        <w:t xml:space="preserve"> HCT</w:t>
      </w:r>
    </w:p>
    <w:p w14:paraId="013AD402" w14:textId="7951D021" w:rsidR="00A342CF" w:rsidRPr="00ED7874" w:rsidRDefault="00D57BD6" w:rsidP="00ED7874">
      <w:pPr>
        <w:ind w:left="0" w:firstLine="0"/>
        <w:rPr>
          <w:bCs/>
          <w:noProof/>
          <w:szCs w:val="22"/>
        </w:rPr>
      </w:pPr>
      <w:r w:rsidRPr="00ED7874">
        <w:rPr>
          <w:szCs w:val="22"/>
        </w:rPr>
        <w:t xml:space="preserve">Ukončenie liečby </w:t>
      </w:r>
      <w:proofErr w:type="spellStart"/>
      <w:r w:rsidRPr="00ED7874">
        <w:rPr>
          <w:szCs w:val="22"/>
        </w:rPr>
        <w:t>Dipperamom</w:t>
      </w:r>
      <w:proofErr w:type="spellEnd"/>
      <w:r w:rsidRPr="00ED7874">
        <w:rPr>
          <w:szCs w:val="22"/>
        </w:rPr>
        <w:t xml:space="preserve"> HCT môže zhoršiť vaše ochorenie. Neprerušte užívanie lieku, kým vám to neodporučí váš lekár.</w:t>
      </w:r>
    </w:p>
    <w:p w14:paraId="48E3FFB5" w14:textId="77777777" w:rsidR="0004513E" w:rsidRPr="00ED7874" w:rsidRDefault="0004513E" w:rsidP="00ED7874">
      <w:pPr>
        <w:ind w:left="0" w:firstLine="0"/>
        <w:rPr>
          <w:bCs/>
          <w:noProof/>
          <w:szCs w:val="22"/>
        </w:rPr>
      </w:pPr>
    </w:p>
    <w:p w14:paraId="3CD0B63A" w14:textId="77777777" w:rsidR="00D57BD6" w:rsidRPr="00ED7874" w:rsidRDefault="00D57BD6" w:rsidP="00ED7874">
      <w:pPr>
        <w:pStyle w:val="Nadpis1"/>
        <w:spacing w:before="80"/>
        <w:ind w:left="0"/>
      </w:pPr>
      <w:proofErr w:type="spellStart"/>
      <w:r w:rsidRPr="00ED7874">
        <w:t>Tento</w:t>
      </w:r>
      <w:proofErr w:type="spellEnd"/>
      <w:r w:rsidRPr="00ED7874">
        <w:t xml:space="preserve"> </w:t>
      </w:r>
      <w:proofErr w:type="spellStart"/>
      <w:r w:rsidRPr="00ED7874">
        <w:t>liek</w:t>
      </w:r>
      <w:proofErr w:type="spellEnd"/>
      <w:r w:rsidRPr="00ED7874">
        <w:t xml:space="preserve"> </w:t>
      </w:r>
      <w:proofErr w:type="spellStart"/>
      <w:r w:rsidRPr="00ED7874">
        <w:t>užívajte</w:t>
      </w:r>
      <w:proofErr w:type="spellEnd"/>
      <w:r w:rsidRPr="00ED7874">
        <w:t xml:space="preserve"> </w:t>
      </w:r>
      <w:proofErr w:type="spellStart"/>
      <w:r w:rsidRPr="00ED7874">
        <w:t>stále</w:t>
      </w:r>
      <w:proofErr w:type="spellEnd"/>
      <w:r w:rsidRPr="00ED7874">
        <w:t xml:space="preserve">, </w:t>
      </w:r>
      <w:proofErr w:type="spellStart"/>
      <w:r w:rsidRPr="00ED7874">
        <w:t>aj</w:t>
      </w:r>
      <w:proofErr w:type="spellEnd"/>
      <w:r w:rsidRPr="00ED7874">
        <w:t xml:space="preserve"> </w:t>
      </w:r>
      <w:proofErr w:type="spellStart"/>
      <w:r w:rsidRPr="00ED7874">
        <w:t>keď</w:t>
      </w:r>
      <w:proofErr w:type="spellEnd"/>
      <w:r w:rsidRPr="00ED7874">
        <w:t xml:space="preserve"> </w:t>
      </w:r>
      <w:proofErr w:type="spellStart"/>
      <w:proofErr w:type="gramStart"/>
      <w:r w:rsidRPr="00ED7874">
        <w:t>sa</w:t>
      </w:r>
      <w:proofErr w:type="spellEnd"/>
      <w:proofErr w:type="gramEnd"/>
      <w:r w:rsidRPr="00ED7874">
        <w:t xml:space="preserve"> </w:t>
      </w:r>
      <w:proofErr w:type="spellStart"/>
      <w:r w:rsidRPr="00ED7874">
        <w:t>budete</w:t>
      </w:r>
      <w:proofErr w:type="spellEnd"/>
      <w:r w:rsidRPr="00ED7874">
        <w:t xml:space="preserve"> </w:t>
      </w:r>
      <w:proofErr w:type="spellStart"/>
      <w:r w:rsidRPr="00ED7874">
        <w:t>cítiť</w:t>
      </w:r>
      <w:proofErr w:type="spellEnd"/>
      <w:r w:rsidRPr="00ED7874">
        <w:t xml:space="preserve"> </w:t>
      </w:r>
      <w:proofErr w:type="spellStart"/>
      <w:r w:rsidRPr="00ED7874">
        <w:t>dobre</w:t>
      </w:r>
      <w:proofErr w:type="spellEnd"/>
    </w:p>
    <w:p w14:paraId="7D992D68" w14:textId="2B0158B1" w:rsidR="004E42FA" w:rsidRPr="00ED7874" w:rsidRDefault="00D57BD6" w:rsidP="00ED7874">
      <w:pPr>
        <w:ind w:left="0" w:firstLine="0"/>
        <w:rPr>
          <w:szCs w:val="22"/>
        </w:rPr>
      </w:pPr>
      <w:r w:rsidRPr="00ED7874">
        <w:rPr>
          <w:szCs w:val="22"/>
        </w:rPr>
        <w:t>Ľudia s vysokým krvným tlakom si často nevšimnú žiadne prejavy ochorenia. Mnohí sa cítia dobre. Je veľmi dôležité, aby ste tento liek užívali presne tak, ako vám povedal váš lekár, aby ste dosiahli najlepšie výsledky a znížili riziko vedľajších účinkov. Chodievajte na lekárske vyšetrenia, aj keď sa budete cítiť dobre.</w:t>
      </w:r>
    </w:p>
    <w:p w14:paraId="6DB435E5" w14:textId="32D895EC" w:rsidR="00D57BD6" w:rsidRPr="00ED7874" w:rsidRDefault="00D57BD6" w:rsidP="00ED7874">
      <w:pPr>
        <w:ind w:left="0" w:firstLine="0"/>
        <w:rPr>
          <w:bCs/>
          <w:noProof/>
          <w:szCs w:val="22"/>
        </w:rPr>
      </w:pPr>
    </w:p>
    <w:p w14:paraId="39FC513B" w14:textId="48528B62" w:rsidR="00D57BD6" w:rsidRPr="00ED7874" w:rsidRDefault="00D57BD6" w:rsidP="00ED7874">
      <w:pPr>
        <w:ind w:left="0" w:firstLine="0"/>
        <w:rPr>
          <w:szCs w:val="22"/>
        </w:rPr>
      </w:pPr>
      <w:r w:rsidRPr="00ED7874">
        <w:rPr>
          <w:szCs w:val="22"/>
        </w:rPr>
        <w:t>Ak máte akékoľvek ďalšie otázky týkajúce sa použitia tohto lieku, opýtajte sa svojho lekára alebo lekárnika.</w:t>
      </w:r>
    </w:p>
    <w:p w14:paraId="21BA0BE4" w14:textId="6432E50D" w:rsidR="00D57BD6" w:rsidRPr="00ED7874" w:rsidRDefault="00D57BD6" w:rsidP="00ED7874">
      <w:pPr>
        <w:ind w:left="0" w:firstLine="0"/>
        <w:rPr>
          <w:szCs w:val="22"/>
        </w:rPr>
      </w:pPr>
    </w:p>
    <w:p w14:paraId="0F8A03A2" w14:textId="77777777" w:rsidR="00D57BD6" w:rsidRPr="00ED7874" w:rsidRDefault="00D57BD6" w:rsidP="00ED7874">
      <w:pPr>
        <w:ind w:left="0" w:firstLine="0"/>
        <w:rPr>
          <w:bCs/>
          <w:noProof/>
          <w:szCs w:val="22"/>
        </w:rPr>
      </w:pPr>
    </w:p>
    <w:p w14:paraId="6DD59852" w14:textId="77777777" w:rsidR="0004513E" w:rsidRPr="00ED7874" w:rsidRDefault="0004513E" w:rsidP="00ED7874">
      <w:pPr>
        <w:numPr>
          <w:ilvl w:val="12"/>
          <w:numId w:val="0"/>
        </w:numPr>
        <w:ind w:left="567" w:right="-2" w:hanging="567"/>
        <w:outlineLvl w:val="0"/>
        <w:rPr>
          <w:noProof/>
          <w:szCs w:val="22"/>
        </w:rPr>
      </w:pPr>
      <w:r w:rsidRPr="00ED7874">
        <w:rPr>
          <w:b/>
          <w:noProof/>
          <w:szCs w:val="22"/>
        </w:rPr>
        <w:t>4.</w:t>
      </w:r>
      <w:r w:rsidRPr="00ED7874">
        <w:rPr>
          <w:b/>
          <w:noProof/>
          <w:szCs w:val="22"/>
        </w:rPr>
        <w:tab/>
        <w:t>Možné vedľajšie účinky</w:t>
      </w:r>
    </w:p>
    <w:p w14:paraId="364177BA" w14:textId="77777777" w:rsidR="0004513E" w:rsidRPr="00ED7874" w:rsidRDefault="0004513E" w:rsidP="00ED7874">
      <w:pPr>
        <w:numPr>
          <w:ilvl w:val="12"/>
          <w:numId w:val="0"/>
        </w:numPr>
        <w:ind w:right="-29"/>
        <w:rPr>
          <w:noProof/>
          <w:szCs w:val="22"/>
        </w:rPr>
      </w:pPr>
    </w:p>
    <w:p w14:paraId="089AF0D1" w14:textId="77777777" w:rsidR="0004513E" w:rsidRPr="00ED7874" w:rsidRDefault="0004513E" w:rsidP="00ED7874">
      <w:pPr>
        <w:numPr>
          <w:ilvl w:val="12"/>
          <w:numId w:val="0"/>
        </w:numPr>
        <w:ind w:right="-29"/>
        <w:outlineLvl w:val="0"/>
        <w:rPr>
          <w:noProof/>
          <w:szCs w:val="22"/>
        </w:rPr>
      </w:pPr>
      <w:r w:rsidRPr="00ED7874">
        <w:rPr>
          <w:noProof/>
          <w:szCs w:val="22"/>
        </w:rPr>
        <w:t>Tak ako všetky lieky, aj tento liek môže spôsobovať vedľajšie účinky, hoci sa neprejavia u každého.</w:t>
      </w:r>
    </w:p>
    <w:p w14:paraId="3B153806" w14:textId="270471A2" w:rsidR="0004513E" w:rsidRPr="00ED7874" w:rsidRDefault="0004513E" w:rsidP="00ED7874">
      <w:pPr>
        <w:numPr>
          <w:ilvl w:val="12"/>
          <w:numId w:val="0"/>
        </w:numPr>
        <w:ind w:right="-29"/>
        <w:rPr>
          <w:noProof/>
          <w:szCs w:val="22"/>
        </w:rPr>
      </w:pPr>
    </w:p>
    <w:p w14:paraId="70880F44" w14:textId="08F6E56C" w:rsidR="000F7D96" w:rsidRPr="00ED7874" w:rsidRDefault="000F7D96" w:rsidP="00ED7874">
      <w:pPr>
        <w:numPr>
          <w:ilvl w:val="12"/>
          <w:numId w:val="0"/>
        </w:numPr>
        <w:ind w:right="-29"/>
        <w:rPr>
          <w:szCs w:val="22"/>
        </w:rPr>
      </w:pPr>
      <w:r w:rsidRPr="00ED7874">
        <w:rPr>
          <w:szCs w:val="22"/>
        </w:rPr>
        <w:t xml:space="preserve">Tak ako pri akejkoľvek kombinácii, ktorá obsahuje tri liečivá, nemožno vylúčiť vedľajšie účinky súvisiace s každou jednotlivou zložkou. Vedľajšie účinky hlásené pri </w:t>
      </w:r>
      <w:proofErr w:type="spellStart"/>
      <w:r w:rsidRPr="00ED7874">
        <w:rPr>
          <w:szCs w:val="22"/>
        </w:rPr>
        <w:t>Dipperame</w:t>
      </w:r>
      <w:proofErr w:type="spellEnd"/>
      <w:r w:rsidRPr="00ED7874">
        <w:rPr>
          <w:szCs w:val="22"/>
        </w:rPr>
        <w:t xml:space="preserve"> HCT alebo jednom z jeho troch liečiv (</w:t>
      </w:r>
      <w:proofErr w:type="spellStart"/>
      <w:r w:rsidRPr="00ED7874">
        <w:rPr>
          <w:szCs w:val="22"/>
        </w:rPr>
        <w:t>amlodipíne</w:t>
      </w:r>
      <w:proofErr w:type="spellEnd"/>
      <w:r w:rsidRPr="00ED7874">
        <w:rPr>
          <w:szCs w:val="22"/>
        </w:rPr>
        <w:t xml:space="preserve">, </w:t>
      </w:r>
      <w:proofErr w:type="spellStart"/>
      <w:r w:rsidRPr="00ED7874">
        <w:rPr>
          <w:szCs w:val="22"/>
        </w:rPr>
        <w:t>valsartane</w:t>
      </w:r>
      <w:proofErr w:type="spellEnd"/>
      <w:r w:rsidRPr="00ED7874">
        <w:rPr>
          <w:szCs w:val="22"/>
        </w:rPr>
        <w:t xml:space="preserve"> a </w:t>
      </w:r>
      <w:proofErr w:type="spellStart"/>
      <w:r w:rsidRPr="00ED7874">
        <w:rPr>
          <w:szCs w:val="22"/>
        </w:rPr>
        <w:t>hydrochlorotiazide</w:t>
      </w:r>
      <w:proofErr w:type="spellEnd"/>
      <w:r w:rsidRPr="00ED7874">
        <w:rPr>
          <w:szCs w:val="22"/>
        </w:rPr>
        <w:t xml:space="preserve">) sú uvedené ďalej a môžu sa vyskytnúť pri použití </w:t>
      </w:r>
      <w:proofErr w:type="spellStart"/>
      <w:r w:rsidRPr="00ED7874">
        <w:rPr>
          <w:szCs w:val="22"/>
        </w:rPr>
        <w:t>Dipperamu</w:t>
      </w:r>
      <w:proofErr w:type="spellEnd"/>
      <w:r w:rsidRPr="00ED7874">
        <w:rPr>
          <w:szCs w:val="22"/>
        </w:rPr>
        <w:t xml:space="preserve"> HCT.</w:t>
      </w:r>
    </w:p>
    <w:p w14:paraId="02CC0F71" w14:textId="77777777" w:rsidR="000F7D96" w:rsidRPr="00ED7874" w:rsidRDefault="000F7D96" w:rsidP="00ED7874">
      <w:pPr>
        <w:numPr>
          <w:ilvl w:val="12"/>
          <w:numId w:val="0"/>
        </w:numPr>
        <w:ind w:right="-29"/>
        <w:rPr>
          <w:noProof/>
          <w:szCs w:val="22"/>
        </w:rPr>
      </w:pPr>
    </w:p>
    <w:p w14:paraId="60C3C7C8" w14:textId="77777777" w:rsidR="000F7D96" w:rsidRPr="00ED7874" w:rsidRDefault="000F7D96" w:rsidP="00ED7874">
      <w:pPr>
        <w:pStyle w:val="Nadpis1"/>
        <w:spacing w:before="1"/>
        <w:ind w:left="0"/>
      </w:pPr>
      <w:proofErr w:type="spellStart"/>
      <w:r w:rsidRPr="00ED7874">
        <w:t>Niektoré</w:t>
      </w:r>
      <w:proofErr w:type="spellEnd"/>
      <w:r w:rsidRPr="00ED7874">
        <w:t xml:space="preserve"> </w:t>
      </w:r>
      <w:proofErr w:type="spellStart"/>
      <w:r w:rsidRPr="00ED7874">
        <w:t>vedľajšie</w:t>
      </w:r>
      <w:proofErr w:type="spellEnd"/>
      <w:r w:rsidRPr="00ED7874">
        <w:t xml:space="preserve"> </w:t>
      </w:r>
      <w:proofErr w:type="spellStart"/>
      <w:r w:rsidRPr="00ED7874">
        <w:t>účinky</w:t>
      </w:r>
      <w:proofErr w:type="spellEnd"/>
      <w:r w:rsidRPr="00ED7874">
        <w:t xml:space="preserve"> </w:t>
      </w:r>
      <w:proofErr w:type="spellStart"/>
      <w:r w:rsidRPr="00ED7874">
        <w:t>môžu</w:t>
      </w:r>
      <w:proofErr w:type="spellEnd"/>
      <w:r w:rsidRPr="00ED7874">
        <w:t xml:space="preserve"> </w:t>
      </w:r>
      <w:proofErr w:type="spellStart"/>
      <w:r w:rsidRPr="00ED7874">
        <w:t>byť</w:t>
      </w:r>
      <w:proofErr w:type="spellEnd"/>
      <w:r w:rsidRPr="00ED7874">
        <w:t xml:space="preserve"> </w:t>
      </w:r>
      <w:proofErr w:type="spellStart"/>
      <w:r w:rsidRPr="00ED7874">
        <w:t>závažné</w:t>
      </w:r>
      <w:proofErr w:type="spellEnd"/>
      <w:r w:rsidRPr="00ED7874">
        <w:t xml:space="preserve"> a </w:t>
      </w:r>
      <w:proofErr w:type="spellStart"/>
      <w:r w:rsidRPr="00ED7874">
        <w:t>vyžadujú</w:t>
      </w:r>
      <w:proofErr w:type="spellEnd"/>
      <w:r w:rsidRPr="00ED7874">
        <w:t xml:space="preserve"> </w:t>
      </w:r>
      <w:proofErr w:type="spellStart"/>
      <w:r w:rsidRPr="00ED7874">
        <w:t>okamžitú</w:t>
      </w:r>
      <w:proofErr w:type="spellEnd"/>
      <w:r w:rsidRPr="00ED7874">
        <w:t xml:space="preserve"> </w:t>
      </w:r>
      <w:proofErr w:type="spellStart"/>
      <w:r w:rsidRPr="00ED7874">
        <w:t>liečbu</w:t>
      </w:r>
      <w:proofErr w:type="spellEnd"/>
      <w:r w:rsidRPr="00ED7874">
        <w:t>.</w:t>
      </w:r>
    </w:p>
    <w:p w14:paraId="38131D90" w14:textId="221B1C63" w:rsidR="0055294D" w:rsidRPr="00ED7874" w:rsidRDefault="000F7D96" w:rsidP="00ED7874">
      <w:pPr>
        <w:pStyle w:val="Default"/>
        <w:rPr>
          <w:b/>
          <w:sz w:val="22"/>
          <w:szCs w:val="22"/>
        </w:rPr>
      </w:pPr>
      <w:r w:rsidRPr="00ED7874">
        <w:rPr>
          <w:b/>
          <w:sz w:val="22"/>
          <w:szCs w:val="22"/>
        </w:rPr>
        <w:t>Ihneď sa poraďte s lekárom, ak sa u vás po užití tohto lieku vyskytne niektorý z nasledujúcich závažných vedľajších účinkov:</w:t>
      </w:r>
    </w:p>
    <w:p w14:paraId="051CD2D1" w14:textId="023CACDE" w:rsidR="000F7D96" w:rsidRPr="00ED7874" w:rsidRDefault="000F7D96" w:rsidP="00ED7874">
      <w:pPr>
        <w:pStyle w:val="Default"/>
        <w:rPr>
          <w:sz w:val="22"/>
          <w:szCs w:val="22"/>
        </w:rPr>
      </w:pPr>
    </w:p>
    <w:p w14:paraId="6CC06044" w14:textId="7A629DC9" w:rsidR="000F7D96" w:rsidRPr="00ED7874" w:rsidRDefault="000F7D96" w:rsidP="00ED7874">
      <w:pPr>
        <w:pStyle w:val="Default"/>
        <w:rPr>
          <w:i/>
          <w:sz w:val="22"/>
          <w:szCs w:val="22"/>
        </w:rPr>
      </w:pPr>
      <w:r w:rsidRPr="00ED7874">
        <w:rPr>
          <w:i/>
          <w:sz w:val="22"/>
          <w:szCs w:val="22"/>
        </w:rPr>
        <w:t>Časté (môžu postihovať</w:t>
      </w:r>
      <w:r w:rsidR="00822730" w:rsidRPr="00ED7874">
        <w:rPr>
          <w:i/>
          <w:sz w:val="22"/>
          <w:szCs w:val="22"/>
        </w:rPr>
        <w:t xml:space="preserve"> </w:t>
      </w:r>
      <w:r w:rsidRPr="00ED7874">
        <w:rPr>
          <w:i/>
          <w:sz w:val="22"/>
          <w:szCs w:val="22"/>
        </w:rPr>
        <w:t>menej ako 1 z 10 ľudí)</w:t>
      </w:r>
    </w:p>
    <w:p w14:paraId="5AA3B5B5" w14:textId="4817A050" w:rsidR="0055294D" w:rsidRPr="00ED7874" w:rsidRDefault="000F7D96" w:rsidP="00ED7874">
      <w:pPr>
        <w:pStyle w:val="Default"/>
        <w:numPr>
          <w:ilvl w:val="0"/>
          <w:numId w:val="8"/>
        </w:numPr>
        <w:ind w:left="567" w:hanging="567"/>
        <w:rPr>
          <w:sz w:val="22"/>
          <w:szCs w:val="22"/>
        </w:rPr>
      </w:pPr>
      <w:r w:rsidRPr="00ED7874">
        <w:rPr>
          <w:sz w:val="22"/>
          <w:szCs w:val="22"/>
        </w:rPr>
        <w:t>závraty</w:t>
      </w:r>
    </w:p>
    <w:p w14:paraId="097B6628" w14:textId="478488F7" w:rsidR="000F7D96" w:rsidRPr="00ED7874" w:rsidRDefault="000F7D96" w:rsidP="00ED7874">
      <w:pPr>
        <w:pStyle w:val="Default"/>
        <w:numPr>
          <w:ilvl w:val="0"/>
          <w:numId w:val="8"/>
        </w:numPr>
        <w:ind w:left="567" w:hanging="567"/>
        <w:rPr>
          <w:sz w:val="22"/>
          <w:szCs w:val="22"/>
        </w:rPr>
      </w:pPr>
      <w:r w:rsidRPr="00ED7874">
        <w:rPr>
          <w:sz w:val="22"/>
          <w:szCs w:val="22"/>
        </w:rPr>
        <w:t>nízky krvný tlak (pocit na odpadnutie, točenie hlavy, náhla strata</w:t>
      </w:r>
      <w:r w:rsidRPr="00ED7874">
        <w:rPr>
          <w:spacing w:val="-3"/>
          <w:sz w:val="22"/>
          <w:szCs w:val="22"/>
        </w:rPr>
        <w:t xml:space="preserve"> </w:t>
      </w:r>
      <w:r w:rsidRPr="00ED7874">
        <w:rPr>
          <w:sz w:val="22"/>
          <w:szCs w:val="22"/>
        </w:rPr>
        <w:t>vedomia)</w:t>
      </w:r>
    </w:p>
    <w:p w14:paraId="557ECAB4" w14:textId="77777777" w:rsidR="0055294D" w:rsidRPr="00ED7874" w:rsidRDefault="0055294D" w:rsidP="00ED7874">
      <w:pPr>
        <w:pStyle w:val="Default"/>
        <w:rPr>
          <w:b/>
          <w:bCs/>
          <w:sz w:val="22"/>
          <w:szCs w:val="22"/>
        </w:rPr>
      </w:pPr>
    </w:p>
    <w:p w14:paraId="23D158D3" w14:textId="77777777" w:rsidR="000F7D96" w:rsidRPr="00ED7874" w:rsidRDefault="000F7D96" w:rsidP="00ED7874">
      <w:pPr>
        <w:ind w:left="118" w:hanging="118"/>
        <w:rPr>
          <w:i/>
          <w:szCs w:val="22"/>
        </w:rPr>
      </w:pPr>
      <w:r w:rsidRPr="00ED7874">
        <w:rPr>
          <w:i/>
          <w:szCs w:val="22"/>
        </w:rPr>
        <w:t>Menej časté (môžu postihovať menej ako 1 zo 100 ľudí)</w:t>
      </w:r>
    </w:p>
    <w:p w14:paraId="33CCFC2A" w14:textId="69407084" w:rsidR="000D42F3" w:rsidRPr="00ED7874" w:rsidRDefault="002B5549" w:rsidP="00ED7874">
      <w:pPr>
        <w:pStyle w:val="Default"/>
        <w:numPr>
          <w:ilvl w:val="0"/>
          <w:numId w:val="8"/>
        </w:numPr>
        <w:ind w:left="567" w:hanging="567"/>
        <w:rPr>
          <w:sz w:val="22"/>
          <w:szCs w:val="22"/>
        </w:rPr>
      </w:pPr>
      <w:r w:rsidRPr="00ED7874">
        <w:rPr>
          <w:sz w:val="22"/>
          <w:szCs w:val="22"/>
        </w:rPr>
        <w:t>závažný pokles tvorby moču (znížená funkcia</w:t>
      </w:r>
      <w:r w:rsidRPr="00ED7874">
        <w:rPr>
          <w:spacing w:val="-10"/>
          <w:sz w:val="22"/>
          <w:szCs w:val="22"/>
        </w:rPr>
        <w:t xml:space="preserve"> </w:t>
      </w:r>
      <w:r w:rsidRPr="00ED7874">
        <w:rPr>
          <w:sz w:val="22"/>
          <w:szCs w:val="22"/>
        </w:rPr>
        <w:t>obličiek)</w:t>
      </w:r>
    </w:p>
    <w:p w14:paraId="6829601A" w14:textId="4C996EDC" w:rsidR="002B5549" w:rsidRPr="00ED7874" w:rsidRDefault="002B5549" w:rsidP="00ED7874">
      <w:pPr>
        <w:pStyle w:val="Default"/>
        <w:ind w:left="567"/>
        <w:rPr>
          <w:sz w:val="22"/>
          <w:szCs w:val="22"/>
        </w:rPr>
      </w:pPr>
    </w:p>
    <w:p w14:paraId="353EDC84" w14:textId="11417C51" w:rsidR="002B5549" w:rsidRPr="00ED7874" w:rsidRDefault="002B5549" w:rsidP="00ED7874">
      <w:pPr>
        <w:pStyle w:val="Default"/>
        <w:rPr>
          <w:sz w:val="22"/>
          <w:szCs w:val="22"/>
        </w:rPr>
      </w:pPr>
      <w:r w:rsidRPr="00ED7874">
        <w:rPr>
          <w:i/>
          <w:sz w:val="22"/>
          <w:szCs w:val="22"/>
        </w:rPr>
        <w:t>Zriedkavé (môžu postihovať menej ako 1 z 1 000 ľudí)</w:t>
      </w:r>
    </w:p>
    <w:p w14:paraId="59F2AD20" w14:textId="0E23A94E" w:rsidR="000D42F3" w:rsidRPr="00ED7874" w:rsidRDefault="006348C4" w:rsidP="00ED7874">
      <w:pPr>
        <w:pStyle w:val="Default"/>
        <w:numPr>
          <w:ilvl w:val="0"/>
          <w:numId w:val="8"/>
        </w:numPr>
        <w:ind w:left="567" w:hanging="567"/>
        <w:rPr>
          <w:sz w:val="22"/>
          <w:szCs w:val="22"/>
        </w:rPr>
      </w:pPr>
      <w:r w:rsidRPr="00ED7874">
        <w:rPr>
          <w:sz w:val="22"/>
          <w:szCs w:val="22"/>
        </w:rPr>
        <w:t>krvácanie bez zjavnej</w:t>
      </w:r>
      <w:r w:rsidRPr="00ED7874">
        <w:rPr>
          <w:spacing w:val="6"/>
          <w:sz w:val="22"/>
          <w:szCs w:val="22"/>
        </w:rPr>
        <w:t xml:space="preserve"> </w:t>
      </w:r>
      <w:r w:rsidRPr="00ED7874">
        <w:rPr>
          <w:sz w:val="22"/>
          <w:szCs w:val="22"/>
        </w:rPr>
        <w:t>príčiny</w:t>
      </w:r>
    </w:p>
    <w:p w14:paraId="4DE8849C" w14:textId="0A307F4A" w:rsidR="000D42F3" w:rsidRPr="00ED7874" w:rsidRDefault="006348C4" w:rsidP="00ED7874">
      <w:pPr>
        <w:pStyle w:val="Default"/>
        <w:numPr>
          <w:ilvl w:val="0"/>
          <w:numId w:val="8"/>
        </w:numPr>
        <w:ind w:left="567" w:hanging="567"/>
        <w:rPr>
          <w:sz w:val="22"/>
          <w:szCs w:val="22"/>
        </w:rPr>
      </w:pPr>
      <w:r w:rsidRPr="00ED7874">
        <w:rPr>
          <w:sz w:val="22"/>
          <w:szCs w:val="22"/>
        </w:rPr>
        <w:t>nepravidelný tep</w:t>
      </w:r>
      <w:r w:rsidRPr="00ED7874">
        <w:rPr>
          <w:spacing w:val="3"/>
          <w:sz w:val="22"/>
          <w:szCs w:val="22"/>
        </w:rPr>
        <w:t xml:space="preserve"> </w:t>
      </w:r>
      <w:r w:rsidRPr="00ED7874">
        <w:rPr>
          <w:sz w:val="22"/>
          <w:szCs w:val="22"/>
        </w:rPr>
        <w:t>srdca</w:t>
      </w:r>
    </w:p>
    <w:p w14:paraId="6C34224C" w14:textId="67B175F7" w:rsidR="000D42F3" w:rsidRPr="00ED7874" w:rsidRDefault="006348C4" w:rsidP="00ED7874">
      <w:pPr>
        <w:pStyle w:val="Default"/>
        <w:numPr>
          <w:ilvl w:val="0"/>
          <w:numId w:val="8"/>
        </w:numPr>
        <w:ind w:left="567" w:hanging="567"/>
        <w:rPr>
          <w:sz w:val="22"/>
          <w:szCs w:val="22"/>
        </w:rPr>
      </w:pPr>
      <w:r w:rsidRPr="00ED7874">
        <w:rPr>
          <w:sz w:val="22"/>
          <w:szCs w:val="22"/>
        </w:rPr>
        <w:t>porucha funkcie</w:t>
      </w:r>
      <w:r w:rsidRPr="00ED7874">
        <w:rPr>
          <w:spacing w:val="5"/>
          <w:sz w:val="22"/>
          <w:szCs w:val="22"/>
        </w:rPr>
        <w:t xml:space="preserve"> </w:t>
      </w:r>
      <w:r w:rsidRPr="00ED7874">
        <w:rPr>
          <w:sz w:val="22"/>
          <w:szCs w:val="22"/>
        </w:rPr>
        <w:t>pečene</w:t>
      </w:r>
    </w:p>
    <w:p w14:paraId="05624565" w14:textId="453F30D8" w:rsidR="000D42F3" w:rsidRPr="00ED7874" w:rsidRDefault="000D42F3" w:rsidP="00ED7874">
      <w:pPr>
        <w:numPr>
          <w:ilvl w:val="12"/>
          <w:numId w:val="0"/>
        </w:numPr>
        <w:ind w:right="-29"/>
        <w:rPr>
          <w:i/>
          <w:iCs/>
          <w:szCs w:val="22"/>
        </w:rPr>
      </w:pPr>
    </w:p>
    <w:p w14:paraId="24419B6C" w14:textId="488A21D4" w:rsidR="006348C4" w:rsidRPr="00ED7874" w:rsidRDefault="006348C4" w:rsidP="00ED7874">
      <w:pPr>
        <w:numPr>
          <w:ilvl w:val="12"/>
          <w:numId w:val="0"/>
        </w:numPr>
        <w:ind w:right="-29"/>
        <w:rPr>
          <w:i/>
          <w:szCs w:val="22"/>
        </w:rPr>
      </w:pPr>
      <w:r w:rsidRPr="00ED7874">
        <w:rPr>
          <w:i/>
          <w:szCs w:val="22"/>
        </w:rPr>
        <w:t>Veľmi zriedkavé (môžu postihovať menej ako 1 z 10 000 ľudí)</w:t>
      </w:r>
    </w:p>
    <w:p w14:paraId="592F813B" w14:textId="24B8C56D" w:rsidR="009E6268" w:rsidRPr="00ED7874" w:rsidRDefault="006348C4" w:rsidP="00ED7874">
      <w:pPr>
        <w:pStyle w:val="Odsekzoznamu"/>
        <w:numPr>
          <w:ilvl w:val="0"/>
          <w:numId w:val="9"/>
        </w:numPr>
        <w:ind w:left="567" w:right="-29" w:hanging="567"/>
        <w:rPr>
          <w:noProof/>
          <w:szCs w:val="22"/>
        </w:rPr>
      </w:pPr>
      <w:r w:rsidRPr="00ED7874">
        <w:rPr>
          <w:szCs w:val="22"/>
        </w:rPr>
        <w:t>náhly sipot, bolesť na hrudi, dýchavičnosť alebo ťažkosti pri</w:t>
      </w:r>
      <w:r w:rsidRPr="00ED7874">
        <w:rPr>
          <w:spacing w:val="8"/>
          <w:szCs w:val="22"/>
        </w:rPr>
        <w:t xml:space="preserve"> </w:t>
      </w:r>
      <w:r w:rsidRPr="00ED7874">
        <w:rPr>
          <w:szCs w:val="22"/>
        </w:rPr>
        <w:t>dýchaní</w:t>
      </w:r>
    </w:p>
    <w:p w14:paraId="0E7D9399" w14:textId="569E8ECE" w:rsidR="009E6268" w:rsidRPr="00ED7874" w:rsidRDefault="006348C4" w:rsidP="00ED7874">
      <w:pPr>
        <w:pStyle w:val="Odsekzoznamu"/>
        <w:numPr>
          <w:ilvl w:val="0"/>
          <w:numId w:val="9"/>
        </w:numPr>
        <w:ind w:left="567" w:right="-29" w:hanging="567"/>
        <w:rPr>
          <w:noProof/>
          <w:szCs w:val="22"/>
        </w:rPr>
      </w:pPr>
      <w:r w:rsidRPr="00ED7874">
        <w:rPr>
          <w:szCs w:val="22"/>
        </w:rPr>
        <w:t>opuch očných viečok, tváre alebo</w:t>
      </w:r>
      <w:r w:rsidRPr="00ED7874">
        <w:rPr>
          <w:spacing w:val="2"/>
          <w:szCs w:val="22"/>
        </w:rPr>
        <w:t xml:space="preserve"> </w:t>
      </w:r>
      <w:r w:rsidRPr="00ED7874">
        <w:rPr>
          <w:szCs w:val="22"/>
        </w:rPr>
        <w:t>pier</w:t>
      </w:r>
    </w:p>
    <w:p w14:paraId="0293FBEC" w14:textId="27AD9CDF" w:rsidR="009E6268" w:rsidRPr="00ED7874" w:rsidRDefault="006348C4" w:rsidP="00ED7874">
      <w:pPr>
        <w:pStyle w:val="Odsekzoznamu"/>
        <w:numPr>
          <w:ilvl w:val="0"/>
          <w:numId w:val="9"/>
        </w:numPr>
        <w:ind w:left="567" w:right="-29" w:hanging="567"/>
        <w:rPr>
          <w:noProof/>
          <w:szCs w:val="22"/>
        </w:rPr>
      </w:pPr>
      <w:r w:rsidRPr="00ED7874">
        <w:rPr>
          <w:szCs w:val="22"/>
        </w:rPr>
        <w:t>opuch jazyka a hrdla, ktorý spôsobuje veľké problémy pri dýchaní</w:t>
      </w:r>
    </w:p>
    <w:p w14:paraId="02344E13" w14:textId="375D2FF7" w:rsidR="009E6268" w:rsidRPr="00ED7874" w:rsidRDefault="006348C4" w:rsidP="00ED7874">
      <w:pPr>
        <w:pStyle w:val="Odsekzoznamu"/>
        <w:numPr>
          <w:ilvl w:val="0"/>
          <w:numId w:val="9"/>
        </w:numPr>
        <w:ind w:left="567" w:right="-29" w:hanging="567"/>
        <w:rPr>
          <w:noProof/>
          <w:szCs w:val="22"/>
        </w:rPr>
      </w:pPr>
      <w:r w:rsidRPr="00ED7874">
        <w:rPr>
          <w:szCs w:val="22"/>
        </w:rPr>
        <w:t>závažné kožné reakcie zahŕňajúce rozsiahlu kožnú vyrážku, žihľavku, sčervenanie kože na celom tele, silné svrbenie, pľuzgiere, odlupovanie kože a opuch kože, zápal slizníc (</w:t>
      </w:r>
      <w:proofErr w:type="spellStart"/>
      <w:r w:rsidRPr="00ED7874">
        <w:rPr>
          <w:szCs w:val="22"/>
        </w:rPr>
        <w:t>Stevensov</w:t>
      </w:r>
      <w:proofErr w:type="spellEnd"/>
      <w:r w:rsidRPr="00ED7874">
        <w:rPr>
          <w:szCs w:val="22"/>
        </w:rPr>
        <w:t xml:space="preserve">- </w:t>
      </w:r>
      <w:proofErr w:type="spellStart"/>
      <w:r w:rsidRPr="00ED7874">
        <w:rPr>
          <w:szCs w:val="22"/>
        </w:rPr>
        <w:t>Johnsonov</w:t>
      </w:r>
      <w:proofErr w:type="spellEnd"/>
      <w:r w:rsidRPr="00ED7874">
        <w:rPr>
          <w:szCs w:val="22"/>
        </w:rPr>
        <w:t xml:space="preserve"> syndróm, toxická </w:t>
      </w:r>
      <w:proofErr w:type="spellStart"/>
      <w:r w:rsidRPr="00ED7874">
        <w:rPr>
          <w:szCs w:val="22"/>
        </w:rPr>
        <w:t>epidermálna</w:t>
      </w:r>
      <w:proofErr w:type="spellEnd"/>
      <w:r w:rsidRPr="00ED7874">
        <w:rPr>
          <w:szCs w:val="22"/>
        </w:rPr>
        <w:t xml:space="preserve"> </w:t>
      </w:r>
      <w:proofErr w:type="spellStart"/>
      <w:r w:rsidRPr="00ED7874">
        <w:rPr>
          <w:szCs w:val="22"/>
        </w:rPr>
        <w:t>nekrolýza</w:t>
      </w:r>
      <w:proofErr w:type="spellEnd"/>
      <w:r w:rsidRPr="00ED7874">
        <w:rPr>
          <w:szCs w:val="22"/>
        </w:rPr>
        <w:t>) alebo iné alergické</w:t>
      </w:r>
      <w:r w:rsidRPr="00ED7874">
        <w:rPr>
          <w:spacing w:val="5"/>
          <w:szCs w:val="22"/>
        </w:rPr>
        <w:t xml:space="preserve"> </w:t>
      </w:r>
      <w:r w:rsidRPr="00ED7874">
        <w:rPr>
          <w:szCs w:val="22"/>
        </w:rPr>
        <w:t>reakcie</w:t>
      </w:r>
    </w:p>
    <w:p w14:paraId="2BA3F15E" w14:textId="7FABA38F" w:rsidR="009E6268" w:rsidRPr="00ED7874" w:rsidRDefault="006348C4" w:rsidP="00ED7874">
      <w:pPr>
        <w:pStyle w:val="Odsekzoznamu"/>
        <w:numPr>
          <w:ilvl w:val="0"/>
          <w:numId w:val="9"/>
        </w:numPr>
        <w:ind w:left="567" w:right="-29" w:hanging="567"/>
        <w:rPr>
          <w:noProof/>
          <w:szCs w:val="22"/>
        </w:rPr>
      </w:pPr>
      <w:r w:rsidRPr="00ED7874">
        <w:rPr>
          <w:szCs w:val="22"/>
        </w:rPr>
        <w:t>srdcový</w:t>
      </w:r>
      <w:r w:rsidRPr="00ED7874">
        <w:rPr>
          <w:spacing w:val="-2"/>
          <w:szCs w:val="22"/>
        </w:rPr>
        <w:t xml:space="preserve"> </w:t>
      </w:r>
      <w:r w:rsidRPr="00ED7874">
        <w:rPr>
          <w:szCs w:val="22"/>
        </w:rPr>
        <w:t>infarkt</w:t>
      </w:r>
    </w:p>
    <w:p w14:paraId="4B6F720B" w14:textId="6E5C7448" w:rsidR="009E6268" w:rsidRPr="00ED7874" w:rsidRDefault="006348C4" w:rsidP="00ED7874">
      <w:pPr>
        <w:pStyle w:val="Odsekzoznamu"/>
        <w:numPr>
          <w:ilvl w:val="0"/>
          <w:numId w:val="9"/>
        </w:numPr>
        <w:ind w:left="567" w:right="-29" w:hanging="567"/>
        <w:rPr>
          <w:noProof/>
          <w:szCs w:val="22"/>
        </w:rPr>
      </w:pPr>
      <w:r w:rsidRPr="00ED7874">
        <w:rPr>
          <w:szCs w:val="22"/>
        </w:rPr>
        <w:t>zápal pankreasu (podžalúdkovej žľazy), ktorý môže spôsobiť silnú bolesť brucha a chrbta sprevádzanú pocitom, že vám je veľmi</w:t>
      </w:r>
      <w:r w:rsidRPr="00ED7874">
        <w:rPr>
          <w:spacing w:val="-9"/>
          <w:szCs w:val="22"/>
        </w:rPr>
        <w:t xml:space="preserve"> </w:t>
      </w:r>
      <w:r w:rsidRPr="00ED7874">
        <w:rPr>
          <w:szCs w:val="22"/>
        </w:rPr>
        <w:t>zle</w:t>
      </w:r>
    </w:p>
    <w:p w14:paraId="0D76EC76" w14:textId="12696B22" w:rsidR="009E6268" w:rsidRPr="00ED7874" w:rsidRDefault="006348C4" w:rsidP="00ED7874">
      <w:pPr>
        <w:pStyle w:val="Odsekzoznamu"/>
        <w:numPr>
          <w:ilvl w:val="0"/>
          <w:numId w:val="9"/>
        </w:numPr>
        <w:ind w:left="567" w:right="-29" w:hanging="567"/>
        <w:rPr>
          <w:noProof/>
          <w:szCs w:val="22"/>
        </w:rPr>
      </w:pPr>
      <w:r w:rsidRPr="00ED7874">
        <w:rPr>
          <w:szCs w:val="22"/>
        </w:rPr>
        <w:t>slabosť, podliatiny, horúčka a časté</w:t>
      </w:r>
      <w:r w:rsidRPr="00ED7874">
        <w:rPr>
          <w:spacing w:val="13"/>
          <w:szCs w:val="22"/>
        </w:rPr>
        <w:t xml:space="preserve"> </w:t>
      </w:r>
      <w:r w:rsidRPr="00ED7874">
        <w:rPr>
          <w:szCs w:val="22"/>
        </w:rPr>
        <w:t>infekcie</w:t>
      </w:r>
    </w:p>
    <w:p w14:paraId="265A23E4" w14:textId="06A76FCF" w:rsidR="009E6268" w:rsidRPr="00ED7874" w:rsidRDefault="006348C4" w:rsidP="00ED7874">
      <w:pPr>
        <w:pStyle w:val="Odsekzoznamu"/>
        <w:numPr>
          <w:ilvl w:val="0"/>
          <w:numId w:val="9"/>
        </w:numPr>
        <w:ind w:left="567" w:right="-29" w:hanging="567"/>
        <w:rPr>
          <w:noProof/>
          <w:szCs w:val="22"/>
        </w:rPr>
      </w:pPr>
      <w:r w:rsidRPr="00ED7874">
        <w:rPr>
          <w:szCs w:val="22"/>
        </w:rPr>
        <w:t>stuhnutosť</w:t>
      </w:r>
    </w:p>
    <w:p w14:paraId="1E4B5A79" w14:textId="77777777" w:rsidR="0055294D" w:rsidRPr="00ED7874" w:rsidRDefault="0055294D" w:rsidP="00ED7874">
      <w:pPr>
        <w:numPr>
          <w:ilvl w:val="12"/>
          <w:numId w:val="0"/>
        </w:numPr>
        <w:ind w:right="-29"/>
        <w:rPr>
          <w:noProof/>
          <w:szCs w:val="22"/>
        </w:rPr>
      </w:pPr>
    </w:p>
    <w:p w14:paraId="4BDAA64E" w14:textId="0E513C5D" w:rsidR="00236AD6" w:rsidRPr="00ED7874" w:rsidRDefault="006348C4" w:rsidP="00ED7874">
      <w:pPr>
        <w:pStyle w:val="Default"/>
        <w:rPr>
          <w:b/>
          <w:iCs/>
          <w:sz w:val="22"/>
          <w:szCs w:val="22"/>
        </w:rPr>
      </w:pPr>
      <w:r w:rsidRPr="00ED7874">
        <w:rPr>
          <w:b/>
          <w:sz w:val="22"/>
          <w:szCs w:val="22"/>
        </w:rPr>
        <w:t>Ďalšie vedľajšie účinky môžu zahŕňať:</w:t>
      </w:r>
    </w:p>
    <w:p w14:paraId="5D85642C" w14:textId="35E210A2" w:rsidR="006348C4" w:rsidRPr="00ED7874" w:rsidRDefault="00376CAB" w:rsidP="00ED7874">
      <w:pPr>
        <w:pStyle w:val="Default"/>
        <w:rPr>
          <w:b/>
          <w:iCs/>
          <w:sz w:val="22"/>
          <w:szCs w:val="22"/>
        </w:rPr>
      </w:pPr>
      <w:r w:rsidRPr="00ED7874">
        <w:rPr>
          <w:i/>
          <w:sz w:val="22"/>
          <w:szCs w:val="22"/>
        </w:rPr>
        <w:t>Veľmi časté (môžu postihovať viac ako 1 z 10 ľudí)</w:t>
      </w:r>
    </w:p>
    <w:p w14:paraId="1E2AC9B7" w14:textId="20950977" w:rsidR="00236AD6" w:rsidRPr="00ED7874" w:rsidRDefault="00376CAB" w:rsidP="00ED7874">
      <w:pPr>
        <w:pStyle w:val="Default"/>
        <w:numPr>
          <w:ilvl w:val="0"/>
          <w:numId w:val="10"/>
        </w:numPr>
        <w:ind w:left="567" w:hanging="567"/>
        <w:rPr>
          <w:sz w:val="22"/>
          <w:szCs w:val="22"/>
        </w:rPr>
      </w:pPr>
      <w:r w:rsidRPr="00ED7874">
        <w:rPr>
          <w:sz w:val="22"/>
          <w:szCs w:val="22"/>
        </w:rPr>
        <w:t>nízka hladina draslíka v</w:t>
      </w:r>
      <w:r w:rsidRPr="00ED7874">
        <w:rPr>
          <w:spacing w:val="-3"/>
          <w:sz w:val="22"/>
          <w:szCs w:val="22"/>
        </w:rPr>
        <w:t xml:space="preserve"> </w:t>
      </w:r>
      <w:r w:rsidRPr="00ED7874">
        <w:rPr>
          <w:sz w:val="22"/>
          <w:szCs w:val="22"/>
        </w:rPr>
        <w:t>krvi</w:t>
      </w:r>
    </w:p>
    <w:p w14:paraId="6A8940FA" w14:textId="3CA28920" w:rsidR="00236AD6" w:rsidRPr="00ED7874" w:rsidRDefault="00376CAB" w:rsidP="00ED7874">
      <w:pPr>
        <w:pStyle w:val="Default"/>
        <w:numPr>
          <w:ilvl w:val="0"/>
          <w:numId w:val="10"/>
        </w:numPr>
        <w:ind w:left="567" w:hanging="567"/>
        <w:rPr>
          <w:sz w:val="22"/>
          <w:szCs w:val="22"/>
        </w:rPr>
      </w:pPr>
      <w:r w:rsidRPr="00ED7874">
        <w:rPr>
          <w:sz w:val="22"/>
          <w:szCs w:val="22"/>
        </w:rPr>
        <w:t>zvýšenie tukov v</w:t>
      </w:r>
      <w:r w:rsidRPr="00ED7874">
        <w:rPr>
          <w:spacing w:val="-15"/>
          <w:sz w:val="22"/>
          <w:szCs w:val="22"/>
        </w:rPr>
        <w:t> </w:t>
      </w:r>
      <w:r w:rsidRPr="00ED7874">
        <w:rPr>
          <w:sz w:val="22"/>
          <w:szCs w:val="22"/>
        </w:rPr>
        <w:t>krvi</w:t>
      </w:r>
    </w:p>
    <w:p w14:paraId="79C5DD55" w14:textId="769926A1" w:rsidR="00376CAB" w:rsidRPr="00ED7874" w:rsidRDefault="00376CAB" w:rsidP="00ED7874">
      <w:pPr>
        <w:pStyle w:val="Default"/>
        <w:rPr>
          <w:sz w:val="22"/>
          <w:szCs w:val="22"/>
        </w:rPr>
      </w:pPr>
    </w:p>
    <w:p w14:paraId="6C6BDB5B" w14:textId="494EDA99" w:rsidR="00376CAB" w:rsidRPr="00ED7874" w:rsidRDefault="00376CAB" w:rsidP="00ED7874">
      <w:pPr>
        <w:pStyle w:val="Default"/>
        <w:rPr>
          <w:sz w:val="22"/>
          <w:szCs w:val="22"/>
        </w:rPr>
      </w:pPr>
      <w:r w:rsidRPr="00ED7874">
        <w:rPr>
          <w:i/>
          <w:sz w:val="22"/>
          <w:szCs w:val="22"/>
        </w:rPr>
        <w:t>Časté (môžu postihovať menej ako 1 z 10 ľudí)</w:t>
      </w:r>
    </w:p>
    <w:p w14:paraId="2E8EAC4F" w14:textId="545BF377" w:rsidR="00236AD6" w:rsidRPr="00ED7874" w:rsidRDefault="00376CAB" w:rsidP="00ED7874">
      <w:pPr>
        <w:pStyle w:val="Default"/>
        <w:numPr>
          <w:ilvl w:val="0"/>
          <w:numId w:val="10"/>
        </w:numPr>
        <w:ind w:left="567" w:hanging="567"/>
        <w:rPr>
          <w:sz w:val="22"/>
          <w:szCs w:val="22"/>
        </w:rPr>
      </w:pPr>
      <w:r w:rsidRPr="00ED7874">
        <w:rPr>
          <w:sz w:val="22"/>
          <w:szCs w:val="22"/>
        </w:rPr>
        <w:t>ospalosť</w:t>
      </w:r>
    </w:p>
    <w:p w14:paraId="32752559" w14:textId="60AD8303" w:rsidR="00236AD6" w:rsidRPr="00ED7874" w:rsidRDefault="00376CAB" w:rsidP="00ED7874">
      <w:pPr>
        <w:pStyle w:val="Default"/>
        <w:numPr>
          <w:ilvl w:val="0"/>
          <w:numId w:val="10"/>
        </w:numPr>
        <w:ind w:left="567" w:hanging="567"/>
        <w:rPr>
          <w:sz w:val="22"/>
          <w:szCs w:val="22"/>
        </w:rPr>
      </w:pPr>
      <w:r w:rsidRPr="00ED7874">
        <w:rPr>
          <w:sz w:val="22"/>
          <w:szCs w:val="22"/>
        </w:rPr>
        <w:t>búšenie srdca (vnímanie tlkotu vášho</w:t>
      </w:r>
      <w:r w:rsidRPr="00ED7874">
        <w:rPr>
          <w:spacing w:val="3"/>
          <w:sz w:val="22"/>
          <w:szCs w:val="22"/>
        </w:rPr>
        <w:t xml:space="preserve"> </w:t>
      </w:r>
      <w:r w:rsidRPr="00ED7874">
        <w:rPr>
          <w:sz w:val="22"/>
          <w:szCs w:val="22"/>
        </w:rPr>
        <w:t>srdca)</w:t>
      </w:r>
    </w:p>
    <w:p w14:paraId="53268838" w14:textId="31C08F36" w:rsidR="00236AD6" w:rsidRPr="00ED7874" w:rsidRDefault="00376CAB" w:rsidP="00ED7874">
      <w:pPr>
        <w:pStyle w:val="Default"/>
        <w:numPr>
          <w:ilvl w:val="0"/>
          <w:numId w:val="10"/>
        </w:numPr>
        <w:ind w:left="567" w:hanging="567"/>
        <w:rPr>
          <w:sz w:val="22"/>
          <w:szCs w:val="22"/>
        </w:rPr>
      </w:pPr>
      <w:r w:rsidRPr="00ED7874">
        <w:rPr>
          <w:sz w:val="22"/>
          <w:szCs w:val="22"/>
        </w:rPr>
        <w:t>návaly tepla</w:t>
      </w:r>
    </w:p>
    <w:p w14:paraId="0844B1BA" w14:textId="640BCFF1" w:rsidR="00236AD6" w:rsidRPr="00ED7874" w:rsidRDefault="00376CAB" w:rsidP="00ED7874">
      <w:pPr>
        <w:pStyle w:val="Default"/>
        <w:numPr>
          <w:ilvl w:val="0"/>
          <w:numId w:val="10"/>
        </w:numPr>
        <w:ind w:left="567" w:hanging="567"/>
        <w:rPr>
          <w:sz w:val="22"/>
          <w:szCs w:val="22"/>
        </w:rPr>
      </w:pPr>
      <w:r w:rsidRPr="00ED7874">
        <w:rPr>
          <w:sz w:val="22"/>
          <w:szCs w:val="22"/>
        </w:rPr>
        <w:t>opuch členkov</w:t>
      </w:r>
      <w:r w:rsidRPr="00ED7874">
        <w:rPr>
          <w:spacing w:val="-2"/>
          <w:sz w:val="22"/>
          <w:szCs w:val="22"/>
        </w:rPr>
        <w:t xml:space="preserve"> </w:t>
      </w:r>
      <w:r w:rsidRPr="00ED7874">
        <w:rPr>
          <w:sz w:val="22"/>
          <w:szCs w:val="22"/>
        </w:rPr>
        <w:t>(edém)</w:t>
      </w:r>
    </w:p>
    <w:p w14:paraId="4E62D6D4" w14:textId="489831E7" w:rsidR="00236AD6" w:rsidRPr="00ED7874" w:rsidRDefault="00376CAB" w:rsidP="00ED7874">
      <w:pPr>
        <w:pStyle w:val="Default"/>
        <w:numPr>
          <w:ilvl w:val="0"/>
          <w:numId w:val="10"/>
        </w:numPr>
        <w:ind w:left="567" w:hanging="567"/>
        <w:rPr>
          <w:sz w:val="22"/>
          <w:szCs w:val="22"/>
        </w:rPr>
      </w:pPr>
      <w:r w:rsidRPr="00ED7874">
        <w:rPr>
          <w:sz w:val="22"/>
          <w:szCs w:val="22"/>
        </w:rPr>
        <w:t>bolesť</w:t>
      </w:r>
      <w:r w:rsidRPr="00ED7874">
        <w:rPr>
          <w:spacing w:val="3"/>
          <w:sz w:val="22"/>
          <w:szCs w:val="22"/>
        </w:rPr>
        <w:t xml:space="preserve"> </w:t>
      </w:r>
      <w:r w:rsidRPr="00ED7874">
        <w:rPr>
          <w:sz w:val="22"/>
          <w:szCs w:val="22"/>
        </w:rPr>
        <w:t>brucha</w:t>
      </w:r>
    </w:p>
    <w:p w14:paraId="40D86DF0" w14:textId="10499C4C" w:rsidR="00236AD6" w:rsidRPr="00ED7874" w:rsidRDefault="00376CAB" w:rsidP="00ED7874">
      <w:pPr>
        <w:pStyle w:val="Default"/>
        <w:numPr>
          <w:ilvl w:val="0"/>
          <w:numId w:val="10"/>
        </w:numPr>
        <w:ind w:left="567" w:hanging="567"/>
        <w:rPr>
          <w:sz w:val="22"/>
          <w:szCs w:val="22"/>
        </w:rPr>
      </w:pPr>
      <w:r w:rsidRPr="00ED7874">
        <w:rPr>
          <w:sz w:val="22"/>
          <w:szCs w:val="22"/>
        </w:rPr>
        <w:t>nepríjemné pocity v žalúdku po</w:t>
      </w:r>
      <w:r w:rsidRPr="00ED7874">
        <w:rPr>
          <w:spacing w:val="5"/>
          <w:sz w:val="22"/>
          <w:szCs w:val="22"/>
        </w:rPr>
        <w:t xml:space="preserve"> </w:t>
      </w:r>
      <w:r w:rsidRPr="00ED7874">
        <w:rPr>
          <w:sz w:val="22"/>
          <w:szCs w:val="22"/>
        </w:rPr>
        <w:t>jedle</w:t>
      </w:r>
    </w:p>
    <w:p w14:paraId="49FE71BE" w14:textId="20BA9FAA" w:rsidR="00236AD6" w:rsidRPr="00ED7874" w:rsidRDefault="00376CAB" w:rsidP="00ED7874">
      <w:pPr>
        <w:pStyle w:val="Default"/>
        <w:numPr>
          <w:ilvl w:val="0"/>
          <w:numId w:val="10"/>
        </w:numPr>
        <w:ind w:left="567" w:hanging="567"/>
        <w:rPr>
          <w:sz w:val="22"/>
          <w:szCs w:val="22"/>
        </w:rPr>
      </w:pPr>
      <w:r w:rsidRPr="00ED7874">
        <w:rPr>
          <w:sz w:val="22"/>
          <w:szCs w:val="22"/>
        </w:rPr>
        <w:t>únava</w:t>
      </w:r>
    </w:p>
    <w:p w14:paraId="415E72E5" w14:textId="232A1640" w:rsidR="00236AD6" w:rsidRPr="00ED7874" w:rsidRDefault="00376CAB" w:rsidP="00ED7874">
      <w:pPr>
        <w:pStyle w:val="Default"/>
        <w:numPr>
          <w:ilvl w:val="0"/>
          <w:numId w:val="10"/>
        </w:numPr>
        <w:ind w:left="567" w:hanging="567"/>
        <w:rPr>
          <w:sz w:val="22"/>
          <w:szCs w:val="22"/>
        </w:rPr>
      </w:pPr>
      <w:r w:rsidRPr="00ED7874">
        <w:rPr>
          <w:sz w:val="22"/>
          <w:szCs w:val="22"/>
        </w:rPr>
        <w:t>bolesť hlavy</w:t>
      </w:r>
    </w:p>
    <w:p w14:paraId="5F6A921B" w14:textId="5E760A59" w:rsidR="00236AD6" w:rsidRPr="00ED7874" w:rsidRDefault="00376CAB" w:rsidP="00ED7874">
      <w:pPr>
        <w:pStyle w:val="Default"/>
        <w:numPr>
          <w:ilvl w:val="0"/>
          <w:numId w:val="10"/>
        </w:numPr>
        <w:ind w:left="567" w:hanging="567"/>
        <w:rPr>
          <w:sz w:val="22"/>
          <w:szCs w:val="22"/>
        </w:rPr>
      </w:pPr>
      <w:r w:rsidRPr="00ED7874">
        <w:rPr>
          <w:sz w:val="22"/>
          <w:szCs w:val="22"/>
        </w:rPr>
        <w:t>časté</w:t>
      </w:r>
      <w:r w:rsidRPr="00ED7874">
        <w:rPr>
          <w:spacing w:val="1"/>
          <w:sz w:val="22"/>
          <w:szCs w:val="22"/>
        </w:rPr>
        <w:t xml:space="preserve"> </w:t>
      </w:r>
      <w:r w:rsidRPr="00ED7874">
        <w:rPr>
          <w:sz w:val="22"/>
          <w:szCs w:val="22"/>
        </w:rPr>
        <w:t>močenie</w:t>
      </w:r>
    </w:p>
    <w:p w14:paraId="7177E354" w14:textId="422C31DD" w:rsidR="00376CAB" w:rsidRPr="00ED7874" w:rsidRDefault="00376CAB" w:rsidP="00ED7874">
      <w:pPr>
        <w:pStyle w:val="Default"/>
        <w:numPr>
          <w:ilvl w:val="0"/>
          <w:numId w:val="10"/>
        </w:numPr>
        <w:ind w:left="567" w:hanging="567"/>
        <w:rPr>
          <w:sz w:val="22"/>
          <w:szCs w:val="22"/>
        </w:rPr>
      </w:pPr>
      <w:r w:rsidRPr="00ED7874">
        <w:rPr>
          <w:sz w:val="22"/>
          <w:szCs w:val="22"/>
        </w:rPr>
        <w:t>vysoká hladina kyseliny močovej v</w:t>
      </w:r>
      <w:r w:rsidRPr="00ED7874">
        <w:rPr>
          <w:spacing w:val="-12"/>
          <w:sz w:val="22"/>
          <w:szCs w:val="22"/>
        </w:rPr>
        <w:t> </w:t>
      </w:r>
      <w:r w:rsidRPr="00ED7874">
        <w:rPr>
          <w:sz w:val="22"/>
          <w:szCs w:val="22"/>
        </w:rPr>
        <w:t>krvi</w:t>
      </w:r>
    </w:p>
    <w:p w14:paraId="0504A88A" w14:textId="4125F0CB" w:rsidR="00376CAB" w:rsidRPr="00ED7874" w:rsidRDefault="00376CAB" w:rsidP="00ED7874">
      <w:pPr>
        <w:pStyle w:val="Default"/>
        <w:numPr>
          <w:ilvl w:val="0"/>
          <w:numId w:val="10"/>
        </w:numPr>
        <w:ind w:left="567" w:hanging="567"/>
        <w:rPr>
          <w:sz w:val="22"/>
          <w:szCs w:val="22"/>
        </w:rPr>
      </w:pPr>
      <w:r w:rsidRPr="00ED7874">
        <w:rPr>
          <w:sz w:val="22"/>
          <w:szCs w:val="22"/>
        </w:rPr>
        <w:lastRenderedPageBreak/>
        <w:t>nízka hladina horčíka v</w:t>
      </w:r>
      <w:r w:rsidRPr="00ED7874">
        <w:rPr>
          <w:spacing w:val="-3"/>
          <w:sz w:val="22"/>
          <w:szCs w:val="22"/>
        </w:rPr>
        <w:t> </w:t>
      </w:r>
      <w:r w:rsidRPr="00ED7874">
        <w:rPr>
          <w:sz w:val="22"/>
          <w:szCs w:val="22"/>
        </w:rPr>
        <w:t>krvi</w:t>
      </w:r>
    </w:p>
    <w:p w14:paraId="02EFA447" w14:textId="24F4DD66" w:rsidR="00376CAB" w:rsidRPr="00ED7874" w:rsidRDefault="00376CAB" w:rsidP="00ED7874">
      <w:pPr>
        <w:pStyle w:val="Default"/>
        <w:numPr>
          <w:ilvl w:val="0"/>
          <w:numId w:val="10"/>
        </w:numPr>
        <w:ind w:left="567" w:hanging="567"/>
        <w:rPr>
          <w:sz w:val="22"/>
          <w:szCs w:val="22"/>
        </w:rPr>
      </w:pPr>
      <w:r w:rsidRPr="00ED7874">
        <w:rPr>
          <w:sz w:val="22"/>
          <w:szCs w:val="22"/>
        </w:rPr>
        <w:t>nízka hladina sodíka v</w:t>
      </w:r>
      <w:r w:rsidRPr="00ED7874">
        <w:rPr>
          <w:spacing w:val="-6"/>
          <w:sz w:val="22"/>
          <w:szCs w:val="22"/>
        </w:rPr>
        <w:t> </w:t>
      </w:r>
      <w:r w:rsidRPr="00ED7874">
        <w:rPr>
          <w:sz w:val="22"/>
          <w:szCs w:val="22"/>
        </w:rPr>
        <w:t>krvi</w:t>
      </w:r>
    </w:p>
    <w:p w14:paraId="0B53558D" w14:textId="18EAD11F" w:rsidR="00376CAB" w:rsidRPr="00ED7874" w:rsidRDefault="00376CAB" w:rsidP="00ED7874">
      <w:pPr>
        <w:pStyle w:val="Default"/>
        <w:numPr>
          <w:ilvl w:val="0"/>
          <w:numId w:val="10"/>
        </w:numPr>
        <w:ind w:left="567" w:hanging="567"/>
        <w:rPr>
          <w:sz w:val="22"/>
          <w:szCs w:val="22"/>
        </w:rPr>
      </w:pPr>
      <w:r w:rsidRPr="00ED7874">
        <w:rPr>
          <w:sz w:val="22"/>
          <w:szCs w:val="22"/>
        </w:rPr>
        <w:t>závraty, mdloby pri postavení</w:t>
      </w:r>
      <w:r w:rsidRPr="00ED7874">
        <w:rPr>
          <w:spacing w:val="-3"/>
          <w:sz w:val="22"/>
          <w:szCs w:val="22"/>
        </w:rPr>
        <w:t xml:space="preserve"> </w:t>
      </w:r>
      <w:r w:rsidRPr="00ED7874">
        <w:rPr>
          <w:sz w:val="22"/>
          <w:szCs w:val="22"/>
        </w:rPr>
        <w:t>sa</w:t>
      </w:r>
    </w:p>
    <w:p w14:paraId="036541C5" w14:textId="15D07E52" w:rsidR="00376CAB" w:rsidRPr="00ED7874" w:rsidRDefault="00376CAB" w:rsidP="00ED7874">
      <w:pPr>
        <w:pStyle w:val="Default"/>
        <w:numPr>
          <w:ilvl w:val="0"/>
          <w:numId w:val="10"/>
        </w:numPr>
        <w:ind w:left="567" w:hanging="567"/>
        <w:rPr>
          <w:sz w:val="22"/>
          <w:szCs w:val="22"/>
        </w:rPr>
      </w:pPr>
      <w:r w:rsidRPr="00ED7874">
        <w:rPr>
          <w:sz w:val="22"/>
          <w:szCs w:val="22"/>
        </w:rPr>
        <w:t>znížená chuť do</w:t>
      </w:r>
      <w:r w:rsidRPr="00ED7874">
        <w:rPr>
          <w:spacing w:val="5"/>
          <w:sz w:val="22"/>
          <w:szCs w:val="22"/>
        </w:rPr>
        <w:t xml:space="preserve"> </w:t>
      </w:r>
      <w:r w:rsidRPr="00ED7874">
        <w:rPr>
          <w:sz w:val="22"/>
          <w:szCs w:val="22"/>
        </w:rPr>
        <w:t>jedla</w:t>
      </w:r>
    </w:p>
    <w:p w14:paraId="7A8AC762" w14:textId="2E60F9EA" w:rsidR="00376CAB" w:rsidRPr="00ED7874" w:rsidRDefault="00376CAB" w:rsidP="00ED7874">
      <w:pPr>
        <w:pStyle w:val="Default"/>
        <w:numPr>
          <w:ilvl w:val="0"/>
          <w:numId w:val="10"/>
        </w:numPr>
        <w:ind w:left="567" w:hanging="567"/>
        <w:rPr>
          <w:sz w:val="22"/>
          <w:szCs w:val="22"/>
        </w:rPr>
      </w:pPr>
      <w:r w:rsidRPr="00ED7874">
        <w:rPr>
          <w:sz w:val="22"/>
          <w:szCs w:val="22"/>
        </w:rPr>
        <w:t>nevoľnosť a</w:t>
      </w:r>
      <w:r w:rsidRPr="00ED7874">
        <w:rPr>
          <w:spacing w:val="6"/>
          <w:sz w:val="22"/>
          <w:szCs w:val="22"/>
        </w:rPr>
        <w:t> </w:t>
      </w:r>
      <w:r w:rsidRPr="00ED7874">
        <w:rPr>
          <w:sz w:val="22"/>
          <w:szCs w:val="22"/>
        </w:rPr>
        <w:t>vracanie</w:t>
      </w:r>
    </w:p>
    <w:p w14:paraId="1FB36604" w14:textId="6856D800" w:rsidR="00376CAB" w:rsidRPr="00ED7874" w:rsidRDefault="00376CAB" w:rsidP="00ED7874">
      <w:pPr>
        <w:pStyle w:val="Default"/>
        <w:numPr>
          <w:ilvl w:val="0"/>
          <w:numId w:val="10"/>
        </w:numPr>
        <w:ind w:left="567" w:hanging="567"/>
        <w:rPr>
          <w:sz w:val="22"/>
          <w:szCs w:val="22"/>
        </w:rPr>
      </w:pPr>
      <w:r w:rsidRPr="00ED7874">
        <w:rPr>
          <w:sz w:val="22"/>
          <w:szCs w:val="22"/>
        </w:rPr>
        <w:t>svrbivé vyrážky a iné typy</w:t>
      </w:r>
      <w:r w:rsidRPr="00ED7874">
        <w:rPr>
          <w:spacing w:val="-20"/>
          <w:sz w:val="22"/>
          <w:szCs w:val="22"/>
        </w:rPr>
        <w:t xml:space="preserve"> </w:t>
      </w:r>
      <w:r w:rsidRPr="00ED7874">
        <w:rPr>
          <w:sz w:val="22"/>
          <w:szCs w:val="22"/>
        </w:rPr>
        <w:t>vyrážok</w:t>
      </w:r>
    </w:p>
    <w:p w14:paraId="66A9780D" w14:textId="4CDCE38C" w:rsidR="00376CAB" w:rsidRPr="00ED7874" w:rsidRDefault="00376CAB" w:rsidP="00ED7874">
      <w:pPr>
        <w:pStyle w:val="Default"/>
        <w:numPr>
          <w:ilvl w:val="0"/>
          <w:numId w:val="10"/>
        </w:numPr>
        <w:ind w:left="567" w:hanging="567"/>
        <w:rPr>
          <w:sz w:val="22"/>
          <w:szCs w:val="22"/>
        </w:rPr>
      </w:pPr>
      <w:r w:rsidRPr="00ED7874">
        <w:rPr>
          <w:sz w:val="22"/>
          <w:szCs w:val="22"/>
        </w:rPr>
        <w:t>neschopnosť dosiahnuť alebo udržať</w:t>
      </w:r>
      <w:r w:rsidRPr="00ED7874">
        <w:rPr>
          <w:spacing w:val="11"/>
          <w:sz w:val="22"/>
          <w:szCs w:val="22"/>
        </w:rPr>
        <w:t xml:space="preserve"> </w:t>
      </w:r>
      <w:r w:rsidRPr="00ED7874">
        <w:rPr>
          <w:sz w:val="22"/>
          <w:szCs w:val="22"/>
        </w:rPr>
        <w:t>erekciu</w:t>
      </w:r>
    </w:p>
    <w:p w14:paraId="16740AA0" w14:textId="0C7AFE70" w:rsidR="00236AD6" w:rsidRPr="00ED7874" w:rsidRDefault="00236AD6" w:rsidP="00ED7874">
      <w:pPr>
        <w:pStyle w:val="Default"/>
        <w:rPr>
          <w:b/>
          <w:bCs/>
          <w:sz w:val="22"/>
          <w:szCs w:val="22"/>
        </w:rPr>
      </w:pPr>
    </w:p>
    <w:p w14:paraId="657FD917" w14:textId="1373A12A" w:rsidR="00376CAB" w:rsidRPr="00ED7874" w:rsidRDefault="00376CAB" w:rsidP="00ED7874">
      <w:pPr>
        <w:pStyle w:val="Default"/>
        <w:rPr>
          <w:i/>
          <w:sz w:val="22"/>
          <w:szCs w:val="22"/>
        </w:rPr>
      </w:pPr>
      <w:r w:rsidRPr="00ED7874">
        <w:rPr>
          <w:i/>
          <w:sz w:val="22"/>
          <w:szCs w:val="22"/>
        </w:rPr>
        <w:t>Menej časté (môžu postihovať menej ako 1 zo 100 ľudí)</w:t>
      </w:r>
    </w:p>
    <w:p w14:paraId="55FA925C" w14:textId="48349B91" w:rsidR="00376CAB" w:rsidRPr="00ED7874" w:rsidRDefault="00376CAB" w:rsidP="00ED7874">
      <w:pPr>
        <w:pStyle w:val="Default"/>
        <w:numPr>
          <w:ilvl w:val="0"/>
          <w:numId w:val="15"/>
        </w:numPr>
        <w:ind w:left="0" w:firstLine="0"/>
        <w:rPr>
          <w:b/>
          <w:bCs/>
          <w:sz w:val="22"/>
          <w:szCs w:val="22"/>
        </w:rPr>
      </w:pPr>
      <w:r w:rsidRPr="00ED7874">
        <w:rPr>
          <w:sz w:val="22"/>
          <w:szCs w:val="22"/>
        </w:rPr>
        <w:t>rýchly tep</w:t>
      </w:r>
      <w:r w:rsidRPr="00ED7874">
        <w:rPr>
          <w:spacing w:val="-1"/>
          <w:sz w:val="22"/>
          <w:szCs w:val="22"/>
        </w:rPr>
        <w:t xml:space="preserve"> </w:t>
      </w:r>
      <w:r w:rsidRPr="00ED7874">
        <w:rPr>
          <w:sz w:val="22"/>
          <w:szCs w:val="22"/>
        </w:rPr>
        <w:t>srdca</w:t>
      </w:r>
    </w:p>
    <w:p w14:paraId="2540DA3A" w14:textId="38A41106" w:rsidR="00376CAB" w:rsidRPr="00ED7874" w:rsidRDefault="00376CAB" w:rsidP="00ED7874">
      <w:pPr>
        <w:pStyle w:val="Default"/>
        <w:numPr>
          <w:ilvl w:val="0"/>
          <w:numId w:val="15"/>
        </w:numPr>
        <w:ind w:left="0" w:firstLine="0"/>
        <w:rPr>
          <w:b/>
          <w:bCs/>
          <w:sz w:val="22"/>
          <w:szCs w:val="22"/>
        </w:rPr>
      </w:pPr>
      <w:r w:rsidRPr="00ED7874">
        <w:rPr>
          <w:sz w:val="22"/>
          <w:szCs w:val="22"/>
        </w:rPr>
        <w:t>pocit, že sa krúti</w:t>
      </w:r>
      <w:r w:rsidRPr="00ED7874">
        <w:rPr>
          <w:spacing w:val="2"/>
          <w:sz w:val="22"/>
          <w:szCs w:val="22"/>
        </w:rPr>
        <w:t xml:space="preserve"> </w:t>
      </w:r>
      <w:r w:rsidRPr="00ED7874">
        <w:rPr>
          <w:sz w:val="22"/>
          <w:szCs w:val="22"/>
        </w:rPr>
        <w:t>okolie</w:t>
      </w:r>
    </w:p>
    <w:p w14:paraId="092DF663" w14:textId="41B3CC6F" w:rsidR="00376CAB" w:rsidRPr="00ED7874" w:rsidRDefault="00376CAB" w:rsidP="00ED7874">
      <w:pPr>
        <w:pStyle w:val="Default"/>
        <w:numPr>
          <w:ilvl w:val="0"/>
          <w:numId w:val="15"/>
        </w:numPr>
        <w:ind w:left="0" w:firstLine="0"/>
        <w:rPr>
          <w:b/>
          <w:bCs/>
          <w:sz w:val="22"/>
          <w:szCs w:val="22"/>
        </w:rPr>
      </w:pPr>
      <w:r w:rsidRPr="00ED7874">
        <w:rPr>
          <w:sz w:val="22"/>
          <w:szCs w:val="22"/>
        </w:rPr>
        <w:t>porucha</w:t>
      </w:r>
      <w:r w:rsidRPr="00ED7874">
        <w:rPr>
          <w:spacing w:val="3"/>
          <w:sz w:val="22"/>
          <w:szCs w:val="22"/>
        </w:rPr>
        <w:t xml:space="preserve"> </w:t>
      </w:r>
      <w:r w:rsidRPr="00ED7874">
        <w:rPr>
          <w:sz w:val="22"/>
          <w:szCs w:val="22"/>
        </w:rPr>
        <w:t>videnia</w:t>
      </w:r>
    </w:p>
    <w:p w14:paraId="29B68FB3" w14:textId="321A9E7D" w:rsidR="00376CAB" w:rsidRPr="00ED7874" w:rsidRDefault="00376CAB" w:rsidP="00ED7874">
      <w:pPr>
        <w:pStyle w:val="Default"/>
        <w:numPr>
          <w:ilvl w:val="0"/>
          <w:numId w:val="15"/>
        </w:numPr>
        <w:ind w:left="0" w:firstLine="0"/>
        <w:rPr>
          <w:b/>
          <w:bCs/>
          <w:sz w:val="22"/>
          <w:szCs w:val="22"/>
        </w:rPr>
      </w:pPr>
      <w:r w:rsidRPr="00ED7874">
        <w:rPr>
          <w:sz w:val="22"/>
          <w:szCs w:val="22"/>
        </w:rPr>
        <w:t>nepríjemný pocit v žalúdku</w:t>
      </w:r>
    </w:p>
    <w:p w14:paraId="0BBFC151" w14:textId="27A3D205" w:rsidR="00376CAB" w:rsidRPr="00ED7874" w:rsidRDefault="00376CAB" w:rsidP="00ED7874">
      <w:pPr>
        <w:pStyle w:val="Default"/>
        <w:numPr>
          <w:ilvl w:val="0"/>
          <w:numId w:val="15"/>
        </w:numPr>
        <w:ind w:left="0" w:firstLine="0"/>
        <w:rPr>
          <w:b/>
          <w:bCs/>
          <w:sz w:val="22"/>
          <w:szCs w:val="22"/>
        </w:rPr>
      </w:pPr>
      <w:r w:rsidRPr="00ED7874">
        <w:rPr>
          <w:sz w:val="22"/>
          <w:szCs w:val="22"/>
        </w:rPr>
        <w:t>bolesť na</w:t>
      </w:r>
      <w:r w:rsidRPr="00ED7874">
        <w:rPr>
          <w:spacing w:val="3"/>
          <w:sz w:val="22"/>
          <w:szCs w:val="22"/>
        </w:rPr>
        <w:t xml:space="preserve"> </w:t>
      </w:r>
      <w:r w:rsidRPr="00ED7874">
        <w:rPr>
          <w:sz w:val="22"/>
          <w:szCs w:val="22"/>
        </w:rPr>
        <w:t>hrudi</w:t>
      </w:r>
    </w:p>
    <w:p w14:paraId="52BCDD36" w14:textId="3A04AB14" w:rsidR="00376CAB" w:rsidRPr="00ED7874" w:rsidRDefault="00376CAB" w:rsidP="00ED7874">
      <w:pPr>
        <w:pStyle w:val="Default"/>
        <w:numPr>
          <w:ilvl w:val="0"/>
          <w:numId w:val="15"/>
        </w:numPr>
        <w:ind w:left="0" w:firstLine="0"/>
        <w:rPr>
          <w:b/>
          <w:bCs/>
          <w:sz w:val="22"/>
          <w:szCs w:val="22"/>
        </w:rPr>
      </w:pPr>
      <w:r w:rsidRPr="00ED7874">
        <w:rPr>
          <w:sz w:val="22"/>
          <w:szCs w:val="22"/>
        </w:rPr>
        <w:t>vzostup dusíka močoviny, kreatinínu a kyseliny močovej v</w:t>
      </w:r>
      <w:r w:rsidRPr="00ED7874">
        <w:rPr>
          <w:spacing w:val="-16"/>
          <w:sz w:val="22"/>
          <w:szCs w:val="22"/>
        </w:rPr>
        <w:t> </w:t>
      </w:r>
      <w:r w:rsidRPr="00ED7874">
        <w:rPr>
          <w:sz w:val="22"/>
          <w:szCs w:val="22"/>
        </w:rPr>
        <w:t>krvi</w:t>
      </w:r>
    </w:p>
    <w:p w14:paraId="0906EE5E" w14:textId="69B0C847" w:rsidR="00376CAB" w:rsidRPr="00ED7874" w:rsidRDefault="00376CAB" w:rsidP="00ED7874">
      <w:pPr>
        <w:pStyle w:val="Default"/>
        <w:numPr>
          <w:ilvl w:val="0"/>
          <w:numId w:val="15"/>
        </w:numPr>
        <w:ind w:left="0" w:firstLine="0"/>
        <w:rPr>
          <w:b/>
          <w:bCs/>
          <w:sz w:val="22"/>
          <w:szCs w:val="22"/>
        </w:rPr>
      </w:pPr>
      <w:r w:rsidRPr="00ED7874">
        <w:rPr>
          <w:sz w:val="22"/>
          <w:szCs w:val="22"/>
        </w:rPr>
        <w:t>vysoká hladina vápnika, tukov alebo sodíka v</w:t>
      </w:r>
      <w:r w:rsidRPr="00ED7874">
        <w:rPr>
          <w:spacing w:val="-11"/>
          <w:sz w:val="22"/>
          <w:szCs w:val="22"/>
        </w:rPr>
        <w:t> </w:t>
      </w:r>
      <w:r w:rsidRPr="00ED7874">
        <w:rPr>
          <w:sz w:val="22"/>
          <w:szCs w:val="22"/>
        </w:rPr>
        <w:t>krvi</w:t>
      </w:r>
    </w:p>
    <w:p w14:paraId="1B0516FB" w14:textId="6A5C74FF" w:rsidR="00376CAB" w:rsidRPr="00ED7874" w:rsidRDefault="00376CAB" w:rsidP="00ED7874">
      <w:pPr>
        <w:pStyle w:val="Default"/>
        <w:numPr>
          <w:ilvl w:val="0"/>
          <w:numId w:val="15"/>
        </w:numPr>
        <w:ind w:left="0" w:firstLine="0"/>
        <w:rPr>
          <w:b/>
          <w:bCs/>
          <w:sz w:val="22"/>
          <w:szCs w:val="22"/>
        </w:rPr>
      </w:pPr>
      <w:r w:rsidRPr="00ED7874">
        <w:rPr>
          <w:sz w:val="22"/>
          <w:szCs w:val="22"/>
        </w:rPr>
        <w:t>pokles draslíka v</w:t>
      </w:r>
      <w:r w:rsidRPr="00ED7874">
        <w:rPr>
          <w:spacing w:val="-8"/>
          <w:sz w:val="22"/>
          <w:szCs w:val="22"/>
        </w:rPr>
        <w:t> </w:t>
      </w:r>
      <w:r w:rsidRPr="00ED7874">
        <w:rPr>
          <w:sz w:val="22"/>
          <w:szCs w:val="22"/>
        </w:rPr>
        <w:t>krvi</w:t>
      </w:r>
    </w:p>
    <w:p w14:paraId="6FEDC04C" w14:textId="17FECA01" w:rsidR="00376CAB" w:rsidRPr="00ED7874" w:rsidRDefault="00376CAB" w:rsidP="00ED7874">
      <w:pPr>
        <w:pStyle w:val="Default"/>
        <w:numPr>
          <w:ilvl w:val="0"/>
          <w:numId w:val="15"/>
        </w:numPr>
        <w:ind w:left="0" w:firstLine="0"/>
        <w:rPr>
          <w:b/>
          <w:bCs/>
          <w:sz w:val="22"/>
          <w:szCs w:val="22"/>
        </w:rPr>
      </w:pPr>
      <w:r w:rsidRPr="00ED7874">
        <w:rPr>
          <w:sz w:val="22"/>
          <w:szCs w:val="22"/>
        </w:rPr>
        <w:t>zapáchajúci</w:t>
      </w:r>
      <w:r w:rsidRPr="00ED7874">
        <w:rPr>
          <w:spacing w:val="4"/>
          <w:sz w:val="22"/>
          <w:szCs w:val="22"/>
        </w:rPr>
        <w:t xml:space="preserve"> </w:t>
      </w:r>
      <w:r w:rsidRPr="00ED7874">
        <w:rPr>
          <w:sz w:val="22"/>
          <w:szCs w:val="22"/>
        </w:rPr>
        <w:t>dych</w:t>
      </w:r>
    </w:p>
    <w:p w14:paraId="2498437C" w14:textId="32D611CF" w:rsidR="00376CAB" w:rsidRPr="00ED7874" w:rsidRDefault="00376CAB" w:rsidP="00ED7874">
      <w:pPr>
        <w:pStyle w:val="Default"/>
        <w:numPr>
          <w:ilvl w:val="0"/>
          <w:numId w:val="15"/>
        </w:numPr>
        <w:ind w:left="0" w:firstLine="0"/>
        <w:rPr>
          <w:b/>
          <w:bCs/>
          <w:sz w:val="22"/>
          <w:szCs w:val="22"/>
        </w:rPr>
      </w:pPr>
      <w:r w:rsidRPr="00ED7874">
        <w:rPr>
          <w:sz w:val="22"/>
          <w:szCs w:val="22"/>
        </w:rPr>
        <w:t>hnačka</w:t>
      </w:r>
    </w:p>
    <w:p w14:paraId="597608AA" w14:textId="748BE534" w:rsidR="00376CAB" w:rsidRPr="00ED7874" w:rsidRDefault="00376CAB" w:rsidP="00ED7874">
      <w:pPr>
        <w:pStyle w:val="Default"/>
        <w:numPr>
          <w:ilvl w:val="0"/>
          <w:numId w:val="15"/>
        </w:numPr>
        <w:ind w:left="0" w:firstLine="0"/>
        <w:rPr>
          <w:b/>
          <w:bCs/>
          <w:sz w:val="22"/>
          <w:szCs w:val="22"/>
        </w:rPr>
      </w:pPr>
      <w:r w:rsidRPr="00ED7874">
        <w:rPr>
          <w:sz w:val="22"/>
          <w:szCs w:val="22"/>
        </w:rPr>
        <w:t>suchosť v</w:t>
      </w:r>
      <w:r w:rsidRPr="00ED7874">
        <w:rPr>
          <w:spacing w:val="2"/>
          <w:sz w:val="22"/>
          <w:szCs w:val="22"/>
        </w:rPr>
        <w:t> </w:t>
      </w:r>
      <w:r w:rsidRPr="00ED7874">
        <w:rPr>
          <w:sz w:val="22"/>
          <w:szCs w:val="22"/>
        </w:rPr>
        <w:t>ústach</w:t>
      </w:r>
    </w:p>
    <w:p w14:paraId="5EF12006" w14:textId="4D35C275" w:rsidR="00376CAB" w:rsidRPr="00ED7874" w:rsidRDefault="00376CAB" w:rsidP="00ED7874">
      <w:pPr>
        <w:pStyle w:val="Default"/>
        <w:numPr>
          <w:ilvl w:val="0"/>
          <w:numId w:val="15"/>
        </w:numPr>
        <w:ind w:left="0" w:firstLine="0"/>
        <w:rPr>
          <w:b/>
          <w:bCs/>
          <w:sz w:val="22"/>
          <w:szCs w:val="22"/>
        </w:rPr>
      </w:pPr>
      <w:r w:rsidRPr="00ED7874">
        <w:rPr>
          <w:sz w:val="22"/>
          <w:szCs w:val="22"/>
        </w:rPr>
        <w:t>zvýšenie telesnej</w:t>
      </w:r>
      <w:r w:rsidRPr="00ED7874">
        <w:rPr>
          <w:spacing w:val="2"/>
          <w:sz w:val="22"/>
          <w:szCs w:val="22"/>
        </w:rPr>
        <w:t xml:space="preserve"> </w:t>
      </w:r>
      <w:r w:rsidRPr="00ED7874">
        <w:rPr>
          <w:sz w:val="22"/>
          <w:szCs w:val="22"/>
        </w:rPr>
        <w:t>hmotnosti</w:t>
      </w:r>
    </w:p>
    <w:p w14:paraId="2271D9B9" w14:textId="26BBE536" w:rsidR="00376CAB" w:rsidRPr="00ED7874" w:rsidRDefault="00376CAB" w:rsidP="00ED7874">
      <w:pPr>
        <w:pStyle w:val="Default"/>
        <w:numPr>
          <w:ilvl w:val="0"/>
          <w:numId w:val="15"/>
        </w:numPr>
        <w:ind w:left="0" w:firstLine="0"/>
        <w:rPr>
          <w:b/>
          <w:bCs/>
          <w:sz w:val="22"/>
          <w:szCs w:val="22"/>
        </w:rPr>
      </w:pPr>
      <w:r w:rsidRPr="00ED7874">
        <w:rPr>
          <w:sz w:val="22"/>
          <w:szCs w:val="22"/>
        </w:rPr>
        <w:t>strata chuti do</w:t>
      </w:r>
      <w:r w:rsidRPr="00ED7874">
        <w:rPr>
          <w:spacing w:val="13"/>
          <w:sz w:val="22"/>
          <w:szCs w:val="22"/>
        </w:rPr>
        <w:t xml:space="preserve"> </w:t>
      </w:r>
      <w:r w:rsidRPr="00ED7874">
        <w:rPr>
          <w:sz w:val="22"/>
          <w:szCs w:val="22"/>
        </w:rPr>
        <w:t>jedla</w:t>
      </w:r>
    </w:p>
    <w:p w14:paraId="11551DF7" w14:textId="6B0B8F83" w:rsidR="00376CAB" w:rsidRPr="00ED7874" w:rsidRDefault="00376CAB" w:rsidP="00ED7874">
      <w:pPr>
        <w:pStyle w:val="Default"/>
        <w:numPr>
          <w:ilvl w:val="0"/>
          <w:numId w:val="15"/>
        </w:numPr>
        <w:ind w:left="0" w:firstLine="0"/>
        <w:rPr>
          <w:b/>
          <w:bCs/>
          <w:sz w:val="22"/>
          <w:szCs w:val="22"/>
        </w:rPr>
      </w:pPr>
      <w:r w:rsidRPr="00ED7874">
        <w:rPr>
          <w:sz w:val="22"/>
          <w:szCs w:val="22"/>
        </w:rPr>
        <w:t>porucha vnímania</w:t>
      </w:r>
      <w:r w:rsidRPr="00ED7874">
        <w:rPr>
          <w:spacing w:val="6"/>
          <w:sz w:val="22"/>
          <w:szCs w:val="22"/>
        </w:rPr>
        <w:t xml:space="preserve"> </w:t>
      </w:r>
      <w:r w:rsidRPr="00ED7874">
        <w:rPr>
          <w:sz w:val="22"/>
          <w:szCs w:val="22"/>
        </w:rPr>
        <w:t>chuti</w:t>
      </w:r>
    </w:p>
    <w:p w14:paraId="358D89A1" w14:textId="00D64091" w:rsidR="00376CAB" w:rsidRPr="00ED7874" w:rsidRDefault="00376CAB" w:rsidP="00ED7874">
      <w:pPr>
        <w:pStyle w:val="Default"/>
        <w:numPr>
          <w:ilvl w:val="0"/>
          <w:numId w:val="15"/>
        </w:numPr>
        <w:ind w:left="0" w:firstLine="0"/>
        <w:rPr>
          <w:b/>
          <w:bCs/>
          <w:sz w:val="22"/>
          <w:szCs w:val="22"/>
        </w:rPr>
      </w:pPr>
      <w:r w:rsidRPr="00ED7874">
        <w:rPr>
          <w:sz w:val="22"/>
          <w:szCs w:val="22"/>
        </w:rPr>
        <w:t>bolesť</w:t>
      </w:r>
      <w:r w:rsidRPr="00ED7874">
        <w:rPr>
          <w:spacing w:val="4"/>
          <w:sz w:val="22"/>
          <w:szCs w:val="22"/>
        </w:rPr>
        <w:t xml:space="preserve"> </w:t>
      </w:r>
      <w:r w:rsidRPr="00ED7874">
        <w:rPr>
          <w:sz w:val="22"/>
          <w:szCs w:val="22"/>
        </w:rPr>
        <w:t>chrbta</w:t>
      </w:r>
    </w:p>
    <w:p w14:paraId="3677BABE" w14:textId="767D6F8C" w:rsidR="00376CAB" w:rsidRPr="00ED7874" w:rsidRDefault="00376CAB" w:rsidP="00ED7874">
      <w:pPr>
        <w:pStyle w:val="Default"/>
        <w:numPr>
          <w:ilvl w:val="0"/>
          <w:numId w:val="15"/>
        </w:numPr>
        <w:ind w:left="0" w:firstLine="0"/>
        <w:rPr>
          <w:b/>
          <w:bCs/>
          <w:sz w:val="22"/>
          <w:szCs w:val="22"/>
        </w:rPr>
      </w:pPr>
      <w:r w:rsidRPr="00ED7874">
        <w:rPr>
          <w:sz w:val="22"/>
          <w:szCs w:val="22"/>
        </w:rPr>
        <w:t>opuch</w:t>
      </w:r>
      <w:r w:rsidRPr="00ED7874">
        <w:rPr>
          <w:spacing w:val="1"/>
          <w:sz w:val="22"/>
          <w:szCs w:val="22"/>
        </w:rPr>
        <w:t xml:space="preserve"> </w:t>
      </w:r>
      <w:r w:rsidRPr="00ED7874">
        <w:rPr>
          <w:sz w:val="22"/>
          <w:szCs w:val="22"/>
        </w:rPr>
        <w:t>kĺbov</w:t>
      </w:r>
    </w:p>
    <w:p w14:paraId="452D3316" w14:textId="23A21543" w:rsidR="00376CAB" w:rsidRPr="00ED7874" w:rsidRDefault="00376CAB" w:rsidP="00ED7874">
      <w:pPr>
        <w:pStyle w:val="Default"/>
        <w:numPr>
          <w:ilvl w:val="0"/>
          <w:numId w:val="15"/>
        </w:numPr>
        <w:ind w:left="0" w:firstLine="0"/>
        <w:rPr>
          <w:b/>
          <w:bCs/>
          <w:sz w:val="22"/>
          <w:szCs w:val="22"/>
        </w:rPr>
      </w:pPr>
      <w:r w:rsidRPr="00ED7874">
        <w:rPr>
          <w:sz w:val="22"/>
          <w:szCs w:val="22"/>
        </w:rPr>
        <w:t>svalové</w:t>
      </w:r>
      <w:r w:rsidRPr="00ED7874">
        <w:rPr>
          <w:spacing w:val="2"/>
          <w:sz w:val="22"/>
          <w:szCs w:val="22"/>
        </w:rPr>
        <w:t xml:space="preserve"> </w:t>
      </w:r>
      <w:r w:rsidRPr="00ED7874">
        <w:rPr>
          <w:sz w:val="22"/>
          <w:szCs w:val="22"/>
        </w:rPr>
        <w:t>kŕče/slabosť/bolesť</w:t>
      </w:r>
    </w:p>
    <w:p w14:paraId="1C166C3B" w14:textId="09564E83" w:rsidR="00376CAB" w:rsidRPr="00ED7874" w:rsidRDefault="00376CAB" w:rsidP="00ED7874">
      <w:pPr>
        <w:pStyle w:val="Default"/>
        <w:numPr>
          <w:ilvl w:val="0"/>
          <w:numId w:val="15"/>
        </w:numPr>
        <w:ind w:left="0" w:firstLine="0"/>
        <w:rPr>
          <w:b/>
          <w:bCs/>
          <w:sz w:val="22"/>
          <w:szCs w:val="22"/>
        </w:rPr>
      </w:pPr>
      <w:r w:rsidRPr="00ED7874">
        <w:rPr>
          <w:sz w:val="22"/>
          <w:szCs w:val="22"/>
        </w:rPr>
        <w:t>bolesť končatín</w:t>
      </w:r>
    </w:p>
    <w:p w14:paraId="4F0E9FD3" w14:textId="181E010C" w:rsidR="00376CAB" w:rsidRPr="00ED7874" w:rsidRDefault="00376CAB" w:rsidP="00ED7874">
      <w:pPr>
        <w:pStyle w:val="Default"/>
        <w:numPr>
          <w:ilvl w:val="0"/>
          <w:numId w:val="15"/>
        </w:numPr>
        <w:ind w:left="0" w:firstLine="0"/>
        <w:rPr>
          <w:b/>
          <w:bCs/>
          <w:sz w:val="22"/>
          <w:szCs w:val="22"/>
        </w:rPr>
      </w:pPr>
      <w:r w:rsidRPr="00ED7874">
        <w:rPr>
          <w:sz w:val="22"/>
          <w:szCs w:val="22"/>
        </w:rPr>
        <w:t>neschopnosť stáť alebo chodiť zvyčajným</w:t>
      </w:r>
      <w:r w:rsidRPr="00ED7874">
        <w:rPr>
          <w:spacing w:val="3"/>
          <w:sz w:val="22"/>
          <w:szCs w:val="22"/>
        </w:rPr>
        <w:t xml:space="preserve"> </w:t>
      </w:r>
      <w:r w:rsidRPr="00ED7874">
        <w:rPr>
          <w:sz w:val="22"/>
          <w:szCs w:val="22"/>
        </w:rPr>
        <w:t>spôsobom</w:t>
      </w:r>
    </w:p>
    <w:p w14:paraId="521AEF0B" w14:textId="41ED55E7" w:rsidR="00376CAB" w:rsidRPr="00ED7874" w:rsidRDefault="000A57EB" w:rsidP="00ED7874">
      <w:pPr>
        <w:pStyle w:val="Default"/>
        <w:numPr>
          <w:ilvl w:val="0"/>
          <w:numId w:val="15"/>
        </w:numPr>
        <w:ind w:left="0" w:firstLine="0"/>
        <w:rPr>
          <w:b/>
          <w:bCs/>
          <w:sz w:val="22"/>
          <w:szCs w:val="22"/>
        </w:rPr>
      </w:pPr>
      <w:r w:rsidRPr="00ED7874">
        <w:rPr>
          <w:sz w:val="22"/>
          <w:szCs w:val="22"/>
        </w:rPr>
        <w:t>slabosť</w:t>
      </w:r>
    </w:p>
    <w:p w14:paraId="49054DD1" w14:textId="74760156" w:rsidR="000A57EB" w:rsidRPr="00ED7874" w:rsidRDefault="000A57EB" w:rsidP="00ED7874">
      <w:pPr>
        <w:pStyle w:val="Default"/>
        <w:numPr>
          <w:ilvl w:val="0"/>
          <w:numId w:val="15"/>
        </w:numPr>
        <w:ind w:left="0" w:firstLine="0"/>
        <w:rPr>
          <w:b/>
          <w:bCs/>
          <w:sz w:val="22"/>
          <w:szCs w:val="22"/>
        </w:rPr>
      </w:pPr>
      <w:r w:rsidRPr="00ED7874">
        <w:rPr>
          <w:sz w:val="22"/>
          <w:szCs w:val="22"/>
        </w:rPr>
        <w:t>porucha</w:t>
      </w:r>
      <w:r w:rsidRPr="00ED7874">
        <w:rPr>
          <w:spacing w:val="3"/>
          <w:sz w:val="22"/>
          <w:szCs w:val="22"/>
        </w:rPr>
        <w:t xml:space="preserve"> </w:t>
      </w:r>
      <w:r w:rsidRPr="00ED7874">
        <w:rPr>
          <w:sz w:val="22"/>
          <w:szCs w:val="22"/>
        </w:rPr>
        <w:t>koordinácie</w:t>
      </w:r>
    </w:p>
    <w:p w14:paraId="6E1E47A3" w14:textId="33D5E133" w:rsidR="000A57EB" w:rsidRPr="00ED7874" w:rsidRDefault="000A57EB" w:rsidP="00ED7874">
      <w:pPr>
        <w:pStyle w:val="Default"/>
        <w:numPr>
          <w:ilvl w:val="0"/>
          <w:numId w:val="15"/>
        </w:numPr>
        <w:ind w:left="0" w:firstLine="0"/>
        <w:rPr>
          <w:b/>
          <w:bCs/>
          <w:sz w:val="22"/>
          <w:szCs w:val="22"/>
        </w:rPr>
      </w:pPr>
      <w:r w:rsidRPr="00ED7874">
        <w:rPr>
          <w:sz w:val="22"/>
          <w:szCs w:val="22"/>
        </w:rPr>
        <w:t>závraty pri vstávaní alebo po</w:t>
      </w:r>
      <w:r w:rsidRPr="00ED7874">
        <w:rPr>
          <w:spacing w:val="1"/>
          <w:sz w:val="22"/>
          <w:szCs w:val="22"/>
        </w:rPr>
        <w:t xml:space="preserve"> </w:t>
      </w:r>
      <w:r w:rsidRPr="00ED7874">
        <w:rPr>
          <w:sz w:val="22"/>
          <w:szCs w:val="22"/>
        </w:rPr>
        <w:t>telesnej námahe</w:t>
      </w:r>
    </w:p>
    <w:p w14:paraId="2F2D2078" w14:textId="38CAAA50" w:rsidR="000A57EB" w:rsidRPr="00ED7874" w:rsidRDefault="000A57EB" w:rsidP="00ED7874">
      <w:pPr>
        <w:pStyle w:val="Default"/>
        <w:numPr>
          <w:ilvl w:val="0"/>
          <w:numId w:val="15"/>
        </w:numPr>
        <w:ind w:left="0" w:firstLine="0"/>
        <w:rPr>
          <w:b/>
          <w:bCs/>
          <w:sz w:val="22"/>
          <w:szCs w:val="22"/>
        </w:rPr>
      </w:pPr>
      <w:r w:rsidRPr="00ED7874">
        <w:rPr>
          <w:sz w:val="22"/>
          <w:szCs w:val="22"/>
        </w:rPr>
        <w:t>nedostatok energie</w:t>
      </w:r>
    </w:p>
    <w:p w14:paraId="51F4929B" w14:textId="4B9F4CB5" w:rsidR="00AA631B" w:rsidRPr="00ED7874" w:rsidRDefault="00AA631B" w:rsidP="00ED7874">
      <w:pPr>
        <w:pStyle w:val="Default"/>
        <w:numPr>
          <w:ilvl w:val="0"/>
          <w:numId w:val="15"/>
        </w:numPr>
        <w:ind w:left="0" w:firstLine="0"/>
        <w:rPr>
          <w:b/>
          <w:bCs/>
          <w:sz w:val="22"/>
          <w:szCs w:val="22"/>
        </w:rPr>
      </w:pPr>
      <w:r w:rsidRPr="00ED7874">
        <w:rPr>
          <w:sz w:val="22"/>
          <w:szCs w:val="22"/>
        </w:rPr>
        <w:t>poruchy</w:t>
      </w:r>
      <w:r w:rsidRPr="00ED7874">
        <w:rPr>
          <w:spacing w:val="-1"/>
          <w:sz w:val="22"/>
          <w:szCs w:val="22"/>
        </w:rPr>
        <w:t xml:space="preserve"> </w:t>
      </w:r>
      <w:r w:rsidRPr="00ED7874">
        <w:rPr>
          <w:sz w:val="22"/>
          <w:szCs w:val="22"/>
        </w:rPr>
        <w:t>spánku</w:t>
      </w:r>
    </w:p>
    <w:p w14:paraId="394EAB53" w14:textId="7BC3A1E2" w:rsidR="00AA631B" w:rsidRPr="00ED7874" w:rsidRDefault="00AA631B" w:rsidP="00ED7874">
      <w:pPr>
        <w:pStyle w:val="Default"/>
        <w:numPr>
          <w:ilvl w:val="0"/>
          <w:numId w:val="15"/>
        </w:numPr>
        <w:ind w:left="0" w:firstLine="0"/>
        <w:rPr>
          <w:b/>
          <w:bCs/>
          <w:sz w:val="22"/>
          <w:szCs w:val="22"/>
        </w:rPr>
      </w:pPr>
      <w:r w:rsidRPr="00ED7874">
        <w:rPr>
          <w:sz w:val="22"/>
          <w:szCs w:val="22"/>
        </w:rPr>
        <w:t>mravčenie alebo strata</w:t>
      </w:r>
      <w:r w:rsidRPr="00ED7874">
        <w:rPr>
          <w:spacing w:val="3"/>
          <w:sz w:val="22"/>
          <w:szCs w:val="22"/>
        </w:rPr>
        <w:t xml:space="preserve"> </w:t>
      </w:r>
      <w:r w:rsidRPr="00ED7874">
        <w:rPr>
          <w:sz w:val="22"/>
          <w:szCs w:val="22"/>
        </w:rPr>
        <w:t>citlivosti</w:t>
      </w:r>
    </w:p>
    <w:p w14:paraId="1B2661C0" w14:textId="7607B3CD" w:rsidR="00AA631B" w:rsidRPr="00E93E87" w:rsidRDefault="00AA631B" w:rsidP="00ED7874">
      <w:pPr>
        <w:pStyle w:val="Default"/>
        <w:numPr>
          <w:ilvl w:val="0"/>
          <w:numId w:val="15"/>
        </w:numPr>
        <w:ind w:left="0" w:firstLine="0"/>
        <w:rPr>
          <w:b/>
          <w:bCs/>
          <w:sz w:val="22"/>
          <w:szCs w:val="22"/>
        </w:rPr>
      </w:pPr>
      <w:proofErr w:type="spellStart"/>
      <w:r w:rsidRPr="00E93E87">
        <w:rPr>
          <w:sz w:val="22"/>
          <w:szCs w:val="22"/>
        </w:rPr>
        <w:t>neuropatia</w:t>
      </w:r>
      <w:proofErr w:type="spellEnd"/>
      <w:r w:rsidR="004A3EEB" w:rsidRPr="00E93E87">
        <w:rPr>
          <w:sz w:val="22"/>
          <w:szCs w:val="22"/>
        </w:rPr>
        <w:t xml:space="preserve"> (poškodenie nervov)</w:t>
      </w:r>
    </w:p>
    <w:p w14:paraId="2800D631" w14:textId="39F685E8" w:rsidR="00AA631B" w:rsidRPr="00ED7874" w:rsidRDefault="00AA631B" w:rsidP="00ED7874">
      <w:pPr>
        <w:pStyle w:val="Default"/>
        <w:numPr>
          <w:ilvl w:val="0"/>
          <w:numId w:val="15"/>
        </w:numPr>
        <w:ind w:left="0" w:firstLine="0"/>
        <w:rPr>
          <w:b/>
          <w:bCs/>
          <w:sz w:val="22"/>
          <w:szCs w:val="22"/>
        </w:rPr>
      </w:pPr>
      <w:r w:rsidRPr="00ED7874">
        <w:rPr>
          <w:sz w:val="22"/>
          <w:szCs w:val="22"/>
        </w:rPr>
        <w:t>náhla dočasná strata</w:t>
      </w:r>
      <w:r w:rsidRPr="00ED7874">
        <w:rPr>
          <w:spacing w:val="5"/>
          <w:sz w:val="22"/>
          <w:szCs w:val="22"/>
        </w:rPr>
        <w:t xml:space="preserve"> </w:t>
      </w:r>
      <w:r w:rsidRPr="00ED7874">
        <w:rPr>
          <w:sz w:val="22"/>
          <w:szCs w:val="22"/>
        </w:rPr>
        <w:t>vedomia</w:t>
      </w:r>
    </w:p>
    <w:p w14:paraId="417BF26B" w14:textId="3A74F0E8" w:rsidR="00AA631B" w:rsidRPr="00ED7874" w:rsidRDefault="00AA631B" w:rsidP="00ED7874">
      <w:pPr>
        <w:pStyle w:val="Default"/>
        <w:numPr>
          <w:ilvl w:val="0"/>
          <w:numId w:val="15"/>
        </w:numPr>
        <w:ind w:left="0" w:firstLine="0"/>
        <w:rPr>
          <w:b/>
          <w:bCs/>
          <w:sz w:val="22"/>
          <w:szCs w:val="22"/>
        </w:rPr>
      </w:pPr>
      <w:r w:rsidRPr="00ED7874">
        <w:rPr>
          <w:sz w:val="22"/>
          <w:szCs w:val="22"/>
        </w:rPr>
        <w:t>nízky krvný tlak pri</w:t>
      </w:r>
      <w:r w:rsidRPr="00ED7874">
        <w:rPr>
          <w:spacing w:val="-14"/>
          <w:sz w:val="22"/>
          <w:szCs w:val="22"/>
        </w:rPr>
        <w:t xml:space="preserve"> </w:t>
      </w:r>
      <w:r w:rsidRPr="00ED7874">
        <w:rPr>
          <w:sz w:val="22"/>
          <w:szCs w:val="22"/>
        </w:rPr>
        <w:t>vstávaní</w:t>
      </w:r>
    </w:p>
    <w:p w14:paraId="334AD9F6" w14:textId="4971507D" w:rsidR="00AA631B" w:rsidRPr="00ED7874" w:rsidRDefault="00AA631B" w:rsidP="00ED7874">
      <w:pPr>
        <w:pStyle w:val="Default"/>
        <w:numPr>
          <w:ilvl w:val="0"/>
          <w:numId w:val="15"/>
        </w:numPr>
        <w:ind w:left="0" w:firstLine="0"/>
        <w:rPr>
          <w:b/>
          <w:bCs/>
          <w:sz w:val="22"/>
          <w:szCs w:val="22"/>
        </w:rPr>
      </w:pPr>
      <w:r w:rsidRPr="00ED7874">
        <w:rPr>
          <w:sz w:val="22"/>
          <w:szCs w:val="22"/>
        </w:rPr>
        <w:t>kašeľ</w:t>
      </w:r>
    </w:p>
    <w:p w14:paraId="1B299C8F" w14:textId="0494A5CD" w:rsidR="00AA631B" w:rsidRPr="00ED7874" w:rsidRDefault="00AA631B" w:rsidP="00ED7874">
      <w:pPr>
        <w:pStyle w:val="Default"/>
        <w:numPr>
          <w:ilvl w:val="0"/>
          <w:numId w:val="15"/>
        </w:numPr>
        <w:ind w:left="0" w:firstLine="0"/>
        <w:rPr>
          <w:b/>
          <w:bCs/>
          <w:sz w:val="22"/>
          <w:szCs w:val="22"/>
        </w:rPr>
      </w:pPr>
      <w:r w:rsidRPr="00ED7874">
        <w:rPr>
          <w:sz w:val="22"/>
          <w:szCs w:val="22"/>
        </w:rPr>
        <w:t>dýchavičnosť</w:t>
      </w:r>
    </w:p>
    <w:p w14:paraId="55A964BD" w14:textId="51A2352D" w:rsidR="00AA631B" w:rsidRPr="00ED7874" w:rsidRDefault="00AA631B" w:rsidP="00ED7874">
      <w:pPr>
        <w:pStyle w:val="Default"/>
        <w:numPr>
          <w:ilvl w:val="0"/>
          <w:numId w:val="15"/>
        </w:numPr>
        <w:ind w:left="0" w:firstLine="0"/>
        <w:rPr>
          <w:b/>
          <w:bCs/>
          <w:sz w:val="22"/>
          <w:szCs w:val="22"/>
        </w:rPr>
      </w:pPr>
      <w:r w:rsidRPr="00ED7874">
        <w:rPr>
          <w:sz w:val="22"/>
          <w:szCs w:val="22"/>
        </w:rPr>
        <w:t>podráždenie</w:t>
      </w:r>
      <w:r w:rsidRPr="00ED7874">
        <w:rPr>
          <w:spacing w:val="5"/>
          <w:sz w:val="22"/>
          <w:szCs w:val="22"/>
        </w:rPr>
        <w:t xml:space="preserve"> </w:t>
      </w:r>
      <w:r w:rsidRPr="00ED7874">
        <w:rPr>
          <w:sz w:val="22"/>
          <w:szCs w:val="22"/>
        </w:rPr>
        <w:t>hrdla</w:t>
      </w:r>
    </w:p>
    <w:p w14:paraId="56DEE5B3" w14:textId="333670E7" w:rsidR="00AA631B" w:rsidRPr="00ED7874" w:rsidRDefault="00AA631B" w:rsidP="00ED7874">
      <w:pPr>
        <w:pStyle w:val="Default"/>
        <w:numPr>
          <w:ilvl w:val="0"/>
          <w:numId w:val="15"/>
        </w:numPr>
        <w:ind w:left="0" w:firstLine="0"/>
        <w:rPr>
          <w:b/>
          <w:bCs/>
          <w:sz w:val="22"/>
          <w:szCs w:val="22"/>
        </w:rPr>
      </w:pPr>
      <w:r w:rsidRPr="00ED7874">
        <w:rPr>
          <w:sz w:val="22"/>
          <w:szCs w:val="22"/>
        </w:rPr>
        <w:t>nadmerné</w:t>
      </w:r>
      <w:r w:rsidRPr="00ED7874">
        <w:rPr>
          <w:spacing w:val="4"/>
          <w:sz w:val="22"/>
          <w:szCs w:val="22"/>
        </w:rPr>
        <w:t xml:space="preserve"> </w:t>
      </w:r>
      <w:r w:rsidRPr="00ED7874">
        <w:rPr>
          <w:sz w:val="22"/>
          <w:szCs w:val="22"/>
        </w:rPr>
        <w:t>potenie</w:t>
      </w:r>
    </w:p>
    <w:p w14:paraId="4A961ADE" w14:textId="0B245924" w:rsidR="00AA631B" w:rsidRPr="00ED7874" w:rsidRDefault="00AA631B" w:rsidP="00ED7874">
      <w:pPr>
        <w:pStyle w:val="Default"/>
        <w:numPr>
          <w:ilvl w:val="0"/>
          <w:numId w:val="15"/>
        </w:numPr>
        <w:ind w:left="0" w:firstLine="0"/>
        <w:rPr>
          <w:b/>
          <w:bCs/>
          <w:sz w:val="22"/>
          <w:szCs w:val="22"/>
        </w:rPr>
      </w:pPr>
      <w:r w:rsidRPr="00ED7874">
        <w:rPr>
          <w:sz w:val="22"/>
          <w:szCs w:val="22"/>
        </w:rPr>
        <w:t>svrbenie</w:t>
      </w:r>
    </w:p>
    <w:p w14:paraId="0C7C7E57" w14:textId="6F9DEDA9" w:rsidR="00AA631B" w:rsidRPr="00ED7874" w:rsidRDefault="00AA631B" w:rsidP="00ED7874">
      <w:pPr>
        <w:pStyle w:val="Default"/>
        <w:numPr>
          <w:ilvl w:val="0"/>
          <w:numId w:val="15"/>
        </w:numPr>
        <w:ind w:left="0" w:firstLine="0"/>
        <w:rPr>
          <w:b/>
          <w:bCs/>
          <w:sz w:val="22"/>
          <w:szCs w:val="22"/>
        </w:rPr>
      </w:pPr>
      <w:r w:rsidRPr="00ED7874">
        <w:rPr>
          <w:sz w:val="22"/>
          <w:szCs w:val="22"/>
        </w:rPr>
        <w:t>opuch, sčervenanie a bolesť pozdĺž</w:t>
      </w:r>
      <w:r w:rsidRPr="00ED7874">
        <w:rPr>
          <w:spacing w:val="2"/>
          <w:sz w:val="22"/>
          <w:szCs w:val="22"/>
        </w:rPr>
        <w:t xml:space="preserve"> </w:t>
      </w:r>
      <w:r w:rsidRPr="00ED7874">
        <w:rPr>
          <w:sz w:val="22"/>
          <w:szCs w:val="22"/>
        </w:rPr>
        <w:t>žily</w:t>
      </w:r>
    </w:p>
    <w:p w14:paraId="2DE145C8" w14:textId="6A09C3D9" w:rsidR="00AA631B" w:rsidRPr="00ED7874" w:rsidRDefault="00AA631B" w:rsidP="00ED7874">
      <w:pPr>
        <w:pStyle w:val="Default"/>
        <w:numPr>
          <w:ilvl w:val="0"/>
          <w:numId w:val="15"/>
        </w:numPr>
        <w:ind w:left="0" w:firstLine="0"/>
        <w:rPr>
          <w:b/>
          <w:bCs/>
          <w:sz w:val="22"/>
          <w:szCs w:val="22"/>
        </w:rPr>
      </w:pPr>
      <w:r w:rsidRPr="00ED7874">
        <w:rPr>
          <w:sz w:val="22"/>
          <w:szCs w:val="22"/>
        </w:rPr>
        <w:t>sčervenanie</w:t>
      </w:r>
      <w:r w:rsidRPr="00ED7874">
        <w:rPr>
          <w:spacing w:val="-1"/>
          <w:sz w:val="22"/>
          <w:szCs w:val="22"/>
        </w:rPr>
        <w:t xml:space="preserve"> </w:t>
      </w:r>
      <w:r w:rsidRPr="00ED7874">
        <w:rPr>
          <w:sz w:val="22"/>
          <w:szCs w:val="22"/>
        </w:rPr>
        <w:t>kože</w:t>
      </w:r>
    </w:p>
    <w:p w14:paraId="13AB446F" w14:textId="501A88B1" w:rsidR="00AA631B" w:rsidRPr="00ED7874" w:rsidRDefault="00AA631B" w:rsidP="00ED7874">
      <w:pPr>
        <w:pStyle w:val="Default"/>
        <w:numPr>
          <w:ilvl w:val="0"/>
          <w:numId w:val="15"/>
        </w:numPr>
        <w:ind w:left="0" w:firstLine="0"/>
        <w:rPr>
          <w:b/>
          <w:bCs/>
          <w:sz w:val="22"/>
          <w:szCs w:val="22"/>
        </w:rPr>
      </w:pPr>
      <w:r w:rsidRPr="00ED7874">
        <w:rPr>
          <w:sz w:val="22"/>
          <w:szCs w:val="22"/>
        </w:rPr>
        <w:t>chvenie</w:t>
      </w:r>
    </w:p>
    <w:p w14:paraId="24FABFE6" w14:textId="0ED2758F" w:rsidR="00AA631B" w:rsidRPr="00ED7874" w:rsidRDefault="00AA631B" w:rsidP="00ED7874">
      <w:pPr>
        <w:pStyle w:val="Default"/>
        <w:numPr>
          <w:ilvl w:val="0"/>
          <w:numId w:val="15"/>
        </w:numPr>
        <w:ind w:left="0" w:firstLine="0"/>
        <w:rPr>
          <w:b/>
          <w:bCs/>
          <w:sz w:val="22"/>
          <w:szCs w:val="22"/>
        </w:rPr>
      </w:pPr>
      <w:r w:rsidRPr="00ED7874">
        <w:rPr>
          <w:sz w:val="22"/>
          <w:szCs w:val="22"/>
        </w:rPr>
        <w:t>zmeny</w:t>
      </w:r>
      <w:r w:rsidRPr="00ED7874">
        <w:rPr>
          <w:spacing w:val="-3"/>
          <w:sz w:val="22"/>
          <w:szCs w:val="22"/>
        </w:rPr>
        <w:t xml:space="preserve"> </w:t>
      </w:r>
      <w:r w:rsidRPr="00ED7874">
        <w:rPr>
          <w:sz w:val="22"/>
          <w:szCs w:val="22"/>
        </w:rPr>
        <w:t>nálady</w:t>
      </w:r>
    </w:p>
    <w:p w14:paraId="3AF49A17" w14:textId="7FB899A4" w:rsidR="00AA631B" w:rsidRPr="00ED7874" w:rsidRDefault="00AA631B" w:rsidP="00ED7874">
      <w:pPr>
        <w:pStyle w:val="Default"/>
        <w:numPr>
          <w:ilvl w:val="0"/>
          <w:numId w:val="15"/>
        </w:numPr>
        <w:ind w:left="0" w:firstLine="0"/>
        <w:rPr>
          <w:b/>
          <w:bCs/>
          <w:sz w:val="22"/>
          <w:szCs w:val="22"/>
        </w:rPr>
      </w:pPr>
      <w:r w:rsidRPr="00ED7874">
        <w:rPr>
          <w:sz w:val="22"/>
          <w:szCs w:val="22"/>
        </w:rPr>
        <w:t>úzkosť</w:t>
      </w:r>
    </w:p>
    <w:p w14:paraId="67EB16F2" w14:textId="2F5052F4" w:rsidR="00AA631B" w:rsidRPr="00ED7874" w:rsidRDefault="00AA631B" w:rsidP="00ED7874">
      <w:pPr>
        <w:pStyle w:val="Default"/>
        <w:numPr>
          <w:ilvl w:val="0"/>
          <w:numId w:val="15"/>
        </w:numPr>
        <w:ind w:left="0" w:firstLine="0"/>
        <w:rPr>
          <w:b/>
          <w:bCs/>
          <w:sz w:val="22"/>
          <w:szCs w:val="22"/>
        </w:rPr>
      </w:pPr>
      <w:r w:rsidRPr="00ED7874">
        <w:rPr>
          <w:sz w:val="22"/>
          <w:szCs w:val="22"/>
        </w:rPr>
        <w:t>depresia</w:t>
      </w:r>
    </w:p>
    <w:p w14:paraId="378B2D5D" w14:textId="2E327D44" w:rsidR="00AA631B" w:rsidRPr="00ED7874" w:rsidRDefault="00AA631B" w:rsidP="00ED7874">
      <w:pPr>
        <w:pStyle w:val="Default"/>
        <w:numPr>
          <w:ilvl w:val="0"/>
          <w:numId w:val="15"/>
        </w:numPr>
        <w:ind w:left="0" w:firstLine="0"/>
        <w:rPr>
          <w:b/>
          <w:bCs/>
          <w:sz w:val="22"/>
          <w:szCs w:val="22"/>
        </w:rPr>
      </w:pPr>
      <w:r w:rsidRPr="00ED7874">
        <w:rPr>
          <w:sz w:val="22"/>
          <w:szCs w:val="22"/>
        </w:rPr>
        <w:t>nespavosť</w:t>
      </w:r>
    </w:p>
    <w:p w14:paraId="61FC53C5" w14:textId="3D6BF6ED" w:rsidR="00AA631B" w:rsidRPr="00ED7874" w:rsidRDefault="00AA631B" w:rsidP="00ED7874">
      <w:pPr>
        <w:pStyle w:val="Default"/>
        <w:numPr>
          <w:ilvl w:val="0"/>
          <w:numId w:val="15"/>
        </w:numPr>
        <w:ind w:left="0" w:firstLine="0"/>
        <w:rPr>
          <w:b/>
          <w:bCs/>
          <w:sz w:val="22"/>
          <w:szCs w:val="22"/>
        </w:rPr>
      </w:pPr>
      <w:r w:rsidRPr="00ED7874">
        <w:rPr>
          <w:sz w:val="22"/>
          <w:szCs w:val="22"/>
        </w:rPr>
        <w:t>poruchy</w:t>
      </w:r>
      <w:r w:rsidRPr="00ED7874">
        <w:rPr>
          <w:spacing w:val="3"/>
          <w:sz w:val="22"/>
          <w:szCs w:val="22"/>
        </w:rPr>
        <w:t xml:space="preserve"> </w:t>
      </w:r>
      <w:r w:rsidRPr="00ED7874">
        <w:rPr>
          <w:sz w:val="22"/>
          <w:szCs w:val="22"/>
        </w:rPr>
        <w:t>chuti</w:t>
      </w:r>
    </w:p>
    <w:p w14:paraId="71ECA515" w14:textId="519A4E48" w:rsidR="00AA631B" w:rsidRPr="00ED7874" w:rsidRDefault="00AA631B" w:rsidP="00ED7874">
      <w:pPr>
        <w:pStyle w:val="Default"/>
        <w:numPr>
          <w:ilvl w:val="0"/>
          <w:numId w:val="15"/>
        </w:numPr>
        <w:ind w:left="0" w:firstLine="0"/>
        <w:rPr>
          <w:b/>
          <w:bCs/>
          <w:sz w:val="22"/>
          <w:szCs w:val="22"/>
        </w:rPr>
      </w:pPr>
      <w:r w:rsidRPr="00ED7874">
        <w:rPr>
          <w:sz w:val="22"/>
          <w:szCs w:val="22"/>
        </w:rPr>
        <w:t>mdloby</w:t>
      </w:r>
    </w:p>
    <w:p w14:paraId="27BA011E" w14:textId="788E62CF" w:rsidR="00AA631B" w:rsidRPr="00ED7874" w:rsidRDefault="00AA631B" w:rsidP="00ED7874">
      <w:pPr>
        <w:pStyle w:val="Default"/>
        <w:numPr>
          <w:ilvl w:val="0"/>
          <w:numId w:val="15"/>
        </w:numPr>
        <w:ind w:left="0" w:firstLine="0"/>
        <w:rPr>
          <w:b/>
          <w:bCs/>
          <w:sz w:val="22"/>
          <w:szCs w:val="22"/>
        </w:rPr>
      </w:pPr>
      <w:r w:rsidRPr="00ED7874">
        <w:rPr>
          <w:sz w:val="22"/>
          <w:szCs w:val="22"/>
        </w:rPr>
        <w:t>strata vnímania</w:t>
      </w:r>
      <w:r w:rsidRPr="00ED7874">
        <w:rPr>
          <w:spacing w:val="4"/>
          <w:sz w:val="22"/>
          <w:szCs w:val="22"/>
        </w:rPr>
        <w:t xml:space="preserve"> </w:t>
      </w:r>
      <w:r w:rsidRPr="00ED7874">
        <w:rPr>
          <w:sz w:val="22"/>
          <w:szCs w:val="22"/>
        </w:rPr>
        <w:t>bolesti</w:t>
      </w:r>
    </w:p>
    <w:p w14:paraId="097188DA" w14:textId="01D66B00" w:rsidR="00AA631B" w:rsidRPr="00ED7874" w:rsidRDefault="00AA631B" w:rsidP="00ED7874">
      <w:pPr>
        <w:pStyle w:val="Default"/>
        <w:numPr>
          <w:ilvl w:val="0"/>
          <w:numId w:val="15"/>
        </w:numPr>
        <w:ind w:left="0" w:firstLine="0"/>
        <w:rPr>
          <w:b/>
          <w:bCs/>
          <w:sz w:val="22"/>
          <w:szCs w:val="22"/>
        </w:rPr>
      </w:pPr>
      <w:r w:rsidRPr="00ED7874">
        <w:rPr>
          <w:sz w:val="22"/>
          <w:szCs w:val="22"/>
        </w:rPr>
        <w:lastRenderedPageBreak/>
        <w:t>poruchy videnia</w:t>
      </w:r>
    </w:p>
    <w:p w14:paraId="19D383B8" w14:textId="62ECBC54" w:rsidR="00AA631B" w:rsidRPr="00ED7874" w:rsidRDefault="00AA631B" w:rsidP="00ED7874">
      <w:pPr>
        <w:pStyle w:val="Default"/>
        <w:numPr>
          <w:ilvl w:val="0"/>
          <w:numId w:val="15"/>
        </w:numPr>
        <w:ind w:left="0" w:firstLine="0"/>
        <w:rPr>
          <w:b/>
          <w:bCs/>
          <w:sz w:val="22"/>
          <w:szCs w:val="22"/>
        </w:rPr>
      </w:pPr>
      <w:r w:rsidRPr="00ED7874">
        <w:rPr>
          <w:sz w:val="22"/>
          <w:szCs w:val="22"/>
        </w:rPr>
        <w:t>zhoršenie</w:t>
      </w:r>
      <w:r w:rsidRPr="00ED7874">
        <w:rPr>
          <w:spacing w:val="2"/>
          <w:sz w:val="22"/>
          <w:szCs w:val="22"/>
        </w:rPr>
        <w:t xml:space="preserve"> </w:t>
      </w:r>
      <w:r w:rsidRPr="00ED7874">
        <w:rPr>
          <w:sz w:val="22"/>
          <w:szCs w:val="22"/>
        </w:rPr>
        <w:t>videnia</w:t>
      </w:r>
    </w:p>
    <w:p w14:paraId="2F01DC80" w14:textId="3E4392C0" w:rsidR="00AA631B" w:rsidRPr="00ED7874" w:rsidRDefault="00AA631B" w:rsidP="00ED7874">
      <w:pPr>
        <w:pStyle w:val="Default"/>
        <w:numPr>
          <w:ilvl w:val="0"/>
          <w:numId w:val="15"/>
        </w:numPr>
        <w:ind w:left="0" w:firstLine="0"/>
        <w:rPr>
          <w:b/>
          <w:bCs/>
          <w:sz w:val="22"/>
          <w:szCs w:val="22"/>
        </w:rPr>
      </w:pPr>
      <w:r w:rsidRPr="00ED7874">
        <w:rPr>
          <w:sz w:val="22"/>
          <w:szCs w:val="22"/>
        </w:rPr>
        <w:t>zvonenie v ušiach</w:t>
      </w:r>
    </w:p>
    <w:p w14:paraId="67390862" w14:textId="57DAB616" w:rsidR="00AA631B" w:rsidRPr="00ED7874" w:rsidRDefault="00AA631B" w:rsidP="00ED7874">
      <w:pPr>
        <w:pStyle w:val="Default"/>
        <w:numPr>
          <w:ilvl w:val="0"/>
          <w:numId w:val="15"/>
        </w:numPr>
        <w:ind w:left="0" w:firstLine="0"/>
        <w:rPr>
          <w:b/>
          <w:bCs/>
          <w:sz w:val="22"/>
          <w:szCs w:val="22"/>
        </w:rPr>
      </w:pPr>
      <w:r w:rsidRPr="00ED7874">
        <w:rPr>
          <w:sz w:val="22"/>
          <w:szCs w:val="22"/>
        </w:rPr>
        <w:t>kýchanie/nádcha spôsobené zápalom nosovej sliznice</w:t>
      </w:r>
      <w:r w:rsidRPr="00ED7874">
        <w:rPr>
          <w:spacing w:val="8"/>
          <w:sz w:val="22"/>
          <w:szCs w:val="22"/>
        </w:rPr>
        <w:t xml:space="preserve"> </w:t>
      </w:r>
      <w:r w:rsidRPr="00ED7874">
        <w:rPr>
          <w:sz w:val="22"/>
          <w:szCs w:val="22"/>
        </w:rPr>
        <w:t>(</w:t>
      </w:r>
      <w:proofErr w:type="spellStart"/>
      <w:r w:rsidRPr="00ED7874">
        <w:rPr>
          <w:sz w:val="22"/>
          <w:szCs w:val="22"/>
        </w:rPr>
        <w:t>rinitída</w:t>
      </w:r>
      <w:proofErr w:type="spellEnd"/>
      <w:r w:rsidRPr="00ED7874">
        <w:rPr>
          <w:sz w:val="22"/>
          <w:szCs w:val="22"/>
        </w:rPr>
        <w:t>)</w:t>
      </w:r>
    </w:p>
    <w:p w14:paraId="7C884D45" w14:textId="5572476A" w:rsidR="00AA631B" w:rsidRPr="00ED7874" w:rsidRDefault="00AA631B" w:rsidP="00ED7874">
      <w:pPr>
        <w:pStyle w:val="Default"/>
        <w:numPr>
          <w:ilvl w:val="0"/>
          <w:numId w:val="15"/>
        </w:numPr>
        <w:ind w:left="0" w:firstLine="0"/>
        <w:rPr>
          <w:b/>
          <w:bCs/>
          <w:sz w:val="22"/>
          <w:szCs w:val="22"/>
        </w:rPr>
      </w:pPr>
      <w:r w:rsidRPr="00ED7874">
        <w:rPr>
          <w:sz w:val="22"/>
          <w:szCs w:val="22"/>
        </w:rPr>
        <w:t>zmeny vo vyprázdňovaní</w:t>
      </w:r>
      <w:r w:rsidRPr="00ED7874">
        <w:rPr>
          <w:spacing w:val="-11"/>
          <w:sz w:val="22"/>
          <w:szCs w:val="22"/>
        </w:rPr>
        <w:t xml:space="preserve"> </w:t>
      </w:r>
      <w:r w:rsidRPr="00ED7874">
        <w:rPr>
          <w:sz w:val="22"/>
          <w:szCs w:val="22"/>
        </w:rPr>
        <w:t>čriev</w:t>
      </w:r>
    </w:p>
    <w:p w14:paraId="1C2A8673" w14:textId="01DA02E1" w:rsidR="00AA631B" w:rsidRPr="00ED7874" w:rsidRDefault="00AA631B" w:rsidP="00ED7874">
      <w:pPr>
        <w:pStyle w:val="Default"/>
        <w:numPr>
          <w:ilvl w:val="0"/>
          <w:numId w:val="15"/>
        </w:numPr>
        <w:ind w:left="0" w:firstLine="0"/>
        <w:rPr>
          <w:b/>
          <w:bCs/>
          <w:sz w:val="22"/>
          <w:szCs w:val="22"/>
        </w:rPr>
      </w:pPr>
      <w:r w:rsidRPr="00ED7874">
        <w:rPr>
          <w:sz w:val="22"/>
          <w:szCs w:val="22"/>
        </w:rPr>
        <w:t>poruchy</w:t>
      </w:r>
      <w:r w:rsidRPr="00ED7874">
        <w:rPr>
          <w:spacing w:val="2"/>
          <w:sz w:val="22"/>
          <w:szCs w:val="22"/>
        </w:rPr>
        <w:t xml:space="preserve"> </w:t>
      </w:r>
      <w:r w:rsidRPr="00ED7874">
        <w:rPr>
          <w:sz w:val="22"/>
          <w:szCs w:val="22"/>
        </w:rPr>
        <w:t>trávenia</w:t>
      </w:r>
    </w:p>
    <w:p w14:paraId="23AD33FB" w14:textId="252A7E9F" w:rsidR="00AA631B" w:rsidRPr="00ED7874" w:rsidRDefault="00AA631B" w:rsidP="00ED7874">
      <w:pPr>
        <w:pStyle w:val="Default"/>
        <w:numPr>
          <w:ilvl w:val="0"/>
          <w:numId w:val="15"/>
        </w:numPr>
        <w:ind w:left="0" w:firstLine="0"/>
        <w:rPr>
          <w:b/>
          <w:bCs/>
          <w:sz w:val="22"/>
          <w:szCs w:val="22"/>
        </w:rPr>
      </w:pPr>
      <w:r w:rsidRPr="00ED7874">
        <w:rPr>
          <w:sz w:val="22"/>
          <w:szCs w:val="22"/>
        </w:rPr>
        <w:t>vypadávanie</w:t>
      </w:r>
      <w:r w:rsidRPr="00ED7874">
        <w:rPr>
          <w:spacing w:val="-4"/>
          <w:sz w:val="22"/>
          <w:szCs w:val="22"/>
        </w:rPr>
        <w:t xml:space="preserve"> </w:t>
      </w:r>
      <w:r w:rsidRPr="00ED7874">
        <w:rPr>
          <w:sz w:val="22"/>
          <w:szCs w:val="22"/>
        </w:rPr>
        <w:t>vlasov</w:t>
      </w:r>
    </w:p>
    <w:p w14:paraId="6A485D6B" w14:textId="2EAA7A9E" w:rsidR="00AA631B" w:rsidRPr="00ED7874" w:rsidRDefault="00AA631B" w:rsidP="00ED7874">
      <w:pPr>
        <w:pStyle w:val="Default"/>
        <w:numPr>
          <w:ilvl w:val="0"/>
          <w:numId w:val="15"/>
        </w:numPr>
        <w:ind w:left="0" w:firstLine="0"/>
        <w:rPr>
          <w:b/>
          <w:bCs/>
          <w:sz w:val="22"/>
          <w:szCs w:val="22"/>
        </w:rPr>
      </w:pPr>
      <w:r w:rsidRPr="00ED7874">
        <w:rPr>
          <w:sz w:val="22"/>
          <w:szCs w:val="22"/>
        </w:rPr>
        <w:t>svrbenie</w:t>
      </w:r>
      <w:r w:rsidRPr="00ED7874">
        <w:rPr>
          <w:spacing w:val="-1"/>
          <w:sz w:val="22"/>
          <w:szCs w:val="22"/>
        </w:rPr>
        <w:t xml:space="preserve"> </w:t>
      </w:r>
      <w:r w:rsidRPr="00ED7874">
        <w:rPr>
          <w:sz w:val="22"/>
          <w:szCs w:val="22"/>
        </w:rPr>
        <w:t>kože</w:t>
      </w:r>
    </w:p>
    <w:p w14:paraId="5D2ECC80" w14:textId="75FFD1DD" w:rsidR="00AA631B" w:rsidRPr="00ED7874" w:rsidRDefault="00AA631B" w:rsidP="00ED7874">
      <w:pPr>
        <w:pStyle w:val="Default"/>
        <w:numPr>
          <w:ilvl w:val="0"/>
          <w:numId w:val="15"/>
        </w:numPr>
        <w:ind w:left="0" w:firstLine="0"/>
        <w:rPr>
          <w:b/>
          <w:bCs/>
          <w:sz w:val="22"/>
          <w:szCs w:val="22"/>
        </w:rPr>
      </w:pPr>
      <w:r w:rsidRPr="00ED7874">
        <w:rPr>
          <w:sz w:val="22"/>
          <w:szCs w:val="22"/>
        </w:rPr>
        <w:t>zmeny sfarbenia</w:t>
      </w:r>
      <w:r w:rsidRPr="00ED7874">
        <w:rPr>
          <w:spacing w:val="-4"/>
          <w:sz w:val="22"/>
          <w:szCs w:val="22"/>
        </w:rPr>
        <w:t xml:space="preserve"> </w:t>
      </w:r>
      <w:r w:rsidRPr="00ED7874">
        <w:rPr>
          <w:sz w:val="22"/>
          <w:szCs w:val="22"/>
        </w:rPr>
        <w:t>pokožky</w:t>
      </w:r>
    </w:p>
    <w:p w14:paraId="7223123A" w14:textId="48EEB4D8" w:rsidR="00AA631B" w:rsidRPr="00ED7874" w:rsidRDefault="00AA631B" w:rsidP="00ED7874">
      <w:pPr>
        <w:pStyle w:val="Default"/>
        <w:numPr>
          <w:ilvl w:val="0"/>
          <w:numId w:val="15"/>
        </w:numPr>
        <w:ind w:left="0" w:firstLine="0"/>
        <w:rPr>
          <w:b/>
          <w:bCs/>
          <w:sz w:val="22"/>
          <w:szCs w:val="22"/>
        </w:rPr>
      </w:pPr>
      <w:r w:rsidRPr="00ED7874">
        <w:rPr>
          <w:sz w:val="22"/>
          <w:szCs w:val="22"/>
        </w:rPr>
        <w:t>ťažkosti pri</w:t>
      </w:r>
      <w:r w:rsidRPr="00ED7874">
        <w:rPr>
          <w:spacing w:val="-1"/>
          <w:sz w:val="22"/>
          <w:szCs w:val="22"/>
        </w:rPr>
        <w:t xml:space="preserve"> </w:t>
      </w:r>
      <w:r w:rsidRPr="00ED7874">
        <w:rPr>
          <w:sz w:val="22"/>
          <w:szCs w:val="22"/>
        </w:rPr>
        <w:t>močení</w:t>
      </w:r>
    </w:p>
    <w:p w14:paraId="089C9F9C" w14:textId="57038538" w:rsidR="00AA631B" w:rsidRPr="00ED7874" w:rsidRDefault="00AA631B" w:rsidP="00ED7874">
      <w:pPr>
        <w:pStyle w:val="Default"/>
        <w:numPr>
          <w:ilvl w:val="0"/>
          <w:numId w:val="15"/>
        </w:numPr>
        <w:ind w:left="0" w:firstLine="0"/>
        <w:rPr>
          <w:b/>
          <w:bCs/>
          <w:sz w:val="22"/>
          <w:szCs w:val="22"/>
        </w:rPr>
      </w:pPr>
      <w:r w:rsidRPr="00ED7874">
        <w:rPr>
          <w:sz w:val="22"/>
          <w:szCs w:val="22"/>
        </w:rPr>
        <w:t>zvýšená potreba močiť v</w:t>
      </w:r>
      <w:r w:rsidRPr="00ED7874">
        <w:rPr>
          <w:spacing w:val="-4"/>
          <w:sz w:val="22"/>
          <w:szCs w:val="22"/>
        </w:rPr>
        <w:t> </w:t>
      </w:r>
      <w:r w:rsidRPr="00ED7874">
        <w:rPr>
          <w:sz w:val="22"/>
          <w:szCs w:val="22"/>
        </w:rPr>
        <w:t>noci</w:t>
      </w:r>
    </w:p>
    <w:p w14:paraId="37319B9E" w14:textId="18239C83" w:rsidR="00AA631B" w:rsidRPr="00ED7874" w:rsidRDefault="00AA631B" w:rsidP="00ED7874">
      <w:pPr>
        <w:pStyle w:val="Default"/>
        <w:numPr>
          <w:ilvl w:val="0"/>
          <w:numId w:val="15"/>
        </w:numPr>
        <w:ind w:left="0" w:firstLine="0"/>
        <w:rPr>
          <w:b/>
          <w:bCs/>
          <w:sz w:val="22"/>
          <w:szCs w:val="22"/>
        </w:rPr>
      </w:pPr>
      <w:r w:rsidRPr="00ED7874">
        <w:rPr>
          <w:sz w:val="22"/>
          <w:szCs w:val="22"/>
        </w:rPr>
        <w:t>zvýšený počet</w:t>
      </w:r>
      <w:r w:rsidRPr="00ED7874">
        <w:rPr>
          <w:spacing w:val="-7"/>
          <w:sz w:val="22"/>
          <w:szCs w:val="22"/>
        </w:rPr>
        <w:t xml:space="preserve"> </w:t>
      </w:r>
      <w:r w:rsidRPr="00ED7874">
        <w:rPr>
          <w:sz w:val="22"/>
          <w:szCs w:val="22"/>
        </w:rPr>
        <w:t>močení</w:t>
      </w:r>
    </w:p>
    <w:p w14:paraId="29381E37" w14:textId="5DE6FEB0" w:rsidR="00AA631B" w:rsidRPr="00ED7874" w:rsidRDefault="00AA631B" w:rsidP="00ED7874">
      <w:pPr>
        <w:pStyle w:val="Default"/>
        <w:numPr>
          <w:ilvl w:val="0"/>
          <w:numId w:val="15"/>
        </w:numPr>
        <w:ind w:left="0" w:firstLine="0"/>
        <w:rPr>
          <w:b/>
          <w:bCs/>
          <w:sz w:val="22"/>
          <w:szCs w:val="22"/>
        </w:rPr>
      </w:pPr>
      <w:r w:rsidRPr="00ED7874">
        <w:rPr>
          <w:sz w:val="22"/>
          <w:szCs w:val="22"/>
        </w:rPr>
        <w:t>nepríjemné pocity alebo zväčšenie prsných žliaz u</w:t>
      </w:r>
      <w:r w:rsidRPr="00ED7874">
        <w:rPr>
          <w:spacing w:val="2"/>
          <w:sz w:val="22"/>
          <w:szCs w:val="22"/>
        </w:rPr>
        <w:t> </w:t>
      </w:r>
      <w:r w:rsidRPr="00ED7874">
        <w:rPr>
          <w:sz w:val="22"/>
          <w:szCs w:val="22"/>
        </w:rPr>
        <w:t>mužov</w:t>
      </w:r>
    </w:p>
    <w:p w14:paraId="4F5B427C" w14:textId="56B37243" w:rsidR="00AA631B" w:rsidRPr="00ED7874" w:rsidRDefault="00AA631B" w:rsidP="00ED7874">
      <w:pPr>
        <w:pStyle w:val="Default"/>
        <w:numPr>
          <w:ilvl w:val="0"/>
          <w:numId w:val="15"/>
        </w:numPr>
        <w:ind w:left="0" w:firstLine="0"/>
        <w:rPr>
          <w:b/>
          <w:bCs/>
          <w:sz w:val="22"/>
          <w:szCs w:val="22"/>
        </w:rPr>
      </w:pPr>
      <w:r w:rsidRPr="00ED7874">
        <w:rPr>
          <w:sz w:val="22"/>
          <w:szCs w:val="22"/>
        </w:rPr>
        <w:t>bolesť</w:t>
      </w:r>
    </w:p>
    <w:p w14:paraId="3D335BBE" w14:textId="1F92A153" w:rsidR="00AA631B" w:rsidRPr="00ED7874" w:rsidRDefault="00AA631B" w:rsidP="00ED7874">
      <w:pPr>
        <w:pStyle w:val="Default"/>
        <w:numPr>
          <w:ilvl w:val="0"/>
          <w:numId w:val="15"/>
        </w:numPr>
        <w:ind w:left="0" w:firstLine="0"/>
        <w:rPr>
          <w:b/>
          <w:bCs/>
          <w:sz w:val="22"/>
          <w:szCs w:val="22"/>
        </w:rPr>
      </w:pPr>
      <w:r w:rsidRPr="00ED7874">
        <w:rPr>
          <w:sz w:val="22"/>
          <w:szCs w:val="22"/>
        </w:rPr>
        <w:t>celková</w:t>
      </w:r>
      <w:r w:rsidRPr="00ED7874">
        <w:rPr>
          <w:spacing w:val="-5"/>
          <w:sz w:val="22"/>
          <w:szCs w:val="22"/>
        </w:rPr>
        <w:t xml:space="preserve"> </w:t>
      </w:r>
      <w:r w:rsidRPr="00ED7874">
        <w:rPr>
          <w:sz w:val="22"/>
          <w:szCs w:val="22"/>
        </w:rPr>
        <w:t>nevoľnosť</w:t>
      </w:r>
    </w:p>
    <w:p w14:paraId="5743A7D2" w14:textId="48894709" w:rsidR="00AA631B" w:rsidRPr="00ED7874" w:rsidRDefault="00AA631B" w:rsidP="00ED7874">
      <w:pPr>
        <w:pStyle w:val="Default"/>
        <w:numPr>
          <w:ilvl w:val="0"/>
          <w:numId w:val="15"/>
        </w:numPr>
        <w:ind w:left="0" w:firstLine="0"/>
        <w:rPr>
          <w:b/>
          <w:bCs/>
          <w:sz w:val="22"/>
          <w:szCs w:val="22"/>
        </w:rPr>
      </w:pPr>
      <w:r w:rsidRPr="00ED7874">
        <w:rPr>
          <w:sz w:val="22"/>
          <w:szCs w:val="22"/>
        </w:rPr>
        <w:t>pokles telesnej</w:t>
      </w:r>
      <w:r w:rsidRPr="00ED7874">
        <w:rPr>
          <w:spacing w:val="5"/>
          <w:sz w:val="22"/>
          <w:szCs w:val="22"/>
        </w:rPr>
        <w:t xml:space="preserve"> </w:t>
      </w:r>
      <w:r w:rsidRPr="00ED7874">
        <w:rPr>
          <w:sz w:val="22"/>
          <w:szCs w:val="22"/>
        </w:rPr>
        <w:t>hmotnosti</w:t>
      </w:r>
    </w:p>
    <w:p w14:paraId="5576F03F" w14:textId="1E98A10F" w:rsidR="00522536" w:rsidRPr="00ED7874" w:rsidRDefault="00522536" w:rsidP="00ED7874">
      <w:pPr>
        <w:pStyle w:val="Default"/>
        <w:rPr>
          <w:sz w:val="22"/>
          <w:szCs w:val="22"/>
        </w:rPr>
      </w:pPr>
    </w:p>
    <w:p w14:paraId="60677252" w14:textId="3326D843" w:rsidR="00522536" w:rsidRPr="00ED7874" w:rsidRDefault="00522536" w:rsidP="00ED7874">
      <w:pPr>
        <w:pStyle w:val="Default"/>
        <w:rPr>
          <w:i/>
          <w:sz w:val="22"/>
          <w:szCs w:val="22"/>
        </w:rPr>
      </w:pPr>
      <w:r w:rsidRPr="00ED7874">
        <w:rPr>
          <w:i/>
          <w:sz w:val="22"/>
          <w:szCs w:val="22"/>
        </w:rPr>
        <w:t>Zriedkavé (môžu postihovať menej ako 1 z 1 000 ľudí)</w:t>
      </w:r>
    </w:p>
    <w:p w14:paraId="0DE63132" w14:textId="323136D8" w:rsidR="00522536" w:rsidRPr="00ED7874" w:rsidRDefault="00522536" w:rsidP="00ED7874">
      <w:pPr>
        <w:pStyle w:val="Default"/>
        <w:numPr>
          <w:ilvl w:val="0"/>
          <w:numId w:val="15"/>
        </w:numPr>
        <w:ind w:left="0" w:firstLine="0"/>
        <w:rPr>
          <w:b/>
          <w:bCs/>
          <w:sz w:val="22"/>
          <w:szCs w:val="22"/>
        </w:rPr>
      </w:pPr>
      <w:r w:rsidRPr="00ED7874">
        <w:rPr>
          <w:sz w:val="22"/>
          <w:szCs w:val="22"/>
        </w:rPr>
        <w:t>nízky počet krvných doštičiek (niekedy s krvácaním alebo podliatinami pod</w:t>
      </w:r>
      <w:r w:rsidRPr="00ED7874">
        <w:rPr>
          <w:spacing w:val="-6"/>
          <w:sz w:val="22"/>
          <w:szCs w:val="22"/>
        </w:rPr>
        <w:t xml:space="preserve"> </w:t>
      </w:r>
      <w:r w:rsidRPr="00ED7874">
        <w:rPr>
          <w:sz w:val="22"/>
          <w:szCs w:val="22"/>
        </w:rPr>
        <w:t>kožou)</w:t>
      </w:r>
    </w:p>
    <w:p w14:paraId="52F9F4E6" w14:textId="4CB23109" w:rsidR="00522536" w:rsidRPr="00ED7874" w:rsidRDefault="00522536" w:rsidP="00ED7874">
      <w:pPr>
        <w:pStyle w:val="Default"/>
        <w:numPr>
          <w:ilvl w:val="0"/>
          <w:numId w:val="15"/>
        </w:numPr>
        <w:ind w:left="0" w:firstLine="0"/>
        <w:rPr>
          <w:b/>
          <w:bCs/>
          <w:sz w:val="22"/>
          <w:szCs w:val="22"/>
        </w:rPr>
      </w:pPr>
      <w:r w:rsidRPr="00ED7874">
        <w:rPr>
          <w:sz w:val="22"/>
          <w:szCs w:val="22"/>
        </w:rPr>
        <w:t>cukor v</w:t>
      </w:r>
      <w:r w:rsidRPr="00ED7874">
        <w:rPr>
          <w:spacing w:val="-6"/>
          <w:sz w:val="22"/>
          <w:szCs w:val="22"/>
        </w:rPr>
        <w:t xml:space="preserve"> </w:t>
      </w:r>
      <w:r w:rsidRPr="00ED7874">
        <w:rPr>
          <w:sz w:val="22"/>
          <w:szCs w:val="22"/>
        </w:rPr>
        <w:t>moči</w:t>
      </w:r>
    </w:p>
    <w:p w14:paraId="5A34FC10" w14:textId="31D30AE5" w:rsidR="00522536" w:rsidRPr="00ED7874" w:rsidRDefault="00522536" w:rsidP="00ED7874">
      <w:pPr>
        <w:pStyle w:val="Default"/>
        <w:numPr>
          <w:ilvl w:val="0"/>
          <w:numId w:val="15"/>
        </w:numPr>
        <w:ind w:left="0" w:firstLine="0"/>
        <w:rPr>
          <w:b/>
          <w:bCs/>
          <w:sz w:val="22"/>
          <w:szCs w:val="22"/>
        </w:rPr>
      </w:pPr>
      <w:r w:rsidRPr="00ED7874">
        <w:rPr>
          <w:sz w:val="22"/>
          <w:szCs w:val="22"/>
        </w:rPr>
        <w:t>vysoká hladina cukru v</w:t>
      </w:r>
      <w:r w:rsidRPr="00ED7874">
        <w:rPr>
          <w:spacing w:val="-10"/>
          <w:sz w:val="22"/>
          <w:szCs w:val="22"/>
        </w:rPr>
        <w:t> </w:t>
      </w:r>
      <w:r w:rsidRPr="00ED7874">
        <w:rPr>
          <w:sz w:val="22"/>
          <w:szCs w:val="22"/>
        </w:rPr>
        <w:t>krvi</w:t>
      </w:r>
    </w:p>
    <w:p w14:paraId="193ED8FB" w14:textId="361E7447" w:rsidR="00522536" w:rsidRPr="00ED7874" w:rsidRDefault="00522536" w:rsidP="00ED7874">
      <w:pPr>
        <w:pStyle w:val="Default"/>
        <w:numPr>
          <w:ilvl w:val="0"/>
          <w:numId w:val="15"/>
        </w:numPr>
        <w:ind w:left="0" w:firstLine="0"/>
        <w:rPr>
          <w:b/>
          <w:bCs/>
          <w:sz w:val="22"/>
          <w:szCs w:val="22"/>
        </w:rPr>
      </w:pPr>
      <w:r w:rsidRPr="00ED7874">
        <w:rPr>
          <w:sz w:val="22"/>
          <w:szCs w:val="22"/>
        </w:rPr>
        <w:t>zhoršenie stavu metabolizmu pri</w:t>
      </w:r>
      <w:r w:rsidRPr="00ED7874">
        <w:rPr>
          <w:spacing w:val="-6"/>
          <w:sz w:val="22"/>
          <w:szCs w:val="22"/>
        </w:rPr>
        <w:t xml:space="preserve"> </w:t>
      </w:r>
      <w:r w:rsidRPr="00ED7874">
        <w:rPr>
          <w:sz w:val="22"/>
          <w:szCs w:val="22"/>
        </w:rPr>
        <w:t>cukrovke</w:t>
      </w:r>
    </w:p>
    <w:p w14:paraId="495FA022" w14:textId="42B05B4F" w:rsidR="00522536" w:rsidRPr="00ED7874" w:rsidRDefault="00522536" w:rsidP="00ED7874">
      <w:pPr>
        <w:pStyle w:val="Default"/>
        <w:numPr>
          <w:ilvl w:val="0"/>
          <w:numId w:val="15"/>
        </w:numPr>
        <w:ind w:left="0" w:firstLine="0"/>
        <w:rPr>
          <w:b/>
          <w:bCs/>
          <w:sz w:val="22"/>
          <w:szCs w:val="22"/>
        </w:rPr>
      </w:pPr>
      <w:r w:rsidRPr="00ED7874">
        <w:rPr>
          <w:sz w:val="22"/>
          <w:szCs w:val="22"/>
        </w:rPr>
        <w:t>nepríjemné pocity v</w:t>
      </w:r>
      <w:r w:rsidRPr="00ED7874">
        <w:rPr>
          <w:spacing w:val="2"/>
          <w:sz w:val="22"/>
          <w:szCs w:val="22"/>
        </w:rPr>
        <w:t> </w:t>
      </w:r>
      <w:r w:rsidRPr="00ED7874">
        <w:rPr>
          <w:sz w:val="22"/>
          <w:szCs w:val="22"/>
        </w:rPr>
        <w:t>bruchu</w:t>
      </w:r>
    </w:p>
    <w:p w14:paraId="3E5D11FD" w14:textId="09B2E2AF" w:rsidR="00522536" w:rsidRPr="00ED7874" w:rsidRDefault="00522536" w:rsidP="00ED7874">
      <w:pPr>
        <w:pStyle w:val="Default"/>
        <w:numPr>
          <w:ilvl w:val="0"/>
          <w:numId w:val="15"/>
        </w:numPr>
        <w:ind w:left="0" w:firstLine="0"/>
        <w:rPr>
          <w:b/>
          <w:bCs/>
          <w:sz w:val="22"/>
          <w:szCs w:val="22"/>
        </w:rPr>
      </w:pPr>
      <w:r w:rsidRPr="00ED7874">
        <w:rPr>
          <w:sz w:val="22"/>
          <w:szCs w:val="22"/>
        </w:rPr>
        <w:t>zápcha</w:t>
      </w:r>
    </w:p>
    <w:p w14:paraId="2EAF14D7" w14:textId="0C038783" w:rsidR="00522536" w:rsidRPr="00ED7874" w:rsidRDefault="00522536" w:rsidP="00ED7874">
      <w:pPr>
        <w:pStyle w:val="Default"/>
        <w:numPr>
          <w:ilvl w:val="0"/>
          <w:numId w:val="15"/>
        </w:numPr>
        <w:ind w:left="709" w:hanging="709"/>
        <w:rPr>
          <w:b/>
          <w:bCs/>
          <w:sz w:val="22"/>
          <w:szCs w:val="22"/>
        </w:rPr>
      </w:pPr>
      <w:r w:rsidRPr="00ED7874">
        <w:rPr>
          <w:sz w:val="22"/>
          <w:szCs w:val="22"/>
        </w:rPr>
        <w:t>poruchy funkcie pečene, ktoré sa môžu vyskytnúť spolu so žltým sfarbením kože a očí alebo tmavým močom (</w:t>
      </w:r>
      <w:proofErr w:type="spellStart"/>
      <w:r w:rsidRPr="00ED7874">
        <w:rPr>
          <w:sz w:val="22"/>
          <w:szCs w:val="22"/>
        </w:rPr>
        <w:t>hemolytická</w:t>
      </w:r>
      <w:proofErr w:type="spellEnd"/>
      <w:r w:rsidRPr="00ED7874">
        <w:rPr>
          <w:spacing w:val="-22"/>
          <w:sz w:val="22"/>
          <w:szCs w:val="22"/>
        </w:rPr>
        <w:t xml:space="preserve"> </w:t>
      </w:r>
      <w:r w:rsidRPr="00ED7874">
        <w:rPr>
          <w:sz w:val="22"/>
          <w:szCs w:val="22"/>
        </w:rPr>
        <w:t>anémia)</w:t>
      </w:r>
    </w:p>
    <w:p w14:paraId="7E725499" w14:textId="51E60069" w:rsidR="00522536" w:rsidRPr="00ED7874" w:rsidRDefault="00522536" w:rsidP="00ED7874">
      <w:pPr>
        <w:pStyle w:val="Default"/>
        <w:numPr>
          <w:ilvl w:val="0"/>
          <w:numId w:val="15"/>
        </w:numPr>
        <w:ind w:left="709" w:hanging="709"/>
        <w:rPr>
          <w:b/>
          <w:bCs/>
          <w:sz w:val="22"/>
          <w:szCs w:val="22"/>
        </w:rPr>
      </w:pPr>
      <w:r w:rsidRPr="00ED7874">
        <w:rPr>
          <w:sz w:val="22"/>
          <w:szCs w:val="22"/>
        </w:rPr>
        <w:t>zvýšená citlivosť kože na</w:t>
      </w:r>
      <w:r w:rsidRPr="00ED7874">
        <w:rPr>
          <w:spacing w:val="-9"/>
          <w:sz w:val="22"/>
          <w:szCs w:val="22"/>
        </w:rPr>
        <w:t xml:space="preserve"> </w:t>
      </w:r>
      <w:r w:rsidRPr="00ED7874">
        <w:rPr>
          <w:sz w:val="22"/>
          <w:szCs w:val="22"/>
        </w:rPr>
        <w:t>slnko</w:t>
      </w:r>
    </w:p>
    <w:p w14:paraId="7FAAACFC" w14:textId="65655676" w:rsidR="00522536" w:rsidRPr="00ED7874" w:rsidRDefault="00522536" w:rsidP="00ED7874">
      <w:pPr>
        <w:pStyle w:val="Default"/>
        <w:numPr>
          <w:ilvl w:val="0"/>
          <w:numId w:val="15"/>
        </w:numPr>
        <w:ind w:left="709" w:hanging="709"/>
        <w:rPr>
          <w:b/>
          <w:bCs/>
          <w:sz w:val="22"/>
          <w:szCs w:val="22"/>
        </w:rPr>
      </w:pPr>
      <w:r w:rsidRPr="00ED7874">
        <w:rPr>
          <w:sz w:val="22"/>
          <w:szCs w:val="22"/>
        </w:rPr>
        <w:t>fialové škvrny na</w:t>
      </w:r>
      <w:r w:rsidRPr="00ED7874">
        <w:rPr>
          <w:spacing w:val="-9"/>
          <w:sz w:val="22"/>
          <w:szCs w:val="22"/>
        </w:rPr>
        <w:t xml:space="preserve"> </w:t>
      </w:r>
      <w:r w:rsidRPr="00ED7874">
        <w:rPr>
          <w:sz w:val="22"/>
          <w:szCs w:val="22"/>
        </w:rPr>
        <w:t>koži</w:t>
      </w:r>
    </w:p>
    <w:p w14:paraId="7BB2DA09" w14:textId="5E5D21E9" w:rsidR="00522536" w:rsidRPr="00ED7874" w:rsidRDefault="00522536" w:rsidP="00ED7874">
      <w:pPr>
        <w:pStyle w:val="Default"/>
        <w:numPr>
          <w:ilvl w:val="0"/>
          <w:numId w:val="15"/>
        </w:numPr>
        <w:ind w:left="709" w:hanging="709"/>
        <w:rPr>
          <w:b/>
          <w:bCs/>
          <w:sz w:val="22"/>
          <w:szCs w:val="22"/>
        </w:rPr>
      </w:pPr>
      <w:r w:rsidRPr="00ED7874">
        <w:rPr>
          <w:sz w:val="22"/>
          <w:szCs w:val="22"/>
        </w:rPr>
        <w:t>poruchy funkcie</w:t>
      </w:r>
      <w:r w:rsidRPr="00ED7874">
        <w:rPr>
          <w:spacing w:val="5"/>
          <w:sz w:val="22"/>
          <w:szCs w:val="22"/>
        </w:rPr>
        <w:t xml:space="preserve"> </w:t>
      </w:r>
      <w:r w:rsidRPr="00ED7874">
        <w:rPr>
          <w:sz w:val="22"/>
          <w:szCs w:val="22"/>
        </w:rPr>
        <w:t>obličiek</w:t>
      </w:r>
    </w:p>
    <w:p w14:paraId="35EADD6F" w14:textId="1823FF9D" w:rsidR="00522536" w:rsidRPr="00ED7874" w:rsidRDefault="00522536" w:rsidP="00ED7874">
      <w:pPr>
        <w:pStyle w:val="Default"/>
        <w:numPr>
          <w:ilvl w:val="0"/>
          <w:numId w:val="15"/>
        </w:numPr>
        <w:ind w:left="709" w:hanging="709"/>
        <w:rPr>
          <w:b/>
          <w:bCs/>
          <w:sz w:val="22"/>
          <w:szCs w:val="22"/>
        </w:rPr>
      </w:pPr>
      <w:r w:rsidRPr="00ED7874">
        <w:rPr>
          <w:sz w:val="22"/>
          <w:szCs w:val="22"/>
        </w:rPr>
        <w:t>zmätenosť</w:t>
      </w:r>
    </w:p>
    <w:p w14:paraId="744340AD" w14:textId="77777777" w:rsidR="00522536" w:rsidRPr="00ED7874" w:rsidRDefault="00522536" w:rsidP="00ED7874">
      <w:pPr>
        <w:pStyle w:val="Default"/>
        <w:rPr>
          <w:i/>
          <w:sz w:val="22"/>
          <w:szCs w:val="22"/>
        </w:rPr>
      </w:pPr>
    </w:p>
    <w:p w14:paraId="700E035C" w14:textId="1C0FA11E" w:rsidR="00522536" w:rsidRPr="00ED7874" w:rsidRDefault="00522536" w:rsidP="00ED7874">
      <w:pPr>
        <w:pStyle w:val="Default"/>
        <w:rPr>
          <w:i/>
          <w:sz w:val="22"/>
          <w:szCs w:val="22"/>
        </w:rPr>
      </w:pPr>
      <w:r w:rsidRPr="00ED7874">
        <w:rPr>
          <w:i/>
          <w:sz w:val="22"/>
          <w:szCs w:val="22"/>
        </w:rPr>
        <w:t>Veľmi zriedkavé (môžu postihovať menej ako 1 z 10 000 ľudí)</w:t>
      </w:r>
    </w:p>
    <w:p w14:paraId="0B81BC2D" w14:textId="0796D490" w:rsidR="00522536" w:rsidRPr="00ED7874" w:rsidRDefault="00522536" w:rsidP="00ED7874">
      <w:pPr>
        <w:pStyle w:val="Default"/>
        <w:numPr>
          <w:ilvl w:val="0"/>
          <w:numId w:val="15"/>
        </w:numPr>
        <w:ind w:left="0" w:firstLine="0"/>
        <w:rPr>
          <w:b/>
          <w:bCs/>
          <w:sz w:val="22"/>
          <w:szCs w:val="22"/>
        </w:rPr>
      </w:pPr>
      <w:r w:rsidRPr="00ED7874">
        <w:rPr>
          <w:sz w:val="22"/>
          <w:szCs w:val="22"/>
        </w:rPr>
        <w:t>znížený počet bielych</w:t>
      </w:r>
      <w:r w:rsidRPr="00ED7874">
        <w:rPr>
          <w:spacing w:val="-3"/>
          <w:sz w:val="22"/>
          <w:szCs w:val="22"/>
        </w:rPr>
        <w:t xml:space="preserve"> </w:t>
      </w:r>
      <w:r w:rsidRPr="00ED7874">
        <w:rPr>
          <w:sz w:val="22"/>
          <w:szCs w:val="22"/>
        </w:rPr>
        <w:t>krviniek</w:t>
      </w:r>
    </w:p>
    <w:p w14:paraId="6ADBA01A" w14:textId="6EB709C6" w:rsidR="00522536" w:rsidRPr="00ED7874" w:rsidRDefault="00522536" w:rsidP="00ED7874">
      <w:pPr>
        <w:pStyle w:val="Default"/>
        <w:numPr>
          <w:ilvl w:val="0"/>
          <w:numId w:val="15"/>
        </w:numPr>
        <w:ind w:left="709" w:hanging="709"/>
        <w:rPr>
          <w:b/>
          <w:bCs/>
          <w:sz w:val="22"/>
          <w:szCs w:val="22"/>
        </w:rPr>
      </w:pPr>
      <w:r w:rsidRPr="00ED7874">
        <w:rPr>
          <w:sz w:val="22"/>
          <w:szCs w:val="22"/>
        </w:rPr>
        <w:t>pokles počtu krvných doštičiek, ktorý môže viesť k nezvyčajným modrinám alebo náhlemu krvácaniu (poškodenie červených</w:t>
      </w:r>
      <w:r w:rsidRPr="00ED7874">
        <w:rPr>
          <w:spacing w:val="-4"/>
          <w:sz w:val="22"/>
          <w:szCs w:val="22"/>
        </w:rPr>
        <w:t xml:space="preserve"> </w:t>
      </w:r>
      <w:r w:rsidRPr="00ED7874">
        <w:rPr>
          <w:sz w:val="22"/>
          <w:szCs w:val="22"/>
        </w:rPr>
        <w:t>krviniek)</w:t>
      </w:r>
    </w:p>
    <w:p w14:paraId="7EFED52E" w14:textId="224AC7D7" w:rsidR="00522536" w:rsidRPr="00ED7874" w:rsidRDefault="00522536" w:rsidP="00ED7874">
      <w:pPr>
        <w:pStyle w:val="Default"/>
        <w:numPr>
          <w:ilvl w:val="0"/>
          <w:numId w:val="15"/>
        </w:numPr>
        <w:ind w:left="709" w:hanging="709"/>
        <w:rPr>
          <w:b/>
          <w:bCs/>
          <w:sz w:val="22"/>
          <w:szCs w:val="22"/>
        </w:rPr>
      </w:pPr>
      <w:r w:rsidRPr="00ED7874">
        <w:rPr>
          <w:sz w:val="22"/>
          <w:szCs w:val="22"/>
        </w:rPr>
        <w:t>opuch</w:t>
      </w:r>
      <w:r w:rsidRPr="00ED7874">
        <w:rPr>
          <w:spacing w:val="3"/>
          <w:sz w:val="22"/>
          <w:szCs w:val="22"/>
        </w:rPr>
        <w:t xml:space="preserve"> </w:t>
      </w:r>
      <w:r w:rsidRPr="00ED7874">
        <w:rPr>
          <w:sz w:val="22"/>
          <w:szCs w:val="22"/>
        </w:rPr>
        <w:t>ďasien</w:t>
      </w:r>
    </w:p>
    <w:p w14:paraId="29E14AF7" w14:textId="1B1A2829" w:rsidR="00522536" w:rsidRPr="00ED7874" w:rsidRDefault="00522536" w:rsidP="00ED7874">
      <w:pPr>
        <w:pStyle w:val="Default"/>
        <w:numPr>
          <w:ilvl w:val="0"/>
          <w:numId w:val="15"/>
        </w:numPr>
        <w:ind w:left="709" w:hanging="709"/>
        <w:rPr>
          <w:b/>
          <w:bCs/>
          <w:sz w:val="22"/>
          <w:szCs w:val="22"/>
        </w:rPr>
      </w:pPr>
      <w:r w:rsidRPr="00ED7874">
        <w:rPr>
          <w:sz w:val="22"/>
          <w:szCs w:val="22"/>
        </w:rPr>
        <w:t>nadúvanie brucha</w:t>
      </w:r>
      <w:r w:rsidRPr="00ED7874">
        <w:rPr>
          <w:spacing w:val="5"/>
          <w:sz w:val="22"/>
          <w:szCs w:val="22"/>
        </w:rPr>
        <w:t xml:space="preserve"> </w:t>
      </w:r>
      <w:r w:rsidRPr="00ED7874">
        <w:rPr>
          <w:sz w:val="22"/>
          <w:szCs w:val="22"/>
        </w:rPr>
        <w:t>(gastritída)</w:t>
      </w:r>
    </w:p>
    <w:p w14:paraId="55836A69" w14:textId="14F1863E" w:rsidR="00522536" w:rsidRPr="00ED7874" w:rsidRDefault="00522536" w:rsidP="00ED7874">
      <w:pPr>
        <w:pStyle w:val="Default"/>
        <w:numPr>
          <w:ilvl w:val="0"/>
          <w:numId w:val="15"/>
        </w:numPr>
        <w:ind w:left="709" w:hanging="709"/>
        <w:rPr>
          <w:b/>
          <w:bCs/>
          <w:sz w:val="22"/>
          <w:szCs w:val="22"/>
        </w:rPr>
      </w:pPr>
      <w:r w:rsidRPr="00ED7874">
        <w:rPr>
          <w:sz w:val="22"/>
          <w:szCs w:val="22"/>
        </w:rPr>
        <w:t>zápal pečene</w:t>
      </w:r>
      <w:r w:rsidRPr="00ED7874">
        <w:rPr>
          <w:spacing w:val="7"/>
          <w:sz w:val="22"/>
          <w:szCs w:val="22"/>
        </w:rPr>
        <w:t xml:space="preserve"> </w:t>
      </w:r>
      <w:r w:rsidRPr="00ED7874">
        <w:rPr>
          <w:sz w:val="22"/>
          <w:szCs w:val="22"/>
        </w:rPr>
        <w:t>(hepatitída)</w:t>
      </w:r>
    </w:p>
    <w:p w14:paraId="10B7B42B" w14:textId="0586EC09" w:rsidR="00522536" w:rsidRPr="00ED7874" w:rsidRDefault="00522536" w:rsidP="00ED7874">
      <w:pPr>
        <w:pStyle w:val="Default"/>
        <w:numPr>
          <w:ilvl w:val="0"/>
          <w:numId w:val="15"/>
        </w:numPr>
        <w:ind w:left="709" w:hanging="709"/>
        <w:rPr>
          <w:b/>
          <w:bCs/>
          <w:sz w:val="22"/>
          <w:szCs w:val="22"/>
        </w:rPr>
      </w:pPr>
      <w:r w:rsidRPr="00ED7874">
        <w:rPr>
          <w:sz w:val="22"/>
          <w:szCs w:val="22"/>
        </w:rPr>
        <w:t>zožltnutie kože</w:t>
      </w:r>
      <w:r w:rsidRPr="00ED7874">
        <w:rPr>
          <w:spacing w:val="-4"/>
          <w:sz w:val="22"/>
          <w:szCs w:val="22"/>
        </w:rPr>
        <w:t xml:space="preserve"> </w:t>
      </w:r>
      <w:r w:rsidRPr="00ED7874">
        <w:rPr>
          <w:sz w:val="22"/>
          <w:szCs w:val="22"/>
        </w:rPr>
        <w:t>(žltačka)</w:t>
      </w:r>
    </w:p>
    <w:p w14:paraId="2419C959" w14:textId="5A7900C1" w:rsidR="00522536" w:rsidRPr="00ED7874" w:rsidRDefault="00522536" w:rsidP="00ED7874">
      <w:pPr>
        <w:pStyle w:val="Default"/>
        <w:numPr>
          <w:ilvl w:val="0"/>
          <w:numId w:val="15"/>
        </w:numPr>
        <w:ind w:left="709" w:hanging="709"/>
        <w:rPr>
          <w:b/>
          <w:bCs/>
          <w:sz w:val="22"/>
          <w:szCs w:val="22"/>
        </w:rPr>
      </w:pPr>
      <w:r w:rsidRPr="00ED7874">
        <w:rPr>
          <w:sz w:val="22"/>
          <w:szCs w:val="22"/>
        </w:rPr>
        <w:t>zvýšenie pečeňových enzýmov, ktoré môže mať vplyv na niektoré výsledky</w:t>
      </w:r>
      <w:r w:rsidRPr="00ED7874">
        <w:rPr>
          <w:spacing w:val="-33"/>
          <w:sz w:val="22"/>
          <w:szCs w:val="22"/>
        </w:rPr>
        <w:t xml:space="preserve"> </w:t>
      </w:r>
      <w:r w:rsidRPr="00ED7874">
        <w:rPr>
          <w:sz w:val="22"/>
          <w:szCs w:val="22"/>
        </w:rPr>
        <w:t>testov</w:t>
      </w:r>
    </w:p>
    <w:p w14:paraId="6F1EDB87" w14:textId="1872AF7A" w:rsidR="00522536" w:rsidRPr="00ED7874" w:rsidRDefault="00522536" w:rsidP="00ED7874">
      <w:pPr>
        <w:pStyle w:val="Default"/>
        <w:numPr>
          <w:ilvl w:val="0"/>
          <w:numId w:val="15"/>
        </w:numPr>
        <w:ind w:left="709" w:hanging="709"/>
        <w:rPr>
          <w:b/>
          <w:bCs/>
          <w:sz w:val="22"/>
          <w:szCs w:val="22"/>
        </w:rPr>
      </w:pPr>
      <w:r w:rsidRPr="00ED7874">
        <w:rPr>
          <w:sz w:val="22"/>
          <w:szCs w:val="22"/>
        </w:rPr>
        <w:t>zvýšené napätie vo</w:t>
      </w:r>
      <w:r w:rsidRPr="00ED7874">
        <w:rPr>
          <w:spacing w:val="-1"/>
          <w:sz w:val="22"/>
          <w:szCs w:val="22"/>
        </w:rPr>
        <w:t xml:space="preserve"> </w:t>
      </w:r>
      <w:r w:rsidRPr="00ED7874">
        <w:rPr>
          <w:sz w:val="22"/>
          <w:szCs w:val="22"/>
        </w:rPr>
        <w:t>svaloch</w:t>
      </w:r>
    </w:p>
    <w:p w14:paraId="02C2A128" w14:textId="0C868857" w:rsidR="00522536" w:rsidRPr="00ED7874" w:rsidRDefault="00522536" w:rsidP="00ED7874">
      <w:pPr>
        <w:pStyle w:val="Default"/>
        <w:numPr>
          <w:ilvl w:val="0"/>
          <w:numId w:val="15"/>
        </w:numPr>
        <w:ind w:left="709" w:hanging="709"/>
        <w:rPr>
          <w:b/>
          <w:bCs/>
          <w:sz w:val="22"/>
          <w:szCs w:val="22"/>
        </w:rPr>
      </w:pPr>
      <w:r w:rsidRPr="00ED7874">
        <w:rPr>
          <w:sz w:val="22"/>
          <w:szCs w:val="22"/>
        </w:rPr>
        <w:t>zápal krvných ciev, často s kožnými</w:t>
      </w:r>
      <w:r w:rsidRPr="00ED7874">
        <w:rPr>
          <w:spacing w:val="-20"/>
          <w:sz w:val="22"/>
          <w:szCs w:val="22"/>
        </w:rPr>
        <w:t xml:space="preserve"> </w:t>
      </w:r>
      <w:r w:rsidRPr="00ED7874">
        <w:rPr>
          <w:sz w:val="22"/>
          <w:szCs w:val="22"/>
        </w:rPr>
        <w:t>vyrážkami</w:t>
      </w:r>
    </w:p>
    <w:p w14:paraId="20291E31" w14:textId="03560582" w:rsidR="00522536" w:rsidRPr="00ED7874" w:rsidRDefault="00522536" w:rsidP="00ED7874">
      <w:pPr>
        <w:pStyle w:val="Default"/>
        <w:numPr>
          <w:ilvl w:val="0"/>
          <w:numId w:val="15"/>
        </w:numPr>
        <w:ind w:left="709" w:hanging="709"/>
        <w:rPr>
          <w:b/>
          <w:bCs/>
          <w:sz w:val="22"/>
          <w:szCs w:val="22"/>
        </w:rPr>
      </w:pPr>
      <w:r w:rsidRPr="00ED7874">
        <w:rPr>
          <w:sz w:val="22"/>
          <w:szCs w:val="22"/>
        </w:rPr>
        <w:t>citlivosť na</w:t>
      </w:r>
      <w:r w:rsidRPr="00ED7874">
        <w:rPr>
          <w:spacing w:val="1"/>
          <w:sz w:val="22"/>
          <w:szCs w:val="22"/>
        </w:rPr>
        <w:t xml:space="preserve"> </w:t>
      </w:r>
      <w:r w:rsidRPr="00ED7874">
        <w:rPr>
          <w:sz w:val="22"/>
          <w:szCs w:val="22"/>
        </w:rPr>
        <w:t>svetlo</w:t>
      </w:r>
    </w:p>
    <w:p w14:paraId="161E01BA" w14:textId="2FEF7829" w:rsidR="00522536" w:rsidRPr="00ED7874" w:rsidRDefault="00522536" w:rsidP="00ED7874">
      <w:pPr>
        <w:pStyle w:val="Default"/>
        <w:numPr>
          <w:ilvl w:val="0"/>
          <w:numId w:val="15"/>
        </w:numPr>
        <w:ind w:left="709" w:hanging="709"/>
        <w:rPr>
          <w:b/>
          <w:bCs/>
          <w:sz w:val="22"/>
          <w:szCs w:val="22"/>
        </w:rPr>
      </w:pPr>
      <w:r w:rsidRPr="00ED7874">
        <w:rPr>
          <w:sz w:val="22"/>
          <w:szCs w:val="22"/>
        </w:rPr>
        <w:t>poruchy kombinujúce stuhnutosť, tras a/alebo poruchy</w:t>
      </w:r>
      <w:r w:rsidRPr="00ED7874">
        <w:rPr>
          <w:spacing w:val="11"/>
          <w:sz w:val="22"/>
          <w:szCs w:val="22"/>
        </w:rPr>
        <w:t xml:space="preserve"> </w:t>
      </w:r>
      <w:r w:rsidRPr="00ED7874">
        <w:rPr>
          <w:sz w:val="22"/>
          <w:szCs w:val="22"/>
        </w:rPr>
        <w:t>pohyblivosti</w:t>
      </w:r>
    </w:p>
    <w:p w14:paraId="10E1879A" w14:textId="19A2C152" w:rsidR="00522536" w:rsidRPr="00ED7874" w:rsidRDefault="00522536" w:rsidP="00ED7874">
      <w:pPr>
        <w:pStyle w:val="Default"/>
        <w:numPr>
          <w:ilvl w:val="0"/>
          <w:numId w:val="15"/>
        </w:numPr>
        <w:ind w:left="709" w:hanging="709"/>
        <w:rPr>
          <w:b/>
          <w:bCs/>
          <w:sz w:val="22"/>
          <w:szCs w:val="22"/>
        </w:rPr>
      </w:pPr>
      <w:r w:rsidRPr="00ED7874">
        <w:rPr>
          <w:sz w:val="22"/>
          <w:szCs w:val="22"/>
        </w:rPr>
        <w:t>horúčka, bolesť hrdla alebo vredy v ústach, častejšie infekcie (nedostatok alebo nízky počet bielych</w:t>
      </w:r>
      <w:r w:rsidRPr="00ED7874">
        <w:rPr>
          <w:spacing w:val="-4"/>
          <w:sz w:val="22"/>
          <w:szCs w:val="22"/>
        </w:rPr>
        <w:t xml:space="preserve"> </w:t>
      </w:r>
      <w:r w:rsidRPr="00ED7874">
        <w:rPr>
          <w:sz w:val="22"/>
          <w:szCs w:val="22"/>
        </w:rPr>
        <w:t>krviniek)</w:t>
      </w:r>
    </w:p>
    <w:p w14:paraId="13DF1506" w14:textId="3D292EF6" w:rsidR="00C323B9" w:rsidRPr="00ED7874" w:rsidRDefault="00C323B9" w:rsidP="00ED7874">
      <w:pPr>
        <w:pStyle w:val="Default"/>
        <w:numPr>
          <w:ilvl w:val="0"/>
          <w:numId w:val="15"/>
        </w:numPr>
        <w:ind w:left="709" w:hanging="709"/>
        <w:rPr>
          <w:b/>
          <w:bCs/>
          <w:sz w:val="22"/>
          <w:szCs w:val="22"/>
        </w:rPr>
      </w:pPr>
      <w:r w:rsidRPr="00ED7874">
        <w:rPr>
          <w:sz w:val="22"/>
          <w:szCs w:val="22"/>
        </w:rPr>
        <w:t>bledá koža, únava, dýchavičnosť, tmavý moč (</w:t>
      </w:r>
      <w:proofErr w:type="spellStart"/>
      <w:r w:rsidRPr="00ED7874">
        <w:rPr>
          <w:sz w:val="22"/>
          <w:szCs w:val="22"/>
        </w:rPr>
        <w:t>hemolytická</w:t>
      </w:r>
      <w:proofErr w:type="spellEnd"/>
      <w:r w:rsidRPr="00ED7874">
        <w:rPr>
          <w:sz w:val="22"/>
          <w:szCs w:val="22"/>
        </w:rPr>
        <w:t xml:space="preserve"> anémia, nadmerný rozpad červených krviniek v krvných cievach alebo inde v</w:t>
      </w:r>
      <w:r w:rsidRPr="00ED7874">
        <w:rPr>
          <w:spacing w:val="-8"/>
          <w:sz w:val="22"/>
          <w:szCs w:val="22"/>
        </w:rPr>
        <w:t xml:space="preserve"> </w:t>
      </w:r>
      <w:r w:rsidRPr="00ED7874">
        <w:rPr>
          <w:sz w:val="22"/>
          <w:szCs w:val="22"/>
        </w:rPr>
        <w:t>tele)</w:t>
      </w:r>
    </w:p>
    <w:p w14:paraId="6FFB681C" w14:textId="219D1240" w:rsidR="00C323B9" w:rsidRPr="00ED7874" w:rsidRDefault="00C323B9" w:rsidP="00ED7874">
      <w:pPr>
        <w:pStyle w:val="Default"/>
        <w:numPr>
          <w:ilvl w:val="0"/>
          <w:numId w:val="15"/>
        </w:numPr>
        <w:ind w:left="709" w:hanging="709"/>
        <w:rPr>
          <w:b/>
          <w:bCs/>
          <w:sz w:val="22"/>
          <w:szCs w:val="22"/>
        </w:rPr>
      </w:pPr>
      <w:r w:rsidRPr="00ED7874">
        <w:rPr>
          <w:sz w:val="22"/>
          <w:szCs w:val="22"/>
        </w:rPr>
        <w:t xml:space="preserve">zmätenosť, únava, svalové </w:t>
      </w:r>
      <w:proofErr w:type="spellStart"/>
      <w:r w:rsidRPr="00ED7874">
        <w:rPr>
          <w:sz w:val="22"/>
          <w:szCs w:val="22"/>
        </w:rPr>
        <w:t>zášklby</w:t>
      </w:r>
      <w:proofErr w:type="spellEnd"/>
      <w:r w:rsidRPr="00ED7874">
        <w:rPr>
          <w:sz w:val="22"/>
          <w:szCs w:val="22"/>
        </w:rPr>
        <w:t xml:space="preserve"> a kŕče, rýchle dýchanie (</w:t>
      </w:r>
      <w:proofErr w:type="spellStart"/>
      <w:r w:rsidRPr="00ED7874">
        <w:rPr>
          <w:sz w:val="22"/>
          <w:szCs w:val="22"/>
        </w:rPr>
        <w:t>hypochloremická</w:t>
      </w:r>
      <w:proofErr w:type="spellEnd"/>
      <w:r w:rsidRPr="00ED7874">
        <w:rPr>
          <w:spacing w:val="-10"/>
          <w:sz w:val="22"/>
          <w:szCs w:val="22"/>
        </w:rPr>
        <w:t xml:space="preserve"> </w:t>
      </w:r>
      <w:proofErr w:type="spellStart"/>
      <w:r w:rsidRPr="00ED7874">
        <w:rPr>
          <w:sz w:val="22"/>
          <w:szCs w:val="22"/>
        </w:rPr>
        <w:t>alkalóza</w:t>
      </w:r>
      <w:proofErr w:type="spellEnd"/>
      <w:r w:rsidRPr="00ED7874">
        <w:rPr>
          <w:sz w:val="22"/>
          <w:szCs w:val="22"/>
        </w:rPr>
        <w:t>)</w:t>
      </w:r>
    </w:p>
    <w:p w14:paraId="21D1D8D9" w14:textId="3CD8B8F5" w:rsidR="00C323B9" w:rsidRPr="00ED7874" w:rsidRDefault="00C323B9" w:rsidP="00ED7874">
      <w:pPr>
        <w:pStyle w:val="Default"/>
        <w:numPr>
          <w:ilvl w:val="0"/>
          <w:numId w:val="15"/>
        </w:numPr>
        <w:ind w:left="709" w:hanging="709"/>
        <w:rPr>
          <w:b/>
          <w:bCs/>
          <w:sz w:val="22"/>
          <w:szCs w:val="22"/>
        </w:rPr>
      </w:pPr>
      <w:r w:rsidRPr="00ED7874">
        <w:rPr>
          <w:sz w:val="22"/>
          <w:szCs w:val="22"/>
        </w:rPr>
        <w:t>silná bolesť v hornej časti brucha (zápal podžalúdkovej</w:t>
      </w:r>
      <w:r w:rsidRPr="00ED7874">
        <w:rPr>
          <w:spacing w:val="12"/>
          <w:sz w:val="22"/>
          <w:szCs w:val="22"/>
        </w:rPr>
        <w:t xml:space="preserve"> </w:t>
      </w:r>
      <w:r w:rsidRPr="00ED7874">
        <w:rPr>
          <w:sz w:val="22"/>
          <w:szCs w:val="22"/>
        </w:rPr>
        <w:t>žľazy)</w:t>
      </w:r>
    </w:p>
    <w:p w14:paraId="613C598E" w14:textId="31F87A7B" w:rsidR="00C323B9" w:rsidRPr="00ED7874" w:rsidRDefault="00C323B9" w:rsidP="00ED7874">
      <w:pPr>
        <w:pStyle w:val="Default"/>
        <w:numPr>
          <w:ilvl w:val="0"/>
          <w:numId w:val="15"/>
        </w:numPr>
        <w:ind w:left="709" w:hanging="709"/>
        <w:rPr>
          <w:b/>
          <w:bCs/>
          <w:sz w:val="22"/>
          <w:szCs w:val="22"/>
        </w:rPr>
      </w:pPr>
      <w:r w:rsidRPr="00ED7874">
        <w:rPr>
          <w:sz w:val="22"/>
          <w:szCs w:val="22"/>
        </w:rPr>
        <w:t>ťažkosti s dýchaním spojené s horúčkou, kašľom, sipotom, dýchavičnosťou (respiračná tieseň, pľúcny edém,</w:t>
      </w:r>
      <w:r w:rsidRPr="00ED7874">
        <w:rPr>
          <w:spacing w:val="-2"/>
          <w:sz w:val="22"/>
          <w:szCs w:val="22"/>
        </w:rPr>
        <w:t xml:space="preserve"> </w:t>
      </w:r>
      <w:proofErr w:type="spellStart"/>
      <w:r w:rsidRPr="00ED7874">
        <w:rPr>
          <w:sz w:val="22"/>
          <w:szCs w:val="22"/>
        </w:rPr>
        <w:t>pneumonitída</w:t>
      </w:r>
      <w:proofErr w:type="spellEnd"/>
      <w:r w:rsidRPr="00ED7874">
        <w:rPr>
          <w:sz w:val="22"/>
          <w:szCs w:val="22"/>
        </w:rPr>
        <w:t>)</w:t>
      </w:r>
    </w:p>
    <w:p w14:paraId="247F9D5F" w14:textId="7DFF3382" w:rsidR="00C323B9" w:rsidRPr="00ED7874" w:rsidRDefault="00C323B9" w:rsidP="00ED7874">
      <w:pPr>
        <w:pStyle w:val="Default"/>
        <w:numPr>
          <w:ilvl w:val="0"/>
          <w:numId w:val="15"/>
        </w:numPr>
        <w:ind w:left="709" w:hanging="709"/>
        <w:rPr>
          <w:b/>
          <w:bCs/>
          <w:sz w:val="22"/>
          <w:szCs w:val="22"/>
        </w:rPr>
      </w:pPr>
      <w:r w:rsidRPr="00ED7874">
        <w:rPr>
          <w:sz w:val="22"/>
          <w:szCs w:val="22"/>
        </w:rPr>
        <w:lastRenderedPageBreak/>
        <w:t>vyrážky na tvári, bolesť kĺbov, porucha svalov, horúčka (</w:t>
      </w:r>
      <w:proofErr w:type="spellStart"/>
      <w:r w:rsidRPr="00ED7874">
        <w:rPr>
          <w:sz w:val="22"/>
          <w:szCs w:val="22"/>
        </w:rPr>
        <w:t>lupus</w:t>
      </w:r>
      <w:proofErr w:type="spellEnd"/>
      <w:r w:rsidRPr="00ED7874">
        <w:rPr>
          <w:spacing w:val="-9"/>
          <w:sz w:val="22"/>
          <w:szCs w:val="22"/>
        </w:rPr>
        <w:t xml:space="preserve"> </w:t>
      </w:r>
      <w:proofErr w:type="spellStart"/>
      <w:r w:rsidRPr="00ED7874">
        <w:rPr>
          <w:sz w:val="22"/>
          <w:szCs w:val="22"/>
        </w:rPr>
        <w:t>erythematosus</w:t>
      </w:r>
      <w:proofErr w:type="spellEnd"/>
      <w:r w:rsidRPr="00ED7874">
        <w:rPr>
          <w:sz w:val="22"/>
          <w:szCs w:val="22"/>
        </w:rPr>
        <w:t>)</w:t>
      </w:r>
    </w:p>
    <w:p w14:paraId="4267EC8D" w14:textId="5226EFC1" w:rsidR="00C323B9" w:rsidRPr="00ED7874" w:rsidRDefault="00C323B9" w:rsidP="00ED7874">
      <w:pPr>
        <w:pStyle w:val="Default"/>
        <w:numPr>
          <w:ilvl w:val="0"/>
          <w:numId w:val="15"/>
        </w:numPr>
        <w:ind w:left="709" w:hanging="709"/>
        <w:rPr>
          <w:b/>
          <w:bCs/>
          <w:sz w:val="22"/>
          <w:szCs w:val="22"/>
        </w:rPr>
      </w:pPr>
      <w:r w:rsidRPr="00ED7874">
        <w:rPr>
          <w:sz w:val="22"/>
          <w:szCs w:val="22"/>
        </w:rPr>
        <w:t>zápal krvných ciev s prejavmi ako vyrážky, fialovočervené škvrny, horúčka</w:t>
      </w:r>
      <w:r w:rsidRPr="00ED7874">
        <w:rPr>
          <w:spacing w:val="-22"/>
          <w:sz w:val="22"/>
          <w:szCs w:val="22"/>
        </w:rPr>
        <w:t xml:space="preserve"> </w:t>
      </w:r>
      <w:r w:rsidRPr="00ED7874">
        <w:rPr>
          <w:sz w:val="22"/>
          <w:szCs w:val="22"/>
        </w:rPr>
        <w:t>(</w:t>
      </w:r>
      <w:proofErr w:type="spellStart"/>
      <w:r w:rsidRPr="00ED7874">
        <w:rPr>
          <w:sz w:val="22"/>
          <w:szCs w:val="22"/>
        </w:rPr>
        <w:t>vaskulitída</w:t>
      </w:r>
      <w:proofErr w:type="spellEnd"/>
      <w:r w:rsidRPr="00ED7874">
        <w:rPr>
          <w:sz w:val="22"/>
          <w:szCs w:val="22"/>
        </w:rPr>
        <w:t>)</w:t>
      </w:r>
    </w:p>
    <w:p w14:paraId="3AC892E2" w14:textId="0492EC6E" w:rsidR="00C323B9" w:rsidRPr="00ED7874" w:rsidRDefault="00C323B9" w:rsidP="00ED7874">
      <w:pPr>
        <w:pStyle w:val="Default"/>
        <w:numPr>
          <w:ilvl w:val="0"/>
          <w:numId w:val="15"/>
        </w:numPr>
        <w:ind w:left="709" w:hanging="709"/>
        <w:rPr>
          <w:b/>
          <w:bCs/>
          <w:sz w:val="22"/>
          <w:szCs w:val="22"/>
        </w:rPr>
      </w:pPr>
      <w:r w:rsidRPr="00ED7874">
        <w:rPr>
          <w:sz w:val="22"/>
          <w:szCs w:val="22"/>
        </w:rPr>
        <w:t xml:space="preserve">závažné kožné ochorenie, ktoré spôsobuje vyrážky, sčervenanie kože, pľuzgiere na perách, očiach a v ústach, olupovanie kože, horúčku (toxická </w:t>
      </w:r>
      <w:proofErr w:type="spellStart"/>
      <w:r w:rsidRPr="00ED7874">
        <w:rPr>
          <w:sz w:val="22"/>
          <w:szCs w:val="22"/>
        </w:rPr>
        <w:t>epidermálna</w:t>
      </w:r>
      <w:proofErr w:type="spellEnd"/>
      <w:r w:rsidRPr="00ED7874">
        <w:rPr>
          <w:spacing w:val="5"/>
          <w:sz w:val="22"/>
          <w:szCs w:val="22"/>
        </w:rPr>
        <w:t xml:space="preserve"> </w:t>
      </w:r>
      <w:proofErr w:type="spellStart"/>
      <w:r w:rsidRPr="00ED7874">
        <w:rPr>
          <w:sz w:val="22"/>
          <w:szCs w:val="22"/>
        </w:rPr>
        <w:t>nekrolýza</w:t>
      </w:r>
      <w:proofErr w:type="spellEnd"/>
      <w:r w:rsidRPr="00ED7874">
        <w:rPr>
          <w:sz w:val="22"/>
          <w:szCs w:val="22"/>
        </w:rPr>
        <w:t>)</w:t>
      </w:r>
    </w:p>
    <w:p w14:paraId="1EA4C209" w14:textId="323D451A" w:rsidR="00522536" w:rsidRPr="00ED7874" w:rsidRDefault="00522536" w:rsidP="00ED7874">
      <w:pPr>
        <w:pStyle w:val="Default"/>
        <w:rPr>
          <w:i/>
          <w:sz w:val="22"/>
          <w:szCs w:val="22"/>
        </w:rPr>
      </w:pPr>
    </w:p>
    <w:p w14:paraId="7390D6CD" w14:textId="089C91CB" w:rsidR="00C323B9" w:rsidRPr="00ED7874" w:rsidRDefault="00C323B9" w:rsidP="00ED7874">
      <w:pPr>
        <w:pStyle w:val="Default"/>
        <w:rPr>
          <w:i/>
          <w:sz w:val="22"/>
          <w:szCs w:val="22"/>
        </w:rPr>
      </w:pPr>
      <w:r w:rsidRPr="00ED7874">
        <w:rPr>
          <w:i/>
          <w:sz w:val="22"/>
          <w:szCs w:val="22"/>
        </w:rPr>
        <w:t>Neznáme (častosť výskytu sa nedá odhadnúť z dostupných údajov)</w:t>
      </w:r>
    </w:p>
    <w:p w14:paraId="222CB6A5" w14:textId="0B78CF04" w:rsidR="00C323B9" w:rsidRPr="00ED7874" w:rsidRDefault="00C323B9" w:rsidP="00ED7874">
      <w:pPr>
        <w:pStyle w:val="Default"/>
        <w:numPr>
          <w:ilvl w:val="0"/>
          <w:numId w:val="15"/>
        </w:numPr>
        <w:ind w:left="709" w:hanging="709"/>
        <w:rPr>
          <w:b/>
          <w:bCs/>
          <w:sz w:val="22"/>
          <w:szCs w:val="22"/>
        </w:rPr>
      </w:pPr>
      <w:r w:rsidRPr="00ED7874">
        <w:rPr>
          <w:sz w:val="22"/>
          <w:szCs w:val="22"/>
        </w:rPr>
        <w:t>zmeny v krvných testoch pri vyšetrení funkcie obličiek, zvýšenie draslíka v krvi, nízky počet červených</w:t>
      </w:r>
      <w:r w:rsidRPr="00ED7874">
        <w:rPr>
          <w:spacing w:val="-4"/>
          <w:sz w:val="22"/>
          <w:szCs w:val="22"/>
        </w:rPr>
        <w:t xml:space="preserve"> </w:t>
      </w:r>
      <w:r w:rsidRPr="00ED7874">
        <w:rPr>
          <w:sz w:val="22"/>
          <w:szCs w:val="22"/>
        </w:rPr>
        <w:t>krviniek</w:t>
      </w:r>
    </w:p>
    <w:p w14:paraId="28678FB1" w14:textId="5EEC9FF8" w:rsidR="00C323B9" w:rsidRPr="00ED7874" w:rsidRDefault="00C323B9" w:rsidP="00ED7874">
      <w:pPr>
        <w:pStyle w:val="Default"/>
        <w:numPr>
          <w:ilvl w:val="0"/>
          <w:numId w:val="15"/>
        </w:numPr>
        <w:ind w:left="709" w:hanging="709"/>
        <w:rPr>
          <w:b/>
          <w:bCs/>
          <w:sz w:val="22"/>
          <w:szCs w:val="22"/>
        </w:rPr>
      </w:pPr>
      <w:r w:rsidRPr="00ED7874">
        <w:rPr>
          <w:sz w:val="22"/>
          <w:szCs w:val="22"/>
        </w:rPr>
        <w:t>nezvyčajný test červených</w:t>
      </w:r>
      <w:r w:rsidRPr="00ED7874">
        <w:rPr>
          <w:spacing w:val="-3"/>
          <w:sz w:val="22"/>
          <w:szCs w:val="22"/>
        </w:rPr>
        <w:t xml:space="preserve"> </w:t>
      </w:r>
      <w:r w:rsidRPr="00ED7874">
        <w:rPr>
          <w:sz w:val="22"/>
          <w:szCs w:val="22"/>
        </w:rPr>
        <w:t>krviniek</w:t>
      </w:r>
    </w:p>
    <w:p w14:paraId="36C1C908" w14:textId="7E2CFF92" w:rsidR="00C323B9" w:rsidRPr="00ED7874" w:rsidRDefault="00C323B9" w:rsidP="00ED7874">
      <w:pPr>
        <w:pStyle w:val="Default"/>
        <w:numPr>
          <w:ilvl w:val="0"/>
          <w:numId w:val="15"/>
        </w:numPr>
        <w:ind w:left="709" w:hanging="709"/>
        <w:rPr>
          <w:b/>
          <w:bCs/>
          <w:sz w:val="22"/>
          <w:szCs w:val="22"/>
        </w:rPr>
      </w:pPr>
      <w:r w:rsidRPr="00ED7874">
        <w:rPr>
          <w:sz w:val="22"/>
          <w:szCs w:val="22"/>
        </w:rPr>
        <w:t>nízky počet istého druhu bielych krviniek a krvných</w:t>
      </w:r>
      <w:r w:rsidRPr="00ED7874">
        <w:rPr>
          <w:spacing w:val="-3"/>
          <w:sz w:val="22"/>
          <w:szCs w:val="22"/>
        </w:rPr>
        <w:t xml:space="preserve"> </w:t>
      </w:r>
      <w:r w:rsidRPr="00ED7874">
        <w:rPr>
          <w:sz w:val="22"/>
          <w:szCs w:val="22"/>
        </w:rPr>
        <w:t>doštičiek</w:t>
      </w:r>
    </w:p>
    <w:p w14:paraId="1F557FE6" w14:textId="42544B44" w:rsidR="00C323B9" w:rsidRPr="00ED7874" w:rsidRDefault="00C323B9" w:rsidP="00ED7874">
      <w:pPr>
        <w:pStyle w:val="Default"/>
        <w:numPr>
          <w:ilvl w:val="0"/>
          <w:numId w:val="15"/>
        </w:numPr>
        <w:ind w:left="709" w:hanging="709"/>
        <w:rPr>
          <w:b/>
          <w:bCs/>
          <w:sz w:val="22"/>
          <w:szCs w:val="22"/>
        </w:rPr>
      </w:pPr>
      <w:r w:rsidRPr="00ED7874">
        <w:rPr>
          <w:sz w:val="22"/>
          <w:szCs w:val="22"/>
        </w:rPr>
        <w:t>vzostup kreatinínu v</w:t>
      </w:r>
      <w:r w:rsidRPr="00ED7874">
        <w:rPr>
          <w:spacing w:val="-9"/>
          <w:sz w:val="22"/>
          <w:szCs w:val="22"/>
        </w:rPr>
        <w:t> </w:t>
      </w:r>
      <w:r w:rsidRPr="00ED7874">
        <w:rPr>
          <w:sz w:val="22"/>
          <w:szCs w:val="22"/>
        </w:rPr>
        <w:t>krvi</w:t>
      </w:r>
    </w:p>
    <w:p w14:paraId="46DEFF75" w14:textId="2F6CE002" w:rsidR="00C323B9" w:rsidRPr="00ED7874" w:rsidRDefault="00C323B9" w:rsidP="00ED7874">
      <w:pPr>
        <w:pStyle w:val="Default"/>
        <w:numPr>
          <w:ilvl w:val="0"/>
          <w:numId w:val="15"/>
        </w:numPr>
        <w:ind w:left="709" w:hanging="709"/>
        <w:rPr>
          <w:b/>
          <w:bCs/>
          <w:sz w:val="22"/>
          <w:szCs w:val="22"/>
        </w:rPr>
      </w:pPr>
      <w:r w:rsidRPr="00ED7874">
        <w:rPr>
          <w:sz w:val="22"/>
          <w:szCs w:val="22"/>
        </w:rPr>
        <w:t>test funkcie</w:t>
      </w:r>
      <w:r w:rsidRPr="00ED7874">
        <w:rPr>
          <w:spacing w:val="4"/>
          <w:sz w:val="22"/>
          <w:szCs w:val="22"/>
        </w:rPr>
        <w:t xml:space="preserve"> </w:t>
      </w:r>
      <w:r w:rsidRPr="00ED7874">
        <w:rPr>
          <w:sz w:val="22"/>
          <w:szCs w:val="22"/>
        </w:rPr>
        <w:t>pečene mimo normy</w:t>
      </w:r>
    </w:p>
    <w:p w14:paraId="7EDA69F1" w14:textId="276CD558" w:rsidR="00C323B9" w:rsidRPr="00ED7874" w:rsidRDefault="00C323B9" w:rsidP="00ED7874">
      <w:pPr>
        <w:pStyle w:val="Default"/>
        <w:numPr>
          <w:ilvl w:val="0"/>
          <w:numId w:val="15"/>
        </w:numPr>
        <w:ind w:left="709" w:hanging="709"/>
        <w:rPr>
          <w:b/>
          <w:bCs/>
          <w:sz w:val="22"/>
          <w:szCs w:val="22"/>
        </w:rPr>
      </w:pPr>
      <w:r w:rsidRPr="00ED7874">
        <w:rPr>
          <w:sz w:val="22"/>
          <w:szCs w:val="22"/>
        </w:rPr>
        <w:t>závažný pokles objemu</w:t>
      </w:r>
      <w:r w:rsidRPr="00ED7874">
        <w:rPr>
          <w:spacing w:val="-8"/>
          <w:sz w:val="22"/>
          <w:szCs w:val="22"/>
        </w:rPr>
        <w:t xml:space="preserve"> </w:t>
      </w:r>
      <w:r w:rsidRPr="00ED7874">
        <w:rPr>
          <w:sz w:val="22"/>
          <w:szCs w:val="22"/>
        </w:rPr>
        <w:t>moču</w:t>
      </w:r>
    </w:p>
    <w:p w14:paraId="15415FA5" w14:textId="696A9D96" w:rsidR="00C323B9" w:rsidRPr="00ED7874" w:rsidRDefault="00C323B9" w:rsidP="00ED7874">
      <w:pPr>
        <w:pStyle w:val="Default"/>
        <w:numPr>
          <w:ilvl w:val="0"/>
          <w:numId w:val="15"/>
        </w:numPr>
        <w:ind w:left="709" w:hanging="709"/>
        <w:rPr>
          <w:b/>
          <w:bCs/>
          <w:sz w:val="22"/>
          <w:szCs w:val="22"/>
        </w:rPr>
      </w:pPr>
      <w:r w:rsidRPr="00ED7874">
        <w:rPr>
          <w:sz w:val="22"/>
          <w:szCs w:val="22"/>
        </w:rPr>
        <w:t>zápal krvných</w:t>
      </w:r>
      <w:r w:rsidRPr="00ED7874">
        <w:rPr>
          <w:spacing w:val="-5"/>
          <w:sz w:val="22"/>
          <w:szCs w:val="22"/>
        </w:rPr>
        <w:t xml:space="preserve"> </w:t>
      </w:r>
      <w:r w:rsidRPr="00ED7874">
        <w:rPr>
          <w:sz w:val="22"/>
          <w:szCs w:val="22"/>
        </w:rPr>
        <w:t>ciev</w:t>
      </w:r>
    </w:p>
    <w:p w14:paraId="3A2C716A" w14:textId="3235F784" w:rsidR="00C323B9" w:rsidRPr="00ED7874" w:rsidRDefault="00C323B9" w:rsidP="00ED7874">
      <w:pPr>
        <w:pStyle w:val="Default"/>
        <w:numPr>
          <w:ilvl w:val="0"/>
          <w:numId w:val="15"/>
        </w:numPr>
        <w:ind w:left="709" w:hanging="709"/>
        <w:rPr>
          <w:b/>
          <w:bCs/>
          <w:sz w:val="22"/>
          <w:szCs w:val="22"/>
        </w:rPr>
      </w:pPr>
      <w:r w:rsidRPr="00ED7874">
        <w:rPr>
          <w:sz w:val="22"/>
          <w:szCs w:val="22"/>
        </w:rPr>
        <w:t>slabosť, podliatiny a časté infekcie (</w:t>
      </w:r>
      <w:proofErr w:type="spellStart"/>
      <w:r w:rsidRPr="00ED7874">
        <w:rPr>
          <w:sz w:val="22"/>
          <w:szCs w:val="22"/>
        </w:rPr>
        <w:t>aplastická</w:t>
      </w:r>
      <w:proofErr w:type="spellEnd"/>
      <w:r w:rsidRPr="00ED7874">
        <w:rPr>
          <w:spacing w:val="14"/>
          <w:sz w:val="22"/>
          <w:szCs w:val="22"/>
        </w:rPr>
        <w:t xml:space="preserve"> </w:t>
      </w:r>
      <w:r w:rsidRPr="00ED7874">
        <w:rPr>
          <w:sz w:val="22"/>
          <w:szCs w:val="22"/>
        </w:rPr>
        <w:t>anémia)</w:t>
      </w:r>
    </w:p>
    <w:p w14:paraId="5B6543D7" w14:textId="161CC358" w:rsidR="00C323B9" w:rsidRPr="00ED7874" w:rsidRDefault="00C323B9" w:rsidP="00ED7874">
      <w:pPr>
        <w:pStyle w:val="Default"/>
        <w:numPr>
          <w:ilvl w:val="0"/>
          <w:numId w:val="15"/>
        </w:numPr>
        <w:ind w:left="709" w:hanging="709"/>
        <w:rPr>
          <w:b/>
          <w:bCs/>
          <w:sz w:val="22"/>
          <w:szCs w:val="22"/>
        </w:rPr>
      </w:pPr>
      <w:r w:rsidRPr="00ED7874">
        <w:rPr>
          <w:sz w:val="22"/>
          <w:szCs w:val="22"/>
        </w:rPr>
        <w:t xml:space="preserve">zhoršenie zraku alebo bolesť v očiach spôsobené vysokým tlakom (možné prejavy akútneho </w:t>
      </w:r>
      <w:proofErr w:type="spellStart"/>
      <w:r w:rsidRPr="00ED7874">
        <w:rPr>
          <w:sz w:val="22"/>
          <w:szCs w:val="22"/>
        </w:rPr>
        <w:t>glaukómu</w:t>
      </w:r>
      <w:proofErr w:type="spellEnd"/>
      <w:r w:rsidRPr="00ED7874">
        <w:rPr>
          <w:sz w:val="22"/>
          <w:szCs w:val="22"/>
        </w:rPr>
        <w:t xml:space="preserve"> s uzavretým</w:t>
      </w:r>
      <w:r w:rsidRPr="00ED7874">
        <w:rPr>
          <w:spacing w:val="-14"/>
          <w:sz w:val="22"/>
          <w:szCs w:val="22"/>
        </w:rPr>
        <w:t xml:space="preserve"> </w:t>
      </w:r>
      <w:r w:rsidRPr="00ED7874">
        <w:rPr>
          <w:sz w:val="22"/>
          <w:szCs w:val="22"/>
        </w:rPr>
        <w:t>uhlom)</w:t>
      </w:r>
    </w:p>
    <w:p w14:paraId="687EC588" w14:textId="1D28F162" w:rsidR="00C323B9" w:rsidRPr="00ED7874" w:rsidRDefault="00C323B9" w:rsidP="00ED7874">
      <w:pPr>
        <w:pStyle w:val="Default"/>
        <w:numPr>
          <w:ilvl w:val="0"/>
          <w:numId w:val="15"/>
        </w:numPr>
        <w:ind w:left="709" w:hanging="709"/>
        <w:rPr>
          <w:b/>
          <w:bCs/>
          <w:sz w:val="22"/>
          <w:szCs w:val="22"/>
        </w:rPr>
      </w:pPr>
      <w:r w:rsidRPr="00ED7874">
        <w:rPr>
          <w:sz w:val="22"/>
          <w:szCs w:val="22"/>
        </w:rPr>
        <w:t>dýchavičnosť</w:t>
      </w:r>
    </w:p>
    <w:p w14:paraId="46C10FA0" w14:textId="362761D6" w:rsidR="00C323B9" w:rsidRPr="00ED7874" w:rsidRDefault="00C323B9" w:rsidP="00ED7874">
      <w:pPr>
        <w:pStyle w:val="Default"/>
        <w:numPr>
          <w:ilvl w:val="0"/>
          <w:numId w:val="15"/>
        </w:numPr>
        <w:ind w:left="709" w:hanging="709"/>
        <w:rPr>
          <w:b/>
          <w:bCs/>
          <w:sz w:val="22"/>
          <w:szCs w:val="22"/>
        </w:rPr>
      </w:pPr>
      <w:r w:rsidRPr="00ED7874">
        <w:rPr>
          <w:sz w:val="22"/>
          <w:szCs w:val="22"/>
        </w:rPr>
        <w:t>závažný pokles tvorby moču (možné prejavy poruchy funkcie obličiek alebo zlyhania</w:t>
      </w:r>
      <w:r w:rsidRPr="00ED7874">
        <w:rPr>
          <w:spacing w:val="-4"/>
          <w:sz w:val="22"/>
          <w:szCs w:val="22"/>
        </w:rPr>
        <w:t xml:space="preserve"> </w:t>
      </w:r>
      <w:r w:rsidRPr="00ED7874">
        <w:rPr>
          <w:sz w:val="22"/>
          <w:szCs w:val="22"/>
        </w:rPr>
        <w:t>obličiek)</w:t>
      </w:r>
    </w:p>
    <w:p w14:paraId="1FE11075" w14:textId="74D47292" w:rsidR="00C323B9" w:rsidRPr="00ED7874" w:rsidRDefault="00C323B9" w:rsidP="00ED7874">
      <w:pPr>
        <w:pStyle w:val="Default"/>
        <w:numPr>
          <w:ilvl w:val="0"/>
          <w:numId w:val="15"/>
        </w:numPr>
        <w:ind w:left="709" w:hanging="709"/>
        <w:rPr>
          <w:b/>
          <w:bCs/>
          <w:sz w:val="22"/>
          <w:szCs w:val="22"/>
        </w:rPr>
      </w:pPr>
      <w:r w:rsidRPr="00ED7874">
        <w:rPr>
          <w:sz w:val="22"/>
          <w:szCs w:val="22"/>
        </w:rPr>
        <w:t>závažné kožné ochorenie, ktoré spôsobuje vyrážky, sčervenanie kože, pľuzgiere na perách, očiach alebo v ústach, olupovanie kože, horúčku (</w:t>
      </w:r>
      <w:proofErr w:type="spellStart"/>
      <w:r w:rsidRPr="00ED7874">
        <w:rPr>
          <w:sz w:val="22"/>
          <w:szCs w:val="22"/>
        </w:rPr>
        <w:t>multiformný</w:t>
      </w:r>
      <w:proofErr w:type="spellEnd"/>
      <w:r w:rsidRPr="00ED7874">
        <w:rPr>
          <w:spacing w:val="-1"/>
          <w:sz w:val="22"/>
          <w:szCs w:val="22"/>
        </w:rPr>
        <w:t xml:space="preserve"> </w:t>
      </w:r>
      <w:proofErr w:type="spellStart"/>
      <w:r w:rsidRPr="00ED7874">
        <w:rPr>
          <w:sz w:val="22"/>
          <w:szCs w:val="22"/>
        </w:rPr>
        <w:t>erytém</w:t>
      </w:r>
      <w:proofErr w:type="spellEnd"/>
      <w:r w:rsidRPr="00ED7874">
        <w:rPr>
          <w:sz w:val="22"/>
          <w:szCs w:val="22"/>
        </w:rPr>
        <w:t>)</w:t>
      </w:r>
    </w:p>
    <w:p w14:paraId="153C3777" w14:textId="31D0BC61" w:rsidR="00C323B9" w:rsidRPr="00ED7874" w:rsidRDefault="00C323B9" w:rsidP="00ED7874">
      <w:pPr>
        <w:pStyle w:val="Default"/>
        <w:numPr>
          <w:ilvl w:val="0"/>
          <w:numId w:val="15"/>
        </w:numPr>
        <w:ind w:left="709" w:hanging="709"/>
        <w:rPr>
          <w:b/>
          <w:bCs/>
          <w:sz w:val="22"/>
          <w:szCs w:val="22"/>
        </w:rPr>
      </w:pPr>
      <w:r w:rsidRPr="00ED7874">
        <w:rPr>
          <w:sz w:val="22"/>
          <w:szCs w:val="22"/>
        </w:rPr>
        <w:t>svalové</w:t>
      </w:r>
      <w:r w:rsidRPr="00ED7874">
        <w:rPr>
          <w:spacing w:val="-3"/>
          <w:sz w:val="22"/>
          <w:szCs w:val="22"/>
        </w:rPr>
        <w:t xml:space="preserve"> </w:t>
      </w:r>
      <w:r w:rsidRPr="00ED7874">
        <w:rPr>
          <w:sz w:val="22"/>
          <w:szCs w:val="22"/>
        </w:rPr>
        <w:t>kŕče</w:t>
      </w:r>
    </w:p>
    <w:p w14:paraId="2FD7B659" w14:textId="2C53B258" w:rsidR="00C323B9" w:rsidRPr="00ED7874" w:rsidRDefault="00C323B9" w:rsidP="00ED7874">
      <w:pPr>
        <w:pStyle w:val="Default"/>
        <w:numPr>
          <w:ilvl w:val="0"/>
          <w:numId w:val="15"/>
        </w:numPr>
        <w:ind w:left="709" w:hanging="709"/>
        <w:rPr>
          <w:b/>
          <w:bCs/>
          <w:sz w:val="22"/>
          <w:szCs w:val="22"/>
        </w:rPr>
      </w:pPr>
      <w:r w:rsidRPr="00ED7874">
        <w:rPr>
          <w:sz w:val="22"/>
          <w:szCs w:val="22"/>
        </w:rPr>
        <w:t>horúčka</w:t>
      </w:r>
      <w:r w:rsidRPr="00ED7874">
        <w:rPr>
          <w:spacing w:val="2"/>
          <w:sz w:val="22"/>
          <w:szCs w:val="22"/>
        </w:rPr>
        <w:t xml:space="preserve"> </w:t>
      </w:r>
      <w:r w:rsidRPr="00ED7874">
        <w:rPr>
          <w:sz w:val="22"/>
          <w:szCs w:val="22"/>
        </w:rPr>
        <w:t>(</w:t>
      </w:r>
      <w:proofErr w:type="spellStart"/>
      <w:r w:rsidRPr="00ED7874">
        <w:rPr>
          <w:sz w:val="22"/>
          <w:szCs w:val="22"/>
        </w:rPr>
        <w:t>pyrexia</w:t>
      </w:r>
      <w:proofErr w:type="spellEnd"/>
      <w:r w:rsidRPr="00ED7874">
        <w:rPr>
          <w:sz w:val="22"/>
          <w:szCs w:val="22"/>
        </w:rPr>
        <w:t>)</w:t>
      </w:r>
    </w:p>
    <w:p w14:paraId="21EDA054" w14:textId="4C341BF5" w:rsidR="00C323B9" w:rsidRPr="00ED7874" w:rsidRDefault="00C323B9" w:rsidP="00ED7874">
      <w:pPr>
        <w:pStyle w:val="Default"/>
        <w:numPr>
          <w:ilvl w:val="0"/>
          <w:numId w:val="15"/>
        </w:numPr>
        <w:ind w:left="709" w:hanging="709"/>
        <w:rPr>
          <w:b/>
          <w:bCs/>
          <w:sz w:val="22"/>
          <w:szCs w:val="22"/>
        </w:rPr>
      </w:pPr>
      <w:r w:rsidRPr="00ED7874">
        <w:rPr>
          <w:sz w:val="22"/>
          <w:szCs w:val="22"/>
        </w:rPr>
        <w:t xml:space="preserve">pľuzgiere na koži (prejav ochorenia nazvaného </w:t>
      </w:r>
      <w:proofErr w:type="spellStart"/>
      <w:r w:rsidRPr="00ED7874">
        <w:rPr>
          <w:sz w:val="22"/>
          <w:szCs w:val="22"/>
        </w:rPr>
        <w:t>bulózna</w:t>
      </w:r>
      <w:proofErr w:type="spellEnd"/>
      <w:r w:rsidRPr="00ED7874">
        <w:rPr>
          <w:spacing w:val="5"/>
          <w:sz w:val="22"/>
          <w:szCs w:val="22"/>
        </w:rPr>
        <w:t xml:space="preserve"> </w:t>
      </w:r>
      <w:r w:rsidRPr="00ED7874">
        <w:rPr>
          <w:sz w:val="22"/>
          <w:szCs w:val="22"/>
        </w:rPr>
        <w:t>dermatitída)</w:t>
      </w:r>
    </w:p>
    <w:p w14:paraId="06215249" w14:textId="24E3B2D0" w:rsidR="00C323B9" w:rsidRPr="00ED7874" w:rsidRDefault="00C323B9" w:rsidP="00ED7874">
      <w:pPr>
        <w:pStyle w:val="Default"/>
        <w:numPr>
          <w:ilvl w:val="0"/>
          <w:numId w:val="15"/>
        </w:numPr>
        <w:ind w:left="709" w:hanging="709"/>
        <w:rPr>
          <w:b/>
          <w:bCs/>
          <w:sz w:val="22"/>
          <w:szCs w:val="22"/>
        </w:rPr>
      </w:pPr>
      <w:r w:rsidRPr="00ED7874">
        <w:rPr>
          <w:sz w:val="22"/>
          <w:szCs w:val="22"/>
        </w:rPr>
        <w:t>rakovina kože a rakovina pier (</w:t>
      </w:r>
      <w:proofErr w:type="spellStart"/>
      <w:r w:rsidRPr="00ED7874">
        <w:rPr>
          <w:sz w:val="22"/>
          <w:szCs w:val="22"/>
        </w:rPr>
        <w:t>nemelanómová</w:t>
      </w:r>
      <w:proofErr w:type="spellEnd"/>
      <w:r w:rsidRPr="00ED7874">
        <w:rPr>
          <w:sz w:val="22"/>
          <w:szCs w:val="22"/>
        </w:rPr>
        <w:t xml:space="preserve"> rakovina</w:t>
      </w:r>
      <w:r w:rsidRPr="00ED7874">
        <w:rPr>
          <w:spacing w:val="-11"/>
          <w:sz w:val="22"/>
          <w:szCs w:val="22"/>
        </w:rPr>
        <w:t xml:space="preserve"> </w:t>
      </w:r>
      <w:r w:rsidRPr="00ED7874">
        <w:rPr>
          <w:sz w:val="22"/>
          <w:szCs w:val="22"/>
        </w:rPr>
        <w:t>kože)</w:t>
      </w:r>
    </w:p>
    <w:p w14:paraId="7991C267" w14:textId="77777777" w:rsidR="00C323B9" w:rsidRPr="00ED7874" w:rsidRDefault="00C323B9" w:rsidP="00ED7874">
      <w:pPr>
        <w:pStyle w:val="Default"/>
        <w:rPr>
          <w:i/>
          <w:sz w:val="22"/>
          <w:szCs w:val="22"/>
        </w:rPr>
      </w:pPr>
    </w:p>
    <w:p w14:paraId="3768B1C7" w14:textId="77777777" w:rsidR="0004513E" w:rsidRPr="00ED7874" w:rsidRDefault="0004513E" w:rsidP="00ED7874">
      <w:pPr>
        <w:numPr>
          <w:ilvl w:val="12"/>
          <w:numId w:val="0"/>
        </w:numPr>
        <w:tabs>
          <w:tab w:val="left" w:pos="720"/>
        </w:tabs>
        <w:rPr>
          <w:b/>
          <w:szCs w:val="22"/>
        </w:rPr>
      </w:pPr>
      <w:r w:rsidRPr="00ED7874">
        <w:rPr>
          <w:b/>
          <w:noProof/>
          <w:szCs w:val="22"/>
        </w:rPr>
        <w:t>Hlásenie vedľajších účinkov</w:t>
      </w:r>
    </w:p>
    <w:p w14:paraId="4678E4C0" w14:textId="38412D7E" w:rsidR="0004513E" w:rsidRPr="00ED7874" w:rsidRDefault="00C323B9" w:rsidP="00ED7874">
      <w:pPr>
        <w:numPr>
          <w:ilvl w:val="12"/>
          <w:numId w:val="0"/>
        </w:numPr>
        <w:ind w:right="-2"/>
        <w:rPr>
          <w:noProof/>
          <w:szCs w:val="22"/>
        </w:rPr>
      </w:pPr>
      <w:r w:rsidRPr="00ED7874">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ED7874">
        <w:rPr>
          <w:szCs w:val="22"/>
          <w:shd w:val="clear" w:color="auto" w:fill="D9D9D9"/>
        </w:rPr>
        <w:t xml:space="preserve">národné centrum hlásenia uvedené v </w:t>
      </w:r>
      <w:hyperlink r:id="rId8">
        <w:r w:rsidRPr="00ED7874">
          <w:rPr>
            <w:color w:val="0000FF"/>
            <w:szCs w:val="22"/>
            <w:shd w:val="clear" w:color="auto" w:fill="D9D9D9"/>
          </w:rPr>
          <w:t>Prílohe V</w:t>
        </w:r>
        <w:r w:rsidRPr="00ED7874">
          <w:rPr>
            <w:szCs w:val="22"/>
          </w:rPr>
          <w:t>.</w:t>
        </w:r>
      </w:hyperlink>
      <w:r w:rsidRPr="00ED7874">
        <w:rPr>
          <w:szCs w:val="22"/>
        </w:rPr>
        <w:t xml:space="preserve"> Hlásením vedľajších účinkov môžete prispieť k získaniu ďalších informácií o bezpečnosti tohto lieku.</w:t>
      </w:r>
    </w:p>
    <w:p w14:paraId="26EC8234" w14:textId="77777777" w:rsidR="0004513E" w:rsidRPr="00ED7874" w:rsidRDefault="0004513E" w:rsidP="00ED7874">
      <w:pPr>
        <w:numPr>
          <w:ilvl w:val="12"/>
          <w:numId w:val="0"/>
        </w:numPr>
        <w:ind w:right="-2"/>
        <w:rPr>
          <w:noProof/>
          <w:szCs w:val="22"/>
        </w:rPr>
      </w:pPr>
    </w:p>
    <w:p w14:paraId="5A4BC04F" w14:textId="77777777" w:rsidR="0004513E" w:rsidRPr="00ED7874" w:rsidRDefault="0004513E" w:rsidP="00ED7874">
      <w:pPr>
        <w:numPr>
          <w:ilvl w:val="12"/>
          <w:numId w:val="0"/>
        </w:numPr>
        <w:ind w:right="-2"/>
        <w:rPr>
          <w:noProof/>
          <w:szCs w:val="22"/>
        </w:rPr>
      </w:pPr>
    </w:p>
    <w:p w14:paraId="271D721D" w14:textId="3F237B14" w:rsidR="0004513E" w:rsidRPr="00ED7874" w:rsidRDefault="0004513E" w:rsidP="00ED7874">
      <w:pPr>
        <w:numPr>
          <w:ilvl w:val="12"/>
          <w:numId w:val="0"/>
        </w:numPr>
        <w:ind w:left="567" w:right="-2" w:hanging="567"/>
        <w:outlineLvl w:val="0"/>
        <w:rPr>
          <w:noProof/>
          <w:szCs w:val="22"/>
        </w:rPr>
      </w:pPr>
      <w:r w:rsidRPr="00ED7874">
        <w:rPr>
          <w:b/>
          <w:noProof/>
          <w:szCs w:val="22"/>
        </w:rPr>
        <w:t>5.</w:t>
      </w:r>
      <w:r w:rsidRPr="00ED7874">
        <w:rPr>
          <w:b/>
          <w:noProof/>
          <w:szCs w:val="22"/>
        </w:rPr>
        <w:tab/>
        <w:t xml:space="preserve">Ako uchovávať </w:t>
      </w:r>
      <w:proofErr w:type="spellStart"/>
      <w:r w:rsidR="00C323B9" w:rsidRPr="00ED7874">
        <w:rPr>
          <w:b/>
          <w:szCs w:val="22"/>
        </w:rPr>
        <w:t>Dipperam</w:t>
      </w:r>
      <w:proofErr w:type="spellEnd"/>
      <w:r w:rsidR="00C323B9" w:rsidRPr="00ED7874">
        <w:rPr>
          <w:b/>
          <w:szCs w:val="22"/>
        </w:rPr>
        <w:t xml:space="preserve"> HCT</w:t>
      </w:r>
    </w:p>
    <w:p w14:paraId="2FAF8D17" w14:textId="77777777" w:rsidR="0004513E" w:rsidRPr="00ED7874" w:rsidRDefault="0004513E" w:rsidP="00ED7874">
      <w:pPr>
        <w:numPr>
          <w:ilvl w:val="12"/>
          <w:numId w:val="0"/>
        </w:numPr>
        <w:ind w:right="-2"/>
        <w:rPr>
          <w:noProof/>
          <w:szCs w:val="22"/>
        </w:rPr>
      </w:pPr>
    </w:p>
    <w:p w14:paraId="7CC47AED" w14:textId="77777777" w:rsidR="0004513E" w:rsidRPr="00ED7874" w:rsidRDefault="0004513E" w:rsidP="00ED7874">
      <w:pPr>
        <w:numPr>
          <w:ilvl w:val="12"/>
          <w:numId w:val="0"/>
        </w:numPr>
        <w:ind w:right="-2"/>
        <w:rPr>
          <w:noProof/>
          <w:szCs w:val="22"/>
        </w:rPr>
      </w:pPr>
      <w:r w:rsidRPr="00ED7874">
        <w:rPr>
          <w:noProof/>
          <w:szCs w:val="22"/>
        </w:rPr>
        <w:t>Tento liek uchovávajte mimo dohľadu a dosahu detí.</w:t>
      </w:r>
    </w:p>
    <w:p w14:paraId="2A74D9AC" w14:textId="4769DD76" w:rsidR="0004513E" w:rsidRPr="00ED7874" w:rsidRDefault="0004513E" w:rsidP="00ED7874">
      <w:pPr>
        <w:numPr>
          <w:ilvl w:val="12"/>
          <w:numId w:val="0"/>
        </w:numPr>
        <w:ind w:right="-2"/>
        <w:rPr>
          <w:noProof/>
          <w:szCs w:val="22"/>
        </w:rPr>
      </w:pPr>
    </w:p>
    <w:p w14:paraId="0AD16D2B" w14:textId="77777777" w:rsidR="00822730" w:rsidRPr="00ED7874" w:rsidRDefault="00822730" w:rsidP="00ED7874">
      <w:pPr>
        <w:numPr>
          <w:ilvl w:val="12"/>
          <w:numId w:val="0"/>
        </w:numPr>
        <w:ind w:right="-2"/>
        <w:rPr>
          <w:noProof/>
          <w:szCs w:val="22"/>
          <w:lang w:val="en-US"/>
        </w:rPr>
      </w:pPr>
      <w:r w:rsidRPr="00ED7874">
        <w:rPr>
          <w:noProof/>
          <w:szCs w:val="22"/>
          <w:lang w:val="en-US"/>
        </w:rPr>
        <w:t>Neužívajte tento liek po dátume exspirácie, ktorý je uvedený na škatuli a blistri po EXP. Dátum exspirácie sa vzťahuje na posledný deň v danom mesiaci.</w:t>
      </w:r>
    </w:p>
    <w:p w14:paraId="4361D7A0" w14:textId="77777777" w:rsidR="00822730" w:rsidRPr="00ED7874" w:rsidRDefault="00822730" w:rsidP="00ED7874">
      <w:pPr>
        <w:numPr>
          <w:ilvl w:val="12"/>
          <w:numId w:val="0"/>
        </w:numPr>
        <w:ind w:right="-2"/>
        <w:rPr>
          <w:noProof/>
          <w:szCs w:val="22"/>
        </w:rPr>
      </w:pPr>
    </w:p>
    <w:p w14:paraId="5FCF52DB" w14:textId="795FC878" w:rsidR="00B45C0A" w:rsidRPr="00ED7874" w:rsidRDefault="00B45C0A" w:rsidP="00ED7874">
      <w:pPr>
        <w:pStyle w:val="Default"/>
        <w:rPr>
          <w:sz w:val="22"/>
          <w:szCs w:val="22"/>
        </w:rPr>
      </w:pPr>
      <w:r w:rsidRPr="00ED7874">
        <w:rPr>
          <w:sz w:val="22"/>
          <w:szCs w:val="22"/>
        </w:rPr>
        <w:t>Uchovávajte pri teplote neprevyšujúcej 30</w:t>
      </w:r>
      <w:r w:rsidR="007771F9" w:rsidRPr="00ED7874">
        <w:rPr>
          <w:sz w:val="22"/>
          <w:szCs w:val="22"/>
        </w:rPr>
        <w:t> </w:t>
      </w:r>
      <w:r w:rsidRPr="00ED7874">
        <w:rPr>
          <w:sz w:val="22"/>
          <w:szCs w:val="22"/>
        </w:rPr>
        <w:t>°C.</w:t>
      </w:r>
    </w:p>
    <w:p w14:paraId="6A9A8E84" w14:textId="77777777" w:rsidR="00822730" w:rsidRPr="00ED7874" w:rsidRDefault="00822730" w:rsidP="00ED7874">
      <w:pPr>
        <w:pStyle w:val="Default"/>
        <w:rPr>
          <w:sz w:val="22"/>
          <w:szCs w:val="22"/>
        </w:rPr>
      </w:pPr>
    </w:p>
    <w:p w14:paraId="2FAA7E51" w14:textId="77777777" w:rsidR="00B45C0A" w:rsidRPr="00ED7874" w:rsidRDefault="00B45C0A" w:rsidP="00ED7874">
      <w:pPr>
        <w:pStyle w:val="Default"/>
        <w:rPr>
          <w:sz w:val="22"/>
          <w:szCs w:val="22"/>
        </w:rPr>
      </w:pPr>
      <w:r w:rsidRPr="00ED7874">
        <w:rPr>
          <w:sz w:val="22"/>
          <w:szCs w:val="22"/>
        </w:rPr>
        <w:t>Uchovávajte v pôvodnom obale na ochranu pred vlhkosťou.</w:t>
      </w:r>
    </w:p>
    <w:p w14:paraId="3ABCAC56" w14:textId="77777777" w:rsidR="00B45C0A" w:rsidRPr="00ED7874" w:rsidRDefault="00B45C0A" w:rsidP="00ED7874">
      <w:pPr>
        <w:pStyle w:val="Default"/>
        <w:rPr>
          <w:sz w:val="22"/>
          <w:szCs w:val="22"/>
        </w:rPr>
      </w:pPr>
    </w:p>
    <w:p w14:paraId="732C40F2" w14:textId="4334B66F" w:rsidR="0004513E" w:rsidRPr="00ED7874" w:rsidRDefault="00127C06" w:rsidP="00ED7874">
      <w:pPr>
        <w:numPr>
          <w:ilvl w:val="12"/>
          <w:numId w:val="0"/>
        </w:numPr>
        <w:ind w:right="-2"/>
        <w:rPr>
          <w:szCs w:val="22"/>
        </w:rPr>
      </w:pPr>
      <w:r w:rsidRPr="00ED7874">
        <w:rPr>
          <w:szCs w:val="22"/>
        </w:rPr>
        <w:t xml:space="preserve">Neužívajte </w:t>
      </w:r>
      <w:proofErr w:type="spellStart"/>
      <w:r w:rsidRPr="00ED7874">
        <w:rPr>
          <w:szCs w:val="22"/>
        </w:rPr>
        <w:t>Dipperam</w:t>
      </w:r>
      <w:proofErr w:type="spellEnd"/>
      <w:r w:rsidRPr="00ED7874">
        <w:rPr>
          <w:szCs w:val="22"/>
        </w:rPr>
        <w:t xml:space="preserve"> HC</w:t>
      </w:r>
      <w:r w:rsidR="0022597F" w:rsidRPr="00ED7874">
        <w:rPr>
          <w:szCs w:val="22"/>
        </w:rPr>
        <w:t xml:space="preserve">T, ak spozorujete, že balenie </w:t>
      </w:r>
      <w:r w:rsidRPr="00ED7874">
        <w:rPr>
          <w:szCs w:val="22"/>
        </w:rPr>
        <w:t>je poškodené alebo vykazuje znaky nedovoleného zaobchádzania.</w:t>
      </w:r>
    </w:p>
    <w:p w14:paraId="03C47EBA" w14:textId="77777777" w:rsidR="00B45C0A" w:rsidRPr="00ED7874" w:rsidRDefault="00B45C0A" w:rsidP="00ED7874">
      <w:pPr>
        <w:numPr>
          <w:ilvl w:val="12"/>
          <w:numId w:val="0"/>
        </w:numPr>
        <w:ind w:right="-2"/>
        <w:rPr>
          <w:noProof/>
          <w:szCs w:val="22"/>
        </w:rPr>
      </w:pPr>
    </w:p>
    <w:p w14:paraId="243E4DF5" w14:textId="77777777" w:rsidR="0004513E" w:rsidRPr="00ED7874" w:rsidRDefault="0004513E" w:rsidP="00ED7874">
      <w:pPr>
        <w:numPr>
          <w:ilvl w:val="12"/>
          <w:numId w:val="0"/>
        </w:numPr>
        <w:ind w:right="-2"/>
        <w:rPr>
          <w:noProof/>
          <w:szCs w:val="22"/>
        </w:rPr>
      </w:pPr>
      <w:r w:rsidRPr="00ED7874">
        <w:rPr>
          <w:noProof/>
          <w:szCs w:val="22"/>
        </w:rPr>
        <w:t>Nelikvidujte lieky odpadovou vodou</w:t>
      </w:r>
      <w:r w:rsidR="00B45C0A" w:rsidRPr="00ED7874">
        <w:rPr>
          <w:noProof/>
          <w:szCs w:val="22"/>
        </w:rPr>
        <w:t xml:space="preserve"> </w:t>
      </w:r>
      <w:r w:rsidRPr="00ED7874">
        <w:rPr>
          <w:noProof/>
          <w:szCs w:val="22"/>
        </w:rPr>
        <w:t>alebo domovým odpadom. Nepoužitý liek vráťte do lekárne. Tieto opatrenia pomôžu chrániť životné prostredie.</w:t>
      </w:r>
    </w:p>
    <w:p w14:paraId="0541862D" w14:textId="77777777" w:rsidR="0004513E" w:rsidRPr="00ED7874" w:rsidRDefault="0004513E" w:rsidP="00ED7874">
      <w:pPr>
        <w:numPr>
          <w:ilvl w:val="12"/>
          <w:numId w:val="0"/>
        </w:numPr>
        <w:ind w:right="-2"/>
        <w:rPr>
          <w:noProof/>
          <w:szCs w:val="22"/>
        </w:rPr>
      </w:pPr>
    </w:p>
    <w:p w14:paraId="3DC51B7A" w14:textId="77777777" w:rsidR="0004513E" w:rsidRPr="00ED7874" w:rsidRDefault="0004513E" w:rsidP="00ED7874">
      <w:pPr>
        <w:numPr>
          <w:ilvl w:val="12"/>
          <w:numId w:val="0"/>
        </w:numPr>
        <w:ind w:right="-2"/>
        <w:rPr>
          <w:noProof/>
          <w:szCs w:val="22"/>
        </w:rPr>
      </w:pPr>
    </w:p>
    <w:p w14:paraId="4DBBFAD3" w14:textId="77777777" w:rsidR="0004513E" w:rsidRPr="00ED7874" w:rsidRDefault="0004513E" w:rsidP="00ED7874">
      <w:pPr>
        <w:numPr>
          <w:ilvl w:val="12"/>
          <w:numId w:val="0"/>
        </w:numPr>
        <w:ind w:left="567" w:right="-2" w:hanging="567"/>
        <w:rPr>
          <w:b/>
          <w:noProof/>
          <w:szCs w:val="22"/>
        </w:rPr>
      </w:pPr>
      <w:r w:rsidRPr="00ED7874">
        <w:rPr>
          <w:b/>
          <w:noProof/>
          <w:szCs w:val="22"/>
        </w:rPr>
        <w:t>6.</w:t>
      </w:r>
      <w:r w:rsidRPr="00ED7874">
        <w:rPr>
          <w:b/>
          <w:noProof/>
          <w:szCs w:val="22"/>
        </w:rPr>
        <w:tab/>
        <w:t>Obsah balenia a ďalšie informácie</w:t>
      </w:r>
    </w:p>
    <w:p w14:paraId="3F9252E2" w14:textId="77777777" w:rsidR="0004513E" w:rsidRPr="00ED7874" w:rsidRDefault="0004513E" w:rsidP="00ED7874">
      <w:pPr>
        <w:numPr>
          <w:ilvl w:val="12"/>
          <w:numId w:val="0"/>
        </w:numPr>
        <w:ind w:right="-2"/>
        <w:rPr>
          <w:noProof/>
          <w:szCs w:val="22"/>
        </w:rPr>
      </w:pPr>
    </w:p>
    <w:p w14:paraId="6B8286F5" w14:textId="16C24E5F" w:rsidR="0004513E" w:rsidRPr="00ED7874" w:rsidRDefault="0004513E" w:rsidP="00ED7874">
      <w:pPr>
        <w:numPr>
          <w:ilvl w:val="12"/>
          <w:numId w:val="0"/>
        </w:numPr>
        <w:ind w:right="-2"/>
        <w:rPr>
          <w:b/>
          <w:noProof/>
          <w:szCs w:val="22"/>
        </w:rPr>
      </w:pPr>
      <w:r w:rsidRPr="00ED7874">
        <w:rPr>
          <w:b/>
          <w:noProof/>
          <w:szCs w:val="22"/>
        </w:rPr>
        <w:lastRenderedPageBreak/>
        <w:t xml:space="preserve">Čo </w:t>
      </w:r>
      <w:proofErr w:type="spellStart"/>
      <w:r w:rsidR="00127C06" w:rsidRPr="00ED7874">
        <w:rPr>
          <w:b/>
          <w:szCs w:val="22"/>
        </w:rPr>
        <w:t>Dipperam</w:t>
      </w:r>
      <w:proofErr w:type="spellEnd"/>
      <w:r w:rsidR="00127C06" w:rsidRPr="00ED7874">
        <w:rPr>
          <w:b/>
          <w:szCs w:val="22"/>
        </w:rPr>
        <w:t xml:space="preserve"> HCT</w:t>
      </w:r>
      <w:r w:rsidR="00127C06" w:rsidRPr="00ED7874">
        <w:rPr>
          <w:szCs w:val="22"/>
        </w:rPr>
        <w:t xml:space="preserve"> </w:t>
      </w:r>
      <w:r w:rsidRPr="00ED7874">
        <w:rPr>
          <w:b/>
          <w:noProof/>
          <w:szCs w:val="22"/>
        </w:rPr>
        <w:t>obsahuje</w:t>
      </w:r>
    </w:p>
    <w:p w14:paraId="09806390" w14:textId="597CDF7D" w:rsidR="0004513E" w:rsidRPr="00ED7874" w:rsidRDefault="0004513E" w:rsidP="00ED7874">
      <w:pPr>
        <w:numPr>
          <w:ilvl w:val="12"/>
          <w:numId w:val="0"/>
        </w:numPr>
        <w:ind w:right="-2"/>
        <w:rPr>
          <w:noProof/>
          <w:szCs w:val="22"/>
        </w:rPr>
      </w:pPr>
    </w:p>
    <w:p w14:paraId="53D2FDE7" w14:textId="77777777" w:rsidR="0022597F" w:rsidRPr="00ED7874" w:rsidRDefault="0022597F" w:rsidP="00ED7874">
      <w:pPr>
        <w:numPr>
          <w:ilvl w:val="12"/>
          <w:numId w:val="0"/>
        </w:numPr>
        <w:ind w:right="-2"/>
        <w:rPr>
          <w:b/>
          <w:noProof/>
          <w:szCs w:val="22"/>
          <w:lang w:val="en-US"/>
        </w:rPr>
      </w:pPr>
      <w:r w:rsidRPr="00ED7874">
        <w:rPr>
          <w:b/>
          <w:noProof/>
          <w:szCs w:val="22"/>
          <w:lang w:val="en-US"/>
        </w:rPr>
        <w:t>Dipperam HCT</w:t>
      </w:r>
      <w:r w:rsidRPr="00ED7874">
        <w:rPr>
          <w:noProof/>
          <w:szCs w:val="22"/>
          <w:lang w:val="en-US"/>
        </w:rPr>
        <w:t xml:space="preserve"> </w:t>
      </w:r>
      <w:r w:rsidRPr="00ED7874">
        <w:rPr>
          <w:b/>
          <w:noProof/>
          <w:szCs w:val="22"/>
          <w:lang w:val="en-US"/>
        </w:rPr>
        <w:t>5 mg/160 mg/12,5 mg filmom obalené tablety</w:t>
      </w:r>
    </w:p>
    <w:p w14:paraId="2696AAD5" w14:textId="77777777" w:rsidR="0022597F" w:rsidRPr="00ED7874" w:rsidRDefault="0022597F" w:rsidP="00ED7874">
      <w:pPr>
        <w:numPr>
          <w:ilvl w:val="12"/>
          <w:numId w:val="0"/>
        </w:numPr>
        <w:ind w:right="-2"/>
        <w:rPr>
          <w:noProof/>
          <w:szCs w:val="22"/>
        </w:rPr>
      </w:pPr>
    </w:p>
    <w:p w14:paraId="27DCEAC4" w14:textId="6B6151A5" w:rsidR="002A35AC" w:rsidRPr="00ED7874" w:rsidRDefault="00127C06" w:rsidP="00ED7874">
      <w:pPr>
        <w:pStyle w:val="Default"/>
        <w:tabs>
          <w:tab w:val="left" w:pos="0"/>
        </w:tabs>
        <w:rPr>
          <w:sz w:val="22"/>
          <w:szCs w:val="22"/>
        </w:rPr>
      </w:pPr>
      <w:r w:rsidRPr="00ED7874">
        <w:rPr>
          <w:sz w:val="22"/>
          <w:szCs w:val="22"/>
        </w:rPr>
        <w:t xml:space="preserve">Liečivá sú amlodipín (ako amlodipíniumbesilát), </w:t>
      </w:r>
      <w:proofErr w:type="spellStart"/>
      <w:r w:rsidRPr="00ED7874">
        <w:rPr>
          <w:sz w:val="22"/>
          <w:szCs w:val="22"/>
        </w:rPr>
        <w:t>valsartan</w:t>
      </w:r>
      <w:proofErr w:type="spellEnd"/>
      <w:r w:rsidRPr="00ED7874">
        <w:rPr>
          <w:sz w:val="22"/>
          <w:szCs w:val="22"/>
        </w:rPr>
        <w:t xml:space="preserve"> a </w:t>
      </w:r>
      <w:proofErr w:type="spellStart"/>
      <w:r w:rsidRPr="00ED7874">
        <w:rPr>
          <w:sz w:val="22"/>
          <w:szCs w:val="22"/>
        </w:rPr>
        <w:t>hydrochlorotiazid</w:t>
      </w:r>
      <w:proofErr w:type="spellEnd"/>
      <w:r w:rsidRPr="00ED7874">
        <w:rPr>
          <w:sz w:val="22"/>
          <w:szCs w:val="22"/>
        </w:rPr>
        <w:t>.</w:t>
      </w:r>
      <w:r w:rsidR="0022597F" w:rsidRPr="00ED7874">
        <w:rPr>
          <w:sz w:val="22"/>
          <w:szCs w:val="22"/>
        </w:rPr>
        <w:t xml:space="preserve"> </w:t>
      </w:r>
      <w:r w:rsidRPr="00ED7874">
        <w:rPr>
          <w:sz w:val="22"/>
          <w:szCs w:val="22"/>
        </w:rPr>
        <w:t xml:space="preserve">Každá filmom obalená tableta obsahuje 5 mg amlodipínu (ako amlodipíniumbesilát), 160 mg </w:t>
      </w:r>
      <w:proofErr w:type="spellStart"/>
      <w:r w:rsidRPr="00ED7874">
        <w:rPr>
          <w:sz w:val="22"/>
          <w:szCs w:val="22"/>
        </w:rPr>
        <w:t>valsartanu</w:t>
      </w:r>
      <w:proofErr w:type="spellEnd"/>
      <w:r w:rsidRPr="00ED7874">
        <w:rPr>
          <w:sz w:val="22"/>
          <w:szCs w:val="22"/>
        </w:rPr>
        <w:t xml:space="preserve"> a 12,5 mg </w:t>
      </w:r>
      <w:proofErr w:type="spellStart"/>
      <w:r w:rsidRPr="00ED7874">
        <w:rPr>
          <w:sz w:val="22"/>
          <w:szCs w:val="22"/>
        </w:rPr>
        <w:t>hydrochlorotiazidu</w:t>
      </w:r>
      <w:proofErr w:type="spellEnd"/>
      <w:r w:rsidRPr="00ED7874">
        <w:rPr>
          <w:sz w:val="22"/>
          <w:szCs w:val="22"/>
        </w:rPr>
        <w:t>.</w:t>
      </w:r>
    </w:p>
    <w:p w14:paraId="0F86146A" w14:textId="74318608" w:rsidR="0024407F" w:rsidRPr="00ED7874" w:rsidRDefault="0024407F" w:rsidP="00ED7874">
      <w:pPr>
        <w:pStyle w:val="Default"/>
        <w:tabs>
          <w:tab w:val="left" w:pos="0"/>
        </w:tabs>
        <w:rPr>
          <w:sz w:val="22"/>
          <w:szCs w:val="22"/>
        </w:rPr>
      </w:pPr>
    </w:p>
    <w:p w14:paraId="7DCF14CA" w14:textId="5B0081D2" w:rsidR="0024407F" w:rsidRPr="00ED7874" w:rsidRDefault="0024407F" w:rsidP="00ED7874">
      <w:pPr>
        <w:pStyle w:val="Default"/>
        <w:tabs>
          <w:tab w:val="left" w:pos="0"/>
        </w:tabs>
        <w:ind w:right="-142"/>
        <w:rPr>
          <w:sz w:val="22"/>
          <w:szCs w:val="22"/>
        </w:rPr>
      </w:pPr>
      <w:r w:rsidRPr="00ED7874">
        <w:rPr>
          <w:sz w:val="22"/>
          <w:szCs w:val="22"/>
        </w:rPr>
        <w:t>Ďalšie zložky sú</w:t>
      </w:r>
      <w:r w:rsidRPr="00ED7874">
        <w:rPr>
          <w:i/>
          <w:sz w:val="22"/>
          <w:szCs w:val="22"/>
        </w:rPr>
        <w:t xml:space="preserve"> </w:t>
      </w:r>
      <w:r w:rsidRPr="00ED7874">
        <w:rPr>
          <w:sz w:val="22"/>
          <w:szCs w:val="22"/>
        </w:rPr>
        <w:t xml:space="preserve">mikrokryštalická celulóza; </w:t>
      </w:r>
      <w:proofErr w:type="spellStart"/>
      <w:r w:rsidRPr="00ED7874">
        <w:rPr>
          <w:sz w:val="22"/>
          <w:szCs w:val="22"/>
        </w:rPr>
        <w:t>krospovidón</w:t>
      </w:r>
      <w:proofErr w:type="spellEnd"/>
      <w:r w:rsidRPr="00ED7874">
        <w:rPr>
          <w:sz w:val="22"/>
          <w:szCs w:val="22"/>
        </w:rPr>
        <w:t xml:space="preserve"> (typ A); koloidný bezvodý oxid kremičitý; </w:t>
      </w:r>
      <w:proofErr w:type="spellStart"/>
      <w:r w:rsidRPr="00ED7874">
        <w:rPr>
          <w:sz w:val="22"/>
          <w:szCs w:val="22"/>
        </w:rPr>
        <w:t>stearan</w:t>
      </w:r>
      <w:proofErr w:type="spellEnd"/>
      <w:r w:rsidRPr="00ED7874">
        <w:rPr>
          <w:sz w:val="22"/>
          <w:szCs w:val="22"/>
        </w:rPr>
        <w:t xml:space="preserve"> horečnatý; </w:t>
      </w:r>
      <w:proofErr w:type="spellStart"/>
      <w:r w:rsidRPr="00ED7874">
        <w:rPr>
          <w:sz w:val="22"/>
          <w:szCs w:val="22"/>
        </w:rPr>
        <w:t>hypromelóza</w:t>
      </w:r>
      <w:proofErr w:type="spellEnd"/>
      <w:r w:rsidRPr="00ED7874">
        <w:rPr>
          <w:sz w:val="22"/>
          <w:szCs w:val="22"/>
        </w:rPr>
        <w:t xml:space="preserve"> (typ 2910); </w:t>
      </w:r>
      <w:proofErr w:type="spellStart"/>
      <w:r w:rsidRPr="00ED7874">
        <w:rPr>
          <w:sz w:val="22"/>
          <w:szCs w:val="22"/>
        </w:rPr>
        <w:t>makrogol</w:t>
      </w:r>
      <w:proofErr w:type="spellEnd"/>
      <w:r w:rsidRPr="00ED7874">
        <w:rPr>
          <w:sz w:val="22"/>
          <w:szCs w:val="22"/>
        </w:rPr>
        <w:t xml:space="preserve"> 4000; mastenec; oxid titaničitý (E171).</w:t>
      </w:r>
    </w:p>
    <w:p w14:paraId="2AEFE143" w14:textId="49EEBBC5" w:rsidR="0024407F" w:rsidRPr="00ED7874" w:rsidRDefault="0024407F" w:rsidP="00ED7874">
      <w:pPr>
        <w:pStyle w:val="Default"/>
        <w:tabs>
          <w:tab w:val="left" w:pos="0"/>
        </w:tabs>
        <w:rPr>
          <w:sz w:val="22"/>
          <w:szCs w:val="22"/>
        </w:rPr>
      </w:pPr>
    </w:p>
    <w:p w14:paraId="3D906AD0" w14:textId="77777777" w:rsidR="0024407F" w:rsidRPr="00ED7874" w:rsidRDefault="0024407F" w:rsidP="00ED7874">
      <w:pPr>
        <w:pStyle w:val="Default"/>
        <w:tabs>
          <w:tab w:val="left" w:pos="0"/>
        </w:tabs>
        <w:rPr>
          <w:b/>
          <w:bCs/>
          <w:sz w:val="22"/>
          <w:szCs w:val="22"/>
          <w:lang w:val="en-US"/>
        </w:rPr>
      </w:pPr>
      <w:proofErr w:type="spellStart"/>
      <w:r w:rsidRPr="00ED7874">
        <w:rPr>
          <w:b/>
          <w:bCs/>
          <w:sz w:val="22"/>
          <w:szCs w:val="22"/>
          <w:lang w:val="en-US"/>
        </w:rPr>
        <w:t>Dipperam</w:t>
      </w:r>
      <w:proofErr w:type="spellEnd"/>
      <w:r w:rsidRPr="00ED7874">
        <w:rPr>
          <w:b/>
          <w:bCs/>
          <w:sz w:val="22"/>
          <w:szCs w:val="22"/>
          <w:lang w:val="en-US"/>
        </w:rPr>
        <w:t xml:space="preserve"> HCT 10 mg/160 mg/12</w:t>
      </w:r>
      <w:proofErr w:type="gramStart"/>
      <w:r w:rsidRPr="00ED7874">
        <w:rPr>
          <w:b/>
          <w:bCs/>
          <w:sz w:val="22"/>
          <w:szCs w:val="22"/>
          <w:lang w:val="en-US"/>
        </w:rPr>
        <w:t>,5</w:t>
      </w:r>
      <w:proofErr w:type="gramEnd"/>
      <w:r w:rsidRPr="00ED7874">
        <w:rPr>
          <w:b/>
          <w:bCs/>
          <w:sz w:val="22"/>
          <w:szCs w:val="22"/>
          <w:lang w:val="en-US"/>
        </w:rPr>
        <w:t xml:space="preserve"> mg </w:t>
      </w:r>
      <w:proofErr w:type="spellStart"/>
      <w:r w:rsidRPr="00ED7874">
        <w:rPr>
          <w:b/>
          <w:bCs/>
          <w:sz w:val="22"/>
          <w:szCs w:val="22"/>
          <w:lang w:val="en-US"/>
        </w:rPr>
        <w:t>filmom</w:t>
      </w:r>
      <w:proofErr w:type="spellEnd"/>
      <w:r w:rsidRPr="00ED7874">
        <w:rPr>
          <w:b/>
          <w:bCs/>
          <w:sz w:val="22"/>
          <w:szCs w:val="22"/>
          <w:lang w:val="en-US"/>
        </w:rPr>
        <w:t xml:space="preserve"> </w:t>
      </w:r>
      <w:proofErr w:type="spellStart"/>
      <w:r w:rsidRPr="00ED7874">
        <w:rPr>
          <w:b/>
          <w:bCs/>
          <w:sz w:val="22"/>
          <w:szCs w:val="22"/>
          <w:lang w:val="en-US"/>
        </w:rPr>
        <w:t>obalené</w:t>
      </w:r>
      <w:proofErr w:type="spellEnd"/>
      <w:r w:rsidRPr="00ED7874">
        <w:rPr>
          <w:b/>
          <w:bCs/>
          <w:sz w:val="22"/>
          <w:szCs w:val="22"/>
          <w:lang w:val="en-US"/>
        </w:rPr>
        <w:t xml:space="preserve"> </w:t>
      </w:r>
      <w:proofErr w:type="spellStart"/>
      <w:r w:rsidRPr="00ED7874">
        <w:rPr>
          <w:b/>
          <w:bCs/>
          <w:sz w:val="22"/>
          <w:szCs w:val="22"/>
          <w:lang w:val="en-US"/>
        </w:rPr>
        <w:t>tablety</w:t>
      </w:r>
      <w:proofErr w:type="spellEnd"/>
    </w:p>
    <w:p w14:paraId="5A328D8D" w14:textId="77777777" w:rsidR="0024407F" w:rsidRPr="00ED7874" w:rsidRDefault="0024407F" w:rsidP="00ED7874">
      <w:pPr>
        <w:pStyle w:val="Default"/>
        <w:tabs>
          <w:tab w:val="left" w:pos="0"/>
        </w:tabs>
        <w:rPr>
          <w:sz w:val="22"/>
          <w:szCs w:val="22"/>
          <w:lang w:val="en-US"/>
        </w:rPr>
      </w:pPr>
      <w:proofErr w:type="spellStart"/>
      <w:r w:rsidRPr="00ED7874">
        <w:rPr>
          <w:sz w:val="22"/>
          <w:szCs w:val="22"/>
          <w:lang w:val="en-US"/>
        </w:rPr>
        <w:t>Liečivá</w:t>
      </w:r>
      <w:proofErr w:type="spellEnd"/>
      <w:r w:rsidRPr="00ED7874">
        <w:rPr>
          <w:sz w:val="22"/>
          <w:szCs w:val="22"/>
          <w:lang w:val="en-US"/>
        </w:rPr>
        <w:t xml:space="preserve"> v </w:t>
      </w:r>
      <w:proofErr w:type="spellStart"/>
      <w:r w:rsidRPr="00ED7874">
        <w:rPr>
          <w:sz w:val="22"/>
          <w:szCs w:val="22"/>
          <w:lang w:val="en-US"/>
        </w:rPr>
        <w:t>Dipperame</w:t>
      </w:r>
      <w:proofErr w:type="spellEnd"/>
      <w:r w:rsidRPr="00ED7874">
        <w:rPr>
          <w:sz w:val="22"/>
          <w:szCs w:val="22"/>
          <w:lang w:val="en-US"/>
        </w:rPr>
        <w:t xml:space="preserve"> HCT </w:t>
      </w:r>
      <w:proofErr w:type="spellStart"/>
      <w:r w:rsidRPr="00ED7874">
        <w:rPr>
          <w:sz w:val="22"/>
          <w:szCs w:val="22"/>
          <w:lang w:val="en-US"/>
        </w:rPr>
        <w:t>sú</w:t>
      </w:r>
      <w:proofErr w:type="spellEnd"/>
      <w:r w:rsidRPr="00ED7874">
        <w:rPr>
          <w:sz w:val="22"/>
          <w:szCs w:val="22"/>
          <w:lang w:val="en-US"/>
        </w:rPr>
        <w:t xml:space="preserve"> amlodipín (</w:t>
      </w:r>
      <w:proofErr w:type="spellStart"/>
      <w:r w:rsidRPr="00ED7874">
        <w:rPr>
          <w:sz w:val="22"/>
          <w:szCs w:val="22"/>
          <w:lang w:val="en-US"/>
        </w:rPr>
        <w:t>ako</w:t>
      </w:r>
      <w:proofErr w:type="spellEnd"/>
      <w:r w:rsidRPr="00ED7874">
        <w:rPr>
          <w:sz w:val="22"/>
          <w:szCs w:val="22"/>
          <w:lang w:val="en-US"/>
        </w:rPr>
        <w:t xml:space="preserve"> amlodipíniumbesilát), valsartan a </w:t>
      </w:r>
      <w:proofErr w:type="spellStart"/>
      <w:r w:rsidRPr="00ED7874">
        <w:rPr>
          <w:sz w:val="22"/>
          <w:szCs w:val="22"/>
          <w:lang w:val="en-US"/>
        </w:rPr>
        <w:t>hydrochlorotiazid</w:t>
      </w:r>
      <w:proofErr w:type="spellEnd"/>
      <w:r w:rsidRPr="00ED7874">
        <w:rPr>
          <w:sz w:val="22"/>
          <w:szCs w:val="22"/>
          <w:lang w:val="en-US"/>
        </w:rPr>
        <w:t xml:space="preserve">. </w:t>
      </w:r>
      <w:proofErr w:type="spellStart"/>
      <w:r w:rsidRPr="00ED7874">
        <w:rPr>
          <w:sz w:val="22"/>
          <w:szCs w:val="22"/>
          <w:lang w:val="en-US"/>
        </w:rPr>
        <w:t>Každá</w:t>
      </w:r>
      <w:proofErr w:type="spellEnd"/>
      <w:r w:rsidRPr="00ED7874">
        <w:rPr>
          <w:sz w:val="22"/>
          <w:szCs w:val="22"/>
          <w:lang w:val="en-US"/>
        </w:rPr>
        <w:t xml:space="preserve"> </w:t>
      </w:r>
      <w:proofErr w:type="spellStart"/>
      <w:r w:rsidRPr="00ED7874">
        <w:rPr>
          <w:sz w:val="22"/>
          <w:szCs w:val="22"/>
          <w:lang w:val="en-US"/>
        </w:rPr>
        <w:t>filmom</w:t>
      </w:r>
      <w:proofErr w:type="spellEnd"/>
      <w:r w:rsidRPr="00ED7874">
        <w:rPr>
          <w:sz w:val="22"/>
          <w:szCs w:val="22"/>
          <w:lang w:val="en-US"/>
        </w:rPr>
        <w:t xml:space="preserve"> </w:t>
      </w:r>
      <w:proofErr w:type="spellStart"/>
      <w:r w:rsidRPr="00ED7874">
        <w:rPr>
          <w:sz w:val="22"/>
          <w:szCs w:val="22"/>
          <w:lang w:val="en-US"/>
        </w:rPr>
        <w:t>obalená</w:t>
      </w:r>
      <w:proofErr w:type="spellEnd"/>
      <w:r w:rsidRPr="00ED7874">
        <w:rPr>
          <w:sz w:val="22"/>
          <w:szCs w:val="22"/>
          <w:lang w:val="en-US"/>
        </w:rPr>
        <w:t xml:space="preserve"> </w:t>
      </w:r>
      <w:proofErr w:type="spellStart"/>
      <w:r w:rsidRPr="00ED7874">
        <w:rPr>
          <w:sz w:val="22"/>
          <w:szCs w:val="22"/>
          <w:lang w:val="en-US"/>
        </w:rPr>
        <w:t>tableta</w:t>
      </w:r>
      <w:proofErr w:type="spellEnd"/>
      <w:r w:rsidRPr="00ED7874">
        <w:rPr>
          <w:sz w:val="22"/>
          <w:szCs w:val="22"/>
          <w:lang w:val="en-US"/>
        </w:rPr>
        <w:t xml:space="preserve"> </w:t>
      </w:r>
      <w:proofErr w:type="spellStart"/>
      <w:r w:rsidRPr="00ED7874">
        <w:rPr>
          <w:sz w:val="22"/>
          <w:szCs w:val="22"/>
          <w:lang w:val="en-US"/>
        </w:rPr>
        <w:t>obsahuje</w:t>
      </w:r>
      <w:proofErr w:type="spellEnd"/>
      <w:r w:rsidRPr="00ED7874">
        <w:rPr>
          <w:sz w:val="22"/>
          <w:szCs w:val="22"/>
          <w:lang w:val="en-US"/>
        </w:rPr>
        <w:t xml:space="preserve"> 10 mg amlodipínu (</w:t>
      </w:r>
      <w:proofErr w:type="spellStart"/>
      <w:r w:rsidRPr="00ED7874">
        <w:rPr>
          <w:sz w:val="22"/>
          <w:szCs w:val="22"/>
          <w:lang w:val="en-US"/>
        </w:rPr>
        <w:t>ako</w:t>
      </w:r>
      <w:proofErr w:type="spellEnd"/>
      <w:r w:rsidRPr="00ED7874">
        <w:rPr>
          <w:sz w:val="22"/>
          <w:szCs w:val="22"/>
          <w:lang w:val="en-US"/>
        </w:rPr>
        <w:t xml:space="preserve"> amlodipíniumbesilát), 160 mg </w:t>
      </w:r>
      <w:proofErr w:type="spellStart"/>
      <w:r w:rsidRPr="00ED7874">
        <w:rPr>
          <w:sz w:val="22"/>
          <w:szCs w:val="22"/>
          <w:lang w:val="en-US"/>
        </w:rPr>
        <w:t>valsartanu</w:t>
      </w:r>
      <w:proofErr w:type="spellEnd"/>
      <w:r w:rsidRPr="00ED7874">
        <w:rPr>
          <w:sz w:val="22"/>
          <w:szCs w:val="22"/>
          <w:lang w:val="en-US"/>
        </w:rPr>
        <w:t xml:space="preserve"> a 12</w:t>
      </w:r>
      <w:proofErr w:type="gramStart"/>
      <w:r w:rsidRPr="00ED7874">
        <w:rPr>
          <w:sz w:val="22"/>
          <w:szCs w:val="22"/>
          <w:lang w:val="en-US"/>
        </w:rPr>
        <w:t>,5</w:t>
      </w:r>
      <w:proofErr w:type="gramEnd"/>
      <w:r w:rsidRPr="00ED7874">
        <w:rPr>
          <w:sz w:val="22"/>
          <w:szCs w:val="22"/>
          <w:lang w:val="en-US"/>
        </w:rPr>
        <w:t xml:space="preserve"> mg </w:t>
      </w:r>
      <w:proofErr w:type="spellStart"/>
      <w:r w:rsidRPr="00ED7874">
        <w:rPr>
          <w:sz w:val="22"/>
          <w:szCs w:val="22"/>
          <w:lang w:val="en-US"/>
        </w:rPr>
        <w:t>hydrochlorotiazidu</w:t>
      </w:r>
      <w:proofErr w:type="spellEnd"/>
      <w:r w:rsidRPr="00ED7874">
        <w:rPr>
          <w:sz w:val="22"/>
          <w:szCs w:val="22"/>
          <w:lang w:val="en-US"/>
        </w:rPr>
        <w:t>.</w:t>
      </w:r>
    </w:p>
    <w:p w14:paraId="66A64783" w14:textId="3B4CCA9E" w:rsidR="0024407F" w:rsidRPr="00ED7874" w:rsidRDefault="0024407F" w:rsidP="00ED7874">
      <w:pPr>
        <w:pStyle w:val="Default"/>
        <w:tabs>
          <w:tab w:val="left" w:pos="0"/>
        </w:tabs>
        <w:rPr>
          <w:sz w:val="22"/>
          <w:szCs w:val="22"/>
        </w:rPr>
      </w:pPr>
    </w:p>
    <w:p w14:paraId="1F5CB8F7" w14:textId="77777777" w:rsidR="0024407F" w:rsidRPr="00ED7874" w:rsidRDefault="0024407F" w:rsidP="00ED7874">
      <w:pPr>
        <w:pStyle w:val="Default"/>
        <w:tabs>
          <w:tab w:val="left" w:pos="0"/>
        </w:tabs>
        <w:rPr>
          <w:sz w:val="22"/>
          <w:szCs w:val="22"/>
          <w:lang w:val="en-US"/>
        </w:rPr>
      </w:pPr>
      <w:proofErr w:type="spellStart"/>
      <w:r w:rsidRPr="00ED7874">
        <w:rPr>
          <w:sz w:val="22"/>
          <w:szCs w:val="22"/>
          <w:lang w:val="en-US"/>
        </w:rPr>
        <w:t>Ďalšie</w:t>
      </w:r>
      <w:proofErr w:type="spellEnd"/>
      <w:r w:rsidRPr="00ED7874">
        <w:rPr>
          <w:sz w:val="22"/>
          <w:szCs w:val="22"/>
          <w:lang w:val="en-US"/>
        </w:rPr>
        <w:t xml:space="preserve"> </w:t>
      </w:r>
      <w:proofErr w:type="spellStart"/>
      <w:r w:rsidRPr="00ED7874">
        <w:rPr>
          <w:sz w:val="22"/>
          <w:szCs w:val="22"/>
          <w:lang w:val="en-US"/>
        </w:rPr>
        <w:t>zložky</w:t>
      </w:r>
      <w:proofErr w:type="spellEnd"/>
      <w:r w:rsidRPr="00ED7874">
        <w:rPr>
          <w:sz w:val="22"/>
          <w:szCs w:val="22"/>
          <w:lang w:val="en-US"/>
        </w:rPr>
        <w:t xml:space="preserve"> </w:t>
      </w:r>
      <w:proofErr w:type="spellStart"/>
      <w:r w:rsidRPr="00ED7874">
        <w:rPr>
          <w:sz w:val="22"/>
          <w:szCs w:val="22"/>
          <w:lang w:val="en-US"/>
        </w:rPr>
        <w:t>sú</w:t>
      </w:r>
      <w:proofErr w:type="spellEnd"/>
      <w:r w:rsidRPr="00ED7874">
        <w:rPr>
          <w:sz w:val="22"/>
          <w:szCs w:val="22"/>
          <w:lang w:val="en-US"/>
        </w:rPr>
        <w:t xml:space="preserve"> </w:t>
      </w:r>
      <w:proofErr w:type="spellStart"/>
      <w:r w:rsidRPr="00ED7874">
        <w:rPr>
          <w:sz w:val="22"/>
          <w:szCs w:val="22"/>
          <w:lang w:val="en-US"/>
        </w:rPr>
        <w:t>mikrokryštalická</w:t>
      </w:r>
      <w:proofErr w:type="spellEnd"/>
      <w:r w:rsidRPr="00ED7874">
        <w:rPr>
          <w:sz w:val="22"/>
          <w:szCs w:val="22"/>
          <w:lang w:val="en-US"/>
        </w:rPr>
        <w:t xml:space="preserve"> </w:t>
      </w:r>
      <w:proofErr w:type="spellStart"/>
      <w:r w:rsidRPr="00ED7874">
        <w:rPr>
          <w:sz w:val="22"/>
          <w:szCs w:val="22"/>
          <w:lang w:val="en-US"/>
        </w:rPr>
        <w:t>celulóza</w:t>
      </w:r>
      <w:proofErr w:type="spellEnd"/>
      <w:r w:rsidRPr="00ED7874">
        <w:rPr>
          <w:sz w:val="22"/>
          <w:szCs w:val="22"/>
          <w:lang w:val="en-US"/>
        </w:rPr>
        <w:t xml:space="preserve">; </w:t>
      </w:r>
      <w:proofErr w:type="spellStart"/>
      <w:r w:rsidRPr="00ED7874">
        <w:rPr>
          <w:sz w:val="22"/>
          <w:szCs w:val="22"/>
          <w:lang w:val="en-US"/>
        </w:rPr>
        <w:t>krospovidón</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A); </w:t>
      </w:r>
      <w:proofErr w:type="spellStart"/>
      <w:r w:rsidRPr="00ED7874">
        <w:rPr>
          <w:sz w:val="22"/>
          <w:szCs w:val="22"/>
          <w:lang w:val="en-US"/>
        </w:rPr>
        <w:t>koloidný</w:t>
      </w:r>
      <w:proofErr w:type="spellEnd"/>
      <w:r w:rsidRPr="00ED7874">
        <w:rPr>
          <w:sz w:val="22"/>
          <w:szCs w:val="22"/>
          <w:lang w:val="en-US"/>
        </w:rPr>
        <w:t xml:space="preserve"> </w:t>
      </w:r>
      <w:proofErr w:type="spellStart"/>
      <w:r w:rsidRPr="00ED7874">
        <w:rPr>
          <w:sz w:val="22"/>
          <w:szCs w:val="22"/>
          <w:lang w:val="en-US"/>
        </w:rPr>
        <w:t>bezvodý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kremičitý</w:t>
      </w:r>
      <w:proofErr w:type="spellEnd"/>
      <w:r w:rsidRPr="00ED7874">
        <w:rPr>
          <w:sz w:val="22"/>
          <w:szCs w:val="22"/>
          <w:lang w:val="en-US"/>
        </w:rPr>
        <w:t xml:space="preserve">; </w:t>
      </w:r>
      <w:proofErr w:type="spellStart"/>
      <w:r w:rsidRPr="00ED7874">
        <w:rPr>
          <w:sz w:val="22"/>
          <w:szCs w:val="22"/>
          <w:lang w:val="en-US"/>
        </w:rPr>
        <w:t>stearan</w:t>
      </w:r>
      <w:proofErr w:type="spellEnd"/>
      <w:r w:rsidRPr="00ED7874">
        <w:rPr>
          <w:sz w:val="22"/>
          <w:szCs w:val="22"/>
          <w:lang w:val="en-US"/>
        </w:rPr>
        <w:t xml:space="preserve"> horečnatý; </w:t>
      </w:r>
      <w:proofErr w:type="spellStart"/>
      <w:r w:rsidRPr="00ED7874">
        <w:rPr>
          <w:sz w:val="22"/>
          <w:szCs w:val="22"/>
          <w:lang w:val="en-US"/>
        </w:rPr>
        <w:t>hypromelóza</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2910), </w:t>
      </w:r>
      <w:proofErr w:type="spellStart"/>
      <w:r w:rsidRPr="00ED7874">
        <w:rPr>
          <w:sz w:val="22"/>
          <w:szCs w:val="22"/>
          <w:lang w:val="en-US"/>
        </w:rPr>
        <w:t>makrogol</w:t>
      </w:r>
      <w:proofErr w:type="spellEnd"/>
      <w:r w:rsidRPr="00ED7874">
        <w:rPr>
          <w:sz w:val="22"/>
          <w:szCs w:val="22"/>
          <w:lang w:val="en-US"/>
        </w:rPr>
        <w:t xml:space="preserve"> 4000, </w:t>
      </w:r>
      <w:proofErr w:type="spellStart"/>
      <w:r w:rsidRPr="00ED7874">
        <w:rPr>
          <w:sz w:val="22"/>
          <w:szCs w:val="22"/>
          <w:lang w:val="en-US"/>
        </w:rPr>
        <w:t>mastenec</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titaničitý (E171), </w:t>
      </w:r>
      <w:proofErr w:type="spellStart"/>
      <w:r w:rsidRPr="00ED7874">
        <w:rPr>
          <w:sz w:val="22"/>
          <w:szCs w:val="22"/>
          <w:lang w:val="en-US"/>
        </w:rPr>
        <w:t>žltý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železitý</w:t>
      </w:r>
      <w:proofErr w:type="spellEnd"/>
      <w:r w:rsidRPr="00ED7874">
        <w:rPr>
          <w:sz w:val="22"/>
          <w:szCs w:val="22"/>
          <w:lang w:val="en-US"/>
        </w:rPr>
        <w:t xml:space="preserve"> (E172), </w:t>
      </w:r>
      <w:proofErr w:type="spellStart"/>
      <w:r w:rsidRPr="00ED7874">
        <w:rPr>
          <w:sz w:val="22"/>
          <w:szCs w:val="22"/>
          <w:lang w:val="en-US"/>
        </w:rPr>
        <w:t>červený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železitý</w:t>
      </w:r>
      <w:proofErr w:type="spellEnd"/>
      <w:r w:rsidRPr="00ED7874">
        <w:rPr>
          <w:sz w:val="22"/>
          <w:szCs w:val="22"/>
          <w:lang w:val="en-US"/>
        </w:rPr>
        <w:t xml:space="preserve"> (E172).</w:t>
      </w:r>
    </w:p>
    <w:p w14:paraId="0C05F4EE" w14:textId="25C903DE" w:rsidR="0024407F" w:rsidRPr="00ED7874" w:rsidRDefault="0024407F" w:rsidP="00ED7874">
      <w:pPr>
        <w:pStyle w:val="Default"/>
        <w:tabs>
          <w:tab w:val="left" w:pos="0"/>
        </w:tabs>
        <w:rPr>
          <w:sz w:val="22"/>
          <w:szCs w:val="22"/>
        </w:rPr>
      </w:pPr>
    </w:p>
    <w:p w14:paraId="215FFFC5" w14:textId="77777777" w:rsidR="0024407F" w:rsidRPr="00ED7874" w:rsidRDefault="0024407F" w:rsidP="00ED7874">
      <w:pPr>
        <w:pStyle w:val="Default"/>
        <w:tabs>
          <w:tab w:val="left" w:pos="0"/>
        </w:tabs>
        <w:rPr>
          <w:b/>
          <w:bCs/>
          <w:sz w:val="22"/>
          <w:szCs w:val="22"/>
          <w:lang w:val="en-US"/>
        </w:rPr>
      </w:pPr>
      <w:proofErr w:type="spellStart"/>
      <w:r w:rsidRPr="00ED7874">
        <w:rPr>
          <w:b/>
          <w:bCs/>
          <w:sz w:val="22"/>
          <w:szCs w:val="22"/>
          <w:lang w:val="en-US"/>
        </w:rPr>
        <w:t>Dipperam</w:t>
      </w:r>
      <w:proofErr w:type="spellEnd"/>
      <w:r w:rsidRPr="00ED7874">
        <w:rPr>
          <w:b/>
          <w:bCs/>
          <w:sz w:val="22"/>
          <w:szCs w:val="22"/>
          <w:lang w:val="en-US"/>
        </w:rPr>
        <w:t xml:space="preserve"> HCT 5 mg/160 mg/25 mg </w:t>
      </w:r>
      <w:proofErr w:type="spellStart"/>
      <w:r w:rsidRPr="00ED7874">
        <w:rPr>
          <w:b/>
          <w:bCs/>
          <w:sz w:val="22"/>
          <w:szCs w:val="22"/>
          <w:lang w:val="en-US"/>
        </w:rPr>
        <w:t>filmom</w:t>
      </w:r>
      <w:proofErr w:type="spellEnd"/>
      <w:r w:rsidRPr="00ED7874">
        <w:rPr>
          <w:b/>
          <w:bCs/>
          <w:sz w:val="22"/>
          <w:szCs w:val="22"/>
          <w:lang w:val="en-US"/>
        </w:rPr>
        <w:t xml:space="preserve"> </w:t>
      </w:r>
      <w:proofErr w:type="spellStart"/>
      <w:r w:rsidRPr="00ED7874">
        <w:rPr>
          <w:b/>
          <w:bCs/>
          <w:sz w:val="22"/>
          <w:szCs w:val="22"/>
          <w:lang w:val="en-US"/>
        </w:rPr>
        <w:t>obalené</w:t>
      </w:r>
      <w:proofErr w:type="spellEnd"/>
      <w:r w:rsidRPr="00ED7874">
        <w:rPr>
          <w:b/>
          <w:bCs/>
          <w:sz w:val="22"/>
          <w:szCs w:val="22"/>
          <w:lang w:val="en-US"/>
        </w:rPr>
        <w:t xml:space="preserve"> </w:t>
      </w:r>
      <w:proofErr w:type="spellStart"/>
      <w:r w:rsidRPr="00ED7874">
        <w:rPr>
          <w:b/>
          <w:bCs/>
          <w:sz w:val="22"/>
          <w:szCs w:val="22"/>
          <w:lang w:val="en-US"/>
        </w:rPr>
        <w:t>tablety</w:t>
      </w:r>
      <w:proofErr w:type="spellEnd"/>
    </w:p>
    <w:p w14:paraId="1F09DC31" w14:textId="77777777" w:rsidR="0024407F" w:rsidRPr="00ED7874" w:rsidRDefault="0024407F" w:rsidP="00ED7874">
      <w:pPr>
        <w:pStyle w:val="Default"/>
        <w:tabs>
          <w:tab w:val="left" w:pos="0"/>
        </w:tabs>
        <w:rPr>
          <w:sz w:val="22"/>
          <w:szCs w:val="22"/>
          <w:lang w:val="en-US"/>
        </w:rPr>
      </w:pPr>
      <w:proofErr w:type="spellStart"/>
      <w:r w:rsidRPr="00ED7874">
        <w:rPr>
          <w:sz w:val="22"/>
          <w:szCs w:val="22"/>
          <w:lang w:val="en-US"/>
        </w:rPr>
        <w:t>Liečivá</w:t>
      </w:r>
      <w:proofErr w:type="spellEnd"/>
      <w:r w:rsidRPr="00ED7874">
        <w:rPr>
          <w:sz w:val="22"/>
          <w:szCs w:val="22"/>
          <w:lang w:val="en-US"/>
        </w:rPr>
        <w:t xml:space="preserve"> v </w:t>
      </w:r>
      <w:proofErr w:type="spellStart"/>
      <w:r w:rsidRPr="00ED7874">
        <w:rPr>
          <w:sz w:val="22"/>
          <w:szCs w:val="22"/>
          <w:lang w:val="en-US"/>
        </w:rPr>
        <w:t>Dipperame</w:t>
      </w:r>
      <w:proofErr w:type="spellEnd"/>
      <w:r w:rsidRPr="00ED7874">
        <w:rPr>
          <w:sz w:val="22"/>
          <w:szCs w:val="22"/>
          <w:lang w:val="en-US"/>
        </w:rPr>
        <w:t xml:space="preserve"> HCT </w:t>
      </w:r>
      <w:proofErr w:type="spellStart"/>
      <w:r w:rsidRPr="00ED7874">
        <w:rPr>
          <w:sz w:val="22"/>
          <w:szCs w:val="22"/>
          <w:lang w:val="en-US"/>
        </w:rPr>
        <w:t>sú</w:t>
      </w:r>
      <w:proofErr w:type="spellEnd"/>
      <w:r w:rsidRPr="00ED7874">
        <w:rPr>
          <w:sz w:val="22"/>
          <w:szCs w:val="22"/>
          <w:lang w:val="en-US"/>
        </w:rPr>
        <w:t xml:space="preserve"> amlodipín (</w:t>
      </w:r>
      <w:proofErr w:type="spellStart"/>
      <w:r w:rsidRPr="00ED7874">
        <w:rPr>
          <w:sz w:val="22"/>
          <w:szCs w:val="22"/>
          <w:lang w:val="en-US"/>
        </w:rPr>
        <w:t>ako</w:t>
      </w:r>
      <w:proofErr w:type="spellEnd"/>
      <w:r w:rsidRPr="00ED7874">
        <w:rPr>
          <w:sz w:val="22"/>
          <w:szCs w:val="22"/>
          <w:lang w:val="en-US"/>
        </w:rPr>
        <w:t xml:space="preserve"> amlodipíniumbesilát), valsartan a </w:t>
      </w:r>
      <w:proofErr w:type="spellStart"/>
      <w:r w:rsidRPr="00ED7874">
        <w:rPr>
          <w:sz w:val="22"/>
          <w:szCs w:val="22"/>
          <w:lang w:val="en-US"/>
        </w:rPr>
        <w:t>hydrochlorotiazid</w:t>
      </w:r>
      <w:proofErr w:type="spellEnd"/>
      <w:r w:rsidRPr="00ED7874">
        <w:rPr>
          <w:sz w:val="22"/>
          <w:szCs w:val="22"/>
          <w:lang w:val="en-US"/>
        </w:rPr>
        <w:t xml:space="preserve">. </w:t>
      </w:r>
      <w:proofErr w:type="spellStart"/>
      <w:r w:rsidRPr="00ED7874">
        <w:rPr>
          <w:sz w:val="22"/>
          <w:szCs w:val="22"/>
          <w:lang w:val="en-US"/>
        </w:rPr>
        <w:t>Každá</w:t>
      </w:r>
      <w:proofErr w:type="spellEnd"/>
      <w:r w:rsidRPr="00ED7874">
        <w:rPr>
          <w:sz w:val="22"/>
          <w:szCs w:val="22"/>
          <w:lang w:val="en-US"/>
        </w:rPr>
        <w:t xml:space="preserve"> </w:t>
      </w:r>
      <w:proofErr w:type="spellStart"/>
      <w:r w:rsidRPr="00ED7874">
        <w:rPr>
          <w:sz w:val="22"/>
          <w:szCs w:val="22"/>
          <w:lang w:val="en-US"/>
        </w:rPr>
        <w:t>filmom</w:t>
      </w:r>
      <w:proofErr w:type="spellEnd"/>
      <w:r w:rsidRPr="00ED7874">
        <w:rPr>
          <w:sz w:val="22"/>
          <w:szCs w:val="22"/>
          <w:lang w:val="en-US"/>
        </w:rPr>
        <w:t xml:space="preserve"> </w:t>
      </w:r>
      <w:proofErr w:type="spellStart"/>
      <w:r w:rsidRPr="00ED7874">
        <w:rPr>
          <w:sz w:val="22"/>
          <w:szCs w:val="22"/>
          <w:lang w:val="en-US"/>
        </w:rPr>
        <w:t>obalená</w:t>
      </w:r>
      <w:proofErr w:type="spellEnd"/>
      <w:r w:rsidRPr="00ED7874">
        <w:rPr>
          <w:sz w:val="22"/>
          <w:szCs w:val="22"/>
          <w:lang w:val="en-US"/>
        </w:rPr>
        <w:t xml:space="preserve"> </w:t>
      </w:r>
      <w:proofErr w:type="spellStart"/>
      <w:r w:rsidRPr="00ED7874">
        <w:rPr>
          <w:sz w:val="22"/>
          <w:szCs w:val="22"/>
          <w:lang w:val="en-US"/>
        </w:rPr>
        <w:t>tableta</w:t>
      </w:r>
      <w:proofErr w:type="spellEnd"/>
      <w:r w:rsidRPr="00ED7874">
        <w:rPr>
          <w:sz w:val="22"/>
          <w:szCs w:val="22"/>
          <w:lang w:val="en-US"/>
        </w:rPr>
        <w:t xml:space="preserve"> </w:t>
      </w:r>
      <w:proofErr w:type="spellStart"/>
      <w:r w:rsidRPr="00ED7874">
        <w:rPr>
          <w:sz w:val="22"/>
          <w:szCs w:val="22"/>
          <w:lang w:val="en-US"/>
        </w:rPr>
        <w:t>obsahuje</w:t>
      </w:r>
      <w:proofErr w:type="spellEnd"/>
      <w:r w:rsidRPr="00ED7874">
        <w:rPr>
          <w:sz w:val="22"/>
          <w:szCs w:val="22"/>
          <w:lang w:val="en-US"/>
        </w:rPr>
        <w:t xml:space="preserve"> 5 mg amlodipínu (</w:t>
      </w:r>
      <w:proofErr w:type="spellStart"/>
      <w:r w:rsidRPr="00ED7874">
        <w:rPr>
          <w:sz w:val="22"/>
          <w:szCs w:val="22"/>
          <w:lang w:val="en-US"/>
        </w:rPr>
        <w:t>ako</w:t>
      </w:r>
      <w:proofErr w:type="spellEnd"/>
      <w:r w:rsidRPr="00ED7874">
        <w:rPr>
          <w:sz w:val="22"/>
          <w:szCs w:val="22"/>
          <w:lang w:val="en-US"/>
        </w:rPr>
        <w:t xml:space="preserve"> amlodipíniumbesilát), 160 mg </w:t>
      </w:r>
      <w:proofErr w:type="spellStart"/>
      <w:r w:rsidRPr="00ED7874">
        <w:rPr>
          <w:sz w:val="22"/>
          <w:szCs w:val="22"/>
          <w:lang w:val="en-US"/>
        </w:rPr>
        <w:t>valsartanu</w:t>
      </w:r>
      <w:proofErr w:type="spellEnd"/>
      <w:r w:rsidRPr="00ED7874">
        <w:rPr>
          <w:sz w:val="22"/>
          <w:szCs w:val="22"/>
          <w:lang w:val="en-US"/>
        </w:rPr>
        <w:t xml:space="preserve"> a 25 mg </w:t>
      </w:r>
      <w:proofErr w:type="spellStart"/>
      <w:r w:rsidRPr="00ED7874">
        <w:rPr>
          <w:sz w:val="22"/>
          <w:szCs w:val="22"/>
          <w:lang w:val="en-US"/>
        </w:rPr>
        <w:t>hydrochlorotiazidu</w:t>
      </w:r>
      <w:proofErr w:type="spellEnd"/>
      <w:r w:rsidRPr="00ED7874">
        <w:rPr>
          <w:sz w:val="22"/>
          <w:szCs w:val="22"/>
          <w:lang w:val="en-US"/>
        </w:rPr>
        <w:t>.</w:t>
      </w:r>
    </w:p>
    <w:p w14:paraId="5850FA1F" w14:textId="77777777" w:rsidR="0024407F" w:rsidRPr="00ED7874" w:rsidRDefault="0024407F" w:rsidP="00ED7874">
      <w:pPr>
        <w:pStyle w:val="Default"/>
        <w:tabs>
          <w:tab w:val="left" w:pos="0"/>
        </w:tabs>
        <w:rPr>
          <w:sz w:val="22"/>
          <w:szCs w:val="22"/>
          <w:lang w:val="en-US"/>
        </w:rPr>
      </w:pPr>
    </w:p>
    <w:p w14:paraId="35986B8D" w14:textId="77777777" w:rsidR="0024407F" w:rsidRPr="00ED7874" w:rsidRDefault="0024407F" w:rsidP="00ED7874">
      <w:pPr>
        <w:pStyle w:val="Default"/>
        <w:tabs>
          <w:tab w:val="left" w:pos="0"/>
        </w:tabs>
        <w:rPr>
          <w:sz w:val="22"/>
          <w:szCs w:val="22"/>
          <w:lang w:val="en-US"/>
        </w:rPr>
      </w:pPr>
      <w:proofErr w:type="spellStart"/>
      <w:r w:rsidRPr="00ED7874">
        <w:rPr>
          <w:sz w:val="22"/>
          <w:szCs w:val="22"/>
          <w:lang w:val="en-US"/>
        </w:rPr>
        <w:t>Ďalšie</w:t>
      </w:r>
      <w:proofErr w:type="spellEnd"/>
      <w:r w:rsidRPr="00ED7874">
        <w:rPr>
          <w:sz w:val="22"/>
          <w:szCs w:val="22"/>
          <w:lang w:val="en-US"/>
        </w:rPr>
        <w:t xml:space="preserve"> </w:t>
      </w:r>
      <w:proofErr w:type="spellStart"/>
      <w:r w:rsidRPr="00ED7874">
        <w:rPr>
          <w:sz w:val="22"/>
          <w:szCs w:val="22"/>
          <w:lang w:val="en-US"/>
        </w:rPr>
        <w:t>zložky</w:t>
      </w:r>
      <w:proofErr w:type="spellEnd"/>
      <w:r w:rsidRPr="00ED7874">
        <w:rPr>
          <w:sz w:val="22"/>
          <w:szCs w:val="22"/>
          <w:lang w:val="en-US"/>
        </w:rPr>
        <w:t xml:space="preserve"> </w:t>
      </w:r>
      <w:proofErr w:type="spellStart"/>
      <w:r w:rsidRPr="00ED7874">
        <w:rPr>
          <w:sz w:val="22"/>
          <w:szCs w:val="22"/>
          <w:lang w:val="en-US"/>
        </w:rPr>
        <w:t>sú</w:t>
      </w:r>
      <w:proofErr w:type="spellEnd"/>
      <w:r w:rsidRPr="00ED7874">
        <w:rPr>
          <w:sz w:val="22"/>
          <w:szCs w:val="22"/>
          <w:lang w:val="en-US"/>
        </w:rPr>
        <w:t xml:space="preserve"> </w:t>
      </w:r>
      <w:proofErr w:type="spellStart"/>
      <w:r w:rsidRPr="00ED7874">
        <w:rPr>
          <w:sz w:val="22"/>
          <w:szCs w:val="22"/>
          <w:lang w:val="en-US"/>
        </w:rPr>
        <w:t>mikrokryštalická</w:t>
      </w:r>
      <w:proofErr w:type="spellEnd"/>
      <w:r w:rsidRPr="00ED7874">
        <w:rPr>
          <w:sz w:val="22"/>
          <w:szCs w:val="22"/>
          <w:lang w:val="en-US"/>
        </w:rPr>
        <w:t xml:space="preserve"> </w:t>
      </w:r>
      <w:proofErr w:type="spellStart"/>
      <w:r w:rsidRPr="00ED7874">
        <w:rPr>
          <w:sz w:val="22"/>
          <w:szCs w:val="22"/>
          <w:lang w:val="en-US"/>
        </w:rPr>
        <w:t>celulóza</w:t>
      </w:r>
      <w:proofErr w:type="spellEnd"/>
      <w:r w:rsidRPr="00ED7874">
        <w:rPr>
          <w:sz w:val="22"/>
          <w:szCs w:val="22"/>
          <w:lang w:val="en-US"/>
        </w:rPr>
        <w:t xml:space="preserve">; </w:t>
      </w:r>
      <w:proofErr w:type="spellStart"/>
      <w:r w:rsidRPr="00ED7874">
        <w:rPr>
          <w:sz w:val="22"/>
          <w:szCs w:val="22"/>
          <w:lang w:val="en-US"/>
        </w:rPr>
        <w:t>krospovidón</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A); </w:t>
      </w:r>
      <w:proofErr w:type="spellStart"/>
      <w:r w:rsidRPr="00ED7874">
        <w:rPr>
          <w:sz w:val="22"/>
          <w:szCs w:val="22"/>
          <w:lang w:val="en-US"/>
        </w:rPr>
        <w:t>koloidný</w:t>
      </w:r>
      <w:proofErr w:type="spellEnd"/>
      <w:r w:rsidRPr="00ED7874">
        <w:rPr>
          <w:sz w:val="22"/>
          <w:szCs w:val="22"/>
          <w:lang w:val="en-US"/>
        </w:rPr>
        <w:t xml:space="preserve"> </w:t>
      </w:r>
      <w:proofErr w:type="spellStart"/>
      <w:r w:rsidRPr="00ED7874">
        <w:rPr>
          <w:sz w:val="22"/>
          <w:szCs w:val="22"/>
          <w:lang w:val="en-US"/>
        </w:rPr>
        <w:t>bezvodý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kremičitý</w:t>
      </w:r>
      <w:proofErr w:type="spellEnd"/>
      <w:r w:rsidRPr="00ED7874">
        <w:rPr>
          <w:sz w:val="22"/>
          <w:szCs w:val="22"/>
          <w:lang w:val="en-US"/>
        </w:rPr>
        <w:t xml:space="preserve">, </w:t>
      </w:r>
      <w:proofErr w:type="spellStart"/>
      <w:r w:rsidRPr="00ED7874">
        <w:rPr>
          <w:sz w:val="22"/>
          <w:szCs w:val="22"/>
          <w:lang w:val="en-US"/>
        </w:rPr>
        <w:t>stearan</w:t>
      </w:r>
      <w:proofErr w:type="spellEnd"/>
      <w:r w:rsidRPr="00ED7874">
        <w:rPr>
          <w:sz w:val="22"/>
          <w:szCs w:val="22"/>
          <w:lang w:val="en-US"/>
        </w:rPr>
        <w:t xml:space="preserve"> horečnatý, </w:t>
      </w:r>
      <w:proofErr w:type="spellStart"/>
      <w:r w:rsidRPr="00ED7874">
        <w:rPr>
          <w:sz w:val="22"/>
          <w:szCs w:val="22"/>
          <w:lang w:val="en-US"/>
        </w:rPr>
        <w:t>hypromelóza</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2910), </w:t>
      </w:r>
      <w:proofErr w:type="spellStart"/>
      <w:r w:rsidRPr="00ED7874">
        <w:rPr>
          <w:sz w:val="22"/>
          <w:szCs w:val="22"/>
          <w:lang w:val="en-US"/>
        </w:rPr>
        <w:t>makrogol</w:t>
      </w:r>
      <w:proofErr w:type="spellEnd"/>
      <w:r w:rsidRPr="00ED7874">
        <w:rPr>
          <w:sz w:val="22"/>
          <w:szCs w:val="22"/>
          <w:lang w:val="en-US"/>
        </w:rPr>
        <w:t xml:space="preserve"> 4000, </w:t>
      </w:r>
      <w:proofErr w:type="spellStart"/>
      <w:r w:rsidRPr="00ED7874">
        <w:rPr>
          <w:sz w:val="22"/>
          <w:szCs w:val="22"/>
          <w:lang w:val="en-US"/>
        </w:rPr>
        <w:t>mastenec</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titaničitý (E171), </w:t>
      </w:r>
      <w:proofErr w:type="spellStart"/>
      <w:r w:rsidRPr="00ED7874">
        <w:rPr>
          <w:sz w:val="22"/>
          <w:szCs w:val="22"/>
          <w:lang w:val="en-US"/>
        </w:rPr>
        <w:t>žltý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železitý</w:t>
      </w:r>
      <w:proofErr w:type="spellEnd"/>
      <w:r w:rsidRPr="00ED7874">
        <w:rPr>
          <w:sz w:val="22"/>
          <w:szCs w:val="22"/>
          <w:lang w:val="en-US"/>
        </w:rPr>
        <w:t xml:space="preserve"> (E172).</w:t>
      </w:r>
    </w:p>
    <w:p w14:paraId="2BA612CC" w14:textId="5FD29575" w:rsidR="0024407F" w:rsidRPr="00ED7874" w:rsidRDefault="0024407F" w:rsidP="00ED7874">
      <w:pPr>
        <w:pStyle w:val="Default"/>
        <w:tabs>
          <w:tab w:val="left" w:pos="0"/>
        </w:tabs>
        <w:rPr>
          <w:sz w:val="22"/>
          <w:szCs w:val="22"/>
        </w:rPr>
      </w:pPr>
    </w:p>
    <w:p w14:paraId="673A69D1" w14:textId="77777777" w:rsidR="0024407F" w:rsidRPr="00ED7874" w:rsidRDefault="0024407F" w:rsidP="00ED7874">
      <w:pPr>
        <w:pStyle w:val="Default"/>
        <w:tabs>
          <w:tab w:val="left" w:pos="0"/>
        </w:tabs>
        <w:rPr>
          <w:b/>
          <w:bCs/>
          <w:sz w:val="22"/>
          <w:szCs w:val="22"/>
          <w:lang w:val="en-US"/>
        </w:rPr>
      </w:pPr>
      <w:proofErr w:type="spellStart"/>
      <w:r w:rsidRPr="00ED7874">
        <w:rPr>
          <w:b/>
          <w:bCs/>
          <w:sz w:val="22"/>
          <w:szCs w:val="22"/>
          <w:lang w:val="en-US"/>
        </w:rPr>
        <w:t>Dipperam</w:t>
      </w:r>
      <w:proofErr w:type="spellEnd"/>
      <w:r w:rsidRPr="00ED7874">
        <w:rPr>
          <w:b/>
          <w:bCs/>
          <w:sz w:val="22"/>
          <w:szCs w:val="22"/>
          <w:lang w:val="en-US"/>
        </w:rPr>
        <w:t xml:space="preserve"> HCT 10 mg/160 mg/25 mg </w:t>
      </w:r>
      <w:proofErr w:type="spellStart"/>
      <w:r w:rsidRPr="00ED7874">
        <w:rPr>
          <w:b/>
          <w:bCs/>
          <w:sz w:val="22"/>
          <w:szCs w:val="22"/>
          <w:lang w:val="en-US"/>
        </w:rPr>
        <w:t>filmom</w:t>
      </w:r>
      <w:proofErr w:type="spellEnd"/>
      <w:r w:rsidRPr="00ED7874">
        <w:rPr>
          <w:b/>
          <w:bCs/>
          <w:sz w:val="22"/>
          <w:szCs w:val="22"/>
          <w:lang w:val="en-US"/>
        </w:rPr>
        <w:t xml:space="preserve"> </w:t>
      </w:r>
      <w:proofErr w:type="spellStart"/>
      <w:r w:rsidRPr="00ED7874">
        <w:rPr>
          <w:b/>
          <w:bCs/>
          <w:sz w:val="22"/>
          <w:szCs w:val="22"/>
          <w:lang w:val="en-US"/>
        </w:rPr>
        <w:t>obalené</w:t>
      </w:r>
      <w:proofErr w:type="spellEnd"/>
      <w:r w:rsidRPr="00ED7874">
        <w:rPr>
          <w:b/>
          <w:bCs/>
          <w:sz w:val="22"/>
          <w:szCs w:val="22"/>
          <w:lang w:val="en-US"/>
        </w:rPr>
        <w:t xml:space="preserve"> </w:t>
      </w:r>
      <w:proofErr w:type="spellStart"/>
      <w:r w:rsidRPr="00ED7874">
        <w:rPr>
          <w:b/>
          <w:bCs/>
          <w:sz w:val="22"/>
          <w:szCs w:val="22"/>
          <w:lang w:val="en-US"/>
        </w:rPr>
        <w:t>tablety</w:t>
      </w:r>
      <w:proofErr w:type="spellEnd"/>
    </w:p>
    <w:p w14:paraId="523F0948" w14:textId="77777777" w:rsidR="0024407F" w:rsidRPr="00ED7874" w:rsidRDefault="0024407F" w:rsidP="00ED7874">
      <w:pPr>
        <w:pStyle w:val="Default"/>
        <w:tabs>
          <w:tab w:val="left" w:pos="0"/>
        </w:tabs>
        <w:rPr>
          <w:sz w:val="22"/>
          <w:szCs w:val="22"/>
          <w:lang w:val="en-US"/>
        </w:rPr>
      </w:pPr>
      <w:proofErr w:type="spellStart"/>
      <w:r w:rsidRPr="00ED7874">
        <w:rPr>
          <w:sz w:val="22"/>
          <w:szCs w:val="22"/>
          <w:lang w:val="en-US"/>
        </w:rPr>
        <w:t>Liečivá</w:t>
      </w:r>
      <w:proofErr w:type="spellEnd"/>
      <w:r w:rsidRPr="00ED7874">
        <w:rPr>
          <w:sz w:val="22"/>
          <w:szCs w:val="22"/>
          <w:lang w:val="en-US"/>
        </w:rPr>
        <w:t xml:space="preserve"> v </w:t>
      </w:r>
      <w:proofErr w:type="spellStart"/>
      <w:r w:rsidRPr="00ED7874">
        <w:rPr>
          <w:sz w:val="22"/>
          <w:szCs w:val="22"/>
          <w:lang w:val="en-US"/>
        </w:rPr>
        <w:t>Dipperame</w:t>
      </w:r>
      <w:proofErr w:type="spellEnd"/>
      <w:r w:rsidRPr="00ED7874">
        <w:rPr>
          <w:sz w:val="22"/>
          <w:szCs w:val="22"/>
          <w:lang w:val="en-US"/>
        </w:rPr>
        <w:t xml:space="preserve"> HCT </w:t>
      </w:r>
      <w:proofErr w:type="spellStart"/>
      <w:r w:rsidRPr="00ED7874">
        <w:rPr>
          <w:sz w:val="22"/>
          <w:szCs w:val="22"/>
          <w:lang w:val="en-US"/>
        </w:rPr>
        <w:t>sú</w:t>
      </w:r>
      <w:proofErr w:type="spellEnd"/>
      <w:r w:rsidRPr="00ED7874">
        <w:rPr>
          <w:sz w:val="22"/>
          <w:szCs w:val="22"/>
          <w:lang w:val="en-US"/>
        </w:rPr>
        <w:t xml:space="preserve"> amlodipín (</w:t>
      </w:r>
      <w:proofErr w:type="spellStart"/>
      <w:r w:rsidRPr="00ED7874">
        <w:rPr>
          <w:sz w:val="22"/>
          <w:szCs w:val="22"/>
          <w:lang w:val="en-US"/>
        </w:rPr>
        <w:t>ako</w:t>
      </w:r>
      <w:proofErr w:type="spellEnd"/>
      <w:r w:rsidRPr="00ED7874">
        <w:rPr>
          <w:sz w:val="22"/>
          <w:szCs w:val="22"/>
          <w:lang w:val="en-US"/>
        </w:rPr>
        <w:t xml:space="preserve"> amlodipíniumbesilát), valsartan a </w:t>
      </w:r>
      <w:proofErr w:type="spellStart"/>
      <w:r w:rsidRPr="00ED7874">
        <w:rPr>
          <w:sz w:val="22"/>
          <w:szCs w:val="22"/>
          <w:lang w:val="en-US"/>
        </w:rPr>
        <w:t>hydrochlorotiazid</w:t>
      </w:r>
      <w:proofErr w:type="spellEnd"/>
      <w:r w:rsidRPr="00ED7874">
        <w:rPr>
          <w:sz w:val="22"/>
          <w:szCs w:val="22"/>
          <w:lang w:val="en-US"/>
        </w:rPr>
        <w:t xml:space="preserve">. </w:t>
      </w:r>
      <w:proofErr w:type="spellStart"/>
      <w:r w:rsidRPr="00ED7874">
        <w:rPr>
          <w:sz w:val="22"/>
          <w:szCs w:val="22"/>
          <w:lang w:val="en-US"/>
        </w:rPr>
        <w:t>Každá</w:t>
      </w:r>
      <w:proofErr w:type="spellEnd"/>
      <w:r w:rsidRPr="00ED7874">
        <w:rPr>
          <w:sz w:val="22"/>
          <w:szCs w:val="22"/>
          <w:lang w:val="en-US"/>
        </w:rPr>
        <w:t xml:space="preserve"> </w:t>
      </w:r>
      <w:proofErr w:type="spellStart"/>
      <w:r w:rsidRPr="00ED7874">
        <w:rPr>
          <w:sz w:val="22"/>
          <w:szCs w:val="22"/>
          <w:lang w:val="en-US"/>
        </w:rPr>
        <w:t>filmom</w:t>
      </w:r>
      <w:proofErr w:type="spellEnd"/>
      <w:r w:rsidRPr="00ED7874">
        <w:rPr>
          <w:sz w:val="22"/>
          <w:szCs w:val="22"/>
          <w:lang w:val="en-US"/>
        </w:rPr>
        <w:t xml:space="preserve"> </w:t>
      </w:r>
      <w:proofErr w:type="spellStart"/>
      <w:r w:rsidRPr="00ED7874">
        <w:rPr>
          <w:sz w:val="22"/>
          <w:szCs w:val="22"/>
          <w:lang w:val="en-US"/>
        </w:rPr>
        <w:t>obalená</w:t>
      </w:r>
      <w:proofErr w:type="spellEnd"/>
      <w:r w:rsidRPr="00ED7874">
        <w:rPr>
          <w:sz w:val="22"/>
          <w:szCs w:val="22"/>
          <w:lang w:val="en-US"/>
        </w:rPr>
        <w:t xml:space="preserve"> </w:t>
      </w:r>
      <w:proofErr w:type="spellStart"/>
      <w:r w:rsidRPr="00ED7874">
        <w:rPr>
          <w:sz w:val="22"/>
          <w:szCs w:val="22"/>
          <w:lang w:val="en-US"/>
        </w:rPr>
        <w:t>tableta</w:t>
      </w:r>
      <w:proofErr w:type="spellEnd"/>
      <w:r w:rsidRPr="00ED7874">
        <w:rPr>
          <w:sz w:val="22"/>
          <w:szCs w:val="22"/>
          <w:lang w:val="en-US"/>
        </w:rPr>
        <w:t xml:space="preserve"> </w:t>
      </w:r>
      <w:proofErr w:type="spellStart"/>
      <w:r w:rsidRPr="00ED7874">
        <w:rPr>
          <w:sz w:val="22"/>
          <w:szCs w:val="22"/>
          <w:lang w:val="en-US"/>
        </w:rPr>
        <w:t>obsahuje</w:t>
      </w:r>
      <w:proofErr w:type="spellEnd"/>
      <w:r w:rsidRPr="00ED7874">
        <w:rPr>
          <w:sz w:val="22"/>
          <w:szCs w:val="22"/>
          <w:lang w:val="en-US"/>
        </w:rPr>
        <w:t xml:space="preserve"> 10 mg amlodipínu (</w:t>
      </w:r>
      <w:proofErr w:type="spellStart"/>
      <w:r w:rsidRPr="00ED7874">
        <w:rPr>
          <w:sz w:val="22"/>
          <w:szCs w:val="22"/>
          <w:lang w:val="en-US"/>
        </w:rPr>
        <w:t>ako</w:t>
      </w:r>
      <w:proofErr w:type="spellEnd"/>
      <w:r w:rsidRPr="00ED7874">
        <w:rPr>
          <w:sz w:val="22"/>
          <w:szCs w:val="22"/>
          <w:lang w:val="en-US"/>
        </w:rPr>
        <w:t xml:space="preserve"> amlodipíniumbesilát), 160 mg </w:t>
      </w:r>
      <w:proofErr w:type="spellStart"/>
      <w:r w:rsidRPr="00ED7874">
        <w:rPr>
          <w:sz w:val="22"/>
          <w:szCs w:val="22"/>
          <w:lang w:val="en-US"/>
        </w:rPr>
        <w:t>valsartanu</w:t>
      </w:r>
      <w:proofErr w:type="spellEnd"/>
      <w:r w:rsidRPr="00ED7874">
        <w:rPr>
          <w:sz w:val="22"/>
          <w:szCs w:val="22"/>
          <w:lang w:val="en-US"/>
        </w:rPr>
        <w:t xml:space="preserve"> a 25 mg </w:t>
      </w:r>
      <w:proofErr w:type="spellStart"/>
      <w:r w:rsidRPr="00ED7874">
        <w:rPr>
          <w:sz w:val="22"/>
          <w:szCs w:val="22"/>
          <w:lang w:val="en-US"/>
        </w:rPr>
        <w:t>hydrochlorotiazidu</w:t>
      </w:r>
      <w:proofErr w:type="spellEnd"/>
      <w:r w:rsidRPr="00ED7874">
        <w:rPr>
          <w:sz w:val="22"/>
          <w:szCs w:val="22"/>
          <w:lang w:val="en-US"/>
        </w:rPr>
        <w:t>.</w:t>
      </w:r>
    </w:p>
    <w:p w14:paraId="5753F788" w14:textId="77777777" w:rsidR="0024407F" w:rsidRPr="00ED7874" w:rsidRDefault="0024407F" w:rsidP="00ED7874">
      <w:pPr>
        <w:pStyle w:val="Default"/>
        <w:tabs>
          <w:tab w:val="left" w:pos="0"/>
        </w:tabs>
        <w:rPr>
          <w:sz w:val="22"/>
          <w:szCs w:val="22"/>
          <w:lang w:val="en-US"/>
        </w:rPr>
      </w:pPr>
    </w:p>
    <w:p w14:paraId="4B4BF738" w14:textId="7A98C1C2" w:rsidR="0024407F" w:rsidRPr="00ED7874" w:rsidRDefault="0024407F" w:rsidP="00ED7874">
      <w:pPr>
        <w:pStyle w:val="Default"/>
        <w:tabs>
          <w:tab w:val="left" w:pos="0"/>
        </w:tabs>
        <w:rPr>
          <w:sz w:val="22"/>
          <w:szCs w:val="22"/>
          <w:lang w:val="en-US"/>
        </w:rPr>
      </w:pPr>
      <w:proofErr w:type="spellStart"/>
      <w:r w:rsidRPr="00ED7874">
        <w:rPr>
          <w:sz w:val="22"/>
          <w:szCs w:val="22"/>
          <w:lang w:val="en-US"/>
        </w:rPr>
        <w:t>Ďalšie</w:t>
      </w:r>
      <w:proofErr w:type="spellEnd"/>
      <w:r w:rsidRPr="00ED7874">
        <w:rPr>
          <w:sz w:val="22"/>
          <w:szCs w:val="22"/>
          <w:lang w:val="en-US"/>
        </w:rPr>
        <w:t xml:space="preserve"> </w:t>
      </w:r>
      <w:proofErr w:type="spellStart"/>
      <w:r w:rsidRPr="00ED7874">
        <w:rPr>
          <w:sz w:val="22"/>
          <w:szCs w:val="22"/>
          <w:lang w:val="en-US"/>
        </w:rPr>
        <w:t>zlož</w:t>
      </w:r>
      <w:r w:rsidR="00B3031E">
        <w:rPr>
          <w:sz w:val="22"/>
          <w:szCs w:val="22"/>
          <w:lang w:val="en-US"/>
        </w:rPr>
        <w:t>ky</w:t>
      </w:r>
      <w:proofErr w:type="spellEnd"/>
      <w:r w:rsidR="00B3031E">
        <w:rPr>
          <w:sz w:val="22"/>
          <w:szCs w:val="22"/>
          <w:lang w:val="en-US"/>
        </w:rPr>
        <w:t xml:space="preserve"> </w:t>
      </w:r>
      <w:proofErr w:type="spellStart"/>
      <w:r w:rsidR="00B3031E">
        <w:rPr>
          <w:sz w:val="22"/>
          <w:szCs w:val="22"/>
          <w:lang w:val="en-US"/>
        </w:rPr>
        <w:t>sú</w:t>
      </w:r>
      <w:proofErr w:type="spellEnd"/>
      <w:r w:rsidR="00B3031E">
        <w:rPr>
          <w:sz w:val="22"/>
          <w:szCs w:val="22"/>
          <w:lang w:val="en-US"/>
        </w:rPr>
        <w:t xml:space="preserve"> </w:t>
      </w:r>
      <w:proofErr w:type="spellStart"/>
      <w:r w:rsidR="00B3031E">
        <w:rPr>
          <w:sz w:val="22"/>
          <w:szCs w:val="22"/>
          <w:lang w:val="en-US"/>
        </w:rPr>
        <w:t>mikrokryštalická</w:t>
      </w:r>
      <w:proofErr w:type="spellEnd"/>
      <w:r w:rsidR="00B3031E">
        <w:rPr>
          <w:sz w:val="22"/>
          <w:szCs w:val="22"/>
          <w:lang w:val="en-US"/>
        </w:rPr>
        <w:t xml:space="preserve"> </w:t>
      </w:r>
      <w:proofErr w:type="spellStart"/>
      <w:r w:rsidR="00B3031E">
        <w:rPr>
          <w:sz w:val="22"/>
          <w:szCs w:val="22"/>
          <w:lang w:val="en-US"/>
        </w:rPr>
        <w:t>celulóza</w:t>
      </w:r>
      <w:proofErr w:type="spellEnd"/>
      <w:r w:rsidR="00B3031E">
        <w:rPr>
          <w:sz w:val="22"/>
          <w:szCs w:val="22"/>
          <w:lang w:val="en-US"/>
        </w:rPr>
        <w:t>,</w:t>
      </w:r>
      <w:r w:rsidRPr="00ED7874">
        <w:rPr>
          <w:sz w:val="22"/>
          <w:szCs w:val="22"/>
          <w:lang w:val="en-US"/>
        </w:rPr>
        <w:t xml:space="preserve"> </w:t>
      </w:r>
      <w:proofErr w:type="spellStart"/>
      <w:r w:rsidRPr="00ED7874">
        <w:rPr>
          <w:sz w:val="22"/>
          <w:szCs w:val="22"/>
          <w:lang w:val="en-US"/>
        </w:rPr>
        <w:t>krospovidón</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A)</w:t>
      </w:r>
      <w:r w:rsidR="00B3031E">
        <w:rPr>
          <w:sz w:val="22"/>
          <w:szCs w:val="22"/>
          <w:lang w:val="en-US"/>
        </w:rPr>
        <w:t>,</w:t>
      </w:r>
      <w:bookmarkStart w:id="0" w:name="_GoBack"/>
      <w:bookmarkEnd w:id="0"/>
      <w:r w:rsidRPr="00ED7874">
        <w:rPr>
          <w:sz w:val="22"/>
          <w:szCs w:val="22"/>
          <w:lang w:val="en-US"/>
        </w:rPr>
        <w:t xml:space="preserve"> </w:t>
      </w:r>
      <w:proofErr w:type="spellStart"/>
      <w:r w:rsidRPr="00ED7874">
        <w:rPr>
          <w:sz w:val="22"/>
          <w:szCs w:val="22"/>
          <w:lang w:val="en-US"/>
        </w:rPr>
        <w:t>koloidný</w:t>
      </w:r>
      <w:proofErr w:type="spellEnd"/>
      <w:r w:rsidRPr="00ED7874">
        <w:rPr>
          <w:sz w:val="22"/>
          <w:szCs w:val="22"/>
          <w:lang w:val="en-US"/>
        </w:rPr>
        <w:t xml:space="preserve"> </w:t>
      </w:r>
      <w:proofErr w:type="spellStart"/>
      <w:r w:rsidRPr="00ED7874">
        <w:rPr>
          <w:sz w:val="22"/>
          <w:szCs w:val="22"/>
          <w:lang w:val="en-US"/>
        </w:rPr>
        <w:t>bezvodý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kremičitý</w:t>
      </w:r>
      <w:proofErr w:type="spellEnd"/>
      <w:r w:rsidRPr="00ED7874">
        <w:rPr>
          <w:sz w:val="22"/>
          <w:szCs w:val="22"/>
          <w:lang w:val="en-US"/>
        </w:rPr>
        <w:t xml:space="preserve">, </w:t>
      </w:r>
      <w:proofErr w:type="spellStart"/>
      <w:r w:rsidRPr="00ED7874">
        <w:rPr>
          <w:sz w:val="22"/>
          <w:szCs w:val="22"/>
          <w:lang w:val="en-US"/>
        </w:rPr>
        <w:t>stearan</w:t>
      </w:r>
      <w:proofErr w:type="spellEnd"/>
      <w:r w:rsidRPr="00ED7874">
        <w:rPr>
          <w:sz w:val="22"/>
          <w:szCs w:val="22"/>
          <w:lang w:val="en-US"/>
        </w:rPr>
        <w:t xml:space="preserve"> horečnatý, </w:t>
      </w:r>
      <w:proofErr w:type="spellStart"/>
      <w:r w:rsidRPr="00ED7874">
        <w:rPr>
          <w:sz w:val="22"/>
          <w:szCs w:val="22"/>
          <w:lang w:val="en-US"/>
        </w:rPr>
        <w:t>hypromelóza</w:t>
      </w:r>
      <w:proofErr w:type="spellEnd"/>
      <w:r w:rsidRPr="00ED7874">
        <w:rPr>
          <w:sz w:val="22"/>
          <w:szCs w:val="22"/>
          <w:lang w:val="en-US"/>
        </w:rPr>
        <w:t xml:space="preserve"> (</w:t>
      </w:r>
      <w:proofErr w:type="spellStart"/>
      <w:r w:rsidRPr="00ED7874">
        <w:rPr>
          <w:sz w:val="22"/>
          <w:szCs w:val="22"/>
          <w:lang w:val="en-US"/>
        </w:rPr>
        <w:t>typ</w:t>
      </w:r>
      <w:proofErr w:type="spellEnd"/>
      <w:r w:rsidRPr="00ED7874">
        <w:rPr>
          <w:sz w:val="22"/>
          <w:szCs w:val="22"/>
          <w:lang w:val="en-US"/>
        </w:rPr>
        <w:t xml:space="preserve"> 2910), </w:t>
      </w:r>
      <w:proofErr w:type="spellStart"/>
      <w:r w:rsidRPr="00ED7874">
        <w:rPr>
          <w:sz w:val="22"/>
          <w:szCs w:val="22"/>
          <w:lang w:val="en-US"/>
        </w:rPr>
        <w:t>makrogol</w:t>
      </w:r>
      <w:proofErr w:type="spellEnd"/>
      <w:r w:rsidRPr="00ED7874">
        <w:rPr>
          <w:sz w:val="22"/>
          <w:szCs w:val="22"/>
          <w:lang w:val="en-US"/>
        </w:rPr>
        <w:t xml:space="preserve"> 4000, </w:t>
      </w:r>
      <w:proofErr w:type="spellStart"/>
      <w:r w:rsidRPr="00ED7874">
        <w:rPr>
          <w:sz w:val="22"/>
          <w:szCs w:val="22"/>
          <w:lang w:val="en-US"/>
        </w:rPr>
        <w:t>mastenec</w:t>
      </w:r>
      <w:proofErr w:type="spellEnd"/>
      <w:r w:rsidRPr="00ED7874">
        <w:rPr>
          <w:sz w:val="22"/>
          <w:szCs w:val="22"/>
          <w:lang w:val="en-US"/>
        </w:rPr>
        <w:t xml:space="preserve">, </w:t>
      </w:r>
      <w:proofErr w:type="spellStart"/>
      <w:r w:rsidRPr="00ED7874">
        <w:rPr>
          <w:sz w:val="22"/>
          <w:szCs w:val="22"/>
          <w:lang w:val="en-US"/>
        </w:rPr>
        <w:t>žltý</w:t>
      </w:r>
      <w:proofErr w:type="spellEnd"/>
      <w:r w:rsidRPr="00ED7874">
        <w:rPr>
          <w:sz w:val="22"/>
          <w:szCs w:val="22"/>
          <w:lang w:val="en-US"/>
        </w:rPr>
        <w:t xml:space="preserve"> </w:t>
      </w:r>
      <w:proofErr w:type="spellStart"/>
      <w:r w:rsidRPr="00ED7874">
        <w:rPr>
          <w:sz w:val="22"/>
          <w:szCs w:val="22"/>
          <w:lang w:val="en-US"/>
        </w:rPr>
        <w:t>oxid</w:t>
      </w:r>
      <w:proofErr w:type="spellEnd"/>
      <w:r w:rsidRPr="00ED7874">
        <w:rPr>
          <w:sz w:val="22"/>
          <w:szCs w:val="22"/>
          <w:lang w:val="en-US"/>
        </w:rPr>
        <w:t xml:space="preserve"> </w:t>
      </w:r>
      <w:proofErr w:type="spellStart"/>
      <w:r w:rsidRPr="00ED7874">
        <w:rPr>
          <w:sz w:val="22"/>
          <w:szCs w:val="22"/>
          <w:lang w:val="en-US"/>
        </w:rPr>
        <w:t>železitý</w:t>
      </w:r>
      <w:proofErr w:type="spellEnd"/>
      <w:r w:rsidRPr="00ED7874">
        <w:rPr>
          <w:sz w:val="22"/>
          <w:szCs w:val="22"/>
          <w:lang w:val="en-US"/>
        </w:rPr>
        <w:t xml:space="preserve"> (E172).</w:t>
      </w:r>
    </w:p>
    <w:p w14:paraId="3D8B94B7" w14:textId="77777777" w:rsidR="005D1ECA" w:rsidRPr="00ED7874" w:rsidRDefault="005D1ECA" w:rsidP="000A2097">
      <w:pPr>
        <w:pStyle w:val="Default"/>
        <w:rPr>
          <w:noProof/>
          <w:sz w:val="22"/>
          <w:szCs w:val="22"/>
        </w:rPr>
      </w:pPr>
    </w:p>
    <w:p w14:paraId="219251F0" w14:textId="3FFFBAAD" w:rsidR="0004513E" w:rsidRPr="00ED7874" w:rsidRDefault="0004513E" w:rsidP="00ED7874">
      <w:pPr>
        <w:numPr>
          <w:ilvl w:val="12"/>
          <w:numId w:val="0"/>
        </w:numPr>
        <w:ind w:right="-2"/>
        <w:rPr>
          <w:b/>
          <w:noProof/>
          <w:szCs w:val="22"/>
        </w:rPr>
      </w:pPr>
      <w:r w:rsidRPr="00ED7874">
        <w:rPr>
          <w:b/>
          <w:noProof/>
          <w:szCs w:val="22"/>
        </w:rPr>
        <w:t xml:space="preserve">Ako vyzerá </w:t>
      </w:r>
      <w:proofErr w:type="spellStart"/>
      <w:r w:rsidR="00A727CB" w:rsidRPr="00ED7874">
        <w:rPr>
          <w:b/>
          <w:szCs w:val="22"/>
        </w:rPr>
        <w:t>Dipperam</w:t>
      </w:r>
      <w:proofErr w:type="spellEnd"/>
      <w:r w:rsidR="00A727CB" w:rsidRPr="00ED7874">
        <w:rPr>
          <w:b/>
          <w:szCs w:val="22"/>
        </w:rPr>
        <w:t xml:space="preserve"> HCT</w:t>
      </w:r>
      <w:r w:rsidR="00A727CB" w:rsidRPr="00ED7874">
        <w:rPr>
          <w:szCs w:val="22"/>
        </w:rPr>
        <w:t xml:space="preserve"> </w:t>
      </w:r>
      <w:r w:rsidRPr="00ED7874">
        <w:rPr>
          <w:b/>
          <w:noProof/>
          <w:szCs w:val="22"/>
        </w:rPr>
        <w:t>a obsah balenia</w:t>
      </w:r>
    </w:p>
    <w:p w14:paraId="50A95AEF" w14:textId="7BF8BE0F" w:rsidR="0024407F" w:rsidRPr="00ED7874" w:rsidRDefault="0024407F" w:rsidP="00ED7874">
      <w:pPr>
        <w:numPr>
          <w:ilvl w:val="12"/>
          <w:numId w:val="0"/>
        </w:numPr>
        <w:ind w:right="-2"/>
        <w:rPr>
          <w:b/>
          <w:noProof/>
          <w:szCs w:val="22"/>
        </w:rPr>
      </w:pPr>
    </w:p>
    <w:p w14:paraId="2B03E401" w14:textId="77777777" w:rsidR="0024407F" w:rsidRPr="00ED7874" w:rsidRDefault="0024407F" w:rsidP="00ED7874">
      <w:pPr>
        <w:numPr>
          <w:ilvl w:val="12"/>
          <w:numId w:val="0"/>
        </w:numPr>
        <w:ind w:right="-2"/>
        <w:rPr>
          <w:b/>
          <w:bCs/>
          <w:noProof/>
          <w:szCs w:val="22"/>
          <w:lang w:val="en-US"/>
        </w:rPr>
      </w:pPr>
      <w:r w:rsidRPr="00ED7874">
        <w:rPr>
          <w:b/>
          <w:bCs/>
          <w:noProof/>
          <w:szCs w:val="22"/>
          <w:lang w:val="en-US"/>
        </w:rPr>
        <w:t>Dipperam HCT 5 mg/160 mg/12,5 mg filmom obalené tablety</w:t>
      </w:r>
    </w:p>
    <w:p w14:paraId="4FA0EFF5" w14:textId="77777777" w:rsidR="00A727CB" w:rsidRPr="00ED7874" w:rsidRDefault="00A727CB" w:rsidP="00ED7874">
      <w:pPr>
        <w:pStyle w:val="Zkladntext"/>
        <w:spacing w:before="1"/>
        <w:ind w:right="561"/>
        <w:rPr>
          <w:szCs w:val="22"/>
        </w:rPr>
      </w:pPr>
      <w:proofErr w:type="spellStart"/>
      <w:r w:rsidRPr="00ED7874">
        <w:rPr>
          <w:szCs w:val="22"/>
        </w:rPr>
        <w:t>Dipperam</w:t>
      </w:r>
      <w:proofErr w:type="spellEnd"/>
      <w:r w:rsidRPr="00ED7874">
        <w:rPr>
          <w:szCs w:val="22"/>
        </w:rPr>
        <w:t xml:space="preserve"> HCT 5 mg/160 mg/12,5 mg filmom obalené tablety sú biele, oválne tablety s „NVR” na jednej strane a „VCL” na druhej strane.</w:t>
      </w:r>
    </w:p>
    <w:p w14:paraId="6C225FF2" w14:textId="77777777" w:rsidR="00A727CB" w:rsidRPr="00ED7874" w:rsidRDefault="00A727CB" w:rsidP="00ED7874">
      <w:pPr>
        <w:pStyle w:val="Zkladntext"/>
        <w:ind w:right="112"/>
        <w:rPr>
          <w:szCs w:val="22"/>
        </w:rPr>
      </w:pPr>
      <w:r w:rsidRPr="00ED7874">
        <w:rPr>
          <w:szCs w:val="22"/>
        </w:rPr>
        <w:t>Dĺžka: cca. 15 mm</w:t>
      </w:r>
    </w:p>
    <w:p w14:paraId="7DC7ADDD" w14:textId="77777777" w:rsidR="00A727CB" w:rsidRPr="00ED7874" w:rsidRDefault="00A727CB" w:rsidP="00ED7874">
      <w:pPr>
        <w:pStyle w:val="Zkladntext"/>
        <w:ind w:right="112"/>
        <w:rPr>
          <w:szCs w:val="22"/>
        </w:rPr>
      </w:pPr>
      <w:r w:rsidRPr="00ED7874">
        <w:rPr>
          <w:szCs w:val="22"/>
        </w:rPr>
        <w:t>Šírka: cca. 5,9 mm</w:t>
      </w:r>
    </w:p>
    <w:p w14:paraId="5A907721" w14:textId="7D4A0FC4" w:rsidR="00D3591B" w:rsidRPr="00ED7874" w:rsidRDefault="00D3591B" w:rsidP="00ED7874">
      <w:pPr>
        <w:pStyle w:val="Default"/>
        <w:rPr>
          <w:sz w:val="22"/>
          <w:szCs w:val="22"/>
        </w:rPr>
      </w:pPr>
    </w:p>
    <w:p w14:paraId="5CC99F2F" w14:textId="77777777" w:rsidR="0024407F" w:rsidRPr="00ED7874" w:rsidRDefault="0024407F" w:rsidP="00ED7874">
      <w:pPr>
        <w:pStyle w:val="Default"/>
        <w:rPr>
          <w:b/>
          <w:sz w:val="22"/>
          <w:szCs w:val="22"/>
          <w:lang w:val="en-US"/>
        </w:rPr>
      </w:pPr>
      <w:proofErr w:type="spellStart"/>
      <w:r w:rsidRPr="00ED7874">
        <w:rPr>
          <w:b/>
          <w:sz w:val="22"/>
          <w:szCs w:val="22"/>
          <w:lang w:val="en-US"/>
        </w:rPr>
        <w:t>Dipperam</w:t>
      </w:r>
      <w:proofErr w:type="spellEnd"/>
      <w:r w:rsidRPr="00ED7874">
        <w:rPr>
          <w:b/>
          <w:sz w:val="22"/>
          <w:szCs w:val="22"/>
          <w:lang w:val="en-US"/>
        </w:rPr>
        <w:t xml:space="preserve"> HCT 10 mg/160 mg/12</w:t>
      </w:r>
      <w:proofErr w:type="gramStart"/>
      <w:r w:rsidRPr="00ED7874">
        <w:rPr>
          <w:b/>
          <w:sz w:val="22"/>
          <w:szCs w:val="22"/>
          <w:lang w:val="en-US"/>
        </w:rPr>
        <w:t>,5</w:t>
      </w:r>
      <w:proofErr w:type="gramEnd"/>
      <w:r w:rsidRPr="00ED7874">
        <w:rPr>
          <w:b/>
          <w:sz w:val="22"/>
          <w:szCs w:val="22"/>
          <w:lang w:val="en-US"/>
        </w:rPr>
        <w:t xml:space="preserve"> mg </w:t>
      </w:r>
      <w:proofErr w:type="spellStart"/>
      <w:r w:rsidRPr="00ED7874">
        <w:rPr>
          <w:b/>
          <w:sz w:val="22"/>
          <w:szCs w:val="22"/>
          <w:lang w:val="en-US"/>
        </w:rPr>
        <w:t>filmom</w:t>
      </w:r>
      <w:proofErr w:type="spellEnd"/>
      <w:r w:rsidRPr="00ED7874">
        <w:rPr>
          <w:b/>
          <w:sz w:val="22"/>
          <w:szCs w:val="22"/>
          <w:lang w:val="en-US"/>
        </w:rPr>
        <w:t xml:space="preserve"> </w:t>
      </w:r>
      <w:proofErr w:type="spellStart"/>
      <w:r w:rsidRPr="00ED7874">
        <w:rPr>
          <w:b/>
          <w:sz w:val="22"/>
          <w:szCs w:val="22"/>
          <w:lang w:val="en-US"/>
        </w:rPr>
        <w:t>obalené</w:t>
      </w:r>
      <w:proofErr w:type="spellEnd"/>
      <w:r w:rsidRPr="00ED7874">
        <w:rPr>
          <w:b/>
          <w:sz w:val="22"/>
          <w:szCs w:val="22"/>
          <w:lang w:val="en-US"/>
        </w:rPr>
        <w:t xml:space="preserve"> </w:t>
      </w:r>
      <w:proofErr w:type="spellStart"/>
      <w:r w:rsidRPr="00ED7874">
        <w:rPr>
          <w:b/>
          <w:sz w:val="22"/>
          <w:szCs w:val="22"/>
          <w:lang w:val="en-US"/>
        </w:rPr>
        <w:t>tablety</w:t>
      </w:r>
      <w:proofErr w:type="spellEnd"/>
    </w:p>
    <w:p w14:paraId="7A1CA5C4" w14:textId="77777777" w:rsidR="00A727CB" w:rsidRPr="00ED7874" w:rsidRDefault="00A727CB" w:rsidP="00ED7874">
      <w:pPr>
        <w:pStyle w:val="Zkladntext"/>
        <w:spacing w:before="1"/>
        <w:rPr>
          <w:szCs w:val="22"/>
        </w:rPr>
      </w:pPr>
      <w:proofErr w:type="spellStart"/>
      <w:r w:rsidRPr="00ED7874">
        <w:rPr>
          <w:szCs w:val="22"/>
        </w:rPr>
        <w:t>Dipperam</w:t>
      </w:r>
      <w:proofErr w:type="spellEnd"/>
      <w:r w:rsidRPr="00ED7874">
        <w:rPr>
          <w:szCs w:val="22"/>
        </w:rPr>
        <w:t xml:space="preserve"> HCT 10 mg/160 mg/12,5 mg filmom obalené tablety sú bledožlté, oválne tablety s „NVR” na jednej strane a „VDL” na druhej strane.</w:t>
      </w:r>
    </w:p>
    <w:p w14:paraId="3810413C" w14:textId="77777777" w:rsidR="00A727CB" w:rsidRPr="00ED7874" w:rsidRDefault="00A727CB" w:rsidP="00ED7874">
      <w:pPr>
        <w:pStyle w:val="Zkladntext"/>
        <w:ind w:right="112"/>
        <w:rPr>
          <w:szCs w:val="22"/>
        </w:rPr>
      </w:pPr>
      <w:r w:rsidRPr="00ED7874">
        <w:rPr>
          <w:szCs w:val="22"/>
        </w:rPr>
        <w:t>Dĺžka: cca. 15 mm</w:t>
      </w:r>
    </w:p>
    <w:p w14:paraId="62A361C1" w14:textId="77777777" w:rsidR="00A727CB" w:rsidRPr="00ED7874" w:rsidRDefault="00A727CB" w:rsidP="00ED7874">
      <w:pPr>
        <w:pStyle w:val="Zkladntext"/>
        <w:ind w:right="112"/>
        <w:rPr>
          <w:szCs w:val="22"/>
        </w:rPr>
      </w:pPr>
      <w:r w:rsidRPr="00ED7874">
        <w:rPr>
          <w:szCs w:val="22"/>
        </w:rPr>
        <w:t>Šírka: cca. 5,9 mm</w:t>
      </w:r>
    </w:p>
    <w:p w14:paraId="3F313B47" w14:textId="0CE88E63" w:rsidR="00D3591B" w:rsidRPr="00ED7874" w:rsidRDefault="00D3591B" w:rsidP="00ED7874">
      <w:pPr>
        <w:pStyle w:val="Default"/>
        <w:rPr>
          <w:noProof/>
          <w:sz w:val="22"/>
          <w:szCs w:val="22"/>
        </w:rPr>
      </w:pPr>
    </w:p>
    <w:p w14:paraId="11C1B3F8" w14:textId="77777777" w:rsidR="0024407F" w:rsidRPr="00ED7874" w:rsidRDefault="0024407F" w:rsidP="00ED7874">
      <w:pPr>
        <w:pStyle w:val="Default"/>
        <w:rPr>
          <w:b/>
          <w:noProof/>
          <w:sz w:val="22"/>
          <w:szCs w:val="22"/>
          <w:lang w:val="en-US"/>
        </w:rPr>
      </w:pPr>
      <w:r w:rsidRPr="00ED7874">
        <w:rPr>
          <w:b/>
          <w:noProof/>
          <w:sz w:val="22"/>
          <w:szCs w:val="22"/>
          <w:lang w:val="en-US"/>
        </w:rPr>
        <w:t>Dipperam HCT 5 mg/160 mg/25 mg filmom obalené tablety</w:t>
      </w:r>
    </w:p>
    <w:p w14:paraId="472CA93E" w14:textId="77777777" w:rsidR="00A727CB" w:rsidRPr="00ED7874" w:rsidRDefault="00A727CB" w:rsidP="00ED7874">
      <w:pPr>
        <w:pStyle w:val="Zkladntext"/>
        <w:rPr>
          <w:szCs w:val="22"/>
        </w:rPr>
      </w:pPr>
      <w:proofErr w:type="spellStart"/>
      <w:r w:rsidRPr="00ED7874">
        <w:rPr>
          <w:szCs w:val="22"/>
        </w:rPr>
        <w:t>Dipperam</w:t>
      </w:r>
      <w:proofErr w:type="spellEnd"/>
      <w:r w:rsidRPr="00ED7874">
        <w:rPr>
          <w:szCs w:val="22"/>
        </w:rPr>
        <w:t xml:space="preserve"> HCT 5 mg/160 mg/25 mg filmom obalené tablety sú žlté, oválne tablety s „NVR” na jednej strane a „VEL” na druhej strane.</w:t>
      </w:r>
    </w:p>
    <w:p w14:paraId="17659C66" w14:textId="77777777" w:rsidR="00A727CB" w:rsidRPr="00ED7874" w:rsidRDefault="00A727CB" w:rsidP="00ED7874">
      <w:pPr>
        <w:pStyle w:val="Zkladntext"/>
        <w:ind w:right="112"/>
        <w:rPr>
          <w:szCs w:val="22"/>
        </w:rPr>
      </w:pPr>
      <w:r w:rsidRPr="00ED7874">
        <w:rPr>
          <w:szCs w:val="22"/>
        </w:rPr>
        <w:t>Dĺžka: cca. 15 mm</w:t>
      </w:r>
    </w:p>
    <w:p w14:paraId="302DA59C" w14:textId="2352DB17" w:rsidR="00A727CB" w:rsidRPr="00ED7874" w:rsidRDefault="00A727CB" w:rsidP="00ED7874">
      <w:pPr>
        <w:pStyle w:val="Zkladntext"/>
        <w:ind w:right="112"/>
        <w:rPr>
          <w:szCs w:val="22"/>
        </w:rPr>
      </w:pPr>
      <w:r w:rsidRPr="00ED7874">
        <w:rPr>
          <w:szCs w:val="22"/>
        </w:rPr>
        <w:lastRenderedPageBreak/>
        <w:t>Šírka: cca. 5,9 mm</w:t>
      </w:r>
    </w:p>
    <w:p w14:paraId="3CABD74C" w14:textId="12317FA5" w:rsidR="00A727CB" w:rsidRPr="00ED7874" w:rsidRDefault="00A727CB" w:rsidP="00ED7874">
      <w:pPr>
        <w:pStyle w:val="Zkladntext"/>
        <w:ind w:right="112"/>
        <w:rPr>
          <w:szCs w:val="22"/>
        </w:rPr>
      </w:pPr>
    </w:p>
    <w:p w14:paraId="4BC07A63" w14:textId="77777777" w:rsidR="0024407F" w:rsidRPr="00ED7874" w:rsidRDefault="0024407F" w:rsidP="00ED7874">
      <w:pPr>
        <w:pStyle w:val="Zkladntext"/>
        <w:ind w:right="112"/>
        <w:rPr>
          <w:b/>
          <w:szCs w:val="22"/>
          <w:lang w:val="en-US"/>
        </w:rPr>
      </w:pPr>
      <w:proofErr w:type="spellStart"/>
      <w:r w:rsidRPr="00ED7874">
        <w:rPr>
          <w:b/>
          <w:szCs w:val="22"/>
          <w:lang w:val="en-US"/>
        </w:rPr>
        <w:t>Dipperam</w:t>
      </w:r>
      <w:proofErr w:type="spellEnd"/>
      <w:r w:rsidRPr="00ED7874">
        <w:rPr>
          <w:b/>
          <w:szCs w:val="22"/>
          <w:lang w:val="en-US"/>
        </w:rPr>
        <w:t xml:space="preserve"> HCT 10 mg/160 mg/25 mg </w:t>
      </w:r>
      <w:proofErr w:type="spellStart"/>
      <w:r w:rsidRPr="00ED7874">
        <w:rPr>
          <w:b/>
          <w:szCs w:val="22"/>
          <w:lang w:val="en-US"/>
        </w:rPr>
        <w:t>filmom</w:t>
      </w:r>
      <w:proofErr w:type="spellEnd"/>
      <w:r w:rsidRPr="00ED7874">
        <w:rPr>
          <w:b/>
          <w:szCs w:val="22"/>
          <w:lang w:val="en-US"/>
        </w:rPr>
        <w:t xml:space="preserve"> </w:t>
      </w:r>
      <w:proofErr w:type="spellStart"/>
      <w:r w:rsidRPr="00ED7874">
        <w:rPr>
          <w:b/>
          <w:szCs w:val="22"/>
          <w:lang w:val="en-US"/>
        </w:rPr>
        <w:t>obalené</w:t>
      </w:r>
      <w:proofErr w:type="spellEnd"/>
      <w:r w:rsidRPr="00ED7874">
        <w:rPr>
          <w:b/>
          <w:szCs w:val="22"/>
          <w:lang w:val="en-US"/>
        </w:rPr>
        <w:t xml:space="preserve"> </w:t>
      </w:r>
      <w:proofErr w:type="spellStart"/>
      <w:r w:rsidRPr="00ED7874">
        <w:rPr>
          <w:b/>
          <w:szCs w:val="22"/>
          <w:lang w:val="en-US"/>
        </w:rPr>
        <w:t>tablety</w:t>
      </w:r>
      <w:proofErr w:type="spellEnd"/>
    </w:p>
    <w:p w14:paraId="400EA61C" w14:textId="77777777" w:rsidR="00A727CB" w:rsidRPr="00ED7874" w:rsidRDefault="00A727CB" w:rsidP="00ED7874">
      <w:pPr>
        <w:pStyle w:val="Zkladntext"/>
        <w:spacing w:before="1"/>
        <w:rPr>
          <w:szCs w:val="22"/>
        </w:rPr>
      </w:pPr>
      <w:proofErr w:type="spellStart"/>
      <w:r w:rsidRPr="00ED7874">
        <w:rPr>
          <w:szCs w:val="22"/>
        </w:rPr>
        <w:t>Dipperam</w:t>
      </w:r>
      <w:proofErr w:type="spellEnd"/>
      <w:r w:rsidRPr="00ED7874">
        <w:rPr>
          <w:szCs w:val="22"/>
        </w:rPr>
        <w:t xml:space="preserve"> HCT 10 mg/160 mg/25 mg filmom obalené tablety sú hnedožlté, oválne tablety s „NVR” na jednej strane a „VHL” na druhej strane.</w:t>
      </w:r>
    </w:p>
    <w:p w14:paraId="0D0759B7" w14:textId="77777777" w:rsidR="00A727CB" w:rsidRPr="00ED7874" w:rsidRDefault="00A727CB" w:rsidP="00ED7874">
      <w:pPr>
        <w:pStyle w:val="Zkladntext"/>
        <w:ind w:right="112"/>
        <w:rPr>
          <w:szCs w:val="22"/>
        </w:rPr>
      </w:pPr>
      <w:r w:rsidRPr="00ED7874">
        <w:rPr>
          <w:szCs w:val="22"/>
        </w:rPr>
        <w:t>Dĺžka: cca. 15 mm</w:t>
      </w:r>
    </w:p>
    <w:p w14:paraId="6E097747" w14:textId="77777777" w:rsidR="00A727CB" w:rsidRPr="00ED7874" w:rsidRDefault="00A727CB" w:rsidP="00ED7874">
      <w:pPr>
        <w:pStyle w:val="Zkladntext"/>
        <w:ind w:right="112"/>
        <w:rPr>
          <w:szCs w:val="22"/>
        </w:rPr>
      </w:pPr>
      <w:r w:rsidRPr="00ED7874">
        <w:rPr>
          <w:szCs w:val="22"/>
        </w:rPr>
        <w:t>Šírka: cca. 5,9 mm</w:t>
      </w:r>
    </w:p>
    <w:p w14:paraId="364F3223" w14:textId="09D732C5" w:rsidR="00D3591B" w:rsidRPr="00ED7874" w:rsidRDefault="00D3591B" w:rsidP="00ED7874">
      <w:pPr>
        <w:pStyle w:val="Default"/>
        <w:rPr>
          <w:sz w:val="22"/>
          <w:szCs w:val="22"/>
        </w:rPr>
      </w:pPr>
    </w:p>
    <w:p w14:paraId="758E8B91" w14:textId="77777777" w:rsidR="0024407F" w:rsidRPr="00ED7874" w:rsidRDefault="0024407F" w:rsidP="00ED7874">
      <w:pPr>
        <w:pStyle w:val="Default"/>
        <w:rPr>
          <w:sz w:val="22"/>
          <w:szCs w:val="22"/>
          <w:lang w:val="en-US"/>
        </w:rPr>
      </w:pPr>
      <w:proofErr w:type="spellStart"/>
      <w:r w:rsidRPr="00ED7874">
        <w:rPr>
          <w:sz w:val="22"/>
          <w:szCs w:val="22"/>
          <w:lang w:val="en-US"/>
        </w:rPr>
        <w:t>Dipperam</w:t>
      </w:r>
      <w:proofErr w:type="spellEnd"/>
      <w:r w:rsidRPr="00ED7874">
        <w:rPr>
          <w:sz w:val="22"/>
          <w:szCs w:val="22"/>
          <w:lang w:val="en-US"/>
        </w:rPr>
        <w:t xml:space="preserve"> HCT je </w:t>
      </w:r>
      <w:proofErr w:type="spellStart"/>
      <w:r w:rsidRPr="00ED7874">
        <w:rPr>
          <w:sz w:val="22"/>
          <w:szCs w:val="22"/>
          <w:lang w:val="en-US"/>
        </w:rPr>
        <w:t>dostupný</w:t>
      </w:r>
      <w:proofErr w:type="spellEnd"/>
      <w:r w:rsidRPr="00ED7874">
        <w:rPr>
          <w:sz w:val="22"/>
          <w:szCs w:val="22"/>
          <w:lang w:val="en-US"/>
        </w:rPr>
        <w:t xml:space="preserve"> v PVC/PVDC-Alu </w:t>
      </w:r>
      <w:proofErr w:type="spellStart"/>
      <w:r w:rsidRPr="00ED7874">
        <w:rPr>
          <w:sz w:val="22"/>
          <w:szCs w:val="22"/>
          <w:lang w:val="en-US"/>
        </w:rPr>
        <w:t>blistroch</w:t>
      </w:r>
      <w:proofErr w:type="spellEnd"/>
      <w:r w:rsidRPr="00ED7874">
        <w:rPr>
          <w:sz w:val="22"/>
          <w:szCs w:val="22"/>
          <w:lang w:val="en-US"/>
        </w:rPr>
        <w:t xml:space="preserve"> </w:t>
      </w:r>
      <w:proofErr w:type="spellStart"/>
      <w:r w:rsidRPr="00ED7874">
        <w:rPr>
          <w:sz w:val="22"/>
          <w:szCs w:val="22"/>
          <w:lang w:val="en-US"/>
        </w:rPr>
        <w:t>alebo</w:t>
      </w:r>
      <w:proofErr w:type="spellEnd"/>
      <w:r w:rsidRPr="00ED7874">
        <w:rPr>
          <w:sz w:val="22"/>
          <w:szCs w:val="22"/>
          <w:lang w:val="en-US"/>
        </w:rPr>
        <w:t xml:space="preserve"> </w:t>
      </w:r>
      <w:proofErr w:type="spellStart"/>
      <w:r w:rsidRPr="00ED7874">
        <w:rPr>
          <w:sz w:val="22"/>
          <w:szCs w:val="22"/>
          <w:lang w:val="en-US"/>
        </w:rPr>
        <w:t>blistroch</w:t>
      </w:r>
      <w:proofErr w:type="spellEnd"/>
      <w:r w:rsidRPr="00ED7874">
        <w:rPr>
          <w:sz w:val="22"/>
          <w:szCs w:val="22"/>
          <w:lang w:val="en-US"/>
        </w:rPr>
        <w:t xml:space="preserve"> s </w:t>
      </w:r>
      <w:proofErr w:type="spellStart"/>
      <w:r w:rsidRPr="00ED7874">
        <w:rPr>
          <w:sz w:val="22"/>
          <w:szCs w:val="22"/>
          <w:lang w:val="en-US"/>
        </w:rPr>
        <w:t>jednotlivými</w:t>
      </w:r>
      <w:proofErr w:type="spellEnd"/>
      <w:r w:rsidRPr="00ED7874">
        <w:rPr>
          <w:sz w:val="22"/>
          <w:szCs w:val="22"/>
          <w:lang w:val="en-US"/>
        </w:rPr>
        <w:t xml:space="preserve"> </w:t>
      </w:r>
      <w:proofErr w:type="spellStart"/>
      <w:r w:rsidRPr="00ED7874">
        <w:rPr>
          <w:sz w:val="22"/>
          <w:szCs w:val="22"/>
          <w:lang w:val="en-US"/>
        </w:rPr>
        <w:t>dávkami</w:t>
      </w:r>
      <w:proofErr w:type="spellEnd"/>
      <w:r w:rsidRPr="00ED7874">
        <w:rPr>
          <w:sz w:val="22"/>
          <w:szCs w:val="22"/>
          <w:lang w:val="en-US"/>
        </w:rPr>
        <w:t>.</w:t>
      </w:r>
    </w:p>
    <w:p w14:paraId="1FC37268" w14:textId="77777777" w:rsidR="0024407F" w:rsidRPr="00ED7874" w:rsidRDefault="0024407F" w:rsidP="00ED7874">
      <w:pPr>
        <w:pStyle w:val="Default"/>
        <w:rPr>
          <w:sz w:val="22"/>
          <w:szCs w:val="22"/>
        </w:rPr>
      </w:pPr>
    </w:p>
    <w:p w14:paraId="1F8102AB" w14:textId="45ADCBC6" w:rsidR="0024407F" w:rsidRPr="00ED7874" w:rsidRDefault="0024407F" w:rsidP="00ED7874">
      <w:pPr>
        <w:pStyle w:val="Zkladntext"/>
        <w:rPr>
          <w:szCs w:val="22"/>
          <w:lang w:val="en-US"/>
        </w:rPr>
      </w:pPr>
      <w:proofErr w:type="spellStart"/>
      <w:r w:rsidRPr="00ED7874">
        <w:rPr>
          <w:szCs w:val="22"/>
          <w:lang w:val="en-US"/>
        </w:rPr>
        <w:t>Dipperam</w:t>
      </w:r>
      <w:proofErr w:type="spellEnd"/>
      <w:r w:rsidRPr="00ED7874">
        <w:rPr>
          <w:szCs w:val="22"/>
          <w:lang w:val="en-US"/>
        </w:rPr>
        <w:t xml:space="preserve"> HCT je </w:t>
      </w:r>
      <w:proofErr w:type="spellStart"/>
      <w:r w:rsidRPr="00ED7874">
        <w:rPr>
          <w:szCs w:val="22"/>
          <w:lang w:val="en-US"/>
        </w:rPr>
        <w:t>dostupný</w:t>
      </w:r>
      <w:proofErr w:type="spellEnd"/>
      <w:r w:rsidRPr="00ED7874">
        <w:rPr>
          <w:szCs w:val="22"/>
          <w:lang w:val="en-US"/>
        </w:rPr>
        <w:t xml:space="preserve"> </w:t>
      </w:r>
      <w:proofErr w:type="spellStart"/>
      <w:r w:rsidRPr="00ED7874">
        <w:rPr>
          <w:szCs w:val="22"/>
          <w:lang w:val="en-US"/>
        </w:rPr>
        <w:t>baleniach</w:t>
      </w:r>
      <w:proofErr w:type="spellEnd"/>
      <w:r w:rsidRPr="00ED7874">
        <w:rPr>
          <w:szCs w:val="22"/>
          <w:lang w:val="en-US"/>
        </w:rPr>
        <w:t xml:space="preserve"> </w:t>
      </w:r>
      <w:proofErr w:type="spellStart"/>
      <w:r w:rsidRPr="00ED7874">
        <w:rPr>
          <w:szCs w:val="22"/>
          <w:lang w:val="en-US"/>
        </w:rPr>
        <w:t>obsahujúcich</w:t>
      </w:r>
      <w:proofErr w:type="spellEnd"/>
      <w:r w:rsidRPr="00ED7874">
        <w:rPr>
          <w:szCs w:val="22"/>
          <w:lang w:val="en-US"/>
        </w:rPr>
        <w:t xml:space="preserve"> 14, 28, 28x1, 30, 56, 56x1, 60, 90, 98, 98x1, 100, 280 </w:t>
      </w:r>
      <w:proofErr w:type="spellStart"/>
      <w:r w:rsidRPr="00ED7874">
        <w:rPr>
          <w:szCs w:val="22"/>
          <w:lang w:val="en-US"/>
        </w:rPr>
        <w:t>alebo</w:t>
      </w:r>
      <w:proofErr w:type="spellEnd"/>
      <w:r w:rsidRPr="00ED7874">
        <w:rPr>
          <w:szCs w:val="22"/>
          <w:lang w:val="en-US"/>
        </w:rPr>
        <w:t xml:space="preserve"> 280x1 </w:t>
      </w:r>
      <w:proofErr w:type="spellStart"/>
      <w:r w:rsidRPr="00ED7874">
        <w:rPr>
          <w:szCs w:val="22"/>
          <w:lang w:val="en-US"/>
        </w:rPr>
        <w:t>filmom</w:t>
      </w:r>
      <w:proofErr w:type="spellEnd"/>
      <w:r w:rsidRPr="00ED7874">
        <w:rPr>
          <w:szCs w:val="22"/>
          <w:lang w:val="en-US"/>
        </w:rPr>
        <w:t xml:space="preserve"> </w:t>
      </w:r>
      <w:proofErr w:type="spellStart"/>
      <w:r w:rsidRPr="00ED7874">
        <w:rPr>
          <w:szCs w:val="22"/>
          <w:lang w:val="en-US"/>
        </w:rPr>
        <w:t>obalených</w:t>
      </w:r>
      <w:proofErr w:type="spellEnd"/>
      <w:r w:rsidRPr="00ED7874">
        <w:rPr>
          <w:szCs w:val="22"/>
          <w:lang w:val="en-US"/>
        </w:rPr>
        <w:t xml:space="preserve"> </w:t>
      </w:r>
      <w:proofErr w:type="spellStart"/>
      <w:r w:rsidRPr="00ED7874">
        <w:rPr>
          <w:szCs w:val="22"/>
          <w:lang w:val="en-US"/>
        </w:rPr>
        <w:t>tabliet</w:t>
      </w:r>
      <w:proofErr w:type="spellEnd"/>
      <w:r w:rsidRPr="00ED7874">
        <w:rPr>
          <w:szCs w:val="22"/>
          <w:lang w:val="en-US"/>
        </w:rPr>
        <w:t xml:space="preserve">, v </w:t>
      </w:r>
      <w:proofErr w:type="spellStart"/>
      <w:r w:rsidRPr="00ED7874">
        <w:rPr>
          <w:szCs w:val="22"/>
          <w:lang w:val="en-US"/>
        </w:rPr>
        <w:t>multibaleniach</w:t>
      </w:r>
      <w:proofErr w:type="spellEnd"/>
      <w:r w:rsidRPr="00ED7874">
        <w:rPr>
          <w:szCs w:val="22"/>
          <w:lang w:val="en-US"/>
        </w:rPr>
        <w:t xml:space="preserve"> </w:t>
      </w:r>
      <w:proofErr w:type="spellStart"/>
      <w:r w:rsidRPr="00ED7874">
        <w:rPr>
          <w:szCs w:val="22"/>
          <w:lang w:val="en-US"/>
        </w:rPr>
        <w:t>obsahujúcich</w:t>
      </w:r>
      <w:proofErr w:type="spellEnd"/>
      <w:r w:rsidRPr="00ED7874">
        <w:rPr>
          <w:szCs w:val="22"/>
          <w:lang w:val="en-US"/>
        </w:rPr>
        <w:t xml:space="preserve"> 280 </w:t>
      </w:r>
      <w:proofErr w:type="spellStart"/>
      <w:r w:rsidRPr="00ED7874">
        <w:rPr>
          <w:szCs w:val="22"/>
          <w:lang w:val="en-US"/>
        </w:rPr>
        <w:t>tabliet</w:t>
      </w:r>
      <w:proofErr w:type="spellEnd"/>
      <w:r w:rsidRPr="00ED7874">
        <w:rPr>
          <w:szCs w:val="22"/>
          <w:lang w:val="en-US"/>
        </w:rPr>
        <w:t xml:space="preserve"> (</w:t>
      </w:r>
      <w:proofErr w:type="spellStart"/>
      <w:r w:rsidRPr="00ED7874">
        <w:rPr>
          <w:szCs w:val="22"/>
          <w:lang w:val="en-US"/>
        </w:rPr>
        <w:t>pozostávajú</w:t>
      </w:r>
      <w:proofErr w:type="spellEnd"/>
      <w:r w:rsidRPr="00ED7874">
        <w:rPr>
          <w:szCs w:val="22"/>
          <w:lang w:val="en-US"/>
        </w:rPr>
        <w:t xml:space="preserve"> zo 4 </w:t>
      </w:r>
      <w:proofErr w:type="spellStart"/>
      <w:r w:rsidRPr="00ED7874">
        <w:rPr>
          <w:szCs w:val="22"/>
          <w:lang w:val="en-US"/>
        </w:rPr>
        <w:t>škatuliek</w:t>
      </w:r>
      <w:proofErr w:type="spellEnd"/>
      <w:r w:rsidRPr="00ED7874">
        <w:rPr>
          <w:szCs w:val="22"/>
          <w:lang w:val="en-US"/>
        </w:rPr>
        <w:t xml:space="preserve">, z </w:t>
      </w:r>
      <w:proofErr w:type="spellStart"/>
      <w:r w:rsidRPr="00ED7874">
        <w:rPr>
          <w:szCs w:val="22"/>
          <w:lang w:val="en-US"/>
        </w:rPr>
        <w:t>ktor</w:t>
      </w:r>
      <w:r w:rsidR="004D6BAB">
        <w:rPr>
          <w:szCs w:val="22"/>
          <w:lang w:val="en-US"/>
        </w:rPr>
        <w:t>ých</w:t>
      </w:r>
      <w:proofErr w:type="spellEnd"/>
      <w:r w:rsidR="004D6BAB">
        <w:rPr>
          <w:szCs w:val="22"/>
          <w:lang w:val="en-US"/>
        </w:rPr>
        <w:t xml:space="preserve"> </w:t>
      </w:r>
      <w:proofErr w:type="spellStart"/>
      <w:r w:rsidR="004D6BAB">
        <w:rPr>
          <w:szCs w:val="22"/>
          <w:lang w:val="en-US"/>
        </w:rPr>
        <w:t>každá</w:t>
      </w:r>
      <w:proofErr w:type="spellEnd"/>
      <w:r w:rsidR="004D6BAB">
        <w:rPr>
          <w:szCs w:val="22"/>
          <w:lang w:val="en-US"/>
        </w:rPr>
        <w:t xml:space="preserve"> </w:t>
      </w:r>
      <w:proofErr w:type="spellStart"/>
      <w:r w:rsidR="004D6BAB">
        <w:rPr>
          <w:szCs w:val="22"/>
          <w:lang w:val="en-US"/>
        </w:rPr>
        <w:t>obsahuje</w:t>
      </w:r>
      <w:proofErr w:type="spellEnd"/>
      <w:r w:rsidR="004D6BAB">
        <w:rPr>
          <w:szCs w:val="22"/>
          <w:lang w:val="en-US"/>
        </w:rPr>
        <w:t xml:space="preserve"> 70x1 </w:t>
      </w:r>
      <w:proofErr w:type="spellStart"/>
      <w:r w:rsidR="004D6BAB">
        <w:rPr>
          <w:szCs w:val="22"/>
          <w:lang w:val="en-US"/>
        </w:rPr>
        <w:t>tabliet</w:t>
      </w:r>
      <w:proofErr w:type="spellEnd"/>
      <w:r w:rsidRPr="00ED7874">
        <w:rPr>
          <w:szCs w:val="22"/>
          <w:lang w:val="en-US"/>
        </w:rPr>
        <w:t xml:space="preserve"> </w:t>
      </w:r>
      <w:proofErr w:type="spellStart"/>
      <w:r w:rsidRPr="00ED7874">
        <w:rPr>
          <w:szCs w:val="22"/>
          <w:lang w:val="en-US"/>
        </w:rPr>
        <w:t>alebo</w:t>
      </w:r>
      <w:proofErr w:type="spellEnd"/>
      <w:r w:rsidRPr="00ED7874">
        <w:rPr>
          <w:szCs w:val="22"/>
          <w:lang w:val="en-US"/>
        </w:rPr>
        <w:t xml:space="preserve"> z 20 </w:t>
      </w:r>
      <w:proofErr w:type="spellStart"/>
      <w:r w:rsidRPr="00ED7874">
        <w:rPr>
          <w:szCs w:val="22"/>
          <w:lang w:val="en-US"/>
        </w:rPr>
        <w:t>škatuliek</w:t>
      </w:r>
      <w:proofErr w:type="spellEnd"/>
      <w:r w:rsidRPr="00ED7874">
        <w:rPr>
          <w:szCs w:val="22"/>
          <w:lang w:val="en-US"/>
        </w:rPr>
        <w:t xml:space="preserve">, z </w:t>
      </w:r>
      <w:proofErr w:type="spellStart"/>
      <w:r w:rsidRPr="00ED7874">
        <w:rPr>
          <w:szCs w:val="22"/>
          <w:lang w:val="en-US"/>
        </w:rPr>
        <w:t>ktorých</w:t>
      </w:r>
      <w:proofErr w:type="spellEnd"/>
      <w:r w:rsidRPr="00ED7874">
        <w:rPr>
          <w:szCs w:val="22"/>
          <w:lang w:val="en-US"/>
        </w:rPr>
        <w:t xml:space="preserve"> </w:t>
      </w:r>
      <w:proofErr w:type="spellStart"/>
      <w:r w:rsidRPr="00ED7874">
        <w:rPr>
          <w:szCs w:val="22"/>
          <w:lang w:val="en-US"/>
        </w:rPr>
        <w:t>každá</w:t>
      </w:r>
      <w:proofErr w:type="spellEnd"/>
      <w:r w:rsidRPr="00ED7874">
        <w:rPr>
          <w:szCs w:val="22"/>
          <w:lang w:val="en-US"/>
        </w:rPr>
        <w:t xml:space="preserve"> </w:t>
      </w:r>
      <w:proofErr w:type="spellStart"/>
      <w:r w:rsidRPr="00ED7874">
        <w:rPr>
          <w:szCs w:val="22"/>
          <w:lang w:val="en-US"/>
        </w:rPr>
        <w:t>obsahuje</w:t>
      </w:r>
      <w:proofErr w:type="spellEnd"/>
      <w:r w:rsidRPr="00ED7874">
        <w:rPr>
          <w:szCs w:val="22"/>
          <w:lang w:val="en-US"/>
        </w:rPr>
        <w:t xml:space="preserve"> 14 </w:t>
      </w:r>
      <w:proofErr w:type="spellStart"/>
      <w:r w:rsidRPr="00ED7874">
        <w:rPr>
          <w:szCs w:val="22"/>
          <w:lang w:val="en-US"/>
        </w:rPr>
        <w:t>tabliet</w:t>
      </w:r>
      <w:proofErr w:type="spellEnd"/>
      <w:r w:rsidRPr="00ED7874">
        <w:rPr>
          <w:szCs w:val="22"/>
          <w:lang w:val="en-US"/>
        </w:rPr>
        <w:t xml:space="preserve">). </w:t>
      </w:r>
    </w:p>
    <w:p w14:paraId="0B817B19" w14:textId="39BCEA9B" w:rsidR="00A727CB" w:rsidRPr="00ED7874" w:rsidRDefault="00A727CB" w:rsidP="00ED7874">
      <w:pPr>
        <w:pStyle w:val="Zkladntext"/>
        <w:ind w:right="266"/>
        <w:rPr>
          <w:szCs w:val="22"/>
        </w:rPr>
      </w:pPr>
    </w:p>
    <w:p w14:paraId="455F1FB6" w14:textId="77777777" w:rsidR="0004513E" w:rsidRPr="00ED7874" w:rsidRDefault="00D3591B" w:rsidP="00ED7874">
      <w:pPr>
        <w:numPr>
          <w:ilvl w:val="12"/>
          <w:numId w:val="0"/>
        </w:numPr>
        <w:ind w:right="-2"/>
        <w:rPr>
          <w:noProof/>
          <w:szCs w:val="22"/>
        </w:rPr>
      </w:pPr>
      <w:r w:rsidRPr="00ED7874">
        <w:rPr>
          <w:szCs w:val="22"/>
        </w:rPr>
        <w:t>N</w:t>
      </w:r>
      <w:r w:rsidR="00415280" w:rsidRPr="00ED7874">
        <w:rPr>
          <w:szCs w:val="22"/>
        </w:rPr>
        <w:t>a trh ne</w:t>
      </w:r>
      <w:r w:rsidRPr="00ED7874">
        <w:rPr>
          <w:szCs w:val="22"/>
        </w:rPr>
        <w:t xml:space="preserve">musia byť uvedené </w:t>
      </w:r>
      <w:r w:rsidR="00415280" w:rsidRPr="00ED7874">
        <w:rPr>
          <w:szCs w:val="22"/>
        </w:rPr>
        <w:t>všetky veľkosti balenia.</w:t>
      </w:r>
    </w:p>
    <w:p w14:paraId="6D505996" w14:textId="77777777" w:rsidR="0004513E" w:rsidRPr="00ED7874" w:rsidRDefault="0004513E" w:rsidP="00ED7874">
      <w:pPr>
        <w:rPr>
          <w:szCs w:val="22"/>
        </w:rPr>
      </w:pPr>
    </w:p>
    <w:p w14:paraId="3E89D2D8" w14:textId="77777777" w:rsidR="0004513E" w:rsidRPr="00ED7874" w:rsidRDefault="0004513E" w:rsidP="00ED7874">
      <w:pPr>
        <w:numPr>
          <w:ilvl w:val="12"/>
          <w:numId w:val="0"/>
        </w:numPr>
        <w:ind w:right="-2"/>
        <w:rPr>
          <w:b/>
          <w:noProof/>
          <w:szCs w:val="22"/>
        </w:rPr>
      </w:pPr>
      <w:r w:rsidRPr="00ED7874">
        <w:rPr>
          <w:b/>
          <w:noProof/>
          <w:szCs w:val="22"/>
        </w:rPr>
        <w:t>Držiteľ rozhodnutia o registrácii a výrobca</w:t>
      </w:r>
    </w:p>
    <w:p w14:paraId="486A6BFB" w14:textId="77777777" w:rsidR="0004513E" w:rsidRPr="00ED7874" w:rsidRDefault="0004513E" w:rsidP="00ED7874">
      <w:pPr>
        <w:numPr>
          <w:ilvl w:val="12"/>
          <w:numId w:val="0"/>
        </w:numPr>
        <w:ind w:right="-2"/>
        <w:rPr>
          <w:noProof/>
          <w:szCs w:val="22"/>
        </w:rPr>
      </w:pPr>
    </w:p>
    <w:p w14:paraId="39A2EC7C" w14:textId="77777777" w:rsidR="00415280" w:rsidRPr="00ED7874" w:rsidRDefault="00415280" w:rsidP="00ED7874">
      <w:pPr>
        <w:rPr>
          <w:szCs w:val="22"/>
        </w:rPr>
      </w:pPr>
      <w:proofErr w:type="spellStart"/>
      <w:r w:rsidRPr="00ED7874">
        <w:rPr>
          <w:szCs w:val="22"/>
        </w:rPr>
        <w:t>Sandoz</w:t>
      </w:r>
      <w:proofErr w:type="spellEnd"/>
      <w:r w:rsidRPr="00ED7874">
        <w:rPr>
          <w:szCs w:val="22"/>
        </w:rPr>
        <w:t xml:space="preserve"> </w:t>
      </w:r>
      <w:proofErr w:type="spellStart"/>
      <w:r w:rsidRPr="00ED7874">
        <w:rPr>
          <w:szCs w:val="22"/>
        </w:rPr>
        <w:t>Pharmaceuticals</w:t>
      </w:r>
      <w:proofErr w:type="spellEnd"/>
      <w:r w:rsidRPr="00ED7874">
        <w:rPr>
          <w:szCs w:val="22"/>
        </w:rPr>
        <w:t xml:space="preserve"> d.d.</w:t>
      </w:r>
    </w:p>
    <w:p w14:paraId="3A5722B8" w14:textId="77777777" w:rsidR="00415280" w:rsidRPr="00ED7874" w:rsidRDefault="00415280" w:rsidP="00ED7874">
      <w:pPr>
        <w:rPr>
          <w:szCs w:val="22"/>
        </w:rPr>
      </w:pPr>
      <w:proofErr w:type="spellStart"/>
      <w:r w:rsidRPr="00ED7874">
        <w:rPr>
          <w:szCs w:val="22"/>
        </w:rPr>
        <w:t>Verovškova</w:t>
      </w:r>
      <w:proofErr w:type="spellEnd"/>
      <w:r w:rsidRPr="00ED7874">
        <w:rPr>
          <w:szCs w:val="22"/>
        </w:rPr>
        <w:t xml:space="preserve"> 57</w:t>
      </w:r>
    </w:p>
    <w:p w14:paraId="3BDBC63C" w14:textId="77777777" w:rsidR="00415280" w:rsidRPr="00ED7874" w:rsidRDefault="00415280" w:rsidP="00ED7874">
      <w:pPr>
        <w:rPr>
          <w:szCs w:val="22"/>
        </w:rPr>
      </w:pPr>
      <w:r w:rsidRPr="00ED7874">
        <w:rPr>
          <w:szCs w:val="22"/>
        </w:rPr>
        <w:t>1000 Ľubľana</w:t>
      </w:r>
    </w:p>
    <w:p w14:paraId="7950BA05" w14:textId="77777777" w:rsidR="0004513E" w:rsidRPr="00ED7874" w:rsidRDefault="00415280" w:rsidP="00ED7874">
      <w:pPr>
        <w:numPr>
          <w:ilvl w:val="12"/>
          <w:numId w:val="0"/>
        </w:numPr>
        <w:ind w:right="-2"/>
        <w:rPr>
          <w:szCs w:val="22"/>
        </w:rPr>
      </w:pPr>
      <w:r w:rsidRPr="00ED7874">
        <w:rPr>
          <w:szCs w:val="22"/>
        </w:rPr>
        <w:t>Slovinsko</w:t>
      </w:r>
    </w:p>
    <w:p w14:paraId="28FD43EF" w14:textId="77777777" w:rsidR="00415280" w:rsidRPr="00ED7874" w:rsidRDefault="00415280" w:rsidP="00ED7874">
      <w:pPr>
        <w:numPr>
          <w:ilvl w:val="12"/>
          <w:numId w:val="0"/>
        </w:numPr>
        <w:ind w:right="-2"/>
        <w:rPr>
          <w:szCs w:val="22"/>
        </w:rPr>
      </w:pPr>
    </w:p>
    <w:p w14:paraId="1723F3E1" w14:textId="736E5DFC" w:rsidR="00415280" w:rsidRPr="00ED7874" w:rsidRDefault="00415280" w:rsidP="00ED7874">
      <w:pPr>
        <w:numPr>
          <w:ilvl w:val="12"/>
          <w:numId w:val="0"/>
        </w:numPr>
        <w:ind w:right="-2"/>
        <w:rPr>
          <w:b/>
          <w:szCs w:val="22"/>
        </w:rPr>
      </w:pPr>
      <w:r w:rsidRPr="00ED7874">
        <w:rPr>
          <w:b/>
          <w:szCs w:val="22"/>
        </w:rPr>
        <w:t>Výrobca</w:t>
      </w:r>
    </w:p>
    <w:p w14:paraId="75127A28" w14:textId="77777777" w:rsidR="00A727CB" w:rsidRPr="00ED7874" w:rsidRDefault="00A727CB" w:rsidP="00ED7874">
      <w:pPr>
        <w:pStyle w:val="Zkladntext"/>
        <w:spacing w:before="1"/>
        <w:ind w:right="6862"/>
        <w:rPr>
          <w:szCs w:val="22"/>
        </w:rPr>
      </w:pPr>
      <w:proofErr w:type="spellStart"/>
      <w:r w:rsidRPr="00ED7874">
        <w:rPr>
          <w:szCs w:val="22"/>
        </w:rPr>
        <w:t>Salutas</w:t>
      </w:r>
      <w:proofErr w:type="spellEnd"/>
      <w:r w:rsidRPr="00ED7874">
        <w:rPr>
          <w:szCs w:val="22"/>
        </w:rPr>
        <w:t xml:space="preserve"> </w:t>
      </w:r>
      <w:proofErr w:type="spellStart"/>
      <w:r w:rsidRPr="00ED7874">
        <w:rPr>
          <w:szCs w:val="22"/>
        </w:rPr>
        <w:t>Pharma</w:t>
      </w:r>
      <w:proofErr w:type="spellEnd"/>
      <w:r w:rsidRPr="00ED7874">
        <w:rPr>
          <w:szCs w:val="22"/>
        </w:rPr>
        <w:t xml:space="preserve"> </w:t>
      </w:r>
      <w:proofErr w:type="spellStart"/>
      <w:r w:rsidRPr="00ED7874">
        <w:rPr>
          <w:szCs w:val="22"/>
        </w:rPr>
        <w:t>GmbH</w:t>
      </w:r>
      <w:proofErr w:type="spellEnd"/>
      <w:r w:rsidRPr="00ED7874">
        <w:rPr>
          <w:szCs w:val="22"/>
        </w:rPr>
        <w:t>,</w:t>
      </w:r>
    </w:p>
    <w:p w14:paraId="60E552C1" w14:textId="77777777" w:rsidR="00A727CB" w:rsidRPr="00ED7874" w:rsidRDefault="00A727CB" w:rsidP="00ED7874">
      <w:pPr>
        <w:pStyle w:val="Zkladntext"/>
        <w:spacing w:before="1"/>
        <w:ind w:right="7249"/>
        <w:rPr>
          <w:szCs w:val="22"/>
        </w:rPr>
      </w:pPr>
      <w:proofErr w:type="spellStart"/>
      <w:r w:rsidRPr="00ED7874">
        <w:rPr>
          <w:szCs w:val="22"/>
        </w:rPr>
        <w:t>Barleben</w:t>
      </w:r>
      <w:proofErr w:type="spellEnd"/>
    </w:p>
    <w:p w14:paraId="380A4498" w14:textId="7C559CBD" w:rsidR="00A33A90" w:rsidRPr="00ED7874" w:rsidRDefault="00A727CB" w:rsidP="001E253B">
      <w:pPr>
        <w:pStyle w:val="Zkladntext"/>
        <w:spacing w:before="1"/>
        <w:ind w:right="7249"/>
        <w:rPr>
          <w:szCs w:val="22"/>
        </w:rPr>
      </w:pPr>
      <w:r w:rsidRPr="00ED7874">
        <w:rPr>
          <w:szCs w:val="22"/>
        </w:rPr>
        <w:t>Nemecko</w:t>
      </w:r>
    </w:p>
    <w:p w14:paraId="7CF64099" w14:textId="77777777" w:rsidR="0004513E" w:rsidRPr="00ED7874" w:rsidRDefault="0004513E" w:rsidP="00ED7874">
      <w:pPr>
        <w:ind w:right="-449"/>
        <w:rPr>
          <w:noProof/>
          <w:szCs w:val="22"/>
        </w:rPr>
      </w:pPr>
    </w:p>
    <w:p w14:paraId="0E19356E" w14:textId="77777777" w:rsidR="0004513E" w:rsidRPr="00ED7874" w:rsidRDefault="0004513E" w:rsidP="00ED7874">
      <w:pPr>
        <w:pStyle w:val="Zkladntext"/>
        <w:autoSpaceDE w:val="0"/>
        <w:autoSpaceDN w:val="0"/>
        <w:adjustRightInd w:val="0"/>
        <w:rPr>
          <w:b/>
          <w:bCs/>
          <w:szCs w:val="22"/>
          <w:lang w:eastAsia="en-US"/>
        </w:rPr>
      </w:pPr>
      <w:r w:rsidRPr="00ED7874">
        <w:rPr>
          <w:b/>
          <w:bCs/>
          <w:szCs w:val="22"/>
          <w:lang w:eastAsia="en-US"/>
        </w:rPr>
        <w:t>Liek je schválený v členských štátoch Európskeho hospodárskeho priestoru (EHP) pod nasledovnými názvami:</w:t>
      </w:r>
    </w:p>
    <w:p w14:paraId="78237C92" w14:textId="77777777" w:rsidR="00A33A90" w:rsidRPr="00ED7874" w:rsidRDefault="00A33A90" w:rsidP="00ED7874">
      <w:pPr>
        <w:pStyle w:val="Zkladntext"/>
        <w:autoSpaceDE w:val="0"/>
        <w:autoSpaceDN w:val="0"/>
        <w:adjustRightInd w:val="0"/>
        <w:rPr>
          <w:b/>
          <w:bCs/>
          <w:szCs w:val="22"/>
          <w:lang w:eastAsia="en-US"/>
        </w:rPr>
      </w:pPr>
    </w:p>
    <w:p w14:paraId="046EF56A" w14:textId="0EF34115" w:rsidR="00A33A90" w:rsidRPr="00ED7874" w:rsidRDefault="00A33A90" w:rsidP="00ED7874">
      <w:pPr>
        <w:pStyle w:val="Zkladntext"/>
        <w:autoSpaceDE w:val="0"/>
        <w:autoSpaceDN w:val="0"/>
        <w:adjustRightInd w:val="0"/>
        <w:rPr>
          <w:rFonts w:eastAsiaTheme="minorHAnsi"/>
          <w:szCs w:val="22"/>
          <w:lang w:eastAsia="en-US"/>
        </w:rPr>
      </w:pPr>
      <w:r w:rsidRPr="00ED7874">
        <w:rPr>
          <w:bCs/>
          <w:szCs w:val="22"/>
          <w:lang w:eastAsia="en-US"/>
        </w:rPr>
        <w:t>Holandsko</w:t>
      </w:r>
      <w:r w:rsidRPr="00ED7874">
        <w:rPr>
          <w:bCs/>
          <w:szCs w:val="22"/>
          <w:lang w:eastAsia="en-US"/>
        </w:rPr>
        <w:tab/>
      </w:r>
      <w:r w:rsidRPr="00ED7874">
        <w:rPr>
          <w:bCs/>
          <w:szCs w:val="22"/>
          <w:lang w:eastAsia="en-US"/>
        </w:rPr>
        <w:tab/>
      </w:r>
      <w:r w:rsidRPr="00ED7874">
        <w:rPr>
          <w:bCs/>
          <w:szCs w:val="22"/>
          <w:lang w:eastAsia="en-US"/>
        </w:rPr>
        <w:tab/>
      </w:r>
      <w:r w:rsidR="00A727CB" w:rsidRPr="00ED7874">
        <w:rPr>
          <w:bCs/>
          <w:szCs w:val="22"/>
          <w:lang w:val="nl-NL"/>
        </w:rPr>
        <w:t>Dipperam HCT 5 mg/160 mg/12.5 mg filmomhulde tabletten</w:t>
      </w:r>
    </w:p>
    <w:p w14:paraId="2FC9871A" w14:textId="7768EF36" w:rsidR="00A33A90" w:rsidRPr="00ED7874" w:rsidRDefault="00A727CB" w:rsidP="00ED7874">
      <w:pPr>
        <w:autoSpaceDE w:val="0"/>
        <w:autoSpaceDN w:val="0"/>
        <w:adjustRightInd w:val="0"/>
        <w:ind w:left="2124" w:firstLine="708"/>
        <w:rPr>
          <w:rFonts w:eastAsiaTheme="minorHAnsi"/>
          <w:szCs w:val="22"/>
          <w:lang w:eastAsia="en-US"/>
        </w:rPr>
      </w:pPr>
      <w:r w:rsidRPr="00ED7874">
        <w:rPr>
          <w:bCs/>
          <w:szCs w:val="22"/>
          <w:lang w:val="nl-NL"/>
        </w:rPr>
        <w:t>Dipperam HCT 10 mg/160 mg/12.5 mg filmomhulde tabletten</w:t>
      </w:r>
    </w:p>
    <w:p w14:paraId="6150AEA2" w14:textId="3389885E" w:rsidR="00A33A90" w:rsidRPr="00ED7874" w:rsidRDefault="00A727CB" w:rsidP="00ED7874">
      <w:pPr>
        <w:autoSpaceDE w:val="0"/>
        <w:autoSpaceDN w:val="0"/>
        <w:adjustRightInd w:val="0"/>
        <w:ind w:left="2124" w:firstLine="708"/>
        <w:rPr>
          <w:bCs/>
          <w:szCs w:val="22"/>
          <w:lang w:val="nl-NL"/>
        </w:rPr>
      </w:pPr>
      <w:r w:rsidRPr="00ED7874">
        <w:rPr>
          <w:bCs/>
          <w:szCs w:val="22"/>
          <w:lang w:val="nl-NL"/>
        </w:rPr>
        <w:t>Dipperam HCT 5 mg/160 mg/25 mg filmomhulde tabletten</w:t>
      </w:r>
    </w:p>
    <w:p w14:paraId="3E415E0F" w14:textId="3A71E098" w:rsidR="00F554C4" w:rsidRPr="00ED7874" w:rsidRDefault="00F554C4" w:rsidP="00ED7874">
      <w:pPr>
        <w:autoSpaceDE w:val="0"/>
        <w:autoSpaceDN w:val="0"/>
        <w:adjustRightInd w:val="0"/>
        <w:ind w:left="2124" w:firstLine="708"/>
        <w:rPr>
          <w:bCs/>
          <w:szCs w:val="22"/>
          <w:lang w:val="nl-NL"/>
        </w:rPr>
      </w:pPr>
      <w:r w:rsidRPr="00ED7874">
        <w:rPr>
          <w:bCs/>
          <w:szCs w:val="22"/>
          <w:lang w:val="nl-NL"/>
        </w:rPr>
        <w:t>Dipperam HCT 10 mg/160 mg/25 mg filmomhulde tabletten</w:t>
      </w:r>
    </w:p>
    <w:p w14:paraId="3DC20867" w14:textId="0144CA67" w:rsidR="00F554C4" w:rsidRPr="00ED7874" w:rsidRDefault="00F554C4" w:rsidP="00ED7874">
      <w:pPr>
        <w:autoSpaceDE w:val="0"/>
        <w:autoSpaceDN w:val="0"/>
        <w:adjustRightInd w:val="0"/>
        <w:ind w:left="2124" w:firstLine="708"/>
        <w:rPr>
          <w:bCs/>
          <w:szCs w:val="22"/>
          <w:lang w:val="nl-NL"/>
        </w:rPr>
      </w:pPr>
      <w:r w:rsidRPr="00ED7874">
        <w:rPr>
          <w:bCs/>
          <w:szCs w:val="22"/>
          <w:lang w:val="nl-NL"/>
        </w:rPr>
        <w:t>Dipperam HCT 10 mg/320 mg/25 mg filmomhulde tabletten</w:t>
      </w:r>
    </w:p>
    <w:p w14:paraId="4715826C" w14:textId="77777777" w:rsidR="00AE0DA7" w:rsidRPr="00ED7874" w:rsidRDefault="00AE0DA7" w:rsidP="00ED7874">
      <w:pPr>
        <w:autoSpaceDE w:val="0"/>
        <w:autoSpaceDN w:val="0"/>
        <w:adjustRightInd w:val="0"/>
        <w:ind w:left="2124" w:firstLine="708"/>
        <w:rPr>
          <w:b/>
          <w:bCs/>
          <w:szCs w:val="22"/>
          <w:lang w:eastAsia="en-US"/>
        </w:rPr>
      </w:pPr>
    </w:p>
    <w:p w14:paraId="67E50BC4" w14:textId="4082AE60" w:rsidR="00A33A90" w:rsidRPr="00ED7874" w:rsidRDefault="00A33A90" w:rsidP="00ED7874">
      <w:pPr>
        <w:autoSpaceDE w:val="0"/>
        <w:autoSpaceDN w:val="0"/>
        <w:adjustRightInd w:val="0"/>
        <w:ind w:left="0" w:firstLine="0"/>
        <w:rPr>
          <w:rFonts w:eastAsiaTheme="minorHAnsi"/>
          <w:szCs w:val="22"/>
          <w:lang w:eastAsia="en-US"/>
        </w:rPr>
      </w:pPr>
      <w:r w:rsidRPr="00ED7874">
        <w:rPr>
          <w:bCs/>
          <w:szCs w:val="22"/>
          <w:lang w:eastAsia="en-US"/>
        </w:rPr>
        <w:t>Bulharsko</w:t>
      </w:r>
      <w:r w:rsidRPr="00ED7874">
        <w:rPr>
          <w:bCs/>
          <w:szCs w:val="22"/>
          <w:lang w:eastAsia="en-US"/>
        </w:rPr>
        <w:tab/>
      </w:r>
      <w:r w:rsidRPr="00ED7874">
        <w:rPr>
          <w:bCs/>
          <w:szCs w:val="22"/>
          <w:lang w:eastAsia="en-US"/>
        </w:rPr>
        <w:tab/>
      </w:r>
      <w:r w:rsidRPr="00ED7874">
        <w:rPr>
          <w:bCs/>
          <w:szCs w:val="22"/>
          <w:lang w:eastAsia="en-US"/>
        </w:rPr>
        <w:tab/>
      </w:r>
      <w:r w:rsidR="00F554C4" w:rsidRPr="00ED7874">
        <w:rPr>
          <w:szCs w:val="22"/>
          <w:lang w:val="nl-NL"/>
        </w:rPr>
        <w:t>Диперам HCT 5 mg/160 mg/12.5 mg филмирани таблетки</w:t>
      </w:r>
    </w:p>
    <w:p w14:paraId="590158EF" w14:textId="7D7F5710" w:rsidR="00A33A90" w:rsidRPr="00ED7874" w:rsidRDefault="00F554C4" w:rsidP="00ED7874">
      <w:pPr>
        <w:autoSpaceDE w:val="0"/>
        <w:autoSpaceDN w:val="0"/>
        <w:adjustRightInd w:val="0"/>
        <w:ind w:left="2124" w:firstLine="708"/>
        <w:rPr>
          <w:rFonts w:eastAsiaTheme="minorHAnsi"/>
          <w:szCs w:val="22"/>
          <w:lang w:eastAsia="en-US"/>
        </w:rPr>
      </w:pPr>
      <w:r w:rsidRPr="00ED7874">
        <w:rPr>
          <w:szCs w:val="22"/>
          <w:lang w:val="nl-NL"/>
        </w:rPr>
        <w:t>Диперам HCT 10 mg/160 mg/12.5 mg филмирани таблетки</w:t>
      </w:r>
    </w:p>
    <w:p w14:paraId="23BDB6E5" w14:textId="22015403" w:rsidR="00A33A90" w:rsidRPr="00ED7874" w:rsidRDefault="00F554C4" w:rsidP="00ED7874">
      <w:pPr>
        <w:autoSpaceDE w:val="0"/>
        <w:autoSpaceDN w:val="0"/>
        <w:adjustRightInd w:val="0"/>
        <w:ind w:left="2124" w:firstLine="708"/>
        <w:rPr>
          <w:szCs w:val="22"/>
          <w:lang w:val="nl-NL"/>
        </w:rPr>
      </w:pPr>
      <w:r w:rsidRPr="00ED7874">
        <w:rPr>
          <w:szCs w:val="22"/>
          <w:lang w:val="nl-NL"/>
        </w:rPr>
        <w:t>Диперам HCT 10 mg/160 mg/25 mg филмирани таблетки</w:t>
      </w:r>
    </w:p>
    <w:p w14:paraId="2800B7D4" w14:textId="3A7A43CF" w:rsidR="00F554C4" w:rsidRPr="00ED7874" w:rsidRDefault="00F554C4" w:rsidP="00ED7874">
      <w:pPr>
        <w:autoSpaceDE w:val="0"/>
        <w:autoSpaceDN w:val="0"/>
        <w:adjustRightInd w:val="0"/>
        <w:ind w:left="2124" w:firstLine="708"/>
        <w:rPr>
          <w:szCs w:val="22"/>
          <w:lang w:val="nl-NL"/>
        </w:rPr>
      </w:pPr>
      <w:r w:rsidRPr="00ED7874">
        <w:rPr>
          <w:szCs w:val="22"/>
          <w:lang w:val="nl-NL"/>
        </w:rPr>
        <w:t>Диперам HCT 10 mg/160 mg/25 mg филмирани таблетки</w:t>
      </w:r>
    </w:p>
    <w:p w14:paraId="7F882626" w14:textId="77777777" w:rsidR="00AE0DA7" w:rsidRPr="00ED7874" w:rsidRDefault="00AE0DA7" w:rsidP="00ED7874">
      <w:pPr>
        <w:autoSpaceDE w:val="0"/>
        <w:autoSpaceDN w:val="0"/>
        <w:adjustRightInd w:val="0"/>
        <w:ind w:left="2124" w:firstLine="708"/>
        <w:rPr>
          <w:bCs/>
          <w:szCs w:val="22"/>
          <w:lang w:eastAsia="en-US"/>
        </w:rPr>
      </w:pPr>
    </w:p>
    <w:p w14:paraId="07395C98" w14:textId="33FBC9D2" w:rsidR="0050456F" w:rsidRPr="00ED7874" w:rsidRDefault="0050456F" w:rsidP="00ED7874">
      <w:pPr>
        <w:autoSpaceDE w:val="0"/>
        <w:autoSpaceDN w:val="0"/>
        <w:adjustRightInd w:val="0"/>
        <w:ind w:left="0" w:firstLine="0"/>
        <w:rPr>
          <w:szCs w:val="22"/>
          <w:lang w:val="nl-NL"/>
        </w:rPr>
      </w:pPr>
      <w:r w:rsidRPr="00ED7874">
        <w:rPr>
          <w:bCs/>
          <w:szCs w:val="22"/>
          <w:lang w:eastAsia="en-US"/>
        </w:rPr>
        <w:t>Estónsko</w:t>
      </w:r>
      <w:r w:rsidRPr="00ED7874">
        <w:rPr>
          <w:bCs/>
          <w:szCs w:val="22"/>
          <w:lang w:eastAsia="en-US"/>
        </w:rPr>
        <w:tab/>
      </w:r>
      <w:r w:rsidRPr="00ED7874">
        <w:rPr>
          <w:bCs/>
          <w:szCs w:val="22"/>
          <w:lang w:eastAsia="en-US"/>
        </w:rPr>
        <w:tab/>
      </w:r>
      <w:r w:rsidRPr="00ED7874">
        <w:rPr>
          <w:bCs/>
          <w:szCs w:val="22"/>
          <w:lang w:eastAsia="en-US"/>
        </w:rPr>
        <w:tab/>
      </w:r>
      <w:r w:rsidR="00F554C4" w:rsidRPr="00ED7874">
        <w:rPr>
          <w:szCs w:val="22"/>
          <w:lang w:val="nl-NL"/>
        </w:rPr>
        <w:t>Dipperam HCT</w:t>
      </w:r>
    </w:p>
    <w:p w14:paraId="5D7A3F86" w14:textId="0609BB0C"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3E597E92" w14:textId="46B3A4CA"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74C5C44D" w14:textId="7450E849"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5EEC3FD7" w14:textId="6BDDD3F3" w:rsidR="00F554C4" w:rsidRPr="00ED7874" w:rsidRDefault="00F554C4" w:rsidP="00ED7874">
      <w:pPr>
        <w:autoSpaceDE w:val="0"/>
        <w:autoSpaceDN w:val="0"/>
        <w:adjustRightInd w:val="0"/>
        <w:ind w:left="2835" w:firstLine="0"/>
        <w:rPr>
          <w:szCs w:val="22"/>
          <w:lang w:val="nl-NL"/>
        </w:rPr>
      </w:pPr>
      <w:r w:rsidRPr="00ED7874">
        <w:rPr>
          <w:szCs w:val="22"/>
          <w:lang w:val="nl-NL"/>
        </w:rPr>
        <w:t>Dipperam HCT</w:t>
      </w:r>
    </w:p>
    <w:p w14:paraId="3818F947" w14:textId="77777777" w:rsidR="00AE0DA7" w:rsidRPr="00ED7874" w:rsidRDefault="00AE0DA7" w:rsidP="00ED7874">
      <w:pPr>
        <w:autoSpaceDE w:val="0"/>
        <w:autoSpaceDN w:val="0"/>
        <w:adjustRightInd w:val="0"/>
        <w:ind w:left="2835" w:firstLine="0"/>
        <w:rPr>
          <w:rFonts w:eastAsiaTheme="minorHAnsi"/>
          <w:szCs w:val="22"/>
          <w:lang w:eastAsia="en-US"/>
        </w:rPr>
      </w:pPr>
    </w:p>
    <w:p w14:paraId="5306D35B" w14:textId="19A108A8" w:rsidR="00AE0DA7" w:rsidRPr="00ED7874" w:rsidRDefault="00AE0DA7" w:rsidP="00ED7874">
      <w:pPr>
        <w:autoSpaceDE w:val="0"/>
        <w:autoSpaceDN w:val="0"/>
        <w:adjustRightInd w:val="0"/>
        <w:ind w:left="0" w:firstLine="0"/>
        <w:rPr>
          <w:rFonts w:eastAsiaTheme="minorHAnsi"/>
          <w:szCs w:val="22"/>
          <w:lang w:eastAsia="en-US"/>
        </w:rPr>
      </w:pPr>
      <w:r w:rsidRPr="00ED7874">
        <w:rPr>
          <w:bCs/>
          <w:szCs w:val="22"/>
          <w:lang w:eastAsia="en-US"/>
        </w:rPr>
        <w:t>L</w:t>
      </w:r>
      <w:r w:rsidR="00522BF2" w:rsidRPr="00ED7874">
        <w:rPr>
          <w:bCs/>
          <w:szCs w:val="22"/>
          <w:lang w:eastAsia="en-US"/>
        </w:rPr>
        <w:t>itva</w:t>
      </w:r>
      <w:r w:rsidRPr="00ED7874">
        <w:rPr>
          <w:bCs/>
          <w:szCs w:val="22"/>
          <w:lang w:eastAsia="en-US"/>
        </w:rPr>
        <w:tab/>
      </w:r>
      <w:r w:rsidRPr="00ED7874">
        <w:rPr>
          <w:bCs/>
          <w:szCs w:val="22"/>
          <w:lang w:eastAsia="en-US"/>
        </w:rPr>
        <w:tab/>
      </w:r>
      <w:r w:rsidRPr="00ED7874">
        <w:rPr>
          <w:bCs/>
          <w:szCs w:val="22"/>
          <w:lang w:eastAsia="en-US"/>
        </w:rPr>
        <w:tab/>
      </w:r>
      <w:r w:rsidR="00EA2FD3">
        <w:rPr>
          <w:bCs/>
          <w:szCs w:val="22"/>
          <w:lang w:eastAsia="en-US"/>
        </w:rPr>
        <w:tab/>
      </w:r>
      <w:r w:rsidRPr="00ED7874">
        <w:rPr>
          <w:szCs w:val="22"/>
          <w:lang w:val="nl-NL"/>
        </w:rPr>
        <w:t>Dipperam HCT 5mg/160 mg/12,5 mg apvalkotās tabletes</w:t>
      </w:r>
    </w:p>
    <w:p w14:paraId="47E71CB4" w14:textId="1746B617" w:rsidR="00AE0DA7" w:rsidRPr="00ED7874" w:rsidRDefault="00AE0DA7" w:rsidP="00ED7874">
      <w:pPr>
        <w:autoSpaceDE w:val="0"/>
        <w:autoSpaceDN w:val="0"/>
        <w:adjustRightInd w:val="0"/>
        <w:ind w:left="2124" w:firstLine="708"/>
        <w:rPr>
          <w:rFonts w:eastAsiaTheme="minorHAnsi"/>
          <w:szCs w:val="22"/>
          <w:lang w:eastAsia="en-US"/>
        </w:rPr>
      </w:pPr>
      <w:r w:rsidRPr="00ED7874">
        <w:rPr>
          <w:szCs w:val="22"/>
          <w:lang w:val="nl-NL"/>
        </w:rPr>
        <w:t>Dipperam HCT 10mg/160 mg/12,5 mg apvalkotās tabletes</w:t>
      </w:r>
    </w:p>
    <w:p w14:paraId="08450CA5" w14:textId="1B71EC3B"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5mg/160 mg/25 mg apvalkotās tabletes</w:t>
      </w:r>
    </w:p>
    <w:p w14:paraId="5C02D4F4" w14:textId="2BFED1DD"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10mg/160 mg/25 mg apvalkotās tabletes</w:t>
      </w:r>
    </w:p>
    <w:p w14:paraId="69C5DBC2" w14:textId="599F0A9F" w:rsidR="00AE0DA7" w:rsidRPr="00ED7874" w:rsidRDefault="00AE0DA7" w:rsidP="00ED7874">
      <w:pPr>
        <w:autoSpaceDE w:val="0"/>
        <w:autoSpaceDN w:val="0"/>
        <w:adjustRightInd w:val="0"/>
        <w:ind w:left="2124" w:firstLine="708"/>
        <w:rPr>
          <w:szCs w:val="22"/>
          <w:lang w:val="nl-NL"/>
        </w:rPr>
      </w:pPr>
      <w:r w:rsidRPr="00ED7874">
        <w:rPr>
          <w:szCs w:val="22"/>
          <w:lang w:val="nl-NL"/>
        </w:rPr>
        <w:t>Dipperam HCT 10mg/320 mg/25 mg apvalkotās tabletes</w:t>
      </w:r>
    </w:p>
    <w:p w14:paraId="07D84739" w14:textId="77777777" w:rsidR="00AE0DA7" w:rsidRPr="00ED7874" w:rsidRDefault="00AE0DA7" w:rsidP="00ED7874">
      <w:pPr>
        <w:pStyle w:val="Zkladntext"/>
        <w:autoSpaceDE w:val="0"/>
        <w:autoSpaceDN w:val="0"/>
        <w:adjustRightInd w:val="0"/>
        <w:rPr>
          <w:rFonts w:eastAsiaTheme="minorHAnsi"/>
          <w:szCs w:val="22"/>
          <w:lang w:eastAsia="en-US"/>
        </w:rPr>
      </w:pPr>
    </w:p>
    <w:p w14:paraId="62EB5A0B" w14:textId="2F03728F" w:rsidR="0050456F" w:rsidRPr="00ED7874" w:rsidRDefault="00AE0DA7" w:rsidP="00ED7874">
      <w:pPr>
        <w:autoSpaceDE w:val="0"/>
        <w:autoSpaceDN w:val="0"/>
        <w:adjustRightInd w:val="0"/>
        <w:ind w:left="2832" w:hanging="2832"/>
        <w:rPr>
          <w:rFonts w:eastAsiaTheme="minorHAnsi"/>
          <w:szCs w:val="22"/>
          <w:lang w:eastAsia="en-US"/>
        </w:rPr>
      </w:pPr>
      <w:r w:rsidRPr="00ED7874">
        <w:rPr>
          <w:rFonts w:eastAsiaTheme="minorHAnsi"/>
          <w:szCs w:val="22"/>
          <w:lang w:eastAsia="en-US"/>
        </w:rPr>
        <w:lastRenderedPageBreak/>
        <w:t>Poľsko</w:t>
      </w:r>
      <w:r w:rsidR="0050456F" w:rsidRPr="00ED7874">
        <w:rPr>
          <w:rFonts w:eastAsiaTheme="minorHAnsi"/>
          <w:szCs w:val="22"/>
          <w:lang w:eastAsia="en-US"/>
        </w:rPr>
        <w:tab/>
      </w:r>
      <w:r w:rsidRPr="00ED7874">
        <w:rPr>
          <w:szCs w:val="22"/>
          <w:lang w:val="nl-NL"/>
        </w:rPr>
        <w:t>Dipperam HCT</w:t>
      </w:r>
    </w:p>
    <w:p w14:paraId="79EA4038" w14:textId="62CD1892" w:rsidR="0050456F"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71347FFD" w14:textId="1FAA50B4"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63E6C315" w14:textId="5F321455"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1F42E489" w14:textId="3181D9CA" w:rsidR="00AE0DA7" w:rsidRPr="00ED7874" w:rsidRDefault="00AE0DA7" w:rsidP="00ED7874">
      <w:pPr>
        <w:autoSpaceDE w:val="0"/>
        <w:autoSpaceDN w:val="0"/>
        <w:adjustRightInd w:val="0"/>
        <w:ind w:left="2832" w:firstLine="0"/>
        <w:rPr>
          <w:szCs w:val="22"/>
          <w:lang w:val="nl-NL"/>
        </w:rPr>
      </w:pPr>
      <w:r w:rsidRPr="00ED7874">
        <w:rPr>
          <w:szCs w:val="22"/>
          <w:lang w:val="nl-NL"/>
        </w:rPr>
        <w:t>Dipperam HCT</w:t>
      </w:r>
    </w:p>
    <w:p w14:paraId="5D8CD7AC" w14:textId="77777777" w:rsidR="00AE0DA7" w:rsidRPr="00ED7874" w:rsidRDefault="00AE0DA7" w:rsidP="00ED7874">
      <w:pPr>
        <w:autoSpaceDE w:val="0"/>
        <w:autoSpaceDN w:val="0"/>
        <w:adjustRightInd w:val="0"/>
        <w:ind w:left="2832" w:firstLine="0"/>
        <w:rPr>
          <w:bCs/>
          <w:szCs w:val="22"/>
          <w:lang w:eastAsia="en-US"/>
        </w:rPr>
      </w:pPr>
    </w:p>
    <w:p w14:paraId="2AAE9796" w14:textId="157E6A15" w:rsidR="0050456F" w:rsidRPr="00ED7874" w:rsidRDefault="00AE0DA7" w:rsidP="00ED7874">
      <w:pPr>
        <w:autoSpaceDE w:val="0"/>
        <w:autoSpaceDN w:val="0"/>
        <w:adjustRightInd w:val="0"/>
        <w:ind w:left="2832" w:hanging="2832"/>
        <w:rPr>
          <w:rFonts w:eastAsiaTheme="minorHAnsi"/>
          <w:szCs w:val="22"/>
          <w:lang w:eastAsia="en-US"/>
        </w:rPr>
      </w:pPr>
      <w:r w:rsidRPr="00ED7874">
        <w:rPr>
          <w:szCs w:val="22"/>
          <w:lang w:val="nl-NL"/>
        </w:rPr>
        <w:t>Rumunsko</w:t>
      </w:r>
      <w:r w:rsidR="0050456F" w:rsidRPr="00ED7874">
        <w:rPr>
          <w:bCs/>
          <w:szCs w:val="22"/>
          <w:lang w:eastAsia="en-US"/>
        </w:rPr>
        <w:tab/>
      </w:r>
      <w:r w:rsidRPr="00ED7874">
        <w:rPr>
          <w:szCs w:val="22"/>
          <w:lang w:val="nl-NL"/>
        </w:rPr>
        <w:t>Dipperam HCT 5 mg/ 160 mg/12,5 mg comprimate filmate</w:t>
      </w:r>
    </w:p>
    <w:p w14:paraId="06FA170F" w14:textId="5D10A9BF" w:rsidR="0050456F" w:rsidRPr="00ED7874" w:rsidRDefault="00AE0DA7" w:rsidP="00ED7874">
      <w:pPr>
        <w:autoSpaceDE w:val="0"/>
        <w:autoSpaceDN w:val="0"/>
        <w:adjustRightInd w:val="0"/>
        <w:ind w:left="2832" w:firstLine="0"/>
        <w:rPr>
          <w:rFonts w:eastAsiaTheme="minorHAnsi"/>
          <w:szCs w:val="22"/>
          <w:lang w:eastAsia="en-US"/>
        </w:rPr>
      </w:pPr>
      <w:r w:rsidRPr="00ED7874">
        <w:rPr>
          <w:szCs w:val="22"/>
          <w:lang w:val="nl-NL"/>
        </w:rPr>
        <w:t>Dipperam HCT 10 mg/ 160 mg/12,5 mg comprimate filmate</w:t>
      </w:r>
    </w:p>
    <w:p w14:paraId="43534B74" w14:textId="749C11B5" w:rsidR="00A33A90" w:rsidRPr="00ED7874" w:rsidRDefault="00AE0DA7" w:rsidP="00ED7874">
      <w:pPr>
        <w:autoSpaceDE w:val="0"/>
        <w:autoSpaceDN w:val="0"/>
        <w:adjustRightInd w:val="0"/>
        <w:ind w:left="2832" w:firstLine="0"/>
        <w:rPr>
          <w:szCs w:val="22"/>
          <w:lang w:val="nl-NL"/>
        </w:rPr>
      </w:pPr>
      <w:r w:rsidRPr="00ED7874">
        <w:rPr>
          <w:szCs w:val="22"/>
          <w:lang w:val="nl-NL"/>
        </w:rPr>
        <w:t>Dipperam HCT 5 mg/ 160 mg/25 mg comprimate filmate</w:t>
      </w:r>
    </w:p>
    <w:p w14:paraId="2260362E" w14:textId="30E6FFBD" w:rsidR="00AE0DA7" w:rsidRPr="00ED7874" w:rsidRDefault="00AE0DA7" w:rsidP="00ED7874">
      <w:pPr>
        <w:autoSpaceDE w:val="0"/>
        <w:autoSpaceDN w:val="0"/>
        <w:adjustRightInd w:val="0"/>
        <w:ind w:left="2832" w:firstLine="0"/>
        <w:rPr>
          <w:szCs w:val="22"/>
          <w:lang w:val="nl-NL"/>
        </w:rPr>
      </w:pPr>
      <w:r w:rsidRPr="00ED7874">
        <w:rPr>
          <w:szCs w:val="22"/>
          <w:lang w:val="nl-NL"/>
        </w:rPr>
        <w:t>Dipperam HCT 10 mg/ 160 mg/25 mg comprimate filmate</w:t>
      </w:r>
    </w:p>
    <w:p w14:paraId="28EDC9E2" w14:textId="77777777" w:rsidR="00AE0DA7" w:rsidRPr="00ED7874" w:rsidRDefault="00AE0DA7" w:rsidP="00ED7874">
      <w:pPr>
        <w:autoSpaceDE w:val="0"/>
        <w:autoSpaceDN w:val="0"/>
        <w:adjustRightInd w:val="0"/>
        <w:ind w:left="2832" w:firstLine="0"/>
        <w:rPr>
          <w:bCs/>
          <w:szCs w:val="22"/>
          <w:lang w:eastAsia="en-US"/>
        </w:rPr>
      </w:pPr>
    </w:p>
    <w:p w14:paraId="252F928A" w14:textId="085BBF37" w:rsidR="00A33A90" w:rsidRPr="00ED7874" w:rsidRDefault="00A33A90" w:rsidP="00ED7874">
      <w:pPr>
        <w:autoSpaceDE w:val="0"/>
        <w:autoSpaceDN w:val="0"/>
        <w:adjustRightInd w:val="0"/>
        <w:ind w:left="0" w:firstLine="0"/>
        <w:rPr>
          <w:bCs/>
          <w:szCs w:val="22"/>
          <w:lang w:eastAsia="en-US"/>
        </w:rPr>
      </w:pPr>
    </w:p>
    <w:p w14:paraId="00FB0036" w14:textId="77ED7C11" w:rsidR="00857E44" w:rsidRPr="00ED7874" w:rsidRDefault="00857E44" w:rsidP="00ED7874">
      <w:pPr>
        <w:rPr>
          <w:szCs w:val="22"/>
        </w:rPr>
      </w:pPr>
      <w:r w:rsidRPr="00ED7874">
        <w:rPr>
          <w:noProof/>
          <w:szCs w:val="22"/>
        </w:rPr>
        <w:t>Slovenská republika</w:t>
      </w:r>
      <w:r w:rsidRPr="00ED7874">
        <w:rPr>
          <w:noProof/>
          <w:szCs w:val="22"/>
        </w:rPr>
        <w:tab/>
      </w:r>
      <w:r w:rsidRPr="00ED7874">
        <w:rPr>
          <w:noProof/>
          <w:szCs w:val="22"/>
        </w:rPr>
        <w:tab/>
      </w:r>
      <w:r w:rsidR="00B81B09" w:rsidRPr="00ED7874">
        <w:rPr>
          <w:szCs w:val="22"/>
          <w:lang w:val="nl-NL"/>
        </w:rPr>
        <w:t>Dipperam HCT 5 mg/160 mg/12,5 mg filmom obalené tablety</w:t>
      </w:r>
    </w:p>
    <w:p w14:paraId="3843B5AA" w14:textId="3FA0EEFF" w:rsidR="00857E44" w:rsidRPr="00ED7874" w:rsidRDefault="00B81B09" w:rsidP="00ED7874">
      <w:pPr>
        <w:ind w:left="2550" w:firstLine="282"/>
        <w:rPr>
          <w:szCs w:val="22"/>
        </w:rPr>
      </w:pPr>
      <w:r w:rsidRPr="00ED7874">
        <w:rPr>
          <w:szCs w:val="22"/>
          <w:lang w:val="nl-NL"/>
        </w:rPr>
        <w:t>Dipperam HCT 10 mg/160 mg/12,5 mg filmom obalené tablety</w:t>
      </w:r>
    </w:p>
    <w:p w14:paraId="189D0E62" w14:textId="2BE025AF" w:rsidR="00857E44" w:rsidRPr="00ED7874" w:rsidRDefault="00B81B09" w:rsidP="00ED7874">
      <w:pPr>
        <w:ind w:left="2409" w:firstLine="423"/>
        <w:rPr>
          <w:szCs w:val="22"/>
          <w:lang w:val="nl-NL"/>
        </w:rPr>
      </w:pPr>
      <w:r w:rsidRPr="00ED7874">
        <w:rPr>
          <w:szCs w:val="22"/>
          <w:lang w:val="nl-NL"/>
        </w:rPr>
        <w:t>Dipperam HCT 5 mg/160 mg/25 mg filmom obalené tablety</w:t>
      </w:r>
    </w:p>
    <w:p w14:paraId="511280F7" w14:textId="449B2FA9" w:rsidR="00B81B09" w:rsidRPr="00ED7874" w:rsidRDefault="00B81B09" w:rsidP="00ED7874">
      <w:pPr>
        <w:ind w:left="2409" w:firstLine="423"/>
        <w:rPr>
          <w:szCs w:val="22"/>
        </w:rPr>
      </w:pPr>
      <w:r w:rsidRPr="00ED7874">
        <w:rPr>
          <w:szCs w:val="22"/>
          <w:lang w:val="nl-NL"/>
        </w:rPr>
        <w:t>Dipperam HCT 10 mg/ 160 mg/25 mg comprimate filmate</w:t>
      </w:r>
    </w:p>
    <w:p w14:paraId="5C3D7973" w14:textId="77777777" w:rsidR="00857E44" w:rsidRPr="00ED7874" w:rsidRDefault="00857E44" w:rsidP="00ED7874">
      <w:pPr>
        <w:numPr>
          <w:ilvl w:val="12"/>
          <w:numId w:val="0"/>
        </w:numPr>
        <w:ind w:left="567" w:right="-2" w:hanging="567"/>
        <w:rPr>
          <w:noProof/>
          <w:szCs w:val="22"/>
        </w:rPr>
      </w:pPr>
    </w:p>
    <w:p w14:paraId="3D69254B" w14:textId="49938FA2" w:rsidR="0004513E" w:rsidRPr="003A7E55" w:rsidRDefault="0004513E" w:rsidP="00ED7874">
      <w:pPr>
        <w:numPr>
          <w:ilvl w:val="12"/>
          <w:numId w:val="0"/>
        </w:numPr>
        <w:ind w:right="-2"/>
        <w:outlineLvl w:val="0"/>
        <w:rPr>
          <w:noProof/>
          <w:szCs w:val="22"/>
        </w:rPr>
      </w:pPr>
      <w:r w:rsidRPr="00ED7874">
        <w:rPr>
          <w:b/>
          <w:noProof/>
          <w:szCs w:val="22"/>
        </w:rPr>
        <w:t>Táto písomná informácia bola naposledy aktualizovaná v</w:t>
      </w:r>
      <w:r w:rsidR="008303C8" w:rsidRPr="00ED7874">
        <w:rPr>
          <w:b/>
          <w:noProof/>
          <w:szCs w:val="22"/>
        </w:rPr>
        <w:t> </w:t>
      </w:r>
      <w:r w:rsidR="00ED7874">
        <w:rPr>
          <w:b/>
          <w:noProof/>
          <w:szCs w:val="22"/>
        </w:rPr>
        <w:t>júli</w:t>
      </w:r>
      <w:r w:rsidR="004E42FA" w:rsidRPr="00ED7874">
        <w:rPr>
          <w:b/>
          <w:noProof/>
          <w:szCs w:val="22"/>
        </w:rPr>
        <w:t xml:space="preserve"> </w:t>
      </w:r>
      <w:r w:rsidR="008303C8" w:rsidRPr="00ED7874">
        <w:rPr>
          <w:b/>
          <w:noProof/>
          <w:szCs w:val="22"/>
        </w:rPr>
        <w:t>201</w:t>
      </w:r>
      <w:r w:rsidR="00B81B09" w:rsidRPr="00ED7874">
        <w:rPr>
          <w:b/>
          <w:noProof/>
          <w:szCs w:val="22"/>
        </w:rPr>
        <w:t>9</w:t>
      </w:r>
      <w:r w:rsidRPr="00ED7874">
        <w:rPr>
          <w:b/>
          <w:noProof/>
          <w:szCs w:val="22"/>
        </w:rPr>
        <w:t>.</w:t>
      </w:r>
    </w:p>
    <w:sectPr w:rsidR="0004513E" w:rsidRPr="003A7E55" w:rsidSect="00ED7874">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43786" w14:textId="77777777" w:rsidR="00BD6080" w:rsidRDefault="00BD6080" w:rsidP="00B577A9">
      <w:r>
        <w:separator/>
      </w:r>
    </w:p>
  </w:endnote>
  <w:endnote w:type="continuationSeparator" w:id="0">
    <w:p w14:paraId="34DA7CD7" w14:textId="77777777" w:rsidR="00BD6080" w:rsidRDefault="00BD6080" w:rsidP="00B5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915928"/>
      <w:docPartObj>
        <w:docPartGallery w:val="Page Numbers (Bottom of Page)"/>
        <w:docPartUnique/>
      </w:docPartObj>
    </w:sdtPr>
    <w:sdtEndPr>
      <w:rPr>
        <w:noProof/>
        <w:sz w:val="18"/>
        <w:szCs w:val="18"/>
      </w:rPr>
    </w:sdtEndPr>
    <w:sdtContent>
      <w:p w14:paraId="41C63D66" w14:textId="046C8B01" w:rsidR="00822730" w:rsidRPr="00FC4A11" w:rsidRDefault="00822730">
        <w:pPr>
          <w:pStyle w:val="Pta"/>
          <w:jc w:val="center"/>
          <w:rPr>
            <w:sz w:val="18"/>
            <w:szCs w:val="18"/>
          </w:rPr>
        </w:pPr>
        <w:r w:rsidRPr="00FC4A11">
          <w:rPr>
            <w:sz w:val="18"/>
            <w:szCs w:val="18"/>
          </w:rPr>
          <w:fldChar w:fldCharType="begin"/>
        </w:r>
        <w:r w:rsidRPr="00FC4A11">
          <w:rPr>
            <w:sz w:val="18"/>
            <w:szCs w:val="18"/>
          </w:rPr>
          <w:instrText xml:space="preserve"> PAGE   \* MERGEFORMAT </w:instrText>
        </w:r>
        <w:r w:rsidRPr="00FC4A11">
          <w:rPr>
            <w:sz w:val="18"/>
            <w:szCs w:val="18"/>
          </w:rPr>
          <w:fldChar w:fldCharType="separate"/>
        </w:r>
        <w:r w:rsidR="00B3031E">
          <w:rPr>
            <w:noProof/>
            <w:sz w:val="18"/>
            <w:szCs w:val="18"/>
          </w:rPr>
          <w:t>12</w:t>
        </w:r>
        <w:r w:rsidRPr="00FC4A11">
          <w:rPr>
            <w:noProof/>
            <w:sz w:val="18"/>
            <w:szCs w:val="18"/>
          </w:rPr>
          <w:fldChar w:fldCharType="end"/>
        </w:r>
      </w:p>
    </w:sdtContent>
  </w:sdt>
  <w:p w14:paraId="6D2E3DCE" w14:textId="77777777" w:rsidR="00822730" w:rsidRDefault="0082273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EEB6" w14:textId="77777777" w:rsidR="00BD6080" w:rsidRDefault="00BD6080" w:rsidP="00B577A9">
      <w:r>
        <w:separator/>
      </w:r>
    </w:p>
  </w:footnote>
  <w:footnote w:type="continuationSeparator" w:id="0">
    <w:p w14:paraId="5E4B2725" w14:textId="77777777" w:rsidR="00BD6080" w:rsidRDefault="00BD6080" w:rsidP="00B5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07B04" w14:textId="008D5543" w:rsidR="00822730" w:rsidRDefault="00822730" w:rsidP="004E42FA">
    <w:pPr>
      <w:pStyle w:val="Hlavika"/>
      <w:rPr>
        <w:sz w:val="18"/>
        <w:szCs w:val="18"/>
      </w:rPr>
    </w:pPr>
    <w:r>
      <w:rPr>
        <w:sz w:val="18"/>
        <w:szCs w:val="18"/>
      </w:rPr>
      <w:t>Schválený text k rozhodnutiu o registrácii, ev.</w:t>
    </w:r>
    <w:r w:rsidR="003A7E55">
      <w:rPr>
        <w:sz w:val="18"/>
        <w:szCs w:val="18"/>
      </w:rPr>
      <w:t xml:space="preserve"> </w:t>
    </w:r>
    <w:r>
      <w:rPr>
        <w:sz w:val="18"/>
        <w:szCs w:val="18"/>
      </w:rPr>
      <w:t>č.: 2018/00035-REG</w:t>
    </w:r>
    <w:r w:rsidR="003A7E55">
      <w:rPr>
        <w:sz w:val="18"/>
        <w:szCs w:val="18"/>
      </w:rPr>
      <w:t>, 2018/00036-REG, 2018/00037-REG</w:t>
    </w:r>
    <w:r w:rsidR="00420D51">
      <w:rPr>
        <w:sz w:val="18"/>
        <w:szCs w:val="18"/>
      </w:rPr>
      <w:t>,</w:t>
    </w:r>
    <w:r w:rsidR="003A7E55">
      <w:rPr>
        <w:sz w:val="18"/>
        <w:szCs w:val="18"/>
      </w:rPr>
      <w:t xml:space="preserve"> 2018/00038-REG</w:t>
    </w:r>
  </w:p>
  <w:p w14:paraId="2EA68E53" w14:textId="77777777" w:rsidR="00822730" w:rsidRPr="000A540C" w:rsidRDefault="00822730" w:rsidP="004E42FA">
    <w:pPr>
      <w:pStyle w:val="Hlavika"/>
      <w:rPr>
        <w:sz w:val="18"/>
        <w:szCs w:val="18"/>
      </w:rPr>
    </w:pPr>
  </w:p>
  <w:p w14:paraId="3540EC60" w14:textId="77777777" w:rsidR="00822730" w:rsidRDefault="00822730">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F7228" w14:textId="2B396C6E" w:rsidR="00822730" w:rsidRPr="000A540C" w:rsidRDefault="00822730" w:rsidP="004E42FA">
    <w:pPr>
      <w:pStyle w:val="Hlavika"/>
      <w:rPr>
        <w:sz w:val="18"/>
        <w:szCs w:val="18"/>
      </w:rPr>
    </w:pPr>
    <w:r>
      <w:rPr>
        <w:sz w:val="18"/>
        <w:szCs w:val="18"/>
      </w:rPr>
      <w:t>Príloha č. 2 k notifikácii o zmene, ev. č.: 2018/</w:t>
    </w:r>
    <w:proofErr w:type="spellStart"/>
    <w:r>
      <w:rPr>
        <w:sz w:val="18"/>
        <w:szCs w:val="18"/>
      </w:rPr>
      <w:t>xxxxx</w:t>
    </w:r>
    <w:proofErr w:type="spellEnd"/>
    <w:r>
      <w:rPr>
        <w:sz w:val="18"/>
        <w:szCs w:val="18"/>
      </w:rPr>
      <w:t>-ZIB</w:t>
    </w:r>
  </w:p>
  <w:p w14:paraId="011978B3" w14:textId="77777777" w:rsidR="00822730" w:rsidRDefault="0082273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B02ADC"/>
    <w:multiLevelType w:val="hybridMultilevel"/>
    <w:tmpl w:val="08A044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4B68FD"/>
    <w:multiLevelType w:val="hybridMultilevel"/>
    <w:tmpl w:val="F6363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367B1C"/>
    <w:multiLevelType w:val="hybridMultilevel"/>
    <w:tmpl w:val="6174F658"/>
    <w:lvl w:ilvl="0" w:tplc="041B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F453C"/>
    <w:multiLevelType w:val="hybridMultilevel"/>
    <w:tmpl w:val="C11CD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99D76F3"/>
    <w:multiLevelType w:val="hybridMultilevel"/>
    <w:tmpl w:val="14DCA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7D1299"/>
    <w:multiLevelType w:val="hybridMultilevel"/>
    <w:tmpl w:val="41084D1A"/>
    <w:lvl w:ilvl="0" w:tplc="041B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5602C5"/>
    <w:multiLevelType w:val="hybridMultilevel"/>
    <w:tmpl w:val="9D1A6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9947878"/>
    <w:multiLevelType w:val="hybridMultilevel"/>
    <w:tmpl w:val="DD7A112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F2438F0"/>
    <w:multiLevelType w:val="hybridMultilevel"/>
    <w:tmpl w:val="761EE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89290A"/>
    <w:multiLevelType w:val="hybridMultilevel"/>
    <w:tmpl w:val="5D0AA358"/>
    <w:lvl w:ilvl="0" w:tplc="FFFFFFFF">
      <w:numFmt w:val="bullet"/>
      <w:lvlText w:val="-"/>
      <w:legacy w:legacy="1" w:legacySpace="0" w:legacyIndent="360"/>
      <w:lvlJc w:val="left"/>
      <w:pPr>
        <w:ind w:left="72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1477A8A"/>
    <w:multiLevelType w:val="hybridMultilevel"/>
    <w:tmpl w:val="8DE63A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6DB6F94"/>
    <w:multiLevelType w:val="hybridMultilevel"/>
    <w:tmpl w:val="7F600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92C5176"/>
    <w:multiLevelType w:val="hybridMultilevel"/>
    <w:tmpl w:val="D7D24030"/>
    <w:lvl w:ilvl="0" w:tplc="FFFFFFFF">
      <w:numFmt w:val="bullet"/>
      <w:lvlText w:val="-"/>
      <w:legacy w:legacy="1" w:legacySpace="0" w:legacyIndent="360"/>
      <w:lvlJc w:val="left"/>
      <w:pPr>
        <w:ind w:left="36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D2D69F4"/>
    <w:multiLevelType w:val="hybridMultilevel"/>
    <w:tmpl w:val="EBEC8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7"/>
  </w:num>
  <w:num w:numId="3">
    <w:abstractNumId w:val="10"/>
  </w:num>
  <w:num w:numId="4">
    <w:abstractNumId w:val="14"/>
  </w:num>
  <w:num w:numId="5">
    <w:abstractNumId w:val="13"/>
  </w:num>
  <w:num w:numId="6">
    <w:abstractNumId w:val="8"/>
  </w:num>
  <w:num w:numId="7">
    <w:abstractNumId w:val="4"/>
  </w:num>
  <w:num w:numId="8">
    <w:abstractNumId w:val="9"/>
  </w:num>
  <w:num w:numId="9">
    <w:abstractNumId w:val="11"/>
  </w:num>
  <w:num w:numId="10">
    <w:abstractNumId w:val="12"/>
  </w:num>
  <w:num w:numId="11">
    <w:abstractNumId w:val="1"/>
  </w:num>
  <w:num w:numId="12">
    <w:abstractNumId w:val="5"/>
  </w:num>
  <w:num w:numId="13">
    <w:abstractNumId w:val="2"/>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3E"/>
    <w:rsid w:val="0003355E"/>
    <w:rsid w:val="000444CF"/>
    <w:rsid w:val="0004513E"/>
    <w:rsid w:val="00055651"/>
    <w:rsid w:val="00061D3D"/>
    <w:rsid w:val="000639CC"/>
    <w:rsid w:val="00073152"/>
    <w:rsid w:val="000A2097"/>
    <w:rsid w:val="000A389C"/>
    <w:rsid w:val="000A548A"/>
    <w:rsid w:val="000A57EB"/>
    <w:rsid w:val="000D1A3C"/>
    <w:rsid w:val="000D42F3"/>
    <w:rsid w:val="000E28F6"/>
    <w:rsid w:val="000F09BD"/>
    <w:rsid w:val="000F7D96"/>
    <w:rsid w:val="00127C06"/>
    <w:rsid w:val="001445C4"/>
    <w:rsid w:val="001E253B"/>
    <w:rsid w:val="0022597F"/>
    <w:rsid w:val="00227CB6"/>
    <w:rsid w:val="00236AD6"/>
    <w:rsid w:val="0024067E"/>
    <w:rsid w:val="0024407F"/>
    <w:rsid w:val="00244F3F"/>
    <w:rsid w:val="00246942"/>
    <w:rsid w:val="00264C06"/>
    <w:rsid w:val="002A35AC"/>
    <w:rsid w:val="002A6D0E"/>
    <w:rsid w:val="002B47C1"/>
    <w:rsid w:val="002B5549"/>
    <w:rsid w:val="002E7F58"/>
    <w:rsid w:val="002F7F48"/>
    <w:rsid w:val="003314BC"/>
    <w:rsid w:val="00334A4D"/>
    <w:rsid w:val="0034090A"/>
    <w:rsid w:val="00371E7F"/>
    <w:rsid w:val="00376CAB"/>
    <w:rsid w:val="00385B5D"/>
    <w:rsid w:val="003A7E55"/>
    <w:rsid w:val="003C49C8"/>
    <w:rsid w:val="00415280"/>
    <w:rsid w:val="00420D51"/>
    <w:rsid w:val="0048790E"/>
    <w:rsid w:val="004A09B0"/>
    <w:rsid w:val="004A3EEB"/>
    <w:rsid w:val="004D6288"/>
    <w:rsid w:val="004D6BAB"/>
    <w:rsid w:val="004E42FA"/>
    <w:rsid w:val="0050456F"/>
    <w:rsid w:val="00504A51"/>
    <w:rsid w:val="005100D2"/>
    <w:rsid w:val="00522536"/>
    <w:rsid w:val="00522BF2"/>
    <w:rsid w:val="0055294D"/>
    <w:rsid w:val="00560BC0"/>
    <w:rsid w:val="00576AA9"/>
    <w:rsid w:val="00587F97"/>
    <w:rsid w:val="00593D11"/>
    <w:rsid w:val="005A1D5E"/>
    <w:rsid w:val="005A51E6"/>
    <w:rsid w:val="005B0DCC"/>
    <w:rsid w:val="005B60CB"/>
    <w:rsid w:val="005D1ECA"/>
    <w:rsid w:val="00605E4B"/>
    <w:rsid w:val="00616EA2"/>
    <w:rsid w:val="006348C4"/>
    <w:rsid w:val="00652149"/>
    <w:rsid w:val="00676A52"/>
    <w:rsid w:val="006E6A09"/>
    <w:rsid w:val="006F3325"/>
    <w:rsid w:val="0072273D"/>
    <w:rsid w:val="007771F9"/>
    <w:rsid w:val="00782F28"/>
    <w:rsid w:val="007C4DD0"/>
    <w:rsid w:val="007C5746"/>
    <w:rsid w:val="007D1915"/>
    <w:rsid w:val="007E3D9E"/>
    <w:rsid w:val="007F5E7B"/>
    <w:rsid w:val="007F7511"/>
    <w:rsid w:val="00822730"/>
    <w:rsid w:val="00825EA5"/>
    <w:rsid w:val="008303C8"/>
    <w:rsid w:val="0084002E"/>
    <w:rsid w:val="00857E44"/>
    <w:rsid w:val="008A56C0"/>
    <w:rsid w:val="008D1259"/>
    <w:rsid w:val="008D3677"/>
    <w:rsid w:val="008E0B90"/>
    <w:rsid w:val="008E4388"/>
    <w:rsid w:val="009013F0"/>
    <w:rsid w:val="00926C5C"/>
    <w:rsid w:val="00940A5D"/>
    <w:rsid w:val="00956449"/>
    <w:rsid w:val="009E6268"/>
    <w:rsid w:val="00A11492"/>
    <w:rsid w:val="00A33A90"/>
    <w:rsid w:val="00A342CF"/>
    <w:rsid w:val="00A45855"/>
    <w:rsid w:val="00A525D3"/>
    <w:rsid w:val="00A727CB"/>
    <w:rsid w:val="00AA059F"/>
    <w:rsid w:val="00AA631B"/>
    <w:rsid w:val="00AB0710"/>
    <w:rsid w:val="00AB3674"/>
    <w:rsid w:val="00AD0F10"/>
    <w:rsid w:val="00AE0DA7"/>
    <w:rsid w:val="00AE2E5B"/>
    <w:rsid w:val="00AE66DC"/>
    <w:rsid w:val="00B17DF2"/>
    <w:rsid w:val="00B3031E"/>
    <w:rsid w:val="00B3485C"/>
    <w:rsid w:val="00B45C0A"/>
    <w:rsid w:val="00B577A9"/>
    <w:rsid w:val="00B600DD"/>
    <w:rsid w:val="00B81B09"/>
    <w:rsid w:val="00B9122E"/>
    <w:rsid w:val="00B9465D"/>
    <w:rsid w:val="00BA39C4"/>
    <w:rsid w:val="00BA50DB"/>
    <w:rsid w:val="00BB0C62"/>
    <w:rsid w:val="00BC2CB2"/>
    <w:rsid w:val="00BD3FC7"/>
    <w:rsid w:val="00BD4EDC"/>
    <w:rsid w:val="00BD6080"/>
    <w:rsid w:val="00C323B9"/>
    <w:rsid w:val="00C326E5"/>
    <w:rsid w:val="00C74895"/>
    <w:rsid w:val="00C97B42"/>
    <w:rsid w:val="00CE26DF"/>
    <w:rsid w:val="00D031A7"/>
    <w:rsid w:val="00D109F6"/>
    <w:rsid w:val="00D3591B"/>
    <w:rsid w:val="00D4358C"/>
    <w:rsid w:val="00D46236"/>
    <w:rsid w:val="00D57BD6"/>
    <w:rsid w:val="00D7752E"/>
    <w:rsid w:val="00DA6CF0"/>
    <w:rsid w:val="00DE05E3"/>
    <w:rsid w:val="00DF562C"/>
    <w:rsid w:val="00E02E9D"/>
    <w:rsid w:val="00E33FF1"/>
    <w:rsid w:val="00E93E87"/>
    <w:rsid w:val="00EA2FD3"/>
    <w:rsid w:val="00EA61B1"/>
    <w:rsid w:val="00EC50DB"/>
    <w:rsid w:val="00ED4269"/>
    <w:rsid w:val="00ED7874"/>
    <w:rsid w:val="00F0257B"/>
    <w:rsid w:val="00F437EC"/>
    <w:rsid w:val="00F554C4"/>
    <w:rsid w:val="00F86B6C"/>
    <w:rsid w:val="00F92808"/>
    <w:rsid w:val="00FC406A"/>
    <w:rsid w:val="00FC4A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966AD"/>
  <w15:docId w15:val="{76E02572-C82C-45B0-9E16-BB0548DA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4407F"/>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link w:val="Nadpis1Char"/>
    <w:uiPriority w:val="1"/>
    <w:qFormat/>
    <w:rsid w:val="00D57BD6"/>
    <w:pPr>
      <w:widowControl w:val="0"/>
      <w:autoSpaceDE w:val="0"/>
      <w:autoSpaceDN w:val="0"/>
      <w:spacing w:before="25"/>
      <w:ind w:left="107" w:firstLine="0"/>
      <w:outlineLvl w:val="0"/>
    </w:pPr>
    <w:rPr>
      <w:b/>
      <w:bCs/>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04513E"/>
    <w:rPr>
      <w:color w:val="0000FF"/>
      <w:u w:val="single"/>
    </w:rPr>
  </w:style>
  <w:style w:type="paragraph" w:styleId="Zkladntext">
    <w:name w:val="Body Text"/>
    <w:basedOn w:val="Normlny"/>
    <w:link w:val="ZkladntextChar"/>
    <w:unhideWhenUsed/>
    <w:rsid w:val="0004513E"/>
    <w:pPr>
      <w:ind w:left="0" w:firstLine="0"/>
    </w:pPr>
  </w:style>
  <w:style w:type="character" w:customStyle="1" w:styleId="ZkladntextChar">
    <w:name w:val="Základný text Char"/>
    <w:basedOn w:val="Predvolenpsmoodseku"/>
    <w:link w:val="Zkladntext"/>
    <w:rsid w:val="0004513E"/>
    <w:rPr>
      <w:rFonts w:ascii="Times New Roman" w:eastAsia="Times New Roman" w:hAnsi="Times New Roman" w:cs="Times New Roman"/>
      <w:szCs w:val="24"/>
      <w:lang w:eastAsia="sk-SK"/>
    </w:rPr>
  </w:style>
  <w:style w:type="paragraph" w:styleId="Textbubliny">
    <w:name w:val="Balloon Text"/>
    <w:basedOn w:val="Normlny"/>
    <w:link w:val="TextbublinyChar"/>
    <w:uiPriority w:val="99"/>
    <w:semiHidden/>
    <w:unhideWhenUsed/>
    <w:rsid w:val="0004513E"/>
    <w:rPr>
      <w:rFonts w:ascii="Tahoma" w:hAnsi="Tahoma" w:cs="Tahoma"/>
      <w:sz w:val="16"/>
      <w:szCs w:val="16"/>
    </w:rPr>
  </w:style>
  <w:style w:type="character" w:customStyle="1" w:styleId="TextbublinyChar">
    <w:name w:val="Text bubliny Char"/>
    <w:basedOn w:val="Predvolenpsmoodseku"/>
    <w:link w:val="Textbubliny"/>
    <w:uiPriority w:val="99"/>
    <w:semiHidden/>
    <w:rsid w:val="0004513E"/>
    <w:rPr>
      <w:rFonts w:ascii="Tahoma" w:eastAsia="Times New Roman" w:hAnsi="Tahoma" w:cs="Tahoma"/>
      <w:sz w:val="16"/>
      <w:szCs w:val="16"/>
      <w:lang w:eastAsia="sk-SK"/>
    </w:rPr>
  </w:style>
  <w:style w:type="paragraph" w:styleId="Hlavika">
    <w:name w:val="header"/>
    <w:basedOn w:val="Normlny"/>
    <w:link w:val="HlavikaChar"/>
    <w:unhideWhenUsed/>
    <w:rsid w:val="00B577A9"/>
    <w:pPr>
      <w:tabs>
        <w:tab w:val="center" w:pos="4536"/>
        <w:tab w:val="right" w:pos="9072"/>
      </w:tabs>
    </w:pPr>
  </w:style>
  <w:style w:type="character" w:customStyle="1" w:styleId="HlavikaChar">
    <w:name w:val="Hlavička Char"/>
    <w:basedOn w:val="Predvolenpsmoodseku"/>
    <w:link w:val="Hlavika"/>
    <w:rsid w:val="00B577A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B577A9"/>
    <w:pPr>
      <w:tabs>
        <w:tab w:val="center" w:pos="4536"/>
        <w:tab w:val="right" w:pos="9072"/>
      </w:tabs>
    </w:pPr>
  </w:style>
  <w:style w:type="character" w:customStyle="1" w:styleId="PtaChar">
    <w:name w:val="Päta Char"/>
    <w:basedOn w:val="Predvolenpsmoodseku"/>
    <w:link w:val="Pta"/>
    <w:uiPriority w:val="99"/>
    <w:rsid w:val="00B577A9"/>
    <w:rPr>
      <w:rFonts w:ascii="Times New Roman" w:eastAsia="Times New Roman" w:hAnsi="Times New Roman" w:cs="Times New Roman"/>
      <w:szCs w:val="24"/>
      <w:lang w:eastAsia="sk-SK"/>
    </w:rPr>
  </w:style>
  <w:style w:type="paragraph" w:customStyle="1" w:styleId="Default">
    <w:name w:val="Default"/>
    <w:rsid w:val="00371E7F"/>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9E6268"/>
    <w:pPr>
      <w:ind w:left="720"/>
      <w:contextualSpacing/>
    </w:pPr>
  </w:style>
  <w:style w:type="character" w:styleId="Odkaznakomentr">
    <w:name w:val="annotation reference"/>
    <w:basedOn w:val="Predvolenpsmoodseku"/>
    <w:uiPriority w:val="99"/>
    <w:semiHidden/>
    <w:unhideWhenUsed/>
    <w:rsid w:val="00825EA5"/>
    <w:rPr>
      <w:sz w:val="16"/>
      <w:szCs w:val="16"/>
    </w:rPr>
  </w:style>
  <w:style w:type="paragraph" w:styleId="Textkomentra">
    <w:name w:val="annotation text"/>
    <w:basedOn w:val="Normlny"/>
    <w:link w:val="TextkomentraChar"/>
    <w:uiPriority w:val="99"/>
    <w:semiHidden/>
    <w:unhideWhenUsed/>
    <w:rsid w:val="00825EA5"/>
    <w:rPr>
      <w:sz w:val="20"/>
      <w:szCs w:val="20"/>
    </w:rPr>
  </w:style>
  <w:style w:type="character" w:customStyle="1" w:styleId="TextkomentraChar">
    <w:name w:val="Text komentára Char"/>
    <w:basedOn w:val="Predvolenpsmoodseku"/>
    <w:link w:val="Textkomentra"/>
    <w:uiPriority w:val="99"/>
    <w:semiHidden/>
    <w:rsid w:val="00825EA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25EA5"/>
    <w:rPr>
      <w:b/>
      <w:bCs/>
    </w:rPr>
  </w:style>
  <w:style w:type="character" w:customStyle="1" w:styleId="PredmetkomentraChar">
    <w:name w:val="Predmet komentára Char"/>
    <w:basedOn w:val="TextkomentraChar"/>
    <w:link w:val="Predmetkomentra"/>
    <w:uiPriority w:val="99"/>
    <w:semiHidden/>
    <w:rsid w:val="00825EA5"/>
    <w:rPr>
      <w:rFonts w:ascii="Times New Roman" w:eastAsia="Times New Roman" w:hAnsi="Times New Roman" w:cs="Times New Roman"/>
      <w:b/>
      <w:bCs/>
      <w:sz w:val="20"/>
      <w:szCs w:val="20"/>
      <w:lang w:eastAsia="sk-SK"/>
    </w:rPr>
  </w:style>
  <w:style w:type="character" w:styleId="PouitHypertextovPrepojenie">
    <w:name w:val="FollowedHyperlink"/>
    <w:basedOn w:val="Predvolenpsmoodseku"/>
    <w:uiPriority w:val="99"/>
    <w:semiHidden/>
    <w:unhideWhenUsed/>
    <w:rsid w:val="009013F0"/>
    <w:rPr>
      <w:color w:val="800080" w:themeColor="followedHyperlink"/>
      <w:u w:val="single"/>
    </w:rPr>
  </w:style>
  <w:style w:type="character" w:customStyle="1" w:styleId="Nadpis1Char">
    <w:name w:val="Nadpis 1 Char"/>
    <w:basedOn w:val="Predvolenpsmoodseku"/>
    <w:link w:val="Nadpis1"/>
    <w:uiPriority w:val="1"/>
    <w:rsid w:val="00D57BD6"/>
    <w:rPr>
      <w:rFonts w:ascii="Times New Roman" w:eastAsia="Times New Roman" w:hAnsi="Times New Roman"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B6131-604C-42A1-9259-C9C7ED36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4065</Words>
  <Characters>23175</Characters>
  <Application>Microsoft Office Word</Application>
  <DocSecurity>0</DocSecurity>
  <Lines>193</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27186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Vyjidakova, Adriana</dc:creator>
  <cp:lastModifiedBy>Petriková, Miroslava</cp:lastModifiedBy>
  <cp:revision>35</cp:revision>
  <cp:lastPrinted>2019-07-16T08:21:00Z</cp:lastPrinted>
  <dcterms:created xsi:type="dcterms:W3CDTF">2018-01-10T13:14:00Z</dcterms:created>
  <dcterms:modified xsi:type="dcterms:W3CDTF">2019-07-16T08:23:00Z</dcterms:modified>
</cp:coreProperties>
</file>