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7BCFA" w14:textId="77777777" w:rsidR="00834200" w:rsidRDefault="00834200" w:rsidP="00EC710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519B2FE" w14:textId="77777777" w:rsidR="00834200" w:rsidRPr="003B2749" w:rsidRDefault="00834200" w:rsidP="00EC710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5F70C4E" w14:textId="77777777" w:rsidR="00EC7106" w:rsidRPr="003B2749" w:rsidRDefault="00EC7106" w:rsidP="00EC7106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05ACDD4" w14:textId="77777777" w:rsidR="00073450" w:rsidRPr="003444C4" w:rsidRDefault="00073450" w:rsidP="00073450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Písomná informácia pre používateľa</w:t>
      </w:r>
    </w:p>
    <w:p w14:paraId="0696EA3A" w14:textId="77777777" w:rsidR="00073450" w:rsidRDefault="00073450" w:rsidP="0007345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45F46A87" w14:textId="77777777" w:rsidR="00834200" w:rsidRPr="003444C4" w:rsidRDefault="00834200" w:rsidP="0007345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66A46CFD" w14:textId="2EBBC3F8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6,25 mg/5 mg </w:t>
      </w:r>
    </w:p>
    <w:p w14:paraId="4CF60F69" w14:textId="7459C9FF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6,25 mg/7,5 mg </w:t>
      </w:r>
    </w:p>
    <w:p w14:paraId="16B9FF65" w14:textId="33A731BA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Pr="003444C4">
        <w:rPr>
          <w:b/>
          <w:bCs/>
          <w:noProof/>
          <w:szCs w:val="22"/>
        </w:rPr>
        <w:t xml:space="preserve"> </w:t>
      </w:r>
      <w:r w:rsidR="00073450" w:rsidRPr="003444C4">
        <w:rPr>
          <w:b/>
          <w:bCs/>
          <w:noProof/>
          <w:szCs w:val="22"/>
        </w:rPr>
        <w:t xml:space="preserve">12,5 mg/5 mg </w:t>
      </w:r>
    </w:p>
    <w:p w14:paraId="78878DC5" w14:textId="302B6A3D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12,5 mg/7,5 mg </w:t>
      </w:r>
    </w:p>
    <w:p w14:paraId="0356B4BB" w14:textId="0C976C72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25 mg/5 mg </w:t>
      </w:r>
    </w:p>
    <w:p w14:paraId="30602EA5" w14:textId="2828136D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25 mg/7,5 mg </w:t>
      </w:r>
    </w:p>
    <w:p w14:paraId="74EA391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filmom obalené tablety</w:t>
      </w:r>
    </w:p>
    <w:p w14:paraId="589C4C2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14:paraId="7F22E55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noProof/>
          <w:szCs w:val="22"/>
        </w:rPr>
        <w:t>k</w:t>
      </w:r>
      <w:r w:rsidRPr="003444C4">
        <w:rPr>
          <w:noProof/>
          <w:szCs w:val="22"/>
        </w:rPr>
        <w:t>arvedilol/ivabradín</w:t>
      </w:r>
    </w:p>
    <w:p w14:paraId="78C5EF2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C74D1BB" w14:textId="77777777" w:rsidR="00073450" w:rsidRPr="003444C4" w:rsidRDefault="00073450" w:rsidP="00073450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Pozorne si prečítajte celú písomnú informáciu predtým, ako začnete užívať tento liek, pretože obsahuje pre vás dôležité informácie.</w:t>
      </w:r>
    </w:p>
    <w:p w14:paraId="089EEB0C" w14:textId="77777777" w:rsidR="00073450" w:rsidRPr="003444C4" w:rsidRDefault="00073450" w:rsidP="00073450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Túto písomnú informáciu si uschovajte. Možno bude potrebné, aby ste si ju znovu prečítali.</w:t>
      </w:r>
    </w:p>
    <w:p w14:paraId="53ABE55A" w14:textId="77777777" w:rsidR="00073450" w:rsidRPr="003444C4" w:rsidRDefault="00073450" w:rsidP="00073450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máte akékoľvek ďalšie otázky, obráťte sa na svojho lekára alebo lekárnika.</w:t>
      </w:r>
    </w:p>
    <w:p w14:paraId="048A9E2B" w14:textId="77777777" w:rsidR="00073450" w:rsidRPr="003444C4" w:rsidRDefault="00073450" w:rsidP="00073450">
      <w:pPr>
        <w:pStyle w:val="Odsekzoznamu"/>
        <w:numPr>
          <w:ilvl w:val="0"/>
          <w:numId w:val="13"/>
        </w:numPr>
        <w:ind w:right="-2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54E27D62" w14:textId="77777777" w:rsidR="00073450" w:rsidRPr="003444C4" w:rsidRDefault="00073450" w:rsidP="00073450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sa u vás vyskytne akýkoľvek vedľajší účinok, obráťte sa na svojho lekára alebo lekárnika.</w:t>
      </w:r>
      <w:r w:rsidRPr="003444C4">
        <w:rPr>
          <w:color w:val="FF0000"/>
          <w:szCs w:val="22"/>
        </w:rPr>
        <w:t xml:space="preserve"> </w:t>
      </w:r>
      <w:r w:rsidRPr="003444C4">
        <w:rPr>
          <w:szCs w:val="22"/>
        </w:rPr>
        <w:t>To sa týka aj akýchkoľvek vedľajších účinkov, ktoré nie sú uvedené v tejto písomnej informácii. Pozri časť 4.</w:t>
      </w:r>
    </w:p>
    <w:p w14:paraId="0FF1076C" w14:textId="77777777" w:rsidR="00073450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CA795FB" w14:textId="77777777" w:rsidR="00834200" w:rsidRDefault="0083420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CB68683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15325F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V tejto písomnej informácii sa dozviete:</w:t>
      </w:r>
    </w:p>
    <w:p w14:paraId="1DE4F89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1.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 xml:space="preserve">Čo je </w:t>
      </w:r>
      <w:r>
        <w:rPr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a na čo sa používa</w:t>
      </w:r>
    </w:p>
    <w:p w14:paraId="7421434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2.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 xml:space="preserve">Čo potrebujete vedieť predtým, ako užijete </w:t>
      </w:r>
      <w:r>
        <w:rPr>
          <w:bCs/>
          <w:noProof/>
          <w:szCs w:val="22"/>
        </w:rPr>
        <w:t>Procodilol</w:t>
      </w:r>
    </w:p>
    <w:p w14:paraId="3B1E916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3.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 xml:space="preserve">Ako užívať </w:t>
      </w:r>
      <w:r>
        <w:rPr>
          <w:bCs/>
          <w:noProof/>
          <w:szCs w:val="22"/>
        </w:rPr>
        <w:t>Procodilol</w:t>
      </w:r>
    </w:p>
    <w:p w14:paraId="1EBDB0A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4.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>Možné vedľajšie účinky</w:t>
      </w:r>
    </w:p>
    <w:p w14:paraId="6E2FD1E2" w14:textId="77777777" w:rsidR="00073450" w:rsidRPr="003444C4" w:rsidRDefault="00073450" w:rsidP="00073450">
      <w:pPr>
        <w:numPr>
          <w:ilvl w:val="0"/>
          <w:numId w:val="2"/>
        </w:numPr>
        <w:tabs>
          <w:tab w:val="clear" w:pos="570"/>
          <w:tab w:val="num" w:pos="1137"/>
        </w:tabs>
        <w:spacing w:line="240" w:lineRule="auto"/>
        <w:ind w:left="1137" w:right="-29" w:hanging="853"/>
        <w:rPr>
          <w:noProof/>
          <w:szCs w:val="22"/>
        </w:rPr>
      </w:pPr>
      <w:r w:rsidRPr="003444C4">
        <w:rPr>
          <w:noProof/>
          <w:szCs w:val="22"/>
        </w:rPr>
        <w:t xml:space="preserve">Ako uchovávať </w:t>
      </w:r>
      <w:r>
        <w:rPr>
          <w:bCs/>
          <w:noProof/>
          <w:szCs w:val="22"/>
        </w:rPr>
        <w:t>Procodilol</w:t>
      </w:r>
    </w:p>
    <w:p w14:paraId="3B93C0AA" w14:textId="77777777" w:rsidR="00073450" w:rsidRPr="003444C4" w:rsidRDefault="00073450" w:rsidP="00073450">
      <w:pPr>
        <w:pStyle w:val="Odsekzoznamu"/>
        <w:numPr>
          <w:ilvl w:val="0"/>
          <w:numId w:val="2"/>
        </w:numPr>
        <w:tabs>
          <w:tab w:val="clear" w:pos="570"/>
          <w:tab w:val="num" w:pos="1134"/>
        </w:tabs>
        <w:ind w:left="1134" w:right="-29" w:hanging="850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Obsah balenia a ďalšie informácie</w:t>
      </w:r>
    </w:p>
    <w:p w14:paraId="441DE683" w14:textId="77777777" w:rsidR="00073450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A21113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19E852E" w14:textId="77777777" w:rsidR="00073450" w:rsidRPr="003444C4" w:rsidRDefault="00073450" w:rsidP="00073450">
      <w:pPr>
        <w:numPr>
          <w:ilvl w:val="0"/>
          <w:numId w:val="6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Čo je </w:t>
      </w:r>
      <w:r>
        <w:rPr>
          <w:b/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</w:t>
      </w:r>
      <w:r w:rsidRPr="003444C4">
        <w:rPr>
          <w:b/>
          <w:noProof/>
          <w:szCs w:val="22"/>
        </w:rPr>
        <w:t>a na čo sa používa</w:t>
      </w:r>
    </w:p>
    <w:p w14:paraId="69682ED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CDAEFE9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>
        <w:rPr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sa používa u dospelých pacientov na liečbu</w:t>
      </w:r>
      <w:r w:rsidRPr="003444C4">
        <w:rPr>
          <w:color w:val="000000"/>
          <w:szCs w:val="22"/>
        </w:rPr>
        <w:t>:</w:t>
      </w:r>
    </w:p>
    <w:p w14:paraId="5632A1BF" w14:textId="77777777" w:rsidR="00073450" w:rsidRPr="003444C4" w:rsidRDefault="00073450" w:rsidP="00073450">
      <w:pPr>
        <w:pStyle w:val="Odsekzoznamu"/>
        <w:numPr>
          <w:ilvl w:val="0"/>
          <w:numId w:val="14"/>
        </w:numPr>
        <w:ind w:right="-2"/>
        <w:jc w:val="left"/>
        <w:rPr>
          <w:rFonts w:ascii="Times New Roman" w:hAnsi="Times New Roman"/>
          <w:color w:val="000000"/>
          <w:sz w:val="22"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 xml:space="preserve">Symptomatickej stabilnej </w:t>
      </w:r>
      <w:proofErr w:type="spellStart"/>
      <w:r w:rsidRPr="003444C4">
        <w:rPr>
          <w:rFonts w:ascii="Times New Roman" w:hAnsi="Times New Roman"/>
          <w:color w:val="000000"/>
          <w:sz w:val="22"/>
          <w:szCs w:val="22"/>
        </w:rPr>
        <w:t>anginy</w:t>
      </w:r>
      <w:proofErr w:type="spellEnd"/>
      <w:r w:rsidRPr="003444C4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color w:val="000000"/>
          <w:sz w:val="22"/>
          <w:szCs w:val="22"/>
        </w:rPr>
        <w:t>pectoris</w:t>
      </w:r>
      <w:proofErr w:type="spellEnd"/>
      <w:r w:rsidRPr="003444C4">
        <w:rPr>
          <w:rFonts w:ascii="Times New Roman" w:hAnsi="Times New Roman"/>
          <w:color w:val="000000"/>
          <w:sz w:val="22"/>
          <w:szCs w:val="22"/>
        </w:rPr>
        <w:t xml:space="preserve"> (ktorá spôsobuje bolesť na hrudníku).</w:t>
      </w:r>
    </w:p>
    <w:p w14:paraId="6F741000" w14:textId="77777777" w:rsidR="00073450" w:rsidRPr="003444C4" w:rsidRDefault="00073450" w:rsidP="00073450">
      <w:pPr>
        <w:pStyle w:val="Odsekzoznamu"/>
        <w:numPr>
          <w:ilvl w:val="0"/>
          <w:numId w:val="14"/>
        </w:numPr>
        <w:ind w:right="-2"/>
        <w:jc w:val="left"/>
        <w:rPr>
          <w:rFonts w:ascii="Times New Roman" w:hAnsi="Times New Roman"/>
          <w:color w:val="000000"/>
          <w:sz w:val="22"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Chronického srdcového zlyhania.</w:t>
      </w:r>
    </w:p>
    <w:p w14:paraId="5296B441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A8DFCF3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Namiesto užívania </w:t>
      </w:r>
      <w:proofErr w:type="spellStart"/>
      <w:r w:rsidRPr="003444C4">
        <w:rPr>
          <w:color w:val="000000"/>
          <w:szCs w:val="22"/>
        </w:rPr>
        <w:t>karvedilolu</w:t>
      </w:r>
      <w:proofErr w:type="spellEnd"/>
      <w:r w:rsidRPr="003444C4">
        <w:rPr>
          <w:color w:val="000000"/>
          <w:szCs w:val="22"/>
        </w:rPr>
        <w:t xml:space="preserve"> a </w:t>
      </w:r>
      <w:proofErr w:type="spellStart"/>
      <w:r w:rsidRPr="003444C4">
        <w:rPr>
          <w:color w:val="000000"/>
          <w:szCs w:val="22"/>
        </w:rPr>
        <w:t>ivabradínu</w:t>
      </w:r>
      <w:proofErr w:type="spellEnd"/>
      <w:r w:rsidRPr="003444C4">
        <w:rPr>
          <w:color w:val="000000"/>
          <w:szCs w:val="22"/>
        </w:rPr>
        <w:t xml:space="preserve"> v samostatných tabletách budete užívať jednu tabletu </w:t>
      </w:r>
      <w:proofErr w:type="spellStart"/>
      <w:r>
        <w:rPr>
          <w:color w:val="000000"/>
          <w:szCs w:val="22"/>
        </w:rPr>
        <w:t>Procodilolu</w:t>
      </w:r>
      <w:proofErr w:type="spellEnd"/>
      <w:r w:rsidRPr="003444C4">
        <w:rPr>
          <w:color w:val="000000"/>
          <w:szCs w:val="22"/>
        </w:rPr>
        <w:t>, ktorá obsahuje obidve liečivá v rovnakej sile.</w:t>
      </w:r>
    </w:p>
    <w:p w14:paraId="342DE03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EFFE4EA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je kombinácia dvoch liečiv, karvedilolu a ivabradínu</w:t>
      </w:r>
      <w:r w:rsidRPr="005D3E48">
        <w:rPr>
          <w:noProof/>
          <w:szCs w:val="22"/>
        </w:rPr>
        <w:t>.</w:t>
      </w:r>
      <w:r w:rsidRPr="005D3E48">
        <w:rPr>
          <w:szCs w:val="22"/>
        </w:rPr>
        <w:t xml:space="preserve"> </w:t>
      </w:r>
      <w:proofErr w:type="spellStart"/>
      <w:r w:rsidRPr="005D3E48">
        <w:rPr>
          <w:szCs w:val="22"/>
        </w:rPr>
        <w:t>Karvedilol</w:t>
      </w:r>
      <w:proofErr w:type="spellEnd"/>
      <w:r w:rsidRPr="005D3E48">
        <w:rPr>
          <w:szCs w:val="22"/>
        </w:rPr>
        <w:t xml:space="preserve"> je </w:t>
      </w:r>
      <w:proofErr w:type="spellStart"/>
      <w:r w:rsidRPr="005D3E48">
        <w:rPr>
          <w:szCs w:val="22"/>
        </w:rPr>
        <w:t>betablokátor</w:t>
      </w:r>
      <w:proofErr w:type="spellEnd"/>
      <w:r w:rsidRPr="005D3E48">
        <w:rPr>
          <w:szCs w:val="22"/>
        </w:rPr>
        <w:t xml:space="preserve">. </w:t>
      </w:r>
      <w:proofErr w:type="spellStart"/>
      <w:r w:rsidRPr="005D3E48">
        <w:rPr>
          <w:szCs w:val="22"/>
        </w:rPr>
        <w:t>Betablokátory</w:t>
      </w:r>
      <w:proofErr w:type="spellEnd"/>
      <w:r w:rsidRPr="003444C4">
        <w:rPr>
          <w:szCs w:val="22"/>
        </w:rPr>
        <w:t xml:space="preserve"> spomaľujú srdcovú frekvenciu, znižujú silu, ktorou sa srdcový sval sťahuje a znižujú stiahnutie krvných ciev v srdci, mozgu a v celom tele. </w:t>
      </w:r>
      <w:proofErr w:type="spellStart"/>
      <w:r w:rsidRPr="003444C4">
        <w:rPr>
          <w:szCs w:val="22"/>
        </w:rPr>
        <w:t>Ivabradín</w:t>
      </w:r>
      <w:proofErr w:type="spellEnd"/>
      <w:r w:rsidRPr="003444C4">
        <w:rPr>
          <w:szCs w:val="22"/>
        </w:rPr>
        <w:t xml:space="preserve"> pôsobí hlavne znižovaním srdcovej frekvencie o niekoľko úderov za minútu. To znižuje nároky srdca na kyslík, najmä v situáciách, keď je viac pravdepodobné, že nastane záchvat </w:t>
      </w:r>
      <w:proofErr w:type="spellStart"/>
      <w:r w:rsidRPr="003444C4">
        <w:rPr>
          <w:szCs w:val="22"/>
        </w:rPr>
        <w:t>anginy</w:t>
      </w:r>
      <w:proofErr w:type="spellEnd"/>
      <w:r w:rsidRPr="003444C4">
        <w:rPr>
          <w:szCs w:val="22"/>
        </w:rPr>
        <w:t xml:space="preserve">. Týmto spôsobom </w:t>
      </w:r>
      <w:proofErr w:type="spellStart"/>
      <w:r w:rsidRPr="003444C4">
        <w:rPr>
          <w:szCs w:val="22"/>
        </w:rPr>
        <w:t>karvedilol</w:t>
      </w:r>
      <w:proofErr w:type="spellEnd"/>
      <w:r w:rsidRPr="003444C4">
        <w:rPr>
          <w:szCs w:val="22"/>
        </w:rPr>
        <w:t xml:space="preserve"> a </w:t>
      </w:r>
      <w:proofErr w:type="spellStart"/>
      <w:r w:rsidRPr="003444C4">
        <w:rPr>
          <w:szCs w:val="22"/>
        </w:rPr>
        <w:t>ivabradín</w:t>
      </w:r>
      <w:proofErr w:type="spellEnd"/>
      <w:r w:rsidRPr="003444C4">
        <w:rPr>
          <w:szCs w:val="22"/>
        </w:rPr>
        <w:t xml:space="preserve"> pomáhajú kontrolovať a znižovať počet záchvatov </w:t>
      </w:r>
      <w:proofErr w:type="spellStart"/>
      <w:r w:rsidRPr="003444C4">
        <w:rPr>
          <w:szCs w:val="22"/>
        </w:rPr>
        <w:t>anginy</w:t>
      </w:r>
      <w:proofErr w:type="spellEnd"/>
      <w:r w:rsidRPr="003444C4">
        <w:rPr>
          <w:szCs w:val="22"/>
        </w:rPr>
        <w:t xml:space="preserve"> </w:t>
      </w:r>
      <w:proofErr w:type="spellStart"/>
      <w:r w:rsidRPr="003444C4">
        <w:rPr>
          <w:szCs w:val="22"/>
        </w:rPr>
        <w:t>pectoris</w:t>
      </w:r>
      <w:proofErr w:type="spellEnd"/>
      <w:r w:rsidRPr="003444C4">
        <w:rPr>
          <w:szCs w:val="22"/>
        </w:rPr>
        <w:t>.</w:t>
      </w:r>
    </w:p>
    <w:p w14:paraId="19FDC8A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807EB9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2E4C9EF" w14:textId="77777777" w:rsidR="00073450" w:rsidRPr="003444C4" w:rsidRDefault="00073450" w:rsidP="00073450">
      <w:pPr>
        <w:numPr>
          <w:ilvl w:val="0"/>
          <w:numId w:val="5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Čo potrebujete vedieť predtým, ako užijete </w:t>
      </w:r>
      <w:r>
        <w:rPr>
          <w:b/>
          <w:bCs/>
          <w:noProof/>
          <w:szCs w:val="22"/>
        </w:rPr>
        <w:t>Procodilol</w:t>
      </w:r>
    </w:p>
    <w:p w14:paraId="3E23886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434A23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 xml:space="preserve">Neužívajte </w:t>
      </w:r>
      <w:r>
        <w:rPr>
          <w:b/>
          <w:bCs/>
          <w:noProof/>
          <w:szCs w:val="22"/>
        </w:rPr>
        <w:t>Procodilol</w:t>
      </w:r>
      <w:r w:rsidRPr="003444C4">
        <w:rPr>
          <w:b/>
          <w:noProof/>
          <w:szCs w:val="22"/>
        </w:rPr>
        <w:t>:</w:t>
      </w:r>
    </w:p>
    <w:p w14:paraId="223F3CA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lastRenderedPageBreak/>
        <w:t>ak ste alergický na karvedilol, ivabradín alebo na ktorúkoľvek z ďalších zložiek tohto lieku (uvedených v časti 6) alebo na iné betablokátory,</w:t>
      </w:r>
    </w:p>
    <w:p w14:paraId="6F064FBE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závažnými problémami s pečeňou,</w:t>
      </w:r>
    </w:p>
    <w:p w14:paraId="602E2901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ak máte srdcové zlyhanie v počiatočnom štádiu, ak srdcové zlyhanie nie je stabilne kontrolované alebo ak sa v poslednej dobe zhoršilo,</w:t>
      </w:r>
    </w:p>
    <w:p w14:paraId="65E7E44D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nestabilnou anginou (ťažká forma anginy, pri ktorej sa veľmi často výskytuje bolesť na hrudníku, s námahou alebo bez námahy),</w:t>
      </w:r>
    </w:p>
    <w:p w14:paraId="0C2E4F1E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Prinzmetalovou anginou (bolesť na hrudníku, ktorá sa objavuje v pokoji a v cykloch),</w:t>
      </w:r>
    </w:p>
    <w:p w14:paraId="679DF003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poruchou srdcového rytmu,</w:t>
      </w:r>
    </w:p>
    <w:p w14:paraId="310D932F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je váš srdcový pulz príliš nízky (pod 50 úderov za minútu</w:t>
      </w:r>
      <w:r w:rsidRPr="003444C4">
        <w:rPr>
          <w:rFonts w:ascii="Times New Roman" w:hAnsi="Times New Roman"/>
          <w:sz w:val="22"/>
          <w:szCs w:val="22"/>
        </w:rPr>
        <w:t>)</w:t>
      </w:r>
      <w:r w:rsidRPr="003444C4">
        <w:rPr>
          <w:rFonts w:ascii="Times New Roman" w:hAnsi="Times New Roman"/>
          <w:noProof/>
          <w:sz w:val="22"/>
          <w:szCs w:val="22"/>
        </w:rPr>
        <w:t xml:space="preserve"> alebo ak sa cítite slabý, máte zníženú úroveň vedomia, namáhavé dýchanie, hypotenziu (nízky krvný tlak) alebo bolesť na hrudníku (v dôsledku symptomatickej alebo závažnej bradykardie),</w:t>
      </w:r>
    </w:p>
    <w:p w14:paraId="70D441B8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práve srdcový záchvat,</w:t>
      </w:r>
    </w:p>
    <w:p w14:paraId="19EA334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trpíte kardiogénnym šokom (závažný </w:t>
      </w:r>
      <w:r w:rsidRPr="003444C4">
        <w:rPr>
          <w:rFonts w:ascii="Times New Roman" w:hAnsi="Times New Roman"/>
          <w:sz w:val="22"/>
          <w:szCs w:val="20"/>
        </w:rPr>
        <w:t>srdcový stav liečený v nemocnici a spôsobený veľmi nízkym krvným tlakom</w:t>
      </w:r>
      <w:r w:rsidRPr="003444C4">
        <w:rPr>
          <w:rFonts w:ascii="Times New Roman" w:hAnsi="Times New Roman"/>
          <w:noProof/>
          <w:sz w:val="22"/>
          <w:szCs w:val="22"/>
        </w:rPr>
        <w:t>),</w:t>
      </w:r>
    </w:p>
    <w:p w14:paraId="48BDA89F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je </w:t>
      </w:r>
      <w:r w:rsidRPr="003444C4">
        <w:rPr>
          <w:rFonts w:ascii="Times New Roman" w:hAnsi="Times New Roman"/>
          <w:sz w:val="22"/>
          <w:szCs w:val="22"/>
        </w:rPr>
        <w:t xml:space="preserve">vaša srdcová frekvencia </w:t>
      </w:r>
      <w:r w:rsidRPr="003444C4">
        <w:rPr>
          <w:rFonts w:ascii="Times New Roman" w:hAnsi="Times New Roman"/>
          <w:sz w:val="22"/>
          <w:szCs w:val="20"/>
        </w:rPr>
        <w:t>navodená výlučne vašim kardiostimulátorom</w:t>
      </w:r>
      <w:r w:rsidRPr="003444C4">
        <w:rPr>
          <w:rFonts w:ascii="Times New Roman" w:hAnsi="Times New Roman"/>
          <w:noProof/>
          <w:sz w:val="22"/>
          <w:szCs w:val="22"/>
        </w:rPr>
        <w:t>,</w:t>
      </w:r>
    </w:p>
    <w:p w14:paraId="2EFAAB56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závažné ochorenie ciev (napríklad Raynaudov fenomén),</w:t>
      </w:r>
    </w:p>
    <w:p w14:paraId="618BD85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veľmi nízky krvný tlak,</w:t>
      </w:r>
    </w:p>
    <w:p w14:paraId="4CF729C4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chronickou obštrukčnou chorobou pľúc (CHOCHP) (ochorenie pľúc s príznakmi ako sipot, ťažkosti s dýchaním a chronický kašeľ),</w:t>
      </w:r>
    </w:p>
    <w:p w14:paraId="410A2BD4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sa u vás už vyskytli problémy s dýchaním, ako je astma alebo bronchospazmus (ťažkosti s dýchaním v dôsledku zúženia dýchacích ciest),</w:t>
      </w:r>
    </w:p>
    <w:p w14:paraId="3E4045DF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  <w:lang w:eastAsia="en-GB"/>
        </w:rPr>
        <w:t xml:space="preserve">ak máte </w:t>
      </w:r>
      <w:r w:rsidRPr="003444C4">
        <w:rPr>
          <w:rFonts w:ascii="Times New Roman" w:hAnsi="Times New Roman"/>
          <w:sz w:val="22"/>
          <w:szCs w:val="20"/>
        </w:rPr>
        <w:t xml:space="preserve">príliš veľa kyseliny vo vašej krvi </w:t>
      </w:r>
      <w:r w:rsidRPr="003444C4">
        <w:rPr>
          <w:rFonts w:ascii="Times New Roman" w:hAnsi="Times New Roman"/>
          <w:sz w:val="22"/>
          <w:szCs w:val="22"/>
          <w:lang w:eastAsia="en-GB"/>
        </w:rPr>
        <w:t xml:space="preserve">(metabolická </w:t>
      </w:r>
      <w:proofErr w:type="spellStart"/>
      <w:r w:rsidRPr="003444C4">
        <w:rPr>
          <w:rFonts w:ascii="Times New Roman" w:hAnsi="Times New Roman"/>
          <w:sz w:val="22"/>
          <w:szCs w:val="22"/>
          <w:lang w:eastAsia="en-GB"/>
        </w:rPr>
        <w:t>acidóza</w:t>
      </w:r>
      <w:proofErr w:type="spellEnd"/>
      <w:r w:rsidRPr="003444C4">
        <w:rPr>
          <w:rFonts w:ascii="Times New Roman" w:hAnsi="Times New Roman"/>
          <w:sz w:val="22"/>
          <w:szCs w:val="22"/>
          <w:lang w:eastAsia="en-GB"/>
        </w:rPr>
        <w:t>),</w:t>
      </w:r>
    </w:p>
    <w:p w14:paraId="42C55E6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máte vysoký krvný tlak </w:t>
      </w:r>
      <w:r w:rsidRPr="003444C4">
        <w:rPr>
          <w:rFonts w:ascii="Times New Roman" w:hAnsi="Times New Roman"/>
          <w:sz w:val="22"/>
          <w:szCs w:val="20"/>
        </w:rPr>
        <w:t>kvôli nádoru v blízkosti obličky</w:t>
      </w:r>
      <w:r w:rsidRPr="003444C4">
        <w:rPr>
          <w:rFonts w:ascii="Times New Roman" w:hAnsi="Times New Roman"/>
          <w:noProof/>
          <w:sz w:val="22"/>
          <w:szCs w:val="22"/>
        </w:rPr>
        <w:t xml:space="preserve"> (neliečený feochromocytóm),</w:t>
      </w:r>
    </w:p>
    <w:p w14:paraId="28C30F20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užívate:</w:t>
      </w:r>
    </w:p>
    <w:p w14:paraId="5E280E92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lieky na liečbu plesňových infekcií (ako sú ketokonazol, itrakonazol),</w:t>
      </w:r>
    </w:p>
    <w:p w14:paraId="41C3EFF9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 xml:space="preserve">antibiotiká používané na liečbu bakteriálnych infekcií (ako sú </w:t>
      </w:r>
      <w:proofErr w:type="spellStart"/>
      <w:r w:rsidRPr="003444C4">
        <w:rPr>
          <w:rFonts w:ascii="Times New Roman" w:hAnsi="Times New Roman"/>
          <w:sz w:val="22"/>
          <w:szCs w:val="22"/>
        </w:rPr>
        <w:t>klaritromycín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sz w:val="22"/>
          <w:szCs w:val="22"/>
        </w:rPr>
        <w:t>erytromycín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podávaný perorálne (cez ústa), </w:t>
      </w:r>
      <w:proofErr w:type="spellStart"/>
      <w:r w:rsidRPr="003444C4">
        <w:rPr>
          <w:rFonts w:ascii="Times New Roman" w:hAnsi="Times New Roman"/>
          <w:sz w:val="22"/>
          <w:szCs w:val="22"/>
        </w:rPr>
        <w:t>josamycín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3444C4">
        <w:rPr>
          <w:rFonts w:ascii="Times New Roman" w:hAnsi="Times New Roman"/>
          <w:sz w:val="22"/>
          <w:szCs w:val="22"/>
        </w:rPr>
        <w:t>telitromycín</w:t>
      </w:r>
      <w:proofErr w:type="spellEnd"/>
      <w:r w:rsidRPr="003444C4">
        <w:rPr>
          <w:rFonts w:ascii="Times New Roman" w:hAnsi="Times New Roman"/>
          <w:sz w:val="22"/>
          <w:szCs w:val="22"/>
        </w:rPr>
        <w:t>),</w:t>
      </w:r>
    </w:p>
    <w:p w14:paraId="14DA03BE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 xml:space="preserve">lieky nazývané inhibítory </w:t>
      </w:r>
      <w:proofErr w:type="spellStart"/>
      <w:r w:rsidRPr="003444C4">
        <w:rPr>
          <w:rFonts w:ascii="Times New Roman" w:hAnsi="Times New Roman"/>
          <w:sz w:val="22"/>
          <w:szCs w:val="22"/>
        </w:rPr>
        <w:t>proteázy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používané na liečbu HIV (ako sú </w:t>
      </w:r>
      <w:proofErr w:type="spellStart"/>
      <w:r w:rsidRPr="003444C4">
        <w:rPr>
          <w:rFonts w:ascii="Times New Roman" w:hAnsi="Times New Roman"/>
          <w:sz w:val="22"/>
          <w:szCs w:val="22"/>
        </w:rPr>
        <w:t>nelfinavir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sz w:val="22"/>
          <w:szCs w:val="22"/>
        </w:rPr>
        <w:t>ritonavir</w:t>
      </w:r>
      <w:proofErr w:type="spellEnd"/>
      <w:r w:rsidRPr="003444C4">
        <w:rPr>
          <w:rFonts w:ascii="Times New Roman" w:hAnsi="Times New Roman"/>
          <w:sz w:val="22"/>
          <w:szCs w:val="22"/>
        </w:rPr>
        <w:t>),</w:t>
      </w:r>
    </w:p>
    <w:p w14:paraId="0ACE532A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nefazodón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(liek na liečbu depresie),</w:t>
      </w:r>
    </w:p>
    <w:p w14:paraId="28591C25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diltiazem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3444C4">
        <w:rPr>
          <w:rFonts w:ascii="Times New Roman" w:hAnsi="Times New Roman"/>
          <w:sz w:val="22"/>
          <w:szCs w:val="22"/>
        </w:rPr>
        <w:t>verapamil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: lieky používané na liečbu vysokého krvného tlaku alebo </w:t>
      </w:r>
      <w:proofErr w:type="spellStart"/>
      <w:r w:rsidRPr="003444C4">
        <w:rPr>
          <w:rFonts w:ascii="Times New Roman" w:hAnsi="Times New Roman"/>
          <w:sz w:val="22"/>
          <w:szCs w:val="22"/>
        </w:rPr>
        <w:t>anginy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sz w:val="22"/>
          <w:szCs w:val="22"/>
        </w:rPr>
        <w:t>pectoris</w:t>
      </w:r>
      <w:proofErr w:type="spellEnd"/>
      <w:r w:rsidRPr="003444C4">
        <w:rPr>
          <w:rFonts w:ascii="Times New Roman" w:hAnsi="Times New Roman"/>
          <w:sz w:val="22"/>
          <w:szCs w:val="22"/>
        </w:rPr>
        <w:t>,</w:t>
      </w:r>
    </w:p>
    <w:p w14:paraId="7D997F85" w14:textId="77777777" w:rsidR="00073450" w:rsidRPr="003444C4" w:rsidRDefault="00073450" w:rsidP="00073450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ak ste žena </w:t>
      </w:r>
      <w:r w:rsidRPr="003444C4">
        <w:t xml:space="preserve">v reprodukčnom veku (môžete otehotnieť) </w:t>
      </w:r>
      <w:r w:rsidRPr="003444C4">
        <w:rPr>
          <w:noProof/>
          <w:szCs w:val="22"/>
        </w:rPr>
        <w:t>a nepoužívate účinnú antikoncepciu,</w:t>
      </w:r>
    </w:p>
    <w:p w14:paraId="04BE077B" w14:textId="77777777" w:rsidR="00073450" w:rsidRPr="003444C4" w:rsidRDefault="00073450" w:rsidP="00073450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szCs w:val="22"/>
        </w:rPr>
        <w:t xml:space="preserve">ak ste tehotná alebo </w:t>
      </w:r>
      <w:r w:rsidRPr="003444C4">
        <w:t>sa pokúšate otehotnieť</w:t>
      </w:r>
      <w:r w:rsidRPr="003444C4">
        <w:rPr>
          <w:szCs w:val="22"/>
        </w:rPr>
        <w:t>,</w:t>
      </w:r>
    </w:p>
    <w:p w14:paraId="0931BE66" w14:textId="77777777" w:rsidR="00073450" w:rsidRPr="003444C4" w:rsidRDefault="00073450" w:rsidP="00073450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szCs w:val="22"/>
        </w:rPr>
        <w:t>ak dojčíte.</w:t>
      </w:r>
    </w:p>
    <w:p w14:paraId="5461F1D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4C86E9E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Upozornenia a opatrenia</w:t>
      </w:r>
    </w:p>
    <w:p w14:paraId="6EC8B40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Predtým, ako začnete užívať </w:t>
      </w:r>
      <w:r>
        <w:rPr>
          <w:noProof/>
          <w:szCs w:val="22"/>
        </w:rPr>
        <w:t>Procodilol</w:t>
      </w:r>
      <w:r w:rsidRPr="003444C4">
        <w:rPr>
          <w:noProof/>
          <w:szCs w:val="22"/>
        </w:rPr>
        <w:t>, obráťte sa na svojho lekára alebo lekárnika.</w:t>
      </w:r>
    </w:p>
    <w:p w14:paraId="24AFAB0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2417C8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Ak ste mali alebo máte niektorý z nasledujúcich stavov, informujte svojho lekára:</w:t>
      </w:r>
    </w:p>
    <w:p w14:paraId="2552C4A6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szCs w:val="22"/>
        </w:rPr>
      </w:pPr>
      <w:r w:rsidRPr="003444C4">
        <w:rPr>
          <w:color w:val="000000"/>
          <w:szCs w:val="22"/>
        </w:rPr>
        <w:t xml:space="preserve">ak trpíte poruchami srdcového rytmu (ako sú nepravidelný srdcový pulz, búšenie srdca, zvýšenie bolesti na hrudníku), </w:t>
      </w:r>
      <w:r w:rsidRPr="003444C4">
        <w:t>pretrvávajúcou</w:t>
      </w:r>
      <w:r w:rsidRPr="003444C4">
        <w:rPr>
          <w:color w:val="000000"/>
          <w:szCs w:val="22"/>
        </w:rPr>
        <w:t xml:space="preserve"> </w:t>
      </w:r>
      <w:proofErr w:type="spellStart"/>
      <w:r w:rsidRPr="003444C4">
        <w:rPr>
          <w:color w:val="000000"/>
          <w:szCs w:val="22"/>
        </w:rPr>
        <w:t>fibriláciou</w:t>
      </w:r>
      <w:proofErr w:type="spellEnd"/>
      <w:r w:rsidRPr="003444C4">
        <w:rPr>
          <w:color w:val="000000"/>
          <w:szCs w:val="22"/>
        </w:rPr>
        <w:t xml:space="preserve"> predsiení (typ nepravidelného srdcového pulzu) alebo abnormalitou na elektrokardiograme (EKG), ktorá sa nazýva “syndróm dlhého intervalu QT”,</w:t>
      </w:r>
    </w:p>
    <w:p w14:paraId="734ECEF9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trpíte závažným srdcovým zlyhaním alebo srdcovým zlyhaním s abnormalitou na EKG, ktorá sa nazýva “blokáda </w:t>
      </w:r>
      <w:proofErr w:type="spellStart"/>
      <w:r w:rsidRPr="003444C4">
        <w:t>Tawarovho</w:t>
      </w:r>
      <w:proofErr w:type="spellEnd"/>
      <w:r w:rsidRPr="003444C4">
        <w:rPr>
          <w:color w:val="000000"/>
          <w:szCs w:val="22"/>
        </w:rPr>
        <w:t xml:space="preserve"> ramienka”,</w:t>
      </w:r>
    </w:p>
    <w:p w14:paraId="31671FEB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trpíte srdcovým zlyhaním, ktoré znemožňuje uskutočňovať akúkoľvek fyzickú aktivitu bez ťažkostí (príznaky sa môžu vyskytovať aj v pokoji a fyzická záťaž zvyšuje </w:t>
      </w:r>
      <w:proofErr w:type="spellStart"/>
      <w:r w:rsidRPr="003444C4">
        <w:rPr>
          <w:color w:val="000000"/>
          <w:szCs w:val="22"/>
        </w:rPr>
        <w:t>dyskomfort</w:t>
      </w:r>
      <w:proofErr w:type="spellEnd"/>
      <w:r w:rsidRPr="003444C4">
        <w:rPr>
          <w:color w:val="000000"/>
          <w:szCs w:val="22"/>
        </w:rPr>
        <w:t>),</w:t>
      </w:r>
    </w:p>
    <w:p w14:paraId="5C403EC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rPr>
          <w:color w:val="000000"/>
        </w:rPr>
      </w:pPr>
      <w:r w:rsidRPr="003444C4">
        <w:rPr>
          <w:color w:val="000000"/>
        </w:rPr>
        <w:t xml:space="preserve">ak trpíte príznakmi predsieňovej </w:t>
      </w:r>
      <w:proofErr w:type="spellStart"/>
      <w:r w:rsidRPr="003444C4">
        <w:rPr>
          <w:color w:val="000000"/>
        </w:rPr>
        <w:t>fibrilácie</w:t>
      </w:r>
      <w:proofErr w:type="spellEnd"/>
      <w:r w:rsidRPr="003444C4">
        <w:rPr>
          <w:color w:val="000000"/>
        </w:rPr>
        <w:t xml:space="preserve"> (pulzová frekvencia v pokoji nezvyčajne vysoká (nad 110 úderov za minútu) alebo nepravidelná, bez akejkoľvek zjavnej príčiny, čo spôsobuje problémy s meraním),</w:t>
      </w:r>
    </w:p>
    <w:p w14:paraId="27B5524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rPr>
          <w:color w:val="000000"/>
        </w:rPr>
      </w:pPr>
      <w:r w:rsidRPr="003444C4">
        <w:rPr>
          <w:color w:val="000000"/>
        </w:rPr>
        <w:t>ak trpíte nekontrolovaným krvným tlakom, najmä po zmene liečby vysokého krvného tlaku,</w:t>
      </w:r>
    </w:p>
    <w:p w14:paraId="72223C8A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trpíte dlhodobým srdcovým zlyhaním spolu s: nízkym krvným tlakom (&lt; 100 </w:t>
      </w:r>
      <w:proofErr w:type="spellStart"/>
      <w:r w:rsidRPr="003444C4">
        <w:rPr>
          <w:color w:val="000000"/>
          <w:szCs w:val="22"/>
        </w:rPr>
        <w:t>mmHg</w:t>
      </w:r>
      <w:proofErr w:type="spellEnd"/>
      <w:r w:rsidRPr="003444C4">
        <w:rPr>
          <w:color w:val="000000"/>
          <w:szCs w:val="22"/>
        </w:rPr>
        <w:t>), alebo srdcovým ochorením spôsobeným zníženým prietokom krvi cievami srdcového svalu, alebo poškodením veľkých a/alebo malých ciev, alebo problémami s obličkami,</w:t>
      </w:r>
    </w:p>
    <w:p w14:paraId="267976AA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szCs w:val="22"/>
        </w:rPr>
        <w:lastRenderedPageBreak/>
        <w:t>ak máte príznaky ako sú únava, závrat alebo namáhavé dýchanie (to by mohlo znamenať, že vaša srdcová frekvencia sa príliš spomaľuje, napríklad pod 50 úderov za minútu),</w:t>
      </w:r>
    </w:p>
    <w:p w14:paraId="1CCA2D6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podstúpiť </w:t>
      </w:r>
      <w:proofErr w:type="spellStart"/>
      <w:r w:rsidRPr="003444C4">
        <w:rPr>
          <w:color w:val="000000"/>
          <w:szCs w:val="22"/>
        </w:rPr>
        <w:t>kardioverziu</w:t>
      </w:r>
      <w:proofErr w:type="spellEnd"/>
      <w:r w:rsidRPr="003444C4">
        <w:rPr>
          <w:color w:val="000000"/>
          <w:szCs w:val="22"/>
        </w:rPr>
        <w:t xml:space="preserve"> (</w:t>
      </w:r>
      <w:r w:rsidRPr="003444C4">
        <w:t>lekársky</w:t>
      </w:r>
      <w:r w:rsidRPr="003444C4">
        <w:rPr>
          <w:color w:val="000000"/>
          <w:szCs w:val="22"/>
        </w:rPr>
        <w:t xml:space="preserve"> zákrok, ktorý </w:t>
      </w:r>
      <w:r w:rsidRPr="003444C4">
        <w:t>môže vrátiť rýchly alebo nepravidelný srdcový pulz na normálny rytmus</w:t>
      </w:r>
      <w:r w:rsidRPr="003444C4">
        <w:rPr>
          <w:color w:val="000000"/>
          <w:szCs w:val="22"/>
        </w:rPr>
        <w:t>),</w:t>
      </w:r>
    </w:p>
    <w:p w14:paraId="133C9380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nedávno prekonali </w:t>
      </w:r>
      <w:r w:rsidRPr="003444C4">
        <w:t>mŕtvicu (cievnu mozgovú príhodu)</w:t>
      </w:r>
      <w:r w:rsidRPr="003444C4">
        <w:rPr>
          <w:color w:val="000000"/>
          <w:szCs w:val="22"/>
        </w:rPr>
        <w:t>,</w:t>
      </w:r>
    </w:p>
    <w:p w14:paraId="15F34921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nízky krvný tlak,</w:t>
      </w:r>
    </w:p>
    <w:p w14:paraId="3149303C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krvný tlak, ktorý náhle a opakovane kolíše, </w:t>
      </w:r>
    </w:p>
    <w:p w14:paraId="5FCC3EF1" w14:textId="1454F6AE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vysoký krvný tlak spôsobený inými</w:t>
      </w:r>
      <w:r w:rsidR="00363311">
        <w:rPr>
          <w:color w:val="000000"/>
          <w:szCs w:val="22"/>
        </w:rPr>
        <w:t xml:space="preserve"> </w:t>
      </w:r>
      <w:r w:rsidR="006C68E0">
        <w:rPr>
          <w:color w:val="000000"/>
          <w:szCs w:val="22"/>
        </w:rPr>
        <w:t>ochoreniami</w:t>
      </w:r>
      <w:r w:rsidRPr="003444C4">
        <w:rPr>
          <w:color w:val="000000"/>
          <w:szCs w:val="22"/>
        </w:rPr>
        <w:t>,</w:t>
      </w:r>
    </w:p>
    <w:p w14:paraId="399798E4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vám pri vstávaní prudko klesne krvný tlak,</w:t>
      </w:r>
    </w:p>
    <w:p w14:paraId="07D1278B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zápal srdcového svalu, zúženie srdcových chlopní ovplyvňujúce krvný prietok, </w:t>
      </w:r>
      <w:r w:rsidRPr="003444C4">
        <w:rPr>
          <w:szCs w:val="22"/>
          <w:lang w:eastAsia="de-DE"/>
        </w:rPr>
        <w:t>konečné štádium ochorenia</w:t>
      </w:r>
      <w:r w:rsidRPr="003444C4">
        <w:rPr>
          <w:bCs/>
          <w:szCs w:val="22"/>
          <w:lang w:eastAsia="de-DE"/>
        </w:rPr>
        <w:t xml:space="preserve"> periférnych ciev</w:t>
      </w:r>
      <w:r w:rsidRPr="003444C4">
        <w:rPr>
          <w:color w:val="000000"/>
          <w:szCs w:val="22"/>
        </w:rPr>
        <w:t xml:space="preserve">, pri ktorom zúžené tepny znižujú tok krvi do končatín, </w:t>
      </w:r>
    </w:p>
    <w:p w14:paraId="7DE6A242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už užívate </w:t>
      </w:r>
      <w:proofErr w:type="spellStart"/>
      <w:r w:rsidRPr="003444C4">
        <w:rPr>
          <w:color w:val="000000"/>
          <w:szCs w:val="22"/>
        </w:rPr>
        <w:t>antagonisty</w:t>
      </w:r>
      <w:proofErr w:type="spellEnd"/>
      <w:r w:rsidRPr="003444C4">
        <w:rPr>
          <w:color w:val="000000"/>
          <w:szCs w:val="22"/>
        </w:rPr>
        <w:t xml:space="preserve"> alfa-1-receptorov alebo </w:t>
      </w:r>
      <w:proofErr w:type="spellStart"/>
      <w:r w:rsidRPr="003444C4">
        <w:rPr>
          <w:color w:val="000000"/>
          <w:szCs w:val="22"/>
        </w:rPr>
        <w:t>agonisty</w:t>
      </w:r>
      <w:proofErr w:type="spellEnd"/>
      <w:r w:rsidRPr="003444C4">
        <w:rPr>
          <w:color w:val="000000"/>
          <w:szCs w:val="22"/>
        </w:rPr>
        <w:t xml:space="preserve"> alfa-2-receptorov,</w:t>
      </w:r>
    </w:p>
    <w:p w14:paraId="13EBC8F9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trpíte chronickým ochorením očnej sietnice alebo ak sa váš zrak zhoršuje,</w:t>
      </w:r>
    </w:p>
    <w:p w14:paraId="5789A9D5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cukrovku,</w:t>
      </w:r>
    </w:p>
    <w:p w14:paraId="5745451E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problémy s krvným obehom, ako je </w:t>
      </w:r>
      <w:proofErr w:type="spellStart"/>
      <w:r w:rsidRPr="003444C4">
        <w:rPr>
          <w:color w:val="000000"/>
          <w:szCs w:val="22"/>
        </w:rPr>
        <w:t>Raynaudov</w:t>
      </w:r>
      <w:proofErr w:type="spellEnd"/>
      <w:r w:rsidRPr="003444C4">
        <w:rPr>
          <w:color w:val="000000"/>
          <w:szCs w:val="22"/>
        </w:rPr>
        <w:t xml:space="preserve"> syndróm (obvykle postihuje prsty) alebo periférne cievne ochorenie spôsobujúce studené ruky a chodidlá alebo tŕpnutie,</w:t>
      </w:r>
    </w:p>
    <w:p w14:paraId="1779699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podstúpiť operáciu, ktorá vyžaduje celkovú anestéziu (narkózu),</w:t>
      </w:r>
    </w:p>
    <w:p w14:paraId="27D48998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zvýšenú činnosť štítnej žľazy (príznakmi sú triaška, rýchla srdcová frekvencia, potenie alebo zníženie telesnej hmotnosti),</w:t>
      </w:r>
    </w:p>
    <w:p w14:paraId="1FAF477D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nosíte kontaktné šošovky,</w:t>
      </w:r>
    </w:p>
    <w:p w14:paraId="225653E3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mali </w:t>
      </w:r>
      <w:r w:rsidRPr="003444C4">
        <w:t>reakcie z precitlivenosti</w:t>
      </w:r>
      <w:r w:rsidRPr="003444C4">
        <w:rPr>
          <w:color w:val="000000"/>
          <w:szCs w:val="22"/>
        </w:rPr>
        <w:t xml:space="preserve"> alebo podstupujete </w:t>
      </w:r>
      <w:proofErr w:type="spellStart"/>
      <w:r w:rsidRPr="003444C4">
        <w:rPr>
          <w:color w:val="000000"/>
          <w:szCs w:val="22"/>
        </w:rPr>
        <w:t>desenzibilizačnú</w:t>
      </w:r>
      <w:proofErr w:type="spellEnd"/>
      <w:r w:rsidRPr="003444C4">
        <w:rPr>
          <w:color w:val="000000"/>
          <w:szCs w:val="22"/>
        </w:rPr>
        <w:t xml:space="preserve"> liečbu,</w:t>
      </w:r>
    </w:p>
    <w:p w14:paraId="64DCFE42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psoriázu (závažné kožné vyrážky),</w:t>
      </w:r>
    </w:p>
    <w:p w14:paraId="0D131F2B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Pr="003444C4">
        <w:t xml:space="preserve">máte </w:t>
      </w:r>
      <w:r w:rsidRPr="003444C4">
        <w:rPr>
          <w:color w:val="000000"/>
          <w:szCs w:val="22"/>
        </w:rPr>
        <w:t>alebo ak je podozrenie</w:t>
      </w:r>
      <w:r w:rsidRPr="003444C4">
        <w:t>, že máte nádor na nadobličkách</w:t>
      </w:r>
      <w:r w:rsidRPr="003444C4">
        <w:rPr>
          <w:color w:val="000000"/>
          <w:szCs w:val="22"/>
        </w:rPr>
        <w:t xml:space="preserve"> (</w:t>
      </w:r>
      <w:proofErr w:type="spellStart"/>
      <w:r w:rsidRPr="003444C4">
        <w:rPr>
          <w:color w:val="000000"/>
          <w:szCs w:val="22"/>
        </w:rPr>
        <w:t>feochromocytóm</w:t>
      </w:r>
      <w:proofErr w:type="spellEnd"/>
      <w:r w:rsidRPr="003444C4">
        <w:rPr>
          <w:color w:val="000000"/>
          <w:szCs w:val="22"/>
        </w:rPr>
        <w:t>).</w:t>
      </w:r>
    </w:p>
    <w:p w14:paraId="319F6B65" w14:textId="77777777" w:rsidR="00073450" w:rsidRPr="003444C4" w:rsidRDefault="00073450" w:rsidP="00073450">
      <w:pPr>
        <w:tabs>
          <w:tab w:val="clear" w:pos="567"/>
        </w:tabs>
        <w:spacing w:line="240" w:lineRule="auto"/>
        <w:contextualSpacing/>
        <w:rPr>
          <w:noProof/>
          <w:szCs w:val="22"/>
        </w:rPr>
      </w:pPr>
    </w:p>
    <w:p w14:paraId="4BE7D310" w14:textId="77777777" w:rsidR="00073450" w:rsidRPr="003444C4" w:rsidRDefault="00073450" w:rsidP="00073450">
      <w:pPr>
        <w:tabs>
          <w:tab w:val="clear" w:pos="567"/>
        </w:tabs>
        <w:spacing w:line="240" w:lineRule="auto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Pr="003444C4">
        <w:t>sa vás týka ktorákoľvek vyššie uvedená situácia</w:t>
      </w:r>
      <w:r w:rsidRPr="003444C4">
        <w:rPr>
          <w:color w:val="000000"/>
          <w:szCs w:val="22"/>
        </w:rPr>
        <w:t xml:space="preserve">, </w:t>
      </w:r>
      <w:r w:rsidRPr="003444C4">
        <w:rPr>
          <w:szCs w:val="22"/>
        </w:rPr>
        <w:t xml:space="preserve">povedzte to ihneď </w:t>
      </w:r>
      <w:r w:rsidRPr="003444C4">
        <w:t>svojmu lekárovi</w:t>
      </w:r>
      <w:r w:rsidRPr="003444C4">
        <w:rPr>
          <w:color w:val="000000"/>
          <w:szCs w:val="22"/>
        </w:rPr>
        <w:t xml:space="preserve"> pred alebo počas užívania </w:t>
      </w:r>
      <w:proofErr w:type="spellStart"/>
      <w:r>
        <w:rPr>
          <w:color w:val="000000"/>
          <w:szCs w:val="22"/>
        </w:rPr>
        <w:t>Procodilolu</w:t>
      </w:r>
      <w:proofErr w:type="spellEnd"/>
      <w:r w:rsidRPr="003444C4">
        <w:rPr>
          <w:color w:val="000000"/>
          <w:szCs w:val="22"/>
        </w:rPr>
        <w:t>.</w:t>
      </w:r>
    </w:p>
    <w:p w14:paraId="1798F0B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156950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444C4">
        <w:t>Neprestaňte náhle užívať</w:t>
      </w:r>
      <w:r w:rsidRPr="003444C4">
        <w:rPr>
          <w:szCs w:val="22"/>
        </w:rPr>
        <w:t xml:space="preserve"> </w:t>
      </w:r>
      <w:proofErr w:type="spellStart"/>
      <w:r>
        <w:rPr>
          <w:szCs w:val="22"/>
        </w:rPr>
        <w:t>Procodilol</w:t>
      </w:r>
      <w:proofErr w:type="spellEnd"/>
      <w:r w:rsidRPr="003444C4">
        <w:rPr>
          <w:szCs w:val="22"/>
        </w:rPr>
        <w:t>, pretože to môže spôsobiť závažné zmeny v rytme alebo frekvencii srdca a zvýšiť riziko srdcového záchvatu.</w:t>
      </w:r>
    </w:p>
    <w:p w14:paraId="519F5E5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9F3300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Deti a dospievajúci</w:t>
      </w:r>
    </w:p>
    <w:p w14:paraId="3186897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szCs w:val="22"/>
        </w:rPr>
        <w:t xml:space="preserve"> nie je určený na použitie u detí a dospievajúcich mladších ako 18 rokov.</w:t>
      </w:r>
    </w:p>
    <w:p w14:paraId="1155271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14:paraId="0AC8D34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 xml:space="preserve">Iné lieky a </w:t>
      </w:r>
      <w:r>
        <w:rPr>
          <w:b/>
          <w:noProof/>
          <w:szCs w:val="22"/>
        </w:rPr>
        <w:t>Procodilol</w:t>
      </w:r>
    </w:p>
    <w:p w14:paraId="555D25C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teraz užívate alebo ste v poslednom čase užívali, či práve budete užívať ďalšie lieky, povedzte to svojmu lekárovi alebo lekárnikovi.</w:t>
      </w:r>
    </w:p>
    <w:p w14:paraId="7180045C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73423E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Liečba </w:t>
      </w:r>
      <w:proofErr w:type="spellStart"/>
      <w:r>
        <w:rPr>
          <w:color w:val="000000"/>
          <w:szCs w:val="22"/>
        </w:rPr>
        <w:t>Procodilolom</w:t>
      </w:r>
      <w:proofErr w:type="spellEnd"/>
      <w:r w:rsidRPr="003444C4">
        <w:rPr>
          <w:color w:val="000000"/>
          <w:szCs w:val="22"/>
        </w:rPr>
        <w:t xml:space="preserve"> môže byť ovplyvnená ďalšími liekmi.</w:t>
      </w:r>
      <w:r w:rsidRPr="003444C4">
        <w:rPr>
          <w:noProof/>
          <w:szCs w:val="22"/>
        </w:rPr>
        <w:t xml:space="preserve"> Určite vášmu lekárovi povedzte, ak užívate akýkoľvek z nasledujúcich liekov, pretože sa môže vyžadovať osobitná opatrnosť:</w:t>
      </w:r>
    </w:p>
    <w:p w14:paraId="06530129" w14:textId="77777777" w:rsidR="00073450" w:rsidRPr="003444C4" w:rsidRDefault="00073450" w:rsidP="00073450">
      <w:pPr>
        <w:pStyle w:val="Odsekzoznamu"/>
        <w:numPr>
          <w:ilvl w:val="0"/>
          <w:numId w:val="19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flukonazol (používaný na liečbu plesňových infekcií),</w:t>
      </w:r>
    </w:p>
    <w:p w14:paraId="39602F01" w14:textId="77777777" w:rsidR="00073450" w:rsidRPr="003444C4" w:rsidRDefault="00073450" w:rsidP="00073450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 w:rsidRPr="003444C4">
        <w:rPr>
          <w:szCs w:val="22"/>
        </w:rPr>
        <w:t>rifampicín</w:t>
      </w:r>
      <w:proofErr w:type="spellEnd"/>
      <w:r w:rsidRPr="003444C4">
        <w:rPr>
          <w:szCs w:val="22"/>
        </w:rPr>
        <w:t xml:space="preserve"> (používaný na liečbu infekcií),</w:t>
      </w:r>
    </w:p>
    <w:p w14:paraId="39F7FA2D" w14:textId="77777777" w:rsidR="00073450" w:rsidRPr="003444C4" w:rsidRDefault="00073450" w:rsidP="00073450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iCs/>
          <w:szCs w:val="22"/>
        </w:rPr>
        <w:t>lieky predlžujúce interval QT na liečbu porúch srdcového rytmu alebo iných stavov:</w:t>
      </w:r>
    </w:p>
    <w:p w14:paraId="79456EC1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iCs/>
          <w:sz w:val="22"/>
          <w:szCs w:val="22"/>
        </w:rPr>
      </w:pPr>
      <w:proofErr w:type="spellStart"/>
      <w:r w:rsidRPr="003444C4">
        <w:rPr>
          <w:rFonts w:ascii="Times New Roman" w:hAnsi="Times New Roman"/>
          <w:iCs/>
          <w:sz w:val="22"/>
          <w:szCs w:val="22"/>
        </w:rPr>
        <w:t>chinidín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iCs/>
          <w:sz w:val="22"/>
          <w:szCs w:val="22"/>
        </w:rPr>
        <w:t>dizo</w:t>
      </w:r>
      <w:r w:rsidRPr="003444C4">
        <w:rPr>
          <w:rFonts w:ascii="Times New Roman" w:hAnsi="Times New Roman"/>
          <w:iCs/>
          <w:noProof/>
          <w:sz w:val="22"/>
          <w:szCs w:val="22"/>
        </w:rPr>
        <w:t>p</w:t>
      </w:r>
      <w:r w:rsidRPr="003444C4">
        <w:rPr>
          <w:rFonts w:ascii="Times New Roman" w:hAnsi="Times New Roman"/>
          <w:iCs/>
          <w:sz w:val="22"/>
          <w:szCs w:val="22"/>
        </w:rPr>
        <w:t>yramid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sz w:val="22"/>
          <w:szCs w:val="22"/>
        </w:rPr>
        <w:t>sotalol</w:t>
      </w:r>
      <w:proofErr w:type="spellEnd"/>
      <w:r w:rsidRPr="003444C4">
        <w:rPr>
          <w:rFonts w:ascii="Times New Roman" w:hAnsi="Times New Roman"/>
          <w:sz w:val="22"/>
          <w:szCs w:val="22"/>
        </w:rPr>
        <w:t>,</w:t>
      </w:r>
      <w:r w:rsidRPr="003444C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iCs/>
          <w:sz w:val="22"/>
          <w:szCs w:val="22"/>
        </w:rPr>
        <w:t>ibutilid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3444C4">
        <w:rPr>
          <w:rFonts w:ascii="Times New Roman" w:hAnsi="Times New Roman"/>
          <w:iCs/>
          <w:sz w:val="22"/>
          <w:szCs w:val="22"/>
        </w:rPr>
        <w:t>amiodarón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 (používané na liečbu problémov so srdcovým rytmom),</w:t>
      </w:r>
    </w:p>
    <w:p w14:paraId="77B6DD38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iCs/>
          <w:sz w:val="22"/>
          <w:szCs w:val="22"/>
        </w:rPr>
        <w:t>bepridil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 xml:space="preserve"> (používaný na liečbu bolesti na hrudníku súvisiacej s </w:t>
      </w:r>
      <w:proofErr w:type="spellStart"/>
      <w:r w:rsidRPr="003444C4">
        <w:rPr>
          <w:rFonts w:ascii="Times New Roman" w:hAnsi="Times New Roman"/>
          <w:iCs/>
          <w:sz w:val="22"/>
          <w:szCs w:val="22"/>
        </w:rPr>
        <w:t>anginou</w:t>
      </w:r>
      <w:proofErr w:type="spellEnd"/>
      <w:r w:rsidRPr="003444C4">
        <w:rPr>
          <w:rFonts w:ascii="Times New Roman" w:hAnsi="Times New Roman"/>
          <w:iCs/>
          <w:sz w:val="22"/>
          <w:szCs w:val="22"/>
        </w:rPr>
        <w:t>),</w:t>
      </w:r>
    </w:p>
    <w:p w14:paraId="3D5197F8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pimozid</w:t>
      </w:r>
      <w:proofErr w:type="spellEnd"/>
      <w:r w:rsidRPr="003444C4">
        <w:rPr>
          <w:rFonts w:ascii="Times New Roman" w:hAnsi="Times New Roman"/>
          <w:sz w:val="22"/>
          <w:szCs w:val="22"/>
        </w:rPr>
        <w:t>,</w:t>
      </w:r>
      <w:r w:rsidRPr="003444C4">
        <w:rPr>
          <w:rFonts w:ascii="Times New Roman" w:hAnsi="Times New Roman"/>
          <w:noProof/>
          <w:sz w:val="22"/>
          <w:szCs w:val="22"/>
        </w:rPr>
        <w:t xml:space="preserve"> ziprasidón, </w:t>
      </w:r>
      <w:proofErr w:type="spellStart"/>
      <w:r w:rsidRPr="003444C4">
        <w:rPr>
          <w:rFonts w:ascii="Times New Roman" w:hAnsi="Times New Roman"/>
          <w:sz w:val="22"/>
          <w:szCs w:val="22"/>
        </w:rPr>
        <w:t>sertindol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(používané na liečbu úzkosti, schizofrénie alebo iných psychóz),</w:t>
      </w:r>
    </w:p>
    <w:p w14:paraId="7E3FCAD9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meflochín</w:t>
      </w:r>
      <w:proofErr w:type="spellEnd"/>
      <w:r w:rsidRPr="003444C4">
        <w:rPr>
          <w:rFonts w:ascii="Times New Roman" w:hAnsi="Times New Roman"/>
          <w:noProof/>
          <w:sz w:val="22"/>
          <w:szCs w:val="22"/>
        </w:rPr>
        <w:t xml:space="preserve"> a </w:t>
      </w:r>
      <w:proofErr w:type="spellStart"/>
      <w:r w:rsidRPr="003444C4">
        <w:rPr>
          <w:rFonts w:ascii="Times New Roman" w:hAnsi="Times New Roman"/>
          <w:sz w:val="22"/>
          <w:szCs w:val="22"/>
        </w:rPr>
        <w:t>halofantrín</w:t>
      </w:r>
      <w:proofErr w:type="spellEnd"/>
      <w:r w:rsidRPr="003444C4">
        <w:rPr>
          <w:rFonts w:ascii="Times New Roman" w:hAnsi="Times New Roman"/>
          <w:noProof/>
          <w:sz w:val="22"/>
          <w:szCs w:val="22"/>
        </w:rPr>
        <w:t xml:space="preserve"> (používané na liečbu malárie),</w:t>
      </w:r>
    </w:p>
    <w:p w14:paraId="7055EB27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erytromycín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podávaný do žily (antibiotikum),</w:t>
      </w:r>
    </w:p>
    <w:p w14:paraId="2B2B2EFB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pentamidín</w:t>
      </w:r>
      <w:proofErr w:type="spellEnd"/>
      <w:r w:rsidRPr="003444C4">
        <w:rPr>
          <w:rFonts w:ascii="Times New Roman" w:hAnsi="Times New Roman"/>
          <w:noProof/>
          <w:sz w:val="22"/>
          <w:szCs w:val="22"/>
        </w:rPr>
        <w:t xml:space="preserve"> (používaný na liečbu parazitárnej infekcie),</w:t>
      </w:r>
    </w:p>
    <w:p w14:paraId="32B617BE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proofErr w:type="spellStart"/>
      <w:r w:rsidRPr="003444C4">
        <w:rPr>
          <w:rFonts w:ascii="Times New Roman" w:hAnsi="Times New Roman"/>
          <w:sz w:val="22"/>
          <w:szCs w:val="22"/>
        </w:rPr>
        <w:t>cisaprid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(používaný na liečbu tráviacich ťažkostí).</w:t>
      </w:r>
    </w:p>
    <w:p w14:paraId="0EB9B595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klonidín (používaný na liečbu vysokého krvného tlaku),</w:t>
      </w:r>
    </w:p>
    <w:p w14:paraId="0577DBA4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dihydropyridíny (používané na liečbu vysokého krvného tlaku, bolesti na hrudníku súvisiacej s anginou alebo Raynaudovým fenoménom),</w:t>
      </w:r>
    </w:p>
    <w:p w14:paraId="6231D321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lastRenderedPageBreak/>
        <w:t>niektoré typy diuretík, ktoré môžu spôsobiť zníženie hladiny draslíka v krvi, ako sú furosemid, hydrochlorotiazid, indapamid (často používané na liečbu vysokého krvného tlaku, opuchu a srdcového zlyhania),</w:t>
      </w:r>
    </w:p>
    <w:p w14:paraId="2C7D8DCE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iné lieky používané na liečbu vysokého krvného tlaku,</w:t>
      </w:r>
    </w:p>
    <w:p w14:paraId="67B5D221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nitráty (používané na liečbu bolesti na hrudníku súvisiacej s anginou),</w:t>
      </w:r>
    </w:p>
    <w:p w14:paraId="454B21F7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sympatomimetiká (napríklad lieky na zvyšovanie krvného tlaku alebo srdcovej frekvencie alebo na rozšírenie priedušnice, ako je adrenalín používaný na liečbu závažných alergických reakcií a beta-2-agonisty používané na liečbu astmy),</w:t>
      </w:r>
    </w:p>
    <w:p w14:paraId="6E62E2BC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intravenózne antiarytmiká triedy IA a IC (používané na liečbu problémov srdcového rytmu),</w:t>
      </w:r>
    </w:p>
    <w:p w14:paraId="62A1369D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szCs w:val="22"/>
        </w:rPr>
        <w:t>barbituráty (používané na liečbu epilepsie alebo ťažkostí so spánkom),</w:t>
      </w:r>
    </w:p>
    <w:p w14:paraId="5DB909AA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fenytoín (používaný na liečbu epilepsie),</w:t>
      </w:r>
    </w:p>
    <w:p w14:paraId="1EB4966D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444C4">
        <w:rPr>
          <w:szCs w:val="22"/>
        </w:rPr>
        <w:t>cimetidín</w:t>
      </w:r>
      <w:proofErr w:type="spellEnd"/>
      <w:r w:rsidRPr="003444C4">
        <w:rPr>
          <w:szCs w:val="22"/>
        </w:rPr>
        <w:t xml:space="preserve"> (používaný pri pálení záhy alebo žalúdočných vredoch),</w:t>
      </w:r>
    </w:p>
    <w:p w14:paraId="10FB9B02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 w:rsidRPr="003444C4">
        <w:rPr>
          <w:szCs w:val="22"/>
        </w:rPr>
        <w:t>fluoxetín</w:t>
      </w:r>
      <w:proofErr w:type="spellEnd"/>
      <w:r w:rsidRPr="003444C4">
        <w:rPr>
          <w:szCs w:val="22"/>
        </w:rPr>
        <w:t xml:space="preserve"> (používaný na liečbu depresie</w:t>
      </w:r>
      <w:r w:rsidRPr="003444C4">
        <w:rPr>
          <w:noProof/>
          <w:szCs w:val="22"/>
        </w:rPr>
        <w:t>),</w:t>
      </w:r>
    </w:p>
    <w:p w14:paraId="1F76532D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i/>
          <w:noProof/>
          <w:szCs w:val="22"/>
        </w:rPr>
        <w:t>Hypericum perforatum</w:t>
      </w:r>
      <w:r w:rsidRPr="003444C4">
        <w:rPr>
          <w:noProof/>
          <w:szCs w:val="22"/>
        </w:rPr>
        <w:t xml:space="preserve"> čiže ľubovník bodkovaný (rastlinná liečba používaná na depresiu),</w:t>
      </w:r>
    </w:p>
    <w:p w14:paraId="1961A8B6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rezerpín, guanetidín, metyldopa, guanfacín a inhibítory monoaminooxidázy (používané na liečbu stavov, ako je depresia a Parkinsonova choroba),</w:t>
      </w:r>
    </w:p>
    <w:p w14:paraId="52920CE8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digoxín a digitoxín (používané na liečbu ochorení srdca),</w:t>
      </w:r>
    </w:p>
    <w:p w14:paraId="4806025D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cyklosporín (používaný po transplantácii orgánov),</w:t>
      </w:r>
    </w:p>
    <w:p w14:paraId="29957AB6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 xml:space="preserve">inzulín a </w:t>
      </w:r>
      <w:proofErr w:type="spellStart"/>
      <w:r w:rsidRPr="003444C4">
        <w:rPr>
          <w:szCs w:val="22"/>
        </w:rPr>
        <w:t>antidiabetiká</w:t>
      </w:r>
      <w:proofErr w:type="spellEnd"/>
      <w:r w:rsidRPr="003444C4">
        <w:rPr>
          <w:szCs w:val="22"/>
        </w:rPr>
        <w:t xml:space="preserve"> </w:t>
      </w:r>
      <w:r w:rsidRPr="003444C4">
        <w:rPr>
          <w:noProof/>
          <w:szCs w:val="22"/>
        </w:rPr>
        <w:t>(používané na liečbu cukrovky),</w:t>
      </w:r>
    </w:p>
    <w:p w14:paraId="6691522F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svalové relaxanciá (na uvoľnenie svalstva) používané pri anestézii (narkóze) alebo anestetiká (lieky na čiastočné alebo celkové znecitlivenie) (informujte svojho lekára pred operáciou),</w:t>
      </w:r>
    </w:p>
    <w:p w14:paraId="700ACC82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beta-agonistické bronchodilatanciá (používané na liečbu astmy),</w:t>
      </w:r>
    </w:p>
    <w:p w14:paraId="69548598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nesteroidné antiflogistiká/antireumatiká (NSAID) (používané na zníženie zápalu, horúčky a bolesti),</w:t>
      </w:r>
    </w:p>
    <w:p w14:paraId="6A96077C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estrogény (ženské hormóny používané ako antikoncepcia alebo hormonálna substitučná liečba),</w:t>
      </w:r>
    </w:p>
    <w:p w14:paraId="18AA1623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kortikosteroidy (používané na liečbu rôznych ochorení, ako sú astma, kožná dermatitída, atď.),</w:t>
      </w:r>
    </w:p>
    <w:p w14:paraId="501FFA61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444C4">
        <w:rPr>
          <w:szCs w:val="22"/>
        </w:rPr>
        <w:t>ergotamín</w:t>
      </w:r>
      <w:proofErr w:type="spellEnd"/>
      <w:r w:rsidRPr="003444C4">
        <w:rPr>
          <w:szCs w:val="22"/>
        </w:rPr>
        <w:t xml:space="preserve"> (používaný na liečbu migrény),</w:t>
      </w:r>
    </w:p>
    <w:p w14:paraId="75D547E2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 xml:space="preserve">iné </w:t>
      </w:r>
      <w:proofErr w:type="spellStart"/>
      <w:r w:rsidRPr="003444C4">
        <w:rPr>
          <w:szCs w:val="22"/>
        </w:rPr>
        <w:t>betablokátory</w:t>
      </w:r>
      <w:proofErr w:type="spellEnd"/>
      <w:r w:rsidRPr="003444C4">
        <w:rPr>
          <w:szCs w:val="22"/>
        </w:rPr>
        <w:t xml:space="preserve"> (vo forme očných kvapiek).</w:t>
      </w:r>
    </w:p>
    <w:p w14:paraId="1233917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F60D03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noProof/>
          <w:szCs w:val="22"/>
        </w:rPr>
        <w:t xml:space="preserve">Ak sa chystáte podstúpiť operáciu vyžadujúcu anestetiká (podanie narkózy), informujte vášho lekára, že užívate </w:t>
      </w:r>
      <w:r>
        <w:rPr>
          <w:noProof/>
          <w:szCs w:val="22"/>
        </w:rPr>
        <w:t>Procodilol</w:t>
      </w:r>
      <w:r w:rsidRPr="003444C4">
        <w:rPr>
          <w:noProof/>
          <w:szCs w:val="22"/>
        </w:rPr>
        <w:t>.</w:t>
      </w:r>
    </w:p>
    <w:p w14:paraId="202067C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639438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Procodilol</w:t>
      </w:r>
      <w:r w:rsidRPr="003444C4">
        <w:rPr>
          <w:b/>
          <w:color w:val="000000"/>
          <w:szCs w:val="22"/>
        </w:rPr>
        <w:t xml:space="preserve"> a jedlo, nápoje a alkohol</w:t>
      </w:r>
    </w:p>
    <w:p w14:paraId="2DE0B23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Počas liečby </w:t>
      </w:r>
      <w:r>
        <w:rPr>
          <w:noProof/>
          <w:szCs w:val="22"/>
        </w:rPr>
        <w:t>Procodilolom</w:t>
      </w:r>
      <w:r w:rsidRPr="003444C4">
        <w:rPr>
          <w:noProof/>
          <w:szCs w:val="22"/>
        </w:rPr>
        <w:t xml:space="preserve"> sa vyhnite konzumácii grapefruitového džúsu. </w:t>
      </w:r>
    </w:p>
    <w:p w14:paraId="2022B55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6E9382A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Tehotenstvo a dojčenie</w:t>
      </w:r>
    </w:p>
    <w:p w14:paraId="2C08156A" w14:textId="77777777" w:rsidR="00073450" w:rsidRPr="003444C4" w:rsidRDefault="00073450" w:rsidP="00073450">
      <w:pPr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14:paraId="4D2A47C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tehotná a užívate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>, povedzte to vášmu lekárovi.</w:t>
      </w:r>
    </w:p>
    <w:p w14:paraId="6A10163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Neužívajte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>,</w:t>
      </w:r>
      <w:r w:rsidRPr="003444C4">
        <w:t xml:space="preserve"> ak ste v plodnom veku a nepoužívate spoľahlivú antikoncepciu </w:t>
      </w:r>
      <w:r w:rsidRPr="003444C4">
        <w:rPr>
          <w:color w:val="000000"/>
          <w:szCs w:val="22"/>
        </w:rPr>
        <w:t xml:space="preserve">(pozri “Neužívajte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>”).</w:t>
      </w:r>
    </w:p>
    <w:p w14:paraId="06326C3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Neužívajte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 xml:space="preserve">, ak dojčíte (pozri “Neužívajte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 xml:space="preserve">”). </w:t>
      </w:r>
      <w:r w:rsidRPr="003444C4">
        <w:t>Povedzte svojmu lekárovi, ak dojčíte alebo plánujete dojčiť, pretože dojčenie sa má prerušiť, ak užívate</w:t>
      </w:r>
      <w:r w:rsidRPr="003444C4"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color w:val="000000"/>
          <w:szCs w:val="22"/>
        </w:rPr>
        <w:t>.</w:t>
      </w:r>
    </w:p>
    <w:p w14:paraId="576F5BF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6627091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Vedenie vozidiel a obsluha strojov</w:t>
      </w:r>
    </w:p>
    <w:p w14:paraId="02947759" w14:textId="1A883B64" w:rsidR="00073450" w:rsidRPr="003444C4" w:rsidRDefault="00073450" w:rsidP="00073450">
      <w:pPr>
        <w:spacing w:line="240" w:lineRule="auto"/>
        <w:rPr>
          <w:noProof/>
          <w:szCs w:val="22"/>
        </w:rPr>
      </w:pPr>
      <w:proofErr w:type="spellStart"/>
      <w:r>
        <w:rPr>
          <w:color w:val="000000"/>
          <w:szCs w:val="22"/>
        </w:rPr>
        <w:t>Procodilol</w:t>
      </w:r>
      <w:proofErr w:type="spellEnd"/>
      <w:r w:rsidRPr="003444C4">
        <w:rPr>
          <w:noProof/>
          <w:szCs w:val="22"/>
        </w:rPr>
        <w:t xml:space="preserve"> môže spôsobovať dočasné svetelné zrakové </w:t>
      </w:r>
      <w:r w:rsidR="004D64A6">
        <w:rPr>
          <w:noProof/>
          <w:szCs w:val="22"/>
        </w:rPr>
        <w:t>javy</w:t>
      </w:r>
      <w:r w:rsidRPr="003444C4">
        <w:rPr>
          <w:noProof/>
          <w:szCs w:val="22"/>
        </w:rPr>
        <w:t xml:space="preserve"> (</w:t>
      </w:r>
      <w:r w:rsidRPr="003444C4">
        <w:t>prechodný jas v oblasti zrakového poľa</w:t>
      </w:r>
      <w:r w:rsidRPr="003444C4">
        <w:rPr>
          <w:noProof/>
          <w:szCs w:val="22"/>
        </w:rPr>
        <w:t xml:space="preserve">), (pozri “Možné vedľajšie účinky”). Ak sa </w:t>
      </w:r>
      <w:r w:rsidRPr="003444C4">
        <w:t xml:space="preserve">vám to stane, </w:t>
      </w:r>
      <w:r w:rsidRPr="003444C4">
        <w:rPr>
          <w:noProof/>
          <w:szCs w:val="22"/>
        </w:rPr>
        <w:t xml:space="preserve">buďte opatrný pri vedení vozidiel alebo obsluhovaní strojov </w:t>
      </w:r>
      <w:r w:rsidRPr="003444C4">
        <w:t>vždy, kedy by mohlo dôjsť k náhlym zmenám v intenzite svetla, najmä pri vedení vozidla v noci</w:t>
      </w:r>
      <w:r w:rsidRPr="003444C4">
        <w:rPr>
          <w:noProof/>
          <w:szCs w:val="22"/>
        </w:rPr>
        <w:t>.</w:t>
      </w:r>
    </w:p>
    <w:p w14:paraId="14B34975" w14:textId="5E2B1F73" w:rsidR="00073450" w:rsidRPr="003444C4" w:rsidRDefault="00073450" w:rsidP="00073450">
      <w:pPr>
        <w:spacing w:line="240" w:lineRule="auto"/>
        <w:rPr>
          <w:noProof/>
          <w:szCs w:val="22"/>
        </w:rPr>
      </w:pPr>
      <w:r w:rsidRPr="003444C4">
        <w:t>Buďte opatrný aj</w:t>
      </w:r>
      <w:r w:rsidR="00363311">
        <w:t xml:space="preserve"> </w:t>
      </w:r>
      <w:r w:rsidRPr="003444C4">
        <w:rPr>
          <w:noProof/>
          <w:szCs w:val="22"/>
        </w:rPr>
        <w:t xml:space="preserve">pri užívaní </w:t>
      </w:r>
      <w:r>
        <w:rPr>
          <w:noProof/>
          <w:szCs w:val="22"/>
        </w:rPr>
        <w:t>Procodilolu</w:t>
      </w:r>
      <w:r w:rsidRPr="003444C4">
        <w:rPr>
          <w:noProof/>
          <w:szCs w:val="22"/>
        </w:rPr>
        <w:t xml:space="preserve"> spolu s alkoholom alebo pri zmene na iný liek</w:t>
      </w:r>
      <w:r w:rsidRPr="003444C4">
        <w:t>, pretože to môže ovplyvniť vašu schopnosť viesť vozidlá alebo obsluhovať stroje</w:t>
      </w:r>
      <w:r w:rsidRPr="003444C4">
        <w:rPr>
          <w:noProof/>
          <w:szCs w:val="22"/>
        </w:rPr>
        <w:t>.</w:t>
      </w:r>
    </w:p>
    <w:p w14:paraId="3D15C2DB" w14:textId="77777777" w:rsidR="00073450" w:rsidRPr="003444C4" w:rsidRDefault="00073450" w:rsidP="00073450">
      <w:pPr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Ak </w:t>
      </w:r>
      <w:r w:rsidRPr="003444C4">
        <w:t xml:space="preserve">vám tablety spôsobujú pocit </w:t>
      </w:r>
      <w:r w:rsidRPr="003444C4">
        <w:rPr>
          <w:noProof/>
          <w:szCs w:val="22"/>
        </w:rPr>
        <w:t>závratu, únavy alebo bolesť hlavy, neveďte vozidlá a neobsluhujte stroje.</w:t>
      </w:r>
    </w:p>
    <w:p w14:paraId="06E122A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5FA308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color w:val="000000"/>
          <w:szCs w:val="22"/>
        </w:rPr>
      </w:pPr>
      <w:r>
        <w:rPr>
          <w:b/>
          <w:noProof/>
          <w:szCs w:val="22"/>
        </w:rPr>
        <w:t>Procodilol</w:t>
      </w:r>
      <w:r w:rsidRPr="003444C4">
        <w:rPr>
          <w:b/>
          <w:color w:val="000000"/>
          <w:szCs w:val="22"/>
        </w:rPr>
        <w:t xml:space="preserve"> obsahuje laktózu</w:t>
      </w:r>
    </w:p>
    <w:p w14:paraId="6A23EA0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  <w:lang w:eastAsia="fr-FR"/>
        </w:rPr>
      </w:pPr>
      <w:r w:rsidRPr="003444C4">
        <w:rPr>
          <w:color w:val="000000"/>
          <w:szCs w:val="22"/>
          <w:lang w:eastAsia="fr-FR"/>
        </w:rPr>
        <w:t>Ak vám lekár povedal, že máte neznášanlivosť na niektoré cukry, kontaktujte vášho lekára skôr, ako užijete tento liek.</w:t>
      </w:r>
      <w:r w:rsidRPr="003444C4">
        <w:rPr>
          <w:szCs w:val="22"/>
        </w:rPr>
        <w:t xml:space="preserve"> Ak trpíte dedičnými problémami </w:t>
      </w:r>
      <w:proofErr w:type="spellStart"/>
      <w:r w:rsidRPr="003444C4">
        <w:rPr>
          <w:szCs w:val="22"/>
        </w:rPr>
        <w:t>galaktózovej</w:t>
      </w:r>
      <w:proofErr w:type="spellEnd"/>
      <w:r w:rsidRPr="003444C4">
        <w:rPr>
          <w:szCs w:val="22"/>
        </w:rPr>
        <w:t xml:space="preserve"> intolerancie, </w:t>
      </w:r>
      <w:proofErr w:type="spellStart"/>
      <w:r w:rsidRPr="003444C4">
        <w:rPr>
          <w:szCs w:val="22"/>
        </w:rPr>
        <w:t>lapónskeho</w:t>
      </w:r>
      <w:proofErr w:type="spellEnd"/>
      <w:r w:rsidRPr="003444C4">
        <w:rPr>
          <w:szCs w:val="22"/>
        </w:rPr>
        <w:t xml:space="preserve"> deficitu </w:t>
      </w:r>
      <w:proofErr w:type="spellStart"/>
      <w:r w:rsidRPr="003444C4">
        <w:rPr>
          <w:szCs w:val="22"/>
        </w:rPr>
        <w:t>laktázy</w:t>
      </w:r>
      <w:proofErr w:type="spellEnd"/>
      <w:r w:rsidRPr="003444C4">
        <w:rPr>
          <w:szCs w:val="22"/>
        </w:rPr>
        <w:t xml:space="preserve"> alebo </w:t>
      </w:r>
      <w:proofErr w:type="spellStart"/>
      <w:r w:rsidRPr="003444C4">
        <w:rPr>
          <w:szCs w:val="22"/>
        </w:rPr>
        <w:t>glukózo-galaktózovej</w:t>
      </w:r>
      <w:proofErr w:type="spellEnd"/>
      <w:r w:rsidRPr="003444C4">
        <w:rPr>
          <w:szCs w:val="22"/>
        </w:rPr>
        <w:t xml:space="preserve"> </w:t>
      </w:r>
      <w:proofErr w:type="spellStart"/>
      <w:r w:rsidRPr="003444C4">
        <w:rPr>
          <w:szCs w:val="22"/>
        </w:rPr>
        <w:t>malabsorpcie</w:t>
      </w:r>
      <w:proofErr w:type="spellEnd"/>
      <w:r w:rsidRPr="003444C4">
        <w:rPr>
          <w:szCs w:val="22"/>
        </w:rPr>
        <w:t xml:space="preserve"> nesmiete užívať tento liek. </w:t>
      </w:r>
    </w:p>
    <w:p w14:paraId="7ED50F1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color w:val="000000"/>
          <w:szCs w:val="22"/>
        </w:rPr>
      </w:pPr>
    </w:p>
    <w:p w14:paraId="4EB0C05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color w:val="000000"/>
          <w:szCs w:val="22"/>
        </w:rPr>
      </w:pPr>
    </w:p>
    <w:p w14:paraId="6DCED10B" w14:textId="77777777" w:rsidR="00073450" w:rsidRPr="003444C4" w:rsidRDefault="00073450" w:rsidP="00073450">
      <w:pPr>
        <w:keepNext/>
        <w:numPr>
          <w:ilvl w:val="0"/>
          <w:numId w:val="5"/>
        </w:numPr>
        <w:tabs>
          <w:tab w:val="clear" w:pos="570"/>
        </w:tabs>
        <w:spacing w:line="240" w:lineRule="auto"/>
        <w:ind w:left="573" w:hanging="573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Ako užívať </w:t>
      </w:r>
      <w:r>
        <w:rPr>
          <w:b/>
          <w:noProof/>
          <w:szCs w:val="22"/>
        </w:rPr>
        <w:t>Procodilol</w:t>
      </w:r>
    </w:p>
    <w:p w14:paraId="3236893C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13B8E8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Vždy užívajte tento liek presne tak, ako vám povedal lekár alebo lekárnik. Ak si nie ste niečím istý, overte si to u svojho lekára alebo lekárnika.</w:t>
      </w:r>
    </w:p>
    <w:p w14:paraId="14D8833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12E1C8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Tableta sa musí užívať dvakrát denne, </w:t>
      </w:r>
      <w:r w:rsidRPr="003444C4">
        <w:t xml:space="preserve">jedna tableta ráno a jedna tableta večer </w:t>
      </w:r>
      <w:r w:rsidRPr="003444C4">
        <w:rPr>
          <w:noProof/>
          <w:szCs w:val="22"/>
        </w:rPr>
        <w:t>počas jedla.</w:t>
      </w:r>
    </w:p>
    <w:p w14:paraId="710A7C67" w14:textId="77777777" w:rsidR="00073450" w:rsidRPr="003444C4" w:rsidRDefault="00073450" w:rsidP="00073450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3A536F2F" w14:textId="77777777" w:rsidR="00073450" w:rsidRPr="003444C4" w:rsidRDefault="00073450" w:rsidP="00073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Ak užijete viac lieku </w:t>
      </w:r>
      <w:r>
        <w:rPr>
          <w:b/>
          <w:noProof/>
          <w:szCs w:val="22"/>
        </w:rPr>
        <w:t>Procodilol</w:t>
      </w:r>
      <w:r w:rsidRPr="003444C4">
        <w:rPr>
          <w:b/>
          <w:noProof/>
          <w:szCs w:val="22"/>
        </w:rPr>
        <w:t>, ako máte</w:t>
      </w:r>
    </w:p>
    <w:p w14:paraId="2DDD29FA" w14:textId="376261AF" w:rsidR="00073450" w:rsidRPr="003444C4" w:rsidRDefault="00073450" w:rsidP="00073450">
      <w:pPr>
        <w:spacing w:line="240" w:lineRule="auto"/>
        <w:rPr>
          <w:szCs w:val="22"/>
        </w:rPr>
      </w:pPr>
      <w:r w:rsidRPr="003444C4">
        <w:rPr>
          <w:szCs w:val="22"/>
        </w:rPr>
        <w:t>Ak užijete viac tabliet, ako máte predpísané, kontaktujte najbližšie pohotovostné oddelenie alebo to okamžite oznámte svojmu lekárovi. Najpravdepodobnejšie účinky sú závrat, mdloby, únava a ťažkosti</w:t>
      </w:r>
      <w:r w:rsidR="00363311">
        <w:rPr>
          <w:szCs w:val="22"/>
        </w:rPr>
        <w:t xml:space="preserve"> </w:t>
      </w:r>
      <w:r w:rsidRPr="003444C4">
        <w:rPr>
          <w:szCs w:val="22"/>
        </w:rPr>
        <w:t>pri dýchaní vzhľadom na to, že vaša srdcová frekvencia sa spomaľuje.</w:t>
      </w:r>
    </w:p>
    <w:p w14:paraId="18A035B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53A45F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 xml:space="preserve">Ak zabudnete užiť </w:t>
      </w:r>
      <w:r>
        <w:rPr>
          <w:b/>
          <w:noProof/>
          <w:szCs w:val="22"/>
        </w:rPr>
        <w:t>Procodilol</w:t>
      </w:r>
    </w:p>
    <w:p w14:paraId="3799DD7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zabudnete užiť dávku </w:t>
      </w:r>
      <w:proofErr w:type="spellStart"/>
      <w:r>
        <w:rPr>
          <w:color w:val="000000"/>
          <w:szCs w:val="22"/>
        </w:rPr>
        <w:t>Procodilolu</w:t>
      </w:r>
      <w:proofErr w:type="spellEnd"/>
      <w:r w:rsidRPr="003444C4">
        <w:rPr>
          <w:color w:val="000000"/>
          <w:szCs w:val="22"/>
        </w:rPr>
        <w:t>, nasledujúcu dávku užite v obvyklom čase. Neužívajte dvojnásobnú dávku, aby ste nahradili vynechanú dávku.</w:t>
      </w:r>
    </w:p>
    <w:p w14:paraId="24D1A01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8F7F40B" w14:textId="77777777" w:rsidR="00073450" w:rsidRPr="003444C4" w:rsidRDefault="00073450" w:rsidP="00073450">
      <w:pPr>
        <w:spacing w:line="240" w:lineRule="auto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Ak prestanete užívať </w:t>
      </w:r>
      <w:r>
        <w:rPr>
          <w:b/>
          <w:noProof/>
          <w:szCs w:val="22"/>
        </w:rPr>
        <w:t>Procodilol</w:t>
      </w:r>
    </w:p>
    <w:p w14:paraId="7B5A015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Keďže liečba </w:t>
      </w:r>
      <w:proofErr w:type="spellStart"/>
      <w:r w:rsidRPr="003444C4">
        <w:rPr>
          <w:color w:val="000000"/>
          <w:szCs w:val="22"/>
        </w:rPr>
        <w:t>anginy</w:t>
      </w:r>
      <w:proofErr w:type="spellEnd"/>
      <w:r w:rsidRPr="003444C4">
        <w:rPr>
          <w:color w:val="000000"/>
          <w:szCs w:val="22"/>
        </w:rPr>
        <w:t xml:space="preserve"> alebo chronického srdcového zlyhania je zvyčajne celoživotná, pred ukončením užívania tohto lieku sa poraďte s vašim lekárom.</w:t>
      </w:r>
    </w:p>
    <w:p w14:paraId="46F355E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0033685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b/>
          <w:color w:val="000000"/>
          <w:szCs w:val="22"/>
        </w:rPr>
        <w:t xml:space="preserve">Neprestaňte užívať </w:t>
      </w:r>
      <w:proofErr w:type="spellStart"/>
      <w:r>
        <w:rPr>
          <w:b/>
          <w:color w:val="000000"/>
          <w:szCs w:val="22"/>
        </w:rPr>
        <w:t>Procodilol</w:t>
      </w:r>
      <w:proofErr w:type="spellEnd"/>
      <w:r w:rsidRPr="003444C4">
        <w:rPr>
          <w:b/>
          <w:color w:val="000000"/>
          <w:szCs w:val="22"/>
        </w:rPr>
        <w:t xml:space="preserve"> náhle</w:t>
      </w:r>
      <w:r w:rsidRPr="003444C4">
        <w:rPr>
          <w:color w:val="000000"/>
          <w:szCs w:val="22"/>
        </w:rPr>
        <w:t xml:space="preserve">, pretože to môže spôsobiť závažné zmeny rytmu alebo frekvencie vášho srdca a zvýšiť riziko srdcového záchvatu. </w:t>
      </w:r>
      <w:r w:rsidRPr="003444C4">
        <w:t>Zmeňte dávku alebo zastavte liečbu len po konzultácii s vaším lekárom.</w:t>
      </w:r>
      <w:r w:rsidRPr="003444C4">
        <w:rPr>
          <w:color w:val="000000"/>
          <w:szCs w:val="22"/>
        </w:rPr>
        <w:t xml:space="preserve"> </w:t>
      </w:r>
    </w:p>
    <w:p w14:paraId="4F36C13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</w:p>
    <w:p w14:paraId="02A0807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si myslíte, že účinok </w:t>
      </w:r>
      <w:proofErr w:type="spellStart"/>
      <w:r>
        <w:rPr>
          <w:color w:val="000000"/>
          <w:szCs w:val="22"/>
        </w:rPr>
        <w:t>Procodilolu</w:t>
      </w:r>
      <w:proofErr w:type="spellEnd"/>
      <w:r w:rsidRPr="003444C4">
        <w:rPr>
          <w:color w:val="000000"/>
          <w:szCs w:val="22"/>
        </w:rPr>
        <w:t xml:space="preserve"> je príliš silný alebo príliš slabý, obráťte sa na svojho lekára alebo lekárnika.</w:t>
      </w:r>
    </w:p>
    <w:p w14:paraId="626CBFF3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</w:p>
    <w:p w14:paraId="010CB70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  <w:r w:rsidRPr="003444C4">
        <w:rPr>
          <w:color w:val="000000"/>
          <w:szCs w:val="22"/>
        </w:rPr>
        <w:t>Ak máte akékoľvek ďalšie otázky týkajúce sa použitia tohto lieku, opýtajte sa svojho lekára alebo lekárnika.</w:t>
      </w:r>
    </w:p>
    <w:p w14:paraId="5FD5772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B49128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D59621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444C4">
        <w:rPr>
          <w:b/>
          <w:noProof/>
          <w:szCs w:val="22"/>
        </w:rPr>
        <w:t>4.</w:t>
      </w:r>
      <w:r w:rsidRPr="003444C4">
        <w:rPr>
          <w:b/>
          <w:noProof/>
          <w:szCs w:val="22"/>
        </w:rPr>
        <w:tab/>
        <w:t>Možné vedľajšie účinky</w:t>
      </w:r>
    </w:p>
    <w:p w14:paraId="491424E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4D7AB8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444C4">
        <w:rPr>
          <w:noProof/>
          <w:szCs w:val="22"/>
        </w:rPr>
        <w:t>Tak ako všetky lieky, aj tento liek môže spôsobovať vedľajšie účinky, hoci sa neprejavia u každého.</w:t>
      </w:r>
    </w:p>
    <w:p w14:paraId="00DB063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6D8A7F7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>Veľmi časté</w:t>
      </w:r>
      <w:r w:rsidRPr="003444C4">
        <w:rPr>
          <w:noProof/>
          <w:szCs w:val="22"/>
        </w:rPr>
        <w:t xml:space="preserve"> (môžu postihovať viac ako 1 z 10 osôb):</w:t>
      </w:r>
    </w:p>
    <w:p w14:paraId="7547D782" w14:textId="775B3E6C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svetelné zrakové </w:t>
      </w:r>
      <w:r w:rsidR="008E1359">
        <w:rPr>
          <w:rFonts w:ascii="Times New Roman" w:hAnsi="Times New Roman"/>
          <w:noProof/>
          <w:sz w:val="22"/>
          <w:szCs w:val="22"/>
        </w:rPr>
        <w:t>javy</w:t>
      </w:r>
      <w:r w:rsidRPr="003444C4">
        <w:rPr>
          <w:rFonts w:ascii="Times New Roman" w:hAnsi="Times New Roman"/>
          <w:noProof/>
          <w:sz w:val="22"/>
          <w:szCs w:val="22"/>
        </w:rPr>
        <w:t xml:space="preserve"> (krátkodobé okamihy zvýšeného jasu, najčastejšie spôsobené náhlymi zmenami v intenzite svetla). Taktiež sa popisujú ako prstenec svetla (halo), farebné záblesky, rozloženie obrazu alebo mnohopočetný obraz. Vo všeobecnosti sa vyskytujú počas prvých dvoch mesiacov liečby, následne sa môžu opakovane vyskytnúť a vymiznú počas liečby alebo po jej ukončení,</w:t>
      </w:r>
    </w:p>
    <w:p w14:paraId="60238A4A" w14:textId="77777777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bolesť hlavy,</w:t>
      </w:r>
    </w:p>
    <w:p w14:paraId="4E7D20A8" w14:textId="77777777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závrat,</w:t>
      </w:r>
    </w:p>
    <w:p w14:paraId="315ABCD3" w14:textId="544A476C" w:rsidR="00073450" w:rsidRPr="003444C4" w:rsidRDefault="00073450" w:rsidP="00073450">
      <w:pPr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srdcové problémy, ktoré môžu spôsobiť</w:t>
      </w:r>
      <w:r w:rsidR="00363311">
        <w:rPr>
          <w:noProof/>
          <w:szCs w:val="22"/>
        </w:rPr>
        <w:t xml:space="preserve"> </w:t>
      </w:r>
      <w:r w:rsidRPr="003444C4">
        <w:rPr>
          <w:noProof/>
          <w:szCs w:val="22"/>
        </w:rPr>
        <w:t>dýchavičnosť alebo opuch chodidiel alebo nôh v dôsledku hromadenia tekutiny (srdcové zlyhanie),</w:t>
      </w:r>
    </w:p>
    <w:p w14:paraId="010AC4CC" w14:textId="77777777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nízky krvný tlak (príznaky zahŕňajú závrat alebo točenie hlavy), celková slabosť, pocit únavy.</w:t>
      </w:r>
    </w:p>
    <w:p w14:paraId="152C66E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375815E" w14:textId="77777777" w:rsidR="00073450" w:rsidRPr="003444C4" w:rsidRDefault="00073450" w:rsidP="000734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Časté</w:t>
      </w:r>
      <w:r w:rsidRPr="003444C4">
        <w:rPr>
          <w:noProof/>
          <w:szCs w:val="22"/>
        </w:rPr>
        <w:t xml:space="preserve"> (môžu postihovať menej ako 1 z 10 osôb):</w:t>
      </w:r>
    </w:p>
    <w:p w14:paraId="2DF0CE60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infekcie pľúc a hrudníka, ako je zápal priedušiek alebo zápal pľúc a infekcia horných dýchacích ciest, </w:t>
      </w:r>
    </w:p>
    <w:p w14:paraId="0A2A0528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infekcie močových ciest,</w:t>
      </w:r>
    </w:p>
    <w:p w14:paraId="09147F90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znížený počet červených krviniek (príznaky zahŕňajú pocit únavy, bledú pokožku, pocit búšenia srdca (palpitácie) a dýchavičnosť počas fyzickej záťaže),</w:t>
      </w:r>
    </w:p>
    <w:p w14:paraId="726E7B58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zvýšené hladiny cholesterolu v krvi,</w:t>
      </w:r>
    </w:p>
    <w:p w14:paraId="137EDC7A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color w:val="000000"/>
          <w:szCs w:val="22"/>
          <w:lang w:eastAsia="fr-FR"/>
        </w:rPr>
        <w:t>zvýšené hladiny krvného cukru (diabetes),</w:t>
      </w:r>
      <w:r w:rsidRPr="003444C4">
        <w:rPr>
          <w:noProof/>
          <w:szCs w:val="22"/>
        </w:rPr>
        <w:t xml:space="preserve"> zníženie kontroly nad cukrom v krvi u pacientov s diabetom,</w:t>
      </w:r>
    </w:p>
    <w:p w14:paraId="04DCF164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zvýšenie telesnej hmotnosti,</w:t>
      </w:r>
    </w:p>
    <w:p w14:paraId="2B253E3B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lastRenderedPageBreak/>
        <w:t>pocit depresie alebo depresia,</w:t>
      </w:r>
    </w:p>
    <w:p w14:paraId="4ED11A0D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znížené slzenie (suché oko), poškodený zrak, podráždenie oka, rozmazané videnie (zahmlené videnie),</w:t>
      </w:r>
    </w:p>
    <w:p w14:paraId="46E13C8A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zadržiavanie tekutín (prejavy zahŕňajú celkový opuch tela, opuch častí tela, napríklad rúk, chodidiel, členkov a nôh a zvýšenie objemu krvi v tele),</w:t>
      </w:r>
    </w:p>
    <w:p w14:paraId="49DC4F7A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hromadenie tekutiny v pľúcach,</w:t>
      </w:r>
    </w:p>
    <w:p w14:paraId="23E1D0E4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iCs/>
          <w:color w:val="000000"/>
        </w:rPr>
        <w:t>zmena činnosti srdca (príznakmi je spomalenie srdcovej frekvencie),</w:t>
      </w:r>
    </w:p>
    <w:p w14:paraId="29177EF1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porucha srdcového rytmu</w:t>
      </w:r>
      <w:r w:rsidRPr="003444C4">
        <w:rPr>
          <w:iCs/>
          <w:szCs w:val="22"/>
        </w:rPr>
        <w:t xml:space="preserve"> (nepravidelný pulz),</w:t>
      </w:r>
    </w:p>
    <w:p w14:paraId="056D9B4D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iCs/>
          <w:szCs w:val="22"/>
        </w:rPr>
        <w:t>nepravidelné rýchle sťahy srdca</w:t>
      </w:r>
      <w:r w:rsidRPr="003444C4">
        <w:rPr>
          <w:szCs w:val="22"/>
        </w:rPr>
        <w:t>,</w:t>
      </w:r>
      <w:r w:rsidRPr="003444C4">
        <w:rPr>
          <w:noProof/>
          <w:szCs w:val="22"/>
        </w:rPr>
        <w:t xml:space="preserve"> </w:t>
      </w:r>
    </w:p>
    <w:p w14:paraId="58EB91D8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závrat, točenie hlavy alebo mdloby, keď sa rýchlo postavíte alebo posadíte,</w:t>
      </w:r>
    </w:p>
    <w:p w14:paraId="6046E023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problémy s krvným obehom, ako sú studené ruky a chodidlá, upchatie veľkých tepien v rukách alebo nohách, zhoršenie príznakov u pacientov s Raynaudovou chorobou (tŕpnutie a zmena farby (biela, modrá, potom červená) na prstoch rúk a nôh po vystavení chladu) alebo krívanie (bolesť v nohách, ktorá sa zhoršuje pri chôdzi),</w:t>
      </w:r>
    </w:p>
    <w:p w14:paraId="1A11824C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nekontrolovaný krvný tlak,</w:t>
      </w:r>
    </w:p>
    <w:p w14:paraId="2CC06072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dýchavičnosť, astma,</w:t>
      </w:r>
    </w:p>
    <w:p w14:paraId="6B40D026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nevoľnosť (nauzea), bolesť brucha, tráviace ťažkosti, hnačka, vracanie,</w:t>
      </w:r>
    </w:p>
    <w:p w14:paraId="307E40BC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bolesť v končatinách,</w:t>
      </w:r>
    </w:p>
    <w:p w14:paraId="76863ABE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ochorenie s bolestivými a opuchnutými kĺbmi spôsobené kryštálmi kyseliny močovej (dna),</w:t>
      </w:r>
    </w:p>
    <w:p w14:paraId="1688920C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problémy s obličkami, vrátane začatia, udržania a ukončenia močenia alebo zmenená častosť močenia,</w:t>
      </w:r>
    </w:p>
    <w:p w14:paraId="10579620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bolesť.</w:t>
      </w:r>
    </w:p>
    <w:p w14:paraId="0B271335" w14:textId="77777777" w:rsidR="00073450" w:rsidRPr="003444C4" w:rsidRDefault="00073450" w:rsidP="00073450">
      <w:pPr>
        <w:spacing w:line="240" w:lineRule="auto"/>
        <w:rPr>
          <w:noProof/>
          <w:szCs w:val="22"/>
        </w:rPr>
      </w:pPr>
    </w:p>
    <w:p w14:paraId="751899F7" w14:textId="77777777" w:rsidR="00073450" w:rsidRPr="003444C4" w:rsidRDefault="00073450" w:rsidP="000734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Menej časté</w:t>
      </w:r>
      <w:r w:rsidRPr="003444C4">
        <w:rPr>
          <w:noProof/>
          <w:szCs w:val="22"/>
        </w:rPr>
        <w:t xml:space="preserve"> (môžu postihovať menej ako 1 zo 100 osôb):</w:t>
      </w:r>
    </w:p>
    <w:p w14:paraId="4BD77E08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zvýšená hladina niektorých bielych krviniek,</w:t>
      </w:r>
    </w:p>
    <w:p w14:paraId="250AE8ED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zvýšená hladina kyseliny močovej v krvi,</w:t>
      </w:r>
    </w:p>
    <w:p w14:paraId="2E9694C8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poruchy spánku vrátane nočnej mory, zmätenosť,</w:t>
      </w:r>
    </w:p>
    <w:p w14:paraId="61D67779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mdloba (synkopa), točenie hlavy, svalová slabosť, rozmazané videnie a pocit na omdletie (</w:t>
      </w:r>
      <w:proofErr w:type="spellStart"/>
      <w:r w:rsidRPr="003444C4">
        <w:rPr>
          <w:rFonts w:ascii="Times New Roman" w:hAnsi="Times New Roman"/>
          <w:sz w:val="22"/>
          <w:szCs w:val="22"/>
          <w:lang w:eastAsia="fr-FR"/>
        </w:rPr>
        <w:t>presynkopa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>), mravčenie alebo tŕpnutie rúk alebo chodidiel,</w:t>
      </w:r>
    </w:p>
    <w:p w14:paraId="7BB24D59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dvojité videnie, pocit točenia (</w:t>
      </w:r>
      <w:proofErr w:type="spellStart"/>
      <w:r w:rsidRPr="003444C4">
        <w:rPr>
          <w:rFonts w:ascii="Times New Roman" w:hAnsi="Times New Roman"/>
          <w:sz w:val="22"/>
          <w:szCs w:val="22"/>
          <w:lang w:eastAsia="fr-FR"/>
        </w:rPr>
        <w:t>vertigo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>),</w:t>
      </w:r>
    </w:p>
    <w:p w14:paraId="024E3ADC" w14:textId="77777777" w:rsidR="00073450" w:rsidRPr="003444C4" w:rsidRDefault="00073450" w:rsidP="0007345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szCs w:val="22"/>
          <w:lang w:eastAsia="fr-FR"/>
        </w:rPr>
      </w:pPr>
      <w:r w:rsidRPr="003444C4">
        <w:rPr>
          <w:szCs w:val="22"/>
        </w:rPr>
        <w:t>bolesť alebo nepríjemný pocit na hrudi, búšenie srdca (</w:t>
      </w:r>
      <w:proofErr w:type="spellStart"/>
      <w:r w:rsidRPr="003444C4">
        <w:rPr>
          <w:szCs w:val="22"/>
        </w:rPr>
        <w:t>palpitácie</w:t>
      </w:r>
      <w:proofErr w:type="spellEnd"/>
      <w:r w:rsidRPr="003444C4">
        <w:rPr>
          <w:szCs w:val="22"/>
        </w:rPr>
        <w:t>), zmeny srdcovej frekvencie (rýchla, pomalá alebo nepravidelná),</w:t>
      </w:r>
    </w:p>
    <w:p w14:paraId="0E34B037" w14:textId="77777777" w:rsidR="00073450" w:rsidRPr="003444C4" w:rsidRDefault="00073450" w:rsidP="00073450">
      <w:pPr>
        <w:pStyle w:val="Odsekzoznamu"/>
        <w:numPr>
          <w:ilvl w:val="0"/>
          <w:numId w:val="24"/>
        </w:numPr>
        <w:ind w:right="-2"/>
        <w:jc w:val="left"/>
        <w:outlineLvl w:val="0"/>
        <w:rPr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nízky krvný tlak (pravdepodobne súvisiaci s pomalou srdcovou frekvenciou),</w:t>
      </w:r>
    </w:p>
    <w:p w14:paraId="1658DA7E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zápcha,</w:t>
      </w:r>
    </w:p>
    <w:p w14:paraId="69C2DA34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 xml:space="preserve">niektoré kožné reakcie (ako sú kožná vyrážka, žihľavka, svrbenie, zvýšené potenie, </w:t>
      </w:r>
      <w:proofErr w:type="spellStart"/>
      <w:r w:rsidRPr="003444C4">
        <w:rPr>
          <w:rFonts w:ascii="Times New Roman" w:hAnsi="Times New Roman"/>
          <w:sz w:val="22"/>
          <w:szCs w:val="22"/>
          <w:lang w:eastAsia="fr-FR"/>
        </w:rPr>
        <w:t>psoriatické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 xml:space="preserve"> alebo </w:t>
      </w:r>
      <w:proofErr w:type="spellStart"/>
      <w:r w:rsidRPr="003444C4">
        <w:rPr>
          <w:rFonts w:ascii="Times New Roman" w:hAnsi="Times New Roman"/>
          <w:sz w:val="22"/>
          <w:szCs w:val="22"/>
          <w:lang w:eastAsia="fr-FR"/>
        </w:rPr>
        <w:t>lichenoidné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 xml:space="preserve"> kožné lézie (vriedky)),</w:t>
      </w:r>
    </w:p>
    <w:p w14:paraId="7339F333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vypadávanie vlasov,</w:t>
      </w:r>
    </w:p>
    <w:p w14:paraId="1133E477" w14:textId="77777777" w:rsidR="00073450" w:rsidRPr="003444C4" w:rsidRDefault="00073450" w:rsidP="0007345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opuch tváre, pier, jazyka alebo hrdla, ktorý môže spôsobiť ťažkosti pri dýchaní alebo prehĺtaní (angioedém), vyrážka,</w:t>
      </w:r>
    </w:p>
    <w:p w14:paraId="0ED0634E" w14:textId="25AACB03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 xml:space="preserve">svalové </w:t>
      </w:r>
      <w:proofErr w:type="spellStart"/>
      <w:r w:rsidR="00C3713A">
        <w:rPr>
          <w:rFonts w:ascii="Times New Roman" w:hAnsi="Times New Roman"/>
          <w:sz w:val="22"/>
          <w:szCs w:val="22"/>
          <w:lang w:eastAsia="fr-FR"/>
        </w:rPr>
        <w:t>spazmy</w:t>
      </w:r>
      <w:proofErr w:type="spellEnd"/>
      <w:r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14:paraId="6B7E520B" w14:textId="77777777" w:rsidR="00073450" w:rsidRPr="003444C4" w:rsidRDefault="00073450" w:rsidP="0007345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zvýšenie kreatinínu v krvi (produkt rozkladu v svalovom tkanive), neobvyklý srdcový záznam na EKG,</w:t>
      </w:r>
    </w:p>
    <w:p w14:paraId="681E5E5D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sexuálna dysfunkcia, impotencia (neschopnosť dosiahnuť alebo udržať erekciu).</w:t>
      </w:r>
    </w:p>
    <w:p w14:paraId="7017050D" w14:textId="77777777" w:rsidR="00073450" w:rsidRPr="003444C4" w:rsidRDefault="00073450" w:rsidP="00073450">
      <w:pPr>
        <w:spacing w:line="240" w:lineRule="auto"/>
        <w:rPr>
          <w:noProof/>
          <w:szCs w:val="22"/>
        </w:rPr>
      </w:pPr>
    </w:p>
    <w:p w14:paraId="3E29B9CF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>Zriedkavé</w:t>
      </w:r>
      <w:r w:rsidRPr="003444C4">
        <w:rPr>
          <w:noProof/>
          <w:szCs w:val="22"/>
        </w:rPr>
        <w:t xml:space="preserve"> (môžu postihovať menej ako 1 z 1 000 osôb):</w:t>
      </w:r>
    </w:p>
    <w:p w14:paraId="61CA1E3A" w14:textId="77777777" w:rsidR="00073450" w:rsidRPr="003444C4" w:rsidRDefault="00073450" w:rsidP="00073450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left"/>
        <w:outlineLvl w:val="0"/>
        <w:rPr>
          <w:rFonts w:ascii="Times New Roman" w:hAnsi="Times New Roman"/>
          <w:b/>
          <w:noProof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krvácanie alebo tvorba modrín ľahšie ako normálne (nízky počet krvných doštičiek),</w:t>
      </w:r>
    </w:p>
    <w:p w14:paraId="21F683B8" w14:textId="77777777" w:rsidR="00073450" w:rsidRPr="003444C4" w:rsidRDefault="00073450" w:rsidP="00073450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upchatý nos, sipot,</w:t>
      </w:r>
    </w:p>
    <w:p w14:paraId="0927EBDC" w14:textId="77777777" w:rsidR="00073450" w:rsidRPr="003444C4" w:rsidRDefault="00073450" w:rsidP="00073450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suchosť v ústach,</w:t>
      </w:r>
    </w:p>
    <w:p w14:paraId="5B900B5F" w14:textId="77777777" w:rsidR="00073450" w:rsidRPr="003444C4" w:rsidRDefault="00073450" w:rsidP="00073450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sčervenanie kože,</w:t>
      </w:r>
    </w:p>
    <w:p w14:paraId="40111B0C" w14:textId="77777777" w:rsidR="00073450" w:rsidRPr="003444C4" w:rsidRDefault="00073450" w:rsidP="00073450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pocit choroby.</w:t>
      </w:r>
    </w:p>
    <w:p w14:paraId="6B476589" w14:textId="77777777" w:rsidR="00073450" w:rsidRPr="003444C4" w:rsidRDefault="00073450" w:rsidP="00073450">
      <w:pPr>
        <w:autoSpaceDE w:val="0"/>
        <w:autoSpaceDN w:val="0"/>
        <w:adjustRightInd w:val="0"/>
        <w:spacing w:line="240" w:lineRule="auto"/>
        <w:rPr>
          <w:b/>
          <w:noProof/>
          <w:szCs w:val="22"/>
        </w:rPr>
      </w:pPr>
    </w:p>
    <w:p w14:paraId="2D0F323B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Veľmi zriedkavé </w:t>
      </w:r>
      <w:r w:rsidRPr="003444C4">
        <w:rPr>
          <w:noProof/>
          <w:szCs w:val="22"/>
        </w:rPr>
        <w:t>(môžu postihovať menej ako 1 z 10 000 osôb):</w:t>
      </w:r>
    </w:p>
    <w:p w14:paraId="3B06C5D8" w14:textId="77777777" w:rsidR="00073450" w:rsidRPr="003444C4" w:rsidRDefault="00073450" w:rsidP="0007345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</w:rPr>
        <w:t xml:space="preserve">nízky počet bielych krviniek, </w:t>
      </w:r>
    </w:p>
    <w:p w14:paraId="0DE0C318" w14:textId="77777777" w:rsidR="00073450" w:rsidRPr="003444C4" w:rsidRDefault="00073450" w:rsidP="0007345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</w:rPr>
        <w:t>abnormálne výsledky pečeňových testov,</w:t>
      </w:r>
    </w:p>
    <w:p w14:paraId="02A9181C" w14:textId="77777777" w:rsidR="00073450" w:rsidRPr="003444C4" w:rsidRDefault="00073450" w:rsidP="00073450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alergická reakcia (opuch pier, tváre alebo krku, ktoré vedie k závažnému zhoršeniu dýchania, kožné vyrážky alebo žihľavka),</w:t>
      </w:r>
    </w:p>
    <w:p w14:paraId="2C0E99FA" w14:textId="77777777" w:rsidR="00073450" w:rsidRPr="003444C4" w:rsidRDefault="00073450" w:rsidP="0007345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lastRenderedPageBreak/>
        <w:t>problémy so srdcovým rytmom (atrioventrikulárna blokáda druhého alebo tretieho stupňa, syndróm chorého sínusu),</w:t>
      </w:r>
    </w:p>
    <w:p w14:paraId="4735E151" w14:textId="77777777" w:rsidR="00073450" w:rsidRPr="003444C4" w:rsidRDefault="00073450" w:rsidP="00073450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závažné kožné reakcie:</w:t>
      </w:r>
    </w:p>
    <w:p w14:paraId="7911B491" w14:textId="77777777" w:rsidR="00073450" w:rsidRPr="003444C4" w:rsidRDefault="00073450" w:rsidP="00073450">
      <w:pPr>
        <w:pStyle w:val="Odsekzoznamu"/>
        <w:numPr>
          <w:ilvl w:val="0"/>
          <w:numId w:val="20"/>
        </w:numPr>
        <w:ind w:left="357" w:hanging="357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okrúhle, nepravidelné červené škvrny na koži dlaní a rúk (</w:t>
      </w:r>
      <w:proofErr w:type="spellStart"/>
      <w:r w:rsidRPr="003444C4">
        <w:rPr>
          <w:rFonts w:ascii="Times New Roman" w:hAnsi="Times New Roman"/>
          <w:sz w:val="22"/>
          <w:szCs w:val="22"/>
        </w:rPr>
        <w:t>multiformný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sz w:val="22"/>
          <w:szCs w:val="22"/>
        </w:rPr>
        <w:t>erytém</w:t>
      </w:r>
      <w:proofErr w:type="spellEnd"/>
      <w:r w:rsidRPr="003444C4">
        <w:rPr>
          <w:rFonts w:ascii="Times New Roman" w:hAnsi="Times New Roman"/>
          <w:sz w:val="22"/>
          <w:szCs w:val="22"/>
        </w:rPr>
        <w:t>), závažná forma kožnej vyrážky so sčervenaním, horúčkou, pľuzgiermi alebo vredmi (</w:t>
      </w:r>
      <w:proofErr w:type="spellStart"/>
      <w:r w:rsidRPr="003444C4">
        <w:rPr>
          <w:rFonts w:ascii="Times New Roman" w:hAnsi="Times New Roman"/>
          <w:sz w:val="22"/>
          <w:szCs w:val="22"/>
        </w:rPr>
        <w:t>Stevensov-Johnsonov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syndróm), závažná vyrážka, ktorá zahŕňa začervenanie, odlupovanie a opuch kože, ktoré pripomína ťažké popáleniny (toxická </w:t>
      </w:r>
      <w:proofErr w:type="spellStart"/>
      <w:r w:rsidRPr="003444C4">
        <w:rPr>
          <w:rFonts w:ascii="Times New Roman" w:hAnsi="Times New Roman"/>
          <w:sz w:val="22"/>
          <w:szCs w:val="22"/>
        </w:rPr>
        <w:t>epidermálna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444C4">
        <w:rPr>
          <w:rFonts w:ascii="Times New Roman" w:hAnsi="Times New Roman"/>
          <w:sz w:val="22"/>
          <w:szCs w:val="22"/>
        </w:rPr>
        <w:t>nekrolýza</w:t>
      </w:r>
      <w:proofErr w:type="spellEnd"/>
      <w:r w:rsidRPr="003444C4">
        <w:rPr>
          <w:rFonts w:ascii="Times New Roman" w:hAnsi="Times New Roman"/>
          <w:sz w:val="22"/>
          <w:szCs w:val="22"/>
        </w:rPr>
        <w:t>),</w:t>
      </w:r>
    </w:p>
    <w:p w14:paraId="37491E34" w14:textId="77777777" w:rsidR="00073450" w:rsidRPr="003444C4" w:rsidRDefault="00073450" w:rsidP="00073450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u žien neschopnosť ovládať prúd moču.</w:t>
      </w:r>
    </w:p>
    <w:p w14:paraId="0B1890BA" w14:textId="77777777" w:rsidR="00073450" w:rsidRPr="003444C4" w:rsidRDefault="00073450" w:rsidP="00073450">
      <w:pPr>
        <w:pStyle w:val="Odsekzoznamu"/>
        <w:ind w:left="360" w:right="-2"/>
        <w:jc w:val="left"/>
        <w:rPr>
          <w:rFonts w:ascii="Times New Roman" w:hAnsi="Times New Roman"/>
          <w:sz w:val="22"/>
          <w:szCs w:val="22"/>
        </w:rPr>
      </w:pPr>
    </w:p>
    <w:p w14:paraId="4874EF42" w14:textId="77777777" w:rsidR="00073450" w:rsidRPr="003444C4" w:rsidRDefault="00073450" w:rsidP="00073450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Hlásenie vedľajších účinkov</w:t>
      </w:r>
    </w:p>
    <w:p w14:paraId="490B9FF3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3444C4">
        <w:rPr>
          <w:noProof/>
          <w:szCs w:val="22"/>
        </w:rPr>
        <w:t>Ak sa u vás vyskytne akýkoľvek vedľajší účinok, obráťte sa na svojho lekára alebo lekárnika.</w:t>
      </w:r>
      <w:r w:rsidRPr="003444C4">
        <w:rPr>
          <w:color w:val="FF0000"/>
          <w:szCs w:val="22"/>
        </w:rPr>
        <w:t xml:space="preserve"> </w:t>
      </w:r>
      <w:r w:rsidRPr="003444C4">
        <w:rPr>
          <w:szCs w:val="22"/>
        </w:rPr>
        <w:t xml:space="preserve">To sa týka aj akýchkoľvek vedľajších účinkov, ktoré nie sú uvedené v tejto písomnej informácii. Vedľajšie účinky môžete hlásiť aj priamo na </w:t>
      </w:r>
      <w:r w:rsidRPr="003444C4">
        <w:rPr>
          <w:szCs w:val="22"/>
          <w:highlight w:val="lightGray"/>
        </w:rPr>
        <w:t xml:space="preserve">národné centrum hlásenia uvedené v </w:t>
      </w:r>
      <w:hyperlink r:id="rId16" w:history="1">
        <w:r w:rsidRPr="003444C4">
          <w:rPr>
            <w:rStyle w:val="Hypertextovprepojenie"/>
            <w:szCs w:val="22"/>
            <w:highlight w:val="lightGray"/>
          </w:rPr>
          <w:t>Prílohe V</w:t>
        </w:r>
      </w:hyperlink>
      <w:r w:rsidRPr="003444C4">
        <w:rPr>
          <w:szCs w:val="22"/>
          <w:highlight w:val="lightGray"/>
        </w:rPr>
        <w:t>.</w:t>
      </w:r>
      <w:r w:rsidRPr="003444C4">
        <w:rPr>
          <w:szCs w:val="22"/>
        </w:rPr>
        <w:t xml:space="preserve"> Hlásením vedľajších účinkov môžete prispieť k získaniu ďalších informácií o bezpečnosti tohto lieku.</w:t>
      </w:r>
    </w:p>
    <w:p w14:paraId="5E041979" w14:textId="77777777" w:rsidR="00073450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E521BE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F04A0A5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444C4">
        <w:rPr>
          <w:b/>
          <w:noProof/>
          <w:szCs w:val="22"/>
        </w:rPr>
        <w:t>5.</w:t>
      </w:r>
      <w:r w:rsidRPr="003444C4">
        <w:rPr>
          <w:b/>
          <w:noProof/>
          <w:szCs w:val="22"/>
        </w:rPr>
        <w:tab/>
        <w:t xml:space="preserve">Ako uchovávať </w:t>
      </w:r>
      <w:r>
        <w:rPr>
          <w:b/>
          <w:bCs/>
          <w:noProof/>
          <w:szCs w:val="22"/>
        </w:rPr>
        <w:t>Procodilol</w:t>
      </w:r>
    </w:p>
    <w:p w14:paraId="3F9390DD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B294D99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Tento liek uchovávajte mimo dohľadu a dosahu detí.</w:t>
      </w:r>
    </w:p>
    <w:p w14:paraId="1A929BDC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5720005" w14:textId="77777777" w:rsidR="00073450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Nepoužívajte tento liek po dátume exspirácie, ktorý je uvedený na škatuľke. Dátum exspirácie sa vzťahuje na posledný deň v danom mesiaci.</w:t>
      </w:r>
    </w:p>
    <w:p w14:paraId="56F9FF0A" w14:textId="77777777" w:rsidR="007D0D58" w:rsidRDefault="007D0D58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FBA18CB" w14:textId="78DE1DF6" w:rsidR="007D0D58" w:rsidRPr="003444C4" w:rsidRDefault="007D0D58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 xml:space="preserve">Tento liek nevyžaduje žiadne špeciálne podmienky na uchovávanie.  </w:t>
      </w:r>
    </w:p>
    <w:p w14:paraId="01778308" w14:textId="77777777" w:rsidR="00073450" w:rsidRPr="003444C4" w:rsidRDefault="00073450" w:rsidP="00073450">
      <w:pPr>
        <w:keepNext/>
        <w:keepLines/>
        <w:spacing w:line="240" w:lineRule="auto"/>
        <w:rPr>
          <w:bCs/>
          <w:szCs w:val="22"/>
        </w:rPr>
      </w:pPr>
    </w:p>
    <w:p w14:paraId="60EA7AC2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1E744ECE" w14:textId="77777777" w:rsidR="00073450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EFFEA1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C513A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6.</w:t>
      </w:r>
      <w:r w:rsidRPr="003444C4">
        <w:rPr>
          <w:b/>
          <w:noProof/>
          <w:szCs w:val="22"/>
        </w:rPr>
        <w:tab/>
        <w:t>Obsah balenia a ďalšie informácie</w:t>
      </w:r>
    </w:p>
    <w:p w14:paraId="258EF13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7C889D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 xml:space="preserve">Čo </w:t>
      </w:r>
      <w:r>
        <w:rPr>
          <w:b/>
          <w:bCs/>
          <w:noProof/>
          <w:szCs w:val="22"/>
        </w:rPr>
        <w:t>Procodilol</w:t>
      </w:r>
      <w:r w:rsidRPr="003444C4">
        <w:rPr>
          <w:b/>
          <w:bCs/>
          <w:noProof/>
          <w:szCs w:val="22"/>
        </w:rPr>
        <w:t xml:space="preserve"> obsahuje</w:t>
      </w:r>
    </w:p>
    <w:p w14:paraId="635D0C8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</w:p>
    <w:p w14:paraId="03B61746" w14:textId="77777777" w:rsidR="00073450" w:rsidRPr="003444C4" w:rsidRDefault="00073450" w:rsidP="00073450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 w:rsidRPr="003444C4">
        <w:rPr>
          <w:b/>
          <w:noProof/>
          <w:szCs w:val="22"/>
        </w:rPr>
        <w:t>Liečivá sú</w:t>
      </w:r>
      <w:r w:rsidRPr="003444C4">
        <w:rPr>
          <w:noProof/>
          <w:szCs w:val="22"/>
        </w:rPr>
        <w:t xml:space="preserve"> karvedilol a ivabradín (vo forme hydrochloridu):</w:t>
      </w:r>
    </w:p>
    <w:p w14:paraId="7BA77A72" w14:textId="77777777" w:rsidR="00073450" w:rsidRPr="003444C4" w:rsidRDefault="00073450" w:rsidP="00073450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Procodilol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6,25mg/5 mg: každá filmom obalená tableta obsahuje 6,25 mg </w:t>
      </w:r>
      <w:proofErr w:type="spellStart"/>
      <w:r w:rsidRPr="003444C4">
        <w:rPr>
          <w:rFonts w:ascii="Times New Roman" w:hAnsi="Times New Roman"/>
          <w:sz w:val="22"/>
          <w:szCs w:val="22"/>
        </w:rPr>
        <w:t>karvedilolu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a 5 mg </w:t>
      </w:r>
      <w:proofErr w:type="spellStart"/>
      <w:r w:rsidRPr="003444C4">
        <w:rPr>
          <w:rFonts w:ascii="Times New Roman" w:hAnsi="Times New Roman"/>
          <w:sz w:val="22"/>
          <w:szCs w:val="22"/>
        </w:rPr>
        <w:t>ivabradínu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, čo zodpovedá 5,390 mg </w:t>
      </w:r>
      <w:proofErr w:type="spellStart"/>
      <w:r w:rsidRPr="003444C4">
        <w:rPr>
          <w:rFonts w:ascii="Times New Roman" w:hAnsi="Times New Roman"/>
          <w:sz w:val="22"/>
          <w:szCs w:val="22"/>
        </w:rPr>
        <w:t>ivabradínu</w:t>
      </w:r>
      <w:proofErr w:type="spellEnd"/>
      <w:r w:rsidRPr="003444C4">
        <w:rPr>
          <w:rFonts w:ascii="Times New Roman" w:hAnsi="Times New Roman"/>
          <w:sz w:val="22"/>
          <w:szCs w:val="22"/>
        </w:rPr>
        <w:t xml:space="preserve"> vo forme </w:t>
      </w:r>
      <w:proofErr w:type="spellStart"/>
      <w:r w:rsidRPr="003444C4">
        <w:rPr>
          <w:rFonts w:ascii="Times New Roman" w:hAnsi="Times New Roman"/>
          <w:sz w:val="22"/>
          <w:szCs w:val="22"/>
        </w:rPr>
        <w:t>hydrochloridu</w:t>
      </w:r>
      <w:proofErr w:type="spellEnd"/>
      <w:r w:rsidRPr="003444C4">
        <w:rPr>
          <w:rFonts w:ascii="Times New Roman" w:hAnsi="Times New Roman"/>
          <w:sz w:val="22"/>
          <w:szCs w:val="22"/>
        </w:rPr>
        <w:t>.</w:t>
      </w:r>
    </w:p>
    <w:p w14:paraId="63115316" w14:textId="77777777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Pr="0028362D" w:rsidDel="0028362D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6,25 mg/7,5 mg: každá filmom obalená tableta obsahuje 6,25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7,5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8,085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2AAD4D95" w14:textId="77777777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Pr="0028362D" w:rsidDel="0028362D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12,5 mg/5 mg: každá filmom obalená tableta obsahuje 12,5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5,390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558617C2" w14:textId="41A04F39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="00363311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12,5 mg/7,5 mg: každá filmom obalená tableta obsahuje 12,5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7,5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8,085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144A4406" w14:textId="6E35A6F4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="00363311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25 mg/5 mg: každá filmom obalená tableta obsahuje 25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5,390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002045CB" w14:textId="55C2F036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proofErr w:type="spellStart"/>
      <w:r w:rsidRPr="0028362D">
        <w:rPr>
          <w:szCs w:val="22"/>
          <w:lang w:val="sk-SK"/>
        </w:rPr>
        <w:t>Procodilol</w:t>
      </w:r>
      <w:proofErr w:type="spellEnd"/>
      <w:r w:rsidR="00363311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 xml:space="preserve">25 mg/7,5 mg: každá filmom obalená tableta obsahuje 25 mg </w:t>
      </w:r>
      <w:proofErr w:type="spellStart"/>
      <w:r w:rsidRPr="003444C4">
        <w:rPr>
          <w:szCs w:val="22"/>
          <w:lang w:val="sk-SK"/>
        </w:rPr>
        <w:t>karvedilolu</w:t>
      </w:r>
      <w:proofErr w:type="spellEnd"/>
      <w:r w:rsidRPr="003444C4">
        <w:rPr>
          <w:szCs w:val="22"/>
          <w:lang w:val="sk-SK"/>
        </w:rPr>
        <w:t xml:space="preserve"> a 7,5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, čo zodpovedá 8,085 mg </w:t>
      </w:r>
      <w:proofErr w:type="spellStart"/>
      <w:r w:rsidRPr="003444C4">
        <w:rPr>
          <w:szCs w:val="22"/>
          <w:lang w:val="sk-SK"/>
        </w:rPr>
        <w:t>ivabradínu</w:t>
      </w:r>
      <w:proofErr w:type="spellEnd"/>
      <w:r w:rsidRPr="003444C4">
        <w:rPr>
          <w:szCs w:val="22"/>
          <w:lang w:val="sk-SK"/>
        </w:rPr>
        <w:t xml:space="preserve"> vo forme </w:t>
      </w:r>
      <w:proofErr w:type="spellStart"/>
      <w:r w:rsidRPr="003444C4">
        <w:rPr>
          <w:szCs w:val="22"/>
          <w:lang w:val="sk-SK"/>
        </w:rPr>
        <w:t>hydrochloridu</w:t>
      </w:r>
      <w:proofErr w:type="spellEnd"/>
      <w:r w:rsidRPr="003444C4">
        <w:rPr>
          <w:szCs w:val="22"/>
          <w:lang w:val="sk-SK"/>
        </w:rPr>
        <w:t>.</w:t>
      </w:r>
    </w:p>
    <w:p w14:paraId="71222548" w14:textId="77777777" w:rsidR="00073450" w:rsidRPr="003444C4" w:rsidRDefault="00073450" w:rsidP="00073450">
      <w:pPr>
        <w:pStyle w:val="EMEAEnBodyText"/>
        <w:autoSpaceDE w:val="0"/>
        <w:autoSpaceDN w:val="0"/>
        <w:adjustRightInd w:val="0"/>
        <w:spacing w:before="0" w:after="0"/>
        <w:ind w:left="720"/>
        <w:rPr>
          <w:szCs w:val="22"/>
          <w:lang w:val="sk-SK"/>
        </w:rPr>
      </w:pPr>
    </w:p>
    <w:p w14:paraId="45FD1F43" w14:textId="77777777" w:rsidR="00073450" w:rsidRPr="003444C4" w:rsidRDefault="00073450" w:rsidP="00073450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Ďalšie zložky sú:</w:t>
      </w:r>
    </w:p>
    <w:p w14:paraId="1AA528FB" w14:textId="77777777" w:rsidR="00073450" w:rsidRPr="003444C4" w:rsidRDefault="00073450" w:rsidP="00073450">
      <w:pPr>
        <w:numPr>
          <w:ilvl w:val="0"/>
          <w:numId w:val="1"/>
        </w:numPr>
        <w:tabs>
          <w:tab w:val="clear" w:pos="567"/>
        </w:tabs>
        <w:spacing w:line="240" w:lineRule="auto"/>
        <w:ind w:left="714" w:hanging="357"/>
        <w:rPr>
          <w:noProof/>
          <w:color w:val="000000" w:themeColor="text1"/>
          <w:szCs w:val="22"/>
        </w:rPr>
      </w:pPr>
      <w:r w:rsidRPr="003444C4">
        <w:rPr>
          <w:noProof/>
          <w:color w:val="000000" w:themeColor="text1"/>
          <w:szCs w:val="22"/>
        </w:rPr>
        <w:t xml:space="preserve">v jadre tablety: predželatinovaný škrob (kukuričný), monohydrát laktózy, mikrokryštalická celulóza </w:t>
      </w:r>
      <w:r w:rsidRPr="003444C4">
        <w:rPr>
          <w:color w:val="000000" w:themeColor="text1"/>
          <w:szCs w:val="22"/>
        </w:rPr>
        <w:t>(E460)</w:t>
      </w:r>
      <w:r w:rsidRPr="003444C4">
        <w:rPr>
          <w:noProof/>
          <w:color w:val="000000" w:themeColor="text1"/>
          <w:szCs w:val="22"/>
        </w:rPr>
        <w:t xml:space="preserve">, kroskarmelóza, sodná soľ </w:t>
      </w:r>
      <w:r w:rsidRPr="003444C4">
        <w:rPr>
          <w:color w:val="000000" w:themeColor="text1"/>
          <w:szCs w:val="22"/>
        </w:rPr>
        <w:t>(E468)</w:t>
      </w:r>
      <w:r w:rsidRPr="003444C4">
        <w:rPr>
          <w:noProof/>
          <w:color w:val="000000" w:themeColor="text1"/>
          <w:szCs w:val="22"/>
        </w:rPr>
        <w:t xml:space="preserve">, maltodextrín, koloidný oxid kremičitý bezvodý </w:t>
      </w:r>
      <w:r w:rsidRPr="003444C4">
        <w:rPr>
          <w:color w:val="000000" w:themeColor="text1"/>
          <w:szCs w:val="22"/>
        </w:rPr>
        <w:t>(E551)</w:t>
      </w:r>
      <w:r w:rsidRPr="003444C4">
        <w:rPr>
          <w:noProof/>
          <w:color w:val="000000" w:themeColor="text1"/>
          <w:szCs w:val="22"/>
        </w:rPr>
        <w:t xml:space="preserve"> a stearan horečnatý </w:t>
      </w:r>
      <w:r w:rsidRPr="003444C4">
        <w:rPr>
          <w:color w:val="000000" w:themeColor="text1"/>
          <w:szCs w:val="22"/>
        </w:rPr>
        <w:t>(E470b)</w:t>
      </w:r>
      <w:r w:rsidRPr="003444C4">
        <w:rPr>
          <w:noProof/>
          <w:color w:val="000000" w:themeColor="text1"/>
          <w:szCs w:val="22"/>
        </w:rPr>
        <w:t>.</w:t>
      </w:r>
    </w:p>
    <w:p w14:paraId="4D21DE47" w14:textId="77777777" w:rsidR="00073450" w:rsidRPr="003444C4" w:rsidRDefault="00073450" w:rsidP="00073450">
      <w:pPr>
        <w:numPr>
          <w:ilvl w:val="0"/>
          <w:numId w:val="1"/>
        </w:numPr>
        <w:tabs>
          <w:tab w:val="clear" w:pos="567"/>
        </w:tabs>
        <w:spacing w:line="240" w:lineRule="auto"/>
        <w:ind w:left="714" w:hanging="357"/>
        <w:rPr>
          <w:noProof/>
          <w:color w:val="000000" w:themeColor="text1"/>
          <w:szCs w:val="22"/>
        </w:rPr>
      </w:pPr>
      <w:r w:rsidRPr="003444C4">
        <w:rPr>
          <w:noProof/>
          <w:color w:val="000000" w:themeColor="text1"/>
          <w:szCs w:val="22"/>
        </w:rPr>
        <w:t>vo filmovom obale: glycerol (E422), hypromelóza (E464), stearan horečnatý (E470b), oxid titaničitý (E171), žltý oxid železitý (E172) (</w:t>
      </w:r>
      <w:r w:rsidRPr="003444C4">
        <w:rPr>
          <w:i/>
          <w:noProof/>
          <w:color w:val="000000" w:themeColor="text1"/>
          <w:szCs w:val="22"/>
        </w:rPr>
        <w:t>pre sily 6,25/7,5 mg, 12,5/7,5 mg a 25/7,5 mg</w:t>
      </w:r>
      <w:r w:rsidRPr="003444C4">
        <w:rPr>
          <w:noProof/>
          <w:color w:val="000000" w:themeColor="text1"/>
          <w:szCs w:val="22"/>
        </w:rPr>
        <w:t xml:space="preserve">) </w:t>
      </w:r>
      <w:r w:rsidRPr="003444C4">
        <w:rPr>
          <w:color w:val="000000" w:themeColor="text1"/>
          <w:szCs w:val="22"/>
        </w:rPr>
        <w:t xml:space="preserve">a </w:t>
      </w:r>
      <w:proofErr w:type="spellStart"/>
      <w:r w:rsidRPr="003444C4">
        <w:rPr>
          <w:color w:val="000000"/>
        </w:rPr>
        <w:t>makrogol</w:t>
      </w:r>
      <w:proofErr w:type="spellEnd"/>
      <w:r w:rsidRPr="003444C4">
        <w:rPr>
          <w:color w:val="000000" w:themeColor="text1"/>
          <w:szCs w:val="22"/>
        </w:rPr>
        <w:t xml:space="preserve"> 6000 (E1521).</w:t>
      </w:r>
    </w:p>
    <w:p w14:paraId="2759335E" w14:textId="77777777" w:rsidR="00073450" w:rsidRPr="003444C4" w:rsidRDefault="00073450" w:rsidP="00073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14:paraId="2414745E" w14:textId="77777777" w:rsidR="00073450" w:rsidRPr="003444C4" w:rsidRDefault="00073450" w:rsidP="00073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 xml:space="preserve">Ako vyzerá </w:t>
      </w:r>
      <w:r>
        <w:rPr>
          <w:b/>
          <w:bCs/>
          <w:noProof/>
          <w:szCs w:val="22"/>
        </w:rPr>
        <w:t>Procodilol</w:t>
      </w:r>
      <w:r w:rsidRPr="003444C4">
        <w:rPr>
          <w:b/>
          <w:bCs/>
          <w:noProof/>
          <w:szCs w:val="22"/>
        </w:rPr>
        <w:t xml:space="preserve"> a obsah balenia</w:t>
      </w:r>
    </w:p>
    <w:p w14:paraId="3FC0FE1C" w14:textId="32862D12" w:rsidR="00073450" w:rsidRPr="003444C4" w:rsidRDefault="00073450" w:rsidP="00073450">
      <w:pPr>
        <w:spacing w:line="240" w:lineRule="auto"/>
        <w:rPr>
          <w:szCs w:val="22"/>
        </w:rPr>
      </w:pPr>
      <w:r w:rsidRPr="003444C4">
        <w:rPr>
          <w:szCs w:val="22"/>
        </w:rPr>
        <w:t>Biela šesťhranná filmom obalená tableta (6,25/5 mg) s najdlhšou uhlopriečkou 7,3 mm, s</w:t>
      </w:r>
      <w:r w:rsidR="00363311">
        <w:rPr>
          <w:szCs w:val="22"/>
        </w:rPr>
        <w:t xml:space="preserve"> </w:t>
      </w:r>
      <w:r w:rsidRPr="003444C4">
        <w:rPr>
          <w:szCs w:val="22"/>
        </w:rPr>
        <w:t>vyrazeným CI2</w:t>
      </w:r>
      <w:r w:rsidRPr="003444C4">
        <w:rPr>
          <w:szCs w:val="22"/>
          <w:lang w:eastAsia="fr-FR"/>
        </w:rPr>
        <w:t xml:space="preserve">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5061CBF5" wp14:editId="52DA43B4">
            <wp:extent cx="261257" cy="149376"/>
            <wp:effectExtent l="0" t="0" r="5715" b="317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  <w:lang w:eastAsia="fr-FR"/>
        </w:rPr>
        <w:t>na druhej strane</w:t>
      </w:r>
      <w:r w:rsidRPr="003444C4">
        <w:rPr>
          <w:szCs w:val="22"/>
        </w:rPr>
        <w:t>.</w:t>
      </w:r>
    </w:p>
    <w:p w14:paraId="69E14858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[Žltá šesťhranná filmom obalená tableta (6,25/7,5 mg) s najdlhšou uhlopriečkou 7,3 mm, s vyrazeným CI3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1A643818" wp14:editId="11C8B32F">
            <wp:extent cx="261258" cy="149377"/>
            <wp:effectExtent l="0" t="0" r="5715" b="3175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02A13F73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[Biela oválna filmom obalená tableta (12,5/5 mg) s rozmermi 10,6 mm x 5,3 mm, s vyrazeným CI4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5B8EC9F8" wp14:editId="0FE71C44">
            <wp:extent cx="261258" cy="149377"/>
            <wp:effectExtent l="0" t="0" r="5715" b="3175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7F0BCC55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[Žltá oválna filmom obalená tableta (12,5/7,5 mg) s rozmermi 10,6 mm x 5,3 mm, s vyrazeným CI5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30342922" wp14:editId="5C1ABB51">
            <wp:extent cx="261258" cy="149377"/>
            <wp:effectExtent l="0" t="0" r="5715" b="3175"/>
            <wp:docPr id="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02AAC382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[Biela osemhranná filmom obalená tableta (25/5 mg) s priemerom 7,8 mm, s vyrazeným CI6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0890F496" wp14:editId="3C03D005">
            <wp:extent cx="261258" cy="149377"/>
            <wp:effectExtent l="0" t="0" r="5715" b="3175"/>
            <wp:docPr id="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6C1B088C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[Žltá osemhranná filmom obalená tableta (25/7,5 mg) s priemerom 7,8 mm, s vyrazeným CI7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79502C20" wp14:editId="13B9BF70">
            <wp:extent cx="261258" cy="149377"/>
            <wp:effectExtent l="0" t="0" r="5715" b="3175"/>
            <wp:docPr id="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6423D726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</w:p>
    <w:p w14:paraId="4E01BA2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3444C4">
        <w:rPr>
          <w:color w:val="000000"/>
        </w:rPr>
        <w:t xml:space="preserve">Tablety sú dostupné v kalendárových baleniach (Hliník/PVC </w:t>
      </w:r>
      <w:proofErr w:type="spellStart"/>
      <w:r w:rsidRPr="003444C4">
        <w:rPr>
          <w:color w:val="000000"/>
        </w:rPr>
        <w:t>blistre</w:t>
      </w:r>
      <w:proofErr w:type="spellEnd"/>
      <w:r w:rsidRPr="003444C4">
        <w:rPr>
          <w:color w:val="000000"/>
        </w:rPr>
        <w:t>) so 14, 28, 56, 98 alebo 112 tabletami.</w:t>
      </w:r>
    </w:p>
    <w:p w14:paraId="334E37F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3444C4">
        <w:rPr>
          <w:color w:val="000000"/>
        </w:rPr>
        <w:t>Na trh nemusia byť uvedené všetky veľkosti balenia.</w:t>
      </w:r>
    </w:p>
    <w:p w14:paraId="5AC6C0F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15E6D98C" w14:textId="77777777" w:rsidR="00073450" w:rsidRPr="003444C4" w:rsidRDefault="00073450" w:rsidP="00073450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Držiteľ rozhodnutia o registrácii a výrobca</w:t>
      </w:r>
    </w:p>
    <w:p w14:paraId="54347A5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C465B6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Držiteľ rozhodnutia o registrácii</w:t>
      </w:r>
    </w:p>
    <w:p w14:paraId="65909242" w14:textId="77777777" w:rsidR="00D312B3" w:rsidRPr="00595233" w:rsidRDefault="00D312B3" w:rsidP="00D312B3">
      <w:r w:rsidRPr="008253C3">
        <w:t xml:space="preserve">ANPHARM </w:t>
      </w:r>
      <w:proofErr w:type="spellStart"/>
      <w:r w:rsidRPr="008253C3">
        <w:t>Przedsiębiorstwo</w:t>
      </w:r>
      <w:proofErr w:type="spellEnd"/>
      <w:r w:rsidRPr="008253C3">
        <w:t xml:space="preserve"> </w:t>
      </w:r>
      <w:proofErr w:type="spellStart"/>
      <w:r w:rsidRPr="008253C3">
        <w:t>Farmaceutyczne</w:t>
      </w:r>
      <w:proofErr w:type="spellEnd"/>
      <w:r w:rsidRPr="008253C3">
        <w:t xml:space="preserve"> S.A.</w:t>
      </w:r>
    </w:p>
    <w:p w14:paraId="7647E9FB" w14:textId="77777777" w:rsidR="00D312B3" w:rsidRPr="008253C3" w:rsidRDefault="00D312B3" w:rsidP="00D312B3">
      <w:pPr>
        <w:rPr>
          <w:lang w:eastAsia="fr-FR"/>
        </w:rPr>
      </w:pPr>
      <w:r w:rsidRPr="008253C3">
        <w:rPr>
          <w:lang w:eastAsia="fr-FR"/>
        </w:rPr>
        <w:t xml:space="preserve">ul. </w:t>
      </w:r>
      <w:proofErr w:type="spellStart"/>
      <w:r w:rsidRPr="008253C3">
        <w:rPr>
          <w:lang w:eastAsia="fr-FR"/>
        </w:rPr>
        <w:t>Annopol</w:t>
      </w:r>
      <w:proofErr w:type="spellEnd"/>
      <w:r w:rsidRPr="008253C3">
        <w:rPr>
          <w:lang w:eastAsia="fr-FR"/>
        </w:rPr>
        <w:t xml:space="preserve"> 6B</w:t>
      </w:r>
    </w:p>
    <w:p w14:paraId="3FE833A0" w14:textId="77777777" w:rsidR="00D312B3" w:rsidRDefault="00D312B3" w:rsidP="00D312B3">
      <w:pPr>
        <w:rPr>
          <w:lang w:eastAsia="fr-FR"/>
        </w:rPr>
      </w:pPr>
      <w:r w:rsidRPr="008253C3">
        <w:rPr>
          <w:lang w:eastAsia="fr-FR"/>
        </w:rPr>
        <w:t>03-236 Varšava</w:t>
      </w:r>
    </w:p>
    <w:p w14:paraId="4A115B43" w14:textId="77777777" w:rsidR="00D312B3" w:rsidRDefault="00D312B3" w:rsidP="00D312B3">
      <w:pPr>
        <w:tabs>
          <w:tab w:val="clear" w:pos="567"/>
          <w:tab w:val="left" w:pos="708"/>
        </w:tabs>
        <w:spacing w:line="240" w:lineRule="auto"/>
        <w:rPr>
          <w:lang w:eastAsia="fr-FR"/>
        </w:rPr>
      </w:pPr>
      <w:r w:rsidRPr="008253C3">
        <w:rPr>
          <w:lang w:eastAsia="fr-FR"/>
        </w:rPr>
        <w:t>Poľsko</w:t>
      </w:r>
    </w:p>
    <w:p w14:paraId="1A07C120" w14:textId="77777777" w:rsidR="009E4CF4" w:rsidRDefault="009E4CF4" w:rsidP="00D312B3">
      <w:pPr>
        <w:tabs>
          <w:tab w:val="clear" w:pos="567"/>
          <w:tab w:val="left" w:pos="708"/>
        </w:tabs>
        <w:spacing w:line="240" w:lineRule="auto"/>
        <w:rPr>
          <w:lang w:eastAsia="fr-FR"/>
        </w:rPr>
      </w:pPr>
    </w:p>
    <w:p w14:paraId="40DF29B6" w14:textId="71570BDF" w:rsidR="009E4CF4" w:rsidRPr="009E4CF4" w:rsidRDefault="009E4CF4" w:rsidP="009E4CF4">
      <w:pPr>
        <w:numPr>
          <w:ilvl w:val="12"/>
          <w:numId w:val="0"/>
        </w:numPr>
        <w:rPr>
          <w:iCs/>
        </w:rPr>
      </w:pPr>
      <w:r w:rsidRPr="009E4CF4">
        <w:rPr>
          <w:iCs/>
        </w:rPr>
        <w:t>Ak potrebujete akúkoľvek informáciu o tomto lieku, kontaktujte miestneho zástupcu držiteľa rozhodnutia o registrácii:</w:t>
      </w:r>
    </w:p>
    <w:p w14:paraId="4C500DB9" w14:textId="77777777" w:rsidR="009E4CF4" w:rsidRPr="009E4CF4" w:rsidRDefault="009E4CF4" w:rsidP="009E4CF4">
      <w:pPr>
        <w:autoSpaceDE w:val="0"/>
        <w:autoSpaceDN w:val="0"/>
        <w:rPr>
          <w:iCs/>
        </w:rPr>
      </w:pPr>
      <w:proofErr w:type="spellStart"/>
      <w:r w:rsidRPr="009E4CF4">
        <w:rPr>
          <w:iCs/>
        </w:rPr>
        <w:t>Servier</w:t>
      </w:r>
      <w:proofErr w:type="spellEnd"/>
      <w:r w:rsidRPr="009E4CF4">
        <w:rPr>
          <w:iCs/>
        </w:rPr>
        <w:t xml:space="preserve"> Slovensko spol. s </w:t>
      </w:r>
      <w:proofErr w:type="spellStart"/>
      <w:r w:rsidRPr="009E4CF4">
        <w:rPr>
          <w:iCs/>
        </w:rPr>
        <w:t>r.o</w:t>
      </w:r>
      <w:proofErr w:type="spellEnd"/>
      <w:r w:rsidRPr="009E4CF4">
        <w:rPr>
          <w:iCs/>
        </w:rPr>
        <w:t>.</w:t>
      </w:r>
    </w:p>
    <w:p w14:paraId="362B4D8C" w14:textId="6EAB5073" w:rsidR="009E4CF4" w:rsidRPr="009E4CF4" w:rsidRDefault="009E4CF4" w:rsidP="009E4CF4">
      <w:pPr>
        <w:rPr>
          <w:iCs/>
        </w:rPr>
      </w:pPr>
      <w:r w:rsidRPr="009E4CF4">
        <w:rPr>
          <w:iCs/>
        </w:rPr>
        <w:t xml:space="preserve">Tel: +421 </w:t>
      </w:r>
      <w:r w:rsidR="00B37F1F">
        <w:rPr>
          <w:iCs/>
        </w:rPr>
        <w:t>(0)</w:t>
      </w:r>
      <w:r w:rsidR="00097AE0">
        <w:rPr>
          <w:iCs/>
        </w:rPr>
        <w:t>2</w:t>
      </w:r>
      <w:r w:rsidRPr="009E4CF4">
        <w:rPr>
          <w:iCs/>
        </w:rPr>
        <w:t xml:space="preserve"> 5920 41 11</w:t>
      </w:r>
    </w:p>
    <w:p w14:paraId="24E9F95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F0E463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Výrobca</w:t>
      </w:r>
    </w:p>
    <w:p w14:paraId="21A8386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Les Laboratoires Servier Industrie</w:t>
      </w:r>
    </w:p>
    <w:p w14:paraId="4D89408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905, route de Saran</w:t>
      </w:r>
    </w:p>
    <w:p w14:paraId="257E5FB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45520 Gidy</w:t>
      </w:r>
    </w:p>
    <w:p w14:paraId="7C2A473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Francúzsko</w:t>
      </w:r>
    </w:p>
    <w:p w14:paraId="7CFC00F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BE163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a</w:t>
      </w:r>
    </w:p>
    <w:p w14:paraId="19671A0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14:paraId="235DE3B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Servier (Ireland) Industries Ltd.</w:t>
      </w:r>
    </w:p>
    <w:p w14:paraId="63F5E2A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Gorey Road</w:t>
      </w:r>
    </w:p>
    <w:p w14:paraId="6B04440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Arklow - Co. Wicklow – Írsko</w:t>
      </w:r>
    </w:p>
    <w:p w14:paraId="1DB3B9C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14:paraId="12EC034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 xml:space="preserve">a </w:t>
      </w:r>
    </w:p>
    <w:p w14:paraId="0345B24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14:paraId="23D5033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Przedsiebiorstwo Farmaceutyczne ANPHARM S.A.</w:t>
      </w:r>
    </w:p>
    <w:p w14:paraId="3DE9426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ul. Annopol 6B – 03-236 Warszawa – Poľsko</w:t>
      </w:r>
    </w:p>
    <w:p w14:paraId="37989CE0" w14:textId="77777777" w:rsidR="001662EC" w:rsidRPr="003444C4" w:rsidRDefault="001662EC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365C785" w14:textId="77777777" w:rsidR="00073450" w:rsidRPr="003444C4" w:rsidRDefault="00073450" w:rsidP="00073450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3444C4">
        <w:rPr>
          <w:b/>
          <w:noProof/>
          <w:szCs w:val="22"/>
        </w:rPr>
        <w:t>Tento liek je schválený v členských štátoch Európskeho hospodárskeho priestoru (EHP) pod nasledovnými názvami:</w:t>
      </w:r>
    </w:p>
    <w:p w14:paraId="42A3F70F" w14:textId="7C3057A8" w:rsidR="00073450" w:rsidRPr="003444C4" w:rsidRDefault="00073450" w:rsidP="00073450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073450" w:rsidRPr="003444C4" w14:paraId="05CBED3C" w14:textId="77777777" w:rsidTr="00073450">
        <w:tc>
          <w:tcPr>
            <w:tcW w:w="1985" w:type="dxa"/>
          </w:tcPr>
          <w:p w14:paraId="0F618EFC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Bulharsko</w:t>
            </w:r>
          </w:p>
        </w:tc>
        <w:tc>
          <w:tcPr>
            <w:tcW w:w="7087" w:type="dxa"/>
          </w:tcPr>
          <w:p w14:paraId="2CB70F1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филмирани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таблетки</w:t>
            </w:r>
            <w:proofErr w:type="spellEnd"/>
          </w:p>
        </w:tc>
      </w:tr>
      <w:tr w:rsidR="00073450" w:rsidRPr="003444C4" w14:paraId="355AE8EE" w14:textId="77777777" w:rsidTr="00073450">
        <w:tc>
          <w:tcPr>
            <w:tcW w:w="1985" w:type="dxa"/>
          </w:tcPr>
          <w:p w14:paraId="7B58C985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Česká republika</w:t>
            </w:r>
          </w:p>
        </w:tc>
        <w:tc>
          <w:tcPr>
            <w:tcW w:w="7087" w:type="dxa"/>
          </w:tcPr>
          <w:p w14:paraId="1837F266" w14:textId="592A195D" w:rsidR="00073450" w:rsidRPr="003444C4" w:rsidRDefault="00F6397D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>
              <w:t>Prescoriel</w:t>
            </w:r>
            <w:proofErr w:type="spellEnd"/>
            <w:r w:rsidR="00073450" w:rsidRPr="003444C4">
              <w:t xml:space="preserve">, </w:t>
            </w:r>
            <w:proofErr w:type="spellStart"/>
            <w:r w:rsidR="00073450" w:rsidRPr="003444C4">
              <w:t>potahované</w:t>
            </w:r>
            <w:proofErr w:type="spellEnd"/>
            <w:r w:rsidR="00073450" w:rsidRPr="003444C4">
              <w:t xml:space="preserve"> tablety </w:t>
            </w:r>
          </w:p>
        </w:tc>
      </w:tr>
      <w:tr w:rsidR="00073450" w:rsidRPr="003444C4" w14:paraId="30B002D2" w14:textId="77777777" w:rsidTr="00073450">
        <w:tc>
          <w:tcPr>
            <w:tcW w:w="1985" w:type="dxa"/>
          </w:tcPr>
          <w:p w14:paraId="7BA6BCF0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Cyprus</w:t>
            </w:r>
          </w:p>
        </w:tc>
        <w:tc>
          <w:tcPr>
            <w:tcW w:w="7087" w:type="dxa"/>
          </w:tcPr>
          <w:p w14:paraId="46AB322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>
              <w:t>Stovadis</w:t>
            </w:r>
            <w:proofErr w:type="spellEnd"/>
            <w:r w:rsidRPr="003444C4">
              <w:t>, επ</w:t>
            </w:r>
            <w:proofErr w:type="spellStart"/>
            <w:r w:rsidRPr="003444C4">
              <w:t>ικ</w:t>
            </w:r>
            <w:proofErr w:type="spellEnd"/>
            <w:r w:rsidRPr="003444C4">
              <w:t xml:space="preserve">αλυμμένα </w:t>
            </w:r>
            <w:proofErr w:type="spellStart"/>
            <w:r w:rsidRPr="003444C4">
              <w:t>με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λε</w:t>
            </w:r>
            <w:proofErr w:type="spellEnd"/>
            <w:r w:rsidRPr="003444C4">
              <w:t xml:space="preserve">πτό </w:t>
            </w:r>
            <w:proofErr w:type="spellStart"/>
            <w:r w:rsidRPr="003444C4">
              <w:t>υμένιο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δισκίo</w:t>
            </w:r>
            <w:proofErr w:type="spellEnd"/>
            <w:r w:rsidRPr="003444C4">
              <w:t xml:space="preserve"> </w:t>
            </w:r>
          </w:p>
        </w:tc>
      </w:tr>
      <w:tr w:rsidR="00073450" w:rsidRPr="003444C4" w14:paraId="478E60BF" w14:textId="77777777" w:rsidTr="00073450">
        <w:tc>
          <w:tcPr>
            <w:tcW w:w="1985" w:type="dxa"/>
          </w:tcPr>
          <w:p w14:paraId="6B69076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Dánsko</w:t>
            </w:r>
          </w:p>
        </w:tc>
        <w:tc>
          <w:tcPr>
            <w:tcW w:w="7087" w:type="dxa"/>
          </w:tcPr>
          <w:p w14:paraId="374E07C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</w:p>
        </w:tc>
      </w:tr>
      <w:tr w:rsidR="00073450" w:rsidRPr="003444C4" w14:paraId="441444A7" w14:textId="77777777" w:rsidTr="00073450">
        <w:tc>
          <w:tcPr>
            <w:tcW w:w="1985" w:type="dxa"/>
          </w:tcPr>
          <w:p w14:paraId="3C226357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lastRenderedPageBreak/>
              <w:t>Grécko</w:t>
            </w:r>
          </w:p>
        </w:tc>
        <w:tc>
          <w:tcPr>
            <w:tcW w:w="7087" w:type="dxa"/>
          </w:tcPr>
          <w:p w14:paraId="0E49E649" w14:textId="02769FF0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Stovadis</w:t>
            </w:r>
            <w:proofErr w:type="spellEnd"/>
            <w:r w:rsidRPr="003444C4">
              <w:t>, επ</w:t>
            </w:r>
            <w:proofErr w:type="spellStart"/>
            <w:r w:rsidRPr="003444C4">
              <w:t>ικ</w:t>
            </w:r>
            <w:proofErr w:type="spellEnd"/>
            <w:r w:rsidRPr="003444C4">
              <w:t xml:space="preserve">αλυμμένα </w:t>
            </w:r>
            <w:proofErr w:type="spellStart"/>
            <w:r w:rsidRPr="003444C4">
              <w:t>με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λε</w:t>
            </w:r>
            <w:proofErr w:type="spellEnd"/>
            <w:r w:rsidRPr="003444C4">
              <w:t xml:space="preserve">πτό </w:t>
            </w:r>
            <w:proofErr w:type="spellStart"/>
            <w:r w:rsidRPr="003444C4">
              <w:t>υμένιο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δισκίo</w:t>
            </w:r>
            <w:proofErr w:type="spellEnd"/>
            <w:r w:rsidR="00363311">
              <w:t xml:space="preserve"> </w:t>
            </w:r>
          </w:p>
        </w:tc>
      </w:tr>
      <w:tr w:rsidR="00073450" w:rsidRPr="003444C4" w14:paraId="50087012" w14:textId="77777777" w:rsidTr="00073450">
        <w:tc>
          <w:tcPr>
            <w:tcW w:w="1985" w:type="dxa"/>
          </w:tcPr>
          <w:p w14:paraId="589A951B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Nemecko</w:t>
            </w:r>
          </w:p>
        </w:tc>
        <w:tc>
          <w:tcPr>
            <w:tcW w:w="7087" w:type="dxa"/>
          </w:tcPr>
          <w:p w14:paraId="3D570FDD" w14:textId="0AAB7D83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 </w:t>
            </w:r>
            <w:proofErr w:type="spellStart"/>
            <w:r w:rsidR="00330A2B">
              <w:t>F</w:t>
            </w:r>
            <w:r w:rsidRPr="003444C4">
              <w:t>ilmtabletten</w:t>
            </w:r>
            <w:proofErr w:type="spellEnd"/>
          </w:p>
        </w:tc>
      </w:tr>
      <w:tr w:rsidR="00073450" w:rsidRPr="003444C4" w14:paraId="1F1500AF" w14:textId="77777777" w:rsidTr="00073450">
        <w:tc>
          <w:tcPr>
            <w:tcW w:w="1985" w:type="dxa"/>
          </w:tcPr>
          <w:p w14:paraId="6EC033C2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Holandsko</w:t>
            </w:r>
          </w:p>
        </w:tc>
        <w:tc>
          <w:tcPr>
            <w:tcW w:w="7087" w:type="dxa"/>
          </w:tcPr>
          <w:p w14:paraId="5E8E95C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filmomhulde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tabletten</w:t>
            </w:r>
            <w:proofErr w:type="spellEnd"/>
          </w:p>
        </w:tc>
      </w:tr>
      <w:tr w:rsidR="00073450" w:rsidRPr="003444C4" w14:paraId="39F558C5" w14:textId="77777777" w:rsidTr="00073450">
        <w:tc>
          <w:tcPr>
            <w:tcW w:w="1985" w:type="dxa"/>
          </w:tcPr>
          <w:p w14:paraId="03C80A0D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Litva</w:t>
            </w:r>
          </w:p>
        </w:tc>
        <w:tc>
          <w:tcPr>
            <w:tcW w:w="7087" w:type="dxa"/>
          </w:tcPr>
          <w:p w14:paraId="2C364B59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plėvele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dengtos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tabletės</w:t>
            </w:r>
            <w:proofErr w:type="spellEnd"/>
          </w:p>
        </w:tc>
      </w:tr>
      <w:tr w:rsidR="00073450" w:rsidRPr="003444C4" w14:paraId="0DF51AD6" w14:textId="77777777" w:rsidTr="00073450">
        <w:tc>
          <w:tcPr>
            <w:tcW w:w="1985" w:type="dxa"/>
          </w:tcPr>
          <w:p w14:paraId="145B4354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 w:rsidRPr="003444C4">
              <w:t>Lotyšsko</w:t>
            </w:r>
          </w:p>
        </w:tc>
        <w:tc>
          <w:tcPr>
            <w:tcW w:w="7087" w:type="dxa"/>
          </w:tcPr>
          <w:p w14:paraId="0C32A51E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apvalkotās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tabletes</w:t>
            </w:r>
            <w:proofErr w:type="spellEnd"/>
          </w:p>
        </w:tc>
      </w:tr>
      <w:tr w:rsidR="00073450" w:rsidRPr="003444C4" w14:paraId="23B0BECC" w14:textId="77777777" w:rsidTr="00073450">
        <w:tc>
          <w:tcPr>
            <w:tcW w:w="1985" w:type="dxa"/>
          </w:tcPr>
          <w:p w14:paraId="4F11E828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 w:rsidRPr="003444C4">
              <w:t>Maďarsko</w:t>
            </w:r>
          </w:p>
        </w:tc>
        <w:tc>
          <w:tcPr>
            <w:tcW w:w="7087" w:type="dxa"/>
          </w:tcPr>
          <w:p w14:paraId="7D042949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Filmtabletta</w:t>
            </w:r>
            <w:proofErr w:type="spellEnd"/>
            <w:r w:rsidRPr="003444C4">
              <w:t xml:space="preserve"> </w:t>
            </w:r>
          </w:p>
        </w:tc>
      </w:tr>
      <w:tr w:rsidR="00073450" w:rsidRPr="003444C4" w14:paraId="00237C10" w14:textId="77777777" w:rsidTr="00073450">
        <w:tc>
          <w:tcPr>
            <w:tcW w:w="1985" w:type="dxa"/>
          </w:tcPr>
          <w:p w14:paraId="4E945387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Taliansko</w:t>
            </w:r>
          </w:p>
        </w:tc>
        <w:tc>
          <w:tcPr>
            <w:tcW w:w="7087" w:type="dxa"/>
          </w:tcPr>
          <w:p w14:paraId="2B553D75" w14:textId="5D150060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="00330A2B" w:rsidRPr="00AC251F">
              <w:rPr>
                <w:lang w:val="en-US"/>
              </w:rPr>
              <w:t>compresse</w:t>
            </w:r>
            <w:proofErr w:type="spellEnd"/>
            <w:r w:rsidR="00330A2B">
              <w:rPr>
                <w:lang w:val="en-US"/>
              </w:rPr>
              <w:t xml:space="preserve"> </w:t>
            </w:r>
            <w:proofErr w:type="spellStart"/>
            <w:r w:rsidRPr="003444C4">
              <w:t>rivestite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con</w:t>
            </w:r>
            <w:proofErr w:type="spellEnd"/>
            <w:r w:rsidRPr="003444C4">
              <w:t xml:space="preserve"> film</w:t>
            </w:r>
          </w:p>
        </w:tc>
      </w:tr>
      <w:tr w:rsidR="00073450" w:rsidRPr="003444C4" w14:paraId="7473D96A" w14:textId="77777777" w:rsidTr="00073450">
        <w:tc>
          <w:tcPr>
            <w:tcW w:w="1985" w:type="dxa"/>
          </w:tcPr>
          <w:p w14:paraId="6C5B1B05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Malta</w:t>
            </w:r>
          </w:p>
        </w:tc>
        <w:tc>
          <w:tcPr>
            <w:tcW w:w="7087" w:type="dxa"/>
          </w:tcPr>
          <w:p w14:paraId="7E288B45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>, film-</w:t>
            </w:r>
            <w:proofErr w:type="spellStart"/>
            <w:r w:rsidRPr="003444C4">
              <w:t>coated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tablets</w:t>
            </w:r>
            <w:proofErr w:type="spellEnd"/>
          </w:p>
        </w:tc>
      </w:tr>
      <w:tr w:rsidR="00073450" w:rsidRPr="003444C4" w14:paraId="6B83C539" w14:textId="77777777" w:rsidTr="00073450">
        <w:tc>
          <w:tcPr>
            <w:tcW w:w="1985" w:type="dxa"/>
          </w:tcPr>
          <w:p w14:paraId="1B68A162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Nórsko</w:t>
            </w:r>
          </w:p>
        </w:tc>
        <w:tc>
          <w:tcPr>
            <w:tcW w:w="7087" w:type="dxa"/>
          </w:tcPr>
          <w:p w14:paraId="1803F96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tabletter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filmdrasjerte</w:t>
            </w:r>
            <w:proofErr w:type="spellEnd"/>
          </w:p>
        </w:tc>
      </w:tr>
      <w:tr w:rsidR="00073450" w:rsidRPr="003444C4" w14:paraId="7785859D" w14:textId="77777777" w:rsidTr="00073450">
        <w:tc>
          <w:tcPr>
            <w:tcW w:w="1985" w:type="dxa"/>
          </w:tcPr>
          <w:p w14:paraId="39320F9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Poľsko</w:t>
            </w:r>
          </w:p>
        </w:tc>
        <w:tc>
          <w:tcPr>
            <w:tcW w:w="7087" w:type="dxa"/>
          </w:tcPr>
          <w:p w14:paraId="508E209A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</w:p>
        </w:tc>
      </w:tr>
      <w:tr w:rsidR="00073450" w:rsidRPr="003444C4" w14:paraId="63BDC24B" w14:textId="77777777" w:rsidTr="00073450">
        <w:tc>
          <w:tcPr>
            <w:tcW w:w="1985" w:type="dxa"/>
          </w:tcPr>
          <w:p w14:paraId="5863D7C9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Portugalsko</w:t>
            </w:r>
          </w:p>
        </w:tc>
        <w:tc>
          <w:tcPr>
            <w:tcW w:w="7087" w:type="dxa"/>
          </w:tcPr>
          <w:p w14:paraId="095A2EB0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</w:p>
        </w:tc>
      </w:tr>
      <w:tr w:rsidR="00073450" w:rsidRPr="003444C4" w14:paraId="4F493769" w14:textId="77777777" w:rsidTr="00073450">
        <w:tc>
          <w:tcPr>
            <w:tcW w:w="1985" w:type="dxa"/>
          </w:tcPr>
          <w:p w14:paraId="01D3A57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Rakúsko</w:t>
            </w:r>
          </w:p>
        </w:tc>
        <w:tc>
          <w:tcPr>
            <w:tcW w:w="7087" w:type="dxa"/>
          </w:tcPr>
          <w:p w14:paraId="2F7FA77D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Filmtabletten</w:t>
            </w:r>
            <w:proofErr w:type="spellEnd"/>
          </w:p>
        </w:tc>
      </w:tr>
      <w:tr w:rsidR="00073450" w:rsidRPr="003444C4" w14:paraId="4AD1815B" w14:textId="77777777" w:rsidTr="00073450">
        <w:tc>
          <w:tcPr>
            <w:tcW w:w="1985" w:type="dxa"/>
          </w:tcPr>
          <w:p w14:paraId="46DF8F2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Rumunsko</w:t>
            </w:r>
          </w:p>
        </w:tc>
        <w:tc>
          <w:tcPr>
            <w:tcW w:w="7087" w:type="dxa"/>
          </w:tcPr>
          <w:p w14:paraId="0984E854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comprimate</w:t>
            </w:r>
            <w:proofErr w:type="spellEnd"/>
            <w:r w:rsidRPr="003444C4">
              <w:t xml:space="preserve"> </w:t>
            </w:r>
            <w:proofErr w:type="spellStart"/>
            <w:r w:rsidRPr="003444C4">
              <w:t>filmate</w:t>
            </w:r>
            <w:proofErr w:type="spellEnd"/>
          </w:p>
        </w:tc>
      </w:tr>
      <w:tr w:rsidR="00073450" w:rsidRPr="003444C4" w14:paraId="667FF88B" w14:textId="77777777" w:rsidTr="00073450">
        <w:tc>
          <w:tcPr>
            <w:tcW w:w="1985" w:type="dxa"/>
          </w:tcPr>
          <w:p w14:paraId="625C6BA7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Slovensko</w:t>
            </w:r>
          </w:p>
        </w:tc>
        <w:tc>
          <w:tcPr>
            <w:tcW w:w="7087" w:type="dxa"/>
          </w:tcPr>
          <w:p w14:paraId="0E9ADF94" w14:textId="532F7B16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>
              <w:t>Procodilol</w:t>
            </w:r>
            <w:proofErr w:type="spellEnd"/>
            <w:r w:rsidR="003F2FC9">
              <w:t>, filmom obalené tablety</w:t>
            </w:r>
          </w:p>
        </w:tc>
      </w:tr>
      <w:tr w:rsidR="00073450" w:rsidRPr="003444C4" w14:paraId="45E007C3" w14:textId="77777777" w:rsidTr="00073450">
        <w:tc>
          <w:tcPr>
            <w:tcW w:w="1985" w:type="dxa"/>
          </w:tcPr>
          <w:p w14:paraId="566EED26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Slovinsko</w:t>
            </w:r>
          </w:p>
        </w:tc>
        <w:tc>
          <w:tcPr>
            <w:tcW w:w="7087" w:type="dxa"/>
          </w:tcPr>
          <w:p w14:paraId="788C9FEC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proofErr w:type="spellStart"/>
            <w:r w:rsidRPr="003444C4">
              <w:t>Carivalan</w:t>
            </w:r>
            <w:proofErr w:type="spellEnd"/>
            <w:r w:rsidRPr="003444C4">
              <w:t xml:space="preserve">, </w:t>
            </w:r>
            <w:proofErr w:type="spellStart"/>
            <w:r w:rsidRPr="003444C4">
              <w:t>filmsko</w:t>
            </w:r>
            <w:proofErr w:type="spellEnd"/>
            <w:r w:rsidRPr="003444C4">
              <w:t xml:space="preserve"> obložene tablete</w:t>
            </w:r>
          </w:p>
        </w:tc>
      </w:tr>
      <w:tr w:rsidR="00073450" w:rsidRPr="003444C4" w14:paraId="4D36860C" w14:textId="77777777" w:rsidTr="00073450">
        <w:tc>
          <w:tcPr>
            <w:tcW w:w="1985" w:type="dxa"/>
          </w:tcPr>
          <w:p w14:paraId="3E969463" w14:textId="77777777" w:rsidR="00073450" w:rsidRPr="00984265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 w:val="24"/>
              </w:rPr>
            </w:pPr>
            <w:r w:rsidRPr="00984265">
              <w:rPr>
                <w:sz w:val="24"/>
              </w:rPr>
              <w:t>Španielsko</w:t>
            </w:r>
          </w:p>
        </w:tc>
        <w:tc>
          <w:tcPr>
            <w:tcW w:w="7087" w:type="dxa"/>
          </w:tcPr>
          <w:p w14:paraId="31C77DEC" w14:textId="77777777" w:rsidR="00073450" w:rsidRPr="00984265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 w:val="24"/>
              </w:rPr>
            </w:pPr>
            <w:proofErr w:type="spellStart"/>
            <w:r w:rsidRPr="00984265">
              <w:rPr>
                <w:sz w:val="24"/>
              </w:rPr>
              <w:t>Carevalan</w:t>
            </w:r>
            <w:proofErr w:type="spellEnd"/>
            <w:r w:rsidRPr="00984265">
              <w:rPr>
                <w:sz w:val="24"/>
              </w:rPr>
              <w:t xml:space="preserve">, </w:t>
            </w:r>
            <w:proofErr w:type="spellStart"/>
            <w:r w:rsidRPr="00984265">
              <w:rPr>
                <w:sz w:val="24"/>
              </w:rPr>
              <w:t>comprimidos</w:t>
            </w:r>
            <w:proofErr w:type="spellEnd"/>
            <w:r w:rsidRPr="00984265">
              <w:rPr>
                <w:sz w:val="24"/>
              </w:rPr>
              <w:t xml:space="preserve"> </w:t>
            </w:r>
            <w:proofErr w:type="spellStart"/>
            <w:r w:rsidRPr="00984265">
              <w:rPr>
                <w:sz w:val="24"/>
              </w:rPr>
              <w:t>recubiertos</w:t>
            </w:r>
            <w:proofErr w:type="spellEnd"/>
            <w:r w:rsidRPr="00984265">
              <w:rPr>
                <w:sz w:val="24"/>
              </w:rPr>
              <w:t xml:space="preserve"> </w:t>
            </w:r>
            <w:proofErr w:type="spellStart"/>
            <w:r w:rsidRPr="00984265">
              <w:rPr>
                <w:sz w:val="24"/>
              </w:rPr>
              <w:t>con</w:t>
            </w:r>
            <w:proofErr w:type="spellEnd"/>
            <w:r w:rsidRPr="00984265">
              <w:rPr>
                <w:sz w:val="24"/>
              </w:rPr>
              <w:t xml:space="preserve"> </w:t>
            </w:r>
            <w:proofErr w:type="spellStart"/>
            <w:r w:rsidRPr="00984265">
              <w:rPr>
                <w:sz w:val="24"/>
              </w:rPr>
              <w:t>película</w:t>
            </w:r>
            <w:proofErr w:type="spellEnd"/>
          </w:p>
        </w:tc>
      </w:tr>
    </w:tbl>
    <w:p w14:paraId="5431AF53" w14:textId="77777777" w:rsidR="00834200" w:rsidRDefault="00834200" w:rsidP="0007345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C51A370" w14:textId="77777777" w:rsidR="00834200" w:rsidRPr="003444C4" w:rsidRDefault="0083420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6C70683" w14:textId="4A909D74" w:rsidR="00834200" w:rsidRDefault="0007345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3444C4">
        <w:rPr>
          <w:b/>
          <w:noProof/>
          <w:szCs w:val="22"/>
        </w:rPr>
        <w:t xml:space="preserve">Táto písomná informácia bola naposledy aktualizovaná </w:t>
      </w:r>
      <w:r w:rsidRPr="00834200">
        <w:rPr>
          <w:b/>
          <w:noProof/>
          <w:szCs w:val="22"/>
        </w:rPr>
        <w:t>v</w:t>
      </w:r>
      <w:r w:rsidR="005F3B99" w:rsidRPr="00834200">
        <w:rPr>
          <w:b/>
          <w:noProof/>
          <w:szCs w:val="22"/>
        </w:rPr>
        <w:t> 0</w:t>
      </w:r>
      <w:r w:rsidR="00D312B3">
        <w:rPr>
          <w:b/>
          <w:noProof/>
          <w:szCs w:val="22"/>
        </w:rPr>
        <w:t>8</w:t>
      </w:r>
      <w:r w:rsidR="005F3B99" w:rsidRPr="00834200">
        <w:rPr>
          <w:b/>
          <w:noProof/>
          <w:szCs w:val="22"/>
        </w:rPr>
        <w:t>/201</w:t>
      </w:r>
      <w:r w:rsidR="00D312B3">
        <w:rPr>
          <w:b/>
          <w:noProof/>
          <w:szCs w:val="22"/>
        </w:rPr>
        <w:t>9</w:t>
      </w:r>
      <w:r w:rsidR="005F3B99">
        <w:rPr>
          <w:b/>
          <w:noProof/>
          <w:szCs w:val="22"/>
        </w:rPr>
        <w:t>.</w:t>
      </w:r>
    </w:p>
    <w:p w14:paraId="111FE7A2" w14:textId="77777777" w:rsidR="00834200" w:rsidRDefault="0083420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005FB96" w14:textId="77777777" w:rsidR="00834200" w:rsidRDefault="0083420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DFEBB3D" w14:textId="6AFE3AC7" w:rsidR="00073450" w:rsidRDefault="00073450" w:rsidP="0007345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3444C4">
        <w:rPr>
          <w:iCs/>
          <w:noProof/>
          <w:szCs w:val="22"/>
        </w:rPr>
        <w:t>Podrobné informácie o tomto lieku sú dostupné na internetovej stránke Štátneho ústavu pre kontrolu liečiv</w:t>
      </w:r>
      <w:r w:rsidRPr="003444C4">
        <w:rPr>
          <w:noProof/>
          <w:szCs w:val="22"/>
        </w:rPr>
        <w:t xml:space="preserve"> (</w:t>
      </w:r>
      <w:hyperlink r:id="rId18" w:history="1">
        <w:r w:rsidR="00BF7520" w:rsidRPr="00065154">
          <w:rPr>
            <w:rStyle w:val="Hypertextovprepojenie"/>
            <w:noProof/>
            <w:szCs w:val="22"/>
          </w:rPr>
          <w:t>www.sukl.sk</w:t>
        </w:r>
      </w:hyperlink>
      <w:r w:rsidRPr="003444C4">
        <w:rPr>
          <w:noProof/>
          <w:szCs w:val="22"/>
        </w:rPr>
        <w:t>).</w:t>
      </w:r>
    </w:p>
    <w:p w14:paraId="2C2921ED" w14:textId="3621DCEE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4C255B05" w14:textId="5021B05F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37781962" w14:textId="15729B85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68C50BC4" w14:textId="6A613EDC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2FB563E7" w14:textId="5CC6508F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3F0D6E44" w14:textId="014C0B43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5D58B3AC" w14:textId="2EF1BF61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B47AEC7" w14:textId="5808C728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63CD3294" w14:textId="521A4AEE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55B96D44" w14:textId="45A1BD9E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68F43029" w14:textId="7AE885F5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45680BE1" w14:textId="439C8497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66976421" w14:textId="58E92692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3798E0D" w14:textId="694B487C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828ACFE" w14:textId="1B814DFD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4A99A1D9" w14:textId="02E2F1DB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576500E0" w14:textId="58DF728F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F3AB8FC" w14:textId="5AD757A3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249FBFB" w14:textId="3B549803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37587E09" w14:textId="58E7FC08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56BC93CD" w14:textId="1B7EF199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7007310D" w14:textId="5EF1C1F2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7BAA556D" w14:textId="509C21BF" w:rsidR="00BF7520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7917AD2" w14:textId="77777777" w:rsidR="00BF7520" w:rsidRPr="003444C4" w:rsidRDefault="00BF752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011925D5" w14:textId="77777777" w:rsidR="00073450" w:rsidRPr="00073450" w:rsidRDefault="00073450" w:rsidP="00EC7106">
      <w:pPr>
        <w:widowControl w:val="0"/>
        <w:jc w:val="center"/>
        <w:rPr>
          <w:b/>
          <w:noProof/>
          <w:szCs w:val="22"/>
        </w:rPr>
      </w:pPr>
    </w:p>
    <w:p w14:paraId="3CCD10C1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220894AF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3E3CB0FA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395E3186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6D9EBF30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7E1988A6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349C3E05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59AE575F" w14:textId="77777777" w:rsidR="00073450" w:rsidRPr="00EC7106" w:rsidRDefault="00073450" w:rsidP="00EC7106">
      <w:pPr>
        <w:widowControl w:val="0"/>
        <w:jc w:val="center"/>
        <w:rPr>
          <w:bCs/>
          <w:iCs/>
          <w:noProof/>
          <w:szCs w:val="22"/>
        </w:rPr>
      </w:pPr>
      <w:bookmarkStart w:id="0" w:name="_GoBack"/>
      <w:bookmarkEnd w:id="0"/>
    </w:p>
    <w:sectPr w:rsidR="00073450" w:rsidRPr="00EC7106" w:rsidSect="00DD4DF6">
      <w:headerReference w:type="default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vAlign w:val="center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064273" w16cid:durableId="210786A2"/>
  <w16cid:commentId w16cid:paraId="7A313B6B" w16cid:durableId="210787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2F88D" w14:textId="77777777" w:rsidR="00CE1199" w:rsidRDefault="00CE1199">
      <w:r>
        <w:separator/>
      </w:r>
    </w:p>
  </w:endnote>
  <w:endnote w:type="continuationSeparator" w:id="0">
    <w:p w14:paraId="6F44D91B" w14:textId="77777777" w:rsidR="00CE1199" w:rsidRDefault="00CE1199">
      <w:r>
        <w:continuationSeparator/>
      </w:r>
    </w:p>
  </w:endnote>
  <w:endnote w:type="continuationNotice" w:id="1">
    <w:p w14:paraId="0FF6A5AA" w14:textId="77777777" w:rsidR="00CE1199" w:rsidRDefault="00CE11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4368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1BC19E47" w14:textId="2B9C13BA" w:rsidR="001C3642" w:rsidRDefault="001C3642">
        <w:pPr>
          <w:pStyle w:val="Pta"/>
          <w:jc w:val="center"/>
        </w:pPr>
        <w:r w:rsidRPr="001C3642">
          <w:rPr>
            <w:rFonts w:ascii="Times New Roman" w:hAnsi="Times New Roman"/>
            <w:sz w:val="18"/>
          </w:rPr>
          <w:fldChar w:fldCharType="begin"/>
        </w:r>
        <w:r w:rsidRPr="001C3642">
          <w:rPr>
            <w:rFonts w:ascii="Times New Roman" w:hAnsi="Times New Roman"/>
            <w:sz w:val="18"/>
          </w:rPr>
          <w:instrText>PAGE   \* MERGEFORMAT</w:instrText>
        </w:r>
        <w:r w:rsidRPr="001C3642">
          <w:rPr>
            <w:rFonts w:ascii="Times New Roman" w:hAnsi="Times New Roman"/>
            <w:sz w:val="18"/>
          </w:rPr>
          <w:fldChar w:fldCharType="separate"/>
        </w:r>
        <w:r w:rsidR="00771FE3">
          <w:rPr>
            <w:rFonts w:ascii="Times New Roman" w:hAnsi="Times New Roman"/>
            <w:noProof/>
            <w:sz w:val="18"/>
          </w:rPr>
          <w:t>8</w:t>
        </w:r>
        <w:r w:rsidRPr="001C3642">
          <w:rPr>
            <w:rFonts w:ascii="Times New Roman" w:hAnsi="Times New Roman"/>
            <w:sz w:val="18"/>
          </w:rPr>
          <w:fldChar w:fldCharType="end"/>
        </w:r>
      </w:p>
    </w:sdtContent>
  </w:sdt>
  <w:p w14:paraId="503B8241" w14:textId="10D6CEA1" w:rsidR="00100E78" w:rsidRDefault="00100E7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6215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706367F" w14:textId="162B3C4F" w:rsidR="001C3642" w:rsidRPr="001C3642" w:rsidRDefault="001C3642">
        <w:pPr>
          <w:pStyle w:val="Pta"/>
          <w:jc w:val="center"/>
          <w:rPr>
            <w:rFonts w:ascii="Times New Roman" w:hAnsi="Times New Roman"/>
          </w:rPr>
        </w:pPr>
        <w:r w:rsidRPr="001C3642">
          <w:rPr>
            <w:rFonts w:ascii="Times New Roman" w:hAnsi="Times New Roman"/>
          </w:rPr>
          <w:fldChar w:fldCharType="begin"/>
        </w:r>
        <w:r w:rsidRPr="001C3642">
          <w:rPr>
            <w:rFonts w:ascii="Times New Roman" w:hAnsi="Times New Roman"/>
          </w:rPr>
          <w:instrText>PAGE   \* MERGEFORMAT</w:instrText>
        </w:r>
        <w:r w:rsidRPr="001C3642">
          <w:rPr>
            <w:rFonts w:ascii="Times New Roman" w:hAnsi="Times New Roman"/>
          </w:rPr>
          <w:fldChar w:fldCharType="separate"/>
        </w:r>
        <w:r w:rsidR="00DD4DF6">
          <w:rPr>
            <w:rFonts w:ascii="Times New Roman" w:hAnsi="Times New Roman"/>
            <w:noProof/>
          </w:rPr>
          <w:t>1</w:t>
        </w:r>
        <w:r w:rsidRPr="001C3642">
          <w:rPr>
            <w:rFonts w:ascii="Times New Roman" w:hAnsi="Times New Roman"/>
          </w:rPr>
          <w:fldChar w:fldCharType="end"/>
        </w:r>
      </w:p>
    </w:sdtContent>
  </w:sdt>
  <w:p w14:paraId="387BA04C" w14:textId="53322D71" w:rsidR="00100E78" w:rsidRDefault="00100E7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4B628" w14:textId="77777777" w:rsidR="00CE1199" w:rsidRDefault="00CE1199">
      <w:r>
        <w:separator/>
      </w:r>
    </w:p>
  </w:footnote>
  <w:footnote w:type="continuationSeparator" w:id="0">
    <w:p w14:paraId="72F09DF4" w14:textId="77777777" w:rsidR="00CE1199" w:rsidRDefault="00CE1199">
      <w:r>
        <w:continuationSeparator/>
      </w:r>
    </w:p>
  </w:footnote>
  <w:footnote w:type="continuationNotice" w:id="1">
    <w:p w14:paraId="5E5FB9D5" w14:textId="77777777" w:rsidR="00CE1199" w:rsidRDefault="00CE11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ABACF" w14:textId="5CE55B8B" w:rsidR="00607AB9" w:rsidRPr="00BA3204" w:rsidRDefault="00607AB9" w:rsidP="00607AB9">
    <w:pPr>
      <w:pStyle w:val="Hlavika"/>
      <w:rPr>
        <w:rFonts w:ascii="Times New Roman" w:hAnsi="Times New Roman"/>
      </w:rPr>
    </w:pPr>
    <w:bookmarkStart w:id="1" w:name="_Hlk16498946"/>
    <w:r w:rsidRPr="0024377C">
      <w:rPr>
        <w:rFonts w:ascii="Times New Roman" w:hAnsi="Times New Roman"/>
        <w:sz w:val="18"/>
      </w:rPr>
      <w:t>Schválený text k</w:t>
    </w:r>
    <w:r>
      <w:rPr>
        <w:rFonts w:ascii="Times New Roman" w:hAnsi="Times New Roman"/>
        <w:sz w:val="18"/>
      </w:rPr>
      <w:t> </w:t>
    </w:r>
    <w:r w:rsidRPr="0024377C">
      <w:rPr>
        <w:rFonts w:ascii="Times New Roman" w:hAnsi="Times New Roman"/>
        <w:sz w:val="18"/>
      </w:rPr>
      <w:t>rozhodnutiu</w:t>
    </w:r>
    <w:r>
      <w:rPr>
        <w:rFonts w:ascii="Times New Roman" w:hAnsi="Times New Roman"/>
        <w:sz w:val="18"/>
      </w:rPr>
      <w:t xml:space="preserve"> o</w:t>
    </w:r>
    <w:r w:rsidRPr="0024377C">
      <w:rPr>
        <w:rFonts w:ascii="Times New Roman" w:hAnsi="Times New Roman"/>
        <w:sz w:val="18"/>
      </w:rPr>
      <w:t xml:space="preserve"> prevode, ev.</w:t>
    </w:r>
    <w:r w:rsidR="009E4CF4">
      <w:rPr>
        <w:rFonts w:ascii="Times New Roman" w:hAnsi="Times New Roman"/>
        <w:sz w:val="18"/>
      </w:rPr>
      <w:t xml:space="preserve"> </w:t>
    </w:r>
    <w:r w:rsidRPr="0024377C">
      <w:rPr>
        <w:rFonts w:ascii="Times New Roman" w:hAnsi="Times New Roman"/>
        <w:sz w:val="18"/>
      </w:rPr>
      <w:t>č.:</w:t>
    </w:r>
    <w:r>
      <w:rPr>
        <w:rFonts w:ascii="Times New Roman" w:hAnsi="Times New Roman"/>
        <w:sz w:val="18"/>
      </w:rPr>
      <w:t xml:space="preserve"> </w:t>
    </w:r>
    <w:r w:rsidRPr="00445EFF">
      <w:rPr>
        <w:rFonts w:ascii="Times New Roman" w:hAnsi="Times New Roman"/>
        <w:sz w:val="18"/>
      </w:rPr>
      <w:t>2019/0429</w:t>
    </w:r>
    <w:r>
      <w:rPr>
        <w:rFonts w:ascii="Times New Roman" w:hAnsi="Times New Roman"/>
        <w:sz w:val="18"/>
      </w:rPr>
      <w:t>3</w:t>
    </w:r>
    <w:r w:rsidRPr="00445EFF">
      <w:rPr>
        <w:rFonts w:ascii="Times New Roman" w:hAnsi="Times New Roman"/>
        <w:sz w:val="18"/>
      </w:rPr>
      <w:t>-TR</w:t>
    </w:r>
    <w:r>
      <w:rPr>
        <w:rFonts w:ascii="Times New Roman" w:hAnsi="Times New Roman"/>
        <w:sz w:val="18"/>
      </w:rPr>
      <w:t xml:space="preserve">, </w:t>
    </w:r>
    <w:r w:rsidRPr="00607AB9">
      <w:rPr>
        <w:rFonts w:ascii="Times New Roman" w:hAnsi="Times New Roman"/>
        <w:sz w:val="18"/>
      </w:rPr>
      <w:t>2019/0429</w:t>
    </w:r>
    <w:r>
      <w:rPr>
        <w:rFonts w:ascii="Times New Roman" w:hAnsi="Times New Roman"/>
        <w:sz w:val="18"/>
      </w:rPr>
      <w:t>4</w:t>
    </w:r>
    <w:r w:rsidRPr="00607AB9">
      <w:rPr>
        <w:rFonts w:ascii="Times New Roman" w:hAnsi="Times New Roman"/>
        <w:sz w:val="18"/>
      </w:rPr>
      <w:t>-TR</w:t>
    </w:r>
    <w:r>
      <w:rPr>
        <w:rFonts w:ascii="Times New Roman" w:hAnsi="Times New Roman"/>
        <w:sz w:val="18"/>
      </w:rPr>
      <w:t xml:space="preserve">, </w:t>
    </w:r>
    <w:r w:rsidRPr="00445EFF">
      <w:rPr>
        <w:rFonts w:ascii="Times New Roman" w:hAnsi="Times New Roman"/>
        <w:sz w:val="18"/>
      </w:rPr>
      <w:t>2019/04295-TR</w:t>
    </w:r>
    <w:r>
      <w:rPr>
        <w:rFonts w:ascii="Times New Roman" w:hAnsi="Times New Roman"/>
        <w:sz w:val="18"/>
      </w:rPr>
      <w:t xml:space="preserve">, </w:t>
    </w:r>
    <w:r w:rsidRPr="00445EFF">
      <w:rPr>
        <w:rFonts w:ascii="Times New Roman" w:hAnsi="Times New Roman"/>
        <w:sz w:val="18"/>
      </w:rPr>
      <w:t>2019/0429</w:t>
    </w:r>
    <w:r>
      <w:rPr>
        <w:rFonts w:ascii="Times New Roman" w:hAnsi="Times New Roman"/>
        <w:sz w:val="18"/>
      </w:rPr>
      <w:t>7</w:t>
    </w:r>
    <w:r w:rsidRPr="00445EFF">
      <w:rPr>
        <w:rFonts w:ascii="Times New Roman" w:hAnsi="Times New Roman"/>
        <w:sz w:val="18"/>
      </w:rPr>
      <w:t>-TR</w:t>
    </w:r>
    <w:r>
      <w:rPr>
        <w:rFonts w:ascii="Times New Roman" w:hAnsi="Times New Roman"/>
        <w:sz w:val="18"/>
      </w:rPr>
      <w:t xml:space="preserve">, </w:t>
    </w:r>
    <w:r w:rsidRPr="00445EFF">
      <w:rPr>
        <w:rFonts w:ascii="Times New Roman" w:hAnsi="Times New Roman"/>
        <w:sz w:val="18"/>
      </w:rPr>
      <w:t>2019/0429</w:t>
    </w:r>
    <w:r>
      <w:rPr>
        <w:rFonts w:ascii="Times New Roman" w:hAnsi="Times New Roman"/>
        <w:sz w:val="18"/>
      </w:rPr>
      <w:t>9</w:t>
    </w:r>
    <w:r w:rsidRPr="00445EFF">
      <w:rPr>
        <w:rFonts w:ascii="Times New Roman" w:hAnsi="Times New Roman"/>
        <w:sz w:val="18"/>
      </w:rPr>
      <w:t>-TR</w:t>
    </w:r>
    <w:r>
      <w:rPr>
        <w:rFonts w:ascii="Times New Roman" w:hAnsi="Times New Roman"/>
        <w:sz w:val="18"/>
      </w:rPr>
      <w:t xml:space="preserve">, </w:t>
    </w:r>
    <w:r w:rsidRPr="00445EFF">
      <w:rPr>
        <w:rFonts w:ascii="Times New Roman" w:hAnsi="Times New Roman"/>
        <w:sz w:val="18"/>
      </w:rPr>
      <w:t>2019/04</w:t>
    </w:r>
    <w:r>
      <w:rPr>
        <w:rFonts w:ascii="Times New Roman" w:hAnsi="Times New Roman"/>
        <w:sz w:val="18"/>
      </w:rPr>
      <w:t>300</w:t>
    </w:r>
    <w:r w:rsidRPr="00445EFF">
      <w:rPr>
        <w:rFonts w:ascii="Times New Roman" w:hAnsi="Times New Roman"/>
        <w:sz w:val="18"/>
      </w:rPr>
      <w:t>-TR</w:t>
    </w:r>
  </w:p>
  <w:bookmarkEnd w:id="1"/>
  <w:p w14:paraId="1B81CF22" w14:textId="77777777" w:rsidR="00DD4DF6" w:rsidRPr="00DD4DF6" w:rsidRDefault="00DD4DF6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0A34" w14:textId="77777777" w:rsidR="00DD4DF6" w:rsidRPr="005B1DDB" w:rsidRDefault="00DD4DF6" w:rsidP="00DD4DF6">
    <w:pPr>
      <w:pStyle w:val="Hlavika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Schválený text k rozhodnutiu</w:t>
    </w:r>
    <w:r w:rsidRPr="005B1DDB">
      <w:rPr>
        <w:rFonts w:ascii="Times New Roman" w:hAnsi="Times New Roman"/>
        <w:sz w:val="18"/>
      </w:rPr>
      <w:t xml:space="preserve"> o zmene, ev. č.: 2017/0</w:t>
    </w:r>
    <w:r>
      <w:rPr>
        <w:rFonts w:ascii="Times New Roman" w:hAnsi="Times New Roman"/>
        <w:sz w:val="18"/>
      </w:rPr>
      <w:t>3051-ZME</w:t>
    </w:r>
  </w:p>
  <w:p w14:paraId="164CBCD6" w14:textId="06DB380E" w:rsidR="001C3642" w:rsidRPr="001C3642" w:rsidRDefault="001C3642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D159E"/>
    <w:multiLevelType w:val="hybridMultilevel"/>
    <w:tmpl w:val="16D64F56"/>
    <w:lvl w:ilvl="0" w:tplc="E2101A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6922"/>
    <w:multiLevelType w:val="hybridMultilevel"/>
    <w:tmpl w:val="2564D3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A38FB"/>
    <w:multiLevelType w:val="hybridMultilevel"/>
    <w:tmpl w:val="8E2EF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53AA7"/>
    <w:multiLevelType w:val="hybridMultilevel"/>
    <w:tmpl w:val="9B6C0306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29D4"/>
    <w:multiLevelType w:val="hybridMultilevel"/>
    <w:tmpl w:val="BF2C9E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4162162"/>
    <w:multiLevelType w:val="hybridMultilevel"/>
    <w:tmpl w:val="B1EE88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231A3"/>
    <w:multiLevelType w:val="hybridMultilevel"/>
    <w:tmpl w:val="F6C694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A2B28"/>
    <w:multiLevelType w:val="hybridMultilevel"/>
    <w:tmpl w:val="B4CCAB6E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24481"/>
    <w:multiLevelType w:val="hybridMultilevel"/>
    <w:tmpl w:val="92AE9B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8067457"/>
    <w:multiLevelType w:val="hybridMultilevel"/>
    <w:tmpl w:val="1AC09C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A151B7"/>
    <w:multiLevelType w:val="hybridMultilevel"/>
    <w:tmpl w:val="4C2ED3AA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1A8015C"/>
    <w:multiLevelType w:val="hybridMultilevel"/>
    <w:tmpl w:val="880EE8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8B784B"/>
    <w:multiLevelType w:val="hybridMultilevel"/>
    <w:tmpl w:val="69601C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E75FE"/>
    <w:multiLevelType w:val="hybridMultilevel"/>
    <w:tmpl w:val="D256C0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5E0EBC"/>
    <w:multiLevelType w:val="hybridMultilevel"/>
    <w:tmpl w:val="596042C0"/>
    <w:lvl w:ilvl="0" w:tplc="A768D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31F3F"/>
    <w:multiLevelType w:val="hybridMultilevel"/>
    <w:tmpl w:val="C07496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C46FA"/>
    <w:multiLevelType w:val="hybridMultilevel"/>
    <w:tmpl w:val="5A721D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BF7A7A"/>
    <w:multiLevelType w:val="hybridMultilevel"/>
    <w:tmpl w:val="CA00EB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E81966"/>
    <w:multiLevelType w:val="hybridMultilevel"/>
    <w:tmpl w:val="D39E08D4"/>
    <w:lvl w:ilvl="0" w:tplc="2022F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FE4EB9"/>
    <w:multiLevelType w:val="hybridMultilevel"/>
    <w:tmpl w:val="C130BF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630F79"/>
    <w:multiLevelType w:val="hybridMultilevel"/>
    <w:tmpl w:val="AF96AD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FE095F"/>
    <w:multiLevelType w:val="hybridMultilevel"/>
    <w:tmpl w:val="64F22A96"/>
    <w:lvl w:ilvl="0" w:tplc="0813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C664951"/>
    <w:multiLevelType w:val="hybridMultilevel"/>
    <w:tmpl w:val="C9205C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6C4200"/>
    <w:multiLevelType w:val="hybridMultilevel"/>
    <w:tmpl w:val="7DFE1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43B80"/>
    <w:multiLevelType w:val="hybridMultilevel"/>
    <w:tmpl w:val="C8E244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A321C9"/>
    <w:multiLevelType w:val="hybridMultilevel"/>
    <w:tmpl w:val="8850E3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7"/>
  </w:num>
  <w:num w:numId="3">
    <w:abstractNumId w:val="28"/>
  </w:num>
  <w:num w:numId="4">
    <w:abstractNumId w:val="12"/>
  </w:num>
  <w:num w:numId="5">
    <w:abstractNumId w:val="22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9"/>
  </w:num>
  <w:num w:numId="11">
    <w:abstractNumId w:val="20"/>
  </w:num>
  <w:num w:numId="12">
    <w:abstractNumId w:val="8"/>
  </w:num>
  <w:num w:numId="13">
    <w:abstractNumId w:val="23"/>
  </w:num>
  <w:num w:numId="14">
    <w:abstractNumId w:val="31"/>
  </w:num>
  <w:num w:numId="15">
    <w:abstractNumId w:val="2"/>
  </w:num>
  <w:num w:numId="16">
    <w:abstractNumId w:val="5"/>
  </w:num>
  <w:num w:numId="17">
    <w:abstractNumId w:val="21"/>
  </w:num>
  <w:num w:numId="18">
    <w:abstractNumId w:val="3"/>
  </w:num>
  <w:num w:numId="19">
    <w:abstractNumId w:val="17"/>
  </w:num>
  <w:num w:numId="20">
    <w:abstractNumId w:val="32"/>
  </w:num>
  <w:num w:numId="21">
    <w:abstractNumId w:val="19"/>
  </w:num>
  <w:num w:numId="22">
    <w:abstractNumId w:val="13"/>
  </w:num>
  <w:num w:numId="23">
    <w:abstractNumId w:val="7"/>
  </w:num>
  <w:num w:numId="24">
    <w:abstractNumId w:val="29"/>
  </w:num>
  <w:num w:numId="25">
    <w:abstractNumId w:val="11"/>
  </w:num>
  <w:num w:numId="26">
    <w:abstractNumId w:val="16"/>
  </w:num>
  <w:num w:numId="27">
    <w:abstractNumId w:val="14"/>
  </w:num>
  <w:num w:numId="28">
    <w:abstractNumId w:val="24"/>
  </w:num>
  <w:num w:numId="29">
    <w:abstractNumId w:val="30"/>
  </w:num>
  <w:num w:numId="30">
    <w:abstractNumId w:val="25"/>
  </w:num>
  <w:num w:numId="31">
    <w:abstractNumId w:val="26"/>
  </w:num>
  <w:num w:numId="32">
    <w:abstractNumId w:val="18"/>
  </w:num>
  <w:num w:numId="33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de-DE" w:vendorID="64" w:dllVersion="6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BE" w:vendorID="1" w:dllVersion="512" w:checkStyle="1"/>
  <w:activeWritingStyle w:appName="MSWord" w:lang="pt-BR" w:vendorID="1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31E4"/>
    <w:rsid w:val="0000467E"/>
    <w:rsid w:val="000046F9"/>
    <w:rsid w:val="00004C47"/>
    <w:rsid w:val="00004EA0"/>
    <w:rsid w:val="000061AE"/>
    <w:rsid w:val="00007A5C"/>
    <w:rsid w:val="000131C2"/>
    <w:rsid w:val="0001349E"/>
    <w:rsid w:val="00013EFA"/>
    <w:rsid w:val="0001452D"/>
    <w:rsid w:val="00016B2C"/>
    <w:rsid w:val="0001755F"/>
    <w:rsid w:val="00017A9A"/>
    <w:rsid w:val="0002026F"/>
    <w:rsid w:val="00020922"/>
    <w:rsid w:val="00020FB4"/>
    <w:rsid w:val="000216C4"/>
    <w:rsid w:val="000232FD"/>
    <w:rsid w:val="000242CC"/>
    <w:rsid w:val="00025FFA"/>
    <w:rsid w:val="00026114"/>
    <w:rsid w:val="00031152"/>
    <w:rsid w:val="00032570"/>
    <w:rsid w:val="000328F2"/>
    <w:rsid w:val="00033AA3"/>
    <w:rsid w:val="00034FAB"/>
    <w:rsid w:val="00035985"/>
    <w:rsid w:val="000372AE"/>
    <w:rsid w:val="00037B89"/>
    <w:rsid w:val="00040589"/>
    <w:rsid w:val="00040E17"/>
    <w:rsid w:val="00041B30"/>
    <w:rsid w:val="000425D4"/>
    <w:rsid w:val="00043299"/>
    <w:rsid w:val="00043C5E"/>
    <w:rsid w:val="000449B6"/>
    <w:rsid w:val="00045D3B"/>
    <w:rsid w:val="00046947"/>
    <w:rsid w:val="00047934"/>
    <w:rsid w:val="000500BA"/>
    <w:rsid w:val="0005218A"/>
    <w:rsid w:val="000524C1"/>
    <w:rsid w:val="00052848"/>
    <w:rsid w:val="0005491E"/>
    <w:rsid w:val="00057116"/>
    <w:rsid w:val="000614F4"/>
    <w:rsid w:val="00061ECB"/>
    <w:rsid w:val="000635E5"/>
    <w:rsid w:val="00064FF4"/>
    <w:rsid w:val="00065494"/>
    <w:rsid w:val="00065684"/>
    <w:rsid w:val="000657DA"/>
    <w:rsid w:val="0006615C"/>
    <w:rsid w:val="000670E4"/>
    <w:rsid w:val="00067A9B"/>
    <w:rsid w:val="00067D17"/>
    <w:rsid w:val="000704B2"/>
    <w:rsid w:val="00070BD9"/>
    <w:rsid w:val="0007332D"/>
    <w:rsid w:val="00073450"/>
    <w:rsid w:val="000741F7"/>
    <w:rsid w:val="00075092"/>
    <w:rsid w:val="00075A2D"/>
    <w:rsid w:val="00075F82"/>
    <w:rsid w:val="00081558"/>
    <w:rsid w:val="00081988"/>
    <w:rsid w:val="00082447"/>
    <w:rsid w:val="0008411C"/>
    <w:rsid w:val="000857E1"/>
    <w:rsid w:val="000863AC"/>
    <w:rsid w:val="00090815"/>
    <w:rsid w:val="00091AE1"/>
    <w:rsid w:val="00092DA0"/>
    <w:rsid w:val="00093B98"/>
    <w:rsid w:val="000946D8"/>
    <w:rsid w:val="000953F2"/>
    <w:rsid w:val="000975B4"/>
    <w:rsid w:val="00097AD5"/>
    <w:rsid w:val="00097AE0"/>
    <w:rsid w:val="00097D75"/>
    <w:rsid w:val="000A1893"/>
    <w:rsid w:val="000A3E03"/>
    <w:rsid w:val="000A4BE9"/>
    <w:rsid w:val="000A527B"/>
    <w:rsid w:val="000A5533"/>
    <w:rsid w:val="000A65D3"/>
    <w:rsid w:val="000A76E3"/>
    <w:rsid w:val="000B111F"/>
    <w:rsid w:val="000B172F"/>
    <w:rsid w:val="000B1EE6"/>
    <w:rsid w:val="000B347E"/>
    <w:rsid w:val="000B4697"/>
    <w:rsid w:val="000B520F"/>
    <w:rsid w:val="000B5576"/>
    <w:rsid w:val="000B5D10"/>
    <w:rsid w:val="000B642F"/>
    <w:rsid w:val="000C05E8"/>
    <w:rsid w:val="000C2F77"/>
    <w:rsid w:val="000C6D03"/>
    <w:rsid w:val="000C7A9A"/>
    <w:rsid w:val="000D07A5"/>
    <w:rsid w:val="000D3C58"/>
    <w:rsid w:val="000D48C7"/>
    <w:rsid w:val="000D4F6C"/>
    <w:rsid w:val="000D50C4"/>
    <w:rsid w:val="000E1013"/>
    <w:rsid w:val="000E15BC"/>
    <w:rsid w:val="000E1F18"/>
    <w:rsid w:val="000E2F57"/>
    <w:rsid w:val="000E5BFF"/>
    <w:rsid w:val="000E5ED7"/>
    <w:rsid w:val="000E605C"/>
    <w:rsid w:val="000E6ACB"/>
    <w:rsid w:val="000E7631"/>
    <w:rsid w:val="000E7BB9"/>
    <w:rsid w:val="000F06BF"/>
    <w:rsid w:val="000F2109"/>
    <w:rsid w:val="000F3631"/>
    <w:rsid w:val="000F4ADF"/>
    <w:rsid w:val="000F4E3D"/>
    <w:rsid w:val="000F6854"/>
    <w:rsid w:val="000F6AA7"/>
    <w:rsid w:val="000F6D0A"/>
    <w:rsid w:val="00100E78"/>
    <w:rsid w:val="00101876"/>
    <w:rsid w:val="00101930"/>
    <w:rsid w:val="00102664"/>
    <w:rsid w:val="0010385B"/>
    <w:rsid w:val="00103E74"/>
    <w:rsid w:val="0010431B"/>
    <w:rsid w:val="00104393"/>
    <w:rsid w:val="001047E2"/>
    <w:rsid w:val="00106183"/>
    <w:rsid w:val="00106707"/>
    <w:rsid w:val="00106A5C"/>
    <w:rsid w:val="0011060F"/>
    <w:rsid w:val="00110A2E"/>
    <w:rsid w:val="00113004"/>
    <w:rsid w:val="001131ED"/>
    <w:rsid w:val="001134C2"/>
    <w:rsid w:val="00114524"/>
    <w:rsid w:val="00115723"/>
    <w:rsid w:val="001163B4"/>
    <w:rsid w:val="00117953"/>
    <w:rsid w:val="00120137"/>
    <w:rsid w:val="00120F94"/>
    <w:rsid w:val="001225F1"/>
    <w:rsid w:val="00122CBE"/>
    <w:rsid w:val="001264E0"/>
    <w:rsid w:val="00126E2F"/>
    <w:rsid w:val="00127127"/>
    <w:rsid w:val="001311BB"/>
    <w:rsid w:val="0013221A"/>
    <w:rsid w:val="00134CE9"/>
    <w:rsid w:val="00140297"/>
    <w:rsid w:val="001428D4"/>
    <w:rsid w:val="00144C4E"/>
    <w:rsid w:val="00145A1A"/>
    <w:rsid w:val="00147121"/>
    <w:rsid w:val="00151CE5"/>
    <w:rsid w:val="00151FA5"/>
    <w:rsid w:val="00152CC5"/>
    <w:rsid w:val="00155CD0"/>
    <w:rsid w:val="00155EA6"/>
    <w:rsid w:val="00161CC6"/>
    <w:rsid w:val="0016339B"/>
    <w:rsid w:val="00163487"/>
    <w:rsid w:val="00163720"/>
    <w:rsid w:val="00164EE3"/>
    <w:rsid w:val="001662EC"/>
    <w:rsid w:val="001674C3"/>
    <w:rsid w:val="00167629"/>
    <w:rsid w:val="00167BA6"/>
    <w:rsid w:val="001716C1"/>
    <w:rsid w:val="00171A8C"/>
    <w:rsid w:val="00173DEB"/>
    <w:rsid w:val="00177AF6"/>
    <w:rsid w:val="00180EEB"/>
    <w:rsid w:val="001828C3"/>
    <w:rsid w:val="001829CD"/>
    <w:rsid w:val="00183730"/>
    <w:rsid w:val="00183C6A"/>
    <w:rsid w:val="00183D0C"/>
    <w:rsid w:val="001842AC"/>
    <w:rsid w:val="00185256"/>
    <w:rsid w:val="00187081"/>
    <w:rsid w:val="00187311"/>
    <w:rsid w:val="00190A97"/>
    <w:rsid w:val="00190C89"/>
    <w:rsid w:val="00192B43"/>
    <w:rsid w:val="00194F02"/>
    <w:rsid w:val="0019516B"/>
    <w:rsid w:val="001956D1"/>
    <w:rsid w:val="00195C1B"/>
    <w:rsid w:val="001968C5"/>
    <w:rsid w:val="00197300"/>
    <w:rsid w:val="00197BD0"/>
    <w:rsid w:val="001A0F7F"/>
    <w:rsid w:val="001A243D"/>
    <w:rsid w:val="001A24BE"/>
    <w:rsid w:val="001A57EB"/>
    <w:rsid w:val="001A5811"/>
    <w:rsid w:val="001A5996"/>
    <w:rsid w:val="001A5AC1"/>
    <w:rsid w:val="001B0735"/>
    <w:rsid w:val="001B3AC2"/>
    <w:rsid w:val="001B4C38"/>
    <w:rsid w:val="001B56BE"/>
    <w:rsid w:val="001B7167"/>
    <w:rsid w:val="001C000B"/>
    <w:rsid w:val="001C08DE"/>
    <w:rsid w:val="001C2285"/>
    <w:rsid w:val="001C3642"/>
    <w:rsid w:val="001C4B69"/>
    <w:rsid w:val="001C51D3"/>
    <w:rsid w:val="001C756D"/>
    <w:rsid w:val="001C7B4D"/>
    <w:rsid w:val="001D0125"/>
    <w:rsid w:val="001D1678"/>
    <w:rsid w:val="001D25BC"/>
    <w:rsid w:val="001D29E6"/>
    <w:rsid w:val="001D2BCB"/>
    <w:rsid w:val="001D31DC"/>
    <w:rsid w:val="001D3FD3"/>
    <w:rsid w:val="001D4EB9"/>
    <w:rsid w:val="001E1AD7"/>
    <w:rsid w:val="001E2B76"/>
    <w:rsid w:val="001E4EDD"/>
    <w:rsid w:val="001E504A"/>
    <w:rsid w:val="001E5318"/>
    <w:rsid w:val="001E5710"/>
    <w:rsid w:val="001E79DB"/>
    <w:rsid w:val="001E7C77"/>
    <w:rsid w:val="001F05DC"/>
    <w:rsid w:val="001F5477"/>
    <w:rsid w:val="001F62F5"/>
    <w:rsid w:val="00201365"/>
    <w:rsid w:val="0020147F"/>
    <w:rsid w:val="00201714"/>
    <w:rsid w:val="00203E69"/>
    <w:rsid w:val="002058C1"/>
    <w:rsid w:val="00206E22"/>
    <w:rsid w:val="002105B3"/>
    <w:rsid w:val="002118F5"/>
    <w:rsid w:val="00211D9C"/>
    <w:rsid w:val="00211F4D"/>
    <w:rsid w:val="002125E7"/>
    <w:rsid w:val="002127E4"/>
    <w:rsid w:val="00214475"/>
    <w:rsid w:val="00214FDC"/>
    <w:rsid w:val="00216C6E"/>
    <w:rsid w:val="00216F6A"/>
    <w:rsid w:val="002207FF"/>
    <w:rsid w:val="002213EC"/>
    <w:rsid w:val="00222DF6"/>
    <w:rsid w:val="00225F29"/>
    <w:rsid w:val="00226AD2"/>
    <w:rsid w:val="00232029"/>
    <w:rsid w:val="00235634"/>
    <w:rsid w:val="0023683D"/>
    <w:rsid w:val="00237A09"/>
    <w:rsid w:val="00244579"/>
    <w:rsid w:val="0024655C"/>
    <w:rsid w:val="00246AF0"/>
    <w:rsid w:val="00246C7F"/>
    <w:rsid w:val="00247283"/>
    <w:rsid w:val="00251C87"/>
    <w:rsid w:val="00253462"/>
    <w:rsid w:val="0025418E"/>
    <w:rsid w:val="002551CD"/>
    <w:rsid w:val="002565F4"/>
    <w:rsid w:val="002570F3"/>
    <w:rsid w:val="00257B97"/>
    <w:rsid w:val="00261317"/>
    <w:rsid w:val="002655D9"/>
    <w:rsid w:val="0026565B"/>
    <w:rsid w:val="00265A26"/>
    <w:rsid w:val="00265F13"/>
    <w:rsid w:val="002669F3"/>
    <w:rsid w:val="00267F82"/>
    <w:rsid w:val="00270182"/>
    <w:rsid w:val="00271086"/>
    <w:rsid w:val="00271CD7"/>
    <w:rsid w:val="002735E0"/>
    <w:rsid w:val="00273709"/>
    <w:rsid w:val="00273CC2"/>
    <w:rsid w:val="002744AE"/>
    <w:rsid w:val="0027464E"/>
    <w:rsid w:val="00274A00"/>
    <w:rsid w:val="00276518"/>
    <w:rsid w:val="002773C5"/>
    <w:rsid w:val="00277920"/>
    <w:rsid w:val="00280C44"/>
    <w:rsid w:val="00281106"/>
    <w:rsid w:val="00281588"/>
    <w:rsid w:val="002826DD"/>
    <w:rsid w:val="00282EAE"/>
    <w:rsid w:val="002831A5"/>
    <w:rsid w:val="00283B04"/>
    <w:rsid w:val="00284876"/>
    <w:rsid w:val="00285B98"/>
    <w:rsid w:val="00287258"/>
    <w:rsid w:val="00291AB9"/>
    <w:rsid w:val="00291DE1"/>
    <w:rsid w:val="00292542"/>
    <w:rsid w:val="00293D0E"/>
    <w:rsid w:val="00294FB0"/>
    <w:rsid w:val="002964D5"/>
    <w:rsid w:val="002966D5"/>
    <w:rsid w:val="0029721A"/>
    <w:rsid w:val="0029735C"/>
    <w:rsid w:val="002A08E6"/>
    <w:rsid w:val="002A43D0"/>
    <w:rsid w:val="002A4B94"/>
    <w:rsid w:val="002A69F5"/>
    <w:rsid w:val="002A6FFD"/>
    <w:rsid w:val="002B57B9"/>
    <w:rsid w:val="002B57F5"/>
    <w:rsid w:val="002B62A7"/>
    <w:rsid w:val="002B7A34"/>
    <w:rsid w:val="002C041C"/>
    <w:rsid w:val="002C06EA"/>
    <w:rsid w:val="002C0798"/>
    <w:rsid w:val="002C11EA"/>
    <w:rsid w:val="002C19B1"/>
    <w:rsid w:val="002C207D"/>
    <w:rsid w:val="002C243E"/>
    <w:rsid w:val="002C2888"/>
    <w:rsid w:val="002C2A22"/>
    <w:rsid w:val="002C3479"/>
    <w:rsid w:val="002C4242"/>
    <w:rsid w:val="002C4C30"/>
    <w:rsid w:val="002C59C8"/>
    <w:rsid w:val="002C6AC5"/>
    <w:rsid w:val="002C6B4C"/>
    <w:rsid w:val="002D08A9"/>
    <w:rsid w:val="002D1AE0"/>
    <w:rsid w:val="002D2B06"/>
    <w:rsid w:val="002D4F40"/>
    <w:rsid w:val="002D58A5"/>
    <w:rsid w:val="002D788F"/>
    <w:rsid w:val="002D7C46"/>
    <w:rsid w:val="002E093F"/>
    <w:rsid w:val="002E2E81"/>
    <w:rsid w:val="002E47E4"/>
    <w:rsid w:val="002E528A"/>
    <w:rsid w:val="002E5577"/>
    <w:rsid w:val="002E5759"/>
    <w:rsid w:val="002E6606"/>
    <w:rsid w:val="002E670A"/>
    <w:rsid w:val="002E75AA"/>
    <w:rsid w:val="002F15F8"/>
    <w:rsid w:val="002F3455"/>
    <w:rsid w:val="002F3929"/>
    <w:rsid w:val="002F6471"/>
    <w:rsid w:val="002F6FB8"/>
    <w:rsid w:val="00302BEF"/>
    <w:rsid w:val="00305E0B"/>
    <w:rsid w:val="00307C2C"/>
    <w:rsid w:val="0031135A"/>
    <w:rsid w:val="0031220F"/>
    <w:rsid w:val="00313615"/>
    <w:rsid w:val="00316F24"/>
    <w:rsid w:val="00317408"/>
    <w:rsid w:val="0032089D"/>
    <w:rsid w:val="00321658"/>
    <w:rsid w:val="003219F2"/>
    <w:rsid w:val="00322E09"/>
    <w:rsid w:val="003237A2"/>
    <w:rsid w:val="003241D2"/>
    <w:rsid w:val="003244B2"/>
    <w:rsid w:val="003246DB"/>
    <w:rsid w:val="003262CA"/>
    <w:rsid w:val="0032680A"/>
    <w:rsid w:val="00327465"/>
    <w:rsid w:val="00330A2B"/>
    <w:rsid w:val="003312F4"/>
    <w:rsid w:val="003315A9"/>
    <w:rsid w:val="003335EC"/>
    <w:rsid w:val="00333C2F"/>
    <w:rsid w:val="003341C6"/>
    <w:rsid w:val="00334D34"/>
    <w:rsid w:val="0033513A"/>
    <w:rsid w:val="00337834"/>
    <w:rsid w:val="0034005B"/>
    <w:rsid w:val="003407F2"/>
    <w:rsid w:val="00340C3A"/>
    <w:rsid w:val="00341C0A"/>
    <w:rsid w:val="00344E38"/>
    <w:rsid w:val="00346B89"/>
    <w:rsid w:val="0034709C"/>
    <w:rsid w:val="003507FE"/>
    <w:rsid w:val="00356B54"/>
    <w:rsid w:val="00357F64"/>
    <w:rsid w:val="00360D48"/>
    <w:rsid w:val="00361B27"/>
    <w:rsid w:val="003622EA"/>
    <w:rsid w:val="00363311"/>
    <w:rsid w:val="00364EAD"/>
    <w:rsid w:val="0036748A"/>
    <w:rsid w:val="00372638"/>
    <w:rsid w:val="00374848"/>
    <w:rsid w:val="003753DA"/>
    <w:rsid w:val="00375B07"/>
    <w:rsid w:val="003776CC"/>
    <w:rsid w:val="003779A6"/>
    <w:rsid w:val="00377AA1"/>
    <w:rsid w:val="0038006A"/>
    <w:rsid w:val="003803FA"/>
    <w:rsid w:val="00380B78"/>
    <w:rsid w:val="003820C9"/>
    <w:rsid w:val="00382107"/>
    <w:rsid w:val="0038271A"/>
    <w:rsid w:val="00383BD3"/>
    <w:rsid w:val="00384E48"/>
    <w:rsid w:val="00386B91"/>
    <w:rsid w:val="00386F19"/>
    <w:rsid w:val="00387222"/>
    <w:rsid w:val="00387477"/>
    <w:rsid w:val="0038749E"/>
    <w:rsid w:val="00390063"/>
    <w:rsid w:val="00390560"/>
    <w:rsid w:val="00392090"/>
    <w:rsid w:val="003922FB"/>
    <w:rsid w:val="003945EA"/>
    <w:rsid w:val="00394961"/>
    <w:rsid w:val="003A2EA7"/>
    <w:rsid w:val="003A3190"/>
    <w:rsid w:val="003A47AA"/>
    <w:rsid w:val="003A4D3C"/>
    <w:rsid w:val="003A5C64"/>
    <w:rsid w:val="003B0405"/>
    <w:rsid w:val="003B1F78"/>
    <w:rsid w:val="003B2749"/>
    <w:rsid w:val="003B3770"/>
    <w:rsid w:val="003B3BBD"/>
    <w:rsid w:val="003B3D77"/>
    <w:rsid w:val="003B4165"/>
    <w:rsid w:val="003B6E24"/>
    <w:rsid w:val="003B7C17"/>
    <w:rsid w:val="003C07D8"/>
    <w:rsid w:val="003C1811"/>
    <w:rsid w:val="003C181C"/>
    <w:rsid w:val="003C221E"/>
    <w:rsid w:val="003C22BC"/>
    <w:rsid w:val="003C3E36"/>
    <w:rsid w:val="003C4FF3"/>
    <w:rsid w:val="003D1841"/>
    <w:rsid w:val="003D2439"/>
    <w:rsid w:val="003D3714"/>
    <w:rsid w:val="003D4475"/>
    <w:rsid w:val="003D55A1"/>
    <w:rsid w:val="003D5644"/>
    <w:rsid w:val="003D735B"/>
    <w:rsid w:val="003D7AE4"/>
    <w:rsid w:val="003E05A9"/>
    <w:rsid w:val="003E0BFD"/>
    <w:rsid w:val="003E1722"/>
    <w:rsid w:val="003E1727"/>
    <w:rsid w:val="003E197B"/>
    <w:rsid w:val="003E1A0B"/>
    <w:rsid w:val="003E2798"/>
    <w:rsid w:val="003E355A"/>
    <w:rsid w:val="003E3667"/>
    <w:rsid w:val="003E3D02"/>
    <w:rsid w:val="003E4176"/>
    <w:rsid w:val="003E4D47"/>
    <w:rsid w:val="003E50F1"/>
    <w:rsid w:val="003E55F8"/>
    <w:rsid w:val="003E794B"/>
    <w:rsid w:val="003F002B"/>
    <w:rsid w:val="003F2FC9"/>
    <w:rsid w:val="003F2FCA"/>
    <w:rsid w:val="003F4425"/>
    <w:rsid w:val="00400D2F"/>
    <w:rsid w:val="004042FC"/>
    <w:rsid w:val="0040440D"/>
    <w:rsid w:val="00404456"/>
    <w:rsid w:val="00404C13"/>
    <w:rsid w:val="00406AE1"/>
    <w:rsid w:val="00406E2C"/>
    <w:rsid w:val="00410BF0"/>
    <w:rsid w:val="00410DEB"/>
    <w:rsid w:val="004139BC"/>
    <w:rsid w:val="00413BEF"/>
    <w:rsid w:val="00420929"/>
    <w:rsid w:val="004231E8"/>
    <w:rsid w:val="00425C59"/>
    <w:rsid w:val="004264F3"/>
    <w:rsid w:val="00430215"/>
    <w:rsid w:val="00431156"/>
    <w:rsid w:val="004357AE"/>
    <w:rsid w:val="004358AD"/>
    <w:rsid w:val="00435E38"/>
    <w:rsid w:val="00436984"/>
    <w:rsid w:val="00437190"/>
    <w:rsid w:val="00440617"/>
    <w:rsid w:val="004410A1"/>
    <w:rsid w:val="00442C8E"/>
    <w:rsid w:val="00442E12"/>
    <w:rsid w:val="00442F96"/>
    <w:rsid w:val="00444C10"/>
    <w:rsid w:val="00445ADC"/>
    <w:rsid w:val="004464DA"/>
    <w:rsid w:val="00447F8C"/>
    <w:rsid w:val="00451DED"/>
    <w:rsid w:val="00452359"/>
    <w:rsid w:val="00455CF6"/>
    <w:rsid w:val="00455D2E"/>
    <w:rsid w:val="004576F6"/>
    <w:rsid w:val="004605A9"/>
    <w:rsid w:val="004614E0"/>
    <w:rsid w:val="00466001"/>
    <w:rsid w:val="00466B32"/>
    <w:rsid w:val="00466DE5"/>
    <w:rsid w:val="00467481"/>
    <w:rsid w:val="0047118B"/>
    <w:rsid w:val="004717E9"/>
    <w:rsid w:val="00471834"/>
    <w:rsid w:val="00475CA6"/>
    <w:rsid w:val="00475D8B"/>
    <w:rsid w:val="00476BEE"/>
    <w:rsid w:val="00477CE7"/>
    <w:rsid w:val="00480DA2"/>
    <w:rsid w:val="00481C3A"/>
    <w:rsid w:val="00481FCC"/>
    <w:rsid w:val="00482D32"/>
    <w:rsid w:val="004839A8"/>
    <w:rsid w:val="00483C56"/>
    <w:rsid w:val="00483C68"/>
    <w:rsid w:val="00484734"/>
    <w:rsid w:val="00486268"/>
    <w:rsid w:val="00491CCD"/>
    <w:rsid w:val="00492B72"/>
    <w:rsid w:val="0049446E"/>
    <w:rsid w:val="0049593F"/>
    <w:rsid w:val="0049611D"/>
    <w:rsid w:val="0049640A"/>
    <w:rsid w:val="00496B1F"/>
    <w:rsid w:val="004A0413"/>
    <w:rsid w:val="004A1F18"/>
    <w:rsid w:val="004A3593"/>
    <w:rsid w:val="004A406C"/>
    <w:rsid w:val="004A5069"/>
    <w:rsid w:val="004A5794"/>
    <w:rsid w:val="004A6159"/>
    <w:rsid w:val="004A6244"/>
    <w:rsid w:val="004A6300"/>
    <w:rsid w:val="004A727D"/>
    <w:rsid w:val="004A7E90"/>
    <w:rsid w:val="004B2345"/>
    <w:rsid w:val="004B240C"/>
    <w:rsid w:val="004B2EDB"/>
    <w:rsid w:val="004B46DB"/>
    <w:rsid w:val="004B4AE8"/>
    <w:rsid w:val="004B4DF3"/>
    <w:rsid w:val="004B635E"/>
    <w:rsid w:val="004B68F4"/>
    <w:rsid w:val="004C1A17"/>
    <w:rsid w:val="004C1B7A"/>
    <w:rsid w:val="004C1C76"/>
    <w:rsid w:val="004C410D"/>
    <w:rsid w:val="004C582F"/>
    <w:rsid w:val="004C6D3D"/>
    <w:rsid w:val="004C78BB"/>
    <w:rsid w:val="004D0780"/>
    <w:rsid w:val="004D1BF2"/>
    <w:rsid w:val="004D32CC"/>
    <w:rsid w:val="004D3DAF"/>
    <w:rsid w:val="004D55DE"/>
    <w:rsid w:val="004D5BFF"/>
    <w:rsid w:val="004D64A6"/>
    <w:rsid w:val="004D6B55"/>
    <w:rsid w:val="004D7A76"/>
    <w:rsid w:val="004E02DE"/>
    <w:rsid w:val="004E1A71"/>
    <w:rsid w:val="004E401F"/>
    <w:rsid w:val="004E4C81"/>
    <w:rsid w:val="004E5E1B"/>
    <w:rsid w:val="004E628C"/>
    <w:rsid w:val="004F0713"/>
    <w:rsid w:val="004F0FCA"/>
    <w:rsid w:val="004F1539"/>
    <w:rsid w:val="004F1941"/>
    <w:rsid w:val="004F29E8"/>
    <w:rsid w:val="004F2B3D"/>
    <w:rsid w:val="004F3623"/>
    <w:rsid w:val="004F4032"/>
    <w:rsid w:val="004F492F"/>
    <w:rsid w:val="004F4B42"/>
    <w:rsid w:val="004F5415"/>
    <w:rsid w:val="004F6C53"/>
    <w:rsid w:val="004F79EE"/>
    <w:rsid w:val="004F7A07"/>
    <w:rsid w:val="004F7E2A"/>
    <w:rsid w:val="00500292"/>
    <w:rsid w:val="005005BF"/>
    <w:rsid w:val="00500ED4"/>
    <w:rsid w:val="005022DB"/>
    <w:rsid w:val="00511F28"/>
    <w:rsid w:val="00511F82"/>
    <w:rsid w:val="005139C4"/>
    <w:rsid w:val="00514406"/>
    <w:rsid w:val="00514D24"/>
    <w:rsid w:val="00514E01"/>
    <w:rsid w:val="0051759C"/>
    <w:rsid w:val="00520164"/>
    <w:rsid w:val="00520315"/>
    <w:rsid w:val="00520A25"/>
    <w:rsid w:val="00521F11"/>
    <w:rsid w:val="00522289"/>
    <w:rsid w:val="005237F6"/>
    <w:rsid w:val="005244C9"/>
    <w:rsid w:val="00524DC4"/>
    <w:rsid w:val="005256D2"/>
    <w:rsid w:val="0052587D"/>
    <w:rsid w:val="005269F6"/>
    <w:rsid w:val="00535581"/>
    <w:rsid w:val="00537AC5"/>
    <w:rsid w:val="00540505"/>
    <w:rsid w:val="005454A5"/>
    <w:rsid w:val="005455A5"/>
    <w:rsid w:val="00545D86"/>
    <w:rsid w:val="00546925"/>
    <w:rsid w:val="00547410"/>
    <w:rsid w:val="00550F0A"/>
    <w:rsid w:val="00550FB2"/>
    <w:rsid w:val="00552014"/>
    <w:rsid w:val="00553158"/>
    <w:rsid w:val="005537F7"/>
    <w:rsid w:val="00553AA8"/>
    <w:rsid w:val="00553C72"/>
    <w:rsid w:val="00555C44"/>
    <w:rsid w:val="00556017"/>
    <w:rsid w:val="005562F9"/>
    <w:rsid w:val="005569FB"/>
    <w:rsid w:val="005603D0"/>
    <w:rsid w:val="00561A6F"/>
    <w:rsid w:val="00563C7F"/>
    <w:rsid w:val="00564A95"/>
    <w:rsid w:val="0056547B"/>
    <w:rsid w:val="005666F3"/>
    <w:rsid w:val="0056769B"/>
    <w:rsid w:val="00572406"/>
    <w:rsid w:val="005737AB"/>
    <w:rsid w:val="0057505B"/>
    <w:rsid w:val="00580262"/>
    <w:rsid w:val="005837EC"/>
    <w:rsid w:val="00584751"/>
    <w:rsid w:val="005848C1"/>
    <w:rsid w:val="005902F2"/>
    <w:rsid w:val="00590FF4"/>
    <w:rsid w:val="00593FA4"/>
    <w:rsid w:val="0059409D"/>
    <w:rsid w:val="00595110"/>
    <w:rsid w:val="00595AFC"/>
    <w:rsid w:val="00596D71"/>
    <w:rsid w:val="005A0416"/>
    <w:rsid w:val="005A099B"/>
    <w:rsid w:val="005A1D97"/>
    <w:rsid w:val="005A4682"/>
    <w:rsid w:val="005A4E40"/>
    <w:rsid w:val="005A5110"/>
    <w:rsid w:val="005A5F6A"/>
    <w:rsid w:val="005A60BF"/>
    <w:rsid w:val="005A6BA9"/>
    <w:rsid w:val="005A798C"/>
    <w:rsid w:val="005B12E5"/>
    <w:rsid w:val="005B245C"/>
    <w:rsid w:val="005B2866"/>
    <w:rsid w:val="005B2AA3"/>
    <w:rsid w:val="005B5340"/>
    <w:rsid w:val="005B5F04"/>
    <w:rsid w:val="005B6693"/>
    <w:rsid w:val="005B6CEA"/>
    <w:rsid w:val="005C1674"/>
    <w:rsid w:val="005C298D"/>
    <w:rsid w:val="005C3397"/>
    <w:rsid w:val="005C4801"/>
    <w:rsid w:val="005C560E"/>
    <w:rsid w:val="005D03D9"/>
    <w:rsid w:val="005D0F2B"/>
    <w:rsid w:val="005D19E1"/>
    <w:rsid w:val="005D3C75"/>
    <w:rsid w:val="005D3E48"/>
    <w:rsid w:val="005D78E2"/>
    <w:rsid w:val="005E1D5B"/>
    <w:rsid w:val="005E1EA8"/>
    <w:rsid w:val="005E3DE4"/>
    <w:rsid w:val="005E3F52"/>
    <w:rsid w:val="005E4A70"/>
    <w:rsid w:val="005E5044"/>
    <w:rsid w:val="005E68C5"/>
    <w:rsid w:val="005E6927"/>
    <w:rsid w:val="005F1259"/>
    <w:rsid w:val="005F181A"/>
    <w:rsid w:val="005F2959"/>
    <w:rsid w:val="005F3B99"/>
    <w:rsid w:val="005F3BB3"/>
    <w:rsid w:val="005F562F"/>
    <w:rsid w:val="005F6225"/>
    <w:rsid w:val="005F6595"/>
    <w:rsid w:val="005F6744"/>
    <w:rsid w:val="005F7377"/>
    <w:rsid w:val="005F7B5B"/>
    <w:rsid w:val="006019AB"/>
    <w:rsid w:val="00601C07"/>
    <w:rsid w:val="006022BF"/>
    <w:rsid w:val="0060243A"/>
    <w:rsid w:val="00602ABC"/>
    <w:rsid w:val="0060594E"/>
    <w:rsid w:val="00606808"/>
    <w:rsid w:val="00606BF9"/>
    <w:rsid w:val="00607091"/>
    <w:rsid w:val="006077F1"/>
    <w:rsid w:val="00607AB9"/>
    <w:rsid w:val="00610568"/>
    <w:rsid w:val="00610881"/>
    <w:rsid w:val="00610B88"/>
    <w:rsid w:val="00614B5B"/>
    <w:rsid w:val="00616620"/>
    <w:rsid w:val="00616BCA"/>
    <w:rsid w:val="006218C0"/>
    <w:rsid w:val="00623E6A"/>
    <w:rsid w:val="00624A35"/>
    <w:rsid w:val="006257CE"/>
    <w:rsid w:val="00630F7D"/>
    <w:rsid w:val="00633BC5"/>
    <w:rsid w:val="00633CDD"/>
    <w:rsid w:val="00635E9F"/>
    <w:rsid w:val="00637C9C"/>
    <w:rsid w:val="0064048B"/>
    <w:rsid w:val="00640A85"/>
    <w:rsid w:val="00640EB1"/>
    <w:rsid w:val="00641537"/>
    <w:rsid w:val="00642E0C"/>
    <w:rsid w:val="006455DC"/>
    <w:rsid w:val="006473B9"/>
    <w:rsid w:val="00647E53"/>
    <w:rsid w:val="00650857"/>
    <w:rsid w:val="00650CD2"/>
    <w:rsid w:val="0065164A"/>
    <w:rsid w:val="00653D0B"/>
    <w:rsid w:val="00653F76"/>
    <w:rsid w:val="00654A5A"/>
    <w:rsid w:val="00655D3F"/>
    <w:rsid w:val="00655DFD"/>
    <w:rsid w:val="006613E7"/>
    <w:rsid w:val="00662CDB"/>
    <w:rsid w:val="00662F67"/>
    <w:rsid w:val="00663AB1"/>
    <w:rsid w:val="00665AF8"/>
    <w:rsid w:val="00665EDF"/>
    <w:rsid w:val="006716E2"/>
    <w:rsid w:val="0067218D"/>
    <w:rsid w:val="00672373"/>
    <w:rsid w:val="00672BF8"/>
    <w:rsid w:val="0067353E"/>
    <w:rsid w:val="00673E6D"/>
    <w:rsid w:val="0067420C"/>
    <w:rsid w:val="00674EEA"/>
    <w:rsid w:val="00675C7E"/>
    <w:rsid w:val="00675D11"/>
    <w:rsid w:val="00677C40"/>
    <w:rsid w:val="006825C7"/>
    <w:rsid w:val="00682F2E"/>
    <w:rsid w:val="0068317A"/>
    <w:rsid w:val="006847AD"/>
    <w:rsid w:val="0068537B"/>
    <w:rsid w:val="0068698C"/>
    <w:rsid w:val="00691213"/>
    <w:rsid w:val="006918EC"/>
    <w:rsid w:val="00691EC4"/>
    <w:rsid w:val="00692BA3"/>
    <w:rsid w:val="0069416F"/>
    <w:rsid w:val="00694490"/>
    <w:rsid w:val="00694952"/>
    <w:rsid w:val="00696A83"/>
    <w:rsid w:val="006A3DCD"/>
    <w:rsid w:val="006A5687"/>
    <w:rsid w:val="006A624D"/>
    <w:rsid w:val="006A6CAD"/>
    <w:rsid w:val="006B0C6B"/>
    <w:rsid w:val="006B1908"/>
    <w:rsid w:val="006B1967"/>
    <w:rsid w:val="006B3377"/>
    <w:rsid w:val="006B3C6D"/>
    <w:rsid w:val="006B4957"/>
    <w:rsid w:val="006B4DFE"/>
    <w:rsid w:val="006B6F42"/>
    <w:rsid w:val="006C0F3D"/>
    <w:rsid w:val="006C2464"/>
    <w:rsid w:val="006C2C18"/>
    <w:rsid w:val="006C300C"/>
    <w:rsid w:val="006C3BEE"/>
    <w:rsid w:val="006C50DC"/>
    <w:rsid w:val="006C5957"/>
    <w:rsid w:val="006C68E0"/>
    <w:rsid w:val="006C6A0B"/>
    <w:rsid w:val="006D1506"/>
    <w:rsid w:val="006D1AF6"/>
    <w:rsid w:val="006D4631"/>
    <w:rsid w:val="006D69A9"/>
    <w:rsid w:val="006E09C1"/>
    <w:rsid w:val="006E2FEE"/>
    <w:rsid w:val="006E6642"/>
    <w:rsid w:val="006E6727"/>
    <w:rsid w:val="006E6B24"/>
    <w:rsid w:val="006E7127"/>
    <w:rsid w:val="006E7CAC"/>
    <w:rsid w:val="006F1B83"/>
    <w:rsid w:val="006F2AD0"/>
    <w:rsid w:val="006F308B"/>
    <w:rsid w:val="006F3B6B"/>
    <w:rsid w:val="006F501F"/>
    <w:rsid w:val="006F60E6"/>
    <w:rsid w:val="006F73A3"/>
    <w:rsid w:val="006F7B95"/>
    <w:rsid w:val="007048A3"/>
    <w:rsid w:val="0070679E"/>
    <w:rsid w:val="00710319"/>
    <w:rsid w:val="00710583"/>
    <w:rsid w:val="00710893"/>
    <w:rsid w:val="00710B77"/>
    <w:rsid w:val="00711346"/>
    <w:rsid w:val="00712102"/>
    <w:rsid w:val="00712A8A"/>
    <w:rsid w:val="00714D7C"/>
    <w:rsid w:val="00715659"/>
    <w:rsid w:val="007158FC"/>
    <w:rsid w:val="00715946"/>
    <w:rsid w:val="007160B5"/>
    <w:rsid w:val="00721059"/>
    <w:rsid w:val="0072112E"/>
    <w:rsid w:val="007214F3"/>
    <w:rsid w:val="0072171C"/>
    <w:rsid w:val="007248CE"/>
    <w:rsid w:val="00725DB1"/>
    <w:rsid w:val="00725EAC"/>
    <w:rsid w:val="00726B55"/>
    <w:rsid w:val="00730444"/>
    <w:rsid w:val="0073181F"/>
    <w:rsid w:val="00731F85"/>
    <w:rsid w:val="00733EDD"/>
    <w:rsid w:val="00733EEF"/>
    <w:rsid w:val="00743AF0"/>
    <w:rsid w:val="007460F1"/>
    <w:rsid w:val="00747774"/>
    <w:rsid w:val="007526FA"/>
    <w:rsid w:val="00754169"/>
    <w:rsid w:val="00760F76"/>
    <w:rsid w:val="00761CE2"/>
    <w:rsid w:val="007652F1"/>
    <w:rsid w:val="0076738B"/>
    <w:rsid w:val="007713E2"/>
    <w:rsid w:val="00771F6A"/>
    <w:rsid w:val="00771FE3"/>
    <w:rsid w:val="0077269E"/>
    <w:rsid w:val="0077452F"/>
    <w:rsid w:val="00775631"/>
    <w:rsid w:val="00777769"/>
    <w:rsid w:val="00777AA2"/>
    <w:rsid w:val="00780519"/>
    <w:rsid w:val="00784F55"/>
    <w:rsid w:val="0078579C"/>
    <w:rsid w:val="00785A67"/>
    <w:rsid w:val="00787BE8"/>
    <w:rsid w:val="00787D6D"/>
    <w:rsid w:val="00790A57"/>
    <w:rsid w:val="00790FFB"/>
    <w:rsid w:val="007922B6"/>
    <w:rsid w:val="00792942"/>
    <w:rsid w:val="00794BD9"/>
    <w:rsid w:val="00795120"/>
    <w:rsid w:val="00795835"/>
    <w:rsid w:val="00796CEE"/>
    <w:rsid w:val="007A0F06"/>
    <w:rsid w:val="007A3011"/>
    <w:rsid w:val="007A3DE6"/>
    <w:rsid w:val="007A402B"/>
    <w:rsid w:val="007A44A6"/>
    <w:rsid w:val="007A47A5"/>
    <w:rsid w:val="007A578E"/>
    <w:rsid w:val="007A6671"/>
    <w:rsid w:val="007A6871"/>
    <w:rsid w:val="007A6AD2"/>
    <w:rsid w:val="007B222C"/>
    <w:rsid w:val="007B30BA"/>
    <w:rsid w:val="007B4852"/>
    <w:rsid w:val="007C042E"/>
    <w:rsid w:val="007C3389"/>
    <w:rsid w:val="007C467A"/>
    <w:rsid w:val="007C7B46"/>
    <w:rsid w:val="007D04DA"/>
    <w:rsid w:val="007D0D58"/>
    <w:rsid w:val="007D3458"/>
    <w:rsid w:val="007D3737"/>
    <w:rsid w:val="007D4AD2"/>
    <w:rsid w:val="007D545F"/>
    <w:rsid w:val="007D5C44"/>
    <w:rsid w:val="007D6E8B"/>
    <w:rsid w:val="007D74FD"/>
    <w:rsid w:val="007E1C38"/>
    <w:rsid w:val="007E3ECB"/>
    <w:rsid w:val="007E459F"/>
    <w:rsid w:val="007E4AE8"/>
    <w:rsid w:val="007E4CC1"/>
    <w:rsid w:val="007E4F58"/>
    <w:rsid w:val="007E50FD"/>
    <w:rsid w:val="007E5D19"/>
    <w:rsid w:val="007E68EC"/>
    <w:rsid w:val="007E709F"/>
    <w:rsid w:val="007E7FF7"/>
    <w:rsid w:val="007F0E2E"/>
    <w:rsid w:val="007F21DC"/>
    <w:rsid w:val="007F21EF"/>
    <w:rsid w:val="007F2490"/>
    <w:rsid w:val="007F34EB"/>
    <w:rsid w:val="007F3CE6"/>
    <w:rsid w:val="007F45EB"/>
    <w:rsid w:val="007F5BD1"/>
    <w:rsid w:val="007F61B4"/>
    <w:rsid w:val="007F688C"/>
    <w:rsid w:val="007F72EC"/>
    <w:rsid w:val="008007B3"/>
    <w:rsid w:val="00800F34"/>
    <w:rsid w:val="008020DE"/>
    <w:rsid w:val="008044CD"/>
    <w:rsid w:val="0080478E"/>
    <w:rsid w:val="0080637F"/>
    <w:rsid w:val="00806B85"/>
    <w:rsid w:val="00806C13"/>
    <w:rsid w:val="008078E4"/>
    <w:rsid w:val="00807CC0"/>
    <w:rsid w:val="00810DF9"/>
    <w:rsid w:val="008113C2"/>
    <w:rsid w:val="008135B0"/>
    <w:rsid w:val="0081365F"/>
    <w:rsid w:val="0081788D"/>
    <w:rsid w:val="008217B0"/>
    <w:rsid w:val="00821B65"/>
    <w:rsid w:val="0082299F"/>
    <w:rsid w:val="00822AC6"/>
    <w:rsid w:val="0082468B"/>
    <w:rsid w:val="00825678"/>
    <w:rsid w:val="008274B1"/>
    <w:rsid w:val="0083076F"/>
    <w:rsid w:val="00830FE0"/>
    <w:rsid w:val="0083124B"/>
    <w:rsid w:val="00831D96"/>
    <w:rsid w:val="008322E4"/>
    <w:rsid w:val="00834200"/>
    <w:rsid w:val="008343FD"/>
    <w:rsid w:val="00834874"/>
    <w:rsid w:val="0083489A"/>
    <w:rsid w:val="0083505A"/>
    <w:rsid w:val="0083669A"/>
    <w:rsid w:val="008400D8"/>
    <w:rsid w:val="00840BD6"/>
    <w:rsid w:val="00842674"/>
    <w:rsid w:val="00842E42"/>
    <w:rsid w:val="00843EDA"/>
    <w:rsid w:val="0084484E"/>
    <w:rsid w:val="008458E8"/>
    <w:rsid w:val="008503A9"/>
    <w:rsid w:val="00850E4C"/>
    <w:rsid w:val="008511A3"/>
    <w:rsid w:val="00854AC7"/>
    <w:rsid w:val="00854F63"/>
    <w:rsid w:val="00854F78"/>
    <w:rsid w:val="00856971"/>
    <w:rsid w:val="00857BA8"/>
    <w:rsid w:val="0086004D"/>
    <w:rsid w:val="008610D1"/>
    <w:rsid w:val="0086274E"/>
    <w:rsid w:val="008630F5"/>
    <w:rsid w:val="00864B05"/>
    <w:rsid w:val="00866AD3"/>
    <w:rsid w:val="00866F9D"/>
    <w:rsid w:val="008673E7"/>
    <w:rsid w:val="00867E29"/>
    <w:rsid w:val="008716B7"/>
    <w:rsid w:val="00871D18"/>
    <w:rsid w:val="0087262F"/>
    <w:rsid w:val="00872767"/>
    <w:rsid w:val="008736F3"/>
    <w:rsid w:val="008751AC"/>
    <w:rsid w:val="008806C0"/>
    <w:rsid w:val="00880810"/>
    <w:rsid w:val="008822B7"/>
    <w:rsid w:val="00883A73"/>
    <w:rsid w:val="00885BE6"/>
    <w:rsid w:val="00886F36"/>
    <w:rsid w:val="008874AF"/>
    <w:rsid w:val="00887CC8"/>
    <w:rsid w:val="008902E8"/>
    <w:rsid w:val="0089119D"/>
    <w:rsid w:val="00892C20"/>
    <w:rsid w:val="00892E3D"/>
    <w:rsid w:val="00895010"/>
    <w:rsid w:val="00895BFE"/>
    <w:rsid w:val="0089644A"/>
    <w:rsid w:val="00896935"/>
    <w:rsid w:val="00897CC5"/>
    <w:rsid w:val="008A1623"/>
    <w:rsid w:val="008A1AE9"/>
    <w:rsid w:val="008A1D6D"/>
    <w:rsid w:val="008A2126"/>
    <w:rsid w:val="008A4FE6"/>
    <w:rsid w:val="008A5334"/>
    <w:rsid w:val="008A537C"/>
    <w:rsid w:val="008A7467"/>
    <w:rsid w:val="008B1790"/>
    <w:rsid w:val="008B1FB8"/>
    <w:rsid w:val="008B26FB"/>
    <w:rsid w:val="008B310C"/>
    <w:rsid w:val="008B6608"/>
    <w:rsid w:val="008C24B6"/>
    <w:rsid w:val="008C2741"/>
    <w:rsid w:val="008C2CC3"/>
    <w:rsid w:val="008C552C"/>
    <w:rsid w:val="008C58B5"/>
    <w:rsid w:val="008C61DB"/>
    <w:rsid w:val="008C6374"/>
    <w:rsid w:val="008C6403"/>
    <w:rsid w:val="008C69C4"/>
    <w:rsid w:val="008C72DC"/>
    <w:rsid w:val="008C7592"/>
    <w:rsid w:val="008C7733"/>
    <w:rsid w:val="008C7B97"/>
    <w:rsid w:val="008D1639"/>
    <w:rsid w:val="008D29D4"/>
    <w:rsid w:val="008D38CA"/>
    <w:rsid w:val="008D4F83"/>
    <w:rsid w:val="008D534F"/>
    <w:rsid w:val="008D6443"/>
    <w:rsid w:val="008D6B01"/>
    <w:rsid w:val="008D75F8"/>
    <w:rsid w:val="008E1359"/>
    <w:rsid w:val="008E21A6"/>
    <w:rsid w:val="008E319A"/>
    <w:rsid w:val="008E3C92"/>
    <w:rsid w:val="008E50CC"/>
    <w:rsid w:val="008F0480"/>
    <w:rsid w:val="008F09DD"/>
    <w:rsid w:val="008F1604"/>
    <w:rsid w:val="008F1F3A"/>
    <w:rsid w:val="008F42CE"/>
    <w:rsid w:val="008F52C8"/>
    <w:rsid w:val="008F69C0"/>
    <w:rsid w:val="008F7383"/>
    <w:rsid w:val="009013AC"/>
    <w:rsid w:val="009017FB"/>
    <w:rsid w:val="009041F8"/>
    <w:rsid w:val="00904308"/>
    <w:rsid w:val="00904A75"/>
    <w:rsid w:val="00904CA6"/>
    <w:rsid w:val="009055CD"/>
    <w:rsid w:val="00905D82"/>
    <w:rsid w:val="00906561"/>
    <w:rsid w:val="0090673C"/>
    <w:rsid w:val="00910211"/>
    <w:rsid w:val="009115BF"/>
    <w:rsid w:val="009136C0"/>
    <w:rsid w:val="00913FFC"/>
    <w:rsid w:val="0091437A"/>
    <w:rsid w:val="00915F89"/>
    <w:rsid w:val="00920881"/>
    <w:rsid w:val="00921E1A"/>
    <w:rsid w:val="00921E95"/>
    <w:rsid w:val="009228B4"/>
    <w:rsid w:val="00930AE5"/>
    <w:rsid w:val="00931070"/>
    <w:rsid w:val="00934AB9"/>
    <w:rsid w:val="00937E08"/>
    <w:rsid w:val="00940896"/>
    <w:rsid w:val="00942F74"/>
    <w:rsid w:val="00944F91"/>
    <w:rsid w:val="00947A90"/>
    <w:rsid w:val="0095010D"/>
    <w:rsid w:val="0095034F"/>
    <w:rsid w:val="00950F5C"/>
    <w:rsid w:val="00951376"/>
    <w:rsid w:val="00951DF5"/>
    <w:rsid w:val="009539F2"/>
    <w:rsid w:val="00955405"/>
    <w:rsid w:val="00955EB7"/>
    <w:rsid w:val="009574EA"/>
    <w:rsid w:val="00961628"/>
    <w:rsid w:val="009617D2"/>
    <w:rsid w:val="00961A0C"/>
    <w:rsid w:val="00962267"/>
    <w:rsid w:val="009623D3"/>
    <w:rsid w:val="00962477"/>
    <w:rsid w:val="009632A5"/>
    <w:rsid w:val="00965A2E"/>
    <w:rsid w:val="009678D1"/>
    <w:rsid w:val="00970722"/>
    <w:rsid w:val="00970C0A"/>
    <w:rsid w:val="00971C84"/>
    <w:rsid w:val="00972542"/>
    <w:rsid w:val="00980576"/>
    <w:rsid w:val="009821B4"/>
    <w:rsid w:val="0098224D"/>
    <w:rsid w:val="00982372"/>
    <w:rsid w:val="00982B13"/>
    <w:rsid w:val="009834B7"/>
    <w:rsid w:val="00983F7A"/>
    <w:rsid w:val="00984265"/>
    <w:rsid w:val="00984DE0"/>
    <w:rsid w:val="009861E6"/>
    <w:rsid w:val="0098649F"/>
    <w:rsid w:val="009872C3"/>
    <w:rsid w:val="009873EF"/>
    <w:rsid w:val="00987C8A"/>
    <w:rsid w:val="00987DD2"/>
    <w:rsid w:val="00990BFB"/>
    <w:rsid w:val="0099124F"/>
    <w:rsid w:val="00994230"/>
    <w:rsid w:val="00994238"/>
    <w:rsid w:val="0099472E"/>
    <w:rsid w:val="00995BE4"/>
    <w:rsid w:val="009A1CDA"/>
    <w:rsid w:val="009A4955"/>
    <w:rsid w:val="009A7B6F"/>
    <w:rsid w:val="009B0A25"/>
    <w:rsid w:val="009B1C30"/>
    <w:rsid w:val="009B1DAE"/>
    <w:rsid w:val="009B1EC4"/>
    <w:rsid w:val="009B54C7"/>
    <w:rsid w:val="009B58D1"/>
    <w:rsid w:val="009B6D32"/>
    <w:rsid w:val="009B7382"/>
    <w:rsid w:val="009C0861"/>
    <w:rsid w:val="009C275C"/>
    <w:rsid w:val="009C3008"/>
    <w:rsid w:val="009C4A9F"/>
    <w:rsid w:val="009C5EE1"/>
    <w:rsid w:val="009C6A3F"/>
    <w:rsid w:val="009C6A6F"/>
    <w:rsid w:val="009C7617"/>
    <w:rsid w:val="009D14FE"/>
    <w:rsid w:val="009D1ABC"/>
    <w:rsid w:val="009D2578"/>
    <w:rsid w:val="009D35EC"/>
    <w:rsid w:val="009D3F51"/>
    <w:rsid w:val="009D6459"/>
    <w:rsid w:val="009D6EE9"/>
    <w:rsid w:val="009D6F0C"/>
    <w:rsid w:val="009D77A8"/>
    <w:rsid w:val="009E04B6"/>
    <w:rsid w:val="009E0CF0"/>
    <w:rsid w:val="009E0EC8"/>
    <w:rsid w:val="009E290F"/>
    <w:rsid w:val="009E3AA1"/>
    <w:rsid w:val="009E4CF4"/>
    <w:rsid w:val="009E51D4"/>
    <w:rsid w:val="009E5BBB"/>
    <w:rsid w:val="009F0133"/>
    <w:rsid w:val="009F13C4"/>
    <w:rsid w:val="009F37DD"/>
    <w:rsid w:val="009F4544"/>
    <w:rsid w:val="009F52B2"/>
    <w:rsid w:val="009F616C"/>
    <w:rsid w:val="009F64C5"/>
    <w:rsid w:val="009F65BA"/>
    <w:rsid w:val="009F669E"/>
    <w:rsid w:val="009F6A3F"/>
    <w:rsid w:val="00A00249"/>
    <w:rsid w:val="00A01C83"/>
    <w:rsid w:val="00A01D93"/>
    <w:rsid w:val="00A02A81"/>
    <w:rsid w:val="00A04232"/>
    <w:rsid w:val="00A07E20"/>
    <w:rsid w:val="00A07EBD"/>
    <w:rsid w:val="00A1023A"/>
    <w:rsid w:val="00A104C6"/>
    <w:rsid w:val="00A12115"/>
    <w:rsid w:val="00A12D82"/>
    <w:rsid w:val="00A14C16"/>
    <w:rsid w:val="00A15D8E"/>
    <w:rsid w:val="00A20273"/>
    <w:rsid w:val="00A20993"/>
    <w:rsid w:val="00A21095"/>
    <w:rsid w:val="00A218C7"/>
    <w:rsid w:val="00A225C3"/>
    <w:rsid w:val="00A22CB0"/>
    <w:rsid w:val="00A2331A"/>
    <w:rsid w:val="00A237F3"/>
    <w:rsid w:val="00A2497B"/>
    <w:rsid w:val="00A30B90"/>
    <w:rsid w:val="00A31CDE"/>
    <w:rsid w:val="00A33382"/>
    <w:rsid w:val="00A34361"/>
    <w:rsid w:val="00A3662C"/>
    <w:rsid w:val="00A36E3B"/>
    <w:rsid w:val="00A3725F"/>
    <w:rsid w:val="00A406D2"/>
    <w:rsid w:val="00A40D03"/>
    <w:rsid w:val="00A40EAB"/>
    <w:rsid w:val="00A4189A"/>
    <w:rsid w:val="00A4323C"/>
    <w:rsid w:val="00A432EB"/>
    <w:rsid w:val="00A4401A"/>
    <w:rsid w:val="00A44DA0"/>
    <w:rsid w:val="00A44DC6"/>
    <w:rsid w:val="00A4593F"/>
    <w:rsid w:val="00A45CF5"/>
    <w:rsid w:val="00A45DA0"/>
    <w:rsid w:val="00A47790"/>
    <w:rsid w:val="00A50657"/>
    <w:rsid w:val="00A51960"/>
    <w:rsid w:val="00A52B1E"/>
    <w:rsid w:val="00A53103"/>
    <w:rsid w:val="00A54C6F"/>
    <w:rsid w:val="00A56CC6"/>
    <w:rsid w:val="00A56E9C"/>
    <w:rsid w:val="00A57054"/>
    <w:rsid w:val="00A617BB"/>
    <w:rsid w:val="00A62132"/>
    <w:rsid w:val="00A62663"/>
    <w:rsid w:val="00A629E2"/>
    <w:rsid w:val="00A62E79"/>
    <w:rsid w:val="00A6352E"/>
    <w:rsid w:val="00A63C82"/>
    <w:rsid w:val="00A641B1"/>
    <w:rsid w:val="00A659FA"/>
    <w:rsid w:val="00A65BC0"/>
    <w:rsid w:val="00A660F3"/>
    <w:rsid w:val="00A66D9D"/>
    <w:rsid w:val="00A66E21"/>
    <w:rsid w:val="00A679E6"/>
    <w:rsid w:val="00A70735"/>
    <w:rsid w:val="00A710B5"/>
    <w:rsid w:val="00A71429"/>
    <w:rsid w:val="00A72099"/>
    <w:rsid w:val="00A72D09"/>
    <w:rsid w:val="00A72F8A"/>
    <w:rsid w:val="00A7455A"/>
    <w:rsid w:val="00A74A30"/>
    <w:rsid w:val="00A75DB6"/>
    <w:rsid w:val="00A75E9B"/>
    <w:rsid w:val="00A77296"/>
    <w:rsid w:val="00A77322"/>
    <w:rsid w:val="00A77E8B"/>
    <w:rsid w:val="00A808A6"/>
    <w:rsid w:val="00A81013"/>
    <w:rsid w:val="00A8298B"/>
    <w:rsid w:val="00A82E68"/>
    <w:rsid w:val="00A83345"/>
    <w:rsid w:val="00A8490D"/>
    <w:rsid w:val="00A86026"/>
    <w:rsid w:val="00A9178C"/>
    <w:rsid w:val="00A92C7A"/>
    <w:rsid w:val="00A92DE8"/>
    <w:rsid w:val="00A932A5"/>
    <w:rsid w:val="00A9498D"/>
    <w:rsid w:val="00A9617D"/>
    <w:rsid w:val="00A966EE"/>
    <w:rsid w:val="00A96EA9"/>
    <w:rsid w:val="00A974DE"/>
    <w:rsid w:val="00AA1C83"/>
    <w:rsid w:val="00AA1F53"/>
    <w:rsid w:val="00AA430C"/>
    <w:rsid w:val="00AA63C4"/>
    <w:rsid w:val="00AA6855"/>
    <w:rsid w:val="00AA6E4F"/>
    <w:rsid w:val="00AA70AD"/>
    <w:rsid w:val="00AA7BF3"/>
    <w:rsid w:val="00AB15A9"/>
    <w:rsid w:val="00AB295B"/>
    <w:rsid w:val="00AB30F6"/>
    <w:rsid w:val="00AB5C90"/>
    <w:rsid w:val="00AB6EAC"/>
    <w:rsid w:val="00AB7F69"/>
    <w:rsid w:val="00AC2462"/>
    <w:rsid w:val="00AC47B9"/>
    <w:rsid w:val="00AC4B5E"/>
    <w:rsid w:val="00AC4E22"/>
    <w:rsid w:val="00AC4FE0"/>
    <w:rsid w:val="00AC5A29"/>
    <w:rsid w:val="00AC7B41"/>
    <w:rsid w:val="00AD1E30"/>
    <w:rsid w:val="00AD3035"/>
    <w:rsid w:val="00AD4494"/>
    <w:rsid w:val="00AD4EFA"/>
    <w:rsid w:val="00AD585D"/>
    <w:rsid w:val="00AD59F3"/>
    <w:rsid w:val="00AD623F"/>
    <w:rsid w:val="00AD7C75"/>
    <w:rsid w:val="00AE0523"/>
    <w:rsid w:val="00AE0D48"/>
    <w:rsid w:val="00AE346A"/>
    <w:rsid w:val="00AE74B2"/>
    <w:rsid w:val="00AE7CB7"/>
    <w:rsid w:val="00AF0A54"/>
    <w:rsid w:val="00AF1877"/>
    <w:rsid w:val="00AF1A07"/>
    <w:rsid w:val="00AF1A62"/>
    <w:rsid w:val="00AF1ADE"/>
    <w:rsid w:val="00AF33C8"/>
    <w:rsid w:val="00AF7CFD"/>
    <w:rsid w:val="00B02B79"/>
    <w:rsid w:val="00B032F2"/>
    <w:rsid w:val="00B03919"/>
    <w:rsid w:val="00B040F0"/>
    <w:rsid w:val="00B0495C"/>
    <w:rsid w:val="00B0681C"/>
    <w:rsid w:val="00B07858"/>
    <w:rsid w:val="00B1179C"/>
    <w:rsid w:val="00B12A51"/>
    <w:rsid w:val="00B12C9A"/>
    <w:rsid w:val="00B132DF"/>
    <w:rsid w:val="00B170BE"/>
    <w:rsid w:val="00B172CB"/>
    <w:rsid w:val="00B179AB"/>
    <w:rsid w:val="00B2136D"/>
    <w:rsid w:val="00B23677"/>
    <w:rsid w:val="00B23CAE"/>
    <w:rsid w:val="00B25DD4"/>
    <w:rsid w:val="00B2641D"/>
    <w:rsid w:val="00B26F41"/>
    <w:rsid w:val="00B27EDC"/>
    <w:rsid w:val="00B31A8D"/>
    <w:rsid w:val="00B31EF1"/>
    <w:rsid w:val="00B33F58"/>
    <w:rsid w:val="00B3424C"/>
    <w:rsid w:val="00B34261"/>
    <w:rsid w:val="00B34CEB"/>
    <w:rsid w:val="00B369E3"/>
    <w:rsid w:val="00B36D82"/>
    <w:rsid w:val="00B3793A"/>
    <w:rsid w:val="00B37F1F"/>
    <w:rsid w:val="00B40AC5"/>
    <w:rsid w:val="00B422EF"/>
    <w:rsid w:val="00B42A4A"/>
    <w:rsid w:val="00B44806"/>
    <w:rsid w:val="00B46290"/>
    <w:rsid w:val="00B5048F"/>
    <w:rsid w:val="00B5149C"/>
    <w:rsid w:val="00B5383E"/>
    <w:rsid w:val="00B54958"/>
    <w:rsid w:val="00B54AFE"/>
    <w:rsid w:val="00B551D4"/>
    <w:rsid w:val="00B57086"/>
    <w:rsid w:val="00B5710B"/>
    <w:rsid w:val="00B60EFA"/>
    <w:rsid w:val="00B65018"/>
    <w:rsid w:val="00B66286"/>
    <w:rsid w:val="00B709AE"/>
    <w:rsid w:val="00B71361"/>
    <w:rsid w:val="00B71CC1"/>
    <w:rsid w:val="00B74088"/>
    <w:rsid w:val="00B749FF"/>
    <w:rsid w:val="00B7631E"/>
    <w:rsid w:val="00B7633A"/>
    <w:rsid w:val="00B76DDC"/>
    <w:rsid w:val="00B81C91"/>
    <w:rsid w:val="00B82D3A"/>
    <w:rsid w:val="00B83B36"/>
    <w:rsid w:val="00B8510F"/>
    <w:rsid w:val="00B85468"/>
    <w:rsid w:val="00B8548C"/>
    <w:rsid w:val="00B85B6C"/>
    <w:rsid w:val="00B871E2"/>
    <w:rsid w:val="00B904A1"/>
    <w:rsid w:val="00B91A22"/>
    <w:rsid w:val="00B92055"/>
    <w:rsid w:val="00B9236C"/>
    <w:rsid w:val="00B93404"/>
    <w:rsid w:val="00B9372D"/>
    <w:rsid w:val="00B94DBF"/>
    <w:rsid w:val="00B955F7"/>
    <w:rsid w:val="00B95BF3"/>
    <w:rsid w:val="00B97D36"/>
    <w:rsid w:val="00BA1687"/>
    <w:rsid w:val="00BA433F"/>
    <w:rsid w:val="00BA4A7E"/>
    <w:rsid w:val="00BA5B10"/>
    <w:rsid w:val="00BA7634"/>
    <w:rsid w:val="00BB0CF0"/>
    <w:rsid w:val="00BB10A9"/>
    <w:rsid w:val="00BB18C6"/>
    <w:rsid w:val="00BB194E"/>
    <w:rsid w:val="00BB1AE7"/>
    <w:rsid w:val="00BB7FA9"/>
    <w:rsid w:val="00BC1E65"/>
    <w:rsid w:val="00BC1F7C"/>
    <w:rsid w:val="00BC286E"/>
    <w:rsid w:val="00BC3575"/>
    <w:rsid w:val="00BC3E2E"/>
    <w:rsid w:val="00BC6CE0"/>
    <w:rsid w:val="00BC76A9"/>
    <w:rsid w:val="00BD011C"/>
    <w:rsid w:val="00BD021E"/>
    <w:rsid w:val="00BD03A1"/>
    <w:rsid w:val="00BD0C43"/>
    <w:rsid w:val="00BD3F03"/>
    <w:rsid w:val="00BD4A82"/>
    <w:rsid w:val="00BD4F3A"/>
    <w:rsid w:val="00BD5D99"/>
    <w:rsid w:val="00BD5E24"/>
    <w:rsid w:val="00BE0B9A"/>
    <w:rsid w:val="00BE38C0"/>
    <w:rsid w:val="00BE44D2"/>
    <w:rsid w:val="00BE4703"/>
    <w:rsid w:val="00BE50F8"/>
    <w:rsid w:val="00BE6176"/>
    <w:rsid w:val="00BE7B59"/>
    <w:rsid w:val="00BF0172"/>
    <w:rsid w:val="00BF15C4"/>
    <w:rsid w:val="00BF1F11"/>
    <w:rsid w:val="00BF3BE7"/>
    <w:rsid w:val="00BF7520"/>
    <w:rsid w:val="00C01497"/>
    <w:rsid w:val="00C016A5"/>
    <w:rsid w:val="00C01820"/>
    <w:rsid w:val="00C01B91"/>
    <w:rsid w:val="00C021A4"/>
    <w:rsid w:val="00C028AA"/>
    <w:rsid w:val="00C03427"/>
    <w:rsid w:val="00C04ADB"/>
    <w:rsid w:val="00C05D9B"/>
    <w:rsid w:val="00C07092"/>
    <w:rsid w:val="00C1169C"/>
    <w:rsid w:val="00C13234"/>
    <w:rsid w:val="00C147F0"/>
    <w:rsid w:val="00C17316"/>
    <w:rsid w:val="00C210F7"/>
    <w:rsid w:val="00C220BF"/>
    <w:rsid w:val="00C23D6F"/>
    <w:rsid w:val="00C2519A"/>
    <w:rsid w:val="00C25531"/>
    <w:rsid w:val="00C25999"/>
    <w:rsid w:val="00C2632B"/>
    <w:rsid w:val="00C30268"/>
    <w:rsid w:val="00C314B5"/>
    <w:rsid w:val="00C31E41"/>
    <w:rsid w:val="00C32FE1"/>
    <w:rsid w:val="00C34595"/>
    <w:rsid w:val="00C34D97"/>
    <w:rsid w:val="00C3713A"/>
    <w:rsid w:val="00C377BA"/>
    <w:rsid w:val="00C37800"/>
    <w:rsid w:val="00C41776"/>
    <w:rsid w:val="00C43E26"/>
    <w:rsid w:val="00C45769"/>
    <w:rsid w:val="00C458C8"/>
    <w:rsid w:val="00C45BE2"/>
    <w:rsid w:val="00C4620E"/>
    <w:rsid w:val="00C50607"/>
    <w:rsid w:val="00C50EFB"/>
    <w:rsid w:val="00C52D67"/>
    <w:rsid w:val="00C53ACC"/>
    <w:rsid w:val="00C53DB0"/>
    <w:rsid w:val="00C55ACF"/>
    <w:rsid w:val="00C56AB5"/>
    <w:rsid w:val="00C6228B"/>
    <w:rsid w:val="00C62A10"/>
    <w:rsid w:val="00C62C8D"/>
    <w:rsid w:val="00C64088"/>
    <w:rsid w:val="00C6718D"/>
    <w:rsid w:val="00C67E10"/>
    <w:rsid w:val="00C67F8A"/>
    <w:rsid w:val="00C70731"/>
    <w:rsid w:val="00C745D8"/>
    <w:rsid w:val="00C76C73"/>
    <w:rsid w:val="00C775EA"/>
    <w:rsid w:val="00C80472"/>
    <w:rsid w:val="00C808B4"/>
    <w:rsid w:val="00C80E8B"/>
    <w:rsid w:val="00C80FD1"/>
    <w:rsid w:val="00C810DF"/>
    <w:rsid w:val="00C815C0"/>
    <w:rsid w:val="00C82B63"/>
    <w:rsid w:val="00C82DCF"/>
    <w:rsid w:val="00C83AC0"/>
    <w:rsid w:val="00C84061"/>
    <w:rsid w:val="00C853A7"/>
    <w:rsid w:val="00C85A40"/>
    <w:rsid w:val="00C94017"/>
    <w:rsid w:val="00C949A7"/>
    <w:rsid w:val="00CA0A8C"/>
    <w:rsid w:val="00CA3EBD"/>
    <w:rsid w:val="00CA5630"/>
    <w:rsid w:val="00CB171A"/>
    <w:rsid w:val="00CB18C1"/>
    <w:rsid w:val="00CB2FDF"/>
    <w:rsid w:val="00CB3618"/>
    <w:rsid w:val="00CB604C"/>
    <w:rsid w:val="00CB7EDD"/>
    <w:rsid w:val="00CC0522"/>
    <w:rsid w:val="00CC103A"/>
    <w:rsid w:val="00CC31AC"/>
    <w:rsid w:val="00CC32C4"/>
    <w:rsid w:val="00CC3EDB"/>
    <w:rsid w:val="00CC7ADD"/>
    <w:rsid w:val="00CD138D"/>
    <w:rsid w:val="00CD20C5"/>
    <w:rsid w:val="00CD2FD0"/>
    <w:rsid w:val="00CD3C31"/>
    <w:rsid w:val="00CD4E3E"/>
    <w:rsid w:val="00CD4F19"/>
    <w:rsid w:val="00CD5B51"/>
    <w:rsid w:val="00CD6615"/>
    <w:rsid w:val="00CD6CB9"/>
    <w:rsid w:val="00CD758F"/>
    <w:rsid w:val="00CE0966"/>
    <w:rsid w:val="00CE0A71"/>
    <w:rsid w:val="00CE1199"/>
    <w:rsid w:val="00CE46F8"/>
    <w:rsid w:val="00CE61A1"/>
    <w:rsid w:val="00CF06AA"/>
    <w:rsid w:val="00CF1877"/>
    <w:rsid w:val="00CF2707"/>
    <w:rsid w:val="00CF38D4"/>
    <w:rsid w:val="00CF43C3"/>
    <w:rsid w:val="00CF50C3"/>
    <w:rsid w:val="00CF6391"/>
    <w:rsid w:val="00CF7E22"/>
    <w:rsid w:val="00D00A67"/>
    <w:rsid w:val="00D00E70"/>
    <w:rsid w:val="00D02152"/>
    <w:rsid w:val="00D049F8"/>
    <w:rsid w:val="00D04C6C"/>
    <w:rsid w:val="00D04F24"/>
    <w:rsid w:val="00D050E1"/>
    <w:rsid w:val="00D0621D"/>
    <w:rsid w:val="00D07CF2"/>
    <w:rsid w:val="00D1098A"/>
    <w:rsid w:val="00D129EC"/>
    <w:rsid w:val="00D16B9A"/>
    <w:rsid w:val="00D2031C"/>
    <w:rsid w:val="00D24BCC"/>
    <w:rsid w:val="00D30EAB"/>
    <w:rsid w:val="00D312B3"/>
    <w:rsid w:val="00D32289"/>
    <w:rsid w:val="00D34977"/>
    <w:rsid w:val="00D35514"/>
    <w:rsid w:val="00D36F82"/>
    <w:rsid w:val="00D37725"/>
    <w:rsid w:val="00D378FE"/>
    <w:rsid w:val="00D37B85"/>
    <w:rsid w:val="00D40320"/>
    <w:rsid w:val="00D40AD2"/>
    <w:rsid w:val="00D43772"/>
    <w:rsid w:val="00D43D9C"/>
    <w:rsid w:val="00D452CE"/>
    <w:rsid w:val="00D45311"/>
    <w:rsid w:val="00D466F1"/>
    <w:rsid w:val="00D470B6"/>
    <w:rsid w:val="00D47DBF"/>
    <w:rsid w:val="00D54C6E"/>
    <w:rsid w:val="00D55A7A"/>
    <w:rsid w:val="00D55BCC"/>
    <w:rsid w:val="00D561B8"/>
    <w:rsid w:val="00D564D1"/>
    <w:rsid w:val="00D57163"/>
    <w:rsid w:val="00D574EC"/>
    <w:rsid w:val="00D60074"/>
    <w:rsid w:val="00D60B3A"/>
    <w:rsid w:val="00D61966"/>
    <w:rsid w:val="00D6262F"/>
    <w:rsid w:val="00D663DD"/>
    <w:rsid w:val="00D7104B"/>
    <w:rsid w:val="00D71CE8"/>
    <w:rsid w:val="00D7236B"/>
    <w:rsid w:val="00D72822"/>
    <w:rsid w:val="00D731C1"/>
    <w:rsid w:val="00D73389"/>
    <w:rsid w:val="00D73D94"/>
    <w:rsid w:val="00D75402"/>
    <w:rsid w:val="00D76AAC"/>
    <w:rsid w:val="00D80656"/>
    <w:rsid w:val="00D818DC"/>
    <w:rsid w:val="00D82055"/>
    <w:rsid w:val="00D84E9E"/>
    <w:rsid w:val="00D854F4"/>
    <w:rsid w:val="00D91388"/>
    <w:rsid w:val="00D91D07"/>
    <w:rsid w:val="00D931B1"/>
    <w:rsid w:val="00D93855"/>
    <w:rsid w:val="00D943BA"/>
    <w:rsid w:val="00D94A2D"/>
    <w:rsid w:val="00D94B03"/>
    <w:rsid w:val="00D95A14"/>
    <w:rsid w:val="00D9676F"/>
    <w:rsid w:val="00DA01A8"/>
    <w:rsid w:val="00DA0A40"/>
    <w:rsid w:val="00DA1ADE"/>
    <w:rsid w:val="00DA24AE"/>
    <w:rsid w:val="00DA2EEC"/>
    <w:rsid w:val="00DA3491"/>
    <w:rsid w:val="00DA43D9"/>
    <w:rsid w:val="00DA4D16"/>
    <w:rsid w:val="00DA626C"/>
    <w:rsid w:val="00DA6A9D"/>
    <w:rsid w:val="00DA7595"/>
    <w:rsid w:val="00DA768C"/>
    <w:rsid w:val="00DB0216"/>
    <w:rsid w:val="00DB17E6"/>
    <w:rsid w:val="00DB1DE6"/>
    <w:rsid w:val="00DB2374"/>
    <w:rsid w:val="00DB5AE0"/>
    <w:rsid w:val="00DC1347"/>
    <w:rsid w:val="00DC3F5A"/>
    <w:rsid w:val="00DC6105"/>
    <w:rsid w:val="00DC620F"/>
    <w:rsid w:val="00DC624B"/>
    <w:rsid w:val="00DC7E94"/>
    <w:rsid w:val="00DD0D8F"/>
    <w:rsid w:val="00DD170F"/>
    <w:rsid w:val="00DD3366"/>
    <w:rsid w:val="00DD3C12"/>
    <w:rsid w:val="00DD3D37"/>
    <w:rsid w:val="00DD4DF6"/>
    <w:rsid w:val="00DD7702"/>
    <w:rsid w:val="00DE05CD"/>
    <w:rsid w:val="00DE12A1"/>
    <w:rsid w:val="00DE79F2"/>
    <w:rsid w:val="00DF1036"/>
    <w:rsid w:val="00DF2233"/>
    <w:rsid w:val="00DF2CDD"/>
    <w:rsid w:val="00DF3458"/>
    <w:rsid w:val="00DF41B6"/>
    <w:rsid w:val="00DF4205"/>
    <w:rsid w:val="00DF4A2F"/>
    <w:rsid w:val="00DF601C"/>
    <w:rsid w:val="00DF7A95"/>
    <w:rsid w:val="00E0074B"/>
    <w:rsid w:val="00E00FB9"/>
    <w:rsid w:val="00E02493"/>
    <w:rsid w:val="00E05FFC"/>
    <w:rsid w:val="00E064A9"/>
    <w:rsid w:val="00E06C67"/>
    <w:rsid w:val="00E07A76"/>
    <w:rsid w:val="00E07E0B"/>
    <w:rsid w:val="00E107E4"/>
    <w:rsid w:val="00E12EC9"/>
    <w:rsid w:val="00E13D47"/>
    <w:rsid w:val="00E14520"/>
    <w:rsid w:val="00E15B76"/>
    <w:rsid w:val="00E206E3"/>
    <w:rsid w:val="00E20A70"/>
    <w:rsid w:val="00E233BB"/>
    <w:rsid w:val="00E24AA6"/>
    <w:rsid w:val="00E26E06"/>
    <w:rsid w:val="00E27024"/>
    <w:rsid w:val="00E270D0"/>
    <w:rsid w:val="00E279F4"/>
    <w:rsid w:val="00E27D56"/>
    <w:rsid w:val="00E30F7E"/>
    <w:rsid w:val="00E3163B"/>
    <w:rsid w:val="00E34322"/>
    <w:rsid w:val="00E348CE"/>
    <w:rsid w:val="00E35198"/>
    <w:rsid w:val="00E3535C"/>
    <w:rsid w:val="00E35F0D"/>
    <w:rsid w:val="00E404A8"/>
    <w:rsid w:val="00E40973"/>
    <w:rsid w:val="00E40AF9"/>
    <w:rsid w:val="00E414F0"/>
    <w:rsid w:val="00E42339"/>
    <w:rsid w:val="00E42779"/>
    <w:rsid w:val="00E432BE"/>
    <w:rsid w:val="00E4349A"/>
    <w:rsid w:val="00E474CD"/>
    <w:rsid w:val="00E511DB"/>
    <w:rsid w:val="00E51D82"/>
    <w:rsid w:val="00E5289F"/>
    <w:rsid w:val="00E52B72"/>
    <w:rsid w:val="00E52D3D"/>
    <w:rsid w:val="00E53689"/>
    <w:rsid w:val="00E53ED4"/>
    <w:rsid w:val="00E546D2"/>
    <w:rsid w:val="00E60F8A"/>
    <w:rsid w:val="00E63204"/>
    <w:rsid w:val="00E64E3C"/>
    <w:rsid w:val="00E652D9"/>
    <w:rsid w:val="00E65C53"/>
    <w:rsid w:val="00E718FE"/>
    <w:rsid w:val="00E7277C"/>
    <w:rsid w:val="00E73C9F"/>
    <w:rsid w:val="00E77932"/>
    <w:rsid w:val="00E802F6"/>
    <w:rsid w:val="00E81C66"/>
    <w:rsid w:val="00E90D42"/>
    <w:rsid w:val="00E92E21"/>
    <w:rsid w:val="00E941C3"/>
    <w:rsid w:val="00E953B2"/>
    <w:rsid w:val="00E968E5"/>
    <w:rsid w:val="00E96EB5"/>
    <w:rsid w:val="00E96FD7"/>
    <w:rsid w:val="00EA284A"/>
    <w:rsid w:val="00EA2CEE"/>
    <w:rsid w:val="00EA42FE"/>
    <w:rsid w:val="00EA4EA0"/>
    <w:rsid w:val="00EA6B04"/>
    <w:rsid w:val="00EA6EED"/>
    <w:rsid w:val="00EA7F87"/>
    <w:rsid w:val="00EB1F8E"/>
    <w:rsid w:val="00EB36BF"/>
    <w:rsid w:val="00EB387A"/>
    <w:rsid w:val="00EB479F"/>
    <w:rsid w:val="00EB70B4"/>
    <w:rsid w:val="00EC1314"/>
    <w:rsid w:val="00EC24F4"/>
    <w:rsid w:val="00EC31E3"/>
    <w:rsid w:val="00EC38B1"/>
    <w:rsid w:val="00EC4FF1"/>
    <w:rsid w:val="00EC5968"/>
    <w:rsid w:val="00EC7106"/>
    <w:rsid w:val="00EC73B0"/>
    <w:rsid w:val="00ED0A19"/>
    <w:rsid w:val="00ED0EB7"/>
    <w:rsid w:val="00ED45CE"/>
    <w:rsid w:val="00ED5ECF"/>
    <w:rsid w:val="00ED6228"/>
    <w:rsid w:val="00EE1520"/>
    <w:rsid w:val="00EE1909"/>
    <w:rsid w:val="00EE1F86"/>
    <w:rsid w:val="00EE2E4B"/>
    <w:rsid w:val="00EE33C0"/>
    <w:rsid w:val="00EE4D37"/>
    <w:rsid w:val="00EE4F18"/>
    <w:rsid w:val="00EE6031"/>
    <w:rsid w:val="00EE7E83"/>
    <w:rsid w:val="00EE7F33"/>
    <w:rsid w:val="00EF21BF"/>
    <w:rsid w:val="00EF3045"/>
    <w:rsid w:val="00EF37AB"/>
    <w:rsid w:val="00EF53A8"/>
    <w:rsid w:val="00EF5542"/>
    <w:rsid w:val="00EF6053"/>
    <w:rsid w:val="00EF630D"/>
    <w:rsid w:val="00F029B6"/>
    <w:rsid w:val="00F02F17"/>
    <w:rsid w:val="00F03745"/>
    <w:rsid w:val="00F065D4"/>
    <w:rsid w:val="00F10D9B"/>
    <w:rsid w:val="00F11D2B"/>
    <w:rsid w:val="00F120F9"/>
    <w:rsid w:val="00F126FF"/>
    <w:rsid w:val="00F131F2"/>
    <w:rsid w:val="00F13811"/>
    <w:rsid w:val="00F14E28"/>
    <w:rsid w:val="00F15301"/>
    <w:rsid w:val="00F15452"/>
    <w:rsid w:val="00F16367"/>
    <w:rsid w:val="00F164EF"/>
    <w:rsid w:val="00F2011E"/>
    <w:rsid w:val="00F20A37"/>
    <w:rsid w:val="00F210AB"/>
    <w:rsid w:val="00F219F3"/>
    <w:rsid w:val="00F22328"/>
    <w:rsid w:val="00F24051"/>
    <w:rsid w:val="00F24120"/>
    <w:rsid w:val="00F2519D"/>
    <w:rsid w:val="00F25894"/>
    <w:rsid w:val="00F313A0"/>
    <w:rsid w:val="00F319A3"/>
    <w:rsid w:val="00F34320"/>
    <w:rsid w:val="00F348B0"/>
    <w:rsid w:val="00F35DCB"/>
    <w:rsid w:val="00F36C15"/>
    <w:rsid w:val="00F37E61"/>
    <w:rsid w:val="00F408D6"/>
    <w:rsid w:val="00F41662"/>
    <w:rsid w:val="00F419C2"/>
    <w:rsid w:val="00F42CEA"/>
    <w:rsid w:val="00F42D88"/>
    <w:rsid w:val="00F43A34"/>
    <w:rsid w:val="00F43DC0"/>
    <w:rsid w:val="00F43E50"/>
    <w:rsid w:val="00F447EC"/>
    <w:rsid w:val="00F45F9A"/>
    <w:rsid w:val="00F46DDD"/>
    <w:rsid w:val="00F473F0"/>
    <w:rsid w:val="00F51201"/>
    <w:rsid w:val="00F52005"/>
    <w:rsid w:val="00F52A3C"/>
    <w:rsid w:val="00F531AF"/>
    <w:rsid w:val="00F535B5"/>
    <w:rsid w:val="00F55F29"/>
    <w:rsid w:val="00F56924"/>
    <w:rsid w:val="00F5770D"/>
    <w:rsid w:val="00F6214B"/>
    <w:rsid w:val="00F6397D"/>
    <w:rsid w:val="00F64301"/>
    <w:rsid w:val="00F644B2"/>
    <w:rsid w:val="00F673E2"/>
    <w:rsid w:val="00F7428A"/>
    <w:rsid w:val="00F7452F"/>
    <w:rsid w:val="00F7794C"/>
    <w:rsid w:val="00F82B76"/>
    <w:rsid w:val="00F8354A"/>
    <w:rsid w:val="00F842E2"/>
    <w:rsid w:val="00F84EC2"/>
    <w:rsid w:val="00F85781"/>
    <w:rsid w:val="00F85A7C"/>
    <w:rsid w:val="00F85DC8"/>
    <w:rsid w:val="00F863EC"/>
    <w:rsid w:val="00F93912"/>
    <w:rsid w:val="00F94D12"/>
    <w:rsid w:val="00F954B7"/>
    <w:rsid w:val="00F96369"/>
    <w:rsid w:val="00F96B2D"/>
    <w:rsid w:val="00F9770E"/>
    <w:rsid w:val="00F97B39"/>
    <w:rsid w:val="00FA11F8"/>
    <w:rsid w:val="00FA1E7E"/>
    <w:rsid w:val="00FA59D0"/>
    <w:rsid w:val="00FA5FAF"/>
    <w:rsid w:val="00FA60A6"/>
    <w:rsid w:val="00FA6637"/>
    <w:rsid w:val="00FB241B"/>
    <w:rsid w:val="00FB2BF1"/>
    <w:rsid w:val="00FB3A15"/>
    <w:rsid w:val="00FB43A7"/>
    <w:rsid w:val="00FB4B2F"/>
    <w:rsid w:val="00FB4D42"/>
    <w:rsid w:val="00FB543F"/>
    <w:rsid w:val="00FB6C58"/>
    <w:rsid w:val="00FC04FE"/>
    <w:rsid w:val="00FC10F6"/>
    <w:rsid w:val="00FC3BAA"/>
    <w:rsid w:val="00FC4D7E"/>
    <w:rsid w:val="00FC5D9B"/>
    <w:rsid w:val="00FC5F97"/>
    <w:rsid w:val="00FC6063"/>
    <w:rsid w:val="00FC70BD"/>
    <w:rsid w:val="00FC7C9B"/>
    <w:rsid w:val="00FD071C"/>
    <w:rsid w:val="00FD1988"/>
    <w:rsid w:val="00FD218F"/>
    <w:rsid w:val="00FD43DB"/>
    <w:rsid w:val="00FD47DD"/>
    <w:rsid w:val="00FD5834"/>
    <w:rsid w:val="00FD6935"/>
    <w:rsid w:val="00FD6D10"/>
    <w:rsid w:val="00FD6E32"/>
    <w:rsid w:val="00FE178E"/>
    <w:rsid w:val="00FE2FFA"/>
    <w:rsid w:val="00FE36E5"/>
    <w:rsid w:val="00FE45E5"/>
    <w:rsid w:val="00FF088B"/>
    <w:rsid w:val="00FF1152"/>
    <w:rsid w:val="00FF1CA9"/>
    <w:rsid w:val="00FF53B6"/>
    <w:rsid w:val="00FF5EE7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01905"/>
  <w15:docId w15:val="{227CE525-ADD3-4B4A-8C72-CDF9D1F2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5AC1"/>
    <w:pPr>
      <w:tabs>
        <w:tab w:val="left" w:pos="567"/>
      </w:tabs>
      <w:spacing w:line="260" w:lineRule="exact"/>
    </w:pPr>
    <w:rPr>
      <w:sz w:val="22"/>
      <w:lang w:val="sk-SK" w:eastAsia="en-US"/>
    </w:rPr>
  </w:style>
  <w:style w:type="paragraph" w:styleId="Nadpis1">
    <w:name w:val="heading 1"/>
    <w:basedOn w:val="Normlny"/>
    <w:next w:val="Normlny"/>
    <w:qFormat/>
    <w:rsid w:val="001A5AC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1A5AC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1A5AC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1A5AC1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1A5AC1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1A5AC1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1A5AC1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A5AC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A5AC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1A5AC1"/>
  </w:style>
  <w:style w:type="paragraph" w:styleId="Zarkazkladnhotextu">
    <w:name w:val="Body Text Indent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1A5AC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sid w:val="001A5A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A5AC1"/>
    <w:rPr>
      <w:sz w:val="20"/>
    </w:rPr>
  </w:style>
  <w:style w:type="paragraph" w:customStyle="1" w:styleId="EMEAEnBodyText">
    <w:name w:val="EMEA En Body Text"/>
    <w:basedOn w:val="Normlny"/>
    <w:rsid w:val="001A5AC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1A5AC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A5AC1"/>
    <w:rPr>
      <w:color w:val="0000FF"/>
      <w:u w:val="single"/>
    </w:rPr>
  </w:style>
  <w:style w:type="paragraph" w:customStyle="1" w:styleId="AHeader1">
    <w:name w:val="AHeader 1"/>
    <w:basedOn w:val="Normlny"/>
    <w:rsid w:val="001A5AC1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A5AC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A5AC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A5AC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A5AC1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1A5AC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1A5AC1"/>
    <w:rPr>
      <w:color w:val="800080"/>
      <w:u w:val="single"/>
    </w:rPr>
  </w:style>
  <w:style w:type="paragraph" w:customStyle="1" w:styleId="Default">
    <w:name w:val="Default"/>
    <w:rsid w:val="001A5AC1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1A5AC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6E672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E6727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TextkomentraChar">
    <w:name w:val="Text komentára Char"/>
    <w:link w:val="Textkomentra"/>
    <w:uiPriority w:val="99"/>
    <w:semiHidden/>
    <w:rsid w:val="00B07858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203E69"/>
    <w:pPr>
      <w:tabs>
        <w:tab w:val="clear" w:pos="567"/>
      </w:tabs>
      <w:spacing w:line="240" w:lineRule="auto"/>
      <w:ind w:left="720"/>
      <w:contextualSpacing/>
      <w:jc w:val="both"/>
    </w:pPr>
    <w:rPr>
      <w:rFonts w:ascii="Garamond" w:hAnsi="Garamond"/>
      <w:sz w:val="24"/>
      <w:szCs w:val="24"/>
    </w:rPr>
  </w:style>
  <w:style w:type="table" w:styleId="Mriekatabuky">
    <w:name w:val="Table Grid"/>
    <w:basedOn w:val="Normlnatabuka"/>
    <w:uiPriority w:val="59"/>
    <w:rsid w:val="006F308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41B1"/>
    <w:pPr>
      <w:tabs>
        <w:tab w:val="clear" w:pos="567"/>
      </w:tabs>
      <w:spacing w:before="100" w:beforeAutospacing="1" w:after="84" w:line="240" w:lineRule="auto"/>
    </w:pPr>
    <w:rPr>
      <w:color w:val="000000"/>
      <w:sz w:val="24"/>
      <w:szCs w:val="24"/>
      <w:lang w:val="fr-FR" w:eastAsia="fr-FR"/>
    </w:rPr>
  </w:style>
  <w:style w:type="paragraph" w:customStyle="1" w:styleId="nr2g">
    <w:name w:val="nr2g'"/>
    <w:basedOn w:val="Normlny"/>
    <w:rsid w:val="00C458C8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Revzia">
    <w:name w:val="Revision"/>
    <w:hidden/>
    <w:uiPriority w:val="99"/>
    <w:semiHidden/>
    <w:rsid w:val="00990BFB"/>
    <w:rPr>
      <w:sz w:val="22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C377B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377BA"/>
    <w:rPr>
      <w:sz w:val="22"/>
      <w:lang w:val="en-GB" w:eastAsia="en-US"/>
    </w:rPr>
  </w:style>
  <w:style w:type="character" w:customStyle="1" w:styleId="st">
    <w:name w:val="st"/>
    <w:basedOn w:val="Predvolenpsmoodseku"/>
    <w:rsid w:val="00E42779"/>
  </w:style>
  <w:style w:type="table" w:customStyle="1" w:styleId="TableGrid1">
    <w:name w:val="Table Grid1"/>
    <w:basedOn w:val="Normlnatabuka"/>
    <w:uiPriority w:val="59"/>
    <w:rsid w:val="00522289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BA1687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BA1687"/>
    <w:rPr>
      <w:rFonts w:ascii="Helvetica" w:hAnsi="Helvetica"/>
      <w:sz w:val="16"/>
      <w:lang w:val="en-GB" w:eastAsia="en-US"/>
    </w:rPr>
  </w:style>
  <w:style w:type="character" w:customStyle="1" w:styleId="apple-converted-space">
    <w:name w:val="apple-converted-space"/>
    <w:basedOn w:val="Predvolenpsmoodseku"/>
    <w:rsid w:val="00073450"/>
  </w:style>
  <w:style w:type="character" w:styleId="Siln">
    <w:name w:val="Strong"/>
    <w:basedOn w:val="Predvolenpsmoodseku"/>
    <w:uiPriority w:val="22"/>
    <w:qFormat/>
    <w:rsid w:val="00073450"/>
    <w:rPr>
      <w:b/>
      <w:b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F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30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42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015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65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5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://www.sukl.s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1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mailto:http://www.ema.europa.eu/docs/en_GB/document_library/Template_or_form/2013/03/WC500139752.d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>
  <documentManagement>
    <Country xmlns="43309365-53a3-4644-a833-6cd73cb24cb6">Slovak Republic</Country>
    <Planned_x0020_submission_x0020_date xmlns="43309365-53a3-4644-a833-6cd73cb24cb6" xsi:nil="true"/>
    <Deadline_x0020_to_x0020_post_x0020_documents_x0020_at_x0020_HQ_x0020_disposal xmlns="43309365-53a3-4644-a833-6cd73cb24cb6" xsi:nil="true"/>
    <Regulatory_x0020_event_x0020_short_x0020_title xmlns="43309365-53a3-4644-a833-6cd73cb24cb6">NL/H/3546/001-006/IB/002/G</Regulatory_x0020_event_x0020_short_x0020_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E156DF69C174DA1C2150AF3D224D7" ma:contentTypeVersion="4" ma:contentTypeDescription="Create a new document." ma:contentTypeScope="" ma:versionID="ee798d91eaef3ecf486a183536887ca1">
  <xsd:schema xmlns:xsd="http://www.w3.org/2001/XMLSchema" xmlns:p="http://schemas.microsoft.com/office/2006/metadata/properties" xmlns:ns2="43309365-53a3-4644-a833-6cd73cb24cb6" targetNamespace="http://schemas.microsoft.com/office/2006/metadata/properties" ma:root="true" ma:fieldsID="c0eff5484332842d3067fa5e8acfaca3" ns2:_="">
    <xsd:import namespace="43309365-53a3-4644-a833-6cd73cb24cb6"/>
    <xsd:element name="properties">
      <xsd:complexType>
        <xsd:sequence>
          <xsd:element name="documentManagement">
            <xsd:complexType>
              <xsd:all>
                <xsd:element ref="ns2:Country" minOccurs="0"/>
                <xsd:element ref="ns2:Regulatory_x0020_event_x0020_short_x0020_title" minOccurs="0"/>
                <xsd:element ref="ns2:Planned_x0020_submission_x0020_date" minOccurs="0"/>
                <xsd:element ref="ns2:Deadline_x0020_to_x0020_post_x0020_documents_x0020_at_x0020_HQ_x0020_dispos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3309365-53a3-4644-a833-6cd73cb24cb6" elementFormDefault="qualified">
    <xsd:import namespace="http://schemas.microsoft.com/office/2006/documentManagement/types"/>
    <xsd:element name="Country" ma:index="8" nillable="true" ma:displayName="Country" ma:internalName="Country">
      <xsd:simpleType>
        <xsd:restriction base="dms:Text">
          <xsd:maxLength value="255"/>
        </xsd:restriction>
      </xsd:simpleType>
    </xsd:element>
    <xsd:element name="Regulatory_x0020_event_x0020_short_x0020_title" ma:index="9" nillable="true" ma:displayName="Regulatory event short title" ma:internalName="Regulatory_x0020_event_x0020_short_x0020_title">
      <xsd:simpleType>
        <xsd:restriction base="dms:Text">
          <xsd:maxLength value="255"/>
        </xsd:restriction>
      </xsd:simpleType>
    </xsd:element>
    <xsd:element name="Planned_x0020_submission_x0020_date" ma:index="10" nillable="true" ma:displayName="Planned submission date" ma:internalName="Planned_x0020_submission_x0020_date">
      <xsd:simpleType>
        <xsd:restriction base="dms:Text">
          <xsd:maxLength value="255"/>
        </xsd:restriction>
      </xsd:simpleType>
    </xsd:element>
    <xsd:element name="Deadline_x0020_to_x0020_post_x0020_documents_x0020_at_x0020_HQ_x0020_disposal" ma:index="11" nillable="true" ma:displayName="Deadline to post documents at HQ disposal" ma:internalName="Deadline_x0020_to_x0020_post_x0020_documents_x0020_at_x0020_HQ_x0020_dispos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4BE2A-A00C-4E52-95C3-CE98117FAEDF}">
  <ds:schemaRefs>
    <ds:schemaRef ds:uri="http://schemas.microsoft.com/office/2006/metadata/properties"/>
    <ds:schemaRef ds:uri="43309365-53a3-4644-a833-6cd73cb24cb6"/>
  </ds:schemaRefs>
</ds:datastoreItem>
</file>

<file path=customXml/itemProps2.xml><?xml version="1.0" encoding="utf-8"?>
<ds:datastoreItem xmlns:ds="http://schemas.openxmlformats.org/officeDocument/2006/customXml" ds:itemID="{DA7BDBBE-3365-4EDF-8001-00D5BFE3D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09365-53a3-4644-a833-6cd73cb24cb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E13B119-BBA5-40DA-9632-B456B647C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F579B-29CF-4A75-BA6A-3E9766CDEE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DFDDCA-E1C5-4086-B8BC-D0E158882D0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6F8462C-CD43-42BA-9A8E-BB0DC263327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344A7D6-2F7D-45AA-98D5-6D1A86F6FE7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1E6EA87-FCED-4014-A53E-2A1819242E2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CF98A74-5A35-4D72-AD9E-A1B19EFF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3500</Words>
  <Characters>19953</Characters>
  <Application>Microsoft Office Word</Application>
  <DocSecurity>0</DocSecurity>
  <Lines>166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Hreferralspcen</vt:lpstr>
      <vt:lpstr>Hreferralspcen</vt:lpstr>
      <vt:lpstr>Hreferralspcen</vt:lpstr>
    </vt:vector>
  </TitlesOfParts>
  <Company>EMEA</Company>
  <LinksUpToDate>false</LinksUpToDate>
  <CharactersWithSpaces>23407</CharactersWithSpaces>
  <SharedDoc>false</SharedDoc>
  <HLinks>
    <vt:vector size="18" baseType="variant"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6881320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Hreferralspcen</dc:title>
  <dc:subject>General-EMA/53548/2010</dc:subject>
  <dc:creator>BAREAU Cécile SU</dc:creator>
  <cp:lastModifiedBy>Kuziaková, Marianna</cp:lastModifiedBy>
  <cp:revision>4</cp:revision>
  <cp:lastPrinted>2019-08-20T10:53:00Z</cp:lastPrinted>
  <dcterms:created xsi:type="dcterms:W3CDTF">2019-08-22T10:31:00Z</dcterms:created>
  <dcterms:modified xsi:type="dcterms:W3CDTF">2019-08-23T08:33:00Z</dcterms:modified>
  <cp:contentStatus>Pending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  <property fmtid="{D5CDD505-2E9C-101B-9397-08002B2CF9AE}" pid="43" name="ContentTypeId">
    <vt:lpwstr>0x0101001AFE156DF69C174DA1C2150AF3D224D7</vt:lpwstr>
  </property>
  <property fmtid="{D5CDD505-2E9C-101B-9397-08002B2CF9AE}" pid="44" name="Submission date">
    <vt:lpwstr>2015-07-29T22:00:00+00:00</vt:lpwstr>
  </property>
  <property fmtid="{D5CDD505-2E9C-101B-9397-08002B2CF9AE}" pid="45" name="Procedure number">
    <vt:lpwstr>NL/H/3546/005/DC</vt:lpwstr>
  </property>
  <property fmtid="{D5CDD505-2E9C-101B-9397-08002B2CF9AE}" pid="46" name="Language">
    <vt:lpwstr>EN</vt:lpwstr>
  </property>
  <property fmtid="{D5CDD505-2E9C-101B-9397-08002B2CF9AE}" pid="47" name="Dosage">
    <vt:lpwstr>25mg/5mg</vt:lpwstr>
  </property>
  <property fmtid="{D5CDD505-2E9C-101B-9397-08002B2CF9AE}" pid="48" name="Procedure type">
    <vt:lpwstr>Decentralized</vt:lpwstr>
  </property>
  <property fmtid="{D5CDD505-2E9C-101B-9397-08002B2CF9AE}" pid="49" name="Reference trade name">
    <vt:lpwstr>Carivalan 25mg / 5 mg</vt:lpwstr>
  </property>
  <property fmtid="{D5CDD505-2E9C-101B-9397-08002B2CF9AE}" pid="50" name="INN">
    <vt:lpwstr>Carvedilol / Ivabradine</vt:lpwstr>
  </property>
  <property fmtid="{D5CDD505-2E9C-101B-9397-08002B2CF9AE}" pid="51" name="Local trade name">
    <vt:lpwstr>Carivalan 25mg/5mg</vt:lpwstr>
  </property>
  <property fmtid="{D5CDD505-2E9C-101B-9397-08002B2CF9AE}" pid="52" name="Comment1">
    <vt:lpwstr>Initial Marketing Authorization</vt:lpwstr>
  </property>
  <property fmtid="{D5CDD505-2E9C-101B-9397-08002B2CF9AE}" pid="53" name="S number">
    <vt:lpwstr>S05161</vt:lpwstr>
  </property>
</Properties>
</file>