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2B048" w14:textId="77777777" w:rsidR="0087347C" w:rsidRPr="008C14DB" w:rsidRDefault="0087347C" w:rsidP="00F515E5">
      <w:pPr>
        <w:pStyle w:val="Nzov"/>
        <w:jc w:val="left"/>
        <w:rPr>
          <w:caps/>
          <w:sz w:val="22"/>
          <w:szCs w:val="22"/>
          <w:lang w:val="sk-SK"/>
        </w:rPr>
      </w:pPr>
    </w:p>
    <w:p w14:paraId="56D16B3C" w14:textId="77777777" w:rsidR="0087347C" w:rsidRPr="008C14DB" w:rsidRDefault="005D3525" w:rsidP="00F515E5">
      <w:pPr>
        <w:pStyle w:val="Nzov"/>
        <w:rPr>
          <w:sz w:val="22"/>
          <w:szCs w:val="22"/>
          <w:lang w:val="sk-SK"/>
        </w:rPr>
      </w:pPr>
      <w:r w:rsidRPr="008C14DB">
        <w:rPr>
          <w:sz w:val="22"/>
          <w:szCs w:val="22"/>
          <w:lang w:val="sk-SK"/>
        </w:rPr>
        <w:t>Písomná informácia pre používateľa</w:t>
      </w:r>
    </w:p>
    <w:p w14:paraId="3B0BB5AA" w14:textId="77777777" w:rsidR="0087347C" w:rsidRPr="008C14DB" w:rsidRDefault="0087347C" w:rsidP="00F515E5">
      <w:pPr>
        <w:jc w:val="center"/>
        <w:rPr>
          <w:b/>
          <w:color w:val="000000"/>
          <w:sz w:val="22"/>
          <w:szCs w:val="22"/>
          <w:lang w:val="sk-SK"/>
        </w:rPr>
      </w:pPr>
    </w:p>
    <w:p w14:paraId="4B44FE91" w14:textId="77777777" w:rsidR="0087347C" w:rsidRPr="008C14DB" w:rsidRDefault="005D3525" w:rsidP="00F515E5">
      <w:pPr>
        <w:jc w:val="center"/>
        <w:outlineLvl w:val="0"/>
        <w:rPr>
          <w:b/>
          <w:color w:val="000000"/>
          <w:sz w:val="22"/>
          <w:szCs w:val="22"/>
          <w:lang w:val="sk-SK"/>
        </w:rPr>
      </w:pPr>
      <w:r w:rsidRPr="008C14DB">
        <w:rPr>
          <w:b/>
          <w:color w:val="000000"/>
          <w:sz w:val="22"/>
          <w:szCs w:val="22"/>
          <w:lang w:val="sk-SK"/>
        </w:rPr>
        <w:t>VERAL 100 retard</w:t>
      </w:r>
    </w:p>
    <w:p w14:paraId="30E6E947" w14:textId="77777777" w:rsidR="0087347C" w:rsidRPr="008C14DB" w:rsidRDefault="005D3525" w:rsidP="00F515E5">
      <w:pPr>
        <w:jc w:val="center"/>
        <w:outlineLvl w:val="0"/>
        <w:rPr>
          <w:color w:val="000000"/>
          <w:sz w:val="22"/>
          <w:szCs w:val="22"/>
          <w:lang w:val="sk-SK"/>
        </w:rPr>
      </w:pPr>
      <w:r w:rsidRPr="008C14DB">
        <w:rPr>
          <w:color w:val="000000"/>
          <w:sz w:val="22"/>
          <w:szCs w:val="22"/>
          <w:lang w:val="sk-SK"/>
        </w:rPr>
        <w:t>tablety s predĺženým uvoľňovaním</w:t>
      </w:r>
    </w:p>
    <w:p w14:paraId="25901226" w14:textId="77777777" w:rsidR="0087347C" w:rsidRPr="008C14DB" w:rsidRDefault="005D3525" w:rsidP="00F515E5">
      <w:pPr>
        <w:jc w:val="center"/>
        <w:outlineLvl w:val="0"/>
        <w:rPr>
          <w:bCs/>
          <w:sz w:val="22"/>
          <w:szCs w:val="22"/>
          <w:lang w:val="sk-SK"/>
        </w:rPr>
      </w:pPr>
      <w:r w:rsidRPr="008C14DB">
        <w:rPr>
          <w:bCs/>
          <w:sz w:val="22"/>
          <w:szCs w:val="22"/>
          <w:lang w:val="sk-SK"/>
        </w:rPr>
        <w:t>sodná soľ diklofenaku</w:t>
      </w:r>
    </w:p>
    <w:p w14:paraId="23150EFA" w14:textId="77777777" w:rsidR="0087347C" w:rsidRPr="008C14DB" w:rsidRDefault="0087347C" w:rsidP="00F515E5">
      <w:pPr>
        <w:ind w:left="2832" w:firstLine="708"/>
        <w:outlineLvl w:val="0"/>
        <w:rPr>
          <w:b/>
          <w:sz w:val="22"/>
          <w:szCs w:val="22"/>
          <w:lang w:val="sk-SK"/>
        </w:rPr>
      </w:pPr>
    </w:p>
    <w:p w14:paraId="79EC581F" w14:textId="77777777" w:rsidR="00E454E0" w:rsidRPr="008C14DB" w:rsidRDefault="00E454E0" w:rsidP="00F515E5">
      <w:pPr>
        <w:ind w:left="2832" w:firstLine="708"/>
        <w:outlineLvl w:val="0"/>
        <w:rPr>
          <w:b/>
          <w:sz w:val="22"/>
          <w:szCs w:val="22"/>
          <w:lang w:val="sk-SK"/>
        </w:rPr>
      </w:pPr>
    </w:p>
    <w:p w14:paraId="7AFD8C27" w14:textId="77777777" w:rsidR="0087347C" w:rsidRPr="008C14DB" w:rsidRDefault="005D3525" w:rsidP="00F515E5">
      <w:pPr>
        <w:ind w:right="-2"/>
        <w:rPr>
          <w:color w:val="000000"/>
          <w:sz w:val="22"/>
          <w:szCs w:val="22"/>
          <w:lang w:val="sk-SK"/>
        </w:rPr>
      </w:pPr>
      <w:r w:rsidRPr="008C14DB">
        <w:rPr>
          <w:b/>
          <w:color w:val="000000"/>
          <w:sz w:val="22"/>
          <w:szCs w:val="22"/>
          <w:lang w:val="sk-SK"/>
        </w:rPr>
        <w:t>Pozorne si prečítajte celú písomnú informáciu predtým, ako začnete užívať</w:t>
      </w:r>
      <w:r w:rsidRPr="008C14DB">
        <w:rPr>
          <w:color w:val="000000"/>
          <w:sz w:val="22"/>
          <w:szCs w:val="22"/>
          <w:lang w:val="sk-SK"/>
        </w:rPr>
        <w:t xml:space="preserve"> </w:t>
      </w:r>
      <w:r w:rsidRPr="008C14DB">
        <w:rPr>
          <w:b/>
          <w:color w:val="000000"/>
          <w:sz w:val="22"/>
          <w:szCs w:val="22"/>
          <w:lang w:val="sk-SK"/>
        </w:rPr>
        <w:t>tento liek, pretože obsahuje pre vás dôležité informácie.</w:t>
      </w:r>
    </w:p>
    <w:p w14:paraId="6BF6ADC6" w14:textId="77777777" w:rsidR="0087347C" w:rsidRPr="008C14DB" w:rsidRDefault="005D3525" w:rsidP="00F515E5">
      <w:pPr>
        <w:numPr>
          <w:ilvl w:val="0"/>
          <w:numId w:val="1"/>
        </w:numPr>
        <w:suppressAutoHyphens/>
        <w:autoSpaceDN w:val="0"/>
        <w:ind w:left="567" w:right="-2" w:hanging="567"/>
        <w:textAlignment w:val="baseline"/>
        <w:rPr>
          <w:color w:val="000000"/>
          <w:sz w:val="22"/>
          <w:szCs w:val="22"/>
          <w:lang w:val="sk-SK"/>
        </w:rPr>
      </w:pPr>
      <w:r w:rsidRPr="008C14DB">
        <w:rPr>
          <w:color w:val="000000"/>
          <w:sz w:val="22"/>
          <w:szCs w:val="22"/>
          <w:lang w:val="sk-SK"/>
        </w:rPr>
        <w:t>Túto písomnú informáciu si uschovajte. Možno bude potrebné, aby ste si ju znovu prečítali.</w:t>
      </w:r>
    </w:p>
    <w:p w14:paraId="71757DA3" w14:textId="77777777" w:rsidR="0087347C" w:rsidRPr="008C14DB" w:rsidRDefault="005D3525" w:rsidP="00F515E5">
      <w:pPr>
        <w:numPr>
          <w:ilvl w:val="0"/>
          <w:numId w:val="1"/>
        </w:numPr>
        <w:suppressAutoHyphens/>
        <w:autoSpaceDN w:val="0"/>
        <w:ind w:left="567" w:right="-2" w:hanging="567"/>
        <w:textAlignment w:val="baseline"/>
        <w:rPr>
          <w:color w:val="000000"/>
          <w:sz w:val="22"/>
          <w:szCs w:val="22"/>
          <w:lang w:val="sk-SK"/>
        </w:rPr>
      </w:pPr>
      <w:r w:rsidRPr="008C14DB">
        <w:rPr>
          <w:color w:val="000000"/>
          <w:sz w:val="22"/>
          <w:szCs w:val="22"/>
          <w:lang w:val="sk-SK"/>
        </w:rPr>
        <w:t>Ak máte akékoľvek ďalšie otázky, obráťte sa na svojho lekára alebo lekárnika.</w:t>
      </w:r>
    </w:p>
    <w:p w14:paraId="4361C808" w14:textId="77777777" w:rsidR="0087347C" w:rsidRPr="008C14DB" w:rsidRDefault="005D3525" w:rsidP="00F515E5">
      <w:pPr>
        <w:ind w:left="567" w:right="-2" w:hanging="567"/>
        <w:rPr>
          <w:color w:val="000000"/>
          <w:sz w:val="22"/>
          <w:szCs w:val="22"/>
          <w:lang w:val="sk-SK"/>
        </w:rPr>
      </w:pPr>
      <w:r w:rsidRPr="008C14DB">
        <w:rPr>
          <w:color w:val="000000"/>
          <w:sz w:val="22"/>
          <w:szCs w:val="22"/>
          <w:lang w:val="sk-SK"/>
        </w:rPr>
        <w:t>-</w:t>
      </w:r>
      <w:r w:rsidRPr="008C14DB">
        <w:rPr>
          <w:color w:val="000000"/>
          <w:sz w:val="22"/>
          <w:szCs w:val="22"/>
          <w:lang w:val="sk-SK"/>
        </w:rPr>
        <w:tab/>
        <w:t>Tento liek bol predpísaný iba vám. Nedávajte ho nikomu inému. Môže mu uškodiť, dokonca aj vtedy, ak má rovnaké prejavy ochorenia ako vy.</w:t>
      </w:r>
    </w:p>
    <w:p w14:paraId="1943B173" w14:textId="77777777" w:rsidR="0087347C" w:rsidRPr="008C14DB" w:rsidRDefault="005D3525" w:rsidP="00F515E5">
      <w:pPr>
        <w:ind w:left="567" w:hanging="567"/>
        <w:rPr>
          <w:color w:val="000000"/>
          <w:sz w:val="22"/>
          <w:szCs w:val="22"/>
          <w:lang w:val="sk-SK"/>
        </w:rPr>
      </w:pPr>
      <w:r w:rsidRPr="008C14DB">
        <w:rPr>
          <w:color w:val="000000"/>
          <w:sz w:val="22"/>
          <w:szCs w:val="22"/>
          <w:lang w:val="sk-SK"/>
        </w:rPr>
        <w:t>-</w:t>
      </w:r>
      <w:r w:rsidRPr="008C14DB">
        <w:rPr>
          <w:color w:val="000000"/>
          <w:sz w:val="22"/>
          <w:szCs w:val="22"/>
          <w:lang w:val="sk-SK"/>
        </w:rPr>
        <w:tab/>
        <w:t>Ak sa u vás vyskytne akýkoľvek vedľajší účinok, obráťte sa na svojho lekára alebo lekárnika. To sa týka aj akýchkoľvek vedľajších účinkov, ktoré nie sú uvedené v tejto písomnej informácii.</w:t>
      </w:r>
      <w:r w:rsidRPr="008C14DB">
        <w:rPr>
          <w:sz w:val="22"/>
          <w:szCs w:val="22"/>
          <w:lang w:val="sk-SK"/>
        </w:rPr>
        <w:t xml:space="preserve"> Pozri časť 4.</w:t>
      </w:r>
    </w:p>
    <w:p w14:paraId="54FB5ABF" w14:textId="77777777" w:rsidR="0087347C" w:rsidRPr="008C14DB" w:rsidRDefault="0087347C" w:rsidP="00F515E5">
      <w:pPr>
        <w:rPr>
          <w:b/>
          <w:bCs/>
          <w:color w:val="000000"/>
          <w:sz w:val="22"/>
          <w:szCs w:val="22"/>
          <w:lang w:val="sk-SK"/>
        </w:rPr>
      </w:pPr>
    </w:p>
    <w:p w14:paraId="49D546A6" w14:textId="77777777" w:rsidR="0087347C" w:rsidRPr="008C14DB" w:rsidRDefault="005D3525" w:rsidP="00F515E5">
      <w:pPr>
        <w:rPr>
          <w:b/>
          <w:bCs/>
          <w:color w:val="000000"/>
          <w:sz w:val="22"/>
          <w:szCs w:val="22"/>
          <w:lang w:val="sk-SK"/>
        </w:rPr>
      </w:pPr>
      <w:r w:rsidRPr="008C14DB">
        <w:rPr>
          <w:b/>
          <w:bCs/>
          <w:color w:val="000000"/>
          <w:sz w:val="22"/>
          <w:szCs w:val="22"/>
          <w:lang w:val="sk-SK"/>
        </w:rPr>
        <w:t>V tejto písomnej informácii sa dozviete:</w:t>
      </w:r>
    </w:p>
    <w:p w14:paraId="16043269"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Čo je VERAL 100 retard a na čo sa používa</w:t>
      </w:r>
    </w:p>
    <w:p w14:paraId="3A0EB365"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 xml:space="preserve">Čo potrebujete vedieť predtým, ako užijete VERAL 100 retard </w:t>
      </w:r>
    </w:p>
    <w:p w14:paraId="61050DF2"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 xml:space="preserve">Ako užívať VERAL 100 retard </w:t>
      </w:r>
    </w:p>
    <w:p w14:paraId="19F4D81B"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Možné vedľajšie účinky</w:t>
      </w:r>
    </w:p>
    <w:p w14:paraId="61133975"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 xml:space="preserve">Ako uchovávať VERAL 100 retard </w:t>
      </w:r>
    </w:p>
    <w:p w14:paraId="39901971" w14:textId="77777777" w:rsidR="0087347C" w:rsidRPr="008C14DB" w:rsidRDefault="005D3525" w:rsidP="005D261A">
      <w:pPr>
        <w:numPr>
          <w:ilvl w:val="0"/>
          <w:numId w:val="2"/>
        </w:numPr>
        <w:tabs>
          <w:tab w:val="clear" w:pos="720"/>
          <w:tab w:val="num" w:pos="540"/>
        </w:tabs>
        <w:ind w:left="540" w:hanging="540"/>
        <w:rPr>
          <w:bCs/>
          <w:color w:val="000000"/>
          <w:sz w:val="22"/>
          <w:szCs w:val="22"/>
          <w:lang w:val="sk-SK"/>
        </w:rPr>
      </w:pPr>
      <w:r w:rsidRPr="008C14DB">
        <w:rPr>
          <w:bCs/>
          <w:color w:val="000000"/>
          <w:sz w:val="22"/>
          <w:szCs w:val="22"/>
          <w:lang w:val="sk-SK"/>
        </w:rPr>
        <w:t>Obsah balenia a ďalšie informácie</w:t>
      </w:r>
    </w:p>
    <w:p w14:paraId="682CD904" w14:textId="77777777" w:rsidR="0087347C" w:rsidRPr="008C14DB" w:rsidRDefault="0087347C" w:rsidP="00F515E5">
      <w:pPr>
        <w:rPr>
          <w:bCs/>
          <w:color w:val="000000"/>
          <w:sz w:val="22"/>
          <w:szCs w:val="22"/>
          <w:lang w:val="sk-SK"/>
        </w:rPr>
      </w:pPr>
    </w:p>
    <w:p w14:paraId="1B8E6DE9" w14:textId="77777777" w:rsidR="0087347C" w:rsidRPr="008C14DB" w:rsidRDefault="0087347C" w:rsidP="00F515E5">
      <w:pPr>
        <w:rPr>
          <w:bCs/>
          <w:color w:val="000000"/>
          <w:sz w:val="22"/>
          <w:szCs w:val="22"/>
          <w:lang w:val="sk-SK"/>
        </w:rPr>
      </w:pPr>
    </w:p>
    <w:p w14:paraId="421B35FF" w14:textId="77777777" w:rsidR="0087347C" w:rsidRPr="008C14DB" w:rsidRDefault="005D3525" w:rsidP="00F515E5">
      <w:pPr>
        <w:rPr>
          <w:b/>
          <w:bCs/>
          <w:color w:val="000000"/>
          <w:sz w:val="22"/>
          <w:szCs w:val="22"/>
          <w:lang w:val="sk-SK"/>
        </w:rPr>
      </w:pPr>
      <w:r w:rsidRPr="008C14DB">
        <w:rPr>
          <w:b/>
          <w:bCs/>
          <w:color w:val="000000"/>
          <w:sz w:val="22"/>
          <w:szCs w:val="22"/>
          <w:lang w:val="sk-SK"/>
        </w:rPr>
        <w:t xml:space="preserve">1. </w:t>
      </w:r>
      <w:r w:rsidRPr="008C14DB">
        <w:rPr>
          <w:b/>
          <w:bCs/>
          <w:color w:val="000000"/>
          <w:sz w:val="22"/>
          <w:szCs w:val="22"/>
          <w:lang w:val="sk-SK"/>
        </w:rPr>
        <w:tab/>
        <w:t>Čo je VERAL 100 retard a na čo sa používa</w:t>
      </w:r>
    </w:p>
    <w:p w14:paraId="28F353E0" w14:textId="77777777" w:rsidR="0087347C" w:rsidRPr="008C14DB" w:rsidRDefault="0087347C" w:rsidP="00F515E5">
      <w:pPr>
        <w:outlineLvl w:val="0"/>
        <w:rPr>
          <w:color w:val="000000"/>
          <w:sz w:val="22"/>
          <w:szCs w:val="22"/>
          <w:lang w:val="sk-SK"/>
        </w:rPr>
      </w:pPr>
    </w:p>
    <w:p w14:paraId="19E582DB" w14:textId="77777777" w:rsidR="0087347C" w:rsidRPr="008C14DB" w:rsidRDefault="005D3525" w:rsidP="00F515E5">
      <w:pPr>
        <w:tabs>
          <w:tab w:val="left" w:pos="5220"/>
        </w:tabs>
        <w:rPr>
          <w:bCs/>
          <w:color w:val="000000"/>
          <w:sz w:val="22"/>
          <w:szCs w:val="22"/>
          <w:lang w:val="sk-SK"/>
        </w:rPr>
      </w:pPr>
      <w:r w:rsidRPr="008C14DB">
        <w:rPr>
          <w:bCs/>
          <w:color w:val="000000"/>
          <w:sz w:val="22"/>
          <w:szCs w:val="22"/>
          <w:lang w:val="sk-SK"/>
        </w:rPr>
        <w:t>VERAL 100 retard patrí do skupiny liekov, ktoré sa nazývajú nesteroidné protizápalové lieky (nesteroidné antireumatiká) a používajú sa pri liečení bolesti a zápalu.</w:t>
      </w:r>
    </w:p>
    <w:p w14:paraId="14D9D42B" w14:textId="77777777" w:rsidR="0087347C" w:rsidRPr="008C14DB" w:rsidRDefault="0087347C" w:rsidP="00F515E5">
      <w:pPr>
        <w:tabs>
          <w:tab w:val="left" w:pos="5220"/>
        </w:tabs>
        <w:rPr>
          <w:bCs/>
          <w:color w:val="000000"/>
          <w:sz w:val="22"/>
          <w:szCs w:val="22"/>
          <w:lang w:val="sk-SK"/>
        </w:rPr>
      </w:pPr>
    </w:p>
    <w:p w14:paraId="03AD297A" w14:textId="77777777" w:rsidR="0087347C" w:rsidRPr="008C14DB" w:rsidRDefault="005D3525" w:rsidP="00F515E5">
      <w:pPr>
        <w:tabs>
          <w:tab w:val="left" w:pos="5220"/>
        </w:tabs>
        <w:rPr>
          <w:bCs/>
          <w:color w:val="000000"/>
          <w:sz w:val="22"/>
          <w:szCs w:val="22"/>
          <w:lang w:val="sk-SK"/>
        </w:rPr>
      </w:pPr>
      <w:r w:rsidRPr="008C14DB">
        <w:rPr>
          <w:bCs/>
          <w:color w:val="000000"/>
          <w:sz w:val="22"/>
          <w:szCs w:val="22"/>
          <w:lang w:val="sk-SK"/>
        </w:rPr>
        <w:t>VERAL 100 retard výrazne tlmí zápalové aj nezápalové príznaky, ako sú bolesť a opuch (edém) a tiež znižuje horúčku. Nemá žiadny vplyv na príčinu zápalu alebo horúčky.</w:t>
      </w:r>
    </w:p>
    <w:p w14:paraId="251CD51C" w14:textId="77777777" w:rsidR="0087347C" w:rsidRPr="008C14DB" w:rsidRDefault="0087347C" w:rsidP="00F515E5">
      <w:pPr>
        <w:tabs>
          <w:tab w:val="left" w:pos="5220"/>
        </w:tabs>
        <w:rPr>
          <w:bCs/>
          <w:color w:val="000000"/>
          <w:sz w:val="22"/>
          <w:szCs w:val="22"/>
          <w:lang w:val="sk-SK"/>
        </w:rPr>
      </w:pPr>
    </w:p>
    <w:p w14:paraId="5E2857F4" w14:textId="77777777" w:rsidR="0087347C" w:rsidRPr="008C14DB" w:rsidRDefault="005D3525" w:rsidP="00F515E5">
      <w:pPr>
        <w:tabs>
          <w:tab w:val="left" w:pos="5220"/>
        </w:tabs>
        <w:rPr>
          <w:bCs/>
          <w:color w:val="000000"/>
          <w:sz w:val="22"/>
          <w:szCs w:val="22"/>
          <w:lang w:val="sk-SK"/>
        </w:rPr>
      </w:pPr>
      <w:r w:rsidRPr="008C14DB">
        <w:rPr>
          <w:bCs/>
          <w:color w:val="000000"/>
          <w:sz w:val="22"/>
          <w:szCs w:val="22"/>
          <w:lang w:val="sk-SK"/>
        </w:rPr>
        <w:t>VERAL 100 retard má predĺžený účinok a je určený dospelým osobám.</w:t>
      </w:r>
    </w:p>
    <w:p w14:paraId="4CC3221A" w14:textId="77777777" w:rsidR="0087347C" w:rsidRPr="008C14DB" w:rsidRDefault="0087347C" w:rsidP="00F515E5">
      <w:pPr>
        <w:tabs>
          <w:tab w:val="left" w:pos="5220"/>
        </w:tabs>
        <w:rPr>
          <w:bCs/>
          <w:color w:val="000000"/>
          <w:sz w:val="22"/>
          <w:szCs w:val="22"/>
          <w:lang w:val="sk-SK"/>
        </w:rPr>
      </w:pPr>
    </w:p>
    <w:p w14:paraId="75001FF3" w14:textId="77777777" w:rsidR="0087347C" w:rsidRPr="008C14DB" w:rsidRDefault="005D3525" w:rsidP="00F515E5">
      <w:pPr>
        <w:tabs>
          <w:tab w:val="left" w:pos="5220"/>
        </w:tabs>
        <w:rPr>
          <w:bCs/>
          <w:color w:val="000000"/>
          <w:sz w:val="22"/>
          <w:szCs w:val="22"/>
          <w:lang w:val="sk-SK"/>
        </w:rPr>
      </w:pPr>
      <w:r w:rsidRPr="008C14DB">
        <w:rPr>
          <w:bCs/>
          <w:color w:val="000000"/>
          <w:sz w:val="22"/>
          <w:szCs w:val="22"/>
          <w:lang w:val="sk-SK"/>
        </w:rPr>
        <w:t>VERAL 100 retard sa užíva pri liečbe nasledovných stavov:</w:t>
      </w:r>
    </w:p>
    <w:p w14:paraId="20D6ABAF" w14:textId="77777777" w:rsidR="009A5935" w:rsidRPr="008C14DB" w:rsidRDefault="005D3525" w:rsidP="009A5935">
      <w:pPr>
        <w:numPr>
          <w:ilvl w:val="0"/>
          <w:numId w:val="3"/>
        </w:numPr>
        <w:tabs>
          <w:tab w:val="left" w:pos="5220"/>
        </w:tabs>
        <w:rPr>
          <w:sz w:val="22"/>
          <w:szCs w:val="22"/>
          <w:lang w:val="sk-SK"/>
        </w:rPr>
      </w:pPr>
      <w:r w:rsidRPr="008C14DB">
        <w:rPr>
          <w:bCs/>
          <w:color w:val="000000"/>
          <w:sz w:val="22"/>
          <w:szCs w:val="22"/>
          <w:lang w:val="sk-SK"/>
        </w:rPr>
        <w:t xml:space="preserve">na liečbu bolesti a opuchov pri zápalových </w:t>
      </w:r>
      <w:r w:rsidRPr="008C14DB">
        <w:rPr>
          <w:color w:val="000000"/>
          <w:sz w:val="22"/>
          <w:szCs w:val="22"/>
          <w:lang w:val="sk-SK"/>
        </w:rPr>
        <w:t xml:space="preserve">a degeneratívnych </w:t>
      </w:r>
      <w:r w:rsidRPr="008C14DB">
        <w:rPr>
          <w:sz w:val="22"/>
          <w:szCs w:val="22"/>
          <w:lang w:val="sk-SK"/>
        </w:rPr>
        <w:t xml:space="preserve">(nežiaduca zmena tvaru al. normálnych funkcií v organizme) </w:t>
      </w:r>
      <w:r w:rsidRPr="008C14DB">
        <w:rPr>
          <w:color w:val="000000"/>
          <w:sz w:val="22"/>
          <w:szCs w:val="22"/>
          <w:lang w:val="sk-SK"/>
        </w:rPr>
        <w:t xml:space="preserve"> reumatických ochoreniach </w:t>
      </w:r>
      <w:r w:rsidRPr="008C14DB">
        <w:rPr>
          <w:sz w:val="22"/>
          <w:szCs w:val="22"/>
          <w:lang w:val="sk-SK"/>
        </w:rPr>
        <w:t>degeneratívne ochorenie kĺbov</w:t>
      </w:r>
    </w:p>
    <w:p w14:paraId="66851C88" w14:textId="77777777" w:rsidR="0087347C" w:rsidRPr="008C14DB" w:rsidRDefault="005D3525" w:rsidP="00F515E5">
      <w:pPr>
        <w:numPr>
          <w:ilvl w:val="0"/>
          <w:numId w:val="3"/>
        </w:numPr>
        <w:tabs>
          <w:tab w:val="left" w:pos="5220"/>
        </w:tabs>
        <w:rPr>
          <w:color w:val="000000"/>
          <w:sz w:val="22"/>
          <w:szCs w:val="22"/>
          <w:lang w:val="sk-SK"/>
        </w:rPr>
      </w:pPr>
      <w:r w:rsidRPr="008C14DB">
        <w:rPr>
          <w:color w:val="000000"/>
          <w:sz w:val="22"/>
          <w:szCs w:val="22"/>
          <w:lang w:val="sk-SK"/>
        </w:rPr>
        <w:t>rôzne formy mimokĺbového reumatizmu (stuhnuté rameno, tenisový lakeť, zápal šliach, zápal šľachovej pošvy)</w:t>
      </w:r>
    </w:p>
    <w:p w14:paraId="1BA483F2" w14:textId="77777777" w:rsidR="00BB0E8C" w:rsidRPr="008C14DB" w:rsidRDefault="005D3525" w:rsidP="009A5935">
      <w:pPr>
        <w:numPr>
          <w:ilvl w:val="0"/>
          <w:numId w:val="3"/>
        </w:numPr>
        <w:tabs>
          <w:tab w:val="left" w:pos="5220"/>
        </w:tabs>
        <w:rPr>
          <w:color w:val="000000"/>
          <w:sz w:val="22"/>
          <w:szCs w:val="22"/>
          <w:lang w:val="sk-SK"/>
        </w:rPr>
      </w:pPr>
      <w:r w:rsidRPr="008C14DB">
        <w:rPr>
          <w:color w:val="000000"/>
          <w:sz w:val="22"/>
          <w:szCs w:val="22"/>
          <w:lang w:val="sk-SK"/>
        </w:rPr>
        <w:t>bolesť chrbtice</w:t>
      </w:r>
    </w:p>
    <w:p w14:paraId="11669C08" w14:textId="77777777" w:rsidR="0087347C" w:rsidRPr="008C14DB" w:rsidRDefault="005D3525" w:rsidP="009A5935">
      <w:pPr>
        <w:numPr>
          <w:ilvl w:val="0"/>
          <w:numId w:val="3"/>
        </w:numPr>
        <w:tabs>
          <w:tab w:val="left" w:pos="5220"/>
        </w:tabs>
        <w:rPr>
          <w:color w:val="000000"/>
          <w:sz w:val="22"/>
          <w:szCs w:val="22"/>
          <w:lang w:val="sk-SK"/>
        </w:rPr>
      </w:pPr>
      <w:r w:rsidRPr="008C14DB">
        <w:rPr>
          <w:color w:val="000000"/>
          <w:sz w:val="22"/>
          <w:szCs w:val="22"/>
          <w:lang w:val="sk-SK"/>
        </w:rPr>
        <w:t>pri liečbe bolestí, opuchov a zápalov po úrazoch (podvrtnutie, pomliaždenie) a operáciách</w:t>
      </w:r>
    </w:p>
    <w:p w14:paraId="287C8C77" w14:textId="77777777" w:rsidR="0087347C" w:rsidRPr="008C14DB" w:rsidRDefault="005D3525" w:rsidP="007863E7">
      <w:pPr>
        <w:numPr>
          <w:ilvl w:val="0"/>
          <w:numId w:val="4"/>
        </w:numPr>
        <w:rPr>
          <w:color w:val="000000"/>
          <w:sz w:val="22"/>
          <w:szCs w:val="22"/>
          <w:lang w:val="sk-SK"/>
        </w:rPr>
      </w:pPr>
      <w:r w:rsidRPr="008C14DB">
        <w:rPr>
          <w:color w:val="000000"/>
          <w:sz w:val="22"/>
          <w:szCs w:val="22"/>
          <w:lang w:val="sk-SK"/>
        </w:rPr>
        <w:t>liečba bolesti pri menštruácii</w:t>
      </w:r>
    </w:p>
    <w:p w14:paraId="4D25757D" w14:textId="77777777" w:rsidR="0087347C" w:rsidRPr="008C14DB" w:rsidRDefault="005D3525" w:rsidP="00F515E5">
      <w:pPr>
        <w:numPr>
          <w:ilvl w:val="0"/>
          <w:numId w:val="4"/>
        </w:numPr>
        <w:rPr>
          <w:color w:val="000000"/>
          <w:sz w:val="22"/>
          <w:szCs w:val="22"/>
          <w:lang w:val="sk-SK"/>
        </w:rPr>
      </w:pPr>
      <w:r w:rsidRPr="008C14DB">
        <w:rPr>
          <w:color w:val="000000"/>
          <w:sz w:val="22"/>
          <w:szCs w:val="22"/>
          <w:lang w:val="sk-SK"/>
        </w:rPr>
        <w:t>pri obličkových a pečeňových kolikách</w:t>
      </w:r>
    </w:p>
    <w:p w14:paraId="31192875" w14:textId="77777777" w:rsidR="0087347C" w:rsidRPr="008C14DB" w:rsidRDefault="005D3525" w:rsidP="00F515E5">
      <w:pPr>
        <w:numPr>
          <w:ilvl w:val="0"/>
          <w:numId w:val="4"/>
        </w:numPr>
        <w:rPr>
          <w:color w:val="000000"/>
          <w:sz w:val="22"/>
          <w:szCs w:val="22"/>
          <w:lang w:val="sk-SK"/>
        </w:rPr>
      </w:pPr>
      <w:r w:rsidRPr="008C14DB">
        <w:rPr>
          <w:color w:val="000000"/>
          <w:sz w:val="22"/>
          <w:szCs w:val="22"/>
          <w:lang w:val="sk-SK"/>
        </w:rPr>
        <w:t>záchvat dny</w:t>
      </w:r>
    </w:p>
    <w:p w14:paraId="2D31E77F" w14:textId="77777777" w:rsidR="009A5935" w:rsidRPr="008C14DB" w:rsidRDefault="005D3525" w:rsidP="009A5935">
      <w:pPr>
        <w:numPr>
          <w:ilvl w:val="0"/>
          <w:numId w:val="4"/>
        </w:numPr>
        <w:rPr>
          <w:sz w:val="22"/>
          <w:szCs w:val="22"/>
          <w:lang w:val="sk-SK"/>
        </w:rPr>
      </w:pPr>
      <w:r w:rsidRPr="008C14DB">
        <w:rPr>
          <w:sz w:val="22"/>
          <w:szCs w:val="22"/>
          <w:lang w:val="sk-SK"/>
        </w:rPr>
        <w:t>zubné zákroky</w:t>
      </w:r>
    </w:p>
    <w:p w14:paraId="6E8AC88D" w14:textId="77777777" w:rsidR="009A5935" w:rsidRPr="008C14DB" w:rsidRDefault="005D3525" w:rsidP="009A5935">
      <w:pPr>
        <w:numPr>
          <w:ilvl w:val="0"/>
          <w:numId w:val="4"/>
        </w:numPr>
        <w:rPr>
          <w:sz w:val="22"/>
          <w:szCs w:val="22"/>
          <w:lang w:val="sk-SK"/>
        </w:rPr>
      </w:pPr>
      <w:r w:rsidRPr="008C14DB">
        <w:rPr>
          <w:sz w:val="22"/>
          <w:szCs w:val="22"/>
          <w:lang w:val="sk-SK"/>
        </w:rPr>
        <w:t>systémový lupus erythematosus</w:t>
      </w:r>
    </w:p>
    <w:p w14:paraId="5D3CCC1F" w14:textId="77777777" w:rsidR="0087347C" w:rsidRPr="008C14DB" w:rsidRDefault="0087347C" w:rsidP="00F515E5">
      <w:pPr>
        <w:tabs>
          <w:tab w:val="left" w:pos="5220"/>
        </w:tabs>
        <w:rPr>
          <w:bCs/>
          <w:color w:val="000000"/>
          <w:sz w:val="22"/>
          <w:szCs w:val="22"/>
          <w:lang w:val="sk-SK"/>
        </w:rPr>
      </w:pPr>
    </w:p>
    <w:p w14:paraId="006FA7B1" w14:textId="77777777" w:rsidR="008B23CB" w:rsidRPr="008C14DB" w:rsidRDefault="008B23CB" w:rsidP="00F515E5">
      <w:pPr>
        <w:tabs>
          <w:tab w:val="left" w:pos="5220"/>
        </w:tabs>
        <w:rPr>
          <w:bCs/>
          <w:color w:val="000000"/>
          <w:sz w:val="22"/>
          <w:szCs w:val="22"/>
          <w:lang w:val="sk-SK"/>
        </w:rPr>
      </w:pPr>
    </w:p>
    <w:p w14:paraId="5680F064" w14:textId="77777777" w:rsidR="0087347C" w:rsidRPr="008C14DB" w:rsidRDefault="005D3525" w:rsidP="00F515E5">
      <w:pPr>
        <w:rPr>
          <w:b/>
          <w:bCs/>
          <w:color w:val="000000"/>
          <w:sz w:val="22"/>
          <w:szCs w:val="22"/>
          <w:lang w:val="sk-SK"/>
        </w:rPr>
      </w:pPr>
      <w:r w:rsidRPr="008C14DB">
        <w:rPr>
          <w:b/>
          <w:bCs/>
          <w:color w:val="000000"/>
          <w:sz w:val="22"/>
          <w:szCs w:val="22"/>
          <w:lang w:val="sk-SK"/>
        </w:rPr>
        <w:t>2.</w:t>
      </w:r>
      <w:r w:rsidRPr="008C14DB">
        <w:rPr>
          <w:b/>
          <w:bCs/>
          <w:color w:val="000000"/>
          <w:sz w:val="22"/>
          <w:szCs w:val="22"/>
          <w:lang w:val="sk-SK"/>
        </w:rPr>
        <w:tab/>
        <w:t>Čo potrebujete vedieť predtým, ako užijete VERAL 100 retard</w:t>
      </w:r>
    </w:p>
    <w:p w14:paraId="2B9303EC" w14:textId="77777777" w:rsidR="0087347C" w:rsidRPr="008C14DB" w:rsidRDefault="0087347C" w:rsidP="00F515E5">
      <w:pPr>
        <w:rPr>
          <w:b/>
          <w:bCs/>
          <w:color w:val="000000"/>
          <w:sz w:val="22"/>
          <w:szCs w:val="22"/>
          <w:lang w:val="sk-SK"/>
        </w:rPr>
      </w:pPr>
    </w:p>
    <w:p w14:paraId="420A40A3" w14:textId="77777777" w:rsidR="00D12E19" w:rsidRPr="008C14DB" w:rsidRDefault="00D12E19" w:rsidP="00F515E5">
      <w:pPr>
        <w:rPr>
          <w:b/>
          <w:bCs/>
          <w:color w:val="000000"/>
          <w:sz w:val="22"/>
          <w:szCs w:val="22"/>
          <w:lang w:val="sk-SK"/>
        </w:rPr>
      </w:pPr>
    </w:p>
    <w:p w14:paraId="1E5E8722" w14:textId="77777777" w:rsidR="00585AB6" w:rsidRPr="008C14DB" w:rsidRDefault="005D3525" w:rsidP="00585AB6">
      <w:pPr>
        <w:numPr>
          <w:ilvl w:val="12"/>
          <w:numId w:val="0"/>
        </w:numPr>
        <w:outlineLvl w:val="0"/>
        <w:rPr>
          <w:b/>
          <w:szCs w:val="22"/>
          <w:lang w:val="sk-SK"/>
        </w:rPr>
      </w:pPr>
      <w:r w:rsidRPr="008C14DB">
        <w:rPr>
          <w:b/>
          <w:szCs w:val="22"/>
          <w:lang w:val="sk-SK"/>
        </w:rPr>
        <w:t>Neužívajte Veral 100 retard</w:t>
      </w:r>
    </w:p>
    <w:p w14:paraId="2B72D5A1" w14:textId="77777777" w:rsidR="00585AB6" w:rsidRPr="008C14DB" w:rsidRDefault="005D3525" w:rsidP="00585AB6">
      <w:pPr>
        <w:numPr>
          <w:ilvl w:val="0"/>
          <w:numId w:val="21"/>
        </w:numPr>
        <w:outlineLvl w:val="0"/>
        <w:rPr>
          <w:szCs w:val="22"/>
          <w:lang w:val="sk-SK"/>
        </w:rPr>
      </w:pPr>
      <w:r w:rsidRPr="008C14DB">
        <w:rPr>
          <w:szCs w:val="22"/>
          <w:lang w:val="sk-SK"/>
        </w:rPr>
        <w:lastRenderedPageBreak/>
        <w:t>ak ste alergický (precitlivený) na diklofenak alebo na ktorúkoľvek z ďalších zložiek tohto lieku (uvedených v časti 6),</w:t>
      </w:r>
    </w:p>
    <w:p w14:paraId="6F7A56C1" w14:textId="77777777" w:rsidR="00585AB6" w:rsidRPr="008C14DB" w:rsidRDefault="005D3525" w:rsidP="00585AB6">
      <w:pPr>
        <w:numPr>
          <w:ilvl w:val="0"/>
          <w:numId w:val="21"/>
        </w:numPr>
        <w:rPr>
          <w:szCs w:val="22"/>
          <w:lang w:val="sk-SK"/>
        </w:rPr>
      </w:pPr>
      <w:r w:rsidRPr="008C14DB">
        <w:rPr>
          <w:szCs w:val="22"/>
          <w:lang w:val="sk-SK"/>
        </w:rPr>
        <w:t>ak máte preukázané ochorenie srdca a/alebo mozgovocievne ochorenie, napríklad, ak ste prekonali srdcový infarkt, mozgovocievnu príhodu, tranzitórny ischemický atak (TIA), alebo upchatie krvných ciev srdca alebo mozgu, alebo operáciu na odstránenie prekážky v cievach alebo bypass,</w:t>
      </w:r>
    </w:p>
    <w:p w14:paraId="435F1F14" w14:textId="77777777" w:rsidR="00585AB6" w:rsidRPr="008C14DB" w:rsidRDefault="005D3525" w:rsidP="00585AB6">
      <w:pPr>
        <w:numPr>
          <w:ilvl w:val="0"/>
          <w:numId w:val="21"/>
        </w:numPr>
        <w:rPr>
          <w:szCs w:val="22"/>
          <w:lang w:val="sk-SK"/>
        </w:rPr>
      </w:pPr>
      <w:r w:rsidRPr="008C14DB">
        <w:rPr>
          <w:szCs w:val="22"/>
          <w:lang w:val="sk-SK"/>
        </w:rPr>
        <w:t>ak máte alebo ste mali problémy s krvným obehom (periférne arteriálne ochorenie),</w:t>
      </w:r>
    </w:p>
    <w:p w14:paraId="33380A93" w14:textId="29831F9D" w:rsidR="00585AB6" w:rsidRPr="008C14DB" w:rsidRDefault="005D3525" w:rsidP="00585AB6">
      <w:pPr>
        <w:numPr>
          <w:ilvl w:val="0"/>
          <w:numId w:val="21"/>
        </w:numPr>
        <w:rPr>
          <w:szCs w:val="22"/>
          <w:lang w:val="sk-SK"/>
        </w:rPr>
      </w:pPr>
      <w:r w:rsidRPr="008C14DB">
        <w:rPr>
          <w:szCs w:val="22"/>
          <w:lang w:val="sk-SK"/>
        </w:rPr>
        <w:t xml:space="preserve">ak </w:t>
      </w:r>
      <w:r w:rsidR="008C14DB">
        <w:rPr>
          <w:sz w:val="22"/>
          <w:szCs w:val="22"/>
          <w:lang w:val="sk-SK"/>
        </w:rPr>
        <w:t>s</w:t>
      </w:r>
      <w:r w:rsidR="008C14DB" w:rsidRPr="00460B2B">
        <w:rPr>
          <w:sz w:val="22"/>
          <w:szCs w:val="22"/>
          <w:lang w:val="sk-SK"/>
        </w:rPr>
        <w:t xml:space="preserve">i myslíte, že môžete byť alergický na sodnú soľ diklofenaku, aspirín, ibuprofén alebo ktorýkoľvek iný protizápalový liek zo skupiny NSAID, alebo na ktorúkoľvek z ďalších zložiek </w:t>
      </w:r>
      <w:r w:rsidR="008C14DB">
        <w:rPr>
          <w:sz w:val="22"/>
          <w:szCs w:val="22"/>
          <w:lang w:val="sk-SK"/>
        </w:rPr>
        <w:t>Veral 100 retard</w:t>
      </w:r>
      <w:r w:rsidR="008C14DB" w:rsidRPr="00460B2B">
        <w:rPr>
          <w:sz w:val="22"/>
          <w:szCs w:val="22"/>
          <w:lang w:val="sk-SK"/>
        </w:rPr>
        <w:t xml:space="preserve"> (Tieto zložky sú uvedené na konci tejto písomnej informácie.) Prejavy reakcie z precitlivenosti zahŕňajú opuch tváre a úst (angioedém), problémy s dýchaním, </w:t>
      </w:r>
      <w:r w:rsidR="008C14DB" w:rsidRPr="004F22CF">
        <w:rPr>
          <w:bCs/>
          <w:sz w:val="22"/>
          <w:szCs w:val="22"/>
          <w:lang w:val="sk-SK"/>
        </w:rPr>
        <w:t>bolesť na hrudi</w:t>
      </w:r>
      <w:r w:rsidR="008C14DB" w:rsidRPr="004F22CF">
        <w:rPr>
          <w:sz w:val="22"/>
          <w:szCs w:val="22"/>
          <w:lang w:val="sk-SK"/>
        </w:rPr>
        <w:t xml:space="preserve">, </w:t>
      </w:r>
      <w:r w:rsidR="008C14DB" w:rsidRPr="00460B2B">
        <w:rPr>
          <w:sz w:val="22"/>
          <w:szCs w:val="22"/>
          <w:lang w:val="sk-SK"/>
        </w:rPr>
        <w:t xml:space="preserve">nádchu, kožnú vyrážku alebo </w:t>
      </w:r>
      <w:r w:rsidR="008C14DB">
        <w:rPr>
          <w:sz w:val="22"/>
          <w:szCs w:val="22"/>
          <w:lang w:val="sk-SK"/>
        </w:rPr>
        <w:t>akúkoľvek inú alergickú reakciu,</w:t>
      </w:r>
    </w:p>
    <w:p w14:paraId="07FA67BF" w14:textId="77777777" w:rsidR="00585AB6" w:rsidRPr="008C14DB" w:rsidRDefault="005D3525" w:rsidP="00585AB6">
      <w:pPr>
        <w:numPr>
          <w:ilvl w:val="0"/>
          <w:numId w:val="21"/>
        </w:numPr>
        <w:rPr>
          <w:szCs w:val="22"/>
          <w:lang w:val="sk-SK"/>
        </w:rPr>
      </w:pPr>
      <w:r w:rsidRPr="008C14DB">
        <w:rPr>
          <w:szCs w:val="22"/>
          <w:lang w:val="sk-SK"/>
        </w:rPr>
        <w:t>ak máte žalúdočný alebo dvanástnikový vred alebo ste v minulosti mali vred čreva,</w:t>
      </w:r>
    </w:p>
    <w:p w14:paraId="2C6AC2A9" w14:textId="77777777" w:rsidR="00585AB6" w:rsidRPr="008C14DB" w:rsidRDefault="005D3525" w:rsidP="00585AB6">
      <w:pPr>
        <w:numPr>
          <w:ilvl w:val="0"/>
          <w:numId w:val="19"/>
        </w:numPr>
        <w:rPr>
          <w:szCs w:val="22"/>
          <w:lang w:val="sk-SK"/>
        </w:rPr>
      </w:pPr>
      <w:r w:rsidRPr="008C14DB">
        <w:rPr>
          <w:szCs w:val="22"/>
          <w:lang w:val="sk-SK"/>
        </w:rPr>
        <w:t>ak krvácate z tráviaceho traktu alebo máte prederavenú stenu žalúdka alebo čriev, čoho príznakom môže byť krv v stolici alebo čierna stolica,</w:t>
      </w:r>
    </w:p>
    <w:p w14:paraId="16BA90AF" w14:textId="77777777" w:rsidR="00585AB6" w:rsidRPr="008C14DB" w:rsidRDefault="005D3525" w:rsidP="00585AB6">
      <w:pPr>
        <w:numPr>
          <w:ilvl w:val="0"/>
          <w:numId w:val="19"/>
        </w:numPr>
        <w:rPr>
          <w:szCs w:val="22"/>
          <w:lang w:val="sk-SK"/>
        </w:rPr>
      </w:pPr>
      <w:r w:rsidRPr="008C14DB">
        <w:rPr>
          <w:szCs w:val="22"/>
          <w:lang w:val="sk-SK"/>
        </w:rPr>
        <w:t>ak máte závažné zlyhanie pečene alebo obličiek,</w:t>
      </w:r>
    </w:p>
    <w:p w14:paraId="0E4D4166" w14:textId="77777777" w:rsidR="00585AB6" w:rsidRPr="008C14DB" w:rsidRDefault="005D3525" w:rsidP="00585AB6">
      <w:pPr>
        <w:numPr>
          <w:ilvl w:val="0"/>
          <w:numId w:val="19"/>
        </w:numPr>
        <w:rPr>
          <w:szCs w:val="22"/>
          <w:lang w:val="sk-SK"/>
        </w:rPr>
      </w:pPr>
      <w:r w:rsidRPr="008C14DB">
        <w:rPr>
          <w:szCs w:val="22"/>
          <w:lang w:val="sk-SK"/>
        </w:rPr>
        <w:t xml:space="preserve">pri závažných srdcových zlyhaniach </w:t>
      </w:r>
      <w:r w:rsidRPr="008C14DB">
        <w:rPr>
          <w:sz w:val="22"/>
          <w:szCs w:val="22"/>
          <w:lang w:val="sk-SK"/>
        </w:rPr>
        <w:t>(NYHA II-IV)</w:t>
      </w:r>
      <w:r w:rsidRPr="008C14DB">
        <w:rPr>
          <w:szCs w:val="22"/>
          <w:lang w:val="sk-SK"/>
        </w:rPr>
        <w:t>,</w:t>
      </w:r>
    </w:p>
    <w:p w14:paraId="44D2A5E5" w14:textId="77777777" w:rsidR="00585AB6" w:rsidRPr="008C14DB" w:rsidRDefault="005D3525" w:rsidP="00585AB6">
      <w:pPr>
        <w:numPr>
          <w:ilvl w:val="0"/>
          <w:numId w:val="19"/>
        </w:numPr>
        <w:rPr>
          <w:szCs w:val="22"/>
          <w:lang w:val="sk-SK"/>
        </w:rPr>
      </w:pPr>
      <w:r w:rsidRPr="008C14DB">
        <w:rPr>
          <w:szCs w:val="22"/>
          <w:lang w:val="sk-SK"/>
        </w:rPr>
        <w:t>ak ste v posledných troch mesiacoch tehotenstva.</w:t>
      </w:r>
    </w:p>
    <w:p w14:paraId="603312BD" w14:textId="77777777" w:rsidR="00585AB6" w:rsidRPr="008C14DB" w:rsidRDefault="005D3525" w:rsidP="00585AB6">
      <w:pPr>
        <w:rPr>
          <w:szCs w:val="22"/>
          <w:lang w:val="sk-SK"/>
        </w:rPr>
      </w:pPr>
      <w:r w:rsidRPr="008C14DB">
        <w:rPr>
          <w:szCs w:val="22"/>
          <w:lang w:val="sk-SK"/>
        </w:rPr>
        <w:t xml:space="preserve">Ak sa vás týka ktorýkoľvek z vyššie uvedených bodov, </w:t>
      </w:r>
      <w:r w:rsidRPr="008C14DB">
        <w:rPr>
          <w:b/>
          <w:bCs/>
          <w:szCs w:val="22"/>
          <w:lang w:val="sk-SK"/>
        </w:rPr>
        <w:t>povedzte o tom svojmu ošetrujúcemu lekárovi a neužívajte Veral 100 retard</w:t>
      </w:r>
      <w:r w:rsidRPr="008C14DB">
        <w:rPr>
          <w:szCs w:val="22"/>
          <w:lang w:val="sk-SK"/>
        </w:rPr>
        <w:t xml:space="preserve">. </w:t>
      </w:r>
    </w:p>
    <w:p w14:paraId="2262C09E" w14:textId="77777777" w:rsidR="00585AB6" w:rsidRPr="008C14DB" w:rsidRDefault="00585AB6" w:rsidP="00585AB6">
      <w:pPr>
        <w:rPr>
          <w:szCs w:val="22"/>
          <w:lang w:val="sk-SK"/>
        </w:rPr>
      </w:pPr>
    </w:p>
    <w:p w14:paraId="41842CB7" w14:textId="77777777" w:rsidR="00585AB6" w:rsidRPr="008C14DB" w:rsidRDefault="005D3525" w:rsidP="00585AB6">
      <w:pPr>
        <w:pStyle w:val="Default"/>
        <w:rPr>
          <w:rFonts w:ascii="Times New Roman" w:hAnsi="Times New Roman" w:cs="Times New Roman"/>
          <w:b/>
          <w:sz w:val="22"/>
          <w:szCs w:val="22"/>
          <w:lang w:val="sk-SK"/>
        </w:rPr>
      </w:pPr>
      <w:r w:rsidRPr="008C14DB">
        <w:rPr>
          <w:rFonts w:ascii="Times New Roman" w:hAnsi="Times New Roman" w:cs="Times New Roman"/>
          <w:b/>
          <w:sz w:val="22"/>
          <w:szCs w:val="22"/>
          <w:lang w:val="sk-SK"/>
        </w:rPr>
        <w:t>Upozornenia a opatrenia</w:t>
      </w:r>
    </w:p>
    <w:p w14:paraId="06B42E9E" w14:textId="77777777" w:rsidR="00585AB6" w:rsidRPr="008C14DB" w:rsidRDefault="005D3525" w:rsidP="00585AB6">
      <w:pPr>
        <w:rPr>
          <w:szCs w:val="22"/>
          <w:lang w:val="sk-SK"/>
        </w:rPr>
      </w:pPr>
      <w:r w:rsidRPr="008C14DB">
        <w:rPr>
          <w:szCs w:val="22"/>
          <w:lang w:val="sk-SK"/>
        </w:rPr>
        <w:t>Predtým, ako začnete užívať Veral 100 retard, obráťte sa na svojho lekára, alebo lekárnika.</w:t>
      </w:r>
    </w:p>
    <w:p w14:paraId="496D1779" w14:textId="77777777" w:rsidR="001466AD" w:rsidRPr="008C14DB" w:rsidRDefault="005D3525" w:rsidP="00DD557F">
      <w:pPr>
        <w:numPr>
          <w:ilvl w:val="0"/>
          <w:numId w:val="24"/>
        </w:numPr>
        <w:tabs>
          <w:tab w:val="left" w:pos="567"/>
        </w:tabs>
        <w:ind w:left="567" w:hanging="567"/>
        <w:rPr>
          <w:szCs w:val="22"/>
          <w:lang w:val="sk-SK"/>
        </w:rPr>
      </w:pPr>
      <w:r w:rsidRPr="008C14DB">
        <w:rPr>
          <w:szCs w:val="22"/>
          <w:lang w:val="sk-SK"/>
        </w:rPr>
        <w:t>Ak ste precitlivelý na liečivo alebo na ktorúkoľvek z ďalších zložiek tohto lieku uvedených v časti 6.</w:t>
      </w:r>
    </w:p>
    <w:p w14:paraId="792A6002" w14:textId="77777777" w:rsidR="00585AB6" w:rsidRPr="008C14DB" w:rsidRDefault="005D3525" w:rsidP="00585AB6">
      <w:pPr>
        <w:numPr>
          <w:ilvl w:val="12"/>
          <w:numId w:val="0"/>
        </w:numPr>
        <w:ind w:left="567" w:hanging="567"/>
        <w:rPr>
          <w:szCs w:val="22"/>
          <w:lang w:val="sk-SK"/>
        </w:rPr>
      </w:pPr>
      <w:r w:rsidRPr="008C14DB">
        <w:rPr>
          <w:szCs w:val="22"/>
          <w:lang w:val="sk-SK"/>
        </w:rPr>
        <w:t>-</w:t>
      </w:r>
      <w:r w:rsidRPr="008C14DB">
        <w:rPr>
          <w:szCs w:val="22"/>
          <w:lang w:val="sk-SK"/>
        </w:rPr>
        <w:tab/>
        <w:t>Ak máte ochorenie srdca alebo ciev (kardiovaskulárne ochorenia, vrátane nekontrolovaného vysokého krvného tlaku, srdcové zlyhanie, ischemickú chorobu srdca) liečba diklofenakom sa neodporúča</w:t>
      </w:r>
      <w:r w:rsidR="002D255C" w:rsidRPr="008C14DB">
        <w:rPr>
          <w:szCs w:val="22"/>
          <w:lang w:val="sk-SK"/>
        </w:rPr>
        <w:t>.</w:t>
      </w:r>
    </w:p>
    <w:p w14:paraId="69B231DF" w14:textId="77777777" w:rsidR="00585AB6" w:rsidRPr="008C14DB" w:rsidRDefault="005D3525" w:rsidP="00585AB6">
      <w:pPr>
        <w:numPr>
          <w:ilvl w:val="0"/>
          <w:numId w:val="20"/>
        </w:numPr>
        <w:rPr>
          <w:szCs w:val="22"/>
          <w:lang w:val="sk-SK"/>
        </w:rPr>
      </w:pPr>
      <w:r w:rsidRPr="008C14DB">
        <w:rPr>
          <w:szCs w:val="22"/>
          <w:lang w:val="sk-SK"/>
        </w:rPr>
        <w:t>Ak užívate Veral 100 retard súbežne s inými protizápalovými liekmi vrátane kyseliny acetylsalicylovej, kortikosteroidov, liekov znižujúcich zrážavosť krvi alebo niektorých liekov na liečbu depresie (pozri „Iné lieky a Veral 100 retard“)</w:t>
      </w:r>
      <w:r w:rsidR="002D255C" w:rsidRPr="008C14DB">
        <w:rPr>
          <w:szCs w:val="22"/>
          <w:lang w:val="sk-SK"/>
        </w:rPr>
        <w:t>.</w:t>
      </w:r>
    </w:p>
    <w:p w14:paraId="74302FAB" w14:textId="77777777" w:rsidR="00585AB6" w:rsidRPr="008C14DB" w:rsidRDefault="005D3525" w:rsidP="00585AB6">
      <w:pPr>
        <w:numPr>
          <w:ilvl w:val="0"/>
          <w:numId w:val="20"/>
        </w:numPr>
        <w:rPr>
          <w:szCs w:val="22"/>
          <w:lang w:val="sk-SK"/>
        </w:rPr>
      </w:pPr>
      <w:r w:rsidRPr="008C14DB">
        <w:rPr>
          <w:szCs w:val="22"/>
          <w:lang w:val="sk-SK"/>
        </w:rPr>
        <w:t>Ak máte astmu alebo sennú nádchu (sezónnu alergickú nádchu)</w:t>
      </w:r>
      <w:r w:rsidR="002D255C" w:rsidRPr="008C14DB">
        <w:rPr>
          <w:szCs w:val="22"/>
          <w:lang w:val="sk-SK"/>
        </w:rPr>
        <w:t>.</w:t>
      </w:r>
      <w:r w:rsidRPr="008C14DB">
        <w:rPr>
          <w:szCs w:val="22"/>
          <w:lang w:val="sk-SK"/>
        </w:rPr>
        <w:t xml:space="preserve"> </w:t>
      </w:r>
    </w:p>
    <w:p w14:paraId="77A1B664" w14:textId="77777777" w:rsidR="00585AB6" w:rsidRPr="008C14DB" w:rsidRDefault="005D3525" w:rsidP="00585AB6">
      <w:pPr>
        <w:numPr>
          <w:ilvl w:val="0"/>
          <w:numId w:val="20"/>
        </w:numPr>
        <w:rPr>
          <w:szCs w:val="22"/>
          <w:lang w:val="sk-SK"/>
        </w:rPr>
      </w:pPr>
      <w:r w:rsidRPr="008C14DB">
        <w:rPr>
          <w:szCs w:val="22"/>
          <w:lang w:val="sk-SK"/>
        </w:rPr>
        <w:t>Ak ste niekedy v minulosti mali ťažkosti so žalúdkom alebo črevami, napríklad žalúdkový vred, krvácanie alebo čiernu stolicu</w:t>
      </w:r>
      <w:r w:rsidR="002D255C" w:rsidRPr="008C14DB">
        <w:rPr>
          <w:szCs w:val="22"/>
          <w:lang w:val="sk-SK"/>
        </w:rPr>
        <w:t>.</w:t>
      </w:r>
    </w:p>
    <w:p w14:paraId="11DF2386" w14:textId="77777777" w:rsidR="00585AB6" w:rsidRPr="008C14DB" w:rsidRDefault="005D3525" w:rsidP="00585AB6">
      <w:pPr>
        <w:numPr>
          <w:ilvl w:val="0"/>
          <w:numId w:val="20"/>
        </w:numPr>
        <w:rPr>
          <w:szCs w:val="22"/>
          <w:lang w:val="sk-SK"/>
        </w:rPr>
      </w:pPr>
      <w:r w:rsidRPr="008C14DB">
        <w:rPr>
          <w:szCs w:val="22"/>
          <w:lang w:val="sk-SK"/>
        </w:rPr>
        <w:t>Ak ste mali nepríjemné pocity v žalúdku alebo pálenie záhy po užití protizápalových liekov</w:t>
      </w:r>
      <w:r w:rsidR="002D255C" w:rsidRPr="008C14DB">
        <w:rPr>
          <w:szCs w:val="22"/>
          <w:lang w:val="sk-SK"/>
        </w:rPr>
        <w:t>.</w:t>
      </w:r>
    </w:p>
    <w:p w14:paraId="386295A2" w14:textId="77777777" w:rsidR="00585AB6" w:rsidRPr="008C14DB" w:rsidRDefault="005D3525" w:rsidP="00585AB6">
      <w:pPr>
        <w:numPr>
          <w:ilvl w:val="0"/>
          <w:numId w:val="20"/>
        </w:numPr>
        <w:rPr>
          <w:szCs w:val="22"/>
          <w:lang w:val="sk-SK"/>
        </w:rPr>
      </w:pPr>
      <w:r w:rsidRPr="008C14DB">
        <w:rPr>
          <w:szCs w:val="22"/>
          <w:lang w:val="sk-SK"/>
        </w:rPr>
        <w:t>Ak máte zápalové ochorenie čriev (ulceróznu kolitídu alebo Crohnovu chorobu)</w:t>
      </w:r>
      <w:r w:rsidR="002D255C" w:rsidRPr="008C14DB">
        <w:rPr>
          <w:szCs w:val="22"/>
          <w:lang w:val="sk-SK"/>
        </w:rPr>
        <w:t>.</w:t>
      </w:r>
    </w:p>
    <w:p w14:paraId="39134C68" w14:textId="77777777" w:rsidR="00585AB6" w:rsidRPr="008C14DB" w:rsidRDefault="005D3525" w:rsidP="00585AB6">
      <w:pPr>
        <w:numPr>
          <w:ilvl w:val="0"/>
          <w:numId w:val="20"/>
        </w:numPr>
        <w:rPr>
          <w:szCs w:val="22"/>
          <w:lang w:val="sk-SK"/>
        </w:rPr>
      </w:pPr>
      <w:r w:rsidRPr="008C14DB">
        <w:rPr>
          <w:szCs w:val="22"/>
          <w:lang w:val="sk-SK"/>
        </w:rPr>
        <w:t>Ak máte ťažkosti s pečeňou alebo obličkami</w:t>
      </w:r>
      <w:r w:rsidR="002D255C" w:rsidRPr="008C14DB">
        <w:rPr>
          <w:szCs w:val="22"/>
          <w:lang w:val="sk-SK"/>
        </w:rPr>
        <w:t>.</w:t>
      </w:r>
    </w:p>
    <w:p w14:paraId="3467027B" w14:textId="77777777" w:rsidR="00585AB6" w:rsidRPr="008C14DB" w:rsidRDefault="005D3525" w:rsidP="00585AB6">
      <w:pPr>
        <w:numPr>
          <w:ilvl w:val="0"/>
          <w:numId w:val="20"/>
        </w:numPr>
        <w:rPr>
          <w:szCs w:val="22"/>
          <w:lang w:val="sk-SK"/>
        </w:rPr>
      </w:pPr>
      <w:r w:rsidRPr="008C14DB">
        <w:rPr>
          <w:szCs w:val="22"/>
          <w:lang w:val="sk-SK"/>
        </w:rPr>
        <w:t>Ak môžete byť odvodnený (napríklad pri vracaní, hnačke, pred alebo po väčšom chirurgickom zákroku).</w:t>
      </w:r>
    </w:p>
    <w:p w14:paraId="6ED6F435" w14:textId="77777777" w:rsidR="00585AB6" w:rsidRPr="008C14DB" w:rsidRDefault="005D3525" w:rsidP="00585AB6">
      <w:pPr>
        <w:numPr>
          <w:ilvl w:val="0"/>
          <w:numId w:val="20"/>
        </w:numPr>
        <w:rPr>
          <w:szCs w:val="22"/>
          <w:lang w:val="sk-SK"/>
        </w:rPr>
      </w:pPr>
      <w:r w:rsidRPr="008C14DB">
        <w:rPr>
          <w:szCs w:val="22"/>
          <w:lang w:val="sk-SK"/>
        </w:rPr>
        <w:t>Ak máte opuch dolných častí nôh.</w:t>
      </w:r>
    </w:p>
    <w:p w14:paraId="4763990D" w14:textId="77777777" w:rsidR="00585AB6" w:rsidRPr="008C14DB" w:rsidRDefault="005D3525" w:rsidP="00585AB6">
      <w:pPr>
        <w:numPr>
          <w:ilvl w:val="0"/>
          <w:numId w:val="20"/>
        </w:numPr>
        <w:rPr>
          <w:szCs w:val="22"/>
          <w:lang w:val="sk-SK"/>
        </w:rPr>
      </w:pPr>
      <w:r w:rsidRPr="008C14DB">
        <w:rPr>
          <w:szCs w:val="22"/>
          <w:lang w:val="sk-SK"/>
        </w:rPr>
        <w:t>Ak máte poruchu zrážavosti krvi alebo iné ochorenia krvi vrátane zriedkavého ochorenia pečene nazvaného porfýria.</w:t>
      </w:r>
    </w:p>
    <w:p w14:paraId="52F3750B" w14:textId="77777777" w:rsidR="00585AB6" w:rsidRDefault="005D3525" w:rsidP="00585AB6">
      <w:pPr>
        <w:numPr>
          <w:ilvl w:val="0"/>
          <w:numId w:val="20"/>
        </w:numPr>
        <w:rPr>
          <w:szCs w:val="22"/>
          <w:lang w:val="sk-SK"/>
        </w:rPr>
      </w:pPr>
      <w:r w:rsidRPr="008C14DB">
        <w:rPr>
          <w:szCs w:val="22"/>
          <w:lang w:val="sk-SK"/>
        </w:rPr>
        <w:t xml:space="preserve">Ak máte </w:t>
      </w:r>
      <w:r w:rsidRPr="008C14DB">
        <w:rPr>
          <w:sz w:val="22"/>
          <w:szCs w:val="22"/>
          <w:lang w:val="sk-SK"/>
        </w:rPr>
        <w:t>máte exfoliatívnu dermatitídu, Stevensov-Johnsonov syndróm a toxickú epidermálnu nekrolýzu</w:t>
      </w:r>
      <w:r w:rsidRPr="008C14DB">
        <w:rPr>
          <w:szCs w:val="22"/>
          <w:lang w:val="sk-SK"/>
        </w:rPr>
        <w:t xml:space="preserve"> alebo iné ochorenie spojivového tkaniva.</w:t>
      </w:r>
    </w:p>
    <w:p w14:paraId="60DE015C" w14:textId="77777777" w:rsidR="00854D0D" w:rsidRPr="006A5FCD" w:rsidRDefault="00854D0D" w:rsidP="00854D0D">
      <w:pPr>
        <w:numPr>
          <w:ilvl w:val="0"/>
          <w:numId w:val="20"/>
        </w:numPr>
        <w:rPr>
          <w:sz w:val="22"/>
          <w:szCs w:val="22"/>
          <w:lang w:val="sk-SK"/>
        </w:rPr>
      </w:pPr>
      <w:r w:rsidRPr="009C6604">
        <w:rPr>
          <w:bCs/>
          <w:sz w:val="22"/>
          <w:szCs w:val="22"/>
          <w:lang w:val="sk-SK"/>
        </w:rPr>
        <w:t xml:space="preserve">Ak ste nedávno podstúpili alebo máte podstúpiť operáciu žalúdka alebo črevného traktu, povedzte to svojmu </w:t>
      </w:r>
      <w:r w:rsidRPr="003803AB">
        <w:rPr>
          <w:bCs/>
          <w:sz w:val="22"/>
          <w:szCs w:val="22"/>
          <w:lang w:val="sk-SK"/>
        </w:rPr>
        <w:t xml:space="preserve">lekárovi </w:t>
      </w:r>
      <w:r>
        <w:rPr>
          <w:bCs/>
          <w:sz w:val="22"/>
          <w:szCs w:val="22"/>
          <w:lang w:val="sk-SK"/>
        </w:rPr>
        <w:t>predtým, ako užijete Veral 100 retard</w:t>
      </w:r>
      <w:r w:rsidRPr="009C6604">
        <w:rPr>
          <w:bCs/>
          <w:sz w:val="22"/>
          <w:szCs w:val="22"/>
          <w:lang w:val="sk-SK"/>
        </w:rPr>
        <w:t xml:space="preserve">, pretože </w:t>
      </w:r>
      <w:r>
        <w:rPr>
          <w:bCs/>
          <w:sz w:val="22"/>
          <w:szCs w:val="22"/>
          <w:lang w:val="sk-SK"/>
        </w:rPr>
        <w:t>Veral 100 retard</w:t>
      </w:r>
      <w:r w:rsidRPr="009C6604">
        <w:rPr>
          <w:bCs/>
          <w:sz w:val="22"/>
          <w:szCs w:val="22"/>
          <w:lang w:val="sk-SK"/>
        </w:rPr>
        <w:t xml:space="preserve"> môže niekedy zhoršiť hojenie pooperačných rán v črevách.</w:t>
      </w:r>
    </w:p>
    <w:p w14:paraId="3FE70282" w14:textId="77777777" w:rsidR="00854D0D" w:rsidRPr="008C14DB" w:rsidRDefault="00854D0D" w:rsidP="00BD6A36">
      <w:pPr>
        <w:ind w:left="567"/>
        <w:rPr>
          <w:szCs w:val="22"/>
          <w:lang w:val="sk-SK"/>
        </w:rPr>
      </w:pPr>
    </w:p>
    <w:p w14:paraId="1C581822" w14:textId="77777777" w:rsidR="00585AB6" w:rsidRPr="008C14DB" w:rsidRDefault="00585AB6" w:rsidP="00585AB6">
      <w:pPr>
        <w:numPr>
          <w:ilvl w:val="12"/>
          <w:numId w:val="0"/>
        </w:numPr>
        <w:ind w:right="-2"/>
        <w:outlineLvl w:val="0"/>
        <w:rPr>
          <w:szCs w:val="22"/>
          <w:lang w:val="sk-SK"/>
        </w:rPr>
      </w:pPr>
    </w:p>
    <w:p w14:paraId="7AA2A132" w14:textId="77777777" w:rsidR="00585AB6" w:rsidRPr="008C14DB" w:rsidRDefault="005D3525" w:rsidP="00585AB6">
      <w:pPr>
        <w:rPr>
          <w:bCs/>
          <w:lang w:val="sk-SK"/>
        </w:rPr>
      </w:pPr>
      <w:r w:rsidRPr="008C14DB">
        <w:rPr>
          <w:bCs/>
          <w:lang w:val="sk-SK"/>
        </w:rPr>
        <w:t>Lieky ako je diklofenak môžu byť spojené s malým zvýšením rizika srdcového infarktu alebo cievnej mozgovej príhody.</w:t>
      </w:r>
    </w:p>
    <w:p w14:paraId="4C0EFAFE" w14:textId="77777777" w:rsidR="00585AB6" w:rsidRPr="008C14DB" w:rsidRDefault="005D3525" w:rsidP="00585AB6">
      <w:pPr>
        <w:rPr>
          <w:bCs/>
          <w:lang w:val="sk-SK"/>
        </w:rPr>
      </w:pPr>
      <w:r w:rsidRPr="008C14DB">
        <w:rPr>
          <w:bCs/>
          <w:lang w:val="sk-SK"/>
        </w:rPr>
        <w:t xml:space="preserve">Každé riziko je viac pravdepodobné pri vysokých dávkach a dlhodobej liečbe. Neprekračujte </w:t>
      </w:r>
    </w:p>
    <w:p w14:paraId="75BFB79D" w14:textId="77777777" w:rsidR="00585AB6" w:rsidRPr="008C14DB" w:rsidRDefault="005D3525" w:rsidP="00585AB6">
      <w:pPr>
        <w:rPr>
          <w:szCs w:val="22"/>
          <w:lang w:val="sk-SK"/>
        </w:rPr>
      </w:pPr>
      <w:r w:rsidRPr="008C14DB">
        <w:rPr>
          <w:bCs/>
          <w:lang w:val="sk-SK"/>
        </w:rPr>
        <w:lastRenderedPageBreak/>
        <w:t xml:space="preserve">odporúčanú dávku alebo dĺžku liečby. </w:t>
      </w:r>
      <w:r w:rsidRPr="008C14DB">
        <w:rPr>
          <w:szCs w:val="22"/>
          <w:lang w:val="sk-SK"/>
        </w:rPr>
        <w:t>Vedľajšie účinky sa môžu minimalizovať užívaním najnižšej</w:t>
      </w:r>
      <w:r w:rsidR="00F220BB" w:rsidRPr="008C14DB">
        <w:rPr>
          <w:szCs w:val="22"/>
          <w:lang w:val="sk-SK"/>
        </w:rPr>
        <w:t xml:space="preserve"> </w:t>
      </w:r>
      <w:r w:rsidRPr="008C14DB">
        <w:rPr>
          <w:szCs w:val="22"/>
          <w:lang w:val="sk-SK"/>
        </w:rPr>
        <w:t>účinnej dávky počas najkratšej nutnej doby.</w:t>
      </w:r>
    </w:p>
    <w:p w14:paraId="56F3FDF7" w14:textId="77777777" w:rsidR="00585AB6" w:rsidRPr="008C14DB" w:rsidRDefault="00585AB6" w:rsidP="00585AB6">
      <w:pPr>
        <w:numPr>
          <w:ilvl w:val="12"/>
          <w:numId w:val="0"/>
        </w:numPr>
        <w:ind w:right="-2"/>
        <w:outlineLvl w:val="0"/>
        <w:rPr>
          <w:szCs w:val="22"/>
          <w:lang w:val="sk-SK"/>
        </w:rPr>
      </w:pPr>
    </w:p>
    <w:p w14:paraId="6962D75A" w14:textId="77777777" w:rsidR="00585AB6" w:rsidRPr="008C14DB" w:rsidRDefault="005D3525" w:rsidP="00585AB6">
      <w:pPr>
        <w:rPr>
          <w:b/>
          <w:szCs w:val="22"/>
          <w:lang w:val="sk-SK"/>
        </w:rPr>
      </w:pPr>
      <w:r w:rsidRPr="008C14DB">
        <w:rPr>
          <w:b/>
          <w:szCs w:val="22"/>
          <w:lang w:val="sk-SK"/>
        </w:rPr>
        <w:t>Skôr ako začnete užívať diklofenak, uistite sa, že váš lekár vie o tom, že</w:t>
      </w:r>
    </w:p>
    <w:p w14:paraId="0FEC83BF" w14:textId="77777777" w:rsidR="00585AB6" w:rsidRPr="008C14DB" w:rsidRDefault="005D3525" w:rsidP="00585AB6">
      <w:pPr>
        <w:rPr>
          <w:szCs w:val="22"/>
          <w:lang w:val="sk-SK"/>
        </w:rPr>
      </w:pPr>
      <w:r w:rsidRPr="008C14DB">
        <w:rPr>
          <w:szCs w:val="22"/>
          <w:lang w:val="sk-SK"/>
        </w:rPr>
        <w:t>•</w:t>
      </w:r>
      <w:r w:rsidRPr="008C14DB">
        <w:rPr>
          <w:szCs w:val="22"/>
          <w:lang w:val="sk-SK"/>
        </w:rPr>
        <w:tab/>
        <w:t>fajčíte</w:t>
      </w:r>
    </w:p>
    <w:p w14:paraId="7F86E703" w14:textId="77777777" w:rsidR="00585AB6" w:rsidRPr="008C14DB" w:rsidRDefault="005D3525" w:rsidP="00585AB6">
      <w:pPr>
        <w:rPr>
          <w:szCs w:val="22"/>
          <w:lang w:val="sk-SK"/>
        </w:rPr>
      </w:pPr>
      <w:r w:rsidRPr="008C14DB">
        <w:rPr>
          <w:szCs w:val="22"/>
          <w:lang w:val="sk-SK"/>
        </w:rPr>
        <w:t>•</w:t>
      </w:r>
      <w:r w:rsidRPr="008C14DB">
        <w:rPr>
          <w:szCs w:val="22"/>
          <w:lang w:val="sk-SK"/>
        </w:rPr>
        <w:tab/>
        <w:t>máte cukrovku</w:t>
      </w:r>
    </w:p>
    <w:p w14:paraId="755959DE" w14:textId="77777777" w:rsidR="00585AB6" w:rsidRPr="008C14DB" w:rsidRDefault="005D3525" w:rsidP="00585AB6">
      <w:pPr>
        <w:ind w:left="705" w:hanging="705"/>
        <w:rPr>
          <w:szCs w:val="22"/>
          <w:lang w:val="sk-SK"/>
        </w:rPr>
      </w:pPr>
      <w:r w:rsidRPr="008C14DB">
        <w:rPr>
          <w:szCs w:val="22"/>
          <w:lang w:val="sk-SK"/>
        </w:rPr>
        <w:t>•</w:t>
      </w:r>
      <w:r w:rsidRPr="008C14DB">
        <w:rPr>
          <w:szCs w:val="22"/>
          <w:lang w:val="sk-SK"/>
        </w:rPr>
        <w:tab/>
        <w:t>máte ischemickú chorobu srdca, krvnú zrazeninu, vysoký krvný tlak, zvýšený cholesterol alebo zvýšené triglyceridy</w:t>
      </w:r>
    </w:p>
    <w:p w14:paraId="7FD99C8B" w14:textId="77777777" w:rsidR="00585AB6" w:rsidRPr="008C14DB" w:rsidRDefault="00585AB6" w:rsidP="00585AB6">
      <w:pPr>
        <w:rPr>
          <w:szCs w:val="22"/>
          <w:lang w:val="sk-SK"/>
        </w:rPr>
      </w:pPr>
    </w:p>
    <w:p w14:paraId="5A578D49" w14:textId="77777777" w:rsidR="00585AB6" w:rsidRPr="008C14DB" w:rsidRDefault="005D3525" w:rsidP="00585AB6">
      <w:pPr>
        <w:rPr>
          <w:szCs w:val="22"/>
          <w:lang w:val="sk-SK"/>
        </w:rPr>
      </w:pPr>
      <w:r w:rsidRPr="008C14DB">
        <w:rPr>
          <w:szCs w:val="22"/>
          <w:lang w:val="sk-SK"/>
        </w:rPr>
        <w:t>Ak sa vás týka niektorá z uvedených možností a a</w:t>
      </w:r>
      <w:r w:rsidRPr="008C14DB">
        <w:rPr>
          <w:bCs/>
          <w:lang w:val="sk-SK"/>
        </w:rPr>
        <w:t>k máte problémy so srdcom, mali ste porážku, alebo ak si myslíte, že máte riziko na ich vznik, poraďte sa o vašej liečbe so svojím lekárom alebo lekárnikom.</w:t>
      </w:r>
    </w:p>
    <w:p w14:paraId="6BD40F0C" w14:textId="77777777" w:rsidR="00585AB6" w:rsidRPr="008C14DB" w:rsidRDefault="00585AB6" w:rsidP="00585AB6">
      <w:pPr>
        <w:rPr>
          <w:szCs w:val="22"/>
          <w:lang w:val="sk-SK"/>
        </w:rPr>
      </w:pPr>
    </w:p>
    <w:p w14:paraId="41521DEB" w14:textId="77777777" w:rsidR="00585AB6" w:rsidRPr="008C14DB" w:rsidRDefault="005D3525" w:rsidP="00585AB6">
      <w:pPr>
        <w:rPr>
          <w:szCs w:val="22"/>
          <w:lang w:val="sk-SK"/>
        </w:rPr>
      </w:pPr>
      <w:r w:rsidRPr="008C14DB">
        <w:rPr>
          <w:szCs w:val="22"/>
          <w:lang w:val="sk-SK"/>
        </w:rPr>
        <w:t xml:space="preserve">Veral 100 retard môže oslabiť prejavy infekcie (napríklad bolesť hlavy, horúčku) a môže tak sťažiť zistenie a primeranú liečbu infekcie. Ak sa cítite chorý a navštívite lekára, nezabudnite mu spomenúť, že užívate Veral 100 retard. </w:t>
      </w:r>
    </w:p>
    <w:p w14:paraId="0652A335" w14:textId="77777777" w:rsidR="00585AB6" w:rsidRPr="008C14DB" w:rsidRDefault="00585AB6" w:rsidP="00585AB6">
      <w:pPr>
        <w:rPr>
          <w:szCs w:val="22"/>
          <w:lang w:val="sk-SK"/>
        </w:rPr>
      </w:pPr>
    </w:p>
    <w:p w14:paraId="2B4BCBC6" w14:textId="77777777" w:rsidR="00585AB6" w:rsidRPr="008C14DB" w:rsidRDefault="005D3525" w:rsidP="00585AB6">
      <w:pPr>
        <w:rPr>
          <w:szCs w:val="22"/>
          <w:lang w:val="sk-SK"/>
        </w:rPr>
      </w:pPr>
      <w:r w:rsidRPr="008C14DB">
        <w:rPr>
          <w:szCs w:val="22"/>
          <w:lang w:val="sk-SK"/>
        </w:rPr>
        <w:t xml:space="preserve">Tak ako iné protizápalové lieky, Veral 100 retard môže vo veľmi zriedkavých prípadoch vyvolať závažné alergické kožné reakcie (napríklad kožné vyrážky). </w:t>
      </w:r>
    </w:p>
    <w:p w14:paraId="15D52228" w14:textId="77777777" w:rsidR="00585AB6" w:rsidRPr="008C14DB" w:rsidRDefault="005D3525" w:rsidP="00585AB6">
      <w:pPr>
        <w:rPr>
          <w:szCs w:val="22"/>
          <w:lang w:val="sk-SK"/>
        </w:rPr>
      </w:pPr>
      <w:r w:rsidRPr="008C14DB">
        <w:rPr>
          <w:szCs w:val="22"/>
          <w:lang w:val="sk-SK"/>
        </w:rPr>
        <w:t>Ihneď informujte svojho lekára, ak sa u vás vyskytnú takéto reakcie.</w:t>
      </w:r>
    </w:p>
    <w:p w14:paraId="2C8C06FD" w14:textId="77777777" w:rsidR="00585AB6" w:rsidRPr="008C14DB" w:rsidRDefault="00585AB6" w:rsidP="00585AB6">
      <w:pPr>
        <w:numPr>
          <w:ilvl w:val="12"/>
          <w:numId w:val="0"/>
        </w:numPr>
        <w:rPr>
          <w:szCs w:val="22"/>
          <w:lang w:val="sk-SK"/>
        </w:rPr>
      </w:pPr>
    </w:p>
    <w:p w14:paraId="12F4E311" w14:textId="77777777" w:rsidR="00585AB6" w:rsidRPr="008C14DB" w:rsidRDefault="005D3525" w:rsidP="00585AB6">
      <w:pPr>
        <w:numPr>
          <w:ilvl w:val="12"/>
          <w:numId w:val="0"/>
        </w:numPr>
        <w:ind w:right="-2"/>
        <w:rPr>
          <w:szCs w:val="22"/>
          <w:lang w:val="sk-SK"/>
        </w:rPr>
      </w:pPr>
      <w:r w:rsidRPr="008C14DB">
        <w:rPr>
          <w:b/>
          <w:szCs w:val="22"/>
          <w:lang w:val="sk-SK"/>
        </w:rPr>
        <w:t>Iné lieky a Veral 100 retard</w:t>
      </w:r>
    </w:p>
    <w:p w14:paraId="57B7BDC5" w14:textId="77777777" w:rsidR="00585AB6" w:rsidRPr="008C14DB" w:rsidRDefault="005D3525" w:rsidP="00585AB6">
      <w:pPr>
        <w:numPr>
          <w:ilvl w:val="12"/>
          <w:numId w:val="0"/>
        </w:numPr>
        <w:ind w:right="-2"/>
        <w:rPr>
          <w:szCs w:val="22"/>
          <w:lang w:val="sk-SK"/>
        </w:rPr>
      </w:pPr>
      <w:r w:rsidRPr="008C14DB">
        <w:rPr>
          <w:szCs w:val="22"/>
          <w:lang w:val="sk-SK"/>
        </w:rPr>
        <w:t>Ak teraz užívate alebo ste v poslednom čase užívali, či práve budete užívať ďalšie lieky, povedze to svojmu lekárovi alebo lekárnikovi.</w:t>
      </w:r>
    </w:p>
    <w:p w14:paraId="3EF80A0E" w14:textId="77777777" w:rsidR="00585AB6" w:rsidRPr="008C14DB" w:rsidRDefault="00585AB6" w:rsidP="00585AB6">
      <w:pPr>
        <w:rPr>
          <w:szCs w:val="22"/>
          <w:lang w:val="sk-SK"/>
        </w:rPr>
      </w:pPr>
    </w:p>
    <w:p w14:paraId="4CA68C9C" w14:textId="77777777" w:rsidR="00585AB6" w:rsidRPr="008C14DB" w:rsidRDefault="005D3525" w:rsidP="00585AB6">
      <w:pPr>
        <w:rPr>
          <w:szCs w:val="22"/>
          <w:lang w:val="sk-SK"/>
        </w:rPr>
      </w:pPr>
      <w:r w:rsidRPr="008C14DB">
        <w:rPr>
          <w:szCs w:val="22"/>
          <w:lang w:val="sk-SK"/>
        </w:rPr>
        <w:t xml:space="preserve">Je zvlášť dôležité, aby ste svojmu lekárovi povedali o užívaní nasledujúcich liekov: </w:t>
      </w:r>
    </w:p>
    <w:p w14:paraId="2C6D0820" w14:textId="77777777" w:rsidR="00585AB6" w:rsidRPr="008C14DB" w:rsidRDefault="005D3525" w:rsidP="00585AB6">
      <w:pPr>
        <w:numPr>
          <w:ilvl w:val="0"/>
          <w:numId w:val="18"/>
        </w:numPr>
        <w:rPr>
          <w:szCs w:val="22"/>
          <w:lang w:val="sk-SK"/>
        </w:rPr>
      </w:pPr>
      <w:r w:rsidRPr="008C14DB">
        <w:rPr>
          <w:szCs w:val="22"/>
          <w:lang w:val="sk-SK"/>
        </w:rPr>
        <w:t xml:space="preserve">Lítium alebo selektívne inhibítory spätného vychytávania sérotonínu (SSRI) (lieky používané na liečbu niektorých druhov depresie). </w:t>
      </w:r>
    </w:p>
    <w:p w14:paraId="6DDD8A17" w14:textId="77777777" w:rsidR="00585AB6" w:rsidRPr="008C14DB" w:rsidRDefault="005D3525" w:rsidP="00585AB6">
      <w:pPr>
        <w:numPr>
          <w:ilvl w:val="0"/>
          <w:numId w:val="18"/>
        </w:numPr>
        <w:rPr>
          <w:szCs w:val="22"/>
          <w:lang w:val="sk-SK"/>
        </w:rPr>
      </w:pPr>
      <w:r w:rsidRPr="008C14DB">
        <w:rPr>
          <w:szCs w:val="22"/>
          <w:lang w:val="sk-SK"/>
        </w:rPr>
        <w:t>Digoxín (liek používaný pri ťažkostiach so srdcom).</w:t>
      </w:r>
    </w:p>
    <w:p w14:paraId="670785B8" w14:textId="77777777" w:rsidR="00585AB6" w:rsidRPr="008C14DB" w:rsidRDefault="005D3525" w:rsidP="00585AB6">
      <w:pPr>
        <w:numPr>
          <w:ilvl w:val="0"/>
          <w:numId w:val="18"/>
        </w:numPr>
        <w:rPr>
          <w:szCs w:val="22"/>
          <w:lang w:val="sk-SK"/>
        </w:rPr>
      </w:pPr>
      <w:r w:rsidRPr="008C14DB">
        <w:rPr>
          <w:szCs w:val="22"/>
          <w:lang w:val="sk-SK"/>
        </w:rPr>
        <w:t>Diuretiká (lieky používané na zvýšenie vylučovania moču).</w:t>
      </w:r>
    </w:p>
    <w:p w14:paraId="26A1DD4E" w14:textId="77777777" w:rsidR="00585AB6" w:rsidRPr="008C14DB" w:rsidRDefault="005D3525" w:rsidP="00585AB6">
      <w:pPr>
        <w:numPr>
          <w:ilvl w:val="0"/>
          <w:numId w:val="18"/>
        </w:numPr>
        <w:rPr>
          <w:szCs w:val="22"/>
          <w:lang w:val="sk-SK"/>
        </w:rPr>
      </w:pPr>
      <w:r w:rsidRPr="008C14DB">
        <w:rPr>
          <w:szCs w:val="22"/>
          <w:lang w:val="sk-SK"/>
        </w:rPr>
        <w:t>Inhibítory ACE alebo betablokátory (skupiny liekov používaných na liečbu vysokého tlaku krvi a zlyhania srdca).</w:t>
      </w:r>
    </w:p>
    <w:p w14:paraId="2AB3BDAC" w14:textId="77777777" w:rsidR="00585AB6" w:rsidRPr="008C14DB" w:rsidRDefault="005D3525" w:rsidP="00585AB6">
      <w:pPr>
        <w:numPr>
          <w:ilvl w:val="0"/>
          <w:numId w:val="18"/>
        </w:numPr>
        <w:rPr>
          <w:szCs w:val="22"/>
          <w:lang w:val="sk-SK"/>
        </w:rPr>
      </w:pPr>
      <w:r w:rsidRPr="008C14DB">
        <w:rPr>
          <w:szCs w:val="22"/>
          <w:lang w:val="sk-SK"/>
        </w:rPr>
        <w:t>Iné protizápalové lieky, napríklad kyselina acetylsalicylová alebo ibuprofén.</w:t>
      </w:r>
    </w:p>
    <w:p w14:paraId="4C803C23" w14:textId="77777777" w:rsidR="00585AB6" w:rsidRPr="008C14DB" w:rsidRDefault="005D3525" w:rsidP="00585AB6">
      <w:pPr>
        <w:numPr>
          <w:ilvl w:val="0"/>
          <w:numId w:val="18"/>
        </w:numPr>
        <w:rPr>
          <w:szCs w:val="22"/>
          <w:lang w:val="sk-SK"/>
        </w:rPr>
      </w:pPr>
      <w:r w:rsidRPr="008C14DB">
        <w:rPr>
          <w:szCs w:val="22"/>
          <w:lang w:val="sk-SK"/>
        </w:rPr>
        <w:t>Kortikosteroidy (lieky používané na zmiernenie zápalu).</w:t>
      </w:r>
    </w:p>
    <w:p w14:paraId="6E8FDD95" w14:textId="77777777" w:rsidR="00585AB6" w:rsidRPr="008C14DB" w:rsidRDefault="005D3525" w:rsidP="00585AB6">
      <w:pPr>
        <w:numPr>
          <w:ilvl w:val="0"/>
          <w:numId w:val="18"/>
        </w:numPr>
        <w:rPr>
          <w:szCs w:val="22"/>
          <w:lang w:val="sk-SK"/>
        </w:rPr>
      </w:pPr>
      <w:r w:rsidRPr="008C14DB">
        <w:rPr>
          <w:szCs w:val="22"/>
          <w:lang w:val="sk-SK"/>
        </w:rPr>
        <w:t>Lieky brániace vzniku krvných zrazenín.</w:t>
      </w:r>
    </w:p>
    <w:p w14:paraId="2034994A" w14:textId="77777777" w:rsidR="00585AB6" w:rsidRPr="008C14DB" w:rsidRDefault="005D3525" w:rsidP="00585AB6">
      <w:pPr>
        <w:numPr>
          <w:ilvl w:val="0"/>
          <w:numId w:val="18"/>
        </w:numPr>
        <w:rPr>
          <w:szCs w:val="22"/>
          <w:lang w:val="sk-SK"/>
        </w:rPr>
      </w:pPr>
      <w:r w:rsidRPr="008C14DB">
        <w:rPr>
          <w:szCs w:val="22"/>
          <w:lang w:val="sk-SK"/>
        </w:rPr>
        <w:t>Lieky používané na liečbu cukrovky, okrem inzulínu.</w:t>
      </w:r>
    </w:p>
    <w:p w14:paraId="1CE95E9D" w14:textId="77777777" w:rsidR="00585AB6" w:rsidRPr="008C14DB" w:rsidRDefault="005D3525" w:rsidP="00585AB6">
      <w:pPr>
        <w:numPr>
          <w:ilvl w:val="0"/>
          <w:numId w:val="18"/>
        </w:numPr>
        <w:rPr>
          <w:szCs w:val="22"/>
          <w:lang w:val="sk-SK"/>
        </w:rPr>
      </w:pPr>
      <w:r w:rsidRPr="008C14DB">
        <w:rPr>
          <w:szCs w:val="22"/>
          <w:lang w:val="sk-SK"/>
        </w:rPr>
        <w:t>Metotrexát (liek používaný na liečbu niektorých druhov rakoviny alebo artritídy).</w:t>
      </w:r>
    </w:p>
    <w:p w14:paraId="3FDF5F63" w14:textId="77777777" w:rsidR="00585AB6" w:rsidRPr="008C14DB" w:rsidRDefault="005D3525" w:rsidP="00585AB6">
      <w:pPr>
        <w:numPr>
          <w:ilvl w:val="0"/>
          <w:numId w:val="18"/>
        </w:numPr>
        <w:rPr>
          <w:szCs w:val="22"/>
          <w:lang w:val="sk-SK"/>
        </w:rPr>
      </w:pPr>
      <w:r w:rsidRPr="008C14DB">
        <w:rPr>
          <w:szCs w:val="22"/>
          <w:lang w:val="sk-SK"/>
        </w:rPr>
        <w:t>Cyklosporín, takrolimus (lieky používané hlavne u pacientov po transplantácii).</w:t>
      </w:r>
    </w:p>
    <w:p w14:paraId="775B3533" w14:textId="77777777" w:rsidR="00585AB6" w:rsidRPr="008C14DB" w:rsidRDefault="005D3525" w:rsidP="00585AB6">
      <w:pPr>
        <w:numPr>
          <w:ilvl w:val="0"/>
          <w:numId w:val="18"/>
        </w:numPr>
        <w:rPr>
          <w:szCs w:val="22"/>
          <w:lang w:val="sk-SK"/>
        </w:rPr>
      </w:pPr>
      <w:r w:rsidRPr="008C14DB">
        <w:rPr>
          <w:szCs w:val="22"/>
          <w:lang w:val="sk-SK"/>
        </w:rPr>
        <w:t>Trimetoprim (liek používaný na predchádzanie infekciám močových ciest).</w:t>
      </w:r>
    </w:p>
    <w:p w14:paraId="0114D660" w14:textId="77777777" w:rsidR="00585AB6" w:rsidRPr="008C14DB" w:rsidRDefault="005D3525" w:rsidP="00585AB6">
      <w:pPr>
        <w:numPr>
          <w:ilvl w:val="0"/>
          <w:numId w:val="18"/>
        </w:numPr>
        <w:rPr>
          <w:szCs w:val="22"/>
          <w:lang w:val="sk-SK"/>
        </w:rPr>
      </w:pPr>
      <w:r w:rsidRPr="008C14DB">
        <w:rPr>
          <w:szCs w:val="22"/>
          <w:lang w:val="sk-SK"/>
        </w:rPr>
        <w:t>Chinolónové protibakteriálne liečivá (lieky používané proti infekciám).</w:t>
      </w:r>
    </w:p>
    <w:p w14:paraId="1770C345" w14:textId="77777777" w:rsidR="00585AB6" w:rsidRPr="008C14DB" w:rsidRDefault="005D3525" w:rsidP="00585AB6">
      <w:pPr>
        <w:numPr>
          <w:ilvl w:val="0"/>
          <w:numId w:val="18"/>
        </w:numPr>
        <w:rPr>
          <w:szCs w:val="22"/>
          <w:lang w:val="sk-SK"/>
        </w:rPr>
      </w:pPr>
      <w:r w:rsidRPr="008C14DB">
        <w:rPr>
          <w:szCs w:val="22"/>
          <w:lang w:val="sk-SK"/>
        </w:rPr>
        <w:t>Vorikonazol (liek používaný na liečbu hubových infekcií).</w:t>
      </w:r>
    </w:p>
    <w:p w14:paraId="5BFFEFDA" w14:textId="77777777" w:rsidR="00585AB6" w:rsidRPr="008C14DB" w:rsidRDefault="005D3525" w:rsidP="00585AB6">
      <w:pPr>
        <w:numPr>
          <w:ilvl w:val="0"/>
          <w:numId w:val="18"/>
        </w:numPr>
        <w:rPr>
          <w:szCs w:val="22"/>
          <w:lang w:val="sk-SK"/>
        </w:rPr>
      </w:pPr>
      <w:r w:rsidRPr="008C14DB">
        <w:rPr>
          <w:szCs w:val="22"/>
          <w:lang w:val="sk-SK"/>
        </w:rPr>
        <w:t>Fenytoín (liek používaný na liečbu epileptických záchvatov).</w:t>
      </w:r>
    </w:p>
    <w:p w14:paraId="04A175F9" w14:textId="77777777" w:rsidR="00585AB6" w:rsidRPr="008C14DB" w:rsidRDefault="005D3525" w:rsidP="00585AB6">
      <w:pPr>
        <w:numPr>
          <w:ilvl w:val="0"/>
          <w:numId w:val="18"/>
        </w:numPr>
        <w:rPr>
          <w:szCs w:val="22"/>
          <w:lang w:val="sk-SK"/>
        </w:rPr>
      </w:pPr>
      <w:r w:rsidRPr="008C14DB">
        <w:rPr>
          <w:lang w:val="sk-SK"/>
        </w:rPr>
        <w:t>Kolestipol a cholestyramín (lieky používané na zníženie hladín tukov v krvi).</w:t>
      </w:r>
    </w:p>
    <w:p w14:paraId="41377F50" w14:textId="77777777" w:rsidR="00585AB6" w:rsidRPr="008C14DB" w:rsidRDefault="00585AB6" w:rsidP="00585AB6">
      <w:pPr>
        <w:rPr>
          <w:bCs/>
          <w:lang w:val="sk-SK"/>
        </w:rPr>
      </w:pPr>
    </w:p>
    <w:p w14:paraId="091C0033" w14:textId="77777777" w:rsidR="00585AB6" w:rsidRPr="008C14DB" w:rsidRDefault="00585AB6" w:rsidP="00585AB6">
      <w:pPr>
        <w:rPr>
          <w:bCs/>
          <w:lang w:val="sk-SK"/>
        </w:rPr>
      </w:pPr>
    </w:p>
    <w:p w14:paraId="124059BB" w14:textId="77777777" w:rsidR="00585AB6" w:rsidRPr="008C14DB" w:rsidRDefault="005D3525" w:rsidP="00585AB6">
      <w:pPr>
        <w:rPr>
          <w:b/>
          <w:szCs w:val="22"/>
          <w:lang w:val="sk-SK"/>
        </w:rPr>
      </w:pPr>
      <w:r w:rsidRPr="008C14DB">
        <w:rPr>
          <w:b/>
          <w:szCs w:val="22"/>
          <w:lang w:val="sk-SK"/>
        </w:rPr>
        <w:t>Starší ľudia</w:t>
      </w:r>
    </w:p>
    <w:p w14:paraId="49BF0D0F" w14:textId="77777777" w:rsidR="00585AB6" w:rsidRPr="008C14DB" w:rsidRDefault="005D3525" w:rsidP="00585AB6">
      <w:pPr>
        <w:rPr>
          <w:szCs w:val="22"/>
          <w:lang w:val="sk-SK"/>
        </w:rPr>
      </w:pPr>
      <w:r w:rsidRPr="008C14DB">
        <w:rPr>
          <w:szCs w:val="22"/>
          <w:lang w:val="sk-SK"/>
        </w:rPr>
        <w:t xml:space="preserve">Starší pacienti môžu byť citlivejší na účinky Veral 100 retardu ako iní dospelí. Preto majú zvlášť starostlivo dodržiavať pokyny lekára a užívať najmenší počet tabliet, ktorým sa zmiernia prejavy ich ochorenia. U starších pacientov je mimoriadne dôležité, aby nežiaduce účinky okamžite hlásili svojmu lekárovi. </w:t>
      </w:r>
    </w:p>
    <w:p w14:paraId="4164E625" w14:textId="77777777" w:rsidR="00585AB6" w:rsidRPr="008C14DB" w:rsidRDefault="00585AB6" w:rsidP="00585AB6">
      <w:pPr>
        <w:rPr>
          <w:szCs w:val="22"/>
          <w:lang w:val="sk-SK"/>
        </w:rPr>
      </w:pPr>
    </w:p>
    <w:p w14:paraId="56DDF048" w14:textId="77777777" w:rsidR="00585AB6" w:rsidRPr="008C14DB" w:rsidRDefault="005D3525" w:rsidP="00585AB6">
      <w:pPr>
        <w:rPr>
          <w:b/>
          <w:szCs w:val="22"/>
          <w:lang w:val="sk-SK"/>
        </w:rPr>
      </w:pPr>
      <w:r w:rsidRPr="008C14DB">
        <w:rPr>
          <w:b/>
          <w:szCs w:val="22"/>
          <w:lang w:val="sk-SK"/>
        </w:rPr>
        <w:t>Deti a dospievajúci</w:t>
      </w:r>
    </w:p>
    <w:p w14:paraId="1B57E801" w14:textId="77777777" w:rsidR="00585AB6" w:rsidRPr="008C14DB" w:rsidRDefault="005D3525" w:rsidP="00585AB6">
      <w:pPr>
        <w:rPr>
          <w:szCs w:val="22"/>
          <w:lang w:val="sk-SK"/>
        </w:rPr>
      </w:pPr>
      <w:r w:rsidRPr="008C14DB">
        <w:rPr>
          <w:szCs w:val="22"/>
          <w:lang w:val="sk-SK"/>
        </w:rPr>
        <w:lastRenderedPageBreak/>
        <w:t xml:space="preserve">Kvôli množstvu liečiva sa nesmú podávať tablety s predĺženým uvoľňovaním Veral 100 retard deťom a dospievajúcim mladším ako 18-ročným. </w:t>
      </w:r>
    </w:p>
    <w:p w14:paraId="166C2CC8" w14:textId="77777777" w:rsidR="00585AB6" w:rsidRPr="008C14DB" w:rsidRDefault="00585AB6" w:rsidP="00585AB6">
      <w:pPr>
        <w:rPr>
          <w:bCs/>
          <w:lang w:val="sk-SK"/>
        </w:rPr>
      </w:pPr>
    </w:p>
    <w:p w14:paraId="4EFEB3E5" w14:textId="77777777" w:rsidR="00585AB6" w:rsidRPr="008C14DB" w:rsidRDefault="005D3525" w:rsidP="00585AB6">
      <w:pPr>
        <w:outlineLvl w:val="0"/>
        <w:rPr>
          <w:b/>
          <w:szCs w:val="22"/>
          <w:lang w:val="sk-SK"/>
        </w:rPr>
      </w:pPr>
      <w:r w:rsidRPr="008C14DB">
        <w:rPr>
          <w:b/>
          <w:szCs w:val="22"/>
          <w:lang w:val="sk-SK"/>
        </w:rPr>
        <w:t>Veral 100 retard a jedlo, nápoje a alkohol</w:t>
      </w:r>
    </w:p>
    <w:p w14:paraId="1C483DB9" w14:textId="77777777" w:rsidR="00585AB6" w:rsidRPr="008C14DB" w:rsidRDefault="005D3525" w:rsidP="00585AB6">
      <w:pPr>
        <w:outlineLvl w:val="0"/>
        <w:rPr>
          <w:bCs/>
          <w:szCs w:val="22"/>
          <w:lang w:val="sk-SK"/>
        </w:rPr>
      </w:pPr>
      <w:r w:rsidRPr="008C14DB">
        <w:rPr>
          <w:bCs/>
          <w:szCs w:val="22"/>
          <w:lang w:val="sk-SK"/>
        </w:rPr>
        <w:t xml:space="preserve">Veral 100 retard sa odporúča užívať s jedlom alebo bezprostredne po jedle. Ak je potrebné dosiahnuť rýchlejší nástup analgetického účinku, je vhodné podať liek pred jedlom. Odporúča sa liek zapiť pohárom vody a po aplikácii zostať vo vzpriamenej polohe (sedieť alebo stáť) 15-30 minút ako prevencia uviaznutia lieku v pažeráku, kde by mohol spôsobiť podráždenie sliznice. </w:t>
      </w:r>
    </w:p>
    <w:p w14:paraId="1A749A68" w14:textId="77777777" w:rsidR="00585AB6" w:rsidRPr="008C14DB" w:rsidRDefault="005D3525" w:rsidP="00585AB6">
      <w:pPr>
        <w:outlineLvl w:val="0"/>
        <w:rPr>
          <w:bCs/>
          <w:szCs w:val="22"/>
          <w:lang w:val="sk-SK"/>
        </w:rPr>
      </w:pPr>
      <w:r w:rsidRPr="008C14DB">
        <w:rPr>
          <w:bCs/>
          <w:szCs w:val="22"/>
          <w:lang w:val="sk-SK"/>
        </w:rPr>
        <w:t>Tablety sa prehĺtajú celé.</w:t>
      </w:r>
    </w:p>
    <w:p w14:paraId="0654441A" w14:textId="77777777" w:rsidR="00585AB6" w:rsidRPr="008C14DB" w:rsidRDefault="005D3525" w:rsidP="00585AB6">
      <w:pPr>
        <w:outlineLvl w:val="0"/>
        <w:rPr>
          <w:bCs/>
          <w:szCs w:val="22"/>
          <w:lang w:val="sk-SK"/>
        </w:rPr>
      </w:pPr>
      <w:r w:rsidRPr="008C14DB">
        <w:rPr>
          <w:bCs/>
          <w:szCs w:val="22"/>
          <w:lang w:val="sk-SK"/>
        </w:rPr>
        <w:t>V priebehu liečby nie je vhodné piť alkoholické nápoje.</w:t>
      </w:r>
    </w:p>
    <w:p w14:paraId="69C55563" w14:textId="77777777" w:rsidR="00585AB6" w:rsidRPr="008C14DB" w:rsidRDefault="005D3525" w:rsidP="00585AB6">
      <w:pPr>
        <w:rPr>
          <w:szCs w:val="22"/>
          <w:lang w:val="sk-SK"/>
        </w:rPr>
      </w:pPr>
      <w:r w:rsidRPr="008C14DB">
        <w:rPr>
          <w:szCs w:val="22"/>
          <w:lang w:val="sk-SK"/>
        </w:rPr>
        <w:t>Súbežné užitie alkoholu zvyšuje riziko krvácania do tráviaceho traktu a tlmí reakčnú schopnosť pacienta.</w:t>
      </w:r>
    </w:p>
    <w:p w14:paraId="52699CCB" w14:textId="77777777" w:rsidR="00585AB6" w:rsidRPr="008C14DB" w:rsidRDefault="005D3525" w:rsidP="00585AB6">
      <w:pPr>
        <w:numPr>
          <w:ilvl w:val="12"/>
          <w:numId w:val="0"/>
        </w:numPr>
        <w:ind w:right="-2"/>
        <w:outlineLvl w:val="0"/>
        <w:rPr>
          <w:b/>
          <w:szCs w:val="22"/>
          <w:lang w:val="sk-SK"/>
        </w:rPr>
      </w:pPr>
      <w:r w:rsidRPr="008C14DB">
        <w:rPr>
          <w:b/>
          <w:szCs w:val="22"/>
          <w:lang w:val="sk-SK"/>
        </w:rPr>
        <w:t>Tehotenstvo, dojčenie a plodnosť</w:t>
      </w:r>
    </w:p>
    <w:p w14:paraId="38B0EBD1" w14:textId="77777777" w:rsidR="00585AB6" w:rsidRPr="008C14DB" w:rsidRDefault="005D3525" w:rsidP="00585AB6">
      <w:pPr>
        <w:rPr>
          <w:szCs w:val="22"/>
          <w:lang w:val="sk-SK"/>
        </w:rPr>
      </w:pPr>
      <w:r w:rsidRPr="008C14DB">
        <w:rPr>
          <w:szCs w:val="22"/>
          <w:lang w:val="sk-SK"/>
        </w:rPr>
        <w:t xml:space="preserve">Ak ste tehotná alebo dojčíte, ak si myslíte, že ste tehotná alebo ak plánujete otehotnieť, poraďte sa so svojím lekárom predtým, ako začnete užívať tento liek. </w:t>
      </w:r>
    </w:p>
    <w:p w14:paraId="7653831E" w14:textId="77777777" w:rsidR="00585AB6" w:rsidRPr="008C14DB" w:rsidRDefault="00585AB6" w:rsidP="00585AB6">
      <w:pPr>
        <w:rPr>
          <w:szCs w:val="22"/>
          <w:lang w:val="sk-SK"/>
        </w:rPr>
      </w:pPr>
    </w:p>
    <w:p w14:paraId="7CDA2010" w14:textId="77777777" w:rsidR="00585AB6" w:rsidRPr="008C14DB" w:rsidRDefault="005D3525" w:rsidP="00585AB6">
      <w:pPr>
        <w:ind w:right="70"/>
        <w:rPr>
          <w:szCs w:val="22"/>
          <w:u w:val="single"/>
          <w:lang w:val="sk-SK"/>
        </w:rPr>
      </w:pPr>
      <w:r w:rsidRPr="008C14DB">
        <w:rPr>
          <w:szCs w:val="22"/>
          <w:u w:val="single"/>
          <w:lang w:val="sk-SK"/>
        </w:rPr>
        <w:t>Tehotenstvo</w:t>
      </w:r>
    </w:p>
    <w:p w14:paraId="570D03EA" w14:textId="77777777" w:rsidR="00585AB6" w:rsidRPr="008C14DB" w:rsidRDefault="005D3525" w:rsidP="00585AB6">
      <w:pPr>
        <w:ind w:right="70"/>
        <w:rPr>
          <w:szCs w:val="22"/>
          <w:lang w:val="sk-SK"/>
        </w:rPr>
      </w:pPr>
      <w:r w:rsidRPr="008C14DB">
        <w:rPr>
          <w:szCs w:val="22"/>
          <w:lang w:val="sk-SK"/>
        </w:rPr>
        <w:t>Podobne ako ostatné nesteroidné protizápalové lieky, ani Veral 100 retard sa nesmie užívať v priebehu posledných troch mesiacov tehotenstva, pretože môže dôjsť k poškodeniu nenarodeného dieťaťa alebo k problémom počas pôrodu.</w:t>
      </w:r>
    </w:p>
    <w:p w14:paraId="295C1CD3" w14:textId="77777777" w:rsidR="00585AB6" w:rsidRPr="008C14DB" w:rsidRDefault="00585AB6" w:rsidP="00585AB6">
      <w:pPr>
        <w:ind w:right="70"/>
        <w:rPr>
          <w:szCs w:val="22"/>
          <w:lang w:val="sk-SK"/>
        </w:rPr>
      </w:pPr>
    </w:p>
    <w:p w14:paraId="4DCA84F2" w14:textId="77777777" w:rsidR="00585AB6" w:rsidRPr="008C14DB" w:rsidRDefault="005D3525" w:rsidP="00585AB6">
      <w:pPr>
        <w:outlineLvl w:val="0"/>
        <w:rPr>
          <w:szCs w:val="22"/>
          <w:u w:val="single"/>
          <w:lang w:val="sk-SK"/>
        </w:rPr>
      </w:pPr>
      <w:r w:rsidRPr="008C14DB">
        <w:rPr>
          <w:szCs w:val="22"/>
          <w:u w:val="single"/>
          <w:lang w:val="sk-SK"/>
        </w:rPr>
        <w:t>Dojčenie</w:t>
      </w:r>
    </w:p>
    <w:p w14:paraId="6D5B1DE4" w14:textId="77777777" w:rsidR="00585AB6" w:rsidRPr="008C14DB" w:rsidRDefault="005D3525" w:rsidP="00585AB6">
      <w:pPr>
        <w:rPr>
          <w:szCs w:val="22"/>
          <w:lang w:val="sk-SK"/>
        </w:rPr>
      </w:pPr>
      <w:r w:rsidRPr="008C14DB">
        <w:rPr>
          <w:bCs/>
          <w:szCs w:val="22"/>
          <w:lang w:val="sk-SK"/>
        </w:rPr>
        <w:t xml:space="preserve">Informujte svojho lekára o tom, že dojčíte. </w:t>
      </w:r>
    </w:p>
    <w:p w14:paraId="5B9695D5" w14:textId="77777777" w:rsidR="00585AB6" w:rsidRPr="008C14DB" w:rsidRDefault="005D3525" w:rsidP="00585AB6">
      <w:pPr>
        <w:rPr>
          <w:szCs w:val="22"/>
          <w:lang w:val="sk-SK"/>
        </w:rPr>
      </w:pPr>
      <w:r w:rsidRPr="008C14DB">
        <w:rPr>
          <w:szCs w:val="22"/>
          <w:lang w:val="sk-SK"/>
        </w:rPr>
        <w:t>Nedojčite, ak užívate Veral 100 retard, pretože to môže uškodiť vášmu dieťaťu.</w:t>
      </w:r>
    </w:p>
    <w:p w14:paraId="3AFEFCB2" w14:textId="77777777" w:rsidR="00585AB6" w:rsidRPr="008C14DB" w:rsidRDefault="00585AB6" w:rsidP="00585AB6">
      <w:pPr>
        <w:outlineLvl w:val="0"/>
        <w:rPr>
          <w:bCs/>
          <w:szCs w:val="22"/>
          <w:lang w:val="sk-SK"/>
        </w:rPr>
      </w:pPr>
    </w:p>
    <w:p w14:paraId="63311D37" w14:textId="77777777" w:rsidR="00585AB6" w:rsidRPr="008C14DB" w:rsidRDefault="005D3525" w:rsidP="00585AB6">
      <w:pPr>
        <w:outlineLvl w:val="0"/>
        <w:rPr>
          <w:bCs/>
          <w:szCs w:val="22"/>
          <w:u w:val="single"/>
          <w:lang w:val="sk-SK"/>
        </w:rPr>
      </w:pPr>
      <w:r w:rsidRPr="008C14DB">
        <w:rPr>
          <w:bCs/>
          <w:szCs w:val="22"/>
          <w:u w:val="single"/>
          <w:lang w:val="sk-SK"/>
        </w:rPr>
        <w:t>Plodnosť</w:t>
      </w:r>
    </w:p>
    <w:p w14:paraId="6E3ABE0A" w14:textId="77777777" w:rsidR="00585AB6" w:rsidRPr="008C14DB" w:rsidRDefault="005D3525" w:rsidP="00585AB6">
      <w:pPr>
        <w:ind w:right="70"/>
        <w:rPr>
          <w:szCs w:val="22"/>
          <w:lang w:val="sk-SK"/>
        </w:rPr>
      </w:pPr>
      <w:r w:rsidRPr="008C14DB">
        <w:rPr>
          <w:szCs w:val="22"/>
          <w:lang w:val="sk-SK"/>
        </w:rPr>
        <w:t>Veral 100 retard môže spôsobovať problémy s počatím, preto neužívajte tento liek, ak plánujete otehotnieť alebo máte problémy s počatím.</w:t>
      </w:r>
    </w:p>
    <w:p w14:paraId="5E997786" w14:textId="77777777" w:rsidR="00585AB6" w:rsidRPr="008C14DB" w:rsidRDefault="00585AB6" w:rsidP="00F515E5">
      <w:pPr>
        <w:ind w:right="566"/>
        <w:rPr>
          <w:b/>
          <w:bCs/>
          <w:color w:val="000000"/>
          <w:sz w:val="22"/>
          <w:szCs w:val="22"/>
          <w:lang w:val="sk-SK"/>
        </w:rPr>
      </w:pPr>
    </w:p>
    <w:p w14:paraId="408B2D1E" w14:textId="77777777" w:rsidR="00585AB6" w:rsidRPr="008C14DB" w:rsidRDefault="005D3525" w:rsidP="00585AB6">
      <w:pPr>
        <w:numPr>
          <w:ilvl w:val="12"/>
          <w:numId w:val="0"/>
        </w:numPr>
        <w:ind w:right="-2"/>
        <w:outlineLvl w:val="0"/>
        <w:rPr>
          <w:szCs w:val="22"/>
          <w:lang w:val="sk-SK"/>
        </w:rPr>
      </w:pPr>
      <w:r w:rsidRPr="008C14DB">
        <w:rPr>
          <w:b/>
          <w:szCs w:val="22"/>
          <w:lang w:val="sk-SK"/>
        </w:rPr>
        <w:t>Vedenie vozidiel a obsluha strojov</w:t>
      </w:r>
    </w:p>
    <w:p w14:paraId="364E9EC8" w14:textId="77777777" w:rsidR="00585AB6" w:rsidRPr="008C14DB" w:rsidRDefault="005D3525" w:rsidP="00585AB6">
      <w:pPr>
        <w:rPr>
          <w:szCs w:val="22"/>
          <w:lang w:val="sk-SK"/>
        </w:rPr>
      </w:pPr>
      <w:r w:rsidRPr="008C14DB">
        <w:rPr>
          <w:bCs/>
          <w:szCs w:val="22"/>
          <w:lang w:val="sk-SK"/>
        </w:rPr>
        <w:t>Veral 100 retard nemá väčšinou žiadny vplyv na vedenie vozidla a obsluhu strojov.</w:t>
      </w:r>
      <w:r w:rsidRPr="008C14DB">
        <w:rPr>
          <w:szCs w:val="22"/>
          <w:lang w:val="sk-SK"/>
        </w:rPr>
        <w:t xml:space="preserve"> Ak sa však u vás v priebehu liečby objavia niektoré nežiaduce účinky ako ospalosť, závraty, rozmazané videnie, neveďte vozidlá, neobsluhujte stroje, ani nevykonávajte iné činnosti vyžadujúce zvýšenú pozornosť.</w:t>
      </w:r>
    </w:p>
    <w:p w14:paraId="012E320E" w14:textId="77777777" w:rsidR="0087347C" w:rsidRPr="008C14DB" w:rsidRDefault="0087347C" w:rsidP="00F515E5">
      <w:pPr>
        <w:rPr>
          <w:color w:val="000000"/>
          <w:sz w:val="22"/>
          <w:szCs w:val="22"/>
          <w:lang w:val="sk-SK"/>
        </w:rPr>
      </w:pPr>
    </w:p>
    <w:p w14:paraId="6442FCEE" w14:textId="77777777" w:rsidR="0087347C" w:rsidRPr="008C14DB" w:rsidRDefault="005D3525" w:rsidP="00F515E5">
      <w:pPr>
        <w:ind w:right="566"/>
        <w:rPr>
          <w:b/>
          <w:bCs/>
          <w:color w:val="000000"/>
          <w:sz w:val="22"/>
          <w:szCs w:val="22"/>
          <w:lang w:val="sk-SK"/>
        </w:rPr>
      </w:pPr>
      <w:r w:rsidRPr="008C14DB">
        <w:rPr>
          <w:b/>
          <w:bCs/>
          <w:color w:val="000000"/>
          <w:sz w:val="22"/>
          <w:szCs w:val="22"/>
          <w:lang w:val="sk-SK"/>
        </w:rPr>
        <w:t>VERAL 100 retard obsahuje laktózu (mliečny cukor)</w:t>
      </w:r>
    </w:p>
    <w:p w14:paraId="78EE18FD" w14:textId="77777777" w:rsidR="0087347C" w:rsidRPr="008C14DB" w:rsidRDefault="005D3525" w:rsidP="00F515E5">
      <w:pPr>
        <w:ind w:right="566"/>
        <w:rPr>
          <w:color w:val="000000"/>
          <w:sz w:val="22"/>
          <w:szCs w:val="22"/>
          <w:lang w:val="sk-SK"/>
        </w:rPr>
      </w:pPr>
      <w:r w:rsidRPr="008C14DB">
        <w:rPr>
          <w:color w:val="000000"/>
          <w:sz w:val="22"/>
          <w:szCs w:val="22"/>
          <w:lang w:val="sk-SK"/>
        </w:rPr>
        <w:t xml:space="preserve">Ak vám váš lekár povedal, že neznášate niektoré cukry, kontaktujte </w:t>
      </w:r>
      <w:r w:rsidRPr="008C14DB">
        <w:rPr>
          <w:sz w:val="22"/>
          <w:szCs w:val="22"/>
          <w:lang w:val="sk-SK"/>
        </w:rPr>
        <w:t>svojho lekára pred užitím tohto lieku.</w:t>
      </w:r>
    </w:p>
    <w:p w14:paraId="6141A81B" w14:textId="77777777" w:rsidR="0087347C" w:rsidRPr="008C14DB" w:rsidRDefault="0087347C" w:rsidP="00F515E5">
      <w:pPr>
        <w:ind w:right="566"/>
        <w:rPr>
          <w:color w:val="000000"/>
          <w:sz w:val="22"/>
          <w:szCs w:val="22"/>
          <w:lang w:val="sk-SK"/>
        </w:rPr>
      </w:pPr>
    </w:p>
    <w:p w14:paraId="2EDAF9F0" w14:textId="77777777" w:rsidR="0087347C" w:rsidRPr="008C14DB" w:rsidRDefault="0087347C" w:rsidP="00F515E5">
      <w:pPr>
        <w:ind w:right="566"/>
        <w:rPr>
          <w:color w:val="000000"/>
          <w:sz w:val="22"/>
          <w:szCs w:val="22"/>
          <w:lang w:val="sk-SK"/>
        </w:rPr>
      </w:pPr>
    </w:p>
    <w:p w14:paraId="21B335C5" w14:textId="77777777" w:rsidR="0087347C" w:rsidRPr="008C14DB" w:rsidRDefault="005D3525" w:rsidP="00F515E5">
      <w:pPr>
        <w:outlineLvl w:val="0"/>
        <w:rPr>
          <w:b/>
          <w:color w:val="000000"/>
          <w:sz w:val="22"/>
          <w:szCs w:val="22"/>
          <w:lang w:val="sk-SK"/>
        </w:rPr>
      </w:pPr>
      <w:r w:rsidRPr="008C14DB">
        <w:rPr>
          <w:b/>
          <w:color w:val="000000"/>
          <w:sz w:val="22"/>
          <w:szCs w:val="22"/>
          <w:lang w:val="sk-SK"/>
        </w:rPr>
        <w:t>3.</w:t>
      </w:r>
      <w:r w:rsidRPr="008C14DB">
        <w:rPr>
          <w:b/>
          <w:color w:val="000000"/>
          <w:sz w:val="22"/>
          <w:szCs w:val="22"/>
          <w:lang w:val="sk-SK"/>
        </w:rPr>
        <w:tab/>
        <w:t xml:space="preserve">Ako užívať VERAL 100 retard </w:t>
      </w:r>
    </w:p>
    <w:p w14:paraId="73228847" w14:textId="77777777" w:rsidR="0087347C" w:rsidRPr="008C14DB" w:rsidRDefault="0087347C" w:rsidP="00F515E5">
      <w:pPr>
        <w:outlineLvl w:val="0"/>
        <w:rPr>
          <w:bCs/>
          <w:color w:val="000000"/>
          <w:sz w:val="22"/>
          <w:szCs w:val="22"/>
          <w:lang w:val="sk-SK"/>
        </w:rPr>
      </w:pPr>
    </w:p>
    <w:p w14:paraId="0ED2F119" w14:textId="77777777" w:rsidR="00C65D2B" w:rsidRPr="008C14DB" w:rsidRDefault="005D3525" w:rsidP="00F515E5">
      <w:pPr>
        <w:outlineLvl w:val="0"/>
        <w:rPr>
          <w:bCs/>
          <w:color w:val="000000"/>
          <w:sz w:val="22"/>
          <w:szCs w:val="22"/>
          <w:lang w:val="sk-SK"/>
        </w:rPr>
      </w:pPr>
      <w:r w:rsidRPr="008C14DB">
        <w:rPr>
          <w:bCs/>
          <w:color w:val="000000"/>
          <w:sz w:val="22"/>
          <w:szCs w:val="22"/>
          <w:lang w:val="sk-SK"/>
        </w:rPr>
        <w:t>Vždy užívajte tento liek presne tak, ako vám povedal váš lekár alebo lekárnik. Ak si nie ste niečím istý, overte si to u svojho lekára alebo lekárnika.</w:t>
      </w:r>
    </w:p>
    <w:p w14:paraId="4D7815BC" w14:textId="77777777" w:rsidR="00C65D2B" w:rsidRPr="008C14DB" w:rsidRDefault="00C65D2B" w:rsidP="00F515E5">
      <w:pPr>
        <w:outlineLvl w:val="0"/>
        <w:rPr>
          <w:bCs/>
          <w:color w:val="000000"/>
          <w:sz w:val="22"/>
          <w:szCs w:val="22"/>
          <w:lang w:val="sk-SK"/>
        </w:rPr>
      </w:pPr>
    </w:p>
    <w:p w14:paraId="12E6BC58"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Na základe odpovede vašej liečby, môže lekár dávku zvýšiť alebo znížiť.</w:t>
      </w:r>
    </w:p>
    <w:p w14:paraId="38D436CA" w14:textId="77777777" w:rsidR="0087347C" w:rsidRPr="008C14DB" w:rsidRDefault="0087347C" w:rsidP="00F515E5">
      <w:pPr>
        <w:rPr>
          <w:color w:val="000000"/>
          <w:sz w:val="22"/>
          <w:szCs w:val="22"/>
          <w:lang w:val="sk-SK"/>
        </w:rPr>
      </w:pPr>
    </w:p>
    <w:p w14:paraId="4046AD6A" w14:textId="77777777" w:rsidR="0087347C" w:rsidRPr="008C14DB" w:rsidRDefault="005D3525" w:rsidP="00F515E5">
      <w:pPr>
        <w:outlineLvl w:val="0"/>
        <w:rPr>
          <w:b/>
          <w:bCs/>
          <w:iCs/>
          <w:color w:val="000000"/>
          <w:sz w:val="22"/>
          <w:szCs w:val="22"/>
          <w:lang w:val="sk-SK"/>
        </w:rPr>
      </w:pPr>
      <w:r w:rsidRPr="008C14DB">
        <w:rPr>
          <w:b/>
          <w:bCs/>
          <w:iCs/>
          <w:color w:val="000000"/>
          <w:sz w:val="22"/>
          <w:szCs w:val="22"/>
          <w:lang w:val="sk-SK"/>
        </w:rPr>
        <w:t xml:space="preserve">Dospelí </w:t>
      </w:r>
    </w:p>
    <w:p w14:paraId="727780AA"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Dospelí užívajú obvykle 1 tabletu večer. Podľa stavu pacienta môže lekár zvýšiť dennú dávku doplnením iného prípravku s obsahom 25 až 50 mg diklofenaku tak, aby celková denná dávka neprekročila dávku 150 mg. Maximálna jednotlivá dávka je 100 mg diklofenaku.</w:t>
      </w:r>
    </w:p>
    <w:p w14:paraId="6D8FECB2"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Pri liečbe bolestivej menštruácie je možné na odporučenie lekára dennú dávku zvýšiť až na 200 mg. Takáto liečba je vždy krátkodobá.</w:t>
      </w:r>
    </w:p>
    <w:p w14:paraId="45785B14" w14:textId="77777777" w:rsidR="005D261A" w:rsidRPr="008C14DB" w:rsidRDefault="005D3525" w:rsidP="005D261A">
      <w:pPr>
        <w:rPr>
          <w:color w:val="000000"/>
          <w:sz w:val="22"/>
          <w:szCs w:val="22"/>
          <w:lang w:val="sk-SK"/>
        </w:rPr>
      </w:pPr>
      <w:r w:rsidRPr="008C14DB">
        <w:rPr>
          <w:color w:val="000000"/>
          <w:sz w:val="22"/>
          <w:szCs w:val="22"/>
          <w:lang w:val="sk-SK"/>
        </w:rPr>
        <w:lastRenderedPageBreak/>
        <w:t xml:space="preserve">Tablety sa užívajú celé, nerozhryzené. Tablety s predĺženým uvoľňovaním nie je možné poliť. </w:t>
      </w:r>
    </w:p>
    <w:p w14:paraId="354AF631" w14:textId="77777777" w:rsidR="0087347C" w:rsidRPr="008C14DB" w:rsidRDefault="0087347C" w:rsidP="00F515E5">
      <w:pPr>
        <w:outlineLvl w:val="0"/>
        <w:rPr>
          <w:bCs/>
          <w:color w:val="000000"/>
          <w:sz w:val="22"/>
          <w:szCs w:val="22"/>
          <w:lang w:val="sk-SK"/>
        </w:rPr>
      </w:pPr>
    </w:p>
    <w:p w14:paraId="17D38D2C" w14:textId="77777777" w:rsidR="0087347C" w:rsidRPr="008C14DB" w:rsidRDefault="005D3525" w:rsidP="00F515E5">
      <w:pPr>
        <w:outlineLvl w:val="0"/>
        <w:rPr>
          <w:b/>
          <w:bCs/>
          <w:iCs/>
          <w:color w:val="000000"/>
          <w:sz w:val="22"/>
          <w:szCs w:val="22"/>
          <w:lang w:val="sk-SK"/>
        </w:rPr>
      </w:pPr>
      <w:r w:rsidRPr="008C14DB">
        <w:rPr>
          <w:b/>
          <w:bCs/>
          <w:iCs/>
          <w:color w:val="000000"/>
          <w:sz w:val="22"/>
          <w:szCs w:val="22"/>
          <w:lang w:val="sk-SK"/>
        </w:rPr>
        <w:t xml:space="preserve">Použitie u detí a dospievajúcich </w:t>
      </w:r>
    </w:p>
    <w:p w14:paraId="29DB7C85"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Vzhľadom na množstvo liečiva v lieku, VERAL 100 retard nie je určený na liečbu detí a dospievajúcich.</w:t>
      </w:r>
    </w:p>
    <w:p w14:paraId="6444C23F" w14:textId="77777777" w:rsidR="0087347C" w:rsidRPr="008C14DB" w:rsidRDefault="0087347C" w:rsidP="00F515E5">
      <w:pPr>
        <w:outlineLvl w:val="0"/>
        <w:rPr>
          <w:bCs/>
          <w:color w:val="000000"/>
          <w:sz w:val="22"/>
          <w:szCs w:val="22"/>
          <w:lang w:val="sk-SK"/>
        </w:rPr>
      </w:pPr>
    </w:p>
    <w:p w14:paraId="3CDCD31D" w14:textId="77777777" w:rsidR="0087347C" w:rsidRPr="008C14DB" w:rsidRDefault="005D3525" w:rsidP="00F515E5">
      <w:pPr>
        <w:rPr>
          <w:b/>
          <w:bCs/>
          <w:color w:val="000000"/>
          <w:sz w:val="22"/>
          <w:szCs w:val="22"/>
          <w:lang w:val="sk-SK"/>
        </w:rPr>
      </w:pPr>
      <w:r w:rsidRPr="008C14DB">
        <w:rPr>
          <w:b/>
          <w:bCs/>
          <w:color w:val="000000"/>
          <w:sz w:val="22"/>
          <w:szCs w:val="22"/>
          <w:lang w:val="sk-SK"/>
        </w:rPr>
        <w:t>Ak užijete viac VERAL 100 retard,</w:t>
      </w:r>
      <w:r w:rsidRPr="008C14DB">
        <w:rPr>
          <w:bCs/>
          <w:color w:val="000000"/>
          <w:sz w:val="22"/>
          <w:szCs w:val="22"/>
          <w:lang w:val="sk-SK"/>
        </w:rPr>
        <w:t xml:space="preserve"> </w:t>
      </w:r>
      <w:r w:rsidRPr="008C14DB">
        <w:rPr>
          <w:b/>
          <w:bCs/>
          <w:color w:val="000000"/>
          <w:sz w:val="22"/>
          <w:szCs w:val="22"/>
          <w:lang w:val="sk-SK"/>
        </w:rPr>
        <w:t>ako máte</w:t>
      </w:r>
    </w:p>
    <w:p w14:paraId="7E9BCC68" w14:textId="77777777" w:rsidR="0087347C" w:rsidRPr="008C14DB" w:rsidRDefault="005D3525" w:rsidP="00F515E5">
      <w:pPr>
        <w:rPr>
          <w:color w:val="000000"/>
          <w:sz w:val="22"/>
          <w:szCs w:val="22"/>
          <w:lang w:val="sk-SK"/>
        </w:rPr>
      </w:pPr>
      <w:r w:rsidRPr="008C14DB">
        <w:rPr>
          <w:color w:val="000000"/>
          <w:sz w:val="22"/>
          <w:szCs w:val="22"/>
          <w:lang w:val="sk-SK"/>
        </w:rPr>
        <w:t>V prípade, že ste nechtiac užili viac tabliet, ako ste mali, oznámte to ihneď svojmu lekárovi alebo choďte rovno na lekársku pohotovosť. Môžete potrebovať lekársku pomoc.</w:t>
      </w:r>
    </w:p>
    <w:p w14:paraId="39FDBFEC" w14:textId="77777777" w:rsidR="0087347C" w:rsidRPr="008C14DB" w:rsidRDefault="0087347C" w:rsidP="00F515E5">
      <w:pPr>
        <w:rPr>
          <w:color w:val="000000"/>
          <w:sz w:val="22"/>
          <w:szCs w:val="22"/>
          <w:lang w:val="sk-SK"/>
        </w:rPr>
      </w:pPr>
    </w:p>
    <w:p w14:paraId="56B88A3D" w14:textId="77777777" w:rsidR="0087347C" w:rsidRPr="008C14DB" w:rsidRDefault="005D3525" w:rsidP="00F515E5">
      <w:pPr>
        <w:outlineLvl w:val="0"/>
        <w:rPr>
          <w:b/>
          <w:color w:val="000000"/>
          <w:sz w:val="22"/>
          <w:szCs w:val="22"/>
          <w:lang w:val="sk-SK"/>
        </w:rPr>
      </w:pPr>
      <w:r w:rsidRPr="008C14DB">
        <w:rPr>
          <w:b/>
          <w:color w:val="000000"/>
          <w:sz w:val="22"/>
          <w:szCs w:val="22"/>
          <w:lang w:val="sk-SK"/>
        </w:rPr>
        <w:t xml:space="preserve">Ak zabudnete užiť VERAL 100 </w:t>
      </w:r>
      <w:r w:rsidRPr="008C14DB">
        <w:rPr>
          <w:b/>
          <w:bCs/>
          <w:color w:val="000000"/>
          <w:sz w:val="22"/>
          <w:szCs w:val="22"/>
          <w:lang w:val="sk-SK"/>
        </w:rPr>
        <w:t>retard</w:t>
      </w:r>
    </w:p>
    <w:p w14:paraId="009C2745" w14:textId="77777777" w:rsidR="0087347C" w:rsidRPr="008C14DB" w:rsidRDefault="005D3525" w:rsidP="00F515E5">
      <w:pPr>
        <w:outlineLvl w:val="0"/>
        <w:rPr>
          <w:bCs/>
          <w:color w:val="000000"/>
          <w:sz w:val="22"/>
          <w:szCs w:val="22"/>
          <w:lang w:val="sk-SK"/>
        </w:rPr>
      </w:pPr>
      <w:r w:rsidRPr="008C14DB">
        <w:rPr>
          <w:bCs/>
          <w:color w:val="000000"/>
          <w:sz w:val="22"/>
          <w:szCs w:val="22"/>
          <w:lang w:val="sk-SK"/>
        </w:rPr>
        <w:t>Pri vynechaní dávky užite liek ihneď, ako si na to spomeniete. V prípade, že sa priblížil čas pre užitie nasledujúcej odporúčanej dávky, túto dávku vynechajte. Neužívajte dvojnásobnú dávku, aby ste nahradili vynechanú dávku.</w:t>
      </w:r>
    </w:p>
    <w:p w14:paraId="019B4522" w14:textId="77777777" w:rsidR="0087347C" w:rsidRPr="008C14DB" w:rsidRDefault="0087347C" w:rsidP="00F515E5">
      <w:pPr>
        <w:outlineLvl w:val="0"/>
        <w:rPr>
          <w:b/>
          <w:color w:val="000000"/>
          <w:sz w:val="22"/>
          <w:szCs w:val="22"/>
          <w:lang w:val="sk-SK"/>
        </w:rPr>
      </w:pPr>
    </w:p>
    <w:p w14:paraId="3CB7CC45" w14:textId="77777777" w:rsidR="0087347C" w:rsidRPr="008C14DB" w:rsidRDefault="0087347C" w:rsidP="00F515E5">
      <w:pPr>
        <w:outlineLvl w:val="0"/>
        <w:rPr>
          <w:b/>
          <w:color w:val="000000"/>
          <w:sz w:val="22"/>
          <w:szCs w:val="22"/>
          <w:lang w:val="sk-SK"/>
        </w:rPr>
      </w:pPr>
    </w:p>
    <w:p w14:paraId="72244AC4" w14:textId="77777777" w:rsidR="0087347C" w:rsidRPr="008C14DB" w:rsidRDefault="005D3525" w:rsidP="00F515E5">
      <w:pPr>
        <w:rPr>
          <w:b/>
          <w:bCs/>
          <w:caps/>
          <w:color w:val="000000"/>
          <w:sz w:val="22"/>
          <w:szCs w:val="22"/>
          <w:lang w:val="sk-SK"/>
        </w:rPr>
      </w:pPr>
      <w:r w:rsidRPr="008C14DB">
        <w:rPr>
          <w:b/>
          <w:bCs/>
          <w:color w:val="000000"/>
          <w:sz w:val="22"/>
          <w:szCs w:val="22"/>
          <w:lang w:val="sk-SK"/>
        </w:rPr>
        <w:t>4.</w:t>
      </w:r>
      <w:r w:rsidRPr="008C14DB">
        <w:rPr>
          <w:b/>
          <w:bCs/>
          <w:color w:val="000000"/>
          <w:sz w:val="22"/>
          <w:szCs w:val="22"/>
          <w:lang w:val="sk-SK"/>
        </w:rPr>
        <w:tab/>
        <w:t>Možné vedľajšie účinky</w:t>
      </w:r>
    </w:p>
    <w:p w14:paraId="75552EAC" w14:textId="77777777" w:rsidR="0087347C" w:rsidRPr="008C14DB" w:rsidRDefault="0087347C" w:rsidP="00B55666">
      <w:pPr>
        <w:rPr>
          <w:color w:val="000000"/>
          <w:sz w:val="22"/>
          <w:szCs w:val="22"/>
          <w:lang w:val="sk-SK"/>
        </w:rPr>
      </w:pPr>
    </w:p>
    <w:p w14:paraId="5FEC64DC" w14:textId="77777777" w:rsidR="0087347C" w:rsidRPr="008C14DB" w:rsidRDefault="005D3525" w:rsidP="00B55666">
      <w:pPr>
        <w:rPr>
          <w:color w:val="000000"/>
          <w:sz w:val="22"/>
          <w:szCs w:val="22"/>
          <w:lang w:val="sk-SK"/>
        </w:rPr>
      </w:pPr>
      <w:r w:rsidRPr="008C14DB">
        <w:rPr>
          <w:color w:val="000000"/>
          <w:sz w:val="22"/>
          <w:szCs w:val="22"/>
          <w:lang w:val="sk-SK"/>
        </w:rPr>
        <w:t>Tak ako všetky lieky, aj tento liek môže spôsobovať vedľajšie účinky, hoci sa neprejavia u každého.</w:t>
      </w:r>
    </w:p>
    <w:p w14:paraId="0AE626D0" w14:textId="77777777" w:rsidR="0087347C" w:rsidRPr="008C14DB" w:rsidRDefault="0087347C" w:rsidP="00B55666">
      <w:pPr>
        <w:rPr>
          <w:color w:val="000000"/>
          <w:sz w:val="22"/>
          <w:szCs w:val="22"/>
          <w:lang w:val="sk-SK"/>
        </w:rPr>
      </w:pPr>
    </w:p>
    <w:p w14:paraId="3A6BB9B4" w14:textId="77777777" w:rsidR="001466AD" w:rsidRDefault="005D3525" w:rsidP="00DD557F">
      <w:pPr>
        <w:pStyle w:val="Default"/>
        <w:rPr>
          <w:rFonts w:ascii="Times New Roman" w:hAnsi="Times New Roman" w:cs="Times New Roman"/>
          <w:sz w:val="22"/>
          <w:szCs w:val="22"/>
          <w:lang w:val="sk-SK"/>
        </w:rPr>
      </w:pPr>
      <w:r w:rsidRPr="008C14DB">
        <w:rPr>
          <w:rFonts w:ascii="Times New Roman" w:hAnsi="Times New Roman" w:cs="Times New Roman"/>
          <w:sz w:val="22"/>
          <w:szCs w:val="22"/>
          <w:lang w:val="sk-SK"/>
        </w:rPr>
        <w:t xml:space="preserve">Niektoré vedľajšie účinky môžu byť závažné. </w:t>
      </w:r>
    </w:p>
    <w:p w14:paraId="51BFF473" w14:textId="77777777" w:rsidR="007D724C" w:rsidRPr="00BD6A36" w:rsidRDefault="007D724C" w:rsidP="007D724C">
      <w:pPr>
        <w:pStyle w:val="Default"/>
        <w:rPr>
          <w:rFonts w:ascii="Times New Roman" w:hAnsi="Times New Roman" w:cs="Times New Roman"/>
          <w:b/>
          <w:sz w:val="22"/>
          <w:szCs w:val="22"/>
          <w:lang w:val="sk-SK"/>
        </w:rPr>
      </w:pPr>
      <w:r w:rsidRPr="00BD6A36">
        <w:rPr>
          <w:rFonts w:ascii="Times New Roman" w:hAnsi="Times New Roman" w:cs="Times New Roman"/>
          <w:b/>
          <w:sz w:val="22"/>
          <w:szCs w:val="22"/>
          <w:lang w:val="sk-SK"/>
        </w:rPr>
        <w:t>Ak spozorujete niektorý z nasledujúcich vedľajších účinkov, ihneď to povedzte svojmu lekárovi:</w:t>
      </w:r>
    </w:p>
    <w:p w14:paraId="4C11B33F" w14:textId="77777777" w:rsidR="007D724C" w:rsidRPr="00A55246" w:rsidRDefault="007D724C" w:rsidP="007D724C">
      <w:pPr>
        <w:pStyle w:val="Default"/>
        <w:numPr>
          <w:ilvl w:val="0"/>
          <w:numId w:val="27"/>
        </w:numPr>
        <w:rPr>
          <w:rFonts w:ascii="Times New Roman" w:hAnsi="Times New Roman" w:cs="Times New Roman"/>
          <w:sz w:val="22"/>
          <w:szCs w:val="22"/>
          <w:lang w:val="sk-SK"/>
        </w:rPr>
      </w:pPr>
      <w:r w:rsidRPr="004F22CF">
        <w:rPr>
          <w:rFonts w:ascii="Times New Roman" w:hAnsi="Times New Roman" w:cs="Times New Roman"/>
          <w:bCs/>
          <w:sz w:val="22"/>
          <w:szCs w:val="22"/>
          <w:lang w:val="sk-SK"/>
        </w:rPr>
        <w:t>Bolesť na hrudi, ktorá môže byť prejavom potenciálne závažnej alergickej reakcie nazývanej Kounisov syndróm</w:t>
      </w:r>
    </w:p>
    <w:p w14:paraId="5E165F10" w14:textId="77777777" w:rsidR="007D724C" w:rsidRPr="00636D26" w:rsidRDefault="00636D26" w:rsidP="00636D26">
      <w:pPr>
        <w:pStyle w:val="Default"/>
        <w:numPr>
          <w:ilvl w:val="0"/>
          <w:numId w:val="27"/>
        </w:numPr>
        <w:rPr>
          <w:rFonts w:ascii="Times New Roman" w:hAnsi="Times New Roman" w:cs="Times New Roman"/>
          <w:sz w:val="22"/>
          <w:szCs w:val="22"/>
          <w:lang w:val="sk-SK"/>
        </w:rPr>
      </w:pPr>
      <w:r>
        <w:rPr>
          <w:rFonts w:ascii="Times New Roman" w:hAnsi="Times New Roman" w:cs="Times New Roman"/>
          <w:sz w:val="22"/>
          <w:szCs w:val="22"/>
          <w:lang w:val="sk-SK"/>
        </w:rPr>
        <w:t xml:space="preserve">Mierne </w:t>
      </w:r>
      <w:r w:rsidRPr="003416C3">
        <w:rPr>
          <w:rFonts w:ascii="Times New Roman" w:hAnsi="Times New Roman" w:cs="Times New Roman"/>
          <w:bCs/>
          <w:sz w:val="22"/>
          <w:szCs w:val="22"/>
          <w:lang w:val="sk-SK"/>
        </w:rPr>
        <w:t xml:space="preserve">kŕče a bolestivosť brucha, ktoré sa začínajú krátko </w:t>
      </w:r>
      <w:r>
        <w:rPr>
          <w:rFonts w:ascii="Times New Roman" w:hAnsi="Times New Roman" w:cs="Times New Roman"/>
          <w:bCs/>
          <w:sz w:val="22"/>
          <w:szCs w:val="22"/>
          <w:lang w:val="sk-SK"/>
        </w:rPr>
        <w:t>po začatí liečby liekom Veral 100 retard</w:t>
      </w:r>
      <w:r w:rsidRPr="003416C3">
        <w:rPr>
          <w:rFonts w:ascii="Times New Roman" w:hAnsi="Times New Roman" w:cs="Times New Roman"/>
          <w:bCs/>
          <w:sz w:val="22"/>
          <w:szCs w:val="22"/>
          <w:lang w:val="sk-SK"/>
        </w:rPr>
        <w:t xml:space="preserve"> a po ktorých nasleduje rektálne krvácanie alebo krvavá hnačka zvyčajne do 24 hodín po nástupe abdominálnej bolesti (neznáma frekvencia, nie je možné ju odhadnúť z dostupných údajov).</w:t>
      </w:r>
    </w:p>
    <w:p w14:paraId="786CAA73" w14:textId="77777777" w:rsidR="0087347C" w:rsidRPr="008C14DB" w:rsidRDefault="0087347C" w:rsidP="00F515E5">
      <w:pPr>
        <w:rPr>
          <w:color w:val="000000"/>
          <w:sz w:val="22"/>
          <w:szCs w:val="22"/>
          <w:lang w:val="sk-SK"/>
        </w:rPr>
      </w:pPr>
    </w:p>
    <w:p w14:paraId="7BD3E852" w14:textId="77777777" w:rsidR="00531427" w:rsidRPr="008C14DB" w:rsidRDefault="005D3525" w:rsidP="00531427">
      <w:pPr>
        <w:tabs>
          <w:tab w:val="left" w:pos="8505"/>
        </w:tabs>
        <w:rPr>
          <w:bCs/>
          <w:color w:val="000000"/>
          <w:sz w:val="22"/>
          <w:szCs w:val="22"/>
          <w:lang w:val="sk-SK"/>
        </w:rPr>
      </w:pPr>
      <w:r w:rsidRPr="008C14DB">
        <w:rPr>
          <w:color w:val="000000"/>
          <w:sz w:val="22"/>
          <w:szCs w:val="22"/>
          <w:lang w:val="sk-SK"/>
        </w:rPr>
        <w:t xml:space="preserve">Lieky ako VERAL 100 retard môžu </w:t>
      </w:r>
      <w:r w:rsidRPr="008C14DB">
        <w:rPr>
          <w:bCs/>
          <w:color w:val="000000"/>
          <w:sz w:val="22"/>
          <w:szCs w:val="22"/>
          <w:lang w:val="sk-SK"/>
        </w:rPr>
        <w:t>byť spojené s malým zvýšením rizika srdcového infarktu alebo porážky. Každé riziko je viac pravdepodobné pri vysokých dávkach a dlhodobej liečbe. Neprekračujte odporúčanú dávku alebo dĺžku liečby.</w:t>
      </w:r>
    </w:p>
    <w:p w14:paraId="0B849D62" w14:textId="77777777" w:rsidR="00531427" w:rsidRPr="008C14DB" w:rsidRDefault="00531427" w:rsidP="00531427">
      <w:pPr>
        <w:tabs>
          <w:tab w:val="left" w:pos="8505"/>
        </w:tabs>
        <w:rPr>
          <w:b/>
          <w:bCs/>
          <w:color w:val="000000"/>
          <w:sz w:val="22"/>
          <w:szCs w:val="22"/>
          <w:lang w:val="sk-SK"/>
        </w:rPr>
      </w:pPr>
    </w:p>
    <w:p w14:paraId="79967B5C" w14:textId="77777777" w:rsidR="00531427" w:rsidRPr="008C14DB" w:rsidRDefault="005D3525" w:rsidP="00531427">
      <w:pPr>
        <w:rPr>
          <w:bCs/>
          <w:color w:val="000000"/>
          <w:sz w:val="22"/>
          <w:szCs w:val="22"/>
          <w:lang w:val="sk-SK"/>
        </w:rPr>
      </w:pPr>
      <w:r w:rsidRPr="008C14DB">
        <w:rPr>
          <w:bCs/>
          <w:color w:val="000000"/>
          <w:sz w:val="22"/>
          <w:szCs w:val="22"/>
          <w:lang w:val="sk-SK"/>
        </w:rPr>
        <w:t>Ak máte problémy so srdcom, mali ste cievnu mozgovú príhodu alebo ak si myslíte, máte riziko na ich vznik (napríklad máte vysoký krvný tlak, cukrovku, vysokú hladinu cholesterolu alebo ste fajčiar), poraďte sa o vašej liečbe s vašim lekárom alebo lekárnikom.</w:t>
      </w:r>
    </w:p>
    <w:p w14:paraId="1D07728F" w14:textId="77777777" w:rsidR="00531427" w:rsidRPr="008C14DB" w:rsidRDefault="00531427" w:rsidP="00531427">
      <w:pPr>
        <w:rPr>
          <w:bCs/>
          <w:color w:val="000000"/>
          <w:sz w:val="22"/>
          <w:szCs w:val="22"/>
          <w:lang w:val="sk-SK"/>
        </w:rPr>
      </w:pPr>
    </w:p>
    <w:p w14:paraId="4D6D8A37" w14:textId="77777777" w:rsidR="002A223D" w:rsidRDefault="002A223D" w:rsidP="00531427">
      <w:pPr>
        <w:rPr>
          <w:b/>
          <w:sz w:val="22"/>
          <w:szCs w:val="22"/>
          <w:lang w:val="sk-SK"/>
        </w:rPr>
      </w:pPr>
      <w:r>
        <w:rPr>
          <w:b/>
          <w:sz w:val="22"/>
          <w:szCs w:val="22"/>
          <w:lang w:val="sk-SK"/>
        </w:rPr>
        <w:t>Ďalšie vedľajšie účinky</w:t>
      </w:r>
    </w:p>
    <w:p w14:paraId="5FDEA118" w14:textId="77777777" w:rsidR="003C2BBA" w:rsidRPr="008C14DB" w:rsidRDefault="003C2BBA" w:rsidP="00531427">
      <w:pPr>
        <w:rPr>
          <w:b/>
          <w:sz w:val="22"/>
          <w:szCs w:val="22"/>
          <w:lang w:val="sk-SK"/>
        </w:rPr>
      </w:pPr>
    </w:p>
    <w:p w14:paraId="7AD70A14" w14:textId="77777777" w:rsidR="00531427" w:rsidRPr="008C14DB" w:rsidRDefault="005D3525" w:rsidP="00531427">
      <w:pPr>
        <w:rPr>
          <w:i/>
          <w:sz w:val="22"/>
          <w:szCs w:val="22"/>
          <w:lang w:val="sk-SK"/>
        </w:rPr>
      </w:pPr>
      <w:r w:rsidRPr="008C14DB">
        <w:rPr>
          <w:b/>
          <w:sz w:val="22"/>
          <w:szCs w:val="22"/>
          <w:lang w:val="sk-SK"/>
        </w:rPr>
        <w:t xml:space="preserve">Časté vedľajšie účinky </w:t>
      </w:r>
      <w:r w:rsidRPr="008C14DB">
        <w:rPr>
          <w:b/>
          <w:color w:val="000000"/>
          <w:sz w:val="22"/>
          <w:szCs w:val="22"/>
          <w:lang w:val="sk-SK"/>
        </w:rPr>
        <w:t>(môžu postihovať menej ako 1 z 10 osôb)</w:t>
      </w:r>
      <w:r w:rsidRPr="008C14DB">
        <w:rPr>
          <w:sz w:val="22"/>
          <w:szCs w:val="22"/>
          <w:lang w:val="sk-SK"/>
        </w:rPr>
        <w:t>:</w:t>
      </w:r>
    </w:p>
    <w:p w14:paraId="26AAA4D7" w14:textId="77777777" w:rsidR="00531427" w:rsidRPr="008C14DB" w:rsidRDefault="005D3525" w:rsidP="00531427">
      <w:pPr>
        <w:ind w:left="574" w:hanging="574"/>
        <w:rPr>
          <w:sz w:val="22"/>
          <w:szCs w:val="22"/>
          <w:lang w:val="sk-SK"/>
        </w:rPr>
      </w:pPr>
      <w:r w:rsidRPr="008C14DB">
        <w:rPr>
          <w:sz w:val="22"/>
          <w:szCs w:val="22"/>
          <w:lang w:val="sk-SK"/>
        </w:rPr>
        <w:t>-</w:t>
      </w:r>
      <w:r w:rsidRPr="008C14DB">
        <w:rPr>
          <w:i/>
          <w:sz w:val="22"/>
          <w:szCs w:val="22"/>
          <w:lang w:val="sk-SK"/>
        </w:rPr>
        <w:tab/>
      </w:r>
      <w:r w:rsidRPr="008C14DB">
        <w:rPr>
          <w:sz w:val="22"/>
          <w:szCs w:val="22"/>
          <w:lang w:val="sk-SK"/>
        </w:rPr>
        <w:t>bolesť brucha, bolesť žalúdka, hnačka, nevoľnosť, vracanie, plynatosť, porucha trávenia, nechutenstvo, gastritída (zápal žalúdka)</w:t>
      </w:r>
    </w:p>
    <w:p w14:paraId="7B82A471" w14:textId="77777777" w:rsidR="00694713" w:rsidRPr="008C14DB" w:rsidRDefault="005D3525" w:rsidP="00531427">
      <w:pPr>
        <w:ind w:left="574" w:hanging="574"/>
        <w:rPr>
          <w:sz w:val="22"/>
          <w:szCs w:val="22"/>
          <w:lang w:val="sk-SK"/>
        </w:rPr>
      </w:pPr>
      <w:r w:rsidRPr="008C14DB">
        <w:rPr>
          <w:sz w:val="22"/>
          <w:szCs w:val="22"/>
          <w:lang w:val="sk-SK"/>
        </w:rPr>
        <w:t>-</w:t>
      </w:r>
      <w:r w:rsidRPr="008C14DB">
        <w:rPr>
          <w:i/>
          <w:sz w:val="22"/>
          <w:szCs w:val="22"/>
          <w:lang w:val="sk-SK"/>
        </w:rPr>
        <w:tab/>
      </w:r>
      <w:r w:rsidRPr="008C14DB">
        <w:rPr>
          <w:sz w:val="22"/>
          <w:szCs w:val="22"/>
          <w:lang w:val="sk-SK"/>
        </w:rPr>
        <w:t>zvýšenie hodnôt transamináz</w:t>
      </w:r>
    </w:p>
    <w:p w14:paraId="5DEB892C" w14:textId="77777777" w:rsidR="00531427" w:rsidRPr="008C14DB" w:rsidRDefault="005D3525" w:rsidP="00694713">
      <w:pPr>
        <w:numPr>
          <w:ilvl w:val="0"/>
          <w:numId w:val="17"/>
        </w:numPr>
        <w:rPr>
          <w:sz w:val="22"/>
          <w:szCs w:val="22"/>
          <w:lang w:val="sk-SK"/>
        </w:rPr>
      </w:pPr>
      <w:r w:rsidRPr="008C14DB">
        <w:rPr>
          <w:sz w:val="22"/>
          <w:szCs w:val="22"/>
          <w:lang w:val="sk-SK"/>
        </w:rPr>
        <w:t>bolesť hlavy, závraty</w:t>
      </w:r>
    </w:p>
    <w:p w14:paraId="2FFA3C38" w14:textId="77777777" w:rsidR="00531427" w:rsidRPr="008C14DB" w:rsidRDefault="005D3525" w:rsidP="00531427">
      <w:pPr>
        <w:ind w:left="567" w:hanging="567"/>
        <w:rPr>
          <w:sz w:val="22"/>
          <w:szCs w:val="22"/>
          <w:lang w:val="sk-SK"/>
        </w:rPr>
      </w:pPr>
      <w:r w:rsidRPr="008C14DB">
        <w:rPr>
          <w:sz w:val="22"/>
          <w:szCs w:val="22"/>
          <w:lang w:val="sk-SK"/>
        </w:rPr>
        <w:t>-</w:t>
      </w:r>
      <w:r w:rsidRPr="008C14DB">
        <w:rPr>
          <w:sz w:val="22"/>
          <w:szCs w:val="22"/>
          <w:lang w:val="sk-SK"/>
        </w:rPr>
        <w:tab/>
        <w:t>kožná vyrážka</w:t>
      </w:r>
    </w:p>
    <w:p w14:paraId="2DE50504" w14:textId="77777777" w:rsidR="00531427" w:rsidRPr="008C14DB" w:rsidRDefault="00531427" w:rsidP="00531427">
      <w:pPr>
        <w:rPr>
          <w:b/>
          <w:sz w:val="22"/>
          <w:szCs w:val="22"/>
          <w:lang w:val="sk-SK"/>
        </w:rPr>
      </w:pPr>
    </w:p>
    <w:p w14:paraId="45FE27AB" w14:textId="77777777" w:rsidR="00531427" w:rsidRPr="008C14DB" w:rsidRDefault="005D3525" w:rsidP="00531427">
      <w:pPr>
        <w:rPr>
          <w:b/>
          <w:sz w:val="22"/>
          <w:szCs w:val="22"/>
          <w:lang w:val="sk-SK"/>
        </w:rPr>
      </w:pPr>
      <w:r w:rsidRPr="008C14DB">
        <w:rPr>
          <w:b/>
          <w:sz w:val="22"/>
          <w:szCs w:val="22"/>
          <w:lang w:val="sk-SK"/>
        </w:rPr>
        <w:t xml:space="preserve">Zriedkavé vedľajšie účinky </w:t>
      </w:r>
      <w:r w:rsidRPr="008C14DB">
        <w:rPr>
          <w:b/>
          <w:color w:val="000000"/>
          <w:sz w:val="22"/>
          <w:szCs w:val="22"/>
          <w:lang w:val="sk-SK"/>
        </w:rPr>
        <w:t>(môžu postihovať menej ako 1 z 1 000 osôb)</w:t>
      </w:r>
      <w:r w:rsidRPr="008C14DB">
        <w:rPr>
          <w:b/>
          <w:sz w:val="22"/>
          <w:szCs w:val="22"/>
          <w:lang w:val="sk-SK"/>
        </w:rPr>
        <w:t xml:space="preserve">: </w:t>
      </w:r>
    </w:p>
    <w:p w14:paraId="4244B452" w14:textId="77777777" w:rsidR="00531427" w:rsidRPr="008C14DB" w:rsidRDefault="005D3525" w:rsidP="00531427">
      <w:pPr>
        <w:ind w:left="588" w:hanging="588"/>
        <w:rPr>
          <w:sz w:val="22"/>
          <w:szCs w:val="22"/>
          <w:lang w:val="sk-SK"/>
        </w:rPr>
      </w:pPr>
      <w:r w:rsidRPr="008C14DB">
        <w:rPr>
          <w:sz w:val="22"/>
          <w:szCs w:val="22"/>
          <w:lang w:val="sk-SK"/>
        </w:rPr>
        <w:t>-</w:t>
      </w:r>
      <w:r w:rsidRPr="008C14DB">
        <w:rPr>
          <w:sz w:val="22"/>
          <w:szCs w:val="22"/>
          <w:lang w:val="sk-SK"/>
        </w:rPr>
        <w:tab/>
        <w:t>ospalosť</w:t>
      </w:r>
    </w:p>
    <w:p w14:paraId="60C68887" w14:textId="77777777" w:rsidR="00AA0276" w:rsidRPr="008C14DB" w:rsidRDefault="005D3525" w:rsidP="00531427">
      <w:pPr>
        <w:ind w:left="588" w:hanging="588"/>
        <w:rPr>
          <w:sz w:val="22"/>
          <w:szCs w:val="22"/>
          <w:lang w:val="sk-SK"/>
        </w:rPr>
      </w:pPr>
      <w:r w:rsidRPr="008C14DB">
        <w:rPr>
          <w:sz w:val="22"/>
          <w:szCs w:val="22"/>
          <w:lang w:val="sk-SK"/>
        </w:rPr>
        <w:t>-</w:t>
      </w:r>
      <w:r w:rsidRPr="008C14DB">
        <w:rPr>
          <w:sz w:val="22"/>
          <w:szCs w:val="22"/>
          <w:lang w:val="sk-SK"/>
        </w:rPr>
        <w:tab/>
        <w:t>precitlivenosť, anafylaktická reakcia (je náhla alergická príhoda, ktorá môže skončiť smrťou pacienta)</w:t>
      </w:r>
    </w:p>
    <w:p w14:paraId="3B707B9C" w14:textId="77777777" w:rsidR="001466AD" w:rsidRPr="008C14DB" w:rsidRDefault="005D3525" w:rsidP="00DD557F">
      <w:pPr>
        <w:ind w:left="588" w:hanging="588"/>
        <w:rPr>
          <w:sz w:val="22"/>
          <w:szCs w:val="22"/>
          <w:lang w:val="sk-SK"/>
        </w:rPr>
      </w:pPr>
      <w:r w:rsidRPr="008C14DB">
        <w:rPr>
          <w:sz w:val="22"/>
          <w:szCs w:val="22"/>
          <w:lang w:val="sk-SK"/>
        </w:rPr>
        <w:t>-</w:t>
      </w:r>
      <w:r w:rsidRPr="008C14DB">
        <w:rPr>
          <w:sz w:val="22"/>
          <w:szCs w:val="22"/>
          <w:lang w:val="sk-SK"/>
        </w:rPr>
        <w:tab/>
        <w:t>dýchavičnosť alebo pocit úzkosti na hrudníku (príznaky astmy)</w:t>
      </w:r>
    </w:p>
    <w:p w14:paraId="6542DDF8" w14:textId="77777777" w:rsidR="001466AD" w:rsidRPr="008C14DB" w:rsidRDefault="005D3525" w:rsidP="00DD557F">
      <w:pPr>
        <w:ind w:left="588" w:hanging="588"/>
        <w:rPr>
          <w:sz w:val="22"/>
          <w:szCs w:val="22"/>
          <w:lang w:val="sk-SK"/>
        </w:rPr>
      </w:pPr>
      <w:r w:rsidRPr="008C14DB">
        <w:rPr>
          <w:sz w:val="22"/>
          <w:szCs w:val="22"/>
          <w:lang w:val="sk-SK"/>
        </w:rPr>
        <w:t>-</w:t>
      </w:r>
      <w:r w:rsidRPr="008C14DB">
        <w:rPr>
          <w:sz w:val="22"/>
          <w:szCs w:val="22"/>
          <w:lang w:val="sk-SK"/>
        </w:rPr>
        <w:tab/>
        <w:t>silná bolesť žalúdka, nevoľnosť (príznaky žalúdočného alebo črevného vredu), krv v stolici (príznaky krvácania do žalúdka a čriev) alebo čierna stolica (príznak melény), vracanie krvi (príznaky hematemézy)</w:t>
      </w:r>
    </w:p>
    <w:p w14:paraId="514A6C2D" w14:textId="77777777" w:rsidR="001466AD" w:rsidRPr="008C14DB" w:rsidRDefault="005D3525" w:rsidP="00DD557F">
      <w:pPr>
        <w:ind w:left="588" w:hanging="588"/>
        <w:rPr>
          <w:sz w:val="22"/>
          <w:szCs w:val="22"/>
          <w:lang w:val="sk-SK"/>
        </w:rPr>
      </w:pPr>
      <w:r w:rsidRPr="008C14DB">
        <w:rPr>
          <w:sz w:val="22"/>
          <w:szCs w:val="22"/>
          <w:lang w:val="sk-SK"/>
        </w:rPr>
        <w:t>-</w:t>
      </w:r>
      <w:r w:rsidRPr="008C14DB">
        <w:rPr>
          <w:sz w:val="22"/>
          <w:szCs w:val="22"/>
          <w:lang w:val="sk-SK"/>
        </w:rPr>
        <w:tab/>
        <w:t>zožltnutie kože alebo očí (príznaky žltačky/zlyhanie pečene)</w:t>
      </w:r>
    </w:p>
    <w:p w14:paraId="2F24E892" w14:textId="77777777" w:rsidR="00E2129F" w:rsidRPr="008C14DB" w:rsidRDefault="005D3525" w:rsidP="00531427">
      <w:pPr>
        <w:ind w:left="588" w:hanging="588"/>
        <w:rPr>
          <w:sz w:val="22"/>
          <w:szCs w:val="22"/>
          <w:lang w:val="sk-SK"/>
        </w:rPr>
      </w:pPr>
      <w:r w:rsidRPr="008C14DB">
        <w:rPr>
          <w:sz w:val="22"/>
          <w:szCs w:val="22"/>
          <w:lang w:val="sk-SK"/>
        </w:rPr>
        <w:t>-</w:t>
      </w:r>
      <w:r w:rsidRPr="008C14DB">
        <w:rPr>
          <w:sz w:val="22"/>
          <w:szCs w:val="22"/>
          <w:lang w:val="sk-SK"/>
        </w:rPr>
        <w:tab/>
        <w:t>opuch</w:t>
      </w:r>
    </w:p>
    <w:p w14:paraId="35FAE3EF" w14:textId="77777777" w:rsidR="00E2129F" w:rsidRPr="008C14DB" w:rsidRDefault="005D3525" w:rsidP="00531427">
      <w:pPr>
        <w:ind w:left="588" w:hanging="588"/>
        <w:rPr>
          <w:i/>
          <w:sz w:val="22"/>
          <w:szCs w:val="22"/>
          <w:lang w:val="sk-SK"/>
        </w:rPr>
      </w:pPr>
      <w:r w:rsidRPr="008C14DB">
        <w:rPr>
          <w:i/>
          <w:sz w:val="22"/>
          <w:szCs w:val="22"/>
          <w:lang w:val="sk-SK"/>
        </w:rPr>
        <w:t>-</w:t>
      </w:r>
      <w:r w:rsidRPr="008C14DB">
        <w:rPr>
          <w:i/>
          <w:sz w:val="22"/>
          <w:szCs w:val="22"/>
          <w:lang w:val="sk-SK"/>
        </w:rPr>
        <w:tab/>
      </w:r>
      <w:r w:rsidRPr="008C14DB">
        <w:rPr>
          <w:sz w:val="22"/>
          <w:szCs w:val="22"/>
          <w:lang w:val="sk-SK"/>
        </w:rPr>
        <w:t>žihľavka</w:t>
      </w:r>
    </w:p>
    <w:p w14:paraId="750718D2" w14:textId="77777777" w:rsidR="001466AD" w:rsidRPr="008C14DB" w:rsidRDefault="001466AD" w:rsidP="00DD557F">
      <w:pPr>
        <w:ind w:left="588" w:hanging="588"/>
        <w:rPr>
          <w:i/>
          <w:sz w:val="22"/>
          <w:szCs w:val="22"/>
          <w:lang w:val="sk-SK"/>
        </w:rPr>
      </w:pPr>
    </w:p>
    <w:p w14:paraId="2C5017B1" w14:textId="77777777" w:rsidR="00531427" w:rsidRPr="008C14DB" w:rsidRDefault="005D3525" w:rsidP="00531427">
      <w:pPr>
        <w:rPr>
          <w:b/>
          <w:sz w:val="22"/>
          <w:szCs w:val="22"/>
          <w:lang w:val="sk-SK"/>
        </w:rPr>
      </w:pPr>
      <w:r w:rsidRPr="008C14DB">
        <w:rPr>
          <w:b/>
          <w:sz w:val="22"/>
          <w:szCs w:val="22"/>
          <w:lang w:val="sk-SK"/>
        </w:rPr>
        <w:t xml:space="preserve">Veľmi zriedkavé vedľajšie účinky </w:t>
      </w:r>
      <w:r w:rsidRPr="008C14DB">
        <w:rPr>
          <w:b/>
          <w:color w:val="000000"/>
          <w:sz w:val="22"/>
          <w:szCs w:val="22"/>
          <w:lang w:val="sk-SK"/>
        </w:rPr>
        <w:t>(môžu postihovať menej ako 1 z 10 000 osôb)</w:t>
      </w:r>
      <w:r w:rsidRPr="008C14DB">
        <w:rPr>
          <w:b/>
          <w:sz w:val="22"/>
          <w:szCs w:val="22"/>
          <w:lang w:val="sk-SK"/>
        </w:rPr>
        <w:t xml:space="preserve">: </w:t>
      </w:r>
    </w:p>
    <w:p w14:paraId="17A9AE41" w14:textId="77777777" w:rsidR="00531427" w:rsidRPr="008C14DB" w:rsidRDefault="005D3525" w:rsidP="00531427">
      <w:pPr>
        <w:ind w:left="560" w:hanging="560"/>
        <w:rPr>
          <w:sz w:val="22"/>
          <w:szCs w:val="22"/>
          <w:lang w:val="sk-SK"/>
        </w:rPr>
      </w:pPr>
      <w:r w:rsidRPr="008C14DB">
        <w:rPr>
          <w:sz w:val="22"/>
          <w:szCs w:val="22"/>
          <w:lang w:val="sk-SK"/>
        </w:rPr>
        <w:t>-</w:t>
      </w:r>
      <w:r w:rsidRPr="008C14DB">
        <w:rPr>
          <w:sz w:val="22"/>
          <w:szCs w:val="22"/>
          <w:lang w:val="sk-SK"/>
        </w:rPr>
        <w:tab/>
        <w:t>zápcha, bolestivé miesta v ústach (vriedky), poruchy vnímania chuti,</w:t>
      </w:r>
    </w:p>
    <w:p w14:paraId="638EBBFE" w14:textId="77777777" w:rsidR="00531427" w:rsidRPr="008C14DB" w:rsidRDefault="005D3525">
      <w:pPr>
        <w:numPr>
          <w:ilvl w:val="0"/>
          <w:numId w:val="16"/>
        </w:numPr>
        <w:ind w:left="560" w:hanging="560"/>
        <w:rPr>
          <w:sz w:val="22"/>
          <w:szCs w:val="22"/>
          <w:lang w:val="sk-SK"/>
        </w:rPr>
      </w:pPr>
      <w:r w:rsidRPr="008C14DB">
        <w:rPr>
          <w:sz w:val="22"/>
          <w:szCs w:val="22"/>
          <w:lang w:val="sk-SK"/>
        </w:rPr>
        <w:t>mravčenie alebo znížená citlivosť v rukách alebo nohách, triaška,</w:t>
      </w:r>
    </w:p>
    <w:p w14:paraId="75CEEAF1" w14:textId="77777777" w:rsidR="003C2BBA" w:rsidRPr="008C14DB" w:rsidRDefault="005D3525" w:rsidP="003C2BBA">
      <w:pPr>
        <w:numPr>
          <w:ilvl w:val="0"/>
          <w:numId w:val="16"/>
        </w:numPr>
        <w:rPr>
          <w:sz w:val="22"/>
          <w:szCs w:val="22"/>
          <w:lang w:val="sk-SK"/>
        </w:rPr>
      </w:pPr>
      <w:r w:rsidRPr="008C14DB">
        <w:rPr>
          <w:sz w:val="22"/>
          <w:szCs w:val="22"/>
          <w:lang w:val="sk-SK"/>
        </w:rPr>
        <w:t>trombocytopénia ( nízka hladina krvných doštičiek), leukopénia (nízka hladina bielych krviniek), anémia (chudokrvnosť), agranulocytóza (pokles granulocytov, druhu bielych krviniek).</w:t>
      </w:r>
    </w:p>
    <w:p w14:paraId="1E18206E" w14:textId="77777777" w:rsidR="003C2BBA" w:rsidRPr="008C14DB" w:rsidRDefault="005D3525" w:rsidP="00922C3B">
      <w:pPr>
        <w:numPr>
          <w:ilvl w:val="0"/>
          <w:numId w:val="16"/>
        </w:numPr>
        <w:rPr>
          <w:sz w:val="22"/>
          <w:szCs w:val="22"/>
          <w:lang w:val="sk-SK"/>
        </w:rPr>
      </w:pPr>
      <w:r w:rsidRPr="008C14DB">
        <w:rPr>
          <w:sz w:val="22"/>
          <w:szCs w:val="22"/>
          <w:lang w:val="sk-SK"/>
        </w:rPr>
        <w:t>opuchy ramien, rúk, nôh a chodidiel (edém)</w:t>
      </w:r>
    </w:p>
    <w:p w14:paraId="1EA0DFA0" w14:textId="77777777" w:rsidR="00922C3B" w:rsidRPr="008C14DB" w:rsidRDefault="005D3525" w:rsidP="00922C3B">
      <w:pPr>
        <w:numPr>
          <w:ilvl w:val="0"/>
          <w:numId w:val="16"/>
        </w:numPr>
        <w:ind w:left="560" w:hanging="560"/>
        <w:rPr>
          <w:sz w:val="22"/>
          <w:szCs w:val="22"/>
          <w:lang w:val="sk-SK"/>
        </w:rPr>
      </w:pPr>
      <w:r w:rsidRPr="008C14DB">
        <w:rPr>
          <w:sz w:val="22"/>
          <w:szCs w:val="22"/>
          <w:lang w:val="sk-SK"/>
        </w:rPr>
        <w:t>depresia, zmeny nálady, insomnia (nespavosť), nočné mory, iritabilita (podráždenie), dezorientácia (zmätenosť),</w:t>
      </w:r>
    </w:p>
    <w:p w14:paraId="1CAFB16D" w14:textId="77777777" w:rsidR="00922C3B" w:rsidRPr="008C14DB" w:rsidRDefault="005D3525" w:rsidP="00922C3B">
      <w:pPr>
        <w:numPr>
          <w:ilvl w:val="0"/>
          <w:numId w:val="16"/>
        </w:numPr>
        <w:rPr>
          <w:sz w:val="22"/>
          <w:szCs w:val="22"/>
          <w:lang w:val="sk-SK"/>
        </w:rPr>
      </w:pPr>
      <w:r w:rsidRPr="008C14DB">
        <w:rPr>
          <w:sz w:val="22"/>
          <w:szCs w:val="22"/>
          <w:lang w:val="sk-SK"/>
        </w:rPr>
        <w:t xml:space="preserve">poruchy chuti, zhoršenie pamäte, aseptická meningitída (zápal mozgových blán), mozgovocievna príhoda, kŕče, úzkosť, tras. </w:t>
      </w:r>
    </w:p>
    <w:p w14:paraId="1B367432" w14:textId="77777777" w:rsidR="00922C3B" w:rsidRPr="008C14DB" w:rsidRDefault="005D3525" w:rsidP="00922C3B">
      <w:pPr>
        <w:numPr>
          <w:ilvl w:val="0"/>
          <w:numId w:val="16"/>
        </w:numPr>
        <w:ind w:left="560" w:hanging="560"/>
        <w:rPr>
          <w:sz w:val="22"/>
          <w:szCs w:val="22"/>
          <w:lang w:val="sk-SK"/>
        </w:rPr>
      </w:pPr>
      <w:r w:rsidRPr="008C14DB">
        <w:rPr>
          <w:sz w:val="22"/>
          <w:szCs w:val="22"/>
          <w:lang w:val="sk-SK"/>
        </w:rPr>
        <w:t>neostré videnie, poruchy videnia, dvojité videnie</w:t>
      </w:r>
    </w:p>
    <w:p w14:paraId="13147497" w14:textId="77777777" w:rsidR="001466AD" w:rsidRPr="008C14DB" w:rsidRDefault="005D3525" w:rsidP="00DD557F">
      <w:pPr>
        <w:numPr>
          <w:ilvl w:val="0"/>
          <w:numId w:val="16"/>
        </w:numPr>
        <w:rPr>
          <w:sz w:val="22"/>
          <w:szCs w:val="22"/>
          <w:lang w:val="sk-SK"/>
        </w:rPr>
      </w:pPr>
      <w:r w:rsidRPr="008C14DB">
        <w:rPr>
          <w:sz w:val="22"/>
          <w:szCs w:val="22"/>
          <w:lang w:val="sk-SK"/>
        </w:rPr>
        <w:t>hučanie v ušiach, zhoršenie sluchu</w:t>
      </w:r>
    </w:p>
    <w:p w14:paraId="12C970D7" w14:textId="77777777" w:rsidR="00922C3B" w:rsidRPr="008C14DB" w:rsidRDefault="005D3525" w:rsidP="00922C3B">
      <w:pPr>
        <w:numPr>
          <w:ilvl w:val="0"/>
          <w:numId w:val="16"/>
        </w:numPr>
        <w:ind w:left="560" w:hanging="560"/>
        <w:rPr>
          <w:sz w:val="22"/>
          <w:szCs w:val="22"/>
          <w:lang w:val="sk-SK"/>
        </w:rPr>
      </w:pPr>
      <w:r w:rsidRPr="008C14DB">
        <w:rPr>
          <w:sz w:val="22"/>
          <w:szCs w:val="22"/>
          <w:lang w:val="sk-SK"/>
        </w:rPr>
        <w:t>búšenie srdca, bolesť na hrudi, zlyhanie srdca, infarkt myokardu</w:t>
      </w:r>
    </w:p>
    <w:p w14:paraId="54FAB37B" w14:textId="77777777" w:rsidR="00922C3B" w:rsidRPr="008C14DB" w:rsidRDefault="005D3525" w:rsidP="00922C3B">
      <w:pPr>
        <w:numPr>
          <w:ilvl w:val="0"/>
          <w:numId w:val="16"/>
        </w:numPr>
        <w:rPr>
          <w:sz w:val="22"/>
          <w:szCs w:val="22"/>
          <w:lang w:val="sk-SK"/>
        </w:rPr>
      </w:pPr>
      <w:r w:rsidRPr="008C14DB">
        <w:rPr>
          <w:sz w:val="22"/>
          <w:szCs w:val="22"/>
          <w:lang w:val="sk-SK"/>
        </w:rPr>
        <w:t>zvýšený krvný tlak, zápal ciev</w:t>
      </w:r>
    </w:p>
    <w:p w14:paraId="30C46B8C" w14:textId="77777777" w:rsidR="00922C3B" w:rsidRPr="008C14DB" w:rsidRDefault="005D3525" w:rsidP="00922C3B">
      <w:pPr>
        <w:numPr>
          <w:ilvl w:val="0"/>
          <w:numId w:val="16"/>
        </w:numPr>
        <w:rPr>
          <w:sz w:val="22"/>
          <w:szCs w:val="22"/>
          <w:lang w:val="sk-SK"/>
        </w:rPr>
      </w:pPr>
      <w:r w:rsidRPr="008C14DB">
        <w:rPr>
          <w:sz w:val="22"/>
          <w:szCs w:val="22"/>
          <w:lang w:val="sk-SK"/>
        </w:rPr>
        <w:t>zápal vmedzereného pľúcneho tkaniva, medzitkaniva (pneumonitída)</w:t>
      </w:r>
    </w:p>
    <w:p w14:paraId="7A5EA8FB" w14:textId="77777777" w:rsidR="00922C3B" w:rsidRPr="008C14DB" w:rsidRDefault="005D3525" w:rsidP="00922C3B">
      <w:pPr>
        <w:numPr>
          <w:ilvl w:val="0"/>
          <w:numId w:val="16"/>
        </w:numPr>
        <w:rPr>
          <w:sz w:val="22"/>
          <w:szCs w:val="22"/>
          <w:lang w:val="sk-SK"/>
        </w:rPr>
      </w:pPr>
      <w:r w:rsidRPr="008C14DB">
        <w:rPr>
          <w:sz w:val="22"/>
          <w:szCs w:val="22"/>
          <w:lang w:val="sk-SK"/>
        </w:rPr>
        <w:t>kolitída (zápal vnútornej sliznice hrubého čreva alebo konečníka), Crohnova choroba, zápcha, stomatitída (zápal sliznice ústnej dutiny), glositída (zápal jazyka), ezofageálne (pažerákové) poruchy</w:t>
      </w:r>
    </w:p>
    <w:p w14:paraId="1C859E32" w14:textId="77777777" w:rsidR="00694713" w:rsidRPr="008C14DB" w:rsidRDefault="005D3525" w:rsidP="00694713">
      <w:pPr>
        <w:numPr>
          <w:ilvl w:val="0"/>
          <w:numId w:val="16"/>
        </w:numPr>
        <w:rPr>
          <w:sz w:val="22"/>
          <w:szCs w:val="22"/>
          <w:lang w:val="sk-SK"/>
        </w:rPr>
      </w:pPr>
      <w:r w:rsidRPr="008C14DB">
        <w:rPr>
          <w:sz w:val="22"/>
          <w:szCs w:val="22"/>
          <w:lang w:val="sk-SK"/>
        </w:rPr>
        <w:t>zápal pečene, zlyhanie pečenekožné vyrážky a pľuzgiere, olupovanie kože, purpurové škvrny na koži, vznik pľuzgierov na ústach alebo očiach, vypadávanie vlasov, reakcie z fotosenzitivity (precitlivelosť na svetlo)</w:t>
      </w:r>
    </w:p>
    <w:p w14:paraId="4D12A520" w14:textId="77777777" w:rsidR="00694713" w:rsidRPr="008C14DB" w:rsidRDefault="005D3525">
      <w:pPr>
        <w:numPr>
          <w:ilvl w:val="0"/>
          <w:numId w:val="16"/>
        </w:numPr>
        <w:rPr>
          <w:sz w:val="22"/>
          <w:szCs w:val="22"/>
          <w:lang w:val="sk-SK"/>
        </w:rPr>
      </w:pPr>
      <w:r w:rsidRPr="008C14DB">
        <w:rPr>
          <w:sz w:val="22"/>
          <w:szCs w:val="22"/>
          <w:lang w:val="sk-SK"/>
        </w:rPr>
        <w:t>akékoľvek zmeny vzhľadu alebo množstva moču.</w:t>
      </w:r>
    </w:p>
    <w:p w14:paraId="5F55A8F8" w14:textId="77777777" w:rsidR="0087347C" w:rsidRPr="008C14DB" w:rsidRDefault="0087347C" w:rsidP="00F515E5">
      <w:pPr>
        <w:rPr>
          <w:bCs/>
          <w:color w:val="000000"/>
          <w:sz w:val="22"/>
          <w:szCs w:val="22"/>
          <w:lang w:val="sk-SK"/>
        </w:rPr>
      </w:pPr>
    </w:p>
    <w:p w14:paraId="744024F5" w14:textId="77777777" w:rsidR="0087347C" w:rsidRPr="008C14DB" w:rsidRDefault="005D3525" w:rsidP="00F515E5">
      <w:pPr>
        <w:rPr>
          <w:b/>
          <w:sz w:val="22"/>
          <w:szCs w:val="22"/>
          <w:lang w:val="sk-SK"/>
        </w:rPr>
      </w:pPr>
      <w:r w:rsidRPr="008C14DB">
        <w:rPr>
          <w:b/>
          <w:sz w:val="22"/>
          <w:szCs w:val="22"/>
          <w:lang w:val="sk-SK"/>
        </w:rPr>
        <w:t>Hlásenie vedľajších účinkov</w:t>
      </w:r>
    </w:p>
    <w:p w14:paraId="5BD6B64D" w14:textId="77777777" w:rsidR="0087347C" w:rsidRPr="008C14DB" w:rsidRDefault="005D3525" w:rsidP="00F515E5">
      <w:pPr>
        <w:numPr>
          <w:ilvl w:val="12"/>
          <w:numId w:val="0"/>
        </w:numPr>
        <w:tabs>
          <w:tab w:val="left" w:pos="720"/>
        </w:tabs>
        <w:ind w:right="-2"/>
        <w:rPr>
          <w:sz w:val="22"/>
          <w:szCs w:val="22"/>
          <w:lang w:val="sk-SK"/>
        </w:rPr>
      </w:pPr>
      <w:r w:rsidRPr="008C14DB">
        <w:rPr>
          <w:noProof/>
          <w:sz w:val="22"/>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 na</w:t>
      </w:r>
      <w:r w:rsidRPr="008C14DB">
        <w:rPr>
          <w:color w:val="000000"/>
          <w:sz w:val="22"/>
          <w:szCs w:val="22"/>
          <w:lang w:val="sk-SK"/>
        </w:rPr>
        <w:t xml:space="preserve"> </w:t>
      </w:r>
      <w:r w:rsidRPr="008C14DB">
        <w:rPr>
          <w:color w:val="000000"/>
          <w:sz w:val="22"/>
          <w:szCs w:val="22"/>
          <w:highlight w:val="lightGray"/>
          <w:lang w:val="sk-SK"/>
        </w:rPr>
        <w:t xml:space="preserve">národné </w:t>
      </w:r>
      <w:r w:rsidRPr="008C14DB">
        <w:rPr>
          <w:noProof/>
          <w:szCs w:val="22"/>
          <w:highlight w:val="lightGray"/>
          <w:lang w:val="sk-SK"/>
        </w:rPr>
        <w:t>centrum</w:t>
      </w:r>
      <w:r w:rsidRPr="008C14DB">
        <w:rPr>
          <w:color w:val="000000"/>
          <w:sz w:val="22"/>
          <w:szCs w:val="22"/>
          <w:highlight w:val="lightGray"/>
          <w:lang w:val="sk-SK"/>
        </w:rPr>
        <w:t xml:space="preserve"> hlásenia uvedené </w:t>
      </w:r>
      <w:r w:rsidRPr="008C14DB">
        <w:rPr>
          <w:sz w:val="22"/>
          <w:szCs w:val="22"/>
          <w:highlight w:val="lightGray"/>
          <w:lang w:val="sk-SK"/>
        </w:rPr>
        <w:t>v </w:t>
      </w:r>
      <w:hyperlink r:id="rId11" w:history="1">
        <w:r w:rsidRPr="008C14DB">
          <w:rPr>
            <w:rStyle w:val="Hypertextovprepojenie"/>
            <w:sz w:val="22"/>
            <w:szCs w:val="22"/>
            <w:highlight w:val="lightGray"/>
            <w:lang w:val="sk-SK"/>
          </w:rPr>
          <w:t>Prílohe V</w:t>
        </w:r>
      </w:hyperlink>
      <w:r w:rsidRPr="008C14DB">
        <w:rPr>
          <w:color w:val="000000"/>
          <w:sz w:val="22"/>
          <w:szCs w:val="22"/>
          <w:lang w:val="sk-SK"/>
        </w:rPr>
        <w:t xml:space="preserve">. </w:t>
      </w:r>
      <w:r w:rsidRPr="008C14DB">
        <w:rPr>
          <w:sz w:val="22"/>
          <w:szCs w:val="22"/>
          <w:lang w:val="sk-SK"/>
        </w:rPr>
        <w:t>Hlásením vedľajších účinkov môžete prispieť k získaniu ďalších informácií o bezpečnosti tohto lieku.</w:t>
      </w:r>
    </w:p>
    <w:p w14:paraId="571C8602" w14:textId="77777777" w:rsidR="0087347C" w:rsidRPr="008C14DB" w:rsidRDefault="0087347C" w:rsidP="00F515E5">
      <w:pPr>
        <w:rPr>
          <w:color w:val="000000"/>
          <w:sz w:val="22"/>
          <w:szCs w:val="22"/>
          <w:lang w:val="sk-SK"/>
        </w:rPr>
      </w:pPr>
    </w:p>
    <w:p w14:paraId="7C4DD2FD" w14:textId="77777777" w:rsidR="0087347C" w:rsidRPr="008C14DB" w:rsidRDefault="0087347C" w:rsidP="00F515E5">
      <w:pPr>
        <w:rPr>
          <w:color w:val="000000"/>
          <w:sz w:val="22"/>
          <w:szCs w:val="22"/>
          <w:lang w:val="sk-SK"/>
        </w:rPr>
      </w:pPr>
    </w:p>
    <w:p w14:paraId="50A43310" w14:textId="77777777" w:rsidR="0087347C" w:rsidRPr="008C14DB" w:rsidRDefault="005D3525" w:rsidP="00F515E5">
      <w:pPr>
        <w:rPr>
          <w:b/>
          <w:bCs/>
          <w:caps/>
          <w:color w:val="000000"/>
          <w:sz w:val="22"/>
          <w:szCs w:val="22"/>
          <w:lang w:val="sk-SK"/>
        </w:rPr>
      </w:pPr>
      <w:r w:rsidRPr="008C14DB">
        <w:rPr>
          <w:b/>
          <w:bCs/>
          <w:color w:val="000000"/>
          <w:sz w:val="22"/>
          <w:szCs w:val="22"/>
          <w:lang w:val="sk-SK"/>
        </w:rPr>
        <w:t>5</w:t>
      </w:r>
      <w:r w:rsidRPr="008C14DB">
        <w:rPr>
          <w:b/>
          <w:bCs/>
          <w:caps/>
          <w:color w:val="000000"/>
          <w:sz w:val="22"/>
          <w:szCs w:val="22"/>
          <w:lang w:val="sk-SK"/>
        </w:rPr>
        <w:t>.</w:t>
      </w:r>
      <w:r w:rsidRPr="008C14DB">
        <w:rPr>
          <w:b/>
          <w:bCs/>
          <w:caps/>
          <w:color w:val="000000"/>
          <w:sz w:val="22"/>
          <w:szCs w:val="22"/>
          <w:lang w:val="sk-SK"/>
        </w:rPr>
        <w:tab/>
      </w:r>
      <w:r w:rsidRPr="008C14DB">
        <w:rPr>
          <w:b/>
          <w:bCs/>
          <w:color w:val="000000"/>
          <w:sz w:val="22"/>
          <w:szCs w:val="22"/>
          <w:lang w:val="sk-SK"/>
        </w:rPr>
        <w:t>Ako uchovávať VERAL 100 retard</w:t>
      </w:r>
    </w:p>
    <w:p w14:paraId="4647D018" w14:textId="77777777" w:rsidR="0087347C" w:rsidRPr="008C14DB" w:rsidRDefault="0087347C" w:rsidP="00F515E5">
      <w:pPr>
        <w:rPr>
          <w:color w:val="000000"/>
          <w:sz w:val="22"/>
          <w:szCs w:val="22"/>
          <w:lang w:val="sk-SK"/>
        </w:rPr>
      </w:pPr>
    </w:p>
    <w:p w14:paraId="4C06F60B" w14:textId="77777777" w:rsidR="0087347C" w:rsidRPr="008C14DB" w:rsidRDefault="005D3525" w:rsidP="00F515E5">
      <w:pPr>
        <w:rPr>
          <w:color w:val="000000"/>
          <w:sz w:val="22"/>
          <w:szCs w:val="22"/>
          <w:lang w:val="sk-SK"/>
        </w:rPr>
      </w:pPr>
      <w:r w:rsidRPr="008C14DB">
        <w:rPr>
          <w:color w:val="000000"/>
          <w:sz w:val="22"/>
          <w:szCs w:val="22"/>
          <w:lang w:val="sk-SK"/>
        </w:rPr>
        <w:t>Tento liek uchovávajte mimo dohľadu a dosahu detí.</w:t>
      </w:r>
    </w:p>
    <w:p w14:paraId="4219EF38" w14:textId="77777777" w:rsidR="00E2129F" w:rsidRPr="008C14DB" w:rsidRDefault="00E2129F" w:rsidP="00F515E5">
      <w:pPr>
        <w:rPr>
          <w:color w:val="000000"/>
          <w:sz w:val="22"/>
          <w:szCs w:val="22"/>
          <w:lang w:val="sk-SK"/>
        </w:rPr>
      </w:pPr>
    </w:p>
    <w:p w14:paraId="77FB0E68" w14:textId="77777777" w:rsidR="0087347C" w:rsidRPr="008C14DB" w:rsidRDefault="005D3525" w:rsidP="00F515E5">
      <w:pPr>
        <w:rPr>
          <w:color w:val="000000"/>
          <w:sz w:val="22"/>
          <w:szCs w:val="22"/>
          <w:lang w:val="sk-SK"/>
        </w:rPr>
      </w:pPr>
      <w:r w:rsidRPr="008C14DB">
        <w:rPr>
          <w:color w:val="000000"/>
          <w:sz w:val="22"/>
          <w:szCs w:val="22"/>
          <w:lang w:val="sk-SK"/>
        </w:rPr>
        <w:t>Tento liek nevyžaduje žiadne zvláštne podmienky na uchovávanie.</w:t>
      </w:r>
    </w:p>
    <w:p w14:paraId="7564AE87" w14:textId="77777777" w:rsidR="0087347C" w:rsidRPr="008C14DB" w:rsidRDefault="0087347C" w:rsidP="00F515E5">
      <w:pPr>
        <w:rPr>
          <w:color w:val="000000"/>
          <w:sz w:val="22"/>
          <w:szCs w:val="22"/>
          <w:lang w:val="sk-SK"/>
        </w:rPr>
      </w:pPr>
    </w:p>
    <w:p w14:paraId="32886FE6" w14:textId="77777777" w:rsidR="00B274FA" w:rsidRPr="008C14DB" w:rsidRDefault="005D3525" w:rsidP="00B274FA">
      <w:pPr>
        <w:rPr>
          <w:color w:val="000000"/>
          <w:sz w:val="22"/>
          <w:szCs w:val="22"/>
          <w:lang w:val="sk-SK"/>
        </w:rPr>
      </w:pPr>
      <w:r w:rsidRPr="008C14DB">
        <w:rPr>
          <w:color w:val="000000"/>
          <w:sz w:val="22"/>
          <w:szCs w:val="22"/>
          <w:lang w:val="sk-SK"/>
        </w:rPr>
        <w:t>Neužívajte tento liek po dátume exspirácie, ktorý je uvedený na obale po EXP. Dátum exspirácie sa vzťahuje na posledný deň v danom mesiaci.</w:t>
      </w:r>
    </w:p>
    <w:p w14:paraId="373991F6" w14:textId="77777777" w:rsidR="0087347C" w:rsidRPr="008C14DB" w:rsidRDefault="0087347C" w:rsidP="00F515E5">
      <w:pPr>
        <w:rPr>
          <w:color w:val="000000"/>
          <w:sz w:val="22"/>
          <w:szCs w:val="22"/>
          <w:lang w:val="sk-SK"/>
        </w:rPr>
      </w:pPr>
    </w:p>
    <w:p w14:paraId="36A1682E" w14:textId="77777777" w:rsidR="0087347C" w:rsidRPr="008C14DB" w:rsidRDefault="005D3525" w:rsidP="00F515E5">
      <w:pPr>
        <w:rPr>
          <w:color w:val="000000"/>
          <w:sz w:val="22"/>
          <w:szCs w:val="22"/>
          <w:lang w:val="sk-SK"/>
        </w:rPr>
      </w:pPr>
      <w:r w:rsidRPr="008C14DB">
        <w:rPr>
          <w:color w:val="000000"/>
          <w:sz w:val="22"/>
          <w:szCs w:val="22"/>
          <w:lang w:val="sk-SK"/>
        </w:rPr>
        <w:t>Nelikvidujte lieky odpadovou vodou alebo domovým odpadom. Nepoužitý liek vráťte do lekárne. Tieto opatrenia pomôžu chrániť životné prostredie.</w:t>
      </w:r>
    </w:p>
    <w:p w14:paraId="69267012" w14:textId="77777777" w:rsidR="0087347C" w:rsidRPr="008C14DB" w:rsidRDefault="0087347C" w:rsidP="00F515E5">
      <w:pPr>
        <w:rPr>
          <w:b/>
          <w:caps/>
          <w:color w:val="000000"/>
          <w:sz w:val="22"/>
          <w:szCs w:val="22"/>
          <w:lang w:val="sk-SK"/>
        </w:rPr>
      </w:pPr>
    </w:p>
    <w:p w14:paraId="02A647B2" w14:textId="77777777" w:rsidR="0087347C" w:rsidRPr="008C14DB" w:rsidRDefault="0087347C" w:rsidP="00F515E5">
      <w:pPr>
        <w:rPr>
          <w:b/>
          <w:caps/>
          <w:color w:val="000000"/>
          <w:sz w:val="22"/>
          <w:szCs w:val="22"/>
          <w:lang w:val="sk-SK"/>
        </w:rPr>
      </w:pPr>
    </w:p>
    <w:p w14:paraId="40193362" w14:textId="77777777" w:rsidR="0087347C" w:rsidRPr="008C14DB" w:rsidRDefault="005D3525" w:rsidP="00F515E5">
      <w:pPr>
        <w:rPr>
          <w:b/>
          <w:caps/>
          <w:color w:val="000000"/>
          <w:sz w:val="22"/>
          <w:szCs w:val="22"/>
          <w:lang w:val="sk-SK"/>
        </w:rPr>
      </w:pPr>
      <w:r w:rsidRPr="008C14DB">
        <w:rPr>
          <w:b/>
          <w:caps/>
          <w:color w:val="000000"/>
          <w:sz w:val="22"/>
          <w:szCs w:val="22"/>
          <w:lang w:val="sk-SK"/>
        </w:rPr>
        <w:t>6.</w:t>
      </w:r>
      <w:r w:rsidRPr="008C14DB">
        <w:rPr>
          <w:b/>
          <w:caps/>
          <w:color w:val="000000"/>
          <w:sz w:val="22"/>
          <w:szCs w:val="22"/>
          <w:lang w:val="sk-SK"/>
        </w:rPr>
        <w:tab/>
      </w:r>
      <w:r w:rsidRPr="008C14DB">
        <w:rPr>
          <w:b/>
          <w:color w:val="000000"/>
          <w:sz w:val="22"/>
          <w:szCs w:val="22"/>
          <w:lang w:val="sk-SK"/>
        </w:rPr>
        <w:t>Obsah balenia a ďalšie informácie</w:t>
      </w:r>
    </w:p>
    <w:p w14:paraId="21D50787" w14:textId="77777777" w:rsidR="0087347C" w:rsidRPr="008C14DB" w:rsidRDefault="0087347C" w:rsidP="00F515E5">
      <w:pPr>
        <w:rPr>
          <w:b/>
          <w:color w:val="000000"/>
          <w:sz w:val="22"/>
          <w:szCs w:val="22"/>
          <w:lang w:val="sk-SK"/>
        </w:rPr>
      </w:pPr>
    </w:p>
    <w:p w14:paraId="048E971F" w14:textId="77777777" w:rsidR="0087347C" w:rsidRPr="008C14DB" w:rsidRDefault="005D3525" w:rsidP="00F515E5">
      <w:pPr>
        <w:rPr>
          <w:b/>
          <w:color w:val="000000"/>
          <w:sz w:val="22"/>
          <w:szCs w:val="22"/>
          <w:lang w:val="sk-SK"/>
        </w:rPr>
      </w:pPr>
      <w:r w:rsidRPr="008C14DB">
        <w:rPr>
          <w:b/>
          <w:color w:val="000000"/>
          <w:sz w:val="22"/>
          <w:szCs w:val="22"/>
          <w:lang w:val="sk-SK"/>
        </w:rPr>
        <w:t xml:space="preserve">Čo VERAL 100 </w:t>
      </w:r>
      <w:r w:rsidRPr="008C14DB">
        <w:rPr>
          <w:b/>
          <w:bCs/>
          <w:color w:val="000000"/>
          <w:sz w:val="22"/>
          <w:szCs w:val="22"/>
          <w:lang w:val="sk-SK"/>
        </w:rPr>
        <w:t>retard</w:t>
      </w:r>
      <w:r w:rsidRPr="008C14DB">
        <w:rPr>
          <w:bCs/>
          <w:color w:val="000000"/>
          <w:sz w:val="22"/>
          <w:szCs w:val="22"/>
          <w:lang w:val="sk-SK"/>
        </w:rPr>
        <w:t xml:space="preserve"> </w:t>
      </w:r>
      <w:r w:rsidRPr="008C14DB">
        <w:rPr>
          <w:b/>
          <w:color w:val="000000"/>
          <w:sz w:val="22"/>
          <w:szCs w:val="22"/>
          <w:lang w:val="sk-SK"/>
        </w:rPr>
        <w:t>obsahuje</w:t>
      </w:r>
    </w:p>
    <w:p w14:paraId="6D4821E7" w14:textId="77777777" w:rsidR="0087347C" w:rsidRPr="008C14DB" w:rsidRDefault="005D3525" w:rsidP="00F515E5">
      <w:pPr>
        <w:rPr>
          <w:bCs/>
          <w:color w:val="000000"/>
          <w:sz w:val="22"/>
          <w:szCs w:val="22"/>
          <w:lang w:val="sk-SK"/>
        </w:rPr>
      </w:pPr>
      <w:r w:rsidRPr="008C14DB">
        <w:rPr>
          <w:bCs/>
          <w:iCs/>
          <w:color w:val="000000"/>
          <w:sz w:val="22"/>
          <w:szCs w:val="22"/>
          <w:lang w:val="sk-SK"/>
        </w:rPr>
        <w:t>-</w:t>
      </w:r>
      <w:r w:rsidRPr="008C14DB">
        <w:rPr>
          <w:bCs/>
          <w:iCs/>
          <w:color w:val="000000"/>
          <w:sz w:val="22"/>
          <w:szCs w:val="22"/>
          <w:lang w:val="sk-SK"/>
        </w:rPr>
        <w:tab/>
        <w:t>Liečivo</w:t>
      </w:r>
      <w:r w:rsidRPr="008C14DB">
        <w:rPr>
          <w:bCs/>
          <w:color w:val="000000"/>
          <w:sz w:val="22"/>
          <w:szCs w:val="22"/>
          <w:lang w:val="sk-SK"/>
        </w:rPr>
        <w:t xml:space="preserve"> je sodná soľ diklofenaku 100 mg v jednej tablete s predĺženým uvoľňovaním.</w:t>
      </w:r>
    </w:p>
    <w:p w14:paraId="03498A1E" w14:textId="77777777" w:rsidR="0087347C" w:rsidRPr="008C14DB" w:rsidRDefault="005D3525" w:rsidP="00874F04">
      <w:pPr>
        <w:autoSpaceDE w:val="0"/>
        <w:autoSpaceDN w:val="0"/>
        <w:adjustRightInd w:val="0"/>
        <w:ind w:left="705" w:hanging="705"/>
        <w:rPr>
          <w:iCs/>
          <w:color w:val="000000"/>
          <w:sz w:val="22"/>
          <w:szCs w:val="22"/>
          <w:lang w:val="sk-SK"/>
        </w:rPr>
      </w:pPr>
      <w:r w:rsidRPr="008C14DB">
        <w:rPr>
          <w:color w:val="000000"/>
          <w:sz w:val="22"/>
          <w:szCs w:val="22"/>
          <w:lang w:val="sk-SK"/>
        </w:rPr>
        <w:t>-</w:t>
      </w:r>
      <w:r w:rsidRPr="008C14DB">
        <w:rPr>
          <w:color w:val="000000"/>
          <w:sz w:val="22"/>
          <w:szCs w:val="22"/>
          <w:lang w:val="sk-SK"/>
        </w:rPr>
        <w:tab/>
        <w:t>Ďalšie zložky sú</w:t>
      </w:r>
      <w:r w:rsidRPr="008C14DB">
        <w:rPr>
          <w:iCs/>
          <w:color w:val="000000"/>
          <w:sz w:val="22"/>
          <w:szCs w:val="22"/>
          <w:lang w:val="sk-SK"/>
        </w:rPr>
        <w:t xml:space="preserve"> hydrogenovaný rastlinný olej, monohydrát laktózy, magnéziumstearát, povidón K30, mastenec.</w:t>
      </w:r>
    </w:p>
    <w:p w14:paraId="3744434B" w14:textId="77777777" w:rsidR="0087347C" w:rsidRPr="008C14DB" w:rsidRDefault="0087347C" w:rsidP="00F515E5">
      <w:pPr>
        <w:rPr>
          <w:b/>
          <w:color w:val="000000"/>
          <w:sz w:val="22"/>
          <w:szCs w:val="22"/>
          <w:lang w:val="sk-SK"/>
        </w:rPr>
      </w:pPr>
    </w:p>
    <w:p w14:paraId="50D65609" w14:textId="77777777" w:rsidR="0087347C" w:rsidRPr="008C14DB" w:rsidRDefault="005D3525" w:rsidP="00F515E5">
      <w:pPr>
        <w:pStyle w:val="Zkladntext2"/>
        <w:spacing w:after="0" w:line="240" w:lineRule="auto"/>
        <w:outlineLvl w:val="0"/>
        <w:rPr>
          <w:rFonts w:ascii="Times New Roman" w:hAnsi="Times New Roman"/>
          <w:b/>
          <w:bCs/>
          <w:color w:val="000000"/>
          <w:sz w:val="22"/>
          <w:szCs w:val="22"/>
          <w:lang w:val="sk-SK"/>
        </w:rPr>
      </w:pPr>
      <w:r w:rsidRPr="008C14DB">
        <w:rPr>
          <w:rFonts w:ascii="Times New Roman" w:hAnsi="Times New Roman"/>
          <w:b/>
          <w:bCs/>
          <w:color w:val="000000"/>
          <w:sz w:val="22"/>
          <w:szCs w:val="22"/>
          <w:lang w:val="sk-SK"/>
        </w:rPr>
        <w:t>Ako vyzerá VERAL 100 retard</w:t>
      </w:r>
      <w:r w:rsidRPr="008C14DB">
        <w:rPr>
          <w:rFonts w:ascii="Times New Roman" w:hAnsi="Times New Roman"/>
          <w:bCs/>
          <w:color w:val="000000"/>
          <w:sz w:val="22"/>
          <w:szCs w:val="22"/>
          <w:lang w:val="sk-SK"/>
        </w:rPr>
        <w:t xml:space="preserve"> </w:t>
      </w:r>
      <w:r w:rsidRPr="008C14DB">
        <w:rPr>
          <w:rFonts w:ascii="Times New Roman" w:hAnsi="Times New Roman"/>
          <w:b/>
          <w:bCs/>
          <w:color w:val="000000"/>
          <w:sz w:val="22"/>
          <w:szCs w:val="22"/>
          <w:lang w:val="sk-SK"/>
        </w:rPr>
        <w:t>a obsah balenia</w:t>
      </w:r>
    </w:p>
    <w:p w14:paraId="49AF742E" w14:textId="77777777" w:rsidR="0087347C" w:rsidRPr="008C14DB" w:rsidRDefault="005D3525" w:rsidP="00F515E5">
      <w:pPr>
        <w:pStyle w:val="Zkladntext2"/>
        <w:spacing w:after="0" w:line="240" w:lineRule="auto"/>
        <w:outlineLvl w:val="0"/>
        <w:rPr>
          <w:rFonts w:ascii="Times New Roman" w:hAnsi="Times New Roman"/>
          <w:color w:val="000000"/>
          <w:sz w:val="22"/>
          <w:szCs w:val="22"/>
          <w:lang w:val="sk-SK"/>
        </w:rPr>
      </w:pPr>
      <w:r w:rsidRPr="008C14DB">
        <w:rPr>
          <w:rFonts w:ascii="Times New Roman" w:hAnsi="Times New Roman"/>
          <w:color w:val="000000"/>
          <w:sz w:val="22"/>
          <w:szCs w:val="22"/>
          <w:lang w:val="sk-SK"/>
        </w:rPr>
        <w:t xml:space="preserve">VERAL 100 </w:t>
      </w:r>
      <w:r w:rsidRPr="008C14DB">
        <w:rPr>
          <w:rFonts w:ascii="Times New Roman" w:hAnsi="Times New Roman"/>
          <w:bCs/>
          <w:color w:val="000000"/>
          <w:sz w:val="22"/>
          <w:szCs w:val="22"/>
          <w:lang w:val="sk-SK"/>
        </w:rPr>
        <w:t>retard</w:t>
      </w:r>
      <w:r w:rsidRPr="008C14DB">
        <w:rPr>
          <w:rFonts w:ascii="Times New Roman" w:hAnsi="Times New Roman"/>
          <w:color w:val="000000"/>
          <w:sz w:val="22"/>
          <w:szCs w:val="22"/>
          <w:lang w:val="sk-SK"/>
        </w:rPr>
        <w:t xml:space="preserve"> sú biele, okrúhle, bikonvexné tablety, na jednej strane vyrazené DSR, na druhej strane hladké.</w:t>
      </w:r>
    </w:p>
    <w:p w14:paraId="6B08EB8A" w14:textId="77777777" w:rsidR="00E454E0" w:rsidRPr="008C14DB" w:rsidRDefault="00E454E0" w:rsidP="00F515E5">
      <w:pPr>
        <w:pStyle w:val="Zkladntext2"/>
        <w:spacing w:after="0" w:line="240" w:lineRule="auto"/>
        <w:outlineLvl w:val="0"/>
        <w:rPr>
          <w:rFonts w:ascii="Times New Roman" w:hAnsi="Times New Roman"/>
          <w:color w:val="000000"/>
          <w:sz w:val="22"/>
          <w:szCs w:val="22"/>
          <w:lang w:val="sk-SK"/>
        </w:rPr>
      </w:pPr>
    </w:p>
    <w:p w14:paraId="5040FD60" w14:textId="77777777" w:rsidR="00874F04" w:rsidRPr="008C14DB" w:rsidRDefault="005D3525" w:rsidP="00F515E5">
      <w:pPr>
        <w:pStyle w:val="Zkladntext2"/>
        <w:spacing w:after="0" w:line="240" w:lineRule="auto"/>
        <w:outlineLvl w:val="0"/>
        <w:rPr>
          <w:rFonts w:ascii="Times New Roman" w:hAnsi="Times New Roman"/>
          <w:color w:val="000000"/>
          <w:sz w:val="22"/>
          <w:szCs w:val="22"/>
          <w:lang w:val="sk-SK"/>
        </w:rPr>
      </w:pPr>
      <w:r w:rsidRPr="008C14DB">
        <w:rPr>
          <w:rFonts w:ascii="Times New Roman" w:hAnsi="Times New Roman"/>
          <w:color w:val="000000"/>
          <w:sz w:val="22"/>
          <w:szCs w:val="22"/>
          <w:lang w:val="sk-SK"/>
        </w:rPr>
        <w:t>Balenie obsahuje:</w:t>
      </w:r>
    </w:p>
    <w:p w14:paraId="6845299C" w14:textId="77777777" w:rsidR="0087347C" w:rsidRPr="008C14DB" w:rsidRDefault="005D3525" w:rsidP="00F515E5">
      <w:pPr>
        <w:pStyle w:val="Zkladntext2"/>
        <w:spacing w:after="0" w:line="240" w:lineRule="auto"/>
        <w:outlineLvl w:val="0"/>
        <w:rPr>
          <w:rFonts w:ascii="Times New Roman" w:hAnsi="Times New Roman"/>
          <w:color w:val="000000"/>
          <w:sz w:val="22"/>
          <w:szCs w:val="22"/>
          <w:lang w:val="sk-SK"/>
        </w:rPr>
      </w:pPr>
      <w:r w:rsidRPr="008C14DB">
        <w:rPr>
          <w:rFonts w:ascii="Times New Roman" w:hAnsi="Times New Roman"/>
          <w:color w:val="000000"/>
          <w:sz w:val="22"/>
          <w:szCs w:val="22"/>
          <w:lang w:val="sk-SK"/>
        </w:rPr>
        <w:lastRenderedPageBreak/>
        <w:t>30 tabliet v blistri z PVC a písomnú informáciu,</w:t>
      </w:r>
    </w:p>
    <w:p w14:paraId="405A286D" w14:textId="77777777" w:rsidR="0087347C" w:rsidRPr="008C14DB" w:rsidRDefault="005D3525" w:rsidP="00F515E5">
      <w:pPr>
        <w:pStyle w:val="Zkladntext2"/>
        <w:spacing w:after="0" w:line="240" w:lineRule="auto"/>
        <w:outlineLvl w:val="0"/>
        <w:rPr>
          <w:rFonts w:ascii="Times New Roman" w:hAnsi="Times New Roman"/>
          <w:color w:val="000000"/>
          <w:sz w:val="22"/>
          <w:szCs w:val="22"/>
          <w:lang w:val="sk-SK"/>
        </w:rPr>
      </w:pPr>
      <w:r w:rsidRPr="008C14DB">
        <w:rPr>
          <w:rFonts w:ascii="Times New Roman" w:hAnsi="Times New Roman"/>
          <w:color w:val="000000"/>
          <w:sz w:val="22"/>
          <w:szCs w:val="22"/>
          <w:lang w:val="sk-SK"/>
        </w:rPr>
        <w:t>50 tabliet v blistri z PVC a písomnú informáciu.</w:t>
      </w:r>
    </w:p>
    <w:p w14:paraId="5DCDC6DF" w14:textId="77777777" w:rsidR="0087347C" w:rsidRPr="008C14DB" w:rsidRDefault="0087347C" w:rsidP="00F515E5">
      <w:pPr>
        <w:pStyle w:val="Zkladntext2"/>
        <w:tabs>
          <w:tab w:val="left" w:pos="1766"/>
        </w:tabs>
        <w:spacing w:after="0" w:line="240" w:lineRule="auto"/>
        <w:rPr>
          <w:rFonts w:ascii="Times New Roman" w:hAnsi="Times New Roman"/>
          <w:color w:val="000000"/>
          <w:sz w:val="22"/>
          <w:szCs w:val="22"/>
          <w:lang w:val="sk-SK"/>
        </w:rPr>
      </w:pPr>
    </w:p>
    <w:p w14:paraId="3A533AB8" w14:textId="77777777" w:rsidR="0087347C" w:rsidRPr="008C14DB" w:rsidRDefault="005D3525" w:rsidP="00F515E5">
      <w:pPr>
        <w:tabs>
          <w:tab w:val="left" w:pos="8505"/>
        </w:tabs>
        <w:rPr>
          <w:b/>
          <w:color w:val="000000"/>
          <w:sz w:val="22"/>
          <w:szCs w:val="22"/>
          <w:lang w:val="sk-SK"/>
        </w:rPr>
      </w:pPr>
      <w:r w:rsidRPr="008C14DB">
        <w:rPr>
          <w:b/>
          <w:color w:val="000000"/>
          <w:sz w:val="22"/>
          <w:szCs w:val="22"/>
          <w:lang w:val="sk-SK"/>
        </w:rPr>
        <w:t>Držiteľ rozhodnutia a registrácii a výrobca</w:t>
      </w:r>
    </w:p>
    <w:p w14:paraId="2600794A" w14:textId="77777777" w:rsidR="0087347C" w:rsidRPr="008C14DB" w:rsidRDefault="0087347C" w:rsidP="00F515E5">
      <w:pPr>
        <w:tabs>
          <w:tab w:val="left" w:pos="7938"/>
        </w:tabs>
        <w:rPr>
          <w:color w:val="000000"/>
          <w:sz w:val="22"/>
          <w:szCs w:val="22"/>
          <w:lang w:val="sk-SK"/>
        </w:rPr>
      </w:pPr>
    </w:p>
    <w:p w14:paraId="7B39DA8E" w14:textId="77777777" w:rsidR="00874F04" w:rsidRPr="008C14DB" w:rsidRDefault="005D3525" w:rsidP="00874F04">
      <w:pPr>
        <w:tabs>
          <w:tab w:val="left" w:pos="7938"/>
        </w:tabs>
        <w:rPr>
          <w:color w:val="000000"/>
          <w:sz w:val="22"/>
          <w:szCs w:val="22"/>
          <w:u w:val="single"/>
          <w:lang w:val="sk-SK"/>
        </w:rPr>
      </w:pPr>
      <w:r w:rsidRPr="008C14DB">
        <w:rPr>
          <w:color w:val="000000"/>
          <w:sz w:val="22"/>
          <w:szCs w:val="22"/>
          <w:u w:val="single"/>
          <w:lang w:val="sk-SK"/>
        </w:rPr>
        <w:t>Držiteľ rozhodnutia o registrácii</w:t>
      </w:r>
    </w:p>
    <w:p w14:paraId="75826F25" w14:textId="77777777" w:rsidR="0087347C" w:rsidRPr="008C14DB" w:rsidRDefault="005D3525" w:rsidP="00F515E5">
      <w:pPr>
        <w:tabs>
          <w:tab w:val="left" w:pos="7938"/>
        </w:tabs>
        <w:rPr>
          <w:sz w:val="22"/>
          <w:szCs w:val="22"/>
          <w:lang w:val="sk-SK"/>
        </w:rPr>
      </w:pPr>
      <w:r w:rsidRPr="008C14DB">
        <w:rPr>
          <w:sz w:val="22"/>
          <w:szCs w:val="22"/>
          <w:lang w:val="sk-SK"/>
        </w:rPr>
        <w:t>Herbacos Recordati s.r.o, Štrossova 239, 530 03 Pardubice, Česká republika</w:t>
      </w:r>
    </w:p>
    <w:p w14:paraId="27EEDE7F" w14:textId="77777777" w:rsidR="0087347C" w:rsidRPr="008C14DB" w:rsidRDefault="0087347C" w:rsidP="00F515E5">
      <w:pPr>
        <w:tabs>
          <w:tab w:val="left" w:pos="7938"/>
        </w:tabs>
        <w:rPr>
          <w:sz w:val="22"/>
          <w:szCs w:val="22"/>
          <w:lang w:val="sk-SK"/>
        </w:rPr>
      </w:pPr>
    </w:p>
    <w:p w14:paraId="11DA71F3" w14:textId="77777777" w:rsidR="00874F04" w:rsidRPr="008C14DB" w:rsidRDefault="005D3525" w:rsidP="00F515E5">
      <w:pPr>
        <w:tabs>
          <w:tab w:val="left" w:pos="7938"/>
        </w:tabs>
        <w:rPr>
          <w:sz w:val="22"/>
          <w:szCs w:val="22"/>
          <w:lang w:val="sk-SK"/>
        </w:rPr>
      </w:pPr>
      <w:r w:rsidRPr="008C14DB">
        <w:rPr>
          <w:sz w:val="22"/>
          <w:szCs w:val="22"/>
          <w:u w:val="single"/>
          <w:lang w:val="sk-SK"/>
        </w:rPr>
        <w:t>Výrobca</w:t>
      </w:r>
      <w:r w:rsidRPr="008C14DB">
        <w:rPr>
          <w:sz w:val="22"/>
          <w:szCs w:val="22"/>
          <w:lang w:val="sk-SK"/>
        </w:rPr>
        <w:t xml:space="preserve"> </w:t>
      </w:r>
    </w:p>
    <w:p w14:paraId="04523985" w14:textId="77777777" w:rsidR="0087347C" w:rsidRPr="008C14DB" w:rsidRDefault="005D3525" w:rsidP="00F515E5">
      <w:pPr>
        <w:tabs>
          <w:tab w:val="left" w:pos="7938"/>
        </w:tabs>
        <w:rPr>
          <w:sz w:val="22"/>
          <w:szCs w:val="22"/>
          <w:lang w:val="sk-SK"/>
        </w:rPr>
      </w:pPr>
      <w:r w:rsidRPr="008C14DB">
        <w:rPr>
          <w:sz w:val="22"/>
          <w:szCs w:val="22"/>
          <w:lang w:val="sk-SK"/>
        </w:rPr>
        <w:t>Herbacos Recordati s.r.o., Generála Svobody 335, 533 51 Pardubice – Rosice nad Labem, Česká republika</w:t>
      </w:r>
    </w:p>
    <w:p w14:paraId="6175464E" w14:textId="77777777" w:rsidR="0087347C" w:rsidRPr="008C14DB" w:rsidRDefault="0087347C" w:rsidP="00F515E5">
      <w:pPr>
        <w:tabs>
          <w:tab w:val="left" w:pos="8505"/>
        </w:tabs>
        <w:rPr>
          <w:b/>
          <w:color w:val="000000"/>
          <w:sz w:val="22"/>
          <w:szCs w:val="22"/>
          <w:lang w:val="sk-SK"/>
        </w:rPr>
      </w:pPr>
    </w:p>
    <w:p w14:paraId="6FFB9150" w14:textId="7DA2CCE8" w:rsidR="0087347C" w:rsidRPr="008C14DB" w:rsidRDefault="005D3525" w:rsidP="00F515E5">
      <w:pPr>
        <w:rPr>
          <w:color w:val="000000"/>
          <w:sz w:val="22"/>
          <w:szCs w:val="22"/>
          <w:lang w:val="sk-SK"/>
        </w:rPr>
      </w:pPr>
      <w:r w:rsidRPr="008C14DB">
        <w:rPr>
          <w:b/>
          <w:color w:val="000000"/>
          <w:sz w:val="22"/>
          <w:szCs w:val="22"/>
          <w:lang w:val="sk-SK"/>
        </w:rPr>
        <w:t>Táto písomná informácia bola naposledy aktualizovaná v</w:t>
      </w:r>
      <w:r w:rsidR="002A223D">
        <w:rPr>
          <w:b/>
          <w:color w:val="000000"/>
          <w:sz w:val="22"/>
          <w:szCs w:val="22"/>
          <w:lang w:val="sk-SK"/>
        </w:rPr>
        <w:t xml:space="preserve"> septembri 2019. </w:t>
      </w:r>
      <w:bookmarkStart w:id="0" w:name="_GoBack"/>
      <w:bookmarkEnd w:id="0"/>
      <w:r w:rsidR="008C14DB" w:rsidRPr="008C14DB" w:rsidDel="008C14DB">
        <w:rPr>
          <w:b/>
          <w:color w:val="000000"/>
          <w:sz w:val="22"/>
          <w:szCs w:val="22"/>
          <w:lang w:val="sk-SK"/>
        </w:rPr>
        <w:t xml:space="preserve"> </w:t>
      </w:r>
    </w:p>
    <w:p w14:paraId="21029909" w14:textId="77777777" w:rsidR="0087347C" w:rsidRPr="008C14DB" w:rsidRDefault="0087347C" w:rsidP="00F515E5">
      <w:pPr>
        <w:rPr>
          <w:sz w:val="22"/>
          <w:szCs w:val="22"/>
          <w:lang w:val="sk-SK"/>
        </w:rPr>
      </w:pPr>
    </w:p>
    <w:sectPr w:rsidR="0087347C" w:rsidRPr="008C14DB" w:rsidSect="00BD6A36">
      <w:headerReference w:type="default"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50090" w14:textId="77777777" w:rsidR="006A5C8F" w:rsidRDefault="006A5C8F" w:rsidP="009A5935">
      <w:r>
        <w:separator/>
      </w:r>
    </w:p>
  </w:endnote>
  <w:endnote w:type="continuationSeparator" w:id="0">
    <w:p w14:paraId="3A229F03" w14:textId="77777777" w:rsidR="006A5C8F" w:rsidRDefault="006A5C8F" w:rsidP="009A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2150A" w14:textId="699BE294" w:rsidR="009A5935" w:rsidRDefault="005D3525" w:rsidP="00BD6A36">
    <w:pPr>
      <w:pStyle w:val="Pta"/>
      <w:jc w:val="center"/>
    </w:pPr>
    <w:r w:rsidRPr="00DD557F">
      <w:rPr>
        <w:sz w:val="18"/>
        <w:szCs w:val="18"/>
      </w:rPr>
      <w:fldChar w:fldCharType="begin"/>
    </w:r>
    <w:r w:rsidRPr="00DD557F">
      <w:rPr>
        <w:sz w:val="18"/>
        <w:szCs w:val="18"/>
      </w:rPr>
      <w:instrText>PAGE   \* MERGEFORMAT</w:instrText>
    </w:r>
    <w:r w:rsidRPr="00DD557F">
      <w:rPr>
        <w:sz w:val="18"/>
        <w:szCs w:val="18"/>
      </w:rPr>
      <w:fldChar w:fldCharType="separate"/>
    </w:r>
    <w:r w:rsidR="00BD6A36" w:rsidRPr="00BD6A36">
      <w:rPr>
        <w:noProof/>
        <w:sz w:val="18"/>
        <w:szCs w:val="18"/>
        <w:lang w:val="sk-SK"/>
      </w:rPr>
      <w:t>6</w:t>
    </w:r>
    <w:r w:rsidRPr="00DD557F">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422305"/>
      <w:docPartObj>
        <w:docPartGallery w:val="Page Numbers (Bottom of Page)"/>
        <w:docPartUnique/>
      </w:docPartObj>
    </w:sdtPr>
    <w:sdtEndPr>
      <w:rPr>
        <w:sz w:val="18"/>
        <w:szCs w:val="18"/>
      </w:rPr>
    </w:sdtEndPr>
    <w:sdtContent>
      <w:p w14:paraId="197B333F" w14:textId="77777777" w:rsidR="00BB0E8C" w:rsidRPr="00DD557F" w:rsidRDefault="005D3525">
        <w:pPr>
          <w:pStyle w:val="Pta"/>
          <w:jc w:val="center"/>
          <w:rPr>
            <w:sz w:val="18"/>
            <w:szCs w:val="18"/>
          </w:rPr>
        </w:pPr>
        <w:r w:rsidRPr="00DD557F">
          <w:rPr>
            <w:sz w:val="18"/>
            <w:szCs w:val="18"/>
          </w:rPr>
          <w:fldChar w:fldCharType="begin"/>
        </w:r>
        <w:r w:rsidRPr="00DD557F">
          <w:rPr>
            <w:sz w:val="18"/>
            <w:szCs w:val="18"/>
          </w:rPr>
          <w:instrText>PAGE   \* MERGEFORMAT</w:instrText>
        </w:r>
        <w:r w:rsidRPr="00DD557F">
          <w:rPr>
            <w:sz w:val="18"/>
            <w:szCs w:val="18"/>
          </w:rPr>
          <w:fldChar w:fldCharType="separate"/>
        </w:r>
        <w:r w:rsidR="002A223D" w:rsidRPr="002A223D">
          <w:rPr>
            <w:noProof/>
            <w:sz w:val="18"/>
            <w:szCs w:val="18"/>
            <w:lang w:val="sk-SK"/>
          </w:rPr>
          <w:t>1</w:t>
        </w:r>
        <w:r w:rsidRPr="00DD557F">
          <w:rPr>
            <w:sz w:val="18"/>
            <w:szCs w:val="18"/>
          </w:rPr>
          <w:fldChar w:fldCharType="end"/>
        </w:r>
      </w:p>
    </w:sdtContent>
  </w:sdt>
  <w:p w14:paraId="2669BE8C" w14:textId="77777777" w:rsidR="00BB0E8C" w:rsidRDefault="00BB0E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C2D49" w14:textId="77777777" w:rsidR="006A5C8F" w:rsidRDefault="006A5C8F" w:rsidP="009A5935">
      <w:r>
        <w:separator/>
      </w:r>
    </w:p>
  </w:footnote>
  <w:footnote w:type="continuationSeparator" w:id="0">
    <w:p w14:paraId="7F4D7D8C" w14:textId="77777777" w:rsidR="006A5C8F" w:rsidRDefault="006A5C8F" w:rsidP="009A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A8389" w14:textId="53D2824F" w:rsidR="00AF4EDD" w:rsidRPr="00BD6A36" w:rsidRDefault="00AF4EDD">
    <w:pPr>
      <w:pStyle w:val="Hlavika"/>
      <w:rPr>
        <w:lang w:val="sk-SK"/>
      </w:rPr>
    </w:pPr>
    <w:r w:rsidRPr="00BD6A36">
      <w:rPr>
        <w:sz w:val="18"/>
        <w:szCs w:val="18"/>
        <w:lang w:val="sk-SK"/>
      </w:rPr>
      <w:t>Príloha č. 2 k notifikácii o zmene, ev.</w:t>
    </w:r>
    <w:r w:rsidR="002A223D" w:rsidRPr="00BD6A36">
      <w:rPr>
        <w:sz w:val="18"/>
        <w:szCs w:val="18"/>
        <w:lang w:val="sk-SK"/>
      </w:rPr>
      <w:t xml:space="preserve"> </w:t>
    </w:r>
    <w:r w:rsidRPr="00BD6A36">
      <w:rPr>
        <w:sz w:val="18"/>
        <w:szCs w:val="18"/>
        <w:lang w:val="sk-SK"/>
      </w:rPr>
      <w:t>č.</w:t>
    </w:r>
    <w:r w:rsidR="002A223D" w:rsidRPr="00BD6A36">
      <w:rPr>
        <w:sz w:val="18"/>
        <w:szCs w:val="18"/>
        <w:lang w:val="sk-SK"/>
      </w:rPr>
      <w:t>: 2019/04675-Z1A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6741" w14:textId="4E2DCF0B" w:rsidR="009A5935" w:rsidRPr="00DD557F" w:rsidRDefault="00AF4EDD">
    <w:pPr>
      <w:pStyle w:val="Hlavika"/>
      <w:rPr>
        <w:sz w:val="18"/>
        <w:szCs w:val="18"/>
      </w:rPr>
    </w:pPr>
    <w:r w:rsidRPr="000F0080">
      <w:rPr>
        <w:sz w:val="18"/>
        <w:szCs w:val="18"/>
      </w:rPr>
      <w:t xml:space="preserve">Príloha č. </w:t>
    </w:r>
    <w:r>
      <w:rPr>
        <w:sz w:val="18"/>
        <w:szCs w:val="18"/>
      </w:rPr>
      <w:t>2</w:t>
    </w:r>
    <w:r w:rsidRPr="000F0080">
      <w:rPr>
        <w:sz w:val="18"/>
        <w:szCs w:val="18"/>
      </w:rPr>
      <w:t xml:space="preserve"> k notifikácii o zmene, ev.č.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F35"/>
    <w:multiLevelType w:val="hybridMultilevel"/>
    <w:tmpl w:val="31AC1EB0"/>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6411472"/>
    <w:multiLevelType w:val="hybridMultilevel"/>
    <w:tmpl w:val="02E69E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C1F3F42"/>
    <w:multiLevelType w:val="hybridMultilevel"/>
    <w:tmpl w:val="2CAC4F4C"/>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C710EE1"/>
    <w:multiLevelType w:val="hybridMultilevel"/>
    <w:tmpl w:val="D4B82826"/>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D614672"/>
    <w:multiLevelType w:val="hybridMultilevel"/>
    <w:tmpl w:val="9012655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nsid w:val="261F28B0"/>
    <w:multiLevelType w:val="hybridMultilevel"/>
    <w:tmpl w:val="9BC414AE"/>
    <w:lvl w:ilvl="0" w:tplc="041B0001">
      <w:start w:val="1"/>
      <w:numFmt w:val="bullet"/>
      <w:lvlText w:val=""/>
      <w:lvlJc w:val="left"/>
      <w:pPr>
        <w:ind w:left="720" w:hanging="360"/>
      </w:pPr>
      <w:rPr>
        <w:rFonts w:ascii="Symbol" w:hAnsi="Symbol" w:hint="default"/>
      </w:rPr>
    </w:lvl>
    <w:lvl w:ilvl="1" w:tplc="CE2AC3FA">
      <w:numFmt w:val="bullet"/>
      <w:lvlText w:val="•"/>
      <w:lvlJc w:val="left"/>
      <w:pPr>
        <w:ind w:left="1440" w:hanging="360"/>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9765853"/>
    <w:multiLevelType w:val="hybridMultilevel"/>
    <w:tmpl w:val="7938EDC6"/>
    <w:lvl w:ilvl="0" w:tplc="490A861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F951255"/>
    <w:multiLevelType w:val="hybridMultilevel"/>
    <w:tmpl w:val="DE88B24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BF9791E"/>
    <w:multiLevelType w:val="hybridMultilevel"/>
    <w:tmpl w:val="88EE8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E0B7CB6"/>
    <w:multiLevelType w:val="hybridMultilevel"/>
    <w:tmpl w:val="6AE0A692"/>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48F659F3"/>
    <w:multiLevelType w:val="multilevel"/>
    <w:tmpl w:val="02A4A254"/>
    <w:lvl w:ilvl="0">
      <w:numFmt w:val="bullet"/>
      <w:lvlText w:val="-"/>
      <w:lvlJc w:val="left"/>
      <w:pPr>
        <w:ind w:left="360" w:hanging="360"/>
      </w:p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1">
    <w:nsid w:val="4CF52B1C"/>
    <w:multiLevelType w:val="hybridMultilevel"/>
    <w:tmpl w:val="CCF213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4E60750E"/>
    <w:multiLevelType w:val="hybridMultilevel"/>
    <w:tmpl w:val="D71E1C90"/>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7ED7226"/>
    <w:multiLevelType w:val="hybridMultilevel"/>
    <w:tmpl w:val="2F308D96"/>
    <w:lvl w:ilvl="0" w:tplc="04090001">
      <w:start w:val="1"/>
      <w:numFmt w:val="bullet"/>
      <w:lvlText w:val=""/>
      <w:lvlJc w:val="left"/>
      <w:pPr>
        <w:tabs>
          <w:tab w:val="num" w:pos="720"/>
        </w:tabs>
        <w:ind w:left="720" w:hanging="360"/>
      </w:pPr>
      <w:rPr>
        <w:rFonts w:ascii="Symbol" w:hAnsi="Symbol" w:hint="default"/>
      </w:rPr>
    </w:lvl>
    <w:lvl w:ilvl="1" w:tplc="37285740">
      <w:start w:val="2"/>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5E372984"/>
    <w:multiLevelType w:val="hybridMultilevel"/>
    <w:tmpl w:val="B1C8CC8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1200CA"/>
    <w:multiLevelType w:val="hybridMultilevel"/>
    <w:tmpl w:val="F28EC2E2"/>
    <w:lvl w:ilvl="0" w:tplc="AFDAB330">
      <w:numFmt w:val="bullet"/>
      <w:lvlText w:val="-"/>
      <w:lvlJc w:val="left"/>
      <w:pPr>
        <w:tabs>
          <w:tab w:val="num" w:pos="567"/>
        </w:tabs>
        <w:ind w:left="567" w:hanging="567"/>
      </w:pPr>
      <w:rPr>
        <w:rFonts w:ascii="Sabon" w:eastAsia="Times New Roman" w:hAnsi="Sabon" w:hint="default"/>
        <w:b/>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3767A7"/>
    <w:multiLevelType w:val="hybridMultilevel"/>
    <w:tmpl w:val="EE7EFBC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5BB48AF"/>
    <w:multiLevelType w:val="hybridMultilevel"/>
    <w:tmpl w:val="4E6C08F0"/>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7CDA06E0"/>
    <w:multiLevelType w:val="hybridMultilevel"/>
    <w:tmpl w:val="E62E32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7D707A89"/>
    <w:multiLevelType w:val="hybridMultilevel"/>
    <w:tmpl w:val="0736126C"/>
    <w:lvl w:ilvl="0" w:tplc="C62E8BAC">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7"/>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9"/>
  </w:num>
  <w:num w:numId="21">
    <w:abstractNumId w:val="15"/>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vlínová Dominika">
    <w15:presenceInfo w15:providerId="AD" w15:userId="S-1-5-21-1606980848-436374069-725345543-2752"/>
  </w15:person>
  <w15:person w15:author="Ľubomíra Zuzkáčová">
    <w15:presenceInfo w15:providerId="None" w15:userId="Ľubomíra Zuzkáč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87"/>
    <w:rsid w:val="0007513A"/>
    <w:rsid w:val="00075E31"/>
    <w:rsid w:val="000873C5"/>
    <w:rsid w:val="00093EC1"/>
    <w:rsid w:val="001006AF"/>
    <w:rsid w:val="00116367"/>
    <w:rsid w:val="001239B9"/>
    <w:rsid w:val="001466AD"/>
    <w:rsid w:val="0016215E"/>
    <w:rsid w:val="00193C6E"/>
    <w:rsid w:val="001A583E"/>
    <w:rsid w:val="001C611E"/>
    <w:rsid w:val="001D72CF"/>
    <w:rsid w:val="001F7AF4"/>
    <w:rsid w:val="0026565C"/>
    <w:rsid w:val="0029400A"/>
    <w:rsid w:val="002A223D"/>
    <w:rsid w:val="002D255C"/>
    <w:rsid w:val="002D30EF"/>
    <w:rsid w:val="002E7A78"/>
    <w:rsid w:val="00307B81"/>
    <w:rsid w:val="00321636"/>
    <w:rsid w:val="00342D73"/>
    <w:rsid w:val="003751CA"/>
    <w:rsid w:val="003C2BBA"/>
    <w:rsid w:val="003F178B"/>
    <w:rsid w:val="003F55C3"/>
    <w:rsid w:val="00417374"/>
    <w:rsid w:val="00420220"/>
    <w:rsid w:val="0042315C"/>
    <w:rsid w:val="00497CBE"/>
    <w:rsid w:val="004A40E2"/>
    <w:rsid w:val="004C7C96"/>
    <w:rsid w:val="004E7FC9"/>
    <w:rsid w:val="004F2098"/>
    <w:rsid w:val="00500085"/>
    <w:rsid w:val="00512792"/>
    <w:rsid w:val="00513F11"/>
    <w:rsid w:val="00526179"/>
    <w:rsid w:val="00531427"/>
    <w:rsid w:val="00533343"/>
    <w:rsid w:val="0054319C"/>
    <w:rsid w:val="005547A3"/>
    <w:rsid w:val="00573413"/>
    <w:rsid w:val="00585AB6"/>
    <w:rsid w:val="00586F4D"/>
    <w:rsid w:val="005913E7"/>
    <w:rsid w:val="005B7FB6"/>
    <w:rsid w:val="005D261A"/>
    <w:rsid w:val="005D2D4E"/>
    <w:rsid w:val="005D3525"/>
    <w:rsid w:val="005E7A59"/>
    <w:rsid w:val="00607F70"/>
    <w:rsid w:val="00630D02"/>
    <w:rsid w:val="00636D26"/>
    <w:rsid w:val="00642EBF"/>
    <w:rsid w:val="0066032D"/>
    <w:rsid w:val="00664E91"/>
    <w:rsid w:val="0067232B"/>
    <w:rsid w:val="00676DF4"/>
    <w:rsid w:val="00684879"/>
    <w:rsid w:val="00694713"/>
    <w:rsid w:val="006A5C8F"/>
    <w:rsid w:val="006D6BBF"/>
    <w:rsid w:val="00703DE6"/>
    <w:rsid w:val="007426ED"/>
    <w:rsid w:val="00751C1A"/>
    <w:rsid w:val="007537CD"/>
    <w:rsid w:val="00773F0D"/>
    <w:rsid w:val="007863E7"/>
    <w:rsid w:val="007A12FA"/>
    <w:rsid w:val="007D724C"/>
    <w:rsid w:val="007E1BDA"/>
    <w:rsid w:val="00800DD6"/>
    <w:rsid w:val="00803D86"/>
    <w:rsid w:val="00804539"/>
    <w:rsid w:val="00837E69"/>
    <w:rsid w:val="00840553"/>
    <w:rsid w:val="00854D0D"/>
    <w:rsid w:val="0086031D"/>
    <w:rsid w:val="00872DA4"/>
    <w:rsid w:val="0087347C"/>
    <w:rsid w:val="00874F04"/>
    <w:rsid w:val="00893446"/>
    <w:rsid w:val="00895E1C"/>
    <w:rsid w:val="008B23CB"/>
    <w:rsid w:val="008C14DB"/>
    <w:rsid w:val="008D46CF"/>
    <w:rsid w:val="008F5BC7"/>
    <w:rsid w:val="008F702E"/>
    <w:rsid w:val="00922C3B"/>
    <w:rsid w:val="0093180B"/>
    <w:rsid w:val="00940A40"/>
    <w:rsid w:val="009529D4"/>
    <w:rsid w:val="00962FA3"/>
    <w:rsid w:val="0099508B"/>
    <w:rsid w:val="009A3A87"/>
    <w:rsid w:val="009A5935"/>
    <w:rsid w:val="009C6042"/>
    <w:rsid w:val="009D3230"/>
    <w:rsid w:val="00A00E9C"/>
    <w:rsid w:val="00A010F7"/>
    <w:rsid w:val="00A11B32"/>
    <w:rsid w:val="00A47620"/>
    <w:rsid w:val="00A50DEE"/>
    <w:rsid w:val="00A51641"/>
    <w:rsid w:val="00A52522"/>
    <w:rsid w:val="00A55246"/>
    <w:rsid w:val="00A55FB9"/>
    <w:rsid w:val="00A7110B"/>
    <w:rsid w:val="00A716B7"/>
    <w:rsid w:val="00A7298A"/>
    <w:rsid w:val="00A734B6"/>
    <w:rsid w:val="00A92D2B"/>
    <w:rsid w:val="00AA0276"/>
    <w:rsid w:val="00AA6702"/>
    <w:rsid w:val="00AB6F8A"/>
    <w:rsid w:val="00AD4FEC"/>
    <w:rsid w:val="00AD63F4"/>
    <w:rsid w:val="00AE77D5"/>
    <w:rsid w:val="00AF4EDD"/>
    <w:rsid w:val="00B00186"/>
    <w:rsid w:val="00B02F39"/>
    <w:rsid w:val="00B114E2"/>
    <w:rsid w:val="00B12AB3"/>
    <w:rsid w:val="00B274FA"/>
    <w:rsid w:val="00B46DEE"/>
    <w:rsid w:val="00B55666"/>
    <w:rsid w:val="00B57738"/>
    <w:rsid w:val="00B6099F"/>
    <w:rsid w:val="00B76D01"/>
    <w:rsid w:val="00B91209"/>
    <w:rsid w:val="00B978BB"/>
    <w:rsid w:val="00BA07E4"/>
    <w:rsid w:val="00BB0E8C"/>
    <w:rsid w:val="00BC5079"/>
    <w:rsid w:val="00BD5907"/>
    <w:rsid w:val="00BD6A36"/>
    <w:rsid w:val="00BE6394"/>
    <w:rsid w:val="00BF1B7B"/>
    <w:rsid w:val="00C109BC"/>
    <w:rsid w:val="00C233E9"/>
    <w:rsid w:val="00C36361"/>
    <w:rsid w:val="00C60050"/>
    <w:rsid w:val="00C65D2B"/>
    <w:rsid w:val="00C77AB6"/>
    <w:rsid w:val="00C8128B"/>
    <w:rsid w:val="00C95EAA"/>
    <w:rsid w:val="00CB46E1"/>
    <w:rsid w:val="00CC6590"/>
    <w:rsid w:val="00CD7577"/>
    <w:rsid w:val="00D07902"/>
    <w:rsid w:val="00D12E19"/>
    <w:rsid w:val="00D3062C"/>
    <w:rsid w:val="00D45C8F"/>
    <w:rsid w:val="00D5430E"/>
    <w:rsid w:val="00D66154"/>
    <w:rsid w:val="00D735CD"/>
    <w:rsid w:val="00D73818"/>
    <w:rsid w:val="00D8125B"/>
    <w:rsid w:val="00D93998"/>
    <w:rsid w:val="00DB391F"/>
    <w:rsid w:val="00DC3511"/>
    <w:rsid w:val="00DC5F3F"/>
    <w:rsid w:val="00DC6CF5"/>
    <w:rsid w:val="00DC7BB1"/>
    <w:rsid w:val="00DD4421"/>
    <w:rsid w:val="00DD557F"/>
    <w:rsid w:val="00DD7FCD"/>
    <w:rsid w:val="00DE1442"/>
    <w:rsid w:val="00DE580F"/>
    <w:rsid w:val="00DF1798"/>
    <w:rsid w:val="00E2129F"/>
    <w:rsid w:val="00E454E0"/>
    <w:rsid w:val="00E47D72"/>
    <w:rsid w:val="00E52B09"/>
    <w:rsid w:val="00E63AD6"/>
    <w:rsid w:val="00EB4A0B"/>
    <w:rsid w:val="00EC615A"/>
    <w:rsid w:val="00ED01DC"/>
    <w:rsid w:val="00ED346D"/>
    <w:rsid w:val="00EF2E2F"/>
    <w:rsid w:val="00F220BB"/>
    <w:rsid w:val="00F26AD7"/>
    <w:rsid w:val="00F515E5"/>
    <w:rsid w:val="00F63159"/>
    <w:rsid w:val="00F717E8"/>
    <w:rsid w:val="00FB62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82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3A87"/>
    <w:rPr>
      <w:rFonts w:ascii="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A3A87"/>
    <w:pPr>
      <w:jc w:val="center"/>
    </w:pPr>
    <w:rPr>
      <w:b/>
      <w:szCs w:val="20"/>
    </w:rPr>
  </w:style>
  <w:style w:type="character" w:customStyle="1" w:styleId="NzovChar">
    <w:name w:val="Názov Char"/>
    <w:link w:val="Nzov"/>
    <w:uiPriority w:val="99"/>
    <w:locked/>
    <w:rsid w:val="009A3A87"/>
    <w:rPr>
      <w:rFonts w:ascii="Times New Roman" w:hAnsi="Times New Roman" w:cs="Times New Roman"/>
      <w:b/>
      <w:sz w:val="24"/>
      <w:lang w:val="cs-CZ" w:eastAsia="cs-CZ"/>
    </w:rPr>
  </w:style>
  <w:style w:type="paragraph" w:styleId="Zkladntext">
    <w:name w:val="Body Text"/>
    <w:basedOn w:val="Normlny"/>
    <w:link w:val="ZkladntextChar"/>
    <w:uiPriority w:val="99"/>
    <w:semiHidden/>
    <w:rsid w:val="009A3A87"/>
    <w:pPr>
      <w:spacing w:after="120"/>
    </w:pPr>
    <w:rPr>
      <w:szCs w:val="20"/>
    </w:rPr>
  </w:style>
  <w:style w:type="character" w:customStyle="1" w:styleId="ZkladntextChar">
    <w:name w:val="Základný text Char"/>
    <w:link w:val="Zkladntext"/>
    <w:uiPriority w:val="99"/>
    <w:semiHidden/>
    <w:locked/>
    <w:rsid w:val="009A3A87"/>
    <w:rPr>
      <w:rFonts w:ascii="Times New Roman" w:hAnsi="Times New Roman" w:cs="Times New Roman"/>
      <w:sz w:val="24"/>
      <w:lang w:val="cs-CZ" w:eastAsia="cs-CZ"/>
    </w:rPr>
  </w:style>
  <w:style w:type="paragraph" w:styleId="Zkladntext2">
    <w:name w:val="Body Text 2"/>
    <w:basedOn w:val="Normlny"/>
    <w:link w:val="Zkladntext2Char"/>
    <w:uiPriority w:val="99"/>
    <w:semiHidden/>
    <w:rsid w:val="009A3A87"/>
    <w:pPr>
      <w:overflowPunct w:val="0"/>
      <w:autoSpaceDE w:val="0"/>
      <w:autoSpaceDN w:val="0"/>
      <w:adjustRightInd w:val="0"/>
      <w:spacing w:after="120" w:line="480" w:lineRule="auto"/>
    </w:pPr>
    <w:rPr>
      <w:rFonts w:ascii="Arial" w:hAnsi="Arial"/>
      <w:sz w:val="20"/>
      <w:szCs w:val="20"/>
      <w:lang w:val="en-GB"/>
    </w:rPr>
  </w:style>
  <w:style w:type="character" w:customStyle="1" w:styleId="Zkladntext2Char">
    <w:name w:val="Základný text 2 Char"/>
    <w:link w:val="Zkladntext2"/>
    <w:uiPriority w:val="99"/>
    <w:semiHidden/>
    <w:locked/>
    <w:rsid w:val="009A3A87"/>
    <w:rPr>
      <w:rFonts w:ascii="Arial" w:hAnsi="Arial" w:cs="Times New Roman"/>
      <w:sz w:val="20"/>
      <w:lang w:val="en-GB" w:eastAsia="cs-CZ"/>
    </w:rPr>
  </w:style>
  <w:style w:type="paragraph" w:customStyle="1" w:styleId="Default">
    <w:name w:val="Default"/>
    <w:rsid w:val="009A3A87"/>
    <w:pPr>
      <w:autoSpaceDE w:val="0"/>
      <w:autoSpaceDN w:val="0"/>
      <w:adjustRightInd w:val="0"/>
    </w:pPr>
    <w:rPr>
      <w:rFonts w:ascii="Verdana" w:hAnsi="Verdana" w:cs="Verdana"/>
      <w:color w:val="000000"/>
      <w:sz w:val="24"/>
      <w:szCs w:val="24"/>
      <w:lang w:val="cs-CZ" w:eastAsia="cs-CZ"/>
    </w:rPr>
  </w:style>
  <w:style w:type="character" w:styleId="Hypertextovprepojenie">
    <w:name w:val="Hyperlink"/>
    <w:uiPriority w:val="99"/>
    <w:semiHidden/>
    <w:rsid w:val="005D2D4E"/>
    <w:rPr>
      <w:rFonts w:cs="Times New Roman"/>
      <w:color w:val="0000FF"/>
      <w:u w:val="single"/>
    </w:rPr>
  </w:style>
  <w:style w:type="paragraph" w:styleId="Textbubliny">
    <w:name w:val="Balloon Text"/>
    <w:basedOn w:val="Normlny"/>
    <w:link w:val="TextbublinyChar"/>
    <w:uiPriority w:val="99"/>
    <w:semiHidden/>
    <w:rsid w:val="00497CBE"/>
    <w:rPr>
      <w:rFonts w:ascii="Segoe UI" w:hAnsi="Segoe UI"/>
      <w:sz w:val="18"/>
      <w:szCs w:val="20"/>
    </w:rPr>
  </w:style>
  <w:style w:type="character" w:customStyle="1" w:styleId="TextbublinyChar">
    <w:name w:val="Text bubliny Char"/>
    <w:link w:val="Textbubliny"/>
    <w:uiPriority w:val="99"/>
    <w:semiHidden/>
    <w:locked/>
    <w:rsid w:val="00497CBE"/>
    <w:rPr>
      <w:rFonts w:ascii="Segoe UI" w:hAnsi="Segoe UI" w:cs="Times New Roman"/>
      <w:sz w:val="18"/>
    </w:rPr>
  </w:style>
  <w:style w:type="character" w:customStyle="1" w:styleId="hps">
    <w:name w:val="hps"/>
    <w:uiPriority w:val="99"/>
    <w:rsid w:val="001A583E"/>
    <w:rPr>
      <w:rFonts w:cs="Times New Roman"/>
    </w:rPr>
  </w:style>
  <w:style w:type="character" w:customStyle="1" w:styleId="atn">
    <w:name w:val="atn"/>
    <w:uiPriority w:val="99"/>
    <w:rsid w:val="001A583E"/>
    <w:rPr>
      <w:rFonts w:cs="Times New Roman"/>
    </w:rPr>
  </w:style>
  <w:style w:type="paragraph" w:customStyle="1" w:styleId="Bezriadkovania1">
    <w:name w:val="Bez riadkovania1"/>
    <w:uiPriority w:val="99"/>
    <w:rsid w:val="001A583E"/>
    <w:pPr>
      <w:snapToGrid w:val="0"/>
    </w:pPr>
    <w:rPr>
      <w:rFonts w:ascii="Times New Roman" w:eastAsia="MS Mincho" w:hAnsi="Times New Roman" w:cs="Times New Roman"/>
      <w:sz w:val="24"/>
      <w:szCs w:val="24"/>
      <w:lang w:val="en-GB" w:eastAsia="cs-CZ"/>
    </w:rPr>
  </w:style>
  <w:style w:type="character" w:styleId="Odkaznakomentr">
    <w:name w:val="annotation reference"/>
    <w:uiPriority w:val="99"/>
    <w:semiHidden/>
    <w:rsid w:val="00C65D2B"/>
    <w:rPr>
      <w:rFonts w:cs="Times New Roman"/>
      <w:sz w:val="16"/>
      <w:szCs w:val="16"/>
    </w:rPr>
  </w:style>
  <w:style w:type="paragraph" w:styleId="Textkomentra">
    <w:name w:val="annotation text"/>
    <w:basedOn w:val="Normlny"/>
    <w:link w:val="TextkomentraChar"/>
    <w:uiPriority w:val="99"/>
    <w:semiHidden/>
    <w:rsid w:val="00C65D2B"/>
    <w:rPr>
      <w:sz w:val="20"/>
      <w:szCs w:val="20"/>
    </w:rPr>
  </w:style>
  <w:style w:type="character" w:customStyle="1" w:styleId="TextkomentraChar">
    <w:name w:val="Text komentára Char"/>
    <w:link w:val="Textkomentra"/>
    <w:uiPriority w:val="99"/>
    <w:semiHidden/>
    <w:locked/>
    <w:rsid w:val="0066032D"/>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rsid w:val="00C65D2B"/>
    <w:rPr>
      <w:b/>
      <w:bCs/>
    </w:rPr>
  </w:style>
  <w:style w:type="character" w:customStyle="1" w:styleId="PredmetkomentraChar">
    <w:name w:val="Predmet komentára Char"/>
    <w:link w:val="Predmetkomentra"/>
    <w:uiPriority w:val="99"/>
    <w:semiHidden/>
    <w:locked/>
    <w:rsid w:val="0066032D"/>
    <w:rPr>
      <w:rFonts w:ascii="Times New Roman" w:hAnsi="Times New Roman" w:cs="Times New Roman"/>
      <w:b/>
      <w:bCs/>
      <w:sz w:val="20"/>
      <w:szCs w:val="20"/>
      <w:lang w:val="cs-CZ" w:eastAsia="cs-CZ"/>
    </w:rPr>
  </w:style>
  <w:style w:type="paragraph" w:styleId="Zarkazkladnhotextu">
    <w:name w:val="Body Text Indent"/>
    <w:basedOn w:val="Normlny"/>
    <w:link w:val="ZarkazkladnhotextuChar"/>
    <w:uiPriority w:val="99"/>
    <w:rsid w:val="00093EC1"/>
    <w:pPr>
      <w:spacing w:after="120"/>
      <w:ind w:left="283"/>
    </w:pPr>
  </w:style>
  <w:style w:type="character" w:customStyle="1" w:styleId="ZarkazkladnhotextuChar">
    <w:name w:val="Zarážka základného textu Char"/>
    <w:link w:val="Zarkazkladnhotextu"/>
    <w:uiPriority w:val="99"/>
    <w:locked/>
    <w:rsid w:val="00093EC1"/>
    <w:rPr>
      <w:rFonts w:ascii="Times New Roman" w:hAnsi="Times New Roman" w:cs="Times New Roman"/>
      <w:sz w:val="24"/>
      <w:szCs w:val="24"/>
      <w:lang w:val="cs-CZ" w:eastAsia="cs-CZ"/>
    </w:rPr>
  </w:style>
  <w:style w:type="character" w:customStyle="1" w:styleId="apple-converted-space">
    <w:name w:val="apple-converted-space"/>
    <w:uiPriority w:val="99"/>
    <w:rsid w:val="00093EC1"/>
    <w:rPr>
      <w:rFonts w:cs="Times New Roman"/>
    </w:rPr>
  </w:style>
  <w:style w:type="paragraph" w:styleId="Hlavika">
    <w:name w:val="header"/>
    <w:basedOn w:val="Normlny"/>
    <w:link w:val="HlavikaChar"/>
    <w:uiPriority w:val="99"/>
    <w:unhideWhenUsed/>
    <w:rsid w:val="009A5935"/>
    <w:pPr>
      <w:tabs>
        <w:tab w:val="center" w:pos="4536"/>
        <w:tab w:val="right" w:pos="9072"/>
      </w:tabs>
    </w:pPr>
  </w:style>
  <w:style w:type="character" w:customStyle="1" w:styleId="HlavikaChar">
    <w:name w:val="Hlavička Char"/>
    <w:basedOn w:val="Predvolenpsmoodseku"/>
    <w:link w:val="Hlavika"/>
    <w:uiPriority w:val="99"/>
    <w:rsid w:val="009A5935"/>
    <w:rPr>
      <w:rFonts w:ascii="Times New Roman" w:hAnsi="Times New Roman" w:cs="Times New Roman"/>
      <w:sz w:val="24"/>
      <w:szCs w:val="24"/>
      <w:lang w:val="cs-CZ" w:eastAsia="cs-CZ"/>
    </w:rPr>
  </w:style>
  <w:style w:type="paragraph" w:styleId="Pta">
    <w:name w:val="footer"/>
    <w:basedOn w:val="Normlny"/>
    <w:link w:val="PtaChar"/>
    <w:uiPriority w:val="99"/>
    <w:unhideWhenUsed/>
    <w:rsid w:val="009A5935"/>
    <w:pPr>
      <w:tabs>
        <w:tab w:val="center" w:pos="4536"/>
        <w:tab w:val="right" w:pos="9072"/>
      </w:tabs>
    </w:pPr>
  </w:style>
  <w:style w:type="character" w:customStyle="1" w:styleId="PtaChar">
    <w:name w:val="Päta Char"/>
    <w:basedOn w:val="Predvolenpsmoodseku"/>
    <w:link w:val="Pta"/>
    <w:uiPriority w:val="99"/>
    <w:rsid w:val="009A5935"/>
    <w:rPr>
      <w:rFonts w:ascii="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3A87"/>
    <w:rPr>
      <w:rFonts w:ascii="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A3A87"/>
    <w:pPr>
      <w:jc w:val="center"/>
    </w:pPr>
    <w:rPr>
      <w:b/>
      <w:szCs w:val="20"/>
    </w:rPr>
  </w:style>
  <w:style w:type="character" w:customStyle="1" w:styleId="NzovChar">
    <w:name w:val="Názov Char"/>
    <w:link w:val="Nzov"/>
    <w:uiPriority w:val="99"/>
    <w:locked/>
    <w:rsid w:val="009A3A87"/>
    <w:rPr>
      <w:rFonts w:ascii="Times New Roman" w:hAnsi="Times New Roman" w:cs="Times New Roman"/>
      <w:b/>
      <w:sz w:val="24"/>
      <w:lang w:val="cs-CZ" w:eastAsia="cs-CZ"/>
    </w:rPr>
  </w:style>
  <w:style w:type="paragraph" w:styleId="Zkladntext">
    <w:name w:val="Body Text"/>
    <w:basedOn w:val="Normlny"/>
    <w:link w:val="ZkladntextChar"/>
    <w:uiPriority w:val="99"/>
    <w:semiHidden/>
    <w:rsid w:val="009A3A87"/>
    <w:pPr>
      <w:spacing w:after="120"/>
    </w:pPr>
    <w:rPr>
      <w:szCs w:val="20"/>
    </w:rPr>
  </w:style>
  <w:style w:type="character" w:customStyle="1" w:styleId="ZkladntextChar">
    <w:name w:val="Základný text Char"/>
    <w:link w:val="Zkladntext"/>
    <w:uiPriority w:val="99"/>
    <w:semiHidden/>
    <w:locked/>
    <w:rsid w:val="009A3A87"/>
    <w:rPr>
      <w:rFonts w:ascii="Times New Roman" w:hAnsi="Times New Roman" w:cs="Times New Roman"/>
      <w:sz w:val="24"/>
      <w:lang w:val="cs-CZ" w:eastAsia="cs-CZ"/>
    </w:rPr>
  </w:style>
  <w:style w:type="paragraph" w:styleId="Zkladntext2">
    <w:name w:val="Body Text 2"/>
    <w:basedOn w:val="Normlny"/>
    <w:link w:val="Zkladntext2Char"/>
    <w:uiPriority w:val="99"/>
    <w:semiHidden/>
    <w:rsid w:val="009A3A87"/>
    <w:pPr>
      <w:overflowPunct w:val="0"/>
      <w:autoSpaceDE w:val="0"/>
      <w:autoSpaceDN w:val="0"/>
      <w:adjustRightInd w:val="0"/>
      <w:spacing w:after="120" w:line="480" w:lineRule="auto"/>
    </w:pPr>
    <w:rPr>
      <w:rFonts w:ascii="Arial" w:hAnsi="Arial"/>
      <w:sz w:val="20"/>
      <w:szCs w:val="20"/>
      <w:lang w:val="en-GB"/>
    </w:rPr>
  </w:style>
  <w:style w:type="character" w:customStyle="1" w:styleId="Zkladntext2Char">
    <w:name w:val="Základný text 2 Char"/>
    <w:link w:val="Zkladntext2"/>
    <w:uiPriority w:val="99"/>
    <w:semiHidden/>
    <w:locked/>
    <w:rsid w:val="009A3A87"/>
    <w:rPr>
      <w:rFonts w:ascii="Arial" w:hAnsi="Arial" w:cs="Times New Roman"/>
      <w:sz w:val="20"/>
      <w:lang w:val="en-GB" w:eastAsia="cs-CZ"/>
    </w:rPr>
  </w:style>
  <w:style w:type="paragraph" w:customStyle="1" w:styleId="Default">
    <w:name w:val="Default"/>
    <w:rsid w:val="009A3A87"/>
    <w:pPr>
      <w:autoSpaceDE w:val="0"/>
      <w:autoSpaceDN w:val="0"/>
      <w:adjustRightInd w:val="0"/>
    </w:pPr>
    <w:rPr>
      <w:rFonts w:ascii="Verdana" w:hAnsi="Verdana" w:cs="Verdana"/>
      <w:color w:val="000000"/>
      <w:sz w:val="24"/>
      <w:szCs w:val="24"/>
      <w:lang w:val="cs-CZ" w:eastAsia="cs-CZ"/>
    </w:rPr>
  </w:style>
  <w:style w:type="character" w:styleId="Hypertextovprepojenie">
    <w:name w:val="Hyperlink"/>
    <w:uiPriority w:val="99"/>
    <w:semiHidden/>
    <w:rsid w:val="005D2D4E"/>
    <w:rPr>
      <w:rFonts w:cs="Times New Roman"/>
      <w:color w:val="0000FF"/>
      <w:u w:val="single"/>
    </w:rPr>
  </w:style>
  <w:style w:type="paragraph" w:styleId="Textbubliny">
    <w:name w:val="Balloon Text"/>
    <w:basedOn w:val="Normlny"/>
    <w:link w:val="TextbublinyChar"/>
    <w:uiPriority w:val="99"/>
    <w:semiHidden/>
    <w:rsid w:val="00497CBE"/>
    <w:rPr>
      <w:rFonts w:ascii="Segoe UI" w:hAnsi="Segoe UI"/>
      <w:sz w:val="18"/>
      <w:szCs w:val="20"/>
    </w:rPr>
  </w:style>
  <w:style w:type="character" w:customStyle="1" w:styleId="TextbublinyChar">
    <w:name w:val="Text bubliny Char"/>
    <w:link w:val="Textbubliny"/>
    <w:uiPriority w:val="99"/>
    <w:semiHidden/>
    <w:locked/>
    <w:rsid w:val="00497CBE"/>
    <w:rPr>
      <w:rFonts w:ascii="Segoe UI" w:hAnsi="Segoe UI" w:cs="Times New Roman"/>
      <w:sz w:val="18"/>
    </w:rPr>
  </w:style>
  <w:style w:type="character" w:customStyle="1" w:styleId="hps">
    <w:name w:val="hps"/>
    <w:uiPriority w:val="99"/>
    <w:rsid w:val="001A583E"/>
    <w:rPr>
      <w:rFonts w:cs="Times New Roman"/>
    </w:rPr>
  </w:style>
  <w:style w:type="character" w:customStyle="1" w:styleId="atn">
    <w:name w:val="atn"/>
    <w:uiPriority w:val="99"/>
    <w:rsid w:val="001A583E"/>
    <w:rPr>
      <w:rFonts w:cs="Times New Roman"/>
    </w:rPr>
  </w:style>
  <w:style w:type="paragraph" w:customStyle="1" w:styleId="Bezriadkovania1">
    <w:name w:val="Bez riadkovania1"/>
    <w:uiPriority w:val="99"/>
    <w:rsid w:val="001A583E"/>
    <w:pPr>
      <w:snapToGrid w:val="0"/>
    </w:pPr>
    <w:rPr>
      <w:rFonts w:ascii="Times New Roman" w:eastAsia="MS Mincho" w:hAnsi="Times New Roman" w:cs="Times New Roman"/>
      <w:sz w:val="24"/>
      <w:szCs w:val="24"/>
      <w:lang w:val="en-GB" w:eastAsia="cs-CZ"/>
    </w:rPr>
  </w:style>
  <w:style w:type="character" w:styleId="Odkaznakomentr">
    <w:name w:val="annotation reference"/>
    <w:uiPriority w:val="99"/>
    <w:semiHidden/>
    <w:rsid w:val="00C65D2B"/>
    <w:rPr>
      <w:rFonts w:cs="Times New Roman"/>
      <w:sz w:val="16"/>
      <w:szCs w:val="16"/>
    </w:rPr>
  </w:style>
  <w:style w:type="paragraph" w:styleId="Textkomentra">
    <w:name w:val="annotation text"/>
    <w:basedOn w:val="Normlny"/>
    <w:link w:val="TextkomentraChar"/>
    <w:uiPriority w:val="99"/>
    <w:semiHidden/>
    <w:rsid w:val="00C65D2B"/>
    <w:rPr>
      <w:sz w:val="20"/>
      <w:szCs w:val="20"/>
    </w:rPr>
  </w:style>
  <w:style w:type="character" w:customStyle="1" w:styleId="TextkomentraChar">
    <w:name w:val="Text komentára Char"/>
    <w:link w:val="Textkomentra"/>
    <w:uiPriority w:val="99"/>
    <w:semiHidden/>
    <w:locked/>
    <w:rsid w:val="0066032D"/>
    <w:rPr>
      <w:rFonts w:ascii="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rsid w:val="00C65D2B"/>
    <w:rPr>
      <w:b/>
      <w:bCs/>
    </w:rPr>
  </w:style>
  <w:style w:type="character" w:customStyle="1" w:styleId="PredmetkomentraChar">
    <w:name w:val="Predmet komentára Char"/>
    <w:link w:val="Predmetkomentra"/>
    <w:uiPriority w:val="99"/>
    <w:semiHidden/>
    <w:locked/>
    <w:rsid w:val="0066032D"/>
    <w:rPr>
      <w:rFonts w:ascii="Times New Roman" w:hAnsi="Times New Roman" w:cs="Times New Roman"/>
      <w:b/>
      <w:bCs/>
      <w:sz w:val="20"/>
      <w:szCs w:val="20"/>
      <w:lang w:val="cs-CZ" w:eastAsia="cs-CZ"/>
    </w:rPr>
  </w:style>
  <w:style w:type="paragraph" w:styleId="Zarkazkladnhotextu">
    <w:name w:val="Body Text Indent"/>
    <w:basedOn w:val="Normlny"/>
    <w:link w:val="ZarkazkladnhotextuChar"/>
    <w:uiPriority w:val="99"/>
    <w:rsid w:val="00093EC1"/>
    <w:pPr>
      <w:spacing w:after="120"/>
      <w:ind w:left="283"/>
    </w:pPr>
  </w:style>
  <w:style w:type="character" w:customStyle="1" w:styleId="ZarkazkladnhotextuChar">
    <w:name w:val="Zarážka základného textu Char"/>
    <w:link w:val="Zarkazkladnhotextu"/>
    <w:uiPriority w:val="99"/>
    <w:locked/>
    <w:rsid w:val="00093EC1"/>
    <w:rPr>
      <w:rFonts w:ascii="Times New Roman" w:hAnsi="Times New Roman" w:cs="Times New Roman"/>
      <w:sz w:val="24"/>
      <w:szCs w:val="24"/>
      <w:lang w:val="cs-CZ" w:eastAsia="cs-CZ"/>
    </w:rPr>
  </w:style>
  <w:style w:type="character" w:customStyle="1" w:styleId="apple-converted-space">
    <w:name w:val="apple-converted-space"/>
    <w:uiPriority w:val="99"/>
    <w:rsid w:val="00093EC1"/>
    <w:rPr>
      <w:rFonts w:cs="Times New Roman"/>
    </w:rPr>
  </w:style>
  <w:style w:type="paragraph" w:styleId="Hlavika">
    <w:name w:val="header"/>
    <w:basedOn w:val="Normlny"/>
    <w:link w:val="HlavikaChar"/>
    <w:uiPriority w:val="99"/>
    <w:unhideWhenUsed/>
    <w:rsid w:val="009A5935"/>
    <w:pPr>
      <w:tabs>
        <w:tab w:val="center" w:pos="4536"/>
        <w:tab w:val="right" w:pos="9072"/>
      </w:tabs>
    </w:pPr>
  </w:style>
  <w:style w:type="character" w:customStyle="1" w:styleId="HlavikaChar">
    <w:name w:val="Hlavička Char"/>
    <w:basedOn w:val="Predvolenpsmoodseku"/>
    <w:link w:val="Hlavika"/>
    <w:uiPriority w:val="99"/>
    <w:rsid w:val="009A5935"/>
    <w:rPr>
      <w:rFonts w:ascii="Times New Roman" w:hAnsi="Times New Roman" w:cs="Times New Roman"/>
      <w:sz w:val="24"/>
      <w:szCs w:val="24"/>
      <w:lang w:val="cs-CZ" w:eastAsia="cs-CZ"/>
    </w:rPr>
  </w:style>
  <w:style w:type="paragraph" w:styleId="Pta">
    <w:name w:val="footer"/>
    <w:basedOn w:val="Normlny"/>
    <w:link w:val="PtaChar"/>
    <w:uiPriority w:val="99"/>
    <w:unhideWhenUsed/>
    <w:rsid w:val="009A5935"/>
    <w:pPr>
      <w:tabs>
        <w:tab w:val="center" w:pos="4536"/>
        <w:tab w:val="right" w:pos="9072"/>
      </w:tabs>
    </w:pPr>
  </w:style>
  <w:style w:type="character" w:customStyle="1" w:styleId="PtaChar">
    <w:name w:val="Päta Char"/>
    <w:basedOn w:val="Predvolenpsmoodseku"/>
    <w:link w:val="Pta"/>
    <w:uiPriority w:val="99"/>
    <w:rsid w:val="009A5935"/>
    <w:rPr>
      <w:rFonts w:ascii="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13472">
      <w:marLeft w:val="0"/>
      <w:marRight w:val="0"/>
      <w:marTop w:val="0"/>
      <w:marBottom w:val="0"/>
      <w:divBdr>
        <w:top w:val="none" w:sz="0" w:space="0" w:color="auto"/>
        <w:left w:val="none" w:sz="0" w:space="0" w:color="auto"/>
        <w:bottom w:val="none" w:sz="0" w:space="0" w:color="auto"/>
        <w:right w:val="none" w:sz="0" w:space="0" w:color="auto"/>
      </w:divBdr>
    </w:div>
    <w:div w:id="853113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00"/>
    <w:rsid w:val="00CA0C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FD024E144334CA4890B905E9394448B">
    <w:name w:val="BFD024E144334CA4890B905E9394448B"/>
    <w:rsid w:val="00CA0C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FD024E144334CA4890B905E9394448B">
    <w:name w:val="BFD024E144334CA4890B905E9394448B"/>
    <w:rsid w:val="00CA0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0EBBE844FA4F459E37A214D57B4CDD" ma:contentTypeVersion="11" ma:contentTypeDescription="Umožňuje vytvoriť nový dokument." ma:contentTypeScope="" ma:versionID="7153fd770cf5f61e9794ba62d6476549">
  <xsd:schema xmlns:xsd="http://www.w3.org/2001/XMLSchema" xmlns:xs="http://www.w3.org/2001/XMLSchema" xmlns:p="http://schemas.microsoft.com/office/2006/metadata/properties" xmlns:ns3="3b5090a0-8b09-416a-8460-d3fab62a286d" xmlns:ns4="e997491d-72de-427d-897a-8baaee8448e2" targetNamespace="http://schemas.microsoft.com/office/2006/metadata/properties" ma:root="true" ma:fieldsID="a621d8f43c8d81accce0866442dfbc80" ns3:_="" ns4:_="">
    <xsd:import namespace="3b5090a0-8b09-416a-8460-d3fab62a286d"/>
    <xsd:import namespace="e997491d-72de-427d-897a-8baaee8448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090a0-8b09-416a-8460-d3fab62a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7491d-72de-427d-897a-8baaee8448e2"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element name="SharingHintHash" ma:index="16"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F310D-B9A1-4030-8CEF-E609E0D769AF}">
  <ds:schemaRefs>
    <ds:schemaRef ds:uri="http://purl.org/dc/elements/1.1/"/>
    <ds:schemaRef ds:uri="3b5090a0-8b09-416a-8460-d3fab62a286d"/>
    <ds:schemaRef ds:uri="e997491d-72de-427d-897a-8baaee8448e2"/>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DA5D99E-CEE8-4C06-B31C-A55B5438A820}">
  <ds:schemaRefs>
    <ds:schemaRef ds:uri="http://schemas.microsoft.com/sharepoint/v3/contenttype/forms"/>
  </ds:schemaRefs>
</ds:datastoreItem>
</file>

<file path=customXml/itemProps3.xml><?xml version="1.0" encoding="utf-8"?>
<ds:datastoreItem xmlns:ds="http://schemas.openxmlformats.org/officeDocument/2006/customXml" ds:itemID="{6BA94312-137E-4728-9D3F-685BCF018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090a0-8b09-416a-8460-d3fab62a286d"/>
    <ds:schemaRef ds:uri="e997491d-72de-427d-897a-8baaee84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2412</Words>
  <Characters>14234</Characters>
  <Application>Microsoft Office Word</Application>
  <DocSecurity>0</DocSecurity>
  <Lines>118</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Hewlett-Packard Company</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SalesLiek</dc:creator>
  <cp:lastModifiedBy>Uhnáková Milota</cp:lastModifiedBy>
  <cp:revision>2</cp:revision>
  <cp:lastPrinted>2017-10-06T09:01:00Z</cp:lastPrinted>
  <dcterms:created xsi:type="dcterms:W3CDTF">2019-09-20T13:29:00Z</dcterms:created>
  <dcterms:modified xsi:type="dcterms:W3CDTF">2019-09-20T13:29:00Z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0x010100680EBBE844FA4F459E37A214D57B4CDD</vt:lpwstr>
  </property>
</Properties>
</file>