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6276A" w14:textId="77777777" w:rsidR="00A74C10" w:rsidRDefault="00A74C10" w:rsidP="007A3C0F">
      <w:pPr>
        <w:jc w:val="center"/>
        <w:outlineLvl w:val="0"/>
        <w:rPr>
          <w:b/>
          <w:noProof/>
          <w:sz w:val="22"/>
          <w:szCs w:val="22"/>
          <w:lang w:val="sk-SK"/>
        </w:rPr>
      </w:pPr>
    </w:p>
    <w:p w14:paraId="729973EC" w14:textId="77777777" w:rsidR="007A3C0F" w:rsidRPr="0027436F" w:rsidRDefault="00A27E2C" w:rsidP="007A3C0F">
      <w:pPr>
        <w:jc w:val="center"/>
        <w:outlineLvl w:val="0"/>
        <w:rPr>
          <w:noProof/>
          <w:sz w:val="22"/>
          <w:szCs w:val="22"/>
          <w:lang w:val="sk-SK"/>
        </w:rPr>
      </w:pPr>
      <w:r w:rsidRPr="0027436F">
        <w:rPr>
          <w:b/>
          <w:noProof/>
          <w:sz w:val="22"/>
          <w:szCs w:val="22"/>
          <w:lang w:val="sk-SK"/>
        </w:rPr>
        <w:t>Písomná informácia pre používateľku</w:t>
      </w:r>
    </w:p>
    <w:p w14:paraId="04011BB9" w14:textId="77777777" w:rsidR="007A3C0F" w:rsidRPr="0027436F" w:rsidRDefault="007A3C0F" w:rsidP="007A3C0F">
      <w:pPr>
        <w:jc w:val="center"/>
        <w:outlineLvl w:val="0"/>
        <w:rPr>
          <w:b/>
          <w:noProof/>
          <w:sz w:val="22"/>
          <w:szCs w:val="22"/>
          <w:lang w:val="sk-SK"/>
        </w:rPr>
      </w:pPr>
    </w:p>
    <w:p w14:paraId="39914CC4" w14:textId="77777777" w:rsidR="007A3C0F" w:rsidRPr="0027436F" w:rsidRDefault="007A3C0F" w:rsidP="007A3C0F">
      <w:pPr>
        <w:numPr>
          <w:ilvl w:val="12"/>
          <w:numId w:val="0"/>
        </w:numPr>
        <w:jc w:val="center"/>
        <w:rPr>
          <w:b/>
          <w:bCs/>
          <w:noProof/>
          <w:sz w:val="22"/>
          <w:szCs w:val="22"/>
          <w:lang w:val="sk-SK"/>
        </w:rPr>
      </w:pPr>
      <w:r w:rsidRPr="0027436F">
        <w:rPr>
          <w:b/>
          <w:bCs/>
          <w:noProof/>
          <w:sz w:val="22"/>
          <w:szCs w:val="22"/>
          <w:lang w:val="sk-SK"/>
        </w:rPr>
        <w:t>Kyleena 19</w:t>
      </w:r>
      <w:r w:rsidR="00624722">
        <w:rPr>
          <w:b/>
          <w:bCs/>
          <w:noProof/>
          <w:sz w:val="22"/>
          <w:szCs w:val="22"/>
          <w:lang w:val="sk-SK"/>
        </w:rPr>
        <w:t>,</w:t>
      </w:r>
      <w:r w:rsidRPr="0027436F">
        <w:rPr>
          <w:b/>
          <w:bCs/>
          <w:noProof/>
          <w:sz w:val="22"/>
          <w:szCs w:val="22"/>
          <w:lang w:val="sk-SK"/>
        </w:rPr>
        <w:t xml:space="preserve">5 mg </w:t>
      </w:r>
      <w:r w:rsidR="00A27E2C" w:rsidRPr="0027436F">
        <w:rPr>
          <w:b/>
          <w:bCs/>
          <w:noProof/>
          <w:sz w:val="22"/>
          <w:szCs w:val="22"/>
          <w:lang w:val="sk-SK"/>
        </w:rPr>
        <w:t>intrauterinný inzert</w:t>
      </w:r>
    </w:p>
    <w:p w14:paraId="6B33EB58" w14:textId="77777777" w:rsidR="007A3C0F" w:rsidRPr="0027436F" w:rsidRDefault="007A3C0F" w:rsidP="007A3C0F">
      <w:pPr>
        <w:numPr>
          <w:ilvl w:val="12"/>
          <w:numId w:val="0"/>
        </w:numPr>
        <w:jc w:val="center"/>
        <w:rPr>
          <w:b/>
          <w:bCs/>
          <w:noProof/>
          <w:sz w:val="22"/>
          <w:szCs w:val="22"/>
          <w:lang w:val="sk-SK"/>
        </w:rPr>
      </w:pPr>
    </w:p>
    <w:p w14:paraId="41D88C40" w14:textId="77777777" w:rsidR="007A3C0F" w:rsidRPr="0027436F" w:rsidRDefault="007A3C0F" w:rsidP="007A3C0F">
      <w:pPr>
        <w:numPr>
          <w:ilvl w:val="12"/>
          <w:numId w:val="0"/>
        </w:numPr>
        <w:jc w:val="center"/>
        <w:rPr>
          <w:noProof/>
          <w:sz w:val="22"/>
          <w:szCs w:val="22"/>
          <w:lang w:val="sk-SK"/>
        </w:rPr>
      </w:pPr>
      <w:r w:rsidRPr="0027436F">
        <w:rPr>
          <w:noProof/>
          <w:sz w:val="22"/>
          <w:szCs w:val="22"/>
          <w:lang w:val="sk-SK"/>
        </w:rPr>
        <w:t>levonorgestrel</w:t>
      </w:r>
    </w:p>
    <w:p w14:paraId="2B8941B4" w14:textId="77777777" w:rsidR="007A3C0F" w:rsidRPr="0027436F" w:rsidRDefault="007A3C0F" w:rsidP="007A3C0F">
      <w:pPr>
        <w:jc w:val="center"/>
        <w:rPr>
          <w:noProof/>
          <w:sz w:val="22"/>
          <w:szCs w:val="22"/>
          <w:lang w:val="sk-SK"/>
        </w:rPr>
      </w:pPr>
    </w:p>
    <w:p w14:paraId="4BAA50AF" w14:textId="77777777" w:rsidR="007A3C0F" w:rsidRPr="0027436F" w:rsidRDefault="007A3C0F" w:rsidP="007A3C0F">
      <w:pPr>
        <w:numPr>
          <w:ilvl w:val="12"/>
          <w:numId w:val="0"/>
        </w:numPr>
        <w:jc w:val="center"/>
        <w:rPr>
          <w:noProof/>
          <w:sz w:val="22"/>
          <w:szCs w:val="22"/>
          <w:lang w:val="sk-SK"/>
        </w:rPr>
      </w:pPr>
    </w:p>
    <w:p w14:paraId="5FE62F8D" w14:textId="77777777" w:rsidR="00A27E2C" w:rsidRPr="0027436F" w:rsidRDefault="00A27E2C" w:rsidP="007A3C0F">
      <w:pPr>
        <w:outlineLvl w:val="0"/>
        <w:rPr>
          <w:bCs/>
          <w:noProof/>
          <w:sz w:val="22"/>
          <w:szCs w:val="22"/>
          <w:lang w:val="sk-SK"/>
        </w:rPr>
      </w:pPr>
    </w:p>
    <w:p w14:paraId="1CBB163B" w14:textId="77777777" w:rsidR="00A27E2C" w:rsidRPr="0027436F" w:rsidRDefault="00A27E2C" w:rsidP="00A27E2C">
      <w:pPr>
        <w:outlineLvl w:val="0"/>
        <w:rPr>
          <w:bCs/>
          <w:noProof/>
          <w:sz w:val="22"/>
          <w:szCs w:val="22"/>
          <w:lang w:val="sk-SK"/>
        </w:rPr>
      </w:pPr>
      <w:r w:rsidRPr="0027436F">
        <w:rPr>
          <w:bCs/>
          <w:noProof/>
          <w:sz w:val="22"/>
          <w:szCs w:val="22"/>
          <w:lang w:val="sk-SK"/>
        </w:rPr>
        <w:t>Meno používateľky: &lt;….&gt;</w:t>
      </w:r>
    </w:p>
    <w:p w14:paraId="50509F63" w14:textId="77777777" w:rsidR="00A27E2C" w:rsidRPr="0027436F" w:rsidRDefault="00A27E2C" w:rsidP="00A27E2C">
      <w:pPr>
        <w:outlineLvl w:val="0"/>
        <w:rPr>
          <w:bCs/>
          <w:noProof/>
          <w:sz w:val="22"/>
          <w:szCs w:val="22"/>
          <w:lang w:val="sk-SK"/>
        </w:rPr>
      </w:pPr>
      <w:r w:rsidRPr="0027436F">
        <w:rPr>
          <w:bCs/>
          <w:noProof/>
          <w:sz w:val="22"/>
          <w:szCs w:val="22"/>
          <w:lang w:val="sk-SK"/>
        </w:rPr>
        <w:t>Meno lekára: &lt;….&gt;</w:t>
      </w:r>
    </w:p>
    <w:p w14:paraId="3FFF7D85" w14:textId="77777777" w:rsidR="00A27E2C" w:rsidRPr="0027436F" w:rsidRDefault="00A27E2C" w:rsidP="00A27E2C">
      <w:pPr>
        <w:outlineLvl w:val="0"/>
        <w:rPr>
          <w:bCs/>
          <w:noProof/>
          <w:sz w:val="22"/>
          <w:szCs w:val="22"/>
          <w:lang w:val="sk-SK"/>
        </w:rPr>
      </w:pPr>
      <w:r w:rsidRPr="0027436F">
        <w:rPr>
          <w:bCs/>
          <w:noProof/>
          <w:sz w:val="22"/>
          <w:szCs w:val="22"/>
          <w:lang w:val="sk-SK"/>
        </w:rPr>
        <w:t>Telefónne číslo lekára: &lt;….&gt;</w:t>
      </w:r>
    </w:p>
    <w:p w14:paraId="477F2804" w14:textId="77777777" w:rsidR="00A27E2C" w:rsidRPr="0027436F" w:rsidRDefault="00A27E2C" w:rsidP="00A27E2C">
      <w:pPr>
        <w:outlineLvl w:val="0"/>
        <w:rPr>
          <w:bCs/>
          <w:noProof/>
          <w:sz w:val="22"/>
          <w:szCs w:val="22"/>
          <w:lang w:val="sk-SK"/>
        </w:rPr>
      </w:pPr>
      <w:r w:rsidRPr="0027436F">
        <w:rPr>
          <w:bCs/>
          <w:noProof/>
          <w:sz w:val="22"/>
          <w:szCs w:val="22"/>
          <w:lang w:val="sk-SK"/>
        </w:rPr>
        <w:t>Dátum zavedenia: &lt;….&gt;</w:t>
      </w:r>
    </w:p>
    <w:p w14:paraId="742EECFA" w14:textId="54643A39" w:rsidR="00A27E2C" w:rsidRPr="0027436F" w:rsidRDefault="004D2C59" w:rsidP="00A27E2C">
      <w:pPr>
        <w:outlineLvl w:val="0"/>
        <w:rPr>
          <w:bCs/>
          <w:noProof/>
          <w:sz w:val="22"/>
          <w:szCs w:val="22"/>
          <w:lang w:val="sk-SK"/>
        </w:rPr>
      </w:pPr>
      <w:r>
        <w:rPr>
          <w:bCs/>
          <w:noProof/>
          <w:sz w:val="22"/>
          <w:szCs w:val="22"/>
          <w:lang w:val="sk-SK"/>
        </w:rPr>
        <w:t>Posledný d</w:t>
      </w:r>
      <w:r w:rsidR="00A27E2C" w:rsidRPr="0027436F">
        <w:rPr>
          <w:bCs/>
          <w:noProof/>
          <w:sz w:val="22"/>
          <w:szCs w:val="22"/>
          <w:lang w:val="sk-SK"/>
        </w:rPr>
        <w:t>átum odstránenia: &lt;….&gt;</w:t>
      </w:r>
    </w:p>
    <w:p w14:paraId="4746369E" w14:textId="77777777" w:rsidR="00A27E2C" w:rsidRPr="0027436F" w:rsidRDefault="00A27E2C" w:rsidP="00A27E2C">
      <w:pPr>
        <w:outlineLvl w:val="0"/>
        <w:rPr>
          <w:bCs/>
          <w:noProof/>
          <w:sz w:val="22"/>
          <w:szCs w:val="22"/>
          <w:lang w:val="sk-SK"/>
        </w:rPr>
      </w:pPr>
      <w:r w:rsidRPr="0027436F">
        <w:rPr>
          <w:bCs/>
          <w:noProof/>
          <w:sz w:val="22"/>
          <w:szCs w:val="22"/>
          <w:lang w:val="sk-SK"/>
        </w:rPr>
        <w:t>Prvá kontrolná návšteva: &lt;….&gt;</w:t>
      </w:r>
    </w:p>
    <w:p w14:paraId="6BAA38B7" w14:textId="77777777" w:rsidR="007A3C0F" w:rsidRPr="0027436F" w:rsidRDefault="00A27E2C" w:rsidP="00A27E2C">
      <w:pPr>
        <w:outlineLvl w:val="0"/>
        <w:rPr>
          <w:bCs/>
          <w:noProof/>
          <w:sz w:val="22"/>
          <w:szCs w:val="22"/>
          <w:lang w:val="sk-SK"/>
        </w:rPr>
      </w:pPr>
      <w:r w:rsidRPr="0027436F">
        <w:rPr>
          <w:bCs/>
          <w:noProof/>
          <w:sz w:val="22"/>
          <w:szCs w:val="22"/>
          <w:lang w:val="sk-SK"/>
        </w:rPr>
        <w:t xml:space="preserve">Nasledujúce návštevy: </w:t>
      </w:r>
      <w:r w:rsidR="007A3C0F" w:rsidRPr="0027436F">
        <w:rPr>
          <w:bCs/>
          <w:noProof/>
          <w:sz w:val="22"/>
          <w:szCs w:val="22"/>
          <w:lang w:val="sk-SK"/>
        </w:rPr>
        <w:t>&lt;….&gt;</w:t>
      </w:r>
    </w:p>
    <w:p w14:paraId="7C4EC534" w14:textId="77777777" w:rsidR="007A3C0F" w:rsidRPr="0027436F" w:rsidRDefault="007A3C0F" w:rsidP="007A3C0F">
      <w:pPr>
        <w:numPr>
          <w:ilvl w:val="0"/>
          <w:numId w:val="18"/>
        </w:numPr>
        <w:tabs>
          <w:tab w:val="left" w:pos="567"/>
        </w:tabs>
        <w:outlineLvl w:val="0"/>
        <w:rPr>
          <w:bCs/>
          <w:noProof/>
          <w:sz w:val="22"/>
          <w:szCs w:val="22"/>
          <w:lang w:val="sk-SK"/>
        </w:rPr>
      </w:pPr>
      <w:r w:rsidRPr="0027436F">
        <w:rPr>
          <w:bCs/>
          <w:noProof/>
          <w:sz w:val="22"/>
          <w:szCs w:val="22"/>
          <w:lang w:val="sk-SK"/>
        </w:rPr>
        <w:t>&lt;….&gt;</w:t>
      </w:r>
    </w:p>
    <w:p w14:paraId="74F05E7D" w14:textId="77777777" w:rsidR="007A3C0F" w:rsidRPr="0027436F" w:rsidRDefault="007A3C0F" w:rsidP="007A3C0F">
      <w:pPr>
        <w:numPr>
          <w:ilvl w:val="0"/>
          <w:numId w:val="18"/>
        </w:numPr>
        <w:tabs>
          <w:tab w:val="left" w:pos="567"/>
        </w:tabs>
        <w:outlineLvl w:val="0"/>
        <w:rPr>
          <w:bCs/>
          <w:noProof/>
          <w:sz w:val="22"/>
          <w:szCs w:val="22"/>
          <w:lang w:val="sk-SK"/>
        </w:rPr>
      </w:pPr>
      <w:r w:rsidRPr="0027436F">
        <w:rPr>
          <w:bCs/>
          <w:noProof/>
          <w:sz w:val="22"/>
          <w:szCs w:val="22"/>
          <w:lang w:val="sk-SK"/>
        </w:rPr>
        <w:t>&lt;….&gt;</w:t>
      </w:r>
    </w:p>
    <w:p w14:paraId="4465D254" w14:textId="77777777" w:rsidR="007A3C0F" w:rsidRPr="0027436F" w:rsidRDefault="007A3C0F" w:rsidP="007A3C0F">
      <w:pPr>
        <w:numPr>
          <w:ilvl w:val="0"/>
          <w:numId w:val="18"/>
        </w:numPr>
        <w:tabs>
          <w:tab w:val="left" w:pos="567"/>
        </w:tabs>
        <w:outlineLvl w:val="0"/>
        <w:rPr>
          <w:bCs/>
          <w:noProof/>
          <w:sz w:val="22"/>
          <w:szCs w:val="22"/>
          <w:lang w:val="sk-SK"/>
        </w:rPr>
      </w:pPr>
      <w:r w:rsidRPr="0027436F">
        <w:rPr>
          <w:bCs/>
          <w:noProof/>
          <w:sz w:val="22"/>
          <w:szCs w:val="22"/>
          <w:lang w:val="sk-SK"/>
        </w:rPr>
        <w:t>&lt;….&gt;</w:t>
      </w:r>
    </w:p>
    <w:p w14:paraId="1142B02B" w14:textId="77777777" w:rsidR="007A3C0F" w:rsidRDefault="007A3C0F" w:rsidP="007A3C0F">
      <w:pPr>
        <w:numPr>
          <w:ilvl w:val="0"/>
          <w:numId w:val="18"/>
        </w:numPr>
        <w:tabs>
          <w:tab w:val="left" w:pos="567"/>
        </w:tabs>
        <w:outlineLvl w:val="0"/>
        <w:rPr>
          <w:bCs/>
          <w:noProof/>
          <w:sz w:val="22"/>
          <w:szCs w:val="22"/>
          <w:lang w:val="sk-SK"/>
        </w:rPr>
      </w:pPr>
      <w:r w:rsidRPr="0027436F">
        <w:rPr>
          <w:bCs/>
          <w:noProof/>
          <w:sz w:val="22"/>
          <w:szCs w:val="22"/>
          <w:lang w:val="sk-SK"/>
        </w:rPr>
        <w:t>&lt;….&gt;</w:t>
      </w:r>
    </w:p>
    <w:p w14:paraId="64252B33" w14:textId="18358993" w:rsidR="001E7EB7" w:rsidRPr="001E7EB7" w:rsidRDefault="001E7EB7" w:rsidP="001E7EB7">
      <w:pPr>
        <w:numPr>
          <w:ilvl w:val="0"/>
          <w:numId w:val="18"/>
        </w:numPr>
        <w:tabs>
          <w:tab w:val="left" w:pos="567"/>
        </w:tabs>
        <w:outlineLvl w:val="0"/>
        <w:rPr>
          <w:bCs/>
          <w:noProof/>
          <w:sz w:val="22"/>
          <w:szCs w:val="22"/>
          <w:lang w:val="sk-SK"/>
        </w:rPr>
      </w:pPr>
      <w:r w:rsidRPr="0027436F">
        <w:rPr>
          <w:bCs/>
          <w:noProof/>
          <w:sz w:val="22"/>
          <w:szCs w:val="22"/>
          <w:lang w:val="sk-SK"/>
        </w:rPr>
        <w:t>&lt;….&gt;</w:t>
      </w:r>
    </w:p>
    <w:p w14:paraId="466D1852" w14:textId="77777777" w:rsidR="007A3C0F" w:rsidRPr="0027436F" w:rsidRDefault="007A3C0F" w:rsidP="007A3C0F">
      <w:pPr>
        <w:rPr>
          <w:sz w:val="22"/>
          <w:szCs w:val="22"/>
          <w:lang w:val="sk-SK"/>
        </w:rPr>
      </w:pPr>
    </w:p>
    <w:p w14:paraId="624ACC31" w14:textId="77777777" w:rsidR="007A3C0F" w:rsidRPr="0027436F" w:rsidRDefault="007A3C0F" w:rsidP="007A3C0F">
      <w:pPr>
        <w:rPr>
          <w:noProof/>
          <w:sz w:val="22"/>
          <w:szCs w:val="22"/>
          <w:lang w:val="sk-SK"/>
        </w:rPr>
      </w:pPr>
    </w:p>
    <w:p w14:paraId="6A885BCD" w14:textId="77777777" w:rsidR="00A27E2C" w:rsidRPr="0027436F" w:rsidRDefault="00A27E2C" w:rsidP="00A27E2C">
      <w:pPr>
        <w:keepNext/>
        <w:suppressAutoHyphens/>
        <w:rPr>
          <w:b/>
          <w:noProof/>
          <w:sz w:val="22"/>
          <w:szCs w:val="22"/>
          <w:lang w:val="sk-SK"/>
        </w:rPr>
      </w:pPr>
      <w:r w:rsidRPr="0027436F">
        <w:rPr>
          <w:b/>
          <w:noProof/>
          <w:sz w:val="22"/>
          <w:szCs w:val="22"/>
          <w:lang w:val="sk-SK"/>
        </w:rPr>
        <w:t>Pozorne si prečítajte celú písomnú informáciu predtým, ako začnete používať tento liek, pretože obsahuje pre vás dôležité informácie.</w:t>
      </w:r>
    </w:p>
    <w:p w14:paraId="0C36A5D0" w14:textId="77777777" w:rsidR="00A27E2C" w:rsidRPr="0027436F" w:rsidRDefault="00A27E2C" w:rsidP="00A27E2C">
      <w:pPr>
        <w:keepNext/>
        <w:numPr>
          <w:ilvl w:val="0"/>
          <w:numId w:val="15"/>
        </w:numPr>
        <w:ind w:left="567" w:hanging="567"/>
        <w:rPr>
          <w:noProof/>
          <w:sz w:val="22"/>
          <w:szCs w:val="22"/>
          <w:lang w:val="sk-SK"/>
        </w:rPr>
      </w:pPr>
      <w:r w:rsidRPr="0027436F">
        <w:rPr>
          <w:noProof/>
          <w:sz w:val="22"/>
          <w:szCs w:val="22"/>
          <w:lang w:val="sk-SK"/>
        </w:rPr>
        <w:t>Túto písomnú informáciu si uschovajte. Možno bude potrebné, aby ste si ju znovu prečítali.</w:t>
      </w:r>
    </w:p>
    <w:p w14:paraId="2783C3FA" w14:textId="77777777" w:rsidR="00A27E2C" w:rsidRPr="0027436F" w:rsidRDefault="00A27E2C" w:rsidP="00A27E2C">
      <w:pPr>
        <w:keepNext/>
        <w:numPr>
          <w:ilvl w:val="0"/>
          <w:numId w:val="15"/>
        </w:numPr>
        <w:ind w:left="567" w:hanging="567"/>
        <w:rPr>
          <w:noProof/>
          <w:sz w:val="22"/>
          <w:szCs w:val="22"/>
          <w:lang w:val="sk-SK"/>
        </w:rPr>
      </w:pPr>
      <w:r w:rsidRPr="0027436F">
        <w:rPr>
          <w:noProof/>
          <w:sz w:val="22"/>
          <w:szCs w:val="22"/>
          <w:lang w:val="sk-SK"/>
        </w:rPr>
        <w:t>Ak máte akékoľvek ďalšie otázky, obráťte sa na svojho lekára alebo alebo zdravotnú sestru.</w:t>
      </w:r>
    </w:p>
    <w:p w14:paraId="05021621" w14:textId="77777777" w:rsidR="00A27E2C" w:rsidRPr="0027436F" w:rsidRDefault="00A27E2C" w:rsidP="00A27E2C">
      <w:pPr>
        <w:keepNext/>
        <w:numPr>
          <w:ilvl w:val="0"/>
          <w:numId w:val="15"/>
        </w:numPr>
        <w:suppressAutoHyphens/>
        <w:ind w:left="567" w:hanging="567"/>
        <w:rPr>
          <w:noProof/>
          <w:sz w:val="22"/>
          <w:szCs w:val="22"/>
          <w:lang w:val="sk-SK"/>
        </w:rPr>
      </w:pPr>
      <w:r w:rsidRPr="0027436F">
        <w:rPr>
          <w:noProof/>
          <w:sz w:val="22"/>
          <w:szCs w:val="22"/>
          <w:lang w:val="sk-SK"/>
        </w:rPr>
        <w:t xml:space="preserve">Tento liek bol predpísaný iba vám. Nedávajte ho nikomu inému. </w:t>
      </w:r>
    </w:p>
    <w:p w14:paraId="3C17AE54" w14:textId="77777777" w:rsidR="00A27E2C" w:rsidRPr="0027436F" w:rsidRDefault="00A27E2C" w:rsidP="00A27E2C">
      <w:pPr>
        <w:keepNext/>
        <w:numPr>
          <w:ilvl w:val="0"/>
          <w:numId w:val="15"/>
        </w:numPr>
        <w:suppressAutoHyphens/>
        <w:ind w:left="567" w:hanging="567"/>
        <w:rPr>
          <w:noProof/>
          <w:sz w:val="22"/>
          <w:szCs w:val="22"/>
          <w:lang w:val="sk-SK"/>
        </w:rPr>
      </w:pPr>
      <w:r w:rsidRPr="0027436F">
        <w:rPr>
          <w:noProof/>
          <w:sz w:val="22"/>
          <w:szCs w:val="22"/>
          <w:lang w:val="sk-SK"/>
        </w:rPr>
        <w:t>Ak sa u vás vyskytne akýkoľvek vedľajší účinok, obráťte sa na svojho lekára alebo zdravotnú sestru. To sa týka aj akýchkoľvek vedľajších účinkov, ktoré nie sú uvedené v tejto písomnej informácii. Pozri časť 4.</w:t>
      </w:r>
    </w:p>
    <w:p w14:paraId="7387AB26" w14:textId="77777777" w:rsidR="007A3C0F" w:rsidRPr="0027436F" w:rsidRDefault="007A3C0F" w:rsidP="007A3C0F">
      <w:pPr>
        <w:suppressAutoHyphens/>
        <w:ind w:left="142" w:hanging="142"/>
        <w:rPr>
          <w:noProof/>
          <w:sz w:val="22"/>
          <w:szCs w:val="22"/>
          <w:lang w:val="sk-SK"/>
        </w:rPr>
      </w:pPr>
    </w:p>
    <w:p w14:paraId="36BDBA74" w14:textId="77777777" w:rsidR="00A27E2C" w:rsidRPr="0027436F" w:rsidRDefault="00A27E2C" w:rsidP="00A27E2C">
      <w:pPr>
        <w:keepNext/>
        <w:numPr>
          <w:ilvl w:val="12"/>
          <w:numId w:val="0"/>
        </w:numPr>
        <w:outlineLvl w:val="0"/>
        <w:rPr>
          <w:noProof/>
          <w:sz w:val="22"/>
          <w:szCs w:val="22"/>
          <w:lang w:val="sk-SK"/>
        </w:rPr>
      </w:pPr>
      <w:r w:rsidRPr="0027436F">
        <w:rPr>
          <w:b/>
          <w:noProof/>
          <w:sz w:val="22"/>
          <w:szCs w:val="22"/>
          <w:lang w:val="sk-SK"/>
        </w:rPr>
        <w:t>V tejto písomnej informácii sa dozviete</w:t>
      </w:r>
      <w:r w:rsidRPr="0027436F">
        <w:rPr>
          <w:noProof/>
          <w:sz w:val="22"/>
          <w:szCs w:val="22"/>
          <w:lang w:val="sk-SK"/>
        </w:rPr>
        <w:t>:</w:t>
      </w:r>
    </w:p>
    <w:p w14:paraId="27A6D27A" w14:textId="77777777" w:rsidR="00A27E2C" w:rsidRPr="0027436F" w:rsidRDefault="00A27E2C" w:rsidP="00A27E2C">
      <w:pPr>
        <w:keepNext/>
        <w:numPr>
          <w:ilvl w:val="12"/>
          <w:numId w:val="0"/>
        </w:numPr>
        <w:rPr>
          <w:noProof/>
          <w:sz w:val="22"/>
          <w:szCs w:val="22"/>
          <w:lang w:val="sk-SK"/>
        </w:rPr>
      </w:pPr>
      <w:r w:rsidRPr="0027436F">
        <w:rPr>
          <w:noProof/>
          <w:sz w:val="22"/>
          <w:szCs w:val="22"/>
          <w:lang w:val="sk-SK"/>
        </w:rPr>
        <w:t>1.</w:t>
      </w:r>
      <w:r w:rsidRPr="0027436F">
        <w:rPr>
          <w:noProof/>
          <w:sz w:val="22"/>
          <w:szCs w:val="22"/>
          <w:lang w:val="sk-SK"/>
        </w:rPr>
        <w:tab/>
        <w:t>Čo je Kyleena a na čo sa používa</w:t>
      </w:r>
    </w:p>
    <w:p w14:paraId="45E56019" w14:textId="77777777" w:rsidR="00A27E2C" w:rsidRPr="0027436F" w:rsidRDefault="00A27E2C" w:rsidP="00A27E2C">
      <w:pPr>
        <w:keepNext/>
        <w:numPr>
          <w:ilvl w:val="12"/>
          <w:numId w:val="0"/>
        </w:numPr>
        <w:rPr>
          <w:noProof/>
          <w:sz w:val="22"/>
          <w:szCs w:val="22"/>
          <w:lang w:val="sk-SK"/>
        </w:rPr>
      </w:pPr>
      <w:r w:rsidRPr="0027436F">
        <w:rPr>
          <w:noProof/>
          <w:sz w:val="22"/>
          <w:szCs w:val="22"/>
          <w:lang w:val="sk-SK"/>
        </w:rPr>
        <w:t>2.</w:t>
      </w:r>
      <w:r w:rsidRPr="0027436F">
        <w:rPr>
          <w:noProof/>
          <w:sz w:val="22"/>
          <w:szCs w:val="22"/>
          <w:lang w:val="sk-SK"/>
        </w:rPr>
        <w:tab/>
        <w:t>Čo potrebujete vedieť predtým, ako použijete Kyleenu</w:t>
      </w:r>
    </w:p>
    <w:p w14:paraId="0BA46764" w14:textId="77777777" w:rsidR="00A27E2C" w:rsidRPr="0027436F" w:rsidRDefault="00A27E2C" w:rsidP="00A27E2C">
      <w:pPr>
        <w:keepNext/>
        <w:numPr>
          <w:ilvl w:val="12"/>
          <w:numId w:val="0"/>
        </w:numPr>
        <w:rPr>
          <w:noProof/>
          <w:sz w:val="22"/>
          <w:szCs w:val="22"/>
          <w:lang w:val="sk-SK"/>
        </w:rPr>
      </w:pPr>
      <w:r w:rsidRPr="0027436F">
        <w:rPr>
          <w:noProof/>
          <w:sz w:val="22"/>
          <w:szCs w:val="22"/>
          <w:lang w:val="sk-SK"/>
        </w:rPr>
        <w:t>3.</w:t>
      </w:r>
      <w:r w:rsidRPr="0027436F">
        <w:rPr>
          <w:noProof/>
          <w:sz w:val="22"/>
          <w:szCs w:val="22"/>
          <w:lang w:val="sk-SK"/>
        </w:rPr>
        <w:tab/>
        <w:t>Ako používať Kyleenu</w:t>
      </w:r>
    </w:p>
    <w:p w14:paraId="3D1F25AB" w14:textId="77777777" w:rsidR="00A27E2C" w:rsidRPr="0027436F" w:rsidRDefault="00A27E2C" w:rsidP="00A27E2C">
      <w:pPr>
        <w:keepNext/>
        <w:numPr>
          <w:ilvl w:val="12"/>
          <w:numId w:val="0"/>
        </w:numPr>
        <w:rPr>
          <w:noProof/>
          <w:sz w:val="22"/>
          <w:szCs w:val="22"/>
          <w:lang w:val="sk-SK"/>
        </w:rPr>
      </w:pPr>
      <w:r w:rsidRPr="0027436F">
        <w:rPr>
          <w:noProof/>
          <w:sz w:val="22"/>
          <w:szCs w:val="22"/>
          <w:lang w:val="sk-SK"/>
        </w:rPr>
        <w:t>4.</w:t>
      </w:r>
      <w:r w:rsidRPr="0027436F">
        <w:rPr>
          <w:noProof/>
          <w:sz w:val="22"/>
          <w:szCs w:val="22"/>
          <w:lang w:val="sk-SK"/>
        </w:rPr>
        <w:tab/>
        <w:t>Možné vedľajšie účinky</w:t>
      </w:r>
    </w:p>
    <w:p w14:paraId="6EF4EFC1" w14:textId="77777777" w:rsidR="00A27E2C" w:rsidRPr="0027436F" w:rsidRDefault="00A27E2C" w:rsidP="00A27E2C">
      <w:pPr>
        <w:keepNext/>
        <w:numPr>
          <w:ilvl w:val="12"/>
          <w:numId w:val="0"/>
        </w:numPr>
        <w:rPr>
          <w:noProof/>
          <w:sz w:val="22"/>
          <w:szCs w:val="22"/>
          <w:lang w:val="sk-SK"/>
        </w:rPr>
      </w:pPr>
      <w:r w:rsidRPr="0027436F">
        <w:rPr>
          <w:noProof/>
          <w:sz w:val="22"/>
          <w:szCs w:val="22"/>
          <w:lang w:val="sk-SK"/>
        </w:rPr>
        <w:t>5.</w:t>
      </w:r>
      <w:r w:rsidRPr="0027436F">
        <w:rPr>
          <w:noProof/>
          <w:sz w:val="22"/>
          <w:szCs w:val="22"/>
          <w:lang w:val="sk-SK"/>
        </w:rPr>
        <w:tab/>
        <w:t>Ako uchovávať Kyleenu</w:t>
      </w:r>
    </w:p>
    <w:p w14:paraId="459EA8C3" w14:textId="77777777" w:rsidR="00A27E2C" w:rsidRPr="0027436F" w:rsidRDefault="00A27E2C" w:rsidP="00A27E2C">
      <w:pPr>
        <w:keepNext/>
        <w:numPr>
          <w:ilvl w:val="12"/>
          <w:numId w:val="0"/>
        </w:numPr>
        <w:rPr>
          <w:noProof/>
          <w:sz w:val="22"/>
          <w:szCs w:val="22"/>
          <w:lang w:val="sk-SK"/>
        </w:rPr>
      </w:pPr>
      <w:r w:rsidRPr="0027436F">
        <w:rPr>
          <w:noProof/>
          <w:sz w:val="22"/>
          <w:szCs w:val="22"/>
          <w:lang w:val="sk-SK"/>
        </w:rPr>
        <w:t>6.</w:t>
      </w:r>
      <w:r w:rsidRPr="0027436F">
        <w:rPr>
          <w:noProof/>
          <w:sz w:val="22"/>
          <w:szCs w:val="22"/>
          <w:lang w:val="sk-SK"/>
        </w:rPr>
        <w:tab/>
        <w:t>Obsah balenia a ďalšie informácie</w:t>
      </w:r>
    </w:p>
    <w:p w14:paraId="72BD1F2C" w14:textId="77777777" w:rsidR="00A27E2C" w:rsidRPr="0027436F" w:rsidRDefault="00A27E2C" w:rsidP="00A27E2C">
      <w:pPr>
        <w:numPr>
          <w:ilvl w:val="12"/>
          <w:numId w:val="0"/>
        </w:numPr>
        <w:ind w:right="-2"/>
        <w:rPr>
          <w:noProof/>
          <w:sz w:val="22"/>
          <w:szCs w:val="22"/>
          <w:lang w:val="sk-SK"/>
        </w:rPr>
      </w:pPr>
    </w:p>
    <w:p w14:paraId="5C61CF1F" w14:textId="77777777" w:rsidR="00A27E2C" w:rsidRPr="0027436F" w:rsidRDefault="00A27E2C" w:rsidP="00A27E2C">
      <w:pPr>
        <w:numPr>
          <w:ilvl w:val="12"/>
          <w:numId w:val="0"/>
        </w:numPr>
        <w:ind w:right="-2"/>
        <w:rPr>
          <w:noProof/>
          <w:sz w:val="22"/>
          <w:szCs w:val="22"/>
          <w:lang w:val="sk-SK"/>
        </w:rPr>
      </w:pPr>
    </w:p>
    <w:p w14:paraId="2F53C715" w14:textId="77777777" w:rsidR="007A3C0F" w:rsidRPr="0027436F" w:rsidRDefault="00A27E2C" w:rsidP="00A27E2C">
      <w:pPr>
        <w:keepNext/>
        <w:numPr>
          <w:ilvl w:val="0"/>
          <w:numId w:val="17"/>
        </w:numPr>
        <w:rPr>
          <w:noProof/>
          <w:sz w:val="22"/>
          <w:szCs w:val="22"/>
          <w:lang w:val="sk-SK"/>
        </w:rPr>
      </w:pPr>
      <w:r w:rsidRPr="0027436F">
        <w:rPr>
          <w:b/>
          <w:noProof/>
          <w:sz w:val="22"/>
          <w:szCs w:val="22"/>
          <w:lang w:val="sk-SK"/>
        </w:rPr>
        <w:t>Čo</w:t>
      </w:r>
      <w:r w:rsidRPr="0027436F">
        <w:rPr>
          <w:b/>
          <w:sz w:val="22"/>
          <w:szCs w:val="22"/>
          <w:lang w:val="sk-SK"/>
        </w:rPr>
        <w:t xml:space="preserve"> je Kyleena</w:t>
      </w:r>
      <w:r w:rsidRPr="0027436F">
        <w:rPr>
          <w:b/>
          <w:noProof/>
          <w:sz w:val="22"/>
          <w:szCs w:val="22"/>
          <w:lang w:val="sk-SK"/>
        </w:rPr>
        <w:t xml:space="preserve"> a </w:t>
      </w:r>
      <w:r w:rsidRPr="0027436F">
        <w:rPr>
          <w:b/>
          <w:sz w:val="22"/>
          <w:szCs w:val="22"/>
          <w:lang w:val="sk-SK"/>
        </w:rPr>
        <w:t xml:space="preserve">na </w:t>
      </w:r>
      <w:r w:rsidRPr="0027436F">
        <w:rPr>
          <w:b/>
          <w:noProof/>
          <w:sz w:val="22"/>
          <w:szCs w:val="22"/>
          <w:lang w:val="sk-SK"/>
        </w:rPr>
        <w:t>čo sa používa</w:t>
      </w:r>
    </w:p>
    <w:p w14:paraId="3C093CE8" w14:textId="77777777" w:rsidR="00A27E2C" w:rsidRPr="0027436F" w:rsidRDefault="00A27E2C" w:rsidP="00F86E97">
      <w:pPr>
        <w:keepNext/>
        <w:rPr>
          <w:noProof/>
          <w:sz w:val="22"/>
          <w:szCs w:val="22"/>
          <w:lang w:val="sk-SK"/>
        </w:rPr>
      </w:pPr>
    </w:p>
    <w:p w14:paraId="497266AC" w14:textId="77777777" w:rsidR="00EB10CC" w:rsidRPr="0027436F" w:rsidRDefault="00EB10CC" w:rsidP="00EB10CC">
      <w:pPr>
        <w:keepNext/>
        <w:rPr>
          <w:sz w:val="22"/>
          <w:szCs w:val="22"/>
          <w:lang w:val="sk-SK" w:eastAsia="de-DE"/>
        </w:rPr>
      </w:pPr>
      <w:r w:rsidRPr="0027436F">
        <w:rPr>
          <w:sz w:val="22"/>
          <w:szCs w:val="22"/>
          <w:lang w:val="sk-SK" w:eastAsia="de-DE"/>
        </w:rPr>
        <w:t>Kyleena sa používa na zabránenie otehotnenia (antikoncepcia). Účinnosť Kyleeny</w:t>
      </w:r>
      <w:r w:rsidRPr="0027436F">
        <w:rPr>
          <w:b/>
          <w:sz w:val="22"/>
          <w:szCs w:val="22"/>
          <w:lang w:val="sk-SK"/>
        </w:rPr>
        <w:t xml:space="preserve"> </w:t>
      </w:r>
      <w:r w:rsidRPr="0027436F">
        <w:rPr>
          <w:sz w:val="22"/>
          <w:szCs w:val="22"/>
          <w:lang w:val="sk-SK" w:eastAsia="de-DE"/>
        </w:rPr>
        <w:t>je až päť rokov.</w:t>
      </w:r>
    </w:p>
    <w:p w14:paraId="44D9BEE2" w14:textId="77777777" w:rsidR="00EB10CC" w:rsidRPr="0027436F" w:rsidRDefault="00EB10CC" w:rsidP="00EB10CC">
      <w:pPr>
        <w:rPr>
          <w:sz w:val="22"/>
          <w:szCs w:val="22"/>
          <w:lang w:val="sk-SK" w:eastAsia="de-DE"/>
        </w:rPr>
      </w:pPr>
      <w:r w:rsidRPr="0027436F">
        <w:rPr>
          <w:sz w:val="22"/>
          <w:szCs w:val="22"/>
          <w:lang w:val="sk-SK" w:eastAsia="de-DE"/>
        </w:rPr>
        <w:t>Kyleena je vnútromaternicový inzert (intrauterinný inzert, IUS</w:t>
      </w:r>
      <w:r w:rsidR="00E33F56">
        <w:rPr>
          <w:sz w:val="22"/>
          <w:szCs w:val="22"/>
          <w:lang w:val="sk-SK" w:eastAsia="de-DE"/>
        </w:rPr>
        <w:t xml:space="preserve">, </w:t>
      </w:r>
      <w:r w:rsidR="00E33F56" w:rsidRPr="00E33F56">
        <w:rPr>
          <w:sz w:val="22"/>
          <w:szCs w:val="22"/>
          <w:lang w:val="sk-SK" w:eastAsia="de-DE"/>
        </w:rPr>
        <w:t>intrauterine delivery system</w:t>
      </w:r>
      <w:r w:rsidRPr="0027436F">
        <w:rPr>
          <w:sz w:val="22"/>
          <w:szCs w:val="22"/>
          <w:lang w:val="sk-SK" w:eastAsia="de-DE"/>
        </w:rPr>
        <w:t xml:space="preserve">) v tvare písmena T, ktorý po zavedení do maternice pomaly uvoľňuje malé množstvo hormónu levonorgestrelu. </w:t>
      </w:r>
    </w:p>
    <w:p w14:paraId="707CBB3E" w14:textId="77777777" w:rsidR="00EB10CC" w:rsidRPr="0027436F" w:rsidRDefault="00EB10CC" w:rsidP="00EB10CC">
      <w:pPr>
        <w:rPr>
          <w:sz w:val="22"/>
          <w:szCs w:val="22"/>
          <w:lang w:val="sk-SK" w:eastAsia="de-DE"/>
        </w:rPr>
      </w:pPr>
      <w:r w:rsidRPr="0027436F">
        <w:rPr>
          <w:sz w:val="22"/>
          <w:szCs w:val="22"/>
          <w:lang w:val="sk-SK" w:eastAsia="de-DE"/>
        </w:rPr>
        <w:t>Kyleena účinkuje tak, že spomaľuje mesačný rast sliznice maternice a zahusťuje hlien krčka maternice. Tieto účinky zabraňujú kontaktu spermií s vajíčkom, a tak sa zabraňuje oplodneniu vajíčka spermiou.</w:t>
      </w:r>
    </w:p>
    <w:p w14:paraId="7C281CE0" w14:textId="77777777" w:rsidR="007A3C0F" w:rsidRPr="0027436F" w:rsidRDefault="007A3C0F" w:rsidP="007A3C0F">
      <w:pPr>
        <w:numPr>
          <w:ilvl w:val="12"/>
          <w:numId w:val="0"/>
        </w:numPr>
        <w:rPr>
          <w:noProof/>
          <w:sz w:val="22"/>
          <w:szCs w:val="22"/>
          <w:lang w:val="sk-SK"/>
        </w:rPr>
      </w:pPr>
    </w:p>
    <w:p w14:paraId="29E8B82F" w14:textId="77777777" w:rsidR="00EB10CC" w:rsidRPr="0027436F" w:rsidRDefault="00EB10CC" w:rsidP="007A3C0F">
      <w:pPr>
        <w:numPr>
          <w:ilvl w:val="12"/>
          <w:numId w:val="0"/>
        </w:numPr>
        <w:rPr>
          <w:noProof/>
          <w:sz w:val="22"/>
          <w:szCs w:val="22"/>
          <w:lang w:val="sk-SK"/>
        </w:rPr>
      </w:pPr>
    </w:p>
    <w:p w14:paraId="5FEEB1D2" w14:textId="77777777" w:rsidR="007A3C0F" w:rsidRPr="0027436F" w:rsidRDefault="00EB10CC" w:rsidP="00EB10CC">
      <w:pPr>
        <w:keepNext/>
        <w:numPr>
          <w:ilvl w:val="0"/>
          <w:numId w:val="16"/>
        </w:numPr>
        <w:rPr>
          <w:b/>
          <w:noProof/>
          <w:sz w:val="22"/>
          <w:szCs w:val="22"/>
          <w:lang w:val="sk-SK"/>
        </w:rPr>
      </w:pPr>
      <w:r w:rsidRPr="0027436F">
        <w:rPr>
          <w:b/>
          <w:noProof/>
          <w:sz w:val="22"/>
          <w:szCs w:val="22"/>
          <w:lang w:val="sk-SK"/>
        </w:rPr>
        <w:t>Čo potrebujete vedieť predtým, ako použijete Kyleenu</w:t>
      </w:r>
    </w:p>
    <w:p w14:paraId="6328C1D1" w14:textId="77777777" w:rsidR="007A3C0F" w:rsidRPr="0027436F" w:rsidRDefault="007A3C0F" w:rsidP="007A3C0F">
      <w:pPr>
        <w:keepNext/>
        <w:numPr>
          <w:ilvl w:val="12"/>
          <w:numId w:val="0"/>
        </w:numPr>
        <w:rPr>
          <w:noProof/>
          <w:sz w:val="22"/>
          <w:szCs w:val="22"/>
          <w:lang w:val="sk-SK"/>
        </w:rPr>
      </w:pPr>
    </w:p>
    <w:p w14:paraId="2DA06AC9" w14:textId="77777777" w:rsidR="007A3C0F" w:rsidRPr="0027436F" w:rsidRDefault="00EB10CC" w:rsidP="007A3C0F">
      <w:pPr>
        <w:keepNext/>
        <w:keepLines/>
        <w:pBdr>
          <w:top w:val="single" w:sz="4" w:space="1" w:color="auto"/>
          <w:left w:val="single" w:sz="4" w:space="0" w:color="auto"/>
          <w:bottom w:val="single" w:sz="4" w:space="1" w:color="auto"/>
          <w:right w:val="single" w:sz="4" w:space="1" w:color="auto"/>
        </w:pBdr>
        <w:tabs>
          <w:tab w:val="left" w:pos="5472"/>
        </w:tabs>
        <w:rPr>
          <w:b/>
          <w:snapToGrid w:val="0"/>
          <w:sz w:val="22"/>
          <w:szCs w:val="22"/>
          <w:lang w:val="sk-SK" w:eastAsia="fi-FI"/>
        </w:rPr>
      </w:pPr>
      <w:r w:rsidRPr="0027436F">
        <w:rPr>
          <w:b/>
          <w:snapToGrid w:val="0"/>
          <w:sz w:val="22"/>
          <w:szCs w:val="22"/>
          <w:lang w:val="sk-SK" w:eastAsia="fi-FI"/>
        </w:rPr>
        <w:t>Všeobecné poznámky</w:t>
      </w:r>
    </w:p>
    <w:p w14:paraId="7E2D5E28" w14:textId="77777777" w:rsidR="00EB10CC" w:rsidRPr="0027436F" w:rsidRDefault="00EB10CC" w:rsidP="00EB10CC">
      <w:pPr>
        <w:pBdr>
          <w:top w:val="single" w:sz="4" w:space="1" w:color="auto"/>
          <w:left w:val="single" w:sz="4" w:space="0" w:color="auto"/>
          <w:bottom w:val="single" w:sz="4" w:space="1" w:color="auto"/>
          <w:right w:val="single" w:sz="4" w:space="1" w:color="auto"/>
        </w:pBdr>
        <w:tabs>
          <w:tab w:val="left" w:pos="5472"/>
        </w:tabs>
        <w:rPr>
          <w:snapToGrid w:val="0"/>
          <w:sz w:val="22"/>
          <w:szCs w:val="22"/>
          <w:lang w:val="sk-SK" w:eastAsia="de-DE"/>
        </w:rPr>
      </w:pPr>
      <w:r w:rsidRPr="0027436F">
        <w:rPr>
          <w:snapToGrid w:val="0"/>
          <w:sz w:val="22"/>
          <w:szCs w:val="22"/>
          <w:lang w:val="sk-SK" w:eastAsia="de-DE"/>
        </w:rPr>
        <w:t>Predtým ako budete môcť začať používať Kyleenu, sa vás váš lekár spýta niekoľko otázok o vašom zdravotnom stave.</w:t>
      </w:r>
    </w:p>
    <w:p w14:paraId="2D822D21" w14:textId="77777777" w:rsidR="00EB10CC" w:rsidRPr="0027436F" w:rsidRDefault="00EB10CC" w:rsidP="00EB10CC">
      <w:pPr>
        <w:pBdr>
          <w:top w:val="single" w:sz="4" w:space="1" w:color="auto"/>
          <w:left w:val="single" w:sz="4" w:space="0" w:color="auto"/>
          <w:bottom w:val="single" w:sz="4" w:space="1" w:color="auto"/>
          <w:right w:val="single" w:sz="4" w:space="1" w:color="auto"/>
        </w:pBdr>
        <w:tabs>
          <w:tab w:val="left" w:pos="5472"/>
        </w:tabs>
        <w:rPr>
          <w:snapToGrid w:val="0"/>
          <w:sz w:val="22"/>
          <w:szCs w:val="22"/>
          <w:lang w:val="sk-SK" w:eastAsia="de-DE"/>
        </w:rPr>
      </w:pPr>
    </w:p>
    <w:p w14:paraId="760A038E" w14:textId="241A87EE" w:rsidR="00EB10CC" w:rsidRPr="0027436F" w:rsidRDefault="00EB10CC" w:rsidP="00EB10CC">
      <w:pPr>
        <w:pBdr>
          <w:top w:val="single" w:sz="4" w:space="1" w:color="auto"/>
          <w:left w:val="single" w:sz="4" w:space="0" w:color="auto"/>
          <w:bottom w:val="single" w:sz="4" w:space="1" w:color="auto"/>
          <w:right w:val="single" w:sz="4" w:space="1" w:color="auto"/>
        </w:pBdr>
        <w:tabs>
          <w:tab w:val="left" w:pos="5472"/>
        </w:tabs>
        <w:rPr>
          <w:snapToGrid w:val="0"/>
          <w:sz w:val="22"/>
          <w:szCs w:val="22"/>
          <w:lang w:val="sk-SK" w:eastAsia="de-DE"/>
        </w:rPr>
      </w:pPr>
      <w:r w:rsidRPr="0027436F">
        <w:rPr>
          <w:snapToGrid w:val="0"/>
          <w:sz w:val="22"/>
          <w:szCs w:val="22"/>
          <w:lang w:val="sk-SK" w:eastAsia="de-DE"/>
        </w:rPr>
        <w:t>V tejto písomnej informácii sú popísané rôzne situácie, kedy sa má Kyleena odstrániť alebo kedy sa môže spoľahlivosť Kyleeny znížiť. V týchto situáciách nesmiete mať pohlavný styk alebo m</w:t>
      </w:r>
      <w:r w:rsidR="00C65FDC">
        <w:rPr>
          <w:snapToGrid w:val="0"/>
          <w:sz w:val="22"/>
          <w:szCs w:val="22"/>
          <w:lang w:val="sk-SK" w:eastAsia="de-DE"/>
        </w:rPr>
        <w:t>á</w:t>
      </w:r>
      <w:r w:rsidRPr="0027436F">
        <w:rPr>
          <w:snapToGrid w:val="0"/>
          <w:sz w:val="22"/>
          <w:szCs w:val="22"/>
          <w:lang w:val="sk-SK" w:eastAsia="de-DE"/>
        </w:rPr>
        <w:t>te použiť prezervatív alebo inú bariérovú metódu.</w:t>
      </w:r>
    </w:p>
    <w:p w14:paraId="7937641B" w14:textId="77777777" w:rsidR="00EB10CC" w:rsidRPr="0027436F" w:rsidRDefault="00EB10CC" w:rsidP="00EB10CC">
      <w:pPr>
        <w:pBdr>
          <w:top w:val="single" w:sz="4" w:space="1" w:color="auto"/>
          <w:left w:val="single" w:sz="4" w:space="0" w:color="auto"/>
          <w:bottom w:val="single" w:sz="4" w:space="1" w:color="auto"/>
          <w:right w:val="single" w:sz="4" w:space="1" w:color="auto"/>
        </w:pBdr>
        <w:tabs>
          <w:tab w:val="left" w:pos="5472"/>
        </w:tabs>
        <w:rPr>
          <w:snapToGrid w:val="0"/>
          <w:sz w:val="22"/>
          <w:szCs w:val="22"/>
          <w:lang w:val="sk-SK" w:eastAsia="de-DE"/>
        </w:rPr>
      </w:pPr>
    </w:p>
    <w:p w14:paraId="5D085405" w14:textId="28DD8C88" w:rsidR="00EB10CC" w:rsidRPr="0027436F" w:rsidRDefault="00EB10CC" w:rsidP="00EB10CC">
      <w:pPr>
        <w:pBdr>
          <w:top w:val="single" w:sz="4" w:space="1" w:color="auto"/>
          <w:left w:val="single" w:sz="4" w:space="0" w:color="auto"/>
          <w:bottom w:val="single" w:sz="4" w:space="1" w:color="auto"/>
          <w:right w:val="single" w:sz="4" w:space="1" w:color="auto"/>
        </w:pBdr>
        <w:tabs>
          <w:tab w:val="left" w:pos="5472"/>
        </w:tabs>
        <w:rPr>
          <w:snapToGrid w:val="0"/>
          <w:sz w:val="22"/>
          <w:szCs w:val="22"/>
          <w:lang w:val="sk-SK" w:eastAsia="de-DE"/>
        </w:rPr>
      </w:pPr>
      <w:r w:rsidRPr="0027436F">
        <w:rPr>
          <w:snapToGrid w:val="0"/>
          <w:sz w:val="22"/>
          <w:szCs w:val="22"/>
          <w:lang w:val="sk-SK" w:eastAsia="de-DE"/>
        </w:rPr>
        <w:t xml:space="preserve">Kyleena, podobne ako iná hormonálna antikoncepcia, nechráni proti HIV infekcii (AIDS) ani proti ďalším </w:t>
      </w:r>
      <w:r w:rsidR="00C65FDC">
        <w:rPr>
          <w:snapToGrid w:val="0"/>
          <w:sz w:val="22"/>
          <w:szCs w:val="22"/>
          <w:lang w:val="sk-SK" w:eastAsia="de-DE"/>
        </w:rPr>
        <w:t>pohlavne</w:t>
      </w:r>
      <w:r w:rsidR="00C65FDC" w:rsidRPr="0027436F">
        <w:rPr>
          <w:snapToGrid w:val="0"/>
          <w:sz w:val="22"/>
          <w:szCs w:val="22"/>
          <w:lang w:val="sk-SK" w:eastAsia="de-DE"/>
        </w:rPr>
        <w:t xml:space="preserve"> </w:t>
      </w:r>
      <w:r w:rsidRPr="0027436F">
        <w:rPr>
          <w:snapToGrid w:val="0"/>
          <w:sz w:val="22"/>
          <w:szCs w:val="22"/>
          <w:lang w:val="sk-SK" w:eastAsia="de-DE"/>
        </w:rPr>
        <w:t>prenosným chorobám.</w:t>
      </w:r>
    </w:p>
    <w:p w14:paraId="238C3988" w14:textId="77777777" w:rsidR="00EB10CC" w:rsidRPr="0027436F" w:rsidRDefault="00EB10CC" w:rsidP="00EB10CC">
      <w:pPr>
        <w:pBdr>
          <w:top w:val="single" w:sz="4" w:space="1" w:color="auto"/>
          <w:left w:val="single" w:sz="4" w:space="0" w:color="auto"/>
          <w:bottom w:val="single" w:sz="4" w:space="1" w:color="auto"/>
          <w:right w:val="single" w:sz="4" w:space="1" w:color="auto"/>
        </w:pBdr>
        <w:tabs>
          <w:tab w:val="left" w:pos="5472"/>
        </w:tabs>
        <w:rPr>
          <w:snapToGrid w:val="0"/>
          <w:sz w:val="22"/>
          <w:szCs w:val="22"/>
          <w:lang w:val="sk-SK" w:eastAsia="de-DE"/>
        </w:rPr>
      </w:pPr>
    </w:p>
    <w:p w14:paraId="5587D798" w14:textId="77777777" w:rsidR="00EB10CC" w:rsidRPr="0027436F" w:rsidRDefault="00EB10CC" w:rsidP="00EB10CC">
      <w:pPr>
        <w:pBdr>
          <w:top w:val="single" w:sz="4" w:space="1" w:color="auto"/>
          <w:left w:val="single" w:sz="4" w:space="0" w:color="auto"/>
          <w:bottom w:val="single" w:sz="4" w:space="1" w:color="auto"/>
          <w:right w:val="single" w:sz="4" w:space="1" w:color="auto"/>
        </w:pBdr>
        <w:tabs>
          <w:tab w:val="left" w:pos="5472"/>
        </w:tabs>
        <w:rPr>
          <w:snapToGrid w:val="0"/>
          <w:sz w:val="22"/>
          <w:szCs w:val="22"/>
          <w:lang w:val="sk-SK" w:eastAsia="de-DE"/>
        </w:rPr>
      </w:pPr>
      <w:r w:rsidRPr="0027436F">
        <w:rPr>
          <w:snapToGrid w:val="0"/>
          <w:sz w:val="22"/>
          <w:szCs w:val="22"/>
          <w:lang w:val="sk-SK" w:eastAsia="de-DE"/>
        </w:rPr>
        <w:t>Kyleena nie je vhodná na použitie ako núdzová antikoncepcia (antikoncepcia po pohlavnom styku).</w:t>
      </w:r>
    </w:p>
    <w:p w14:paraId="5766BD1B" w14:textId="77777777" w:rsidR="007A3C0F" w:rsidRPr="0027436F" w:rsidRDefault="007A3C0F" w:rsidP="007A3C0F">
      <w:pPr>
        <w:numPr>
          <w:ilvl w:val="12"/>
          <w:numId w:val="0"/>
        </w:numPr>
        <w:outlineLvl w:val="0"/>
        <w:rPr>
          <w:b/>
          <w:noProof/>
          <w:sz w:val="22"/>
          <w:szCs w:val="22"/>
          <w:lang w:val="sk-SK"/>
        </w:rPr>
      </w:pPr>
    </w:p>
    <w:p w14:paraId="1B719B50" w14:textId="77777777" w:rsidR="007A3C0F" w:rsidRPr="0027436F" w:rsidRDefault="00EB10CC" w:rsidP="007A3C0F">
      <w:pPr>
        <w:keepNext/>
        <w:numPr>
          <w:ilvl w:val="12"/>
          <w:numId w:val="0"/>
        </w:numPr>
        <w:outlineLvl w:val="0"/>
        <w:rPr>
          <w:b/>
          <w:noProof/>
          <w:sz w:val="22"/>
          <w:szCs w:val="22"/>
          <w:lang w:val="sk-SK"/>
        </w:rPr>
      </w:pPr>
      <w:r w:rsidRPr="0027436F">
        <w:rPr>
          <w:b/>
          <w:noProof/>
          <w:sz w:val="22"/>
          <w:szCs w:val="22"/>
          <w:lang w:val="sk-SK"/>
        </w:rPr>
        <w:t>Nepoužívajte</w:t>
      </w:r>
      <w:r w:rsidR="007A3C0F" w:rsidRPr="0027436F">
        <w:rPr>
          <w:b/>
          <w:noProof/>
          <w:sz w:val="22"/>
          <w:szCs w:val="22"/>
          <w:lang w:val="sk-SK"/>
        </w:rPr>
        <w:t xml:space="preserve"> </w:t>
      </w:r>
      <w:r w:rsidRPr="0027436F">
        <w:rPr>
          <w:b/>
          <w:noProof/>
          <w:sz w:val="22"/>
          <w:szCs w:val="22"/>
          <w:lang w:val="sk-SK"/>
        </w:rPr>
        <w:t>Kyleenu ak:</w:t>
      </w:r>
    </w:p>
    <w:p w14:paraId="7060121E" w14:textId="77777777" w:rsidR="00EB10CC" w:rsidRPr="0027436F" w:rsidRDefault="00EB10CC" w:rsidP="00EB10CC">
      <w:pPr>
        <w:pStyle w:val="Odsekzoznamu"/>
        <w:keepNext/>
        <w:numPr>
          <w:ilvl w:val="0"/>
          <w:numId w:val="33"/>
        </w:numPr>
        <w:ind w:left="567" w:hanging="567"/>
        <w:rPr>
          <w:sz w:val="22"/>
          <w:szCs w:val="22"/>
          <w:lang w:val="sk-SK" w:eastAsia="de-DE"/>
        </w:rPr>
      </w:pPr>
      <w:r w:rsidRPr="0027436F">
        <w:rPr>
          <w:sz w:val="22"/>
          <w:szCs w:val="22"/>
          <w:lang w:val="sk-SK" w:eastAsia="de-DE"/>
        </w:rPr>
        <w:t>ste tehotná (pozri časť „Tehotenstvo, dojčenie a plodnosť“),</w:t>
      </w:r>
    </w:p>
    <w:p w14:paraId="30A402BC" w14:textId="77777777" w:rsidR="00EB10CC" w:rsidRPr="0027436F" w:rsidRDefault="00EB10CC" w:rsidP="00EB10CC">
      <w:pPr>
        <w:pStyle w:val="Odsekzoznamu"/>
        <w:numPr>
          <w:ilvl w:val="0"/>
          <w:numId w:val="33"/>
        </w:numPr>
        <w:ind w:left="567" w:hanging="567"/>
        <w:rPr>
          <w:sz w:val="22"/>
          <w:szCs w:val="22"/>
          <w:lang w:val="sk-SK" w:eastAsia="de-DE"/>
        </w:rPr>
      </w:pPr>
      <w:r w:rsidRPr="0027436F">
        <w:rPr>
          <w:sz w:val="22"/>
          <w:szCs w:val="22"/>
          <w:lang w:val="sk-SK" w:eastAsia="de-DE"/>
        </w:rPr>
        <w:t>máte v súčasnosti zápalové ochorenie panvy (infekciu ženských pohlavných orgánov) alebo ste toto ochorenie mali viackrát v minulosti,</w:t>
      </w:r>
    </w:p>
    <w:p w14:paraId="1F09A743" w14:textId="77777777" w:rsidR="00EB10CC" w:rsidRPr="0027436F" w:rsidRDefault="00EB10CC" w:rsidP="00EB10CC">
      <w:pPr>
        <w:pStyle w:val="Odsekzoznamu"/>
        <w:numPr>
          <w:ilvl w:val="0"/>
          <w:numId w:val="33"/>
        </w:numPr>
        <w:ind w:left="567" w:hanging="567"/>
        <w:rPr>
          <w:sz w:val="22"/>
          <w:szCs w:val="22"/>
          <w:lang w:val="sk-SK" w:eastAsia="de-DE"/>
        </w:rPr>
      </w:pPr>
      <w:r w:rsidRPr="0027436F">
        <w:rPr>
          <w:sz w:val="22"/>
          <w:szCs w:val="22"/>
          <w:lang w:val="sk-SK" w:eastAsia="de-DE"/>
        </w:rPr>
        <w:t>máte ochorenia súvisiace so zvýšenou náchylnosťou na vznik infekcií panvy,</w:t>
      </w:r>
    </w:p>
    <w:p w14:paraId="50627B52" w14:textId="5664F36E" w:rsidR="00EB10CC" w:rsidRPr="0027436F" w:rsidRDefault="00EB10CC" w:rsidP="00EB10CC">
      <w:pPr>
        <w:pStyle w:val="Odsekzoznamu"/>
        <w:numPr>
          <w:ilvl w:val="0"/>
          <w:numId w:val="33"/>
        </w:numPr>
        <w:ind w:left="567" w:hanging="567"/>
        <w:rPr>
          <w:sz w:val="22"/>
          <w:szCs w:val="22"/>
          <w:lang w:val="sk-SK" w:eastAsia="de-DE"/>
        </w:rPr>
      </w:pPr>
      <w:r w:rsidRPr="0027436F">
        <w:rPr>
          <w:sz w:val="22"/>
          <w:szCs w:val="22"/>
          <w:lang w:val="sk-SK" w:eastAsia="de-DE"/>
        </w:rPr>
        <w:t>máte infekciu dolných pohlavných orgánov (infekcia pošvy alebo cervixu [k</w:t>
      </w:r>
      <w:r w:rsidR="00C65FDC">
        <w:rPr>
          <w:sz w:val="22"/>
          <w:szCs w:val="22"/>
          <w:lang w:val="sk-SK" w:eastAsia="de-DE"/>
        </w:rPr>
        <w:t>r</w:t>
      </w:r>
      <w:r w:rsidRPr="0027436F">
        <w:rPr>
          <w:sz w:val="22"/>
          <w:szCs w:val="22"/>
          <w:lang w:val="sk-SK" w:eastAsia="de-DE"/>
        </w:rPr>
        <w:t>čok maternice]),</w:t>
      </w:r>
    </w:p>
    <w:p w14:paraId="6D21EBA7" w14:textId="77777777" w:rsidR="00EB10CC" w:rsidRPr="0027436F" w:rsidRDefault="00EB10CC" w:rsidP="00EB10CC">
      <w:pPr>
        <w:pStyle w:val="Odsekzoznamu"/>
        <w:numPr>
          <w:ilvl w:val="0"/>
          <w:numId w:val="33"/>
        </w:numPr>
        <w:ind w:left="567" w:hanging="567"/>
        <w:rPr>
          <w:sz w:val="22"/>
          <w:szCs w:val="22"/>
          <w:lang w:val="sk-SK" w:eastAsia="de-DE"/>
        </w:rPr>
      </w:pPr>
      <w:r w:rsidRPr="0027436F">
        <w:rPr>
          <w:sz w:val="22"/>
          <w:szCs w:val="22"/>
          <w:lang w:val="sk-SK" w:eastAsia="de-DE"/>
        </w:rPr>
        <w:t>ste mali infekciu maternice po pôrode dieťaťa, po umelom potrate alebo po spontánnom potrate počas posledných 3 mesiacov,</w:t>
      </w:r>
    </w:p>
    <w:p w14:paraId="495A50F7" w14:textId="77777777" w:rsidR="00EB10CC" w:rsidRPr="0027436F" w:rsidRDefault="00EB10CC" w:rsidP="00EB10CC">
      <w:pPr>
        <w:pStyle w:val="Odsekzoznamu"/>
        <w:numPr>
          <w:ilvl w:val="0"/>
          <w:numId w:val="33"/>
        </w:numPr>
        <w:ind w:left="567" w:hanging="567"/>
        <w:rPr>
          <w:sz w:val="22"/>
          <w:szCs w:val="22"/>
          <w:lang w:val="sk-SK" w:eastAsia="de-DE"/>
        </w:rPr>
      </w:pPr>
      <w:r w:rsidRPr="0027436F">
        <w:rPr>
          <w:sz w:val="22"/>
          <w:szCs w:val="22"/>
          <w:lang w:val="sk-SK" w:eastAsia="de-DE"/>
        </w:rPr>
        <w:t>máte v súčasnosti bunkové abnormality na krčku maternice,</w:t>
      </w:r>
    </w:p>
    <w:p w14:paraId="28E0F1C4" w14:textId="77777777" w:rsidR="00EB10CC" w:rsidRPr="0027436F" w:rsidRDefault="00EB10CC" w:rsidP="00EB10CC">
      <w:pPr>
        <w:pStyle w:val="Odsekzoznamu"/>
        <w:numPr>
          <w:ilvl w:val="0"/>
          <w:numId w:val="33"/>
        </w:numPr>
        <w:ind w:left="567" w:hanging="567"/>
        <w:rPr>
          <w:sz w:val="22"/>
          <w:szCs w:val="22"/>
          <w:lang w:val="sk-SK" w:eastAsia="de-DE"/>
        </w:rPr>
      </w:pPr>
      <w:r w:rsidRPr="0027436F">
        <w:rPr>
          <w:sz w:val="22"/>
          <w:szCs w:val="22"/>
          <w:lang w:val="sk-SK" w:eastAsia="de-DE"/>
        </w:rPr>
        <w:t>máte rakovinu alebo u vás existuje podozrenie na rakovinu krčka maternice alebo maternice,</w:t>
      </w:r>
    </w:p>
    <w:p w14:paraId="58A7C478" w14:textId="77777777" w:rsidR="00EB10CC" w:rsidRPr="0027436F" w:rsidRDefault="00EB10CC" w:rsidP="00EB10CC">
      <w:pPr>
        <w:pStyle w:val="Odsekzoznamu"/>
        <w:numPr>
          <w:ilvl w:val="0"/>
          <w:numId w:val="33"/>
        </w:numPr>
        <w:ind w:left="567" w:hanging="567"/>
        <w:rPr>
          <w:sz w:val="22"/>
          <w:szCs w:val="22"/>
          <w:lang w:val="sk-SK" w:eastAsia="de-DE"/>
        </w:rPr>
      </w:pPr>
      <w:r w:rsidRPr="0027436F">
        <w:rPr>
          <w:sz w:val="22"/>
          <w:szCs w:val="22"/>
          <w:lang w:val="sk-SK" w:eastAsia="de-DE"/>
        </w:rPr>
        <w:t>máte nádory, ktorých rast je citlivý na gestagénne hormóny, napr. zhubný nádor prsníka,</w:t>
      </w:r>
    </w:p>
    <w:p w14:paraId="37290862" w14:textId="79DB9B60" w:rsidR="00EB10CC" w:rsidRPr="0027436F" w:rsidRDefault="00EB10CC" w:rsidP="00EB10CC">
      <w:pPr>
        <w:pStyle w:val="Odsekzoznamu"/>
        <w:numPr>
          <w:ilvl w:val="0"/>
          <w:numId w:val="33"/>
        </w:numPr>
        <w:ind w:left="567" w:hanging="567"/>
        <w:rPr>
          <w:sz w:val="22"/>
          <w:szCs w:val="22"/>
          <w:lang w:val="sk-SK" w:eastAsia="de-DE"/>
        </w:rPr>
      </w:pPr>
      <w:r w:rsidRPr="0027436F">
        <w:rPr>
          <w:sz w:val="22"/>
          <w:szCs w:val="22"/>
          <w:lang w:val="sk-SK" w:eastAsia="de-DE"/>
        </w:rPr>
        <w:t>máte neobjasnené krvácanie z </w:t>
      </w:r>
      <w:r w:rsidR="00C65FDC">
        <w:rPr>
          <w:sz w:val="22"/>
          <w:szCs w:val="22"/>
          <w:lang w:val="sk-SK" w:eastAsia="de-DE"/>
        </w:rPr>
        <w:t>maternice</w:t>
      </w:r>
      <w:r w:rsidRPr="0027436F">
        <w:rPr>
          <w:sz w:val="22"/>
          <w:szCs w:val="22"/>
          <w:lang w:val="sk-SK" w:eastAsia="de-DE"/>
        </w:rPr>
        <w:t>,</w:t>
      </w:r>
    </w:p>
    <w:p w14:paraId="3C337ACF" w14:textId="77777777" w:rsidR="00EB10CC" w:rsidRPr="0027436F" w:rsidRDefault="00EB10CC" w:rsidP="00EB10CC">
      <w:pPr>
        <w:pStyle w:val="Odsekzoznamu"/>
        <w:numPr>
          <w:ilvl w:val="0"/>
          <w:numId w:val="33"/>
        </w:numPr>
        <w:ind w:left="567" w:hanging="567"/>
        <w:rPr>
          <w:sz w:val="22"/>
          <w:szCs w:val="22"/>
          <w:lang w:val="sk-SK" w:eastAsia="de-DE"/>
        </w:rPr>
      </w:pPr>
      <w:r w:rsidRPr="0027436F">
        <w:rPr>
          <w:sz w:val="22"/>
          <w:szCs w:val="22"/>
          <w:lang w:val="sk-SK" w:eastAsia="de-DE"/>
        </w:rPr>
        <w:t>máte nález na krčku maternice alebo na maternici vrátane nezhubných nádorov svaloviny maternice, ktoré deformujú dutinu maternice,</w:t>
      </w:r>
    </w:p>
    <w:p w14:paraId="1DFB1D8F" w14:textId="77777777" w:rsidR="00EB10CC" w:rsidRPr="0027436F" w:rsidRDefault="00EB10CC" w:rsidP="00EB10CC">
      <w:pPr>
        <w:pStyle w:val="Odsekzoznamu"/>
        <w:numPr>
          <w:ilvl w:val="0"/>
          <w:numId w:val="33"/>
        </w:numPr>
        <w:ind w:left="567" w:hanging="567"/>
        <w:rPr>
          <w:sz w:val="22"/>
          <w:szCs w:val="22"/>
          <w:lang w:val="sk-SK" w:eastAsia="de-DE"/>
        </w:rPr>
      </w:pPr>
      <w:r w:rsidRPr="0027436F">
        <w:rPr>
          <w:sz w:val="22"/>
          <w:szCs w:val="22"/>
          <w:lang w:val="sk-SK" w:eastAsia="de-DE"/>
        </w:rPr>
        <w:t>máte aktívne ochorenie pečene alebo nádor pečene,</w:t>
      </w:r>
    </w:p>
    <w:p w14:paraId="45A9BFEE" w14:textId="77777777" w:rsidR="00EB10CC" w:rsidRPr="0027436F" w:rsidRDefault="00EB10CC" w:rsidP="00EB10CC">
      <w:pPr>
        <w:pStyle w:val="Odsekzoznamu"/>
        <w:numPr>
          <w:ilvl w:val="0"/>
          <w:numId w:val="33"/>
        </w:numPr>
        <w:ind w:left="567" w:hanging="567"/>
        <w:rPr>
          <w:sz w:val="22"/>
          <w:szCs w:val="22"/>
          <w:lang w:val="sk-SK" w:eastAsia="de-DE"/>
        </w:rPr>
      </w:pPr>
      <w:r w:rsidRPr="0027436F">
        <w:rPr>
          <w:sz w:val="22"/>
          <w:szCs w:val="22"/>
          <w:lang w:val="sk-SK" w:eastAsia="de-DE"/>
        </w:rPr>
        <w:t>ste alergická na levonorgestrel alebo na ktorúkoľvek z ďalších zložiek tohto lieku (uvedených v časti 6).</w:t>
      </w:r>
    </w:p>
    <w:p w14:paraId="1C34E428" w14:textId="77777777" w:rsidR="007A3C0F" w:rsidRPr="0027436F" w:rsidRDefault="007A3C0F" w:rsidP="007A3C0F">
      <w:pPr>
        <w:numPr>
          <w:ilvl w:val="12"/>
          <w:numId w:val="0"/>
        </w:numPr>
        <w:rPr>
          <w:noProof/>
          <w:sz w:val="22"/>
          <w:szCs w:val="22"/>
          <w:lang w:val="sk-SK"/>
        </w:rPr>
      </w:pPr>
    </w:p>
    <w:p w14:paraId="34218C14" w14:textId="77777777" w:rsidR="007A3C0F" w:rsidRPr="0027436F" w:rsidRDefault="00C42EFD" w:rsidP="007A3C0F">
      <w:pPr>
        <w:keepNext/>
        <w:numPr>
          <w:ilvl w:val="12"/>
          <w:numId w:val="0"/>
        </w:numPr>
        <w:outlineLvl w:val="0"/>
        <w:rPr>
          <w:b/>
          <w:noProof/>
          <w:sz w:val="22"/>
          <w:szCs w:val="22"/>
          <w:lang w:val="sk-SK"/>
        </w:rPr>
      </w:pPr>
      <w:r w:rsidRPr="0027436F">
        <w:rPr>
          <w:b/>
          <w:noProof/>
          <w:sz w:val="22"/>
          <w:szCs w:val="22"/>
          <w:lang w:val="sk-SK"/>
        </w:rPr>
        <w:t>Upozornenia a opatrenia</w:t>
      </w:r>
    </w:p>
    <w:p w14:paraId="0607A1ED" w14:textId="77777777" w:rsidR="007A3C0F" w:rsidRPr="0027436F" w:rsidRDefault="007A3C0F" w:rsidP="007A3C0F">
      <w:pPr>
        <w:keepNext/>
        <w:numPr>
          <w:ilvl w:val="12"/>
          <w:numId w:val="0"/>
        </w:numPr>
        <w:outlineLvl w:val="0"/>
        <w:rPr>
          <w:b/>
          <w:noProof/>
          <w:sz w:val="22"/>
          <w:szCs w:val="22"/>
          <w:lang w:val="sk-SK"/>
        </w:rPr>
      </w:pPr>
    </w:p>
    <w:p w14:paraId="6DDBBF96" w14:textId="77777777" w:rsidR="007A3C0F" w:rsidRPr="0027436F" w:rsidRDefault="00C42EFD" w:rsidP="007A3C0F">
      <w:pPr>
        <w:keepNext/>
        <w:ind w:left="567" w:hanging="567"/>
        <w:rPr>
          <w:sz w:val="22"/>
          <w:szCs w:val="22"/>
          <w:lang w:val="sk-SK"/>
        </w:rPr>
      </w:pPr>
      <w:r w:rsidRPr="0027436F">
        <w:rPr>
          <w:b/>
          <w:noProof/>
          <w:sz w:val="22"/>
          <w:szCs w:val="22"/>
          <w:lang w:val="sk-SK"/>
        </w:rPr>
        <w:t>Poraďte sa so svojim lekárom pred použitím Kyleeny ak</w:t>
      </w:r>
      <w:r w:rsidR="007A3C0F" w:rsidRPr="0027436F">
        <w:rPr>
          <w:sz w:val="22"/>
          <w:szCs w:val="22"/>
          <w:lang w:val="sk-SK"/>
        </w:rPr>
        <w:t xml:space="preserve">: </w:t>
      </w:r>
    </w:p>
    <w:p w14:paraId="2251CA11" w14:textId="58426555" w:rsidR="00C42EFD" w:rsidRPr="0027436F" w:rsidRDefault="00C42EFD" w:rsidP="00C42EFD">
      <w:pPr>
        <w:keepNext/>
        <w:numPr>
          <w:ilvl w:val="0"/>
          <w:numId w:val="27"/>
        </w:numPr>
        <w:ind w:left="567" w:hanging="567"/>
        <w:outlineLvl w:val="0"/>
        <w:rPr>
          <w:sz w:val="22"/>
          <w:szCs w:val="22"/>
          <w:lang w:val="sk-SK"/>
        </w:rPr>
      </w:pPr>
      <w:r w:rsidRPr="0027436F">
        <w:rPr>
          <w:sz w:val="22"/>
          <w:szCs w:val="22"/>
          <w:lang w:val="sk-SK"/>
        </w:rPr>
        <w:t>máte cukrovku. Všeobecne nie je potrebné prispôsobovať vašu liečbu cukrovky počas používania Kyleeny</w:t>
      </w:r>
      <w:r w:rsidR="00C65FDC">
        <w:rPr>
          <w:sz w:val="22"/>
          <w:szCs w:val="22"/>
          <w:lang w:val="sk-SK"/>
        </w:rPr>
        <w:t>,</w:t>
      </w:r>
      <w:r w:rsidRPr="0027436F">
        <w:rPr>
          <w:sz w:val="22"/>
          <w:szCs w:val="22"/>
          <w:lang w:val="sk-SK"/>
        </w:rPr>
        <w:t xml:space="preserve"> ale môže byť potrebné overenie vaš</w:t>
      </w:r>
      <w:r w:rsidR="00497E7C">
        <w:rPr>
          <w:sz w:val="22"/>
          <w:szCs w:val="22"/>
          <w:lang w:val="sk-SK"/>
        </w:rPr>
        <w:t>í</w:t>
      </w:r>
      <w:r w:rsidRPr="0027436F">
        <w:rPr>
          <w:sz w:val="22"/>
          <w:szCs w:val="22"/>
          <w:lang w:val="sk-SK"/>
        </w:rPr>
        <w:t>m lekárom – špecialistom.</w:t>
      </w:r>
    </w:p>
    <w:p w14:paraId="36C1A94C" w14:textId="77777777" w:rsidR="00C42EFD" w:rsidRPr="0027436F" w:rsidRDefault="00C42EFD" w:rsidP="00C42EFD">
      <w:pPr>
        <w:keepNext/>
        <w:numPr>
          <w:ilvl w:val="0"/>
          <w:numId w:val="27"/>
        </w:numPr>
        <w:ind w:left="567" w:hanging="567"/>
        <w:outlineLvl w:val="0"/>
        <w:rPr>
          <w:sz w:val="22"/>
          <w:szCs w:val="22"/>
          <w:lang w:val="sk-SK"/>
        </w:rPr>
      </w:pPr>
      <w:r w:rsidRPr="0027436F">
        <w:rPr>
          <w:sz w:val="22"/>
          <w:szCs w:val="22"/>
          <w:lang w:val="sk-SK"/>
        </w:rPr>
        <w:t>máte epilepsiu. Počas zavedenia alebo odstránenia sa môže</w:t>
      </w:r>
      <w:r w:rsidR="00497E7C">
        <w:rPr>
          <w:sz w:val="22"/>
          <w:szCs w:val="22"/>
          <w:lang w:val="sk-SK"/>
        </w:rPr>
        <w:t xml:space="preserve"> </w:t>
      </w:r>
      <w:r w:rsidRPr="0027436F">
        <w:rPr>
          <w:sz w:val="22"/>
          <w:szCs w:val="22"/>
          <w:lang w:val="sk-SK"/>
        </w:rPr>
        <w:t>vyskytnúť záchvat (kŕč).</w:t>
      </w:r>
    </w:p>
    <w:p w14:paraId="3E888826" w14:textId="77777777" w:rsidR="00C42EFD" w:rsidRPr="0027436F" w:rsidRDefault="00C42EFD" w:rsidP="00C42EFD">
      <w:pPr>
        <w:keepNext/>
        <w:numPr>
          <w:ilvl w:val="0"/>
          <w:numId w:val="27"/>
        </w:numPr>
        <w:ind w:left="567" w:hanging="567"/>
        <w:outlineLvl w:val="0"/>
        <w:rPr>
          <w:sz w:val="22"/>
          <w:szCs w:val="22"/>
          <w:lang w:val="sk-SK"/>
        </w:rPr>
      </w:pPr>
      <w:r w:rsidRPr="0027436F">
        <w:rPr>
          <w:sz w:val="22"/>
          <w:szCs w:val="22"/>
          <w:lang w:val="sk-SK"/>
        </w:rPr>
        <w:t>sa u vás v minulosti vyskytlo mimomaternicové tehotenstvo.</w:t>
      </w:r>
    </w:p>
    <w:p w14:paraId="16DBF4D8" w14:textId="77777777" w:rsidR="00C42EFD" w:rsidRPr="0027436F" w:rsidRDefault="00C42EFD" w:rsidP="00C42EFD">
      <w:pPr>
        <w:rPr>
          <w:sz w:val="22"/>
          <w:szCs w:val="22"/>
          <w:lang w:val="sk-SK"/>
        </w:rPr>
      </w:pPr>
    </w:p>
    <w:p w14:paraId="0F4CD08C" w14:textId="78E49899" w:rsidR="00C42EFD" w:rsidRPr="0027436F" w:rsidRDefault="00C42EFD" w:rsidP="00C42EFD">
      <w:pPr>
        <w:keepNext/>
        <w:numPr>
          <w:ilvl w:val="12"/>
          <w:numId w:val="0"/>
        </w:numPr>
        <w:outlineLvl w:val="0"/>
        <w:rPr>
          <w:sz w:val="22"/>
          <w:szCs w:val="22"/>
          <w:lang w:val="sk-SK" w:eastAsia="de-DE"/>
        </w:rPr>
      </w:pPr>
      <w:r w:rsidRPr="0027436F">
        <w:rPr>
          <w:sz w:val="22"/>
          <w:szCs w:val="22"/>
          <w:lang w:val="sk-SK" w:eastAsia="de-DE"/>
        </w:rPr>
        <w:t xml:space="preserve">Ďalej sa poraďte so svojim lekárom, ak je pred použitím </w:t>
      </w:r>
      <w:r w:rsidR="0027436F">
        <w:rPr>
          <w:sz w:val="22"/>
          <w:szCs w:val="22"/>
          <w:lang w:val="sk-SK" w:eastAsia="de-DE"/>
        </w:rPr>
        <w:t>Kyleeny</w:t>
      </w:r>
      <w:r w:rsidRPr="0027436F">
        <w:rPr>
          <w:sz w:val="22"/>
          <w:szCs w:val="22"/>
          <w:lang w:val="sk-SK" w:eastAsia="de-DE"/>
        </w:rPr>
        <w:t xml:space="preserve"> prítomný niektorý z nasledovných stavov alebo sa počas používania </w:t>
      </w:r>
      <w:r w:rsidR="0027436F">
        <w:rPr>
          <w:sz w:val="22"/>
          <w:szCs w:val="22"/>
          <w:lang w:val="sk-SK" w:eastAsia="de-DE"/>
        </w:rPr>
        <w:t>Kyleeny</w:t>
      </w:r>
      <w:r w:rsidRPr="0027436F">
        <w:rPr>
          <w:sz w:val="22"/>
          <w:szCs w:val="22"/>
          <w:lang w:val="sk-SK" w:eastAsia="de-DE"/>
        </w:rPr>
        <w:t xml:space="preserve"> objaví po prvýkrát:</w:t>
      </w:r>
    </w:p>
    <w:p w14:paraId="10E948AE" w14:textId="77777777" w:rsidR="00C42EFD" w:rsidRPr="0027436F" w:rsidRDefault="00C42EFD" w:rsidP="00C42EFD">
      <w:pPr>
        <w:keepNext/>
        <w:numPr>
          <w:ilvl w:val="0"/>
          <w:numId w:val="28"/>
        </w:numPr>
        <w:ind w:left="567" w:hanging="567"/>
        <w:rPr>
          <w:sz w:val="22"/>
          <w:szCs w:val="22"/>
          <w:lang w:val="sk-SK" w:eastAsia="de-DE"/>
        </w:rPr>
      </w:pPr>
      <w:r w:rsidRPr="0027436F">
        <w:rPr>
          <w:sz w:val="22"/>
          <w:szCs w:val="22"/>
          <w:lang w:val="sk-SK" w:eastAsia="de-DE"/>
        </w:rPr>
        <w:t>migréna s poruchami videnia alebo inými príznakmi, ktoré môžu byť</w:t>
      </w:r>
      <w:r w:rsidR="00E33F56">
        <w:rPr>
          <w:sz w:val="22"/>
          <w:szCs w:val="22"/>
          <w:lang w:val="sk-SK" w:eastAsia="de-DE"/>
        </w:rPr>
        <w:t xml:space="preserve"> prejavmi</w:t>
      </w:r>
      <w:r w:rsidRPr="0027436F">
        <w:rPr>
          <w:sz w:val="22"/>
          <w:szCs w:val="22"/>
          <w:lang w:val="sk-SK" w:eastAsia="de-DE"/>
        </w:rPr>
        <w:t xml:space="preserve"> prechodnej mozgovej ischémie (dočasné blokovanie zásobovania mozgu krvou),</w:t>
      </w:r>
    </w:p>
    <w:p w14:paraId="6095E911" w14:textId="77777777" w:rsidR="00C42EFD" w:rsidRPr="0027436F" w:rsidRDefault="00C42EFD" w:rsidP="00C42EFD">
      <w:pPr>
        <w:keepNext/>
        <w:numPr>
          <w:ilvl w:val="0"/>
          <w:numId w:val="28"/>
        </w:numPr>
        <w:ind w:left="567" w:hanging="567"/>
        <w:rPr>
          <w:sz w:val="22"/>
          <w:szCs w:val="22"/>
          <w:lang w:val="sk-SK" w:eastAsia="de-DE"/>
        </w:rPr>
      </w:pPr>
      <w:r w:rsidRPr="0027436F">
        <w:rPr>
          <w:sz w:val="22"/>
          <w:szCs w:val="22"/>
          <w:lang w:val="sk-SK" w:eastAsia="de-DE"/>
        </w:rPr>
        <w:t>mimoriadne silná bolesť hlavy,</w:t>
      </w:r>
    </w:p>
    <w:p w14:paraId="721B114E" w14:textId="77777777" w:rsidR="00C42EFD" w:rsidRPr="0027436F" w:rsidRDefault="00C42EFD" w:rsidP="00C42EFD">
      <w:pPr>
        <w:keepNext/>
        <w:numPr>
          <w:ilvl w:val="0"/>
          <w:numId w:val="28"/>
        </w:numPr>
        <w:ind w:left="567" w:hanging="567"/>
        <w:rPr>
          <w:sz w:val="22"/>
          <w:szCs w:val="22"/>
          <w:lang w:val="sk-SK" w:eastAsia="de-DE"/>
        </w:rPr>
      </w:pPr>
      <w:r w:rsidRPr="0027436F">
        <w:rPr>
          <w:sz w:val="22"/>
          <w:szCs w:val="22"/>
          <w:lang w:val="sk-SK" w:eastAsia="de-DE"/>
        </w:rPr>
        <w:t>žltačka (zožltnutie kože, očných bielkov a/alebo nechtov),</w:t>
      </w:r>
    </w:p>
    <w:p w14:paraId="1373DF44" w14:textId="77777777" w:rsidR="00C42EFD" w:rsidRPr="0027436F" w:rsidRDefault="00C42EFD" w:rsidP="00C42EFD">
      <w:pPr>
        <w:keepNext/>
        <w:numPr>
          <w:ilvl w:val="0"/>
          <w:numId w:val="28"/>
        </w:numPr>
        <w:ind w:left="567" w:hanging="567"/>
        <w:rPr>
          <w:sz w:val="22"/>
          <w:szCs w:val="22"/>
          <w:lang w:val="sk-SK" w:eastAsia="de-DE"/>
        </w:rPr>
      </w:pPr>
      <w:r w:rsidRPr="0027436F">
        <w:rPr>
          <w:sz w:val="22"/>
          <w:szCs w:val="22"/>
          <w:lang w:val="sk-SK" w:eastAsia="de-DE"/>
        </w:rPr>
        <w:t>výrazné zvýšenie krvného tlaku,</w:t>
      </w:r>
    </w:p>
    <w:p w14:paraId="5F48E5FA" w14:textId="77777777" w:rsidR="00C42EFD" w:rsidRPr="0027436F" w:rsidRDefault="00C42EFD" w:rsidP="00C42EFD">
      <w:pPr>
        <w:keepNext/>
        <w:numPr>
          <w:ilvl w:val="0"/>
          <w:numId w:val="28"/>
        </w:numPr>
        <w:ind w:left="567" w:hanging="567"/>
        <w:rPr>
          <w:sz w:val="22"/>
          <w:szCs w:val="22"/>
          <w:lang w:val="sk-SK" w:eastAsia="de-DE"/>
        </w:rPr>
      </w:pPr>
      <w:r w:rsidRPr="0027436F">
        <w:rPr>
          <w:sz w:val="22"/>
          <w:szCs w:val="22"/>
          <w:lang w:val="sk-SK" w:eastAsia="de-DE"/>
        </w:rPr>
        <w:t>závažné ochorenie tepien, ako je cievna mozgová príhoda a</w:t>
      </w:r>
      <w:r w:rsidR="00E33F56">
        <w:rPr>
          <w:sz w:val="22"/>
          <w:szCs w:val="22"/>
          <w:lang w:val="sk-SK" w:eastAsia="de-DE"/>
        </w:rPr>
        <w:t>lebo</w:t>
      </w:r>
      <w:r w:rsidRPr="0027436F">
        <w:rPr>
          <w:sz w:val="22"/>
          <w:szCs w:val="22"/>
          <w:lang w:val="sk-SK" w:eastAsia="de-DE"/>
        </w:rPr>
        <w:t xml:space="preserve"> srdcový infarkt.</w:t>
      </w:r>
    </w:p>
    <w:p w14:paraId="0AABA375" w14:textId="77777777" w:rsidR="00C42EFD" w:rsidRPr="0027436F" w:rsidRDefault="00C42EFD" w:rsidP="00C42EFD">
      <w:pPr>
        <w:keepNext/>
        <w:numPr>
          <w:ilvl w:val="12"/>
          <w:numId w:val="0"/>
        </w:numPr>
        <w:rPr>
          <w:sz w:val="22"/>
          <w:szCs w:val="22"/>
          <w:lang w:val="sk-SK"/>
        </w:rPr>
      </w:pPr>
    </w:p>
    <w:p w14:paraId="75AA67BD" w14:textId="77777777" w:rsidR="00C42EFD" w:rsidRPr="0027436F" w:rsidRDefault="00C42EFD" w:rsidP="00C42EFD">
      <w:pPr>
        <w:keepNext/>
        <w:numPr>
          <w:ilvl w:val="12"/>
          <w:numId w:val="0"/>
        </w:numPr>
        <w:rPr>
          <w:sz w:val="22"/>
          <w:szCs w:val="22"/>
          <w:lang w:val="sk-SK"/>
        </w:rPr>
      </w:pPr>
      <w:r w:rsidRPr="0027436F">
        <w:rPr>
          <w:sz w:val="22"/>
          <w:szCs w:val="22"/>
          <w:lang w:val="sk-SK"/>
        </w:rPr>
        <w:t>Nasledujúce príznaky a prejavy môžu znamenať, že máte mimomaternicové tehotenstvo a m</w:t>
      </w:r>
      <w:r w:rsidR="00E33F56">
        <w:rPr>
          <w:sz w:val="22"/>
          <w:szCs w:val="22"/>
          <w:lang w:val="sk-SK"/>
        </w:rPr>
        <w:t xml:space="preserve">áte </w:t>
      </w:r>
      <w:r w:rsidRPr="0027436F">
        <w:rPr>
          <w:sz w:val="22"/>
          <w:szCs w:val="22"/>
          <w:lang w:val="sk-SK"/>
        </w:rPr>
        <w:t>okamžite navštíviť svojho lekára (pozri časť „Tehotenstvo, dojčenie a plodnosť“):</w:t>
      </w:r>
    </w:p>
    <w:p w14:paraId="255AAC42" w14:textId="77777777" w:rsidR="00C42EFD" w:rsidRPr="0027436F" w:rsidRDefault="00C42EFD" w:rsidP="00C42EFD">
      <w:pPr>
        <w:keepNext/>
        <w:numPr>
          <w:ilvl w:val="0"/>
          <w:numId w:val="19"/>
        </w:numPr>
        <w:tabs>
          <w:tab w:val="left" w:pos="567"/>
        </w:tabs>
        <w:ind w:left="567" w:hanging="567"/>
        <w:rPr>
          <w:sz w:val="22"/>
          <w:szCs w:val="22"/>
          <w:lang w:val="sk-SK"/>
        </w:rPr>
      </w:pPr>
      <w:r w:rsidRPr="0027436F">
        <w:rPr>
          <w:sz w:val="22"/>
          <w:szCs w:val="22"/>
          <w:lang w:val="sk-SK"/>
        </w:rPr>
        <w:t>po dlhšom období bez menštruácie ste začali krvácať, alebo mať bolesti,</w:t>
      </w:r>
    </w:p>
    <w:p w14:paraId="228F175A" w14:textId="64475FB2" w:rsidR="00C42EFD" w:rsidRPr="0027436F" w:rsidRDefault="00C42EFD" w:rsidP="00C42EFD">
      <w:pPr>
        <w:keepNext/>
        <w:numPr>
          <w:ilvl w:val="0"/>
          <w:numId w:val="19"/>
        </w:numPr>
        <w:tabs>
          <w:tab w:val="left" w:pos="567"/>
        </w:tabs>
        <w:ind w:left="567" w:hanging="567"/>
        <w:rPr>
          <w:sz w:val="22"/>
          <w:szCs w:val="22"/>
          <w:lang w:val="sk-SK"/>
        </w:rPr>
      </w:pPr>
      <w:r w:rsidRPr="0027436F">
        <w:rPr>
          <w:sz w:val="22"/>
          <w:szCs w:val="22"/>
          <w:lang w:val="sk-SK"/>
        </w:rPr>
        <w:t xml:space="preserve">máte bolesti v dolnej časti brucha, ktoré sú </w:t>
      </w:r>
      <w:r w:rsidR="00C65FDC">
        <w:rPr>
          <w:sz w:val="22"/>
          <w:szCs w:val="22"/>
          <w:lang w:val="sk-SK"/>
        </w:rPr>
        <w:t>závažné</w:t>
      </w:r>
      <w:r w:rsidRPr="0027436F">
        <w:rPr>
          <w:sz w:val="22"/>
          <w:szCs w:val="22"/>
          <w:lang w:val="sk-SK"/>
        </w:rPr>
        <w:t xml:space="preserve"> alebo </w:t>
      </w:r>
      <w:r w:rsidR="00C65FDC">
        <w:rPr>
          <w:sz w:val="22"/>
          <w:szCs w:val="22"/>
          <w:lang w:val="sk-SK"/>
        </w:rPr>
        <w:t>pretrvávajúce</w:t>
      </w:r>
      <w:r w:rsidRPr="0027436F">
        <w:rPr>
          <w:sz w:val="22"/>
          <w:szCs w:val="22"/>
          <w:lang w:val="sk-SK"/>
        </w:rPr>
        <w:t>,</w:t>
      </w:r>
    </w:p>
    <w:p w14:paraId="667F9416" w14:textId="77777777" w:rsidR="00C42EFD" w:rsidRPr="0027436F" w:rsidRDefault="00C42EFD" w:rsidP="00C42EFD">
      <w:pPr>
        <w:keepNext/>
        <w:numPr>
          <w:ilvl w:val="0"/>
          <w:numId w:val="19"/>
        </w:numPr>
        <w:tabs>
          <w:tab w:val="left" w:pos="567"/>
        </w:tabs>
        <w:ind w:left="567" w:hanging="567"/>
        <w:rPr>
          <w:sz w:val="22"/>
          <w:szCs w:val="22"/>
          <w:lang w:val="sk-SK"/>
        </w:rPr>
      </w:pPr>
      <w:r w:rsidRPr="0027436F">
        <w:rPr>
          <w:sz w:val="22"/>
          <w:szCs w:val="22"/>
          <w:lang w:val="sk-SK"/>
        </w:rPr>
        <w:t xml:space="preserve">máte bežné </w:t>
      </w:r>
      <w:r w:rsidR="00E33F56">
        <w:rPr>
          <w:sz w:val="22"/>
          <w:szCs w:val="22"/>
          <w:lang w:val="sk-SK"/>
        </w:rPr>
        <w:t>prejavy</w:t>
      </w:r>
      <w:r w:rsidR="00E33F56" w:rsidRPr="0027436F">
        <w:rPr>
          <w:sz w:val="22"/>
          <w:szCs w:val="22"/>
          <w:lang w:val="sk-SK"/>
        </w:rPr>
        <w:t xml:space="preserve"> </w:t>
      </w:r>
      <w:r w:rsidRPr="0027436F">
        <w:rPr>
          <w:sz w:val="22"/>
          <w:szCs w:val="22"/>
          <w:lang w:val="sk-SK"/>
        </w:rPr>
        <w:t>tehotenstva, ale zároveň krvácate a cítite závrat,</w:t>
      </w:r>
    </w:p>
    <w:p w14:paraId="4760F944" w14:textId="77777777" w:rsidR="00C42EFD" w:rsidRPr="0027436F" w:rsidRDefault="00C42EFD" w:rsidP="00C42EFD">
      <w:pPr>
        <w:keepNext/>
        <w:numPr>
          <w:ilvl w:val="0"/>
          <w:numId w:val="19"/>
        </w:numPr>
        <w:tabs>
          <w:tab w:val="left" w:pos="567"/>
        </w:tabs>
        <w:ind w:left="567" w:hanging="567"/>
        <w:rPr>
          <w:sz w:val="22"/>
          <w:szCs w:val="22"/>
          <w:lang w:val="sk-SK"/>
        </w:rPr>
      </w:pPr>
      <w:r w:rsidRPr="0027436F">
        <w:rPr>
          <w:sz w:val="22"/>
          <w:szCs w:val="22"/>
          <w:lang w:val="sk-SK"/>
        </w:rPr>
        <w:t>máte pozitívny tehotenský test.</w:t>
      </w:r>
    </w:p>
    <w:p w14:paraId="6E478768" w14:textId="77777777" w:rsidR="00C42EFD" w:rsidRPr="0027436F" w:rsidRDefault="00C42EFD" w:rsidP="00C42EFD">
      <w:pPr>
        <w:rPr>
          <w:sz w:val="22"/>
          <w:szCs w:val="22"/>
          <w:lang w:val="sk-SK"/>
        </w:rPr>
      </w:pPr>
    </w:p>
    <w:p w14:paraId="49229B97" w14:textId="77777777" w:rsidR="00C42EFD" w:rsidRPr="0027436F" w:rsidRDefault="00C42EFD" w:rsidP="00C42EFD">
      <w:pPr>
        <w:keepNext/>
        <w:rPr>
          <w:sz w:val="22"/>
          <w:szCs w:val="22"/>
          <w:lang w:val="sk-SK" w:eastAsia="de-DE"/>
        </w:rPr>
      </w:pPr>
      <w:r w:rsidRPr="0027436F">
        <w:rPr>
          <w:sz w:val="22"/>
          <w:szCs w:val="22"/>
          <w:lang w:val="sk-SK" w:eastAsia="de-DE"/>
        </w:rPr>
        <w:lastRenderedPageBreak/>
        <w:t xml:space="preserve">Okamžite kontaktujte svojho lekára, ak sa vyskytne niektorý z nasledujúcich príznakov (pozri </w:t>
      </w:r>
      <w:r w:rsidR="00E33F56">
        <w:rPr>
          <w:sz w:val="22"/>
          <w:szCs w:val="22"/>
          <w:lang w:val="sk-SK" w:eastAsia="de-DE"/>
        </w:rPr>
        <w:t xml:space="preserve">tiež </w:t>
      </w:r>
      <w:r w:rsidRPr="0027436F">
        <w:rPr>
          <w:sz w:val="22"/>
          <w:szCs w:val="22"/>
          <w:lang w:val="sk-SK" w:eastAsia="de-DE"/>
        </w:rPr>
        <w:t>časť 4):</w:t>
      </w:r>
    </w:p>
    <w:p w14:paraId="4FB7BE9B" w14:textId="212F1AE3" w:rsidR="00C42EFD" w:rsidRPr="0027436F" w:rsidRDefault="00C65FDC" w:rsidP="00C42EFD">
      <w:pPr>
        <w:keepNext/>
        <w:numPr>
          <w:ilvl w:val="0"/>
          <w:numId w:val="26"/>
        </w:numPr>
        <w:ind w:left="567" w:hanging="567"/>
        <w:rPr>
          <w:sz w:val="22"/>
          <w:szCs w:val="22"/>
          <w:lang w:val="sk-SK" w:eastAsia="de-DE"/>
        </w:rPr>
      </w:pPr>
      <w:r>
        <w:rPr>
          <w:sz w:val="22"/>
          <w:szCs w:val="22"/>
          <w:lang w:val="sk-SK" w:eastAsia="de-DE"/>
        </w:rPr>
        <w:t>závažná</w:t>
      </w:r>
      <w:r w:rsidRPr="0027436F">
        <w:rPr>
          <w:sz w:val="22"/>
          <w:szCs w:val="22"/>
          <w:lang w:val="sk-SK" w:eastAsia="de-DE"/>
        </w:rPr>
        <w:t xml:space="preserve"> </w:t>
      </w:r>
      <w:r w:rsidR="00C42EFD" w:rsidRPr="0027436F">
        <w:rPr>
          <w:sz w:val="22"/>
          <w:szCs w:val="22"/>
          <w:lang w:val="sk-SK" w:eastAsia="de-DE"/>
        </w:rPr>
        <w:t>bolesť (ako kŕče pri menštruácii) alebo silné krvácanie po zavedení alebo ak máte bolesti/krvácanie, ktoré trvajú viac ako niekoľko týždňov. Môže to byť napríklad pr</w:t>
      </w:r>
      <w:r w:rsidR="00E33F56">
        <w:rPr>
          <w:sz w:val="22"/>
          <w:szCs w:val="22"/>
          <w:lang w:val="sk-SK" w:eastAsia="de-DE"/>
        </w:rPr>
        <w:t xml:space="preserve">ejav </w:t>
      </w:r>
      <w:r w:rsidR="00C42EFD" w:rsidRPr="0027436F">
        <w:rPr>
          <w:sz w:val="22"/>
          <w:szCs w:val="22"/>
          <w:lang w:val="sk-SK" w:eastAsia="de-DE"/>
        </w:rPr>
        <w:t xml:space="preserve">infekcie, perforácie </w:t>
      </w:r>
      <w:r w:rsidR="00E33F56">
        <w:rPr>
          <w:sz w:val="22"/>
          <w:szCs w:val="22"/>
          <w:lang w:val="sk-SK" w:eastAsia="de-DE"/>
        </w:rPr>
        <w:t xml:space="preserve">(prederavenia) </w:t>
      </w:r>
      <w:r w:rsidR="00C42EFD" w:rsidRPr="0027436F">
        <w:rPr>
          <w:sz w:val="22"/>
          <w:szCs w:val="22"/>
          <w:lang w:val="sk-SK" w:eastAsia="de-DE"/>
        </w:rPr>
        <w:t>alebo</w:t>
      </w:r>
      <w:r>
        <w:rPr>
          <w:sz w:val="22"/>
          <w:szCs w:val="22"/>
          <w:lang w:val="sk-SK" w:eastAsia="de-DE"/>
        </w:rPr>
        <w:t xml:space="preserve"> toho,</w:t>
      </w:r>
      <w:r w:rsidR="00C42EFD" w:rsidRPr="0027436F">
        <w:rPr>
          <w:sz w:val="22"/>
          <w:szCs w:val="22"/>
          <w:lang w:val="sk-SK" w:eastAsia="de-DE"/>
        </w:rPr>
        <w:t xml:space="preserve"> že Kyleena nie je v správnej polohe.</w:t>
      </w:r>
    </w:p>
    <w:p w14:paraId="5718167A" w14:textId="27274D89" w:rsidR="00C42EFD" w:rsidRPr="0027436F" w:rsidRDefault="00C42EFD" w:rsidP="00C42EFD">
      <w:pPr>
        <w:keepNext/>
        <w:numPr>
          <w:ilvl w:val="0"/>
          <w:numId w:val="26"/>
        </w:numPr>
        <w:ind w:left="567" w:hanging="567"/>
        <w:rPr>
          <w:sz w:val="22"/>
          <w:szCs w:val="22"/>
          <w:lang w:val="sk-SK" w:eastAsia="de-DE"/>
        </w:rPr>
      </w:pPr>
      <w:r w:rsidRPr="0027436F">
        <w:rPr>
          <w:sz w:val="22"/>
          <w:szCs w:val="22"/>
          <w:lang w:val="sk-SK" w:eastAsia="de-DE"/>
        </w:rPr>
        <w:t>ak už nemôžete nahmatať vlákna v pošve. Môže to byť pr</w:t>
      </w:r>
      <w:r w:rsidR="00E33F56">
        <w:rPr>
          <w:sz w:val="22"/>
          <w:szCs w:val="22"/>
          <w:lang w:val="sk-SK" w:eastAsia="de-DE"/>
        </w:rPr>
        <w:t xml:space="preserve">ejav </w:t>
      </w:r>
      <w:r w:rsidRPr="0027436F">
        <w:rPr>
          <w:sz w:val="22"/>
          <w:szCs w:val="22"/>
          <w:lang w:val="sk-SK" w:eastAsia="de-DE"/>
        </w:rPr>
        <w:t>vypudenia alebo perforácie. Môžete to skontrolovať opatrným zavedením prstu do pošvy, kde by ste mali na konci pošvy nahmatať vlákna v blízkosti krčka</w:t>
      </w:r>
      <w:r w:rsidR="00E33F56">
        <w:rPr>
          <w:sz w:val="22"/>
          <w:szCs w:val="22"/>
          <w:lang w:val="sk-SK" w:eastAsia="de-DE"/>
        </w:rPr>
        <w:t xml:space="preserve"> (otvoru maternice)</w:t>
      </w:r>
      <w:r w:rsidRPr="0027436F">
        <w:rPr>
          <w:sz w:val="22"/>
          <w:szCs w:val="22"/>
          <w:lang w:val="sk-SK" w:eastAsia="de-DE"/>
        </w:rPr>
        <w:t xml:space="preserve">. Neťahajte za vlákna, pretože by ste mohli </w:t>
      </w:r>
      <w:r w:rsidR="00497E7C" w:rsidRPr="0027436F">
        <w:rPr>
          <w:sz w:val="22"/>
          <w:szCs w:val="22"/>
          <w:lang w:val="sk-SK" w:eastAsia="de-DE"/>
        </w:rPr>
        <w:t>neúmyselne</w:t>
      </w:r>
      <w:r w:rsidRPr="0027436F">
        <w:rPr>
          <w:sz w:val="22"/>
          <w:szCs w:val="22"/>
          <w:lang w:val="sk-SK" w:eastAsia="de-DE"/>
        </w:rPr>
        <w:t xml:space="preserve"> </w:t>
      </w:r>
      <w:r w:rsidR="00497E7C" w:rsidRPr="0027436F">
        <w:rPr>
          <w:sz w:val="22"/>
          <w:szCs w:val="22"/>
          <w:lang w:val="sk-SK" w:eastAsia="de-DE"/>
        </w:rPr>
        <w:t>Kyleen</w:t>
      </w:r>
      <w:r w:rsidR="00497E7C">
        <w:rPr>
          <w:sz w:val="22"/>
          <w:szCs w:val="22"/>
          <w:lang w:val="sk-SK" w:eastAsia="de-DE"/>
        </w:rPr>
        <w:t>u</w:t>
      </w:r>
      <w:r w:rsidR="00497E7C" w:rsidRPr="0027436F">
        <w:rPr>
          <w:sz w:val="22"/>
          <w:szCs w:val="22"/>
          <w:lang w:val="sk-SK" w:eastAsia="de-DE"/>
        </w:rPr>
        <w:t xml:space="preserve"> </w:t>
      </w:r>
      <w:r w:rsidRPr="0027436F">
        <w:rPr>
          <w:sz w:val="22"/>
          <w:szCs w:val="22"/>
          <w:lang w:val="sk-SK" w:eastAsia="de-DE"/>
        </w:rPr>
        <w:t>vytiahnuť. Vyhnite sa pohlavnému styku alebo používajte bariérovú antikoncepciu (napr. prezervatív), kým váš lekár potvrdí, že je inzert zavedený do maternice stále na svojom mieste.</w:t>
      </w:r>
    </w:p>
    <w:p w14:paraId="52231BD0" w14:textId="77777777" w:rsidR="00C42EFD" w:rsidRPr="0027436F" w:rsidRDefault="00C42EFD" w:rsidP="00C42EFD">
      <w:pPr>
        <w:keepNext/>
        <w:numPr>
          <w:ilvl w:val="0"/>
          <w:numId w:val="26"/>
        </w:numPr>
        <w:ind w:left="567" w:hanging="567"/>
        <w:rPr>
          <w:sz w:val="22"/>
          <w:szCs w:val="22"/>
          <w:lang w:val="sk-SK" w:eastAsia="de-DE"/>
        </w:rPr>
      </w:pPr>
      <w:r w:rsidRPr="0027436F">
        <w:rPr>
          <w:sz w:val="22"/>
          <w:szCs w:val="22"/>
          <w:lang w:val="sk-SK" w:eastAsia="de-DE"/>
        </w:rPr>
        <w:t>vy, alebo váš partner cítite dolný koniec Kyleeny. Vyhnite sa pohlavnému styku, kým vám lekár skontroluje umiestnenie inzertu.</w:t>
      </w:r>
    </w:p>
    <w:p w14:paraId="27EEDE12" w14:textId="77777777" w:rsidR="00C42EFD" w:rsidRPr="0027436F" w:rsidRDefault="00C42EFD" w:rsidP="00C42EFD">
      <w:pPr>
        <w:keepNext/>
        <w:numPr>
          <w:ilvl w:val="0"/>
          <w:numId w:val="26"/>
        </w:numPr>
        <w:ind w:left="567" w:hanging="567"/>
        <w:rPr>
          <w:sz w:val="22"/>
          <w:szCs w:val="22"/>
          <w:lang w:val="sk-SK" w:eastAsia="de-DE"/>
        </w:rPr>
      </w:pPr>
      <w:r w:rsidRPr="0027436F">
        <w:rPr>
          <w:sz w:val="22"/>
          <w:szCs w:val="22"/>
          <w:lang w:val="sk-SK" w:eastAsia="de-DE"/>
        </w:rPr>
        <w:t xml:space="preserve">váš partner počas styku cíti prítomnosť vláken, </w:t>
      </w:r>
    </w:p>
    <w:p w14:paraId="11CA1469" w14:textId="77777777" w:rsidR="00C42EFD" w:rsidRPr="0027436F" w:rsidRDefault="00C42EFD" w:rsidP="00C42EFD">
      <w:pPr>
        <w:keepNext/>
        <w:numPr>
          <w:ilvl w:val="0"/>
          <w:numId w:val="26"/>
        </w:numPr>
        <w:ind w:left="567" w:hanging="567"/>
        <w:rPr>
          <w:sz w:val="22"/>
          <w:szCs w:val="22"/>
          <w:lang w:val="sk-SK" w:eastAsia="de-DE"/>
        </w:rPr>
      </w:pPr>
      <w:r w:rsidRPr="0027436F">
        <w:rPr>
          <w:sz w:val="22"/>
          <w:szCs w:val="22"/>
          <w:lang w:val="sk-SK" w:eastAsia="de-DE"/>
        </w:rPr>
        <w:t>myslíte si, že môžete byť tehotná,</w:t>
      </w:r>
    </w:p>
    <w:p w14:paraId="107DB8A5" w14:textId="29D636CB" w:rsidR="00C42EFD" w:rsidRPr="0027436F" w:rsidRDefault="00C42EFD" w:rsidP="00C42EFD">
      <w:pPr>
        <w:keepNext/>
        <w:numPr>
          <w:ilvl w:val="0"/>
          <w:numId w:val="26"/>
        </w:numPr>
        <w:ind w:left="567" w:hanging="567"/>
        <w:rPr>
          <w:sz w:val="22"/>
          <w:szCs w:val="22"/>
          <w:lang w:val="sk-SK" w:eastAsia="de-DE"/>
        </w:rPr>
      </w:pPr>
      <w:r w:rsidRPr="0027436F">
        <w:rPr>
          <w:sz w:val="22"/>
          <w:szCs w:val="22"/>
          <w:lang w:val="sk-SK" w:eastAsia="de-DE"/>
        </w:rPr>
        <w:t xml:space="preserve">máte pretrvávajúce bolesti brucha, horúčku alebo nezvyčajný výtok z pošvy, čo </w:t>
      </w:r>
      <w:r w:rsidR="00C65FDC">
        <w:rPr>
          <w:sz w:val="22"/>
          <w:szCs w:val="22"/>
          <w:lang w:val="sk-SK" w:eastAsia="de-DE"/>
        </w:rPr>
        <w:t>môže</w:t>
      </w:r>
      <w:r w:rsidRPr="0027436F">
        <w:rPr>
          <w:sz w:val="22"/>
          <w:szCs w:val="22"/>
          <w:lang w:val="sk-SK" w:eastAsia="de-DE"/>
        </w:rPr>
        <w:t xml:space="preserve"> byť p</w:t>
      </w:r>
      <w:r w:rsidR="00E33F56">
        <w:rPr>
          <w:sz w:val="22"/>
          <w:szCs w:val="22"/>
          <w:lang w:val="sk-SK" w:eastAsia="de-DE"/>
        </w:rPr>
        <w:t>rejavom</w:t>
      </w:r>
      <w:r w:rsidRPr="0027436F">
        <w:rPr>
          <w:sz w:val="22"/>
          <w:szCs w:val="22"/>
          <w:lang w:val="sk-SK" w:eastAsia="de-DE"/>
        </w:rPr>
        <w:t xml:space="preserve"> infekcie. Infekcie sa musia okamžite liečiť.</w:t>
      </w:r>
    </w:p>
    <w:p w14:paraId="422143C5" w14:textId="1A00E22A" w:rsidR="00C42EFD" w:rsidRPr="0027436F" w:rsidRDefault="00C42EFD" w:rsidP="00C42EFD">
      <w:pPr>
        <w:keepNext/>
        <w:numPr>
          <w:ilvl w:val="0"/>
          <w:numId w:val="26"/>
        </w:numPr>
        <w:ind w:left="567" w:hanging="567"/>
        <w:rPr>
          <w:sz w:val="22"/>
          <w:szCs w:val="22"/>
          <w:lang w:val="sk-SK" w:eastAsia="de-DE"/>
        </w:rPr>
      </w:pPr>
      <w:r w:rsidRPr="0027436F">
        <w:rPr>
          <w:sz w:val="22"/>
          <w:szCs w:val="22"/>
          <w:lang w:val="sk-SK" w:eastAsia="de-DE"/>
        </w:rPr>
        <w:t xml:space="preserve">máte bolesti alebo nepríjemné pocity počas pohlavného styku, čo </w:t>
      </w:r>
      <w:r w:rsidR="00C65FDC">
        <w:rPr>
          <w:sz w:val="22"/>
          <w:szCs w:val="22"/>
          <w:lang w:val="sk-SK" w:eastAsia="de-DE"/>
        </w:rPr>
        <w:t>môže</w:t>
      </w:r>
      <w:r w:rsidRPr="0027436F">
        <w:rPr>
          <w:sz w:val="22"/>
          <w:szCs w:val="22"/>
          <w:lang w:val="sk-SK" w:eastAsia="de-DE"/>
        </w:rPr>
        <w:t xml:space="preserve"> byť pr</w:t>
      </w:r>
      <w:r w:rsidR="00E33F56">
        <w:rPr>
          <w:sz w:val="22"/>
          <w:szCs w:val="22"/>
          <w:lang w:val="sk-SK" w:eastAsia="de-DE"/>
        </w:rPr>
        <w:t>ejav</w:t>
      </w:r>
      <w:r w:rsidRPr="0027436F">
        <w:rPr>
          <w:sz w:val="22"/>
          <w:szCs w:val="22"/>
          <w:lang w:val="sk-SK" w:eastAsia="de-DE"/>
        </w:rPr>
        <w:t xml:space="preserve"> infekcie, cysty na vaječníku, alebo toho že Kyleena nie je v správnej polohe,</w:t>
      </w:r>
    </w:p>
    <w:p w14:paraId="1131AE64" w14:textId="066F7A3A" w:rsidR="00C42EFD" w:rsidRPr="0027436F" w:rsidRDefault="00C42EFD" w:rsidP="00C42EFD">
      <w:pPr>
        <w:keepNext/>
        <w:numPr>
          <w:ilvl w:val="0"/>
          <w:numId w:val="26"/>
        </w:numPr>
        <w:ind w:left="567" w:hanging="567"/>
        <w:rPr>
          <w:sz w:val="22"/>
          <w:szCs w:val="22"/>
          <w:lang w:val="sk-SK" w:eastAsia="de-DE"/>
        </w:rPr>
      </w:pPr>
      <w:r w:rsidRPr="0027436F">
        <w:rPr>
          <w:sz w:val="22"/>
          <w:szCs w:val="22"/>
          <w:lang w:val="sk-SK" w:eastAsia="de-DE"/>
        </w:rPr>
        <w:t>došlo k náhlej zmene vášho menštruačného krvácania (napríklad ak máte slabé alebo</w:t>
      </w:r>
      <w:r w:rsidR="00C65FDC">
        <w:rPr>
          <w:sz w:val="22"/>
          <w:szCs w:val="22"/>
          <w:lang w:val="sk-SK" w:eastAsia="de-DE"/>
        </w:rPr>
        <w:t xml:space="preserve"> nemáte</w:t>
      </w:r>
      <w:r w:rsidRPr="0027436F">
        <w:rPr>
          <w:sz w:val="22"/>
          <w:szCs w:val="22"/>
          <w:lang w:val="sk-SK" w:eastAsia="de-DE"/>
        </w:rPr>
        <w:t xml:space="preserve"> žiadne menštruačné krvácanie a potom začnete trvale krvácať, alebo pociťovať bolesť, alebo  </w:t>
      </w:r>
      <w:r w:rsidR="00C65FDC">
        <w:rPr>
          <w:sz w:val="22"/>
          <w:szCs w:val="22"/>
          <w:lang w:val="sk-SK" w:eastAsia="de-DE"/>
        </w:rPr>
        <w:t xml:space="preserve">začnete </w:t>
      </w:r>
      <w:r w:rsidRPr="0027436F">
        <w:rPr>
          <w:sz w:val="22"/>
          <w:szCs w:val="22"/>
          <w:lang w:val="sk-SK" w:eastAsia="de-DE"/>
        </w:rPr>
        <w:t>siln</w:t>
      </w:r>
      <w:r w:rsidR="00C65FDC">
        <w:rPr>
          <w:sz w:val="22"/>
          <w:szCs w:val="22"/>
          <w:lang w:val="sk-SK" w:eastAsia="de-DE"/>
        </w:rPr>
        <w:t>o</w:t>
      </w:r>
      <w:r w:rsidRPr="0027436F">
        <w:rPr>
          <w:sz w:val="22"/>
          <w:szCs w:val="22"/>
          <w:lang w:val="sk-SK" w:eastAsia="de-DE"/>
        </w:rPr>
        <w:t xml:space="preserve"> krváca</w:t>
      </w:r>
      <w:r w:rsidR="00C65FDC">
        <w:rPr>
          <w:sz w:val="22"/>
          <w:szCs w:val="22"/>
          <w:lang w:val="sk-SK" w:eastAsia="de-DE"/>
        </w:rPr>
        <w:t>ť</w:t>
      </w:r>
      <w:r w:rsidRPr="0027436F">
        <w:rPr>
          <w:sz w:val="22"/>
          <w:szCs w:val="22"/>
          <w:lang w:val="sk-SK" w:eastAsia="de-DE"/>
        </w:rPr>
        <w:t>), čo môže byť pr</w:t>
      </w:r>
      <w:r w:rsidR="00E33F56">
        <w:rPr>
          <w:sz w:val="22"/>
          <w:szCs w:val="22"/>
          <w:lang w:val="sk-SK" w:eastAsia="de-DE"/>
        </w:rPr>
        <w:t>ejav</w:t>
      </w:r>
      <w:r w:rsidRPr="0027436F">
        <w:rPr>
          <w:sz w:val="22"/>
          <w:szCs w:val="22"/>
          <w:lang w:val="sk-SK" w:eastAsia="de-DE"/>
        </w:rPr>
        <w:t xml:space="preserve"> toho, že Kyleena nie je v správnej polohe, alebo došlo k jej vypudeniu.</w:t>
      </w:r>
    </w:p>
    <w:p w14:paraId="39FBF34B" w14:textId="77777777" w:rsidR="00C42EFD" w:rsidRPr="0027436F" w:rsidRDefault="00C42EFD" w:rsidP="00C42EFD">
      <w:pPr>
        <w:ind w:left="360"/>
        <w:rPr>
          <w:sz w:val="22"/>
          <w:szCs w:val="22"/>
          <w:lang w:val="sk-SK"/>
        </w:rPr>
      </w:pPr>
    </w:p>
    <w:p w14:paraId="11B14A3B" w14:textId="1D47F08A" w:rsidR="00C42EFD" w:rsidRDefault="00C42EFD" w:rsidP="00C42EFD">
      <w:pPr>
        <w:rPr>
          <w:sz w:val="22"/>
          <w:szCs w:val="22"/>
          <w:lang w:val="sk-SK"/>
        </w:rPr>
      </w:pPr>
      <w:r w:rsidRPr="0027436F">
        <w:rPr>
          <w:sz w:val="22"/>
          <w:szCs w:val="22"/>
          <w:lang w:val="sk-SK"/>
        </w:rPr>
        <w:t>Odporúča sa používať hygienické vložky. Ak budete používať tampóny, máte si ich vymieňať opatrne tak, aby ste neťahali vlákna Kyleeny.</w:t>
      </w:r>
    </w:p>
    <w:p w14:paraId="6BE3A829" w14:textId="77777777" w:rsidR="008000C3" w:rsidRPr="0027436F" w:rsidRDefault="008000C3" w:rsidP="00C42EFD">
      <w:pPr>
        <w:rPr>
          <w:sz w:val="22"/>
          <w:szCs w:val="22"/>
          <w:lang w:val="sk-SK"/>
        </w:rPr>
      </w:pPr>
    </w:p>
    <w:p w14:paraId="6FE08B30" w14:textId="77777777" w:rsidR="008000C3" w:rsidRPr="00F86E97" w:rsidRDefault="008000C3" w:rsidP="008000C3">
      <w:pPr>
        <w:outlineLvl w:val="0"/>
        <w:rPr>
          <w:sz w:val="22"/>
          <w:szCs w:val="22"/>
          <w:lang w:val="sk-SK" w:eastAsia="de-DE"/>
        </w:rPr>
      </w:pPr>
      <w:r w:rsidRPr="00F86E97">
        <w:rPr>
          <w:sz w:val="22"/>
          <w:szCs w:val="22"/>
          <w:lang w:val="sk-SK" w:eastAsia="de-DE"/>
        </w:rPr>
        <w:t>Psychické poruchy:</w:t>
      </w:r>
    </w:p>
    <w:p w14:paraId="597985EF" w14:textId="1448A8DA" w:rsidR="007A3C0F" w:rsidRPr="00F86E97" w:rsidRDefault="008000C3" w:rsidP="008000C3">
      <w:pPr>
        <w:outlineLvl w:val="0"/>
        <w:rPr>
          <w:sz w:val="22"/>
          <w:szCs w:val="22"/>
          <w:lang w:val="sk-SK" w:eastAsia="de-DE"/>
        </w:rPr>
      </w:pPr>
      <w:r w:rsidRPr="00F86E97">
        <w:rPr>
          <w:sz w:val="22"/>
          <w:szCs w:val="22"/>
          <w:lang w:val="sk-SK" w:eastAsia="de-DE"/>
        </w:rPr>
        <w:t>U niektorých žien, ktoré používali hormonálnu antikoncepciu vrátanie Kyleeny,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14:paraId="670E4B0C" w14:textId="77777777" w:rsidR="008000C3" w:rsidRDefault="008000C3" w:rsidP="007A3C0F">
      <w:pPr>
        <w:keepNext/>
        <w:autoSpaceDE w:val="0"/>
        <w:autoSpaceDN w:val="0"/>
        <w:adjustRightInd w:val="0"/>
        <w:rPr>
          <w:b/>
          <w:bCs/>
          <w:sz w:val="22"/>
          <w:szCs w:val="22"/>
          <w:lang w:val="sk-SK"/>
        </w:rPr>
      </w:pPr>
    </w:p>
    <w:p w14:paraId="26140D20" w14:textId="6AF57ECC" w:rsidR="007A3C0F" w:rsidRPr="0027436F" w:rsidRDefault="00F44B9A" w:rsidP="007A3C0F">
      <w:pPr>
        <w:keepNext/>
        <w:autoSpaceDE w:val="0"/>
        <w:autoSpaceDN w:val="0"/>
        <w:adjustRightInd w:val="0"/>
        <w:rPr>
          <w:b/>
          <w:bCs/>
          <w:sz w:val="22"/>
          <w:szCs w:val="22"/>
          <w:lang w:val="sk-SK"/>
        </w:rPr>
      </w:pPr>
      <w:r w:rsidRPr="0027436F">
        <w:rPr>
          <w:b/>
          <w:bCs/>
          <w:sz w:val="22"/>
          <w:szCs w:val="22"/>
          <w:lang w:val="sk-SK"/>
        </w:rPr>
        <w:t>Deti a dospievajúci</w:t>
      </w:r>
    </w:p>
    <w:p w14:paraId="6A483C4B" w14:textId="77777777" w:rsidR="007A3C0F" w:rsidRPr="0027436F" w:rsidRDefault="007A3C0F" w:rsidP="007A3C0F">
      <w:pPr>
        <w:keepNext/>
        <w:autoSpaceDE w:val="0"/>
        <w:autoSpaceDN w:val="0"/>
        <w:adjustRightInd w:val="0"/>
        <w:rPr>
          <w:b/>
          <w:bCs/>
          <w:sz w:val="22"/>
          <w:szCs w:val="22"/>
          <w:lang w:val="sk-SK"/>
        </w:rPr>
      </w:pPr>
    </w:p>
    <w:p w14:paraId="703E07DF" w14:textId="7DB0B784" w:rsidR="007A3C0F" w:rsidRPr="0027436F" w:rsidRDefault="00D976E5" w:rsidP="007A3C0F">
      <w:pPr>
        <w:numPr>
          <w:ilvl w:val="12"/>
          <w:numId w:val="0"/>
        </w:numPr>
        <w:rPr>
          <w:b/>
          <w:noProof/>
          <w:sz w:val="22"/>
          <w:szCs w:val="22"/>
          <w:lang w:val="sk-SK"/>
        </w:rPr>
      </w:pPr>
      <w:r w:rsidRPr="0027436F">
        <w:rPr>
          <w:bCs/>
          <w:sz w:val="22"/>
          <w:szCs w:val="22"/>
          <w:lang w:val="sk-SK"/>
        </w:rPr>
        <w:t>Kyleena nie je určená na použ</w:t>
      </w:r>
      <w:r w:rsidR="009204D3">
        <w:rPr>
          <w:bCs/>
          <w:sz w:val="22"/>
          <w:szCs w:val="22"/>
          <w:lang w:val="sk-SK"/>
        </w:rPr>
        <w:t>itie</w:t>
      </w:r>
      <w:r w:rsidRPr="0027436F">
        <w:rPr>
          <w:bCs/>
          <w:sz w:val="22"/>
          <w:szCs w:val="22"/>
          <w:lang w:val="sk-SK"/>
        </w:rPr>
        <w:t xml:space="preserve"> pred prvým menštruačným krvácaním (menarché).</w:t>
      </w:r>
    </w:p>
    <w:p w14:paraId="16C0F52B" w14:textId="77777777" w:rsidR="00476D42" w:rsidRDefault="00476D42" w:rsidP="007A3C0F">
      <w:pPr>
        <w:keepNext/>
        <w:numPr>
          <w:ilvl w:val="12"/>
          <w:numId w:val="0"/>
        </w:numPr>
        <w:rPr>
          <w:b/>
          <w:noProof/>
          <w:sz w:val="22"/>
          <w:szCs w:val="22"/>
          <w:lang w:val="sk-SK"/>
        </w:rPr>
      </w:pPr>
    </w:p>
    <w:p w14:paraId="038A2F8B" w14:textId="77777777" w:rsidR="007A3C0F" w:rsidRPr="0027436F" w:rsidRDefault="00D976E5" w:rsidP="007A3C0F">
      <w:pPr>
        <w:keepNext/>
        <w:numPr>
          <w:ilvl w:val="12"/>
          <w:numId w:val="0"/>
        </w:numPr>
        <w:rPr>
          <w:b/>
          <w:noProof/>
          <w:sz w:val="22"/>
          <w:szCs w:val="22"/>
          <w:lang w:val="sk-SK"/>
        </w:rPr>
      </w:pPr>
      <w:r w:rsidRPr="0027436F">
        <w:rPr>
          <w:b/>
          <w:noProof/>
          <w:sz w:val="22"/>
          <w:szCs w:val="22"/>
          <w:lang w:val="sk-SK"/>
        </w:rPr>
        <w:t>Iné lieky a</w:t>
      </w:r>
      <w:r w:rsidR="007A3C0F" w:rsidRPr="0027436F">
        <w:rPr>
          <w:b/>
          <w:noProof/>
          <w:sz w:val="22"/>
          <w:szCs w:val="22"/>
          <w:lang w:val="sk-SK"/>
        </w:rPr>
        <w:t xml:space="preserve"> Kyleena</w:t>
      </w:r>
    </w:p>
    <w:p w14:paraId="674E8E75" w14:textId="77777777" w:rsidR="007A3C0F" w:rsidRPr="0027436F" w:rsidRDefault="007A3C0F" w:rsidP="007A3C0F">
      <w:pPr>
        <w:keepNext/>
        <w:numPr>
          <w:ilvl w:val="12"/>
          <w:numId w:val="0"/>
        </w:numPr>
        <w:rPr>
          <w:sz w:val="22"/>
          <w:szCs w:val="22"/>
          <w:lang w:val="sk-SK"/>
        </w:rPr>
      </w:pPr>
    </w:p>
    <w:p w14:paraId="4BBC09BA" w14:textId="77777777" w:rsidR="00481A65" w:rsidRPr="0027436F" w:rsidRDefault="00481A65" w:rsidP="00481A65">
      <w:pPr>
        <w:numPr>
          <w:ilvl w:val="12"/>
          <w:numId w:val="0"/>
        </w:numPr>
        <w:ind w:right="-2"/>
        <w:rPr>
          <w:noProof/>
          <w:sz w:val="22"/>
          <w:szCs w:val="22"/>
          <w:lang w:val="sk-SK"/>
        </w:rPr>
      </w:pPr>
      <w:r w:rsidRPr="0027436F">
        <w:rPr>
          <w:noProof/>
          <w:sz w:val="22"/>
          <w:szCs w:val="22"/>
          <w:lang w:val="sk-SK"/>
        </w:rPr>
        <w:t>Ak teraz používate alebo ste v poslednom čase používali, či práve budete používať</w:t>
      </w:r>
      <w:r w:rsidRPr="0027436F">
        <w:rPr>
          <w:b/>
          <w:i/>
          <w:noProof/>
          <w:sz w:val="22"/>
          <w:szCs w:val="22"/>
          <w:lang w:val="sk-SK"/>
        </w:rPr>
        <w:t xml:space="preserve"> </w:t>
      </w:r>
      <w:r w:rsidRPr="0027436F">
        <w:rPr>
          <w:noProof/>
          <w:sz w:val="22"/>
          <w:szCs w:val="22"/>
          <w:lang w:val="sk-SK"/>
        </w:rPr>
        <w:t>ďalšie lieky, povedzte to svojmu lekárovi alebo lekárnikovi.</w:t>
      </w:r>
    </w:p>
    <w:p w14:paraId="07CDFBA4" w14:textId="77777777" w:rsidR="007A3C0F" w:rsidRPr="0027436F" w:rsidRDefault="007A3C0F" w:rsidP="007A3C0F">
      <w:pPr>
        <w:numPr>
          <w:ilvl w:val="12"/>
          <w:numId w:val="0"/>
        </w:numPr>
        <w:rPr>
          <w:noProof/>
          <w:sz w:val="22"/>
          <w:szCs w:val="22"/>
          <w:lang w:val="sk-SK"/>
        </w:rPr>
      </w:pPr>
    </w:p>
    <w:p w14:paraId="043B789B" w14:textId="77777777" w:rsidR="007A3C0F" w:rsidRPr="0027436F" w:rsidRDefault="00481A65" w:rsidP="00D976E5">
      <w:pPr>
        <w:keepNext/>
        <w:numPr>
          <w:ilvl w:val="12"/>
          <w:numId w:val="0"/>
        </w:numPr>
        <w:outlineLvl w:val="0"/>
        <w:rPr>
          <w:b/>
          <w:noProof/>
          <w:sz w:val="22"/>
          <w:szCs w:val="22"/>
          <w:lang w:val="sk-SK"/>
        </w:rPr>
      </w:pPr>
      <w:r w:rsidRPr="0027436F">
        <w:rPr>
          <w:b/>
          <w:noProof/>
          <w:sz w:val="22"/>
          <w:szCs w:val="22"/>
          <w:lang w:val="sk-SK"/>
        </w:rPr>
        <w:t>Tehotenstvo, dojčenie a plodnosť</w:t>
      </w:r>
    </w:p>
    <w:p w14:paraId="788E845C" w14:textId="77777777" w:rsidR="007A3C0F" w:rsidRPr="0027436F" w:rsidRDefault="007A3C0F" w:rsidP="007A3C0F">
      <w:pPr>
        <w:keepNext/>
        <w:numPr>
          <w:ilvl w:val="12"/>
          <w:numId w:val="0"/>
        </w:numPr>
        <w:rPr>
          <w:noProof/>
          <w:sz w:val="22"/>
          <w:szCs w:val="22"/>
          <w:highlight w:val="cyan"/>
          <w:lang w:val="sk-SK"/>
        </w:rPr>
      </w:pPr>
    </w:p>
    <w:p w14:paraId="0E78A427" w14:textId="77777777" w:rsidR="007A3C0F" w:rsidRPr="0027436F" w:rsidRDefault="00481A65" w:rsidP="007A3C0F">
      <w:pPr>
        <w:keepNext/>
        <w:numPr>
          <w:ilvl w:val="12"/>
          <w:numId w:val="0"/>
        </w:numPr>
        <w:rPr>
          <w:b/>
          <w:i/>
          <w:noProof/>
          <w:sz w:val="22"/>
          <w:szCs w:val="22"/>
          <w:lang w:val="sk-SK"/>
        </w:rPr>
      </w:pPr>
      <w:r w:rsidRPr="0027436F">
        <w:rPr>
          <w:b/>
          <w:i/>
          <w:noProof/>
          <w:sz w:val="22"/>
          <w:szCs w:val="22"/>
          <w:lang w:val="sk-SK"/>
        </w:rPr>
        <w:t>Tehotenstvo</w:t>
      </w:r>
    </w:p>
    <w:p w14:paraId="453E20D8" w14:textId="77777777" w:rsidR="007A3C0F" w:rsidRPr="0027436F" w:rsidRDefault="007A3C0F" w:rsidP="007A3C0F">
      <w:pPr>
        <w:keepNext/>
        <w:numPr>
          <w:ilvl w:val="12"/>
          <w:numId w:val="0"/>
        </w:numPr>
        <w:rPr>
          <w:sz w:val="22"/>
          <w:szCs w:val="22"/>
          <w:lang w:val="sk-SK"/>
        </w:rPr>
      </w:pPr>
    </w:p>
    <w:p w14:paraId="7B7ECC8A" w14:textId="7F7D48D9" w:rsidR="007A3C0F" w:rsidRPr="0027436F" w:rsidRDefault="00481A65" w:rsidP="007A3C0F">
      <w:pPr>
        <w:keepNext/>
        <w:numPr>
          <w:ilvl w:val="12"/>
          <w:numId w:val="0"/>
        </w:numPr>
        <w:rPr>
          <w:sz w:val="22"/>
          <w:szCs w:val="22"/>
          <w:lang w:val="sk-SK"/>
        </w:rPr>
      </w:pPr>
      <w:r w:rsidRPr="0027436F">
        <w:rPr>
          <w:sz w:val="22"/>
          <w:szCs w:val="22"/>
          <w:lang w:val="sk-SK"/>
        </w:rPr>
        <w:t xml:space="preserve">Kyleena sa </w:t>
      </w:r>
      <w:r w:rsidR="001C6E05" w:rsidRPr="0027436F">
        <w:rPr>
          <w:sz w:val="22"/>
          <w:szCs w:val="22"/>
          <w:lang w:val="sk-SK"/>
        </w:rPr>
        <w:t>ne</w:t>
      </w:r>
      <w:r w:rsidR="001C6E05">
        <w:rPr>
          <w:sz w:val="22"/>
          <w:szCs w:val="22"/>
          <w:lang w:val="sk-SK"/>
        </w:rPr>
        <w:t>smie</w:t>
      </w:r>
      <w:r w:rsidR="001C6E05" w:rsidRPr="0027436F">
        <w:rPr>
          <w:sz w:val="22"/>
          <w:szCs w:val="22"/>
          <w:lang w:val="sk-SK"/>
        </w:rPr>
        <w:t xml:space="preserve"> </w:t>
      </w:r>
      <w:r w:rsidRPr="0027436F">
        <w:rPr>
          <w:sz w:val="22"/>
          <w:szCs w:val="22"/>
          <w:lang w:val="sk-SK"/>
        </w:rPr>
        <w:t>používať počas tehotenstva</w:t>
      </w:r>
    </w:p>
    <w:p w14:paraId="4A79D4AD" w14:textId="04609D74" w:rsidR="00481A65" w:rsidRPr="0027436F" w:rsidRDefault="00481A65" w:rsidP="00481A65">
      <w:pPr>
        <w:numPr>
          <w:ilvl w:val="12"/>
          <w:numId w:val="0"/>
        </w:numPr>
        <w:rPr>
          <w:sz w:val="22"/>
          <w:szCs w:val="22"/>
          <w:lang w:val="sk-SK"/>
        </w:rPr>
      </w:pPr>
      <w:r w:rsidRPr="0027436F">
        <w:rPr>
          <w:sz w:val="22"/>
          <w:szCs w:val="22"/>
          <w:lang w:val="sk-SK"/>
        </w:rPr>
        <w:t xml:space="preserve">Počas používania Kyleeny niektoré ženy nemusia mať menštruáciu. Vynechanie menštruácie nemusí byť bezpodmienečne </w:t>
      </w:r>
      <w:r w:rsidR="00E33F56">
        <w:rPr>
          <w:sz w:val="22"/>
          <w:szCs w:val="22"/>
          <w:lang w:val="sk-SK"/>
        </w:rPr>
        <w:t>prejavom</w:t>
      </w:r>
      <w:r w:rsidR="00E33F56" w:rsidRPr="0027436F">
        <w:rPr>
          <w:sz w:val="22"/>
          <w:szCs w:val="22"/>
          <w:lang w:val="sk-SK"/>
        </w:rPr>
        <w:t xml:space="preserve"> </w:t>
      </w:r>
      <w:r w:rsidRPr="0027436F">
        <w:rPr>
          <w:sz w:val="22"/>
          <w:szCs w:val="22"/>
          <w:lang w:val="sk-SK"/>
        </w:rPr>
        <w:t>tehotenstva. Ak nemáte menštruáciu a máte iné príznaky tehotenstva, m</w:t>
      </w:r>
      <w:r w:rsidR="009204D3">
        <w:rPr>
          <w:sz w:val="22"/>
          <w:szCs w:val="22"/>
          <w:lang w:val="sk-SK"/>
        </w:rPr>
        <w:t>á</w:t>
      </w:r>
      <w:r w:rsidRPr="0027436F">
        <w:rPr>
          <w:sz w:val="22"/>
          <w:szCs w:val="22"/>
          <w:lang w:val="sk-SK"/>
        </w:rPr>
        <w:t>te vyhľadať svojho lekára z dôvodu vyšetrenia a vykonania tehotenského testu.</w:t>
      </w:r>
    </w:p>
    <w:p w14:paraId="3EE0C524" w14:textId="77777777" w:rsidR="00481A65" w:rsidRPr="0027436F" w:rsidRDefault="00481A65" w:rsidP="00481A65">
      <w:pPr>
        <w:numPr>
          <w:ilvl w:val="12"/>
          <w:numId w:val="0"/>
        </w:numPr>
        <w:rPr>
          <w:sz w:val="22"/>
          <w:szCs w:val="22"/>
          <w:lang w:val="sk-SK"/>
        </w:rPr>
      </w:pPr>
    </w:p>
    <w:p w14:paraId="4FF7DD2E" w14:textId="77777777" w:rsidR="00481A65" w:rsidRPr="0027436F" w:rsidRDefault="00481A65" w:rsidP="00481A65">
      <w:pPr>
        <w:numPr>
          <w:ilvl w:val="12"/>
          <w:numId w:val="0"/>
        </w:numPr>
        <w:rPr>
          <w:sz w:val="22"/>
          <w:szCs w:val="22"/>
          <w:lang w:val="sk-SK"/>
        </w:rPr>
      </w:pPr>
      <w:r w:rsidRPr="0027436F">
        <w:rPr>
          <w:sz w:val="22"/>
          <w:szCs w:val="22"/>
          <w:lang w:val="sk-SK"/>
        </w:rPr>
        <w:t xml:space="preserve">Ak ste počas šiestich týždňov nemali menštruáciu a máte obavy, potom zvážte použitie tehotenského testu. Ak je negatívny, nie je potrebné vykonať ďalší test, pokiaľ nemáte iné </w:t>
      </w:r>
      <w:r w:rsidR="00E33F56">
        <w:rPr>
          <w:sz w:val="22"/>
          <w:szCs w:val="22"/>
          <w:lang w:val="sk-SK"/>
        </w:rPr>
        <w:t>prejavy</w:t>
      </w:r>
      <w:r w:rsidRPr="0027436F">
        <w:rPr>
          <w:sz w:val="22"/>
          <w:szCs w:val="22"/>
          <w:lang w:val="sk-SK"/>
        </w:rPr>
        <w:t xml:space="preserve"> tehotenstva.</w:t>
      </w:r>
    </w:p>
    <w:p w14:paraId="72ED0526" w14:textId="77777777" w:rsidR="00481A65" w:rsidRPr="0027436F" w:rsidRDefault="00481A65" w:rsidP="00481A65">
      <w:pPr>
        <w:numPr>
          <w:ilvl w:val="12"/>
          <w:numId w:val="0"/>
        </w:numPr>
        <w:rPr>
          <w:sz w:val="22"/>
          <w:szCs w:val="22"/>
          <w:lang w:val="sk-SK"/>
        </w:rPr>
      </w:pPr>
    </w:p>
    <w:p w14:paraId="09EB8209" w14:textId="3DEFE47E" w:rsidR="00481A65" w:rsidRPr="0027436F" w:rsidRDefault="00177849" w:rsidP="00481A65">
      <w:pPr>
        <w:numPr>
          <w:ilvl w:val="12"/>
          <w:numId w:val="0"/>
        </w:numPr>
        <w:rPr>
          <w:sz w:val="22"/>
          <w:szCs w:val="22"/>
          <w:lang w:val="sk-SK"/>
        </w:rPr>
      </w:pPr>
      <w:r w:rsidRPr="0027436F">
        <w:rPr>
          <w:sz w:val="22"/>
          <w:szCs w:val="22"/>
          <w:lang w:val="sk-SK"/>
        </w:rPr>
        <w:t>Ak otehotniete so zavedenou Kyleenou</w:t>
      </w:r>
      <w:r w:rsidR="00481A65" w:rsidRPr="0027436F">
        <w:rPr>
          <w:sz w:val="22"/>
          <w:szCs w:val="22"/>
          <w:lang w:val="sk-SK"/>
        </w:rPr>
        <w:t>, okamžite m</w:t>
      </w:r>
      <w:r w:rsidR="009204D3">
        <w:rPr>
          <w:sz w:val="22"/>
          <w:szCs w:val="22"/>
          <w:lang w:val="sk-SK"/>
        </w:rPr>
        <w:t>á</w:t>
      </w:r>
      <w:r w:rsidR="00481A65" w:rsidRPr="0027436F">
        <w:rPr>
          <w:sz w:val="22"/>
          <w:szCs w:val="22"/>
          <w:lang w:val="sk-SK"/>
        </w:rPr>
        <w:t xml:space="preserve">te navštíviť svojho lekára, aby vám </w:t>
      </w:r>
      <w:r w:rsidRPr="0027436F">
        <w:rPr>
          <w:sz w:val="22"/>
          <w:szCs w:val="22"/>
          <w:lang w:val="sk-SK"/>
        </w:rPr>
        <w:t>Kyleenu</w:t>
      </w:r>
      <w:r w:rsidR="00481A65" w:rsidRPr="0027436F">
        <w:rPr>
          <w:sz w:val="22"/>
          <w:szCs w:val="22"/>
          <w:lang w:val="sk-SK"/>
        </w:rPr>
        <w:t xml:space="preserve"> odstránil. Ak sa </w:t>
      </w:r>
      <w:r w:rsidRPr="0027436F">
        <w:rPr>
          <w:sz w:val="22"/>
          <w:szCs w:val="22"/>
          <w:lang w:val="sk-SK"/>
        </w:rPr>
        <w:t>Kyleena</w:t>
      </w:r>
      <w:r w:rsidR="00481A65" w:rsidRPr="0027436F">
        <w:rPr>
          <w:sz w:val="22"/>
          <w:szCs w:val="22"/>
          <w:lang w:val="sk-SK"/>
        </w:rPr>
        <w:t xml:space="preserve"> </w:t>
      </w:r>
      <w:r w:rsidR="001C6E05" w:rsidRPr="0027436F">
        <w:rPr>
          <w:sz w:val="22"/>
          <w:szCs w:val="22"/>
          <w:lang w:val="sk-SK"/>
        </w:rPr>
        <w:t xml:space="preserve">odstráni </w:t>
      </w:r>
      <w:r w:rsidR="00481A65" w:rsidRPr="0027436F">
        <w:rPr>
          <w:sz w:val="22"/>
          <w:szCs w:val="22"/>
          <w:lang w:val="sk-SK"/>
        </w:rPr>
        <w:t>počas tehotenstva, existuje riziko spontánneho potratu.</w:t>
      </w:r>
    </w:p>
    <w:p w14:paraId="2AE8573B" w14:textId="77777777" w:rsidR="00481A65" w:rsidRPr="0027436F" w:rsidRDefault="00481A65" w:rsidP="00481A65">
      <w:pPr>
        <w:numPr>
          <w:ilvl w:val="12"/>
          <w:numId w:val="0"/>
        </w:numPr>
        <w:rPr>
          <w:sz w:val="22"/>
          <w:szCs w:val="22"/>
          <w:lang w:val="sk-SK"/>
        </w:rPr>
      </w:pPr>
    </w:p>
    <w:p w14:paraId="2E67429C" w14:textId="77777777" w:rsidR="00481A65" w:rsidRPr="0027436F" w:rsidRDefault="00481A65" w:rsidP="00481A65">
      <w:pPr>
        <w:numPr>
          <w:ilvl w:val="12"/>
          <w:numId w:val="0"/>
        </w:numPr>
        <w:rPr>
          <w:sz w:val="22"/>
          <w:szCs w:val="22"/>
          <w:lang w:val="sk-SK"/>
        </w:rPr>
      </w:pPr>
      <w:r w:rsidRPr="0027436F">
        <w:rPr>
          <w:sz w:val="22"/>
          <w:szCs w:val="22"/>
          <w:lang w:val="sk-SK"/>
        </w:rPr>
        <w:lastRenderedPageBreak/>
        <w:t xml:space="preserve">Ak si počas tehotenstva necháte </w:t>
      </w:r>
      <w:r w:rsidR="00177849" w:rsidRPr="0027436F">
        <w:rPr>
          <w:sz w:val="22"/>
          <w:szCs w:val="22"/>
          <w:lang w:val="sk-SK"/>
        </w:rPr>
        <w:t>Kyleenu</w:t>
      </w:r>
      <w:r w:rsidRPr="0027436F">
        <w:rPr>
          <w:sz w:val="22"/>
          <w:szCs w:val="22"/>
          <w:lang w:val="sk-SK"/>
        </w:rPr>
        <w:t xml:space="preserve"> zaveden</w:t>
      </w:r>
      <w:r w:rsidR="00177849" w:rsidRPr="0027436F">
        <w:rPr>
          <w:sz w:val="22"/>
          <w:szCs w:val="22"/>
          <w:lang w:val="sk-SK"/>
        </w:rPr>
        <w:t>ú</w:t>
      </w:r>
      <w:r w:rsidRPr="0027436F">
        <w:rPr>
          <w:sz w:val="22"/>
          <w:szCs w:val="22"/>
          <w:lang w:val="sk-SK"/>
        </w:rPr>
        <w:t>, zvýši sa riziko potratu, infekcie alebo predčasného pôrodu. Po</w:t>
      </w:r>
      <w:r w:rsidR="00177849" w:rsidRPr="0027436F">
        <w:rPr>
          <w:sz w:val="22"/>
          <w:szCs w:val="22"/>
          <w:lang w:val="sk-SK"/>
        </w:rPr>
        <w:t>raďte</w:t>
      </w:r>
      <w:r w:rsidRPr="0027436F">
        <w:rPr>
          <w:sz w:val="22"/>
          <w:szCs w:val="22"/>
          <w:lang w:val="sk-SK"/>
        </w:rPr>
        <w:t xml:space="preserve"> sa so svojím lekárom o rizikách pokračovania tehotenstva.</w:t>
      </w:r>
    </w:p>
    <w:p w14:paraId="4A731BC9" w14:textId="77777777" w:rsidR="00481A65" w:rsidRPr="0027436F" w:rsidRDefault="00481A65" w:rsidP="00481A65">
      <w:pPr>
        <w:numPr>
          <w:ilvl w:val="12"/>
          <w:numId w:val="0"/>
        </w:numPr>
        <w:rPr>
          <w:sz w:val="22"/>
          <w:szCs w:val="22"/>
          <w:lang w:val="sk-SK"/>
        </w:rPr>
      </w:pPr>
    </w:p>
    <w:p w14:paraId="3CFDC1F1" w14:textId="77777777" w:rsidR="00481A65" w:rsidRPr="0027436F" w:rsidRDefault="00481A65" w:rsidP="00481A65">
      <w:pPr>
        <w:numPr>
          <w:ilvl w:val="12"/>
          <w:numId w:val="0"/>
        </w:numPr>
        <w:rPr>
          <w:sz w:val="22"/>
          <w:szCs w:val="22"/>
          <w:lang w:val="sk-SK"/>
        </w:rPr>
      </w:pPr>
      <w:r w:rsidRPr="0027436F">
        <w:rPr>
          <w:sz w:val="22"/>
          <w:szCs w:val="22"/>
          <w:lang w:val="sk-SK"/>
        </w:rPr>
        <w:t>Ak si želáte</w:t>
      </w:r>
      <w:r w:rsidR="00177849" w:rsidRPr="0027436F">
        <w:rPr>
          <w:sz w:val="22"/>
          <w:szCs w:val="22"/>
          <w:lang w:val="sk-SK"/>
        </w:rPr>
        <w:t xml:space="preserve"> </w:t>
      </w:r>
      <w:r w:rsidRPr="0027436F">
        <w:rPr>
          <w:sz w:val="22"/>
          <w:szCs w:val="22"/>
          <w:lang w:val="sk-SK"/>
        </w:rPr>
        <w:t xml:space="preserve">otehotnieť, </w:t>
      </w:r>
      <w:r w:rsidR="00177849" w:rsidRPr="0027436F">
        <w:rPr>
          <w:sz w:val="22"/>
          <w:szCs w:val="22"/>
          <w:lang w:val="sk-SK"/>
        </w:rPr>
        <w:t xml:space="preserve">obráťte sa na </w:t>
      </w:r>
      <w:r w:rsidRPr="0027436F">
        <w:rPr>
          <w:sz w:val="22"/>
          <w:szCs w:val="22"/>
          <w:lang w:val="sk-SK"/>
        </w:rPr>
        <w:t xml:space="preserve">svojho lekára, ktorý </w:t>
      </w:r>
      <w:r w:rsidR="00177849" w:rsidRPr="0027436F">
        <w:rPr>
          <w:sz w:val="22"/>
          <w:szCs w:val="22"/>
          <w:lang w:val="sk-SK"/>
        </w:rPr>
        <w:t>Kyleenu</w:t>
      </w:r>
      <w:r w:rsidRPr="0027436F">
        <w:rPr>
          <w:sz w:val="22"/>
          <w:szCs w:val="22"/>
          <w:lang w:val="sk-SK"/>
        </w:rPr>
        <w:t xml:space="preserve"> odstráni.</w:t>
      </w:r>
    </w:p>
    <w:p w14:paraId="6E05FECF" w14:textId="77777777" w:rsidR="007A3C0F" w:rsidRPr="0027436F" w:rsidRDefault="007A3C0F" w:rsidP="007A3C0F">
      <w:pPr>
        <w:numPr>
          <w:ilvl w:val="12"/>
          <w:numId w:val="0"/>
        </w:numPr>
        <w:rPr>
          <w:sz w:val="22"/>
          <w:szCs w:val="22"/>
          <w:lang w:val="sk-SK"/>
        </w:rPr>
      </w:pPr>
    </w:p>
    <w:p w14:paraId="770D373E" w14:textId="77777777" w:rsidR="007A3C0F" w:rsidRPr="0027436F" w:rsidRDefault="00177849" w:rsidP="007A3C0F">
      <w:pPr>
        <w:keepNext/>
        <w:numPr>
          <w:ilvl w:val="12"/>
          <w:numId w:val="0"/>
        </w:numPr>
        <w:rPr>
          <w:b/>
          <w:i/>
          <w:sz w:val="22"/>
          <w:szCs w:val="22"/>
          <w:lang w:val="sk-SK"/>
        </w:rPr>
      </w:pPr>
      <w:r w:rsidRPr="0027436F">
        <w:rPr>
          <w:b/>
          <w:i/>
          <w:sz w:val="22"/>
          <w:szCs w:val="22"/>
          <w:lang w:val="sk-SK"/>
        </w:rPr>
        <w:t>Mimomaternicové tehotenstvo (tehotenstvo mimo maternice)</w:t>
      </w:r>
    </w:p>
    <w:p w14:paraId="510D4307" w14:textId="77777777" w:rsidR="007A3C0F" w:rsidRPr="0027436F" w:rsidRDefault="007A3C0F" w:rsidP="007A3C0F">
      <w:pPr>
        <w:keepNext/>
        <w:rPr>
          <w:noProof/>
          <w:sz w:val="22"/>
          <w:szCs w:val="22"/>
          <w:lang w:val="sk-SK"/>
        </w:rPr>
      </w:pPr>
    </w:p>
    <w:p w14:paraId="04D146FA" w14:textId="02973D2C" w:rsidR="00177849" w:rsidRPr="0027436F" w:rsidRDefault="002A2F58" w:rsidP="007A3C0F">
      <w:pPr>
        <w:keepNext/>
        <w:rPr>
          <w:noProof/>
          <w:sz w:val="22"/>
          <w:szCs w:val="22"/>
          <w:lang w:val="sk-SK"/>
        </w:rPr>
      </w:pPr>
      <w:r>
        <w:rPr>
          <w:sz w:val="22"/>
          <w:szCs w:val="22"/>
          <w:lang w:val="sk-SK"/>
        </w:rPr>
        <w:t>Otehotnenie</w:t>
      </w:r>
      <w:r w:rsidR="00177849" w:rsidRPr="0027436F">
        <w:rPr>
          <w:noProof/>
          <w:sz w:val="22"/>
          <w:szCs w:val="22"/>
          <w:lang w:val="sk-SK"/>
        </w:rPr>
        <w:t xml:space="preserve"> počas používania Kyleeny </w:t>
      </w:r>
      <w:r>
        <w:rPr>
          <w:sz w:val="22"/>
          <w:szCs w:val="22"/>
          <w:lang w:val="sk-SK"/>
        </w:rPr>
        <w:t>je menej časté</w:t>
      </w:r>
      <w:r w:rsidR="00177849" w:rsidRPr="0027436F">
        <w:rPr>
          <w:noProof/>
          <w:sz w:val="22"/>
          <w:szCs w:val="22"/>
          <w:lang w:val="sk-SK"/>
        </w:rPr>
        <w:t>. Ak však otehotniete počas používania Kyleeny, zv</w:t>
      </w:r>
      <w:r w:rsidR="007601BE">
        <w:rPr>
          <w:noProof/>
          <w:sz w:val="22"/>
          <w:szCs w:val="22"/>
          <w:lang w:val="sk-SK"/>
        </w:rPr>
        <w:t>yš</w:t>
      </w:r>
      <w:r w:rsidR="00177849" w:rsidRPr="0027436F">
        <w:rPr>
          <w:noProof/>
          <w:sz w:val="22"/>
          <w:szCs w:val="22"/>
          <w:lang w:val="sk-SK"/>
        </w:rPr>
        <w:t>uje sa riziko</w:t>
      </w:r>
      <w:r w:rsidR="007601BE">
        <w:rPr>
          <w:noProof/>
          <w:sz w:val="22"/>
          <w:szCs w:val="22"/>
          <w:lang w:val="sk-SK"/>
        </w:rPr>
        <w:t xml:space="preserve"> </w:t>
      </w:r>
      <w:r w:rsidR="00177849" w:rsidRPr="0027436F">
        <w:rPr>
          <w:noProof/>
          <w:sz w:val="22"/>
          <w:szCs w:val="22"/>
          <w:lang w:val="sk-SK"/>
        </w:rPr>
        <w:t xml:space="preserve">výskytu mimomaternicového tehotenstva. U žien, ktoré už mali mimomaternicové tehotenstvo, operáciu vajcovodov alebo infekciu panvy, existuje vyššie riziko vzniku tohto typu tehotenstva. Mimomaternicové tehotenstvo je závažný stav, ktorý si vyžaduje okamžitú lekársku </w:t>
      </w:r>
      <w:r w:rsidR="00E33F56">
        <w:rPr>
          <w:noProof/>
          <w:sz w:val="22"/>
          <w:szCs w:val="22"/>
          <w:lang w:val="sk-SK"/>
        </w:rPr>
        <w:t>starostlivosť</w:t>
      </w:r>
      <w:r w:rsidR="00177849" w:rsidRPr="0027436F">
        <w:rPr>
          <w:noProof/>
          <w:sz w:val="22"/>
          <w:szCs w:val="22"/>
          <w:lang w:val="sk-SK"/>
        </w:rPr>
        <w:t xml:space="preserve"> (pozri časť 2 „Upozornenia a opatrenia“) a môže ovplyvniť ďalšiu plodnosť.</w:t>
      </w:r>
    </w:p>
    <w:p w14:paraId="6B9C99B8" w14:textId="77777777" w:rsidR="007A3C0F" w:rsidRPr="0027436F" w:rsidRDefault="007A3C0F" w:rsidP="007A3C0F">
      <w:pPr>
        <w:numPr>
          <w:ilvl w:val="12"/>
          <w:numId w:val="0"/>
        </w:numPr>
        <w:rPr>
          <w:i/>
          <w:sz w:val="22"/>
          <w:szCs w:val="22"/>
          <w:lang w:val="sk-SK"/>
        </w:rPr>
      </w:pPr>
    </w:p>
    <w:p w14:paraId="71C20AD2" w14:textId="77777777" w:rsidR="007A3C0F" w:rsidRPr="0027436F" w:rsidRDefault="00880E1E" w:rsidP="007A3C0F">
      <w:pPr>
        <w:numPr>
          <w:ilvl w:val="12"/>
          <w:numId w:val="0"/>
        </w:numPr>
        <w:rPr>
          <w:b/>
          <w:i/>
          <w:noProof/>
          <w:sz w:val="22"/>
          <w:szCs w:val="22"/>
          <w:lang w:val="sk-SK"/>
        </w:rPr>
      </w:pPr>
      <w:r w:rsidRPr="0027436F">
        <w:rPr>
          <w:b/>
          <w:i/>
          <w:sz w:val="22"/>
          <w:szCs w:val="22"/>
          <w:lang w:val="sk-SK"/>
        </w:rPr>
        <w:t>Dojčenie</w:t>
      </w:r>
    </w:p>
    <w:p w14:paraId="3C26188B" w14:textId="77777777" w:rsidR="007A3C0F" w:rsidRPr="0027436F" w:rsidRDefault="007A3C0F" w:rsidP="007A3C0F">
      <w:pPr>
        <w:rPr>
          <w:sz w:val="22"/>
          <w:szCs w:val="22"/>
          <w:lang w:val="sk-SK" w:eastAsia="de-DE"/>
        </w:rPr>
      </w:pPr>
    </w:p>
    <w:p w14:paraId="1C8868E3" w14:textId="77777777" w:rsidR="00177849" w:rsidRPr="0027436F" w:rsidRDefault="00880E1E" w:rsidP="007A3C0F">
      <w:pPr>
        <w:rPr>
          <w:sz w:val="22"/>
          <w:szCs w:val="22"/>
          <w:lang w:val="sk-SK" w:eastAsia="de-DE"/>
        </w:rPr>
      </w:pPr>
      <w:r w:rsidRPr="0027436F">
        <w:rPr>
          <w:sz w:val="22"/>
          <w:szCs w:val="22"/>
          <w:lang w:val="sk-SK" w:eastAsia="de-DE"/>
        </w:rPr>
        <w:t xml:space="preserve">Kyleenu </w:t>
      </w:r>
      <w:r w:rsidR="00177849" w:rsidRPr="0027436F">
        <w:rPr>
          <w:sz w:val="22"/>
          <w:szCs w:val="22"/>
          <w:lang w:val="sk-SK" w:eastAsia="de-DE"/>
        </w:rPr>
        <w:t xml:space="preserve">môžete používať počas dojčenia. V materskom mlieku dojčiacich žien sa našli malé množstvá levonorgestrelu (liečivo v </w:t>
      </w:r>
      <w:r w:rsidRPr="0027436F">
        <w:rPr>
          <w:sz w:val="22"/>
          <w:szCs w:val="22"/>
          <w:lang w:val="sk-SK" w:eastAsia="de-DE"/>
        </w:rPr>
        <w:t>Kyleen</w:t>
      </w:r>
      <w:r w:rsidR="00177849" w:rsidRPr="0027436F">
        <w:rPr>
          <w:sz w:val="22"/>
          <w:szCs w:val="22"/>
          <w:lang w:val="sk-SK" w:eastAsia="de-DE"/>
        </w:rPr>
        <w:t>e). Nepozorovali sa však žiadne negatívne účinky na rast a vývin dojčaťa alebo na množstvo či kvalitu materského mlieka.</w:t>
      </w:r>
    </w:p>
    <w:p w14:paraId="382C7E85" w14:textId="77777777" w:rsidR="007A3C0F" w:rsidRPr="0027436F" w:rsidRDefault="007A3C0F" w:rsidP="007A3C0F">
      <w:pPr>
        <w:numPr>
          <w:ilvl w:val="12"/>
          <w:numId w:val="0"/>
        </w:numPr>
        <w:rPr>
          <w:sz w:val="22"/>
          <w:szCs w:val="22"/>
          <w:lang w:val="sk-SK"/>
        </w:rPr>
      </w:pPr>
    </w:p>
    <w:p w14:paraId="1DFE74AF" w14:textId="77777777" w:rsidR="007A3C0F" w:rsidRPr="0027436F" w:rsidRDefault="00880E1E" w:rsidP="007A3C0F">
      <w:pPr>
        <w:keepNext/>
        <w:numPr>
          <w:ilvl w:val="12"/>
          <w:numId w:val="0"/>
        </w:numPr>
        <w:rPr>
          <w:b/>
          <w:i/>
          <w:sz w:val="22"/>
          <w:szCs w:val="22"/>
          <w:lang w:val="sk-SK"/>
        </w:rPr>
      </w:pPr>
      <w:r w:rsidRPr="0027436F">
        <w:rPr>
          <w:b/>
          <w:i/>
          <w:sz w:val="22"/>
          <w:szCs w:val="22"/>
          <w:lang w:val="sk-SK"/>
        </w:rPr>
        <w:t>Plodnosť</w:t>
      </w:r>
    </w:p>
    <w:p w14:paraId="45CF122D" w14:textId="77777777" w:rsidR="007A3C0F" w:rsidRPr="0027436F" w:rsidRDefault="007A3C0F" w:rsidP="007A3C0F">
      <w:pPr>
        <w:keepNext/>
        <w:keepLines/>
        <w:rPr>
          <w:rFonts w:eastAsia="SimSun"/>
          <w:sz w:val="22"/>
          <w:szCs w:val="22"/>
          <w:lang w:val="sk-SK"/>
        </w:rPr>
      </w:pPr>
    </w:p>
    <w:p w14:paraId="33F90F75" w14:textId="7F1260E6" w:rsidR="007A3C0F" w:rsidRPr="0027436F" w:rsidRDefault="00880E1E" w:rsidP="00880E1E">
      <w:pPr>
        <w:keepNext/>
        <w:keepLines/>
        <w:rPr>
          <w:rFonts w:eastAsia="SimSun"/>
          <w:sz w:val="22"/>
          <w:szCs w:val="22"/>
          <w:lang w:val="sk-SK"/>
        </w:rPr>
      </w:pPr>
      <w:r w:rsidRPr="0027436F">
        <w:rPr>
          <w:rFonts w:eastAsia="SimSun"/>
          <w:sz w:val="22"/>
          <w:szCs w:val="22"/>
          <w:lang w:val="sk-SK"/>
        </w:rPr>
        <w:t xml:space="preserve">Po odstránení Kyleeny sa obnoví </w:t>
      </w:r>
      <w:r w:rsidR="00451D55">
        <w:rPr>
          <w:rFonts w:eastAsia="SimSun"/>
          <w:sz w:val="22"/>
          <w:szCs w:val="22"/>
          <w:lang w:val="sk-SK"/>
        </w:rPr>
        <w:t>v</w:t>
      </w:r>
      <w:r w:rsidRPr="0027436F">
        <w:rPr>
          <w:rFonts w:eastAsia="SimSun"/>
          <w:sz w:val="22"/>
          <w:szCs w:val="22"/>
          <w:lang w:val="sk-SK"/>
        </w:rPr>
        <w:t>aša zvyčajná úroveň plodnosti.</w:t>
      </w:r>
    </w:p>
    <w:p w14:paraId="74D2BD70" w14:textId="77777777" w:rsidR="007A3C0F" w:rsidRPr="0027436F" w:rsidRDefault="007A3C0F" w:rsidP="007A3C0F">
      <w:pPr>
        <w:numPr>
          <w:ilvl w:val="12"/>
          <w:numId w:val="0"/>
        </w:numPr>
        <w:outlineLvl w:val="0"/>
        <w:rPr>
          <w:b/>
          <w:noProof/>
          <w:sz w:val="22"/>
          <w:szCs w:val="22"/>
          <w:lang w:val="sk-SK"/>
        </w:rPr>
      </w:pPr>
    </w:p>
    <w:p w14:paraId="53BA6BE5" w14:textId="77777777" w:rsidR="007A3C0F" w:rsidRPr="0027436F" w:rsidRDefault="00D976E5" w:rsidP="007A3C0F">
      <w:pPr>
        <w:keepNext/>
        <w:numPr>
          <w:ilvl w:val="12"/>
          <w:numId w:val="0"/>
        </w:numPr>
        <w:outlineLvl w:val="0"/>
        <w:rPr>
          <w:noProof/>
          <w:sz w:val="22"/>
          <w:szCs w:val="22"/>
          <w:lang w:val="sk-SK"/>
        </w:rPr>
      </w:pPr>
      <w:r w:rsidRPr="0027436F">
        <w:rPr>
          <w:b/>
          <w:noProof/>
          <w:sz w:val="22"/>
          <w:szCs w:val="22"/>
          <w:lang w:val="sk-SK"/>
        </w:rPr>
        <w:t>Vedenie vozidiel a obsluha strojov</w:t>
      </w:r>
    </w:p>
    <w:p w14:paraId="31CA13EC" w14:textId="7F1C664B" w:rsidR="007A3C0F" w:rsidRPr="0027436F" w:rsidRDefault="007A3C0F" w:rsidP="007A3C0F">
      <w:pPr>
        <w:keepNext/>
        <w:numPr>
          <w:ilvl w:val="12"/>
          <w:numId w:val="0"/>
        </w:numPr>
        <w:rPr>
          <w:noProof/>
          <w:sz w:val="22"/>
          <w:szCs w:val="22"/>
          <w:lang w:val="sk-SK"/>
        </w:rPr>
      </w:pPr>
    </w:p>
    <w:p w14:paraId="306B1582" w14:textId="77777777" w:rsidR="007A3C0F" w:rsidRPr="0027436F" w:rsidRDefault="007A3C0F" w:rsidP="00DD7B19">
      <w:pPr>
        <w:keepNext/>
        <w:rPr>
          <w:sz w:val="22"/>
          <w:szCs w:val="22"/>
          <w:lang w:val="sk-SK" w:eastAsia="de-DE"/>
        </w:rPr>
      </w:pPr>
      <w:r w:rsidRPr="0027436F">
        <w:rPr>
          <w:sz w:val="22"/>
          <w:szCs w:val="22"/>
          <w:lang w:val="sk-SK"/>
        </w:rPr>
        <w:t xml:space="preserve">Kyleena </w:t>
      </w:r>
      <w:r w:rsidR="00DD7B19" w:rsidRPr="0027436F">
        <w:rPr>
          <w:sz w:val="22"/>
          <w:szCs w:val="22"/>
          <w:lang w:val="sk-SK"/>
        </w:rPr>
        <w:t>nemá žiadny vplyv na schopnosť viesť vozidlá alebo obsluhovať stroje.</w:t>
      </w:r>
    </w:p>
    <w:p w14:paraId="1724EEBA" w14:textId="77777777" w:rsidR="007A3C0F" w:rsidRDefault="007A3C0F" w:rsidP="007A3C0F">
      <w:pPr>
        <w:numPr>
          <w:ilvl w:val="12"/>
          <w:numId w:val="0"/>
        </w:numPr>
        <w:rPr>
          <w:noProof/>
          <w:sz w:val="22"/>
          <w:szCs w:val="22"/>
          <w:lang w:val="sk-SK"/>
        </w:rPr>
      </w:pPr>
    </w:p>
    <w:p w14:paraId="5596DFCD" w14:textId="77777777" w:rsidR="004D7D07" w:rsidRDefault="004D7D07" w:rsidP="007A3C0F">
      <w:pPr>
        <w:numPr>
          <w:ilvl w:val="12"/>
          <w:numId w:val="0"/>
        </w:numPr>
        <w:rPr>
          <w:noProof/>
          <w:sz w:val="22"/>
          <w:szCs w:val="22"/>
          <w:lang w:val="sk-SK"/>
        </w:rPr>
      </w:pPr>
    </w:p>
    <w:p w14:paraId="003EC3F1" w14:textId="77777777" w:rsidR="007A3C0F" w:rsidRPr="0027436F" w:rsidRDefault="00DD7B19" w:rsidP="007A3C0F">
      <w:pPr>
        <w:keepNext/>
        <w:numPr>
          <w:ilvl w:val="0"/>
          <w:numId w:val="16"/>
        </w:numPr>
        <w:rPr>
          <w:b/>
          <w:noProof/>
          <w:sz w:val="22"/>
          <w:szCs w:val="22"/>
          <w:lang w:val="sk-SK"/>
        </w:rPr>
      </w:pPr>
      <w:r w:rsidRPr="0027436F">
        <w:rPr>
          <w:b/>
          <w:noProof/>
          <w:sz w:val="22"/>
          <w:szCs w:val="22"/>
          <w:lang w:val="sk-SK"/>
        </w:rPr>
        <w:t>Ako používať</w:t>
      </w:r>
      <w:r w:rsidR="007A3C0F" w:rsidRPr="0027436F">
        <w:rPr>
          <w:b/>
          <w:noProof/>
          <w:sz w:val="22"/>
          <w:szCs w:val="22"/>
          <w:lang w:val="sk-SK"/>
        </w:rPr>
        <w:t xml:space="preserve"> </w:t>
      </w:r>
      <w:r w:rsidRPr="0027436F">
        <w:rPr>
          <w:b/>
          <w:noProof/>
          <w:sz w:val="22"/>
          <w:szCs w:val="22"/>
          <w:lang w:val="sk-SK"/>
        </w:rPr>
        <w:t>Kyleenu</w:t>
      </w:r>
    </w:p>
    <w:p w14:paraId="02EF9E24" w14:textId="77777777" w:rsidR="007A3C0F" w:rsidRPr="0027436F" w:rsidRDefault="007A3C0F" w:rsidP="007A3C0F">
      <w:pPr>
        <w:keepNext/>
        <w:rPr>
          <w:noProof/>
          <w:sz w:val="22"/>
          <w:szCs w:val="22"/>
          <w:lang w:val="sk-SK"/>
        </w:rPr>
      </w:pPr>
    </w:p>
    <w:p w14:paraId="3D92774A" w14:textId="77777777" w:rsidR="007A3C0F" w:rsidRPr="0027436F" w:rsidRDefault="00DD7B19" w:rsidP="007A3C0F">
      <w:pPr>
        <w:keepNext/>
        <w:numPr>
          <w:ilvl w:val="12"/>
          <w:numId w:val="0"/>
        </w:numPr>
        <w:rPr>
          <w:b/>
          <w:noProof/>
          <w:sz w:val="22"/>
          <w:szCs w:val="22"/>
          <w:lang w:val="sk-SK"/>
        </w:rPr>
      </w:pPr>
      <w:r w:rsidRPr="0027436F">
        <w:rPr>
          <w:b/>
          <w:noProof/>
          <w:sz w:val="22"/>
          <w:szCs w:val="22"/>
          <w:lang w:val="sk-SK"/>
        </w:rPr>
        <w:t>Zavedenie</w:t>
      </w:r>
      <w:r w:rsidR="007A3C0F" w:rsidRPr="0027436F">
        <w:rPr>
          <w:b/>
          <w:noProof/>
          <w:sz w:val="22"/>
          <w:szCs w:val="22"/>
          <w:lang w:val="sk-SK"/>
        </w:rPr>
        <w:t xml:space="preserve"> </w:t>
      </w:r>
      <w:r w:rsidRPr="0027436F">
        <w:rPr>
          <w:b/>
          <w:noProof/>
          <w:sz w:val="22"/>
          <w:szCs w:val="22"/>
          <w:lang w:val="sk-SK"/>
        </w:rPr>
        <w:t>Kyleeny</w:t>
      </w:r>
    </w:p>
    <w:p w14:paraId="36F71A2E" w14:textId="77777777" w:rsidR="00DD7B19" w:rsidRPr="0027436F" w:rsidRDefault="00DD7B19" w:rsidP="00F86E97">
      <w:pPr>
        <w:rPr>
          <w:i/>
          <w:sz w:val="22"/>
          <w:szCs w:val="22"/>
          <w:u w:val="single"/>
          <w:lang w:val="sk-SK" w:eastAsia="de-DE"/>
        </w:rPr>
      </w:pPr>
    </w:p>
    <w:p w14:paraId="40B41520" w14:textId="77777777" w:rsidR="00DD7B19" w:rsidRPr="0027436F" w:rsidRDefault="00DD7B19" w:rsidP="00DD7B19">
      <w:pPr>
        <w:keepNext/>
        <w:rPr>
          <w:sz w:val="22"/>
          <w:szCs w:val="22"/>
          <w:lang w:val="sk-SK" w:eastAsia="de-DE"/>
        </w:rPr>
      </w:pPr>
      <w:r w:rsidRPr="0027436F">
        <w:rPr>
          <w:sz w:val="22"/>
          <w:szCs w:val="22"/>
          <w:lang w:val="sk-SK" w:eastAsia="de-DE"/>
        </w:rPr>
        <w:t>Kyleena sa môže zaviesť:</w:t>
      </w:r>
    </w:p>
    <w:p w14:paraId="579B523A" w14:textId="7F8D3D0F" w:rsidR="00DD7B19" w:rsidRPr="0027436F" w:rsidRDefault="00DD7B19" w:rsidP="00DD7B19">
      <w:pPr>
        <w:keepNext/>
        <w:numPr>
          <w:ilvl w:val="0"/>
          <w:numId w:val="29"/>
        </w:numPr>
        <w:ind w:left="567" w:hanging="567"/>
        <w:rPr>
          <w:sz w:val="22"/>
          <w:szCs w:val="22"/>
          <w:lang w:val="sk-SK" w:eastAsia="de-DE"/>
        </w:rPr>
      </w:pPr>
      <w:r w:rsidRPr="0027436F">
        <w:rPr>
          <w:sz w:val="22"/>
          <w:szCs w:val="22"/>
          <w:lang w:val="sk-SK" w:eastAsia="de-DE"/>
        </w:rPr>
        <w:t xml:space="preserve">počas </w:t>
      </w:r>
      <w:r w:rsidR="007D2D72" w:rsidRPr="0027436F">
        <w:rPr>
          <w:sz w:val="22"/>
          <w:szCs w:val="22"/>
          <w:lang w:val="sk-SK" w:eastAsia="de-DE"/>
        </w:rPr>
        <w:t>siedm</w:t>
      </w:r>
      <w:r w:rsidR="007D2D72">
        <w:rPr>
          <w:sz w:val="22"/>
          <w:szCs w:val="22"/>
          <w:lang w:val="sk-SK" w:eastAsia="de-DE"/>
        </w:rPr>
        <w:t>i</w:t>
      </w:r>
      <w:r w:rsidR="007D2D72" w:rsidRPr="0027436F">
        <w:rPr>
          <w:sz w:val="22"/>
          <w:szCs w:val="22"/>
          <w:lang w:val="sk-SK" w:eastAsia="de-DE"/>
        </w:rPr>
        <w:t xml:space="preserve">ch </w:t>
      </w:r>
      <w:r w:rsidRPr="0027436F">
        <w:rPr>
          <w:sz w:val="22"/>
          <w:szCs w:val="22"/>
          <w:lang w:val="sk-SK" w:eastAsia="de-DE"/>
        </w:rPr>
        <w:t>dní po začatí vášho menštruačného krvácania (vaše mesačné krvácanie),</w:t>
      </w:r>
    </w:p>
    <w:p w14:paraId="7CAE6098" w14:textId="77777777" w:rsidR="00DD7B19" w:rsidRPr="0027436F" w:rsidRDefault="00DD7B19" w:rsidP="00DD7B19">
      <w:pPr>
        <w:keepNext/>
        <w:numPr>
          <w:ilvl w:val="0"/>
          <w:numId w:val="29"/>
        </w:numPr>
        <w:ind w:left="567" w:hanging="567"/>
        <w:rPr>
          <w:sz w:val="22"/>
          <w:szCs w:val="22"/>
          <w:lang w:val="sk-SK" w:eastAsia="de-DE"/>
        </w:rPr>
      </w:pPr>
      <w:r w:rsidRPr="0027436F">
        <w:rPr>
          <w:sz w:val="22"/>
          <w:szCs w:val="22"/>
          <w:lang w:val="sk-SK" w:eastAsia="de-DE"/>
        </w:rPr>
        <w:t>okamžite po potrate v prvom trimestri za predpokladu, že nie sú prítomné žiadne infekcie pohlavných orgánov,</w:t>
      </w:r>
    </w:p>
    <w:p w14:paraId="48BCAC24" w14:textId="77777777" w:rsidR="00DD7B19" w:rsidRPr="0027436F" w:rsidRDefault="00DD7B19" w:rsidP="00DD7B19">
      <w:pPr>
        <w:keepNext/>
        <w:numPr>
          <w:ilvl w:val="0"/>
          <w:numId w:val="29"/>
        </w:numPr>
        <w:ind w:left="567" w:hanging="567"/>
        <w:rPr>
          <w:sz w:val="22"/>
          <w:szCs w:val="22"/>
          <w:lang w:val="sk-SK" w:eastAsia="de-DE"/>
        </w:rPr>
      </w:pPr>
      <w:r w:rsidRPr="0027436F">
        <w:rPr>
          <w:sz w:val="22"/>
          <w:szCs w:val="22"/>
          <w:lang w:val="sk-SK" w:eastAsia="de-DE"/>
        </w:rPr>
        <w:t>po pôrode len v prípade, ak sa maternica vrátila do normálnej veľkosti a nie skôr ako 6 týždňov po pôrode (pozri časť 4 „Možné vedľajšie účinky - Perforácia“).</w:t>
      </w:r>
    </w:p>
    <w:p w14:paraId="0924C3EA" w14:textId="77777777" w:rsidR="0029514B" w:rsidRPr="0027436F" w:rsidRDefault="0029514B" w:rsidP="00F86E97">
      <w:pPr>
        <w:ind w:left="567"/>
        <w:rPr>
          <w:sz w:val="22"/>
          <w:szCs w:val="22"/>
          <w:lang w:val="sk-SK" w:eastAsia="de-DE"/>
        </w:rPr>
      </w:pPr>
    </w:p>
    <w:p w14:paraId="627C8B86" w14:textId="77777777" w:rsidR="00DD7B19" w:rsidRPr="0027436F" w:rsidRDefault="00DD7B19" w:rsidP="00DD7B19">
      <w:pPr>
        <w:keepNext/>
        <w:rPr>
          <w:sz w:val="22"/>
          <w:szCs w:val="22"/>
          <w:lang w:val="sk-SK" w:eastAsia="de-DE"/>
        </w:rPr>
      </w:pPr>
      <w:r w:rsidRPr="0027436F">
        <w:rPr>
          <w:sz w:val="22"/>
          <w:szCs w:val="22"/>
          <w:lang w:val="sk-SK" w:eastAsia="de-DE"/>
        </w:rPr>
        <w:t>Vyšetrenie vaším lekárom pred zavedením môže zahŕňať:</w:t>
      </w:r>
    </w:p>
    <w:p w14:paraId="5F017143" w14:textId="77777777" w:rsidR="00DD7B19" w:rsidRPr="0027436F" w:rsidRDefault="00DD7B19" w:rsidP="00DD7B19">
      <w:pPr>
        <w:keepNext/>
        <w:numPr>
          <w:ilvl w:val="0"/>
          <w:numId w:val="29"/>
        </w:numPr>
        <w:ind w:left="567" w:hanging="567"/>
        <w:rPr>
          <w:sz w:val="22"/>
          <w:szCs w:val="22"/>
          <w:lang w:val="sk-SK" w:eastAsia="de-DE"/>
        </w:rPr>
      </w:pPr>
      <w:r w:rsidRPr="0027436F">
        <w:rPr>
          <w:sz w:val="22"/>
          <w:szCs w:val="22"/>
          <w:lang w:val="sk-SK" w:eastAsia="de-DE"/>
        </w:rPr>
        <w:t>ster z krčka maternice (Pap ster),</w:t>
      </w:r>
    </w:p>
    <w:p w14:paraId="55631285" w14:textId="77777777" w:rsidR="00DD7B19" w:rsidRPr="0027436F" w:rsidRDefault="00DD7B19" w:rsidP="00DD7B19">
      <w:pPr>
        <w:keepNext/>
        <w:numPr>
          <w:ilvl w:val="0"/>
          <w:numId w:val="29"/>
        </w:numPr>
        <w:ind w:left="567" w:hanging="567"/>
        <w:rPr>
          <w:sz w:val="22"/>
          <w:szCs w:val="22"/>
          <w:lang w:val="sk-SK" w:eastAsia="de-DE"/>
        </w:rPr>
      </w:pPr>
      <w:r w:rsidRPr="0027436F">
        <w:rPr>
          <w:sz w:val="22"/>
          <w:szCs w:val="22"/>
          <w:lang w:val="sk-SK" w:eastAsia="de-DE"/>
        </w:rPr>
        <w:t>vyšetrenie prsníkov,</w:t>
      </w:r>
    </w:p>
    <w:p w14:paraId="54CA69D5" w14:textId="77777777" w:rsidR="00DD7B19" w:rsidRPr="0027436F" w:rsidRDefault="00DD7B19" w:rsidP="00DD7B19">
      <w:pPr>
        <w:keepNext/>
        <w:numPr>
          <w:ilvl w:val="0"/>
          <w:numId w:val="29"/>
        </w:numPr>
        <w:ind w:left="567" w:hanging="567"/>
        <w:rPr>
          <w:i/>
          <w:sz w:val="22"/>
          <w:szCs w:val="22"/>
          <w:u w:val="single"/>
          <w:lang w:val="sk-SK" w:eastAsia="de-DE"/>
        </w:rPr>
      </w:pPr>
      <w:r w:rsidRPr="0027436F">
        <w:rPr>
          <w:sz w:val="22"/>
          <w:szCs w:val="22"/>
          <w:lang w:val="sk-SK" w:eastAsia="de-DE"/>
        </w:rPr>
        <w:t>iné vyšetrenia, napr. na infekcie vrátane chorôb prenosných pohla</w:t>
      </w:r>
      <w:r w:rsidR="0029514B" w:rsidRPr="0027436F">
        <w:rPr>
          <w:sz w:val="22"/>
          <w:szCs w:val="22"/>
          <w:lang w:val="sk-SK" w:eastAsia="de-DE"/>
        </w:rPr>
        <w:t>vným stykom, ak je to potrebné. V</w:t>
      </w:r>
      <w:r w:rsidRPr="0027436F">
        <w:rPr>
          <w:sz w:val="22"/>
          <w:szCs w:val="22"/>
          <w:lang w:val="sk-SK" w:eastAsia="de-DE"/>
        </w:rPr>
        <w:t xml:space="preserve">áš lekár </w:t>
      </w:r>
      <w:r w:rsidR="0029514B" w:rsidRPr="0027436F">
        <w:rPr>
          <w:sz w:val="22"/>
          <w:szCs w:val="22"/>
          <w:lang w:val="sk-SK" w:eastAsia="de-DE"/>
        </w:rPr>
        <w:t xml:space="preserve">vykoná </w:t>
      </w:r>
      <w:r w:rsidRPr="0027436F">
        <w:rPr>
          <w:sz w:val="22"/>
          <w:szCs w:val="22"/>
          <w:lang w:val="sk-SK" w:eastAsia="de-DE"/>
        </w:rPr>
        <w:t>aj gynekologické vyšetrenie, aby určil polohu a veľkosť maternice</w:t>
      </w:r>
      <w:r w:rsidRPr="004C168C">
        <w:rPr>
          <w:sz w:val="22"/>
          <w:szCs w:val="22"/>
          <w:lang w:val="sk-SK" w:eastAsia="de-DE"/>
        </w:rPr>
        <w:t>.</w:t>
      </w:r>
    </w:p>
    <w:p w14:paraId="744AF155" w14:textId="77777777" w:rsidR="0029514B" w:rsidRPr="0027436F" w:rsidRDefault="0029514B" w:rsidP="00F86E97">
      <w:pPr>
        <w:ind w:left="567"/>
        <w:rPr>
          <w:i/>
          <w:sz w:val="22"/>
          <w:szCs w:val="22"/>
          <w:u w:val="single"/>
          <w:lang w:val="sk-SK" w:eastAsia="de-DE"/>
        </w:rPr>
      </w:pPr>
    </w:p>
    <w:p w14:paraId="7A194BBA" w14:textId="77777777" w:rsidR="00DD7B19" w:rsidRPr="0027436F" w:rsidRDefault="00DD7B19" w:rsidP="00DD7B19">
      <w:pPr>
        <w:keepNext/>
        <w:rPr>
          <w:sz w:val="22"/>
          <w:szCs w:val="22"/>
          <w:lang w:val="sk-SK" w:eastAsia="de-DE"/>
        </w:rPr>
      </w:pPr>
      <w:r w:rsidRPr="0027436F">
        <w:rPr>
          <w:sz w:val="22"/>
          <w:szCs w:val="22"/>
          <w:lang w:val="sk-SK" w:eastAsia="de-DE"/>
        </w:rPr>
        <w:t>Po gynekologickom vyšetrení:</w:t>
      </w:r>
    </w:p>
    <w:p w14:paraId="377B1688" w14:textId="686C655A" w:rsidR="00DD7B19" w:rsidRPr="0027436F" w:rsidRDefault="00DD7B19" w:rsidP="00DD7B19">
      <w:pPr>
        <w:keepNext/>
        <w:numPr>
          <w:ilvl w:val="0"/>
          <w:numId w:val="29"/>
        </w:numPr>
        <w:ind w:left="567" w:hanging="567"/>
        <w:rPr>
          <w:sz w:val="22"/>
          <w:szCs w:val="22"/>
          <w:lang w:val="sk-SK" w:eastAsia="de-DE"/>
        </w:rPr>
      </w:pPr>
      <w:r w:rsidRPr="0027436F">
        <w:rPr>
          <w:sz w:val="22"/>
          <w:szCs w:val="22"/>
          <w:lang w:val="sk-SK" w:eastAsia="de-DE"/>
        </w:rPr>
        <w:t>sa do pošvy zavedie vaginálne zrkadlo (spe</w:t>
      </w:r>
      <w:r w:rsidR="005D366C">
        <w:rPr>
          <w:sz w:val="22"/>
          <w:szCs w:val="22"/>
          <w:lang w:val="sk-SK" w:eastAsia="de-DE"/>
        </w:rPr>
        <w:t>k</w:t>
      </w:r>
      <w:r w:rsidRPr="0027436F">
        <w:rPr>
          <w:sz w:val="22"/>
          <w:szCs w:val="22"/>
          <w:lang w:val="sk-SK" w:eastAsia="de-DE"/>
        </w:rPr>
        <w:t xml:space="preserve">ulum) a </w:t>
      </w:r>
      <w:r w:rsidR="007601BE" w:rsidRPr="0027436F">
        <w:rPr>
          <w:sz w:val="22"/>
          <w:szCs w:val="22"/>
          <w:lang w:val="sk-SK" w:eastAsia="de-DE"/>
        </w:rPr>
        <w:t>k</w:t>
      </w:r>
      <w:r w:rsidR="007601BE">
        <w:rPr>
          <w:sz w:val="22"/>
          <w:szCs w:val="22"/>
          <w:lang w:val="sk-SK" w:eastAsia="de-DE"/>
        </w:rPr>
        <w:t>r</w:t>
      </w:r>
      <w:r w:rsidR="007601BE" w:rsidRPr="0027436F">
        <w:rPr>
          <w:sz w:val="22"/>
          <w:szCs w:val="22"/>
          <w:lang w:val="sk-SK" w:eastAsia="de-DE"/>
        </w:rPr>
        <w:t xml:space="preserve">čok </w:t>
      </w:r>
      <w:r w:rsidRPr="0027436F">
        <w:rPr>
          <w:sz w:val="22"/>
          <w:szCs w:val="22"/>
          <w:lang w:val="sk-SK" w:eastAsia="de-DE"/>
        </w:rPr>
        <w:t xml:space="preserve">maternice sa očistí antiseptickým roztokom. </w:t>
      </w:r>
      <w:r w:rsidR="0029514B" w:rsidRPr="0027436F">
        <w:rPr>
          <w:sz w:val="22"/>
          <w:szCs w:val="22"/>
          <w:lang w:val="sk-SK" w:eastAsia="de-DE"/>
        </w:rPr>
        <w:t xml:space="preserve">Kyleena </w:t>
      </w:r>
      <w:r w:rsidRPr="0027436F">
        <w:rPr>
          <w:sz w:val="22"/>
          <w:szCs w:val="22"/>
          <w:lang w:val="sk-SK" w:eastAsia="de-DE"/>
        </w:rPr>
        <w:t xml:space="preserve">sa potom zavedie do maternice pomocou tenkej ohybnej plastovej trubičky (trubička na zavedenie). Pred zavedením sa na </w:t>
      </w:r>
      <w:r w:rsidR="007601BE" w:rsidRPr="0027436F">
        <w:rPr>
          <w:sz w:val="22"/>
          <w:szCs w:val="22"/>
          <w:lang w:val="sk-SK" w:eastAsia="de-DE"/>
        </w:rPr>
        <w:t>k</w:t>
      </w:r>
      <w:r w:rsidR="007601BE">
        <w:rPr>
          <w:sz w:val="22"/>
          <w:szCs w:val="22"/>
          <w:lang w:val="sk-SK" w:eastAsia="de-DE"/>
        </w:rPr>
        <w:t>r</w:t>
      </w:r>
      <w:r w:rsidR="007601BE" w:rsidRPr="0027436F">
        <w:rPr>
          <w:sz w:val="22"/>
          <w:szCs w:val="22"/>
          <w:lang w:val="sk-SK" w:eastAsia="de-DE"/>
        </w:rPr>
        <w:t xml:space="preserve">čok </w:t>
      </w:r>
      <w:r w:rsidRPr="0027436F">
        <w:rPr>
          <w:sz w:val="22"/>
          <w:szCs w:val="22"/>
          <w:lang w:val="sk-SK" w:eastAsia="de-DE"/>
        </w:rPr>
        <w:t>maternice môže naniesť liečivo na znecitlivenie v mieste zavedenia.</w:t>
      </w:r>
    </w:p>
    <w:p w14:paraId="081C31E8" w14:textId="77777777" w:rsidR="00DD7B19" w:rsidRPr="0027436F" w:rsidRDefault="00DD7B19" w:rsidP="00DD7B19">
      <w:pPr>
        <w:keepNext/>
        <w:numPr>
          <w:ilvl w:val="0"/>
          <w:numId w:val="29"/>
        </w:numPr>
        <w:ind w:left="567" w:hanging="567"/>
        <w:rPr>
          <w:sz w:val="22"/>
          <w:szCs w:val="22"/>
          <w:lang w:val="sk-SK" w:eastAsia="de-DE"/>
        </w:rPr>
      </w:pPr>
      <w:r w:rsidRPr="0027436F">
        <w:rPr>
          <w:sz w:val="22"/>
          <w:szCs w:val="22"/>
          <w:lang w:val="sk-SK" w:eastAsia="de-DE"/>
        </w:rPr>
        <w:t xml:space="preserve">Niektoré ženy </w:t>
      </w:r>
      <w:r w:rsidR="0029514B" w:rsidRPr="0027436F">
        <w:rPr>
          <w:sz w:val="22"/>
          <w:szCs w:val="22"/>
          <w:lang w:val="sk-SK" w:eastAsia="de-DE"/>
        </w:rPr>
        <w:t xml:space="preserve">môžu </w:t>
      </w:r>
      <w:r w:rsidRPr="0027436F">
        <w:rPr>
          <w:sz w:val="22"/>
          <w:szCs w:val="22"/>
          <w:lang w:val="sk-SK" w:eastAsia="de-DE"/>
        </w:rPr>
        <w:t>počas zavedenia alebo kr</w:t>
      </w:r>
      <w:r w:rsidR="0029514B" w:rsidRPr="0027436F">
        <w:rPr>
          <w:sz w:val="22"/>
          <w:szCs w:val="22"/>
          <w:lang w:val="sk-SK" w:eastAsia="de-DE"/>
        </w:rPr>
        <w:t>átko po zavedení či odstránení Kyleeny</w:t>
      </w:r>
      <w:r w:rsidRPr="0027436F">
        <w:rPr>
          <w:sz w:val="22"/>
          <w:szCs w:val="22"/>
          <w:lang w:val="sk-SK" w:eastAsia="de-DE"/>
        </w:rPr>
        <w:t xml:space="preserve"> pociťovať závrat</w:t>
      </w:r>
      <w:r w:rsidR="007601BE">
        <w:rPr>
          <w:sz w:val="22"/>
          <w:szCs w:val="22"/>
          <w:lang w:val="sk-SK" w:eastAsia="de-DE"/>
        </w:rPr>
        <w:t>,</w:t>
      </w:r>
      <w:r w:rsidR="007601BE" w:rsidRPr="007601BE">
        <w:rPr>
          <w:sz w:val="22"/>
          <w:szCs w:val="22"/>
          <w:lang w:val="sk-SK" w:eastAsia="de-DE"/>
        </w:rPr>
        <w:t xml:space="preserve"> </w:t>
      </w:r>
      <w:r w:rsidR="007601BE" w:rsidRPr="0027436F">
        <w:rPr>
          <w:sz w:val="22"/>
          <w:szCs w:val="22"/>
          <w:lang w:val="sk-SK" w:eastAsia="de-DE"/>
        </w:rPr>
        <w:t>alebo môžu omdlieť</w:t>
      </w:r>
      <w:r w:rsidR="007601BE">
        <w:rPr>
          <w:sz w:val="22"/>
          <w:szCs w:val="22"/>
          <w:lang w:val="sk-SK" w:eastAsia="de-DE"/>
        </w:rPr>
        <w:t>.</w:t>
      </w:r>
    </w:p>
    <w:p w14:paraId="3CB3443C" w14:textId="77777777" w:rsidR="00DD7B19" w:rsidRPr="0027436F" w:rsidRDefault="00DD7B19" w:rsidP="00DD7B19">
      <w:pPr>
        <w:keepNext/>
        <w:numPr>
          <w:ilvl w:val="0"/>
          <w:numId w:val="29"/>
        </w:numPr>
        <w:ind w:left="567" w:hanging="567"/>
        <w:rPr>
          <w:sz w:val="22"/>
          <w:szCs w:val="22"/>
          <w:lang w:val="sk-SK" w:eastAsia="de-DE"/>
        </w:rPr>
      </w:pPr>
      <w:r w:rsidRPr="0027436F">
        <w:rPr>
          <w:sz w:val="22"/>
          <w:szCs w:val="22"/>
          <w:lang w:val="sk-SK" w:eastAsia="de-DE"/>
        </w:rPr>
        <w:t>Počas zavedenia alebo bezprostredne po zavedení sa môže u vás objaviť bolesť a krvácanie.</w:t>
      </w:r>
    </w:p>
    <w:p w14:paraId="444D790E" w14:textId="77777777" w:rsidR="00DD7B19" w:rsidRPr="0027436F" w:rsidRDefault="00DD7B19" w:rsidP="00F86E97">
      <w:pPr>
        <w:rPr>
          <w:i/>
          <w:sz w:val="22"/>
          <w:szCs w:val="22"/>
          <w:u w:val="single"/>
          <w:lang w:val="sk-SK" w:eastAsia="de-DE"/>
        </w:rPr>
      </w:pPr>
    </w:p>
    <w:p w14:paraId="6B29DDF5" w14:textId="6EF83C01" w:rsidR="0027436F" w:rsidRDefault="0027436F" w:rsidP="007A3C0F">
      <w:pPr>
        <w:rPr>
          <w:sz w:val="22"/>
          <w:szCs w:val="22"/>
          <w:lang w:val="sk-SK" w:eastAsia="fi-FI"/>
        </w:rPr>
      </w:pPr>
      <w:r w:rsidRPr="0027436F">
        <w:rPr>
          <w:sz w:val="22"/>
          <w:szCs w:val="22"/>
          <w:lang w:val="sk-SK" w:eastAsia="fi-FI"/>
        </w:rPr>
        <w:lastRenderedPageBreak/>
        <w:t xml:space="preserve">Po zavedení Kyleeny dostanete od vášho lekára </w:t>
      </w:r>
      <w:r w:rsidR="0060779C">
        <w:rPr>
          <w:sz w:val="22"/>
          <w:szCs w:val="22"/>
          <w:lang w:val="sk-SK" w:eastAsia="fi-FI"/>
        </w:rPr>
        <w:t>informačnú</w:t>
      </w:r>
      <w:r w:rsidR="0060779C" w:rsidRPr="0027436F">
        <w:rPr>
          <w:sz w:val="22"/>
          <w:szCs w:val="22"/>
          <w:lang w:val="sk-SK" w:eastAsia="fi-FI"/>
        </w:rPr>
        <w:t xml:space="preserve"> </w:t>
      </w:r>
      <w:r w:rsidRPr="0027436F">
        <w:rPr>
          <w:sz w:val="22"/>
          <w:szCs w:val="22"/>
          <w:lang w:val="sk-SK" w:eastAsia="fi-FI"/>
        </w:rPr>
        <w:t xml:space="preserve">kartu pre </w:t>
      </w:r>
      <w:r w:rsidR="003F1333">
        <w:rPr>
          <w:sz w:val="22"/>
          <w:szCs w:val="22"/>
          <w:lang w:val="sk-SK" w:eastAsia="de-DE"/>
        </w:rPr>
        <w:t>pacientku</w:t>
      </w:r>
      <w:r w:rsidR="003F1333" w:rsidRPr="0027436F">
        <w:rPr>
          <w:sz w:val="22"/>
          <w:szCs w:val="22"/>
          <w:lang w:val="sk-SK" w:eastAsia="fi-FI"/>
        </w:rPr>
        <w:t xml:space="preserve"> </w:t>
      </w:r>
      <w:r w:rsidRPr="0027436F">
        <w:rPr>
          <w:sz w:val="22"/>
          <w:szCs w:val="22"/>
          <w:lang w:val="sk-SK" w:eastAsia="fi-FI"/>
        </w:rPr>
        <w:t>pre nasledujúce vyšetrenia. Túto kartu preukážte</w:t>
      </w:r>
      <w:r>
        <w:rPr>
          <w:sz w:val="22"/>
          <w:szCs w:val="22"/>
          <w:lang w:val="sk-SK" w:eastAsia="fi-FI"/>
        </w:rPr>
        <w:t xml:space="preserve"> pri každej plánovanej kontrole. </w:t>
      </w:r>
    </w:p>
    <w:p w14:paraId="4034F1F8" w14:textId="77777777" w:rsidR="007A3C0F" w:rsidRPr="0027436F" w:rsidRDefault="007A3C0F" w:rsidP="007A3C0F">
      <w:pPr>
        <w:rPr>
          <w:sz w:val="22"/>
          <w:szCs w:val="22"/>
          <w:lang w:val="sk-SK" w:eastAsia="fi-FI"/>
        </w:rPr>
      </w:pPr>
    </w:p>
    <w:p w14:paraId="4A339B93" w14:textId="77777777" w:rsidR="007A3C0F" w:rsidRPr="0027436F" w:rsidRDefault="0029514B" w:rsidP="007A3C0F">
      <w:pPr>
        <w:keepNext/>
        <w:rPr>
          <w:b/>
          <w:sz w:val="22"/>
          <w:szCs w:val="22"/>
          <w:lang w:val="sk-SK" w:eastAsia="de-DE"/>
        </w:rPr>
      </w:pPr>
      <w:r w:rsidRPr="0027436F">
        <w:rPr>
          <w:b/>
          <w:sz w:val="22"/>
          <w:szCs w:val="22"/>
          <w:lang w:val="sk-SK" w:eastAsia="de-DE"/>
        </w:rPr>
        <w:t>Nasledujúce vyšetrenia</w:t>
      </w:r>
      <w:r w:rsidR="007A3C0F" w:rsidRPr="0027436F">
        <w:rPr>
          <w:b/>
          <w:sz w:val="22"/>
          <w:szCs w:val="22"/>
          <w:lang w:val="sk-SK" w:eastAsia="de-DE"/>
        </w:rPr>
        <w:t>:</w:t>
      </w:r>
    </w:p>
    <w:p w14:paraId="38E42022" w14:textId="07092CBE" w:rsidR="0027436F" w:rsidRDefault="0029514B" w:rsidP="0027436F">
      <w:pPr>
        <w:keepNext/>
        <w:rPr>
          <w:sz w:val="22"/>
          <w:szCs w:val="22"/>
          <w:lang w:val="sk-SK" w:eastAsia="fi-FI"/>
        </w:rPr>
      </w:pPr>
      <w:r w:rsidRPr="0027436F">
        <w:rPr>
          <w:sz w:val="22"/>
          <w:szCs w:val="22"/>
          <w:lang w:val="sk-SK" w:eastAsia="de-DE"/>
        </w:rPr>
        <w:t>Kyleenu si máte dať skontrolovať 4</w:t>
      </w:r>
      <w:r w:rsidR="00364EF2">
        <w:rPr>
          <w:sz w:val="22"/>
          <w:szCs w:val="22"/>
          <w:lang w:val="sk-SK" w:eastAsia="de-DE"/>
        </w:rPr>
        <w:t>-</w:t>
      </w:r>
      <w:r w:rsidRPr="0027436F">
        <w:rPr>
          <w:sz w:val="22"/>
          <w:szCs w:val="22"/>
          <w:lang w:val="sk-SK" w:eastAsia="de-DE"/>
        </w:rPr>
        <w:t>6 týždňov po zavedení a potom pravidelne, aspoň raz ročne. Váš lekár určí, ako často a aký druh</w:t>
      </w:r>
      <w:r w:rsidR="005D366C">
        <w:rPr>
          <w:sz w:val="22"/>
          <w:szCs w:val="22"/>
          <w:lang w:val="sk-SK" w:eastAsia="de-DE"/>
        </w:rPr>
        <w:t xml:space="preserve"> kontrolných</w:t>
      </w:r>
      <w:r w:rsidRPr="0027436F">
        <w:rPr>
          <w:sz w:val="22"/>
          <w:szCs w:val="22"/>
          <w:lang w:val="sk-SK" w:eastAsia="de-DE"/>
        </w:rPr>
        <w:t xml:space="preserve"> vyšetrení je potrebný vo vašom prípade.</w:t>
      </w:r>
      <w:r w:rsidR="007A3C0F" w:rsidRPr="0027436F">
        <w:rPr>
          <w:sz w:val="22"/>
          <w:szCs w:val="22"/>
          <w:lang w:val="sk-SK" w:eastAsia="de-DE"/>
        </w:rPr>
        <w:t xml:space="preserve"> </w:t>
      </w:r>
      <w:r w:rsidR="0027436F">
        <w:rPr>
          <w:sz w:val="22"/>
          <w:szCs w:val="22"/>
          <w:lang w:val="sk-SK" w:eastAsia="de-DE"/>
        </w:rPr>
        <w:t xml:space="preserve">Ak ste dostali od vášho lekára </w:t>
      </w:r>
      <w:r w:rsidR="0060779C">
        <w:rPr>
          <w:sz w:val="22"/>
          <w:szCs w:val="22"/>
          <w:lang w:val="sk-SK" w:eastAsia="de-DE"/>
        </w:rPr>
        <w:t xml:space="preserve">informačnú </w:t>
      </w:r>
      <w:r w:rsidR="0027436F">
        <w:rPr>
          <w:sz w:val="22"/>
          <w:szCs w:val="22"/>
          <w:lang w:val="sk-SK" w:eastAsia="de-DE"/>
        </w:rPr>
        <w:t xml:space="preserve">kartu pre </w:t>
      </w:r>
      <w:r w:rsidR="003F1333">
        <w:rPr>
          <w:sz w:val="22"/>
          <w:szCs w:val="22"/>
          <w:lang w:val="sk-SK" w:eastAsia="de-DE"/>
        </w:rPr>
        <w:t>pacientku</w:t>
      </w:r>
      <w:r w:rsidR="0027436F">
        <w:rPr>
          <w:sz w:val="22"/>
          <w:szCs w:val="22"/>
          <w:lang w:val="sk-SK" w:eastAsia="de-DE"/>
        </w:rPr>
        <w:t xml:space="preserve">, </w:t>
      </w:r>
      <w:r w:rsidR="0027436F" w:rsidRPr="0027436F">
        <w:rPr>
          <w:sz w:val="22"/>
          <w:szCs w:val="22"/>
          <w:lang w:val="sk-SK" w:eastAsia="fi-FI"/>
        </w:rPr>
        <w:t>preukážte</w:t>
      </w:r>
      <w:r w:rsidR="0027436F">
        <w:rPr>
          <w:sz w:val="22"/>
          <w:szCs w:val="22"/>
          <w:lang w:val="sk-SK" w:eastAsia="fi-FI"/>
        </w:rPr>
        <w:t xml:space="preserve"> sa ňou pri každej plánovanej kontrole.</w:t>
      </w:r>
    </w:p>
    <w:p w14:paraId="22B18801" w14:textId="77777777" w:rsidR="007A3C0F" w:rsidRPr="0027436F" w:rsidRDefault="007A3C0F" w:rsidP="007A3C0F">
      <w:pPr>
        <w:rPr>
          <w:sz w:val="22"/>
          <w:szCs w:val="22"/>
          <w:lang w:val="sk-SK" w:eastAsia="de-DE"/>
        </w:rPr>
      </w:pPr>
    </w:p>
    <w:p w14:paraId="0FBB4510" w14:textId="77777777" w:rsidR="007A3C0F" w:rsidRPr="0027436F" w:rsidRDefault="0027436F" w:rsidP="007A3C0F">
      <w:pPr>
        <w:keepNext/>
        <w:rPr>
          <w:b/>
          <w:sz w:val="22"/>
          <w:szCs w:val="22"/>
          <w:lang w:val="sk-SK" w:eastAsia="fi-FI"/>
        </w:rPr>
      </w:pPr>
      <w:r>
        <w:rPr>
          <w:b/>
          <w:sz w:val="22"/>
          <w:szCs w:val="22"/>
          <w:lang w:val="sk-SK" w:eastAsia="fi-FI"/>
        </w:rPr>
        <w:t>Od</w:t>
      </w:r>
      <w:r w:rsidR="0029514B" w:rsidRPr="0027436F">
        <w:rPr>
          <w:b/>
          <w:sz w:val="22"/>
          <w:szCs w:val="22"/>
          <w:lang w:val="sk-SK" w:eastAsia="fi-FI"/>
        </w:rPr>
        <w:t>stránenie</w:t>
      </w:r>
      <w:r w:rsidR="007A3C0F" w:rsidRPr="0027436F">
        <w:rPr>
          <w:b/>
          <w:sz w:val="22"/>
          <w:szCs w:val="22"/>
          <w:lang w:val="sk-SK" w:eastAsia="fi-FI"/>
        </w:rPr>
        <w:t xml:space="preserve"> </w:t>
      </w:r>
      <w:r w:rsidR="0029514B" w:rsidRPr="0027436F">
        <w:rPr>
          <w:b/>
          <w:sz w:val="22"/>
          <w:szCs w:val="22"/>
          <w:lang w:val="sk-SK" w:eastAsia="fi-FI"/>
        </w:rPr>
        <w:t>Kyleeny</w:t>
      </w:r>
    </w:p>
    <w:p w14:paraId="1E554138" w14:textId="77777777" w:rsidR="0029514B" w:rsidRPr="0027436F" w:rsidRDefault="0029514B" w:rsidP="0029514B">
      <w:pPr>
        <w:keepNext/>
        <w:rPr>
          <w:sz w:val="22"/>
          <w:szCs w:val="22"/>
          <w:lang w:val="sk-SK" w:eastAsia="de-DE"/>
        </w:rPr>
      </w:pPr>
    </w:p>
    <w:p w14:paraId="47B3C2FB" w14:textId="77777777" w:rsidR="0029514B" w:rsidRPr="0027436F" w:rsidRDefault="0029514B" w:rsidP="0029514B">
      <w:pPr>
        <w:keepNext/>
        <w:rPr>
          <w:sz w:val="22"/>
          <w:szCs w:val="22"/>
          <w:lang w:val="sk-SK" w:eastAsia="de-DE"/>
        </w:rPr>
      </w:pPr>
      <w:r w:rsidRPr="0027436F">
        <w:rPr>
          <w:sz w:val="22"/>
          <w:szCs w:val="22"/>
          <w:lang w:val="sk-SK" w:eastAsia="de-DE"/>
        </w:rPr>
        <w:t>Kyleenu je potrebné odstrániť najneskôr na konci piateho roku používania.</w:t>
      </w:r>
    </w:p>
    <w:p w14:paraId="564BF584" w14:textId="36F31529" w:rsidR="0029514B" w:rsidRPr="0027436F" w:rsidRDefault="0029514B" w:rsidP="0029514B">
      <w:pPr>
        <w:rPr>
          <w:sz w:val="22"/>
          <w:szCs w:val="22"/>
          <w:lang w:val="sk-SK" w:eastAsia="de-DE"/>
        </w:rPr>
      </w:pPr>
      <w:r w:rsidRPr="0027436F">
        <w:rPr>
          <w:sz w:val="22"/>
          <w:szCs w:val="22"/>
          <w:lang w:val="sk-SK" w:eastAsia="de-DE"/>
        </w:rPr>
        <w:t>Váš lekár môže Kyleenu kedykoľvek jednoducho odstrániť, po odstránení môžete otehotnieť. Niektoré ženy počas odstraňovania alebo tesne po odstránení Kyleeny pociť</w:t>
      </w:r>
      <w:r w:rsidR="00E33F56">
        <w:rPr>
          <w:sz w:val="22"/>
          <w:szCs w:val="22"/>
          <w:lang w:val="sk-SK" w:eastAsia="de-DE"/>
        </w:rPr>
        <w:t xml:space="preserve">ujú </w:t>
      </w:r>
      <w:r w:rsidRPr="0027436F">
        <w:rPr>
          <w:sz w:val="22"/>
          <w:szCs w:val="22"/>
          <w:lang w:val="sk-SK" w:eastAsia="de-DE"/>
        </w:rPr>
        <w:t>závrat alebo môžu omdlieť. Počas odstraňovania Kyleeny môžete pocítiť bolesť alebo sa môže vyskytnúť krvácanie.</w:t>
      </w:r>
    </w:p>
    <w:p w14:paraId="3B16BD18" w14:textId="267FA74E" w:rsidR="0029514B" w:rsidRPr="0027436F" w:rsidRDefault="0029514B" w:rsidP="0029514B">
      <w:pPr>
        <w:rPr>
          <w:sz w:val="22"/>
          <w:szCs w:val="22"/>
          <w:lang w:val="sk-SK" w:eastAsia="de-DE"/>
        </w:rPr>
      </w:pPr>
      <w:r w:rsidRPr="0027436F">
        <w:rPr>
          <w:sz w:val="22"/>
          <w:szCs w:val="22"/>
          <w:lang w:val="sk-SK" w:eastAsia="de-DE"/>
        </w:rPr>
        <w:t>Ak si neželáte otehotnieť, Kyleena sa nemá odstrániť po siedmom dni menštruačného cyklu (mesačného krvácania), pokiaľ nepoužívate iné metódy antikoncepcie (napr. prezervatívy) počas minimálne siedm</w:t>
      </w:r>
      <w:r w:rsidR="005D366C">
        <w:rPr>
          <w:sz w:val="22"/>
          <w:szCs w:val="22"/>
          <w:lang w:val="sk-SK" w:eastAsia="de-DE"/>
        </w:rPr>
        <w:t>i</w:t>
      </w:r>
      <w:r w:rsidRPr="0027436F">
        <w:rPr>
          <w:sz w:val="22"/>
          <w:szCs w:val="22"/>
          <w:lang w:val="sk-SK" w:eastAsia="de-DE"/>
        </w:rPr>
        <w:t>ch dní pred odstránením inzertu.</w:t>
      </w:r>
    </w:p>
    <w:p w14:paraId="72610A06" w14:textId="7BE564EE" w:rsidR="0029514B" w:rsidRPr="0027436F" w:rsidRDefault="00955405" w:rsidP="0029514B">
      <w:pPr>
        <w:rPr>
          <w:sz w:val="22"/>
          <w:szCs w:val="22"/>
          <w:lang w:val="sk-SK" w:eastAsia="de-DE"/>
        </w:rPr>
      </w:pPr>
      <w:r>
        <w:rPr>
          <w:sz w:val="22"/>
          <w:szCs w:val="22"/>
          <w:lang w:val="sk-SK"/>
        </w:rPr>
        <w:t>Ak máte nepravidelné menštruačné krvácanie (menzes) alebo</w:t>
      </w:r>
      <w:r w:rsidR="0029514B" w:rsidRPr="0027436F">
        <w:rPr>
          <w:sz w:val="22"/>
          <w:szCs w:val="22"/>
          <w:lang w:val="sk-SK" w:eastAsia="de-DE"/>
        </w:rPr>
        <w:t xml:space="preserve"> nemáte</w:t>
      </w:r>
      <w:r w:rsidR="0027436F">
        <w:rPr>
          <w:sz w:val="22"/>
          <w:szCs w:val="22"/>
          <w:lang w:val="sk-SK" w:eastAsia="de-DE"/>
        </w:rPr>
        <w:t xml:space="preserve"> </w:t>
      </w:r>
      <w:r w:rsidR="0029514B" w:rsidRPr="0027436F">
        <w:rPr>
          <w:sz w:val="22"/>
          <w:szCs w:val="22"/>
          <w:lang w:val="sk-SK" w:eastAsia="de-DE"/>
        </w:rPr>
        <w:t>menštruačné krvácanie (menzes), m</w:t>
      </w:r>
      <w:r>
        <w:rPr>
          <w:sz w:val="22"/>
          <w:szCs w:val="22"/>
          <w:lang w:val="sk-SK" w:eastAsia="de-DE"/>
        </w:rPr>
        <w:t>á</w:t>
      </w:r>
      <w:r w:rsidR="0029514B" w:rsidRPr="0027436F">
        <w:rPr>
          <w:sz w:val="22"/>
          <w:szCs w:val="22"/>
          <w:lang w:val="sk-SK" w:eastAsia="de-DE"/>
        </w:rPr>
        <w:t xml:space="preserve">te používať bariérovú metódu antikoncepcie počas </w:t>
      </w:r>
      <w:r>
        <w:rPr>
          <w:sz w:val="22"/>
          <w:szCs w:val="22"/>
          <w:lang w:val="sk-SK" w:eastAsia="de-DE"/>
        </w:rPr>
        <w:t>7</w:t>
      </w:r>
      <w:r w:rsidR="0029514B" w:rsidRPr="0027436F">
        <w:rPr>
          <w:sz w:val="22"/>
          <w:szCs w:val="22"/>
          <w:lang w:val="sk-SK" w:eastAsia="de-DE"/>
        </w:rPr>
        <w:t xml:space="preserve"> dní pred odstránením.</w:t>
      </w:r>
    </w:p>
    <w:p w14:paraId="0FCA6CE3" w14:textId="77777777" w:rsidR="0029514B" w:rsidRPr="0027436F" w:rsidRDefault="0029514B" w:rsidP="0029514B">
      <w:pPr>
        <w:rPr>
          <w:sz w:val="22"/>
          <w:szCs w:val="22"/>
          <w:lang w:val="sk-SK" w:eastAsia="de-DE"/>
        </w:rPr>
      </w:pPr>
      <w:r w:rsidRPr="0027436F">
        <w:rPr>
          <w:sz w:val="22"/>
          <w:szCs w:val="22"/>
          <w:lang w:val="sk-SK" w:eastAsia="de-DE"/>
        </w:rPr>
        <w:t xml:space="preserve">Novú Kyleenu </w:t>
      </w:r>
      <w:r w:rsidR="007E41DE" w:rsidRPr="0027436F">
        <w:rPr>
          <w:sz w:val="22"/>
          <w:szCs w:val="22"/>
          <w:lang w:val="sk-SK" w:eastAsia="de-DE"/>
        </w:rPr>
        <w:t xml:space="preserve">je možné </w:t>
      </w:r>
      <w:r w:rsidRPr="0027436F">
        <w:rPr>
          <w:sz w:val="22"/>
          <w:szCs w:val="22"/>
          <w:lang w:val="sk-SK" w:eastAsia="de-DE"/>
        </w:rPr>
        <w:t>tiež zaviesť okamžite po odstránení predchádzajúceh</w:t>
      </w:r>
      <w:r w:rsidR="0027436F">
        <w:rPr>
          <w:sz w:val="22"/>
          <w:szCs w:val="22"/>
          <w:lang w:val="sk-SK" w:eastAsia="de-DE"/>
        </w:rPr>
        <w:t>o</w:t>
      </w:r>
      <w:r w:rsidR="007E41DE" w:rsidRPr="0027436F">
        <w:rPr>
          <w:sz w:val="22"/>
          <w:szCs w:val="22"/>
          <w:lang w:val="sk-SK" w:eastAsia="de-DE"/>
        </w:rPr>
        <w:t xml:space="preserve"> inzertu a </w:t>
      </w:r>
      <w:r w:rsidRPr="0027436F">
        <w:rPr>
          <w:sz w:val="22"/>
          <w:szCs w:val="22"/>
          <w:lang w:val="sk-SK" w:eastAsia="de-DE"/>
        </w:rPr>
        <w:t>v tomto prípade nie sú potrebné ďalšie antikoncepčné opatrenia.</w:t>
      </w:r>
    </w:p>
    <w:p w14:paraId="63BFF8BC" w14:textId="77777777" w:rsidR="0029514B" w:rsidRPr="0027436F" w:rsidRDefault="0029514B" w:rsidP="0029514B">
      <w:pPr>
        <w:keepNext/>
        <w:rPr>
          <w:sz w:val="22"/>
          <w:szCs w:val="22"/>
          <w:lang w:val="sk-SK" w:eastAsia="de-DE"/>
        </w:rPr>
      </w:pPr>
    </w:p>
    <w:p w14:paraId="56B62DF2" w14:textId="77777777" w:rsidR="007A3C0F" w:rsidRPr="0027436F" w:rsidRDefault="007A3C0F" w:rsidP="007A3C0F">
      <w:pPr>
        <w:numPr>
          <w:ilvl w:val="12"/>
          <w:numId w:val="0"/>
        </w:numPr>
        <w:ind w:left="567" w:hanging="567"/>
        <w:rPr>
          <w:b/>
          <w:noProof/>
          <w:sz w:val="22"/>
          <w:szCs w:val="22"/>
          <w:lang w:val="sk-SK"/>
        </w:rPr>
      </w:pPr>
    </w:p>
    <w:p w14:paraId="260D7B1A" w14:textId="77777777" w:rsidR="007A3C0F" w:rsidRPr="0027436F" w:rsidRDefault="007A3C0F" w:rsidP="007A3C0F">
      <w:pPr>
        <w:keepNext/>
        <w:numPr>
          <w:ilvl w:val="12"/>
          <w:numId w:val="0"/>
        </w:numPr>
        <w:ind w:left="567" w:hanging="567"/>
        <w:rPr>
          <w:noProof/>
          <w:sz w:val="22"/>
          <w:szCs w:val="22"/>
          <w:lang w:val="sk-SK"/>
        </w:rPr>
      </w:pPr>
      <w:r w:rsidRPr="0027436F">
        <w:rPr>
          <w:b/>
          <w:noProof/>
          <w:sz w:val="22"/>
          <w:szCs w:val="22"/>
          <w:lang w:val="sk-SK"/>
        </w:rPr>
        <w:t>4.</w:t>
      </w:r>
      <w:r w:rsidRPr="0027436F">
        <w:rPr>
          <w:b/>
          <w:noProof/>
          <w:sz w:val="22"/>
          <w:szCs w:val="22"/>
          <w:lang w:val="sk-SK"/>
        </w:rPr>
        <w:tab/>
      </w:r>
      <w:r w:rsidR="00483377" w:rsidRPr="0027436F">
        <w:rPr>
          <w:b/>
          <w:noProof/>
          <w:sz w:val="22"/>
          <w:szCs w:val="22"/>
          <w:lang w:val="sk-SK"/>
        </w:rPr>
        <w:t>Možné vedľajšie účinky</w:t>
      </w:r>
    </w:p>
    <w:p w14:paraId="6E385448" w14:textId="77777777" w:rsidR="007A3C0F" w:rsidRPr="0027436F" w:rsidRDefault="007A3C0F" w:rsidP="007A3C0F">
      <w:pPr>
        <w:keepNext/>
        <w:numPr>
          <w:ilvl w:val="12"/>
          <w:numId w:val="0"/>
        </w:numPr>
        <w:rPr>
          <w:noProof/>
          <w:sz w:val="22"/>
          <w:szCs w:val="22"/>
          <w:lang w:val="sk-SK"/>
        </w:rPr>
      </w:pPr>
    </w:p>
    <w:p w14:paraId="5A38FA13" w14:textId="77777777" w:rsidR="00210F01" w:rsidRDefault="00483377" w:rsidP="00210F01">
      <w:pPr>
        <w:keepNext/>
        <w:numPr>
          <w:ilvl w:val="12"/>
          <w:numId w:val="0"/>
        </w:numPr>
        <w:rPr>
          <w:sz w:val="22"/>
          <w:szCs w:val="22"/>
          <w:lang w:val="sk-SK"/>
        </w:rPr>
      </w:pPr>
      <w:r w:rsidRPr="0027436F">
        <w:rPr>
          <w:noProof/>
          <w:sz w:val="22"/>
          <w:szCs w:val="22"/>
          <w:lang w:val="sk-SK"/>
        </w:rPr>
        <w:t>Tak ako všetky lieky, aj tento liek môže spôsobovať vedľajšie účinky, hoci sa neprejavia u každého.</w:t>
      </w:r>
    </w:p>
    <w:p w14:paraId="130780C8" w14:textId="77777777" w:rsidR="00210F01" w:rsidRDefault="00210F01" w:rsidP="00210F01">
      <w:pPr>
        <w:keepNext/>
        <w:numPr>
          <w:ilvl w:val="12"/>
          <w:numId w:val="0"/>
        </w:numPr>
        <w:rPr>
          <w:sz w:val="22"/>
          <w:szCs w:val="22"/>
          <w:lang w:val="sk-SK"/>
        </w:rPr>
      </w:pPr>
    </w:p>
    <w:p w14:paraId="380EB147" w14:textId="2A5DED48" w:rsidR="00210F01" w:rsidRDefault="00210F01" w:rsidP="00210F01">
      <w:pPr>
        <w:keepNext/>
        <w:numPr>
          <w:ilvl w:val="12"/>
          <w:numId w:val="0"/>
        </w:numPr>
        <w:rPr>
          <w:sz w:val="22"/>
          <w:szCs w:val="22"/>
          <w:lang w:val="sk-SK"/>
        </w:rPr>
      </w:pPr>
      <w:r>
        <w:rPr>
          <w:sz w:val="22"/>
          <w:szCs w:val="22"/>
          <w:lang w:val="sk-SK"/>
        </w:rPr>
        <w:t>Ihneď kontaktujte vášho lekára, ak spozorujete niektorý z nasledujúcich príznakov:</w:t>
      </w:r>
    </w:p>
    <w:p w14:paraId="26B3C444" w14:textId="77777777" w:rsidR="00210F01" w:rsidRDefault="00210F01" w:rsidP="00210F01">
      <w:pPr>
        <w:keepNext/>
        <w:numPr>
          <w:ilvl w:val="12"/>
          <w:numId w:val="0"/>
        </w:numPr>
        <w:rPr>
          <w:sz w:val="22"/>
          <w:szCs w:val="22"/>
          <w:lang w:val="sk-SK"/>
        </w:rPr>
      </w:pPr>
    </w:p>
    <w:p w14:paraId="597D2584" w14:textId="77777777" w:rsidR="00210F01" w:rsidRDefault="00210F01" w:rsidP="00210F01">
      <w:pPr>
        <w:pStyle w:val="Odsekzoznamu"/>
        <w:keepNext/>
        <w:numPr>
          <w:ilvl w:val="0"/>
          <w:numId w:val="15"/>
        </w:numPr>
        <w:rPr>
          <w:sz w:val="22"/>
          <w:szCs w:val="22"/>
          <w:lang w:val="sk-SK"/>
        </w:rPr>
      </w:pPr>
      <w:r w:rsidRPr="00C63A37">
        <w:rPr>
          <w:sz w:val="22"/>
          <w:szCs w:val="22"/>
          <w:lang w:val="sk-SK"/>
        </w:rPr>
        <w:t xml:space="preserve">alergické reakcie vrátane vyrážky, </w:t>
      </w:r>
      <w:r>
        <w:rPr>
          <w:sz w:val="22"/>
          <w:szCs w:val="22"/>
          <w:lang w:val="sk-SK"/>
        </w:rPr>
        <w:t>žihľavky (</w:t>
      </w:r>
      <w:r w:rsidRPr="00C63A37">
        <w:rPr>
          <w:sz w:val="22"/>
          <w:szCs w:val="22"/>
          <w:lang w:val="sk-SK"/>
        </w:rPr>
        <w:t>urtikárie</w:t>
      </w:r>
      <w:r>
        <w:rPr>
          <w:sz w:val="22"/>
          <w:szCs w:val="22"/>
          <w:lang w:val="sk-SK"/>
        </w:rPr>
        <w:t>)</w:t>
      </w:r>
      <w:r w:rsidRPr="00C63A37">
        <w:rPr>
          <w:sz w:val="22"/>
          <w:szCs w:val="22"/>
          <w:lang w:val="sk-SK"/>
        </w:rPr>
        <w:t xml:space="preserve"> a angioedému (charakterizovaný náhlym opuchom napr. očí, úst, hrdla)</w:t>
      </w:r>
    </w:p>
    <w:p w14:paraId="3115175D" w14:textId="77777777" w:rsidR="00210F01" w:rsidRDefault="00210F01" w:rsidP="00210F01">
      <w:pPr>
        <w:keepNext/>
        <w:rPr>
          <w:sz w:val="22"/>
          <w:szCs w:val="22"/>
          <w:lang w:val="sk-SK"/>
        </w:rPr>
      </w:pPr>
    </w:p>
    <w:p w14:paraId="112E1F88" w14:textId="7064AF81" w:rsidR="00210F01" w:rsidRPr="00C63A37" w:rsidRDefault="00210F01" w:rsidP="00210F01">
      <w:pPr>
        <w:keepNext/>
        <w:rPr>
          <w:sz w:val="22"/>
          <w:szCs w:val="22"/>
          <w:lang w:val="sk-SK"/>
        </w:rPr>
      </w:pPr>
      <w:r>
        <w:rPr>
          <w:sz w:val="22"/>
          <w:szCs w:val="22"/>
          <w:lang w:val="sk-SK"/>
        </w:rPr>
        <w:t>Pozri tiež časť 2 pre prípady</w:t>
      </w:r>
      <w:r w:rsidR="008000C3">
        <w:rPr>
          <w:sz w:val="22"/>
          <w:szCs w:val="22"/>
          <w:lang w:val="sk-SK"/>
        </w:rPr>
        <w:t>,</w:t>
      </w:r>
      <w:r>
        <w:rPr>
          <w:sz w:val="22"/>
          <w:szCs w:val="22"/>
          <w:lang w:val="sk-SK"/>
        </w:rPr>
        <w:t xml:space="preserve"> kedy máte urýchlene kontaktovať </w:t>
      </w:r>
      <w:r w:rsidR="00A662A6">
        <w:rPr>
          <w:sz w:val="22"/>
          <w:szCs w:val="22"/>
          <w:lang w:val="sk-SK"/>
        </w:rPr>
        <w:t>svojho</w:t>
      </w:r>
      <w:r>
        <w:rPr>
          <w:sz w:val="22"/>
          <w:szCs w:val="22"/>
          <w:lang w:val="sk-SK"/>
        </w:rPr>
        <w:t xml:space="preserve"> lekára.</w:t>
      </w:r>
    </w:p>
    <w:p w14:paraId="0C24C503" w14:textId="77777777" w:rsidR="00210F01" w:rsidRDefault="00210F01" w:rsidP="007A3C0F">
      <w:pPr>
        <w:keepNext/>
        <w:numPr>
          <w:ilvl w:val="12"/>
          <w:numId w:val="0"/>
        </w:numPr>
        <w:rPr>
          <w:noProof/>
          <w:sz w:val="22"/>
          <w:szCs w:val="22"/>
          <w:lang w:val="sk-SK"/>
        </w:rPr>
      </w:pPr>
    </w:p>
    <w:p w14:paraId="02064512" w14:textId="2C8F2FAD" w:rsidR="007A3C0F" w:rsidRPr="0027436F" w:rsidRDefault="00483377" w:rsidP="007A3C0F">
      <w:pPr>
        <w:keepNext/>
        <w:numPr>
          <w:ilvl w:val="12"/>
          <w:numId w:val="0"/>
        </w:numPr>
        <w:rPr>
          <w:noProof/>
          <w:sz w:val="22"/>
          <w:szCs w:val="22"/>
          <w:lang w:val="sk-SK"/>
        </w:rPr>
      </w:pPr>
      <w:r w:rsidRPr="0027436F">
        <w:rPr>
          <w:noProof/>
          <w:sz w:val="22"/>
          <w:szCs w:val="22"/>
          <w:lang w:val="sk-SK"/>
        </w:rPr>
        <w:t>Nasleduje zoznam možných vedľajších účinkov podľa častosti ich výskytu:</w:t>
      </w:r>
    </w:p>
    <w:p w14:paraId="45948134" w14:textId="77777777" w:rsidR="007A3C0F" w:rsidRPr="0027436F" w:rsidRDefault="007A3C0F" w:rsidP="007A3C0F">
      <w:pPr>
        <w:numPr>
          <w:ilvl w:val="12"/>
          <w:numId w:val="0"/>
        </w:numPr>
        <w:rPr>
          <w:noProof/>
          <w:sz w:val="22"/>
          <w:szCs w:val="22"/>
          <w:lang w:val="sk-SK"/>
        </w:rPr>
      </w:pPr>
    </w:p>
    <w:p w14:paraId="6D2D9489" w14:textId="61ADEB96" w:rsidR="0096190A" w:rsidRPr="0027436F" w:rsidRDefault="0096190A" w:rsidP="0096190A">
      <w:pPr>
        <w:keepNext/>
        <w:rPr>
          <w:b/>
          <w:sz w:val="22"/>
          <w:szCs w:val="22"/>
          <w:lang w:val="sk-SK" w:eastAsia="de-DE"/>
        </w:rPr>
      </w:pPr>
      <w:r w:rsidRPr="0027436F">
        <w:rPr>
          <w:b/>
          <w:sz w:val="22"/>
          <w:szCs w:val="22"/>
          <w:lang w:val="sk-SK" w:eastAsia="de-DE"/>
        </w:rPr>
        <w:t xml:space="preserve">Veľmi časté: </w:t>
      </w:r>
      <w:r w:rsidRPr="0027436F">
        <w:rPr>
          <w:sz w:val="22"/>
          <w:szCs w:val="22"/>
          <w:lang w:val="sk-SK" w:eastAsia="de-DE"/>
        </w:rPr>
        <w:t>môžu postih</w:t>
      </w:r>
      <w:r w:rsidR="00955405">
        <w:rPr>
          <w:sz w:val="22"/>
          <w:szCs w:val="22"/>
          <w:lang w:val="sk-SK" w:eastAsia="de-DE"/>
        </w:rPr>
        <w:t>ova</w:t>
      </w:r>
      <w:r w:rsidRPr="0027436F">
        <w:rPr>
          <w:sz w:val="22"/>
          <w:szCs w:val="22"/>
          <w:lang w:val="sk-SK" w:eastAsia="de-DE"/>
        </w:rPr>
        <w:t>ť viac ako 1 z 10 osôb</w:t>
      </w:r>
      <w:r w:rsidRPr="0027436F">
        <w:rPr>
          <w:b/>
          <w:sz w:val="22"/>
          <w:szCs w:val="22"/>
          <w:lang w:val="sk-SK" w:eastAsia="de-DE"/>
        </w:rPr>
        <w:t xml:space="preserve"> </w:t>
      </w:r>
    </w:p>
    <w:p w14:paraId="08A84B27" w14:textId="77777777"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bolesť hlavy,</w:t>
      </w:r>
    </w:p>
    <w:p w14:paraId="3B57C28D" w14:textId="77777777"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bolesť brucha/panvy,</w:t>
      </w:r>
    </w:p>
    <w:p w14:paraId="30CF7B95" w14:textId="77777777"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aknózna/mastná pokožka,</w:t>
      </w:r>
    </w:p>
    <w:p w14:paraId="22C4CD3C" w14:textId="6833BFEB"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 xml:space="preserve">zmeny v krvácaní zahŕňajúce zosilnené alebo zoslabené menštruačné krvácanie, špinenie, nepravidelné menštruačné cykly a vynechanie krvácania (pozri tiež </w:t>
      </w:r>
      <w:r w:rsidR="002B647B">
        <w:rPr>
          <w:sz w:val="22"/>
          <w:szCs w:val="22"/>
          <w:lang w:val="sk-SK"/>
        </w:rPr>
        <w:t>nasledujúcu</w:t>
      </w:r>
      <w:r w:rsidRPr="0027436F">
        <w:rPr>
          <w:sz w:val="22"/>
          <w:szCs w:val="22"/>
          <w:lang w:val="sk-SK" w:eastAsia="fi-FI"/>
        </w:rPr>
        <w:t xml:space="preserve"> časť o nepravidelnom a zriedkavom krvácaní),</w:t>
      </w:r>
    </w:p>
    <w:p w14:paraId="730242EC" w14:textId="24567FD3"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 xml:space="preserve">cysty vaječníkov (pozri tiež </w:t>
      </w:r>
      <w:r w:rsidR="002B647B">
        <w:rPr>
          <w:sz w:val="22"/>
          <w:szCs w:val="22"/>
          <w:lang w:val="sk-SK"/>
        </w:rPr>
        <w:t>nasledujúcu</w:t>
      </w:r>
      <w:r w:rsidR="002B647B" w:rsidRPr="004D2ACA">
        <w:rPr>
          <w:sz w:val="22"/>
          <w:szCs w:val="22"/>
          <w:lang w:val="sk-SK"/>
        </w:rPr>
        <w:t xml:space="preserve"> </w:t>
      </w:r>
      <w:r w:rsidRPr="0027436F">
        <w:rPr>
          <w:sz w:val="22"/>
          <w:szCs w:val="22"/>
          <w:lang w:val="sk-SK" w:eastAsia="fi-FI"/>
        </w:rPr>
        <w:t>časť o cystách vaječníkov),</w:t>
      </w:r>
    </w:p>
    <w:p w14:paraId="38CE468E" w14:textId="77777777"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zápal vonkajších pohlavných orgánov a pošvy (vulvovaginitída).</w:t>
      </w:r>
    </w:p>
    <w:p w14:paraId="5C7581F0" w14:textId="77777777" w:rsidR="0096190A" w:rsidRPr="0027436F" w:rsidRDefault="0096190A" w:rsidP="00F86E97">
      <w:pPr>
        <w:rPr>
          <w:b/>
          <w:sz w:val="22"/>
          <w:szCs w:val="22"/>
          <w:lang w:val="sk-SK" w:eastAsia="de-DE"/>
        </w:rPr>
      </w:pPr>
    </w:p>
    <w:p w14:paraId="2306B18D" w14:textId="2572993F" w:rsidR="0096190A" w:rsidRPr="0027436F" w:rsidRDefault="0096190A" w:rsidP="0096190A">
      <w:pPr>
        <w:keepNext/>
        <w:rPr>
          <w:b/>
          <w:sz w:val="22"/>
          <w:szCs w:val="22"/>
          <w:lang w:val="sk-SK" w:eastAsia="de-DE"/>
        </w:rPr>
      </w:pPr>
      <w:r w:rsidRPr="0027436F">
        <w:rPr>
          <w:b/>
          <w:sz w:val="22"/>
          <w:szCs w:val="22"/>
          <w:lang w:val="sk-SK" w:eastAsia="de-DE"/>
        </w:rPr>
        <w:lastRenderedPageBreak/>
        <w:t xml:space="preserve">Časté: </w:t>
      </w:r>
      <w:r w:rsidRPr="0027436F">
        <w:rPr>
          <w:sz w:val="22"/>
          <w:szCs w:val="22"/>
          <w:lang w:val="sk-SK" w:eastAsia="de-DE"/>
        </w:rPr>
        <w:t>môžu postih</w:t>
      </w:r>
      <w:r w:rsidR="002B647B">
        <w:rPr>
          <w:sz w:val="22"/>
          <w:szCs w:val="22"/>
          <w:lang w:val="sk-SK" w:eastAsia="de-DE"/>
        </w:rPr>
        <w:t>ova</w:t>
      </w:r>
      <w:r w:rsidRPr="0027436F">
        <w:rPr>
          <w:sz w:val="22"/>
          <w:szCs w:val="22"/>
          <w:lang w:val="sk-SK" w:eastAsia="de-DE"/>
        </w:rPr>
        <w:t>ť až 1 z 10 osôb</w:t>
      </w:r>
    </w:p>
    <w:p w14:paraId="52D62E23" w14:textId="77777777"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depresívna nálada/depresia,</w:t>
      </w:r>
    </w:p>
    <w:p w14:paraId="7DB4CC3A" w14:textId="77777777"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migréna,</w:t>
      </w:r>
    </w:p>
    <w:p w14:paraId="1C0BD345" w14:textId="77777777"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nevoľnosť (nauzea),</w:t>
      </w:r>
    </w:p>
    <w:p w14:paraId="0CB4BDD5" w14:textId="77777777"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 xml:space="preserve">infekcia </w:t>
      </w:r>
      <w:r w:rsidR="00E33F56">
        <w:rPr>
          <w:sz w:val="22"/>
          <w:szCs w:val="22"/>
          <w:lang w:val="sk-SK" w:eastAsia="fi-FI"/>
        </w:rPr>
        <w:t>horných (</w:t>
      </w:r>
      <w:r w:rsidRPr="0027436F">
        <w:rPr>
          <w:sz w:val="22"/>
          <w:szCs w:val="22"/>
          <w:lang w:val="sk-SK" w:eastAsia="fi-FI"/>
        </w:rPr>
        <w:t>vnútorných</w:t>
      </w:r>
      <w:r w:rsidR="00E33F56">
        <w:rPr>
          <w:sz w:val="22"/>
          <w:szCs w:val="22"/>
          <w:lang w:val="sk-SK" w:eastAsia="fi-FI"/>
        </w:rPr>
        <w:t>)</w:t>
      </w:r>
      <w:r w:rsidRPr="0027436F">
        <w:rPr>
          <w:sz w:val="22"/>
          <w:szCs w:val="22"/>
          <w:lang w:val="sk-SK" w:eastAsia="fi-FI"/>
        </w:rPr>
        <w:t xml:space="preserve"> pohlavných </w:t>
      </w:r>
      <w:r w:rsidR="00E33F56">
        <w:rPr>
          <w:sz w:val="22"/>
          <w:szCs w:val="22"/>
          <w:lang w:val="sk-SK" w:eastAsia="fi-FI"/>
        </w:rPr>
        <w:t>ciest</w:t>
      </w:r>
      <w:r w:rsidRPr="0027436F">
        <w:rPr>
          <w:sz w:val="22"/>
          <w:szCs w:val="22"/>
          <w:lang w:val="sk-SK" w:eastAsia="fi-FI"/>
        </w:rPr>
        <w:t>,</w:t>
      </w:r>
    </w:p>
    <w:p w14:paraId="0CE35DF6" w14:textId="77777777"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bolestivá menštruácia,</w:t>
      </w:r>
    </w:p>
    <w:p w14:paraId="09986815" w14:textId="386DC653"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bolesť/pocit napätia v prsníkoch,</w:t>
      </w:r>
    </w:p>
    <w:p w14:paraId="36DDAC92" w14:textId="665E4015"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 xml:space="preserve">vypudenie inzertu (úplné alebo čiastočné) – (pozri </w:t>
      </w:r>
      <w:r w:rsidR="002B647B">
        <w:rPr>
          <w:sz w:val="22"/>
          <w:szCs w:val="22"/>
          <w:lang w:val="sk-SK" w:eastAsia="fi-FI"/>
        </w:rPr>
        <w:t>nasledujúcu</w:t>
      </w:r>
      <w:r w:rsidR="002B647B" w:rsidRPr="0027436F">
        <w:rPr>
          <w:sz w:val="22"/>
          <w:szCs w:val="22"/>
          <w:lang w:val="sk-SK" w:eastAsia="fi-FI"/>
        </w:rPr>
        <w:t xml:space="preserve"> </w:t>
      </w:r>
      <w:r w:rsidRPr="0027436F">
        <w:rPr>
          <w:sz w:val="22"/>
          <w:szCs w:val="22"/>
          <w:lang w:val="sk-SK" w:eastAsia="fi-FI"/>
        </w:rPr>
        <w:t>časť o vypudení),</w:t>
      </w:r>
    </w:p>
    <w:p w14:paraId="713226B1" w14:textId="77777777"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vypadávanie vlasov,</w:t>
      </w:r>
    </w:p>
    <w:p w14:paraId="2C034359" w14:textId="77777777"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výtok z pohlavných orgánov.</w:t>
      </w:r>
    </w:p>
    <w:p w14:paraId="143B684E" w14:textId="77777777" w:rsidR="0096190A" w:rsidRPr="0027436F" w:rsidRDefault="0096190A" w:rsidP="0096190A">
      <w:pPr>
        <w:numPr>
          <w:ilvl w:val="12"/>
          <w:numId w:val="0"/>
        </w:numPr>
        <w:ind w:right="-2"/>
        <w:rPr>
          <w:sz w:val="22"/>
          <w:szCs w:val="22"/>
          <w:lang w:val="sk-SK"/>
        </w:rPr>
      </w:pPr>
    </w:p>
    <w:p w14:paraId="461D29F0" w14:textId="48CD4EFA" w:rsidR="0096190A" w:rsidRPr="0027436F" w:rsidRDefault="0096190A" w:rsidP="0096190A">
      <w:pPr>
        <w:keepNext/>
        <w:rPr>
          <w:sz w:val="22"/>
          <w:szCs w:val="22"/>
          <w:lang w:val="sk-SK" w:eastAsia="de-DE"/>
        </w:rPr>
      </w:pPr>
      <w:r w:rsidRPr="0027436F">
        <w:rPr>
          <w:b/>
          <w:sz w:val="22"/>
          <w:szCs w:val="22"/>
          <w:lang w:val="sk-SK" w:eastAsia="de-DE"/>
        </w:rPr>
        <w:t xml:space="preserve">Menej časté: </w:t>
      </w:r>
      <w:r w:rsidRPr="0027436F">
        <w:rPr>
          <w:sz w:val="22"/>
          <w:szCs w:val="22"/>
          <w:lang w:val="sk-SK" w:eastAsia="de-DE"/>
        </w:rPr>
        <w:t>môžu postih</w:t>
      </w:r>
      <w:r w:rsidR="002B647B">
        <w:rPr>
          <w:sz w:val="22"/>
          <w:szCs w:val="22"/>
          <w:lang w:val="sk-SK" w:eastAsia="de-DE"/>
        </w:rPr>
        <w:t>ova</w:t>
      </w:r>
      <w:r w:rsidRPr="0027436F">
        <w:rPr>
          <w:sz w:val="22"/>
          <w:szCs w:val="22"/>
          <w:lang w:val="sk-SK" w:eastAsia="de-DE"/>
        </w:rPr>
        <w:t>ť až 1 zo 100 osôb</w:t>
      </w:r>
    </w:p>
    <w:p w14:paraId="67DEBF77" w14:textId="075BB580" w:rsidR="0096190A" w:rsidRPr="0027436F" w:rsidRDefault="0096190A" w:rsidP="0096190A">
      <w:pPr>
        <w:keepNext/>
        <w:numPr>
          <w:ilvl w:val="0"/>
          <w:numId w:val="22"/>
        </w:numPr>
        <w:ind w:left="567" w:hanging="567"/>
        <w:rPr>
          <w:sz w:val="22"/>
          <w:szCs w:val="22"/>
          <w:lang w:val="sk-SK" w:eastAsia="fi-FI"/>
        </w:rPr>
      </w:pPr>
      <w:r w:rsidRPr="0027436F">
        <w:rPr>
          <w:sz w:val="22"/>
          <w:szCs w:val="22"/>
          <w:lang w:val="sk-SK" w:eastAsia="fi-FI"/>
        </w:rPr>
        <w:t>nadmerné telesné ochlpenie</w:t>
      </w:r>
      <w:r w:rsidR="004D2C59">
        <w:rPr>
          <w:sz w:val="22"/>
          <w:szCs w:val="22"/>
          <w:lang w:val="sk-SK" w:eastAsia="fi-FI"/>
        </w:rPr>
        <w:t>,</w:t>
      </w:r>
    </w:p>
    <w:p w14:paraId="67642BEB" w14:textId="243BF0BC" w:rsidR="0096190A" w:rsidRPr="004D2C59" w:rsidRDefault="004D2C59" w:rsidP="00F86E97">
      <w:pPr>
        <w:keepNext/>
        <w:numPr>
          <w:ilvl w:val="0"/>
          <w:numId w:val="22"/>
        </w:numPr>
        <w:ind w:left="567" w:hanging="567"/>
        <w:rPr>
          <w:sz w:val="22"/>
          <w:szCs w:val="22"/>
          <w:lang w:val="sk-SK" w:eastAsia="fi-FI"/>
        </w:rPr>
      </w:pPr>
      <w:r>
        <w:rPr>
          <w:sz w:val="22"/>
          <w:szCs w:val="22"/>
          <w:lang w:val="sk-SK" w:eastAsia="fi-FI"/>
        </w:rPr>
        <w:t>p</w:t>
      </w:r>
      <w:r w:rsidRPr="0027436F">
        <w:rPr>
          <w:sz w:val="22"/>
          <w:szCs w:val="22"/>
          <w:lang w:val="sk-SK" w:eastAsia="fi-FI"/>
        </w:rPr>
        <w:t>erforácia maternice (pozri tiež nasledujúcu časť o perforácii).</w:t>
      </w:r>
    </w:p>
    <w:p w14:paraId="51A3347E" w14:textId="77777777" w:rsidR="00114903" w:rsidRDefault="00114903" w:rsidP="007A3C0F">
      <w:pPr>
        <w:rPr>
          <w:b/>
          <w:sz w:val="22"/>
          <w:szCs w:val="22"/>
          <w:lang w:val="sk-SK" w:eastAsia="de-DE"/>
        </w:rPr>
      </w:pPr>
    </w:p>
    <w:p w14:paraId="2EB2C1BD" w14:textId="239765A0" w:rsidR="007A3C0F" w:rsidRPr="0027436F" w:rsidRDefault="0096190A" w:rsidP="007A3C0F">
      <w:pPr>
        <w:rPr>
          <w:b/>
          <w:noProof/>
          <w:sz w:val="22"/>
          <w:szCs w:val="22"/>
          <w:lang w:val="sk-SK"/>
        </w:rPr>
      </w:pPr>
      <w:r w:rsidRPr="0027436F">
        <w:rPr>
          <w:b/>
          <w:sz w:val="22"/>
          <w:szCs w:val="22"/>
          <w:lang w:val="sk-SK" w:eastAsia="de-DE"/>
        </w:rPr>
        <w:t>Popis vybraných možných vedľajších účinkov:</w:t>
      </w:r>
    </w:p>
    <w:p w14:paraId="65651A39" w14:textId="77777777" w:rsidR="00114903" w:rsidRDefault="00114903" w:rsidP="00D00FB9">
      <w:pPr>
        <w:keepNext/>
        <w:rPr>
          <w:b/>
          <w:i/>
          <w:noProof/>
          <w:sz w:val="22"/>
          <w:szCs w:val="22"/>
          <w:lang w:val="sk-SK"/>
        </w:rPr>
      </w:pPr>
    </w:p>
    <w:p w14:paraId="1ABF3B44" w14:textId="34B380E8" w:rsidR="00D00FB9" w:rsidRPr="0027436F" w:rsidRDefault="00D00FB9" w:rsidP="00D00FB9">
      <w:pPr>
        <w:keepNext/>
        <w:rPr>
          <w:b/>
          <w:i/>
          <w:noProof/>
          <w:sz w:val="22"/>
          <w:szCs w:val="22"/>
          <w:lang w:val="sk-SK"/>
        </w:rPr>
      </w:pPr>
      <w:r w:rsidRPr="0027436F">
        <w:rPr>
          <w:b/>
          <w:i/>
          <w:noProof/>
          <w:sz w:val="22"/>
          <w:szCs w:val="22"/>
          <w:lang w:val="sk-SK"/>
        </w:rPr>
        <w:t>Nepravidelné alebo zriedkavé krvácanie</w:t>
      </w:r>
    </w:p>
    <w:p w14:paraId="35515DBF" w14:textId="77777777" w:rsidR="00D00FB9" w:rsidRPr="0027436F" w:rsidRDefault="00D00FB9" w:rsidP="00D00FB9">
      <w:pPr>
        <w:keepNext/>
        <w:rPr>
          <w:noProof/>
          <w:sz w:val="22"/>
          <w:szCs w:val="22"/>
          <w:lang w:val="sk-SK"/>
        </w:rPr>
      </w:pPr>
    </w:p>
    <w:p w14:paraId="0D862B27" w14:textId="5E166319" w:rsidR="00D00FB9" w:rsidRPr="0027436F" w:rsidRDefault="00D00FB9" w:rsidP="00D00FB9">
      <w:pPr>
        <w:keepNext/>
        <w:rPr>
          <w:noProof/>
          <w:sz w:val="22"/>
          <w:szCs w:val="22"/>
          <w:lang w:val="sk-SK"/>
        </w:rPr>
      </w:pPr>
      <w:r w:rsidRPr="0027436F">
        <w:rPr>
          <w:noProof/>
          <w:sz w:val="22"/>
          <w:szCs w:val="22"/>
          <w:lang w:val="sk-SK"/>
        </w:rPr>
        <w:t>Je pravdepodobné, že Kyleena ovplyvní váš menštruačný cyklus. Môže zmeniť vaše menštruačné krvácania tým spôsobom, že budete mať špinenie (malé množstvo krvi),</w:t>
      </w:r>
      <w:r w:rsidR="00364EF2">
        <w:rPr>
          <w:noProof/>
          <w:sz w:val="22"/>
          <w:szCs w:val="22"/>
          <w:lang w:val="sk-SK"/>
        </w:rPr>
        <w:t xml:space="preserve"> </w:t>
      </w:r>
      <w:r w:rsidR="00AA6F6A">
        <w:rPr>
          <w:noProof/>
          <w:sz w:val="22"/>
          <w:szCs w:val="22"/>
          <w:lang w:val="sk-SK"/>
        </w:rPr>
        <w:t>nepravidelnú,</w:t>
      </w:r>
      <w:r w:rsidRPr="0027436F">
        <w:rPr>
          <w:noProof/>
          <w:sz w:val="22"/>
          <w:szCs w:val="22"/>
          <w:lang w:val="sk-SK"/>
        </w:rPr>
        <w:t xml:space="preserve"> kratšiu alebo dlhšiu menštruáciu, slabšie alebo silnejšie krvácanie</w:t>
      </w:r>
      <w:r w:rsidR="002112AB">
        <w:rPr>
          <w:noProof/>
          <w:sz w:val="22"/>
          <w:szCs w:val="22"/>
          <w:lang w:val="sk-SK"/>
        </w:rPr>
        <w:t>,</w:t>
      </w:r>
      <w:r w:rsidRPr="0027436F">
        <w:rPr>
          <w:noProof/>
          <w:sz w:val="22"/>
          <w:szCs w:val="22"/>
          <w:lang w:val="sk-SK"/>
        </w:rPr>
        <w:t xml:space="preserve"> alebo nebudete mať vôbec žiadne krvácanie.</w:t>
      </w:r>
    </w:p>
    <w:p w14:paraId="6F322492" w14:textId="77777777" w:rsidR="00D00FB9" w:rsidRPr="0027436F" w:rsidRDefault="00D00FB9" w:rsidP="00D00FB9">
      <w:pPr>
        <w:rPr>
          <w:noProof/>
          <w:sz w:val="22"/>
          <w:szCs w:val="22"/>
          <w:lang w:val="sk-SK"/>
        </w:rPr>
      </w:pPr>
      <w:r w:rsidRPr="0027436F">
        <w:rPr>
          <w:noProof/>
          <w:sz w:val="22"/>
          <w:szCs w:val="22"/>
          <w:lang w:val="sk-SK"/>
        </w:rPr>
        <w:t xml:space="preserve">Medzi menštruáciami sa môže vyskytnúť krvácanie alebo špinenie, najmä počas prvých 3 až 6 mesiacov. </w:t>
      </w:r>
      <w:r w:rsidR="00DA453C" w:rsidRPr="00DA453C">
        <w:rPr>
          <w:noProof/>
          <w:sz w:val="22"/>
          <w:szCs w:val="22"/>
        </w:rPr>
        <w:t>Na začiatku je niekedy krvácanie silnejšie ako pred</w:t>
      </w:r>
      <w:r w:rsidR="00DA453C">
        <w:rPr>
          <w:noProof/>
          <w:sz w:val="22"/>
          <w:szCs w:val="22"/>
        </w:rPr>
        <w:t xml:space="preserve"> zavedením inzertu</w:t>
      </w:r>
    </w:p>
    <w:p w14:paraId="71B1F816" w14:textId="77777777" w:rsidR="00D00FB9" w:rsidRPr="0027436F" w:rsidRDefault="00D00FB9" w:rsidP="00D00FB9">
      <w:pPr>
        <w:rPr>
          <w:noProof/>
          <w:sz w:val="22"/>
          <w:szCs w:val="22"/>
          <w:lang w:val="sk-SK"/>
        </w:rPr>
      </w:pPr>
      <w:r w:rsidRPr="0027436F">
        <w:rPr>
          <w:noProof/>
          <w:sz w:val="22"/>
          <w:szCs w:val="22"/>
          <w:lang w:val="sk-SK"/>
        </w:rPr>
        <w:t>Vo všeobecnosti je pravdepodobné, že sa u vás každý mesiac objaví postupné znižovanie intenzity a počtu dní krvácania. Niektoré ženy napokon spozorujú, že menštruačné krvácania úplne vymiznú.</w:t>
      </w:r>
    </w:p>
    <w:p w14:paraId="5387585B" w14:textId="77777777" w:rsidR="00D00FB9" w:rsidRPr="0027436F" w:rsidRDefault="00D00FB9" w:rsidP="00D00FB9">
      <w:pPr>
        <w:rPr>
          <w:noProof/>
          <w:sz w:val="22"/>
          <w:szCs w:val="22"/>
          <w:lang w:val="sk-SK"/>
        </w:rPr>
      </w:pPr>
      <w:r w:rsidRPr="0027436F">
        <w:rPr>
          <w:noProof/>
          <w:sz w:val="22"/>
          <w:szCs w:val="22"/>
          <w:lang w:val="sk-SK"/>
        </w:rPr>
        <w:t>Mesačné zhrubnutie sliznice maternice sa nemusí objaviť z dôvodu účinku hormónu, a preto neexistuje nič, čo by vzniklo alebo sa malo odplaviť vo forme menštruačného krvácania. Nemusí to bezpodmienečne znamenať, že ste v prechode alebo že ste tehotná. Hladiny vašich prirodzených hormónov zvyčajne zostanú normálne.</w:t>
      </w:r>
    </w:p>
    <w:p w14:paraId="0A557859" w14:textId="77777777" w:rsidR="00D00FB9" w:rsidRPr="0027436F" w:rsidRDefault="00D00FB9" w:rsidP="00D00FB9">
      <w:pPr>
        <w:rPr>
          <w:noProof/>
          <w:sz w:val="22"/>
          <w:szCs w:val="22"/>
          <w:lang w:val="sk-SK"/>
        </w:rPr>
      </w:pPr>
      <w:r w:rsidRPr="0027436F">
        <w:rPr>
          <w:noProof/>
          <w:sz w:val="22"/>
          <w:szCs w:val="22"/>
          <w:lang w:val="sk-SK"/>
        </w:rPr>
        <w:t>Keď sa inzert odstráni, vaše menštruačné krvácanie sa v krátkom čase vráti do normálu.</w:t>
      </w:r>
    </w:p>
    <w:p w14:paraId="0BF6A748" w14:textId="77777777" w:rsidR="00D00FB9" w:rsidRPr="0027436F" w:rsidRDefault="00D00FB9" w:rsidP="00D00FB9">
      <w:pPr>
        <w:keepNext/>
        <w:rPr>
          <w:b/>
          <w:i/>
          <w:sz w:val="22"/>
          <w:szCs w:val="22"/>
          <w:lang w:val="sk-SK" w:eastAsia="de-DE"/>
        </w:rPr>
      </w:pPr>
    </w:p>
    <w:p w14:paraId="107C2A6F" w14:textId="77777777" w:rsidR="00D00FB9" w:rsidRPr="0027436F" w:rsidRDefault="00D00FB9" w:rsidP="00D00FB9">
      <w:pPr>
        <w:keepNext/>
        <w:rPr>
          <w:b/>
          <w:i/>
          <w:sz w:val="22"/>
          <w:szCs w:val="22"/>
          <w:lang w:val="sk-SK" w:eastAsia="de-DE"/>
        </w:rPr>
      </w:pPr>
      <w:r w:rsidRPr="0027436F">
        <w:rPr>
          <w:b/>
          <w:i/>
          <w:sz w:val="22"/>
          <w:szCs w:val="22"/>
          <w:lang w:val="sk-SK" w:eastAsia="de-DE"/>
        </w:rPr>
        <w:t>Infekcia panvy</w:t>
      </w:r>
    </w:p>
    <w:p w14:paraId="06749D6C" w14:textId="77777777" w:rsidR="00D00FB9" w:rsidRPr="0027436F" w:rsidRDefault="00D00FB9" w:rsidP="00D00FB9">
      <w:pPr>
        <w:numPr>
          <w:ilvl w:val="12"/>
          <w:numId w:val="0"/>
        </w:numPr>
        <w:rPr>
          <w:sz w:val="22"/>
          <w:szCs w:val="22"/>
          <w:u w:val="single"/>
          <w:lang w:val="sk-SK"/>
        </w:rPr>
      </w:pPr>
    </w:p>
    <w:p w14:paraId="42C7FB72" w14:textId="77777777" w:rsidR="00D00FB9" w:rsidRPr="0027436F" w:rsidRDefault="00D00FB9" w:rsidP="00D00FB9">
      <w:pPr>
        <w:keepNext/>
        <w:rPr>
          <w:noProof/>
          <w:sz w:val="22"/>
          <w:szCs w:val="22"/>
          <w:lang w:val="sk-SK"/>
        </w:rPr>
      </w:pPr>
      <w:r w:rsidRPr="0027436F">
        <w:rPr>
          <w:noProof/>
          <w:sz w:val="22"/>
          <w:szCs w:val="22"/>
          <w:lang w:val="sk-SK"/>
        </w:rPr>
        <w:t xml:space="preserve">Zavádzač </w:t>
      </w:r>
      <w:r w:rsidR="00823C1C" w:rsidRPr="0027436F">
        <w:rPr>
          <w:noProof/>
          <w:sz w:val="22"/>
          <w:szCs w:val="22"/>
          <w:lang w:val="sk-SK"/>
        </w:rPr>
        <w:t>Kyleeny</w:t>
      </w:r>
      <w:r w:rsidRPr="0027436F">
        <w:rPr>
          <w:noProof/>
          <w:sz w:val="22"/>
          <w:szCs w:val="22"/>
          <w:lang w:val="sk-SK"/>
        </w:rPr>
        <w:t xml:space="preserve"> a </w:t>
      </w:r>
      <w:r w:rsidR="00823C1C" w:rsidRPr="0027436F">
        <w:rPr>
          <w:noProof/>
          <w:sz w:val="22"/>
          <w:szCs w:val="22"/>
          <w:lang w:val="sk-SK"/>
        </w:rPr>
        <w:t xml:space="preserve">Kyleena </w:t>
      </w:r>
      <w:r w:rsidRPr="0027436F">
        <w:rPr>
          <w:noProof/>
          <w:sz w:val="22"/>
          <w:szCs w:val="22"/>
          <w:lang w:val="sk-SK"/>
        </w:rPr>
        <w:t>samotn</w:t>
      </w:r>
      <w:r w:rsidR="00823C1C" w:rsidRPr="0027436F">
        <w:rPr>
          <w:noProof/>
          <w:sz w:val="22"/>
          <w:szCs w:val="22"/>
          <w:lang w:val="sk-SK"/>
        </w:rPr>
        <w:t>á</w:t>
      </w:r>
      <w:r w:rsidRPr="0027436F">
        <w:rPr>
          <w:noProof/>
          <w:sz w:val="22"/>
          <w:szCs w:val="22"/>
          <w:lang w:val="sk-SK"/>
        </w:rPr>
        <w:t xml:space="preserve"> sú sterilné. Napriek tomu existuje zvýšené riziko infekcie panvy (infekcie sliznice maternice alebo vajcovodov) v čase zavedenia a počas prvých 3</w:t>
      </w:r>
      <w:r w:rsidR="00AA6F6A">
        <w:rPr>
          <w:noProof/>
          <w:sz w:val="22"/>
          <w:szCs w:val="22"/>
          <w:lang w:val="sk-SK"/>
        </w:rPr>
        <w:t xml:space="preserve"> </w:t>
      </w:r>
      <w:r w:rsidRPr="0027436F">
        <w:rPr>
          <w:noProof/>
          <w:sz w:val="22"/>
          <w:szCs w:val="22"/>
          <w:lang w:val="sk-SK"/>
        </w:rPr>
        <w:t>týždňov po zavedení.</w:t>
      </w:r>
    </w:p>
    <w:p w14:paraId="0D061BA2" w14:textId="022267AC" w:rsidR="00D00FB9" w:rsidRPr="0027436F" w:rsidRDefault="00D00FB9" w:rsidP="00D00FB9">
      <w:pPr>
        <w:rPr>
          <w:noProof/>
          <w:sz w:val="22"/>
          <w:szCs w:val="22"/>
          <w:lang w:val="sk-SK"/>
        </w:rPr>
      </w:pPr>
      <w:r w:rsidRPr="0027436F">
        <w:rPr>
          <w:noProof/>
          <w:sz w:val="22"/>
          <w:szCs w:val="22"/>
          <w:lang w:val="sk-SK"/>
        </w:rPr>
        <w:t xml:space="preserve">Infekcie panvy u používateliek inzertu často súvisia s prítomnosťou ochorení prenášaných pohlavným stykom. Riziko infekcie sa zvýši, ak máte vy alebo váš partner viacerých sexuálnych partnerov/partneriek alebo ak ste už </w:t>
      </w:r>
      <w:r w:rsidR="002B647B">
        <w:rPr>
          <w:noProof/>
          <w:sz w:val="22"/>
          <w:szCs w:val="22"/>
          <w:lang w:val="sk-SK"/>
        </w:rPr>
        <w:t>predtým</w:t>
      </w:r>
      <w:r w:rsidR="002B647B" w:rsidRPr="0027436F">
        <w:rPr>
          <w:noProof/>
          <w:sz w:val="22"/>
          <w:szCs w:val="22"/>
          <w:lang w:val="sk-SK"/>
        </w:rPr>
        <w:t xml:space="preserve"> </w:t>
      </w:r>
      <w:r w:rsidRPr="0027436F">
        <w:rPr>
          <w:noProof/>
          <w:sz w:val="22"/>
          <w:szCs w:val="22"/>
          <w:lang w:val="sk-SK"/>
        </w:rPr>
        <w:t>mali zápalové ochorenie panvy (PID</w:t>
      </w:r>
      <w:r w:rsidR="00E33F56">
        <w:rPr>
          <w:noProof/>
          <w:sz w:val="22"/>
          <w:szCs w:val="22"/>
          <w:lang w:val="sk-SK"/>
        </w:rPr>
        <w:t>,</w:t>
      </w:r>
      <w:r w:rsidR="00E33F56" w:rsidRPr="00E33F56">
        <w:rPr>
          <w:sz w:val="22"/>
          <w:szCs w:val="22"/>
          <w:lang w:val="sk-SK"/>
        </w:rPr>
        <w:t xml:space="preserve"> </w:t>
      </w:r>
      <w:r w:rsidR="00E33F56">
        <w:rPr>
          <w:sz w:val="22"/>
          <w:szCs w:val="22"/>
          <w:lang w:val="sk-SK"/>
        </w:rPr>
        <w:t>pelvic inflammatory disease</w:t>
      </w:r>
      <w:r w:rsidRPr="0027436F">
        <w:rPr>
          <w:noProof/>
          <w:sz w:val="22"/>
          <w:szCs w:val="22"/>
          <w:lang w:val="sk-SK"/>
        </w:rPr>
        <w:t>).</w:t>
      </w:r>
    </w:p>
    <w:p w14:paraId="3E5ED9D0" w14:textId="77777777" w:rsidR="00D00FB9" w:rsidRPr="0027436F" w:rsidRDefault="00D00FB9" w:rsidP="00D00FB9">
      <w:pPr>
        <w:rPr>
          <w:noProof/>
          <w:sz w:val="22"/>
          <w:szCs w:val="22"/>
          <w:lang w:val="sk-SK"/>
        </w:rPr>
      </w:pPr>
      <w:r w:rsidRPr="0027436F">
        <w:rPr>
          <w:noProof/>
          <w:sz w:val="22"/>
          <w:szCs w:val="22"/>
          <w:lang w:val="sk-SK"/>
        </w:rPr>
        <w:t>Infekcie panvy sa musia okamžite liečiť.</w:t>
      </w:r>
    </w:p>
    <w:p w14:paraId="57D6D0BC" w14:textId="77777777" w:rsidR="00D00FB9" w:rsidRPr="0027436F" w:rsidRDefault="00D00FB9" w:rsidP="00D00FB9">
      <w:pPr>
        <w:rPr>
          <w:noProof/>
          <w:sz w:val="22"/>
          <w:szCs w:val="22"/>
          <w:lang w:val="sk-SK"/>
        </w:rPr>
      </w:pPr>
      <w:r w:rsidRPr="0027436F">
        <w:rPr>
          <w:noProof/>
          <w:sz w:val="22"/>
          <w:szCs w:val="22"/>
          <w:lang w:val="sk-SK"/>
        </w:rPr>
        <w:t>Infekcie panvy, ako je PID (zápalové ochorenie panvy) môžu mať ťažké následky a môžu narušiť plodnosť a zvýšiť riziko mimomaternicového tehotenstva v budúcnosti. V mimoriadne zriedkavých prípadoch sa môže krátko po zavedení objaviť závažná infekcia alebo sepsa (veľmi závažná infekcia, ktorá môže mať smrteľné následky).</w:t>
      </w:r>
    </w:p>
    <w:p w14:paraId="6712A3C5" w14:textId="77777777" w:rsidR="00D00FB9" w:rsidRPr="0027436F" w:rsidRDefault="00D00FB9" w:rsidP="00D00FB9">
      <w:pPr>
        <w:rPr>
          <w:noProof/>
          <w:sz w:val="22"/>
          <w:szCs w:val="22"/>
          <w:lang w:val="sk-SK"/>
        </w:rPr>
      </w:pPr>
      <w:r w:rsidRPr="0027436F">
        <w:rPr>
          <w:noProof/>
          <w:sz w:val="22"/>
          <w:szCs w:val="22"/>
          <w:lang w:val="sk-SK"/>
        </w:rPr>
        <w:t>Ak sa u vás objaví</w:t>
      </w:r>
      <w:r w:rsidR="00E33F56">
        <w:rPr>
          <w:noProof/>
          <w:sz w:val="22"/>
          <w:szCs w:val="22"/>
          <w:lang w:val="sk-SK"/>
        </w:rPr>
        <w:t xml:space="preserve"> opakovan</w:t>
      </w:r>
      <w:r w:rsidR="00DA3DCB" w:rsidRPr="00DA3DCB">
        <w:rPr>
          <w:noProof/>
          <w:sz w:val="22"/>
          <w:szCs w:val="22"/>
          <w:lang w:val="sk-SK"/>
        </w:rPr>
        <w:t>é</w:t>
      </w:r>
      <w:r w:rsidRPr="0027436F">
        <w:rPr>
          <w:noProof/>
          <w:sz w:val="22"/>
          <w:szCs w:val="22"/>
          <w:lang w:val="sk-SK"/>
        </w:rPr>
        <w:t xml:space="preserve"> PID alebo ak je infekcia závažná alebo nereaguje na liečbu, </w:t>
      </w:r>
      <w:r w:rsidR="00823C1C" w:rsidRPr="0027436F">
        <w:rPr>
          <w:noProof/>
          <w:sz w:val="22"/>
          <w:szCs w:val="22"/>
          <w:lang w:val="sk-SK"/>
        </w:rPr>
        <w:t>Kyleena</w:t>
      </w:r>
      <w:r w:rsidRPr="0027436F">
        <w:rPr>
          <w:noProof/>
          <w:sz w:val="22"/>
          <w:szCs w:val="22"/>
          <w:lang w:val="sk-SK"/>
        </w:rPr>
        <w:t xml:space="preserve"> sa musí odstrániť.</w:t>
      </w:r>
    </w:p>
    <w:p w14:paraId="5121B6D9" w14:textId="77777777" w:rsidR="00D00FB9" w:rsidRPr="0027436F" w:rsidRDefault="00D00FB9" w:rsidP="00823C1C">
      <w:pPr>
        <w:keepNext/>
        <w:rPr>
          <w:b/>
          <w:i/>
          <w:sz w:val="22"/>
          <w:szCs w:val="22"/>
          <w:lang w:val="sk-SK" w:eastAsia="de-DE"/>
        </w:rPr>
      </w:pPr>
    </w:p>
    <w:p w14:paraId="15708D75" w14:textId="77777777" w:rsidR="00823C1C" w:rsidRPr="0027436F" w:rsidRDefault="00823C1C" w:rsidP="00823C1C">
      <w:pPr>
        <w:keepNext/>
        <w:rPr>
          <w:b/>
          <w:i/>
          <w:sz w:val="22"/>
          <w:szCs w:val="22"/>
          <w:lang w:val="sk-SK" w:eastAsia="de-DE"/>
        </w:rPr>
      </w:pPr>
      <w:r w:rsidRPr="0027436F">
        <w:rPr>
          <w:b/>
          <w:i/>
          <w:sz w:val="22"/>
          <w:szCs w:val="22"/>
          <w:lang w:val="sk-SK" w:eastAsia="de-DE"/>
        </w:rPr>
        <w:t>Vypudenie</w:t>
      </w:r>
    </w:p>
    <w:p w14:paraId="19EF8731" w14:textId="77777777" w:rsidR="00823C1C" w:rsidRPr="0027436F" w:rsidRDefault="00823C1C" w:rsidP="00823C1C">
      <w:pPr>
        <w:keepNext/>
        <w:rPr>
          <w:noProof/>
          <w:sz w:val="22"/>
          <w:szCs w:val="22"/>
          <w:lang w:val="sk-SK"/>
        </w:rPr>
      </w:pPr>
    </w:p>
    <w:p w14:paraId="1522136F" w14:textId="77777777" w:rsidR="00823C1C" w:rsidRPr="0027436F" w:rsidRDefault="00823C1C" w:rsidP="00823C1C">
      <w:pPr>
        <w:keepNext/>
        <w:rPr>
          <w:sz w:val="22"/>
          <w:szCs w:val="22"/>
          <w:lang w:val="sk-SK"/>
        </w:rPr>
      </w:pPr>
      <w:r w:rsidRPr="0027436F">
        <w:rPr>
          <w:noProof/>
          <w:sz w:val="22"/>
          <w:szCs w:val="22"/>
          <w:lang w:val="sk-SK"/>
        </w:rPr>
        <w:t xml:space="preserve">Svalové sťahy maternice počas menštruácie môžu niekedy vytlačiť inzert z miesta alebo ho vypudiť. Je to zriedkavé, no je možné, že sa Kyleena počas menštruácie vypudí, bez toho, aby ste si </w:t>
      </w:r>
      <w:r w:rsidR="00DA3DCB">
        <w:rPr>
          <w:noProof/>
          <w:sz w:val="22"/>
          <w:szCs w:val="22"/>
          <w:lang w:val="sk-SK"/>
        </w:rPr>
        <w:t xml:space="preserve">to </w:t>
      </w:r>
      <w:r w:rsidRPr="0027436F">
        <w:rPr>
          <w:noProof/>
          <w:sz w:val="22"/>
          <w:szCs w:val="22"/>
          <w:lang w:val="sk-SK"/>
        </w:rPr>
        <w:t>všimli.</w:t>
      </w:r>
    </w:p>
    <w:p w14:paraId="57503861" w14:textId="77777777" w:rsidR="00823C1C" w:rsidRPr="0027436F" w:rsidRDefault="00823C1C" w:rsidP="00823C1C">
      <w:pPr>
        <w:rPr>
          <w:noProof/>
          <w:sz w:val="22"/>
          <w:szCs w:val="22"/>
          <w:lang w:val="sk-SK"/>
        </w:rPr>
      </w:pPr>
      <w:r w:rsidRPr="0027436F">
        <w:rPr>
          <w:noProof/>
          <w:sz w:val="22"/>
          <w:szCs w:val="22"/>
          <w:lang w:val="sk-SK"/>
        </w:rPr>
        <w:t>Je tiež možné, že sa Kyleena vypudí z maternice iba čiastočne, čo znamená že sa uvoľnila zo svojho miesta, no nie je vypudená úplne (vy a váš partner to môžete cítiť počas pohlavného styku). Ak sa Kyleena vypudí úplne alebo čiastočne, nebudete chránená pred otehotnením.</w:t>
      </w:r>
    </w:p>
    <w:p w14:paraId="3B8FBDC6" w14:textId="77777777" w:rsidR="00823C1C" w:rsidRPr="0027436F" w:rsidRDefault="00823C1C" w:rsidP="00D00FB9">
      <w:pPr>
        <w:rPr>
          <w:noProof/>
          <w:sz w:val="22"/>
          <w:szCs w:val="22"/>
          <w:lang w:val="sk-SK"/>
        </w:rPr>
      </w:pPr>
    </w:p>
    <w:p w14:paraId="14703B49" w14:textId="77777777" w:rsidR="00823C1C" w:rsidRPr="0027436F" w:rsidRDefault="00823C1C" w:rsidP="00823C1C">
      <w:pPr>
        <w:keepNext/>
        <w:rPr>
          <w:b/>
          <w:i/>
          <w:sz w:val="22"/>
          <w:szCs w:val="22"/>
          <w:lang w:val="sk-SK" w:eastAsia="de-DE"/>
        </w:rPr>
      </w:pPr>
      <w:r w:rsidRPr="0027436F">
        <w:rPr>
          <w:b/>
          <w:i/>
          <w:sz w:val="22"/>
          <w:szCs w:val="22"/>
          <w:lang w:val="sk-SK" w:eastAsia="de-DE"/>
        </w:rPr>
        <w:lastRenderedPageBreak/>
        <w:t>Perforácia</w:t>
      </w:r>
    </w:p>
    <w:p w14:paraId="309F17A4" w14:textId="77777777" w:rsidR="00823C1C" w:rsidRPr="0027436F" w:rsidRDefault="00823C1C" w:rsidP="00823C1C">
      <w:pPr>
        <w:keepNext/>
        <w:rPr>
          <w:noProof/>
          <w:sz w:val="22"/>
          <w:szCs w:val="22"/>
          <w:lang w:val="sk-SK" w:eastAsia="de-DE"/>
        </w:rPr>
      </w:pPr>
    </w:p>
    <w:p w14:paraId="625ACA4A" w14:textId="682EA43D" w:rsidR="00823C1C" w:rsidRPr="0027436F" w:rsidRDefault="00823C1C" w:rsidP="00436D6F">
      <w:pPr>
        <w:keepNext/>
        <w:rPr>
          <w:noProof/>
          <w:sz w:val="22"/>
          <w:szCs w:val="22"/>
          <w:lang w:val="sk-SK"/>
        </w:rPr>
      </w:pPr>
      <w:r w:rsidRPr="0027436F">
        <w:rPr>
          <w:noProof/>
          <w:sz w:val="22"/>
          <w:szCs w:val="22"/>
          <w:lang w:val="sk-SK" w:eastAsia="de-DE"/>
        </w:rPr>
        <w:t xml:space="preserve">Počas zavedenia Kyleeny môže dôjsť k prestupu cez stenu </w:t>
      </w:r>
      <w:r w:rsidR="00436D6F" w:rsidRPr="0027436F">
        <w:rPr>
          <w:noProof/>
          <w:sz w:val="22"/>
          <w:szCs w:val="22"/>
          <w:lang w:val="sk-SK" w:eastAsia="de-DE"/>
        </w:rPr>
        <w:t xml:space="preserve">maternice </w:t>
      </w:r>
      <w:r w:rsidRPr="0027436F">
        <w:rPr>
          <w:noProof/>
          <w:sz w:val="22"/>
          <w:szCs w:val="22"/>
          <w:lang w:val="sk-SK" w:eastAsia="de-DE"/>
        </w:rPr>
        <w:t>alebo k perforácii steny maternice, hoci sa to môže zistiť</w:t>
      </w:r>
      <w:r w:rsidR="00436D6F" w:rsidRPr="0027436F">
        <w:rPr>
          <w:noProof/>
          <w:sz w:val="22"/>
          <w:szCs w:val="22"/>
          <w:lang w:val="sk-SK" w:eastAsia="de-DE"/>
        </w:rPr>
        <w:t xml:space="preserve"> až po určitom čase. Ak sa Kyleena</w:t>
      </w:r>
      <w:r w:rsidRPr="0027436F">
        <w:rPr>
          <w:noProof/>
          <w:sz w:val="22"/>
          <w:szCs w:val="22"/>
          <w:lang w:val="sk-SK" w:eastAsia="de-DE"/>
        </w:rPr>
        <w:t xml:space="preserve"> usadí mimo dutiny maternice, nie je účinn</w:t>
      </w:r>
      <w:r w:rsidR="00436D6F" w:rsidRPr="0027436F">
        <w:rPr>
          <w:noProof/>
          <w:sz w:val="22"/>
          <w:szCs w:val="22"/>
          <w:lang w:val="sk-SK" w:eastAsia="de-DE"/>
        </w:rPr>
        <w:t>á</w:t>
      </w:r>
      <w:r w:rsidRPr="0027436F">
        <w:rPr>
          <w:noProof/>
          <w:sz w:val="22"/>
          <w:szCs w:val="22"/>
          <w:lang w:val="sk-SK" w:eastAsia="de-DE"/>
        </w:rPr>
        <w:t xml:space="preserve"> v predchádzaní tehotenstvu</w:t>
      </w:r>
      <w:r w:rsidR="00B165EB">
        <w:rPr>
          <w:noProof/>
          <w:sz w:val="22"/>
          <w:szCs w:val="22"/>
          <w:lang w:val="sk-SK" w:eastAsia="de-DE"/>
        </w:rPr>
        <w:t xml:space="preserve"> a musí byť odstránená ihneď, ako je to možné</w:t>
      </w:r>
      <w:r w:rsidRPr="0027436F">
        <w:rPr>
          <w:noProof/>
          <w:sz w:val="22"/>
          <w:szCs w:val="22"/>
          <w:lang w:val="sk-SK" w:eastAsia="de-DE"/>
        </w:rPr>
        <w:t xml:space="preserve">. </w:t>
      </w:r>
      <w:r w:rsidR="00436D6F" w:rsidRPr="0027436F">
        <w:rPr>
          <w:noProof/>
          <w:sz w:val="22"/>
          <w:szCs w:val="22"/>
          <w:lang w:val="sk-SK" w:eastAsia="de-DE"/>
        </w:rPr>
        <w:t>Pre odstránenie Kyleeny m</w:t>
      </w:r>
      <w:r w:rsidRPr="0027436F">
        <w:rPr>
          <w:noProof/>
          <w:sz w:val="22"/>
          <w:szCs w:val="22"/>
          <w:lang w:val="sk-SK" w:eastAsia="de-DE"/>
        </w:rPr>
        <w:t xml:space="preserve">ôže byť potrebné vykonať </w:t>
      </w:r>
      <w:r w:rsidR="00436D6F" w:rsidRPr="0027436F">
        <w:rPr>
          <w:noProof/>
          <w:sz w:val="22"/>
          <w:szCs w:val="22"/>
          <w:lang w:val="sk-SK" w:eastAsia="de-DE"/>
        </w:rPr>
        <w:t>chirurgický zákrok</w:t>
      </w:r>
      <w:r w:rsidRPr="0027436F">
        <w:rPr>
          <w:noProof/>
          <w:sz w:val="22"/>
          <w:szCs w:val="22"/>
          <w:lang w:val="sk-SK" w:eastAsia="de-DE"/>
        </w:rPr>
        <w:t>.</w:t>
      </w:r>
      <w:r w:rsidR="00436D6F" w:rsidRPr="0027436F">
        <w:rPr>
          <w:noProof/>
          <w:sz w:val="22"/>
          <w:szCs w:val="22"/>
          <w:lang w:val="sk-SK" w:eastAsia="de-DE"/>
        </w:rPr>
        <w:t xml:space="preserve"> </w:t>
      </w:r>
      <w:r w:rsidRPr="0027436F">
        <w:rPr>
          <w:noProof/>
          <w:sz w:val="22"/>
          <w:szCs w:val="22"/>
          <w:lang w:val="sk-SK"/>
        </w:rPr>
        <w:t xml:space="preserve">Riziko perforácie je </w:t>
      </w:r>
      <w:r w:rsidR="007B2731">
        <w:rPr>
          <w:noProof/>
          <w:sz w:val="22"/>
          <w:szCs w:val="22"/>
          <w:lang w:val="sk-SK"/>
        </w:rPr>
        <w:t>zvýšené</w:t>
      </w:r>
      <w:r w:rsidR="007B2731" w:rsidRPr="0027436F">
        <w:rPr>
          <w:noProof/>
          <w:sz w:val="22"/>
          <w:szCs w:val="22"/>
          <w:lang w:val="sk-SK"/>
        </w:rPr>
        <w:t xml:space="preserve"> </w:t>
      </w:r>
      <w:r w:rsidRPr="0027436F">
        <w:rPr>
          <w:noProof/>
          <w:sz w:val="22"/>
          <w:szCs w:val="22"/>
          <w:lang w:val="sk-SK"/>
        </w:rPr>
        <w:t>u dojčiacich žien a u žien, ktorým bol</w:t>
      </w:r>
      <w:r w:rsidR="00436D6F" w:rsidRPr="0027436F">
        <w:rPr>
          <w:noProof/>
          <w:sz w:val="22"/>
          <w:szCs w:val="22"/>
          <w:lang w:val="sk-SK"/>
        </w:rPr>
        <w:t>a Kyleena</w:t>
      </w:r>
      <w:r w:rsidRPr="0027436F">
        <w:rPr>
          <w:noProof/>
          <w:sz w:val="22"/>
          <w:szCs w:val="22"/>
          <w:lang w:val="sk-SK"/>
        </w:rPr>
        <w:t xml:space="preserve"> zaveden</w:t>
      </w:r>
      <w:r w:rsidR="00436D6F" w:rsidRPr="0027436F">
        <w:rPr>
          <w:noProof/>
          <w:sz w:val="22"/>
          <w:szCs w:val="22"/>
          <w:lang w:val="sk-SK"/>
        </w:rPr>
        <w:t>á</w:t>
      </w:r>
      <w:r w:rsidRPr="0027436F">
        <w:rPr>
          <w:noProof/>
          <w:sz w:val="22"/>
          <w:szCs w:val="22"/>
          <w:lang w:val="sk-SK"/>
        </w:rPr>
        <w:t xml:space="preserve"> </w:t>
      </w:r>
      <w:r w:rsidR="00210B8B">
        <w:rPr>
          <w:noProof/>
          <w:sz w:val="22"/>
          <w:szCs w:val="22"/>
          <w:lang w:val="sk-SK"/>
        </w:rPr>
        <w:t>do</w:t>
      </w:r>
      <w:r w:rsidR="00E33F56">
        <w:rPr>
          <w:noProof/>
          <w:sz w:val="22"/>
          <w:szCs w:val="22"/>
          <w:lang w:val="sk-SK"/>
        </w:rPr>
        <w:t xml:space="preserve"> </w:t>
      </w:r>
      <w:r w:rsidRPr="0027436F">
        <w:rPr>
          <w:noProof/>
          <w:sz w:val="22"/>
          <w:szCs w:val="22"/>
          <w:lang w:val="sk-SK"/>
        </w:rPr>
        <w:t>36 týždňov po pôrode a</w:t>
      </w:r>
      <w:r w:rsidR="00E33F56">
        <w:rPr>
          <w:noProof/>
          <w:sz w:val="22"/>
          <w:szCs w:val="22"/>
          <w:lang w:val="sk-SK"/>
        </w:rPr>
        <w:t> </w:t>
      </w:r>
      <w:r w:rsidRPr="0027436F">
        <w:rPr>
          <w:noProof/>
          <w:sz w:val="22"/>
          <w:szCs w:val="22"/>
          <w:lang w:val="sk-SK"/>
        </w:rPr>
        <w:t>môže</w:t>
      </w:r>
      <w:r w:rsidR="00E33F56">
        <w:rPr>
          <w:noProof/>
          <w:sz w:val="22"/>
          <w:szCs w:val="22"/>
          <w:lang w:val="sk-SK"/>
        </w:rPr>
        <w:t xml:space="preserve"> byť</w:t>
      </w:r>
      <w:r w:rsidRPr="0027436F">
        <w:rPr>
          <w:noProof/>
          <w:sz w:val="22"/>
          <w:szCs w:val="22"/>
          <w:lang w:val="sk-SK"/>
        </w:rPr>
        <w:t xml:space="preserve"> zvýšené u žien s </w:t>
      </w:r>
      <w:r w:rsidR="00B165EB">
        <w:rPr>
          <w:noProof/>
          <w:sz w:val="22"/>
          <w:szCs w:val="22"/>
          <w:lang w:val="sk-SK"/>
        </w:rPr>
        <w:t xml:space="preserve"> fixovanou </w:t>
      </w:r>
      <w:r w:rsidRPr="0027436F">
        <w:rPr>
          <w:noProof/>
          <w:sz w:val="22"/>
          <w:szCs w:val="22"/>
          <w:lang w:val="sk-SK"/>
        </w:rPr>
        <w:t>maternicou obrátenou dozadu (fixovaná retroverzia maternice).</w:t>
      </w:r>
      <w:r w:rsidR="00B165EB" w:rsidRPr="00B165EB">
        <w:rPr>
          <w:noProof/>
          <w:sz w:val="22"/>
          <w:szCs w:val="22"/>
          <w:lang w:val="sk-SK"/>
        </w:rPr>
        <w:t xml:space="preserve"> </w:t>
      </w:r>
      <w:r w:rsidR="00B165EB" w:rsidRPr="006B48BC">
        <w:rPr>
          <w:noProof/>
          <w:sz w:val="22"/>
          <w:szCs w:val="22"/>
          <w:lang w:val="sk-SK"/>
        </w:rPr>
        <w:t xml:space="preserve">Ak máte podozrenie, že </w:t>
      </w:r>
      <w:r w:rsidR="00B165EB">
        <w:rPr>
          <w:noProof/>
          <w:sz w:val="22"/>
          <w:szCs w:val="22"/>
          <w:lang w:val="sk-SK"/>
        </w:rPr>
        <w:t>máte</w:t>
      </w:r>
      <w:r w:rsidR="00B165EB" w:rsidRPr="006B48BC">
        <w:rPr>
          <w:noProof/>
          <w:sz w:val="22"/>
          <w:szCs w:val="22"/>
          <w:lang w:val="sk-SK"/>
        </w:rPr>
        <w:t xml:space="preserve"> perforáciu, </w:t>
      </w:r>
      <w:r w:rsidR="00B165EB">
        <w:rPr>
          <w:noProof/>
          <w:sz w:val="22"/>
          <w:szCs w:val="22"/>
          <w:lang w:val="sk-SK"/>
        </w:rPr>
        <w:t>ihneď sa poradťe s lekárom a pripomeňte mu</w:t>
      </w:r>
      <w:r w:rsidR="00B165EB" w:rsidRPr="006B48BC">
        <w:rPr>
          <w:noProof/>
          <w:sz w:val="22"/>
          <w:szCs w:val="22"/>
          <w:lang w:val="sk-SK"/>
        </w:rPr>
        <w:t>, že</w:t>
      </w:r>
      <w:r w:rsidR="00B165EB">
        <w:rPr>
          <w:noProof/>
          <w:sz w:val="22"/>
          <w:szCs w:val="22"/>
          <w:lang w:val="sk-SK"/>
        </w:rPr>
        <w:t xml:space="preserve"> máte zavedenú</w:t>
      </w:r>
      <w:r w:rsidR="00B165EB" w:rsidRPr="006B48BC">
        <w:rPr>
          <w:noProof/>
          <w:sz w:val="22"/>
          <w:szCs w:val="22"/>
          <w:lang w:val="sk-SK"/>
        </w:rPr>
        <w:t xml:space="preserve"> Kyleenu, najmä ak </w:t>
      </w:r>
      <w:r w:rsidR="00B165EB">
        <w:rPr>
          <w:noProof/>
          <w:sz w:val="22"/>
          <w:szCs w:val="22"/>
          <w:lang w:val="sk-SK"/>
        </w:rPr>
        <w:t>vám ju zaviedol iný lekár</w:t>
      </w:r>
      <w:r w:rsidR="00B165EB" w:rsidRPr="006B48BC">
        <w:rPr>
          <w:noProof/>
          <w:sz w:val="22"/>
          <w:szCs w:val="22"/>
          <w:lang w:val="sk-SK"/>
        </w:rPr>
        <w:t>.</w:t>
      </w:r>
    </w:p>
    <w:p w14:paraId="500F5F4F" w14:textId="77777777" w:rsidR="00823C1C" w:rsidRPr="0027436F" w:rsidRDefault="00823C1C" w:rsidP="00823C1C">
      <w:pPr>
        <w:numPr>
          <w:ilvl w:val="12"/>
          <w:numId w:val="0"/>
        </w:numPr>
        <w:rPr>
          <w:sz w:val="22"/>
          <w:szCs w:val="22"/>
          <w:u w:val="single"/>
          <w:lang w:val="sk-SK"/>
        </w:rPr>
      </w:pPr>
    </w:p>
    <w:p w14:paraId="78C83F26" w14:textId="77777777" w:rsidR="00823C1C" w:rsidRPr="0027436F" w:rsidRDefault="00436D6F" w:rsidP="00823C1C">
      <w:pPr>
        <w:keepNext/>
        <w:rPr>
          <w:b/>
          <w:i/>
          <w:sz w:val="22"/>
          <w:szCs w:val="22"/>
          <w:lang w:val="sk-SK" w:eastAsia="de-DE"/>
        </w:rPr>
      </w:pPr>
      <w:r w:rsidRPr="0027436F">
        <w:rPr>
          <w:b/>
          <w:i/>
          <w:sz w:val="22"/>
          <w:szCs w:val="22"/>
          <w:lang w:val="sk-SK" w:eastAsia="de-DE"/>
        </w:rPr>
        <w:t>Cysta na</w:t>
      </w:r>
      <w:r w:rsidR="0027436F">
        <w:rPr>
          <w:b/>
          <w:i/>
          <w:sz w:val="22"/>
          <w:szCs w:val="22"/>
          <w:lang w:val="sk-SK" w:eastAsia="de-DE"/>
        </w:rPr>
        <w:t xml:space="preserve"> </w:t>
      </w:r>
      <w:r w:rsidR="00823C1C" w:rsidRPr="0027436F">
        <w:rPr>
          <w:b/>
          <w:i/>
          <w:sz w:val="22"/>
          <w:szCs w:val="22"/>
          <w:lang w:val="sk-SK" w:eastAsia="de-DE"/>
        </w:rPr>
        <w:t>vaječník</w:t>
      </w:r>
      <w:r w:rsidRPr="0027436F">
        <w:rPr>
          <w:b/>
          <w:i/>
          <w:sz w:val="22"/>
          <w:szCs w:val="22"/>
          <w:lang w:val="sk-SK" w:eastAsia="de-DE"/>
        </w:rPr>
        <w:t>u</w:t>
      </w:r>
    </w:p>
    <w:p w14:paraId="352B92C3" w14:textId="77777777" w:rsidR="00823C1C" w:rsidRPr="0027436F" w:rsidRDefault="00823C1C" w:rsidP="00823C1C">
      <w:pPr>
        <w:keepNext/>
        <w:rPr>
          <w:noProof/>
          <w:sz w:val="22"/>
          <w:szCs w:val="22"/>
          <w:lang w:val="sk-SK" w:eastAsia="de-DE"/>
        </w:rPr>
      </w:pPr>
    </w:p>
    <w:p w14:paraId="63AA035A" w14:textId="77777777" w:rsidR="00823C1C" w:rsidRPr="0027436F" w:rsidRDefault="00823C1C" w:rsidP="00823C1C">
      <w:pPr>
        <w:keepNext/>
        <w:rPr>
          <w:noProof/>
          <w:sz w:val="22"/>
          <w:szCs w:val="22"/>
          <w:lang w:val="sk-SK" w:eastAsia="de-DE"/>
        </w:rPr>
      </w:pPr>
      <w:r w:rsidRPr="0027436F">
        <w:rPr>
          <w:noProof/>
          <w:sz w:val="22"/>
          <w:szCs w:val="22"/>
          <w:lang w:val="sk-SK" w:eastAsia="de-DE"/>
        </w:rPr>
        <w:t xml:space="preserve">Nakoľko je </w:t>
      </w:r>
      <w:r w:rsidR="00436D6F" w:rsidRPr="0027436F">
        <w:rPr>
          <w:noProof/>
          <w:sz w:val="22"/>
          <w:szCs w:val="22"/>
          <w:lang w:val="sk-SK" w:eastAsia="de-DE"/>
        </w:rPr>
        <w:t>antikoncepčný účinok Kyleeny</w:t>
      </w:r>
      <w:r w:rsidRPr="0027436F">
        <w:rPr>
          <w:noProof/>
          <w:sz w:val="22"/>
          <w:szCs w:val="22"/>
          <w:lang w:val="sk-SK" w:eastAsia="de-DE"/>
        </w:rPr>
        <w:t xml:space="preserve"> spôsobený najmä lokálnym účinkom v maternici, počas používania </w:t>
      </w:r>
      <w:r w:rsidR="00436D6F" w:rsidRPr="0027436F">
        <w:rPr>
          <w:noProof/>
          <w:sz w:val="22"/>
          <w:szCs w:val="22"/>
          <w:lang w:val="sk-SK" w:eastAsia="de-DE"/>
        </w:rPr>
        <w:t>Kyleeny</w:t>
      </w:r>
      <w:r w:rsidRPr="0027436F">
        <w:rPr>
          <w:noProof/>
          <w:sz w:val="22"/>
          <w:szCs w:val="22"/>
          <w:lang w:val="sk-SK" w:eastAsia="de-DE"/>
        </w:rPr>
        <w:t xml:space="preserve"> zvyčajne pokračuje ovulácia (uvoľnenie vajíčka). Niekedy sa môže vyvinúť cysta na vaječníku. Vo väčšine prípadov sa neobjavia žiadne príznaky.</w:t>
      </w:r>
    </w:p>
    <w:p w14:paraId="0C4F7C99" w14:textId="0CDF4F63" w:rsidR="00823C1C" w:rsidRPr="0027436F" w:rsidRDefault="00823C1C" w:rsidP="00823C1C">
      <w:pPr>
        <w:rPr>
          <w:noProof/>
          <w:sz w:val="22"/>
          <w:szCs w:val="22"/>
          <w:lang w:val="sk-SK"/>
        </w:rPr>
      </w:pPr>
      <w:r w:rsidRPr="0027436F">
        <w:rPr>
          <w:noProof/>
          <w:sz w:val="22"/>
          <w:szCs w:val="22"/>
          <w:lang w:val="sk-SK"/>
        </w:rPr>
        <w:t>Cysta na vaječníku môže vyžadovať lekársk</w:t>
      </w:r>
      <w:r w:rsidR="00D838A2">
        <w:rPr>
          <w:noProof/>
          <w:sz w:val="22"/>
          <w:szCs w:val="22"/>
          <w:lang w:val="sk-SK"/>
        </w:rPr>
        <w:t>e</w:t>
      </w:r>
      <w:r w:rsidRPr="0027436F">
        <w:rPr>
          <w:noProof/>
          <w:sz w:val="22"/>
          <w:szCs w:val="22"/>
          <w:lang w:val="sk-SK"/>
        </w:rPr>
        <w:t xml:space="preserve"> </w:t>
      </w:r>
      <w:r w:rsidR="00D838A2">
        <w:rPr>
          <w:noProof/>
          <w:sz w:val="22"/>
          <w:szCs w:val="22"/>
          <w:lang w:val="sk-SK"/>
        </w:rPr>
        <w:t>ošetrenie</w:t>
      </w:r>
      <w:r w:rsidRPr="0027436F">
        <w:rPr>
          <w:noProof/>
          <w:sz w:val="22"/>
          <w:szCs w:val="22"/>
          <w:lang w:val="sk-SK"/>
        </w:rPr>
        <w:t xml:space="preserve"> alebo zriedkavejšie operáciu, no zvyčajne spontánne vymizne .</w:t>
      </w:r>
    </w:p>
    <w:p w14:paraId="606BB872" w14:textId="77777777" w:rsidR="00483377" w:rsidRPr="0027436F" w:rsidRDefault="00483377" w:rsidP="00483377">
      <w:pPr>
        <w:keepNext/>
        <w:rPr>
          <w:b/>
          <w:noProof/>
          <w:sz w:val="22"/>
          <w:szCs w:val="22"/>
          <w:lang w:val="sk-SK"/>
        </w:rPr>
      </w:pPr>
    </w:p>
    <w:p w14:paraId="1F8FD677" w14:textId="77777777" w:rsidR="00483377" w:rsidRPr="0027436F" w:rsidRDefault="00483377" w:rsidP="00483377">
      <w:pPr>
        <w:keepNext/>
        <w:rPr>
          <w:b/>
          <w:sz w:val="22"/>
          <w:szCs w:val="22"/>
          <w:lang w:val="sk-SK"/>
        </w:rPr>
      </w:pPr>
      <w:r w:rsidRPr="0027436F">
        <w:rPr>
          <w:b/>
          <w:noProof/>
          <w:sz w:val="22"/>
          <w:szCs w:val="22"/>
          <w:lang w:val="sk-SK"/>
        </w:rPr>
        <w:t>Hlásenie vedľajších účinkov</w:t>
      </w:r>
    </w:p>
    <w:p w14:paraId="6C236008" w14:textId="77777777" w:rsidR="00483377" w:rsidRPr="0027436F" w:rsidRDefault="00483377" w:rsidP="00483377">
      <w:pPr>
        <w:numPr>
          <w:ilvl w:val="12"/>
          <w:numId w:val="0"/>
        </w:numPr>
        <w:ind w:right="-2"/>
        <w:rPr>
          <w:noProof/>
          <w:sz w:val="22"/>
          <w:szCs w:val="22"/>
          <w:lang w:val="sk-SK"/>
        </w:rPr>
      </w:pPr>
      <w:r w:rsidRPr="0027436F">
        <w:rPr>
          <w:noProof/>
          <w:sz w:val="22"/>
          <w:szCs w:val="22"/>
          <w:lang w:val="sk-SK"/>
        </w:rPr>
        <w:t xml:space="preserve">Ak sa u vás vyskytne akýkoľvek vedľajší účinok, obráťte sa na svojho lekára alebo zdravotnú sestru. To sa týka aj akýchkoľvek vedľajších účinkov, ktoré nie sú uvedené v tejto písomnej informácii. Vedľajšie účinky môžete hlásiť aj priamo na </w:t>
      </w:r>
      <w:r w:rsidRPr="0027436F">
        <w:rPr>
          <w:noProof/>
          <w:sz w:val="22"/>
          <w:szCs w:val="22"/>
          <w:highlight w:val="lightGray"/>
          <w:lang w:val="sk-SK"/>
        </w:rPr>
        <w:t>národné centrum hlásenia uvedené v </w:t>
      </w:r>
      <w:hyperlink r:id="rId12" w:history="1">
        <w:r w:rsidRPr="0027436F">
          <w:rPr>
            <w:rStyle w:val="Hypertextovprepojenie"/>
            <w:noProof/>
            <w:sz w:val="22"/>
            <w:szCs w:val="22"/>
            <w:highlight w:val="lightGray"/>
            <w:lang w:val="sk-SK"/>
          </w:rPr>
          <w:t>Prílohe V</w:t>
        </w:r>
      </w:hyperlink>
      <w:r w:rsidRPr="0027436F">
        <w:rPr>
          <w:noProof/>
          <w:sz w:val="22"/>
          <w:szCs w:val="22"/>
          <w:highlight w:val="lightGray"/>
          <w:lang w:val="sk-SK"/>
        </w:rPr>
        <w:t>.</w:t>
      </w:r>
      <w:r w:rsidR="0027436F">
        <w:rPr>
          <w:color w:val="008000"/>
          <w:sz w:val="22"/>
          <w:szCs w:val="22"/>
          <w:lang w:val="sk-SK"/>
        </w:rPr>
        <w:t xml:space="preserve"> </w:t>
      </w:r>
      <w:r w:rsidRPr="0027436F">
        <w:rPr>
          <w:noProof/>
          <w:sz w:val="22"/>
          <w:szCs w:val="22"/>
          <w:lang w:val="sk-SK"/>
        </w:rPr>
        <w:t>Hlásením vedľajších účinkov môžete prispieť k získaniu ďalších informácií o bezpečnosti tohto lieku</w:t>
      </w:r>
      <w:r w:rsidRPr="0027436F">
        <w:rPr>
          <w:sz w:val="22"/>
          <w:szCs w:val="22"/>
          <w:lang w:val="sk-SK"/>
        </w:rPr>
        <w:t>.</w:t>
      </w:r>
    </w:p>
    <w:p w14:paraId="2427F3B7" w14:textId="77777777" w:rsidR="007A3C0F" w:rsidRDefault="007A3C0F" w:rsidP="007A3C0F">
      <w:pPr>
        <w:numPr>
          <w:ilvl w:val="12"/>
          <w:numId w:val="0"/>
        </w:numPr>
        <w:rPr>
          <w:noProof/>
          <w:sz w:val="22"/>
          <w:szCs w:val="22"/>
          <w:lang w:val="sk-SK"/>
        </w:rPr>
      </w:pPr>
    </w:p>
    <w:p w14:paraId="2BBD8108" w14:textId="77777777" w:rsidR="0027436F" w:rsidRPr="0027436F" w:rsidRDefault="0027436F" w:rsidP="007A3C0F">
      <w:pPr>
        <w:numPr>
          <w:ilvl w:val="12"/>
          <w:numId w:val="0"/>
        </w:numPr>
        <w:rPr>
          <w:noProof/>
          <w:sz w:val="22"/>
          <w:szCs w:val="22"/>
          <w:lang w:val="sk-SK"/>
        </w:rPr>
      </w:pPr>
    </w:p>
    <w:p w14:paraId="200BE9AC" w14:textId="77777777" w:rsidR="007A3C0F" w:rsidRPr="0027436F" w:rsidRDefault="007A3C0F" w:rsidP="007A3C0F">
      <w:pPr>
        <w:keepNext/>
        <w:numPr>
          <w:ilvl w:val="12"/>
          <w:numId w:val="0"/>
        </w:numPr>
        <w:ind w:left="567" w:hanging="567"/>
        <w:rPr>
          <w:noProof/>
          <w:sz w:val="22"/>
          <w:szCs w:val="22"/>
          <w:lang w:val="sk-SK"/>
        </w:rPr>
      </w:pPr>
      <w:r w:rsidRPr="0027436F">
        <w:rPr>
          <w:b/>
          <w:noProof/>
          <w:sz w:val="22"/>
          <w:szCs w:val="22"/>
          <w:lang w:val="sk-SK"/>
        </w:rPr>
        <w:t>5.</w:t>
      </w:r>
      <w:r w:rsidRPr="0027436F">
        <w:rPr>
          <w:b/>
          <w:noProof/>
          <w:sz w:val="22"/>
          <w:szCs w:val="22"/>
          <w:lang w:val="sk-SK"/>
        </w:rPr>
        <w:tab/>
      </w:r>
      <w:r w:rsidR="000E5C0F" w:rsidRPr="0027436F">
        <w:rPr>
          <w:b/>
          <w:noProof/>
          <w:sz w:val="22"/>
          <w:szCs w:val="22"/>
          <w:lang w:val="sk-SK"/>
        </w:rPr>
        <w:t>Ako uchovávať</w:t>
      </w:r>
      <w:r w:rsidRPr="0027436F">
        <w:rPr>
          <w:b/>
          <w:noProof/>
          <w:sz w:val="22"/>
          <w:szCs w:val="22"/>
          <w:lang w:val="sk-SK"/>
        </w:rPr>
        <w:t xml:space="preserve"> </w:t>
      </w:r>
      <w:r w:rsidR="000E5C0F" w:rsidRPr="0027436F">
        <w:rPr>
          <w:b/>
          <w:noProof/>
          <w:sz w:val="22"/>
          <w:szCs w:val="22"/>
          <w:lang w:val="sk-SK"/>
        </w:rPr>
        <w:t>Kyleenu</w:t>
      </w:r>
    </w:p>
    <w:p w14:paraId="04103631" w14:textId="77777777" w:rsidR="007A3C0F" w:rsidRPr="0027436F" w:rsidRDefault="007A3C0F" w:rsidP="007A3C0F">
      <w:pPr>
        <w:keepNext/>
        <w:numPr>
          <w:ilvl w:val="12"/>
          <w:numId w:val="0"/>
        </w:numPr>
        <w:rPr>
          <w:noProof/>
          <w:sz w:val="22"/>
          <w:szCs w:val="22"/>
          <w:lang w:val="sk-SK"/>
        </w:rPr>
      </w:pPr>
    </w:p>
    <w:p w14:paraId="7CFBACF2" w14:textId="77777777" w:rsidR="007A3C0F" w:rsidRPr="0027436F" w:rsidRDefault="000E5C0F" w:rsidP="007A3C0F">
      <w:pPr>
        <w:keepNext/>
        <w:numPr>
          <w:ilvl w:val="12"/>
          <w:numId w:val="0"/>
        </w:numPr>
        <w:rPr>
          <w:noProof/>
          <w:sz w:val="22"/>
          <w:szCs w:val="22"/>
          <w:lang w:val="sk-SK"/>
        </w:rPr>
      </w:pPr>
      <w:r w:rsidRPr="0027436F">
        <w:rPr>
          <w:noProof/>
          <w:sz w:val="22"/>
          <w:szCs w:val="22"/>
          <w:lang w:val="sk-SK"/>
        </w:rPr>
        <w:t>Tento liek nevyžaduje žiadne zvláštne podmienky na uchovávanie.</w:t>
      </w:r>
    </w:p>
    <w:p w14:paraId="5E26B420" w14:textId="77777777" w:rsidR="007A3C0F" w:rsidRPr="0027436F" w:rsidRDefault="007A3C0F" w:rsidP="007A3C0F">
      <w:pPr>
        <w:numPr>
          <w:ilvl w:val="12"/>
          <w:numId w:val="0"/>
        </w:numPr>
        <w:rPr>
          <w:noProof/>
          <w:sz w:val="22"/>
          <w:szCs w:val="22"/>
          <w:lang w:val="sk-SK"/>
        </w:rPr>
      </w:pPr>
    </w:p>
    <w:p w14:paraId="0DD92557" w14:textId="77777777" w:rsidR="007A3C0F" w:rsidRPr="0027436F" w:rsidRDefault="000E5C0F" w:rsidP="007A3C0F">
      <w:pPr>
        <w:numPr>
          <w:ilvl w:val="12"/>
          <w:numId w:val="0"/>
        </w:numPr>
        <w:rPr>
          <w:noProof/>
          <w:sz w:val="22"/>
          <w:szCs w:val="22"/>
          <w:lang w:val="sk-SK"/>
        </w:rPr>
      </w:pPr>
      <w:r w:rsidRPr="0027436F">
        <w:rPr>
          <w:noProof/>
          <w:sz w:val="22"/>
          <w:szCs w:val="22"/>
          <w:lang w:val="sk-SK"/>
        </w:rPr>
        <w:t>Tento liek uchovávajte mimo dohľadu a dosahu detí.</w:t>
      </w:r>
    </w:p>
    <w:p w14:paraId="5E7A3BCB" w14:textId="77777777" w:rsidR="007A3C0F" w:rsidRPr="0027436F" w:rsidRDefault="007A3C0F" w:rsidP="007A3C0F">
      <w:pPr>
        <w:numPr>
          <w:ilvl w:val="12"/>
          <w:numId w:val="0"/>
        </w:numPr>
        <w:rPr>
          <w:noProof/>
          <w:sz w:val="22"/>
          <w:szCs w:val="22"/>
          <w:lang w:val="sk-SK"/>
        </w:rPr>
      </w:pPr>
    </w:p>
    <w:p w14:paraId="1254B5A3" w14:textId="77777777" w:rsidR="000E5C0F" w:rsidRPr="0027436F" w:rsidRDefault="000E5C0F" w:rsidP="007A3C0F">
      <w:pPr>
        <w:numPr>
          <w:ilvl w:val="12"/>
          <w:numId w:val="0"/>
        </w:numPr>
        <w:rPr>
          <w:noProof/>
          <w:sz w:val="22"/>
          <w:szCs w:val="22"/>
          <w:lang w:val="sk-SK"/>
        </w:rPr>
      </w:pPr>
      <w:r w:rsidRPr="0027436F">
        <w:rPr>
          <w:noProof/>
          <w:sz w:val="22"/>
          <w:szCs w:val="22"/>
          <w:lang w:val="sk-SK"/>
        </w:rPr>
        <w:t>Blister neotvárajte. Blister má otvoriť iba váš lekár alebo zdravotná sestra.</w:t>
      </w:r>
    </w:p>
    <w:p w14:paraId="56C8EE5A" w14:textId="77777777" w:rsidR="000E5C0F" w:rsidRPr="0027436F" w:rsidRDefault="000E5C0F" w:rsidP="000E5C0F">
      <w:pPr>
        <w:numPr>
          <w:ilvl w:val="12"/>
          <w:numId w:val="0"/>
        </w:numPr>
        <w:rPr>
          <w:noProof/>
          <w:sz w:val="22"/>
          <w:szCs w:val="22"/>
          <w:lang w:val="sk-SK"/>
        </w:rPr>
      </w:pPr>
      <w:r w:rsidRPr="0027436F">
        <w:rPr>
          <w:noProof/>
          <w:sz w:val="22"/>
          <w:szCs w:val="22"/>
          <w:lang w:val="sk-SK"/>
        </w:rPr>
        <w:t>Nepoužívajte tento liek po dátume exspirácie, ktorý je uvedený na škatuľke a blistri po EXP. Dátum exspirácie sa vzťahuje na posledný deň v danom mesiaci.</w:t>
      </w:r>
    </w:p>
    <w:p w14:paraId="756CDF1D" w14:textId="77777777" w:rsidR="007A3C0F" w:rsidRPr="0027436F" w:rsidRDefault="007A3C0F" w:rsidP="007A3C0F">
      <w:pPr>
        <w:ind w:left="567" w:hanging="567"/>
        <w:rPr>
          <w:sz w:val="22"/>
          <w:szCs w:val="22"/>
          <w:lang w:val="sk-SK"/>
        </w:rPr>
      </w:pPr>
    </w:p>
    <w:p w14:paraId="6CB8555E" w14:textId="77777777" w:rsidR="007A3C0F" w:rsidRPr="0027436F" w:rsidRDefault="007A3C0F" w:rsidP="007A3C0F">
      <w:pPr>
        <w:numPr>
          <w:ilvl w:val="12"/>
          <w:numId w:val="0"/>
        </w:numPr>
        <w:ind w:right="-2"/>
        <w:rPr>
          <w:noProof/>
          <w:sz w:val="22"/>
          <w:szCs w:val="22"/>
          <w:lang w:val="sk-SK"/>
        </w:rPr>
      </w:pPr>
    </w:p>
    <w:p w14:paraId="76AFDE79" w14:textId="77777777" w:rsidR="007A3C0F" w:rsidRPr="0027436F" w:rsidRDefault="007A3C0F" w:rsidP="0027436F">
      <w:pPr>
        <w:keepNext/>
        <w:numPr>
          <w:ilvl w:val="12"/>
          <w:numId w:val="0"/>
        </w:numPr>
        <w:ind w:left="567" w:hanging="567"/>
        <w:rPr>
          <w:b/>
          <w:noProof/>
          <w:sz w:val="22"/>
          <w:szCs w:val="22"/>
          <w:lang w:val="sk-SK"/>
        </w:rPr>
      </w:pPr>
      <w:r w:rsidRPr="0027436F">
        <w:rPr>
          <w:b/>
          <w:noProof/>
          <w:sz w:val="22"/>
          <w:szCs w:val="22"/>
          <w:lang w:val="sk-SK"/>
        </w:rPr>
        <w:t>6.</w:t>
      </w:r>
      <w:r w:rsidRPr="0027436F">
        <w:rPr>
          <w:b/>
          <w:noProof/>
          <w:sz w:val="22"/>
          <w:szCs w:val="22"/>
          <w:lang w:val="sk-SK"/>
        </w:rPr>
        <w:tab/>
      </w:r>
      <w:r w:rsidR="0035593F" w:rsidRPr="0027436F">
        <w:rPr>
          <w:b/>
          <w:noProof/>
          <w:sz w:val="22"/>
          <w:szCs w:val="22"/>
          <w:lang w:val="sk-SK"/>
        </w:rPr>
        <w:t>Obsah balenia a ďalšie informácie</w:t>
      </w:r>
    </w:p>
    <w:p w14:paraId="53F6B461" w14:textId="77777777" w:rsidR="007A3C0F" w:rsidRPr="0027436F" w:rsidRDefault="007A3C0F" w:rsidP="007A3C0F">
      <w:pPr>
        <w:keepNext/>
        <w:numPr>
          <w:ilvl w:val="12"/>
          <w:numId w:val="0"/>
        </w:numPr>
        <w:rPr>
          <w:noProof/>
          <w:sz w:val="22"/>
          <w:szCs w:val="22"/>
          <w:lang w:val="sk-SK"/>
        </w:rPr>
      </w:pPr>
    </w:p>
    <w:p w14:paraId="3A72C0C9" w14:textId="77777777" w:rsidR="007A3C0F" w:rsidRPr="0027436F" w:rsidRDefault="0035593F" w:rsidP="007A3C0F">
      <w:pPr>
        <w:keepNext/>
        <w:numPr>
          <w:ilvl w:val="12"/>
          <w:numId w:val="0"/>
        </w:numPr>
        <w:rPr>
          <w:b/>
          <w:bCs/>
          <w:noProof/>
          <w:sz w:val="22"/>
          <w:szCs w:val="22"/>
          <w:lang w:val="sk-SK"/>
        </w:rPr>
      </w:pPr>
      <w:r w:rsidRPr="0027436F">
        <w:rPr>
          <w:b/>
          <w:bCs/>
          <w:noProof/>
          <w:sz w:val="22"/>
          <w:szCs w:val="22"/>
          <w:lang w:val="sk-SK"/>
        </w:rPr>
        <w:t>Čo Kyleena obsahuje</w:t>
      </w:r>
    </w:p>
    <w:p w14:paraId="5F5AA6CD" w14:textId="77777777" w:rsidR="007A3C0F" w:rsidRPr="0027436F" w:rsidRDefault="007A3C0F" w:rsidP="007A3C0F">
      <w:pPr>
        <w:keepNext/>
        <w:numPr>
          <w:ilvl w:val="12"/>
          <w:numId w:val="0"/>
        </w:numPr>
        <w:rPr>
          <w:noProof/>
          <w:sz w:val="22"/>
          <w:szCs w:val="22"/>
          <w:lang w:val="sk-SK"/>
        </w:rPr>
      </w:pPr>
    </w:p>
    <w:p w14:paraId="33BDE0C3" w14:textId="77777777" w:rsidR="007A3C0F" w:rsidRPr="0027436F" w:rsidRDefault="0035593F" w:rsidP="007A3C0F">
      <w:pPr>
        <w:keepNext/>
        <w:numPr>
          <w:ilvl w:val="12"/>
          <w:numId w:val="0"/>
        </w:numPr>
        <w:rPr>
          <w:noProof/>
          <w:sz w:val="22"/>
          <w:szCs w:val="22"/>
          <w:lang w:val="sk-SK"/>
        </w:rPr>
      </w:pPr>
      <w:r w:rsidRPr="0027436F">
        <w:rPr>
          <w:b/>
          <w:noProof/>
          <w:sz w:val="22"/>
          <w:szCs w:val="22"/>
          <w:lang w:val="sk-SK"/>
        </w:rPr>
        <w:t xml:space="preserve">Liečivo </w:t>
      </w:r>
      <w:r w:rsidRPr="0027436F">
        <w:rPr>
          <w:noProof/>
          <w:sz w:val="22"/>
          <w:szCs w:val="22"/>
          <w:lang w:val="sk-SK"/>
        </w:rPr>
        <w:t xml:space="preserve">je </w:t>
      </w:r>
      <w:r w:rsidR="007A3C0F" w:rsidRPr="0027436F">
        <w:rPr>
          <w:noProof/>
          <w:sz w:val="22"/>
          <w:szCs w:val="22"/>
          <w:lang w:val="sk-SK"/>
        </w:rPr>
        <w:t>levonorgestrel.</w:t>
      </w:r>
      <w:r w:rsidR="007E28B4" w:rsidRPr="0027436F">
        <w:rPr>
          <w:sz w:val="22"/>
          <w:szCs w:val="22"/>
          <w:lang w:val="sk-SK"/>
        </w:rPr>
        <w:t xml:space="preserve">Vnútromaternicový </w:t>
      </w:r>
      <w:r w:rsidRPr="0027436F">
        <w:rPr>
          <w:noProof/>
          <w:sz w:val="22"/>
          <w:szCs w:val="22"/>
          <w:lang w:val="sk-SK"/>
        </w:rPr>
        <w:t xml:space="preserve">inzert obsahuje </w:t>
      </w:r>
      <w:r w:rsidR="007A3C0F" w:rsidRPr="0027436F">
        <w:rPr>
          <w:noProof/>
          <w:sz w:val="22"/>
          <w:szCs w:val="22"/>
          <w:lang w:val="sk-SK"/>
        </w:rPr>
        <w:t>19</w:t>
      </w:r>
      <w:r w:rsidR="00DA3DCB">
        <w:rPr>
          <w:noProof/>
          <w:sz w:val="22"/>
          <w:szCs w:val="22"/>
          <w:lang w:val="sk-SK"/>
        </w:rPr>
        <w:t>,</w:t>
      </w:r>
      <w:r w:rsidR="007A3C0F" w:rsidRPr="0027436F">
        <w:rPr>
          <w:noProof/>
          <w:sz w:val="22"/>
          <w:szCs w:val="22"/>
          <w:lang w:val="sk-SK"/>
        </w:rPr>
        <w:t>5 mg levonorgestrel</w:t>
      </w:r>
      <w:r w:rsidRPr="0027436F">
        <w:rPr>
          <w:noProof/>
          <w:sz w:val="22"/>
          <w:szCs w:val="22"/>
          <w:lang w:val="sk-SK"/>
        </w:rPr>
        <w:t>u</w:t>
      </w:r>
      <w:r w:rsidR="007A3C0F" w:rsidRPr="0027436F">
        <w:rPr>
          <w:noProof/>
          <w:sz w:val="22"/>
          <w:szCs w:val="22"/>
          <w:lang w:val="sk-SK"/>
        </w:rPr>
        <w:t>.</w:t>
      </w:r>
    </w:p>
    <w:p w14:paraId="16646DF6" w14:textId="77777777" w:rsidR="007A3C0F" w:rsidRPr="0027436F" w:rsidRDefault="007A3C0F" w:rsidP="007A3C0F">
      <w:pPr>
        <w:rPr>
          <w:noProof/>
          <w:sz w:val="22"/>
          <w:szCs w:val="22"/>
          <w:lang w:val="sk-SK"/>
        </w:rPr>
      </w:pPr>
    </w:p>
    <w:p w14:paraId="25DB3708" w14:textId="77777777" w:rsidR="007A3C0F" w:rsidRPr="0027436F" w:rsidRDefault="0035593F" w:rsidP="007A3C0F">
      <w:pPr>
        <w:keepNext/>
        <w:rPr>
          <w:noProof/>
          <w:sz w:val="22"/>
          <w:szCs w:val="22"/>
          <w:lang w:val="sk-SK"/>
        </w:rPr>
      </w:pPr>
      <w:r w:rsidRPr="0027436F">
        <w:rPr>
          <w:b/>
          <w:noProof/>
          <w:sz w:val="22"/>
          <w:szCs w:val="22"/>
          <w:lang w:val="sk-SK"/>
        </w:rPr>
        <w:t>Ďalšie pomocné látky</w:t>
      </w:r>
      <w:r w:rsidRPr="0027436F">
        <w:rPr>
          <w:noProof/>
          <w:sz w:val="22"/>
          <w:szCs w:val="22"/>
          <w:lang w:val="sk-SK"/>
        </w:rPr>
        <w:t xml:space="preserve"> sú:</w:t>
      </w:r>
    </w:p>
    <w:p w14:paraId="65DAFE61" w14:textId="77777777" w:rsidR="0035593F" w:rsidRPr="0027436F" w:rsidRDefault="0035593F" w:rsidP="007A3C0F">
      <w:pPr>
        <w:keepNext/>
        <w:rPr>
          <w:noProof/>
          <w:sz w:val="22"/>
          <w:szCs w:val="22"/>
          <w:lang w:val="sk-SK"/>
        </w:rPr>
      </w:pPr>
    </w:p>
    <w:p w14:paraId="1D5DAC3A" w14:textId="77777777" w:rsidR="0035593F" w:rsidRPr="0027436F" w:rsidRDefault="0035593F" w:rsidP="0035593F">
      <w:pPr>
        <w:keepNext/>
        <w:rPr>
          <w:sz w:val="22"/>
          <w:szCs w:val="22"/>
          <w:lang w:val="sk-SK" w:eastAsia="fi-FI"/>
        </w:rPr>
      </w:pPr>
      <w:r w:rsidRPr="0027436F">
        <w:rPr>
          <w:sz w:val="22"/>
          <w:szCs w:val="22"/>
          <w:lang w:val="sk-SK" w:eastAsia="fi-FI"/>
        </w:rPr>
        <w:t>-</w:t>
      </w:r>
      <w:r w:rsidRPr="0027436F">
        <w:rPr>
          <w:sz w:val="22"/>
          <w:szCs w:val="22"/>
          <w:lang w:val="sk-SK" w:eastAsia="fi-FI"/>
        </w:rPr>
        <w:tab/>
        <w:t>polydimetylsiloxánový elastomér</w:t>
      </w:r>
    </w:p>
    <w:p w14:paraId="2DA4F082" w14:textId="77777777" w:rsidR="0035593F" w:rsidRPr="0027436F" w:rsidRDefault="0035593F" w:rsidP="0035593F">
      <w:pPr>
        <w:keepNext/>
        <w:rPr>
          <w:sz w:val="22"/>
          <w:szCs w:val="22"/>
          <w:lang w:val="sk-SK" w:eastAsia="fi-FI"/>
        </w:rPr>
      </w:pPr>
      <w:r w:rsidRPr="0027436F">
        <w:rPr>
          <w:sz w:val="22"/>
          <w:szCs w:val="22"/>
          <w:lang w:val="sk-SK" w:eastAsia="fi-FI"/>
        </w:rPr>
        <w:t>-</w:t>
      </w:r>
      <w:r w:rsidRPr="0027436F">
        <w:rPr>
          <w:sz w:val="22"/>
          <w:szCs w:val="22"/>
          <w:lang w:val="sk-SK" w:eastAsia="fi-FI"/>
        </w:rPr>
        <w:tab/>
        <w:t>bezvodý koloidný oxid kremičitý</w:t>
      </w:r>
    </w:p>
    <w:p w14:paraId="2BAB70FD" w14:textId="77777777" w:rsidR="0035593F" w:rsidRPr="0027436F" w:rsidRDefault="0035593F" w:rsidP="0035593F">
      <w:pPr>
        <w:keepNext/>
        <w:rPr>
          <w:sz w:val="22"/>
          <w:szCs w:val="22"/>
          <w:lang w:val="sk-SK" w:eastAsia="fi-FI"/>
        </w:rPr>
      </w:pPr>
      <w:r w:rsidRPr="0027436F">
        <w:rPr>
          <w:sz w:val="22"/>
          <w:szCs w:val="22"/>
          <w:lang w:val="sk-SK" w:eastAsia="fi-FI"/>
        </w:rPr>
        <w:t>-</w:t>
      </w:r>
      <w:r w:rsidRPr="0027436F">
        <w:rPr>
          <w:sz w:val="22"/>
          <w:szCs w:val="22"/>
          <w:lang w:val="sk-SK" w:eastAsia="fi-FI"/>
        </w:rPr>
        <w:tab/>
        <w:t>polyetylén</w:t>
      </w:r>
    </w:p>
    <w:p w14:paraId="6B1A5181" w14:textId="77777777" w:rsidR="0035593F" w:rsidRPr="0027436F" w:rsidRDefault="0035593F" w:rsidP="0035593F">
      <w:pPr>
        <w:keepNext/>
        <w:rPr>
          <w:sz w:val="22"/>
          <w:szCs w:val="22"/>
          <w:lang w:val="sk-SK" w:eastAsia="fi-FI"/>
        </w:rPr>
      </w:pPr>
      <w:r w:rsidRPr="0027436F">
        <w:rPr>
          <w:sz w:val="22"/>
          <w:szCs w:val="22"/>
          <w:lang w:val="sk-SK" w:eastAsia="fi-FI"/>
        </w:rPr>
        <w:t>-</w:t>
      </w:r>
      <w:r w:rsidRPr="0027436F">
        <w:rPr>
          <w:sz w:val="22"/>
          <w:szCs w:val="22"/>
          <w:lang w:val="sk-SK" w:eastAsia="fi-FI"/>
        </w:rPr>
        <w:tab/>
        <w:t>síran bárnatý</w:t>
      </w:r>
    </w:p>
    <w:p w14:paraId="6BB5B985" w14:textId="77777777" w:rsidR="0035593F" w:rsidRPr="0027436F" w:rsidRDefault="0035593F" w:rsidP="0035593F">
      <w:pPr>
        <w:keepNext/>
        <w:rPr>
          <w:sz w:val="22"/>
          <w:szCs w:val="22"/>
          <w:lang w:val="sk-SK" w:eastAsia="fi-FI"/>
        </w:rPr>
      </w:pPr>
      <w:r w:rsidRPr="0027436F">
        <w:rPr>
          <w:sz w:val="22"/>
          <w:szCs w:val="22"/>
          <w:lang w:val="sk-SK" w:eastAsia="fi-FI"/>
        </w:rPr>
        <w:t>-</w:t>
      </w:r>
      <w:r w:rsidRPr="0027436F">
        <w:rPr>
          <w:sz w:val="22"/>
          <w:szCs w:val="22"/>
          <w:lang w:val="sk-SK" w:eastAsia="fi-FI"/>
        </w:rPr>
        <w:tab/>
        <w:t>polypropylén</w:t>
      </w:r>
    </w:p>
    <w:p w14:paraId="359B26AB" w14:textId="77777777" w:rsidR="0035593F" w:rsidRPr="0027436F" w:rsidRDefault="0035593F" w:rsidP="0035593F">
      <w:pPr>
        <w:keepNext/>
        <w:rPr>
          <w:sz w:val="22"/>
          <w:szCs w:val="22"/>
          <w:lang w:val="sk-SK" w:eastAsia="fi-FI"/>
        </w:rPr>
      </w:pPr>
      <w:r w:rsidRPr="0027436F">
        <w:rPr>
          <w:sz w:val="22"/>
          <w:szCs w:val="22"/>
          <w:lang w:val="sk-SK" w:eastAsia="fi-FI"/>
        </w:rPr>
        <w:t>-</w:t>
      </w:r>
      <w:r w:rsidRPr="0027436F">
        <w:rPr>
          <w:sz w:val="22"/>
          <w:szCs w:val="22"/>
          <w:lang w:val="sk-SK" w:eastAsia="fi-FI"/>
        </w:rPr>
        <w:tab/>
        <w:t>ftalocyanín medi</w:t>
      </w:r>
    </w:p>
    <w:p w14:paraId="1C2731A2" w14:textId="77777777" w:rsidR="0035593F" w:rsidRPr="0027436F" w:rsidRDefault="0035593F" w:rsidP="007A3C0F">
      <w:pPr>
        <w:keepNext/>
        <w:rPr>
          <w:sz w:val="22"/>
          <w:szCs w:val="22"/>
          <w:lang w:val="sk-SK" w:eastAsia="fi-FI"/>
        </w:rPr>
      </w:pPr>
      <w:r w:rsidRPr="0027436F">
        <w:rPr>
          <w:sz w:val="22"/>
          <w:szCs w:val="22"/>
          <w:lang w:val="sk-SK" w:eastAsia="fi-FI"/>
        </w:rPr>
        <w:t>-</w:t>
      </w:r>
      <w:r w:rsidRPr="0027436F">
        <w:rPr>
          <w:sz w:val="22"/>
          <w:szCs w:val="22"/>
          <w:lang w:val="sk-SK" w:eastAsia="fi-FI"/>
        </w:rPr>
        <w:tab/>
        <w:t>striebro</w:t>
      </w:r>
    </w:p>
    <w:p w14:paraId="26A7E094" w14:textId="77777777" w:rsidR="007A3C0F" w:rsidRPr="0027436F" w:rsidRDefault="007A3C0F" w:rsidP="007A3C0F">
      <w:pPr>
        <w:numPr>
          <w:ilvl w:val="12"/>
          <w:numId w:val="0"/>
        </w:numPr>
        <w:rPr>
          <w:b/>
          <w:bCs/>
          <w:noProof/>
          <w:sz w:val="22"/>
          <w:szCs w:val="22"/>
          <w:lang w:val="sk-SK"/>
        </w:rPr>
      </w:pPr>
    </w:p>
    <w:p w14:paraId="115F679C" w14:textId="77777777" w:rsidR="007A3C0F" w:rsidRPr="0027436F" w:rsidRDefault="002F4C49" w:rsidP="007A3C0F">
      <w:pPr>
        <w:keepNext/>
        <w:numPr>
          <w:ilvl w:val="12"/>
          <w:numId w:val="0"/>
        </w:numPr>
        <w:rPr>
          <w:b/>
          <w:bCs/>
          <w:noProof/>
          <w:sz w:val="22"/>
          <w:szCs w:val="22"/>
          <w:lang w:val="sk-SK"/>
        </w:rPr>
      </w:pPr>
      <w:r w:rsidRPr="0027436F">
        <w:rPr>
          <w:b/>
          <w:bCs/>
          <w:noProof/>
          <w:sz w:val="22"/>
          <w:szCs w:val="22"/>
          <w:lang w:val="sk-SK"/>
        </w:rPr>
        <w:lastRenderedPageBreak/>
        <w:t>Ako vyzerá Kyleena a obsah balenia</w:t>
      </w:r>
    </w:p>
    <w:p w14:paraId="141676FC" w14:textId="77777777" w:rsidR="007A3C0F" w:rsidRPr="0027436F" w:rsidRDefault="007A3C0F" w:rsidP="007A3C0F">
      <w:pPr>
        <w:keepNext/>
        <w:rPr>
          <w:sz w:val="22"/>
          <w:szCs w:val="22"/>
          <w:lang w:val="sk-SK"/>
        </w:rPr>
      </w:pPr>
    </w:p>
    <w:p w14:paraId="3CDF5493" w14:textId="77777777" w:rsidR="007A3C0F" w:rsidRPr="0027436F" w:rsidRDefault="00F352A4" w:rsidP="00F352A4">
      <w:pPr>
        <w:keepNext/>
        <w:rPr>
          <w:sz w:val="22"/>
          <w:szCs w:val="22"/>
          <w:lang w:val="sk-SK" w:eastAsia="de-DE"/>
        </w:rPr>
      </w:pPr>
      <w:r w:rsidRPr="0027436F">
        <w:rPr>
          <w:sz w:val="22"/>
          <w:szCs w:val="22"/>
          <w:lang w:val="sk-SK" w:eastAsia="de-DE"/>
        </w:rPr>
        <w:t>Kyleena je vnútromaternicový (intrauterinný) inzert (IUS) v tvare T. Vertikálne ramienko bieleho telieska v tvare T nesie zásobník liečiva, ktorý obsahuje levonorgestrel. Na spodnom konci vertikálneho ramienka</w:t>
      </w:r>
      <w:r w:rsidR="00E33F56">
        <w:rPr>
          <w:sz w:val="22"/>
          <w:szCs w:val="22"/>
          <w:lang w:val="sk-SK" w:eastAsia="de-DE"/>
        </w:rPr>
        <w:t xml:space="preserve"> inzertu</w:t>
      </w:r>
      <w:r w:rsidRPr="0027436F">
        <w:rPr>
          <w:sz w:val="22"/>
          <w:szCs w:val="22"/>
          <w:lang w:val="sk-SK" w:eastAsia="de-DE"/>
        </w:rPr>
        <w:t xml:space="preserve"> sú na slučke pripojené dve modré vlákna na odstránenie. Ďalej sa na vertikálnej časti telieska nachádza strieborný krúžok umiestnený v blízkosti horizontálnych ramienok, ktorý je viditeľný pri vyšetrení ultrazvukom.</w:t>
      </w:r>
    </w:p>
    <w:p w14:paraId="5EBC59A0" w14:textId="77777777" w:rsidR="00F352A4" w:rsidRPr="0027436F" w:rsidRDefault="00F352A4" w:rsidP="00F352A4">
      <w:pPr>
        <w:rPr>
          <w:sz w:val="22"/>
          <w:szCs w:val="22"/>
          <w:lang w:val="sk-SK" w:eastAsia="de-DE"/>
        </w:rPr>
      </w:pPr>
    </w:p>
    <w:p w14:paraId="7AC7413D" w14:textId="77777777" w:rsidR="007A3C0F" w:rsidRPr="0027436F" w:rsidRDefault="00F352A4" w:rsidP="007A3C0F">
      <w:pPr>
        <w:keepNext/>
        <w:rPr>
          <w:sz w:val="22"/>
          <w:szCs w:val="22"/>
          <w:lang w:val="sk-SK" w:eastAsia="de-DE"/>
        </w:rPr>
      </w:pPr>
      <w:r w:rsidRPr="0027436F">
        <w:rPr>
          <w:sz w:val="22"/>
          <w:szCs w:val="22"/>
          <w:lang w:val="sk-SK" w:eastAsia="de-DE"/>
        </w:rPr>
        <w:t>Veľkosť balenia</w:t>
      </w:r>
      <w:r w:rsidR="007A3C0F" w:rsidRPr="0027436F">
        <w:rPr>
          <w:sz w:val="22"/>
          <w:szCs w:val="22"/>
          <w:lang w:val="sk-SK" w:eastAsia="de-DE"/>
        </w:rPr>
        <w:t xml:space="preserve">: </w:t>
      </w:r>
    </w:p>
    <w:p w14:paraId="491EB380" w14:textId="77777777" w:rsidR="00F352A4" w:rsidRPr="0027436F" w:rsidRDefault="00F352A4" w:rsidP="00F352A4">
      <w:pPr>
        <w:keepNext/>
        <w:numPr>
          <w:ilvl w:val="0"/>
          <w:numId w:val="21"/>
        </w:numPr>
        <w:rPr>
          <w:sz w:val="22"/>
          <w:szCs w:val="22"/>
          <w:lang w:val="sk-SK" w:eastAsia="de-DE"/>
        </w:rPr>
      </w:pPr>
      <w:r w:rsidRPr="0027436F">
        <w:rPr>
          <w:sz w:val="22"/>
          <w:szCs w:val="22"/>
          <w:lang w:val="sk-SK" w:eastAsia="de-DE"/>
        </w:rPr>
        <w:t>1 x 1 vnútromaternicový (intrauterinný) inzert.</w:t>
      </w:r>
    </w:p>
    <w:p w14:paraId="39D91688" w14:textId="77777777" w:rsidR="00F352A4" w:rsidRPr="0027436F" w:rsidRDefault="00F352A4" w:rsidP="00F352A4">
      <w:pPr>
        <w:keepNext/>
        <w:numPr>
          <w:ilvl w:val="0"/>
          <w:numId w:val="21"/>
        </w:numPr>
        <w:rPr>
          <w:sz w:val="22"/>
          <w:szCs w:val="22"/>
          <w:lang w:val="sk-SK" w:eastAsia="de-DE"/>
        </w:rPr>
      </w:pPr>
      <w:r w:rsidRPr="0027436F">
        <w:rPr>
          <w:sz w:val="22"/>
          <w:szCs w:val="22"/>
          <w:lang w:val="sk-SK" w:eastAsia="de-DE"/>
        </w:rPr>
        <w:t>5 x 1 vnútromaternicový (intrauterinný) inzert.</w:t>
      </w:r>
    </w:p>
    <w:p w14:paraId="584241DC" w14:textId="77777777" w:rsidR="00E33F56" w:rsidRPr="00D95C43" w:rsidRDefault="00E33F56" w:rsidP="00D81363">
      <w:pPr>
        <w:keepNext/>
        <w:rPr>
          <w:sz w:val="22"/>
          <w:szCs w:val="22"/>
          <w:lang w:val="sk-SK" w:eastAsia="de-DE"/>
        </w:rPr>
      </w:pPr>
      <w:r>
        <w:rPr>
          <w:sz w:val="22"/>
          <w:szCs w:val="22"/>
          <w:lang w:val="sk-SK" w:eastAsia="de-DE"/>
        </w:rPr>
        <w:t>Na trh nemusia byť uvedené</w:t>
      </w:r>
      <w:r w:rsidRPr="00D95C43">
        <w:rPr>
          <w:sz w:val="22"/>
          <w:szCs w:val="22"/>
          <w:lang w:val="sk-SK" w:eastAsia="de-DE"/>
        </w:rPr>
        <w:t xml:space="preserve"> všetky veľkosti balenia.</w:t>
      </w:r>
    </w:p>
    <w:p w14:paraId="00E588B1" w14:textId="77777777" w:rsidR="007A3C0F" w:rsidRPr="0027436F" w:rsidRDefault="007A3C0F" w:rsidP="007A3C0F">
      <w:pPr>
        <w:numPr>
          <w:ilvl w:val="12"/>
          <w:numId w:val="0"/>
        </w:numPr>
        <w:rPr>
          <w:noProof/>
          <w:sz w:val="22"/>
          <w:szCs w:val="22"/>
          <w:u w:val="single"/>
          <w:lang w:val="sk-SK"/>
        </w:rPr>
      </w:pPr>
    </w:p>
    <w:p w14:paraId="00B993C5" w14:textId="77777777" w:rsidR="007A3C0F" w:rsidRPr="0027436F" w:rsidRDefault="00F352A4" w:rsidP="00F352A4">
      <w:pPr>
        <w:keepNext/>
        <w:numPr>
          <w:ilvl w:val="12"/>
          <w:numId w:val="0"/>
        </w:numPr>
        <w:rPr>
          <w:b/>
          <w:bCs/>
          <w:noProof/>
          <w:sz w:val="22"/>
          <w:szCs w:val="22"/>
          <w:lang w:val="sk-SK"/>
        </w:rPr>
      </w:pPr>
      <w:r w:rsidRPr="0027436F">
        <w:rPr>
          <w:b/>
          <w:bCs/>
          <w:noProof/>
          <w:sz w:val="22"/>
          <w:szCs w:val="22"/>
          <w:lang w:val="sk-SK"/>
        </w:rPr>
        <w:t>Držiteľ rozhodnutia o registrácii</w:t>
      </w:r>
    </w:p>
    <w:p w14:paraId="70A2972A" w14:textId="74196422" w:rsidR="00A45349" w:rsidRPr="0027436F" w:rsidRDefault="00F352A4" w:rsidP="00F352A4">
      <w:pPr>
        <w:keepNext/>
        <w:ind w:left="567" w:hanging="567"/>
        <w:rPr>
          <w:sz w:val="22"/>
          <w:szCs w:val="22"/>
          <w:lang w:val="sk-SK"/>
        </w:rPr>
      </w:pPr>
      <w:r w:rsidRPr="0027436F">
        <w:rPr>
          <w:sz w:val="22"/>
          <w:szCs w:val="22"/>
          <w:lang w:val="sk-SK"/>
        </w:rPr>
        <w:t>Bayer, spol. s r.o.</w:t>
      </w:r>
      <w:r w:rsidR="00525250">
        <w:rPr>
          <w:sz w:val="22"/>
          <w:szCs w:val="22"/>
          <w:lang w:val="sk-SK"/>
        </w:rPr>
        <w:t xml:space="preserve">, </w:t>
      </w:r>
      <w:r w:rsidR="00A47BE9" w:rsidRPr="00396FEF">
        <w:rPr>
          <w:sz w:val="22"/>
          <w:szCs w:val="22"/>
          <w:lang w:val="sk-SK"/>
        </w:rPr>
        <w:t>Karadžičova 2</w:t>
      </w:r>
      <w:r w:rsidR="00525250">
        <w:rPr>
          <w:sz w:val="22"/>
          <w:szCs w:val="22"/>
          <w:lang w:val="sk-SK"/>
        </w:rPr>
        <w:t xml:space="preserve">, </w:t>
      </w:r>
      <w:r w:rsidR="00A47BE9">
        <w:rPr>
          <w:sz w:val="22"/>
          <w:szCs w:val="22"/>
          <w:lang w:val="sk-SK"/>
        </w:rPr>
        <w:t>811 09</w:t>
      </w:r>
      <w:r w:rsidRPr="0027436F">
        <w:rPr>
          <w:sz w:val="22"/>
          <w:szCs w:val="22"/>
          <w:lang w:val="sk-SK"/>
        </w:rPr>
        <w:t xml:space="preserve"> Bratislava</w:t>
      </w:r>
      <w:r w:rsidR="00525250">
        <w:rPr>
          <w:sz w:val="22"/>
          <w:szCs w:val="22"/>
          <w:lang w:val="sk-SK"/>
        </w:rPr>
        <w:t xml:space="preserve">, </w:t>
      </w:r>
      <w:r w:rsidR="00A45349" w:rsidRPr="00392719">
        <w:rPr>
          <w:noProof/>
        </w:rPr>
        <w:t>Slovensk</w:t>
      </w:r>
      <w:r w:rsidR="00A45756">
        <w:rPr>
          <w:noProof/>
        </w:rPr>
        <w:t>o</w:t>
      </w:r>
    </w:p>
    <w:p w14:paraId="288E0E1C" w14:textId="77777777" w:rsidR="007A3C0F" w:rsidRPr="0027436F" w:rsidRDefault="007A3C0F" w:rsidP="007A3C0F">
      <w:pPr>
        <w:rPr>
          <w:i/>
          <w:iCs/>
          <w:sz w:val="22"/>
          <w:szCs w:val="22"/>
          <w:lang w:val="sk-SK"/>
        </w:rPr>
      </w:pPr>
    </w:p>
    <w:p w14:paraId="6CC018B8" w14:textId="77777777" w:rsidR="007A3C0F" w:rsidRPr="0027436F" w:rsidRDefault="00F352A4" w:rsidP="007A3C0F">
      <w:pPr>
        <w:keepNext/>
        <w:numPr>
          <w:ilvl w:val="12"/>
          <w:numId w:val="0"/>
        </w:numPr>
        <w:rPr>
          <w:b/>
          <w:noProof/>
          <w:sz w:val="22"/>
          <w:szCs w:val="22"/>
          <w:lang w:val="sk-SK"/>
        </w:rPr>
      </w:pPr>
      <w:r w:rsidRPr="0027436F">
        <w:rPr>
          <w:b/>
          <w:noProof/>
          <w:sz w:val="22"/>
          <w:szCs w:val="22"/>
          <w:lang w:val="sk-SK"/>
        </w:rPr>
        <w:t>Výrobca</w:t>
      </w:r>
    </w:p>
    <w:p w14:paraId="6763CA2C" w14:textId="496DB62A" w:rsidR="007A3C0F" w:rsidRPr="0027436F" w:rsidRDefault="007A3C0F" w:rsidP="007A3C0F">
      <w:pPr>
        <w:keepNext/>
        <w:numPr>
          <w:ilvl w:val="12"/>
          <w:numId w:val="0"/>
        </w:numPr>
        <w:rPr>
          <w:noProof/>
          <w:sz w:val="22"/>
          <w:szCs w:val="22"/>
          <w:lang w:val="sk-SK"/>
        </w:rPr>
      </w:pPr>
      <w:r w:rsidRPr="0027436F">
        <w:rPr>
          <w:noProof/>
          <w:sz w:val="22"/>
          <w:szCs w:val="22"/>
          <w:lang w:val="sk-SK"/>
        </w:rPr>
        <w:t>Bayer OY</w:t>
      </w:r>
      <w:r w:rsidR="00525250">
        <w:rPr>
          <w:noProof/>
          <w:sz w:val="22"/>
          <w:szCs w:val="22"/>
          <w:lang w:val="sk-SK"/>
        </w:rPr>
        <w:t xml:space="preserve">, </w:t>
      </w:r>
      <w:r w:rsidRPr="0027436F">
        <w:rPr>
          <w:noProof/>
          <w:sz w:val="22"/>
          <w:szCs w:val="22"/>
          <w:lang w:val="sk-SK"/>
        </w:rPr>
        <w:t>Pansiontie 47</w:t>
      </w:r>
      <w:r w:rsidR="00525250">
        <w:rPr>
          <w:noProof/>
          <w:sz w:val="22"/>
          <w:szCs w:val="22"/>
          <w:lang w:val="sk-SK"/>
        </w:rPr>
        <w:t xml:space="preserve">, </w:t>
      </w:r>
      <w:r w:rsidRPr="0027436F">
        <w:rPr>
          <w:noProof/>
          <w:sz w:val="22"/>
          <w:szCs w:val="22"/>
          <w:lang w:val="sk-SK"/>
        </w:rPr>
        <w:t>20210 Turku</w:t>
      </w:r>
      <w:r w:rsidR="00525250">
        <w:rPr>
          <w:noProof/>
          <w:sz w:val="22"/>
          <w:szCs w:val="22"/>
          <w:lang w:val="sk-SK"/>
        </w:rPr>
        <w:t xml:space="preserve">, </w:t>
      </w:r>
      <w:r w:rsidRPr="0027436F">
        <w:rPr>
          <w:noProof/>
          <w:sz w:val="22"/>
          <w:szCs w:val="22"/>
          <w:lang w:val="sk-SK"/>
        </w:rPr>
        <w:t>F</w:t>
      </w:r>
      <w:r w:rsidR="00DA3DCB" w:rsidRPr="0027436F">
        <w:rPr>
          <w:sz w:val="22"/>
          <w:szCs w:val="22"/>
          <w:lang w:val="sk-SK" w:eastAsia="de-DE"/>
        </w:rPr>
        <w:t>ínsko</w:t>
      </w:r>
    </w:p>
    <w:p w14:paraId="7A4FDDC9" w14:textId="77777777" w:rsidR="007A3C0F" w:rsidRPr="0027436F" w:rsidRDefault="007A3C0F" w:rsidP="007A3C0F">
      <w:pPr>
        <w:ind w:left="567" w:hanging="567"/>
        <w:rPr>
          <w:iCs/>
          <w:sz w:val="22"/>
          <w:szCs w:val="22"/>
          <w:lang w:val="sk-SK"/>
        </w:rPr>
      </w:pPr>
    </w:p>
    <w:p w14:paraId="64FC661F" w14:textId="77777777" w:rsidR="007A3C0F" w:rsidRPr="0027436F" w:rsidRDefault="00F352A4" w:rsidP="007A3C0F">
      <w:pPr>
        <w:keepNext/>
        <w:rPr>
          <w:b/>
          <w:noProof/>
          <w:sz w:val="22"/>
          <w:szCs w:val="22"/>
          <w:lang w:val="sk-SK"/>
        </w:rPr>
      </w:pPr>
      <w:r w:rsidRPr="0027436F">
        <w:rPr>
          <w:b/>
          <w:noProof/>
          <w:sz w:val="22"/>
          <w:szCs w:val="22"/>
          <w:lang w:val="sk-SK"/>
        </w:rPr>
        <w:t>Liek je schválený v členských štátoch Európskeho hospodárskeho priestoru (EHP) pod nasledovnými názvami</w:t>
      </w:r>
    </w:p>
    <w:p w14:paraId="41E6A813" w14:textId="77777777" w:rsidR="007A3C0F" w:rsidRPr="0027436F" w:rsidRDefault="007A3C0F" w:rsidP="007A3C0F">
      <w:pPr>
        <w:keepNext/>
        <w:rPr>
          <w:i/>
          <w:noProof/>
          <w:sz w:val="22"/>
          <w:szCs w:val="22"/>
          <w:lang w:val="sk-SK"/>
        </w:rPr>
      </w:pPr>
    </w:p>
    <w:p w14:paraId="48CAC18F" w14:textId="77777777" w:rsidR="007A3C0F" w:rsidRPr="0027436F" w:rsidRDefault="00F352A4" w:rsidP="007A3C0F">
      <w:pPr>
        <w:keepNext/>
        <w:numPr>
          <w:ilvl w:val="0"/>
          <w:numId w:val="21"/>
        </w:numPr>
        <w:ind w:left="567" w:hanging="567"/>
        <w:rPr>
          <w:sz w:val="22"/>
          <w:szCs w:val="22"/>
          <w:lang w:val="sk-SK" w:eastAsia="de-DE"/>
        </w:rPr>
      </w:pPr>
      <w:r w:rsidRPr="0027436F">
        <w:rPr>
          <w:sz w:val="22"/>
          <w:szCs w:val="22"/>
          <w:lang w:val="sk-SK" w:eastAsia="de-DE"/>
        </w:rPr>
        <w:t>Rakúsko, Belgicko, Chorvátsko, Česká republika, Dánsko, Estónsko, Fínsko, Francúzsko, Nemecko, Írsko, Taliansko, Lotyšsko, Litva, Holandsko, Nórsko, Poľsko, Portugalsko,</w:t>
      </w:r>
      <w:r w:rsidR="00B70CBA">
        <w:rPr>
          <w:sz w:val="22"/>
          <w:szCs w:val="22"/>
          <w:lang w:val="sk-SK" w:eastAsia="de-DE"/>
        </w:rPr>
        <w:t xml:space="preserve"> </w:t>
      </w:r>
      <w:r w:rsidRPr="0027436F">
        <w:rPr>
          <w:sz w:val="22"/>
          <w:szCs w:val="22"/>
          <w:lang w:val="sk-SK" w:eastAsia="de-DE"/>
        </w:rPr>
        <w:t xml:space="preserve">Slovenská republika, Slovinsko, Španielsko, Švédsko, </w:t>
      </w:r>
      <w:r w:rsidRPr="0027436F">
        <w:rPr>
          <w:sz w:val="22"/>
          <w:szCs w:val="22"/>
          <w:lang w:val="sk-SK"/>
        </w:rPr>
        <w:t>Spojené</w:t>
      </w:r>
      <w:r w:rsidRPr="0027436F">
        <w:rPr>
          <w:b/>
          <w:noProof/>
          <w:sz w:val="22"/>
          <w:szCs w:val="22"/>
          <w:lang w:val="sk-SK"/>
        </w:rPr>
        <w:t> </w:t>
      </w:r>
      <w:r w:rsidRPr="0027436F">
        <w:rPr>
          <w:sz w:val="22"/>
          <w:szCs w:val="22"/>
          <w:lang w:val="sk-SK" w:eastAsia="de-DE"/>
        </w:rPr>
        <w:t>kráľovstvo:</w:t>
      </w:r>
      <w:r w:rsidRPr="0027436F">
        <w:rPr>
          <w:b/>
          <w:noProof/>
          <w:sz w:val="22"/>
          <w:szCs w:val="22"/>
          <w:lang w:val="sk-SK"/>
        </w:rPr>
        <w:t> </w:t>
      </w:r>
      <w:r w:rsidR="007A3C0F" w:rsidRPr="0027436F">
        <w:rPr>
          <w:b/>
          <w:sz w:val="22"/>
          <w:szCs w:val="22"/>
          <w:lang w:val="sk-SK" w:eastAsia="de-DE"/>
        </w:rPr>
        <w:t>Kyleena</w:t>
      </w:r>
    </w:p>
    <w:p w14:paraId="257070EE" w14:textId="77777777" w:rsidR="007A3C0F" w:rsidRPr="0027436F" w:rsidRDefault="007A3C0F" w:rsidP="007A3C0F">
      <w:pPr>
        <w:keepNext/>
        <w:rPr>
          <w:sz w:val="22"/>
          <w:szCs w:val="22"/>
          <w:lang w:val="sk-SK" w:eastAsia="de-DE"/>
        </w:rPr>
      </w:pPr>
    </w:p>
    <w:p w14:paraId="65A9161A" w14:textId="77777777" w:rsidR="007A3C0F" w:rsidRPr="0027436F" w:rsidRDefault="007A3C0F" w:rsidP="007A3C0F">
      <w:pPr>
        <w:numPr>
          <w:ilvl w:val="12"/>
          <w:numId w:val="0"/>
        </w:numPr>
        <w:outlineLvl w:val="0"/>
        <w:rPr>
          <w:b/>
          <w:noProof/>
          <w:sz w:val="22"/>
          <w:szCs w:val="22"/>
          <w:lang w:val="sk-SK"/>
        </w:rPr>
      </w:pPr>
    </w:p>
    <w:p w14:paraId="22C1D3C4" w14:textId="53604327" w:rsidR="007A3C0F" w:rsidRDefault="00767F85" w:rsidP="007A3C0F">
      <w:pPr>
        <w:numPr>
          <w:ilvl w:val="12"/>
          <w:numId w:val="0"/>
        </w:numPr>
        <w:rPr>
          <w:b/>
          <w:noProof/>
          <w:sz w:val="22"/>
          <w:szCs w:val="22"/>
          <w:lang w:val="sk-SK"/>
        </w:rPr>
      </w:pPr>
      <w:r w:rsidRPr="0027436F">
        <w:rPr>
          <w:b/>
          <w:noProof/>
          <w:sz w:val="22"/>
          <w:szCs w:val="22"/>
          <w:lang w:val="sk-SK"/>
        </w:rPr>
        <w:t xml:space="preserve">Táto písomná informácia bola naposledy aktualizovaná </w:t>
      </w:r>
      <w:r w:rsidR="00265D69">
        <w:rPr>
          <w:b/>
          <w:noProof/>
          <w:sz w:val="22"/>
          <w:szCs w:val="22"/>
          <w:lang w:val="sk-SK"/>
        </w:rPr>
        <w:t>v</w:t>
      </w:r>
      <w:r w:rsidR="00C8444A">
        <w:rPr>
          <w:b/>
          <w:noProof/>
          <w:sz w:val="22"/>
          <w:szCs w:val="22"/>
          <w:lang w:val="sk-SK"/>
        </w:rPr>
        <w:t> </w:t>
      </w:r>
      <w:r w:rsidR="00303BF2">
        <w:rPr>
          <w:b/>
          <w:noProof/>
          <w:sz w:val="22"/>
          <w:szCs w:val="22"/>
          <w:lang w:val="sk-SK"/>
        </w:rPr>
        <w:t>novembri</w:t>
      </w:r>
      <w:r w:rsidR="00C8444A">
        <w:rPr>
          <w:b/>
          <w:noProof/>
          <w:sz w:val="22"/>
          <w:szCs w:val="22"/>
          <w:lang w:val="sk-SK"/>
        </w:rPr>
        <w:t xml:space="preserve"> 2019</w:t>
      </w:r>
      <w:r w:rsidR="00265D69">
        <w:rPr>
          <w:b/>
          <w:noProof/>
          <w:sz w:val="22"/>
          <w:szCs w:val="22"/>
          <w:lang w:val="sk-SK"/>
        </w:rPr>
        <w:t>.</w:t>
      </w:r>
    </w:p>
    <w:p w14:paraId="1393E336" w14:textId="77777777" w:rsidR="00C8444A" w:rsidRPr="0027436F" w:rsidRDefault="00C8444A" w:rsidP="007A3C0F">
      <w:pPr>
        <w:numPr>
          <w:ilvl w:val="12"/>
          <w:numId w:val="0"/>
        </w:numPr>
        <w:rPr>
          <w:iCs/>
          <w:noProof/>
          <w:sz w:val="22"/>
          <w:szCs w:val="22"/>
          <w:lang w:val="sk-SK"/>
        </w:rPr>
      </w:pPr>
    </w:p>
    <w:p w14:paraId="00E5C466" w14:textId="77777777" w:rsidR="007A3C0F" w:rsidRPr="0027436F" w:rsidRDefault="00107221" w:rsidP="007A3C0F">
      <w:pPr>
        <w:numPr>
          <w:ilvl w:val="12"/>
          <w:numId w:val="0"/>
        </w:numPr>
        <w:rPr>
          <w:b/>
          <w:noProof/>
          <w:sz w:val="22"/>
          <w:szCs w:val="22"/>
          <w:lang w:val="sk-SK"/>
        </w:rPr>
      </w:pPr>
      <w:r w:rsidRPr="0027436F">
        <w:rPr>
          <w:b/>
          <w:noProof/>
          <w:sz w:val="22"/>
          <w:szCs w:val="22"/>
          <w:lang w:val="sk-SK"/>
        </w:rPr>
        <w:t xml:space="preserve">Ďalšie zdroje informácií </w:t>
      </w:r>
    </w:p>
    <w:p w14:paraId="09AC2765" w14:textId="77777777" w:rsidR="007A3C0F" w:rsidRPr="0027436F" w:rsidRDefault="007A3C0F" w:rsidP="007A3C0F">
      <w:pPr>
        <w:numPr>
          <w:ilvl w:val="12"/>
          <w:numId w:val="0"/>
        </w:numPr>
        <w:rPr>
          <w:iCs/>
          <w:noProof/>
          <w:sz w:val="22"/>
          <w:szCs w:val="22"/>
          <w:lang w:val="sk-SK"/>
        </w:rPr>
      </w:pPr>
    </w:p>
    <w:p w14:paraId="2C6FF2DC" w14:textId="056169B1" w:rsidR="00107221" w:rsidRPr="0027436F" w:rsidRDefault="00107221" w:rsidP="00107221">
      <w:pPr>
        <w:rPr>
          <w:noProof/>
          <w:sz w:val="22"/>
          <w:szCs w:val="22"/>
          <w:lang w:val="sk-SK"/>
        </w:rPr>
      </w:pPr>
      <w:r w:rsidRPr="0027436F">
        <w:rPr>
          <w:noProof/>
          <w:sz w:val="22"/>
          <w:szCs w:val="22"/>
          <w:lang w:val="sk-SK"/>
        </w:rPr>
        <w:t xml:space="preserve">Podrobné a </w:t>
      </w:r>
      <w:r w:rsidRPr="0027436F">
        <w:rPr>
          <w:noProof/>
          <w:sz w:val="22"/>
          <w:szCs w:val="22"/>
          <w:u w:val="single"/>
          <w:lang w:val="sk-SK"/>
        </w:rPr>
        <w:t>aktualizované</w:t>
      </w:r>
      <w:r w:rsidRPr="0027436F">
        <w:rPr>
          <w:noProof/>
          <w:sz w:val="22"/>
          <w:szCs w:val="22"/>
          <w:lang w:val="sk-SK"/>
        </w:rPr>
        <w:t xml:space="preserve"> informácie o tomto lieku sú dostupné po na</w:t>
      </w:r>
      <w:r w:rsidR="00E2276C">
        <w:rPr>
          <w:noProof/>
          <w:sz w:val="22"/>
          <w:szCs w:val="22"/>
          <w:lang w:val="sk-SK"/>
        </w:rPr>
        <w:t xml:space="preserve">čítaní </w:t>
      </w:r>
      <w:r w:rsidRPr="0027436F">
        <w:rPr>
          <w:noProof/>
          <w:sz w:val="22"/>
          <w:szCs w:val="22"/>
          <w:lang w:val="sk-SK"/>
        </w:rPr>
        <w:t xml:space="preserve">QR kódu uvedeného na písomnej informácii, škatuľke a </w:t>
      </w:r>
      <w:r w:rsidR="0060779C">
        <w:rPr>
          <w:noProof/>
          <w:sz w:val="22"/>
          <w:szCs w:val="22"/>
          <w:lang w:val="sk-SK"/>
        </w:rPr>
        <w:t>informačnej</w:t>
      </w:r>
      <w:r w:rsidR="0060779C" w:rsidRPr="0027436F">
        <w:rPr>
          <w:noProof/>
          <w:sz w:val="22"/>
          <w:szCs w:val="22"/>
          <w:lang w:val="sk-SK"/>
        </w:rPr>
        <w:t xml:space="preserve"> </w:t>
      </w:r>
      <w:r w:rsidRPr="0027436F">
        <w:rPr>
          <w:noProof/>
          <w:sz w:val="22"/>
          <w:szCs w:val="22"/>
          <w:lang w:val="sk-SK"/>
        </w:rPr>
        <w:t>kart</w:t>
      </w:r>
      <w:r w:rsidR="00DA3DCB">
        <w:rPr>
          <w:noProof/>
          <w:sz w:val="22"/>
          <w:szCs w:val="22"/>
          <w:lang w:val="sk-SK"/>
        </w:rPr>
        <w:t>e</w:t>
      </w:r>
      <w:r w:rsidRPr="0027436F">
        <w:rPr>
          <w:noProof/>
          <w:sz w:val="22"/>
          <w:szCs w:val="22"/>
          <w:lang w:val="sk-SK"/>
        </w:rPr>
        <w:t xml:space="preserve"> pre</w:t>
      </w:r>
      <w:r w:rsidR="0027436F">
        <w:rPr>
          <w:noProof/>
          <w:sz w:val="22"/>
          <w:szCs w:val="22"/>
          <w:lang w:val="sk-SK"/>
        </w:rPr>
        <w:t xml:space="preserve"> </w:t>
      </w:r>
      <w:r w:rsidR="003F1333">
        <w:rPr>
          <w:sz w:val="22"/>
          <w:szCs w:val="22"/>
          <w:lang w:val="sk-SK" w:eastAsia="de-DE"/>
        </w:rPr>
        <w:t>pacientku</w:t>
      </w:r>
      <w:r w:rsidR="003F1333" w:rsidRPr="0027436F">
        <w:rPr>
          <w:noProof/>
          <w:sz w:val="22"/>
          <w:szCs w:val="22"/>
          <w:lang w:val="sk-SK"/>
        </w:rPr>
        <w:t xml:space="preserve"> </w:t>
      </w:r>
      <w:r w:rsidRPr="0027436F">
        <w:rPr>
          <w:noProof/>
          <w:sz w:val="22"/>
          <w:szCs w:val="22"/>
          <w:lang w:val="sk-SK"/>
        </w:rPr>
        <w:t xml:space="preserve">mobilným zariadením. Rovnaké informácie nájdete aj na nasledujúcej URL </w:t>
      </w:r>
      <w:hyperlink r:id="rId13" w:history="1">
        <w:r w:rsidR="002B6D01" w:rsidRPr="0027436F">
          <w:rPr>
            <w:rStyle w:val="Hypertextovprepojenie"/>
            <w:iCs/>
            <w:noProof/>
            <w:sz w:val="22"/>
            <w:szCs w:val="22"/>
            <w:lang w:val="sk-SK"/>
          </w:rPr>
          <w:t>www.pi.bayer.c</w:t>
        </w:r>
        <w:bookmarkStart w:id="0" w:name="_GoBack"/>
        <w:bookmarkEnd w:id="0"/>
        <w:r w:rsidR="002B6D01" w:rsidRPr="0027436F">
          <w:rPr>
            <w:rStyle w:val="Hypertextovprepojenie"/>
            <w:iCs/>
            <w:noProof/>
            <w:sz w:val="22"/>
            <w:szCs w:val="22"/>
            <w:lang w:val="sk-SK"/>
          </w:rPr>
          <w:t>om/kyleena/sk</w:t>
        </w:r>
      </w:hyperlink>
      <w:r w:rsidR="002B6D01" w:rsidRPr="0027436F">
        <w:rPr>
          <w:iCs/>
          <w:noProof/>
          <w:sz w:val="22"/>
          <w:szCs w:val="22"/>
          <w:lang w:val="sk-SK"/>
        </w:rPr>
        <w:t xml:space="preserve"> a </w:t>
      </w:r>
      <w:r w:rsidR="002B6D01" w:rsidRPr="0027436F">
        <w:rPr>
          <w:noProof/>
          <w:sz w:val="22"/>
          <w:szCs w:val="22"/>
          <w:lang w:val="sk-SK"/>
        </w:rPr>
        <w:t xml:space="preserve">na internetovej stránke Štátneho ústavu pre kontrolu liečiv </w:t>
      </w:r>
      <w:hyperlink r:id="rId14" w:history="1">
        <w:r w:rsidR="002B6D01" w:rsidRPr="0027436F">
          <w:rPr>
            <w:rStyle w:val="Hypertextovprepojenie"/>
            <w:noProof/>
            <w:sz w:val="22"/>
            <w:szCs w:val="22"/>
            <w:lang w:val="sk-SK"/>
          </w:rPr>
          <w:t>www.sukl.sk</w:t>
        </w:r>
      </w:hyperlink>
      <w:r w:rsidR="00E2276C">
        <w:rPr>
          <w:noProof/>
          <w:sz w:val="22"/>
          <w:szCs w:val="22"/>
          <w:lang w:val="sk-SK"/>
        </w:rPr>
        <w:t xml:space="preserve">. </w:t>
      </w:r>
    </w:p>
    <w:p w14:paraId="5DC4A47F" w14:textId="77777777" w:rsidR="00107221" w:rsidRPr="0027436F" w:rsidRDefault="00107221" w:rsidP="00107221">
      <w:pPr>
        <w:rPr>
          <w:noProof/>
          <w:sz w:val="22"/>
          <w:szCs w:val="22"/>
          <w:lang w:val="sk-SK"/>
        </w:rPr>
      </w:pPr>
    </w:p>
    <w:p w14:paraId="5BE771AA" w14:textId="5E415C64" w:rsidR="007A3C0F" w:rsidRPr="0027436F" w:rsidRDefault="007A3C0F" w:rsidP="007A3C0F">
      <w:pPr>
        <w:keepNext/>
        <w:shd w:val="clear" w:color="auto" w:fill="FFFFFF"/>
        <w:rPr>
          <w:noProof/>
          <w:sz w:val="22"/>
          <w:szCs w:val="22"/>
          <w:highlight w:val="lightGray"/>
          <w:lang w:val="sk-SK"/>
        </w:rPr>
      </w:pPr>
      <w:r w:rsidRPr="0027436F">
        <w:rPr>
          <w:noProof/>
          <w:sz w:val="22"/>
          <w:szCs w:val="22"/>
          <w:highlight w:val="lightGray"/>
          <w:lang w:val="sk-SK"/>
        </w:rPr>
        <w:t xml:space="preserve">[QR </w:t>
      </w:r>
      <w:r w:rsidR="002B6D01" w:rsidRPr="0027436F">
        <w:rPr>
          <w:noProof/>
          <w:sz w:val="22"/>
          <w:szCs w:val="22"/>
          <w:highlight w:val="lightGray"/>
          <w:lang w:val="sk-SK"/>
        </w:rPr>
        <w:t>kód</w:t>
      </w:r>
      <w:r w:rsidR="00C8444A">
        <w:rPr>
          <w:noProof/>
          <w:sz w:val="22"/>
          <w:szCs w:val="22"/>
          <w:highlight w:val="lightGray"/>
          <w:lang w:val="sk-SK"/>
        </w:rPr>
        <w:t xml:space="preserve"> </w:t>
      </w:r>
      <w:r w:rsidR="00A62C5C">
        <w:rPr>
          <w:noProof/>
          <w:sz w:val="22"/>
          <w:szCs w:val="22"/>
          <w:highlight w:val="lightGray"/>
          <w:lang w:val="sk-SK"/>
        </w:rPr>
        <w:t>pre</w:t>
      </w:r>
      <w:r w:rsidR="00C8444A">
        <w:rPr>
          <w:noProof/>
          <w:sz w:val="22"/>
          <w:szCs w:val="22"/>
          <w:highlight w:val="lightGray"/>
          <w:lang w:val="sk-SK"/>
        </w:rPr>
        <w:t xml:space="preserve"> písomnú informáciu</w:t>
      </w:r>
      <w:r w:rsidR="00A62C5C">
        <w:rPr>
          <w:noProof/>
          <w:sz w:val="22"/>
          <w:szCs w:val="22"/>
          <w:highlight w:val="lightGray"/>
          <w:lang w:val="sk-SK"/>
        </w:rPr>
        <w:t xml:space="preserve"> pre používateľku</w:t>
      </w:r>
      <w:r w:rsidRPr="0027436F">
        <w:rPr>
          <w:noProof/>
          <w:sz w:val="22"/>
          <w:szCs w:val="22"/>
          <w:highlight w:val="lightGray"/>
          <w:lang w:val="sk-SK"/>
        </w:rPr>
        <w:t>]</w:t>
      </w:r>
    </w:p>
    <w:p w14:paraId="590080E4" w14:textId="77777777" w:rsidR="007A3C0F" w:rsidRPr="0027436F" w:rsidRDefault="007A3C0F" w:rsidP="007A3C0F">
      <w:pPr>
        <w:numPr>
          <w:ilvl w:val="12"/>
          <w:numId w:val="0"/>
        </w:numPr>
        <w:rPr>
          <w:iCs/>
          <w:noProof/>
          <w:sz w:val="22"/>
          <w:szCs w:val="22"/>
          <w:lang w:val="sk-SK"/>
        </w:rPr>
      </w:pPr>
    </w:p>
    <w:p w14:paraId="035D8785" w14:textId="77777777" w:rsidR="007A3C0F" w:rsidRPr="0027436F" w:rsidRDefault="007A3C0F" w:rsidP="007A3C0F">
      <w:pPr>
        <w:numPr>
          <w:ilvl w:val="12"/>
          <w:numId w:val="0"/>
        </w:numPr>
        <w:rPr>
          <w:noProof/>
          <w:sz w:val="22"/>
          <w:szCs w:val="22"/>
          <w:lang w:val="sk-SK"/>
        </w:rPr>
      </w:pPr>
      <w:r w:rsidRPr="0027436F">
        <w:rPr>
          <w:noProof/>
          <w:sz w:val="22"/>
          <w:szCs w:val="22"/>
          <w:lang w:val="sk-SK"/>
        </w:rPr>
        <w:t>-----------------------------------------------------------------------------------------------------------------</w:t>
      </w:r>
    </w:p>
    <w:p w14:paraId="3624A0E1" w14:textId="77777777" w:rsidR="007A3C0F" w:rsidRPr="00B347CA" w:rsidRDefault="002B6D01" w:rsidP="007A3C0F">
      <w:pPr>
        <w:keepNext/>
        <w:numPr>
          <w:ilvl w:val="12"/>
          <w:numId w:val="0"/>
        </w:numPr>
        <w:rPr>
          <w:noProof/>
          <w:sz w:val="22"/>
          <w:szCs w:val="22"/>
          <w:lang w:val="sk-SK"/>
        </w:rPr>
      </w:pPr>
      <w:r w:rsidRPr="0027436F">
        <w:rPr>
          <w:noProof/>
          <w:sz w:val="22"/>
          <w:szCs w:val="22"/>
          <w:lang w:val="sk-SK"/>
        </w:rPr>
        <w:t xml:space="preserve">Nasledujúca informácia je </w:t>
      </w:r>
      <w:r w:rsidRPr="00B347CA">
        <w:rPr>
          <w:noProof/>
          <w:sz w:val="22"/>
          <w:szCs w:val="22"/>
          <w:lang w:val="sk-SK"/>
        </w:rPr>
        <w:t>určená len pre zdravotníckych pracovníkov:</w:t>
      </w:r>
    </w:p>
    <w:p w14:paraId="363CADFB" w14:textId="77777777" w:rsidR="007A3C0F" w:rsidRPr="00B347CA" w:rsidRDefault="007A3C0F" w:rsidP="007A3C0F">
      <w:pPr>
        <w:keepNext/>
        <w:numPr>
          <w:ilvl w:val="12"/>
          <w:numId w:val="0"/>
        </w:numPr>
        <w:rPr>
          <w:noProof/>
          <w:sz w:val="22"/>
          <w:szCs w:val="22"/>
          <w:lang w:val="sk-SK"/>
        </w:rPr>
      </w:pPr>
    </w:p>
    <w:p w14:paraId="50EB52A5" w14:textId="77777777" w:rsidR="007A3C0F" w:rsidRPr="00B347CA" w:rsidRDefault="00B347CA" w:rsidP="007A3C0F">
      <w:pPr>
        <w:keepNext/>
        <w:outlineLvl w:val="0"/>
        <w:rPr>
          <w:b/>
          <w:noProof/>
          <w:sz w:val="22"/>
          <w:szCs w:val="22"/>
          <w:lang w:val="sk-SK"/>
        </w:rPr>
      </w:pPr>
      <w:r w:rsidRPr="00B347CA">
        <w:rPr>
          <w:b/>
          <w:noProof/>
          <w:sz w:val="22"/>
          <w:szCs w:val="22"/>
          <w:lang w:val="sk-SK"/>
        </w:rPr>
        <w:t>POKYNY NA ZAVEDENIE</w:t>
      </w:r>
    </w:p>
    <w:p w14:paraId="6ECE6353" w14:textId="77777777" w:rsidR="007A3C0F" w:rsidRPr="00B347CA" w:rsidRDefault="007A3C0F" w:rsidP="007A3C0F">
      <w:pPr>
        <w:keepNext/>
        <w:rPr>
          <w:noProof/>
          <w:sz w:val="22"/>
          <w:szCs w:val="22"/>
          <w:lang w:val="sk-SK"/>
        </w:rPr>
      </w:pPr>
    </w:p>
    <w:p w14:paraId="7EC549C1" w14:textId="77777777" w:rsidR="007A3C0F" w:rsidRPr="0027436F" w:rsidRDefault="00B347CA" w:rsidP="007A3C0F">
      <w:pPr>
        <w:keepNext/>
        <w:rPr>
          <w:noProof/>
          <w:sz w:val="22"/>
          <w:szCs w:val="22"/>
          <w:lang w:val="sk-SK"/>
        </w:rPr>
      </w:pPr>
      <w:r w:rsidRPr="00B347CA">
        <w:rPr>
          <w:noProof/>
          <w:sz w:val="22"/>
          <w:szCs w:val="22"/>
          <w:lang w:val="sk-SK"/>
        </w:rPr>
        <w:t>Kyleena 19</w:t>
      </w:r>
      <w:r w:rsidR="00E3523D">
        <w:rPr>
          <w:noProof/>
          <w:sz w:val="22"/>
          <w:szCs w:val="22"/>
          <w:lang w:val="sk-SK"/>
        </w:rPr>
        <w:t>,</w:t>
      </w:r>
      <w:r w:rsidRPr="00B347CA">
        <w:rPr>
          <w:noProof/>
          <w:sz w:val="22"/>
          <w:szCs w:val="22"/>
          <w:lang w:val="sk-SK"/>
        </w:rPr>
        <w:t>5 mg intrauterinný inzert</w:t>
      </w:r>
    </w:p>
    <w:p w14:paraId="71AB72D0" w14:textId="77777777" w:rsidR="007A3C0F" w:rsidRPr="0027436F" w:rsidRDefault="007A3C0F" w:rsidP="007A3C0F">
      <w:pPr>
        <w:keepNext/>
        <w:rPr>
          <w:noProof/>
          <w:sz w:val="22"/>
          <w:szCs w:val="22"/>
          <w:lang w:val="sk-SK"/>
        </w:rPr>
      </w:pPr>
      <w:r w:rsidRPr="0027436F">
        <w:rPr>
          <w:noProof/>
          <w:sz w:val="22"/>
          <w:szCs w:val="22"/>
          <w:lang w:val="sk-SK"/>
        </w:rPr>
        <w:t>levonorgestrel</w:t>
      </w:r>
    </w:p>
    <w:p w14:paraId="59607F96" w14:textId="77777777" w:rsidR="007A3C0F" w:rsidRPr="0027436F" w:rsidRDefault="007A3C0F" w:rsidP="007A3C0F">
      <w:pPr>
        <w:rPr>
          <w:noProof/>
          <w:sz w:val="22"/>
          <w:szCs w:val="22"/>
          <w:lang w:val="sk-SK"/>
        </w:rPr>
      </w:pPr>
    </w:p>
    <w:p w14:paraId="660B783A" w14:textId="77777777" w:rsidR="0036609C" w:rsidRPr="0027436F" w:rsidRDefault="0036609C" w:rsidP="0036609C">
      <w:pPr>
        <w:keepNext/>
        <w:rPr>
          <w:sz w:val="22"/>
          <w:szCs w:val="22"/>
          <w:lang w:val="sk-SK"/>
        </w:rPr>
      </w:pPr>
      <w:r w:rsidRPr="0027436F">
        <w:rPr>
          <w:sz w:val="22"/>
          <w:szCs w:val="22"/>
          <w:lang w:val="sk-SK"/>
        </w:rPr>
        <w:t>Zavedenie má vykonať iba kvalifikovaný lekár za aseptických podmienok.</w:t>
      </w:r>
    </w:p>
    <w:p w14:paraId="611047FF" w14:textId="77777777" w:rsidR="0036609C" w:rsidRPr="0027436F" w:rsidRDefault="0036609C" w:rsidP="0036609C">
      <w:pPr>
        <w:keepNext/>
        <w:rPr>
          <w:sz w:val="22"/>
          <w:szCs w:val="22"/>
          <w:lang w:val="sk-SK"/>
        </w:rPr>
      </w:pPr>
    </w:p>
    <w:p w14:paraId="48A6F64D" w14:textId="43CFE1C3" w:rsidR="0036609C" w:rsidRPr="0027436F" w:rsidRDefault="0036609C" w:rsidP="0036609C">
      <w:pPr>
        <w:rPr>
          <w:sz w:val="22"/>
          <w:szCs w:val="22"/>
          <w:lang w:val="sk-SK" w:eastAsia="de-DE"/>
        </w:rPr>
      </w:pPr>
      <w:r w:rsidRPr="0027436F">
        <w:rPr>
          <w:sz w:val="22"/>
          <w:szCs w:val="22"/>
          <w:lang w:val="sk-SK" w:eastAsia="de-DE"/>
        </w:rPr>
        <w:t xml:space="preserve">Kyleena sa dodáva v sterilnom obale spolu s integrovaným zavádzačom, ktorý umožňuje zavedenie jednou rukou. Balenie sa má otvoriť až bezprostredne pred zavedením. </w:t>
      </w:r>
      <w:r w:rsidRPr="0027436F">
        <w:rPr>
          <w:sz w:val="22"/>
          <w:szCs w:val="22"/>
          <w:lang w:val="sk-SK"/>
        </w:rPr>
        <w:t>Opätovne nesterilizujte</w:t>
      </w:r>
      <w:r w:rsidRPr="0027436F">
        <w:rPr>
          <w:sz w:val="22"/>
          <w:szCs w:val="22"/>
          <w:lang w:val="sk-SK" w:eastAsia="de-DE"/>
        </w:rPr>
        <w:t>. Kyleena je určená len na jednorazové použitie. Nepoužívajte, ak je blister porušený alebo otvorený. Nezav</w:t>
      </w:r>
      <w:r w:rsidR="00151193">
        <w:rPr>
          <w:sz w:val="22"/>
          <w:szCs w:val="22"/>
          <w:lang w:val="sk-SK" w:eastAsia="de-DE"/>
        </w:rPr>
        <w:t>ádzajte</w:t>
      </w:r>
      <w:r w:rsidRPr="0027436F">
        <w:rPr>
          <w:sz w:val="22"/>
          <w:szCs w:val="22"/>
          <w:lang w:val="sk-SK" w:eastAsia="de-DE"/>
        </w:rPr>
        <w:t xml:space="preserve"> po dátume exspirácie, ktorý je uvedený na </w:t>
      </w:r>
      <w:r w:rsidR="00151193">
        <w:rPr>
          <w:sz w:val="22"/>
          <w:szCs w:val="22"/>
          <w:lang w:val="sk-SK" w:eastAsia="de-DE"/>
        </w:rPr>
        <w:t>škatuľke</w:t>
      </w:r>
      <w:r w:rsidRPr="0027436F">
        <w:rPr>
          <w:sz w:val="22"/>
          <w:szCs w:val="22"/>
          <w:lang w:val="sk-SK" w:eastAsia="de-DE"/>
        </w:rPr>
        <w:t xml:space="preserve"> a blistri za nápisom EXP.</w:t>
      </w:r>
    </w:p>
    <w:p w14:paraId="4843BAB1" w14:textId="77777777" w:rsidR="0036609C" w:rsidRPr="0027436F" w:rsidRDefault="0036609C" w:rsidP="0036609C">
      <w:pPr>
        <w:rPr>
          <w:sz w:val="22"/>
          <w:szCs w:val="22"/>
          <w:lang w:val="sk-SK" w:eastAsia="de-DE"/>
        </w:rPr>
      </w:pPr>
    </w:p>
    <w:p w14:paraId="695E0685" w14:textId="77777777" w:rsidR="00D81363" w:rsidRPr="007C353D" w:rsidRDefault="00D81363" w:rsidP="00D81363">
      <w:pPr>
        <w:rPr>
          <w:sz w:val="22"/>
          <w:szCs w:val="22"/>
          <w:lang w:val="sk-SK"/>
        </w:rPr>
      </w:pPr>
      <w:r>
        <w:rPr>
          <w:sz w:val="22"/>
          <w:szCs w:val="22"/>
          <w:lang w:val="sk-SK"/>
        </w:rPr>
        <w:t>Všetok n</w:t>
      </w:r>
      <w:r w:rsidRPr="007C353D">
        <w:rPr>
          <w:sz w:val="22"/>
          <w:szCs w:val="22"/>
          <w:lang w:val="sk-SK"/>
        </w:rPr>
        <w:t xml:space="preserve">epoužitý liek alebo odpad vzniknutý z lieku </w:t>
      </w:r>
      <w:r>
        <w:rPr>
          <w:sz w:val="22"/>
          <w:szCs w:val="22"/>
          <w:lang w:val="sk-SK"/>
        </w:rPr>
        <w:t xml:space="preserve">sa má </w:t>
      </w:r>
      <w:r w:rsidRPr="007C353D">
        <w:rPr>
          <w:sz w:val="22"/>
          <w:szCs w:val="22"/>
          <w:lang w:val="sk-SK"/>
        </w:rPr>
        <w:t>zlikvidovať v súlade s </w:t>
      </w:r>
      <w:r>
        <w:rPr>
          <w:sz w:val="22"/>
          <w:szCs w:val="22"/>
          <w:lang w:val="sk-SK"/>
        </w:rPr>
        <w:t>národnými</w:t>
      </w:r>
      <w:r w:rsidRPr="007C353D">
        <w:rPr>
          <w:sz w:val="22"/>
          <w:szCs w:val="22"/>
          <w:lang w:val="sk-SK"/>
        </w:rPr>
        <w:t xml:space="preserve"> požiadavkami.</w:t>
      </w:r>
    </w:p>
    <w:p w14:paraId="572CFD92" w14:textId="77777777" w:rsidR="0036609C" w:rsidRPr="0027436F" w:rsidRDefault="0036609C" w:rsidP="0036609C">
      <w:pPr>
        <w:rPr>
          <w:sz w:val="22"/>
          <w:szCs w:val="22"/>
          <w:lang w:val="sk-SK"/>
        </w:rPr>
      </w:pPr>
    </w:p>
    <w:p w14:paraId="7408C166" w14:textId="4D05E82D" w:rsidR="0036609C" w:rsidRPr="0027436F" w:rsidRDefault="0036609C" w:rsidP="0036609C">
      <w:pPr>
        <w:rPr>
          <w:sz w:val="22"/>
          <w:szCs w:val="22"/>
          <w:lang w:val="sk-SK"/>
        </w:rPr>
      </w:pPr>
      <w:r w:rsidRPr="0027436F">
        <w:rPr>
          <w:sz w:val="22"/>
          <w:szCs w:val="22"/>
          <w:lang w:val="sk-SK"/>
        </w:rPr>
        <w:t>Kyleena sa dodáva spolu s </w:t>
      </w:r>
      <w:r w:rsidR="0060779C">
        <w:rPr>
          <w:sz w:val="22"/>
          <w:szCs w:val="22"/>
          <w:lang w:val="sk-SK"/>
        </w:rPr>
        <w:t>informačnou</w:t>
      </w:r>
      <w:r w:rsidR="0060779C" w:rsidRPr="0027436F">
        <w:rPr>
          <w:sz w:val="22"/>
          <w:szCs w:val="22"/>
          <w:lang w:val="sk-SK"/>
        </w:rPr>
        <w:t xml:space="preserve"> </w:t>
      </w:r>
      <w:r w:rsidRPr="0027436F">
        <w:rPr>
          <w:sz w:val="22"/>
          <w:szCs w:val="22"/>
          <w:lang w:val="sk-SK"/>
        </w:rPr>
        <w:t>karto</w:t>
      </w:r>
      <w:r w:rsidR="0027436F">
        <w:rPr>
          <w:sz w:val="22"/>
          <w:szCs w:val="22"/>
          <w:lang w:val="sk-SK"/>
        </w:rPr>
        <w:t xml:space="preserve">u pre </w:t>
      </w:r>
      <w:r w:rsidR="003F1333">
        <w:rPr>
          <w:sz w:val="22"/>
          <w:szCs w:val="22"/>
          <w:lang w:val="sk-SK" w:eastAsia="de-DE"/>
        </w:rPr>
        <w:t>pacientku</w:t>
      </w:r>
      <w:r w:rsidRPr="0027436F">
        <w:rPr>
          <w:sz w:val="22"/>
          <w:szCs w:val="22"/>
          <w:lang w:val="sk-SK"/>
        </w:rPr>
        <w:t>, ktorá je vložená vo vonkajšej škatuľke.</w:t>
      </w:r>
    </w:p>
    <w:p w14:paraId="0EF04D76" w14:textId="5376DD68" w:rsidR="0036609C" w:rsidRPr="0027436F" w:rsidRDefault="0036609C" w:rsidP="0036609C">
      <w:pPr>
        <w:rPr>
          <w:sz w:val="22"/>
          <w:szCs w:val="22"/>
          <w:lang w:val="sk-SK"/>
        </w:rPr>
      </w:pPr>
      <w:r w:rsidRPr="0027436F">
        <w:rPr>
          <w:sz w:val="22"/>
          <w:szCs w:val="22"/>
          <w:lang w:val="sk-SK"/>
        </w:rPr>
        <w:t>Po zav</w:t>
      </w:r>
      <w:r w:rsidR="0027436F">
        <w:rPr>
          <w:sz w:val="22"/>
          <w:szCs w:val="22"/>
          <w:lang w:val="sk-SK"/>
        </w:rPr>
        <w:t xml:space="preserve">edení </w:t>
      </w:r>
      <w:r w:rsidR="0060779C">
        <w:rPr>
          <w:sz w:val="22"/>
          <w:szCs w:val="22"/>
          <w:lang w:val="sk-SK"/>
        </w:rPr>
        <w:t xml:space="preserve">informačnú </w:t>
      </w:r>
      <w:r w:rsidR="0027436F">
        <w:rPr>
          <w:sz w:val="22"/>
          <w:szCs w:val="22"/>
          <w:lang w:val="sk-SK"/>
        </w:rPr>
        <w:t xml:space="preserve">kartu pre </w:t>
      </w:r>
      <w:r w:rsidR="003F1333">
        <w:rPr>
          <w:sz w:val="22"/>
          <w:szCs w:val="22"/>
          <w:lang w:val="sk-SK" w:eastAsia="de-DE"/>
        </w:rPr>
        <w:t>pacientku</w:t>
      </w:r>
      <w:r w:rsidR="003F1333" w:rsidRPr="0027436F">
        <w:rPr>
          <w:sz w:val="22"/>
          <w:szCs w:val="22"/>
          <w:lang w:val="sk-SK"/>
        </w:rPr>
        <w:t xml:space="preserve"> </w:t>
      </w:r>
      <w:r w:rsidRPr="0027436F">
        <w:rPr>
          <w:sz w:val="22"/>
          <w:szCs w:val="22"/>
          <w:lang w:val="sk-SK"/>
        </w:rPr>
        <w:t>vyplňte a odovzdajte ju používateľke.</w:t>
      </w:r>
    </w:p>
    <w:p w14:paraId="33D84E75" w14:textId="77777777" w:rsidR="0036609C" w:rsidRPr="0027436F" w:rsidRDefault="0036609C" w:rsidP="0036609C">
      <w:pPr>
        <w:rPr>
          <w:i/>
          <w:sz w:val="22"/>
          <w:szCs w:val="22"/>
          <w:lang w:val="sk-SK"/>
        </w:rPr>
      </w:pPr>
    </w:p>
    <w:p w14:paraId="0C46A6E3" w14:textId="77777777" w:rsidR="0036609C" w:rsidRPr="0027436F" w:rsidRDefault="0036609C" w:rsidP="0036609C">
      <w:pPr>
        <w:keepNext/>
        <w:ind w:left="567" w:hanging="567"/>
        <w:rPr>
          <w:i/>
          <w:sz w:val="22"/>
          <w:szCs w:val="22"/>
          <w:lang w:val="sk-SK"/>
        </w:rPr>
      </w:pPr>
      <w:r w:rsidRPr="0027436F">
        <w:rPr>
          <w:i/>
          <w:sz w:val="22"/>
          <w:szCs w:val="22"/>
          <w:lang w:val="sk-SK"/>
        </w:rPr>
        <w:t>Príprava na zavedenie</w:t>
      </w:r>
    </w:p>
    <w:p w14:paraId="0D7D17C7" w14:textId="77777777" w:rsidR="0036609C" w:rsidRPr="0027436F" w:rsidRDefault="0036609C" w:rsidP="0036609C">
      <w:pPr>
        <w:keepNext/>
        <w:ind w:left="567" w:hanging="567"/>
        <w:rPr>
          <w:sz w:val="22"/>
          <w:szCs w:val="22"/>
          <w:lang w:val="sk-SK"/>
        </w:rPr>
      </w:pPr>
      <w:r w:rsidRPr="0027436F">
        <w:rPr>
          <w:sz w:val="22"/>
          <w:szCs w:val="22"/>
          <w:lang w:val="sk-SK"/>
        </w:rPr>
        <w:t>-</w:t>
      </w:r>
      <w:r w:rsidRPr="0027436F">
        <w:rPr>
          <w:sz w:val="22"/>
          <w:szCs w:val="22"/>
          <w:lang w:val="sk-SK"/>
        </w:rPr>
        <w:tab/>
        <w:t xml:space="preserve">Vyšetrite pacientku, aby ste určili veľkosť a polohu maternice s cieľom zistiť akékoľvek </w:t>
      </w:r>
      <w:r w:rsidR="00D81363">
        <w:rPr>
          <w:sz w:val="22"/>
          <w:szCs w:val="22"/>
          <w:lang w:val="sk-SK"/>
        </w:rPr>
        <w:t xml:space="preserve">prejavy </w:t>
      </w:r>
      <w:r w:rsidRPr="0027436F">
        <w:rPr>
          <w:sz w:val="22"/>
          <w:szCs w:val="22"/>
          <w:lang w:val="sk-SK"/>
        </w:rPr>
        <w:t>akútnych infekcií pohlavných orgánov alebo iné kontraindikácie na zavedenie Kyleeny. Ak nie je možné vylúčiť graviditu, je nutné vykonať tehotenský test.</w:t>
      </w:r>
    </w:p>
    <w:p w14:paraId="1305E172" w14:textId="77777777" w:rsidR="0036609C" w:rsidRPr="0027436F" w:rsidRDefault="0036609C" w:rsidP="0036609C">
      <w:pPr>
        <w:keepNext/>
        <w:ind w:left="567" w:hanging="567"/>
        <w:rPr>
          <w:sz w:val="22"/>
          <w:szCs w:val="22"/>
          <w:lang w:val="sk-SK"/>
        </w:rPr>
      </w:pPr>
      <w:r w:rsidRPr="0027436F">
        <w:rPr>
          <w:sz w:val="22"/>
          <w:szCs w:val="22"/>
          <w:lang w:val="sk-SK"/>
        </w:rPr>
        <w:t>-</w:t>
      </w:r>
      <w:r w:rsidRPr="0027436F">
        <w:rPr>
          <w:sz w:val="22"/>
          <w:szCs w:val="22"/>
          <w:lang w:val="sk-SK"/>
        </w:rPr>
        <w:tab/>
        <w:t xml:space="preserve">Na vizualizáciu cervixu zaveďte pošvové zrkadlo a potom </w:t>
      </w:r>
      <w:r w:rsidR="00D81363">
        <w:rPr>
          <w:sz w:val="22"/>
          <w:szCs w:val="22"/>
          <w:lang w:val="sk-SK"/>
        </w:rPr>
        <w:t>d</w:t>
      </w:r>
      <w:r w:rsidR="00F86D79">
        <w:rPr>
          <w:sz w:val="22"/>
          <w:szCs w:val="22"/>
          <w:lang w:val="sk-SK"/>
        </w:rPr>
        <w:t>ôk</w:t>
      </w:r>
      <w:r w:rsidR="00D81363">
        <w:rPr>
          <w:sz w:val="22"/>
          <w:szCs w:val="22"/>
          <w:lang w:val="sk-SK"/>
        </w:rPr>
        <w:t>l</w:t>
      </w:r>
      <w:r w:rsidR="00F86D79">
        <w:rPr>
          <w:sz w:val="22"/>
          <w:szCs w:val="22"/>
          <w:lang w:val="sk-SK"/>
        </w:rPr>
        <w:t>a</w:t>
      </w:r>
      <w:r w:rsidR="00D81363">
        <w:rPr>
          <w:sz w:val="22"/>
          <w:szCs w:val="22"/>
          <w:lang w:val="sk-SK"/>
        </w:rPr>
        <w:t xml:space="preserve">dne </w:t>
      </w:r>
      <w:r w:rsidRPr="0027436F">
        <w:rPr>
          <w:sz w:val="22"/>
          <w:szCs w:val="22"/>
          <w:lang w:val="sk-SK"/>
        </w:rPr>
        <w:t>dezinfikujte cervix a pošvu vhodným antiseptickým roztokom.</w:t>
      </w:r>
    </w:p>
    <w:p w14:paraId="63A69613" w14:textId="77777777" w:rsidR="0036609C" w:rsidRPr="0027436F" w:rsidRDefault="0036609C" w:rsidP="0036609C">
      <w:pPr>
        <w:keepNext/>
        <w:ind w:left="567" w:hanging="567"/>
        <w:rPr>
          <w:sz w:val="22"/>
          <w:szCs w:val="22"/>
          <w:lang w:val="sk-SK"/>
        </w:rPr>
      </w:pPr>
      <w:r w:rsidRPr="0027436F">
        <w:rPr>
          <w:sz w:val="22"/>
          <w:szCs w:val="22"/>
          <w:lang w:val="sk-SK"/>
        </w:rPr>
        <w:t>-</w:t>
      </w:r>
      <w:r w:rsidRPr="0027436F">
        <w:rPr>
          <w:sz w:val="22"/>
          <w:szCs w:val="22"/>
          <w:lang w:val="sk-SK"/>
        </w:rPr>
        <w:tab/>
        <w:t>V prípade potreby využite pomoc zdravotnej sestry.</w:t>
      </w:r>
    </w:p>
    <w:p w14:paraId="08D83192" w14:textId="77777777" w:rsidR="0036609C" w:rsidRPr="0027436F" w:rsidRDefault="0036609C" w:rsidP="0036609C">
      <w:pPr>
        <w:keepNext/>
        <w:ind w:left="567" w:hanging="567"/>
        <w:rPr>
          <w:sz w:val="22"/>
          <w:szCs w:val="22"/>
          <w:lang w:val="sk-SK"/>
        </w:rPr>
      </w:pPr>
      <w:r w:rsidRPr="0027436F">
        <w:rPr>
          <w:sz w:val="22"/>
          <w:szCs w:val="22"/>
          <w:lang w:val="sk-SK"/>
        </w:rPr>
        <w:t>-</w:t>
      </w:r>
      <w:r w:rsidRPr="0027436F">
        <w:rPr>
          <w:sz w:val="22"/>
          <w:szCs w:val="22"/>
          <w:lang w:val="sk-SK"/>
        </w:rPr>
        <w:tab/>
        <w:t xml:space="preserve">Predný pysk cervixu zachyťte do peánu alebo do </w:t>
      </w:r>
      <w:r w:rsidR="00F86D79">
        <w:rPr>
          <w:sz w:val="22"/>
          <w:szCs w:val="22"/>
          <w:lang w:val="sk-SK"/>
        </w:rPr>
        <w:t xml:space="preserve">iných </w:t>
      </w:r>
      <w:r w:rsidRPr="0027436F">
        <w:rPr>
          <w:sz w:val="22"/>
          <w:szCs w:val="22"/>
          <w:lang w:val="sk-SK"/>
        </w:rPr>
        <w:t>klieští na stabilizáciu maternice. Ak je retroverzia maternice</w:t>
      </w:r>
      <w:r w:rsidR="00D81363">
        <w:rPr>
          <w:sz w:val="22"/>
          <w:szCs w:val="22"/>
          <w:lang w:val="sk-SK"/>
        </w:rPr>
        <w:t>,</w:t>
      </w:r>
      <w:r w:rsidRPr="0027436F">
        <w:rPr>
          <w:sz w:val="22"/>
          <w:szCs w:val="22"/>
          <w:lang w:val="sk-SK"/>
        </w:rPr>
        <w:t xml:space="preserve"> môže byť vhodnejšie zachytiť zadný pysk cervixu. </w:t>
      </w:r>
      <w:r w:rsidR="00D81363" w:rsidRPr="00D81363">
        <w:rPr>
          <w:sz w:val="22"/>
          <w:szCs w:val="22"/>
          <w:lang w:val="sk-SK"/>
        </w:rPr>
        <w:t xml:space="preserve">Môže sa použiť jemný ťah na </w:t>
      </w:r>
      <w:r w:rsidRPr="0027436F">
        <w:rPr>
          <w:sz w:val="22"/>
          <w:szCs w:val="22"/>
          <w:lang w:val="sk-SK"/>
        </w:rPr>
        <w:t xml:space="preserve">kliešte, aby sa vyrovnal cervikálny kanál. Kliešte </w:t>
      </w:r>
      <w:r w:rsidR="00D81363">
        <w:rPr>
          <w:sz w:val="22"/>
          <w:szCs w:val="22"/>
          <w:lang w:val="sk-SK"/>
        </w:rPr>
        <w:t>majú</w:t>
      </w:r>
      <w:r w:rsidRPr="0027436F">
        <w:rPr>
          <w:sz w:val="22"/>
          <w:szCs w:val="22"/>
          <w:lang w:val="sk-SK"/>
        </w:rPr>
        <w:t xml:space="preserve"> zostať v tejto polohe a</w:t>
      </w:r>
      <w:r w:rsidR="00D81363">
        <w:rPr>
          <w:sz w:val="22"/>
          <w:szCs w:val="22"/>
          <w:lang w:val="sk-SK"/>
        </w:rPr>
        <w:t> má sa</w:t>
      </w:r>
      <w:r w:rsidRPr="0027436F">
        <w:rPr>
          <w:sz w:val="22"/>
          <w:szCs w:val="22"/>
          <w:lang w:val="sk-SK"/>
        </w:rPr>
        <w:t xml:space="preserve"> udržiavať jemný</w:t>
      </w:r>
      <w:r w:rsidR="00D81363">
        <w:rPr>
          <w:sz w:val="22"/>
          <w:szCs w:val="22"/>
          <w:lang w:val="sk-SK"/>
        </w:rPr>
        <w:t xml:space="preserve"> vyvažujúci </w:t>
      </w:r>
      <w:r w:rsidRPr="0027436F">
        <w:rPr>
          <w:sz w:val="22"/>
          <w:szCs w:val="22"/>
          <w:lang w:val="sk-SK"/>
        </w:rPr>
        <w:t xml:space="preserve"> ťah počas celého priebehu zavedenia.</w:t>
      </w:r>
    </w:p>
    <w:p w14:paraId="68F25945" w14:textId="126151CD" w:rsidR="0036609C" w:rsidRPr="0027436F" w:rsidRDefault="0036609C" w:rsidP="0036609C">
      <w:pPr>
        <w:keepNext/>
        <w:ind w:left="567" w:hanging="567"/>
        <w:rPr>
          <w:sz w:val="22"/>
          <w:szCs w:val="22"/>
          <w:lang w:val="sk-SK"/>
        </w:rPr>
      </w:pPr>
      <w:r w:rsidRPr="0027436F">
        <w:rPr>
          <w:sz w:val="22"/>
          <w:szCs w:val="22"/>
          <w:lang w:val="sk-SK"/>
        </w:rPr>
        <w:t>-</w:t>
      </w:r>
      <w:r w:rsidRPr="0027436F">
        <w:rPr>
          <w:sz w:val="22"/>
          <w:szCs w:val="22"/>
          <w:lang w:val="sk-SK"/>
        </w:rPr>
        <w:tab/>
        <w:t>Cez cervikálny kanál zaveďte uterinnú sondu do dutiny maternice až po fundus na zmeranie hĺbky a potvrdenie smeru dutiny maternice a na vylúčenie akýchkoľvek známok intrauterinných abnormalít (napr. septa, submukóznych myómov) alebo predtým zavedenej intrauterinnej antikoncepcie, ktorá sa neodstránila. Ak sa objavia ťažkosti, zvážte dilatáciu kanála. Ak sa vyžaduje dilatácia kanála krčka maternice, zvážte použit</w:t>
      </w:r>
      <w:r w:rsidR="00A62C5C">
        <w:rPr>
          <w:sz w:val="22"/>
          <w:szCs w:val="22"/>
          <w:lang w:val="sk-SK"/>
        </w:rPr>
        <w:t>i</w:t>
      </w:r>
      <w:r w:rsidRPr="0027436F">
        <w:rPr>
          <w:sz w:val="22"/>
          <w:szCs w:val="22"/>
          <w:lang w:val="sk-SK"/>
        </w:rPr>
        <w:t>e analgézie a/alebo paracervikálneho bloku.</w:t>
      </w:r>
    </w:p>
    <w:p w14:paraId="3457A4DA" w14:textId="77777777" w:rsidR="0036609C" w:rsidRPr="0027436F" w:rsidRDefault="0036609C" w:rsidP="0036609C">
      <w:pPr>
        <w:rPr>
          <w:sz w:val="22"/>
          <w:szCs w:val="22"/>
          <w:lang w:val="sk-SK"/>
        </w:rPr>
      </w:pPr>
    </w:p>
    <w:p w14:paraId="215C118B" w14:textId="77777777" w:rsidR="0036609C" w:rsidRPr="0027436F" w:rsidRDefault="0036609C" w:rsidP="0036609C">
      <w:pPr>
        <w:keepNext/>
        <w:rPr>
          <w:i/>
          <w:sz w:val="22"/>
          <w:szCs w:val="22"/>
          <w:lang w:val="sk-SK"/>
        </w:rPr>
      </w:pPr>
      <w:r w:rsidRPr="0027436F">
        <w:rPr>
          <w:i/>
          <w:sz w:val="22"/>
          <w:szCs w:val="22"/>
          <w:lang w:val="sk-SK"/>
        </w:rPr>
        <w:t>Zavedenie</w:t>
      </w:r>
    </w:p>
    <w:p w14:paraId="6419CCDF" w14:textId="77777777" w:rsidR="0036609C" w:rsidRPr="0027436F" w:rsidRDefault="0036609C" w:rsidP="0036609C">
      <w:pPr>
        <w:keepNext/>
        <w:rPr>
          <w:b/>
          <w:sz w:val="22"/>
          <w:szCs w:val="22"/>
          <w:lang w:val="sk-SK"/>
        </w:rPr>
      </w:pPr>
    </w:p>
    <w:tbl>
      <w:tblPr>
        <w:tblW w:w="0" w:type="auto"/>
        <w:tblLayout w:type="fixed"/>
        <w:tblLook w:val="01E0" w:firstRow="1" w:lastRow="1" w:firstColumn="1" w:lastColumn="1" w:noHBand="0" w:noVBand="0"/>
      </w:tblPr>
      <w:tblGrid>
        <w:gridCol w:w="8622"/>
      </w:tblGrid>
      <w:tr w:rsidR="0036609C" w:rsidRPr="0027436F" w14:paraId="672D9BB1" w14:textId="77777777" w:rsidTr="00F605CE">
        <w:trPr>
          <w:trHeight w:val="744"/>
        </w:trPr>
        <w:tc>
          <w:tcPr>
            <w:tcW w:w="8622" w:type="dxa"/>
            <w:shd w:val="clear" w:color="auto" w:fill="auto"/>
          </w:tcPr>
          <w:p w14:paraId="4CD57CE0" w14:textId="77777777" w:rsidR="0036609C" w:rsidRPr="0027436F" w:rsidRDefault="0036609C" w:rsidP="0036609C">
            <w:pPr>
              <w:keepNext/>
              <w:numPr>
                <w:ilvl w:val="0"/>
                <w:numId w:val="38"/>
              </w:numPr>
              <w:spacing w:before="120" w:after="120"/>
              <w:rPr>
                <w:sz w:val="22"/>
                <w:szCs w:val="22"/>
                <w:lang w:val="sk-SK"/>
              </w:rPr>
            </w:pPr>
            <w:r w:rsidRPr="0027436F">
              <w:rPr>
                <w:sz w:val="22"/>
                <w:szCs w:val="22"/>
                <w:lang w:val="sk-SK"/>
              </w:rPr>
              <w:t>Najprv úplne otvorte sterilné balenie (Obrázok 1). Potom použite aseptický postup a sterilné rukavice.</w:t>
            </w:r>
          </w:p>
          <w:p w14:paraId="35246C80" w14:textId="77777777" w:rsidR="0036609C" w:rsidRPr="0027436F" w:rsidRDefault="0036609C" w:rsidP="00F605CE">
            <w:pPr>
              <w:keepNext/>
              <w:spacing w:before="120" w:after="120"/>
              <w:rPr>
                <w:sz w:val="22"/>
                <w:szCs w:val="22"/>
                <w:lang w:val="sk-SK"/>
              </w:rPr>
            </w:pPr>
          </w:p>
          <w:p w14:paraId="51633D25" w14:textId="77777777" w:rsidR="0036609C" w:rsidRPr="0027436F" w:rsidRDefault="00265D69" w:rsidP="00F605CE">
            <w:pPr>
              <w:keepNext/>
              <w:spacing w:before="120" w:after="120"/>
              <w:rPr>
                <w:sz w:val="22"/>
                <w:szCs w:val="22"/>
                <w:lang w:val="sk-SK"/>
              </w:rPr>
            </w:pPr>
            <w:r>
              <w:rPr>
                <w:noProof/>
                <w:sz w:val="22"/>
                <w:szCs w:val="22"/>
                <w:lang w:val="sk-SK" w:eastAsia="sk-SK" w:bidi="ar-SA"/>
              </w:rPr>
              <mc:AlternateContent>
                <mc:Choice Requires="wps">
                  <w:drawing>
                    <wp:anchor distT="0" distB="0" distL="114300" distR="114300" simplePos="0" relativeHeight="251653120" behindDoc="0" locked="0" layoutInCell="1" allowOverlap="1" wp14:anchorId="4D04FC97" wp14:editId="535B1D66">
                      <wp:simplePos x="0" y="0"/>
                      <wp:positionH relativeFrom="column">
                        <wp:posOffset>4737735</wp:posOffset>
                      </wp:positionH>
                      <wp:positionV relativeFrom="paragraph">
                        <wp:posOffset>154305</wp:posOffset>
                      </wp:positionV>
                      <wp:extent cx="838200" cy="342900"/>
                      <wp:effectExtent l="0" t="0" r="0" b="0"/>
                      <wp:wrapNone/>
                      <wp:docPr id="290" name="Textfeld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19BBE" w14:textId="77777777" w:rsidR="003B3F74" w:rsidRPr="00B25C6C" w:rsidRDefault="003B3F74" w:rsidP="0036609C">
                                  <w:pPr>
                                    <w:rPr>
                                      <w:szCs w:val="22"/>
                                      <w:lang w:val="de-DE"/>
                                    </w:rPr>
                                  </w:pPr>
                                  <w:r>
                                    <w:rPr>
                                      <w:szCs w:val="22"/>
                                      <w:lang w:val="de-DE"/>
                                    </w:rPr>
                                    <w:t>Obrázok </w:t>
                                  </w:r>
                                  <w:r w:rsidRPr="00B25C6C">
                                    <w:rPr>
                                      <w:szCs w:val="22"/>
                                      <w:lang w:val="de-DE"/>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04FC97" id="_x0000_t202" coordsize="21600,21600" o:spt="202" path="m,l,21600r21600,l21600,xe">
                      <v:stroke joinstyle="miter"/>
                      <v:path gradientshapeok="t" o:connecttype="rect"/>
                    </v:shapetype>
                    <v:shape id="Textfeld 290" o:spid="_x0000_s1026" type="#_x0000_t202" style="position:absolute;margin-left:373.05pt;margin-top:12.15pt;width:66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qHtwIAALw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" filled="f" stroked="f">
                      <v:textbox>
                        <w:txbxContent>
                          <w:p w14:paraId="01C19BBE" w14:textId="77777777" w:rsidR="003B3F74" w:rsidRPr="00B25C6C" w:rsidRDefault="003B3F74" w:rsidP="0036609C">
                            <w:pPr>
                              <w:rPr>
                                <w:szCs w:val="22"/>
                                <w:lang w:val="de-DE"/>
                              </w:rPr>
                            </w:pPr>
                            <w:r>
                              <w:rPr>
                                <w:szCs w:val="22"/>
                                <w:lang w:val="de-DE"/>
                              </w:rPr>
                              <w:t>Obrázok </w:t>
                            </w:r>
                            <w:r w:rsidRPr="00B25C6C">
                              <w:rPr>
                                <w:szCs w:val="22"/>
                                <w:lang w:val="de-DE"/>
                              </w:rPr>
                              <w:t>1</w:t>
                            </w:r>
                          </w:p>
                        </w:txbxContent>
                      </v:textbox>
                    </v:shape>
                  </w:pict>
                </mc:Fallback>
              </mc:AlternateContent>
            </w:r>
          </w:p>
        </w:tc>
      </w:tr>
      <w:tr w:rsidR="0036609C" w:rsidRPr="0027436F" w14:paraId="259875D6" w14:textId="77777777" w:rsidTr="00F605CE">
        <w:trPr>
          <w:trHeight w:val="4932"/>
        </w:trPr>
        <w:tc>
          <w:tcPr>
            <w:tcW w:w="8622" w:type="dxa"/>
            <w:shd w:val="clear" w:color="auto" w:fill="auto"/>
          </w:tcPr>
          <w:p w14:paraId="5BBABAAD" w14:textId="77777777" w:rsidR="0036609C" w:rsidRPr="0027436F" w:rsidRDefault="00265D69" w:rsidP="00F605CE">
            <w:pPr>
              <w:spacing w:before="120" w:after="120"/>
              <w:rPr>
                <w:sz w:val="22"/>
                <w:szCs w:val="22"/>
                <w:lang w:val="sk-SK"/>
              </w:rPr>
            </w:pPr>
            <w:r>
              <w:rPr>
                <w:noProof/>
                <w:sz w:val="22"/>
                <w:szCs w:val="22"/>
                <w:lang w:val="sk-SK" w:eastAsia="sk-SK" w:bidi="ar-SA"/>
              </w:rPr>
              <mc:AlternateContent>
                <mc:Choice Requires="wps">
                  <w:drawing>
                    <wp:anchor distT="0" distB="0" distL="114300" distR="114300" simplePos="0" relativeHeight="251654144" behindDoc="0" locked="0" layoutInCell="1" allowOverlap="1" wp14:anchorId="6983A526" wp14:editId="7A638D80">
                      <wp:simplePos x="0" y="0"/>
                      <wp:positionH relativeFrom="column">
                        <wp:posOffset>1431290</wp:posOffset>
                      </wp:positionH>
                      <wp:positionV relativeFrom="paragraph">
                        <wp:posOffset>1285240</wp:posOffset>
                      </wp:positionV>
                      <wp:extent cx="762000" cy="556260"/>
                      <wp:effectExtent l="0" t="0" r="0" b="0"/>
                      <wp:wrapNone/>
                      <wp:docPr id="301" name="Textfeld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57785" w14:textId="77777777" w:rsidR="003B3F74" w:rsidRPr="003050AD" w:rsidRDefault="003B3F74" w:rsidP="0036609C">
                                  <w:pPr>
                                    <w:rPr>
                                      <w:sz w:val="18"/>
                                      <w:szCs w:val="18"/>
                                      <w:lang w:val="de-DE"/>
                                    </w:rPr>
                                  </w:pPr>
                                  <w:r w:rsidRPr="003050AD">
                                    <w:rPr>
                                      <w:sz w:val="18"/>
                                      <w:szCs w:val="18"/>
                                      <w:lang w:val="de-DE"/>
                                    </w:rPr>
                                    <w:br/>
                                    <w:t>Kyleena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83A526" id="Textfeld 301" o:spid="_x0000_s1027" type="#_x0000_t202" style="position:absolute;margin-left:112.7pt;margin-top:101.2pt;width:60pt;height:4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" filled="f" stroked="f">
                      <v:textbox>
                        <w:txbxContent>
                          <w:p w14:paraId="0D757785" w14:textId="77777777" w:rsidR="003B3F74" w:rsidRPr="003050AD" w:rsidRDefault="003B3F74" w:rsidP="0036609C">
                            <w:pPr>
                              <w:rPr>
                                <w:sz w:val="18"/>
                                <w:szCs w:val="18"/>
                                <w:lang w:val="de-DE"/>
                              </w:rPr>
                            </w:pPr>
                            <w:r w:rsidRPr="003050AD">
                              <w:rPr>
                                <w:sz w:val="18"/>
                                <w:szCs w:val="18"/>
                                <w:lang w:val="de-DE"/>
                              </w:rPr>
                              <w:br/>
                              <w:t>Kyleena</w:t>
                            </w:r>
                          </w:p>
                        </w:txbxContent>
                      </v:textbox>
                    </v:shape>
                  </w:pict>
                </mc:Fallback>
              </mc:AlternateContent>
            </w:r>
            <w:r>
              <w:rPr>
                <w:noProof/>
                <w:sz w:val="22"/>
                <w:szCs w:val="22"/>
                <w:lang w:val="sk-SK" w:eastAsia="sk-SK" w:bidi="ar-SA"/>
              </w:rPr>
              <mc:AlternateContent>
                <mc:Choice Requires="wps">
                  <w:drawing>
                    <wp:anchor distT="0" distB="0" distL="114300" distR="114300" simplePos="0" relativeHeight="251656192" behindDoc="0" locked="0" layoutInCell="1" allowOverlap="1" wp14:anchorId="58385A84" wp14:editId="04F54CE7">
                      <wp:simplePos x="0" y="0"/>
                      <wp:positionH relativeFrom="column">
                        <wp:posOffset>2864485</wp:posOffset>
                      </wp:positionH>
                      <wp:positionV relativeFrom="paragraph">
                        <wp:posOffset>1503045</wp:posOffset>
                      </wp:positionV>
                      <wp:extent cx="542925" cy="267335"/>
                      <wp:effectExtent l="0" t="0" r="0" b="0"/>
                      <wp:wrapNone/>
                      <wp:docPr id="295" name="Textfeld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FFABF" w14:textId="77777777" w:rsidR="003B3F74" w:rsidRPr="003050AD" w:rsidRDefault="003B3F74" w:rsidP="0036609C">
                                  <w:pPr>
                                    <w:rPr>
                                      <w:sz w:val="18"/>
                                      <w:szCs w:val="18"/>
                                      <w:lang w:val="de-DE"/>
                                    </w:rPr>
                                  </w:pPr>
                                  <w:r w:rsidRPr="003050AD">
                                    <w:rPr>
                                      <w:sz w:val="18"/>
                                      <w:szCs w:val="18"/>
                                      <w:lang w:val="de-DE"/>
                                    </w:rPr>
                                    <w:t>Značka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385A84" id="Textfeld 295" o:spid="_x0000_s1028" type="#_x0000_t202" style="position:absolute;margin-left:225.55pt;margin-top:118.35pt;width:42.75pt;height:2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" filled="f" stroked="f">
                      <v:textbox>
                        <w:txbxContent>
                          <w:p w14:paraId="5F7FFABF" w14:textId="77777777" w:rsidR="003B3F74" w:rsidRPr="003050AD" w:rsidRDefault="003B3F74" w:rsidP="0036609C">
                            <w:pPr>
                              <w:rPr>
                                <w:sz w:val="18"/>
                                <w:szCs w:val="18"/>
                                <w:lang w:val="de-DE"/>
                              </w:rPr>
                            </w:pPr>
                            <w:r w:rsidRPr="003050AD">
                              <w:rPr>
                                <w:sz w:val="18"/>
                                <w:szCs w:val="18"/>
                                <w:lang w:val="de-DE"/>
                              </w:rPr>
                              <w:t>Značka</w:t>
                            </w:r>
                          </w:p>
                        </w:txbxContent>
                      </v:textbox>
                    </v:shape>
                  </w:pict>
                </mc:Fallback>
              </mc:AlternateContent>
            </w:r>
            <w:r>
              <w:rPr>
                <w:noProof/>
                <w:sz w:val="22"/>
                <w:szCs w:val="22"/>
                <w:lang w:val="sk-SK" w:eastAsia="sk-SK" w:bidi="ar-SA"/>
              </w:rPr>
              <mc:AlternateContent>
                <mc:Choice Requires="wps">
                  <w:drawing>
                    <wp:anchor distT="0" distB="0" distL="114300" distR="114300" simplePos="0" relativeHeight="251659264" behindDoc="0" locked="0" layoutInCell="1" allowOverlap="1" wp14:anchorId="5193F051" wp14:editId="33772852">
                      <wp:simplePos x="0" y="0"/>
                      <wp:positionH relativeFrom="column">
                        <wp:posOffset>2193290</wp:posOffset>
                      </wp:positionH>
                      <wp:positionV relativeFrom="paragraph">
                        <wp:posOffset>1791335</wp:posOffset>
                      </wp:positionV>
                      <wp:extent cx="898525" cy="892810"/>
                      <wp:effectExtent l="0" t="0" r="0" b="2540"/>
                      <wp:wrapNone/>
                      <wp:docPr id="297" name="Textfeld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D2866" w14:textId="77777777" w:rsidR="003B3F74" w:rsidRPr="00B25C6C" w:rsidRDefault="003B3F74" w:rsidP="0036609C">
                                  <w:pPr>
                                    <w:rPr>
                                      <w:szCs w:val="22"/>
                                    </w:rPr>
                                  </w:pPr>
                                  <w:r w:rsidRPr="001D4DB0">
                                    <w:rPr>
                                      <w:sz w:val="18"/>
                                      <w:szCs w:val="18"/>
                                      <w:lang w:val="en-US"/>
                                    </w:rPr>
                                    <w:t>Zavádzacia trubička s vnútorným piestom a stupnica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93F051" id="Textfeld 297" o:spid="_x0000_s1029" type="#_x0000_t202" style="position:absolute;margin-left:172.7pt;margin-top:141.05pt;width:70.75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" filled="f" stroked="f">
                      <v:textbox>
                        <w:txbxContent>
                          <w:p w14:paraId="205D2866" w14:textId="77777777" w:rsidR="003B3F74" w:rsidRPr="00B25C6C" w:rsidRDefault="003B3F74" w:rsidP="0036609C">
                            <w:pPr>
                              <w:rPr>
                                <w:szCs w:val="22"/>
                              </w:rPr>
                            </w:pPr>
                            <w:r w:rsidRPr="001D4DB0">
                              <w:rPr>
                                <w:sz w:val="18"/>
                                <w:szCs w:val="18"/>
                                <w:lang w:val="en-US"/>
                              </w:rPr>
                              <w:t>Zavádzacia trubička s vnútorným piestom a stupnica</w:t>
                            </w:r>
                          </w:p>
                        </w:txbxContent>
                      </v:textbox>
                    </v:shape>
                  </w:pict>
                </mc:Fallback>
              </mc:AlternateContent>
            </w:r>
            <w:r>
              <w:rPr>
                <w:noProof/>
                <w:sz w:val="22"/>
                <w:szCs w:val="22"/>
                <w:lang w:val="sk-SK" w:eastAsia="sk-SK" w:bidi="ar-SA"/>
              </w:rPr>
              <mc:AlternateContent>
                <mc:Choice Requires="wps">
                  <w:drawing>
                    <wp:anchor distT="0" distB="0" distL="114300" distR="114300" simplePos="0" relativeHeight="251655168" behindDoc="0" locked="0" layoutInCell="1" allowOverlap="1" wp14:anchorId="7D52A3E8" wp14:editId="6666FE7B">
                      <wp:simplePos x="0" y="0"/>
                      <wp:positionH relativeFrom="column">
                        <wp:posOffset>1436370</wp:posOffset>
                      </wp:positionH>
                      <wp:positionV relativeFrom="paragraph">
                        <wp:posOffset>1771015</wp:posOffset>
                      </wp:positionV>
                      <wp:extent cx="773430" cy="327025"/>
                      <wp:effectExtent l="0" t="0" r="0" b="0"/>
                      <wp:wrapNone/>
                      <wp:docPr id="299" name="Textfeld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E6B7A" w14:textId="77777777" w:rsidR="003B3F74" w:rsidRPr="003050AD" w:rsidRDefault="003B3F74" w:rsidP="0036609C">
                                  <w:pPr>
                                    <w:rPr>
                                      <w:rFonts w:ascii="Arial" w:hAnsi="Arial" w:cs="Arial"/>
                                      <w:sz w:val="18"/>
                                      <w:szCs w:val="18"/>
                                      <w:lang w:val="sk-SK"/>
                                    </w:rPr>
                                  </w:pPr>
                                  <w:r w:rsidRPr="003050AD">
                                    <w:rPr>
                                      <w:sz w:val="18"/>
                                      <w:szCs w:val="18"/>
                                      <w:lang w:val="de-DE"/>
                                    </w:rPr>
                                    <w:t>Indikáto</w:t>
                                  </w:r>
                                  <w:r>
                                    <w:rPr>
                                      <w:sz w:val="18"/>
                                      <w:szCs w:val="18"/>
                                      <w:lang w:val="de-DE"/>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52A3E8" id="Textfeld 299" o:spid="_x0000_s1030" type="#_x0000_t202" style="position:absolute;margin-left:113.1pt;margin-top:139.45pt;width:60.9pt;height:2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6RhuwIAAMM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" filled="f" stroked="f">
                      <v:textbox>
                        <w:txbxContent>
                          <w:p w14:paraId="22FE6B7A" w14:textId="77777777" w:rsidR="003B3F74" w:rsidRPr="003050AD" w:rsidRDefault="003B3F74" w:rsidP="0036609C">
                            <w:pPr>
                              <w:rPr>
                                <w:rFonts w:ascii="Arial" w:hAnsi="Arial" w:cs="Arial"/>
                                <w:sz w:val="18"/>
                                <w:szCs w:val="18"/>
                                <w:lang w:val="sk-SK"/>
                              </w:rPr>
                            </w:pPr>
                            <w:r w:rsidRPr="003050AD">
                              <w:rPr>
                                <w:sz w:val="18"/>
                                <w:szCs w:val="18"/>
                                <w:lang w:val="de-DE"/>
                              </w:rPr>
                              <w:t>Indikáto</w:t>
                            </w:r>
                            <w:r>
                              <w:rPr>
                                <w:sz w:val="18"/>
                                <w:szCs w:val="18"/>
                                <w:lang w:val="de-DE"/>
                              </w:rPr>
                              <w:t>r</w:t>
                            </w:r>
                          </w:p>
                        </w:txbxContent>
                      </v:textbox>
                    </v:shape>
                  </w:pict>
                </mc:Fallback>
              </mc:AlternateContent>
            </w:r>
            <w:r>
              <w:rPr>
                <w:noProof/>
                <w:sz w:val="22"/>
                <w:szCs w:val="22"/>
                <w:lang w:val="sk-SK" w:eastAsia="sk-SK" w:bidi="ar-SA"/>
              </w:rPr>
              <mc:AlternateContent>
                <mc:Choice Requires="wps">
                  <w:drawing>
                    <wp:anchor distT="0" distB="0" distL="114300" distR="114300" simplePos="0" relativeHeight="251658240" behindDoc="0" locked="0" layoutInCell="1" allowOverlap="1" wp14:anchorId="183D90A0" wp14:editId="0CE1F8BC">
                      <wp:simplePos x="0" y="0"/>
                      <wp:positionH relativeFrom="column">
                        <wp:posOffset>3889375</wp:posOffset>
                      </wp:positionH>
                      <wp:positionV relativeFrom="paragraph">
                        <wp:posOffset>1512570</wp:posOffset>
                      </wp:positionV>
                      <wp:extent cx="1095375" cy="457200"/>
                      <wp:effectExtent l="0" t="0" r="0" b="0"/>
                      <wp:wrapNone/>
                      <wp:docPr id="291" name="Textfeld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E6B5D" w14:textId="77777777" w:rsidR="003B3F74" w:rsidRPr="003050AD" w:rsidRDefault="003B3F74" w:rsidP="0036609C">
                                  <w:pPr>
                                    <w:rPr>
                                      <w:sz w:val="18"/>
                                      <w:szCs w:val="18"/>
                                      <w:lang w:val="de-DE"/>
                                    </w:rPr>
                                  </w:pPr>
                                  <w:r w:rsidRPr="003050AD">
                                    <w:rPr>
                                      <w:sz w:val="18"/>
                                      <w:szCs w:val="18"/>
                                      <w:lang w:val="es-MX"/>
                                    </w:rPr>
                                    <w:t xml:space="preserve">Držiak s vláknami vo vnútri </w:t>
                                  </w:r>
                                </w:p>
                                <w:p w14:paraId="48099F2F" w14:textId="77777777" w:rsidR="003B3F74" w:rsidRPr="003050AD" w:rsidRDefault="003B3F74" w:rsidP="0036609C">
                                  <w:pPr>
                                    <w:rPr>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3D90A0" id="Textfeld 291" o:spid="_x0000_s1031" type="#_x0000_t202" style="position:absolute;margin-left:306.25pt;margin-top:119.1pt;width:86.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" filled="f" stroked="f">
                      <v:textbox>
                        <w:txbxContent>
                          <w:p w14:paraId="361E6B5D" w14:textId="77777777" w:rsidR="003B3F74" w:rsidRPr="003050AD" w:rsidRDefault="003B3F74" w:rsidP="0036609C">
                            <w:pPr>
                              <w:rPr>
                                <w:sz w:val="18"/>
                                <w:szCs w:val="18"/>
                                <w:lang w:val="de-DE"/>
                              </w:rPr>
                            </w:pPr>
                            <w:r w:rsidRPr="003050AD">
                              <w:rPr>
                                <w:sz w:val="18"/>
                                <w:szCs w:val="18"/>
                                <w:lang w:val="es-MX"/>
                              </w:rPr>
                              <w:t xml:space="preserve">Držiak s vláknami vo vnútri </w:t>
                            </w:r>
                          </w:p>
                          <w:p w14:paraId="48099F2F" w14:textId="77777777" w:rsidR="003B3F74" w:rsidRPr="003050AD" w:rsidRDefault="003B3F74" w:rsidP="0036609C">
                            <w:pPr>
                              <w:rPr>
                                <w:sz w:val="18"/>
                                <w:szCs w:val="18"/>
                                <w:lang w:val="de-DE"/>
                              </w:rPr>
                            </w:pPr>
                          </w:p>
                        </w:txbxContent>
                      </v:textbox>
                    </v:shape>
                  </w:pict>
                </mc:Fallback>
              </mc:AlternateContent>
            </w:r>
            <w:r>
              <w:rPr>
                <w:noProof/>
                <w:sz w:val="22"/>
                <w:szCs w:val="22"/>
                <w:lang w:val="sk-SK" w:eastAsia="sk-SK" w:bidi="ar-SA"/>
              </w:rPr>
              <mc:AlternateContent>
                <mc:Choice Requires="wps">
                  <w:drawing>
                    <wp:anchor distT="0" distB="0" distL="114300" distR="114300" simplePos="0" relativeHeight="251657216" behindDoc="0" locked="0" layoutInCell="1" allowOverlap="1" wp14:anchorId="540FF706" wp14:editId="038479E6">
                      <wp:simplePos x="0" y="0"/>
                      <wp:positionH relativeFrom="column">
                        <wp:posOffset>3280410</wp:posOffset>
                      </wp:positionH>
                      <wp:positionV relativeFrom="paragraph">
                        <wp:posOffset>1655445</wp:posOffset>
                      </wp:positionV>
                      <wp:extent cx="609600" cy="284480"/>
                      <wp:effectExtent l="0" t="0" r="0" b="1270"/>
                      <wp:wrapNone/>
                      <wp:docPr id="293" name="Textfeld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F447" w14:textId="77777777" w:rsidR="003B3F74" w:rsidRPr="003050AD" w:rsidRDefault="003B3F74" w:rsidP="0036609C">
                                  <w:pPr>
                                    <w:rPr>
                                      <w:sz w:val="18"/>
                                      <w:szCs w:val="18"/>
                                      <w:lang w:val="de-DE"/>
                                    </w:rPr>
                                  </w:pPr>
                                  <w:r>
                                    <w:rPr>
                                      <w:sz w:val="18"/>
                                      <w:szCs w:val="18"/>
                                      <w:lang w:val="de-DE"/>
                                    </w:rPr>
                                    <w:t>Posúvač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0FF706" id="Textfeld 293" o:spid="_x0000_s1032" type="#_x0000_t202" style="position:absolute;margin-left:258.3pt;margin-top:130.35pt;width:48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zyuw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" filled="f" stroked="f">
                      <v:textbox>
                        <w:txbxContent>
                          <w:p w14:paraId="2F9FF447" w14:textId="77777777" w:rsidR="003B3F74" w:rsidRPr="003050AD" w:rsidRDefault="003B3F74" w:rsidP="0036609C">
                            <w:pPr>
                              <w:rPr>
                                <w:sz w:val="18"/>
                                <w:szCs w:val="18"/>
                                <w:lang w:val="de-DE"/>
                              </w:rPr>
                            </w:pPr>
                            <w:r>
                              <w:rPr>
                                <w:sz w:val="18"/>
                                <w:szCs w:val="18"/>
                                <w:lang w:val="de-DE"/>
                              </w:rPr>
                              <w:t>Posúvač</w:t>
                            </w:r>
                          </w:p>
                        </w:txbxContent>
                      </v:textbox>
                    </v:shape>
                  </w:pict>
                </mc:Fallback>
              </mc:AlternateContent>
            </w:r>
            <w:r>
              <w:rPr>
                <w:noProof/>
                <w:sz w:val="22"/>
                <w:szCs w:val="22"/>
                <w:lang w:val="sk-SK" w:eastAsia="sk-SK" w:bidi="ar-SA"/>
              </w:rPr>
              <mc:AlternateContent>
                <mc:Choice Requires="wps">
                  <w:drawing>
                    <wp:anchor distT="0" distB="0" distL="114300" distR="114300" simplePos="0" relativeHeight="251661312" behindDoc="0" locked="0" layoutInCell="1" allowOverlap="1" wp14:anchorId="0C45226E" wp14:editId="5346A070">
                      <wp:simplePos x="0" y="0"/>
                      <wp:positionH relativeFrom="column">
                        <wp:posOffset>4302760</wp:posOffset>
                      </wp:positionH>
                      <wp:positionV relativeFrom="paragraph">
                        <wp:posOffset>1056640</wp:posOffset>
                      </wp:positionV>
                      <wp:extent cx="307340" cy="497840"/>
                      <wp:effectExtent l="0" t="0" r="35560" b="16510"/>
                      <wp:wrapNone/>
                      <wp:docPr id="292" name="Gerade Verbindung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340" cy="49784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C86F17" id="Gerade Verbindung 29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83.2pt" to="363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" strokecolor="#333"/>
                  </w:pict>
                </mc:Fallback>
              </mc:AlternateContent>
            </w:r>
            <w:r>
              <w:rPr>
                <w:noProof/>
                <w:sz w:val="22"/>
                <w:szCs w:val="22"/>
                <w:lang w:val="sk-SK" w:eastAsia="sk-SK" w:bidi="ar-SA"/>
              </w:rPr>
              <mc:AlternateContent>
                <mc:Choice Requires="wps">
                  <w:drawing>
                    <wp:anchor distT="0" distB="0" distL="114300" distR="114300" simplePos="0" relativeHeight="251665408" behindDoc="0" locked="0" layoutInCell="1" allowOverlap="1" wp14:anchorId="5785D7A8" wp14:editId="44AF223F">
                      <wp:simplePos x="0" y="0"/>
                      <wp:positionH relativeFrom="column">
                        <wp:posOffset>2592705</wp:posOffset>
                      </wp:positionH>
                      <wp:positionV relativeFrom="paragraph">
                        <wp:posOffset>1056640</wp:posOffset>
                      </wp:positionV>
                      <wp:extent cx="255270" cy="713105"/>
                      <wp:effectExtent l="0" t="0" r="30480" b="29845"/>
                      <wp:wrapNone/>
                      <wp:docPr id="298" name="Gerade Verbindung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270" cy="7131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478119" id="Gerade Verbindung 29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15pt,83.2pt" to="224.25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" strokecolor="#333"/>
                  </w:pict>
                </mc:Fallback>
              </mc:AlternateContent>
            </w:r>
            <w:r>
              <w:rPr>
                <w:noProof/>
                <w:sz w:val="22"/>
                <w:szCs w:val="22"/>
                <w:lang w:val="sk-SK" w:eastAsia="sk-SK" w:bidi="ar-SA"/>
              </w:rPr>
              <mc:AlternateContent>
                <mc:Choice Requires="wps">
                  <w:drawing>
                    <wp:anchor distT="0" distB="0" distL="114300" distR="114300" simplePos="0" relativeHeight="251660288" behindDoc="0" locked="0" layoutInCell="1" allowOverlap="1" wp14:anchorId="0DC1990A" wp14:editId="5718D96A">
                      <wp:simplePos x="0" y="0"/>
                      <wp:positionH relativeFrom="column">
                        <wp:posOffset>3542665</wp:posOffset>
                      </wp:positionH>
                      <wp:positionV relativeFrom="paragraph">
                        <wp:posOffset>1056640</wp:posOffset>
                      </wp:positionV>
                      <wp:extent cx="220980" cy="647065"/>
                      <wp:effectExtent l="0" t="0" r="26670" b="19685"/>
                      <wp:wrapNone/>
                      <wp:docPr id="294" name="Gerade Verbindung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 cy="64706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EFF0C9" id="Gerade Verbindung 29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95pt,83.2pt" to="296.35pt,1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" strokecolor="#333"/>
                  </w:pict>
                </mc:Fallback>
              </mc:AlternateContent>
            </w:r>
            <w:r>
              <w:rPr>
                <w:noProof/>
                <w:sz w:val="22"/>
                <w:szCs w:val="22"/>
                <w:lang w:val="sk-SK" w:eastAsia="sk-SK" w:bidi="ar-SA"/>
              </w:rPr>
              <mc:AlternateContent>
                <mc:Choice Requires="wps">
                  <w:drawing>
                    <wp:anchor distT="0" distB="0" distL="114300" distR="114300" simplePos="0" relativeHeight="251663360" behindDoc="0" locked="0" layoutInCell="1" allowOverlap="1" wp14:anchorId="6F59ADF8" wp14:editId="5E73E39A">
                      <wp:simplePos x="0" y="0"/>
                      <wp:positionH relativeFrom="column">
                        <wp:posOffset>3168650</wp:posOffset>
                      </wp:positionH>
                      <wp:positionV relativeFrom="paragraph">
                        <wp:posOffset>1056640</wp:posOffset>
                      </wp:positionV>
                      <wp:extent cx="480060" cy="498475"/>
                      <wp:effectExtent l="0" t="0" r="34290" b="34925"/>
                      <wp:wrapNone/>
                      <wp:docPr id="296" name="Gerade Verbindung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 cy="49847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900FCA" id="Gerade Verbindung 29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83.2pt" to="287.3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" strokecolor="#333"/>
                  </w:pict>
                </mc:Fallback>
              </mc:AlternateContent>
            </w:r>
            <w:r>
              <w:rPr>
                <w:noProof/>
                <w:sz w:val="22"/>
                <w:szCs w:val="22"/>
                <w:lang w:val="sk-SK" w:eastAsia="sk-SK" w:bidi="ar-SA"/>
              </w:rPr>
              <mc:AlternateContent>
                <mc:Choice Requires="wps">
                  <w:drawing>
                    <wp:anchor distT="0" distB="0" distL="114300" distR="114300" simplePos="0" relativeHeight="251662336" behindDoc="0" locked="0" layoutInCell="1" allowOverlap="1" wp14:anchorId="1EEF62FD" wp14:editId="60B547CB">
                      <wp:simplePos x="0" y="0"/>
                      <wp:positionH relativeFrom="column">
                        <wp:posOffset>1933575</wp:posOffset>
                      </wp:positionH>
                      <wp:positionV relativeFrom="paragraph">
                        <wp:posOffset>1056640</wp:posOffset>
                      </wp:positionV>
                      <wp:extent cx="468630" cy="735965"/>
                      <wp:effectExtent l="0" t="0" r="26670" b="26035"/>
                      <wp:wrapNone/>
                      <wp:docPr id="300" name="Gerade Verbindung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630" cy="73596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1066C5" id="Gerade Verbindung 30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83.2pt" to="189.15pt,1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" strokecolor="#333"/>
                  </w:pict>
                </mc:Fallback>
              </mc:AlternateContent>
            </w:r>
            <w:r>
              <w:rPr>
                <w:noProof/>
                <w:sz w:val="22"/>
                <w:szCs w:val="22"/>
                <w:lang w:val="sk-SK" w:eastAsia="sk-SK" w:bidi="ar-SA"/>
              </w:rPr>
              <mc:AlternateContent>
                <mc:Choice Requires="wps">
                  <w:drawing>
                    <wp:anchor distT="0" distB="0" distL="114300" distR="114300" simplePos="0" relativeHeight="251664384" behindDoc="0" locked="0" layoutInCell="1" allowOverlap="1" wp14:anchorId="25902651" wp14:editId="261AB6A9">
                      <wp:simplePos x="0" y="0"/>
                      <wp:positionH relativeFrom="column">
                        <wp:posOffset>1587500</wp:posOffset>
                      </wp:positionH>
                      <wp:positionV relativeFrom="paragraph">
                        <wp:posOffset>1118235</wp:posOffset>
                      </wp:positionV>
                      <wp:extent cx="240030" cy="316230"/>
                      <wp:effectExtent l="0" t="0" r="26670" b="26670"/>
                      <wp:wrapNone/>
                      <wp:docPr id="302" name="Geschweifte Klammer rechts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0030" cy="316230"/>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0FC42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302" o:spid="_x0000_s1026" type="#_x0000_t88" style="position:absolute;margin-left:125pt;margin-top:88.05pt;width:18.9pt;height:24.9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" adj="1415,10596" strokecolor="#333"/>
                  </w:pict>
                </mc:Fallback>
              </mc:AlternateContent>
            </w:r>
            <w:r>
              <w:rPr>
                <w:noProof/>
                <w:sz w:val="22"/>
                <w:szCs w:val="22"/>
                <w:lang w:val="sk-SK" w:eastAsia="sk-SK" w:bidi="ar-SA"/>
              </w:rPr>
              <w:drawing>
                <wp:inline distT="0" distB="0" distL="0" distR="0" wp14:anchorId="69DE44F0" wp14:editId="0F079956">
                  <wp:extent cx="1695450" cy="5410200"/>
                  <wp:effectExtent l="9525" t="0" r="9525" b="9525"/>
                  <wp:docPr id="1" name="Grafik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1695450" cy="5410200"/>
                          </a:xfrm>
                          <a:prstGeom prst="rect">
                            <a:avLst/>
                          </a:prstGeom>
                          <a:noFill/>
                          <a:ln>
                            <a:noFill/>
                          </a:ln>
                        </pic:spPr>
                      </pic:pic>
                    </a:graphicData>
                  </a:graphic>
                </wp:inline>
              </w:drawing>
            </w:r>
          </w:p>
        </w:tc>
      </w:tr>
    </w:tbl>
    <w:p w14:paraId="64ED574D" w14:textId="77777777" w:rsidR="0036609C" w:rsidRPr="0027436F" w:rsidRDefault="0036609C" w:rsidP="0036609C">
      <w:pPr>
        <w:rPr>
          <w:b/>
          <w:sz w:val="22"/>
          <w:szCs w:val="22"/>
          <w:lang w:val="sk-SK"/>
        </w:rPr>
      </w:pPr>
    </w:p>
    <w:tbl>
      <w:tblPr>
        <w:tblW w:w="0" w:type="auto"/>
        <w:tblLayout w:type="fixed"/>
        <w:tblLook w:val="01E0" w:firstRow="1" w:lastRow="1" w:firstColumn="1" w:lastColumn="1" w:noHBand="0" w:noVBand="0"/>
      </w:tblPr>
      <w:tblGrid>
        <w:gridCol w:w="1951"/>
        <w:gridCol w:w="6671"/>
      </w:tblGrid>
      <w:tr w:rsidR="0036609C" w:rsidRPr="0027436F" w14:paraId="3E6EF1F0" w14:textId="77777777" w:rsidTr="00F605CE">
        <w:tc>
          <w:tcPr>
            <w:tcW w:w="1951" w:type="dxa"/>
            <w:shd w:val="clear" w:color="auto" w:fill="auto"/>
          </w:tcPr>
          <w:p w14:paraId="003B0689" w14:textId="77777777" w:rsidR="0036609C" w:rsidRPr="0027436F" w:rsidRDefault="0036609C" w:rsidP="00F605CE">
            <w:pPr>
              <w:spacing w:before="120" w:after="120"/>
              <w:rPr>
                <w:sz w:val="22"/>
                <w:szCs w:val="22"/>
                <w:lang w:val="sk-SK"/>
              </w:rPr>
            </w:pPr>
            <w:r w:rsidRPr="0027436F">
              <w:rPr>
                <w:sz w:val="22"/>
                <w:szCs w:val="22"/>
                <w:lang w:val="sk-SK"/>
              </w:rPr>
              <w:lastRenderedPageBreak/>
              <w:t xml:space="preserve">2. Zatlačte posúvač </w:t>
            </w:r>
            <w:r w:rsidRPr="0027436F">
              <w:rPr>
                <w:b/>
                <w:sz w:val="22"/>
                <w:szCs w:val="22"/>
                <w:lang w:val="sk-SK"/>
              </w:rPr>
              <w:t>dopredu</w:t>
            </w:r>
            <w:r w:rsidRPr="0027436F">
              <w:rPr>
                <w:sz w:val="22"/>
                <w:szCs w:val="22"/>
                <w:lang w:val="sk-SK"/>
              </w:rPr>
              <w:t xml:space="preserve"> v smere šípky do najvzdialenejšej polohy, aby ste umiestnili Kyleenu do zavádzacej trubičky (Obrázok 2).</w:t>
            </w:r>
          </w:p>
        </w:tc>
        <w:tc>
          <w:tcPr>
            <w:tcW w:w="6671" w:type="dxa"/>
            <w:shd w:val="clear" w:color="auto" w:fill="auto"/>
          </w:tcPr>
          <w:p w14:paraId="737655E9" w14:textId="77777777" w:rsidR="0036609C" w:rsidRPr="0027436F" w:rsidRDefault="00265D69" w:rsidP="00F605CE">
            <w:pPr>
              <w:spacing w:before="120" w:after="120"/>
              <w:rPr>
                <w:sz w:val="22"/>
                <w:szCs w:val="22"/>
                <w:lang w:val="sk-SK"/>
              </w:rPr>
            </w:pPr>
            <w:r>
              <w:rPr>
                <w:noProof/>
                <w:sz w:val="22"/>
                <w:szCs w:val="22"/>
                <w:lang w:val="sk-SK" w:eastAsia="sk-SK" w:bidi="ar-SA"/>
              </w:rPr>
              <mc:AlternateContent>
                <mc:Choice Requires="wps">
                  <w:drawing>
                    <wp:anchor distT="0" distB="0" distL="114300" distR="114300" simplePos="0" relativeHeight="251648000" behindDoc="0" locked="0" layoutInCell="1" allowOverlap="1" wp14:anchorId="31922C2B" wp14:editId="4FB542BD">
                      <wp:simplePos x="0" y="0"/>
                      <wp:positionH relativeFrom="column">
                        <wp:posOffset>3498850</wp:posOffset>
                      </wp:positionH>
                      <wp:positionV relativeFrom="paragraph">
                        <wp:posOffset>22860</wp:posOffset>
                      </wp:positionV>
                      <wp:extent cx="876300" cy="342900"/>
                      <wp:effectExtent l="0" t="0" r="0" b="0"/>
                      <wp:wrapNone/>
                      <wp:docPr id="303" name="Textfeld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558D4" w14:textId="77777777" w:rsidR="003B3F74" w:rsidRPr="00B25C6C" w:rsidRDefault="003B3F74" w:rsidP="0036609C">
                                  <w:pPr>
                                    <w:rPr>
                                      <w:szCs w:val="22"/>
                                      <w:lang w:val="de-DE"/>
                                    </w:rPr>
                                  </w:pPr>
                                  <w:r>
                                    <w:rPr>
                                      <w:szCs w:val="22"/>
                                      <w:lang w:val="de-DE"/>
                                    </w:rPr>
                                    <w:t>Obrázok </w:t>
                                  </w:r>
                                  <w:r w:rsidRPr="00B25C6C">
                                    <w:rPr>
                                      <w:szCs w:val="22"/>
                                      <w:lang w:val="de-DE"/>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922C2B" id="Textfeld 303" o:spid="_x0000_s1033" type="#_x0000_t202" style="position:absolute;margin-left:275.5pt;margin-top:1.8pt;width:69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fb5ug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" filled="f" stroked="f">
                      <v:textbox>
                        <w:txbxContent>
                          <w:p w14:paraId="73E558D4" w14:textId="77777777" w:rsidR="003B3F74" w:rsidRPr="00B25C6C" w:rsidRDefault="003B3F74" w:rsidP="0036609C">
                            <w:pPr>
                              <w:rPr>
                                <w:szCs w:val="22"/>
                                <w:lang w:val="de-DE"/>
                              </w:rPr>
                            </w:pPr>
                            <w:r>
                              <w:rPr>
                                <w:szCs w:val="22"/>
                                <w:lang w:val="de-DE"/>
                              </w:rPr>
                              <w:t>Obrázok </w:t>
                            </w:r>
                            <w:r w:rsidRPr="00B25C6C">
                              <w:rPr>
                                <w:szCs w:val="22"/>
                                <w:lang w:val="de-DE"/>
                              </w:rPr>
                              <w:t>2</w:t>
                            </w:r>
                          </w:p>
                        </w:txbxContent>
                      </v:textbox>
                    </v:shape>
                  </w:pict>
                </mc:Fallback>
              </mc:AlternateContent>
            </w:r>
            <w:r>
              <w:rPr>
                <w:i/>
                <w:noProof/>
                <w:lang w:val="sk-SK" w:eastAsia="sk-SK" w:bidi="ar-SA"/>
              </w:rPr>
              <w:drawing>
                <wp:inline distT="0" distB="0" distL="0" distR="0" wp14:anchorId="77CE33AF" wp14:editId="3CA1B769">
                  <wp:extent cx="2362200" cy="3343275"/>
                  <wp:effectExtent l="0" t="0" r="0" b="9525"/>
                  <wp:docPr id="2" name="Obrázok 2" descr="AA_Kyleena_Inserter_Illu_2_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_Kyleena_Inserter_Illu_2_s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2200" cy="3343275"/>
                          </a:xfrm>
                          <a:prstGeom prst="rect">
                            <a:avLst/>
                          </a:prstGeom>
                          <a:noFill/>
                          <a:ln>
                            <a:noFill/>
                          </a:ln>
                        </pic:spPr>
                      </pic:pic>
                    </a:graphicData>
                  </a:graphic>
                </wp:inline>
              </w:drawing>
            </w:r>
          </w:p>
          <w:p w14:paraId="1DCAC8EE" w14:textId="77777777" w:rsidR="0036609C" w:rsidRPr="0027436F" w:rsidRDefault="0036609C" w:rsidP="00F605CE">
            <w:pPr>
              <w:spacing w:before="120" w:after="120"/>
              <w:rPr>
                <w:sz w:val="22"/>
                <w:szCs w:val="22"/>
                <w:lang w:val="sk-SK"/>
              </w:rPr>
            </w:pPr>
          </w:p>
          <w:p w14:paraId="078B08F0" w14:textId="77777777" w:rsidR="0036609C" w:rsidRPr="0027436F" w:rsidRDefault="0036609C" w:rsidP="00F605CE">
            <w:pPr>
              <w:spacing w:before="120" w:after="120"/>
              <w:rPr>
                <w:sz w:val="22"/>
                <w:szCs w:val="22"/>
                <w:lang w:val="sk-SK"/>
              </w:rPr>
            </w:pPr>
          </w:p>
          <w:p w14:paraId="7BE294AF" w14:textId="77777777" w:rsidR="0036609C" w:rsidRPr="0027436F" w:rsidRDefault="0036609C" w:rsidP="00F605CE">
            <w:pPr>
              <w:spacing w:before="120" w:after="120"/>
              <w:rPr>
                <w:sz w:val="22"/>
                <w:szCs w:val="22"/>
                <w:lang w:val="sk-SK"/>
              </w:rPr>
            </w:pPr>
          </w:p>
        </w:tc>
      </w:tr>
      <w:tr w:rsidR="0036609C" w:rsidRPr="0027436F" w14:paraId="28CD9258" w14:textId="77777777" w:rsidTr="00F605CE">
        <w:tc>
          <w:tcPr>
            <w:tcW w:w="8622" w:type="dxa"/>
            <w:gridSpan w:val="2"/>
            <w:shd w:val="clear" w:color="auto" w:fill="auto"/>
          </w:tcPr>
          <w:p w14:paraId="41446179" w14:textId="77777777" w:rsidR="0036609C" w:rsidRPr="0027436F" w:rsidRDefault="0036609C" w:rsidP="00F605CE">
            <w:pPr>
              <w:spacing w:before="120" w:after="120"/>
              <w:rPr>
                <w:b/>
                <w:sz w:val="22"/>
                <w:szCs w:val="22"/>
                <w:lang w:val="sk-SK"/>
              </w:rPr>
            </w:pPr>
            <w:r w:rsidRPr="0027436F">
              <w:rPr>
                <w:b/>
                <w:bCs/>
                <w:sz w:val="22"/>
                <w:szCs w:val="22"/>
                <w:lang w:val="sk-SK"/>
              </w:rPr>
              <w:t xml:space="preserve">UPOZORNENIE! </w:t>
            </w:r>
            <w:r w:rsidRPr="0027436F">
              <w:rPr>
                <w:sz w:val="22"/>
                <w:szCs w:val="22"/>
                <w:lang w:val="sk-SK"/>
              </w:rPr>
              <w:t>Nezatláčajte posúvač smerom nadol, pretože to môže predčasne uvoľniť Kyleenu. Ak sa Kyleena uvoľní, nebude možné ju zaviesť.</w:t>
            </w:r>
          </w:p>
          <w:p w14:paraId="775C3E43" w14:textId="77777777" w:rsidR="0036609C" w:rsidRPr="0027436F" w:rsidRDefault="0036609C" w:rsidP="00F605CE">
            <w:pPr>
              <w:spacing w:before="120" w:after="120"/>
              <w:rPr>
                <w:sz w:val="22"/>
                <w:szCs w:val="22"/>
                <w:lang w:val="sk-SK"/>
              </w:rPr>
            </w:pPr>
            <w:r w:rsidRPr="0027436F">
              <w:rPr>
                <w:sz w:val="22"/>
                <w:szCs w:val="22"/>
                <w:lang w:val="sk-SK"/>
              </w:rPr>
              <w:t xml:space="preserve">                           </w:t>
            </w:r>
          </w:p>
        </w:tc>
      </w:tr>
      <w:tr w:rsidR="0036609C" w:rsidRPr="0027436F" w14:paraId="627EFCD6" w14:textId="77777777" w:rsidTr="00F605CE">
        <w:trPr>
          <w:trHeight w:val="6228"/>
        </w:trPr>
        <w:tc>
          <w:tcPr>
            <w:tcW w:w="1951" w:type="dxa"/>
            <w:shd w:val="clear" w:color="auto" w:fill="auto"/>
          </w:tcPr>
          <w:p w14:paraId="7173F323" w14:textId="77777777" w:rsidR="0036609C" w:rsidRPr="0027436F" w:rsidRDefault="0036609C" w:rsidP="00F605CE">
            <w:pPr>
              <w:spacing w:before="120" w:after="120"/>
              <w:rPr>
                <w:sz w:val="22"/>
                <w:szCs w:val="22"/>
                <w:lang w:val="sk-SK"/>
              </w:rPr>
            </w:pPr>
            <w:r w:rsidRPr="0027436F">
              <w:rPr>
                <w:sz w:val="22"/>
                <w:szCs w:val="22"/>
                <w:lang w:val="sk-SK"/>
              </w:rPr>
              <w:t xml:space="preserve">3. </w:t>
            </w:r>
            <w:r w:rsidRPr="0027436F">
              <w:rPr>
                <w:color w:val="000000"/>
                <w:sz w:val="22"/>
                <w:szCs w:val="22"/>
                <w:lang w:val="sk-SK"/>
              </w:rPr>
              <w:t>D</w:t>
            </w:r>
            <w:r w:rsidRPr="0027436F">
              <w:rPr>
                <w:sz w:val="22"/>
                <w:szCs w:val="22"/>
                <w:lang w:val="sk-SK"/>
              </w:rPr>
              <w:t xml:space="preserve">ržte posúvač v najvzdialenejšej polohe, nastavte </w:t>
            </w:r>
            <w:r w:rsidRPr="0027436F">
              <w:rPr>
                <w:b/>
                <w:sz w:val="22"/>
                <w:szCs w:val="22"/>
                <w:lang w:val="sk-SK"/>
              </w:rPr>
              <w:t>horný</w:t>
            </w:r>
            <w:r w:rsidRPr="0027436F">
              <w:rPr>
                <w:sz w:val="22"/>
                <w:szCs w:val="22"/>
                <w:lang w:val="sk-SK"/>
              </w:rPr>
              <w:t xml:space="preserve"> koniec indikátora, </w:t>
            </w:r>
            <w:r w:rsidR="00D81363">
              <w:rPr>
                <w:sz w:val="22"/>
                <w:szCs w:val="22"/>
                <w:lang w:val="sk-SK"/>
              </w:rPr>
              <w:t xml:space="preserve">aby </w:t>
            </w:r>
            <w:r w:rsidRPr="0027436F">
              <w:rPr>
                <w:sz w:val="22"/>
                <w:szCs w:val="22"/>
                <w:lang w:val="sk-SK"/>
              </w:rPr>
              <w:t>zodpoved</w:t>
            </w:r>
            <w:r w:rsidR="00D81363">
              <w:rPr>
                <w:sz w:val="22"/>
                <w:szCs w:val="22"/>
                <w:lang w:val="sk-SK"/>
              </w:rPr>
              <w:t>al</w:t>
            </w:r>
            <w:r w:rsidRPr="0027436F">
              <w:rPr>
                <w:sz w:val="22"/>
                <w:szCs w:val="22"/>
                <w:lang w:val="sk-SK"/>
              </w:rPr>
              <w:t xml:space="preserve"> hĺbke maternice zistenej pomocou sondy (</w:t>
            </w:r>
            <w:r w:rsidRPr="0027436F">
              <w:rPr>
                <w:color w:val="000000"/>
                <w:sz w:val="22"/>
                <w:szCs w:val="22"/>
                <w:lang w:val="sk-SK"/>
              </w:rPr>
              <w:t>Obrázok 3).</w:t>
            </w:r>
          </w:p>
          <w:p w14:paraId="08437643" w14:textId="77777777" w:rsidR="0036609C" w:rsidRPr="0027436F" w:rsidRDefault="0036609C" w:rsidP="00F605CE">
            <w:pPr>
              <w:rPr>
                <w:sz w:val="22"/>
                <w:szCs w:val="22"/>
                <w:lang w:val="sk-SK"/>
              </w:rPr>
            </w:pPr>
          </w:p>
        </w:tc>
        <w:tc>
          <w:tcPr>
            <w:tcW w:w="6671" w:type="dxa"/>
            <w:shd w:val="clear" w:color="auto" w:fill="auto"/>
          </w:tcPr>
          <w:p w14:paraId="26957DFB" w14:textId="1218D2A0" w:rsidR="0036609C" w:rsidRPr="0027436F" w:rsidRDefault="00265D69" w:rsidP="00F605CE">
            <w:pPr>
              <w:rPr>
                <w:sz w:val="22"/>
                <w:szCs w:val="22"/>
                <w:lang w:val="sk-SK"/>
              </w:rPr>
            </w:pPr>
            <w:r>
              <w:rPr>
                <w:noProof/>
                <w:sz w:val="22"/>
                <w:szCs w:val="22"/>
                <w:lang w:val="sk-SK" w:eastAsia="sk-SK" w:bidi="ar-SA"/>
              </w:rPr>
              <mc:AlternateContent>
                <mc:Choice Requires="wps">
                  <w:drawing>
                    <wp:anchor distT="0" distB="0" distL="114300" distR="114300" simplePos="0" relativeHeight="251649024" behindDoc="0" locked="0" layoutInCell="1" allowOverlap="1" wp14:anchorId="23061448" wp14:editId="3B44DF87">
                      <wp:simplePos x="0" y="0"/>
                      <wp:positionH relativeFrom="column">
                        <wp:posOffset>3489325</wp:posOffset>
                      </wp:positionH>
                      <wp:positionV relativeFrom="paragraph">
                        <wp:posOffset>635</wp:posOffset>
                      </wp:positionV>
                      <wp:extent cx="885825" cy="342900"/>
                      <wp:effectExtent l="0" t="0" r="0" b="0"/>
                      <wp:wrapNone/>
                      <wp:docPr id="304" name="Textfeld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FEC69" w14:textId="77777777" w:rsidR="003B3F74" w:rsidRPr="00B25C6C" w:rsidRDefault="003B3F74" w:rsidP="0036609C">
                                  <w:pPr>
                                    <w:rPr>
                                      <w:szCs w:val="22"/>
                                      <w:lang w:val="de-DE"/>
                                    </w:rPr>
                                  </w:pPr>
                                  <w:r>
                                    <w:rPr>
                                      <w:szCs w:val="22"/>
                                      <w:lang w:val="de-DE"/>
                                    </w:rPr>
                                    <w:t>Obrázok </w:t>
                                  </w:r>
                                  <w:r w:rsidRPr="00B25C6C">
                                    <w:rPr>
                                      <w:szCs w:val="22"/>
                                      <w:lang w:val="de-DE"/>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061448" id="Textfeld 304" o:spid="_x0000_s1034" type="#_x0000_t202" style="position:absolute;margin-left:274.75pt;margin-top:.05pt;width:69.7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" filled="f" stroked="f">
                      <v:textbox>
                        <w:txbxContent>
                          <w:p w14:paraId="14AFEC69" w14:textId="77777777" w:rsidR="003B3F74" w:rsidRPr="00B25C6C" w:rsidRDefault="003B3F74" w:rsidP="0036609C">
                            <w:pPr>
                              <w:rPr>
                                <w:szCs w:val="22"/>
                                <w:lang w:val="de-DE"/>
                              </w:rPr>
                            </w:pPr>
                            <w:r>
                              <w:rPr>
                                <w:szCs w:val="22"/>
                                <w:lang w:val="de-DE"/>
                              </w:rPr>
                              <w:t>Obrázok </w:t>
                            </w:r>
                            <w:r w:rsidRPr="00B25C6C">
                              <w:rPr>
                                <w:szCs w:val="22"/>
                                <w:lang w:val="de-DE"/>
                              </w:rPr>
                              <w:t>3</w:t>
                            </w:r>
                          </w:p>
                        </w:txbxContent>
                      </v:textbox>
                    </v:shape>
                  </w:pict>
                </mc:Fallback>
              </mc:AlternateContent>
            </w:r>
            <w:r>
              <w:rPr>
                <w:noProof/>
                <w:lang w:val="sk-SK" w:eastAsia="sk-SK" w:bidi="ar-SA"/>
              </w:rPr>
              <w:drawing>
                <wp:inline distT="0" distB="0" distL="0" distR="0" wp14:anchorId="5C4021EC" wp14:editId="23623972">
                  <wp:extent cx="2647950" cy="3743325"/>
                  <wp:effectExtent l="0" t="0" r="0" b="9525"/>
                  <wp:docPr id="3" name="Obrázok 3" descr="AA_Kyleena_Inserter_Illu_3_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_Kyleena_Inserter_Illu_3_s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7950" cy="3743325"/>
                          </a:xfrm>
                          <a:prstGeom prst="rect">
                            <a:avLst/>
                          </a:prstGeom>
                          <a:noFill/>
                          <a:ln>
                            <a:noFill/>
                          </a:ln>
                        </pic:spPr>
                      </pic:pic>
                    </a:graphicData>
                  </a:graphic>
                </wp:inline>
              </w:drawing>
            </w:r>
            <w:r w:rsidR="0036609C" w:rsidRPr="0027436F">
              <w:rPr>
                <w:sz w:val="22"/>
                <w:szCs w:val="22"/>
                <w:lang w:val="sk-SK"/>
              </w:rPr>
              <w:t xml:space="preserve">  </w:t>
            </w:r>
          </w:p>
          <w:p w14:paraId="500ECA98" w14:textId="77777777" w:rsidR="0036609C" w:rsidRPr="0027436F" w:rsidRDefault="0036609C" w:rsidP="00F605CE">
            <w:pPr>
              <w:rPr>
                <w:sz w:val="22"/>
                <w:szCs w:val="22"/>
                <w:lang w:val="sk-SK"/>
              </w:rPr>
            </w:pPr>
          </w:p>
        </w:tc>
      </w:tr>
      <w:tr w:rsidR="0036609C" w:rsidRPr="0027436F" w14:paraId="24AB0211" w14:textId="77777777" w:rsidTr="00F605CE">
        <w:trPr>
          <w:trHeight w:val="4368"/>
        </w:trPr>
        <w:tc>
          <w:tcPr>
            <w:tcW w:w="1951" w:type="dxa"/>
            <w:shd w:val="clear" w:color="auto" w:fill="auto"/>
          </w:tcPr>
          <w:p w14:paraId="3CB692DB" w14:textId="77777777" w:rsidR="0036609C" w:rsidRPr="0027436F" w:rsidRDefault="0036609C" w:rsidP="00F605CE">
            <w:pPr>
              <w:spacing w:before="120" w:after="120"/>
              <w:rPr>
                <w:sz w:val="22"/>
                <w:szCs w:val="22"/>
                <w:lang w:val="sk-SK"/>
              </w:rPr>
            </w:pPr>
            <w:r w:rsidRPr="0027436F">
              <w:rPr>
                <w:sz w:val="22"/>
                <w:szCs w:val="22"/>
                <w:lang w:val="sk-SK"/>
              </w:rPr>
              <w:lastRenderedPageBreak/>
              <w:t xml:space="preserve">4. Počas držania posúvača v </w:t>
            </w:r>
            <w:r w:rsidRPr="0027436F">
              <w:rPr>
                <w:b/>
                <w:sz w:val="22"/>
                <w:szCs w:val="22"/>
                <w:lang w:val="sk-SK"/>
              </w:rPr>
              <w:t>najvzdialenejšej</w:t>
            </w:r>
            <w:r w:rsidRPr="0027436F">
              <w:rPr>
                <w:sz w:val="22"/>
                <w:szCs w:val="22"/>
                <w:lang w:val="sk-SK"/>
              </w:rPr>
              <w:t xml:space="preserve"> polohe, zasuňte zavádzač cez kanál krčka maternice do maternice, až kým indikátor nie je vo vzdialenosti  asi 1,5</w:t>
            </w:r>
            <w:r w:rsidRPr="0027436F">
              <w:rPr>
                <w:sz w:val="22"/>
                <w:szCs w:val="22"/>
                <w:lang w:val="sk-SK"/>
              </w:rPr>
              <w:noBreakHyphen/>
              <w:t>2 cm od krčka maternice (Obrázok 4).</w:t>
            </w:r>
          </w:p>
        </w:tc>
        <w:tc>
          <w:tcPr>
            <w:tcW w:w="6671" w:type="dxa"/>
            <w:shd w:val="clear" w:color="auto" w:fill="auto"/>
          </w:tcPr>
          <w:p w14:paraId="432CB1BA" w14:textId="77777777" w:rsidR="0036609C" w:rsidRPr="0027436F" w:rsidRDefault="00265D69" w:rsidP="00F605CE">
            <w:pPr>
              <w:rPr>
                <w:sz w:val="22"/>
                <w:szCs w:val="22"/>
                <w:lang w:val="sk-SK"/>
              </w:rPr>
            </w:pPr>
            <w:r>
              <w:rPr>
                <w:noProof/>
                <w:sz w:val="22"/>
                <w:szCs w:val="22"/>
                <w:lang w:val="sk-SK" w:eastAsia="sk-SK" w:bidi="ar-SA"/>
              </w:rPr>
              <mc:AlternateContent>
                <mc:Choice Requires="wps">
                  <w:drawing>
                    <wp:anchor distT="0" distB="0" distL="114300" distR="114300" simplePos="0" relativeHeight="251650048" behindDoc="0" locked="0" layoutInCell="1" allowOverlap="1" wp14:anchorId="0A4294AC" wp14:editId="374E3E30">
                      <wp:simplePos x="0" y="0"/>
                      <wp:positionH relativeFrom="column">
                        <wp:posOffset>3413125</wp:posOffset>
                      </wp:positionH>
                      <wp:positionV relativeFrom="paragraph">
                        <wp:posOffset>60960</wp:posOffset>
                      </wp:positionV>
                      <wp:extent cx="885825" cy="342900"/>
                      <wp:effectExtent l="0" t="0" r="0" b="0"/>
                      <wp:wrapNone/>
                      <wp:docPr id="305" name="Textfeld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B685" w14:textId="77777777" w:rsidR="003B3F74" w:rsidRPr="00B25C6C" w:rsidRDefault="003B3F74" w:rsidP="0036609C">
                                  <w:pPr>
                                    <w:rPr>
                                      <w:szCs w:val="22"/>
                                      <w:lang w:val="de-DE"/>
                                    </w:rPr>
                                  </w:pPr>
                                  <w:r>
                                    <w:t>Obrázok </w:t>
                                  </w:r>
                                  <w:r w:rsidRPr="00B25C6C">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4294AC" id="Textfeld 305" o:spid="_x0000_s1035" type="#_x0000_t202" style="position:absolute;margin-left:268.75pt;margin-top:4.8pt;width:69.7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" filled="f" stroked="f">
                      <v:textbox>
                        <w:txbxContent>
                          <w:p w14:paraId="644BB685" w14:textId="77777777" w:rsidR="003B3F74" w:rsidRPr="00B25C6C" w:rsidRDefault="003B3F74" w:rsidP="0036609C">
                            <w:pPr>
                              <w:rPr>
                                <w:szCs w:val="22"/>
                                <w:lang w:val="de-DE"/>
                              </w:rPr>
                            </w:pPr>
                            <w:r>
                              <w:t>Obrázok </w:t>
                            </w:r>
                            <w:r w:rsidRPr="00B25C6C">
                              <w:t>4</w:t>
                            </w:r>
                          </w:p>
                        </w:txbxContent>
                      </v:textbox>
                    </v:shape>
                  </w:pict>
                </mc:Fallback>
              </mc:AlternateContent>
            </w:r>
            <w:r>
              <w:rPr>
                <w:noProof/>
                <w:sz w:val="22"/>
                <w:szCs w:val="22"/>
                <w:lang w:val="sk-SK" w:eastAsia="sk-SK" w:bidi="ar-SA"/>
              </w:rPr>
              <w:drawing>
                <wp:inline distT="0" distB="0" distL="0" distR="0" wp14:anchorId="4FB477A7" wp14:editId="595F0EB1">
                  <wp:extent cx="1743075" cy="2638425"/>
                  <wp:effectExtent l="0" t="0" r="9525" b="9525"/>
                  <wp:docPr id="4" name="Grafik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3075" cy="2638425"/>
                          </a:xfrm>
                          <a:prstGeom prst="rect">
                            <a:avLst/>
                          </a:prstGeom>
                          <a:noFill/>
                          <a:ln>
                            <a:noFill/>
                          </a:ln>
                        </pic:spPr>
                      </pic:pic>
                    </a:graphicData>
                  </a:graphic>
                </wp:inline>
              </w:drawing>
            </w:r>
          </w:p>
        </w:tc>
      </w:tr>
    </w:tbl>
    <w:p w14:paraId="4F7B0351" w14:textId="77777777" w:rsidR="0036609C" w:rsidRPr="0027436F" w:rsidRDefault="0036609C" w:rsidP="0036609C">
      <w:pPr>
        <w:spacing w:before="120" w:after="120"/>
        <w:rPr>
          <w:bCs/>
          <w:sz w:val="22"/>
          <w:szCs w:val="22"/>
          <w:lang w:val="sk-SK"/>
        </w:rPr>
      </w:pPr>
      <w:r w:rsidRPr="0027436F">
        <w:rPr>
          <w:b/>
          <w:bCs/>
          <w:sz w:val="22"/>
          <w:szCs w:val="22"/>
          <w:lang w:val="sk-SK"/>
        </w:rPr>
        <w:t>UPOZORNENIE!</w:t>
      </w:r>
      <w:r w:rsidRPr="0027436F">
        <w:rPr>
          <w:bCs/>
          <w:sz w:val="22"/>
          <w:szCs w:val="22"/>
          <w:lang w:val="sk-SK"/>
        </w:rPr>
        <w:t xml:space="preserve"> Zavádzač nezasúvajte nasilu! V prípade potreby dilatujte kanál krčka maternice.</w:t>
      </w:r>
    </w:p>
    <w:p w14:paraId="3D3B1CA8" w14:textId="1E126CC7" w:rsidR="0036609C" w:rsidRPr="0027436F" w:rsidRDefault="0036609C" w:rsidP="0036609C">
      <w:pPr>
        <w:spacing w:before="120" w:after="120"/>
        <w:rPr>
          <w:sz w:val="22"/>
          <w:szCs w:val="22"/>
          <w:lang w:val="sk-SK"/>
        </w:rPr>
      </w:pPr>
    </w:p>
    <w:tbl>
      <w:tblPr>
        <w:tblW w:w="0" w:type="auto"/>
        <w:tblLayout w:type="fixed"/>
        <w:tblLook w:val="01E0" w:firstRow="1" w:lastRow="1" w:firstColumn="1" w:lastColumn="1" w:noHBand="0" w:noVBand="0"/>
      </w:tblPr>
      <w:tblGrid>
        <w:gridCol w:w="1951"/>
        <w:gridCol w:w="6671"/>
      </w:tblGrid>
      <w:tr w:rsidR="0036609C" w:rsidRPr="0027436F" w14:paraId="53956F8A" w14:textId="77777777" w:rsidTr="00F605CE">
        <w:trPr>
          <w:trHeight w:val="5760"/>
        </w:trPr>
        <w:tc>
          <w:tcPr>
            <w:tcW w:w="1951" w:type="dxa"/>
            <w:shd w:val="clear" w:color="auto" w:fill="auto"/>
          </w:tcPr>
          <w:p w14:paraId="1FC737E5" w14:textId="77777777" w:rsidR="0036609C" w:rsidRPr="0027436F" w:rsidRDefault="0036609C" w:rsidP="00F605CE">
            <w:pPr>
              <w:spacing w:before="120" w:after="120"/>
              <w:rPr>
                <w:sz w:val="22"/>
                <w:szCs w:val="22"/>
                <w:lang w:val="sk-SK"/>
              </w:rPr>
            </w:pPr>
          </w:p>
          <w:p w14:paraId="38B7FE05" w14:textId="5D54F08E" w:rsidR="0036609C" w:rsidRPr="0027436F" w:rsidRDefault="0036609C" w:rsidP="00F605CE">
            <w:pPr>
              <w:spacing w:before="120" w:after="120"/>
              <w:rPr>
                <w:sz w:val="22"/>
                <w:szCs w:val="22"/>
                <w:lang w:val="sk-SK"/>
              </w:rPr>
            </w:pPr>
            <w:r w:rsidRPr="0027436F">
              <w:rPr>
                <w:sz w:val="22"/>
                <w:szCs w:val="22"/>
                <w:lang w:val="sk-SK"/>
              </w:rPr>
              <w:t xml:space="preserve">5. Počas držania zavádzača v stabilnej polohe </w:t>
            </w:r>
            <w:r w:rsidRPr="0027436F">
              <w:rPr>
                <w:b/>
                <w:sz w:val="22"/>
                <w:szCs w:val="22"/>
                <w:lang w:val="sk-SK"/>
              </w:rPr>
              <w:t>stiahnite posúvač po značku</w:t>
            </w:r>
            <w:r w:rsidRPr="0027436F">
              <w:rPr>
                <w:sz w:val="22"/>
                <w:szCs w:val="22"/>
                <w:lang w:val="sk-SK"/>
              </w:rPr>
              <w:t>, aby sa otvorili horizontálne ramienka Kyleeny (Obrázok 5). Počkajte 5-10 sekúnd, aby sa horizontálne ramienka úplne otvorili.</w:t>
            </w:r>
          </w:p>
        </w:tc>
        <w:tc>
          <w:tcPr>
            <w:tcW w:w="6671" w:type="dxa"/>
            <w:shd w:val="clear" w:color="auto" w:fill="auto"/>
          </w:tcPr>
          <w:p w14:paraId="0598D7A4" w14:textId="77777777" w:rsidR="0036609C" w:rsidRPr="0027436F" w:rsidRDefault="00265D69" w:rsidP="00F605CE">
            <w:pPr>
              <w:spacing w:before="120" w:after="120"/>
              <w:rPr>
                <w:sz w:val="22"/>
                <w:szCs w:val="22"/>
                <w:lang w:val="sk-SK"/>
              </w:rPr>
            </w:pPr>
            <w:r>
              <w:rPr>
                <w:noProof/>
                <w:sz w:val="22"/>
                <w:szCs w:val="22"/>
                <w:lang w:val="sk-SK" w:eastAsia="sk-SK" w:bidi="ar-SA"/>
              </w:rPr>
              <mc:AlternateContent>
                <mc:Choice Requires="wps">
                  <w:drawing>
                    <wp:anchor distT="0" distB="0" distL="114300" distR="114300" simplePos="0" relativeHeight="251651072" behindDoc="0" locked="0" layoutInCell="1" allowOverlap="1" wp14:anchorId="2EC39204" wp14:editId="1FC564A5">
                      <wp:simplePos x="0" y="0"/>
                      <wp:positionH relativeFrom="column">
                        <wp:posOffset>3413125</wp:posOffset>
                      </wp:positionH>
                      <wp:positionV relativeFrom="paragraph">
                        <wp:posOffset>1270</wp:posOffset>
                      </wp:positionV>
                      <wp:extent cx="828675" cy="342900"/>
                      <wp:effectExtent l="0" t="0" r="0" b="0"/>
                      <wp:wrapNone/>
                      <wp:docPr id="306" name="Textfeld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385B0" w14:textId="77777777" w:rsidR="003B3F74" w:rsidRPr="00B25C6C" w:rsidRDefault="003B3F74" w:rsidP="0036609C">
                                  <w:pPr>
                                    <w:rPr>
                                      <w:szCs w:val="22"/>
                                      <w:lang w:val="de-DE"/>
                                    </w:rPr>
                                  </w:pPr>
                                  <w:r>
                                    <w:rPr>
                                      <w:szCs w:val="22"/>
                                      <w:lang w:val="de-DE"/>
                                    </w:rPr>
                                    <w:t>Obrázok </w:t>
                                  </w:r>
                                  <w:r w:rsidRPr="00B25C6C">
                                    <w:rPr>
                                      <w:szCs w:val="22"/>
                                      <w:lang w:val="de-DE"/>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C39204" id="Textfeld 306" o:spid="_x0000_s1036" type="#_x0000_t202" style="position:absolute;margin-left:268.75pt;margin-top:.1pt;width:65.25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szvQIAAMQ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" filled="f" stroked="f">
                      <v:textbox>
                        <w:txbxContent>
                          <w:p w14:paraId="476385B0" w14:textId="77777777" w:rsidR="003B3F74" w:rsidRPr="00B25C6C" w:rsidRDefault="003B3F74" w:rsidP="0036609C">
                            <w:pPr>
                              <w:rPr>
                                <w:szCs w:val="22"/>
                                <w:lang w:val="de-DE"/>
                              </w:rPr>
                            </w:pPr>
                            <w:r>
                              <w:rPr>
                                <w:szCs w:val="22"/>
                                <w:lang w:val="de-DE"/>
                              </w:rPr>
                              <w:t>Obrázok </w:t>
                            </w:r>
                            <w:r w:rsidRPr="00B25C6C">
                              <w:rPr>
                                <w:szCs w:val="22"/>
                                <w:lang w:val="de-DE"/>
                              </w:rPr>
                              <w:t>5</w:t>
                            </w:r>
                          </w:p>
                        </w:txbxContent>
                      </v:textbox>
                    </v:shape>
                  </w:pict>
                </mc:Fallback>
              </mc:AlternateContent>
            </w:r>
            <w:r>
              <w:rPr>
                <w:noProof/>
                <w:sz w:val="22"/>
                <w:szCs w:val="22"/>
                <w:lang w:val="sk-SK" w:eastAsia="sk-SK" w:bidi="ar-SA"/>
              </w:rPr>
              <w:drawing>
                <wp:inline distT="0" distB="0" distL="0" distR="0" wp14:anchorId="72B2C277" wp14:editId="4EDB35BB">
                  <wp:extent cx="2219325" cy="3667125"/>
                  <wp:effectExtent l="0" t="0" r="9525" b="9525"/>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19325" cy="3667125"/>
                          </a:xfrm>
                          <a:prstGeom prst="rect">
                            <a:avLst/>
                          </a:prstGeom>
                          <a:noFill/>
                          <a:ln>
                            <a:noFill/>
                          </a:ln>
                        </pic:spPr>
                      </pic:pic>
                    </a:graphicData>
                  </a:graphic>
                </wp:inline>
              </w:drawing>
            </w:r>
          </w:p>
        </w:tc>
      </w:tr>
      <w:tr w:rsidR="0036609C" w:rsidRPr="0027436F" w14:paraId="58F4F749" w14:textId="77777777" w:rsidTr="00F605CE">
        <w:trPr>
          <w:trHeight w:val="3810"/>
        </w:trPr>
        <w:tc>
          <w:tcPr>
            <w:tcW w:w="1951" w:type="dxa"/>
            <w:shd w:val="clear" w:color="auto" w:fill="auto"/>
          </w:tcPr>
          <w:p w14:paraId="26E4ED7B" w14:textId="77777777" w:rsidR="0036609C" w:rsidRPr="0027436F" w:rsidRDefault="0036609C" w:rsidP="00F605CE">
            <w:pPr>
              <w:spacing w:before="120" w:after="120"/>
              <w:rPr>
                <w:sz w:val="22"/>
                <w:szCs w:val="22"/>
                <w:lang w:val="sk-SK"/>
              </w:rPr>
            </w:pPr>
            <w:r w:rsidRPr="0027436F">
              <w:rPr>
                <w:sz w:val="22"/>
                <w:szCs w:val="22"/>
                <w:lang w:val="sk-SK"/>
              </w:rPr>
              <w:lastRenderedPageBreak/>
              <w:t xml:space="preserve">6. Jemne zasuňte zavádzač smerom k fundu maternice, </w:t>
            </w:r>
            <w:r w:rsidRPr="0027436F">
              <w:rPr>
                <w:b/>
                <w:sz w:val="22"/>
                <w:szCs w:val="22"/>
                <w:lang w:val="sk-SK"/>
              </w:rPr>
              <w:t>kým sa indikátor nedotkne krčka maternice.</w:t>
            </w:r>
            <w:r w:rsidRPr="0027436F">
              <w:rPr>
                <w:sz w:val="22"/>
                <w:szCs w:val="22"/>
                <w:lang w:val="sk-SK"/>
              </w:rPr>
              <w:t xml:space="preserve"> Kyleena sa teraz dotýka dna maternice (Obrázok 6).</w:t>
            </w:r>
          </w:p>
          <w:p w14:paraId="37775430" w14:textId="77777777" w:rsidR="0036609C" w:rsidRPr="0027436F" w:rsidRDefault="0036609C" w:rsidP="00F605CE">
            <w:pPr>
              <w:spacing w:before="120" w:after="120"/>
              <w:rPr>
                <w:sz w:val="22"/>
                <w:szCs w:val="22"/>
                <w:lang w:val="sk-SK"/>
              </w:rPr>
            </w:pPr>
          </w:p>
          <w:p w14:paraId="77E57A5E" w14:textId="77777777" w:rsidR="0036609C" w:rsidRPr="0027436F" w:rsidRDefault="0036609C" w:rsidP="00F605CE">
            <w:pPr>
              <w:spacing w:before="120" w:after="120"/>
              <w:rPr>
                <w:sz w:val="22"/>
                <w:szCs w:val="22"/>
                <w:lang w:val="sk-SK"/>
              </w:rPr>
            </w:pPr>
          </w:p>
          <w:p w14:paraId="39946C8C" w14:textId="77777777" w:rsidR="0036609C" w:rsidRPr="0027436F" w:rsidRDefault="0036609C" w:rsidP="00F605CE">
            <w:pPr>
              <w:spacing w:before="120" w:after="120"/>
              <w:rPr>
                <w:sz w:val="22"/>
                <w:szCs w:val="22"/>
                <w:lang w:val="sk-SK"/>
              </w:rPr>
            </w:pPr>
          </w:p>
        </w:tc>
        <w:tc>
          <w:tcPr>
            <w:tcW w:w="6671" w:type="dxa"/>
            <w:shd w:val="clear" w:color="auto" w:fill="auto"/>
          </w:tcPr>
          <w:p w14:paraId="0E150F34" w14:textId="77777777" w:rsidR="0036609C" w:rsidRPr="0027436F" w:rsidRDefault="00265D69" w:rsidP="00F605CE">
            <w:pPr>
              <w:spacing w:before="120" w:after="120"/>
              <w:rPr>
                <w:sz w:val="22"/>
                <w:szCs w:val="22"/>
                <w:lang w:val="sk-SK"/>
              </w:rPr>
            </w:pPr>
            <w:r>
              <w:rPr>
                <w:noProof/>
                <w:sz w:val="22"/>
                <w:szCs w:val="22"/>
                <w:lang w:val="sk-SK" w:eastAsia="sk-SK" w:bidi="ar-SA"/>
              </w:rPr>
              <mc:AlternateContent>
                <mc:Choice Requires="wps">
                  <w:drawing>
                    <wp:anchor distT="0" distB="0" distL="114300" distR="114300" simplePos="0" relativeHeight="251652096" behindDoc="0" locked="0" layoutInCell="1" allowOverlap="1" wp14:anchorId="4AA9335B" wp14:editId="5823FD87">
                      <wp:simplePos x="0" y="0"/>
                      <wp:positionH relativeFrom="column">
                        <wp:posOffset>3479800</wp:posOffset>
                      </wp:positionH>
                      <wp:positionV relativeFrom="paragraph">
                        <wp:posOffset>100330</wp:posOffset>
                      </wp:positionV>
                      <wp:extent cx="922020" cy="342900"/>
                      <wp:effectExtent l="0" t="0" r="0" b="0"/>
                      <wp:wrapNone/>
                      <wp:docPr id="307" name="Textfeld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6E2FE" w14:textId="77777777" w:rsidR="003B3F74" w:rsidRPr="00B25C6C" w:rsidRDefault="003B3F74" w:rsidP="0036609C">
                                  <w:pPr>
                                    <w:rPr>
                                      <w:szCs w:val="22"/>
                                      <w:lang w:val="de-DE"/>
                                    </w:rPr>
                                  </w:pPr>
                                  <w:r>
                                    <w:rPr>
                                      <w:szCs w:val="22"/>
                                      <w:lang w:val="de-DE"/>
                                    </w:rPr>
                                    <w:t>Obrázok </w:t>
                                  </w:r>
                                  <w:r w:rsidRPr="00B25C6C">
                                    <w:rPr>
                                      <w:szCs w:val="22"/>
                                      <w:lang w:val="de-DE"/>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A9335B" id="Textfeld 307" o:spid="_x0000_s1037" type="#_x0000_t202" style="position:absolute;margin-left:274pt;margin-top:7.9pt;width:72.6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" filled="f" stroked="f">
                      <v:textbox>
                        <w:txbxContent>
                          <w:p w14:paraId="0C76E2FE" w14:textId="77777777" w:rsidR="003B3F74" w:rsidRPr="00B25C6C" w:rsidRDefault="003B3F74" w:rsidP="0036609C">
                            <w:pPr>
                              <w:rPr>
                                <w:szCs w:val="22"/>
                                <w:lang w:val="de-DE"/>
                              </w:rPr>
                            </w:pPr>
                            <w:r>
                              <w:rPr>
                                <w:szCs w:val="22"/>
                                <w:lang w:val="de-DE"/>
                              </w:rPr>
                              <w:t>Obrázok </w:t>
                            </w:r>
                            <w:r w:rsidRPr="00B25C6C">
                              <w:rPr>
                                <w:szCs w:val="22"/>
                                <w:lang w:val="de-DE"/>
                              </w:rPr>
                              <w:t>6</w:t>
                            </w:r>
                          </w:p>
                        </w:txbxContent>
                      </v:textbox>
                    </v:shape>
                  </w:pict>
                </mc:Fallback>
              </mc:AlternateContent>
            </w:r>
            <w:r>
              <w:rPr>
                <w:noProof/>
                <w:sz w:val="22"/>
                <w:szCs w:val="22"/>
                <w:lang w:val="sk-SK" w:eastAsia="sk-SK" w:bidi="ar-SA"/>
              </w:rPr>
              <w:drawing>
                <wp:inline distT="0" distB="0" distL="0" distR="0" wp14:anchorId="77C20B37" wp14:editId="6A3541C0">
                  <wp:extent cx="1638300" cy="2047875"/>
                  <wp:effectExtent l="0" t="0" r="0" b="9525"/>
                  <wp:docPr id="6" name="Grafik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0" cy="2047875"/>
                          </a:xfrm>
                          <a:prstGeom prst="rect">
                            <a:avLst/>
                          </a:prstGeom>
                          <a:noFill/>
                          <a:ln>
                            <a:noFill/>
                          </a:ln>
                        </pic:spPr>
                      </pic:pic>
                    </a:graphicData>
                  </a:graphic>
                </wp:inline>
              </w:drawing>
            </w:r>
          </w:p>
        </w:tc>
      </w:tr>
      <w:tr w:rsidR="0036609C" w:rsidRPr="0027436F" w14:paraId="4C8E2274" w14:textId="77777777" w:rsidTr="00F605CE">
        <w:trPr>
          <w:trHeight w:val="3810"/>
        </w:trPr>
        <w:tc>
          <w:tcPr>
            <w:tcW w:w="1951" w:type="dxa"/>
            <w:shd w:val="clear" w:color="auto" w:fill="auto"/>
          </w:tcPr>
          <w:p w14:paraId="48BF8A9A" w14:textId="77777777" w:rsidR="0036609C" w:rsidRPr="0027436F" w:rsidRDefault="0036609C" w:rsidP="00F605CE">
            <w:pPr>
              <w:spacing w:before="120" w:after="120"/>
              <w:rPr>
                <w:sz w:val="22"/>
                <w:szCs w:val="22"/>
                <w:lang w:val="sk-SK"/>
              </w:rPr>
            </w:pPr>
            <w:r w:rsidRPr="0027436F">
              <w:rPr>
                <w:sz w:val="22"/>
                <w:szCs w:val="22"/>
                <w:lang w:val="sk-SK"/>
              </w:rPr>
              <w:t xml:space="preserve">7. Držiac zavádzač v tejto polohe, uvoľnite Kyleenu </w:t>
            </w:r>
            <w:r w:rsidRPr="0027436F">
              <w:rPr>
                <w:b/>
                <w:sz w:val="22"/>
                <w:szCs w:val="22"/>
                <w:lang w:val="sk-SK"/>
              </w:rPr>
              <w:t>zatiahnutím posúvača úplne nadol</w:t>
            </w:r>
            <w:r w:rsidRPr="0027436F">
              <w:rPr>
                <w:sz w:val="22"/>
                <w:szCs w:val="22"/>
                <w:lang w:val="sk-SK"/>
              </w:rPr>
              <w:t xml:space="preserve"> (Obrázok 7). Pokým držíte posúvač zatiahnutý úplne nadol, zavádzač jemne vytiahnite von. </w:t>
            </w:r>
            <w:r w:rsidRPr="0027436F">
              <w:rPr>
                <w:b/>
                <w:sz w:val="22"/>
                <w:szCs w:val="22"/>
                <w:lang w:val="sk-SK"/>
              </w:rPr>
              <w:t>Vlákna odstrihnite</w:t>
            </w:r>
            <w:r w:rsidRPr="0027436F">
              <w:rPr>
                <w:sz w:val="22"/>
                <w:szCs w:val="22"/>
                <w:lang w:val="sk-SK"/>
              </w:rPr>
              <w:t xml:space="preserve"> a ponechajte asi 2-</w:t>
            </w:r>
            <w:smartTag w:uri="urn:schemas-microsoft-com:office:smarttags" w:element="metricconverter">
              <w:smartTagPr>
                <w:attr w:name="ProductID" w:val="3 cm"/>
              </w:smartTagPr>
              <w:r w:rsidRPr="0027436F">
                <w:rPr>
                  <w:sz w:val="22"/>
                  <w:szCs w:val="22"/>
                  <w:lang w:val="sk-SK"/>
                </w:rPr>
                <w:t>3 cm</w:t>
              </w:r>
            </w:smartTag>
            <w:r w:rsidRPr="0027436F">
              <w:rPr>
                <w:sz w:val="22"/>
                <w:szCs w:val="22"/>
                <w:lang w:val="sk-SK"/>
              </w:rPr>
              <w:t xml:space="preserve"> viditeľné mimo krčka maternice.</w:t>
            </w:r>
          </w:p>
        </w:tc>
        <w:tc>
          <w:tcPr>
            <w:tcW w:w="6671" w:type="dxa"/>
            <w:shd w:val="clear" w:color="auto" w:fill="auto"/>
          </w:tcPr>
          <w:p w14:paraId="7735230A" w14:textId="77777777" w:rsidR="0036609C" w:rsidRPr="0027436F" w:rsidRDefault="00265D69" w:rsidP="00F605CE">
            <w:pPr>
              <w:spacing w:before="120" w:after="120"/>
              <w:rPr>
                <w:noProof/>
                <w:sz w:val="22"/>
                <w:szCs w:val="22"/>
                <w:lang w:val="sk-SK" w:eastAsia="de-DE"/>
              </w:rPr>
            </w:pPr>
            <w:r>
              <w:rPr>
                <w:noProof/>
                <w:sz w:val="22"/>
                <w:szCs w:val="22"/>
                <w:lang w:val="sk-SK" w:eastAsia="sk-SK" w:bidi="ar-SA"/>
              </w:rPr>
              <mc:AlternateContent>
                <mc:Choice Requires="wps">
                  <w:drawing>
                    <wp:anchor distT="0" distB="0" distL="114300" distR="114300" simplePos="0" relativeHeight="251666432" behindDoc="0" locked="0" layoutInCell="1" allowOverlap="1" wp14:anchorId="18285DDC" wp14:editId="5FA5851B">
                      <wp:simplePos x="0" y="0"/>
                      <wp:positionH relativeFrom="column">
                        <wp:posOffset>3413125</wp:posOffset>
                      </wp:positionH>
                      <wp:positionV relativeFrom="paragraph">
                        <wp:posOffset>95250</wp:posOffset>
                      </wp:positionV>
                      <wp:extent cx="885825" cy="342900"/>
                      <wp:effectExtent l="0" t="0" r="0" b="0"/>
                      <wp:wrapNone/>
                      <wp:docPr id="308" name="Textfeld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9E27" w14:textId="77777777" w:rsidR="003B3F74" w:rsidRPr="0046720A" w:rsidRDefault="003B3F74" w:rsidP="0036609C">
                                  <w:pPr>
                                    <w:rPr>
                                      <w:szCs w:val="22"/>
                                      <w:lang w:val="de-DE"/>
                                    </w:rPr>
                                  </w:pPr>
                                  <w:r>
                                    <w:rPr>
                                      <w:szCs w:val="22"/>
                                      <w:lang w:val="de-DE"/>
                                    </w:rPr>
                                    <w:t>Obrázok</w:t>
                                  </w:r>
                                  <w:r w:rsidRPr="0046720A">
                                    <w:rPr>
                                      <w:szCs w:val="22"/>
                                      <w:lang w:val="de-DE"/>
                                    </w:rPr>
                                    <w:t>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285DDC" id="Textfeld 308" o:spid="_x0000_s1038" type="#_x0000_t202" style="position:absolute;margin-left:268.75pt;margin-top:7.5pt;width:69.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12vQIAAMQ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" filled="f" stroked="f">
                      <v:textbox>
                        <w:txbxContent>
                          <w:p w14:paraId="34B79E27" w14:textId="77777777" w:rsidR="003B3F74" w:rsidRPr="0046720A" w:rsidRDefault="003B3F74" w:rsidP="0036609C">
                            <w:pPr>
                              <w:rPr>
                                <w:szCs w:val="22"/>
                                <w:lang w:val="de-DE"/>
                              </w:rPr>
                            </w:pPr>
                            <w:r>
                              <w:rPr>
                                <w:szCs w:val="22"/>
                                <w:lang w:val="de-DE"/>
                              </w:rPr>
                              <w:t>Obrázok</w:t>
                            </w:r>
                            <w:r w:rsidRPr="0046720A">
                              <w:rPr>
                                <w:szCs w:val="22"/>
                                <w:lang w:val="de-DE"/>
                              </w:rPr>
                              <w:t> 7</w:t>
                            </w:r>
                          </w:p>
                        </w:txbxContent>
                      </v:textbox>
                    </v:shape>
                  </w:pict>
                </mc:Fallback>
              </mc:AlternateContent>
            </w:r>
            <w:r>
              <w:rPr>
                <w:noProof/>
                <w:sz w:val="22"/>
                <w:szCs w:val="22"/>
                <w:lang w:val="sk-SK" w:eastAsia="sk-SK" w:bidi="ar-SA"/>
              </w:rPr>
              <w:drawing>
                <wp:inline distT="0" distB="0" distL="0" distR="0" wp14:anchorId="6BF041E2" wp14:editId="7B1C7C93">
                  <wp:extent cx="2209800" cy="3619500"/>
                  <wp:effectExtent l="0" t="0" r="0" b="0"/>
                  <wp:docPr id="7" name="Grafik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9800" cy="3619500"/>
                          </a:xfrm>
                          <a:prstGeom prst="rect">
                            <a:avLst/>
                          </a:prstGeom>
                          <a:noFill/>
                          <a:ln>
                            <a:noFill/>
                          </a:ln>
                        </pic:spPr>
                      </pic:pic>
                    </a:graphicData>
                  </a:graphic>
                </wp:inline>
              </w:drawing>
            </w:r>
          </w:p>
        </w:tc>
      </w:tr>
      <w:tr w:rsidR="0036609C" w:rsidRPr="0027436F" w14:paraId="26A6A93F" w14:textId="77777777" w:rsidTr="00F605CE">
        <w:tc>
          <w:tcPr>
            <w:tcW w:w="8622" w:type="dxa"/>
            <w:gridSpan w:val="2"/>
            <w:shd w:val="clear" w:color="auto" w:fill="auto"/>
          </w:tcPr>
          <w:p w14:paraId="03CCA4AB" w14:textId="77777777" w:rsidR="0036609C" w:rsidRPr="0027436F" w:rsidRDefault="0036609C" w:rsidP="00F605CE">
            <w:pPr>
              <w:rPr>
                <w:b/>
                <w:sz w:val="22"/>
                <w:szCs w:val="22"/>
                <w:lang w:val="sk-SK"/>
              </w:rPr>
            </w:pPr>
          </w:p>
          <w:p w14:paraId="5CD5F682" w14:textId="1E9D6CC7" w:rsidR="0036609C" w:rsidRPr="0027436F" w:rsidRDefault="0036609C" w:rsidP="00F605CE">
            <w:pPr>
              <w:rPr>
                <w:b/>
                <w:sz w:val="22"/>
                <w:szCs w:val="22"/>
                <w:lang w:val="sk-SK"/>
              </w:rPr>
            </w:pPr>
            <w:r w:rsidRPr="0027436F">
              <w:rPr>
                <w:b/>
                <w:bCs/>
                <w:sz w:val="22"/>
                <w:szCs w:val="22"/>
                <w:lang w:val="sk-SK"/>
              </w:rPr>
              <w:t>UPOZORNENIE!</w:t>
            </w:r>
            <w:r w:rsidRPr="0027436F">
              <w:rPr>
                <w:bCs/>
                <w:sz w:val="22"/>
                <w:szCs w:val="22"/>
                <w:lang w:val="sk-SK"/>
              </w:rPr>
              <w:t xml:space="preserve"> </w:t>
            </w:r>
            <w:r w:rsidRPr="0027436F">
              <w:rPr>
                <w:sz w:val="22"/>
                <w:szCs w:val="22"/>
                <w:lang w:val="sk-SK"/>
              </w:rPr>
              <w:t xml:space="preserve">Ak máte podozrenie, že inzert nie je v správnej polohe, skontrolujte polohu (napr. pomocou ultrazvuku). Ak inzert nie je </w:t>
            </w:r>
            <w:r w:rsidR="00151193">
              <w:rPr>
                <w:sz w:val="22"/>
                <w:szCs w:val="22"/>
                <w:lang w:val="sk-SK"/>
              </w:rPr>
              <w:t>správne</w:t>
            </w:r>
            <w:r w:rsidR="00151193" w:rsidRPr="0027436F">
              <w:rPr>
                <w:sz w:val="22"/>
                <w:szCs w:val="22"/>
                <w:lang w:val="sk-SK"/>
              </w:rPr>
              <w:t xml:space="preserve"> </w:t>
            </w:r>
            <w:r w:rsidRPr="0027436F">
              <w:rPr>
                <w:sz w:val="22"/>
                <w:szCs w:val="22"/>
                <w:lang w:val="sk-SK"/>
              </w:rPr>
              <w:t>umiestnený v dutine maternice, odstráňte ho. Odstránený systém sa nesmie opätovne zaviesť.</w:t>
            </w:r>
          </w:p>
          <w:p w14:paraId="175EB085" w14:textId="77777777" w:rsidR="0036609C" w:rsidRPr="0027436F" w:rsidRDefault="0036609C" w:rsidP="00F605CE">
            <w:pPr>
              <w:rPr>
                <w:sz w:val="22"/>
                <w:szCs w:val="22"/>
                <w:lang w:val="sk-SK"/>
              </w:rPr>
            </w:pPr>
          </w:p>
        </w:tc>
      </w:tr>
    </w:tbl>
    <w:p w14:paraId="62B7A1F0" w14:textId="202EEE8D" w:rsidR="007A3C0F" w:rsidRPr="00B3039A" w:rsidRDefault="0036609C" w:rsidP="007A3C0F">
      <w:pPr>
        <w:keepNext/>
        <w:numPr>
          <w:ilvl w:val="2"/>
          <w:numId w:val="0"/>
        </w:numPr>
        <w:tabs>
          <w:tab w:val="num" w:pos="142"/>
          <w:tab w:val="left" w:pos="1134"/>
        </w:tabs>
        <w:spacing w:before="120"/>
        <w:outlineLvl w:val="2"/>
        <w:rPr>
          <w:b/>
          <w:kern w:val="28"/>
          <w:sz w:val="22"/>
          <w:szCs w:val="22"/>
          <w:lang w:val="sk-SK"/>
        </w:rPr>
      </w:pPr>
      <w:r w:rsidRPr="00B3039A">
        <w:rPr>
          <w:b/>
          <w:kern w:val="28"/>
          <w:sz w:val="22"/>
          <w:szCs w:val="22"/>
          <w:lang w:val="sk-SK"/>
        </w:rPr>
        <w:t>Odstránenie/výmena</w:t>
      </w:r>
    </w:p>
    <w:p w14:paraId="39CC5C0A" w14:textId="79F9B55E" w:rsidR="0036609C" w:rsidRPr="0027436F" w:rsidRDefault="0036609C" w:rsidP="007A3C0F">
      <w:pPr>
        <w:spacing w:before="120" w:after="120"/>
        <w:rPr>
          <w:noProof/>
          <w:sz w:val="22"/>
          <w:szCs w:val="22"/>
          <w:lang w:val="sk-SK"/>
        </w:rPr>
      </w:pPr>
      <w:r w:rsidRPr="0027436F">
        <w:rPr>
          <w:noProof/>
          <w:sz w:val="22"/>
          <w:szCs w:val="22"/>
          <w:lang w:val="sk-SK"/>
        </w:rPr>
        <w:t>Pre odstránenie/výmenu si pozrite Súhrn charakteristických vlastností lieku Kyleena</w:t>
      </w:r>
    </w:p>
    <w:p w14:paraId="6FF3BC07" w14:textId="77777777" w:rsidR="0036609C" w:rsidRPr="0027436F" w:rsidRDefault="0036609C" w:rsidP="0036609C">
      <w:pPr>
        <w:keepNext/>
        <w:rPr>
          <w:noProof/>
          <w:sz w:val="22"/>
          <w:szCs w:val="22"/>
          <w:lang w:val="sk-SK"/>
        </w:rPr>
      </w:pPr>
    </w:p>
    <w:tbl>
      <w:tblPr>
        <w:tblW w:w="0" w:type="auto"/>
        <w:tblLayout w:type="fixed"/>
        <w:tblLook w:val="01E0" w:firstRow="1" w:lastRow="1" w:firstColumn="1" w:lastColumn="1" w:noHBand="0" w:noVBand="0"/>
      </w:tblPr>
      <w:tblGrid>
        <w:gridCol w:w="2163"/>
        <w:gridCol w:w="6519"/>
      </w:tblGrid>
      <w:tr w:rsidR="0036609C" w:rsidRPr="0027436F" w14:paraId="75497263" w14:textId="77777777" w:rsidTr="00F605CE">
        <w:trPr>
          <w:trHeight w:val="4201"/>
        </w:trPr>
        <w:tc>
          <w:tcPr>
            <w:tcW w:w="2163" w:type="dxa"/>
            <w:shd w:val="clear" w:color="auto" w:fill="auto"/>
          </w:tcPr>
          <w:p w14:paraId="748154EC" w14:textId="77777777" w:rsidR="0036609C" w:rsidRPr="0027436F" w:rsidRDefault="0036609C" w:rsidP="00F605CE">
            <w:pPr>
              <w:spacing w:before="120" w:after="120"/>
              <w:rPr>
                <w:sz w:val="22"/>
                <w:szCs w:val="22"/>
                <w:lang w:val="sk-SK"/>
              </w:rPr>
            </w:pPr>
            <w:r w:rsidRPr="0027436F">
              <w:rPr>
                <w:sz w:val="22"/>
                <w:szCs w:val="22"/>
                <w:lang w:val="sk-SK"/>
              </w:rPr>
              <w:t>Kyleena sa odstraňuje ťahom za vlákna kliešťami (Obrázok 8).</w:t>
            </w:r>
          </w:p>
          <w:p w14:paraId="20A3CFA8" w14:textId="77777777" w:rsidR="0036609C" w:rsidRPr="0027436F" w:rsidRDefault="0036609C" w:rsidP="00F605CE">
            <w:pPr>
              <w:spacing w:before="120" w:after="120"/>
              <w:rPr>
                <w:sz w:val="22"/>
                <w:szCs w:val="22"/>
                <w:lang w:val="sk-SK"/>
              </w:rPr>
            </w:pPr>
          </w:p>
          <w:p w14:paraId="4762257D" w14:textId="77777777" w:rsidR="0036609C" w:rsidRPr="0027436F" w:rsidRDefault="0036609C" w:rsidP="00F605CE">
            <w:pPr>
              <w:widowControl w:val="0"/>
              <w:spacing w:before="120" w:after="120"/>
              <w:rPr>
                <w:sz w:val="22"/>
                <w:szCs w:val="22"/>
                <w:lang w:val="sk-SK"/>
              </w:rPr>
            </w:pPr>
            <w:r w:rsidRPr="0027436F">
              <w:rPr>
                <w:sz w:val="22"/>
                <w:szCs w:val="22"/>
                <w:lang w:val="sk-SK"/>
              </w:rPr>
              <w:t>Novú Kyleenu môžete zaviesť okamžite po odstránení.</w:t>
            </w:r>
          </w:p>
          <w:p w14:paraId="1B4514DD" w14:textId="77777777" w:rsidR="0036609C" w:rsidRPr="0027436F" w:rsidRDefault="0036609C" w:rsidP="00F605CE">
            <w:pPr>
              <w:widowControl w:val="0"/>
              <w:spacing w:before="120" w:after="120"/>
              <w:rPr>
                <w:sz w:val="22"/>
                <w:szCs w:val="22"/>
                <w:lang w:val="sk-SK"/>
              </w:rPr>
            </w:pPr>
          </w:p>
          <w:p w14:paraId="443E1DB4" w14:textId="218F8458" w:rsidR="0036609C" w:rsidRPr="0027436F" w:rsidRDefault="0036609C" w:rsidP="009145A4">
            <w:pPr>
              <w:widowControl w:val="0"/>
              <w:spacing w:before="120" w:after="120"/>
              <w:rPr>
                <w:sz w:val="22"/>
                <w:szCs w:val="22"/>
                <w:lang w:val="sk-SK"/>
              </w:rPr>
            </w:pPr>
            <w:r w:rsidRPr="0027436F">
              <w:rPr>
                <w:color w:val="000000"/>
                <w:sz w:val="22"/>
                <w:szCs w:val="22"/>
                <w:lang w:val="sk-SK" w:eastAsia="cs-CZ"/>
              </w:rPr>
              <w:t xml:space="preserve">Po odstránení Kyleeny treba skontrolovať </w:t>
            </w:r>
            <w:r w:rsidR="00982222">
              <w:rPr>
                <w:color w:val="000000"/>
                <w:sz w:val="22"/>
                <w:szCs w:val="22"/>
                <w:lang w:val="sk-SK" w:eastAsia="cs-CZ"/>
              </w:rPr>
              <w:t xml:space="preserve">či je </w:t>
            </w:r>
            <w:r w:rsidR="009145A4">
              <w:rPr>
                <w:color w:val="000000"/>
                <w:sz w:val="22"/>
                <w:szCs w:val="22"/>
                <w:lang w:val="sk-SK" w:eastAsia="cs-CZ"/>
              </w:rPr>
              <w:t xml:space="preserve">inzert </w:t>
            </w:r>
            <w:r w:rsidR="00982222">
              <w:rPr>
                <w:color w:val="000000"/>
                <w:sz w:val="22"/>
                <w:szCs w:val="22"/>
                <w:lang w:val="sk-SK" w:eastAsia="cs-CZ"/>
              </w:rPr>
              <w:t>neporušený</w:t>
            </w:r>
            <w:r w:rsidRPr="0027436F">
              <w:rPr>
                <w:color w:val="000000"/>
                <w:sz w:val="22"/>
                <w:szCs w:val="22"/>
                <w:lang w:val="sk-SK" w:eastAsia="cs-CZ"/>
              </w:rPr>
              <w:t>.</w:t>
            </w:r>
          </w:p>
        </w:tc>
        <w:tc>
          <w:tcPr>
            <w:tcW w:w="6519" w:type="dxa"/>
            <w:shd w:val="clear" w:color="auto" w:fill="auto"/>
          </w:tcPr>
          <w:p w14:paraId="1E065DCE" w14:textId="77777777" w:rsidR="0036609C" w:rsidRPr="0027436F" w:rsidRDefault="00265D69" w:rsidP="00F605CE">
            <w:pPr>
              <w:widowControl w:val="0"/>
              <w:spacing w:line="240" w:lineRule="atLeast"/>
              <w:rPr>
                <w:b/>
                <w:sz w:val="22"/>
                <w:szCs w:val="22"/>
                <w:u w:val="single"/>
                <w:lang w:val="sk-SK"/>
              </w:rPr>
            </w:pPr>
            <w:r>
              <w:rPr>
                <w:noProof/>
                <w:sz w:val="22"/>
                <w:szCs w:val="22"/>
                <w:lang w:val="sk-SK" w:eastAsia="sk-SK" w:bidi="ar-SA"/>
              </w:rPr>
              <mc:AlternateContent>
                <mc:Choice Requires="wps">
                  <w:drawing>
                    <wp:anchor distT="0" distB="0" distL="114300" distR="114300" simplePos="0" relativeHeight="251667456" behindDoc="0" locked="0" layoutInCell="1" allowOverlap="1" wp14:anchorId="0EE40ED0" wp14:editId="5E18FB55">
                      <wp:simplePos x="0" y="0"/>
                      <wp:positionH relativeFrom="column">
                        <wp:posOffset>3249930</wp:posOffset>
                      </wp:positionH>
                      <wp:positionV relativeFrom="paragraph">
                        <wp:posOffset>227965</wp:posOffset>
                      </wp:positionV>
                      <wp:extent cx="962025" cy="342900"/>
                      <wp:effectExtent l="0" t="0" r="0" b="0"/>
                      <wp:wrapNone/>
                      <wp:docPr id="309" name="Textfeld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49616" w14:textId="77777777" w:rsidR="003B3F74" w:rsidRPr="0046720A" w:rsidRDefault="003B3F74" w:rsidP="0036609C">
                                  <w:pPr>
                                    <w:rPr>
                                      <w:szCs w:val="22"/>
                                      <w:lang w:val="de-DE"/>
                                    </w:rPr>
                                  </w:pPr>
                                  <w:r>
                                    <w:rPr>
                                      <w:szCs w:val="22"/>
                                      <w:lang w:val="de-DE"/>
                                    </w:rPr>
                                    <w:t>Obrázok </w:t>
                                  </w:r>
                                  <w:r w:rsidRPr="0046720A">
                                    <w:rPr>
                                      <w:szCs w:val="22"/>
                                      <w:lang w:val="de-DE"/>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E40ED0" id="Textfeld 309" o:spid="_x0000_s1039" type="#_x0000_t202" style="position:absolute;margin-left:255.9pt;margin-top:17.95pt;width:75.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" filled="f" stroked="f">
                      <v:textbox>
                        <w:txbxContent>
                          <w:p w14:paraId="0A549616" w14:textId="77777777" w:rsidR="003B3F74" w:rsidRPr="0046720A" w:rsidRDefault="003B3F74" w:rsidP="0036609C">
                            <w:pPr>
                              <w:rPr>
                                <w:szCs w:val="22"/>
                                <w:lang w:val="de-DE"/>
                              </w:rPr>
                            </w:pPr>
                            <w:r>
                              <w:rPr>
                                <w:szCs w:val="22"/>
                                <w:lang w:val="de-DE"/>
                              </w:rPr>
                              <w:t>Obrázok </w:t>
                            </w:r>
                            <w:r w:rsidRPr="0046720A">
                              <w:rPr>
                                <w:szCs w:val="22"/>
                                <w:lang w:val="de-DE"/>
                              </w:rPr>
                              <w:t>8</w:t>
                            </w:r>
                          </w:p>
                        </w:txbxContent>
                      </v:textbox>
                    </v:shape>
                  </w:pict>
                </mc:Fallback>
              </mc:AlternateContent>
            </w:r>
            <w:r>
              <w:rPr>
                <w:noProof/>
                <w:sz w:val="22"/>
                <w:szCs w:val="22"/>
                <w:lang w:val="sk-SK" w:eastAsia="sk-SK" w:bidi="ar-SA"/>
              </w:rPr>
              <w:drawing>
                <wp:inline distT="0" distB="0" distL="0" distR="0" wp14:anchorId="7F6EC770" wp14:editId="57E6128A">
                  <wp:extent cx="2057400" cy="4152900"/>
                  <wp:effectExtent l="0" t="0" r="0" b="0"/>
                  <wp:docPr id="8" name="Grafik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0" cy="4152900"/>
                          </a:xfrm>
                          <a:prstGeom prst="rect">
                            <a:avLst/>
                          </a:prstGeom>
                          <a:noFill/>
                          <a:ln>
                            <a:noFill/>
                          </a:ln>
                        </pic:spPr>
                      </pic:pic>
                    </a:graphicData>
                  </a:graphic>
                </wp:inline>
              </w:drawing>
            </w:r>
          </w:p>
        </w:tc>
      </w:tr>
    </w:tbl>
    <w:p w14:paraId="1DB635E8" w14:textId="77777777" w:rsidR="007A3C0F" w:rsidRPr="0027436F" w:rsidRDefault="007A3C0F" w:rsidP="007A3C0F">
      <w:pPr>
        <w:spacing w:before="120" w:after="120"/>
        <w:rPr>
          <w:sz w:val="22"/>
          <w:szCs w:val="22"/>
          <w:lang w:val="sk-SK"/>
        </w:rPr>
      </w:pPr>
    </w:p>
    <w:p w14:paraId="723EB528" w14:textId="77777777" w:rsidR="007A3C0F" w:rsidRPr="0027436F" w:rsidRDefault="007A3C0F" w:rsidP="007A3C0F">
      <w:pPr>
        <w:keepNext/>
        <w:shd w:val="clear" w:color="auto" w:fill="FFFFFF"/>
        <w:rPr>
          <w:noProof/>
          <w:sz w:val="22"/>
          <w:szCs w:val="22"/>
          <w:lang w:val="sk-SK"/>
        </w:rPr>
      </w:pPr>
      <w:r w:rsidRPr="0027436F">
        <w:rPr>
          <w:noProof/>
          <w:sz w:val="22"/>
          <w:szCs w:val="22"/>
          <w:highlight w:val="lightGray"/>
          <w:lang w:val="sk-SK"/>
        </w:rPr>
        <w:t>[</w:t>
      </w:r>
      <w:r w:rsidR="0036609C" w:rsidRPr="0027436F">
        <w:rPr>
          <w:noProof/>
          <w:sz w:val="22"/>
          <w:szCs w:val="22"/>
          <w:highlight w:val="lightGray"/>
          <w:lang w:val="sk-SK"/>
        </w:rPr>
        <w:t>QR kód pre Súhrn charakteristických vlastností lieku</w:t>
      </w:r>
      <w:r w:rsidRPr="0027436F">
        <w:rPr>
          <w:noProof/>
          <w:sz w:val="22"/>
          <w:szCs w:val="22"/>
          <w:highlight w:val="lightGray"/>
          <w:lang w:val="sk-SK"/>
        </w:rPr>
        <w:t>]</w:t>
      </w:r>
    </w:p>
    <w:p w14:paraId="6AB8C25B" w14:textId="77777777" w:rsidR="00CA7196" w:rsidRPr="0027436F" w:rsidRDefault="0036609C" w:rsidP="0036609C">
      <w:pPr>
        <w:rPr>
          <w:sz w:val="22"/>
          <w:szCs w:val="22"/>
          <w:lang w:val="sk-SK"/>
        </w:rPr>
      </w:pPr>
      <w:r w:rsidRPr="0027436F">
        <w:rPr>
          <w:kern w:val="28"/>
          <w:sz w:val="22"/>
          <w:szCs w:val="22"/>
          <w:lang w:val="sk-SK"/>
        </w:rPr>
        <w:t>Súhrn charakteristických vlastností lieku</w:t>
      </w:r>
      <w:r w:rsidR="00F32114" w:rsidRPr="00F32114">
        <w:rPr>
          <w:noProof/>
          <w:sz w:val="22"/>
          <w:szCs w:val="22"/>
          <w:lang w:val="sk-SK"/>
        </w:rPr>
        <w:t xml:space="preserve"> </w:t>
      </w:r>
      <w:r w:rsidR="00F32114" w:rsidRPr="00F32114">
        <w:rPr>
          <w:kern w:val="28"/>
          <w:sz w:val="22"/>
          <w:szCs w:val="22"/>
          <w:lang w:val="sk-SK"/>
        </w:rPr>
        <w:t xml:space="preserve">Kyleena je dostupný online na </w:t>
      </w:r>
      <w:hyperlink r:id="rId23" w:history="1">
        <w:r w:rsidR="00F32114" w:rsidRPr="00F32114">
          <w:rPr>
            <w:rStyle w:val="Hypertextovprepojenie"/>
            <w:iCs/>
            <w:kern w:val="28"/>
            <w:sz w:val="22"/>
            <w:szCs w:val="22"/>
            <w:lang w:val="sk-SK"/>
          </w:rPr>
          <w:t>www.pi.bayer.com/kyleena/sk</w:t>
        </w:r>
      </w:hyperlink>
    </w:p>
    <w:sectPr w:rsidR="00CA7196" w:rsidRPr="0027436F" w:rsidSect="00F86E97">
      <w:headerReference w:type="default" r:id="rId24"/>
      <w:footerReference w:type="default" r:id="rId25"/>
      <w:headerReference w:type="first" r:id="rId26"/>
      <w:footerReference w:type="first" r:id="rId27"/>
      <w:type w:val="continuous"/>
      <w:pgSz w:w="11906" w:h="16838"/>
      <w:pgMar w:top="1134" w:right="1376" w:bottom="1418" w:left="1134" w:header="567" w:footer="397" w:gutter="0"/>
      <w:cols w:space="708"/>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2E9B01" w15:done="0"/>
  <w15:commentEx w15:paraId="693BEC64" w15:done="0"/>
  <w15:commentEx w15:paraId="248CD2E1" w15:done="0"/>
  <w15:commentEx w15:paraId="522D5C3B" w15:paraIdParent="248CD2E1" w15:done="0"/>
  <w15:commentEx w15:paraId="52EE2263" w15:done="0"/>
  <w15:commentEx w15:paraId="3CAF2D12" w15:done="0"/>
  <w15:commentEx w15:paraId="693A3E32" w15:done="0"/>
  <w15:commentEx w15:paraId="76CD6AD6" w15:done="0"/>
  <w15:commentEx w15:paraId="0D31FFD9" w15:done="0"/>
  <w15:commentEx w15:paraId="422FA2BF" w15:paraIdParent="0D31FFD9" w15:done="0"/>
  <w15:commentEx w15:paraId="54A8055E" w15:done="0"/>
  <w15:commentEx w15:paraId="7CF51AEB" w15:paraIdParent="54A8055E" w15:done="0"/>
  <w15:commentEx w15:paraId="3574E6F5" w15:done="0"/>
  <w15:commentEx w15:paraId="4560CB13" w15:paraIdParent="3574E6F5" w15:done="0"/>
  <w15:commentEx w15:paraId="5EEDBAFF" w15:done="0"/>
  <w15:commentEx w15:paraId="12BFA50D" w15:paraIdParent="5EEDBA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8F9A3" w14:textId="77777777" w:rsidR="003B3F74" w:rsidRDefault="003B3F74" w:rsidP="00707125">
      <w:r>
        <w:separator/>
      </w:r>
    </w:p>
  </w:endnote>
  <w:endnote w:type="continuationSeparator" w:id="0">
    <w:p w14:paraId="71512B60" w14:textId="77777777" w:rsidR="003B3F74" w:rsidRDefault="003B3F74" w:rsidP="0070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269CA" w14:textId="27A94CF2" w:rsidR="003B3F74" w:rsidRPr="004C168C" w:rsidRDefault="003B3F74">
    <w:pPr>
      <w:pStyle w:val="Pta"/>
      <w:jc w:val="center"/>
      <w:rPr>
        <w:sz w:val="18"/>
        <w:szCs w:val="18"/>
      </w:rPr>
    </w:pPr>
    <w:r w:rsidRPr="004C168C">
      <w:rPr>
        <w:sz w:val="18"/>
        <w:szCs w:val="18"/>
      </w:rPr>
      <w:fldChar w:fldCharType="begin"/>
    </w:r>
    <w:r w:rsidRPr="004C168C">
      <w:rPr>
        <w:sz w:val="18"/>
        <w:szCs w:val="18"/>
      </w:rPr>
      <w:instrText>PAGE   \* MERGEFORMAT</w:instrText>
    </w:r>
    <w:r w:rsidRPr="004C168C">
      <w:rPr>
        <w:sz w:val="18"/>
        <w:szCs w:val="18"/>
      </w:rPr>
      <w:fldChar w:fldCharType="separate"/>
    </w:r>
    <w:r w:rsidR="00F86E97" w:rsidRPr="00F86E97">
      <w:rPr>
        <w:noProof/>
        <w:sz w:val="18"/>
        <w:szCs w:val="18"/>
        <w:lang w:val="sk-SK"/>
      </w:rPr>
      <w:t>9</w:t>
    </w:r>
    <w:r w:rsidRPr="004C168C">
      <w:rPr>
        <w:sz w:val="18"/>
        <w:szCs w:val="18"/>
      </w:rPr>
      <w:fldChar w:fldCharType="end"/>
    </w:r>
  </w:p>
  <w:p w14:paraId="32216079" w14:textId="77777777" w:rsidR="003B3F74" w:rsidRPr="007A3C0F" w:rsidRDefault="003B3F74" w:rsidP="0057578E">
    <w:pPr>
      <w:pStyle w:val="Pta"/>
      <w:tabs>
        <w:tab w:val="right" w:pos="10263"/>
      </w:tabs>
      <w:spacing w:line="220" w:lineRule="exact"/>
      <w:rPr>
        <w:rFonts w:ascii="Arial" w:hAnsi="Arial" w:cs="Arial"/>
        <w:color w:val="595959"/>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88181" w14:textId="0425B81D" w:rsidR="003B3F74" w:rsidRPr="004C168C" w:rsidRDefault="003B3F74">
    <w:pPr>
      <w:pStyle w:val="Pta"/>
      <w:jc w:val="center"/>
      <w:rPr>
        <w:sz w:val="18"/>
        <w:szCs w:val="18"/>
      </w:rPr>
    </w:pPr>
    <w:r w:rsidRPr="004C168C">
      <w:rPr>
        <w:sz w:val="18"/>
        <w:szCs w:val="18"/>
      </w:rPr>
      <w:fldChar w:fldCharType="begin"/>
    </w:r>
    <w:r w:rsidRPr="004C168C">
      <w:rPr>
        <w:sz w:val="18"/>
        <w:szCs w:val="18"/>
      </w:rPr>
      <w:instrText>PAGE   \* MERGEFORMAT</w:instrText>
    </w:r>
    <w:r w:rsidRPr="004C168C">
      <w:rPr>
        <w:sz w:val="18"/>
        <w:szCs w:val="18"/>
      </w:rPr>
      <w:fldChar w:fldCharType="separate"/>
    </w:r>
    <w:r w:rsidR="00A74C10" w:rsidRPr="00A74C10">
      <w:rPr>
        <w:noProof/>
        <w:sz w:val="18"/>
        <w:szCs w:val="18"/>
        <w:lang w:val="sk-SK"/>
      </w:rPr>
      <w:t>1</w:t>
    </w:r>
    <w:r w:rsidRPr="004C168C">
      <w:rPr>
        <w:sz w:val="18"/>
        <w:szCs w:val="18"/>
      </w:rPr>
      <w:fldChar w:fldCharType="end"/>
    </w:r>
  </w:p>
  <w:p w14:paraId="37ACFC0B" w14:textId="77777777" w:rsidR="003B3F74" w:rsidRPr="007A3C0F" w:rsidRDefault="003B3F74" w:rsidP="00122C62">
    <w:pPr>
      <w:pStyle w:val="Pta"/>
      <w:tabs>
        <w:tab w:val="right" w:pos="10263"/>
      </w:tabs>
      <w:spacing w:line="220" w:lineRule="exact"/>
      <w:rPr>
        <w:rFonts w:ascii="Arial" w:hAnsi="Arial" w:cs="Arial"/>
        <w:color w:val="595959"/>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4ECBA" w14:textId="77777777" w:rsidR="003B3F74" w:rsidRDefault="003B3F74" w:rsidP="00707125">
      <w:r>
        <w:separator/>
      </w:r>
    </w:p>
  </w:footnote>
  <w:footnote w:type="continuationSeparator" w:id="0">
    <w:p w14:paraId="4FA87366" w14:textId="77777777" w:rsidR="003B3F74" w:rsidRDefault="003B3F74" w:rsidP="00707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49F31" w14:textId="71AC1284" w:rsidR="00A74C10" w:rsidRDefault="00A74C10" w:rsidP="00A74C10">
    <w:pPr>
      <w:pStyle w:val="Hlavika"/>
      <w:rPr>
        <w:bCs/>
        <w:sz w:val="18"/>
        <w:szCs w:val="18"/>
      </w:rPr>
    </w:pPr>
    <w:r>
      <w:rPr>
        <w:bCs/>
        <w:sz w:val="18"/>
        <w:szCs w:val="18"/>
      </w:rPr>
      <w:t>Schválený text k rozhodnutiu o zmene, ev. č.: 2017/02896-ZME, 2018/00592-ZME</w:t>
    </w:r>
  </w:p>
  <w:p w14:paraId="75EBE07B" w14:textId="6F407217" w:rsidR="00A74C10" w:rsidRDefault="00A74C10" w:rsidP="00A74C10">
    <w:pPr>
      <w:pStyle w:val="Hlavika"/>
      <w:rPr>
        <w:bCs/>
        <w:sz w:val="18"/>
        <w:szCs w:val="18"/>
      </w:rPr>
    </w:pPr>
    <w:r>
      <w:rPr>
        <w:bCs/>
        <w:sz w:val="18"/>
        <w:szCs w:val="18"/>
      </w:rPr>
      <w:t>Príloha č. 2</w:t>
    </w:r>
    <w:r w:rsidRPr="00FB6595">
      <w:rPr>
        <w:bCs/>
        <w:sz w:val="18"/>
        <w:szCs w:val="18"/>
      </w:rPr>
      <w:t xml:space="preserve"> k notifikácii o zmene, ev. č.: 201</w:t>
    </w:r>
    <w:r>
      <w:rPr>
        <w:bCs/>
        <w:sz w:val="18"/>
        <w:szCs w:val="18"/>
      </w:rPr>
      <w:t>8</w:t>
    </w:r>
    <w:r w:rsidRPr="00FB6595">
      <w:rPr>
        <w:bCs/>
        <w:sz w:val="18"/>
        <w:szCs w:val="18"/>
      </w:rPr>
      <w:t>/0</w:t>
    </w:r>
    <w:r>
      <w:rPr>
        <w:bCs/>
        <w:sz w:val="18"/>
        <w:szCs w:val="18"/>
      </w:rPr>
      <w:t>7</w:t>
    </w:r>
    <w:r w:rsidRPr="00FB6595">
      <w:rPr>
        <w:bCs/>
        <w:sz w:val="18"/>
        <w:szCs w:val="18"/>
      </w:rPr>
      <w:t>6</w:t>
    </w:r>
    <w:r>
      <w:rPr>
        <w:bCs/>
        <w:sz w:val="18"/>
        <w:szCs w:val="18"/>
      </w:rPr>
      <w:t>76</w:t>
    </w:r>
    <w:r w:rsidRPr="00FB6595">
      <w:rPr>
        <w:bCs/>
        <w:sz w:val="18"/>
        <w:szCs w:val="18"/>
      </w:rPr>
      <w:t>-Z1B</w:t>
    </w:r>
  </w:p>
  <w:p w14:paraId="743DAEE4" w14:textId="77777777" w:rsidR="00A74C10" w:rsidRDefault="00A74C1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D3529" w14:textId="77777777" w:rsidR="003B3F74" w:rsidRDefault="003B3F7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F7713D"/>
    <w:multiLevelType w:val="hybridMultilevel"/>
    <w:tmpl w:val="D6147AF0"/>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D8D0C29"/>
    <w:multiLevelType w:val="hybridMultilevel"/>
    <w:tmpl w:val="63366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F7D6A8D"/>
    <w:multiLevelType w:val="hybridMultilevel"/>
    <w:tmpl w:val="01661C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6492FFA"/>
    <w:multiLevelType w:val="multilevel"/>
    <w:tmpl w:val="DE10B400"/>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1134" w:hanging="1134"/>
      </w:pPr>
      <w:rPr>
        <w:rFonts w:hint="default"/>
      </w:rPr>
    </w:lvl>
    <w:lvl w:ilvl="3">
      <w:start w:val="1"/>
      <w:numFmt w:val="decimal"/>
      <w:pStyle w:val="Numreradrubrik4"/>
      <w:lvlText w:val="%1.%2.%3.%4."/>
      <w:lvlJc w:val="left"/>
      <w:pPr>
        <w:ind w:left="1418" w:hanging="1418"/>
      </w:pPr>
      <w:rPr>
        <w:rFonts w:hint="default"/>
      </w:rPr>
    </w:lvl>
    <w:lvl w:ilvl="4">
      <w:start w:val="1"/>
      <w:numFmt w:val="decimal"/>
      <w:pStyle w:val="Numreradrubrik5"/>
      <w:lvlText w:val="%1.%2.%3.%4.%5."/>
      <w:lvlJc w:val="left"/>
      <w:pPr>
        <w:ind w:left="1701" w:hanging="1701"/>
      </w:pPr>
      <w:rPr>
        <w:rFonts w:hint="default"/>
      </w:rPr>
    </w:lvl>
    <w:lvl w:ilvl="5">
      <w:start w:val="1"/>
      <w:numFmt w:val="decimal"/>
      <w:pStyle w:val="Numreradrubrik6"/>
      <w:lvlText w:val="%1.%2.%3.%4.%5.%6."/>
      <w:lvlJc w:val="left"/>
      <w:pPr>
        <w:ind w:left="1985" w:hanging="1985"/>
      </w:pPr>
      <w:rPr>
        <w:rFonts w:hint="default"/>
      </w:rPr>
    </w:lvl>
    <w:lvl w:ilvl="6">
      <w:start w:val="1"/>
      <w:numFmt w:val="decimal"/>
      <w:pStyle w:val="Numreradrubrik7"/>
      <w:lvlText w:val="%1.%2.%3.%4.%5.%6.%7."/>
      <w:lvlJc w:val="left"/>
      <w:pPr>
        <w:ind w:left="2268" w:hanging="2268"/>
      </w:pPr>
      <w:rPr>
        <w:rFonts w:hint="default"/>
      </w:rPr>
    </w:lvl>
    <w:lvl w:ilvl="7">
      <w:start w:val="1"/>
      <w:numFmt w:val="decimal"/>
      <w:pStyle w:val="Numreradrubrik8"/>
      <w:lvlText w:val="%1.%2.%3.%4.%5.%6.%7.%8."/>
      <w:lvlJc w:val="left"/>
      <w:pPr>
        <w:ind w:left="2552" w:hanging="2552"/>
      </w:pPr>
      <w:rPr>
        <w:rFonts w:hint="default"/>
      </w:rPr>
    </w:lvl>
    <w:lvl w:ilvl="8">
      <w:start w:val="1"/>
      <w:numFmt w:val="decimal"/>
      <w:pStyle w:val="Numreradrubrik9"/>
      <w:lvlText w:val="%1.%2.%3.%4.%5.%6.%7.%8.%9."/>
      <w:lvlJc w:val="left"/>
      <w:pPr>
        <w:ind w:left="2835" w:hanging="2835"/>
      </w:pPr>
      <w:rPr>
        <w:rFonts w:hint="default"/>
      </w:rPr>
    </w:lvl>
  </w:abstractNum>
  <w:abstractNum w:abstractNumId="5">
    <w:nsid w:val="29BB1DD8"/>
    <w:multiLevelType w:val="hybridMultilevel"/>
    <w:tmpl w:val="579442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E541609"/>
    <w:multiLevelType w:val="hybridMultilevel"/>
    <w:tmpl w:val="2E84CFBC"/>
    <w:lvl w:ilvl="0" w:tplc="DDE428F2">
      <w:start w:val="1"/>
      <w:numFmt w:val="decimal"/>
      <w:lvlText w:val="%1."/>
      <w:lvlJc w:val="left"/>
      <w:pPr>
        <w:tabs>
          <w:tab w:val="num" w:pos="570"/>
        </w:tabs>
        <w:ind w:left="570" w:hanging="57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2C3302C"/>
    <w:multiLevelType w:val="hybridMultilevel"/>
    <w:tmpl w:val="DF1270A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49AF7C9F"/>
    <w:multiLevelType w:val="hybridMultilevel"/>
    <w:tmpl w:val="8BE6A2D0"/>
    <w:lvl w:ilvl="0" w:tplc="74903C5E">
      <w:start w:val="1"/>
      <w:numFmt w:val="bullet"/>
      <w:lvlText w:val="-"/>
      <w:lvlJc w:val="left"/>
      <w:pPr>
        <w:ind w:left="720" w:hanging="360"/>
      </w:pPr>
      <w:rPr>
        <w:rFonts w:ascii="Verdana" w:hAnsi="Verdana"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EDA4652"/>
    <w:multiLevelType w:val="hybridMultilevel"/>
    <w:tmpl w:val="D6DC3D6A"/>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FE711A7"/>
    <w:multiLevelType w:val="hybridMultilevel"/>
    <w:tmpl w:val="BF4C4D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524B4D78"/>
    <w:multiLevelType w:val="hybridMultilevel"/>
    <w:tmpl w:val="9050E6A6"/>
    <w:lvl w:ilvl="0" w:tplc="68D65510">
      <w:start w:val="1"/>
      <w:numFmt w:val="decimal"/>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2">
    <w:nsid w:val="58283A68"/>
    <w:multiLevelType w:val="hybridMultilevel"/>
    <w:tmpl w:val="B8FAF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97E00DC"/>
    <w:multiLevelType w:val="hybridMultilevel"/>
    <w:tmpl w:val="695A1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22610FB"/>
    <w:multiLevelType w:val="hybridMultilevel"/>
    <w:tmpl w:val="09EE28B0"/>
    <w:lvl w:ilvl="0" w:tplc="F4C4BDC0">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63601814"/>
    <w:multiLevelType w:val="hybridMultilevel"/>
    <w:tmpl w:val="FA460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5BE77F6"/>
    <w:multiLevelType w:val="hybridMultilevel"/>
    <w:tmpl w:val="77A2090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684A1C97"/>
    <w:multiLevelType w:val="hybridMultilevel"/>
    <w:tmpl w:val="E8328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9193FEF"/>
    <w:multiLevelType w:val="hybridMultilevel"/>
    <w:tmpl w:val="CA4EB79C"/>
    <w:lvl w:ilvl="0" w:tplc="8250D8F4">
      <w:start w:val="4"/>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CA247EB"/>
    <w:multiLevelType w:val="hybridMultilevel"/>
    <w:tmpl w:val="D3FE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AC78B3"/>
    <w:multiLevelType w:val="hybridMultilevel"/>
    <w:tmpl w:val="8C482B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774A1A5D"/>
    <w:multiLevelType w:val="hybridMultilevel"/>
    <w:tmpl w:val="21261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C0640C5"/>
    <w:multiLevelType w:val="hybridMultilevel"/>
    <w:tmpl w:val="1CF08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13"/>
  </w:num>
  <w:num w:numId="17">
    <w:abstractNumId w:val="6"/>
  </w:num>
  <w:num w:numId="18">
    <w:abstractNumId w:val="11"/>
  </w:num>
  <w:num w:numId="19">
    <w:abstractNumId w:val="20"/>
  </w:num>
  <w:num w:numId="20">
    <w:abstractNumId w:val="1"/>
  </w:num>
  <w:num w:numId="21">
    <w:abstractNumId w:val="9"/>
  </w:num>
  <w:num w:numId="22">
    <w:abstractNumId w:val="22"/>
  </w:num>
  <w:num w:numId="23">
    <w:abstractNumId w:val="2"/>
  </w:num>
  <w:num w:numId="24">
    <w:abstractNumId w:val="12"/>
  </w:num>
  <w:num w:numId="25">
    <w:abstractNumId w:val="23"/>
  </w:num>
  <w:num w:numId="26">
    <w:abstractNumId w:val="18"/>
  </w:num>
  <w:num w:numId="27">
    <w:abstractNumId w:val="5"/>
  </w:num>
  <w:num w:numId="28">
    <w:abstractNumId w:val="14"/>
  </w:num>
  <w:num w:numId="29">
    <w:abstractNumId w:val="21"/>
  </w:num>
  <w:num w:numId="30">
    <w:abstractNumId w:val="10"/>
  </w:num>
  <w:num w:numId="31">
    <w:abstractNumId w:val="3"/>
  </w:num>
  <w:num w:numId="32">
    <w:abstractNumId w:val="8"/>
  </w:num>
  <w:num w:numId="33">
    <w:abstractNumId w:val="16"/>
  </w:num>
  <w:num w:numId="34">
    <w:abstractNumId w:val="19"/>
  </w:num>
  <w:num w:numId="35">
    <w:abstractNumId w:val="0"/>
    <w:lvlOverride w:ilvl="0">
      <w:lvl w:ilvl="0">
        <w:start w:val="1"/>
        <w:numFmt w:val="bullet"/>
        <w:lvlText w:val="-"/>
        <w:legacy w:legacy="1" w:legacySpace="0" w:legacyIndent="360"/>
        <w:lvlJc w:val="left"/>
        <w:pPr>
          <w:ind w:left="360" w:hanging="360"/>
        </w:pPr>
      </w:lvl>
    </w:lvlOverride>
  </w:num>
  <w:num w:numId="36">
    <w:abstractNumId w:val="17"/>
  </w:num>
  <w:num w:numId="37">
    <w:abstractNumId w:val="7"/>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 Kubanova">
    <w15:presenceInfo w15:providerId="AD" w15:userId="S-1-5-21-1482476501-484061587-682003330-144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edit="forms" w:enforcement="0"/>
  <w:defaultTabStop w:val="1304"/>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C0F"/>
    <w:rsid w:val="000310AD"/>
    <w:rsid w:val="000476EE"/>
    <w:rsid w:val="000550FB"/>
    <w:rsid w:val="00064E16"/>
    <w:rsid w:val="000B538F"/>
    <w:rsid w:val="000D7B68"/>
    <w:rsid w:val="000E2EAB"/>
    <w:rsid w:val="000E5C0F"/>
    <w:rsid w:val="001055F5"/>
    <w:rsid w:val="00107221"/>
    <w:rsid w:val="00114903"/>
    <w:rsid w:val="00115917"/>
    <w:rsid w:val="00122C62"/>
    <w:rsid w:val="00127F3F"/>
    <w:rsid w:val="0014232D"/>
    <w:rsid w:val="00151193"/>
    <w:rsid w:val="00164D5E"/>
    <w:rsid w:val="00173304"/>
    <w:rsid w:val="00177849"/>
    <w:rsid w:val="001C6E05"/>
    <w:rsid w:val="001D4FBE"/>
    <w:rsid w:val="001D59DC"/>
    <w:rsid w:val="001E40F6"/>
    <w:rsid w:val="001E7EB7"/>
    <w:rsid w:val="00210B8B"/>
    <w:rsid w:val="00210F01"/>
    <w:rsid w:val="002112AB"/>
    <w:rsid w:val="00231D87"/>
    <w:rsid w:val="00233067"/>
    <w:rsid w:val="00265D69"/>
    <w:rsid w:val="0027436F"/>
    <w:rsid w:val="00285D99"/>
    <w:rsid w:val="00294383"/>
    <w:rsid w:val="0029514B"/>
    <w:rsid w:val="002A2F58"/>
    <w:rsid w:val="002A3DF6"/>
    <w:rsid w:val="002B286A"/>
    <w:rsid w:val="002B3C8C"/>
    <w:rsid w:val="002B51FF"/>
    <w:rsid w:val="002B647B"/>
    <w:rsid w:val="002B6D01"/>
    <w:rsid w:val="002C5B8B"/>
    <w:rsid w:val="002E5A15"/>
    <w:rsid w:val="002F01C0"/>
    <w:rsid w:val="002F4C49"/>
    <w:rsid w:val="002F5F52"/>
    <w:rsid w:val="00303BF2"/>
    <w:rsid w:val="003102F6"/>
    <w:rsid w:val="00322588"/>
    <w:rsid w:val="00334EDE"/>
    <w:rsid w:val="00335500"/>
    <w:rsid w:val="0034777E"/>
    <w:rsid w:val="00351529"/>
    <w:rsid w:val="0035593F"/>
    <w:rsid w:val="00364EF2"/>
    <w:rsid w:val="0036609C"/>
    <w:rsid w:val="00371180"/>
    <w:rsid w:val="003818AA"/>
    <w:rsid w:val="003A2378"/>
    <w:rsid w:val="003B3F13"/>
    <w:rsid w:val="003B3F74"/>
    <w:rsid w:val="003F1333"/>
    <w:rsid w:val="00436D6F"/>
    <w:rsid w:val="004502F5"/>
    <w:rsid w:val="00450338"/>
    <w:rsid w:val="00451D55"/>
    <w:rsid w:val="00457125"/>
    <w:rsid w:val="00464063"/>
    <w:rsid w:val="00476D42"/>
    <w:rsid w:val="00481418"/>
    <w:rsid w:val="00481A65"/>
    <w:rsid w:val="00483377"/>
    <w:rsid w:val="00497E7C"/>
    <w:rsid w:val="004A4483"/>
    <w:rsid w:val="004A6C2B"/>
    <w:rsid w:val="004C168C"/>
    <w:rsid w:val="004C3B14"/>
    <w:rsid w:val="004C5FE3"/>
    <w:rsid w:val="004D2C59"/>
    <w:rsid w:val="004D7D07"/>
    <w:rsid w:val="004E5202"/>
    <w:rsid w:val="005025C6"/>
    <w:rsid w:val="00505005"/>
    <w:rsid w:val="0050716C"/>
    <w:rsid w:val="00525250"/>
    <w:rsid w:val="0052776D"/>
    <w:rsid w:val="005528E8"/>
    <w:rsid w:val="00561DDD"/>
    <w:rsid w:val="0057578E"/>
    <w:rsid w:val="0058308F"/>
    <w:rsid w:val="00592708"/>
    <w:rsid w:val="005962F5"/>
    <w:rsid w:val="005A1FC3"/>
    <w:rsid w:val="005D366C"/>
    <w:rsid w:val="005F0542"/>
    <w:rsid w:val="0060779C"/>
    <w:rsid w:val="00624722"/>
    <w:rsid w:val="00650D61"/>
    <w:rsid w:val="00652704"/>
    <w:rsid w:val="006603D2"/>
    <w:rsid w:val="00680914"/>
    <w:rsid w:val="00684E08"/>
    <w:rsid w:val="006A26ED"/>
    <w:rsid w:val="006B0ED3"/>
    <w:rsid w:val="006C329D"/>
    <w:rsid w:val="006D1D4E"/>
    <w:rsid w:val="006E0C1C"/>
    <w:rsid w:val="006E2B51"/>
    <w:rsid w:val="006F6E64"/>
    <w:rsid w:val="00707125"/>
    <w:rsid w:val="00711C94"/>
    <w:rsid w:val="007238C1"/>
    <w:rsid w:val="00724EDD"/>
    <w:rsid w:val="00726879"/>
    <w:rsid w:val="00745CF9"/>
    <w:rsid w:val="007500AB"/>
    <w:rsid w:val="007601BE"/>
    <w:rsid w:val="00762C0D"/>
    <w:rsid w:val="00767F85"/>
    <w:rsid w:val="007A2DF7"/>
    <w:rsid w:val="007A3C0F"/>
    <w:rsid w:val="007B2731"/>
    <w:rsid w:val="007D2D72"/>
    <w:rsid w:val="007D6447"/>
    <w:rsid w:val="007E28B4"/>
    <w:rsid w:val="007E41DE"/>
    <w:rsid w:val="007E5602"/>
    <w:rsid w:val="008000C3"/>
    <w:rsid w:val="00810175"/>
    <w:rsid w:val="00816CE1"/>
    <w:rsid w:val="00822936"/>
    <w:rsid w:val="00823C1C"/>
    <w:rsid w:val="00824F8C"/>
    <w:rsid w:val="0082618A"/>
    <w:rsid w:val="00831042"/>
    <w:rsid w:val="00841FC7"/>
    <w:rsid w:val="00843FD8"/>
    <w:rsid w:val="00862B31"/>
    <w:rsid w:val="00873726"/>
    <w:rsid w:val="00875B52"/>
    <w:rsid w:val="00880E1E"/>
    <w:rsid w:val="00882644"/>
    <w:rsid w:val="00883AD0"/>
    <w:rsid w:val="0089122C"/>
    <w:rsid w:val="008A17B0"/>
    <w:rsid w:val="008A3210"/>
    <w:rsid w:val="008B27D5"/>
    <w:rsid w:val="008C04F1"/>
    <w:rsid w:val="008D2F18"/>
    <w:rsid w:val="00901E36"/>
    <w:rsid w:val="00912A85"/>
    <w:rsid w:val="009145A4"/>
    <w:rsid w:val="009204D3"/>
    <w:rsid w:val="00923E15"/>
    <w:rsid w:val="00933186"/>
    <w:rsid w:val="009413EA"/>
    <w:rsid w:val="00953F68"/>
    <w:rsid w:val="00955405"/>
    <w:rsid w:val="0096190A"/>
    <w:rsid w:val="00971AA5"/>
    <w:rsid w:val="00982222"/>
    <w:rsid w:val="009D14AA"/>
    <w:rsid w:val="009D160F"/>
    <w:rsid w:val="009D5D2A"/>
    <w:rsid w:val="009D710C"/>
    <w:rsid w:val="009F44EC"/>
    <w:rsid w:val="00A0241E"/>
    <w:rsid w:val="00A02F54"/>
    <w:rsid w:val="00A20E3F"/>
    <w:rsid w:val="00A27E2C"/>
    <w:rsid w:val="00A41FA2"/>
    <w:rsid w:val="00A45349"/>
    <w:rsid w:val="00A45756"/>
    <w:rsid w:val="00A47BE9"/>
    <w:rsid w:val="00A62C5C"/>
    <w:rsid w:val="00A662A6"/>
    <w:rsid w:val="00A74C10"/>
    <w:rsid w:val="00A82A20"/>
    <w:rsid w:val="00A848A8"/>
    <w:rsid w:val="00A938F2"/>
    <w:rsid w:val="00A951A1"/>
    <w:rsid w:val="00AA6F6A"/>
    <w:rsid w:val="00AB415D"/>
    <w:rsid w:val="00B05560"/>
    <w:rsid w:val="00B165EB"/>
    <w:rsid w:val="00B3039A"/>
    <w:rsid w:val="00B347CA"/>
    <w:rsid w:val="00B66745"/>
    <w:rsid w:val="00B70CBA"/>
    <w:rsid w:val="00B8123C"/>
    <w:rsid w:val="00BB176C"/>
    <w:rsid w:val="00BB3EC9"/>
    <w:rsid w:val="00BF286C"/>
    <w:rsid w:val="00C16B89"/>
    <w:rsid w:val="00C340F7"/>
    <w:rsid w:val="00C42EFD"/>
    <w:rsid w:val="00C517A1"/>
    <w:rsid w:val="00C65FDC"/>
    <w:rsid w:val="00C8444A"/>
    <w:rsid w:val="00CA7196"/>
    <w:rsid w:val="00CE5977"/>
    <w:rsid w:val="00CE645F"/>
    <w:rsid w:val="00CF7164"/>
    <w:rsid w:val="00D009C7"/>
    <w:rsid w:val="00D00FB9"/>
    <w:rsid w:val="00D06F99"/>
    <w:rsid w:val="00D346B8"/>
    <w:rsid w:val="00D34F50"/>
    <w:rsid w:val="00D44D9E"/>
    <w:rsid w:val="00D51FD2"/>
    <w:rsid w:val="00D56C8F"/>
    <w:rsid w:val="00D60811"/>
    <w:rsid w:val="00D81363"/>
    <w:rsid w:val="00D838A2"/>
    <w:rsid w:val="00D93AED"/>
    <w:rsid w:val="00D976E5"/>
    <w:rsid w:val="00DA3DCB"/>
    <w:rsid w:val="00DA453C"/>
    <w:rsid w:val="00DC0B93"/>
    <w:rsid w:val="00DC427F"/>
    <w:rsid w:val="00DD694F"/>
    <w:rsid w:val="00DD6CCF"/>
    <w:rsid w:val="00DD7B19"/>
    <w:rsid w:val="00E118AD"/>
    <w:rsid w:val="00E2276C"/>
    <w:rsid w:val="00E33574"/>
    <w:rsid w:val="00E33F56"/>
    <w:rsid w:val="00E3523D"/>
    <w:rsid w:val="00E55C1E"/>
    <w:rsid w:val="00E74DAB"/>
    <w:rsid w:val="00E85614"/>
    <w:rsid w:val="00E85CBC"/>
    <w:rsid w:val="00E91F5F"/>
    <w:rsid w:val="00EB10CC"/>
    <w:rsid w:val="00EB2BE0"/>
    <w:rsid w:val="00EC58DA"/>
    <w:rsid w:val="00ED4C09"/>
    <w:rsid w:val="00F206C2"/>
    <w:rsid w:val="00F25FFB"/>
    <w:rsid w:val="00F27529"/>
    <w:rsid w:val="00F32114"/>
    <w:rsid w:val="00F352A4"/>
    <w:rsid w:val="00F44B9A"/>
    <w:rsid w:val="00F51123"/>
    <w:rsid w:val="00F526FB"/>
    <w:rsid w:val="00F605CE"/>
    <w:rsid w:val="00F63B45"/>
    <w:rsid w:val="00F7370A"/>
    <w:rsid w:val="00F86D79"/>
    <w:rsid w:val="00F86E97"/>
    <w:rsid w:val="00F9518A"/>
    <w:rsid w:val="00FC728E"/>
    <w:rsid w:val="00FD1570"/>
    <w:rsid w:val="00FF0D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7AD7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A0241E"/>
    <w:rPr>
      <w:sz w:val="24"/>
      <w:szCs w:val="24"/>
      <w:lang w:val="sv-SE" w:eastAsia="en-US" w:bidi="en-US"/>
    </w:rPr>
  </w:style>
  <w:style w:type="paragraph" w:styleId="Nadpis1">
    <w:name w:val="heading 1"/>
    <w:basedOn w:val="Normlny"/>
    <w:next w:val="Normlny"/>
    <w:link w:val="Nadpis1Char"/>
    <w:uiPriority w:val="1"/>
    <w:qFormat/>
    <w:rsid w:val="00A0241E"/>
    <w:pPr>
      <w:keepNext/>
      <w:spacing w:before="240" w:after="60"/>
      <w:outlineLvl w:val="0"/>
    </w:pPr>
    <w:rPr>
      <w:rFonts w:ascii="Arial" w:hAnsi="Arial"/>
      <w:b/>
      <w:bCs/>
      <w:kern w:val="32"/>
      <w:sz w:val="32"/>
      <w:szCs w:val="32"/>
      <w:lang w:bidi="ar-SA"/>
    </w:rPr>
  </w:style>
  <w:style w:type="paragraph" w:styleId="Nadpis2">
    <w:name w:val="heading 2"/>
    <w:basedOn w:val="Normlny"/>
    <w:next w:val="Normlny"/>
    <w:link w:val="Nadpis2Char"/>
    <w:uiPriority w:val="1"/>
    <w:qFormat/>
    <w:rsid w:val="00A0241E"/>
    <w:pPr>
      <w:keepNext/>
      <w:spacing w:before="240" w:after="60"/>
      <w:outlineLvl w:val="1"/>
    </w:pPr>
    <w:rPr>
      <w:rFonts w:ascii="Arial" w:hAnsi="Arial"/>
      <w:b/>
      <w:bCs/>
      <w:iCs/>
      <w:sz w:val="28"/>
      <w:szCs w:val="28"/>
      <w:lang w:bidi="ar-SA"/>
    </w:rPr>
  </w:style>
  <w:style w:type="paragraph" w:styleId="Nadpis3">
    <w:name w:val="heading 3"/>
    <w:basedOn w:val="Normlny"/>
    <w:next w:val="Normlny"/>
    <w:link w:val="Nadpis3Char"/>
    <w:uiPriority w:val="1"/>
    <w:qFormat/>
    <w:rsid w:val="00A0241E"/>
    <w:pPr>
      <w:keepNext/>
      <w:spacing w:before="240" w:after="60"/>
      <w:outlineLvl w:val="2"/>
    </w:pPr>
    <w:rPr>
      <w:rFonts w:ascii="Arial" w:hAnsi="Arial"/>
      <w:b/>
      <w:bCs/>
      <w:sz w:val="26"/>
      <w:szCs w:val="26"/>
      <w:lang w:bidi="ar-SA"/>
    </w:rPr>
  </w:style>
  <w:style w:type="paragraph" w:styleId="Nadpis4">
    <w:name w:val="heading 4"/>
    <w:basedOn w:val="Normlny"/>
    <w:next w:val="Normlny"/>
    <w:link w:val="Nadpis4Char"/>
    <w:uiPriority w:val="1"/>
    <w:qFormat/>
    <w:rsid w:val="008C04F1"/>
    <w:pPr>
      <w:keepNext/>
      <w:spacing w:before="240" w:after="60"/>
      <w:outlineLvl w:val="3"/>
    </w:pPr>
    <w:rPr>
      <w:rFonts w:ascii="Arial" w:hAnsi="Arial"/>
      <w:b/>
      <w:bCs/>
      <w:szCs w:val="28"/>
      <w:lang w:bidi="ar-SA"/>
    </w:rPr>
  </w:style>
  <w:style w:type="paragraph" w:styleId="Nadpis5">
    <w:name w:val="heading 5"/>
    <w:basedOn w:val="Normlny"/>
    <w:next w:val="Normlny"/>
    <w:link w:val="Nadpis5Char"/>
    <w:uiPriority w:val="1"/>
    <w:semiHidden/>
    <w:unhideWhenUsed/>
    <w:qFormat/>
    <w:rsid w:val="008C04F1"/>
    <w:pPr>
      <w:spacing w:before="240" w:after="60"/>
      <w:outlineLvl w:val="4"/>
    </w:pPr>
    <w:rPr>
      <w:rFonts w:ascii="Arial" w:hAnsi="Arial"/>
      <w:b/>
      <w:bCs/>
      <w:iCs/>
      <w:sz w:val="20"/>
      <w:szCs w:val="26"/>
      <w:lang w:bidi="ar-SA"/>
    </w:rPr>
  </w:style>
  <w:style w:type="paragraph" w:styleId="Nadpis6">
    <w:name w:val="heading 6"/>
    <w:basedOn w:val="Normlny"/>
    <w:next w:val="Normlny"/>
    <w:link w:val="Nadpis6Char"/>
    <w:uiPriority w:val="1"/>
    <w:semiHidden/>
    <w:unhideWhenUsed/>
    <w:qFormat/>
    <w:rsid w:val="00A0241E"/>
    <w:pPr>
      <w:spacing w:before="240" w:after="60"/>
      <w:outlineLvl w:val="5"/>
    </w:pPr>
    <w:rPr>
      <w:rFonts w:ascii="Arial" w:hAnsi="Arial"/>
      <w:bCs/>
      <w:i/>
      <w:sz w:val="20"/>
      <w:szCs w:val="20"/>
      <w:lang w:bidi="ar-SA"/>
    </w:rPr>
  </w:style>
  <w:style w:type="paragraph" w:styleId="Nadpis7">
    <w:name w:val="heading 7"/>
    <w:basedOn w:val="Normlny"/>
    <w:next w:val="Normlny"/>
    <w:link w:val="Nadpis7Char"/>
    <w:uiPriority w:val="1"/>
    <w:semiHidden/>
    <w:unhideWhenUsed/>
    <w:qFormat/>
    <w:rsid w:val="00A0241E"/>
    <w:pPr>
      <w:spacing w:before="240" w:after="60"/>
      <w:outlineLvl w:val="6"/>
    </w:pPr>
    <w:rPr>
      <w:rFonts w:ascii="Arial" w:hAnsi="Arial"/>
      <w:i/>
      <w:sz w:val="20"/>
      <w:lang w:bidi="ar-SA"/>
    </w:rPr>
  </w:style>
  <w:style w:type="paragraph" w:styleId="Nadpis8">
    <w:name w:val="heading 8"/>
    <w:basedOn w:val="Normlny"/>
    <w:next w:val="Normlny"/>
    <w:link w:val="Nadpis8Char"/>
    <w:uiPriority w:val="1"/>
    <w:semiHidden/>
    <w:unhideWhenUsed/>
    <w:qFormat/>
    <w:rsid w:val="00A0241E"/>
    <w:pPr>
      <w:spacing w:before="240" w:after="60"/>
      <w:outlineLvl w:val="7"/>
    </w:pPr>
    <w:rPr>
      <w:rFonts w:ascii="Arial" w:hAnsi="Arial"/>
      <w:i/>
      <w:iCs/>
      <w:sz w:val="20"/>
      <w:lang w:bidi="ar-SA"/>
    </w:rPr>
  </w:style>
  <w:style w:type="paragraph" w:styleId="Nadpis9">
    <w:name w:val="heading 9"/>
    <w:basedOn w:val="Normlny"/>
    <w:next w:val="Normlny"/>
    <w:link w:val="Nadpis9Char"/>
    <w:uiPriority w:val="1"/>
    <w:semiHidden/>
    <w:unhideWhenUsed/>
    <w:qFormat/>
    <w:rsid w:val="00A0241E"/>
    <w:pPr>
      <w:spacing w:before="240" w:after="60"/>
      <w:outlineLvl w:val="8"/>
    </w:pPr>
    <w:rPr>
      <w:rFonts w:ascii="Arial" w:hAnsi="Arial"/>
      <w:i/>
      <w:sz w:val="20"/>
      <w:szCs w:val="20"/>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07125"/>
    <w:pPr>
      <w:tabs>
        <w:tab w:val="center" w:pos="4536"/>
        <w:tab w:val="right" w:pos="9072"/>
      </w:tabs>
    </w:pPr>
  </w:style>
  <w:style w:type="character" w:customStyle="1" w:styleId="HlavikaChar">
    <w:name w:val="Hlavička Char"/>
    <w:basedOn w:val="Predvolenpsmoodseku"/>
    <w:link w:val="Hlavika"/>
    <w:uiPriority w:val="99"/>
    <w:rsid w:val="00707125"/>
  </w:style>
  <w:style w:type="paragraph" w:styleId="Pta">
    <w:name w:val="footer"/>
    <w:basedOn w:val="Normlny"/>
    <w:link w:val="PtaChar"/>
    <w:uiPriority w:val="99"/>
    <w:unhideWhenUsed/>
    <w:rsid w:val="00707125"/>
    <w:pPr>
      <w:tabs>
        <w:tab w:val="center" w:pos="4536"/>
        <w:tab w:val="right" w:pos="9072"/>
      </w:tabs>
    </w:pPr>
  </w:style>
  <w:style w:type="character" w:customStyle="1" w:styleId="PtaChar">
    <w:name w:val="Päta Char"/>
    <w:basedOn w:val="Predvolenpsmoodseku"/>
    <w:link w:val="Pta"/>
    <w:uiPriority w:val="99"/>
    <w:rsid w:val="00707125"/>
  </w:style>
  <w:style w:type="paragraph" w:styleId="Textbubliny">
    <w:name w:val="Balloon Text"/>
    <w:basedOn w:val="Normlny"/>
    <w:link w:val="TextbublinyChar"/>
    <w:uiPriority w:val="99"/>
    <w:semiHidden/>
    <w:unhideWhenUsed/>
    <w:rsid w:val="00B05560"/>
    <w:rPr>
      <w:rFonts w:ascii="Tahoma" w:hAnsi="Tahoma"/>
      <w:sz w:val="16"/>
      <w:szCs w:val="16"/>
      <w:lang w:bidi="ar-SA"/>
    </w:rPr>
  </w:style>
  <w:style w:type="character" w:customStyle="1" w:styleId="TextbublinyChar">
    <w:name w:val="Text bubliny Char"/>
    <w:link w:val="Textbubliny"/>
    <w:uiPriority w:val="99"/>
    <w:semiHidden/>
    <w:rsid w:val="00B05560"/>
    <w:rPr>
      <w:rFonts w:ascii="Tahoma" w:hAnsi="Tahoma" w:cs="Tahoma"/>
      <w:sz w:val="16"/>
      <w:szCs w:val="16"/>
    </w:rPr>
  </w:style>
  <w:style w:type="character" w:styleId="Textzstupnhosymbolu">
    <w:name w:val="Placeholder Text"/>
    <w:uiPriority w:val="99"/>
    <w:semiHidden/>
    <w:rsid w:val="00E55C1E"/>
    <w:rPr>
      <w:color w:val="808080"/>
    </w:rPr>
  </w:style>
  <w:style w:type="character" w:customStyle="1" w:styleId="Nadpis1Char">
    <w:name w:val="Nadpis 1 Char"/>
    <w:link w:val="Nadpis1"/>
    <w:uiPriority w:val="1"/>
    <w:rsid w:val="00A0241E"/>
    <w:rPr>
      <w:rFonts w:ascii="Arial" w:eastAsia="Times New Roman" w:hAnsi="Arial"/>
      <w:b/>
      <w:bCs/>
      <w:kern w:val="32"/>
      <w:sz w:val="32"/>
      <w:szCs w:val="32"/>
    </w:rPr>
  </w:style>
  <w:style w:type="character" w:customStyle="1" w:styleId="Nadpis2Char">
    <w:name w:val="Nadpis 2 Char"/>
    <w:link w:val="Nadpis2"/>
    <w:uiPriority w:val="1"/>
    <w:rsid w:val="00A0241E"/>
    <w:rPr>
      <w:rFonts w:ascii="Arial" w:eastAsia="Times New Roman" w:hAnsi="Arial"/>
      <w:b/>
      <w:bCs/>
      <w:iCs/>
      <w:sz w:val="28"/>
      <w:szCs w:val="28"/>
    </w:rPr>
  </w:style>
  <w:style w:type="character" w:customStyle="1" w:styleId="Nadpis3Char">
    <w:name w:val="Nadpis 3 Char"/>
    <w:link w:val="Nadpis3"/>
    <w:uiPriority w:val="1"/>
    <w:rsid w:val="00A0241E"/>
    <w:rPr>
      <w:rFonts w:ascii="Arial" w:eastAsia="Times New Roman" w:hAnsi="Arial"/>
      <w:b/>
      <w:bCs/>
      <w:sz w:val="26"/>
      <w:szCs w:val="26"/>
    </w:rPr>
  </w:style>
  <w:style w:type="character" w:customStyle="1" w:styleId="Nadpis4Char">
    <w:name w:val="Nadpis 4 Char"/>
    <w:link w:val="Nadpis4"/>
    <w:uiPriority w:val="1"/>
    <w:rsid w:val="008C04F1"/>
    <w:rPr>
      <w:rFonts w:ascii="Arial" w:eastAsia="Times New Roman" w:hAnsi="Arial"/>
      <w:b/>
      <w:bCs/>
      <w:sz w:val="24"/>
      <w:szCs w:val="28"/>
      <w:lang w:val="sv-SE"/>
    </w:rPr>
  </w:style>
  <w:style w:type="character" w:customStyle="1" w:styleId="Nadpis5Char">
    <w:name w:val="Nadpis 5 Char"/>
    <w:link w:val="Nadpis5"/>
    <w:uiPriority w:val="1"/>
    <w:semiHidden/>
    <w:rsid w:val="008C04F1"/>
    <w:rPr>
      <w:rFonts w:ascii="Arial" w:eastAsia="Times New Roman" w:hAnsi="Arial"/>
      <w:b/>
      <w:bCs/>
      <w:iCs/>
      <w:szCs w:val="26"/>
      <w:lang w:val="sv-SE"/>
    </w:rPr>
  </w:style>
  <w:style w:type="character" w:customStyle="1" w:styleId="Nadpis6Char">
    <w:name w:val="Nadpis 6 Char"/>
    <w:link w:val="Nadpis6"/>
    <w:uiPriority w:val="1"/>
    <w:semiHidden/>
    <w:rsid w:val="00A0241E"/>
    <w:rPr>
      <w:rFonts w:ascii="Arial" w:eastAsia="Times New Roman" w:hAnsi="Arial"/>
      <w:bCs/>
      <w:i/>
      <w:sz w:val="20"/>
    </w:rPr>
  </w:style>
  <w:style w:type="character" w:customStyle="1" w:styleId="Nadpis7Char">
    <w:name w:val="Nadpis 7 Char"/>
    <w:link w:val="Nadpis7"/>
    <w:uiPriority w:val="1"/>
    <w:semiHidden/>
    <w:rsid w:val="00A0241E"/>
    <w:rPr>
      <w:rFonts w:ascii="Arial" w:eastAsia="Times New Roman" w:hAnsi="Arial"/>
      <w:i/>
      <w:sz w:val="20"/>
      <w:szCs w:val="24"/>
    </w:rPr>
  </w:style>
  <w:style w:type="character" w:customStyle="1" w:styleId="Nadpis8Char">
    <w:name w:val="Nadpis 8 Char"/>
    <w:link w:val="Nadpis8"/>
    <w:uiPriority w:val="1"/>
    <w:semiHidden/>
    <w:rsid w:val="00A0241E"/>
    <w:rPr>
      <w:rFonts w:ascii="Arial" w:eastAsia="Times New Roman" w:hAnsi="Arial"/>
      <w:i/>
      <w:iCs/>
      <w:sz w:val="20"/>
      <w:szCs w:val="24"/>
    </w:rPr>
  </w:style>
  <w:style w:type="character" w:customStyle="1" w:styleId="Nadpis9Char">
    <w:name w:val="Nadpis 9 Char"/>
    <w:link w:val="Nadpis9"/>
    <w:uiPriority w:val="1"/>
    <w:semiHidden/>
    <w:rsid w:val="00A0241E"/>
    <w:rPr>
      <w:rFonts w:ascii="Arial" w:eastAsia="Times New Roman" w:hAnsi="Arial"/>
      <w:i/>
      <w:sz w:val="20"/>
    </w:rPr>
  </w:style>
  <w:style w:type="paragraph" w:styleId="Nzov">
    <w:name w:val="Title"/>
    <w:basedOn w:val="Normlny"/>
    <w:next w:val="Normlny"/>
    <w:link w:val="NzovChar"/>
    <w:uiPriority w:val="10"/>
    <w:rsid w:val="008C04F1"/>
    <w:pPr>
      <w:spacing w:before="240" w:after="60"/>
      <w:jc w:val="center"/>
      <w:outlineLvl w:val="0"/>
    </w:pPr>
    <w:rPr>
      <w:rFonts w:ascii="Arial" w:eastAsia="MS PGothic" w:hAnsi="Arial"/>
      <w:b/>
      <w:bCs/>
      <w:kern w:val="28"/>
      <w:sz w:val="44"/>
      <w:szCs w:val="32"/>
      <w:lang w:bidi="ar-SA"/>
    </w:rPr>
  </w:style>
  <w:style w:type="character" w:customStyle="1" w:styleId="NzovChar">
    <w:name w:val="Názov Char"/>
    <w:link w:val="Nzov"/>
    <w:uiPriority w:val="10"/>
    <w:rsid w:val="008C04F1"/>
    <w:rPr>
      <w:rFonts w:ascii="Arial" w:eastAsia="MS PGothic" w:hAnsi="Arial"/>
      <w:b/>
      <w:bCs/>
      <w:kern w:val="28"/>
      <w:sz w:val="44"/>
      <w:szCs w:val="32"/>
      <w:lang w:val="sv-SE"/>
    </w:rPr>
  </w:style>
  <w:style w:type="paragraph" w:styleId="Podtitul">
    <w:name w:val="Subtitle"/>
    <w:basedOn w:val="Normlny"/>
    <w:next w:val="Normlny"/>
    <w:link w:val="PodtitulChar"/>
    <w:uiPriority w:val="11"/>
    <w:rsid w:val="00CE5977"/>
    <w:pPr>
      <w:spacing w:after="60"/>
      <w:jc w:val="center"/>
      <w:outlineLvl w:val="1"/>
    </w:pPr>
    <w:rPr>
      <w:rFonts w:eastAsia="MS PGothic"/>
      <w:b/>
      <w:sz w:val="36"/>
      <w:lang w:bidi="ar-SA"/>
    </w:rPr>
  </w:style>
  <w:style w:type="character" w:customStyle="1" w:styleId="PodtitulChar">
    <w:name w:val="Podtitul Char"/>
    <w:link w:val="Podtitul"/>
    <w:uiPriority w:val="11"/>
    <w:rsid w:val="00CE5977"/>
    <w:rPr>
      <w:rFonts w:ascii="Times New Roman" w:eastAsia="MS PGothic" w:hAnsi="Times New Roman"/>
      <w:b/>
      <w:sz w:val="36"/>
      <w:szCs w:val="24"/>
    </w:rPr>
  </w:style>
  <w:style w:type="character" w:styleId="Siln">
    <w:name w:val="Strong"/>
    <w:uiPriority w:val="22"/>
    <w:qFormat/>
    <w:rsid w:val="00A0241E"/>
    <w:rPr>
      <w:b/>
      <w:bCs/>
    </w:rPr>
  </w:style>
  <w:style w:type="character" w:styleId="Zvraznenie">
    <w:name w:val="Emphasis"/>
    <w:uiPriority w:val="20"/>
    <w:qFormat/>
    <w:rsid w:val="00A0241E"/>
    <w:rPr>
      <w:rFonts w:ascii="Times New Roman" w:hAnsi="Times New Roman"/>
      <w:b/>
      <w:i/>
      <w:iCs/>
    </w:rPr>
  </w:style>
  <w:style w:type="paragraph" w:styleId="Bezriadkovania">
    <w:name w:val="No Spacing"/>
    <w:basedOn w:val="Normlny"/>
    <w:link w:val="BezriadkovaniaChar"/>
    <w:uiPriority w:val="1"/>
    <w:qFormat/>
    <w:rsid w:val="00A0241E"/>
    <w:rPr>
      <w:szCs w:val="32"/>
      <w:lang w:bidi="ar-SA"/>
    </w:rPr>
  </w:style>
  <w:style w:type="paragraph" w:styleId="Odsekzoznamu">
    <w:name w:val="List Paragraph"/>
    <w:basedOn w:val="Normlny"/>
    <w:uiPriority w:val="34"/>
    <w:qFormat/>
    <w:rsid w:val="00CE5977"/>
    <w:pPr>
      <w:ind w:left="720"/>
      <w:contextualSpacing/>
    </w:pPr>
  </w:style>
  <w:style w:type="paragraph" w:styleId="Citcia">
    <w:name w:val="Quote"/>
    <w:basedOn w:val="Normlny"/>
    <w:next w:val="Normlny"/>
    <w:link w:val="CitciaChar"/>
    <w:uiPriority w:val="29"/>
    <w:rsid w:val="00CE5977"/>
    <w:rPr>
      <w:i/>
      <w:lang w:bidi="ar-SA"/>
    </w:rPr>
  </w:style>
  <w:style w:type="character" w:customStyle="1" w:styleId="CitciaChar">
    <w:name w:val="Citácia Char"/>
    <w:link w:val="Citcia"/>
    <w:uiPriority w:val="29"/>
    <w:rsid w:val="00CE5977"/>
    <w:rPr>
      <w:i/>
      <w:sz w:val="24"/>
      <w:szCs w:val="24"/>
    </w:rPr>
  </w:style>
  <w:style w:type="paragraph" w:styleId="Zvraznencitcia">
    <w:name w:val="Intense Quote"/>
    <w:basedOn w:val="Normlny"/>
    <w:next w:val="Normlny"/>
    <w:link w:val="ZvraznencitciaChar"/>
    <w:uiPriority w:val="30"/>
    <w:rsid w:val="00CE5977"/>
    <w:pPr>
      <w:ind w:left="720" w:right="720"/>
    </w:pPr>
    <w:rPr>
      <w:b/>
      <w:i/>
      <w:szCs w:val="20"/>
      <w:lang w:bidi="ar-SA"/>
    </w:rPr>
  </w:style>
  <w:style w:type="character" w:customStyle="1" w:styleId="ZvraznencitciaChar">
    <w:name w:val="Zvýraznená citácia Char"/>
    <w:link w:val="Zvraznencitcia"/>
    <w:uiPriority w:val="30"/>
    <w:rsid w:val="00CE5977"/>
    <w:rPr>
      <w:b/>
      <w:i/>
      <w:sz w:val="24"/>
    </w:rPr>
  </w:style>
  <w:style w:type="character" w:styleId="Jemnzvraznenie">
    <w:name w:val="Subtle Emphasis"/>
    <w:uiPriority w:val="19"/>
    <w:qFormat/>
    <w:rsid w:val="00A0241E"/>
    <w:rPr>
      <w:i/>
      <w:color w:val="5A5A5A"/>
    </w:rPr>
  </w:style>
  <w:style w:type="character" w:styleId="Intenzvnezvraznenie">
    <w:name w:val="Intense Emphasis"/>
    <w:uiPriority w:val="21"/>
    <w:qFormat/>
    <w:rsid w:val="00A0241E"/>
    <w:rPr>
      <w:b/>
      <w:i/>
      <w:sz w:val="24"/>
      <w:szCs w:val="24"/>
      <w:u w:val="single"/>
    </w:rPr>
  </w:style>
  <w:style w:type="character" w:styleId="Jemnodkaz">
    <w:name w:val="Subtle Reference"/>
    <w:uiPriority w:val="31"/>
    <w:rsid w:val="00CE5977"/>
    <w:rPr>
      <w:sz w:val="24"/>
      <w:szCs w:val="24"/>
      <w:u w:val="single"/>
    </w:rPr>
  </w:style>
  <w:style w:type="character" w:styleId="Intenzvnyodkaz">
    <w:name w:val="Intense Reference"/>
    <w:uiPriority w:val="32"/>
    <w:rsid w:val="00CE5977"/>
    <w:rPr>
      <w:b/>
      <w:sz w:val="24"/>
      <w:u w:val="single"/>
    </w:rPr>
  </w:style>
  <w:style w:type="character" w:styleId="Nzovknihy">
    <w:name w:val="Book Title"/>
    <w:uiPriority w:val="33"/>
    <w:rsid w:val="00CE5977"/>
    <w:rPr>
      <w:rFonts w:ascii="Arial" w:eastAsia="MS PGothic" w:hAnsi="Arial"/>
      <w:b/>
      <w:i/>
      <w:sz w:val="24"/>
      <w:szCs w:val="24"/>
    </w:rPr>
  </w:style>
  <w:style w:type="paragraph" w:styleId="Hlavikaobsahu">
    <w:name w:val="TOC Heading"/>
    <w:basedOn w:val="Nadpis1"/>
    <w:next w:val="Normlny"/>
    <w:uiPriority w:val="39"/>
    <w:semiHidden/>
    <w:unhideWhenUsed/>
    <w:qFormat/>
    <w:rsid w:val="00A0241E"/>
    <w:pPr>
      <w:outlineLvl w:val="9"/>
    </w:pPr>
  </w:style>
  <w:style w:type="paragraph" w:customStyle="1" w:styleId="Numreradrubrik1">
    <w:name w:val="Numrerad rubrik 1"/>
    <w:next w:val="Normlny"/>
    <w:uiPriority w:val="2"/>
    <w:qFormat/>
    <w:rsid w:val="00A0241E"/>
    <w:pPr>
      <w:keepNext/>
      <w:keepLines/>
      <w:numPr>
        <w:numId w:val="14"/>
      </w:numPr>
      <w:spacing w:before="240" w:after="60"/>
      <w:outlineLvl w:val="0"/>
    </w:pPr>
    <w:rPr>
      <w:rFonts w:ascii="Arial" w:hAnsi="Arial"/>
      <w:b/>
      <w:kern w:val="32"/>
      <w:sz w:val="32"/>
      <w:szCs w:val="28"/>
      <w:lang w:val="en-US" w:eastAsia="en-US" w:bidi="en-US"/>
    </w:rPr>
  </w:style>
  <w:style w:type="paragraph" w:customStyle="1" w:styleId="Numreradrubrik2">
    <w:name w:val="Numrerad rubrik 2"/>
    <w:next w:val="Normlny"/>
    <w:uiPriority w:val="2"/>
    <w:qFormat/>
    <w:rsid w:val="00A0241E"/>
    <w:pPr>
      <w:keepNext/>
      <w:keepLines/>
      <w:numPr>
        <w:ilvl w:val="1"/>
        <w:numId w:val="14"/>
      </w:numPr>
      <w:spacing w:before="240" w:after="60"/>
      <w:outlineLvl w:val="1"/>
    </w:pPr>
    <w:rPr>
      <w:rFonts w:ascii="Arial" w:hAnsi="Arial"/>
      <w:b/>
      <w:kern w:val="32"/>
      <w:sz w:val="28"/>
      <w:szCs w:val="28"/>
      <w:lang w:val="en-US" w:eastAsia="en-US" w:bidi="en-US"/>
    </w:rPr>
  </w:style>
  <w:style w:type="paragraph" w:customStyle="1" w:styleId="Numreradrubrik3">
    <w:name w:val="Numrerad rubrik 3"/>
    <w:next w:val="Normlny"/>
    <w:uiPriority w:val="2"/>
    <w:qFormat/>
    <w:rsid w:val="00A0241E"/>
    <w:pPr>
      <w:keepNext/>
      <w:keepLines/>
      <w:numPr>
        <w:ilvl w:val="2"/>
        <w:numId w:val="14"/>
      </w:numPr>
      <w:spacing w:before="240" w:after="60"/>
      <w:outlineLvl w:val="2"/>
    </w:pPr>
    <w:rPr>
      <w:rFonts w:ascii="Arial" w:hAnsi="Arial"/>
      <w:b/>
      <w:sz w:val="24"/>
      <w:szCs w:val="28"/>
      <w:lang w:val="en-US" w:eastAsia="en-US" w:bidi="en-US"/>
    </w:rPr>
  </w:style>
  <w:style w:type="paragraph" w:customStyle="1" w:styleId="Numreradrubrik4">
    <w:name w:val="Numrerad rubrik 4"/>
    <w:next w:val="Normlny"/>
    <w:uiPriority w:val="2"/>
    <w:qFormat/>
    <w:rsid w:val="00A0241E"/>
    <w:pPr>
      <w:keepNext/>
      <w:keepLines/>
      <w:numPr>
        <w:ilvl w:val="3"/>
        <w:numId w:val="14"/>
      </w:numPr>
      <w:spacing w:before="240" w:after="60"/>
      <w:outlineLvl w:val="3"/>
    </w:pPr>
    <w:rPr>
      <w:rFonts w:ascii="Arial" w:hAnsi="Arial"/>
      <w:b/>
      <w:szCs w:val="28"/>
      <w:lang w:val="en-US" w:eastAsia="en-US" w:bidi="en-US"/>
    </w:rPr>
  </w:style>
  <w:style w:type="paragraph" w:customStyle="1" w:styleId="Numreradrubrik5">
    <w:name w:val="Numrerad rubrik 5"/>
    <w:next w:val="Normlny"/>
    <w:uiPriority w:val="2"/>
    <w:semiHidden/>
    <w:unhideWhenUsed/>
    <w:rsid w:val="00DC0B93"/>
    <w:pPr>
      <w:keepNext/>
      <w:keepLines/>
      <w:numPr>
        <w:ilvl w:val="4"/>
        <w:numId w:val="14"/>
      </w:numPr>
      <w:spacing w:before="240" w:after="60"/>
      <w:outlineLvl w:val="4"/>
    </w:pPr>
    <w:rPr>
      <w:rFonts w:ascii="Arial" w:hAnsi="Arial"/>
      <w:b/>
      <w:i/>
      <w:szCs w:val="28"/>
      <w:lang w:val="en-US" w:eastAsia="en-US" w:bidi="en-US"/>
    </w:rPr>
  </w:style>
  <w:style w:type="paragraph" w:customStyle="1" w:styleId="Numreradrubrik6">
    <w:name w:val="Numrerad rubrik 6"/>
    <w:next w:val="Normlny"/>
    <w:uiPriority w:val="2"/>
    <w:semiHidden/>
    <w:unhideWhenUsed/>
    <w:rsid w:val="00DC0B93"/>
    <w:pPr>
      <w:keepNext/>
      <w:keepLines/>
      <w:numPr>
        <w:ilvl w:val="5"/>
        <w:numId w:val="14"/>
      </w:numPr>
      <w:spacing w:before="120" w:after="60"/>
      <w:outlineLvl w:val="5"/>
    </w:pPr>
    <w:rPr>
      <w:rFonts w:ascii="Arial" w:hAnsi="Arial"/>
      <w:i/>
      <w:szCs w:val="28"/>
      <w:lang w:val="en-US" w:eastAsia="en-US" w:bidi="en-US"/>
    </w:rPr>
  </w:style>
  <w:style w:type="paragraph" w:customStyle="1" w:styleId="Numreradrubrik7">
    <w:name w:val="Numrerad rubrik 7"/>
    <w:next w:val="Normlny"/>
    <w:uiPriority w:val="2"/>
    <w:semiHidden/>
    <w:unhideWhenUsed/>
    <w:rsid w:val="00DC0B93"/>
    <w:pPr>
      <w:keepNext/>
      <w:keepLines/>
      <w:numPr>
        <w:ilvl w:val="6"/>
        <w:numId w:val="14"/>
      </w:numPr>
      <w:spacing w:before="120" w:after="60"/>
      <w:outlineLvl w:val="6"/>
    </w:pPr>
    <w:rPr>
      <w:rFonts w:ascii="Arial" w:hAnsi="Arial"/>
      <w:i/>
      <w:szCs w:val="28"/>
      <w:lang w:val="en-US" w:eastAsia="en-US" w:bidi="en-US"/>
    </w:rPr>
  </w:style>
  <w:style w:type="paragraph" w:customStyle="1" w:styleId="Numreradrubrik8">
    <w:name w:val="Numrerad rubrik 8"/>
    <w:next w:val="Normlny"/>
    <w:uiPriority w:val="2"/>
    <w:semiHidden/>
    <w:unhideWhenUsed/>
    <w:rsid w:val="00DC0B93"/>
    <w:pPr>
      <w:keepNext/>
      <w:keepLines/>
      <w:numPr>
        <w:ilvl w:val="7"/>
        <w:numId w:val="14"/>
      </w:numPr>
      <w:spacing w:before="120" w:after="60"/>
      <w:outlineLvl w:val="7"/>
    </w:pPr>
    <w:rPr>
      <w:rFonts w:ascii="Arial" w:hAnsi="Arial"/>
      <w:i/>
      <w:szCs w:val="28"/>
      <w:lang w:val="en-US" w:eastAsia="en-US" w:bidi="en-US"/>
    </w:rPr>
  </w:style>
  <w:style w:type="paragraph" w:customStyle="1" w:styleId="Numreradrubrik9">
    <w:name w:val="Numrerad rubrik 9"/>
    <w:next w:val="Normlny"/>
    <w:uiPriority w:val="2"/>
    <w:semiHidden/>
    <w:unhideWhenUsed/>
    <w:rsid w:val="00DC0B93"/>
    <w:pPr>
      <w:keepNext/>
      <w:keepLines/>
      <w:numPr>
        <w:ilvl w:val="8"/>
        <w:numId w:val="14"/>
      </w:numPr>
      <w:spacing w:before="120" w:after="60"/>
      <w:outlineLvl w:val="8"/>
    </w:pPr>
    <w:rPr>
      <w:rFonts w:ascii="Arial" w:hAnsi="Arial"/>
      <w:i/>
      <w:szCs w:val="28"/>
      <w:lang w:val="en-US" w:eastAsia="en-US" w:bidi="en-US"/>
    </w:rPr>
  </w:style>
  <w:style w:type="table" w:styleId="Mriekatabuky">
    <w:name w:val="Table Grid"/>
    <w:basedOn w:val="Normlnatabuka"/>
    <w:uiPriority w:val="59"/>
    <w:rsid w:val="008737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sah2">
    <w:name w:val="toc 2"/>
    <w:basedOn w:val="Normlny"/>
    <w:next w:val="Normlny"/>
    <w:autoRedefine/>
    <w:uiPriority w:val="39"/>
    <w:unhideWhenUsed/>
    <w:rsid w:val="009D160F"/>
    <w:pPr>
      <w:spacing w:before="120"/>
      <w:ind w:left="240"/>
    </w:pPr>
    <w:rPr>
      <w:iCs/>
      <w:sz w:val="20"/>
      <w:szCs w:val="20"/>
    </w:rPr>
  </w:style>
  <w:style w:type="paragraph" w:styleId="Obsah1">
    <w:name w:val="toc 1"/>
    <w:basedOn w:val="Normlny"/>
    <w:next w:val="Normlny"/>
    <w:autoRedefine/>
    <w:uiPriority w:val="39"/>
    <w:unhideWhenUsed/>
    <w:rsid w:val="00C340F7"/>
    <w:pPr>
      <w:spacing w:before="240" w:after="120"/>
    </w:pPr>
    <w:rPr>
      <w:b/>
      <w:bCs/>
      <w:sz w:val="20"/>
      <w:szCs w:val="20"/>
    </w:rPr>
  </w:style>
  <w:style w:type="paragraph" w:styleId="Obsah3">
    <w:name w:val="toc 3"/>
    <w:basedOn w:val="Normlny"/>
    <w:next w:val="Normlny"/>
    <w:autoRedefine/>
    <w:uiPriority w:val="39"/>
    <w:unhideWhenUsed/>
    <w:rsid w:val="00C340F7"/>
    <w:pPr>
      <w:ind w:left="480"/>
    </w:pPr>
    <w:rPr>
      <w:sz w:val="20"/>
      <w:szCs w:val="20"/>
    </w:rPr>
  </w:style>
  <w:style w:type="paragraph" w:styleId="Obsah4">
    <w:name w:val="toc 4"/>
    <w:basedOn w:val="Normlny"/>
    <w:next w:val="Normlny"/>
    <w:autoRedefine/>
    <w:uiPriority w:val="39"/>
    <w:unhideWhenUsed/>
    <w:rsid w:val="00C340F7"/>
    <w:pPr>
      <w:ind w:left="720"/>
    </w:pPr>
    <w:rPr>
      <w:sz w:val="20"/>
      <w:szCs w:val="20"/>
    </w:rPr>
  </w:style>
  <w:style w:type="paragraph" w:styleId="Obsah5">
    <w:name w:val="toc 5"/>
    <w:basedOn w:val="Normlny"/>
    <w:next w:val="Normlny"/>
    <w:autoRedefine/>
    <w:uiPriority w:val="39"/>
    <w:unhideWhenUsed/>
    <w:rsid w:val="00C340F7"/>
    <w:pPr>
      <w:ind w:left="960"/>
    </w:pPr>
    <w:rPr>
      <w:sz w:val="20"/>
      <w:szCs w:val="20"/>
    </w:rPr>
  </w:style>
  <w:style w:type="paragraph" w:styleId="Obsah6">
    <w:name w:val="toc 6"/>
    <w:basedOn w:val="Normlny"/>
    <w:next w:val="Normlny"/>
    <w:autoRedefine/>
    <w:uiPriority w:val="39"/>
    <w:unhideWhenUsed/>
    <w:rsid w:val="00C340F7"/>
    <w:pPr>
      <w:ind w:left="1200"/>
    </w:pPr>
    <w:rPr>
      <w:sz w:val="20"/>
      <w:szCs w:val="20"/>
    </w:rPr>
  </w:style>
  <w:style w:type="paragraph" w:styleId="Obsah7">
    <w:name w:val="toc 7"/>
    <w:basedOn w:val="Normlny"/>
    <w:next w:val="Normlny"/>
    <w:autoRedefine/>
    <w:uiPriority w:val="39"/>
    <w:unhideWhenUsed/>
    <w:rsid w:val="00C340F7"/>
    <w:pPr>
      <w:ind w:left="1440"/>
    </w:pPr>
    <w:rPr>
      <w:sz w:val="20"/>
      <w:szCs w:val="20"/>
    </w:rPr>
  </w:style>
  <w:style w:type="paragraph" w:styleId="Obsah8">
    <w:name w:val="toc 8"/>
    <w:basedOn w:val="Normlny"/>
    <w:next w:val="Normlny"/>
    <w:autoRedefine/>
    <w:uiPriority w:val="39"/>
    <w:unhideWhenUsed/>
    <w:rsid w:val="00C340F7"/>
    <w:pPr>
      <w:ind w:left="1680"/>
    </w:pPr>
    <w:rPr>
      <w:sz w:val="20"/>
      <w:szCs w:val="20"/>
    </w:rPr>
  </w:style>
  <w:style w:type="paragraph" w:styleId="Obsah9">
    <w:name w:val="toc 9"/>
    <w:basedOn w:val="Normlny"/>
    <w:next w:val="Normlny"/>
    <w:autoRedefine/>
    <w:uiPriority w:val="39"/>
    <w:unhideWhenUsed/>
    <w:rsid w:val="00C340F7"/>
    <w:pPr>
      <w:ind w:left="1920"/>
    </w:pPr>
    <w:rPr>
      <w:sz w:val="20"/>
      <w:szCs w:val="20"/>
    </w:rPr>
  </w:style>
  <w:style w:type="character" w:styleId="Hypertextovprepojenie">
    <w:name w:val="Hyperlink"/>
    <w:uiPriority w:val="99"/>
    <w:unhideWhenUsed/>
    <w:rsid w:val="00C340F7"/>
    <w:rPr>
      <w:color w:val="0000FF"/>
      <w:u w:val="single"/>
    </w:rPr>
  </w:style>
  <w:style w:type="paragraph" w:styleId="Popis">
    <w:name w:val="caption"/>
    <w:basedOn w:val="Normlny"/>
    <w:next w:val="Normlny"/>
    <w:uiPriority w:val="35"/>
    <w:semiHidden/>
    <w:unhideWhenUsed/>
    <w:rsid w:val="00322588"/>
    <w:pPr>
      <w:spacing w:after="200"/>
    </w:pPr>
    <w:rPr>
      <w:b/>
      <w:bCs/>
      <w:sz w:val="18"/>
      <w:szCs w:val="18"/>
    </w:rPr>
  </w:style>
  <w:style w:type="character" w:customStyle="1" w:styleId="BezriadkovaniaChar">
    <w:name w:val="Bez riadkovania Char"/>
    <w:link w:val="Bezriadkovania"/>
    <w:uiPriority w:val="1"/>
    <w:rsid w:val="00816CE1"/>
    <w:rPr>
      <w:sz w:val="24"/>
      <w:szCs w:val="32"/>
      <w:lang w:val="sv-SE"/>
    </w:rPr>
  </w:style>
  <w:style w:type="paragraph" w:customStyle="1" w:styleId="Frstasidansadressflt">
    <w:name w:val="Förstasidans adressfält"/>
    <w:basedOn w:val="Normlny"/>
    <w:rsid w:val="00816CE1"/>
    <w:pPr>
      <w:spacing w:line="240" w:lineRule="exact"/>
    </w:pPr>
    <w:rPr>
      <w:rFonts w:ascii="Arial" w:hAnsi="Arial"/>
      <w:sz w:val="14"/>
      <w:szCs w:val="20"/>
      <w:lang w:eastAsia="sv-SE" w:bidi="ar-SA"/>
    </w:rPr>
  </w:style>
  <w:style w:type="paragraph" w:styleId="Textpoznmkypodiarou">
    <w:name w:val="footnote text"/>
    <w:basedOn w:val="Normlny"/>
    <w:link w:val="TextpoznmkypodiarouChar"/>
    <w:rsid w:val="0096190A"/>
    <w:pPr>
      <w:overflowPunct w:val="0"/>
      <w:autoSpaceDE w:val="0"/>
      <w:autoSpaceDN w:val="0"/>
      <w:adjustRightInd w:val="0"/>
      <w:textAlignment w:val="baseline"/>
    </w:pPr>
    <w:rPr>
      <w:sz w:val="20"/>
      <w:szCs w:val="20"/>
      <w:lang w:val="cs-CZ" w:bidi="ar-SA"/>
    </w:rPr>
  </w:style>
  <w:style w:type="character" w:customStyle="1" w:styleId="TextpoznmkypodiarouChar">
    <w:name w:val="Text poznámky pod čiarou Char"/>
    <w:link w:val="Textpoznmkypodiarou"/>
    <w:rsid w:val="0096190A"/>
    <w:rPr>
      <w:lang w:val="cs-CZ"/>
    </w:rPr>
  </w:style>
  <w:style w:type="character" w:styleId="Odkaznapoznmkupodiarou">
    <w:name w:val="footnote reference"/>
    <w:rsid w:val="0096190A"/>
    <w:rPr>
      <w:vertAlign w:val="superscript"/>
    </w:rPr>
  </w:style>
  <w:style w:type="character" w:styleId="Odkaznakomentr">
    <w:name w:val="annotation reference"/>
    <w:uiPriority w:val="99"/>
    <w:semiHidden/>
    <w:unhideWhenUsed/>
    <w:rsid w:val="00AA6F6A"/>
    <w:rPr>
      <w:sz w:val="16"/>
      <w:szCs w:val="16"/>
    </w:rPr>
  </w:style>
  <w:style w:type="paragraph" w:styleId="Textkomentra">
    <w:name w:val="annotation text"/>
    <w:basedOn w:val="Normlny"/>
    <w:link w:val="TextkomentraChar"/>
    <w:uiPriority w:val="99"/>
    <w:semiHidden/>
    <w:unhideWhenUsed/>
    <w:rsid w:val="00AA6F6A"/>
    <w:rPr>
      <w:sz w:val="20"/>
      <w:szCs w:val="20"/>
    </w:rPr>
  </w:style>
  <w:style w:type="character" w:customStyle="1" w:styleId="TextkomentraChar">
    <w:name w:val="Text komentára Char"/>
    <w:link w:val="Textkomentra"/>
    <w:uiPriority w:val="99"/>
    <w:semiHidden/>
    <w:rsid w:val="00AA6F6A"/>
    <w:rPr>
      <w:lang w:val="sv-SE" w:eastAsia="en-US" w:bidi="en-US"/>
    </w:rPr>
  </w:style>
  <w:style w:type="paragraph" w:styleId="Predmetkomentra">
    <w:name w:val="annotation subject"/>
    <w:basedOn w:val="Textkomentra"/>
    <w:next w:val="Textkomentra"/>
    <w:link w:val="PredmetkomentraChar"/>
    <w:uiPriority w:val="99"/>
    <w:semiHidden/>
    <w:unhideWhenUsed/>
    <w:rsid w:val="00AA6F6A"/>
    <w:rPr>
      <w:b/>
      <w:bCs/>
    </w:rPr>
  </w:style>
  <w:style w:type="character" w:customStyle="1" w:styleId="PredmetkomentraChar">
    <w:name w:val="Predmet komentára Char"/>
    <w:link w:val="Predmetkomentra"/>
    <w:uiPriority w:val="99"/>
    <w:semiHidden/>
    <w:rsid w:val="00AA6F6A"/>
    <w:rPr>
      <w:b/>
      <w:bCs/>
      <w:lang w:val="sv-SE" w:eastAsia="en-US" w:bidi="en-US"/>
    </w:rPr>
  </w:style>
  <w:style w:type="paragraph" w:styleId="Revzia">
    <w:name w:val="Revision"/>
    <w:hidden/>
    <w:uiPriority w:val="99"/>
    <w:semiHidden/>
    <w:rsid w:val="00E33F56"/>
    <w:rPr>
      <w:sz w:val="24"/>
      <w:szCs w:val="24"/>
      <w:lang w:val="sv-SE" w:eastAsia="en-US" w:bidi="en-US"/>
    </w:rPr>
  </w:style>
  <w:style w:type="character" w:styleId="PouitHypertextovPrepojenie">
    <w:name w:val="FollowedHyperlink"/>
    <w:basedOn w:val="Predvolenpsmoodseku"/>
    <w:uiPriority w:val="99"/>
    <w:semiHidden/>
    <w:unhideWhenUsed/>
    <w:rsid w:val="00F275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A0241E"/>
    <w:rPr>
      <w:sz w:val="24"/>
      <w:szCs w:val="24"/>
      <w:lang w:val="sv-SE" w:eastAsia="en-US" w:bidi="en-US"/>
    </w:rPr>
  </w:style>
  <w:style w:type="paragraph" w:styleId="Nadpis1">
    <w:name w:val="heading 1"/>
    <w:basedOn w:val="Normlny"/>
    <w:next w:val="Normlny"/>
    <w:link w:val="Nadpis1Char"/>
    <w:uiPriority w:val="1"/>
    <w:qFormat/>
    <w:rsid w:val="00A0241E"/>
    <w:pPr>
      <w:keepNext/>
      <w:spacing w:before="240" w:after="60"/>
      <w:outlineLvl w:val="0"/>
    </w:pPr>
    <w:rPr>
      <w:rFonts w:ascii="Arial" w:hAnsi="Arial"/>
      <w:b/>
      <w:bCs/>
      <w:kern w:val="32"/>
      <w:sz w:val="32"/>
      <w:szCs w:val="32"/>
      <w:lang w:bidi="ar-SA"/>
    </w:rPr>
  </w:style>
  <w:style w:type="paragraph" w:styleId="Nadpis2">
    <w:name w:val="heading 2"/>
    <w:basedOn w:val="Normlny"/>
    <w:next w:val="Normlny"/>
    <w:link w:val="Nadpis2Char"/>
    <w:uiPriority w:val="1"/>
    <w:qFormat/>
    <w:rsid w:val="00A0241E"/>
    <w:pPr>
      <w:keepNext/>
      <w:spacing w:before="240" w:after="60"/>
      <w:outlineLvl w:val="1"/>
    </w:pPr>
    <w:rPr>
      <w:rFonts w:ascii="Arial" w:hAnsi="Arial"/>
      <w:b/>
      <w:bCs/>
      <w:iCs/>
      <w:sz w:val="28"/>
      <w:szCs w:val="28"/>
      <w:lang w:bidi="ar-SA"/>
    </w:rPr>
  </w:style>
  <w:style w:type="paragraph" w:styleId="Nadpis3">
    <w:name w:val="heading 3"/>
    <w:basedOn w:val="Normlny"/>
    <w:next w:val="Normlny"/>
    <w:link w:val="Nadpis3Char"/>
    <w:uiPriority w:val="1"/>
    <w:qFormat/>
    <w:rsid w:val="00A0241E"/>
    <w:pPr>
      <w:keepNext/>
      <w:spacing w:before="240" w:after="60"/>
      <w:outlineLvl w:val="2"/>
    </w:pPr>
    <w:rPr>
      <w:rFonts w:ascii="Arial" w:hAnsi="Arial"/>
      <w:b/>
      <w:bCs/>
      <w:sz w:val="26"/>
      <w:szCs w:val="26"/>
      <w:lang w:bidi="ar-SA"/>
    </w:rPr>
  </w:style>
  <w:style w:type="paragraph" w:styleId="Nadpis4">
    <w:name w:val="heading 4"/>
    <w:basedOn w:val="Normlny"/>
    <w:next w:val="Normlny"/>
    <w:link w:val="Nadpis4Char"/>
    <w:uiPriority w:val="1"/>
    <w:qFormat/>
    <w:rsid w:val="008C04F1"/>
    <w:pPr>
      <w:keepNext/>
      <w:spacing w:before="240" w:after="60"/>
      <w:outlineLvl w:val="3"/>
    </w:pPr>
    <w:rPr>
      <w:rFonts w:ascii="Arial" w:hAnsi="Arial"/>
      <w:b/>
      <w:bCs/>
      <w:szCs w:val="28"/>
      <w:lang w:bidi="ar-SA"/>
    </w:rPr>
  </w:style>
  <w:style w:type="paragraph" w:styleId="Nadpis5">
    <w:name w:val="heading 5"/>
    <w:basedOn w:val="Normlny"/>
    <w:next w:val="Normlny"/>
    <w:link w:val="Nadpis5Char"/>
    <w:uiPriority w:val="1"/>
    <w:semiHidden/>
    <w:unhideWhenUsed/>
    <w:qFormat/>
    <w:rsid w:val="008C04F1"/>
    <w:pPr>
      <w:spacing w:before="240" w:after="60"/>
      <w:outlineLvl w:val="4"/>
    </w:pPr>
    <w:rPr>
      <w:rFonts w:ascii="Arial" w:hAnsi="Arial"/>
      <w:b/>
      <w:bCs/>
      <w:iCs/>
      <w:sz w:val="20"/>
      <w:szCs w:val="26"/>
      <w:lang w:bidi="ar-SA"/>
    </w:rPr>
  </w:style>
  <w:style w:type="paragraph" w:styleId="Nadpis6">
    <w:name w:val="heading 6"/>
    <w:basedOn w:val="Normlny"/>
    <w:next w:val="Normlny"/>
    <w:link w:val="Nadpis6Char"/>
    <w:uiPriority w:val="1"/>
    <w:semiHidden/>
    <w:unhideWhenUsed/>
    <w:qFormat/>
    <w:rsid w:val="00A0241E"/>
    <w:pPr>
      <w:spacing w:before="240" w:after="60"/>
      <w:outlineLvl w:val="5"/>
    </w:pPr>
    <w:rPr>
      <w:rFonts w:ascii="Arial" w:hAnsi="Arial"/>
      <w:bCs/>
      <w:i/>
      <w:sz w:val="20"/>
      <w:szCs w:val="20"/>
      <w:lang w:bidi="ar-SA"/>
    </w:rPr>
  </w:style>
  <w:style w:type="paragraph" w:styleId="Nadpis7">
    <w:name w:val="heading 7"/>
    <w:basedOn w:val="Normlny"/>
    <w:next w:val="Normlny"/>
    <w:link w:val="Nadpis7Char"/>
    <w:uiPriority w:val="1"/>
    <w:semiHidden/>
    <w:unhideWhenUsed/>
    <w:qFormat/>
    <w:rsid w:val="00A0241E"/>
    <w:pPr>
      <w:spacing w:before="240" w:after="60"/>
      <w:outlineLvl w:val="6"/>
    </w:pPr>
    <w:rPr>
      <w:rFonts w:ascii="Arial" w:hAnsi="Arial"/>
      <w:i/>
      <w:sz w:val="20"/>
      <w:lang w:bidi="ar-SA"/>
    </w:rPr>
  </w:style>
  <w:style w:type="paragraph" w:styleId="Nadpis8">
    <w:name w:val="heading 8"/>
    <w:basedOn w:val="Normlny"/>
    <w:next w:val="Normlny"/>
    <w:link w:val="Nadpis8Char"/>
    <w:uiPriority w:val="1"/>
    <w:semiHidden/>
    <w:unhideWhenUsed/>
    <w:qFormat/>
    <w:rsid w:val="00A0241E"/>
    <w:pPr>
      <w:spacing w:before="240" w:after="60"/>
      <w:outlineLvl w:val="7"/>
    </w:pPr>
    <w:rPr>
      <w:rFonts w:ascii="Arial" w:hAnsi="Arial"/>
      <w:i/>
      <w:iCs/>
      <w:sz w:val="20"/>
      <w:lang w:bidi="ar-SA"/>
    </w:rPr>
  </w:style>
  <w:style w:type="paragraph" w:styleId="Nadpis9">
    <w:name w:val="heading 9"/>
    <w:basedOn w:val="Normlny"/>
    <w:next w:val="Normlny"/>
    <w:link w:val="Nadpis9Char"/>
    <w:uiPriority w:val="1"/>
    <w:semiHidden/>
    <w:unhideWhenUsed/>
    <w:qFormat/>
    <w:rsid w:val="00A0241E"/>
    <w:pPr>
      <w:spacing w:before="240" w:after="60"/>
      <w:outlineLvl w:val="8"/>
    </w:pPr>
    <w:rPr>
      <w:rFonts w:ascii="Arial" w:hAnsi="Arial"/>
      <w:i/>
      <w:sz w:val="20"/>
      <w:szCs w:val="20"/>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07125"/>
    <w:pPr>
      <w:tabs>
        <w:tab w:val="center" w:pos="4536"/>
        <w:tab w:val="right" w:pos="9072"/>
      </w:tabs>
    </w:pPr>
  </w:style>
  <w:style w:type="character" w:customStyle="1" w:styleId="HlavikaChar">
    <w:name w:val="Hlavička Char"/>
    <w:basedOn w:val="Predvolenpsmoodseku"/>
    <w:link w:val="Hlavika"/>
    <w:uiPriority w:val="99"/>
    <w:rsid w:val="00707125"/>
  </w:style>
  <w:style w:type="paragraph" w:styleId="Pta">
    <w:name w:val="footer"/>
    <w:basedOn w:val="Normlny"/>
    <w:link w:val="PtaChar"/>
    <w:uiPriority w:val="99"/>
    <w:unhideWhenUsed/>
    <w:rsid w:val="00707125"/>
    <w:pPr>
      <w:tabs>
        <w:tab w:val="center" w:pos="4536"/>
        <w:tab w:val="right" w:pos="9072"/>
      </w:tabs>
    </w:pPr>
  </w:style>
  <w:style w:type="character" w:customStyle="1" w:styleId="PtaChar">
    <w:name w:val="Päta Char"/>
    <w:basedOn w:val="Predvolenpsmoodseku"/>
    <w:link w:val="Pta"/>
    <w:uiPriority w:val="99"/>
    <w:rsid w:val="00707125"/>
  </w:style>
  <w:style w:type="paragraph" w:styleId="Textbubliny">
    <w:name w:val="Balloon Text"/>
    <w:basedOn w:val="Normlny"/>
    <w:link w:val="TextbublinyChar"/>
    <w:uiPriority w:val="99"/>
    <w:semiHidden/>
    <w:unhideWhenUsed/>
    <w:rsid w:val="00B05560"/>
    <w:rPr>
      <w:rFonts w:ascii="Tahoma" w:hAnsi="Tahoma"/>
      <w:sz w:val="16"/>
      <w:szCs w:val="16"/>
      <w:lang w:bidi="ar-SA"/>
    </w:rPr>
  </w:style>
  <w:style w:type="character" w:customStyle="1" w:styleId="TextbublinyChar">
    <w:name w:val="Text bubliny Char"/>
    <w:link w:val="Textbubliny"/>
    <w:uiPriority w:val="99"/>
    <w:semiHidden/>
    <w:rsid w:val="00B05560"/>
    <w:rPr>
      <w:rFonts w:ascii="Tahoma" w:hAnsi="Tahoma" w:cs="Tahoma"/>
      <w:sz w:val="16"/>
      <w:szCs w:val="16"/>
    </w:rPr>
  </w:style>
  <w:style w:type="character" w:styleId="Textzstupnhosymbolu">
    <w:name w:val="Placeholder Text"/>
    <w:uiPriority w:val="99"/>
    <w:semiHidden/>
    <w:rsid w:val="00E55C1E"/>
    <w:rPr>
      <w:color w:val="808080"/>
    </w:rPr>
  </w:style>
  <w:style w:type="character" w:customStyle="1" w:styleId="Nadpis1Char">
    <w:name w:val="Nadpis 1 Char"/>
    <w:link w:val="Nadpis1"/>
    <w:uiPriority w:val="1"/>
    <w:rsid w:val="00A0241E"/>
    <w:rPr>
      <w:rFonts w:ascii="Arial" w:eastAsia="Times New Roman" w:hAnsi="Arial"/>
      <w:b/>
      <w:bCs/>
      <w:kern w:val="32"/>
      <w:sz w:val="32"/>
      <w:szCs w:val="32"/>
    </w:rPr>
  </w:style>
  <w:style w:type="character" w:customStyle="1" w:styleId="Nadpis2Char">
    <w:name w:val="Nadpis 2 Char"/>
    <w:link w:val="Nadpis2"/>
    <w:uiPriority w:val="1"/>
    <w:rsid w:val="00A0241E"/>
    <w:rPr>
      <w:rFonts w:ascii="Arial" w:eastAsia="Times New Roman" w:hAnsi="Arial"/>
      <w:b/>
      <w:bCs/>
      <w:iCs/>
      <w:sz w:val="28"/>
      <w:szCs w:val="28"/>
    </w:rPr>
  </w:style>
  <w:style w:type="character" w:customStyle="1" w:styleId="Nadpis3Char">
    <w:name w:val="Nadpis 3 Char"/>
    <w:link w:val="Nadpis3"/>
    <w:uiPriority w:val="1"/>
    <w:rsid w:val="00A0241E"/>
    <w:rPr>
      <w:rFonts w:ascii="Arial" w:eastAsia="Times New Roman" w:hAnsi="Arial"/>
      <w:b/>
      <w:bCs/>
      <w:sz w:val="26"/>
      <w:szCs w:val="26"/>
    </w:rPr>
  </w:style>
  <w:style w:type="character" w:customStyle="1" w:styleId="Nadpis4Char">
    <w:name w:val="Nadpis 4 Char"/>
    <w:link w:val="Nadpis4"/>
    <w:uiPriority w:val="1"/>
    <w:rsid w:val="008C04F1"/>
    <w:rPr>
      <w:rFonts w:ascii="Arial" w:eastAsia="Times New Roman" w:hAnsi="Arial"/>
      <w:b/>
      <w:bCs/>
      <w:sz w:val="24"/>
      <w:szCs w:val="28"/>
      <w:lang w:val="sv-SE"/>
    </w:rPr>
  </w:style>
  <w:style w:type="character" w:customStyle="1" w:styleId="Nadpis5Char">
    <w:name w:val="Nadpis 5 Char"/>
    <w:link w:val="Nadpis5"/>
    <w:uiPriority w:val="1"/>
    <w:semiHidden/>
    <w:rsid w:val="008C04F1"/>
    <w:rPr>
      <w:rFonts w:ascii="Arial" w:eastAsia="Times New Roman" w:hAnsi="Arial"/>
      <w:b/>
      <w:bCs/>
      <w:iCs/>
      <w:szCs w:val="26"/>
      <w:lang w:val="sv-SE"/>
    </w:rPr>
  </w:style>
  <w:style w:type="character" w:customStyle="1" w:styleId="Nadpis6Char">
    <w:name w:val="Nadpis 6 Char"/>
    <w:link w:val="Nadpis6"/>
    <w:uiPriority w:val="1"/>
    <w:semiHidden/>
    <w:rsid w:val="00A0241E"/>
    <w:rPr>
      <w:rFonts w:ascii="Arial" w:eastAsia="Times New Roman" w:hAnsi="Arial"/>
      <w:bCs/>
      <w:i/>
      <w:sz w:val="20"/>
    </w:rPr>
  </w:style>
  <w:style w:type="character" w:customStyle="1" w:styleId="Nadpis7Char">
    <w:name w:val="Nadpis 7 Char"/>
    <w:link w:val="Nadpis7"/>
    <w:uiPriority w:val="1"/>
    <w:semiHidden/>
    <w:rsid w:val="00A0241E"/>
    <w:rPr>
      <w:rFonts w:ascii="Arial" w:eastAsia="Times New Roman" w:hAnsi="Arial"/>
      <w:i/>
      <w:sz w:val="20"/>
      <w:szCs w:val="24"/>
    </w:rPr>
  </w:style>
  <w:style w:type="character" w:customStyle="1" w:styleId="Nadpis8Char">
    <w:name w:val="Nadpis 8 Char"/>
    <w:link w:val="Nadpis8"/>
    <w:uiPriority w:val="1"/>
    <w:semiHidden/>
    <w:rsid w:val="00A0241E"/>
    <w:rPr>
      <w:rFonts w:ascii="Arial" w:eastAsia="Times New Roman" w:hAnsi="Arial"/>
      <w:i/>
      <w:iCs/>
      <w:sz w:val="20"/>
      <w:szCs w:val="24"/>
    </w:rPr>
  </w:style>
  <w:style w:type="character" w:customStyle="1" w:styleId="Nadpis9Char">
    <w:name w:val="Nadpis 9 Char"/>
    <w:link w:val="Nadpis9"/>
    <w:uiPriority w:val="1"/>
    <w:semiHidden/>
    <w:rsid w:val="00A0241E"/>
    <w:rPr>
      <w:rFonts w:ascii="Arial" w:eastAsia="Times New Roman" w:hAnsi="Arial"/>
      <w:i/>
      <w:sz w:val="20"/>
    </w:rPr>
  </w:style>
  <w:style w:type="paragraph" w:styleId="Nzov">
    <w:name w:val="Title"/>
    <w:basedOn w:val="Normlny"/>
    <w:next w:val="Normlny"/>
    <w:link w:val="NzovChar"/>
    <w:uiPriority w:val="10"/>
    <w:rsid w:val="008C04F1"/>
    <w:pPr>
      <w:spacing w:before="240" w:after="60"/>
      <w:jc w:val="center"/>
      <w:outlineLvl w:val="0"/>
    </w:pPr>
    <w:rPr>
      <w:rFonts w:ascii="Arial" w:eastAsia="MS PGothic" w:hAnsi="Arial"/>
      <w:b/>
      <w:bCs/>
      <w:kern w:val="28"/>
      <w:sz w:val="44"/>
      <w:szCs w:val="32"/>
      <w:lang w:bidi="ar-SA"/>
    </w:rPr>
  </w:style>
  <w:style w:type="character" w:customStyle="1" w:styleId="NzovChar">
    <w:name w:val="Názov Char"/>
    <w:link w:val="Nzov"/>
    <w:uiPriority w:val="10"/>
    <w:rsid w:val="008C04F1"/>
    <w:rPr>
      <w:rFonts w:ascii="Arial" w:eastAsia="MS PGothic" w:hAnsi="Arial"/>
      <w:b/>
      <w:bCs/>
      <w:kern w:val="28"/>
      <w:sz w:val="44"/>
      <w:szCs w:val="32"/>
      <w:lang w:val="sv-SE"/>
    </w:rPr>
  </w:style>
  <w:style w:type="paragraph" w:styleId="Podtitul">
    <w:name w:val="Subtitle"/>
    <w:basedOn w:val="Normlny"/>
    <w:next w:val="Normlny"/>
    <w:link w:val="PodtitulChar"/>
    <w:uiPriority w:val="11"/>
    <w:rsid w:val="00CE5977"/>
    <w:pPr>
      <w:spacing w:after="60"/>
      <w:jc w:val="center"/>
      <w:outlineLvl w:val="1"/>
    </w:pPr>
    <w:rPr>
      <w:rFonts w:eastAsia="MS PGothic"/>
      <w:b/>
      <w:sz w:val="36"/>
      <w:lang w:bidi="ar-SA"/>
    </w:rPr>
  </w:style>
  <w:style w:type="character" w:customStyle="1" w:styleId="PodtitulChar">
    <w:name w:val="Podtitul Char"/>
    <w:link w:val="Podtitul"/>
    <w:uiPriority w:val="11"/>
    <w:rsid w:val="00CE5977"/>
    <w:rPr>
      <w:rFonts w:ascii="Times New Roman" w:eastAsia="MS PGothic" w:hAnsi="Times New Roman"/>
      <w:b/>
      <w:sz w:val="36"/>
      <w:szCs w:val="24"/>
    </w:rPr>
  </w:style>
  <w:style w:type="character" w:styleId="Siln">
    <w:name w:val="Strong"/>
    <w:uiPriority w:val="22"/>
    <w:qFormat/>
    <w:rsid w:val="00A0241E"/>
    <w:rPr>
      <w:b/>
      <w:bCs/>
    </w:rPr>
  </w:style>
  <w:style w:type="character" w:styleId="Zvraznenie">
    <w:name w:val="Emphasis"/>
    <w:uiPriority w:val="20"/>
    <w:qFormat/>
    <w:rsid w:val="00A0241E"/>
    <w:rPr>
      <w:rFonts w:ascii="Times New Roman" w:hAnsi="Times New Roman"/>
      <w:b/>
      <w:i/>
      <w:iCs/>
    </w:rPr>
  </w:style>
  <w:style w:type="paragraph" w:styleId="Bezriadkovania">
    <w:name w:val="No Spacing"/>
    <w:basedOn w:val="Normlny"/>
    <w:link w:val="BezriadkovaniaChar"/>
    <w:uiPriority w:val="1"/>
    <w:qFormat/>
    <w:rsid w:val="00A0241E"/>
    <w:rPr>
      <w:szCs w:val="32"/>
      <w:lang w:bidi="ar-SA"/>
    </w:rPr>
  </w:style>
  <w:style w:type="paragraph" w:styleId="Odsekzoznamu">
    <w:name w:val="List Paragraph"/>
    <w:basedOn w:val="Normlny"/>
    <w:uiPriority w:val="34"/>
    <w:qFormat/>
    <w:rsid w:val="00CE5977"/>
    <w:pPr>
      <w:ind w:left="720"/>
      <w:contextualSpacing/>
    </w:pPr>
  </w:style>
  <w:style w:type="paragraph" w:styleId="Citcia">
    <w:name w:val="Quote"/>
    <w:basedOn w:val="Normlny"/>
    <w:next w:val="Normlny"/>
    <w:link w:val="CitciaChar"/>
    <w:uiPriority w:val="29"/>
    <w:rsid w:val="00CE5977"/>
    <w:rPr>
      <w:i/>
      <w:lang w:bidi="ar-SA"/>
    </w:rPr>
  </w:style>
  <w:style w:type="character" w:customStyle="1" w:styleId="CitciaChar">
    <w:name w:val="Citácia Char"/>
    <w:link w:val="Citcia"/>
    <w:uiPriority w:val="29"/>
    <w:rsid w:val="00CE5977"/>
    <w:rPr>
      <w:i/>
      <w:sz w:val="24"/>
      <w:szCs w:val="24"/>
    </w:rPr>
  </w:style>
  <w:style w:type="paragraph" w:styleId="Zvraznencitcia">
    <w:name w:val="Intense Quote"/>
    <w:basedOn w:val="Normlny"/>
    <w:next w:val="Normlny"/>
    <w:link w:val="ZvraznencitciaChar"/>
    <w:uiPriority w:val="30"/>
    <w:rsid w:val="00CE5977"/>
    <w:pPr>
      <w:ind w:left="720" w:right="720"/>
    </w:pPr>
    <w:rPr>
      <w:b/>
      <w:i/>
      <w:szCs w:val="20"/>
      <w:lang w:bidi="ar-SA"/>
    </w:rPr>
  </w:style>
  <w:style w:type="character" w:customStyle="1" w:styleId="ZvraznencitciaChar">
    <w:name w:val="Zvýraznená citácia Char"/>
    <w:link w:val="Zvraznencitcia"/>
    <w:uiPriority w:val="30"/>
    <w:rsid w:val="00CE5977"/>
    <w:rPr>
      <w:b/>
      <w:i/>
      <w:sz w:val="24"/>
    </w:rPr>
  </w:style>
  <w:style w:type="character" w:styleId="Jemnzvraznenie">
    <w:name w:val="Subtle Emphasis"/>
    <w:uiPriority w:val="19"/>
    <w:qFormat/>
    <w:rsid w:val="00A0241E"/>
    <w:rPr>
      <w:i/>
      <w:color w:val="5A5A5A"/>
    </w:rPr>
  </w:style>
  <w:style w:type="character" w:styleId="Intenzvnezvraznenie">
    <w:name w:val="Intense Emphasis"/>
    <w:uiPriority w:val="21"/>
    <w:qFormat/>
    <w:rsid w:val="00A0241E"/>
    <w:rPr>
      <w:b/>
      <w:i/>
      <w:sz w:val="24"/>
      <w:szCs w:val="24"/>
      <w:u w:val="single"/>
    </w:rPr>
  </w:style>
  <w:style w:type="character" w:styleId="Jemnodkaz">
    <w:name w:val="Subtle Reference"/>
    <w:uiPriority w:val="31"/>
    <w:rsid w:val="00CE5977"/>
    <w:rPr>
      <w:sz w:val="24"/>
      <w:szCs w:val="24"/>
      <w:u w:val="single"/>
    </w:rPr>
  </w:style>
  <w:style w:type="character" w:styleId="Intenzvnyodkaz">
    <w:name w:val="Intense Reference"/>
    <w:uiPriority w:val="32"/>
    <w:rsid w:val="00CE5977"/>
    <w:rPr>
      <w:b/>
      <w:sz w:val="24"/>
      <w:u w:val="single"/>
    </w:rPr>
  </w:style>
  <w:style w:type="character" w:styleId="Nzovknihy">
    <w:name w:val="Book Title"/>
    <w:uiPriority w:val="33"/>
    <w:rsid w:val="00CE5977"/>
    <w:rPr>
      <w:rFonts w:ascii="Arial" w:eastAsia="MS PGothic" w:hAnsi="Arial"/>
      <w:b/>
      <w:i/>
      <w:sz w:val="24"/>
      <w:szCs w:val="24"/>
    </w:rPr>
  </w:style>
  <w:style w:type="paragraph" w:styleId="Hlavikaobsahu">
    <w:name w:val="TOC Heading"/>
    <w:basedOn w:val="Nadpis1"/>
    <w:next w:val="Normlny"/>
    <w:uiPriority w:val="39"/>
    <w:semiHidden/>
    <w:unhideWhenUsed/>
    <w:qFormat/>
    <w:rsid w:val="00A0241E"/>
    <w:pPr>
      <w:outlineLvl w:val="9"/>
    </w:pPr>
  </w:style>
  <w:style w:type="paragraph" w:customStyle="1" w:styleId="Numreradrubrik1">
    <w:name w:val="Numrerad rubrik 1"/>
    <w:next w:val="Normlny"/>
    <w:uiPriority w:val="2"/>
    <w:qFormat/>
    <w:rsid w:val="00A0241E"/>
    <w:pPr>
      <w:keepNext/>
      <w:keepLines/>
      <w:numPr>
        <w:numId w:val="14"/>
      </w:numPr>
      <w:spacing w:before="240" w:after="60"/>
      <w:outlineLvl w:val="0"/>
    </w:pPr>
    <w:rPr>
      <w:rFonts w:ascii="Arial" w:hAnsi="Arial"/>
      <w:b/>
      <w:kern w:val="32"/>
      <w:sz w:val="32"/>
      <w:szCs w:val="28"/>
      <w:lang w:val="en-US" w:eastAsia="en-US" w:bidi="en-US"/>
    </w:rPr>
  </w:style>
  <w:style w:type="paragraph" w:customStyle="1" w:styleId="Numreradrubrik2">
    <w:name w:val="Numrerad rubrik 2"/>
    <w:next w:val="Normlny"/>
    <w:uiPriority w:val="2"/>
    <w:qFormat/>
    <w:rsid w:val="00A0241E"/>
    <w:pPr>
      <w:keepNext/>
      <w:keepLines/>
      <w:numPr>
        <w:ilvl w:val="1"/>
        <w:numId w:val="14"/>
      </w:numPr>
      <w:spacing w:before="240" w:after="60"/>
      <w:outlineLvl w:val="1"/>
    </w:pPr>
    <w:rPr>
      <w:rFonts w:ascii="Arial" w:hAnsi="Arial"/>
      <w:b/>
      <w:kern w:val="32"/>
      <w:sz w:val="28"/>
      <w:szCs w:val="28"/>
      <w:lang w:val="en-US" w:eastAsia="en-US" w:bidi="en-US"/>
    </w:rPr>
  </w:style>
  <w:style w:type="paragraph" w:customStyle="1" w:styleId="Numreradrubrik3">
    <w:name w:val="Numrerad rubrik 3"/>
    <w:next w:val="Normlny"/>
    <w:uiPriority w:val="2"/>
    <w:qFormat/>
    <w:rsid w:val="00A0241E"/>
    <w:pPr>
      <w:keepNext/>
      <w:keepLines/>
      <w:numPr>
        <w:ilvl w:val="2"/>
        <w:numId w:val="14"/>
      </w:numPr>
      <w:spacing w:before="240" w:after="60"/>
      <w:outlineLvl w:val="2"/>
    </w:pPr>
    <w:rPr>
      <w:rFonts w:ascii="Arial" w:hAnsi="Arial"/>
      <w:b/>
      <w:sz w:val="24"/>
      <w:szCs w:val="28"/>
      <w:lang w:val="en-US" w:eastAsia="en-US" w:bidi="en-US"/>
    </w:rPr>
  </w:style>
  <w:style w:type="paragraph" w:customStyle="1" w:styleId="Numreradrubrik4">
    <w:name w:val="Numrerad rubrik 4"/>
    <w:next w:val="Normlny"/>
    <w:uiPriority w:val="2"/>
    <w:qFormat/>
    <w:rsid w:val="00A0241E"/>
    <w:pPr>
      <w:keepNext/>
      <w:keepLines/>
      <w:numPr>
        <w:ilvl w:val="3"/>
        <w:numId w:val="14"/>
      </w:numPr>
      <w:spacing w:before="240" w:after="60"/>
      <w:outlineLvl w:val="3"/>
    </w:pPr>
    <w:rPr>
      <w:rFonts w:ascii="Arial" w:hAnsi="Arial"/>
      <w:b/>
      <w:szCs w:val="28"/>
      <w:lang w:val="en-US" w:eastAsia="en-US" w:bidi="en-US"/>
    </w:rPr>
  </w:style>
  <w:style w:type="paragraph" w:customStyle="1" w:styleId="Numreradrubrik5">
    <w:name w:val="Numrerad rubrik 5"/>
    <w:next w:val="Normlny"/>
    <w:uiPriority w:val="2"/>
    <w:semiHidden/>
    <w:unhideWhenUsed/>
    <w:rsid w:val="00DC0B93"/>
    <w:pPr>
      <w:keepNext/>
      <w:keepLines/>
      <w:numPr>
        <w:ilvl w:val="4"/>
        <w:numId w:val="14"/>
      </w:numPr>
      <w:spacing w:before="240" w:after="60"/>
      <w:outlineLvl w:val="4"/>
    </w:pPr>
    <w:rPr>
      <w:rFonts w:ascii="Arial" w:hAnsi="Arial"/>
      <w:b/>
      <w:i/>
      <w:szCs w:val="28"/>
      <w:lang w:val="en-US" w:eastAsia="en-US" w:bidi="en-US"/>
    </w:rPr>
  </w:style>
  <w:style w:type="paragraph" w:customStyle="1" w:styleId="Numreradrubrik6">
    <w:name w:val="Numrerad rubrik 6"/>
    <w:next w:val="Normlny"/>
    <w:uiPriority w:val="2"/>
    <w:semiHidden/>
    <w:unhideWhenUsed/>
    <w:rsid w:val="00DC0B93"/>
    <w:pPr>
      <w:keepNext/>
      <w:keepLines/>
      <w:numPr>
        <w:ilvl w:val="5"/>
        <w:numId w:val="14"/>
      </w:numPr>
      <w:spacing w:before="120" w:after="60"/>
      <w:outlineLvl w:val="5"/>
    </w:pPr>
    <w:rPr>
      <w:rFonts w:ascii="Arial" w:hAnsi="Arial"/>
      <w:i/>
      <w:szCs w:val="28"/>
      <w:lang w:val="en-US" w:eastAsia="en-US" w:bidi="en-US"/>
    </w:rPr>
  </w:style>
  <w:style w:type="paragraph" w:customStyle="1" w:styleId="Numreradrubrik7">
    <w:name w:val="Numrerad rubrik 7"/>
    <w:next w:val="Normlny"/>
    <w:uiPriority w:val="2"/>
    <w:semiHidden/>
    <w:unhideWhenUsed/>
    <w:rsid w:val="00DC0B93"/>
    <w:pPr>
      <w:keepNext/>
      <w:keepLines/>
      <w:numPr>
        <w:ilvl w:val="6"/>
        <w:numId w:val="14"/>
      </w:numPr>
      <w:spacing w:before="120" w:after="60"/>
      <w:outlineLvl w:val="6"/>
    </w:pPr>
    <w:rPr>
      <w:rFonts w:ascii="Arial" w:hAnsi="Arial"/>
      <w:i/>
      <w:szCs w:val="28"/>
      <w:lang w:val="en-US" w:eastAsia="en-US" w:bidi="en-US"/>
    </w:rPr>
  </w:style>
  <w:style w:type="paragraph" w:customStyle="1" w:styleId="Numreradrubrik8">
    <w:name w:val="Numrerad rubrik 8"/>
    <w:next w:val="Normlny"/>
    <w:uiPriority w:val="2"/>
    <w:semiHidden/>
    <w:unhideWhenUsed/>
    <w:rsid w:val="00DC0B93"/>
    <w:pPr>
      <w:keepNext/>
      <w:keepLines/>
      <w:numPr>
        <w:ilvl w:val="7"/>
        <w:numId w:val="14"/>
      </w:numPr>
      <w:spacing w:before="120" w:after="60"/>
      <w:outlineLvl w:val="7"/>
    </w:pPr>
    <w:rPr>
      <w:rFonts w:ascii="Arial" w:hAnsi="Arial"/>
      <w:i/>
      <w:szCs w:val="28"/>
      <w:lang w:val="en-US" w:eastAsia="en-US" w:bidi="en-US"/>
    </w:rPr>
  </w:style>
  <w:style w:type="paragraph" w:customStyle="1" w:styleId="Numreradrubrik9">
    <w:name w:val="Numrerad rubrik 9"/>
    <w:next w:val="Normlny"/>
    <w:uiPriority w:val="2"/>
    <w:semiHidden/>
    <w:unhideWhenUsed/>
    <w:rsid w:val="00DC0B93"/>
    <w:pPr>
      <w:keepNext/>
      <w:keepLines/>
      <w:numPr>
        <w:ilvl w:val="8"/>
        <w:numId w:val="14"/>
      </w:numPr>
      <w:spacing w:before="120" w:after="60"/>
      <w:outlineLvl w:val="8"/>
    </w:pPr>
    <w:rPr>
      <w:rFonts w:ascii="Arial" w:hAnsi="Arial"/>
      <w:i/>
      <w:szCs w:val="28"/>
      <w:lang w:val="en-US" w:eastAsia="en-US" w:bidi="en-US"/>
    </w:rPr>
  </w:style>
  <w:style w:type="table" w:styleId="Mriekatabuky">
    <w:name w:val="Table Grid"/>
    <w:basedOn w:val="Normlnatabuka"/>
    <w:uiPriority w:val="59"/>
    <w:rsid w:val="008737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sah2">
    <w:name w:val="toc 2"/>
    <w:basedOn w:val="Normlny"/>
    <w:next w:val="Normlny"/>
    <w:autoRedefine/>
    <w:uiPriority w:val="39"/>
    <w:unhideWhenUsed/>
    <w:rsid w:val="009D160F"/>
    <w:pPr>
      <w:spacing w:before="120"/>
      <w:ind w:left="240"/>
    </w:pPr>
    <w:rPr>
      <w:iCs/>
      <w:sz w:val="20"/>
      <w:szCs w:val="20"/>
    </w:rPr>
  </w:style>
  <w:style w:type="paragraph" w:styleId="Obsah1">
    <w:name w:val="toc 1"/>
    <w:basedOn w:val="Normlny"/>
    <w:next w:val="Normlny"/>
    <w:autoRedefine/>
    <w:uiPriority w:val="39"/>
    <w:unhideWhenUsed/>
    <w:rsid w:val="00C340F7"/>
    <w:pPr>
      <w:spacing w:before="240" w:after="120"/>
    </w:pPr>
    <w:rPr>
      <w:b/>
      <w:bCs/>
      <w:sz w:val="20"/>
      <w:szCs w:val="20"/>
    </w:rPr>
  </w:style>
  <w:style w:type="paragraph" w:styleId="Obsah3">
    <w:name w:val="toc 3"/>
    <w:basedOn w:val="Normlny"/>
    <w:next w:val="Normlny"/>
    <w:autoRedefine/>
    <w:uiPriority w:val="39"/>
    <w:unhideWhenUsed/>
    <w:rsid w:val="00C340F7"/>
    <w:pPr>
      <w:ind w:left="480"/>
    </w:pPr>
    <w:rPr>
      <w:sz w:val="20"/>
      <w:szCs w:val="20"/>
    </w:rPr>
  </w:style>
  <w:style w:type="paragraph" w:styleId="Obsah4">
    <w:name w:val="toc 4"/>
    <w:basedOn w:val="Normlny"/>
    <w:next w:val="Normlny"/>
    <w:autoRedefine/>
    <w:uiPriority w:val="39"/>
    <w:unhideWhenUsed/>
    <w:rsid w:val="00C340F7"/>
    <w:pPr>
      <w:ind w:left="720"/>
    </w:pPr>
    <w:rPr>
      <w:sz w:val="20"/>
      <w:szCs w:val="20"/>
    </w:rPr>
  </w:style>
  <w:style w:type="paragraph" w:styleId="Obsah5">
    <w:name w:val="toc 5"/>
    <w:basedOn w:val="Normlny"/>
    <w:next w:val="Normlny"/>
    <w:autoRedefine/>
    <w:uiPriority w:val="39"/>
    <w:unhideWhenUsed/>
    <w:rsid w:val="00C340F7"/>
    <w:pPr>
      <w:ind w:left="960"/>
    </w:pPr>
    <w:rPr>
      <w:sz w:val="20"/>
      <w:szCs w:val="20"/>
    </w:rPr>
  </w:style>
  <w:style w:type="paragraph" w:styleId="Obsah6">
    <w:name w:val="toc 6"/>
    <w:basedOn w:val="Normlny"/>
    <w:next w:val="Normlny"/>
    <w:autoRedefine/>
    <w:uiPriority w:val="39"/>
    <w:unhideWhenUsed/>
    <w:rsid w:val="00C340F7"/>
    <w:pPr>
      <w:ind w:left="1200"/>
    </w:pPr>
    <w:rPr>
      <w:sz w:val="20"/>
      <w:szCs w:val="20"/>
    </w:rPr>
  </w:style>
  <w:style w:type="paragraph" w:styleId="Obsah7">
    <w:name w:val="toc 7"/>
    <w:basedOn w:val="Normlny"/>
    <w:next w:val="Normlny"/>
    <w:autoRedefine/>
    <w:uiPriority w:val="39"/>
    <w:unhideWhenUsed/>
    <w:rsid w:val="00C340F7"/>
    <w:pPr>
      <w:ind w:left="1440"/>
    </w:pPr>
    <w:rPr>
      <w:sz w:val="20"/>
      <w:szCs w:val="20"/>
    </w:rPr>
  </w:style>
  <w:style w:type="paragraph" w:styleId="Obsah8">
    <w:name w:val="toc 8"/>
    <w:basedOn w:val="Normlny"/>
    <w:next w:val="Normlny"/>
    <w:autoRedefine/>
    <w:uiPriority w:val="39"/>
    <w:unhideWhenUsed/>
    <w:rsid w:val="00C340F7"/>
    <w:pPr>
      <w:ind w:left="1680"/>
    </w:pPr>
    <w:rPr>
      <w:sz w:val="20"/>
      <w:szCs w:val="20"/>
    </w:rPr>
  </w:style>
  <w:style w:type="paragraph" w:styleId="Obsah9">
    <w:name w:val="toc 9"/>
    <w:basedOn w:val="Normlny"/>
    <w:next w:val="Normlny"/>
    <w:autoRedefine/>
    <w:uiPriority w:val="39"/>
    <w:unhideWhenUsed/>
    <w:rsid w:val="00C340F7"/>
    <w:pPr>
      <w:ind w:left="1920"/>
    </w:pPr>
    <w:rPr>
      <w:sz w:val="20"/>
      <w:szCs w:val="20"/>
    </w:rPr>
  </w:style>
  <w:style w:type="character" w:styleId="Hypertextovprepojenie">
    <w:name w:val="Hyperlink"/>
    <w:uiPriority w:val="99"/>
    <w:unhideWhenUsed/>
    <w:rsid w:val="00C340F7"/>
    <w:rPr>
      <w:color w:val="0000FF"/>
      <w:u w:val="single"/>
    </w:rPr>
  </w:style>
  <w:style w:type="paragraph" w:styleId="Popis">
    <w:name w:val="caption"/>
    <w:basedOn w:val="Normlny"/>
    <w:next w:val="Normlny"/>
    <w:uiPriority w:val="35"/>
    <w:semiHidden/>
    <w:unhideWhenUsed/>
    <w:rsid w:val="00322588"/>
    <w:pPr>
      <w:spacing w:after="200"/>
    </w:pPr>
    <w:rPr>
      <w:b/>
      <w:bCs/>
      <w:sz w:val="18"/>
      <w:szCs w:val="18"/>
    </w:rPr>
  </w:style>
  <w:style w:type="character" w:customStyle="1" w:styleId="BezriadkovaniaChar">
    <w:name w:val="Bez riadkovania Char"/>
    <w:link w:val="Bezriadkovania"/>
    <w:uiPriority w:val="1"/>
    <w:rsid w:val="00816CE1"/>
    <w:rPr>
      <w:sz w:val="24"/>
      <w:szCs w:val="32"/>
      <w:lang w:val="sv-SE"/>
    </w:rPr>
  </w:style>
  <w:style w:type="paragraph" w:customStyle="1" w:styleId="Frstasidansadressflt">
    <w:name w:val="Förstasidans adressfält"/>
    <w:basedOn w:val="Normlny"/>
    <w:rsid w:val="00816CE1"/>
    <w:pPr>
      <w:spacing w:line="240" w:lineRule="exact"/>
    </w:pPr>
    <w:rPr>
      <w:rFonts w:ascii="Arial" w:hAnsi="Arial"/>
      <w:sz w:val="14"/>
      <w:szCs w:val="20"/>
      <w:lang w:eastAsia="sv-SE" w:bidi="ar-SA"/>
    </w:rPr>
  </w:style>
  <w:style w:type="paragraph" w:styleId="Textpoznmkypodiarou">
    <w:name w:val="footnote text"/>
    <w:basedOn w:val="Normlny"/>
    <w:link w:val="TextpoznmkypodiarouChar"/>
    <w:rsid w:val="0096190A"/>
    <w:pPr>
      <w:overflowPunct w:val="0"/>
      <w:autoSpaceDE w:val="0"/>
      <w:autoSpaceDN w:val="0"/>
      <w:adjustRightInd w:val="0"/>
      <w:textAlignment w:val="baseline"/>
    </w:pPr>
    <w:rPr>
      <w:sz w:val="20"/>
      <w:szCs w:val="20"/>
      <w:lang w:val="cs-CZ" w:bidi="ar-SA"/>
    </w:rPr>
  </w:style>
  <w:style w:type="character" w:customStyle="1" w:styleId="TextpoznmkypodiarouChar">
    <w:name w:val="Text poznámky pod čiarou Char"/>
    <w:link w:val="Textpoznmkypodiarou"/>
    <w:rsid w:val="0096190A"/>
    <w:rPr>
      <w:lang w:val="cs-CZ"/>
    </w:rPr>
  </w:style>
  <w:style w:type="character" w:styleId="Odkaznapoznmkupodiarou">
    <w:name w:val="footnote reference"/>
    <w:rsid w:val="0096190A"/>
    <w:rPr>
      <w:vertAlign w:val="superscript"/>
    </w:rPr>
  </w:style>
  <w:style w:type="character" w:styleId="Odkaznakomentr">
    <w:name w:val="annotation reference"/>
    <w:uiPriority w:val="99"/>
    <w:semiHidden/>
    <w:unhideWhenUsed/>
    <w:rsid w:val="00AA6F6A"/>
    <w:rPr>
      <w:sz w:val="16"/>
      <w:szCs w:val="16"/>
    </w:rPr>
  </w:style>
  <w:style w:type="paragraph" w:styleId="Textkomentra">
    <w:name w:val="annotation text"/>
    <w:basedOn w:val="Normlny"/>
    <w:link w:val="TextkomentraChar"/>
    <w:uiPriority w:val="99"/>
    <w:semiHidden/>
    <w:unhideWhenUsed/>
    <w:rsid w:val="00AA6F6A"/>
    <w:rPr>
      <w:sz w:val="20"/>
      <w:szCs w:val="20"/>
    </w:rPr>
  </w:style>
  <w:style w:type="character" w:customStyle="1" w:styleId="TextkomentraChar">
    <w:name w:val="Text komentára Char"/>
    <w:link w:val="Textkomentra"/>
    <w:uiPriority w:val="99"/>
    <w:semiHidden/>
    <w:rsid w:val="00AA6F6A"/>
    <w:rPr>
      <w:lang w:val="sv-SE" w:eastAsia="en-US" w:bidi="en-US"/>
    </w:rPr>
  </w:style>
  <w:style w:type="paragraph" w:styleId="Predmetkomentra">
    <w:name w:val="annotation subject"/>
    <w:basedOn w:val="Textkomentra"/>
    <w:next w:val="Textkomentra"/>
    <w:link w:val="PredmetkomentraChar"/>
    <w:uiPriority w:val="99"/>
    <w:semiHidden/>
    <w:unhideWhenUsed/>
    <w:rsid w:val="00AA6F6A"/>
    <w:rPr>
      <w:b/>
      <w:bCs/>
    </w:rPr>
  </w:style>
  <w:style w:type="character" w:customStyle="1" w:styleId="PredmetkomentraChar">
    <w:name w:val="Predmet komentára Char"/>
    <w:link w:val="Predmetkomentra"/>
    <w:uiPriority w:val="99"/>
    <w:semiHidden/>
    <w:rsid w:val="00AA6F6A"/>
    <w:rPr>
      <w:b/>
      <w:bCs/>
      <w:lang w:val="sv-SE" w:eastAsia="en-US" w:bidi="en-US"/>
    </w:rPr>
  </w:style>
  <w:style w:type="paragraph" w:styleId="Revzia">
    <w:name w:val="Revision"/>
    <w:hidden/>
    <w:uiPriority w:val="99"/>
    <w:semiHidden/>
    <w:rsid w:val="00E33F56"/>
    <w:rPr>
      <w:sz w:val="24"/>
      <w:szCs w:val="24"/>
      <w:lang w:val="sv-SE" w:eastAsia="en-US" w:bidi="en-US"/>
    </w:rPr>
  </w:style>
  <w:style w:type="character" w:styleId="PouitHypertextovPrepojenie">
    <w:name w:val="FollowedHyperlink"/>
    <w:basedOn w:val="Predvolenpsmoodseku"/>
    <w:uiPriority w:val="99"/>
    <w:semiHidden/>
    <w:unhideWhenUsed/>
    <w:rsid w:val="00F275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7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i.bayer.com/kyleena/sk"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png"/><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pi.bayer.com/kyleena/s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kl.sk" TargetMode="External"/><Relationship Id="rId22" Type="http://schemas.openxmlformats.org/officeDocument/2006/relationships/image" Target="media/image8.png"/><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72492EB186C479A490A4668569FC9" ma:contentTypeVersion="8" ma:contentTypeDescription="Create a new document." ma:contentTypeScope="" ma:versionID="a1c6bd51dccb0d953f4763a9aab407b6">
  <xsd:schema xmlns:xsd="http://www.w3.org/2001/XMLSchema" xmlns:xs="http://www.w3.org/2001/XMLSchema" xmlns:p="http://schemas.microsoft.com/office/2006/metadata/properties" xmlns:ns3="73816536-e549-4a87-97fd-07302dc7bd54" targetNamespace="http://schemas.microsoft.com/office/2006/metadata/properties" ma:root="true" ma:fieldsID="bd12ab8ec2ce7d62df0b230ba11dbec4" ns3:_="">
    <xsd:import namespace="73816536-e549-4a87-97fd-07302dc7bd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16536-e549-4a87-97fd-07302dc7b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D3402-8CF7-440E-80A7-33F880702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16536-e549-4a87-97fd-07302dc7b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8D928-909F-4F4F-A619-307EA76A9468}">
  <ds:schemaRefs>
    <ds:schemaRef ds:uri="http://schemas.openxmlformats.org/package/2006/metadata/core-properties"/>
    <ds:schemaRef ds:uri="73816536-e549-4a87-97fd-07302dc7bd54"/>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E9026CB-A512-4001-B91D-97679AF443BA}">
  <ds:schemaRefs>
    <ds:schemaRef ds:uri="http://schemas.microsoft.com/sharepoint/v3/contenttype/forms"/>
  </ds:schemaRefs>
</ds:datastoreItem>
</file>

<file path=customXml/itemProps4.xml><?xml version="1.0" encoding="utf-8"?>
<ds:datastoreItem xmlns:ds="http://schemas.openxmlformats.org/officeDocument/2006/customXml" ds:itemID="{FD04743D-8745-41D1-8089-BB30AAF9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3633</Words>
  <Characters>20714</Characters>
  <Application>Microsoft Office Word</Application>
  <DocSecurity>0</DocSecurity>
  <Lines>172</Lines>
  <Paragraphs>48</Paragraphs>
  <ScaleCrop>false</ScaleCrop>
  <HeadingPairs>
    <vt:vector size="8" baseType="variant">
      <vt:variant>
        <vt:lpstr>Názov</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MPA</Company>
  <LinksUpToDate>false</LinksUpToDate>
  <CharactersWithSpaces>24299</CharactersWithSpaces>
  <SharedDoc>false</SharedDoc>
  <HLinks>
    <vt:vector size="24" baseType="variant">
      <vt:variant>
        <vt:i4>2687022</vt:i4>
      </vt:variant>
      <vt:variant>
        <vt:i4>9</vt:i4>
      </vt:variant>
      <vt:variant>
        <vt:i4>0</vt:i4>
      </vt:variant>
      <vt:variant>
        <vt:i4>5</vt:i4>
      </vt:variant>
      <vt:variant>
        <vt:lpwstr>http://www.pi.bayer.com/kyleena/sk</vt:lpwstr>
      </vt:variant>
      <vt:variant>
        <vt:lpwstr/>
      </vt:variant>
      <vt:variant>
        <vt:i4>7733306</vt:i4>
      </vt:variant>
      <vt:variant>
        <vt:i4>6</vt:i4>
      </vt:variant>
      <vt:variant>
        <vt:i4>0</vt:i4>
      </vt:variant>
      <vt:variant>
        <vt:i4>5</vt:i4>
      </vt:variant>
      <vt:variant>
        <vt:lpwstr>http://www.sukl.sk/</vt:lpwstr>
      </vt:variant>
      <vt:variant>
        <vt:lpwstr/>
      </vt:variant>
      <vt:variant>
        <vt:i4>2687022</vt:i4>
      </vt:variant>
      <vt:variant>
        <vt:i4>3</vt:i4>
      </vt:variant>
      <vt:variant>
        <vt:i4>0</vt:i4>
      </vt:variant>
      <vt:variant>
        <vt:i4>5</vt:i4>
      </vt:variant>
      <vt:variant>
        <vt:lpwstr>http://www.pi.bayer.com/kyleena/sk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 comment</dc:creator>
  <cp:lastModifiedBy>Miroslava Slahúčková</cp:lastModifiedBy>
  <cp:revision>2</cp:revision>
  <dcterms:created xsi:type="dcterms:W3CDTF">2019-11-07T07:59:00Z</dcterms:created>
  <dcterms:modified xsi:type="dcterms:W3CDTF">2019-11-07T07:59:00Z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0x01010055872492EB186C479A490A4668569FC9</vt:lpwstr>
  </property>
</Properties>
</file>