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3493A" w14:textId="76603BD8" w:rsidR="00BF5613" w:rsidRPr="00EB51B2" w:rsidRDefault="00302A82" w:rsidP="00302A82">
      <w:pPr>
        <w:widowControl/>
        <w:autoSpaceDE/>
        <w:autoSpaceDN/>
        <w:jc w:val="center"/>
        <w:rPr>
          <w:lang w:bidi="ar-SA"/>
        </w:rPr>
      </w:pPr>
      <w:bookmarkStart w:id="0" w:name="_GoBack"/>
      <w:bookmarkEnd w:id="0"/>
      <w:r w:rsidRPr="00BF5AB0">
        <w:rPr>
          <w:b/>
        </w:rPr>
        <w:t xml:space="preserve">Písomná informácia pre </w:t>
      </w:r>
      <w:r>
        <w:rPr>
          <w:b/>
        </w:rPr>
        <w:t>používateľa</w:t>
      </w:r>
    </w:p>
    <w:p w14:paraId="3D327F5E" w14:textId="77777777" w:rsidR="00A36BBF" w:rsidRDefault="00A36BBF" w:rsidP="00EB51B2">
      <w:pPr>
        <w:widowControl/>
        <w:autoSpaceDE/>
        <w:autoSpaceDN/>
        <w:ind w:right="-224"/>
        <w:jc w:val="center"/>
        <w:outlineLvl w:val="0"/>
        <w:rPr>
          <w:lang w:bidi="ar-SA"/>
        </w:rPr>
      </w:pPr>
    </w:p>
    <w:p w14:paraId="7A2D0531" w14:textId="77777777" w:rsidR="00BF5613" w:rsidRPr="00EB51B2" w:rsidRDefault="00BF5613" w:rsidP="00EB51B2">
      <w:pPr>
        <w:widowControl/>
        <w:autoSpaceDE/>
        <w:autoSpaceDN/>
        <w:ind w:right="-224"/>
        <w:jc w:val="center"/>
        <w:outlineLvl w:val="0"/>
        <w:rPr>
          <w:lang w:bidi="ar-SA"/>
        </w:rPr>
      </w:pPr>
      <w:r w:rsidRPr="00EB51B2">
        <w:rPr>
          <w:lang w:bidi="ar-SA"/>
        </w:rPr>
        <w:t>ROMLA 25 mg/g + 25 mg/g krém</w:t>
      </w:r>
    </w:p>
    <w:p w14:paraId="40D591BC" w14:textId="77777777" w:rsidR="00A36BBF" w:rsidRDefault="00A36BBF" w:rsidP="00EB51B2">
      <w:pPr>
        <w:widowControl/>
        <w:autoSpaceDE/>
        <w:autoSpaceDN/>
        <w:ind w:right="-224"/>
        <w:jc w:val="center"/>
        <w:rPr>
          <w:lang w:bidi="ar-SA"/>
        </w:rPr>
      </w:pPr>
    </w:p>
    <w:p w14:paraId="5A76E986" w14:textId="620DF474" w:rsidR="00BF5613" w:rsidRPr="00EB51B2" w:rsidRDefault="00BF5613" w:rsidP="00EB51B2">
      <w:pPr>
        <w:widowControl/>
        <w:autoSpaceDE/>
        <w:autoSpaceDN/>
        <w:ind w:right="-224"/>
        <w:jc w:val="center"/>
        <w:rPr>
          <w:lang w:bidi="ar-SA"/>
        </w:rPr>
      </w:pPr>
      <w:r w:rsidRPr="00EB51B2">
        <w:rPr>
          <w:lang w:bidi="ar-SA"/>
        </w:rPr>
        <w:t>lido</w:t>
      </w:r>
      <w:r w:rsidR="00302A82">
        <w:rPr>
          <w:lang w:bidi="ar-SA"/>
        </w:rPr>
        <w:t>kaín</w:t>
      </w:r>
      <w:r w:rsidRPr="00EB51B2">
        <w:rPr>
          <w:lang w:bidi="ar-SA"/>
        </w:rPr>
        <w:t>/prilo</w:t>
      </w:r>
      <w:r w:rsidR="00302A82">
        <w:rPr>
          <w:lang w:bidi="ar-SA"/>
        </w:rPr>
        <w:t>k</w:t>
      </w:r>
      <w:r w:rsidRPr="00EB51B2">
        <w:rPr>
          <w:lang w:bidi="ar-SA"/>
        </w:rPr>
        <w:t>a</w:t>
      </w:r>
      <w:r w:rsidR="00302A82">
        <w:rPr>
          <w:lang w:bidi="ar-SA"/>
        </w:rPr>
        <w:t>ín</w:t>
      </w:r>
    </w:p>
    <w:p w14:paraId="1EE9A607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1D791A14" w14:textId="4507607A" w:rsidR="00302A82" w:rsidRPr="00891D76" w:rsidRDefault="00302A82" w:rsidP="00302A82">
      <w:pPr>
        <w:keepNext/>
        <w:numPr>
          <w:ilvl w:val="12"/>
          <w:numId w:val="0"/>
        </w:numPr>
        <w:ind w:right="-2"/>
      </w:pPr>
      <w:r w:rsidRPr="00BF5AB0">
        <w:rPr>
          <w:b/>
        </w:rPr>
        <w:t>Pozorne si prečítajte celú písomnú informáciu predtým, ako začnete používať</w:t>
      </w:r>
      <w:r w:rsidRPr="00085939">
        <w:rPr>
          <w:b/>
        </w:rPr>
        <w:t xml:space="preserve"> </w:t>
      </w:r>
      <w:r w:rsidRPr="00BF5AB0">
        <w:rPr>
          <w:b/>
        </w:rPr>
        <w:t>tento liek, pretože obs</w:t>
      </w:r>
      <w:r w:rsidRPr="00891D76">
        <w:rPr>
          <w:b/>
        </w:rPr>
        <w:t>ahuje pre vás dôležité informácie.</w:t>
      </w:r>
    </w:p>
    <w:p w14:paraId="49EA379F" w14:textId="5FBE1374" w:rsidR="00302A82" w:rsidRPr="00BF5AB0" w:rsidRDefault="00302A82" w:rsidP="00302A82">
      <w:pPr>
        <w:numPr>
          <w:ilvl w:val="12"/>
          <w:numId w:val="0"/>
        </w:numPr>
        <w:ind w:left="567" w:right="-2" w:hanging="567"/>
      </w:pPr>
      <w:r>
        <w:tab/>
      </w:r>
      <w:r w:rsidRPr="00BF5AB0">
        <w:t>Vždy používajte tento liek presne tak, ako je to uvedené v</w:t>
      </w:r>
      <w:r>
        <w:t> </w:t>
      </w:r>
      <w:r w:rsidRPr="00BF5AB0">
        <w:t>tejto písomnej informácii alebo ako vám povedal váš lekár</w:t>
      </w:r>
      <w:r w:rsidR="00A36BBF">
        <w:t>,</w:t>
      </w:r>
      <w:r>
        <w:t xml:space="preserve"> </w:t>
      </w:r>
      <w:r w:rsidRPr="00BF5AB0">
        <w:t>lekárnik</w:t>
      </w:r>
      <w:r w:rsidR="00A36BBF">
        <w:t xml:space="preserve"> </w:t>
      </w:r>
      <w:r w:rsidR="00A36BBF" w:rsidRPr="00BF5AB0">
        <w:t>alebo</w:t>
      </w:r>
      <w:r w:rsidR="00A36BBF">
        <w:t xml:space="preserve"> zdravotná sestra</w:t>
      </w:r>
      <w:r w:rsidRPr="00085939">
        <w:t>.</w:t>
      </w:r>
    </w:p>
    <w:p w14:paraId="3964BE1B" w14:textId="77777777" w:rsidR="00302A82" w:rsidRPr="00BF5AB0" w:rsidRDefault="00302A82" w:rsidP="009211C7">
      <w:pPr>
        <w:widowControl/>
        <w:numPr>
          <w:ilvl w:val="0"/>
          <w:numId w:val="11"/>
        </w:numPr>
        <w:tabs>
          <w:tab w:val="left" w:pos="567"/>
        </w:tabs>
        <w:autoSpaceDE/>
        <w:autoSpaceDN/>
        <w:ind w:left="567" w:hanging="567"/>
      </w:pPr>
      <w:r w:rsidRPr="00891D76">
        <w:t>Túto písomnú informáciu si uschovajte. Možno bude potrebné, aby ste si ju znovu prečítali.</w:t>
      </w:r>
      <w:r>
        <w:t xml:space="preserve"> </w:t>
      </w:r>
    </w:p>
    <w:p w14:paraId="68DDE880" w14:textId="77777777" w:rsidR="00302A82" w:rsidRPr="00891D76" w:rsidRDefault="00302A82" w:rsidP="009211C7">
      <w:pPr>
        <w:widowControl/>
        <w:numPr>
          <w:ilvl w:val="0"/>
          <w:numId w:val="11"/>
        </w:numPr>
        <w:tabs>
          <w:tab w:val="left" w:pos="567"/>
        </w:tabs>
        <w:autoSpaceDE/>
        <w:autoSpaceDN/>
        <w:ind w:left="567" w:hanging="567"/>
      </w:pPr>
      <w:r w:rsidRPr="00891D76">
        <w:t>Ak potrebujete ďalšie informácie alebo radu, obráťte sa na svojho lekárnika.</w:t>
      </w:r>
    </w:p>
    <w:p w14:paraId="242D5669" w14:textId="22C2FFDC" w:rsidR="00302A82" w:rsidRPr="00891D76" w:rsidRDefault="00302A82" w:rsidP="009211C7">
      <w:pPr>
        <w:widowControl/>
        <w:numPr>
          <w:ilvl w:val="0"/>
          <w:numId w:val="11"/>
        </w:numPr>
        <w:tabs>
          <w:tab w:val="left" w:pos="567"/>
        </w:tabs>
        <w:autoSpaceDE/>
        <w:autoSpaceDN/>
        <w:ind w:left="567" w:hanging="567"/>
      </w:pPr>
      <w:r w:rsidRPr="00891D76">
        <w:t>Ak sa u</w:t>
      </w:r>
      <w:r>
        <w:t> </w:t>
      </w:r>
      <w:r w:rsidRPr="00BF5AB0">
        <w:t>vás vyskytne akýkoľvek vedľajší účinok, obráťte sa na svojho lekára</w:t>
      </w:r>
      <w:r w:rsidR="00A36BBF">
        <w:t>,</w:t>
      </w:r>
      <w:r>
        <w:t xml:space="preserve"> </w:t>
      </w:r>
      <w:r w:rsidRPr="00BF5AB0">
        <w:t>lekárnika</w:t>
      </w:r>
      <w:r w:rsidR="00A36BBF">
        <w:t xml:space="preserve"> </w:t>
      </w:r>
      <w:r w:rsidR="00A36BBF" w:rsidRPr="00BF5AB0">
        <w:t>alebo</w:t>
      </w:r>
      <w:r w:rsidR="00A36BBF">
        <w:t xml:space="preserve"> zdravotná sestra</w:t>
      </w:r>
      <w:r w:rsidRPr="00891D76">
        <w:t>. To sa týka aj akýchkoľvek vedľajších účinkov, ktoré nie sú uvedené v</w:t>
      </w:r>
      <w:r>
        <w:t> </w:t>
      </w:r>
      <w:r w:rsidRPr="00BF5AB0">
        <w:t>tejto písomnej informácii. Pozri časť 4.</w:t>
      </w:r>
    </w:p>
    <w:p w14:paraId="152D17BB" w14:textId="77777777" w:rsidR="00302A82" w:rsidRDefault="00302A82" w:rsidP="00EB51B2">
      <w:pPr>
        <w:widowControl/>
        <w:autoSpaceDE/>
        <w:autoSpaceDN/>
        <w:ind w:left="5" w:right="60"/>
        <w:rPr>
          <w:b/>
          <w:lang w:bidi="ar-SA"/>
        </w:rPr>
      </w:pPr>
    </w:p>
    <w:p w14:paraId="7DF41D9F" w14:textId="77777777" w:rsidR="00302A82" w:rsidRDefault="00302A82" w:rsidP="00EB51B2">
      <w:pPr>
        <w:widowControl/>
        <w:autoSpaceDE/>
        <w:autoSpaceDN/>
        <w:ind w:left="5" w:right="60"/>
        <w:rPr>
          <w:b/>
          <w:lang w:bidi="ar-SA"/>
        </w:rPr>
      </w:pPr>
    </w:p>
    <w:p w14:paraId="5951A006" w14:textId="77777777" w:rsidR="00302A82" w:rsidRPr="00BF5AB0" w:rsidRDefault="00302A82" w:rsidP="00302A82">
      <w:pPr>
        <w:keepNext/>
        <w:numPr>
          <w:ilvl w:val="12"/>
          <w:numId w:val="0"/>
        </w:numPr>
        <w:ind w:right="-2"/>
        <w:outlineLvl w:val="0"/>
      </w:pPr>
      <w:r w:rsidRPr="00891D76">
        <w:rPr>
          <w:b/>
        </w:rPr>
        <w:t>V tejto písomnej informácii sa dozviete</w:t>
      </w:r>
      <w:r w:rsidRPr="00085939">
        <w:rPr>
          <w:b/>
        </w:rPr>
        <w:t>:</w:t>
      </w:r>
    </w:p>
    <w:p w14:paraId="2B74F7FF" w14:textId="77777777" w:rsidR="00302A82" w:rsidRPr="00891D76" w:rsidRDefault="00302A82" w:rsidP="00302A82">
      <w:pPr>
        <w:keepNext/>
        <w:numPr>
          <w:ilvl w:val="12"/>
          <w:numId w:val="0"/>
        </w:numPr>
        <w:ind w:right="-2"/>
        <w:outlineLvl w:val="0"/>
      </w:pPr>
    </w:p>
    <w:p w14:paraId="415AC81B" w14:textId="4216F266" w:rsidR="00302A82" w:rsidRPr="00BF5AB0" w:rsidRDefault="00302A82" w:rsidP="009211C7">
      <w:pPr>
        <w:pStyle w:val="Odsekzoznamu"/>
        <w:widowControl/>
        <w:numPr>
          <w:ilvl w:val="0"/>
          <w:numId w:val="12"/>
        </w:numPr>
        <w:tabs>
          <w:tab w:val="left" w:pos="426"/>
        </w:tabs>
        <w:autoSpaceDE/>
        <w:autoSpaceDN/>
        <w:ind w:left="426" w:right="-29"/>
        <w:contextualSpacing/>
      </w:pPr>
      <w:r w:rsidRPr="00BF5AB0">
        <w:t xml:space="preserve">Čo je </w:t>
      </w:r>
      <w:r w:rsidRPr="00EB51B2">
        <w:rPr>
          <w:lang w:bidi="ar-SA"/>
        </w:rPr>
        <w:t>ROMLA</w:t>
      </w:r>
      <w:r w:rsidRPr="00BF5AB0">
        <w:t xml:space="preserve"> a</w:t>
      </w:r>
      <w:r>
        <w:t> </w:t>
      </w:r>
      <w:r w:rsidRPr="00BF5AB0">
        <w:t>na čo sa používa</w:t>
      </w:r>
    </w:p>
    <w:p w14:paraId="4BC05EC3" w14:textId="77777777" w:rsidR="00302A82" w:rsidRDefault="00302A82" w:rsidP="009211C7">
      <w:pPr>
        <w:pStyle w:val="Odsekzoznamu"/>
        <w:widowControl/>
        <w:numPr>
          <w:ilvl w:val="0"/>
          <w:numId w:val="12"/>
        </w:numPr>
        <w:tabs>
          <w:tab w:val="left" w:pos="426"/>
        </w:tabs>
        <w:autoSpaceDE/>
        <w:autoSpaceDN/>
        <w:ind w:left="426" w:right="-29"/>
        <w:contextualSpacing/>
      </w:pPr>
      <w:r w:rsidRPr="00BF5AB0">
        <w:t>Čo potrebujete vedieť predtým, ako použijete</w:t>
      </w:r>
      <w:r>
        <w:t xml:space="preserve"> </w:t>
      </w:r>
      <w:r>
        <w:rPr>
          <w:lang w:bidi="ar-SA"/>
        </w:rPr>
        <w:t>ROMLU</w:t>
      </w:r>
    </w:p>
    <w:p w14:paraId="7DFCC494" w14:textId="2C7989F2" w:rsidR="00302A82" w:rsidRPr="00BF5AB0" w:rsidRDefault="00302A82" w:rsidP="009211C7">
      <w:pPr>
        <w:pStyle w:val="Odsekzoznamu"/>
        <w:widowControl/>
        <w:numPr>
          <w:ilvl w:val="0"/>
          <w:numId w:val="12"/>
        </w:numPr>
        <w:tabs>
          <w:tab w:val="left" w:pos="426"/>
        </w:tabs>
        <w:autoSpaceDE/>
        <w:autoSpaceDN/>
        <w:ind w:left="426" w:right="-29"/>
        <w:contextualSpacing/>
      </w:pPr>
      <w:r w:rsidRPr="00BF5AB0">
        <w:t>Ako používať</w:t>
      </w:r>
      <w:r>
        <w:t xml:space="preserve"> </w:t>
      </w:r>
      <w:r>
        <w:rPr>
          <w:lang w:bidi="ar-SA"/>
        </w:rPr>
        <w:t>ROMLU</w:t>
      </w:r>
      <w:r>
        <w:t xml:space="preserve"> </w:t>
      </w:r>
    </w:p>
    <w:p w14:paraId="650E6BDB" w14:textId="77777777" w:rsidR="00302A82" w:rsidRPr="00BF5AB0" w:rsidRDefault="00302A82" w:rsidP="009211C7">
      <w:pPr>
        <w:pStyle w:val="Odsekzoznamu"/>
        <w:widowControl/>
        <w:numPr>
          <w:ilvl w:val="0"/>
          <w:numId w:val="12"/>
        </w:numPr>
        <w:tabs>
          <w:tab w:val="left" w:pos="426"/>
        </w:tabs>
        <w:autoSpaceDE/>
        <w:autoSpaceDN/>
        <w:ind w:left="426" w:right="-29"/>
        <w:contextualSpacing/>
      </w:pPr>
      <w:r w:rsidRPr="00BF5AB0">
        <w:t>Možné vedľajšie účinky</w:t>
      </w:r>
    </w:p>
    <w:p w14:paraId="754CA7C4" w14:textId="3640AB9E" w:rsidR="00302A82" w:rsidRPr="00BF5AB0" w:rsidRDefault="00302A82" w:rsidP="009211C7">
      <w:pPr>
        <w:pStyle w:val="Odsekzoznamu"/>
        <w:widowControl/>
        <w:numPr>
          <w:ilvl w:val="0"/>
          <w:numId w:val="12"/>
        </w:numPr>
        <w:tabs>
          <w:tab w:val="left" w:pos="426"/>
        </w:tabs>
        <w:autoSpaceDE/>
        <w:autoSpaceDN/>
        <w:ind w:left="426" w:right="-29"/>
        <w:contextualSpacing/>
      </w:pPr>
      <w:r w:rsidRPr="00BF5AB0">
        <w:t xml:space="preserve">Ako uchovávať </w:t>
      </w:r>
      <w:r>
        <w:rPr>
          <w:lang w:bidi="ar-SA"/>
        </w:rPr>
        <w:t>ROMLU</w:t>
      </w:r>
    </w:p>
    <w:p w14:paraId="18CD0A09" w14:textId="77777777" w:rsidR="00302A82" w:rsidRPr="00891D76" w:rsidRDefault="00302A82" w:rsidP="009211C7">
      <w:pPr>
        <w:pStyle w:val="Odsekzoznamu"/>
        <w:widowControl/>
        <w:numPr>
          <w:ilvl w:val="0"/>
          <w:numId w:val="12"/>
        </w:numPr>
        <w:tabs>
          <w:tab w:val="left" w:pos="426"/>
        </w:tabs>
        <w:autoSpaceDE/>
        <w:autoSpaceDN/>
        <w:ind w:left="426" w:right="-29"/>
        <w:contextualSpacing/>
      </w:pPr>
      <w:r w:rsidRPr="00BF5AB0">
        <w:t>Obsah balenia a ďalšie informácie</w:t>
      </w:r>
    </w:p>
    <w:p w14:paraId="4EC771B7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54626A3F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17BEB790" w14:textId="690B3961" w:rsidR="00EA2EFF" w:rsidRPr="00EA2EFF" w:rsidRDefault="00EA2EFF" w:rsidP="00EA2EFF">
      <w:pPr>
        <w:widowControl/>
        <w:tabs>
          <w:tab w:val="left" w:pos="426"/>
        </w:tabs>
        <w:autoSpaceDE/>
        <w:autoSpaceDN/>
        <w:ind w:right="-29"/>
        <w:contextualSpacing/>
        <w:rPr>
          <w:b/>
        </w:rPr>
      </w:pPr>
      <w:r>
        <w:rPr>
          <w:b/>
        </w:rPr>
        <w:t>1.</w:t>
      </w:r>
      <w:r>
        <w:rPr>
          <w:b/>
        </w:rPr>
        <w:tab/>
      </w:r>
      <w:r w:rsidRPr="00EA2EFF">
        <w:rPr>
          <w:b/>
        </w:rPr>
        <w:t xml:space="preserve">Čo je </w:t>
      </w:r>
      <w:r w:rsidRPr="00EA2EFF">
        <w:rPr>
          <w:b/>
          <w:lang w:bidi="ar-SA"/>
        </w:rPr>
        <w:t>ROMLA</w:t>
      </w:r>
      <w:r w:rsidRPr="00EA2EFF">
        <w:rPr>
          <w:b/>
        </w:rPr>
        <w:t xml:space="preserve"> a na čo sa používa</w:t>
      </w:r>
    </w:p>
    <w:p w14:paraId="37599912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035209C8" w14:textId="2DDE724A" w:rsidR="00BF5613" w:rsidRPr="00EB51B2" w:rsidRDefault="00BF5613" w:rsidP="00EB51B2">
      <w:pPr>
        <w:widowControl/>
        <w:autoSpaceDE/>
        <w:autoSpaceDN/>
        <w:ind w:left="5" w:right="160"/>
        <w:rPr>
          <w:lang w:bidi="ar-SA"/>
        </w:rPr>
      </w:pPr>
      <w:r w:rsidRPr="00EB51B2">
        <w:rPr>
          <w:lang w:bidi="ar-SA"/>
        </w:rPr>
        <w:t xml:space="preserve">ROMLA obsahuje </w:t>
      </w:r>
      <w:r w:rsidR="0044322A" w:rsidRPr="00EB51B2">
        <w:rPr>
          <w:lang w:bidi="ar-SA"/>
        </w:rPr>
        <w:t>dve</w:t>
      </w:r>
      <w:r w:rsidRPr="00EB51B2">
        <w:rPr>
          <w:lang w:bidi="ar-SA"/>
        </w:rPr>
        <w:t xml:space="preserve"> l</w:t>
      </w:r>
      <w:r w:rsidR="0044322A">
        <w:rPr>
          <w:lang w:bidi="ar-SA"/>
        </w:rPr>
        <w:t xml:space="preserve">iečivá </w:t>
      </w:r>
      <w:r w:rsidRPr="00EB51B2">
        <w:rPr>
          <w:lang w:bidi="ar-SA"/>
        </w:rPr>
        <w:t>nazývané lidoka</w:t>
      </w:r>
      <w:r w:rsidR="0044322A">
        <w:rPr>
          <w:lang w:bidi="ar-SA"/>
        </w:rPr>
        <w:t>í</w:t>
      </w:r>
      <w:r w:rsidRPr="00EB51B2">
        <w:rPr>
          <w:lang w:bidi="ar-SA"/>
        </w:rPr>
        <w:t>n a priloka</w:t>
      </w:r>
      <w:r w:rsidR="0044322A">
        <w:rPr>
          <w:lang w:bidi="ar-SA"/>
        </w:rPr>
        <w:t>í</w:t>
      </w:r>
      <w:r w:rsidRPr="00EB51B2">
        <w:rPr>
          <w:lang w:bidi="ar-SA"/>
        </w:rPr>
        <w:t xml:space="preserve">n. </w:t>
      </w:r>
      <w:r w:rsidR="0044322A" w:rsidRPr="00EB51B2">
        <w:rPr>
          <w:lang w:bidi="ar-SA"/>
        </w:rPr>
        <w:t>Obe</w:t>
      </w:r>
      <w:r w:rsidRPr="00EB51B2">
        <w:rPr>
          <w:lang w:bidi="ar-SA"/>
        </w:rPr>
        <w:t xml:space="preserve"> </w:t>
      </w:r>
      <w:r w:rsidR="0044322A">
        <w:rPr>
          <w:lang w:bidi="ar-SA"/>
        </w:rPr>
        <w:t>patria</w:t>
      </w:r>
      <w:r w:rsidRPr="00EB51B2">
        <w:rPr>
          <w:lang w:bidi="ar-SA"/>
        </w:rPr>
        <w:t xml:space="preserve"> do skupiny l</w:t>
      </w:r>
      <w:r w:rsidR="0044322A">
        <w:rPr>
          <w:lang w:bidi="ar-SA"/>
        </w:rPr>
        <w:t xml:space="preserve">iekov nazývaných </w:t>
      </w:r>
      <w:r w:rsidRPr="00EB51B2">
        <w:rPr>
          <w:lang w:bidi="ar-SA"/>
        </w:rPr>
        <w:t xml:space="preserve"> </w:t>
      </w:r>
      <w:r w:rsidR="0044322A" w:rsidRPr="00EB51B2">
        <w:rPr>
          <w:lang w:bidi="ar-SA"/>
        </w:rPr>
        <w:t>lokálne</w:t>
      </w:r>
      <w:r w:rsidRPr="00EB51B2">
        <w:rPr>
          <w:lang w:bidi="ar-SA"/>
        </w:rPr>
        <w:t xml:space="preserve"> anestetik</w:t>
      </w:r>
      <w:r w:rsidR="0044322A">
        <w:rPr>
          <w:lang w:bidi="ar-SA"/>
        </w:rPr>
        <w:t>á</w:t>
      </w:r>
      <w:r w:rsidRPr="00EB51B2">
        <w:rPr>
          <w:lang w:bidi="ar-SA"/>
        </w:rPr>
        <w:t>.</w:t>
      </w:r>
    </w:p>
    <w:p w14:paraId="7D4DE0A5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2FB0137B" w14:textId="52908DAE" w:rsidR="00BF5613" w:rsidRPr="00EB51B2" w:rsidRDefault="00BF5613" w:rsidP="00EB51B2">
      <w:pPr>
        <w:widowControl/>
        <w:autoSpaceDE/>
        <w:autoSpaceDN/>
        <w:ind w:left="5" w:right="340"/>
        <w:rPr>
          <w:lang w:bidi="ar-SA"/>
        </w:rPr>
      </w:pPr>
      <w:r w:rsidRPr="00EB51B2">
        <w:rPr>
          <w:lang w:bidi="ar-SA"/>
        </w:rPr>
        <w:t xml:space="preserve">ROMLA </w:t>
      </w:r>
      <w:r w:rsidR="0044322A" w:rsidRPr="00EB51B2">
        <w:rPr>
          <w:lang w:bidi="ar-SA"/>
        </w:rPr>
        <w:t>pôsobí</w:t>
      </w:r>
      <w:r w:rsidRPr="00EB51B2">
        <w:rPr>
          <w:lang w:bidi="ar-SA"/>
        </w:rPr>
        <w:t xml:space="preserve"> tak, že </w:t>
      </w:r>
      <w:r w:rsidR="0044322A" w:rsidRPr="00EB51B2">
        <w:rPr>
          <w:lang w:bidi="ar-SA"/>
        </w:rPr>
        <w:t>znecitlivie</w:t>
      </w:r>
      <w:r w:rsidRPr="00EB51B2">
        <w:rPr>
          <w:lang w:bidi="ar-SA"/>
        </w:rPr>
        <w:t xml:space="preserve"> na krátk</w:t>
      </w:r>
      <w:r w:rsidR="0044322A">
        <w:rPr>
          <w:lang w:bidi="ar-SA"/>
        </w:rPr>
        <w:t xml:space="preserve">y čas </w:t>
      </w:r>
      <w:r w:rsidRPr="00EB51B2">
        <w:rPr>
          <w:lang w:bidi="ar-SA"/>
        </w:rPr>
        <w:t xml:space="preserve">povrch </w:t>
      </w:r>
      <w:r w:rsidR="0044322A" w:rsidRPr="00EB51B2">
        <w:rPr>
          <w:lang w:bidi="ar-SA"/>
        </w:rPr>
        <w:t>kože</w:t>
      </w:r>
      <w:r w:rsidRPr="00EB51B2">
        <w:rPr>
          <w:lang w:bidi="ar-SA"/>
        </w:rPr>
        <w:t xml:space="preserve">. </w:t>
      </w:r>
      <w:r w:rsidR="0044322A">
        <w:rPr>
          <w:lang w:bidi="ar-SA"/>
        </w:rPr>
        <w:t xml:space="preserve">Nanáša sa na kožu </w:t>
      </w:r>
      <w:r w:rsidR="0044322A" w:rsidRPr="00EB51B2">
        <w:rPr>
          <w:lang w:bidi="ar-SA"/>
        </w:rPr>
        <w:t>pred</w:t>
      </w:r>
      <w:r w:rsidRPr="00EB51B2">
        <w:rPr>
          <w:lang w:bidi="ar-SA"/>
        </w:rPr>
        <w:t xml:space="preserve"> </w:t>
      </w:r>
      <w:r w:rsidR="0044322A" w:rsidRPr="00EB51B2">
        <w:rPr>
          <w:lang w:bidi="ar-SA"/>
        </w:rPr>
        <w:t>niektorými</w:t>
      </w:r>
      <w:r w:rsidRPr="00EB51B2">
        <w:rPr>
          <w:lang w:bidi="ar-SA"/>
        </w:rPr>
        <w:t xml:space="preserve"> </w:t>
      </w:r>
      <w:r w:rsidR="0044322A" w:rsidRPr="00EB51B2">
        <w:rPr>
          <w:lang w:bidi="ar-SA"/>
        </w:rPr>
        <w:t>lekárskymi</w:t>
      </w:r>
      <w:r w:rsidRPr="00EB51B2">
        <w:rPr>
          <w:lang w:bidi="ar-SA"/>
        </w:rPr>
        <w:t xml:space="preserve"> výkon</w:t>
      </w:r>
      <w:r w:rsidR="0044322A">
        <w:rPr>
          <w:lang w:bidi="ar-SA"/>
        </w:rPr>
        <w:t>mi</w:t>
      </w:r>
      <w:r w:rsidRPr="00EB51B2">
        <w:rPr>
          <w:lang w:bidi="ar-SA"/>
        </w:rPr>
        <w:t xml:space="preserve">. </w:t>
      </w:r>
      <w:r w:rsidR="0044322A">
        <w:rPr>
          <w:lang w:bidi="ar-SA"/>
        </w:rPr>
        <w:t xml:space="preserve">Pomáha zastaviť </w:t>
      </w:r>
      <w:r w:rsidR="0044322A" w:rsidRPr="00EB51B2">
        <w:rPr>
          <w:lang w:bidi="ar-SA"/>
        </w:rPr>
        <w:t>vníman</w:t>
      </w:r>
      <w:r w:rsidR="0044322A">
        <w:rPr>
          <w:lang w:bidi="ar-SA"/>
        </w:rPr>
        <w:t>i</w:t>
      </w:r>
      <w:r w:rsidR="0044322A" w:rsidRPr="00EB51B2">
        <w:rPr>
          <w:lang w:bidi="ar-SA"/>
        </w:rPr>
        <w:t>e</w:t>
      </w:r>
      <w:r w:rsidRPr="00EB51B2">
        <w:rPr>
          <w:lang w:bidi="ar-SA"/>
        </w:rPr>
        <w:t xml:space="preserve"> bolesti na </w:t>
      </w:r>
      <w:r w:rsidR="0044322A" w:rsidRPr="00EB51B2">
        <w:rPr>
          <w:lang w:bidi="ar-SA"/>
        </w:rPr>
        <w:t>koži</w:t>
      </w:r>
      <w:r w:rsidRPr="00EB51B2">
        <w:rPr>
          <w:lang w:bidi="ar-SA"/>
        </w:rPr>
        <w:t xml:space="preserve">, </w:t>
      </w:r>
      <w:r w:rsidR="0044322A">
        <w:rPr>
          <w:lang w:bidi="ar-SA"/>
        </w:rPr>
        <w:t xml:space="preserve">napriek tomu </w:t>
      </w:r>
      <w:r w:rsidR="0044322A" w:rsidRPr="00EB51B2">
        <w:rPr>
          <w:lang w:bidi="ar-SA"/>
        </w:rPr>
        <w:t>môžete</w:t>
      </w:r>
      <w:r w:rsidRPr="00EB51B2">
        <w:rPr>
          <w:lang w:bidi="ar-SA"/>
        </w:rPr>
        <w:t xml:space="preserve"> </w:t>
      </w:r>
      <w:r w:rsidR="0044322A">
        <w:rPr>
          <w:lang w:bidi="ar-SA"/>
        </w:rPr>
        <w:t xml:space="preserve">vždy </w:t>
      </w:r>
      <w:r w:rsidR="0044322A" w:rsidRPr="00EB51B2">
        <w:rPr>
          <w:lang w:bidi="ar-SA"/>
        </w:rPr>
        <w:t>vnímať</w:t>
      </w:r>
      <w:r w:rsidRPr="00EB51B2">
        <w:rPr>
          <w:lang w:bidi="ar-SA"/>
        </w:rPr>
        <w:t xml:space="preserve"> tlak </w:t>
      </w:r>
      <w:r w:rsidR="0044322A">
        <w:rPr>
          <w:lang w:bidi="ar-SA"/>
        </w:rPr>
        <w:t>a</w:t>
      </w:r>
      <w:r w:rsidRPr="00EB51B2">
        <w:rPr>
          <w:lang w:bidi="ar-SA"/>
        </w:rPr>
        <w:t xml:space="preserve"> dotyk.</w:t>
      </w:r>
    </w:p>
    <w:p w14:paraId="10E811B4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31FBECD3" w14:textId="690ABC10" w:rsidR="00BF5613" w:rsidRPr="00EB51B2" w:rsidRDefault="0044322A" w:rsidP="00EB51B2">
      <w:pPr>
        <w:widowControl/>
        <w:autoSpaceDE/>
        <w:autoSpaceDN/>
        <w:ind w:left="5"/>
        <w:outlineLvl w:val="0"/>
        <w:rPr>
          <w:b/>
          <w:lang w:bidi="ar-SA"/>
        </w:rPr>
      </w:pPr>
      <w:r w:rsidRPr="00EB51B2">
        <w:rPr>
          <w:b/>
          <w:lang w:bidi="ar-SA"/>
        </w:rPr>
        <w:t>Dospelí</w:t>
      </w:r>
      <w:r w:rsidR="00BF5613" w:rsidRPr="00EB51B2">
        <w:rPr>
          <w:b/>
          <w:lang w:bidi="ar-SA"/>
        </w:rPr>
        <w:t xml:space="preserve">, </w:t>
      </w:r>
      <w:r w:rsidRPr="00EB51B2">
        <w:rPr>
          <w:b/>
          <w:lang w:bidi="ar-SA"/>
        </w:rPr>
        <w:t>dospávajúci</w:t>
      </w:r>
      <w:r w:rsidR="00BF5613" w:rsidRPr="00EB51B2">
        <w:rPr>
          <w:b/>
          <w:lang w:bidi="ar-SA"/>
        </w:rPr>
        <w:t xml:space="preserve"> a </w:t>
      </w:r>
      <w:r w:rsidRPr="00EB51B2">
        <w:rPr>
          <w:b/>
          <w:lang w:bidi="ar-SA"/>
        </w:rPr>
        <w:t>deti</w:t>
      </w:r>
    </w:p>
    <w:p w14:paraId="62A42884" w14:textId="4701B7AF" w:rsidR="00BF5613" w:rsidRPr="00EB51B2" w:rsidRDefault="0044322A" w:rsidP="00EB51B2">
      <w:pPr>
        <w:widowControl/>
        <w:autoSpaceDE/>
        <w:autoSpaceDN/>
        <w:ind w:left="5"/>
        <w:rPr>
          <w:lang w:bidi="ar-SA"/>
        </w:rPr>
      </w:pPr>
      <w:r>
        <w:rPr>
          <w:lang w:bidi="ar-SA"/>
        </w:rPr>
        <w:t xml:space="preserve">Môže sa </w:t>
      </w:r>
      <w:r w:rsidRPr="00EB51B2">
        <w:rPr>
          <w:lang w:bidi="ar-SA"/>
        </w:rPr>
        <w:t>použiť</w:t>
      </w:r>
      <w:r w:rsidR="00BF5613" w:rsidRPr="00EB51B2">
        <w:rPr>
          <w:lang w:bidi="ar-SA"/>
        </w:rPr>
        <w:t xml:space="preserve"> </w:t>
      </w:r>
      <w:r>
        <w:rPr>
          <w:lang w:bidi="ar-SA"/>
        </w:rPr>
        <w:t>na</w:t>
      </w:r>
      <w:r w:rsidR="00BF5613" w:rsidRPr="00EB51B2">
        <w:rPr>
          <w:lang w:bidi="ar-SA"/>
        </w:rPr>
        <w:t xml:space="preserve"> </w:t>
      </w:r>
      <w:r w:rsidRPr="00EB51B2">
        <w:rPr>
          <w:lang w:bidi="ar-SA"/>
        </w:rPr>
        <w:t>znecitliven</w:t>
      </w:r>
      <w:r>
        <w:rPr>
          <w:lang w:bidi="ar-SA"/>
        </w:rPr>
        <w:t>i</w:t>
      </w:r>
      <w:r w:rsidRPr="00EB51B2">
        <w:rPr>
          <w:lang w:bidi="ar-SA"/>
        </w:rPr>
        <w:t>e</w:t>
      </w:r>
      <w:r w:rsidR="00BF5613" w:rsidRPr="00EB51B2">
        <w:rPr>
          <w:lang w:bidi="ar-SA"/>
        </w:rPr>
        <w:t xml:space="preserve"> </w:t>
      </w:r>
      <w:r w:rsidRPr="00EB51B2">
        <w:rPr>
          <w:lang w:bidi="ar-SA"/>
        </w:rPr>
        <w:t>kože</w:t>
      </w:r>
      <w:r w:rsidR="00BF5613" w:rsidRPr="00EB51B2">
        <w:rPr>
          <w:lang w:bidi="ar-SA"/>
        </w:rPr>
        <w:t xml:space="preserve"> </w:t>
      </w:r>
      <w:r w:rsidRPr="00EB51B2">
        <w:rPr>
          <w:lang w:bidi="ar-SA"/>
        </w:rPr>
        <w:t>pred</w:t>
      </w:r>
      <w:r w:rsidR="00BF5613" w:rsidRPr="00EB51B2">
        <w:rPr>
          <w:lang w:bidi="ar-SA"/>
        </w:rPr>
        <w:t>:</w:t>
      </w:r>
    </w:p>
    <w:p w14:paraId="4B4E574C" w14:textId="38F5500B" w:rsidR="00BF5613" w:rsidRPr="00EB51B2" w:rsidRDefault="0044322A" w:rsidP="009211C7">
      <w:pPr>
        <w:pStyle w:val="Odsekzoznamu"/>
        <w:widowControl/>
        <w:numPr>
          <w:ilvl w:val="0"/>
          <w:numId w:val="7"/>
        </w:numPr>
        <w:tabs>
          <w:tab w:val="left" w:pos="565"/>
        </w:tabs>
        <w:autoSpaceDE/>
        <w:autoSpaceDN/>
        <w:rPr>
          <w:rFonts w:eastAsia="Arial"/>
          <w:lang w:bidi="ar-SA"/>
        </w:rPr>
      </w:pPr>
      <w:r w:rsidRPr="00EB51B2">
        <w:rPr>
          <w:lang w:bidi="ar-SA"/>
        </w:rPr>
        <w:t>Vpichom</w:t>
      </w:r>
      <w:r w:rsidR="00BF5613" w:rsidRPr="00EB51B2">
        <w:rPr>
          <w:lang w:bidi="ar-SA"/>
        </w:rPr>
        <w:t xml:space="preserve"> injekčn</w:t>
      </w:r>
      <w:r>
        <w:rPr>
          <w:lang w:bidi="ar-SA"/>
        </w:rPr>
        <w:t>ej i</w:t>
      </w:r>
      <w:r w:rsidR="00BF5613" w:rsidRPr="00EB51B2">
        <w:rPr>
          <w:lang w:bidi="ar-SA"/>
        </w:rPr>
        <w:t>hly (</w:t>
      </w:r>
      <w:r w:rsidRPr="00EB51B2">
        <w:rPr>
          <w:lang w:bidi="ar-SA"/>
        </w:rPr>
        <w:t>napr</w:t>
      </w:r>
      <w:r w:rsidR="004B0893">
        <w:rPr>
          <w:lang w:bidi="ar-SA"/>
        </w:rPr>
        <w:t xml:space="preserve">íklad, ak máte dostať injekciu </w:t>
      </w:r>
      <w:r w:rsidR="00462EF0" w:rsidRPr="00EB51B2">
        <w:rPr>
          <w:lang w:bidi="ar-SA"/>
        </w:rPr>
        <w:t>alebo</w:t>
      </w:r>
      <w:r w:rsidR="004B0893">
        <w:rPr>
          <w:lang w:bidi="ar-SA"/>
        </w:rPr>
        <w:t xml:space="preserve"> máte mať </w:t>
      </w:r>
      <w:r w:rsidR="00BF5613" w:rsidRPr="00EB51B2">
        <w:rPr>
          <w:lang w:bidi="ar-SA"/>
        </w:rPr>
        <w:t>odb</w:t>
      </w:r>
      <w:r w:rsidR="004B0893">
        <w:rPr>
          <w:lang w:bidi="ar-SA"/>
        </w:rPr>
        <w:t xml:space="preserve">er </w:t>
      </w:r>
      <w:r w:rsidR="00BF5613" w:rsidRPr="00EB51B2">
        <w:rPr>
          <w:lang w:bidi="ar-SA"/>
        </w:rPr>
        <w:t>krv</w:t>
      </w:r>
      <w:r w:rsidR="004B0893">
        <w:rPr>
          <w:lang w:bidi="ar-SA"/>
        </w:rPr>
        <w:t>i</w:t>
      </w:r>
      <w:r w:rsidR="00BF5613" w:rsidRPr="00EB51B2">
        <w:rPr>
          <w:lang w:bidi="ar-SA"/>
        </w:rPr>
        <w:t>).</w:t>
      </w:r>
    </w:p>
    <w:p w14:paraId="57527429" w14:textId="210CDCDE" w:rsidR="00BF5613" w:rsidRDefault="00BF5613" w:rsidP="009211C7">
      <w:pPr>
        <w:pStyle w:val="Odsekzoznamu"/>
        <w:widowControl/>
        <w:numPr>
          <w:ilvl w:val="0"/>
          <w:numId w:val="7"/>
        </w:numPr>
        <w:tabs>
          <w:tab w:val="left" w:pos="565"/>
        </w:tabs>
        <w:autoSpaceDE/>
        <w:autoSpaceDN/>
        <w:rPr>
          <w:lang w:bidi="ar-SA"/>
        </w:rPr>
      </w:pPr>
      <w:r w:rsidRPr="00EB51B2">
        <w:rPr>
          <w:lang w:bidi="ar-SA"/>
        </w:rPr>
        <w:t>Menšími výkon</w:t>
      </w:r>
      <w:r w:rsidR="00930703">
        <w:rPr>
          <w:lang w:bidi="ar-SA"/>
        </w:rPr>
        <w:t xml:space="preserve">mi </w:t>
      </w:r>
      <w:r w:rsidRPr="00EB51B2">
        <w:rPr>
          <w:lang w:bidi="ar-SA"/>
        </w:rPr>
        <w:t>na k</w:t>
      </w:r>
      <w:r w:rsidR="00930703">
        <w:rPr>
          <w:lang w:bidi="ar-SA"/>
        </w:rPr>
        <w:t>o</w:t>
      </w:r>
      <w:r w:rsidRPr="00EB51B2">
        <w:rPr>
          <w:lang w:bidi="ar-SA"/>
        </w:rPr>
        <w:t>ži.</w:t>
      </w:r>
    </w:p>
    <w:p w14:paraId="759E7F4D" w14:textId="77777777" w:rsidR="0044322A" w:rsidRPr="00EB51B2" w:rsidRDefault="0044322A" w:rsidP="0044322A">
      <w:pPr>
        <w:pStyle w:val="Odsekzoznamu"/>
        <w:widowControl/>
        <w:tabs>
          <w:tab w:val="left" w:pos="565"/>
        </w:tabs>
        <w:autoSpaceDE/>
        <w:autoSpaceDN/>
        <w:ind w:left="720" w:firstLine="0"/>
        <w:rPr>
          <w:lang w:bidi="ar-SA"/>
        </w:rPr>
      </w:pPr>
    </w:p>
    <w:p w14:paraId="113F33E5" w14:textId="12BC2E3A" w:rsidR="00BF5613" w:rsidRPr="00EB51B2" w:rsidRDefault="003B4B47" w:rsidP="00EB51B2">
      <w:pPr>
        <w:widowControl/>
        <w:autoSpaceDE/>
        <w:autoSpaceDN/>
        <w:ind w:left="5"/>
        <w:outlineLvl w:val="0"/>
        <w:rPr>
          <w:b/>
          <w:lang w:bidi="ar-SA"/>
        </w:rPr>
      </w:pPr>
      <w:r w:rsidRPr="00EB51B2">
        <w:rPr>
          <w:b/>
          <w:lang w:bidi="ar-SA"/>
        </w:rPr>
        <w:t>Dospelí</w:t>
      </w:r>
      <w:r w:rsidR="00BF5613" w:rsidRPr="00EB51B2">
        <w:rPr>
          <w:b/>
          <w:lang w:bidi="ar-SA"/>
        </w:rPr>
        <w:t xml:space="preserve"> a </w:t>
      </w:r>
      <w:r w:rsidRPr="00EB51B2">
        <w:rPr>
          <w:b/>
          <w:lang w:bidi="ar-SA"/>
        </w:rPr>
        <w:t>dospávajúci</w:t>
      </w:r>
    </w:p>
    <w:p w14:paraId="12FCAF7A" w14:textId="2EFF463E" w:rsidR="003B4B47" w:rsidRPr="00EB51B2" w:rsidRDefault="003B4B47" w:rsidP="003B4B47">
      <w:pPr>
        <w:widowControl/>
        <w:autoSpaceDE/>
        <w:autoSpaceDN/>
        <w:ind w:left="5"/>
        <w:rPr>
          <w:lang w:bidi="ar-SA"/>
        </w:rPr>
      </w:pPr>
      <w:r>
        <w:rPr>
          <w:lang w:bidi="ar-SA"/>
        </w:rPr>
        <w:t xml:space="preserve">Môže sa </w:t>
      </w:r>
      <w:r w:rsidRPr="00EB51B2">
        <w:rPr>
          <w:lang w:bidi="ar-SA"/>
        </w:rPr>
        <w:t xml:space="preserve">použiť </w:t>
      </w:r>
      <w:r>
        <w:rPr>
          <w:lang w:bidi="ar-SA"/>
        </w:rPr>
        <w:t>aj na</w:t>
      </w:r>
      <w:r w:rsidRPr="00EB51B2">
        <w:rPr>
          <w:lang w:bidi="ar-SA"/>
        </w:rPr>
        <w:t>:</w:t>
      </w:r>
    </w:p>
    <w:p w14:paraId="1957B927" w14:textId="77777777" w:rsidR="00C55C47" w:rsidRPr="004375E6" w:rsidRDefault="003B4B47" w:rsidP="009211C7">
      <w:pPr>
        <w:pStyle w:val="Odsekzoznamu"/>
        <w:widowControl/>
        <w:numPr>
          <w:ilvl w:val="0"/>
          <w:numId w:val="8"/>
        </w:numPr>
        <w:tabs>
          <w:tab w:val="left" w:pos="562"/>
        </w:tabs>
        <w:autoSpaceDE/>
        <w:autoSpaceDN/>
        <w:ind w:left="709" w:right="5300" w:hanging="283"/>
        <w:rPr>
          <w:rFonts w:eastAsia="Arial"/>
          <w:lang w:bidi="ar-SA"/>
        </w:rPr>
      </w:pPr>
      <w:r>
        <w:rPr>
          <w:lang w:bidi="ar-SA"/>
        </w:rPr>
        <w:t xml:space="preserve"> z</w:t>
      </w:r>
      <w:r w:rsidRPr="00EB51B2">
        <w:rPr>
          <w:lang w:bidi="ar-SA"/>
        </w:rPr>
        <w:t>necitliven</w:t>
      </w:r>
      <w:r>
        <w:rPr>
          <w:lang w:bidi="ar-SA"/>
        </w:rPr>
        <w:t>i</w:t>
      </w:r>
      <w:r w:rsidRPr="00EB51B2">
        <w:rPr>
          <w:lang w:bidi="ar-SA"/>
        </w:rPr>
        <w:t>e</w:t>
      </w:r>
      <w:r w:rsidR="00BF5613" w:rsidRPr="00EB51B2">
        <w:rPr>
          <w:lang w:bidi="ar-SA"/>
        </w:rPr>
        <w:t xml:space="preserve"> </w:t>
      </w:r>
      <w:r w:rsidRPr="00EB51B2">
        <w:rPr>
          <w:lang w:bidi="ar-SA"/>
        </w:rPr>
        <w:t>pohlavných</w:t>
      </w:r>
      <w:r w:rsidR="00BF5613" w:rsidRPr="00EB51B2">
        <w:rPr>
          <w:lang w:bidi="ar-SA"/>
        </w:rPr>
        <w:t xml:space="preserve"> orgán</w:t>
      </w:r>
      <w:r>
        <w:rPr>
          <w:lang w:bidi="ar-SA"/>
        </w:rPr>
        <w:t>ov</w:t>
      </w:r>
      <w:r w:rsidR="00BF5613" w:rsidRPr="00EB51B2">
        <w:rPr>
          <w:lang w:bidi="ar-SA"/>
        </w:rPr>
        <w:t xml:space="preserve"> </w:t>
      </w:r>
      <w:r w:rsidRPr="00EB51B2">
        <w:rPr>
          <w:lang w:bidi="ar-SA"/>
        </w:rPr>
        <w:t>pred</w:t>
      </w:r>
      <w:r w:rsidR="00BF5613" w:rsidRPr="00EB51B2">
        <w:rPr>
          <w:lang w:bidi="ar-SA"/>
        </w:rPr>
        <w:t xml:space="preserve">: </w:t>
      </w:r>
    </w:p>
    <w:p w14:paraId="5F39F5AE" w14:textId="5566D6E5" w:rsidR="00BF5613" w:rsidRPr="00EB51B2" w:rsidRDefault="00BF5613" w:rsidP="004375E6">
      <w:pPr>
        <w:pStyle w:val="Odsekzoznamu"/>
        <w:widowControl/>
        <w:tabs>
          <w:tab w:val="left" w:pos="562"/>
        </w:tabs>
        <w:autoSpaceDE/>
        <w:autoSpaceDN/>
        <w:ind w:left="709" w:right="5300" w:firstLine="0"/>
        <w:rPr>
          <w:rFonts w:eastAsia="Arial"/>
          <w:lang w:bidi="ar-SA"/>
        </w:rPr>
      </w:pPr>
      <w:r w:rsidRPr="00EB51B2">
        <w:rPr>
          <w:rFonts w:eastAsia="Courier New"/>
          <w:lang w:bidi="ar-SA"/>
        </w:rPr>
        <w:t xml:space="preserve">o </w:t>
      </w:r>
      <w:r w:rsidR="003B4B47" w:rsidRPr="00EB51B2">
        <w:rPr>
          <w:lang w:bidi="ar-SA"/>
        </w:rPr>
        <w:t>Vpichom</w:t>
      </w:r>
      <w:r w:rsidRPr="00EB51B2">
        <w:rPr>
          <w:lang w:bidi="ar-SA"/>
        </w:rPr>
        <w:t xml:space="preserve"> injekčn</w:t>
      </w:r>
      <w:r w:rsidR="003B4B47">
        <w:rPr>
          <w:lang w:bidi="ar-SA"/>
        </w:rPr>
        <w:t>ej i</w:t>
      </w:r>
      <w:r w:rsidRPr="00EB51B2">
        <w:rPr>
          <w:lang w:bidi="ar-SA"/>
        </w:rPr>
        <w:t>hly.</w:t>
      </w:r>
    </w:p>
    <w:p w14:paraId="1C720FFA" w14:textId="2E612D93" w:rsidR="00BF5613" w:rsidRPr="00EB51B2" w:rsidRDefault="003B4B47" w:rsidP="00EB51B2">
      <w:pPr>
        <w:widowControl/>
        <w:autoSpaceDE/>
        <w:autoSpaceDN/>
        <w:ind w:left="709" w:hanging="709"/>
        <w:rPr>
          <w:lang w:bidi="ar-SA"/>
        </w:rPr>
      </w:pPr>
      <w:r>
        <w:rPr>
          <w:rFonts w:eastAsia="Courier New"/>
          <w:lang w:bidi="ar-SA"/>
        </w:rPr>
        <w:t xml:space="preserve">        </w:t>
      </w:r>
      <w:r w:rsidR="00BF5613" w:rsidRPr="00EB51B2">
        <w:rPr>
          <w:rFonts w:eastAsia="Courier New"/>
          <w:lang w:bidi="ar-SA"/>
        </w:rPr>
        <w:t xml:space="preserve">     o </w:t>
      </w:r>
      <w:r w:rsidRPr="00EB51B2">
        <w:rPr>
          <w:lang w:bidi="ar-SA"/>
        </w:rPr>
        <w:t>Lekárskymi</w:t>
      </w:r>
      <w:r w:rsidR="00BF5613" w:rsidRPr="00EB51B2">
        <w:rPr>
          <w:lang w:bidi="ar-SA"/>
        </w:rPr>
        <w:t xml:space="preserve"> výkon</w:t>
      </w:r>
      <w:r>
        <w:rPr>
          <w:lang w:bidi="ar-SA"/>
        </w:rPr>
        <w:t>mi</w:t>
      </w:r>
      <w:r w:rsidR="00BF5613" w:rsidRPr="00EB51B2">
        <w:rPr>
          <w:lang w:bidi="ar-SA"/>
        </w:rPr>
        <w:t xml:space="preserve">, ako je </w:t>
      </w:r>
      <w:r>
        <w:rPr>
          <w:lang w:bidi="ar-SA"/>
        </w:rPr>
        <w:t>odstraňovanie</w:t>
      </w:r>
      <w:r w:rsidR="00BF5613" w:rsidRPr="00EB51B2">
        <w:rPr>
          <w:lang w:bidi="ar-SA"/>
        </w:rPr>
        <w:t xml:space="preserve"> </w:t>
      </w:r>
      <w:r w:rsidRPr="00EB51B2">
        <w:rPr>
          <w:lang w:bidi="ar-SA"/>
        </w:rPr>
        <w:t>bradavíc</w:t>
      </w:r>
      <w:r w:rsidR="00BF5613" w:rsidRPr="00EB51B2">
        <w:rPr>
          <w:lang w:bidi="ar-SA"/>
        </w:rPr>
        <w:t>.</w:t>
      </w:r>
    </w:p>
    <w:p w14:paraId="2E83CC5D" w14:textId="3C6DFB3F" w:rsidR="00BF5613" w:rsidRPr="00EB51B2" w:rsidRDefault="003B4B47" w:rsidP="00EB51B2">
      <w:pPr>
        <w:widowControl/>
        <w:autoSpaceDE/>
        <w:autoSpaceDN/>
        <w:ind w:left="5"/>
        <w:outlineLvl w:val="0"/>
        <w:rPr>
          <w:lang w:bidi="ar-SA"/>
        </w:rPr>
      </w:pPr>
      <w:r w:rsidRPr="00EB51B2">
        <w:rPr>
          <w:lang w:bidi="ar-SA"/>
        </w:rPr>
        <w:t>ROML</w:t>
      </w:r>
      <w:r>
        <w:rPr>
          <w:lang w:bidi="ar-SA"/>
        </w:rPr>
        <w:t>U môže n</w:t>
      </w:r>
      <w:r w:rsidRPr="00EB51B2">
        <w:rPr>
          <w:lang w:bidi="ar-SA"/>
        </w:rPr>
        <w:t>a pohlavn</w:t>
      </w:r>
      <w:r>
        <w:rPr>
          <w:lang w:bidi="ar-SA"/>
        </w:rPr>
        <w:t>é</w:t>
      </w:r>
      <w:r w:rsidRPr="00EB51B2">
        <w:rPr>
          <w:lang w:bidi="ar-SA"/>
        </w:rPr>
        <w:t xml:space="preserve"> orgány nan</w:t>
      </w:r>
      <w:r>
        <w:rPr>
          <w:lang w:bidi="ar-SA"/>
        </w:rPr>
        <w:t xml:space="preserve">iesť iba </w:t>
      </w:r>
      <w:r w:rsidRPr="00EB51B2">
        <w:rPr>
          <w:lang w:bidi="ar-SA"/>
        </w:rPr>
        <w:t>lekár</w:t>
      </w:r>
      <w:r w:rsidR="00BF5613" w:rsidRPr="00EB51B2">
        <w:rPr>
          <w:lang w:bidi="ar-SA"/>
        </w:rPr>
        <w:t xml:space="preserve"> </w:t>
      </w:r>
      <w:r w:rsidR="00462EF0" w:rsidRPr="00EB51B2">
        <w:rPr>
          <w:lang w:bidi="ar-SA"/>
        </w:rPr>
        <w:t>alebo</w:t>
      </w:r>
      <w:r>
        <w:rPr>
          <w:lang w:bidi="ar-SA"/>
        </w:rPr>
        <w:t xml:space="preserve"> zdravotná</w:t>
      </w:r>
      <w:r w:rsidR="00BF5613" w:rsidRPr="00EB51B2">
        <w:rPr>
          <w:lang w:bidi="ar-SA"/>
        </w:rPr>
        <w:t xml:space="preserve"> sestra.</w:t>
      </w:r>
    </w:p>
    <w:p w14:paraId="1143D358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720F9C5A" w14:textId="2B81DF43" w:rsidR="00BF5613" w:rsidRPr="00EB51B2" w:rsidRDefault="003B4B47" w:rsidP="00EB51B2">
      <w:pPr>
        <w:widowControl/>
        <w:autoSpaceDE/>
        <w:autoSpaceDN/>
        <w:ind w:left="5"/>
        <w:outlineLvl w:val="0"/>
        <w:rPr>
          <w:b/>
          <w:lang w:bidi="ar-SA"/>
        </w:rPr>
      </w:pPr>
      <w:r w:rsidRPr="00EB51B2">
        <w:rPr>
          <w:b/>
          <w:lang w:bidi="ar-SA"/>
        </w:rPr>
        <w:t>Dospelí</w:t>
      </w:r>
    </w:p>
    <w:p w14:paraId="4DEF1FA1" w14:textId="699D33BC" w:rsidR="0092142B" w:rsidRPr="00EB51B2" w:rsidRDefault="0092142B" w:rsidP="0092142B">
      <w:pPr>
        <w:widowControl/>
        <w:autoSpaceDE/>
        <w:autoSpaceDN/>
        <w:ind w:left="5"/>
        <w:rPr>
          <w:lang w:bidi="ar-SA"/>
        </w:rPr>
      </w:pPr>
      <w:r>
        <w:rPr>
          <w:lang w:bidi="ar-SA"/>
        </w:rPr>
        <w:t xml:space="preserve">Môže sa </w:t>
      </w:r>
      <w:r w:rsidRPr="00EB51B2">
        <w:rPr>
          <w:lang w:bidi="ar-SA"/>
        </w:rPr>
        <w:t xml:space="preserve">použiť </w:t>
      </w:r>
      <w:r>
        <w:rPr>
          <w:lang w:bidi="ar-SA"/>
        </w:rPr>
        <w:t>aj na</w:t>
      </w:r>
      <w:r w:rsidRPr="00EB51B2">
        <w:rPr>
          <w:lang w:bidi="ar-SA"/>
        </w:rPr>
        <w:t xml:space="preserve"> znecitliven</w:t>
      </w:r>
      <w:r>
        <w:rPr>
          <w:lang w:bidi="ar-SA"/>
        </w:rPr>
        <w:t>i</w:t>
      </w:r>
      <w:r w:rsidRPr="00EB51B2">
        <w:rPr>
          <w:lang w:bidi="ar-SA"/>
        </w:rPr>
        <w:t>e kože pred:</w:t>
      </w:r>
    </w:p>
    <w:p w14:paraId="5567AED9" w14:textId="49D352C7" w:rsidR="00BF5613" w:rsidRPr="00EB51B2" w:rsidRDefault="0092142B" w:rsidP="00512C2C">
      <w:pPr>
        <w:pStyle w:val="Odsekzoznamu"/>
        <w:widowControl/>
        <w:numPr>
          <w:ilvl w:val="0"/>
          <w:numId w:val="8"/>
        </w:numPr>
        <w:tabs>
          <w:tab w:val="left" w:pos="565"/>
        </w:tabs>
        <w:autoSpaceDE/>
        <w:autoSpaceDN/>
        <w:ind w:left="993" w:hanging="720"/>
        <w:rPr>
          <w:rFonts w:eastAsia="Arial"/>
          <w:lang w:bidi="ar-SA"/>
        </w:rPr>
      </w:pPr>
      <w:r w:rsidRPr="00EB51B2">
        <w:rPr>
          <w:lang w:bidi="ar-SA"/>
        </w:rPr>
        <w:t>Čistením</w:t>
      </w:r>
      <w:r w:rsidR="00BF5613" w:rsidRPr="00EB51B2">
        <w:rPr>
          <w:lang w:bidi="ar-SA"/>
        </w:rPr>
        <w:t xml:space="preserve"> a </w:t>
      </w:r>
      <w:r w:rsidRPr="00EB51B2">
        <w:rPr>
          <w:lang w:bidi="ar-SA"/>
        </w:rPr>
        <w:t>odstraňovaním</w:t>
      </w:r>
      <w:r w:rsidR="00BF5613" w:rsidRPr="00EB51B2">
        <w:rPr>
          <w:lang w:bidi="ar-SA"/>
        </w:rPr>
        <w:t xml:space="preserve"> </w:t>
      </w:r>
      <w:r>
        <w:rPr>
          <w:lang w:bidi="ar-SA"/>
        </w:rPr>
        <w:t xml:space="preserve">poškodenej </w:t>
      </w:r>
      <w:r w:rsidR="00BF5613" w:rsidRPr="00EB51B2">
        <w:rPr>
          <w:lang w:bidi="ar-SA"/>
        </w:rPr>
        <w:t>k</w:t>
      </w:r>
      <w:r>
        <w:rPr>
          <w:lang w:bidi="ar-SA"/>
        </w:rPr>
        <w:t>o</w:t>
      </w:r>
      <w:r w:rsidR="00BF5613" w:rsidRPr="00EB51B2">
        <w:rPr>
          <w:lang w:bidi="ar-SA"/>
        </w:rPr>
        <w:t xml:space="preserve">že </w:t>
      </w:r>
      <w:r>
        <w:rPr>
          <w:lang w:bidi="ar-SA"/>
        </w:rPr>
        <w:t>vredov</w:t>
      </w:r>
      <w:r w:rsidR="00AB629B">
        <w:rPr>
          <w:lang w:bidi="ar-SA"/>
        </w:rPr>
        <w:t xml:space="preserve"> predkolenia</w:t>
      </w:r>
      <w:r>
        <w:rPr>
          <w:lang w:bidi="ar-SA"/>
        </w:rPr>
        <w:t>.</w:t>
      </w:r>
    </w:p>
    <w:p w14:paraId="05AB9F64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240E69AA" w14:textId="63BD6DF7" w:rsidR="00BF5613" w:rsidRPr="00EB51B2" w:rsidRDefault="0092142B" w:rsidP="00EB51B2">
      <w:pPr>
        <w:widowControl/>
        <w:autoSpaceDE/>
        <w:autoSpaceDN/>
        <w:ind w:left="5" w:right="260"/>
        <w:rPr>
          <w:lang w:bidi="ar-SA"/>
        </w:rPr>
      </w:pPr>
      <w:r w:rsidRPr="004375E6">
        <w:rPr>
          <w:lang w:bidi="ar-SA"/>
        </w:rPr>
        <w:t>Na iné zámery</w:t>
      </w:r>
      <w:r w:rsidR="00BF5613" w:rsidRPr="004375E6">
        <w:rPr>
          <w:lang w:bidi="ar-SA"/>
        </w:rPr>
        <w:t xml:space="preserve">, </w:t>
      </w:r>
      <w:r w:rsidRPr="004375E6">
        <w:rPr>
          <w:lang w:bidi="ar-SA"/>
        </w:rPr>
        <w:t xml:space="preserve">ako je </w:t>
      </w:r>
      <w:r w:rsidR="00BF5613" w:rsidRPr="004375E6">
        <w:rPr>
          <w:lang w:bidi="ar-SA"/>
        </w:rPr>
        <w:t>nanesen</w:t>
      </w:r>
      <w:r w:rsidRPr="004375E6">
        <w:rPr>
          <w:lang w:bidi="ar-SA"/>
        </w:rPr>
        <w:t xml:space="preserve">ie </w:t>
      </w:r>
      <w:r w:rsidR="00BF5613" w:rsidRPr="004375E6">
        <w:rPr>
          <w:lang w:bidi="ar-SA"/>
        </w:rPr>
        <w:t>na neporušen</w:t>
      </w:r>
      <w:r w:rsidRPr="004375E6">
        <w:rPr>
          <w:lang w:bidi="ar-SA"/>
        </w:rPr>
        <w:t xml:space="preserve">ú </w:t>
      </w:r>
      <w:r w:rsidR="00BF5613" w:rsidRPr="004375E6">
        <w:rPr>
          <w:lang w:bidi="ar-SA"/>
        </w:rPr>
        <w:t xml:space="preserve">kožu, </w:t>
      </w:r>
      <w:r w:rsidRPr="004375E6">
        <w:rPr>
          <w:lang w:bidi="ar-SA"/>
        </w:rPr>
        <w:t>sa môže liek použiť iba po</w:t>
      </w:r>
      <w:r w:rsidR="00BF5613" w:rsidRPr="004375E6">
        <w:rPr>
          <w:lang w:bidi="ar-SA"/>
        </w:rPr>
        <w:t xml:space="preserve"> </w:t>
      </w:r>
      <w:r w:rsidRPr="004375E6">
        <w:rPr>
          <w:lang w:bidi="ar-SA"/>
        </w:rPr>
        <w:t>odporučení lekára</w:t>
      </w:r>
      <w:r w:rsidR="00BF5613" w:rsidRPr="004375E6">
        <w:rPr>
          <w:lang w:bidi="ar-SA"/>
        </w:rPr>
        <w:t>, zdravotn</w:t>
      </w:r>
      <w:r w:rsidRPr="004375E6">
        <w:rPr>
          <w:lang w:bidi="ar-SA"/>
        </w:rPr>
        <w:t>ej</w:t>
      </w:r>
      <w:r w:rsidR="00BF5613" w:rsidRPr="004375E6">
        <w:rPr>
          <w:lang w:bidi="ar-SA"/>
        </w:rPr>
        <w:t xml:space="preserve"> sestry </w:t>
      </w:r>
      <w:r w:rsidR="00462EF0" w:rsidRPr="004375E6">
        <w:rPr>
          <w:lang w:bidi="ar-SA"/>
        </w:rPr>
        <w:t>alebo</w:t>
      </w:r>
      <w:r w:rsidR="00BF5613" w:rsidRPr="004375E6">
        <w:rPr>
          <w:lang w:bidi="ar-SA"/>
        </w:rPr>
        <w:t xml:space="preserve"> </w:t>
      </w:r>
      <w:r w:rsidRPr="004375E6">
        <w:rPr>
          <w:lang w:bidi="ar-SA"/>
        </w:rPr>
        <w:t>lekárnika</w:t>
      </w:r>
      <w:r w:rsidR="00BF5613" w:rsidRPr="004375E6">
        <w:rPr>
          <w:lang w:bidi="ar-SA"/>
        </w:rPr>
        <w:t>.</w:t>
      </w:r>
    </w:p>
    <w:p w14:paraId="4C0EBAAC" w14:textId="77777777" w:rsidR="009977B3" w:rsidRDefault="009977B3" w:rsidP="00EB51B2">
      <w:pPr>
        <w:pStyle w:val="Odsekzoznamu"/>
        <w:widowControl/>
        <w:tabs>
          <w:tab w:val="left" w:pos="565"/>
        </w:tabs>
        <w:autoSpaceDE/>
        <w:autoSpaceDN/>
        <w:ind w:firstLine="0"/>
        <w:rPr>
          <w:b/>
          <w:lang w:bidi="ar-SA"/>
        </w:rPr>
      </w:pPr>
    </w:p>
    <w:p w14:paraId="753082DB" w14:textId="77777777" w:rsidR="0092142B" w:rsidRPr="00EB51B2" w:rsidRDefault="0092142B" w:rsidP="00EB51B2">
      <w:pPr>
        <w:pStyle w:val="Odsekzoznamu"/>
        <w:widowControl/>
        <w:tabs>
          <w:tab w:val="left" w:pos="565"/>
        </w:tabs>
        <w:autoSpaceDE/>
        <w:autoSpaceDN/>
        <w:ind w:firstLine="0"/>
        <w:rPr>
          <w:b/>
          <w:lang w:bidi="ar-SA"/>
        </w:rPr>
      </w:pPr>
    </w:p>
    <w:p w14:paraId="588AB559" w14:textId="75FA4958" w:rsidR="00861378" w:rsidRPr="00861378" w:rsidRDefault="00861378" w:rsidP="00861378">
      <w:pPr>
        <w:widowControl/>
        <w:tabs>
          <w:tab w:val="left" w:pos="426"/>
        </w:tabs>
        <w:autoSpaceDE/>
        <w:autoSpaceDN/>
        <w:ind w:right="-29"/>
        <w:contextualSpacing/>
        <w:rPr>
          <w:b/>
        </w:rPr>
      </w:pPr>
      <w:r w:rsidRPr="00861378">
        <w:rPr>
          <w:b/>
        </w:rPr>
        <w:t>2.</w:t>
      </w:r>
      <w:r w:rsidRPr="00861378">
        <w:rPr>
          <w:b/>
        </w:rPr>
        <w:tab/>
        <w:t xml:space="preserve">Čo potrebujete vedieť predtým, ako použijete </w:t>
      </w:r>
      <w:r w:rsidRPr="00861378">
        <w:rPr>
          <w:b/>
          <w:lang w:bidi="ar-SA"/>
        </w:rPr>
        <w:t>ROMLU</w:t>
      </w:r>
    </w:p>
    <w:p w14:paraId="6AAD6217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5D2E8D10" w14:textId="2B8F6818" w:rsidR="00861378" w:rsidRPr="00891D76" w:rsidRDefault="00861378" w:rsidP="00861378">
      <w:pPr>
        <w:keepNext/>
        <w:numPr>
          <w:ilvl w:val="12"/>
          <w:numId w:val="0"/>
        </w:numPr>
        <w:outlineLvl w:val="0"/>
      </w:pPr>
      <w:r w:rsidRPr="00BF5AB0">
        <w:rPr>
          <w:b/>
        </w:rPr>
        <w:t>Nepoužívajte</w:t>
      </w:r>
      <w:r>
        <w:rPr>
          <w:b/>
        </w:rPr>
        <w:t xml:space="preserve"> ROMLU:</w:t>
      </w:r>
    </w:p>
    <w:p w14:paraId="5DE67F65" w14:textId="1E0A09BA" w:rsidR="00861378" w:rsidRPr="00BF5AB0" w:rsidRDefault="00861378" w:rsidP="00861378">
      <w:pPr>
        <w:widowControl/>
        <w:numPr>
          <w:ilvl w:val="0"/>
          <w:numId w:val="11"/>
        </w:numPr>
        <w:autoSpaceDE/>
        <w:autoSpaceDN/>
        <w:ind w:left="567" w:hanging="567"/>
      </w:pPr>
      <w:r w:rsidRPr="00BF5AB0">
        <w:t xml:space="preserve">ak ste alergický na </w:t>
      </w:r>
      <w:r w:rsidRPr="00EB51B2">
        <w:rPr>
          <w:lang w:bidi="ar-SA"/>
        </w:rPr>
        <w:t>lidoka</w:t>
      </w:r>
      <w:r>
        <w:rPr>
          <w:lang w:bidi="ar-SA"/>
        </w:rPr>
        <w:t>í</w:t>
      </w:r>
      <w:r w:rsidRPr="00EB51B2">
        <w:rPr>
          <w:lang w:bidi="ar-SA"/>
        </w:rPr>
        <w:t>n alebo priloka</w:t>
      </w:r>
      <w:r>
        <w:rPr>
          <w:lang w:bidi="ar-SA"/>
        </w:rPr>
        <w:t>í</w:t>
      </w:r>
      <w:r w:rsidRPr="00EB51B2">
        <w:rPr>
          <w:lang w:bidi="ar-SA"/>
        </w:rPr>
        <w:t>n</w:t>
      </w:r>
      <w:r w:rsidR="003F1C59">
        <w:rPr>
          <w:lang w:bidi="ar-SA"/>
        </w:rPr>
        <w:t>,</w:t>
      </w:r>
      <w:r w:rsidRPr="00BF5AB0">
        <w:t xml:space="preserve"> </w:t>
      </w:r>
      <w:r w:rsidR="003F1C59" w:rsidRPr="00EB51B2">
        <w:rPr>
          <w:lang w:bidi="ar-SA"/>
        </w:rPr>
        <w:t>podobn</w:t>
      </w:r>
      <w:r w:rsidR="003F1C59">
        <w:rPr>
          <w:lang w:bidi="ar-SA"/>
        </w:rPr>
        <w:t>é</w:t>
      </w:r>
      <w:r w:rsidR="003F1C59" w:rsidRPr="00EB51B2">
        <w:rPr>
          <w:lang w:bidi="ar-SA"/>
        </w:rPr>
        <w:t xml:space="preserve"> lokáln</w:t>
      </w:r>
      <w:r w:rsidR="003F1C59">
        <w:rPr>
          <w:lang w:bidi="ar-SA"/>
        </w:rPr>
        <w:t>e</w:t>
      </w:r>
      <w:r w:rsidR="003F1C59" w:rsidRPr="00EB51B2">
        <w:rPr>
          <w:lang w:bidi="ar-SA"/>
        </w:rPr>
        <w:t xml:space="preserve"> anestetik</w:t>
      </w:r>
      <w:r w:rsidR="003F1C59">
        <w:rPr>
          <w:lang w:bidi="ar-SA"/>
        </w:rPr>
        <w:t>á</w:t>
      </w:r>
      <w:r w:rsidR="003F1C59" w:rsidRPr="00EB51B2">
        <w:rPr>
          <w:lang w:bidi="ar-SA"/>
        </w:rPr>
        <w:t xml:space="preserve"> </w:t>
      </w:r>
      <w:r w:rsidRPr="00BF5AB0">
        <w:t xml:space="preserve">alebo na </w:t>
      </w:r>
      <w:r w:rsidRPr="00891D76">
        <w:t>ktorúkoľvek z</w:t>
      </w:r>
      <w:r>
        <w:t> </w:t>
      </w:r>
      <w:r w:rsidRPr="00BF5AB0">
        <w:t>ďalších zložiek tohto lieku (uvedených v</w:t>
      </w:r>
      <w:r>
        <w:t> </w:t>
      </w:r>
      <w:r w:rsidR="003F1C59">
        <w:t>časti 6).</w:t>
      </w:r>
    </w:p>
    <w:p w14:paraId="3EBDC713" w14:textId="77777777" w:rsidR="00BF5613" w:rsidRDefault="00BF5613" w:rsidP="00EB51B2">
      <w:pPr>
        <w:widowControl/>
        <w:autoSpaceDE/>
        <w:autoSpaceDN/>
        <w:rPr>
          <w:lang w:bidi="ar-SA"/>
        </w:rPr>
      </w:pPr>
    </w:p>
    <w:p w14:paraId="764A29BD" w14:textId="77777777" w:rsidR="0048061A" w:rsidRPr="004375E6" w:rsidRDefault="0048061A" w:rsidP="0048061A">
      <w:pPr>
        <w:keepNext/>
        <w:numPr>
          <w:ilvl w:val="12"/>
          <w:numId w:val="0"/>
        </w:numPr>
        <w:outlineLvl w:val="0"/>
        <w:rPr>
          <w:b/>
        </w:rPr>
      </w:pPr>
      <w:r w:rsidRPr="004375E6">
        <w:rPr>
          <w:b/>
        </w:rPr>
        <w:t>Upozornenia a</w:t>
      </w:r>
      <w:r w:rsidRPr="004375E6">
        <w:rPr>
          <w:b/>
          <w:noProof/>
        </w:rPr>
        <w:t> </w:t>
      </w:r>
      <w:r w:rsidRPr="004375E6">
        <w:rPr>
          <w:b/>
        </w:rPr>
        <w:t>opatrenia</w:t>
      </w:r>
    </w:p>
    <w:p w14:paraId="1630250F" w14:textId="33693BFC" w:rsidR="0048061A" w:rsidRPr="004375E6" w:rsidRDefault="0048061A" w:rsidP="0048061A">
      <w:pPr>
        <w:numPr>
          <w:ilvl w:val="12"/>
          <w:numId w:val="0"/>
        </w:numPr>
      </w:pPr>
      <w:r w:rsidRPr="004375E6">
        <w:t>Predtým, ako začnete používať ROMLU, obráťte sa na svojho lekára, lekárnika alebo zdravotnú sestru.</w:t>
      </w:r>
    </w:p>
    <w:p w14:paraId="3DADB64A" w14:textId="3EED2231" w:rsidR="00BF5613" w:rsidRPr="004375E6" w:rsidRDefault="00B73E5D" w:rsidP="009211C7">
      <w:pPr>
        <w:widowControl/>
        <w:numPr>
          <w:ilvl w:val="0"/>
          <w:numId w:val="1"/>
        </w:numPr>
        <w:tabs>
          <w:tab w:val="left" w:pos="565"/>
        </w:tabs>
        <w:autoSpaceDE/>
        <w:autoSpaceDN/>
        <w:ind w:right="380"/>
        <w:rPr>
          <w:lang w:bidi="ar-SA"/>
        </w:rPr>
      </w:pPr>
      <w:r w:rsidRPr="004375E6">
        <w:rPr>
          <w:lang w:bidi="ar-SA"/>
        </w:rPr>
        <w:t>ak máte v</w:t>
      </w:r>
      <w:r w:rsidR="00BF5613" w:rsidRPr="004375E6">
        <w:rPr>
          <w:lang w:bidi="ar-SA"/>
        </w:rPr>
        <w:t xml:space="preserve">y </w:t>
      </w:r>
      <w:r w:rsidR="00462EF0" w:rsidRPr="004375E6">
        <w:rPr>
          <w:lang w:bidi="ar-SA"/>
        </w:rPr>
        <w:t>alebo</w:t>
      </w:r>
      <w:r w:rsidRPr="004375E6">
        <w:rPr>
          <w:lang w:bidi="ar-SA"/>
        </w:rPr>
        <w:t xml:space="preserve"> v</w:t>
      </w:r>
      <w:r w:rsidR="00BF5613" w:rsidRPr="004375E6">
        <w:rPr>
          <w:lang w:bidi="ar-SA"/>
        </w:rPr>
        <w:t>aše d</w:t>
      </w:r>
      <w:r w:rsidRPr="004375E6">
        <w:rPr>
          <w:lang w:bidi="ar-SA"/>
        </w:rPr>
        <w:t xml:space="preserve">ieťa zriedkavé </w:t>
      </w:r>
      <w:r w:rsidR="00BF5613" w:rsidRPr="004375E6">
        <w:rPr>
          <w:lang w:bidi="ar-SA"/>
        </w:rPr>
        <w:t>vro</w:t>
      </w:r>
      <w:r w:rsidRPr="004375E6">
        <w:rPr>
          <w:lang w:bidi="ar-SA"/>
        </w:rPr>
        <w:t xml:space="preserve">dené ochorenie, ktoré ovplyvňuje krv </w:t>
      </w:r>
      <w:r w:rsidR="00BF5613" w:rsidRPr="004375E6">
        <w:rPr>
          <w:lang w:bidi="ar-SA"/>
        </w:rPr>
        <w:t>nazývan</w:t>
      </w:r>
      <w:r w:rsidRPr="004375E6">
        <w:rPr>
          <w:lang w:bidi="ar-SA"/>
        </w:rPr>
        <w:t>é „</w:t>
      </w:r>
      <w:r w:rsidR="00BF5613" w:rsidRPr="004375E6">
        <w:rPr>
          <w:lang w:bidi="ar-SA"/>
        </w:rPr>
        <w:t>deficit glukózo-6-fosfát dehydrogenázy</w:t>
      </w:r>
      <w:r w:rsidRPr="004375E6">
        <w:rPr>
          <w:lang w:bidi="ar-SA"/>
        </w:rPr>
        <w:t>“</w:t>
      </w:r>
      <w:r w:rsidR="00BF5613" w:rsidRPr="004375E6">
        <w:rPr>
          <w:lang w:bidi="ar-SA"/>
        </w:rPr>
        <w:t>.</w:t>
      </w:r>
    </w:p>
    <w:p w14:paraId="74D85C6C" w14:textId="7AA084B7" w:rsidR="00BF5613" w:rsidRPr="004375E6" w:rsidRDefault="00B73E5D" w:rsidP="009211C7">
      <w:pPr>
        <w:widowControl/>
        <w:numPr>
          <w:ilvl w:val="0"/>
          <w:numId w:val="1"/>
        </w:numPr>
        <w:tabs>
          <w:tab w:val="left" w:pos="565"/>
        </w:tabs>
        <w:autoSpaceDE/>
        <w:autoSpaceDN/>
        <w:ind w:right="1380"/>
        <w:rPr>
          <w:lang w:bidi="ar-SA"/>
        </w:rPr>
      </w:pPr>
      <w:r w:rsidRPr="004375E6">
        <w:rPr>
          <w:lang w:bidi="ar-SA"/>
        </w:rPr>
        <w:t xml:space="preserve">ak máte vy alebo vaše dieťa </w:t>
      </w:r>
      <w:r w:rsidR="00BF5613" w:rsidRPr="004375E6">
        <w:rPr>
          <w:lang w:bidi="ar-SA"/>
        </w:rPr>
        <w:t xml:space="preserve">problém s </w:t>
      </w:r>
      <w:r w:rsidRPr="004375E6">
        <w:rPr>
          <w:lang w:bidi="ar-SA"/>
        </w:rPr>
        <w:t>množstvom</w:t>
      </w:r>
      <w:r w:rsidR="00BF5613" w:rsidRPr="004375E6">
        <w:rPr>
          <w:lang w:bidi="ar-SA"/>
        </w:rPr>
        <w:t xml:space="preserve"> </w:t>
      </w:r>
      <w:r w:rsidRPr="004375E6">
        <w:rPr>
          <w:lang w:bidi="ar-SA"/>
        </w:rPr>
        <w:t>krvného</w:t>
      </w:r>
      <w:r w:rsidR="00BF5613" w:rsidRPr="004375E6">
        <w:rPr>
          <w:lang w:bidi="ar-SA"/>
        </w:rPr>
        <w:t xml:space="preserve"> </w:t>
      </w:r>
      <w:r w:rsidRPr="004375E6">
        <w:rPr>
          <w:lang w:bidi="ar-SA"/>
        </w:rPr>
        <w:t>farbiva nazývaný  „</w:t>
      </w:r>
      <w:r w:rsidR="00BF5613" w:rsidRPr="004375E6">
        <w:rPr>
          <w:lang w:bidi="ar-SA"/>
        </w:rPr>
        <w:t>methemoglobin</w:t>
      </w:r>
      <w:r w:rsidRPr="004375E6">
        <w:rPr>
          <w:lang w:bidi="ar-SA"/>
        </w:rPr>
        <w:t>é</w:t>
      </w:r>
      <w:r w:rsidR="00BF5613" w:rsidRPr="004375E6">
        <w:rPr>
          <w:lang w:bidi="ar-SA"/>
        </w:rPr>
        <w:t>mi</w:t>
      </w:r>
      <w:r w:rsidRPr="004375E6">
        <w:rPr>
          <w:lang w:bidi="ar-SA"/>
        </w:rPr>
        <w:t>a“</w:t>
      </w:r>
    </w:p>
    <w:p w14:paraId="66BD5206" w14:textId="3C68A1C5" w:rsidR="00BF5613" w:rsidRPr="004375E6" w:rsidRDefault="00B73E5D" w:rsidP="009211C7">
      <w:pPr>
        <w:widowControl/>
        <w:numPr>
          <w:ilvl w:val="0"/>
          <w:numId w:val="1"/>
        </w:numPr>
        <w:tabs>
          <w:tab w:val="left" w:pos="565"/>
        </w:tabs>
        <w:autoSpaceDE/>
        <w:autoSpaceDN/>
        <w:ind w:right="560"/>
        <w:rPr>
          <w:lang w:bidi="ar-SA"/>
        </w:rPr>
      </w:pPr>
      <w:r w:rsidRPr="004375E6">
        <w:rPr>
          <w:lang w:bidi="ar-SA"/>
        </w:rPr>
        <w:t xml:space="preserve">ROMLU nepoužívajte </w:t>
      </w:r>
      <w:r w:rsidR="00BF5613" w:rsidRPr="004375E6">
        <w:rPr>
          <w:lang w:bidi="ar-SA"/>
        </w:rPr>
        <w:t xml:space="preserve">na plochy </w:t>
      </w:r>
      <w:r w:rsidRPr="004375E6">
        <w:rPr>
          <w:lang w:bidi="ar-SA"/>
        </w:rPr>
        <w:t xml:space="preserve">kože s </w:t>
      </w:r>
      <w:r w:rsidR="00BF5613" w:rsidRPr="004375E6">
        <w:rPr>
          <w:lang w:bidi="ar-SA"/>
        </w:rPr>
        <w:t xml:space="preserve">vyrážkou, </w:t>
      </w:r>
      <w:r w:rsidRPr="004375E6">
        <w:rPr>
          <w:lang w:bidi="ar-SA"/>
        </w:rPr>
        <w:t>porezanú</w:t>
      </w:r>
      <w:r w:rsidR="00BF5613" w:rsidRPr="004375E6">
        <w:rPr>
          <w:lang w:bidi="ar-SA"/>
        </w:rPr>
        <w:t>, od</w:t>
      </w:r>
      <w:r w:rsidRPr="004375E6">
        <w:rPr>
          <w:lang w:bidi="ar-SA"/>
        </w:rPr>
        <w:t xml:space="preserve">retú </w:t>
      </w:r>
      <w:r w:rsidR="00462EF0" w:rsidRPr="004375E6">
        <w:rPr>
          <w:lang w:bidi="ar-SA"/>
        </w:rPr>
        <w:t>alebo</w:t>
      </w:r>
      <w:r w:rsidR="00BF5613" w:rsidRPr="004375E6">
        <w:rPr>
          <w:lang w:bidi="ar-SA"/>
        </w:rPr>
        <w:t xml:space="preserve"> </w:t>
      </w:r>
      <w:r w:rsidRPr="004375E6">
        <w:rPr>
          <w:lang w:bidi="ar-SA"/>
        </w:rPr>
        <w:t xml:space="preserve">s inými otvorenými ranami kože s výnimkou </w:t>
      </w:r>
      <w:r w:rsidR="00BF5613" w:rsidRPr="004375E6">
        <w:rPr>
          <w:lang w:bidi="ar-SA"/>
        </w:rPr>
        <w:t>v</w:t>
      </w:r>
      <w:r w:rsidRPr="004375E6">
        <w:rPr>
          <w:lang w:bidi="ar-SA"/>
        </w:rPr>
        <w:t>r</w:t>
      </w:r>
      <w:r w:rsidR="00BF5613" w:rsidRPr="004375E6">
        <w:rPr>
          <w:lang w:bidi="ar-SA"/>
        </w:rPr>
        <w:t>ed</w:t>
      </w:r>
      <w:r w:rsidRPr="004375E6">
        <w:rPr>
          <w:lang w:bidi="ar-SA"/>
        </w:rPr>
        <w:t>ov</w:t>
      </w:r>
      <w:r w:rsidR="00AB629B">
        <w:rPr>
          <w:lang w:bidi="ar-SA"/>
        </w:rPr>
        <w:t xml:space="preserve"> predkolenia</w:t>
      </w:r>
      <w:r w:rsidR="00BF5613" w:rsidRPr="004375E6">
        <w:rPr>
          <w:lang w:bidi="ar-SA"/>
        </w:rPr>
        <w:t xml:space="preserve">. </w:t>
      </w:r>
      <w:r w:rsidRPr="004375E6">
        <w:rPr>
          <w:lang w:bidi="ar-SA"/>
        </w:rPr>
        <w:t xml:space="preserve">Ak máte ktorýkoľvek </w:t>
      </w:r>
      <w:r w:rsidR="00B61E40" w:rsidRPr="004375E6">
        <w:rPr>
          <w:lang w:bidi="ar-SA"/>
        </w:rPr>
        <w:t xml:space="preserve">z </w:t>
      </w:r>
      <w:r w:rsidRPr="004375E6">
        <w:rPr>
          <w:lang w:bidi="ar-SA"/>
        </w:rPr>
        <w:t>týchto problémov</w:t>
      </w:r>
      <w:r w:rsidR="00BF5613" w:rsidRPr="004375E6">
        <w:rPr>
          <w:lang w:bidi="ar-SA"/>
        </w:rPr>
        <w:t>, poraďte s</w:t>
      </w:r>
      <w:r w:rsidRPr="004375E6">
        <w:rPr>
          <w:lang w:bidi="ar-SA"/>
        </w:rPr>
        <w:t>a pred</w:t>
      </w:r>
      <w:r w:rsidR="00BF5613" w:rsidRPr="004375E6">
        <w:rPr>
          <w:lang w:bidi="ar-SA"/>
        </w:rPr>
        <w:t xml:space="preserve"> použitím krému s </w:t>
      </w:r>
      <w:r w:rsidRPr="004375E6">
        <w:rPr>
          <w:lang w:bidi="ar-SA"/>
        </w:rPr>
        <w:t>lekárom</w:t>
      </w:r>
      <w:r w:rsidR="00BF5613" w:rsidRPr="004375E6">
        <w:rPr>
          <w:lang w:bidi="ar-SA"/>
        </w:rPr>
        <w:t xml:space="preserve">, </w:t>
      </w:r>
      <w:r w:rsidRPr="004375E6">
        <w:rPr>
          <w:lang w:bidi="ar-SA"/>
        </w:rPr>
        <w:t>lekárnikom</w:t>
      </w:r>
      <w:r w:rsidR="00BF5613" w:rsidRPr="004375E6">
        <w:rPr>
          <w:lang w:bidi="ar-SA"/>
        </w:rPr>
        <w:t xml:space="preserve"> </w:t>
      </w:r>
      <w:r w:rsidR="00462EF0" w:rsidRPr="004375E6">
        <w:rPr>
          <w:lang w:bidi="ar-SA"/>
        </w:rPr>
        <w:t>alebo</w:t>
      </w:r>
      <w:r w:rsidR="00BF5613" w:rsidRPr="004375E6">
        <w:rPr>
          <w:lang w:bidi="ar-SA"/>
        </w:rPr>
        <w:t xml:space="preserve"> zdravotn</w:t>
      </w:r>
      <w:r w:rsidRPr="004375E6">
        <w:rPr>
          <w:lang w:bidi="ar-SA"/>
        </w:rPr>
        <w:t xml:space="preserve">ou </w:t>
      </w:r>
      <w:r w:rsidR="00BF5613" w:rsidRPr="004375E6">
        <w:rPr>
          <w:lang w:bidi="ar-SA"/>
        </w:rPr>
        <w:t>sestrou.</w:t>
      </w:r>
    </w:p>
    <w:p w14:paraId="18CCC734" w14:textId="4BEBF629" w:rsidR="00BF5613" w:rsidRPr="004375E6" w:rsidRDefault="005974D2" w:rsidP="009211C7">
      <w:pPr>
        <w:widowControl/>
        <w:numPr>
          <w:ilvl w:val="0"/>
          <w:numId w:val="1"/>
        </w:numPr>
        <w:tabs>
          <w:tab w:val="left" w:pos="565"/>
        </w:tabs>
        <w:autoSpaceDE/>
        <w:autoSpaceDN/>
        <w:ind w:right="240"/>
        <w:rPr>
          <w:lang w:bidi="ar-SA"/>
        </w:rPr>
      </w:pPr>
      <w:r w:rsidRPr="004375E6">
        <w:rPr>
          <w:lang w:bidi="ar-SA"/>
        </w:rPr>
        <w:t xml:space="preserve">ak máte vy alebo vaše dieťa svrbiacu kožu stav </w:t>
      </w:r>
      <w:r w:rsidR="00930C36" w:rsidRPr="004375E6">
        <w:rPr>
          <w:lang w:bidi="ar-SA"/>
        </w:rPr>
        <w:t>nazývaný „</w:t>
      </w:r>
      <w:r w:rsidR="00BF5613" w:rsidRPr="004375E6">
        <w:rPr>
          <w:lang w:bidi="ar-SA"/>
        </w:rPr>
        <w:t xml:space="preserve">atopická </w:t>
      </w:r>
      <w:r w:rsidR="00930C36" w:rsidRPr="004375E6">
        <w:rPr>
          <w:lang w:bidi="ar-SA"/>
        </w:rPr>
        <w:t>dermatitída“</w:t>
      </w:r>
      <w:r w:rsidR="00BF5613" w:rsidRPr="004375E6">
        <w:rPr>
          <w:lang w:bidi="ar-SA"/>
        </w:rPr>
        <w:t xml:space="preserve">, </w:t>
      </w:r>
      <w:r w:rsidR="00930C36" w:rsidRPr="004375E6">
        <w:rPr>
          <w:lang w:bidi="ar-SA"/>
        </w:rPr>
        <w:t>môže</w:t>
      </w:r>
      <w:r w:rsidR="00BF5613" w:rsidRPr="004375E6">
        <w:rPr>
          <w:lang w:bidi="ar-SA"/>
        </w:rPr>
        <w:t xml:space="preserve"> </w:t>
      </w:r>
      <w:r w:rsidR="00930C36" w:rsidRPr="004375E6">
        <w:rPr>
          <w:lang w:bidi="ar-SA"/>
        </w:rPr>
        <w:t>byť</w:t>
      </w:r>
      <w:r w:rsidR="00BF5613" w:rsidRPr="004375E6">
        <w:rPr>
          <w:lang w:bidi="ar-SA"/>
        </w:rPr>
        <w:t xml:space="preserve"> </w:t>
      </w:r>
      <w:r w:rsidR="00930C36" w:rsidRPr="004375E6">
        <w:rPr>
          <w:lang w:bidi="ar-SA"/>
        </w:rPr>
        <w:t>dostatočný</w:t>
      </w:r>
      <w:r w:rsidR="00BF5613" w:rsidRPr="004375E6">
        <w:rPr>
          <w:lang w:bidi="ar-SA"/>
        </w:rPr>
        <w:t xml:space="preserve"> kratší </w:t>
      </w:r>
      <w:r w:rsidR="00930C36" w:rsidRPr="004375E6">
        <w:rPr>
          <w:lang w:bidi="ar-SA"/>
        </w:rPr>
        <w:t>čas</w:t>
      </w:r>
      <w:r w:rsidR="00BF5613" w:rsidRPr="004375E6">
        <w:rPr>
          <w:lang w:bidi="ar-SA"/>
        </w:rPr>
        <w:t xml:space="preserve"> </w:t>
      </w:r>
      <w:r w:rsidR="00930C36" w:rsidRPr="004375E6">
        <w:rPr>
          <w:lang w:bidi="ar-SA"/>
        </w:rPr>
        <w:t>aplikácie</w:t>
      </w:r>
      <w:r w:rsidR="00BF5613" w:rsidRPr="004375E6">
        <w:rPr>
          <w:lang w:bidi="ar-SA"/>
        </w:rPr>
        <w:t xml:space="preserve">. </w:t>
      </w:r>
      <w:r w:rsidR="00930C36" w:rsidRPr="004375E6">
        <w:rPr>
          <w:lang w:bidi="ar-SA"/>
        </w:rPr>
        <w:t>Čas</w:t>
      </w:r>
      <w:r w:rsidR="00BF5613" w:rsidRPr="004375E6">
        <w:rPr>
          <w:lang w:bidi="ar-SA"/>
        </w:rPr>
        <w:t xml:space="preserve"> </w:t>
      </w:r>
      <w:r w:rsidR="00930C36" w:rsidRPr="004375E6">
        <w:rPr>
          <w:lang w:bidi="ar-SA"/>
        </w:rPr>
        <w:t>aplikácie</w:t>
      </w:r>
      <w:r w:rsidR="00BF5613" w:rsidRPr="004375E6">
        <w:rPr>
          <w:lang w:bidi="ar-SA"/>
        </w:rPr>
        <w:t xml:space="preserve"> </w:t>
      </w:r>
      <w:r w:rsidR="00930C36" w:rsidRPr="004375E6">
        <w:rPr>
          <w:lang w:bidi="ar-SA"/>
        </w:rPr>
        <w:t>dlhší</w:t>
      </w:r>
      <w:r w:rsidR="00BF5613" w:rsidRPr="004375E6">
        <w:rPr>
          <w:lang w:bidi="ar-SA"/>
        </w:rPr>
        <w:t xml:space="preserve"> </w:t>
      </w:r>
      <w:r w:rsidR="00930C36" w:rsidRPr="004375E6">
        <w:rPr>
          <w:lang w:bidi="ar-SA"/>
        </w:rPr>
        <w:t>ako</w:t>
      </w:r>
      <w:r w:rsidR="00BF5613" w:rsidRPr="004375E6">
        <w:rPr>
          <w:lang w:bidi="ar-SA"/>
        </w:rPr>
        <w:t xml:space="preserve"> 30 </w:t>
      </w:r>
      <w:r w:rsidR="00930C36" w:rsidRPr="004375E6">
        <w:rPr>
          <w:lang w:bidi="ar-SA"/>
        </w:rPr>
        <w:t>minút</w:t>
      </w:r>
      <w:r w:rsidR="00BF5613" w:rsidRPr="004375E6">
        <w:rPr>
          <w:lang w:bidi="ar-SA"/>
        </w:rPr>
        <w:t xml:space="preserve"> </w:t>
      </w:r>
      <w:r w:rsidR="00930C36" w:rsidRPr="004375E6">
        <w:rPr>
          <w:lang w:bidi="ar-SA"/>
        </w:rPr>
        <w:t>môže</w:t>
      </w:r>
      <w:r w:rsidR="00BF5613" w:rsidRPr="004375E6">
        <w:rPr>
          <w:lang w:bidi="ar-SA"/>
        </w:rPr>
        <w:t xml:space="preserve"> </w:t>
      </w:r>
      <w:r w:rsidR="00930C36" w:rsidRPr="004375E6">
        <w:rPr>
          <w:lang w:bidi="ar-SA"/>
        </w:rPr>
        <w:t>viesť</w:t>
      </w:r>
      <w:r w:rsidR="00BF5613" w:rsidRPr="004375E6">
        <w:rPr>
          <w:lang w:bidi="ar-SA"/>
        </w:rPr>
        <w:t xml:space="preserve"> k zvýšenému výskytu </w:t>
      </w:r>
      <w:r w:rsidR="00930C36" w:rsidRPr="004375E6">
        <w:rPr>
          <w:lang w:bidi="ar-SA"/>
        </w:rPr>
        <w:t>miestnych</w:t>
      </w:r>
      <w:r w:rsidR="00BF5613" w:rsidRPr="004375E6">
        <w:rPr>
          <w:lang w:bidi="ar-SA"/>
        </w:rPr>
        <w:t xml:space="preserve"> </w:t>
      </w:r>
      <w:r w:rsidR="00930C36" w:rsidRPr="004375E6">
        <w:rPr>
          <w:lang w:bidi="ar-SA"/>
        </w:rPr>
        <w:t>kožných</w:t>
      </w:r>
      <w:r w:rsidR="00BF5613" w:rsidRPr="004375E6">
        <w:rPr>
          <w:lang w:bidi="ar-SA"/>
        </w:rPr>
        <w:t xml:space="preserve"> </w:t>
      </w:r>
      <w:r w:rsidR="00930C36" w:rsidRPr="004375E6">
        <w:rPr>
          <w:lang w:bidi="ar-SA"/>
        </w:rPr>
        <w:t>reakcii</w:t>
      </w:r>
      <w:r w:rsidR="00BF5613" w:rsidRPr="004375E6">
        <w:rPr>
          <w:lang w:bidi="ar-SA"/>
        </w:rPr>
        <w:t xml:space="preserve"> (</w:t>
      </w:r>
      <w:r w:rsidR="00930C36" w:rsidRPr="004375E6">
        <w:rPr>
          <w:lang w:bidi="ar-SA"/>
        </w:rPr>
        <w:t xml:space="preserve">pozri tiež časť </w:t>
      </w:r>
      <w:r w:rsidR="00BF5613" w:rsidRPr="004375E6">
        <w:rPr>
          <w:lang w:bidi="ar-SA"/>
        </w:rPr>
        <w:t xml:space="preserve">4 </w:t>
      </w:r>
      <w:r w:rsidR="00930C36" w:rsidRPr="004375E6">
        <w:rPr>
          <w:lang w:bidi="ar-SA"/>
        </w:rPr>
        <w:t>„</w:t>
      </w:r>
      <w:r w:rsidR="00BF5613" w:rsidRPr="004375E6">
        <w:rPr>
          <w:lang w:bidi="ar-SA"/>
        </w:rPr>
        <w:t xml:space="preserve">Možné </w:t>
      </w:r>
      <w:r w:rsidR="00930C36" w:rsidRPr="004375E6">
        <w:rPr>
          <w:lang w:bidi="ar-SA"/>
        </w:rPr>
        <w:t>vedľajšie</w:t>
      </w:r>
      <w:r w:rsidR="00BF5613" w:rsidRPr="004375E6">
        <w:rPr>
          <w:lang w:bidi="ar-SA"/>
        </w:rPr>
        <w:t xml:space="preserve"> účinky</w:t>
      </w:r>
      <w:r w:rsidR="00930C36" w:rsidRPr="004375E6">
        <w:rPr>
          <w:lang w:bidi="ar-SA"/>
        </w:rPr>
        <w:t>“</w:t>
      </w:r>
      <w:r w:rsidR="00BF5613" w:rsidRPr="004375E6">
        <w:rPr>
          <w:lang w:bidi="ar-SA"/>
        </w:rPr>
        <w:t>).</w:t>
      </w:r>
    </w:p>
    <w:p w14:paraId="217498F6" w14:textId="0F425798" w:rsidR="00BF5613" w:rsidRPr="004375E6" w:rsidRDefault="000809AE" w:rsidP="009211C7">
      <w:pPr>
        <w:widowControl/>
        <w:numPr>
          <w:ilvl w:val="0"/>
          <w:numId w:val="1"/>
        </w:numPr>
        <w:tabs>
          <w:tab w:val="left" w:pos="565"/>
        </w:tabs>
        <w:autoSpaceDE/>
        <w:autoSpaceDN/>
        <w:ind w:right="600"/>
        <w:rPr>
          <w:lang w:bidi="ar-SA"/>
        </w:rPr>
      </w:pPr>
      <w:r w:rsidRPr="004375E6">
        <w:rPr>
          <w:lang w:bidi="ar-SA"/>
        </w:rPr>
        <w:t>ak</w:t>
      </w:r>
      <w:r w:rsidR="00BF5613" w:rsidRPr="004375E6">
        <w:rPr>
          <w:lang w:bidi="ar-SA"/>
        </w:rPr>
        <w:t xml:space="preserve"> </w:t>
      </w:r>
      <w:r w:rsidRPr="004375E6">
        <w:rPr>
          <w:lang w:bidi="ar-SA"/>
        </w:rPr>
        <w:t>užívate</w:t>
      </w:r>
      <w:r w:rsidR="00BF5613" w:rsidRPr="004375E6">
        <w:rPr>
          <w:lang w:bidi="ar-SA"/>
        </w:rPr>
        <w:t xml:space="preserve"> </w:t>
      </w:r>
      <w:r w:rsidRPr="004375E6">
        <w:rPr>
          <w:lang w:bidi="ar-SA"/>
        </w:rPr>
        <w:t>niektoré</w:t>
      </w:r>
      <w:r w:rsidR="00BF5613" w:rsidRPr="004375E6">
        <w:rPr>
          <w:lang w:bidi="ar-SA"/>
        </w:rPr>
        <w:t xml:space="preserve"> </w:t>
      </w:r>
      <w:r w:rsidRPr="004375E6">
        <w:rPr>
          <w:lang w:bidi="ar-SA"/>
        </w:rPr>
        <w:t xml:space="preserve">lieky na poruchy </w:t>
      </w:r>
      <w:r w:rsidR="00BF5613" w:rsidRPr="004375E6">
        <w:rPr>
          <w:lang w:bidi="ar-SA"/>
        </w:rPr>
        <w:t>srd</w:t>
      </w:r>
      <w:r w:rsidRPr="004375E6">
        <w:rPr>
          <w:lang w:bidi="ar-SA"/>
        </w:rPr>
        <w:t xml:space="preserve">cového </w:t>
      </w:r>
      <w:r w:rsidR="00BF5613" w:rsidRPr="004375E6">
        <w:rPr>
          <w:lang w:bidi="ar-SA"/>
        </w:rPr>
        <w:t>rytmu (antiarytmik</w:t>
      </w:r>
      <w:r w:rsidRPr="004375E6">
        <w:rPr>
          <w:lang w:bidi="ar-SA"/>
        </w:rPr>
        <w:t>á</w:t>
      </w:r>
      <w:r w:rsidR="00BF5613" w:rsidRPr="004375E6">
        <w:rPr>
          <w:lang w:bidi="ar-SA"/>
        </w:rPr>
        <w:t xml:space="preserve"> </w:t>
      </w:r>
      <w:r w:rsidRPr="004375E6">
        <w:rPr>
          <w:lang w:bidi="ar-SA"/>
        </w:rPr>
        <w:t xml:space="preserve">III </w:t>
      </w:r>
      <w:r w:rsidR="00BF5613" w:rsidRPr="004375E6">
        <w:rPr>
          <w:lang w:bidi="ar-SA"/>
        </w:rPr>
        <w:t>t</w:t>
      </w:r>
      <w:r w:rsidRPr="004375E6">
        <w:rPr>
          <w:lang w:bidi="ar-SA"/>
        </w:rPr>
        <w:t>rie</w:t>
      </w:r>
      <w:r w:rsidR="00BF5613" w:rsidRPr="004375E6">
        <w:rPr>
          <w:lang w:bidi="ar-SA"/>
        </w:rPr>
        <w:t>dy</w:t>
      </w:r>
      <w:r w:rsidRPr="004375E6">
        <w:rPr>
          <w:lang w:bidi="ar-SA"/>
        </w:rPr>
        <w:t>, ako je amiodaró</w:t>
      </w:r>
      <w:r w:rsidR="00BF5613" w:rsidRPr="004375E6">
        <w:rPr>
          <w:lang w:bidi="ar-SA"/>
        </w:rPr>
        <w:t xml:space="preserve">n). V tomto </w:t>
      </w:r>
      <w:r w:rsidRPr="004375E6">
        <w:rPr>
          <w:lang w:bidi="ar-SA"/>
        </w:rPr>
        <w:t>prípade</w:t>
      </w:r>
      <w:r w:rsidR="00BF5613" w:rsidRPr="004375E6">
        <w:rPr>
          <w:lang w:bidi="ar-SA"/>
        </w:rPr>
        <w:t xml:space="preserve"> bude </w:t>
      </w:r>
      <w:r w:rsidRPr="004375E6">
        <w:rPr>
          <w:lang w:bidi="ar-SA"/>
        </w:rPr>
        <w:t>lekár</w:t>
      </w:r>
      <w:r w:rsidR="00BF5613" w:rsidRPr="004375E6">
        <w:rPr>
          <w:lang w:bidi="ar-SA"/>
        </w:rPr>
        <w:t xml:space="preserve"> </w:t>
      </w:r>
      <w:r w:rsidRPr="004375E6">
        <w:rPr>
          <w:lang w:bidi="ar-SA"/>
        </w:rPr>
        <w:t>sledovať</w:t>
      </w:r>
      <w:r w:rsidR="00BF5613" w:rsidRPr="004375E6">
        <w:rPr>
          <w:lang w:bidi="ar-SA"/>
        </w:rPr>
        <w:t xml:space="preserve"> </w:t>
      </w:r>
      <w:r w:rsidR="00C55C47" w:rsidRPr="004375E6">
        <w:rPr>
          <w:lang w:bidi="ar-SA"/>
        </w:rPr>
        <w:t xml:space="preserve">funkciu </w:t>
      </w:r>
      <w:r w:rsidR="00BF5613" w:rsidRPr="004375E6">
        <w:rPr>
          <w:lang w:bidi="ar-SA"/>
        </w:rPr>
        <w:t>srdc</w:t>
      </w:r>
      <w:r w:rsidRPr="004375E6">
        <w:rPr>
          <w:lang w:bidi="ar-SA"/>
        </w:rPr>
        <w:t>a</w:t>
      </w:r>
      <w:r w:rsidR="00BF5613" w:rsidRPr="004375E6">
        <w:rPr>
          <w:lang w:bidi="ar-SA"/>
        </w:rPr>
        <w:t>.</w:t>
      </w:r>
    </w:p>
    <w:p w14:paraId="111CEBD7" w14:textId="77777777" w:rsidR="00BF5613" w:rsidRDefault="00BF5613" w:rsidP="00EB51B2">
      <w:pPr>
        <w:widowControl/>
        <w:autoSpaceDE/>
        <w:autoSpaceDN/>
        <w:rPr>
          <w:lang w:bidi="ar-SA"/>
        </w:rPr>
      </w:pPr>
    </w:p>
    <w:p w14:paraId="1D9052C0" w14:textId="1A8353AD" w:rsidR="00BF5613" w:rsidRPr="00EB51B2" w:rsidRDefault="00B963D6" w:rsidP="00EB51B2">
      <w:pPr>
        <w:widowControl/>
        <w:autoSpaceDE/>
        <w:autoSpaceDN/>
        <w:ind w:left="5" w:right="840"/>
        <w:rPr>
          <w:lang w:bidi="ar-SA"/>
        </w:rPr>
      </w:pPr>
      <w:r>
        <w:rPr>
          <w:lang w:bidi="ar-SA"/>
        </w:rPr>
        <w:t xml:space="preserve">Z dôvodu možného </w:t>
      </w:r>
      <w:r w:rsidR="00BF5613" w:rsidRPr="00EB51B2">
        <w:rPr>
          <w:lang w:bidi="ar-SA"/>
        </w:rPr>
        <w:t>zvýšeného vst</w:t>
      </w:r>
      <w:r>
        <w:rPr>
          <w:lang w:bidi="ar-SA"/>
        </w:rPr>
        <w:t>r</w:t>
      </w:r>
      <w:r w:rsidR="00BF5613" w:rsidRPr="00EB51B2">
        <w:rPr>
          <w:lang w:bidi="ar-SA"/>
        </w:rPr>
        <w:t>ebáv</w:t>
      </w:r>
      <w:r>
        <w:rPr>
          <w:lang w:bidi="ar-SA"/>
        </w:rPr>
        <w:t xml:space="preserve">ania cez </w:t>
      </w:r>
      <w:r w:rsidRPr="00EB51B2">
        <w:rPr>
          <w:lang w:bidi="ar-SA"/>
        </w:rPr>
        <w:t>čerstvo</w:t>
      </w:r>
      <w:r w:rsidR="00BF5613" w:rsidRPr="00EB51B2">
        <w:rPr>
          <w:lang w:bidi="ar-SA"/>
        </w:rPr>
        <w:t xml:space="preserve"> oholen</w:t>
      </w:r>
      <w:r>
        <w:rPr>
          <w:lang w:bidi="ar-SA"/>
        </w:rPr>
        <w:t xml:space="preserve">ú </w:t>
      </w:r>
      <w:r w:rsidR="00BF5613" w:rsidRPr="00EB51B2">
        <w:rPr>
          <w:lang w:bidi="ar-SA"/>
        </w:rPr>
        <w:t xml:space="preserve">kožu, </w:t>
      </w:r>
      <w:r>
        <w:rPr>
          <w:lang w:bidi="ar-SA"/>
        </w:rPr>
        <w:t>je dôležité dodržiavať odporúčané dávkovanie</w:t>
      </w:r>
      <w:r w:rsidR="00BF5613" w:rsidRPr="00EB51B2">
        <w:rPr>
          <w:lang w:bidi="ar-SA"/>
        </w:rPr>
        <w:t xml:space="preserve">, </w:t>
      </w:r>
      <w:r w:rsidRPr="00EB51B2">
        <w:rPr>
          <w:lang w:bidi="ar-SA"/>
        </w:rPr>
        <w:t>veľkosť</w:t>
      </w:r>
      <w:r w:rsidR="00BF5613" w:rsidRPr="00EB51B2">
        <w:rPr>
          <w:lang w:bidi="ar-SA"/>
        </w:rPr>
        <w:t xml:space="preserve"> plochy </w:t>
      </w:r>
      <w:r w:rsidRPr="00EB51B2">
        <w:rPr>
          <w:lang w:bidi="ar-SA"/>
        </w:rPr>
        <w:t>kože</w:t>
      </w:r>
      <w:r w:rsidR="00BF5613" w:rsidRPr="00EB51B2">
        <w:rPr>
          <w:lang w:bidi="ar-SA"/>
        </w:rPr>
        <w:t xml:space="preserve"> a </w:t>
      </w:r>
      <w:r>
        <w:rPr>
          <w:lang w:bidi="ar-SA"/>
        </w:rPr>
        <w:t>čas</w:t>
      </w:r>
      <w:r w:rsidR="00BF5613" w:rsidRPr="00EB51B2">
        <w:rPr>
          <w:lang w:bidi="ar-SA"/>
        </w:rPr>
        <w:t xml:space="preserve"> </w:t>
      </w:r>
      <w:r w:rsidRPr="00EB51B2">
        <w:rPr>
          <w:lang w:bidi="ar-SA"/>
        </w:rPr>
        <w:t>aplikácie</w:t>
      </w:r>
      <w:r w:rsidR="00BF5613" w:rsidRPr="00EB51B2">
        <w:rPr>
          <w:lang w:bidi="ar-SA"/>
        </w:rPr>
        <w:t>.</w:t>
      </w:r>
    </w:p>
    <w:p w14:paraId="44C359B4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155532F3" w14:textId="4C3D928C" w:rsidR="00BF5613" w:rsidRPr="00EB51B2" w:rsidRDefault="00BF5613" w:rsidP="004650C1">
      <w:pPr>
        <w:widowControl/>
        <w:autoSpaceDE/>
        <w:autoSpaceDN/>
        <w:ind w:left="5" w:right="240"/>
        <w:rPr>
          <w:lang w:bidi="ar-SA"/>
        </w:rPr>
      </w:pPr>
      <w:r w:rsidRPr="00EB51B2">
        <w:rPr>
          <w:lang w:bidi="ar-SA"/>
        </w:rPr>
        <w:t>ROMLA s</w:t>
      </w:r>
      <w:r w:rsidR="004650C1">
        <w:rPr>
          <w:lang w:bidi="ar-SA"/>
        </w:rPr>
        <w:t>a</w:t>
      </w:r>
      <w:r w:rsidRPr="00EB51B2">
        <w:rPr>
          <w:lang w:bidi="ar-SA"/>
        </w:rPr>
        <w:t xml:space="preserve"> nesm</w:t>
      </w:r>
      <w:r w:rsidR="004650C1">
        <w:rPr>
          <w:lang w:bidi="ar-SA"/>
        </w:rPr>
        <w:t>ie dosta</w:t>
      </w:r>
      <w:r w:rsidR="004650C1" w:rsidRPr="00EB51B2">
        <w:rPr>
          <w:lang w:bidi="ar-SA"/>
        </w:rPr>
        <w:t>ť</w:t>
      </w:r>
      <w:r w:rsidRPr="00EB51B2">
        <w:rPr>
          <w:lang w:bidi="ar-SA"/>
        </w:rPr>
        <w:t xml:space="preserve"> do očí, </w:t>
      </w:r>
      <w:r w:rsidR="004650C1">
        <w:rPr>
          <w:lang w:bidi="ar-SA"/>
        </w:rPr>
        <w:t>pretože</w:t>
      </w:r>
      <w:r w:rsidRPr="00EB51B2">
        <w:rPr>
          <w:lang w:bidi="ar-SA"/>
        </w:rPr>
        <w:t xml:space="preserve"> </w:t>
      </w:r>
      <w:r w:rsidR="004650C1" w:rsidRPr="00EB51B2">
        <w:rPr>
          <w:lang w:bidi="ar-SA"/>
        </w:rPr>
        <w:t>môže</w:t>
      </w:r>
      <w:r w:rsidRPr="00EB51B2">
        <w:rPr>
          <w:lang w:bidi="ar-SA"/>
        </w:rPr>
        <w:t xml:space="preserve"> </w:t>
      </w:r>
      <w:r w:rsidR="004650C1" w:rsidRPr="00EB51B2">
        <w:rPr>
          <w:lang w:bidi="ar-SA"/>
        </w:rPr>
        <w:t>vyvolať</w:t>
      </w:r>
      <w:r w:rsidRPr="00EB51B2">
        <w:rPr>
          <w:lang w:bidi="ar-SA"/>
        </w:rPr>
        <w:t xml:space="preserve"> </w:t>
      </w:r>
      <w:r w:rsidR="004650C1" w:rsidRPr="00EB51B2">
        <w:rPr>
          <w:lang w:bidi="ar-SA"/>
        </w:rPr>
        <w:t>podrážden</w:t>
      </w:r>
      <w:r w:rsidR="004650C1">
        <w:rPr>
          <w:lang w:bidi="ar-SA"/>
        </w:rPr>
        <w:t>i</w:t>
      </w:r>
      <w:r w:rsidR="004650C1" w:rsidRPr="00EB51B2">
        <w:rPr>
          <w:lang w:bidi="ar-SA"/>
        </w:rPr>
        <w:t>e</w:t>
      </w:r>
      <w:r w:rsidRPr="00EB51B2">
        <w:rPr>
          <w:lang w:bidi="ar-SA"/>
        </w:rPr>
        <w:t xml:space="preserve">. </w:t>
      </w:r>
      <w:r w:rsidR="004650C1">
        <w:rPr>
          <w:lang w:bidi="ar-SA"/>
        </w:rPr>
        <w:t xml:space="preserve">Ak sa </w:t>
      </w:r>
      <w:r w:rsidRPr="00EB51B2">
        <w:rPr>
          <w:lang w:bidi="ar-SA"/>
        </w:rPr>
        <w:t>ROMLA nech</w:t>
      </w:r>
      <w:r w:rsidR="004650C1">
        <w:rPr>
          <w:lang w:bidi="ar-SA"/>
        </w:rPr>
        <w:t xml:space="preserve">cene </w:t>
      </w:r>
      <w:r w:rsidRPr="00EB51B2">
        <w:rPr>
          <w:lang w:bidi="ar-SA"/>
        </w:rPr>
        <w:t xml:space="preserve"> dostane do oka, </w:t>
      </w:r>
      <w:r w:rsidR="004650C1" w:rsidRPr="00EB51B2">
        <w:rPr>
          <w:lang w:bidi="ar-SA"/>
        </w:rPr>
        <w:t>okamžite</w:t>
      </w:r>
      <w:r w:rsidRPr="00EB51B2">
        <w:rPr>
          <w:lang w:bidi="ar-SA"/>
        </w:rPr>
        <w:t xml:space="preserve"> </w:t>
      </w:r>
      <w:r w:rsidR="004650C1">
        <w:rPr>
          <w:lang w:bidi="ar-SA"/>
        </w:rPr>
        <w:t xml:space="preserve">si musíte </w:t>
      </w:r>
      <w:r w:rsidRPr="00EB51B2">
        <w:rPr>
          <w:lang w:bidi="ar-SA"/>
        </w:rPr>
        <w:t>vypl</w:t>
      </w:r>
      <w:r w:rsidR="004650C1">
        <w:rPr>
          <w:lang w:bidi="ar-SA"/>
        </w:rPr>
        <w:t xml:space="preserve">áchnuť </w:t>
      </w:r>
      <w:r w:rsidRPr="00EB51B2">
        <w:rPr>
          <w:lang w:bidi="ar-SA"/>
        </w:rPr>
        <w:t xml:space="preserve">oko vlažnou vodou </w:t>
      </w:r>
      <w:r w:rsidR="00462EF0" w:rsidRPr="00EB51B2">
        <w:rPr>
          <w:lang w:bidi="ar-SA"/>
        </w:rPr>
        <w:t>alebo</w:t>
      </w:r>
      <w:r w:rsidRPr="00EB51B2">
        <w:rPr>
          <w:lang w:bidi="ar-SA"/>
        </w:rPr>
        <w:t xml:space="preserve"> </w:t>
      </w:r>
      <w:r w:rsidR="004650C1">
        <w:rPr>
          <w:lang w:bidi="ar-SA"/>
        </w:rPr>
        <w:t xml:space="preserve">fyziologickým roztokom </w:t>
      </w:r>
      <w:r w:rsidRPr="00B61E40">
        <w:rPr>
          <w:lang w:bidi="ar-SA"/>
        </w:rPr>
        <w:t>(</w:t>
      </w:r>
      <w:r w:rsidR="00B61E40" w:rsidRPr="00B61E40">
        <w:rPr>
          <w:lang w:bidi="ar-SA"/>
        </w:rPr>
        <w:t xml:space="preserve">roztok s obsahom </w:t>
      </w:r>
      <w:r w:rsidRPr="00B61E40">
        <w:rPr>
          <w:lang w:bidi="ar-SA"/>
        </w:rPr>
        <w:t>chlorid</w:t>
      </w:r>
      <w:r w:rsidR="00B61E40" w:rsidRPr="00B61E40">
        <w:rPr>
          <w:lang w:bidi="ar-SA"/>
        </w:rPr>
        <w:t>u</w:t>
      </w:r>
      <w:r w:rsidRPr="00B61E40">
        <w:rPr>
          <w:lang w:bidi="ar-SA"/>
        </w:rPr>
        <w:t xml:space="preserve"> sodn</w:t>
      </w:r>
      <w:r w:rsidR="00B61E40" w:rsidRPr="00B61E40">
        <w:rPr>
          <w:lang w:bidi="ar-SA"/>
        </w:rPr>
        <w:t>ého</w:t>
      </w:r>
      <w:r w:rsidRPr="00B61E40">
        <w:rPr>
          <w:lang w:bidi="ar-SA"/>
        </w:rPr>
        <w:t>). Buďte opatrn</w:t>
      </w:r>
      <w:r w:rsidR="00D252C2" w:rsidRPr="00B61E40">
        <w:rPr>
          <w:lang w:bidi="ar-SA"/>
        </w:rPr>
        <w:t xml:space="preserve">ý </w:t>
      </w:r>
      <w:r w:rsidRPr="00B61E40">
        <w:rPr>
          <w:lang w:bidi="ar-SA"/>
        </w:rPr>
        <w:t xml:space="preserve">a oko </w:t>
      </w:r>
      <w:r w:rsidR="00D252C2" w:rsidRPr="00B61E40">
        <w:rPr>
          <w:lang w:bidi="ar-SA"/>
        </w:rPr>
        <w:t>chráňte</w:t>
      </w:r>
      <w:r w:rsidRPr="00B61E40">
        <w:rPr>
          <w:lang w:bidi="ar-SA"/>
        </w:rPr>
        <w:t xml:space="preserve"> do </w:t>
      </w:r>
      <w:r w:rsidR="00D252C2" w:rsidRPr="00B61E40">
        <w:rPr>
          <w:lang w:bidi="ar-SA"/>
        </w:rPr>
        <w:t>času</w:t>
      </w:r>
      <w:r w:rsidRPr="00B61E40">
        <w:rPr>
          <w:lang w:bidi="ar-SA"/>
        </w:rPr>
        <w:t xml:space="preserve">, </w:t>
      </w:r>
      <w:r w:rsidR="00D252C2" w:rsidRPr="00B61E40">
        <w:rPr>
          <w:lang w:bidi="ar-SA"/>
        </w:rPr>
        <w:t>kým sa ne</w:t>
      </w:r>
      <w:r w:rsidRPr="00B61E40">
        <w:rPr>
          <w:lang w:bidi="ar-SA"/>
        </w:rPr>
        <w:t xml:space="preserve">obnoví jeho </w:t>
      </w:r>
      <w:r w:rsidR="00D252C2" w:rsidRPr="00B61E40">
        <w:rPr>
          <w:lang w:bidi="ar-SA"/>
        </w:rPr>
        <w:t>normálna</w:t>
      </w:r>
      <w:r w:rsidRPr="00B61E40">
        <w:rPr>
          <w:lang w:bidi="ar-SA"/>
        </w:rPr>
        <w:t xml:space="preserve"> </w:t>
      </w:r>
      <w:r w:rsidR="00D252C2" w:rsidRPr="00B61E40">
        <w:rPr>
          <w:lang w:bidi="ar-SA"/>
        </w:rPr>
        <w:t>citlivosť</w:t>
      </w:r>
      <w:r w:rsidRPr="00B61E40">
        <w:rPr>
          <w:lang w:bidi="ar-SA"/>
        </w:rPr>
        <w:t>.</w:t>
      </w:r>
    </w:p>
    <w:p w14:paraId="00903E9E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38BED890" w14:textId="073216C4" w:rsidR="00BF5613" w:rsidRPr="00EB51B2" w:rsidRDefault="00BF5613" w:rsidP="00EB51B2">
      <w:pPr>
        <w:widowControl/>
        <w:autoSpaceDE/>
        <w:autoSpaceDN/>
        <w:ind w:left="5"/>
        <w:outlineLvl w:val="0"/>
        <w:rPr>
          <w:lang w:bidi="ar-SA"/>
        </w:rPr>
      </w:pPr>
      <w:r w:rsidRPr="00EB51B2">
        <w:rPr>
          <w:lang w:bidi="ar-SA"/>
        </w:rPr>
        <w:t>ROMLA s</w:t>
      </w:r>
      <w:r w:rsidR="00D252C2">
        <w:rPr>
          <w:lang w:bidi="ar-SA"/>
        </w:rPr>
        <w:t>a nesmie podávať na</w:t>
      </w:r>
      <w:r w:rsidRPr="00EB51B2">
        <w:rPr>
          <w:lang w:bidi="ar-SA"/>
        </w:rPr>
        <w:t xml:space="preserve"> poran</w:t>
      </w:r>
      <w:r w:rsidR="00D252C2">
        <w:rPr>
          <w:lang w:bidi="ar-SA"/>
        </w:rPr>
        <w:t xml:space="preserve">ený </w:t>
      </w:r>
      <w:r w:rsidRPr="00EB51B2">
        <w:rPr>
          <w:lang w:bidi="ar-SA"/>
        </w:rPr>
        <w:t>ušn</w:t>
      </w:r>
      <w:r w:rsidR="00D252C2">
        <w:rPr>
          <w:lang w:bidi="ar-SA"/>
        </w:rPr>
        <w:t xml:space="preserve">ý </w:t>
      </w:r>
      <w:r w:rsidRPr="00EB51B2">
        <w:rPr>
          <w:lang w:bidi="ar-SA"/>
        </w:rPr>
        <w:t>bub</w:t>
      </w:r>
      <w:r w:rsidR="00D252C2">
        <w:rPr>
          <w:lang w:bidi="ar-SA"/>
        </w:rPr>
        <w:t>ienok</w:t>
      </w:r>
      <w:r w:rsidRPr="00EB51B2">
        <w:rPr>
          <w:lang w:bidi="ar-SA"/>
        </w:rPr>
        <w:t>.</w:t>
      </w:r>
    </w:p>
    <w:p w14:paraId="0C86E9C1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2EC23D19" w14:textId="0B7EF986" w:rsidR="00BF5613" w:rsidRPr="00EB51B2" w:rsidRDefault="00D04B2E" w:rsidP="00D04B2E">
      <w:pPr>
        <w:widowControl/>
        <w:autoSpaceDE/>
        <w:autoSpaceDN/>
        <w:ind w:left="5" w:right="240"/>
        <w:rPr>
          <w:lang w:bidi="ar-SA"/>
        </w:rPr>
      </w:pPr>
      <w:r>
        <w:rPr>
          <w:lang w:bidi="ar-SA"/>
        </w:rPr>
        <w:t>Ak sa</w:t>
      </w:r>
      <w:r w:rsidR="00BF5613" w:rsidRPr="00EB51B2">
        <w:rPr>
          <w:lang w:bidi="ar-SA"/>
        </w:rPr>
        <w:t xml:space="preserve"> ROMLA použije </w:t>
      </w:r>
      <w:r w:rsidRPr="00EB51B2">
        <w:rPr>
          <w:lang w:bidi="ar-SA"/>
        </w:rPr>
        <w:t>pred</w:t>
      </w:r>
      <w:r w:rsidR="00BF5613" w:rsidRPr="00EB51B2">
        <w:rPr>
          <w:lang w:bidi="ar-SA"/>
        </w:rPr>
        <w:t xml:space="preserve"> </w:t>
      </w:r>
      <w:r w:rsidRPr="00EB51B2">
        <w:rPr>
          <w:lang w:bidi="ar-SA"/>
        </w:rPr>
        <w:t>podaním</w:t>
      </w:r>
      <w:r w:rsidR="00BF5613" w:rsidRPr="00EB51B2">
        <w:rPr>
          <w:lang w:bidi="ar-SA"/>
        </w:rPr>
        <w:t xml:space="preserve"> živ</w:t>
      </w:r>
      <w:r>
        <w:rPr>
          <w:lang w:bidi="ar-SA"/>
        </w:rPr>
        <w:t xml:space="preserve">ej </w:t>
      </w:r>
      <w:r w:rsidR="00BF5613" w:rsidRPr="00EB51B2">
        <w:rPr>
          <w:lang w:bidi="ar-SA"/>
        </w:rPr>
        <w:t>očkovac</w:t>
      </w:r>
      <w:r>
        <w:rPr>
          <w:lang w:bidi="ar-SA"/>
        </w:rPr>
        <w:t xml:space="preserve">ej látky </w:t>
      </w:r>
      <w:r w:rsidR="00BF5613" w:rsidRPr="00EB51B2">
        <w:rPr>
          <w:lang w:bidi="ar-SA"/>
        </w:rPr>
        <w:t>(</w:t>
      </w:r>
      <w:r w:rsidRPr="00EB51B2">
        <w:rPr>
          <w:lang w:bidi="ar-SA"/>
        </w:rPr>
        <w:t>napr.</w:t>
      </w:r>
      <w:r w:rsidR="00BF5613" w:rsidRPr="00EB51B2">
        <w:rPr>
          <w:lang w:bidi="ar-SA"/>
        </w:rPr>
        <w:t xml:space="preserve"> vakcíny proti tuberkulóze), </w:t>
      </w:r>
      <w:r>
        <w:rPr>
          <w:lang w:bidi="ar-SA"/>
        </w:rPr>
        <w:t xml:space="preserve">máte sa </w:t>
      </w:r>
      <w:r w:rsidR="00BF5613" w:rsidRPr="00EB51B2">
        <w:rPr>
          <w:lang w:bidi="ar-SA"/>
        </w:rPr>
        <w:t xml:space="preserve"> </w:t>
      </w:r>
      <w:r w:rsidRPr="00EB51B2">
        <w:rPr>
          <w:lang w:bidi="ar-SA"/>
        </w:rPr>
        <w:t>dostaviť</w:t>
      </w:r>
      <w:r w:rsidR="00BF5613" w:rsidRPr="00EB51B2">
        <w:rPr>
          <w:lang w:bidi="ar-SA"/>
        </w:rPr>
        <w:t xml:space="preserve"> na kontrolu výsledku </w:t>
      </w:r>
      <w:r>
        <w:rPr>
          <w:lang w:bidi="ar-SA"/>
        </w:rPr>
        <w:t>očkovania</w:t>
      </w:r>
      <w:r w:rsidR="00BF5613" w:rsidRPr="00EB51B2">
        <w:rPr>
          <w:lang w:bidi="ar-SA"/>
        </w:rPr>
        <w:t xml:space="preserve"> </w:t>
      </w:r>
      <w:r w:rsidRPr="00EB51B2">
        <w:rPr>
          <w:lang w:bidi="ar-SA"/>
        </w:rPr>
        <w:t xml:space="preserve">k </w:t>
      </w:r>
      <w:r>
        <w:rPr>
          <w:lang w:bidi="ar-SA"/>
        </w:rPr>
        <w:t>lekárovi</w:t>
      </w:r>
      <w:r w:rsidRPr="00EB51B2">
        <w:rPr>
          <w:lang w:bidi="ar-SA"/>
        </w:rPr>
        <w:t xml:space="preserve"> alebo zdravotn</w:t>
      </w:r>
      <w:r>
        <w:rPr>
          <w:lang w:bidi="ar-SA"/>
        </w:rPr>
        <w:t xml:space="preserve">ej </w:t>
      </w:r>
      <w:r w:rsidRPr="00A36BBF">
        <w:rPr>
          <w:lang w:bidi="ar-SA"/>
        </w:rPr>
        <w:t xml:space="preserve">sestre </w:t>
      </w:r>
      <w:r w:rsidR="00A36BBF">
        <w:rPr>
          <w:lang w:bidi="ar-SA"/>
        </w:rPr>
        <w:t>po</w:t>
      </w:r>
      <w:r w:rsidR="00A36BBF" w:rsidRPr="00A36BBF">
        <w:rPr>
          <w:lang w:bidi="ar-SA"/>
        </w:rPr>
        <w:t xml:space="preserve"> </w:t>
      </w:r>
      <w:r w:rsidRPr="00A36BBF">
        <w:rPr>
          <w:lang w:bidi="ar-SA"/>
        </w:rPr>
        <w:t>vopred dohodnutom</w:t>
      </w:r>
      <w:r>
        <w:rPr>
          <w:lang w:bidi="ar-SA"/>
        </w:rPr>
        <w:t xml:space="preserve"> čase</w:t>
      </w:r>
      <w:r w:rsidR="009E3506">
        <w:rPr>
          <w:lang w:bidi="ar-SA"/>
        </w:rPr>
        <w:t>.</w:t>
      </w:r>
    </w:p>
    <w:p w14:paraId="6CAEB375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14A81C8B" w14:textId="6B70E38C" w:rsidR="00D04B2E" w:rsidRPr="00A72672" w:rsidRDefault="00D04B2E" w:rsidP="00D04B2E">
      <w:pPr>
        <w:keepNext/>
        <w:numPr>
          <w:ilvl w:val="12"/>
          <w:numId w:val="0"/>
        </w:numPr>
        <w:rPr>
          <w:b/>
        </w:rPr>
      </w:pPr>
      <w:r w:rsidRPr="0082445A">
        <w:rPr>
          <w:b/>
        </w:rPr>
        <w:t>Deti a</w:t>
      </w:r>
      <w:r>
        <w:rPr>
          <w:b/>
        </w:rPr>
        <w:t> </w:t>
      </w:r>
      <w:r w:rsidRPr="0082445A">
        <w:rPr>
          <w:b/>
        </w:rPr>
        <w:t>dospievajúci</w:t>
      </w:r>
    </w:p>
    <w:p w14:paraId="6615CDF2" w14:textId="20FC0C72" w:rsidR="00BF5613" w:rsidRPr="00EB51B2" w:rsidRDefault="00BF5613" w:rsidP="00EB51B2">
      <w:pPr>
        <w:widowControl/>
        <w:autoSpaceDE/>
        <w:autoSpaceDN/>
        <w:ind w:left="5" w:right="300"/>
        <w:rPr>
          <w:lang w:bidi="ar-SA"/>
        </w:rPr>
      </w:pPr>
      <w:r w:rsidRPr="00EB51B2">
        <w:rPr>
          <w:lang w:bidi="ar-SA"/>
        </w:rPr>
        <w:t xml:space="preserve">U </w:t>
      </w:r>
      <w:r w:rsidR="006522C5">
        <w:rPr>
          <w:lang w:bidi="ar-SA"/>
        </w:rPr>
        <w:t>dojčiat/</w:t>
      </w:r>
      <w:r w:rsidRPr="00EB51B2">
        <w:rPr>
          <w:lang w:bidi="ar-SA"/>
        </w:rPr>
        <w:t>novoro</w:t>
      </w:r>
      <w:r w:rsidR="006522C5">
        <w:rPr>
          <w:lang w:bidi="ar-SA"/>
        </w:rPr>
        <w:t>d</w:t>
      </w:r>
      <w:r w:rsidRPr="00EB51B2">
        <w:rPr>
          <w:lang w:bidi="ar-SA"/>
        </w:rPr>
        <w:t>enc</w:t>
      </w:r>
      <w:r w:rsidR="006522C5">
        <w:rPr>
          <w:lang w:bidi="ar-SA"/>
        </w:rPr>
        <w:t xml:space="preserve">ov </w:t>
      </w:r>
      <w:r w:rsidRPr="00EB51B2">
        <w:rPr>
          <w:lang w:bidi="ar-SA"/>
        </w:rPr>
        <w:t xml:space="preserve">mladších </w:t>
      </w:r>
      <w:r w:rsidR="006522C5">
        <w:rPr>
          <w:lang w:bidi="ar-SA"/>
        </w:rPr>
        <w:t xml:space="preserve">ako </w:t>
      </w:r>
      <w:r w:rsidRPr="00EB51B2">
        <w:rPr>
          <w:lang w:bidi="ar-SA"/>
        </w:rPr>
        <w:t>3 m</w:t>
      </w:r>
      <w:r w:rsidR="006522C5">
        <w:rPr>
          <w:lang w:bidi="ar-SA"/>
        </w:rPr>
        <w:t xml:space="preserve">esiace sa </w:t>
      </w:r>
      <w:r w:rsidRPr="00EB51B2">
        <w:rPr>
          <w:lang w:bidi="ar-SA"/>
        </w:rPr>
        <w:t>často pozorov</w:t>
      </w:r>
      <w:r w:rsidR="006522C5">
        <w:rPr>
          <w:lang w:bidi="ar-SA"/>
        </w:rPr>
        <w:t>ali pr</w:t>
      </w:r>
      <w:r w:rsidRPr="00EB51B2">
        <w:rPr>
          <w:lang w:bidi="ar-SA"/>
        </w:rPr>
        <w:t>echodn</w:t>
      </w:r>
      <w:r w:rsidR="006522C5">
        <w:rPr>
          <w:lang w:bidi="ar-SA"/>
        </w:rPr>
        <w:t xml:space="preserve">é </w:t>
      </w:r>
      <w:r w:rsidRPr="00EB51B2">
        <w:rPr>
          <w:lang w:bidi="ar-SA"/>
        </w:rPr>
        <w:t>klinicky nezávažn</w:t>
      </w:r>
      <w:r w:rsidR="006522C5">
        <w:rPr>
          <w:lang w:bidi="ar-SA"/>
        </w:rPr>
        <w:t xml:space="preserve">é zvýšené hladiny </w:t>
      </w:r>
      <w:r w:rsidR="006522C5" w:rsidRPr="00EB51B2">
        <w:rPr>
          <w:lang w:bidi="ar-SA"/>
        </w:rPr>
        <w:t>krvného</w:t>
      </w:r>
      <w:r w:rsidR="006522C5">
        <w:rPr>
          <w:lang w:bidi="ar-SA"/>
        </w:rPr>
        <w:t xml:space="preserve"> f</w:t>
      </w:r>
      <w:r w:rsidR="006522C5" w:rsidRPr="00EB51B2">
        <w:rPr>
          <w:lang w:bidi="ar-SA"/>
        </w:rPr>
        <w:t>arbiva</w:t>
      </w:r>
      <w:r w:rsidR="006522C5">
        <w:rPr>
          <w:lang w:bidi="ar-SA"/>
        </w:rPr>
        <w:t xml:space="preserve"> „</w:t>
      </w:r>
      <w:r w:rsidRPr="00EB51B2">
        <w:rPr>
          <w:lang w:bidi="ar-SA"/>
        </w:rPr>
        <w:t>methemoglob</w:t>
      </w:r>
      <w:r w:rsidR="005D25D2">
        <w:rPr>
          <w:lang w:bidi="ar-SA"/>
        </w:rPr>
        <w:t>inémia</w:t>
      </w:r>
      <w:r w:rsidR="006522C5">
        <w:rPr>
          <w:lang w:bidi="ar-SA"/>
        </w:rPr>
        <w:t>“</w:t>
      </w:r>
      <w:r w:rsidRPr="00EB51B2">
        <w:rPr>
          <w:lang w:bidi="ar-SA"/>
        </w:rPr>
        <w:t xml:space="preserve"> až 12 </w:t>
      </w:r>
      <w:r w:rsidR="006522C5" w:rsidRPr="00EB51B2">
        <w:rPr>
          <w:lang w:bidi="ar-SA"/>
        </w:rPr>
        <w:t>hodín</w:t>
      </w:r>
      <w:r w:rsidRPr="00EB51B2">
        <w:rPr>
          <w:lang w:bidi="ar-SA"/>
        </w:rPr>
        <w:t xml:space="preserve"> po </w:t>
      </w:r>
      <w:r w:rsidR="006522C5">
        <w:rPr>
          <w:lang w:bidi="ar-SA"/>
        </w:rPr>
        <w:t xml:space="preserve">nanesení </w:t>
      </w:r>
      <w:r w:rsidRPr="00EB51B2">
        <w:rPr>
          <w:lang w:bidi="ar-SA"/>
        </w:rPr>
        <w:t>ROML</w:t>
      </w:r>
      <w:r w:rsidR="006522C5">
        <w:rPr>
          <w:lang w:bidi="ar-SA"/>
        </w:rPr>
        <w:t>Y</w:t>
      </w:r>
      <w:r w:rsidRPr="00EB51B2">
        <w:rPr>
          <w:lang w:bidi="ar-SA"/>
        </w:rPr>
        <w:t>.</w:t>
      </w:r>
    </w:p>
    <w:p w14:paraId="6D8AA00B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7A2AABBF" w14:textId="27A55899" w:rsidR="00BF5613" w:rsidRPr="00EB51B2" w:rsidRDefault="005D25D2" w:rsidP="00EB51B2">
      <w:pPr>
        <w:widowControl/>
        <w:autoSpaceDE/>
        <w:autoSpaceDN/>
        <w:ind w:left="5"/>
        <w:outlineLvl w:val="0"/>
        <w:rPr>
          <w:lang w:bidi="ar-SA"/>
        </w:rPr>
      </w:pPr>
      <w:r w:rsidRPr="00EB51B2">
        <w:rPr>
          <w:lang w:bidi="ar-SA"/>
        </w:rPr>
        <w:t>Účinnosť</w:t>
      </w:r>
      <w:r w:rsidR="00BF5613" w:rsidRPr="00EB51B2">
        <w:rPr>
          <w:lang w:bidi="ar-SA"/>
        </w:rPr>
        <w:t xml:space="preserve"> ROML</w:t>
      </w:r>
      <w:r>
        <w:rPr>
          <w:lang w:bidi="ar-SA"/>
        </w:rPr>
        <w:t>Y</w:t>
      </w:r>
      <w:r w:rsidR="00BF5613" w:rsidRPr="00EB51B2">
        <w:rPr>
          <w:lang w:bidi="ar-SA"/>
        </w:rPr>
        <w:t xml:space="preserve"> </w:t>
      </w:r>
      <w:r w:rsidRPr="00EB51B2">
        <w:rPr>
          <w:lang w:bidi="ar-SA"/>
        </w:rPr>
        <w:t>pr</w:t>
      </w:r>
      <w:r>
        <w:rPr>
          <w:lang w:bidi="ar-SA"/>
        </w:rPr>
        <w:t xml:space="preserve">i </w:t>
      </w:r>
      <w:r w:rsidRPr="00EB51B2">
        <w:rPr>
          <w:lang w:bidi="ar-SA"/>
        </w:rPr>
        <w:t>odber</w:t>
      </w:r>
      <w:r>
        <w:rPr>
          <w:lang w:bidi="ar-SA"/>
        </w:rPr>
        <w:t xml:space="preserve">e </w:t>
      </w:r>
      <w:r w:rsidRPr="00EB51B2">
        <w:rPr>
          <w:lang w:bidi="ar-SA"/>
        </w:rPr>
        <w:t>krvi</w:t>
      </w:r>
      <w:r>
        <w:rPr>
          <w:lang w:bidi="ar-SA"/>
        </w:rPr>
        <w:t xml:space="preserve"> z pä</w:t>
      </w:r>
      <w:r w:rsidR="00BF5613" w:rsidRPr="00EB51B2">
        <w:rPr>
          <w:lang w:bidi="ar-SA"/>
        </w:rPr>
        <w:t xml:space="preserve">ty </w:t>
      </w:r>
      <w:r w:rsidRPr="00EB51B2">
        <w:rPr>
          <w:lang w:bidi="ar-SA"/>
        </w:rPr>
        <w:t>novorodenc</w:t>
      </w:r>
      <w:r>
        <w:rPr>
          <w:lang w:bidi="ar-SA"/>
        </w:rPr>
        <w:t>ov alebo poskytnutie adekvátne</w:t>
      </w:r>
      <w:r w:rsidR="0064184B">
        <w:rPr>
          <w:lang w:bidi="ar-SA"/>
        </w:rPr>
        <w:t>j</w:t>
      </w:r>
      <w:r>
        <w:rPr>
          <w:lang w:bidi="ar-SA"/>
        </w:rPr>
        <w:t xml:space="preserve"> analgézie pri obriezke nie sú v klinických štúdiách </w:t>
      </w:r>
      <w:r w:rsidR="00BF5613" w:rsidRPr="00EB51B2">
        <w:rPr>
          <w:lang w:bidi="ar-SA"/>
        </w:rPr>
        <w:t>potvr</w:t>
      </w:r>
      <w:r>
        <w:rPr>
          <w:lang w:bidi="ar-SA"/>
        </w:rPr>
        <w:t>dené</w:t>
      </w:r>
      <w:r w:rsidR="00BF5613" w:rsidRPr="00EB51B2">
        <w:rPr>
          <w:lang w:bidi="ar-SA"/>
        </w:rPr>
        <w:t>.</w:t>
      </w:r>
    </w:p>
    <w:p w14:paraId="520BB200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575939E2" w14:textId="3CDE79E1" w:rsidR="00BF5613" w:rsidRPr="00EB51B2" w:rsidRDefault="00BF5613" w:rsidP="0064184B">
      <w:pPr>
        <w:widowControl/>
        <w:autoSpaceDE/>
        <w:autoSpaceDN/>
        <w:ind w:left="5"/>
        <w:outlineLvl w:val="0"/>
        <w:rPr>
          <w:lang w:bidi="ar-SA"/>
        </w:rPr>
      </w:pPr>
      <w:r w:rsidRPr="00EB51B2">
        <w:rPr>
          <w:lang w:bidi="ar-SA"/>
        </w:rPr>
        <w:t>ROMLA s</w:t>
      </w:r>
      <w:r w:rsidR="0064184B">
        <w:rPr>
          <w:lang w:bidi="ar-SA"/>
        </w:rPr>
        <w:t xml:space="preserve">a nesmie nanášať </w:t>
      </w:r>
      <w:r w:rsidRPr="00EB51B2">
        <w:rPr>
          <w:lang w:bidi="ar-SA"/>
        </w:rPr>
        <w:t>na k</w:t>
      </w:r>
      <w:r w:rsidR="0064184B">
        <w:rPr>
          <w:lang w:bidi="ar-SA"/>
        </w:rPr>
        <w:t xml:space="preserve">ožu </w:t>
      </w:r>
      <w:r w:rsidR="0064184B" w:rsidRPr="00EB51B2">
        <w:rPr>
          <w:lang w:bidi="ar-SA"/>
        </w:rPr>
        <w:t>pohlavných</w:t>
      </w:r>
      <w:r w:rsidRPr="00EB51B2">
        <w:rPr>
          <w:lang w:bidi="ar-SA"/>
        </w:rPr>
        <w:t xml:space="preserve"> orgán</w:t>
      </w:r>
      <w:r w:rsidR="0064184B">
        <w:rPr>
          <w:lang w:bidi="ar-SA"/>
        </w:rPr>
        <w:t xml:space="preserve">ov </w:t>
      </w:r>
      <w:r w:rsidRPr="00EB51B2">
        <w:rPr>
          <w:lang w:bidi="ar-SA"/>
        </w:rPr>
        <w:t>(</w:t>
      </w:r>
      <w:r w:rsidR="0064184B" w:rsidRPr="00EB51B2">
        <w:rPr>
          <w:lang w:bidi="ar-SA"/>
        </w:rPr>
        <w:t>napr.</w:t>
      </w:r>
      <w:r w:rsidRPr="00EB51B2">
        <w:rPr>
          <w:lang w:bidi="ar-SA"/>
        </w:rPr>
        <w:t xml:space="preserve"> penis) a sliznic</w:t>
      </w:r>
      <w:r w:rsidR="0064184B">
        <w:rPr>
          <w:lang w:bidi="ar-SA"/>
        </w:rPr>
        <w:t xml:space="preserve">u </w:t>
      </w:r>
      <w:r w:rsidR="0064184B" w:rsidRPr="00EB51B2">
        <w:rPr>
          <w:lang w:bidi="ar-SA"/>
        </w:rPr>
        <w:t>pohlavných</w:t>
      </w:r>
      <w:r w:rsidRPr="00EB51B2">
        <w:rPr>
          <w:lang w:bidi="ar-SA"/>
        </w:rPr>
        <w:t xml:space="preserve"> orgán</w:t>
      </w:r>
      <w:r w:rsidR="0064184B">
        <w:rPr>
          <w:lang w:bidi="ar-SA"/>
        </w:rPr>
        <w:t>ov (</w:t>
      </w:r>
      <w:r w:rsidR="0064184B" w:rsidRPr="00EB51B2">
        <w:rPr>
          <w:lang w:bidi="ar-SA"/>
        </w:rPr>
        <w:t>napr.</w:t>
      </w:r>
      <w:r w:rsidR="0064184B">
        <w:rPr>
          <w:lang w:bidi="ar-SA"/>
        </w:rPr>
        <w:t xml:space="preserve"> </w:t>
      </w:r>
      <w:r w:rsidRPr="00EB51B2">
        <w:rPr>
          <w:lang w:bidi="ar-SA"/>
        </w:rPr>
        <w:t>sliznic</w:t>
      </w:r>
      <w:r w:rsidR="0064184B">
        <w:rPr>
          <w:lang w:bidi="ar-SA"/>
        </w:rPr>
        <w:t xml:space="preserve">u </w:t>
      </w:r>
      <w:r w:rsidRPr="00EB51B2">
        <w:rPr>
          <w:lang w:bidi="ar-SA"/>
        </w:rPr>
        <w:t>po</w:t>
      </w:r>
      <w:r w:rsidR="0064184B">
        <w:rPr>
          <w:lang w:bidi="ar-SA"/>
        </w:rPr>
        <w:t>š</w:t>
      </w:r>
      <w:r w:rsidRPr="00EB51B2">
        <w:rPr>
          <w:lang w:bidi="ar-SA"/>
        </w:rPr>
        <w:t xml:space="preserve">vy) u </w:t>
      </w:r>
      <w:r w:rsidR="0064184B" w:rsidRPr="00EB51B2">
        <w:rPr>
          <w:lang w:bidi="ar-SA"/>
        </w:rPr>
        <w:t>detí</w:t>
      </w:r>
      <w:r w:rsidRPr="00EB51B2">
        <w:rPr>
          <w:lang w:bidi="ar-SA"/>
        </w:rPr>
        <w:t xml:space="preserve"> (v</w:t>
      </w:r>
      <w:r w:rsidR="0064184B">
        <w:rPr>
          <w:lang w:bidi="ar-SA"/>
        </w:rPr>
        <w:t xml:space="preserve">o </w:t>
      </w:r>
      <w:r w:rsidR="0064184B" w:rsidRPr="00EB51B2">
        <w:rPr>
          <w:lang w:bidi="ar-SA"/>
        </w:rPr>
        <w:t>veku</w:t>
      </w:r>
      <w:r w:rsidRPr="00EB51B2">
        <w:rPr>
          <w:lang w:bidi="ar-SA"/>
        </w:rPr>
        <w:t xml:space="preserve"> do 12 </w:t>
      </w:r>
      <w:r w:rsidR="0064184B">
        <w:rPr>
          <w:lang w:bidi="ar-SA"/>
        </w:rPr>
        <w:t>rokov</w:t>
      </w:r>
      <w:r w:rsidRPr="00EB51B2">
        <w:rPr>
          <w:lang w:bidi="ar-SA"/>
        </w:rPr>
        <w:t xml:space="preserve">), </w:t>
      </w:r>
      <w:r w:rsidR="0064184B" w:rsidRPr="00EB51B2">
        <w:rPr>
          <w:lang w:bidi="ar-SA"/>
        </w:rPr>
        <w:t>pretože</w:t>
      </w:r>
      <w:r w:rsidRPr="00EB51B2">
        <w:rPr>
          <w:lang w:bidi="ar-SA"/>
        </w:rPr>
        <w:t xml:space="preserve"> n</w:t>
      </w:r>
      <w:r w:rsidR="0064184B">
        <w:rPr>
          <w:lang w:bidi="ar-SA"/>
        </w:rPr>
        <w:t>i</w:t>
      </w:r>
      <w:r w:rsidRPr="00EB51B2">
        <w:rPr>
          <w:lang w:bidi="ar-SA"/>
        </w:rPr>
        <w:t>e</w:t>
      </w:r>
      <w:r w:rsidR="0064184B">
        <w:rPr>
          <w:lang w:bidi="ar-SA"/>
        </w:rPr>
        <w:t xml:space="preserve"> je </w:t>
      </w:r>
      <w:r w:rsidR="0064184B" w:rsidRPr="00EB51B2">
        <w:rPr>
          <w:lang w:bidi="ar-SA"/>
        </w:rPr>
        <w:t>dostatok</w:t>
      </w:r>
      <w:r w:rsidRPr="00EB51B2">
        <w:rPr>
          <w:lang w:bidi="ar-SA"/>
        </w:rPr>
        <w:t xml:space="preserve"> </w:t>
      </w:r>
      <w:r w:rsidR="0064184B">
        <w:rPr>
          <w:lang w:bidi="ar-SA"/>
        </w:rPr>
        <w:t>údajov</w:t>
      </w:r>
      <w:r w:rsidRPr="00EB51B2">
        <w:rPr>
          <w:lang w:bidi="ar-SA"/>
        </w:rPr>
        <w:t xml:space="preserve"> o </w:t>
      </w:r>
      <w:r w:rsidR="0064184B" w:rsidRPr="00A36BBF">
        <w:rPr>
          <w:lang w:bidi="ar-SA"/>
        </w:rPr>
        <w:t>vstrebávaní</w:t>
      </w:r>
      <w:r w:rsidRPr="00A36BBF">
        <w:rPr>
          <w:lang w:bidi="ar-SA"/>
        </w:rPr>
        <w:t xml:space="preserve"> l</w:t>
      </w:r>
      <w:r w:rsidR="0064184B" w:rsidRPr="00A36BBF">
        <w:rPr>
          <w:lang w:bidi="ar-SA"/>
        </w:rPr>
        <w:t>iečiv</w:t>
      </w:r>
      <w:r w:rsidRPr="00EB51B2">
        <w:rPr>
          <w:lang w:bidi="ar-SA"/>
        </w:rPr>
        <w:t>.</w:t>
      </w:r>
    </w:p>
    <w:p w14:paraId="150E7DF4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07DFC257" w14:textId="1EED1633" w:rsidR="00BF5613" w:rsidRPr="00EB51B2" w:rsidRDefault="00BF5613" w:rsidP="00EB51B2">
      <w:pPr>
        <w:widowControl/>
        <w:autoSpaceDE/>
        <w:autoSpaceDN/>
        <w:ind w:left="5" w:right="20"/>
        <w:rPr>
          <w:lang w:bidi="ar-SA"/>
        </w:rPr>
      </w:pPr>
      <w:r w:rsidRPr="00EB51B2">
        <w:rPr>
          <w:lang w:bidi="ar-SA"/>
        </w:rPr>
        <w:t>ROMLA s</w:t>
      </w:r>
      <w:r w:rsidR="0064184B">
        <w:rPr>
          <w:lang w:bidi="ar-SA"/>
        </w:rPr>
        <w:t xml:space="preserve">a nesmie </w:t>
      </w:r>
      <w:r w:rsidR="0064184B" w:rsidRPr="00EB51B2">
        <w:rPr>
          <w:lang w:bidi="ar-SA"/>
        </w:rPr>
        <w:t>používať</w:t>
      </w:r>
      <w:r w:rsidRPr="00EB51B2">
        <w:rPr>
          <w:lang w:bidi="ar-SA"/>
        </w:rPr>
        <w:t xml:space="preserve"> u </w:t>
      </w:r>
      <w:r w:rsidR="0064184B" w:rsidRPr="00EB51B2">
        <w:rPr>
          <w:lang w:bidi="ar-SA"/>
        </w:rPr>
        <w:t>detí</w:t>
      </w:r>
      <w:r w:rsidRPr="00EB51B2">
        <w:rPr>
          <w:lang w:bidi="ar-SA"/>
        </w:rPr>
        <w:t xml:space="preserve"> mladších </w:t>
      </w:r>
      <w:r w:rsidR="0064184B">
        <w:rPr>
          <w:lang w:bidi="ar-SA"/>
        </w:rPr>
        <w:t>ako</w:t>
      </w:r>
      <w:r w:rsidRPr="00EB51B2">
        <w:rPr>
          <w:lang w:bidi="ar-SA"/>
        </w:rPr>
        <w:t xml:space="preserve"> 12 m</w:t>
      </w:r>
      <w:r w:rsidR="0064184B">
        <w:rPr>
          <w:lang w:bidi="ar-SA"/>
        </w:rPr>
        <w:t>esiacov</w:t>
      </w:r>
      <w:r w:rsidRPr="00EB51B2">
        <w:rPr>
          <w:lang w:bidi="ar-SA"/>
        </w:rPr>
        <w:t>, kt</w:t>
      </w:r>
      <w:r w:rsidR="0064184B">
        <w:rPr>
          <w:lang w:bidi="ar-SA"/>
        </w:rPr>
        <w:t>o</w:t>
      </w:r>
      <w:r w:rsidRPr="00EB51B2">
        <w:rPr>
          <w:lang w:bidi="ar-SA"/>
        </w:rPr>
        <w:t xml:space="preserve">ré </w:t>
      </w:r>
      <w:r w:rsidR="0064184B">
        <w:rPr>
          <w:lang w:bidi="ar-SA"/>
        </w:rPr>
        <w:t>sa</w:t>
      </w:r>
      <w:r w:rsidRPr="00EB51B2">
        <w:rPr>
          <w:lang w:bidi="ar-SA"/>
        </w:rPr>
        <w:t xml:space="preserve"> </w:t>
      </w:r>
      <w:r w:rsidR="0064184B" w:rsidRPr="00EB51B2">
        <w:rPr>
          <w:lang w:bidi="ar-SA"/>
        </w:rPr>
        <w:t>s</w:t>
      </w:r>
      <w:r w:rsidR="0064184B">
        <w:rPr>
          <w:lang w:bidi="ar-SA"/>
        </w:rPr>
        <w:t>ú</w:t>
      </w:r>
      <w:r w:rsidR="0064184B" w:rsidRPr="00EB51B2">
        <w:rPr>
          <w:lang w:bidi="ar-SA"/>
        </w:rPr>
        <w:t>bežn</w:t>
      </w:r>
      <w:r w:rsidR="0064184B">
        <w:rPr>
          <w:lang w:bidi="ar-SA"/>
        </w:rPr>
        <w:t>e</w:t>
      </w:r>
      <w:r w:rsidRPr="00EB51B2">
        <w:rPr>
          <w:lang w:bidi="ar-SA"/>
        </w:rPr>
        <w:t xml:space="preserve"> l</w:t>
      </w:r>
      <w:r w:rsidR="0064184B">
        <w:rPr>
          <w:lang w:bidi="ar-SA"/>
        </w:rPr>
        <w:t xml:space="preserve">iečia inými </w:t>
      </w:r>
      <w:r w:rsidRPr="00EB51B2">
        <w:rPr>
          <w:lang w:bidi="ar-SA"/>
        </w:rPr>
        <w:t>l</w:t>
      </w:r>
      <w:r w:rsidR="0064184B">
        <w:rPr>
          <w:lang w:bidi="ar-SA"/>
        </w:rPr>
        <w:t>iekmi</w:t>
      </w:r>
      <w:r w:rsidRPr="00EB51B2">
        <w:rPr>
          <w:lang w:bidi="ar-SA"/>
        </w:rPr>
        <w:t xml:space="preserve">, </w:t>
      </w:r>
      <w:r w:rsidR="0064184B" w:rsidRPr="00EB51B2">
        <w:rPr>
          <w:lang w:bidi="ar-SA"/>
        </w:rPr>
        <w:t>ktoré</w:t>
      </w:r>
      <w:r w:rsidRPr="00EB51B2">
        <w:rPr>
          <w:lang w:bidi="ar-SA"/>
        </w:rPr>
        <w:t xml:space="preserve"> </w:t>
      </w:r>
      <w:r w:rsidR="0064184B" w:rsidRPr="00EB51B2">
        <w:rPr>
          <w:lang w:bidi="ar-SA"/>
        </w:rPr>
        <w:t>ovplyvňujú</w:t>
      </w:r>
      <w:r w:rsidRPr="00EB51B2">
        <w:rPr>
          <w:lang w:bidi="ar-SA"/>
        </w:rPr>
        <w:t xml:space="preserve"> hladin</w:t>
      </w:r>
      <w:r w:rsidR="0064184B">
        <w:rPr>
          <w:lang w:bidi="ar-SA"/>
        </w:rPr>
        <w:t xml:space="preserve">y </w:t>
      </w:r>
      <w:r w:rsidR="0064184B" w:rsidRPr="00EB51B2">
        <w:rPr>
          <w:lang w:bidi="ar-SA"/>
        </w:rPr>
        <w:t>krvného</w:t>
      </w:r>
      <w:r w:rsidR="0064184B">
        <w:rPr>
          <w:lang w:bidi="ar-SA"/>
        </w:rPr>
        <w:t xml:space="preserve"> </w:t>
      </w:r>
      <w:r w:rsidR="0064184B" w:rsidRPr="00A36BBF">
        <w:rPr>
          <w:lang w:bidi="ar-SA"/>
        </w:rPr>
        <w:t>farbiva</w:t>
      </w:r>
      <w:r w:rsidRPr="00A36BBF">
        <w:rPr>
          <w:lang w:bidi="ar-SA"/>
        </w:rPr>
        <w:t xml:space="preserve"> </w:t>
      </w:r>
      <w:r w:rsidR="0064184B" w:rsidRPr="00A36BBF">
        <w:rPr>
          <w:lang w:bidi="ar-SA"/>
        </w:rPr>
        <w:t>„</w:t>
      </w:r>
      <w:r w:rsidRPr="00A36BBF">
        <w:rPr>
          <w:lang w:bidi="ar-SA"/>
        </w:rPr>
        <w:t>methemoglobin</w:t>
      </w:r>
      <w:r w:rsidR="0064184B" w:rsidRPr="00A36BBF">
        <w:rPr>
          <w:lang w:bidi="ar-SA"/>
        </w:rPr>
        <w:t>émia“</w:t>
      </w:r>
      <w:r w:rsidRPr="00EB51B2">
        <w:rPr>
          <w:lang w:bidi="ar-SA"/>
        </w:rPr>
        <w:t xml:space="preserve"> (</w:t>
      </w:r>
      <w:r w:rsidR="0064184B" w:rsidRPr="00EB51B2">
        <w:rPr>
          <w:lang w:bidi="ar-SA"/>
        </w:rPr>
        <w:t>napr.</w:t>
      </w:r>
      <w:r w:rsidR="0064184B">
        <w:rPr>
          <w:lang w:bidi="ar-SA"/>
        </w:rPr>
        <w:t xml:space="preserve"> sulfó</w:t>
      </w:r>
      <w:r w:rsidRPr="00EB51B2">
        <w:rPr>
          <w:lang w:bidi="ar-SA"/>
        </w:rPr>
        <w:t xml:space="preserve">namidy, </w:t>
      </w:r>
      <w:r w:rsidR="0064184B">
        <w:rPr>
          <w:lang w:bidi="ar-SA"/>
        </w:rPr>
        <w:t xml:space="preserve">pozri tiež časť </w:t>
      </w:r>
      <w:r w:rsidRPr="00EB51B2">
        <w:rPr>
          <w:lang w:bidi="ar-SA"/>
        </w:rPr>
        <w:t xml:space="preserve">2 </w:t>
      </w:r>
      <w:r w:rsidR="0064184B" w:rsidRPr="0064184B">
        <w:t>Iné lieky a </w:t>
      </w:r>
      <w:r w:rsidRPr="00EB51B2">
        <w:rPr>
          <w:lang w:bidi="ar-SA"/>
        </w:rPr>
        <w:t>ROMLA</w:t>
      </w:r>
      <w:r w:rsidR="0064184B">
        <w:rPr>
          <w:lang w:bidi="ar-SA"/>
        </w:rPr>
        <w:t>“</w:t>
      </w:r>
      <w:r w:rsidRPr="00EB51B2">
        <w:rPr>
          <w:lang w:bidi="ar-SA"/>
        </w:rPr>
        <w:t>).</w:t>
      </w:r>
    </w:p>
    <w:p w14:paraId="2E2F2F37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63331FE1" w14:textId="18EFECF4" w:rsidR="00BF5613" w:rsidRPr="00EB51B2" w:rsidRDefault="00BF5613" w:rsidP="00EB51B2">
      <w:pPr>
        <w:widowControl/>
        <w:autoSpaceDE/>
        <w:autoSpaceDN/>
        <w:ind w:left="5"/>
        <w:outlineLvl w:val="0"/>
        <w:rPr>
          <w:lang w:bidi="ar-SA"/>
        </w:rPr>
      </w:pPr>
      <w:r w:rsidRPr="00EB51B2">
        <w:rPr>
          <w:lang w:bidi="ar-SA"/>
        </w:rPr>
        <w:t>ROMLA s</w:t>
      </w:r>
      <w:r w:rsidR="00DE5A24">
        <w:rPr>
          <w:lang w:bidi="ar-SA"/>
        </w:rPr>
        <w:t xml:space="preserve">a </w:t>
      </w:r>
      <w:r w:rsidRPr="00EB51B2">
        <w:rPr>
          <w:lang w:bidi="ar-SA"/>
        </w:rPr>
        <w:t>nesm</w:t>
      </w:r>
      <w:r w:rsidR="00DE5A24">
        <w:rPr>
          <w:lang w:bidi="ar-SA"/>
        </w:rPr>
        <w:t xml:space="preserve">ie </w:t>
      </w:r>
      <w:r w:rsidR="00DE5A24" w:rsidRPr="00EB51B2">
        <w:rPr>
          <w:lang w:bidi="ar-SA"/>
        </w:rPr>
        <w:t>používať</w:t>
      </w:r>
      <w:r w:rsidRPr="00EB51B2">
        <w:rPr>
          <w:lang w:bidi="ar-SA"/>
        </w:rPr>
        <w:t xml:space="preserve"> u </w:t>
      </w:r>
      <w:r w:rsidR="00DE5A24" w:rsidRPr="00EB51B2">
        <w:rPr>
          <w:lang w:bidi="ar-SA"/>
        </w:rPr>
        <w:t>predčasne</w:t>
      </w:r>
      <w:r w:rsidRPr="00EB51B2">
        <w:rPr>
          <w:lang w:bidi="ar-SA"/>
        </w:rPr>
        <w:t xml:space="preserve"> </w:t>
      </w:r>
      <w:r w:rsidR="00DE5A24" w:rsidRPr="00EB51B2">
        <w:rPr>
          <w:lang w:bidi="ar-SA"/>
        </w:rPr>
        <w:t>narodených</w:t>
      </w:r>
      <w:r w:rsidRPr="00EB51B2">
        <w:rPr>
          <w:lang w:bidi="ar-SA"/>
        </w:rPr>
        <w:t xml:space="preserve"> </w:t>
      </w:r>
      <w:r w:rsidR="00DE5A24" w:rsidRPr="00EB51B2">
        <w:rPr>
          <w:lang w:bidi="ar-SA"/>
        </w:rPr>
        <w:t>detí</w:t>
      </w:r>
      <w:r w:rsidRPr="00EB51B2">
        <w:rPr>
          <w:lang w:bidi="ar-SA"/>
        </w:rPr>
        <w:t>.</w:t>
      </w:r>
    </w:p>
    <w:p w14:paraId="3B5ADED8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0131641A" w14:textId="19152942" w:rsidR="00BF5613" w:rsidRPr="00DE5A24" w:rsidRDefault="00DE5A24" w:rsidP="00EB51B2">
      <w:pPr>
        <w:widowControl/>
        <w:autoSpaceDE/>
        <w:autoSpaceDN/>
        <w:rPr>
          <w:b/>
          <w:lang w:bidi="ar-SA"/>
        </w:rPr>
      </w:pPr>
      <w:r w:rsidRPr="00DE5A24">
        <w:rPr>
          <w:b/>
        </w:rPr>
        <w:t>Iné lieky a </w:t>
      </w:r>
      <w:r w:rsidRPr="00DE5A24">
        <w:rPr>
          <w:b/>
          <w:lang w:bidi="ar-SA"/>
        </w:rPr>
        <w:t>ROMLA</w:t>
      </w:r>
    </w:p>
    <w:p w14:paraId="5ED9EE45" w14:textId="1CEB296C" w:rsidR="00BF5613" w:rsidRPr="00EB51B2" w:rsidRDefault="00DE5A24" w:rsidP="00EB51B2">
      <w:pPr>
        <w:widowControl/>
        <w:autoSpaceDE/>
        <w:autoSpaceDN/>
        <w:ind w:left="5" w:right="220"/>
        <w:rPr>
          <w:lang w:bidi="ar-SA"/>
        </w:rPr>
      </w:pPr>
      <w:r w:rsidRPr="00A72672">
        <w:t>Ak teraz užívate</w:t>
      </w:r>
      <w:r>
        <w:t>/</w:t>
      </w:r>
      <w:r w:rsidRPr="00A72672">
        <w:t>používate, alebo ste v</w:t>
      </w:r>
      <w:r>
        <w:t> </w:t>
      </w:r>
      <w:r w:rsidRPr="00BF5AB0">
        <w:t>poslednom čase užívali</w:t>
      </w:r>
      <w:r>
        <w:t>/</w:t>
      </w:r>
      <w:r w:rsidR="00A36BBF">
        <w:t>používali</w:t>
      </w:r>
      <w:r w:rsidRPr="00BF5AB0">
        <w:t>, či práve budete užívať</w:t>
      </w:r>
      <w:r>
        <w:t>/p</w:t>
      </w:r>
      <w:r w:rsidRPr="00BF5AB0">
        <w:t>oužívať</w:t>
      </w:r>
      <w:r w:rsidRPr="00085939">
        <w:t xml:space="preserve"> </w:t>
      </w:r>
      <w:r w:rsidRPr="00BF5AB0">
        <w:t>ďalšie lieky, povedzte to svojmu lekárovi alebo lekárnikovi.</w:t>
      </w:r>
      <w:r w:rsidR="00BF5613" w:rsidRPr="00EB51B2">
        <w:rPr>
          <w:lang w:bidi="ar-SA"/>
        </w:rPr>
        <w:t xml:space="preserve"> To s</w:t>
      </w:r>
      <w:r>
        <w:rPr>
          <w:lang w:bidi="ar-SA"/>
        </w:rPr>
        <w:t>a</w:t>
      </w:r>
      <w:r w:rsidR="00BF5613" w:rsidRPr="00EB51B2">
        <w:rPr>
          <w:lang w:bidi="ar-SA"/>
        </w:rPr>
        <w:t xml:space="preserve"> týk</w:t>
      </w:r>
      <w:r>
        <w:rPr>
          <w:lang w:bidi="ar-SA"/>
        </w:rPr>
        <w:t>a</w:t>
      </w:r>
      <w:r w:rsidR="00BF5613" w:rsidRPr="00EB51B2">
        <w:rPr>
          <w:lang w:bidi="ar-SA"/>
        </w:rPr>
        <w:t xml:space="preserve"> </w:t>
      </w:r>
      <w:r>
        <w:rPr>
          <w:lang w:bidi="ar-SA"/>
        </w:rPr>
        <w:t xml:space="preserve">aj liekov, ktoré si môžete kúpiť </w:t>
      </w:r>
      <w:r>
        <w:rPr>
          <w:lang w:bidi="ar-SA"/>
        </w:rPr>
        <w:lastRenderedPageBreak/>
        <w:t xml:space="preserve">bez lekárskeho predpisu </w:t>
      </w:r>
      <w:r w:rsidR="00BF5613" w:rsidRPr="00EB51B2">
        <w:rPr>
          <w:lang w:bidi="ar-SA"/>
        </w:rPr>
        <w:t xml:space="preserve">a </w:t>
      </w:r>
      <w:r w:rsidRPr="00EB51B2">
        <w:rPr>
          <w:lang w:bidi="ar-SA"/>
        </w:rPr>
        <w:t>rastlinných</w:t>
      </w:r>
      <w:r w:rsidR="00BF5613" w:rsidRPr="00EB51B2">
        <w:rPr>
          <w:lang w:bidi="ar-SA"/>
        </w:rPr>
        <w:t xml:space="preserve"> </w:t>
      </w:r>
      <w:r>
        <w:rPr>
          <w:lang w:bidi="ar-SA"/>
        </w:rPr>
        <w:t>prípravkov</w:t>
      </w:r>
      <w:r w:rsidR="00BF5613" w:rsidRPr="00EB51B2">
        <w:rPr>
          <w:lang w:bidi="ar-SA"/>
        </w:rPr>
        <w:t xml:space="preserve">. </w:t>
      </w:r>
      <w:r>
        <w:rPr>
          <w:lang w:bidi="ar-SA"/>
        </w:rPr>
        <w:t xml:space="preserve">Je to preto, že </w:t>
      </w:r>
      <w:r w:rsidR="00BF5613" w:rsidRPr="00EB51B2">
        <w:rPr>
          <w:lang w:bidi="ar-SA"/>
        </w:rPr>
        <w:t xml:space="preserve">ROMLA </w:t>
      </w:r>
      <w:r w:rsidRPr="00EB51B2">
        <w:rPr>
          <w:lang w:bidi="ar-SA"/>
        </w:rPr>
        <w:t>môže</w:t>
      </w:r>
      <w:r w:rsidR="00BF5613" w:rsidRPr="00EB51B2">
        <w:rPr>
          <w:lang w:bidi="ar-SA"/>
        </w:rPr>
        <w:t xml:space="preserve"> </w:t>
      </w:r>
      <w:r w:rsidRPr="00EB51B2">
        <w:rPr>
          <w:lang w:bidi="ar-SA"/>
        </w:rPr>
        <w:t>ovplyvňovať</w:t>
      </w:r>
      <w:r w:rsidR="00BF5613" w:rsidRPr="00EB51B2">
        <w:rPr>
          <w:lang w:bidi="ar-SA"/>
        </w:rPr>
        <w:t xml:space="preserve"> </w:t>
      </w:r>
      <w:r>
        <w:rPr>
          <w:lang w:bidi="ar-SA"/>
        </w:rPr>
        <w:t xml:space="preserve">spôsob ako niektoré lieky pôsobia a niektoré </w:t>
      </w:r>
      <w:r w:rsidR="00BF5613" w:rsidRPr="00EB51B2">
        <w:rPr>
          <w:lang w:bidi="ar-SA"/>
        </w:rPr>
        <w:t>l</w:t>
      </w:r>
      <w:r>
        <w:rPr>
          <w:lang w:bidi="ar-SA"/>
        </w:rPr>
        <w:t xml:space="preserve">ieky </w:t>
      </w:r>
      <w:r w:rsidR="00BF5613" w:rsidRPr="00EB51B2">
        <w:rPr>
          <w:lang w:bidi="ar-SA"/>
        </w:rPr>
        <w:t>m</w:t>
      </w:r>
      <w:r>
        <w:rPr>
          <w:lang w:bidi="ar-SA"/>
        </w:rPr>
        <w:t xml:space="preserve">ôžu </w:t>
      </w:r>
      <w:r w:rsidRPr="00EB51B2">
        <w:rPr>
          <w:lang w:bidi="ar-SA"/>
        </w:rPr>
        <w:t>ovplyvňovať</w:t>
      </w:r>
      <w:r w:rsidR="00BF5613" w:rsidRPr="00EB51B2">
        <w:rPr>
          <w:lang w:bidi="ar-SA"/>
        </w:rPr>
        <w:t xml:space="preserve"> </w:t>
      </w:r>
      <w:r w:rsidRPr="00EB51B2">
        <w:rPr>
          <w:lang w:bidi="ar-SA"/>
        </w:rPr>
        <w:t>účinok</w:t>
      </w:r>
      <w:r w:rsidR="00BF5613" w:rsidRPr="00EB51B2">
        <w:rPr>
          <w:lang w:bidi="ar-SA"/>
        </w:rPr>
        <w:t xml:space="preserve"> </w:t>
      </w:r>
      <w:r>
        <w:rPr>
          <w:lang w:bidi="ar-SA"/>
        </w:rPr>
        <w:t>ROMLY</w:t>
      </w:r>
      <w:r w:rsidR="00BF5613" w:rsidRPr="00EB51B2">
        <w:rPr>
          <w:lang w:bidi="ar-SA"/>
        </w:rPr>
        <w:t>.</w:t>
      </w:r>
    </w:p>
    <w:p w14:paraId="43CD2587" w14:textId="02138C0F" w:rsidR="00BF5613" w:rsidRDefault="00DE5A24" w:rsidP="00EB51B2">
      <w:pPr>
        <w:widowControl/>
        <w:autoSpaceDE/>
        <w:autoSpaceDN/>
        <w:ind w:left="5" w:right="620"/>
        <w:rPr>
          <w:lang w:bidi="ar-SA"/>
        </w:rPr>
      </w:pPr>
      <w:r>
        <w:rPr>
          <w:lang w:bidi="ar-SA"/>
        </w:rPr>
        <w:t>Osobitne</w:t>
      </w:r>
      <w:r w:rsidR="00BF5613" w:rsidRPr="00EB51B2">
        <w:rPr>
          <w:lang w:bidi="ar-SA"/>
        </w:rPr>
        <w:t xml:space="preserve"> </w:t>
      </w:r>
      <w:r w:rsidRPr="00EB51B2">
        <w:rPr>
          <w:lang w:bidi="ar-SA"/>
        </w:rPr>
        <w:t>dôležité</w:t>
      </w:r>
      <w:r w:rsidR="00BF5613" w:rsidRPr="00EB51B2">
        <w:rPr>
          <w:lang w:bidi="ar-SA"/>
        </w:rPr>
        <w:t xml:space="preserve"> je </w:t>
      </w:r>
      <w:r w:rsidRPr="00EB51B2">
        <w:rPr>
          <w:lang w:bidi="ar-SA"/>
        </w:rPr>
        <w:t>informovať</w:t>
      </w:r>
      <w:r w:rsidR="00BF5613" w:rsidRPr="00EB51B2">
        <w:rPr>
          <w:lang w:bidi="ar-SA"/>
        </w:rPr>
        <w:t xml:space="preserve"> </w:t>
      </w:r>
      <w:r w:rsidRPr="00EB51B2">
        <w:rPr>
          <w:lang w:bidi="ar-SA"/>
        </w:rPr>
        <w:t>lekára</w:t>
      </w:r>
      <w:r w:rsidR="00BF5613" w:rsidRPr="00EB51B2">
        <w:rPr>
          <w:lang w:bidi="ar-SA"/>
        </w:rPr>
        <w:t xml:space="preserve"> </w:t>
      </w:r>
      <w:r>
        <w:rPr>
          <w:lang w:bidi="ar-SA"/>
        </w:rPr>
        <w:t>alebo</w:t>
      </w:r>
      <w:r w:rsidR="00BF5613" w:rsidRPr="00EB51B2">
        <w:rPr>
          <w:lang w:bidi="ar-SA"/>
        </w:rPr>
        <w:t xml:space="preserve"> </w:t>
      </w:r>
      <w:r w:rsidRPr="00EB51B2">
        <w:rPr>
          <w:lang w:bidi="ar-SA"/>
        </w:rPr>
        <w:t>lekárnika</w:t>
      </w:r>
      <w:r w:rsidR="00BF5613" w:rsidRPr="00EB51B2">
        <w:rPr>
          <w:lang w:bidi="ar-SA"/>
        </w:rPr>
        <w:t xml:space="preserve">, </w:t>
      </w:r>
      <w:r>
        <w:rPr>
          <w:lang w:bidi="ar-SA"/>
        </w:rPr>
        <w:t xml:space="preserve">ak vy alebo vaše dieťa </w:t>
      </w:r>
      <w:r w:rsidR="00BF5613" w:rsidRPr="00EB51B2">
        <w:rPr>
          <w:lang w:bidi="ar-SA"/>
        </w:rPr>
        <w:t>užíva</w:t>
      </w:r>
      <w:r>
        <w:rPr>
          <w:lang w:bidi="ar-SA"/>
        </w:rPr>
        <w:t>te alebo budete užívať n</w:t>
      </w:r>
      <w:r w:rsidRPr="00EB51B2">
        <w:rPr>
          <w:lang w:bidi="ar-SA"/>
        </w:rPr>
        <w:t>iektorý</w:t>
      </w:r>
      <w:r w:rsidR="00BF5613" w:rsidRPr="00EB51B2">
        <w:rPr>
          <w:lang w:bidi="ar-SA"/>
        </w:rPr>
        <w:t xml:space="preserve"> z </w:t>
      </w:r>
      <w:r w:rsidRPr="00EB51B2">
        <w:rPr>
          <w:lang w:bidi="ar-SA"/>
        </w:rPr>
        <w:t>nasled</w:t>
      </w:r>
      <w:r>
        <w:rPr>
          <w:lang w:bidi="ar-SA"/>
        </w:rPr>
        <w:t>ovných liekov</w:t>
      </w:r>
      <w:r w:rsidR="00BF5613" w:rsidRPr="00EB51B2">
        <w:rPr>
          <w:lang w:bidi="ar-SA"/>
        </w:rPr>
        <w:t>:</w:t>
      </w:r>
    </w:p>
    <w:p w14:paraId="42F0C27D" w14:textId="77777777" w:rsidR="00DE5A24" w:rsidRPr="00EB51B2" w:rsidRDefault="00DE5A24" w:rsidP="00EB51B2">
      <w:pPr>
        <w:widowControl/>
        <w:autoSpaceDE/>
        <w:autoSpaceDN/>
        <w:ind w:left="5" w:right="620"/>
        <w:rPr>
          <w:lang w:bidi="ar-SA"/>
        </w:rPr>
      </w:pPr>
    </w:p>
    <w:p w14:paraId="2CFAE4D7" w14:textId="2859A563" w:rsidR="00BF5613" w:rsidRPr="00EB51B2" w:rsidRDefault="00BF5613" w:rsidP="009211C7">
      <w:pPr>
        <w:widowControl/>
        <w:numPr>
          <w:ilvl w:val="0"/>
          <w:numId w:val="2"/>
        </w:numPr>
        <w:tabs>
          <w:tab w:val="left" w:pos="565"/>
        </w:tabs>
        <w:autoSpaceDE/>
        <w:autoSpaceDN/>
        <w:rPr>
          <w:rFonts w:eastAsia="Arial"/>
          <w:lang w:bidi="ar-SA"/>
        </w:rPr>
      </w:pPr>
      <w:r w:rsidRPr="00EB51B2">
        <w:rPr>
          <w:lang w:bidi="ar-SA"/>
        </w:rPr>
        <w:t>L</w:t>
      </w:r>
      <w:r w:rsidR="00DE5A24">
        <w:rPr>
          <w:lang w:bidi="ar-SA"/>
        </w:rPr>
        <w:t>ie</w:t>
      </w:r>
      <w:r w:rsidRPr="00EB51B2">
        <w:rPr>
          <w:lang w:bidi="ar-SA"/>
        </w:rPr>
        <w:t xml:space="preserve">ky </w:t>
      </w:r>
      <w:r w:rsidR="00DE5A24">
        <w:rPr>
          <w:lang w:bidi="ar-SA"/>
        </w:rPr>
        <w:t xml:space="preserve">používané na </w:t>
      </w:r>
      <w:r w:rsidRPr="00EB51B2">
        <w:rPr>
          <w:lang w:bidi="ar-SA"/>
        </w:rPr>
        <w:t>l</w:t>
      </w:r>
      <w:r w:rsidR="00DE5A24">
        <w:rPr>
          <w:lang w:bidi="ar-SA"/>
        </w:rPr>
        <w:t xml:space="preserve">iečbu </w:t>
      </w:r>
      <w:r w:rsidR="00DE5A24" w:rsidRPr="00EB51B2">
        <w:rPr>
          <w:lang w:bidi="ar-SA"/>
        </w:rPr>
        <w:t>infekcií</w:t>
      </w:r>
      <w:r w:rsidRPr="00EB51B2">
        <w:rPr>
          <w:lang w:bidi="ar-SA"/>
        </w:rPr>
        <w:t xml:space="preserve"> nazývan</w:t>
      </w:r>
      <w:r w:rsidR="00DE5A24">
        <w:rPr>
          <w:lang w:bidi="ar-SA"/>
        </w:rPr>
        <w:t>é „sulfónamidy“ a nitrofurantoí</w:t>
      </w:r>
      <w:r w:rsidRPr="00EB51B2">
        <w:rPr>
          <w:lang w:bidi="ar-SA"/>
        </w:rPr>
        <w:t>n.</w:t>
      </w:r>
    </w:p>
    <w:p w14:paraId="512B14D0" w14:textId="5B08737E" w:rsidR="00BF5613" w:rsidRPr="00EB51B2" w:rsidRDefault="00DE5A24" w:rsidP="009211C7">
      <w:pPr>
        <w:widowControl/>
        <w:numPr>
          <w:ilvl w:val="0"/>
          <w:numId w:val="2"/>
        </w:numPr>
        <w:tabs>
          <w:tab w:val="left" w:pos="565"/>
        </w:tabs>
        <w:autoSpaceDE/>
        <w:autoSpaceDN/>
        <w:rPr>
          <w:rFonts w:eastAsia="Arial"/>
          <w:lang w:bidi="ar-SA"/>
        </w:rPr>
      </w:pPr>
      <w:r w:rsidRPr="00EB51B2">
        <w:rPr>
          <w:lang w:bidi="ar-SA"/>
        </w:rPr>
        <w:t>L</w:t>
      </w:r>
      <w:r>
        <w:rPr>
          <w:lang w:bidi="ar-SA"/>
        </w:rPr>
        <w:t>ie</w:t>
      </w:r>
      <w:r w:rsidRPr="00EB51B2">
        <w:rPr>
          <w:lang w:bidi="ar-SA"/>
        </w:rPr>
        <w:t xml:space="preserve">ky </w:t>
      </w:r>
      <w:r>
        <w:rPr>
          <w:lang w:bidi="ar-SA"/>
        </w:rPr>
        <w:t xml:space="preserve">používané na </w:t>
      </w:r>
      <w:r w:rsidRPr="00EB51B2">
        <w:rPr>
          <w:lang w:bidi="ar-SA"/>
        </w:rPr>
        <w:t>l</w:t>
      </w:r>
      <w:r>
        <w:rPr>
          <w:lang w:bidi="ar-SA"/>
        </w:rPr>
        <w:t>iečbu epilepsie nazývané fenytoí</w:t>
      </w:r>
      <w:r w:rsidR="00BF5613" w:rsidRPr="00EB51B2">
        <w:rPr>
          <w:lang w:bidi="ar-SA"/>
        </w:rPr>
        <w:t>n a fenobarbital.</w:t>
      </w:r>
    </w:p>
    <w:p w14:paraId="764F5305" w14:textId="73250583" w:rsidR="00BF5613" w:rsidRPr="00EB51B2" w:rsidRDefault="00DE5A24" w:rsidP="009211C7">
      <w:pPr>
        <w:widowControl/>
        <w:numPr>
          <w:ilvl w:val="0"/>
          <w:numId w:val="2"/>
        </w:numPr>
        <w:tabs>
          <w:tab w:val="left" w:pos="565"/>
        </w:tabs>
        <w:autoSpaceDE/>
        <w:autoSpaceDN/>
        <w:rPr>
          <w:rFonts w:eastAsia="Arial"/>
          <w:lang w:bidi="ar-SA"/>
        </w:rPr>
      </w:pPr>
      <w:r>
        <w:rPr>
          <w:lang w:bidi="ar-SA"/>
        </w:rPr>
        <w:t>Iné</w:t>
      </w:r>
      <w:r w:rsidR="00BF5613" w:rsidRPr="00EB51B2">
        <w:rPr>
          <w:lang w:bidi="ar-SA"/>
        </w:rPr>
        <w:t xml:space="preserve"> </w:t>
      </w:r>
      <w:r w:rsidRPr="00EB51B2">
        <w:rPr>
          <w:lang w:bidi="ar-SA"/>
        </w:rPr>
        <w:t>lokálne</w:t>
      </w:r>
      <w:r>
        <w:rPr>
          <w:lang w:bidi="ar-SA"/>
        </w:rPr>
        <w:t xml:space="preserve"> anestetiká</w:t>
      </w:r>
      <w:r w:rsidR="00BF5613" w:rsidRPr="00EB51B2">
        <w:rPr>
          <w:lang w:bidi="ar-SA"/>
        </w:rPr>
        <w:t>.</w:t>
      </w:r>
    </w:p>
    <w:p w14:paraId="59948E26" w14:textId="40929DBA" w:rsidR="00BF5613" w:rsidRPr="00EB51B2" w:rsidRDefault="00DE5A24" w:rsidP="009211C7">
      <w:pPr>
        <w:widowControl/>
        <w:numPr>
          <w:ilvl w:val="0"/>
          <w:numId w:val="2"/>
        </w:numPr>
        <w:tabs>
          <w:tab w:val="left" w:pos="565"/>
        </w:tabs>
        <w:autoSpaceDE/>
        <w:autoSpaceDN/>
        <w:rPr>
          <w:rFonts w:eastAsia="Arial"/>
          <w:lang w:bidi="ar-SA"/>
        </w:rPr>
      </w:pPr>
      <w:r w:rsidRPr="00EB51B2">
        <w:rPr>
          <w:lang w:bidi="ar-SA"/>
        </w:rPr>
        <w:t>L</w:t>
      </w:r>
      <w:r>
        <w:rPr>
          <w:lang w:bidi="ar-SA"/>
        </w:rPr>
        <w:t>ie</w:t>
      </w:r>
      <w:r w:rsidRPr="00EB51B2">
        <w:rPr>
          <w:lang w:bidi="ar-SA"/>
        </w:rPr>
        <w:t xml:space="preserve">ky </w:t>
      </w:r>
      <w:r>
        <w:rPr>
          <w:lang w:bidi="ar-SA"/>
        </w:rPr>
        <w:t xml:space="preserve">na </w:t>
      </w:r>
      <w:r w:rsidRPr="00EB51B2">
        <w:rPr>
          <w:lang w:bidi="ar-SA"/>
        </w:rPr>
        <w:t>l</w:t>
      </w:r>
      <w:r>
        <w:rPr>
          <w:lang w:bidi="ar-SA"/>
        </w:rPr>
        <w:t xml:space="preserve">iečbu </w:t>
      </w:r>
      <w:r w:rsidR="00BF5613" w:rsidRPr="00EB51B2">
        <w:rPr>
          <w:lang w:bidi="ar-SA"/>
        </w:rPr>
        <w:t>nepravidelného srd</w:t>
      </w:r>
      <w:r>
        <w:rPr>
          <w:lang w:bidi="ar-SA"/>
        </w:rPr>
        <w:t>cového rytmu</w:t>
      </w:r>
      <w:r w:rsidR="00BF5613" w:rsidRPr="00EB51B2">
        <w:rPr>
          <w:lang w:bidi="ar-SA"/>
        </w:rPr>
        <w:t xml:space="preserve">, </w:t>
      </w:r>
      <w:r w:rsidRPr="00EB51B2">
        <w:rPr>
          <w:lang w:bidi="ar-SA"/>
        </w:rPr>
        <w:t>napr.</w:t>
      </w:r>
      <w:r>
        <w:rPr>
          <w:lang w:bidi="ar-SA"/>
        </w:rPr>
        <w:t xml:space="preserve"> amiodaró</w:t>
      </w:r>
      <w:r w:rsidR="00BF5613" w:rsidRPr="00EB51B2">
        <w:rPr>
          <w:lang w:bidi="ar-SA"/>
        </w:rPr>
        <w:t>n.</w:t>
      </w:r>
    </w:p>
    <w:p w14:paraId="2A787504" w14:textId="4F000D5B" w:rsidR="00BF5613" w:rsidRPr="00EB51B2" w:rsidRDefault="00DE5A24" w:rsidP="00DE5A24">
      <w:pPr>
        <w:widowControl/>
        <w:numPr>
          <w:ilvl w:val="0"/>
          <w:numId w:val="2"/>
        </w:numPr>
        <w:tabs>
          <w:tab w:val="left" w:pos="565"/>
        </w:tabs>
        <w:autoSpaceDE/>
        <w:autoSpaceDN/>
        <w:ind w:right="240"/>
        <w:rPr>
          <w:rFonts w:eastAsia="Arial"/>
          <w:lang w:bidi="ar-SA"/>
        </w:rPr>
      </w:pPr>
      <w:r>
        <w:rPr>
          <w:lang w:bidi="ar-SA"/>
        </w:rPr>
        <w:t>Cimetidí</w:t>
      </w:r>
      <w:r w:rsidR="00BF5613" w:rsidRPr="00EB51B2">
        <w:rPr>
          <w:lang w:bidi="ar-SA"/>
        </w:rPr>
        <w:t xml:space="preserve">n </w:t>
      </w:r>
      <w:r w:rsidR="00462EF0" w:rsidRPr="00EB51B2">
        <w:rPr>
          <w:lang w:bidi="ar-SA"/>
        </w:rPr>
        <w:t>alebo</w:t>
      </w:r>
      <w:r w:rsidR="00BF5613" w:rsidRPr="00EB51B2">
        <w:rPr>
          <w:lang w:bidi="ar-SA"/>
        </w:rPr>
        <w:t xml:space="preserve"> betablokátory, </w:t>
      </w:r>
      <w:r w:rsidRPr="00EB51B2">
        <w:rPr>
          <w:lang w:bidi="ar-SA"/>
        </w:rPr>
        <w:t>ktoré</w:t>
      </w:r>
      <w:r w:rsidR="00BF5613" w:rsidRPr="00EB51B2">
        <w:rPr>
          <w:lang w:bidi="ar-SA"/>
        </w:rPr>
        <w:t xml:space="preserve"> m</w:t>
      </w:r>
      <w:r>
        <w:rPr>
          <w:lang w:bidi="ar-SA"/>
        </w:rPr>
        <w:t xml:space="preserve">ôžu zvyšovať </w:t>
      </w:r>
      <w:r w:rsidR="00BF5613" w:rsidRPr="00EB51B2">
        <w:rPr>
          <w:lang w:bidi="ar-SA"/>
        </w:rPr>
        <w:t>hladiny lidoka</w:t>
      </w:r>
      <w:r>
        <w:rPr>
          <w:lang w:bidi="ar-SA"/>
        </w:rPr>
        <w:t>í</w:t>
      </w:r>
      <w:r w:rsidR="00BF5613" w:rsidRPr="00EB51B2">
        <w:rPr>
          <w:lang w:bidi="ar-SA"/>
        </w:rPr>
        <w:t>nu v krvi. T</w:t>
      </w:r>
      <w:r>
        <w:rPr>
          <w:lang w:bidi="ar-SA"/>
        </w:rPr>
        <w:t>á</w:t>
      </w:r>
      <w:r w:rsidR="00BF5613" w:rsidRPr="00EB51B2">
        <w:rPr>
          <w:lang w:bidi="ar-SA"/>
        </w:rPr>
        <w:t xml:space="preserve">to </w:t>
      </w:r>
      <w:r w:rsidRPr="00EB51B2">
        <w:rPr>
          <w:lang w:bidi="ar-SA"/>
        </w:rPr>
        <w:t>interakcia</w:t>
      </w:r>
      <w:r w:rsidR="00BF5613" w:rsidRPr="00EB51B2">
        <w:rPr>
          <w:lang w:bidi="ar-SA"/>
        </w:rPr>
        <w:t xml:space="preserve"> nemá </w:t>
      </w:r>
      <w:r w:rsidRPr="00EB51B2">
        <w:rPr>
          <w:lang w:bidi="ar-SA"/>
        </w:rPr>
        <w:t>žiad</w:t>
      </w:r>
      <w:r>
        <w:rPr>
          <w:lang w:bidi="ar-SA"/>
        </w:rPr>
        <w:t xml:space="preserve">ny </w:t>
      </w:r>
      <w:r w:rsidR="00BF5613" w:rsidRPr="00EB51B2">
        <w:rPr>
          <w:lang w:bidi="ar-SA"/>
        </w:rPr>
        <w:t>klinick</w:t>
      </w:r>
      <w:r>
        <w:rPr>
          <w:lang w:bidi="ar-SA"/>
        </w:rPr>
        <w:t xml:space="preserve">ý význam </w:t>
      </w:r>
      <w:r w:rsidRPr="00EB51B2">
        <w:rPr>
          <w:lang w:bidi="ar-SA"/>
        </w:rPr>
        <w:t>pri</w:t>
      </w:r>
      <w:r w:rsidR="00BF5613" w:rsidRPr="00EB51B2">
        <w:rPr>
          <w:lang w:bidi="ar-SA"/>
        </w:rPr>
        <w:t xml:space="preserve"> </w:t>
      </w:r>
      <w:r w:rsidRPr="00EB51B2">
        <w:rPr>
          <w:lang w:bidi="ar-SA"/>
        </w:rPr>
        <w:t>krátkodob</w:t>
      </w:r>
      <w:r>
        <w:rPr>
          <w:lang w:bidi="ar-SA"/>
        </w:rPr>
        <w:t xml:space="preserve">ej liečbe ROMLOU </w:t>
      </w:r>
      <w:r w:rsidR="00BF5613" w:rsidRPr="00EB51B2">
        <w:rPr>
          <w:lang w:bidi="ar-SA"/>
        </w:rPr>
        <w:t xml:space="preserve">v </w:t>
      </w:r>
      <w:r>
        <w:rPr>
          <w:lang w:bidi="ar-SA"/>
        </w:rPr>
        <w:t xml:space="preserve">odporúčaných </w:t>
      </w:r>
      <w:r w:rsidRPr="00EB51B2">
        <w:rPr>
          <w:lang w:bidi="ar-SA"/>
        </w:rPr>
        <w:t>dávkach</w:t>
      </w:r>
      <w:r w:rsidR="00BF5613" w:rsidRPr="00EB51B2">
        <w:rPr>
          <w:lang w:bidi="ar-SA"/>
        </w:rPr>
        <w:t>.</w:t>
      </w:r>
    </w:p>
    <w:p w14:paraId="6A2DD2CC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157C2C1A" w14:textId="09849FE2" w:rsidR="00DE5A24" w:rsidRPr="00891D76" w:rsidRDefault="00DE5A24" w:rsidP="00DE5A24">
      <w:pPr>
        <w:keepNext/>
        <w:numPr>
          <w:ilvl w:val="12"/>
          <w:numId w:val="0"/>
        </w:numPr>
        <w:ind w:right="-2"/>
        <w:outlineLvl w:val="0"/>
        <w:rPr>
          <w:b/>
        </w:rPr>
      </w:pPr>
      <w:r>
        <w:rPr>
          <w:b/>
        </w:rPr>
        <w:t xml:space="preserve">Tehotenstvo, </w:t>
      </w:r>
      <w:r w:rsidRPr="00BF5AB0">
        <w:rPr>
          <w:b/>
        </w:rPr>
        <w:t>dojčenie a plodnosť</w:t>
      </w:r>
    </w:p>
    <w:p w14:paraId="57B48BB4" w14:textId="35B48951" w:rsidR="00DE5A24" w:rsidRPr="00891D76" w:rsidRDefault="00DE5A24" w:rsidP="00DE5A24">
      <w:pPr>
        <w:numPr>
          <w:ilvl w:val="12"/>
          <w:numId w:val="0"/>
        </w:numPr>
      </w:pPr>
      <w:r w:rsidRPr="0082445A">
        <w:t>Ak ste tehotná alebo dojčíte, ak si myslíte, že ste tehotná alebo ak plánujete otehotnieť, poraďte sa so</w:t>
      </w:r>
      <w:r>
        <w:t xml:space="preserve"> </w:t>
      </w:r>
      <w:r w:rsidRPr="00BF5AB0">
        <w:t xml:space="preserve">svojím lekárom alebo lekárnikom predtým, ako začnete </w:t>
      </w:r>
      <w:r w:rsidR="00022AEE">
        <w:t>po</w:t>
      </w:r>
      <w:r w:rsidRPr="00BF5AB0">
        <w:t>užívať tento liek.</w:t>
      </w:r>
    </w:p>
    <w:p w14:paraId="71309EBA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71463330" w14:textId="41D5D1C9" w:rsidR="00BF5613" w:rsidRPr="00EB51B2" w:rsidRDefault="00BF5613" w:rsidP="00EB51B2">
      <w:pPr>
        <w:widowControl/>
        <w:autoSpaceDE/>
        <w:autoSpaceDN/>
        <w:ind w:left="5"/>
        <w:outlineLvl w:val="0"/>
        <w:rPr>
          <w:lang w:bidi="ar-SA"/>
        </w:rPr>
      </w:pPr>
      <w:r w:rsidRPr="00EB51B2">
        <w:rPr>
          <w:lang w:bidi="ar-SA"/>
        </w:rPr>
        <w:t>Občasné použit</w:t>
      </w:r>
      <w:r w:rsidR="00DE5A24">
        <w:rPr>
          <w:lang w:bidi="ar-SA"/>
        </w:rPr>
        <w:t xml:space="preserve">ie </w:t>
      </w:r>
      <w:r w:rsidRPr="00EB51B2">
        <w:rPr>
          <w:lang w:bidi="ar-SA"/>
        </w:rPr>
        <w:t>ROML</w:t>
      </w:r>
      <w:r w:rsidR="00DE5A24">
        <w:rPr>
          <w:lang w:bidi="ar-SA"/>
        </w:rPr>
        <w:t xml:space="preserve">Y počas tehotenstva </w:t>
      </w:r>
      <w:r w:rsidR="00DE5A24" w:rsidRPr="00EB51B2">
        <w:rPr>
          <w:lang w:bidi="ar-SA"/>
        </w:rPr>
        <w:t>pravdepodobne</w:t>
      </w:r>
      <w:r w:rsidRPr="00EB51B2">
        <w:rPr>
          <w:lang w:bidi="ar-SA"/>
        </w:rPr>
        <w:t xml:space="preserve"> nemá </w:t>
      </w:r>
      <w:r w:rsidR="00DE5A24">
        <w:rPr>
          <w:lang w:bidi="ar-SA"/>
        </w:rPr>
        <w:t xml:space="preserve">žiadne vedľajšie účinky </w:t>
      </w:r>
      <w:r w:rsidRPr="00EB51B2">
        <w:rPr>
          <w:lang w:bidi="ar-SA"/>
        </w:rPr>
        <w:t>na plod.</w:t>
      </w:r>
    </w:p>
    <w:p w14:paraId="2D26AEC0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400ACE65" w14:textId="4904F363" w:rsidR="00BF5613" w:rsidRPr="00EB51B2" w:rsidRDefault="00BF5613" w:rsidP="00EB51B2">
      <w:pPr>
        <w:widowControl/>
        <w:autoSpaceDE/>
        <w:autoSpaceDN/>
        <w:ind w:left="5" w:right="40"/>
        <w:rPr>
          <w:lang w:bidi="ar-SA"/>
        </w:rPr>
      </w:pPr>
      <w:r w:rsidRPr="00EB51B2">
        <w:rPr>
          <w:lang w:bidi="ar-SA"/>
        </w:rPr>
        <w:t>L</w:t>
      </w:r>
      <w:r w:rsidR="00DE5A24">
        <w:rPr>
          <w:lang w:bidi="ar-SA"/>
        </w:rPr>
        <w:t>iečivá v</w:t>
      </w:r>
      <w:r w:rsidRPr="00EB51B2">
        <w:rPr>
          <w:lang w:bidi="ar-SA"/>
        </w:rPr>
        <w:t xml:space="preserve"> ROML</w:t>
      </w:r>
      <w:r w:rsidR="00DE5A24">
        <w:rPr>
          <w:lang w:bidi="ar-SA"/>
        </w:rPr>
        <w:t>E</w:t>
      </w:r>
      <w:r w:rsidRPr="00EB51B2">
        <w:rPr>
          <w:lang w:bidi="ar-SA"/>
        </w:rPr>
        <w:t xml:space="preserve"> (lidoka</w:t>
      </w:r>
      <w:r w:rsidR="00DE5A24">
        <w:rPr>
          <w:lang w:bidi="ar-SA"/>
        </w:rPr>
        <w:t>í</w:t>
      </w:r>
      <w:r w:rsidRPr="00EB51B2">
        <w:rPr>
          <w:lang w:bidi="ar-SA"/>
        </w:rPr>
        <w:t>n a priloka</w:t>
      </w:r>
      <w:r w:rsidR="00DE5A24">
        <w:rPr>
          <w:lang w:bidi="ar-SA"/>
        </w:rPr>
        <w:t>í</w:t>
      </w:r>
      <w:r w:rsidRPr="00EB51B2">
        <w:rPr>
          <w:lang w:bidi="ar-SA"/>
        </w:rPr>
        <w:t>n) p</w:t>
      </w:r>
      <w:r w:rsidR="00DE5A24">
        <w:rPr>
          <w:lang w:bidi="ar-SA"/>
        </w:rPr>
        <w:t>r</w:t>
      </w:r>
      <w:r w:rsidRPr="00EB51B2">
        <w:rPr>
          <w:lang w:bidi="ar-SA"/>
        </w:rPr>
        <w:t>echá</w:t>
      </w:r>
      <w:r w:rsidR="00DE5A24">
        <w:rPr>
          <w:lang w:bidi="ar-SA"/>
        </w:rPr>
        <w:t xml:space="preserve">dzajú </w:t>
      </w:r>
      <w:r w:rsidRPr="00EB51B2">
        <w:rPr>
          <w:lang w:bidi="ar-SA"/>
        </w:rPr>
        <w:t xml:space="preserve">do </w:t>
      </w:r>
      <w:r w:rsidR="00DE5A24" w:rsidRPr="00EB51B2">
        <w:rPr>
          <w:lang w:bidi="ar-SA"/>
        </w:rPr>
        <w:t>materského</w:t>
      </w:r>
      <w:r w:rsidRPr="00EB51B2">
        <w:rPr>
          <w:lang w:bidi="ar-SA"/>
        </w:rPr>
        <w:t xml:space="preserve"> </w:t>
      </w:r>
      <w:r w:rsidR="00DE5A24" w:rsidRPr="00EB51B2">
        <w:rPr>
          <w:lang w:bidi="ar-SA"/>
        </w:rPr>
        <w:t>mlieka</w:t>
      </w:r>
      <w:r w:rsidRPr="00EB51B2">
        <w:rPr>
          <w:lang w:bidi="ar-SA"/>
        </w:rPr>
        <w:t xml:space="preserve">. </w:t>
      </w:r>
      <w:r w:rsidR="00DE5A24" w:rsidRPr="00EB51B2">
        <w:rPr>
          <w:lang w:bidi="ar-SA"/>
        </w:rPr>
        <w:t>Množstvo</w:t>
      </w:r>
      <w:r w:rsidRPr="00EB51B2">
        <w:rPr>
          <w:lang w:bidi="ar-SA"/>
        </w:rPr>
        <w:t xml:space="preserve"> je však tak malé, že neexistuje </w:t>
      </w:r>
      <w:r w:rsidR="00DE5A24">
        <w:rPr>
          <w:lang w:bidi="ar-SA"/>
        </w:rPr>
        <w:t>všeobecné</w:t>
      </w:r>
      <w:r w:rsidRPr="00EB51B2">
        <w:rPr>
          <w:lang w:bidi="ar-SA"/>
        </w:rPr>
        <w:t xml:space="preserve"> riziko pr</w:t>
      </w:r>
      <w:r w:rsidR="00DE5A24">
        <w:rPr>
          <w:lang w:bidi="ar-SA"/>
        </w:rPr>
        <w:t>e dieťa</w:t>
      </w:r>
      <w:r w:rsidRPr="00EB51B2">
        <w:rPr>
          <w:lang w:bidi="ar-SA"/>
        </w:rPr>
        <w:t>.</w:t>
      </w:r>
    </w:p>
    <w:p w14:paraId="799CDFF0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124805EF" w14:textId="21374074" w:rsidR="00BF5613" w:rsidRPr="00EB51B2" w:rsidRDefault="009E3506" w:rsidP="00EB51B2">
      <w:pPr>
        <w:widowControl/>
        <w:autoSpaceDE/>
        <w:autoSpaceDN/>
        <w:ind w:left="5"/>
        <w:outlineLvl w:val="0"/>
        <w:rPr>
          <w:lang w:bidi="ar-SA"/>
        </w:rPr>
      </w:pPr>
      <w:r>
        <w:rPr>
          <w:lang w:bidi="ar-SA"/>
        </w:rPr>
        <w:t>Š</w:t>
      </w:r>
      <w:r w:rsidR="00DE5A24" w:rsidRPr="00EB51B2">
        <w:rPr>
          <w:lang w:bidi="ar-SA"/>
        </w:rPr>
        <w:t>túdie</w:t>
      </w:r>
      <w:r w:rsidR="00BF5613" w:rsidRPr="00EB51B2">
        <w:rPr>
          <w:lang w:bidi="ar-SA"/>
        </w:rPr>
        <w:t xml:space="preserve"> na </w:t>
      </w:r>
      <w:r w:rsidR="00DE5A24" w:rsidRPr="00EB51B2">
        <w:rPr>
          <w:lang w:bidi="ar-SA"/>
        </w:rPr>
        <w:t>zvieratách</w:t>
      </w:r>
      <w:r w:rsidR="00BF5613" w:rsidRPr="00EB51B2">
        <w:rPr>
          <w:lang w:bidi="ar-SA"/>
        </w:rPr>
        <w:t xml:space="preserve"> </w:t>
      </w:r>
      <w:r w:rsidR="00DE5A24" w:rsidRPr="00EB51B2">
        <w:rPr>
          <w:lang w:bidi="ar-SA"/>
        </w:rPr>
        <w:t>nepr</w:t>
      </w:r>
      <w:r w:rsidR="00DE5A24">
        <w:rPr>
          <w:lang w:bidi="ar-SA"/>
        </w:rPr>
        <w:t>eu</w:t>
      </w:r>
      <w:r w:rsidR="00DE5A24" w:rsidRPr="00EB51B2">
        <w:rPr>
          <w:lang w:bidi="ar-SA"/>
        </w:rPr>
        <w:t>kázali</w:t>
      </w:r>
      <w:r w:rsidR="00BF5613" w:rsidRPr="00EB51B2">
        <w:rPr>
          <w:lang w:bidi="ar-SA"/>
        </w:rPr>
        <w:t xml:space="preserve"> škodlivý </w:t>
      </w:r>
      <w:r w:rsidR="00DE5A24" w:rsidRPr="00EB51B2">
        <w:rPr>
          <w:lang w:bidi="ar-SA"/>
        </w:rPr>
        <w:t>vplyv</w:t>
      </w:r>
      <w:r w:rsidR="00BF5613" w:rsidRPr="00EB51B2">
        <w:rPr>
          <w:lang w:bidi="ar-SA"/>
        </w:rPr>
        <w:t xml:space="preserve"> na samč</w:t>
      </w:r>
      <w:r w:rsidR="00DE5A24">
        <w:rPr>
          <w:lang w:bidi="ar-SA"/>
        </w:rPr>
        <w:t xml:space="preserve">iu </w:t>
      </w:r>
      <w:r w:rsidR="00BF5613" w:rsidRPr="00EB51B2">
        <w:rPr>
          <w:lang w:bidi="ar-SA"/>
        </w:rPr>
        <w:t xml:space="preserve">a </w:t>
      </w:r>
      <w:r w:rsidR="00DE5A24" w:rsidRPr="00EB51B2">
        <w:rPr>
          <w:lang w:bidi="ar-SA"/>
        </w:rPr>
        <w:t>samič</w:t>
      </w:r>
      <w:r w:rsidR="00DE5A24">
        <w:rPr>
          <w:lang w:bidi="ar-SA"/>
        </w:rPr>
        <w:t xml:space="preserve">iu </w:t>
      </w:r>
      <w:r w:rsidR="00DE5A24" w:rsidRPr="00EB51B2">
        <w:rPr>
          <w:lang w:bidi="ar-SA"/>
        </w:rPr>
        <w:t>plodnosť</w:t>
      </w:r>
      <w:r w:rsidR="00BF5613" w:rsidRPr="00EB51B2">
        <w:rPr>
          <w:lang w:bidi="ar-SA"/>
        </w:rPr>
        <w:t>.</w:t>
      </w:r>
    </w:p>
    <w:p w14:paraId="70184C28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4B71A605" w14:textId="77777777" w:rsidR="00DE5A24" w:rsidRPr="00A72672" w:rsidRDefault="00DE5A24" w:rsidP="00DE5A24">
      <w:pPr>
        <w:numPr>
          <w:ilvl w:val="12"/>
          <w:numId w:val="0"/>
        </w:numPr>
        <w:ind w:right="-2"/>
        <w:outlineLvl w:val="0"/>
      </w:pPr>
      <w:r w:rsidRPr="00A72672">
        <w:rPr>
          <w:b/>
        </w:rPr>
        <w:t>Vedenie vozidiel a obsluha strojov</w:t>
      </w:r>
    </w:p>
    <w:p w14:paraId="7FB14D9B" w14:textId="77777777" w:rsidR="00016516" w:rsidRPr="00BF5AB0" w:rsidRDefault="00016516" w:rsidP="00016516">
      <w:r>
        <w:t xml:space="preserve">Ak sa používa v odporúčaných dávkach, ROMLA </w:t>
      </w:r>
      <w:r w:rsidRPr="00A72672">
        <w:t>nemá žiadny alebo má zanedbateľný vplyv</w:t>
      </w:r>
      <w:r>
        <w:t xml:space="preserve"> </w:t>
      </w:r>
      <w:r w:rsidRPr="00A72672">
        <w:t>na schopnosť viesť vozidlá a obsluhovať st</w:t>
      </w:r>
      <w:r>
        <w:t>roje.</w:t>
      </w:r>
    </w:p>
    <w:p w14:paraId="4FFB3B9A" w14:textId="77777777" w:rsidR="00016516" w:rsidRDefault="00016516" w:rsidP="00EB51B2">
      <w:pPr>
        <w:widowControl/>
        <w:autoSpaceDE/>
        <w:autoSpaceDN/>
        <w:ind w:left="5" w:right="400"/>
        <w:rPr>
          <w:lang w:bidi="ar-SA"/>
        </w:rPr>
      </w:pPr>
    </w:p>
    <w:p w14:paraId="73357873" w14:textId="77777777" w:rsidR="00016516" w:rsidRDefault="00BF5613" w:rsidP="00EB51B2">
      <w:pPr>
        <w:widowControl/>
        <w:autoSpaceDE/>
        <w:autoSpaceDN/>
        <w:ind w:left="5" w:right="2491"/>
      </w:pPr>
      <w:r w:rsidRPr="00EB51B2">
        <w:rPr>
          <w:b/>
          <w:lang w:bidi="ar-SA"/>
        </w:rPr>
        <w:t xml:space="preserve">ROMLA </w:t>
      </w:r>
      <w:r w:rsidR="00016516" w:rsidRPr="00A72672">
        <w:rPr>
          <w:b/>
        </w:rPr>
        <w:t xml:space="preserve">obsahuje </w:t>
      </w:r>
      <w:r w:rsidR="00016516" w:rsidRPr="00016516">
        <w:rPr>
          <w:rFonts w:eastAsiaTheme="minorHAnsi"/>
          <w:b/>
          <w:bCs/>
          <w:lang w:eastAsia="en-US" w:bidi="ar-SA"/>
        </w:rPr>
        <w:t>polyoxyetylénovaný hydrogenovaný ricínový olej</w:t>
      </w:r>
    </w:p>
    <w:p w14:paraId="5AF044DF" w14:textId="7189E01D" w:rsidR="00016516" w:rsidRDefault="00016516" w:rsidP="00016516">
      <w:pPr>
        <w:widowControl/>
        <w:autoSpaceDE/>
        <w:autoSpaceDN/>
        <w:ind w:left="5" w:right="192"/>
        <w:rPr>
          <w:b/>
        </w:rPr>
      </w:pPr>
      <w:r w:rsidRPr="00016516">
        <w:rPr>
          <w:rFonts w:eastAsiaTheme="minorHAnsi"/>
          <w:bCs/>
          <w:lang w:eastAsia="en-US" w:bidi="ar-SA"/>
        </w:rPr>
        <w:t>Polyoxyetylénovaný hydrogenovaný ricínový olej</w:t>
      </w:r>
      <w:r w:rsidRPr="0008327C">
        <w:t xml:space="preserve"> môže vyvolať kožn</w:t>
      </w:r>
      <w:r>
        <w:t>é r</w:t>
      </w:r>
      <w:r w:rsidRPr="0008327C">
        <w:t>eakcie.</w:t>
      </w:r>
    </w:p>
    <w:p w14:paraId="6BEBAA1F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4AEA5E79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63EB2519" w14:textId="7B7E408A" w:rsidR="00016516" w:rsidRPr="00016516" w:rsidRDefault="00016516" w:rsidP="00016516">
      <w:pPr>
        <w:widowControl/>
        <w:tabs>
          <w:tab w:val="left" w:pos="426"/>
        </w:tabs>
        <w:autoSpaceDE/>
        <w:autoSpaceDN/>
        <w:ind w:right="-29"/>
        <w:contextualSpacing/>
        <w:rPr>
          <w:b/>
        </w:rPr>
      </w:pPr>
      <w:r w:rsidRPr="00016516">
        <w:rPr>
          <w:b/>
        </w:rPr>
        <w:t>3.</w:t>
      </w:r>
      <w:r w:rsidRPr="00016516">
        <w:rPr>
          <w:b/>
        </w:rPr>
        <w:tab/>
        <w:t xml:space="preserve">Ako používať </w:t>
      </w:r>
      <w:r w:rsidRPr="00016516">
        <w:rPr>
          <w:b/>
          <w:lang w:bidi="ar-SA"/>
        </w:rPr>
        <w:t>ROMLU</w:t>
      </w:r>
      <w:r w:rsidRPr="00016516">
        <w:rPr>
          <w:b/>
        </w:rPr>
        <w:t xml:space="preserve"> </w:t>
      </w:r>
    </w:p>
    <w:p w14:paraId="0A0CE14D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6E260D18" w14:textId="376573AF" w:rsidR="00363789" w:rsidRPr="00BF5AB0" w:rsidRDefault="00363789" w:rsidP="00363789">
      <w:pPr>
        <w:numPr>
          <w:ilvl w:val="12"/>
          <w:numId w:val="0"/>
        </w:numPr>
        <w:ind w:right="-2"/>
      </w:pPr>
      <w:r w:rsidRPr="00A72672">
        <w:t xml:space="preserve">Vždy </w:t>
      </w:r>
      <w:r>
        <w:t>p</w:t>
      </w:r>
      <w:r w:rsidRPr="00A72672">
        <w:t>oužívajte tento liek presne tak, ako je to uvedené v</w:t>
      </w:r>
      <w:r>
        <w:t> </w:t>
      </w:r>
      <w:r w:rsidRPr="00BF5AB0">
        <w:t>tejto písomnej informácii alebo ako vám povedal váš lekár,</w:t>
      </w:r>
      <w:r>
        <w:t xml:space="preserve"> </w:t>
      </w:r>
      <w:r w:rsidRPr="00BF5AB0">
        <w:t>alebo</w:t>
      </w:r>
      <w:r>
        <w:t xml:space="preserve"> </w:t>
      </w:r>
      <w:r w:rsidRPr="00BF5AB0">
        <w:t>lekárnik</w:t>
      </w:r>
      <w:r>
        <w:t xml:space="preserve"> </w:t>
      </w:r>
      <w:r w:rsidRPr="00BF5AB0">
        <w:t>alebo vaša zdravotná sestra</w:t>
      </w:r>
      <w:r>
        <w:t>.</w:t>
      </w:r>
      <w:r w:rsidRPr="00BF5AB0">
        <w:t xml:space="preserve"> Ak si nie ste niečím ist</w:t>
      </w:r>
      <w:r w:rsidRPr="00891D76">
        <w:t>ý, overte s</w:t>
      </w:r>
      <w:r w:rsidRPr="0082445A">
        <w:t>i to u</w:t>
      </w:r>
      <w:r>
        <w:t> </w:t>
      </w:r>
      <w:r w:rsidRPr="00BF5AB0">
        <w:t>svojho lekára,</w:t>
      </w:r>
      <w:r>
        <w:t xml:space="preserve"> </w:t>
      </w:r>
      <w:r w:rsidRPr="00BF5AB0">
        <w:t>lekárnika</w:t>
      </w:r>
      <w:r>
        <w:t xml:space="preserve"> </w:t>
      </w:r>
      <w:r w:rsidRPr="00BF5AB0">
        <w:t>alebo zdravotnej sestry</w:t>
      </w:r>
      <w:r>
        <w:t>.</w:t>
      </w:r>
    </w:p>
    <w:p w14:paraId="539B03C6" w14:textId="77777777" w:rsidR="00BF5613" w:rsidRDefault="00BF5613" w:rsidP="00EB51B2">
      <w:pPr>
        <w:widowControl/>
        <w:autoSpaceDE/>
        <w:autoSpaceDN/>
        <w:rPr>
          <w:lang w:bidi="ar-SA"/>
        </w:rPr>
      </w:pPr>
    </w:p>
    <w:p w14:paraId="7CEC9CC4" w14:textId="48775717" w:rsidR="00BF5613" w:rsidRPr="004375E6" w:rsidRDefault="00BF5613" w:rsidP="00EB51B2">
      <w:pPr>
        <w:widowControl/>
        <w:autoSpaceDE/>
        <w:autoSpaceDN/>
        <w:ind w:left="5"/>
        <w:outlineLvl w:val="0"/>
        <w:rPr>
          <w:b/>
          <w:lang w:bidi="ar-SA"/>
        </w:rPr>
      </w:pPr>
      <w:r w:rsidRPr="004375E6">
        <w:rPr>
          <w:b/>
          <w:lang w:bidi="ar-SA"/>
        </w:rPr>
        <w:t>Použ</w:t>
      </w:r>
      <w:r w:rsidR="00363789" w:rsidRPr="004375E6">
        <w:rPr>
          <w:b/>
          <w:lang w:bidi="ar-SA"/>
        </w:rPr>
        <w:t xml:space="preserve">ívanie </w:t>
      </w:r>
      <w:r w:rsidRPr="004375E6">
        <w:rPr>
          <w:b/>
          <w:lang w:bidi="ar-SA"/>
        </w:rPr>
        <w:t>ROML</w:t>
      </w:r>
      <w:r w:rsidR="00363789" w:rsidRPr="004375E6">
        <w:rPr>
          <w:b/>
          <w:lang w:bidi="ar-SA"/>
        </w:rPr>
        <w:t>Y</w:t>
      </w:r>
    </w:p>
    <w:p w14:paraId="6B5414B2" w14:textId="62EC15A4" w:rsidR="00BF5613" w:rsidRPr="004375E6" w:rsidRDefault="00BF5613" w:rsidP="009211C7">
      <w:pPr>
        <w:widowControl/>
        <w:numPr>
          <w:ilvl w:val="0"/>
          <w:numId w:val="3"/>
        </w:numPr>
        <w:tabs>
          <w:tab w:val="left" w:pos="565"/>
        </w:tabs>
        <w:autoSpaceDE/>
        <w:autoSpaceDN/>
        <w:ind w:right="560"/>
        <w:rPr>
          <w:lang w:bidi="ar-SA"/>
        </w:rPr>
      </w:pPr>
      <w:r w:rsidRPr="004375E6">
        <w:rPr>
          <w:lang w:bidi="ar-SA"/>
        </w:rPr>
        <w:t xml:space="preserve">Kam </w:t>
      </w:r>
      <w:r w:rsidR="00363789" w:rsidRPr="004375E6">
        <w:rPr>
          <w:lang w:bidi="ar-SA"/>
        </w:rPr>
        <w:t>naniesť</w:t>
      </w:r>
      <w:r w:rsidRPr="004375E6">
        <w:rPr>
          <w:lang w:bidi="ar-SA"/>
        </w:rPr>
        <w:t xml:space="preserve"> </w:t>
      </w:r>
      <w:r w:rsidR="00363789" w:rsidRPr="004375E6">
        <w:rPr>
          <w:lang w:bidi="ar-SA"/>
        </w:rPr>
        <w:t>krém</w:t>
      </w:r>
      <w:r w:rsidRPr="004375E6">
        <w:rPr>
          <w:lang w:bidi="ar-SA"/>
        </w:rPr>
        <w:t xml:space="preserve">, aké </w:t>
      </w:r>
      <w:r w:rsidR="00363789" w:rsidRPr="004375E6">
        <w:rPr>
          <w:lang w:bidi="ar-SA"/>
        </w:rPr>
        <w:t>množstvo</w:t>
      </w:r>
      <w:r w:rsidRPr="004375E6">
        <w:rPr>
          <w:lang w:bidi="ar-SA"/>
        </w:rPr>
        <w:t xml:space="preserve"> </w:t>
      </w:r>
      <w:r w:rsidR="00363789" w:rsidRPr="004375E6">
        <w:rPr>
          <w:lang w:bidi="ar-SA"/>
        </w:rPr>
        <w:t>použiť</w:t>
      </w:r>
      <w:r w:rsidRPr="004375E6">
        <w:rPr>
          <w:lang w:bidi="ar-SA"/>
        </w:rPr>
        <w:t xml:space="preserve"> a </w:t>
      </w:r>
      <w:r w:rsidR="00363789" w:rsidRPr="004375E6">
        <w:rPr>
          <w:lang w:bidi="ar-SA"/>
        </w:rPr>
        <w:t xml:space="preserve">ako dlho nechať </w:t>
      </w:r>
      <w:r w:rsidRPr="004375E6">
        <w:rPr>
          <w:lang w:bidi="ar-SA"/>
        </w:rPr>
        <w:t>nanesen</w:t>
      </w:r>
      <w:r w:rsidR="005E0A44" w:rsidRPr="004375E6">
        <w:rPr>
          <w:lang w:bidi="ar-SA"/>
        </w:rPr>
        <w:t>ie bude závisieť od</w:t>
      </w:r>
      <w:r w:rsidRPr="004375E6">
        <w:rPr>
          <w:lang w:bidi="ar-SA"/>
        </w:rPr>
        <w:t xml:space="preserve"> d</w:t>
      </w:r>
      <w:r w:rsidR="005E0A44" w:rsidRPr="004375E6">
        <w:rPr>
          <w:lang w:bidi="ar-SA"/>
        </w:rPr>
        <w:t>ô</w:t>
      </w:r>
      <w:r w:rsidRPr="004375E6">
        <w:rPr>
          <w:lang w:bidi="ar-SA"/>
        </w:rPr>
        <w:t>vod</w:t>
      </w:r>
      <w:r w:rsidR="005E0A44" w:rsidRPr="004375E6">
        <w:rPr>
          <w:lang w:bidi="ar-SA"/>
        </w:rPr>
        <w:t xml:space="preserve">ov </w:t>
      </w:r>
      <w:r w:rsidRPr="004375E6">
        <w:rPr>
          <w:lang w:bidi="ar-SA"/>
        </w:rPr>
        <w:t>použit</w:t>
      </w:r>
      <w:r w:rsidR="005E0A44" w:rsidRPr="004375E6">
        <w:rPr>
          <w:lang w:bidi="ar-SA"/>
        </w:rPr>
        <w:t>ia</w:t>
      </w:r>
      <w:r w:rsidRPr="004375E6">
        <w:rPr>
          <w:lang w:bidi="ar-SA"/>
        </w:rPr>
        <w:t>. Polovi</w:t>
      </w:r>
      <w:r w:rsidR="005E0A44" w:rsidRPr="004375E6">
        <w:rPr>
          <w:lang w:bidi="ar-SA"/>
        </w:rPr>
        <w:t>c</w:t>
      </w:r>
      <w:r w:rsidRPr="004375E6">
        <w:rPr>
          <w:lang w:bidi="ar-SA"/>
        </w:rPr>
        <w:t>a 5</w:t>
      </w:r>
      <w:r w:rsidR="005E0A44" w:rsidRPr="004375E6">
        <w:rPr>
          <w:lang w:bidi="ar-SA"/>
        </w:rPr>
        <w:t xml:space="preserve"> </w:t>
      </w:r>
      <w:r w:rsidRPr="004375E6">
        <w:rPr>
          <w:lang w:bidi="ar-SA"/>
        </w:rPr>
        <w:t xml:space="preserve">g tuby </w:t>
      </w:r>
      <w:r w:rsidR="005E0A44" w:rsidRPr="004375E6">
        <w:rPr>
          <w:lang w:bidi="ar-SA"/>
        </w:rPr>
        <w:t>z</w:t>
      </w:r>
      <w:r w:rsidRPr="004375E6">
        <w:rPr>
          <w:lang w:bidi="ar-SA"/>
        </w:rPr>
        <w:t>odpov</w:t>
      </w:r>
      <w:r w:rsidR="005E0A44" w:rsidRPr="004375E6">
        <w:rPr>
          <w:lang w:bidi="ar-SA"/>
        </w:rPr>
        <w:t>edá približne</w:t>
      </w:r>
      <w:r w:rsidRPr="004375E6">
        <w:rPr>
          <w:lang w:bidi="ar-SA"/>
        </w:rPr>
        <w:t xml:space="preserve"> 2 g ROML</w:t>
      </w:r>
      <w:r w:rsidR="005E0A44" w:rsidRPr="004375E6">
        <w:rPr>
          <w:lang w:bidi="ar-SA"/>
        </w:rPr>
        <w:t>Y</w:t>
      </w:r>
      <w:r w:rsidRPr="004375E6">
        <w:rPr>
          <w:lang w:bidi="ar-SA"/>
        </w:rPr>
        <w:t>. Jeden gram ROML</w:t>
      </w:r>
      <w:r w:rsidR="005E0A44" w:rsidRPr="004375E6">
        <w:rPr>
          <w:lang w:bidi="ar-SA"/>
        </w:rPr>
        <w:t>Y</w:t>
      </w:r>
      <w:r w:rsidRPr="004375E6">
        <w:rPr>
          <w:lang w:bidi="ar-SA"/>
        </w:rPr>
        <w:t xml:space="preserve"> vytlačený z tuby </w:t>
      </w:r>
      <w:r w:rsidR="005E0A44" w:rsidRPr="004375E6">
        <w:rPr>
          <w:lang w:bidi="ar-SA"/>
        </w:rPr>
        <w:t>zodpovedá</w:t>
      </w:r>
      <w:r w:rsidRPr="004375E6">
        <w:rPr>
          <w:lang w:bidi="ar-SA"/>
        </w:rPr>
        <w:t xml:space="preserve"> </w:t>
      </w:r>
      <w:r w:rsidR="005E0A44" w:rsidRPr="004375E6">
        <w:rPr>
          <w:lang w:bidi="ar-SA"/>
        </w:rPr>
        <w:t>približne</w:t>
      </w:r>
      <w:r w:rsidRPr="004375E6">
        <w:rPr>
          <w:lang w:bidi="ar-SA"/>
        </w:rPr>
        <w:t xml:space="preserve"> 3,5 cm.</w:t>
      </w:r>
    </w:p>
    <w:p w14:paraId="20406277" w14:textId="5AEAF27A" w:rsidR="00BF5613" w:rsidRPr="004375E6" w:rsidRDefault="005E0A44" w:rsidP="009211C7">
      <w:pPr>
        <w:widowControl/>
        <w:numPr>
          <w:ilvl w:val="0"/>
          <w:numId w:val="3"/>
        </w:numPr>
        <w:tabs>
          <w:tab w:val="left" w:pos="565"/>
        </w:tabs>
        <w:autoSpaceDE/>
        <w:autoSpaceDN/>
        <w:rPr>
          <w:lang w:bidi="ar-SA"/>
        </w:rPr>
      </w:pPr>
      <w:r w:rsidRPr="004375E6">
        <w:rPr>
          <w:lang w:bidi="ar-SA"/>
        </w:rPr>
        <w:t>Na pohlavné orgány môže naniesť ROMLU iba</w:t>
      </w:r>
      <w:r w:rsidR="00BF5613" w:rsidRPr="004375E6">
        <w:rPr>
          <w:lang w:bidi="ar-SA"/>
        </w:rPr>
        <w:t xml:space="preserve"> </w:t>
      </w:r>
      <w:r w:rsidRPr="004375E6">
        <w:rPr>
          <w:lang w:bidi="ar-SA"/>
        </w:rPr>
        <w:t>lekár</w:t>
      </w:r>
      <w:r w:rsidR="00BF5613" w:rsidRPr="004375E6">
        <w:rPr>
          <w:lang w:bidi="ar-SA"/>
        </w:rPr>
        <w:t xml:space="preserve"> </w:t>
      </w:r>
      <w:r w:rsidR="00462EF0" w:rsidRPr="004375E6">
        <w:rPr>
          <w:lang w:bidi="ar-SA"/>
        </w:rPr>
        <w:t>alebo</w:t>
      </w:r>
      <w:r w:rsidR="00BF5613" w:rsidRPr="004375E6">
        <w:rPr>
          <w:lang w:bidi="ar-SA"/>
        </w:rPr>
        <w:t xml:space="preserve"> zdravotn</w:t>
      </w:r>
      <w:r w:rsidRPr="004375E6">
        <w:rPr>
          <w:lang w:bidi="ar-SA"/>
        </w:rPr>
        <w:t>á</w:t>
      </w:r>
      <w:r w:rsidR="00BF5613" w:rsidRPr="004375E6">
        <w:rPr>
          <w:lang w:bidi="ar-SA"/>
        </w:rPr>
        <w:t xml:space="preserve"> sestra.</w:t>
      </w:r>
    </w:p>
    <w:p w14:paraId="7675EA00" w14:textId="14AD5898" w:rsidR="00BF5613" w:rsidRPr="004375E6" w:rsidRDefault="005E0A44" w:rsidP="009211C7">
      <w:pPr>
        <w:widowControl/>
        <w:numPr>
          <w:ilvl w:val="0"/>
          <w:numId w:val="3"/>
        </w:numPr>
        <w:tabs>
          <w:tab w:val="left" w:pos="565"/>
        </w:tabs>
        <w:autoSpaceDE/>
        <w:autoSpaceDN/>
        <w:rPr>
          <w:lang w:bidi="ar-SA"/>
        </w:rPr>
      </w:pPr>
      <w:r w:rsidRPr="004375E6">
        <w:rPr>
          <w:lang w:bidi="ar-SA"/>
        </w:rPr>
        <w:t xml:space="preserve">Ak sa </w:t>
      </w:r>
      <w:r w:rsidR="00BF5613" w:rsidRPr="004375E6">
        <w:rPr>
          <w:lang w:bidi="ar-SA"/>
        </w:rPr>
        <w:t>ROMLA použ</w:t>
      </w:r>
      <w:r w:rsidRPr="004375E6">
        <w:rPr>
          <w:lang w:bidi="ar-SA"/>
        </w:rPr>
        <w:t xml:space="preserve">íva </w:t>
      </w:r>
      <w:r w:rsidR="00BF5613" w:rsidRPr="004375E6">
        <w:rPr>
          <w:lang w:bidi="ar-SA"/>
        </w:rPr>
        <w:t xml:space="preserve">na </w:t>
      </w:r>
      <w:r w:rsidRPr="004375E6">
        <w:rPr>
          <w:lang w:bidi="ar-SA"/>
        </w:rPr>
        <w:t>vredy</w:t>
      </w:r>
      <w:r w:rsidR="00512C2C">
        <w:rPr>
          <w:lang w:bidi="ar-SA"/>
        </w:rPr>
        <w:t xml:space="preserve"> predkolenia</w:t>
      </w:r>
      <w:r w:rsidR="00BF5613" w:rsidRPr="004375E6">
        <w:rPr>
          <w:lang w:bidi="ar-SA"/>
        </w:rPr>
        <w:t xml:space="preserve">, </w:t>
      </w:r>
      <w:r w:rsidRPr="004375E6">
        <w:rPr>
          <w:lang w:bidi="ar-SA"/>
        </w:rPr>
        <w:t>jej použitie je</w:t>
      </w:r>
      <w:r w:rsidR="00BF5613" w:rsidRPr="004375E6">
        <w:rPr>
          <w:lang w:bidi="ar-SA"/>
        </w:rPr>
        <w:t xml:space="preserve"> pod </w:t>
      </w:r>
      <w:r w:rsidRPr="004375E6">
        <w:rPr>
          <w:lang w:bidi="ar-SA"/>
        </w:rPr>
        <w:t>dohľadom</w:t>
      </w:r>
      <w:r w:rsidR="00BF5613" w:rsidRPr="004375E6">
        <w:rPr>
          <w:lang w:bidi="ar-SA"/>
        </w:rPr>
        <w:t xml:space="preserve"> </w:t>
      </w:r>
      <w:r w:rsidRPr="004375E6">
        <w:rPr>
          <w:lang w:bidi="ar-SA"/>
        </w:rPr>
        <w:t>lekára</w:t>
      </w:r>
      <w:r w:rsidR="00BF5613" w:rsidRPr="004375E6">
        <w:rPr>
          <w:lang w:bidi="ar-SA"/>
        </w:rPr>
        <w:t xml:space="preserve"> </w:t>
      </w:r>
      <w:r w:rsidR="00462EF0" w:rsidRPr="004375E6">
        <w:rPr>
          <w:lang w:bidi="ar-SA"/>
        </w:rPr>
        <w:t>alebo</w:t>
      </w:r>
      <w:r w:rsidR="00BF5613" w:rsidRPr="004375E6">
        <w:rPr>
          <w:lang w:bidi="ar-SA"/>
        </w:rPr>
        <w:t xml:space="preserve"> zdravotn</w:t>
      </w:r>
      <w:r w:rsidRPr="004375E6">
        <w:rPr>
          <w:lang w:bidi="ar-SA"/>
        </w:rPr>
        <w:t>ej</w:t>
      </w:r>
      <w:r w:rsidR="00BF5613" w:rsidRPr="004375E6">
        <w:rPr>
          <w:lang w:bidi="ar-SA"/>
        </w:rPr>
        <w:t xml:space="preserve"> sestry.</w:t>
      </w:r>
    </w:p>
    <w:p w14:paraId="249EFAC9" w14:textId="77777777" w:rsidR="00BF5613" w:rsidRDefault="00BF5613" w:rsidP="00EB51B2">
      <w:pPr>
        <w:widowControl/>
        <w:autoSpaceDE/>
        <w:autoSpaceDN/>
        <w:rPr>
          <w:lang w:bidi="ar-SA"/>
        </w:rPr>
      </w:pPr>
    </w:p>
    <w:p w14:paraId="0207C35F" w14:textId="6940892C" w:rsidR="00BF5613" w:rsidRPr="00EB51B2" w:rsidRDefault="00EF4553" w:rsidP="00EB51B2">
      <w:pPr>
        <w:widowControl/>
        <w:autoSpaceDE/>
        <w:autoSpaceDN/>
        <w:ind w:left="5"/>
        <w:outlineLvl w:val="0"/>
        <w:rPr>
          <w:b/>
          <w:lang w:bidi="ar-SA"/>
        </w:rPr>
      </w:pPr>
      <w:r w:rsidRPr="00EB51B2">
        <w:rPr>
          <w:b/>
          <w:lang w:bidi="ar-SA"/>
        </w:rPr>
        <w:t>ROML</w:t>
      </w:r>
      <w:r>
        <w:rPr>
          <w:b/>
          <w:lang w:bidi="ar-SA"/>
        </w:rPr>
        <w:t>U n</w:t>
      </w:r>
      <w:r w:rsidR="00BF5613" w:rsidRPr="00EB51B2">
        <w:rPr>
          <w:b/>
          <w:lang w:bidi="ar-SA"/>
        </w:rPr>
        <w:t>epoužív</w:t>
      </w:r>
      <w:r>
        <w:rPr>
          <w:b/>
          <w:lang w:bidi="ar-SA"/>
        </w:rPr>
        <w:t>a</w:t>
      </w:r>
      <w:r w:rsidR="00BF5613" w:rsidRPr="00EB51B2">
        <w:rPr>
          <w:b/>
          <w:lang w:bidi="ar-SA"/>
        </w:rPr>
        <w:t>jte</w:t>
      </w:r>
      <w:r>
        <w:rPr>
          <w:b/>
          <w:lang w:bidi="ar-SA"/>
        </w:rPr>
        <w:t xml:space="preserve"> </w:t>
      </w:r>
      <w:r w:rsidR="00BF5613" w:rsidRPr="00EB51B2">
        <w:rPr>
          <w:b/>
          <w:lang w:bidi="ar-SA"/>
        </w:rPr>
        <w:t>na n</w:t>
      </w:r>
      <w:r>
        <w:rPr>
          <w:b/>
          <w:lang w:bidi="ar-SA"/>
        </w:rPr>
        <w:t>a</w:t>
      </w:r>
      <w:r w:rsidR="00BF5613" w:rsidRPr="00EB51B2">
        <w:rPr>
          <w:b/>
          <w:lang w:bidi="ar-SA"/>
        </w:rPr>
        <w:t>sled</w:t>
      </w:r>
      <w:r>
        <w:rPr>
          <w:b/>
          <w:lang w:bidi="ar-SA"/>
        </w:rPr>
        <w:t xml:space="preserve">ovných </w:t>
      </w:r>
      <w:r w:rsidR="00BF5613" w:rsidRPr="00EB51B2">
        <w:rPr>
          <w:b/>
          <w:lang w:bidi="ar-SA"/>
        </w:rPr>
        <w:t>ploch</w:t>
      </w:r>
      <w:r>
        <w:rPr>
          <w:b/>
          <w:lang w:bidi="ar-SA"/>
        </w:rPr>
        <w:t>ách</w:t>
      </w:r>
      <w:r w:rsidR="00BF5613" w:rsidRPr="00EB51B2">
        <w:rPr>
          <w:b/>
          <w:lang w:bidi="ar-SA"/>
        </w:rPr>
        <w:t>:</w:t>
      </w:r>
    </w:p>
    <w:p w14:paraId="4159E28B" w14:textId="106FD48D" w:rsidR="00BF5613" w:rsidRPr="00EB51B2" w:rsidRDefault="00EF4553" w:rsidP="009211C7">
      <w:pPr>
        <w:widowControl/>
        <w:numPr>
          <w:ilvl w:val="0"/>
          <w:numId w:val="4"/>
        </w:numPr>
        <w:tabs>
          <w:tab w:val="left" w:pos="565"/>
        </w:tabs>
        <w:autoSpaceDE/>
        <w:autoSpaceDN/>
        <w:rPr>
          <w:lang w:bidi="ar-SA"/>
        </w:rPr>
      </w:pPr>
      <w:r w:rsidRPr="00EB51B2">
        <w:rPr>
          <w:lang w:bidi="ar-SA"/>
        </w:rPr>
        <w:t>Porezan</w:t>
      </w:r>
      <w:r w:rsidR="00512C2C">
        <w:rPr>
          <w:lang w:bidi="ar-SA"/>
        </w:rPr>
        <w:t>á koža</w:t>
      </w:r>
      <w:r w:rsidR="00BF5613" w:rsidRPr="00EB51B2">
        <w:rPr>
          <w:lang w:bidi="ar-SA"/>
        </w:rPr>
        <w:t xml:space="preserve">, </w:t>
      </w:r>
      <w:r>
        <w:rPr>
          <w:lang w:bidi="ar-SA"/>
        </w:rPr>
        <w:t>odre</w:t>
      </w:r>
      <w:r w:rsidR="00512C2C">
        <w:rPr>
          <w:lang w:bidi="ar-SA"/>
        </w:rPr>
        <w:t>niny</w:t>
      </w:r>
      <w:r w:rsidR="00BF5613" w:rsidRPr="00EB51B2">
        <w:rPr>
          <w:lang w:bidi="ar-SA"/>
        </w:rPr>
        <w:t xml:space="preserve"> </w:t>
      </w:r>
      <w:r w:rsidR="00462EF0" w:rsidRPr="00EB51B2">
        <w:rPr>
          <w:lang w:bidi="ar-SA"/>
        </w:rPr>
        <w:t>alebo</w:t>
      </w:r>
      <w:r w:rsidR="00BF5613" w:rsidRPr="00EB51B2">
        <w:rPr>
          <w:lang w:bidi="ar-SA"/>
        </w:rPr>
        <w:t xml:space="preserve"> </w:t>
      </w:r>
      <w:r w:rsidRPr="00EB51B2">
        <w:rPr>
          <w:lang w:bidi="ar-SA"/>
        </w:rPr>
        <w:t>ran</w:t>
      </w:r>
      <w:r w:rsidR="00512C2C">
        <w:rPr>
          <w:lang w:bidi="ar-SA"/>
        </w:rPr>
        <w:t>y</w:t>
      </w:r>
      <w:r w:rsidR="00BF5613" w:rsidRPr="00EB51B2">
        <w:rPr>
          <w:lang w:bidi="ar-SA"/>
        </w:rPr>
        <w:t xml:space="preserve">, </w:t>
      </w:r>
      <w:r>
        <w:rPr>
          <w:lang w:bidi="ar-SA"/>
        </w:rPr>
        <w:t xml:space="preserve">okrem </w:t>
      </w:r>
      <w:r w:rsidR="00BF5613" w:rsidRPr="00EB51B2">
        <w:rPr>
          <w:lang w:bidi="ar-SA"/>
        </w:rPr>
        <w:t>v</w:t>
      </w:r>
      <w:r>
        <w:rPr>
          <w:lang w:bidi="ar-SA"/>
        </w:rPr>
        <w:t>r</w:t>
      </w:r>
      <w:r w:rsidR="00BF5613" w:rsidRPr="00EB51B2">
        <w:rPr>
          <w:lang w:bidi="ar-SA"/>
        </w:rPr>
        <w:t>ed</w:t>
      </w:r>
      <w:r>
        <w:rPr>
          <w:lang w:bidi="ar-SA"/>
        </w:rPr>
        <w:t>ov</w:t>
      </w:r>
      <w:r w:rsidR="00512C2C">
        <w:rPr>
          <w:lang w:bidi="ar-SA"/>
        </w:rPr>
        <w:t xml:space="preserve"> predkolenia</w:t>
      </w:r>
      <w:r w:rsidR="00BF5613" w:rsidRPr="00EB51B2">
        <w:rPr>
          <w:lang w:bidi="ar-SA"/>
        </w:rPr>
        <w:t>.</w:t>
      </w:r>
    </w:p>
    <w:p w14:paraId="416DC7B4" w14:textId="1984C4FF" w:rsidR="00BF5613" w:rsidRPr="00EB51B2" w:rsidRDefault="00EF4553" w:rsidP="009211C7">
      <w:pPr>
        <w:widowControl/>
        <w:numPr>
          <w:ilvl w:val="0"/>
          <w:numId w:val="4"/>
        </w:numPr>
        <w:tabs>
          <w:tab w:val="left" w:pos="565"/>
        </w:tabs>
        <w:autoSpaceDE/>
        <w:autoSpaceDN/>
        <w:rPr>
          <w:lang w:bidi="ar-SA"/>
        </w:rPr>
      </w:pPr>
      <w:r>
        <w:rPr>
          <w:lang w:bidi="ar-SA"/>
        </w:rPr>
        <w:t>Na mie</w:t>
      </w:r>
      <w:r w:rsidR="00BF5613" w:rsidRPr="00EB51B2">
        <w:rPr>
          <w:lang w:bidi="ar-SA"/>
        </w:rPr>
        <w:t>sta</w:t>
      </w:r>
      <w:r>
        <w:rPr>
          <w:lang w:bidi="ar-SA"/>
        </w:rPr>
        <w:t xml:space="preserve">ch, kde je kožná vyrážka </w:t>
      </w:r>
      <w:r w:rsidR="00022434">
        <w:rPr>
          <w:lang w:bidi="ar-SA"/>
        </w:rPr>
        <w:t>a</w:t>
      </w:r>
      <w:r>
        <w:rPr>
          <w:lang w:bidi="ar-SA"/>
        </w:rPr>
        <w:t>lebo ekzém</w:t>
      </w:r>
      <w:r w:rsidR="00BF5613" w:rsidRPr="00EB51B2">
        <w:rPr>
          <w:lang w:bidi="ar-SA"/>
        </w:rPr>
        <w:t>.</w:t>
      </w:r>
    </w:p>
    <w:p w14:paraId="481DB689" w14:textId="3C168059" w:rsidR="00BF5613" w:rsidRPr="00EB51B2" w:rsidRDefault="00EF4553" w:rsidP="009211C7">
      <w:pPr>
        <w:widowControl/>
        <w:numPr>
          <w:ilvl w:val="0"/>
          <w:numId w:val="4"/>
        </w:numPr>
        <w:tabs>
          <w:tab w:val="left" w:pos="565"/>
        </w:tabs>
        <w:autoSpaceDE/>
        <w:autoSpaceDN/>
        <w:rPr>
          <w:lang w:bidi="ar-SA"/>
        </w:rPr>
      </w:pPr>
      <w:r>
        <w:rPr>
          <w:lang w:bidi="ar-SA"/>
        </w:rPr>
        <w:t xml:space="preserve">Do očí a do </w:t>
      </w:r>
      <w:r w:rsidR="00BF5613" w:rsidRPr="00EB51B2">
        <w:rPr>
          <w:lang w:bidi="ar-SA"/>
        </w:rPr>
        <w:t>ich blízkosti.</w:t>
      </w:r>
    </w:p>
    <w:p w14:paraId="40EF7147" w14:textId="22CCE38B" w:rsidR="00BF5613" w:rsidRPr="00EB51B2" w:rsidRDefault="00BF5613" w:rsidP="009211C7">
      <w:pPr>
        <w:widowControl/>
        <w:numPr>
          <w:ilvl w:val="0"/>
          <w:numId w:val="4"/>
        </w:numPr>
        <w:tabs>
          <w:tab w:val="left" w:pos="565"/>
        </w:tabs>
        <w:autoSpaceDE/>
        <w:autoSpaceDN/>
        <w:rPr>
          <w:lang w:bidi="ar-SA"/>
        </w:rPr>
      </w:pPr>
      <w:r w:rsidRPr="00EB51B2">
        <w:rPr>
          <w:lang w:bidi="ar-SA"/>
        </w:rPr>
        <w:t>Do nos</w:t>
      </w:r>
      <w:r w:rsidR="00EF4553">
        <w:rPr>
          <w:lang w:bidi="ar-SA"/>
        </w:rPr>
        <w:t>a</w:t>
      </w:r>
      <w:r w:rsidRPr="00EB51B2">
        <w:rPr>
          <w:lang w:bidi="ar-SA"/>
        </w:rPr>
        <w:t xml:space="preserve">, ucha </w:t>
      </w:r>
      <w:r w:rsidR="00462EF0" w:rsidRPr="00EB51B2">
        <w:rPr>
          <w:lang w:bidi="ar-SA"/>
        </w:rPr>
        <w:t>alebo</w:t>
      </w:r>
      <w:r w:rsidRPr="00EB51B2">
        <w:rPr>
          <w:lang w:bidi="ar-SA"/>
        </w:rPr>
        <w:t xml:space="preserve"> úst.</w:t>
      </w:r>
    </w:p>
    <w:p w14:paraId="01C1EDDB" w14:textId="676E9F21" w:rsidR="00BF5613" w:rsidRPr="00EB51B2" w:rsidRDefault="00BF5613" w:rsidP="009211C7">
      <w:pPr>
        <w:widowControl/>
        <w:numPr>
          <w:ilvl w:val="0"/>
          <w:numId w:val="4"/>
        </w:numPr>
        <w:tabs>
          <w:tab w:val="left" w:pos="565"/>
        </w:tabs>
        <w:autoSpaceDE/>
        <w:autoSpaceDN/>
        <w:rPr>
          <w:lang w:bidi="ar-SA"/>
        </w:rPr>
      </w:pPr>
      <w:r w:rsidRPr="00EB51B2">
        <w:rPr>
          <w:lang w:bidi="ar-SA"/>
        </w:rPr>
        <w:t>Do konečník</w:t>
      </w:r>
      <w:r w:rsidR="00EF4553">
        <w:rPr>
          <w:lang w:bidi="ar-SA"/>
        </w:rPr>
        <w:t>a</w:t>
      </w:r>
      <w:r w:rsidRPr="00EB51B2">
        <w:rPr>
          <w:lang w:bidi="ar-SA"/>
        </w:rPr>
        <w:t>.</w:t>
      </w:r>
    </w:p>
    <w:p w14:paraId="197834A4" w14:textId="3392B6DE" w:rsidR="00BF5613" w:rsidRPr="00EB51B2" w:rsidRDefault="00BF5613" w:rsidP="009211C7">
      <w:pPr>
        <w:widowControl/>
        <w:numPr>
          <w:ilvl w:val="0"/>
          <w:numId w:val="4"/>
        </w:numPr>
        <w:tabs>
          <w:tab w:val="left" w:pos="565"/>
        </w:tabs>
        <w:autoSpaceDE/>
        <w:autoSpaceDN/>
        <w:rPr>
          <w:lang w:bidi="ar-SA"/>
        </w:rPr>
      </w:pPr>
      <w:r w:rsidRPr="00EB51B2">
        <w:rPr>
          <w:lang w:bidi="ar-SA"/>
        </w:rPr>
        <w:t>Na pohlavn</w:t>
      </w:r>
      <w:r w:rsidR="00EF4553">
        <w:rPr>
          <w:lang w:bidi="ar-SA"/>
        </w:rPr>
        <w:t>é</w:t>
      </w:r>
      <w:r w:rsidRPr="00EB51B2">
        <w:rPr>
          <w:lang w:bidi="ar-SA"/>
        </w:rPr>
        <w:t xml:space="preserve"> orgány </w:t>
      </w:r>
      <w:r w:rsidR="00EF4553" w:rsidRPr="00EB51B2">
        <w:rPr>
          <w:lang w:bidi="ar-SA"/>
        </w:rPr>
        <w:t>detí</w:t>
      </w:r>
      <w:r w:rsidRPr="00EB51B2">
        <w:rPr>
          <w:lang w:bidi="ar-SA"/>
        </w:rPr>
        <w:t>.</w:t>
      </w:r>
    </w:p>
    <w:p w14:paraId="3388341D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0A5ADEF7" w14:textId="58DDDAF6" w:rsidR="00EF4553" w:rsidRPr="0008327C" w:rsidRDefault="00EF4553" w:rsidP="00EF4553">
      <w:pPr>
        <w:pStyle w:val="Zkladntext"/>
        <w:ind w:left="0"/>
      </w:pPr>
      <w:r w:rsidRPr="0008327C">
        <w:t xml:space="preserve">Osoby, ktoré často </w:t>
      </w:r>
      <w:r>
        <w:t>nanášajú</w:t>
      </w:r>
      <w:r w:rsidRPr="0008327C">
        <w:t xml:space="preserve"> </w:t>
      </w:r>
      <w:r>
        <w:t>alebo</w:t>
      </w:r>
      <w:r w:rsidRPr="0008327C">
        <w:t xml:space="preserve"> odstraňujú krém, </w:t>
      </w:r>
      <w:r>
        <w:t xml:space="preserve">majú </w:t>
      </w:r>
      <w:r w:rsidRPr="0008327C">
        <w:t xml:space="preserve">zaistiť, že je </w:t>
      </w:r>
      <w:r>
        <w:t>vylúčený</w:t>
      </w:r>
      <w:r w:rsidRPr="0008327C">
        <w:t xml:space="preserve"> kontakt s </w:t>
      </w:r>
      <w:r>
        <w:t>liekom,</w:t>
      </w:r>
      <w:r w:rsidRPr="0008327C">
        <w:t xml:space="preserve"> aby s</w:t>
      </w:r>
      <w:r>
        <w:t>a</w:t>
      </w:r>
      <w:r w:rsidRPr="0008327C">
        <w:t xml:space="preserve"> </w:t>
      </w:r>
      <w:r>
        <w:lastRenderedPageBreak/>
        <w:t xml:space="preserve">zabránilo </w:t>
      </w:r>
      <w:r w:rsidRPr="0008327C">
        <w:t>vývoj</w:t>
      </w:r>
      <w:r>
        <w:t>u precitlivenosti</w:t>
      </w:r>
      <w:r w:rsidRPr="0008327C">
        <w:t>.</w:t>
      </w:r>
    </w:p>
    <w:p w14:paraId="5B2870E9" w14:textId="77777777" w:rsidR="00EF4553" w:rsidRDefault="00EF4553" w:rsidP="00EB51B2">
      <w:pPr>
        <w:widowControl/>
        <w:autoSpaceDE/>
        <w:autoSpaceDN/>
        <w:ind w:left="5" w:right="260"/>
        <w:rPr>
          <w:lang w:bidi="ar-SA"/>
        </w:rPr>
      </w:pPr>
    </w:p>
    <w:p w14:paraId="2A742E9F" w14:textId="638C0A42" w:rsidR="00BF5613" w:rsidRPr="00EB51B2" w:rsidRDefault="00BF5613" w:rsidP="00EB51B2">
      <w:pPr>
        <w:widowControl/>
        <w:autoSpaceDE/>
        <w:autoSpaceDN/>
        <w:ind w:left="5"/>
        <w:outlineLvl w:val="0"/>
        <w:rPr>
          <w:lang w:bidi="ar-SA"/>
        </w:rPr>
      </w:pPr>
      <w:r w:rsidRPr="00EB51B2">
        <w:rPr>
          <w:lang w:bidi="ar-SA"/>
        </w:rPr>
        <w:t>Ochrann</w:t>
      </w:r>
      <w:r w:rsidR="00450992">
        <w:rPr>
          <w:lang w:bidi="ar-SA"/>
        </w:rPr>
        <w:t>ú</w:t>
      </w:r>
      <w:r w:rsidRPr="00EB51B2">
        <w:rPr>
          <w:lang w:bidi="ar-SA"/>
        </w:rPr>
        <w:t xml:space="preserve"> membránu tuby </w:t>
      </w:r>
      <w:r w:rsidR="00450992" w:rsidRPr="00EB51B2">
        <w:rPr>
          <w:lang w:bidi="ar-SA"/>
        </w:rPr>
        <w:t>prepichnete</w:t>
      </w:r>
      <w:r w:rsidRPr="00EB51B2">
        <w:rPr>
          <w:lang w:bidi="ar-SA"/>
        </w:rPr>
        <w:t xml:space="preserve"> </w:t>
      </w:r>
      <w:r w:rsidR="00450992" w:rsidRPr="00EB51B2">
        <w:rPr>
          <w:lang w:bidi="ar-SA"/>
        </w:rPr>
        <w:t>obrátenou</w:t>
      </w:r>
      <w:r w:rsidRPr="00EB51B2">
        <w:rPr>
          <w:lang w:bidi="ar-SA"/>
        </w:rPr>
        <w:t xml:space="preserve"> stranou </w:t>
      </w:r>
      <w:r w:rsidR="00450992" w:rsidRPr="00EB51B2">
        <w:rPr>
          <w:lang w:bidi="ar-SA"/>
        </w:rPr>
        <w:t>uzáveru</w:t>
      </w:r>
      <w:r w:rsidRPr="00EB51B2">
        <w:rPr>
          <w:lang w:bidi="ar-SA"/>
        </w:rPr>
        <w:t>.</w:t>
      </w:r>
    </w:p>
    <w:p w14:paraId="462D51D8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53A99B44" w14:textId="508D6BC3" w:rsidR="00BF5613" w:rsidRPr="00EB51B2" w:rsidRDefault="00BF5613" w:rsidP="00EB51B2">
      <w:pPr>
        <w:widowControl/>
        <w:autoSpaceDE/>
        <w:autoSpaceDN/>
        <w:ind w:left="5" w:right="520"/>
        <w:rPr>
          <w:b/>
          <w:lang w:bidi="ar-SA"/>
        </w:rPr>
      </w:pPr>
      <w:r w:rsidRPr="00EB51B2">
        <w:rPr>
          <w:b/>
          <w:lang w:bidi="ar-SA"/>
        </w:rPr>
        <w:t>Použit</w:t>
      </w:r>
      <w:r w:rsidR="00450992">
        <w:rPr>
          <w:b/>
          <w:lang w:bidi="ar-SA"/>
        </w:rPr>
        <w:t xml:space="preserve">ie </w:t>
      </w:r>
      <w:r w:rsidRPr="00EB51B2">
        <w:rPr>
          <w:b/>
          <w:lang w:bidi="ar-SA"/>
        </w:rPr>
        <w:t>na k</w:t>
      </w:r>
      <w:r w:rsidR="00450992">
        <w:rPr>
          <w:b/>
          <w:lang w:bidi="ar-SA"/>
        </w:rPr>
        <w:t xml:space="preserve">ožu </w:t>
      </w:r>
      <w:r w:rsidR="00450992" w:rsidRPr="00EB51B2">
        <w:rPr>
          <w:b/>
          <w:lang w:bidi="ar-SA"/>
        </w:rPr>
        <w:t>pred</w:t>
      </w:r>
      <w:r w:rsidRPr="00EB51B2">
        <w:rPr>
          <w:b/>
          <w:lang w:bidi="ar-SA"/>
        </w:rPr>
        <w:t xml:space="preserve"> malými výkon</w:t>
      </w:r>
      <w:r w:rsidR="00450992">
        <w:rPr>
          <w:b/>
          <w:lang w:bidi="ar-SA"/>
        </w:rPr>
        <w:t xml:space="preserve">mi </w:t>
      </w:r>
      <w:r w:rsidRPr="00EB51B2">
        <w:rPr>
          <w:b/>
          <w:lang w:bidi="ar-SA"/>
        </w:rPr>
        <w:t>(</w:t>
      </w:r>
      <w:r w:rsidR="00450992" w:rsidRPr="00EB51B2">
        <w:rPr>
          <w:b/>
          <w:lang w:bidi="ar-SA"/>
        </w:rPr>
        <w:t>napr.</w:t>
      </w:r>
      <w:r w:rsidRPr="00EB51B2">
        <w:rPr>
          <w:b/>
          <w:lang w:bidi="ar-SA"/>
        </w:rPr>
        <w:t xml:space="preserve"> </w:t>
      </w:r>
      <w:r w:rsidR="00450992" w:rsidRPr="00EB51B2">
        <w:rPr>
          <w:b/>
          <w:lang w:bidi="ar-SA"/>
        </w:rPr>
        <w:t>pred</w:t>
      </w:r>
      <w:r w:rsidRPr="00EB51B2">
        <w:rPr>
          <w:b/>
          <w:lang w:bidi="ar-SA"/>
        </w:rPr>
        <w:t xml:space="preserve"> </w:t>
      </w:r>
      <w:r w:rsidR="00450992" w:rsidRPr="00EB51B2">
        <w:rPr>
          <w:b/>
          <w:lang w:bidi="ar-SA"/>
        </w:rPr>
        <w:t>vpichom</w:t>
      </w:r>
      <w:r w:rsidRPr="00EB51B2">
        <w:rPr>
          <w:b/>
          <w:lang w:bidi="ar-SA"/>
        </w:rPr>
        <w:t xml:space="preserve"> injekčn</w:t>
      </w:r>
      <w:r w:rsidR="00450992">
        <w:rPr>
          <w:b/>
          <w:lang w:bidi="ar-SA"/>
        </w:rPr>
        <w:t>ej i</w:t>
      </w:r>
      <w:r w:rsidRPr="00EB51B2">
        <w:rPr>
          <w:b/>
          <w:lang w:bidi="ar-SA"/>
        </w:rPr>
        <w:t xml:space="preserve">hly </w:t>
      </w:r>
      <w:r w:rsidR="00462EF0" w:rsidRPr="00EB51B2">
        <w:rPr>
          <w:b/>
          <w:lang w:bidi="ar-SA"/>
        </w:rPr>
        <w:t>alebo</w:t>
      </w:r>
      <w:r w:rsidRPr="00EB51B2">
        <w:rPr>
          <w:b/>
          <w:lang w:bidi="ar-SA"/>
        </w:rPr>
        <w:t xml:space="preserve"> malými výkon</w:t>
      </w:r>
      <w:r w:rsidR="00450992">
        <w:rPr>
          <w:b/>
          <w:lang w:bidi="ar-SA"/>
        </w:rPr>
        <w:t xml:space="preserve">mi </w:t>
      </w:r>
      <w:r w:rsidRPr="00EB51B2">
        <w:rPr>
          <w:b/>
          <w:lang w:bidi="ar-SA"/>
        </w:rPr>
        <w:t>na k</w:t>
      </w:r>
      <w:r w:rsidR="00450992">
        <w:rPr>
          <w:b/>
          <w:lang w:bidi="ar-SA"/>
        </w:rPr>
        <w:t>o</w:t>
      </w:r>
      <w:r w:rsidRPr="00EB51B2">
        <w:rPr>
          <w:b/>
          <w:lang w:bidi="ar-SA"/>
        </w:rPr>
        <w:t>ži):</w:t>
      </w:r>
    </w:p>
    <w:p w14:paraId="6C00BD6B" w14:textId="225FF87D" w:rsidR="00BF5613" w:rsidRPr="00022AEE" w:rsidRDefault="00BF5613" w:rsidP="009211C7">
      <w:pPr>
        <w:pStyle w:val="Odsekzoznamu"/>
        <w:widowControl/>
        <w:numPr>
          <w:ilvl w:val="0"/>
          <w:numId w:val="1"/>
        </w:numPr>
        <w:tabs>
          <w:tab w:val="left" w:pos="565"/>
        </w:tabs>
        <w:autoSpaceDE/>
        <w:autoSpaceDN/>
        <w:ind w:right="320"/>
        <w:rPr>
          <w:lang w:bidi="ar-SA"/>
        </w:rPr>
      </w:pPr>
      <w:r w:rsidRPr="00EB51B2">
        <w:rPr>
          <w:lang w:bidi="ar-SA"/>
        </w:rPr>
        <w:t>Krém s</w:t>
      </w:r>
      <w:r w:rsidR="00B44472">
        <w:rPr>
          <w:lang w:bidi="ar-SA"/>
        </w:rPr>
        <w:t>a v hrubej vrstve nanesie na kožu</w:t>
      </w:r>
      <w:r w:rsidRPr="00EB51B2">
        <w:rPr>
          <w:lang w:bidi="ar-SA"/>
        </w:rPr>
        <w:t xml:space="preserve">. </w:t>
      </w:r>
      <w:r w:rsidR="00B44472" w:rsidRPr="004375E6">
        <w:rPr>
          <w:lang w:bidi="ar-SA"/>
        </w:rPr>
        <w:t xml:space="preserve">Postupujte podľa pokynov </w:t>
      </w:r>
      <w:r w:rsidRPr="004375E6">
        <w:rPr>
          <w:lang w:bidi="ar-SA"/>
        </w:rPr>
        <w:t>v p</w:t>
      </w:r>
      <w:r w:rsidR="00B44472" w:rsidRPr="004375E6">
        <w:rPr>
          <w:lang w:bidi="ar-SA"/>
        </w:rPr>
        <w:t xml:space="preserve">ísomnej informácii </w:t>
      </w:r>
      <w:r w:rsidR="00462EF0" w:rsidRPr="004375E6">
        <w:rPr>
          <w:lang w:bidi="ar-SA"/>
        </w:rPr>
        <w:t>alebo</w:t>
      </w:r>
      <w:r w:rsidRPr="004375E6">
        <w:rPr>
          <w:lang w:bidi="ar-SA"/>
        </w:rPr>
        <w:t xml:space="preserve"> </w:t>
      </w:r>
      <w:r w:rsidR="00B44472" w:rsidRPr="004375E6">
        <w:rPr>
          <w:lang w:bidi="ar-SA"/>
        </w:rPr>
        <w:t xml:space="preserve">podľa </w:t>
      </w:r>
      <w:r w:rsidRPr="004375E6">
        <w:rPr>
          <w:lang w:bidi="ar-SA"/>
        </w:rPr>
        <w:t>pokyn</w:t>
      </w:r>
      <w:r w:rsidR="00B44472" w:rsidRPr="004375E6">
        <w:rPr>
          <w:lang w:bidi="ar-SA"/>
        </w:rPr>
        <w:t xml:space="preserve">ov </w:t>
      </w:r>
      <w:r w:rsidRPr="004375E6">
        <w:rPr>
          <w:lang w:bidi="ar-SA"/>
        </w:rPr>
        <w:t>sv</w:t>
      </w:r>
      <w:r w:rsidR="00B44472" w:rsidRPr="004375E6">
        <w:rPr>
          <w:lang w:bidi="ar-SA"/>
        </w:rPr>
        <w:t>ojho lekára</w:t>
      </w:r>
      <w:r w:rsidRPr="004375E6">
        <w:rPr>
          <w:lang w:bidi="ar-SA"/>
        </w:rPr>
        <w:t xml:space="preserve"> </w:t>
      </w:r>
      <w:r w:rsidR="00462EF0" w:rsidRPr="004375E6">
        <w:rPr>
          <w:lang w:bidi="ar-SA"/>
        </w:rPr>
        <w:t>alebo</w:t>
      </w:r>
      <w:r w:rsidRPr="004375E6">
        <w:rPr>
          <w:lang w:bidi="ar-SA"/>
        </w:rPr>
        <w:t xml:space="preserve"> zdravotn</w:t>
      </w:r>
      <w:r w:rsidR="00B44472" w:rsidRPr="004375E6">
        <w:rPr>
          <w:lang w:bidi="ar-SA"/>
        </w:rPr>
        <w:t xml:space="preserve">ej </w:t>
      </w:r>
      <w:r w:rsidRPr="004375E6">
        <w:rPr>
          <w:lang w:bidi="ar-SA"/>
        </w:rPr>
        <w:t xml:space="preserve">sestry. V </w:t>
      </w:r>
      <w:r w:rsidR="00B44472" w:rsidRPr="004375E6">
        <w:rPr>
          <w:lang w:bidi="ar-SA"/>
        </w:rPr>
        <w:t>niektorých</w:t>
      </w:r>
      <w:r w:rsidRPr="004375E6">
        <w:rPr>
          <w:lang w:bidi="ar-SA"/>
        </w:rPr>
        <w:t xml:space="preserve"> </w:t>
      </w:r>
      <w:r w:rsidR="00B44472" w:rsidRPr="004375E6">
        <w:rPr>
          <w:lang w:bidi="ar-SA"/>
        </w:rPr>
        <w:t>prípadoch</w:t>
      </w:r>
      <w:r w:rsidRPr="004375E6">
        <w:rPr>
          <w:lang w:bidi="ar-SA"/>
        </w:rPr>
        <w:t xml:space="preserve"> musí krém nan</w:t>
      </w:r>
      <w:r w:rsidR="00B44472" w:rsidRPr="004375E6">
        <w:rPr>
          <w:lang w:bidi="ar-SA"/>
        </w:rPr>
        <w:t>iesť zdravotnícky pracovník</w:t>
      </w:r>
      <w:r w:rsidRPr="004375E6">
        <w:rPr>
          <w:lang w:bidi="ar-SA"/>
        </w:rPr>
        <w:t>.</w:t>
      </w:r>
      <w:r w:rsidR="00B44472" w:rsidRPr="004375E6">
        <w:rPr>
          <w:lang w:bidi="ar-SA"/>
        </w:rPr>
        <w:t xml:space="preserve"> </w:t>
      </w:r>
    </w:p>
    <w:p w14:paraId="1BC7FA6A" w14:textId="07335390" w:rsidR="00BF5613" w:rsidRPr="00EB51B2" w:rsidRDefault="00BF5613" w:rsidP="009211C7">
      <w:pPr>
        <w:pStyle w:val="Odsekzoznamu"/>
        <w:widowControl/>
        <w:numPr>
          <w:ilvl w:val="0"/>
          <w:numId w:val="1"/>
        </w:numPr>
        <w:tabs>
          <w:tab w:val="left" w:pos="565"/>
        </w:tabs>
        <w:autoSpaceDE/>
        <w:autoSpaceDN/>
        <w:ind w:right="160"/>
        <w:rPr>
          <w:lang w:bidi="ar-SA"/>
        </w:rPr>
      </w:pPr>
      <w:r w:rsidRPr="00EB51B2">
        <w:rPr>
          <w:lang w:bidi="ar-SA"/>
        </w:rPr>
        <w:t>Krém s</w:t>
      </w:r>
      <w:r w:rsidR="00B44472">
        <w:rPr>
          <w:lang w:bidi="ar-SA"/>
        </w:rPr>
        <w:t xml:space="preserve">a potom pokryje </w:t>
      </w:r>
      <w:r w:rsidR="00022AEE">
        <w:rPr>
          <w:lang w:bidi="ar-SA"/>
        </w:rPr>
        <w:t xml:space="preserve">okluzívnym </w:t>
      </w:r>
      <w:r w:rsidR="00B44472">
        <w:rPr>
          <w:lang w:bidi="ar-SA"/>
        </w:rPr>
        <w:t xml:space="preserve">krytím </w:t>
      </w:r>
      <w:r w:rsidR="00B44472" w:rsidRPr="00022AEE">
        <w:rPr>
          <w:lang w:bidi="ar-SA"/>
        </w:rPr>
        <w:t>(</w:t>
      </w:r>
      <w:r w:rsidR="00512C2C">
        <w:rPr>
          <w:lang w:bidi="ar-SA"/>
        </w:rPr>
        <w:t>náplasť</w:t>
      </w:r>
      <w:r w:rsidR="00FE2377">
        <w:rPr>
          <w:lang w:bidi="ar-SA"/>
        </w:rPr>
        <w:t xml:space="preserve"> s p</w:t>
      </w:r>
      <w:r w:rsidRPr="00022AEE">
        <w:rPr>
          <w:lang w:bidi="ar-SA"/>
        </w:rPr>
        <w:t>lastov</w:t>
      </w:r>
      <w:r w:rsidR="00FE2377">
        <w:rPr>
          <w:lang w:bidi="ar-SA"/>
        </w:rPr>
        <w:t>ou</w:t>
      </w:r>
      <w:r w:rsidRPr="00022AEE">
        <w:rPr>
          <w:lang w:bidi="ar-SA"/>
        </w:rPr>
        <w:t xml:space="preserve"> </w:t>
      </w:r>
      <w:r w:rsidR="00DA5CC0" w:rsidRPr="00022AEE">
        <w:rPr>
          <w:lang w:bidi="ar-SA"/>
        </w:rPr>
        <w:t>fóli</w:t>
      </w:r>
      <w:r w:rsidR="00FE2377">
        <w:rPr>
          <w:lang w:bidi="ar-SA"/>
        </w:rPr>
        <w:t>ou</w:t>
      </w:r>
      <w:r w:rsidRPr="00EB51B2">
        <w:rPr>
          <w:lang w:bidi="ar-SA"/>
        </w:rPr>
        <w:t xml:space="preserve">). </w:t>
      </w:r>
      <w:r w:rsidR="00B44472">
        <w:rPr>
          <w:lang w:bidi="ar-SA"/>
        </w:rPr>
        <w:t xml:space="preserve">Krytie </w:t>
      </w:r>
      <w:r w:rsidRPr="00EB51B2">
        <w:rPr>
          <w:lang w:bidi="ar-SA"/>
        </w:rPr>
        <w:t>s</w:t>
      </w:r>
      <w:r w:rsidR="00B44472">
        <w:rPr>
          <w:lang w:bidi="ar-SA"/>
        </w:rPr>
        <w:t xml:space="preserve">a </w:t>
      </w:r>
      <w:r w:rsidR="00B44472" w:rsidRPr="00EB51B2">
        <w:rPr>
          <w:lang w:bidi="ar-SA"/>
        </w:rPr>
        <w:t>odstráni</w:t>
      </w:r>
      <w:r w:rsidRPr="00EB51B2">
        <w:rPr>
          <w:lang w:bidi="ar-SA"/>
        </w:rPr>
        <w:t xml:space="preserve"> až </w:t>
      </w:r>
      <w:r w:rsidR="00B44472" w:rsidRPr="00EB51B2">
        <w:rPr>
          <w:lang w:bidi="ar-SA"/>
        </w:rPr>
        <w:t>pred</w:t>
      </w:r>
      <w:r w:rsidRPr="00EB51B2">
        <w:rPr>
          <w:lang w:bidi="ar-SA"/>
        </w:rPr>
        <w:t xml:space="preserve"> samotným </w:t>
      </w:r>
      <w:r w:rsidR="00B44472" w:rsidRPr="00EB51B2">
        <w:rPr>
          <w:lang w:bidi="ar-SA"/>
        </w:rPr>
        <w:t>výkonom</w:t>
      </w:r>
      <w:r w:rsidRPr="00EB51B2">
        <w:rPr>
          <w:lang w:bidi="ar-SA"/>
        </w:rPr>
        <w:t xml:space="preserve">. </w:t>
      </w:r>
      <w:r w:rsidR="00B44472">
        <w:rPr>
          <w:lang w:bidi="ar-SA"/>
        </w:rPr>
        <w:t>Ak si</w:t>
      </w:r>
      <w:r w:rsidRPr="00EB51B2">
        <w:rPr>
          <w:lang w:bidi="ar-SA"/>
        </w:rPr>
        <w:t xml:space="preserve"> krém nanáš</w:t>
      </w:r>
      <w:r w:rsidR="00B44472">
        <w:rPr>
          <w:lang w:bidi="ar-SA"/>
        </w:rPr>
        <w:t xml:space="preserve">ate </w:t>
      </w:r>
      <w:r w:rsidRPr="00EB51B2">
        <w:rPr>
          <w:lang w:bidi="ar-SA"/>
        </w:rPr>
        <w:t>s</w:t>
      </w:r>
      <w:r w:rsidR="00B44472">
        <w:rPr>
          <w:lang w:bidi="ar-SA"/>
        </w:rPr>
        <w:t>a</w:t>
      </w:r>
      <w:r w:rsidRPr="00EB51B2">
        <w:rPr>
          <w:lang w:bidi="ar-SA"/>
        </w:rPr>
        <w:t>m</w:t>
      </w:r>
      <w:r w:rsidR="00B44472">
        <w:rPr>
          <w:lang w:bidi="ar-SA"/>
        </w:rPr>
        <w:t>i</w:t>
      </w:r>
      <w:r w:rsidRPr="00EB51B2">
        <w:rPr>
          <w:lang w:bidi="ar-SA"/>
        </w:rPr>
        <w:t xml:space="preserve">, </w:t>
      </w:r>
      <w:r w:rsidR="00B44472" w:rsidRPr="00EB51B2">
        <w:rPr>
          <w:lang w:bidi="ar-SA"/>
        </w:rPr>
        <w:t>uistite</w:t>
      </w:r>
      <w:r w:rsidRPr="00EB51B2">
        <w:rPr>
          <w:lang w:bidi="ar-SA"/>
        </w:rPr>
        <w:t xml:space="preserve"> s</w:t>
      </w:r>
      <w:r w:rsidR="00B44472">
        <w:rPr>
          <w:lang w:bidi="ar-SA"/>
        </w:rPr>
        <w:t>a</w:t>
      </w:r>
      <w:r w:rsidRPr="00EB51B2">
        <w:rPr>
          <w:lang w:bidi="ar-SA"/>
        </w:rPr>
        <w:t xml:space="preserve">, že ste od </w:t>
      </w:r>
      <w:r w:rsidR="00B44472" w:rsidRPr="00EB51B2">
        <w:rPr>
          <w:lang w:bidi="ar-SA"/>
        </w:rPr>
        <w:t>lekára</w:t>
      </w:r>
      <w:r w:rsidRPr="00EB51B2">
        <w:rPr>
          <w:lang w:bidi="ar-SA"/>
        </w:rPr>
        <w:t xml:space="preserve">, </w:t>
      </w:r>
      <w:r w:rsidR="00B44472" w:rsidRPr="00EB51B2">
        <w:rPr>
          <w:lang w:bidi="ar-SA"/>
        </w:rPr>
        <w:t>lekárnika</w:t>
      </w:r>
      <w:r w:rsidRPr="00EB51B2">
        <w:rPr>
          <w:lang w:bidi="ar-SA"/>
        </w:rPr>
        <w:t xml:space="preserve"> </w:t>
      </w:r>
      <w:r w:rsidR="00462EF0" w:rsidRPr="00EB51B2">
        <w:rPr>
          <w:lang w:bidi="ar-SA"/>
        </w:rPr>
        <w:t>alebo</w:t>
      </w:r>
      <w:r w:rsidRPr="00EB51B2">
        <w:rPr>
          <w:lang w:bidi="ar-SA"/>
        </w:rPr>
        <w:t xml:space="preserve"> zdravotn</w:t>
      </w:r>
      <w:r w:rsidR="00B44472">
        <w:rPr>
          <w:lang w:bidi="ar-SA"/>
        </w:rPr>
        <w:t xml:space="preserve">ej </w:t>
      </w:r>
      <w:r w:rsidRPr="00EB51B2">
        <w:rPr>
          <w:lang w:bidi="ar-SA"/>
        </w:rPr>
        <w:t>sestry</w:t>
      </w:r>
      <w:r w:rsidR="00B44472" w:rsidRPr="00B44472">
        <w:rPr>
          <w:lang w:bidi="ar-SA"/>
        </w:rPr>
        <w:t xml:space="preserve"> </w:t>
      </w:r>
      <w:r w:rsidR="00B44472">
        <w:rPr>
          <w:lang w:bidi="ar-SA"/>
        </w:rPr>
        <w:t xml:space="preserve">dostali </w:t>
      </w:r>
      <w:r w:rsidR="00FE2377">
        <w:rPr>
          <w:lang w:bidi="ar-SA"/>
        </w:rPr>
        <w:t>náplasti</w:t>
      </w:r>
      <w:r w:rsidRPr="00EB51B2">
        <w:rPr>
          <w:lang w:bidi="ar-SA"/>
        </w:rPr>
        <w:t>.</w:t>
      </w:r>
    </w:p>
    <w:p w14:paraId="2F615C87" w14:textId="05601132" w:rsidR="00BF5613" w:rsidRPr="00EB51B2" w:rsidRDefault="00B44472" w:rsidP="009211C7">
      <w:pPr>
        <w:pStyle w:val="Odsekzoznamu"/>
        <w:widowControl/>
        <w:numPr>
          <w:ilvl w:val="0"/>
          <w:numId w:val="1"/>
        </w:numPr>
        <w:tabs>
          <w:tab w:val="left" w:pos="565"/>
        </w:tabs>
        <w:autoSpaceDE/>
        <w:autoSpaceDN/>
        <w:rPr>
          <w:lang w:bidi="ar-SA"/>
        </w:rPr>
      </w:pPr>
      <w:r>
        <w:rPr>
          <w:lang w:bidi="ar-SA"/>
        </w:rPr>
        <w:t xml:space="preserve">Odporúčaná </w:t>
      </w:r>
      <w:r w:rsidR="00BF5613" w:rsidRPr="00EB51B2">
        <w:rPr>
          <w:lang w:bidi="ar-SA"/>
        </w:rPr>
        <w:t>dávka pr</w:t>
      </w:r>
      <w:r w:rsidR="002E1928">
        <w:rPr>
          <w:lang w:bidi="ar-SA"/>
        </w:rPr>
        <w:t>e</w:t>
      </w:r>
      <w:r w:rsidR="00BF5613" w:rsidRPr="00EB51B2">
        <w:rPr>
          <w:lang w:bidi="ar-SA"/>
        </w:rPr>
        <w:t xml:space="preserve"> </w:t>
      </w:r>
      <w:r w:rsidRPr="00EB51B2">
        <w:rPr>
          <w:lang w:bidi="ar-SA"/>
        </w:rPr>
        <w:t>dospel</w:t>
      </w:r>
      <w:r>
        <w:rPr>
          <w:lang w:bidi="ar-SA"/>
        </w:rPr>
        <w:t xml:space="preserve">ých </w:t>
      </w:r>
      <w:r w:rsidR="00BF5613" w:rsidRPr="00EB51B2">
        <w:rPr>
          <w:lang w:bidi="ar-SA"/>
        </w:rPr>
        <w:t xml:space="preserve">a </w:t>
      </w:r>
      <w:r w:rsidRPr="00EE7861">
        <w:rPr>
          <w:lang w:bidi="ar-SA"/>
        </w:rPr>
        <w:t>dosp</w:t>
      </w:r>
      <w:r w:rsidR="00EE7861">
        <w:rPr>
          <w:lang w:bidi="ar-SA"/>
        </w:rPr>
        <w:t>ie</w:t>
      </w:r>
      <w:r w:rsidRPr="00EE7861">
        <w:rPr>
          <w:lang w:bidi="ar-SA"/>
        </w:rPr>
        <w:t>vajúcich</w:t>
      </w:r>
      <w:r w:rsidR="00BF5613" w:rsidRPr="00EE7861">
        <w:rPr>
          <w:lang w:bidi="ar-SA"/>
        </w:rPr>
        <w:t xml:space="preserve"> od 12 </w:t>
      </w:r>
      <w:r w:rsidRPr="00EE7861">
        <w:rPr>
          <w:lang w:bidi="ar-SA"/>
        </w:rPr>
        <w:t xml:space="preserve">rokov </w:t>
      </w:r>
      <w:r w:rsidR="00BF5613" w:rsidRPr="00EE7861">
        <w:rPr>
          <w:lang w:bidi="ar-SA"/>
        </w:rPr>
        <w:t>je</w:t>
      </w:r>
      <w:r w:rsidR="00BF5613" w:rsidRPr="00EB51B2">
        <w:rPr>
          <w:lang w:bidi="ar-SA"/>
        </w:rPr>
        <w:t xml:space="preserve"> 2 g (gramy).</w:t>
      </w:r>
    </w:p>
    <w:p w14:paraId="13BC9B7D" w14:textId="7BACF507" w:rsidR="00BF5613" w:rsidRDefault="00BF5613" w:rsidP="009211C7">
      <w:pPr>
        <w:pStyle w:val="Odsekzoznamu"/>
        <w:widowControl/>
        <w:numPr>
          <w:ilvl w:val="0"/>
          <w:numId w:val="1"/>
        </w:numPr>
        <w:tabs>
          <w:tab w:val="left" w:pos="565"/>
        </w:tabs>
        <w:autoSpaceDE/>
        <w:autoSpaceDN/>
        <w:ind w:right="20"/>
        <w:rPr>
          <w:lang w:bidi="ar-SA"/>
        </w:rPr>
      </w:pPr>
      <w:r w:rsidRPr="00EB51B2">
        <w:rPr>
          <w:lang w:bidi="ar-SA"/>
        </w:rPr>
        <w:t xml:space="preserve">U </w:t>
      </w:r>
      <w:r w:rsidR="00B44472" w:rsidRPr="00EB51B2">
        <w:rPr>
          <w:lang w:bidi="ar-SA"/>
        </w:rPr>
        <w:t>dospelých</w:t>
      </w:r>
      <w:r w:rsidRPr="00EB51B2">
        <w:rPr>
          <w:lang w:bidi="ar-SA"/>
        </w:rPr>
        <w:t xml:space="preserve"> a </w:t>
      </w:r>
      <w:r w:rsidR="00B44472" w:rsidRPr="00EB51B2">
        <w:rPr>
          <w:lang w:bidi="ar-SA"/>
        </w:rPr>
        <w:t>dosp</w:t>
      </w:r>
      <w:r w:rsidR="00EE7861">
        <w:rPr>
          <w:lang w:bidi="ar-SA"/>
        </w:rPr>
        <w:t>ie</w:t>
      </w:r>
      <w:r w:rsidR="00B44472" w:rsidRPr="00EB51B2">
        <w:rPr>
          <w:lang w:bidi="ar-SA"/>
        </w:rPr>
        <w:t>vajúcich</w:t>
      </w:r>
      <w:r w:rsidRPr="00EB51B2">
        <w:rPr>
          <w:lang w:bidi="ar-SA"/>
        </w:rPr>
        <w:t xml:space="preserve"> od 12 </w:t>
      </w:r>
      <w:r w:rsidR="00B44472">
        <w:rPr>
          <w:lang w:bidi="ar-SA"/>
        </w:rPr>
        <w:t xml:space="preserve">rokov sa krém </w:t>
      </w:r>
      <w:r w:rsidRPr="00EB51B2">
        <w:rPr>
          <w:lang w:bidi="ar-SA"/>
        </w:rPr>
        <w:t>nanes</w:t>
      </w:r>
      <w:r w:rsidR="00B44472">
        <w:rPr>
          <w:lang w:bidi="ar-SA"/>
        </w:rPr>
        <w:t>i</w:t>
      </w:r>
      <w:r w:rsidRPr="00EB51B2">
        <w:rPr>
          <w:lang w:bidi="ar-SA"/>
        </w:rPr>
        <w:t xml:space="preserve">e na </w:t>
      </w:r>
      <w:r w:rsidR="00B44472">
        <w:rPr>
          <w:lang w:bidi="ar-SA"/>
        </w:rPr>
        <w:t xml:space="preserve">minimálne </w:t>
      </w:r>
      <w:r w:rsidRPr="00EB51B2">
        <w:rPr>
          <w:lang w:bidi="ar-SA"/>
        </w:rPr>
        <w:t xml:space="preserve">60 </w:t>
      </w:r>
      <w:r w:rsidR="00B44472" w:rsidRPr="00EB51B2">
        <w:rPr>
          <w:lang w:bidi="ar-SA"/>
        </w:rPr>
        <w:t>minút</w:t>
      </w:r>
      <w:r w:rsidRPr="00EB51B2">
        <w:rPr>
          <w:lang w:bidi="ar-SA"/>
        </w:rPr>
        <w:t xml:space="preserve"> </w:t>
      </w:r>
      <w:r w:rsidR="00B44472" w:rsidRPr="00EB51B2">
        <w:rPr>
          <w:lang w:bidi="ar-SA"/>
        </w:rPr>
        <w:t>pred</w:t>
      </w:r>
      <w:r w:rsidRPr="00EB51B2">
        <w:rPr>
          <w:lang w:bidi="ar-SA"/>
        </w:rPr>
        <w:t xml:space="preserve"> </w:t>
      </w:r>
      <w:r w:rsidR="00B44472" w:rsidRPr="00EB51B2">
        <w:rPr>
          <w:lang w:bidi="ar-SA"/>
        </w:rPr>
        <w:t>výkonom</w:t>
      </w:r>
      <w:r w:rsidRPr="00EB51B2">
        <w:rPr>
          <w:lang w:bidi="ar-SA"/>
        </w:rPr>
        <w:t xml:space="preserve"> (</w:t>
      </w:r>
      <w:r w:rsidR="00243205">
        <w:rPr>
          <w:lang w:bidi="ar-SA"/>
        </w:rPr>
        <w:t>okrem prípadov</w:t>
      </w:r>
      <w:r w:rsidR="00B63EB0">
        <w:rPr>
          <w:lang w:bidi="ar-SA"/>
        </w:rPr>
        <w:t>,</w:t>
      </w:r>
      <w:r w:rsidR="00243205">
        <w:rPr>
          <w:lang w:bidi="ar-SA"/>
        </w:rPr>
        <w:t xml:space="preserve"> keď sa</w:t>
      </w:r>
      <w:r w:rsidR="00B63EB0">
        <w:rPr>
          <w:lang w:bidi="ar-SA"/>
        </w:rPr>
        <w:t xml:space="preserve"> </w:t>
      </w:r>
      <w:r w:rsidRPr="00EB51B2">
        <w:rPr>
          <w:lang w:bidi="ar-SA"/>
        </w:rPr>
        <w:t>krém použ</w:t>
      </w:r>
      <w:r w:rsidR="00B44472">
        <w:rPr>
          <w:lang w:bidi="ar-SA"/>
        </w:rPr>
        <w:t>íva na pohlavné</w:t>
      </w:r>
      <w:r w:rsidRPr="00EB51B2">
        <w:rPr>
          <w:lang w:bidi="ar-SA"/>
        </w:rPr>
        <w:t xml:space="preserve"> orgány). </w:t>
      </w:r>
      <w:r w:rsidR="00B44472">
        <w:rPr>
          <w:lang w:bidi="ar-SA"/>
        </w:rPr>
        <w:t xml:space="preserve">Čas nanesenia však nemám  </w:t>
      </w:r>
      <w:r w:rsidR="002D62F4">
        <w:rPr>
          <w:lang w:bidi="ar-SA"/>
        </w:rPr>
        <w:t xml:space="preserve">prekročiť </w:t>
      </w:r>
      <w:r w:rsidRPr="00EB51B2">
        <w:rPr>
          <w:lang w:bidi="ar-SA"/>
        </w:rPr>
        <w:t xml:space="preserve">5 </w:t>
      </w:r>
      <w:r w:rsidR="002D62F4" w:rsidRPr="00EB51B2">
        <w:rPr>
          <w:lang w:bidi="ar-SA"/>
        </w:rPr>
        <w:t>hodín</w:t>
      </w:r>
      <w:r w:rsidRPr="00EB51B2">
        <w:rPr>
          <w:lang w:bidi="ar-SA"/>
        </w:rPr>
        <w:t xml:space="preserve"> </w:t>
      </w:r>
      <w:r w:rsidR="002D62F4" w:rsidRPr="00EB51B2">
        <w:rPr>
          <w:lang w:bidi="ar-SA"/>
        </w:rPr>
        <w:t>pred</w:t>
      </w:r>
      <w:r w:rsidRPr="00EB51B2">
        <w:rPr>
          <w:lang w:bidi="ar-SA"/>
        </w:rPr>
        <w:t xml:space="preserve"> </w:t>
      </w:r>
      <w:r w:rsidR="002D62F4" w:rsidRPr="00EB51B2">
        <w:rPr>
          <w:lang w:bidi="ar-SA"/>
        </w:rPr>
        <w:t>výkonom</w:t>
      </w:r>
      <w:r w:rsidRPr="00EB51B2">
        <w:rPr>
          <w:lang w:bidi="ar-SA"/>
        </w:rPr>
        <w:t>.</w:t>
      </w:r>
    </w:p>
    <w:p w14:paraId="45A5C946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04276B7C" w14:textId="4DB612B3" w:rsidR="00BF5613" w:rsidRPr="004375E6" w:rsidRDefault="00954BD5" w:rsidP="00EB51B2">
      <w:pPr>
        <w:widowControl/>
        <w:autoSpaceDE/>
        <w:autoSpaceDN/>
        <w:ind w:left="5"/>
        <w:outlineLvl w:val="0"/>
        <w:rPr>
          <w:b/>
          <w:lang w:bidi="ar-SA"/>
        </w:rPr>
      </w:pPr>
      <w:r w:rsidRPr="004375E6">
        <w:rPr>
          <w:b/>
          <w:lang w:bidi="ar-SA"/>
        </w:rPr>
        <w:t>Deti</w:t>
      </w:r>
    </w:p>
    <w:p w14:paraId="77531A7B" w14:textId="77777777" w:rsidR="00BF5613" w:rsidRPr="004375E6" w:rsidRDefault="00BF5613" w:rsidP="00EB51B2">
      <w:pPr>
        <w:widowControl/>
        <w:autoSpaceDE/>
        <w:autoSpaceDN/>
        <w:rPr>
          <w:lang w:bidi="ar-SA"/>
        </w:rPr>
      </w:pPr>
    </w:p>
    <w:p w14:paraId="4A2BE7DB" w14:textId="22633A3C" w:rsidR="00BF5613" w:rsidRPr="004375E6" w:rsidRDefault="00BF5613" w:rsidP="00EB51B2">
      <w:pPr>
        <w:widowControl/>
        <w:autoSpaceDE/>
        <w:autoSpaceDN/>
        <w:ind w:left="5" w:right="580"/>
        <w:rPr>
          <w:b/>
          <w:lang w:bidi="ar-SA"/>
        </w:rPr>
      </w:pPr>
      <w:r w:rsidRPr="004375E6">
        <w:rPr>
          <w:b/>
          <w:lang w:bidi="ar-SA"/>
        </w:rPr>
        <w:t>Použit</w:t>
      </w:r>
      <w:r w:rsidR="0018720A" w:rsidRPr="004375E6">
        <w:rPr>
          <w:b/>
          <w:lang w:bidi="ar-SA"/>
        </w:rPr>
        <w:t xml:space="preserve">ie </w:t>
      </w:r>
      <w:r w:rsidRPr="004375E6">
        <w:rPr>
          <w:b/>
          <w:lang w:bidi="ar-SA"/>
        </w:rPr>
        <w:t xml:space="preserve">na </w:t>
      </w:r>
      <w:r w:rsidR="0018720A" w:rsidRPr="004375E6">
        <w:rPr>
          <w:b/>
          <w:lang w:bidi="ar-SA"/>
        </w:rPr>
        <w:t>kožu</w:t>
      </w:r>
      <w:r w:rsidRPr="004375E6">
        <w:rPr>
          <w:b/>
          <w:lang w:bidi="ar-SA"/>
        </w:rPr>
        <w:t xml:space="preserve"> </w:t>
      </w:r>
      <w:r w:rsidR="0018720A" w:rsidRPr="004375E6">
        <w:rPr>
          <w:b/>
          <w:lang w:bidi="ar-SA"/>
        </w:rPr>
        <w:t>pred</w:t>
      </w:r>
      <w:r w:rsidRPr="004375E6">
        <w:rPr>
          <w:b/>
          <w:lang w:bidi="ar-SA"/>
        </w:rPr>
        <w:t xml:space="preserve"> malými výkon</w:t>
      </w:r>
      <w:r w:rsidR="0018720A" w:rsidRPr="004375E6">
        <w:rPr>
          <w:b/>
          <w:lang w:bidi="ar-SA"/>
        </w:rPr>
        <w:t xml:space="preserve">mi </w:t>
      </w:r>
      <w:r w:rsidRPr="004375E6">
        <w:rPr>
          <w:b/>
          <w:lang w:bidi="ar-SA"/>
        </w:rPr>
        <w:t>(</w:t>
      </w:r>
      <w:r w:rsidR="0018720A" w:rsidRPr="004375E6">
        <w:rPr>
          <w:b/>
          <w:lang w:bidi="ar-SA"/>
        </w:rPr>
        <w:t>napr.</w:t>
      </w:r>
      <w:r w:rsidRPr="004375E6">
        <w:rPr>
          <w:b/>
          <w:lang w:bidi="ar-SA"/>
        </w:rPr>
        <w:t xml:space="preserve"> </w:t>
      </w:r>
      <w:r w:rsidR="0018720A" w:rsidRPr="004375E6">
        <w:rPr>
          <w:b/>
          <w:lang w:bidi="ar-SA"/>
        </w:rPr>
        <w:t>pred</w:t>
      </w:r>
      <w:r w:rsidRPr="004375E6">
        <w:rPr>
          <w:b/>
          <w:lang w:bidi="ar-SA"/>
        </w:rPr>
        <w:t xml:space="preserve"> </w:t>
      </w:r>
      <w:r w:rsidR="0018720A" w:rsidRPr="004375E6">
        <w:rPr>
          <w:b/>
          <w:lang w:bidi="ar-SA"/>
        </w:rPr>
        <w:t>vpichom</w:t>
      </w:r>
      <w:r w:rsidRPr="004375E6">
        <w:rPr>
          <w:b/>
          <w:lang w:bidi="ar-SA"/>
        </w:rPr>
        <w:t xml:space="preserve"> injekčn</w:t>
      </w:r>
      <w:r w:rsidR="0018720A" w:rsidRPr="004375E6">
        <w:rPr>
          <w:b/>
          <w:lang w:bidi="ar-SA"/>
        </w:rPr>
        <w:t>ej i</w:t>
      </w:r>
      <w:r w:rsidRPr="004375E6">
        <w:rPr>
          <w:b/>
          <w:lang w:bidi="ar-SA"/>
        </w:rPr>
        <w:t xml:space="preserve">hly </w:t>
      </w:r>
      <w:r w:rsidR="00462EF0" w:rsidRPr="004375E6">
        <w:rPr>
          <w:b/>
          <w:lang w:bidi="ar-SA"/>
        </w:rPr>
        <w:t>alebo</w:t>
      </w:r>
      <w:r w:rsidRPr="004375E6">
        <w:rPr>
          <w:b/>
          <w:lang w:bidi="ar-SA"/>
        </w:rPr>
        <w:t xml:space="preserve"> malými výkony na </w:t>
      </w:r>
      <w:r w:rsidR="0018720A" w:rsidRPr="004375E6">
        <w:rPr>
          <w:b/>
          <w:lang w:bidi="ar-SA"/>
        </w:rPr>
        <w:t>koži</w:t>
      </w:r>
      <w:r w:rsidRPr="004375E6">
        <w:rPr>
          <w:b/>
          <w:lang w:bidi="ar-SA"/>
        </w:rPr>
        <w:t>):</w:t>
      </w:r>
    </w:p>
    <w:p w14:paraId="3F412DF0" w14:textId="2B6182FE" w:rsidR="00BF5613" w:rsidRPr="004375E6" w:rsidRDefault="0018720A" w:rsidP="00EB51B2">
      <w:pPr>
        <w:widowControl/>
        <w:autoSpaceDE/>
        <w:autoSpaceDN/>
        <w:ind w:left="5"/>
        <w:outlineLvl w:val="0"/>
        <w:rPr>
          <w:b/>
          <w:lang w:bidi="ar-SA"/>
        </w:rPr>
      </w:pPr>
      <w:r w:rsidRPr="004375E6">
        <w:rPr>
          <w:lang w:bidi="ar-SA"/>
        </w:rPr>
        <w:t>Čas nanesenia</w:t>
      </w:r>
      <w:r w:rsidR="00BF5613" w:rsidRPr="004375E6">
        <w:rPr>
          <w:lang w:bidi="ar-SA"/>
        </w:rPr>
        <w:t xml:space="preserve">: </w:t>
      </w:r>
      <w:r w:rsidRPr="004375E6">
        <w:rPr>
          <w:lang w:bidi="ar-SA"/>
        </w:rPr>
        <w:t>približne</w:t>
      </w:r>
      <w:r w:rsidR="00BF5613" w:rsidRPr="004375E6">
        <w:rPr>
          <w:lang w:bidi="ar-SA"/>
        </w:rPr>
        <w:t xml:space="preserve"> </w:t>
      </w:r>
      <w:r w:rsidR="00BF5613" w:rsidRPr="004375E6">
        <w:rPr>
          <w:b/>
          <w:lang w:bidi="ar-SA"/>
        </w:rPr>
        <w:t>1 hodina.</w:t>
      </w:r>
    </w:p>
    <w:p w14:paraId="428C1AE4" w14:textId="77777777" w:rsidR="00BF5613" w:rsidRPr="004375E6" w:rsidRDefault="00BF5613" w:rsidP="00EB51B2">
      <w:pPr>
        <w:widowControl/>
        <w:autoSpaceDE/>
        <w:autoSpaceDN/>
        <w:rPr>
          <w:lang w:bidi="ar-SA"/>
        </w:rPr>
      </w:pPr>
    </w:p>
    <w:p w14:paraId="13F07A57" w14:textId="16C043FF" w:rsidR="00BF5613" w:rsidRPr="004375E6" w:rsidRDefault="0018720A" w:rsidP="00EB51B2">
      <w:pPr>
        <w:widowControl/>
        <w:autoSpaceDE/>
        <w:autoSpaceDN/>
        <w:ind w:left="5"/>
        <w:rPr>
          <w:vertAlign w:val="superscript"/>
          <w:lang w:bidi="ar-SA"/>
        </w:rPr>
      </w:pPr>
      <w:r w:rsidRPr="004375E6">
        <w:rPr>
          <w:b/>
          <w:i/>
          <w:lang w:bidi="ar-SA"/>
        </w:rPr>
        <w:t>Novorodenci</w:t>
      </w:r>
      <w:r w:rsidR="00BF5613" w:rsidRPr="004375E6">
        <w:rPr>
          <w:b/>
          <w:i/>
          <w:lang w:bidi="ar-SA"/>
        </w:rPr>
        <w:t xml:space="preserve"> a </w:t>
      </w:r>
      <w:r w:rsidRPr="004375E6">
        <w:rPr>
          <w:b/>
          <w:i/>
          <w:lang w:bidi="ar-SA"/>
        </w:rPr>
        <w:t>dojčatá</w:t>
      </w:r>
      <w:r w:rsidR="00BF5613" w:rsidRPr="004375E6">
        <w:rPr>
          <w:b/>
          <w:i/>
          <w:lang w:bidi="ar-SA"/>
        </w:rPr>
        <w:t xml:space="preserve"> v</w:t>
      </w:r>
      <w:r w:rsidRPr="004375E6">
        <w:rPr>
          <w:b/>
          <w:i/>
          <w:lang w:bidi="ar-SA"/>
        </w:rPr>
        <w:t xml:space="preserve">o veku </w:t>
      </w:r>
      <w:r w:rsidR="00BF5613" w:rsidRPr="004375E6">
        <w:rPr>
          <w:b/>
          <w:i/>
          <w:lang w:bidi="ar-SA"/>
        </w:rPr>
        <w:t>0-2 m</w:t>
      </w:r>
      <w:r w:rsidRPr="004375E6">
        <w:rPr>
          <w:b/>
          <w:i/>
          <w:lang w:bidi="ar-SA"/>
        </w:rPr>
        <w:t>esiacov</w:t>
      </w:r>
      <w:r w:rsidR="00BF5613" w:rsidRPr="004375E6">
        <w:rPr>
          <w:b/>
          <w:i/>
          <w:lang w:bidi="ar-SA"/>
        </w:rPr>
        <w:t xml:space="preserve">: </w:t>
      </w:r>
      <w:r w:rsidR="00BF5613" w:rsidRPr="004375E6">
        <w:rPr>
          <w:lang w:bidi="ar-SA"/>
        </w:rPr>
        <w:t>Až 1 g krému na plochu k</w:t>
      </w:r>
      <w:r w:rsidRPr="004375E6">
        <w:rPr>
          <w:lang w:bidi="ar-SA"/>
        </w:rPr>
        <w:t>o</w:t>
      </w:r>
      <w:r w:rsidR="00BF5613" w:rsidRPr="004375E6">
        <w:rPr>
          <w:lang w:bidi="ar-SA"/>
        </w:rPr>
        <w:t>že</w:t>
      </w:r>
      <w:r w:rsidRPr="004375E6">
        <w:rPr>
          <w:lang w:bidi="ar-SA"/>
        </w:rPr>
        <w:t xml:space="preserve"> s</w:t>
      </w:r>
      <w:r w:rsidR="00BF5613" w:rsidRPr="004375E6">
        <w:rPr>
          <w:lang w:bidi="ar-SA"/>
        </w:rPr>
        <w:t xml:space="preserve"> </w:t>
      </w:r>
      <w:r w:rsidRPr="004375E6">
        <w:rPr>
          <w:lang w:bidi="ar-SA"/>
        </w:rPr>
        <w:t>veľkosťou</w:t>
      </w:r>
      <w:r w:rsidR="00BF5613" w:rsidRPr="004375E6">
        <w:rPr>
          <w:lang w:bidi="ar-SA"/>
        </w:rPr>
        <w:t xml:space="preserve"> až 10</w:t>
      </w:r>
      <w:r w:rsidR="00BF5613" w:rsidRPr="004375E6">
        <w:rPr>
          <w:b/>
          <w:i/>
          <w:lang w:bidi="ar-SA"/>
        </w:rPr>
        <w:t xml:space="preserve"> </w:t>
      </w:r>
      <w:r w:rsidR="00BF5613" w:rsidRPr="004375E6">
        <w:rPr>
          <w:lang w:bidi="ar-SA"/>
        </w:rPr>
        <w:t>cm</w:t>
      </w:r>
      <w:r w:rsidR="00BF5613" w:rsidRPr="004375E6">
        <w:rPr>
          <w:vertAlign w:val="superscript"/>
          <w:lang w:bidi="ar-SA"/>
        </w:rPr>
        <w:t>2</w:t>
      </w:r>
    </w:p>
    <w:p w14:paraId="0B922976" w14:textId="31B1CD74" w:rsidR="00BF5613" w:rsidRPr="004375E6" w:rsidRDefault="00BF5613" w:rsidP="00EB51B2">
      <w:pPr>
        <w:widowControl/>
        <w:autoSpaceDE/>
        <w:autoSpaceDN/>
        <w:ind w:left="5" w:right="440"/>
        <w:rPr>
          <w:b/>
          <w:lang w:bidi="ar-SA"/>
        </w:rPr>
      </w:pPr>
      <w:r w:rsidRPr="004375E6">
        <w:rPr>
          <w:lang w:bidi="ar-SA"/>
        </w:rPr>
        <w:t>(10 centimetr</w:t>
      </w:r>
      <w:r w:rsidR="0018720A" w:rsidRPr="004375E6">
        <w:rPr>
          <w:lang w:bidi="ar-SA"/>
        </w:rPr>
        <w:t>ov š</w:t>
      </w:r>
      <w:r w:rsidRPr="004375E6">
        <w:rPr>
          <w:lang w:bidi="ar-SA"/>
        </w:rPr>
        <w:t>tv</w:t>
      </w:r>
      <w:r w:rsidR="0018720A" w:rsidRPr="004375E6">
        <w:rPr>
          <w:lang w:bidi="ar-SA"/>
        </w:rPr>
        <w:t>orcových</w:t>
      </w:r>
      <w:r w:rsidRPr="004375E6">
        <w:rPr>
          <w:lang w:bidi="ar-SA"/>
        </w:rPr>
        <w:t xml:space="preserve">). </w:t>
      </w:r>
      <w:r w:rsidR="0018720A" w:rsidRPr="004375E6">
        <w:rPr>
          <w:lang w:bidi="ar-SA"/>
        </w:rPr>
        <w:t>Čas nanesenia</w:t>
      </w:r>
      <w:r w:rsidRPr="004375E6">
        <w:rPr>
          <w:lang w:bidi="ar-SA"/>
        </w:rPr>
        <w:t xml:space="preserve">: </w:t>
      </w:r>
      <w:r w:rsidRPr="004375E6">
        <w:rPr>
          <w:b/>
          <w:lang w:bidi="ar-SA"/>
        </w:rPr>
        <w:t>1 hodina, n</w:t>
      </w:r>
      <w:r w:rsidR="0018720A" w:rsidRPr="004375E6">
        <w:rPr>
          <w:b/>
          <w:lang w:bidi="ar-SA"/>
        </w:rPr>
        <w:t>i</w:t>
      </w:r>
      <w:r w:rsidRPr="004375E6">
        <w:rPr>
          <w:b/>
          <w:lang w:bidi="ar-SA"/>
        </w:rPr>
        <w:t>e</w:t>
      </w:r>
      <w:r w:rsidRPr="004375E6">
        <w:rPr>
          <w:lang w:bidi="ar-SA"/>
        </w:rPr>
        <w:t xml:space="preserve"> </w:t>
      </w:r>
      <w:r w:rsidRPr="004375E6">
        <w:rPr>
          <w:b/>
          <w:lang w:bidi="ar-SA"/>
        </w:rPr>
        <w:t>d</w:t>
      </w:r>
      <w:r w:rsidR="0018720A" w:rsidRPr="004375E6">
        <w:rPr>
          <w:b/>
          <w:lang w:bidi="ar-SA"/>
        </w:rPr>
        <w:t>lhšie</w:t>
      </w:r>
      <w:r w:rsidRPr="004375E6">
        <w:rPr>
          <w:b/>
          <w:lang w:bidi="ar-SA"/>
        </w:rPr>
        <w:t>. V</w:t>
      </w:r>
      <w:r w:rsidRPr="004375E6">
        <w:rPr>
          <w:lang w:bidi="ar-SA"/>
        </w:rPr>
        <w:t xml:space="preserve"> </w:t>
      </w:r>
      <w:r w:rsidRPr="004375E6">
        <w:rPr>
          <w:b/>
          <w:lang w:bidi="ar-SA"/>
        </w:rPr>
        <w:t>pr</w:t>
      </w:r>
      <w:r w:rsidR="0018720A" w:rsidRPr="004375E6">
        <w:rPr>
          <w:b/>
          <w:lang w:bidi="ar-SA"/>
        </w:rPr>
        <w:t>iebe</w:t>
      </w:r>
      <w:r w:rsidRPr="004375E6">
        <w:rPr>
          <w:b/>
          <w:lang w:bidi="ar-SA"/>
        </w:rPr>
        <w:t>hu 24</w:t>
      </w:r>
      <w:r w:rsidRPr="004375E6">
        <w:rPr>
          <w:lang w:bidi="ar-SA"/>
        </w:rPr>
        <w:t xml:space="preserve"> </w:t>
      </w:r>
      <w:r w:rsidR="0018720A" w:rsidRPr="004375E6">
        <w:rPr>
          <w:b/>
          <w:lang w:bidi="ar-SA"/>
        </w:rPr>
        <w:t>hodín</w:t>
      </w:r>
      <w:r w:rsidRPr="004375E6">
        <w:rPr>
          <w:b/>
          <w:lang w:bidi="ar-SA"/>
        </w:rPr>
        <w:t xml:space="preserve"> </w:t>
      </w:r>
      <w:r w:rsidR="0018720A" w:rsidRPr="004375E6">
        <w:rPr>
          <w:b/>
          <w:lang w:bidi="ar-SA"/>
        </w:rPr>
        <w:t xml:space="preserve">sa môže </w:t>
      </w:r>
      <w:r w:rsidRPr="004375E6">
        <w:rPr>
          <w:b/>
          <w:lang w:bidi="ar-SA"/>
        </w:rPr>
        <w:t xml:space="preserve"> </w:t>
      </w:r>
      <w:r w:rsidR="0018720A" w:rsidRPr="004375E6">
        <w:rPr>
          <w:b/>
          <w:lang w:bidi="ar-SA"/>
        </w:rPr>
        <w:t>naniesť</w:t>
      </w:r>
      <w:r w:rsidRPr="004375E6">
        <w:rPr>
          <w:b/>
          <w:lang w:bidi="ar-SA"/>
        </w:rPr>
        <w:t xml:space="preserve"> </w:t>
      </w:r>
      <w:r w:rsidR="0018720A" w:rsidRPr="004375E6">
        <w:rPr>
          <w:b/>
          <w:lang w:bidi="ar-SA"/>
        </w:rPr>
        <w:t>iba</w:t>
      </w:r>
      <w:r w:rsidRPr="004375E6">
        <w:rPr>
          <w:lang w:bidi="ar-SA"/>
        </w:rPr>
        <w:t xml:space="preserve"> </w:t>
      </w:r>
      <w:r w:rsidRPr="004375E6">
        <w:rPr>
          <w:b/>
          <w:lang w:bidi="ar-SA"/>
        </w:rPr>
        <w:t>jedn</w:t>
      </w:r>
      <w:r w:rsidR="0018720A" w:rsidRPr="004375E6">
        <w:rPr>
          <w:b/>
          <w:lang w:bidi="ar-SA"/>
        </w:rPr>
        <w:t>a</w:t>
      </w:r>
      <w:r w:rsidRPr="004375E6">
        <w:rPr>
          <w:b/>
          <w:lang w:bidi="ar-SA"/>
        </w:rPr>
        <w:t xml:space="preserve"> dávk</w:t>
      </w:r>
      <w:r w:rsidR="0018720A" w:rsidRPr="004375E6">
        <w:rPr>
          <w:b/>
          <w:lang w:bidi="ar-SA"/>
        </w:rPr>
        <w:t>a</w:t>
      </w:r>
      <w:r w:rsidRPr="004375E6">
        <w:rPr>
          <w:b/>
          <w:lang w:bidi="ar-SA"/>
        </w:rPr>
        <w:t>.</w:t>
      </w:r>
    </w:p>
    <w:p w14:paraId="014D3CC8" w14:textId="77777777" w:rsidR="00BF5613" w:rsidRPr="004375E6" w:rsidRDefault="00BF5613" w:rsidP="00EB51B2">
      <w:pPr>
        <w:widowControl/>
        <w:autoSpaceDE/>
        <w:autoSpaceDN/>
        <w:rPr>
          <w:lang w:bidi="ar-SA"/>
        </w:rPr>
      </w:pPr>
    </w:p>
    <w:p w14:paraId="1F0D3663" w14:textId="68FD3EDD" w:rsidR="00BF5613" w:rsidRPr="004375E6" w:rsidRDefault="003D0252" w:rsidP="003D0252">
      <w:pPr>
        <w:widowControl/>
        <w:autoSpaceDE/>
        <w:autoSpaceDN/>
        <w:ind w:left="5"/>
        <w:rPr>
          <w:lang w:bidi="ar-SA"/>
        </w:rPr>
      </w:pPr>
      <w:r w:rsidRPr="004375E6">
        <w:rPr>
          <w:b/>
          <w:i/>
          <w:lang w:bidi="ar-SA"/>
        </w:rPr>
        <w:t xml:space="preserve">Dojčatá vo veku </w:t>
      </w:r>
      <w:r w:rsidR="00BF5613" w:rsidRPr="004375E6">
        <w:rPr>
          <w:b/>
          <w:i/>
          <w:lang w:bidi="ar-SA"/>
        </w:rPr>
        <w:t>3-11 m</w:t>
      </w:r>
      <w:r w:rsidRPr="004375E6">
        <w:rPr>
          <w:b/>
          <w:i/>
          <w:lang w:bidi="ar-SA"/>
        </w:rPr>
        <w:t>e</w:t>
      </w:r>
      <w:r w:rsidR="00BF5613" w:rsidRPr="004375E6">
        <w:rPr>
          <w:b/>
          <w:i/>
          <w:lang w:bidi="ar-SA"/>
        </w:rPr>
        <w:t>s</w:t>
      </w:r>
      <w:r w:rsidRPr="004375E6">
        <w:rPr>
          <w:b/>
          <w:i/>
          <w:lang w:bidi="ar-SA"/>
        </w:rPr>
        <w:t>iacov</w:t>
      </w:r>
      <w:r w:rsidR="00BF5613" w:rsidRPr="004375E6">
        <w:rPr>
          <w:b/>
          <w:i/>
          <w:lang w:bidi="ar-SA"/>
        </w:rPr>
        <w:t xml:space="preserve">: </w:t>
      </w:r>
      <w:r w:rsidR="00BF5613" w:rsidRPr="004375E6">
        <w:rPr>
          <w:lang w:bidi="ar-SA"/>
        </w:rPr>
        <w:t>Až 2 g krému na plochu k</w:t>
      </w:r>
      <w:r w:rsidRPr="004375E6">
        <w:rPr>
          <w:lang w:bidi="ar-SA"/>
        </w:rPr>
        <w:t>o</w:t>
      </w:r>
      <w:r w:rsidR="00BF5613" w:rsidRPr="004375E6">
        <w:rPr>
          <w:lang w:bidi="ar-SA"/>
        </w:rPr>
        <w:t xml:space="preserve">že </w:t>
      </w:r>
      <w:r w:rsidRPr="004375E6">
        <w:rPr>
          <w:lang w:bidi="ar-SA"/>
        </w:rPr>
        <w:t xml:space="preserve">s veľkosťou až </w:t>
      </w:r>
      <w:r w:rsidR="00BF5613" w:rsidRPr="004375E6">
        <w:rPr>
          <w:lang w:bidi="ar-SA"/>
        </w:rPr>
        <w:t>20</w:t>
      </w:r>
      <w:r w:rsidR="00BF5613" w:rsidRPr="004375E6">
        <w:rPr>
          <w:b/>
          <w:i/>
          <w:lang w:bidi="ar-SA"/>
        </w:rPr>
        <w:t xml:space="preserve"> </w:t>
      </w:r>
      <w:r w:rsidR="00BF5613" w:rsidRPr="004375E6">
        <w:rPr>
          <w:lang w:bidi="ar-SA"/>
        </w:rPr>
        <w:t>cm</w:t>
      </w:r>
      <w:r w:rsidR="00BF5613" w:rsidRPr="004375E6">
        <w:rPr>
          <w:vertAlign w:val="superscript"/>
          <w:lang w:bidi="ar-SA"/>
        </w:rPr>
        <w:t>2</w:t>
      </w:r>
      <w:r w:rsidR="00BF5613" w:rsidRPr="004375E6">
        <w:rPr>
          <w:b/>
          <w:i/>
          <w:lang w:bidi="ar-SA"/>
        </w:rPr>
        <w:t xml:space="preserve"> </w:t>
      </w:r>
      <w:r w:rsidR="00BF5613" w:rsidRPr="004375E6">
        <w:rPr>
          <w:lang w:bidi="ar-SA"/>
        </w:rPr>
        <w:t>(20</w:t>
      </w:r>
      <w:r w:rsidR="00BF5613" w:rsidRPr="004375E6">
        <w:rPr>
          <w:b/>
          <w:i/>
          <w:lang w:bidi="ar-SA"/>
        </w:rPr>
        <w:t xml:space="preserve"> </w:t>
      </w:r>
      <w:r w:rsidRPr="004375E6">
        <w:rPr>
          <w:lang w:bidi="ar-SA"/>
        </w:rPr>
        <w:t>centimetrov štvorcových</w:t>
      </w:r>
      <w:r w:rsidR="00BF5613" w:rsidRPr="004375E6">
        <w:rPr>
          <w:lang w:bidi="ar-SA"/>
        </w:rPr>
        <w:t xml:space="preserve">). </w:t>
      </w:r>
      <w:r w:rsidRPr="004375E6">
        <w:rPr>
          <w:lang w:bidi="ar-SA"/>
        </w:rPr>
        <w:t>Čas nanesenia</w:t>
      </w:r>
      <w:r w:rsidR="00BF5613" w:rsidRPr="004375E6">
        <w:rPr>
          <w:lang w:bidi="ar-SA"/>
        </w:rPr>
        <w:t xml:space="preserve">: </w:t>
      </w:r>
      <w:r w:rsidRPr="004375E6">
        <w:rPr>
          <w:lang w:bidi="ar-SA"/>
        </w:rPr>
        <w:t>približne</w:t>
      </w:r>
      <w:r w:rsidR="00BF5613" w:rsidRPr="004375E6">
        <w:rPr>
          <w:lang w:bidi="ar-SA"/>
        </w:rPr>
        <w:t xml:space="preserve"> </w:t>
      </w:r>
      <w:r w:rsidR="00BF5613" w:rsidRPr="004375E6">
        <w:rPr>
          <w:b/>
          <w:lang w:bidi="ar-SA"/>
        </w:rPr>
        <w:t>1 hodina,</w:t>
      </w:r>
      <w:r w:rsidR="00BF5613" w:rsidRPr="004375E6">
        <w:rPr>
          <w:lang w:bidi="ar-SA"/>
        </w:rPr>
        <w:t xml:space="preserve"> </w:t>
      </w:r>
      <w:r w:rsidRPr="004375E6">
        <w:rPr>
          <w:lang w:bidi="ar-SA"/>
        </w:rPr>
        <w:t>maximálne</w:t>
      </w:r>
      <w:r w:rsidR="00BF5613" w:rsidRPr="004375E6">
        <w:rPr>
          <w:lang w:bidi="ar-SA"/>
        </w:rPr>
        <w:t xml:space="preserve"> 4 hodiny.</w:t>
      </w:r>
    </w:p>
    <w:p w14:paraId="58EC3F3B" w14:textId="77777777" w:rsidR="00BF5613" w:rsidRPr="004375E6" w:rsidRDefault="00BF5613" w:rsidP="00EB51B2">
      <w:pPr>
        <w:widowControl/>
        <w:autoSpaceDE/>
        <w:autoSpaceDN/>
        <w:rPr>
          <w:lang w:bidi="ar-SA"/>
        </w:rPr>
      </w:pPr>
    </w:p>
    <w:p w14:paraId="670145D8" w14:textId="56618B16" w:rsidR="00BF5613" w:rsidRPr="004375E6" w:rsidRDefault="003D0252" w:rsidP="00EB51B2">
      <w:pPr>
        <w:widowControl/>
        <w:autoSpaceDE/>
        <w:autoSpaceDN/>
        <w:ind w:left="5"/>
        <w:rPr>
          <w:lang w:bidi="ar-SA"/>
        </w:rPr>
      </w:pPr>
      <w:r w:rsidRPr="004375E6">
        <w:rPr>
          <w:b/>
          <w:i/>
          <w:lang w:bidi="ar-SA"/>
        </w:rPr>
        <w:t>Deti</w:t>
      </w:r>
      <w:r w:rsidR="00BF5613" w:rsidRPr="004375E6">
        <w:rPr>
          <w:b/>
          <w:i/>
          <w:lang w:bidi="ar-SA"/>
        </w:rPr>
        <w:t xml:space="preserve"> v</w:t>
      </w:r>
      <w:r w:rsidRPr="004375E6">
        <w:rPr>
          <w:b/>
          <w:i/>
          <w:lang w:bidi="ar-SA"/>
        </w:rPr>
        <w:t>o</w:t>
      </w:r>
      <w:r w:rsidR="00BF5613" w:rsidRPr="004375E6">
        <w:rPr>
          <w:b/>
          <w:i/>
          <w:lang w:bidi="ar-SA"/>
        </w:rPr>
        <w:t xml:space="preserve"> </w:t>
      </w:r>
      <w:r w:rsidRPr="004375E6">
        <w:rPr>
          <w:b/>
          <w:i/>
          <w:lang w:bidi="ar-SA"/>
        </w:rPr>
        <w:t>veku</w:t>
      </w:r>
      <w:r w:rsidR="00BF5613" w:rsidRPr="004375E6">
        <w:rPr>
          <w:b/>
          <w:i/>
          <w:lang w:bidi="ar-SA"/>
        </w:rPr>
        <w:t xml:space="preserve"> 1-5 </w:t>
      </w:r>
      <w:r w:rsidRPr="004375E6">
        <w:rPr>
          <w:b/>
          <w:i/>
          <w:lang w:bidi="ar-SA"/>
        </w:rPr>
        <w:t>rokov</w:t>
      </w:r>
      <w:r w:rsidR="00BF5613" w:rsidRPr="004375E6">
        <w:rPr>
          <w:b/>
          <w:i/>
          <w:lang w:bidi="ar-SA"/>
        </w:rPr>
        <w:t xml:space="preserve">: </w:t>
      </w:r>
      <w:r w:rsidR="00BF5613" w:rsidRPr="004375E6">
        <w:rPr>
          <w:lang w:bidi="ar-SA"/>
        </w:rPr>
        <w:t xml:space="preserve">Až 10 g krému na plochu </w:t>
      </w:r>
      <w:r w:rsidRPr="004375E6">
        <w:rPr>
          <w:lang w:bidi="ar-SA"/>
        </w:rPr>
        <w:t>kože</w:t>
      </w:r>
      <w:r w:rsidR="00BF5613" w:rsidRPr="004375E6">
        <w:rPr>
          <w:lang w:bidi="ar-SA"/>
        </w:rPr>
        <w:t xml:space="preserve"> </w:t>
      </w:r>
      <w:r w:rsidRPr="004375E6">
        <w:rPr>
          <w:lang w:bidi="ar-SA"/>
        </w:rPr>
        <w:t xml:space="preserve">s veľkosťou až </w:t>
      </w:r>
      <w:r w:rsidR="00BF5613" w:rsidRPr="004375E6">
        <w:rPr>
          <w:lang w:bidi="ar-SA"/>
        </w:rPr>
        <w:t>100 cm</w:t>
      </w:r>
      <w:r w:rsidR="00BF5613" w:rsidRPr="004375E6">
        <w:rPr>
          <w:vertAlign w:val="superscript"/>
          <w:lang w:bidi="ar-SA"/>
        </w:rPr>
        <w:t>2</w:t>
      </w:r>
      <w:r w:rsidR="00BF5613" w:rsidRPr="004375E6">
        <w:rPr>
          <w:b/>
          <w:i/>
          <w:lang w:bidi="ar-SA"/>
        </w:rPr>
        <w:t xml:space="preserve"> </w:t>
      </w:r>
      <w:r w:rsidR="00BF5613" w:rsidRPr="004375E6">
        <w:rPr>
          <w:lang w:bidi="ar-SA"/>
        </w:rPr>
        <w:t>(100</w:t>
      </w:r>
      <w:r w:rsidR="00BF5613" w:rsidRPr="004375E6">
        <w:rPr>
          <w:b/>
          <w:i/>
          <w:lang w:bidi="ar-SA"/>
        </w:rPr>
        <w:t xml:space="preserve"> </w:t>
      </w:r>
      <w:r w:rsidRPr="004375E6">
        <w:rPr>
          <w:lang w:bidi="ar-SA"/>
        </w:rPr>
        <w:t>centimetrov štvorcových</w:t>
      </w:r>
      <w:r w:rsidR="00BF5613" w:rsidRPr="004375E6">
        <w:rPr>
          <w:lang w:bidi="ar-SA"/>
        </w:rPr>
        <w:t>).</w:t>
      </w:r>
      <w:r w:rsidRPr="004375E6">
        <w:rPr>
          <w:lang w:bidi="ar-SA"/>
        </w:rPr>
        <w:t xml:space="preserve"> Čas nanesenia: približne </w:t>
      </w:r>
      <w:r w:rsidR="00BF5613" w:rsidRPr="004375E6">
        <w:rPr>
          <w:b/>
          <w:lang w:bidi="ar-SA"/>
        </w:rPr>
        <w:t>1 hodina</w:t>
      </w:r>
      <w:r w:rsidR="00BF5613" w:rsidRPr="004375E6">
        <w:rPr>
          <w:lang w:bidi="ar-SA"/>
        </w:rPr>
        <w:t xml:space="preserve">, </w:t>
      </w:r>
      <w:r w:rsidRPr="004375E6">
        <w:rPr>
          <w:lang w:bidi="ar-SA"/>
        </w:rPr>
        <w:t>maximálne</w:t>
      </w:r>
      <w:r w:rsidR="00BF5613" w:rsidRPr="004375E6">
        <w:rPr>
          <w:lang w:bidi="ar-SA"/>
        </w:rPr>
        <w:t xml:space="preserve"> 5 </w:t>
      </w:r>
      <w:r w:rsidRPr="004375E6">
        <w:rPr>
          <w:lang w:bidi="ar-SA"/>
        </w:rPr>
        <w:t>hodín</w:t>
      </w:r>
      <w:r w:rsidR="00BF5613" w:rsidRPr="004375E6">
        <w:rPr>
          <w:lang w:bidi="ar-SA"/>
        </w:rPr>
        <w:t>.</w:t>
      </w:r>
    </w:p>
    <w:p w14:paraId="36E15167" w14:textId="77777777" w:rsidR="00BF5613" w:rsidRPr="004375E6" w:rsidRDefault="00BF5613" w:rsidP="00EB51B2">
      <w:pPr>
        <w:widowControl/>
        <w:autoSpaceDE/>
        <w:autoSpaceDN/>
        <w:rPr>
          <w:lang w:bidi="ar-SA"/>
        </w:rPr>
      </w:pPr>
    </w:p>
    <w:p w14:paraId="027C1B19" w14:textId="7721ACEC" w:rsidR="00BF5613" w:rsidRPr="004375E6" w:rsidRDefault="003D0252" w:rsidP="00EB51B2">
      <w:pPr>
        <w:widowControl/>
        <w:autoSpaceDE/>
        <w:autoSpaceDN/>
        <w:ind w:left="5"/>
        <w:rPr>
          <w:lang w:bidi="ar-SA"/>
        </w:rPr>
      </w:pPr>
      <w:r w:rsidRPr="004375E6">
        <w:rPr>
          <w:b/>
          <w:i/>
          <w:lang w:bidi="ar-SA"/>
        </w:rPr>
        <w:t>Deti</w:t>
      </w:r>
      <w:r w:rsidR="00BF5613" w:rsidRPr="004375E6">
        <w:rPr>
          <w:b/>
          <w:i/>
          <w:lang w:bidi="ar-SA"/>
        </w:rPr>
        <w:t xml:space="preserve"> </w:t>
      </w:r>
      <w:r w:rsidRPr="004375E6">
        <w:rPr>
          <w:b/>
          <w:i/>
          <w:lang w:bidi="ar-SA"/>
        </w:rPr>
        <w:t xml:space="preserve">vo veku </w:t>
      </w:r>
      <w:r w:rsidR="00BF5613" w:rsidRPr="004375E6">
        <w:rPr>
          <w:b/>
          <w:i/>
          <w:lang w:bidi="ar-SA"/>
        </w:rPr>
        <w:t xml:space="preserve">6-11 </w:t>
      </w:r>
      <w:r w:rsidRPr="004375E6">
        <w:rPr>
          <w:b/>
          <w:i/>
          <w:lang w:bidi="ar-SA"/>
        </w:rPr>
        <w:t>rokov</w:t>
      </w:r>
      <w:r w:rsidR="00BF5613" w:rsidRPr="004375E6">
        <w:rPr>
          <w:b/>
          <w:i/>
          <w:lang w:bidi="ar-SA"/>
        </w:rPr>
        <w:t xml:space="preserve">: </w:t>
      </w:r>
      <w:r w:rsidR="00BF5613" w:rsidRPr="004375E6">
        <w:rPr>
          <w:lang w:bidi="ar-SA"/>
        </w:rPr>
        <w:t xml:space="preserve">Až 20 g krému na plochu </w:t>
      </w:r>
      <w:r w:rsidRPr="004375E6">
        <w:rPr>
          <w:lang w:bidi="ar-SA"/>
        </w:rPr>
        <w:t xml:space="preserve">kože s veľkosťou až </w:t>
      </w:r>
      <w:r w:rsidR="00BF5613" w:rsidRPr="004375E6">
        <w:rPr>
          <w:lang w:bidi="ar-SA"/>
        </w:rPr>
        <w:t>200</w:t>
      </w:r>
      <w:r w:rsidR="00BF5613" w:rsidRPr="004375E6">
        <w:rPr>
          <w:b/>
          <w:i/>
          <w:lang w:bidi="ar-SA"/>
        </w:rPr>
        <w:t xml:space="preserve"> </w:t>
      </w:r>
      <w:r w:rsidR="00BF5613" w:rsidRPr="004375E6">
        <w:rPr>
          <w:lang w:bidi="ar-SA"/>
        </w:rPr>
        <w:t>cm</w:t>
      </w:r>
      <w:r w:rsidR="00BF5613" w:rsidRPr="004375E6">
        <w:rPr>
          <w:vertAlign w:val="superscript"/>
          <w:lang w:bidi="ar-SA"/>
        </w:rPr>
        <w:t>2</w:t>
      </w:r>
      <w:r w:rsidR="00BF5613" w:rsidRPr="004375E6">
        <w:rPr>
          <w:b/>
          <w:i/>
          <w:lang w:bidi="ar-SA"/>
        </w:rPr>
        <w:t xml:space="preserve"> </w:t>
      </w:r>
      <w:r w:rsidR="00BF5613" w:rsidRPr="004375E6">
        <w:rPr>
          <w:lang w:bidi="ar-SA"/>
        </w:rPr>
        <w:t>(200</w:t>
      </w:r>
      <w:r w:rsidR="00BF5613" w:rsidRPr="004375E6">
        <w:rPr>
          <w:b/>
          <w:i/>
          <w:lang w:bidi="ar-SA"/>
        </w:rPr>
        <w:t xml:space="preserve"> </w:t>
      </w:r>
      <w:r w:rsidRPr="004375E6">
        <w:rPr>
          <w:lang w:bidi="ar-SA"/>
        </w:rPr>
        <w:t xml:space="preserve">centimetrov štvorcových). Čas nanesenia: približne </w:t>
      </w:r>
      <w:r w:rsidRPr="004375E6">
        <w:rPr>
          <w:b/>
          <w:lang w:bidi="ar-SA"/>
        </w:rPr>
        <w:t>1 hodina</w:t>
      </w:r>
      <w:r w:rsidRPr="004375E6">
        <w:rPr>
          <w:lang w:bidi="ar-SA"/>
        </w:rPr>
        <w:t>, maximálne 5 hodín.</w:t>
      </w:r>
    </w:p>
    <w:p w14:paraId="6E28381D" w14:textId="77777777" w:rsidR="00BF5613" w:rsidRPr="004375E6" w:rsidRDefault="00BF5613" w:rsidP="00EB51B2">
      <w:pPr>
        <w:widowControl/>
        <w:autoSpaceDE/>
        <w:autoSpaceDN/>
        <w:rPr>
          <w:lang w:bidi="ar-SA"/>
        </w:rPr>
      </w:pPr>
    </w:p>
    <w:p w14:paraId="17FDACEC" w14:textId="17B80F5F" w:rsidR="00BF5613" w:rsidRPr="004375E6" w:rsidRDefault="00BF5613" w:rsidP="00EB51B2">
      <w:pPr>
        <w:widowControl/>
        <w:autoSpaceDE/>
        <w:autoSpaceDN/>
        <w:ind w:left="5" w:right="280"/>
        <w:rPr>
          <w:lang w:bidi="ar-SA"/>
        </w:rPr>
      </w:pPr>
      <w:r w:rsidRPr="004375E6">
        <w:rPr>
          <w:lang w:bidi="ar-SA"/>
        </w:rPr>
        <w:t>D</w:t>
      </w:r>
      <w:r w:rsidR="00D564BC" w:rsidRPr="004375E6">
        <w:rPr>
          <w:lang w:bidi="ar-SA"/>
        </w:rPr>
        <w:t xml:space="preserve">eťom </w:t>
      </w:r>
      <w:r w:rsidRPr="004375E6">
        <w:rPr>
          <w:lang w:bidi="ar-SA"/>
        </w:rPr>
        <w:t>v</w:t>
      </w:r>
      <w:r w:rsidR="00D564BC" w:rsidRPr="004375E6">
        <w:rPr>
          <w:lang w:bidi="ar-SA"/>
        </w:rPr>
        <w:t xml:space="preserve">o </w:t>
      </w:r>
      <w:r w:rsidRPr="004375E6">
        <w:rPr>
          <w:lang w:bidi="ar-SA"/>
        </w:rPr>
        <w:t>v</w:t>
      </w:r>
      <w:r w:rsidR="00D564BC" w:rsidRPr="004375E6">
        <w:rPr>
          <w:lang w:bidi="ar-SA"/>
        </w:rPr>
        <w:t>e</w:t>
      </w:r>
      <w:r w:rsidRPr="004375E6">
        <w:rPr>
          <w:lang w:bidi="ar-SA"/>
        </w:rPr>
        <w:t>ku od 3 m</w:t>
      </w:r>
      <w:r w:rsidR="00D564BC" w:rsidRPr="004375E6">
        <w:rPr>
          <w:lang w:bidi="ar-SA"/>
        </w:rPr>
        <w:t xml:space="preserve">esiacov možno nanášať maximálne </w:t>
      </w:r>
      <w:r w:rsidRPr="004375E6">
        <w:rPr>
          <w:lang w:bidi="ar-SA"/>
        </w:rPr>
        <w:t xml:space="preserve">2 dávky v </w:t>
      </w:r>
      <w:r w:rsidR="00D564BC" w:rsidRPr="004375E6">
        <w:rPr>
          <w:lang w:bidi="ar-SA"/>
        </w:rPr>
        <w:t>časovom</w:t>
      </w:r>
      <w:r w:rsidRPr="004375E6">
        <w:rPr>
          <w:lang w:bidi="ar-SA"/>
        </w:rPr>
        <w:t xml:space="preserve"> odstup</w:t>
      </w:r>
      <w:r w:rsidR="00D564BC" w:rsidRPr="004375E6">
        <w:rPr>
          <w:lang w:bidi="ar-SA"/>
        </w:rPr>
        <w:t>e</w:t>
      </w:r>
      <w:r w:rsidRPr="004375E6">
        <w:rPr>
          <w:lang w:bidi="ar-SA"/>
        </w:rPr>
        <w:t xml:space="preserve"> </w:t>
      </w:r>
      <w:r w:rsidR="00D564BC" w:rsidRPr="004375E6">
        <w:rPr>
          <w:lang w:bidi="ar-SA"/>
        </w:rPr>
        <w:t>aspoň</w:t>
      </w:r>
      <w:r w:rsidRPr="004375E6">
        <w:rPr>
          <w:lang w:bidi="ar-SA"/>
        </w:rPr>
        <w:t xml:space="preserve"> 12 </w:t>
      </w:r>
      <w:r w:rsidR="00D564BC" w:rsidRPr="004375E6">
        <w:rPr>
          <w:lang w:bidi="ar-SA"/>
        </w:rPr>
        <w:t>hodín v priebehu</w:t>
      </w:r>
      <w:r w:rsidRPr="004375E6">
        <w:rPr>
          <w:lang w:bidi="ar-SA"/>
        </w:rPr>
        <w:t xml:space="preserve"> 24 </w:t>
      </w:r>
      <w:r w:rsidR="00D564BC" w:rsidRPr="004375E6">
        <w:rPr>
          <w:lang w:bidi="ar-SA"/>
        </w:rPr>
        <w:t>hodín</w:t>
      </w:r>
      <w:r w:rsidRPr="004375E6">
        <w:rPr>
          <w:lang w:bidi="ar-SA"/>
        </w:rPr>
        <w:t>.</w:t>
      </w:r>
    </w:p>
    <w:p w14:paraId="79DF9201" w14:textId="77777777" w:rsidR="00BF5613" w:rsidRPr="004375E6" w:rsidRDefault="00BF5613" w:rsidP="00EB51B2">
      <w:pPr>
        <w:widowControl/>
        <w:autoSpaceDE/>
        <w:autoSpaceDN/>
        <w:rPr>
          <w:lang w:bidi="ar-SA"/>
        </w:rPr>
      </w:pPr>
    </w:p>
    <w:p w14:paraId="10F11A04" w14:textId="0BEECCDC" w:rsidR="00BF5613" w:rsidRPr="00EB51B2" w:rsidRDefault="00BF5613" w:rsidP="00EB51B2">
      <w:pPr>
        <w:widowControl/>
        <w:autoSpaceDE/>
        <w:autoSpaceDN/>
        <w:ind w:left="5" w:right="280"/>
        <w:rPr>
          <w:lang w:bidi="ar-SA"/>
        </w:rPr>
      </w:pPr>
      <w:r w:rsidRPr="004375E6">
        <w:rPr>
          <w:lang w:bidi="ar-SA"/>
        </w:rPr>
        <w:t xml:space="preserve">ROMLA </w:t>
      </w:r>
      <w:r w:rsidR="0066011D" w:rsidRPr="004375E6">
        <w:rPr>
          <w:lang w:bidi="ar-SA"/>
        </w:rPr>
        <w:t>sa môže</w:t>
      </w:r>
      <w:r w:rsidRPr="004375E6">
        <w:rPr>
          <w:lang w:bidi="ar-SA"/>
        </w:rPr>
        <w:t xml:space="preserve"> </w:t>
      </w:r>
      <w:r w:rsidR="0066011D" w:rsidRPr="004375E6">
        <w:rPr>
          <w:lang w:bidi="ar-SA"/>
        </w:rPr>
        <w:t>používať</w:t>
      </w:r>
      <w:r w:rsidRPr="004375E6">
        <w:rPr>
          <w:lang w:bidi="ar-SA"/>
        </w:rPr>
        <w:t xml:space="preserve"> u </w:t>
      </w:r>
      <w:r w:rsidR="0066011D" w:rsidRPr="004375E6">
        <w:rPr>
          <w:lang w:bidi="ar-SA"/>
        </w:rPr>
        <w:t>detí</w:t>
      </w:r>
      <w:r w:rsidRPr="004375E6">
        <w:rPr>
          <w:lang w:bidi="ar-SA"/>
        </w:rPr>
        <w:t xml:space="preserve"> s </w:t>
      </w:r>
      <w:r w:rsidR="0066011D" w:rsidRPr="004375E6">
        <w:rPr>
          <w:lang w:bidi="ar-SA"/>
        </w:rPr>
        <w:t xml:space="preserve">kožným ochorením </w:t>
      </w:r>
      <w:r w:rsidRPr="004375E6">
        <w:rPr>
          <w:lang w:bidi="ar-SA"/>
        </w:rPr>
        <w:t xml:space="preserve">nazývaným </w:t>
      </w:r>
      <w:r w:rsidR="0066011D" w:rsidRPr="004375E6">
        <w:rPr>
          <w:lang w:bidi="ar-SA"/>
        </w:rPr>
        <w:t>„</w:t>
      </w:r>
      <w:r w:rsidRPr="004375E6">
        <w:rPr>
          <w:lang w:bidi="ar-SA"/>
        </w:rPr>
        <w:t xml:space="preserve">atopická </w:t>
      </w:r>
      <w:r w:rsidR="0066011D" w:rsidRPr="004375E6">
        <w:rPr>
          <w:lang w:bidi="ar-SA"/>
        </w:rPr>
        <w:t>dermatitída“</w:t>
      </w:r>
      <w:r w:rsidRPr="004375E6">
        <w:rPr>
          <w:lang w:bidi="ar-SA"/>
        </w:rPr>
        <w:t xml:space="preserve">, ale </w:t>
      </w:r>
      <w:r w:rsidR="0066011D" w:rsidRPr="004375E6">
        <w:rPr>
          <w:lang w:bidi="ar-SA"/>
        </w:rPr>
        <w:t>čas</w:t>
      </w:r>
      <w:r w:rsidRPr="004375E6">
        <w:rPr>
          <w:lang w:bidi="ar-SA"/>
        </w:rPr>
        <w:t xml:space="preserve"> nanesen</w:t>
      </w:r>
      <w:r w:rsidR="0066011D" w:rsidRPr="004375E6">
        <w:rPr>
          <w:lang w:bidi="ar-SA"/>
        </w:rPr>
        <w:t xml:space="preserve">ia </w:t>
      </w:r>
      <w:r w:rsidRPr="004375E6">
        <w:rPr>
          <w:lang w:bidi="ar-SA"/>
        </w:rPr>
        <w:t xml:space="preserve">je </w:t>
      </w:r>
      <w:r w:rsidR="0066011D" w:rsidRPr="004375E6">
        <w:rPr>
          <w:lang w:bidi="ar-SA"/>
        </w:rPr>
        <w:t xml:space="preserve">iba </w:t>
      </w:r>
      <w:r w:rsidRPr="004375E6">
        <w:rPr>
          <w:lang w:bidi="ar-SA"/>
        </w:rPr>
        <w:t xml:space="preserve">30 </w:t>
      </w:r>
      <w:r w:rsidR="0066011D" w:rsidRPr="004375E6">
        <w:rPr>
          <w:lang w:bidi="ar-SA"/>
        </w:rPr>
        <w:t>minút</w:t>
      </w:r>
      <w:r w:rsidRPr="004375E6">
        <w:rPr>
          <w:lang w:bidi="ar-SA"/>
        </w:rPr>
        <w:t>, n</w:t>
      </w:r>
      <w:r w:rsidR="0066011D" w:rsidRPr="004375E6">
        <w:rPr>
          <w:lang w:bidi="ar-SA"/>
        </w:rPr>
        <w:t>i</w:t>
      </w:r>
      <w:r w:rsidRPr="004375E6">
        <w:rPr>
          <w:lang w:bidi="ar-SA"/>
        </w:rPr>
        <w:t>e d</w:t>
      </w:r>
      <w:r w:rsidR="0066011D" w:rsidRPr="004375E6">
        <w:rPr>
          <w:lang w:bidi="ar-SA"/>
        </w:rPr>
        <w:t>lhší</w:t>
      </w:r>
      <w:r w:rsidRPr="004375E6">
        <w:rPr>
          <w:lang w:bidi="ar-SA"/>
        </w:rPr>
        <w:t>.</w:t>
      </w:r>
    </w:p>
    <w:p w14:paraId="0C7FC36E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1C78FA60" w14:textId="2915C140" w:rsidR="00BF5613" w:rsidRPr="00EB51B2" w:rsidRDefault="001F2B51" w:rsidP="00EB51B2">
      <w:pPr>
        <w:widowControl/>
        <w:autoSpaceDE/>
        <w:autoSpaceDN/>
        <w:ind w:left="5"/>
        <w:rPr>
          <w:lang w:bidi="ar-SA"/>
        </w:rPr>
      </w:pPr>
      <w:r>
        <w:rPr>
          <w:lang w:bidi="ar-SA"/>
        </w:rPr>
        <w:t>Ak nanášate</w:t>
      </w:r>
      <w:r w:rsidR="00BF5613" w:rsidRPr="00EB51B2">
        <w:rPr>
          <w:lang w:bidi="ar-SA"/>
        </w:rPr>
        <w:t xml:space="preserve"> krém, je </w:t>
      </w:r>
      <w:r w:rsidRPr="00EB51B2">
        <w:rPr>
          <w:lang w:bidi="ar-SA"/>
        </w:rPr>
        <w:t>veľmi</w:t>
      </w:r>
      <w:r w:rsidR="00BF5613" w:rsidRPr="00EB51B2">
        <w:rPr>
          <w:lang w:bidi="ar-SA"/>
        </w:rPr>
        <w:t xml:space="preserve"> </w:t>
      </w:r>
      <w:r w:rsidRPr="00EB51B2">
        <w:rPr>
          <w:lang w:bidi="ar-SA"/>
        </w:rPr>
        <w:t>dôležité</w:t>
      </w:r>
      <w:r w:rsidR="00BF5613" w:rsidRPr="00EB51B2">
        <w:rPr>
          <w:lang w:bidi="ar-SA"/>
        </w:rPr>
        <w:t>, aby</w:t>
      </w:r>
      <w:r>
        <w:rPr>
          <w:lang w:bidi="ar-SA"/>
        </w:rPr>
        <w:t xml:space="preserve"> </w:t>
      </w:r>
      <w:r w:rsidR="00BF5613" w:rsidRPr="00EB51B2">
        <w:rPr>
          <w:lang w:bidi="ar-SA"/>
        </w:rPr>
        <w:t xml:space="preserve">ste </w:t>
      </w:r>
      <w:r>
        <w:rPr>
          <w:lang w:bidi="ar-SA"/>
        </w:rPr>
        <w:t>postupovali presne podľa</w:t>
      </w:r>
      <w:r w:rsidR="00BF5613" w:rsidRPr="00EB51B2">
        <w:rPr>
          <w:lang w:bidi="ar-SA"/>
        </w:rPr>
        <w:t xml:space="preserve"> pokyn</w:t>
      </w:r>
      <w:r>
        <w:rPr>
          <w:lang w:bidi="ar-SA"/>
        </w:rPr>
        <w:t xml:space="preserve">ov </w:t>
      </w:r>
      <w:r w:rsidR="00BF5613" w:rsidRPr="00EB51B2">
        <w:rPr>
          <w:lang w:bidi="ar-SA"/>
        </w:rPr>
        <w:t>uvedený</w:t>
      </w:r>
      <w:r>
        <w:rPr>
          <w:lang w:bidi="ar-SA"/>
        </w:rPr>
        <w:t>ch nižšie</w:t>
      </w:r>
      <w:r w:rsidR="00BF5613" w:rsidRPr="00EB51B2">
        <w:rPr>
          <w:lang w:bidi="ar-SA"/>
        </w:rPr>
        <w:t>:</w:t>
      </w:r>
    </w:p>
    <w:p w14:paraId="6829FD2E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1D5F72FB" w14:textId="78EA1394" w:rsidR="002410A8" w:rsidRDefault="007F42DD" w:rsidP="002410A8">
      <w:pPr>
        <w:widowControl/>
        <w:tabs>
          <w:tab w:val="left" w:pos="565"/>
        </w:tabs>
        <w:autoSpaceDE/>
        <w:autoSpaceDN/>
        <w:rPr>
          <w:lang w:bidi="ar-SA"/>
        </w:rPr>
      </w:pPr>
      <w:r w:rsidRPr="00EB51B2">
        <w:rPr>
          <w:lang w:bidi="ar-SA"/>
        </w:rPr>
        <w:t xml:space="preserve">1. </w:t>
      </w:r>
      <w:r w:rsidRPr="00EB51B2">
        <w:rPr>
          <w:lang w:bidi="ar-SA"/>
        </w:rPr>
        <w:tab/>
      </w:r>
      <w:r w:rsidR="00BF5613" w:rsidRPr="00EB51B2">
        <w:rPr>
          <w:lang w:bidi="ar-SA"/>
        </w:rPr>
        <w:t xml:space="preserve">Vytlačte krém na </w:t>
      </w:r>
      <w:r w:rsidR="002410A8">
        <w:rPr>
          <w:lang w:bidi="ar-SA"/>
        </w:rPr>
        <w:t>kožu</w:t>
      </w:r>
      <w:r w:rsidR="00BF5613" w:rsidRPr="00EB51B2">
        <w:rPr>
          <w:lang w:bidi="ar-SA"/>
        </w:rPr>
        <w:t xml:space="preserve"> tam, kde bude pot</w:t>
      </w:r>
      <w:r w:rsidR="002410A8">
        <w:rPr>
          <w:lang w:bidi="ar-SA"/>
        </w:rPr>
        <w:t>rebný</w:t>
      </w:r>
      <w:r w:rsidR="00BF5613" w:rsidRPr="00EB51B2">
        <w:rPr>
          <w:lang w:bidi="ar-SA"/>
        </w:rPr>
        <w:t xml:space="preserve"> (</w:t>
      </w:r>
      <w:r w:rsidR="002410A8" w:rsidRPr="00EB51B2">
        <w:rPr>
          <w:lang w:bidi="ar-SA"/>
        </w:rPr>
        <w:t>napr</w:t>
      </w:r>
      <w:r w:rsidR="002410A8">
        <w:rPr>
          <w:lang w:bidi="ar-SA"/>
        </w:rPr>
        <w:t xml:space="preserve">íklad </w:t>
      </w:r>
      <w:r w:rsidR="00BF5613" w:rsidRPr="00EB51B2">
        <w:rPr>
          <w:lang w:bidi="ar-SA"/>
        </w:rPr>
        <w:t>na m</w:t>
      </w:r>
      <w:r w:rsidR="002410A8">
        <w:rPr>
          <w:lang w:bidi="ar-SA"/>
        </w:rPr>
        <w:t>ie</w:t>
      </w:r>
      <w:r w:rsidR="00BF5613" w:rsidRPr="00EB51B2">
        <w:rPr>
          <w:lang w:bidi="ar-SA"/>
        </w:rPr>
        <w:t xml:space="preserve">sto, kde </w:t>
      </w:r>
      <w:r w:rsidR="002410A8" w:rsidRPr="00EB51B2">
        <w:rPr>
          <w:lang w:bidi="ar-SA"/>
        </w:rPr>
        <w:t>dôjde</w:t>
      </w:r>
      <w:r w:rsidR="00BF5613" w:rsidRPr="00EB51B2">
        <w:rPr>
          <w:lang w:bidi="ar-SA"/>
        </w:rPr>
        <w:t xml:space="preserve"> k vpichu injekčn</w:t>
      </w:r>
      <w:r w:rsidR="002410A8">
        <w:rPr>
          <w:lang w:bidi="ar-SA"/>
        </w:rPr>
        <w:t>ej i</w:t>
      </w:r>
      <w:r w:rsidR="00BF5613" w:rsidRPr="00EB51B2">
        <w:rPr>
          <w:lang w:bidi="ar-SA"/>
        </w:rPr>
        <w:t xml:space="preserve">hly). </w:t>
      </w:r>
      <w:r w:rsidR="00BF5613" w:rsidRPr="004375E6">
        <w:rPr>
          <w:lang w:bidi="ar-SA"/>
        </w:rPr>
        <w:t>Polovi</w:t>
      </w:r>
      <w:r w:rsidR="002410A8" w:rsidRPr="004375E6">
        <w:rPr>
          <w:lang w:bidi="ar-SA"/>
        </w:rPr>
        <w:t>c</w:t>
      </w:r>
      <w:r w:rsidR="00BF5613" w:rsidRPr="004375E6">
        <w:rPr>
          <w:lang w:bidi="ar-SA"/>
        </w:rPr>
        <w:t xml:space="preserve">a 5 g tuby </w:t>
      </w:r>
      <w:r w:rsidR="002410A8" w:rsidRPr="004375E6">
        <w:rPr>
          <w:lang w:bidi="ar-SA"/>
        </w:rPr>
        <w:t>zodpovedá</w:t>
      </w:r>
      <w:r w:rsidR="00BF5613" w:rsidRPr="004375E6">
        <w:rPr>
          <w:lang w:bidi="ar-SA"/>
        </w:rPr>
        <w:t xml:space="preserve"> asi 2 g ROML</w:t>
      </w:r>
      <w:r w:rsidR="002410A8" w:rsidRPr="004375E6">
        <w:rPr>
          <w:lang w:bidi="ar-SA"/>
        </w:rPr>
        <w:t>Y</w:t>
      </w:r>
      <w:r w:rsidR="00BF5613" w:rsidRPr="004375E6">
        <w:rPr>
          <w:lang w:bidi="ar-SA"/>
        </w:rPr>
        <w:t xml:space="preserve">. Jeden gram </w:t>
      </w:r>
      <w:r w:rsidR="002410A8" w:rsidRPr="004375E6">
        <w:rPr>
          <w:lang w:bidi="ar-SA"/>
        </w:rPr>
        <w:t>krému v</w:t>
      </w:r>
      <w:r w:rsidR="00BF5613" w:rsidRPr="004375E6">
        <w:rPr>
          <w:lang w:bidi="ar-SA"/>
        </w:rPr>
        <w:t xml:space="preserve">ytlačený z tuby </w:t>
      </w:r>
      <w:r w:rsidR="002410A8" w:rsidRPr="004375E6">
        <w:rPr>
          <w:lang w:bidi="ar-SA"/>
        </w:rPr>
        <w:t>je približne</w:t>
      </w:r>
      <w:r w:rsidR="00BF5613" w:rsidRPr="004375E6">
        <w:rPr>
          <w:lang w:bidi="ar-SA"/>
        </w:rPr>
        <w:t xml:space="preserve"> 3,5 cm.</w:t>
      </w:r>
      <w:r w:rsidR="00BF5613" w:rsidRPr="00EB51B2">
        <w:rPr>
          <w:lang w:bidi="ar-SA"/>
        </w:rPr>
        <w:t xml:space="preserve"> </w:t>
      </w:r>
    </w:p>
    <w:p w14:paraId="2DE2B26A" w14:textId="15A97F38" w:rsidR="00BF5613" w:rsidRPr="00EB51B2" w:rsidRDefault="00BF5613" w:rsidP="002410A8">
      <w:pPr>
        <w:widowControl/>
        <w:tabs>
          <w:tab w:val="left" w:pos="565"/>
        </w:tabs>
        <w:autoSpaceDE/>
        <w:autoSpaceDN/>
        <w:rPr>
          <w:lang w:bidi="ar-SA"/>
        </w:rPr>
      </w:pPr>
      <w:r w:rsidRPr="00EB51B2">
        <w:rPr>
          <w:lang w:bidi="ar-SA"/>
        </w:rPr>
        <w:t>Nevt</w:t>
      </w:r>
      <w:r w:rsidR="002410A8">
        <w:rPr>
          <w:lang w:bidi="ar-SA"/>
        </w:rPr>
        <w:t>ie</w:t>
      </w:r>
      <w:r w:rsidRPr="00EB51B2">
        <w:rPr>
          <w:lang w:bidi="ar-SA"/>
        </w:rPr>
        <w:t>r</w:t>
      </w:r>
      <w:r w:rsidR="002410A8">
        <w:rPr>
          <w:lang w:bidi="ar-SA"/>
        </w:rPr>
        <w:t>a</w:t>
      </w:r>
      <w:r w:rsidRPr="00EB51B2">
        <w:rPr>
          <w:lang w:bidi="ar-SA"/>
        </w:rPr>
        <w:t>jte krém do k</w:t>
      </w:r>
      <w:r w:rsidR="002410A8">
        <w:rPr>
          <w:lang w:bidi="ar-SA"/>
        </w:rPr>
        <w:t>o</w:t>
      </w:r>
      <w:r w:rsidRPr="00EB51B2">
        <w:rPr>
          <w:lang w:bidi="ar-SA"/>
        </w:rPr>
        <w:t>že.</w:t>
      </w:r>
    </w:p>
    <w:p w14:paraId="6CE36B24" w14:textId="03B3CCD7" w:rsidR="00BF5613" w:rsidRPr="00EB51B2" w:rsidRDefault="00BF5613" w:rsidP="00EB51B2">
      <w:pPr>
        <w:widowControl/>
        <w:tabs>
          <w:tab w:val="left" w:pos="565"/>
        </w:tabs>
        <w:autoSpaceDE/>
        <w:autoSpaceDN/>
        <w:ind w:left="565"/>
        <w:jc w:val="both"/>
        <w:rPr>
          <w:noProof/>
          <w:lang w:bidi="ar-SA"/>
        </w:rPr>
      </w:pPr>
      <w:r w:rsidRPr="00EB51B2">
        <w:rPr>
          <w:noProof/>
          <w:lang w:val="en-US" w:eastAsia="en-US" w:bidi="ar-SA"/>
        </w:rPr>
        <w:lastRenderedPageBreak/>
        <w:drawing>
          <wp:inline distT="0" distB="0" distL="0" distR="0" wp14:anchorId="4D7AE326" wp14:editId="42FB94FE">
            <wp:extent cx="1565505" cy="2343150"/>
            <wp:effectExtent l="19050" t="19050" r="15875" b="19050"/>
            <wp:docPr id="44" name="Obrázek 44" descr="C:\Documents and Settings\moumouzas\Επιφάνεια εργασίας\PI2368\INSTRUCTIONS_FINAL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C:\Documents and Settings\moumouzas\Επιφάνεια εργασίας\PI2368\INSTRUCTIONS_FINAL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763" cy="234653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B922DBA" w14:textId="77777777" w:rsidR="00BF5613" w:rsidRPr="00EB51B2" w:rsidRDefault="00BF5613" w:rsidP="00EB51B2">
      <w:pPr>
        <w:widowControl/>
        <w:tabs>
          <w:tab w:val="left" w:pos="565"/>
        </w:tabs>
        <w:autoSpaceDE/>
        <w:autoSpaceDN/>
        <w:ind w:left="565"/>
        <w:jc w:val="both"/>
        <w:rPr>
          <w:noProof/>
          <w:lang w:bidi="ar-SA"/>
        </w:rPr>
      </w:pPr>
    </w:p>
    <w:p w14:paraId="588E37A0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7F311F80" w14:textId="7C4D159F" w:rsidR="00BF5613" w:rsidRPr="00EB51B2" w:rsidRDefault="007F42DD" w:rsidP="00EB51B2">
      <w:pPr>
        <w:widowControl/>
        <w:tabs>
          <w:tab w:val="left" w:pos="565"/>
        </w:tabs>
        <w:autoSpaceDE/>
        <w:autoSpaceDN/>
        <w:rPr>
          <w:lang w:bidi="ar-SA"/>
        </w:rPr>
        <w:sectPr w:rsidR="00BF5613" w:rsidRPr="00EB51B2" w:rsidSect="00421143">
          <w:headerReference w:type="default" r:id="rId9"/>
          <w:footerReference w:type="default" r:id="rId10"/>
          <w:pgSz w:w="11907" w:h="16839" w:code="9"/>
          <w:pgMar w:top="1418" w:right="1134" w:bottom="1418" w:left="1134" w:header="737" w:footer="737" w:gutter="0"/>
          <w:cols w:space="708"/>
          <w:docGrid w:linePitch="299"/>
        </w:sectPr>
      </w:pPr>
      <w:r w:rsidRPr="00EB51B2">
        <w:rPr>
          <w:lang w:bidi="ar-SA"/>
        </w:rPr>
        <w:t xml:space="preserve">2. </w:t>
      </w:r>
      <w:r w:rsidRPr="00EB51B2">
        <w:rPr>
          <w:rFonts w:eastAsia="Calibri"/>
          <w:noProof/>
          <w:lang w:val="en-US" w:eastAsia="en-US" w:bidi="ar-SA"/>
        </w:rPr>
        <w:drawing>
          <wp:anchor distT="0" distB="0" distL="114300" distR="114300" simplePos="0" relativeHeight="251658240" behindDoc="0" locked="0" layoutInCell="1" allowOverlap="1" wp14:anchorId="7FD946B7" wp14:editId="263D8ECA">
            <wp:simplePos x="0" y="0"/>
            <wp:positionH relativeFrom="column">
              <wp:posOffset>398145</wp:posOffset>
            </wp:positionH>
            <wp:positionV relativeFrom="paragraph">
              <wp:posOffset>293370</wp:posOffset>
            </wp:positionV>
            <wp:extent cx="1656080" cy="2479040"/>
            <wp:effectExtent l="25400" t="25400" r="0" b="10160"/>
            <wp:wrapSquare wrapText="left"/>
            <wp:docPr id="45" name="Obrázek 45" descr="C:\Documents and Settings\moumouzas\Επιφάνεια εργασίας\PI2368\INSTRUCTIONS_FINAL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6" descr="C:\Documents and Settings\moumouzas\Επιφάνεια εργασίας\PI2368\INSTRUCTIONS_FINAL-0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247904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51B2">
        <w:rPr>
          <w:lang w:bidi="ar-SA"/>
        </w:rPr>
        <w:t xml:space="preserve">       </w:t>
      </w:r>
      <w:r w:rsidR="00BF5613" w:rsidRPr="00EB51B2">
        <w:rPr>
          <w:lang w:bidi="ar-SA"/>
        </w:rPr>
        <w:t>Odlepte kryc</w:t>
      </w:r>
      <w:r w:rsidR="002410A8">
        <w:rPr>
          <w:lang w:bidi="ar-SA"/>
        </w:rPr>
        <w:t xml:space="preserve">iu </w:t>
      </w:r>
      <w:r w:rsidR="002410A8" w:rsidRPr="00EB51B2">
        <w:rPr>
          <w:lang w:bidi="ar-SA"/>
        </w:rPr>
        <w:t>fóliu</w:t>
      </w:r>
      <w:r w:rsidR="00BF5613" w:rsidRPr="00EB51B2">
        <w:rPr>
          <w:lang w:bidi="ar-SA"/>
        </w:rPr>
        <w:t xml:space="preserve"> z </w:t>
      </w:r>
      <w:r w:rsidR="004375E6">
        <w:rPr>
          <w:lang w:bidi="ar-SA"/>
        </w:rPr>
        <w:t>náplasti</w:t>
      </w:r>
      <w:r w:rsidR="00BF5613" w:rsidRPr="00EB51B2">
        <w:rPr>
          <w:lang w:bidi="ar-SA"/>
        </w:rPr>
        <w:t>.</w:t>
      </w:r>
    </w:p>
    <w:p w14:paraId="515FE59E" w14:textId="3D96ABD6" w:rsidR="00BF5613" w:rsidRPr="00EB51B2" w:rsidRDefault="002410A8" w:rsidP="002410A8">
      <w:pPr>
        <w:pStyle w:val="Odsekzoznamu"/>
        <w:widowControl/>
        <w:tabs>
          <w:tab w:val="left" w:pos="565"/>
        </w:tabs>
        <w:autoSpaceDE/>
        <w:autoSpaceDN/>
        <w:ind w:left="360" w:firstLine="0"/>
        <w:rPr>
          <w:lang w:bidi="ar-SA"/>
        </w:rPr>
      </w:pPr>
      <w:r>
        <w:rPr>
          <w:lang w:bidi="ar-SA"/>
        </w:rPr>
        <w:lastRenderedPageBreak/>
        <w:t xml:space="preserve">3. Potom </w:t>
      </w:r>
      <w:r w:rsidRPr="00EB51B2">
        <w:rPr>
          <w:lang w:bidi="ar-SA"/>
        </w:rPr>
        <w:t xml:space="preserve">opatrne </w:t>
      </w:r>
      <w:r>
        <w:rPr>
          <w:lang w:bidi="ar-SA"/>
        </w:rPr>
        <w:t>p</w:t>
      </w:r>
      <w:r w:rsidRPr="00EB51B2">
        <w:rPr>
          <w:lang w:bidi="ar-SA"/>
        </w:rPr>
        <w:t>riložte</w:t>
      </w:r>
      <w:r w:rsidR="00BF5613" w:rsidRPr="00EB51B2">
        <w:rPr>
          <w:lang w:bidi="ar-SA"/>
        </w:rPr>
        <w:t xml:space="preserve"> </w:t>
      </w:r>
      <w:r w:rsidR="002E1928">
        <w:rPr>
          <w:lang w:bidi="ar-SA"/>
        </w:rPr>
        <w:t>náplasť</w:t>
      </w:r>
      <w:r w:rsidR="002E1928" w:rsidRPr="00EB51B2">
        <w:rPr>
          <w:lang w:bidi="ar-SA"/>
        </w:rPr>
        <w:t xml:space="preserve"> </w:t>
      </w:r>
      <w:r w:rsidR="00BF5613" w:rsidRPr="00EB51B2">
        <w:rPr>
          <w:lang w:bidi="ar-SA"/>
        </w:rPr>
        <w:t xml:space="preserve">na </w:t>
      </w:r>
      <w:r w:rsidRPr="00EB51B2">
        <w:rPr>
          <w:lang w:bidi="ar-SA"/>
        </w:rPr>
        <w:t>kopček</w:t>
      </w:r>
      <w:r w:rsidR="00BF5613" w:rsidRPr="00EB51B2">
        <w:rPr>
          <w:lang w:bidi="ar-SA"/>
        </w:rPr>
        <w:t xml:space="preserve"> krému. Krém pod </w:t>
      </w:r>
      <w:r w:rsidR="002E1928">
        <w:rPr>
          <w:lang w:bidi="ar-SA"/>
        </w:rPr>
        <w:t xml:space="preserve">náplasťou </w:t>
      </w:r>
      <w:r>
        <w:rPr>
          <w:lang w:bidi="ar-SA"/>
        </w:rPr>
        <w:t>neroztie</w:t>
      </w:r>
      <w:r w:rsidRPr="00EB51B2">
        <w:rPr>
          <w:lang w:bidi="ar-SA"/>
        </w:rPr>
        <w:t>rajte</w:t>
      </w:r>
      <w:r w:rsidR="00BF5613" w:rsidRPr="00EB51B2">
        <w:rPr>
          <w:lang w:bidi="ar-SA"/>
        </w:rPr>
        <w:t xml:space="preserve">. </w:t>
      </w:r>
    </w:p>
    <w:p w14:paraId="71F6E8D8" w14:textId="77777777" w:rsidR="00BF5613" w:rsidRPr="00EB51B2" w:rsidRDefault="00BF5613" w:rsidP="00EB51B2">
      <w:pPr>
        <w:widowControl/>
        <w:tabs>
          <w:tab w:val="left" w:pos="565"/>
        </w:tabs>
        <w:autoSpaceDE/>
        <w:autoSpaceDN/>
        <w:rPr>
          <w:lang w:bidi="ar-SA"/>
        </w:rPr>
      </w:pPr>
    </w:p>
    <w:p w14:paraId="284F8A80" w14:textId="1ED650D1" w:rsidR="00BF5613" w:rsidRPr="00EB51B2" w:rsidRDefault="00BF5613" w:rsidP="00EB51B2">
      <w:pPr>
        <w:widowControl/>
        <w:tabs>
          <w:tab w:val="left" w:pos="565"/>
        </w:tabs>
        <w:autoSpaceDE/>
        <w:autoSpaceDN/>
        <w:ind w:left="851"/>
        <w:rPr>
          <w:noProof/>
          <w:lang w:bidi="ar-SA"/>
        </w:rPr>
      </w:pPr>
      <w:r w:rsidRPr="00EB51B2">
        <w:rPr>
          <w:noProof/>
          <w:lang w:val="en-US" w:eastAsia="en-US" w:bidi="ar-SA"/>
        </w:rPr>
        <w:drawing>
          <wp:inline distT="0" distB="0" distL="0" distR="0" wp14:anchorId="7E690EA1" wp14:editId="098F3C60">
            <wp:extent cx="1590675" cy="2380822"/>
            <wp:effectExtent l="19050" t="19050" r="9525" b="19685"/>
            <wp:docPr id="43" name="Obrázek 43" descr="C:\Documents and Settings\moumouzas\Επιφάνεια εργασίας\PI2368\INSTRUCTIONS_FINAL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8" descr="C:\Documents and Settings\moumouzas\Επιφάνεια εργασίας\PI2368\INSTRUCTIONS_FINAL-0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172" cy="2383062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E8116DC" w14:textId="77777777" w:rsidR="00BF5613" w:rsidRPr="00EB51B2" w:rsidRDefault="00BF5613" w:rsidP="00EB51B2">
      <w:pPr>
        <w:widowControl/>
        <w:tabs>
          <w:tab w:val="left" w:pos="565"/>
        </w:tabs>
        <w:autoSpaceDE/>
        <w:autoSpaceDN/>
        <w:ind w:left="851"/>
        <w:rPr>
          <w:noProof/>
          <w:lang w:bidi="ar-SA"/>
        </w:rPr>
      </w:pPr>
    </w:p>
    <w:p w14:paraId="229B97A1" w14:textId="77777777" w:rsidR="007F42DD" w:rsidRPr="00EB51B2" w:rsidRDefault="007F42DD" w:rsidP="00EB51B2">
      <w:pPr>
        <w:widowControl/>
        <w:tabs>
          <w:tab w:val="left" w:pos="565"/>
        </w:tabs>
        <w:autoSpaceDE/>
        <w:autoSpaceDN/>
        <w:ind w:left="851"/>
        <w:rPr>
          <w:noProof/>
          <w:lang w:bidi="ar-SA"/>
        </w:rPr>
      </w:pPr>
    </w:p>
    <w:p w14:paraId="0956BEE8" w14:textId="73615834" w:rsidR="00BF5613" w:rsidRPr="00EB51B2" w:rsidRDefault="002410A8" w:rsidP="002410A8">
      <w:pPr>
        <w:widowControl/>
        <w:tabs>
          <w:tab w:val="left" w:pos="565"/>
        </w:tabs>
        <w:autoSpaceDE/>
        <w:autoSpaceDN/>
        <w:ind w:left="360"/>
        <w:rPr>
          <w:lang w:bidi="ar-SA"/>
        </w:rPr>
      </w:pPr>
      <w:r>
        <w:rPr>
          <w:lang w:bidi="ar-SA"/>
        </w:rPr>
        <w:t xml:space="preserve">4. </w:t>
      </w:r>
      <w:r>
        <w:rPr>
          <w:lang w:bidi="ar-SA"/>
        </w:rPr>
        <w:tab/>
      </w:r>
      <w:r w:rsidRPr="00EB51B2">
        <w:rPr>
          <w:lang w:bidi="ar-SA"/>
        </w:rPr>
        <w:t>Odstráňte</w:t>
      </w:r>
      <w:r w:rsidR="00BF5613" w:rsidRPr="00EB51B2">
        <w:rPr>
          <w:lang w:bidi="ar-SA"/>
        </w:rPr>
        <w:t xml:space="preserve"> </w:t>
      </w:r>
      <w:r w:rsidR="008A6CF7" w:rsidRPr="00EB51B2">
        <w:rPr>
          <w:lang w:bidi="ar-SA"/>
        </w:rPr>
        <w:t>p</w:t>
      </w:r>
      <w:r w:rsidR="002E1928">
        <w:rPr>
          <w:lang w:bidi="ar-SA"/>
        </w:rPr>
        <w:t>a</w:t>
      </w:r>
      <w:r w:rsidR="008A6CF7" w:rsidRPr="00EB51B2">
        <w:rPr>
          <w:lang w:bidi="ar-SA"/>
        </w:rPr>
        <w:t>p</w:t>
      </w:r>
      <w:r w:rsidR="002E1928">
        <w:rPr>
          <w:lang w:bidi="ar-SA"/>
        </w:rPr>
        <w:t>i</w:t>
      </w:r>
      <w:r w:rsidR="008A6CF7" w:rsidRPr="00EB51B2">
        <w:rPr>
          <w:lang w:bidi="ar-SA"/>
        </w:rPr>
        <w:t>erový</w:t>
      </w:r>
      <w:r w:rsidR="00BF5613" w:rsidRPr="00EB51B2">
        <w:rPr>
          <w:lang w:bidi="ar-SA"/>
        </w:rPr>
        <w:t xml:space="preserve"> </w:t>
      </w:r>
      <w:r w:rsidR="008A6CF7" w:rsidRPr="00EB51B2">
        <w:rPr>
          <w:lang w:bidi="ar-SA"/>
        </w:rPr>
        <w:t>rámček</w:t>
      </w:r>
      <w:r w:rsidR="00BF5613" w:rsidRPr="00EB51B2">
        <w:rPr>
          <w:lang w:bidi="ar-SA"/>
        </w:rPr>
        <w:t xml:space="preserve"> z vrchn</w:t>
      </w:r>
      <w:r w:rsidR="008A6CF7">
        <w:rPr>
          <w:lang w:bidi="ar-SA"/>
        </w:rPr>
        <w:t xml:space="preserve">ej </w:t>
      </w:r>
      <w:r w:rsidR="00BF5613" w:rsidRPr="00EB51B2">
        <w:rPr>
          <w:lang w:bidi="ar-SA"/>
        </w:rPr>
        <w:t xml:space="preserve">strany </w:t>
      </w:r>
      <w:r w:rsidR="009C089F">
        <w:rPr>
          <w:lang w:bidi="ar-SA"/>
        </w:rPr>
        <w:t>náplasti</w:t>
      </w:r>
      <w:r w:rsidR="00BF5613" w:rsidRPr="00EB51B2">
        <w:rPr>
          <w:lang w:bidi="ar-SA"/>
        </w:rPr>
        <w:t xml:space="preserve">. </w:t>
      </w:r>
      <w:r w:rsidR="008A6CF7" w:rsidRPr="00EB51B2">
        <w:rPr>
          <w:lang w:bidi="ar-SA"/>
        </w:rPr>
        <w:t>Pritlačte</w:t>
      </w:r>
      <w:r w:rsidR="00BF5613" w:rsidRPr="00EB51B2">
        <w:rPr>
          <w:lang w:bidi="ar-SA"/>
        </w:rPr>
        <w:t xml:space="preserve"> </w:t>
      </w:r>
      <w:r w:rsidR="008A6CF7" w:rsidRPr="00EB51B2">
        <w:rPr>
          <w:lang w:bidi="ar-SA"/>
        </w:rPr>
        <w:t>opatrne</w:t>
      </w:r>
      <w:r w:rsidR="00BF5613" w:rsidRPr="00EB51B2">
        <w:rPr>
          <w:lang w:bidi="ar-SA"/>
        </w:rPr>
        <w:t xml:space="preserve"> okraje </w:t>
      </w:r>
      <w:r w:rsidR="009C089F">
        <w:rPr>
          <w:lang w:bidi="ar-SA"/>
        </w:rPr>
        <w:t>náplasti</w:t>
      </w:r>
      <w:r w:rsidR="00BF5613" w:rsidRPr="00EB51B2">
        <w:rPr>
          <w:lang w:bidi="ar-SA"/>
        </w:rPr>
        <w:t xml:space="preserve">. </w:t>
      </w:r>
      <w:r w:rsidR="008A6CF7" w:rsidRPr="004375E6">
        <w:rPr>
          <w:lang w:bidi="ar-SA"/>
        </w:rPr>
        <w:t xml:space="preserve">Čas nanášania </w:t>
      </w:r>
      <w:r w:rsidR="00BF5613" w:rsidRPr="004375E6">
        <w:rPr>
          <w:lang w:bidi="ar-SA"/>
        </w:rPr>
        <w:t xml:space="preserve">závisí </w:t>
      </w:r>
      <w:r w:rsidR="008A6CF7" w:rsidRPr="004375E6">
        <w:rPr>
          <w:lang w:bidi="ar-SA"/>
        </w:rPr>
        <w:t xml:space="preserve">od vášho veku </w:t>
      </w:r>
      <w:r w:rsidR="00BF5613" w:rsidRPr="004375E6">
        <w:rPr>
          <w:lang w:bidi="ar-SA"/>
        </w:rPr>
        <w:t xml:space="preserve">a </w:t>
      </w:r>
      <w:r w:rsidR="008A6CF7" w:rsidRPr="004375E6">
        <w:rPr>
          <w:lang w:bidi="ar-SA"/>
        </w:rPr>
        <w:t>indikácie</w:t>
      </w:r>
      <w:r w:rsidR="00BF5613" w:rsidRPr="004375E6">
        <w:rPr>
          <w:lang w:bidi="ar-SA"/>
        </w:rPr>
        <w:t xml:space="preserve">. </w:t>
      </w:r>
      <w:r w:rsidR="008A6CF7" w:rsidRPr="004375E6">
        <w:rPr>
          <w:lang w:bidi="ar-SA"/>
        </w:rPr>
        <w:t>Časy nanášania sú uvedené v časti</w:t>
      </w:r>
      <w:r w:rsidR="00BF5613" w:rsidRPr="004375E6">
        <w:rPr>
          <w:lang w:bidi="ar-SA"/>
        </w:rPr>
        <w:t xml:space="preserve"> 3</w:t>
      </w:r>
      <w:r w:rsidR="008A6CF7" w:rsidRPr="004375E6">
        <w:rPr>
          <w:lang w:bidi="ar-SA"/>
        </w:rPr>
        <w:t xml:space="preserve"> tejto písomnej informácie</w:t>
      </w:r>
      <w:r w:rsidR="00BF5613" w:rsidRPr="004375E6">
        <w:rPr>
          <w:lang w:bidi="ar-SA"/>
        </w:rPr>
        <w:t>.</w:t>
      </w:r>
    </w:p>
    <w:p w14:paraId="5FE67A9C" w14:textId="77777777" w:rsidR="00BF5613" w:rsidRPr="00EB51B2" w:rsidRDefault="00BF5613" w:rsidP="00EB51B2">
      <w:pPr>
        <w:widowControl/>
        <w:tabs>
          <w:tab w:val="left" w:pos="565"/>
        </w:tabs>
        <w:autoSpaceDE/>
        <w:autoSpaceDN/>
        <w:rPr>
          <w:lang w:bidi="ar-SA"/>
        </w:rPr>
      </w:pPr>
    </w:p>
    <w:p w14:paraId="27FA9295" w14:textId="41C8104A" w:rsidR="00BF5613" w:rsidRPr="00EB51B2" w:rsidRDefault="00BF5613" w:rsidP="00EB51B2">
      <w:pPr>
        <w:widowControl/>
        <w:tabs>
          <w:tab w:val="left" w:pos="565"/>
        </w:tabs>
        <w:autoSpaceDE/>
        <w:autoSpaceDN/>
        <w:ind w:left="567"/>
        <w:rPr>
          <w:lang w:bidi="ar-SA"/>
        </w:rPr>
      </w:pPr>
      <w:r w:rsidRPr="00EB51B2">
        <w:rPr>
          <w:rFonts w:eastAsia="Calibri"/>
          <w:noProof/>
          <w:lang w:val="en-US" w:eastAsia="en-US" w:bidi="ar-SA"/>
        </w:rPr>
        <w:drawing>
          <wp:inline distT="0" distB="0" distL="0" distR="0" wp14:anchorId="1F6330EC" wp14:editId="2E56BAAA">
            <wp:extent cx="1597325" cy="2390775"/>
            <wp:effectExtent l="19050" t="19050" r="22225" b="9525"/>
            <wp:docPr id="42" name="Obrázek 42" descr="C:\Documents and Settings\moumouzas\Επιφάνεια εργασίας\PI2368\INSTRUCTIONS_FINAL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9" descr="C:\Documents and Settings\moumouzas\Επιφάνεια εργασίας\PI2368\INSTRUCTIONS_FINAL-0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87" cy="239221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2D624C9" w14:textId="77777777" w:rsidR="00BF5613" w:rsidRPr="00EB51B2" w:rsidRDefault="00BF5613" w:rsidP="00EB51B2">
      <w:pPr>
        <w:widowControl/>
        <w:tabs>
          <w:tab w:val="left" w:pos="565"/>
        </w:tabs>
        <w:autoSpaceDE/>
        <w:autoSpaceDN/>
        <w:ind w:left="565"/>
        <w:rPr>
          <w:lang w:bidi="ar-SA"/>
        </w:rPr>
      </w:pPr>
    </w:p>
    <w:p w14:paraId="7C4E17DF" w14:textId="77777777" w:rsidR="00BF5613" w:rsidRPr="00EB51B2" w:rsidRDefault="00BF5613" w:rsidP="00EB51B2">
      <w:pPr>
        <w:widowControl/>
        <w:autoSpaceDE/>
        <w:autoSpaceDN/>
        <w:ind w:left="851"/>
        <w:rPr>
          <w:lang w:bidi="ar-SA"/>
        </w:rPr>
      </w:pPr>
    </w:p>
    <w:p w14:paraId="695B6770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729C2820" w14:textId="77777777" w:rsidR="00BF5613" w:rsidRPr="00EB51B2" w:rsidRDefault="00BF5613" w:rsidP="00EB51B2">
      <w:pPr>
        <w:widowControl/>
        <w:autoSpaceDE/>
        <w:autoSpaceDN/>
        <w:ind w:right="95"/>
        <w:jc w:val="center"/>
        <w:rPr>
          <w:rFonts w:eastAsia="Arial"/>
          <w:lang w:bidi="ar-SA"/>
        </w:rPr>
        <w:sectPr w:rsidR="00BF5613" w:rsidRPr="00EB51B2">
          <w:pgSz w:w="12240" w:h="15840"/>
          <w:pgMar w:top="1417" w:right="1417" w:bottom="1417" w:left="1417" w:header="708" w:footer="708" w:gutter="0"/>
          <w:cols w:space="708"/>
        </w:sectPr>
      </w:pPr>
    </w:p>
    <w:p w14:paraId="6BBC37CD" w14:textId="23BEF1B5" w:rsidR="00BF5613" w:rsidRPr="00EB51B2" w:rsidRDefault="008A6CF7" w:rsidP="008A6CF7">
      <w:pPr>
        <w:widowControl/>
        <w:tabs>
          <w:tab w:val="left" w:pos="565"/>
        </w:tabs>
        <w:autoSpaceDE/>
        <w:autoSpaceDN/>
        <w:ind w:left="360"/>
        <w:rPr>
          <w:lang w:bidi="ar-SA"/>
        </w:rPr>
      </w:pPr>
      <w:bookmarkStart w:id="1" w:name="page6"/>
      <w:bookmarkEnd w:id="1"/>
      <w:r>
        <w:rPr>
          <w:lang w:bidi="ar-SA"/>
        </w:rPr>
        <w:lastRenderedPageBreak/>
        <w:t>5.</w:t>
      </w:r>
      <w:r>
        <w:rPr>
          <w:lang w:bidi="ar-SA"/>
        </w:rPr>
        <w:tab/>
      </w:r>
      <w:r w:rsidR="00BF5613" w:rsidRPr="00EB51B2">
        <w:rPr>
          <w:lang w:bidi="ar-SA"/>
        </w:rPr>
        <w:t xml:space="preserve">Váš </w:t>
      </w:r>
      <w:r w:rsidRPr="00EB51B2">
        <w:rPr>
          <w:lang w:bidi="ar-SA"/>
        </w:rPr>
        <w:t>lekár</w:t>
      </w:r>
      <w:r w:rsidR="00BF5613" w:rsidRPr="00EB51B2">
        <w:rPr>
          <w:lang w:bidi="ar-SA"/>
        </w:rPr>
        <w:t xml:space="preserve"> </w:t>
      </w:r>
      <w:r w:rsidR="00462EF0" w:rsidRPr="00EB51B2">
        <w:rPr>
          <w:lang w:bidi="ar-SA"/>
        </w:rPr>
        <w:t>alebo</w:t>
      </w:r>
      <w:r w:rsidR="00BF5613" w:rsidRPr="00EB51B2">
        <w:rPr>
          <w:lang w:bidi="ar-SA"/>
        </w:rPr>
        <w:t xml:space="preserve"> zdravotn</w:t>
      </w:r>
      <w:r>
        <w:rPr>
          <w:lang w:bidi="ar-SA"/>
        </w:rPr>
        <w:t xml:space="preserve">á </w:t>
      </w:r>
      <w:r w:rsidR="00BF5613" w:rsidRPr="00EB51B2">
        <w:rPr>
          <w:lang w:bidi="ar-SA"/>
        </w:rPr>
        <w:t xml:space="preserve">sestra </w:t>
      </w:r>
      <w:r w:rsidRPr="00EB51B2">
        <w:rPr>
          <w:lang w:bidi="ar-SA"/>
        </w:rPr>
        <w:t>odstráni</w:t>
      </w:r>
      <w:r w:rsidR="00BF5613" w:rsidRPr="00EB51B2">
        <w:rPr>
          <w:lang w:bidi="ar-SA"/>
        </w:rPr>
        <w:t xml:space="preserve"> </w:t>
      </w:r>
      <w:r w:rsidR="00374399">
        <w:rPr>
          <w:lang w:bidi="ar-SA"/>
        </w:rPr>
        <w:t>náplasť</w:t>
      </w:r>
      <w:r w:rsidR="00374399" w:rsidRPr="00EB51B2">
        <w:rPr>
          <w:lang w:bidi="ar-SA"/>
        </w:rPr>
        <w:t xml:space="preserve"> </w:t>
      </w:r>
      <w:r w:rsidR="00BF5613" w:rsidRPr="00EB51B2">
        <w:rPr>
          <w:lang w:bidi="ar-SA"/>
        </w:rPr>
        <w:t xml:space="preserve">a krém </w:t>
      </w:r>
      <w:r w:rsidRPr="00EB51B2">
        <w:rPr>
          <w:lang w:bidi="ar-SA"/>
        </w:rPr>
        <w:t>tesne</w:t>
      </w:r>
      <w:r w:rsidR="00BF5613" w:rsidRPr="00EB51B2">
        <w:rPr>
          <w:lang w:bidi="ar-SA"/>
        </w:rPr>
        <w:t xml:space="preserve"> </w:t>
      </w:r>
      <w:r w:rsidRPr="00EB51B2">
        <w:rPr>
          <w:lang w:bidi="ar-SA"/>
        </w:rPr>
        <w:t>pred</w:t>
      </w:r>
      <w:r w:rsidR="00BF5613" w:rsidRPr="00EB51B2">
        <w:rPr>
          <w:lang w:bidi="ar-SA"/>
        </w:rPr>
        <w:t xml:space="preserve"> </w:t>
      </w:r>
      <w:r w:rsidRPr="00EB51B2">
        <w:rPr>
          <w:lang w:bidi="ar-SA"/>
        </w:rPr>
        <w:t>lekárskym</w:t>
      </w:r>
      <w:r w:rsidR="00BF5613" w:rsidRPr="00EB51B2">
        <w:rPr>
          <w:lang w:bidi="ar-SA"/>
        </w:rPr>
        <w:t xml:space="preserve"> </w:t>
      </w:r>
      <w:r w:rsidRPr="00EB51B2">
        <w:rPr>
          <w:lang w:bidi="ar-SA"/>
        </w:rPr>
        <w:t>výkonom</w:t>
      </w:r>
      <w:r w:rsidR="00BF5613" w:rsidRPr="00EB51B2">
        <w:rPr>
          <w:lang w:bidi="ar-SA"/>
        </w:rPr>
        <w:t xml:space="preserve"> (</w:t>
      </w:r>
      <w:r w:rsidRPr="00EB51B2">
        <w:rPr>
          <w:lang w:bidi="ar-SA"/>
        </w:rPr>
        <w:t>napr.</w:t>
      </w:r>
      <w:r w:rsidR="00BF5613" w:rsidRPr="00EB51B2">
        <w:rPr>
          <w:lang w:bidi="ar-SA"/>
        </w:rPr>
        <w:t xml:space="preserve"> </w:t>
      </w:r>
      <w:r w:rsidRPr="00EB51B2">
        <w:rPr>
          <w:lang w:bidi="ar-SA"/>
        </w:rPr>
        <w:t>pred</w:t>
      </w:r>
      <w:r w:rsidR="00BF5613" w:rsidRPr="00EB51B2">
        <w:rPr>
          <w:lang w:bidi="ar-SA"/>
        </w:rPr>
        <w:t xml:space="preserve"> </w:t>
      </w:r>
      <w:r w:rsidRPr="00EB51B2">
        <w:rPr>
          <w:lang w:bidi="ar-SA"/>
        </w:rPr>
        <w:t>vpichom</w:t>
      </w:r>
      <w:r w:rsidR="00BF5613" w:rsidRPr="00EB51B2">
        <w:rPr>
          <w:lang w:bidi="ar-SA"/>
        </w:rPr>
        <w:t xml:space="preserve"> injekčn</w:t>
      </w:r>
      <w:r>
        <w:rPr>
          <w:lang w:bidi="ar-SA"/>
        </w:rPr>
        <w:t>ej i</w:t>
      </w:r>
      <w:r w:rsidR="00BF5613" w:rsidRPr="00EB51B2">
        <w:rPr>
          <w:lang w:bidi="ar-SA"/>
        </w:rPr>
        <w:t>hly).</w:t>
      </w:r>
    </w:p>
    <w:p w14:paraId="2EB5AE22" w14:textId="77777777" w:rsidR="00BF5613" w:rsidRPr="00EB51B2" w:rsidRDefault="00BF5613" w:rsidP="00EB51B2">
      <w:pPr>
        <w:widowControl/>
        <w:tabs>
          <w:tab w:val="left" w:pos="565"/>
        </w:tabs>
        <w:autoSpaceDE/>
        <w:autoSpaceDN/>
        <w:rPr>
          <w:lang w:bidi="ar-SA"/>
        </w:rPr>
      </w:pPr>
    </w:p>
    <w:p w14:paraId="0AE60F2B" w14:textId="5188AFFA" w:rsidR="00BF5613" w:rsidRPr="00EB51B2" w:rsidRDefault="00BF5613" w:rsidP="00EB51B2">
      <w:pPr>
        <w:widowControl/>
        <w:tabs>
          <w:tab w:val="left" w:pos="565"/>
        </w:tabs>
        <w:autoSpaceDE/>
        <w:autoSpaceDN/>
        <w:ind w:left="567"/>
        <w:rPr>
          <w:lang w:bidi="ar-SA"/>
        </w:rPr>
      </w:pPr>
      <w:r w:rsidRPr="00EB51B2">
        <w:rPr>
          <w:rFonts w:eastAsia="Calibri"/>
          <w:noProof/>
          <w:lang w:val="en-US" w:eastAsia="en-US" w:bidi="ar-SA"/>
        </w:rPr>
        <w:drawing>
          <wp:inline distT="0" distB="0" distL="0" distR="0" wp14:anchorId="3B58A015" wp14:editId="32CA7843">
            <wp:extent cx="1590961" cy="2381250"/>
            <wp:effectExtent l="19050" t="19050" r="28575" b="19050"/>
            <wp:docPr id="41" name="Obrázek 41" descr="C:\Documents and Settings\moumouzas\Επιφάνεια εργασίας\PI2368\INSTRUCTIONS_FINAL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0" descr="C:\Documents and Settings\moumouzas\Επιφάνεια εργασίας\PI2368\INSTRUCTIONS_FINAL-0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06" cy="238266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7AE4A8D4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312DD875" w14:textId="77777777" w:rsidR="00BF5613" w:rsidRPr="00EB51B2" w:rsidRDefault="00BF5613" w:rsidP="00EB51B2">
      <w:pPr>
        <w:widowControl/>
        <w:autoSpaceDE/>
        <w:autoSpaceDN/>
        <w:ind w:left="567" w:right="1320"/>
        <w:rPr>
          <w:b/>
          <w:lang w:bidi="ar-SA"/>
        </w:rPr>
      </w:pPr>
    </w:p>
    <w:p w14:paraId="46D5DBB1" w14:textId="2F17D37C" w:rsidR="00BF5613" w:rsidRPr="00EB51B2" w:rsidRDefault="00220214" w:rsidP="00EB51B2">
      <w:pPr>
        <w:widowControl/>
        <w:autoSpaceDE/>
        <w:autoSpaceDN/>
        <w:ind w:left="5" w:right="1320"/>
        <w:rPr>
          <w:b/>
          <w:lang w:bidi="ar-SA"/>
        </w:rPr>
      </w:pPr>
      <w:r>
        <w:rPr>
          <w:b/>
          <w:lang w:bidi="ar-SA"/>
        </w:rPr>
        <w:t>Použitie</w:t>
      </w:r>
      <w:r w:rsidR="00BF5613" w:rsidRPr="00EB51B2">
        <w:rPr>
          <w:b/>
          <w:lang w:bidi="ar-SA"/>
        </w:rPr>
        <w:t xml:space="preserve"> na v</w:t>
      </w:r>
      <w:r>
        <w:rPr>
          <w:b/>
          <w:lang w:bidi="ar-SA"/>
        </w:rPr>
        <w:t xml:space="preserve">äčšie </w:t>
      </w:r>
      <w:r w:rsidR="00BF5613" w:rsidRPr="00EB51B2">
        <w:rPr>
          <w:b/>
          <w:lang w:bidi="ar-SA"/>
        </w:rPr>
        <w:t>ploch</w:t>
      </w:r>
      <w:r>
        <w:rPr>
          <w:b/>
          <w:lang w:bidi="ar-SA"/>
        </w:rPr>
        <w:t xml:space="preserve">y </w:t>
      </w:r>
      <w:r w:rsidRPr="00EB51B2">
        <w:rPr>
          <w:b/>
          <w:lang w:bidi="ar-SA"/>
        </w:rPr>
        <w:t>čerstvo</w:t>
      </w:r>
      <w:r w:rsidR="00BF5613" w:rsidRPr="00EB51B2">
        <w:rPr>
          <w:b/>
          <w:lang w:bidi="ar-SA"/>
        </w:rPr>
        <w:t xml:space="preserve"> oholen</w:t>
      </w:r>
      <w:r>
        <w:rPr>
          <w:b/>
          <w:lang w:bidi="ar-SA"/>
        </w:rPr>
        <w:t xml:space="preserve">ej </w:t>
      </w:r>
      <w:r w:rsidRPr="00EB51B2">
        <w:rPr>
          <w:b/>
          <w:lang w:bidi="ar-SA"/>
        </w:rPr>
        <w:t>kože</w:t>
      </w:r>
      <w:r w:rsidR="00BF5613" w:rsidRPr="00EB51B2">
        <w:rPr>
          <w:b/>
          <w:lang w:bidi="ar-SA"/>
        </w:rPr>
        <w:t xml:space="preserve"> </w:t>
      </w:r>
      <w:r w:rsidRPr="00EB51B2">
        <w:rPr>
          <w:b/>
          <w:lang w:bidi="ar-SA"/>
        </w:rPr>
        <w:t>pred</w:t>
      </w:r>
      <w:r w:rsidR="00BF5613" w:rsidRPr="00EB51B2">
        <w:rPr>
          <w:b/>
          <w:lang w:bidi="ar-SA"/>
        </w:rPr>
        <w:t xml:space="preserve"> </w:t>
      </w:r>
      <w:r w:rsidRPr="00EB51B2">
        <w:rPr>
          <w:b/>
          <w:lang w:bidi="ar-SA"/>
        </w:rPr>
        <w:t>ambulantnými</w:t>
      </w:r>
      <w:r w:rsidR="00BF5613" w:rsidRPr="00EB51B2">
        <w:rPr>
          <w:b/>
          <w:lang w:bidi="ar-SA"/>
        </w:rPr>
        <w:t xml:space="preserve"> výkon</w:t>
      </w:r>
      <w:r>
        <w:rPr>
          <w:b/>
          <w:lang w:bidi="ar-SA"/>
        </w:rPr>
        <w:t xml:space="preserve">mi </w:t>
      </w:r>
      <w:r w:rsidR="00BF5613" w:rsidRPr="00EB51B2">
        <w:rPr>
          <w:b/>
          <w:lang w:bidi="ar-SA"/>
        </w:rPr>
        <w:t>(</w:t>
      </w:r>
      <w:r w:rsidRPr="00EB51B2">
        <w:rPr>
          <w:b/>
          <w:lang w:bidi="ar-SA"/>
        </w:rPr>
        <w:t>napr.</w:t>
      </w:r>
      <w:r w:rsidR="00BF5613" w:rsidRPr="00EB51B2">
        <w:rPr>
          <w:b/>
          <w:lang w:bidi="ar-SA"/>
        </w:rPr>
        <w:t xml:space="preserve"> </w:t>
      </w:r>
      <w:r w:rsidRPr="00EB51B2">
        <w:rPr>
          <w:b/>
          <w:lang w:bidi="ar-SA"/>
        </w:rPr>
        <w:t>pred</w:t>
      </w:r>
      <w:r w:rsidR="00BF5613" w:rsidRPr="00EB51B2">
        <w:rPr>
          <w:b/>
          <w:lang w:bidi="ar-SA"/>
        </w:rPr>
        <w:t xml:space="preserve"> </w:t>
      </w:r>
      <w:r w:rsidRPr="00EB51B2">
        <w:rPr>
          <w:b/>
          <w:lang w:bidi="ar-SA"/>
        </w:rPr>
        <w:t>odstraňovaním</w:t>
      </w:r>
      <w:r w:rsidR="00BF5613" w:rsidRPr="00EB51B2">
        <w:rPr>
          <w:b/>
          <w:lang w:bidi="ar-SA"/>
        </w:rPr>
        <w:t xml:space="preserve"> ch</w:t>
      </w:r>
      <w:r>
        <w:rPr>
          <w:b/>
          <w:lang w:bidi="ar-SA"/>
        </w:rPr>
        <w:t>ĺpkov</w:t>
      </w:r>
      <w:r w:rsidR="00BF5613" w:rsidRPr="00EB51B2">
        <w:rPr>
          <w:b/>
          <w:lang w:bidi="ar-SA"/>
        </w:rPr>
        <w:t>)</w:t>
      </w:r>
    </w:p>
    <w:p w14:paraId="368B6600" w14:textId="6F797C74" w:rsidR="00BF5613" w:rsidRPr="00EB51B2" w:rsidRDefault="00220214" w:rsidP="00EB51B2">
      <w:pPr>
        <w:widowControl/>
        <w:autoSpaceDE/>
        <w:autoSpaceDN/>
        <w:ind w:left="5"/>
        <w:outlineLvl w:val="0"/>
        <w:rPr>
          <w:lang w:bidi="ar-SA"/>
        </w:rPr>
      </w:pPr>
      <w:r w:rsidRPr="004375E6">
        <w:rPr>
          <w:lang w:bidi="ar-SA"/>
        </w:rPr>
        <w:t xml:space="preserve">Postupujte podľa pokynov od </w:t>
      </w:r>
      <w:r w:rsidR="00BF5613" w:rsidRPr="004375E6">
        <w:rPr>
          <w:lang w:bidi="ar-SA"/>
        </w:rPr>
        <w:t>sv</w:t>
      </w:r>
      <w:r w:rsidRPr="004375E6">
        <w:rPr>
          <w:lang w:bidi="ar-SA"/>
        </w:rPr>
        <w:t>ojho zdravotníckeho pracovníka</w:t>
      </w:r>
      <w:r w:rsidR="00BF5613" w:rsidRPr="004375E6">
        <w:rPr>
          <w:lang w:bidi="ar-SA"/>
        </w:rPr>
        <w:t>.</w:t>
      </w:r>
    </w:p>
    <w:p w14:paraId="2E141D2F" w14:textId="133842FC" w:rsidR="00BF5613" w:rsidRPr="00EB51B2" w:rsidRDefault="00590A2B" w:rsidP="00EB51B2">
      <w:pPr>
        <w:widowControl/>
        <w:autoSpaceDE/>
        <w:autoSpaceDN/>
        <w:ind w:left="5" w:right="220"/>
        <w:rPr>
          <w:lang w:bidi="ar-SA"/>
        </w:rPr>
      </w:pPr>
      <w:r>
        <w:rPr>
          <w:lang w:bidi="ar-SA"/>
        </w:rPr>
        <w:t xml:space="preserve">Zvyčajná dávka </w:t>
      </w:r>
      <w:r w:rsidR="00BF5613" w:rsidRPr="00EB51B2">
        <w:rPr>
          <w:lang w:bidi="ar-SA"/>
        </w:rPr>
        <w:t xml:space="preserve">je 1 g krému na </w:t>
      </w:r>
      <w:r w:rsidR="00BF5613" w:rsidRPr="00183121">
        <w:rPr>
          <w:lang w:bidi="ar-SA"/>
        </w:rPr>
        <w:t>jednu</w:t>
      </w:r>
      <w:r w:rsidR="00BF5613" w:rsidRPr="00EB51B2">
        <w:rPr>
          <w:lang w:bidi="ar-SA"/>
        </w:rPr>
        <w:t xml:space="preserve"> plochu k</w:t>
      </w:r>
      <w:r>
        <w:rPr>
          <w:lang w:bidi="ar-SA"/>
        </w:rPr>
        <w:t>o</w:t>
      </w:r>
      <w:r w:rsidR="00BF5613" w:rsidRPr="00EB51B2">
        <w:rPr>
          <w:lang w:bidi="ar-SA"/>
        </w:rPr>
        <w:t xml:space="preserve">že </w:t>
      </w:r>
      <w:r>
        <w:rPr>
          <w:lang w:bidi="ar-SA"/>
        </w:rPr>
        <w:t xml:space="preserve">s </w:t>
      </w:r>
      <w:r w:rsidR="00BF5613" w:rsidRPr="00EB51B2">
        <w:rPr>
          <w:lang w:bidi="ar-SA"/>
        </w:rPr>
        <w:t>ve</w:t>
      </w:r>
      <w:r>
        <w:rPr>
          <w:lang w:bidi="ar-SA"/>
        </w:rPr>
        <w:t xml:space="preserve">ľkosťou </w:t>
      </w:r>
      <w:r w:rsidR="00BF5613" w:rsidRPr="00EB51B2">
        <w:rPr>
          <w:lang w:bidi="ar-SA"/>
        </w:rPr>
        <w:t>10 cm</w:t>
      </w:r>
      <w:r w:rsidR="00BF5613" w:rsidRPr="00EB51B2">
        <w:rPr>
          <w:vertAlign w:val="superscript"/>
          <w:lang w:bidi="ar-SA"/>
        </w:rPr>
        <w:t>2</w:t>
      </w:r>
      <w:r w:rsidR="00BF5613" w:rsidRPr="00EB51B2">
        <w:rPr>
          <w:lang w:bidi="ar-SA"/>
        </w:rPr>
        <w:t xml:space="preserve"> (</w:t>
      </w:r>
      <w:r w:rsidR="00BF5613" w:rsidRPr="00590A2B">
        <w:rPr>
          <w:lang w:bidi="ar-SA"/>
        </w:rPr>
        <w:t xml:space="preserve">10 </w:t>
      </w:r>
      <w:r w:rsidRPr="00590A2B">
        <w:rPr>
          <w:lang w:bidi="ar-SA"/>
        </w:rPr>
        <w:t>centimetrov štvorcových</w:t>
      </w:r>
      <w:r w:rsidR="00BF5613" w:rsidRPr="00590A2B">
        <w:rPr>
          <w:lang w:bidi="ar-SA"/>
        </w:rPr>
        <w:t>)</w:t>
      </w:r>
      <w:r w:rsidR="00BF5613" w:rsidRPr="00EB51B2">
        <w:rPr>
          <w:lang w:bidi="ar-SA"/>
        </w:rPr>
        <w:t xml:space="preserve"> aplikovan</w:t>
      </w:r>
      <w:r>
        <w:rPr>
          <w:lang w:bidi="ar-SA"/>
        </w:rPr>
        <w:t xml:space="preserve">á na </w:t>
      </w:r>
      <w:r w:rsidR="00BF5613" w:rsidRPr="00EB51B2">
        <w:rPr>
          <w:lang w:bidi="ar-SA"/>
        </w:rPr>
        <w:t xml:space="preserve">1 až 5 </w:t>
      </w:r>
      <w:r w:rsidRPr="00EB51B2">
        <w:rPr>
          <w:lang w:bidi="ar-SA"/>
        </w:rPr>
        <w:t>hodín</w:t>
      </w:r>
      <w:r w:rsidR="00BF5613" w:rsidRPr="00EB51B2">
        <w:rPr>
          <w:lang w:bidi="ar-SA"/>
        </w:rPr>
        <w:t xml:space="preserve"> </w:t>
      </w:r>
      <w:r>
        <w:rPr>
          <w:lang w:bidi="ar-SA"/>
        </w:rPr>
        <w:t xml:space="preserve">pod </w:t>
      </w:r>
      <w:r w:rsidRPr="00EB51B2">
        <w:rPr>
          <w:lang w:bidi="ar-SA"/>
        </w:rPr>
        <w:t>okluzívnym</w:t>
      </w:r>
      <w:r w:rsidR="00BF5613" w:rsidRPr="00EB51B2">
        <w:rPr>
          <w:lang w:bidi="ar-SA"/>
        </w:rPr>
        <w:t xml:space="preserve"> krytím. ROMLA s</w:t>
      </w:r>
      <w:r>
        <w:rPr>
          <w:lang w:bidi="ar-SA"/>
        </w:rPr>
        <w:t xml:space="preserve">a nesmie </w:t>
      </w:r>
      <w:r w:rsidR="00BF5613" w:rsidRPr="00EB51B2">
        <w:rPr>
          <w:lang w:bidi="ar-SA"/>
        </w:rPr>
        <w:t>používa</w:t>
      </w:r>
      <w:r>
        <w:rPr>
          <w:lang w:bidi="ar-SA"/>
        </w:rPr>
        <w:t xml:space="preserve">ť </w:t>
      </w:r>
      <w:r w:rsidR="00BF5613" w:rsidRPr="00EB51B2">
        <w:rPr>
          <w:lang w:bidi="ar-SA"/>
        </w:rPr>
        <w:t xml:space="preserve">na plochy </w:t>
      </w:r>
      <w:r w:rsidRPr="00EB51B2">
        <w:rPr>
          <w:lang w:bidi="ar-SA"/>
        </w:rPr>
        <w:t>čerstvo</w:t>
      </w:r>
      <w:r w:rsidR="00BF5613" w:rsidRPr="00EB51B2">
        <w:rPr>
          <w:lang w:bidi="ar-SA"/>
        </w:rPr>
        <w:t xml:space="preserve"> oholen</w:t>
      </w:r>
      <w:r>
        <w:rPr>
          <w:lang w:bidi="ar-SA"/>
        </w:rPr>
        <w:t xml:space="preserve">ej kože </w:t>
      </w:r>
      <w:r w:rsidR="00BF5613" w:rsidRPr="00EB51B2">
        <w:rPr>
          <w:lang w:bidi="ar-SA"/>
        </w:rPr>
        <w:t>v</w:t>
      </w:r>
      <w:r>
        <w:rPr>
          <w:lang w:bidi="ar-SA"/>
        </w:rPr>
        <w:t>äčšie ako</w:t>
      </w:r>
      <w:r w:rsidR="00BF5613" w:rsidRPr="00EB51B2">
        <w:rPr>
          <w:lang w:bidi="ar-SA"/>
        </w:rPr>
        <w:t xml:space="preserve"> 600 cm</w:t>
      </w:r>
      <w:r w:rsidR="00BF5613" w:rsidRPr="00EB51B2">
        <w:rPr>
          <w:vertAlign w:val="superscript"/>
          <w:lang w:bidi="ar-SA"/>
        </w:rPr>
        <w:t>2</w:t>
      </w:r>
      <w:r w:rsidR="00BF5613" w:rsidRPr="00EB51B2">
        <w:rPr>
          <w:lang w:bidi="ar-SA"/>
        </w:rPr>
        <w:t xml:space="preserve"> (600 </w:t>
      </w:r>
      <w:r w:rsidRPr="00590A2B">
        <w:rPr>
          <w:lang w:bidi="ar-SA"/>
        </w:rPr>
        <w:t>centimetrov štvorcových</w:t>
      </w:r>
      <w:r w:rsidR="00BF5613" w:rsidRPr="00EB51B2">
        <w:rPr>
          <w:lang w:bidi="ar-SA"/>
        </w:rPr>
        <w:t xml:space="preserve">, </w:t>
      </w:r>
      <w:r w:rsidRPr="00EB51B2">
        <w:rPr>
          <w:lang w:bidi="ar-SA"/>
        </w:rPr>
        <w:t>napr.</w:t>
      </w:r>
      <w:r w:rsidR="00BF5613" w:rsidRPr="00EB51B2">
        <w:rPr>
          <w:lang w:bidi="ar-SA"/>
        </w:rPr>
        <w:t xml:space="preserve"> 30 cm krát 20 cm). </w:t>
      </w:r>
      <w:r w:rsidRPr="00EB51B2">
        <w:rPr>
          <w:lang w:bidi="ar-SA"/>
        </w:rPr>
        <w:t>Maximálna</w:t>
      </w:r>
      <w:r w:rsidR="00BF5613" w:rsidRPr="00EB51B2">
        <w:rPr>
          <w:lang w:bidi="ar-SA"/>
        </w:rPr>
        <w:t xml:space="preserve"> dávka je 60 g.</w:t>
      </w:r>
    </w:p>
    <w:p w14:paraId="54B06CCA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0F4A5D9F" w14:textId="54251E93" w:rsidR="00BF5613" w:rsidRPr="00EB51B2" w:rsidRDefault="00BF5613" w:rsidP="00EB51B2">
      <w:pPr>
        <w:widowControl/>
        <w:autoSpaceDE/>
        <w:autoSpaceDN/>
        <w:ind w:left="5" w:right="380"/>
        <w:rPr>
          <w:b/>
          <w:lang w:bidi="ar-SA"/>
        </w:rPr>
      </w:pPr>
      <w:r w:rsidRPr="00EB51B2">
        <w:rPr>
          <w:b/>
          <w:lang w:bidi="ar-SA"/>
        </w:rPr>
        <w:t>Použit</w:t>
      </w:r>
      <w:r w:rsidR="00170CAE">
        <w:rPr>
          <w:b/>
          <w:lang w:bidi="ar-SA"/>
        </w:rPr>
        <w:t xml:space="preserve">ie </w:t>
      </w:r>
      <w:r w:rsidRPr="00EB51B2">
        <w:rPr>
          <w:b/>
          <w:lang w:bidi="ar-SA"/>
        </w:rPr>
        <w:t xml:space="preserve">na </w:t>
      </w:r>
      <w:r w:rsidR="00170CAE" w:rsidRPr="00EB51B2">
        <w:rPr>
          <w:b/>
          <w:lang w:bidi="ar-SA"/>
        </w:rPr>
        <w:t>koži</w:t>
      </w:r>
      <w:r w:rsidRPr="00EB51B2">
        <w:rPr>
          <w:b/>
          <w:lang w:bidi="ar-SA"/>
        </w:rPr>
        <w:t xml:space="preserve"> </w:t>
      </w:r>
      <w:r w:rsidR="00170CAE" w:rsidRPr="00EB51B2">
        <w:rPr>
          <w:b/>
          <w:lang w:bidi="ar-SA"/>
        </w:rPr>
        <w:t>pred</w:t>
      </w:r>
      <w:r w:rsidRPr="00EB51B2">
        <w:rPr>
          <w:b/>
          <w:lang w:bidi="ar-SA"/>
        </w:rPr>
        <w:t xml:space="preserve"> výkon</w:t>
      </w:r>
      <w:r w:rsidR="00170CAE">
        <w:rPr>
          <w:b/>
          <w:lang w:bidi="ar-SA"/>
        </w:rPr>
        <w:t xml:space="preserve">mi vykonávanými </w:t>
      </w:r>
      <w:r w:rsidRPr="00EB51B2">
        <w:rPr>
          <w:b/>
          <w:lang w:bidi="ar-SA"/>
        </w:rPr>
        <w:t>v nemocnici (</w:t>
      </w:r>
      <w:r w:rsidR="00170CAE" w:rsidRPr="00EB51B2">
        <w:rPr>
          <w:b/>
          <w:lang w:bidi="ar-SA"/>
        </w:rPr>
        <w:t>napr.</w:t>
      </w:r>
      <w:r w:rsidRPr="00EB51B2">
        <w:rPr>
          <w:b/>
          <w:lang w:bidi="ar-SA"/>
        </w:rPr>
        <w:t xml:space="preserve"> </w:t>
      </w:r>
      <w:r w:rsidR="00170CAE" w:rsidRPr="00EB51B2">
        <w:rPr>
          <w:b/>
          <w:lang w:bidi="ar-SA"/>
        </w:rPr>
        <w:t>odber</w:t>
      </w:r>
      <w:r w:rsidRPr="00EB51B2">
        <w:rPr>
          <w:b/>
          <w:lang w:bidi="ar-SA"/>
        </w:rPr>
        <w:t xml:space="preserve"> </w:t>
      </w:r>
      <w:r w:rsidR="00170CAE" w:rsidRPr="00EB51B2">
        <w:rPr>
          <w:b/>
          <w:lang w:bidi="ar-SA"/>
        </w:rPr>
        <w:t>kožných</w:t>
      </w:r>
      <w:r w:rsidRPr="00EB51B2">
        <w:rPr>
          <w:b/>
          <w:lang w:bidi="ar-SA"/>
        </w:rPr>
        <w:t xml:space="preserve"> </w:t>
      </w:r>
      <w:r w:rsidR="00170CAE">
        <w:rPr>
          <w:b/>
          <w:lang w:bidi="ar-SA"/>
        </w:rPr>
        <w:t>štepov</w:t>
      </w:r>
      <w:r w:rsidRPr="00EB51B2">
        <w:rPr>
          <w:b/>
          <w:lang w:bidi="ar-SA"/>
        </w:rPr>
        <w:t xml:space="preserve">), </w:t>
      </w:r>
      <w:r w:rsidR="00170CAE" w:rsidRPr="00EB51B2">
        <w:rPr>
          <w:b/>
          <w:lang w:bidi="ar-SA"/>
        </w:rPr>
        <w:t>ktoré</w:t>
      </w:r>
      <w:r w:rsidRPr="00EB51B2">
        <w:rPr>
          <w:b/>
          <w:lang w:bidi="ar-SA"/>
        </w:rPr>
        <w:t xml:space="preserve"> </w:t>
      </w:r>
      <w:r w:rsidR="00170CAE">
        <w:rPr>
          <w:b/>
          <w:lang w:bidi="ar-SA"/>
        </w:rPr>
        <w:t xml:space="preserve">si </w:t>
      </w:r>
      <w:r w:rsidR="00170CAE" w:rsidRPr="00EB51B2">
        <w:rPr>
          <w:b/>
          <w:lang w:bidi="ar-SA"/>
        </w:rPr>
        <w:t>vyžadujú</w:t>
      </w:r>
      <w:r w:rsidRPr="00EB51B2">
        <w:rPr>
          <w:b/>
          <w:lang w:bidi="ar-SA"/>
        </w:rPr>
        <w:t xml:space="preserve"> hlbš</w:t>
      </w:r>
      <w:r w:rsidR="00170CAE">
        <w:rPr>
          <w:b/>
          <w:lang w:bidi="ar-SA"/>
        </w:rPr>
        <w:t xml:space="preserve">iu </w:t>
      </w:r>
      <w:r w:rsidRPr="00EB51B2">
        <w:rPr>
          <w:b/>
          <w:lang w:bidi="ar-SA"/>
        </w:rPr>
        <w:t>kožn</w:t>
      </w:r>
      <w:r w:rsidR="00170CAE">
        <w:rPr>
          <w:b/>
          <w:lang w:bidi="ar-SA"/>
        </w:rPr>
        <w:t>ú</w:t>
      </w:r>
      <w:r w:rsidRPr="00EB51B2">
        <w:rPr>
          <w:b/>
          <w:lang w:bidi="ar-SA"/>
        </w:rPr>
        <w:t xml:space="preserve"> </w:t>
      </w:r>
      <w:r w:rsidR="00170CAE" w:rsidRPr="00EB51B2">
        <w:rPr>
          <w:b/>
          <w:lang w:bidi="ar-SA"/>
        </w:rPr>
        <w:t>anestéziu</w:t>
      </w:r>
    </w:p>
    <w:p w14:paraId="31E37E21" w14:textId="7AC7B9A1" w:rsidR="00BF5613" w:rsidRPr="004375E6" w:rsidRDefault="00BF5613" w:rsidP="009211C7">
      <w:pPr>
        <w:widowControl/>
        <w:numPr>
          <w:ilvl w:val="0"/>
          <w:numId w:val="6"/>
        </w:numPr>
        <w:tabs>
          <w:tab w:val="left" w:pos="565"/>
        </w:tabs>
        <w:autoSpaceDE/>
        <w:autoSpaceDN/>
        <w:ind w:right="120"/>
        <w:rPr>
          <w:lang w:bidi="ar-SA"/>
        </w:rPr>
      </w:pPr>
      <w:r w:rsidRPr="00EB51B2">
        <w:rPr>
          <w:lang w:bidi="ar-SA"/>
        </w:rPr>
        <w:t xml:space="preserve">ROMLA </w:t>
      </w:r>
      <w:r w:rsidR="00170CAE">
        <w:rPr>
          <w:lang w:bidi="ar-SA"/>
        </w:rPr>
        <w:t xml:space="preserve">sa týmto spôsobom môže </w:t>
      </w:r>
      <w:r w:rsidR="00170CAE" w:rsidRPr="00EB51B2">
        <w:rPr>
          <w:lang w:bidi="ar-SA"/>
        </w:rPr>
        <w:t>použiť</w:t>
      </w:r>
      <w:r w:rsidRPr="00EB51B2">
        <w:rPr>
          <w:lang w:bidi="ar-SA"/>
        </w:rPr>
        <w:t xml:space="preserve"> u </w:t>
      </w:r>
      <w:r w:rsidR="00170CAE" w:rsidRPr="00EB51B2">
        <w:rPr>
          <w:lang w:bidi="ar-SA"/>
        </w:rPr>
        <w:t>dospelých</w:t>
      </w:r>
      <w:r w:rsidRPr="00EB51B2">
        <w:rPr>
          <w:lang w:bidi="ar-SA"/>
        </w:rPr>
        <w:t xml:space="preserve"> a </w:t>
      </w:r>
      <w:r w:rsidR="00950BD2">
        <w:rPr>
          <w:lang w:bidi="ar-SA"/>
        </w:rPr>
        <w:t>dospie</w:t>
      </w:r>
      <w:r w:rsidR="00950BD2" w:rsidRPr="00EB51B2">
        <w:rPr>
          <w:lang w:bidi="ar-SA"/>
        </w:rPr>
        <w:t xml:space="preserve">vajúcich </w:t>
      </w:r>
      <w:r w:rsidRPr="00EB51B2">
        <w:rPr>
          <w:lang w:bidi="ar-SA"/>
        </w:rPr>
        <w:t>v</w:t>
      </w:r>
      <w:r w:rsidR="00170CAE">
        <w:rPr>
          <w:lang w:bidi="ar-SA"/>
        </w:rPr>
        <w:t xml:space="preserve">o veku </w:t>
      </w:r>
      <w:r w:rsidRPr="00EB51B2">
        <w:rPr>
          <w:lang w:bidi="ar-SA"/>
        </w:rPr>
        <w:t xml:space="preserve">od 12 </w:t>
      </w:r>
      <w:r w:rsidR="00170CAE">
        <w:rPr>
          <w:lang w:bidi="ar-SA"/>
        </w:rPr>
        <w:t>rokov</w:t>
      </w:r>
      <w:r w:rsidRPr="004375E6">
        <w:rPr>
          <w:lang w:bidi="ar-SA"/>
        </w:rPr>
        <w:t xml:space="preserve">, </w:t>
      </w:r>
      <w:r w:rsidR="00170CAE" w:rsidRPr="004375E6">
        <w:rPr>
          <w:lang w:bidi="ar-SA"/>
        </w:rPr>
        <w:t>no iba pod dohľadom</w:t>
      </w:r>
      <w:r w:rsidRPr="004375E6">
        <w:rPr>
          <w:lang w:bidi="ar-SA"/>
        </w:rPr>
        <w:t xml:space="preserve"> </w:t>
      </w:r>
      <w:r w:rsidR="00170CAE" w:rsidRPr="004375E6">
        <w:rPr>
          <w:lang w:bidi="ar-SA"/>
        </w:rPr>
        <w:t>lekára</w:t>
      </w:r>
      <w:r w:rsidRPr="004375E6">
        <w:rPr>
          <w:lang w:bidi="ar-SA"/>
        </w:rPr>
        <w:t xml:space="preserve"> </w:t>
      </w:r>
      <w:r w:rsidR="00462EF0" w:rsidRPr="004375E6">
        <w:rPr>
          <w:lang w:bidi="ar-SA"/>
        </w:rPr>
        <w:t>alebo</w:t>
      </w:r>
      <w:r w:rsidRPr="004375E6">
        <w:rPr>
          <w:lang w:bidi="ar-SA"/>
        </w:rPr>
        <w:t xml:space="preserve"> zdravotn</w:t>
      </w:r>
      <w:r w:rsidR="00170CAE" w:rsidRPr="004375E6">
        <w:rPr>
          <w:lang w:bidi="ar-SA"/>
        </w:rPr>
        <w:t xml:space="preserve">ej </w:t>
      </w:r>
      <w:r w:rsidRPr="004375E6">
        <w:rPr>
          <w:lang w:bidi="ar-SA"/>
        </w:rPr>
        <w:t>sestry.</w:t>
      </w:r>
    </w:p>
    <w:p w14:paraId="3677A30B" w14:textId="5E95142F" w:rsidR="00BF5613" w:rsidRPr="00EB51B2" w:rsidRDefault="00170CAE" w:rsidP="009211C7">
      <w:pPr>
        <w:widowControl/>
        <w:numPr>
          <w:ilvl w:val="0"/>
          <w:numId w:val="6"/>
        </w:numPr>
        <w:tabs>
          <w:tab w:val="left" w:pos="565"/>
        </w:tabs>
        <w:autoSpaceDE/>
        <w:autoSpaceDN/>
        <w:ind w:right="900"/>
        <w:rPr>
          <w:lang w:bidi="ar-SA"/>
        </w:rPr>
      </w:pPr>
      <w:r>
        <w:rPr>
          <w:lang w:bidi="ar-SA"/>
        </w:rPr>
        <w:t xml:space="preserve">Zvyčajná </w:t>
      </w:r>
      <w:r w:rsidR="00BF5613" w:rsidRPr="00EB51B2">
        <w:rPr>
          <w:lang w:bidi="ar-SA"/>
        </w:rPr>
        <w:t xml:space="preserve">dávka je 1,5 g až 2 g krému na jednu plochu </w:t>
      </w:r>
      <w:r w:rsidRPr="00EB51B2">
        <w:rPr>
          <w:lang w:bidi="ar-SA"/>
        </w:rPr>
        <w:t>kože</w:t>
      </w:r>
      <w:r w:rsidR="00BF5613" w:rsidRPr="00EB51B2">
        <w:rPr>
          <w:lang w:bidi="ar-SA"/>
        </w:rPr>
        <w:t xml:space="preserve"> </w:t>
      </w:r>
      <w:r>
        <w:rPr>
          <w:lang w:bidi="ar-SA"/>
        </w:rPr>
        <w:t xml:space="preserve">s </w:t>
      </w:r>
      <w:r w:rsidRPr="00EB51B2">
        <w:rPr>
          <w:lang w:bidi="ar-SA"/>
        </w:rPr>
        <w:t>ve</w:t>
      </w:r>
      <w:r>
        <w:rPr>
          <w:lang w:bidi="ar-SA"/>
        </w:rPr>
        <w:t xml:space="preserve">ľkosťou </w:t>
      </w:r>
      <w:r w:rsidR="00BF5613" w:rsidRPr="00EB51B2">
        <w:rPr>
          <w:lang w:bidi="ar-SA"/>
        </w:rPr>
        <w:t>10 cm</w:t>
      </w:r>
      <w:r w:rsidR="00BF5613" w:rsidRPr="00EB51B2">
        <w:rPr>
          <w:vertAlign w:val="superscript"/>
          <w:lang w:bidi="ar-SA"/>
        </w:rPr>
        <w:t>2</w:t>
      </w:r>
      <w:r w:rsidR="00BF5613" w:rsidRPr="00EB51B2">
        <w:rPr>
          <w:lang w:bidi="ar-SA"/>
        </w:rPr>
        <w:t xml:space="preserve"> (10 </w:t>
      </w:r>
      <w:r w:rsidRPr="00590A2B">
        <w:rPr>
          <w:lang w:bidi="ar-SA"/>
        </w:rPr>
        <w:t>centimetrov štvorcových</w:t>
      </w:r>
      <w:r w:rsidR="00BF5613" w:rsidRPr="00EB51B2">
        <w:rPr>
          <w:lang w:bidi="ar-SA"/>
        </w:rPr>
        <w:t>).</w:t>
      </w:r>
    </w:p>
    <w:p w14:paraId="476C25A0" w14:textId="3E355560" w:rsidR="00BF5613" w:rsidRPr="00EB51B2" w:rsidRDefault="00BF5613" w:rsidP="009211C7">
      <w:pPr>
        <w:widowControl/>
        <w:numPr>
          <w:ilvl w:val="0"/>
          <w:numId w:val="6"/>
        </w:numPr>
        <w:tabs>
          <w:tab w:val="left" w:pos="565"/>
        </w:tabs>
        <w:autoSpaceDE/>
        <w:autoSpaceDN/>
        <w:rPr>
          <w:lang w:bidi="ar-SA"/>
        </w:rPr>
      </w:pPr>
      <w:r w:rsidRPr="00EB51B2">
        <w:rPr>
          <w:lang w:bidi="ar-SA"/>
        </w:rPr>
        <w:t>Krém s</w:t>
      </w:r>
      <w:r w:rsidR="00327055">
        <w:rPr>
          <w:lang w:bidi="ar-SA"/>
        </w:rPr>
        <w:t xml:space="preserve">a </w:t>
      </w:r>
      <w:r w:rsidR="00327055" w:rsidRPr="00EB51B2">
        <w:rPr>
          <w:lang w:bidi="ar-SA"/>
        </w:rPr>
        <w:t>nanesie</w:t>
      </w:r>
      <w:r w:rsidRPr="00EB51B2">
        <w:rPr>
          <w:lang w:bidi="ar-SA"/>
        </w:rPr>
        <w:t xml:space="preserve"> na </w:t>
      </w:r>
      <w:r w:rsidR="00327055">
        <w:rPr>
          <w:lang w:bidi="ar-SA"/>
        </w:rPr>
        <w:t>kožu</w:t>
      </w:r>
      <w:r w:rsidRPr="00EB51B2">
        <w:rPr>
          <w:lang w:bidi="ar-SA"/>
        </w:rPr>
        <w:t xml:space="preserve"> a </w:t>
      </w:r>
      <w:r w:rsidR="00327055" w:rsidRPr="00EB51B2">
        <w:rPr>
          <w:lang w:bidi="ar-SA"/>
        </w:rPr>
        <w:t>prekryje</w:t>
      </w:r>
      <w:r w:rsidRPr="00EB51B2">
        <w:rPr>
          <w:lang w:bidi="ar-SA"/>
        </w:rPr>
        <w:t xml:space="preserve"> </w:t>
      </w:r>
      <w:r w:rsidR="00327055">
        <w:rPr>
          <w:lang w:bidi="ar-SA"/>
        </w:rPr>
        <w:t xml:space="preserve">sa </w:t>
      </w:r>
      <w:r w:rsidR="00327055" w:rsidRPr="00EB51B2">
        <w:rPr>
          <w:lang w:bidi="ar-SA"/>
        </w:rPr>
        <w:t>okluzívnym</w:t>
      </w:r>
      <w:r w:rsidRPr="00EB51B2">
        <w:rPr>
          <w:lang w:bidi="ar-SA"/>
        </w:rPr>
        <w:t xml:space="preserve"> </w:t>
      </w:r>
      <w:r w:rsidR="00374399">
        <w:rPr>
          <w:lang w:bidi="ar-SA"/>
        </w:rPr>
        <w:t>krytím</w:t>
      </w:r>
      <w:r w:rsidR="00374399" w:rsidRPr="00EB51B2">
        <w:rPr>
          <w:lang w:bidi="ar-SA"/>
        </w:rPr>
        <w:t xml:space="preserve"> </w:t>
      </w:r>
      <w:r w:rsidRPr="00EB51B2">
        <w:rPr>
          <w:lang w:bidi="ar-SA"/>
        </w:rPr>
        <w:t xml:space="preserve">na 2 až 5 </w:t>
      </w:r>
      <w:r w:rsidR="00327055" w:rsidRPr="00EB51B2">
        <w:rPr>
          <w:lang w:bidi="ar-SA"/>
        </w:rPr>
        <w:t>hodín</w:t>
      </w:r>
      <w:r w:rsidRPr="00EB51B2">
        <w:rPr>
          <w:lang w:bidi="ar-SA"/>
        </w:rPr>
        <w:t>.</w:t>
      </w:r>
    </w:p>
    <w:p w14:paraId="1AEC4784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75804501" w14:textId="5861C230" w:rsidR="00BF5613" w:rsidRPr="00EB51B2" w:rsidRDefault="00950BD2" w:rsidP="00EB51B2">
      <w:pPr>
        <w:widowControl/>
        <w:autoSpaceDE/>
        <w:autoSpaceDN/>
        <w:ind w:left="5"/>
        <w:outlineLvl w:val="0"/>
        <w:rPr>
          <w:b/>
          <w:lang w:bidi="ar-SA"/>
        </w:rPr>
      </w:pPr>
      <w:r>
        <w:rPr>
          <w:b/>
          <w:lang w:bidi="ar-SA"/>
        </w:rPr>
        <w:t>Použitie</w:t>
      </w:r>
      <w:r w:rsidR="00BF5613" w:rsidRPr="00EB51B2">
        <w:rPr>
          <w:b/>
          <w:lang w:bidi="ar-SA"/>
        </w:rPr>
        <w:t xml:space="preserve"> na k</w:t>
      </w:r>
      <w:r>
        <w:rPr>
          <w:b/>
          <w:lang w:bidi="ar-SA"/>
        </w:rPr>
        <w:t xml:space="preserve">ožu </w:t>
      </w:r>
      <w:r w:rsidRPr="00EB51B2">
        <w:rPr>
          <w:b/>
          <w:lang w:bidi="ar-SA"/>
        </w:rPr>
        <w:t>pred</w:t>
      </w:r>
      <w:r w:rsidR="00BF5613" w:rsidRPr="00EB51B2">
        <w:rPr>
          <w:b/>
          <w:lang w:bidi="ar-SA"/>
        </w:rPr>
        <w:t xml:space="preserve"> </w:t>
      </w:r>
      <w:r w:rsidRPr="00EB51B2">
        <w:rPr>
          <w:b/>
          <w:lang w:bidi="ar-SA"/>
        </w:rPr>
        <w:t>odstraňovaním</w:t>
      </w:r>
      <w:r w:rsidR="00BF5613" w:rsidRPr="00EB51B2">
        <w:rPr>
          <w:b/>
          <w:lang w:bidi="ar-SA"/>
        </w:rPr>
        <w:t xml:space="preserve"> </w:t>
      </w:r>
      <w:r w:rsidRPr="00EB51B2">
        <w:rPr>
          <w:b/>
          <w:lang w:bidi="ar-SA"/>
        </w:rPr>
        <w:t>kožných</w:t>
      </w:r>
      <w:r w:rsidR="00BF5613" w:rsidRPr="00EB51B2">
        <w:rPr>
          <w:b/>
          <w:lang w:bidi="ar-SA"/>
        </w:rPr>
        <w:t xml:space="preserve"> </w:t>
      </w:r>
      <w:r w:rsidRPr="00EB51B2">
        <w:rPr>
          <w:b/>
          <w:lang w:bidi="ar-SA"/>
        </w:rPr>
        <w:t>výstupk</w:t>
      </w:r>
      <w:r>
        <w:rPr>
          <w:b/>
          <w:lang w:bidi="ar-SA"/>
        </w:rPr>
        <w:t xml:space="preserve">ov </w:t>
      </w:r>
      <w:r w:rsidR="00BF5613" w:rsidRPr="00EB51B2">
        <w:rPr>
          <w:b/>
          <w:lang w:bidi="ar-SA"/>
        </w:rPr>
        <w:t>nazývaných „molusk</w:t>
      </w:r>
      <w:r>
        <w:rPr>
          <w:b/>
          <w:lang w:bidi="ar-SA"/>
        </w:rPr>
        <w:t>y</w:t>
      </w:r>
      <w:r w:rsidR="00BF5613" w:rsidRPr="00EB51B2">
        <w:rPr>
          <w:b/>
          <w:lang w:bidi="ar-SA"/>
        </w:rPr>
        <w:t>“</w:t>
      </w:r>
    </w:p>
    <w:p w14:paraId="4E633365" w14:textId="3552F33F" w:rsidR="00BF5613" w:rsidRPr="00EB51B2" w:rsidRDefault="00BF5613" w:rsidP="009211C7">
      <w:pPr>
        <w:widowControl/>
        <w:numPr>
          <w:ilvl w:val="0"/>
          <w:numId w:val="6"/>
        </w:numPr>
        <w:tabs>
          <w:tab w:val="left" w:pos="565"/>
        </w:tabs>
        <w:autoSpaceDE/>
        <w:autoSpaceDN/>
        <w:rPr>
          <w:lang w:bidi="ar-SA"/>
        </w:rPr>
      </w:pPr>
      <w:r w:rsidRPr="00EB51B2">
        <w:rPr>
          <w:lang w:bidi="ar-SA"/>
        </w:rPr>
        <w:t xml:space="preserve">ROMLA </w:t>
      </w:r>
      <w:r w:rsidR="00950BD2">
        <w:rPr>
          <w:lang w:bidi="ar-SA"/>
        </w:rPr>
        <w:t>sa môže</w:t>
      </w:r>
      <w:r w:rsidRPr="00EB51B2">
        <w:rPr>
          <w:lang w:bidi="ar-SA"/>
        </w:rPr>
        <w:t xml:space="preserve"> </w:t>
      </w:r>
      <w:r w:rsidR="00950BD2" w:rsidRPr="00EB51B2">
        <w:rPr>
          <w:lang w:bidi="ar-SA"/>
        </w:rPr>
        <w:t>použiť</w:t>
      </w:r>
      <w:r w:rsidRPr="00EB51B2">
        <w:rPr>
          <w:lang w:bidi="ar-SA"/>
        </w:rPr>
        <w:t xml:space="preserve"> u </w:t>
      </w:r>
      <w:r w:rsidR="00950BD2" w:rsidRPr="00EB51B2">
        <w:rPr>
          <w:lang w:bidi="ar-SA"/>
        </w:rPr>
        <w:t>detí</w:t>
      </w:r>
      <w:r w:rsidRPr="00EB51B2">
        <w:rPr>
          <w:lang w:bidi="ar-SA"/>
        </w:rPr>
        <w:t xml:space="preserve"> a </w:t>
      </w:r>
      <w:r w:rsidR="00950BD2">
        <w:rPr>
          <w:lang w:bidi="ar-SA"/>
        </w:rPr>
        <w:t>dospie</w:t>
      </w:r>
      <w:r w:rsidR="00950BD2" w:rsidRPr="00EB51B2">
        <w:rPr>
          <w:lang w:bidi="ar-SA"/>
        </w:rPr>
        <w:t>vajúcich</w:t>
      </w:r>
      <w:r w:rsidRPr="00EB51B2">
        <w:rPr>
          <w:lang w:bidi="ar-SA"/>
        </w:rPr>
        <w:t xml:space="preserve"> </w:t>
      </w:r>
      <w:r w:rsidR="00374399">
        <w:rPr>
          <w:lang w:bidi="ar-SA"/>
        </w:rPr>
        <w:t>s</w:t>
      </w:r>
      <w:r w:rsidR="00374399" w:rsidRPr="00EB51B2">
        <w:rPr>
          <w:lang w:bidi="ar-SA"/>
        </w:rPr>
        <w:t xml:space="preserve"> </w:t>
      </w:r>
      <w:r w:rsidR="00374399">
        <w:rPr>
          <w:lang w:bidi="ar-SA"/>
        </w:rPr>
        <w:t xml:space="preserve">ochorením </w:t>
      </w:r>
      <w:r w:rsidR="00950BD2">
        <w:rPr>
          <w:lang w:bidi="ar-SA"/>
        </w:rPr>
        <w:t>kož</w:t>
      </w:r>
      <w:r w:rsidR="0009532D">
        <w:rPr>
          <w:lang w:bidi="ar-SA"/>
        </w:rPr>
        <w:t>e nazývan</w:t>
      </w:r>
      <w:r w:rsidR="00374399">
        <w:rPr>
          <w:lang w:bidi="ar-SA"/>
        </w:rPr>
        <w:t>ým</w:t>
      </w:r>
      <w:r w:rsidR="0009532D">
        <w:rPr>
          <w:lang w:bidi="ar-SA"/>
        </w:rPr>
        <w:t xml:space="preserve"> „</w:t>
      </w:r>
      <w:r w:rsidRPr="00EB51B2">
        <w:rPr>
          <w:lang w:bidi="ar-SA"/>
        </w:rPr>
        <w:t>atopick</w:t>
      </w:r>
      <w:r w:rsidR="0009532D">
        <w:rPr>
          <w:lang w:bidi="ar-SA"/>
        </w:rPr>
        <w:t>á</w:t>
      </w:r>
      <w:r w:rsidRPr="00EB51B2">
        <w:rPr>
          <w:lang w:bidi="ar-SA"/>
        </w:rPr>
        <w:t xml:space="preserve"> </w:t>
      </w:r>
      <w:r w:rsidR="0009532D">
        <w:rPr>
          <w:lang w:bidi="ar-SA"/>
        </w:rPr>
        <w:t>dermatitída“</w:t>
      </w:r>
      <w:r w:rsidRPr="00EB51B2">
        <w:rPr>
          <w:lang w:bidi="ar-SA"/>
        </w:rPr>
        <w:t>.</w:t>
      </w:r>
    </w:p>
    <w:p w14:paraId="6F7A7E61" w14:textId="1F2EC35F" w:rsidR="00BF5613" w:rsidRPr="00EB51B2" w:rsidRDefault="0009532D" w:rsidP="0009532D">
      <w:pPr>
        <w:widowControl/>
        <w:numPr>
          <w:ilvl w:val="0"/>
          <w:numId w:val="6"/>
        </w:numPr>
        <w:tabs>
          <w:tab w:val="left" w:pos="565"/>
        </w:tabs>
        <w:autoSpaceDE/>
        <w:autoSpaceDN/>
        <w:ind w:right="400"/>
        <w:rPr>
          <w:lang w:bidi="ar-SA"/>
        </w:rPr>
      </w:pPr>
      <w:r>
        <w:rPr>
          <w:lang w:bidi="ar-SA"/>
        </w:rPr>
        <w:t xml:space="preserve">Zvyčajná </w:t>
      </w:r>
      <w:r w:rsidR="00BF5613" w:rsidRPr="00EB51B2">
        <w:rPr>
          <w:lang w:bidi="ar-SA"/>
        </w:rPr>
        <w:t xml:space="preserve">dávka závisí </w:t>
      </w:r>
      <w:r>
        <w:rPr>
          <w:lang w:bidi="ar-SA"/>
        </w:rPr>
        <w:t>od</w:t>
      </w:r>
      <w:r w:rsidR="00BF5613" w:rsidRPr="00EB51B2">
        <w:rPr>
          <w:lang w:bidi="ar-SA"/>
        </w:rPr>
        <w:t xml:space="preserve"> </w:t>
      </w:r>
      <w:r w:rsidRPr="00EB51B2">
        <w:rPr>
          <w:lang w:bidi="ar-SA"/>
        </w:rPr>
        <w:t>veku</w:t>
      </w:r>
      <w:r>
        <w:rPr>
          <w:lang w:bidi="ar-SA"/>
        </w:rPr>
        <w:t xml:space="preserve"> dieťaťa </w:t>
      </w:r>
      <w:r w:rsidR="00BF5613" w:rsidRPr="00EB51B2">
        <w:rPr>
          <w:lang w:bidi="ar-SA"/>
        </w:rPr>
        <w:t xml:space="preserve">a </w:t>
      </w:r>
      <w:r w:rsidRPr="00EB51B2">
        <w:rPr>
          <w:lang w:bidi="ar-SA"/>
        </w:rPr>
        <w:t>používa</w:t>
      </w:r>
      <w:r w:rsidR="00BF5613" w:rsidRPr="00EB51B2">
        <w:rPr>
          <w:lang w:bidi="ar-SA"/>
        </w:rPr>
        <w:t xml:space="preserve"> s</w:t>
      </w:r>
      <w:r>
        <w:rPr>
          <w:lang w:bidi="ar-SA"/>
        </w:rPr>
        <w:t xml:space="preserve">a </w:t>
      </w:r>
      <w:r w:rsidR="00BF5613" w:rsidRPr="00EB51B2">
        <w:rPr>
          <w:lang w:bidi="ar-SA"/>
        </w:rPr>
        <w:t>po</w:t>
      </w:r>
      <w:r>
        <w:rPr>
          <w:lang w:bidi="ar-SA"/>
        </w:rPr>
        <w:t xml:space="preserve">čas </w:t>
      </w:r>
      <w:r w:rsidR="00BF5613" w:rsidRPr="00EB51B2">
        <w:rPr>
          <w:lang w:bidi="ar-SA"/>
        </w:rPr>
        <w:t xml:space="preserve">30 až 60 </w:t>
      </w:r>
      <w:r w:rsidRPr="00EB51B2">
        <w:rPr>
          <w:lang w:bidi="ar-SA"/>
        </w:rPr>
        <w:t>minút</w:t>
      </w:r>
      <w:r w:rsidR="00BF5613" w:rsidRPr="00EB51B2">
        <w:rPr>
          <w:lang w:bidi="ar-SA"/>
        </w:rPr>
        <w:t xml:space="preserve"> (30 </w:t>
      </w:r>
      <w:r w:rsidRPr="00EB51B2">
        <w:rPr>
          <w:lang w:bidi="ar-SA"/>
        </w:rPr>
        <w:t>minút</w:t>
      </w:r>
      <w:r w:rsidR="00BF5613" w:rsidRPr="00EB51B2">
        <w:rPr>
          <w:lang w:bidi="ar-SA"/>
        </w:rPr>
        <w:t xml:space="preserve"> u pacient</w:t>
      </w:r>
      <w:r>
        <w:rPr>
          <w:lang w:bidi="ar-SA"/>
        </w:rPr>
        <w:t>ov</w:t>
      </w:r>
      <w:r w:rsidR="00BF5613" w:rsidRPr="00EB51B2">
        <w:rPr>
          <w:lang w:bidi="ar-SA"/>
        </w:rPr>
        <w:t xml:space="preserve"> s atopickou </w:t>
      </w:r>
      <w:r w:rsidRPr="00EB51B2">
        <w:rPr>
          <w:lang w:bidi="ar-SA"/>
        </w:rPr>
        <w:t>dermatitídou</w:t>
      </w:r>
      <w:r w:rsidR="00BF5613" w:rsidRPr="00EB51B2">
        <w:rPr>
          <w:lang w:bidi="ar-SA"/>
        </w:rPr>
        <w:t xml:space="preserve">). Váš </w:t>
      </w:r>
      <w:r w:rsidRPr="00EB51B2">
        <w:rPr>
          <w:lang w:bidi="ar-SA"/>
        </w:rPr>
        <w:t>lekár</w:t>
      </w:r>
      <w:r w:rsidR="00BF5613" w:rsidRPr="00EB51B2">
        <w:rPr>
          <w:lang w:bidi="ar-SA"/>
        </w:rPr>
        <w:t>, zdravotn</w:t>
      </w:r>
      <w:r>
        <w:rPr>
          <w:lang w:bidi="ar-SA"/>
        </w:rPr>
        <w:t>á</w:t>
      </w:r>
      <w:r w:rsidR="00BF5613" w:rsidRPr="00EB51B2">
        <w:rPr>
          <w:lang w:bidi="ar-SA"/>
        </w:rPr>
        <w:t xml:space="preserve"> sestra </w:t>
      </w:r>
      <w:r w:rsidR="00462EF0" w:rsidRPr="00EB51B2">
        <w:rPr>
          <w:lang w:bidi="ar-SA"/>
        </w:rPr>
        <w:t>alebo</w:t>
      </w:r>
      <w:r w:rsidR="00BF5613" w:rsidRPr="00EB51B2">
        <w:rPr>
          <w:lang w:bidi="ar-SA"/>
        </w:rPr>
        <w:t xml:space="preserve"> </w:t>
      </w:r>
      <w:r w:rsidRPr="00EB51B2">
        <w:rPr>
          <w:lang w:bidi="ar-SA"/>
        </w:rPr>
        <w:t>lekárnik</w:t>
      </w:r>
      <w:r>
        <w:rPr>
          <w:lang w:bidi="ar-SA"/>
        </w:rPr>
        <w:t xml:space="preserve"> v</w:t>
      </w:r>
      <w:r w:rsidR="00BF5613" w:rsidRPr="00EB51B2">
        <w:rPr>
          <w:lang w:bidi="ar-SA"/>
        </w:rPr>
        <w:t>ám po</w:t>
      </w:r>
      <w:r w:rsidR="00C06A21">
        <w:rPr>
          <w:lang w:bidi="ar-SA"/>
        </w:rPr>
        <w:t>vie</w:t>
      </w:r>
      <w:r w:rsidR="00BF5613" w:rsidRPr="00EB51B2">
        <w:rPr>
          <w:lang w:bidi="ar-SA"/>
        </w:rPr>
        <w:t xml:space="preserve">, aké </w:t>
      </w:r>
      <w:r w:rsidR="00C06A21" w:rsidRPr="00EB51B2">
        <w:rPr>
          <w:lang w:bidi="ar-SA"/>
        </w:rPr>
        <w:t>množstvo</w:t>
      </w:r>
      <w:r w:rsidR="00BF5613" w:rsidRPr="00EB51B2">
        <w:rPr>
          <w:lang w:bidi="ar-SA"/>
        </w:rPr>
        <w:t xml:space="preserve"> krému </w:t>
      </w:r>
      <w:r w:rsidR="00C06A21">
        <w:rPr>
          <w:lang w:bidi="ar-SA"/>
        </w:rPr>
        <w:t xml:space="preserve">máte </w:t>
      </w:r>
      <w:r w:rsidR="00C06A21" w:rsidRPr="00EB51B2">
        <w:rPr>
          <w:lang w:bidi="ar-SA"/>
        </w:rPr>
        <w:t>použiť</w:t>
      </w:r>
      <w:r w:rsidR="00BF5613" w:rsidRPr="00EB51B2">
        <w:rPr>
          <w:lang w:bidi="ar-SA"/>
        </w:rPr>
        <w:t>.</w:t>
      </w:r>
    </w:p>
    <w:p w14:paraId="494F49D2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01CFDD6D" w14:textId="74E4D5F7" w:rsidR="00BF5613" w:rsidRPr="00EB51B2" w:rsidRDefault="00BF5613" w:rsidP="00EB51B2">
      <w:pPr>
        <w:widowControl/>
        <w:autoSpaceDE/>
        <w:autoSpaceDN/>
        <w:ind w:left="5"/>
        <w:outlineLvl w:val="0"/>
        <w:rPr>
          <w:b/>
          <w:lang w:bidi="ar-SA"/>
        </w:rPr>
      </w:pPr>
      <w:r w:rsidRPr="00EB51B2">
        <w:rPr>
          <w:b/>
          <w:lang w:bidi="ar-SA"/>
        </w:rPr>
        <w:t>Použit</w:t>
      </w:r>
      <w:r w:rsidR="00C85E53">
        <w:rPr>
          <w:b/>
          <w:lang w:bidi="ar-SA"/>
        </w:rPr>
        <w:t xml:space="preserve">ie </w:t>
      </w:r>
      <w:r w:rsidRPr="00EB51B2">
        <w:rPr>
          <w:b/>
          <w:lang w:bidi="ar-SA"/>
        </w:rPr>
        <w:t>na k</w:t>
      </w:r>
      <w:r w:rsidR="00C85E53">
        <w:rPr>
          <w:b/>
          <w:lang w:bidi="ar-SA"/>
        </w:rPr>
        <w:t xml:space="preserve">ožu </w:t>
      </w:r>
      <w:r w:rsidR="00C85E53" w:rsidRPr="00EB51B2">
        <w:rPr>
          <w:b/>
          <w:lang w:bidi="ar-SA"/>
        </w:rPr>
        <w:t>pohlavných</w:t>
      </w:r>
      <w:r w:rsidRPr="00EB51B2">
        <w:rPr>
          <w:b/>
          <w:lang w:bidi="ar-SA"/>
        </w:rPr>
        <w:t xml:space="preserve"> orgán</w:t>
      </w:r>
      <w:r w:rsidR="00C85E53">
        <w:rPr>
          <w:b/>
          <w:lang w:bidi="ar-SA"/>
        </w:rPr>
        <w:t xml:space="preserve">ov </w:t>
      </w:r>
      <w:r w:rsidR="00C85E53" w:rsidRPr="00EB51B2">
        <w:rPr>
          <w:b/>
          <w:lang w:bidi="ar-SA"/>
        </w:rPr>
        <w:t>pred</w:t>
      </w:r>
      <w:r w:rsidRPr="00EB51B2">
        <w:rPr>
          <w:b/>
          <w:lang w:bidi="ar-SA"/>
        </w:rPr>
        <w:t xml:space="preserve"> </w:t>
      </w:r>
      <w:r w:rsidR="00C85E53">
        <w:rPr>
          <w:b/>
          <w:lang w:bidi="ar-SA"/>
        </w:rPr>
        <w:t xml:space="preserve">podaním </w:t>
      </w:r>
      <w:r w:rsidR="00C85E53" w:rsidRPr="00EB51B2">
        <w:rPr>
          <w:b/>
          <w:lang w:bidi="ar-SA"/>
        </w:rPr>
        <w:t>injekcie</w:t>
      </w:r>
      <w:r w:rsidRPr="00EB51B2">
        <w:rPr>
          <w:b/>
          <w:lang w:bidi="ar-SA"/>
        </w:rPr>
        <w:t xml:space="preserve"> </w:t>
      </w:r>
      <w:r w:rsidR="00C85E53" w:rsidRPr="00EB51B2">
        <w:rPr>
          <w:b/>
          <w:lang w:bidi="ar-SA"/>
        </w:rPr>
        <w:t>lokálnych</w:t>
      </w:r>
      <w:r w:rsidRPr="00EB51B2">
        <w:rPr>
          <w:b/>
          <w:lang w:bidi="ar-SA"/>
        </w:rPr>
        <w:t xml:space="preserve"> </w:t>
      </w:r>
      <w:r w:rsidR="00C85E53" w:rsidRPr="00EB51B2">
        <w:rPr>
          <w:b/>
          <w:lang w:bidi="ar-SA"/>
        </w:rPr>
        <w:t>anestetík</w:t>
      </w:r>
    </w:p>
    <w:p w14:paraId="0991919B" w14:textId="28B44A88" w:rsidR="00BF5613" w:rsidRPr="004375E6" w:rsidRDefault="00BF5613" w:rsidP="009211C7">
      <w:pPr>
        <w:widowControl/>
        <w:numPr>
          <w:ilvl w:val="0"/>
          <w:numId w:val="6"/>
        </w:numPr>
        <w:tabs>
          <w:tab w:val="left" w:pos="565"/>
        </w:tabs>
        <w:autoSpaceDE/>
        <w:autoSpaceDN/>
        <w:ind w:right="480"/>
        <w:rPr>
          <w:lang w:bidi="ar-SA"/>
        </w:rPr>
      </w:pPr>
      <w:r w:rsidRPr="004375E6">
        <w:rPr>
          <w:lang w:bidi="ar-SA"/>
        </w:rPr>
        <w:t>ROML</w:t>
      </w:r>
      <w:r w:rsidR="000A3BEF" w:rsidRPr="004375E6">
        <w:rPr>
          <w:lang w:bidi="ar-SA"/>
        </w:rPr>
        <w:t xml:space="preserve">U môže týmto spôsobom použiť iba zdravotnícky pracovník </w:t>
      </w:r>
      <w:r w:rsidRPr="004375E6">
        <w:rPr>
          <w:lang w:bidi="ar-SA"/>
        </w:rPr>
        <w:t xml:space="preserve">u </w:t>
      </w:r>
      <w:r w:rsidR="000A3BEF" w:rsidRPr="004375E6">
        <w:rPr>
          <w:lang w:bidi="ar-SA"/>
        </w:rPr>
        <w:t>dospelých</w:t>
      </w:r>
      <w:r w:rsidRPr="004375E6">
        <w:rPr>
          <w:lang w:bidi="ar-SA"/>
        </w:rPr>
        <w:t xml:space="preserve"> a </w:t>
      </w:r>
      <w:r w:rsidR="000A3BEF" w:rsidRPr="004375E6">
        <w:rPr>
          <w:lang w:bidi="ar-SA"/>
        </w:rPr>
        <w:t>dospievajúcich</w:t>
      </w:r>
      <w:r w:rsidRPr="004375E6">
        <w:rPr>
          <w:lang w:bidi="ar-SA"/>
        </w:rPr>
        <w:t xml:space="preserve"> od 12 </w:t>
      </w:r>
      <w:r w:rsidR="000A3BEF" w:rsidRPr="004375E6">
        <w:rPr>
          <w:lang w:bidi="ar-SA"/>
        </w:rPr>
        <w:t>rokov</w:t>
      </w:r>
      <w:r w:rsidRPr="004375E6">
        <w:rPr>
          <w:lang w:bidi="ar-SA"/>
        </w:rPr>
        <w:t>.</w:t>
      </w:r>
      <w:r w:rsidR="000A3BEF" w:rsidRPr="00A26A17">
        <w:rPr>
          <w:lang w:bidi="ar-SA"/>
        </w:rPr>
        <w:t xml:space="preserve"> </w:t>
      </w:r>
    </w:p>
    <w:p w14:paraId="776A5AEE" w14:textId="0E9570CB" w:rsidR="00BF5613" w:rsidRPr="00EB51B2" w:rsidRDefault="000A3BEF" w:rsidP="009211C7">
      <w:pPr>
        <w:widowControl/>
        <w:numPr>
          <w:ilvl w:val="0"/>
          <w:numId w:val="6"/>
        </w:numPr>
        <w:tabs>
          <w:tab w:val="left" w:pos="565"/>
        </w:tabs>
        <w:autoSpaceDE/>
        <w:autoSpaceDN/>
        <w:ind w:right="320"/>
        <w:rPr>
          <w:lang w:bidi="ar-SA"/>
        </w:rPr>
      </w:pPr>
      <w:r>
        <w:rPr>
          <w:lang w:bidi="ar-SA"/>
        </w:rPr>
        <w:t xml:space="preserve">Zvyčajná </w:t>
      </w:r>
      <w:r w:rsidR="00BF5613" w:rsidRPr="00EB51B2">
        <w:rPr>
          <w:lang w:bidi="ar-SA"/>
        </w:rPr>
        <w:t xml:space="preserve">dávka je 1 g krému (1 g až 2 g na </w:t>
      </w:r>
      <w:r>
        <w:rPr>
          <w:lang w:bidi="ar-SA"/>
        </w:rPr>
        <w:t>kožu</w:t>
      </w:r>
      <w:r w:rsidR="00BF5613" w:rsidRPr="00EB51B2">
        <w:rPr>
          <w:lang w:bidi="ar-SA"/>
        </w:rPr>
        <w:t xml:space="preserve"> ženských </w:t>
      </w:r>
      <w:r w:rsidRPr="00EB51B2">
        <w:rPr>
          <w:lang w:bidi="ar-SA"/>
        </w:rPr>
        <w:t>pohlavných</w:t>
      </w:r>
      <w:r w:rsidR="00BF5613" w:rsidRPr="00EB51B2">
        <w:rPr>
          <w:lang w:bidi="ar-SA"/>
        </w:rPr>
        <w:t xml:space="preserve"> orgán</w:t>
      </w:r>
      <w:r>
        <w:rPr>
          <w:lang w:bidi="ar-SA"/>
        </w:rPr>
        <w:t>ov</w:t>
      </w:r>
      <w:r w:rsidR="00BF5613" w:rsidRPr="00EB51B2">
        <w:rPr>
          <w:lang w:bidi="ar-SA"/>
        </w:rPr>
        <w:t xml:space="preserve">) na jednu plochu </w:t>
      </w:r>
      <w:r w:rsidRPr="00EB51B2">
        <w:rPr>
          <w:lang w:bidi="ar-SA"/>
        </w:rPr>
        <w:t>kože</w:t>
      </w:r>
      <w:r>
        <w:rPr>
          <w:lang w:bidi="ar-SA"/>
        </w:rPr>
        <w:t xml:space="preserve"> s </w:t>
      </w:r>
      <w:r w:rsidR="00BF5613" w:rsidRPr="00EB51B2">
        <w:rPr>
          <w:lang w:bidi="ar-SA"/>
        </w:rPr>
        <w:t>ve</w:t>
      </w:r>
      <w:r>
        <w:rPr>
          <w:lang w:bidi="ar-SA"/>
        </w:rPr>
        <w:t xml:space="preserve">ľkosťou </w:t>
      </w:r>
      <w:r w:rsidR="00BF5613" w:rsidRPr="00EB51B2">
        <w:rPr>
          <w:lang w:bidi="ar-SA"/>
        </w:rPr>
        <w:t>10 cm</w:t>
      </w:r>
      <w:r w:rsidR="00BF5613" w:rsidRPr="00EB51B2">
        <w:rPr>
          <w:vertAlign w:val="superscript"/>
          <w:lang w:bidi="ar-SA"/>
        </w:rPr>
        <w:t>2</w:t>
      </w:r>
      <w:r w:rsidR="00BF5613" w:rsidRPr="00EB51B2">
        <w:rPr>
          <w:lang w:bidi="ar-SA"/>
        </w:rPr>
        <w:t xml:space="preserve"> (10 </w:t>
      </w:r>
      <w:r w:rsidRPr="00590A2B">
        <w:rPr>
          <w:lang w:bidi="ar-SA"/>
        </w:rPr>
        <w:t>centimetrov štvorcových</w:t>
      </w:r>
      <w:r w:rsidR="00BF5613" w:rsidRPr="00EB51B2">
        <w:rPr>
          <w:lang w:bidi="ar-SA"/>
        </w:rPr>
        <w:t>).</w:t>
      </w:r>
    </w:p>
    <w:p w14:paraId="462F4B21" w14:textId="279BFE4D" w:rsidR="00BF5613" w:rsidRPr="00EB51B2" w:rsidRDefault="00BF5613" w:rsidP="009211C7">
      <w:pPr>
        <w:widowControl/>
        <w:numPr>
          <w:ilvl w:val="0"/>
          <w:numId w:val="6"/>
        </w:numPr>
        <w:tabs>
          <w:tab w:val="left" w:pos="565"/>
        </w:tabs>
        <w:autoSpaceDE/>
        <w:autoSpaceDN/>
        <w:ind w:right="720"/>
        <w:rPr>
          <w:lang w:bidi="ar-SA"/>
        </w:rPr>
      </w:pPr>
      <w:r w:rsidRPr="00EB51B2">
        <w:rPr>
          <w:lang w:bidi="ar-SA"/>
        </w:rPr>
        <w:t>Krém s</w:t>
      </w:r>
      <w:r w:rsidR="005D7D53">
        <w:rPr>
          <w:lang w:bidi="ar-SA"/>
        </w:rPr>
        <w:t xml:space="preserve">a </w:t>
      </w:r>
      <w:r w:rsidRPr="00EB51B2">
        <w:rPr>
          <w:lang w:bidi="ar-SA"/>
        </w:rPr>
        <w:t>nanes</w:t>
      </w:r>
      <w:r w:rsidR="005D7D53">
        <w:rPr>
          <w:lang w:bidi="ar-SA"/>
        </w:rPr>
        <w:t>i</w:t>
      </w:r>
      <w:r w:rsidRPr="00EB51B2">
        <w:rPr>
          <w:lang w:bidi="ar-SA"/>
        </w:rPr>
        <w:t xml:space="preserve">e a </w:t>
      </w:r>
      <w:r w:rsidR="005D7D53" w:rsidRPr="00EB51B2">
        <w:rPr>
          <w:lang w:bidi="ar-SA"/>
        </w:rPr>
        <w:t>prekryje</w:t>
      </w:r>
      <w:r w:rsidRPr="00EB51B2">
        <w:rPr>
          <w:lang w:bidi="ar-SA"/>
        </w:rPr>
        <w:t xml:space="preserve"> </w:t>
      </w:r>
      <w:r w:rsidR="005D7D53" w:rsidRPr="00EB51B2">
        <w:rPr>
          <w:lang w:bidi="ar-SA"/>
        </w:rPr>
        <w:t>okluzívnym</w:t>
      </w:r>
      <w:r w:rsidRPr="00EB51B2">
        <w:rPr>
          <w:lang w:bidi="ar-SA"/>
        </w:rPr>
        <w:t xml:space="preserve"> </w:t>
      </w:r>
      <w:r w:rsidR="00374399">
        <w:rPr>
          <w:lang w:bidi="ar-SA"/>
        </w:rPr>
        <w:t>krytím</w:t>
      </w:r>
      <w:r w:rsidRPr="00EB51B2">
        <w:rPr>
          <w:lang w:bidi="ar-SA"/>
        </w:rPr>
        <w:t xml:space="preserve">. </w:t>
      </w:r>
      <w:r w:rsidR="005D7D53">
        <w:rPr>
          <w:lang w:bidi="ar-SA"/>
        </w:rPr>
        <w:t>Čas</w:t>
      </w:r>
      <w:r w:rsidRPr="00EB51B2">
        <w:rPr>
          <w:lang w:bidi="ar-SA"/>
        </w:rPr>
        <w:t xml:space="preserve"> nanesen</w:t>
      </w:r>
      <w:r w:rsidR="005D7D53">
        <w:rPr>
          <w:lang w:bidi="ar-SA"/>
        </w:rPr>
        <w:t xml:space="preserve">ia </w:t>
      </w:r>
      <w:r w:rsidRPr="00EB51B2">
        <w:rPr>
          <w:lang w:bidi="ar-SA"/>
        </w:rPr>
        <w:t xml:space="preserve">je 15 </w:t>
      </w:r>
      <w:r w:rsidR="005D7D53" w:rsidRPr="00EB51B2">
        <w:rPr>
          <w:lang w:bidi="ar-SA"/>
        </w:rPr>
        <w:t>minút</w:t>
      </w:r>
      <w:r w:rsidRPr="00EB51B2">
        <w:rPr>
          <w:lang w:bidi="ar-SA"/>
        </w:rPr>
        <w:t xml:space="preserve"> na </w:t>
      </w:r>
      <w:r w:rsidR="005D7D53" w:rsidRPr="00EB51B2">
        <w:rPr>
          <w:lang w:bidi="ar-SA"/>
        </w:rPr>
        <w:t>koži</w:t>
      </w:r>
      <w:r w:rsidRPr="00EB51B2">
        <w:rPr>
          <w:lang w:bidi="ar-SA"/>
        </w:rPr>
        <w:t xml:space="preserve"> mužských </w:t>
      </w:r>
      <w:r w:rsidR="005D7D53" w:rsidRPr="00EB51B2">
        <w:rPr>
          <w:lang w:bidi="ar-SA"/>
        </w:rPr>
        <w:t>pohlavných</w:t>
      </w:r>
      <w:r w:rsidRPr="00EB51B2">
        <w:rPr>
          <w:lang w:bidi="ar-SA"/>
        </w:rPr>
        <w:t xml:space="preserve"> orgán</w:t>
      </w:r>
      <w:r w:rsidR="005D7D53">
        <w:rPr>
          <w:lang w:bidi="ar-SA"/>
        </w:rPr>
        <w:t xml:space="preserve">ov </w:t>
      </w:r>
      <w:r w:rsidRPr="00EB51B2">
        <w:rPr>
          <w:lang w:bidi="ar-SA"/>
        </w:rPr>
        <w:t xml:space="preserve">a 60 </w:t>
      </w:r>
      <w:r w:rsidR="005D7D53" w:rsidRPr="00EB51B2">
        <w:rPr>
          <w:lang w:bidi="ar-SA"/>
        </w:rPr>
        <w:t>minút</w:t>
      </w:r>
      <w:r w:rsidRPr="00EB51B2">
        <w:rPr>
          <w:lang w:bidi="ar-SA"/>
        </w:rPr>
        <w:t xml:space="preserve"> na </w:t>
      </w:r>
      <w:r w:rsidR="005D7D53" w:rsidRPr="00EB51B2">
        <w:rPr>
          <w:lang w:bidi="ar-SA"/>
        </w:rPr>
        <w:t>koži</w:t>
      </w:r>
      <w:r w:rsidRPr="00EB51B2">
        <w:rPr>
          <w:lang w:bidi="ar-SA"/>
        </w:rPr>
        <w:t xml:space="preserve"> ženských </w:t>
      </w:r>
      <w:r w:rsidR="005D7D53" w:rsidRPr="00EB51B2">
        <w:rPr>
          <w:lang w:bidi="ar-SA"/>
        </w:rPr>
        <w:t>pohlavných</w:t>
      </w:r>
      <w:r w:rsidR="005D7D53">
        <w:rPr>
          <w:lang w:bidi="ar-SA"/>
        </w:rPr>
        <w:t xml:space="preserve"> orgánov</w:t>
      </w:r>
      <w:r w:rsidRPr="00EB51B2">
        <w:rPr>
          <w:lang w:bidi="ar-SA"/>
        </w:rPr>
        <w:t>.</w:t>
      </w:r>
    </w:p>
    <w:p w14:paraId="1F6215C5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10E9E5CF" w14:textId="393F2260" w:rsidR="00BF5613" w:rsidRPr="00EB51B2" w:rsidRDefault="00BF5613" w:rsidP="00EB51B2">
      <w:pPr>
        <w:widowControl/>
        <w:autoSpaceDE/>
        <w:autoSpaceDN/>
        <w:ind w:left="5"/>
        <w:outlineLvl w:val="0"/>
        <w:rPr>
          <w:b/>
          <w:lang w:bidi="ar-SA"/>
        </w:rPr>
      </w:pPr>
      <w:r w:rsidRPr="00FE2377">
        <w:rPr>
          <w:b/>
          <w:lang w:bidi="ar-SA"/>
        </w:rPr>
        <w:t>Použití na pohlavn</w:t>
      </w:r>
      <w:r w:rsidR="00FF30F5" w:rsidRPr="00FE2377">
        <w:rPr>
          <w:b/>
          <w:lang w:bidi="ar-SA"/>
        </w:rPr>
        <w:t xml:space="preserve">é </w:t>
      </w:r>
      <w:r w:rsidRPr="00374399">
        <w:rPr>
          <w:b/>
          <w:lang w:bidi="ar-SA"/>
        </w:rPr>
        <w:t xml:space="preserve">orgány </w:t>
      </w:r>
      <w:r w:rsidR="00FF30F5" w:rsidRPr="00374399">
        <w:rPr>
          <w:b/>
          <w:lang w:bidi="ar-SA"/>
        </w:rPr>
        <w:t>pred</w:t>
      </w:r>
      <w:r w:rsidRPr="00374399">
        <w:rPr>
          <w:b/>
          <w:lang w:bidi="ar-SA"/>
        </w:rPr>
        <w:t xml:space="preserve"> menšími výkon</w:t>
      </w:r>
      <w:r w:rsidR="00FF30F5" w:rsidRPr="00374399">
        <w:rPr>
          <w:b/>
          <w:lang w:bidi="ar-SA"/>
        </w:rPr>
        <w:t xml:space="preserve">mi </w:t>
      </w:r>
      <w:r w:rsidRPr="00374399">
        <w:rPr>
          <w:b/>
          <w:lang w:bidi="ar-SA"/>
        </w:rPr>
        <w:t xml:space="preserve">na </w:t>
      </w:r>
      <w:r w:rsidR="00FF30F5" w:rsidRPr="00374399">
        <w:rPr>
          <w:b/>
          <w:lang w:bidi="ar-SA"/>
        </w:rPr>
        <w:t>koži</w:t>
      </w:r>
      <w:r w:rsidRPr="00374399">
        <w:rPr>
          <w:b/>
          <w:lang w:bidi="ar-SA"/>
        </w:rPr>
        <w:t xml:space="preserve"> (</w:t>
      </w:r>
      <w:r w:rsidR="00FF30F5" w:rsidRPr="00374399">
        <w:rPr>
          <w:b/>
          <w:lang w:bidi="ar-SA"/>
        </w:rPr>
        <w:t>napr.</w:t>
      </w:r>
      <w:r w:rsidRPr="00374399">
        <w:rPr>
          <w:b/>
          <w:lang w:bidi="ar-SA"/>
        </w:rPr>
        <w:t xml:space="preserve"> </w:t>
      </w:r>
      <w:r w:rsidR="00FF30F5" w:rsidRPr="00374399">
        <w:rPr>
          <w:b/>
          <w:lang w:bidi="ar-SA"/>
        </w:rPr>
        <w:t>odstraňovanie</w:t>
      </w:r>
      <w:r w:rsidRPr="00374399">
        <w:rPr>
          <w:b/>
          <w:lang w:bidi="ar-SA"/>
        </w:rPr>
        <w:t xml:space="preserve"> </w:t>
      </w:r>
      <w:r w:rsidR="00FF30F5" w:rsidRPr="00374399">
        <w:rPr>
          <w:b/>
          <w:lang w:bidi="ar-SA"/>
        </w:rPr>
        <w:t>bradavíc</w:t>
      </w:r>
      <w:r w:rsidRPr="00374399">
        <w:rPr>
          <w:b/>
          <w:lang w:bidi="ar-SA"/>
        </w:rPr>
        <w:t>)</w:t>
      </w:r>
    </w:p>
    <w:p w14:paraId="3E7198D4" w14:textId="4FE2A216" w:rsidR="005B32D9" w:rsidRPr="000A3BEF" w:rsidRDefault="005B32D9" w:rsidP="005B32D9">
      <w:pPr>
        <w:widowControl/>
        <w:numPr>
          <w:ilvl w:val="0"/>
          <w:numId w:val="1"/>
        </w:numPr>
        <w:tabs>
          <w:tab w:val="left" w:pos="565"/>
        </w:tabs>
        <w:autoSpaceDE/>
        <w:autoSpaceDN/>
        <w:ind w:right="480"/>
        <w:rPr>
          <w:highlight w:val="lightGray"/>
          <w:lang w:bidi="ar-SA"/>
        </w:rPr>
      </w:pPr>
      <w:r w:rsidRPr="004375E6">
        <w:rPr>
          <w:lang w:bidi="ar-SA"/>
        </w:rPr>
        <w:t>ROMLU môže týmto spôsobom použiť iba zdravotnícky pracovník u dospelých a dospievajúcich od 12 rokov.</w:t>
      </w:r>
      <w:r w:rsidRPr="000A3BEF">
        <w:rPr>
          <w:lang w:bidi="ar-SA"/>
        </w:rPr>
        <w:t xml:space="preserve"> </w:t>
      </w:r>
    </w:p>
    <w:p w14:paraId="6583935A" w14:textId="317B462A" w:rsidR="00BF5613" w:rsidRPr="0063163E" w:rsidRDefault="005B32D9" w:rsidP="009211C7">
      <w:pPr>
        <w:widowControl/>
        <w:numPr>
          <w:ilvl w:val="0"/>
          <w:numId w:val="1"/>
        </w:numPr>
        <w:tabs>
          <w:tab w:val="left" w:pos="565"/>
        </w:tabs>
        <w:autoSpaceDE/>
        <w:autoSpaceDN/>
        <w:ind w:right="260"/>
        <w:rPr>
          <w:lang w:bidi="ar-SA"/>
        </w:rPr>
      </w:pPr>
      <w:r>
        <w:rPr>
          <w:lang w:bidi="ar-SA"/>
        </w:rPr>
        <w:t xml:space="preserve">Zvyčajná </w:t>
      </w:r>
      <w:r w:rsidR="00BF5613" w:rsidRPr="00EB51B2">
        <w:rPr>
          <w:lang w:bidi="ar-SA"/>
        </w:rPr>
        <w:t xml:space="preserve">dávka je 5 g až 10 g krému na 10 </w:t>
      </w:r>
      <w:r w:rsidRPr="00EB51B2">
        <w:rPr>
          <w:lang w:bidi="ar-SA"/>
        </w:rPr>
        <w:t>minút</w:t>
      </w:r>
      <w:r w:rsidR="00BF5613" w:rsidRPr="00EB51B2">
        <w:rPr>
          <w:lang w:bidi="ar-SA"/>
        </w:rPr>
        <w:t xml:space="preserve">. </w:t>
      </w:r>
      <w:r w:rsidRPr="00EB51B2">
        <w:rPr>
          <w:lang w:bidi="ar-SA"/>
        </w:rPr>
        <w:t>Okluzívny</w:t>
      </w:r>
      <w:r w:rsidR="00BF5613" w:rsidRPr="00EB51B2">
        <w:rPr>
          <w:lang w:bidi="ar-SA"/>
        </w:rPr>
        <w:t xml:space="preserve"> </w:t>
      </w:r>
      <w:r w:rsidRPr="00EB51B2">
        <w:rPr>
          <w:lang w:bidi="ar-SA"/>
        </w:rPr>
        <w:t>obväz</w:t>
      </w:r>
      <w:r w:rsidR="00BF5613" w:rsidRPr="00EB51B2">
        <w:rPr>
          <w:lang w:bidi="ar-SA"/>
        </w:rPr>
        <w:t xml:space="preserve"> s</w:t>
      </w:r>
      <w:r>
        <w:rPr>
          <w:lang w:bidi="ar-SA"/>
        </w:rPr>
        <w:t>a</w:t>
      </w:r>
      <w:r w:rsidR="00BF5613" w:rsidRPr="00EB51B2">
        <w:rPr>
          <w:lang w:bidi="ar-SA"/>
        </w:rPr>
        <w:t xml:space="preserve"> </w:t>
      </w:r>
      <w:r w:rsidRPr="00EB51B2">
        <w:rPr>
          <w:lang w:bidi="ar-SA"/>
        </w:rPr>
        <w:t>nepoužíva</w:t>
      </w:r>
      <w:r w:rsidR="00BF5613" w:rsidRPr="00EB51B2">
        <w:rPr>
          <w:lang w:bidi="ar-SA"/>
        </w:rPr>
        <w:t xml:space="preserve">. </w:t>
      </w:r>
      <w:r w:rsidRPr="00EB51B2">
        <w:rPr>
          <w:lang w:bidi="ar-SA"/>
        </w:rPr>
        <w:t>Lekársky</w:t>
      </w:r>
      <w:r w:rsidR="00BF5613" w:rsidRPr="00EB51B2">
        <w:rPr>
          <w:lang w:bidi="ar-SA"/>
        </w:rPr>
        <w:t xml:space="preserve"> výkon </w:t>
      </w:r>
      <w:r w:rsidRPr="00A26A17">
        <w:rPr>
          <w:lang w:bidi="ar-SA"/>
        </w:rPr>
        <w:t>sa má začať okamžite</w:t>
      </w:r>
      <w:r w:rsidR="00BF5613" w:rsidRPr="00A26A17">
        <w:rPr>
          <w:lang w:bidi="ar-SA"/>
        </w:rPr>
        <w:t>.</w:t>
      </w:r>
    </w:p>
    <w:p w14:paraId="03B8C149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61DBBBF9" w14:textId="447114BC" w:rsidR="00BF5613" w:rsidRPr="00EB51B2" w:rsidRDefault="00BF5613" w:rsidP="00EB51B2">
      <w:pPr>
        <w:widowControl/>
        <w:autoSpaceDE/>
        <w:autoSpaceDN/>
        <w:ind w:left="5"/>
        <w:outlineLvl w:val="0"/>
        <w:rPr>
          <w:b/>
          <w:lang w:bidi="ar-SA"/>
        </w:rPr>
      </w:pPr>
      <w:r w:rsidRPr="00EB51B2">
        <w:rPr>
          <w:b/>
          <w:lang w:bidi="ar-SA"/>
        </w:rPr>
        <w:t>Použit</w:t>
      </w:r>
      <w:r w:rsidR="00ED0F23">
        <w:rPr>
          <w:b/>
          <w:lang w:bidi="ar-SA"/>
        </w:rPr>
        <w:t xml:space="preserve">ie </w:t>
      </w:r>
      <w:r w:rsidRPr="00EB51B2">
        <w:rPr>
          <w:b/>
          <w:lang w:bidi="ar-SA"/>
        </w:rPr>
        <w:t xml:space="preserve">na </w:t>
      </w:r>
      <w:r w:rsidR="00ED0F23" w:rsidRPr="00EB51B2">
        <w:rPr>
          <w:b/>
          <w:lang w:bidi="ar-SA"/>
        </w:rPr>
        <w:t>vredy</w:t>
      </w:r>
      <w:r w:rsidR="00DC3445">
        <w:rPr>
          <w:b/>
          <w:lang w:bidi="ar-SA"/>
        </w:rPr>
        <w:t xml:space="preserve"> predkolenia</w:t>
      </w:r>
      <w:r w:rsidRPr="00EB51B2">
        <w:rPr>
          <w:b/>
          <w:lang w:bidi="ar-SA"/>
        </w:rPr>
        <w:t xml:space="preserve"> </w:t>
      </w:r>
      <w:r w:rsidR="00ED0F23" w:rsidRPr="00EB51B2">
        <w:rPr>
          <w:b/>
          <w:lang w:bidi="ar-SA"/>
        </w:rPr>
        <w:t>pred</w:t>
      </w:r>
      <w:r w:rsidRPr="00EB51B2">
        <w:rPr>
          <w:b/>
          <w:lang w:bidi="ar-SA"/>
        </w:rPr>
        <w:t xml:space="preserve"> </w:t>
      </w:r>
      <w:r w:rsidR="00ED0F23" w:rsidRPr="00EB51B2">
        <w:rPr>
          <w:b/>
          <w:lang w:bidi="ar-SA"/>
        </w:rPr>
        <w:t>čistením</w:t>
      </w:r>
      <w:r w:rsidRPr="00EB51B2">
        <w:rPr>
          <w:b/>
          <w:lang w:bidi="ar-SA"/>
        </w:rPr>
        <w:t xml:space="preserve"> </w:t>
      </w:r>
      <w:r w:rsidR="00462EF0" w:rsidRPr="00EB51B2">
        <w:rPr>
          <w:b/>
          <w:lang w:bidi="ar-SA"/>
        </w:rPr>
        <w:t>alebo</w:t>
      </w:r>
      <w:r w:rsidRPr="00EB51B2">
        <w:rPr>
          <w:b/>
          <w:lang w:bidi="ar-SA"/>
        </w:rPr>
        <w:t xml:space="preserve"> </w:t>
      </w:r>
      <w:r w:rsidR="00ED0F23" w:rsidRPr="00EB51B2">
        <w:rPr>
          <w:b/>
          <w:lang w:bidi="ar-SA"/>
        </w:rPr>
        <w:t>odstraňovaním</w:t>
      </w:r>
      <w:r w:rsidRPr="00EB51B2">
        <w:rPr>
          <w:b/>
          <w:lang w:bidi="ar-SA"/>
        </w:rPr>
        <w:t xml:space="preserve"> </w:t>
      </w:r>
      <w:r w:rsidR="00ED0F23">
        <w:rPr>
          <w:b/>
          <w:lang w:bidi="ar-SA"/>
        </w:rPr>
        <w:t>poškodenej</w:t>
      </w:r>
      <w:r w:rsidRPr="00EB51B2">
        <w:rPr>
          <w:b/>
          <w:lang w:bidi="ar-SA"/>
        </w:rPr>
        <w:t xml:space="preserve"> k</w:t>
      </w:r>
      <w:r w:rsidR="00ED0F23">
        <w:rPr>
          <w:b/>
          <w:lang w:bidi="ar-SA"/>
        </w:rPr>
        <w:t>o</w:t>
      </w:r>
      <w:r w:rsidRPr="00EB51B2">
        <w:rPr>
          <w:b/>
          <w:lang w:bidi="ar-SA"/>
        </w:rPr>
        <w:t>že</w:t>
      </w:r>
    </w:p>
    <w:p w14:paraId="05AEA16B" w14:textId="41355BF8" w:rsidR="00BF5613" w:rsidRPr="004375E6" w:rsidRDefault="00F0308C" w:rsidP="009211C7">
      <w:pPr>
        <w:widowControl/>
        <w:numPr>
          <w:ilvl w:val="0"/>
          <w:numId w:val="5"/>
        </w:numPr>
        <w:tabs>
          <w:tab w:val="left" w:pos="565"/>
        </w:tabs>
        <w:autoSpaceDE/>
        <w:autoSpaceDN/>
        <w:ind w:right="340"/>
        <w:rPr>
          <w:u w:val="single"/>
          <w:lang w:bidi="ar-SA"/>
        </w:rPr>
      </w:pPr>
      <w:r w:rsidRPr="004375E6">
        <w:rPr>
          <w:lang w:bidi="ar-SA"/>
        </w:rPr>
        <w:t>ROML</w:t>
      </w:r>
      <w:r w:rsidR="00163AB7" w:rsidRPr="004375E6">
        <w:rPr>
          <w:lang w:bidi="ar-SA"/>
        </w:rPr>
        <w:t>A sa</w:t>
      </w:r>
      <w:r w:rsidRPr="004375E6">
        <w:rPr>
          <w:lang w:bidi="ar-SA"/>
        </w:rPr>
        <w:t xml:space="preserve"> môže týmto spôsobom použiť </w:t>
      </w:r>
      <w:r w:rsidR="00BF5613" w:rsidRPr="004375E6">
        <w:rPr>
          <w:lang w:bidi="ar-SA"/>
        </w:rPr>
        <w:t xml:space="preserve">u </w:t>
      </w:r>
      <w:r w:rsidR="00E556B9" w:rsidRPr="004375E6">
        <w:rPr>
          <w:lang w:bidi="ar-SA"/>
        </w:rPr>
        <w:t>dospelých</w:t>
      </w:r>
      <w:r w:rsidR="00BF5613" w:rsidRPr="004375E6">
        <w:rPr>
          <w:u w:val="single"/>
          <w:lang w:bidi="ar-SA"/>
        </w:rPr>
        <w:t xml:space="preserve"> a</w:t>
      </w:r>
      <w:r w:rsidR="00163AB7" w:rsidRPr="004375E6">
        <w:rPr>
          <w:u w:val="single"/>
          <w:lang w:bidi="ar-SA"/>
        </w:rPr>
        <w:t>le</w:t>
      </w:r>
      <w:r w:rsidR="00BF5613" w:rsidRPr="004375E6">
        <w:rPr>
          <w:u w:val="single"/>
          <w:lang w:bidi="ar-SA"/>
        </w:rPr>
        <w:t xml:space="preserve"> </w:t>
      </w:r>
      <w:r w:rsidR="00E556B9" w:rsidRPr="004375E6">
        <w:rPr>
          <w:u w:val="single"/>
          <w:lang w:bidi="ar-SA"/>
        </w:rPr>
        <w:t xml:space="preserve">iba pod dohľadom lekára alebo </w:t>
      </w:r>
      <w:r w:rsidR="00BF5613" w:rsidRPr="004375E6">
        <w:rPr>
          <w:u w:val="single"/>
          <w:lang w:bidi="ar-SA"/>
        </w:rPr>
        <w:t>zdravotn</w:t>
      </w:r>
      <w:r w:rsidR="00E556B9" w:rsidRPr="004375E6">
        <w:rPr>
          <w:u w:val="single"/>
          <w:lang w:bidi="ar-SA"/>
        </w:rPr>
        <w:t xml:space="preserve">ej </w:t>
      </w:r>
      <w:r w:rsidR="00BF5613" w:rsidRPr="004375E6">
        <w:rPr>
          <w:u w:val="single"/>
          <w:lang w:bidi="ar-SA"/>
        </w:rPr>
        <w:t>sestry.</w:t>
      </w:r>
    </w:p>
    <w:p w14:paraId="3AAB1A29" w14:textId="51ACA2B9" w:rsidR="00BF5613" w:rsidRPr="00EB51B2" w:rsidRDefault="00917409" w:rsidP="009211C7">
      <w:pPr>
        <w:widowControl/>
        <w:numPr>
          <w:ilvl w:val="0"/>
          <w:numId w:val="5"/>
        </w:numPr>
        <w:tabs>
          <w:tab w:val="left" w:pos="565"/>
        </w:tabs>
        <w:autoSpaceDE/>
        <w:autoSpaceDN/>
        <w:rPr>
          <w:lang w:bidi="ar-SA"/>
        </w:rPr>
      </w:pPr>
      <w:r>
        <w:rPr>
          <w:lang w:bidi="ar-SA"/>
        </w:rPr>
        <w:t xml:space="preserve">Zvyčajná </w:t>
      </w:r>
      <w:r w:rsidR="00BF5613" w:rsidRPr="00EB51B2">
        <w:rPr>
          <w:lang w:bidi="ar-SA"/>
        </w:rPr>
        <w:t xml:space="preserve">dávka je 1 g až 2 g krému na </w:t>
      </w:r>
      <w:r w:rsidR="00BF5613" w:rsidRPr="00183121">
        <w:rPr>
          <w:lang w:bidi="ar-SA"/>
        </w:rPr>
        <w:t>jednu</w:t>
      </w:r>
      <w:r w:rsidR="00BF5613" w:rsidRPr="00EB51B2">
        <w:rPr>
          <w:lang w:bidi="ar-SA"/>
        </w:rPr>
        <w:t xml:space="preserve"> plochu </w:t>
      </w:r>
      <w:r>
        <w:rPr>
          <w:lang w:bidi="ar-SA"/>
        </w:rPr>
        <w:t xml:space="preserve">s </w:t>
      </w:r>
      <w:r w:rsidRPr="00EB51B2">
        <w:rPr>
          <w:lang w:bidi="ar-SA"/>
        </w:rPr>
        <w:t>ve</w:t>
      </w:r>
      <w:r>
        <w:rPr>
          <w:lang w:bidi="ar-SA"/>
        </w:rPr>
        <w:t xml:space="preserve">ľkosťou </w:t>
      </w:r>
      <w:r w:rsidR="00BF5613" w:rsidRPr="00EB51B2">
        <w:rPr>
          <w:lang w:bidi="ar-SA"/>
        </w:rPr>
        <w:t>10 cm</w:t>
      </w:r>
      <w:r w:rsidR="00BF5613" w:rsidRPr="00EB51B2">
        <w:rPr>
          <w:vertAlign w:val="superscript"/>
          <w:lang w:bidi="ar-SA"/>
        </w:rPr>
        <w:t>2</w:t>
      </w:r>
      <w:r w:rsidR="00BF5613" w:rsidRPr="00EB51B2">
        <w:rPr>
          <w:lang w:bidi="ar-SA"/>
        </w:rPr>
        <w:t xml:space="preserve"> a celková dávka až 10 g.</w:t>
      </w:r>
    </w:p>
    <w:p w14:paraId="51176259" w14:textId="3716139C" w:rsidR="00BF5613" w:rsidRPr="00EB51B2" w:rsidRDefault="00BF5613" w:rsidP="009211C7">
      <w:pPr>
        <w:widowControl/>
        <w:numPr>
          <w:ilvl w:val="0"/>
          <w:numId w:val="5"/>
        </w:numPr>
        <w:tabs>
          <w:tab w:val="left" w:pos="565"/>
        </w:tabs>
        <w:autoSpaceDE/>
        <w:autoSpaceDN/>
        <w:ind w:right="200"/>
        <w:rPr>
          <w:lang w:bidi="ar-SA"/>
        </w:rPr>
      </w:pPr>
      <w:r w:rsidRPr="00EB51B2">
        <w:rPr>
          <w:lang w:bidi="ar-SA"/>
        </w:rPr>
        <w:t>Krém s</w:t>
      </w:r>
      <w:r w:rsidR="00917409">
        <w:rPr>
          <w:lang w:bidi="ar-SA"/>
        </w:rPr>
        <w:t>a</w:t>
      </w:r>
      <w:r w:rsidRPr="00EB51B2">
        <w:rPr>
          <w:lang w:bidi="ar-SA"/>
        </w:rPr>
        <w:t xml:space="preserve"> </w:t>
      </w:r>
      <w:r w:rsidR="00917409" w:rsidRPr="00EB51B2">
        <w:rPr>
          <w:lang w:bidi="ar-SA"/>
        </w:rPr>
        <w:t>nanesie</w:t>
      </w:r>
      <w:r w:rsidRPr="00EB51B2">
        <w:rPr>
          <w:lang w:bidi="ar-SA"/>
        </w:rPr>
        <w:t xml:space="preserve"> a </w:t>
      </w:r>
      <w:r w:rsidR="00917409" w:rsidRPr="00EB51B2">
        <w:rPr>
          <w:lang w:bidi="ar-SA"/>
        </w:rPr>
        <w:t>prekryje</w:t>
      </w:r>
      <w:r w:rsidRPr="00EB51B2">
        <w:rPr>
          <w:lang w:bidi="ar-SA"/>
        </w:rPr>
        <w:t xml:space="preserve"> </w:t>
      </w:r>
      <w:r w:rsidR="00917409" w:rsidRPr="00EB51B2">
        <w:rPr>
          <w:lang w:bidi="ar-SA"/>
        </w:rPr>
        <w:t>nepr</w:t>
      </w:r>
      <w:r w:rsidR="00917409">
        <w:rPr>
          <w:lang w:bidi="ar-SA"/>
        </w:rPr>
        <w:t>ie</w:t>
      </w:r>
      <w:r w:rsidR="00917409" w:rsidRPr="00EB51B2">
        <w:rPr>
          <w:lang w:bidi="ar-SA"/>
        </w:rPr>
        <w:t>d</w:t>
      </w:r>
      <w:r w:rsidR="00917409">
        <w:rPr>
          <w:lang w:bidi="ar-SA"/>
        </w:rPr>
        <w:t>u</w:t>
      </w:r>
      <w:r w:rsidR="00917409" w:rsidRPr="00EB51B2">
        <w:rPr>
          <w:lang w:bidi="ar-SA"/>
        </w:rPr>
        <w:t>šným</w:t>
      </w:r>
      <w:r w:rsidRPr="00EB51B2">
        <w:rPr>
          <w:lang w:bidi="ar-SA"/>
        </w:rPr>
        <w:t xml:space="preserve"> </w:t>
      </w:r>
      <w:r w:rsidR="00917409" w:rsidRPr="00EB51B2">
        <w:rPr>
          <w:lang w:bidi="ar-SA"/>
        </w:rPr>
        <w:t>obväzom</w:t>
      </w:r>
      <w:r w:rsidRPr="00EB51B2">
        <w:rPr>
          <w:lang w:bidi="ar-SA"/>
        </w:rPr>
        <w:t xml:space="preserve">, </w:t>
      </w:r>
      <w:r w:rsidR="00917409" w:rsidRPr="00EB51B2">
        <w:rPr>
          <w:lang w:bidi="ar-SA"/>
        </w:rPr>
        <w:t>napr.</w:t>
      </w:r>
      <w:r w:rsidRPr="00EB51B2">
        <w:rPr>
          <w:lang w:bidi="ar-SA"/>
        </w:rPr>
        <w:t xml:space="preserve"> plastovou fóli</w:t>
      </w:r>
      <w:r w:rsidR="00917409">
        <w:rPr>
          <w:lang w:bidi="ar-SA"/>
        </w:rPr>
        <w:t>ou</w:t>
      </w:r>
      <w:r w:rsidRPr="00EB51B2">
        <w:rPr>
          <w:lang w:bidi="ar-SA"/>
        </w:rPr>
        <w:t xml:space="preserve">. </w:t>
      </w:r>
      <w:r w:rsidR="00917409" w:rsidRPr="00EB51B2">
        <w:rPr>
          <w:lang w:bidi="ar-SA"/>
        </w:rPr>
        <w:t>Pred</w:t>
      </w:r>
      <w:r w:rsidRPr="00EB51B2">
        <w:rPr>
          <w:lang w:bidi="ar-SA"/>
        </w:rPr>
        <w:t xml:space="preserve"> </w:t>
      </w:r>
      <w:r w:rsidR="00917409" w:rsidRPr="00EB51B2">
        <w:rPr>
          <w:lang w:bidi="ar-SA"/>
        </w:rPr>
        <w:t>čistením</w:t>
      </w:r>
      <w:r w:rsidRPr="00EB51B2">
        <w:rPr>
          <w:lang w:bidi="ar-SA"/>
        </w:rPr>
        <w:t xml:space="preserve"> </w:t>
      </w:r>
      <w:r w:rsidR="00917409">
        <w:rPr>
          <w:lang w:bidi="ar-SA"/>
        </w:rPr>
        <w:t>vredov</w:t>
      </w:r>
      <w:r w:rsidR="00DC3445">
        <w:rPr>
          <w:lang w:bidi="ar-SA"/>
        </w:rPr>
        <w:t xml:space="preserve"> predkolenia</w:t>
      </w:r>
      <w:r w:rsidRPr="00EB51B2">
        <w:rPr>
          <w:lang w:bidi="ar-SA"/>
        </w:rPr>
        <w:t xml:space="preserve"> s</w:t>
      </w:r>
      <w:r w:rsidR="00917409">
        <w:rPr>
          <w:lang w:bidi="ar-SA"/>
        </w:rPr>
        <w:t>a</w:t>
      </w:r>
      <w:r w:rsidRPr="00EB51B2">
        <w:rPr>
          <w:lang w:bidi="ar-SA"/>
        </w:rPr>
        <w:t xml:space="preserve"> takto ponechá </w:t>
      </w:r>
      <w:r w:rsidR="00917409">
        <w:rPr>
          <w:lang w:bidi="ar-SA"/>
        </w:rPr>
        <w:t>na</w:t>
      </w:r>
      <w:r w:rsidRPr="00EB51B2">
        <w:rPr>
          <w:lang w:bidi="ar-SA"/>
        </w:rPr>
        <w:t xml:space="preserve"> 30 až 60 </w:t>
      </w:r>
      <w:r w:rsidR="00917409" w:rsidRPr="00EB51B2">
        <w:rPr>
          <w:lang w:bidi="ar-SA"/>
        </w:rPr>
        <w:t>minút</w:t>
      </w:r>
      <w:r w:rsidRPr="00EB51B2">
        <w:rPr>
          <w:lang w:bidi="ar-SA"/>
        </w:rPr>
        <w:t>. Krém s</w:t>
      </w:r>
      <w:r w:rsidR="00917409">
        <w:rPr>
          <w:lang w:bidi="ar-SA"/>
        </w:rPr>
        <w:t xml:space="preserve">a </w:t>
      </w:r>
      <w:r w:rsidR="00917409" w:rsidRPr="00EB51B2">
        <w:rPr>
          <w:lang w:bidi="ar-SA"/>
        </w:rPr>
        <w:t>odstráni</w:t>
      </w:r>
      <w:r w:rsidRPr="00EB51B2">
        <w:rPr>
          <w:lang w:bidi="ar-SA"/>
        </w:rPr>
        <w:t xml:space="preserve"> gázou a </w:t>
      </w:r>
      <w:r w:rsidR="00917409" w:rsidRPr="00EB51B2">
        <w:rPr>
          <w:lang w:bidi="ar-SA"/>
        </w:rPr>
        <w:t>ihneď</w:t>
      </w:r>
      <w:r w:rsidRPr="00EB51B2">
        <w:rPr>
          <w:lang w:bidi="ar-SA"/>
        </w:rPr>
        <w:t xml:space="preserve"> s</w:t>
      </w:r>
      <w:r w:rsidR="00917409">
        <w:rPr>
          <w:lang w:bidi="ar-SA"/>
        </w:rPr>
        <w:t>a</w:t>
      </w:r>
      <w:r w:rsidRPr="00EB51B2">
        <w:rPr>
          <w:lang w:bidi="ar-SA"/>
        </w:rPr>
        <w:t xml:space="preserve"> začne s </w:t>
      </w:r>
      <w:r w:rsidR="00917409" w:rsidRPr="00EB51B2">
        <w:rPr>
          <w:lang w:bidi="ar-SA"/>
        </w:rPr>
        <w:t>čistením</w:t>
      </w:r>
      <w:r w:rsidRPr="00EB51B2">
        <w:rPr>
          <w:lang w:bidi="ar-SA"/>
        </w:rPr>
        <w:t>.</w:t>
      </w:r>
    </w:p>
    <w:p w14:paraId="0924C6CE" w14:textId="0DEE968C" w:rsidR="00BF5613" w:rsidRPr="00EB51B2" w:rsidRDefault="00BF5613" w:rsidP="009211C7">
      <w:pPr>
        <w:widowControl/>
        <w:numPr>
          <w:ilvl w:val="0"/>
          <w:numId w:val="5"/>
        </w:numPr>
        <w:tabs>
          <w:tab w:val="left" w:pos="565"/>
        </w:tabs>
        <w:autoSpaceDE/>
        <w:autoSpaceDN/>
        <w:rPr>
          <w:lang w:bidi="ar-SA"/>
        </w:rPr>
      </w:pPr>
      <w:bookmarkStart w:id="2" w:name="page7"/>
      <w:bookmarkEnd w:id="2"/>
      <w:r w:rsidRPr="00EB51B2">
        <w:rPr>
          <w:lang w:bidi="ar-SA"/>
        </w:rPr>
        <w:t xml:space="preserve">ROMLA </w:t>
      </w:r>
      <w:r w:rsidR="006159A6">
        <w:rPr>
          <w:lang w:bidi="ar-SA"/>
        </w:rPr>
        <w:t xml:space="preserve">sa môže pred čistením </w:t>
      </w:r>
      <w:r w:rsidRPr="00EB51B2">
        <w:rPr>
          <w:lang w:bidi="ar-SA"/>
        </w:rPr>
        <w:t>v</w:t>
      </w:r>
      <w:r w:rsidR="006159A6">
        <w:rPr>
          <w:lang w:bidi="ar-SA"/>
        </w:rPr>
        <w:t>r</w:t>
      </w:r>
      <w:r w:rsidRPr="00EB51B2">
        <w:rPr>
          <w:lang w:bidi="ar-SA"/>
        </w:rPr>
        <w:t>ed</w:t>
      </w:r>
      <w:r w:rsidR="006159A6">
        <w:rPr>
          <w:lang w:bidi="ar-SA"/>
        </w:rPr>
        <w:t>ov</w:t>
      </w:r>
      <w:r w:rsidR="00DC3445">
        <w:rPr>
          <w:lang w:bidi="ar-SA"/>
        </w:rPr>
        <w:t xml:space="preserve"> predkolenia</w:t>
      </w:r>
      <w:r w:rsidR="006159A6">
        <w:rPr>
          <w:lang w:bidi="ar-SA"/>
        </w:rPr>
        <w:t xml:space="preserve"> použiť a</w:t>
      </w:r>
      <w:r w:rsidRPr="00EB51B2">
        <w:rPr>
          <w:lang w:bidi="ar-SA"/>
        </w:rPr>
        <w:t>ž 15</w:t>
      </w:r>
      <w:r w:rsidR="006159A6">
        <w:rPr>
          <w:lang w:bidi="ar-SA"/>
        </w:rPr>
        <w:t>-</w:t>
      </w:r>
      <w:r w:rsidRPr="00EB51B2">
        <w:rPr>
          <w:lang w:bidi="ar-SA"/>
        </w:rPr>
        <w:t>krát v pr</w:t>
      </w:r>
      <w:r w:rsidR="006159A6">
        <w:rPr>
          <w:lang w:bidi="ar-SA"/>
        </w:rPr>
        <w:t>ie</w:t>
      </w:r>
      <w:r w:rsidRPr="00EB51B2">
        <w:rPr>
          <w:lang w:bidi="ar-SA"/>
        </w:rPr>
        <w:t>b</w:t>
      </w:r>
      <w:r w:rsidR="006159A6">
        <w:rPr>
          <w:lang w:bidi="ar-SA"/>
        </w:rPr>
        <w:t>e</w:t>
      </w:r>
      <w:r w:rsidRPr="00EB51B2">
        <w:rPr>
          <w:lang w:bidi="ar-SA"/>
        </w:rPr>
        <w:t>hu 1-2 m</w:t>
      </w:r>
      <w:r w:rsidR="006159A6">
        <w:rPr>
          <w:lang w:bidi="ar-SA"/>
        </w:rPr>
        <w:t>esiacov</w:t>
      </w:r>
      <w:r w:rsidRPr="00EB51B2">
        <w:rPr>
          <w:lang w:bidi="ar-SA"/>
        </w:rPr>
        <w:t>.</w:t>
      </w:r>
    </w:p>
    <w:p w14:paraId="7D6D2856" w14:textId="2FAEFBDC" w:rsidR="00BF5613" w:rsidRPr="00EB51B2" w:rsidRDefault="006159A6" w:rsidP="009211C7">
      <w:pPr>
        <w:widowControl/>
        <w:numPr>
          <w:ilvl w:val="0"/>
          <w:numId w:val="5"/>
        </w:numPr>
        <w:tabs>
          <w:tab w:val="left" w:pos="565"/>
        </w:tabs>
        <w:autoSpaceDE/>
        <w:autoSpaceDN/>
        <w:rPr>
          <w:lang w:bidi="ar-SA"/>
        </w:rPr>
      </w:pPr>
      <w:r w:rsidRPr="00EB51B2">
        <w:rPr>
          <w:lang w:bidi="ar-SA"/>
        </w:rPr>
        <w:t>Pri</w:t>
      </w:r>
      <w:r w:rsidR="00BF5613" w:rsidRPr="00EB51B2">
        <w:rPr>
          <w:lang w:bidi="ar-SA"/>
        </w:rPr>
        <w:t xml:space="preserve"> použití na </w:t>
      </w:r>
      <w:r w:rsidRPr="00EB51B2">
        <w:rPr>
          <w:lang w:bidi="ar-SA"/>
        </w:rPr>
        <w:t>vredy</w:t>
      </w:r>
      <w:r w:rsidR="00DC3445">
        <w:rPr>
          <w:lang w:bidi="ar-SA"/>
        </w:rPr>
        <w:t xml:space="preserve"> predkolenia</w:t>
      </w:r>
      <w:r w:rsidR="00163AB7">
        <w:rPr>
          <w:lang w:bidi="ar-SA"/>
        </w:rPr>
        <w:t xml:space="preserve"> je</w:t>
      </w:r>
      <w:r w:rsidR="00183121">
        <w:rPr>
          <w:lang w:bidi="ar-SA"/>
        </w:rPr>
        <w:t xml:space="preserve"> </w:t>
      </w:r>
      <w:r w:rsidR="00BF5613" w:rsidRPr="00EB51B2">
        <w:rPr>
          <w:lang w:bidi="ar-SA"/>
        </w:rPr>
        <w:t>tub</w:t>
      </w:r>
      <w:r w:rsidR="00163AB7">
        <w:rPr>
          <w:lang w:bidi="ar-SA"/>
        </w:rPr>
        <w:t>a</w:t>
      </w:r>
      <w:r w:rsidR="00BF5613" w:rsidRPr="00EB51B2">
        <w:rPr>
          <w:lang w:bidi="ar-SA"/>
        </w:rPr>
        <w:t xml:space="preserve"> ROML</w:t>
      </w:r>
      <w:r>
        <w:rPr>
          <w:lang w:bidi="ar-SA"/>
        </w:rPr>
        <w:t xml:space="preserve">Y </w:t>
      </w:r>
      <w:r w:rsidR="00163AB7">
        <w:rPr>
          <w:lang w:bidi="ar-SA"/>
        </w:rPr>
        <w:t xml:space="preserve">určená </w:t>
      </w:r>
      <w:r w:rsidR="00BF5613" w:rsidRPr="00EB51B2">
        <w:rPr>
          <w:lang w:bidi="ar-SA"/>
        </w:rPr>
        <w:t xml:space="preserve"> </w:t>
      </w:r>
      <w:r>
        <w:rPr>
          <w:lang w:bidi="ar-SA"/>
        </w:rPr>
        <w:t xml:space="preserve">na </w:t>
      </w:r>
      <w:r w:rsidR="00BF5613" w:rsidRPr="00EB51B2">
        <w:rPr>
          <w:lang w:bidi="ar-SA"/>
        </w:rPr>
        <w:t>jednor</w:t>
      </w:r>
      <w:r>
        <w:rPr>
          <w:lang w:bidi="ar-SA"/>
        </w:rPr>
        <w:t>a</w:t>
      </w:r>
      <w:r w:rsidR="00BF5613" w:rsidRPr="00EB51B2">
        <w:rPr>
          <w:lang w:bidi="ar-SA"/>
        </w:rPr>
        <w:t>zov</w:t>
      </w:r>
      <w:r>
        <w:rPr>
          <w:lang w:bidi="ar-SA"/>
        </w:rPr>
        <w:t>é použite</w:t>
      </w:r>
      <w:r w:rsidR="00BF5613" w:rsidRPr="00EB51B2">
        <w:rPr>
          <w:lang w:bidi="ar-SA"/>
        </w:rPr>
        <w:t>. Tub</w:t>
      </w:r>
      <w:r>
        <w:rPr>
          <w:lang w:bidi="ar-SA"/>
        </w:rPr>
        <w:t xml:space="preserve">a so zvyšným obsahom sa má </w:t>
      </w:r>
      <w:r w:rsidR="00BF5613" w:rsidRPr="00EB51B2">
        <w:rPr>
          <w:lang w:bidi="ar-SA"/>
        </w:rPr>
        <w:t xml:space="preserve">po </w:t>
      </w:r>
      <w:r w:rsidRPr="00EB51B2">
        <w:rPr>
          <w:lang w:bidi="ar-SA"/>
        </w:rPr>
        <w:t>každom</w:t>
      </w:r>
      <w:r w:rsidR="00BF5613" w:rsidRPr="00EB51B2">
        <w:rPr>
          <w:lang w:bidi="ar-SA"/>
        </w:rPr>
        <w:t xml:space="preserve"> použití u pacienta </w:t>
      </w:r>
      <w:r w:rsidRPr="00EB51B2">
        <w:rPr>
          <w:lang w:bidi="ar-SA"/>
        </w:rPr>
        <w:t>zlikvidovať</w:t>
      </w:r>
      <w:r w:rsidR="00BF5613" w:rsidRPr="00EB51B2">
        <w:rPr>
          <w:lang w:bidi="ar-SA"/>
        </w:rPr>
        <w:t>.</w:t>
      </w:r>
    </w:p>
    <w:p w14:paraId="5FB17555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35EF3517" w14:textId="6D0D96DC" w:rsidR="00BF5613" w:rsidRPr="00EB51B2" w:rsidRDefault="00F01771" w:rsidP="00EB51B2">
      <w:pPr>
        <w:widowControl/>
        <w:autoSpaceDE/>
        <w:autoSpaceDN/>
        <w:ind w:left="5"/>
        <w:outlineLvl w:val="0"/>
        <w:rPr>
          <w:b/>
          <w:lang w:bidi="ar-SA"/>
        </w:rPr>
      </w:pPr>
      <w:r>
        <w:rPr>
          <w:b/>
          <w:noProof/>
        </w:rPr>
        <w:t>Ak použijete viac ROMLY, ako máte</w:t>
      </w:r>
    </w:p>
    <w:p w14:paraId="592B297B" w14:textId="5B1C7A97" w:rsidR="00BF5613" w:rsidRPr="00EB51B2" w:rsidRDefault="00595514" w:rsidP="00EB51B2">
      <w:pPr>
        <w:widowControl/>
        <w:autoSpaceDE/>
        <w:autoSpaceDN/>
        <w:ind w:left="5" w:right="420"/>
        <w:rPr>
          <w:lang w:bidi="ar-SA"/>
        </w:rPr>
      </w:pPr>
      <w:r>
        <w:rPr>
          <w:lang w:bidi="ar-SA"/>
        </w:rPr>
        <w:t xml:space="preserve">Ak použijete viac </w:t>
      </w:r>
      <w:r w:rsidR="00BF5613" w:rsidRPr="00EB51B2">
        <w:rPr>
          <w:lang w:bidi="ar-SA"/>
        </w:rPr>
        <w:t>ROML</w:t>
      </w:r>
      <w:r>
        <w:rPr>
          <w:lang w:bidi="ar-SA"/>
        </w:rPr>
        <w:t>Y</w:t>
      </w:r>
      <w:r w:rsidR="00BF5613" w:rsidRPr="00EB51B2">
        <w:rPr>
          <w:lang w:bidi="ar-SA"/>
        </w:rPr>
        <w:t xml:space="preserve">, </w:t>
      </w:r>
      <w:r w:rsidRPr="004375E6">
        <w:rPr>
          <w:lang w:bidi="ar-SA"/>
        </w:rPr>
        <w:t>ako je napísané v tejto písomne informácii</w:t>
      </w:r>
      <w:r>
        <w:rPr>
          <w:lang w:bidi="ar-SA"/>
        </w:rPr>
        <w:t xml:space="preserve"> alebo ako vám povedal váš lekár, lekárnik alebo zdravotná sestra</w:t>
      </w:r>
      <w:r w:rsidR="00BF5613" w:rsidRPr="00EB51B2">
        <w:rPr>
          <w:lang w:bidi="ar-SA"/>
        </w:rPr>
        <w:t xml:space="preserve">, </w:t>
      </w:r>
      <w:r>
        <w:rPr>
          <w:lang w:bidi="ar-SA"/>
        </w:rPr>
        <w:t xml:space="preserve">okamžite jednému z nich </w:t>
      </w:r>
      <w:r w:rsidRPr="00EB51B2">
        <w:rPr>
          <w:lang w:bidi="ar-SA"/>
        </w:rPr>
        <w:t>zavolajte</w:t>
      </w:r>
      <w:r w:rsidR="00BF5613" w:rsidRPr="00EB51B2">
        <w:rPr>
          <w:lang w:bidi="ar-SA"/>
        </w:rPr>
        <w:t xml:space="preserve">, </w:t>
      </w:r>
      <w:r>
        <w:rPr>
          <w:lang w:bidi="ar-SA"/>
        </w:rPr>
        <w:t>dokonca aj ak nepociťujete žiadne príznaky</w:t>
      </w:r>
      <w:r w:rsidR="00BF5613" w:rsidRPr="00EB51B2">
        <w:rPr>
          <w:lang w:bidi="ar-SA"/>
        </w:rPr>
        <w:t>.</w:t>
      </w:r>
    </w:p>
    <w:p w14:paraId="67E341AD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145B7C91" w14:textId="6700E44A" w:rsidR="00BF5613" w:rsidRPr="00EB51B2" w:rsidRDefault="00595514" w:rsidP="00EB51B2">
      <w:pPr>
        <w:widowControl/>
        <w:autoSpaceDE/>
        <w:autoSpaceDN/>
        <w:ind w:left="5" w:right="1120" w:firstLine="17"/>
        <w:rPr>
          <w:lang w:bidi="ar-SA"/>
        </w:rPr>
      </w:pPr>
      <w:r>
        <w:rPr>
          <w:lang w:bidi="ar-SA"/>
        </w:rPr>
        <w:t xml:space="preserve">Príznaky </w:t>
      </w:r>
      <w:r w:rsidR="00BF5613" w:rsidRPr="00EB51B2">
        <w:rPr>
          <w:lang w:bidi="ar-SA"/>
        </w:rPr>
        <w:t>použit</w:t>
      </w:r>
      <w:r>
        <w:rPr>
          <w:lang w:bidi="ar-SA"/>
        </w:rPr>
        <w:t xml:space="preserve">ia </w:t>
      </w:r>
      <w:r w:rsidRPr="00EB51B2">
        <w:rPr>
          <w:lang w:bidi="ar-SA"/>
        </w:rPr>
        <w:t>príliš</w:t>
      </w:r>
      <w:r w:rsidR="00BF5613" w:rsidRPr="00EB51B2">
        <w:rPr>
          <w:lang w:bidi="ar-SA"/>
        </w:rPr>
        <w:t xml:space="preserve"> </w:t>
      </w:r>
      <w:r w:rsidRPr="00EB51B2">
        <w:rPr>
          <w:lang w:bidi="ar-SA"/>
        </w:rPr>
        <w:t>veľkého</w:t>
      </w:r>
      <w:r w:rsidR="00BF5613" w:rsidRPr="00EB51B2">
        <w:rPr>
          <w:lang w:bidi="ar-SA"/>
        </w:rPr>
        <w:t xml:space="preserve"> </w:t>
      </w:r>
      <w:r w:rsidRPr="00EB51B2">
        <w:rPr>
          <w:lang w:bidi="ar-SA"/>
        </w:rPr>
        <w:t>množstva</w:t>
      </w:r>
      <w:r w:rsidR="00BF5613" w:rsidRPr="00EB51B2">
        <w:rPr>
          <w:lang w:bidi="ar-SA"/>
        </w:rPr>
        <w:t xml:space="preserve"> </w:t>
      </w:r>
      <w:r w:rsidR="00163AB7" w:rsidRPr="00EB51B2">
        <w:rPr>
          <w:lang w:bidi="ar-SA"/>
        </w:rPr>
        <w:t>ROML</w:t>
      </w:r>
      <w:r w:rsidR="00163AB7">
        <w:rPr>
          <w:lang w:bidi="ar-SA"/>
        </w:rPr>
        <w:t>Y</w:t>
      </w:r>
      <w:r w:rsidR="00163AB7" w:rsidRPr="00EB51B2">
        <w:rPr>
          <w:lang w:bidi="ar-SA"/>
        </w:rPr>
        <w:t xml:space="preserve"> </w:t>
      </w:r>
      <w:r>
        <w:rPr>
          <w:lang w:bidi="ar-SA"/>
        </w:rPr>
        <w:t>sú</w:t>
      </w:r>
      <w:r w:rsidR="00BF5613" w:rsidRPr="00EB51B2">
        <w:rPr>
          <w:lang w:bidi="ar-SA"/>
        </w:rPr>
        <w:t xml:space="preserve"> </w:t>
      </w:r>
      <w:r>
        <w:rPr>
          <w:lang w:bidi="ar-SA"/>
        </w:rPr>
        <w:t>uvedené</w:t>
      </w:r>
      <w:r w:rsidR="00BF5613" w:rsidRPr="00EB51B2">
        <w:rPr>
          <w:lang w:bidi="ar-SA"/>
        </w:rPr>
        <w:t xml:space="preserve"> </w:t>
      </w:r>
      <w:r w:rsidRPr="00EB51B2">
        <w:rPr>
          <w:lang w:bidi="ar-SA"/>
        </w:rPr>
        <w:t>n</w:t>
      </w:r>
      <w:r>
        <w:rPr>
          <w:lang w:bidi="ar-SA"/>
        </w:rPr>
        <w:t>ižšie</w:t>
      </w:r>
      <w:r w:rsidR="00BF5613" w:rsidRPr="00EB51B2">
        <w:rPr>
          <w:lang w:bidi="ar-SA"/>
        </w:rPr>
        <w:t>. T</w:t>
      </w:r>
      <w:r>
        <w:rPr>
          <w:lang w:bidi="ar-SA"/>
        </w:rPr>
        <w:t>ie</w:t>
      </w:r>
      <w:r w:rsidR="00BF5613" w:rsidRPr="00EB51B2">
        <w:rPr>
          <w:lang w:bidi="ar-SA"/>
        </w:rPr>
        <w:t xml:space="preserve">to </w:t>
      </w:r>
      <w:r>
        <w:rPr>
          <w:lang w:bidi="ar-SA"/>
        </w:rPr>
        <w:t xml:space="preserve">príznaky nie sú </w:t>
      </w:r>
      <w:r w:rsidRPr="00EB51B2">
        <w:rPr>
          <w:lang w:bidi="ar-SA"/>
        </w:rPr>
        <w:t>pravdepodobné</w:t>
      </w:r>
      <w:r w:rsidR="00BF5613" w:rsidRPr="00EB51B2">
        <w:rPr>
          <w:lang w:bidi="ar-SA"/>
        </w:rPr>
        <w:t xml:space="preserve">, </w:t>
      </w:r>
      <w:r>
        <w:rPr>
          <w:lang w:bidi="ar-SA"/>
        </w:rPr>
        <w:t>ak</w:t>
      </w:r>
      <w:r w:rsidR="00BF5613" w:rsidRPr="00EB51B2">
        <w:rPr>
          <w:lang w:bidi="ar-SA"/>
        </w:rPr>
        <w:t xml:space="preserve"> použijete </w:t>
      </w:r>
      <w:r>
        <w:rPr>
          <w:lang w:bidi="ar-SA"/>
        </w:rPr>
        <w:t xml:space="preserve">odporúčané </w:t>
      </w:r>
      <w:r w:rsidRPr="00EB51B2">
        <w:rPr>
          <w:lang w:bidi="ar-SA"/>
        </w:rPr>
        <w:t>množstvo</w:t>
      </w:r>
      <w:r w:rsidR="00BF5613" w:rsidRPr="00EB51B2">
        <w:rPr>
          <w:lang w:bidi="ar-SA"/>
        </w:rPr>
        <w:t xml:space="preserve"> ROML</w:t>
      </w:r>
      <w:r>
        <w:rPr>
          <w:lang w:bidi="ar-SA"/>
        </w:rPr>
        <w:t>Y</w:t>
      </w:r>
      <w:r w:rsidR="00BF5613" w:rsidRPr="00EB51B2">
        <w:rPr>
          <w:lang w:bidi="ar-SA"/>
        </w:rPr>
        <w:t>.</w:t>
      </w:r>
    </w:p>
    <w:p w14:paraId="1DD015C4" w14:textId="56AE1FA2" w:rsidR="00BF5613" w:rsidRPr="00EB51B2" w:rsidRDefault="00BF5613" w:rsidP="009211C7">
      <w:pPr>
        <w:widowControl/>
        <w:numPr>
          <w:ilvl w:val="0"/>
          <w:numId w:val="5"/>
        </w:numPr>
        <w:tabs>
          <w:tab w:val="left" w:pos="565"/>
        </w:tabs>
        <w:autoSpaceDE/>
        <w:autoSpaceDN/>
        <w:rPr>
          <w:lang w:bidi="ar-SA"/>
        </w:rPr>
      </w:pPr>
      <w:r w:rsidRPr="00EB51B2">
        <w:rPr>
          <w:lang w:bidi="ar-SA"/>
        </w:rPr>
        <w:t>Točen</w:t>
      </w:r>
      <w:r w:rsidR="00595514">
        <w:rPr>
          <w:lang w:bidi="ar-SA"/>
        </w:rPr>
        <w:t>ie</w:t>
      </w:r>
      <w:r w:rsidRPr="00EB51B2">
        <w:rPr>
          <w:lang w:bidi="ar-SA"/>
        </w:rPr>
        <w:t xml:space="preserve"> hlavy </w:t>
      </w:r>
      <w:r w:rsidR="00462EF0" w:rsidRPr="00EB51B2">
        <w:rPr>
          <w:lang w:bidi="ar-SA"/>
        </w:rPr>
        <w:t>alebo</w:t>
      </w:r>
      <w:r w:rsidRPr="00EB51B2">
        <w:rPr>
          <w:lang w:bidi="ar-SA"/>
        </w:rPr>
        <w:t xml:space="preserve"> </w:t>
      </w:r>
      <w:r w:rsidR="00595514" w:rsidRPr="00EB51B2">
        <w:rPr>
          <w:lang w:bidi="ar-SA"/>
        </w:rPr>
        <w:t>závrat</w:t>
      </w:r>
      <w:r w:rsidRPr="00EB51B2">
        <w:rPr>
          <w:lang w:bidi="ar-SA"/>
        </w:rPr>
        <w:t>.</w:t>
      </w:r>
    </w:p>
    <w:p w14:paraId="6AA3CFE4" w14:textId="7852C21C" w:rsidR="00BF5613" w:rsidRPr="00EB51B2" w:rsidRDefault="00BF5613" w:rsidP="009211C7">
      <w:pPr>
        <w:widowControl/>
        <w:numPr>
          <w:ilvl w:val="0"/>
          <w:numId w:val="5"/>
        </w:numPr>
        <w:tabs>
          <w:tab w:val="left" w:pos="565"/>
        </w:tabs>
        <w:autoSpaceDE/>
        <w:autoSpaceDN/>
        <w:rPr>
          <w:lang w:bidi="ar-SA"/>
        </w:rPr>
      </w:pPr>
      <w:r w:rsidRPr="00EB51B2">
        <w:rPr>
          <w:lang w:bidi="ar-SA"/>
        </w:rPr>
        <w:t>Brn</w:t>
      </w:r>
      <w:r w:rsidR="00595514">
        <w:rPr>
          <w:lang w:bidi="ar-SA"/>
        </w:rPr>
        <w:t xml:space="preserve">enie </w:t>
      </w:r>
      <w:r w:rsidR="00595514" w:rsidRPr="00EB51B2">
        <w:rPr>
          <w:lang w:bidi="ar-SA"/>
        </w:rPr>
        <w:t>kože</w:t>
      </w:r>
      <w:r w:rsidRPr="00EB51B2">
        <w:rPr>
          <w:lang w:bidi="ar-SA"/>
        </w:rPr>
        <w:t xml:space="preserve"> v okolí úst a </w:t>
      </w:r>
      <w:r w:rsidR="00595514" w:rsidRPr="00EB51B2">
        <w:rPr>
          <w:lang w:bidi="ar-SA"/>
        </w:rPr>
        <w:t>necitlivosť</w:t>
      </w:r>
      <w:r w:rsidRPr="00EB51B2">
        <w:rPr>
          <w:lang w:bidi="ar-SA"/>
        </w:rPr>
        <w:t xml:space="preserve"> jazyka.</w:t>
      </w:r>
    </w:p>
    <w:p w14:paraId="1317F7B7" w14:textId="4A153D6C" w:rsidR="00BF5613" w:rsidRPr="00EB51B2" w:rsidRDefault="00595514" w:rsidP="009211C7">
      <w:pPr>
        <w:widowControl/>
        <w:numPr>
          <w:ilvl w:val="0"/>
          <w:numId w:val="5"/>
        </w:numPr>
        <w:tabs>
          <w:tab w:val="left" w:pos="565"/>
        </w:tabs>
        <w:autoSpaceDE/>
        <w:autoSpaceDN/>
        <w:rPr>
          <w:lang w:bidi="ar-SA"/>
        </w:rPr>
      </w:pPr>
      <w:r w:rsidRPr="00EB51B2">
        <w:rPr>
          <w:lang w:bidi="ar-SA"/>
        </w:rPr>
        <w:t>Zmeny</w:t>
      </w:r>
      <w:r w:rsidR="00BF5613" w:rsidRPr="00EB51B2">
        <w:rPr>
          <w:lang w:bidi="ar-SA"/>
        </w:rPr>
        <w:t xml:space="preserve"> chuti.</w:t>
      </w:r>
    </w:p>
    <w:p w14:paraId="684AFAFD" w14:textId="18C345DE" w:rsidR="00BF5613" w:rsidRPr="00EB51B2" w:rsidRDefault="00595514" w:rsidP="009211C7">
      <w:pPr>
        <w:widowControl/>
        <w:numPr>
          <w:ilvl w:val="0"/>
          <w:numId w:val="5"/>
        </w:numPr>
        <w:tabs>
          <w:tab w:val="left" w:pos="565"/>
        </w:tabs>
        <w:autoSpaceDE/>
        <w:autoSpaceDN/>
        <w:rPr>
          <w:lang w:bidi="ar-SA"/>
        </w:rPr>
      </w:pPr>
      <w:r>
        <w:rPr>
          <w:lang w:bidi="ar-SA"/>
        </w:rPr>
        <w:t>Rozmazané videnie</w:t>
      </w:r>
      <w:r w:rsidR="00BF5613" w:rsidRPr="00EB51B2">
        <w:rPr>
          <w:lang w:bidi="ar-SA"/>
        </w:rPr>
        <w:t>.</w:t>
      </w:r>
    </w:p>
    <w:p w14:paraId="4CD6AC10" w14:textId="5AEEAC86" w:rsidR="00BF5613" w:rsidRPr="00EB51B2" w:rsidRDefault="00595514" w:rsidP="009211C7">
      <w:pPr>
        <w:widowControl/>
        <w:numPr>
          <w:ilvl w:val="0"/>
          <w:numId w:val="5"/>
        </w:numPr>
        <w:tabs>
          <w:tab w:val="left" w:pos="565"/>
        </w:tabs>
        <w:autoSpaceDE/>
        <w:autoSpaceDN/>
        <w:rPr>
          <w:lang w:bidi="ar-SA"/>
        </w:rPr>
      </w:pPr>
      <w:r>
        <w:rPr>
          <w:lang w:bidi="ar-SA"/>
        </w:rPr>
        <w:t>Zvonenie</w:t>
      </w:r>
      <w:r w:rsidR="00BF5613" w:rsidRPr="00EB51B2">
        <w:rPr>
          <w:lang w:bidi="ar-SA"/>
        </w:rPr>
        <w:t xml:space="preserve"> v </w:t>
      </w:r>
      <w:r w:rsidRPr="00EB51B2">
        <w:rPr>
          <w:lang w:bidi="ar-SA"/>
        </w:rPr>
        <w:t>ušiach</w:t>
      </w:r>
      <w:r w:rsidR="00BF5613" w:rsidRPr="00EB51B2">
        <w:rPr>
          <w:lang w:bidi="ar-SA"/>
        </w:rPr>
        <w:t>.</w:t>
      </w:r>
    </w:p>
    <w:p w14:paraId="59649DE6" w14:textId="67CAFDB1" w:rsidR="00BF5613" w:rsidRPr="00EB51B2" w:rsidRDefault="00BF5613" w:rsidP="009211C7">
      <w:pPr>
        <w:widowControl/>
        <w:numPr>
          <w:ilvl w:val="0"/>
          <w:numId w:val="5"/>
        </w:numPr>
        <w:tabs>
          <w:tab w:val="left" w:pos="565"/>
        </w:tabs>
        <w:autoSpaceDE/>
        <w:autoSpaceDN/>
        <w:ind w:right="120"/>
        <w:rPr>
          <w:lang w:bidi="ar-SA"/>
        </w:rPr>
      </w:pPr>
      <w:r w:rsidRPr="00EB51B2">
        <w:rPr>
          <w:lang w:bidi="ar-SA"/>
        </w:rPr>
        <w:t xml:space="preserve">Existuje </w:t>
      </w:r>
      <w:r w:rsidR="00100F1B">
        <w:rPr>
          <w:lang w:bidi="ar-SA"/>
        </w:rPr>
        <w:t xml:space="preserve">aj </w:t>
      </w:r>
      <w:r w:rsidRPr="00EB51B2">
        <w:rPr>
          <w:lang w:bidi="ar-SA"/>
        </w:rPr>
        <w:t xml:space="preserve">riziko </w:t>
      </w:r>
      <w:r w:rsidR="00100F1B">
        <w:rPr>
          <w:lang w:bidi="ar-SA"/>
        </w:rPr>
        <w:t>vzniku „</w:t>
      </w:r>
      <w:r w:rsidR="00100F1B" w:rsidRPr="00EB51B2">
        <w:rPr>
          <w:lang w:bidi="ar-SA"/>
        </w:rPr>
        <w:t>akútn</w:t>
      </w:r>
      <w:r w:rsidR="00100F1B">
        <w:rPr>
          <w:lang w:bidi="ar-SA"/>
        </w:rPr>
        <w:t xml:space="preserve">ej </w:t>
      </w:r>
      <w:r w:rsidRPr="00EB51B2">
        <w:rPr>
          <w:lang w:bidi="ar-SA"/>
        </w:rPr>
        <w:t>methemoglobinémie</w:t>
      </w:r>
      <w:r w:rsidR="00100F1B">
        <w:rPr>
          <w:lang w:bidi="ar-SA"/>
        </w:rPr>
        <w:t>“</w:t>
      </w:r>
      <w:r w:rsidRPr="00EB51B2">
        <w:rPr>
          <w:lang w:bidi="ar-SA"/>
        </w:rPr>
        <w:t xml:space="preserve"> (problém s hladin</w:t>
      </w:r>
      <w:r w:rsidR="00100F1B">
        <w:rPr>
          <w:lang w:bidi="ar-SA"/>
        </w:rPr>
        <w:t xml:space="preserve">ami </w:t>
      </w:r>
      <w:r w:rsidR="00100F1B" w:rsidRPr="00EB51B2">
        <w:rPr>
          <w:lang w:bidi="ar-SA"/>
        </w:rPr>
        <w:t>krvného</w:t>
      </w:r>
      <w:r w:rsidR="00100F1B">
        <w:rPr>
          <w:lang w:bidi="ar-SA"/>
        </w:rPr>
        <w:t xml:space="preserve"> f</w:t>
      </w:r>
      <w:r w:rsidR="00100F1B" w:rsidRPr="00EB51B2">
        <w:rPr>
          <w:lang w:bidi="ar-SA"/>
        </w:rPr>
        <w:t>arbiva</w:t>
      </w:r>
      <w:r w:rsidRPr="00EB51B2">
        <w:rPr>
          <w:lang w:bidi="ar-SA"/>
        </w:rPr>
        <w:t>). T</w:t>
      </w:r>
      <w:r w:rsidR="00100F1B">
        <w:rPr>
          <w:lang w:bidi="ar-SA"/>
        </w:rPr>
        <w:t>á</w:t>
      </w:r>
      <w:r w:rsidRPr="00EB51B2">
        <w:rPr>
          <w:lang w:bidi="ar-SA"/>
        </w:rPr>
        <w:t xml:space="preserve">to </w:t>
      </w:r>
      <w:r w:rsidR="00100F1B">
        <w:rPr>
          <w:lang w:bidi="ar-SA"/>
        </w:rPr>
        <w:t>situácia</w:t>
      </w:r>
      <w:r w:rsidRPr="00EB51B2">
        <w:rPr>
          <w:lang w:bidi="ar-SA"/>
        </w:rPr>
        <w:t xml:space="preserve"> je </w:t>
      </w:r>
      <w:r w:rsidR="00100F1B">
        <w:rPr>
          <w:lang w:bidi="ar-SA"/>
        </w:rPr>
        <w:t>pravdepodobnejšia</w:t>
      </w:r>
      <w:r w:rsidRPr="00EB51B2">
        <w:rPr>
          <w:lang w:bidi="ar-SA"/>
        </w:rPr>
        <w:t xml:space="preserve">, </w:t>
      </w:r>
      <w:r w:rsidR="00100F1B">
        <w:rPr>
          <w:lang w:bidi="ar-SA"/>
        </w:rPr>
        <w:t>ak</w:t>
      </w:r>
      <w:r w:rsidRPr="00EB51B2">
        <w:rPr>
          <w:lang w:bidi="ar-SA"/>
        </w:rPr>
        <w:t xml:space="preserve"> s</w:t>
      </w:r>
      <w:r w:rsidR="00100F1B">
        <w:rPr>
          <w:lang w:bidi="ar-SA"/>
        </w:rPr>
        <w:t>a</w:t>
      </w:r>
      <w:r w:rsidRPr="00EB51B2">
        <w:rPr>
          <w:lang w:bidi="ar-SA"/>
        </w:rPr>
        <w:t xml:space="preserve"> </w:t>
      </w:r>
      <w:r w:rsidR="00100F1B" w:rsidRPr="00EB51B2">
        <w:rPr>
          <w:lang w:bidi="ar-SA"/>
        </w:rPr>
        <w:t>súčasne</w:t>
      </w:r>
      <w:r w:rsidRPr="00EB51B2">
        <w:rPr>
          <w:lang w:bidi="ar-SA"/>
        </w:rPr>
        <w:t xml:space="preserve"> </w:t>
      </w:r>
      <w:r w:rsidR="00100F1B" w:rsidRPr="00EB51B2">
        <w:rPr>
          <w:lang w:bidi="ar-SA"/>
        </w:rPr>
        <w:t>užívajú</w:t>
      </w:r>
      <w:r w:rsidRPr="00EB51B2">
        <w:rPr>
          <w:lang w:bidi="ar-SA"/>
        </w:rPr>
        <w:t xml:space="preserve"> určité </w:t>
      </w:r>
      <w:r w:rsidR="00100F1B" w:rsidRPr="00EB51B2">
        <w:rPr>
          <w:lang w:bidi="ar-SA"/>
        </w:rPr>
        <w:t>lieky</w:t>
      </w:r>
      <w:r w:rsidRPr="00EB51B2">
        <w:rPr>
          <w:lang w:bidi="ar-SA"/>
        </w:rPr>
        <w:t xml:space="preserve">. </w:t>
      </w:r>
      <w:r w:rsidR="00100F1B">
        <w:rPr>
          <w:lang w:bidi="ar-SA"/>
        </w:rPr>
        <w:t xml:space="preserve">Ak </w:t>
      </w:r>
      <w:r w:rsidRPr="00EB51B2">
        <w:rPr>
          <w:lang w:bidi="ar-SA"/>
        </w:rPr>
        <w:t xml:space="preserve">k tomu </w:t>
      </w:r>
      <w:r w:rsidR="00100F1B" w:rsidRPr="00EB51B2">
        <w:rPr>
          <w:lang w:bidi="ar-SA"/>
        </w:rPr>
        <w:t>dôjde</w:t>
      </w:r>
      <w:r w:rsidR="00100F1B">
        <w:rPr>
          <w:lang w:bidi="ar-SA"/>
        </w:rPr>
        <w:t>, f</w:t>
      </w:r>
      <w:r w:rsidR="00100F1B" w:rsidRPr="00EB51B2">
        <w:rPr>
          <w:lang w:bidi="ar-SA"/>
        </w:rPr>
        <w:t>arba</w:t>
      </w:r>
      <w:r w:rsidRPr="00EB51B2">
        <w:rPr>
          <w:lang w:bidi="ar-SA"/>
        </w:rPr>
        <w:t xml:space="preserve"> </w:t>
      </w:r>
      <w:r w:rsidR="00100F1B" w:rsidRPr="00EB51B2">
        <w:rPr>
          <w:lang w:bidi="ar-SA"/>
        </w:rPr>
        <w:t>kože</w:t>
      </w:r>
      <w:r w:rsidRPr="00EB51B2">
        <w:rPr>
          <w:lang w:bidi="ar-SA"/>
        </w:rPr>
        <w:t xml:space="preserve"> </w:t>
      </w:r>
      <w:r w:rsidR="00100F1B">
        <w:rPr>
          <w:lang w:bidi="ar-SA"/>
        </w:rPr>
        <w:t xml:space="preserve">sa </w:t>
      </w:r>
      <w:r w:rsidRPr="00EB51B2">
        <w:rPr>
          <w:lang w:bidi="ar-SA"/>
        </w:rPr>
        <w:t xml:space="preserve"> </w:t>
      </w:r>
      <w:r w:rsidR="00100F1B" w:rsidRPr="00EB51B2">
        <w:rPr>
          <w:lang w:bidi="ar-SA"/>
        </w:rPr>
        <w:t>zmení</w:t>
      </w:r>
      <w:r w:rsidRPr="00EB51B2">
        <w:rPr>
          <w:lang w:bidi="ar-SA"/>
        </w:rPr>
        <w:t xml:space="preserve"> na modro-</w:t>
      </w:r>
      <w:r w:rsidR="00100F1B">
        <w:rPr>
          <w:lang w:bidi="ar-SA"/>
        </w:rPr>
        <w:t xml:space="preserve">sivú </w:t>
      </w:r>
      <w:r w:rsidRPr="00EB51B2">
        <w:rPr>
          <w:lang w:bidi="ar-SA"/>
        </w:rPr>
        <w:t xml:space="preserve">v </w:t>
      </w:r>
      <w:r w:rsidR="00100F1B" w:rsidRPr="00EB51B2">
        <w:rPr>
          <w:lang w:bidi="ar-SA"/>
        </w:rPr>
        <w:t>dôsledku</w:t>
      </w:r>
      <w:r w:rsidRPr="00EB51B2">
        <w:rPr>
          <w:lang w:bidi="ar-SA"/>
        </w:rPr>
        <w:t xml:space="preserve"> nedostatku kyslík</w:t>
      </w:r>
      <w:r w:rsidR="00100F1B">
        <w:rPr>
          <w:lang w:bidi="ar-SA"/>
        </w:rPr>
        <w:t>a</w:t>
      </w:r>
      <w:r w:rsidRPr="00EB51B2">
        <w:rPr>
          <w:lang w:bidi="ar-SA"/>
        </w:rPr>
        <w:t>.</w:t>
      </w:r>
    </w:p>
    <w:p w14:paraId="040A6004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1D123CAB" w14:textId="2842D2A9" w:rsidR="00BF5613" w:rsidRPr="00EB51B2" w:rsidRDefault="00BF5613" w:rsidP="00EB51B2">
      <w:pPr>
        <w:widowControl/>
        <w:autoSpaceDE/>
        <w:autoSpaceDN/>
        <w:ind w:left="5" w:right="380"/>
        <w:rPr>
          <w:lang w:bidi="ar-SA"/>
        </w:rPr>
      </w:pPr>
      <w:r w:rsidRPr="00EB51B2">
        <w:rPr>
          <w:lang w:bidi="ar-SA"/>
        </w:rPr>
        <w:t xml:space="preserve">V závažných </w:t>
      </w:r>
      <w:r w:rsidR="00684698" w:rsidRPr="00EB51B2">
        <w:rPr>
          <w:lang w:bidi="ar-SA"/>
        </w:rPr>
        <w:t>prípadoch</w:t>
      </w:r>
      <w:r w:rsidRPr="00EB51B2">
        <w:rPr>
          <w:lang w:bidi="ar-SA"/>
        </w:rPr>
        <w:t xml:space="preserve"> </w:t>
      </w:r>
      <w:r w:rsidR="00684698">
        <w:rPr>
          <w:lang w:bidi="ar-SA"/>
        </w:rPr>
        <w:t xml:space="preserve">predávkovania, príznaky môžu zahŕňať </w:t>
      </w:r>
      <w:r w:rsidR="00684698" w:rsidRPr="00EB51B2">
        <w:rPr>
          <w:lang w:bidi="ar-SA"/>
        </w:rPr>
        <w:t>kŕče</w:t>
      </w:r>
      <w:r w:rsidRPr="00EB51B2">
        <w:rPr>
          <w:lang w:bidi="ar-SA"/>
        </w:rPr>
        <w:t xml:space="preserve">, </w:t>
      </w:r>
      <w:r w:rsidR="00684698" w:rsidRPr="00EB51B2">
        <w:rPr>
          <w:lang w:bidi="ar-SA"/>
        </w:rPr>
        <w:t>nízky</w:t>
      </w:r>
      <w:r w:rsidRPr="00EB51B2">
        <w:rPr>
          <w:lang w:bidi="ar-SA"/>
        </w:rPr>
        <w:t xml:space="preserve"> </w:t>
      </w:r>
      <w:r w:rsidR="00684698" w:rsidRPr="00EB51B2">
        <w:rPr>
          <w:lang w:bidi="ar-SA"/>
        </w:rPr>
        <w:t>tlak</w:t>
      </w:r>
      <w:r w:rsidR="00684698">
        <w:rPr>
          <w:lang w:bidi="ar-SA"/>
        </w:rPr>
        <w:t xml:space="preserve"> krvi</w:t>
      </w:r>
      <w:r w:rsidRPr="00EB51B2">
        <w:rPr>
          <w:lang w:bidi="ar-SA"/>
        </w:rPr>
        <w:t xml:space="preserve">, </w:t>
      </w:r>
      <w:r w:rsidR="00684698" w:rsidRPr="00EB51B2">
        <w:rPr>
          <w:lang w:bidi="ar-SA"/>
        </w:rPr>
        <w:t>spomalené</w:t>
      </w:r>
      <w:r w:rsidRPr="00EB51B2">
        <w:rPr>
          <w:lang w:bidi="ar-SA"/>
        </w:rPr>
        <w:t xml:space="preserve"> </w:t>
      </w:r>
      <w:r w:rsidR="00063474">
        <w:rPr>
          <w:lang w:bidi="ar-SA"/>
        </w:rPr>
        <w:t>dýchanie</w:t>
      </w:r>
      <w:r w:rsidRPr="00EB51B2">
        <w:rPr>
          <w:lang w:bidi="ar-SA"/>
        </w:rPr>
        <w:t xml:space="preserve">, </w:t>
      </w:r>
      <w:r w:rsidR="00684698" w:rsidRPr="00EB51B2">
        <w:rPr>
          <w:lang w:bidi="ar-SA"/>
        </w:rPr>
        <w:t>zastav</w:t>
      </w:r>
      <w:r w:rsidR="00684698">
        <w:rPr>
          <w:lang w:bidi="ar-SA"/>
        </w:rPr>
        <w:t xml:space="preserve">enie </w:t>
      </w:r>
      <w:r w:rsidR="00684698" w:rsidRPr="00EB51B2">
        <w:rPr>
          <w:lang w:bidi="ar-SA"/>
        </w:rPr>
        <w:t>dychu</w:t>
      </w:r>
      <w:r w:rsidRPr="00EB51B2">
        <w:rPr>
          <w:lang w:bidi="ar-SA"/>
        </w:rPr>
        <w:t xml:space="preserve"> a </w:t>
      </w:r>
      <w:r w:rsidR="0067748A">
        <w:rPr>
          <w:lang w:bidi="ar-SA"/>
        </w:rPr>
        <w:t>zmeny</w:t>
      </w:r>
      <w:r w:rsidRPr="00EB51B2">
        <w:rPr>
          <w:lang w:bidi="ar-SA"/>
        </w:rPr>
        <w:t xml:space="preserve"> srd</w:t>
      </w:r>
      <w:r w:rsidR="00684698">
        <w:rPr>
          <w:lang w:bidi="ar-SA"/>
        </w:rPr>
        <w:t xml:space="preserve">cového </w:t>
      </w:r>
      <w:r w:rsidRPr="00EB51B2">
        <w:rPr>
          <w:lang w:bidi="ar-SA"/>
        </w:rPr>
        <w:t>rytmu. T</w:t>
      </w:r>
      <w:r w:rsidR="0067748A">
        <w:rPr>
          <w:lang w:bidi="ar-SA"/>
        </w:rPr>
        <w:t>ie</w:t>
      </w:r>
      <w:r w:rsidRPr="00EB51B2">
        <w:rPr>
          <w:lang w:bidi="ar-SA"/>
        </w:rPr>
        <w:t>to účinky m</w:t>
      </w:r>
      <w:r w:rsidR="0067748A">
        <w:rPr>
          <w:lang w:bidi="ar-SA"/>
        </w:rPr>
        <w:t xml:space="preserve">ôžu </w:t>
      </w:r>
      <w:r w:rsidR="0067748A" w:rsidRPr="00EB51B2">
        <w:rPr>
          <w:lang w:bidi="ar-SA"/>
        </w:rPr>
        <w:t>ohrozovať</w:t>
      </w:r>
      <w:r w:rsidRPr="00EB51B2">
        <w:rPr>
          <w:lang w:bidi="ar-SA"/>
        </w:rPr>
        <w:t xml:space="preserve"> život.</w:t>
      </w:r>
    </w:p>
    <w:p w14:paraId="5FAE1CF9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5A06856F" w14:textId="3AD0AB48" w:rsidR="00B371D1" w:rsidRDefault="00B371D1" w:rsidP="00B371D1">
      <w:pPr>
        <w:numPr>
          <w:ilvl w:val="12"/>
          <w:numId w:val="0"/>
        </w:numPr>
        <w:ind w:right="-2"/>
        <w:outlineLvl w:val="0"/>
        <w:rPr>
          <w:noProof/>
          <w:lang w:eastAsia="sk-SK" w:bidi="ar-SA"/>
        </w:rPr>
      </w:pPr>
      <w:r>
        <w:rPr>
          <w:noProof/>
        </w:rPr>
        <w:t>Ak máte akékoľvek ďalšie otázky týkajúce sa použitia tohto lieku, opýtajte sa svojho lekára, lekárnika alebo zdravotnej sestry.</w:t>
      </w:r>
    </w:p>
    <w:p w14:paraId="7F65D6D3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00EF6A7F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55A2B096" w14:textId="77777777" w:rsidR="00B371D1" w:rsidRDefault="00B371D1" w:rsidP="00B371D1">
      <w:pPr>
        <w:numPr>
          <w:ilvl w:val="12"/>
          <w:numId w:val="0"/>
        </w:numPr>
        <w:ind w:left="567" w:right="-2" w:hanging="567"/>
        <w:outlineLvl w:val="0"/>
        <w:rPr>
          <w:noProof/>
          <w:lang w:eastAsia="sk-SK" w:bidi="ar-SA"/>
        </w:rPr>
      </w:pPr>
      <w:r>
        <w:rPr>
          <w:b/>
          <w:noProof/>
        </w:rPr>
        <w:t>4.</w:t>
      </w:r>
      <w:r>
        <w:rPr>
          <w:b/>
          <w:noProof/>
        </w:rPr>
        <w:tab/>
        <w:t>Možné vedľajšie účinky</w:t>
      </w:r>
    </w:p>
    <w:p w14:paraId="457B27F3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5A6CD7E5" w14:textId="77777777" w:rsidR="00B371D1" w:rsidRDefault="00B371D1" w:rsidP="00B371D1">
      <w:pPr>
        <w:numPr>
          <w:ilvl w:val="12"/>
          <w:numId w:val="0"/>
        </w:numPr>
        <w:ind w:right="-29"/>
        <w:outlineLvl w:val="0"/>
        <w:rPr>
          <w:noProof/>
          <w:lang w:eastAsia="sk-SK" w:bidi="ar-SA"/>
        </w:rPr>
      </w:pPr>
      <w:r>
        <w:rPr>
          <w:noProof/>
        </w:rPr>
        <w:t>Tak ako všetky lieky, aj tento liek môže spôsobovať vedľajšie účinky, hoci sa neprejavia u každého.</w:t>
      </w:r>
    </w:p>
    <w:p w14:paraId="1CA34E20" w14:textId="77777777" w:rsidR="00B371D1" w:rsidRPr="00EB51B2" w:rsidRDefault="00B371D1">
      <w:pPr>
        <w:widowControl/>
        <w:autoSpaceDE/>
        <w:autoSpaceDN/>
        <w:ind w:left="5" w:right="200"/>
        <w:rPr>
          <w:lang w:bidi="ar-SA"/>
        </w:rPr>
      </w:pPr>
    </w:p>
    <w:p w14:paraId="20B87F3A" w14:textId="12866E2A" w:rsidR="00BF5613" w:rsidRPr="00EB51B2" w:rsidRDefault="00BF5613" w:rsidP="00EB51B2">
      <w:pPr>
        <w:widowControl/>
        <w:autoSpaceDE/>
        <w:autoSpaceDN/>
        <w:ind w:left="5" w:right="200"/>
        <w:rPr>
          <w:lang w:bidi="ar-SA"/>
        </w:rPr>
      </w:pPr>
      <w:r w:rsidRPr="00EB51B2">
        <w:rPr>
          <w:lang w:bidi="ar-SA"/>
        </w:rPr>
        <w:t xml:space="preserve">Kontaktujte </w:t>
      </w:r>
      <w:r w:rsidR="00E13653" w:rsidRPr="00EB51B2">
        <w:rPr>
          <w:lang w:bidi="ar-SA"/>
        </w:rPr>
        <w:t>lekára</w:t>
      </w:r>
      <w:r w:rsidRPr="00EB51B2">
        <w:rPr>
          <w:lang w:bidi="ar-SA"/>
        </w:rPr>
        <w:t xml:space="preserve"> </w:t>
      </w:r>
      <w:r w:rsidR="00462EF0" w:rsidRPr="00EB51B2">
        <w:rPr>
          <w:lang w:bidi="ar-SA"/>
        </w:rPr>
        <w:t>alebo</w:t>
      </w:r>
      <w:r w:rsidRPr="00EB51B2">
        <w:rPr>
          <w:lang w:bidi="ar-SA"/>
        </w:rPr>
        <w:t xml:space="preserve"> </w:t>
      </w:r>
      <w:r w:rsidR="00E13653" w:rsidRPr="00EB51B2">
        <w:rPr>
          <w:lang w:bidi="ar-SA"/>
        </w:rPr>
        <w:t>lekárnika</w:t>
      </w:r>
      <w:r w:rsidRPr="00EB51B2">
        <w:rPr>
          <w:lang w:bidi="ar-SA"/>
        </w:rPr>
        <w:t xml:space="preserve">, </w:t>
      </w:r>
      <w:r w:rsidR="00E13653">
        <w:rPr>
          <w:lang w:bidi="ar-SA"/>
        </w:rPr>
        <w:t>ak</w:t>
      </w:r>
      <w:r w:rsidRPr="00EB51B2">
        <w:rPr>
          <w:lang w:bidi="ar-SA"/>
        </w:rPr>
        <w:t xml:space="preserve"> </w:t>
      </w:r>
      <w:r w:rsidR="00E13653">
        <w:rPr>
          <w:lang w:bidi="ar-SA"/>
        </w:rPr>
        <w:t xml:space="preserve">vás ktorýkoľvek </w:t>
      </w:r>
      <w:r w:rsidRPr="00EB51B2">
        <w:rPr>
          <w:lang w:bidi="ar-SA"/>
        </w:rPr>
        <w:t xml:space="preserve">z </w:t>
      </w:r>
      <w:r w:rsidR="00E13653" w:rsidRPr="00EB51B2">
        <w:rPr>
          <w:lang w:bidi="ar-SA"/>
        </w:rPr>
        <w:t>nasled</w:t>
      </w:r>
      <w:r w:rsidR="00E13653">
        <w:rPr>
          <w:lang w:bidi="ar-SA"/>
        </w:rPr>
        <w:t>ovných vedľajších</w:t>
      </w:r>
      <w:r w:rsidRPr="00EB51B2">
        <w:rPr>
          <w:lang w:bidi="ar-SA"/>
        </w:rPr>
        <w:t xml:space="preserve"> </w:t>
      </w:r>
      <w:r w:rsidR="00E13653">
        <w:rPr>
          <w:lang w:bidi="ar-SA"/>
        </w:rPr>
        <w:t xml:space="preserve">účinkov </w:t>
      </w:r>
      <w:r w:rsidR="00E13653" w:rsidRPr="00EB51B2">
        <w:rPr>
          <w:lang w:bidi="ar-SA"/>
        </w:rPr>
        <w:t>obťažuje</w:t>
      </w:r>
      <w:r w:rsidRPr="00EB51B2">
        <w:rPr>
          <w:lang w:bidi="ar-SA"/>
        </w:rPr>
        <w:t xml:space="preserve"> </w:t>
      </w:r>
      <w:r w:rsidR="00462EF0" w:rsidRPr="00EB51B2">
        <w:rPr>
          <w:lang w:bidi="ar-SA"/>
        </w:rPr>
        <w:t>alebo</w:t>
      </w:r>
      <w:r w:rsidRPr="00EB51B2">
        <w:rPr>
          <w:lang w:bidi="ar-SA"/>
        </w:rPr>
        <w:t xml:space="preserve"> </w:t>
      </w:r>
      <w:r w:rsidR="00E13653" w:rsidRPr="00EB51B2">
        <w:rPr>
          <w:lang w:bidi="ar-SA"/>
        </w:rPr>
        <w:t>pretrváva</w:t>
      </w:r>
      <w:r w:rsidRPr="00EB51B2">
        <w:rPr>
          <w:lang w:bidi="ar-SA"/>
        </w:rPr>
        <w:t xml:space="preserve">. </w:t>
      </w:r>
      <w:r w:rsidR="00E13653" w:rsidRPr="0001746D">
        <w:rPr>
          <w:lang w:bidi="ar-SA"/>
        </w:rPr>
        <w:t>Lekárovi povedzte o všetkom</w:t>
      </w:r>
      <w:r w:rsidRPr="0001746D">
        <w:rPr>
          <w:lang w:bidi="ar-SA"/>
        </w:rPr>
        <w:t xml:space="preserve">, </w:t>
      </w:r>
      <w:r w:rsidR="00E13653" w:rsidRPr="0001746D">
        <w:rPr>
          <w:lang w:bidi="ar-SA"/>
        </w:rPr>
        <w:t xml:space="preserve">ak sa </w:t>
      </w:r>
      <w:r w:rsidRPr="0001746D">
        <w:rPr>
          <w:lang w:bidi="ar-SA"/>
        </w:rPr>
        <w:t>v pr</w:t>
      </w:r>
      <w:r w:rsidR="00E13653" w:rsidRPr="0001746D">
        <w:rPr>
          <w:lang w:bidi="ar-SA"/>
        </w:rPr>
        <w:t>ie</w:t>
      </w:r>
      <w:r w:rsidRPr="0001746D">
        <w:rPr>
          <w:lang w:bidi="ar-SA"/>
        </w:rPr>
        <w:t>b</w:t>
      </w:r>
      <w:r w:rsidR="00E13653" w:rsidRPr="0001746D">
        <w:rPr>
          <w:lang w:bidi="ar-SA"/>
        </w:rPr>
        <w:t>e</w:t>
      </w:r>
      <w:r w:rsidRPr="0001746D">
        <w:rPr>
          <w:lang w:bidi="ar-SA"/>
        </w:rPr>
        <w:t xml:space="preserve">hu </w:t>
      </w:r>
      <w:r w:rsidR="00E13653" w:rsidRPr="0001746D">
        <w:rPr>
          <w:lang w:bidi="ar-SA"/>
        </w:rPr>
        <w:t xml:space="preserve">používania </w:t>
      </w:r>
      <w:r w:rsidRPr="0001746D">
        <w:rPr>
          <w:lang w:bidi="ar-SA"/>
        </w:rPr>
        <w:t>ROML</w:t>
      </w:r>
      <w:r w:rsidR="00E13653" w:rsidRPr="0001746D">
        <w:rPr>
          <w:lang w:bidi="ar-SA"/>
        </w:rPr>
        <w:t>Y</w:t>
      </w:r>
      <w:r w:rsidRPr="0001746D">
        <w:rPr>
          <w:lang w:bidi="ar-SA"/>
        </w:rPr>
        <w:t xml:space="preserve"> </w:t>
      </w:r>
      <w:r w:rsidR="00E13653" w:rsidRPr="0001746D">
        <w:rPr>
          <w:lang w:bidi="ar-SA"/>
        </w:rPr>
        <w:t>necítite</w:t>
      </w:r>
      <w:r w:rsidRPr="0001746D">
        <w:rPr>
          <w:lang w:bidi="ar-SA"/>
        </w:rPr>
        <w:t xml:space="preserve"> </w:t>
      </w:r>
      <w:r w:rsidR="00E13653" w:rsidRPr="0001746D">
        <w:rPr>
          <w:lang w:bidi="ar-SA"/>
        </w:rPr>
        <w:t>dobre</w:t>
      </w:r>
      <w:r w:rsidRPr="00EB51B2">
        <w:rPr>
          <w:lang w:bidi="ar-SA"/>
        </w:rPr>
        <w:t>.</w:t>
      </w:r>
    </w:p>
    <w:p w14:paraId="60F5A7C3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4B31DFEC" w14:textId="3FAD86CB" w:rsidR="00BF5613" w:rsidRPr="00EB51B2" w:rsidRDefault="00BF5613" w:rsidP="00E13653">
      <w:pPr>
        <w:widowControl/>
        <w:autoSpaceDE/>
        <w:autoSpaceDN/>
        <w:ind w:left="5" w:right="480"/>
        <w:rPr>
          <w:lang w:bidi="ar-SA"/>
        </w:rPr>
      </w:pPr>
      <w:r w:rsidRPr="00EB51B2">
        <w:rPr>
          <w:lang w:bidi="ar-SA"/>
        </w:rPr>
        <w:lastRenderedPageBreak/>
        <w:t>M</w:t>
      </w:r>
      <w:r w:rsidR="00E13653">
        <w:rPr>
          <w:lang w:bidi="ar-SA"/>
        </w:rPr>
        <w:t>ie</w:t>
      </w:r>
      <w:r w:rsidRPr="00EB51B2">
        <w:rPr>
          <w:lang w:bidi="ar-SA"/>
        </w:rPr>
        <w:t>rn</w:t>
      </w:r>
      <w:r w:rsidR="00E13653">
        <w:rPr>
          <w:lang w:bidi="ar-SA"/>
        </w:rPr>
        <w:t>e</w:t>
      </w:r>
      <w:r w:rsidRPr="00EB51B2">
        <w:rPr>
          <w:lang w:bidi="ar-SA"/>
        </w:rPr>
        <w:t xml:space="preserve"> </w:t>
      </w:r>
      <w:r w:rsidR="00E13653" w:rsidRPr="00EB51B2">
        <w:rPr>
          <w:lang w:bidi="ar-SA"/>
        </w:rPr>
        <w:t>reakcie</w:t>
      </w:r>
      <w:r w:rsidR="00E13653">
        <w:rPr>
          <w:lang w:bidi="ar-SA"/>
        </w:rPr>
        <w:t xml:space="preserve"> (</w:t>
      </w:r>
      <w:r w:rsidRPr="00EB51B2">
        <w:rPr>
          <w:lang w:bidi="ar-SA"/>
        </w:rPr>
        <w:t>zblednut</w:t>
      </w:r>
      <w:r w:rsidR="00E13653">
        <w:rPr>
          <w:lang w:bidi="ar-SA"/>
        </w:rPr>
        <w:t>ie</w:t>
      </w:r>
      <w:r w:rsidRPr="00EB51B2">
        <w:rPr>
          <w:lang w:bidi="ar-SA"/>
        </w:rPr>
        <w:t xml:space="preserve"> </w:t>
      </w:r>
      <w:r w:rsidR="00462EF0" w:rsidRPr="00EB51B2">
        <w:rPr>
          <w:lang w:bidi="ar-SA"/>
        </w:rPr>
        <w:t>alebo</w:t>
      </w:r>
      <w:r w:rsidRPr="00EB51B2">
        <w:rPr>
          <w:lang w:bidi="ar-SA"/>
        </w:rPr>
        <w:t xml:space="preserve"> </w:t>
      </w:r>
      <w:r w:rsidR="00445F26">
        <w:rPr>
          <w:lang w:bidi="ar-SA"/>
        </w:rPr>
        <w:t>s</w:t>
      </w:r>
      <w:r w:rsidR="00E13653" w:rsidRPr="00EB51B2">
        <w:rPr>
          <w:lang w:bidi="ar-SA"/>
        </w:rPr>
        <w:t>červen</w:t>
      </w:r>
      <w:r w:rsidR="00E13653">
        <w:rPr>
          <w:lang w:bidi="ar-SA"/>
        </w:rPr>
        <w:t>e</w:t>
      </w:r>
      <w:r w:rsidR="00E13653" w:rsidRPr="00EB51B2">
        <w:rPr>
          <w:lang w:bidi="ar-SA"/>
        </w:rPr>
        <w:t>n</w:t>
      </w:r>
      <w:r w:rsidR="00E13653">
        <w:rPr>
          <w:lang w:bidi="ar-SA"/>
        </w:rPr>
        <w:t xml:space="preserve">ie </w:t>
      </w:r>
      <w:r w:rsidR="00E13653" w:rsidRPr="00EB51B2">
        <w:rPr>
          <w:lang w:bidi="ar-SA"/>
        </w:rPr>
        <w:t>kože</w:t>
      </w:r>
      <w:r w:rsidRPr="00EB51B2">
        <w:rPr>
          <w:lang w:bidi="ar-SA"/>
        </w:rPr>
        <w:t xml:space="preserve">, </w:t>
      </w:r>
      <w:r w:rsidR="00E13653" w:rsidRPr="00EB51B2">
        <w:rPr>
          <w:lang w:bidi="ar-SA"/>
        </w:rPr>
        <w:t>m</w:t>
      </w:r>
      <w:r w:rsidR="00E13653">
        <w:rPr>
          <w:lang w:bidi="ar-SA"/>
        </w:rPr>
        <w:t>i</w:t>
      </w:r>
      <w:r w:rsidR="00E13653" w:rsidRPr="00EB51B2">
        <w:rPr>
          <w:lang w:bidi="ar-SA"/>
        </w:rPr>
        <w:t>ern</w:t>
      </w:r>
      <w:r w:rsidR="00E13653">
        <w:rPr>
          <w:lang w:bidi="ar-SA"/>
        </w:rPr>
        <w:t>y opuch</w:t>
      </w:r>
      <w:r w:rsidRPr="00EB51B2">
        <w:rPr>
          <w:lang w:bidi="ar-SA"/>
        </w:rPr>
        <w:t xml:space="preserve">, </w:t>
      </w:r>
      <w:r w:rsidR="00307921">
        <w:rPr>
          <w:lang w:bidi="ar-SA"/>
        </w:rPr>
        <w:t>začiatočný</w:t>
      </w:r>
      <w:r w:rsidRPr="00EB51B2">
        <w:rPr>
          <w:lang w:bidi="ar-SA"/>
        </w:rPr>
        <w:t xml:space="preserve"> pocit pálen</w:t>
      </w:r>
      <w:r w:rsidR="00307921">
        <w:rPr>
          <w:lang w:bidi="ar-SA"/>
        </w:rPr>
        <w:t xml:space="preserve">ia </w:t>
      </w:r>
      <w:r w:rsidR="00462EF0" w:rsidRPr="00EB51B2">
        <w:rPr>
          <w:lang w:bidi="ar-SA"/>
        </w:rPr>
        <w:t>alebo</w:t>
      </w:r>
      <w:r w:rsidRPr="00EB51B2">
        <w:rPr>
          <w:lang w:bidi="ar-SA"/>
        </w:rPr>
        <w:t xml:space="preserve"> sv</w:t>
      </w:r>
      <w:r w:rsidR="00307921">
        <w:rPr>
          <w:lang w:bidi="ar-SA"/>
        </w:rPr>
        <w:t>rbenia</w:t>
      </w:r>
      <w:r w:rsidRPr="00EB51B2">
        <w:rPr>
          <w:lang w:bidi="ar-SA"/>
        </w:rPr>
        <w:t>) s</w:t>
      </w:r>
      <w:r w:rsidR="00307921">
        <w:rPr>
          <w:lang w:bidi="ar-SA"/>
        </w:rPr>
        <w:t>a</w:t>
      </w:r>
      <w:r w:rsidRPr="00EB51B2">
        <w:rPr>
          <w:lang w:bidi="ar-SA"/>
        </w:rPr>
        <w:t xml:space="preserve"> m</w:t>
      </w:r>
      <w:r w:rsidR="00307921">
        <w:rPr>
          <w:lang w:bidi="ar-SA"/>
        </w:rPr>
        <w:t>ôžu vyskytnúť na ploche</w:t>
      </w:r>
      <w:r w:rsidRPr="00EB51B2">
        <w:rPr>
          <w:lang w:bidi="ar-SA"/>
        </w:rPr>
        <w:t xml:space="preserve"> kde </w:t>
      </w:r>
      <w:r w:rsidR="00307921">
        <w:rPr>
          <w:lang w:bidi="ar-SA"/>
        </w:rPr>
        <w:t xml:space="preserve">sa </w:t>
      </w:r>
      <w:r w:rsidRPr="00EB51B2">
        <w:rPr>
          <w:lang w:bidi="ar-SA"/>
        </w:rPr>
        <w:t>ROMLA nan</w:t>
      </w:r>
      <w:r w:rsidR="00307921">
        <w:rPr>
          <w:lang w:bidi="ar-SA"/>
        </w:rPr>
        <w:t>iesla</w:t>
      </w:r>
      <w:r w:rsidRPr="00EB51B2">
        <w:rPr>
          <w:lang w:bidi="ar-SA"/>
        </w:rPr>
        <w:t xml:space="preserve">. </w:t>
      </w:r>
      <w:r w:rsidR="00307921">
        <w:rPr>
          <w:lang w:bidi="ar-SA"/>
        </w:rPr>
        <w:t xml:space="preserve">Sú to normálne </w:t>
      </w:r>
      <w:r w:rsidR="00307921" w:rsidRPr="00EB51B2">
        <w:rPr>
          <w:lang w:bidi="ar-SA"/>
        </w:rPr>
        <w:t>reakcie</w:t>
      </w:r>
      <w:r w:rsidRPr="00EB51B2">
        <w:rPr>
          <w:lang w:bidi="ar-SA"/>
        </w:rPr>
        <w:t xml:space="preserve"> na krém a anestetik</w:t>
      </w:r>
      <w:r w:rsidR="00307921">
        <w:rPr>
          <w:lang w:bidi="ar-SA"/>
        </w:rPr>
        <w:t>á</w:t>
      </w:r>
      <w:r w:rsidRPr="00EB51B2">
        <w:rPr>
          <w:lang w:bidi="ar-SA"/>
        </w:rPr>
        <w:t xml:space="preserve"> a </w:t>
      </w:r>
      <w:r w:rsidR="00307921">
        <w:rPr>
          <w:lang w:bidi="ar-SA"/>
        </w:rPr>
        <w:t xml:space="preserve">odznejú </w:t>
      </w:r>
      <w:r w:rsidR="00307921" w:rsidRPr="00EB51B2">
        <w:rPr>
          <w:lang w:bidi="ar-SA"/>
        </w:rPr>
        <w:t>samovoľne</w:t>
      </w:r>
      <w:r w:rsidRPr="00EB51B2">
        <w:rPr>
          <w:lang w:bidi="ar-SA"/>
        </w:rPr>
        <w:t xml:space="preserve"> bez </w:t>
      </w:r>
      <w:r w:rsidR="00592569">
        <w:rPr>
          <w:lang w:bidi="ar-SA"/>
        </w:rPr>
        <w:t>akýchkoľvek</w:t>
      </w:r>
      <w:r w:rsidR="00592569" w:rsidRPr="00EB51B2">
        <w:rPr>
          <w:lang w:bidi="ar-SA"/>
        </w:rPr>
        <w:t xml:space="preserve"> </w:t>
      </w:r>
      <w:r w:rsidR="00307921">
        <w:rPr>
          <w:lang w:bidi="ar-SA"/>
        </w:rPr>
        <w:t>potrebných zásahov</w:t>
      </w:r>
      <w:r w:rsidRPr="00EB51B2">
        <w:rPr>
          <w:lang w:bidi="ar-SA"/>
        </w:rPr>
        <w:t>.</w:t>
      </w:r>
    </w:p>
    <w:p w14:paraId="536832C8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5F70F886" w14:textId="7F18E0ED" w:rsidR="00BF5613" w:rsidRPr="00EB51B2" w:rsidRDefault="00307921" w:rsidP="00EB51B2">
      <w:pPr>
        <w:widowControl/>
        <w:autoSpaceDE/>
        <w:autoSpaceDN/>
        <w:ind w:left="5" w:right="700"/>
        <w:rPr>
          <w:lang w:bidi="ar-SA"/>
        </w:rPr>
      </w:pPr>
      <w:r>
        <w:rPr>
          <w:lang w:bidi="ar-SA"/>
        </w:rPr>
        <w:t xml:space="preserve">Ak sa u vás vyskytnú problémy </w:t>
      </w:r>
      <w:r w:rsidR="00462EF0" w:rsidRPr="00EB51B2">
        <w:rPr>
          <w:lang w:bidi="ar-SA"/>
        </w:rPr>
        <w:t>alebo</w:t>
      </w:r>
      <w:r w:rsidR="00BF5613" w:rsidRPr="00EB51B2">
        <w:rPr>
          <w:lang w:bidi="ar-SA"/>
        </w:rPr>
        <w:t xml:space="preserve"> </w:t>
      </w:r>
      <w:r w:rsidRPr="00EB51B2">
        <w:rPr>
          <w:lang w:bidi="ar-SA"/>
        </w:rPr>
        <w:t>ne</w:t>
      </w:r>
      <w:r>
        <w:rPr>
          <w:lang w:bidi="ar-SA"/>
        </w:rPr>
        <w:t>zvyčajné účinky</w:t>
      </w:r>
      <w:r w:rsidR="00BF5613" w:rsidRPr="00EB51B2">
        <w:rPr>
          <w:lang w:bidi="ar-SA"/>
        </w:rPr>
        <w:t xml:space="preserve"> </w:t>
      </w:r>
      <w:r w:rsidRPr="00EB51B2">
        <w:rPr>
          <w:lang w:bidi="ar-SA"/>
        </w:rPr>
        <w:t>pri</w:t>
      </w:r>
      <w:r w:rsidR="00BF5613" w:rsidRPr="00EB51B2">
        <w:rPr>
          <w:lang w:bidi="ar-SA"/>
        </w:rPr>
        <w:t xml:space="preserve"> </w:t>
      </w:r>
      <w:r w:rsidRPr="00EB51B2">
        <w:rPr>
          <w:lang w:bidi="ar-SA"/>
        </w:rPr>
        <w:t>používaní</w:t>
      </w:r>
      <w:r w:rsidR="00BF5613" w:rsidRPr="00EB51B2">
        <w:rPr>
          <w:lang w:bidi="ar-SA"/>
        </w:rPr>
        <w:t xml:space="preserve"> ROML</w:t>
      </w:r>
      <w:r>
        <w:rPr>
          <w:lang w:bidi="ar-SA"/>
        </w:rPr>
        <w:t>Y</w:t>
      </w:r>
      <w:r w:rsidR="00BF5613" w:rsidRPr="00EB51B2">
        <w:rPr>
          <w:lang w:bidi="ar-SA"/>
        </w:rPr>
        <w:t xml:space="preserve">, </w:t>
      </w:r>
      <w:r>
        <w:rPr>
          <w:lang w:bidi="ar-SA"/>
        </w:rPr>
        <w:t xml:space="preserve">ukončite jej používanie </w:t>
      </w:r>
      <w:r w:rsidR="00BF5613" w:rsidRPr="00EB51B2">
        <w:rPr>
          <w:lang w:bidi="ar-SA"/>
        </w:rPr>
        <w:t>a</w:t>
      </w:r>
      <w:r w:rsidR="00063474">
        <w:rPr>
          <w:lang w:bidi="ar-SA"/>
        </w:rPr>
        <w:t> </w:t>
      </w:r>
      <w:r w:rsidR="00BF5613" w:rsidRPr="00EB51B2">
        <w:rPr>
          <w:lang w:bidi="ar-SA"/>
        </w:rPr>
        <w:t>poraďte</w:t>
      </w:r>
      <w:r w:rsidR="00063474">
        <w:rPr>
          <w:lang w:bidi="ar-SA"/>
        </w:rPr>
        <w:t xml:space="preserve"> sa</w:t>
      </w:r>
      <w:r w:rsidR="00BF5613" w:rsidRPr="00EB51B2">
        <w:rPr>
          <w:lang w:bidi="ar-SA"/>
        </w:rPr>
        <w:t xml:space="preserve"> </w:t>
      </w:r>
      <w:r>
        <w:rPr>
          <w:lang w:bidi="ar-SA"/>
        </w:rPr>
        <w:t>čo na</w:t>
      </w:r>
      <w:r w:rsidR="00BF5613" w:rsidRPr="00EB51B2">
        <w:rPr>
          <w:lang w:bidi="ar-SA"/>
        </w:rPr>
        <w:t>j</w:t>
      </w:r>
      <w:r>
        <w:rPr>
          <w:lang w:bidi="ar-SA"/>
        </w:rPr>
        <w:t xml:space="preserve">skôr </w:t>
      </w:r>
      <w:r w:rsidR="00BF5613" w:rsidRPr="00EB51B2">
        <w:rPr>
          <w:lang w:bidi="ar-SA"/>
        </w:rPr>
        <w:t>s</w:t>
      </w:r>
      <w:r w:rsidR="00063474">
        <w:rPr>
          <w:lang w:bidi="ar-SA"/>
        </w:rPr>
        <w:t>o svojím</w:t>
      </w:r>
      <w:r w:rsidR="00BF5613" w:rsidRPr="00EB51B2">
        <w:rPr>
          <w:lang w:bidi="ar-SA"/>
        </w:rPr>
        <w:t xml:space="preserve"> </w:t>
      </w:r>
      <w:r w:rsidRPr="00EB51B2">
        <w:rPr>
          <w:lang w:bidi="ar-SA"/>
        </w:rPr>
        <w:t>lekárom</w:t>
      </w:r>
      <w:r w:rsidR="00BF5613" w:rsidRPr="00EB51B2">
        <w:rPr>
          <w:lang w:bidi="ar-SA"/>
        </w:rPr>
        <w:t xml:space="preserve"> </w:t>
      </w:r>
      <w:r w:rsidR="00462EF0" w:rsidRPr="00EB51B2">
        <w:rPr>
          <w:lang w:bidi="ar-SA"/>
        </w:rPr>
        <w:t>alebo</w:t>
      </w:r>
      <w:r w:rsidR="00BF5613" w:rsidRPr="00EB51B2">
        <w:rPr>
          <w:lang w:bidi="ar-SA"/>
        </w:rPr>
        <w:t xml:space="preserve"> </w:t>
      </w:r>
      <w:r w:rsidRPr="00EB51B2">
        <w:rPr>
          <w:lang w:bidi="ar-SA"/>
        </w:rPr>
        <w:t>lekárnikom</w:t>
      </w:r>
      <w:r w:rsidR="00BF5613" w:rsidRPr="00EB51B2">
        <w:rPr>
          <w:lang w:bidi="ar-SA"/>
        </w:rPr>
        <w:t>.</w:t>
      </w:r>
    </w:p>
    <w:p w14:paraId="0BFB0CAB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3921A362" w14:textId="78BE899F" w:rsidR="00BF5613" w:rsidRPr="00EB51B2" w:rsidRDefault="00BF5613" w:rsidP="00EB51B2">
      <w:pPr>
        <w:widowControl/>
        <w:autoSpaceDE/>
        <w:autoSpaceDN/>
        <w:ind w:left="5"/>
        <w:outlineLvl w:val="0"/>
        <w:rPr>
          <w:b/>
          <w:lang w:bidi="ar-SA"/>
        </w:rPr>
      </w:pPr>
      <w:r w:rsidRPr="00EB51B2">
        <w:rPr>
          <w:b/>
          <w:lang w:bidi="ar-SA"/>
        </w:rPr>
        <w:t>Časté (m</w:t>
      </w:r>
      <w:r w:rsidR="00445F26">
        <w:rPr>
          <w:b/>
          <w:lang w:bidi="ar-SA"/>
        </w:rPr>
        <w:t>ôžu postihovať menej ako</w:t>
      </w:r>
      <w:r w:rsidRPr="00EB51B2">
        <w:rPr>
          <w:b/>
          <w:lang w:bidi="ar-SA"/>
        </w:rPr>
        <w:t xml:space="preserve"> 1 z 10 </w:t>
      </w:r>
      <w:r w:rsidR="00445F26">
        <w:rPr>
          <w:b/>
          <w:lang w:bidi="ar-SA"/>
        </w:rPr>
        <w:t>osôb</w:t>
      </w:r>
      <w:r w:rsidRPr="00EB51B2">
        <w:rPr>
          <w:b/>
          <w:lang w:bidi="ar-SA"/>
        </w:rPr>
        <w:t>)</w:t>
      </w:r>
    </w:p>
    <w:p w14:paraId="593CF4D3" w14:textId="7879D35D" w:rsidR="00BF5613" w:rsidRPr="00EB51B2" w:rsidRDefault="00445F26" w:rsidP="009211C7">
      <w:pPr>
        <w:pStyle w:val="Odsekzoznamu"/>
        <w:widowControl/>
        <w:numPr>
          <w:ilvl w:val="0"/>
          <w:numId w:val="1"/>
        </w:numPr>
        <w:tabs>
          <w:tab w:val="left" w:pos="565"/>
        </w:tabs>
        <w:autoSpaceDE/>
        <w:autoSpaceDN/>
        <w:ind w:right="300"/>
        <w:rPr>
          <w:lang w:bidi="ar-SA"/>
        </w:rPr>
      </w:pPr>
      <w:r w:rsidRPr="00EB51B2">
        <w:rPr>
          <w:lang w:bidi="ar-SA"/>
        </w:rPr>
        <w:t>Prechodné</w:t>
      </w:r>
      <w:r w:rsidR="00BF5613" w:rsidRPr="00EB51B2">
        <w:rPr>
          <w:lang w:bidi="ar-SA"/>
        </w:rPr>
        <w:t xml:space="preserve"> m</w:t>
      </w:r>
      <w:r>
        <w:rPr>
          <w:lang w:bidi="ar-SA"/>
        </w:rPr>
        <w:t>ie</w:t>
      </w:r>
      <w:r w:rsidR="00BF5613" w:rsidRPr="00EB51B2">
        <w:rPr>
          <w:lang w:bidi="ar-SA"/>
        </w:rPr>
        <w:t>stn</w:t>
      </w:r>
      <w:r>
        <w:rPr>
          <w:lang w:bidi="ar-SA"/>
        </w:rPr>
        <w:t>e</w:t>
      </w:r>
      <w:r w:rsidR="00BF5613" w:rsidRPr="00EB51B2">
        <w:rPr>
          <w:lang w:bidi="ar-SA"/>
        </w:rPr>
        <w:t xml:space="preserve"> kožn</w:t>
      </w:r>
      <w:r>
        <w:rPr>
          <w:lang w:bidi="ar-SA"/>
        </w:rPr>
        <w:t xml:space="preserve">é </w:t>
      </w:r>
      <w:r w:rsidRPr="00EB51B2">
        <w:rPr>
          <w:lang w:bidi="ar-SA"/>
        </w:rPr>
        <w:t>reakcie</w:t>
      </w:r>
      <w:r w:rsidR="00BF5613" w:rsidRPr="00EB51B2">
        <w:rPr>
          <w:lang w:bidi="ar-SA"/>
        </w:rPr>
        <w:t xml:space="preserve"> (zblednut</w:t>
      </w:r>
      <w:r>
        <w:rPr>
          <w:lang w:bidi="ar-SA"/>
        </w:rPr>
        <w:t>ie</w:t>
      </w:r>
      <w:r w:rsidR="00BF5613" w:rsidRPr="00EB51B2">
        <w:rPr>
          <w:lang w:bidi="ar-SA"/>
        </w:rPr>
        <w:t xml:space="preserve">, </w:t>
      </w:r>
      <w:r>
        <w:rPr>
          <w:lang w:bidi="ar-SA"/>
        </w:rPr>
        <w:t>s</w:t>
      </w:r>
      <w:r w:rsidRPr="00EB51B2">
        <w:rPr>
          <w:lang w:bidi="ar-SA"/>
        </w:rPr>
        <w:t>červen</w:t>
      </w:r>
      <w:r>
        <w:rPr>
          <w:lang w:bidi="ar-SA"/>
        </w:rPr>
        <w:t>e</w:t>
      </w:r>
      <w:r w:rsidRPr="00EB51B2">
        <w:rPr>
          <w:lang w:bidi="ar-SA"/>
        </w:rPr>
        <w:t>n</w:t>
      </w:r>
      <w:r>
        <w:rPr>
          <w:lang w:bidi="ar-SA"/>
        </w:rPr>
        <w:t>ie</w:t>
      </w:r>
      <w:r w:rsidR="00BF5613" w:rsidRPr="00EB51B2">
        <w:rPr>
          <w:lang w:bidi="ar-SA"/>
        </w:rPr>
        <w:t>, opuchnut</w:t>
      </w:r>
      <w:r>
        <w:rPr>
          <w:lang w:bidi="ar-SA"/>
        </w:rPr>
        <w:t>ie</w:t>
      </w:r>
      <w:r w:rsidR="00BF5613" w:rsidRPr="00EB51B2">
        <w:rPr>
          <w:lang w:bidi="ar-SA"/>
        </w:rPr>
        <w:t xml:space="preserve">) </w:t>
      </w:r>
      <w:r w:rsidRPr="00EB51B2">
        <w:rPr>
          <w:lang w:bidi="ar-SA"/>
        </w:rPr>
        <w:t>ošetrovane</w:t>
      </w:r>
      <w:r>
        <w:rPr>
          <w:lang w:bidi="ar-SA"/>
        </w:rPr>
        <w:t>j</w:t>
      </w:r>
      <w:r w:rsidR="00BF5613" w:rsidRPr="00EB51B2">
        <w:rPr>
          <w:lang w:bidi="ar-SA"/>
        </w:rPr>
        <w:t xml:space="preserve"> oblasti </w:t>
      </w:r>
      <w:r w:rsidRPr="00EB51B2">
        <w:rPr>
          <w:lang w:bidi="ar-SA"/>
        </w:rPr>
        <w:t>kože</w:t>
      </w:r>
      <w:r w:rsidR="00BF5613" w:rsidRPr="00EB51B2">
        <w:rPr>
          <w:lang w:bidi="ar-SA"/>
        </w:rPr>
        <w:t xml:space="preserve">, sliznice </w:t>
      </w:r>
      <w:r w:rsidRPr="00EB51B2">
        <w:rPr>
          <w:lang w:bidi="ar-SA"/>
        </w:rPr>
        <w:t>pohlavných</w:t>
      </w:r>
      <w:r>
        <w:rPr>
          <w:lang w:bidi="ar-SA"/>
        </w:rPr>
        <w:t xml:space="preserve"> orgánov</w:t>
      </w:r>
      <w:r w:rsidR="00BF5613" w:rsidRPr="00EB51B2">
        <w:rPr>
          <w:lang w:bidi="ar-SA"/>
        </w:rPr>
        <w:t xml:space="preserve"> </w:t>
      </w:r>
      <w:r w:rsidR="00462EF0" w:rsidRPr="00EB51B2">
        <w:rPr>
          <w:lang w:bidi="ar-SA"/>
        </w:rPr>
        <w:t>alebo</w:t>
      </w:r>
      <w:r w:rsidR="00BF5613" w:rsidRPr="00EB51B2">
        <w:rPr>
          <w:lang w:bidi="ar-SA"/>
        </w:rPr>
        <w:t xml:space="preserve"> </w:t>
      </w:r>
      <w:r>
        <w:rPr>
          <w:lang w:bidi="ar-SA"/>
        </w:rPr>
        <w:t>vredov</w:t>
      </w:r>
      <w:r w:rsidR="00592569">
        <w:rPr>
          <w:lang w:bidi="ar-SA"/>
        </w:rPr>
        <w:t xml:space="preserve"> predkolenia</w:t>
      </w:r>
      <w:r>
        <w:rPr>
          <w:lang w:bidi="ar-SA"/>
        </w:rPr>
        <w:t xml:space="preserve"> počas liečby</w:t>
      </w:r>
      <w:r w:rsidR="00BF5613" w:rsidRPr="00EB51B2">
        <w:rPr>
          <w:lang w:bidi="ar-SA"/>
        </w:rPr>
        <w:t>.</w:t>
      </w:r>
    </w:p>
    <w:p w14:paraId="31B21876" w14:textId="74AE8CF2" w:rsidR="00BF5613" w:rsidRPr="00EB51B2" w:rsidRDefault="00BF5613" w:rsidP="009211C7">
      <w:pPr>
        <w:pStyle w:val="Odsekzoznamu"/>
        <w:widowControl/>
        <w:numPr>
          <w:ilvl w:val="0"/>
          <w:numId w:val="1"/>
        </w:numPr>
        <w:tabs>
          <w:tab w:val="left" w:pos="565"/>
        </w:tabs>
        <w:autoSpaceDE/>
        <w:autoSpaceDN/>
        <w:ind w:right="280"/>
        <w:rPr>
          <w:lang w:bidi="ar-SA"/>
        </w:rPr>
      </w:pPr>
      <w:r w:rsidRPr="00EB51B2">
        <w:rPr>
          <w:lang w:bidi="ar-SA"/>
        </w:rPr>
        <w:t>Úvodn</w:t>
      </w:r>
      <w:r w:rsidR="00703FE5">
        <w:rPr>
          <w:lang w:bidi="ar-SA"/>
        </w:rPr>
        <w:t>ý</w:t>
      </w:r>
      <w:r w:rsidR="00445F26">
        <w:rPr>
          <w:lang w:bidi="ar-SA"/>
        </w:rPr>
        <w:t xml:space="preserve"> </w:t>
      </w:r>
      <w:r w:rsidRPr="00EB51B2">
        <w:rPr>
          <w:lang w:bidi="ar-SA"/>
        </w:rPr>
        <w:t>m</w:t>
      </w:r>
      <w:r w:rsidR="00445F26">
        <w:rPr>
          <w:lang w:bidi="ar-SA"/>
        </w:rPr>
        <w:t>ie</w:t>
      </w:r>
      <w:r w:rsidRPr="00EB51B2">
        <w:rPr>
          <w:lang w:bidi="ar-SA"/>
        </w:rPr>
        <w:t>rn</w:t>
      </w:r>
      <w:r w:rsidR="00445F26">
        <w:rPr>
          <w:lang w:bidi="ar-SA"/>
        </w:rPr>
        <w:t>y</w:t>
      </w:r>
      <w:r w:rsidRPr="00EB51B2">
        <w:rPr>
          <w:lang w:bidi="ar-SA"/>
        </w:rPr>
        <w:t xml:space="preserve"> pocit pálen</w:t>
      </w:r>
      <w:r w:rsidR="00445F26">
        <w:rPr>
          <w:lang w:bidi="ar-SA"/>
        </w:rPr>
        <w:t>ia</w:t>
      </w:r>
      <w:r w:rsidRPr="00EB51B2">
        <w:rPr>
          <w:lang w:bidi="ar-SA"/>
        </w:rPr>
        <w:t>, sv</w:t>
      </w:r>
      <w:r w:rsidR="00445F26">
        <w:rPr>
          <w:lang w:bidi="ar-SA"/>
        </w:rPr>
        <w:t>rbenia</w:t>
      </w:r>
      <w:r w:rsidRPr="00EB51B2">
        <w:rPr>
          <w:lang w:bidi="ar-SA"/>
        </w:rPr>
        <w:t xml:space="preserve"> </w:t>
      </w:r>
      <w:r w:rsidR="00462EF0" w:rsidRPr="00EB51B2">
        <w:rPr>
          <w:lang w:bidi="ar-SA"/>
        </w:rPr>
        <w:t>alebo</w:t>
      </w:r>
      <w:r w:rsidRPr="00EB51B2">
        <w:rPr>
          <w:lang w:bidi="ar-SA"/>
        </w:rPr>
        <w:t xml:space="preserve"> </w:t>
      </w:r>
      <w:r w:rsidR="00445F26">
        <w:rPr>
          <w:lang w:bidi="ar-SA"/>
        </w:rPr>
        <w:t xml:space="preserve">tepla v </w:t>
      </w:r>
      <w:r w:rsidR="00445F26" w:rsidRPr="00EB51B2">
        <w:rPr>
          <w:lang w:bidi="ar-SA"/>
        </w:rPr>
        <w:t>ošetrovane</w:t>
      </w:r>
      <w:r w:rsidR="00445F26">
        <w:rPr>
          <w:lang w:bidi="ar-SA"/>
        </w:rPr>
        <w:t>j</w:t>
      </w:r>
      <w:r w:rsidRPr="00EB51B2">
        <w:rPr>
          <w:lang w:bidi="ar-SA"/>
        </w:rPr>
        <w:t xml:space="preserve"> oblasti sliznice </w:t>
      </w:r>
      <w:r w:rsidR="00445F26" w:rsidRPr="00EB51B2">
        <w:rPr>
          <w:lang w:bidi="ar-SA"/>
        </w:rPr>
        <w:t>pohlavných</w:t>
      </w:r>
      <w:r w:rsidRPr="00EB51B2">
        <w:rPr>
          <w:lang w:bidi="ar-SA"/>
        </w:rPr>
        <w:t xml:space="preserve"> orgán</w:t>
      </w:r>
      <w:r w:rsidR="00445F26">
        <w:rPr>
          <w:lang w:bidi="ar-SA"/>
        </w:rPr>
        <w:t>ov</w:t>
      </w:r>
      <w:r w:rsidRPr="00EB51B2">
        <w:rPr>
          <w:lang w:bidi="ar-SA"/>
        </w:rPr>
        <w:t xml:space="preserve"> </w:t>
      </w:r>
      <w:r w:rsidR="00462EF0" w:rsidRPr="00EB51B2">
        <w:rPr>
          <w:lang w:bidi="ar-SA"/>
        </w:rPr>
        <w:t>alebo</w:t>
      </w:r>
      <w:r w:rsidRPr="00EB51B2">
        <w:rPr>
          <w:lang w:bidi="ar-SA"/>
        </w:rPr>
        <w:t xml:space="preserve"> </w:t>
      </w:r>
      <w:r w:rsidR="00445F26">
        <w:rPr>
          <w:lang w:bidi="ar-SA"/>
        </w:rPr>
        <w:t>vredov</w:t>
      </w:r>
      <w:r w:rsidR="00592569">
        <w:rPr>
          <w:lang w:bidi="ar-SA"/>
        </w:rPr>
        <w:t xml:space="preserve"> predkolenia</w:t>
      </w:r>
      <w:r w:rsidR="00445F26">
        <w:rPr>
          <w:lang w:bidi="ar-SA"/>
        </w:rPr>
        <w:t xml:space="preserve"> počas liečby</w:t>
      </w:r>
      <w:r w:rsidRPr="00EB51B2">
        <w:rPr>
          <w:lang w:bidi="ar-SA"/>
        </w:rPr>
        <w:t>.</w:t>
      </w:r>
    </w:p>
    <w:p w14:paraId="186147E7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67102502" w14:textId="3D35DD8E" w:rsidR="00BF5613" w:rsidRPr="00EB51B2" w:rsidRDefault="00BF5613" w:rsidP="00EB51B2">
      <w:pPr>
        <w:widowControl/>
        <w:autoSpaceDE/>
        <w:autoSpaceDN/>
        <w:ind w:left="5"/>
        <w:outlineLvl w:val="0"/>
        <w:rPr>
          <w:b/>
          <w:lang w:bidi="ar-SA"/>
        </w:rPr>
      </w:pPr>
      <w:r w:rsidRPr="00EB51B2">
        <w:rPr>
          <w:b/>
          <w:lang w:bidi="ar-SA"/>
        </w:rPr>
        <w:t>M</w:t>
      </w:r>
      <w:r w:rsidR="00445F26">
        <w:rPr>
          <w:b/>
          <w:lang w:bidi="ar-SA"/>
        </w:rPr>
        <w:t xml:space="preserve">enej </w:t>
      </w:r>
      <w:r w:rsidRPr="00EB51B2">
        <w:rPr>
          <w:b/>
          <w:lang w:bidi="ar-SA"/>
        </w:rPr>
        <w:t>časté (</w:t>
      </w:r>
      <w:r w:rsidR="00445F26" w:rsidRPr="00EB51B2">
        <w:rPr>
          <w:b/>
          <w:lang w:bidi="ar-SA"/>
        </w:rPr>
        <w:t>m</w:t>
      </w:r>
      <w:r w:rsidR="00445F26">
        <w:rPr>
          <w:b/>
          <w:lang w:bidi="ar-SA"/>
        </w:rPr>
        <w:t>ôžu postihovať menej ako</w:t>
      </w:r>
      <w:r w:rsidR="00445F26" w:rsidRPr="00EB51B2">
        <w:rPr>
          <w:b/>
          <w:lang w:bidi="ar-SA"/>
        </w:rPr>
        <w:t xml:space="preserve"> </w:t>
      </w:r>
      <w:r w:rsidRPr="00EB51B2">
        <w:rPr>
          <w:b/>
          <w:lang w:bidi="ar-SA"/>
        </w:rPr>
        <w:t>1 z</w:t>
      </w:r>
      <w:r w:rsidR="00445F26">
        <w:rPr>
          <w:b/>
          <w:lang w:bidi="ar-SA"/>
        </w:rPr>
        <w:t>o</w:t>
      </w:r>
      <w:r w:rsidRPr="00EB51B2">
        <w:rPr>
          <w:b/>
          <w:lang w:bidi="ar-SA"/>
        </w:rPr>
        <w:t xml:space="preserve"> 100 </w:t>
      </w:r>
      <w:r w:rsidR="00445F26">
        <w:rPr>
          <w:b/>
          <w:lang w:bidi="ar-SA"/>
        </w:rPr>
        <w:t>osôb</w:t>
      </w:r>
      <w:r w:rsidRPr="00EB51B2">
        <w:rPr>
          <w:b/>
          <w:lang w:bidi="ar-SA"/>
        </w:rPr>
        <w:t>)</w:t>
      </w:r>
    </w:p>
    <w:p w14:paraId="586DFA9A" w14:textId="557CF40E" w:rsidR="00BF5613" w:rsidRPr="00EB51B2" w:rsidRDefault="00703FE5" w:rsidP="009211C7">
      <w:pPr>
        <w:pStyle w:val="Odsekzoznamu"/>
        <w:widowControl/>
        <w:numPr>
          <w:ilvl w:val="0"/>
          <w:numId w:val="1"/>
        </w:numPr>
        <w:tabs>
          <w:tab w:val="left" w:pos="565"/>
        </w:tabs>
        <w:autoSpaceDE/>
        <w:autoSpaceDN/>
        <w:rPr>
          <w:lang w:bidi="ar-SA"/>
        </w:rPr>
      </w:pPr>
      <w:r w:rsidRPr="00EB51B2">
        <w:rPr>
          <w:lang w:bidi="ar-SA"/>
        </w:rPr>
        <w:t>Úvodn</w:t>
      </w:r>
      <w:r>
        <w:rPr>
          <w:lang w:bidi="ar-SA"/>
        </w:rPr>
        <w:t xml:space="preserve">ý </w:t>
      </w:r>
      <w:r w:rsidRPr="00EB51B2">
        <w:rPr>
          <w:lang w:bidi="ar-SA"/>
        </w:rPr>
        <w:t>m</w:t>
      </w:r>
      <w:r>
        <w:rPr>
          <w:lang w:bidi="ar-SA"/>
        </w:rPr>
        <w:t>ie</w:t>
      </w:r>
      <w:r w:rsidRPr="00EB51B2">
        <w:rPr>
          <w:lang w:bidi="ar-SA"/>
        </w:rPr>
        <w:t>rn</w:t>
      </w:r>
      <w:r>
        <w:rPr>
          <w:lang w:bidi="ar-SA"/>
        </w:rPr>
        <w:t>y</w:t>
      </w:r>
      <w:r w:rsidRPr="00EB51B2">
        <w:rPr>
          <w:lang w:bidi="ar-SA"/>
        </w:rPr>
        <w:t xml:space="preserve"> pocit pálen</w:t>
      </w:r>
      <w:r>
        <w:rPr>
          <w:lang w:bidi="ar-SA"/>
        </w:rPr>
        <w:t>ia</w:t>
      </w:r>
      <w:r w:rsidRPr="00EB51B2">
        <w:rPr>
          <w:lang w:bidi="ar-SA"/>
        </w:rPr>
        <w:t>, sv</w:t>
      </w:r>
      <w:r>
        <w:rPr>
          <w:lang w:bidi="ar-SA"/>
        </w:rPr>
        <w:t>rbenia</w:t>
      </w:r>
      <w:r w:rsidRPr="00EB51B2">
        <w:rPr>
          <w:lang w:bidi="ar-SA"/>
        </w:rPr>
        <w:t xml:space="preserve"> alebo </w:t>
      </w:r>
      <w:r>
        <w:rPr>
          <w:lang w:bidi="ar-SA"/>
        </w:rPr>
        <w:t xml:space="preserve">tepla v </w:t>
      </w:r>
      <w:r w:rsidRPr="00EB51B2">
        <w:rPr>
          <w:lang w:bidi="ar-SA"/>
        </w:rPr>
        <w:t>ošetrovane</w:t>
      </w:r>
      <w:r>
        <w:rPr>
          <w:lang w:bidi="ar-SA"/>
        </w:rPr>
        <w:t>j</w:t>
      </w:r>
      <w:r w:rsidRPr="00EB51B2">
        <w:rPr>
          <w:lang w:bidi="ar-SA"/>
        </w:rPr>
        <w:t xml:space="preserve"> oblasti kože</w:t>
      </w:r>
      <w:r w:rsidR="00BF5613" w:rsidRPr="00EB51B2">
        <w:rPr>
          <w:lang w:bidi="ar-SA"/>
        </w:rPr>
        <w:t>.</w:t>
      </w:r>
    </w:p>
    <w:p w14:paraId="7148DF96" w14:textId="23F181E1" w:rsidR="00BF5613" w:rsidRPr="00EB51B2" w:rsidRDefault="00703FE5" w:rsidP="009211C7">
      <w:pPr>
        <w:pStyle w:val="Odsekzoznamu"/>
        <w:widowControl/>
        <w:numPr>
          <w:ilvl w:val="0"/>
          <w:numId w:val="1"/>
        </w:numPr>
        <w:tabs>
          <w:tab w:val="left" w:pos="565"/>
        </w:tabs>
        <w:autoSpaceDE/>
        <w:autoSpaceDN/>
        <w:rPr>
          <w:lang w:bidi="ar-SA"/>
        </w:rPr>
      </w:pPr>
      <w:r w:rsidRPr="00EB51B2">
        <w:rPr>
          <w:lang w:bidi="ar-SA"/>
        </w:rPr>
        <w:t>Necitlivosť</w:t>
      </w:r>
      <w:r w:rsidR="00BF5613" w:rsidRPr="00EB51B2">
        <w:rPr>
          <w:lang w:bidi="ar-SA"/>
        </w:rPr>
        <w:t xml:space="preserve"> (</w:t>
      </w:r>
      <w:r>
        <w:rPr>
          <w:lang w:bidi="ar-SA"/>
        </w:rPr>
        <w:t>mravčenie</w:t>
      </w:r>
      <w:r w:rsidR="00BF5613" w:rsidRPr="00EB51B2">
        <w:rPr>
          <w:lang w:bidi="ar-SA"/>
        </w:rPr>
        <w:t xml:space="preserve">) </w:t>
      </w:r>
      <w:r w:rsidRPr="00EB51B2">
        <w:rPr>
          <w:lang w:bidi="ar-SA"/>
        </w:rPr>
        <w:t>ošetrovane</w:t>
      </w:r>
      <w:r>
        <w:rPr>
          <w:lang w:bidi="ar-SA"/>
        </w:rPr>
        <w:t>j oblasti v prie</w:t>
      </w:r>
      <w:r w:rsidR="00BF5613" w:rsidRPr="00EB51B2">
        <w:rPr>
          <w:lang w:bidi="ar-SA"/>
        </w:rPr>
        <w:t>b</w:t>
      </w:r>
      <w:r>
        <w:rPr>
          <w:lang w:bidi="ar-SA"/>
        </w:rPr>
        <w:t>e</w:t>
      </w:r>
      <w:r w:rsidR="00BF5613" w:rsidRPr="00EB51B2">
        <w:rPr>
          <w:lang w:bidi="ar-SA"/>
        </w:rPr>
        <w:t xml:space="preserve">hu výkonu na sliznici </w:t>
      </w:r>
      <w:r w:rsidRPr="00EB51B2">
        <w:rPr>
          <w:lang w:bidi="ar-SA"/>
        </w:rPr>
        <w:t>pohlavných</w:t>
      </w:r>
      <w:r>
        <w:rPr>
          <w:lang w:bidi="ar-SA"/>
        </w:rPr>
        <w:t xml:space="preserve"> orgánov</w:t>
      </w:r>
      <w:r w:rsidR="00BF5613" w:rsidRPr="00EB51B2">
        <w:rPr>
          <w:lang w:bidi="ar-SA"/>
        </w:rPr>
        <w:t>.</w:t>
      </w:r>
    </w:p>
    <w:p w14:paraId="5A432FF2" w14:textId="67620AFC" w:rsidR="00BF5613" w:rsidRPr="00EB51B2" w:rsidRDefault="00703FE5" w:rsidP="009211C7">
      <w:pPr>
        <w:pStyle w:val="Odsekzoznamu"/>
        <w:widowControl/>
        <w:numPr>
          <w:ilvl w:val="0"/>
          <w:numId w:val="1"/>
        </w:numPr>
        <w:tabs>
          <w:tab w:val="left" w:pos="565"/>
        </w:tabs>
        <w:autoSpaceDE/>
        <w:autoSpaceDN/>
        <w:rPr>
          <w:lang w:bidi="ar-SA"/>
        </w:rPr>
      </w:pPr>
      <w:r>
        <w:rPr>
          <w:lang w:bidi="ar-SA"/>
        </w:rPr>
        <w:t>Podráždenie</w:t>
      </w:r>
      <w:r w:rsidR="00BF5613" w:rsidRPr="00EB51B2">
        <w:rPr>
          <w:lang w:bidi="ar-SA"/>
        </w:rPr>
        <w:t xml:space="preserve"> </w:t>
      </w:r>
      <w:r w:rsidRPr="00EB51B2">
        <w:rPr>
          <w:lang w:bidi="ar-SA"/>
        </w:rPr>
        <w:t>ošetrovane</w:t>
      </w:r>
      <w:r>
        <w:rPr>
          <w:lang w:bidi="ar-SA"/>
        </w:rPr>
        <w:t>j</w:t>
      </w:r>
      <w:r w:rsidR="00BF5613" w:rsidRPr="00EB51B2">
        <w:rPr>
          <w:lang w:bidi="ar-SA"/>
        </w:rPr>
        <w:t xml:space="preserve"> oblasti </w:t>
      </w:r>
      <w:r w:rsidRPr="00EB51B2">
        <w:rPr>
          <w:lang w:bidi="ar-SA"/>
        </w:rPr>
        <w:t>kože</w:t>
      </w:r>
      <w:r w:rsidR="00BF5613" w:rsidRPr="00EB51B2">
        <w:rPr>
          <w:lang w:bidi="ar-SA"/>
        </w:rPr>
        <w:t xml:space="preserve"> v </w:t>
      </w:r>
      <w:r>
        <w:rPr>
          <w:lang w:bidi="ar-SA"/>
        </w:rPr>
        <w:t>prie</w:t>
      </w:r>
      <w:r w:rsidRPr="00EB51B2">
        <w:rPr>
          <w:lang w:bidi="ar-SA"/>
        </w:rPr>
        <w:t>b</w:t>
      </w:r>
      <w:r>
        <w:rPr>
          <w:lang w:bidi="ar-SA"/>
        </w:rPr>
        <w:t>e</w:t>
      </w:r>
      <w:r w:rsidRPr="00EB51B2">
        <w:rPr>
          <w:lang w:bidi="ar-SA"/>
        </w:rPr>
        <w:t xml:space="preserve">hu </w:t>
      </w:r>
      <w:r>
        <w:rPr>
          <w:lang w:bidi="ar-SA"/>
        </w:rPr>
        <w:t>ošetrovania</w:t>
      </w:r>
      <w:r w:rsidR="00BF5613" w:rsidRPr="00EB51B2">
        <w:rPr>
          <w:lang w:bidi="ar-SA"/>
        </w:rPr>
        <w:t xml:space="preserve"> v</w:t>
      </w:r>
      <w:r>
        <w:rPr>
          <w:lang w:bidi="ar-SA"/>
        </w:rPr>
        <w:t>r</w:t>
      </w:r>
      <w:r w:rsidR="00BF5613" w:rsidRPr="00EB51B2">
        <w:rPr>
          <w:lang w:bidi="ar-SA"/>
        </w:rPr>
        <w:t>ed</w:t>
      </w:r>
      <w:r>
        <w:rPr>
          <w:lang w:bidi="ar-SA"/>
        </w:rPr>
        <w:t>ov</w:t>
      </w:r>
      <w:r w:rsidR="00592569">
        <w:rPr>
          <w:lang w:bidi="ar-SA"/>
        </w:rPr>
        <w:t xml:space="preserve"> predkolenia</w:t>
      </w:r>
      <w:r w:rsidR="00BF5613" w:rsidRPr="00EB51B2">
        <w:rPr>
          <w:lang w:bidi="ar-SA"/>
        </w:rPr>
        <w:t>.</w:t>
      </w:r>
    </w:p>
    <w:p w14:paraId="5E933AB8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78D6CC39" w14:textId="430DFE42" w:rsidR="00BE47DE" w:rsidRPr="00EB51B2" w:rsidRDefault="00806271" w:rsidP="00EB51B2">
      <w:pPr>
        <w:widowControl/>
        <w:autoSpaceDE/>
        <w:autoSpaceDN/>
        <w:ind w:left="5"/>
        <w:outlineLvl w:val="0"/>
        <w:rPr>
          <w:b/>
          <w:lang w:bidi="ar-SA"/>
        </w:rPr>
      </w:pPr>
      <w:r>
        <w:rPr>
          <w:b/>
          <w:lang w:bidi="ar-SA"/>
        </w:rPr>
        <w:t xml:space="preserve">Zriedkavé </w:t>
      </w:r>
      <w:r w:rsidR="00BF5613" w:rsidRPr="00EB51B2">
        <w:rPr>
          <w:b/>
          <w:lang w:bidi="ar-SA"/>
        </w:rPr>
        <w:t>(</w:t>
      </w:r>
      <w:r w:rsidRPr="00EB51B2">
        <w:rPr>
          <w:b/>
          <w:lang w:bidi="ar-SA"/>
        </w:rPr>
        <w:t>m</w:t>
      </w:r>
      <w:r>
        <w:rPr>
          <w:b/>
          <w:lang w:bidi="ar-SA"/>
        </w:rPr>
        <w:t>ôžu postihovať menej ako</w:t>
      </w:r>
      <w:r w:rsidRPr="00EB51B2">
        <w:rPr>
          <w:b/>
          <w:lang w:bidi="ar-SA"/>
        </w:rPr>
        <w:t xml:space="preserve"> </w:t>
      </w:r>
      <w:r w:rsidR="00BF5613" w:rsidRPr="00EB51B2">
        <w:rPr>
          <w:b/>
          <w:lang w:bidi="ar-SA"/>
        </w:rPr>
        <w:t xml:space="preserve">1 z 1000 </w:t>
      </w:r>
      <w:r>
        <w:rPr>
          <w:b/>
          <w:lang w:bidi="ar-SA"/>
        </w:rPr>
        <w:t>osôb</w:t>
      </w:r>
      <w:r w:rsidR="00BF5613" w:rsidRPr="00EB51B2">
        <w:rPr>
          <w:b/>
          <w:lang w:bidi="ar-SA"/>
        </w:rPr>
        <w:t>)</w:t>
      </w:r>
      <w:bookmarkStart w:id="3" w:name="page8"/>
      <w:bookmarkEnd w:id="3"/>
    </w:p>
    <w:p w14:paraId="114CA758" w14:textId="374C551E" w:rsidR="00BF5613" w:rsidRPr="00EB51B2" w:rsidRDefault="00BF5613" w:rsidP="009211C7">
      <w:pPr>
        <w:pStyle w:val="Odsekzoznamu"/>
        <w:widowControl/>
        <w:numPr>
          <w:ilvl w:val="0"/>
          <w:numId w:val="9"/>
        </w:numPr>
        <w:autoSpaceDE/>
        <w:autoSpaceDN/>
        <w:outlineLvl w:val="0"/>
        <w:rPr>
          <w:lang w:bidi="ar-SA"/>
        </w:rPr>
      </w:pPr>
      <w:r w:rsidRPr="00EB51B2">
        <w:rPr>
          <w:lang w:bidi="ar-SA"/>
        </w:rPr>
        <w:t xml:space="preserve">Alergické </w:t>
      </w:r>
      <w:r w:rsidR="00981879" w:rsidRPr="00EB51B2">
        <w:rPr>
          <w:lang w:bidi="ar-SA"/>
        </w:rPr>
        <w:t>reakcie</w:t>
      </w:r>
      <w:r w:rsidRPr="00EB51B2">
        <w:rPr>
          <w:lang w:bidi="ar-SA"/>
        </w:rPr>
        <w:t xml:space="preserve">, </w:t>
      </w:r>
      <w:r w:rsidR="00981879" w:rsidRPr="00EB51B2">
        <w:rPr>
          <w:lang w:bidi="ar-SA"/>
        </w:rPr>
        <w:t>ktoré</w:t>
      </w:r>
      <w:r w:rsidRPr="00EB51B2">
        <w:rPr>
          <w:lang w:bidi="ar-SA"/>
        </w:rPr>
        <w:t xml:space="preserve"> s</w:t>
      </w:r>
      <w:r w:rsidR="00981879">
        <w:rPr>
          <w:lang w:bidi="ar-SA"/>
        </w:rPr>
        <w:t xml:space="preserve">a v zriedkavých prípadoch môžu </w:t>
      </w:r>
      <w:r w:rsidR="00981879" w:rsidRPr="00EB51B2">
        <w:rPr>
          <w:lang w:bidi="ar-SA"/>
        </w:rPr>
        <w:t>vyvinúť</w:t>
      </w:r>
      <w:r w:rsidRPr="00EB51B2">
        <w:rPr>
          <w:lang w:bidi="ar-SA"/>
        </w:rPr>
        <w:t xml:space="preserve"> </w:t>
      </w:r>
      <w:r w:rsidR="00981879">
        <w:rPr>
          <w:lang w:bidi="ar-SA"/>
        </w:rPr>
        <w:t xml:space="preserve">do </w:t>
      </w:r>
      <w:r w:rsidRPr="00EB51B2">
        <w:rPr>
          <w:lang w:bidi="ar-SA"/>
        </w:rPr>
        <w:t>anafylaktick</w:t>
      </w:r>
      <w:r w:rsidR="00981879">
        <w:rPr>
          <w:lang w:bidi="ar-SA"/>
        </w:rPr>
        <w:t xml:space="preserve">ého </w:t>
      </w:r>
      <w:r w:rsidRPr="00EB51B2">
        <w:rPr>
          <w:lang w:bidi="ar-SA"/>
        </w:rPr>
        <w:t>šok</w:t>
      </w:r>
      <w:r w:rsidR="00981879">
        <w:rPr>
          <w:lang w:bidi="ar-SA"/>
        </w:rPr>
        <w:t>u</w:t>
      </w:r>
      <w:r w:rsidRPr="00EB51B2">
        <w:rPr>
          <w:lang w:bidi="ar-SA"/>
        </w:rPr>
        <w:t xml:space="preserve"> (kožn</w:t>
      </w:r>
      <w:r w:rsidR="00981879">
        <w:rPr>
          <w:lang w:bidi="ar-SA"/>
        </w:rPr>
        <w:t>á</w:t>
      </w:r>
      <w:r w:rsidRPr="00EB51B2">
        <w:rPr>
          <w:lang w:bidi="ar-SA"/>
        </w:rPr>
        <w:t xml:space="preserve"> vyrážka, o</w:t>
      </w:r>
      <w:r w:rsidR="00981879">
        <w:rPr>
          <w:lang w:bidi="ar-SA"/>
        </w:rPr>
        <w:t>puch</w:t>
      </w:r>
      <w:r w:rsidRPr="00EB51B2">
        <w:rPr>
          <w:lang w:bidi="ar-SA"/>
        </w:rPr>
        <w:t>, hor</w:t>
      </w:r>
      <w:r w:rsidR="00981879">
        <w:rPr>
          <w:lang w:bidi="ar-SA"/>
        </w:rPr>
        <w:t>ú</w:t>
      </w:r>
      <w:r w:rsidRPr="00EB51B2">
        <w:rPr>
          <w:lang w:bidi="ar-SA"/>
        </w:rPr>
        <w:t xml:space="preserve">čka, </w:t>
      </w:r>
      <w:r w:rsidR="00981879">
        <w:rPr>
          <w:lang w:bidi="ar-SA"/>
        </w:rPr>
        <w:t xml:space="preserve">sťažené </w:t>
      </w:r>
      <w:r w:rsidRPr="00EB51B2">
        <w:rPr>
          <w:lang w:bidi="ar-SA"/>
        </w:rPr>
        <w:t>dých</w:t>
      </w:r>
      <w:r w:rsidR="00981879">
        <w:rPr>
          <w:lang w:bidi="ar-SA"/>
        </w:rPr>
        <w:t>a</w:t>
      </w:r>
      <w:r w:rsidRPr="00EB51B2">
        <w:rPr>
          <w:lang w:bidi="ar-SA"/>
        </w:rPr>
        <w:t>n</w:t>
      </w:r>
      <w:r w:rsidR="00981879">
        <w:rPr>
          <w:lang w:bidi="ar-SA"/>
        </w:rPr>
        <w:t>ie</w:t>
      </w:r>
      <w:r w:rsidRPr="00EB51B2">
        <w:rPr>
          <w:lang w:bidi="ar-SA"/>
        </w:rPr>
        <w:t xml:space="preserve"> a mdloba) v pr</w:t>
      </w:r>
      <w:r w:rsidR="00981879">
        <w:rPr>
          <w:lang w:bidi="ar-SA"/>
        </w:rPr>
        <w:t>iebe</w:t>
      </w:r>
      <w:r w:rsidRPr="00EB51B2">
        <w:rPr>
          <w:lang w:bidi="ar-SA"/>
        </w:rPr>
        <w:t>hu l</w:t>
      </w:r>
      <w:r w:rsidR="00981879">
        <w:rPr>
          <w:lang w:bidi="ar-SA"/>
        </w:rPr>
        <w:t>ie</w:t>
      </w:r>
      <w:r w:rsidRPr="00EB51B2">
        <w:rPr>
          <w:lang w:bidi="ar-SA"/>
        </w:rPr>
        <w:t>čby na k</w:t>
      </w:r>
      <w:r w:rsidR="00981879">
        <w:rPr>
          <w:lang w:bidi="ar-SA"/>
        </w:rPr>
        <w:t>o</w:t>
      </w:r>
      <w:r w:rsidRPr="00EB51B2">
        <w:rPr>
          <w:lang w:bidi="ar-SA"/>
        </w:rPr>
        <w:t xml:space="preserve">ži, sliznici </w:t>
      </w:r>
      <w:r w:rsidR="00981879" w:rsidRPr="00EB51B2">
        <w:rPr>
          <w:lang w:bidi="ar-SA"/>
        </w:rPr>
        <w:t>pohlavných</w:t>
      </w:r>
      <w:r w:rsidR="00981879">
        <w:rPr>
          <w:lang w:bidi="ar-SA"/>
        </w:rPr>
        <w:t xml:space="preserve"> orgánov</w:t>
      </w:r>
      <w:r w:rsidRPr="00EB51B2">
        <w:rPr>
          <w:lang w:bidi="ar-SA"/>
        </w:rPr>
        <w:t xml:space="preserve"> </w:t>
      </w:r>
      <w:r w:rsidR="00462EF0" w:rsidRPr="00EB51B2">
        <w:rPr>
          <w:lang w:bidi="ar-SA"/>
        </w:rPr>
        <w:t>alebo</w:t>
      </w:r>
      <w:r w:rsidRPr="00EB51B2">
        <w:rPr>
          <w:lang w:bidi="ar-SA"/>
        </w:rPr>
        <w:t xml:space="preserve"> v</w:t>
      </w:r>
      <w:r w:rsidR="00981879">
        <w:rPr>
          <w:lang w:bidi="ar-SA"/>
        </w:rPr>
        <w:t>r</w:t>
      </w:r>
      <w:r w:rsidRPr="00EB51B2">
        <w:rPr>
          <w:lang w:bidi="ar-SA"/>
        </w:rPr>
        <w:t>ed</w:t>
      </w:r>
      <w:r w:rsidR="00981879">
        <w:rPr>
          <w:lang w:bidi="ar-SA"/>
        </w:rPr>
        <w:t>ov</w:t>
      </w:r>
      <w:r w:rsidR="00592569">
        <w:rPr>
          <w:lang w:bidi="ar-SA"/>
        </w:rPr>
        <w:t xml:space="preserve"> predkolenia</w:t>
      </w:r>
      <w:r w:rsidRPr="00EB51B2">
        <w:rPr>
          <w:lang w:bidi="ar-SA"/>
        </w:rPr>
        <w:t>.</w:t>
      </w:r>
    </w:p>
    <w:p w14:paraId="11DC6FA4" w14:textId="49A12286" w:rsidR="00BF5613" w:rsidRPr="00EB51B2" w:rsidRDefault="0003641F" w:rsidP="009211C7">
      <w:pPr>
        <w:pStyle w:val="Odsekzoznamu"/>
        <w:widowControl/>
        <w:numPr>
          <w:ilvl w:val="0"/>
          <w:numId w:val="9"/>
        </w:numPr>
        <w:tabs>
          <w:tab w:val="left" w:pos="565"/>
        </w:tabs>
        <w:autoSpaceDE/>
        <w:autoSpaceDN/>
        <w:rPr>
          <w:lang w:bidi="ar-SA"/>
        </w:rPr>
      </w:pPr>
      <w:r w:rsidRPr="00EB51B2">
        <w:rPr>
          <w:lang w:bidi="ar-SA"/>
        </w:rPr>
        <w:t>Methemoglobin</w:t>
      </w:r>
      <w:r>
        <w:rPr>
          <w:lang w:bidi="ar-SA"/>
        </w:rPr>
        <w:t>é</w:t>
      </w:r>
      <w:r w:rsidRPr="00EB51B2">
        <w:rPr>
          <w:lang w:bidi="ar-SA"/>
        </w:rPr>
        <w:t>mi</w:t>
      </w:r>
      <w:r>
        <w:rPr>
          <w:lang w:bidi="ar-SA"/>
        </w:rPr>
        <w:t>a</w:t>
      </w:r>
      <w:r w:rsidRPr="00EB51B2">
        <w:rPr>
          <w:lang w:bidi="ar-SA"/>
        </w:rPr>
        <w:t xml:space="preserve"> </w:t>
      </w:r>
      <w:r w:rsidR="00BF5613" w:rsidRPr="00EB51B2">
        <w:rPr>
          <w:lang w:bidi="ar-SA"/>
        </w:rPr>
        <w:t>(</w:t>
      </w:r>
      <w:r w:rsidR="00592569" w:rsidRPr="002A3788">
        <w:t>krvná porucha so zvýšeným množstvom poškodeného/nefunkčného krvného farbiva</w:t>
      </w:r>
      <w:r w:rsidR="00BF5613" w:rsidRPr="00EB51B2">
        <w:rPr>
          <w:lang w:bidi="ar-SA"/>
        </w:rPr>
        <w:t xml:space="preserve">) </w:t>
      </w:r>
      <w:r w:rsidR="00F02836" w:rsidRPr="00EB51B2">
        <w:rPr>
          <w:lang w:bidi="ar-SA"/>
        </w:rPr>
        <w:t>v pr</w:t>
      </w:r>
      <w:r w:rsidR="00F02836">
        <w:rPr>
          <w:lang w:bidi="ar-SA"/>
        </w:rPr>
        <w:t>iebe</w:t>
      </w:r>
      <w:r w:rsidR="00F02836" w:rsidRPr="00EB51B2">
        <w:rPr>
          <w:lang w:bidi="ar-SA"/>
        </w:rPr>
        <w:t>hu l</w:t>
      </w:r>
      <w:r w:rsidR="00F02836">
        <w:rPr>
          <w:lang w:bidi="ar-SA"/>
        </w:rPr>
        <w:t>ie</w:t>
      </w:r>
      <w:r w:rsidR="00F02836" w:rsidRPr="00EB51B2">
        <w:rPr>
          <w:lang w:bidi="ar-SA"/>
        </w:rPr>
        <w:t>čby na k</w:t>
      </w:r>
      <w:r w:rsidR="00F02836">
        <w:rPr>
          <w:lang w:bidi="ar-SA"/>
        </w:rPr>
        <w:t>o</w:t>
      </w:r>
      <w:r w:rsidR="00F02836" w:rsidRPr="00EB51B2">
        <w:rPr>
          <w:lang w:bidi="ar-SA"/>
        </w:rPr>
        <w:t>ži</w:t>
      </w:r>
      <w:r w:rsidR="00BF5613" w:rsidRPr="00EB51B2">
        <w:rPr>
          <w:lang w:bidi="ar-SA"/>
        </w:rPr>
        <w:t>.</w:t>
      </w:r>
    </w:p>
    <w:p w14:paraId="141BA8EB" w14:textId="45B655B5" w:rsidR="00BF5613" w:rsidRPr="00EB51B2" w:rsidRDefault="00BF5613" w:rsidP="009211C7">
      <w:pPr>
        <w:pStyle w:val="Odsekzoznamu"/>
        <w:widowControl/>
        <w:numPr>
          <w:ilvl w:val="0"/>
          <w:numId w:val="9"/>
        </w:numPr>
        <w:tabs>
          <w:tab w:val="left" w:pos="565"/>
        </w:tabs>
        <w:autoSpaceDE/>
        <w:autoSpaceDN/>
        <w:ind w:right="200"/>
        <w:rPr>
          <w:lang w:bidi="ar-SA"/>
        </w:rPr>
      </w:pPr>
      <w:r w:rsidRPr="00EB51B2">
        <w:rPr>
          <w:lang w:bidi="ar-SA"/>
        </w:rPr>
        <w:t xml:space="preserve">Drobné </w:t>
      </w:r>
      <w:r w:rsidR="00AA250D" w:rsidRPr="00EB51B2">
        <w:rPr>
          <w:lang w:bidi="ar-SA"/>
        </w:rPr>
        <w:t>krvác</w:t>
      </w:r>
      <w:r w:rsidR="00AA250D">
        <w:rPr>
          <w:lang w:bidi="ar-SA"/>
        </w:rPr>
        <w:t>anie</w:t>
      </w:r>
      <w:r w:rsidRPr="00EB51B2">
        <w:rPr>
          <w:lang w:bidi="ar-SA"/>
        </w:rPr>
        <w:t xml:space="preserve"> </w:t>
      </w:r>
      <w:r w:rsidR="00AA250D">
        <w:rPr>
          <w:lang w:bidi="ar-SA"/>
        </w:rPr>
        <w:t>v po</w:t>
      </w:r>
      <w:r w:rsidR="00592569">
        <w:rPr>
          <w:lang w:bidi="ar-SA"/>
        </w:rPr>
        <w:t>d</w:t>
      </w:r>
      <w:r w:rsidR="00AA250D">
        <w:rPr>
          <w:lang w:bidi="ar-SA"/>
        </w:rPr>
        <w:t xml:space="preserve">obe </w:t>
      </w:r>
      <w:r w:rsidRPr="00EB51B2">
        <w:rPr>
          <w:lang w:bidi="ar-SA"/>
        </w:rPr>
        <w:t>červený</w:t>
      </w:r>
      <w:r w:rsidR="00AA250D">
        <w:rPr>
          <w:lang w:bidi="ar-SA"/>
        </w:rPr>
        <w:t>ch bodiek v</w:t>
      </w:r>
      <w:r w:rsidRPr="00EB51B2">
        <w:rPr>
          <w:lang w:bidi="ar-SA"/>
        </w:rPr>
        <w:t xml:space="preserve"> </w:t>
      </w:r>
      <w:r w:rsidR="00AA250D" w:rsidRPr="00EB51B2">
        <w:rPr>
          <w:lang w:bidi="ar-SA"/>
        </w:rPr>
        <w:t>ošetrovane</w:t>
      </w:r>
      <w:r w:rsidR="00AA250D">
        <w:rPr>
          <w:lang w:bidi="ar-SA"/>
        </w:rPr>
        <w:t>j</w:t>
      </w:r>
      <w:r w:rsidRPr="00EB51B2">
        <w:rPr>
          <w:lang w:bidi="ar-SA"/>
        </w:rPr>
        <w:t xml:space="preserve"> oblasti (</w:t>
      </w:r>
      <w:r w:rsidR="00AA250D">
        <w:rPr>
          <w:lang w:bidi="ar-SA"/>
        </w:rPr>
        <w:t>najmä</w:t>
      </w:r>
      <w:r w:rsidRPr="00EB51B2">
        <w:rPr>
          <w:lang w:bidi="ar-SA"/>
        </w:rPr>
        <w:t xml:space="preserve"> u </w:t>
      </w:r>
      <w:r w:rsidR="00AA250D" w:rsidRPr="00EB51B2">
        <w:rPr>
          <w:lang w:bidi="ar-SA"/>
        </w:rPr>
        <w:t>detí</w:t>
      </w:r>
      <w:r w:rsidRPr="00EB51B2">
        <w:rPr>
          <w:lang w:bidi="ar-SA"/>
        </w:rPr>
        <w:t xml:space="preserve"> s </w:t>
      </w:r>
      <w:r w:rsidR="00AA250D" w:rsidRPr="00EB51B2">
        <w:rPr>
          <w:lang w:bidi="ar-SA"/>
        </w:rPr>
        <w:t>ekzémom</w:t>
      </w:r>
      <w:r w:rsidRPr="00EB51B2">
        <w:rPr>
          <w:lang w:bidi="ar-SA"/>
        </w:rPr>
        <w:t xml:space="preserve"> </w:t>
      </w:r>
      <w:r w:rsidR="00AA250D" w:rsidRPr="00EB51B2">
        <w:rPr>
          <w:lang w:bidi="ar-SA"/>
        </w:rPr>
        <w:t>p</w:t>
      </w:r>
      <w:r w:rsidR="00AA250D">
        <w:rPr>
          <w:lang w:bidi="ar-SA"/>
        </w:rPr>
        <w:t xml:space="preserve">o </w:t>
      </w:r>
      <w:r w:rsidRPr="00EB51B2">
        <w:rPr>
          <w:lang w:bidi="ar-SA"/>
        </w:rPr>
        <w:t xml:space="preserve"> dl</w:t>
      </w:r>
      <w:r w:rsidR="00AA250D">
        <w:rPr>
          <w:lang w:bidi="ar-SA"/>
        </w:rPr>
        <w:t xml:space="preserve">hších časoch </w:t>
      </w:r>
      <w:r w:rsidRPr="00EB51B2">
        <w:rPr>
          <w:lang w:bidi="ar-SA"/>
        </w:rPr>
        <w:t>aplik</w:t>
      </w:r>
      <w:r w:rsidR="00AA250D">
        <w:rPr>
          <w:lang w:bidi="ar-SA"/>
        </w:rPr>
        <w:t>ácie</w:t>
      </w:r>
      <w:r w:rsidRPr="00EB51B2">
        <w:rPr>
          <w:lang w:bidi="ar-SA"/>
        </w:rPr>
        <w:t xml:space="preserve">) </w:t>
      </w:r>
      <w:r w:rsidR="00AA250D" w:rsidRPr="00EB51B2">
        <w:rPr>
          <w:lang w:bidi="ar-SA"/>
        </w:rPr>
        <w:t>v pr</w:t>
      </w:r>
      <w:r w:rsidR="00AA250D">
        <w:rPr>
          <w:lang w:bidi="ar-SA"/>
        </w:rPr>
        <w:t>iebe</w:t>
      </w:r>
      <w:r w:rsidR="00AA250D" w:rsidRPr="00EB51B2">
        <w:rPr>
          <w:lang w:bidi="ar-SA"/>
        </w:rPr>
        <w:t>hu l</w:t>
      </w:r>
      <w:r w:rsidR="00AA250D">
        <w:rPr>
          <w:lang w:bidi="ar-SA"/>
        </w:rPr>
        <w:t>ie</w:t>
      </w:r>
      <w:r w:rsidR="00AA250D" w:rsidRPr="00EB51B2">
        <w:rPr>
          <w:lang w:bidi="ar-SA"/>
        </w:rPr>
        <w:t>čby na k</w:t>
      </w:r>
      <w:r w:rsidR="00AA250D">
        <w:rPr>
          <w:lang w:bidi="ar-SA"/>
        </w:rPr>
        <w:t>o</w:t>
      </w:r>
      <w:r w:rsidR="00AA250D" w:rsidRPr="00EB51B2">
        <w:rPr>
          <w:lang w:bidi="ar-SA"/>
        </w:rPr>
        <w:t>ži</w:t>
      </w:r>
      <w:r w:rsidRPr="00EB51B2">
        <w:rPr>
          <w:lang w:bidi="ar-SA"/>
        </w:rPr>
        <w:t>.</w:t>
      </w:r>
    </w:p>
    <w:p w14:paraId="258EBAD1" w14:textId="49A79BA5" w:rsidR="00BF5613" w:rsidRPr="00EB51B2" w:rsidRDefault="00A975DA" w:rsidP="009211C7">
      <w:pPr>
        <w:pStyle w:val="Odsekzoznamu"/>
        <w:widowControl/>
        <w:numPr>
          <w:ilvl w:val="0"/>
          <w:numId w:val="9"/>
        </w:numPr>
        <w:tabs>
          <w:tab w:val="left" w:pos="565"/>
        </w:tabs>
        <w:autoSpaceDE/>
        <w:autoSpaceDN/>
        <w:rPr>
          <w:lang w:bidi="ar-SA"/>
        </w:rPr>
      </w:pPr>
      <w:r>
        <w:rPr>
          <w:lang w:bidi="ar-SA"/>
        </w:rPr>
        <w:t>Podráždenie</w:t>
      </w:r>
      <w:r w:rsidR="00BF5613" w:rsidRPr="00EB51B2">
        <w:rPr>
          <w:lang w:bidi="ar-SA"/>
        </w:rPr>
        <w:t xml:space="preserve"> očí, </w:t>
      </w:r>
      <w:r>
        <w:rPr>
          <w:lang w:bidi="ar-SA"/>
        </w:rPr>
        <w:t xml:space="preserve">ak sa </w:t>
      </w:r>
      <w:r w:rsidR="00BF5613" w:rsidRPr="00EB51B2">
        <w:rPr>
          <w:lang w:bidi="ar-SA"/>
        </w:rPr>
        <w:t xml:space="preserve">ROMLA </w:t>
      </w:r>
      <w:r w:rsidRPr="00EB51B2">
        <w:rPr>
          <w:lang w:bidi="ar-SA"/>
        </w:rPr>
        <w:t>nechcene</w:t>
      </w:r>
      <w:r w:rsidR="00BF5613" w:rsidRPr="00EB51B2">
        <w:rPr>
          <w:lang w:bidi="ar-SA"/>
        </w:rPr>
        <w:t xml:space="preserve"> dostal</w:t>
      </w:r>
      <w:r>
        <w:rPr>
          <w:lang w:bidi="ar-SA"/>
        </w:rPr>
        <w:t>a</w:t>
      </w:r>
      <w:r w:rsidR="00BF5613" w:rsidRPr="00EB51B2">
        <w:rPr>
          <w:lang w:bidi="ar-SA"/>
        </w:rPr>
        <w:t xml:space="preserve"> do kontaktu s </w:t>
      </w:r>
      <w:r w:rsidRPr="00EB51B2">
        <w:rPr>
          <w:lang w:bidi="ar-SA"/>
        </w:rPr>
        <w:t>okom</w:t>
      </w:r>
      <w:r w:rsidR="00BF5613" w:rsidRPr="00EB51B2">
        <w:rPr>
          <w:lang w:bidi="ar-SA"/>
        </w:rPr>
        <w:t xml:space="preserve"> </w:t>
      </w:r>
      <w:r w:rsidRPr="00EB51B2">
        <w:rPr>
          <w:lang w:bidi="ar-SA"/>
        </w:rPr>
        <w:t>v pr</w:t>
      </w:r>
      <w:r>
        <w:rPr>
          <w:lang w:bidi="ar-SA"/>
        </w:rPr>
        <w:t>iebe</w:t>
      </w:r>
      <w:r w:rsidRPr="00EB51B2">
        <w:rPr>
          <w:lang w:bidi="ar-SA"/>
        </w:rPr>
        <w:t>hu l</w:t>
      </w:r>
      <w:r>
        <w:rPr>
          <w:lang w:bidi="ar-SA"/>
        </w:rPr>
        <w:t>ie</w:t>
      </w:r>
      <w:r w:rsidRPr="00EB51B2">
        <w:rPr>
          <w:lang w:bidi="ar-SA"/>
        </w:rPr>
        <w:t>čby na k</w:t>
      </w:r>
      <w:r>
        <w:rPr>
          <w:lang w:bidi="ar-SA"/>
        </w:rPr>
        <w:t>o</w:t>
      </w:r>
      <w:r w:rsidRPr="00EB51B2">
        <w:rPr>
          <w:lang w:bidi="ar-SA"/>
        </w:rPr>
        <w:t>ži</w:t>
      </w:r>
      <w:r w:rsidR="00BF5613" w:rsidRPr="00EB51B2">
        <w:rPr>
          <w:lang w:bidi="ar-SA"/>
        </w:rPr>
        <w:t>.</w:t>
      </w:r>
    </w:p>
    <w:p w14:paraId="6FA1A170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26BB4AC3" w14:textId="6CC3C6D6" w:rsidR="00BF5613" w:rsidRPr="00EB51B2" w:rsidRDefault="00301440" w:rsidP="00EB51B2">
      <w:pPr>
        <w:widowControl/>
        <w:autoSpaceDE/>
        <w:autoSpaceDN/>
        <w:ind w:left="5"/>
        <w:outlineLvl w:val="0"/>
        <w:rPr>
          <w:b/>
          <w:lang w:bidi="ar-SA"/>
        </w:rPr>
      </w:pPr>
      <w:r>
        <w:rPr>
          <w:b/>
          <w:noProof/>
        </w:rPr>
        <w:t>Ďalšie vedľajšie účinky u detí</w:t>
      </w:r>
    </w:p>
    <w:p w14:paraId="1A74A3C9" w14:textId="7F02D139" w:rsidR="00BF5613" w:rsidRPr="00EB51B2" w:rsidRDefault="0003641F" w:rsidP="00A975DA">
      <w:pPr>
        <w:widowControl/>
        <w:autoSpaceDE/>
        <w:autoSpaceDN/>
        <w:ind w:left="5" w:right="-92"/>
        <w:rPr>
          <w:lang w:bidi="ar-SA"/>
        </w:rPr>
      </w:pPr>
      <w:r w:rsidRPr="00EB51B2">
        <w:rPr>
          <w:lang w:bidi="ar-SA"/>
        </w:rPr>
        <w:t>Methemoglobinémi</w:t>
      </w:r>
      <w:r>
        <w:rPr>
          <w:lang w:bidi="ar-SA"/>
        </w:rPr>
        <w:t>a</w:t>
      </w:r>
      <w:r w:rsidR="00BF5613" w:rsidRPr="00EB51B2">
        <w:rPr>
          <w:lang w:bidi="ar-SA"/>
        </w:rPr>
        <w:t xml:space="preserve">, porucha </w:t>
      </w:r>
      <w:r w:rsidR="00A975DA" w:rsidRPr="00EB51B2">
        <w:rPr>
          <w:lang w:bidi="ar-SA"/>
        </w:rPr>
        <w:t>krvi</w:t>
      </w:r>
      <w:r w:rsidR="00BF5613" w:rsidRPr="00EB51B2">
        <w:rPr>
          <w:lang w:bidi="ar-SA"/>
        </w:rPr>
        <w:t xml:space="preserve">, </w:t>
      </w:r>
      <w:r w:rsidR="00A975DA" w:rsidRPr="00EB51B2">
        <w:rPr>
          <w:lang w:bidi="ar-SA"/>
        </w:rPr>
        <w:t>ktorá</w:t>
      </w:r>
      <w:r w:rsidR="00BF5613" w:rsidRPr="00EB51B2">
        <w:rPr>
          <w:lang w:bidi="ar-SA"/>
        </w:rPr>
        <w:t xml:space="preserve"> </w:t>
      </w:r>
      <w:r w:rsidR="00A975DA">
        <w:rPr>
          <w:lang w:bidi="ar-SA"/>
        </w:rPr>
        <w:t>sa častejšie pozorovala</w:t>
      </w:r>
      <w:r w:rsidR="00BF5613" w:rsidRPr="00EB51B2">
        <w:rPr>
          <w:lang w:bidi="ar-SA"/>
        </w:rPr>
        <w:t>, často v s</w:t>
      </w:r>
      <w:r w:rsidR="00A975DA">
        <w:rPr>
          <w:lang w:bidi="ar-SA"/>
        </w:rPr>
        <w:t xml:space="preserve">úvislosti </w:t>
      </w:r>
      <w:r w:rsidR="00BF5613" w:rsidRPr="00EB51B2">
        <w:rPr>
          <w:lang w:bidi="ar-SA"/>
        </w:rPr>
        <w:t xml:space="preserve">s </w:t>
      </w:r>
      <w:r w:rsidR="00A975DA" w:rsidRPr="00EB51B2">
        <w:rPr>
          <w:lang w:bidi="ar-SA"/>
        </w:rPr>
        <w:t>predávkovaním</w:t>
      </w:r>
      <w:r w:rsidR="00BF5613" w:rsidRPr="00EB51B2">
        <w:rPr>
          <w:lang w:bidi="ar-SA"/>
        </w:rPr>
        <w:t>, u novoro</w:t>
      </w:r>
      <w:r w:rsidR="00A975DA">
        <w:rPr>
          <w:lang w:bidi="ar-SA"/>
        </w:rPr>
        <w:t>d</w:t>
      </w:r>
      <w:r w:rsidR="00BF5613" w:rsidRPr="00EB51B2">
        <w:rPr>
          <w:lang w:bidi="ar-SA"/>
        </w:rPr>
        <w:t>enc</w:t>
      </w:r>
      <w:r w:rsidR="00A975DA">
        <w:rPr>
          <w:lang w:bidi="ar-SA"/>
        </w:rPr>
        <w:t xml:space="preserve">ov </w:t>
      </w:r>
      <w:r w:rsidR="00BF5613" w:rsidRPr="00EB51B2">
        <w:rPr>
          <w:lang w:bidi="ar-SA"/>
        </w:rPr>
        <w:t xml:space="preserve">a </w:t>
      </w:r>
      <w:r w:rsidR="00A975DA" w:rsidRPr="00EB51B2">
        <w:rPr>
          <w:lang w:bidi="ar-SA"/>
        </w:rPr>
        <w:t>detí</w:t>
      </w:r>
      <w:r w:rsidR="00BF5613" w:rsidRPr="00EB51B2">
        <w:rPr>
          <w:lang w:bidi="ar-SA"/>
        </w:rPr>
        <w:t xml:space="preserve"> v</w:t>
      </w:r>
      <w:r w:rsidR="00A975DA">
        <w:rPr>
          <w:lang w:bidi="ar-SA"/>
        </w:rPr>
        <w:t xml:space="preserve">o </w:t>
      </w:r>
      <w:r w:rsidR="00A975DA" w:rsidRPr="00EB51B2">
        <w:rPr>
          <w:lang w:bidi="ar-SA"/>
        </w:rPr>
        <w:t>veku</w:t>
      </w:r>
      <w:r w:rsidR="00BF5613" w:rsidRPr="00EB51B2">
        <w:rPr>
          <w:lang w:bidi="ar-SA"/>
        </w:rPr>
        <w:t xml:space="preserve"> od 0 do 12 m</w:t>
      </w:r>
      <w:r w:rsidR="00A975DA">
        <w:rPr>
          <w:lang w:bidi="ar-SA"/>
        </w:rPr>
        <w:t>esiacov</w:t>
      </w:r>
      <w:r w:rsidR="00BF5613" w:rsidRPr="00EB51B2">
        <w:rPr>
          <w:lang w:bidi="ar-SA"/>
        </w:rPr>
        <w:t>.</w:t>
      </w:r>
    </w:p>
    <w:p w14:paraId="07BC1663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4F1B9191" w14:textId="77777777" w:rsidR="00B371D1" w:rsidRDefault="00B371D1" w:rsidP="00B371D1">
      <w:pPr>
        <w:numPr>
          <w:ilvl w:val="12"/>
          <w:numId w:val="0"/>
        </w:numPr>
        <w:tabs>
          <w:tab w:val="left" w:pos="720"/>
        </w:tabs>
        <w:rPr>
          <w:b/>
          <w:lang w:eastAsia="sk-SK" w:bidi="ar-SA"/>
        </w:rPr>
      </w:pPr>
      <w:r>
        <w:rPr>
          <w:b/>
          <w:noProof/>
        </w:rPr>
        <w:t>Hlásenie vedľajších účinkov</w:t>
      </w:r>
    </w:p>
    <w:p w14:paraId="6FAC3539" w14:textId="6035989F" w:rsidR="00B371D1" w:rsidRDefault="00B371D1" w:rsidP="00B371D1">
      <w:pPr>
        <w:numPr>
          <w:ilvl w:val="12"/>
          <w:numId w:val="0"/>
        </w:numPr>
        <w:ind w:right="-2"/>
        <w:rPr>
          <w:noProof/>
        </w:rPr>
      </w:pPr>
      <w:r w:rsidRPr="004375E6">
        <w:rPr>
          <w:noProof/>
        </w:rPr>
        <w:t>Ak sa u vás vyskytne akýkoľvek vedľajší účinok, obráťte sa na svojho lekára, lekárnika alebo zdravotnú sestru.</w:t>
      </w:r>
      <w:r w:rsidR="00A26A17">
        <w:rPr>
          <w:noProof/>
        </w:rPr>
        <w:t xml:space="preserve"> </w:t>
      </w:r>
      <w:r>
        <w:rPr>
          <w:noProof/>
        </w:rPr>
        <w:t xml:space="preserve">To sa týka aj akýchkoľvek vedľajších účinkov, ktoré nie sú uvedené v tejto písomnej informácii. Vedľajšie účinky môžete hlásiť aj priamo na </w:t>
      </w:r>
      <w:r>
        <w:rPr>
          <w:noProof/>
          <w:highlight w:val="lightGray"/>
        </w:rPr>
        <w:t>národné centrum hlásenia uvedené v </w:t>
      </w:r>
      <w:hyperlink r:id="rId15" w:history="1">
        <w:r>
          <w:rPr>
            <w:rStyle w:val="Hypertextovprepojenie"/>
            <w:noProof/>
            <w:highlight w:val="lightGray"/>
          </w:rPr>
          <w:t>Prílohe V</w:t>
        </w:r>
      </w:hyperlink>
      <w:r>
        <w:rPr>
          <w:noProof/>
          <w:highlight w:val="lightGray"/>
        </w:rPr>
        <w:t>.</w:t>
      </w:r>
      <w:r>
        <w:t xml:space="preserve"> </w:t>
      </w:r>
      <w:r>
        <w:rPr>
          <w:noProof/>
        </w:rPr>
        <w:t>Hlásením vedľajších účinkov môžete prispieť k získaniu ďalších informácií o bezpečnosti tohto lieku</w:t>
      </w:r>
      <w:r>
        <w:t>.</w:t>
      </w:r>
    </w:p>
    <w:p w14:paraId="0540B82E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1EE66A32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3CA4DBEC" w14:textId="07704582" w:rsidR="008A6CF7" w:rsidRPr="00891D76" w:rsidRDefault="008A6CF7" w:rsidP="008A6CF7">
      <w:pPr>
        <w:keepNext/>
        <w:widowControl/>
        <w:tabs>
          <w:tab w:val="left" w:pos="567"/>
        </w:tabs>
        <w:autoSpaceDE/>
        <w:autoSpaceDN/>
        <w:ind w:right="-2"/>
        <w:rPr>
          <w:b/>
        </w:rPr>
      </w:pPr>
      <w:r>
        <w:rPr>
          <w:b/>
        </w:rPr>
        <w:t>5.</w:t>
      </w:r>
      <w:r>
        <w:rPr>
          <w:b/>
        </w:rPr>
        <w:tab/>
      </w:r>
      <w:r w:rsidRPr="00BF5AB0">
        <w:rPr>
          <w:b/>
        </w:rPr>
        <w:t xml:space="preserve">Ako uchovávať </w:t>
      </w:r>
      <w:r>
        <w:rPr>
          <w:b/>
        </w:rPr>
        <w:t>ROMLU</w:t>
      </w:r>
    </w:p>
    <w:p w14:paraId="6764FB4E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7150B33C" w14:textId="77777777" w:rsidR="008A6CF7" w:rsidRPr="0008327C" w:rsidRDefault="008A6CF7" w:rsidP="008A6CF7">
      <w:pPr>
        <w:pStyle w:val="Zkladntext"/>
        <w:ind w:left="0"/>
      </w:pPr>
      <w:r>
        <w:rPr>
          <w:noProof/>
        </w:rPr>
        <w:t>Uchovávajte pri teplote do 30</w:t>
      </w:r>
      <w:r>
        <w:rPr>
          <w:noProof/>
        </w:rPr>
        <w:sym w:font="Symbol" w:char="F0B0"/>
      </w:r>
      <w:r>
        <w:rPr>
          <w:noProof/>
        </w:rPr>
        <w:t>C. Neuchovávajte v chladničke alebo mrazničke</w:t>
      </w:r>
      <w:r w:rsidRPr="0008327C">
        <w:t>.</w:t>
      </w:r>
    </w:p>
    <w:p w14:paraId="4B2B51D2" w14:textId="423E7996" w:rsidR="008A6CF7" w:rsidRPr="0008327C" w:rsidRDefault="008A6CF7" w:rsidP="008A6CF7">
      <w:pPr>
        <w:pStyle w:val="Zkladntext"/>
        <w:ind w:left="0"/>
      </w:pPr>
      <w:r w:rsidRPr="0008327C">
        <w:t>Po prv</w:t>
      </w:r>
      <w:r>
        <w:t xml:space="preserve">om </w:t>
      </w:r>
      <w:r w:rsidRPr="0008327C">
        <w:t>otvorení</w:t>
      </w:r>
      <w:r>
        <w:t xml:space="preserve"> použite do </w:t>
      </w:r>
      <w:r w:rsidRPr="0008327C">
        <w:t>6 m</w:t>
      </w:r>
      <w:r>
        <w:t>e</w:t>
      </w:r>
      <w:r w:rsidRPr="0008327C">
        <w:t>s</w:t>
      </w:r>
      <w:r>
        <w:t>iacov</w:t>
      </w:r>
      <w:r w:rsidRPr="0008327C">
        <w:t>.</w:t>
      </w:r>
    </w:p>
    <w:p w14:paraId="7941DC09" w14:textId="77777777" w:rsidR="008A6CF7" w:rsidRPr="00A72672" w:rsidRDefault="008A6CF7" w:rsidP="008A6CF7">
      <w:pPr>
        <w:numPr>
          <w:ilvl w:val="12"/>
          <w:numId w:val="0"/>
        </w:numPr>
        <w:ind w:right="-2"/>
      </w:pPr>
      <w:r w:rsidRPr="00A72672">
        <w:t>Tento liek uchovávajte mimo dohľadu a dosahu detí.</w:t>
      </w:r>
    </w:p>
    <w:p w14:paraId="1A6F3C4B" w14:textId="77777777" w:rsidR="00032EC1" w:rsidRDefault="008A6CF7" w:rsidP="008A6CF7">
      <w:pPr>
        <w:numPr>
          <w:ilvl w:val="12"/>
          <w:numId w:val="0"/>
        </w:numPr>
        <w:ind w:right="-2"/>
      </w:pPr>
      <w:r w:rsidRPr="00BF5AB0">
        <w:t>Nepoužívajte tento liek po dátume exspi</w:t>
      </w:r>
      <w:r w:rsidRPr="00891D76">
        <w:t>rácie, kt</w:t>
      </w:r>
      <w:r w:rsidRPr="0082445A">
        <w:t>orý je uvedený na škatuľke</w:t>
      </w:r>
      <w:r>
        <w:t xml:space="preserve"> a tube </w:t>
      </w:r>
      <w:r w:rsidRPr="0082445A">
        <w:t>po</w:t>
      </w:r>
      <w:r>
        <w:t xml:space="preserve"> EXP</w:t>
      </w:r>
      <w:r w:rsidRPr="00BF5AB0">
        <w:t xml:space="preserve">. </w:t>
      </w:r>
    </w:p>
    <w:p w14:paraId="077C526B" w14:textId="3868C56A" w:rsidR="008A6CF7" w:rsidRPr="00BF5AB0" w:rsidRDefault="008A6CF7" w:rsidP="008A6CF7">
      <w:pPr>
        <w:numPr>
          <w:ilvl w:val="12"/>
          <w:numId w:val="0"/>
        </w:numPr>
        <w:ind w:right="-2"/>
      </w:pPr>
      <w:r w:rsidRPr="00BF5AB0">
        <w:t>Dátum exspirácie sa vzťahuje na</w:t>
      </w:r>
      <w:r>
        <w:t xml:space="preserve"> </w:t>
      </w:r>
      <w:r w:rsidRPr="00BF5AB0">
        <w:t>posledný deň v</w:t>
      </w:r>
      <w:r>
        <w:t> </w:t>
      </w:r>
      <w:r w:rsidRPr="00BF5AB0">
        <w:t>danom mesiaci</w:t>
      </w:r>
      <w:r>
        <w:t>.</w:t>
      </w:r>
    </w:p>
    <w:p w14:paraId="325B9584" w14:textId="625FDC41" w:rsidR="008A6CF7" w:rsidRPr="00A72672" w:rsidRDefault="008A6CF7" w:rsidP="008A6CF7">
      <w:pPr>
        <w:numPr>
          <w:ilvl w:val="12"/>
          <w:numId w:val="0"/>
        </w:numPr>
        <w:ind w:right="-2"/>
        <w:rPr>
          <w:i/>
        </w:rPr>
      </w:pPr>
      <w:r w:rsidRPr="00A72672">
        <w:t>Nelikvidujte lieky odpadovou vodou alebo domovým odpadom. Nepoužitý liek vráťte do lekárne. Tieto opatrenia pomôžu chr</w:t>
      </w:r>
      <w:r>
        <w:t>ániť životné prostredie.</w:t>
      </w:r>
    </w:p>
    <w:p w14:paraId="7E83AAF6" w14:textId="77777777" w:rsidR="008A6CF7" w:rsidRDefault="008A6CF7" w:rsidP="00EB51B2">
      <w:pPr>
        <w:widowControl/>
        <w:autoSpaceDE/>
        <w:autoSpaceDN/>
        <w:ind w:left="5"/>
        <w:outlineLvl w:val="0"/>
        <w:rPr>
          <w:lang w:bidi="ar-SA"/>
        </w:rPr>
      </w:pPr>
    </w:p>
    <w:p w14:paraId="089FB616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7658292F" w14:textId="2F30F287" w:rsidR="008A6CF7" w:rsidRPr="00891D76" w:rsidRDefault="008A6CF7" w:rsidP="008A6CF7">
      <w:pPr>
        <w:keepNext/>
        <w:widowControl/>
        <w:tabs>
          <w:tab w:val="left" w:pos="567"/>
        </w:tabs>
        <w:autoSpaceDE/>
        <w:autoSpaceDN/>
        <w:ind w:right="-2"/>
        <w:rPr>
          <w:b/>
        </w:rPr>
      </w:pPr>
      <w:r>
        <w:rPr>
          <w:b/>
        </w:rPr>
        <w:lastRenderedPageBreak/>
        <w:t>6.</w:t>
      </w:r>
      <w:r>
        <w:rPr>
          <w:b/>
        </w:rPr>
        <w:tab/>
      </w:r>
      <w:r w:rsidRPr="00BF5AB0">
        <w:rPr>
          <w:b/>
        </w:rPr>
        <w:t>Obsah balenia a ďalšie informácie</w:t>
      </w:r>
    </w:p>
    <w:p w14:paraId="4641F0A6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767A96EF" w14:textId="59724EFC" w:rsidR="008A6CF7" w:rsidRPr="00085939" w:rsidRDefault="008A6CF7" w:rsidP="008A6CF7">
      <w:pPr>
        <w:keepNext/>
        <w:numPr>
          <w:ilvl w:val="12"/>
          <w:numId w:val="0"/>
        </w:numPr>
        <w:ind w:right="-2"/>
        <w:rPr>
          <w:b/>
        </w:rPr>
      </w:pPr>
      <w:r w:rsidRPr="00A72672">
        <w:rPr>
          <w:b/>
        </w:rPr>
        <w:t xml:space="preserve">Čo </w:t>
      </w:r>
      <w:r w:rsidRPr="00EB51B2">
        <w:rPr>
          <w:b/>
          <w:lang w:bidi="ar-SA"/>
        </w:rPr>
        <w:t>ROMLA</w:t>
      </w:r>
      <w:r w:rsidRPr="00A72672">
        <w:rPr>
          <w:b/>
        </w:rPr>
        <w:t xml:space="preserve"> obsahuje</w:t>
      </w:r>
    </w:p>
    <w:p w14:paraId="57FD394C" w14:textId="33D70973" w:rsidR="008A6CF7" w:rsidRPr="00BF5AB0" w:rsidRDefault="008A6CF7" w:rsidP="008A6CF7">
      <w:pPr>
        <w:widowControl/>
        <w:numPr>
          <w:ilvl w:val="0"/>
          <w:numId w:val="11"/>
        </w:numPr>
        <w:autoSpaceDE/>
        <w:autoSpaceDN/>
        <w:ind w:left="709" w:right="-2" w:hanging="709"/>
        <w:rPr>
          <w:i/>
        </w:rPr>
      </w:pPr>
      <w:r w:rsidRPr="00BF5AB0">
        <w:t>Liečivá sú</w:t>
      </w:r>
      <w:r>
        <w:t xml:space="preserve"> </w:t>
      </w:r>
      <w:r w:rsidRPr="00EB51B2">
        <w:rPr>
          <w:lang w:bidi="ar-SA"/>
        </w:rPr>
        <w:t>lido</w:t>
      </w:r>
      <w:r>
        <w:rPr>
          <w:lang w:bidi="ar-SA"/>
        </w:rPr>
        <w:t>kaín</w:t>
      </w:r>
      <w:r w:rsidRPr="00EB51B2">
        <w:rPr>
          <w:lang w:bidi="ar-SA"/>
        </w:rPr>
        <w:t xml:space="preserve"> a prilo</w:t>
      </w:r>
      <w:r>
        <w:rPr>
          <w:lang w:bidi="ar-SA"/>
        </w:rPr>
        <w:t>kaín</w:t>
      </w:r>
      <w:r w:rsidRPr="00EB51B2">
        <w:rPr>
          <w:lang w:bidi="ar-SA"/>
        </w:rPr>
        <w:t xml:space="preserve">. </w:t>
      </w:r>
      <w:r w:rsidRPr="0008327C">
        <w:t>Jeden gram krému obsahuje 25 mg lidokaínu a</w:t>
      </w:r>
      <w:r w:rsidR="00592569">
        <w:t> </w:t>
      </w:r>
      <w:r w:rsidRPr="0008327C">
        <w:t>25</w:t>
      </w:r>
      <w:r w:rsidR="00592569">
        <w:t xml:space="preserve"> </w:t>
      </w:r>
      <w:r w:rsidRPr="0008327C">
        <w:t>mg prilokaínu.</w:t>
      </w:r>
      <w:r>
        <w:t xml:space="preserve"> </w:t>
      </w:r>
    </w:p>
    <w:p w14:paraId="49877150" w14:textId="4FF18553" w:rsidR="008A6CF7" w:rsidRPr="0008327C" w:rsidRDefault="008A6CF7" w:rsidP="008A6CF7">
      <w:pPr>
        <w:pStyle w:val="Zkladntext"/>
        <w:ind w:left="0"/>
      </w:pPr>
      <w:r>
        <w:t>-</w:t>
      </w:r>
      <w:r>
        <w:tab/>
      </w:r>
      <w:r w:rsidRPr="00891D76">
        <w:t>Ďalšie zložky</w:t>
      </w:r>
      <w:r>
        <w:t xml:space="preserve"> </w:t>
      </w:r>
      <w:r w:rsidRPr="00891D76">
        <w:t>sú</w:t>
      </w:r>
      <w:r>
        <w:t xml:space="preserve"> </w:t>
      </w:r>
      <w:r>
        <w:rPr>
          <w:rFonts w:eastAsiaTheme="minorHAnsi"/>
          <w:bCs/>
          <w:lang w:eastAsia="en-US" w:bidi="ar-SA"/>
        </w:rPr>
        <w:t>p</w:t>
      </w:r>
      <w:r w:rsidRPr="006C4DD4">
        <w:rPr>
          <w:rFonts w:eastAsiaTheme="minorHAnsi"/>
          <w:bCs/>
          <w:lang w:eastAsia="en-US" w:bidi="ar-SA"/>
        </w:rPr>
        <w:t>olyoxyetylénovan</w:t>
      </w:r>
      <w:r>
        <w:rPr>
          <w:rFonts w:eastAsiaTheme="minorHAnsi"/>
          <w:bCs/>
          <w:lang w:eastAsia="en-US" w:bidi="ar-SA"/>
        </w:rPr>
        <w:t xml:space="preserve">ý </w:t>
      </w:r>
      <w:r w:rsidRPr="006C4DD4">
        <w:rPr>
          <w:rFonts w:eastAsiaTheme="minorHAnsi"/>
          <w:bCs/>
          <w:lang w:eastAsia="en-US" w:bidi="ar-SA"/>
        </w:rPr>
        <w:t>hydrogenovan</w:t>
      </w:r>
      <w:r>
        <w:rPr>
          <w:rFonts w:eastAsiaTheme="minorHAnsi"/>
          <w:bCs/>
          <w:lang w:eastAsia="en-US" w:bidi="ar-SA"/>
        </w:rPr>
        <w:t>ý r</w:t>
      </w:r>
      <w:r w:rsidRPr="0008327C">
        <w:t>icínov</w:t>
      </w:r>
      <w:r>
        <w:t xml:space="preserve">ý </w:t>
      </w:r>
      <w:r w:rsidRPr="0008327C">
        <w:t>olej</w:t>
      </w:r>
      <w:r>
        <w:t>, k</w:t>
      </w:r>
      <w:r w:rsidRPr="0008327C">
        <w:t>arbom</w:t>
      </w:r>
      <w:r>
        <w:t>ér 974</w:t>
      </w:r>
      <w:r w:rsidRPr="0008327C">
        <w:t>P</w:t>
      </w:r>
      <w:r>
        <w:t>, h</w:t>
      </w:r>
      <w:r w:rsidRPr="0008327C">
        <w:t xml:space="preserve">ydroxid sodný </w:t>
      </w:r>
      <w:r w:rsidR="00FF2067">
        <w:t>a č</w:t>
      </w:r>
      <w:r w:rsidRPr="0008327C">
        <w:t>istená voda.</w:t>
      </w:r>
    </w:p>
    <w:p w14:paraId="288BF6CC" w14:textId="794A6B00" w:rsidR="008A6CF7" w:rsidRPr="00BF5AB0" w:rsidRDefault="008A6CF7" w:rsidP="00FF2067">
      <w:pPr>
        <w:widowControl/>
        <w:autoSpaceDE/>
        <w:autoSpaceDN/>
        <w:ind w:right="-2"/>
      </w:pPr>
    </w:p>
    <w:p w14:paraId="01616717" w14:textId="495366BC" w:rsidR="00FF2067" w:rsidRPr="00891D76" w:rsidRDefault="00FF2067" w:rsidP="00FF2067">
      <w:pPr>
        <w:numPr>
          <w:ilvl w:val="12"/>
          <w:numId w:val="0"/>
        </w:numPr>
        <w:ind w:right="-2"/>
        <w:rPr>
          <w:b/>
        </w:rPr>
      </w:pPr>
      <w:r w:rsidRPr="0082445A">
        <w:rPr>
          <w:b/>
        </w:rPr>
        <w:t xml:space="preserve">Ako vyzerá </w:t>
      </w:r>
      <w:r w:rsidRPr="00EB51B2">
        <w:rPr>
          <w:b/>
          <w:lang w:bidi="ar-SA"/>
        </w:rPr>
        <w:t>ROMLA</w:t>
      </w:r>
      <w:r w:rsidRPr="0082445A">
        <w:rPr>
          <w:b/>
        </w:rPr>
        <w:t xml:space="preserve"> a</w:t>
      </w:r>
      <w:r>
        <w:rPr>
          <w:b/>
        </w:rPr>
        <w:t> </w:t>
      </w:r>
      <w:r w:rsidRPr="00BF5AB0">
        <w:rPr>
          <w:b/>
        </w:rPr>
        <w:t>obsah balenia</w:t>
      </w:r>
    </w:p>
    <w:p w14:paraId="58210A13" w14:textId="6C4F03CE" w:rsidR="00BF5613" w:rsidRPr="00EB51B2" w:rsidRDefault="00FF2067" w:rsidP="00EB51B2">
      <w:pPr>
        <w:widowControl/>
        <w:autoSpaceDE/>
        <w:autoSpaceDN/>
        <w:ind w:left="5" w:right="120"/>
        <w:rPr>
          <w:lang w:bidi="ar-SA"/>
        </w:rPr>
      </w:pPr>
      <w:r>
        <w:rPr>
          <w:lang w:bidi="ar-SA"/>
        </w:rPr>
        <w:t>ROMLA je bie</w:t>
      </w:r>
      <w:r w:rsidRPr="00EB51B2">
        <w:rPr>
          <w:lang w:bidi="ar-SA"/>
        </w:rPr>
        <w:t>ly</w:t>
      </w:r>
      <w:r w:rsidR="00BF5613" w:rsidRPr="00EB51B2">
        <w:rPr>
          <w:lang w:bidi="ar-SA"/>
        </w:rPr>
        <w:t xml:space="preserve"> jemný krém. Je balen</w:t>
      </w:r>
      <w:r>
        <w:rPr>
          <w:lang w:bidi="ar-SA"/>
        </w:rPr>
        <w:t>ý</w:t>
      </w:r>
      <w:r w:rsidR="00BF5613" w:rsidRPr="00EB51B2">
        <w:rPr>
          <w:lang w:bidi="ar-SA"/>
        </w:rPr>
        <w:t xml:space="preserve"> v hliníkov</w:t>
      </w:r>
      <w:r>
        <w:rPr>
          <w:lang w:bidi="ar-SA"/>
        </w:rPr>
        <w:t xml:space="preserve">ých </w:t>
      </w:r>
      <w:r w:rsidRPr="00EB51B2">
        <w:rPr>
          <w:lang w:bidi="ar-SA"/>
        </w:rPr>
        <w:t>tub</w:t>
      </w:r>
      <w:r>
        <w:rPr>
          <w:lang w:bidi="ar-SA"/>
        </w:rPr>
        <w:t>ách s</w:t>
      </w:r>
      <w:r w:rsidR="00BF5613" w:rsidRPr="00EB51B2">
        <w:rPr>
          <w:lang w:bidi="ar-SA"/>
        </w:rPr>
        <w:t xml:space="preserve"> obsah</w:t>
      </w:r>
      <w:r>
        <w:rPr>
          <w:lang w:bidi="ar-SA"/>
        </w:rPr>
        <w:t xml:space="preserve">om </w:t>
      </w:r>
      <w:r w:rsidR="00BF5613" w:rsidRPr="00EB51B2">
        <w:rPr>
          <w:lang w:bidi="ar-SA"/>
        </w:rPr>
        <w:t xml:space="preserve">5 g </w:t>
      </w:r>
      <w:r w:rsidR="00462EF0" w:rsidRPr="00EB51B2">
        <w:rPr>
          <w:lang w:bidi="ar-SA"/>
        </w:rPr>
        <w:t>a</w:t>
      </w:r>
      <w:r w:rsidR="00BF5613" w:rsidRPr="00EB51B2">
        <w:rPr>
          <w:lang w:bidi="ar-SA"/>
        </w:rPr>
        <w:t xml:space="preserve"> 30 g, </w:t>
      </w:r>
      <w:r>
        <w:t xml:space="preserve">vo vnútri sú tuby </w:t>
      </w:r>
      <w:r w:rsidRPr="0008327C">
        <w:t>lakovan</w:t>
      </w:r>
      <w:r>
        <w:t xml:space="preserve">é </w:t>
      </w:r>
      <w:r w:rsidRPr="0008327C">
        <w:t xml:space="preserve">epoxyfenolovou </w:t>
      </w:r>
      <w:r>
        <w:t>živicou</w:t>
      </w:r>
      <w:r w:rsidR="00BF5613" w:rsidRPr="00EB51B2">
        <w:rPr>
          <w:lang w:bidi="ar-SA"/>
        </w:rPr>
        <w:t>.</w:t>
      </w:r>
    </w:p>
    <w:p w14:paraId="068C6FA5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37244804" w14:textId="77777777" w:rsidR="00FF2067" w:rsidRPr="0008327C" w:rsidRDefault="00FF2067" w:rsidP="00FF2067">
      <w:pPr>
        <w:pStyle w:val="Zkladntext"/>
        <w:ind w:left="0" w:right="664"/>
      </w:pPr>
      <w:r>
        <w:t>Veľkosti</w:t>
      </w:r>
      <w:r w:rsidRPr="0008327C">
        <w:t xml:space="preserve"> balení: </w:t>
      </w:r>
    </w:p>
    <w:p w14:paraId="05EB918E" w14:textId="77777777" w:rsidR="00FF2067" w:rsidRPr="0008327C" w:rsidRDefault="00FF2067" w:rsidP="00FF2067">
      <w:pPr>
        <w:pStyle w:val="Zkladntext"/>
        <w:ind w:left="0" w:right="663"/>
      </w:pPr>
      <w:r w:rsidRPr="0008327C">
        <w:t>1 x 30</w:t>
      </w:r>
      <w:r>
        <w:t> </w:t>
      </w:r>
      <w:r w:rsidRPr="0008327C">
        <w:t>g tuba</w:t>
      </w:r>
    </w:p>
    <w:p w14:paraId="393BAEBB" w14:textId="77777777" w:rsidR="00FF2067" w:rsidRPr="0008327C" w:rsidRDefault="00FF2067" w:rsidP="00FF2067">
      <w:pPr>
        <w:pStyle w:val="Zkladntext"/>
        <w:ind w:left="0" w:right="663"/>
      </w:pPr>
      <w:r w:rsidRPr="0008327C">
        <w:t>1 x 5</w:t>
      </w:r>
      <w:r>
        <w:t> </w:t>
      </w:r>
      <w:r w:rsidRPr="0008327C">
        <w:t>g tuba</w:t>
      </w:r>
    </w:p>
    <w:p w14:paraId="41AB13F9" w14:textId="77777777" w:rsidR="00FF2067" w:rsidRPr="0008327C" w:rsidRDefault="00FF2067" w:rsidP="00FF2067">
      <w:pPr>
        <w:pStyle w:val="Zkladntext"/>
        <w:ind w:left="0" w:right="663"/>
      </w:pPr>
      <w:r w:rsidRPr="0008327C">
        <w:t>1 x 5</w:t>
      </w:r>
      <w:r>
        <w:t> </w:t>
      </w:r>
      <w:r w:rsidRPr="0008327C">
        <w:t>g tuba a 2 okluzívne kryt</w:t>
      </w:r>
      <w:r>
        <w:t>ia</w:t>
      </w:r>
    </w:p>
    <w:p w14:paraId="5B2A21B4" w14:textId="77777777" w:rsidR="00FF2067" w:rsidRPr="0008327C" w:rsidRDefault="00FF2067" w:rsidP="00FF2067">
      <w:pPr>
        <w:pStyle w:val="Zkladntext"/>
        <w:ind w:left="0" w:right="663"/>
      </w:pPr>
      <w:r w:rsidRPr="0008327C">
        <w:t>1 x 5</w:t>
      </w:r>
      <w:r>
        <w:t> </w:t>
      </w:r>
      <w:r w:rsidRPr="0008327C">
        <w:t>g tuba a 3 okluzívne kryt</w:t>
      </w:r>
      <w:r>
        <w:t>ia</w:t>
      </w:r>
    </w:p>
    <w:p w14:paraId="7A5BE5F5" w14:textId="5B923D65" w:rsidR="00FF2067" w:rsidRPr="00CA604C" w:rsidRDefault="00FF2067" w:rsidP="00FF2067">
      <w:pPr>
        <w:pStyle w:val="Zkladntext"/>
        <w:ind w:left="0" w:right="663"/>
      </w:pPr>
      <w:r w:rsidRPr="00CA604C">
        <w:t xml:space="preserve">5 x 5 g </w:t>
      </w:r>
      <w:r w:rsidR="00032EC1" w:rsidRPr="00CA604C">
        <w:t xml:space="preserve">tuba </w:t>
      </w:r>
    </w:p>
    <w:p w14:paraId="3291D39A" w14:textId="144A2383" w:rsidR="00FF2067" w:rsidRPr="0008327C" w:rsidRDefault="00FF2067" w:rsidP="00FF2067">
      <w:pPr>
        <w:pStyle w:val="Zkladntext"/>
        <w:ind w:left="0" w:right="663"/>
      </w:pPr>
      <w:r w:rsidRPr="00CA604C">
        <w:t xml:space="preserve">5 x 5 g </w:t>
      </w:r>
      <w:r w:rsidR="00032EC1" w:rsidRPr="00CA604C">
        <w:t>tuba</w:t>
      </w:r>
      <w:r w:rsidR="00032EC1" w:rsidRPr="0008327C">
        <w:t xml:space="preserve"> </w:t>
      </w:r>
      <w:r w:rsidRPr="0008327C">
        <w:t>a 12 okluzívn</w:t>
      </w:r>
      <w:r>
        <w:t xml:space="preserve">ych </w:t>
      </w:r>
      <w:r w:rsidRPr="0008327C">
        <w:t>kryt</w:t>
      </w:r>
      <w:r>
        <w:t>í</w:t>
      </w:r>
    </w:p>
    <w:p w14:paraId="1F6F8E7E" w14:textId="77777777" w:rsidR="00FF2067" w:rsidRPr="0008327C" w:rsidRDefault="00FF2067" w:rsidP="00FF2067">
      <w:pPr>
        <w:pStyle w:val="Zkladntext"/>
        <w:ind w:left="0" w:right="663"/>
      </w:pPr>
    </w:p>
    <w:p w14:paraId="15BA3F8F" w14:textId="77777777" w:rsidR="00FF2067" w:rsidRDefault="00FF2067" w:rsidP="00FF2067">
      <w:pPr>
        <w:pStyle w:val="Zkladntext"/>
        <w:ind w:left="0"/>
      </w:pPr>
      <w:r w:rsidRPr="00BF5AB0">
        <w:t>Na trh nemusia byť u</w:t>
      </w:r>
      <w:r>
        <w:t>vedené všetky veľkosti balenia.</w:t>
      </w:r>
    </w:p>
    <w:p w14:paraId="252504E0" w14:textId="77777777" w:rsidR="00FF2067" w:rsidRPr="00EB51B2" w:rsidRDefault="00FF2067">
      <w:pPr>
        <w:widowControl/>
        <w:autoSpaceDE/>
        <w:autoSpaceDN/>
        <w:rPr>
          <w:lang w:bidi="ar-SA"/>
        </w:rPr>
      </w:pPr>
    </w:p>
    <w:p w14:paraId="5822FACC" w14:textId="6A6DC07D" w:rsidR="00FF2067" w:rsidRPr="00A72672" w:rsidRDefault="00FF2067" w:rsidP="00FF2067">
      <w:pPr>
        <w:keepNext/>
        <w:numPr>
          <w:ilvl w:val="12"/>
          <w:numId w:val="0"/>
        </w:numPr>
        <w:ind w:right="-2"/>
        <w:rPr>
          <w:b/>
        </w:rPr>
      </w:pPr>
      <w:bookmarkStart w:id="4" w:name="page9"/>
      <w:bookmarkEnd w:id="4"/>
      <w:r w:rsidRPr="00A72672">
        <w:rPr>
          <w:b/>
        </w:rPr>
        <w:t xml:space="preserve">Držiteľ rozhodnutia o registrácii </w:t>
      </w:r>
    </w:p>
    <w:p w14:paraId="50FC5AF2" w14:textId="77777777" w:rsidR="00FF2067" w:rsidRPr="00EB51B2" w:rsidRDefault="00FF2067">
      <w:pPr>
        <w:widowControl/>
        <w:autoSpaceDE/>
        <w:autoSpaceDN/>
        <w:outlineLvl w:val="0"/>
        <w:rPr>
          <w:b/>
          <w:lang w:bidi="ar-SA"/>
        </w:rPr>
      </w:pPr>
    </w:p>
    <w:p w14:paraId="1740743F" w14:textId="3051C24D" w:rsidR="00C86931" w:rsidRPr="00EB51B2" w:rsidRDefault="00C86931" w:rsidP="00EB51B2">
      <w:pPr>
        <w:widowControl/>
        <w:autoSpaceDE/>
        <w:autoSpaceDN/>
      </w:pPr>
      <w:r w:rsidRPr="00EB51B2">
        <w:t>Elantis Farma SRL</w:t>
      </w:r>
    </w:p>
    <w:p w14:paraId="62786A0C" w14:textId="77777777" w:rsidR="004375E6" w:rsidRDefault="004375E6" w:rsidP="00EB51B2">
      <w:pPr>
        <w:widowControl/>
        <w:autoSpaceDE/>
        <w:autoSpaceDN/>
        <w:rPr>
          <w:sz w:val="23"/>
        </w:rPr>
      </w:pPr>
      <w:r>
        <w:rPr>
          <w:sz w:val="23"/>
        </w:rPr>
        <w:t>ul. CIOBANULUI č. 133</w:t>
      </w:r>
    </w:p>
    <w:p w14:paraId="1FBCBDF3" w14:textId="77777777" w:rsidR="00C86931" w:rsidRPr="00EB51B2" w:rsidRDefault="00C86931" w:rsidP="00EB51B2">
      <w:pPr>
        <w:widowControl/>
        <w:autoSpaceDE/>
        <w:autoSpaceDN/>
      </w:pPr>
      <w:r w:rsidRPr="00EB51B2">
        <w:t>Mogosoaia</w:t>
      </w:r>
    </w:p>
    <w:p w14:paraId="11F68A1B" w14:textId="26CFD72A" w:rsidR="00BF5613" w:rsidRPr="00EB51B2" w:rsidRDefault="00C86931" w:rsidP="00EB51B2">
      <w:pPr>
        <w:widowControl/>
        <w:autoSpaceDE/>
        <w:autoSpaceDN/>
        <w:rPr>
          <w:lang w:bidi="ar-SA"/>
        </w:rPr>
      </w:pPr>
      <w:r w:rsidRPr="00EB51B2">
        <w:t>Rumunsko</w:t>
      </w:r>
    </w:p>
    <w:p w14:paraId="3A1CF06C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7B49A70C" w14:textId="4E9C11CA" w:rsidR="00FF2067" w:rsidRDefault="00FF2067" w:rsidP="00EB51B2">
      <w:pPr>
        <w:widowControl/>
        <w:autoSpaceDE/>
        <w:autoSpaceDN/>
        <w:outlineLvl w:val="0"/>
        <w:rPr>
          <w:lang w:bidi="ar-SA"/>
        </w:rPr>
      </w:pPr>
      <w:r>
        <w:rPr>
          <w:b/>
        </w:rPr>
        <w:t>V</w:t>
      </w:r>
      <w:r w:rsidRPr="00A72672">
        <w:rPr>
          <w:b/>
        </w:rPr>
        <w:t>ýrobca</w:t>
      </w:r>
      <w:r w:rsidRPr="00EB51B2">
        <w:rPr>
          <w:lang w:bidi="ar-SA"/>
        </w:rPr>
        <w:t xml:space="preserve"> </w:t>
      </w:r>
    </w:p>
    <w:p w14:paraId="66BBE5A4" w14:textId="77777777" w:rsidR="00FF2067" w:rsidRDefault="00FF2067" w:rsidP="00EB51B2">
      <w:pPr>
        <w:widowControl/>
        <w:autoSpaceDE/>
        <w:autoSpaceDN/>
        <w:outlineLvl w:val="0"/>
        <w:rPr>
          <w:lang w:bidi="ar-SA"/>
        </w:rPr>
      </w:pPr>
    </w:p>
    <w:p w14:paraId="56487950" w14:textId="77777777" w:rsidR="00B27343" w:rsidRPr="004375E6" w:rsidRDefault="00B27343" w:rsidP="00B27343">
      <w:pPr>
        <w:pStyle w:val="Textkomentra"/>
        <w:rPr>
          <w:sz w:val="22"/>
          <w:szCs w:val="22"/>
        </w:rPr>
      </w:pPr>
      <w:r w:rsidRPr="004375E6">
        <w:rPr>
          <w:sz w:val="22"/>
          <w:szCs w:val="22"/>
        </w:rPr>
        <w:t xml:space="preserve">RAFARM S.A. </w:t>
      </w:r>
    </w:p>
    <w:p w14:paraId="2BD8DBB6" w14:textId="7961055A" w:rsidR="00B27343" w:rsidRPr="004375E6" w:rsidRDefault="00B27343" w:rsidP="00B27343">
      <w:pPr>
        <w:pStyle w:val="Textkomentra"/>
        <w:rPr>
          <w:sz w:val="22"/>
          <w:szCs w:val="22"/>
        </w:rPr>
      </w:pPr>
      <w:r w:rsidRPr="004375E6">
        <w:rPr>
          <w:sz w:val="22"/>
          <w:szCs w:val="22"/>
        </w:rPr>
        <w:t>Thesi Pousi-Xatzi</w:t>
      </w:r>
      <w:r w:rsidR="00CB0802">
        <w:rPr>
          <w:sz w:val="22"/>
          <w:szCs w:val="22"/>
        </w:rPr>
        <w:t>,</w:t>
      </w:r>
      <w:r w:rsidRPr="004375E6">
        <w:rPr>
          <w:sz w:val="22"/>
          <w:szCs w:val="22"/>
        </w:rPr>
        <w:t xml:space="preserve"> Agiou Louka  </w:t>
      </w:r>
    </w:p>
    <w:p w14:paraId="7AF4A9F3" w14:textId="268F054D" w:rsidR="00B27343" w:rsidRDefault="00B27343" w:rsidP="00B27343">
      <w:pPr>
        <w:pStyle w:val="Textkomentra"/>
        <w:rPr>
          <w:sz w:val="22"/>
          <w:szCs w:val="22"/>
        </w:rPr>
      </w:pPr>
      <w:r w:rsidRPr="004375E6">
        <w:rPr>
          <w:sz w:val="22"/>
          <w:szCs w:val="22"/>
        </w:rPr>
        <w:t>19002</w:t>
      </w:r>
      <w:r>
        <w:rPr>
          <w:sz w:val="22"/>
          <w:szCs w:val="22"/>
        </w:rPr>
        <w:t xml:space="preserve"> </w:t>
      </w:r>
      <w:r w:rsidRPr="007C43F5">
        <w:rPr>
          <w:sz w:val="22"/>
          <w:szCs w:val="22"/>
        </w:rPr>
        <w:t>Paiania Attiki</w:t>
      </w:r>
      <w:r w:rsidRPr="004375E6">
        <w:rPr>
          <w:sz w:val="22"/>
          <w:szCs w:val="22"/>
        </w:rPr>
        <w:t xml:space="preserve">, PO BOX 37 </w:t>
      </w:r>
    </w:p>
    <w:p w14:paraId="70B120E9" w14:textId="1728D45A" w:rsidR="00B27343" w:rsidRPr="004375E6" w:rsidRDefault="00B27343" w:rsidP="00B27343">
      <w:pPr>
        <w:pStyle w:val="Textkomentra"/>
        <w:rPr>
          <w:sz w:val="22"/>
          <w:szCs w:val="22"/>
        </w:rPr>
      </w:pPr>
      <w:r w:rsidRPr="004375E6">
        <w:rPr>
          <w:sz w:val="22"/>
          <w:szCs w:val="22"/>
        </w:rPr>
        <w:t>Grécko</w:t>
      </w:r>
    </w:p>
    <w:p w14:paraId="39FE4AEB" w14:textId="77777777" w:rsidR="00C54B57" w:rsidRPr="00EB51B2" w:rsidRDefault="00C54B57" w:rsidP="00EB51B2">
      <w:pPr>
        <w:widowControl/>
        <w:autoSpaceDE/>
        <w:autoSpaceDN/>
        <w:outlineLvl w:val="0"/>
        <w:rPr>
          <w:b/>
          <w:lang w:bidi="ar-SA"/>
        </w:rPr>
      </w:pPr>
    </w:p>
    <w:p w14:paraId="01991C27" w14:textId="5FAEEA2F" w:rsidR="00093453" w:rsidRPr="00FF2067" w:rsidRDefault="00093453" w:rsidP="00EB51B2">
      <w:pPr>
        <w:widowControl/>
        <w:autoSpaceDE/>
        <w:autoSpaceDN/>
        <w:outlineLvl w:val="0"/>
        <w:rPr>
          <w:highlight w:val="lightGray"/>
          <w:lang w:bidi="ar-SA"/>
        </w:rPr>
      </w:pPr>
      <w:r w:rsidRPr="00FF2067">
        <w:rPr>
          <w:highlight w:val="lightGray"/>
          <w:lang w:bidi="ar-SA"/>
        </w:rPr>
        <w:t>QUALIMETRIX S.A.</w:t>
      </w:r>
    </w:p>
    <w:p w14:paraId="545AF1C7" w14:textId="2971FB93" w:rsidR="00093453" w:rsidRPr="00FF2067" w:rsidRDefault="00093453" w:rsidP="00EB51B2">
      <w:pPr>
        <w:widowControl/>
        <w:autoSpaceDE/>
        <w:autoSpaceDN/>
        <w:outlineLvl w:val="0"/>
        <w:rPr>
          <w:highlight w:val="lightGray"/>
          <w:lang w:bidi="ar-SA"/>
        </w:rPr>
      </w:pPr>
      <w:r w:rsidRPr="00FF2067">
        <w:rPr>
          <w:highlight w:val="lightGray"/>
          <w:lang w:bidi="ar-SA"/>
        </w:rPr>
        <w:t>579 Mesogeion Avenue, Agia Paraskevi</w:t>
      </w:r>
    </w:p>
    <w:p w14:paraId="14CCF652" w14:textId="250F18C7" w:rsidR="00093453" w:rsidRPr="00FF2067" w:rsidRDefault="00093453" w:rsidP="00EB51B2">
      <w:pPr>
        <w:widowControl/>
        <w:autoSpaceDE/>
        <w:autoSpaceDN/>
        <w:outlineLvl w:val="0"/>
        <w:rPr>
          <w:highlight w:val="lightGray"/>
          <w:lang w:bidi="ar-SA"/>
        </w:rPr>
      </w:pPr>
      <w:r w:rsidRPr="00FF2067">
        <w:rPr>
          <w:highlight w:val="lightGray"/>
          <w:lang w:bidi="ar-SA"/>
        </w:rPr>
        <w:t>15343 Atény</w:t>
      </w:r>
    </w:p>
    <w:p w14:paraId="1EA46DA5" w14:textId="6F5BFE32" w:rsidR="00093453" w:rsidRPr="00EB51B2" w:rsidRDefault="00FF2067" w:rsidP="00EB51B2">
      <w:pPr>
        <w:widowControl/>
        <w:autoSpaceDE/>
        <w:autoSpaceDN/>
        <w:outlineLvl w:val="0"/>
        <w:rPr>
          <w:b/>
          <w:lang w:bidi="ar-SA"/>
        </w:rPr>
      </w:pPr>
      <w:r w:rsidRPr="00FF2067">
        <w:rPr>
          <w:highlight w:val="lightGray"/>
          <w:lang w:bidi="ar-SA"/>
        </w:rPr>
        <w:t>Grécko</w:t>
      </w:r>
    </w:p>
    <w:p w14:paraId="4EDAE21B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3E20F2FD" w14:textId="77777777" w:rsidR="00BF5613" w:rsidRPr="00EB51B2" w:rsidRDefault="00BF5613" w:rsidP="00EB51B2">
      <w:pPr>
        <w:widowControl/>
        <w:autoSpaceDE/>
        <w:autoSpaceDN/>
        <w:outlineLvl w:val="0"/>
        <w:rPr>
          <w:lang w:bidi="ar-SA"/>
        </w:rPr>
      </w:pPr>
    </w:p>
    <w:p w14:paraId="2C4B64FC" w14:textId="39B047C7" w:rsidR="00BF5613" w:rsidRPr="00EB51B2" w:rsidRDefault="00FF2067" w:rsidP="00EB51B2">
      <w:pPr>
        <w:widowControl/>
        <w:autoSpaceDE/>
        <w:autoSpaceDN/>
        <w:outlineLvl w:val="0"/>
        <w:rPr>
          <w:b/>
          <w:lang w:bidi="ar-SA"/>
        </w:rPr>
      </w:pPr>
      <w:r>
        <w:rPr>
          <w:b/>
          <w:bCs/>
          <w:lang w:eastAsia="en-US"/>
        </w:rPr>
        <w:t>Liek je schválený v členských štátoch Európskeho hospodárskeho priestoru (EHP) pod nasledovnými názvami:</w:t>
      </w:r>
    </w:p>
    <w:p w14:paraId="636DF402" w14:textId="77777777" w:rsidR="00BF5613" w:rsidRPr="00EB51B2" w:rsidRDefault="00BF5613" w:rsidP="00EB51B2">
      <w:pPr>
        <w:widowControl/>
        <w:autoSpaceDE/>
        <w:autoSpaceDN/>
        <w:rPr>
          <w:lang w:bidi="ar-SA"/>
        </w:rPr>
      </w:pPr>
    </w:p>
    <w:p w14:paraId="0C36D01D" w14:textId="77777777" w:rsidR="00BF5613" w:rsidRPr="00FF2067" w:rsidRDefault="00BF5613" w:rsidP="00EB51B2">
      <w:pPr>
        <w:widowControl/>
        <w:autoSpaceDE/>
        <w:autoSpaceDN/>
        <w:rPr>
          <w:lang w:bidi="ar-SA"/>
        </w:rPr>
      </w:pPr>
      <w:r w:rsidRPr="00FF2067">
        <w:rPr>
          <w:lang w:bidi="ar-SA"/>
        </w:rPr>
        <w:t xml:space="preserve">Dánsko: Nulbia </w:t>
      </w:r>
    </w:p>
    <w:p w14:paraId="2DDAA4C7" w14:textId="77777777" w:rsidR="00BF5613" w:rsidRPr="00FF2067" w:rsidRDefault="00BF5613" w:rsidP="00EB51B2">
      <w:pPr>
        <w:widowControl/>
        <w:autoSpaceDE/>
        <w:autoSpaceDN/>
        <w:rPr>
          <w:lang w:bidi="ar-SA"/>
        </w:rPr>
      </w:pPr>
      <w:r w:rsidRPr="00FF2067">
        <w:rPr>
          <w:lang w:bidi="ar-SA"/>
        </w:rPr>
        <w:t>Bulharsko: ROMLA 25mg/25mg/g Крем</w:t>
      </w:r>
    </w:p>
    <w:p w14:paraId="37F041A2" w14:textId="34B9E9E2" w:rsidR="00BF5613" w:rsidRPr="00FF2067" w:rsidRDefault="00FF2067" w:rsidP="00EB51B2">
      <w:pPr>
        <w:widowControl/>
        <w:autoSpaceDE/>
        <w:autoSpaceDN/>
        <w:rPr>
          <w:lang w:bidi="ar-SA"/>
        </w:rPr>
      </w:pPr>
      <w:r w:rsidRPr="00FF2067">
        <w:rPr>
          <w:lang w:bidi="ar-SA"/>
        </w:rPr>
        <w:t>Nemecko</w:t>
      </w:r>
      <w:r w:rsidR="00BF5613" w:rsidRPr="00FF2067">
        <w:rPr>
          <w:lang w:bidi="ar-SA"/>
        </w:rPr>
        <w:t>:</w:t>
      </w:r>
      <w:r w:rsidR="00BF5613" w:rsidRPr="00FF2067">
        <w:rPr>
          <w:bCs/>
          <w:lang w:bidi="ar-SA"/>
        </w:rPr>
        <w:t xml:space="preserve"> </w:t>
      </w:r>
      <w:r w:rsidR="00BF5613" w:rsidRPr="00FF2067">
        <w:rPr>
          <w:lang w:bidi="ar-SA"/>
        </w:rPr>
        <w:t>Emulus</w:t>
      </w:r>
      <w:r w:rsidR="00BF5613" w:rsidRPr="00FF2067">
        <w:rPr>
          <w:vertAlign w:val="superscript"/>
          <w:lang w:bidi="ar-SA"/>
        </w:rPr>
        <w:t>®</w:t>
      </w:r>
      <w:r w:rsidR="00BF5613" w:rsidRPr="00FF2067">
        <w:rPr>
          <w:lang w:bidi="ar-SA"/>
        </w:rPr>
        <w:t xml:space="preserve"> 25mg/g + 25mg/g </w:t>
      </w:r>
      <w:r w:rsidR="00BF5613" w:rsidRPr="00FF2067">
        <w:rPr>
          <w:bCs/>
          <w:lang w:bidi="ar-SA"/>
        </w:rPr>
        <w:t>Creme</w:t>
      </w:r>
    </w:p>
    <w:p w14:paraId="1712A771" w14:textId="6608D579" w:rsidR="00BF5613" w:rsidRPr="00FF2067" w:rsidRDefault="00FF2067" w:rsidP="00EB51B2">
      <w:pPr>
        <w:widowControl/>
        <w:autoSpaceDE/>
        <w:autoSpaceDN/>
        <w:rPr>
          <w:lang w:bidi="ar-SA"/>
        </w:rPr>
      </w:pPr>
      <w:r w:rsidRPr="00FF2067">
        <w:rPr>
          <w:lang w:bidi="ar-SA"/>
        </w:rPr>
        <w:t>Poľsko</w:t>
      </w:r>
      <w:r w:rsidR="00BF5613" w:rsidRPr="00FF2067">
        <w:rPr>
          <w:lang w:bidi="ar-SA"/>
        </w:rPr>
        <w:t xml:space="preserve"> MOTTI</w:t>
      </w:r>
    </w:p>
    <w:p w14:paraId="41AE4762" w14:textId="77777777" w:rsidR="00BF5613" w:rsidRPr="00FF2067" w:rsidRDefault="00BF5613" w:rsidP="00EB51B2">
      <w:pPr>
        <w:widowControl/>
        <w:autoSpaceDE/>
        <w:autoSpaceDN/>
        <w:rPr>
          <w:lang w:bidi="ar-SA"/>
        </w:rPr>
      </w:pPr>
      <w:r w:rsidRPr="00FF2067">
        <w:rPr>
          <w:lang w:bidi="ar-SA"/>
        </w:rPr>
        <w:t>Rumunsko: ROMLA  25mg/25mg/g Cremă</w:t>
      </w:r>
    </w:p>
    <w:p w14:paraId="55F55052" w14:textId="77777777" w:rsidR="00BF5613" w:rsidRPr="00FF2067" w:rsidRDefault="00BF5613" w:rsidP="00EB51B2">
      <w:pPr>
        <w:widowControl/>
        <w:autoSpaceDE/>
        <w:autoSpaceDN/>
        <w:rPr>
          <w:lang w:bidi="ar-SA"/>
        </w:rPr>
      </w:pPr>
      <w:r w:rsidRPr="00FF2067">
        <w:rPr>
          <w:lang w:bidi="ar-SA"/>
        </w:rPr>
        <w:t>Švédsko: Lidokain/Prilokain Alternova</w:t>
      </w:r>
    </w:p>
    <w:p w14:paraId="3F172BD6" w14:textId="0521BE4D" w:rsidR="00BF5613" w:rsidRPr="00FF2067" w:rsidRDefault="00FF2067" w:rsidP="00EB51B2">
      <w:pPr>
        <w:widowControl/>
        <w:autoSpaceDE/>
        <w:autoSpaceDN/>
        <w:rPr>
          <w:lang w:bidi="ar-SA"/>
        </w:rPr>
      </w:pPr>
      <w:r w:rsidRPr="00FF2067">
        <w:rPr>
          <w:lang w:bidi="ar-SA"/>
        </w:rPr>
        <w:t>Veľká</w:t>
      </w:r>
      <w:r w:rsidR="00BF5613" w:rsidRPr="00FF2067">
        <w:rPr>
          <w:lang w:bidi="ar-SA"/>
        </w:rPr>
        <w:t xml:space="preserve"> Británi</w:t>
      </w:r>
      <w:r w:rsidR="007D623A">
        <w:rPr>
          <w:lang w:bidi="ar-SA"/>
        </w:rPr>
        <w:t>a</w:t>
      </w:r>
      <w:r w:rsidR="00BF5613" w:rsidRPr="00FF2067">
        <w:rPr>
          <w:lang w:bidi="ar-SA"/>
        </w:rPr>
        <w:t>: Nulbia 5% Cream</w:t>
      </w:r>
    </w:p>
    <w:p w14:paraId="039147CE" w14:textId="77777777" w:rsidR="007B3199" w:rsidRPr="00FF2067" w:rsidRDefault="007B3199" w:rsidP="007B3199">
      <w:r>
        <w:lastRenderedPageBreak/>
        <w:t>Španielsko</w:t>
      </w:r>
      <w:r w:rsidRPr="00FF2067">
        <w:t>: Lidocaína/Prilocaína Glenmark</w:t>
      </w:r>
    </w:p>
    <w:p w14:paraId="777C5EE2" w14:textId="77777777" w:rsidR="007B3199" w:rsidRPr="00FF2067" w:rsidRDefault="007B3199" w:rsidP="007B3199">
      <w:pPr>
        <w:rPr>
          <w:lang w:val="it-IT"/>
        </w:rPr>
      </w:pPr>
      <w:r>
        <w:t>Česká republika</w:t>
      </w:r>
      <w:r w:rsidRPr="00FF2067">
        <w:t xml:space="preserve">: </w:t>
      </w:r>
      <w:r w:rsidRPr="00FF2067">
        <w:rPr>
          <w:lang w:val="it-IT"/>
        </w:rPr>
        <w:t>ROMLA</w:t>
      </w:r>
    </w:p>
    <w:p w14:paraId="7950F504" w14:textId="77777777" w:rsidR="007B3199" w:rsidRPr="00FF2067" w:rsidRDefault="007B3199" w:rsidP="007B3199">
      <w:pPr>
        <w:rPr>
          <w:lang w:val="it-IT"/>
        </w:rPr>
      </w:pPr>
      <w:r w:rsidRPr="00FF2067">
        <w:rPr>
          <w:lang w:val="it-IT"/>
        </w:rPr>
        <w:t>Slov</w:t>
      </w:r>
      <w:r>
        <w:rPr>
          <w:lang w:val="it-IT"/>
        </w:rPr>
        <w:t>ensko</w:t>
      </w:r>
      <w:r w:rsidRPr="00FF2067">
        <w:rPr>
          <w:lang w:val="it-IT"/>
        </w:rPr>
        <w:t>: ROMLA</w:t>
      </w:r>
    </w:p>
    <w:p w14:paraId="31D49077" w14:textId="77777777" w:rsidR="007B3199" w:rsidRPr="004375E6" w:rsidRDefault="007B3199" w:rsidP="007B3199">
      <w:pPr>
        <w:rPr>
          <w:lang w:val="it-IT"/>
        </w:rPr>
      </w:pPr>
      <w:r w:rsidRPr="00FF2067">
        <w:rPr>
          <w:lang w:val="it-IT"/>
        </w:rPr>
        <w:t>Est</w:t>
      </w:r>
      <w:r>
        <w:rPr>
          <w:lang w:val="it-IT"/>
        </w:rPr>
        <w:t>ónsko</w:t>
      </w:r>
      <w:r w:rsidRPr="00FF2067">
        <w:rPr>
          <w:lang w:val="it-IT"/>
        </w:rPr>
        <w:t>: Nulbia</w:t>
      </w:r>
    </w:p>
    <w:p w14:paraId="42B7025E" w14:textId="77777777" w:rsidR="007B3199" w:rsidRDefault="007B3199" w:rsidP="00EB51B2">
      <w:pPr>
        <w:rPr>
          <w:b/>
          <w:noProof/>
        </w:rPr>
      </w:pPr>
    </w:p>
    <w:p w14:paraId="2977C52D" w14:textId="7A8E5008" w:rsidR="00F04CAE" w:rsidRPr="00EB51B2" w:rsidRDefault="00086A1B" w:rsidP="00EB51B2">
      <w:r>
        <w:rPr>
          <w:b/>
          <w:noProof/>
        </w:rPr>
        <w:t>Táto písomná informácia bola naposledy aktualizovaná v</w:t>
      </w:r>
      <w:r w:rsidR="00814B94">
        <w:rPr>
          <w:b/>
          <w:noProof/>
        </w:rPr>
        <w:t> </w:t>
      </w:r>
      <w:r w:rsidR="00B63EB0">
        <w:rPr>
          <w:b/>
          <w:noProof/>
        </w:rPr>
        <w:t>decembri</w:t>
      </w:r>
      <w:r w:rsidR="00814B94">
        <w:rPr>
          <w:b/>
          <w:noProof/>
        </w:rPr>
        <w:t xml:space="preserve"> 2019.</w:t>
      </w:r>
    </w:p>
    <w:p w14:paraId="72D411E2" w14:textId="77777777" w:rsidR="00F04CAE" w:rsidRPr="00EB51B2" w:rsidRDefault="00F04CAE" w:rsidP="00EB51B2"/>
    <w:p w14:paraId="56120C81" w14:textId="77777777" w:rsidR="007A7717" w:rsidRPr="00EB51B2" w:rsidRDefault="007A7717" w:rsidP="00EB51B2"/>
    <w:p w14:paraId="0D7694AC" w14:textId="77777777" w:rsidR="007A7717" w:rsidRPr="00EB51B2" w:rsidRDefault="007A7717" w:rsidP="00EB51B2"/>
    <w:p w14:paraId="19323BDD" w14:textId="77777777" w:rsidR="007A7717" w:rsidRPr="00EB51B2" w:rsidRDefault="007A7717" w:rsidP="00EB51B2"/>
    <w:p w14:paraId="084BD327" w14:textId="77777777" w:rsidR="007A7717" w:rsidRPr="00EB51B2" w:rsidRDefault="007A7717" w:rsidP="00EB51B2">
      <w:pPr>
        <w:pStyle w:val="Nadpis1"/>
        <w:tabs>
          <w:tab w:val="left" w:pos="801"/>
          <w:tab w:val="left" w:pos="803"/>
        </w:tabs>
        <w:ind w:right="6845"/>
      </w:pPr>
    </w:p>
    <w:p w14:paraId="5FF0381D" w14:textId="77777777" w:rsidR="007A7717" w:rsidRPr="00EB51B2" w:rsidRDefault="007A7717" w:rsidP="00EB51B2">
      <w:pPr>
        <w:pStyle w:val="Nadpis1"/>
        <w:tabs>
          <w:tab w:val="left" w:pos="801"/>
          <w:tab w:val="left" w:pos="803"/>
        </w:tabs>
        <w:ind w:right="6845"/>
      </w:pPr>
    </w:p>
    <w:p w14:paraId="765CF45D" w14:textId="0A0F3B25" w:rsidR="00F07318" w:rsidRPr="00EB51B2" w:rsidRDefault="00F07318" w:rsidP="00EB51B2">
      <w:pPr>
        <w:pStyle w:val="Zkladntext"/>
        <w:ind w:right="871"/>
      </w:pPr>
    </w:p>
    <w:sectPr w:rsidR="00F07318" w:rsidRPr="00EB51B2" w:rsidSect="004375E6">
      <w:pgSz w:w="12240" w:h="15840"/>
      <w:pgMar w:top="1417" w:right="1417" w:bottom="1417" w:left="1417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64F17" w14:textId="77777777" w:rsidR="00A43DE8" w:rsidRDefault="00A43DE8">
      <w:r>
        <w:separator/>
      </w:r>
    </w:p>
  </w:endnote>
  <w:endnote w:type="continuationSeparator" w:id="0">
    <w:p w14:paraId="3919D095" w14:textId="77777777" w:rsidR="00A43DE8" w:rsidRDefault="00A43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559988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1C30CA7" w14:textId="763E284D" w:rsidR="00063474" w:rsidRPr="004375E6" w:rsidRDefault="00063474">
        <w:pPr>
          <w:pStyle w:val="Pta"/>
          <w:jc w:val="center"/>
          <w:rPr>
            <w:sz w:val="18"/>
            <w:szCs w:val="18"/>
          </w:rPr>
        </w:pPr>
        <w:r w:rsidRPr="004375E6">
          <w:rPr>
            <w:sz w:val="18"/>
            <w:szCs w:val="18"/>
          </w:rPr>
          <w:fldChar w:fldCharType="begin"/>
        </w:r>
        <w:r w:rsidRPr="004375E6">
          <w:rPr>
            <w:sz w:val="18"/>
            <w:szCs w:val="18"/>
          </w:rPr>
          <w:instrText>PAGE   \* MERGEFORMAT</w:instrText>
        </w:r>
        <w:r w:rsidRPr="004375E6">
          <w:rPr>
            <w:sz w:val="18"/>
            <w:szCs w:val="18"/>
          </w:rPr>
          <w:fldChar w:fldCharType="separate"/>
        </w:r>
        <w:r w:rsidR="00421143">
          <w:rPr>
            <w:noProof/>
            <w:sz w:val="18"/>
            <w:szCs w:val="18"/>
          </w:rPr>
          <w:t>1</w:t>
        </w:r>
        <w:r w:rsidRPr="004375E6">
          <w:rPr>
            <w:sz w:val="18"/>
            <w:szCs w:val="18"/>
          </w:rPr>
          <w:fldChar w:fldCharType="end"/>
        </w:r>
      </w:p>
    </w:sdtContent>
  </w:sdt>
  <w:p w14:paraId="29CCA92B" w14:textId="214FE9A4" w:rsidR="00735795" w:rsidRDefault="00735795">
    <w:pPr>
      <w:pStyle w:val="Zkladn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666AD9" w14:textId="77777777" w:rsidR="00A43DE8" w:rsidRDefault="00A43DE8">
      <w:r>
        <w:separator/>
      </w:r>
    </w:p>
  </w:footnote>
  <w:footnote w:type="continuationSeparator" w:id="0">
    <w:p w14:paraId="55B780E5" w14:textId="77777777" w:rsidR="00A43DE8" w:rsidRDefault="00A43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92FBC" w14:textId="2B4753DF" w:rsidR="007B3199" w:rsidRPr="007B3199" w:rsidRDefault="007B3199">
    <w:pPr>
      <w:pStyle w:val="Hlavika"/>
      <w:rPr>
        <w:sz w:val="18"/>
        <w:szCs w:val="18"/>
      </w:rPr>
    </w:pPr>
    <w:r w:rsidRPr="007B3199">
      <w:rPr>
        <w:sz w:val="18"/>
        <w:szCs w:val="18"/>
      </w:rPr>
      <w:t>Príloha k rozhodnutiu o registrácii, ev. č.: 2018/05922-REG</w:t>
    </w:r>
  </w:p>
  <w:p w14:paraId="6A696F38" w14:textId="41B04902" w:rsidR="007B3199" w:rsidRPr="007B3199" w:rsidRDefault="007B3199">
    <w:pPr>
      <w:pStyle w:val="Hlavika"/>
      <w:rPr>
        <w:sz w:val="18"/>
        <w:szCs w:val="18"/>
      </w:rPr>
    </w:pPr>
    <w:r w:rsidRPr="007B3199">
      <w:rPr>
        <w:sz w:val="18"/>
        <w:szCs w:val="18"/>
      </w:rPr>
      <w:t xml:space="preserve">Príloha č.1 k notifikácii o zmene, ev. č.: </w:t>
    </w:r>
    <w:r w:rsidR="0098522D">
      <w:rPr>
        <w:sz w:val="18"/>
        <w:szCs w:val="18"/>
      </w:rPr>
      <w:t>2019/01627-Z1B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7"/>
    <w:multiLevelType w:val="hybridMultilevel"/>
    <w:tmpl w:val="99F4B140"/>
    <w:lvl w:ilvl="0" w:tplc="879AAC0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A"/>
    <w:multiLevelType w:val="hybridMultilevel"/>
    <w:tmpl w:val="8B861A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D"/>
    <w:multiLevelType w:val="hybridMultilevel"/>
    <w:tmpl w:val="EABCF614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E"/>
    <w:multiLevelType w:val="hybridMultilevel"/>
    <w:tmpl w:val="F9E46962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4"/>
    <w:multiLevelType w:val="hybridMultilevel"/>
    <w:tmpl w:val="49A23C66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5"/>
    <w:multiLevelType w:val="hybridMultilevel"/>
    <w:tmpl w:val="310AA25C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2D3F14CF"/>
    <w:multiLevelType w:val="hybridMultilevel"/>
    <w:tmpl w:val="6FC0A652"/>
    <w:lvl w:ilvl="0" w:tplc="F13072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C0446"/>
    <w:multiLevelType w:val="hybridMultilevel"/>
    <w:tmpl w:val="B20E620E"/>
    <w:lvl w:ilvl="0" w:tplc="3D507D8E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11369"/>
    <w:multiLevelType w:val="hybridMultilevel"/>
    <w:tmpl w:val="AA7243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A12D1"/>
    <w:multiLevelType w:val="hybridMultilevel"/>
    <w:tmpl w:val="6FC0A652"/>
    <w:lvl w:ilvl="0" w:tplc="F13072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B4F5B"/>
    <w:multiLevelType w:val="hybridMultilevel"/>
    <w:tmpl w:val="6FC0A652"/>
    <w:lvl w:ilvl="0" w:tplc="F13072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D0839"/>
    <w:multiLevelType w:val="hybridMultilevel"/>
    <w:tmpl w:val="3E84B418"/>
    <w:lvl w:ilvl="0" w:tplc="879AAC02">
      <w:start w:val="2"/>
      <w:numFmt w:val="bullet"/>
      <w:lvlText w:val="-"/>
      <w:lvlJc w:val="left"/>
      <w:pPr>
        <w:ind w:left="3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3" w15:restartNumberingAfterBreak="0">
    <w:nsid w:val="65F0040D"/>
    <w:multiLevelType w:val="hybridMultilevel"/>
    <w:tmpl w:val="5DCA61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C72C0E"/>
    <w:multiLevelType w:val="hybridMultilevel"/>
    <w:tmpl w:val="5322D38E"/>
    <w:lvl w:ilvl="0" w:tplc="5B7C0B2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3"/>
  </w:num>
  <w:num w:numId="8">
    <w:abstractNumId w:val="9"/>
  </w:num>
  <w:num w:numId="9">
    <w:abstractNumId w:val="12"/>
  </w:num>
  <w:num w:numId="10">
    <w:abstractNumId w:val="14"/>
  </w:num>
  <w:num w:numId="1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7"/>
  </w:num>
  <w:num w:numId="13">
    <w:abstractNumId w:val="11"/>
  </w:num>
  <w:num w:numId="14">
    <w:abstractNumId w:val="10"/>
  </w:num>
  <w:num w:numId="15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318"/>
    <w:rsid w:val="0001579D"/>
    <w:rsid w:val="00016516"/>
    <w:rsid w:val="0001746D"/>
    <w:rsid w:val="00022434"/>
    <w:rsid w:val="00022AEE"/>
    <w:rsid w:val="00032EC1"/>
    <w:rsid w:val="0003641F"/>
    <w:rsid w:val="000434A7"/>
    <w:rsid w:val="00054DD7"/>
    <w:rsid w:val="000612C0"/>
    <w:rsid w:val="00063474"/>
    <w:rsid w:val="000725E3"/>
    <w:rsid w:val="00072724"/>
    <w:rsid w:val="000809AE"/>
    <w:rsid w:val="0008327C"/>
    <w:rsid w:val="00084B0F"/>
    <w:rsid w:val="00086A1B"/>
    <w:rsid w:val="00086FE9"/>
    <w:rsid w:val="00093453"/>
    <w:rsid w:val="0009532D"/>
    <w:rsid w:val="000978EF"/>
    <w:rsid w:val="000A3BEF"/>
    <w:rsid w:val="000A44D5"/>
    <w:rsid w:val="000B1D7C"/>
    <w:rsid w:val="000B6C51"/>
    <w:rsid w:val="000D3D70"/>
    <w:rsid w:val="000D6792"/>
    <w:rsid w:val="000E2206"/>
    <w:rsid w:val="000F0949"/>
    <w:rsid w:val="000F1AA2"/>
    <w:rsid w:val="00100F1B"/>
    <w:rsid w:val="001024B4"/>
    <w:rsid w:val="00113589"/>
    <w:rsid w:val="00122F2D"/>
    <w:rsid w:val="00124C79"/>
    <w:rsid w:val="00130FC1"/>
    <w:rsid w:val="00131F87"/>
    <w:rsid w:val="001329AE"/>
    <w:rsid w:val="00140D18"/>
    <w:rsid w:val="0014171C"/>
    <w:rsid w:val="00141BFD"/>
    <w:rsid w:val="00146AF9"/>
    <w:rsid w:val="0016105E"/>
    <w:rsid w:val="00162E3B"/>
    <w:rsid w:val="00163AB7"/>
    <w:rsid w:val="00170CAE"/>
    <w:rsid w:val="00174618"/>
    <w:rsid w:val="00177895"/>
    <w:rsid w:val="00180A34"/>
    <w:rsid w:val="00183121"/>
    <w:rsid w:val="0018720A"/>
    <w:rsid w:val="001A485B"/>
    <w:rsid w:val="001A749D"/>
    <w:rsid w:val="001B4412"/>
    <w:rsid w:val="001B4C44"/>
    <w:rsid w:val="001C180C"/>
    <w:rsid w:val="001D6721"/>
    <w:rsid w:val="001E6E43"/>
    <w:rsid w:val="001F2B51"/>
    <w:rsid w:val="001F53C2"/>
    <w:rsid w:val="002118E8"/>
    <w:rsid w:val="0021368B"/>
    <w:rsid w:val="00216690"/>
    <w:rsid w:val="00216AFF"/>
    <w:rsid w:val="00217BE7"/>
    <w:rsid w:val="00220214"/>
    <w:rsid w:val="00221D9A"/>
    <w:rsid w:val="00225393"/>
    <w:rsid w:val="00226624"/>
    <w:rsid w:val="00227750"/>
    <w:rsid w:val="0023051A"/>
    <w:rsid w:val="002362BA"/>
    <w:rsid w:val="002410A8"/>
    <w:rsid w:val="00242155"/>
    <w:rsid w:val="00243205"/>
    <w:rsid w:val="00252EEA"/>
    <w:rsid w:val="00256E6D"/>
    <w:rsid w:val="00262D27"/>
    <w:rsid w:val="00274FDD"/>
    <w:rsid w:val="00284DD6"/>
    <w:rsid w:val="00284EA6"/>
    <w:rsid w:val="00292EC9"/>
    <w:rsid w:val="002B7A7E"/>
    <w:rsid w:val="002C1AB2"/>
    <w:rsid w:val="002C480C"/>
    <w:rsid w:val="002C4A6D"/>
    <w:rsid w:val="002D28A4"/>
    <w:rsid w:val="002D62F4"/>
    <w:rsid w:val="002E1928"/>
    <w:rsid w:val="002E2212"/>
    <w:rsid w:val="002E6304"/>
    <w:rsid w:val="002F32EA"/>
    <w:rsid w:val="002F6D48"/>
    <w:rsid w:val="002F6E6E"/>
    <w:rsid w:val="0030101A"/>
    <w:rsid w:val="00301440"/>
    <w:rsid w:val="00302A82"/>
    <w:rsid w:val="00307921"/>
    <w:rsid w:val="00310D8E"/>
    <w:rsid w:val="003262C8"/>
    <w:rsid w:val="00327055"/>
    <w:rsid w:val="003330C6"/>
    <w:rsid w:val="00337812"/>
    <w:rsid w:val="00341714"/>
    <w:rsid w:val="0034240E"/>
    <w:rsid w:val="003578D9"/>
    <w:rsid w:val="00357E9C"/>
    <w:rsid w:val="00363789"/>
    <w:rsid w:val="00363CC9"/>
    <w:rsid w:val="00374399"/>
    <w:rsid w:val="00392387"/>
    <w:rsid w:val="00396F98"/>
    <w:rsid w:val="003A1F5A"/>
    <w:rsid w:val="003B4B47"/>
    <w:rsid w:val="003C23C5"/>
    <w:rsid w:val="003D0252"/>
    <w:rsid w:val="003D2AAA"/>
    <w:rsid w:val="003D5C02"/>
    <w:rsid w:val="003D617A"/>
    <w:rsid w:val="003D6AF3"/>
    <w:rsid w:val="003E1D10"/>
    <w:rsid w:val="003E63E9"/>
    <w:rsid w:val="003F1C59"/>
    <w:rsid w:val="003F53BC"/>
    <w:rsid w:val="00420757"/>
    <w:rsid w:val="00421143"/>
    <w:rsid w:val="004375E6"/>
    <w:rsid w:val="0044322A"/>
    <w:rsid w:val="00443817"/>
    <w:rsid w:val="004439D8"/>
    <w:rsid w:val="00445F26"/>
    <w:rsid w:val="00450992"/>
    <w:rsid w:val="004535F0"/>
    <w:rsid w:val="00454AAC"/>
    <w:rsid w:val="004573E8"/>
    <w:rsid w:val="00462B38"/>
    <w:rsid w:val="00462EF0"/>
    <w:rsid w:val="004650C1"/>
    <w:rsid w:val="00465B9A"/>
    <w:rsid w:val="0047120B"/>
    <w:rsid w:val="0048061A"/>
    <w:rsid w:val="00495AE6"/>
    <w:rsid w:val="004A4DF8"/>
    <w:rsid w:val="004B0893"/>
    <w:rsid w:val="004C168D"/>
    <w:rsid w:val="004E13F3"/>
    <w:rsid w:val="004E2257"/>
    <w:rsid w:val="004E4B03"/>
    <w:rsid w:val="004F4AAE"/>
    <w:rsid w:val="00512C2C"/>
    <w:rsid w:val="00516A70"/>
    <w:rsid w:val="00525797"/>
    <w:rsid w:val="0053063B"/>
    <w:rsid w:val="00532983"/>
    <w:rsid w:val="005373F8"/>
    <w:rsid w:val="00545233"/>
    <w:rsid w:val="00547F51"/>
    <w:rsid w:val="005538C3"/>
    <w:rsid w:val="005756E8"/>
    <w:rsid w:val="0057620D"/>
    <w:rsid w:val="00584647"/>
    <w:rsid w:val="005909D4"/>
    <w:rsid w:val="00590A2B"/>
    <w:rsid w:val="00592569"/>
    <w:rsid w:val="00595514"/>
    <w:rsid w:val="00595D25"/>
    <w:rsid w:val="0059731C"/>
    <w:rsid w:val="005974D2"/>
    <w:rsid w:val="0059799B"/>
    <w:rsid w:val="005A43F5"/>
    <w:rsid w:val="005A624B"/>
    <w:rsid w:val="005A7BE4"/>
    <w:rsid w:val="005B2B0F"/>
    <w:rsid w:val="005B32D9"/>
    <w:rsid w:val="005C2A3A"/>
    <w:rsid w:val="005C30C1"/>
    <w:rsid w:val="005D07F5"/>
    <w:rsid w:val="005D25D2"/>
    <w:rsid w:val="005D7D53"/>
    <w:rsid w:val="005E0A44"/>
    <w:rsid w:val="005E382B"/>
    <w:rsid w:val="005F2C5A"/>
    <w:rsid w:val="0060080B"/>
    <w:rsid w:val="006061AA"/>
    <w:rsid w:val="00614613"/>
    <w:rsid w:val="006159A6"/>
    <w:rsid w:val="006211A5"/>
    <w:rsid w:val="00623965"/>
    <w:rsid w:val="0063163E"/>
    <w:rsid w:val="0064184B"/>
    <w:rsid w:val="00650486"/>
    <w:rsid w:val="006522C5"/>
    <w:rsid w:val="00652CA5"/>
    <w:rsid w:val="0066011D"/>
    <w:rsid w:val="00666E1C"/>
    <w:rsid w:val="0067748A"/>
    <w:rsid w:val="006811B0"/>
    <w:rsid w:val="00681CA4"/>
    <w:rsid w:val="00684698"/>
    <w:rsid w:val="006918E1"/>
    <w:rsid w:val="00692B40"/>
    <w:rsid w:val="00693F0D"/>
    <w:rsid w:val="00696122"/>
    <w:rsid w:val="006972BA"/>
    <w:rsid w:val="006A63C9"/>
    <w:rsid w:val="006A7A3E"/>
    <w:rsid w:val="006B49A3"/>
    <w:rsid w:val="006C0596"/>
    <w:rsid w:val="006C3420"/>
    <w:rsid w:val="006C4DD4"/>
    <w:rsid w:val="006C7467"/>
    <w:rsid w:val="006D67E1"/>
    <w:rsid w:val="00703FE5"/>
    <w:rsid w:val="0070417A"/>
    <w:rsid w:val="00720126"/>
    <w:rsid w:val="007216B0"/>
    <w:rsid w:val="00722AA9"/>
    <w:rsid w:val="00733496"/>
    <w:rsid w:val="00735795"/>
    <w:rsid w:val="007429BB"/>
    <w:rsid w:val="00750D06"/>
    <w:rsid w:val="0075476D"/>
    <w:rsid w:val="00767AA0"/>
    <w:rsid w:val="00790185"/>
    <w:rsid w:val="007A18DE"/>
    <w:rsid w:val="007A7717"/>
    <w:rsid w:val="007B01AB"/>
    <w:rsid w:val="007B2A72"/>
    <w:rsid w:val="007B3199"/>
    <w:rsid w:val="007C5B6E"/>
    <w:rsid w:val="007D3F05"/>
    <w:rsid w:val="007D4FE9"/>
    <w:rsid w:val="007D5720"/>
    <w:rsid w:val="007D623A"/>
    <w:rsid w:val="007F1A13"/>
    <w:rsid w:val="007F3DA5"/>
    <w:rsid w:val="007F42DD"/>
    <w:rsid w:val="00801334"/>
    <w:rsid w:val="00802BBA"/>
    <w:rsid w:val="00806271"/>
    <w:rsid w:val="00814B94"/>
    <w:rsid w:val="00822DFC"/>
    <w:rsid w:val="00831859"/>
    <w:rsid w:val="00832F48"/>
    <w:rsid w:val="008366C0"/>
    <w:rsid w:val="00837880"/>
    <w:rsid w:val="00857404"/>
    <w:rsid w:val="008579E7"/>
    <w:rsid w:val="00861378"/>
    <w:rsid w:val="00873C96"/>
    <w:rsid w:val="00876FD0"/>
    <w:rsid w:val="008A6CF7"/>
    <w:rsid w:val="008B23A5"/>
    <w:rsid w:val="008B62C4"/>
    <w:rsid w:val="008D4427"/>
    <w:rsid w:val="008D657A"/>
    <w:rsid w:val="008F0275"/>
    <w:rsid w:val="008F203C"/>
    <w:rsid w:val="008F7F92"/>
    <w:rsid w:val="00917409"/>
    <w:rsid w:val="009211C7"/>
    <w:rsid w:val="0092142B"/>
    <w:rsid w:val="00922E32"/>
    <w:rsid w:val="00930703"/>
    <w:rsid w:val="00930C36"/>
    <w:rsid w:val="00947BF7"/>
    <w:rsid w:val="00950BD2"/>
    <w:rsid w:val="00951108"/>
    <w:rsid w:val="00951192"/>
    <w:rsid w:val="0095435E"/>
    <w:rsid w:val="00954BD5"/>
    <w:rsid w:val="0096667D"/>
    <w:rsid w:val="00975F60"/>
    <w:rsid w:val="0097716A"/>
    <w:rsid w:val="00981879"/>
    <w:rsid w:val="0098522D"/>
    <w:rsid w:val="00987A7D"/>
    <w:rsid w:val="0099035E"/>
    <w:rsid w:val="00991A45"/>
    <w:rsid w:val="00992315"/>
    <w:rsid w:val="009923A0"/>
    <w:rsid w:val="00992F09"/>
    <w:rsid w:val="009977B3"/>
    <w:rsid w:val="009A3DBB"/>
    <w:rsid w:val="009A6F71"/>
    <w:rsid w:val="009B1F60"/>
    <w:rsid w:val="009B2440"/>
    <w:rsid w:val="009B5812"/>
    <w:rsid w:val="009B7D5C"/>
    <w:rsid w:val="009C089F"/>
    <w:rsid w:val="009C657F"/>
    <w:rsid w:val="009C6C6B"/>
    <w:rsid w:val="009C7D6D"/>
    <w:rsid w:val="009D0D51"/>
    <w:rsid w:val="009D41E8"/>
    <w:rsid w:val="009E3506"/>
    <w:rsid w:val="009E3AB0"/>
    <w:rsid w:val="00A04CC8"/>
    <w:rsid w:val="00A065A5"/>
    <w:rsid w:val="00A10351"/>
    <w:rsid w:val="00A23799"/>
    <w:rsid w:val="00A26A17"/>
    <w:rsid w:val="00A36BBF"/>
    <w:rsid w:val="00A37E7A"/>
    <w:rsid w:val="00A410B1"/>
    <w:rsid w:val="00A42DA6"/>
    <w:rsid w:val="00A43DE8"/>
    <w:rsid w:val="00A442EA"/>
    <w:rsid w:val="00A45D5D"/>
    <w:rsid w:val="00A52A04"/>
    <w:rsid w:val="00A53510"/>
    <w:rsid w:val="00A70F64"/>
    <w:rsid w:val="00A73633"/>
    <w:rsid w:val="00A7793C"/>
    <w:rsid w:val="00A818CA"/>
    <w:rsid w:val="00A975DA"/>
    <w:rsid w:val="00AA250D"/>
    <w:rsid w:val="00AA3AB6"/>
    <w:rsid w:val="00AB629B"/>
    <w:rsid w:val="00AC5D00"/>
    <w:rsid w:val="00AD1410"/>
    <w:rsid w:val="00AD769E"/>
    <w:rsid w:val="00AE66F2"/>
    <w:rsid w:val="00B270E2"/>
    <w:rsid w:val="00B27343"/>
    <w:rsid w:val="00B3685F"/>
    <w:rsid w:val="00B36FEE"/>
    <w:rsid w:val="00B371D1"/>
    <w:rsid w:val="00B44472"/>
    <w:rsid w:val="00B60349"/>
    <w:rsid w:val="00B61E40"/>
    <w:rsid w:val="00B63EB0"/>
    <w:rsid w:val="00B64C25"/>
    <w:rsid w:val="00B65897"/>
    <w:rsid w:val="00B73E5D"/>
    <w:rsid w:val="00B94C98"/>
    <w:rsid w:val="00B963D6"/>
    <w:rsid w:val="00BA3D41"/>
    <w:rsid w:val="00BA69F3"/>
    <w:rsid w:val="00BA7829"/>
    <w:rsid w:val="00BB1963"/>
    <w:rsid w:val="00BC7AFE"/>
    <w:rsid w:val="00BE47DE"/>
    <w:rsid w:val="00BF5613"/>
    <w:rsid w:val="00BF6539"/>
    <w:rsid w:val="00C00D57"/>
    <w:rsid w:val="00C06A21"/>
    <w:rsid w:val="00C228B3"/>
    <w:rsid w:val="00C23D49"/>
    <w:rsid w:val="00C2485E"/>
    <w:rsid w:val="00C31A50"/>
    <w:rsid w:val="00C36030"/>
    <w:rsid w:val="00C4727A"/>
    <w:rsid w:val="00C54B57"/>
    <w:rsid w:val="00C55C47"/>
    <w:rsid w:val="00C665C1"/>
    <w:rsid w:val="00C71124"/>
    <w:rsid w:val="00C7721C"/>
    <w:rsid w:val="00C77ED8"/>
    <w:rsid w:val="00C85E53"/>
    <w:rsid w:val="00C86931"/>
    <w:rsid w:val="00C921E6"/>
    <w:rsid w:val="00C9234A"/>
    <w:rsid w:val="00C95660"/>
    <w:rsid w:val="00C95E0D"/>
    <w:rsid w:val="00CA0600"/>
    <w:rsid w:val="00CA604C"/>
    <w:rsid w:val="00CB0802"/>
    <w:rsid w:val="00CB67FE"/>
    <w:rsid w:val="00CC23D8"/>
    <w:rsid w:val="00CC2BF6"/>
    <w:rsid w:val="00CC7C4B"/>
    <w:rsid w:val="00CD20AF"/>
    <w:rsid w:val="00CE43C8"/>
    <w:rsid w:val="00CE498C"/>
    <w:rsid w:val="00CF617F"/>
    <w:rsid w:val="00D04B2E"/>
    <w:rsid w:val="00D05EA3"/>
    <w:rsid w:val="00D122E2"/>
    <w:rsid w:val="00D1231B"/>
    <w:rsid w:val="00D252C2"/>
    <w:rsid w:val="00D51463"/>
    <w:rsid w:val="00D564BC"/>
    <w:rsid w:val="00D762BC"/>
    <w:rsid w:val="00D80CAB"/>
    <w:rsid w:val="00D81587"/>
    <w:rsid w:val="00D9689C"/>
    <w:rsid w:val="00DA1ABF"/>
    <w:rsid w:val="00DA5CC0"/>
    <w:rsid w:val="00DB109E"/>
    <w:rsid w:val="00DC3445"/>
    <w:rsid w:val="00DD08D8"/>
    <w:rsid w:val="00DD09D0"/>
    <w:rsid w:val="00DD4448"/>
    <w:rsid w:val="00DD5902"/>
    <w:rsid w:val="00DD791C"/>
    <w:rsid w:val="00DE21C5"/>
    <w:rsid w:val="00DE2A08"/>
    <w:rsid w:val="00DE3149"/>
    <w:rsid w:val="00DE5A24"/>
    <w:rsid w:val="00DE74C9"/>
    <w:rsid w:val="00DF32FC"/>
    <w:rsid w:val="00E1355B"/>
    <w:rsid w:val="00E13653"/>
    <w:rsid w:val="00E160E4"/>
    <w:rsid w:val="00E2135D"/>
    <w:rsid w:val="00E30506"/>
    <w:rsid w:val="00E32315"/>
    <w:rsid w:val="00E327FD"/>
    <w:rsid w:val="00E46C8A"/>
    <w:rsid w:val="00E47350"/>
    <w:rsid w:val="00E52C39"/>
    <w:rsid w:val="00E556B9"/>
    <w:rsid w:val="00E559CE"/>
    <w:rsid w:val="00E66E19"/>
    <w:rsid w:val="00E719D6"/>
    <w:rsid w:val="00E80DAB"/>
    <w:rsid w:val="00E87D79"/>
    <w:rsid w:val="00E938DE"/>
    <w:rsid w:val="00E979E7"/>
    <w:rsid w:val="00EA2EFF"/>
    <w:rsid w:val="00EA4423"/>
    <w:rsid w:val="00EA6F46"/>
    <w:rsid w:val="00EA7BB0"/>
    <w:rsid w:val="00EB465E"/>
    <w:rsid w:val="00EB4F60"/>
    <w:rsid w:val="00EB51B2"/>
    <w:rsid w:val="00EB56F1"/>
    <w:rsid w:val="00EC4346"/>
    <w:rsid w:val="00ED0F23"/>
    <w:rsid w:val="00ED358A"/>
    <w:rsid w:val="00ED40F2"/>
    <w:rsid w:val="00EE2100"/>
    <w:rsid w:val="00EE7861"/>
    <w:rsid w:val="00EF4553"/>
    <w:rsid w:val="00EF656A"/>
    <w:rsid w:val="00F0016E"/>
    <w:rsid w:val="00F01771"/>
    <w:rsid w:val="00F02836"/>
    <w:rsid w:val="00F0308C"/>
    <w:rsid w:val="00F0478C"/>
    <w:rsid w:val="00F04CAE"/>
    <w:rsid w:val="00F07318"/>
    <w:rsid w:val="00F11810"/>
    <w:rsid w:val="00F17789"/>
    <w:rsid w:val="00F21769"/>
    <w:rsid w:val="00F3018D"/>
    <w:rsid w:val="00F45045"/>
    <w:rsid w:val="00F45DCA"/>
    <w:rsid w:val="00F51701"/>
    <w:rsid w:val="00F5211C"/>
    <w:rsid w:val="00F63656"/>
    <w:rsid w:val="00F64193"/>
    <w:rsid w:val="00F64934"/>
    <w:rsid w:val="00F74726"/>
    <w:rsid w:val="00FB383E"/>
    <w:rsid w:val="00FB4A9F"/>
    <w:rsid w:val="00FB4D6A"/>
    <w:rsid w:val="00FB5AAB"/>
    <w:rsid w:val="00FC5717"/>
    <w:rsid w:val="00FD5760"/>
    <w:rsid w:val="00FD5CCC"/>
    <w:rsid w:val="00FD5F2B"/>
    <w:rsid w:val="00FE2377"/>
    <w:rsid w:val="00FE7587"/>
    <w:rsid w:val="00FF14BD"/>
    <w:rsid w:val="00FF1EF2"/>
    <w:rsid w:val="00FF2067"/>
    <w:rsid w:val="00FF30F5"/>
    <w:rsid w:val="00FF7077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B1C08"/>
  <w15:docId w15:val="{1758F989-6758-428E-92A8-C77D8F59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AD1410"/>
    <w:rPr>
      <w:rFonts w:ascii="Times New Roman" w:eastAsia="Times New Roman" w:hAnsi="Times New Roman" w:cs="Times New Roman"/>
      <w:lang w:val="sk-SK" w:eastAsia="cs-CZ" w:bidi="cs-CZ"/>
    </w:rPr>
  </w:style>
  <w:style w:type="paragraph" w:styleId="Nadpis1">
    <w:name w:val="heading 1"/>
    <w:basedOn w:val="Normlny"/>
    <w:uiPriority w:val="1"/>
    <w:qFormat/>
    <w:pPr>
      <w:ind w:left="802" w:hanging="567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pPr>
      <w:ind w:left="235"/>
    </w:pPr>
  </w:style>
  <w:style w:type="paragraph" w:styleId="Odsekzoznamu">
    <w:name w:val="List Paragraph"/>
    <w:basedOn w:val="Normlny"/>
    <w:uiPriority w:val="34"/>
    <w:qFormat/>
    <w:pPr>
      <w:ind w:left="802" w:hanging="567"/>
    </w:pPr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paragraph" w:styleId="Hlavika">
    <w:name w:val="header"/>
    <w:basedOn w:val="Normlny"/>
    <w:link w:val="HlavikaChar"/>
    <w:uiPriority w:val="99"/>
    <w:unhideWhenUsed/>
    <w:rsid w:val="00F5211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5211C"/>
    <w:rPr>
      <w:rFonts w:ascii="Times New Roman" w:eastAsia="Times New Roman" w:hAnsi="Times New Roman" w:cs="Times New Roman"/>
      <w:lang w:val="cs-CZ" w:eastAsia="cs-CZ" w:bidi="cs-CZ"/>
    </w:rPr>
  </w:style>
  <w:style w:type="paragraph" w:styleId="Pta">
    <w:name w:val="footer"/>
    <w:basedOn w:val="Normlny"/>
    <w:link w:val="PtaChar"/>
    <w:uiPriority w:val="99"/>
    <w:unhideWhenUsed/>
    <w:rsid w:val="00F04CA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04CAE"/>
    <w:rPr>
      <w:rFonts w:ascii="Times New Roman" w:eastAsia="Times New Roman" w:hAnsi="Times New Roman" w:cs="Times New Roman"/>
      <w:lang w:val="cs-CZ" w:eastAsia="cs-CZ" w:bidi="cs-CZ"/>
    </w:rPr>
  </w:style>
  <w:style w:type="character" w:customStyle="1" w:styleId="ZkladntextChar">
    <w:name w:val="Základný text Char"/>
    <w:basedOn w:val="Predvolenpsmoodseku"/>
    <w:link w:val="Zkladntext"/>
    <w:uiPriority w:val="1"/>
    <w:rsid w:val="00AD1410"/>
    <w:rPr>
      <w:rFonts w:ascii="Times New Roman" w:eastAsia="Times New Roman" w:hAnsi="Times New Roman" w:cs="Times New Roman"/>
      <w:lang w:val="cs-CZ" w:eastAsia="cs-CZ" w:bidi="cs-CZ"/>
    </w:rPr>
  </w:style>
  <w:style w:type="paragraph" w:customStyle="1" w:styleId="Default">
    <w:name w:val="Default"/>
    <w:rsid w:val="00E938D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paragraph" w:styleId="Normlnywebov">
    <w:name w:val="Normal (Web)"/>
    <w:basedOn w:val="Normlny"/>
    <w:uiPriority w:val="99"/>
    <w:semiHidden/>
    <w:unhideWhenUsed/>
    <w:rsid w:val="00E559C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sk-SK" w:bidi="ar-SA"/>
    </w:rPr>
  </w:style>
  <w:style w:type="paragraph" w:styleId="Textkomentra">
    <w:name w:val="annotation text"/>
    <w:basedOn w:val="Normlny"/>
    <w:link w:val="TextkomentraChar"/>
    <w:uiPriority w:val="99"/>
    <w:unhideWhenUsed/>
    <w:rsid w:val="002F32EA"/>
    <w:pPr>
      <w:widowControl/>
      <w:tabs>
        <w:tab w:val="left" w:pos="567"/>
      </w:tabs>
      <w:autoSpaceDE/>
      <w:autoSpaceDN/>
    </w:pPr>
    <w:rPr>
      <w:sz w:val="20"/>
      <w:szCs w:val="20"/>
      <w:lang w:eastAsia="sk-SK" w:bidi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F32EA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character" w:styleId="Hypertextovprepojenie">
    <w:name w:val="Hyperlink"/>
    <w:uiPriority w:val="99"/>
    <w:rsid w:val="002F32EA"/>
    <w:rPr>
      <w:color w:val="0000FF"/>
      <w:u w:val="single"/>
    </w:rPr>
  </w:style>
  <w:style w:type="character" w:styleId="Odkaznakomentr">
    <w:name w:val="annotation reference"/>
    <w:uiPriority w:val="99"/>
    <w:unhideWhenUsed/>
    <w:rsid w:val="002F32EA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5C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5C47"/>
    <w:rPr>
      <w:rFonts w:ascii="Segoe UI" w:eastAsia="Times New Roman" w:hAnsi="Segoe UI" w:cs="Segoe UI"/>
      <w:sz w:val="18"/>
      <w:szCs w:val="18"/>
      <w:lang w:val="sk-SK" w:eastAsia="cs-CZ" w:bidi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A5CC0"/>
    <w:pPr>
      <w:widowControl w:val="0"/>
      <w:tabs>
        <w:tab w:val="clear" w:pos="567"/>
      </w:tabs>
      <w:autoSpaceDE w:val="0"/>
      <w:autoSpaceDN w:val="0"/>
    </w:pPr>
    <w:rPr>
      <w:b/>
      <w:bCs/>
      <w:lang w:eastAsia="cs-CZ" w:bidi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A5CC0"/>
    <w:rPr>
      <w:rFonts w:ascii="Times New Roman" w:eastAsia="Times New Roman" w:hAnsi="Times New Roman" w:cs="Times New Roman"/>
      <w:b/>
      <w:bCs/>
      <w:sz w:val="20"/>
      <w:szCs w:val="20"/>
      <w:lang w:val="sk-SK" w:eastAsia="cs-CZ" w:bidi="cs-CZ"/>
    </w:rPr>
  </w:style>
  <w:style w:type="paragraph" w:styleId="Revzia">
    <w:name w:val="Revision"/>
    <w:hidden/>
    <w:uiPriority w:val="99"/>
    <w:semiHidden/>
    <w:rsid w:val="00B63EB0"/>
    <w:pPr>
      <w:widowControl/>
      <w:autoSpaceDE/>
      <w:autoSpaceDN/>
    </w:pPr>
    <w:rPr>
      <w:rFonts w:ascii="Times New Roman" w:eastAsia="Times New Roman" w:hAnsi="Times New Roman" w:cs="Times New Roman"/>
      <w:lang w:val="sk-SK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7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2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28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4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348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816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971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16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471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391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4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://www.ema.europa.eu/docs/en_GB/document_library/Template_or_form/2013/03/WC500139752.doc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B07AD-7649-4A26-B890-FBAD327E5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11</Pages>
  <Words>2830</Words>
  <Characters>16135</Characters>
  <Application>Microsoft Office Word</Application>
  <DocSecurity>0</DocSecurity>
  <Lines>134</Lines>
  <Paragraphs>37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General-EMEA/288634/2007</dc:subject>
  <dc:creator>Melichar, Lubos</dc:creator>
  <cp:keywords/>
  <dc:description/>
  <cp:lastModifiedBy>Kristína Ráczová</cp:lastModifiedBy>
  <cp:revision>21</cp:revision>
  <dcterms:created xsi:type="dcterms:W3CDTF">2019-11-06T08:28:00Z</dcterms:created>
  <dcterms:modified xsi:type="dcterms:W3CDTF">2019-12-11T11:53:00Z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2019-02-01T00:00:00Z</vt:filetime>
  </property>
</Properties>
</file>