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BD381" w14:textId="77777777" w:rsidR="00911E78" w:rsidRPr="00240521" w:rsidRDefault="00911E78" w:rsidP="00240521">
      <w:pPr>
        <w:ind w:left="0" w:firstLine="0"/>
        <w:jc w:val="center"/>
        <w:outlineLvl w:val="0"/>
        <w:rPr>
          <w:szCs w:val="22"/>
        </w:rPr>
      </w:pPr>
      <w:r w:rsidRPr="00240521">
        <w:rPr>
          <w:b/>
          <w:szCs w:val="22"/>
        </w:rPr>
        <w:t>Písomná informácia pre používateľa</w:t>
      </w:r>
    </w:p>
    <w:p w14:paraId="473DBA6E" w14:textId="77777777" w:rsidR="00911E78" w:rsidRPr="00240521" w:rsidRDefault="00911E78" w:rsidP="00240521">
      <w:pPr>
        <w:ind w:left="0" w:firstLine="0"/>
        <w:jc w:val="center"/>
        <w:rPr>
          <w:szCs w:val="22"/>
        </w:rPr>
      </w:pPr>
    </w:p>
    <w:p w14:paraId="2625DB24" w14:textId="77777777" w:rsidR="00911E78" w:rsidRPr="00BB45A5" w:rsidRDefault="00911E78" w:rsidP="00BB45A5">
      <w:pPr>
        <w:ind w:left="0" w:firstLine="0"/>
        <w:jc w:val="center"/>
        <w:rPr>
          <w:b/>
          <w:szCs w:val="22"/>
          <w:lang w:eastAsia="en-US"/>
        </w:rPr>
      </w:pPr>
      <w:r w:rsidRPr="00BB45A5">
        <w:rPr>
          <w:b/>
          <w:szCs w:val="22"/>
          <w:lang w:eastAsia="en-US"/>
        </w:rPr>
        <w:t>MACMIROR</w:t>
      </w:r>
    </w:p>
    <w:p w14:paraId="6C30FE4E" w14:textId="7FE16438" w:rsidR="00911E78" w:rsidRPr="00240521" w:rsidRDefault="00CA0CBC" w:rsidP="00BB45A5">
      <w:pPr>
        <w:autoSpaceDE w:val="0"/>
        <w:autoSpaceDN w:val="0"/>
        <w:adjustRightInd w:val="0"/>
        <w:ind w:left="0" w:firstLine="0"/>
        <w:jc w:val="center"/>
        <w:rPr>
          <w:szCs w:val="22"/>
        </w:rPr>
      </w:pPr>
      <w:r w:rsidRPr="00240521">
        <w:rPr>
          <w:b/>
          <w:bCs/>
          <w:szCs w:val="22"/>
        </w:rPr>
        <w:t>200</w:t>
      </w:r>
      <w:r w:rsidR="00164D82" w:rsidRPr="00240521">
        <w:rPr>
          <w:b/>
          <w:bCs/>
          <w:szCs w:val="22"/>
        </w:rPr>
        <w:t> </w:t>
      </w:r>
      <w:r w:rsidRPr="00240521">
        <w:rPr>
          <w:b/>
          <w:bCs/>
          <w:szCs w:val="22"/>
        </w:rPr>
        <w:t xml:space="preserve">mg </w:t>
      </w:r>
      <w:r w:rsidR="00911E78" w:rsidRPr="00240521">
        <w:rPr>
          <w:b/>
          <w:bCs/>
          <w:szCs w:val="22"/>
        </w:rPr>
        <w:t>obalené tablety</w:t>
      </w:r>
    </w:p>
    <w:p w14:paraId="2E98F857" w14:textId="77777777" w:rsidR="00CA0CBC" w:rsidRPr="00240521" w:rsidRDefault="00CA0CBC" w:rsidP="00BB45A5">
      <w:pPr>
        <w:numPr>
          <w:ilvl w:val="12"/>
          <w:numId w:val="0"/>
        </w:numPr>
        <w:jc w:val="center"/>
        <w:rPr>
          <w:szCs w:val="22"/>
        </w:rPr>
      </w:pPr>
      <w:proofErr w:type="spellStart"/>
      <w:r w:rsidRPr="00240521">
        <w:rPr>
          <w:szCs w:val="22"/>
        </w:rPr>
        <w:t>nifuratel</w:t>
      </w:r>
      <w:proofErr w:type="spellEnd"/>
    </w:p>
    <w:p w14:paraId="3D7BDAC7" w14:textId="77777777" w:rsidR="006E5569" w:rsidRPr="00240521" w:rsidRDefault="006E5569" w:rsidP="00240521">
      <w:pPr>
        <w:numPr>
          <w:ilvl w:val="12"/>
          <w:numId w:val="0"/>
        </w:numPr>
        <w:rPr>
          <w:szCs w:val="22"/>
        </w:rPr>
      </w:pPr>
    </w:p>
    <w:p w14:paraId="28F1CB0E" w14:textId="77777777" w:rsidR="00911E78" w:rsidRPr="00240521" w:rsidRDefault="00911E78" w:rsidP="00240521">
      <w:pPr>
        <w:keepNext/>
        <w:ind w:left="0" w:right="-2" w:firstLine="0"/>
        <w:rPr>
          <w:szCs w:val="22"/>
        </w:rPr>
      </w:pPr>
      <w:r w:rsidRPr="00240521">
        <w:rPr>
          <w:b/>
          <w:szCs w:val="22"/>
        </w:rPr>
        <w:t>Pozorne si prečítajte celú písomnú informáciu predtým, ako začnete užívať</w:t>
      </w:r>
      <w:r w:rsidRPr="00240521">
        <w:rPr>
          <w:szCs w:val="22"/>
        </w:rPr>
        <w:t xml:space="preserve"> </w:t>
      </w:r>
      <w:r w:rsidRPr="00240521">
        <w:rPr>
          <w:b/>
          <w:szCs w:val="22"/>
        </w:rPr>
        <w:t>tento liek, pretože obsahuje pre vás dôležité informácie.</w:t>
      </w:r>
    </w:p>
    <w:p w14:paraId="5F079C6B" w14:textId="77777777" w:rsidR="00911E78" w:rsidRPr="00240521" w:rsidRDefault="00911E78" w:rsidP="00240521">
      <w:pPr>
        <w:numPr>
          <w:ilvl w:val="0"/>
          <w:numId w:val="1"/>
        </w:numPr>
        <w:ind w:left="567" w:right="-2" w:hanging="567"/>
        <w:rPr>
          <w:szCs w:val="22"/>
        </w:rPr>
      </w:pPr>
      <w:r w:rsidRPr="00240521">
        <w:rPr>
          <w:szCs w:val="22"/>
        </w:rPr>
        <w:t>Túto písomnú informáciu si uschovajte. Možno bude potrebné, aby ste si ju znovu prečítali.</w:t>
      </w:r>
    </w:p>
    <w:p w14:paraId="4208A7E3" w14:textId="77777777" w:rsidR="00911E78" w:rsidRPr="00240521" w:rsidRDefault="00911E78" w:rsidP="00240521">
      <w:pPr>
        <w:numPr>
          <w:ilvl w:val="0"/>
          <w:numId w:val="1"/>
        </w:numPr>
        <w:ind w:left="567" w:right="-2" w:hanging="567"/>
        <w:rPr>
          <w:szCs w:val="22"/>
        </w:rPr>
      </w:pPr>
      <w:r w:rsidRPr="00240521">
        <w:rPr>
          <w:szCs w:val="22"/>
        </w:rPr>
        <w:t>Ak máte akékoľvek ďalšie otázky, obráťte sa na svojho lekára</w:t>
      </w:r>
      <w:r w:rsidR="0090384E" w:rsidRPr="00240521">
        <w:rPr>
          <w:szCs w:val="22"/>
        </w:rPr>
        <w:t xml:space="preserve"> </w:t>
      </w:r>
      <w:r w:rsidRPr="00240521">
        <w:rPr>
          <w:szCs w:val="22"/>
        </w:rPr>
        <w:t>alebo lekárnika.</w:t>
      </w:r>
    </w:p>
    <w:p w14:paraId="611D8255" w14:textId="77777777" w:rsidR="00911E78" w:rsidRPr="00240521" w:rsidRDefault="00911E78" w:rsidP="00240521">
      <w:pPr>
        <w:ind w:right="-2"/>
        <w:rPr>
          <w:szCs w:val="22"/>
        </w:rPr>
      </w:pPr>
      <w:r w:rsidRPr="00240521">
        <w:rPr>
          <w:szCs w:val="22"/>
        </w:rPr>
        <w:t>-</w:t>
      </w:r>
      <w:r w:rsidRPr="00240521">
        <w:rPr>
          <w:szCs w:val="22"/>
        </w:rPr>
        <w:tab/>
        <w:t>Tento liek bol predpísaný iba vám. Nedávajte ho nikomu inému. Môže mu uškodiť, dokonca aj vtedy, ak má rovnaké prejavy ochorenia ako vy.</w:t>
      </w:r>
    </w:p>
    <w:p w14:paraId="441DF309" w14:textId="77777777" w:rsidR="00911E78" w:rsidRPr="00240521" w:rsidRDefault="00911E78" w:rsidP="00BB45A5">
      <w:pPr>
        <w:rPr>
          <w:szCs w:val="22"/>
        </w:rPr>
      </w:pPr>
      <w:r w:rsidRPr="00240521">
        <w:rPr>
          <w:szCs w:val="22"/>
        </w:rPr>
        <w:t>-</w:t>
      </w:r>
      <w:r w:rsidRPr="00240521">
        <w:rPr>
          <w:szCs w:val="22"/>
        </w:rPr>
        <w:tab/>
        <w:t>Ak sa u vás vyskytne akýkoľvek vedľajší účinok, obráťte sa na svojho lekára</w:t>
      </w:r>
      <w:r w:rsidR="006B7FB2" w:rsidRPr="00240521">
        <w:rPr>
          <w:szCs w:val="22"/>
        </w:rPr>
        <w:t xml:space="preserve"> </w:t>
      </w:r>
      <w:r w:rsidRPr="00BB45A5">
        <w:rPr>
          <w:szCs w:val="22"/>
        </w:rPr>
        <w:t>alebo</w:t>
      </w:r>
      <w:r w:rsidRPr="00240521">
        <w:rPr>
          <w:szCs w:val="22"/>
        </w:rPr>
        <w:t xml:space="preserve"> lekárnika. To sa týka aj akýchkoľvek vedľajších účinkov, ktoré nie sú uvedené v tejto písomnej informácii. Pozri časť 4.</w:t>
      </w:r>
    </w:p>
    <w:p w14:paraId="4C017949" w14:textId="77777777" w:rsidR="00911E78" w:rsidRPr="00240521" w:rsidRDefault="00911E78" w:rsidP="00240521">
      <w:pPr>
        <w:ind w:left="0" w:firstLine="0"/>
        <w:rPr>
          <w:szCs w:val="22"/>
        </w:rPr>
      </w:pPr>
    </w:p>
    <w:p w14:paraId="6F96B744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240521">
        <w:rPr>
          <w:b/>
          <w:szCs w:val="22"/>
        </w:rPr>
        <w:t>V tejto písomnej informácii sa dozviete:</w:t>
      </w:r>
    </w:p>
    <w:p w14:paraId="04018C11" w14:textId="77777777" w:rsidR="00911E78" w:rsidRPr="00240521" w:rsidRDefault="00911E78" w:rsidP="00BB45A5">
      <w:pPr>
        <w:ind w:right="-29"/>
        <w:rPr>
          <w:szCs w:val="22"/>
        </w:rPr>
      </w:pPr>
      <w:r w:rsidRPr="00240521">
        <w:rPr>
          <w:szCs w:val="22"/>
        </w:rPr>
        <w:t>1.</w:t>
      </w:r>
      <w:r w:rsidRPr="00240521">
        <w:rPr>
          <w:szCs w:val="22"/>
        </w:rPr>
        <w:tab/>
        <w:t>Čo je MACMIROR a na čo sa používa</w:t>
      </w:r>
    </w:p>
    <w:p w14:paraId="4A670C11" w14:textId="77777777" w:rsidR="00911E78" w:rsidRPr="00240521" w:rsidRDefault="00911E78" w:rsidP="00BB45A5">
      <w:pPr>
        <w:ind w:right="-29"/>
        <w:rPr>
          <w:szCs w:val="22"/>
        </w:rPr>
      </w:pPr>
      <w:r w:rsidRPr="00240521">
        <w:rPr>
          <w:szCs w:val="22"/>
        </w:rPr>
        <w:t>2.</w:t>
      </w:r>
      <w:r w:rsidRPr="00240521">
        <w:rPr>
          <w:szCs w:val="22"/>
        </w:rPr>
        <w:tab/>
        <w:t>Čo potrebujete vedieť predtým, ako užijete MACMIROR</w:t>
      </w:r>
    </w:p>
    <w:p w14:paraId="6E46C23D" w14:textId="77777777" w:rsidR="00911E78" w:rsidRPr="00240521" w:rsidRDefault="00911E78" w:rsidP="00BB45A5">
      <w:pPr>
        <w:ind w:right="-29"/>
        <w:rPr>
          <w:szCs w:val="22"/>
        </w:rPr>
      </w:pPr>
      <w:r w:rsidRPr="00240521">
        <w:rPr>
          <w:szCs w:val="22"/>
        </w:rPr>
        <w:t>3.</w:t>
      </w:r>
      <w:r w:rsidRPr="00240521">
        <w:rPr>
          <w:szCs w:val="22"/>
        </w:rPr>
        <w:tab/>
        <w:t>Ako užívať MACMIROR</w:t>
      </w:r>
    </w:p>
    <w:p w14:paraId="2B9684BD" w14:textId="77777777" w:rsidR="00911E78" w:rsidRPr="00240521" w:rsidRDefault="00911E78" w:rsidP="00BB45A5">
      <w:pPr>
        <w:ind w:right="-29"/>
        <w:rPr>
          <w:szCs w:val="22"/>
        </w:rPr>
      </w:pPr>
      <w:r w:rsidRPr="00240521">
        <w:rPr>
          <w:szCs w:val="22"/>
        </w:rPr>
        <w:t>4.</w:t>
      </w:r>
      <w:r w:rsidRPr="00240521">
        <w:rPr>
          <w:szCs w:val="22"/>
        </w:rPr>
        <w:tab/>
        <w:t>Možné vedľajšie účinky</w:t>
      </w:r>
    </w:p>
    <w:p w14:paraId="486F13C3" w14:textId="77777777" w:rsidR="00911E78" w:rsidRPr="00240521" w:rsidRDefault="00911E78" w:rsidP="00BB45A5">
      <w:pPr>
        <w:ind w:right="-29"/>
        <w:rPr>
          <w:szCs w:val="22"/>
        </w:rPr>
      </w:pPr>
      <w:r w:rsidRPr="00240521">
        <w:rPr>
          <w:szCs w:val="22"/>
        </w:rPr>
        <w:t>5.</w:t>
      </w:r>
      <w:r w:rsidRPr="00240521">
        <w:rPr>
          <w:szCs w:val="22"/>
        </w:rPr>
        <w:tab/>
        <w:t>Ako uchovávať MACMIROR</w:t>
      </w:r>
    </w:p>
    <w:p w14:paraId="6855F628" w14:textId="77777777" w:rsidR="00911E78" w:rsidRPr="00240521" w:rsidRDefault="00911E78" w:rsidP="00BB45A5">
      <w:pPr>
        <w:ind w:right="-29"/>
        <w:rPr>
          <w:szCs w:val="22"/>
        </w:rPr>
      </w:pPr>
      <w:r w:rsidRPr="00240521">
        <w:rPr>
          <w:szCs w:val="22"/>
        </w:rPr>
        <w:t>6.</w:t>
      </w:r>
      <w:r w:rsidRPr="00240521">
        <w:rPr>
          <w:szCs w:val="22"/>
        </w:rPr>
        <w:tab/>
        <w:t>Obsah balenia a ďalšie informácie</w:t>
      </w:r>
    </w:p>
    <w:p w14:paraId="44D13FF6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2A8F9BA2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62525277" w14:textId="04CEAEBC" w:rsidR="00911E78" w:rsidRPr="00240521" w:rsidRDefault="00911E78" w:rsidP="00240521">
      <w:pPr>
        <w:keepNext/>
        <w:numPr>
          <w:ilvl w:val="0"/>
          <w:numId w:val="2"/>
        </w:numPr>
        <w:ind w:left="567" w:right="-2" w:hanging="567"/>
        <w:outlineLvl w:val="0"/>
        <w:rPr>
          <w:b/>
          <w:szCs w:val="22"/>
        </w:rPr>
      </w:pPr>
      <w:r w:rsidRPr="00240521">
        <w:rPr>
          <w:b/>
          <w:szCs w:val="22"/>
        </w:rPr>
        <w:t>Čo</w:t>
      </w:r>
      <w:r w:rsidRPr="00BB45A5">
        <w:rPr>
          <w:b/>
          <w:szCs w:val="22"/>
        </w:rPr>
        <w:t xml:space="preserve"> je MACMIROR</w:t>
      </w:r>
      <w:r w:rsidRPr="00240521">
        <w:rPr>
          <w:b/>
          <w:szCs w:val="22"/>
        </w:rPr>
        <w:t xml:space="preserve"> a </w:t>
      </w:r>
      <w:r w:rsidRPr="00BB45A5">
        <w:rPr>
          <w:b/>
          <w:szCs w:val="22"/>
        </w:rPr>
        <w:t xml:space="preserve">na </w:t>
      </w:r>
      <w:r w:rsidRPr="00240521">
        <w:rPr>
          <w:b/>
          <w:szCs w:val="22"/>
        </w:rPr>
        <w:t>čo sa používa</w:t>
      </w:r>
    </w:p>
    <w:p w14:paraId="0B329D6A" w14:textId="77777777" w:rsidR="00911E78" w:rsidRPr="00240521" w:rsidRDefault="00911E78" w:rsidP="00240521">
      <w:pPr>
        <w:keepNext/>
        <w:ind w:right="-2"/>
        <w:outlineLvl w:val="0"/>
        <w:rPr>
          <w:szCs w:val="22"/>
        </w:rPr>
      </w:pPr>
    </w:p>
    <w:p w14:paraId="2FCD9A7D" w14:textId="0812157A" w:rsidR="00994B13" w:rsidRPr="00BB45A5" w:rsidRDefault="0049758A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MACMIROR </w:t>
      </w:r>
      <w:r w:rsidR="00BC7B71" w:rsidRPr="00BB45A5">
        <w:rPr>
          <w:szCs w:val="22"/>
          <w:lang w:eastAsia="en-US"/>
        </w:rPr>
        <w:t>sú obalené tablety</w:t>
      </w:r>
      <w:r w:rsidR="00AA479C" w:rsidRPr="00BB45A5">
        <w:rPr>
          <w:szCs w:val="22"/>
          <w:lang w:eastAsia="en-US"/>
        </w:rPr>
        <w:t xml:space="preserve"> (užívajú sa ústami)</w:t>
      </w:r>
      <w:r w:rsidR="00BC7B71" w:rsidRPr="00BB45A5">
        <w:rPr>
          <w:szCs w:val="22"/>
          <w:lang w:eastAsia="en-US"/>
        </w:rPr>
        <w:t>, ktoré obsahujú</w:t>
      </w:r>
      <w:r w:rsidRPr="00BB45A5">
        <w:rPr>
          <w:szCs w:val="22"/>
          <w:lang w:eastAsia="en-US"/>
        </w:rPr>
        <w:t xml:space="preserve"> liečivo nifuratel. </w:t>
      </w:r>
      <w:r w:rsidR="00FF2B7C" w:rsidRPr="00BB45A5">
        <w:rPr>
          <w:szCs w:val="22"/>
          <w:lang w:eastAsia="en-US"/>
        </w:rPr>
        <w:t xml:space="preserve">Patrí do skupiny liekov </w:t>
      </w:r>
      <w:r w:rsidR="0077580E" w:rsidRPr="00BB45A5">
        <w:rPr>
          <w:szCs w:val="22"/>
          <w:lang w:eastAsia="en-US"/>
        </w:rPr>
        <w:t>proti infekciám.</w:t>
      </w:r>
    </w:p>
    <w:p w14:paraId="7DAC82FA" w14:textId="77777777" w:rsidR="00994B13" w:rsidRPr="00BB45A5" w:rsidRDefault="00994B13" w:rsidP="00BB45A5">
      <w:pPr>
        <w:ind w:left="0" w:firstLine="0"/>
        <w:rPr>
          <w:szCs w:val="22"/>
          <w:lang w:eastAsia="en-US"/>
        </w:rPr>
      </w:pPr>
    </w:p>
    <w:p w14:paraId="5E299B4B" w14:textId="77777777" w:rsidR="0077580E" w:rsidRPr="00BB45A5" w:rsidRDefault="0077580E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>Používa sa na liečbu:</w:t>
      </w:r>
    </w:p>
    <w:p w14:paraId="7D376A6D" w14:textId="77777777" w:rsidR="00847780" w:rsidRPr="00BB45A5" w:rsidRDefault="0077580E" w:rsidP="00240521">
      <w:pPr>
        <w:pStyle w:val="Odsekzoznamu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infekcií </w:t>
      </w:r>
      <w:r w:rsidR="000B4BC3" w:rsidRPr="00BB45A5">
        <w:rPr>
          <w:szCs w:val="22"/>
          <w:lang w:eastAsia="en-US"/>
        </w:rPr>
        <w:t>pošvy a</w:t>
      </w:r>
      <w:r w:rsidR="002E6F3B" w:rsidRPr="00BB45A5">
        <w:rPr>
          <w:szCs w:val="22"/>
          <w:lang w:eastAsia="en-US"/>
        </w:rPr>
        <w:t> jej</w:t>
      </w:r>
      <w:r w:rsidR="000B4BC3" w:rsidRPr="00BB45A5">
        <w:rPr>
          <w:szCs w:val="22"/>
          <w:lang w:eastAsia="en-US"/>
        </w:rPr>
        <w:t xml:space="preserve"> okolia </w:t>
      </w:r>
      <w:r w:rsidRPr="00BB45A5">
        <w:rPr>
          <w:szCs w:val="22"/>
          <w:lang w:eastAsia="en-US"/>
        </w:rPr>
        <w:t>spôsobených baktériami</w:t>
      </w:r>
      <w:r w:rsidR="00847780" w:rsidRPr="00BB45A5">
        <w:rPr>
          <w:szCs w:val="22"/>
          <w:lang w:eastAsia="en-US"/>
        </w:rPr>
        <w:t>, trichomonádami, hubami alebo kvasinkami,</w:t>
      </w:r>
    </w:p>
    <w:p w14:paraId="51FAE42A" w14:textId="77777777" w:rsidR="0049758A" w:rsidRPr="00BB45A5" w:rsidRDefault="00607AA5" w:rsidP="00240521">
      <w:pPr>
        <w:pStyle w:val="Odsekzoznamu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infekcií </w:t>
      </w:r>
      <w:r w:rsidR="0077580E" w:rsidRPr="00BB45A5">
        <w:rPr>
          <w:szCs w:val="22"/>
          <w:lang w:eastAsia="en-US"/>
        </w:rPr>
        <w:t>močových ciest</w:t>
      </w:r>
      <w:r w:rsidRPr="00BB45A5">
        <w:rPr>
          <w:szCs w:val="22"/>
          <w:lang w:eastAsia="en-US"/>
        </w:rPr>
        <w:t>,</w:t>
      </w:r>
    </w:p>
    <w:p w14:paraId="210FEFCF" w14:textId="69BB2BC5" w:rsidR="00607AA5" w:rsidRPr="00BB45A5" w:rsidRDefault="00607AA5" w:rsidP="00240521">
      <w:pPr>
        <w:pStyle w:val="Odsekzoznamu"/>
        <w:numPr>
          <w:ilvl w:val="0"/>
          <w:numId w:val="1"/>
        </w:numPr>
        <w:ind w:left="567" w:hanging="567"/>
        <w:rPr>
          <w:szCs w:val="22"/>
          <w:lang w:eastAsia="en-US"/>
        </w:rPr>
      </w:pPr>
      <w:r w:rsidRPr="00BB45A5">
        <w:rPr>
          <w:szCs w:val="22"/>
          <w:lang w:eastAsia="en-US"/>
        </w:rPr>
        <w:t>črevných infekcií</w:t>
      </w:r>
      <w:r w:rsidR="00FB55E6" w:rsidRPr="00BB45A5">
        <w:rPr>
          <w:szCs w:val="22"/>
          <w:lang w:eastAsia="en-US"/>
        </w:rPr>
        <w:t>:</w:t>
      </w:r>
      <w:r w:rsidRPr="00BB45A5">
        <w:rPr>
          <w:szCs w:val="22"/>
          <w:lang w:eastAsia="en-US"/>
        </w:rPr>
        <w:t xml:space="preserve"> črevná </w:t>
      </w:r>
      <w:proofErr w:type="spellStart"/>
      <w:r w:rsidRPr="00BB45A5">
        <w:rPr>
          <w:szCs w:val="22"/>
          <w:lang w:eastAsia="en-US"/>
        </w:rPr>
        <w:t>ameb</w:t>
      </w:r>
      <w:r w:rsidR="003F55E4" w:rsidRPr="00BB45A5">
        <w:rPr>
          <w:szCs w:val="22"/>
          <w:lang w:eastAsia="en-US"/>
        </w:rPr>
        <w:t>ó</w:t>
      </w:r>
      <w:r w:rsidRPr="00BB45A5">
        <w:rPr>
          <w:szCs w:val="22"/>
          <w:lang w:eastAsia="en-US"/>
        </w:rPr>
        <w:t>za</w:t>
      </w:r>
      <w:proofErr w:type="spellEnd"/>
      <w:r w:rsidRPr="00BB45A5">
        <w:rPr>
          <w:szCs w:val="22"/>
          <w:lang w:eastAsia="en-US"/>
        </w:rPr>
        <w:t xml:space="preserve"> a </w:t>
      </w:r>
      <w:proofErr w:type="spellStart"/>
      <w:r w:rsidRPr="00BB45A5">
        <w:rPr>
          <w:szCs w:val="22"/>
          <w:lang w:eastAsia="en-US"/>
        </w:rPr>
        <w:t>giardi</w:t>
      </w:r>
      <w:r w:rsidR="003F55E4" w:rsidRPr="00BB45A5">
        <w:rPr>
          <w:szCs w:val="22"/>
          <w:lang w:eastAsia="en-US"/>
        </w:rPr>
        <w:t>ó</w:t>
      </w:r>
      <w:r w:rsidRPr="00BB45A5">
        <w:rPr>
          <w:szCs w:val="22"/>
          <w:lang w:eastAsia="en-US"/>
        </w:rPr>
        <w:t>za</w:t>
      </w:r>
      <w:proofErr w:type="spellEnd"/>
      <w:r w:rsidRPr="00BB45A5">
        <w:rPr>
          <w:szCs w:val="22"/>
          <w:lang w:eastAsia="en-US"/>
        </w:rPr>
        <w:t>.</w:t>
      </w:r>
    </w:p>
    <w:p w14:paraId="7B6F95C9" w14:textId="77777777" w:rsidR="00994B13" w:rsidRPr="00BB45A5" w:rsidRDefault="00994B13" w:rsidP="00BB45A5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02D24C11" w14:textId="77777777" w:rsidR="00994B13" w:rsidRPr="00BB45A5" w:rsidRDefault="00994B13" w:rsidP="00240521">
      <w:pPr>
        <w:keepNext/>
        <w:numPr>
          <w:ilvl w:val="12"/>
          <w:numId w:val="0"/>
        </w:numPr>
        <w:ind w:right="-2"/>
        <w:rPr>
          <w:b/>
          <w:szCs w:val="22"/>
          <w:lang w:eastAsia="en-US"/>
        </w:rPr>
      </w:pPr>
      <w:r w:rsidRPr="00BB45A5">
        <w:rPr>
          <w:b/>
          <w:szCs w:val="22"/>
          <w:lang w:eastAsia="en-US"/>
        </w:rPr>
        <w:t>Ako MACMIROR účinkuje</w:t>
      </w:r>
    </w:p>
    <w:p w14:paraId="58BCC805" w14:textId="4C8B17A8" w:rsidR="00911E78" w:rsidRPr="00BB45A5" w:rsidRDefault="00024C73" w:rsidP="00BB45A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Liečivo nifuratel </w:t>
      </w:r>
      <w:r w:rsidR="008E7175" w:rsidRPr="00BB45A5">
        <w:rPr>
          <w:szCs w:val="22"/>
          <w:lang w:eastAsia="en-US"/>
        </w:rPr>
        <w:t>účinkuje</w:t>
      </w:r>
      <w:r w:rsidRPr="00BB45A5">
        <w:rPr>
          <w:szCs w:val="22"/>
          <w:lang w:eastAsia="en-US"/>
        </w:rPr>
        <w:t xml:space="preserve"> proti </w:t>
      </w:r>
      <w:r w:rsidR="0069742F" w:rsidRPr="00BB45A5">
        <w:rPr>
          <w:szCs w:val="22"/>
          <w:lang w:eastAsia="en-US"/>
        </w:rPr>
        <w:t>baktériám, prvokom</w:t>
      </w:r>
      <w:r w:rsidR="00F12BC0" w:rsidRPr="00BB45A5">
        <w:rPr>
          <w:szCs w:val="22"/>
          <w:lang w:eastAsia="en-US"/>
        </w:rPr>
        <w:t xml:space="preserve"> (</w:t>
      </w:r>
      <w:r w:rsidR="00F12BC0" w:rsidRPr="00BB45A5">
        <w:rPr>
          <w:i/>
          <w:szCs w:val="22"/>
          <w:lang w:eastAsia="en-US"/>
        </w:rPr>
        <w:t>Trichomonas vaginalis</w:t>
      </w:r>
      <w:r w:rsidR="00F12BC0" w:rsidRPr="00BB45A5">
        <w:rPr>
          <w:szCs w:val="22"/>
          <w:lang w:eastAsia="en-US"/>
        </w:rPr>
        <w:t>)</w:t>
      </w:r>
      <w:r w:rsidR="0069742F" w:rsidRPr="00BB45A5">
        <w:rPr>
          <w:szCs w:val="22"/>
          <w:lang w:eastAsia="en-US"/>
        </w:rPr>
        <w:t>, hubám alebo kvasinkám</w:t>
      </w:r>
      <w:r w:rsidR="00F12BC0" w:rsidRPr="00BB45A5">
        <w:rPr>
          <w:szCs w:val="22"/>
          <w:lang w:eastAsia="en-US"/>
        </w:rPr>
        <w:t xml:space="preserve"> spôsobujúcim</w:t>
      </w:r>
      <w:r w:rsidRPr="00BB45A5">
        <w:rPr>
          <w:szCs w:val="22"/>
          <w:lang w:eastAsia="en-US"/>
        </w:rPr>
        <w:t xml:space="preserve"> infekcie </w:t>
      </w:r>
      <w:r w:rsidR="00DF27D6" w:rsidRPr="00BB45A5">
        <w:rPr>
          <w:szCs w:val="22"/>
          <w:lang w:eastAsia="en-US"/>
        </w:rPr>
        <w:t>pošvy alebo</w:t>
      </w:r>
      <w:r w:rsidR="00290D3E" w:rsidRPr="00BB45A5">
        <w:rPr>
          <w:szCs w:val="22"/>
          <w:lang w:eastAsia="en-US"/>
        </w:rPr>
        <w:t xml:space="preserve"> jej</w:t>
      </w:r>
      <w:r w:rsidR="00DF27D6" w:rsidRPr="00BB45A5">
        <w:rPr>
          <w:szCs w:val="22"/>
          <w:lang w:eastAsia="en-US"/>
        </w:rPr>
        <w:t xml:space="preserve"> okolia</w:t>
      </w:r>
      <w:r w:rsidR="0069742F" w:rsidRPr="00BB45A5">
        <w:rPr>
          <w:szCs w:val="22"/>
          <w:lang w:eastAsia="en-US"/>
        </w:rPr>
        <w:t>,</w:t>
      </w:r>
      <w:r w:rsidR="00B6372C" w:rsidRPr="00BB45A5">
        <w:rPr>
          <w:szCs w:val="22"/>
          <w:lang w:eastAsia="en-US"/>
        </w:rPr>
        <w:t xml:space="preserve"> proti baktériám spôsobujúcim infekcie</w:t>
      </w:r>
      <w:r w:rsidR="0069742F" w:rsidRPr="00BB45A5">
        <w:rPr>
          <w:szCs w:val="22"/>
          <w:lang w:eastAsia="en-US"/>
        </w:rPr>
        <w:t xml:space="preserve"> močových ciest </w:t>
      </w:r>
      <w:r w:rsidR="00B6372C" w:rsidRPr="00BB45A5">
        <w:rPr>
          <w:szCs w:val="22"/>
          <w:lang w:eastAsia="en-US"/>
        </w:rPr>
        <w:t>a proti prvokom (</w:t>
      </w:r>
      <w:r w:rsidR="00B6372C" w:rsidRPr="00BB45A5">
        <w:rPr>
          <w:i/>
          <w:szCs w:val="22"/>
          <w:lang w:eastAsia="en-US"/>
        </w:rPr>
        <w:t xml:space="preserve">Entamoeba histolytica, </w:t>
      </w:r>
      <w:proofErr w:type="spellStart"/>
      <w:r w:rsidR="00B6372C" w:rsidRPr="00BB45A5">
        <w:rPr>
          <w:i/>
          <w:szCs w:val="22"/>
          <w:lang w:eastAsia="en-US"/>
        </w:rPr>
        <w:t>Giardia</w:t>
      </w:r>
      <w:proofErr w:type="spellEnd"/>
      <w:r w:rsidR="00B6372C" w:rsidRPr="00BB45A5">
        <w:rPr>
          <w:i/>
          <w:szCs w:val="22"/>
          <w:lang w:eastAsia="en-US"/>
        </w:rPr>
        <w:t xml:space="preserve"> </w:t>
      </w:r>
      <w:proofErr w:type="spellStart"/>
      <w:r w:rsidR="00B6372C" w:rsidRPr="00BB45A5">
        <w:rPr>
          <w:i/>
          <w:szCs w:val="22"/>
          <w:lang w:eastAsia="en-US"/>
        </w:rPr>
        <w:t>lamblia</w:t>
      </w:r>
      <w:proofErr w:type="spellEnd"/>
      <w:r w:rsidR="00B6372C" w:rsidRPr="00BB45A5">
        <w:rPr>
          <w:i/>
          <w:szCs w:val="22"/>
          <w:lang w:eastAsia="en-US"/>
        </w:rPr>
        <w:t xml:space="preserve">) </w:t>
      </w:r>
      <w:r w:rsidR="00B6372C" w:rsidRPr="00BB45A5">
        <w:rPr>
          <w:szCs w:val="22"/>
          <w:lang w:eastAsia="en-US"/>
        </w:rPr>
        <w:t>spôsobujúcim infekcie</w:t>
      </w:r>
      <w:r w:rsidR="00290D3E" w:rsidRPr="00BB45A5">
        <w:rPr>
          <w:szCs w:val="22"/>
          <w:lang w:eastAsia="en-US"/>
        </w:rPr>
        <w:t xml:space="preserve"> </w:t>
      </w:r>
      <w:r w:rsidR="0069742F" w:rsidRPr="00BB45A5">
        <w:rPr>
          <w:szCs w:val="22"/>
          <w:lang w:eastAsia="en-US"/>
        </w:rPr>
        <w:t>čreva.</w:t>
      </w:r>
    </w:p>
    <w:p w14:paraId="5613766A" w14:textId="77777777" w:rsidR="00AA242F" w:rsidRPr="00BB45A5" w:rsidRDefault="00AA242F" w:rsidP="00BB45A5">
      <w:pPr>
        <w:numPr>
          <w:ilvl w:val="12"/>
          <w:numId w:val="0"/>
        </w:numPr>
        <w:ind w:right="-2"/>
        <w:rPr>
          <w:szCs w:val="22"/>
          <w:lang w:eastAsia="en-US"/>
        </w:rPr>
      </w:pPr>
    </w:p>
    <w:p w14:paraId="376A87E6" w14:textId="479A0A2F" w:rsidR="00AA242F" w:rsidRPr="00BB45A5" w:rsidRDefault="00AA242F" w:rsidP="00BB45A5">
      <w:pPr>
        <w:adjustRightInd w:val="0"/>
        <w:snapToGrid w:val="0"/>
        <w:rPr>
          <w:szCs w:val="22"/>
        </w:rPr>
      </w:pPr>
      <w:r w:rsidRPr="00BB45A5">
        <w:rPr>
          <w:szCs w:val="22"/>
        </w:rPr>
        <w:t xml:space="preserve">MACMIROR je </w:t>
      </w:r>
      <w:r w:rsidR="005619BF" w:rsidRPr="00BB45A5">
        <w:rPr>
          <w:szCs w:val="22"/>
        </w:rPr>
        <w:t xml:space="preserve">určený na liečbu </w:t>
      </w:r>
      <w:r w:rsidRPr="00BB45A5">
        <w:rPr>
          <w:szCs w:val="22"/>
        </w:rPr>
        <w:t>dospelý</w:t>
      </w:r>
      <w:r w:rsidR="005619BF" w:rsidRPr="00BB45A5">
        <w:rPr>
          <w:szCs w:val="22"/>
        </w:rPr>
        <w:t>ch</w:t>
      </w:r>
      <w:r w:rsidRPr="00BB45A5">
        <w:rPr>
          <w:szCs w:val="22"/>
        </w:rPr>
        <w:t>, dospievajúci</w:t>
      </w:r>
      <w:r w:rsidR="005619BF" w:rsidRPr="00BB45A5">
        <w:rPr>
          <w:szCs w:val="22"/>
        </w:rPr>
        <w:t>ch</w:t>
      </w:r>
      <w:r w:rsidRPr="00BB45A5">
        <w:rPr>
          <w:szCs w:val="22"/>
        </w:rPr>
        <w:t xml:space="preserve"> a de</w:t>
      </w:r>
      <w:r w:rsidR="005619BF" w:rsidRPr="00BB45A5">
        <w:rPr>
          <w:szCs w:val="22"/>
        </w:rPr>
        <w:t>tí</w:t>
      </w:r>
      <w:r w:rsidRPr="00BB45A5">
        <w:rPr>
          <w:szCs w:val="22"/>
        </w:rPr>
        <w:t xml:space="preserve"> vo veku 5 rokov a starší</w:t>
      </w:r>
      <w:r w:rsidR="005619BF" w:rsidRPr="00BB45A5">
        <w:rPr>
          <w:szCs w:val="22"/>
        </w:rPr>
        <w:t>ch</w:t>
      </w:r>
      <w:r w:rsidRPr="00BB45A5">
        <w:rPr>
          <w:szCs w:val="22"/>
        </w:rPr>
        <w:t>.</w:t>
      </w:r>
    </w:p>
    <w:p w14:paraId="5D524939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</w:p>
    <w:p w14:paraId="38D005A5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1F756109" w14:textId="77777777" w:rsidR="00911E78" w:rsidRPr="00240521" w:rsidRDefault="00911E78" w:rsidP="0024052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40521">
        <w:rPr>
          <w:b/>
          <w:szCs w:val="22"/>
        </w:rPr>
        <w:t>2.</w:t>
      </w:r>
      <w:r w:rsidRPr="00240521">
        <w:rPr>
          <w:b/>
          <w:szCs w:val="22"/>
        </w:rPr>
        <w:tab/>
        <w:t>Čo potrebujete vedieť predtým, ako užijete MACMIROR</w:t>
      </w:r>
    </w:p>
    <w:p w14:paraId="751864CB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szCs w:val="22"/>
        </w:rPr>
      </w:pPr>
    </w:p>
    <w:p w14:paraId="43DFA75F" w14:textId="77777777" w:rsidR="00911E78" w:rsidRPr="00240521" w:rsidRDefault="00911E78" w:rsidP="00240521">
      <w:pPr>
        <w:keepNext/>
        <w:numPr>
          <w:ilvl w:val="12"/>
          <w:numId w:val="0"/>
        </w:numPr>
        <w:outlineLvl w:val="0"/>
        <w:rPr>
          <w:szCs w:val="22"/>
        </w:rPr>
      </w:pPr>
      <w:r w:rsidRPr="00240521">
        <w:rPr>
          <w:b/>
          <w:szCs w:val="22"/>
        </w:rPr>
        <w:t>Neužívajte</w:t>
      </w:r>
      <w:r w:rsidR="00394DE6" w:rsidRPr="00240521">
        <w:rPr>
          <w:b/>
          <w:szCs w:val="22"/>
        </w:rPr>
        <w:t xml:space="preserve"> </w:t>
      </w:r>
      <w:r w:rsidRPr="00240521">
        <w:rPr>
          <w:b/>
          <w:szCs w:val="22"/>
        </w:rPr>
        <w:t>MACMIROR</w:t>
      </w:r>
    </w:p>
    <w:p w14:paraId="7624C971" w14:textId="77777777" w:rsidR="001315B3" w:rsidRPr="00240521" w:rsidRDefault="00911E78" w:rsidP="00BB45A5">
      <w:pPr>
        <w:numPr>
          <w:ilvl w:val="12"/>
          <w:numId w:val="0"/>
        </w:numPr>
        <w:ind w:left="567" w:hanging="567"/>
        <w:rPr>
          <w:szCs w:val="22"/>
        </w:rPr>
      </w:pPr>
      <w:r w:rsidRPr="00240521">
        <w:rPr>
          <w:szCs w:val="22"/>
        </w:rPr>
        <w:t>-</w:t>
      </w:r>
      <w:r w:rsidRPr="00240521">
        <w:rPr>
          <w:szCs w:val="22"/>
        </w:rPr>
        <w:tab/>
        <w:t>ak ste alergický na nifuratel alebo na ktorúkoľvek z ďalších zložiek tohto lieku (uvedených v časti 6).</w:t>
      </w:r>
    </w:p>
    <w:p w14:paraId="7C50DD66" w14:textId="0F1761E0" w:rsidR="001315B3" w:rsidRPr="00240521" w:rsidRDefault="001315B3" w:rsidP="00240521">
      <w:pPr>
        <w:pStyle w:val="Odsekzoznamu"/>
        <w:numPr>
          <w:ilvl w:val="0"/>
          <w:numId w:val="3"/>
        </w:numPr>
        <w:ind w:left="567" w:hanging="567"/>
        <w:rPr>
          <w:szCs w:val="22"/>
        </w:rPr>
      </w:pPr>
      <w:r w:rsidRPr="00240521">
        <w:rPr>
          <w:szCs w:val="22"/>
        </w:rPr>
        <w:t>Tento l</w:t>
      </w:r>
      <w:r w:rsidRPr="00BB45A5">
        <w:rPr>
          <w:szCs w:val="22"/>
          <w:lang w:eastAsia="en-US"/>
        </w:rPr>
        <w:t>iek sa ne</w:t>
      </w:r>
      <w:r w:rsidR="002E6F3B" w:rsidRPr="00BB45A5">
        <w:rPr>
          <w:szCs w:val="22"/>
          <w:lang w:eastAsia="en-US"/>
        </w:rPr>
        <w:t>s</w:t>
      </w:r>
      <w:r w:rsidRPr="00BB45A5">
        <w:rPr>
          <w:szCs w:val="22"/>
          <w:lang w:eastAsia="en-US"/>
        </w:rPr>
        <w:t>m</w:t>
      </w:r>
      <w:r w:rsidR="002E6F3B" w:rsidRPr="00BB45A5">
        <w:rPr>
          <w:szCs w:val="22"/>
          <w:lang w:eastAsia="en-US"/>
        </w:rPr>
        <w:t>ie</w:t>
      </w:r>
      <w:r w:rsidRPr="00BB45A5">
        <w:rPr>
          <w:szCs w:val="22"/>
          <w:lang w:eastAsia="en-US"/>
        </w:rPr>
        <w:t xml:space="preserve"> podávať deťom do 5 rokov.</w:t>
      </w:r>
    </w:p>
    <w:p w14:paraId="454A7AE1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5558E812" w14:textId="0F1279B0" w:rsidR="00911E78" w:rsidRPr="00240521" w:rsidRDefault="00911E78" w:rsidP="00240521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240521">
        <w:rPr>
          <w:b/>
          <w:szCs w:val="22"/>
        </w:rPr>
        <w:t>Upozornenia a</w:t>
      </w:r>
      <w:r w:rsidR="002E6F3B" w:rsidRPr="00240521">
        <w:rPr>
          <w:b/>
          <w:szCs w:val="22"/>
        </w:rPr>
        <w:t> </w:t>
      </w:r>
      <w:r w:rsidRPr="00240521">
        <w:rPr>
          <w:b/>
          <w:szCs w:val="22"/>
        </w:rPr>
        <w:t>opatrenia</w:t>
      </w:r>
    </w:p>
    <w:p w14:paraId="4ECBEEAD" w14:textId="77777777" w:rsidR="00911E78" w:rsidRPr="00240521" w:rsidRDefault="00911E78" w:rsidP="00BB45A5">
      <w:pPr>
        <w:numPr>
          <w:ilvl w:val="12"/>
          <w:numId w:val="0"/>
        </w:numPr>
        <w:rPr>
          <w:szCs w:val="22"/>
        </w:rPr>
      </w:pPr>
      <w:r w:rsidRPr="00240521">
        <w:rPr>
          <w:szCs w:val="22"/>
        </w:rPr>
        <w:t>Predtým, ako začnete užívať</w:t>
      </w:r>
      <w:r w:rsidR="001315B3" w:rsidRPr="00240521">
        <w:rPr>
          <w:szCs w:val="22"/>
        </w:rPr>
        <w:t xml:space="preserve"> </w:t>
      </w:r>
      <w:r w:rsidRPr="00240521">
        <w:rPr>
          <w:szCs w:val="22"/>
        </w:rPr>
        <w:t>MACMIROR, obráťte sa na svojho lekára alebo lekárnika.</w:t>
      </w:r>
    </w:p>
    <w:p w14:paraId="00905185" w14:textId="77777777" w:rsidR="00A1111F" w:rsidRPr="00240521" w:rsidRDefault="00A1111F" w:rsidP="00240521">
      <w:pPr>
        <w:pStyle w:val="Odsekzoznamu"/>
        <w:numPr>
          <w:ilvl w:val="0"/>
          <w:numId w:val="3"/>
        </w:numPr>
        <w:ind w:left="567" w:hanging="567"/>
        <w:rPr>
          <w:szCs w:val="22"/>
        </w:rPr>
      </w:pPr>
      <w:r w:rsidRPr="00240521">
        <w:rPr>
          <w:szCs w:val="22"/>
        </w:rPr>
        <w:t>Pri dlhodobom užívaní sa môže objaviť alergická reakcia – vtedy sa musí liečba ukončiť.</w:t>
      </w:r>
    </w:p>
    <w:p w14:paraId="3B9419A8" w14:textId="04E55CF6" w:rsidR="008564C9" w:rsidRPr="00240521" w:rsidRDefault="00A1111F" w:rsidP="00240521">
      <w:pPr>
        <w:pStyle w:val="Odsekzoznamu"/>
        <w:numPr>
          <w:ilvl w:val="0"/>
          <w:numId w:val="3"/>
        </w:numPr>
        <w:ind w:left="567" w:hanging="567"/>
        <w:rPr>
          <w:szCs w:val="22"/>
        </w:rPr>
      </w:pPr>
      <w:r w:rsidRPr="00240521">
        <w:rPr>
          <w:szCs w:val="22"/>
        </w:rPr>
        <w:t xml:space="preserve">Počas liečby sa vyhnite </w:t>
      </w:r>
      <w:r w:rsidR="002E6F3B" w:rsidRPr="00240521">
        <w:rPr>
          <w:szCs w:val="22"/>
        </w:rPr>
        <w:t>pohlav</w:t>
      </w:r>
      <w:r w:rsidRPr="00240521">
        <w:rPr>
          <w:szCs w:val="22"/>
        </w:rPr>
        <w:t>n</w:t>
      </w:r>
      <w:r w:rsidR="002E6F3B" w:rsidRPr="00240521">
        <w:rPr>
          <w:szCs w:val="22"/>
        </w:rPr>
        <w:t>é</w:t>
      </w:r>
      <w:r w:rsidRPr="00240521">
        <w:rPr>
          <w:szCs w:val="22"/>
        </w:rPr>
        <w:t>mu styku</w:t>
      </w:r>
      <w:r w:rsidR="008564C9" w:rsidRPr="00240521">
        <w:rPr>
          <w:szCs w:val="22"/>
        </w:rPr>
        <w:t>.</w:t>
      </w:r>
      <w:r w:rsidR="00694692" w:rsidRPr="00BB45A5">
        <w:rPr>
          <w:szCs w:val="22"/>
        </w:rPr>
        <w:t xml:space="preserve"> </w:t>
      </w:r>
      <w:r w:rsidR="00EC07A4" w:rsidRPr="00BB45A5">
        <w:rPr>
          <w:snapToGrid w:val="0"/>
          <w:szCs w:val="22"/>
        </w:rPr>
        <w:t>Ak vám bol</w:t>
      </w:r>
      <w:r w:rsidR="00392A4D" w:rsidRPr="00BB45A5">
        <w:rPr>
          <w:snapToGrid w:val="0"/>
          <w:szCs w:val="22"/>
        </w:rPr>
        <w:t xml:space="preserve"> MACMIROR</w:t>
      </w:r>
      <w:r w:rsidR="00694692" w:rsidRPr="00BB45A5">
        <w:rPr>
          <w:snapToGrid w:val="0"/>
          <w:szCs w:val="22"/>
        </w:rPr>
        <w:t xml:space="preserve"> </w:t>
      </w:r>
      <w:r w:rsidR="00EC07A4" w:rsidRPr="00BB45A5">
        <w:rPr>
          <w:snapToGrid w:val="0"/>
          <w:szCs w:val="22"/>
        </w:rPr>
        <w:t xml:space="preserve">predpísaný </w:t>
      </w:r>
      <w:r w:rsidR="00694692" w:rsidRPr="00BB45A5">
        <w:rPr>
          <w:snapToGrid w:val="0"/>
          <w:szCs w:val="22"/>
        </w:rPr>
        <w:t xml:space="preserve">na liečbu </w:t>
      </w:r>
      <w:r w:rsidR="00EC07A4" w:rsidRPr="00BB45A5">
        <w:rPr>
          <w:snapToGrid w:val="0"/>
          <w:szCs w:val="22"/>
        </w:rPr>
        <w:t>pošvovej</w:t>
      </w:r>
      <w:r w:rsidR="00694692" w:rsidRPr="00BB45A5">
        <w:rPr>
          <w:snapToGrid w:val="0"/>
          <w:szCs w:val="22"/>
        </w:rPr>
        <w:t xml:space="preserve"> infekci</w:t>
      </w:r>
      <w:r w:rsidR="00EC07A4" w:rsidRPr="00BB45A5">
        <w:rPr>
          <w:snapToGrid w:val="0"/>
          <w:szCs w:val="22"/>
        </w:rPr>
        <w:t>e</w:t>
      </w:r>
      <w:r w:rsidR="002C6573" w:rsidRPr="00BB45A5">
        <w:rPr>
          <w:snapToGrid w:val="0"/>
          <w:szCs w:val="22"/>
        </w:rPr>
        <w:t xml:space="preserve">, </w:t>
      </w:r>
      <w:r w:rsidR="00EC07A4" w:rsidRPr="00BB45A5">
        <w:rPr>
          <w:snapToGrid w:val="0"/>
          <w:szCs w:val="22"/>
        </w:rPr>
        <w:t>je vhodná aj</w:t>
      </w:r>
      <w:r w:rsidR="002C6573" w:rsidRPr="00BB45A5">
        <w:rPr>
          <w:snapToGrid w:val="0"/>
          <w:szCs w:val="22"/>
        </w:rPr>
        <w:t xml:space="preserve"> </w:t>
      </w:r>
      <w:r w:rsidR="00694692" w:rsidRPr="00BB45A5">
        <w:rPr>
          <w:snapToGrid w:val="0"/>
          <w:szCs w:val="22"/>
        </w:rPr>
        <w:t xml:space="preserve">súbežná liečba </w:t>
      </w:r>
      <w:r w:rsidR="00932B1D" w:rsidRPr="00BB45A5">
        <w:rPr>
          <w:snapToGrid w:val="0"/>
          <w:szCs w:val="22"/>
        </w:rPr>
        <w:t xml:space="preserve">vášho </w:t>
      </w:r>
      <w:r w:rsidR="00694692" w:rsidRPr="00BB45A5">
        <w:rPr>
          <w:snapToGrid w:val="0"/>
          <w:szCs w:val="22"/>
        </w:rPr>
        <w:t>sexuálneho partnera.</w:t>
      </w:r>
    </w:p>
    <w:p w14:paraId="3BA920AB" w14:textId="26735475" w:rsidR="00A1111F" w:rsidRPr="00240521" w:rsidRDefault="008564C9" w:rsidP="00240521">
      <w:pPr>
        <w:pStyle w:val="Odsekzoznamu"/>
        <w:numPr>
          <w:ilvl w:val="0"/>
          <w:numId w:val="3"/>
        </w:numPr>
        <w:ind w:left="567" w:hanging="567"/>
        <w:rPr>
          <w:szCs w:val="22"/>
        </w:rPr>
      </w:pPr>
      <w:r w:rsidRPr="00240521">
        <w:rPr>
          <w:szCs w:val="22"/>
        </w:rPr>
        <w:t>Počas liečby</w:t>
      </w:r>
      <w:r w:rsidR="002E6F3B" w:rsidRPr="00240521">
        <w:rPr>
          <w:szCs w:val="22"/>
        </w:rPr>
        <w:t xml:space="preserve"> </w:t>
      </w:r>
      <w:r w:rsidR="00A1111F" w:rsidRPr="00240521">
        <w:rPr>
          <w:szCs w:val="22"/>
        </w:rPr>
        <w:t>nekonzumujte alkoholické nápoje (pozri nižšie časť „MACMIROR a</w:t>
      </w:r>
      <w:r w:rsidR="002E6F3B" w:rsidRPr="00240521">
        <w:rPr>
          <w:szCs w:val="22"/>
        </w:rPr>
        <w:t> </w:t>
      </w:r>
      <w:r w:rsidR="00A1111F" w:rsidRPr="00240521">
        <w:rPr>
          <w:szCs w:val="22"/>
        </w:rPr>
        <w:t>alkohol“).</w:t>
      </w:r>
    </w:p>
    <w:p w14:paraId="62570EDE" w14:textId="77777777" w:rsidR="00911E78" w:rsidRPr="00240521" w:rsidRDefault="00911E78" w:rsidP="00BB45A5">
      <w:pPr>
        <w:numPr>
          <w:ilvl w:val="12"/>
          <w:numId w:val="0"/>
        </w:numPr>
        <w:ind w:left="567" w:hanging="567"/>
        <w:rPr>
          <w:szCs w:val="22"/>
        </w:rPr>
      </w:pPr>
    </w:p>
    <w:p w14:paraId="40E2572E" w14:textId="7494C570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240521">
        <w:rPr>
          <w:b/>
          <w:szCs w:val="22"/>
        </w:rPr>
        <w:t>Deti a</w:t>
      </w:r>
      <w:r w:rsidR="002E6F3B" w:rsidRPr="00240521">
        <w:rPr>
          <w:b/>
          <w:szCs w:val="22"/>
        </w:rPr>
        <w:t> </w:t>
      </w:r>
      <w:r w:rsidRPr="00240521">
        <w:rPr>
          <w:b/>
          <w:szCs w:val="22"/>
        </w:rPr>
        <w:t>dospievajúc</w:t>
      </w:r>
      <w:r w:rsidR="00031DA2" w:rsidRPr="00240521">
        <w:rPr>
          <w:b/>
          <w:szCs w:val="22"/>
        </w:rPr>
        <w:t>i</w:t>
      </w:r>
    </w:p>
    <w:p w14:paraId="46375534" w14:textId="0A674D75" w:rsidR="00911E78" w:rsidRPr="00240521" w:rsidRDefault="005C0B31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>Tento l</w:t>
      </w:r>
      <w:r w:rsidR="00911E78" w:rsidRPr="00240521">
        <w:rPr>
          <w:szCs w:val="22"/>
        </w:rPr>
        <w:t>iek sa ne</w:t>
      </w:r>
      <w:r w:rsidR="002E6F3B" w:rsidRPr="00240521">
        <w:rPr>
          <w:szCs w:val="22"/>
        </w:rPr>
        <w:t>s</w:t>
      </w:r>
      <w:r w:rsidR="00911E78" w:rsidRPr="00240521">
        <w:rPr>
          <w:szCs w:val="22"/>
        </w:rPr>
        <w:t>m</w:t>
      </w:r>
      <w:r w:rsidR="002E6F3B" w:rsidRPr="00240521">
        <w:rPr>
          <w:szCs w:val="22"/>
        </w:rPr>
        <w:t>ie</w:t>
      </w:r>
      <w:r w:rsidR="00911E78" w:rsidRPr="00240521">
        <w:rPr>
          <w:szCs w:val="22"/>
        </w:rPr>
        <w:t xml:space="preserve"> podávať deťom do 5 rokov.</w:t>
      </w:r>
    </w:p>
    <w:p w14:paraId="53CC8F65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69A5F7EC" w14:textId="3813270B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szCs w:val="22"/>
        </w:rPr>
      </w:pPr>
      <w:r w:rsidRPr="00240521">
        <w:rPr>
          <w:b/>
          <w:szCs w:val="22"/>
        </w:rPr>
        <w:t>Iné lieky a</w:t>
      </w:r>
      <w:r w:rsidR="002E6F3B" w:rsidRPr="00240521">
        <w:rPr>
          <w:b/>
          <w:szCs w:val="22"/>
        </w:rPr>
        <w:t> </w:t>
      </w:r>
      <w:r w:rsidRPr="00240521">
        <w:rPr>
          <w:b/>
          <w:szCs w:val="22"/>
        </w:rPr>
        <w:t>MACMIROR</w:t>
      </w:r>
    </w:p>
    <w:p w14:paraId="1F24F799" w14:textId="0559B8DB" w:rsidR="00927C5E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 xml:space="preserve">Ak teraz </w:t>
      </w:r>
      <w:r w:rsidRPr="00BB45A5">
        <w:rPr>
          <w:szCs w:val="22"/>
        </w:rPr>
        <w:t>užívate</w:t>
      </w:r>
      <w:r w:rsidRPr="00240521">
        <w:rPr>
          <w:szCs w:val="22"/>
        </w:rPr>
        <w:t xml:space="preserve"> alebo ste v poslednom čase </w:t>
      </w:r>
      <w:r w:rsidRPr="00BB45A5">
        <w:rPr>
          <w:szCs w:val="22"/>
        </w:rPr>
        <w:t>užívali</w:t>
      </w:r>
      <w:r w:rsidRPr="00240521">
        <w:rPr>
          <w:szCs w:val="22"/>
        </w:rPr>
        <w:t>, či práve budete užívať ďalšie lieky, povedzte to svojmu lekárovi alebo lekárnikovi</w:t>
      </w:r>
      <w:bookmarkStart w:id="0" w:name="_GoBack"/>
      <w:bookmarkEnd w:id="0"/>
      <w:r w:rsidRPr="00240521">
        <w:rPr>
          <w:szCs w:val="22"/>
        </w:rPr>
        <w:t>.</w:t>
      </w:r>
    </w:p>
    <w:p w14:paraId="683B5A68" w14:textId="7529A1F9" w:rsidR="00911E78" w:rsidRPr="00BB45A5" w:rsidRDefault="00927C5E" w:rsidP="00BB45A5">
      <w:pPr>
        <w:numPr>
          <w:ilvl w:val="12"/>
          <w:numId w:val="0"/>
        </w:numPr>
        <w:ind w:right="-2"/>
        <w:rPr>
          <w:szCs w:val="22"/>
          <w:lang w:eastAsia="en-US"/>
        </w:rPr>
      </w:pPr>
      <w:r w:rsidRPr="00BB45A5">
        <w:rPr>
          <w:szCs w:val="22"/>
          <w:lang w:eastAsia="en-US"/>
        </w:rPr>
        <w:t>Doteraz sa ne</w:t>
      </w:r>
      <w:r w:rsidR="002E6F3B" w:rsidRPr="00BB45A5">
        <w:rPr>
          <w:szCs w:val="22"/>
          <w:lang w:eastAsia="en-US"/>
        </w:rPr>
        <w:t>preukáza</w:t>
      </w:r>
      <w:r w:rsidRPr="00BB45A5">
        <w:rPr>
          <w:szCs w:val="22"/>
          <w:lang w:eastAsia="en-US"/>
        </w:rPr>
        <w:t xml:space="preserve">lo, </w:t>
      </w:r>
      <w:r w:rsidR="002E6F3B" w:rsidRPr="00BB45A5">
        <w:rPr>
          <w:szCs w:val="22"/>
          <w:lang w:eastAsia="en-US"/>
        </w:rPr>
        <w:t>že</w:t>
      </w:r>
      <w:r w:rsidRPr="00BB45A5">
        <w:rPr>
          <w:szCs w:val="22"/>
          <w:lang w:eastAsia="en-US"/>
        </w:rPr>
        <w:t xml:space="preserve"> MACMIROR ovplyvňuje </w:t>
      </w:r>
      <w:r w:rsidR="00C35CC5" w:rsidRPr="00BB45A5">
        <w:rPr>
          <w:szCs w:val="22"/>
          <w:lang w:eastAsia="en-US"/>
        </w:rPr>
        <w:t>účinok</w:t>
      </w:r>
      <w:r w:rsidRPr="00BB45A5">
        <w:rPr>
          <w:szCs w:val="22"/>
          <w:lang w:eastAsia="en-US"/>
        </w:rPr>
        <w:t xml:space="preserve"> iných liekov a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naopak.</w:t>
      </w:r>
    </w:p>
    <w:p w14:paraId="48083FF7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</w:p>
    <w:p w14:paraId="7F8ACE0E" w14:textId="77777777" w:rsidR="00631D22" w:rsidRPr="00240521" w:rsidRDefault="00631D22" w:rsidP="00240521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240521">
        <w:rPr>
          <w:b/>
          <w:szCs w:val="22"/>
        </w:rPr>
        <w:t>MACMIROR a alkohol</w:t>
      </w:r>
    </w:p>
    <w:p w14:paraId="0B0FDB70" w14:textId="77C45C7C" w:rsidR="00631D22" w:rsidRPr="00BB45A5" w:rsidRDefault="00631D22" w:rsidP="00BB45A5">
      <w:pPr>
        <w:numPr>
          <w:ilvl w:val="12"/>
          <w:numId w:val="0"/>
        </w:numPr>
        <w:rPr>
          <w:szCs w:val="22"/>
          <w:lang w:eastAsia="en-US"/>
        </w:rPr>
      </w:pPr>
      <w:r w:rsidRPr="00BB45A5">
        <w:rPr>
          <w:szCs w:val="22"/>
          <w:lang w:eastAsia="en-US"/>
        </w:rPr>
        <w:t>Počas liečby nekonzumujte alkoholické nápoje, pretože v kombinácii s týmto liekom môžu vyvolať</w:t>
      </w:r>
      <w:r w:rsidR="002E6F3B" w:rsidRPr="00BB45A5">
        <w:rPr>
          <w:szCs w:val="22"/>
          <w:lang w:eastAsia="en-US"/>
        </w:rPr>
        <w:t xml:space="preserve"> návaly horúčavy,</w:t>
      </w:r>
      <w:r w:rsidRPr="00BB45A5">
        <w:rPr>
          <w:szCs w:val="22"/>
          <w:lang w:eastAsia="en-US"/>
        </w:rPr>
        <w:t xml:space="preserve"> nevoľnosť</w:t>
      </w:r>
      <w:r w:rsidR="002E6F3B" w:rsidRPr="00BB45A5">
        <w:rPr>
          <w:szCs w:val="22"/>
          <w:lang w:eastAsia="en-US"/>
        </w:rPr>
        <w:t xml:space="preserve"> a malátnosť</w:t>
      </w:r>
      <w:r w:rsidR="008F2201" w:rsidRPr="00BB45A5">
        <w:rPr>
          <w:szCs w:val="22"/>
          <w:lang w:eastAsia="en-US"/>
        </w:rPr>
        <w:t xml:space="preserve"> (pozri aj časť nižšie „Ako užívať MACMIROR“</w:t>
      </w:r>
      <w:r w:rsidR="00D54ECB" w:rsidRPr="00BB45A5">
        <w:rPr>
          <w:szCs w:val="22"/>
          <w:lang w:eastAsia="en-US"/>
        </w:rPr>
        <w:t>)</w:t>
      </w:r>
      <w:r w:rsidRPr="00BB45A5">
        <w:rPr>
          <w:szCs w:val="22"/>
          <w:lang w:eastAsia="en-US"/>
        </w:rPr>
        <w:t>. Tieto prejavy však s</w:t>
      </w:r>
      <w:r w:rsidR="002E6F3B" w:rsidRPr="00BB45A5">
        <w:rPr>
          <w:szCs w:val="22"/>
          <w:lang w:eastAsia="en-US"/>
        </w:rPr>
        <w:t>amovoľ</w:t>
      </w:r>
      <w:r w:rsidRPr="00BB45A5">
        <w:rPr>
          <w:szCs w:val="22"/>
          <w:lang w:eastAsia="en-US"/>
        </w:rPr>
        <w:t>ne vymiznú.</w:t>
      </w:r>
    </w:p>
    <w:p w14:paraId="7A61FDF9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1C5932B2" w14:textId="29196CA0" w:rsidR="00911E78" w:rsidRPr="00240521" w:rsidRDefault="00911E78" w:rsidP="00240521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40521">
        <w:rPr>
          <w:b/>
          <w:szCs w:val="22"/>
        </w:rPr>
        <w:t>Tehotenstvo</w:t>
      </w:r>
      <w:r w:rsidR="00A44D18" w:rsidRPr="00BB45A5">
        <w:rPr>
          <w:b/>
          <w:szCs w:val="22"/>
        </w:rPr>
        <w:t xml:space="preserve"> a</w:t>
      </w:r>
      <w:r w:rsidR="003128A6" w:rsidRPr="00BB45A5">
        <w:rPr>
          <w:b/>
          <w:szCs w:val="22"/>
        </w:rPr>
        <w:t> </w:t>
      </w:r>
      <w:r w:rsidRPr="00240521">
        <w:rPr>
          <w:b/>
          <w:szCs w:val="22"/>
        </w:rPr>
        <w:t xml:space="preserve">dojčenie </w:t>
      </w:r>
    </w:p>
    <w:p w14:paraId="24FA863F" w14:textId="77777777" w:rsidR="00911E78" w:rsidRPr="00240521" w:rsidRDefault="00911E78" w:rsidP="00BB45A5">
      <w:pPr>
        <w:numPr>
          <w:ilvl w:val="12"/>
          <w:numId w:val="0"/>
        </w:numPr>
        <w:rPr>
          <w:szCs w:val="22"/>
        </w:rPr>
      </w:pPr>
      <w:r w:rsidRPr="00240521">
        <w:rPr>
          <w:szCs w:val="22"/>
        </w:rPr>
        <w:t>Ak ste tehotná alebo dojčíte, ak si myslíte, že ste tehotná alebo ak plánujete otehotnieť, poraďte sa so svojím lekárom</w:t>
      </w:r>
      <w:r w:rsidR="00752485" w:rsidRPr="00240521">
        <w:rPr>
          <w:szCs w:val="22"/>
        </w:rPr>
        <w:t xml:space="preserve"> </w:t>
      </w:r>
      <w:r w:rsidRPr="00240521">
        <w:rPr>
          <w:szCs w:val="22"/>
        </w:rPr>
        <w:t>predtým, ako začnete užívať tento liek.</w:t>
      </w:r>
    </w:p>
    <w:p w14:paraId="39FCDF7A" w14:textId="5BF157C8" w:rsidR="00911E78" w:rsidRPr="00240521" w:rsidRDefault="00F1506A" w:rsidP="00BB45A5">
      <w:pPr>
        <w:numPr>
          <w:ilvl w:val="12"/>
          <w:numId w:val="0"/>
        </w:numPr>
        <w:ind w:right="-2"/>
        <w:rPr>
          <w:szCs w:val="22"/>
        </w:rPr>
      </w:pPr>
      <w:r w:rsidRPr="00BB45A5">
        <w:rPr>
          <w:snapToGrid w:val="0"/>
          <w:szCs w:val="22"/>
        </w:rPr>
        <w:t>P</w:t>
      </w:r>
      <w:r w:rsidR="00A612ED" w:rsidRPr="00BB45A5">
        <w:rPr>
          <w:snapToGrid w:val="0"/>
          <w:szCs w:val="22"/>
        </w:rPr>
        <w:t xml:space="preserve">očas </w:t>
      </w:r>
      <w:r w:rsidR="00C9736C" w:rsidRPr="00BB45A5">
        <w:rPr>
          <w:snapToGrid w:val="0"/>
          <w:szCs w:val="22"/>
        </w:rPr>
        <w:t>tehotenstva</w:t>
      </w:r>
      <w:r w:rsidR="00A612ED" w:rsidRPr="00BB45A5">
        <w:rPr>
          <w:snapToGrid w:val="0"/>
          <w:szCs w:val="22"/>
        </w:rPr>
        <w:t xml:space="preserve"> </w:t>
      </w:r>
      <w:r w:rsidR="00342213" w:rsidRPr="00BB45A5">
        <w:rPr>
          <w:snapToGrid w:val="0"/>
          <w:szCs w:val="22"/>
        </w:rPr>
        <w:t xml:space="preserve">alebo dojčenia </w:t>
      </w:r>
      <w:r w:rsidR="00A612ED" w:rsidRPr="00BB45A5">
        <w:rPr>
          <w:snapToGrid w:val="0"/>
          <w:szCs w:val="22"/>
        </w:rPr>
        <w:t>sa m</w:t>
      </w:r>
      <w:r w:rsidRPr="00BB45A5">
        <w:rPr>
          <w:snapToGrid w:val="0"/>
          <w:szCs w:val="22"/>
        </w:rPr>
        <w:t>ôže</w:t>
      </w:r>
      <w:r w:rsidR="00A612ED" w:rsidRPr="00BB45A5">
        <w:rPr>
          <w:snapToGrid w:val="0"/>
          <w:szCs w:val="22"/>
        </w:rPr>
        <w:t xml:space="preserve"> liek užívať iba </w:t>
      </w:r>
      <w:r w:rsidR="00802C3C" w:rsidRPr="00BB45A5">
        <w:rPr>
          <w:snapToGrid w:val="0"/>
          <w:szCs w:val="22"/>
        </w:rPr>
        <w:t>v</w:t>
      </w:r>
      <w:r w:rsidR="003128A6" w:rsidRPr="00BB45A5">
        <w:rPr>
          <w:snapToGrid w:val="0"/>
          <w:szCs w:val="22"/>
        </w:rPr>
        <w:t> </w:t>
      </w:r>
      <w:r w:rsidR="00802C3C" w:rsidRPr="00BB45A5">
        <w:rPr>
          <w:snapToGrid w:val="0"/>
          <w:szCs w:val="22"/>
        </w:rPr>
        <w:t>prípade</w:t>
      </w:r>
      <w:r w:rsidR="00A612ED" w:rsidRPr="00BB45A5">
        <w:rPr>
          <w:snapToGrid w:val="0"/>
          <w:szCs w:val="22"/>
        </w:rPr>
        <w:t xml:space="preserve">, </w:t>
      </w:r>
      <w:r w:rsidR="00802C3C" w:rsidRPr="00BB45A5">
        <w:rPr>
          <w:snapToGrid w:val="0"/>
          <w:szCs w:val="22"/>
        </w:rPr>
        <w:t>že</w:t>
      </w:r>
      <w:r w:rsidR="00A612ED" w:rsidRPr="00BB45A5">
        <w:rPr>
          <w:snapToGrid w:val="0"/>
          <w:szCs w:val="22"/>
        </w:rPr>
        <w:t xml:space="preserve"> je </w:t>
      </w:r>
      <w:r w:rsidRPr="00BB45A5">
        <w:rPr>
          <w:snapToGrid w:val="0"/>
          <w:szCs w:val="22"/>
        </w:rPr>
        <w:t xml:space="preserve">to </w:t>
      </w:r>
      <w:r w:rsidR="00A612ED" w:rsidRPr="00BB45A5">
        <w:rPr>
          <w:snapToGrid w:val="0"/>
          <w:szCs w:val="22"/>
        </w:rPr>
        <w:t>úplne nevyhnutné a iba pod dohľadom lekára.</w:t>
      </w:r>
    </w:p>
    <w:p w14:paraId="351614D3" w14:textId="77777777" w:rsidR="000D53B8" w:rsidRPr="00240521" w:rsidRDefault="000D53B8" w:rsidP="00BB45A5">
      <w:pPr>
        <w:numPr>
          <w:ilvl w:val="12"/>
          <w:numId w:val="0"/>
        </w:numPr>
        <w:ind w:right="-2"/>
        <w:rPr>
          <w:szCs w:val="22"/>
        </w:rPr>
      </w:pPr>
    </w:p>
    <w:p w14:paraId="2B29C3C3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40521">
        <w:rPr>
          <w:b/>
          <w:szCs w:val="22"/>
        </w:rPr>
        <w:t>Vedenie vozidiel a obsluha strojov</w:t>
      </w:r>
    </w:p>
    <w:p w14:paraId="7C47D2E6" w14:textId="2032BD87" w:rsidR="00911E78" w:rsidRPr="00BB45A5" w:rsidRDefault="00547EA1" w:rsidP="00BB45A5">
      <w:pPr>
        <w:ind w:left="0" w:firstLine="0"/>
        <w:rPr>
          <w:szCs w:val="22"/>
          <w:lang w:eastAsia="en-US"/>
        </w:rPr>
      </w:pPr>
      <w:r w:rsidRPr="00240521">
        <w:rPr>
          <w:szCs w:val="22"/>
        </w:rPr>
        <w:t xml:space="preserve">Nezaznamenal sa </w:t>
      </w:r>
      <w:r w:rsidR="00911E78" w:rsidRPr="00BB45A5">
        <w:rPr>
          <w:szCs w:val="22"/>
          <w:lang w:eastAsia="en-US"/>
        </w:rPr>
        <w:t>žiadn</w:t>
      </w:r>
      <w:r w:rsidR="002E6F3B" w:rsidRPr="00BB45A5">
        <w:rPr>
          <w:szCs w:val="22"/>
          <w:lang w:eastAsia="en-US"/>
        </w:rPr>
        <w:t>y</w:t>
      </w:r>
      <w:r w:rsidR="00911E78" w:rsidRPr="00BB45A5">
        <w:rPr>
          <w:szCs w:val="22"/>
          <w:lang w:eastAsia="en-US"/>
        </w:rPr>
        <w:t xml:space="preserve"> ne</w:t>
      </w:r>
      <w:r w:rsidR="002E6F3B" w:rsidRPr="00BB45A5">
        <w:rPr>
          <w:szCs w:val="22"/>
          <w:lang w:eastAsia="en-US"/>
        </w:rPr>
        <w:t>priaznivý</w:t>
      </w:r>
      <w:r w:rsidR="00911E78" w:rsidRPr="00BB45A5">
        <w:rPr>
          <w:szCs w:val="22"/>
          <w:lang w:eastAsia="en-US"/>
        </w:rPr>
        <w:t xml:space="preserve"> vplyv na </w:t>
      </w:r>
      <w:r w:rsidRPr="00BB45A5">
        <w:rPr>
          <w:szCs w:val="22"/>
          <w:lang w:eastAsia="en-US"/>
        </w:rPr>
        <w:t>schopnosť viesť vozidlá a obsluhovať stroje</w:t>
      </w:r>
      <w:r w:rsidR="00911E78" w:rsidRPr="00BB45A5">
        <w:rPr>
          <w:szCs w:val="22"/>
          <w:lang w:eastAsia="en-US"/>
        </w:rPr>
        <w:t>.</w:t>
      </w:r>
    </w:p>
    <w:p w14:paraId="6A72B132" w14:textId="77777777" w:rsidR="00911E78" w:rsidRPr="00240521" w:rsidRDefault="00911E78" w:rsidP="00BB45A5">
      <w:pPr>
        <w:numPr>
          <w:ilvl w:val="12"/>
          <w:numId w:val="0"/>
        </w:numPr>
        <w:ind w:right="-29"/>
        <w:rPr>
          <w:szCs w:val="22"/>
        </w:rPr>
      </w:pPr>
    </w:p>
    <w:p w14:paraId="4D04BDE1" w14:textId="559DB38A" w:rsidR="00AC6686" w:rsidRPr="00240521" w:rsidRDefault="00AC6686" w:rsidP="00240521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240521">
        <w:rPr>
          <w:b/>
          <w:szCs w:val="22"/>
        </w:rPr>
        <w:t>MACMIROR obsahuje sacharózu (cukor)</w:t>
      </w:r>
    </w:p>
    <w:p w14:paraId="49F53E19" w14:textId="77777777" w:rsidR="00AC6686" w:rsidRPr="00240521" w:rsidRDefault="00AC6686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>Ak vám váš lekár povedal, že neznášate niektoré cukry, kontaktujte svojho lekára pred užitím tohto lieku.</w:t>
      </w:r>
    </w:p>
    <w:p w14:paraId="605C2B5C" w14:textId="77777777" w:rsidR="00AC6686" w:rsidRPr="00240521" w:rsidRDefault="00AC6686" w:rsidP="00BB45A5">
      <w:pPr>
        <w:numPr>
          <w:ilvl w:val="12"/>
          <w:numId w:val="0"/>
        </w:numPr>
        <w:ind w:right="-2"/>
        <w:rPr>
          <w:szCs w:val="22"/>
        </w:rPr>
      </w:pPr>
    </w:p>
    <w:p w14:paraId="4AF83FF0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30B9BA06" w14:textId="1DFDAA9F" w:rsidR="00911E78" w:rsidRPr="00240521" w:rsidRDefault="00911E78" w:rsidP="0024052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40521">
        <w:rPr>
          <w:b/>
          <w:szCs w:val="22"/>
        </w:rPr>
        <w:t>3.</w:t>
      </w:r>
      <w:r w:rsidRPr="00240521">
        <w:rPr>
          <w:b/>
          <w:szCs w:val="22"/>
        </w:rPr>
        <w:tab/>
        <w:t>Ako užívať MACMIROR</w:t>
      </w:r>
    </w:p>
    <w:p w14:paraId="602237DE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szCs w:val="22"/>
        </w:rPr>
      </w:pPr>
    </w:p>
    <w:p w14:paraId="1BC628A0" w14:textId="77777777" w:rsidR="00911E78" w:rsidRPr="00240521" w:rsidRDefault="00911E78" w:rsidP="00BB45A5">
      <w:pPr>
        <w:ind w:left="0" w:firstLine="0"/>
        <w:rPr>
          <w:bCs/>
          <w:szCs w:val="22"/>
        </w:rPr>
      </w:pPr>
      <w:r w:rsidRPr="00240521">
        <w:rPr>
          <w:bCs/>
          <w:szCs w:val="22"/>
        </w:rPr>
        <w:t>Vždy</w:t>
      </w:r>
      <w:r w:rsidR="00325BD8" w:rsidRPr="00240521">
        <w:rPr>
          <w:bCs/>
          <w:szCs w:val="22"/>
        </w:rPr>
        <w:t xml:space="preserve"> </w:t>
      </w:r>
      <w:r w:rsidRPr="00240521">
        <w:rPr>
          <w:bCs/>
          <w:szCs w:val="22"/>
        </w:rPr>
        <w:t xml:space="preserve">užívajte </w:t>
      </w:r>
      <w:r w:rsidRPr="00240521">
        <w:rPr>
          <w:szCs w:val="22"/>
        </w:rPr>
        <w:t>tento liek</w:t>
      </w:r>
      <w:r w:rsidRPr="00240521">
        <w:rPr>
          <w:bCs/>
          <w:szCs w:val="22"/>
        </w:rPr>
        <w:t xml:space="preserve"> presne tak, ako vám povedal váš lekár. Ak si nie ste niečím istý, overte si to u svojho lekára</w:t>
      </w:r>
      <w:r w:rsidR="007A3EE5" w:rsidRPr="00240521">
        <w:rPr>
          <w:bCs/>
          <w:szCs w:val="22"/>
        </w:rPr>
        <w:t xml:space="preserve"> </w:t>
      </w:r>
      <w:r w:rsidRPr="00240521">
        <w:rPr>
          <w:bCs/>
          <w:szCs w:val="22"/>
        </w:rPr>
        <w:t>alebo</w:t>
      </w:r>
      <w:r w:rsidRPr="00240521">
        <w:rPr>
          <w:szCs w:val="22"/>
        </w:rPr>
        <w:t xml:space="preserve"> </w:t>
      </w:r>
      <w:r w:rsidRPr="00240521">
        <w:rPr>
          <w:bCs/>
          <w:szCs w:val="22"/>
        </w:rPr>
        <w:t>lekárnika.</w:t>
      </w:r>
    </w:p>
    <w:p w14:paraId="1C1147F6" w14:textId="77777777" w:rsidR="00911E78" w:rsidRPr="00240521" w:rsidRDefault="00911E78" w:rsidP="00BB45A5">
      <w:pPr>
        <w:ind w:left="0" w:firstLine="0"/>
        <w:rPr>
          <w:bCs/>
          <w:szCs w:val="22"/>
        </w:rPr>
      </w:pPr>
    </w:p>
    <w:p w14:paraId="5E0266EE" w14:textId="480E2949" w:rsidR="00E76490" w:rsidRPr="00240521" w:rsidRDefault="00E12500" w:rsidP="00BB45A5">
      <w:pPr>
        <w:ind w:left="0" w:firstLine="0"/>
        <w:rPr>
          <w:bCs/>
          <w:szCs w:val="22"/>
        </w:rPr>
      </w:pPr>
      <w:r w:rsidRPr="00240521">
        <w:rPr>
          <w:bCs/>
          <w:szCs w:val="22"/>
        </w:rPr>
        <w:t>Tablety MACMIROR užívajte</w:t>
      </w:r>
      <w:r w:rsidR="002E6F3B" w:rsidRPr="00240521">
        <w:rPr>
          <w:bCs/>
          <w:szCs w:val="22"/>
        </w:rPr>
        <w:t xml:space="preserve"> ústami</w:t>
      </w:r>
      <w:r w:rsidRPr="00240521">
        <w:rPr>
          <w:bCs/>
          <w:szCs w:val="22"/>
        </w:rPr>
        <w:t xml:space="preserve"> po jedle</w:t>
      </w:r>
      <w:r w:rsidR="002E6F3B" w:rsidRPr="00240521">
        <w:rPr>
          <w:bCs/>
          <w:szCs w:val="22"/>
        </w:rPr>
        <w:t xml:space="preserve"> a zapite ich dostatočným množstvom tekutiny</w:t>
      </w:r>
      <w:r w:rsidRPr="00240521">
        <w:rPr>
          <w:bCs/>
          <w:szCs w:val="22"/>
        </w:rPr>
        <w:t xml:space="preserve">. </w:t>
      </w:r>
      <w:r w:rsidR="002E6F3B" w:rsidRPr="00240521">
        <w:rPr>
          <w:bCs/>
          <w:szCs w:val="22"/>
        </w:rPr>
        <w:t>Tablety nežujte.</w:t>
      </w:r>
    </w:p>
    <w:p w14:paraId="1D33AC01" w14:textId="3A06478F" w:rsidR="0090756D" w:rsidRPr="00240521" w:rsidRDefault="00E12500" w:rsidP="00BB45A5">
      <w:pPr>
        <w:ind w:left="0" w:firstLine="0"/>
        <w:rPr>
          <w:bCs/>
          <w:szCs w:val="22"/>
        </w:rPr>
      </w:pPr>
      <w:r w:rsidRPr="00240521">
        <w:rPr>
          <w:bCs/>
          <w:szCs w:val="22"/>
        </w:rPr>
        <w:t>Počas liečby nekonzumujte alkoholické nápoje (pozri vyššie časť</w:t>
      </w:r>
      <w:r w:rsidR="001954F1" w:rsidRPr="00BB45A5">
        <w:rPr>
          <w:bCs/>
          <w:szCs w:val="22"/>
        </w:rPr>
        <w:t xml:space="preserve"> </w:t>
      </w:r>
      <w:r w:rsidRPr="00240521">
        <w:rPr>
          <w:bCs/>
          <w:szCs w:val="22"/>
        </w:rPr>
        <w:t>„MACMIROR a</w:t>
      </w:r>
      <w:r w:rsidR="002E6F3B" w:rsidRPr="00240521">
        <w:rPr>
          <w:bCs/>
          <w:szCs w:val="22"/>
        </w:rPr>
        <w:t> </w:t>
      </w:r>
      <w:r w:rsidRPr="00240521">
        <w:rPr>
          <w:bCs/>
          <w:szCs w:val="22"/>
        </w:rPr>
        <w:t>alkohol“).</w:t>
      </w:r>
    </w:p>
    <w:p w14:paraId="625A5949" w14:textId="77777777" w:rsidR="0090756D" w:rsidRPr="00240521" w:rsidRDefault="0090756D" w:rsidP="00BB45A5">
      <w:pPr>
        <w:ind w:left="0" w:firstLine="0"/>
        <w:rPr>
          <w:bCs/>
          <w:szCs w:val="22"/>
        </w:rPr>
      </w:pPr>
    </w:p>
    <w:p w14:paraId="3F2024D4" w14:textId="77777777" w:rsidR="00F5461D" w:rsidRPr="00240521" w:rsidRDefault="00F5461D" w:rsidP="00BB45A5">
      <w:pPr>
        <w:ind w:left="0" w:firstLine="0"/>
        <w:rPr>
          <w:bCs/>
          <w:szCs w:val="22"/>
        </w:rPr>
      </w:pPr>
      <w:r w:rsidRPr="00240521">
        <w:rPr>
          <w:bCs/>
          <w:szCs w:val="22"/>
        </w:rPr>
        <w:t>Odporúčaná dávka</w:t>
      </w:r>
      <w:r w:rsidR="001A368F" w:rsidRPr="00240521">
        <w:rPr>
          <w:bCs/>
          <w:szCs w:val="22"/>
        </w:rPr>
        <w:t xml:space="preserve"> v závislosti od druhu </w:t>
      </w:r>
      <w:r w:rsidR="007C7E56" w:rsidRPr="00240521">
        <w:rPr>
          <w:bCs/>
          <w:szCs w:val="22"/>
        </w:rPr>
        <w:t>infekcie</w:t>
      </w:r>
      <w:r w:rsidRPr="00240521">
        <w:rPr>
          <w:bCs/>
          <w:szCs w:val="22"/>
        </w:rPr>
        <w:t xml:space="preserve"> je:</w:t>
      </w:r>
    </w:p>
    <w:p w14:paraId="4F31B4A7" w14:textId="721F0A26" w:rsidR="00F5461D" w:rsidRPr="00240521" w:rsidRDefault="00F5461D" w:rsidP="00240521">
      <w:pPr>
        <w:tabs>
          <w:tab w:val="left" w:pos="5230"/>
        </w:tabs>
        <w:ind w:left="0" w:firstLine="0"/>
        <w:rPr>
          <w:bCs/>
          <w:szCs w:val="22"/>
        </w:rPr>
      </w:pPr>
    </w:p>
    <w:p w14:paraId="40EC4A20" w14:textId="77777777" w:rsidR="00911E78" w:rsidRPr="00BB45A5" w:rsidRDefault="00F307B0" w:rsidP="00BB45A5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240521">
        <w:rPr>
          <w:b/>
          <w:bCs/>
          <w:i/>
          <w:szCs w:val="22"/>
        </w:rPr>
        <w:t>Infekcie ženských pohlavných orgánov</w:t>
      </w:r>
    </w:p>
    <w:p w14:paraId="43E49733" w14:textId="3C34953B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Dospelí</w:t>
      </w:r>
      <w:r w:rsidR="007160B6" w:rsidRPr="00BB45A5">
        <w:rPr>
          <w:i/>
          <w:szCs w:val="22"/>
          <w:lang w:eastAsia="en-US"/>
        </w:rPr>
        <w:t>:</w:t>
      </w:r>
      <w:r w:rsidR="002846C6" w:rsidRPr="00240521">
        <w:rPr>
          <w:szCs w:val="22"/>
          <w:lang w:eastAsia="en-US"/>
        </w:rPr>
        <w:t xml:space="preserve"> </w:t>
      </w:r>
      <w:r w:rsidRPr="00BB45A5">
        <w:rPr>
          <w:szCs w:val="22"/>
          <w:lang w:eastAsia="en-US"/>
        </w:rPr>
        <w:t>1 obalená tableta 3</w:t>
      </w:r>
      <w:r w:rsidR="001A368F" w:rsidRPr="00BB45A5">
        <w:rPr>
          <w:szCs w:val="22"/>
          <w:lang w:eastAsia="en-US"/>
        </w:rPr>
        <w:t>-krát</w:t>
      </w:r>
      <w:r w:rsidRPr="00BB45A5">
        <w:rPr>
          <w:szCs w:val="22"/>
          <w:lang w:eastAsia="en-US"/>
        </w:rPr>
        <w:t xml:space="preserve"> denne </w:t>
      </w:r>
      <w:r w:rsidR="008B5DE7" w:rsidRPr="00BB45A5">
        <w:rPr>
          <w:szCs w:val="22"/>
          <w:lang w:eastAsia="en-US"/>
        </w:rPr>
        <w:t>počas</w:t>
      </w:r>
      <w:r w:rsidRPr="00BB45A5">
        <w:rPr>
          <w:szCs w:val="22"/>
          <w:lang w:eastAsia="en-US"/>
        </w:rPr>
        <w:t xml:space="preserve"> 1 týždňa, rovnako žena ako aj jej </w:t>
      </w:r>
      <w:r w:rsidR="009A14A4" w:rsidRPr="00BB45A5">
        <w:rPr>
          <w:szCs w:val="22"/>
          <w:lang w:eastAsia="en-US"/>
        </w:rPr>
        <w:t xml:space="preserve">sexuálny </w:t>
      </w:r>
      <w:r w:rsidRPr="00BB45A5">
        <w:rPr>
          <w:szCs w:val="22"/>
          <w:lang w:eastAsia="en-US"/>
        </w:rPr>
        <w:t xml:space="preserve">partner. Na </w:t>
      </w:r>
      <w:r w:rsidR="008A7F84" w:rsidRPr="00BB45A5">
        <w:rPr>
          <w:szCs w:val="22"/>
          <w:lang w:eastAsia="en-US"/>
        </w:rPr>
        <w:t xml:space="preserve">miestnu </w:t>
      </w:r>
      <w:r w:rsidRPr="00BB45A5">
        <w:rPr>
          <w:szCs w:val="22"/>
          <w:lang w:eastAsia="en-US"/>
        </w:rPr>
        <w:t xml:space="preserve">liečbu </w:t>
      </w:r>
      <w:r w:rsidR="00FC5613" w:rsidRPr="00BB45A5">
        <w:rPr>
          <w:szCs w:val="22"/>
          <w:lang w:eastAsia="en-US"/>
        </w:rPr>
        <w:t>sa majú</w:t>
      </w:r>
      <w:r w:rsidRPr="00BB45A5">
        <w:rPr>
          <w:szCs w:val="22"/>
          <w:lang w:eastAsia="en-US"/>
        </w:rPr>
        <w:t xml:space="preserve"> použiť </w:t>
      </w:r>
      <w:r w:rsidR="0054481E" w:rsidRPr="00BB45A5">
        <w:rPr>
          <w:szCs w:val="22"/>
          <w:lang w:eastAsia="en-US"/>
        </w:rPr>
        <w:t xml:space="preserve">mäkké vaginálne kapsuly </w:t>
      </w:r>
      <w:r w:rsidRPr="00BB45A5">
        <w:rPr>
          <w:szCs w:val="22"/>
          <w:lang w:eastAsia="en-US"/>
        </w:rPr>
        <w:t>MACMIROR COMPLEX</w:t>
      </w:r>
      <w:r w:rsidR="007C4C87" w:rsidRPr="00BB45A5">
        <w:rPr>
          <w:szCs w:val="22"/>
          <w:lang w:eastAsia="en-US"/>
        </w:rPr>
        <w:t xml:space="preserve"> </w:t>
      </w:r>
      <w:r w:rsidR="002E6F3B" w:rsidRPr="00BB45A5">
        <w:rPr>
          <w:szCs w:val="22"/>
          <w:lang w:eastAsia="en-US"/>
        </w:rPr>
        <w:t>500</w:t>
      </w:r>
      <w:r w:rsidRPr="00BB45A5">
        <w:rPr>
          <w:szCs w:val="22"/>
          <w:lang w:eastAsia="en-US"/>
        </w:rPr>
        <w:t xml:space="preserve"> alebo</w:t>
      </w:r>
      <w:r w:rsidR="002E6F3B" w:rsidRPr="00BB45A5">
        <w:rPr>
          <w:szCs w:val="22"/>
          <w:lang w:eastAsia="en-US"/>
        </w:rPr>
        <w:t xml:space="preserve"> </w:t>
      </w:r>
      <w:r w:rsidR="0054481E" w:rsidRPr="00BB45A5">
        <w:rPr>
          <w:szCs w:val="22"/>
          <w:lang w:eastAsia="en-US"/>
        </w:rPr>
        <w:t xml:space="preserve">vaginálny krém </w:t>
      </w:r>
      <w:r w:rsidR="002E6F3B" w:rsidRPr="00BB45A5">
        <w:rPr>
          <w:szCs w:val="22"/>
          <w:lang w:eastAsia="en-US"/>
        </w:rPr>
        <w:t>MACMIROR COMPLEX</w:t>
      </w:r>
      <w:r w:rsidRPr="00BB45A5">
        <w:rPr>
          <w:szCs w:val="22"/>
          <w:lang w:eastAsia="en-US"/>
        </w:rPr>
        <w:t>.</w:t>
      </w:r>
    </w:p>
    <w:p w14:paraId="338956BF" w14:textId="6E5A4426" w:rsidR="007160B6" w:rsidRPr="00BB45A5" w:rsidRDefault="003A1FF4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Ak sa pacient lieči </w:t>
      </w:r>
      <w:r w:rsidR="002E6F3B" w:rsidRPr="00BB45A5">
        <w:rPr>
          <w:szCs w:val="22"/>
          <w:lang w:eastAsia="en-US"/>
        </w:rPr>
        <w:t>iba</w:t>
      </w:r>
      <w:r w:rsidRPr="00BB45A5">
        <w:rPr>
          <w:szCs w:val="22"/>
          <w:lang w:eastAsia="en-US"/>
        </w:rPr>
        <w:t xml:space="preserve"> tabletami, treba zvýšiť dennú dávku na</w:t>
      </w:r>
      <w:r w:rsidR="00911E78" w:rsidRPr="00BB45A5">
        <w:rPr>
          <w:szCs w:val="22"/>
          <w:lang w:eastAsia="en-US"/>
        </w:rPr>
        <w:t xml:space="preserve"> 4 </w:t>
      </w:r>
      <w:r w:rsidR="000E3BCC" w:rsidRPr="00BB45A5">
        <w:rPr>
          <w:szCs w:val="22"/>
          <w:lang w:eastAsia="en-US"/>
        </w:rPr>
        <w:t xml:space="preserve">obalené </w:t>
      </w:r>
      <w:r w:rsidR="00911E78" w:rsidRPr="00BB45A5">
        <w:rPr>
          <w:szCs w:val="22"/>
          <w:lang w:eastAsia="en-US"/>
        </w:rPr>
        <w:t>tablet</w:t>
      </w:r>
      <w:r w:rsidR="002E6F3B" w:rsidRPr="00BB45A5">
        <w:rPr>
          <w:szCs w:val="22"/>
          <w:lang w:eastAsia="en-US"/>
        </w:rPr>
        <w:t>y</w:t>
      </w:r>
      <w:r w:rsidR="00911E78" w:rsidRPr="00BB45A5">
        <w:rPr>
          <w:szCs w:val="22"/>
          <w:lang w:eastAsia="en-US"/>
        </w:rPr>
        <w:t>.</w:t>
      </w:r>
    </w:p>
    <w:p w14:paraId="36D1A159" w14:textId="57ECC09A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>Počas liečby sa odporúča vyh</w:t>
      </w:r>
      <w:r w:rsidR="008C1780" w:rsidRPr="00BB45A5">
        <w:rPr>
          <w:szCs w:val="22"/>
          <w:lang w:eastAsia="en-US"/>
        </w:rPr>
        <w:t>núť</w:t>
      </w:r>
      <w:r w:rsidRPr="00BB45A5">
        <w:rPr>
          <w:szCs w:val="22"/>
          <w:lang w:eastAsia="en-US"/>
        </w:rPr>
        <w:t xml:space="preserve"> pohlavnému styku.</w:t>
      </w:r>
    </w:p>
    <w:p w14:paraId="2327A382" w14:textId="618BE1DD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Deti od 10 rokov</w:t>
      </w:r>
      <w:r w:rsidR="00842276" w:rsidRPr="00BB45A5">
        <w:rPr>
          <w:i/>
          <w:szCs w:val="22"/>
          <w:lang w:eastAsia="en-US"/>
        </w:rPr>
        <w:t xml:space="preserve"> a</w:t>
      </w:r>
      <w:r w:rsidR="002E6F3B" w:rsidRPr="00BB45A5">
        <w:rPr>
          <w:i/>
          <w:szCs w:val="22"/>
          <w:lang w:eastAsia="en-US"/>
        </w:rPr>
        <w:t> </w:t>
      </w:r>
      <w:r w:rsidR="00842276" w:rsidRPr="00BB45A5">
        <w:rPr>
          <w:i/>
          <w:szCs w:val="22"/>
          <w:lang w:eastAsia="en-US"/>
        </w:rPr>
        <w:t>dospievajúci</w:t>
      </w:r>
      <w:r w:rsidRPr="00BB45A5">
        <w:rPr>
          <w:i/>
          <w:szCs w:val="22"/>
          <w:lang w:eastAsia="en-US"/>
        </w:rPr>
        <w:t>:</w:t>
      </w:r>
      <w:r w:rsidRPr="00BB45A5">
        <w:rPr>
          <w:szCs w:val="22"/>
          <w:lang w:eastAsia="en-US"/>
        </w:rPr>
        <w:t xml:space="preserve"> 10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 xml:space="preserve">mg </w:t>
      </w:r>
      <w:proofErr w:type="spellStart"/>
      <w:r w:rsidRPr="00BB45A5">
        <w:rPr>
          <w:szCs w:val="22"/>
          <w:lang w:eastAsia="en-US"/>
        </w:rPr>
        <w:t>nifuratelu</w:t>
      </w:r>
      <w:proofErr w:type="spellEnd"/>
      <w:r w:rsidRPr="00BB45A5">
        <w:rPr>
          <w:szCs w:val="22"/>
          <w:lang w:eastAsia="en-US"/>
        </w:rPr>
        <w:t xml:space="preserve"> na 1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 xml:space="preserve">kg telesnej hmotnosti denne </w:t>
      </w:r>
      <w:r w:rsidR="00F56487" w:rsidRPr="00BB45A5">
        <w:rPr>
          <w:szCs w:val="22"/>
          <w:lang w:eastAsia="en-US"/>
        </w:rPr>
        <w:t>počas</w:t>
      </w:r>
      <w:r w:rsidRPr="00BB45A5">
        <w:rPr>
          <w:szCs w:val="22"/>
          <w:lang w:eastAsia="en-US"/>
        </w:rPr>
        <w:t xml:space="preserve"> 10 dní. Denná dávka sa</w:t>
      </w:r>
      <w:r w:rsidR="002E6F3B" w:rsidRPr="00BB45A5">
        <w:rPr>
          <w:szCs w:val="22"/>
          <w:lang w:eastAsia="en-US"/>
        </w:rPr>
        <w:t xml:space="preserve"> má</w:t>
      </w:r>
      <w:r w:rsidRPr="00BB45A5">
        <w:rPr>
          <w:szCs w:val="22"/>
          <w:lang w:eastAsia="en-US"/>
        </w:rPr>
        <w:t xml:space="preserve"> rozdel</w:t>
      </w:r>
      <w:r w:rsidR="002E6F3B" w:rsidRPr="00BB45A5">
        <w:rPr>
          <w:szCs w:val="22"/>
          <w:lang w:eastAsia="en-US"/>
        </w:rPr>
        <w:t>iť</w:t>
      </w:r>
      <w:r w:rsidRPr="00BB45A5">
        <w:rPr>
          <w:szCs w:val="22"/>
          <w:lang w:eastAsia="en-US"/>
        </w:rPr>
        <w:t xml:space="preserve"> </w:t>
      </w:r>
      <w:r w:rsidR="001B7A99" w:rsidRPr="00BB45A5">
        <w:rPr>
          <w:szCs w:val="22"/>
          <w:lang w:eastAsia="en-US"/>
        </w:rPr>
        <w:t>do</w:t>
      </w:r>
      <w:r w:rsidRPr="00BB45A5">
        <w:rPr>
          <w:szCs w:val="22"/>
          <w:lang w:eastAsia="en-US"/>
        </w:rPr>
        <w:t xml:space="preserve"> 2 dáv</w:t>
      </w:r>
      <w:r w:rsidR="001B7A99" w:rsidRPr="00BB45A5">
        <w:rPr>
          <w:szCs w:val="22"/>
          <w:lang w:eastAsia="en-US"/>
        </w:rPr>
        <w:t>o</w:t>
      </w:r>
      <w:r w:rsidRPr="00BB45A5">
        <w:rPr>
          <w:szCs w:val="22"/>
          <w:lang w:eastAsia="en-US"/>
        </w:rPr>
        <w:t>k.</w:t>
      </w:r>
    </w:p>
    <w:p w14:paraId="42B87357" w14:textId="77777777" w:rsidR="00613D26" w:rsidRPr="00BB45A5" w:rsidRDefault="00613D26" w:rsidP="00BB45A5">
      <w:pPr>
        <w:ind w:left="0" w:firstLine="0"/>
        <w:rPr>
          <w:szCs w:val="22"/>
          <w:lang w:eastAsia="en-US"/>
        </w:rPr>
      </w:pPr>
    </w:p>
    <w:p w14:paraId="392DA487" w14:textId="77777777" w:rsidR="00911E78" w:rsidRPr="00BB45A5" w:rsidRDefault="00911E78" w:rsidP="00BB45A5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BB45A5">
        <w:rPr>
          <w:b/>
          <w:i/>
          <w:szCs w:val="22"/>
          <w:lang w:eastAsia="en-US"/>
        </w:rPr>
        <w:t xml:space="preserve">Infekcie močových </w:t>
      </w:r>
      <w:r w:rsidR="00613D26" w:rsidRPr="00BB45A5">
        <w:rPr>
          <w:b/>
          <w:i/>
          <w:szCs w:val="22"/>
          <w:lang w:eastAsia="en-US"/>
        </w:rPr>
        <w:t>ciest</w:t>
      </w:r>
    </w:p>
    <w:p w14:paraId="270D934E" w14:textId="25A70EC3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Dospelí:</w:t>
      </w:r>
      <w:r w:rsidRPr="00BB45A5">
        <w:rPr>
          <w:szCs w:val="22"/>
          <w:lang w:eastAsia="en-US"/>
        </w:rPr>
        <w:t xml:space="preserve"> </w:t>
      </w:r>
      <w:r w:rsidR="002E6F3B" w:rsidRPr="00BB45A5">
        <w:rPr>
          <w:szCs w:val="22"/>
          <w:lang w:eastAsia="en-US"/>
        </w:rPr>
        <w:t>1</w:t>
      </w:r>
      <w:r w:rsidR="00584D70" w:rsidRPr="00BB45A5">
        <w:rPr>
          <w:szCs w:val="22"/>
          <w:lang w:eastAsia="en-US"/>
        </w:rPr>
        <w:t> − </w:t>
      </w:r>
      <w:r w:rsidR="002E6F3B" w:rsidRPr="00BB45A5">
        <w:rPr>
          <w:szCs w:val="22"/>
          <w:lang w:eastAsia="en-US"/>
        </w:rPr>
        <w:t>2</w:t>
      </w:r>
      <w:r w:rsidRPr="00BB45A5">
        <w:rPr>
          <w:szCs w:val="22"/>
          <w:lang w:eastAsia="en-US"/>
        </w:rPr>
        <w:t xml:space="preserve"> obalen</w:t>
      </w:r>
      <w:r w:rsidR="002E6F3B" w:rsidRPr="00BB45A5">
        <w:rPr>
          <w:szCs w:val="22"/>
          <w:lang w:eastAsia="en-US"/>
        </w:rPr>
        <w:t>é</w:t>
      </w:r>
      <w:r w:rsidRPr="00BB45A5">
        <w:rPr>
          <w:szCs w:val="22"/>
          <w:lang w:eastAsia="en-US"/>
        </w:rPr>
        <w:t xml:space="preserve"> tablet</w:t>
      </w:r>
      <w:r w:rsidR="002E6F3B" w:rsidRPr="00BB45A5">
        <w:rPr>
          <w:szCs w:val="22"/>
          <w:lang w:eastAsia="en-US"/>
        </w:rPr>
        <w:t>y 3-krát</w:t>
      </w:r>
      <w:r w:rsidRPr="00BB45A5">
        <w:rPr>
          <w:szCs w:val="22"/>
          <w:lang w:eastAsia="en-US"/>
        </w:rPr>
        <w:t xml:space="preserve"> denne, </w:t>
      </w:r>
      <w:r w:rsidR="002E6F3B" w:rsidRPr="00BB45A5">
        <w:rPr>
          <w:szCs w:val="22"/>
          <w:lang w:eastAsia="en-US"/>
        </w:rPr>
        <w:t>v </w:t>
      </w:r>
      <w:r w:rsidRPr="00BB45A5">
        <w:rPr>
          <w:szCs w:val="22"/>
          <w:lang w:eastAsia="en-US"/>
        </w:rPr>
        <w:t>priemere počas 1</w:t>
      </w:r>
      <w:r w:rsidR="007C7E56" w:rsidRPr="00BB45A5">
        <w:rPr>
          <w:szCs w:val="22"/>
          <w:lang w:eastAsia="en-US"/>
        </w:rPr>
        <w:t> − </w:t>
      </w:r>
      <w:r w:rsidRPr="00BB45A5">
        <w:rPr>
          <w:szCs w:val="22"/>
          <w:lang w:eastAsia="en-US"/>
        </w:rPr>
        <w:t xml:space="preserve">2 týždňov podľa </w:t>
      </w:r>
      <w:r w:rsidR="002E6F3B" w:rsidRPr="00BB45A5">
        <w:rPr>
          <w:szCs w:val="22"/>
          <w:lang w:eastAsia="en-US"/>
        </w:rPr>
        <w:t>závažnosti</w:t>
      </w:r>
      <w:r w:rsidRPr="00BB45A5">
        <w:rPr>
          <w:szCs w:val="22"/>
          <w:lang w:eastAsia="en-US"/>
        </w:rPr>
        <w:t xml:space="preserve"> a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druhu infekcie.</w:t>
      </w:r>
    </w:p>
    <w:p w14:paraId="4ED8DD05" w14:textId="5D939A57" w:rsidR="002E6F3B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Deti od 6 rokov</w:t>
      </w:r>
      <w:r w:rsidR="00C33094" w:rsidRPr="00BB45A5">
        <w:rPr>
          <w:i/>
          <w:szCs w:val="22"/>
          <w:lang w:eastAsia="en-US"/>
        </w:rPr>
        <w:t xml:space="preserve"> a</w:t>
      </w:r>
      <w:r w:rsidR="002E6F3B" w:rsidRPr="00BB45A5">
        <w:rPr>
          <w:i/>
          <w:szCs w:val="22"/>
          <w:lang w:eastAsia="en-US"/>
        </w:rPr>
        <w:t> </w:t>
      </w:r>
      <w:r w:rsidR="00C33094" w:rsidRPr="00BB45A5">
        <w:rPr>
          <w:i/>
          <w:szCs w:val="22"/>
          <w:lang w:eastAsia="en-US"/>
        </w:rPr>
        <w:t>dospievajúci</w:t>
      </w:r>
      <w:r w:rsidRPr="00BB45A5">
        <w:rPr>
          <w:i/>
          <w:szCs w:val="22"/>
          <w:lang w:eastAsia="en-US"/>
        </w:rPr>
        <w:t>:</w:t>
      </w:r>
      <w:r w:rsidRPr="00BB45A5">
        <w:rPr>
          <w:szCs w:val="22"/>
          <w:lang w:eastAsia="en-US"/>
        </w:rPr>
        <w:t xml:space="preserve"> 10</w:t>
      </w:r>
      <w:r w:rsidR="000A4EC3" w:rsidRPr="00BB45A5">
        <w:rPr>
          <w:szCs w:val="22"/>
          <w:lang w:eastAsia="en-US"/>
        </w:rPr>
        <w:t> </w:t>
      </w:r>
      <w:r w:rsidR="00875D57" w:rsidRPr="00BB45A5">
        <w:rPr>
          <w:szCs w:val="22"/>
          <w:lang w:eastAsia="en-US"/>
        </w:rPr>
        <w:t>–</w:t>
      </w:r>
      <w:r w:rsidR="000A4EC3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20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 xml:space="preserve">mg </w:t>
      </w:r>
      <w:proofErr w:type="spellStart"/>
      <w:r w:rsidRPr="00BB45A5">
        <w:rPr>
          <w:szCs w:val="22"/>
          <w:lang w:eastAsia="en-US"/>
        </w:rPr>
        <w:t>nifuratelu</w:t>
      </w:r>
      <w:proofErr w:type="spellEnd"/>
      <w:r w:rsidRPr="00BB45A5">
        <w:rPr>
          <w:szCs w:val="22"/>
          <w:lang w:eastAsia="en-US"/>
        </w:rPr>
        <w:t xml:space="preserve"> na 1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kg telesnej hmotnosti denne</w:t>
      </w:r>
      <w:r w:rsidR="002E6F3B" w:rsidRPr="00BB45A5">
        <w:rPr>
          <w:szCs w:val="22"/>
          <w:lang w:eastAsia="en-US"/>
        </w:rPr>
        <w:t xml:space="preserve"> počas 10 dní</w:t>
      </w:r>
      <w:r w:rsidRPr="00BB45A5">
        <w:rPr>
          <w:szCs w:val="22"/>
          <w:lang w:eastAsia="en-US"/>
        </w:rPr>
        <w:t>. Denná dávka sa</w:t>
      </w:r>
      <w:r w:rsidR="002E6F3B" w:rsidRPr="00BB45A5">
        <w:rPr>
          <w:szCs w:val="22"/>
          <w:lang w:eastAsia="en-US"/>
        </w:rPr>
        <w:t xml:space="preserve"> má</w:t>
      </w:r>
      <w:r w:rsidRPr="00BB45A5">
        <w:rPr>
          <w:szCs w:val="22"/>
          <w:lang w:eastAsia="en-US"/>
        </w:rPr>
        <w:t xml:space="preserve"> rozdel</w:t>
      </w:r>
      <w:r w:rsidR="002E6F3B" w:rsidRPr="00BB45A5">
        <w:rPr>
          <w:szCs w:val="22"/>
          <w:lang w:eastAsia="en-US"/>
        </w:rPr>
        <w:t>iť</w:t>
      </w:r>
      <w:r w:rsidR="00BB45A5" w:rsidRPr="00BB45A5">
        <w:rPr>
          <w:szCs w:val="22"/>
          <w:lang w:eastAsia="en-US"/>
        </w:rPr>
        <w:t xml:space="preserve"> </w:t>
      </w:r>
      <w:r w:rsidR="001B7A99" w:rsidRPr="00BB45A5">
        <w:rPr>
          <w:szCs w:val="22"/>
          <w:lang w:eastAsia="en-US"/>
        </w:rPr>
        <w:t>do</w:t>
      </w:r>
      <w:r w:rsidRPr="00BB45A5">
        <w:rPr>
          <w:szCs w:val="22"/>
          <w:lang w:eastAsia="en-US"/>
        </w:rPr>
        <w:t xml:space="preserve"> 2 dáv</w:t>
      </w:r>
      <w:r w:rsidR="001B7A99" w:rsidRPr="00BB45A5">
        <w:rPr>
          <w:szCs w:val="22"/>
          <w:lang w:eastAsia="en-US"/>
        </w:rPr>
        <w:t>o</w:t>
      </w:r>
      <w:r w:rsidRPr="00BB45A5">
        <w:rPr>
          <w:szCs w:val="22"/>
          <w:lang w:eastAsia="en-US"/>
        </w:rPr>
        <w:t>k.</w:t>
      </w:r>
    </w:p>
    <w:p w14:paraId="70A3DFCE" w14:textId="237F8012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Na </w:t>
      </w:r>
      <w:r w:rsidR="00875D57" w:rsidRPr="00BB45A5">
        <w:rPr>
          <w:szCs w:val="22"/>
          <w:lang w:eastAsia="en-US"/>
        </w:rPr>
        <w:t xml:space="preserve">základe pokynov </w:t>
      </w:r>
      <w:r w:rsidRPr="00BB45A5">
        <w:rPr>
          <w:szCs w:val="22"/>
          <w:lang w:eastAsia="en-US"/>
        </w:rPr>
        <w:t xml:space="preserve">lekára je možné liečbu </w:t>
      </w:r>
      <w:r w:rsidR="00A032E4" w:rsidRPr="00BB45A5">
        <w:rPr>
          <w:szCs w:val="22"/>
          <w:lang w:eastAsia="en-US"/>
        </w:rPr>
        <w:t>bez rizika</w:t>
      </w:r>
      <w:r w:rsidRPr="00BB45A5">
        <w:rPr>
          <w:szCs w:val="22"/>
          <w:lang w:eastAsia="en-US"/>
        </w:rPr>
        <w:t xml:space="preserve"> predĺžiť alebo </w:t>
      </w:r>
      <w:r w:rsidR="002E6F3B" w:rsidRPr="00BB45A5">
        <w:rPr>
          <w:szCs w:val="22"/>
          <w:lang w:eastAsia="en-US"/>
        </w:rPr>
        <w:t>z</w:t>
      </w:r>
      <w:r w:rsidRPr="00BB45A5">
        <w:rPr>
          <w:szCs w:val="22"/>
          <w:lang w:eastAsia="en-US"/>
        </w:rPr>
        <w:t>opakovať.</w:t>
      </w:r>
    </w:p>
    <w:p w14:paraId="59CDDD9E" w14:textId="77777777" w:rsidR="00807CDF" w:rsidRPr="00BB45A5" w:rsidRDefault="00807CDF" w:rsidP="00240521">
      <w:pPr>
        <w:ind w:left="0" w:firstLine="0"/>
        <w:outlineLvl w:val="2"/>
        <w:rPr>
          <w:szCs w:val="22"/>
          <w:lang w:eastAsia="en-US"/>
        </w:rPr>
      </w:pPr>
    </w:p>
    <w:p w14:paraId="49BBD2EF" w14:textId="6D60F29A" w:rsidR="00911E78" w:rsidRPr="00BB45A5" w:rsidRDefault="00911E78" w:rsidP="00BB45A5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BB45A5">
        <w:rPr>
          <w:b/>
          <w:i/>
          <w:szCs w:val="22"/>
          <w:lang w:eastAsia="en-US"/>
        </w:rPr>
        <w:lastRenderedPageBreak/>
        <w:t xml:space="preserve">Črevná </w:t>
      </w:r>
      <w:proofErr w:type="spellStart"/>
      <w:r w:rsidRPr="00BB45A5">
        <w:rPr>
          <w:b/>
          <w:i/>
          <w:szCs w:val="22"/>
          <w:lang w:eastAsia="en-US"/>
        </w:rPr>
        <w:t>ameb</w:t>
      </w:r>
      <w:r w:rsidR="002E6F3B" w:rsidRPr="00BB45A5">
        <w:rPr>
          <w:b/>
          <w:i/>
          <w:szCs w:val="22"/>
          <w:lang w:eastAsia="en-US"/>
        </w:rPr>
        <w:t>ó</w:t>
      </w:r>
      <w:r w:rsidRPr="00BB45A5">
        <w:rPr>
          <w:b/>
          <w:i/>
          <w:szCs w:val="22"/>
          <w:lang w:eastAsia="en-US"/>
        </w:rPr>
        <w:t>za</w:t>
      </w:r>
      <w:proofErr w:type="spellEnd"/>
    </w:p>
    <w:p w14:paraId="4598012D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Dospelí:</w:t>
      </w:r>
      <w:r w:rsidRPr="00BB45A5">
        <w:rPr>
          <w:szCs w:val="22"/>
          <w:lang w:eastAsia="en-US"/>
        </w:rPr>
        <w:t xml:space="preserve"> 2 obalené tablety 3</w:t>
      </w:r>
      <w:r w:rsidR="002604D9" w:rsidRPr="00BB45A5">
        <w:rPr>
          <w:szCs w:val="22"/>
          <w:lang w:eastAsia="en-US"/>
        </w:rPr>
        <w:t xml:space="preserve">-krát </w:t>
      </w:r>
      <w:r w:rsidRPr="00BB45A5">
        <w:rPr>
          <w:szCs w:val="22"/>
          <w:lang w:eastAsia="en-US"/>
        </w:rPr>
        <w:t xml:space="preserve">denne </w:t>
      </w:r>
      <w:r w:rsidR="002604D9" w:rsidRPr="00BB45A5">
        <w:rPr>
          <w:szCs w:val="22"/>
          <w:lang w:eastAsia="en-US"/>
        </w:rPr>
        <w:t>počas</w:t>
      </w:r>
      <w:r w:rsidRPr="00BB45A5">
        <w:rPr>
          <w:szCs w:val="22"/>
          <w:lang w:eastAsia="en-US"/>
        </w:rPr>
        <w:t xml:space="preserve"> 10 dní.</w:t>
      </w:r>
    </w:p>
    <w:p w14:paraId="7371F9D4" w14:textId="5A99580C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Deti od 6 rokov</w:t>
      </w:r>
      <w:r w:rsidR="00824FEC" w:rsidRPr="00BB45A5">
        <w:rPr>
          <w:i/>
          <w:szCs w:val="22"/>
          <w:lang w:eastAsia="en-US"/>
        </w:rPr>
        <w:t xml:space="preserve"> a</w:t>
      </w:r>
      <w:r w:rsidR="002E6F3B" w:rsidRPr="00BB45A5">
        <w:rPr>
          <w:i/>
          <w:szCs w:val="22"/>
          <w:lang w:eastAsia="en-US"/>
        </w:rPr>
        <w:t> </w:t>
      </w:r>
      <w:r w:rsidR="00824FEC" w:rsidRPr="00BB45A5">
        <w:rPr>
          <w:i/>
          <w:szCs w:val="22"/>
          <w:lang w:eastAsia="en-US"/>
        </w:rPr>
        <w:t>dospievajúci</w:t>
      </w:r>
      <w:r w:rsidRPr="00BB45A5">
        <w:rPr>
          <w:i/>
          <w:szCs w:val="22"/>
          <w:lang w:eastAsia="en-US"/>
        </w:rPr>
        <w:t>:</w:t>
      </w:r>
      <w:r w:rsidRPr="00BB45A5">
        <w:rPr>
          <w:szCs w:val="22"/>
          <w:lang w:eastAsia="en-US"/>
        </w:rPr>
        <w:t xml:space="preserve"> 10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 xml:space="preserve">mg </w:t>
      </w:r>
      <w:proofErr w:type="spellStart"/>
      <w:r w:rsidRPr="00BB45A5">
        <w:rPr>
          <w:szCs w:val="22"/>
          <w:lang w:eastAsia="en-US"/>
        </w:rPr>
        <w:t>nifuratelu</w:t>
      </w:r>
      <w:proofErr w:type="spellEnd"/>
      <w:r w:rsidRPr="00BB45A5">
        <w:rPr>
          <w:szCs w:val="22"/>
          <w:lang w:eastAsia="en-US"/>
        </w:rPr>
        <w:t xml:space="preserve"> na 1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 xml:space="preserve">kg telesnej hmotnosti </w:t>
      </w:r>
      <w:r w:rsidR="00837B62" w:rsidRPr="00BB45A5">
        <w:rPr>
          <w:szCs w:val="22"/>
          <w:lang w:eastAsia="en-US"/>
        </w:rPr>
        <w:t>3</w:t>
      </w:r>
      <w:r w:rsidR="00CC1330" w:rsidRPr="00BB45A5">
        <w:rPr>
          <w:szCs w:val="22"/>
          <w:lang w:eastAsia="en-US"/>
        </w:rPr>
        <w:t xml:space="preserve">-krát </w:t>
      </w:r>
      <w:r w:rsidRPr="00BB45A5">
        <w:rPr>
          <w:szCs w:val="22"/>
          <w:lang w:eastAsia="en-US"/>
        </w:rPr>
        <w:t xml:space="preserve">denne </w:t>
      </w:r>
      <w:r w:rsidR="009A2639" w:rsidRPr="00BB45A5">
        <w:rPr>
          <w:szCs w:val="22"/>
          <w:lang w:eastAsia="en-US"/>
        </w:rPr>
        <w:t>počas</w:t>
      </w:r>
      <w:r w:rsidRPr="00BB45A5">
        <w:rPr>
          <w:szCs w:val="22"/>
          <w:lang w:eastAsia="en-US"/>
        </w:rPr>
        <w:t xml:space="preserve"> 10 dní.</w:t>
      </w:r>
    </w:p>
    <w:p w14:paraId="768A3C17" w14:textId="77777777" w:rsidR="006521CF" w:rsidRPr="00BB45A5" w:rsidRDefault="006521CF" w:rsidP="00240521">
      <w:pPr>
        <w:ind w:left="0" w:firstLine="0"/>
        <w:outlineLvl w:val="2"/>
        <w:rPr>
          <w:szCs w:val="22"/>
          <w:lang w:eastAsia="en-US"/>
        </w:rPr>
      </w:pPr>
    </w:p>
    <w:p w14:paraId="303024C9" w14:textId="47D3A218" w:rsidR="00911E78" w:rsidRPr="00BB45A5" w:rsidRDefault="00911E78" w:rsidP="00BB45A5">
      <w:pPr>
        <w:keepNext/>
        <w:ind w:left="0" w:firstLine="0"/>
        <w:outlineLvl w:val="2"/>
        <w:rPr>
          <w:b/>
          <w:i/>
          <w:szCs w:val="22"/>
          <w:lang w:eastAsia="en-US"/>
        </w:rPr>
      </w:pPr>
      <w:r w:rsidRPr="00BB45A5">
        <w:rPr>
          <w:b/>
          <w:i/>
          <w:szCs w:val="22"/>
          <w:lang w:eastAsia="en-US"/>
        </w:rPr>
        <w:t xml:space="preserve">Črevná </w:t>
      </w:r>
      <w:proofErr w:type="spellStart"/>
      <w:r w:rsidRPr="00BB45A5">
        <w:rPr>
          <w:b/>
          <w:i/>
          <w:szCs w:val="22"/>
          <w:lang w:eastAsia="en-US"/>
        </w:rPr>
        <w:t>giardi</w:t>
      </w:r>
      <w:r w:rsidR="002E6F3B" w:rsidRPr="00BB45A5">
        <w:rPr>
          <w:b/>
          <w:i/>
          <w:szCs w:val="22"/>
          <w:lang w:eastAsia="en-US"/>
        </w:rPr>
        <w:t>ó</w:t>
      </w:r>
      <w:r w:rsidRPr="00BB45A5">
        <w:rPr>
          <w:b/>
          <w:i/>
          <w:szCs w:val="22"/>
          <w:lang w:eastAsia="en-US"/>
        </w:rPr>
        <w:t>za</w:t>
      </w:r>
      <w:proofErr w:type="spellEnd"/>
    </w:p>
    <w:p w14:paraId="41FFF22F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Dospelí:</w:t>
      </w:r>
      <w:r w:rsidRPr="00BB45A5">
        <w:rPr>
          <w:szCs w:val="22"/>
          <w:lang w:eastAsia="en-US"/>
        </w:rPr>
        <w:t xml:space="preserve"> 2 obalené tablety 2</w:t>
      </w:r>
      <w:r w:rsidR="00C8000D" w:rsidRPr="00BB45A5">
        <w:rPr>
          <w:szCs w:val="22"/>
          <w:lang w:eastAsia="en-US"/>
        </w:rPr>
        <w:t> </w:t>
      </w:r>
      <w:r w:rsidR="00A52C6F" w:rsidRPr="00BB45A5">
        <w:rPr>
          <w:szCs w:val="22"/>
          <w:lang w:eastAsia="en-US"/>
        </w:rPr>
        <w:t>–</w:t>
      </w:r>
      <w:r w:rsidR="00C8000D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3</w:t>
      </w:r>
      <w:r w:rsidR="00A52C6F" w:rsidRPr="00BB45A5">
        <w:rPr>
          <w:szCs w:val="22"/>
          <w:lang w:eastAsia="en-US"/>
        </w:rPr>
        <w:t>-krát</w:t>
      </w:r>
      <w:r w:rsidRPr="00BB45A5">
        <w:rPr>
          <w:szCs w:val="22"/>
          <w:lang w:eastAsia="en-US"/>
        </w:rPr>
        <w:t xml:space="preserve"> denne </w:t>
      </w:r>
      <w:r w:rsidR="00A52C6F" w:rsidRPr="00BB45A5">
        <w:rPr>
          <w:szCs w:val="22"/>
          <w:lang w:eastAsia="en-US"/>
        </w:rPr>
        <w:t>počas</w:t>
      </w:r>
      <w:r w:rsidRPr="00BB45A5">
        <w:rPr>
          <w:szCs w:val="22"/>
          <w:lang w:eastAsia="en-US"/>
        </w:rPr>
        <w:t xml:space="preserve"> 7 dní.</w:t>
      </w:r>
    </w:p>
    <w:p w14:paraId="12FAD3A3" w14:textId="04707525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i/>
          <w:szCs w:val="22"/>
          <w:lang w:eastAsia="en-US"/>
        </w:rPr>
        <w:t>Deti od 5 rokov</w:t>
      </w:r>
      <w:r w:rsidR="005B6A4B" w:rsidRPr="00BB45A5">
        <w:rPr>
          <w:i/>
          <w:szCs w:val="22"/>
          <w:lang w:eastAsia="en-US"/>
        </w:rPr>
        <w:t xml:space="preserve"> a</w:t>
      </w:r>
      <w:r w:rsidR="002E6F3B" w:rsidRPr="00BB45A5">
        <w:rPr>
          <w:i/>
          <w:szCs w:val="22"/>
          <w:lang w:eastAsia="en-US"/>
        </w:rPr>
        <w:t> </w:t>
      </w:r>
      <w:r w:rsidR="005B6A4B" w:rsidRPr="00BB45A5">
        <w:rPr>
          <w:i/>
          <w:szCs w:val="22"/>
          <w:lang w:eastAsia="en-US"/>
        </w:rPr>
        <w:t>dospievajúci</w:t>
      </w:r>
      <w:r w:rsidRPr="00BB45A5">
        <w:rPr>
          <w:i/>
          <w:szCs w:val="22"/>
          <w:lang w:eastAsia="en-US"/>
        </w:rPr>
        <w:t>:</w:t>
      </w:r>
      <w:r w:rsidRPr="00BB45A5">
        <w:rPr>
          <w:szCs w:val="22"/>
          <w:lang w:eastAsia="en-US"/>
        </w:rPr>
        <w:t xml:space="preserve"> 15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 xml:space="preserve">mg </w:t>
      </w:r>
      <w:proofErr w:type="spellStart"/>
      <w:r w:rsidRPr="00BB45A5">
        <w:rPr>
          <w:szCs w:val="22"/>
          <w:lang w:eastAsia="en-US"/>
        </w:rPr>
        <w:t>nifuratelu</w:t>
      </w:r>
      <w:proofErr w:type="spellEnd"/>
      <w:r w:rsidRPr="00BB45A5">
        <w:rPr>
          <w:szCs w:val="22"/>
          <w:lang w:eastAsia="en-US"/>
        </w:rPr>
        <w:t xml:space="preserve"> na 1</w:t>
      </w:r>
      <w:r w:rsidR="002E6F3B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kg telesnej hmotnosti 2</w:t>
      </w:r>
      <w:r w:rsidR="0046134D" w:rsidRPr="00BB45A5">
        <w:rPr>
          <w:szCs w:val="22"/>
          <w:lang w:eastAsia="en-US"/>
        </w:rPr>
        <w:t>-krát</w:t>
      </w:r>
      <w:r w:rsidRPr="00BB45A5">
        <w:rPr>
          <w:szCs w:val="22"/>
          <w:lang w:eastAsia="en-US"/>
        </w:rPr>
        <w:t xml:space="preserve"> denne </w:t>
      </w:r>
      <w:r w:rsidR="0046134D" w:rsidRPr="00BB45A5">
        <w:rPr>
          <w:szCs w:val="22"/>
          <w:lang w:eastAsia="en-US"/>
        </w:rPr>
        <w:t>počas</w:t>
      </w:r>
      <w:r w:rsidRPr="00BB45A5">
        <w:rPr>
          <w:szCs w:val="22"/>
          <w:lang w:eastAsia="en-US"/>
        </w:rPr>
        <w:t xml:space="preserve"> 7 dní.</w:t>
      </w:r>
    </w:p>
    <w:p w14:paraId="3B95D088" w14:textId="77777777" w:rsidR="00785666" w:rsidRPr="00BB45A5" w:rsidRDefault="00785666" w:rsidP="00BB45A5">
      <w:pPr>
        <w:ind w:left="0" w:firstLine="0"/>
        <w:rPr>
          <w:szCs w:val="22"/>
          <w:lang w:eastAsia="en-US"/>
        </w:rPr>
      </w:pPr>
    </w:p>
    <w:p w14:paraId="7D6DD3B5" w14:textId="77777777" w:rsidR="00E817E4" w:rsidRPr="00240521" w:rsidRDefault="00E817E4" w:rsidP="00BB45A5">
      <w:pPr>
        <w:keepNext/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40521">
        <w:rPr>
          <w:b/>
          <w:szCs w:val="22"/>
        </w:rPr>
        <w:t>Ak užijete viac MACMIRORU, ako máte</w:t>
      </w:r>
    </w:p>
    <w:p w14:paraId="795FD2F1" w14:textId="4738D7EE" w:rsidR="00E817E4" w:rsidRPr="00BB45A5" w:rsidRDefault="00E817E4" w:rsidP="00BB45A5">
      <w:pPr>
        <w:numPr>
          <w:ilvl w:val="12"/>
          <w:numId w:val="0"/>
        </w:numPr>
        <w:ind w:right="-2"/>
        <w:rPr>
          <w:szCs w:val="22"/>
        </w:rPr>
      </w:pPr>
      <w:r w:rsidRPr="00BB45A5">
        <w:rPr>
          <w:szCs w:val="22"/>
        </w:rPr>
        <w:t xml:space="preserve">Ak užijete priveľa tabliet naraz, obráťte sa na svojho lekára. </w:t>
      </w:r>
    </w:p>
    <w:p w14:paraId="6C2C620E" w14:textId="77777777" w:rsidR="00E817E4" w:rsidRPr="00BB45A5" w:rsidRDefault="00E817E4" w:rsidP="00BB45A5">
      <w:pPr>
        <w:ind w:left="0" w:firstLine="0"/>
        <w:rPr>
          <w:szCs w:val="22"/>
          <w:lang w:eastAsia="en-US"/>
        </w:rPr>
      </w:pPr>
    </w:p>
    <w:p w14:paraId="7DBAB2AF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outlineLvl w:val="0"/>
        <w:rPr>
          <w:szCs w:val="22"/>
        </w:rPr>
      </w:pPr>
      <w:r w:rsidRPr="00240521">
        <w:rPr>
          <w:b/>
          <w:szCs w:val="22"/>
        </w:rPr>
        <w:t>Ak zabudnete užiť</w:t>
      </w:r>
      <w:r w:rsidRPr="00240521" w:rsidDel="00A05223">
        <w:rPr>
          <w:b/>
          <w:szCs w:val="22"/>
        </w:rPr>
        <w:t xml:space="preserve"> </w:t>
      </w:r>
      <w:r w:rsidRPr="00240521">
        <w:rPr>
          <w:b/>
          <w:szCs w:val="22"/>
        </w:rPr>
        <w:t>MACMIROR</w:t>
      </w:r>
    </w:p>
    <w:p w14:paraId="7E65F0A9" w14:textId="6AC0AE0F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>Neužívajte</w:t>
      </w:r>
      <w:r w:rsidRPr="00BB45A5">
        <w:rPr>
          <w:szCs w:val="22"/>
        </w:rPr>
        <w:t xml:space="preserve"> </w:t>
      </w:r>
      <w:r w:rsidRPr="00240521">
        <w:rPr>
          <w:szCs w:val="22"/>
        </w:rPr>
        <w:t>dvojnásobnú dávku, aby ste nahradili vynechanú dávku</w:t>
      </w:r>
      <w:r w:rsidR="00E61619" w:rsidRPr="00240521">
        <w:rPr>
          <w:szCs w:val="22"/>
        </w:rPr>
        <w:t>.</w:t>
      </w:r>
    </w:p>
    <w:p w14:paraId="27CE84CC" w14:textId="77777777" w:rsidR="00E61619" w:rsidRPr="00240521" w:rsidRDefault="00E61619" w:rsidP="00BB45A5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38C95443" w14:textId="7CE2652A" w:rsidR="00911E78" w:rsidRPr="00240521" w:rsidRDefault="00911E78" w:rsidP="00BB45A5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40521">
        <w:rPr>
          <w:szCs w:val="22"/>
        </w:rPr>
        <w:t>Ak máte akékoľvek ďalšie otázky týkajúce sa použitia tohto lieku, opýtajte sa svojho lekára alebo lekárnika.</w:t>
      </w:r>
    </w:p>
    <w:p w14:paraId="1EB25320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3A2BC2B9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3BDA13B7" w14:textId="77777777" w:rsidR="00911E78" w:rsidRPr="00240521" w:rsidRDefault="00911E78" w:rsidP="0024052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40521">
        <w:rPr>
          <w:b/>
          <w:szCs w:val="22"/>
        </w:rPr>
        <w:t>4.</w:t>
      </w:r>
      <w:r w:rsidRPr="00240521">
        <w:rPr>
          <w:b/>
          <w:szCs w:val="22"/>
        </w:rPr>
        <w:tab/>
        <w:t>Možné vedľajšie účinky</w:t>
      </w:r>
    </w:p>
    <w:p w14:paraId="38332B86" w14:textId="77777777" w:rsidR="00911E78" w:rsidRPr="00240521" w:rsidRDefault="00911E78" w:rsidP="00240521">
      <w:pPr>
        <w:keepNext/>
        <w:numPr>
          <w:ilvl w:val="12"/>
          <w:numId w:val="0"/>
        </w:numPr>
        <w:ind w:right="-29"/>
        <w:rPr>
          <w:szCs w:val="22"/>
        </w:rPr>
      </w:pPr>
    </w:p>
    <w:p w14:paraId="1E197791" w14:textId="77777777" w:rsidR="00911E78" w:rsidRPr="00240521" w:rsidRDefault="00911E78" w:rsidP="00BB45A5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240521">
        <w:rPr>
          <w:szCs w:val="22"/>
        </w:rPr>
        <w:t>Tak ako všetky lieky, aj tento liek môže spôsobovať vedľajšie účinky, hoci sa neprejavia u každého.</w:t>
      </w:r>
    </w:p>
    <w:p w14:paraId="520CBEE1" w14:textId="77777777" w:rsidR="00C44BB1" w:rsidRPr="00240521" w:rsidRDefault="00C44BB1" w:rsidP="00BB45A5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D841BC9" w14:textId="144FF5CB" w:rsidR="00911E78" w:rsidRPr="00BB45A5" w:rsidRDefault="002E6F3B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>Hlásili sa nasledujúce vedľajšie účinky:</w:t>
      </w:r>
    </w:p>
    <w:p w14:paraId="502ADC2A" w14:textId="77777777" w:rsidR="002E6F3B" w:rsidRPr="00BB45A5" w:rsidRDefault="002E6F3B" w:rsidP="00BB45A5">
      <w:pPr>
        <w:ind w:left="0" w:firstLine="0"/>
        <w:rPr>
          <w:szCs w:val="22"/>
          <w:lang w:eastAsia="en-US"/>
        </w:rPr>
      </w:pPr>
    </w:p>
    <w:p w14:paraId="174D11B3" w14:textId="5A953833" w:rsidR="002E6F3B" w:rsidRPr="00BB45A5" w:rsidRDefault="002E6F3B" w:rsidP="00BB45A5">
      <w:pPr>
        <w:keepNext/>
        <w:ind w:left="0" w:firstLine="0"/>
        <w:rPr>
          <w:b/>
          <w:szCs w:val="22"/>
          <w:lang w:eastAsia="en-US"/>
        </w:rPr>
      </w:pPr>
      <w:r w:rsidRPr="00BB45A5">
        <w:rPr>
          <w:b/>
          <w:szCs w:val="22"/>
          <w:lang w:eastAsia="en-US"/>
        </w:rPr>
        <w:t>Zriedkavé (</w:t>
      </w:r>
      <w:r w:rsidRPr="00240521">
        <w:rPr>
          <w:b/>
          <w:szCs w:val="22"/>
        </w:rPr>
        <w:t xml:space="preserve">môžu </w:t>
      </w:r>
      <w:r w:rsidRPr="00BB45A5">
        <w:rPr>
          <w:b/>
          <w:szCs w:val="22"/>
          <w:lang w:eastAsia="en-US"/>
        </w:rPr>
        <w:t>postihovať menej ako 1 z 1 000 osôb)</w:t>
      </w:r>
    </w:p>
    <w:p w14:paraId="02ACBCB9" w14:textId="0D404BA5" w:rsidR="002E6F3B" w:rsidRPr="00BB45A5" w:rsidRDefault="002E6F3B" w:rsidP="00240521">
      <w:pPr>
        <w:pStyle w:val="Odsekzoznamu"/>
        <w:numPr>
          <w:ilvl w:val="0"/>
          <w:numId w:val="4"/>
        </w:numPr>
        <w:ind w:left="567" w:hanging="567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nevoľnosť, </w:t>
      </w:r>
      <w:r w:rsidR="009D504E" w:rsidRPr="00BB45A5">
        <w:rPr>
          <w:szCs w:val="22"/>
          <w:lang w:eastAsia="en-US"/>
        </w:rPr>
        <w:t>plynatosť</w:t>
      </w:r>
      <w:r w:rsidRPr="00BB45A5">
        <w:rPr>
          <w:szCs w:val="22"/>
          <w:lang w:eastAsia="en-US"/>
        </w:rPr>
        <w:t>.</w:t>
      </w:r>
    </w:p>
    <w:p w14:paraId="37D0BDA1" w14:textId="77777777" w:rsidR="002E6F3B" w:rsidRPr="00BB45A5" w:rsidRDefault="002E6F3B" w:rsidP="00BB45A5">
      <w:pPr>
        <w:ind w:left="0" w:firstLine="0"/>
        <w:rPr>
          <w:szCs w:val="22"/>
          <w:lang w:eastAsia="en-US"/>
        </w:rPr>
      </w:pPr>
    </w:p>
    <w:p w14:paraId="5E079AB6" w14:textId="77777777" w:rsidR="002E6F3B" w:rsidRPr="00BB45A5" w:rsidRDefault="002E6F3B" w:rsidP="00BB45A5">
      <w:pPr>
        <w:keepNext/>
        <w:ind w:left="0" w:firstLine="0"/>
        <w:rPr>
          <w:b/>
          <w:szCs w:val="22"/>
          <w:lang w:eastAsia="en-US"/>
        </w:rPr>
      </w:pPr>
      <w:r w:rsidRPr="00BB45A5">
        <w:rPr>
          <w:b/>
          <w:szCs w:val="22"/>
          <w:lang w:eastAsia="en-US"/>
        </w:rPr>
        <w:t>Veľmi zriedkavé (môžu postihovať menej ako 1 z 10 000 osôb)</w:t>
      </w:r>
    </w:p>
    <w:p w14:paraId="64C72510" w14:textId="76A2A598" w:rsidR="002E6F3B" w:rsidRPr="00BB45A5" w:rsidRDefault="002E6F3B" w:rsidP="00240521">
      <w:pPr>
        <w:pStyle w:val="Odsekzoznamu"/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BB45A5">
        <w:rPr>
          <w:szCs w:val="22"/>
          <w:lang w:eastAsia="en-US"/>
        </w:rPr>
        <w:t>vracanie,</w:t>
      </w:r>
    </w:p>
    <w:p w14:paraId="46E5B4B3" w14:textId="77777777" w:rsidR="002E6F3B" w:rsidRPr="00BB45A5" w:rsidRDefault="002E6F3B" w:rsidP="00240521">
      <w:pPr>
        <w:pStyle w:val="Odsekzoznamu"/>
        <w:numPr>
          <w:ilvl w:val="0"/>
          <w:numId w:val="5"/>
        </w:numPr>
        <w:ind w:left="567" w:hanging="567"/>
        <w:rPr>
          <w:szCs w:val="22"/>
          <w:lang w:eastAsia="en-US"/>
        </w:rPr>
      </w:pPr>
      <w:r w:rsidRPr="00BB45A5">
        <w:rPr>
          <w:szCs w:val="22"/>
          <w:lang w:eastAsia="en-US"/>
        </w:rPr>
        <w:t>alergické reakcie (kožná vyrážka, opuch so žihľavkou, miestny opuch).</w:t>
      </w:r>
    </w:p>
    <w:p w14:paraId="7552015A" w14:textId="77777777" w:rsidR="00911E78" w:rsidRPr="00240521" w:rsidRDefault="00911E78" w:rsidP="00BB45A5">
      <w:pPr>
        <w:numPr>
          <w:ilvl w:val="12"/>
          <w:numId w:val="0"/>
        </w:numPr>
        <w:ind w:right="-29"/>
        <w:rPr>
          <w:szCs w:val="22"/>
        </w:rPr>
      </w:pPr>
    </w:p>
    <w:p w14:paraId="660AE117" w14:textId="77777777" w:rsidR="00911E78" w:rsidRPr="00BB45A5" w:rsidRDefault="00911E78" w:rsidP="00240521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240521">
        <w:rPr>
          <w:b/>
          <w:szCs w:val="22"/>
        </w:rPr>
        <w:t>Hlásenie vedľajších účinkov</w:t>
      </w:r>
    </w:p>
    <w:p w14:paraId="4A6A11E3" w14:textId="5B7401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>Ak sa u vás vyskytne akýkoľvek vedľajší účinok, obráťte sa na svojho lekára alebo</w:t>
      </w:r>
      <w:r w:rsidR="008127AB" w:rsidRPr="00240521">
        <w:rPr>
          <w:szCs w:val="22"/>
        </w:rPr>
        <w:t xml:space="preserve"> </w:t>
      </w:r>
      <w:r w:rsidRPr="00240521">
        <w:rPr>
          <w:szCs w:val="22"/>
        </w:rPr>
        <w:t xml:space="preserve">lekárnika. To sa týka aj akýchkoľvek vedľajších účinkov, ktoré nie sú uvedené v tejto písomnej informácii. Vedľajšie účinky môžete hlásiť aj priamo </w:t>
      </w:r>
      <w:r w:rsidR="002E6F3B" w:rsidRPr="00240521">
        <w:rPr>
          <w:szCs w:val="22"/>
        </w:rPr>
        <w:t>na</w:t>
      </w:r>
      <w:r w:rsidRPr="00240521">
        <w:rPr>
          <w:szCs w:val="22"/>
        </w:rPr>
        <w:t xml:space="preserve"> </w:t>
      </w:r>
      <w:r w:rsidRPr="00240521">
        <w:rPr>
          <w:szCs w:val="22"/>
          <w:shd w:val="clear" w:color="auto" w:fill="BFBFBF" w:themeFill="background1" w:themeFillShade="BF"/>
        </w:rPr>
        <w:t xml:space="preserve">národné </w:t>
      </w:r>
      <w:r w:rsidR="002E6F3B" w:rsidRPr="00240521">
        <w:rPr>
          <w:szCs w:val="22"/>
          <w:shd w:val="clear" w:color="auto" w:fill="BFBFBF" w:themeFill="background1" w:themeFillShade="BF"/>
        </w:rPr>
        <w:t>cen</w:t>
      </w:r>
      <w:r w:rsidRPr="00240521">
        <w:rPr>
          <w:szCs w:val="22"/>
          <w:shd w:val="clear" w:color="auto" w:fill="BFBFBF" w:themeFill="background1" w:themeFillShade="BF"/>
        </w:rPr>
        <w:t>t</w:t>
      </w:r>
      <w:r w:rsidR="002E6F3B" w:rsidRPr="00240521">
        <w:rPr>
          <w:szCs w:val="22"/>
          <w:shd w:val="clear" w:color="auto" w:fill="BFBFBF" w:themeFill="background1" w:themeFillShade="BF"/>
        </w:rPr>
        <w:t>ru</w:t>
      </w:r>
      <w:r w:rsidRPr="00240521">
        <w:rPr>
          <w:szCs w:val="22"/>
          <w:shd w:val="clear" w:color="auto" w:fill="BFBFBF" w:themeFill="background1" w:themeFillShade="BF"/>
        </w:rPr>
        <w:t>m hlásenia uvedené v </w:t>
      </w:r>
      <w:hyperlink r:id="rId9" w:history="1">
        <w:r w:rsidRPr="00240521">
          <w:rPr>
            <w:rStyle w:val="Hypertextovprepojenie"/>
            <w:color w:val="auto"/>
            <w:szCs w:val="22"/>
            <w:shd w:val="clear" w:color="auto" w:fill="BFBFBF" w:themeFill="background1" w:themeFillShade="BF"/>
          </w:rPr>
          <w:t>Prílohe V</w:t>
        </w:r>
      </w:hyperlink>
      <w:r w:rsidRPr="00240521">
        <w:rPr>
          <w:szCs w:val="22"/>
        </w:rPr>
        <w:t>.</w:t>
      </w:r>
      <w:r w:rsidRPr="00BB45A5">
        <w:rPr>
          <w:szCs w:val="22"/>
        </w:rPr>
        <w:t xml:space="preserve"> </w:t>
      </w:r>
      <w:r w:rsidRPr="00240521">
        <w:rPr>
          <w:szCs w:val="22"/>
        </w:rPr>
        <w:t>Hlásením vedľajších účinkov môžete prispieť k získaniu ďalších informácií o bezpečnosti tohto lieku</w:t>
      </w:r>
      <w:r w:rsidRPr="00BB45A5">
        <w:rPr>
          <w:szCs w:val="22"/>
        </w:rPr>
        <w:t>.</w:t>
      </w:r>
    </w:p>
    <w:p w14:paraId="623D05D5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5A15AA73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0C38D11A" w14:textId="77777777" w:rsidR="00911E78" w:rsidRPr="00240521" w:rsidRDefault="00911E78" w:rsidP="00240521">
      <w:pPr>
        <w:keepNext/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240521">
        <w:rPr>
          <w:b/>
          <w:szCs w:val="22"/>
        </w:rPr>
        <w:t>5.</w:t>
      </w:r>
      <w:r w:rsidRPr="00240521">
        <w:rPr>
          <w:b/>
          <w:szCs w:val="22"/>
        </w:rPr>
        <w:tab/>
        <w:t>Ako uchovávať MACMIROR</w:t>
      </w:r>
    </w:p>
    <w:p w14:paraId="7ABA8552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szCs w:val="22"/>
        </w:rPr>
      </w:pPr>
    </w:p>
    <w:p w14:paraId="60998170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>Tento liek uchovávajte mimo dohľadu a dosahu detí.</w:t>
      </w:r>
    </w:p>
    <w:p w14:paraId="7C07A031" w14:textId="77777777" w:rsidR="00CB0A44" w:rsidRPr="00BB45A5" w:rsidRDefault="00CB0A44" w:rsidP="00BB45A5">
      <w:pPr>
        <w:numPr>
          <w:ilvl w:val="12"/>
          <w:numId w:val="0"/>
        </w:numPr>
        <w:ind w:right="-2"/>
        <w:rPr>
          <w:szCs w:val="22"/>
        </w:rPr>
      </w:pPr>
    </w:p>
    <w:p w14:paraId="4B997754" w14:textId="77777777" w:rsidR="00CB0A44" w:rsidRPr="00240521" w:rsidRDefault="00CB0A44" w:rsidP="00BB45A5">
      <w:pPr>
        <w:numPr>
          <w:ilvl w:val="12"/>
          <w:numId w:val="0"/>
        </w:numPr>
        <w:ind w:right="-2"/>
        <w:rPr>
          <w:szCs w:val="22"/>
        </w:rPr>
      </w:pPr>
      <w:r w:rsidRPr="00BB45A5">
        <w:rPr>
          <w:szCs w:val="22"/>
        </w:rPr>
        <w:t>Neužívajte</w:t>
      </w:r>
      <w:r w:rsidRPr="00240521">
        <w:rPr>
          <w:szCs w:val="22"/>
        </w:rPr>
        <w:t xml:space="preserve"> tento liek po dátume exspirácie, ktorý je uvedený na škatuľke</w:t>
      </w:r>
      <w:r w:rsidR="002E6F3B" w:rsidRPr="00240521">
        <w:rPr>
          <w:szCs w:val="22"/>
        </w:rPr>
        <w:t xml:space="preserve"> a blistri</w:t>
      </w:r>
      <w:r w:rsidR="00DF1EEC" w:rsidRPr="00240521">
        <w:rPr>
          <w:szCs w:val="22"/>
        </w:rPr>
        <w:t xml:space="preserve"> po EXP</w:t>
      </w:r>
      <w:r w:rsidRPr="00240521">
        <w:rPr>
          <w:szCs w:val="22"/>
        </w:rPr>
        <w:t>. Dátum exspirácie sa vzťahuje na posledný deň v danom mesiaci.</w:t>
      </w:r>
    </w:p>
    <w:p w14:paraId="5983B159" w14:textId="77777777" w:rsidR="006A7F88" w:rsidRPr="00240521" w:rsidRDefault="006A7F88" w:rsidP="00BB45A5">
      <w:pPr>
        <w:numPr>
          <w:ilvl w:val="12"/>
          <w:numId w:val="0"/>
        </w:numPr>
        <w:ind w:right="-2"/>
        <w:rPr>
          <w:szCs w:val="22"/>
        </w:rPr>
      </w:pPr>
    </w:p>
    <w:p w14:paraId="2C378963" w14:textId="7CB91F86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Uchovávajte pri teplote </w:t>
      </w:r>
      <w:r w:rsidR="00D5487C" w:rsidRPr="00BB45A5">
        <w:rPr>
          <w:szCs w:val="22"/>
          <w:lang w:eastAsia="en-US"/>
        </w:rPr>
        <w:t xml:space="preserve">neprevyšujúcej </w:t>
      </w:r>
      <w:r w:rsidRPr="00BB45A5">
        <w:rPr>
          <w:szCs w:val="22"/>
          <w:lang w:eastAsia="en-US"/>
        </w:rPr>
        <w:t>25</w:t>
      </w:r>
      <w:r w:rsidR="00602078" w:rsidRPr="00BB45A5">
        <w:rPr>
          <w:szCs w:val="22"/>
          <w:lang w:eastAsia="en-US"/>
        </w:rPr>
        <w:t> </w:t>
      </w:r>
      <w:r w:rsidRPr="00BB45A5">
        <w:rPr>
          <w:szCs w:val="22"/>
          <w:lang w:eastAsia="en-US"/>
        </w:rPr>
        <w:t>°C.</w:t>
      </w:r>
    </w:p>
    <w:p w14:paraId="699E5D93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</w:p>
    <w:p w14:paraId="7B78BC98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  <w:r w:rsidRPr="00240521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61E81E82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20E754D8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65AEA05C" w14:textId="77777777" w:rsidR="00911E78" w:rsidRPr="00240521" w:rsidRDefault="00911E78" w:rsidP="00240521">
      <w:pPr>
        <w:keepNext/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240521">
        <w:rPr>
          <w:b/>
          <w:szCs w:val="22"/>
        </w:rPr>
        <w:t>6.</w:t>
      </w:r>
      <w:r w:rsidRPr="00240521">
        <w:rPr>
          <w:b/>
          <w:szCs w:val="22"/>
        </w:rPr>
        <w:tab/>
        <w:t>Obsah balenia a ďalšie informácie</w:t>
      </w:r>
    </w:p>
    <w:p w14:paraId="774AC49B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szCs w:val="22"/>
        </w:rPr>
      </w:pPr>
    </w:p>
    <w:p w14:paraId="0A6570B0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240521">
        <w:rPr>
          <w:b/>
          <w:szCs w:val="22"/>
        </w:rPr>
        <w:t>Čo MACMIROR obsahuje</w:t>
      </w:r>
    </w:p>
    <w:p w14:paraId="70A0C582" w14:textId="1AB79BA5" w:rsidR="00E45E05" w:rsidRPr="00240521" w:rsidRDefault="00E45E05" w:rsidP="00240521">
      <w:pPr>
        <w:pStyle w:val="Odsekzoznamu"/>
        <w:numPr>
          <w:ilvl w:val="0"/>
          <w:numId w:val="3"/>
        </w:numPr>
        <w:ind w:left="567" w:right="-2" w:hanging="567"/>
        <w:rPr>
          <w:b/>
          <w:szCs w:val="22"/>
        </w:rPr>
      </w:pPr>
      <w:r w:rsidRPr="00240521">
        <w:rPr>
          <w:szCs w:val="22"/>
        </w:rPr>
        <w:t>Liečivo je nifuratel.</w:t>
      </w:r>
      <w:r w:rsidR="00A55CAF" w:rsidRPr="00240521">
        <w:rPr>
          <w:szCs w:val="22"/>
        </w:rPr>
        <w:t xml:space="preserve"> </w:t>
      </w:r>
      <w:r w:rsidR="002E6F3B" w:rsidRPr="00BB45A5">
        <w:rPr>
          <w:szCs w:val="22"/>
          <w:lang w:eastAsia="en-US"/>
        </w:rPr>
        <w:t>Každá</w:t>
      </w:r>
      <w:r w:rsidR="00A55CAF" w:rsidRPr="00BB45A5">
        <w:rPr>
          <w:szCs w:val="22"/>
          <w:lang w:eastAsia="en-US"/>
        </w:rPr>
        <w:t xml:space="preserve"> obalená tableta obsahuje 200</w:t>
      </w:r>
      <w:r w:rsidR="002E6F3B" w:rsidRPr="00BB45A5">
        <w:rPr>
          <w:szCs w:val="22"/>
          <w:lang w:eastAsia="en-US"/>
        </w:rPr>
        <w:t> </w:t>
      </w:r>
      <w:r w:rsidR="00A55CAF" w:rsidRPr="00BB45A5">
        <w:rPr>
          <w:szCs w:val="22"/>
          <w:lang w:eastAsia="en-US"/>
        </w:rPr>
        <w:t xml:space="preserve">mg </w:t>
      </w:r>
      <w:proofErr w:type="spellStart"/>
      <w:r w:rsidR="00A55CAF" w:rsidRPr="00BB45A5">
        <w:rPr>
          <w:szCs w:val="22"/>
          <w:lang w:eastAsia="en-US"/>
        </w:rPr>
        <w:t>nifuratelu</w:t>
      </w:r>
      <w:proofErr w:type="spellEnd"/>
      <w:r w:rsidR="00A55CAF" w:rsidRPr="00BB45A5">
        <w:rPr>
          <w:szCs w:val="22"/>
          <w:lang w:eastAsia="en-US"/>
        </w:rPr>
        <w:t>.</w:t>
      </w:r>
    </w:p>
    <w:p w14:paraId="62C6078F" w14:textId="40AC0F63" w:rsidR="00826065" w:rsidRPr="00240521" w:rsidRDefault="00826065" w:rsidP="00240521">
      <w:pPr>
        <w:pStyle w:val="Odsekzoznamu"/>
        <w:numPr>
          <w:ilvl w:val="0"/>
          <w:numId w:val="3"/>
        </w:numPr>
        <w:ind w:left="567" w:right="-2" w:hanging="567"/>
        <w:rPr>
          <w:b/>
          <w:szCs w:val="22"/>
        </w:rPr>
      </w:pPr>
      <w:r w:rsidRPr="00BB45A5">
        <w:rPr>
          <w:szCs w:val="22"/>
          <w:lang w:eastAsia="en-US"/>
        </w:rPr>
        <w:lastRenderedPageBreak/>
        <w:t>Ďalšie zložky sú</w:t>
      </w:r>
      <w:r w:rsidR="00231096" w:rsidRPr="00BB45A5">
        <w:rPr>
          <w:szCs w:val="22"/>
          <w:lang w:eastAsia="en-US"/>
        </w:rPr>
        <w:t xml:space="preserve"> </w:t>
      </w:r>
      <w:r w:rsidR="0012008B" w:rsidRPr="00BB45A5">
        <w:rPr>
          <w:szCs w:val="22"/>
          <w:lang w:eastAsia="en-US"/>
        </w:rPr>
        <w:t xml:space="preserve">kukuričný </w:t>
      </w:r>
      <w:r w:rsidR="00231096" w:rsidRPr="00BB45A5">
        <w:rPr>
          <w:szCs w:val="22"/>
          <w:lang w:eastAsia="en-US"/>
        </w:rPr>
        <w:t>škrob,</w:t>
      </w:r>
      <w:r w:rsidR="00D214CF" w:rsidRPr="00BB45A5">
        <w:rPr>
          <w:szCs w:val="22"/>
          <w:lang w:eastAsia="en-US"/>
        </w:rPr>
        <w:t xml:space="preserve"> </w:t>
      </w:r>
      <w:proofErr w:type="spellStart"/>
      <w:r w:rsidR="00231096" w:rsidRPr="00BB45A5">
        <w:rPr>
          <w:szCs w:val="22"/>
          <w:lang w:eastAsia="en-US"/>
        </w:rPr>
        <w:t>makrogol</w:t>
      </w:r>
      <w:proofErr w:type="spellEnd"/>
      <w:r w:rsidR="00231096" w:rsidRPr="00BB45A5">
        <w:rPr>
          <w:szCs w:val="22"/>
          <w:lang w:eastAsia="en-US"/>
        </w:rPr>
        <w:t xml:space="preserve"> 6</w:t>
      </w:r>
      <w:r w:rsidR="00D214CF" w:rsidRPr="00BB45A5">
        <w:rPr>
          <w:szCs w:val="22"/>
          <w:lang w:eastAsia="en-US"/>
        </w:rPr>
        <w:t> </w:t>
      </w:r>
      <w:r w:rsidR="00231096" w:rsidRPr="00BB45A5">
        <w:rPr>
          <w:szCs w:val="22"/>
          <w:lang w:eastAsia="en-US"/>
        </w:rPr>
        <w:t xml:space="preserve">000, mastenec, </w:t>
      </w:r>
      <w:proofErr w:type="spellStart"/>
      <w:r w:rsidR="00231096" w:rsidRPr="00BB45A5">
        <w:rPr>
          <w:szCs w:val="22"/>
          <w:lang w:eastAsia="en-US"/>
        </w:rPr>
        <w:t>stear</w:t>
      </w:r>
      <w:r w:rsidR="00342213" w:rsidRPr="00BB45A5">
        <w:rPr>
          <w:szCs w:val="22"/>
          <w:lang w:eastAsia="en-US"/>
        </w:rPr>
        <w:t>át</w:t>
      </w:r>
      <w:proofErr w:type="spellEnd"/>
      <w:r w:rsidR="002E6F3B" w:rsidRPr="00BB45A5">
        <w:rPr>
          <w:szCs w:val="22"/>
          <w:lang w:eastAsia="en-US"/>
        </w:rPr>
        <w:t xml:space="preserve"> </w:t>
      </w:r>
      <w:proofErr w:type="spellStart"/>
      <w:r w:rsidR="002E6F3B" w:rsidRPr="00BB45A5">
        <w:rPr>
          <w:szCs w:val="22"/>
          <w:lang w:eastAsia="en-US"/>
        </w:rPr>
        <w:t>horečnatý</w:t>
      </w:r>
      <w:proofErr w:type="spellEnd"/>
      <w:r w:rsidR="00231096" w:rsidRPr="00BB45A5">
        <w:rPr>
          <w:szCs w:val="22"/>
          <w:lang w:eastAsia="en-US"/>
        </w:rPr>
        <w:t xml:space="preserve">, želatína, arabská guma, </w:t>
      </w:r>
      <w:r w:rsidR="00D214CF" w:rsidRPr="00BB45A5">
        <w:rPr>
          <w:szCs w:val="22"/>
          <w:lang w:eastAsia="en-US"/>
        </w:rPr>
        <w:t>sacharóza</w:t>
      </w:r>
      <w:r w:rsidR="00231096" w:rsidRPr="00BB45A5">
        <w:rPr>
          <w:szCs w:val="22"/>
          <w:lang w:eastAsia="en-US"/>
        </w:rPr>
        <w:t xml:space="preserve">, </w:t>
      </w:r>
      <w:r w:rsidR="000E47F9" w:rsidRPr="00BB45A5">
        <w:rPr>
          <w:szCs w:val="22"/>
          <w:lang w:eastAsia="en-US"/>
        </w:rPr>
        <w:t>uhličitan horečnatý</w:t>
      </w:r>
      <w:r w:rsidR="00231096" w:rsidRPr="00BB45A5">
        <w:rPr>
          <w:szCs w:val="22"/>
          <w:lang w:eastAsia="en-US"/>
        </w:rPr>
        <w:t xml:space="preserve">, ryžový škrob, oxid </w:t>
      </w:r>
      <w:proofErr w:type="spellStart"/>
      <w:r w:rsidR="00231096" w:rsidRPr="00BB45A5">
        <w:rPr>
          <w:szCs w:val="22"/>
          <w:lang w:eastAsia="en-US"/>
        </w:rPr>
        <w:t>titaničitý</w:t>
      </w:r>
      <w:proofErr w:type="spellEnd"/>
      <w:r w:rsidR="00052881" w:rsidRPr="00BB45A5">
        <w:rPr>
          <w:szCs w:val="22"/>
          <w:lang w:eastAsia="en-US"/>
        </w:rPr>
        <w:t xml:space="preserve"> (E171)</w:t>
      </w:r>
      <w:r w:rsidR="00231096" w:rsidRPr="00BB45A5">
        <w:rPr>
          <w:szCs w:val="22"/>
          <w:lang w:eastAsia="en-US"/>
        </w:rPr>
        <w:t xml:space="preserve">, </w:t>
      </w:r>
      <w:r w:rsidR="002E6F3B" w:rsidRPr="00BB45A5">
        <w:rPr>
          <w:szCs w:val="22"/>
          <w:lang w:eastAsia="en-US"/>
        </w:rPr>
        <w:t>emulgujúci</w:t>
      </w:r>
      <w:r w:rsidR="00231096" w:rsidRPr="00BB45A5">
        <w:rPr>
          <w:szCs w:val="22"/>
          <w:lang w:eastAsia="en-US"/>
        </w:rPr>
        <w:t xml:space="preserve"> </w:t>
      </w:r>
      <w:r w:rsidR="00686DDD" w:rsidRPr="00BB45A5">
        <w:rPr>
          <w:szCs w:val="22"/>
          <w:lang w:eastAsia="en-US"/>
        </w:rPr>
        <w:t>vosk</w:t>
      </w:r>
      <w:r w:rsidR="00E449A4" w:rsidRPr="00BB45A5">
        <w:rPr>
          <w:szCs w:val="22"/>
          <w:lang w:eastAsia="en-US"/>
        </w:rPr>
        <w:t>.</w:t>
      </w:r>
    </w:p>
    <w:p w14:paraId="621CD230" w14:textId="77777777" w:rsidR="00911E78" w:rsidRPr="00240521" w:rsidRDefault="00911E78" w:rsidP="00BB45A5">
      <w:pPr>
        <w:numPr>
          <w:ilvl w:val="12"/>
          <w:numId w:val="0"/>
        </w:numPr>
        <w:ind w:left="567" w:right="-2" w:hanging="567"/>
        <w:rPr>
          <w:szCs w:val="22"/>
        </w:rPr>
      </w:pPr>
    </w:p>
    <w:p w14:paraId="06B86218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240521">
        <w:rPr>
          <w:b/>
          <w:szCs w:val="22"/>
        </w:rPr>
        <w:t>Ako vyzerá MACMIROR a obsah balenia</w:t>
      </w:r>
    </w:p>
    <w:p w14:paraId="6A97E059" w14:textId="23D728F3" w:rsidR="00C73F14" w:rsidRPr="00BB45A5" w:rsidRDefault="00C73F14" w:rsidP="00BB45A5">
      <w:pPr>
        <w:rPr>
          <w:szCs w:val="22"/>
          <w:lang w:eastAsia="en-US"/>
        </w:rPr>
      </w:pPr>
      <w:r w:rsidRPr="00BB45A5">
        <w:rPr>
          <w:szCs w:val="22"/>
          <w:lang w:eastAsia="en-US"/>
        </w:rPr>
        <w:t>Biele obalené tablety v</w:t>
      </w:r>
      <w:r w:rsidR="002E6F3B" w:rsidRPr="00BB45A5">
        <w:rPr>
          <w:szCs w:val="22"/>
          <w:lang w:eastAsia="en-US"/>
        </w:rPr>
        <w:t> </w:t>
      </w:r>
      <w:proofErr w:type="spellStart"/>
      <w:r w:rsidRPr="00BB45A5">
        <w:rPr>
          <w:szCs w:val="22"/>
          <w:lang w:eastAsia="en-US"/>
        </w:rPr>
        <w:t>A</w:t>
      </w:r>
      <w:r w:rsidR="002E6F3B" w:rsidRPr="00BB45A5">
        <w:rPr>
          <w:szCs w:val="22"/>
          <w:lang w:eastAsia="en-US"/>
        </w:rPr>
        <w:t>l</w:t>
      </w:r>
      <w:proofErr w:type="spellEnd"/>
      <w:r w:rsidRPr="00BB45A5">
        <w:rPr>
          <w:szCs w:val="22"/>
          <w:lang w:eastAsia="en-US"/>
        </w:rPr>
        <w:t xml:space="preserve">/PVC </w:t>
      </w:r>
      <w:proofErr w:type="spellStart"/>
      <w:r w:rsidRPr="00BB45A5">
        <w:rPr>
          <w:szCs w:val="22"/>
          <w:lang w:eastAsia="en-US"/>
        </w:rPr>
        <w:t>blistri</w:t>
      </w:r>
      <w:proofErr w:type="spellEnd"/>
      <w:r w:rsidR="00411EC3" w:rsidRPr="00BB45A5">
        <w:rPr>
          <w:szCs w:val="22"/>
          <w:lang w:eastAsia="en-US"/>
        </w:rPr>
        <w:t>.</w:t>
      </w:r>
    </w:p>
    <w:p w14:paraId="5F86A7EC" w14:textId="104ABFE8" w:rsidR="00911E78" w:rsidRPr="00BB45A5" w:rsidRDefault="002E6F3B" w:rsidP="00BB45A5">
      <w:pPr>
        <w:rPr>
          <w:szCs w:val="22"/>
          <w:lang w:eastAsia="en-US"/>
        </w:rPr>
      </w:pPr>
      <w:r w:rsidRPr="00BB45A5">
        <w:rPr>
          <w:szCs w:val="22"/>
          <w:lang w:eastAsia="en-US"/>
        </w:rPr>
        <w:t>Veľkosť</w:t>
      </w:r>
      <w:r w:rsidR="00C30AFE" w:rsidRPr="00BB45A5">
        <w:rPr>
          <w:szCs w:val="22"/>
          <w:lang w:eastAsia="en-US"/>
        </w:rPr>
        <w:t xml:space="preserve"> </w:t>
      </w:r>
      <w:r w:rsidR="00911E78" w:rsidRPr="00BB45A5">
        <w:rPr>
          <w:szCs w:val="22"/>
          <w:lang w:eastAsia="en-US"/>
        </w:rPr>
        <w:t xml:space="preserve">balenia: 20 </w:t>
      </w:r>
      <w:r w:rsidR="00FD3941" w:rsidRPr="00BB45A5">
        <w:rPr>
          <w:szCs w:val="22"/>
          <w:lang w:eastAsia="en-US"/>
        </w:rPr>
        <w:t xml:space="preserve">obalených </w:t>
      </w:r>
      <w:r w:rsidR="00911E78" w:rsidRPr="00BB45A5">
        <w:rPr>
          <w:szCs w:val="22"/>
          <w:lang w:eastAsia="en-US"/>
        </w:rPr>
        <w:t>tabliet.</w:t>
      </w:r>
    </w:p>
    <w:p w14:paraId="4BE4F0A9" w14:textId="77777777" w:rsidR="00911E78" w:rsidRPr="00240521" w:rsidRDefault="00911E78" w:rsidP="00BB45A5">
      <w:pPr>
        <w:numPr>
          <w:ilvl w:val="12"/>
          <w:numId w:val="0"/>
        </w:numPr>
        <w:ind w:right="-2"/>
        <w:rPr>
          <w:szCs w:val="22"/>
        </w:rPr>
      </w:pPr>
    </w:p>
    <w:p w14:paraId="28F15AC3" w14:textId="77777777" w:rsidR="00911E78" w:rsidRPr="00240521" w:rsidRDefault="00911E78" w:rsidP="00240521">
      <w:pPr>
        <w:keepNext/>
        <w:numPr>
          <w:ilvl w:val="12"/>
          <w:numId w:val="0"/>
        </w:numPr>
        <w:ind w:right="-2"/>
        <w:rPr>
          <w:b/>
          <w:szCs w:val="22"/>
        </w:rPr>
      </w:pPr>
      <w:r w:rsidRPr="00240521">
        <w:rPr>
          <w:b/>
          <w:szCs w:val="22"/>
        </w:rPr>
        <w:t>Držiteľ rozhodnutia o registrácii</w:t>
      </w:r>
    </w:p>
    <w:p w14:paraId="4E33BCBC" w14:textId="77777777" w:rsidR="00CC2D75" w:rsidRPr="00BB45A5" w:rsidRDefault="00911E78" w:rsidP="00240521">
      <w:pPr>
        <w:keepNext/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>POLICHEM S.A.</w:t>
      </w:r>
    </w:p>
    <w:p w14:paraId="31DC6698" w14:textId="77777777" w:rsidR="00CC2D75" w:rsidRPr="00BB45A5" w:rsidRDefault="00911E78" w:rsidP="00240521">
      <w:pPr>
        <w:keepNext/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>50 Val Fleuri</w:t>
      </w:r>
    </w:p>
    <w:p w14:paraId="6F589714" w14:textId="77777777" w:rsidR="00CC2D75" w:rsidRPr="00BB45A5" w:rsidRDefault="00CC2D75" w:rsidP="00240521">
      <w:pPr>
        <w:keepNext/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 xml:space="preserve">L-1526 </w:t>
      </w:r>
      <w:r w:rsidR="00911E78" w:rsidRPr="00BB45A5">
        <w:rPr>
          <w:szCs w:val="22"/>
          <w:lang w:eastAsia="en-US"/>
        </w:rPr>
        <w:t>Luxemburg</w:t>
      </w:r>
    </w:p>
    <w:p w14:paraId="34A8CD82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  <w:r w:rsidRPr="00BB45A5">
        <w:rPr>
          <w:szCs w:val="22"/>
          <w:lang w:eastAsia="en-US"/>
        </w:rPr>
        <w:t>Luxembursko</w:t>
      </w:r>
    </w:p>
    <w:p w14:paraId="4AE0B5CA" w14:textId="77777777" w:rsidR="00911E78" w:rsidRPr="00BB45A5" w:rsidRDefault="00911E78" w:rsidP="00BB45A5">
      <w:pPr>
        <w:ind w:left="0" w:firstLine="0"/>
        <w:rPr>
          <w:szCs w:val="22"/>
          <w:lang w:eastAsia="en-US"/>
        </w:rPr>
      </w:pPr>
    </w:p>
    <w:p w14:paraId="29AADDC0" w14:textId="77777777" w:rsidR="00911E78" w:rsidRPr="00240521" w:rsidRDefault="00911E78" w:rsidP="00240521">
      <w:pPr>
        <w:keepNext/>
        <w:ind w:left="0" w:firstLine="0"/>
        <w:rPr>
          <w:b/>
          <w:szCs w:val="22"/>
        </w:rPr>
      </w:pPr>
      <w:r w:rsidRPr="00240521">
        <w:rPr>
          <w:b/>
          <w:szCs w:val="22"/>
        </w:rPr>
        <w:t>Výrobca</w:t>
      </w:r>
    </w:p>
    <w:p w14:paraId="1B09E0A6" w14:textId="77777777" w:rsidR="00911E78" w:rsidRPr="00240521" w:rsidRDefault="00911E78" w:rsidP="00240521">
      <w:pPr>
        <w:keepNext/>
        <w:ind w:left="0" w:firstLine="0"/>
        <w:rPr>
          <w:szCs w:val="22"/>
        </w:rPr>
      </w:pPr>
      <w:r w:rsidRPr="00240521">
        <w:rPr>
          <w:szCs w:val="22"/>
        </w:rPr>
        <w:t>Doppel Farmaceutici S.r.l.</w:t>
      </w:r>
    </w:p>
    <w:p w14:paraId="64FC083C" w14:textId="77777777" w:rsidR="00C74188" w:rsidRPr="00240521" w:rsidRDefault="00C74188" w:rsidP="00240521">
      <w:pPr>
        <w:keepNext/>
        <w:ind w:left="0" w:firstLine="0"/>
        <w:rPr>
          <w:szCs w:val="22"/>
        </w:rPr>
      </w:pPr>
      <w:r w:rsidRPr="00240521">
        <w:rPr>
          <w:szCs w:val="22"/>
        </w:rPr>
        <w:t>Via Volturno 48 – Quinto de Stampi</w:t>
      </w:r>
    </w:p>
    <w:p w14:paraId="33D4CE06" w14:textId="4BB0AB1F" w:rsidR="00911E78" w:rsidRPr="00240521" w:rsidRDefault="00C74188" w:rsidP="00240521">
      <w:pPr>
        <w:keepNext/>
        <w:ind w:left="0" w:firstLine="0"/>
        <w:rPr>
          <w:szCs w:val="22"/>
        </w:rPr>
      </w:pPr>
      <w:r w:rsidRPr="00240521">
        <w:rPr>
          <w:szCs w:val="22"/>
        </w:rPr>
        <w:t xml:space="preserve">20089 </w:t>
      </w:r>
      <w:r w:rsidR="00911E78" w:rsidRPr="00240521">
        <w:rPr>
          <w:szCs w:val="22"/>
        </w:rPr>
        <w:t>Rozzano</w:t>
      </w:r>
    </w:p>
    <w:p w14:paraId="05F0890F" w14:textId="1EB0E1A7" w:rsidR="00911E78" w:rsidRPr="00240521" w:rsidRDefault="00911E78" w:rsidP="00BB45A5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240521">
        <w:rPr>
          <w:szCs w:val="22"/>
        </w:rPr>
        <w:t>Taliansko</w:t>
      </w:r>
    </w:p>
    <w:p w14:paraId="77C6C5DC" w14:textId="77777777" w:rsidR="00911E78" w:rsidRPr="00240521" w:rsidRDefault="00911E78" w:rsidP="00BB45A5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10A0DE9F" w14:textId="2FDBE40C" w:rsidR="00592E29" w:rsidRPr="00BB45A5" w:rsidRDefault="00911E78" w:rsidP="00240521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240521">
        <w:rPr>
          <w:b/>
          <w:szCs w:val="22"/>
        </w:rPr>
        <w:t>Táto písomná informácia bola naposledy aktualizovaná v</w:t>
      </w:r>
      <w:r w:rsidR="00776D50" w:rsidRPr="00240521">
        <w:rPr>
          <w:b/>
          <w:szCs w:val="22"/>
        </w:rPr>
        <w:t> </w:t>
      </w:r>
      <w:r w:rsidR="00CE08D9" w:rsidRPr="00BB45A5">
        <w:rPr>
          <w:b/>
          <w:szCs w:val="22"/>
        </w:rPr>
        <w:t>januári 2020</w:t>
      </w:r>
      <w:r w:rsidR="00776D50" w:rsidRPr="00240521">
        <w:rPr>
          <w:b/>
          <w:szCs w:val="22"/>
        </w:rPr>
        <w:t>.</w:t>
      </w:r>
    </w:p>
    <w:sectPr w:rsidR="00592E29" w:rsidRPr="00BB45A5" w:rsidSect="0024052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1D7262" w15:done="0"/>
  <w15:commentEx w15:paraId="718E645A" w15:done="0"/>
  <w15:commentEx w15:paraId="4848754A" w15:done="0"/>
  <w15:commentEx w15:paraId="4247ADA6" w15:done="0"/>
  <w15:commentEx w15:paraId="7B240CCE" w15:done="0"/>
  <w15:commentEx w15:paraId="701D2CC3" w15:done="0"/>
  <w15:commentEx w15:paraId="4EF62642" w15:done="0"/>
  <w15:commentEx w15:paraId="266F3A84" w15:done="0"/>
  <w15:commentEx w15:paraId="08C1609A" w15:done="0"/>
  <w15:commentEx w15:paraId="29748F43" w15:done="0"/>
  <w15:commentEx w15:paraId="2466FE02" w15:done="0"/>
  <w15:commentEx w15:paraId="7C6913D7" w15:done="0"/>
  <w15:commentEx w15:paraId="5943F041" w15:done="0"/>
  <w15:commentEx w15:paraId="7392860B" w15:done="0"/>
  <w15:commentEx w15:paraId="14C5BA8B" w15:done="0"/>
  <w15:commentEx w15:paraId="04900EA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1D7262" w16cid:durableId="21D063CB"/>
  <w16cid:commentId w16cid:paraId="718E645A" w16cid:durableId="21CAF680"/>
  <w16cid:commentId w16cid:paraId="4848754A" w16cid:durableId="21D0639A"/>
  <w16cid:commentId w16cid:paraId="4247ADA6" w16cid:durableId="21CAF7EB"/>
  <w16cid:commentId w16cid:paraId="7B240CCE" w16cid:durableId="21D0639C"/>
  <w16cid:commentId w16cid:paraId="701D2CC3" w16cid:durableId="21CAF8C1"/>
  <w16cid:commentId w16cid:paraId="4EF62642" w16cid:durableId="21D0639E"/>
  <w16cid:commentId w16cid:paraId="266F3A84" w16cid:durableId="21CAF93E"/>
  <w16cid:commentId w16cid:paraId="08C1609A" w16cid:durableId="21D063A0"/>
  <w16cid:commentId w16cid:paraId="29748F43" w16cid:durableId="21CAF94C"/>
  <w16cid:commentId w16cid:paraId="2466FE02" w16cid:durableId="21D063A2"/>
  <w16cid:commentId w16cid:paraId="7C6913D7" w16cid:durableId="21CAF95B"/>
  <w16cid:commentId w16cid:paraId="5943F041" w16cid:durableId="21D063A4"/>
  <w16cid:commentId w16cid:paraId="7392860B" w16cid:durableId="21CAEA33"/>
  <w16cid:commentId w16cid:paraId="14C5BA8B" w16cid:durableId="21D063A6"/>
  <w16cid:commentId w16cid:paraId="04900EA9" w16cid:durableId="21CAE5A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0E189" w14:textId="77777777" w:rsidR="002860FB" w:rsidRDefault="002860FB" w:rsidP="009F3C57">
      <w:r>
        <w:separator/>
      </w:r>
    </w:p>
  </w:endnote>
  <w:endnote w:type="continuationSeparator" w:id="0">
    <w:p w14:paraId="5D8ACCB4" w14:textId="77777777" w:rsidR="002860FB" w:rsidRDefault="002860FB" w:rsidP="009F3C57">
      <w:r>
        <w:continuationSeparator/>
      </w:r>
    </w:p>
  </w:endnote>
  <w:endnote w:type="continuationNotice" w:id="1">
    <w:p w14:paraId="024CE6E6" w14:textId="77777777" w:rsidR="002860FB" w:rsidRDefault="00286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93244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68940F3" w14:textId="77777777" w:rsidR="0012387B" w:rsidRPr="00AA242F" w:rsidRDefault="0012387B" w:rsidP="0012387B">
        <w:pPr>
          <w:pStyle w:val="Pta"/>
          <w:jc w:val="center"/>
          <w:rPr>
            <w:sz w:val="18"/>
            <w:szCs w:val="18"/>
          </w:rPr>
        </w:pPr>
        <w:r w:rsidRPr="00240521">
          <w:rPr>
            <w:sz w:val="18"/>
            <w:szCs w:val="18"/>
          </w:rPr>
          <w:fldChar w:fldCharType="begin"/>
        </w:r>
        <w:r w:rsidRPr="00240521">
          <w:rPr>
            <w:sz w:val="18"/>
            <w:szCs w:val="18"/>
          </w:rPr>
          <w:instrText>PAGE   \* MERGEFORMAT</w:instrText>
        </w:r>
        <w:r w:rsidRPr="00240521">
          <w:rPr>
            <w:sz w:val="18"/>
            <w:szCs w:val="18"/>
          </w:rPr>
          <w:fldChar w:fldCharType="separate"/>
        </w:r>
        <w:r w:rsidR="006742FF" w:rsidRPr="006742FF">
          <w:rPr>
            <w:noProof/>
            <w:sz w:val="18"/>
            <w:szCs w:val="18"/>
            <w:lang w:val="cs-CZ"/>
          </w:rPr>
          <w:t>2</w:t>
        </w:r>
        <w:r w:rsidRPr="00240521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740001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51B3EBE" w14:textId="77777777" w:rsidR="00EE594F" w:rsidRPr="00B869E3" w:rsidRDefault="00EE594F" w:rsidP="00B869E3">
        <w:pPr>
          <w:pStyle w:val="Pta"/>
          <w:jc w:val="center"/>
          <w:rPr>
            <w:sz w:val="18"/>
            <w:szCs w:val="18"/>
          </w:rPr>
        </w:pPr>
        <w:r w:rsidRPr="00EE594F">
          <w:rPr>
            <w:sz w:val="18"/>
            <w:szCs w:val="18"/>
          </w:rPr>
          <w:fldChar w:fldCharType="begin"/>
        </w:r>
        <w:r w:rsidRPr="00B869E3">
          <w:rPr>
            <w:sz w:val="18"/>
            <w:szCs w:val="18"/>
          </w:rPr>
          <w:instrText>PAGE   \* MERGEFORMAT</w:instrText>
        </w:r>
        <w:r w:rsidRPr="00EE594F">
          <w:rPr>
            <w:sz w:val="18"/>
            <w:szCs w:val="18"/>
          </w:rPr>
          <w:fldChar w:fldCharType="separate"/>
        </w:r>
        <w:r w:rsidR="003F55E4" w:rsidRPr="003F55E4">
          <w:rPr>
            <w:noProof/>
            <w:sz w:val="18"/>
            <w:szCs w:val="18"/>
            <w:lang w:val="cs-CZ"/>
          </w:rPr>
          <w:t>1</w:t>
        </w:r>
        <w:r w:rsidRPr="00EE594F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E362ED" w14:textId="77777777" w:rsidR="002860FB" w:rsidRDefault="002860FB" w:rsidP="009F3C57">
      <w:r>
        <w:separator/>
      </w:r>
    </w:p>
  </w:footnote>
  <w:footnote w:type="continuationSeparator" w:id="0">
    <w:p w14:paraId="159B1912" w14:textId="77777777" w:rsidR="002860FB" w:rsidRDefault="002860FB" w:rsidP="009F3C57">
      <w:r>
        <w:continuationSeparator/>
      </w:r>
    </w:p>
  </w:footnote>
  <w:footnote w:type="continuationNotice" w:id="1">
    <w:p w14:paraId="5B803208" w14:textId="77777777" w:rsidR="002860FB" w:rsidRDefault="002860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BDB24" w14:textId="77777777" w:rsidR="0012008B" w:rsidRDefault="0012008B" w:rsidP="0012008B">
    <w:pPr>
      <w:rPr>
        <w:bCs/>
        <w:sz w:val="18"/>
        <w:szCs w:val="18"/>
      </w:rPr>
    </w:pPr>
    <w:r w:rsidRPr="00CD70B9">
      <w:rPr>
        <w:bCs/>
        <w:sz w:val="18"/>
        <w:szCs w:val="18"/>
      </w:rPr>
      <w:t>Schválený text k rozhodnutiu o zmene, ev. č.:</w:t>
    </w:r>
    <w:r>
      <w:rPr>
        <w:bCs/>
        <w:sz w:val="18"/>
        <w:szCs w:val="18"/>
      </w:rPr>
      <w:t xml:space="preserve"> </w:t>
    </w:r>
    <w:r w:rsidRPr="00670914">
      <w:rPr>
        <w:bCs/>
        <w:sz w:val="18"/>
        <w:szCs w:val="18"/>
      </w:rPr>
      <w:t>2018/06609-ZME</w:t>
    </w:r>
  </w:p>
  <w:p w14:paraId="20B2AD40" w14:textId="341942C0" w:rsidR="0012008B" w:rsidRDefault="0012008B" w:rsidP="0012008B">
    <w:pPr>
      <w:rPr>
        <w:bCs/>
        <w:sz w:val="18"/>
        <w:szCs w:val="18"/>
        <w:lang w:val="en-US"/>
      </w:rPr>
    </w:pPr>
    <w:r>
      <w:rPr>
        <w:bCs/>
        <w:sz w:val="18"/>
        <w:szCs w:val="18"/>
      </w:rPr>
      <w:t xml:space="preserve">Príloha č. 2 k notifikácii o zmene, ev. č.: </w:t>
    </w:r>
    <w:r w:rsidRPr="001C639F">
      <w:rPr>
        <w:bCs/>
        <w:sz w:val="18"/>
        <w:szCs w:val="18"/>
      </w:rPr>
      <w:t>2019/02847-Z1B</w:t>
    </w:r>
  </w:p>
  <w:p w14:paraId="06E299B8" w14:textId="6CB28602" w:rsidR="002860FB" w:rsidRDefault="002860FB" w:rsidP="0024052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D6F82" w14:textId="77777777" w:rsidR="009F3C57" w:rsidRDefault="009F3C57" w:rsidP="009F3C57">
    <w:pPr>
      <w:pStyle w:val="Hlavika"/>
    </w:pPr>
    <w:r w:rsidRPr="00D773B6">
      <w:rPr>
        <w:sz w:val="18"/>
        <w:szCs w:val="18"/>
      </w:rPr>
      <w:t xml:space="preserve">Príloha č. </w:t>
    </w:r>
    <w:r w:rsidR="00B23319">
      <w:rPr>
        <w:sz w:val="18"/>
        <w:szCs w:val="18"/>
      </w:rPr>
      <w:t>2</w:t>
    </w:r>
    <w:r w:rsidRPr="00D773B6">
      <w:rPr>
        <w:sz w:val="18"/>
        <w:szCs w:val="18"/>
      </w:rPr>
      <w:t xml:space="preserve"> k notifikácii o zmene, ev.</w:t>
    </w:r>
    <w:r w:rsidR="00DA5098">
      <w:rPr>
        <w:sz w:val="18"/>
        <w:szCs w:val="18"/>
      </w:rPr>
      <w:t xml:space="preserve"> </w:t>
    </w:r>
    <w:r w:rsidRPr="00D773B6">
      <w:rPr>
        <w:sz w:val="18"/>
        <w:szCs w:val="18"/>
      </w:rPr>
      <w:t>č.:</w:t>
    </w:r>
    <w:r w:rsidR="00DA5098">
      <w:rPr>
        <w:sz w:val="18"/>
        <w:szCs w:val="18"/>
      </w:rPr>
      <w:t xml:space="preserve"> </w:t>
    </w:r>
    <w:r w:rsidRPr="00D773B6">
      <w:rPr>
        <w:sz w:val="18"/>
        <w:szCs w:val="18"/>
      </w:rPr>
      <w:t>2015/01092-Z1B</w:t>
    </w:r>
  </w:p>
  <w:p w14:paraId="2AE02B1F" w14:textId="77777777" w:rsidR="009F3C57" w:rsidRDefault="009F3C5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82602EB"/>
    <w:multiLevelType w:val="hybridMultilevel"/>
    <w:tmpl w:val="840AF45E"/>
    <w:lvl w:ilvl="0" w:tplc="5BC283F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27C62"/>
    <w:multiLevelType w:val="hybridMultilevel"/>
    <w:tmpl w:val="3716D17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35B59"/>
    <w:multiLevelType w:val="hybridMultilevel"/>
    <w:tmpl w:val="49BABB5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234F9"/>
    <w:multiLevelType w:val="hybridMultilevel"/>
    <w:tmpl w:val="029679D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rdová Lucia">
    <w15:presenceInfo w15:providerId="None" w15:userId="Herdová Lucia"/>
  </w15:person>
  <w15:person w15:author="Lucia Herdova2">
    <w15:presenceInfo w15:providerId="None" w15:userId="Lucia Herdov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E78"/>
    <w:rsid w:val="0000601A"/>
    <w:rsid w:val="000121CB"/>
    <w:rsid w:val="0001584B"/>
    <w:rsid w:val="00024C73"/>
    <w:rsid w:val="00031DA2"/>
    <w:rsid w:val="000433DE"/>
    <w:rsid w:val="00052881"/>
    <w:rsid w:val="00076E65"/>
    <w:rsid w:val="00082219"/>
    <w:rsid w:val="000A4EC3"/>
    <w:rsid w:val="000B1FD9"/>
    <w:rsid w:val="000B4BC3"/>
    <w:rsid w:val="000C4C20"/>
    <w:rsid w:val="000D1DCE"/>
    <w:rsid w:val="000D53B8"/>
    <w:rsid w:val="000E3253"/>
    <w:rsid w:val="000E3BCC"/>
    <w:rsid w:val="000E47F9"/>
    <w:rsid w:val="000E4F38"/>
    <w:rsid w:val="000F317B"/>
    <w:rsid w:val="001055DC"/>
    <w:rsid w:val="0010784D"/>
    <w:rsid w:val="0012008B"/>
    <w:rsid w:val="0012387B"/>
    <w:rsid w:val="001315B3"/>
    <w:rsid w:val="001633AB"/>
    <w:rsid w:val="001647AC"/>
    <w:rsid w:val="00164D82"/>
    <w:rsid w:val="00165CC3"/>
    <w:rsid w:val="0017061E"/>
    <w:rsid w:val="001721CF"/>
    <w:rsid w:val="001930BA"/>
    <w:rsid w:val="001954F1"/>
    <w:rsid w:val="00197B62"/>
    <w:rsid w:val="001A2C96"/>
    <w:rsid w:val="001A368F"/>
    <w:rsid w:val="001B3BCD"/>
    <w:rsid w:val="001B569A"/>
    <w:rsid w:val="001B7A99"/>
    <w:rsid w:val="001C5CAC"/>
    <w:rsid w:val="001C6916"/>
    <w:rsid w:val="001D0C85"/>
    <w:rsid w:val="001E3174"/>
    <w:rsid w:val="001E7351"/>
    <w:rsid w:val="001F6461"/>
    <w:rsid w:val="0020275E"/>
    <w:rsid w:val="002063A4"/>
    <w:rsid w:val="0021401E"/>
    <w:rsid w:val="002254A6"/>
    <w:rsid w:val="00231096"/>
    <w:rsid w:val="00234C53"/>
    <w:rsid w:val="00240521"/>
    <w:rsid w:val="00245668"/>
    <w:rsid w:val="002510B2"/>
    <w:rsid w:val="002560CF"/>
    <w:rsid w:val="002604D9"/>
    <w:rsid w:val="002846C6"/>
    <w:rsid w:val="002860FB"/>
    <w:rsid w:val="00287B5C"/>
    <w:rsid w:val="00290D3E"/>
    <w:rsid w:val="002A7A7E"/>
    <w:rsid w:val="002B5688"/>
    <w:rsid w:val="002C373C"/>
    <w:rsid w:val="002C6573"/>
    <w:rsid w:val="002D7B34"/>
    <w:rsid w:val="002E6F3B"/>
    <w:rsid w:val="003064BC"/>
    <w:rsid w:val="003128A6"/>
    <w:rsid w:val="003230DD"/>
    <w:rsid w:val="00325222"/>
    <w:rsid w:val="00325BD8"/>
    <w:rsid w:val="00334682"/>
    <w:rsid w:val="00342213"/>
    <w:rsid w:val="00347611"/>
    <w:rsid w:val="003519C3"/>
    <w:rsid w:val="0037645B"/>
    <w:rsid w:val="0038205F"/>
    <w:rsid w:val="00392A4D"/>
    <w:rsid w:val="00394DE6"/>
    <w:rsid w:val="003A1212"/>
    <w:rsid w:val="003A1FF4"/>
    <w:rsid w:val="003D2DC5"/>
    <w:rsid w:val="003D73BC"/>
    <w:rsid w:val="003F22B3"/>
    <w:rsid w:val="003F55E4"/>
    <w:rsid w:val="0041056F"/>
    <w:rsid w:val="00411EC3"/>
    <w:rsid w:val="0045302F"/>
    <w:rsid w:val="0045568F"/>
    <w:rsid w:val="0046134D"/>
    <w:rsid w:val="00462599"/>
    <w:rsid w:val="00471AF3"/>
    <w:rsid w:val="004838A7"/>
    <w:rsid w:val="00487A22"/>
    <w:rsid w:val="0049758A"/>
    <w:rsid w:val="004C2BFD"/>
    <w:rsid w:val="004C4F1A"/>
    <w:rsid w:val="004D1091"/>
    <w:rsid w:val="004E4FE9"/>
    <w:rsid w:val="004F18D8"/>
    <w:rsid w:val="004F6C6C"/>
    <w:rsid w:val="00512CD4"/>
    <w:rsid w:val="0053659B"/>
    <w:rsid w:val="0054481E"/>
    <w:rsid w:val="0054654F"/>
    <w:rsid w:val="00547EA1"/>
    <w:rsid w:val="005513F6"/>
    <w:rsid w:val="005619BF"/>
    <w:rsid w:val="00562EE3"/>
    <w:rsid w:val="00563A19"/>
    <w:rsid w:val="00583C15"/>
    <w:rsid w:val="00584D70"/>
    <w:rsid w:val="00586B47"/>
    <w:rsid w:val="005900C9"/>
    <w:rsid w:val="00592E29"/>
    <w:rsid w:val="005B6A4B"/>
    <w:rsid w:val="005B7824"/>
    <w:rsid w:val="005C0B31"/>
    <w:rsid w:val="00602078"/>
    <w:rsid w:val="006062EB"/>
    <w:rsid w:val="00607AA5"/>
    <w:rsid w:val="00613D26"/>
    <w:rsid w:val="00625BC7"/>
    <w:rsid w:val="00631D22"/>
    <w:rsid w:val="00632F22"/>
    <w:rsid w:val="006521CF"/>
    <w:rsid w:val="00657493"/>
    <w:rsid w:val="006639B7"/>
    <w:rsid w:val="006742FF"/>
    <w:rsid w:val="00682CD7"/>
    <w:rsid w:val="00686DDD"/>
    <w:rsid w:val="00694692"/>
    <w:rsid w:val="006956B6"/>
    <w:rsid w:val="0069742F"/>
    <w:rsid w:val="006A3F2D"/>
    <w:rsid w:val="006A6606"/>
    <w:rsid w:val="006A7F88"/>
    <w:rsid w:val="006B7FB2"/>
    <w:rsid w:val="006C1317"/>
    <w:rsid w:val="006C2957"/>
    <w:rsid w:val="006C5726"/>
    <w:rsid w:val="006D4A5B"/>
    <w:rsid w:val="006D6B0E"/>
    <w:rsid w:val="006E1151"/>
    <w:rsid w:val="006E5569"/>
    <w:rsid w:val="006F7E05"/>
    <w:rsid w:val="007160B6"/>
    <w:rsid w:val="00716867"/>
    <w:rsid w:val="00732A91"/>
    <w:rsid w:val="00742E35"/>
    <w:rsid w:val="00752485"/>
    <w:rsid w:val="0077049D"/>
    <w:rsid w:val="00770ABD"/>
    <w:rsid w:val="00772EFB"/>
    <w:rsid w:val="00773E44"/>
    <w:rsid w:val="0077580E"/>
    <w:rsid w:val="00775DFD"/>
    <w:rsid w:val="00776D50"/>
    <w:rsid w:val="0078397A"/>
    <w:rsid w:val="00784941"/>
    <w:rsid w:val="007854BF"/>
    <w:rsid w:val="00785666"/>
    <w:rsid w:val="00787EAC"/>
    <w:rsid w:val="00791E7F"/>
    <w:rsid w:val="00795E9E"/>
    <w:rsid w:val="007A3EE5"/>
    <w:rsid w:val="007C3409"/>
    <w:rsid w:val="007C4C87"/>
    <w:rsid w:val="007C53AD"/>
    <w:rsid w:val="007C7E56"/>
    <w:rsid w:val="007D2079"/>
    <w:rsid w:val="007E001D"/>
    <w:rsid w:val="007F196F"/>
    <w:rsid w:val="00802C3C"/>
    <w:rsid w:val="00807CDF"/>
    <w:rsid w:val="008127AB"/>
    <w:rsid w:val="00824FEC"/>
    <w:rsid w:val="00826065"/>
    <w:rsid w:val="0083603A"/>
    <w:rsid w:val="00837B62"/>
    <w:rsid w:val="00842276"/>
    <w:rsid w:val="00847780"/>
    <w:rsid w:val="0085335D"/>
    <w:rsid w:val="00855DA0"/>
    <w:rsid w:val="008564C9"/>
    <w:rsid w:val="00875D57"/>
    <w:rsid w:val="00881F4A"/>
    <w:rsid w:val="008A7F84"/>
    <w:rsid w:val="008B5DE7"/>
    <w:rsid w:val="008C1780"/>
    <w:rsid w:val="008E19C2"/>
    <w:rsid w:val="008E7175"/>
    <w:rsid w:val="008F2201"/>
    <w:rsid w:val="00902C0C"/>
    <w:rsid w:val="0090384E"/>
    <w:rsid w:val="0090756D"/>
    <w:rsid w:val="00911E78"/>
    <w:rsid w:val="009248A3"/>
    <w:rsid w:val="00927C5E"/>
    <w:rsid w:val="009329DB"/>
    <w:rsid w:val="00932B1D"/>
    <w:rsid w:val="00954ECC"/>
    <w:rsid w:val="0096383C"/>
    <w:rsid w:val="00994B13"/>
    <w:rsid w:val="009A14A4"/>
    <w:rsid w:val="009A2639"/>
    <w:rsid w:val="009C3667"/>
    <w:rsid w:val="009C3F0F"/>
    <w:rsid w:val="009D504E"/>
    <w:rsid w:val="009F1E6C"/>
    <w:rsid w:val="009F3C57"/>
    <w:rsid w:val="009F6B7C"/>
    <w:rsid w:val="00A032E4"/>
    <w:rsid w:val="00A1111F"/>
    <w:rsid w:val="00A17E74"/>
    <w:rsid w:val="00A34C26"/>
    <w:rsid w:val="00A35A21"/>
    <w:rsid w:val="00A44D18"/>
    <w:rsid w:val="00A5228A"/>
    <w:rsid w:val="00A524E2"/>
    <w:rsid w:val="00A52C6F"/>
    <w:rsid w:val="00A5560D"/>
    <w:rsid w:val="00A55CAF"/>
    <w:rsid w:val="00A612ED"/>
    <w:rsid w:val="00A852CA"/>
    <w:rsid w:val="00A96460"/>
    <w:rsid w:val="00AA242F"/>
    <w:rsid w:val="00AA479C"/>
    <w:rsid w:val="00AC6686"/>
    <w:rsid w:val="00AC6EF3"/>
    <w:rsid w:val="00AD1A86"/>
    <w:rsid w:val="00AD7750"/>
    <w:rsid w:val="00AE467F"/>
    <w:rsid w:val="00AE5333"/>
    <w:rsid w:val="00B018AF"/>
    <w:rsid w:val="00B169E8"/>
    <w:rsid w:val="00B17708"/>
    <w:rsid w:val="00B21271"/>
    <w:rsid w:val="00B23319"/>
    <w:rsid w:val="00B24468"/>
    <w:rsid w:val="00B36739"/>
    <w:rsid w:val="00B55E26"/>
    <w:rsid w:val="00B6372C"/>
    <w:rsid w:val="00B67E67"/>
    <w:rsid w:val="00B7317E"/>
    <w:rsid w:val="00B869E3"/>
    <w:rsid w:val="00BB1D37"/>
    <w:rsid w:val="00BB45A5"/>
    <w:rsid w:val="00BC6722"/>
    <w:rsid w:val="00BC7B71"/>
    <w:rsid w:val="00BD39DE"/>
    <w:rsid w:val="00BD761C"/>
    <w:rsid w:val="00BE03F8"/>
    <w:rsid w:val="00BE0CE6"/>
    <w:rsid w:val="00BE1252"/>
    <w:rsid w:val="00BF4F9C"/>
    <w:rsid w:val="00C25E29"/>
    <w:rsid w:val="00C30779"/>
    <w:rsid w:val="00C30AFE"/>
    <w:rsid w:val="00C33094"/>
    <w:rsid w:val="00C35CC5"/>
    <w:rsid w:val="00C42068"/>
    <w:rsid w:val="00C4283D"/>
    <w:rsid w:val="00C44BB1"/>
    <w:rsid w:val="00C47F07"/>
    <w:rsid w:val="00C73F14"/>
    <w:rsid w:val="00C74188"/>
    <w:rsid w:val="00C8000D"/>
    <w:rsid w:val="00C946C0"/>
    <w:rsid w:val="00C9736C"/>
    <w:rsid w:val="00CA0CBC"/>
    <w:rsid w:val="00CA2A18"/>
    <w:rsid w:val="00CB0A44"/>
    <w:rsid w:val="00CB2F98"/>
    <w:rsid w:val="00CB51CC"/>
    <w:rsid w:val="00CC1330"/>
    <w:rsid w:val="00CC2D75"/>
    <w:rsid w:val="00CC3303"/>
    <w:rsid w:val="00CE08D9"/>
    <w:rsid w:val="00CF1F63"/>
    <w:rsid w:val="00D10C22"/>
    <w:rsid w:val="00D1359F"/>
    <w:rsid w:val="00D20E5D"/>
    <w:rsid w:val="00D214CF"/>
    <w:rsid w:val="00D238E1"/>
    <w:rsid w:val="00D265AF"/>
    <w:rsid w:val="00D5487C"/>
    <w:rsid w:val="00D54ECB"/>
    <w:rsid w:val="00D804D5"/>
    <w:rsid w:val="00D80B55"/>
    <w:rsid w:val="00D93CDD"/>
    <w:rsid w:val="00DA48B8"/>
    <w:rsid w:val="00DA5098"/>
    <w:rsid w:val="00DE754C"/>
    <w:rsid w:val="00DF1EEC"/>
    <w:rsid w:val="00DF27D6"/>
    <w:rsid w:val="00E05A73"/>
    <w:rsid w:val="00E12500"/>
    <w:rsid w:val="00E2682B"/>
    <w:rsid w:val="00E305F3"/>
    <w:rsid w:val="00E370DC"/>
    <w:rsid w:val="00E449A4"/>
    <w:rsid w:val="00E45E05"/>
    <w:rsid w:val="00E61619"/>
    <w:rsid w:val="00E638CF"/>
    <w:rsid w:val="00E670A0"/>
    <w:rsid w:val="00E76490"/>
    <w:rsid w:val="00E817E4"/>
    <w:rsid w:val="00E83684"/>
    <w:rsid w:val="00E90F38"/>
    <w:rsid w:val="00E91272"/>
    <w:rsid w:val="00E92735"/>
    <w:rsid w:val="00EA082B"/>
    <w:rsid w:val="00EA276A"/>
    <w:rsid w:val="00EA447A"/>
    <w:rsid w:val="00EC07A4"/>
    <w:rsid w:val="00EC2DF5"/>
    <w:rsid w:val="00ED21EA"/>
    <w:rsid w:val="00EE594F"/>
    <w:rsid w:val="00F12BC0"/>
    <w:rsid w:val="00F1506A"/>
    <w:rsid w:val="00F307B0"/>
    <w:rsid w:val="00F4556A"/>
    <w:rsid w:val="00F50E95"/>
    <w:rsid w:val="00F5461D"/>
    <w:rsid w:val="00F56487"/>
    <w:rsid w:val="00F6049D"/>
    <w:rsid w:val="00F665EC"/>
    <w:rsid w:val="00F82043"/>
    <w:rsid w:val="00F93593"/>
    <w:rsid w:val="00FB55E6"/>
    <w:rsid w:val="00FC5613"/>
    <w:rsid w:val="00FD3941"/>
    <w:rsid w:val="00FE3CCE"/>
    <w:rsid w:val="00FF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AF744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1E78"/>
    <w:pPr>
      <w:ind w:left="567" w:hanging="567"/>
    </w:pPr>
    <w:rPr>
      <w:rFonts w:eastAsia="Times New Roman"/>
      <w:sz w:val="2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784D"/>
    <w:pPr>
      <w:keepNext/>
      <w:spacing w:before="240" w:after="60"/>
      <w:outlineLvl w:val="0"/>
    </w:pPr>
    <w:rPr>
      <w:b/>
      <w:bCs/>
      <w:kern w:val="32"/>
      <w:sz w:val="32"/>
      <w:szCs w:val="32"/>
      <w:lang w:val="en-US" w:eastAsia="en-US"/>
    </w:rPr>
  </w:style>
  <w:style w:type="paragraph" w:styleId="Nadpis6">
    <w:name w:val="heading 6"/>
    <w:basedOn w:val="Normlny"/>
    <w:next w:val="Normlny"/>
    <w:link w:val="Nadpis6Char"/>
    <w:qFormat/>
    <w:rsid w:val="0010784D"/>
    <w:pPr>
      <w:keepNext/>
      <w:outlineLvl w:val="5"/>
    </w:pPr>
    <w:rPr>
      <w:b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784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6Char">
    <w:name w:val="Nadpis 6 Char"/>
    <w:basedOn w:val="Predvolenpsmoodseku"/>
    <w:link w:val="Nadpis6"/>
    <w:rsid w:val="0010784D"/>
    <w:rPr>
      <w:rFonts w:eastAsia="Times New Roman"/>
      <w:b/>
      <w:sz w:val="24"/>
    </w:rPr>
  </w:style>
  <w:style w:type="paragraph" w:styleId="Nzov">
    <w:name w:val="Title"/>
    <w:basedOn w:val="Normlny"/>
    <w:link w:val="NzovChar"/>
    <w:qFormat/>
    <w:rsid w:val="0010784D"/>
    <w:pPr>
      <w:tabs>
        <w:tab w:val="left" w:pos="8505"/>
      </w:tabs>
      <w:ind w:right="566"/>
      <w:jc w:val="center"/>
    </w:pPr>
    <w:rPr>
      <w:b/>
      <w:bCs/>
      <w:szCs w:val="20"/>
      <w:lang w:eastAsia="en-US"/>
    </w:rPr>
  </w:style>
  <w:style w:type="character" w:customStyle="1" w:styleId="NzovChar">
    <w:name w:val="Názov Char"/>
    <w:basedOn w:val="Predvolenpsmoodseku"/>
    <w:link w:val="Nzov"/>
    <w:rsid w:val="0010784D"/>
    <w:rPr>
      <w:rFonts w:eastAsia="Times New Roman"/>
      <w:b/>
      <w:bCs/>
      <w:sz w:val="24"/>
    </w:rPr>
  </w:style>
  <w:style w:type="character" w:styleId="Hypertextovprepojenie">
    <w:name w:val="Hyperlink"/>
    <w:rsid w:val="00911E78"/>
    <w:rPr>
      <w:color w:val="0000FF"/>
      <w:u w:val="single"/>
    </w:rPr>
  </w:style>
  <w:style w:type="paragraph" w:styleId="Zkladntext">
    <w:name w:val="Body Text"/>
    <w:basedOn w:val="Normlny"/>
    <w:link w:val="ZkladntextChar"/>
    <w:rsid w:val="00911E7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911E78"/>
    <w:rPr>
      <w:rFonts w:eastAsia="Times New Roman"/>
      <w:sz w:val="2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E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E78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C57"/>
    <w:rPr>
      <w:rFonts w:eastAsia="Times New Roman"/>
      <w:sz w:val="22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C57"/>
    <w:rPr>
      <w:rFonts w:eastAsia="Times New Roman"/>
      <w:sz w:val="2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7580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060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60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601A"/>
    <w:rPr>
      <w:rFonts w:eastAsia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60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601A"/>
    <w:rPr>
      <w:rFonts w:eastAsia="Times New Roman"/>
      <w:b/>
      <w:bCs/>
      <w:lang w:eastAsia="sk-SK"/>
    </w:rPr>
  </w:style>
  <w:style w:type="paragraph" w:styleId="Revzia">
    <w:name w:val="Revision"/>
    <w:hidden/>
    <w:uiPriority w:val="99"/>
    <w:semiHidden/>
    <w:rsid w:val="0000601A"/>
    <w:rPr>
      <w:rFonts w:eastAsia="Times New Roman"/>
      <w:sz w:val="22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38C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11E78"/>
    <w:pPr>
      <w:ind w:left="567" w:hanging="567"/>
    </w:pPr>
    <w:rPr>
      <w:rFonts w:eastAsia="Times New Roman"/>
      <w:sz w:val="22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10784D"/>
    <w:pPr>
      <w:keepNext/>
      <w:spacing w:before="240" w:after="60"/>
      <w:outlineLvl w:val="0"/>
    </w:pPr>
    <w:rPr>
      <w:b/>
      <w:bCs/>
      <w:kern w:val="32"/>
      <w:sz w:val="32"/>
      <w:szCs w:val="32"/>
      <w:lang w:val="en-US" w:eastAsia="en-US"/>
    </w:rPr>
  </w:style>
  <w:style w:type="paragraph" w:styleId="Nadpis6">
    <w:name w:val="heading 6"/>
    <w:basedOn w:val="Normlny"/>
    <w:next w:val="Normlny"/>
    <w:link w:val="Nadpis6Char"/>
    <w:qFormat/>
    <w:rsid w:val="0010784D"/>
    <w:pPr>
      <w:keepNext/>
      <w:outlineLvl w:val="5"/>
    </w:pPr>
    <w:rPr>
      <w:b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0784D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dpis6Char">
    <w:name w:val="Nadpis 6 Char"/>
    <w:basedOn w:val="Predvolenpsmoodseku"/>
    <w:link w:val="Nadpis6"/>
    <w:rsid w:val="0010784D"/>
    <w:rPr>
      <w:rFonts w:eastAsia="Times New Roman"/>
      <w:b/>
      <w:sz w:val="24"/>
    </w:rPr>
  </w:style>
  <w:style w:type="paragraph" w:styleId="Nzov">
    <w:name w:val="Title"/>
    <w:basedOn w:val="Normlny"/>
    <w:link w:val="NzovChar"/>
    <w:qFormat/>
    <w:rsid w:val="0010784D"/>
    <w:pPr>
      <w:tabs>
        <w:tab w:val="left" w:pos="8505"/>
      </w:tabs>
      <w:ind w:right="566"/>
      <w:jc w:val="center"/>
    </w:pPr>
    <w:rPr>
      <w:b/>
      <w:bCs/>
      <w:szCs w:val="20"/>
      <w:lang w:eastAsia="en-US"/>
    </w:rPr>
  </w:style>
  <w:style w:type="character" w:customStyle="1" w:styleId="NzovChar">
    <w:name w:val="Názov Char"/>
    <w:basedOn w:val="Predvolenpsmoodseku"/>
    <w:link w:val="Nzov"/>
    <w:rsid w:val="0010784D"/>
    <w:rPr>
      <w:rFonts w:eastAsia="Times New Roman"/>
      <w:b/>
      <w:bCs/>
      <w:sz w:val="24"/>
    </w:rPr>
  </w:style>
  <w:style w:type="character" w:styleId="Hypertextovprepojenie">
    <w:name w:val="Hyperlink"/>
    <w:rsid w:val="00911E78"/>
    <w:rPr>
      <w:color w:val="0000FF"/>
      <w:u w:val="single"/>
    </w:rPr>
  </w:style>
  <w:style w:type="paragraph" w:styleId="Zkladntext">
    <w:name w:val="Body Text"/>
    <w:basedOn w:val="Normlny"/>
    <w:link w:val="ZkladntextChar"/>
    <w:rsid w:val="00911E78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rsid w:val="00911E78"/>
    <w:rPr>
      <w:rFonts w:eastAsia="Times New Roman"/>
      <w:sz w:val="2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11E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1E78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F3C57"/>
    <w:rPr>
      <w:rFonts w:eastAsia="Times New Roman"/>
      <w:sz w:val="22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3C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F3C57"/>
    <w:rPr>
      <w:rFonts w:eastAsia="Times New Roman"/>
      <w:sz w:val="22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7580E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0601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601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601A"/>
    <w:rPr>
      <w:rFonts w:eastAsia="Times New Roman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601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601A"/>
    <w:rPr>
      <w:rFonts w:eastAsia="Times New Roman"/>
      <w:b/>
      <w:bCs/>
      <w:lang w:eastAsia="sk-SK"/>
    </w:rPr>
  </w:style>
  <w:style w:type="paragraph" w:styleId="Revzia">
    <w:name w:val="Revision"/>
    <w:hidden/>
    <w:uiPriority w:val="99"/>
    <w:semiHidden/>
    <w:rsid w:val="0000601A"/>
    <w:rPr>
      <w:rFonts w:eastAsia="Times New Roman"/>
      <w:sz w:val="22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638C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>
  <element uid="9920fcc9-9f43-4d43-9e3e-b98a219cfd55" value=""/>
</sisl>
</file>

<file path=customXml/itemProps1.xml><?xml version="1.0" encoding="utf-8"?>
<ds:datastoreItem xmlns:ds="http://schemas.openxmlformats.org/officeDocument/2006/customXml" ds:itemID="{785EB805-7059-4E63-977A-BC192A087D4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Herdova</dc:creator>
  <cp:lastModifiedBy>Valovičová, Monika</cp:lastModifiedBy>
  <cp:revision>66</cp:revision>
  <dcterms:created xsi:type="dcterms:W3CDTF">2015-09-29T09:31:00Z</dcterms:created>
  <dcterms:modified xsi:type="dcterms:W3CDTF">2020-01-21T11:48:00Z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ddf418f5-e2c3-468d-9c6e-e88ca2e6c798</vt:lpwstr>
  </property>
  <property fmtid="{D5CDD505-2E9C-101B-9397-08002B2CF9AE}" pid="3" name="bjSaver">
    <vt:lpwstr>fYEwLh6VjDLGs0iKMvkseaIjACeQWDev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policy="a10f9ac0-5937-4b4f-b459-96aedd9ed2c5" xmlns="http://www.boldonjames.com/2008/01/sie/i</vt:lpwstr>
  </property>
  <property fmtid="{D5CDD505-2E9C-101B-9397-08002B2CF9AE}" pid="5" name="bjDocumentLabelXML-0">
    <vt:lpwstr>nternal/label"&gt;&lt;element uid="9920fcc9-9f43-4d43-9e3e-b98a219cfd55" value="" /&gt;&lt;/sisl&gt;</vt:lpwstr>
  </property>
  <property fmtid="{D5CDD505-2E9C-101B-9397-08002B2CF9AE}" pid="6" name="bjDocumentSecurityLabel">
    <vt:lpwstr>Not Classified</vt:lpwstr>
  </property>
</Properties>
</file>