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E9C" w:rsidRPr="006F298A" w:rsidRDefault="00EC3E9C" w:rsidP="001006C9">
      <w:pPr>
        <w:jc w:val="center"/>
        <w:rPr>
          <w:bCs/>
          <w:sz w:val="22"/>
          <w:szCs w:val="22"/>
        </w:rPr>
      </w:pPr>
      <w:r w:rsidRPr="006F298A">
        <w:rPr>
          <w:b/>
          <w:bCs/>
          <w:sz w:val="22"/>
          <w:szCs w:val="22"/>
        </w:rPr>
        <w:t xml:space="preserve">Písomná </w:t>
      </w:r>
      <w:r w:rsidR="006F298A" w:rsidRPr="006F298A">
        <w:rPr>
          <w:b/>
          <w:bCs/>
          <w:sz w:val="22"/>
          <w:szCs w:val="22"/>
        </w:rPr>
        <w:t>informácia pre používateľ</w:t>
      </w:r>
      <w:r w:rsidR="00336234">
        <w:rPr>
          <w:b/>
          <w:bCs/>
          <w:sz w:val="22"/>
          <w:szCs w:val="22"/>
        </w:rPr>
        <w:t>a</w:t>
      </w:r>
    </w:p>
    <w:p w:rsidR="00EC3E9C" w:rsidRPr="006F298A" w:rsidRDefault="00EC3E9C" w:rsidP="00CE7B80">
      <w:pPr>
        <w:rPr>
          <w:bCs/>
          <w:sz w:val="22"/>
          <w:szCs w:val="22"/>
        </w:rPr>
      </w:pPr>
    </w:p>
    <w:p w:rsidR="000E0B7B" w:rsidRDefault="00EC3E9C" w:rsidP="000E23B5">
      <w:pPr>
        <w:jc w:val="center"/>
        <w:rPr>
          <w:b/>
          <w:sz w:val="22"/>
          <w:szCs w:val="22"/>
        </w:rPr>
      </w:pPr>
      <w:proofErr w:type="spellStart"/>
      <w:r w:rsidRPr="000E23B5">
        <w:rPr>
          <w:b/>
          <w:sz w:val="22"/>
          <w:szCs w:val="22"/>
        </w:rPr>
        <w:t>A</w:t>
      </w:r>
      <w:r w:rsidR="00F44EE1" w:rsidRPr="000E23B5">
        <w:rPr>
          <w:b/>
          <w:sz w:val="22"/>
          <w:szCs w:val="22"/>
        </w:rPr>
        <w:t>zatril</w:t>
      </w:r>
      <w:proofErr w:type="spellEnd"/>
    </w:p>
    <w:p w:rsidR="00EC3E9C" w:rsidRPr="009B1376" w:rsidRDefault="000E23B5" w:rsidP="000E23B5">
      <w:pPr>
        <w:jc w:val="center"/>
        <w:rPr>
          <w:b/>
          <w:bCs/>
          <w:sz w:val="22"/>
          <w:szCs w:val="22"/>
        </w:rPr>
      </w:pPr>
      <w:r w:rsidRPr="009B1376">
        <w:rPr>
          <w:b/>
          <w:bCs/>
          <w:sz w:val="22"/>
          <w:szCs w:val="22"/>
        </w:rPr>
        <w:t>250 mg</w:t>
      </w:r>
      <w:r w:rsidR="00D35476">
        <w:rPr>
          <w:b/>
          <w:bCs/>
          <w:sz w:val="22"/>
          <w:szCs w:val="22"/>
        </w:rPr>
        <w:t xml:space="preserve"> </w:t>
      </w:r>
      <w:r w:rsidR="00842380" w:rsidRPr="009B1376">
        <w:rPr>
          <w:b/>
          <w:bCs/>
          <w:sz w:val="22"/>
          <w:szCs w:val="22"/>
        </w:rPr>
        <w:t>t</w:t>
      </w:r>
      <w:r w:rsidR="00EC3E9C" w:rsidRPr="009B1376">
        <w:rPr>
          <w:b/>
          <w:bCs/>
          <w:sz w:val="22"/>
          <w:szCs w:val="22"/>
        </w:rPr>
        <w:t>vrdé</w:t>
      </w:r>
      <w:r w:rsidR="00A64CD4" w:rsidRPr="009B1376">
        <w:rPr>
          <w:b/>
          <w:bCs/>
          <w:sz w:val="22"/>
          <w:szCs w:val="22"/>
        </w:rPr>
        <w:t xml:space="preserve"> </w:t>
      </w:r>
      <w:r w:rsidR="00EC3E9C" w:rsidRPr="009B1376">
        <w:rPr>
          <w:b/>
          <w:bCs/>
          <w:sz w:val="22"/>
          <w:szCs w:val="22"/>
        </w:rPr>
        <w:t>kapsuly</w:t>
      </w:r>
    </w:p>
    <w:p w:rsidR="00842380" w:rsidRPr="000E23B5" w:rsidRDefault="00842380" w:rsidP="00842380">
      <w:pPr>
        <w:jc w:val="center"/>
        <w:rPr>
          <w:bCs/>
          <w:sz w:val="22"/>
          <w:szCs w:val="22"/>
        </w:rPr>
      </w:pPr>
    </w:p>
    <w:p w:rsidR="00EC3E9C" w:rsidRPr="003D2C5A" w:rsidRDefault="00842380" w:rsidP="00842380">
      <w:pPr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</w:t>
      </w:r>
      <w:r w:rsidR="00EC3E9C" w:rsidRPr="003D2C5A">
        <w:rPr>
          <w:bCs/>
          <w:sz w:val="22"/>
          <w:szCs w:val="22"/>
        </w:rPr>
        <w:t>zitromycín</w:t>
      </w:r>
      <w:proofErr w:type="spellEnd"/>
    </w:p>
    <w:p w:rsidR="00EC3E9C" w:rsidRPr="003D2C5A" w:rsidRDefault="00EC3E9C" w:rsidP="00842380">
      <w:pPr>
        <w:jc w:val="center"/>
        <w:rPr>
          <w:b/>
          <w:bCs/>
          <w:sz w:val="22"/>
          <w:szCs w:val="22"/>
        </w:rPr>
      </w:pPr>
    </w:p>
    <w:p w:rsidR="00852DAE" w:rsidRPr="003D2C5A" w:rsidRDefault="00852DAE" w:rsidP="00852DAE">
      <w:pPr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 xml:space="preserve">Pozorne si prečítajte celú písomnú informáciu </w:t>
      </w:r>
      <w:r w:rsidR="006F298A">
        <w:rPr>
          <w:b/>
          <w:sz w:val="22"/>
          <w:szCs w:val="22"/>
        </w:rPr>
        <w:t>predtým, ako začnete užívať tento liek, pretože obsahuje pre vás dôležité informácie</w:t>
      </w:r>
      <w:r w:rsidRPr="003D2C5A">
        <w:rPr>
          <w:b/>
          <w:sz w:val="22"/>
          <w:szCs w:val="22"/>
        </w:rPr>
        <w:t>.</w:t>
      </w:r>
      <w:r w:rsidRPr="003D2C5A">
        <w:rPr>
          <w:b/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sz w:val="22"/>
          <w:szCs w:val="22"/>
        </w:rPr>
      </w:pPr>
      <w:r w:rsidRPr="003D2C5A">
        <w:rPr>
          <w:bCs/>
          <w:sz w:val="22"/>
          <w:szCs w:val="22"/>
        </w:rPr>
        <w:t>-</w:t>
      </w:r>
      <w:r w:rsidR="003D2C5A" w:rsidRPr="003D2C5A">
        <w:rPr>
          <w:bCs/>
          <w:sz w:val="22"/>
          <w:szCs w:val="22"/>
        </w:rPr>
        <w:tab/>
      </w:r>
      <w:r w:rsidRPr="003D2C5A">
        <w:rPr>
          <w:sz w:val="22"/>
          <w:szCs w:val="22"/>
        </w:rPr>
        <w:t>Túto písomnú informáciu si uschovajte. Možno bude potrebné, aby ste si ju znovu prečítali.</w:t>
      </w:r>
      <w:r w:rsidRPr="003D2C5A">
        <w:rPr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sz w:val="22"/>
          <w:szCs w:val="22"/>
        </w:rPr>
      </w:pPr>
      <w:r w:rsidRPr="003D2C5A">
        <w:rPr>
          <w:bCs/>
          <w:sz w:val="22"/>
          <w:szCs w:val="22"/>
        </w:rPr>
        <w:t>-</w:t>
      </w:r>
      <w:r w:rsidR="003D2C5A" w:rsidRPr="003D2C5A">
        <w:rPr>
          <w:bCs/>
          <w:sz w:val="22"/>
          <w:szCs w:val="22"/>
        </w:rPr>
        <w:tab/>
      </w:r>
      <w:r w:rsidRPr="003D2C5A">
        <w:rPr>
          <w:sz w:val="22"/>
          <w:szCs w:val="22"/>
        </w:rPr>
        <w:t>Ak máte akékoľvek ďalšie otázky, obráťte sa na svojho lekára alebo lekárnika.</w:t>
      </w:r>
      <w:r w:rsidRPr="003D2C5A">
        <w:rPr>
          <w:bCs/>
          <w:sz w:val="22"/>
          <w:szCs w:val="22"/>
        </w:rPr>
        <w:t xml:space="preserve"> </w:t>
      </w:r>
    </w:p>
    <w:p w:rsidR="00852DAE" w:rsidRPr="003D2C5A" w:rsidRDefault="00852DAE" w:rsidP="003D2C5A">
      <w:pPr>
        <w:ind w:left="705" w:hanging="705"/>
        <w:rPr>
          <w:sz w:val="22"/>
          <w:szCs w:val="22"/>
        </w:rPr>
      </w:pPr>
      <w:r w:rsidRPr="003D2C5A">
        <w:rPr>
          <w:bCs/>
          <w:sz w:val="22"/>
          <w:szCs w:val="22"/>
        </w:rPr>
        <w:t>-</w:t>
      </w:r>
      <w:r w:rsidR="003D2C5A" w:rsidRPr="003D2C5A">
        <w:rPr>
          <w:bCs/>
          <w:sz w:val="22"/>
          <w:szCs w:val="22"/>
        </w:rPr>
        <w:tab/>
      </w:r>
      <w:r w:rsidRPr="003D2C5A">
        <w:rPr>
          <w:sz w:val="22"/>
          <w:szCs w:val="22"/>
        </w:rPr>
        <w:t>Tento liek bol predpísaný</w:t>
      </w:r>
      <w:r w:rsidR="00336234">
        <w:rPr>
          <w:sz w:val="22"/>
          <w:szCs w:val="22"/>
        </w:rPr>
        <w:t xml:space="preserve"> iba</w:t>
      </w:r>
      <w:r w:rsidRPr="003D2C5A">
        <w:rPr>
          <w:sz w:val="22"/>
          <w:szCs w:val="22"/>
        </w:rPr>
        <w:t xml:space="preserve"> </w:t>
      </w:r>
      <w:r w:rsidR="009B1749">
        <w:rPr>
          <w:sz w:val="22"/>
          <w:szCs w:val="22"/>
        </w:rPr>
        <w:t>v</w:t>
      </w:r>
      <w:r w:rsidRPr="003D2C5A">
        <w:rPr>
          <w:sz w:val="22"/>
          <w:szCs w:val="22"/>
        </w:rPr>
        <w:t xml:space="preserve">ám. Nedávajte ho nikomu inému. Môže mu uškodiť, dokonca aj vtedy, ak má </w:t>
      </w:r>
      <w:r w:rsidRPr="00600280">
        <w:rPr>
          <w:sz w:val="22"/>
          <w:szCs w:val="22"/>
        </w:rPr>
        <w:t>rovnaké pr</w:t>
      </w:r>
      <w:r w:rsidR="00164D3C">
        <w:rPr>
          <w:sz w:val="22"/>
          <w:szCs w:val="22"/>
        </w:rPr>
        <w:t>ejavy</w:t>
      </w:r>
      <w:r w:rsidR="006F298A" w:rsidRPr="00600280">
        <w:rPr>
          <w:sz w:val="22"/>
          <w:szCs w:val="22"/>
        </w:rPr>
        <w:t xml:space="preserve"> ochorenia</w:t>
      </w:r>
      <w:r w:rsidR="006F298A">
        <w:rPr>
          <w:sz w:val="22"/>
          <w:szCs w:val="22"/>
        </w:rPr>
        <w:t xml:space="preserve"> a</w:t>
      </w:r>
      <w:r w:rsidRPr="003D2C5A">
        <w:rPr>
          <w:sz w:val="22"/>
          <w:szCs w:val="22"/>
        </w:rPr>
        <w:t xml:space="preserve">ko </w:t>
      </w:r>
      <w:r w:rsidR="009B1749">
        <w:rPr>
          <w:sz w:val="22"/>
          <w:szCs w:val="22"/>
        </w:rPr>
        <w:t>v</w:t>
      </w:r>
      <w:r w:rsidRPr="003D2C5A">
        <w:rPr>
          <w:sz w:val="22"/>
          <w:szCs w:val="22"/>
        </w:rPr>
        <w:t>y.</w:t>
      </w:r>
      <w:r w:rsidRPr="003D2C5A">
        <w:rPr>
          <w:bCs/>
          <w:sz w:val="22"/>
          <w:szCs w:val="22"/>
        </w:rPr>
        <w:t xml:space="preserve"> </w:t>
      </w:r>
    </w:p>
    <w:p w:rsidR="00852DAE" w:rsidRPr="003D2C5A" w:rsidRDefault="00852DAE" w:rsidP="003D2C5A">
      <w:pPr>
        <w:ind w:left="705" w:hanging="705"/>
        <w:rPr>
          <w:sz w:val="22"/>
          <w:szCs w:val="22"/>
        </w:rPr>
      </w:pPr>
      <w:r w:rsidRPr="003D2C5A">
        <w:rPr>
          <w:sz w:val="22"/>
          <w:szCs w:val="22"/>
        </w:rPr>
        <w:t>-</w:t>
      </w:r>
      <w:r w:rsidR="003D2C5A" w:rsidRPr="003D2C5A">
        <w:rPr>
          <w:sz w:val="22"/>
          <w:szCs w:val="22"/>
        </w:rPr>
        <w:tab/>
      </w:r>
      <w:r w:rsidR="00DE5414">
        <w:rPr>
          <w:sz w:val="22"/>
          <w:szCs w:val="22"/>
        </w:rPr>
        <w:t>Ak sa u vás vyskytne akýkoľvek vedľajší účinok, obráťte sa na svojho lekára alebo lekárnika. To sa týka a</w:t>
      </w:r>
      <w:r w:rsidR="000E23B5">
        <w:rPr>
          <w:sz w:val="22"/>
          <w:szCs w:val="22"/>
        </w:rPr>
        <w:t>j</w:t>
      </w:r>
      <w:r w:rsidR="00DE5414">
        <w:rPr>
          <w:sz w:val="22"/>
          <w:szCs w:val="22"/>
        </w:rPr>
        <w:t xml:space="preserve"> akýchkoľvek vedľajších účinkov</w:t>
      </w:r>
      <w:r w:rsidR="00973EF3">
        <w:rPr>
          <w:sz w:val="22"/>
          <w:szCs w:val="22"/>
        </w:rPr>
        <w:t xml:space="preserve">, </w:t>
      </w:r>
      <w:r w:rsidR="00DE5414">
        <w:rPr>
          <w:sz w:val="22"/>
          <w:szCs w:val="22"/>
        </w:rPr>
        <w:t xml:space="preserve">ktoré nie sú uvedené v tejto písomnej </w:t>
      </w:r>
      <w:r w:rsidR="00DE5414" w:rsidRPr="00600280">
        <w:rPr>
          <w:sz w:val="22"/>
          <w:szCs w:val="22"/>
        </w:rPr>
        <w:t>informácii</w:t>
      </w:r>
      <w:r w:rsidRPr="00600280">
        <w:rPr>
          <w:sz w:val="22"/>
          <w:szCs w:val="22"/>
        </w:rPr>
        <w:t>.</w:t>
      </w:r>
      <w:r w:rsidRPr="00600280">
        <w:rPr>
          <w:bCs/>
          <w:sz w:val="22"/>
          <w:szCs w:val="22"/>
        </w:rPr>
        <w:t xml:space="preserve"> </w:t>
      </w:r>
      <w:r w:rsidR="000F1C5F" w:rsidRPr="00600280">
        <w:rPr>
          <w:bCs/>
          <w:sz w:val="22"/>
          <w:szCs w:val="22"/>
        </w:rPr>
        <w:t>Pozri časť 4.</w:t>
      </w: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852DAE" w:rsidRPr="003D2C5A" w:rsidRDefault="00852DAE" w:rsidP="00852DAE">
      <w:pPr>
        <w:rPr>
          <w:b/>
          <w:bCs/>
          <w:sz w:val="22"/>
          <w:szCs w:val="22"/>
        </w:rPr>
      </w:pPr>
      <w:r w:rsidRPr="003D2C5A">
        <w:rPr>
          <w:b/>
          <w:bCs/>
          <w:sz w:val="22"/>
          <w:szCs w:val="22"/>
        </w:rPr>
        <w:t xml:space="preserve">V tejto písomnej </w:t>
      </w:r>
      <w:r w:rsidRPr="00600280">
        <w:rPr>
          <w:b/>
          <w:bCs/>
          <w:sz w:val="22"/>
          <w:szCs w:val="22"/>
        </w:rPr>
        <w:t xml:space="preserve">informácií </w:t>
      </w:r>
      <w:r w:rsidR="00C824DD" w:rsidRPr="00600280">
        <w:rPr>
          <w:b/>
          <w:bCs/>
          <w:sz w:val="22"/>
          <w:szCs w:val="22"/>
        </w:rPr>
        <w:t>sa dozviete</w:t>
      </w:r>
      <w:r w:rsidR="00C824DD" w:rsidRPr="00BE52C4">
        <w:rPr>
          <w:bCs/>
          <w:sz w:val="22"/>
          <w:szCs w:val="22"/>
        </w:rPr>
        <w:t>:</w:t>
      </w:r>
      <w:r w:rsidRPr="003D2C5A">
        <w:rPr>
          <w:b/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bCs/>
          <w:sz w:val="22"/>
          <w:szCs w:val="22"/>
        </w:rPr>
      </w:pPr>
      <w:r w:rsidRPr="003D2C5A">
        <w:rPr>
          <w:bCs/>
          <w:sz w:val="22"/>
          <w:szCs w:val="22"/>
        </w:rPr>
        <w:t>1.</w:t>
      </w:r>
      <w:r w:rsidR="003D2C5A" w:rsidRPr="003D2C5A">
        <w:rPr>
          <w:bCs/>
          <w:sz w:val="22"/>
          <w:szCs w:val="22"/>
        </w:rPr>
        <w:tab/>
      </w:r>
      <w:r w:rsidRPr="003D2C5A">
        <w:rPr>
          <w:bCs/>
          <w:sz w:val="22"/>
          <w:szCs w:val="22"/>
        </w:rPr>
        <w:t xml:space="preserve">Čo je </w:t>
      </w:r>
      <w:proofErr w:type="spellStart"/>
      <w:r w:rsidR="003D2C5A" w:rsidRPr="003D2C5A">
        <w:rPr>
          <w:bCs/>
          <w:sz w:val="22"/>
          <w:szCs w:val="22"/>
        </w:rPr>
        <w:t>Azatril</w:t>
      </w:r>
      <w:proofErr w:type="spellEnd"/>
      <w:r w:rsidR="003D2C5A" w:rsidRPr="003D2C5A">
        <w:rPr>
          <w:bCs/>
          <w:sz w:val="22"/>
          <w:szCs w:val="22"/>
        </w:rPr>
        <w:t xml:space="preserve"> a na čo sa pou</w:t>
      </w:r>
      <w:r w:rsidRPr="003D2C5A">
        <w:rPr>
          <w:bCs/>
          <w:sz w:val="22"/>
          <w:szCs w:val="22"/>
        </w:rPr>
        <w:t xml:space="preserve">žíva </w:t>
      </w:r>
    </w:p>
    <w:p w:rsidR="00852DAE" w:rsidRPr="003D2C5A" w:rsidRDefault="00852DAE" w:rsidP="00852DAE">
      <w:pPr>
        <w:rPr>
          <w:bCs/>
          <w:sz w:val="22"/>
          <w:szCs w:val="22"/>
        </w:rPr>
      </w:pPr>
      <w:r w:rsidRPr="003D2C5A">
        <w:rPr>
          <w:bCs/>
          <w:sz w:val="22"/>
          <w:szCs w:val="22"/>
        </w:rPr>
        <w:t>2.</w:t>
      </w:r>
      <w:r w:rsidR="003D2C5A" w:rsidRPr="003D2C5A">
        <w:rPr>
          <w:bCs/>
          <w:sz w:val="22"/>
          <w:szCs w:val="22"/>
        </w:rPr>
        <w:tab/>
      </w:r>
      <w:r w:rsidR="00DE5414">
        <w:rPr>
          <w:bCs/>
          <w:sz w:val="22"/>
          <w:szCs w:val="22"/>
        </w:rPr>
        <w:t xml:space="preserve">Čo potrebujete vedieť </w:t>
      </w:r>
      <w:r w:rsidR="000F1C5F">
        <w:rPr>
          <w:bCs/>
          <w:sz w:val="22"/>
          <w:szCs w:val="22"/>
        </w:rPr>
        <w:t>predtým</w:t>
      </w:r>
      <w:r w:rsidR="00DE5414">
        <w:rPr>
          <w:bCs/>
          <w:sz w:val="22"/>
          <w:szCs w:val="22"/>
        </w:rPr>
        <w:t xml:space="preserve">, ako </w:t>
      </w:r>
      <w:r w:rsidRPr="003D2C5A">
        <w:rPr>
          <w:bCs/>
          <w:sz w:val="22"/>
          <w:szCs w:val="22"/>
        </w:rPr>
        <w:t xml:space="preserve">užijete </w:t>
      </w:r>
      <w:proofErr w:type="spellStart"/>
      <w:r w:rsidR="003D2C5A" w:rsidRPr="003D2C5A">
        <w:rPr>
          <w:bCs/>
          <w:sz w:val="22"/>
          <w:szCs w:val="22"/>
        </w:rPr>
        <w:t>Azatril</w:t>
      </w:r>
      <w:proofErr w:type="spellEnd"/>
      <w:r w:rsidRPr="003D2C5A">
        <w:rPr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bCs/>
          <w:sz w:val="22"/>
          <w:szCs w:val="22"/>
        </w:rPr>
      </w:pPr>
      <w:r w:rsidRPr="003D2C5A">
        <w:rPr>
          <w:bCs/>
          <w:sz w:val="22"/>
          <w:szCs w:val="22"/>
        </w:rPr>
        <w:t>3.</w:t>
      </w:r>
      <w:r w:rsidR="003D2C5A" w:rsidRPr="003D2C5A">
        <w:rPr>
          <w:bCs/>
          <w:sz w:val="22"/>
          <w:szCs w:val="22"/>
        </w:rPr>
        <w:tab/>
      </w:r>
      <w:r w:rsidRPr="003D2C5A">
        <w:rPr>
          <w:bCs/>
          <w:sz w:val="22"/>
          <w:szCs w:val="22"/>
        </w:rPr>
        <w:t xml:space="preserve">Ako užívať </w:t>
      </w:r>
      <w:proofErr w:type="spellStart"/>
      <w:r w:rsidR="003D2C5A" w:rsidRPr="003D2C5A">
        <w:rPr>
          <w:bCs/>
          <w:sz w:val="22"/>
          <w:szCs w:val="22"/>
        </w:rPr>
        <w:t>Azatril</w:t>
      </w:r>
      <w:proofErr w:type="spellEnd"/>
    </w:p>
    <w:p w:rsidR="00852DAE" w:rsidRPr="003D2C5A" w:rsidRDefault="00852DAE" w:rsidP="00852DAE">
      <w:pPr>
        <w:rPr>
          <w:bCs/>
          <w:sz w:val="22"/>
          <w:szCs w:val="22"/>
        </w:rPr>
      </w:pPr>
      <w:r w:rsidRPr="003D2C5A">
        <w:rPr>
          <w:bCs/>
          <w:sz w:val="22"/>
          <w:szCs w:val="22"/>
        </w:rPr>
        <w:t>4.</w:t>
      </w:r>
      <w:r w:rsidR="003D2C5A" w:rsidRPr="003D2C5A">
        <w:rPr>
          <w:bCs/>
          <w:sz w:val="22"/>
          <w:szCs w:val="22"/>
        </w:rPr>
        <w:tab/>
      </w:r>
      <w:r w:rsidRPr="003D2C5A">
        <w:rPr>
          <w:bCs/>
          <w:sz w:val="22"/>
          <w:szCs w:val="22"/>
        </w:rPr>
        <w:t xml:space="preserve">Možné vedľajšie účinky </w:t>
      </w:r>
    </w:p>
    <w:p w:rsidR="00852DAE" w:rsidRPr="003D2C5A" w:rsidRDefault="00852DAE" w:rsidP="00852DAE">
      <w:pPr>
        <w:rPr>
          <w:bCs/>
          <w:sz w:val="22"/>
          <w:szCs w:val="22"/>
        </w:rPr>
      </w:pPr>
      <w:r w:rsidRPr="003D2C5A">
        <w:rPr>
          <w:bCs/>
          <w:sz w:val="22"/>
          <w:szCs w:val="22"/>
        </w:rPr>
        <w:t>5</w:t>
      </w:r>
      <w:r w:rsidR="00BE52C4">
        <w:rPr>
          <w:bCs/>
          <w:sz w:val="22"/>
          <w:szCs w:val="22"/>
        </w:rPr>
        <w:t>.</w:t>
      </w:r>
      <w:r w:rsidR="003D2C5A" w:rsidRPr="003D2C5A">
        <w:rPr>
          <w:bCs/>
          <w:sz w:val="22"/>
          <w:szCs w:val="22"/>
        </w:rPr>
        <w:tab/>
      </w:r>
      <w:r w:rsidRPr="003D2C5A">
        <w:rPr>
          <w:bCs/>
          <w:sz w:val="22"/>
          <w:szCs w:val="22"/>
        </w:rPr>
        <w:t xml:space="preserve">Ako uchovávať </w:t>
      </w:r>
      <w:proofErr w:type="spellStart"/>
      <w:r w:rsidR="003D2C5A" w:rsidRPr="003D2C5A">
        <w:rPr>
          <w:bCs/>
          <w:sz w:val="22"/>
          <w:szCs w:val="22"/>
        </w:rPr>
        <w:t>Azatril</w:t>
      </w:r>
      <w:proofErr w:type="spellEnd"/>
      <w:r w:rsidRPr="003D2C5A">
        <w:rPr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bCs/>
          <w:sz w:val="22"/>
          <w:szCs w:val="22"/>
        </w:rPr>
      </w:pPr>
      <w:r w:rsidRPr="003D2C5A">
        <w:rPr>
          <w:bCs/>
          <w:sz w:val="22"/>
          <w:szCs w:val="22"/>
        </w:rPr>
        <w:t>6.</w:t>
      </w:r>
      <w:r w:rsidR="003D2C5A" w:rsidRPr="003D2C5A">
        <w:rPr>
          <w:bCs/>
          <w:sz w:val="22"/>
          <w:szCs w:val="22"/>
        </w:rPr>
        <w:tab/>
      </w:r>
      <w:r w:rsidR="00DE5414">
        <w:rPr>
          <w:bCs/>
          <w:sz w:val="22"/>
          <w:szCs w:val="22"/>
        </w:rPr>
        <w:t>Obsah balenia a ď</w:t>
      </w:r>
      <w:r w:rsidRPr="003D2C5A">
        <w:rPr>
          <w:bCs/>
          <w:sz w:val="22"/>
          <w:szCs w:val="22"/>
        </w:rPr>
        <w:t xml:space="preserve">alšie informácie </w:t>
      </w:r>
    </w:p>
    <w:p w:rsidR="00DE5414" w:rsidRPr="003D2C5A" w:rsidRDefault="00DE5414" w:rsidP="00852DAE">
      <w:pPr>
        <w:rPr>
          <w:bCs/>
          <w:sz w:val="22"/>
          <w:szCs w:val="22"/>
        </w:rPr>
      </w:pP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852DAE" w:rsidRPr="003D2C5A" w:rsidRDefault="00852DAE" w:rsidP="00842380">
      <w:pPr>
        <w:tabs>
          <w:tab w:val="left" w:pos="567"/>
        </w:tabs>
        <w:rPr>
          <w:b/>
          <w:bCs/>
          <w:sz w:val="22"/>
          <w:szCs w:val="22"/>
        </w:rPr>
      </w:pPr>
      <w:r w:rsidRPr="003D2C5A">
        <w:rPr>
          <w:b/>
          <w:bCs/>
          <w:sz w:val="22"/>
          <w:szCs w:val="22"/>
        </w:rPr>
        <w:t>1.</w:t>
      </w:r>
      <w:r w:rsidR="00842380">
        <w:rPr>
          <w:b/>
          <w:bCs/>
          <w:sz w:val="22"/>
          <w:szCs w:val="22"/>
        </w:rPr>
        <w:tab/>
      </w:r>
      <w:r w:rsidRPr="003D2C5A">
        <w:rPr>
          <w:b/>
          <w:bCs/>
          <w:sz w:val="22"/>
          <w:szCs w:val="22"/>
        </w:rPr>
        <w:t>Č</w:t>
      </w:r>
      <w:r w:rsidR="00DE5414">
        <w:rPr>
          <w:b/>
          <w:bCs/>
          <w:sz w:val="22"/>
          <w:szCs w:val="22"/>
        </w:rPr>
        <w:t xml:space="preserve">o je </w:t>
      </w:r>
      <w:proofErr w:type="spellStart"/>
      <w:r w:rsidR="00DE5414">
        <w:rPr>
          <w:b/>
          <w:bCs/>
          <w:sz w:val="22"/>
          <w:szCs w:val="22"/>
        </w:rPr>
        <w:t>Azatril</w:t>
      </w:r>
      <w:proofErr w:type="spellEnd"/>
      <w:r w:rsidR="00DE5414">
        <w:rPr>
          <w:b/>
          <w:bCs/>
          <w:sz w:val="22"/>
          <w:szCs w:val="22"/>
        </w:rPr>
        <w:t xml:space="preserve"> a na čo sa používa</w:t>
      </w:r>
      <w:r w:rsidRPr="003D2C5A">
        <w:rPr>
          <w:b/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3D2C5A" w:rsidRDefault="003D2C5A" w:rsidP="00852DAE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Azatril</w:t>
      </w:r>
      <w:proofErr w:type="spellEnd"/>
      <w:r w:rsidR="00852DAE" w:rsidRPr="003D2C5A">
        <w:rPr>
          <w:bCs/>
          <w:sz w:val="22"/>
          <w:szCs w:val="22"/>
        </w:rPr>
        <w:t xml:space="preserve"> </w:t>
      </w:r>
      <w:r w:rsidR="00D86F52">
        <w:rPr>
          <w:bCs/>
          <w:sz w:val="22"/>
          <w:szCs w:val="22"/>
        </w:rPr>
        <w:t xml:space="preserve">obsahuje liečivo </w:t>
      </w:r>
      <w:proofErr w:type="spellStart"/>
      <w:r w:rsidR="00D86F52">
        <w:rPr>
          <w:bCs/>
          <w:sz w:val="22"/>
          <w:szCs w:val="22"/>
        </w:rPr>
        <w:t>azitromycín</w:t>
      </w:r>
      <w:proofErr w:type="spellEnd"/>
      <w:r w:rsidR="00D86F52">
        <w:rPr>
          <w:bCs/>
          <w:sz w:val="22"/>
          <w:szCs w:val="22"/>
        </w:rPr>
        <w:t xml:space="preserve">. </w:t>
      </w:r>
      <w:proofErr w:type="spellStart"/>
      <w:r w:rsidR="00D86F52">
        <w:rPr>
          <w:bCs/>
          <w:sz w:val="22"/>
          <w:szCs w:val="22"/>
        </w:rPr>
        <w:t>Azitromycín</w:t>
      </w:r>
      <w:proofErr w:type="spellEnd"/>
      <w:r w:rsidR="00D86F52">
        <w:rPr>
          <w:bCs/>
          <w:sz w:val="22"/>
          <w:szCs w:val="22"/>
        </w:rPr>
        <w:t xml:space="preserve"> </w:t>
      </w:r>
      <w:r w:rsidR="00852DAE" w:rsidRPr="003D2C5A">
        <w:rPr>
          <w:bCs/>
          <w:sz w:val="22"/>
          <w:szCs w:val="22"/>
        </w:rPr>
        <w:t xml:space="preserve">je </w:t>
      </w:r>
      <w:proofErr w:type="spellStart"/>
      <w:r w:rsidR="00D86F52">
        <w:rPr>
          <w:bCs/>
          <w:sz w:val="22"/>
          <w:szCs w:val="22"/>
        </w:rPr>
        <w:t>makrolidové</w:t>
      </w:r>
      <w:proofErr w:type="spellEnd"/>
      <w:r w:rsidR="00D86F52">
        <w:rPr>
          <w:bCs/>
          <w:sz w:val="22"/>
          <w:szCs w:val="22"/>
        </w:rPr>
        <w:t xml:space="preserve"> </w:t>
      </w:r>
      <w:r w:rsidR="00852DAE" w:rsidRPr="003D2C5A">
        <w:rPr>
          <w:bCs/>
          <w:sz w:val="22"/>
          <w:szCs w:val="22"/>
        </w:rPr>
        <w:t>antibiotikum</w:t>
      </w:r>
      <w:r w:rsidR="00D86F52">
        <w:rPr>
          <w:bCs/>
          <w:sz w:val="22"/>
          <w:szCs w:val="22"/>
        </w:rPr>
        <w:t xml:space="preserve"> patriace do skupiny </w:t>
      </w:r>
      <w:proofErr w:type="spellStart"/>
      <w:r w:rsidR="00D86F52">
        <w:rPr>
          <w:bCs/>
          <w:sz w:val="22"/>
          <w:szCs w:val="22"/>
        </w:rPr>
        <w:t>azalidov</w:t>
      </w:r>
      <w:proofErr w:type="spellEnd"/>
      <w:r w:rsidR="00852DAE" w:rsidRPr="003D2C5A">
        <w:rPr>
          <w:bCs/>
          <w:sz w:val="22"/>
          <w:szCs w:val="22"/>
        </w:rPr>
        <w:t xml:space="preserve">. </w:t>
      </w:r>
      <w:r w:rsidR="00842380">
        <w:rPr>
          <w:bCs/>
          <w:sz w:val="22"/>
          <w:szCs w:val="22"/>
        </w:rPr>
        <w:t xml:space="preserve">Účinkuje tak, že potláča syntézu </w:t>
      </w:r>
      <w:r>
        <w:rPr>
          <w:bCs/>
          <w:sz w:val="22"/>
          <w:szCs w:val="22"/>
        </w:rPr>
        <w:t>proteínov v</w:t>
      </w:r>
      <w:r w:rsidR="00A625E0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bunkách</w:t>
      </w:r>
      <w:r w:rsidR="00A625E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</w:t>
      </w:r>
      <w:r w:rsidR="00842380">
        <w:rPr>
          <w:bCs/>
          <w:sz w:val="22"/>
          <w:szCs w:val="22"/>
        </w:rPr>
        <w:t xml:space="preserve"> tým</w:t>
      </w:r>
      <w:r>
        <w:rPr>
          <w:bCs/>
          <w:sz w:val="22"/>
          <w:szCs w:val="22"/>
        </w:rPr>
        <w:t> ničí baktérie spôsobujúce infekcie.</w:t>
      </w:r>
    </w:p>
    <w:p w:rsidR="00842380" w:rsidRDefault="00842380" w:rsidP="003D2C5A">
      <w:pPr>
        <w:rPr>
          <w:sz w:val="22"/>
          <w:szCs w:val="22"/>
        </w:rPr>
      </w:pPr>
    </w:p>
    <w:p w:rsidR="003D2C5A" w:rsidRDefault="003D2C5A" w:rsidP="003D2C5A">
      <w:pPr>
        <w:rPr>
          <w:sz w:val="22"/>
          <w:szCs w:val="22"/>
        </w:rPr>
      </w:pPr>
      <w:proofErr w:type="spellStart"/>
      <w:r w:rsidRPr="003D2C5A">
        <w:rPr>
          <w:sz w:val="22"/>
          <w:szCs w:val="22"/>
        </w:rPr>
        <w:t>Azatril</w:t>
      </w:r>
      <w:proofErr w:type="spellEnd"/>
      <w:r w:rsidRPr="003D2C5A">
        <w:rPr>
          <w:sz w:val="22"/>
          <w:szCs w:val="22"/>
        </w:rPr>
        <w:t xml:space="preserve"> sa používa na liečbu infekcií vyvolaných mikroorganizmami citlivými na </w:t>
      </w:r>
      <w:proofErr w:type="spellStart"/>
      <w:r w:rsidRPr="003D2C5A">
        <w:rPr>
          <w:sz w:val="22"/>
          <w:szCs w:val="22"/>
        </w:rPr>
        <w:t>azitromycín</w:t>
      </w:r>
      <w:proofErr w:type="spellEnd"/>
      <w:r w:rsidR="00BD3E60">
        <w:rPr>
          <w:sz w:val="22"/>
          <w:szCs w:val="22"/>
        </w:rPr>
        <w:t>,</w:t>
      </w:r>
      <w:r w:rsidR="00842380">
        <w:rPr>
          <w:sz w:val="22"/>
          <w:szCs w:val="22"/>
        </w:rPr>
        <w:t xml:space="preserve"> medzi ktoré patria:</w:t>
      </w:r>
      <w:r w:rsidRPr="003D2C5A">
        <w:rPr>
          <w:sz w:val="22"/>
          <w:szCs w:val="22"/>
        </w:rPr>
        <w:t xml:space="preserve"> </w:t>
      </w:r>
    </w:p>
    <w:p w:rsidR="00B4455F" w:rsidRPr="003D2C5A" w:rsidRDefault="00B4455F" w:rsidP="003D2C5A">
      <w:pPr>
        <w:rPr>
          <w:sz w:val="22"/>
          <w:szCs w:val="22"/>
        </w:rPr>
      </w:pPr>
    </w:p>
    <w:p w:rsidR="00A86389" w:rsidRDefault="00A86389" w:rsidP="00105982">
      <w:pPr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infekcie </w:t>
      </w:r>
      <w:r w:rsidR="003D2C5A" w:rsidRPr="003D2C5A">
        <w:rPr>
          <w:sz w:val="22"/>
          <w:szCs w:val="22"/>
        </w:rPr>
        <w:t>horn</w:t>
      </w:r>
      <w:r>
        <w:rPr>
          <w:sz w:val="22"/>
          <w:szCs w:val="22"/>
        </w:rPr>
        <w:t xml:space="preserve">ých </w:t>
      </w:r>
      <w:r w:rsidR="00842380">
        <w:rPr>
          <w:sz w:val="22"/>
          <w:szCs w:val="22"/>
        </w:rPr>
        <w:t xml:space="preserve">a dolných dýchacích ciest, ako sú </w:t>
      </w:r>
      <w:r w:rsidR="00BD3E60" w:rsidRPr="006B41BF">
        <w:rPr>
          <w:sz w:val="22"/>
          <w:szCs w:val="22"/>
        </w:rPr>
        <w:t>zápal mandlí a hltana</w:t>
      </w:r>
      <w:r w:rsidR="00BD3E60">
        <w:rPr>
          <w:rFonts w:ascii="Arial" w:hAnsi="Arial" w:cs="Arial"/>
          <w:color w:val="000000"/>
        </w:rPr>
        <w:t xml:space="preserve"> (</w:t>
      </w:r>
      <w:proofErr w:type="spellStart"/>
      <w:r w:rsidR="00BD3E60" w:rsidRPr="003D2C5A">
        <w:rPr>
          <w:sz w:val="22"/>
          <w:szCs w:val="22"/>
        </w:rPr>
        <w:t>tonzilofaryngitíd</w:t>
      </w:r>
      <w:r w:rsidR="00BD3E60">
        <w:rPr>
          <w:sz w:val="22"/>
          <w:szCs w:val="22"/>
        </w:rPr>
        <w:t>a</w:t>
      </w:r>
      <w:proofErr w:type="spellEnd"/>
      <w:r w:rsidR="00BD3E60">
        <w:rPr>
          <w:sz w:val="22"/>
          <w:szCs w:val="22"/>
        </w:rPr>
        <w:t xml:space="preserve">), </w:t>
      </w:r>
      <w:r>
        <w:rPr>
          <w:sz w:val="22"/>
          <w:szCs w:val="22"/>
        </w:rPr>
        <w:t>akútn</w:t>
      </w:r>
      <w:r w:rsidR="006B41BF">
        <w:rPr>
          <w:sz w:val="22"/>
          <w:szCs w:val="22"/>
        </w:rPr>
        <w:t xml:space="preserve">y zápal prínosových dutín </w:t>
      </w:r>
      <w:r w:rsidR="006B41BF" w:rsidRPr="006B41BF">
        <w:rPr>
          <w:sz w:val="22"/>
          <w:szCs w:val="22"/>
        </w:rPr>
        <w:t>(</w:t>
      </w:r>
      <w:proofErr w:type="spellStart"/>
      <w:r w:rsidRPr="006B41BF">
        <w:rPr>
          <w:sz w:val="22"/>
          <w:szCs w:val="22"/>
        </w:rPr>
        <w:t>sinusitída</w:t>
      </w:r>
      <w:proofErr w:type="spellEnd"/>
      <w:r w:rsidR="006B41BF" w:rsidRPr="006B41BF">
        <w:rPr>
          <w:sz w:val="22"/>
          <w:szCs w:val="22"/>
        </w:rPr>
        <w:t>)</w:t>
      </w:r>
      <w:r w:rsidR="00842380">
        <w:rPr>
          <w:sz w:val="22"/>
          <w:szCs w:val="22"/>
        </w:rPr>
        <w:t xml:space="preserve">, </w:t>
      </w:r>
      <w:r w:rsidR="006B41BF">
        <w:rPr>
          <w:sz w:val="22"/>
          <w:szCs w:val="22"/>
        </w:rPr>
        <w:t xml:space="preserve">zápal </w:t>
      </w:r>
      <w:r w:rsidRPr="003D2C5A">
        <w:rPr>
          <w:sz w:val="22"/>
          <w:szCs w:val="22"/>
        </w:rPr>
        <w:t>stredného ucha</w:t>
      </w:r>
      <w:r w:rsidR="006B41BF">
        <w:rPr>
          <w:sz w:val="22"/>
          <w:szCs w:val="22"/>
        </w:rPr>
        <w:t xml:space="preserve"> </w:t>
      </w:r>
      <w:r w:rsidR="006B41BF" w:rsidRPr="006B41BF">
        <w:rPr>
          <w:sz w:val="22"/>
          <w:szCs w:val="22"/>
        </w:rPr>
        <w:t>(</w:t>
      </w:r>
      <w:proofErr w:type="spellStart"/>
      <w:r w:rsidR="006B41BF" w:rsidRPr="006B41BF">
        <w:rPr>
          <w:sz w:val="22"/>
          <w:szCs w:val="22"/>
        </w:rPr>
        <w:t>otitída</w:t>
      </w:r>
      <w:proofErr w:type="spellEnd"/>
      <w:r w:rsidR="006B41BF" w:rsidRPr="006B41BF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842380">
        <w:rPr>
          <w:sz w:val="22"/>
          <w:szCs w:val="22"/>
        </w:rPr>
        <w:t>zápal priedušiek (</w:t>
      </w:r>
      <w:r>
        <w:rPr>
          <w:sz w:val="22"/>
          <w:szCs w:val="22"/>
        </w:rPr>
        <w:t>bronchitída</w:t>
      </w:r>
      <w:r w:rsidR="00842380">
        <w:rPr>
          <w:sz w:val="22"/>
          <w:szCs w:val="22"/>
        </w:rPr>
        <w:t>) a niektoré druhy zápalu pľúc (</w:t>
      </w:r>
      <w:r>
        <w:rPr>
          <w:sz w:val="22"/>
          <w:szCs w:val="22"/>
        </w:rPr>
        <w:t>pneumóni</w:t>
      </w:r>
      <w:r w:rsidR="00842380">
        <w:rPr>
          <w:sz w:val="22"/>
          <w:szCs w:val="22"/>
        </w:rPr>
        <w:t>a</w:t>
      </w:r>
      <w:r>
        <w:rPr>
          <w:sz w:val="22"/>
          <w:szCs w:val="22"/>
        </w:rPr>
        <w:t>);</w:t>
      </w:r>
    </w:p>
    <w:p w:rsidR="003D2C5A" w:rsidRPr="003D2C5A" w:rsidRDefault="00A86389" w:rsidP="00105982">
      <w:pPr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3D2C5A">
        <w:rPr>
          <w:bCs/>
          <w:sz w:val="22"/>
          <w:szCs w:val="22"/>
        </w:rPr>
        <w:t>infekcie kože a podkožných tkanív</w:t>
      </w:r>
      <w:r w:rsidR="00842380">
        <w:rPr>
          <w:bCs/>
          <w:sz w:val="22"/>
          <w:szCs w:val="22"/>
        </w:rPr>
        <w:t xml:space="preserve">, </w:t>
      </w:r>
      <w:r w:rsidR="000E1DBB">
        <w:rPr>
          <w:bCs/>
          <w:sz w:val="22"/>
          <w:szCs w:val="22"/>
        </w:rPr>
        <w:t>napr. infekcia, ktorá sa prejavujú začervenaním a opuchom hlavne na tvári a krku (</w:t>
      </w:r>
      <w:proofErr w:type="spellStart"/>
      <w:r w:rsidR="000E1DBB">
        <w:rPr>
          <w:bCs/>
          <w:sz w:val="22"/>
          <w:szCs w:val="22"/>
        </w:rPr>
        <w:t>eryzipel</w:t>
      </w:r>
      <w:proofErr w:type="spellEnd"/>
      <w:r w:rsidR="000E1DBB">
        <w:rPr>
          <w:bCs/>
          <w:sz w:val="22"/>
          <w:szCs w:val="22"/>
        </w:rPr>
        <w:t>, ruža</w:t>
      </w:r>
      <w:r w:rsidR="0049119F">
        <w:rPr>
          <w:sz w:val="22"/>
          <w:szCs w:val="22"/>
        </w:rPr>
        <w:t>)</w:t>
      </w:r>
      <w:r w:rsidR="003D2C5A" w:rsidRPr="003D2C5A">
        <w:rPr>
          <w:sz w:val="22"/>
          <w:szCs w:val="22"/>
        </w:rPr>
        <w:t>,</w:t>
      </w:r>
      <w:r w:rsidR="000E1DBB">
        <w:rPr>
          <w:sz w:val="22"/>
          <w:szCs w:val="22"/>
        </w:rPr>
        <w:t xml:space="preserve"> sladké chrasty na koži (</w:t>
      </w:r>
      <w:proofErr w:type="spellStart"/>
      <w:r w:rsidR="003D2C5A" w:rsidRPr="003D2C5A">
        <w:rPr>
          <w:sz w:val="22"/>
          <w:szCs w:val="22"/>
        </w:rPr>
        <w:t>impetigo</w:t>
      </w:r>
      <w:proofErr w:type="spellEnd"/>
      <w:r w:rsidR="000E1DBB">
        <w:rPr>
          <w:sz w:val="22"/>
          <w:szCs w:val="22"/>
        </w:rPr>
        <w:t>)</w:t>
      </w:r>
      <w:r w:rsidR="0049119F">
        <w:rPr>
          <w:sz w:val="22"/>
          <w:szCs w:val="22"/>
        </w:rPr>
        <w:t xml:space="preserve"> </w:t>
      </w:r>
      <w:r w:rsidR="003D2C5A" w:rsidRPr="003D2C5A">
        <w:rPr>
          <w:sz w:val="22"/>
          <w:szCs w:val="22"/>
        </w:rPr>
        <w:t>a</w:t>
      </w:r>
      <w:r w:rsidR="009858E4">
        <w:rPr>
          <w:sz w:val="22"/>
          <w:szCs w:val="22"/>
        </w:rPr>
        <w:t> iné hnisavé ochorenie kože (</w:t>
      </w:r>
      <w:r w:rsidR="003D2C5A" w:rsidRPr="003D2C5A">
        <w:rPr>
          <w:sz w:val="22"/>
          <w:szCs w:val="22"/>
        </w:rPr>
        <w:t xml:space="preserve">sekundárna </w:t>
      </w:r>
      <w:proofErr w:type="spellStart"/>
      <w:r w:rsidR="000945BC">
        <w:rPr>
          <w:sz w:val="22"/>
          <w:szCs w:val="22"/>
        </w:rPr>
        <w:t>pyodermia</w:t>
      </w:r>
      <w:proofErr w:type="spellEnd"/>
      <w:r w:rsidR="000945BC">
        <w:rPr>
          <w:sz w:val="22"/>
          <w:szCs w:val="22"/>
        </w:rPr>
        <w:t xml:space="preserve">, </w:t>
      </w:r>
      <w:proofErr w:type="spellStart"/>
      <w:r w:rsidR="00600280">
        <w:rPr>
          <w:sz w:val="22"/>
          <w:szCs w:val="22"/>
        </w:rPr>
        <w:t>erythema</w:t>
      </w:r>
      <w:proofErr w:type="spellEnd"/>
      <w:r w:rsidR="00600280">
        <w:rPr>
          <w:sz w:val="22"/>
          <w:szCs w:val="22"/>
        </w:rPr>
        <w:t xml:space="preserve"> </w:t>
      </w:r>
      <w:proofErr w:type="spellStart"/>
      <w:r w:rsidR="00600280">
        <w:rPr>
          <w:sz w:val="22"/>
          <w:szCs w:val="22"/>
        </w:rPr>
        <w:t>chronicum</w:t>
      </w:r>
      <w:proofErr w:type="spellEnd"/>
      <w:r w:rsidR="00600280">
        <w:rPr>
          <w:sz w:val="22"/>
          <w:szCs w:val="22"/>
        </w:rPr>
        <w:t xml:space="preserve"> </w:t>
      </w:r>
      <w:proofErr w:type="spellStart"/>
      <w:r w:rsidR="00600280">
        <w:rPr>
          <w:sz w:val="22"/>
          <w:szCs w:val="22"/>
        </w:rPr>
        <w:t>migrans</w:t>
      </w:r>
      <w:proofErr w:type="spellEnd"/>
      <w:r w:rsidR="009858E4">
        <w:rPr>
          <w:sz w:val="22"/>
          <w:szCs w:val="22"/>
        </w:rPr>
        <w:t>)</w:t>
      </w:r>
      <w:r w:rsidR="003D2C5A" w:rsidRPr="003D2C5A">
        <w:rPr>
          <w:sz w:val="22"/>
          <w:szCs w:val="22"/>
        </w:rPr>
        <w:t>;</w:t>
      </w:r>
    </w:p>
    <w:p w:rsidR="003D2C5A" w:rsidRPr="003D2C5A" w:rsidRDefault="003D2C5A" w:rsidP="00105982">
      <w:pPr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3D2C5A">
        <w:rPr>
          <w:sz w:val="22"/>
          <w:szCs w:val="22"/>
        </w:rPr>
        <w:t xml:space="preserve">pohlavne prenosné ochorenia </w:t>
      </w:r>
      <w:r w:rsidR="00796ECE">
        <w:rPr>
          <w:sz w:val="22"/>
          <w:szCs w:val="22"/>
        </w:rPr>
        <w:t>–</w:t>
      </w:r>
      <w:r w:rsidRPr="003D2C5A">
        <w:rPr>
          <w:sz w:val="22"/>
          <w:szCs w:val="22"/>
        </w:rPr>
        <w:t xml:space="preserve"> </w:t>
      </w:r>
      <w:proofErr w:type="spellStart"/>
      <w:r w:rsidRPr="003D2C5A">
        <w:rPr>
          <w:sz w:val="22"/>
          <w:szCs w:val="22"/>
        </w:rPr>
        <w:t>uretritída</w:t>
      </w:r>
      <w:proofErr w:type="spellEnd"/>
      <w:r w:rsidR="00796ECE">
        <w:rPr>
          <w:sz w:val="22"/>
          <w:szCs w:val="22"/>
        </w:rPr>
        <w:t xml:space="preserve"> (zápal močovej rúry) </w:t>
      </w:r>
      <w:r w:rsidRPr="003D2C5A">
        <w:rPr>
          <w:sz w:val="22"/>
          <w:szCs w:val="22"/>
        </w:rPr>
        <w:t xml:space="preserve">a cervicitída </w:t>
      </w:r>
      <w:r w:rsidR="00796ECE">
        <w:rPr>
          <w:sz w:val="22"/>
          <w:szCs w:val="22"/>
        </w:rPr>
        <w:t>(záp</w:t>
      </w:r>
      <w:r w:rsidR="009858E4">
        <w:rPr>
          <w:sz w:val="22"/>
          <w:szCs w:val="22"/>
        </w:rPr>
        <w:t>al</w:t>
      </w:r>
      <w:r w:rsidR="00796ECE">
        <w:rPr>
          <w:sz w:val="22"/>
          <w:szCs w:val="22"/>
        </w:rPr>
        <w:t xml:space="preserve"> krčka maternice) </w:t>
      </w:r>
      <w:r w:rsidRPr="003D2C5A">
        <w:rPr>
          <w:sz w:val="22"/>
          <w:szCs w:val="22"/>
        </w:rPr>
        <w:t>spôsoben</w:t>
      </w:r>
      <w:r w:rsidR="009858E4">
        <w:rPr>
          <w:sz w:val="22"/>
          <w:szCs w:val="22"/>
        </w:rPr>
        <w:t xml:space="preserve">é mikroorganizmom </w:t>
      </w:r>
      <w:proofErr w:type="spellStart"/>
      <w:r w:rsidR="00796ECE" w:rsidRPr="0034253B">
        <w:rPr>
          <w:i/>
          <w:sz w:val="22"/>
          <w:szCs w:val="22"/>
        </w:rPr>
        <w:t>C</w:t>
      </w:r>
      <w:r w:rsidRPr="00D87021">
        <w:rPr>
          <w:i/>
          <w:sz w:val="22"/>
          <w:szCs w:val="22"/>
        </w:rPr>
        <w:t>hlamydia</w:t>
      </w:r>
      <w:proofErr w:type="spellEnd"/>
      <w:r w:rsidRPr="00D87021">
        <w:rPr>
          <w:i/>
          <w:sz w:val="22"/>
          <w:szCs w:val="22"/>
        </w:rPr>
        <w:t xml:space="preserve"> </w:t>
      </w:r>
      <w:proofErr w:type="spellStart"/>
      <w:r w:rsidRPr="00D87021">
        <w:rPr>
          <w:i/>
          <w:sz w:val="22"/>
          <w:szCs w:val="22"/>
        </w:rPr>
        <w:t>trachomatis</w:t>
      </w:r>
      <w:proofErr w:type="spellEnd"/>
      <w:r w:rsidR="00A86389">
        <w:rPr>
          <w:sz w:val="22"/>
          <w:szCs w:val="22"/>
        </w:rPr>
        <w:t xml:space="preserve"> a</w:t>
      </w:r>
      <w:r w:rsidR="009858E4">
        <w:rPr>
          <w:sz w:val="22"/>
          <w:szCs w:val="22"/>
        </w:rPr>
        <w:t xml:space="preserve">lebo </w:t>
      </w:r>
      <w:proofErr w:type="spellStart"/>
      <w:r w:rsidR="00A86389">
        <w:rPr>
          <w:sz w:val="22"/>
          <w:szCs w:val="22"/>
        </w:rPr>
        <w:t>gonokok</w:t>
      </w:r>
      <w:r w:rsidR="009858E4">
        <w:rPr>
          <w:sz w:val="22"/>
          <w:szCs w:val="22"/>
        </w:rPr>
        <w:t>mi</w:t>
      </w:r>
      <w:proofErr w:type="spellEnd"/>
      <w:r w:rsidRPr="003D2C5A">
        <w:rPr>
          <w:sz w:val="22"/>
          <w:szCs w:val="22"/>
        </w:rPr>
        <w:t xml:space="preserve">; </w:t>
      </w:r>
    </w:p>
    <w:p w:rsidR="003D2C5A" w:rsidRPr="00D86F52" w:rsidRDefault="003D2C5A" w:rsidP="00105982">
      <w:pPr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86F52">
        <w:rPr>
          <w:sz w:val="22"/>
          <w:szCs w:val="22"/>
        </w:rPr>
        <w:t xml:space="preserve">vredové ochorenia a chronická </w:t>
      </w:r>
      <w:proofErr w:type="spellStart"/>
      <w:r w:rsidRPr="00D86F52">
        <w:rPr>
          <w:sz w:val="22"/>
          <w:szCs w:val="22"/>
        </w:rPr>
        <w:t>gastroduodenitída</w:t>
      </w:r>
      <w:proofErr w:type="spellEnd"/>
      <w:r w:rsidR="001020E4" w:rsidRPr="00D86F52">
        <w:rPr>
          <w:sz w:val="22"/>
          <w:szCs w:val="22"/>
        </w:rPr>
        <w:t xml:space="preserve"> (zápal žalúdka a dvanástnika)</w:t>
      </w:r>
      <w:r w:rsidR="009858E4" w:rsidRPr="00D86F52">
        <w:rPr>
          <w:sz w:val="22"/>
          <w:szCs w:val="22"/>
        </w:rPr>
        <w:t xml:space="preserve"> </w:t>
      </w:r>
      <w:r w:rsidR="000945BC" w:rsidRPr="00D86F52">
        <w:rPr>
          <w:sz w:val="22"/>
          <w:szCs w:val="22"/>
        </w:rPr>
        <w:t>spôsobené</w:t>
      </w:r>
      <w:r w:rsidR="001020E4" w:rsidRPr="00D86F52">
        <w:rPr>
          <w:sz w:val="22"/>
          <w:szCs w:val="22"/>
        </w:rPr>
        <w:t xml:space="preserve"> </w:t>
      </w:r>
      <w:r w:rsidR="009858E4" w:rsidRPr="00D86F52">
        <w:rPr>
          <w:sz w:val="22"/>
          <w:szCs w:val="22"/>
        </w:rPr>
        <w:t>mikroorganizm</w:t>
      </w:r>
      <w:r w:rsidR="000945BC" w:rsidRPr="00D86F52">
        <w:rPr>
          <w:sz w:val="22"/>
          <w:szCs w:val="22"/>
        </w:rPr>
        <w:t>o</w:t>
      </w:r>
      <w:r w:rsidR="00850C7A" w:rsidRPr="00D86F52">
        <w:rPr>
          <w:sz w:val="22"/>
          <w:szCs w:val="22"/>
        </w:rPr>
        <w:t xml:space="preserve">m </w:t>
      </w:r>
      <w:proofErr w:type="spellStart"/>
      <w:r w:rsidRPr="00D86F52">
        <w:rPr>
          <w:i/>
          <w:sz w:val="22"/>
          <w:szCs w:val="22"/>
        </w:rPr>
        <w:t>Helicobacter</w:t>
      </w:r>
      <w:proofErr w:type="spellEnd"/>
      <w:r w:rsidRPr="00D86F52">
        <w:rPr>
          <w:i/>
          <w:sz w:val="22"/>
          <w:szCs w:val="22"/>
        </w:rPr>
        <w:t xml:space="preserve"> </w:t>
      </w:r>
      <w:proofErr w:type="spellStart"/>
      <w:r w:rsidRPr="00D86F52">
        <w:rPr>
          <w:i/>
          <w:sz w:val="22"/>
          <w:szCs w:val="22"/>
        </w:rPr>
        <w:t>pylor</w:t>
      </w:r>
      <w:r w:rsidR="00A86389" w:rsidRPr="00D86F52">
        <w:rPr>
          <w:i/>
          <w:sz w:val="22"/>
          <w:szCs w:val="22"/>
        </w:rPr>
        <w:t>i</w:t>
      </w:r>
      <w:proofErr w:type="spellEnd"/>
      <w:r w:rsidR="00A86389" w:rsidRPr="00D86F52">
        <w:rPr>
          <w:sz w:val="22"/>
          <w:szCs w:val="22"/>
        </w:rPr>
        <w:t>.</w:t>
      </w:r>
    </w:p>
    <w:p w:rsidR="001020E4" w:rsidRDefault="001020E4" w:rsidP="00852DAE">
      <w:pPr>
        <w:rPr>
          <w:b/>
          <w:bCs/>
          <w:sz w:val="22"/>
          <w:szCs w:val="22"/>
        </w:rPr>
      </w:pPr>
    </w:p>
    <w:p w:rsidR="00B4455F" w:rsidRDefault="00B4455F" w:rsidP="00852DAE">
      <w:pPr>
        <w:rPr>
          <w:b/>
          <w:bCs/>
          <w:sz w:val="22"/>
          <w:szCs w:val="22"/>
        </w:rPr>
      </w:pPr>
    </w:p>
    <w:p w:rsidR="00852DAE" w:rsidRPr="00F72B80" w:rsidRDefault="00852DAE" w:rsidP="00E210DC">
      <w:pPr>
        <w:tabs>
          <w:tab w:val="left" w:pos="567"/>
        </w:tabs>
        <w:rPr>
          <w:b/>
          <w:bCs/>
          <w:sz w:val="22"/>
          <w:szCs w:val="22"/>
        </w:rPr>
      </w:pPr>
      <w:r w:rsidRPr="00F72B80">
        <w:rPr>
          <w:b/>
          <w:bCs/>
          <w:sz w:val="22"/>
          <w:szCs w:val="22"/>
        </w:rPr>
        <w:t>2.</w:t>
      </w:r>
      <w:r w:rsidR="00E210DC">
        <w:rPr>
          <w:b/>
          <w:bCs/>
          <w:sz w:val="22"/>
          <w:szCs w:val="22"/>
        </w:rPr>
        <w:tab/>
      </w:r>
      <w:r w:rsidR="00DE5414">
        <w:rPr>
          <w:b/>
          <w:bCs/>
          <w:sz w:val="22"/>
          <w:szCs w:val="22"/>
        </w:rPr>
        <w:t xml:space="preserve">Čo potrebujete vedieť </w:t>
      </w:r>
      <w:r w:rsidR="000F1C5F">
        <w:rPr>
          <w:b/>
          <w:bCs/>
          <w:sz w:val="22"/>
          <w:szCs w:val="22"/>
        </w:rPr>
        <w:t>predtým</w:t>
      </w:r>
      <w:r w:rsidR="00DE5414">
        <w:rPr>
          <w:b/>
          <w:bCs/>
          <w:sz w:val="22"/>
          <w:szCs w:val="22"/>
        </w:rPr>
        <w:t xml:space="preserve">, ako užijete </w:t>
      </w:r>
      <w:proofErr w:type="spellStart"/>
      <w:r w:rsidR="00DE5414">
        <w:rPr>
          <w:b/>
          <w:bCs/>
          <w:sz w:val="22"/>
          <w:szCs w:val="22"/>
        </w:rPr>
        <w:t>Azatril</w:t>
      </w:r>
      <w:proofErr w:type="spellEnd"/>
      <w:r w:rsidRPr="00F72B80">
        <w:rPr>
          <w:b/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E210DC" w:rsidRDefault="00852DAE" w:rsidP="00852DAE">
      <w:pPr>
        <w:rPr>
          <w:b/>
          <w:bCs/>
          <w:sz w:val="22"/>
          <w:szCs w:val="22"/>
        </w:rPr>
      </w:pPr>
      <w:r w:rsidRPr="00F72B80">
        <w:rPr>
          <w:b/>
          <w:bCs/>
          <w:sz w:val="22"/>
          <w:szCs w:val="22"/>
        </w:rPr>
        <w:t xml:space="preserve">Neužívajte </w:t>
      </w:r>
      <w:proofErr w:type="spellStart"/>
      <w:r w:rsidR="003D2C5A" w:rsidRPr="00F72B80">
        <w:rPr>
          <w:b/>
          <w:bCs/>
          <w:sz w:val="22"/>
          <w:szCs w:val="22"/>
        </w:rPr>
        <w:t>Azatril</w:t>
      </w:r>
      <w:proofErr w:type="spellEnd"/>
    </w:p>
    <w:p w:rsidR="00852DAE" w:rsidRPr="00E210DC" w:rsidRDefault="00DE5414" w:rsidP="00B942E4">
      <w:pPr>
        <w:numPr>
          <w:ilvl w:val="0"/>
          <w:numId w:val="35"/>
        </w:num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>ak</w:t>
      </w:r>
      <w:r w:rsidR="00852DAE" w:rsidRPr="00E210DC">
        <w:rPr>
          <w:bCs/>
          <w:sz w:val="22"/>
          <w:szCs w:val="22"/>
        </w:rPr>
        <w:t xml:space="preserve"> ste </w:t>
      </w:r>
      <w:r w:rsidR="00986A90">
        <w:rPr>
          <w:bCs/>
          <w:sz w:val="22"/>
          <w:szCs w:val="22"/>
        </w:rPr>
        <w:t xml:space="preserve">alergický </w:t>
      </w:r>
      <w:r w:rsidR="00852DAE" w:rsidRPr="00E210DC">
        <w:rPr>
          <w:bCs/>
          <w:sz w:val="22"/>
          <w:szCs w:val="22"/>
        </w:rPr>
        <w:t xml:space="preserve">na </w:t>
      </w:r>
      <w:proofErr w:type="spellStart"/>
      <w:r w:rsidR="00852DAE" w:rsidRPr="00E210DC">
        <w:rPr>
          <w:bCs/>
          <w:sz w:val="22"/>
          <w:szCs w:val="22"/>
        </w:rPr>
        <w:t>azitromycín</w:t>
      </w:r>
      <w:proofErr w:type="spellEnd"/>
      <w:r w:rsidR="001038A2">
        <w:rPr>
          <w:bCs/>
          <w:sz w:val="22"/>
          <w:szCs w:val="22"/>
        </w:rPr>
        <w:t xml:space="preserve">, </w:t>
      </w:r>
      <w:proofErr w:type="spellStart"/>
      <w:r w:rsidR="001038A2">
        <w:rPr>
          <w:bCs/>
          <w:sz w:val="22"/>
          <w:szCs w:val="22"/>
        </w:rPr>
        <w:t>erytromycín</w:t>
      </w:r>
      <w:proofErr w:type="spellEnd"/>
      <w:r w:rsidR="00852DAE" w:rsidRPr="00E210DC">
        <w:rPr>
          <w:bCs/>
          <w:sz w:val="22"/>
          <w:szCs w:val="22"/>
        </w:rPr>
        <w:t xml:space="preserve"> </w:t>
      </w:r>
      <w:r w:rsidR="00783D0B" w:rsidRPr="00E210DC">
        <w:rPr>
          <w:bCs/>
          <w:sz w:val="22"/>
          <w:szCs w:val="22"/>
        </w:rPr>
        <w:t xml:space="preserve">alebo </w:t>
      </w:r>
      <w:r w:rsidR="00852DAE" w:rsidRPr="00E210DC">
        <w:rPr>
          <w:bCs/>
          <w:sz w:val="22"/>
          <w:szCs w:val="22"/>
        </w:rPr>
        <w:t xml:space="preserve">iné </w:t>
      </w:r>
      <w:proofErr w:type="spellStart"/>
      <w:r w:rsidR="001038A2">
        <w:rPr>
          <w:bCs/>
          <w:sz w:val="22"/>
          <w:szCs w:val="22"/>
        </w:rPr>
        <w:t>makrolidové</w:t>
      </w:r>
      <w:proofErr w:type="spellEnd"/>
      <w:r w:rsidR="001038A2">
        <w:rPr>
          <w:bCs/>
          <w:sz w:val="22"/>
          <w:szCs w:val="22"/>
        </w:rPr>
        <w:t xml:space="preserve"> a </w:t>
      </w:r>
      <w:proofErr w:type="spellStart"/>
      <w:r w:rsidR="001038A2">
        <w:rPr>
          <w:bCs/>
          <w:sz w:val="22"/>
          <w:szCs w:val="22"/>
        </w:rPr>
        <w:t>ketolidové</w:t>
      </w:r>
      <w:proofErr w:type="spellEnd"/>
      <w:r w:rsidR="001038A2">
        <w:rPr>
          <w:bCs/>
          <w:sz w:val="22"/>
          <w:szCs w:val="22"/>
        </w:rPr>
        <w:t xml:space="preserve"> </w:t>
      </w:r>
      <w:r w:rsidR="00852DAE" w:rsidRPr="00E210DC">
        <w:rPr>
          <w:bCs/>
          <w:sz w:val="22"/>
          <w:szCs w:val="22"/>
        </w:rPr>
        <w:t xml:space="preserve">antibiotiká </w:t>
      </w:r>
      <w:r w:rsidR="001038A2">
        <w:rPr>
          <w:bCs/>
          <w:sz w:val="22"/>
          <w:szCs w:val="22"/>
        </w:rPr>
        <w:t xml:space="preserve">alebo </w:t>
      </w:r>
      <w:r w:rsidR="00783D0B" w:rsidRPr="00E210DC">
        <w:rPr>
          <w:bCs/>
          <w:sz w:val="22"/>
          <w:szCs w:val="22"/>
        </w:rPr>
        <w:t xml:space="preserve">na </w:t>
      </w:r>
      <w:r w:rsidR="00FD1342">
        <w:rPr>
          <w:bCs/>
          <w:sz w:val="22"/>
          <w:szCs w:val="22"/>
        </w:rPr>
        <w:t>ktor</w:t>
      </w:r>
      <w:r w:rsidR="00E210DC" w:rsidRPr="00E210DC">
        <w:rPr>
          <w:bCs/>
          <w:sz w:val="22"/>
          <w:szCs w:val="22"/>
        </w:rPr>
        <w:t xml:space="preserve">úkoľvek z ďalších zložiek </w:t>
      </w:r>
      <w:r>
        <w:rPr>
          <w:bCs/>
          <w:sz w:val="22"/>
          <w:szCs w:val="22"/>
        </w:rPr>
        <w:t xml:space="preserve">tohto </w:t>
      </w:r>
      <w:r w:rsidR="00E210DC" w:rsidRPr="00E210DC">
        <w:rPr>
          <w:bCs/>
          <w:sz w:val="22"/>
          <w:szCs w:val="22"/>
        </w:rPr>
        <w:t>lieku (uvedených v časti 6)</w:t>
      </w:r>
      <w:r w:rsidR="00783D0B" w:rsidRPr="00E210DC">
        <w:rPr>
          <w:bCs/>
          <w:sz w:val="22"/>
          <w:szCs w:val="22"/>
        </w:rPr>
        <w:t>.</w:t>
      </w:r>
      <w:r w:rsidR="00852DAE" w:rsidRPr="00E210DC">
        <w:rPr>
          <w:bCs/>
          <w:sz w:val="22"/>
          <w:szCs w:val="22"/>
        </w:rPr>
        <w:t xml:space="preserve"> </w:t>
      </w:r>
    </w:p>
    <w:p w:rsidR="00852DAE" w:rsidRPr="00E210DC" w:rsidRDefault="00852DAE" w:rsidP="00E210DC">
      <w:pPr>
        <w:rPr>
          <w:bCs/>
          <w:sz w:val="22"/>
          <w:szCs w:val="22"/>
        </w:rPr>
      </w:pPr>
    </w:p>
    <w:p w:rsidR="00E210DC" w:rsidRDefault="00986A90" w:rsidP="00852D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Upozornenia a opatrenia</w:t>
      </w:r>
    </w:p>
    <w:p w:rsidR="007B3557" w:rsidRPr="00986A90" w:rsidRDefault="007B3557" w:rsidP="007B3557">
      <w:pPr>
        <w:rPr>
          <w:bCs/>
          <w:sz w:val="22"/>
          <w:szCs w:val="22"/>
        </w:rPr>
      </w:pPr>
      <w:r w:rsidRPr="00600280">
        <w:rPr>
          <w:bCs/>
          <w:sz w:val="22"/>
          <w:szCs w:val="22"/>
        </w:rPr>
        <w:t xml:space="preserve">Predtým, ako začnete užívať </w:t>
      </w:r>
      <w:proofErr w:type="spellStart"/>
      <w:r w:rsidRPr="00600280">
        <w:rPr>
          <w:bCs/>
          <w:sz w:val="22"/>
          <w:szCs w:val="22"/>
        </w:rPr>
        <w:t>Azatril</w:t>
      </w:r>
      <w:proofErr w:type="spellEnd"/>
      <w:r w:rsidRPr="00600280">
        <w:rPr>
          <w:bCs/>
          <w:sz w:val="22"/>
          <w:szCs w:val="22"/>
        </w:rPr>
        <w:t>, obráťte sa na svojho</w:t>
      </w:r>
      <w:r w:rsidRPr="00855D30">
        <w:rPr>
          <w:bCs/>
          <w:sz w:val="22"/>
          <w:szCs w:val="22"/>
        </w:rPr>
        <w:t xml:space="preserve"> lekára alebo lekárnika</w:t>
      </w:r>
      <w:r>
        <w:rPr>
          <w:bCs/>
          <w:sz w:val="22"/>
          <w:szCs w:val="22"/>
        </w:rPr>
        <w:t>.</w:t>
      </w:r>
    </w:p>
    <w:p w:rsidR="007B3557" w:rsidRDefault="007B3557" w:rsidP="00986A9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86A90" w:rsidRPr="007B0597" w:rsidRDefault="007B3557" w:rsidP="00986A9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986A90" w:rsidRPr="007B0597">
        <w:rPr>
          <w:color w:val="000000"/>
          <w:sz w:val="22"/>
          <w:szCs w:val="22"/>
        </w:rPr>
        <w:t xml:space="preserve">bráťte sa na svojho lekára, ak </w:t>
      </w:r>
      <w:r w:rsidR="009B492D">
        <w:rPr>
          <w:color w:val="000000"/>
          <w:sz w:val="22"/>
          <w:szCs w:val="22"/>
        </w:rPr>
        <w:t>máte</w:t>
      </w:r>
      <w:r w:rsidR="00986A90" w:rsidRPr="007B0597">
        <w:rPr>
          <w:color w:val="000000"/>
          <w:sz w:val="22"/>
          <w:szCs w:val="22"/>
        </w:rPr>
        <w:t xml:space="preserve"> alebo sa u vás niekedy vyskytol niektorý z</w:t>
      </w:r>
      <w:r w:rsidR="000F1C5F">
        <w:rPr>
          <w:color w:val="000000"/>
          <w:sz w:val="22"/>
          <w:szCs w:val="22"/>
        </w:rPr>
        <w:t> </w:t>
      </w:r>
      <w:r w:rsidR="00986A90" w:rsidRPr="007B0597">
        <w:rPr>
          <w:color w:val="000000"/>
          <w:sz w:val="22"/>
          <w:szCs w:val="22"/>
        </w:rPr>
        <w:t>nasledujúcich</w:t>
      </w:r>
      <w:r w:rsidR="000F1C5F">
        <w:rPr>
          <w:color w:val="000000"/>
          <w:sz w:val="22"/>
          <w:szCs w:val="22"/>
        </w:rPr>
        <w:t xml:space="preserve"> </w:t>
      </w:r>
      <w:r w:rsidR="00986A90" w:rsidRPr="007B0597">
        <w:rPr>
          <w:color w:val="000000"/>
          <w:sz w:val="22"/>
          <w:szCs w:val="22"/>
        </w:rPr>
        <w:t>stavov alebo ochorení:</w:t>
      </w:r>
    </w:p>
    <w:p w:rsidR="00C8792B" w:rsidRDefault="00FD1342" w:rsidP="0058271C">
      <w:pPr>
        <w:numPr>
          <w:ilvl w:val="0"/>
          <w:numId w:val="36"/>
        </w:numPr>
        <w:ind w:left="567" w:hanging="567"/>
        <w:rPr>
          <w:bCs/>
          <w:sz w:val="22"/>
          <w:szCs w:val="22"/>
        </w:rPr>
      </w:pPr>
      <w:r w:rsidRPr="00986A90">
        <w:rPr>
          <w:bCs/>
          <w:sz w:val="22"/>
          <w:szCs w:val="22"/>
        </w:rPr>
        <w:t xml:space="preserve">závažné ochorenie </w:t>
      </w:r>
      <w:r w:rsidR="00C8792B" w:rsidRPr="00986A90">
        <w:rPr>
          <w:bCs/>
          <w:sz w:val="22"/>
          <w:szCs w:val="22"/>
        </w:rPr>
        <w:t>pečene</w:t>
      </w:r>
      <w:r w:rsidR="00986A90">
        <w:rPr>
          <w:bCs/>
          <w:sz w:val="22"/>
          <w:szCs w:val="22"/>
        </w:rPr>
        <w:t>,</w:t>
      </w:r>
    </w:p>
    <w:p w:rsidR="00D86F52" w:rsidRPr="002C3160" w:rsidRDefault="00D86F52" w:rsidP="002C3160">
      <w:pPr>
        <w:numPr>
          <w:ilvl w:val="0"/>
          <w:numId w:val="36"/>
        </w:num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>sú</w:t>
      </w:r>
      <w:r w:rsidR="00F87026">
        <w:rPr>
          <w:bCs/>
          <w:sz w:val="22"/>
          <w:szCs w:val="22"/>
        </w:rPr>
        <w:t>bež</w:t>
      </w:r>
      <w:r>
        <w:rPr>
          <w:bCs/>
          <w:sz w:val="22"/>
          <w:szCs w:val="22"/>
        </w:rPr>
        <w:t xml:space="preserve">ne užívate </w:t>
      </w:r>
      <w:proofErr w:type="spellStart"/>
      <w:r>
        <w:rPr>
          <w:bCs/>
          <w:sz w:val="22"/>
          <w:szCs w:val="22"/>
        </w:rPr>
        <w:t>ergotamín</w:t>
      </w:r>
      <w:proofErr w:type="spellEnd"/>
      <w:r>
        <w:rPr>
          <w:bCs/>
          <w:sz w:val="22"/>
          <w:szCs w:val="22"/>
        </w:rPr>
        <w:t xml:space="preserve"> (používaný na liečbu migrény) alebo jeho deriváty</w:t>
      </w:r>
      <w:r w:rsidR="002C3160">
        <w:rPr>
          <w:bCs/>
          <w:sz w:val="22"/>
          <w:szCs w:val="22"/>
        </w:rPr>
        <w:t>,</w:t>
      </w:r>
    </w:p>
    <w:p w:rsidR="00FD1342" w:rsidRDefault="00FD1342" w:rsidP="0058271C">
      <w:pPr>
        <w:numPr>
          <w:ilvl w:val="0"/>
          <w:numId w:val="36"/>
        </w:num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závažné problémy so srdcom alebo </w:t>
      </w:r>
      <w:r w:rsidR="0076481F">
        <w:rPr>
          <w:bCs/>
          <w:sz w:val="22"/>
          <w:szCs w:val="22"/>
        </w:rPr>
        <w:t xml:space="preserve">srdcovým </w:t>
      </w:r>
      <w:r>
        <w:rPr>
          <w:bCs/>
          <w:sz w:val="22"/>
          <w:szCs w:val="22"/>
        </w:rPr>
        <w:t>tepom</w:t>
      </w:r>
      <w:r w:rsidR="0076481F">
        <w:rPr>
          <w:bCs/>
          <w:sz w:val="22"/>
          <w:szCs w:val="22"/>
        </w:rPr>
        <w:t>, ako je syndróm predĺženého</w:t>
      </w:r>
      <w:r w:rsidR="0058271C">
        <w:rPr>
          <w:bCs/>
          <w:sz w:val="22"/>
          <w:szCs w:val="22"/>
        </w:rPr>
        <w:t xml:space="preserve"> </w:t>
      </w:r>
      <w:r w:rsidR="009B492D">
        <w:rPr>
          <w:bCs/>
          <w:sz w:val="22"/>
          <w:szCs w:val="22"/>
        </w:rPr>
        <w:t xml:space="preserve">intervalu </w:t>
      </w:r>
      <w:r w:rsidR="0076481F">
        <w:rPr>
          <w:bCs/>
          <w:sz w:val="22"/>
          <w:szCs w:val="22"/>
        </w:rPr>
        <w:t xml:space="preserve">QT </w:t>
      </w:r>
      <w:r>
        <w:rPr>
          <w:bCs/>
          <w:sz w:val="22"/>
          <w:szCs w:val="22"/>
        </w:rPr>
        <w:t>srdca</w:t>
      </w:r>
      <w:r w:rsidR="009B1749">
        <w:rPr>
          <w:bCs/>
          <w:sz w:val="22"/>
          <w:szCs w:val="22"/>
        </w:rPr>
        <w:t xml:space="preserve"> (viditeľný na elektrokardiograme</w:t>
      </w:r>
      <w:r w:rsidR="000047DB">
        <w:rPr>
          <w:bCs/>
          <w:sz w:val="22"/>
          <w:szCs w:val="22"/>
        </w:rPr>
        <w:t>, EKG</w:t>
      </w:r>
      <w:r w:rsidR="009B1749">
        <w:rPr>
          <w:bCs/>
          <w:sz w:val="22"/>
          <w:szCs w:val="22"/>
        </w:rPr>
        <w:t>)</w:t>
      </w:r>
      <w:r w:rsidR="00986A90">
        <w:rPr>
          <w:bCs/>
          <w:sz w:val="22"/>
          <w:szCs w:val="22"/>
        </w:rPr>
        <w:t>,</w:t>
      </w:r>
    </w:p>
    <w:p w:rsidR="002C3160" w:rsidRPr="002C3160" w:rsidRDefault="0023439E" w:rsidP="0058271C">
      <w:pPr>
        <w:numPr>
          <w:ilvl w:val="0"/>
          <w:numId w:val="36"/>
        </w:num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>sú</w:t>
      </w:r>
      <w:r w:rsidR="00F87026">
        <w:rPr>
          <w:bCs/>
          <w:sz w:val="22"/>
          <w:szCs w:val="22"/>
        </w:rPr>
        <w:t>bež</w:t>
      </w:r>
      <w:r>
        <w:rPr>
          <w:bCs/>
          <w:sz w:val="22"/>
          <w:szCs w:val="22"/>
        </w:rPr>
        <w:t xml:space="preserve">ne užívate </w:t>
      </w:r>
      <w:proofErr w:type="spellStart"/>
      <w:r w:rsidR="002C3160" w:rsidRPr="002C3160">
        <w:rPr>
          <w:sz w:val="22"/>
          <w:szCs w:val="22"/>
        </w:rPr>
        <w:t>cisaprid</w:t>
      </w:r>
      <w:proofErr w:type="spellEnd"/>
      <w:r w:rsidR="002C3160" w:rsidRPr="002C3160">
        <w:rPr>
          <w:sz w:val="22"/>
          <w:szCs w:val="22"/>
        </w:rPr>
        <w:t xml:space="preserve"> (používaný na liečbu žalúdočných problémov)</w:t>
      </w:r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terfenadín</w:t>
      </w:r>
      <w:proofErr w:type="spellEnd"/>
      <w:r>
        <w:rPr>
          <w:sz w:val="22"/>
          <w:szCs w:val="22"/>
        </w:rPr>
        <w:t xml:space="preserve"> (používaný na liečbu sennej nádchy)</w:t>
      </w:r>
      <w:r w:rsidR="002C3160" w:rsidRPr="002C3160">
        <w:rPr>
          <w:sz w:val="22"/>
          <w:szCs w:val="22"/>
        </w:rPr>
        <w:t xml:space="preserve">, pretože </w:t>
      </w:r>
      <w:r>
        <w:rPr>
          <w:sz w:val="22"/>
          <w:szCs w:val="22"/>
        </w:rPr>
        <w:t>súčasné užívanie s </w:t>
      </w:r>
      <w:proofErr w:type="spellStart"/>
      <w:r>
        <w:rPr>
          <w:sz w:val="22"/>
          <w:szCs w:val="22"/>
        </w:rPr>
        <w:t>Azatrilom</w:t>
      </w:r>
      <w:proofErr w:type="spellEnd"/>
      <w:r>
        <w:rPr>
          <w:sz w:val="22"/>
          <w:szCs w:val="22"/>
        </w:rPr>
        <w:t xml:space="preserve"> </w:t>
      </w:r>
      <w:r w:rsidR="002C3160" w:rsidRPr="002C3160">
        <w:rPr>
          <w:sz w:val="22"/>
          <w:szCs w:val="22"/>
        </w:rPr>
        <w:t>môže spôsobiť závažné srdcové problémy (viditeľné na elektrokardiograme, EKG),</w:t>
      </w:r>
    </w:p>
    <w:p w:rsidR="002C3160" w:rsidRPr="002C3160" w:rsidRDefault="002C3160" w:rsidP="0058271C">
      <w:pPr>
        <w:numPr>
          <w:ilvl w:val="0"/>
          <w:numId w:val="36"/>
        </w:num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>máte nervové alebo duševné problémy,</w:t>
      </w:r>
    </w:p>
    <w:p w:rsidR="002C3160" w:rsidRDefault="002C3160" w:rsidP="002C3160">
      <w:pPr>
        <w:numPr>
          <w:ilvl w:val="0"/>
          <w:numId w:val="36"/>
        </w:num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>veľmi nízka hladina draslíka alebo horčíka v krvi,</w:t>
      </w:r>
    </w:p>
    <w:p w:rsidR="002C3160" w:rsidRDefault="002C3160" w:rsidP="002C3160">
      <w:pPr>
        <w:numPr>
          <w:ilvl w:val="0"/>
          <w:numId w:val="36"/>
        </w:num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máte určitý druh svalovej slabosti nazývaný </w:t>
      </w:r>
      <w:proofErr w:type="spellStart"/>
      <w:r>
        <w:rPr>
          <w:bCs/>
          <w:sz w:val="22"/>
          <w:szCs w:val="22"/>
        </w:rPr>
        <w:t>myasténia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gravis</w:t>
      </w:r>
      <w:proofErr w:type="spellEnd"/>
      <w:r>
        <w:rPr>
          <w:bCs/>
          <w:sz w:val="22"/>
          <w:szCs w:val="22"/>
        </w:rPr>
        <w:t>.</w:t>
      </w:r>
    </w:p>
    <w:p w:rsidR="009B1749" w:rsidRDefault="009B1749" w:rsidP="009B1749">
      <w:pPr>
        <w:rPr>
          <w:bCs/>
          <w:sz w:val="22"/>
          <w:szCs w:val="22"/>
        </w:rPr>
      </w:pPr>
    </w:p>
    <w:p w:rsidR="009B1749" w:rsidRDefault="009B1749" w:rsidP="00852DA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sa u vás </w:t>
      </w:r>
      <w:r w:rsidR="00C8792B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y</w:t>
      </w:r>
      <w:r w:rsidR="00C8792B">
        <w:rPr>
          <w:bCs/>
          <w:sz w:val="22"/>
          <w:szCs w:val="22"/>
        </w:rPr>
        <w:t>skyt</w:t>
      </w:r>
      <w:r>
        <w:rPr>
          <w:bCs/>
          <w:sz w:val="22"/>
          <w:szCs w:val="22"/>
        </w:rPr>
        <w:t xml:space="preserve">ne </w:t>
      </w:r>
      <w:r w:rsidR="00C8792B">
        <w:rPr>
          <w:bCs/>
          <w:sz w:val="22"/>
          <w:szCs w:val="22"/>
        </w:rPr>
        <w:t>svrbeni</w:t>
      </w:r>
      <w:r>
        <w:rPr>
          <w:bCs/>
          <w:sz w:val="22"/>
          <w:szCs w:val="22"/>
        </w:rPr>
        <w:t>e</w:t>
      </w:r>
      <w:r w:rsidR="00C8792B">
        <w:rPr>
          <w:bCs/>
          <w:sz w:val="22"/>
          <w:szCs w:val="22"/>
        </w:rPr>
        <w:t>, začervenani</w:t>
      </w:r>
      <w:r>
        <w:rPr>
          <w:bCs/>
          <w:sz w:val="22"/>
          <w:szCs w:val="22"/>
        </w:rPr>
        <w:t>e</w:t>
      </w:r>
      <w:r w:rsidR="00C8792B">
        <w:rPr>
          <w:bCs/>
          <w:sz w:val="22"/>
          <w:szCs w:val="22"/>
        </w:rPr>
        <w:t xml:space="preserve"> kože a kožn</w:t>
      </w:r>
      <w:r>
        <w:rPr>
          <w:bCs/>
          <w:sz w:val="22"/>
          <w:szCs w:val="22"/>
        </w:rPr>
        <w:t>é</w:t>
      </w:r>
      <w:r w:rsidR="00C8792B">
        <w:rPr>
          <w:bCs/>
          <w:sz w:val="22"/>
          <w:szCs w:val="22"/>
        </w:rPr>
        <w:t xml:space="preserve"> vyráž</w:t>
      </w:r>
      <w:r>
        <w:rPr>
          <w:bCs/>
          <w:sz w:val="22"/>
          <w:szCs w:val="22"/>
        </w:rPr>
        <w:t>ky</w:t>
      </w:r>
      <w:r w:rsidR="00C8792B">
        <w:rPr>
          <w:bCs/>
          <w:sz w:val="22"/>
          <w:szCs w:val="22"/>
        </w:rPr>
        <w:t>, ťažkost</w:t>
      </w:r>
      <w:r w:rsidR="007B3557">
        <w:rPr>
          <w:bCs/>
          <w:sz w:val="22"/>
          <w:szCs w:val="22"/>
        </w:rPr>
        <w:t>i</w:t>
      </w:r>
      <w:r w:rsidR="00C8792B">
        <w:rPr>
          <w:bCs/>
          <w:sz w:val="22"/>
          <w:szCs w:val="22"/>
        </w:rPr>
        <w:t xml:space="preserve"> s</w:t>
      </w:r>
      <w:r>
        <w:rPr>
          <w:bCs/>
          <w:sz w:val="22"/>
          <w:szCs w:val="22"/>
        </w:rPr>
        <w:t> </w:t>
      </w:r>
      <w:r w:rsidR="00C8792B">
        <w:rPr>
          <w:bCs/>
          <w:sz w:val="22"/>
          <w:szCs w:val="22"/>
        </w:rPr>
        <w:t>dýchaním</w:t>
      </w:r>
      <w:r>
        <w:rPr>
          <w:bCs/>
          <w:sz w:val="22"/>
          <w:szCs w:val="22"/>
        </w:rPr>
        <w:t xml:space="preserve">, opuch tváre, pier, jazyka alebo hrdla, </w:t>
      </w:r>
      <w:r w:rsidR="00C8792B">
        <w:rPr>
          <w:bCs/>
          <w:sz w:val="22"/>
          <w:szCs w:val="22"/>
        </w:rPr>
        <w:t>presta</w:t>
      </w:r>
      <w:r>
        <w:rPr>
          <w:bCs/>
          <w:sz w:val="22"/>
          <w:szCs w:val="22"/>
        </w:rPr>
        <w:t xml:space="preserve">ňte </w:t>
      </w:r>
      <w:r w:rsidR="00C8792B">
        <w:rPr>
          <w:bCs/>
          <w:sz w:val="22"/>
          <w:szCs w:val="22"/>
        </w:rPr>
        <w:t>užívať tento liek a</w:t>
      </w:r>
      <w:r>
        <w:rPr>
          <w:bCs/>
          <w:sz w:val="22"/>
          <w:szCs w:val="22"/>
        </w:rPr>
        <w:t> </w:t>
      </w:r>
      <w:r w:rsidR="00C8792B">
        <w:rPr>
          <w:bCs/>
          <w:sz w:val="22"/>
          <w:szCs w:val="22"/>
        </w:rPr>
        <w:t>pora</w:t>
      </w:r>
      <w:r>
        <w:rPr>
          <w:bCs/>
          <w:sz w:val="22"/>
          <w:szCs w:val="22"/>
        </w:rPr>
        <w:t>ďte</w:t>
      </w:r>
      <w:r w:rsidR="00C8792B">
        <w:rPr>
          <w:bCs/>
          <w:sz w:val="22"/>
          <w:szCs w:val="22"/>
        </w:rPr>
        <w:t xml:space="preserve"> sa s</w:t>
      </w:r>
      <w:r w:rsidR="00267EA5">
        <w:rPr>
          <w:bCs/>
          <w:sz w:val="22"/>
          <w:szCs w:val="22"/>
        </w:rPr>
        <w:t xml:space="preserve">o svojím </w:t>
      </w:r>
      <w:r w:rsidR="00C8792B">
        <w:rPr>
          <w:bCs/>
          <w:sz w:val="22"/>
          <w:szCs w:val="22"/>
        </w:rPr>
        <w:t>lekárom</w:t>
      </w:r>
      <w:r>
        <w:rPr>
          <w:bCs/>
          <w:sz w:val="22"/>
          <w:szCs w:val="22"/>
        </w:rPr>
        <w:t xml:space="preserve">. </w:t>
      </w:r>
      <w:r w:rsidR="00E2467F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 xml:space="preserve">ôžu </w:t>
      </w:r>
      <w:r w:rsidR="00E2467F">
        <w:rPr>
          <w:bCs/>
          <w:sz w:val="22"/>
          <w:szCs w:val="22"/>
        </w:rPr>
        <w:t xml:space="preserve">to </w:t>
      </w:r>
      <w:r>
        <w:rPr>
          <w:bCs/>
          <w:sz w:val="22"/>
          <w:szCs w:val="22"/>
        </w:rPr>
        <w:t>byť príznaky závažnej alergickej reakcie.</w:t>
      </w:r>
    </w:p>
    <w:p w:rsidR="009B1749" w:rsidRDefault="009B1749" w:rsidP="00852DAE">
      <w:pPr>
        <w:rPr>
          <w:bCs/>
          <w:sz w:val="22"/>
          <w:szCs w:val="22"/>
        </w:rPr>
      </w:pPr>
    </w:p>
    <w:p w:rsidR="00C8792B" w:rsidRDefault="009B1749" w:rsidP="00852DA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Ak sa u vás počas liečby alebo po ukončení liečby objaví hnačka alebo riedka stolica, okamžite kontaktujte svojho lekára</w:t>
      </w:r>
      <w:r w:rsidR="001F4E07">
        <w:rPr>
          <w:bCs/>
          <w:sz w:val="22"/>
          <w:szCs w:val="22"/>
        </w:rPr>
        <w:t xml:space="preserve">, pretože budete možno potrebovať </w:t>
      </w:r>
      <w:r w:rsidR="00C8792B">
        <w:rPr>
          <w:bCs/>
          <w:sz w:val="22"/>
          <w:szCs w:val="22"/>
        </w:rPr>
        <w:t>osobitnú liečbu, ako je infúzia elektrolyt</w:t>
      </w:r>
      <w:r w:rsidR="001F4E07">
        <w:rPr>
          <w:bCs/>
          <w:sz w:val="22"/>
          <w:szCs w:val="22"/>
        </w:rPr>
        <w:t>ov</w:t>
      </w:r>
      <w:r w:rsidR="00C8792B">
        <w:rPr>
          <w:bCs/>
          <w:sz w:val="22"/>
          <w:szCs w:val="22"/>
        </w:rPr>
        <w:t xml:space="preserve"> a iných roztokov a podanie </w:t>
      </w:r>
      <w:r w:rsidR="006D5DB6">
        <w:rPr>
          <w:bCs/>
          <w:sz w:val="22"/>
          <w:szCs w:val="22"/>
        </w:rPr>
        <w:t xml:space="preserve">iných </w:t>
      </w:r>
      <w:r w:rsidR="00C8792B">
        <w:rPr>
          <w:bCs/>
          <w:sz w:val="22"/>
          <w:szCs w:val="22"/>
        </w:rPr>
        <w:t>antibakteriálnych liekov.</w:t>
      </w:r>
    </w:p>
    <w:p w:rsidR="001F4E07" w:rsidRDefault="001F4E07" w:rsidP="00852DAE">
      <w:pPr>
        <w:rPr>
          <w:bCs/>
          <w:sz w:val="22"/>
          <w:szCs w:val="22"/>
        </w:rPr>
      </w:pPr>
    </w:p>
    <w:p w:rsidR="00852DAE" w:rsidRDefault="00986A90" w:rsidP="00852DAE">
      <w:pPr>
        <w:rPr>
          <w:b/>
          <w:bCs/>
          <w:sz w:val="22"/>
          <w:szCs w:val="22"/>
        </w:rPr>
      </w:pPr>
      <w:r w:rsidRPr="00986A90">
        <w:rPr>
          <w:b/>
          <w:bCs/>
          <w:sz w:val="22"/>
          <w:szCs w:val="22"/>
        </w:rPr>
        <w:t>In</w:t>
      </w:r>
      <w:r>
        <w:rPr>
          <w:b/>
          <w:bCs/>
          <w:sz w:val="22"/>
          <w:szCs w:val="22"/>
        </w:rPr>
        <w:t>é</w:t>
      </w:r>
      <w:r w:rsidRPr="00986A90">
        <w:rPr>
          <w:b/>
          <w:bCs/>
          <w:sz w:val="22"/>
          <w:szCs w:val="22"/>
        </w:rPr>
        <w:t xml:space="preserve"> lieky a </w:t>
      </w:r>
      <w:proofErr w:type="spellStart"/>
      <w:r w:rsidRPr="00986A90">
        <w:rPr>
          <w:b/>
          <w:bCs/>
          <w:sz w:val="22"/>
          <w:szCs w:val="22"/>
        </w:rPr>
        <w:t>Azatril</w:t>
      </w:r>
      <w:proofErr w:type="spellEnd"/>
    </w:p>
    <w:p w:rsidR="001F4E07" w:rsidRDefault="006D5DB6" w:rsidP="00852DAE">
      <w:pPr>
        <w:rPr>
          <w:sz w:val="22"/>
          <w:szCs w:val="22"/>
        </w:rPr>
      </w:pPr>
      <w:r>
        <w:rPr>
          <w:sz w:val="22"/>
          <w:szCs w:val="22"/>
        </w:rPr>
        <w:t>Ak teraz užívate alebo ste v poslednom čase užívali, či práve budete užívať ďalšie lieky, povedzte to svojmu lekárovi alebo lekárnikovi</w:t>
      </w:r>
      <w:r w:rsidR="00F8702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1F4E07" w:rsidRDefault="001F4E07" w:rsidP="007B6524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antacidá</w:t>
      </w:r>
      <w:proofErr w:type="spellEnd"/>
      <w:r>
        <w:rPr>
          <w:sz w:val="22"/>
          <w:szCs w:val="22"/>
        </w:rPr>
        <w:t xml:space="preserve"> (používané pri pálení záhy a poruchách trávenia</w:t>
      </w:r>
      <w:r w:rsidRPr="00600280">
        <w:rPr>
          <w:sz w:val="22"/>
          <w:szCs w:val="22"/>
        </w:rPr>
        <w:t>)</w:t>
      </w:r>
      <w:r w:rsidR="004A29C9">
        <w:rPr>
          <w:sz w:val="22"/>
          <w:szCs w:val="22"/>
        </w:rPr>
        <w:t>;</w:t>
      </w:r>
      <w:r w:rsidR="00986A90" w:rsidRPr="00600280">
        <w:rPr>
          <w:sz w:val="22"/>
          <w:szCs w:val="22"/>
        </w:rPr>
        <w:t xml:space="preserve"> </w:t>
      </w:r>
      <w:r w:rsidRPr="00600280">
        <w:rPr>
          <w:sz w:val="22"/>
          <w:szCs w:val="22"/>
        </w:rPr>
        <w:t>tento li</w:t>
      </w:r>
      <w:r w:rsidR="007B6524" w:rsidRPr="00600280">
        <w:rPr>
          <w:sz w:val="22"/>
          <w:szCs w:val="22"/>
        </w:rPr>
        <w:t xml:space="preserve">ek užívajte najmenej 1 hodinu pred alebo 2 hodiny po užití </w:t>
      </w:r>
      <w:proofErr w:type="spellStart"/>
      <w:r w:rsidR="007B6524" w:rsidRPr="00600280">
        <w:rPr>
          <w:sz w:val="22"/>
          <w:szCs w:val="22"/>
        </w:rPr>
        <w:t>antac</w:t>
      </w:r>
      <w:r w:rsidR="00274866" w:rsidRPr="00600280">
        <w:rPr>
          <w:sz w:val="22"/>
          <w:szCs w:val="22"/>
        </w:rPr>
        <w:t>i</w:t>
      </w:r>
      <w:r w:rsidR="007B6524" w:rsidRPr="00855D30">
        <w:rPr>
          <w:sz w:val="22"/>
          <w:szCs w:val="22"/>
        </w:rPr>
        <w:t>d</w:t>
      </w:r>
      <w:r w:rsidR="00600280">
        <w:rPr>
          <w:sz w:val="22"/>
          <w:szCs w:val="22"/>
        </w:rPr>
        <w:t>a</w:t>
      </w:r>
      <w:proofErr w:type="spellEnd"/>
      <w:r w:rsidR="007B6524" w:rsidRPr="00600280">
        <w:rPr>
          <w:sz w:val="22"/>
          <w:szCs w:val="22"/>
        </w:rPr>
        <w:t>,</w:t>
      </w:r>
    </w:p>
    <w:p w:rsidR="007B6524" w:rsidRDefault="007B6524" w:rsidP="007B6524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2357AC">
        <w:rPr>
          <w:sz w:val="22"/>
          <w:szCs w:val="22"/>
        </w:rPr>
        <w:t>war</w:t>
      </w:r>
      <w:r>
        <w:rPr>
          <w:sz w:val="22"/>
          <w:szCs w:val="22"/>
        </w:rPr>
        <w:t>farín</w:t>
      </w:r>
      <w:proofErr w:type="spellEnd"/>
      <w:r>
        <w:rPr>
          <w:sz w:val="22"/>
          <w:szCs w:val="22"/>
        </w:rPr>
        <w:t xml:space="preserve"> alebo iný liek na riedenie krvi,</w:t>
      </w:r>
      <w:r w:rsidR="00B71765">
        <w:rPr>
          <w:sz w:val="22"/>
          <w:szCs w:val="22"/>
        </w:rPr>
        <w:t xml:space="preserve"> pretože </w:t>
      </w:r>
      <w:proofErr w:type="spellStart"/>
      <w:r w:rsidR="00B71765">
        <w:rPr>
          <w:sz w:val="22"/>
          <w:szCs w:val="22"/>
        </w:rPr>
        <w:t>Azatril</w:t>
      </w:r>
      <w:proofErr w:type="spellEnd"/>
      <w:r w:rsidR="00B71765">
        <w:rPr>
          <w:sz w:val="22"/>
          <w:szCs w:val="22"/>
        </w:rPr>
        <w:t xml:space="preserve"> môže riediť krv ešte viac,</w:t>
      </w:r>
    </w:p>
    <w:p w:rsidR="00733782" w:rsidRDefault="007B6524" w:rsidP="0023439E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cyklosporín</w:t>
      </w:r>
      <w:proofErr w:type="spellEnd"/>
      <w:r>
        <w:rPr>
          <w:sz w:val="22"/>
          <w:szCs w:val="22"/>
        </w:rPr>
        <w:t xml:space="preserve"> (používaný na potlačenie imunitného systému </w:t>
      </w:r>
      <w:r w:rsidR="00E2467F">
        <w:rPr>
          <w:sz w:val="22"/>
          <w:szCs w:val="22"/>
        </w:rPr>
        <w:t>pri</w:t>
      </w:r>
      <w:r>
        <w:rPr>
          <w:sz w:val="22"/>
          <w:szCs w:val="22"/>
        </w:rPr>
        <w:t> prevencii a</w:t>
      </w:r>
      <w:r w:rsidR="00733782">
        <w:rPr>
          <w:sz w:val="22"/>
          <w:szCs w:val="22"/>
        </w:rPr>
        <w:t>l</w:t>
      </w:r>
      <w:r>
        <w:rPr>
          <w:sz w:val="22"/>
          <w:szCs w:val="22"/>
        </w:rPr>
        <w:t>ebo liečbe</w:t>
      </w:r>
      <w:r w:rsidR="00733782">
        <w:rPr>
          <w:sz w:val="22"/>
          <w:szCs w:val="22"/>
        </w:rPr>
        <w:t xml:space="preserve"> odvrhnutia pri orgánových transplantáciách alebo transplantáciách kostnej drene),</w:t>
      </w:r>
    </w:p>
    <w:p w:rsidR="00733782" w:rsidRDefault="00733782" w:rsidP="007B6524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digoxín</w:t>
      </w:r>
      <w:proofErr w:type="spellEnd"/>
      <w:r>
        <w:rPr>
          <w:sz w:val="22"/>
          <w:szCs w:val="22"/>
        </w:rPr>
        <w:t xml:space="preserve"> (používaný na liečbu srdcových porúch),</w:t>
      </w:r>
    </w:p>
    <w:p w:rsidR="00B7050E" w:rsidRDefault="00B7050E" w:rsidP="00105982">
      <w:pPr>
        <w:numPr>
          <w:ilvl w:val="0"/>
          <w:numId w:val="39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kolchicín</w:t>
      </w:r>
      <w:proofErr w:type="spellEnd"/>
      <w:r>
        <w:rPr>
          <w:sz w:val="22"/>
          <w:szCs w:val="22"/>
        </w:rPr>
        <w:t xml:space="preserve"> (používaný na liečbu dny a familiárnej stredomorskej horúčky),</w:t>
      </w:r>
    </w:p>
    <w:p w:rsidR="00E26716" w:rsidRDefault="00733782" w:rsidP="007B6524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zidovudín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ne</w:t>
      </w:r>
      <w:r w:rsidR="003554DC">
        <w:rPr>
          <w:sz w:val="22"/>
          <w:szCs w:val="22"/>
        </w:rPr>
        <w:t>l</w:t>
      </w:r>
      <w:r>
        <w:rPr>
          <w:sz w:val="22"/>
          <w:szCs w:val="22"/>
        </w:rPr>
        <w:t>finavir</w:t>
      </w:r>
      <w:proofErr w:type="spellEnd"/>
      <w:r>
        <w:rPr>
          <w:sz w:val="22"/>
          <w:szCs w:val="22"/>
        </w:rPr>
        <w:t xml:space="preserve"> (používané na liečbu infekcie</w:t>
      </w:r>
      <w:r w:rsidR="005C1FFE">
        <w:rPr>
          <w:sz w:val="22"/>
          <w:szCs w:val="22"/>
        </w:rPr>
        <w:t xml:space="preserve"> HIV</w:t>
      </w:r>
      <w:r>
        <w:rPr>
          <w:sz w:val="22"/>
          <w:szCs w:val="22"/>
        </w:rPr>
        <w:t>),</w:t>
      </w:r>
      <w:r w:rsidR="00B71765">
        <w:rPr>
          <w:sz w:val="22"/>
          <w:szCs w:val="22"/>
        </w:rPr>
        <w:t xml:space="preserve"> </w:t>
      </w:r>
      <w:r w:rsidR="00E26716">
        <w:rPr>
          <w:sz w:val="22"/>
          <w:szCs w:val="22"/>
        </w:rPr>
        <w:t xml:space="preserve">pretože </w:t>
      </w:r>
      <w:r w:rsidR="00B71765">
        <w:rPr>
          <w:sz w:val="22"/>
          <w:szCs w:val="22"/>
        </w:rPr>
        <w:t>ak užívate tieto lieky, môže sa u vás vyskytnúť viac vedľajších účinkov ako je uvedené v tejto písomnej informácii</w:t>
      </w:r>
      <w:r w:rsidR="00173EF9">
        <w:rPr>
          <w:sz w:val="22"/>
          <w:szCs w:val="22"/>
        </w:rPr>
        <w:t>,</w:t>
      </w:r>
      <w:r w:rsidR="00B71765">
        <w:rPr>
          <w:sz w:val="22"/>
          <w:szCs w:val="22"/>
        </w:rPr>
        <w:t xml:space="preserve"> </w:t>
      </w:r>
    </w:p>
    <w:p w:rsidR="00600280" w:rsidRDefault="00733782" w:rsidP="007B6524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7D01FF">
        <w:rPr>
          <w:sz w:val="22"/>
          <w:szCs w:val="22"/>
        </w:rPr>
        <w:t>ergotamín</w:t>
      </w:r>
      <w:proofErr w:type="spellEnd"/>
      <w:r w:rsidRPr="007D01FF">
        <w:rPr>
          <w:sz w:val="22"/>
          <w:szCs w:val="22"/>
        </w:rPr>
        <w:t xml:space="preserve"> (používaný na liečbu migrény)</w:t>
      </w:r>
      <w:r w:rsidR="005F55AD" w:rsidRPr="007D01FF">
        <w:rPr>
          <w:sz w:val="22"/>
          <w:szCs w:val="22"/>
        </w:rPr>
        <w:t xml:space="preserve"> sa nemá súčasne užívať s </w:t>
      </w:r>
      <w:proofErr w:type="spellStart"/>
      <w:r w:rsidR="005F55AD" w:rsidRPr="007D01FF">
        <w:rPr>
          <w:sz w:val="22"/>
          <w:szCs w:val="22"/>
        </w:rPr>
        <w:t>Azatrilom</w:t>
      </w:r>
      <w:proofErr w:type="spellEnd"/>
      <w:r w:rsidR="005F55AD" w:rsidRPr="007D01FF">
        <w:rPr>
          <w:sz w:val="22"/>
          <w:szCs w:val="22"/>
        </w:rPr>
        <w:t xml:space="preserve">, pretože môže spôsobiť závažné vedľajšie účinky, ako sú pocit stŕpnutia alebo mravčenia končatín, svalové kŕče, bolesť hlavy, záchvaty, </w:t>
      </w:r>
      <w:r w:rsidR="00B4455F" w:rsidRPr="007D01FF">
        <w:rPr>
          <w:sz w:val="22"/>
          <w:szCs w:val="22"/>
        </w:rPr>
        <w:t>bolesť</w:t>
      </w:r>
      <w:r w:rsidR="005F55AD" w:rsidRPr="007D01FF">
        <w:rPr>
          <w:sz w:val="22"/>
          <w:szCs w:val="22"/>
        </w:rPr>
        <w:t xml:space="preserve"> brucha, bolesť na hrudníku</w:t>
      </w:r>
      <w:r w:rsidR="00600280" w:rsidRPr="007D01FF">
        <w:rPr>
          <w:sz w:val="22"/>
          <w:szCs w:val="22"/>
        </w:rPr>
        <w:t>,</w:t>
      </w:r>
    </w:p>
    <w:p w:rsidR="00733782" w:rsidRDefault="00600280" w:rsidP="007B6524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="007E0CD8">
        <w:rPr>
          <w:sz w:val="22"/>
          <w:szCs w:val="22"/>
        </w:rPr>
        <w:t>statíny</w:t>
      </w:r>
      <w:proofErr w:type="spellEnd"/>
      <w:r w:rsidR="007E0CD8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atorvastatín</w:t>
      </w:r>
      <w:proofErr w:type="spellEnd"/>
      <w:r w:rsidR="007E0CD8">
        <w:rPr>
          <w:sz w:val="22"/>
          <w:szCs w:val="22"/>
        </w:rPr>
        <w:t>)</w:t>
      </w:r>
      <w:r>
        <w:rPr>
          <w:sz w:val="22"/>
          <w:szCs w:val="22"/>
        </w:rPr>
        <w:t xml:space="preserve"> (na zníženie hladiny tukov v krvi), pretože môž</w:t>
      </w:r>
      <w:r w:rsidR="007E0CD8">
        <w:rPr>
          <w:sz w:val="22"/>
          <w:szCs w:val="22"/>
        </w:rPr>
        <w:t>u</w:t>
      </w:r>
      <w:r>
        <w:rPr>
          <w:sz w:val="22"/>
          <w:szCs w:val="22"/>
        </w:rPr>
        <w:t xml:space="preserve"> spôsobiť bolesť svalov a ich rozpad.</w:t>
      </w:r>
    </w:p>
    <w:p w:rsidR="001F4E07" w:rsidRDefault="001F4E07" w:rsidP="00852DAE">
      <w:pPr>
        <w:rPr>
          <w:sz w:val="22"/>
          <w:szCs w:val="22"/>
        </w:rPr>
      </w:pPr>
    </w:p>
    <w:p w:rsidR="00B237C4" w:rsidRPr="00D86F52" w:rsidRDefault="00B237C4" w:rsidP="00852DAE">
      <w:pPr>
        <w:rPr>
          <w:b/>
          <w:sz w:val="22"/>
          <w:szCs w:val="22"/>
        </w:rPr>
      </w:pPr>
      <w:proofErr w:type="spellStart"/>
      <w:r w:rsidRPr="00D86F52">
        <w:rPr>
          <w:b/>
          <w:sz w:val="22"/>
          <w:szCs w:val="22"/>
        </w:rPr>
        <w:t>Azatril</w:t>
      </w:r>
      <w:proofErr w:type="spellEnd"/>
      <w:r w:rsidR="000F7988" w:rsidRPr="00D86F52">
        <w:rPr>
          <w:b/>
          <w:sz w:val="22"/>
          <w:szCs w:val="22"/>
        </w:rPr>
        <w:t xml:space="preserve"> a jedlo a nápoje</w:t>
      </w:r>
    </w:p>
    <w:p w:rsidR="00B237C4" w:rsidRDefault="00B237C4" w:rsidP="00852DAE">
      <w:pPr>
        <w:rPr>
          <w:sz w:val="22"/>
          <w:szCs w:val="22"/>
        </w:rPr>
      </w:pPr>
      <w:proofErr w:type="spellStart"/>
      <w:r w:rsidRPr="00D86F52">
        <w:rPr>
          <w:sz w:val="22"/>
          <w:szCs w:val="22"/>
        </w:rPr>
        <w:t>Azatril</w:t>
      </w:r>
      <w:proofErr w:type="spellEnd"/>
      <w:r w:rsidRPr="00D86F52">
        <w:rPr>
          <w:sz w:val="22"/>
          <w:szCs w:val="22"/>
        </w:rPr>
        <w:t xml:space="preserve"> sa má užívať 1 hodinu pred </w:t>
      </w:r>
      <w:r w:rsidR="00C77A0F" w:rsidRPr="00D86F52">
        <w:rPr>
          <w:sz w:val="22"/>
          <w:szCs w:val="22"/>
        </w:rPr>
        <w:t xml:space="preserve">jedlom </w:t>
      </w:r>
      <w:r w:rsidRPr="00D86F52">
        <w:rPr>
          <w:sz w:val="22"/>
          <w:szCs w:val="22"/>
        </w:rPr>
        <w:t>alebo 2 hodiny po jedle.</w:t>
      </w:r>
    </w:p>
    <w:p w:rsidR="00B237C4" w:rsidRDefault="00B237C4" w:rsidP="00852DAE">
      <w:pPr>
        <w:rPr>
          <w:sz w:val="22"/>
          <w:szCs w:val="22"/>
        </w:rPr>
      </w:pPr>
    </w:p>
    <w:p w:rsidR="00852DAE" w:rsidRDefault="00733782" w:rsidP="006F445A">
      <w:pPr>
        <w:tabs>
          <w:tab w:val="left" w:pos="2490"/>
        </w:tabs>
        <w:rPr>
          <w:b/>
          <w:bCs/>
          <w:sz w:val="22"/>
          <w:szCs w:val="22"/>
        </w:rPr>
      </w:pPr>
      <w:r w:rsidRPr="00733782">
        <w:rPr>
          <w:b/>
          <w:sz w:val="22"/>
          <w:szCs w:val="22"/>
        </w:rPr>
        <w:t>T</w:t>
      </w:r>
      <w:r w:rsidR="00852DAE" w:rsidRPr="00733782">
        <w:rPr>
          <w:b/>
          <w:bCs/>
          <w:sz w:val="22"/>
          <w:szCs w:val="22"/>
        </w:rPr>
        <w:t>eh</w:t>
      </w:r>
      <w:r w:rsidR="00852DAE" w:rsidRPr="006F445A">
        <w:rPr>
          <w:b/>
          <w:bCs/>
          <w:sz w:val="22"/>
          <w:szCs w:val="22"/>
        </w:rPr>
        <w:t xml:space="preserve">otenstvo a dojčenie </w:t>
      </w:r>
    </w:p>
    <w:p w:rsidR="00B237C4" w:rsidRPr="00B237C4" w:rsidRDefault="00B237C4" w:rsidP="006F445A">
      <w:pPr>
        <w:tabs>
          <w:tab w:val="left" w:pos="2490"/>
        </w:tabs>
        <w:rPr>
          <w:bCs/>
          <w:sz w:val="22"/>
          <w:szCs w:val="22"/>
        </w:rPr>
      </w:pPr>
      <w:r w:rsidRPr="00B237C4">
        <w:rPr>
          <w:bCs/>
          <w:sz w:val="22"/>
          <w:szCs w:val="22"/>
        </w:rPr>
        <w:t>Ak ste tehotná alebo dojčíte, ak si myslíte, že ste tehotná alebo</w:t>
      </w:r>
      <w:r w:rsidR="00173EF9">
        <w:rPr>
          <w:bCs/>
          <w:sz w:val="22"/>
          <w:szCs w:val="22"/>
        </w:rPr>
        <w:t xml:space="preserve"> ak</w:t>
      </w:r>
      <w:r w:rsidRPr="00B237C4">
        <w:rPr>
          <w:bCs/>
          <w:sz w:val="22"/>
          <w:szCs w:val="22"/>
        </w:rPr>
        <w:t xml:space="preserve"> plánujete otehotnieť, poraďte sa so svojím lekárom alebo lekárnikom predtým</w:t>
      </w:r>
      <w:r>
        <w:rPr>
          <w:bCs/>
          <w:sz w:val="22"/>
          <w:szCs w:val="22"/>
        </w:rPr>
        <w:t>, ako začnete užívať tento liek.</w:t>
      </w:r>
      <w:r w:rsidRPr="00B237C4">
        <w:rPr>
          <w:bCs/>
          <w:sz w:val="22"/>
          <w:szCs w:val="22"/>
        </w:rPr>
        <w:t xml:space="preserve"> </w:t>
      </w:r>
    </w:p>
    <w:p w:rsidR="000F7988" w:rsidRDefault="000F7988" w:rsidP="00852DAE">
      <w:pPr>
        <w:rPr>
          <w:bCs/>
          <w:sz w:val="22"/>
          <w:szCs w:val="22"/>
        </w:rPr>
      </w:pPr>
    </w:p>
    <w:p w:rsidR="006F445A" w:rsidRDefault="00B237C4" w:rsidP="00852DAE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Azatril</w:t>
      </w:r>
      <w:proofErr w:type="spellEnd"/>
      <w:r>
        <w:rPr>
          <w:bCs/>
          <w:sz w:val="22"/>
          <w:szCs w:val="22"/>
        </w:rPr>
        <w:t xml:space="preserve"> sa neodporúča užívať počas tehotenstva. </w:t>
      </w:r>
      <w:proofErr w:type="spellStart"/>
      <w:r>
        <w:rPr>
          <w:bCs/>
          <w:sz w:val="22"/>
          <w:szCs w:val="22"/>
        </w:rPr>
        <w:t>Azatril</w:t>
      </w:r>
      <w:proofErr w:type="spellEnd"/>
      <w:r>
        <w:rPr>
          <w:bCs/>
          <w:sz w:val="22"/>
          <w:szCs w:val="22"/>
        </w:rPr>
        <w:t xml:space="preserve"> sa užíva počas tehotenstva iba vtedy, ak je to jednoznačne nevyhnutné.</w:t>
      </w:r>
    </w:p>
    <w:p w:rsidR="000F7988" w:rsidRDefault="000F7988" w:rsidP="00B237C4">
      <w:pPr>
        <w:rPr>
          <w:bCs/>
          <w:sz w:val="22"/>
          <w:szCs w:val="22"/>
        </w:rPr>
      </w:pPr>
    </w:p>
    <w:p w:rsidR="006F445A" w:rsidRDefault="000F7988" w:rsidP="00B237C4">
      <w:pPr>
        <w:rPr>
          <w:sz w:val="22"/>
          <w:szCs w:val="22"/>
        </w:rPr>
      </w:pPr>
      <w:r>
        <w:rPr>
          <w:bCs/>
          <w:sz w:val="22"/>
          <w:szCs w:val="22"/>
        </w:rPr>
        <w:t>P</w:t>
      </w:r>
      <w:r w:rsidR="00B237C4">
        <w:rPr>
          <w:bCs/>
          <w:sz w:val="22"/>
          <w:szCs w:val="22"/>
        </w:rPr>
        <w:t xml:space="preserve">očas užívania </w:t>
      </w:r>
      <w:proofErr w:type="spellStart"/>
      <w:r w:rsidR="00B237C4">
        <w:rPr>
          <w:bCs/>
          <w:sz w:val="22"/>
          <w:szCs w:val="22"/>
        </w:rPr>
        <w:t>Azatrilu</w:t>
      </w:r>
      <w:proofErr w:type="spellEnd"/>
      <w:r w:rsidR="00B237C4">
        <w:rPr>
          <w:bCs/>
          <w:sz w:val="22"/>
          <w:szCs w:val="22"/>
        </w:rPr>
        <w:t xml:space="preserve"> nedojčite, pretože sa nedá vylúčiť riziko pre dojčené dieťa.</w:t>
      </w:r>
    </w:p>
    <w:p w:rsidR="006F445A" w:rsidRDefault="006F445A" w:rsidP="00852DAE">
      <w:pPr>
        <w:rPr>
          <w:sz w:val="22"/>
          <w:szCs w:val="22"/>
        </w:rPr>
      </w:pPr>
    </w:p>
    <w:p w:rsidR="00852DAE" w:rsidRPr="006F445A" w:rsidRDefault="00852DAE" w:rsidP="00852DAE">
      <w:pPr>
        <w:rPr>
          <w:b/>
          <w:bCs/>
          <w:sz w:val="22"/>
          <w:szCs w:val="22"/>
        </w:rPr>
      </w:pPr>
      <w:r w:rsidRPr="006F445A">
        <w:rPr>
          <w:b/>
          <w:bCs/>
          <w:sz w:val="22"/>
          <w:szCs w:val="22"/>
        </w:rPr>
        <w:t>Ved</w:t>
      </w:r>
      <w:r w:rsidR="006F445A">
        <w:rPr>
          <w:b/>
          <w:bCs/>
          <w:sz w:val="22"/>
          <w:szCs w:val="22"/>
        </w:rPr>
        <w:t>enie vozid</w:t>
      </w:r>
      <w:r w:rsidR="000F7988">
        <w:rPr>
          <w:b/>
          <w:bCs/>
          <w:sz w:val="22"/>
          <w:szCs w:val="22"/>
        </w:rPr>
        <w:t>iel</w:t>
      </w:r>
      <w:r w:rsidR="006F445A">
        <w:rPr>
          <w:b/>
          <w:bCs/>
          <w:sz w:val="22"/>
          <w:szCs w:val="22"/>
        </w:rPr>
        <w:t xml:space="preserve"> a obsluha strojov</w:t>
      </w:r>
    </w:p>
    <w:p w:rsidR="00852DAE" w:rsidRDefault="006F445A" w:rsidP="00852DAE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Azatril</w:t>
      </w:r>
      <w:proofErr w:type="spellEnd"/>
      <w:r>
        <w:rPr>
          <w:bCs/>
          <w:sz w:val="22"/>
          <w:szCs w:val="22"/>
        </w:rPr>
        <w:t xml:space="preserve"> </w:t>
      </w:r>
      <w:r w:rsidR="00B237C4">
        <w:rPr>
          <w:bCs/>
          <w:sz w:val="22"/>
          <w:szCs w:val="22"/>
        </w:rPr>
        <w:t>ne</w:t>
      </w:r>
      <w:r w:rsidR="002249E3">
        <w:rPr>
          <w:bCs/>
          <w:sz w:val="22"/>
          <w:szCs w:val="22"/>
        </w:rPr>
        <w:t>má</w:t>
      </w:r>
      <w:r w:rsidR="0065474F">
        <w:rPr>
          <w:bCs/>
          <w:sz w:val="22"/>
          <w:szCs w:val="22"/>
        </w:rPr>
        <w:t xml:space="preserve"> žiadny alebo má zanedbateľný </w:t>
      </w:r>
      <w:r w:rsidR="00B237C4">
        <w:rPr>
          <w:bCs/>
          <w:sz w:val="22"/>
          <w:szCs w:val="22"/>
        </w:rPr>
        <w:t>vplyv</w:t>
      </w:r>
      <w:r w:rsidR="0065474F">
        <w:rPr>
          <w:bCs/>
          <w:sz w:val="22"/>
          <w:szCs w:val="22"/>
        </w:rPr>
        <w:t xml:space="preserve"> na</w:t>
      </w:r>
      <w:r w:rsidR="00B237C4">
        <w:rPr>
          <w:bCs/>
          <w:sz w:val="22"/>
          <w:szCs w:val="22"/>
        </w:rPr>
        <w:t xml:space="preserve"> schopnosť viesť </w:t>
      </w:r>
      <w:r>
        <w:rPr>
          <w:bCs/>
          <w:sz w:val="22"/>
          <w:szCs w:val="22"/>
        </w:rPr>
        <w:t>vozidl</w:t>
      </w:r>
      <w:r w:rsidR="00B237C4"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 xml:space="preserve"> a obsluhova</w:t>
      </w:r>
      <w:r w:rsidR="00B237C4">
        <w:rPr>
          <w:bCs/>
          <w:sz w:val="22"/>
          <w:szCs w:val="22"/>
        </w:rPr>
        <w:t>ť</w:t>
      </w:r>
      <w:r>
        <w:rPr>
          <w:bCs/>
          <w:sz w:val="22"/>
          <w:szCs w:val="22"/>
        </w:rPr>
        <w:t xml:space="preserve"> stroj</w:t>
      </w:r>
      <w:r w:rsidR="00B237C4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>.</w:t>
      </w:r>
    </w:p>
    <w:p w:rsidR="006F445A" w:rsidRPr="003D2C5A" w:rsidRDefault="006F445A" w:rsidP="00852DAE">
      <w:pPr>
        <w:rPr>
          <w:bCs/>
          <w:sz w:val="22"/>
          <w:szCs w:val="22"/>
        </w:rPr>
      </w:pPr>
    </w:p>
    <w:p w:rsidR="00BE058A" w:rsidRDefault="003D2C5A" w:rsidP="00852DAE">
      <w:pPr>
        <w:rPr>
          <w:b/>
          <w:bCs/>
          <w:sz w:val="22"/>
          <w:szCs w:val="22"/>
        </w:rPr>
      </w:pPr>
      <w:proofErr w:type="spellStart"/>
      <w:r w:rsidRPr="00BE058A">
        <w:rPr>
          <w:b/>
          <w:bCs/>
          <w:sz w:val="22"/>
          <w:szCs w:val="22"/>
        </w:rPr>
        <w:lastRenderedPageBreak/>
        <w:t>Azatril</w:t>
      </w:r>
      <w:proofErr w:type="spellEnd"/>
      <w:r w:rsidR="000F7988">
        <w:rPr>
          <w:b/>
          <w:bCs/>
          <w:sz w:val="22"/>
          <w:szCs w:val="22"/>
        </w:rPr>
        <w:t xml:space="preserve"> obsahuje laktózu</w:t>
      </w:r>
    </w:p>
    <w:p w:rsidR="00571C4A" w:rsidRPr="00571C4A" w:rsidRDefault="00571C4A" w:rsidP="00571C4A">
      <w:pPr>
        <w:rPr>
          <w:bCs/>
          <w:sz w:val="22"/>
          <w:szCs w:val="22"/>
        </w:rPr>
      </w:pPr>
      <w:r w:rsidRPr="00571C4A">
        <w:rPr>
          <w:bCs/>
          <w:sz w:val="22"/>
          <w:szCs w:val="22"/>
        </w:rPr>
        <w:t>Ak vám lekár povedal, že neznášate niektoré cukry, kontaktujte svojho lekára pred užitím tohto lieku.</w:t>
      </w:r>
    </w:p>
    <w:p w:rsidR="00571C4A" w:rsidRPr="00571C4A" w:rsidRDefault="00571C4A" w:rsidP="00571C4A">
      <w:pPr>
        <w:rPr>
          <w:bCs/>
          <w:sz w:val="22"/>
          <w:szCs w:val="22"/>
        </w:rPr>
      </w:pPr>
    </w:p>
    <w:p w:rsidR="00A470CF" w:rsidRDefault="00A470CF" w:rsidP="00855D30">
      <w:pPr>
        <w:pStyle w:val="Default"/>
        <w:rPr>
          <w:bCs/>
          <w:sz w:val="22"/>
          <w:szCs w:val="22"/>
        </w:rPr>
      </w:pPr>
      <w:proofErr w:type="spellStart"/>
      <w:r w:rsidRPr="00BE058A">
        <w:rPr>
          <w:b/>
          <w:bCs/>
          <w:sz w:val="22"/>
          <w:szCs w:val="22"/>
        </w:rPr>
        <w:t>Azatril</w:t>
      </w:r>
      <w:proofErr w:type="spellEnd"/>
      <w:r>
        <w:rPr>
          <w:b/>
          <w:bCs/>
          <w:sz w:val="22"/>
          <w:szCs w:val="22"/>
        </w:rPr>
        <w:t xml:space="preserve"> obsahuje pšeničný škrob</w:t>
      </w:r>
      <w:r w:rsidR="00182640">
        <w:rPr>
          <w:b/>
          <w:bCs/>
          <w:sz w:val="22"/>
          <w:szCs w:val="22"/>
        </w:rPr>
        <w:t xml:space="preserve">, laktózu a </w:t>
      </w:r>
      <w:proofErr w:type="spellStart"/>
      <w:r w:rsidR="00182640">
        <w:rPr>
          <w:b/>
          <w:bCs/>
          <w:sz w:val="22"/>
          <w:szCs w:val="22"/>
        </w:rPr>
        <w:t>azorubín</w:t>
      </w:r>
      <w:proofErr w:type="spellEnd"/>
      <w:r w:rsidR="00182640">
        <w:rPr>
          <w:b/>
          <w:bCs/>
          <w:sz w:val="22"/>
          <w:szCs w:val="22"/>
        </w:rPr>
        <w:t xml:space="preserve"> </w:t>
      </w:r>
    </w:p>
    <w:p w:rsidR="0038219A" w:rsidRPr="00E258CD" w:rsidRDefault="0038219A" w:rsidP="00105982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E258CD">
        <w:rPr>
          <w:bCs/>
          <w:sz w:val="22"/>
          <w:szCs w:val="22"/>
          <w:u w:val="single"/>
        </w:rPr>
        <w:t>Pšeničný šk</w:t>
      </w:r>
      <w:r w:rsidR="00E258CD">
        <w:rPr>
          <w:bCs/>
          <w:sz w:val="22"/>
          <w:szCs w:val="22"/>
          <w:u w:val="single"/>
        </w:rPr>
        <w:t>ro</w:t>
      </w:r>
      <w:r w:rsidRPr="00E258CD">
        <w:rPr>
          <w:bCs/>
          <w:sz w:val="22"/>
          <w:szCs w:val="22"/>
          <w:u w:val="single"/>
        </w:rPr>
        <w:t>b</w:t>
      </w:r>
    </w:p>
    <w:p w:rsidR="00855D30" w:rsidRDefault="002E36A8" w:rsidP="00105982">
      <w:pPr>
        <w:autoSpaceDE w:val="0"/>
        <w:autoSpaceDN w:val="0"/>
        <w:adjustRightInd w:val="0"/>
        <w:rPr>
          <w:sz w:val="22"/>
          <w:szCs w:val="22"/>
        </w:rPr>
      </w:pPr>
      <w:r>
        <w:rPr>
          <w:bCs/>
          <w:sz w:val="22"/>
          <w:szCs w:val="22"/>
        </w:rPr>
        <w:t>Tento l</w:t>
      </w:r>
      <w:r w:rsidR="00852DAE" w:rsidRPr="003D2C5A">
        <w:rPr>
          <w:bCs/>
          <w:sz w:val="22"/>
          <w:szCs w:val="22"/>
        </w:rPr>
        <w:t xml:space="preserve">iek obsahuje </w:t>
      </w:r>
      <w:r w:rsidR="004F253C">
        <w:rPr>
          <w:bCs/>
          <w:sz w:val="22"/>
          <w:szCs w:val="22"/>
        </w:rPr>
        <w:t xml:space="preserve">len veľmi malé množstvo </w:t>
      </w:r>
      <w:proofErr w:type="spellStart"/>
      <w:r w:rsidR="004F253C">
        <w:rPr>
          <w:bCs/>
          <w:sz w:val="22"/>
          <w:szCs w:val="22"/>
        </w:rPr>
        <w:t>gluténu</w:t>
      </w:r>
      <w:proofErr w:type="spellEnd"/>
      <w:r w:rsidR="004F253C">
        <w:rPr>
          <w:bCs/>
          <w:sz w:val="22"/>
          <w:szCs w:val="22"/>
        </w:rPr>
        <w:t xml:space="preserve"> (z </w:t>
      </w:r>
      <w:r w:rsidR="00BE058A">
        <w:rPr>
          <w:bCs/>
          <w:sz w:val="22"/>
          <w:szCs w:val="22"/>
        </w:rPr>
        <w:t>pšeničn</w:t>
      </w:r>
      <w:r w:rsidR="004F253C">
        <w:rPr>
          <w:bCs/>
          <w:sz w:val="22"/>
          <w:szCs w:val="22"/>
        </w:rPr>
        <w:t>ého</w:t>
      </w:r>
      <w:r w:rsidR="00BE058A">
        <w:rPr>
          <w:bCs/>
          <w:sz w:val="22"/>
          <w:szCs w:val="22"/>
        </w:rPr>
        <w:t xml:space="preserve"> škrob</w:t>
      </w:r>
      <w:r w:rsidR="004F253C">
        <w:rPr>
          <w:bCs/>
          <w:sz w:val="22"/>
          <w:szCs w:val="22"/>
        </w:rPr>
        <w:t>u)</w:t>
      </w:r>
      <w:r w:rsidR="00855D30">
        <w:rPr>
          <w:bCs/>
          <w:sz w:val="22"/>
          <w:szCs w:val="22"/>
        </w:rPr>
        <w:t>.</w:t>
      </w:r>
      <w:r w:rsidR="00855D30">
        <w:rPr>
          <w:sz w:val="22"/>
          <w:szCs w:val="22"/>
        </w:rPr>
        <w:t xml:space="preserve"> </w:t>
      </w:r>
      <w:r w:rsidR="004F253C">
        <w:rPr>
          <w:sz w:val="22"/>
          <w:szCs w:val="22"/>
        </w:rPr>
        <w:t>Je považovaný za „</w:t>
      </w:r>
      <w:proofErr w:type="spellStart"/>
      <w:r w:rsidR="004F253C">
        <w:rPr>
          <w:sz w:val="22"/>
          <w:szCs w:val="22"/>
        </w:rPr>
        <w:t>be</w:t>
      </w:r>
      <w:r w:rsidR="00201389">
        <w:rPr>
          <w:sz w:val="22"/>
          <w:szCs w:val="22"/>
        </w:rPr>
        <w:t>zgluténový</w:t>
      </w:r>
      <w:proofErr w:type="spellEnd"/>
      <w:r w:rsidR="004F253C">
        <w:rPr>
          <w:sz w:val="22"/>
          <w:szCs w:val="22"/>
        </w:rPr>
        <w:t xml:space="preserve">“ </w:t>
      </w:r>
      <w:r w:rsidR="00CB6E3A" w:rsidRPr="00105982">
        <w:rPr>
          <w:sz w:val="22"/>
          <w:szCs w:val="22"/>
        </w:rPr>
        <w:t>a je veľmi nepravdepodobné, že</w:t>
      </w:r>
      <w:r w:rsidR="00C55090">
        <w:rPr>
          <w:sz w:val="22"/>
          <w:szCs w:val="22"/>
        </w:rPr>
        <w:t xml:space="preserve"> </w:t>
      </w:r>
      <w:r w:rsidR="00CB6E3A" w:rsidRPr="00105982">
        <w:rPr>
          <w:sz w:val="22"/>
          <w:szCs w:val="22"/>
        </w:rPr>
        <w:t xml:space="preserve">vám spôsobí problémy, ak máte </w:t>
      </w:r>
      <w:proofErr w:type="spellStart"/>
      <w:r w:rsidR="00CB6E3A" w:rsidRPr="00105982">
        <w:rPr>
          <w:sz w:val="22"/>
          <w:szCs w:val="22"/>
        </w:rPr>
        <w:t>celiatické</w:t>
      </w:r>
      <w:proofErr w:type="spellEnd"/>
      <w:r w:rsidR="00CB6E3A">
        <w:rPr>
          <w:sz w:val="22"/>
          <w:szCs w:val="22"/>
        </w:rPr>
        <w:t xml:space="preserve"> </w:t>
      </w:r>
      <w:r w:rsidR="00CB6E3A" w:rsidRPr="00105982">
        <w:rPr>
          <w:sz w:val="22"/>
          <w:szCs w:val="22"/>
        </w:rPr>
        <w:t>ochorenie.</w:t>
      </w:r>
    </w:p>
    <w:p w:rsidR="00201389" w:rsidRPr="00CB6E3A" w:rsidRDefault="0017665E" w:rsidP="0010598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Jedna k</w:t>
      </w:r>
      <w:r w:rsidR="0038219A">
        <w:rPr>
          <w:sz w:val="22"/>
          <w:szCs w:val="22"/>
        </w:rPr>
        <w:t xml:space="preserve">apsula neobsahuje viac ako 4,7 mikrogramov </w:t>
      </w:r>
      <w:proofErr w:type="spellStart"/>
      <w:r w:rsidR="0038219A">
        <w:rPr>
          <w:sz w:val="22"/>
          <w:szCs w:val="22"/>
        </w:rPr>
        <w:t>gluténu</w:t>
      </w:r>
      <w:proofErr w:type="spellEnd"/>
      <w:r w:rsidR="0038219A">
        <w:rPr>
          <w:sz w:val="22"/>
          <w:szCs w:val="22"/>
        </w:rPr>
        <w:t>.</w:t>
      </w:r>
      <w:r w:rsidR="00201389">
        <w:rPr>
          <w:sz w:val="22"/>
          <w:szCs w:val="22"/>
        </w:rPr>
        <w:t xml:space="preserve"> </w:t>
      </w:r>
    </w:p>
    <w:p w:rsidR="00852DAE" w:rsidRDefault="00864F17" w:rsidP="00105982">
      <w:pPr>
        <w:autoSpaceDE w:val="0"/>
        <w:autoSpaceDN w:val="0"/>
        <w:adjustRightInd w:val="0"/>
        <w:rPr>
          <w:bCs/>
          <w:sz w:val="22"/>
          <w:szCs w:val="22"/>
        </w:rPr>
      </w:pPr>
      <w:r w:rsidRPr="00105982">
        <w:rPr>
          <w:sz w:val="22"/>
          <w:szCs w:val="22"/>
        </w:rPr>
        <w:t>Ak máte alergiu na pšenicu (iné ochorenie ako</w:t>
      </w:r>
      <w:r>
        <w:rPr>
          <w:sz w:val="22"/>
          <w:szCs w:val="22"/>
        </w:rPr>
        <w:t xml:space="preserve"> </w:t>
      </w:r>
      <w:r w:rsidRPr="00105982">
        <w:rPr>
          <w:sz w:val="22"/>
          <w:szCs w:val="22"/>
        </w:rPr>
        <w:t>celiakia), nesmiete užívať tento liek.</w:t>
      </w:r>
      <w:r w:rsidR="00855D30">
        <w:rPr>
          <w:sz w:val="22"/>
          <w:szCs w:val="22"/>
        </w:rPr>
        <w:t xml:space="preserve"> </w:t>
      </w:r>
      <w:r w:rsidR="002E36A8">
        <w:rPr>
          <w:bCs/>
          <w:sz w:val="22"/>
          <w:szCs w:val="22"/>
        </w:rPr>
        <w:t xml:space="preserve"> </w:t>
      </w:r>
    </w:p>
    <w:p w:rsidR="0038219A" w:rsidRPr="00E258CD" w:rsidRDefault="0038219A" w:rsidP="0018264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E258CD">
        <w:rPr>
          <w:sz w:val="22"/>
          <w:szCs w:val="22"/>
          <w:u w:val="single"/>
        </w:rPr>
        <w:t>Laktóza</w:t>
      </w:r>
    </w:p>
    <w:p w:rsidR="00182640" w:rsidRPr="00F55553" w:rsidRDefault="00182640" w:rsidP="00182640">
      <w:pPr>
        <w:autoSpaceDE w:val="0"/>
        <w:autoSpaceDN w:val="0"/>
        <w:adjustRightInd w:val="0"/>
        <w:rPr>
          <w:sz w:val="22"/>
          <w:szCs w:val="22"/>
        </w:rPr>
      </w:pPr>
      <w:r w:rsidRPr="00F55553">
        <w:rPr>
          <w:sz w:val="22"/>
          <w:szCs w:val="22"/>
        </w:rPr>
        <w:t>Ak vám váš lekár povedal, že neznášate niektoré</w:t>
      </w:r>
      <w:r>
        <w:rPr>
          <w:sz w:val="22"/>
          <w:szCs w:val="22"/>
        </w:rPr>
        <w:t xml:space="preserve"> </w:t>
      </w:r>
      <w:r w:rsidRPr="00F55553">
        <w:rPr>
          <w:sz w:val="22"/>
          <w:szCs w:val="22"/>
        </w:rPr>
        <w:t>cukry, kontaktujte svojho lekára pred užitím tohto</w:t>
      </w:r>
    </w:p>
    <w:p w:rsidR="00182640" w:rsidRDefault="00182640" w:rsidP="00182640">
      <w:pPr>
        <w:rPr>
          <w:sz w:val="22"/>
          <w:szCs w:val="22"/>
        </w:rPr>
      </w:pPr>
      <w:r w:rsidRPr="00F55553">
        <w:rPr>
          <w:sz w:val="22"/>
          <w:szCs w:val="22"/>
        </w:rPr>
        <w:t>lieku.</w:t>
      </w:r>
    </w:p>
    <w:p w:rsidR="0038219A" w:rsidRPr="00E258CD" w:rsidRDefault="0038219A" w:rsidP="00E258CD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E258CD">
        <w:rPr>
          <w:sz w:val="22"/>
          <w:szCs w:val="22"/>
          <w:u w:val="single"/>
        </w:rPr>
        <w:t>Azorubín</w:t>
      </w:r>
      <w:proofErr w:type="spellEnd"/>
    </w:p>
    <w:p w:rsidR="00201389" w:rsidRPr="00372F13" w:rsidRDefault="0038219A" w:rsidP="00372F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="00413746">
        <w:rPr>
          <w:bCs/>
          <w:sz w:val="22"/>
          <w:szCs w:val="22"/>
        </w:rPr>
        <w:t>ôže vyvolať alergické reakcie.</w:t>
      </w:r>
    </w:p>
    <w:p w:rsidR="00372F13" w:rsidRPr="00BE058A" w:rsidRDefault="00372F13" w:rsidP="00852DAE">
      <w:pPr>
        <w:rPr>
          <w:b/>
          <w:bCs/>
          <w:sz w:val="22"/>
          <w:szCs w:val="22"/>
        </w:rPr>
      </w:pPr>
    </w:p>
    <w:p w:rsidR="00852DAE" w:rsidRPr="00BE058A" w:rsidRDefault="00852DAE" w:rsidP="002E36A8">
      <w:pPr>
        <w:tabs>
          <w:tab w:val="left" w:pos="567"/>
        </w:tabs>
        <w:rPr>
          <w:b/>
          <w:bCs/>
          <w:sz w:val="22"/>
          <w:szCs w:val="22"/>
        </w:rPr>
      </w:pPr>
      <w:r w:rsidRPr="00B4455F">
        <w:rPr>
          <w:b/>
          <w:bCs/>
          <w:sz w:val="22"/>
          <w:szCs w:val="22"/>
        </w:rPr>
        <w:t>3.</w:t>
      </w:r>
      <w:r w:rsidR="002E36A8" w:rsidRPr="00B4455F">
        <w:rPr>
          <w:b/>
          <w:bCs/>
          <w:sz w:val="22"/>
          <w:szCs w:val="22"/>
        </w:rPr>
        <w:tab/>
      </w:r>
      <w:r w:rsidRPr="00B4455F">
        <w:rPr>
          <w:b/>
          <w:bCs/>
          <w:sz w:val="22"/>
          <w:szCs w:val="22"/>
        </w:rPr>
        <w:t>A</w:t>
      </w:r>
      <w:r w:rsidR="000F7988" w:rsidRPr="00B4455F">
        <w:rPr>
          <w:b/>
          <w:bCs/>
          <w:sz w:val="22"/>
          <w:szCs w:val="22"/>
        </w:rPr>
        <w:t xml:space="preserve">ko používať </w:t>
      </w:r>
      <w:proofErr w:type="spellStart"/>
      <w:r w:rsidR="000F7988" w:rsidRPr="00B4455F">
        <w:rPr>
          <w:b/>
          <w:bCs/>
          <w:sz w:val="22"/>
          <w:szCs w:val="22"/>
        </w:rPr>
        <w:t>Azatril</w:t>
      </w:r>
      <w:proofErr w:type="spellEnd"/>
      <w:r w:rsidRPr="00BE058A">
        <w:rPr>
          <w:b/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852DAE" w:rsidRPr="006E3755" w:rsidRDefault="00852DAE" w:rsidP="00852DAE">
      <w:pPr>
        <w:rPr>
          <w:bCs/>
          <w:sz w:val="22"/>
          <w:szCs w:val="22"/>
        </w:rPr>
      </w:pPr>
      <w:r w:rsidRPr="006E3755">
        <w:rPr>
          <w:bCs/>
          <w:sz w:val="22"/>
          <w:szCs w:val="22"/>
        </w:rPr>
        <w:t xml:space="preserve">Vždy užívajte </w:t>
      </w:r>
      <w:r w:rsidR="000F7988">
        <w:rPr>
          <w:bCs/>
          <w:sz w:val="22"/>
          <w:szCs w:val="22"/>
        </w:rPr>
        <w:t>tento liek</w:t>
      </w:r>
      <w:r w:rsidRPr="006E3755">
        <w:rPr>
          <w:bCs/>
          <w:sz w:val="22"/>
          <w:szCs w:val="22"/>
        </w:rPr>
        <w:t xml:space="preserve"> presne tak</w:t>
      </w:r>
      <w:r w:rsidR="00CC4670">
        <w:rPr>
          <w:bCs/>
          <w:sz w:val="22"/>
          <w:szCs w:val="22"/>
        </w:rPr>
        <w:t>,</w:t>
      </w:r>
      <w:r w:rsidR="000F1C5F">
        <w:rPr>
          <w:bCs/>
          <w:sz w:val="22"/>
          <w:szCs w:val="22"/>
        </w:rPr>
        <w:t xml:space="preserve"> ako </w:t>
      </w:r>
      <w:r w:rsidR="002E36A8">
        <w:rPr>
          <w:bCs/>
          <w:sz w:val="22"/>
          <w:szCs w:val="22"/>
        </w:rPr>
        <w:t>v</w:t>
      </w:r>
      <w:r w:rsidRPr="006E3755">
        <w:rPr>
          <w:bCs/>
          <w:sz w:val="22"/>
          <w:szCs w:val="22"/>
        </w:rPr>
        <w:t xml:space="preserve">ám povedal </w:t>
      </w:r>
      <w:r w:rsidR="002E36A8">
        <w:rPr>
          <w:bCs/>
          <w:sz w:val="22"/>
          <w:szCs w:val="22"/>
        </w:rPr>
        <w:t>v</w:t>
      </w:r>
      <w:r w:rsidRPr="006E3755">
        <w:rPr>
          <w:bCs/>
          <w:sz w:val="22"/>
          <w:szCs w:val="22"/>
        </w:rPr>
        <w:t>áš lekár. Ak si nie ste niečím istý, overte si to u</w:t>
      </w:r>
      <w:r w:rsidR="00AB4B92" w:rsidRPr="006E3755">
        <w:rPr>
          <w:bCs/>
          <w:sz w:val="22"/>
          <w:szCs w:val="22"/>
        </w:rPr>
        <w:t> svojho</w:t>
      </w:r>
      <w:r w:rsidRPr="006E3755">
        <w:rPr>
          <w:bCs/>
          <w:sz w:val="22"/>
          <w:szCs w:val="22"/>
        </w:rPr>
        <w:t xml:space="preserve"> lekára alebo lekárnika. </w:t>
      </w:r>
    </w:p>
    <w:p w:rsidR="003104B3" w:rsidRDefault="003104B3" w:rsidP="003104B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CA65F4" w:rsidRPr="00D86F52" w:rsidRDefault="00CA65F4" w:rsidP="00CA65F4">
      <w:pPr>
        <w:rPr>
          <w:sz w:val="22"/>
          <w:szCs w:val="22"/>
          <w:u w:val="single"/>
        </w:rPr>
      </w:pPr>
      <w:r w:rsidRPr="00D86F52">
        <w:rPr>
          <w:sz w:val="22"/>
          <w:szCs w:val="22"/>
          <w:u w:val="single"/>
        </w:rPr>
        <w:t>Spôsob podávania</w:t>
      </w:r>
    </w:p>
    <w:p w:rsidR="00CA65F4" w:rsidRPr="003D2C5A" w:rsidRDefault="00CA65F4" w:rsidP="00CA65F4">
      <w:pPr>
        <w:rPr>
          <w:sz w:val="22"/>
          <w:szCs w:val="22"/>
        </w:rPr>
      </w:pPr>
      <w:r w:rsidRPr="00D86F52">
        <w:rPr>
          <w:sz w:val="22"/>
          <w:szCs w:val="22"/>
        </w:rPr>
        <w:t xml:space="preserve">Denná dávka </w:t>
      </w:r>
      <w:proofErr w:type="spellStart"/>
      <w:r w:rsidRPr="00D86F52">
        <w:rPr>
          <w:sz w:val="22"/>
          <w:szCs w:val="22"/>
        </w:rPr>
        <w:t>Azatrilu</w:t>
      </w:r>
      <w:proofErr w:type="spellEnd"/>
      <w:r w:rsidRPr="00D86F52">
        <w:rPr>
          <w:sz w:val="22"/>
          <w:szCs w:val="22"/>
        </w:rPr>
        <w:t xml:space="preserve"> sa podáva jednorazovo perorálne 1 hodinu pred </w:t>
      </w:r>
      <w:r w:rsidR="00403B46" w:rsidRPr="00D86F52">
        <w:rPr>
          <w:sz w:val="22"/>
          <w:szCs w:val="22"/>
        </w:rPr>
        <w:t xml:space="preserve">jedlom </w:t>
      </w:r>
      <w:r w:rsidRPr="00D86F52">
        <w:rPr>
          <w:sz w:val="22"/>
          <w:szCs w:val="22"/>
        </w:rPr>
        <w:t>alebo 2 hodiny po jedle.</w:t>
      </w:r>
      <w:r w:rsidRPr="003D2C5A">
        <w:rPr>
          <w:sz w:val="22"/>
          <w:szCs w:val="22"/>
        </w:rPr>
        <w:t xml:space="preserve"> </w:t>
      </w:r>
    </w:p>
    <w:p w:rsidR="00CA65F4" w:rsidRDefault="00CA65F4" w:rsidP="003104B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C82E08" w:rsidRPr="00403B46" w:rsidRDefault="00C82E08" w:rsidP="003104B3">
      <w:pPr>
        <w:pStyle w:val="Normlny0"/>
        <w:rPr>
          <w:rFonts w:ascii="Times New Roman" w:hAnsi="Times New Roman"/>
          <w:bCs/>
          <w:color w:val="000000"/>
          <w:sz w:val="22"/>
          <w:szCs w:val="22"/>
          <w:u w:val="single"/>
          <w:lang w:val="sk-SK"/>
        </w:rPr>
      </w:pPr>
      <w:r w:rsidRPr="00403B46">
        <w:rPr>
          <w:rFonts w:ascii="Times New Roman" w:hAnsi="Times New Roman"/>
          <w:bCs/>
          <w:color w:val="000000"/>
          <w:sz w:val="22"/>
          <w:szCs w:val="22"/>
          <w:u w:val="single"/>
          <w:lang w:val="sk-SK"/>
        </w:rPr>
        <w:t>Dávkovanie</w:t>
      </w:r>
    </w:p>
    <w:p w:rsidR="00C82E08" w:rsidRPr="00A16F84" w:rsidRDefault="00C82E08" w:rsidP="003104B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C82E08" w:rsidRDefault="003104B3" w:rsidP="009B3084">
      <w:pPr>
        <w:rPr>
          <w:sz w:val="22"/>
          <w:szCs w:val="22"/>
        </w:rPr>
      </w:pPr>
      <w:r w:rsidRPr="00403B46">
        <w:rPr>
          <w:i/>
          <w:sz w:val="22"/>
          <w:szCs w:val="22"/>
        </w:rPr>
        <w:t xml:space="preserve">Dospelí a dospievajúci s telesnou hmotnosťou vyššou ako </w:t>
      </w:r>
      <w:r w:rsidR="00E37C3E" w:rsidRPr="00403B46">
        <w:rPr>
          <w:i/>
          <w:sz w:val="22"/>
          <w:szCs w:val="22"/>
        </w:rPr>
        <w:t>45 kg</w:t>
      </w:r>
      <w:r w:rsidR="00B90C0C">
        <w:rPr>
          <w:i/>
          <w:sz w:val="22"/>
          <w:szCs w:val="22"/>
        </w:rPr>
        <w:t>:</w:t>
      </w:r>
    </w:p>
    <w:p w:rsidR="00CF346C" w:rsidRDefault="00CF346C" w:rsidP="00CF346C">
      <w:pPr>
        <w:numPr>
          <w:ilvl w:val="0"/>
          <w:numId w:val="3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A2F58">
        <w:rPr>
          <w:b/>
          <w:sz w:val="22"/>
          <w:szCs w:val="22"/>
        </w:rPr>
        <w:t>Infekcie horných a dolných dýchacích ciest a infekcie kože a mäkkých tkaní</w:t>
      </w:r>
      <w:r w:rsidRPr="00C83BB4">
        <w:rPr>
          <w:b/>
          <w:sz w:val="22"/>
          <w:szCs w:val="22"/>
        </w:rPr>
        <w:t>v</w:t>
      </w:r>
      <w:r w:rsidRPr="003D2C5A">
        <w:rPr>
          <w:sz w:val="22"/>
          <w:szCs w:val="22"/>
        </w:rPr>
        <w:t xml:space="preserve"> (</w:t>
      </w:r>
      <w:r w:rsidRPr="00A20161">
        <w:rPr>
          <w:sz w:val="22"/>
          <w:szCs w:val="22"/>
        </w:rPr>
        <w:t xml:space="preserve">okrem </w:t>
      </w:r>
      <w:proofErr w:type="spellStart"/>
      <w:r w:rsidRPr="00A20161">
        <w:rPr>
          <w:sz w:val="22"/>
          <w:szCs w:val="22"/>
        </w:rPr>
        <w:t>erythema</w:t>
      </w:r>
      <w:proofErr w:type="spellEnd"/>
      <w:r w:rsidRPr="00A20161">
        <w:rPr>
          <w:sz w:val="22"/>
          <w:szCs w:val="22"/>
        </w:rPr>
        <w:t xml:space="preserve"> </w:t>
      </w:r>
      <w:proofErr w:type="spellStart"/>
      <w:r w:rsidRPr="00A20161">
        <w:rPr>
          <w:sz w:val="22"/>
          <w:szCs w:val="22"/>
        </w:rPr>
        <w:t>migrans</w:t>
      </w:r>
      <w:proofErr w:type="spellEnd"/>
      <w:r w:rsidRPr="00A20161">
        <w:rPr>
          <w:sz w:val="22"/>
          <w:szCs w:val="22"/>
        </w:rPr>
        <w:t xml:space="preserve">) </w:t>
      </w:r>
      <w:r w:rsidRPr="00C83BB4">
        <w:rPr>
          <w:b/>
          <w:sz w:val="22"/>
          <w:szCs w:val="22"/>
        </w:rPr>
        <w:t>-</w:t>
      </w:r>
      <w:r w:rsidRPr="00A20161">
        <w:rPr>
          <w:sz w:val="22"/>
          <w:szCs w:val="22"/>
        </w:rPr>
        <w:t xml:space="preserve"> 500 mg</w:t>
      </w:r>
      <w:r>
        <w:rPr>
          <w:sz w:val="22"/>
          <w:szCs w:val="22"/>
        </w:rPr>
        <w:t xml:space="preserve"> jedenkrát</w:t>
      </w:r>
      <w:r w:rsidRPr="00A20161">
        <w:rPr>
          <w:sz w:val="22"/>
          <w:szCs w:val="22"/>
        </w:rPr>
        <w:t xml:space="preserve"> denne počas 3 nasledujúcich dní</w:t>
      </w:r>
      <w:r>
        <w:rPr>
          <w:sz w:val="22"/>
          <w:szCs w:val="22"/>
        </w:rPr>
        <w:t>.</w:t>
      </w:r>
    </w:p>
    <w:p w:rsidR="00CF346C" w:rsidRPr="00706BA4" w:rsidRDefault="00DA5612" w:rsidP="00CF346C">
      <w:pPr>
        <w:numPr>
          <w:ilvl w:val="0"/>
          <w:numId w:val="33"/>
        </w:numPr>
        <w:tabs>
          <w:tab w:val="left" w:pos="0"/>
          <w:tab w:val="left" w:pos="567"/>
        </w:tabs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Zápal pľúc</w:t>
      </w:r>
      <w:r w:rsidRPr="005C1FFE">
        <w:rPr>
          <w:sz w:val="22"/>
          <w:szCs w:val="22"/>
        </w:rPr>
        <w:t xml:space="preserve"> </w:t>
      </w:r>
      <w:r w:rsidRPr="00DA5612">
        <w:rPr>
          <w:sz w:val="22"/>
          <w:szCs w:val="22"/>
        </w:rPr>
        <w:t>(pneumónia)</w:t>
      </w:r>
      <w:r w:rsidR="00CF346C" w:rsidRPr="00E7407B">
        <w:rPr>
          <w:sz w:val="22"/>
          <w:szCs w:val="22"/>
        </w:rPr>
        <w:t xml:space="preserve"> </w:t>
      </w:r>
      <w:r w:rsidR="00CF346C" w:rsidRPr="00C83BB4">
        <w:rPr>
          <w:b/>
          <w:sz w:val="22"/>
          <w:szCs w:val="22"/>
        </w:rPr>
        <w:t>-</w:t>
      </w:r>
      <w:r w:rsidR="00CF346C" w:rsidRPr="003D2C5A">
        <w:rPr>
          <w:sz w:val="22"/>
          <w:szCs w:val="22"/>
        </w:rPr>
        <w:t xml:space="preserve"> 500 mg </w:t>
      </w:r>
      <w:r w:rsidR="00CF346C">
        <w:rPr>
          <w:sz w:val="22"/>
          <w:szCs w:val="22"/>
        </w:rPr>
        <w:t xml:space="preserve">jedenkrát </w:t>
      </w:r>
      <w:r w:rsidR="00CF346C" w:rsidRPr="003D2C5A">
        <w:rPr>
          <w:sz w:val="22"/>
          <w:szCs w:val="22"/>
        </w:rPr>
        <w:t xml:space="preserve">denne počas 3 nasledujúcich dní alebo </w:t>
      </w:r>
      <w:proofErr w:type="spellStart"/>
      <w:r w:rsidR="00CF346C" w:rsidRPr="003D2C5A">
        <w:rPr>
          <w:sz w:val="22"/>
          <w:szCs w:val="22"/>
        </w:rPr>
        <w:t>jednorázovo</w:t>
      </w:r>
      <w:proofErr w:type="spellEnd"/>
      <w:r w:rsidR="00CF346C" w:rsidRPr="003D2C5A">
        <w:rPr>
          <w:sz w:val="22"/>
          <w:szCs w:val="22"/>
        </w:rPr>
        <w:t xml:space="preserve"> 500 mg v prvý deň </w:t>
      </w:r>
      <w:r w:rsidR="00CF346C" w:rsidRPr="00706BA4">
        <w:rPr>
          <w:sz w:val="22"/>
          <w:szCs w:val="22"/>
        </w:rPr>
        <w:t>liečby a 250 mg denne na druhý až piaty deň vrátane.</w:t>
      </w:r>
    </w:p>
    <w:p w:rsidR="00CF346C" w:rsidRPr="003D2C5A" w:rsidRDefault="00CF346C" w:rsidP="00CF346C">
      <w:pPr>
        <w:numPr>
          <w:ilvl w:val="0"/>
          <w:numId w:val="33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CF346C">
        <w:rPr>
          <w:b/>
          <w:sz w:val="22"/>
          <w:szCs w:val="22"/>
        </w:rPr>
        <w:t>Erythema</w:t>
      </w:r>
      <w:proofErr w:type="spellEnd"/>
      <w:r w:rsidRPr="00CF346C">
        <w:rPr>
          <w:b/>
          <w:sz w:val="22"/>
          <w:szCs w:val="22"/>
        </w:rPr>
        <w:t xml:space="preserve"> </w:t>
      </w:r>
      <w:proofErr w:type="spellStart"/>
      <w:r w:rsidRPr="00CF346C">
        <w:rPr>
          <w:b/>
          <w:sz w:val="22"/>
          <w:szCs w:val="22"/>
        </w:rPr>
        <w:t>migrans</w:t>
      </w:r>
      <w:proofErr w:type="spellEnd"/>
      <w:r w:rsidRPr="003D2C5A">
        <w:rPr>
          <w:sz w:val="22"/>
          <w:szCs w:val="22"/>
        </w:rPr>
        <w:t xml:space="preserve"> </w:t>
      </w:r>
      <w:r w:rsidRPr="00C83BB4">
        <w:rPr>
          <w:b/>
          <w:sz w:val="22"/>
          <w:szCs w:val="22"/>
        </w:rPr>
        <w:t>-</w:t>
      </w:r>
      <w:r w:rsidRPr="005C1FFE">
        <w:rPr>
          <w:sz w:val="22"/>
          <w:szCs w:val="22"/>
        </w:rPr>
        <w:t xml:space="preserve"> </w:t>
      </w:r>
      <w:r w:rsidRPr="003D2C5A">
        <w:rPr>
          <w:sz w:val="22"/>
          <w:szCs w:val="22"/>
        </w:rPr>
        <w:t xml:space="preserve">celková dávka predstavuje </w:t>
      </w:r>
      <w:smartTag w:uri="urn:schemas-microsoft-com:office:smarttags" w:element="metricconverter">
        <w:smartTagPr>
          <w:attr w:name="ProductID" w:val="3 g"/>
        </w:smartTagPr>
        <w:r w:rsidRPr="003D2C5A">
          <w:rPr>
            <w:sz w:val="22"/>
            <w:szCs w:val="22"/>
          </w:rPr>
          <w:t>3 g</w:t>
        </w:r>
      </w:smartTag>
      <w:r w:rsidRPr="003D2C5A">
        <w:rPr>
          <w:sz w:val="22"/>
          <w:szCs w:val="22"/>
        </w:rPr>
        <w:t xml:space="preserve">; prvý deň liečby </w:t>
      </w:r>
      <w:smartTag w:uri="urn:schemas-microsoft-com:office:smarttags" w:element="metricconverter">
        <w:smartTagPr>
          <w:attr w:name="ProductID" w:val="1 g"/>
        </w:smartTagPr>
        <w:r w:rsidRPr="003D2C5A">
          <w:rPr>
            <w:sz w:val="22"/>
            <w:szCs w:val="22"/>
          </w:rPr>
          <w:t>1 g</w:t>
        </w:r>
      </w:smartTag>
      <w:r w:rsidRPr="003D2C5A">
        <w:rPr>
          <w:sz w:val="22"/>
          <w:szCs w:val="22"/>
        </w:rPr>
        <w:t>; následne 500 mg denne na druhý až piaty deň vrátane.</w:t>
      </w:r>
    </w:p>
    <w:p w:rsidR="00B4455F" w:rsidRDefault="00CF346C" w:rsidP="00CF346C">
      <w:pPr>
        <w:numPr>
          <w:ilvl w:val="0"/>
          <w:numId w:val="3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CF346C">
        <w:rPr>
          <w:b/>
          <w:sz w:val="22"/>
          <w:szCs w:val="22"/>
        </w:rPr>
        <w:t>P</w:t>
      </w:r>
      <w:r w:rsidR="00B4455F" w:rsidRPr="00CF346C">
        <w:rPr>
          <w:b/>
          <w:sz w:val="22"/>
          <w:szCs w:val="22"/>
        </w:rPr>
        <w:t>ohlavne prenosné choroby</w:t>
      </w:r>
      <w:r w:rsidR="00B4455F" w:rsidRPr="005C1FFE">
        <w:rPr>
          <w:sz w:val="22"/>
          <w:szCs w:val="22"/>
        </w:rPr>
        <w:t xml:space="preserve"> </w:t>
      </w:r>
      <w:r w:rsidR="00B4455F" w:rsidRPr="005C1FFE">
        <w:rPr>
          <w:b/>
          <w:sz w:val="22"/>
          <w:szCs w:val="22"/>
        </w:rPr>
        <w:t>-</w:t>
      </w:r>
      <w:r w:rsidR="00B4455F" w:rsidRPr="003D2C5A">
        <w:rPr>
          <w:sz w:val="22"/>
          <w:szCs w:val="22"/>
        </w:rPr>
        <w:t xml:space="preserve"> jednorazová dávka </w:t>
      </w:r>
      <w:smartTag w:uri="urn:schemas-microsoft-com:office:smarttags" w:element="metricconverter">
        <w:smartTagPr>
          <w:attr w:name="ProductID" w:val="1 g"/>
        </w:smartTagPr>
        <w:r w:rsidR="00B4455F" w:rsidRPr="003D2C5A">
          <w:rPr>
            <w:sz w:val="22"/>
            <w:szCs w:val="22"/>
          </w:rPr>
          <w:t>1 g</w:t>
        </w:r>
      </w:smartTag>
      <w:r w:rsidR="00B4455F" w:rsidRPr="003D2C5A">
        <w:rPr>
          <w:sz w:val="22"/>
          <w:szCs w:val="22"/>
        </w:rPr>
        <w:t xml:space="preserve"> pri </w:t>
      </w:r>
      <w:proofErr w:type="spellStart"/>
      <w:r w:rsidR="00B4455F" w:rsidRPr="003D2C5A">
        <w:rPr>
          <w:sz w:val="22"/>
          <w:szCs w:val="22"/>
        </w:rPr>
        <w:t>negonokok</w:t>
      </w:r>
      <w:r w:rsidR="00B4455F">
        <w:rPr>
          <w:sz w:val="22"/>
          <w:szCs w:val="22"/>
        </w:rPr>
        <w:t>ovej</w:t>
      </w:r>
      <w:proofErr w:type="spellEnd"/>
      <w:r w:rsidR="00B4455F" w:rsidRPr="003D2C5A">
        <w:rPr>
          <w:sz w:val="22"/>
          <w:szCs w:val="22"/>
        </w:rPr>
        <w:t xml:space="preserve"> </w:t>
      </w:r>
      <w:proofErr w:type="spellStart"/>
      <w:r w:rsidR="00B4455F" w:rsidRPr="003D2C5A">
        <w:rPr>
          <w:sz w:val="22"/>
          <w:szCs w:val="22"/>
        </w:rPr>
        <w:t>uretritíde</w:t>
      </w:r>
      <w:proofErr w:type="spellEnd"/>
      <w:r w:rsidR="00B4455F" w:rsidRPr="003D2C5A">
        <w:rPr>
          <w:sz w:val="22"/>
          <w:szCs w:val="22"/>
        </w:rPr>
        <w:t xml:space="preserve"> a cervicitíde spôsobenej </w:t>
      </w:r>
      <w:proofErr w:type="spellStart"/>
      <w:r w:rsidR="00B4455F" w:rsidRPr="00704DFF">
        <w:rPr>
          <w:i/>
          <w:sz w:val="22"/>
          <w:szCs w:val="22"/>
        </w:rPr>
        <w:t>Chlam</w:t>
      </w:r>
      <w:r w:rsidR="00B4455F">
        <w:rPr>
          <w:i/>
          <w:sz w:val="22"/>
          <w:szCs w:val="22"/>
        </w:rPr>
        <w:t>y</w:t>
      </w:r>
      <w:r w:rsidR="00B4455F" w:rsidRPr="00704DFF">
        <w:rPr>
          <w:i/>
          <w:sz w:val="22"/>
          <w:szCs w:val="22"/>
        </w:rPr>
        <w:t>diou</w:t>
      </w:r>
      <w:proofErr w:type="spellEnd"/>
      <w:r w:rsidR="00B4455F" w:rsidRPr="00704DFF">
        <w:rPr>
          <w:i/>
          <w:sz w:val="22"/>
          <w:szCs w:val="22"/>
        </w:rPr>
        <w:t xml:space="preserve"> </w:t>
      </w:r>
      <w:proofErr w:type="spellStart"/>
      <w:r w:rsidR="00B4455F" w:rsidRPr="00704DFF">
        <w:rPr>
          <w:i/>
          <w:sz w:val="22"/>
          <w:szCs w:val="22"/>
        </w:rPr>
        <w:t>trachomatis</w:t>
      </w:r>
      <w:proofErr w:type="spellEnd"/>
      <w:r w:rsidR="00B4455F" w:rsidRPr="003D2C5A">
        <w:rPr>
          <w:sz w:val="22"/>
          <w:szCs w:val="22"/>
        </w:rPr>
        <w:t xml:space="preserve"> a pri infekciách spôsobených </w:t>
      </w:r>
      <w:proofErr w:type="spellStart"/>
      <w:r w:rsidR="00B4455F" w:rsidRPr="00704DFF">
        <w:rPr>
          <w:i/>
          <w:sz w:val="22"/>
          <w:szCs w:val="22"/>
        </w:rPr>
        <w:t>Haemophilus</w:t>
      </w:r>
      <w:proofErr w:type="spellEnd"/>
      <w:r w:rsidR="00B4455F" w:rsidRPr="00704DFF">
        <w:rPr>
          <w:i/>
          <w:sz w:val="22"/>
          <w:szCs w:val="22"/>
        </w:rPr>
        <w:t xml:space="preserve"> </w:t>
      </w:r>
      <w:proofErr w:type="spellStart"/>
      <w:r w:rsidR="00B4455F" w:rsidRPr="00704DFF">
        <w:rPr>
          <w:i/>
          <w:sz w:val="22"/>
          <w:szCs w:val="22"/>
        </w:rPr>
        <w:t>ducre</w:t>
      </w:r>
      <w:r w:rsidR="00B4455F">
        <w:rPr>
          <w:i/>
          <w:sz w:val="22"/>
          <w:szCs w:val="22"/>
        </w:rPr>
        <w:t>y</w:t>
      </w:r>
      <w:r w:rsidR="00B4455F" w:rsidRPr="00704DFF">
        <w:rPr>
          <w:i/>
          <w:sz w:val="22"/>
          <w:szCs w:val="22"/>
        </w:rPr>
        <w:t>i</w:t>
      </w:r>
      <w:proofErr w:type="spellEnd"/>
      <w:r w:rsidR="00B4455F" w:rsidRPr="00704DFF">
        <w:rPr>
          <w:i/>
          <w:sz w:val="22"/>
          <w:szCs w:val="22"/>
        </w:rPr>
        <w:t xml:space="preserve">; </w:t>
      </w:r>
      <w:proofErr w:type="spellStart"/>
      <w:r w:rsidR="00B4455F" w:rsidRPr="003D2C5A">
        <w:rPr>
          <w:sz w:val="22"/>
          <w:szCs w:val="22"/>
        </w:rPr>
        <w:t>gonokok</w:t>
      </w:r>
      <w:r w:rsidR="00B4455F">
        <w:rPr>
          <w:sz w:val="22"/>
          <w:szCs w:val="22"/>
        </w:rPr>
        <w:t>ová</w:t>
      </w:r>
      <w:proofErr w:type="spellEnd"/>
      <w:r w:rsidR="00B4455F" w:rsidRPr="003D2C5A">
        <w:rPr>
          <w:sz w:val="22"/>
          <w:szCs w:val="22"/>
        </w:rPr>
        <w:t xml:space="preserve"> </w:t>
      </w:r>
      <w:proofErr w:type="spellStart"/>
      <w:r w:rsidR="00B4455F" w:rsidRPr="003D2C5A">
        <w:rPr>
          <w:sz w:val="22"/>
          <w:szCs w:val="22"/>
        </w:rPr>
        <w:t>uretritída</w:t>
      </w:r>
      <w:proofErr w:type="spellEnd"/>
      <w:r w:rsidR="00B4455F" w:rsidRPr="003D2C5A">
        <w:rPr>
          <w:sz w:val="22"/>
          <w:szCs w:val="22"/>
        </w:rPr>
        <w:t xml:space="preserve"> a cervicitída – jednorazová dávka </w:t>
      </w:r>
      <w:smartTag w:uri="urn:schemas-microsoft-com:office:smarttags" w:element="metricconverter">
        <w:smartTagPr>
          <w:attr w:name="ProductID" w:val="2 g"/>
        </w:smartTagPr>
        <w:r w:rsidR="00B4455F" w:rsidRPr="003D2C5A">
          <w:rPr>
            <w:sz w:val="22"/>
            <w:szCs w:val="22"/>
          </w:rPr>
          <w:t>2 g</w:t>
        </w:r>
      </w:smartTag>
      <w:r w:rsidR="00B4455F">
        <w:rPr>
          <w:sz w:val="22"/>
          <w:szCs w:val="22"/>
        </w:rPr>
        <w:t>.</w:t>
      </w:r>
    </w:p>
    <w:p w:rsidR="00B4455F" w:rsidRPr="001C51D0" w:rsidRDefault="00CF346C" w:rsidP="00CF346C">
      <w:pPr>
        <w:numPr>
          <w:ilvl w:val="0"/>
          <w:numId w:val="33"/>
        </w:numPr>
        <w:tabs>
          <w:tab w:val="left" w:pos="567"/>
        </w:tabs>
        <w:ind w:left="567" w:hanging="567"/>
        <w:rPr>
          <w:bCs/>
          <w:iCs/>
          <w:sz w:val="22"/>
          <w:szCs w:val="22"/>
        </w:rPr>
      </w:pPr>
      <w:r w:rsidRPr="00A033A6">
        <w:rPr>
          <w:b/>
          <w:sz w:val="22"/>
          <w:szCs w:val="22"/>
        </w:rPr>
        <w:t>V</w:t>
      </w:r>
      <w:r w:rsidR="00B4455F" w:rsidRPr="00A033A6">
        <w:rPr>
          <w:b/>
          <w:sz w:val="22"/>
          <w:szCs w:val="22"/>
        </w:rPr>
        <w:t>redové ochorenie a</w:t>
      </w:r>
      <w:r w:rsidR="00BF6644">
        <w:rPr>
          <w:b/>
          <w:sz w:val="22"/>
          <w:szCs w:val="22"/>
        </w:rPr>
        <w:t> </w:t>
      </w:r>
      <w:r w:rsidR="00B4455F" w:rsidRPr="00A033A6">
        <w:rPr>
          <w:b/>
          <w:sz w:val="22"/>
          <w:szCs w:val="22"/>
        </w:rPr>
        <w:t>chronick</w:t>
      </w:r>
      <w:r w:rsidR="00BF6644">
        <w:rPr>
          <w:b/>
          <w:sz w:val="22"/>
          <w:szCs w:val="22"/>
        </w:rPr>
        <w:t>ý z</w:t>
      </w:r>
      <w:r w:rsidR="00B4455F" w:rsidRPr="00A033A6">
        <w:rPr>
          <w:b/>
          <w:sz w:val="22"/>
          <w:szCs w:val="22"/>
        </w:rPr>
        <w:t>á</w:t>
      </w:r>
      <w:r w:rsidR="00BF6644">
        <w:rPr>
          <w:b/>
          <w:sz w:val="22"/>
          <w:szCs w:val="22"/>
        </w:rPr>
        <w:t>pal žalúdka a dvanástnika</w:t>
      </w:r>
      <w:r w:rsidR="00B4455F" w:rsidRPr="00A033A6">
        <w:rPr>
          <w:b/>
          <w:sz w:val="22"/>
          <w:szCs w:val="22"/>
        </w:rPr>
        <w:t xml:space="preserve"> </w:t>
      </w:r>
      <w:proofErr w:type="spellStart"/>
      <w:r w:rsidR="00B4455F" w:rsidRPr="00F11908">
        <w:rPr>
          <w:b/>
          <w:sz w:val="22"/>
          <w:szCs w:val="22"/>
        </w:rPr>
        <w:t>gastroduodenitída</w:t>
      </w:r>
      <w:proofErr w:type="spellEnd"/>
      <w:r w:rsidR="000909A3" w:rsidRPr="00F11908">
        <w:rPr>
          <w:b/>
          <w:sz w:val="22"/>
          <w:szCs w:val="22"/>
        </w:rPr>
        <w:t xml:space="preserve"> spôsobené</w:t>
      </w:r>
      <w:r w:rsidR="00B4455F" w:rsidRPr="00F11908">
        <w:rPr>
          <w:b/>
          <w:sz w:val="22"/>
          <w:szCs w:val="22"/>
        </w:rPr>
        <w:t xml:space="preserve"> </w:t>
      </w:r>
      <w:r w:rsidR="000909A3" w:rsidRPr="00F11908">
        <w:rPr>
          <w:b/>
          <w:sz w:val="22"/>
          <w:szCs w:val="22"/>
        </w:rPr>
        <w:t>mikroorganizmom</w:t>
      </w:r>
      <w:r w:rsidR="00B4455F" w:rsidRPr="00A033A6">
        <w:rPr>
          <w:b/>
          <w:sz w:val="22"/>
          <w:szCs w:val="22"/>
        </w:rPr>
        <w:t xml:space="preserve"> </w:t>
      </w:r>
      <w:proofErr w:type="spellStart"/>
      <w:r w:rsidR="00B4455F" w:rsidRPr="00A033A6">
        <w:rPr>
          <w:b/>
          <w:i/>
          <w:sz w:val="22"/>
          <w:szCs w:val="22"/>
        </w:rPr>
        <w:t>Helicobacter</w:t>
      </w:r>
      <w:proofErr w:type="spellEnd"/>
      <w:r w:rsidR="00B4455F" w:rsidRPr="00A033A6">
        <w:rPr>
          <w:b/>
          <w:i/>
          <w:sz w:val="22"/>
          <w:szCs w:val="22"/>
        </w:rPr>
        <w:t xml:space="preserve"> </w:t>
      </w:r>
      <w:proofErr w:type="spellStart"/>
      <w:r w:rsidR="00B4455F" w:rsidRPr="00A033A6">
        <w:rPr>
          <w:b/>
          <w:i/>
          <w:sz w:val="22"/>
          <w:szCs w:val="22"/>
        </w:rPr>
        <w:t>pylori</w:t>
      </w:r>
      <w:proofErr w:type="spellEnd"/>
      <w:r w:rsidR="00B4455F" w:rsidRPr="005C1FFE">
        <w:rPr>
          <w:i/>
          <w:sz w:val="22"/>
          <w:szCs w:val="22"/>
        </w:rPr>
        <w:t xml:space="preserve"> </w:t>
      </w:r>
      <w:r w:rsidR="00B4455F" w:rsidRPr="00C82E08">
        <w:rPr>
          <w:i/>
          <w:sz w:val="22"/>
          <w:szCs w:val="22"/>
        </w:rPr>
        <w:t xml:space="preserve">– </w:t>
      </w:r>
      <w:r w:rsidR="00B4455F" w:rsidRPr="00C82E08">
        <w:rPr>
          <w:sz w:val="22"/>
          <w:szCs w:val="22"/>
        </w:rPr>
        <w:t>1</w:t>
      </w:r>
      <w:r w:rsidR="00A033A6">
        <w:rPr>
          <w:sz w:val="22"/>
          <w:szCs w:val="22"/>
        </w:rPr>
        <w:t> </w:t>
      </w:r>
      <w:r w:rsidR="00B4455F" w:rsidRPr="00C82E08">
        <w:rPr>
          <w:sz w:val="22"/>
          <w:szCs w:val="22"/>
        </w:rPr>
        <w:t>g jedenkrát denne po dobu troch dní v komplexnej liečbe s </w:t>
      </w:r>
      <w:proofErr w:type="spellStart"/>
      <w:r w:rsidR="00B4455F" w:rsidRPr="00C82E08">
        <w:rPr>
          <w:sz w:val="22"/>
          <w:szCs w:val="22"/>
        </w:rPr>
        <w:t>amoxicilínom</w:t>
      </w:r>
      <w:proofErr w:type="spellEnd"/>
      <w:r w:rsidR="00B4455F" w:rsidRPr="00C82E08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="00B4455F" w:rsidRPr="00C82E08">
          <w:rPr>
            <w:sz w:val="22"/>
            <w:szCs w:val="22"/>
          </w:rPr>
          <w:t>1 g</w:t>
        </w:r>
      </w:smartTag>
      <w:r w:rsidR="00B4455F" w:rsidRPr="00C82E08">
        <w:rPr>
          <w:sz w:val="22"/>
          <w:szCs w:val="22"/>
        </w:rPr>
        <w:t xml:space="preserve"> dvakrát denne alebo </w:t>
      </w:r>
      <w:proofErr w:type="spellStart"/>
      <w:r w:rsidR="00B4455F" w:rsidRPr="00C82E08">
        <w:rPr>
          <w:sz w:val="22"/>
          <w:szCs w:val="22"/>
        </w:rPr>
        <w:t>metronidazolom</w:t>
      </w:r>
      <w:proofErr w:type="spellEnd"/>
      <w:r w:rsidR="00B4455F" w:rsidRPr="00C82E08">
        <w:rPr>
          <w:sz w:val="22"/>
          <w:szCs w:val="22"/>
        </w:rPr>
        <w:t xml:space="preserve"> 500</w:t>
      </w:r>
      <w:r w:rsidR="00A033A6">
        <w:rPr>
          <w:sz w:val="22"/>
          <w:szCs w:val="22"/>
        </w:rPr>
        <w:t> </w:t>
      </w:r>
      <w:r w:rsidR="00B4455F" w:rsidRPr="00C82E08">
        <w:rPr>
          <w:sz w:val="22"/>
          <w:szCs w:val="22"/>
        </w:rPr>
        <w:t>mg dvakrát denne po dobu 7</w:t>
      </w:r>
      <w:r w:rsidR="00A033A6">
        <w:rPr>
          <w:sz w:val="22"/>
          <w:szCs w:val="22"/>
        </w:rPr>
        <w:t> </w:t>
      </w:r>
      <w:r w:rsidR="00B4455F" w:rsidRPr="00C82E08">
        <w:rPr>
          <w:sz w:val="22"/>
          <w:szCs w:val="22"/>
        </w:rPr>
        <w:t>dní a </w:t>
      </w:r>
      <w:proofErr w:type="spellStart"/>
      <w:r w:rsidR="00B4455F" w:rsidRPr="00C82E08">
        <w:rPr>
          <w:sz w:val="22"/>
          <w:szCs w:val="22"/>
        </w:rPr>
        <w:t>omeprazolom</w:t>
      </w:r>
      <w:proofErr w:type="spellEnd"/>
      <w:r w:rsidR="00B4455F" w:rsidRPr="00C82E08">
        <w:rPr>
          <w:sz w:val="22"/>
          <w:szCs w:val="22"/>
        </w:rPr>
        <w:t xml:space="preserve"> 20</w:t>
      </w:r>
      <w:r w:rsidR="00A033A6">
        <w:rPr>
          <w:sz w:val="22"/>
          <w:szCs w:val="22"/>
        </w:rPr>
        <w:t> </w:t>
      </w:r>
      <w:r w:rsidR="00B4455F" w:rsidRPr="00C82E08">
        <w:rPr>
          <w:sz w:val="22"/>
          <w:szCs w:val="22"/>
        </w:rPr>
        <w:t xml:space="preserve">mg dvakrát denne alebo s iným </w:t>
      </w:r>
      <w:proofErr w:type="spellStart"/>
      <w:r w:rsidR="00B4455F" w:rsidRPr="00C82E08">
        <w:rPr>
          <w:sz w:val="22"/>
          <w:szCs w:val="22"/>
        </w:rPr>
        <w:t>blokátorom</w:t>
      </w:r>
      <w:proofErr w:type="spellEnd"/>
      <w:r w:rsidR="00B4455F" w:rsidRPr="00C82E08">
        <w:rPr>
          <w:sz w:val="22"/>
          <w:szCs w:val="22"/>
        </w:rPr>
        <w:t xml:space="preserve"> protónovej pumpy vo vhodnej dávke po dobu 7</w:t>
      </w:r>
      <w:r w:rsidR="00A033A6">
        <w:rPr>
          <w:sz w:val="22"/>
          <w:szCs w:val="22"/>
        </w:rPr>
        <w:t> </w:t>
      </w:r>
      <w:r w:rsidR="00B4455F" w:rsidRPr="00C82E08">
        <w:rPr>
          <w:sz w:val="22"/>
          <w:szCs w:val="22"/>
        </w:rPr>
        <w:t>dní</w:t>
      </w:r>
      <w:r w:rsidR="00C82E08" w:rsidRPr="00C82E08">
        <w:rPr>
          <w:sz w:val="22"/>
          <w:szCs w:val="22"/>
        </w:rPr>
        <w:t>.</w:t>
      </w:r>
    </w:p>
    <w:p w:rsidR="00D63D5C" w:rsidRDefault="00D63D5C" w:rsidP="00D63D5C">
      <w:pPr>
        <w:pStyle w:val="Odsekzoznamu"/>
        <w:rPr>
          <w:bCs/>
          <w:iCs/>
          <w:sz w:val="22"/>
          <w:szCs w:val="22"/>
        </w:rPr>
      </w:pPr>
    </w:p>
    <w:p w:rsidR="00D63D5C" w:rsidRPr="00403B46" w:rsidRDefault="00D63D5C" w:rsidP="00D63D5C">
      <w:pPr>
        <w:rPr>
          <w:i/>
          <w:sz w:val="22"/>
          <w:szCs w:val="22"/>
        </w:rPr>
      </w:pPr>
      <w:r w:rsidRPr="00403B46">
        <w:rPr>
          <w:i/>
          <w:sz w:val="22"/>
          <w:szCs w:val="22"/>
        </w:rPr>
        <w:t>Pacienti s poruchou funkcie obličiek a pečene</w:t>
      </w:r>
    </w:p>
    <w:p w:rsidR="00D63D5C" w:rsidRDefault="00D63D5C" w:rsidP="00D63D5C">
      <w:pPr>
        <w:rPr>
          <w:sz w:val="22"/>
          <w:szCs w:val="22"/>
        </w:rPr>
      </w:pPr>
      <w:r>
        <w:rPr>
          <w:sz w:val="22"/>
          <w:szCs w:val="22"/>
        </w:rPr>
        <w:t>Povedzte svojmu lekárovi, ak máte problémy s obličkami alebo pečeňou, pretože môže byť potrebná úprava dávky.</w:t>
      </w:r>
    </w:p>
    <w:p w:rsidR="00D63D5C" w:rsidRPr="00C82E08" w:rsidRDefault="00D63D5C" w:rsidP="00D63D5C">
      <w:pPr>
        <w:tabs>
          <w:tab w:val="left" w:pos="567"/>
        </w:tabs>
        <w:rPr>
          <w:bCs/>
          <w:iCs/>
          <w:sz w:val="22"/>
          <w:szCs w:val="22"/>
        </w:rPr>
      </w:pPr>
    </w:p>
    <w:p w:rsidR="00D63D5C" w:rsidRPr="00403B46" w:rsidRDefault="00D63D5C" w:rsidP="00D63D5C">
      <w:pPr>
        <w:rPr>
          <w:i/>
          <w:sz w:val="22"/>
          <w:szCs w:val="22"/>
        </w:rPr>
      </w:pPr>
      <w:r w:rsidRPr="00403B46">
        <w:rPr>
          <w:i/>
          <w:sz w:val="22"/>
          <w:szCs w:val="22"/>
        </w:rPr>
        <w:t>Starší pacienti</w:t>
      </w:r>
    </w:p>
    <w:p w:rsidR="00D63D5C" w:rsidRDefault="00D63D5C" w:rsidP="00D63D5C">
      <w:pPr>
        <w:rPr>
          <w:sz w:val="22"/>
          <w:szCs w:val="22"/>
        </w:rPr>
      </w:pPr>
      <w:r>
        <w:rPr>
          <w:sz w:val="22"/>
          <w:szCs w:val="22"/>
        </w:rPr>
        <w:t xml:space="preserve">Používajú sa rovnaké dávky ako u dospelých pacientov. Osobitná opatrnosť sa odporúča u pacientov so </w:t>
      </w:r>
      <w:r>
        <w:rPr>
          <w:bCs/>
          <w:sz w:val="22"/>
          <w:szCs w:val="22"/>
        </w:rPr>
        <w:t>závažnými problémami so srdcom alebo srdcovým tepom</w:t>
      </w:r>
      <w:r>
        <w:rPr>
          <w:sz w:val="22"/>
          <w:szCs w:val="22"/>
        </w:rPr>
        <w:t>.</w:t>
      </w:r>
    </w:p>
    <w:p w:rsidR="00B4455F" w:rsidRDefault="00B4455F" w:rsidP="003104B3">
      <w:pPr>
        <w:pStyle w:val="Obsah4"/>
        <w:keepNext/>
        <w:keepLines/>
        <w:widowControl/>
        <w:spacing w:before="0" w:after="0"/>
        <w:rPr>
          <w:bCs/>
          <w:iCs/>
          <w:sz w:val="22"/>
          <w:szCs w:val="22"/>
          <w:lang w:val="sk-SK"/>
        </w:rPr>
      </w:pPr>
    </w:p>
    <w:p w:rsidR="003104B3" w:rsidRPr="00403B46" w:rsidRDefault="00F00565" w:rsidP="003104B3">
      <w:pPr>
        <w:rPr>
          <w:b/>
          <w:i/>
          <w:sz w:val="22"/>
          <w:szCs w:val="22"/>
        </w:rPr>
      </w:pPr>
      <w:r w:rsidRPr="00403B46">
        <w:rPr>
          <w:i/>
          <w:sz w:val="22"/>
          <w:szCs w:val="22"/>
        </w:rPr>
        <w:t>Použitie u d</w:t>
      </w:r>
      <w:r w:rsidR="003104B3" w:rsidRPr="00403B46">
        <w:rPr>
          <w:i/>
          <w:sz w:val="22"/>
          <w:szCs w:val="22"/>
        </w:rPr>
        <w:t>et</w:t>
      </w:r>
      <w:r w:rsidRPr="00403B46">
        <w:rPr>
          <w:i/>
          <w:sz w:val="22"/>
          <w:szCs w:val="22"/>
        </w:rPr>
        <w:t>í</w:t>
      </w:r>
      <w:r w:rsidR="003104B3" w:rsidRPr="00403B46">
        <w:rPr>
          <w:i/>
          <w:sz w:val="22"/>
          <w:szCs w:val="22"/>
        </w:rPr>
        <w:t xml:space="preserve"> a</w:t>
      </w:r>
      <w:r w:rsidRPr="00403B46">
        <w:rPr>
          <w:i/>
          <w:sz w:val="22"/>
          <w:szCs w:val="22"/>
        </w:rPr>
        <w:t> </w:t>
      </w:r>
      <w:r w:rsidR="003104B3" w:rsidRPr="00403B46">
        <w:rPr>
          <w:i/>
          <w:sz w:val="22"/>
          <w:szCs w:val="22"/>
        </w:rPr>
        <w:t>dospievajúci</w:t>
      </w:r>
      <w:r w:rsidRPr="00403B46">
        <w:rPr>
          <w:i/>
          <w:sz w:val="22"/>
          <w:szCs w:val="22"/>
        </w:rPr>
        <w:t xml:space="preserve">ch </w:t>
      </w:r>
      <w:r w:rsidR="003104B3" w:rsidRPr="00403B46">
        <w:rPr>
          <w:i/>
          <w:sz w:val="22"/>
          <w:szCs w:val="22"/>
        </w:rPr>
        <w:t>s telesnou hmotnosťou</w:t>
      </w:r>
      <w:r w:rsidR="00E37C3E" w:rsidRPr="00403B46">
        <w:rPr>
          <w:i/>
          <w:sz w:val="22"/>
          <w:szCs w:val="22"/>
        </w:rPr>
        <w:t xml:space="preserve"> nižšou ako </w:t>
      </w:r>
      <w:r w:rsidR="003104B3" w:rsidRPr="00403B46">
        <w:rPr>
          <w:i/>
          <w:sz w:val="22"/>
          <w:szCs w:val="22"/>
        </w:rPr>
        <w:t>45 kg</w:t>
      </w:r>
      <w:r w:rsidR="00B90C0C">
        <w:rPr>
          <w:i/>
          <w:sz w:val="22"/>
          <w:szCs w:val="22"/>
        </w:rPr>
        <w:t>:</w:t>
      </w:r>
    </w:p>
    <w:p w:rsidR="00B4455F" w:rsidRPr="003D2C5A" w:rsidRDefault="00B4455F" w:rsidP="00B4455F">
      <w:pPr>
        <w:rPr>
          <w:sz w:val="22"/>
          <w:szCs w:val="22"/>
        </w:rPr>
      </w:pPr>
      <w:r w:rsidRPr="000D67D7">
        <w:rPr>
          <w:sz w:val="22"/>
          <w:szCs w:val="22"/>
        </w:rPr>
        <w:t xml:space="preserve">Kapsuly </w:t>
      </w:r>
      <w:proofErr w:type="spellStart"/>
      <w:r w:rsidRPr="000D67D7">
        <w:rPr>
          <w:sz w:val="22"/>
          <w:szCs w:val="22"/>
        </w:rPr>
        <w:t>Azatrilu</w:t>
      </w:r>
      <w:proofErr w:type="spellEnd"/>
      <w:r w:rsidRPr="000D67D7">
        <w:rPr>
          <w:sz w:val="22"/>
          <w:szCs w:val="22"/>
        </w:rPr>
        <w:t xml:space="preserve"> sa neodporúčajú u detí s hmotnosťou nižšou ako </w:t>
      </w:r>
      <w:smartTag w:uri="urn:schemas-microsoft-com:office:smarttags" w:element="metricconverter">
        <w:smartTagPr>
          <w:attr w:name="ProductID" w:val="45 kg"/>
        </w:smartTagPr>
        <w:r w:rsidRPr="000D67D7">
          <w:rPr>
            <w:sz w:val="22"/>
            <w:szCs w:val="22"/>
          </w:rPr>
          <w:t>45 kg</w:t>
        </w:r>
      </w:smartTag>
      <w:r w:rsidRPr="000D67D7">
        <w:rPr>
          <w:sz w:val="22"/>
          <w:szCs w:val="22"/>
        </w:rPr>
        <w:t>. U detí s hmotnosťou do 45</w:t>
      </w:r>
      <w:r w:rsidR="00C82E08">
        <w:rPr>
          <w:sz w:val="22"/>
          <w:szCs w:val="22"/>
        </w:rPr>
        <w:t> </w:t>
      </w:r>
      <w:r w:rsidRPr="000D67D7">
        <w:rPr>
          <w:sz w:val="22"/>
          <w:szCs w:val="22"/>
        </w:rPr>
        <w:t xml:space="preserve">kg sa má používať suspenzia </w:t>
      </w:r>
      <w:proofErr w:type="spellStart"/>
      <w:r w:rsidRPr="000D67D7">
        <w:rPr>
          <w:sz w:val="22"/>
          <w:szCs w:val="22"/>
        </w:rPr>
        <w:t>azitromycínu</w:t>
      </w:r>
      <w:proofErr w:type="spellEnd"/>
      <w:r w:rsidRPr="000D67D7">
        <w:rPr>
          <w:sz w:val="22"/>
          <w:szCs w:val="22"/>
        </w:rPr>
        <w:t>. Vhodná dávka u detí je 10 mg/kg telesnej hmotnosti jedenkrát denne počas 3 dní. Dávka závisí od hmotnosti dieťaťa a typu infekcie.</w:t>
      </w:r>
    </w:p>
    <w:p w:rsidR="00470A68" w:rsidRPr="003D2C5A" w:rsidRDefault="00470A68" w:rsidP="00E37C3E">
      <w:pPr>
        <w:rPr>
          <w:sz w:val="22"/>
          <w:szCs w:val="22"/>
        </w:rPr>
      </w:pPr>
    </w:p>
    <w:p w:rsidR="00852DAE" w:rsidRDefault="00852DAE" w:rsidP="00852DAE">
      <w:pPr>
        <w:rPr>
          <w:b/>
          <w:bCs/>
          <w:sz w:val="22"/>
          <w:szCs w:val="22"/>
        </w:rPr>
      </w:pPr>
      <w:r w:rsidRPr="00610477">
        <w:rPr>
          <w:b/>
          <w:bCs/>
          <w:sz w:val="22"/>
          <w:szCs w:val="22"/>
        </w:rPr>
        <w:t xml:space="preserve">Ak užijete viac </w:t>
      </w:r>
      <w:proofErr w:type="spellStart"/>
      <w:r w:rsidR="00610477">
        <w:rPr>
          <w:b/>
          <w:bCs/>
          <w:sz w:val="22"/>
          <w:szCs w:val="22"/>
        </w:rPr>
        <w:t>Azatrilu</w:t>
      </w:r>
      <w:proofErr w:type="spellEnd"/>
      <w:r w:rsidR="00E37C3E">
        <w:rPr>
          <w:b/>
          <w:bCs/>
          <w:sz w:val="22"/>
          <w:szCs w:val="22"/>
        </w:rPr>
        <w:t>,</w:t>
      </w:r>
      <w:r w:rsidR="00610477">
        <w:rPr>
          <w:b/>
          <w:bCs/>
          <w:sz w:val="22"/>
          <w:szCs w:val="22"/>
        </w:rPr>
        <w:t xml:space="preserve"> ako máte</w:t>
      </w:r>
    </w:p>
    <w:p w:rsidR="00E37C3E" w:rsidRDefault="00E37C3E" w:rsidP="00E37C3E">
      <w:pPr>
        <w:rPr>
          <w:bCs/>
          <w:sz w:val="22"/>
          <w:szCs w:val="22"/>
        </w:rPr>
      </w:pPr>
      <w:r w:rsidRPr="00E37C3E">
        <w:rPr>
          <w:bCs/>
          <w:sz w:val="22"/>
          <w:szCs w:val="22"/>
        </w:rPr>
        <w:lastRenderedPageBreak/>
        <w:t>V prípade predávkovania alebo pri náhodnom u</w:t>
      </w:r>
      <w:r>
        <w:rPr>
          <w:bCs/>
          <w:sz w:val="22"/>
          <w:szCs w:val="22"/>
        </w:rPr>
        <w:t xml:space="preserve">žití </w:t>
      </w:r>
      <w:r w:rsidRPr="00E37C3E">
        <w:rPr>
          <w:bCs/>
          <w:sz w:val="22"/>
          <w:szCs w:val="22"/>
        </w:rPr>
        <w:t>lieku</w:t>
      </w:r>
      <w:r w:rsidR="00382F10">
        <w:rPr>
          <w:bCs/>
          <w:sz w:val="22"/>
          <w:szCs w:val="22"/>
        </w:rPr>
        <w:t xml:space="preserve"> </w:t>
      </w:r>
      <w:r w:rsidRPr="00E37C3E">
        <w:rPr>
          <w:bCs/>
          <w:sz w:val="22"/>
          <w:szCs w:val="22"/>
        </w:rPr>
        <w:t xml:space="preserve">ihneď </w:t>
      </w:r>
      <w:r w:rsidR="00382F10">
        <w:rPr>
          <w:bCs/>
          <w:sz w:val="22"/>
          <w:szCs w:val="22"/>
        </w:rPr>
        <w:t xml:space="preserve">informujte </w:t>
      </w:r>
      <w:r w:rsidRPr="00E37C3E">
        <w:rPr>
          <w:bCs/>
          <w:sz w:val="22"/>
          <w:szCs w:val="22"/>
        </w:rPr>
        <w:t>svojho lekára</w:t>
      </w:r>
      <w:r>
        <w:rPr>
          <w:bCs/>
          <w:sz w:val="22"/>
          <w:szCs w:val="22"/>
        </w:rPr>
        <w:t xml:space="preserve"> alebo lekárnika</w:t>
      </w:r>
      <w:r w:rsidR="000673A6">
        <w:rPr>
          <w:bCs/>
          <w:sz w:val="22"/>
          <w:szCs w:val="22"/>
        </w:rPr>
        <w:t>.</w:t>
      </w:r>
    </w:p>
    <w:p w:rsidR="00175E98" w:rsidRDefault="000673A6" w:rsidP="00E37C3E">
      <w:pPr>
        <w:rPr>
          <w:sz w:val="22"/>
          <w:szCs w:val="22"/>
        </w:rPr>
      </w:pPr>
      <w:r>
        <w:rPr>
          <w:sz w:val="22"/>
          <w:szCs w:val="22"/>
        </w:rPr>
        <w:t>Pri p</w:t>
      </w:r>
      <w:r w:rsidR="00610477" w:rsidRPr="003D2C5A">
        <w:rPr>
          <w:sz w:val="22"/>
          <w:szCs w:val="22"/>
        </w:rPr>
        <w:t>redávkovan</w:t>
      </w:r>
      <w:r>
        <w:rPr>
          <w:sz w:val="22"/>
          <w:szCs w:val="22"/>
        </w:rPr>
        <w:t>í</w:t>
      </w:r>
      <w:r w:rsidR="00610477" w:rsidRPr="003D2C5A">
        <w:rPr>
          <w:sz w:val="22"/>
          <w:szCs w:val="22"/>
        </w:rPr>
        <w:t xml:space="preserve"> </w:t>
      </w:r>
      <w:r w:rsidR="00610477">
        <w:rPr>
          <w:sz w:val="22"/>
          <w:szCs w:val="22"/>
        </w:rPr>
        <w:t>podobnými antibiotikami</w:t>
      </w:r>
      <w:r w:rsidR="00610477" w:rsidRPr="003D2C5A">
        <w:rPr>
          <w:sz w:val="22"/>
          <w:szCs w:val="22"/>
        </w:rPr>
        <w:t xml:space="preserve"> </w:t>
      </w:r>
      <w:r>
        <w:rPr>
          <w:sz w:val="22"/>
          <w:szCs w:val="22"/>
        </w:rPr>
        <w:t>môže dôjsť k</w:t>
      </w:r>
      <w:r w:rsidR="00966D79">
        <w:rPr>
          <w:sz w:val="22"/>
          <w:szCs w:val="22"/>
        </w:rPr>
        <w:t> prechodnej strate sluchu,</w:t>
      </w:r>
      <w:r w:rsidR="00610477">
        <w:rPr>
          <w:sz w:val="22"/>
          <w:szCs w:val="22"/>
        </w:rPr>
        <w:t xml:space="preserve"> </w:t>
      </w:r>
      <w:r w:rsidR="00610477" w:rsidRPr="003D2C5A">
        <w:rPr>
          <w:sz w:val="22"/>
          <w:szCs w:val="22"/>
        </w:rPr>
        <w:t>nauzey</w:t>
      </w:r>
      <w:r w:rsidR="00175E98">
        <w:rPr>
          <w:sz w:val="22"/>
          <w:szCs w:val="22"/>
        </w:rPr>
        <w:t xml:space="preserve"> (</w:t>
      </w:r>
      <w:r w:rsidR="00175E98" w:rsidRPr="00175E98">
        <w:rPr>
          <w:sz w:val="22"/>
          <w:szCs w:val="22"/>
        </w:rPr>
        <w:t>nutkanie</w:t>
      </w:r>
      <w:r>
        <w:rPr>
          <w:sz w:val="22"/>
          <w:szCs w:val="22"/>
        </w:rPr>
        <w:t xml:space="preserve"> na vracanie), </w:t>
      </w:r>
      <w:r w:rsidR="00610477">
        <w:rPr>
          <w:sz w:val="22"/>
          <w:szCs w:val="22"/>
        </w:rPr>
        <w:t>vracani</w:t>
      </w:r>
      <w:r w:rsidR="00966D79">
        <w:rPr>
          <w:sz w:val="22"/>
          <w:szCs w:val="22"/>
        </w:rPr>
        <w:t>u a hnačke</w:t>
      </w:r>
      <w:r w:rsidR="00610477" w:rsidRPr="003D2C5A">
        <w:rPr>
          <w:sz w:val="22"/>
          <w:szCs w:val="22"/>
        </w:rPr>
        <w:t>.</w:t>
      </w:r>
      <w:r w:rsidR="006E3755" w:rsidRPr="006E3755">
        <w:rPr>
          <w:sz w:val="22"/>
          <w:szCs w:val="22"/>
        </w:rPr>
        <w:t xml:space="preserve"> </w:t>
      </w:r>
    </w:p>
    <w:p w:rsidR="00852DAE" w:rsidRPr="003D2C5A" w:rsidRDefault="00852DAE" w:rsidP="008C2A5B">
      <w:pPr>
        <w:jc w:val="both"/>
        <w:rPr>
          <w:bCs/>
          <w:sz w:val="22"/>
          <w:szCs w:val="22"/>
        </w:rPr>
      </w:pPr>
    </w:p>
    <w:p w:rsidR="00852DAE" w:rsidRPr="00610477" w:rsidRDefault="00852DAE" w:rsidP="008C2A5B">
      <w:pPr>
        <w:jc w:val="both"/>
        <w:rPr>
          <w:b/>
          <w:bCs/>
          <w:sz w:val="22"/>
          <w:szCs w:val="22"/>
        </w:rPr>
      </w:pPr>
      <w:r w:rsidRPr="00610477">
        <w:rPr>
          <w:b/>
          <w:bCs/>
          <w:sz w:val="22"/>
          <w:szCs w:val="22"/>
        </w:rPr>
        <w:t xml:space="preserve">Ak zabudnete užiť </w:t>
      </w:r>
      <w:proofErr w:type="spellStart"/>
      <w:r w:rsidR="003D2C5A" w:rsidRPr="00610477">
        <w:rPr>
          <w:b/>
          <w:bCs/>
          <w:sz w:val="22"/>
          <w:szCs w:val="22"/>
        </w:rPr>
        <w:t>Azatril</w:t>
      </w:r>
      <w:proofErr w:type="spellEnd"/>
    </w:p>
    <w:p w:rsidR="00382F10" w:rsidRDefault="006E3755" w:rsidP="008C2A5B">
      <w:pPr>
        <w:jc w:val="both"/>
        <w:rPr>
          <w:sz w:val="22"/>
          <w:szCs w:val="22"/>
        </w:rPr>
      </w:pPr>
      <w:r w:rsidRPr="00751311">
        <w:rPr>
          <w:sz w:val="22"/>
          <w:szCs w:val="22"/>
        </w:rPr>
        <w:t>Neužívajte dvojnásobnú dávku, aby ste nahradili vynechanú tabletu.</w:t>
      </w:r>
    </w:p>
    <w:p w:rsidR="00740070" w:rsidRDefault="00382F10" w:rsidP="008C2A5B">
      <w:pPr>
        <w:jc w:val="both"/>
        <w:rPr>
          <w:sz w:val="22"/>
          <w:szCs w:val="22"/>
        </w:rPr>
      </w:pPr>
      <w:r w:rsidRPr="003D2C5A">
        <w:rPr>
          <w:bCs/>
          <w:sz w:val="22"/>
          <w:szCs w:val="22"/>
        </w:rPr>
        <w:t>Ak ste zabudli užiť dávku lieku, užite ju čo najskôr.</w:t>
      </w:r>
    </w:p>
    <w:p w:rsidR="00740070" w:rsidRDefault="00740070" w:rsidP="008C2A5B">
      <w:pPr>
        <w:jc w:val="both"/>
        <w:rPr>
          <w:sz w:val="22"/>
          <w:szCs w:val="22"/>
        </w:rPr>
      </w:pPr>
    </w:p>
    <w:p w:rsidR="00876117" w:rsidRPr="00751311" w:rsidRDefault="00876117" w:rsidP="00740070">
      <w:pPr>
        <w:jc w:val="both"/>
        <w:rPr>
          <w:sz w:val="22"/>
          <w:szCs w:val="22"/>
        </w:rPr>
      </w:pPr>
      <w:r w:rsidRPr="00751311">
        <w:rPr>
          <w:sz w:val="22"/>
          <w:szCs w:val="22"/>
        </w:rPr>
        <w:t xml:space="preserve">Ak máte </w:t>
      </w:r>
      <w:r w:rsidR="00604BFE">
        <w:rPr>
          <w:sz w:val="22"/>
          <w:szCs w:val="22"/>
        </w:rPr>
        <w:t xml:space="preserve">akékoľvek </w:t>
      </w:r>
      <w:r w:rsidRPr="00751311">
        <w:rPr>
          <w:sz w:val="22"/>
          <w:szCs w:val="22"/>
        </w:rPr>
        <w:t xml:space="preserve">ďalšie otázky týkajúce sa použitia tohto lieku, </w:t>
      </w:r>
      <w:r w:rsidR="00604BFE">
        <w:rPr>
          <w:sz w:val="22"/>
          <w:szCs w:val="22"/>
        </w:rPr>
        <w:t xml:space="preserve">opýtajte sa svojho lekára alebo </w:t>
      </w:r>
      <w:r w:rsidRPr="00751311">
        <w:rPr>
          <w:sz w:val="22"/>
          <w:szCs w:val="22"/>
        </w:rPr>
        <w:t>lekárnik</w:t>
      </w:r>
      <w:r w:rsidR="00604BFE">
        <w:rPr>
          <w:sz w:val="22"/>
          <w:szCs w:val="22"/>
        </w:rPr>
        <w:t>a</w:t>
      </w:r>
      <w:r w:rsidRPr="00751311">
        <w:rPr>
          <w:sz w:val="22"/>
          <w:szCs w:val="22"/>
        </w:rPr>
        <w:t>.</w:t>
      </w:r>
    </w:p>
    <w:p w:rsidR="00604BFE" w:rsidRPr="003D2C5A" w:rsidRDefault="00604BFE" w:rsidP="00852DAE">
      <w:pPr>
        <w:rPr>
          <w:bCs/>
          <w:sz w:val="22"/>
          <w:szCs w:val="22"/>
        </w:rPr>
      </w:pP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852DAE" w:rsidRPr="00610477" w:rsidRDefault="00852DAE" w:rsidP="000673A6">
      <w:pPr>
        <w:tabs>
          <w:tab w:val="left" w:pos="567"/>
        </w:tabs>
        <w:rPr>
          <w:b/>
          <w:bCs/>
          <w:sz w:val="22"/>
          <w:szCs w:val="22"/>
        </w:rPr>
      </w:pPr>
      <w:r w:rsidRPr="00610477">
        <w:rPr>
          <w:b/>
          <w:bCs/>
          <w:sz w:val="22"/>
          <w:szCs w:val="22"/>
        </w:rPr>
        <w:t>4.</w:t>
      </w:r>
      <w:r w:rsidR="000673A6">
        <w:rPr>
          <w:b/>
          <w:bCs/>
          <w:sz w:val="22"/>
          <w:szCs w:val="22"/>
        </w:rPr>
        <w:tab/>
      </w:r>
      <w:r w:rsidRPr="00610477">
        <w:rPr>
          <w:b/>
          <w:bCs/>
          <w:sz w:val="22"/>
          <w:szCs w:val="22"/>
        </w:rPr>
        <w:t>M</w:t>
      </w:r>
      <w:r w:rsidR="00604BFE">
        <w:rPr>
          <w:b/>
          <w:bCs/>
          <w:sz w:val="22"/>
          <w:szCs w:val="22"/>
        </w:rPr>
        <w:t>ožné vedľajšie účinky</w:t>
      </w:r>
      <w:r w:rsidRPr="00610477">
        <w:rPr>
          <w:b/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852DAE" w:rsidRPr="000673A6" w:rsidRDefault="00852DAE" w:rsidP="000673A6">
      <w:pPr>
        <w:rPr>
          <w:bCs/>
          <w:sz w:val="22"/>
          <w:szCs w:val="22"/>
        </w:rPr>
      </w:pPr>
      <w:r w:rsidRPr="000673A6">
        <w:rPr>
          <w:bCs/>
          <w:sz w:val="22"/>
          <w:szCs w:val="22"/>
        </w:rPr>
        <w:t xml:space="preserve">Tak ako všetky lieky, </w:t>
      </w:r>
      <w:r w:rsidR="000673A6">
        <w:rPr>
          <w:bCs/>
          <w:sz w:val="22"/>
          <w:szCs w:val="22"/>
        </w:rPr>
        <w:t xml:space="preserve">aj </w:t>
      </w:r>
      <w:r w:rsidR="00604BFE">
        <w:rPr>
          <w:bCs/>
          <w:sz w:val="22"/>
          <w:szCs w:val="22"/>
        </w:rPr>
        <w:t xml:space="preserve">tento liek </w:t>
      </w:r>
      <w:r w:rsidRPr="000673A6">
        <w:rPr>
          <w:bCs/>
          <w:sz w:val="22"/>
          <w:szCs w:val="22"/>
        </w:rPr>
        <w:t xml:space="preserve">môže spôsobovať vedľajšie účinky, hoci sa neprejavia u každého. </w:t>
      </w:r>
    </w:p>
    <w:p w:rsidR="000673A6" w:rsidRDefault="000673A6" w:rsidP="000673A6">
      <w:pPr>
        <w:rPr>
          <w:sz w:val="22"/>
          <w:szCs w:val="22"/>
          <w:u w:val="single"/>
        </w:rPr>
      </w:pPr>
    </w:p>
    <w:p w:rsidR="000673A6" w:rsidRPr="000673A6" w:rsidRDefault="000673A6" w:rsidP="000673A6">
      <w:pPr>
        <w:rPr>
          <w:b/>
          <w:sz w:val="22"/>
          <w:szCs w:val="22"/>
        </w:rPr>
      </w:pPr>
      <w:r w:rsidRPr="000673A6">
        <w:rPr>
          <w:sz w:val="22"/>
          <w:szCs w:val="22"/>
        </w:rPr>
        <w:t>Ak sa u </w:t>
      </w:r>
      <w:r>
        <w:rPr>
          <w:sz w:val="22"/>
          <w:szCs w:val="22"/>
        </w:rPr>
        <w:t>v</w:t>
      </w:r>
      <w:r w:rsidRPr="000673A6">
        <w:rPr>
          <w:sz w:val="22"/>
          <w:szCs w:val="22"/>
        </w:rPr>
        <w:t xml:space="preserve">ás objavia nasledujúce závažné vedľajšie účinky, prestaňte užívať </w:t>
      </w:r>
      <w:proofErr w:type="spellStart"/>
      <w:r>
        <w:rPr>
          <w:sz w:val="22"/>
          <w:szCs w:val="22"/>
        </w:rPr>
        <w:t>Azatril</w:t>
      </w:r>
      <w:proofErr w:type="spellEnd"/>
      <w:r>
        <w:rPr>
          <w:sz w:val="22"/>
          <w:szCs w:val="22"/>
        </w:rPr>
        <w:t xml:space="preserve"> </w:t>
      </w:r>
      <w:r w:rsidRPr="000673A6">
        <w:rPr>
          <w:sz w:val="22"/>
          <w:szCs w:val="22"/>
        </w:rPr>
        <w:t xml:space="preserve">a ihneď </w:t>
      </w:r>
      <w:r>
        <w:rPr>
          <w:sz w:val="22"/>
          <w:szCs w:val="22"/>
        </w:rPr>
        <w:t xml:space="preserve">kontaktujte </w:t>
      </w:r>
      <w:r w:rsidRPr="000673A6">
        <w:rPr>
          <w:sz w:val="22"/>
          <w:szCs w:val="22"/>
        </w:rPr>
        <w:t>svojho lekára</w:t>
      </w:r>
      <w:r w:rsidR="00870721">
        <w:rPr>
          <w:sz w:val="22"/>
          <w:szCs w:val="22"/>
        </w:rPr>
        <w:t>:</w:t>
      </w:r>
    </w:p>
    <w:p w:rsidR="000673A6" w:rsidRPr="000673A6" w:rsidRDefault="000673A6" w:rsidP="009E5923">
      <w:pPr>
        <w:numPr>
          <w:ilvl w:val="0"/>
          <w:numId w:val="34"/>
        </w:numPr>
        <w:ind w:left="567" w:hanging="567"/>
        <w:rPr>
          <w:sz w:val="22"/>
          <w:szCs w:val="22"/>
        </w:rPr>
      </w:pPr>
      <w:r w:rsidRPr="000673A6">
        <w:rPr>
          <w:sz w:val="22"/>
          <w:szCs w:val="22"/>
        </w:rPr>
        <w:t>opuch tváre, pier, jazyka, tváre alebo hrdla, ťažkosti s dýchaním alebo prehĺtaním</w:t>
      </w:r>
      <w:r w:rsidR="00604BFE">
        <w:rPr>
          <w:sz w:val="22"/>
          <w:szCs w:val="22"/>
        </w:rPr>
        <w:t xml:space="preserve">, </w:t>
      </w:r>
      <w:r w:rsidRPr="000673A6">
        <w:rPr>
          <w:sz w:val="22"/>
          <w:szCs w:val="22"/>
        </w:rPr>
        <w:t>môžu byť príznak</w:t>
      </w:r>
      <w:r w:rsidR="00870721">
        <w:rPr>
          <w:sz w:val="22"/>
          <w:szCs w:val="22"/>
        </w:rPr>
        <w:t>om</w:t>
      </w:r>
      <w:r w:rsidRPr="000673A6">
        <w:rPr>
          <w:sz w:val="22"/>
          <w:szCs w:val="22"/>
        </w:rPr>
        <w:t xml:space="preserve"> závažnej alergickej reakcie, </w:t>
      </w:r>
      <w:proofErr w:type="spellStart"/>
      <w:r w:rsidRPr="000673A6">
        <w:rPr>
          <w:sz w:val="22"/>
          <w:szCs w:val="22"/>
        </w:rPr>
        <w:t>angioedému</w:t>
      </w:r>
      <w:proofErr w:type="spellEnd"/>
      <w:r w:rsidRPr="000673A6">
        <w:rPr>
          <w:sz w:val="22"/>
          <w:szCs w:val="22"/>
        </w:rPr>
        <w:t xml:space="preserve"> alebo </w:t>
      </w:r>
      <w:proofErr w:type="spellStart"/>
      <w:r w:rsidRPr="000673A6">
        <w:rPr>
          <w:sz w:val="22"/>
          <w:szCs w:val="22"/>
        </w:rPr>
        <w:t>anafylaxie</w:t>
      </w:r>
      <w:proofErr w:type="spellEnd"/>
      <w:r w:rsidR="00870721">
        <w:rPr>
          <w:sz w:val="22"/>
          <w:szCs w:val="22"/>
        </w:rPr>
        <w:t>,</w:t>
      </w:r>
    </w:p>
    <w:p w:rsidR="000673A6" w:rsidRPr="000673A6" w:rsidRDefault="000673A6" w:rsidP="009E5923">
      <w:pPr>
        <w:numPr>
          <w:ilvl w:val="0"/>
          <w:numId w:val="34"/>
        </w:numPr>
        <w:ind w:left="567" w:hanging="567"/>
        <w:rPr>
          <w:sz w:val="22"/>
          <w:szCs w:val="22"/>
        </w:rPr>
      </w:pPr>
      <w:r w:rsidRPr="000673A6">
        <w:rPr>
          <w:sz w:val="22"/>
          <w:szCs w:val="22"/>
        </w:rPr>
        <w:t>ťažká dlhotrvajúca hnačka s krvou a</w:t>
      </w:r>
      <w:r w:rsidR="00604BFE">
        <w:rPr>
          <w:sz w:val="22"/>
          <w:szCs w:val="22"/>
        </w:rPr>
        <w:t> </w:t>
      </w:r>
      <w:r w:rsidRPr="000673A6">
        <w:rPr>
          <w:sz w:val="22"/>
          <w:szCs w:val="22"/>
        </w:rPr>
        <w:t>hlienom</w:t>
      </w:r>
      <w:r w:rsidR="00604BFE">
        <w:rPr>
          <w:sz w:val="22"/>
          <w:szCs w:val="22"/>
        </w:rPr>
        <w:t>, m</w:t>
      </w:r>
      <w:r w:rsidRPr="000673A6">
        <w:rPr>
          <w:sz w:val="22"/>
          <w:szCs w:val="22"/>
        </w:rPr>
        <w:t>ôže ísť o príznaky vážneho ochorenia čreva</w:t>
      </w:r>
      <w:r w:rsidR="00870721">
        <w:rPr>
          <w:sz w:val="22"/>
          <w:szCs w:val="22"/>
        </w:rPr>
        <w:t xml:space="preserve">, ktoré sa nazýva </w:t>
      </w:r>
      <w:proofErr w:type="spellStart"/>
      <w:r w:rsidRPr="000673A6">
        <w:rPr>
          <w:sz w:val="22"/>
          <w:szCs w:val="22"/>
        </w:rPr>
        <w:t>pseudomembranózna</w:t>
      </w:r>
      <w:proofErr w:type="spellEnd"/>
      <w:r w:rsidRPr="000673A6">
        <w:rPr>
          <w:sz w:val="22"/>
          <w:szCs w:val="22"/>
        </w:rPr>
        <w:t xml:space="preserve"> kolitída</w:t>
      </w:r>
      <w:r w:rsidR="00870721">
        <w:rPr>
          <w:sz w:val="22"/>
          <w:szCs w:val="22"/>
        </w:rPr>
        <w:t>,</w:t>
      </w:r>
    </w:p>
    <w:p w:rsidR="00094CCD" w:rsidRDefault="000673A6" w:rsidP="00094CCD">
      <w:pPr>
        <w:numPr>
          <w:ilvl w:val="0"/>
          <w:numId w:val="34"/>
        </w:numPr>
        <w:ind w:left="567" w:hanging="567"/>
        <w:rPr>
          <w:i/>
          <w:noProof/>
          <w:sz w:val="22"/>
          <w:szCs w:val="22"/>
        </w:rPr>
      </w:pPr>
      <w:r w:rsidRPr="000673A6">
        <w:rPr>
          <w:bCs/>
          <w:iCs/>
          <w:sz w:val="22"/>
          <w:szCs w:val="22"/>
        </w:rPr>
        <w:t>horúčka, červené škvrny na koži, pľuzgieriky alebo odlupovanie kože, bolesti kĺbov, opuchnuté oči</w:t>
      </w:r>
      <w:r w:rsidR="00604BFE">
        <w:rPr>
          <w:bCs/>
          <w:iCs/>
          <w:sz w:val="22"/>
          <w:szCs w:val="22"/>
        </w:rPr>
        <w:t xml:space="preserve">, môžu to byť </w:t>
      </w:r>
      <w:r w:rsidRPr="000673A6">
        <w:rPr>
          <w:bCs/>
          <w:iCs/>
          <w:sz w:val="22"/>
          <w:szCs w:val="22"/>
        </w:rPr>
        <w:t xml:space="preserve">príznaky závažnej reakcie, </w:t>
      </w:r>
      <w:r w:rsidR="00870721">
        <w:rPr>
          <w:bCs/>
          <w:iCs/>
          <w:sz w:val="22"/>
          <w:szCs w:val="22"/>
        </w:rPr>
        <w:t xml:space="preserve">ktorá sa nazýva </w:t>
      </w:r>
      <w:proofErr w:type="spellStart"/>
      <w:r w:rsidRPr="000673A6">
        <w:rPr>
          <w:bCs/>
          <w:iCs/>
          <w:sz w:val="22"/>
          <w:szCs w:val="22"/>
        </w:rPr>
        <w:t>Steven</w:t>
      </w:r>
      <w:r w:rsidR="00870721">
        <w:rPr>
          <w:bCs/>
          <w:iCs/>
          <w:sz w:val="22"/>
          <w:szCs w:val="22"/>
        </w:rPr>
        <w:t>sov</w:t>
      </w:r>
      <w:r w:rsidRPr="000673A6">
        <w:rPr>
          <w:bCs/>
          <w:iCs/>
          <w:sz w:val="22"/>
          <w:szCs w:val="22"/>
        </w:rPr>
        <w:t>-Johnsonov</w:t>
      </w:r>
      <w:proofErr w:type="spellEnd"/>
      <w:r w:rsidRPr="000673A6">
        <w:rPr>
          <w:bCs/>
          <w:iCs/>
          <w:sz w:val="22"/>
          <w:szCs w:val="22"/>
        </w:rPr>
        <w:t xml:space="preserve"> syndróm alebo toxická epidermálna </w:t>
      </w:r>
      <w:proofErr w:type="spellStart"/>
      <w:r w:rsidRPr="000673A6">
        <w:rPr>
          <w:bCs/>
          <w:iCs/>
          <w:sz w:val="22"/>
          <w:szCs w:val="22"/>
        </w:rPr>
        <w:t>nekrolýza</w:t>
      </w:r>
      <w:proofErr w:type="spellEnd"/>
      <w:r w:rsidRPr="000673A6">
        <w:rPr>
          <w:bCs/>
          <w:iCs/>
          <w:sz w:val="22"/>
          <w:szCs w:val="22"/>
        </w:rPr>
        <w:t>.</w:t>
      </w:r>
      <w:r w:rsidR="00094CCD">
        <w:rPr>
          <w:i/>
          <w:noProof/>
          <w:sz w:val="22"/>
          <w:szCs w:val="22"/>
        </w:rPr>
        <w:t xml:space="preserve"> </w:t>
      </w:r>
    </w:p>
    <w:p w:rsidR="000673A6" w:rsidRPr="0032545E" w:rsidRDefault="00094CCD" w:rsidP="0032545E">
      <w:pPr>
        <w:numPr>
          <w:ilvl w:val="0"/>
          <w:numId w:val="34"/>
        </w:numPr>
        <w:ind w:left="567" w:hanging="567"/>
        <w:rPr>
          <w:b/>
          <w:noProof/>
          <w:sz w:val="22"/>
          <w:szCs w:val="22"/>
        </w:rPr>
      </w:pPr>
      <w:r w:rsidRPr="00105982">
        <w:rPr>
          <w:bCs/>
          <w:iCs/>
          <w:noProof/>
          <w:sz w:val="22"/>
          <w:szCs w:val="22"/>
        </w:rPr>
        <w:t>závažné kožné reakcie – kožný výsev, ktorý je charakterizovaný rýchlo sa objavujúcimi plochami  začervenanej kože husto pokrytými malými p</w:t>
      </w:r>
      <w:r w:rsidR="00A57C5C" w:rsidRPr="00C3791B">
        <w:rPr>
          <w:bCs/>
          <w:iCs/>
          <w:noProof/>
          <w:sz w:val="22"/>
          <w:szCs w:val="22"/>
        </w:rPr>
        <w:t>ustula</w:t>
      </w:r>
      <w:r w:rsidRPr="00C3791B">
        <w:rPr>
          <w:bCs/>
          <w:iCs/>
          <w:noProof/>
          <w:sz w:val="22"/>
          <w:szCs w:val="22"/>
        </w:rPr>
        <w:t>mi (malé pľuzgieriky naplnené bielou/žltou tekutinou) je z</w:t>
      </w:r>
      <w:r w:rsidRPr="00C3791B">
        <w:rPr>
          <w:noProof/>
          <w:sz w:val="22"/>
          <w:szCs w:val="22"/>
        </w:rPr>
        <w:t>riedkavý vedľajší účinok (môže postihovať menej ako 1 z</w:t>
      </w:r>
      <w:r w:rsidR="00105982">
        <w:rPr>
          <w:noProof/>
          <w:sz w:val="22"/>
          <w:szCs w:val="22"/>
        </w:rPr>
        <w:t> </w:t>
      </w:r>
      <w:r w:rsidRPr="00105982">
        <w:rPr>
          <w:noProof/>
          <w:sz w:val="22"/>
          <w:szCs w:val="22"/>
        </w:rPr>
        <w:t>1</w:t>
      </w:r>
      <w:r w:rsidR="00105982">
        <w:rPr>
          <w:noProof/>
          <w:sz w:val="22"/>
          <w:szCs w:val="22"/>
        </w:rPr>
        <w:t xml:space="preserve"> </w:t>
      </w:r>
      <w:r w:rsidRPr="00105982">
        <w:rPr>
          <w:noProof/>
          <w:sz w:val="22"/>
          <w:szCs w:val="22"/>
        </w:rPr>
        <w:t>000 osôb)</w:t>
      </w:r>
      <w:r w:rsidR="00105982" w:rsidRPr="00105982">
        <w:rPr>
          <w:noProof/>
          <w:sz w:val="22"/>
          <w:szCs w:val="22"/>
        </w:rPr>
        <w:t>.</w:t>
      </w:r>
    </w:p>
    <w:p w:rsidR="0032545E" w:rsidRPr="009B1376" w:rsidRDefault="0032545E" w:rsidP="0032545E">
      <w:pPr>
        <w:ind w:left="567"/>
        <w:rPr>
          <w:b/>
          <w:noProof/>
          <w:sz w:val="22"/>
          <w:szCs w:val="22"/>
        </w:rPr>
      </w:pPr>
    </w:p>
    <w:p w:rsidR="008E0937" w:rsidRDefault="008E0937" w:rsidP="00FA0B29">
      <w:pPr>
        <w:rPr>
          <w:noProof/>
          <w:sz w:val="22"/>
          <w:szCs w:val="22"/>
        </w:rPr>
      </w:pPr>
      <w:r w:rsidRPr="009B1376">
        <w:rPr>
          <w:b/>
          <w:noProof/>
          <w:sz w:val="22"/>
          <w:szCs w:val="22"/>
        </w:rPr>
        <w:t>Veľmi časté vedľajšie účinky</w:t>
      </w:r>
      <w:r>
        <w:rPr>
          <w:noProof/>
          <w:sz w:val="22"/>
          <w:szCs w:val="22"/>
        </w:rPr>
        <w:t xml:space="preserve"> (môžu postih</w:t>
      </w:r>
      <w:r w:rsidR="00382F10">
        <w:rPr>
          <w:noProof/>
          <w:sz w:val="22"/>
          <w:szCs w:val="22"/>
        </w:rPr>
        <w:t>ovať</w:t>
      </w:r>
      <w:r>
        <w:rPr>
          <w:noProof/>
          <w:sz w:val="22"/>
          <w:szCs w:val="22"/>
        </w:rPr>
        <w:t xml:space="preserve"> viac ako 1 z 10 osôb)</w:t>
      </w:r>
      <w:r w:rsidR="00F711E5">
        <w:rPr>
          <w:noProof/>
          <w:sz w:val="22"/>
          <w:szCs w:val="22"/>
        </w:rPr>
        <w:t>:</w:t>
      </w:r>
    </w:p>
    <w:p w:rsidR="008E0937" w:rsidRPr="009B3084" w:rsidRDefault="008E0937" w:rsidP="009B3084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 w:rsidRPr="009B3084">
        <w:rPr>
          <w:iCs/>
          <w:noProof/>
          <w:sz w:val="22"/>
          <w:szCs w:val="22"/>
        </w:rPr>
        <w:t>-</w:t>
      </w:r>
      <w:r w:rsidRPr="009B3084">
        <w:rPr>
          <w:iCs/>
          <w:noProof/>
          <w:sz w:val="22"/>
          <w:szCs w:val="22"/>
        </w:rPr>
        <w:tab/>
        <w:t>hnačka</w:t>
      </w:r>
      <w:r w:rsidR="00F711E5">
        <w:rPr>
          <w:iCs/>
          <w:noProof/>
          <w:sz w:val="22"/>
          <w:szCs w:val="22"/>
        </w:rPr>
        <w:t>.</w:t>
      </w:r>
    </w:p>
    <w:p w:rsidR="008E0937" w:rsidRDefault="008E0937" w:rsidP="00FA0B29">
      <w:pPr>
        <w:rPr>
          <w:noProof/>
          <w:sz w:val="22"/>
          <w:szCs w:val="22"/>
        </w:rPr>
      </w:pPr>
    </w:p>
    <w:p w:rsidR="000673A6" w:rsidRDefault="000673A6" w:rsidP="00FA0B29">
      <w:pPr>
        <w:rPr>
          <w:iCs/>
          <w:noProof/>
          <w:sz w:val="22"/>
          <w:szCs w:val="22"/>
        </w:rPr>
      </w:pPr>
      <w:r w:rsidRPr="003B7389">
        <w:rPr>
          <w:b/>
          <w:iCs/>
          <w:noProof/>
          <w:sz w:val="22"/>
          <w:szCs w:val="22"/>
        </w:rPr>
        <w:t>Časté</w:t>
      </w:r>
      <w:r w:rsidR="003B7389" w:rsidRPr="003B7389">
        <w:rPr>
          <w:b/>
          <w:iCs/>
          <w:noProof/>
          <w:sz w:val="22"/>
          <w:szCs w:val="22"/>
        </w:rPr>
        <w:t xml:space="preserve"> vedľajšie účinky </w:t>
      </w:r>
      <w:r w:rsidR="003B7389" w:rsidRPr="009B1376">
        <w:rPr>
          <w:iCs/>
          <w:noProof/>
          <w:sz w:val="22"/>
          <w:szCs w:val="22"/>
        </w:rPr>
        <w:t>(</w:t>
      </w:r>
      <w:r w:rsidR="00604BFE" w:rsidRPr="009B1376">
        <w:rPr>
          <w:iCs/>
          <w:noProof/>
          <w:sz w:val="22"/>
          <w:szCs w:val="22"/>
        </w:rPr>
        <w:t xml:space="preserve">môžu </w:t>
      </w:r>
      <w:r w:rsidR="003B7389" w:rsidRPr="009B1376">
        <w:rPr>
          <w:iCs/>
          <w:noProof/>
          <w:sz w:val="22"/>
          <w:szCs w:val="22"/>
        </w:rPr>
        <w:t>postih</w:t>
      </w:r>
      <w:r w:rsidR="00382F10">
        <w:rPr>
          <w:iCs/>
          <w:noProof/>
          <w:sz w:val="22"/>
          <w:szCs w:val="22"/>
        </w:rPr>
        <w:t>ovať</w:t>
      </w:r>
      <w:r w:rsidR="00604BFE" w:rsidRPr="009B1376">
        <w:rPr>
          <w:iCs/>
          <w:noProof/>
          <w:sz w:val="22"/>
          <w:szCs w:val="22"/>
        </w:rPr>
        <w:t xml:space="preserve"> menej ako </w:t>
      </w:r>
      <w:r w:rsidR="003B7389" w:rsidRPr="009B1376">
        <w:rPr>
          <w:iCs/>
          <w:noProof/>
          <w:sz w:val="22"/>
          <w:szCs w:val="22"/>
        </w:rPr>
        <w:t xml:space="preserve">1 </w:t>
      </w:r>
      <w:r w:rsidR="00604BFE" w:rsidRPr="009B1376">
        <w:rPr>
          <w:iCs/>
          <w:noProof/>
          <w:sz w:val="22"/>
          <w:szCs w:val="22"/>
        </w:rPr>
        <w:t>z </w:t>
      </w:r>
      <w:r w:rsidR="003B7389" w:rsidRPr="009B1376">
        <w:rPr>
          <w:iCs/>
          <w:noProof/>
          <w:sz w:val="22"/>
          <w:szCs w:val="22"/>
        </w:rPr>
        <w:t>10</w:t>
      </w:r>
      <w:r w:rsidR="00604BFE" w:rsidRPr="009B1376">
        <w:rPr>
          <w:iCs/>
          <w:noProof/>
          <w:sz w:val="22"/>
          <w:szCs w:val="22"/>
        </w:rPr>
        <w:t xml:space="preserve"> osôb</w:t>
      </w:r>
      <w:r w:rsidR="003B7389" w:rsidRPr="009B1376">
        <w:rPr>
          <w:iCs/>
          <w:noProof/>
          <w:sz w:val="22"/>
          <w:szCs w:val="22"/>
        </w:rPr>
        <w:t>)</w:t>
      </w:r>
      <w:r w:rsidR="00F711E5">
        <w:rPr>
          <w:iCs/>
          <w:noProof/>
          <w:sz w:val="22"/>
          <w:szCs w:val="22"/>
        </w:rPr>
        <w:t>:</w:t>
      </w:r>
    </w:p>
    <w:p w:rsidR="00C622DD" w:rsidRPr="00C622DD" w:rsidRDefault="00C622DD" w:rsidP="00C622DD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bolesť hlavy</w:t>
      </w:r>
    </w:p>
    <w:p w:rsidR="00FA0B29" w:rsidRDefault="00FA0B29" w:rsidP="00604BFE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 w:rsidR="00604BFE">
        <w:rPr>
          <w:iCs/>
          <w:noProof/>
          <w:sz w:val="22"/>
          <w:szCs w:val="22"/>
        </w:rPr>
        <w:tab/>
      </w:r>
      <w:r>
        <w:rPr>
          <w:iCs/>
          <w:noProof/>
          <w:sz w:val="22"/>
          <w:szCs w:val="22"/>
        </w:rPr>
        <w:t>vracanie</w:t>
      </w:r>
    </w:p>
    <w:p w:rsidR="00FA0B29" w:rsidRDefault="00FA0B29" w:rsidP="009B1376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 w:rsidR="00604BFE">
        <w:rPr>
          <w:iCs/>
          <w:noProof/>
          <w:sz w:val="22"/>
          <w:szCs w:val="22"/>
        </w:rPr>
        <w:tab/>
      </w:r>
      <w:r w:rsidR="006D0A29">
        <w:rPr>
          <w:iCs/>
          <w:noProof/>
          <w:sz w:val="22"/>
          <w:szCs w:val="22"/>
        </w:rPr>
        <w:t>bolesť brucha</w:t>
      </w:r>
    </w:p>
    <w:p w:rsidR="00C622DD" w:rsidRDefault="00C622DD" w:rsidP="00C26356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 w:rsidRPr="000673A6"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pocit nevoľnosti (nauzea)</w:t>
      </w:r>
    </w:p>
    <w:p w:rsidR="0036350E" w:rsidRDefault="0036350E" w:rsidP="009B1376">
      <w:pPr>
        <w:numPr>
          <w:ilvl w:val="12"/>
          <w:numId w:val="0"/>
        </w:numPr>
        <w:tabs>
          <w:tab w:val="left" w:pos="567"/>
        </w:tabs>
        <w:ind w:left="567" w:hanging="567"/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zmeny počtu určit</w:t>
      </w:r>
      <w:r w:rsidR="00382F10">
        <w:rPr>
          <w:iCs/>
          <w:noProof/>
          <w:sz w:val="22"/>
          <w:szCs w:val="22"/>
        </w:rPr>
        <w:t>ých typov</w:t>
      </w:r>
      <w:r>
        <w:rPr>
          <w:iCs/>
          <w:noProof/>
          <w:sz w:val="22"/>
          <w:szCs w:val="22"/>
        </w:rPr>
        <w:t xml:space="preserve"> bielych krviniek</w:t>
      </w:r>
      <w:r w:rsidR="006D0A29">
        <w:rPr>
          <w:iCs/>
          <w:noProof/>
          <w:sz w:val="22"/>
          <w:szCs w:val="22"/>
        </w:rPr>
        <w:t xml:space="preserve"> (lymfocytov, eozinofilov, bazofilov, </w:t>
      </w:r>
      <w:r w:rsidR="00C26356">
        <w:rPr>
          <w:iCs/>
          <w:noProof/>
          <w:sz w:val="22"/>
          <w:szCs w:val="22"/>
        </w:rPr>
        <w:t xml:space="preserve">monocytov a </w:t>
      </w:r>
      <w:r w:rsidR="006D0A29">
        <w:rPr>
          <w:iCs/>
          <w:noProof/>
          <w:sz w:val="22"/>
          <w:szCs w:val="22"/>
        </w:rPr>
        <w:t>neutrofilov)</w:t>
      </w:r>
      <w:r>
        <w:rPr>
          <w:iCs/>
          <w:noProof/>
          <w:sz w:val="22"/>
          <w:szCs w:val="22"/>
        </w:rPr>
        <w:t xml:space="preserve"> </w:t>
      </w:r>
      <w:r w:rsidR="006D0A29">
        <w:rPr>
          <w:iCs/>
          <w:noProof/>
          <w:sz w:val="22"/>
          <w:szCs w:val="22"/>
        </w:rPr>
        <w:t>v krvi</w:t>
      </w:r>
    </w:p>
    <w:p w:rsidR="006D0A29" w:rsidRDefault="006D0A29" w:rsidP="009B1376">
      <w:pPr>
        <w:numPr>
          <w:ilvl w:val="12"/>
          <w:numId w:val="0"/>
        </w:numPr>
        <w:tabs>
          <w:tab w:val="left" w:pos="567"/>
        </w:tabs>
        <w:ind w:left="567" w:hanging="567"/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zníženie hladiny hydrogénuhličitanov v</w:t>
      </w:r>
      <w:r w:rsidR="00F711E5">
        <w:rPr>
          <w:iCs/>
          <w:noProof/>
          <w:sz w:val="22"/>
          <w:szCs w:val="22"/>
        </w:rPr>
        <w:t> </w:t>
      </w:r>
      <w:r>
        <w:rPr>
          <w:iCs/>
          <w:noProof/>
          <w:sz w:val="22"/>
          <w:szCs w:val="22"/>
        </w:rPr>
        <w:t>krvi</w:t>
      </w:r>
      <w:r w:rsidR="00F711E5">
        <w:rPr>
          <w:iCs/>
          <w:noProof/>
          <w:sz w:val="22"/>
          <w:szCs w:val="22"/>
        </w:rPr>
        <w:t>.</w:t>
      </w:r>
    </w:p>
    <w:p w:rsidR="00FA0B29" w:rsidRDefault="00FA0B29" w:rsidP="000673A6">
      <w:pPr>
        <w:numPr>
          <w:ilvl w:val="12"/>
          <w:numId w:val="0"/>
        </w:numPr>
        <w:rPr>
          <w:iCs/>
          <w:noProof/>
          <w:sz w:val="22"/>
          <w:szCs w:val="22"/>
        </w:rPr>
      </w:pPr>
    </w:p>
    <w:p w:rsidR="000673A6" w:rsidRPr="003B7389" w:rsidRDefault="003B7389" w:rsidP="000673A6">
      <w:pPr>
        <w:numPr>
          <w:ilvl w:val="12"/>
          <w:numId w:val="0"/>
        </w:numPr>
        <w:rPr>
          <w:b/>
          <w:iCs/>
          <w:noProof/>
          <w:sz w:val="22"/>
          <w:szCs w:val="22"/>
        </w:rPr>
      </w:pPr>
      <w:r w:rsidRPr="003B7389">
        <w:rPr>
          <w:b/>
          <w:iCs/>
          <w:noProof/>
          <w:sz w:val="22"/>
          <w:szCs w:val="22"/>
        </w:rPr>
        <w:t>Menej časté vedľajšie účinky</w:t>
      </w:r>
      <w:r w:rsidRPr="009B1376">
        <w:rPr>
          <w:iCs/>
          <w:noProof/>
          <w:sz w:val="22"/>
          <w:szCs w:val="22"/>
        </w:rPr>
        <w:t xml:space="preserve"> (</w:t>
      </w:r>
      <w:r w:rsidR="00604BFE" w:rsidRPr="009B1376">
        <w:rPr>
          <w:iCs/>
          <w:noProof/>
          <w:sz w:val="22"/>
          <w:szCs w:val="22"/>
        </w:rPr>
        <w:t xml:space="preserve">môžu </w:t>
      </w:r>
      <w:r w:rsidRPr="009B1376">
        <w:rPr>
          <w:iCs/>
          <w:noProof/>
          <w:sz w:val="22"/>
          <w:szCs w:val="22"/>
        </w:rPr>
        <w:t>postih</w:t>
      </w:r>
      <w:r w:rsidR="00382F10">
        <w:rPr>
          <w:iCs/>
          <w:noProof/>
          <w:sz w:val="22"/>
          <w:szCs w:val="22"/>
        </w:rPr>
        <w:t>ovať</w:t>
      </w:r>
      <w:r w:rsidR="00604BFE" w:rsidRPr="009B1376">
        <w:rPr>
          <w:iCs/>
          <w:noProof/>
          <w:sz w:val="22"/>
          <w:szCs w:val="22"/>
        </w:rPr>
        <w:t xml:space="preserve"> menej ako </w:t>
      </w:r>
      <w:r w:rsidRPr="009B1376">
        <w:rPr>
          <w:iCs/>
          <w:noProof/>
          <w:sz w:val="22"/>
          <w:szCs w:val="22"/>
        </w:rPr>
        <w:t xml:space="preserve">1 </w:t>
      </w:r>
      <w:r w:rsidR="00604BFE" w:rsidRPr="009B1376">
        <w:rPr>
          <w:iCs/>
          <w:noProof/>
          <w:sz w:val="22"/>
          <w:szCs w:val="22"/>
        </w:rPr>
        <w:t>zo 100 osôb</w:t>
      </w:r>
      <w:r w:rsidRPr="009B1376">
        <w:rPr>
          <w:iCs/>
          <w:noProof/>
          <w:sz w:val="22"/>
          <w:szCs w:val="22"/>
        </w:rPr>
        <w:t>)</w:t>
      </w:r>
      <w:r w:rsidR="00F711E5">
        <w:rPr>
          <w:iCs/>
          <w:noProof/>
          <w:sz w:val="22"/>
          <w:szCs w:val="22"/>
        </w:rPr>
        <w:t>:</w:t>
      </w:r>
    </w:p>
    <w:p w:rsidR="006D0A29" w:rsidRDefault="00604BFE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6D0A29">
        <w:rPr>
          <w:noProof/>
          <w:sz w:val="22"/>
          <w:szCs w:val="22"/>
        </w:rPr>
        <w:t xml:space="preserve">zníženie počtu určitých </w:t>
      </w:r>
      <w:r w:rsidR="00382F10">
        <w:rPr>
          <w:noProof/>
          <w:sz w:val="22"/>
          <w:szCs w:val="22"/>
        </w:rPr>
        <w:t xml:space="preserve">typov </w:t>
      </w:r>
      <w:r w:rsidR="006D0A29">
        <w:rPr>
          <w:noProof/>
          <w:sz w:val="22"/>
          <w:szCs w:val="22"/>
        </w:rPr>
        <w:t>bielych krviniek, ktoré súvisia s náchylnosťou k infekciám</w:t>
      </w:r>
    </w:p>
    <w:p w:rsidR="00C26356" w:rsidRDefault="006D0A29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604BFE">
        <w:rPr>
          <w:noProof/>
          <w:sz w:val="22"/>
          <w:szCs w:val="22"/>
        </w:rPr>
        <w:t>p</w:t>
      </w:r>
      <w:r w:rsidR="000673A6" w:rsidRPr="000673A6">
        <w:rPr>
          <w:noProof/>
          <w:sz w:val="22"/>
          <w:szCs w:val="22"/>
        </w:rPr>
        <w:t>lesňov</w:t>
      </w:r>
      <w:r w:rsidR="00604BFE">
        <w:rPr>
          <w:noProof/>
          <w:sz w:val="22"/>
          <w:szCs w:val="22"/>
        </w:rPr>
        <w:t>á</w:t>
      </w:r>
      <w:r w:rsidR="000673A6" w:rsidRPr="000673A6">
        <w:rPr>
          <w:noProof/>
          <w:sz w:val="22"/>
          <w:szCs w:val="22"/>
        </w:rPr>
        <w:t xml:space="preserve"> infekcia (kandidóza)</w:t>
      </w:r>
    </w:p>
    <w:p w:rsidR="00C26356" w:rsidRDefault="00C26356" w:rsidP="00C26356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p</w:t>
      </w:r>
      <w:r w:rsidRPr="000673A6">
        <w:rPr>
          <w:noProof/>
          <w:sz w:val="22"/>
          <w:szCs w:val="22"/>
        </w:rPr>
        <w:t>lesňov</w:t>
      </w:r>
      <w:r>
        <w:rPr>
          <w:noProof/>
          <w:sz w:val="22"/>
          <w:szCs w:val="22"/>
        </w:rPr>
        <w:t>á</w:t>
      </w:r>
      <w:r w:rsidRPr="000673A6">
        <w:rPr>
          <w:noProof/>
          <w:sz w:val="22"/>
          <w:szCs w:val="22"/>
        </w:rPr>
        <w:t xml:space="preserve"> infekcia </w:t>
      </w:r>
      <w:r>
        <w:rPr>
          <w:noProof/>
          <w:sz w:val="22"/>
          <w:szCs w:val="22"/>
        </w:rPr>
        <w:t xml:space="preserve">v ústach </w:t>
      </w:r>
      <w:r w:rsidRPr="000673A6">
        <w:rPr>
          <w:noProof/>
          <w:sz w:val="22"/>
          <w:szCs w:val="22"/>
        </w:rPr>
        <w:t>(kandidóza)</w:t>
      </w:r>
    </w:p>
    <w:p w:rsidR="00C26356" w:rsidRDefault="00C26356" w:rsidP="00C26356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vaginálna infekcia</w:t>
      </w:r>
    </w:p>
    <w:p w:rsidR="006D0A29" w:rsidRDefault="006D0A29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zápal pľúc (pneumónia)</w:t>
      </w:r>
    </w:p>
    <w:p w:rsidR="006D0A29" w:rsidRDefault="006D0A29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hubová infekcia</w:t>
      </w:r>
    </w:p>
    <w:p w:rsidR="00C26356" w:rsidRDefault="00C26356" w:rsidP="00C26356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bakteriálna infekcia</w:t>
      </w:r>
    </w:p>
    <w:p w:rsidR="006D0A29" w:rsidRDefault="006D0A29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zápal hltana (faryngitída)</w:t>
      </w:r>
    </w:p>
    <w:p w:rsidR="006D0A29" w:rsidRDefault="006D0A29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zápal sliznice žalúdka a čriev (gastroenteritída)</w:t>
      </w:r>
    </w:p>
    <w:p w:rsidR="00490075" w:rsidRDefault="00490075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dýchacie ochorenia</w:t>
      </w:r>
    </w:p>
    <w:p w:rsidR="00490075" w:rsidRDefault="00490075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C547AD">
        <w:rPr>
          <w:noProof/>
          <w:sz w:val="22"/>
          <w:szCs w:val="22"/>
        </w:rPr>
        <w:t>nádcha</w:t>
      </w:r>
      <w:r>
        <w:rPr>
          <w:noProof/>
          <w:sz w:val="22"/>
          <w:szCs w:val="22"/>
        </w:rPr>
        <w:t xml:space="preserve"> (rinitída)</w:t>
      </w:r>
    </w:p>
    <w:p w:rsidR="00490075" w:rsidRDefault="00490075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-</w:t>
      </w:r>
      <w:r>
        <w:rPr>
          <w:noProof/>
          <w:sz w:val="22"/>
          <w:szCs w:val="22"/>
        </w:rPr>
        <w:tab/>
        <w:t>opuch podkožného tkaniva (angioedém)</w:t>
      </w:r>
    </w:p>
    <w:p w:rsidR="00490075" w:rsidRDefault="00490075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382F10">
        <w:rPr>
          <w:noProof/>
          <w:sz w:val="22"/>
          <w:szCs w:val="22"/>
        </w:rPr>
        <w:t>precitlivenosť (</w:t>
      </w:r>
      <w:r>
        <w:rPr>
          <w:noProof/>
          <w:sz w:val="22"/>
          <w:szCs w:val="22"/>
        </w:rPr>
        <w:t>hypersenzitivita</w:t>
      </w:r>
      <w:r w:rsidR="00382F10">
        <w:rPr>
          <w:noProof/>
          <w:sz w:val="22"/>
          <w:szCs w:val="22"/>
        </w:rPr>
        <w:t>)</w:t>
      </w:r>
    </w:p>
    <w:p w:rsidR="00490075" w:rsidRDefault="00490075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9234AB">
        <w:rPr>
          <w:noProof/>
          <w:sz w:val="22"/>
          <w:szCs w:val="22"/>
        </w:rPr>
        <w:t>nechutenstvo (anorexia)</w:t>
      </w:r>
    </w:p>
    <w:p w:rsidR="009234AB" w:rsidRDefault="009234AB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nervozita</w:t>
      </w:r>
    </w:p>
    <w:p w:rsidR="009234AB" w:rsidRDefault="009234AB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nespavosť</w:t>
      </w:r>
    </w:p>
    <w:p w:rsidR="009234AB" w:rsidRDefault="009234AB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závrat</w:t>
      </w:r>
    </w:p>
    <w:p w:rsidR="009234AB" w:rsidRDefault="009234AB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ospalosť</w:t>
      </w:r>
    </w:p>
    <w:p w:rsidR="009234AB" w:rsidRDefault="009234AB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 w:rsidRPr="00E56280">
        <w:rPr>
          <w:noProof/>
          <w:sz w:val="22"/>
          <w:szCs w:val="22"/>
        </w:rPr>
        <w:t>-</w:t>
      </w:r>
      <w:r w:rsidRPr="00E56280">
        <w:rPr>
          <w:noProof/>
          <w:sz w:val="22"/>
          <w:szCs w:val="22"/>
        </w:rPr>
        <w:tab/>
        <w:t>porucha citlivosti – mravčenie, tŕpnutie, svrbenie (parestézia)</w:t>
      </w:r>
    </w:p>
    <w:p w:rsidR="009234AB" w:rsidRDefault="009234AB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porucha chuti (dysgeúzia)</w:t>
      </w:r>
    </w:p>
    <w:p w:rsidR="00C547AD" w:rsidRDefault="003F0ADC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poruchy zraku</w:t>
      </w:r>
    </w:p>
    <w:p w:rsidR="003F0ADC" w:rsidRDefault="00C547AD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 xml:space="preserve">poruchy </w:t>
      </w:r>
      <w:r w:rsidR="003F0ADC">
        <w:rPr>
          <w:noProof/>
          <w:sz w:val="22"/>
          <w:szCs w:val="22"/>
        </w:rPr>
        <w:t>sluchu</w:t>
      </w:r>
    </w:p>
    <w:p w:rsidR="003F0ADC" w:rsidRDefault="003F0ADC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točenie hlavy (vertigo)</w:t>
      </w:r>
    </w:p>
    <w:p w:rsidR="003F0ADC" w:rsidRDefault="003F0ADC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búšenie srdca (palpitácie)</w:t>
      </w:r>
    </w:p>
    <w:p w:rsidR="003F0ADC" w:rsidRDefault="003F0ADC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návaly horúčavy</w:t>
      </w:r>
    </w:p>
    <w:p w:rsidR="003F0ADC" w:rsidRDefault="003F0ADC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dýchavičnosť</w:t>
      </w:r>
    </w:p>
    <w:p w:rsidR="003F0ADC" w:rsidRDefault="003F0ADC" w:rsidP="00604BFE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krvácanie z nosa (epistaxa)</w:t>
      </w:r>
    </w:p>
    <w:p w:rsidR="00FA0B29" w:rsidRDefault="00B256F2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FA0B29">
        <w:rPr>
          <w:noProof/>
          <w:sz w:val="22"/>
          <w:szCs w:val="22"/>
        </w:rPr>
        <w:t>zápcha</w:t>
      </w:r>
    </w:p>
    <w:p w:rsidR="00FA0B29" w:rsidRDefault="00B256F2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FA0B29">
        <w:rPr>
          <w:noProof/>
          <w:sz w:val="22"/>
          <w:szCs w:val="22"/>
        </w:rPr>
        <w:t>nadúvanie</w:t>
      </w:r>
    </w:p>
    <w:p w:rsidR="003F0ADC" w:rsidRDefault="003F0ADC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zažívacie problémy (dyspepsia)</w:t>
      </w:r>
    </w:p>
    <w:p w:rsidR="00164E2F" w:rsidRDefault="00B256F2" w:rsidP="005C11C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B355BD">
        <w:rPr>
          <w:noProof/>
          <w:sz w:val="22"/>
          <w:szCs w:val="22"/>
        </w:rPr>
        <w:t>zápal sliznice žalúdka (gastritída)</w:t>
      </w:r>
    </w:p>
    <w:p w:rsidR="00DB589F" w:rsidRDefault="00DB589F" w:rsidP="00DB589F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sťažené prehĺtanie (dysfágia)</w:t>
      </w:r>
    </w:p>
    <w:p w:rsidR="00DB589F" w:rsidRDefault="00DB589F" w:rsidP="005C11C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opuchnuté brucho</w:t>
      </w:r>
    </w:p>
    <w:p w:rsidR="00B355BD" w:rsidRDefault="00B355BD" w:rsidP="005C11C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sucho v ústach</w:t>
      </w:r>
    </w:p>
    <w:p w:rsidR="00B355BD" w:rsidRDefault="00B355BD" w:rsidP="005C11C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grganie</w:t>
      </w:r>
    </w:p>
    <w:p w:rsidR="00B355BD" w:rsidRDefault="00B355BD" w:rsidP="005C11C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vredy v ústach</w:t>
      </w:r>
    </w:p>
    <w:p w:rsidR="00B355BD" w:rsidRDefault="00B355BD" w:rsidP="009B1376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zvýšená tvorba slín</w:t>
      </w:r>
    </w:p>
    <w:p w:rsidR="00164E2F" w:rsidRDefault="00B256F2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164E2F">
        <w:rPr>
          <w:noProof/>
          <w:sz w:val="22"/>
          <w:szCs w:val="22"/>
        </w:rPr>
        <w:t>vyrážka</w:t>
      </w:r>
    </w:p>
    <w:p w:rsidR="00DB589F" w:rsidRDefault="00DB589F" w:rsidP="00DB589F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svrbenie</w:t>
      </w:r>
    </w:p>
    <w:p w:rsidR="00164E2F" w:rsidRDefault="00B256F2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551014">
        <w:rPr>
          <w:noProof/>
          <w:sz w:val="22"/>
          <w:szCs w:val="22"/>
        </w:rPr>
        <w:t>žihľavka (</w:t>
      </w:r>
      <w:r w:rsidR="00164E2F">
        <w:rPr>
          <w:noProof/>
          <w:sz w:val="22"/>
          <w:szCs w:val="22"/>
        </w:rPr>
        <w:t>urtikária</w:t>
      </w:r>
      <w:r w:rsidR="00551014">
        <w:rPr>
          <w:noProof/>
          <w:sz w:val="22"/>
          <w:szCs w:val="22"/>
        </w:rPr>
        <w:t>)</w:t>
      </w:r>
    </w:p>
    <w:p w:rsidR="00B355BD" w:rsidRDefault="00B355BD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zápal kože (dermatitída)</w:t>
      </w:r>
    </w:p>
    <w:p w:rsidR="00DB589F" w:rsidRDefault="00DB589F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suchá koža</w:t>
      </w:r>
    </w:p>
    <w:p w:rsidR="00B355BD" w:rsidRDefault="00B355BD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zvýšené potenie</w:t>
      </w:r>
    </w:p>
    <w:p w:rsidR="00B355BD" w:rsidRDefault="00B355BD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bolesť, opuch a znížená pohyblivosť kĺbov (osteoartritída)</w:t>
      </w:r>
    </w:p>
    <w:p w:rsidR="00B355BD" w:rsidRDefault="00B355BD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bolesť svalov</w:t>
      </w:r>
    </w:p>
    <w:p w:rsidR="00B355BD" w:rsidRDefault="00B355BD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bolesť chrbta</w:t>
      </w:r>
    </w:p>
    <w:p w:rsidR="00B355BD" w:rsidRDefault="00B355BD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bolesť krku</w:t>
      </w:r>
    </w:p>
    <w:p w:rsidR="00DB589F" w:rsidRDefault="00B355BD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ťažkosti pri močení</w:t>
      </w:r>
    </w:p>
    <w:p w:rsidR="00B355BD" w:rsidRDefault="00B355BD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bolesť v hornej časti chrbta (bolesť obličiek)</w:t>
      </w:r>
    </w:p>
    <w:p w:rsidR="0058496B" w:rsidRDefault="0058496B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krvácanie z maternice mimo menštruačného cyklu</w:t>
      </w:r>
    </w:p>
    <w:p w:rsidR="00DB589F" w:rsidRDefault="00DB589F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poruchy semeníkov</w:t>
      </w:r>
    </w:p>
    <w:p w:rsidR="00DE3F51" w:rsidRDefault="00DE3F51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únava</w:t>
      </w:r>
    </w:p>
    <w:p w:rsidR="00DE3F51" w:rsidRDefault="00DE3F51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58496B">
        <w:rPr>
          <w:noProof/>
          <w:sz w:val="22"/>
          <w:szCs w:val="22"/>
        </w:rPr>
        <w:t xml:space="preserve">opuch </w:t>
      </w:r>
      <w:r w:rsidR="00DB589F">
        <w:rPr>
          <w:noProof/>
          <w:sz w:val="22"/>
          <w:szCs w:val="22"/>
        </w:rPr>
        <w:t xml:space="preserve">tváre </w:t>
      </w:r>
      <w:r w:rsidR="0058496B">
        <w:rPr>
          <w:noProof/>
          <w:sz w:val="22"/>
          <w:szCs w:val="22"/>
        </w:rPr>
        <w:t>(edém)</w:t>
      </w:r>
    </w:p>
    <w:p w:rsidR="0058496B" w:rsidRDefault="0058496B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bolesť na hrudníku</w:t>
      </w:r>
    </w:p>
    <w:p w:rsidR="0058496B" w:rsidRDefault="0058496B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horúčka</w:t>
      </w:r>
    </w:p>
    <w:p w:rsidR="00DB589F" w:rsidRDefault="00DB589F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periférny opuch (edém)</w:t>
      </w:r>
    </w:p>
    <w:p w:rsidR="00DB589F" w:rsidRDefault="00DB589F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bolesť</w:t>
      </w:r>
    </w:p>
    <w:p w:rsidR="0058496B" w:rsidRDefault="0058496B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malátnosť</w:t>
      </w:r>
    </w:p>
    <w:p w:rsidR="0058496B" w:rsidRDefault="0058496B" w:rsidP="00B256F2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slabosť (asténia)</w:t>
      </w:r>
    </w:p>
    <w:p w:rsidR="0058496B" w:rsidRDefault="0036350E" w:rsidP="00DB589F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58496B">
        <w:rPr>
          <w:noProof/>
          <w:sz w:val="22"/>
          <w:szCs w:val="22"/>
        </w:rPr>
        <w:t xml:space="preserve">zmeny hladín pečeňových enzýmov, bilirubínu, močoviny, kreatinínu, alkalickej fosfatázy v krvi, nezvyčajné hladiny draslíka a sodíka v krvi, zvýšené hladiny chloridov, </w:t>
      </w:r>
      <w:r w:rsidR="00445E48">
        <w:rPr>
          <w:noProof/>
          <w:sz w:val="22"/>
          <w:szCs w:val="22"/>
        </w:rPr>
        <w:t xml:space="preserve">hydrogénuhličitanov, </w:t>
      </w:r>
      <w:r w:rsidR="0058496B">
        <w:rPr>
          <w:noProof/>
          <w:sz w:val="22"/>
          <w:szCs w:val="22"/>
        </w:rPr>
        <w:t>glukózy v krvi</w:t>
      </w:r>
    </w:p>
    <w:p w:rsidR="0058496B" w:rsidRDefault="0058496B" w:rsidP="009B1376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445E48">
        <w:rPr>
          <w:noProof/>
          <w:sz w:val="22"/>
          <w:szCs w:val="22"/>
        </w:rPr>
        <w:t>zvýšenie počtu krvných doštičiek</w:t>
      </w:r>
    </w:p>
    <w:p w:rsidR="00445E48" w:rsidRDefault="00445E48" w:rsidP="009B1376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zníženie hematokritu (podiel červených krviniek na celkovom objeme krvi)</w:t>
      </w:r>
    </w:p>
    <w:p w:rsidR="0058496B" w:rsidRDefault="00445E48" w:rsidP="009B1376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pooperačné komplikácie</w:t>
      </w:r>
      <w:r w:rsidR="00F711E5">
        <w:rPr>
          <w:noProof/>
          <w:sz w:val="22"/>
          <w:szCs w:val="22"/>
        </w:rPr>
        <w:t>.</w:t>
      </w:r>
    </w:p>
    <w:p w:rsidR="00FA0B29" w:rsidRPr="000673A6" w:rsidRDefault="00FA0B29" w:rsidP="009B1376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</w:p>
    <w:p w:rsidR="000673A6" w:rsidRPr="00164E2F" w:rsidRDefault="003B7389" w:rsidP="000673A6">
      <w:pPr>
        <w:numPr>
          <w:ilvl w:val="12"/>
          <w:numId w:val="0"/>
        </w:numPr>
        <w:rPr>
          <w:b/>
          <w:iCs/>
          <w:noProof/>
          <w:sz w:val="22"/>
          <w:szCs w:val="22"/>
        </w:rPr>
      </w:pPr>
      <w:r w:rsidRPr="00164E2F">
        <w:rPr>
          <w:b/>
          <w:iCs/>
          <w:noProof/>
          <w:sz w:val="22"/>
          <w:szCs w:val="22"/>
        </w:rPr>
        <w:lastRenderedPageBreak/>
        <w:t>Zriedkavé vedľajšie účinky</w:t>
      </w:r>
      <w:r w:rsidR="00164E2F">
        <w:rPr>
          <w:b/>
          <w:iCs/>
          <w:noProof/>
          <w:sz w:val="22"/>
          <w:szCs w:val="22"/>
        </w:rPr>
        <w:t xml:space="preserve"> </w:t>
      </w:r>
      <w:r w:rsidRPr="009B1376">
        <w:rPr>
          <w:iCs/>
          <w:noProof/>
          <w:sz w:val="22"/>
          <w:szCs w:val="22"/>
        </w:rPr>
        <w:t>(</w:t>
      </w:r>
      <w:r w:rsidR="00B256F2" w:rsidRPr="009B1376">
        <w:rPr>
          <w:iCs/>
          <w:noProof/>
          <w:sz w:val="22"/>
          <w:szCs w:val="22"/>
        </w:rPr>
        <w:t xml:space="preserve">môžu </w:t>
      </w:r>
      <w:r w:rsidRPr="009B1376">
        <w:rPr>
          <w:iCs/>
          <w:noProof/>
          <w:sz w:val="22"/>
          <w:szCs w:val="22"/>
        </w:rPr>
        <w:t>postih</w:t>
      </w:r>
      <w:r w:rsidR="00382F10">
        <w:rPr>
          <w:iCs/>
          <w:noProof/>
          <w:sz w:val="22"/>
          <w:szCs w:val="22"/>
        </w:rPr>
        <w:t>ovať</w:t>
      </w:r>
      <w:r w:rsidR="00B256F2" w:rsidRPr="009B1376">
        <w:rPr>
          <w:iCs/>
          <w:noProof/>
          <w:sz w:val="22"/>
          <w:szCs w:val="22"/>
        </w:rPr>
        <w:t xml:space="preserve"> menej ako </w:t>
      </w:r>
      <w:r w:rsidRPr="009B1376">
        <w:rPr>
          <w:iCs/>
          <w:noProof/>
          <w:sz w:val="22"/>
          <w:szCs w:val="22"/>
        </w:rPr>
        <w:t xml:space="preserve">1 </w:t>
      </w:r>
      <w:r w:rsidR="00B256F2" w:rsidRPr="009B1376">
        <w:rPr>
          <w:iCs/>
          <w:noProof/>
          <w:sz w:val="22"/>
          <w:szCs w:val="22"/>
        </w:rPr>
        <w:t>z 1 000 osôb</w:t>
      </w:r>
      <w:r w:rsidRPr="009B1376">
        <w:rPr>
          <w:iCs/>
          <w:noProof/>
          <w:sz w:val="22"/>
          <w:szCs w:val="22"/>
        </w:rPr>
        <w:t>)</w:t>
      </w:r>
      <w:r w:rsidR="00F711E5">
        <w:rPr>
          <w:iCs/>
          <w:noProof/>
          <w:sz w:val="22"/>
          <w:szCs w:val="22"/>
        </w:rPr>
        <w:t>:</w:t>
      </w:r>
    </w:p>
    <w:p w:rsidR="0036350E" w:rsidRDefault="00ED0B25" w:rsidP="00ED0B25">
      <w:p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36350E">
        <w:rPr>
          <w:noProof/>
          <w:sz w:val="22"/>
          <w:szCs w:val="22"/>
        </w:rPr>
        <w:t>nepokoj</w:t>
      </w:r>
    </w:p>
    <w:p w:rsidR="00445E48" w:rsidRDefault="00445E48" w:rsidP="00ED0B25">
      <w:p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nezvyčajná funkcia pečene</w:t>
      </w:r>
    </w:p>
    <w:p w:rsidR="00445E48" w:rsidRDefault="00445E48" w:rsidP="00ED0B25">
      <w:p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cholestatická žltačka</w:t>
      </w:r>
    </w:p>
    <w:p w:rsidR="0036350E" w:rsidRDefault="00445E48" w:rsidP="005C11C3">
      <w:p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zvýšená citlivosť kože na slnečné žiarenie</w:t>
      </w:r>
      <w:r w:rsidR="00105982">
        <w:rPr>
          <w:noProof/>
          <w:sz w:val="22"/>
          <w:szCs w:val="22"/>
        </w:rPr>
        <w:t>.</w:t>
      </w:r>
    </w:p>
    <w:p w:rsidR="0036350E" w:rsidRDefault="0036350E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</w:p>
    <w:p w:rsidR="0036350E" w:rsidRDefault="0036350E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 w:rsidRPr="009B1376">
        <w:rPr>
          <w:b/>
          <w:bCs/>
          <w:iCs/>
          <w:noProof/>
          <w:sz w:val="22"/>
          <w:szCs w:val="22"/>
        </w:rPr>
        <w:t xml:space="preserve">Neznáme </w:t>
      </w:r>
      <w:r>
        <w:rPr>
          <w:bCs/>
          <w:iCs/>
          <w:noProof/>
          <w:sz w:val="22"/>
          <w:szCs w:val="22"/>
        </w:rPr>
        <w:t>(</w:t>
      </w:r>
      <w:r w:rsidR="009F37EF">
        <w:rPr>
          <w:bCs/>
          <w:iCs/>
          <w:noProof/>
          <w:sz w:val="22"/>
          <w:szCs w:val="22"/>
        </w:rPr>
        <w:t>častosť</w:t>
      </w:r>
      <w:r>
        <w:rPr>
          <w:bCs/>
          <w:iCs/>
          <w:noProof/>
          <w:sz w:val="22"/>
          <w:szCs w:val="22"/>
        </w:rPr>
        <w:t xml:space="preserve"> sa nedá určiť z </w:t>
      </w:r>
      <w:r w:rsidR="009C7336">
        <w:rPr>
          <w:bCs/>
          <w:iCs/>
          <w:noProof/>
          <w:sz w:val="22"/>
          <w:szCs w:val="22"/>
        </w:rPr>
        <w:t>dostupných</w:t>
      </w:r>
      <w:r>
        <w:rPr>
          <w:bCs/>
          <w:iCs/>
          <w:noProof/>
          <w:sz w:val="22"/>
          <w:szCs w:val="22"/>
        </w:rPr>
        <w:t xml:space="preserve"> údajov)</w:t>
      </w:r>
      <w:r w:rsidR="00507A6D">
        <w:rPr>
          <w:bCs/>
          <w:iCs/>
          <w:noProof/>
          <w:sz w:val="22"/>
          <w:szCs w:val="22"/>
        </w:rPr>
        <w:t>:</w:t>
      </w:r>
    </w:p>
    <w:p w:rsidR="009F37EF" w:rsidRDefault="009F37EF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zníženie počtu krvných doštičiek (trombocytopénia)</w:t>
      </w:r>
    </w:p>
    <w:p w:rsidR="009F37EF" w:rsidRDefault="009F37EF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 xml:space="preserve">zníženie počtu červených krviniek </w:t>
      </w:r>
      <w:r w:rsidR="00EB3B1E">
        <w:rPr>
          <w:bCs/>
          <w:iCs/>
          <w:noProof/>
          <w:sz w:val="22"/>
          <w:szCs w:val="22"/>
        </w:rPr>
        <w:t>vzhľadom na ich rozpad (hemolytická anémia)</w:t>
      </w:r>
    </w:p>
    <w:p w:rsidR="009F37EF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zápal hrubého čreva (pseudomembranózna kolitída)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anafylaktická reakcia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agresivita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úzkosť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delírium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halucinácie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zníženie vnímania hmatu (hypestézia)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mdloby (synkopa)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kŕče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psychomotorick</w:t>
      </w:r>
      <w:r w:rsidR="009B1376">
        <w:rPr>
          <w:bCs/>
          <w:iCs/>
          <w:noProof/>
          <w:sz w:val="22"/>
          <w:szCs w:val="22"/>
        </w:rPr>
        <w:t>á</w:t>
      </w:r>
      <w:r>
        <w:rPr>
          <w:bCs/>
          <w:iCs/>
          <w:noProof/>
          <w:sz w:val="22"/>
          <w:szCs w:val="22"/>
        </w:rPr>
        <w:t xml:space="preserve"> hyperaktivita</w:t>
      </w:r>
    </w:p>
    <w:p w:rsidR="001675D5" w:rsidRDefault="001675D5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strata čuchu (anosmia)</w:t>
      </w:r>
    </w:p>
    <w:p w:rsidR="00C5144B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</w:r>
      <w:r w:rsidR="001675D5">
        <w:rPr>
          <w:bCs/>
          <w:iCs/>
          <w:noProof/>
          <w:sz w:val="22"/>
          <w:szCs w:val="22"/>
        </w:rPr>
        <w:t>strata</w:t>
      </w:r>
      <w:r>
        <w:rPr>
          <w:bCs/>
          <w:iCs/>
          <w:noProof/>
          <w:sz w:val="22"/>
          <w:szCs w:val="22"/>
        </w:rPr>
        <w:t xml:space="preserve"> chuti (ageúzia)</w:t>
      </w:r>
    </w:p>
    <w:p w:rsidR="001675D5" w:rsidRDefault="001675D5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porucha čuchu (parosmia)</w:t>
      </w:r>
    </w:p>
    <w:p w:rsidR="001675D5" w:rsidRDefault="00C5144B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vyvinutie alebo zhoršenie svalovej slabosti (myasténia gravis)</w:t>
      </w:r>
    </w:p>
    <w:p w:rsidR="00C5144B" w:rsidRDefault="001675D5" w:rsidP="00ED0B25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poškodenie sluchu vrátane hluchoty a/alebo hučanie v ušiach (tinitus)</w:t>
      </w:r>
    </w:p>
    <w:p w:rsidR="00C5144B" w:rsidRPr="001675D5" w:rsidRDefault="00C5144B" w:rsidP="009B1376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</w:r>
      <w:r w:rsidR="001675D5">
        <w:rPr>
          <w:bCs/>
          <w:i/>
          <w:iCs/>
          <w:noProof/>
          <w:sz w:val="22"/>
          <w:szCs w:val="22"/>
        </w:rPr>
        <w:t>torsades de pointes</w:t>
      </w:r>
      <w:r w:rsidR="001675D5">
        <w:rPr>
          <w:bCs/>
          <w:iCs/>
          <w:noProof/>
          <w:sz w:val="22"/>
          <w:szCs w:val="22"/>
        </w:rPr>
        <w:t xml:space="preserve">, </w:t>
      </w:r>
      <w:r>
        <w:rPr>
          <w:bCs/>
          <w:iCs/>
          <w:noProof/>
          <w:sz w:val="22"/>
          <w:szCs w:val="22"/>
        </w:rPr>
        <w:t>rýchly alebo nepravidelný tlkot srdca</w:t>
      </w:r>
      <w:r w:rsidR="001675D5">
        <w:rPr>
          <w:bCs/>
          <w:iCs/>
          <w:noProof/>
          <w:sz w:val="22"/>
          <w:szCs w:val="22"/>
        </w:rPr>
        <w:t xml:space="preserve"> (arytmia)</w:t>
      </w:r>
      <w:r>
        <w:rPr>
          <w:bCs/>
          <w:iCs/>
          <w:noProof/>
          <w:sz w:val="22"/>
          <w:szCs w:val="22"/>
        </w:rPr>
        <w:t>, zmeny srdcového rytmu viditeľné na EKG (</w:t>
      </w:r>
      <w:r w:rsidR="00103D21">
        <w:rPr>
          <w:bCs/>
          <w:iCs/>
          <w:noProof/>
          <w:sz w:val="22"/>
          <w:szCs w:val="22"/>
        </w:rPr>
        <w:t xml:space="preserve">predĺženie intervalu </w:t>
      </w:r>
      <w:r>
        <w:rPr>
          <w:bCs/>
          <w:iCs/>
          <w:noProof/>
          <w:sz w:val="22"/>
          <w:szCs w:val="22"/>
        </w:rPr>
        <w:t>QT</w:t>
      </w:r>
      <w:r w:rsidR="001675D5">
        <w:rPr>
          <w:bCs/>
          <w:iCs/>
          <w:noProof/>
          <w:sz w:val="22"/>
          <w:szCs w:val="22"/>
        </w:rPr>
        <w:t>)</w:t>
      </w:r>
    </w:p>
    <w:p w:rsidR="003D1FC1" w:rsidRDefault="003D1FC1" w:rsidP="009B1376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nízky tlak krvi</w:t>
      </w:r>
    </w:p>
    <w:p w:rsidR="003D1FC1" w:rsidRDefault="003D1FC1" w:rsidP="009B1376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zápal podžalúdkovej žlazy (pankreatitída)</w:t>
      </w:r>
    </w:p>
    <w:p w:rsidR="003D1FC1" w:rsidRDefault="003D1FC1" w:rsidP="009B1376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zmena sfarbenia jazyka</w:t>
      </w:r>
    </w:p>
    <w:p w:rsidR="003D1FC1" w:rsidRDefault="003D1FC1" w:rsidP="009B1376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zlyhanie pečene (zriedkavo smrteľné)</w:t>
      </w:r>
    </w:p>
    <w:p w:rsidR="003D1FC1" w:rsidRDefault="003D1FC1" w:rsidP="009B1376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zápal pečene, rozpad tkaniva pečene</w:t>
      </w:r>
    </w:p>
    <w:p w:rsidR="004847AC" w:rsidRDefault="004847AC" w:rsidP="004847AC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závažné kožné ochorenia (Stevensov-Johnsonov syndróm, toxická epidermálna nekrolýza, multiformný erytém) prejavujúce sa začervenaním kože, olupovaním a opuchom kože, pľuzgiermi a vyrážkami na koži</w:t>
      </w:r>
    </w:p>
    <w:p w:rsidR="004847AC" w:rsidRDefault="004847AC" w:rsidP="004847AC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závažné reakcie z precitlivenosti (DRESS)</w:t>
      </w:r>
    </w:p>
    <w:p w:rsidR="004847AC" w:rsidRDefault="004847AC" w:rsidP="004847AC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bolesť kĺbov</w:t>
      </w:r>
    </w:p>
    <w:p w:rsidR="003D1FC1" w:rsidRDefault="003D1FC1" w:rsidP="009B1376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akútne zlyhanie obličiek a zápal obličiek</w:t>
      </w:r>
      <w:r w:rsidR="00507A6D">
        <w:rPr>
          <w:bCs/>
          <w:iCs/>
          <w:noProof/>
          <w:sz w:val="22"/>
          <w:szCs w:val="22"/>
        </w:rPr>
        <w:t>.</w:t>
      </w:r>
    </w:p>
    <w:p w:rsidR="004847AC" w:rsidRDefault="004847AC" w:rsidP="009B1376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</w:p>
    <w:p w:rsidR="004847AC" w:rsidRDefault="004847AC" w:rsidP="004847AC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Vedľajšie účinky</w:t>
      </w:r>
      <w:r w:rsidRPr="005D4221">
        <w:rPr>
          <w:sz w:val="22"/>
          <w:szCs w:val="22"/>
        </w:rPr>
        <w:t xml:space="preserve"> pravdepodobne súvisiace s prevenciou a liečbou </w:t>
      </w:r>
      <w:proofErr w:type="spellStart"/>
      <w:r>
        <w:rPr>
          <w:i/>
          <w:sz w:val="22"/>
          <w:szCs w:val="22"/>
        </w:rPr>
        <w:t>Mycobacterium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</w:t>
      </w:r>
      <w:r w:rsidRPr="005D4221">
        <w:rPr>
          <w:i/>
          <w:sz w:val="22"/>
          <w:szCs w:val="22"/>
        </w:rPr>
        <w:t>vium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založené na </w:t>
      </w:r>
      <w:r w:rsidRPr="006017A1">
        <w:rPr>
          <w:sz w:val="22"/>
          <w:szCs w:val="22"/>
        </w:rPr>
        <w:t>skúsenostiach</w:t>
      </w:r>
      <w:r w:rsidRPr="005D4221">
        <w:rPr>
          <w:sz w:val="22"/>
          <w:szCs w:val="22"/>
        </w:rPr>
        <w:t xml:space="preserve"> z klinických skúšaní a po uvedení lieku na trh</w:t>
      </w:r>
      <w:r>
        <w:rPr>
          <w:sz w:val="22"/>
          <w:szCs w:val="22"/>
        </w:rPr>
        <w:t>:</w:t>
      </w:r>
    </w:p>
    <w:p w:rsidR="004847AC" w:rsidRDefault="004847AC" w:rsidP="004847AC">
      <w:pPr>
        <w:tabs>
          <w:tab w:val="left" w:pos="567"/>
        </w:tabs>
        <w:rPr>
          <w:sz w:val="22"/>
          <w:szCs w:val="22"/>
        </w:rPr>
      </w:pPr>
    </w:p>
    <w:p w:rsidR="004847AC" w:rsidRDefault="004847AC" w:rsidP="004847AC">
      <w:pPr>
        <w:rPr>
          <w:noProof/>
          <w:sz w:val="22"/>
          <w:szCs w:val="22"/>
        </w:rPr>
      </w:pPr>
      <w:r w:rsidRPr="009B1376">
        <w:rPr>
          <w:b/>
          <w:noProof/>
          <w:sz w:val="22"/>
          <w:szCs w:val="22"/>
        </w:rPr>
        <w:t>Veľmi časté vedľajšie účinky</w:t>
      </w:r>
      <w:r>
        <w:rPr>
          <w:noProof/>
          <w:sz w:val="22"/>
          <w:szCs w:val="22"/>
        </w:rPr>
        <w:t xml:space="preserve"> (môžu postihovať viac ako 1 z 10 osôb)</w:t>
      </w:r>
      <w:r w:rsidR="00507A6D">
        <w:rPr>
          <w:noProof/>
          <w:sz w:val="22"/>
          <w:szCs w:val="22"/>
        </w:rPr>
        <w:t>:</w:t>
      </w:r>
    </w:p>
    <w:p w:rsidR="00E56280" w:rsidRDefault="00E56280" w:rsidP="00E56280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hnačka</w:t>
      </w:r>
    </w:p>
    <w:p w:rsidR="00E56280" w:rsidRDefault="00E56280" w:rsidP="00E56280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bolesť brucha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 w:rsidRPr="000673A6"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pocit nevoľnosti (nauzea)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mierna bolesť brucha (abdominálny diskomfort)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nadúvanie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únik stolice</w:t>
      </w:r>
      <w:r w:rsidR="00F711E5">
        <w:rPr>
          <w:iCs/>
          <w:noProof/>
          <w:sz w:val="22"/>
          <w:szCs w:val="22"/>
        </w:rPr>
        <w:t>.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</w:p>
    <w:p w:rsidR="00E56280" w:rsidRDefault="00E56280" w:rsidP="00E56280">
      <w:pPr>
        <w:rPr>
          <w:iCs/>
          <w:noProof/>
          <w:sz w:val="22"/>
          <w:szCs w:val="22"/>
        </w:rPr>
      </w:pPr>
      <w:r w:rsidRPr="003B7389">
        <w:rPr>
          <w:b/>
          <w:iCs/>
          <w:noProof/>
          <w:sz w:val="22"/>
          <w:szCs w:val="22"/>
        </w:rPr>
        <w:t xml:space="preserve">Časté vedľajšie účinky </w:t>
      </w:r>
      <w:r w:rsidRPr="009B1376">
        <w:rPr>
          <w:iCs/>
          <w:noProof/>
          <w:sz w:val="22"/>
          <w:szCs w:val="22"/>
        </w:rPr>
        <w:t>(môžu postih</w:t>
      </w:r>
      <w:r>
        <w:rPr>
          <w:iCs/>
          <w:noProof/>
          <w:sz w:val="22"/>
          <w:szCs w:val="22"/>
        </w:rPr>
        <w:t>ovať</w:t>
      </w:r>
      <w:r w:rsidRPr="009B1376">
        <w:rPr>
          <w:iCs/>
          <w:noProof/>
          <w:sz w:val="22"/>
          <w:szCs w:val="22"/>
        </w:rPr>
        <w:t xml:space="preserve"> menej ako 1 z 10 osôb)</w:t>
      </w:r>
      <w:r w:rsidR="00507A6D">
        <w:rPr>
          <w:iCs/>
          <w:noProof/>
          <w:sz w:val="22"/>
          <w:szCs w:val="22"/>
        </w:rPr>
        <w:t>: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nechutenstvo (anorexia)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-</w:t>
      </w:r>
      <w:r>
        <w:rPr>
          <w:iCs/>
          <w:noProof/>
          <w:sz w:val="22"/>
          <w:szCs w:val="22"/>
        </w:rPr>
        <w:tab/>
        <w:t>závrat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 w:rsidRPr="00E56280">
        <w:rPr>
          <w:noProof/>
          <w:sz w:val="22"/>
          <w:szCs w:val="22"/>
        </w:rPr>
        <w:t>-</w:t>
      </w:r>
      <w:r w:rsidRPr="00E56280">
        <w:rPr>
          <w:noProof/>
          <w:sz w:val="22"/>
          <w:szCs w:val="22"/>
        </w:rPr>
        <w:tab/>
        <w:t>porucha citlivosti – mravčenie, tŕpnutie, svrbenie (parestézia)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porucha chuti (dysgeúzia)</w:t>
      </w:r>
    </w:p>
    <w:p w:rsidR="00E56280" w:rsidRDefault="00E56280" w:rsidP="00E56280">
      <w:pPr>
        <w:numPr>
          <w:ilvl w:val="12"/>
          <w:numId w:val="0"/>
        </w:numPr>
        <w:tabs>
          <w:tab w:val="left" w:pos="567"/>
        </w:tabs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>
        <w:rPr>
          <w:rFonts w:cs="Arial"/>
          <w:sz w:val="22"/>
          <w:szCs w:val="22"/>
        </w:rPr>
        <w:t>poruchy zraku</w:t>
      </w:r>
    </w:p>
    <w:p w:rsidR="001C51D0" w:rsidRDefault="001C51D0" w:rsidP="00E56280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-</w:t>
      </w:r>
      <w:r>
        <w:rPr>
          <w:rFonts w:cs="Arial"/>
          <w:sz w:val="22"/>
          <w:szCs w:val="22"/>
        </w:rPr>
        <w:tab/>
        <w:t>hluchota</w:t>
      </w:r>
    </w:p>
    <w:p w:rsidR="00E56280" w:rsidRDefault="00E56280" w:rsidP="00E56280">
      <w:pPr>
        <w:tabs>
          <w:tab w:val="left" w:pos="567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  <w:t>vyrážka</w:t>
      </w:r>
    </w:p>
    <w:p w:rsidR="00E56280" w:rsidRDefault="00E56280" w:rsidP="00E56280">
      <w:pPr>
        <w:tabs>
          <w:tab w:val="left" w:pos="567"/>
        </w:tabs>
        <w:rPr>
          <w:iCs/>
          <w:noProof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  <w:t>svrbenie</w:t>
      </w:r>
    </w:p>
    <w:p w:rsidR="00E56280" w:rsidRDefault="00E56280" w:rsidP="00E56280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bolesť kĺbov</w:t>
      </w:r>
    </w:p>
    <w:p w:rsidR="00E56280" w:rsidRDefault="00E56280" w:rsidP="00E56280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únava</w:t>
      </w:r>
      <w:r w:rsidR="00B90C0C">
        <w:rPr>
          <w:bCs/>
          <w:iCs/>
          <w:noProof/>
          <w:sz w:val="22"/>
          <w:szCs w:val="22"/>
        </w:rPr>
        <w:t>.</w:t>
      </w:r>
    </w:p>
    <w:p w:rsidR="00E56280" w:rsidRDefault="00E56280" w:rsidP="00E56280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</w:p>
    <w:p w:rsidR="00E56280" w:rsidRPr="003B7389" w:rsidRDefault="00E56280" w:rsidP="00E56280">
      <w:pPr>
        <w:numPr>
          <w:ilvl w:val="12"/>
          <w:numId w:val="0"/>
        </w:numPr>
        <w:rPr>
          <w:b/>
          <w:iCs/>
          <w:noProof/>
          <w:sz w:val="22"/>
          <w:szCs w:val="22"/>
        </w:rPr>
      </w:pPr>
      <w:r w:rsidRPr="003B7389">
        <w:rPr>
          <w:b/>
          <w:iCs/>
          <w:noProof/>
          <w:sz w:val="22"/>
          <w:szCs w:val="22"/>
        </w:rPr>
        <w:t>Menej časté vedľajšie účinky</w:t>
      </w:r>
      <w:r w:rsidRPr="009B1376">
        <w:rPr>
          <w:iCs/>
          <w:noProof/>
          <w:sz w:val="22"/>
          <w:szCs w:val="22"/>
        </w:rPr>
        <w:t xml:space="preserve"> (môžu postih</w:t>
      </w:r>
      <w:r>
        <w:rPr>
          <w:iCs/>
          <w:noProof/>
          <w:sz w:val="22"/>
          <w:szCs w:val="22"/>
        </w:rPr>
        <w:t>ovať</w:t>
      </w:r>
      <w:r w:rsidRPr="009B1376">
        <w:rPr>
          <w:iCs/>
          <w:noProof/>
          <w:sz w:val="22"/>
          <w:szCs w:val="22"/>
        </w:rPr>
        <w:t xml:space="preserve"> menej ako 1 zo 100 osôb)</w:t>
      </w:r>
      <w:r w:rsidR="00507A6D">
        <w:rPr>
          <w:iCs/>
          <w:noProof/>
          <w:sz w:val="22"/>
          <w:szCs w:val="22"/>
        </w:rPr>
        <w:t>:</w:t>
      </w:r>
    </w:p>
    <w:p w:rsidR="00E56280" w:rsidRDefault="00E56280" w:rsidP="00E56280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zníženie vnímania hmatu (hypestézia)</w:t>
      </w:r>
    </w:p>
    <w:p w:rsidR="00E56280" w:rsidRDefault="00E56280" w:rsidP="00E56280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poruchy sluchu</w:t>
      </w:r>
    </w:p>
    <w:p w:rsidR="00E56280" w:rsidRDefault="00E56280" w:rsidP="00E56280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hučanie v ušiach (tinitus)</w:t>
      </w:r>
    </w:p>
    <w:p w:rsidR="00E56280" w:rsidRDefault="00E56280" w:rsidP="00E56280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búšenie srdca (palpitácie)</w:t>
      </w:r>
    </w:p>
    <w:p w:rsidR="00E56280" w:rsidRDefault="00E56280" w:rsidP="00E56280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zápal pečene (hepatitída)</w:t>
      </w:r>
    </w:p>
    <w:p w:rsidR="00E56280" w:rsidRDefault="00E56280" w:rsidP="00E56280">
      <w:pPr>
        <w:tabs>
          <w:tab w:val="left" w:pos="567"/>
        </w:tabs>
        <w:rPr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</w:r>
      <w:r>
        <w:rPr>
          <w:noProof/>
          <w:sz w:val="22"/>
          <w:szCs w:val="22"/>
        </w:rPr>
        <w:t>zvýšená citlivosť kože na slnečné žiarenie</w:t>
      </w:r>
    </w:p>
    <w:p w:rsidR="00E56280" w:rsidRDefault="00E56280" w:rsidP="00E56280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>
        <w:rPr>
          <w:bCs/>
          <w:iCs/>
          <w:noProof/>
          <w:sz w:val="22"/>
          <w:szCs w:val="22"/>
        </w:rPr>
        <w:t>Stevensov-Johnsonov syndróm</w:t>
      </w:r>
    </w:p>
    <w:p w:rsidR="00E56280" w:rsidRDefault="00E56280" w:rsidP="00E56280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  <w:t>malátnosť</w:t>
      </w:r>
    </w:p>
    <w:p w:rsidR="004847AC" w:rsidRDefault="00E56280" w:rsidP="00E56280">
      <w:pPr>
        <w:tabs>
          <w:tab w:val="left" w:pos="567"/>
        </w:tabs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ab/>
      </w:r>
      <w:r>
        <w:rPr>
          <w:noProof/>
          <w:sz w:val="22"/>
          <w:szCs w:val="22"/>
        </w:rPr>
        <w:t>slabosť (asténia)</w:t>
      </w:r>
      <w:r w:rsidR="00507A6D">
        <w:rPr>
          <w:noProof/>
          <w:sz w:val="22"/>
          <w:szCs w:val="22"/>
        </w:rPr>
        <w:t>.</w:t>
      </w:r>
    </w:p>
    <w:p w:rsidR="006360EC" w:rsidRDefault="006360EC" w:rsidP="009B1376">
      <w:pPr>
        <w:tabs>
          <w:tab w:val="left" w:pos="567"/>
        </w:tabs>
        <w:ind w:left="567" w:hanging="567"/>
        <w:rPr>
          <w:bCs/>
          <w:iCs/>
          <w:noProof/>
          <w:sz w:val="22"/>
          <w:szCs w:val="22"/>
        </w:rPr>
      </w:pPr>
    </w:p>
    <w:p w:rsidR="00F00565" w:rsidRPr="00425947" w:rsidRDefault="00F00565" w:rsidP="007770EA">
      <w:pPr>
        <w:rPr>
          <w:b/>
          <w:sz w:val="22"/>
          <w:szCs w:val="22"/>
        </w:rPr>
      </w:pPr>
      <w:r w:rsidRPr="00425947">
        <w:rPr>
          <w:b/>
          <w:sz w:val="22"/>
          <w:szCs w:val="22"/>
        </w:rPr>
        <w:t>Hlásenie vedľajších účinkov</w:t>
      </w:r>
    </w:p>
    <w:p w:rsidR="00F00565" w:rsidRPr="003D2C5A" w:rsidRDefault="00E0326B" w:rsidP="00F00565">
      <w:pPr>
        <w:rPr>
          <w:sz w:val="22"/>
          <w:szCs w:val="22"/>
        </w:rPr>
      </w:pPr>
      <w:r w:rsidRPr="00751311">
        <w:rPr>
          <w:sz w:val="22"/>
          <w:szCs w:val="22"/>
        </w:rPr>
        <w:t>Ak</w:t>
      </w:r>
      <w:r w:rsidR="00757F23">
        <w:rPr>
          <w:sz w:val="22"/>
          <w:szCs w:val="22"/>
        </w:rPr>
        <w:t xml:space="preserve"> sa u vás vyskytne </w:t>
      </w:r>
      <w:r w:rsidRPr="00751311">
        <w:rPr>
          <w:sz w:val="22"/>
          <w:szCs w:val="22"/>
        </w:rPr>
        <w:t>akýkoľvek vedľajší účinok</w:t>
      </w:r>
      <w:r w:rsidR="00757F23">
        <w:rPr>
          <w:sz w:val="22"/>
          <w:szCs w:val="22"/>
        </w:rPr>
        <w:t xml:space="preserve">, obráťte sa na svojho lekára alebo lekárnika. To sa týka aj akýchkoľvek vedľajších účinkov, ktoré nie sú uvedené v tejto </w:t>
      </w:r>
      <w:r w:rsidRPr="00751311">
        <w:rPr>
          <w:sz w:val="22"/>
          <w:szCs w:val="22"/>
        </w:rPr>
        <w:t>písomnej informácii .</w:t>
      </w:r>
      <w:r w:rsidR="00F00565">
        <w:rPr>
          <w:sz w:val="22"/>
          <w:szCs w:val="22"/>
        </w:rPr>
        <w:t xml:space="preserve"> Vedľajšie účinky môžete hlásiť aj priamo</w:t>
      </w:r>
      <w:r w:rsidR="00B4455F">
        <w:rPr>
          <w:sz w:val="22"/>
          <w:szCs w:val="22"/>
        </w:rPr>
        <w:t xml:space="preserve"> </w:t>
      </w:r>
      <w:r w:rsidR="005B0609">
        <w:rPr>
          <w:sz w:val="22"/>
          <w:szCs w:val="22"/>
        </w:rPr>
        <w:t>na</w:t>
      </w:r>
      <w:r w:rsidR="00F868C6" w:rsidRPr="00425947">
        <w:rPr>
          <w:sz w:val="22"/>
          <w:szCs w:val="22"/>
        </w:rPr>
        <w:t xml:space="preserve"> </w:t>
      </w:r>
      <w:r w:rsidR="00F868C6" w:rsidRPr="00E0498B">
        <w:rPr>
          <w:sz w:val="22"/>
          <w:szCs w:val="22"/>
          <w:highlight w:val="lightGray"/>
        </w:rPr>
        <w:t>národné</w:t>
      </w:r>
      <w:r w:rsidR="005B0609" w:rsidRPr="00E0498B">
        <w:rPr>
          <w:sz w:val="22"/>
          <w:szCs w:val="22"/>
          <w:highlight w:val="lightGray"/>
        </w:rPr>
        <w:t xml:space="preserve">  centrum</w:t>
      </w:r>
      <w:r w:rsidR="00F868C6" w:rsidRPr="00E0498B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="00F868C6" w:rsidRPr="00425947">
          <w:rPr>
            <w:rStyle w:val="Hypertextovprepojenie"/>
            <w:sz w:val="22"/>
            <w:szCs w:val="22"/>
          </w:rPr>
          <w:t>Prílohe V</w:t>
        </w:r>
      </w:hyperlink>
      <w:r w:rsidR="00F00565" w:rsidRPr="00425947">
        <w:rPr>
          <w:sz w:val="22"/>
          <w:szCs w:val="22"/>
        </w:rPr>
        <w:t>.</w:t>
      </w:r>
      <w:r w:rsidR="00F00565">
        <w:rPr>
          <w:sz w:val="22"/>
          <w:szCs w:val="22"/>
        </w:rPr>
        <w:t xml:space="preserve"> Hlásením vedľajších účinkov môžete prispieť k získaniu ďalších informácii o bezpečnosti tohto lieku.</w:t>
      </w:r>
    </w:p>
    <w:p w:rsidR="00E0326B" w:rsidRPr="00751311" w:rsidRDefault="00E0326B" w:rsidP="007770EA">
      <w:pPr>
        <w:rPr>
          <w:sz w:val="22"/>
          <w:szCs w:val="22"/>
        </w:rPr>
      </w:pP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852DAE" w:rsidRPr="00A210DE" w:rsidRDefault="00852DAE" w:rsidP="007770EA">
      <w:pPr>
        <w:tabs>
          <w:tab w:val="left" w:pos="567"/>
        </w:tabs>
        <w:rPr>
          <w:b/>
          <w:bCs/>
          <w:sz w:val="22"/>
          <w:szCs w:val="22"/>
        </w:rPr>
      </w:pPr>
      <w:r w:rsidRPr="00A210DE">
        <w:rPr>
          <w:b/>
          <w:bCs/>
          <w:sz w:val="22"/>
          <w:szCs w:val="22"/>
        </w:rPr>
        <w:t>5.</w:t>
      </w:r>
      <w:r w:rsidR="007770EA">
        <w:rPr>
          <w:b/>
          <w:bCs/>
          <w:sz w:val="22"/>
          <w:szCs w:val="22"/>
        </w:rPr>
        <w:tab/>
      </w:r>
      <w:r w:rsidRPr="00A210DE">
        <w:rPr>
          <w:b/>
          <w:bCs/>
          <w:sz w:val="22"/>
          <w:szCs w:val="22"/>
        </w:rPr>
        <w:t>A</w:t>
      </w:r>
      <w:r w:rsidR="0065133E">
        <w:rPr>
          <w:b/>
          <w:bCs/>
          <w:sz w:val="22"/>
          <w:szCs w:val="22"/>
        </w:rPr>
        <w:t xml:space="preserve">ko uchovávať </w:t>
      </w:r>
      <w:proofErr w:type="spellStart"/>
      <w:r w:rsidR="003D2C5A" w:rsidRPr="00A210DE">
        <w:rPr>
          <w:b/>
          <w:bCs/>
          <w:sz w:val="22"/>
          <w:szCs w:val="22"/>
        </w:rPr>
        <w:t>A</w:t>
      </w:r>
      <w:r w:rsidR="0065133E">
        <w:rPr>
          <w:b/>
          <w:bCs/>
          <w:sz w:val="22"/>
          <w:szCs w:val="22"/>
        </w:rPr>
        <w:t>zatril</w:t>
      </w:r>
      <w:proofErr w:type="spellEnd"/>
      <w:r w:rsidRPr="00A210DE">
        <w:rPr>
          <w:b/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852DAE" w:rsidRPr="003D2C5A" w:rsidRDefault="00481E5D" w:rsidP="00852DA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Tento liek u</w:t>
      </w:r>
      <w:r w:rsidR="00852DAE" w:rsidRPr="003D2C5A">
        <w:rPr>
          <w:bCs/>
          <w:sz w:val="22"/>
          <w:szCs w:val="22"/>
        </w:rPr>
        <w:t>chovávajte mimo do</w:t>
      </w:r>
      <w:r w:rsidR="0065133E">
        <w:rPr>
          <w:bCs/>
          <w:sz w:val="22"/>
          <w:szCs w:val="22"/>
        </w:rPr>
        <w:t xml:space="preserve">hľadu a dosahu </w:t>
      </w:r>
      <w:r w:rsidR="00852DAE" w:rsidRPr="003D2C5A">
        <w:rPr>
          <w:bCs/>
          <w:sz w:val="22"/>
          <w:szCs w:val="22"/>
        </w:rPr>
        <w:t xml:space="preserve">detí. </w:t>
      </w:r>
    </w:p>
    <w:p w:rsidR="0065133E" w:rsidRDefault="0065133E" w:rsidP="00A210DE">
      <w:pPr>
        <w:rPr>
          <w:sz w:val="22"/>
          <w:szCs w:val="22"/>
        </w:rPr>
      </w:pPr>
    </w:p>
    <w:p w:rsidR="00A210DE" w:rsidRPr="003D2C5A" w:rsidRDefault="00425947" w:rsidP="00A210DE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A210DE" w:rsidRPr="003D2C5A">
        <w:rPr>
          <w:sz w:val="22"/>
          <w:szCs w:val="22"/>
        </w:rPr>
        <w:t>chovávajte pri teplote do 25</w:t>
      </w:r>
      <w:r w:rsidR="003D410C">
        <w:rPr>
          <w:sz w:val="22"/>
          <w:szCs w:val="22"/>
        </w:rPr>
        <w:t xml:space="preserve"> </w:t>
      </w:r>
      <w:r w:rsidR="00A210DE" w:rsidRPr="003D2C5A">
        <w:rPr>
          <w:sz w:val="22"/>
          <w:szCs w:val="22"/>
        </w:rPr>
        <w:t>°C.</w:t>
      </w: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852DAE" w:rsidRDefault="00852DAE" w:rsidP="00852DAE">
      <w:pPr>
        <w:rPr>
          <w:bCs/>
          <w:sz w:val="22"/>
          <w:szCs w:val="22"/>
        </w:rPr>
      </w:pPr>
      <w:r w:rsidRPr="003D2C5A">
        <w:rPr>
          <w:bCs/>
          <w:sz w:val="22"/>
          <w:szCs w:val="22"/>
        </w:rPr>
        <w:t>Neužívajte</w:t>
      </w:r>
      <w:r w:rsidR="0065133E">
        <w:rPr>
          <w:bCs/>
          <w:sz w:val="22"/>
          <w:szCs w:val="22"/>
        </w:rPr>
        <w:t xml:space="preserve"> tento liek </w:t>
      </w:r>
      <w:r w:rsidRPr="003D2C5A">
        <w:rPr>
          <w:bCs/>
          <w:sz w:val="22"/>
          <w:szCs w:val="22"/>
        </w:rPr>
        <w:t>po dátume exs</w:t>
      </w:r>
      <w:r w:rsidR="00A210DE">
        <w:rPr>
          <w:bCs/>
          <w:sz w:val="22"/>
          <w:szCs w:val="22"/>
        </w:rPr>
        <w:t>pirácie</w:t>
      </w:r>
      <w:r w:rsidR="0065133E">
        <w:rPr>
          <w:bCs/>
          <w:sz w:val="22"/>
          <w:szCs w:val="22"/>
        </w:rPr>
        <w:t xml:space="preserve">, ktorý je uvedený </w:t>
      </w:r>
      <w:r w:rsidR="00A210DE">
        <w:rPr>
          <w:bCs/>
          <w:sz w:val="22"/>
          <w:szCs w:val="22"/>
        </w:rPr>
        <w:t>na škatuli</w:t>
      </w:r>
      <w:r w:rsidR="007770EA">
        <w:rPr>
          <w:bCs/>
          <w:sz w:val="22"/>
          <w:szCs w:val="22"/>
        </w:rPr>
        <w:t xml:space="preserve"> po EXP</w:t>
      </w:r>
      <w:r w:rsidR="00425947">
        <w:rPr>
          <w:bCs/>
          <w:sz w:val="22"/>
          <w:szCs w:val="22"/>
        </w:rPr>
        <w:t>.</w:t>
      </w:r>
      <w:r w:rsidRPr="003D2C5A">
        <w:rPr>
          <w:bCs/>
          <w:sz w:val="22"/>
          <w:szCs w:val="22"/>
        </w:rPr>
        <w:t xml:space="preserve"> Dátum exspirácie sa vzťahuje na posledný deň v</w:t>
      </w:r>
      <w:r w:rsidR="00481E5D">
        <w:rPr>
          <w:bCs/>
          <w:sz w:val="22"/>
          <w:szCs w:val="22"/>
        </w:rPr>
        <w:t xml:space="preserve"> danom </w:t>
      </w:r>
      <w:r w:rsidRPr="003D2C5A">
        <w:rPr>
          <w:bCs/>
          <w:sz w:val="22"/>
          <w:szCs w:val="22"/>
        </w:rPr>
        <w:t xml:space="preserve">mesiaci. </w:t>
      </w:r>
    </w:p>
    <w:p w:rsidR="00481E5D" w:rsidRDefault="00481E5D" w:rsidP="00852DAE">
      <w:pPr>
        <w:rPr>
          <w:bCs/>
          <w:sz w:val="22"/>
          <w:szCs w:val="22"/>
        </w:rPr>
      </w:pPr>
    </w:p>
    <w:p w:rsidR="00481E5D" w:rsidRPr="003D2C5A" w:rsidRDefault="00481E5D" w:rsidP="00852DA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852DAE" w:rsidRDefault="00852DAE" w:rsidP="00852DAE">
      <w:pPr>
        <w:rPr>
          <w:bCs/>
          <w:sz w:val="22"/>
          <w:szCs w:val="22"/>
        </w:rPr>
      </w:pPr>
    </w:p>
    <w:p w:rsidR="0065133E" w:rsidRPr="003D2C5A" w:rsidRDefault="0065133E" w:rsidP="00852DAE">
      <w:pPr>
        <w:rPr>
          <w:bCs/>
          <w:sz w:val="22"/>
          <w:szCs w:val="22"/>
        </w:rPr>
      </w:pPr>
    </w:p>
    <w:p w:rsidR="00852DAE" w:rsidRPr="00A210DE" w:rsidRDefault="00852DAE" w:rsidP="007770EA">
      <w:pPr>
        <w:tabs>
          <w:tab w:val="left" w:pos="567"/>
        </w:tabs>
        <w:rPr>
          <w:b/>
          <w:bCs/>
          <w:sz w:val="22"/>
          <w:szCs w:val="22"/>
        </w:rPr>
      </w:pPr>
      <w:r w:rsidRPr="00A210DE">
        <w:rPr>
          <w:b/>
          <w:bCs/>
          <w:sz w:val="22"/>
          <w:szCs w:val="22"/>
        </w:rPr>
        <w:t>6.</w:t>
      </w:r>
      <w:r w:rsidR="007770EA">
        <w:rPr>
          <w:b/>
          <w:bCs/>
          <w:sz w:val="22"/>
          <w:szCs w:val="22"/>
        </w:rPr>
        <w:tab/>
      </w:r>
      <w:r w:rsidR="0065133E">
        <w:rPr>
          <w:b/>
          <w:bCs/>
          <w:sz w:val="22"/>
          <w:szCs w:val="22"/>
        </w:rPr>
        <w:t>Obsah balenia a ďalšie informácie</w:t>
      </w:r>
      <w:r w:rsidRPr="00A210DE">
        <w:rPr>
          <w:b/>
          <w:bCs/>
          <w:sz w:val="22"/>
          <w:szCs w:val="22"/>
        </w:rPr>
        <w:t xml:space="preserve"> </w:t>
      </w:r>
    </w:p>
    <w:p w:rsidR="00852DAE" w:rsidRPr="003D2C5A" w:rsidRDefault="00852DAE" w:rsidP="00852DAE">
      <w:pPr>
        <w:rPr>
          <w:bCs/>
          <w:sz w:val="22"/>
          <w:szCs w:val="22"/>
        </w:rPr>
      </w:pPr>
    </w:p>
    <w:p w:rsidR="00852DAE" w:rsidRDefault="00852DAE" w:rsidP="00852DAE">
      <w:pPr>
        <w:rPr>
          <w:b/>
          <w:bCs/>
          <w:sz w:val="22"/>
          <w:szCs w:val="22"/>
        </w:rPr>
      </w:pPr>
      <w:r w:rsidRPr="00A210DE">
        <w:rPr>
          <w:b/>
          <w:bCs/>
          <w:sz w:val="22"/>
          <w:szCs w:val="22"/>
        </w:rPr>
        <w:t xml:space="preserve">Čo </w:t>
      </w:r>
      <w:proofErr w:type="spellStart"/>
      <w:r w:rsidR="003D2C5A" w:rsidRPr="00A210DE">
        <w:rPr>
          <w:b/>
          <w:bCs/>
          <w:sz w:val="22"/>
          <w:szCs w:val="22"/>
        </w:rPr>
        <w:t>Azatril</w:t>
      </w:r>
      <w:proofErr w:type="spellEnd"/>
      <w:r w:rsidRPr="00A210DE">
        <w:rPr>
          <w:b/>
          <w:bCs/>
          <w:sz w:val="22"/>
          <w:szCs w:val="22"/>
        </w:rPr>
        <w:t xml:space="preserve"> obsahuje </w:t>
      </w:r>
    </w:p>
    <w:p w:rsidR="00425947" w:rsidRDefault="00A210DE" w:rsidP="00C82E08">
      <w:pPr>
        <w:numPr>
          <w:ilvl w:val="0"/>
          <w:numId w:val="29"/>
        </w:numPr>
        <w:ind w:left="567" w:hanging="567"/>
        <w:rPr>
          <w:sz w:val="22"/>
          <w:szCs w:val="22"/>
        </w:rPr>
      </w:pPr>
      <w:r w:rsidRPr="003D2C5A">
        <w:rPr>
          <w:bCs/>
          <w:sz w:val="22"/>
          <w:szCs w:val="22"/>
        </w:rPr>
        <w:t>Liečivo je</w:t>
      </w:r>
      <w:r w:rsidR="007770EA">
        <w:rPr>
          <w:bCs/>
          <w:sz w:val="22"/>
          <w:szCs w:val="22"/>
        </w:rPr>
        <w:t xml:space="preserve"> </w:t>
      </w:r>
      <w:proofErr w:type="spellStart"/>
      <w:r w:rsidR="007770EA">
        <w:rPr>
          <w:bCs/>
          <w:sz w:val="22"/>
          <w:szCs w:val="22"/>
        </w:rPr>
        <w:t>a</w:t>
      </w:r>
      <w:r w:rsidRPr="003D2C5A">
        <w:rPr>
          <w:sz w:val="22"/>
          <w:szCs w:val="22"/>
        </w:rPr>
        <w:t>zitromyc</w:t>
      </w:r>
      <w:r w:rsidR="00B55E1C">
        <w:rPr>
          <w:sz w:val="22"/>
          <w:szCs w:val="22"/>
        </w:rPr>
        <w:t>ín</w:t>
      </w:r>
      <w:proofErr w:type="spellEnd"/>
      <w:r w:rsidR="00A64CD4">
        <w:rPr>
          <w:sz w:val="22"/>
          <w:szCs w:val="22"/>
        </w:rPr>
        <w:t>.</w:t>
      </w:r>
      <w:r w:rsidR="00B55E1C">
        <w:rPr>
          <w:sz w:val="22"/>
          <w:szCs w:val="22"/>
        </w:rPr>
        <w:t xml:space="preserve"> </w:t>
      </w:r>
    </w:p>
    <w:p w:rsidR="00B55E1C" w:rsidRDefault="00B55E1C" w:rsidP="00425947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Jedna tvrdá kapsula </w:t>
      </w:r>
      <w:proofErr w:type="spellStart"/>
      <w:r>
        <w:rPr>
          <w:sz w:val="22"/>
          <w:szCs w:val="22"/>
        </w:rPr>
        <w:t>Azatrilu</w:t>
      </w:r>
      <w:proofErr w:type="spellEnd"/>
      <w:r>
        <w:rPr>
          <w:sz w:val="22"/>
          <w:szCs w:val="22"/>
        </w:rPr>
        <w:t xml:space="preserve"> obsahuje </w:t>
      </w:r>
      <w:r w:rsidR="00510C5B">
        <w:rPr>
          <w:sz w:val="22"/>
          <w:szCs w:val="22"/>
        </w:rPr>
        <w:t xml:space="preserve">250 mg </w:t>
      </w:r>
      <w:proofErr w:type="spellStart"/>
      <w:r w:rsidR="00510C5B">
        <w:rPr>
          <w:sz w:val="22"/>
          <w:szCs w:val="22"/>
        </w:rPr>
        <w:t>azitromycínu</w:t>
      </w:r>
      <w:proofErr w:type="spellEnd"/>
      <w:r w:rsidR="00510C5B">
        <w:rPr>
          <w:sz w:val="22"/>
          <w:szCs w:val="22"/>
        </w:rPr>
        <w:t xml:space="preserve"> vo forme </w:t>
      </w:r>
      <w:proofErr w:type="spellStart"/>
      <w:r>
        <w:rPr>
          <w:sz w:val="22"/>
          <w:szCs w:val="22"/>
        </w:rPr>
        <w:t>dihydrát</w:t>
      </w:r>
      <w:r w:rsidR="00510C5B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>.</w:t>
      </w:r>
    </w:p>
    <w:p w:rsidR="00571C4A" w:rsidRDefault="00B55E1C" w:rsidP="00510C5B">
      <w:pPr>
        <w:numPr>
          <w:ilvl w:val="0"/>
          <w:numId w:val="29"/>
        </w:numPr>
        <w:ind w:left="567" w:hanging="567"/>
        <w:rPr>
          <w:bCs/>
          <w:sz w:val="22"/>
          <w:szCs w:val="22"/>
        </w:rPr>
      </w:pPr>
      <w:r w:rsidRPr="00510C5B">
        <w:rPr>
          <w:bCs/>
          <w:sz w:val="22"/>
          <w:szCs w:val="22"/>
        </w:rPr>
        <w:t xml:space="preserve">Ďalšie zložky sú: </w:t>
      </w:r>
      <w:r w:rsidR="00510C5B" w:rsidRPr="00510C5B">
        <w:rPr>
          <w:bCs/>
          <w:sz w:val="22"/>
          <w:szCs w:val="22"/>
        </w:rPr>
        <w:t xml:space="preserve">laktóza, pšeničný škrob, </w:t>
      </w:r>
      <w:proofErr w:type="spellStart"/>
      <w:r w:rsidR="00674DD4">
        <w:rPr>
          <w:bCs/>
          <w:sz w:val="22"/>
          <w:szCs w:val="22"/>
        </w:rPr>
        <w:t>stearan</w:t>
      </w:r>
      <w:proofErr w:type="spellEnd"/>
      <w:r w:rsidR="00674DD4">
        <w:rPr>
          <w:bCs/>
          <w:sz w:val="22"/>
          <w:szCs w:val="22"/>
        </w:rPr>
        <w:t xml:space="preserve"> </w:t>
      </w:r>
      <w:proofErr w:type="spellStart"/>
      <w:r w:rsidR="00674DD4">
        <w:rPr>
          <w:bCs/>
          <w:sz w:val="22"/>
          <w:szCs w:val="22"/>
        </w:rPr>
        <w:t>horečnatý</w:t>
      </w:r>
      <w:proofErr w:type="spellEnd"/>
      <w:r w:rsidR="00510C5B" w:rsidRPr="00510C5B">
        <w:rPr>
          <w:bCs/>
          <w:sz w:val="22"/>
          <w:szCs w:val="22"/>
        </w:rPr>
        <w:t xml:space="preserve">, </w:t>
      </w:r>
      <w:proofErr w:type="spellStart"/>
      <w:r w:rsidR="00674DD4">
        <w:rPr>
          <w:bCs/>
          <w:sz w:val="22"/>
          <w:szCs w:val="22"/>
        </w:rPr>
        <w:t>laurylsíran</w:t>
      </w:r>
      <w:proofErr w:type="spellEnd"/>
      <w:r w:rsidR="00674DD4">
        <w:rPr>
          <w:bCs/>
          <w:sz w:val="22"/>
          <w:szCs w:val="22"/>
        </w:rPr>
        <w:t xml:space="preserve"> sodný,</w:t>
      </w:r>
      <w:r w:rsidR="00674DD4" w:rsidRPr="00510C5B">
        <w:rPr>
          <w:bCs/>
          <w:sz w:val="22"/>
          <w:szCs w:val="22"/>
        </w:rPr>
        <w:t xml:space="preserve"> </w:t>
      </w:r>
      <w:proofErr w:type="spellStart"/>
      <w:r w:rsidRPr="00510C5B">
        <w:rPr>
          <w:bCs/>
          <w:sz w:val="22"/>
          <w:szCs w:val="22"/>
        </w:rPr>
        <w:t>azorubín</w:t>
      </w:r>
      <w:proofErr w:type="spellEnd"/>
      <w:r w:rsidR="0065133E" w:rsidRPr="00510C5B">
        <w:rPr>
          <w:bCs/>
          <w:sz w:val="22"/>
          <w:szCs w:val="22"/>
        </w:rPr>
        <w:t xml:space="preserve"> (</w:t>
      </w:r>
      <w:r w:rsidRPr="00510C5B">
        <w:rPr>
          <w:bCs/>
          <w:sz w:val="22"/>
          <w:szCs w:val="22"/>
        </w:rPr>
        <w:t>E122</w:t>
      </w:r>
      <w:r w:rsidR="0065133E" w:rsidRPr="00510C5B">
        <w:rPr>
          <w:bCs/>
          <w:sz w:val="22"/>
          <w:szCs w:val="22"/>
        </w:rPr>
        <w:t>)</w:t>
      </w:r>
      <w:r w:rsidRPr="00510C5B">
        <w:rPr>
          <w:bCs/>
          <w:sz w:val="22"/>
          <w:szCs w:val="22"/>
        </w:rPr>
        <w:t xml:space="preserve">, </w:t>
      </w:r>
      <w:r w:rsidR="00136B5C" w:rsidRPr="00510C5B">
        <w:rPr>
          <w:bCs/>
          <w:sz w:val="22"/>
          <w:szCs w:val="22"/>
        </w:rPr>
        <w:t xml:space="preserve">oxid </w:t>
      </w:r>
      <w:proofErr w:type="spellStart"/>
      <w:r w:rsidR="00136B5C" w:rsidRPr="00510C5B">
        <w:rPr>
          <w:bCs/>
          <w:sz w:val="22"/>
          <w:szCs w:val="22"/>
        </w:rPr>
        <w:t>titaničitý</w:t>
      </w:r>
      <w:proofErr w:type="spellEnd"/>
      <w:r w:rsidR="0065133E" w:rsidRPr="00510C5B">
        <w:rPr>
          <w:bCs/>
          <w:sz w:val="22"/>
          <w:szCs w:val="22"/>
        </w:rPr>
        <w:t xml:space="preserve"> (</w:t>
      </w:r>
      <w:r w:rsidR="00136B5C" w:rsidRPr="00510C5B">
        <w:rPr>
          <w:bCs/>
          <w:sz w:val="22"/>
          <w:szCs w:val="22"/>
        </w:rPr>
        <w:t>E171</w:t>
      </w:r>
      <w:r w:rsidR="0065133E" w:rsidRPr="00510C5B">
        <w:rPr>
          <w:bCs/>
          <w:sz w:val="22"/>
          <w:szCs w:val="22"/>
        </w:rPr>
        <w:t>)</w:t>
      </w:r>
      <w:r w:rsidRPr="00510C5B">
        <w:rPr>
          <w:bCs/>
          <w:sz w:val="22"/>
          <w:szCs w:val="22"/>
        </w:rPr>
        <w:t xml:space="preserve">, </w:t>
      </w:r>
      <w:r w:rsidR="00136B5C" w:rsidRPr="00510C5B">
        <w:rPr>
          <w:bCs/>
          <w:sz w:val="22"/>
          <w:szCs w:val="22"/>
        </w:rPr>
        <w:t>želatína</w:t>
      </w:r>
      <w:r w:rsidR="00472E4F">
        <w:rPr>
          <w:bCs/>
          <w:sz w:val="22"/>
          <w:szCs w:val="22"/>
        </w:rPr>
        <w:t>.</w:t>
      </w:r>
    </w:p>
    <w:p w:rsidR="00472E4F" w:rsidRDefault="00472E4F" w:rsidP="00852DAE">
      <w:pPr>
        <w:rPr>
          <w:bCs/>
          <w:sz w:val="22"/>
          <w:szCs w:val="22"/>
        </w:rPr>
      </w:pPr>
    </w:p>
    <w:p w:rsidR="00852DAE" w:rsidRPr="00472E4F" w:rsidRDefault="00852DAE" w:rsidP="00852DAE">
      <w:pPr>
        <w:rPr>
          <w:b/>
          <w:bCs/>
          <w:sz w:val="22"/>
          <w:szCs w:val="22"/>
        </w:rPr>
      </w:pPr>
      <w:r w:rsidRPr="00472E4F">
        <w:rPr>
          <w:b/>
          <w:bCs/>
          <w:sz w:val="22"/>
          <w:szCs w:val="22"/>
        </w:rPr>
        <w:t xml:space="preserve">Ako vyzerá </w:t>
      </w:r>
      <w:proofErr w:type="spellStart"/>
      <w:r w:rsidR="003D2C5A" w:rsidRPr="00472E4F">
        <w:rPr>
          <w:b/>
          <w:bCs/>
          <w:sz w:val="22"/>
          <w:szCs w:val="22"/>
        </w:rPr>
        <w:t>Azatril</w:t>
      </w:r>
      <w:proofErr w:type="spellEnd"/>
      <w:r w:rsidRPr="00472E4F">
        <w:rPr>
          <w:b/>
          <w:bCs/>
          <w:sz w:val="22"/>
          <w:szCs w:val="22"/>
        </w:rPr>
        <w:t xml:space="preserve"> a obsah balenia </w:t>
      </w:r>
    </w:p>
    <w:p w:rsidR="00CC4670" w:rsidRDefault="00CC4670" w:rsidP="00852DAE">
      <w:pPr>
        <w:rPr>
          <w:bCs/>
          <w:sz w:val="22"/>
          <w:szCs w:val="22"/>
        </w:rPr>
      </w:pPr>
    </w:p>
    <w:p w:rsidR="00472E4F" w:rsidRDefault="00B55E1C" w:rsidP="00852DAE">
      <w:pPr>
        <w:rPr>
          <w:bCs/>
          <w:sz w:val="22"/>
          <w:szCs w:val="22"/>
        </w:rPr>
      </w:pPr>
      <w:proofErr w:type="spellStart"/>
      <w:r w:rsidRPr="00510C5B">
        <w:rPr>
          <w:bCs/>
          <w:sz w:val="22"/>
          <w:szCs w:val="22"/>
        </w:rPr>
        <w:t>Azatril</w:t>
      </w:r>
      <w:proofErr w:type="spellEnd"/>
      <w:r w:rsidR="00B34101" w:rsidRPr="00510C5B">
        <w:rPr>
          <w:bCs/>
          <w:sz w:val="22"/>
          <w:szCs w:val="22"/>
        </w:rPr>
        <w:t xml:space="preserve"> sú</w:t>
      </w:r>
      <w:r w:rsidRPr="00510C5B">
        <w:rPr>
          <w:bCs/>
          <w:sz w:val="22"/>
          <w:szCs w:val="22"/>
        </w:rPr>
        <w:t xml:space="preserve"> </w:t>
      </w:r>
      <w:r w:rsidR="00910811" w:rsidRPr="00510C5B">
        <w:rPr>
          <w:bCs/>
          <w:sz w:val="22"/>
          <w:szCs w:val="22"/>
        </w:rPr>
        <w:t>tvrd</w:t>
      </w:r>
      <w:r w:rsidRPr="00510C5B">
        <w:rPr>
          <w:bCs/>
          <w:sz w:val="22"/>
          <w:szCs w:val="22"/>
        </w:rPr>
        <w:t>é</w:t>
      </w:r>
      <w:r w:rsidR="00472E4F" w:rsidRPr="00510C5B">
        <w:rPr>
          <w:bCs/>
          <w:sz w:val="22"/>
          <w:szCs w:val="22"/>
        </w:rPr>
        <w:t xml:space="preserve"> </w:t>
      </w:r>
      <w:r w:rsidR="00510C5B" w:rsidRPr="00510C5B">
        <w:rPr>
          <w:bCs/>
          <w:sz w:val="22"/>
          <w:szCs w:val="22"/>
        </w:rPr>
        <w:t xml:space="preserve">želatínové </w:t>
      </w:r>
      <w:r w:rsidR="00B34101" w:rsidRPr="00510C5B">
        <w:rPr>
          <w:bCs/>
          <w:sz w:val="22"/>
          <w:szCs w:val="22"/>
        </w:rPr>
        <w:t>k</w:t>
      </w:r>
      <w:r w:rsidR="00472E4F" w:rsidRPr="00510C5B">
        <w:rPr>
          <w:bCs/>
          <w:sz w:val="22"/>
          <w:szCs w:val="22"/>
        </w:rPr>
        <w:t>aps</w:t>
      </w:r>
      <w:r w:rsidRPr="00510C5B">
        <w:rPr>
          <w:bCs/>
          <w:sz w:val="22"/>
          <w:szCs w:val="22"/>
        </w:rPr>
        <w:t>uly</w:t>
      </w:r>
      <w:r w:rsidR="00472E4F" w:rsidRPr="00510C5B">
        <w:rPr>
          <w:bCs/>
          <w:sz w:val="22"/>
          <w:szCs w:val="22"/>
        </w:rPr>
        <w:t xml:space="preserve"> ružovej farby na tele</w:t>
      </w:r>
      <w:r w:rsidRPr="00510C5B">
        <w:rPr>
          <w:bCs/>
          <w:sz w:val="22"/>
          <w:szCs w:val="22"/>
        </w:rPr>
        <w:t xml:space="preserve"> a viečku </w:t>
      </w:r>
      <w:r w:rsidR="00472E4F" w:rsidRPr="00510C5B">
        <w:rPr>
          <w:bCs/>
          <w:sz w:val="22"/>
          <w:szCs w:val="22"/>
        </w:rPr>
        <w:t>kapsuly</w:t>
      </w:r>
      <w:r w:rsidRPr="00510C5B">
        <w:rPr>
          <w:bCs/>
          <w:sz w:val="22"/>
          <w:szCs w:val="22"/>
        </w:rPr>
        <w:t>.</w:t>
      </w:r>
    </w:p>
    <w:p w:rsidR="003A2C66" w:rsidRDefault="003A2C66" w:rsidP="00852DAE">
      <w:pPr>
        <w:rPr>
          <w:bCs/>
          <w:sz w:val="22"/>
          <w:szCs w:val="22"/>
        </w:rPr>
      </w:pPr>
    </w:p>
    <w:p w:rsidR="00852DAE" w:rsidRDefault="00B55E1C" w:rsidP="00852DAE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Azatril</w:t>
      </w:r>
      <w:proofErr w:type="spellEnd"/>
      <w:r>
        <w:rPr>
          <w:bCs/>
          <w:sz w:val="22"/>
          <w:szCs w:val="22"/>
        </w:rPr>
        <w:t xml:space="preserve"> je dostupný v </w:t>
      </w:r>
      <w:r w:rsidR="00472E4F">
        <w:rPr>
          <w:bCs/>
          <w:sz w:val="22"/>
          <w:szCs w:val="22"/>
        </w:rPr>
        <w:t>PVC/</w:t>
      </w:r>
      <w:proofErr w:type="spellStart"/>
      <w:r w:rsidR="00472E4F">
        <w:rPr>
          <w:bCs/>
          <w:sz w:val="22"/>
          <w:szCs w:val="22"/>
        </w:rPr>
        <w:t>Al</w:t>
      </w:r>
      <w:r w:rsidR="0065133E">
        <w:rPr>
          <w:bCs/>
          <w:sz w:val="22"/>
          <w:szCs w:val="22"/>
        </w:rPr>
        <w:t>u</w:t>
      </w:r>
      <w:proofErr w:type="spellEnd"/>
      <w:r w:rsidR="00472E4F">
        <w:rPr>
          <w:bCs/>
          <w:sz w:val="22"/>
          <w:szCs w:val="22"/>
        </w:rPr>
        <w:t xml:space="preserve"> </w:t>
      </w:r>
      <w:proofErr w:type="spellStart"/>
      <w:r w:rsidR="00472E4F">
        <w:rPr>
          <w:bCs/>
          <w:sz w:val="22"/>
          <w:szCs w:val="22"/>
        </w:rPr>
        <w:t>blistri</w:t>
      </w:r>
      <w:proofErr w:type="spellEnd"/>
      <w:r>
        <w:rPr>
          <w:bCs/>
          <w:sz w:val="22"/>
          <w:szCs w:val="22"/>
        </w:rPr>
        <w:t>. Balenie obsahuje 6 alebo 8 kapsúl</w:t>
      </w:r>
      <w:r w:rsidR="00472E4F">
        <w:rPr>
          <w:bCs/>
          <w:sz w:val="22"/>
          <w:szCs w:val="22"/>
        </w:rPr>
        <w:t>.</w:t>
      </w:r>
      <w:r w:rsidR="00852DAE" w:rsidRPr="003D2C5A">
        <w:rPr>
          <w:bCs/>
          <w:sz w:val="22"/>
          <w:szCs w:val="22"/>
        </w:rPr>
        <w:t xml:space="preserve"> </w:t>
      </w:r>
    </w:p>
    <w:p w:rsidR="003554DC" w:rsidRDefault="003554DC" w:rsidP="00852DAE">
      <w:pPr>
        <w:rPr>
          <w:bCs/>
          <w:sz w:val="22"/>
          <w:szCs w:val="22"/>
        </w:rPr>
      </w:pPr>
    </w:p>
    <w:p w:rsidR="003554DC" w:rsidRPr="003D2C5A" w:rsidRDefault="003554DC" w:rsidP="00852DA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F00565">
        <w:rPr>
          <w:bCs/>
          <w:sz w:val="22"/>
          <w:szCs w:val="22"/>
        </w:rPr>
        <w:t xml:space="preserve">a trh nemusia byť uvedené </w:t>
      </w:r>
      <w:r>
        <w:rPr>
          <w:bCs/>
          <w:sz w:val="22"/>
          <w:szCs w:val="22"/>
        </w:rPr>
        <w:t>všetky veľkosti balenia.</w:t>
      </w:r>
    </w:p>
    <w:p w:rsidR="00852DAE" w:rsidRPr="003D2C5A" w:rsidRDefault="00852DAE" w:rsidP="00852DAE">
      <w:pPr>
        <w:rPr>
          <w:sz w:val="22"/>
          <w:szCs w:val="22"/>
        </w:rPr>
      </w:pPr>
    </w:p>
    <w:p w:rsidR="0065133E" w:rsidRDefault="00852DAE" w:rsidP="00852DAE">
      <w:pPr>
        <w:rPr>
          <w:b/>
          <w:sz w:val="22"/>
          <w:szCs w:val="22"/>
        </w:rPr>
      </w:pPr>
      <w:r w:rsidRPr="00472E4F">
        <w:rPr>
          <w:b/>
          <w:sz w:val="22"/>
          <w:szCs w:val="22"/>
        </w:rPr>
        <w:t xml:space="preserve">Držiteľ rozhodnutia </w:t>
      </w:r>
      <w:r w:rsidRPr="00472E4F">
        <w:rPr>
          <w:b/>
          <w:bCs/>
          <w:sz w:val="22"/>
          <w:szCs w:val="22"/>
        </w:rPr>
        <w:t xml:space="preserve">o </w:t>
      </w:r>
      <w:r w:rsidR="0065133E" w:rsidRPr="00472E4F">
        <w:rPr>
          <w:b/>
          <w:sz w:val="22"/>
          <w:szCs w:val="22"/>
        </w:rPr>
        <w:t>registrácii</w:t>
      </w:r>
      <w:r w:rsidR="007957A2">
        <w:rPr>
          <w:b/>
          <w:sz w:val="22"/>
          <w:szCs w:val="22"/>
        </w:rPr>
        <w:t xml:space="preserve"> a výrobca</w:t>
      </w:r>
    </w:p>
    <w:p w:rsidR="007957A2" w:rsidRDefault="007957A2" w:rsidP="00852DAE">
      <w:pPr>
        <w:rPr>
          <w:b/>
          <w:bCs/>
          <w:sz w:val="22"/>
          <w:szCs w:val="22"/>
        </w:rPr>
      </w:pPr>
    </w:p>
    <w:p w:rsidR="0065133E" w:rsidRDefault="007957A2" w:rsidP="00852D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Držiteľ rozhodnutia o registrácii</w:t>
      </w:r>
    </w:p>
    <w:p w:rsidR="001C0FAF" w:rsidRDefault="001C0FAF" w:rsidP="001C0FA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F186D" w:rsidRDefault="001F186D" w:rsidP="001F186D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Alvogen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Pharma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Trading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Europe</w:t>
      </w:r>
      <w:proofErr w:type="spellEnd"/>
      <w:r>
        <w:rPr>
          <w:iCs/>
          <w:sz w:val="22"/>
          <w:szCs w:val="22"/>
        </w:rPr>
        <w:t xml:space="preserve"> EOOD</w:t>
      </w:r>
    </w:p>
    <w:p w:rsidR="001F186D" w:rsidRDefault="001F186D" w:rsidP="001F186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86 </w:t>
      </w:r>
      <w:proofErr w:type="spellStart"/>
      <w:r>
        <w:rPr>
          <w:iCs/>
          <w:sz w:val="22"/>
          <w:szCs w:val="22"/>
        </w:rPr>
        <w:t>Bulgaria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blvd</w:t>
      </w:r>
      <w:proofErr w:type="spellEnd"/>
      <w:r>
        <w:rPr>
          <w:iCs/>
          <w:sz w:val="22"/>
          <w:szCs w:val="22"/>
        </w:rPr>
        <w:t xml:space="preserve">., </w:t>
      </w:r>
      <w:proofErr w:type="spellStart"/>
      <w:r>
        <w:rPr>
          <w:iCs/>
          <w:sz w:val="22"/>
          <w:szCs w:val="22"/>
        </w:rPr>
        <w:t>floor</w:t>
      </w:r>
      <w:proofErr w:type="spellEnd"/>
      <w:r>
        <w:rPr>
          <w:iCs/>
          <w:sz w:val="22"/>
          <w:szCs w:val="22"/>
        </w:rPr>
        <w:t xml:space="preserve"> 1</w:t>
      </w:r>
    </w:p>
    <w:p w:rsidR="001F186D" w:rsidRDefault="001F186D" w:rsidP="001F186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1680 Sofia</w:t>
      </w:r>
    </w:p>
    <w:p w:rsidR="001F186D" w:rsidRDefault="001F186D" w:rsidP="001F186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Bulharsko</w:t>
      </w:r>
    </w:p>
    <w:p w:rsidR="007957A2" w:rsidRDefault="007957A2" w:rsidP="00852DAE">
      <w:pPr>
        <w:rPr>
          <w:b/>
          <w:bCs/>
          <w:sz w:val="22"/>
          <w:szCs w:val="22"/>
        </w:rPr>
      </w:pPr>
    </w:p>
    <w:p w:rsidR="00852DAE" w:rsidRPr="00472E4F" w:rsidRDefault="0065133E" w:rsidP="00852DA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Vý</w:t>
      </w:r>
      <w:r w:rsidR="00852DAE" w:rsidRPr="00472E4F">
        <w:rPr>
          <w:b/>
          <w:bCs/>
          <w:sz w:val="22"/>
          <w:szCs w:val="22"/>
        </w:rPr>
        <w:t>robca</w:t>
      </w:r>
    </w:p>
    <w:p w:rsidR="00F00565" w:rsidRDefault="00472E4F" w:rsidP="00472E4F">
      <w:pPr>
        <w:rPr>
          <w:sz w:val="22"/>
          <w:szCs w:val="22"/>
        </w:rPr>
      </w:pPr>
      <w:proofErr w:type="spellStart"/>
      <w:r w:rsidRPr="00A37482">
        <w:rPr>
          <w:sz w:val="22"/>
          <w:szCs w:val="22"/>
        </w:rPr>
        <w:t>Balkanpharma-Razgrad</w:t>
      </w:r>
      <w:proofErr w:type="spellEnd"/>
      <w:r w:rsidR="003554DC">
        <w:rPr>
          <w:sz w:val="22"/>
          <w:szCs w:val="22"/>
        </w:rPr>
        <w:t xml:space="preserve"> </w:t>
      </w:r>
      <w:r w:rsidRPr="00A37482">
        <w:rPr>
          <w:sz w:val="22"/>
          <w:szCs w:val="22"/>
        </w:rPr>
        <w:t>AD</w:t>
      </w:r>
    </w:p>
    <w:p w:rsidR="00F00565" w:rsidRDefault="00472E4F" w:rsidP="00472E4F">
      <w:pPr>
        <w:rPr>
          <w:sz w:val="22"/>
          <w:szCs w:val="22"/>
        </w:rPr>
      </w:pPr>
      <w:r w:rsidRPr="00A37482">
        <w:rPr>
          <w:sz w:val="22"/>
          <w:szCs w:val="22"/>
        </w:rPr>
        <w:t>68</w:t>
      </w:r>
      <w:r w:rsidRPr="00A37482">
        <w:rPr>
          <w:bCs/>
          <w:sz w:val="22"/>
          <w:szCs w:val="22"/>
        </w:rPr>
        <w:t xml:space="preserve"> </w:t>
      </w:r>
      <w:proofErr w:type="spellStart"/>
      <w:r w:rsidRPr="00A37482">
        <w:rPr>
          <w:sz w:val="22"/>
          <w:szCs w:val="22"/>
        </w:rPr>
        <w:t>Aprilsko</w:t>
      </w:r>
      <w:proofErr w:type="spellEnd"/>
      <w:r w:rsidRPr="00A37482">
        <w:rPr>
          <w:sz w:val="22"/>
          <w:szCs w:val="22"/>
        </w:rPr>
        <w:t xml:space="preserve"> </w:t>
      </w:r>
      <w:proofErr w:type="spellStart"/>
      <w:r w:rsidRPr="00A37482">
        <w:rPr>
          <w:bCs/>
          <w:sz w:val="22"/>
          <w:szCs w:val="22"/>
        </w:rPr>
        <w:t>vastanie</w:t>
      </w:r>
      <w:proofErr w:type="spellEnd"/>
      <w:r w:rsidRPr="00A37482">
        <w:rPr>
          <w:sz w:val="22"/>
          <w:szCs w:val="22"/>
        </w:rPr>
        <w:t xml:space="preserve"> </w:t>
      </w:r>
      <w:proofErr w:type="spellStart"/>
      <w:r w:rsidRPr="00A37482">
        <w:rPr>
          <w:sz w:val="22"/>
          <w:szCs w:val="22"/>
        </w:rPr>
        <w:t>Blvd</w:t>
      </w:r>
      <w:proofErr w:type="spellEnd"/>
      <w:r w:rsidRPr="00A37482">
        <w:rPr>
          <w:sz w:val="22"/>
          <w:szCs w:val="22"/>
        </w:rPr>
        <w:t>.</w:t>
      </w:r>
    </w:p>
    <w:p w:rsidR="00F00565" w:rsidRDefault="00472E4F" w:rsidP="00472E4F">
      <w:pPr>
        <w:rPr>
          <w:sz w:val="22"/>
          <w:szCs w:val="22"/>
        </w:rPr>
      </w:pPr>
      <w:r w:rsidRPr="00A37482">
        <w:rPr>
          <w:sz w:val="22"/>
          <w:szCs w:val="22"/>
        </w:rPr>
        <w:t xml:space="preserve">7200 </w:t>
      </w:r>
      <w:proofErr w:type="spellStart"/>
      <w:r w:rsidRPr="00A37482">
        <w:rPr>
          <w:sz w:val="22"/>
          <w:szCs w:val="22"/>
        </w:rPr>
        <w:t>Razgrad</w:t>
      </w:r>
      <w:proofErr w:type="spellEnd"/>
    </w:p>
    <w:p w:rsidR="00472E4F" w:rsidRPr="00A37482" w:rsidRDefault="00472E4F" w:rsidP="00472E4F">
      <w:pPr>
        <w:rPr>
          <w:sz w:val="22"/>
          <w:szCs w:val="22"/>
        </w:rPr>
      </w:pPr>
      <w:r w:rsidRPr="00A37482">
        <w:rPr>
          <w:sz w:val="22"/>
          <w:szCs w:val="22"/>
        </w:rPr>
        <w:t>Bulharsko</w:t>
      </w:r>
    </w:p>
    <w:p w:rsidR="00852DAE" w:rsidRDefault="00852DAE" w:rsidP="00852DAE">
      <w:pPr>
        <w:rPr>
          <w:bCs/>
          <w:sz w:val="22"/>
          <w:szCs w:val="22"/>
        </w:rPr>
      </w:pPr>
    </w:p>
    <w:p w:rsidR="00EC3E9C" w:rsidRPr="00481E5D" w:rsidRDefault="00852DAE" w:rsidP="00852DAE">
      <w:pPr>
        <w:rPr>
          <w:b/>
          <w:sz w:val="22"/>
          <w:szCs w:val="22"/>
        </w:rPr>
      </w:pPr>
      <w:r w:rsidRPr="00481E5D">
        <w:rPr>
          <w:b/>
          <w:bCs/>
          <w:sz w:val="22"/>
          <w:szCs w:val="22"/>
        </w:rPr>
        <w:t xml:space="preserve">Táto písomná informácia </w:t>
      </w:r>
      <w:r w:rsidR="00F9179B">
        <w:rPr>
          <w:b/>
          <w:bCs/>
          <w:sz w:val="22"/>
          <w:szCs w:val="22"/>
        </w:rPr>
        <w:t xml:space="preserve">bola </w:t>
      </w:r>
      <w:r w:rsidRPr="00481E5D">
        <w:rPr>
          <w:b/>
          <w:bCs/>
          <w:sz w:val="22"/>
          <w:szCs w:val="22"/>
        </w:rPr>
        <w:t xml:space="preserve">naposledy </w:t>
      </w:r>
      <w:r w:rsidR="0065133E" w:rsidRPr="00481E5D">
        <w:rPr>
          <w:b/>
          <w:bCs/>
          <w:sz w:val="22"/>
          <w:szCs w:val="22"/>
        </w:rPr>
        <w:t xml:space="preserve">aktualizovaná </w:t>
      </w:r>
      <w:r w:rsidRPr="00481E5D">
        <w:rPr>
          <w:b/>
          <w:bCs/>
          <w:sz w:val="22"/>
          <w:szCs w:val="22"/>
        </w:rPr>
        <w:t>v</w:t>
      </w:r>
      <w:r w:rsidR="00114C76">
        <w:rPr>
          <w:b/>
          <w:bCs/>
          <w:sz w:val="22"/>
          <w:szCs w:val="22"/>
        </w:rPr>
        <w:t> máji 2020.</w:t>
      </w:r>
    </w:p>
    <w:sectPr w:rsidR="00EC3E9C" w:rsidRPr="00481E5D" w:rsidSect="001059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98B" w:rsidRDefault="00E0498B">
      <w:r>
        <w:separator/>
      </w:r>
    </w:p>
  </w:endnote>
  <w:endnote w:type="continuationSeparator" w:id="0">
    <w:p w:rsidR="00E0498B" w:rsidRDefault="00E0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A8" w:rsidRDefault="00823DA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7F0" w:rsidRPr="009B1376" w:rsidRDefault="000F27F0">
    <w:pPr>
      <w:pStyle w:val="Pta"/>
      <w:jc w:val="center"/>
      <w:rPr>
        <w:sz w:val="18"/>
      </w:rPr>
    </w:pPr>
    <w:r w:rsidRPr="009B1376">
      <w:rPr>
        <w:sz w:val="18"/>
      </w:rPr>
      <w:fldChar w:fldCharType="begin"/>
    </w:r>
    <w:r w:rsidRPr="009B1376">
      <w:rPr>
        <w:sz w:val="18"/>
      </w:rPr>
      <w:instrText>PAGE   \* MERGEFORMAT</w:instrText>
    </w:r>
    <w:r w:rsidRPr="009B1376">
      <w:rPr>
        <w:sz w:val="18"/>
      </w:rPr>
      <w:fldChar w:fldCharType="separate"/>
    </w:r>
    <w:r w:rsidR="00EC140A">
      <w:rPr>
        <w:noProof/>
        <w:sz w:val="18"/>
      </w:rPr>
      <w:t>1</w:t>
    </w:r>
    <w:r w:rsidRPr="009B1376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7F0" w:rsidRPr="009B1376" w:rsidRDefault="000F27F0">
    <w:pPr>
      <w:pStyle w:val="Pta"/>
      <w:jc w:val="center"/>
      <w:rPr>
        <w:sz w:val="18"/>
      </w:rPr>
    </w:pPr>
    <w:r w:rsidRPr="009B1376">
      <w:rPr>
        <w:sz w:val="18"/>
      </w:rPr>
      <w:fldChar w:fldCharType="begin"/>
    </w:r>
    <w:r w:rsidRPr="009B1376">
      <w:rPr>
        <w:sz w:val="18"/>
      </w:rPr>
      <w:instrText>PAGE   \* MERGEFORMAT</w:instrText>
    </w:r>
    <w:r w:rsidRPr="009B1376">
      <w:rPr>
        <w:sz w:val="18"/>
      </w:rPr>
      <w:fldChar w:fldCharType="separate"/>
    </w:r>
    <w:r w:rsidR="00D13728">
      <w:rPr>
        <w:noProof/>
        <w:sz w:val="18"/>
      </w:rPr>
      <w:t>1</w:t>
    </w:r>
    <w:r w:rsidRPr="009B1376">
      <w:rPr>
        <w:sz w:val="18"/>
      </w:rPr>
      <w:fldChar w:fldCharType="end"/>
    </w:r>
  </w:p>
  <w:p w:rsidR="000F27F0" w:rsidRDefault="000F27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98B" w:rsidRDefault="00E0498B">
      <w:r>
        <w:separator/>
      </w:r>
    </w:p>
  </w:footnote>
  <w:footnote w:type="continuationSeparator" w:id="0">
    <w:p w:rsidR="00E0498B" w:rsidRDefault="00E0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A8" w:rsidRDefault="00823DA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A8" w:rsidRPr="000478F2" w:rsidRDefault="00823DA8" w:rsidP="00823DA8">
    <w:pPr>
      <w:pStyle w:val="Hlavika"/>
      <w:rPr>
        <w:sz w:val="18"/>
        <w:szCs w:val="18"/>
      </w:rPr>
    </w:pPr>
    <w:r w:rsidRPr="000478F2">
      <w:rPr>
        <w:sz w:val="18"/>
        <w:szCs w:val="18"/>
      </w:rPr>
      <w:t xml:space="preserve">Schválený text k rozhodnutiu o prevode, ev. č.: </w:t>
    </w:r>
    <w:r w:rsidRPr="000478F2">
      <w:rPr>
        <w:color w:val="222222"/>
        <w:sz w:val="18"/>
        <w:szCs w:val="18"/>
        <w:shd w:val="clear" w:color="auto" w:fill="FFFFFF"/>
      </w:rPr>
      <w:t>2019/06168-TR</w:t>
    </w:r>
    <w:r w:rsidRPr="000478F2">
      <w:rPr>
        <w:sz w:val="18"/>
        <w:szCs w:val="18"/>
      </w:rPr>
      <w:t xml:space="preserve"> </w:t>
    </w:r>
  </w:p>
  <w:p w:rsidR="009F7616" w:rsidRDefault="009F7616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616" w:rsidRDefault="00FC1F41" w:rsidP="009F7616">
    <w:pPr>
      <w:pStyle w:val="Hlavika"/>
    </w:pPr>
    <w:r>
      <w:rPr>
        <w:sz w:val="18"/>
        <w:szCs w:val="18"/>
      </w:rPr>
      <w:t>Príloha č.2 k notifikácii o zmene, ev. č.:</w:t>
    </w:r>
    <w:r w:rsidR="009F7616" w:rsidRPr="009F7616">
      <w:rPr>
        <w:sz w:val="18"/>
        <w:szCs w:val="18"/>
      </w:rPr>
      <w:t xml:space="preserve"> </w:t>
    </w:r>
    <w:r w:rsidR="009F7616">
      <w:rPr>
        <w:sz w:val="18"/>
        <w:szCs w:val="18"/>
      </w:rPr>
      <w:t>2017/06865-Z1B a 2018/02312-Z1B</w:t>
    </w:r>
  </w:p>
  <w:p w:rsidR="000E23B5" w:rsidRPr="009B1376" w:rsidRDefault="000E23B5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6487F"/>
    <w:multiLevelType w:val="hybridMultilevel"/>
    <w:tmpl w:val="0472087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0E7A"/>
    <w:multiLevelType w:val="hybridMultilevel"/>
    <w:tmpl w:val="B8C29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9BB09B0"/>
    <w:multiLevelType w:val="hybridMultilevel"/>
    <w:tmpl w:val="BA249360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4C81"/>
    <w:multiLevelType w:val="hybridMultilevel"/>
    <w:tmpl w:val="6584F652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DAA"/>
    <w:multiLevelType w:val="hybridMultilevel"/>
    <w:tmpl w:val="6C3A722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0664B1"/>
    <w:multiLevelType w:val="hybridMultilevel"/>
    <w:tmpl w:val="49B8A2F0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30620C"/>
    <w:multiLevelType w:val="hybridMultilevel"/>
    <w:tmpl w:val="79F40690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17D77"/>
    <w:multiLevelType w:val="hybridMultilevel"/>
    <w:tmpl w:val="05BAF63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50D04"/>
    <w:multiLevelType w:val="hybridMultilevel"/>
    <w:tmpl w:val="90E04540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329BA"/>
    <w:multiLevelType w:val="hybridMultilevel"/>
    <w:tmpl w:val="C2444076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C22D1"/>
    <w:multiLevelType w:val="hybridMultilevel"/>
    <w:tmpl w:val="CEA87CB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03B13"/>
    <w:multiLevelType w:val="hybridMultilevel"/>
    <w:tmpl w:val="BC2EBE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20D18"/>
    <w:multiLevelType w:val="hybridMultilevel"/>
    <w:tmpl w:val="06900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E76C9"/>
    <w:multiLevelType w:val="hybridMultilevel"/>
    <w:tmpl w:val="73C4925A"/>
    <w:lvl w:ilvl="0" w:tplc="AC5613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A7084"/>
    <w:multiLevelType w:val="hybridMultilevel"/>
    <w:tmpl w:val="85BABC68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F11D4"/>
    <w:multiLevelType w:val="hybridMultilevel"/>
    <w:tmpl w:val="FE06E6B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1B7CA2"/>
    <w:multiLevelType w:val="hybridMultilevel"/>
    <w:tmpl w:val="BBFE8568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A6871"/>
    <w:multiLevelType w:val="hybridMultilevel"/>
    <w:tmpl w:val="FB988978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40D8E"/>
    <w:multiLevelType w:val="hybridMultilevel"/>
    <w:tmpl w:val="61E65398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9513E"/>
    <w:multiLevelType w:val="hybridMultilevel"/>
    <w:tmpl w:val="A2DEBA40"/>
    <w:lvl w:ilvl="0" w:tplc="5AF266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630F4"/>
    <w:multiLevelType w:val="hybridMultilevel"/>
    <w:tmpl w:val="9E28F9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856ED"/>
    <w:multiLevelType w:val="hybridMultilevel"/>
    <w:tmpl w:val="C7E67922"/>
    <w:lvl w:ilvl="0" w:tplc="125EF460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D0A34C9"/>
    <w:multiLevelType w:val="hybridMultilevel"/>
    <w:tmpl w:val="99C47D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07027F"/>
    <w:multiLevelType w:val="hybridMultilevel"/>
    <w:tmpl w:val="F60AA87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0FC5"/>
    <w:multiLevelType w:val="hybridMultilevel"/>
    <w:tmpl w:val="7622655E"/>
    <w:lvl w:ilvl="0" w:tplc="65B0A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1612485"/>
    <w:multiLevelType w:val="hybridMultilevel"/>
    <w:tmpl w:val="6332FF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204A5"/>
    <w:multiLevelType w:val="hybridMultilevel"/>
    <w:tmpl w:val="1414B7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CD7367"/>
    <w:multiLevelType w:val="hybridMultilevel"/>
    <w:tmpl w:val="19DA39F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C6F17"/>
    <w:multiLevelType w:val="hybridMultilevel"/>
    <w:tmpl w:val="17628806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F31C2"/>
    <w:multiLevelType w:val="hybridMultilevel"/>
    <w:tmpl w:val="51F8EF24"/>
    <w:lvl w:ilvl="0" w:tplc="65B0A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26E87"/>
    <w:multiLevelType w:val="hybridMultilevel"/>
    <w:tmpl w:val="EB8282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34FF0"/>
    <w:multiLevelType w:val="hybridMultilevel"/>
    <w:tmpl w:val="A3FC6FBA"/>
    <w:lvl w:ilvl="0" w:tplc="B4DA84FE">
      <w:start w:val="6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8" w15:restartNumberingAfterBreak="0">
    <w:nsid w:val="7F9A138A"/>
    <w:multiLevelType w:val="hybridMultilevel"/>
    <w:tmpl w:val="284E8306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2"/>
  </w:num>
  <w:num w:numId="4">
    <w:abstractNumId w:val="1"/>
  </w:num>
  <w:num w:numId="5">
    <w:abstractNumId w:val="17"/>
  </w:num>
  <w:num w:numId="6">
    <w:abstractNumId w:val="5"/>
  </w:num>
  <w:num w:numId="7">
    <w:abstractNumId w:val="2"/>
  </w:num>
  <w:num w:numId="8">
    <w:abstractNumId w:val="18"/>
  </w:num>
  <w:num w:numId="9">
    <w:abstractNumId w:val="32"/>
  </w:num>
  <w:num w:numId="10">
    <w:abstractNumId w:val="27"/>
  </w:num>
  <w:num w:numId="11">
    <w:abstractNumId w:val="6"/>
  </w:num>
  <w:num w:numId="12">
    <w:abstractNumId w:val="10"/>
  </w:num>
  <w:num w:numId="13">
    <w:abstractNumId w:val="7"/>
  </w:num>
  <w:num w:numId="14">
    <w:abstractNumId w:val="20"/>
  </w:num>
  <w:num w:numId="15">
    <w:abstractNumId w:val="13"/>
  </w:num>
  <w:num w:numId="16">
    <w:abstractNumId w:val="19"/>
  </w:num>
  <w:num w:numId="17">
    <w:abstractNumId w:val="30"/>
  </w:num>
  <w:num w:numId="18">
    <w:abstractNumId w:val="28"/>
  </w:num>
  <w:num w:numId="19">
    <w:abstractNumId w:val="9"/>
  </w:num>
  <w:num w:numId="2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1">
    <w:abstractNumId w:val="25"/>
  </w:num>
  <w:num w:numId="22">
    <w:abstractNumId w:val="14"/>
  </w:num>
  <w:num w:numId="23">
    <w:abstractNumId w:val="35"/>
  </w:num>
  <w:num w:numId="24">
    <w:abstractNumId w:val="26"/>
  </w:num>
  <w:num w:numId="25">
    <w:abstractNumId w:val="23"/>
  </w:num>
  <w:num w:numId="26">
    <w:abstractNumId w:val="15"/>
  </w:num>
  <w:num w:numId="27">
    <w:abstractNumId w:val="37"/>
  </w:num>
  <w:num w:numId="28">
    <w:abstractNumId w:val="38"/>
  </w:num>
  <w:num w:numId="29">
    <w:abstractNumId w:val="16"/>
  </w:num>
  <w:num w:numId="30">
    <w:abstractNumId w:val="21"/>
  </w:num>
  <w:num w:numId="31">
    <w:abstractNumId w:val="22"/>
  </w:num>
  <w:num w:numId="32">
    <w:abstractNumId w:val="4"/>
  </w:num>
  <w:num w:numId="33">
    <w:abstractNumId w:val="34"/>
  </w:num>
  <w:num w:numId="34">
    <w:abstractNumId w:val="11"/>
  </w:num>
  <w:num w:numId="35">
    <w:abstractNumId w:val="3"/>
  </w:num>
  <w:num w:numId="36">
    <w:abstractNumId w:val="8"/>
  </w:num>
  <w:num w:numId="37">
    <w:abstractNumId w:val="31"/>
  </w:num>
  <w:num w:numId="38">
    <w:abstractNumId w:val="2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222"/>
    <w:rsid w:val="000047DB"/>
    <w:rsid w:val="0001373A"/>
    <w:rsid w:val="00014856"/>
    <w:rsid w:val="000155F8"/>
    <w:rsid w:val="00017159"/>
    <w:rsid w:val="00026F9A"/>
    <w:rsid w:val="00031B62"/>
    <w:rsid w:val="000440BF"/>
    <w:rsid w:val="00056253"/>
    <w:rsid w:val="0006038F"/>
    <w:rsid w:val="00060716"/>
    <w:rsid w:val="000673A6"/>
    <w:rsid w:val="00077AE5"/>
    <w:rsid w:val="00080422"/>
    <w:rsid w:val="000909A3"/>
    <w:rsid w:val="0009201E"/>
    <w:rsid w:val="000945BC"/>
    <w:rsid w:val="00094CCD"/>
    <w:rsid w:val="000B1A88"/>
    <w:rsid w:val="000C3C40"/>
    <w:rsid w:val="000C5C07"/>
    <w:rsid w:val="000D4BF1"/>
    <w:rsid w:val="000E0B7B"/>
    <w:rsid w:val="000E1DBB"/>
    <w:rsid w:val="000E23B5"/>
    <w:rsid w:val="000E5FBD"/>
    <w:rsid w:val="000F1C5F"/>
    <w:rsid w:val="000F27F0"/>
    <w:rsid w:val="000F3060"/>
    <w:rsid w:val="000F7988"/>
    <w:rsid w:val="001006C9"/>
    <w:rsid w:val="001020E4"/>
    <w:rsid w:val="001038A2"/>
    <w:rsid w:val="00103D21"/>
    <w:rsid w:val="00105982"/>
    <w:rsid w:val="00114C76"/>
    <w:rsid w:val="00120786"/>
    <w:rsid w:val="00126CB0"/>
    <w:rsid w:val="00136B5C"/>
    <w:rsid w:val="00164D3C"/>
    <w:rsid w:val="00164E2F"/>
    <w:rsid w:val="00165CCF"/>
    <w:rsid w:val="001675D5"/>
    <w:rsid w:val="00173EF9"/>
    <w:rsid w:val="00175E98"/>
    <w:rsid w:val="0017665E"/>
    <w:rsid w:val="00182640"/>
    <w:rsid w:val="001A06D6"/>
    <w:rsid w:val="001A6B3F"/>
    <w:rsid w:val="001B20EC"/>
    <w:rsid w:val="001B34CA"/>
    <w:rsid w:val="001B439D"/>
    <w:rsid w:val="001C0FAF"/>
    <w:rsid w:val="001C1F1C"/>
    <w:rsid w:val="001C51D0"/>
    <w:rsid w:val="001C6DC5"/>
    <w:rsid w:val="001E487B"/>
    <w:rsid w:val="001F186D"/>
    <w:rsid w:val="001F37B7"/>
    <w:rsid w:val="001F4E07"/>
    <w:rsid w:val="00201389"/>
    <w:rsid w:val="00201DA9"/>
    <w:rsid w:val="002045AF"/>
    <w:rsid w:val="0020750C"/>
    <w:rsid w:val="00210ADE"/>
    <w:rsid w:val="002249E3"/>
    <w:rsid w:val="002332B1"/>
    <w:rsid w:val="0023439E"/>
    <w:rsid w:val="00234A53"/>
    <w:rsid w:val="002357AC"/>
    <w:rsid w:val="00245512"/>
    <w:rsid w:val="002460CC"/>
    <w:rsid w:val="00250F2C"/>
    <w:rsid w:val="00267EA5"/>
    <w:rsid w:val="00274866"/>
    <w:rsid w:val="002754AA"/>
    <w:rsid w:val="0028003A"/>
    <w:rsid w:val="00283CDD"/>
    <w:rsid w:val="0029381B"/>
    <w:rsid w:val="002A23C0"/>
    <w:rsid w:val="002C3160"/>
    <w:rsid w:val="002D36DF"/>
    <w:rsid w:val="002D6DBA"/>
    <w:rsid w:val="002E36A8"/>
    <w:rsid w:val="002F38F1"/>
    <w:rsid w:val="003104B3"/>
    <w:rsid w:val="00311A43"/>
    <w:rsid w:val="0032545E"/>
    <w:rsid w:val="00335D45"/>
    <w:rsid w:val="00336234"/>
    <w:rsid w:val="0034253B"/>
    <w:rsid w:val="0034305F"/>
    <w:rsid w:val="003540E9"/>
    <w:rsid w:val="003554DC"/>
    <w:rsid w:val="0036350E"/>
    <w:rsid w:val="00366A0F"/>
    <w:rsid w:val="00372F13"/>
    <w:rsid w:val="0038219A"/>
    <w:rsid w:val="00382F10"/>
    <w:rsid w:val="003A2C66"/>
    <w:rsid w:val="003B030D"/>
    <w:rsid w:val="003B4292"/>
    <w:rsid w:val="003B729D"/>
    <w:rsid w:val="003B7389"/>
    <w:rsid w:val="003D1FC1"/>
    <w:rsid w:val="003D2C5A"/>
    <w:rsid w:val="003D410C"/>
    <w:rsid w:val="003E27D1"/>
    <w:rsid w:val="003F0ADC"/>
    <w:rsid w:val="003F4829"/>
    <w:rsid w:val="003F6FF4"/>
    <w:rsid w:val="00400328"/>
    <w:rsid w:val="004011F9"/>
    <w:rsid w:val="00403B46"/>
    <w:rsid w:val="00412DA4"/>
    <w:rsid w:val="00413746"/>
    <w:rsid w:val="00425947"/>
    <w:rsid w:val="00436353"/>
    <w:rsid w:val="00444A79"/>
    <w:rsid w:val="00445E48"/>
    <w:rsid w:val="00446FD9"/>
    <w:rsid w:val="00470A68"/>
    <w:rsid w:val="00470AAE"/>
    <w:rsid w:val="0047123D"/>
    <w:rsid w:val="00472E4F"/>
    <w:rsid w:val="004744AA"/>
    <w:rsid w:val="004803EF"/>
    <w:rsid w:val="00480BD2"/>
    <w:rsid w:val="00481E5D"/>
    <w:rsid w:val="004847AC"/>
    <w:rsid w:val="00490075"/>
    <w:rsid w:val="0049119F"/>
    <w:rsid w:val="004A1849"/>
    <w:rsid w:val="004A29C9"/>
    <w:rsid w:val="004B44A2"/>
    <w:rsid w:val="004F253C"/>
    <w:rsid w:val="004F3FC6"/>
    <w:rsid w:val="00507A6D"/>
    <w:rsid w:val="00510C5B"/>
    <w:rsid w:val="00517E6B"/>
    <w:rsid w:val="0052329E"/>
    <w:rsid w:val="005307DC"/>
    <w:rsid w:val="0053556F"/>
    <w:rsid w:val="005503C6"/>
    <w:rsid w:val="00551014"/>
    <w:rsid w:val="00562FFA"/>
    <w:rsid w:val="00571C4A"/>
    <w:rsid w:val="00581436"/>
    <w:rsid w:val="0058271C"/>
    <w:rsid w:val="0058496B"/>
    <w:rsid w:val="005868A2"/>
    <w:rsid w:val="00590ACC"/>
    <w:rsid w:val="005950E8"/>
    <w:rsid w:val="00597058"/>
    <w:rsid w:val="005A1EA9"/>
    <w:rsid w:val="005B0609"/>
    <w:rsid w:val="005C11C3"/>
    <w:rsid w:val="005C1FFE"/>
    <w:rsid w:val="005D0EB0"/>
    <w:rsid w:val="005D1FE2"/>
    <w:rsid w:val="005E6CB2"/>
    <w:rsid w:val="005F13C7"/>
    <w:rsid w:val="005F55AD"/>
    <w:rsid w:val="00600280"/>
    <w:rsid w:val="00604BFE"/>
    <w:rsid w:val="00606484"/>
    <w:rsid w:val="00610477"/>
    <w:rsid w:val="00610F76"/>
    <w:rsid w:val="00624CDE"/>
    <w:rsid w:val="00626288"/>
    <w:rsid w:val="006360EC"/>
    <w:rsid w:val="00643EE9"/>
    <w:rsid w:val="0065133E"/>
    <w:rsid w:val="0065474F"/>
    <w:rsid w:val="006559E8"/>
    <w:rsid w:val="00655B36"/>
    <w:rsid w:val="00674DD4"/>
    <w:rsid w:val="00682766"/>
    <w:rsid w:val="00685B81"/>
    <w:rsid w:val="006A133A"/>
    <w:rsid w:val="006A43FF"/>
    <w:rsid w:val="006B2D7F"/>
    <w:rsid w:val="006B41BF"/>
    <w:rsid w:val="006B4F9B"/>
    <w:rsid w:val="006C79BA"/>
    <w:rsid w:val="006D0A29"/>
    <w:rsid w:val="006D5DB6"/>
    <w:rsid w:val="006D7020"/>
    <w:rsid w:val="006E3755"/>
    <w:rsid w:val="006E7E52"/>
    <w:rsid w:val="006F298A"/>
    <w:rsid w:val="006F445A"/>
    <w:rsid w:val="00704DFF"/>
    <w:rsid w:val="007077E7"/>
    <w:rsid w:val="00716220"/>
    <w:rsid w:val="007311AF"/>
    <w:rsid w:val="00733782"/>
    <w:rsid w:val="00733B38"/>
    <w:rsid w:val="00740070"/>
    <w:rsid w:val="00740EA8"/>
    <w:rsid w:val="00757747"/>
    <w:rsid w:val="00757F23"/>
    <w:rsid w:val="00760949"/>
    <w:rsid w:val="0076481F"/>
    <w:rsid w:val="007770EA"/>
    <w:rsid w:val="00783D0B"/>
    <w:rsid w:val="007957A2"/>
    <w:rsid w:val="00796ECE"/>
    <w:rsid w:val="007B3557"/>
    <w:rsid w:val="007B6524"/>
    <w:rsid w:val="007C5872"/>
    <w:rsid w:val="007D01FF"/>
    <w:rsid w:val="007E0CD8"/>
    <w:rsid w:val="007E1C92"/>
    <w:rsid w:val="007F53CB"/>
    <w:rsid w:val="00823DA8"/>
    <w:rsid w:val="00826CDB"/>
    <w:rsid w:val="00842380"/>
    <w:rsid w:val="00843D74"/>
    <w:rsid w:val="00850C7A"/>
    <w:rsid w:val="00852DAE"/>
    <w:rsid w:val="00853832"/>
    <w:rsid w:val="00855D30"/>
    <w:rsid w:val="00864F17"/>
    <w:rsid w:val="008656DB"/>
    <w:rsid w:val="00870721"/>
    <w:rsid w:val="00871AE6"/>
    <w:rsid w:val="00874D2B"/>
    <w:rsid w:val="00876117"/>
    <w:rsid w:val="008B47AB"/>
    <w:rsid w:val="008B6C81"/>
    <w:rsid w:val="008C08AF"/>
    <w:rsid w:val="008C2A5B"/>
    <w:rsid w:val="008D057D"/>
    <w:rsid w:val="008D43C7"/>
    <w:rsid w:val="008D5701"/>
    <w:rsid w:val="008E0937"/>
    <w:rsid w:val="00900B53"/>
    <w:rsid w:val="00910811"/>
    <w:rsid w:val="009234AB"/>
    <w:rsid w:val="00947036"/>
    <w:rsid w:val="00966D79"/>
    <w:rsid w:val="00973EF3"/>
    <w:rsid w:val="00974C8C"/>
    <w:rsid w:val="009776D9"/>
    <w:rsid w:val="009858E4"/>
    <w:rsid w:val="00985E94"/>
    <w:rsid w:val="00986A90"/>
    <w:rsid w:val="009959E3"/>
    <w:rsid w:val="009B1376"/>
    <w:rsid w:val="009B1749"/>
    <w:rsid w:val="009B3084"/>
    <w:rsid w:val="009B492D"/>
    <w:rsid w:val="009C7336"/>
    <w:rsid w:val="009D3D23"/>
    <w:rsid w:val="009E5923"/>
    <w:rsid w:val="009F1C83"/>
    <w:rsid w:val="009F2C57"/>
    <w:rsid w:val="009F37EF"/>
    <w:rsid w:val="009F7616"/>
    <w:rsid w:val="00A02FA2"/>
    <w:rsid w:val="00A033A6"/>
    <w:rsid w:val="00A1016D"/>
    <w:rsid w:val="00A13222"/>
    <w:rsid w:val="00A151AB"/>
    <w:rsid w:val="00A165F8"/>
    <w:rsid w:val="00A210DE"/>
    <w:rsid w:val="00A23196"/>
    <w:rsid w:val="00A3323C"/>
    <w:rsid w:val="00A35E51"/>
    <w:rsid w:val="00A37482"/>
    <w:rsid w:val="00A37ACC"/>
    <w:rsid w:val="00A470CF"/>
    <w:rsid w:val="00A526B2"/>
    <w:rsid w:val="00A556B9"/>
    <w:rsid w:val="00A57C5C"/>
    <w:rsid w:val="00A625E0"/>
    <w:rsid w:val="00A64CD4"/>
    <w:rsid w:val="00A67492"/>
    <w:rsid w:val="00A8282A"/>
    <w:rsid w:val="00A86389"/>
    <w:rsid w:val="00A93FE5"/>
    <w:rsid w:val="00AB4B92"/>
    <w:rsid w:val="00AB696A"/>
    <w:rsid w:val="00AE23D1"/>
    <w:rsid w:val="00B07B94"/>
    <w:rsid w:val="00B137E5"/>
    <w:rsid w:val="00B146AE"/>
    <w:rsid w:val="00B228DB"/>
    <w:rsid w:val="00B237C4"/>
    <w:rsid w:val="00B256F2"/>
    <w:rsid w:val="00B270AE"/>
    <w:rsid w:val="00B33D3B"/>
    <w:rsid w:val="00B34101"/>
    <w:rsid w:val="00B355BD"/>
    <w:rsid w:val="00B43D64"/>
    <w:rsid w:val="00B4455F"/>
    <w:rsid w:val="00B47A7A"/>
    <w:rsid w:val="00B50DD3"/>
    <w:rsid w:val="00B55E1C"/>
    <w:rsid w:val="00B7050E"/>
    <w:rsid w:val="00B71765"/>
    <w:rsid w:val="00B90C0C"/>
    <w:rsid w:val="00B942E4"/>
    <w:rsid w:val="00B95EE3"/>
    <w:rsid w:val="00BA75D0"/>
    <w:rsid w:val="00BC1772"/>
    <w:rsid w:val="00BC196F"/>
    <w:rsid w:val="00BC1B4E"/>
    <w:rsid w:val="00BD3ABA"/>
    <w:rsid w:val="00BD3E60"/>
    <w:rsid w:val="00BD5C5E"/>
    <w:rsid w:val="00BD6076"/>
    <w:rsid w:val="00BD7C41"/>
    <w:rsid w:val="00BE02FE"/>
    <w:rsid w:val="00BE058A"/>
    <w:rsid w:val="00BE52C4"/>
    <w:rsid w:val="00BF5D56"/>
    <w:rsid w:val="00BF6644"/>
    <w:rsid w:val="00C225BF"/>
    <w:rsid w:val="00C26356"/>
    <w:rsid w:val="00C310F3"/>
    <w:rsid w:val="00C36D31"/>
    <w:rsid w:val="00C3791B"/>
    <w:rsid w:val="00C4754C"/>
    <w:rsid w:val="00C5144B"/>
    <w:rsid w:val="00C547AD"/>
    <w:rsid w:val="00C55090"/>
    <w:rsid w:val="00C55BFC"/>
    <w:rsid w:val="00C622DD"/>
    <w:rsid w:val="00C72D47"/>
    <w:rsid w:val="00C74D68"/>
    <w:rsid w:val="00C756E1"/>
    <w:rsid w:val="00C77A0F"/>
    <w:rsid w:val="00C81A35"/>
    <w:rsid w:val="00C824DD"/>
    <w:rsid w:val="00C82E08"/>
    <w:rsid w:val="00C83BB4"/>
    <w:rsid w:val="00C83FFD"/>
    <w:rsid w:val="00C87808"/>
    <w:rsid w:val="00C8792B"/>
    <w:rsid w:val="00C91AD8"/>
    <w:rsid w:val="00C94C51"/>
    <w:rsid w:val="00CA3942"/>
    <w:rsid w:val="00CA65F4"/>
    <w:rsid w:val="00CB6E3A"/>
    <w:rsid w:val="00CC4670"/>
    <w:rsid w:val="00CE7B80"/>
    <w:rsid w:val="00CF346C"/>
    <w:rsid w:val="00CF410E"/>
    <w:rsid w:val="00D05C4B"/>
    <w:rsid w:val="00D10485"/>
    <w:rsid w:val="00D13728"/>
    <w:rsid w:val="00D26EC2"/>
    <w:rsid w:val="00D33060"/>
    <w:rsid w:val="00D35476"/>
    <w:rsid w:val="00D35771"/>
    <w:rsid w:val="00D47294"/>
    <w:rsid w:val="00D50679"/>
    <w:rsid w:val="00D62A2B"/>
    <w:rsid w:val="00D63D5C"/>
    <w:rsid w:val="00D67E7F"/>
    <w:rsid w:val="00D85C0F"/>
    <w:rsid w:val="00D86F52"/>
    <w:rsid w:val="00D87021"/>
    <w:rsid w:val="00D94628"/>
    <w:rsid w:val="00DA38BC"/>
    <w:rsid w:val="00DA3B1B"/>
    <w:rsid w:val="00DA5612"/>
    <w:rsid w:val="00DB303B"/>
    <w:rsid w:val="00DB589F"/>
    <w:rsid w:val="00DC5BF2"/>
    <w:rsid w:val="00DD0D98"/>
    <w:rsid w:val="00DE0B20"/>
    <w:rsid w:val="00DE31E9"/>
    <w:rsid w:val="00DE3F51"/>
    <w:rsid w:val="00DE5414"/>
    <w:rsid w:val="00DE5F76"/>
    <w:rsid w:val="00DE72F2"/>
    <w:rsid w:val="00DF0217"/>
    <w:rsid w:val="00E0326B"/>
    <w:rsid w:val="00E0498B"/>
    <w:rsid w:val="00E210DC"/>
    <w:rsid w:val="00E2467F"/>
    <w:rsid w:val="00E258CD"/>
    <w:rsid w:val="00E26716"/>
    <w:rsid w:val="00E276FF"/>
    <w:rsid w:val="00E27BF4"/>
    <w:rsid w:val="00E37C3E"/>
    <w:rsid w:val="00E4032F"/>
    <w:rsid w:val="00E469FC"/>
    <w:rsid w:val="00E54F49"/>
    <w:rsid w:val="00E56280"/>
    <w:rsid w:val="00E7407B"/>
    <w:rsid w:val="00E74201"/>
    <w:rsid w:val="00E80CB9"/>
    <w:rsid w:val="00E87447"/>
    <w:rsid w:val="00EB3B1E"/>
    <w:rsid w:val="00EC140A"/>
    <w:rsid w:val="00EC3E9C"/>
    <w:rsid w:val="00EC4DBE"/>
    <w:rsid w:val="00ED0B25"/>
    <w:rsid w:val="00ED3ABE"/>
    <w:rsid w:val="00EE2B4A"/>
    <w:rsid w:val="00F00565"/>
    <w:rsid w:val="00F06A0C"/>
    <w:rsid w:val="00F11908"/>
    <w:rsid w:val="00F1259B"/>
    <w:rsid w:val="00F33AD9"/>
    <w:rsid w:val="00F44EE1"/>
    <w:rsid w:val="00F53CCD"/>
    <w:rsid w:val="00F663A4"/>
    <w:rsid w:val="00F66A64"/>
    <w:rsid w:val="00F711E5"/>
    <w:rsid w:val="00F72B80"/>
    <w:rsid w:val="00F72BD2"/>
    <w:rsid w:val="00F772B1"/>
    <w:rsid w:val="00F86620"/>
    <w:rsid w:val="00F868C6"/>
    <w:rsid w:val="00F87026"/>
    <w:rsid w:val="00F9179B"/>
    <w:rsid w:val="00F93911"/>
    <w:rsid w:val="00F96D4E"/>
    <w:rsid w:val="00FA0B29"/>
    <w:rsid w:val="00FB3B61"/>
    <w:rsid w:val="00FC1F41"/>
    <w:rsid w:val="00FC2655"/>
    <w:rsid w:val="00FC45F9"/>
    <w:rsid w:val="00FC70E5"/>
    <w:rsid w:val="00FD1342"/>
    <w:rsid w:val="00FD36D4"/>
    <w:rsid w:val="00FD6D88"/>
    <w:rsid w:val="00FE0E11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3FE155"/>
  <w15:docId w15:val="{056051FE-BDFC-45D4-BDD9-0CA2A1A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B07B94"/>
    <w:pPr>
      <w:keepNext/>
      <w:outlineLvl w:val="0"/>
    </w:pPr>
    <w:rPr>
      <w:u w:val="single"/>
      <w:lang w:eastAsia="cs-CZ"/>
    </w:rPr>
  </w:style>
  <w:style w:type="paragraph" w:styleId="Nadpis2">
    <w:name w:val="heading 2"/>
    <w:basedOn w:val="Normlny"/>
    <w:next w:val="Normlny"/>
    <w:qFormat/>
    <w:rsid w:val="00B07B94"/>
    <w:pPr>
      <w:keepNext/>
      <w:outlineLvl w:val="1"/>
    </w:pPr>
    <w:rPr>
      <w:i/>
      <w:iCs/>
      <w:lang w:eastAsia="cs-CZ"/>
    </w:rPr>
  </w:style>
  <w:style w:type="paragraph" w:styleId="Nadpis3">
    <w:name w:val="heading 3"/>
    <w:basedOn w:val="Normlny"/>
    <w:next w:val="Normlny"/>
    <w:qFormat/>
    <w:rsid w:val="00B07B94"/>
    <w:pPr>
      <w:keepNext/>
      <w:outlineLvl w:val="2"/>
    </w:pPr>
    <w:rPr>
      <w:b/>
      <w:bCs/>
      <w:lang w:eastAsia="cs-CZ"/>
    </w:rPr>
  </w:style>
  <w:style w:type="paragraph" w:styleId="Nadpis4">
    <w:name w:val="heading 4"/>
    <w:basedOn w:val="Normlny"/>
    <w:next w:val="Normlny"/>
    <w:qFormat/>
    <w:rsid w:val="00B07B94"/>
    <w:pPr>
      <w:keepNext/>
      <w:outlineLvl w:val="3"/>
    </w:pPr>
    <w:rPr>
      <w:b/>
      <w:bCs/>
      <w:sz w:val="28"/>
      <w:lang w:eastAsia="cs-CZ"/>
    </w:rPr>
  </w:style>
  <w:style w:type="paragraph" w:styleId="Nadpis5">
    <w:name w:val="heading 5"/>
    <w:basedOn w:val="Normlny"/>
    <w:next w:val="Normlny"/>
    <w:qFormat/>
    <w:rsid w:val="00B07B94"/>
    <w:pPr>
      <w:keepNext/>
      <w:jc w:val="center"/>
      <w:outlineLvl w:val="4"/>
    </w:pPr>
    <w:rPr>
      <w:b/>
      <w:bCs/>
      <w:lang w:eastAsia="cs-CZ"/>
    </w:rPr>
  </w:style>
  <w:style w:type="paragraph" w:styleId="Nadpis6">
    <w:name w:val="heading 6"/>
    <w:basedOn w:val="Normlny"/>
    <w:next w:val="Normlny"/>
    <w:qFormat/>
    <w:rsid w:val="00B07B94"/>
    <w:pPr>
      <w:keepNext/>
      <w:ind w:left="360"/>
      <w:outlineLvl w:val="5"/>
    </w:pPr>
    <w:rPr>
      <w:b/>
      <w:bCs/>
      <w:sz w:val="28"/>
      <w:lang w:eastAsia="cs-CZ"/>
    </w:rPr>
  </w:style>
  <w:style w:type="paragraph" w:styleId="Nadpis7">
    <w:name w:val="heading 7"/>
    <w:basedOn w:val="Normlny"/>
    <w:next w:val="Normlny"/>
    <w:qFormat/>
    <w:rsid w:val="00B07B94"/>
    <w:pPr>
      <w:keepNext/>
      <w:ind w:left="360"/>
      <w:outlineLvl w:val="6"/>
    </w:pPr>
    <w:rPr>
      <w:b/>
      <w:bCs/>
      <w:lang w:eastAsia="cs-CZ"/>
    </w:rPr>
  </w:style>
  <w:style w:type="paragraph" w:styleId="Nadpis8">
    <w:name w:val="heading 8"/>
    <w:basedOn w:val="Normlny"/>
    <w:next w:val="Normlny"/>
    <w:qFormat/>
    <w:rsid w:val="00B07B94"/>
    <w:pPr>
      <w:keepNext/>
      <w:ind w:left="360"/>
      <w:outlineLvl w:val="7"/>
    </w:pPr>
    <w:rPr>
      <w:u w:val="single"/>
      <w:lang w:eastAsia="cs-CZ"/>
    </w:rPr>
  </w:style>
  <w:style w:type="paragraph" w:styleId="Nadpis9">
    <w:name w:val="heading 9"/>
    <w:basedOn w:val="Normlny"/>
    <w:next w:val="Normlny"/>
    <w:qFormat/>
    <w:rsid w:val="00B07B94"/>
    <w:pPr>
      <w:keepNext/>
      <w:ind w:left="360"/>
      <w:outlineLvl w:val="8"/>
    </w:pPr>
    <w:rPr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B303B"/>
    <w:rPr>
      <w:color w:val="0000FF"/>
      <w:u w:val="single"/>
    </w:rPr>
  </w:style>
  <w:style w:type="table" w:styleId="Mriekatabuky">
    <w:name w:val="Table Grid"/>
    <w:basedOn w:val="Normlnatabuka"/>
    <w:rsid w:val="00C47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B07B94"/>
    <w:pPr>
      <w:ind w:left="360"/>
    </w:pPr>
    <w:rPr>
      <w:lang w:eastAsia="cs-CZ"/>
    </w:rPr>
  </w:style>
  <w:style w:type="paragraph" w:styleId="Zkladntext">
    <w:name w:val="Body Text"/>
    <w:basedOn w:val="Normlny"/>
    <w:rsid w:val="00B07B94"/>
    <w:rPr>
      <w:rFonts w:ascii="Arial" w:hAnsi="Arial" w:cs="Arial"/>
      <w:sz w:val="20"/>
      <w:lang w:eastAsia="cs-CZ"/>
    </w:rPr>
  </w:style>
  <w:style w:type="paragraph" w:styleId="Hlavika">
    <w:name w:val="header"/>
    <w:basedOn w:val="Normlny"/>
    <w:rsid w:val="00B07B94"/>
    <w:pPr>
      <w:tabs>
        <w:tab w:val="center" w:pos="4536"/>
        <w:tab w:val="right" w:pos="9072"/>
      </w:tabs>
    </w:pPr>
    <w:rPr>
      <w:lang w:eastAsia="cs-CZ"/>
    </w:rPr>
  </w:style>
  <w:style w:type="paragraph" w:styleId="Pta">
    <w:name w:val="footer"/>
    <w:basedOn w:val="Normlny"/>
    <w:link w:val="PtaChar"/>
    <w:uiPriority w:val="99"/>
    <w:rsid w:val="00B07B94"/>
    <w:pPr>
      <w:tabs>
        <w:tab w:val="center" w:pos="4536"/>
        <w:tab w:val="right" w:pos="9072"/>
      </w:tabs>
    </w:pPr>
    <w:rPr>
      <w:lang w:eastAsia="cs-CZ"/>
    </w:rPr>
  </w:style>
  <w:style w:type="paragraph" w:styleId="z-Hornokrajformulra">
    <w:name w:val="HTML Top of Form"/>
    <w:basedOn w:val="Normlny"/>
    <w:next w:val="Normlny"/>
    <w:hidden/>
    <w:rsid w:val="00B07B9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B07B94"/>
    <w:pPr>
      <w:spacing w:before="100" w:beforeAutospacing="1" w:after="100" w:afterAutospacing="1"/>
    </w:pPr>
  </w:style>
  <w:style w:type="paragraph" w:styleId="z-Spodnokrajformulra">
    <w:name w:val="HTML Bottom of Form"/>
    <w:basedOn w:val="Normlny"/>
    <w:next w:val="Normlny"/>
    <w:hidden/>
    <w:rsid w:val="00B07B9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extbubliny">
    <w:name w:val="Balloon Text"/>
    <w:basedOn w:val="Normlny"/>
    <w:semiHidden/>
    <w:rsid w:val="00B07B94"/>
    <w:rPr>
      <w:rFonts w:ascii="Tahoma" w:hAnsi="Tahoma" w:cs="Tahoma"/>
      <w:sz w:val="16"/>
      <w:szCs w:val="16"/>
    </w:rPr>
  </w:style>
  <w:style w:type="paragraph" w:customStyle="1" w:styleId="Normlny0">
    <w:name w:val="Normlny"/>
    <w:rsid w:val="003104B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Obsah4">
    <w:name w:val="toc 4"/>
    <w:basedOn w:val="Normlny"/>
    <w:rsid w:val="003104B3"/>
    <w:pPr>
      <w:widowControl w:val="0"/>
      <w:tabs>
        <w:tab w:val="right" w:pos="8930"/>
      </w:tabs>
      <w:spacing w:before="60" w:after="60"/>
    </w:pPr>
    <w:rPr>
      <w:szCs w:val="20"/>
      <w:lang w:val="en-GB" w:eastAsia="de-DE"/>
    </w:rPr>
  </w:style>
  <w:style w:type="paragraph" w:styleId="Odsekzoznamu">
    <w:name w:val="List Paragraph"/>
    <w:basedOn w:val="Normlny"/>
    <w:uiPriority w:val="34"/>
    <w:qFormat/>
    <w:rsid w:val="00B55E1C"/>
    <w:pPr>
      <w:ind w:left="708"/>
    </w:pPr>
  </w:style>
  <w:style w:type="character" w:styleId="PouitHypertextovPrepojenie">
    <w:name w:val="FollowedHyperlink"/>
    <w:rsid w:val="00F868C6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0F27F0"/>
    <w:rPr>
      <w:sz w:val="24"/>
      <w:szCs w:val="24"/>
      <w:lang w:eastAsia="cs-CZ"/>
    </w:rPr>
  </w:style>
  <w:style w:type="character" w:styleId="Odkaznakomentr">
    <w:name w:val="annotation reference"/>
    <w:rsid w:val="002357A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357A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357AC"/>
  </w:style>
  <w:style w:type="paragraph" w:styleId="Predmetkomentra">
    <w:name w:val="annotation subject"/>
    <w:basedOn w:val="Textkomentra"/>
    <w:next w:val="Textkomentra"/>
    <w:link w:val="PredmetkomentraChar"/>
    <w:rsid w:val="002357AC"/>
    <w:rPr>
      <w:b/>
      <w:bCs/>
    </w:rPr>
  </w:style>
  <w:style w:type="character" w:customStyle="1" w:styleId="PredmetkomentraChar">
    <w:name w:val="Predmet komentára Char"/>
    <w:link w:val="Predmetkomentra"/>
    <w:rsid w:val="002357AC"/>
    <w:rPr>
      <w:b/>
      <w:bCs/>
    </w:rPr>
  </w:style>
  <w:style w:type="paragraph" w:customStyle="1" w:styleId="Default">
    <w:name w:val="Default"/>
    <w:rsid w:val="00855D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C3160"/>
    <w:rPr>
      <w:sz w:val="24"/>
      <w:szCs w:val="24"/>
    </w:rPr>
  </w:style>
  <w:style w:type="character" w:customStyle="1" w:styleId="Nevyrieenzmienka1">
    <w:name w:val="Nevyriešená zmienka1"/>
    <w:uiPriority w:val="99"/>
    <w:semiHidden/>
    <w:unhideWhenUsed/>
    <w:rsid w:val="009F76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1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9748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1352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E04B5-E8B0-4F9D-88F6-6667D338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13869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Actavis</Company>
  <LinksUpToDate>false</LinksUpToDate>
  <CharactersWithSpaces>16269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ikelova</dc:creator>
  <cp:lastModifiedBy>JR</cp:lastModifiedBy>
  <cp:revision>4</cp:revision>
  <cp:lastPrinted>2019-10-21T13:22:00Z</cp:lastPrinted>
  <dcterms:created xsi:type="dcterms:W3CDTF">2020-03-30T13:18:00Z</dcterms:created>
  <dcterms:modified xsi:type="dcterms:W3CDTF">2020-05-05T17:38:00Z</dcterms:modified>
</cp:coreProperties>
</file>