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C163" w14:textId="77777777" w:rsidR="00302AF3" w:rsidRPr="003C56E7" w:rsidRDefault="00302AF3" w:rsidP="00302AF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bookmarkStart w:id="0" w:name="_GoBack"/>
      <w:bookmarkEnd w:id="0"/>
    </w:p>
    <w:p w14:paraId="6FD4DB1D" w14:textId="77777777" w:rsidR="00302AF3" w:rsidRPr="003C56E7" w:rsidRDefault="005B5A7C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Písomná informácia pre používateľa</w:t>
      </w:r>
    </w:p>
    <w:p w14:paraId="53E6D3CE" w14:textId="77777777" w:rsidR="00302AF3" w:rsidRPr="004653E5" w:rsidRDefault="00302AF3" w:rsidP="00302AF3">
      <w:pPr>
        <w:pStyle w:val="Normlny0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95871CE" w14:textId="77777777" w:rsidR="00C60D62" w:rsidRPr="00784ED5" w:rsidRDefault="00A84013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 xml:space="preserve">Azitromycin Mylan </w:t>
      </w:r>
      <w:r w:rsidR="004B51EA" w:rsidRPr="00784ED5">
        <w:rPr>
          <w:b/>
          <w:szCs w:val="22"/>
        </w:rPr>
        <w:t>500</w:t>
      </w:r>
      <w:r w:rsidR="00C60D62" w:rsidRPr="00784ED5">
        <w:rPr>
          <w:b/>
          <w:szCs w:val="22"/>
        </w:rPr>
        <w:t> </w:t>
      </w:r>
      <w:r w:rsidR="0090440A" w:rsidRPr="00784ED5">
        <w:rPr>
          <w:b/>
          <w:szCs w:val="22"/>
        </w:rPr>
        <w:t>m</w:t>
      </w:r>
      <w:r w:rsidR="00C60D62" w:rsidRPr="00784ED5">
        <w:rPr>
          <w:b/>
          <w:szCs w:val="22"/>
        </w:rPr>
        <w:t>g</w:t>
      </w:r>
    </w:p>
    <w:p w14:paraId="3112E239" w14:textId="77777777" w:rsidR="00302AF3" w:rsidRPr="00784ED5" w:rsidRDefault="004B51EA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>filmom obalené tablety</w:t>
      </w:r>
    </w:p>
    <w:p w14:paraId="3C7D7E3F" w14:textId="77777777" w:rsidR="00302AF3" w:rsidRPr="00784ED5" w:rsidRDefault="00302AF3" w:rsidP="007A580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784ED5">
        <w:rPr>
          <w:rFonts w:ascii="Times New Roman" w:hAnsi="Times New Roman"/>
          <w:bCs/>
          <w:color w:val="000000"/>
          <w:sz w:val="22"/>
          <w:szCs w:val="22"/>
          <w:lang w:val="sk-SK"/>
        </w:rPr>
        <w:t>azitromycín</w:t>
      </w:r>
    </w:p>
    <w:p w14:paraId="3561130D" w14:textId="77777777" w:rsidR="00302AF3" w:rsidRPr="00583866" w:rsidRDefault="00302AF3" w:rsidP="00302AF3">
      <w:pPr>
        <w:pStyle w:val="Normlny0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8249D3B" w14:textId="77777777" w:rsidR="000F2A6C" w:rsidRDefault="005B5A7C">
      <w:pPr>
        <w:keepNext/>
        <w:ind w:left="0" w:right="108" w:firstLine="0"/>
        <w:jc w:val="both"/>
        <w:rPr>
          <w:b/>
          <w:szCs w:val="22"/>
        </w:rPr>
      </w:pPr>
      <w:r w:rsidRPr="003F78C8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5FB0D386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Túto písomnú informáciu si uschovajte. Možno bude potrebné, aby ste si ju znovu prečítali.</w:t>
      </w:r>
    </w:p>
    <w:p w14:paraId="1DAF9585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máte akékoľvek ďalšie otázky, obráťte sa na svojho lekára alebo lekárnika.</w:t>
      </w:r>
    </w:p>
    <w:p w14:paraId="7407E0FC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Tento liek bol predpísaný iba vám. Nedávajte ho nikomu inému. Môže mu uškodiť, dokonca aj vtedy, ak má rovnaké pr</w:t>
      </w:r>
      <w:r w:rsidR="00927D0D">
        <w:rPr>
          <w:szCs w:val="22"/>
        </w:rPr>
        <w:t>ejav</w:t>
      </w:r>
      <w:r w:rsidRPr="003F78C8">
        <w:rPr>
          <w:szCs w:val="22"/>
        </w:rPr>
        <w:t>y ochorenia ako vy.</w:t>
      </w:r>
    </w:p>
    <w:p w14:paraId="6D4F234C" w14:textId="4D5B074E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="00D70468">
        <w:rPr>
          <w:szCs w:val="22"/>
        </w:rPr>
        <w:t> </w:t>
      </w:r>
      <w:r w:rsidRPr="003F78C8">
        <w:rPr>
          <w:szCs w:val="22"/>
        </w:rPr>
        <w:t>4.</w:t>
      </w:r>
    </w:p>
    <w:p w14:paraId="100A0F47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CF8C339" w14:textId="38340D88" w:rsidR="000F2A6C" w:rsidRDefault="00302AF3">
      <w:pPr>
        <w:pStyle w:val="Normlny0"/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360D1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60D62"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dozviete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1E6656E6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Pr="003C56E7">
        <w:rPr>
          <w:szCs w:val="22"/>
          <w:lang w:val="sk-SK"/>
        </w:rPr>
        <w:t xml:space="preserve">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57206C5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5B5A7C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predtým,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ako užijete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11E8A3E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24E41F59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14:paraId="5E9351AD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B2272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uchovávať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54B14A77" w14:textId="7E3B049E" w:rsidR="00302AF3" w:rsidRPr="003C56E7" w:rsidRDefault="00302AF3" w:rsidP="00302AF3">
      <w:pPr>
        <w:ind w:right="-29"/>
        <w:rPr>
          <w:szCs w:val="22"/>
        </w:rPr>
      </w:pPr>
      <w:r w:rsidRPr="003C56E7">
        <w:rPr>
          <w:szCs w:val="22"/>
        </w:rPr>
        <w:t>6.</w:t>
      </w:r>
      <w:r w:rsidRPr="003C56E7">
        <w:rPr>
          <w:szCs w:val="22"/>
        </w:rPr>
        <w:tab/>
      </w:r>
      <w:r w:rsidR="005B5A7C">
        <w:rPr>
          <w:szCs w:val="22"/>
        </w:rPr>
        <w:t xml:space="preserve">Obsah balenia </w:t>
      </w:r>
      <w:r w:rsidR="00C436D0">
        <w:rPr>
          <w:szCs w:val="22"/>
        </w:rPr>
        <w:t>a </w:t>
      </w:r>
      <w:r w:rsidR="005B5A7C">
        <w:rPr>
          <w:szCs w:val="22"/>
        </w:rPr>
        <w:t>ď</w:t>
      </w:r>
      <w:r w:rsidR="005B5A7C" w:rsidRPr="003C56E7">
        <w:rPr>
          <w:szCs w:val="22"/>
        </w:rPr>
        <w:t xml:space="preserve">alšie </w:t>
      </w:r>
      <w:r w:rsidRPr="003C56E7">
        <w:rPr>
          <w:szCs w:val="22"/>
        </w:rPr>
        <w:t>informácie</w:t>
      </w:r>
    </w:p>
    <w:p w14:paraId="3082914C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C0CD0D3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32B3FBAE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je Azitromycin Mylan a</w:t>
      </w:r>
      <w:r w:rsidR="005F28D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 </w:t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14:paraId="3DCB118F" w14:textId="77777777" w:rsidR="000F2A6C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326D8280" w14:textId="77777777" w:rsidR="00302AF3" w:rsidRPr="003C56E7" w:rsidRDefault="0090440A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="00302AF3" w:rsidRPr="003C56E7">
        <w:rPr>
          <w:szCs w:val="22"/>
          <w:lang w:val="sk-SK"/>
        </w:rPr>
        <w:t xml:space="preserve">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je liek zo skupiny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antibiotík</w:t>
      </w:r>
      <w:r w:rsidR="00BD72C3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nazý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vaných makrolidy. Používa sa na 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liečbu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bakteriálnych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infekcií spôsobených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mikroorganizmami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ako sú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baktéri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FD7FDB" w:rsidRPr="003C56E7">
        <w:rPr>
          <w:rFonts w:ascii="Times New Roman" w:hAnsi="Times New Roman"/>
          <w:sz w:val="22"/>
          <w:szCs w:val="22"/>
          <w:lang w:val="sk-SK"/>
        </w:rPr>
        <w:t>Tieto infekcie zahŕňajú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2E34436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>hrudníka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, ako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sú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zápal priedušiek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(bronchitída)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zápal pľúc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(pneumónia)</w:t>
      </w:r>
    </w:p>
    <w:p w14:paraId="260A1378" w14:textId="3FF7FE36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infekcie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nos</w:t>
      </w:r>
      <w:r w:rsidR="00913982">
        <w:rPr>
          <w:rFonts w:ascii="Times New Roman" w:hAnsi="Times New Roman"/>
          <w:color w:val="000000"/>
          <w:sz w:val="22"/>
          <w:szCs w:val="22"/>
          <w:lang w:val="sk-SK"/>
        </w:rPr>
        <w:t>ových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dutín, hrdla,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mandlí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uší</w:t>
      </w:r>
    </w:p>
    <w:p w14:paraId="6B99A8A6" w14:textId="27E0355C" w:rsidR="00302AF3" w:rsidRPr="003C56E7" w:rsidRDefault="00FA51F5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ľahké až stredne závažné infekcie kože a mäkkých tkanív, napr. infekcia vlasových vačkov (folikulitída), bakteriálne infekcie kože a jej hlbších vrstiev (celulitída), infekcie kože 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s opuchom a začervenaním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(eryz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pel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 ruža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</w:p>
    <w:p w14:paraId="00E7E22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spôsobené baktériou nazývanou 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Chlam</w:t>
      </w:r>
      <w:r w:rsidR="000B22DA">
        <w:rPr>
          <w:rFonts w:ascii="Times New Roman" w:hAnsi="Times New Roman"/>
          <w:i/>
          <w:color w:val="000000"/>
          <w:sz w:val="22"/>
          <w:szCs w:val="22"/>
          <w:lang w:val="sk-SK"/>
        </w:rPr>
        <w:t>y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dia trachomatis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. Táto baktéria môže zapríčiniť zápal trubice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ktorá odvádza moč z močového mechúra 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močovej rúry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lebo miesta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, kde sa 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aša maternica spája s 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ašou </w:t>
      </w:r>
      <w:r w:rsidR="00B1394A">
        <w:rPr>
          <w:rFonts w:ascii="Times New Roman" w:hAnsi="Times New Roman"/>
          <w:color w:val="000000"/>
          <w:sz w:val="22"/>
          <w:szCs w:val="22"/>
          <w:lang w:val="sk-SK"/>
        </w:rPr>
        <w:t>pošvou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krčka maternice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ADB400A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2834ABFB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07B69427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potrebujete vedieť predtým, ako užijete Azitromycin Mylan</w:t>
      </w:r>
    </w:p>
    <w:p w14:paraId="025E591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788C6E51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Neužívajte </w:t>
      </w:r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>Azitromycin Mylan</w:t>
      </w:r>
    </w:p>
    <w:p w14:paraId="3E7104A7" w14:textId="5F6BD8CC" w:rsidR="00A96D11" w:rsidRPr="00DB720F" w:rsidRDefault="00425917" w:rsidP="00F45003">
      <w:pPr>
        <w:pStyle w:val="Normlny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ak</w:t>
      </w:r>
      <w:r w:rsidR="00A96D11" w:rsidRPr="006520D2">
        <w:rPr>
          <w:rFonts w:ascii="Times New Roman" w:hAnsi="Times New Roman"/>
          <w:color w:val="000000"/>
          <w:sz w:val="22"/>
          <w:szCs w:val="22"/>
          <w:lang w:val="sk-SK"/>
        </w:rPr>
        <w:t xml:space="preserve"> ste alergický na azitromycín</w:t>
      </w:r>
      <w:r w:rsidR="00EC4CDB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na akékoľvek iné makrolid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ové</w:t>
      </w:r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sú erytromycín alebo klaritromycín)</w:t>
      </w:r>
      <w:r w:rsidR="00E750EE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ketolidové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96D11" w:rsidRPr="00A42FE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na ktorúkoľvek z ďalších zložiek tohto lieku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520D2" w:rsidRPr="005B4192">
        <w:rPr>
          <w:rFonts w:ascii="Times New Roman" w:hAnsi="Times New Roman"/>
          <w:color w:val="000000"/>
          <w:sz w:val="22"/>
          <w:szCs w:val="22"/>
          <w:lang w:val="sk-SK"/>
        </w:rPr>
        <w:t>uvedených v</w:t>
      </w:r>
      <w:r w:rsidR="006520D2" w:rsidRPr="00BB4CC9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6520D2" w:rsidRP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časti 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 xml:space="preserve">. Alergická reakcia môže spôsobiť kožnú vyrážku alebo 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sipot pri dýchaní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0CC4261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71B303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B2272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14:paraId="3914C768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6D32A111" w14:textId="77777777" w:rsidR="000F2A6C" w:rsidRDefault="00425917">
      <w:pPr>
        <w:keepNext/>
        <w:ind w:left="0" w:firstLine="0"/>
      </w:pPr>
      <w:r>
        <w:t>Predtým</w:t>
      </w:r>
      <w:r w:rsidR="00960864" w:rsidRPr="003C56E7">
        <w:t xml:space="preserve">, ako začnete užívať </w:t>
      </w:r>
      <w:r>
        <w:t>Azitromycin Mylan</w:t>
      </w:r>
      <w:r w:rsidR="00960864" w:rsidRPr="003C56E7">
        <w:t>,</w:t>
      </w:r>
      <w:r w:rsidR="000B22DA">
        <w:t xml:space="preserve"> </w:t>
      </w:r>
      <w:r>
        <w:t>obráťte sa na svojho lekára alebo lekárnika</w:t>
      </w:r>
      <w:r w:rsidR="00302AF3" w:rsidRPr="003C56E7">
        <w:t>:</w:t>
      </w:r>
    </w:p>
    <w:p w14:paraId="4A5A0389" w14:textId="77777777" w:rsidR="002B76B0" w:rsidRPr="003C56E7" w:rsidRDefault="00EC4CDB" w:rsidP="0001687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2B76B0" w:rsidRPr="003C56E7">
        <w:t xml:space="preserve">ste niekedy mali </w:t>
      </w:r>
      <w:r w:rsidR="0094033F" w:rsidRPr="003C56E7">
        <w:t>závažnú alergickú reakciu spôsobujúcu opuchnutie tváre a</w:t>
      </w:r>
      <w:r w:rsidR="00653687">
        <w:t> </w:t>
      </w:r>
      <w:r w:rsidR="0094033F" w:rsidRPr="003C56E7">
        <w:t>krku</w:t>
      </w:r>
      <w:r w:rsidR="00653687">
        <w:t>,</w:t>
      </w:r>
      <w:r w:rsidR="0094033F" w:rsidRPr="003C56E7">
        <w:t xml:space="preserve"> </w:t>
      </w:r>
      <w:r w:rsidR="000856F5">
        <w:t>prípadne</w:t>
      </w:r>
      <w:r w:rsidR="0094033F" w:rsidRPr="003C56E7">
        <w:t xml:space="preserve"> </w:t>
      </w:r>
      <w:r w:rsidR="00AF08E3" w:rsidRPr="003C56E7">
        <w:t>aj spolu s</w:t>
      </w:r>
      <w:r w:rsidR="00653687">
        <w:t> dýchacími ťažkosťami</w:t>
      </w:r>
      <w:r w:rsidR="001E2D44">
        <w:t>, v</w:t>
      </w:r>
      <w:r w:rsidR="001E2D44" w:rsidRPr="001E2D44">
        <w:t>yrážk</w:t>
      </w:r>
      <w:r w:rsidR="001E2D44">
        <w:t>u</w:t>
      </w:r>
      <w:r w:rsidR="001E2D44" w:rsidRPr="001E2D44">
        <w:t>, horúčk</w:t>
      </w:r>
      <w:r w:rsidR="001E2D44">
        <w:t>u</w:t>
      </w:r>
      <w:r w:rsidR="001E2D44" w:rsidRPr="001E2D44">
        <w:t xml:space="preserve">, zdurené uzliny alebo zvýšenie </w:t>
      </w:r>
      <w:r w:rsidR="001B4A33">
        <w:t xml:space="preserve">počtu </w:t>
      </w:r>
      <w:r w:rsidR="001E2D44" w:rsidRPr="001E2D44">
        <w:t>eozinofilov (druh bielych krviniek)</w:t>
      </w:r>
      <w:r w:rsidR="00F45003">
        <w:t>;</w:t>
      </w:r>
    </w:p>
    <w:p w14:paraId="7A466A12" w14:textId="77777777" w:rsidR="00AF08E3" w:rsidRPr="003C56E7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E40EBA" w:rsidRPr="003C56E7">
        <w:t>m</w:t>
      </w:r>
      <w:r w:rsidR="00AF08E3" w:rsidRPr="003C56E7">
        <w:t xml:space="preserve">áte </w:t>
      </w:r>
      <w:r w:rsidR="00653687">
        <w:t xml:space="preserve">závažné </w:t>
      </w:r>
      <w:r w:rsidR="00AF08E3" w:rsidRPr="003C56E7">
        <w:t xml:space="preserve">problémy s funkciou obličiek: </w:t>
      </w:r>
      <w:r>
        <w:t>v</w:t>
      </w:r>
      <w:r w:rsidR="00AF08E3" w:rsidRPr="003C56E7">
        <w:t>áš</w:t>
      </w:r>
      <w:r w:rsidR="00DD3F2A">
        <w:t xml:space="preserve"> lekár</w:t>
      </w:r>
      <w:r w:rsidR="00AF08E3" w:rsidRPr="003C56E7">
        <w:t xml:space="preserve"> môže zmeniť dávku</w:t>
      </w:r>
      <w:r w:rsidR="00F45003">
        <w:t>;</w:t>
      </w:r>
    </w:p>
    <w:p w14:paraId="7A60236E" w14:textId="77777777" w:rsidR="00302AF3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lastRenderedPageBreak/>
        <w:t xml:space="preserve">ak </w:t>
      </w:r>
      <w:r w:rsidR="00E40EBA" w:rsidRPr="003C56E7">
        <w:t xml:space="preserve">máte </w:t>
      </w:r>
      <w:r w:rsidR="00B578DC" w:rsidRPr="003C56E7">
        <w:t>problémy s funkciou</w:t>
      </w:r>
      <w:r w:rsidR="00302AF3" w:rsidRPr="003C56E7">
        <w:t xml:space="preserve"> pečene: </w:t>
      </w:r>
      <w:r w:rsidR="000D3968">
        <w:t>v</w:t>
      </w:r>
      <w:r w:rsidR="00302AF3" w:rsidRPr="003C56E7">
        <w:t>áš lekár môže</w:t>
      </w:r>
      <w:r w:rsidR="00E40EBA" w:rsidRPr="003C56E7">
        <w:t xml:space="preserve"> uznať za potrebné sledovať funkciu </w:t>
      </w:r>
      <w:r w:rsidR="000D3968">
        <w:t>v</w:t>
      </w:r>
      <w:r w:rsidR="00E40EBA" w:rsidRPr="003C56E7">
        <w:t>ašej pečene alebo</w:t>
      </w:r>
      <w:r w:rsidR="00302AF3" w:rsidRPr="003C56E7">
        <w:t xml:space="preserve"> liečbu </w:t>
      </w:r>
      <w:r w:rsidR="00B578DC" w:rsidRPr="003C56E7">
        <w:t>ukončiť</w:t>
      </w:r>
      <w:r w:rsidR="00F45003">
        <w:t>;</w:t>
      </w:r>
    </w:p>
    <w:p w14:paraId="553C2C92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F4514A">
        <w:t xml:space="preserve">máte </w:t>
      </w:r>
      <w:r w:rsidR="007421F0">
        <w:t>ochoren</w:t>
      </w:r>
      <w:r w:rsidR="00F4514A">
        <w:t>ie</w:t>
      </w:r>
      <w:r w:rsidR="007421F0">
        <w:t xml:space="preserve"> myasthenia gravis (lokalizovaná svalová slabosť)</w:t>
      </w:r>
      <w:r w:rsidR="00F45003">
        <w:t>;</w:t>
      </w:r>
    </w:p>
    <w:p w14:paraId="0086AF64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7421F0">
        <w:t xml:space="preserve">bolo </w:t>
      </w:r>
      <w:r w:rsidR="000B3B4A">
        <w:t>u vás</w:t>
      </w:r>
      <w:r w:rsidR="007421F0">
        <w:t xml:space="preserve"> </w:t>
      </w:r>
      <w:r w:rsidR="000B3B4A">
        <w:t>zisten</w:t>
      </w:r>
      <w:r w:rsidR="007421F0">
        <w:t>é neurologické ochorenie, čo je ochorenie mozgu alebo nervového systému</w:t>
      </w:r>
      <w:r w:rsidR="00F45003">
        <w:t>;</w:t>
      </w:r>
    </w:p>
    <w:p w14:paraId="4A033458" w14:textId="77777777" w:rsidR="007421F0" w:rsidRDefault="000B3B4A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m</w:t>
      </w:r>
      <w:r w:rsidRPr="003C56E7">
        <w:t>áte mentálne (duševné) alebo emocionálne problémy alebo problémy so správaním</w:t>
      </w:r>
      <w:r w:rsidR="00F45003">
        <w:t>;</w:t>
      </w:r>
    </w:p>
    <w:p w14:paraId="77FBE377" w14:textId="77777777" w:rsidR="00160265" w:rsidRDefault="00160265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užívate lieky známe ako námeľové alkaloidy (ako je ergotamín), ktoré sa používajú na liečbu migrény: azitromycín sa neodporúča (pozri „Iné lieky a Azitromycin Mylan“ nižšie)</w:t>
      </w:r>
      <w:r w:rsidR="00F45003">
        <w:t>.</w:t>
      </w:r>
    </w:p>
    <w:p w14:paraId="15524D2F" w14:textId="77777777" w:rsidR="00137144" w:rsidRDefault="00137144" w:rsidP="00784ED5"/>
    <w:p w14:paraId="1167CEC8" w14:textId="77777777" w:rsidR="00137144" w:rsidRDefault="00137144" w:rsidP="00784ED5">
      <w:pPr>
        <w:ind w:left="0" w:firstLine="0"/>
      </w:pPr>
      <w:r>
        <w:t xml:space="preserve">Keďže azitromycín môže zvýšiť riziko nezvyčajného srdcového rytmu, povedzte </w:t>
      </w:r>
      <w:r w:rsidR="00956E30">
        <w:t>svojmu</w:t>
      </w:r>
      <w:r>
        <w:t xml:space="preserve"> lekárovi, ak </w:t>
      </w:r>
      <w:r w:rsidR="00EC4CDB">
        <w:t>sa vás týka</w:t>
      </w:r>
      <w:r>
        <w:t xml:space="preserve"> ktor</w:t>
      </w:r>
      <w:r w:rsidR="00EC4CDB">
        <w:t>ý</w:t>
      </w:r>
      <w:r>
        <w:t xml:space="preserve">koľvek z nasledujúcich </w:t>
      </w:r>
      <w:r w:rsidR="00EC4CDB">
        <w:t>problémov</w:t>
      </w:r>
      <w:r>
        <w:t xml:space="preserve"> pred</w:t>
      </w:r>
      <w:r w:rsidR="00EC4CDB">
        <w:t>tým ako</w:t>
      </w:r>
      <w:r>
        <w:t xml:space="preserve"> uži</w:t>
      </w:r>
      <w:r w:rsidR="00EC4CDB">
        <w:t>jete</w:t>
      </w:r>
      <w:r>
        <w:t xml:space="preserve"> t</w:t>
      </w:r>
      <w:r w:rsidR="00EC4CDB">
        <w:t>ento</w:t>
      </w:r>
      <w:r>
        <w:t xml:space="preserve"> liek (predovšetkým ak ste žena alebo starší človek)</w:t>
      </w:r>
      <w:r w:rsidR="00B2272A">
        <w:t>, ak</w:t>
      </w:r>
      <w:r>
        <w:t>:</w:t>
      </w:r>
    </w:p>
    <w:p w14:paraId="567485CD" w14:textId="77777777" w:rsidR="005029EE" w:rsidRPr="003C56E7" w:rsidRDefault="005029E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</w:t>
      </w:r>
      <w:r w:rsidR="008574F2">
        <w:t>v</w:t>
      </w:r>
      <w:r w:rsidR="006265CA" w:rsidRPr="003C56E7">
        <w:t>ám niekedy bola zistená diagnóza predĺžen</w:t>
      </w:r>
      <w:r w:rsidR="00653687">
        <w:t>ého</w:t>
      </w:r>
      <w:r w:rsidR="006265CA" w:rsidRPr="003C56E7">
        <w:t xml:space="preserve"> interval</w:t>
      </w:r>
      <w:r w:rsidR="00653687">
        <w:t>u</w:t>
      </w:r>
      <w:r w:rsidR="006265CA" w:rsidRPr="003C56E7">
        <w:t xml:space="preserve"> QT (ochorenie srdca</w:t>
      </w:r>
      <w:r w:rsidR="00137144">
        <w:t xml:space="preserve"> zachytené na elektrokardiograme alebo EKG prístroji</w:t>
      </w:r>
      <w:r w:rsidR="006265CA" w:rsidRPr="003C56E7">
        <w:t>)</w:t>
      </w:r>
      <w:r w:rsidR="00653687">
        <w:t>: azitromycín sa neodporúča</w:t>
      </w:r>
      <w:r w:rsidR="00F45003">
        <w:t>;</w:t>
      </w:r>
    </w:p>
    <w:p w14:paraId="4F3DFDB0" w14:textId="77777777" w:rsidR="008B129E" w:rsidRPr="003C56E7" w:rsidRDefault="008B129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máte pomalý alebo nepravidelný rytmus srdca alebo </w:t>
      </w:r>
      <w:r w:rsidR="00653687">
        <w:t xml:space="preserve">oslabenú </w:t>
      </w:r>
      <w:r w:rsidRPr="003C56E7">
        <w:t>funkciu srdca</w:t>
      </w:r>
      <w:r w:rsidR="00137144">
        <w:t xml:space="preserve"> (srdcové zlyhanie)</w:t>
      </w:r>
      <w:r w:rsidRPr="003C56E7">
        <w:t>: azitromycín sa neodporúča</w:t>
      </w:r>
      <w:r w:rsidR="00F45003">
        <w:t>;</w:t>
      </w:r>
    </w:p>
    <w:p w14:paraId="183A1837" w14:textId="77777777" w:rsidR="008B129E" w:rsidRPr="003C56E7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viete</w:t>
      </w:r>
      <w:r w:rsidR="00653687">
        <w:t>,</w:t>
      </w:r>
      <w:r w:rsidR="008B129E" w:rsidRPr="003C56E7">
        <w:t xml:space="preserve"> že máte v krvi nízke</w:t>
      </w:r>
      <w:r w:rsidR="00B86489" w:rsidRPr="003C56E7">
        <w:t xml:space="preserve"> hladiny draslíka alebo horčíka: azitromycín sa neodporúča</w:t>
      </w:r>
      <w:r w:rsidR="00F45003">
        <w:t>;</w:t>
      </w:r>
    </w:p>
    <w:p w14:paraId="07BFB034" w14:textId="77777777" w:rsidR="009D78B5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užívate</w:t>
      </w:r>
      <w:r w:rsidR="0094296C" w:rsidRPr="003C56E7">
        <w:t xml:space="preserve"> lieky známe ako antiarytmiká (</w:t>
      </w:r>
      <w:r w:rsidR="00160265">
        <w:t>napr. chinidín, proka</w:t>
      </w:r>
      <w:r w:rsidR="00956E30">
        <w:t>í</w:t>
      </w:r>
      <w:r w:rsidR="00160265">
        <w:t xml:space="preserve">namid, dofetilid, amiodarón, sotalol: </w:t>
      </w:r>
      <w:r w:rsidR="0094296C" w:rsidRPr="003C56E7">
        <w:t>na liečbu nepravidelného srdcového rytmu), cisaprid (na liečbu žalúdočných problémov) alebo terfenadín (antihistaminikum</w:t>
      </w:r>
      <w:r w:rsidR="00653687">
        <w:t>, ktoré sa používa</w:t>
      </w:r>
      <w:r w:rsidR="0094296C" w:rsidRPr="003C56E7">
        <w:t xml:space="preserve"> na liečbu alergií)</w:t>
      </w:r>
      <w:r w:rsidR="00160265">
        <w:t>, alebo antipsychotické lieky (napr. pimozid), antidepresíva (napr. citalopram), niektoré antibiotiká (napr. moxifloxacín, levofloxacín)</w:t>
      </w:r>
      <w:r w:rsidR="00B2272A">
        <w:t>,</w:t>
      </w:r>
      <w:r w:rsidR="00160265">
        <w:t xml:space="preserve"> </w:t>
      </w:r>
      <w:r w:rsidR="00137144">
        <w:t>ktoré môžu ovplyvniť srdcový rytmus</w:t>
      </w:r>
      <w:r w:rsidR="00AC79B3" w:rsidRPr="003C56E7">
        <w:t>: azitromycín sa neodporúča</w:t>
      </w:r>
      <w:r w:rsidR="00137144">
        <w:t xml:space="preserve"> (pozri časť „Iné lieky a Azitromycin Mylan“ nižšie)</w:t>
      </w:r>
      <w:r w:rsidR="00F45003">
        <w:t>.</w:t>
      </w:r>
    </w:p>
    <w:p w14:paraId="5FD77389" w14:textId="77777777" w:rsidR="00302AF3" w:rsidRPr="003C56E7" w:rsidRDefault="00302AF3" w:rsidP="00302AF3"/>
    <w:p w14:paraId="677834E5" w14:textId="4768E3CC" w:rsidR="006E4B9E" w:rsidRPr="003C56E7" w:rsidRDefault="006E4B9E" w:rsidP="006E4B9E">
      <w:pPr>
        <w:ind w:left="0" w:firstLine="0"/>
      </w:pPr>
      <w:r w:rsidRPr="003C56E7">
        <w:t>Ak sa u </w:t>
      </w:r>
      <w:r w:rsidR="008574F2">
        <w:t>v</w:t>
      </w:r>
      <w:r w:rsidRPr="003C56E7">
        <w:t>ás počas</w:t>
      </w:r>
      <w:r w:rsidR="00F4514A">
        <w:t xml:space="preserve"> liečby</w:t>
      </w:r>
      <w:r w:rsidRPr="003C56E7">
        <w:t xml:space="preserve"> alebo po </w:t>
      </w:r>
      <w:r w:rsidR="00F4514A">
        <w:t xml:space="preserve">jej </w:t>
      </w:r>
      <w:r w:rsidRPr="003C56E7">
        <w:t>ukončení vyskytne závažná a </w:t>
      </w:r>
      <w:r w:rsidR="0066235D" w:rsidRPr="003C56E7">
        <w:t>pretrváva</w:t>
      </w:r>
      <w:r w:rsidRPr="003C56E7">
        <w:t xml:space="preserve">júca hnačka, </w:t>
      </w:r>
      <w:r w:rsidR="002359E4">
        <w:t>obzvlášť</w:t>
      </w:r>
      <w:r w:rsidRPr="003C56E7">
        <w:t xml:space="preserve"> ak </w:t>
      </w:r>
      <w:r w:rsidR="002359E4">
        <w:t>zaznamenáte</w:t>
      </w:r>
      <w:r w:rsidRPr="003C56E7">
        <w:t xml:space="preserve"> krv alebo hlien</w:t>
      </w:r>
      <w:r w:rsidR="002359E4">
        <w:t>,</w:t>
      </w:r>
      <w:r w:rsidRPr="003C56E7">
        <w:t xml:space="preserve"> ihneď </w:t>
      </w:r>
      <w:r w:rsidR="002359E4">
        <w:t>to povedzte svojmu</w:t>
      </w:r>
      <w:r w:rsidRPr="003C56E7">
        <w:t xml:space="preserve"> lekárovi.</w:t>
      </w:r>
    </w:p>
    <w:p w14:paraId="09922523" w14:textId="77777777" w:rsidR="004A48A5" w:rsidRPr="003C56E7" w:rsidRDefault="004A48A5" w:rsidP="006E4B9E">
      <w:pPr>
        <w:ind w:left="0" w:firstLine="0"/>
      </w:pPr>
    </w:p>
    <w:p w14:paraId="46A7716D" w14:textId="77777777" w:rsidR="004A48A5" w:rsidRPr="003C56E7" w:rsidRDefault="004A48A5" w:rsidP="006E4B9E">
      <w:pPr>
        <w:ind w:left="0" w:firstLine="0"/>
      </w:pPr>
      <w:r w:rsidRPr="003C56E7">
        <w:t xml:space="preserve">Ak </w:t>
      </w:r>
      <w:r w:rsidR="008574F2">
        <w:t>v</w:t>
      </w:r>
      <w:r w:rsidRPr="003C56E7">
        <w:t xml:space="preserve">aše príznaky pretrvávajú po ukončení liečby azitromycínom alebo ak </w:t>
      </w:r>
      <w:r w:rsidR="002359E4">
        <w:t>zaznamenáte</w:t>
      </w:r>
      <w:r w:rsidRPr="003C56E7">
        <w:t xml:space="preserve"> akékoľvek nové a</w:t>
      </w:r>
      <w:r w:rsidR="0066235D" w:rsidRPr="003C56E7">
        <w:t xml:space="preserve"> pretrvávajúce príznaky, </w:t>
      </w:r>
      <w:r w:rsidR="002359E4">
        <w:t>kontaktujte svojho lekára</w:t>
      </w:r>
      <w:r w:rsidR="0066235D" w:rsidRPr="003C56E7">
        <w:t>.</w:t>
      </w:r>
    </w:p>
    <w:p w14:paraId="20B747E7" w14:textId="77777777" w:rsidR="006E4B9E" w:rsidRPr="003C56E7" w:rsidRDefault="006E4B9E" w:rsidP="00302AF3"/>
    <w:p w14:paraId="324E329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Iné lieky a Azitromycin Mylan</w:t>
      </w:r>
    </w:p>
    <w:p w14:paraId="7CF6FA14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9E4D8D0" w14:textId="77777777" w:rsidR="000F2A6C" w:rsidRDefault="0047119E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784ED5">
        <w:rPr>
          <w:b/>
          <w:szCs w:val="22"/>
        </w:rPr>
        <w:t>Predtým</w:t>
      </w:r>
      <w:r>
        <w:rPr>
          <w:szCs w:val="22"/>
        </w:rPr>
        <w:t xml:space="preserve">, ako začnete užívať Azitromycin Mylan, povedzte </w:t>
      </w:r>
      <w:r w:rsidR="00B5616F">
        <w:rPr>
          <w:szCs w:val="22"/>
        </w:rPr>
        <w:t>svojmu</w:t>
      </w:r>
      <w:r w:rsidR="00B5616F" w:rsidRPr="003C56E7">
        <w:rPr>
          <w:szCs w:val="22"/>
        </w:rPr>
        <w:t xml:space="preserve"> </w:t>
      </w:r>
      <w:r w:rsidR="00F75688" w:rsidRPr="003C56E7">
        <w:rPr>
          <w:szCs w:val="22"/>
        </w:rPr>
        <w:t>leká</w:t>
      </w:r>
      <w:r>
        <w:rPr>
          <w:szCs w:val="22"/>
        </w:rPr>
        <w:t>rovi</w:t>
      </w:r>
      <w:r w:rsidR="001E0142">
        <w:rPr>
          <w:szCs w:val="22"/>
        </w:rPr>
        <w:t>,</w:t>
      </w:r>
      <w:r w:rsidR="00F75688" w:rsidRPr="003C56E7">
        <w:rPr>
          <w:szCs w:val="22"/>
        </w:rPr>
        <w:t xml:space="preserve"> </w:t>
      </w:r>
      <w:r>
        <w:rPr>
          <w:szCs w:val="22"/>
        </w:rPr>
        <w:t>ak</w:t>
      </w:r>
      <w:r w:rsidR="00F75688" w:rsidRPr="003C56E7">
        <w:rPr>
          <w:szCs w:val="22"/>
        </w:rPr>
        <w:t xml:space="preserve"> užívate niektorý z nasledujúcich liekov</w:t>
      </w:r>
      <w:r w:rsidR="00302AF3" w:rsidRPr="003C56E7">
        <w:rPr>
          <w:szCs w:val="22"/>
        </w:rPr>
        <w:t>:</w:t>
      </w:r>
    </w:p>
    <w:p w14:paraId="00A20541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w</w:t>
      </w:r>
      <w:r w:rsidR="00A96D11" w:rsidRPr="006520D2">
        <w:t>arfarín</w:t>
      </w:r>
      <w:r w:rsidR="006520D2">
        <w:t xml:space="preserve"> alebo akýkoľvek podobný </w:t>
      </w:r>
      <w:r w:rsidR="006520D2" w:rsidRPr="00784ED5">
        <w:rPr>
          <w:b/>
        </w:rPr>
        <w:t xml:space="preserve">liek </w:t>
      </w:r>
      <w:r w:rsidR="00A96D11" w:rsidRPr="00784ED5">
        <w:rPr>
          <w:b/>
        </w:rPr>
        <w:t xml:space="preserve">na </w:t>
      </w:r>
      <w:r w:rsidR="006520D2" w:rsidRPr="00784ED5">
        <w:rPr>
          <w:b/>
        </w:rPr>
        <w:t>prevenciu</w:t>
      </w:r>
      <w:r w:rsidR="00A96D11" w:rsidRPr="00784ED5">
        <w:rPr>
          <w:b/>
        </w:rPr>
        <w:t xml:space="preserve"> krv</w:t>
      </w:r>
      <w:r w:rsidR="006520D2" w:rsidRPr="00784ED5">
        <w:rPr>
          <w:b/>
        </w:rPr>
        <w:t>ných zrazenín</w:t>
      </w:r>
      <w:r w:rsidR="00A96D11" w:rsidRPr="006520D2">
        <w:t xml:space="preserve">: </w:t>
      </w:r>
      <w:r w:rsidR="006520D2">
        <w:t xml:space="preserve">súbežné použitie môže </w:t>
      </w:r>
      <w:r w:rsidR="00A96D11" w:rsidRPr="006520D2">
        <w:t>zvýšiť riziko krvácania</w:t>
      </w:r>
      <w:r w:rsidR="00F45003">
        <w:t>;</w:t>
      </w:r>
    </w:p>
    <w:p w14:paraId="62B030B4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e</w:t>
      </w:r>
      <w:r w:rsidR="00A96D11" w:rsidRPr="006520D2">
        <w:t>rgotamín</w:t>
      </w:r>
      <w:r w:rsidR="006520D2">
        <w:t>, dihydroergotamín</w:t>
      </w:r>
      <w:r w:rsidR="00A96D11" w:rsidRPr="006520D2">
        <w:t xml:space="preserve"> (používa</w:t>
      </w:r>
      <w:r w:rsidR="008A3043">
        <w:t xml:space="preserve"> sa</w:t>
      </w:r>
      <w:r w:rsidR="00A96D11" w:rsidRPr="006520D2">
        <w:t xml:space="preserve"> </w:t>
      </w:r>
      <w:r w:rsidR="00A96D11" w:rsidRPr="00784ED5">
        <w:rPr>
          <w:b/>
        </w:rPr>
        <w:t>na liečbu migrény</w:t>
      </w:r>
      <w:r w:rsidR="00A96D11" w:rsidRPr="006520D2">
        <w:t xml:space="preserve">): </w:t>
      </w:r>
      <w:r w:rsidR="003826F5">
        <w:t>môže sa vyskytnúť</w:t>
      </w:r>
      <w:r w:rsidR="00A96D11" w:rsidRPr="006520D2">
        <w:t xml:space="preserve"> ergotizmu</w:t>
      </w:r>
      <w:r w:rsidR="003826F5">
        <w:t>s</w:t>
      </w:r>
      <w:r w:rsidR="00A96D11" w:rsidRPr="006520D2">
        <w:t xml:space="preserve"> </w:t>
      </w:r>
      <w:r w:rsidR="003826F5" w:rsidRPr="00016875">
        <w:t>[</w:t>
      </w:r>
      <w:r w:rsidR="003826F5">
        <w:t>t.j.</w:t>
      </w:r>
      <w:r w:rsidR="00A96D11" w:rsidRPr="006520D2">
        <w:t xml:space="preserve"> pocit </w:t>
      </w:r>
      <w:r w:rsidR="003826F5">
        <w:t>svrbenia končatín, svalové kŕče a gangréna (sneť) rúk a nôh z dôvodu nedostatočného obehu krvi]</w:t>
      </w:r>
      <w:r w:rsidR="00A96D11" w:rsidRPr="006520D2">
        <w:t xml:space="preserve">. </w:t>
      </w:r>
      <w:r w:rsidR="00EB6DE8">
        <w:t>Súbežné použitie sa preto neodporúča</w:t>
      </w:r>
      <w:r w:rsidR="00F45003">
        <w:t>;</w:t>
      </w:r>
    </w:p>
    <w:p w14:paraId="1C495C09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yklosporín (</w:t>
      </w:r>
      <w:r w:rsidR="00EB6DE8">
        <w:t>používa sa</w:t>
      </w:r>
      <w:r w:rsidR="00A96D11" w:rsidRPr="00EB6DE8">
        <w:t xml:space="preserve"> na potlačenie imunitného systému </w:t>
      </w:r>
      <w:r w:rsidR="00EB6DE8" w:rsidRPr="00784ED5">
        <w:rPr>
          <w:b/>
        </w:rPr>
        <w:t>na prevenciu a liečbu odvrhnutia transplantovaného orgánu alebo kostnej drene</w:t>
      </w:r>
      <w:r w:rsidR="00A96D11" w:rsidRPr="00EB6DE8">
        <w:t xml:space="preserve">): </w:t>
      </w:r>
      <w:r w:rsidR="00EB6DE8">
        <w:t>ak je súbežné použitie nevyhnutné,</w:t>
      </w:r>
      <w:r w:rsidR="008574F2">
        <w:t xml:space="preserve"> v</w:t>
      </w:r>
      <w:r w:rsidR="00A96D11" w:rsidRPr="00EB6DE8">
        <w:t xml:space="preserve">áš lekár </w:t>
      </w:r>
      <w:r w:rsidR="008574F2">
        <w:t>v</w:t>
      </w:r>
      <w:r w:rsidR="00A96D11" w:rsidRPr="00EB6DE8">
        <w:t>ám bude pravidelne kontrolovať krvné hladiny cyklosporínu</w:t>
      </w:r>
      <w:r w:rsidR="00EB6DE8">
        <w:t xml:space="preserve"> a môže </w:t>
      </w:r>
      <w:r w:rsidR="008574F2">
        <w:t>v</w:t>
      </w:r>
      <w:r w:rsidR="00EB6DE8">
        <w:t>ám upraviť dávkovanie</w:t>
      </w:r>
      <w:r w:rsidR="00F45003">
        <w:t>;</w:t>
      </w:r>
    </w:p>
    <w:p w14:paraId="455C80C3" w14:textId="77777777" w:rsidR="00A96D11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d</w:t>
      </w:r>
      <w:r w:rsidR="00A96D11" w:rsidRPr="00EB6DE8">
        <w:t>igoxín (</w:t>
      </w:r>
      <w:r w:rsidR="00A96D11" w:rsidRPr="00784ED5">
        <w:rPr>
          <w:b/>
        </w:rPr>
        <w:t>na liečbu srdcového zlyhania</w:t>
      </w:r>
      <w:r w:rsidR="00A96D11" w:rsidRPr="00EB6DE8">
        <w:t>): hladiny digoxínu sa môžu zvýšiť.</w:t>
      </w:r>
      <w:r w:rsidR="00EB6DE8">
        <w:t xml:space="preserve"> Váš lekár </w:t>
      </w:r>
      <w:r w:rsidR="008574F2">
        <w:t>v</w:t>
      </w:r>
      <w:r w:rsidR="00EB6DE8">
        <w:t>ám bude kontrolovať krvné hladiny</w:t>
      </w:r>
      <w:r w:rsidR="00F45003">
        <w:t>;</w:t>
      </w:r>
    </w:p>
    <w:p w14:paraId="08C49B39" w14:textId="77777777" w:rsidR="008A1536" w:rsidRPr="00EB6DE8" w:rsidRDefault="008A1536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kolchicín (používa sa na liečbu dny a familiárnej stredomorskej horúčky);</w:t>
      </w:r>
    </w:p>
    <w:p w14:paraId="7983A023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EB6DE8">
        <w:t>ntacidá (</w:t>
      </w:r>
      <w:r w:rsidR="00A96D11" w:rsidRPr="00784ED5">
        <w:rPr>
          <w:b/>
        </w:rPr>
        <w:t xml:space="preserve">na </w:t>
      </w:r>
      <w:r w:rsidR="00EB6DE8" w:rsidRPr="00784ED5">
        <w:rPr>
          <w:b/>
        </w:rPr>
        <w:t>poruchy trávenia</w:t>
      </w:r>
      <w:r w:rsidR="00EB6DE8">
        <w:t xml:space="preserve">): </w:t>
      </w:r>
      <w:r w:rsidR="002835AB">
        <w:t>azitromycín sa má užiť aspoň 1 hodinu pred alebo 2 hodiny po užití antac</w:t>
      </w:r>
      <w:r w:rsidR="00B53B5C">
        <w:t>íd</w:t>
      </w:r>
      <w:r w:rsidR="00F45003">
        <w:t>;</w:t>
      </w:r>
    </w:p>
    <w:p w14:paraId="49A35507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isaprid (</w:t>
      </w:r>
      <w:r w:rsidR="00A96D11" w:rsidRPr="00784ED5">
        <w:rPr>
          <w:b/>
        </w:rPr>
        <w:t>na liečbu žalúdočných problémov</w:t>
      </w:r>
      <w:r w:rsidR="00A96D11" w:rsidRPr="00EB6DE8">
        <w:t>)</w:t>
      </w:r>
      <w:r w:rsidR="00EB6DE8">
        <w:t xml:space="preserve">, terfenadín (používaný </w:t>
      </w:r>
      <w:r w:rsidR="00EB6DE8" w:rsidRPr="00784ED5">
        <w:rPr>
          <w:b/>
        </w:rPr>
        <w:t>na liečbu sennej nádchy</w:t>
      </w:r>
      <w:r w:rsidR="00EB6DE8">
        <w:t>)</w:t>
      </w:r>
      <w:r w:rsidR="00A96D11" w:rsidRPr="00EB6DE8">
        <w:t xml:space="preserve">: </w:t>
      </w:r>
      <w:r w:rsidR="00EB6DE8">
        <w:t xml:space="preserve">súbežné použitie s azitromycínom </w:t>
      </w:r>
      <w:r w:rsidR="00A96D11" w:rsidRPr="00EB6DE8">
        <w:t>môž</w:t>
      </w:r>
      <w:r w:rsidR="00B53B5C">
        <w:t>e</w:t>
      </w:r>
      <w:r w:rsidR="00A96D11" w:rsidRPr="00EB6DE8">
        <w:t xml:space="preserve"> </w:t>
      </w:r>
      <w:r w:rsidR="00EB6DE8">
        <w:t>spôsobiť</w:t>
      </w:r>
      <w:r w:rsidR="00A96D11" w:rsidRPr="00EB6DE8">
        <w:t xml:space="preserve"> </w:t>
      </w:r>
      <w:r w:rsidR="00EB6DE8">
        <w:t>poruchy srdcovej činnosti</w:t>
      </w:r>
      <w:r w:rsidR="00F45003">
        <w:t>;</w:t>
      </w:r>
    </w:p>
    <w:p w14:paraId="1A01C031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l</w:t>
      </w:r>
      <w:r w:rsidR="00EB6DE8">
        <w:t>ieky na liečbu nepravidelného</w:t>
      </w:r>
      <w:r w:rsidR="00A96D11" w:rsidRPr="00EB6DE8">
        <w:t xml:space="preserve"> srdcového rytmu</w:t>
      </w:r>
      <w:r w:rsidR="00EB6DE8">
        <w:t xml:space="preserve"> (nazývané </w:t>
      </w:r>
      <w:r w:rsidR="00EB6DE8" w:rsidRPr="00784ED5">
        <w:rPr>
          <w:b/>
        </w:rPr>
        <w:t>antiarytmiká</w:t>
      </w:r>
      <w:r w:rsidR="00EB6DE8">
        <w:t>)</w:t>
      </w:r>
      <w:r>
        <w:t xml:space="preserve"> alebo na zníženie hladiny cholesterolu (nazývané </w:t>
      </w:r>
      <w:r w:rsidRPr="00784ED5">
        <w:rPr>
          <w:b/>
        </w:rPr>
        <w:t>statíny</w:t>
      </w:r>
      <w:r w:rsidR="00F45003">
        <w:t>)</w:t>
      </w:r>
      <w:r w:rsidR="00FC466C">
        <w:t xml:space="preserve"> ako napríklad atorvastatín</w:t>
      </w:r>
      <w:r w:rsidR="00F45003">
        <w:t>;</w:t>
      </w:r>
    </w:p>
    <w:p w14:paraId="5036D8B0" w14:textId="77777777" w:rsidR="00A96D11" w:rsidRPr="008A3043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8A3043">
        <w:t>lfentanil (</w:t>
      </w:r>
      <w:r w:rsidR="008A3043">
        <w:t xml:space="preserve">používa sa </w:t>
      </w:r>
      <w:r w:rsidR="008A3043" w:rsidRPr="00784ED5">
        <w:rPr>
          <w:b/>
        </w:rPr>
        <w:t>na navodenie narkózy</w:t>
      </w:r>
      <w:r w:rsidR="00A96D11" w:rsidRPr="008A3043">
        <w:t>)</w:t>
      </w:r>
      <w:r w:rsidR="008A3043">
        <w:t xml:space="preserve"> alebo astemizol (používa sa </w:t>
      </w:r>
      <w:r w:rsidR="008A3043" w:rsidRPr="00784ED5">
        <w:rPr>
          <w:b/>
        </w:rPr>
        <w:t>na liečbu sennej nádchy</w:t>
      </w:r>
      <w:r w:rsidR="008A3043">
        <w:t>)</w:t>
      </w:r>
      <w:r w:rsidR="00A96D11" w:rsidRPr="008A3043">
        <w:t xml:space="preserve">: </w:t>
      </w:r>
      <w:r w:rsidR="008A3043">
        <w:t>súbežné použitie s azitromycínom môže z</w:t>
      </w:r>
      <w:r w:rsidR="00B53B5C">
        <w:t>osilniť</w:t>
      </w:r>
      <w:r w:rsidR="008A3043">
        <w:t xml:space="preserve"> účinok týchto liekov.</w:t>
      </w:r>
    </w:p>
    <w:p w14:paraId="6323BD50" w14:textId="77777777" w:rsidR="00302AF3" w:rsidRPr="003C56E7" w:rsidRDefault="00302AF3" w:rsidP="00302AF3"/>
    <w:p w14:paraId="6D229D0C" w14:textId="77777777" w:rsidR="000E4463" w:rsidRPr="003C56E7" w:rsidRDefault="000E4463" w:rsidP="000E446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3C56E7">
        <w:rPr>
          <w:szCs w:val="22"/>
        </w:rPr>
        <w:lastRenderedPageBreak/>
        <w:t xml:space="preserve">Ak </w:t>
      </w:r>
      <w:r w:rsidR="00425917">
        <w:rPr>
          <w:szCs w:val="22"/>
        </w:rPr>
        <w:t xml:space="preserve">teraz </w:t>
      </w:r>
      <w:r w:rsidRPr="003C56E7">
        <w:rPr>
          <w:szCs w:val="22"/>
        </w:rPr>
        <w:t>užívate alebo ste v poslednom čase užívali</w:t>
      </w:r>
      <w:r w:rsidR="00425917">
        <w:rPr>
          <w:szCs w:val="22"/>
        </w:rPr>
        <w:t>, či práve budete užívať ďalšie</w:t>
      </w:r>
      <w:r w:rsidRPr="003C56E7">
        <w:rPr>
          <w:szCs w:val="22"/>
        </w:rPr>
        <w:t xml:space="preserve"> lieky, </w:t>
      </w:r>
      <w:r w:rsidR="00425917">
        <w:rPr>
          <w:szCs w:val="22"/>
        </w:rPr>
        <w:t>povedzte to</w:t>
      </w:r>
      <w:r w:rsidRPr="003C56E7">
        <w:rPr>
          <w:szCs w:val="22"/>
        </w:rPr>
        <w:t xml:space="preserve"> svojmu lekárovi alebo lekárnikovi.</w:t>
      </w:r>
    </w:p>
    <w:p w14:paraId="63EFC048" w14:textId="77777777" w:rsidR="001F595E" w:rsidRPr="003C56E7" w:rsidRDefault="001F595E" w:rsidP="00302AF3"/>
    <w:p w14:paraId="7FB06BC9" w14:textId="77777777" w:rsidR="000F2A6C" w:rsidRDefault="00302AF3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C56E7">
        <w:rPr>
          <w:b/>
          <w:szCs w:val="22"/>
        </w:rPr>
        <w:t>Tehotenstvo a dojčenie</w:t>
      </w:r>
    </w:p>
    <w:p w14:paraId="2E23F1DC" w14:textId="77777777" w:rsidR="000B3B4A" w:rsidRDefault="000B3B4A" w:rsidP="00302AF3">
      <w:pPr>
        <w:ind w:left="0" w:firstLine="0"/>
      </w:pPr>
      <w:r>
        <w:t>Ak ste tehotná alebo dojčíte, ak si myslíte, že ste tehotná alebo ak plánujete otehotnieť, poraďte sa so svojím lekárom alebo</w:t>
      </w:r>
      <w:r w:rsidR="00B53B5C">
        <w:t xml:space="preserve"> </w:t>
      </w:r>
      <w:r>
        <w:t>lekárnikom predtým, ako začnete užívať tento liek.</w:t>
      </w:r>
    </w:p>
    <w:p w14:paraId="340257DE" w14:textId="77777777" w:rsidR="00FC466C" w:rsidRPr="008406DA" w:rsidRDefault="00FC466C" w:rsidP="00302AF3">
      <w:pPr>
        <w:ind w:left="0" w:firstLine="0"/>
      </w:pPr>
    </w:p>
    <w:p w14:paraId="1AE2D42D" w14:textId="1822FCCB" w:rsidR="00C64772" w:rsidRPr="004653E5" w:rsidRDefault="00C64772" w:rsidP="00302AF3">
      <w:pPr>
        <w:ind w:left="0" w:firstLine="0"/>
      </w:pPr>
      <w:r>
        <w:t>Tento liek nesmie</w:t>
      </w:r>
      <w:r w:rsidR="00171869">
        <w:t>te</w:t>
      </w:r>
      <w:r>
        <w:t xml:space="preserve"> užívať počas tehotenstva, pokiaľ vám to </w:t>
      </w:r>
      <w:r w:rsidR="00346430">
        <w:t>v</w:t>
      </w:r>
      <w:commentRangeStart w:id="1"/>
      <w:r w:rsidR="00346430">
        <w:t>ýhrad</w:t>
      </w:r>
      <w:commentRangeEnd w:id="1"/>
      <w:r w:rsidR="00346430">
        <w:rPr>
          <w:rStyle w:val="Odkaznakomentr"/>
        </w:rPr>
        <w:commentReference w:id="1"/>
      </w:r>
      <w:r>
        <w:t>ne neodporučil váš lekár.</w:t>
      </w:r>
    </w:p>
    <w:p w14:paraId="2A76BAF3" w14:textId="41A08DE7" w:rsidR="00FC466C" w:rsidRDefault="002F11F8" w:rsidP="004653E5">
      <w:pPr>
        <w:keepNext/>
        <w:ind w:left="0" w:firstLine="0"/>
        <w:rPr>
          <w:b/>
        </w:rPr>
      </w:pPr>
      <w:r>
        <w:rPr>
          <w:rStyle w:val="Odkaznakomentr"/>
        </w:rPr>
        <w:commentReference w:id="2"/>
      </w:r>
    </w:p>
    <w:p w14:paraId="49B624BD" w14:textId="77777777" w:rsidR="00346430" w:rsidRPr="002A58F7" w:rsidRDefault="00346430" w:rsidP="00346430">
      <w:pPr>
        <w:ind w:left="0" w:firstLine="0"/>
      </w:pPr>
      <w:r>
        <w:t>Tento liek prechádza do ľudského materského mlieka. Ak dojčíte, poraďte sa so svojím lekárom predtým, ako začnete užívať tento liek.</w:t>
      </w:r>
    </w:p>
    <w:p w14:paraId="10E6AB15" w14:textId="77777777" w:rsidR="00302AF3" w:rsidRPr="00016875" w:rsidRDefault="00302AF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C3DFB79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</w:t>
      </w:r>
      <w:r w:rsidR="00956E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ie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 a obsluha strojov</w:t>
      </w:r>
    </w:p>
    <w:p w14:paraId="70E54FA8" w14:textId="64710B7B" w:rsidR="00302AF3" w:rsidRDefault="004020C1" w:rsidP="00302AF3">
      <w:pPr>
        <w:ind w:left="0" w:firstLine="0"/>
      </w:pPr>
      <w:r w:rsidRPr="003C56E7">
        <w:t>Azitromycin Mylan môže spôsobiť</w:t>
      </w:r>
      <w:r w:rsidR="00302AF3" w:rsidRPr="003C56E7">
        <w:t xml:space="preserve"> závraty a </w:t>
      </w:r>
      <w:r w:rsidRPr="003C56E7">
        <w:t>záchvaty</w:t>
      </w:r>
      <w:r w:rsidR="00302AF3" w:rsidRPr="003C56E7">
        <w:t xml:space="preserve">. </w:t>
      </w:r>
      <w:r w:rsidRPr="003C56E7">
        <w:t xml:space="preserve">Ak </w:t>
      </w:r>
      <w:r w:rsidR="0083403A">
        <w:t xml:space="preserve">máte takéto </w:t>
      </w:r>
      <w:r w:rsidR="008C1CA5">
        <w:t>ťažkos</w:t>
      </w:r>
      <w:r w:rsidR="0083403A">
        <w:t>ti</w:t>
      </w:r>
      <w:r w:rsidR="008442AE" w:rsidRPr="003C56E7">
        <w:t>, neveďte vozidl</w:t>
      </w:r>
      <w:r w:rsidR="0083403A">
        <w:t>á</w:t>
      </w:r>
      <w:r w:rsidR="008442AE" w:rsidRPr="003C56E7">
        <w:t xml:space="preserve"> ani neobsluhujte stroje.</w:t>
      </w:r>
    </w:p>
    <w:p w14:paraId="282DE63B" w14:textId="77777777" w:rsidR="00A42FE5" w:rsidRDefault="00A42FE5" w:rsidP="00302AF3">
      <w:pPr>
        <w:ind w:left="0" w:firstLine="0"/>
      </w:pPr>
    </w:p>
    <w:p w14:paraId="03E62534" w14:textId="77777777" w:rsidR="000F2A6C" w:rsidRDefault="00A42FE5">
      <w:pPr>
        <w:keepNext/>
        <w:ind w:left="0" w:firstLine="0"/>
        <w:rPr>
          <w:b/>
        </w:rPr>
      </w:pPr>
      <w:r w:rsidRPr="00E5719F">
        <w:rPr>
          <w:b/>
        </w:rPr>
        <w:t>Azitromycin Mylan obsahuje sójový olej</w:t>
      </w:r>
    </w:p>
    <w:p w14:paraId="2F2DDF1C" w14:textId="5FD25469" w:rsidR="00A42FE5" w:rsidRPr="003C56E7" w:rsidRDefault="00A42FE5" w:rsidP="00302AF3">
      <w:pPr>
        <w:ind w:left="0" w:firstLine="0"/>
      </w:pPr>
      <w:r>
        <w:t>Ak ste alergický na arašidy alebo sóju, neužívajte tento liek</w:t>
      </w:r>
      <w:r w:rsidR="00E5719F">
        <w:t xml:space="preserve"> </w:t>
      </w:r>
      <w:r>
        <w:t>(pozri tiež časť „</w:t>
      </w:r>
      <w:r w:rsidRPr="00A42FE5">
        <w:t>Neužívajte Azitromycin Mylan</w:t>
      </w:r>
      <w:r>
        <w:t>“ vyššie).</w:t>
      </w:r>
    </w:p>
    <w:p w14:paraId="0DD4F6E3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E102168" w14:textId="77777777" w:rsidR="000F2A6C" w:rsidRDefault="00C90865">
      <w:pPr>
        <w:keepNext/>
        <w:ind w:left="0" w:firstLine="0"/>
        <w:rPr>
          <w:b/>
        </w:rPr>
      </w:pPr>
      <w:r w:rsidRPr="00E5719F">
        <w:rPr>
          <w:b/>
        </w:rPr>
        <w:t xml:space="preserve">Azitromycin Mylan obsahuje </w:t>
      </w:r>
      <w:r>
        <w:rPr>
          <w:b/>
        </w:rPr>
        <w:t>sodík</w:t>
      </w:r>
    </w:p>
    <w:p w14:paraId="6C8CFD5E" w14:textId="046B3EC0" w:rsidR="00302AF3" w:rsidRDefault="00FA331A" w:rsidP="004653E5">
      <w:pPr>
        <w:ind w:left="0" w:firstLine="0"/>
        <w:rPr>
          <w:color w:val="000000"/>
          <w:szCs w:val="22"/>
        </w:rPr>
      </w:pPr>
      <w:r w:rsidRPr="00FA331A">
        <w:t xml:space="preserve">Tento liek obsahuje menej ako 1 mmol sodíka (23 mg) </w:t>
      </w:r>
      <w:r w:rsidR="00C90865">
        <w:t>v</w:t>
      </w:r>
      <w:r w:rsidR="00C64772">
        <w:t xml:space="preserve"> jednej </w:t>
      </w:r>
      <w:r w:rsidR="00C90865">
        <w:t>tablete</w:t>
      </w:r>
      <w:r w:rsidR="00C90865" w:rsidRPr="00C90865">
        <w:t xml:space="preserve">, </w:t>
      </w:r>
      <w:r w:rsidR="00A51C20">
        <w:t>t.j. v podstate zanedbateľné množstvo sodíka.</w:t>
      </w:r>
    </w:p>
    <w:p w14:paraId="77E0E054" w14:textId="77777777" w:rsidR="005F28DE" w:rsidRPr="003C56E7" w:rsidRDefault="005F28DE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90AE6F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Ako užívať Azitromycin Mylan</w:t>
      </w:r>
    </w:p>
    <w:p w14:paraId="024C1DC1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3D1E1E2D" w14:textId="77777777" w:rsidR="00302AF3" w:rsidRPr="003C56E7" w:rsidRDefault="00AD6E8D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Vždy</w:t>
      </w:r>
      <w:r w:rsidRPr="003C56E7">
        <w:rPr>
          <w:rFonts w:ascii="Times New Roman" w:hAnsi="Times New Roman"/>
          <w:sz w:val="22"/>
          <w:szCs w:val="22"/>
          <w:lang w:val="sk-SK"/>
        </w:rPr>
        <w:t xml:space="preserve"> užívajte </w:t>
      </w:r>
      <w:r w:rsidR="00425917">
        <w:rPr>
          <w:rFonts w:ascii="Times New Roman" w:hAnsi="Times New Roman"/>
          <w:sz w:val="22"/>
          <w:szCs w:val="22"/>
          <w:lang w:val="sk-SK"/>
        </w:rPr>
        <w:t>tento liek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 presne tak, ako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>áš lekár. Ak si nie ste niečím istý, overte si to u svojho lekára alebo lekárnika.</w:t>
      </w:r>
    </w:p>
    <w:p w14:paraId="47786C81" w14:textId="77777777" w:rsidR="00775963" w:rsidRPr="00016875" w:rsidRDefault="0077596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1E77EA1" w14:textId="77777777" w:rsidR="0085290C" w:rsidRPr="003C56E7" w:rsidRDefault="00EA5074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Tablety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Azitromycin Mylan sa majú </w:t>
      </w:r>
      <w:r w:rsidR="001D06DF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užívať 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ako jedna dávka denne. </w:t>
      </w:r>
      <w:r w:rsidR="0085290C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Tablety sa majú prehltnúť a pokiaľ možno zapiť vodou, môžu sa užiť spolu s jedlom alebo bez jedla.</w:t>
      </w:r>
    </w:p>
    <w:p w14:paraId="58F1EAA9" w14:textId="77777777" w:rsidR="00A2210F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Tableta sa môže rozdeliť na rovnaké dávky.</w:t>
      </w:r>
    </w:p>
    <w:p w14:paraId="53C43F1E" w14:textId="77777777" w:rsidR="001007E0" w:rsidRPr="003C56E7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2AB6470E" w14:textId="77777777" w:rsidR="00A9733A" w:rsidRPr="003C56E7" w:rsidRDefault="00425917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Odporúčaná</w:t>
      </w:r>
      <w:r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="00A9733A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dávka je:</w:t>
      </w:r>
    </w:p>
    <w:p w14:paraId="2DD09FCE" w14:textId="77777777" w:rsidR="00302AF3" w:rsidRPr="003C56E7" w:rsidRDefault="00302AF3" w:rsidP="00302AF3"/>
    <w:p w14:paraId="378F72C2" w14:textId="77777777" w:rsidR="000F2A6C" w:rsidRDefault="0033412F">
      <w:pPr>
        <w:keepNext/>
        <w:ind w:left="0" w:firstLine="0"/>
        <w:rPr>
          <w:i/>
        </w:rPr>
      </w:pPr>
      <w:r w:rsidRPr="00784ED5">
        <w:rPr>
          <w:i/>
        </w:rPr>
        <w:t>Dospelí</w:t>
      </w:r>
      <w:r w:rsidR="00A9733A" w:rsidRPr="00784ED5">
        <w:rPr>
          <w:i/>
        </w:rPr>
        <w:t xml:space="preserve"> pacienti (vrátane starších pacientov)</w:t>
      </w:r>
      <w:r w:rsidR="00B53B5C">
        <w:rPr>
          <w:i/>
        </w:rPr>
        <w:t>,</w:t>
      </w:r>
      <w:r w:rsidRPr="00784ED5">
        <w:rPr>
          <w:i/>
        </w:rPr>
        <w:t xml:space="preserve"> </w:t>
      </w:r>
      <w:r w:rsidR="00EA5074" w:rsidRPr="00784ED5">
        <w:rPr>
          <w:i/>
        </w:rPr>
        <w:t> </w:t>
      </w:r>
      <w:r w:rsidRPr="00784ED5">
        <w:rPr>
          <w:i/>
        </w:rPr>
        <w:t>deti</w:t>
      </w:r>
      <w:r w:rsidR="00EA5074" w:rsidRPr="00784ED5">
        <w:rPr>
          <w:i/>
        </w:rPr>
        <w:t xml:space="preserve"> a dospievajúci</w:t>
      </w:r>
      <w:r w:rsidRPr="00784ED5">
        <w:rPr>
          <w:i/>
        </w:rPr>
        <w:t xml:space="preserve"> 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viac ako 45 kg</w:t>
      </w:r>
      <w:r w:rsidR="00B34815" w:rsidRPr="00784ED5">
        <w:rPr>
          <w:i/>
        </w:rPr>
        <w:t>:</w:t>
      </w:r>
    </w:p>
    <w:p w14:paraId="15325CEA" w14:textId="77777777" w:rsidR="000F2A6C" w:rsidRDefault="00132E0F">
      <w:pPr>
        <w:keepNext/>
        <w:numPr>
          <w:ilvl w:val="12"/>
          <w:numId w:val="0"/>
        </w:numPr>
      </w:pPr>
      <w:r>
        <w:rPr>
          <w:bCs/>
          <w:color w:val="000000"/>
          <w:szCs w:val="22"/>
        </w:rPr>
        <w:t>Odporúčaná</w:t>
      </w:r>
      <w:r w:rsidRPr="003C56E7">
        <w:rPr>
          <w:bCs/>
          <w:color w:val="000000"/>
          <w:szCs w:val="22"/>
        </w:rPr>
        <w:t xml:space="preserve"> </w:t>
      </w:r>
      <w:r w:rsidR="00B34815" w:rsidRPr="003C56E7">
        <w:rPr>
          <w:bCs/>
          <w:color w:val="000000"/>
          <w:szCs w:val="22"/>
        </w:rPr>
        <w:t xml:space="preserve">dávka je 1500 mg rozdelená </w:t>
      </w:r>
      <w:r w:rsidR="00392208">
        <w:rPr>
          <w:bCs/>
          <w:color w:val="000000"/>
          <w:szCs w:val="22"/>
        </w:rPr>
        <w:t>počas</w:t>
      </w:r>
      <w:r w:rsidR="00B34815" w:rsidRPr="003C56E7">
        <w:rPr>
          <w:bCs/>
          <w:color w:val="000000"/>
          <w:szCs w:val="22"/>
        </w:rPr>
        <w:t xml:space="preserve"> 3 alebo 5 dní nasledovným spôsobom:</w:t>
      </w:r>
      <w:r w:rsidR="0033412F" w:rsidRPr="003C56E7">
        <w:t xml:space="preserve"> </w:t>
      </w:r>
    </w:p>
    <w:p w14:paraId="482327B7" w14:textId="77777777" w:rsidR="0033412F" w:rsidRPr="00176A3F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 xml:space="preserve">3-dňová liečba: 500 mg </w:t>
      </w:r>
      <w:r w:rsidR="00EA5074">
        <w:t xml:space="preserve">raz </w:t>
      </w:r>
      <w:r w:rsidR="0033412F" w:rsidRPr="00176A3F">
        <w:t>denne</w:t>
      </w:r>
      <w:r>
        <w:t>;</w:t>
      </w:r>
    </w:p>
    <w:p w14:paraId="07B785DB" w14:textId="77777777" w:rsidR="0033412F" w:rsidRPr="003C56E7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lastRenderedPageBreak/>
        <w:t xml:space="preserve">pokiaľ </w:t>
      </w:r>
      <w:r w:rsidR="00392208">
        <w:t xml:space="preserve">sa užíva ako </w:t>
      </w:r>
      <w:r w:rsidR="0033412F" w:rsidRPr="00176A3F">
        <w:t>5-dňová liečba:</w:t>
      </w:r>
      <w:r w:rsidR="00B34815" w:rsidRPr="00176A3F">
        <w:t xml:space="preserve"> </w:t>
      </w:r>
      <w:r w:rsidR="0033412F" w:rsidRPr="00176A3F">
        <w:t>500</w:t>
      </w:r>
      <w:r w:rsidR="0033412F" w:rsidRPr="003C56E7">
        <w:t> mg</w:t>
      </w:r>
      <w:r w:rsidR="00B34815" w:rsidRPr="003C56E7">
        <w:t xml:space="preserve"> </w:t>
      </w:r>
      <w:r w:rsidR="00EA5074">
        <w:t xml:space="preserve">ako jednorazová dávka </w:t>
      </w:r>
      <w:r w:rsidR="00B34815" w:rsidRPr="003C56E7">
        <w:t xml:space="preserve">prvý </w:t>
      </w:r>
      <w:r w:rsidR="0033412F" w:rsidRPr="003C56E7">
        <w:t>deň</w:t>
      </w:r>
      <w:r w:rsidR="00B34815" w:rsidRPr="003C56E7">
        <w:t xml:space="preserve"> a potom </w:t>
      </w:r>
      <w:r w:rsidR="0033412F" w:rsidRPr="003C56E7">
        <w:t xml:space="preserve">250 mg </w:t>
      </w:r>
      <w:r w:rsidR="00EA5074">
        <w:t xml:space="preserve">jedenkrát denne </w:t>
      </w:r>
      <w:r w:rsidR="00B34815" w:rsidRPr="003C56E7">
        <w:t>druhý až piaty</w:t>
      </w:r>
      <w:r w:rsidR="0033412F" w:rsidRPr="003C56E7">
        <w:t xml:space="preserve"> deň</w:t>
      </w:r>
      <w:r w:rsidR="00392208">
        <w:t>.</w:t>
      </w:r>
    </w:p>
    <w:p w14:paraId="2696C507" w14:textId="77777777" w:rsidR="00F45003" w:rsidRDefault="00F45003" w:rsidP="00784ED5">
      <w:pPr>
        <w:ind w:left="0" w:firstLine="0"/>
      </w:pPr>
    </w:p>
    <w:p w14:paraId="0111664D" w14:textId="77777777" w:rsidR="00E465F6" w:rsidRDefault="00E465F6" w:rsidP="00784ED5">
      <w:pPr>
        <w:ind w:left="0" w:firstLine="0"/>
      </w:pPr>
      <w:r w:rsidRPr="00176A3F">
        <w:t>Zápal močovej rúry alebo krčka maternice spôsobený chlam</w:t>
      </w:r>
      <w:r w:rsidR="00142FA5" w:rsidRPr="00176A3F">
        <w:t>ý</w:t>
      </w:r>
      <w:r w:rsidRPr="00176A3F">
        <w:t>di</w:t>
      </w:r>
      <w:r w:rsidR="00142FA5" w:rsidRPr="00176A3F">
        <w:t>ami</w:t>
      </w:r>
      <w:r w:rsidRPr="00176A3F">
        <w:t>: 1000</w:t>
      </w:r>
      <w:r w:rsidR="00392208">
        <w:t> </w:t>
      </w:r>
      <w:r w:rsidRPr="003C56E7">
        <w:t>mg užitých v jednej dávke iba jeden deň.</w:t>
      </w:r>
    </w:p>
    <w:p w14:paraId="138E59C3" w14:textId="77777777" w:rsidR="00EA5074" w:rsidRDefault="00EA5074" w:rsidP="00784ED5">
      <w:pPr>
        <w:ind w:left="0" w:firstLine="0"/>
      </w:pPr>
    </w:p>
    <w:p w14:paraId="571653BF" w14:textId="77777777" w:rsidR="00EA5074" w:rsidRPr="003C56E7" w:rsidRDefault="00EA5074" w:rsidP="00784ED5">
      <w:pPr>
        <w:ind w:left="0" w:firstLine="0"/>
      </w:pPr>
      <w:r>
        <w:t xml:space="preserve">Pri zápale nosovej dutiny sa </w:t>
      </w:r>
      <w:r w:rsidRPr="00784ED5">
        <w:rPr>
          <w:u w:val="single"/>
        </w:rPr>
        <w:t>liečba odporúča dospelým a dospievajúcim starším ako 16 rokov</w:t>
      </w:r>
      <w:r>
        <w:t>.</w:t>
      </w:r>
    </w:p>
    <w:p w14:paraId="0E97BDCA" w14:textId="77777777" w:rsidR="0033412F" w:rsidRPr="003C56E7" w:rsidRDefault="0033412F" w:rsidP="0033412F">
      <w:pPr>
        <w:rPr>
          <w:color w:val="000000"/>
          <w:szCs w:val="22"/>
        </w:rPr>
      </w:pPr>
    </w:p>
    <w:p w14:paraId="6E589FAF" w14:textId="77777777" w:rsidR="000F2A6C" w:rsidRDefault="0033412F">
      <w:pPr>
        <w:keepNext/>
        <w:rPr>
          <w:i/>
        </w:rPr>
      </w:pPr>
      <w:r w:rsidRPr="00784ED5">
        <w:rPr>
          <w:i/>
        </w:rPr>
        <w:t xml:space="preserve">Deti </w:t>
      </w:r>
      <w:r w:rsidR="000C413C" w:rsidRPr="00784ED5">
        <w:rPr>
          <w:i/>
        </w:rPr>
        <w:t xml:space="preserve">a dospievajúci </w:t>
      </w:r>
      <w:r w:rsidRPr="00784ED5">
        <w:rPr>
          <w:i/>
        </w:rPr>
        <w:t>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45 kg</w:t>
      </w:r>
      <w:r w:rsidR="00132E0F" w:rsidRPr="00784ED5">
        <w:rPr>
          <w:i/>
        </w:rPr>
        <w:t xml:space="preserve"> a menej</w:t>
      </w:r>
    </w:p>
    <w:p w14:paraId="58F2EA58" w14:textId="77777777" w:rsidR="0033412F" w:rsidRPr="003C56E7" w:rsidRDefault="000C413C" w:rsidP="009D1F1C">
      <w:pPr>
        <w:ind w:left="0" w:firstLine="0"/>
      </w:pPr>
      <w:r w:rsidRPr="003C56E7">
        <w:t>Tablety nie sú určené pre týchto pacientov</w:t>
      </w:r>
      <w:r w:rsidR="009D1F1C" w:rsidRPr="003C56E7">
        <w:t xml:space="preserve">. Môžu sa použiť iné </w:t>
      </w:r>
      <w:r w:rsidR="008F5CD9">
        <w:t>liekové</w:t>
      </w:r>
      <w:r w:rsidR="009D1F1C" w:rsidRPr="003C56E7">
        <w:t xml:space="preserve"> formy</w:t>
      </w:r>
      <w:r w:rsidR="008F5CD9">
        <w:t>, ktoré</w:t>
      </w:r>
      <w:r w:rsidR="009D1F1C" w:rsidRPr="003C56E7">
        <w:t xml:space="preserve"> obsahujú azitromycín (napr. suspenzi</w:t>
      </w:r>
      <w:r w:rsidR="00311494">
        <w:t>a</w:t>
      </w:r>
      <w:r w:rsidR="009D1F1C" w:rsidRPr="003C56E7">
        <w:t>).</w:t>
      </w:r>
    </w:p>
    <w:p w14:paraId="7A150FDA" w14:textId="77777777" w:rsidR="0033412F" w:rsidRPr="003C56E7" w:rsidRDefault="0033412F" w:rsidP="0033412F"/>
    <w:p w14:paraId="150E0EE4" w14:textId="77777777" w:rsidR="000F2A6C" w:rsidRDefault="00A46912">
      <w:pPr>
        <w:keepNext/>
        <w:numPr>
          <w:ilvl w:val="12"/>
          <w:numId w:val="0"/>
        </w:numPr>
        <w:rPr>
          <w:i/>
        </w:rPr>
      </w:pPr>
      <w:r w:rsidRPr="00784ED5">
        <w:rPr>
          <w:i/>
        </w:rPr>
        <w:t>Pacienti s </w:t>
      </w:r>
      <w:r w:rsidR="00392208" w:rsidRPr="00784ED5">
        <w:rPr>
          <w:i/>
        </w:rPr>
        <w:t>poruchou</w:t>
      </w:r>
      <w:r w:rsidRPr="00784ED5">
        <w:rPr>
          <w:i/>
        </w:rPr>
        <w:t xml:space="preserve"> funkci</w:t>
      </w:r>
      <w:r w:rsidR="00392208" w:rsidRPr="00784ED5">
        <w:rPr>
          <w:i/>
        </w:rPr>
        <w:t>e</w:t>
      </w:r>
      <w:r w:rsidRPr="00784ED5">
        <w:rPr>
          <w:i/>
        </w:rPr>
        <w:t xml:space="preserve"> obličiek alebo pečene</w:t>
      </w:r>
    </w:p>
    <w:p w14:paraId="575DFB7F" w14:textId="22FD1B1C" w:rsidR="0033412F" w:rsidRPr="003C56E7" w:rsidRDefault="003C56E7" w:rsidP="00E577BA">
      <w:pPr>
        <w:ind w:left="0" w:firstLine="0"/>
      </w:pPr>
      <w:r w:rsidRPr="003C56E7">
        <w:t xml:space="preserve">Povedzte </w:t>
      </w:r>
      <w:r w:rsidR="00311494">
        <w:t>svoj</w:t>
      </w:r>
      <w:r w:rsidRPr="003C56E7">
        <w:t>mu lekárovi</w:t>
      </w:r>
      <w:r w:rsidR="00392208">
        <w:t>,</w:t>
      </w:r>
      <w:r w:rsidRPr="003C56E7">
        <w:t xml:space="preserve"> ak m</w:t>
      </w:r>
      <w:r w:rsidR="00E577BA">
        <w:t>á</w:t>
      </w:r>
      <w:r w:rsidRPr="003C56E7">
        <w:t>te</w:t>
      </w:r>
      <w:r w:rsidR="00E577BA">
        <w:t xml:space="preserve"> problémy s obličkami alebo s pečeňou, pretože </w:t>
      </w:r>
      <w:r w:rsidR="000D3968">
        <w:t>v</w:t>
      </w:r>
      <w:r w:rsidR="00E577BA">
        <w:t>áš lekár môže považovať za potrebné upraviť zvyčajnú dávku.</w:t>
      </w:r>
    </w:p>
    <w:p w14:paraId="4B861998" w14:textId="77777777" w:rsidR="002800E1" w:rsidRDefault="002800E1" w:rsidP="00302AF3">
      <w:pPr>
        <w:numPr>
          <w:ilvl w:val="12"/>
          <w:numId w:val="0"/>
        </w:numPr>
        <w:ind w:right="-2"/>
      </w:pPr>
    </w:p>
    <w:p w14:paraId="7290A99E" w14:textId="77777777" w:rsidR="000F2A6C" w:rsidRDefault="008D1F61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Ak užijete viac 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Azitromycinu Mylan,</w:t>
      </w: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14:paraId="32C80497" w14:textId="6305C847" w:rsidR="00E67D88" w:rsidRDefault="008D1F61" w:rsidP="008D1F61">
      <w:pPr>
        <w:ind w:left="0" w:firstLine="0"/>
      </w:pPr>
      <w:r w:rsidRPr="003C56E7">
        <w:t>Ak ste</w:t>
      </w:r>
      <w:r w:rsidR="00470952">
        <w:t xml:space="preserve"> </w:t>
      </w:r>
      <w:r w:rsidR="000D3968">
        <w:t>v</w:t>
      </w:r>
      <w:r w:rsidR="00470952">
        <w:t>y (alebo niekto iný)</w:t>
      </w:r>
      <w:r w:rsidRPr="003C56E7">
        <w:t xml:space="preserve"> </w:t>
      </w:r>
      <w:r w:rsidR="00470952">
        <w:t xml:space="preserve">prehltli naraz </w:t>
      </w:r>
      <w:r w:rsidRPr="003C56E7">
        <w:t xml:space="preserve">veľa </w:t>
      </w:r>
      <w:r w:rsidR="005B0C9D">
        <w:t>tabliet</w:t>
      </w:r>
      <w:r w:rsidR="00470952">
        <w:t xml:space="preserve"> </w:t>
      </w:r>
      <w:r w:rsidRPr="003C56E7">
        <w:t>lieku</w:t>
      </w:r>
      <w:r w:rsidR="005B0C9D">
        <w:t xml:space="preserve"> alebo ak si myslíte</w:t>
      </w:r>
      <w:r w:rsidR="00D96432">
        <w:t>,</w:t>
      </w:r>
      <w:r w:rsidR="005B0C9D">
        <w:t xml:space="preserve"> že dieťa prehltlo nejakú tabletu, i</w:t>
      </w:r>
      <w:r w:rsidR="005B0C9D" w:rsidRPr="003C56E7">
        <w:t>hneď kontaktujte svojho lekára</w:t>
      </w:r>
      <w:r w:rsidR="005B0C9D">
        <w:t xml:space="preserve"> alebo lekárnika. Predávkovanie pravdepodobne spôsobí </w:t>
      </w:r>
      <w:r w:rsidR="005B0C9D" w:rsidRPr="003C56E7">
        <w:t>prechodn</w:t>
      </w:r>
      <w:r w:rsidR="005B0C9D">
        <w:t>ú</w:t>
      </w:r>
      <w:r w:rsidR="005B0C9D" w:rsidRPr="003C56E7">
        <w:t xml:space="preserve"> </w:t>
      </w:r>
      <w:r w:rsidR="005B0C9D">
        <w:t xml:space="preserve">stratu sluchu, </w:t>
      </w:r>
      <w:r w:rsidRPr="003C56E7">
        <w:t xml:space="preserve">pocit </w:t>
      </w:r>
      <w:r w:rsidR="00CF7EBB">
        <w:t xml:space="preserve">ťažkej </w:t>
      </w:r>
      <w:r w:rsidRPr="003C56E7">
        <w:t>nevoľnosti</w:t>
      </w:r>
      <w:r w:rsidR="00CF7EBB">
        <w:t xml:space="preserve"> (pocitu na vracanie)</w:t>
      </w:r>
      <w:r w:rsidR="005B0C9D">
        <w:t>,</w:t>
      </w:r>
      <w:r w:rsidRPr="003C56E7">
        <w:t xml:space="preserve"> vracanie</w:t>
      </w:r>
      <w:r w:rsidR="005B0C9D">
        <w:t xml:space="preserve"> a hnačku</w:t>
      </w:r>
      <w:r w:rsidRPr="003C56E7">
        <w:t>.</w:t>
      </w:r>
    </w:p>
    <w:p w14:paraId="3E64E7CD" w14:textId="77777777" w:rsidR="00E67D88" w:rsidRDefault="00E67D88" w:rsidP="008D1F61">
      <w:pPr>
        <w:ind w:left="0" w:firstLine="0"/>
      </w:pPr>
    </w:p>
    <w:p w14:paraId="401D803C" w14:textId="77777777" w:rsidR="008D1F61" w:rsidRPr="003C56E7" w:rsidRDefault="00311494" w:rsidP="008D1F61">
      <w:pPr>
        <w:ind w:left="0" w:firstLine="0"/>
      </w:pPr>
      <w:r>
        <w:t>Z</w:t>
      </w:r>
      <w:r w:rsidR="00E67D88">
        <w:t xml:space="preserve">oberte </w:t>
      </w:r>
      <w:r w:rsidR="00CF7EBB">
        <w:t xml:space="preserve">si </w:t>
      </w:r>
      <w:r w:rsidR="00E67D88">
        <w:t xml:space="preserve">so sebou do nemocnice alebo k lekárovi túto písomnú informáciu, </w:t>
      </w:r>
      <w:r w:rsidR="00772CAC">
        <w:t xml:space="preserve">všetky </w:t>
      </w:r>
      <w:r w:rsidR="00E67D88">
        <w:t>zvyšné tablety a</w:t>
      </w:r>
      <w:r w:rsidR="00CF7EBB">
        <w:t> </w:t>
      </w:r>
      <w:r w:rsidR="00E67D88">
        <w:t>obal</w:t>
      </w:r>
      <w:r w:rsidR="00CF7EBB">
        <w:t xml:space="preserve"> lieku</w:t>
      </w:r>
      <w:r w:rsidR="008D1F61" w:rsidRPr="003C56E7">
        <w:t>, aby vedel</w:t>
      </w:r>
      <w:r w:rsidR="00E67D88">
        <w:t>i</w:t>
      </w:r>
      <w:r w:rsidR="008D1F61" w:rsidRPr="003C56E7">
        <w:t xml:space="preserve">, </w:t>
      </w:r>
      <w:r w:rsidR="00E67D88">
        <w:t>aké tablety ste</w:t>
      </w:r>
      <w:r w:rsidR="008D1F61" w:rsidRPr="003C56E7">
        <w:t xml:space="preserve"> užili.</w:t>
      </w:r>
    </w:p>
    <w:p w14:paraId="46CD52B1" w14:textId="77777777" w:rsidR="005B4192" w:rsidRPr="003C56E7" w:rsidRDefault="005B4192" w:rsidP="008D1F61"/>
    <w:p w14:paraId="4DEA226C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>Ak zabudnete užiť</w:t>
      </w:r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Azitromycin Mylan</w:t>
      </w:r>
    </w:p>
    <w:p w14:paraId="2A376612" w14:textId="77777777" w:rsidR="00302AF3" w:rsidRPr="003C56E7" w:rsidRDefault="00302AF3" w:rsidP="00302AF3">
      <w:pPr>
        <w:ind w:left="0" w:firstLine="0"/>
      </w:pPr>
      <w:r w:rsidRPr="003C56E7">
        <w:t>Ak zabud</w:t>
      </w:r>
      <w:r w:rsidR="00A7082E">
        <w:t>nete</w:t>
      </w:r>
      <w:r w:rsidRPr="003C56E7">
        <w:t xml:space="preserve"> užiť </w:t>
      </w:r>
      <w:r w:rsidR="001B4F17">
        <w:t>tabletu</w:t>
      </w:r>
      <w:r w:rsidRPr="003C56E7">
        <w:t xml:space="preserve">, </w:t>
      </w:r>
      <w:r w:rsidR="00A7082E">
        <w:t>u</w:t>
      </w:r>
      <w:r w:rsidR="00A7082E" w:rsidRPr="00A7082E">
        <w:t xml:space="preserve">žite </w:t>
      </w:r>
      <w:r w:rsidR="00A7082E">
        <w:t>ju</w:t>
      </w:r>
      <w:r w:rsidR="00A7082E" w:rsidRPr="00A7082E">
        <w:t xml:space="preserve"> hneď, ako si spomeniete, pokiaľ už nie je takmer čas na</w:t>
      </w:r>
      <w:r w:rsidR="00CF7EBB">
        <w:t xml:space="preserve"> užitie ďalšej</w:t>
      </w:r>
      <w:r w:rsidR="00A7082E" w:rsidRPr="00A7082E">
        <w:t xml:space="preserve"> </w:t>
      </w:r>
      <w:r w:rsidR="003022B4">
        <w:t>tablet</w:t>
      </w:r>
      <w:r w:rsidR="00CF7EBB">
        <w:t>y</w:t>
      </w:r>
      <w:r w:rsidR="00A7082E" w:rsidRPr="00A7082E">
        <w:t>. Neužívajte dvojnásobnú dávku, aby ste nahradili vynechanú dávku.</w:t>
      </w:r>
    </w:p>
    <w:p w14:paraId="2A539C67" w14:textId="77777777" w:rsidR="00CF7EBB" w:rsidRPr="003C56E7" w:rsidRDefault="00CF7EBB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64A3E96B" w14:textId="77777777" w:rsidR="000F2A6C" w:rsidRDefault="00302AF3">
      <w:pPr>
        <w:keepNext/>
        <w:rPr>
          <w:b/>
          <w:bCs/>
          <w:szCs w:val="22"/>
        </w:rPr>
      </w:pPr>
      <w:r w:rsidRPr="003C56E7">
        <w:rPr>
          <w:b/>
          <w:szCs w:val="22"/>
        </w:rPr>
        <w:t xml:space="preserve">Ak </w:t>
      </w:r>
      <w:r w:rsidRPr="003C56E7">
        <w:rPr>
          <w:b/>
        </w:rPr>
        <w:t xml:space="preserve">prestanete užívať </w:t>
      </w:r>
      <w:r w:rsidR="00C60D62" w:rsidRPr="003C56E7">
        <w:rPr>
          <w:b/>
          <w:bCs/>
          <w:szCs w:val="22"/>
        </w:rPr>
        <w:t>Azitromycin Mylan</w:t>
      </w:r>
    </w:p>
    <w:p w14:paraId="7F3E8B14" w14:textId="77777777" w:rsidR="007A3B6E" w:rsidRPr="0042198F" w:rsidRDefault="00C06DA5" w:rsidP="007A3B6E">
      <w:pPr>
        <w:ind w:left="0" w:firstLine="0"/>
      </w:pPr>
      <w:r>
        <w:t>Neukončujte užívanie</w:t>
      </w:r>
      <w:r w:rsidR="007A3B6E" w:rsidRPr="007A3B6E">
        <w:t xml:space="preserve"> </w:t>
      </w:r>
      <w:r w:rsidR="000D3968">
        <w:t>v</w:t>
      </w:r>
      <w:r w:rsidR="007A3B6E">
        <w:t>áš</w:t>
      </w:r>
      <w:r>
        <w:t>ho</w:t>
      </w:r>
      <w:r w:rsidR="007A3B6E" w:rsidRPr="007A3B6E">
        <w:t xml:space="preserve"> liek</w:t>
      </w:r>
      <w:r>
        <w:t>u</w:t>
      </w:r>
      <w:r w:rsidR="007A3B6E" w:rsidRPr="007A3B6E">
        <w:t xml:space="preserve"> skôr, ako sa poradíte s</w:t>
      </w:r>
      <w:r w:rsidR="00311494">
        <w:t>o svojím</w:t>
      </w:r>
      <w:r w:rsidR="007A3B6E" w:rsidRPr="007A3B6E">
        <w:t xml:space="preserve"> lekárom</w:t>
      </w:r>
      <w:r w:rsidR="007A3B6E">
        <w:t xml:space="preserve"> a to ani v</w:t>
      </w:r>
      <w:r w:rsidR="00D96432">
        <w:t> </w:t>
      </w:r>
      <w:r w:rsidR="007A3B6E">
        <w:t>prípade</w:t>
      </w:r>
      <w:r w:rsidR="00D96432">
        <w:t>,</w:t>
      </w:r>
      <w:r w:rsidR="007A3B6E">
        <w:t xml:space="preserve"> </w:t>
      </w:r>
      <w:r w:rsidR="003333E2">
        <w:t>ak</w:t>
      </w:r>
      <w:r w:rsidR="007A3B6E">
        <w:t xml:space="preserve"> sa cítite lepšie.</w:t>
      </w:r>
      <w:r w:rsidR="0042198F">
        <w:t xml:space="preserve"> Je veľmi dôležité</w:t>
      </w:r>
      <w:r>
        <w:t>,</w:t>
      </w:r>
      <w:r w:rsidR="0042198F">
        <w:t xml:space="preserve"> aby ste </w:t>
      </w:r>
      <w:r>
        <w:t>Azitromyci</w:t>
      </w:r>
      <w:r w:rsidR="0042198F">
        <w:t>n Mylan</w:t>
      </w:r>
      <w:r>
        <w:t xml:space="preserve"> užívali</w:t>
      </w:r>
      <w:r w:rsidR="0042198F">
        <w:t xml:space="preserve"> tak dlho</w:t>
      </w:r>
      <w:r>
        <w:t>,</w:t>
      </w:r>
      <w:r w:rsidR="0042198F">
        <w:t xml:space="preserve"> ako </w:t>
      </w:r>
      <w:r w:rsidR="008574F2">
        <w:t>v</w:t>
      </w:r>
      <w:r w:rsidR="0042198F">
        <w:t xml:space="preserve">ám povedal </w:t>
      </w:r>
      <w:r w:rsidR="008574F2">
        <w:t>v</w:t>
      </w:r>
      <w:r w:rsidR="0042198F">
        <w:t>áš lekár</w:t>
      </w:r>
      <w:r w:rsidR="0042198F" w:rsidRPr="007E5B72">
        <w:t>;</w:t>
      </w:r>
      <w:r w:rsidR="0042198F">
        <w:t xml:space="preserve"> v opačnom prípade sa infekcia</w:t>
      </w:r>
      <w:r>
        <w:t xml:space="preserve"> môže</w:t>
      </w:r>
      <w:r w:rsidR="0042198F">
        <w:t xml:space="preserve"> vrátiť.</w:t>
      </w:r>
    </w:p>
    <w:p w14:paraId="1D6A7CF9" w14:textId="77777777" w:rsidR="00302AF3" w:rsidRPr="00382365" w:rsidRDefault="00302AF3" w:rsidP="00302AF3">
      <w:pPr>
        <w:tabs>
          <w:tab w:val="right" w:pos="8306"/>
        </w:tabs>
      </w:pPr>
    </w:p>
    <w:p w14:paraId="194915EE" w14:textId="77777777" w:rsidR="00302AF3" w:rsidRPr="00784ED5" w:rsidRDefault="00302AF3" w:rsidP="00D268D9">
      <w:pPr>
        <w:tabs>
          <w:tab w:val="left" w:pos="11880"/>
        </w:tabs>
        <w:ind w:left="0" w:firstLine="0"/>
        <w:rPr>
          <w:szCs w:val="22"/>
        </w:rPr>
      </w:pPr>
      <w:r w:rsidRPr="00784ED5">
        <w:rPr>
          <w:szCs w:val="22"/>
        </w:rPr>
        <w:t xml:space="preserve">Ak máte </w:t>
      </w:r>
      <w:r w:rsidR="00425917" w:rsidRPr="00784ED5">
        <w:rPr>
          <w:szCs w:val="22"/>
        </w:rPr>
        <w:t xml:space="preserve">akékoľvek </w:t>
      </w:r>
      <w:r w:rsidRPr="00784ED5">
        <w:rPr>
          <w:szCs w:val="22"/>
        </w:rPr>
        <w:t xml:space="preserve">ďalšie otázky týkajúce sa použitia tohto lieku, </w:t>
      </w:r>
      <w:r w:rsidR="00AD6E8D" w:rsidRPr="00784ED5">
        <w:rPr>
          <w:szCs w:val="22"/>
        </w:rPr>
        <w:t>opýtajte sa svojho lekára alebo lekárnika</w:t>
      </w:r>
      <w:r w:rsidRPr="00784ED5">
        <w:rPr>
          <w:szCs w:val="22"/>
        </w:rPr>
        <w:t>.</w:t>
      </w:r>
    </w:p>
    <w:p w14:paraId="23DB0B27" w14:textId="77777777" w:rsidR="00302AF3" w:rsidRPr="00382365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254799C8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46E3537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Možné vedľajšie účinky</w:t>
      </w:r>
    </w:p>
    <w:p w14:paraId="1A06C75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111A21C9" w14:textId="77777777" w:rsidR="00302AF3" w:rsidRPr="003C56E7" w:rsidRDefault="00302AF3" w:rsidP="00302AF3">
      <w:pPr>
        <w:ind w:left="0" w:firstLine="0"/>
        <w:rPr>
          <w:szCs w:val="22"/>
        </w:rPr>
      </w:pPr>
      <w:r w:rsidRPr="003C56E7">
        <w:rPr>
          <w:szCs w:val="22"/>
        </w:rPr>
        <w:t xml:space="preserve">Tak ako všetky lieky, </w:t>
      </w:r>
      <w:r w:rsidR="00C60D62" w:rsidRPr="003C56E7">
        <w:rPr>
          <w:bCs/>
          <w:color w:val="000000"/>
          <w:szCs w:val="22"/>
        </w:rPr>
        <w:t xml:space="preserve">aj </w:t>
      </w:r>
      <w:r w:rsidR="00425917">
        <w:rPr>
          <w:bCs/>
          <w:color w:val="000000"/>
          <w:szCs w:val="22"/>
        </w:rPr>
        <w:t>tento liek</w:t>
      </w:r>
      <w:r w:rsidRPr="003C56E7">
        <w:t xml:space="preserve"> </w:t>
      </w:r>
      <w:r w:rsidRPr="003C56E7">
        <w:rPr>
          <w:szCs w:val="22"/>
        </w:rPr>
        <w:t>môže spôsobovať vedľajš</w:t>
      </w:r>
      <w:r w:rsidR="00C60D62" w:rsidRPr="003C56E7">
        <w:rPr>
          <w:szCs w:val="22"/>
        </w:rPr>
        <w:t>ie účinky, hoci sa neprejavia u </w:t>
      </w:r>
      <w:r w:rsidRPr="003C56E7">
        <w:rPr>
          <w:szCs w:val="22"/>
        </w:rPr>
        <w:t>každého.</w:t>
      </w:r>
    </w:p>
    <w:p w14:paraId="328ED2F1" w14:textId="77777777" w:rsidR="00302AF3" w:rsidRPr="003C56E7" w:rsidRDefault="00302AF3" w:rsidP="00302AF3"/>
    <w:p w14:paraId="2C3F46DC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Ak sa u </w:t>
      </w:r>
      <w:r w:rsidR="00425917">
        <w:rPr>
          <w:b/>
        </w:rPr>
        <w:t>v</w:t>
      </w:r>
      <w:r w:rsidRPr="003C56E7">
        <w:rPr>
          <w:b/>
        </w:rPr>
        <w:t>ás objav</w:t>
      </w:r>
      <w:r w:rsidR="003E7B64">
        <w:rPr>
          <w:b/>
        </w:rPr>
        <w:t>ia</w:t>
      </w:r>
      <w:r w:rsidRPr="003C56E7">
        <w:rPr>
          <w:b/>
        </w:rPr>
        <w:t> nasledujúc</w:t>
      </w:r>
      <w:r w:rsidR="003E7B64">
        <w:rPr>
          <w:b/>
        </w:rPr>
        <w:t>e</w:t>
      </w:r>
      <w:r w:rsidRPr="003C56E7">
        <w:rPr>
          <w:b/>
        </w:rPr>
        <w:t xml:space="preserve"> príznak</w:t>
      </w:r>
      <w:r w:rsidR="003E7B64">
        <w:rPr>
          <w:b/>
        </w:rPr>
        <w:t>y</w:t>
      </w:r>
      <w:r w:rsidRPr="003C56E7">
        <w:rPr>
          <w:b/>
        </w:rPr>
        <w:t>, prestaňte užívať</w:t>
      </w:r>
      <w:r w:rsidR="00BB4571" w:rsidRPr="003C56E7">
        <w:rPr>
          <w:b/>
        </w:rPr>
        <w:t xml:space="preserve"> </w:t>
      </w:r>
      <w:r w:rsidR="003E7B64">
        <w:rPr>
          <w:b/>
        </w:rPr>
        <w:t>tablety</w:t>
      </w:r>
      <w:r w:rsidRPr="003C56E7">
        <w:rPr>
          <w:b/>
        </w:rPr>
        <w:t xml:space="preserve"> a</w:t>
      </w:r>
      <w:r w:rsidR="005F28DE">
        <w:rPr>
          <w:b/>
        </w:rPr>
        <w:t> </w:t>
      </w:r>
      <w:r w:rsidRPr="003C56E7">
        <w:rPr>
          <w:b/>
        </w:rPr>
        <w:t xml:space="preserve">ihneď </w:t>
      </w:r>
      <w:r w:rsidR="00BB4571" w:rsidRPr="003C56E7">
        <w:rPr>
          <w:b/>
        </w:rPr>
        <w:t>kontaktujte</w:t>
      </w:r>
      <w:r w:rsidRPr="003C56E7">
        <w:rPr>
          <w:b/>
        </w:rPr>
        <w:t xml:space="preserve"> svojho lekára alebo </w:t>
      </w:r>
      <w:r w:rsidR="00BB4571" w:rsidRPr="003C56E7">
        <w:rPr>
          <w:b/>
        </w:rPr>
        <w:t>lekársku službu prvej pomoci (pohotovosť) v najbližšej nemocnici</w:t>
      </w:r>
      <w:r w:rsidRPr="003C56E7">
        <w:rPr>
          <w:b/>
        </w:rPr>
        <w:t>:</w:t>
      </w:r>
    </w:p>
    <w:p w14:paraId="128E4190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7675EA68" w14:textId="6FE13417" w:rsidR="000F2A6C" w:rsidRDefault="00132E0F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>
        <w:rPr>
          <w:b/>
          <w:noProof/>
        </w:rPr>
        <w:t>môž</w:t>
      </w:r>
      <w:r w:rsidR="007E2B1A">
        <w:rPr>
          <w:b/>
          <w:noProof/>
        </w:rPr>
        <w:t>u</w:t>
      </w:r>
      <w:r>
        <w:rPr>
          <w:b/>
          <w:noProof/>
        </w:rPr>
        <w:t xml:space="preserve"> postih</w:t>
      </w:r>
      <w:r w:rsidR="0039151C">
        <w:rPr>
          <w:b/>
          <w:noProof/>
        </w:rPr>
        <w:t>ova</w:t>
      </w:r>
      <w:r>
        <w:rPr>
          <w:b/>
          <w:noProof/>
        </w:rPr>
        <w:t xml:space="preserve">ť </w:t>
      </w:r>
      <w:r w:rsidR="00311494">
        <w:rPr>
          <w:b/>
          <w:noProof/>
        </w:rPr>
        <w:t>menej ako</w:t>
      </w:r>
      <w:r>
        <w:rPr>
          <w:b/>
          <w:noProof/>
        </w:rPr>
        <w:t xml:space="preserve"> 1 zo </w:t>
      </w:r>
      <w:r w:rsidRPr="005B4192">
        <w:rPr>
          <w:b/>
          <w:noProof/>
        </w:rPr>
        <w:t>1</w:t>
      </w:r>
      <w:r>
        <w:rPr>
          <w:b/>
          <w:noProof/>
        </w:rPr>
        <w:t>00</w:t>
      </w:r>
      <w:r w:rsidR="008F5CD9">
        <w:rPr>
          <w:b/>
          <w:noProof/>
        </w:rPr>
        <w:t xml:space="preserve"> </w:t>
      </w:r>
      <w:r w:rsidR="0039151C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24AE815B" w14:textId="12D4BD36" w:rsidR="003E7B64" w:rsidRDefault="006F2C68" w:rsidP="00311494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>
        <w:t>závažna kožná</w:t>
      </w:r>
      <w:r w:rsidR="003E7B64">
        <w:t xml:space="preserve"> </w:t>
      </w:r>
      <w:r>
        <w:t xml:space="preserve">reakcia spôsobujúca </w:t>
      </w:r>
      <w:r w:rsidR="005519C2">
        <w:t>pľuzgiere/krvácanie</w:t>
      </w:r>
      <w:r w:rsidR="002C401B">
        <w:t xml:space="preserve"> </w:t>
      </w:r>
      <w:r w:rsidR="005519C2">
        <w:t>z</w:t>
      </w:r>
      <w:r>
        <w:t> </w:t>
      </w:r>
      <w:r w:rsidR="003E7B64">
        <w:t>pier,</w:t>
      </w:r>
      <w:r w:rsidR="005519C2">
        <w:t xml:space="preserve"> očí, nosa, úst</w:t>
      </w:r>
      <w:r w:rsidR="003E7B64">
        <w:t xml:space="preserve"> </w:t>
      </w:r>
      <w:r w:rsidR="005519C2">
        <w:t>a</w:t>
      </w:r>
      <w:r>
        <w:t> </w:t>
      </w:r>
      <w:r w:rsidR="005519C2">
        <w:t>pohlavných orgánov</w:t>
      </w:r>
      <w:r>
        <w:t xml:space="preserve"> (</w:t>
      </w:r>
      <w:r w:rsidR="005519C2">
        <w:t>Stevensov – Johnsonov</w:t>
      </w:r>
      <w:r>
        <w:t xml:space="preserve"> </w:t>
      </w:r>
      <w:r w:rsidR="005519C2">
        <w:t>syndróm)</w:t>
      </w:r>
      <w:r w:rsidR="004F55D3">
        <w:t>;</w:t>
      </w:r>
    </w:p>
    <w:p w14:paraId="55A55759" w14:textId="77777777" w:rsidR="00132E0F" w:rsidRDefault="00EA3BE0" w:rsidP="00016875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 w:rsidRPr="00EA3BE0">
        <w:t>zožltnutie kože a</w:t>
      </w:r>
      <w:r w:rsidR="005F28DE">
        <w:t> </w:t>
      </w:r>
      <w:r w:rsidRPr="00EA3BE0">
        <w:t>očných biel</w:t>
      </w:r>
      <w:r w:rsidR="006A1AE5">
        <w:t>ok</w:t>
      </w:r>
      <w:r w:rsidRPr="00EA3BE0">
        <w:t>, únava a</w:t>
      </w:r>
      <w:r w:rsidR="005F28DE">
        <w:t> </w:t>
      </w:r>
      <w:r w:rsidRPr="00EA3BE0">
        <w:t xml:space="preserve">strata chuti do jedla, ktoré môžu byť spôsobené zápalom pečene </w:t>
      </w:r>
      <w:r w:rsidR="00EA5074">
        <w:t>(hepatitída)</w:t>
      </w:r>
      <w:r w:rsidR="004F55D3">
        <w:t>.</w:t>
      </w:r>
    </w:p>
    <w:p w14:paraId="4314E2A0" w14:textId="77777777" w:rsidR="00132E0F" w:rsidRDefault="00132E0F" w:rsidP="00016875"/>
    <w:p w14:paraId="1346E02E" w14:textId="066B8867" w:rsidR="000F2A6C" w:rsidRDefault="00EA5074">
      <w:pPr>
        <w:keepNext/>
        <w:ind w:left="0" w:firstLine="0"/>
        <w:rPr>
          <w:b/>
        </w:rPr>
      </w:pPr>
      <w:r w:rsidRPr="00784ED5">
        <w:rPr>
          <w:b/>
        </w:rPr>
        <w:t>Zriedkavé (môž</w:t>
      </w:r>
      <w:r w:rsidR="007E2B1A">
        <w:rPr>
          <w:b/>
        </w:rPr>
        <w:t>u</w:t>
      </w:r>
      <w:r w:rsidRPr="00784ED5">
        <w:rPr>
          <w:b/>
        </w:rPr>
        <w:t xml:space="preserve"> postih</w:t>
      </w:r>
      <w:r w:rsidR="001B4A33">
        <w:rPr>
          <w:b/>
        </w:rPr>
        <w:t>ova</w:t>
      </w:r>
      <w:r w:rsidRPr="00784ED5">
        <w:rPr>
          <w:b/>
        </w:rPr>
        <w:t xml:space="preserve">ť </w:t>
      </w:r>
      <w:r w:rsidR="00311494">
        <w:rPr>
          <w:b/>
        </w:rPr>
        <w:t>menej ako</w:t>
      </w:r>
      <w:r w:rsidRPr="00784ED5">
        <w:rPr>
          <w:b/>
        </w:rPr>
        <w:t xml:space="preserve"> 1 z 1 000 </w:t>
      </w:r>
      <w:r w:rsidR="00C6111D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21130633" w14:textId="77777777" w:rsidR="00EA5074" w:rsidRDefault="00EA5074" w:rsidP="00784ED5">
      <w:pPr>
        <w:numPr>
          <w:ilvl w:val="0"/>
          <w:numId w:val="32"/>
        </w:numPr>
        <w:ind w:left="567" w:hanging="567"/>
      </w:pPr>
      <w:r>
        <w:t>zožltnutie kože alebo očí (žltačka)</w:t>
      </w:r>
      <w:r w:rsidR="00283BFE">
        <w:t>;</w:t>
      </w:r>
    </w:p>
    <w:p w14:paraId="71E1A2EC" w14:textId="77777777" w:rsidR="00C90865" w:rsidRDefault="00C90865" w:rsidP="00C90865">
      <w:pPr>
        <w:numPr>
          <w:ilvl w:val="0"/>
          <w:numId w:val="32"/>
        </w:numPr>
        <w:ind w:left="567" w:hanging="567"/>
      </w:pPr>
      <w:r w:rsidRPr="00C90865">
        <w:t>kožná vyrážka, ktorá je charakterizovaná rýchlym objavením červených oblastí kože posiatych malými pustulami (malé pľuzgiere naplnené bielou/žltou tekutinou).</w:t>
      </w:r>
    </w:p>
    <w:p w14:paraId="7834341D" w14:textId="77777777" w:rsidR="0039151C" w:rsidRDefault="0039151C" w:rsidP="00016875"/>
    <w:p w14:paraId="05C02A75" w14:textId="77777777" w:rsidR="000F2A6C" w:rsidRDefault="0039151C">
      <w:pPr>
        <w:keepNext/>
      </w:pPr>
      <w:r w:rsidRPr="00016875">
        <w:rPr>
          <w:b/>
        </w:rPr>
        <w:lastRenderedPageBreak/>
        <w:t xml:space="preserve">Veľmi zriedkavé (môžu postihovať </w:t>
      </w:r>
      <w:r>
        <w:rPr>
          <w:b/>
        </w:rPr>
        <w:t xml:space="preserve">menej ako </w:t>
      </w:r>
      <w:r w:rsidRPr="00016875">
        <w:rPr>
          <w:b/>
        </w:rPr>
        <w:t>1 z</w:t>
      </w:r>
      <w:r>
        <w:rPr>
          <w:b/>
        </w:rPr>
        <w:t> </w:t>
      </w:r>
      <w:r w:rsidRPr="00016875">
        <w:rPr>
          <w:b/>
        </w:rPr>
        <w:t>10</w:t>
      </w:r>
      <w:r>
        <w:rPr>
          <w:b/>
        </w:rPr>
        <w:t xml:space="preserve"> </w:t>
      </w:r>
      <w:r w:rsidRPr="00016875">
        <w:rPr>
          <w:b/>
        </w:rPr>
        <w:t xml:space="preserve">000 </w:t>
      </w:r>
      <w:r>
        <w:rPr>
          <w:b/>
        </w:rPr>
        <w:t>osôb</w:t>
      </w:r>
      <w:r w:rsidRPr="00016875">
        <w:rPr>
          <w:b/>
        </w:rPr>
        <w:t>)</w:t>
      </w:r>
      <w:r w:rsidR="00F45003">
        <w:rPr>
          <w:b/>
        </w:rPr>
        <w:t>:</w:t>
      </w:r>
    </w:p>
    <w:p w14:paraId="38298FF7" w14:textId="77777777" w:rsidR="0039151C" w:rsidRDefault="0039151C" w:rsidP="00016875">
      <w:pPr>
        <w:numPr>
          <w:ilvl w:val="0"/>
          <w:numId w:val="39"/>
        </w:numPr>
        <w:ind w:left="567" w:hanging="567"/>
      </w:pPr>
      <w:r>
        <w:t>kožná vyrážka sprevádzaná ďalšími príznakmi, ako horúčka, zdurenie žliaz a</w:t>
      </w:r>
      <w:r w:rsidR="005F28DE">
        <w:t> </w:t>
      </w:r>
      <w:r>
        <w:t xml:space="preserve">zvýšenie </w:t>
      </w:r>
      <w:r w:rsidR="00C6111D">
        <w:t xml:space="preserve">počtu </w:t>
      </w:r>
      <w:r>
        <w:t>eozinofilov (druh bielych krviniek).</w:t>
      </w:r>
    </w:p>
    <w:p w14:paraId="2D84B8D2" w14:textId="77777777" w:rsidR="00EA5074" w:rsidRDefault="00EA5074" w:rsidP="00016875"/>
    <w:p w14:paraId="57B30BB5" w14:textId="77777777" w:rsidR="000F2A6C" w:rsidRDefault="008F5CD9">
      <w:pPr>
        <w:keepNext/>
        <w:ind w:left="0" w:firstLine="0"/>
        <w:rPr>
          <w:b/>
          <w:noProof/>
          <w:szCs w:val="22"/>
        </w:rPr>
      </w:pPr>
      <w:r>
        <w:rPr>
          <w:b/>
          <w:noProof/>
          <w:szCs w:val="22"/>
        </w:rPr>
        <w:t>N</w:t>
      </w:r>
      <w:r w:rsidR="00132E0F">
        <w:rPr>
          <w:b/>
          <w:noProof/>
          <w:szCs w:val="22"/>
        </w:rPr>
        <w:t>eznám</w:t>
      </w:r>
      <w:r>
        <w:rPr>
          <w:b/>
          <w:noProof/>
          <w:szCs w:val="22"/>
        </w:rPr>
        <w:t>e</w:t>
      </w:r>
      <w:r w:rsidR="00132E0F">
        <w:rPr>
          <w:b/>
          <w:noProof/>
          <w:szCs w:val="22"/>
        </w:rPr>
        <w:t xml:space="preserve"> (častosť sa nedá odhadnúť z</w:t>
      </w:r>
      <w:r w:rsidR="005F28DE">
        <w:rPr>
          <w:b/>
          <w:noProof/>
          <w:szCs w:val="22"/>
        </w:rPr>
        <w:t> </w:t>
      </w:r>
      <w:r w:rsidR="00132E0F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0AD4FA2C" w14:textId="77777777" w:rsidR="005519C2" w:rsidRDefault="00CC6927" w:rsidP="00016875">
      <w:pPr>
        <w:numPr>
          <w:ilvl w:val="0"/>
          <w:numId w:val="31"/>
        </w:numPr>
        <w:ind w:left="567" w:hanging="567"/>
      </w:pPr>
      <w:r>
        <w:t>alergická</w:t>
      </w:r>
      <w:r w:rsidR="005519C2">
        <w:t xml:space="preserve"> reakcia</w:t>
      </w:r>
      <w:r w:rsidR="00C61EFB">
        <w:t xml:space="preserve"> (spôsobujúca opuch pier,</w:t>
      </w:r>
      <w:r>
        <w:t xml:space="preserve"> tváre alebo krku, vedúca</w:t>
      </w:r>
      <w:r w:rsidR="00C61EFB">
        <w:t xml:space="preserve"> k závažným ťažkostiam s dýchaním, kožná vyrážka alebo žihľavka)</w:t>
      </w:r>
      <w:r w:rsidR="00283BFE">
        <w:t>;</w:t>
      </w:r>
    </w:p>
    <w:p w14:paraId="278E0E2D" w14:textId="68A91980" w:rsidR="00B027C9" w:rsidRDefault="00155C13" w:rsidP="00016875">
      <w:pPr>
        <w:numPr>
          <w:ilvl w:val="0"/>
          <w:numId w:val="31"/>
        </w:numPr>
        <w:ind w:left="567" w:hanging="567"/>
      </w:pPr>
      <w:r w:rsidRPr="00155C13">
        <w:t>závažné olupovanie kože alebo svrbiv</w:t>
      </w:r>
      <w:r w:rsidR="006D064B">
        <w:t xml:space="preserve">á </w:t>
      </w:r>
      <w:r w:rsidRPr="00155C13">
        <w:t>vyrážk</w:t>
      </w:r>
      <w:r w:rsidR="006D064B">
        <w:t>a</w:t>
      </w:r>
      <w:r w:rsidRPr="00155C13">
        <w:t xml:space="preserve"> s</w:t>
      </w:r>
      <w:r w:rsidR="006D064B">
        <w:t> </w:t>
      </w:r>
      <w:r w:rsidRPr="00155C13">
        <w:t>ružovo-červen</w:t>
      </w:r>
      <w:r>
        <w:t>ý</w:t>
      </w:r>
      <w:r w:rsidR="00FE3D9C">
        <w:t>m</w:t>
      </w:r>
      <w:r w:rsidR="00835375">
        <w:t>i</w:t>
      </w:r>
      <w:r w:rsidRPr="00155C13">
        <w:t xml:space="preserve"> </w:t>
      </w:r>
      <w:r w:rsidR="00FE3D9C">
        <w:t>kruh</w:t>
      </w:r>
      <w:r w:rsidR="00BA34AC">
        <w:t>mi</w:t>
      </w:r>
      <w:r w:rsidR="006D064B">
        <w:t xml:space="preserve"> okolo</w:t>
      </w:r>
      <w:r w:rsidR="007C04C2">
        <w:t xml:space="preserve"> </w:t>
      </w:r>
      <w:r w:rsidR="002263FA">
        <w:t>bled</w:t>
      </w:r>
      <w:r w:rsidR="006D064B">
        <w:t>ého</w:t>
      </w:r>
      <w:r w:rsidR="002263FA">
        <w:t xml:space="preserve"> stred</w:t>
      </w:r>
      <w:r w:rsidR="006D064B">
        <w:t>u</w:t>
      </w:r>
      <w:r w:rsidR="009A1045" w:rsidRPr="009A1045">
        <w:t xml:space="preserve"> </w:t>
      </w:r>
      <w:r w:rsidRPr="00155C13">
        <w:t>(toxická epidermálna nekrolýza, multiformný erytém)</w:t>
      </w:r>
      <w:r w:rsidR="00283BFE">
        <w:t>;</w:t>
      </w:r>
    </w:p>
    <w:p w14:paraId="39176AD4" w14:textId="77777777" w:rsidR="00D268D9" w:rsidRDefault="00D268D9" w:rsidP="00784ED5">
      <w:pPr>
        <w:numPr>
          <w:ilvl w:val="0"/>
          <w:numId w:val="31"/>
        </w:numPr>
        <w:ind w:left="567" w:hanging="567"/>
      </w:pPr>
      <w:r>
        <w:t xml:space="preserve">poruchy srdcového rytmu označované ako predĺženie QT intervalu (oneskorený prevod elektrických signálov, ktoré je možné vidieť na EKG, elektrickom zázname činnosti srdca). U niektorých ľudí sa tento stav môže rozvinúť do potenciálne závažného ochorenia srdca známeho ako </w:t>
      </w:r>
      <w:r w:rsidRPr="00784ED5">
        <w:rPr>
          <w:i/>
        </w:rPr>
        <w:t>Torsades de pointes</w:t>
      </w:r>
      <w:r>
        <w:t xml:space="preserve">. To môže viesť </w:t>
      </w:r>
      <w:r w:rsidR="00A72133">
        <w:t>k veľmi rýchlemu srdcovému rytmu</w:t>
      </w:r>
      <w:r w:rsidR="008F5CD9">
        <w:t>,</w:t>
      </w:r>
      <w:r w:rsidR="00A72133">
        <w:t xml:space="preserve"> spôsobujúce</w:t>
      </w:r>
      <w:r w:rsidR="000F32CF">
        <w:t>mu</w:t>
      </w:r>
      <w:r w:rsidR="00A72133">
        <w:t xml:space="preserve"> náhlu stratu vedomia.</w:t>
      </w:r>
    </w:p>
    <w:p w14:paraId="526A158A" w14:textId="77777777" w:rsidR="00882AD5" w:rsidRDefault="00904088" w:rsidP="00311494">
      <w:pPr>
        <w:numPr>
          <w:ilvl w:val="0"/>
          <w:numId w:val="30"/>
        </w:numPr>
        <w:ind w:left="567" w:hanging="567"/>
      </w:pPr>
      <w:r>
        <w:t>n</w:t>
      </w:r>
      <w:r w:rsidR="00882AD5">
        <w:t>epravidelný srdcový rytmus</w:t>
      </w:r>
      <w:r w:rsidR="00283BFE">
        <w:t>;</w:t>
      </w:r>
    </w:p>
    <w:p w14:paraId="4AC936C2" w14:textId="5898887C" w:rsidR="008E45B4" w:rsidRDefault="008E45B4" w:rsidP="00016875">
      <w:pPr>
        <w:numPr>
          <w:ilvl w:val="0"/>
          <w:numId w:val="30"/>
        </w:numPr>
        <w:ind w:left="567" w:hanging="567"/>
      </w:pPr>
      <w:r>
        <w:t>p</w:t>
      </w:r>
      <w:r w:rsidRPr="008E45B4">
        <w:t>ocit slabosti a</w:t>
      </w:r>
      <w:r w:rsidR="00203251">
        <w:t> </w:t>
      </w:r>
      <w:r w:rsidRPr="008E45B4">
        <w:t>d</w:t>
      </w:r>
      <w:r>
        <w:t>ý</w:t>
      </w:r>
      <w:r w:rsidRPr="008E45B4">
        <w:t>ch</w:t>
      </w:r>
      <w:r>
        <w:t>avičnosť</w:t>
      </w:r>
      <w:r w:rsidR="00203251">
        <w:t xml:space="preserve"> so</w:t>
      </w:r>
      <w:r w:rsidRPr="008E45B4">
        <w:t xml:space="preserve"> zožltnut</w:t>
      </w:r>
      <w:r w:rsidR="00203251">
        <w:t>ím</w:t>
      </w:r>
      <w:r w:rsidRPr="008E45B4">
        <w:t xml:space="preserve"> pokožky, ktor</w:t>
      </w:r>
      <w:r>
        <w:t>é</w:t>
      </w:r>
      <w:r w:rsidRPr="008E45B4">
        <w:t xml:space="preserve"> môže byť </w:t>
      </w:r>
      <w:r w:rsidR="00203251">
        <w:t>zapríčinené</w:t>
      </w:r>
      <w:r w:rsidRPr="008E45B4">
        <w:t xml:space="preserve"> znížen</w:t>
      </w:r>
      <w:r w:rsidR="00203251">
        <w:t>ím</w:t>
      </w:r>
      <w:r w:rsidRPr="008E45B4">
        <w:t xml:space="preserve"> počtu červených krviniek </w:t>
      </w:r>
      <w:r w:rsidR="00203251" w:rsidRPr="00203251">
        <w:t>v dôsledku</w:t>
      </w:r>
      <w:r>
        <w:t xml:space="preserve"> </w:t>
      </w:r>
      <w:r w:rsidR="00203251">
        <w:t xml:space="preserve">ich </w:t>
      </w:r>
      <w:r>
        <w:t>rozpad</w:t>
      </w:r>
      <w:r w:rsidR="00203251">
        <w:t xml:space="preserve">u </w:t>
      </w:r>
      <w:r w:rsidRPr="008E45B4">
        <w:t>(hemolytická anémia)</w:t>
      </w:r>
      <w:r w:rsidR="009A02E8">
        <w:t>;</w:t>
      </w:r>
    </w:p>
    <w:p w14:paraId="24469256" w14:textId="77777777" w:rsidR="00A72133" w:rsidRDefault="00904088" w:rsidP="00311494">
      <w:pPr>
        <w:numPr>
          <w:ilvl w:val="0"/>
          <w:numId w:val="30"/>
        </w:numPr>
        <w:ind w:left="567" w:hanging="567"/>
      </w:pPr>
      <w:r>
        <w:t>d</w:t>
      </w:r>
      <w:r w:rsidR="00882AD5">
        <w:t>lhotrvajúca hnačka s krvou a</w:t>
      </w:r>
      <w:r w:rsidR="00203251">
        <w:t> </w:t>
      </w:r>
      <w:r w:rsidR="00882AD5">
        <w:t>hlienom</w:t>
      </w:r>
      <w:r w:rsidR="009A02E8">
        <w:t>;</w:t>
      </w:r>
    </w:p>
    <w:p w14:paraId="4268A943" w14:textId="77777777" w:rsidR="00A93CE2" w:rsidRDefault="00203251" w:rsidP="002E4AF8">
      <w:pPr>
        <w:numPr>
          <w:ilvl w:val="0"/>
          <w:numId w:val="30"/>
        </w:numPr>
        <w:ind w:left="567" w:hanging="567"/>
      </w:pPr>
      <w:r w:rsidRPr="00203251">
        <w:t xml:space="preserve">bolesť </w:t>
      </w:r>
      <w:r w:rsidR="002E4AF8">
        <w:t>brucha</w:t>
      </w:r>
      <w:r w:rsidRPr="00203251">
        <w:t>, ktor</w:t>
      </w:r>
      <w:r w:rsidR="002E4AF8">
        <w:t>á môže</w:t>
      </w:r>
      <w:r w:rsidRPr="00203251">
        <w:t xml:space="preserve"> </w:t>
      </w:r>
      <w:r w:rsidR="002E4AF8">
        <w:t>vyžarovať do</w:t>
      </w:r>
      <w:r w:rsidRPr="00203251">
        <w:t xml:space="preserve"> chrbt</w:t>
      </w:r>
      <w:r w:rsidR="002E4AF8">
        <w:t>a,</w:t>
      </w:r>
      <w:r w:rsidRPr="00203251">
        <w:t xml:space="preserve"> s </w:t>
      </w:r>
      <w:r w:rsidR="002E4AF8">
        <w:t>po</w:t>
      </w:r>
      <w:r w:rsidRPr="00203251">
        <w:t xml:space="preserve">citom </w:t>
      </w:r>
      <w:r w:rsidR="002E4AF8">
        <w:t>n</w:t>
      </w:r>
      <w:r w:rsidRPr="00203251">
        <w:t>a vracanie</w:t>
      </w:r>
      <w:r w:rsidR="002E4AF8">
        <w:t xml:space="preserve"> a vracaním</w:t>
      </w:r>
      <w:r w:rsidRPr="00203251">
        <w:t xml:space="preserve">, </w:t>
      </w:r>
      <w:r w:rsidR="00D46C1C">
        <w:t>čo</w:t>
      </w:r>
      <w:r w:rsidRPr="00203251">
        <w:t xml:space="preserve"> môž</w:t>
      </w:r>
      <w:r w:rsidR="00D46C1C">
        <w:t>e</w:t>
      </w:r>
      <w:r w:rsidRPr="00203251">
        <w:t xml:space="preserve"> byť spôsobené</w:t>
      </w:r>
      <w:r w:rsidR="002E4AF8">
        <w:t xml:space="preserve"> </w:t>
      </w:r>
      <w:r w:rsidR="00A72133">
        <w:t>zápal</w:t>
      </w:r>
      <w:r w:rsidR="002E4AF8">
        <w:t>om</w:t>
      </w:r>
      <w:r w:rsidR="00A72133">
        <w:t xml:space="preserve"> pankreasu – podžalúdkovej žľazy</w:t>
      </w:r>
      <w:r w:rsidR="00A93CE2">
        <w:t xml:space="preserve"> (pankreatitída)</w:t>
      </w:r>
      <w:r w:rsidR="009A02E8">
        <w:t>;</w:t>
      </w:r>
    </w:p>
    <w:p w14:paraId="443235C6" w14:textId="77777777" w:rsidR="00A93CE2" w:rsidRDefault="002E4AF8" w:rsidP="00311494">
      <w:pPr>
        <w:numPr>
          <w:ilvl w:val="0"/>
          <w:numId w:val="30"/>
        </w:numPr>
        <w:ind w:left="567" w:hanging="567"/>
      </w:pPr>
      <w:r>
        <w:t xml:space="preserve">bolesť v krížoch, problémy s močením, </w:t>
      </w:r>
      <w:r w:rsidR="00A93CE2">
        <w:t>zápal obličiek alebo zlyhanie obličiek</w:t>
      </w:r>
      <w:r w:rsidR="009A02E8">
        <w:t>;</w:t>
      </w:r>
    </w:p>
    <w:p w14:paraId="5545BCE1" w14:textId="77777777" w:rsidR="00A93CE2" w:rsidRDefault="00D46C1C" w:rsidP="00016875">
      <w:pPr>
        <w:numPr>
          <w:ilvl w:val="0"/>
          <w:numId w:val="30"/>
        </w:numPr>
        <w:ind w:left="567" w:hanging="567"/>
      </w:pPr>
      <w:r w:rsidRPr="00D46C1C">
        <w:t xml:space="preserve">bolesť v pravej hornej časti brucha s pocitom </w:t>
      </w:r>
      <w:r w:rsidR="00B127A0">
        <w:t>n</w:t>
      </w:r>
      <w:r w:rsidRPr="00D46C1C">
        <w:t>a</w:t>
      </w:r>
      <w:r w:rsidR="00B127A0">
        <w:t> </w:t>
      </w:r>
      <w:r w:rsidRPr="00D46C1C">
        <w:t>vracanie</w:t>
      </w:r>
      <w:r w:rsidR="00B127A0">
        <w:t xml:space="preserve"> a s vracaním</w:t>
      </w:r>
      <w:r w:rsidRPr="00D46C1C">
        <w:t xml:space="preserve">, </w:t>
      </w:r>
      <w:r>
        <w:t>na</w:t>
      </w:r>
      <w:r w:rsidR="00660081">
        <w:t>dú</w:t>
      </w:r>
      <w:r>
        <w:t>vanie,</w:t>
      </w:r>
      <w:r w:rsidRPr="00D46C1C">
        <w:t xml:space="preserve"> zožltnutie kože a očí, ktoré môž</w:t>
      </w:r>
      <w:r w:rsidR="00433E0C">
        <w:t>e</w:t>
      </w:r>
      <w:r w:rsidRPr="00D46C1C">
        <w:t xml:space="preserve"> byť v</w:t>
      </w:r>
      <w:r w:rsidR="004755A7">
        <w:t> </w:t>
      </w:r>
      <w:r w:rsidRPr="00D46C1C">
        <w:t>dôsledku</w:t>
      </w:r>
      <w:r w:rsidR="004755A7">
        <w:t xml:space="preserve"> </w:t>
      </w:r>
      <w:r w:rsidR="00A93CE2">
        <w:t>zlyhani</w:t>
      </w:r>
      <w:r w:rsidR="004755A7">
        <w:t>a</w:t>
      </w:r>
      <w:r w:rsidR="00A93CE2">
        <w:t xml:space="preserve"> pečene (zriedkavo život ohrozujúce)</w:t>
      </w:r>
      <w:r w:rsidR="009A02E8">
        <w:t>;</w:t>
      </w:r>
    </w:p>
    <w:p w14:paraId="6F6BD64F" w14:textId="6EB8D17D" w:rsidR="00092808" w:rsidRDefault="00A93CE2" w:rsidP="00311494">
      <w:pPr>
        <w:numPr>
          <w:ilvl w:val="0"/>
          <w:numId w:val="30"/>
        </w:numPr>
        <w:ind w:left="567" w:hanging="567"/>
      </w:pPr>
      <w:r>
        <w:t>záchvaty (kŕče)</w:t>
      </w:r>
      <w:r w:rsidR="009A02E8">
        <w:t>.</w:t>
      </w:r>
    </w:p>
    <w:p w14:paraId="170974FC" w14:textId="77777777" w:rsidR="00092808" w:rsidRDefault="00092808" w:rsidP="00092808"/>
    <w:p w14:paraId="60D9AAC2" w14:textId="77777777" w:rsidR="00092808" w:rsidRDefault="005118DB" w:rsidP="005118DB">
      <w:pPr>
        <w:ind w:left="0" w:firstLine="0"/>
      </w:pPr>
      <w:r>
        <w:t>Toto sú veľmi závažné vedľajšie účinky. Môžete potrebovať bezodkladnú lekársku starostlivosť alebo hospitalizáciu.</w:t>
      </w:r>
    </w:p>
    <w:p w14:paraId="1978ABB2" w14:textId="77777777" w:rsidR="00092808" w:rsidRDefault="00092808" w:rsidP="00092808"/>
    <w:p w14:paraId="455F8FA0" w14:textId="77777777" w:rsidR="000F2A6C" w:rsidRDefault="008F5CD9">
      <w:pPr>
        <w:keepNext/>
        <w:rPr>
          <w:b/>
        </w:rPr>
      </w:pPr>
      <w:r>
        <w:rPr>
          <w:b/>
        </w:rPr>
        <w:t>Zaznamenali sa</w:t>
      </w:r>
      <w:r w:rsidR="008C7B89" w:rsidRPr="00784ED5">
        <w:rPr>
          <w:b/>
        </w:rPr>
        <w:t xml:space="preserve"> nasledujúce </w:t>
      </w:r>
      <w:r w:rsidR="00A93CE2" w:rsidRPr="00784ED5">
        <w:rPr>
          <w:b/>
        </w:rPr>
        <w:t xml:space="preserve">vedľajšie </w:t>
      </w:r>
      <w:r w:rsidR="008C7B89" w:rsidRPr="00784ED5">
        <w:rPr>
          <w:b/>
        </w:rPr>
        <w:t>účinky:</w:t>
      </w:r>
    </w:p>
    <w:p w14:paraId="7E15BD4B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30BF416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5B4192">
        <w:rPr>
          <w:b/>
          <w:noProof/>
        </w:rPr>
        <w:t>Veľmi časté (</w:t>
      </w:r>
      <w:r w:rsidR="005B4192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>
        <w:rPr>
          <w:b/>
          <w:noProof/>
        </w:rPr>
        <w:t>ť</w:t>
      </w:r>
      <w:r w:rsidR="00A93CE2">
        <w:rPr>
          <w:b/>
          <w:noProof/>
        </w:rPr>
        <w:t xml:space="preserve"> viac ako</w:t>
      </w:r>
      <w:r w:rsidR="005B4192">
        <w:rPr>
          <w:b/>
          <w:noProof/>
        </w:rPr>
        <w:t xml:space="preserve"> 1 z 10 </w:t>
      </w:r>
      <w:r w:rsidR="004755A7">
        <w:rPr>
          <w:b/>
          <w:noProof/>
        </w:rPr>
        <w:t>osôb</w:t>
      </w:r>
      <w:r w:rsid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C9FC3FD" w14:textId="77777777" w:rsidR="00C61EFB" w:rsidRPr="00D70468" w:rsidRDefault="008F5CD9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hnačka</w:t>
      </w:r>
    </w:p>
    <w:p w14:paraId="382E8C24" w14:textId="77777777" w:rsidR="00BA34AC" w:rsidRPr="00D70468" w:rsidRDefault="00BA34AC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napínanie na vracanie</w:t>
      </w:r>
    </w:p>
    <w:p w14:paraId="6CC302A3" w14:textId="77777777" w:rsidR="00C61EFB" w:rsidRPr="00D70468" w:rsidRDefault="00C61E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bolesť brucha</w:t>
      </w:r>
    </w:p>
    <w:p w14:paraId="104924F3" w14:textId="77777777" w:rsidR="00C61EFB" w:rsidRPr="00583866" w:rsidRDefault="00755F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nadúvanie (plynatosť</w:t>
      </w:r>
      <w:r w:rsidR="00C61EFB">
        <w:rPr>
          <w:noProof/>
        </w:rPr>
        <w:t>)</w:t>
      </w:r>
    </w:p>
    <w:p w14:paraId="611B29F5" w14:textId="77777777" w:rsidR="008F5CD9" w:rsidRDefault="008F5CD9" w:rsidP="00A96D11">
      <w:pPr>
        <w:numPr>
          <w:ilvl w:val="12"/>
          <w:numId w:val="0"/>
        </w:numPr>
        <w:ind w:right="-2"/>
        <w:rPr>
          <w:noProof/>
        </w:rPr>
      </w:pPr>
    </w:p>
    <w:p w14:paraId="6A25983C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311494">
        <w:rPr>
          <w:b/>
          <w:noProof/>
        </w:rPr>
        <w:t>Časté (</w:t>
      </w:r>
      <w:r w:rsidR="005B4192" w:rsidRPr="00311494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 w:rsidRPr="00311494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 w:rsidRPr="00311494">
        <w:rPr>
          <w:b/>
          <w:noProof/>
        </w:rPr>
        <w:t xml:space="preserve"> 1 </w:t>
      </w:r>
      <w:r w:rsidR="00A93CE2" w:rsidRPr="00311494">
        <w:rPr>
          <w:b/>
          <w:noProof/>
        </w:rPr>
        <w:t>z </w:t>
      </w:r>
      <w:r w:rsidRPr="00311494">
        <w:rPr>
          <w:b/>
          <w:noProof/>
        </w:rPr>
        <w:t>10</w:t>
      </w:r>
      <w:r w:rsidR="005F28DE">
        <w:rPr>
          <w:b/>
          <w:noProof/>
        </w:rPr>
        <w:t> </w:t>
      </w:r>
      <w:r w:rsidR="004755A7">
        <w:rPr>
          <w:b/>
          <w:noProof/>
        </w:rPr>
        <w:t>osôb</w:t>
      </w:r>
      <w:r w:rsidR="00F45003" w:rsidRPr="00311494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3F4E15C8" w14:textId="77777777" w:rsidR="00A96D11" w:rsidRDefault="005B4192" w:rsidP="000F32CF">
      <w:pPr>
        <w:numPr>
          <w:ilvl w:val="0"/>
          <w:numId w:val="1"/>
        </w:numPr>
        <w:ind w:left="567" w:right="-2" w:hanging="567"/>
      </w:pPr>
      <w:r w:rsidRPr="00784ED5">
        <w:t>bolesť hlavy</w:t>
      </w:r>
    </w:p>
    <w:p w14:paraId="31A6674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z</w:t>
      </w:r>
      <w:r w:rsidR="00BF13FA">
        <w:t>ávrat</w:t>
      </w:r>
      <w:r w:rsidR="004B4B53">
        <w:t>y</w:t>
      </w:r>
      <w:r w:rsidR="00BF13FA">
        <w:t>, pocit ospalosti (somnolencia), poruchy chuti, ne</w:t>
      </w:r>
      <w:r>
        <w:t xml:space="preserve">citlivosť alebo </w:t>
      </w:r>
      <w:r w:rsidR="00BF13FA">
        <w:t>pocit mravčenia</w:t>
      </w:r>
      <w:r>
        <w:t xml:space="preserve"> (parestéz</w:t>
      </w:r>
      <w:r w:rsidR="00686DE1">
        <w:t>i</w:t>
      </w:r>
      <w:r>
        <w:t>a)</w:t>
      </w:r>
    </w:p>
    <w:p w14:paraId="57D515E3" w14:textId="77777777" w:rsidR="00C61EFB" w:rsidRDefault="00BF13FA" w:rsidP="000F32CF">
      <w:pPr>
        <w:numPr>
          <w:ilvl w:val="0"/>
          <w:numId w:val="1"/>
        </w:numPr>
        <w:ind w:left="567" w:right="-2" w:hanging="567"/>
      </w:pPr>
      <w:r>
        <w:t>poruchy zraku</w:t>
      </w:r>
    </w:p>
    <w:p w14:paraId="24B5926A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hluchota</w:t>
      </w:r>
    </w:p>
    <w:p w14:paraId="377B8BD4" w14:textId="3B52F72D" w:rsidR="006C489F" w:rsidRDefault="006C489F" w:rsidP="000F32CF">
      <w:pPr>
        <w:numPr>
          <w:ilvl w:val="0"/>
          <w:numId w:val="1"/>
        </w:numPr>
        <w:ind w:left="567" w:right="-2" w:hanging="567"/>
      </w:pPr>
      <w:r w:rsidRPr="00784ED5">
        <w:t>vracanie</w:t>
      </w:r>
    </w:p>
    <w:p w14:paraId="19B0267A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tráviace problémy</w:t>
      </w:r>
    </w:p>
    <w:p w14:paraId="15C0C8D3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kožná vyrážka</w:t>
      </w:r>
    </w:p>
    <w:p w14:paraId="1FE50A77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svrbenie</w:t>
      </w:r>
    </w:p>
    <w:p w14:paraId="30CF397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bolesť kĺbov (artralgia)</w:t>
      </w:r>
    </w:p>
    <w:p w14:paraId="18DC79F4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únava</w:t>
      </w:r>
    </w:p>
    <w:p w14:paraId="5D3F3272" w14:textId="77777777" w:rsidR="00A96D11" w:rsidRPr="00784ED5" w:rsidRDefault="0028265A" w:rsidP="000F32CF">
      <w:pPr>
        <w:numPr>
          <w:ilvl w:val="0"/>
          <w:numId w:val="1"/>
        </w:numPr>
        <w:ind w:left="567" w:right="-2" w:hanging="567"/>
      </w:pPr>
      <w:r w:rsidRPr="00784ED5">
        <w:t>zmeny v</w:t>
      </w:r>
      <w:r w:rsidR="005F28DE">
        <w:t> </w:t>
      </w:r>
      <w:r w:rsidRPr="00784ED5">
        <w:t>počte bielych krviniek</w:t>
      </w:r>
    </w:p>
    <w:p w14:paraId="5C7F3114" w14:textId="77777777" w:rsidR="00A96D11" w:rsidRPr="00784ED5" w:rsidRDefault="00A96D11" w:rsidP="000F32CF">
      <w:pPr>
        <w:numPr>
          <w:ilvl w:val="0"/>
          <w:numId w:val="1"/>
        </w:numPr>
        <w:ind w:left="567" w:right="-2" w:hanging="567"/>
      </w:pPr>
      <w:r w:rsidRPr="00784ED5">
        <w:t>nízka hladina bikarbonátu v</w:t>
      </w:r>
      <w:r w:rsidR="005F28DE">
        <w:t> </w:t>
      </w:r>
      <w:r w:rsidR="00EB2414" w:rsidRPr="00784ED5">
        <w:t>krvi</w:t>
      </w:r>
    </w:p>
    <w:p w14:paraId="168ABB2A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633AE723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 w:rsidR="005B4192">
        <w:rPr>
          <w:b/>
          <w:noProof/>
        </w:rPr>
        <w:t>môžu postih</w:t>
      </w:r>
      <w:r w:rsidR="00C42DCB">
        <w:rPr>
          <w:b/>
          <w:noProof/>
        </w:rPr>
        <w:t>ova</w:t>
      </w:r>
      <w:r w:rsidR="005B419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>
        <w:rPr>
          <w:b/>
          <w:noProof/>
        </w:rPr>
        <w:t xml:space="preserve"> 1 </w:t>
      </w:r>
      <w:r w:rsidR="00A93CE2">
        <w:rPr>
          <w:b/>
          <w:noProof/>
        </w:rPr>
        <w:t>zo</w:t>
      </w:r>
      <w:r w:rsidR="005F28DE">
        <w:rPr>
          <w:b/>
          <w:noProof/>
        </w:rPr>
        <w:t> </w:t>
      </w:r>
      <w:r w:rsidR="00A93CE2">
        <w:rPr>
          <w:b/>
          <w:noProof/>
        </w:rPr>
        <w:t>1</w:t>
      </w:r>
      <w:r w:rsidR="005B4192" w:rsidRPr="005B4192">
        <w:rPr>
          <w:b/>
          <w:noProof/>
        </w:rPr>
        <w:t>00</w:t>
      </w:r>
      <w:r w:rsidR="005F28DE">
        <w:rPr>
          <w:b/>
          <w:noProof/>
        </w:rPr>
        <w:t> </w:t>
      </w:r>
      <w:r w:rsidR="00C42DCB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65C22259" w14:textId="77777777" w:rsidR="00686DE1" w:rsidRDefault="00686DE1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szCs w:val="22"/>
        </w:rPr>
        <w:t>znížená citlivosť (hypestézia)</w:t>
      </w:r>
    </w:p>
    <w:p w14:paraId="63AC9B1A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t>zmeny funkcie pečene</w:t>
      </w:r>
    </w:p>
    <w:p w14:paraId="6FC72E6D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lastRenderedPageBreak/>
        <w:t>citlivosť kože na svetlo viac, ako je bežné</w:t>
      </w:r>
    </w:p>
    <w:p w14:paraId="474D00B6" w14:textId="77777777" w:rsidR="00A96D11" w:rsidRPr="005B4192" w:rsidRDefault="00A96D11" w:rsidP="00784ED5">
      <w:pPr>
        <w:numPr>
          <w:ilvl w:val="0"/>
          <w:numId w:val="27"/>
        </w:numPr>
        <w:ind w:left="567" w:right="-2" w:hanging="567"/>
        <w:rPr>
          <w:noProof/>
        </w:rPr>
      </w:pPr>
      <w:r w:rsidRPr="005B4192">
        <w:rPr>
          <w:noProof/>
        </w:rPr>
        <w:t xml:space="preserve">kvasinkové infekcie v ústach alebo </w:t>
      </w:r>
      <w:r w:rsidR="00EB2414">
        <w:rPr>
          <w:noProof/>
        </w:rPr>
        <w:t xml:space="preserve">v </w:t>
      </w:r>
      <w:r w:rsidRPr="005B4192">
        <w:rPr>
          <w:noProof/>
        </w:rPr>
        <w:t>pošve</w:t>
      </w:r>
      <w:r w:rsidR="00EB2414">
        <w:rPr>
          <w:noProof/>
        </w:rPr>
        <w:t xml:space="preserve"> (aft</w:t>
      </w:r>
      <w:r w:rsidR="00154383">
        <w:rPr>
          <w:noProof/>
        </w:rPr>
        <w:t>y</w:t>
      </w:r>
      <w:r w:rsidR="00EB2414">
        <w:rPr>
          <w:noProof/>
        </w:rPr>
        <w:t>)</w:t>
      </w:r>
      <w:r w:rsidR="0028265A">
        <w:rPr>
          <w:noProof/>
        </w:rPr>
        <w:t xml:space="preserve">, </w:t>
      </w:r>
      <w:r w:rsidR="00700747">
        <w:rPr>
          <w:noProof/>
        </w:rPr>
        <w:t>pošvové</w:t>
      </w:r>
      <w:r w:rsidR="0028265A">
        <w:rPr>
          <w:noProof/>
        </w:rPr>
        <w:t xml:space="preserve"> infekcie, plesňové infekcie, bakteriálne infekcie, zápal hrdla, zápal žalúdka a čr</w:t>
      </w:r>
      <w:r w:rsidR="006C489F">
        <w:rPr>
          <w:noProof/>
        </w:rPr>
        <w:t>i</w:t>
      </w:r>
      <w:r w:rsidR="0028265A">
        <w:rPr>
          <w:noProof/>
        </w:rPr>
        <w:t>ev, ťažkosti s dýchaním, nádcha alebo upchatý nos</w:t>
      </w:r>
    </w:p>
    <w:p w14:paraId="70211C5B" w14:textId="77777777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alergické reakcie rôzneho stupňa závažnosti</w:t>
      </w:r>
    </w:p>
    <w:p w14:paraId="4149D1E2" w14:textId="77777777" w:rsidR="006C489F" w:rsidRPr="00BB4CC9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strata chuti do jedla</w:t>
      </w:r>
    </w:p>
    <w:p w14:paraId="4805AAA3" w14:textId="77777777" w:rsidR="00A96D11" w:rsidRPr="00EB2414" w:rsidRDefault="00EB241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pocit </w:t>
      </w:r>
      <w:r w:rsidR="00A96D11" w:rsidRPr="00EB2414">
        <w:rPr>
          <w:noProof/>
        </w:rPr>
        <w:t>nervozit</w:t>
      </w:r>
      <w:r>
        <w:rPr>
          <w:noProof/>
        </w:rPr>
        <w:t>y</w:t>
      </w:r>
    </w:p>
    <w:p w14:paraId="1C6FF965" w14:textId="77777777" w:rsidR="00A96D11" w:rsidRDefault="00784525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nespavosť (insomnia)</w:t>
      </w:r>
    </w:p>
    <w:p w14:paraId="58ACDE7F" w14:textId="77777777" w:rsidR="00A96D11" w:rsidRDefault="0073622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poruchy </w:t>
      </w:r>
      <w:r w:rsidR="006C489F">
        <w:rPr>
          <w:noProof/>
        </w:rPr>
        <w:t xml:space="preserve">ucha, </w:t>
      </w:r>
      <w:r w:rsidR="00BA34AC">
        <w:rPr>
          <w:noProof/>
        </w:rPr>
        <w:t>pocit točenia sa (</w:t>
      </w:r>
      <w:r w:rsidR="0028265A">
        <w:rPr>
          <w:noProof/>
        </w:rPr>
        <w:t>vertigo</w:t>
      </w:r>
      <w:r w:rsidR="00BA34AC">
        <w:rPr>
          <w:noProof/>
        </w:rPr>
        <w:t>)</w:t>
      </w:r>
    </w:p>
    <w:p w14:paraId="7AE08101" w14:textId="77777777" w:rsidR="004B4B53" w:rsidRPr="00583866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poruchy sluchu vrátane hluchoty</w:t>
      </w:r>
    </w:p>
    <w:p w14:paraId="11C1FF86" w14:textId="77777777" w:rsidR="004B4B53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hučanie v ušiach (tinnitus)</w:t>
      </w:r>
    </w:p>
    <w:p w14:paraId="5A746A68" w14:textId="77777777" w:rsidR="008C75B0" w:rsidRDefault="001918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búšenie srdca</w:t>
      </w:r>
      <w:r w:rsidR="00700747">
        <w:rPr>
          <w:noProof/>
        </w:rPr>
        <w:t xml:space="preserve"> (palpitácie)</w:t>
      </w:r>
    </w:p>
    <w:p w14:paraId="3F22F07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návaly horúčavy</w:t>
      </w:r>
    </w:p>
    <w:p w14:paraId="3A711460" w14:textId="77777777" w:rsidR="00260B51" w:rsidRDefault="00260B51" w:rsidP="00016875">
      <w:pPr>
        <w:numPr>
          <w:ilvl w:val="0"/>
          <w:numId w:val="1"/>
        </w:numPr>
        <w:ind w:left="567" w:hanging="567"/>
        <w:rPr>
          <w:noProof/>
        </w:rPr>
      </w:pPr>
      <w:r w:rsidRPr="00260B51">
        <w:rPr>
          <w:noProof/>
        </w:rPr>
        <w:t>opakujúce sa časté infekcie s</w:t>
      </w:r>
      <w:r w:rsidR="005F28DE">
        <w:rPr>
          <w:noProof/>
        </w:rPr>
        <w:t> </w:t>
      </w:r>
      <w:r w:rsidRPr="00260B51">
        <w:rPr>
          <w:noProof/>
        </w:rPr>
        <w:t>horúčkou, zimnicou, bolesťami v</w:t>
      </w:r>
      <w:r w:rsidR="005F28DE">
        <w:rPr>
          <w:noProof/>
        </w:rPr>
        <w:t> </w:t>
      </w:r>
      <w:r w:rsidRPr="00260B51">
        <w:rPr>
          <w:noProof/>
        </w:rPr>
        <w:t>krku, vredmi v</w:t>
      </w:r>
      <w:r w:rsidR="005F28DE">
        <w:rPr>
          <w:noProof/>
        </w:rPr>
        <w:t> </w:t>
      </w:r>
      <w:r w:rsidRPr="00260B51">
        <w:rPr>
          <w:noProof/>
        </w:rPr>
        <w:t>ústach, ktoré môžu byť spôsobené pokleso</w:t>
      </w:r>
      <w:r w:rsidR="00D856C0">
        <w:rPr>
          <w:noProof/>
        </w:rPr>
        <w:t>m počtu bielych krviniek v krvi</w:t>
      </w:r>
    </w:p>
    <w:p w14:paraId="1F27715B" w14:textId="77777777" w:rsidR="00D856C0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závažné infekcie pľúc s</w:t>
      </w:r>
      <w:r w:rsidR="005F28DE">
        <w:rPr>
          <w:noProof/>
        </w:rPr>
        <w:t> </w:t>
      </w:r>
      <w:r>
        <w:rPr>
          <w:noProof/>
        </w:rPr>
        <w:t xml:space="preserve">príznakmi ako </w:t>
      </w:r>
      <w:r w:rsidR="00660081">
        <w:rPr>
          <w:noProof/>
        </w:rPr>
        <w:t>sú</w:t>
      </w:r>
      <w:r>
        <w:rPr>
          <w:noProof/>
        </w:rPr>
        <w:t xml:space="preserve"> horúčka, zimnica, dýchavičnosť, kašeľ a</w:t>
      </w:r>
      <w:r w:rsidR="005F28DE">
        <w:rPr>
          <w:noProof/>
        </w:rPr>
        <w:t> </w:t>
      </w:r>
      <w:r>
        <w:rPr>
          <w:noProof/>
        </w:rPr>
        <w:t>hlieny (pneumónia)</w:t>
      </w:r>
    </w:p>
    <w:p w14:paraId="473478AA" w14:textId="74F3511C" w:rsidR="00D856C0" w:rsidRPr="00260B51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celkové opuchy</w:t>
      </w:r>
    </w:p>
    <w:p w14:paraId="4305EBF9" w14:textId="357B933D" w:rsidR="0028265A" w:rsidRPr="00784525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krvácanie z</w:t>
      </w:r>
      <w:r w:rsidR="005F28DE">
        <w:rPr>
          <w:noProof/>
        </w:rPr>
        <w:t> </w:t>
      </w:r>
      <w:r>
        <w:rPr>
          <w:noProof/>
        </w:rPr>
        <w:t>nosa</w:t>
      </w:r>
    </w:p>
    <w:p w14:paraId="553A7D9B" w14:textId="08884295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zápcha</w:t>
      </w:r>
      <w:r w:rsidR="00BB4CC9">
        <w:rPr>
          <w:noProof/>
        </w:rPr>
        <w:t xml:space="preserve">, </w:t>
      </w:r>
      <w:r w:rsidR="0077200B">
        <w:rPr>
          <w:noProof/>
        </w:rPr>
        <w:t xml:space="preserve">zápal </w:t>
      </w:r>
      <w:r w:rsidR="000F32CF">
        <w:rPr>
          <w:noProof/>
        </w:rPr>
        <w:t>sliznice</w:t>
      </w:r>
      <w:r w:rsidR="0077200B">
        <w:rPr>
          <w:noProof/>
        </w:rPr>
        <w:t xml:space="preserve"> žalúdka (gastritída), ťažkosti s prehĺtaním,</w:t>
      </w:r>
      <w:r w:rsidR="008C75B0" w:rsidRPr="008C75B0">
        <w:rPr>
          <w:noProof/>
        </w:rPr>
        <w:t xml:space="preserve"> </w:t>
      </w:r>
      <w:r w:rsidR="008C75B0">
        <w:rPr>
          <w:noProof/>
        </w:rPr>
        <w:t>pocit nafúknutia,</w:t>
      </w:r>
      <w:r w:rsidR="0028265A">
        <w:rPr>
          <w:noProof/>
        </w:rPr>
        <w:t xml:space="preserve"> sucho v ústach,</w:t>
      </w:r>
      <w:r w:rsidR="008C75B0">
        <w:rPr>
          <w:noProof/>
        </w:rPr>
        <w:t xml:space="preserve"> grganie,</w:t>
      </w:r>
      <w:r w:rsidR="0028265A">
        <w:rPr>
          <w:noProof/>
        </w:rPr>
        <w:t xml:space="preserve"> vred v ústach, zvýšená tvorba slín</w:t>
      </w:r>
    </w:p>
    <w:p w14:paraId="3FF18E75" w14:textId="6E6F12C3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žihľavka, </w:t>
      </w:r>
      <w:r w:rsidR="0077200B">
        <w:rPr>
          <w:noProof/>
        </w:rPr>
        <w:t xml:space="preserve">zápal kože (dermatitída), </w:t>
      </w:r>
      <w:r>
        <w:rPr>
          <w:noProof/>
        </w:rPr>
        <w:t>suchá koža, nadmerné potenie</w:t>
      </w:r>
    </w:p>
    <w:p w14:paraId="30F2EE9A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kostí a kĺbov, bolesť svalov, bolesť chrbta, bolesť krku</w:t>
      </w:r>
    </w:p>
    <w:p w14:paraId="72B86A73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pri močení, bolesť obličiek</w:t>
      </w:r>
    </w:p>
    <w:p w14:paraId="27D8BC2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nezvyčajné alebo neočakávané krvácanie z pošvy, problémy s funkciou semenníkov</w:t>
      </w:r>
    </w:p>
    <w:p w14:paraId="40B81B09" w14:textId="41A0F9EF" w:rsidR="00A96D11" w:rsidRPr="0067531A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celková strata sily</w:t>
      </w:r>
      <w:r w:rsidR="0028265A">
        <w:rPr>
          <w:noProof/>
        </w:rPr>
        <w:t>,</w:t>
      </w:r>
      <w:r w:rsidR="00B2272A">
        <w:rPr>
          <w:noProof/>
        </w:rPr>
        <w:t xml:space="preserve"> </w:t>
      </w:r>
      <w:r w:rsidR="0077200B">
        <w:rPr>
          <w:noProof/>
        </w:rPr>
        <w:t>všeobecný pocit nepohody,</w:t>
      </w:r>
      <w:r w:rsidR="004713BC">
        <w:rPr>
          <w:noProof/>
        </w:rPr>
        <w:t xml:space="preserve"> </w:t>
      </w:r>
      <w:r w:rsidR="0028265A">
        <w:rPr>
          <w:noProof/>
        </w:rPr>
        <w:t>opuch tváre</w:t>
      </w:r>
      <w:r w:rsidR="0077200B">
        <w:rPr>
          <w:noProof/>
        </w:rPr>
        <w:t>, bolesť</w:t>
      </w:r>
      <w:r w:rsidR="00E06FF6">
        <w:rPr>
          <w:noProof/>
        </w:rPr>
        <w:t xml:space="preserve"> na</w:t>
      </w:r>
      <w:r w:rsidR="0077200B">
        <w:rPr>
          <w:noProof/>
        </w:rPr>
        <w:t xml:space="preserve"> hrudník</w:t>
      </w:r>
      <w:r w:rsidR="00E06FF6">
        <w:rPr>
          <w:noProof/>
        </w:rPr>
        <w:t>u</w:t>
      </w:r>
      <w:r w:rsidR="0077200B">
        <w:rPr>
          <w:noProof/>
        </w:rPr>
        <w:t>,</w:t>
      </w:r>
      <w:r w:rsidR="0028265A">
        <w:rPr>
          <w:noProof/>
        </w:rPr>
        <w:t xml:space="preserve"> horúčka, bolesť</w:t>
      </w:r>
      <w:r w:rsidR="0077200B">
        <w:rPr>
          <w:noProof/>
        </w:rPr>
        <w:t>, opuch dolných končatín</w:t>
      </w:r>
    </w:p>
    <w:p w14:paraId="71F1F871" w14:textId="77777777" w:rsidR="00A96D11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nezvyčajné výsledky </w:t>
      </w:r>
      <w:r w:rsidR="00A96D11" w:rsidRPr="00BB4CC9">
        <w:rPr>
          <w:noProof/>
        </w:rPr>
        <w:t>laboratórn</w:t>
      </w:r>
      <w:r>
        <w:rPr>
          <w:noProof/>
        </w:rPr>
        <w:t>ych</w:t>
      </w:r>
      <w:r w:rsidR="00A96D11" w:rsidRPr="00BB4CC9">
        <w:rPr>
          <w:noProof/>
        </w:rPr>
        <w:t xml:space="preserve"> test</w:t>
      </w:r>
      <w:r>
        <w:rPr>
          <w:noProof/>
        </w:rPr>
        <w:t>ov</w:t>
      </w:r>
      <w:r w:rsidR="00A96D11" w:rsidRPr="00BB4CC9">
        <w:rPr>
          <w:noProof/>
        </w:rPr>
        <w:t xml:space="preserve"> (napr. krvné alebo pečeňové testy)</w:t>
      </w:r>
    </w:p>
    <w:p w14:paraId="6AD4EE86" w14:textId="77777777" w:rsidR="008C75B0" w:rsidRDefault="002F4E3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problémy s dýchaním (</w:t>
      </w:r>
      <w:r w:rsidR="00E06FF6">
        <w:rPr>
          <w:noProof/>
        </w:rPr>
        <w:t>lapanie po dychu</w:t>
      </w:r>
      <w:r>
        <w:rPr>
          <w:noProof/>
        </w:rPr>
        <w:t>)</w:t>
      </w:r>
    </w:p>
    <w:p w14:paraId="05CF850B" w14:textId="77777777" w:rsidR="009E53B0" w:rsidRPr="00BB4CC9" w:rsidRDefault="009E53B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k</w:t>
      </w:r>
      <w:r w:rsidRPr="00CE1472">
        <w:rPr>
          <w:szCs w:val="22"/>
        </w:rPr>
        <w:t xml:space="preserve">omplikácie </w:t>
      </w:r>
      <w:r w:rsidRPr="007C7343">
        <w:rPr>
          <w:szCs w:val="22"/>
        </w:rPr>
        <w:t>po liečebnom postupe</w:t>
      </w:r>
    </w:p>
    <w:p w14:paraId="052F9BF1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0E7E0EB9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BB4CC9">
        <w:rPr>
          <w:b/>
          <w:noProof/>
        </w:rPr>
        <w:t xml:space="preserve">Zriedkavé </w:t>
      </w:r>
      <w:r w:rsidRPr="005B4192">
        <w:rPr>
          <w:b/>
          <w:noProof/>
        </w:rPr>
        <w:t>(</w:t>
      </w:r>
      <w:r w:rsidR="00A93CE2">
        <w:rPr>
          <w:b/>
          <w:noProof/>
        </w:rPr>
        <w:t>môžu postih</w:t>
      </w:r>
      <w:r w:rsidR="002F4E30">
        <w:rPr>
          <w:b/>
          <w:noProof/>
        </w:rPr>
        <w:t>ova</w:t>
      </w:r>
      <w:r w:rsidR="00A93CE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A93CE2">
        <w:rPr>
          <w:b/>
          <w:noProof/>
        </w:rPr>
        <w:t xml:space="preserve"> 1 z </w:t>
      </w:r>
      <w:r w:rsidR="00A93CE2" w:rsidRPr="005B4192">
        <w:rPr>
          <w:b/>
          <w:noProof/>
        </w:rPr>
        <w:t>1</w:t>
      </w:r>
      <w:r w:rsidR="00A93CE2">
        <w:rPr>
          <w:b/>
          <w:noProof/>
        </w:rPr>
        <w:t> 00</w:t>
      </w:r>
      <w:r w:rsidR="00A93CE2" w:rsidRPr="005B4192">
        <w:rPr>
          <w:b/>
          <w:noProof/>
        </w:rPr>
        <w:t>0</w:t>
      </w:r>
      <w:r w:rsidR="00A93CE2">
        <w:rPr>
          <w:b/>
          <w:noProof/>
        </w:rPr>
        <w:t xml:space="preserve"> </w:t>
      </w:r>
      <w:r w:rsidR="002F4E30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5077C18" w14:textId="77777777" w:rsidR="00BB4CC9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5B4192">
        <w:rPr>
          <w:noProof/>
        </w:rPr>
        <w:t>agitovanosť</w:t>
      </w:r>
      <w:r>
        <w:rPr>
          <w:noProof/>
        </w:rPr>
        <w:t xml:space="preserve"> (rozrušenie)</w:t>
      </w:r>
    </w:p>
    <w:p w14:paraId="5B3050A0" w14:textId="77777777" w:rsidR="007E692A" w:rsidRPr="005B4192" w:rsidRDefault="007E692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precitlivenosť</w:t>
      </w:r>
    </w:p>
    <w:p w14:paraId="1F20601A" w14:textId="77777777" w:rsidR="00A96D11" w:rsidRPr="0067531A" w:rsidRDefault="00A96D11" w:rsidP="00A96D11">
      <w:pPr>
        <w:ind w:right="-2"/>
        <w:rPr>
          <w:noProof/>
          <w:szCs w:val="22"/>
        </w:rPr>
      </w:pPr>
    </w:p>
    <w:p w14:paraId="38137540" w14:textId="77777777" w:rsidR="000F2A6C" w:rsidRDefault="00700747">
      <w:pPr>
        <w:keepNext/>
        <w:ind w:left="0" w:firstLine="0"/>
        <w:rPr>
          <w:b/>
          <w:noProof/>
          <w:szCs w:val="22"/>
        </w:rPr>
      </w:pPr>
      <w:r>
        <w:rPr>
          <w:b/>
          <w:noProof/>
        </w:rPr>
        <w:t>Neznáme</w:t>
      </w:r>
      <w:r w:rsidR="005B4192">
        <w:rPr>
          <w:b/>
          <w:noProof/>
          <w:szCs w:val="22"/>
        </w:rPr>
        <w:t xml:space="preserve"> (</w:t>
      </w:r>
      <w:r w:rsidR="000F32CF">
        <w:rPr>
          <w:b/>
          <w:noProof/>
          <w:szCs w:val="22"/>
        </w:rPr>
        <w:t xml:space="preserve">častosť sa nedá odhadnúť </w:t>
      </w:r>
      <w:r w:rsidR="005B4192">
        <w:rPr>
          <w:b/>
          <w:noProof/>
          <w:szCs w:val="22"/>
        </w:rPr>
        <w:t>z</w:t>
      </w:r>
      <w:r w:rsidR="005F28DE">
        <w:rPr>
          <w:b/>
          <w:noProof/>
          <w:szCs w:val="22"/>
        </w:rPr>
        <w:t> </w:t>
      </w:r>
      <w:r w:rsidR="005B4192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5D85EDBE" w14:textId="2ADCBB27" w:rsidR="000649D5" w:rsidRDefault="002F4E30" w:rsidP="00016875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2F4E30">
        <w:rPr>
          <w:noProof/>
          <w:szCs w:val="22"/>
        </w:rPr>
        <w:t>dlhši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dob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zrážania krv</w:t>
      </w:r>
      <w:r>
        <w:rPr>
          <w:noProof/>
          <w:szCs w:val="22"/>
        </w:rPr>
        <w:t>i</w:t>
      </w:r>
      <w:r w:rsidRPr="002F4E30">
        <w:rPr>
          <w:noProof/>
          <w:szCs w:val="22"/>
        </w:rPr>
        <w:t xml:space="preserve"> a</w:t>
      </w:r>
      <w:r>
        <w:rPr>
          <w:noProof/>
          <w:szCs w:val="22"/>
        </w:rPr>
        <w:t> </w:t>
      </w:r>
      <w:r w:rsidRPr="002F4E30">
        <w:rPr>
          <w:noProof/>
          <w:szCs w:val="22"/>
        </w:rPr>
        <w:t>ľahšie</w:t>
      </w:r>
      <w:r>
        <w:rPr>
          <w:noProof/>
          <w:szCs w:val="22"/>
        </w:rPr>
        <w:t xml:space="preserve"> vznikajúce</w:t>
      </w:r>
      <w:r w:rsidRPr="002F4E30">
        <w:rPr>
          <w:noProof/>
          <w:szCs w:val="22"/>
        </w:rPr>
        <w:t xml:space="preserve"> modriny</w:t>
      </w:r>
      <w:r>
        <w:rPr>
          <w:noProof/>
          <w:szCs w:val="22"/>
        </w:rPr>
        <w:t>,</w:t>
      </w:r>
      <w:r w:rsidRPr="002F4E30">
        <w:rPr>
          <w:noProof/>
          <w:szCs w:val="22"/>
        </w:rPr>
        <w:t xml:space="preserve"> čo môže byť spôsobené </w:t>
      </w:r>
      <w:r w:rsidR="00674742">
        <w:rPr>
          <w:noProof/>
          <w:szCs w:val="22"/>
        </w:rPr>
        <w:t>znížený</w:t>
      </w:r>
      <w:r>
        <w:rPr>
          <w:noProof/>
          <w:szCs w:val="22"/>
        </w:rPr>
        <w:t>m</w:t>
      </w:r>
      <w:r w:rsidR="00674742">
        <w:rPr>
          <w:noProof/>
          <w:szCs w:val="22"/>
        </w:rPr>
        <w:t xml:space="preserve"> počt</w:t>
      </w:r>
      <w:r>
        <w:rPr>
          <w:noProof/>
          <w:szCs w:val="22"/>
        </w:rPr>
        <w:t>om</w:t>
      </w:r>
      <w:r w:rsidR="00674742">
        <w:rPr>
          <w:noProof/>
          <w:szCs w:val="22"/>
        </w:rPr>
        <w:t xml:space="preserve"> krvných doštičiek (trombocytopénia)</w:t>
      </w:r>
    </w:p>
    <w:p w14:paraId="75FE7586" w14:textId="77777777" w:rsidR="00674742" w:rsidRDefault="00A96D11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EB2414">
        <w:rPr>
          <w:noProof/>
          <w:szCs w:val="22"/>
        </w:rPr>
        <w:t>agresivita</w:t>
      </w:r>
      <w:r w:rsidR="00674742">
        <w:rPr>
          <w:noProof/>
          <w:szCs w:val="22"/>
        </w:rPr>
        <w:t>,</w:t>
      </w:r>
      <w:r w:rsidRPr="00EB2414">
        <w:rPr>
          <w:noProof/>
          <w:szCs w:val="22"/>
        </w:rPr>
        <w:t xml:space="preserve"> úzkosť</w:t>
      </w:r>
      <w:r w:rsidR="00674742">
        <w:rPr>
          <w:noProof/>
          <w:szCs w:val="22"/>
        </w:rPr>
        <w:t xml:space="preserve">, vážny stav zmätenosti (delírium), videnie, cítenie alebo počutie vecí, ktoré nie sú </w:t>
      </w:r>
      <w:r w:rsidR="001134F5">
        <w:rPr>
          <w:noProof/>
          <w:szCs w:val="22"/>
        </w:rPr>
        <w:t xml:space="preserve">skutočné </w:t>
      </w:r>
      <w:r w:rsidR="00674742">
        <w:rPr>
          <w:noProof/>
          <w:szCs w:val="22"/>
        </w:rPr>
        <w:t>(halucinácie)</w:t>
      </w:r>
    </w:p>
    <w:p w14:paraId="3DEF9E46" w14:textId="19F1DEFF" w:rsidR="00A96D11" w:rsidRDefault="00674742" w:rsidP="00784ED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mdloby,</w:t>
      </w:r>
      <w:r w:rsidR="00A96D11" w:rsidRPr="00EB2414">
        <w:rPr>
          <w:noProof/>
          <w:szCs w:val="22"/>
        </w:rPr>
        <w:t xml:space="preserve"> </w:t>
      </w:r>
      <w:r w:rsidR="0067531A">
        <w:rPr>
          <w:noProof/>
          <w:szCs w:val="22"/>
        </w:rPr>
        <w:t xml:space="preserve">pocit </w:t>
      </w:r>
      <w:r w:rsidR="00A96D11" w:rsidRPr="00EB2414">
        <w:rPr>
          <w:noProof/>
          <w:szCs w:val="22"/>
        </w:rPr>
        <w:t>hyperaktivit</w:t>
      </w:r>
      <w:r w:rsidR="0067531A">
        <w:rPr>
          <w:noProof/>
          <w:szCs w:val="22"/>
        </w:rPr>
        <w:t>y</w:t>
      </w:r>
      <w:r w:rsidR="000649D5">
        <w:rPr>
          <w:noProof/>
          <w:szCs w:val="22"/>
        </w:rPr>
        <w:t xml:space="preserve"> (nadmernej aktivity)</w:t>
      </w:r>
      <w:r>
        <w:rPr>
          <w:noProof/>
          <w:szCs w:val="22"/>
        </w:rPr>
        <w:t>, strata čuchu alebo zmenené čuchové vnímanie, strata chuti</w:t>
      </w:r>
    </w:p>
    <w:p w14:paraId="2C97C25E" w14:textId="77777777" w:rsidR="00674742" w:rsidRDefault="00C016EE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svalová slabosť alebo </w:t>
      </w:r>
      <w:r w:rsidR="00674742">
        <w:rPr>
          <w:noProof/>
          <w:szCs w:val="22"/>
        </w:rPr>
        <w:t>zhoršenie  svalovej slabosti (myasthenia gravis)</w:t>
      </w:r>
    </w:p>
    <w:p w14:paraId="39E3399E" w14:textId="77777777" w:rsidR="00072036" w:rsidRDefault="00072036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nízky krvný tlak</w:t>
      </w:r>
    </w:p>
    <w:p w14:paraId="5D2623BC" w14:textId="77777777" w:rsidR="0067531A" w:rsidRPr="00072036" w:rsidRDefault="006753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  <w:szCs w:val="22"/>
        </w:rPr>
        <w:t xml:space="preserve">zmena </w:t>
      </w:r>
      <w:r w:rsidR="003B3794">
        <w:rPr>
          <w:noProof/>
          <w:szCs w:val="22"/>
        </w:rPr>
        <w:t>s</w:t>
      </w:r>
      <w:r>
        <w:rPr>
          <w:noProof/>
          <w:szCs w:val="22"/>
        </w:rPr>
        <w:t>farb</w:t>
      </w:r>
      <w:r w:rsidR="003B3794">
        <w:rPr>
          <w:noProof/>
          <w:szCs w:val="22"/>
        </w:rPr>
        <w:t>enia</w:t>
      </w:r>
      <w:r>
        <w:rPr>
          <w:noProof/>
          <w:szCs w:val="22"/>
        </w:rPr>
        <w:t xml:space="preserve"> jazyka</w:t>
      </w:r>
    </w:p>
    <w:p w14:paraId="1B35CC20" w14:textId="21860741" w:rsidR="001C67C1" w:rsidRPr="000649D5" w:rsidRDefault="001C67C1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zmena sfarbenia zubov</w:t>
      </w:r>
    </w:p>
    <w:p w14:paraId="79E49F85" w14:textId="77777777" w:rsidR="00A96D11" w:rsidRDefault="00A96D11" w:rsidP="00302AF3"/>
    <w:p w14:paraId="52C89E7C" w14:textId="77777777" w:rsidR="00072036" w:rsidRPr="00072036" w:rsidRDefault="00072036" w:rsidP="00784ED5">
      <w:pPr>
        <w:ind w:left="0" w:firstLine="0"/>
      </w:pPr>
      <w:r>
        <w:t xml:space="preserve">Nasledujúce vedľajšie účinky boli hlásené počas </w:t>
      </w:r>
      <w:r w:rsidR="00323723">
        <w:t>preventívnej</w:t>
      </w:r>
      <w:r>
        <w:t xml:space="preserve"> liečby proti komplexu </w:t>
      </w:r>
      <w:r>
        <w:rPr>
          <w:i/>
        </w:rPr>
        <w:t xml:space="preserve">Mycobacterium </w:t>
      </w:r>
      <w:r w:rsidR="003B3794">
        <w:rPr>
          <w:i/>
        </w:rPr>
        <w:t>a</w:t>
      </w:r>
      <w:r>
        <w:rPr>
          <w:i/>
        </w:rPr>
        <w:t xml:space="preserve">vium </w:t>
      </w:r>
      <w:r>
        <w:t>(MAC)</w:t>
      </w:r>
      <w:r w:rsidR="00323723">
        <w:t>.</w:t>
      </w:r>
    </w:p>
    <w:p w14:paraId="7574EDE9" w14:textId="77777777" w:rsidR="00072036" w:rsidRDefault="00072036" w:rsidP="00302AF3"/>
    <w:p w14:paraId="21D7EEF2" w14:textId="77777777" w:rsidR="000F2A6C" w:rsidRDefault="00072036">
      <w:pPr>
        <w:keepNext/>
        <w:rPr>
          <w:b/>
        </w:rPr>
      </w:pPr>
      <w:r w:rsidRPr="00784ED5">
        <w:rPr>
          <w:b/>
        </w:rPr>
        <w:t>Veľmi časté (môžu postih</w:t>
      </w:r>
      <w:r w:rsidR="001134F5">
        <w:rPr>
          <w:b/>
        </w:rPr>
        <w:t>ova</w:t>
      </w:r>
      <w:r w:rsidRPr="00784ED5">
        <w:rPr>
          <w:b/>
        </w:rPr>
        <w:t>ť viac ako 1 z 10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73F67195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hnačka</w:t>
      </w:r>
    </w:p>
    <w:p w14:paraId="50705FC2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bolesť brucha</w:t>
      </w:r>
    </w:p>
    <w:p w14:paraId="02166E6C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nutkanie na vracanie</w:t>
      </w:r>
    </w:p>
    <w:p w14:paraId="3196C9A7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vetry</w:t>
      </w:r>
    </w:p>
    <w:p w14:paraId="00C2C9CA" w14:textId="77777777" w:rsidR="00072036" w:rsidRPr="00784ED5" w:rsidRDefault="003B3794" w:rsidP="00784ED5">
      <w:pPr>
        <w:numPr>
          <w:ilvl w:val="0"/>
          <w:numId w:val="33"/>
        </w:numPr>
        <w:ind w:left="567" w:hanging="567"/>
      </w:pPr>
      <w:r>
        <w:lastRenderedPageBreak/>
        <w:t>tráviace ťažkosti</w:t>
      </w:r>
    </w:p>
    <w:p w14:paraId="4BC404C0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riedka stolica</w:t>
      </w:r>
    </w:p>
    <w:p w14:paraId="39F726B3" w14:textId="77777777" w:rsidR="00072036" w:rsidRPr="00016875" w:rsidRDefault="00072036" w:rsidP="00302AF3"/>
    <w:p w14:paraId="59946403" w14:textId="77777777" w:rsidR="000F2A6C" w:rsidRDefault="00072036">
      <w:pPr>
        <w:keepNext/>
        <w:rPr>
          <w:b/>
        </w:rPr>
      </w:pPr>
      <w:r>
        <w:rPr>
          <w:b/>
        </w:rPr>
        <w:t>Časté (môžu postih</w:t>
      </w:r>
      <w:r w:rsidR="001134F5">
        <w:rPr>
          <w:b/>
        </w:rPr>
        <w:t>ova</w:t>
      </w:r>
      <w:r>
        <w:rPr>
          <w:b/>
        </w:rPr>
        <w:t xml:space="preserve">ť </w:t>
      </w:r>
      <w:r w:rsidR="00323723">
        <w:rPr>
          <w:b/>
        </w:rPr>
        <w:t>menej ako</w:t>
      </w:r>
      <w:r>
        <w:rPr>
          <w:b/>
        </w:rPr>
        <w:t xml:space="preserve"> 1 z 10</w:t>
      </w:r>
      <w:r w:rsidR="005F28DE">
        <w:rPr>
          <w:b/>
        </w:rPr>
        <w:t> </w:t>
      </w:r>
      <w:r w:rsidR="001134F5">
        <w:rPr>
          <w:b/>
        </w:rPr>
        <w:t>osôb</w:t>
      </w:r>
      <w:r>
        <w:rPr>
          <w:b/>
        </w:rPr>
        <w:t>)</w:t>
      </w:r>
      <w:r w:rsidR="00F45003">
        <w:rPr>
          <w:b/>
        </w:rPr>
        <w:t>:</w:t>
      </w:r>
    </w:p>
    <w:p w14:paraId="2CCDAFC4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strata chuti do jedla</w:t>
      </w:r>
    </w:p>
    <w:p w14:paraId="69DCC286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závraty</w:t>
      </w:r>
    </w:p>
    <w:p w14:paraId="551F8417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bolesť hlavy</w:t>
      </w:r>
    </w:p>
    <w:p w14:paraId="351B5866" w14:textId="77777777" w:rsidR="00072036" w:rsidRDefault="00C42648" w:rsidP="00784ED5">
      <w:pPr>
        <w:numPr>
          <w:ilvl w:val="0"/>
          <w:numId w:val="34"/>
        </w:numPr>
        <w:ind w:left="567" w:hanging="567"/>
      </w:pPr>
      <w:r>
        <w:t>necitlivosť alebo mravčenie (parestézia)</w:t>
      </w:r>
    </w:p>
    <w:p w14:paraId="751B0610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poruchy chuti</w:t>
      </w:r>
    </w:p>
    <w:p w14:paraId="28C478D1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zrakové poruchy</w:t>
      </w:r>
    </w:p>
    <w:p w14:paraId="145BBE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hluchota</w:t>
      </w:r>
    </w:p>
    <w:p w14:paraId="1E9791B5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vyrážka na koži a/ale</w:t>
      </w:r>
      <w:r w:rsidR="003B3794">
        <w:t>b</w:t>
      </w:r>
      <w:r>
        <w:t>o svrbenie</w:t>
      </w:r>
    </w:p>
    <w:p w14:paraId="37BD86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bolesť kĺbov</w:t>
      </w:r>
    </w:p>
    <w:p w14:paraId="7CCD5F04" w14:textId="77777777" w:rsidR="00C42648" w:rsidRPr="00072036" w:rsidRDefault="00C42648" w:rsidP="00784ED5">
      <w:pPr>
        <w:numPr>
          <w:ilvl w:val="0"/>
          <w:numId w:val="34"/>
        </w:numPr>
        <w:ind w:left="567" w:hanging="567"/>
      </w:pPr>
      <w:r>
        <w:t>únava</w:t>
      </w:r>
    </w:p>
    <w:p w14:paraId="6DC30DAB" w14:textId="77777777" w:rsidR="00072036" w:rsidRDefault="00072036" w:rsidP="00302AF3"/>
    <w:p w14:paraId="6EF044A4" w14:textId="77777777" w:rsidR="000F2A6C" w:rsidRDefault="008C75B0">
      <w:pPr>
        <w:keepNext/>
        <w:rPr>
          <w:b/>
        </w:rPr>
      </w:pPr>
      <w:r>
        <w:rPr>
          <w:b/>
        </w:rPr>
        <w:t xml:space="preserve">Menej </w:t>
      </w:r>
      <w:r w:rsidRPr="008C75B0">
        <w:rPr>
          <w:b/>
        </w:rPr>
        <w:t xml:space="preserve">časté </w:t>
      </w:r>
      <w:r w:rsidRPr="00784ED5">
        <w:rPr>
          <w:b/>
        </w:rPr>
        <w:t>(môžu postih</w:t>
      </w:r>
      <w:r w:rsidR="001134F5">
        <w:rPr>
          <w:b/>
        </w:rPr>
        <w:t>ova</w:t>
      </w:r>
      <w:r w:rsidRPr="00784ED5">
        <w:rPr>
          <w:b/>
        </w:rPr>
        <w:t xml:space="preserve">ť </w:t>
      </w:r>
      <w:r w:rsidR="00323723">
        <w:rPr>
          <w:b/>
        </w:rPr>
        <w:t>menej ako</w:t>
      </w:r>
      <w:r w:rsidRPr="00784ED5">
        <w:rPr>
          <w:b/>
        </w:rPr>
        <w:t xml:space="preserve"> 1 zo</w:t>
      </w:r>
      <w:r w:rsidR="005F28DE">
        <w:rPr>
          <w:b/>
        </w:rPr>
        <w:t> </w:t>
      </w:r>
      <w:r w:rsidRPr="00784ED5">
        <w:rPr>
          <w:b/>
        </w:rPr>
        <w:t>100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12863A99" w14:textId="77777777" w:rsidR="008C75B0" w:rsidRDefault="001C4689" w:rsidP="00784ED5">
      <w:pPr>
        <w:numPr>
          <w:ilvl w:val="0"/>
          <w:numId w:val="35"/>
        </w:numPr>
        <w:ind w:left="567" w:hanging="567"/>
      </w:pPr>
      <w:r w:rsidRPr="001C4689">
        <w:t>znížená citlivosť na dotyk alebo zníženie dotykových vnemov (hypestézia)</w:t>
      </w:r>
    </w:p>
    <w:p w14:paraId="4282AC2A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slabý sluch alebo zvonenie v ušiach</w:t>
      </w:r>
    </w:p>
    <w:p w14:paraId="2A13A405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búšenie srdca</w:t>
      </w:r>
    </w:p>
    <w:p w14:paraId="4E8828B6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koža citlivá na slnečné svetlo viac ako je obvyklé</w:t>
      </w:r>
    </w:p>
    <w:p w14:paraId="588EA03D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celková strata sily</w:t>
      </w:r>
    </w:p>
    <w:p w14:paraId="72A620FE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celkový pocit nepohody</w:t>
      </w:r>
    </w:p>
    <w:p w14:paraId="6A4CB27F" w14:textId="77777777" w:rsidR="008C75B0" w:rsidRPr="008C75B0" w:rsidRDefault="008C75B0" w:rsidP="00302AF3"/>
    <w:p w14:paraId="1B68A6A7" w14:textId="77777777" w:rsidR="000F2A6C" w:rsidRDefault="00425917">
      <w:pPr>
        <w:keepNext/>
        <w:ind w:right="-28"/>
        <w:outlineLvl w:val="0"/>
        <w:rPr>
          <w:b/>
          <w:szCs w:val="22"/>
        </w:rPr>
      </w:pPr>
      <w:r w:rsidRPr="003F78C8">
        <w:rPr>
          <w:b/>
          <w:szCs w:val="22"/>
        </w:rPr>
        <w:t>Hlásenie vedľajších účinkov</w:t>
      </w:r>
    </w:p>
    <w:p w14:paraId="18CE1974" w14:textId="77777777" w:rsidR="00425917" w:rsidRPr="003F78C8" w:rsidRDefault="00425917" w:rsidP="00784ED5">
      <w:pPr>
        <w:ind w:left="0" w:right="-29" w:firstLine="0"/>
        <w:outlineLvl w:val="0"/>
        <w:rPr>
          <w:szCs w:val="22"/>
        </w:rPr>
      </w:pPr>
      <w:r w:rsidRPr="003F78C8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1134F5">
        <w:rPr>
          <w:szCs w:val="22"/>
        </w:rPr>
        <w:t>na</w:t>
      </w:r>
      <w:r w:rsidR="001134F5" w:rsidRPr="003F78C8">
        <w:rPr>
          <w:szCs w:val="22"/>
        </w:rPr>
        <w:t xml:space="preserve"> </w:t>
      </w:r>
      <w:r w:rsidR="001F3E49" w:rsidRPr="00B13F68">
        <w:rPr>
          <w:noProof/>
          <w:szCs w:val="22"/>
          <w:highlight w:val="lightGray"/>
        </w:rPr>
        <w:t xml:space="preserve">národné </w:t>
      </w:r>
      <w:r w:rsidR="001134F5">
        <w:rPr>
          <w:noProof/>
          <w:szCs w:val="22"/>
          <w:highlight w:val="lightGray"/>
        </w:rPr>
        <w:t>centrum</w:t>
      </w:r>
      <w:r w:rsidR="001134F5" w:rsidRPr="00B13F68">
        <w:rPr>
          <w:noProof/>
          <w:szCs w:val="22"/>
          <w:highlight w:val="lightGray"/>
        </w:rPr>
        <w:t xml:space="preserve"> </w:t>
      </w:r>
      <w:r w:rsidR="001F3E49" w:rsidRPr="00B13F68">
        <w:rPr>
          <w:noProof/>
          <w:szCs w:val="22"/>
          <w:highlight w:val="lightGray"/>
        </w:rPr>
        <w:t>hlásenia uvedené v </w:t>
      </w:r>
      <w:hyperlink r:id="rId10" w:history="1">
        <w:r w:rsidR="001F3E49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1F3E49">
        <w:rPr>
          <w:color w:val="008000"/>
        </w:rPr>
        <w:t>.</w:t>
      </w:r>
      <w:r w:rsidRPr="003F78C8">
        <w:rPr>
          <w:szCs w:val="22"/>
        </w:rPr>
        <w:t xml:space="preserve"> Hlásením vedľajších účinkov môžete prispieť k získaniu ďalších informácií o bezpečnosti tohto lieku.</w:t>
      </w:r>
    </w:p>
    <w:p w14:paraId="35B3473D" w14:textId="77777777" w:rsidR="000649D5" w:rsidRPr="00016875" w:rsidRDefault="000649D5" w:rsidP="00302AF3">
      <w:pPr>
        <w:ind w:left="0" w:firstLine="0"/>
        <w:rPr>
          <w:szCs w:val="22"/>
        </w:rPr>
      </w:pPr>
    </w:p>
    <w:p w14:paraId="39C0CFAB" w14:textId="77777777" w:rsidR="00302AF3" w:rsidRPr="003C56E7" w:rsidRDefault="00302AF3" w:rsidP="00302AF3">
      <w:pPr>
        <w:ind w:left="0" w:firstLine="0"/>
        <w:rPr>
          <w:szCs w:val="22"/>
        </w:rPr>
      </w:pPr>
    </w:p>
    <w:p w14:paraId="34EBAB2A" w14:textId="77777777" w:rsidR="000F2A6C" w:rsidRDefault="005B5A7C">
      <w:pPr>
        <w:pStyle w:val="Normlny0"/>
        <w:keepNext/>
        <w:numPr>
          <w:ilvl w:val="0"/>
          <w:numId w:val="22"/>
        </w:numPr>
        <w:tabs>
          <w:tab w:val="clear" w:pos="1065"/>
          <w:tab w:val="num" w:pos="540"/>
        </w:tabs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B5A7C">
        <w:rPr>
          <w:rFonts w:ascii="Times New Roman" w:hAnsi="Times New Roman"/>
          <w:b/>
          <w:sz w:val="22"/>
          <w:szCs w:val="22"/>
          <w:lang w:val="sk-SK"/>
        </w:rPr>
        <w:t>Ako uchovávať Azitromycin Mylan</w:t>
      </w:r>
    </w:p>
    <w:p w14:paraId="50122E24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4810AA5" w14:textId="77777777" w:rsidR="000F2A6C" w:rsidRDefault="00425917">
      <w:pPr>
        <w:pStyle w:val="Normlny0"/>
        <w:keepNext/>
        <w:ind w:left="567" w:hanging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Tento liek u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 dosahu 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>detí.</w:t>
      </w:r>
    </w:p>
    <w:p w14:paraId="4582478A" w14:textId="77777777" w:rsidR="000F2A6C" w:rsidRDefault="000F2A6C">
      <w:pPr>
        <w:pStyle w:val="Normlny0"/>
        <w:keepNext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FF4CAE" w14:textId="77777777" w:rsidR="00302AF3" w:rsidRDefault="00D23A1A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14:paraId="2A2D76FE" w14:textId="77777777" w:rsidR="00D23A1A" w:rsidRPr="003C56E7" w:rsidRDefault="00220195" w:rsidP="00220195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Neprekladajte tablety do iného obalu. Nepoužívajte </w:t>
      </w:r>
      <w:r w:rsidR="00425917">
        <w:rPr>
          <w:rFonts w:ascii="Times New Roman" w:hAnsi="Times New Roman"/>
          <w:color w:val="000000"/>
          <w:sz w:val="22"/>
          <w:szCs w:val="22"/>
          <w:lang w:val="sk-SK"/>
        </w:rPr>
        <w:t>tento liek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po dátume ex</w:t>
      </w:r>
      <w:r w:rsidR="00323723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pirácie, ktorý je uvedený na 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škatuľke a na blistri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po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 skratke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EXP. Dátum </w:t>
      </w:r>
      <w:r w:rsidR="0094669B">
        <w:rPr>
          <w:rFonts w:ascii="Times New Roman" w:hAnsi="Times New Roman"/>
          <w:color w:val="000000"/>
          <w:sz w:val="22"/>
          <w:szCs w:val="22"/>
          <w:lang w:val="sk-SK"/>
        </w:rPr>
        <w:t>exspirácie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sa vzťahuje na posledný deň v</w:t>
      </w:r>
      <w:r w:rsid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 danom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mesiaci.</w:t>
      </w:r>
    </w:p>
    <w:p w14:paraId="2D3AC890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2D116E" w14:textId="77777777" w:rsidR="00302AF3" w:rsidRPr="003C56E7" w:rsidRDefault="00425917" w:rsidP="00302AF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>Nelikv</w:t>
      </w:r>
      <w:r w:rsidR="00323723">
        <w:rPr>
          <w:szCs w:val="22"/>
          <w:lang w:val="sk-SK"/>
        </w:rPr>
        <w:t>i</w:t>
      </w:r>
      <w:r>
        <w:rPr>
          <w:szCs w:val="22"/>
          <w:lang w:val="sk-SK"/>
        </w:rPr>
        <w:t>dujte lieky</w:t>
      </w:r>
      <w:r w:rsidR="00302AF3" w:rsidRPr="003C56E7">
        <w:rPr>
          <w:szCs w:val="22"/>
          <w:lang w:val="sk-SK"/>
        </w:rPr>
        <w:t xml:space="preserve"> odpadovou vodou alebo domovým odpadom. </w:t>
      </w:r>
      <w:r w:rsidR="00294CD7" w:rsidRPr="003C56E7">
        <w:rPr>
          <w:szCs w:val="22"/>
          <w:lang w:val="sk-SK"/>
        </w:rPr>
        <w:t xml:space="preserve">Nepoužitý liek vráťte do lekárne. </w:t>
      </w:r>
      <w:r w:rsidR="00302AF3" w:rsidRPr="003C56E7">
        <w:rPr>
          <w:szCs w:val="22"/>
          <w:lang w:val="sk-SK"/>
        </w:rPr>
        <w:t>Tieto opatrenia pomôžu chrániť životné prostredie.</w:t>
      </w:r>
    </w:p>
    <w:p w14:paraId="33028FFD" w14:textId="77777777" w:rsidR="00302AF3" w:rsidRPr="003C56E7" w:rsidRDefault="00302AF3" w:rsidP="00302AF3">
      <w:pPr>
        <w:rPr>
          <w:szCs w:val="22"/>
        </w:rPr>
      </w:pPr>
    </w:p>
    <w:p w14:paraId="045AAD63" w14:textId="77777777" w:rsidR="00302AF3" w:rsidRPr="003C56E7" w:rsidRDefault="00302AF3" w:rsidP="00302AF3">
      <w:pPr>
        <w:rPr>
          <w:szCs w:val="22"/>
        </w:rPr>
      </w:pPr>
    </w:p>
    <w:p w14:paraId="25BA6597" w14:textId="41154F45" w:rsidR="000F2A6C" w:rsidRDefault="00302AF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3C56E7">
        <w:rPr>
          <w:b/>
          <w:szCs w:val="22"/>
        </w:rPr>
        <w:t>6.</w:t>
      </w:r>
      <w:r w:rsidRPr="003C56E7">
        <w:rPr>
          <w:b/>
          <w:szCs w:val="22"/>
        </w:rPr>
        <w:tab/>
      </w:r>
      <w:r w:rsidR="005B5A7C" w:rsidRPr="005B5A7C">
        <w:rPr>
          <w:b/>
          <w:szCs w:val="22"/>
        </w:rPr>
        <w:t xml:space="preserve">Obsah balenia </w:t>
      </w:r>
      <w:r w:rsidR="00D70468">
        <w:rPr>
          <w:b/>
          <w:szCs w:val="22"/>
        </w:rPr>
        <w:t>a </w:t>
      </w:r>
      <w:r w:rsidR="005B5A7C" w:rsidRPr="005B5A7C">
        <w:rPr>
          <w:b/>
          <w:szCs w:val="22"/>
        </w:rPr>
        <w:t>ďalšie informácie</w:t>
      </w:r>
    </w:p>
    <w:p w14:paraId="7AD8154A" w14:textId="77777777" w:rsidR="000F2A6C" w:rsidRDefault="000F2A6C">
      <w:pPr>
        <w:keepNext/>
        <w:rPr>
          <w:szCs w:val="22"/>
        </w:rPr>
      </w:pPr>
    </w:p>
    <w:p w14:paraId="4EB5A401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b/>
          <w:szCs w:val="22"/>
        </w:rPr>
        <w:t xml:space="preserve">Čo </w:t>
      </w:r>
      <w:r w:rsidR="001B2A60">
        <w:rPr>
          <w:b/>
          <w:szCs w:val="22"/>
        </w:rPr>
        <w:t xml:space="preserve">filmom obalené tablety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obsahuj</w:t>
      </w:r>
      <w:r w:rsidR="001B2A60">
        <w:rPr>
          <w:b/>
          <w:szCs w:val="22"/>
        </w:rPr>
        <w:t>ú</w:t>
      </w:r>
    </w:p>
    <w:p w14:paraId="29619866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20205953" w14:textId="77777777" w:rsidR="001C4689" w:rsidRPr="00583866" w:rsidRDefault="00F4500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>
        <w:t>Liečivo</w:t>
      </w:r>
      <w:r w:rsidR="008B38C0" w:rsidRPr="008B38C0">
        <w:t xml:space="preserve"> je azitromycín.</w:t>
      </w:r>
      <w:r w:rsidR="008B38C0">
        <w:t xml:space="preserve"> </w:t>
      </w:r>
      <w:r>
        <w:t>Jedna</w:t>
      </w:r>
      <w:r w:rsidRPr="00CB14B5">
        <w:t xml:space="preserve"> </w:t>
      </w:r>
      <w:r w:rsidR="001E5692" w:rsidRPr="00CB14B5">
        <w:t>tab</w:t>
      </w:r>
      <w:r w:rsidR="001763A4">
        <w:t>leta obsahuje 500 </w:t>
      </w:r>
      <w:r w:rsidR="001E5692" w:rsidRPr="00CB14B5">
        <w:t>mg</w:t>
      </w:r>
      <w:r w:rsidR="001E5692">
        <w:t xml:space="preserve"> liečiva</w:t>
      </w:r>
      <w:r w:rsidR="001E5692" w:rsidRPr="00CB14B5">
        <w:t xml:space="preserve"> azitromycínu (vo forme monohydrátu azitromycínu</w:t>
      </w:r>
      <w:r w:rsidR="001E5692">
        <w:t>)</w:t>
      </w:r>
      <w:r w:rsidR="001763A4">
        <w:t>.</w:t>
      </w:r>
    </w:p>
    <w:p w14:paraId="140F7795" w14:textId="21530F1D" w:rsidR="001C4689" w:rsidRDefault="00302AF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</w:pPr>
      <w:r w:rsidRPr="00382365">
        <w:rPr>
          <w:szCs w:val="22"/>
        </w:rPr>
        <w:t xml:space="preserve">Ďalšie zložky </w:t>
      </w:r>
      <w:r w:rsidR="00995C5A" w:rsidRPr="00995C5A">
        <w:rPr>
          <w:szCs w:val="22"/>
        </w:rPr>
        <w:t xml:space="preserve">(pomocné látky) </w:t>
      </w:r>
      <w:r w:rsidRPr="00382365">
        <w:rPr>
          <w:szCs w:val="22"/>
        </w:rPr>
        <w:t>sú</w:t>
      </w:r>
      <w:r w:rsidR="001C4689">
        <w:rPr>
          <w:szCs w:val="22"/>
        </w:rPr>
        <w:t>:</w:t>
      </w:r>
      <w:r w:rsidR="00B31719" w:rsidRPr="00382365">
        <w:rPr>
          <w:szCs w:val="22"/>
        </w:rPr>
        <w:t xml:space="preserve"> </w:t>
      </w:r>
      <w:r w:rsidR="00865FC0">
        <w:t>m</w:t>
      </w:r>
      <w:r w:rsidR="00865FC0" w:rsidRPr="00CB14B5">
        <w:t>ikrokryštalická celulóza (E</w:t>
      </w:r>
      <w:r w:rsidR="001763A4">
        <w:t> </w:t>
      </w:r>
      <w:r w:rsidR="00865FC0" w:rsidRPr="00CB14B5">
        <w:t>460)</w:t>
      </w:r>
      <w:r w:rsidR="00865FC0">
        <w:t>, p</w:t>
      </w:r>
      <w:r w:rsidR="00865FC0" w:rsidRPr="00CB14B5">
        <w:t>re</w:t>
      </w:r>
      <w:r w:rsidR="00865FC0">
        <w:t>dž</w:t>
      </w:r>
      <w:r w:rsidR="00865FC0" w:rsidRPr="00CB14B5">
        <w:t>elat</w:t>
      </w:r>
      <w:r w:rsidR="001763A4">
        <w:t>ínov</w:t>
      </w:r>
      <w:r w:rsidR="00645A81">
        <w:t>an</w:t>
      </w:r>
      <w:r w:rsidR="001763A4">
        <w:t>ý</w:t>
      </w:r>
      <w:r w:rsidR="00865FC0" w:rsidRPr="00CB14B5">
        <w:t xml:space="preserve"> </w:t>
      </w:r>
      <w:r w:rsidR="002F0BDE">
        <w:t xml:space="preserve">kukuričný </w:t>
      </w:r>
      <w:r w:rsidR="00865FC0" w:rsidRPr="00CB14B5">
        <w:t>škrob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odná soľ karboxymetylškrobu (Typ A)</w:t>
      </w:r>
      <w:r w:rsidR="00865FC0">
        <w:t>, k</w:t>
      </w:r>
      <w:r w:rsidR="00865FC0" w:rsidRPr="00CB14B5">
        <w:t xml:space="preserve">oloidný oxid kremičitý </w:t>
      </w:r>
      <w:r w:rsidR="001C4689">
        <w:t xml:space="preserve">bezvodý </w:t>
      </w:r>
      <w:r w:rsidR="00865FC0" w:rsidRPr="00CB14B5">
        <w:t>(E</w:t>
      </w:r>
      <w:r w:rsidR="001763A4">
        <w:t> </w:t>
      </w:r>
      <w:r w:rsidR="00865FC0" w:rsidRPr="00CB14B5">
        <w:t>551)</w:t>
      </w:r>
      <w:r w:rsidR="00865FC0">
        <w:t>,</w:t>
      </w:r>
      <w:r w:rsidR="00865FC0" w:rsidRPr="00CB14B5">
        <w:t xml:space="preserve"> </w:t>
      </w:r>
      <w:r w:rsidR="00645A81">
        <w:t>laurylsíran sodný</w:t>
      </w:r>
      <w:r w:rsidR="00865FC0">
        <w:t>,</w:t>
      </w:r>
      <w:r w:rsidR="00C306A1">
        <w:t xml:space="preserve"> </w:t>
      </w:r>
      <w:r w:rsidR="00645A81">
        <w:t>stear</w:t>
      </w:r>
      <w:r w:rsidR="00B36F71">
        <w:t>át</w:t>
      </w:r>
      <w:r w:rsidR="00645A81">
        <w:t xml:space="preserve"> horečnatý</w:t>
      </w:r>
      <w:r w:rsidR="00865FC0" w:rsidRPr="00CB14B5">
        <w:t xml:space="preserve"> (E</w:t>
      </w:r>
      <w:r w:rsidR="001763A4">
        <w:t> </w:t>
      </w:r>
      <w:r w:rsidR="00865FC0" w:rsidRPr="00CB14B5">
        <w:t>470b)</w:t>
      </w:r>
    </w:p>
    <w:p w14:paraId="306B4BF9" w14:textId="77777777" w:rsidR="00865FC0" w:rsidRPr="00CB14B5" w:rsidRDefault="001C4689" w:rsidP="00784ED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40"/>
      </w:pPr>
      <w:r>
        <w:t>Z</w:t>
      </w:r>
      <w:r w:rsidR="001B2A60">
        <w:t>ložky filmového obalu sú:</w:t>
      </w:r>
      <w:r w:rsidR="00865FC0">
        <w:t xml:space="preserve"> p</w:t>
      </w:r>
      <w:r w:rsidR="00865FC0" w:rsidRPr="00CB14B5">
        <w:t>olyvinylalkohol (čiastočne hydrolyzovaný)</w:t>
      </w:r>
      <w:r w:rsidR="00865FC0">
        <w:t>,</w:t>
      </w:r>
      <w:r w:rsidR="00865FC0" w:rsidRPr="00CB14B5">
        <w:t xml:space="preserve"> </w:t>
      </w:r>
      <w:r w:rsidR="00865FC0">
        <w:t>o</w:t>
      </w:r>
      <w:r w:rsidR="00865FC0" w:rsidRPr="00CB14B5">
        <w:t>xid titaničitý (E</w:t>
      </w:r>
      <w:r w:rsidR="001763A4">
        <w:t> </w:t>
      </w:r>
      <w:r w:rsidR="00865FC0" w:rsidRPr="00CB14B5">
        <w:t>171)</w:t>
      </w:r>
      <w:r w:rsidR="00865FC0">
        <w:t>, m</w:t>
      </w:r>
      <w:r w:rsidR="00865FC0" w:rsidRPr="00CB14B5">
        <w:t>astenec (E</w:t>
      </w:r>
      <w:r w:rsidR="001763A4">
        <w:t> </w:t>
      </w:r>
      <w:r w:rsidR="00865FC0" w:rsidRPr="00CB14B5">
        <w:t>553b)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ójový lecitín</w:t>
      </w:r>
      <w:r w:rsidR="00E55B1F">
        <w:t xml:space="preserve"> (pozri časť </w:t>
      </w:r>
      <w:r>
        <w:t>„</w:t>
      </w:r>
      <w:r w:rsidR="00E55B1F" w:rsidRPr="00E55B1F">
        <w:t>Azitromycin Mylan obsahuje sójový olej</w:t>
      </w:r>
      <w:r>
        <w:t>“</w:t>
      </w:r>
      <w:r w:rsidR="00E55B1F">
        <w:t>)</w:t>
      </w:r>
      <w:r w:rsidR="00865FC0">
        <w:t>,</w:t>
      </w:r>
      <w:r w:rsidR="00865FC0" w:rsidRPr="00CB14B5">
        <w:t xml:space="preserve"> </w:t>
      </w:r>
      <w:r w:rsidR="00865FC0">
        <w:t>x</w:t>
      </w:r>
      <w:r w:rsidR="00865FC0" w:rsidRPr="00CB14B5">
        <w:t>antán guma (E</w:t>
      </w:r>
      <w:r w:rsidR="001763A4">
        <w:t> </w:t>
      </w:r>
      <w:r w:rsidR="00865FC0" w:rsidRPr="00CB14B5">
        <w:t>415).</w:t>
      </w:r>
    </w:p>
    <w:p w14:paraId="1F4E55D1" w14:textId="77777777" w:rsidR="00302AF3" w:rsidRDefault="00302AF3" w:rsidP="00302AF3">
      <w:pPr>
        <w:pStyle w:val="Normlny0"/>
        <w:ind w:left="540" w:hanging="540"/>
        <w:rPr>
          <w:rFonts w:ascii="Times New Roman" w:hAnsi="Times New Roman"/>
          <w:sz w:val="22"/>
          <w:szCs w:val="22"/>
          <w:lang w:val="sk-SK"/>
        </w:rPr>
      </w:pPr>
    </w:p>
    <w:p w14:paraId="1B3EFBE9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rFonts w:ascii="Times New Roman Bold" w:hAnsi="Times New Roman Bold"/>
          <w:b/>
          <w:szCs w:val="22"/>
        </w:rPr>
        <w:t>Ako vyzer</w:t>
      </w:r>
      <w:r w:rsidR="001B2A60">
        <w:rPr>
          <w:rFonts w:ascii="Times New Roman Bold" w:hAnsi="Times New Roman Bold"/>
          <w:b/>
          <w:szCs w:val="22"/>
        </w:rPr>
        <w:t>ajú filmom obalené tablety</w:t>
      </w:r>
      <w:r w:rsidRPr="003C56E7">
        <w:rPr>
          <w:b/>
          <w:szCs w:val="22"/>
        </w:rPr>
        <w:t xml:space="preserve">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a obsah balenia</w:t>
      </w:r>
    </w:p>
    <w:p w14:paraId="5A52C9F9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351B355E" w14:textId="77777777" w:rsidR="005323A7" w:rsidRPr="00CB14B5" w:rsidRDefault="005323A7" w:rsidP="005323A7">
      <w:pPr>
        <w:pStyle w:val="MGGTextLeft"/>
        <w:ind w:left="0" w:firstLine="0"/>
      </w:pPr>
      <w:r w:rsidRPr="00CB14B5">
        <w:t>Azitromycin Mylan 500</w:t>
      </w:r>
      <w:r w:rsidR="001B279D">
        <w:t> </w:t>
      </w:r>
      <w:r w:rsidRPr="00CB14B5">
        <w:t xml:space="preserve">mg </w:t>
      </w:r>
      <w:r>
        <w:t>sú</w:t>
      </w:r>
      <w:r w:rsidRPr="00CB14B5">
        <w:t xml:space="preserve"> biele až </w:t>
      </w:r>
      <w:r w:rsidR="001C4689">
        <w:t xml:space="preserve">takmer </w:t>
      </w:r>
      <w:r w:rsidRPr="00CB14B5">
        <w:t>biele, podlhovasté</w:t>
      </w:r>
      <w:r w:rsidRPr="005323A7">
        <w:t xml:space="preserve"> </w:t>
      </w:r>
      <w:r w:rsidRPr="00CB14B5">
        <w:t xml:space="preserve">filmom obalené tablety s </w:t>
      </w:r>
      <w:r w:rsidR="008E37B9">
        <w:t>de</w:t>
      </w:r>
      <w:r w:rsidRPr="00CB14B5">
        <w:t>liacou ryhou na jednej strane a s</w:t>
      </w:r>
      <w:r w:rsidR="00AF5563">
        <w:t> deliacou ryhou</w:t>
      </w:r>
      <w:r w:rsidR="00AF5563" w:rsidRPr="00CB14B5">
        <w:t xml:space="preserve"> </w:t>
      </w:r>
      <w:r w:rsidRPr="00CB14B5">
        <w:t>na druhej strane.</w:t>
      </w:r>
    </w:p>
    <w:p w14:paraId="6FDB1DCE" w14:textId="77777777" w:rsidR="00302AF3" w:rsidRDefault="00302AF3" w:rsidP="00302AF3">
      <w:pPr>
        <w:ind w:left="0" w:firstLine="0"/>
      </w:pPr>
    </w:p>
    <w:p w14:paraId="44134CB1" w14:textId="77777777" w:rsidR="008E2A8F" w:rsidRDefault="001B279D" w:rsidP="00302AF3">
      <w:pPr>
        <w:ind w:left="0" w:firstLine="0"/>
      </w:pPr>
      <w:r>
        <w:t xml:space="preserve">Filmom obalené tablety Azitromycin Mylan </w:t>
      </w:r>
      <w:r w:rsidR="008E2A8F">
        <w:t>500</w:t>
      </w:r>
      <w:r>
        <w:t> </w:t>
      </w:r>
      <w:r w:rsidR="008E2A8F">
        <w:t xml:space="preserve">mg sú dostupné </w:t>
      </w:r>
      <w:r>
        <w:t>v baleniach</w:t>
      </w:r>
      <w:r w:rsidR="008E2A8F">
        <w:t xml:space="preserve"> po 2, 3, 6, 12, 24, 30, 50 alebo 100 tabliet v blistrových stripoch.</w:t>
      </w:r>
    </w:p>
    <w:p w14:paraId="3371E8A9" w14:textId="77777777" w:rsidR="008E2A8F" w:rsidRDefault="001C4689" w:rsidP="00302AF3">
      <w:pPr>
        <w:ind w:left="0" w:firstLine="0"/>
      </w:pPr>
      <w:r>
        <w:t>Na trh nemusia byť uvedené vš</w:t>
      </w:r>
      <w:r w:rsidR="008E2A8F">
        <w:t>etky veľkosti balenia</w:t>
      </w:r>
      <w:r>
        <w:t>.</w:t>
      </w:r>
    </w:p>
    <w:p w14:paraId="33F76460" w14:textId="77777777" w:rsidR="00816F8D" w:rsidRPr="00016875" w:rsidRDefault="00816F8D" w:rsidP="00302AF3">
      <w:pPr>
        <w:tabs>
          <w:tab w:val="left" w:pos="4170"/>
        </w:tabs>
        <w:spacing w:before="24" w:after="24"/>
        <w:rPr>
          <w:szCs w:val="22"/>
        </w:rPr>
      </w:pPr>
    </w:p>
    <w:p w14:paraId="34D28D91" w14:textId="77777777" w:rsidR="000F2A6C" w:rsidRDefault="00302AF3">
      <w:pPr>
        <w:keepNext/>
        <w:tabs>
          <w:tab w:val="left" w:pos="4170"/>
        </w:tabs>
        <w:spacing w:before="24" w:after="24"/>
        <w:rPr>
          <w:szCs w:val="22"/>
        </w:rPr>
      </w:pPr>
      <w:r w:rsidRPr="003C56E7">
        <w:rPr>
          <w:b/>
          <w:szCs w:val="22"/>
        </w:rPr>
        <w:t>Držiteľ rozhodnutia o registrácii</w:t>
      </w:r>
    </w:p>
    <w:p w14:paraId="0C8DD396" w14:textId="77777777"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92D585A" w14:textId="215D67F0" w:rsidR="0038186B" w:rsidRDefault="0038186B" w:rsidP="00583866">
      <w:pPr>
        <w:tabs>
          <w:tab w:val="left" w:pos="2198"/>
        </w:tabs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 w:rsidR="0034417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Írsko</w:t>
      </w:r>
    </w:p>
    <w:p w14:paraId="3BA353A1" w14:textId="77777777" w:rsidR="00294CD7" w:rsidRPr="003C56E7" w:rsidRDefault="00294CD7" w:rsidP="00302AF3">
      <w:pPr>
        <w:tabs>
          <w:tab w:val="left" w:pos="4170"/>
        </w:tabs>
        <w:spacing w:before="24" w:after="24"/>
        <w:rPr>
          <w:szCs w:val="22"/>
        </w:rPr>
      </w:pPr>
    </w:p>
    <w:p w14:paraId="03CC26A7" w14:textId="77777777" w:rsidR="000F2A6C" w:rsidRDefault="00816F8D">
      <w:pPr>
        <w:keepNext/>
        <w:tabs>
          <w:tab w:val="left" w:pos="4170"/>
        </w:tabs>
        <w:spacing w:before="24" w:after="24"/>
        <w:rPr>
          <w:b/>
          <w:szCs w:val="22"/>
        </w:rPr>
      </w:pPr>
      <w:r w:rsidRPr="00784ED5">
        <w:rPr>
          <w:b/>
          <w:szCs w:val="22"/>
        </w:rPr>
        <w:t>Výrobc</w:t>
      </w:r>
      <w:r w:rsidR="00382365">
        <w:rPr>
          <w:b/>
          <w:szCs w:val="22"/>
        </w:rPr>
        <w:t>a</w:t>
      </w:r>
    </w:p>
    <w:p w14:paraId="49F37C01" w14:textId="77777777" w:rsidR="000E6B7E" w:rsidRPr="00016875" w:rsidRDefault="000E6B7E" w:rsidP="000E6B7E">
      <w:r w:rsidRPr="00016875">
        <w:t>Generics [UK] Ltd.</w:t>
      </w:r>
    </w:p>
    <w:p w14:paraId="1CE91A11" w14:textId="77777777" w:rsidR="000E6B7E" w:rsidRPr="00F45003" w:rsidRDefault="000E6B7E" w:rsidP="000E6B7E">
      <w:r w:rsidRPr="00F45003">
        <w:t>Station Close, Potters Bar, Hertfordshire, EN6 1TL, Veľká Británia</w:t>
      </w:r>
    </w:p>
    <w:p w14:paraId="3599C0A3" w14:textId="77777777" w:rsidR="00F45003" w:rsidRDefault="00F45003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66800B79" w14:textId="77777777" w:rsidR="00302AF3" w:rsidRPr="00016875" w:rsidRDefault="00CE14FD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McDermott Laboratories t/a Gerard Laboratories</w:t>
      </w:r>
    </w:p>
    <w:p w14:paraId="59450E20" w14:textId="77777777" w:rsidR="00CE14FD" w:rsidRPr="00F45003" w:rsidRDefault="009D3162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35/36 Baldoyle Industrial Estate, Grange Road, Dublin 13, Írsko</w:t>
      </w:r>
    </w:p>
    <w:p w14:paraId="493BD46A" w14:textId="77777777" w:rsidR="00F45003" w:rsidRDefault="00F45003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1750CAD7" w14:textId="77777777" w:rsidR="00753ED9" w:rsidRPr="00016875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GmbH</w:t>
      </w:r>
    </w:p>
    <w:p w14:paraId="118255E7" w14:textId="77777777" w:rsidR="00753ED9" w:rsidRPr="00F45003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Biochemiestrasse 10, 6250 Kundl, Rakúsko</w:t>
      </w:r>
    </w:p>
    <w:p w14:paraId="50263072" w14:textId="77777777" w:rsidR="009D3162" w:rsidRPr="00016875" w:rsidRDefault="0025238C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S.R</w:t>
      </w:r>
      <w:r w:rsidR="009D3162" w:rsidRPr="00016875">
        <w:rPr>
          <w:szCs w:val="22"/>
          <w:highlight w:val="lightGray"/>
        </w:rPr>
        <w:t>.L.</w:t>
      </w:r>
    </w:p>
    <w:p w14:paraId="641D61B9" w14:textId="77777777" w:rsidR="009D3162" w:rsidRPr="003C56E7" w:rsidRDefault="009D3162" w:rsidP="00302AF3">
      <w:pPr>
        <w:numPr>
          <w:ilvl w:val="12"/>
          <w:numId w:val="0"/>
        </w:numPr>
        <w:ind w:right="-2"/>
        <w:rPr>
          <w:szCs w:val="22"/>
        </w:rPr>
      </w:pPr>
      <w:r w:rsidRPr="00784ED5">
        <w:rPr>
          <w:szCs w:val="22"/>
          <w:highlight w:val="lightGray"/>
        </w:rPr>
        <w:t>Livezeni Street no 7</w:t>
      </w:r>
      <w:r w:rsidR="008F21EC" w:rsidRPr="00784ED5">
        <w:rPr>
          <w:szCs w:val="22"/>
          <w:highlight w:val="lightGray"/>
        </w:rPr>
        <w:t>A</w:t>
      </w:r>
      <w:r w:rsidRPr="00784ED5">
        <w:rPr>
          <w:szCs w:val="22"/>
          <w:highlight w:val="lightGray"/>
        </w:rPr>
        <w:t xml:space="preserve">, </w:t>
      </w:r>
      <w:r w:rsidR="000160E5" w:rsidRPr="00784ED5">
        <w:rPr>
          <w:szCs w:val="22"/>
          <w:highlight w:val="lightGray"/>
        </w:rPr>
        <w:t xml:space="preserve">540472 </w:t>
      </w:r>
      <w:r w:rsidRPr="00784ED5">
        <w:rPr>
          <w:szCs w:val="22"/>
          <w:highlight w:val="lightGray"/>
        </w:rPr>
        <w:t>Targu Mures, Rumunsko</w:t>
      </w:r>
    </w:p>
    <w:p w14:paraId="563AEE04" w14:textId="77777777" w:rsidR="00C60D62" w:rsidRPr="003C56E7" w:rsidRDefault="00C60D62" w:rsidP="00302AF3">
      <w:pPr>
        <w:numPr>
          <w:ilvl w:val="12"/>
          <w:numId w:val="0"/>
        </w:numPr>
        <w:ind w:right="-2"/>
        <w:rPr>
          <w:szCs w:val="22"/>
        </w:rPr>
      </w:pPr>
    </w:p>
    <w:p w14:paraId="2DC9FA4D" w14:textId="1769167E" w:rsidR="00294CD7" w:rsidRPr="003C56E7" w:rsidRDefault="00294CD7" w:rsidP="00294CD7">
      <w:pPr>
        <w:ind w:left="0" w:firstLine="0"/>
      </w:pPr>
      <w:r w:rsidRPr="003C56E7">
        <w:t>Ak potrebujete akúkoľvek informáciu o tomto lieku, kontaktujte</w:t>
      </w:r>
      <w:r w:rsidR="00F45003">
        <w:t xml:space="preserve"> </w:t>
      </w:r>
      <w:r w:rsidRPr="003C56E7">
        <w:t>miestneho zástupcu držiteľa rozhodnutia o registrácii:</w:t>
      </w:r>
    </w:p>
    <w:p w14:paraId="38943690" w14:textId="77777777" w:rsidR="00294CD7" w:rsidRPr="003C56E7" w:rsidRDefault="00294CD7" w:rsidP="00294CD7">
      <w:r w:rsidRPr="003C56E7">
        <w:t xml:space="preserve">MYLAN </w:t>
      </w:r>
      <w:r w:rsidR="00F45003" w:rsidRPr="003C56E7">
        <w:t>s</w:t>
      </w:r>
      <w:r w:rsidR="00F45003">
        <w:t>.</w:t>
      </w:r>
      <w:r w:rsidRPr="003C56E7">
        <w:t>r.o., Rožňavská 24, 82104 Bratislava, Slovenská republika</w:t>
      </w:r>
    </w:p>
    <w:p w14:paraId="28FDFCF1" w14:textId="35908B02" w:rsidR="0067531A" w:rsidRPr="00490512" w:rsidRDefault="0067531A" w:rsidP="0067531A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32DD8018" w14:textId="77777777" w:rsidR="00BB67D1" w:rsidRPr="003C56E7" w:rsidRDefault="00BB67D1" w:rsidP="00294CD7"/>
    <w:p w14:paraId="7687EAB0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Liek je schválený v členských štátoch Európskeho ho</w:t>
      </w:r>
      <w:r w:rsidR="00C60D62" w:rsidRPr="003C56E7">
        <w:rPr>
          <w:b/>
        </w:rPr>
        <w:t>spodárskeho priestoru (EHP) pod </w:t>
      </w:r>
      <w:r w:rsidRPr="003C56E7">
        <w:rPr>
          <w:b/>
        </w:rPr>
        <w:t>nasledovnými názvami:</w:t>
      </w:r>
    </w:p>
    <w:p w14:paraId="57435733" w14:textId="77777777" w:rsidR="000F2A6C" w:rsidRPr="00583866" w:rsidRDefault="000F2A6C">
      <w:pPr>
        <w:keepNext/>
        <w:ind w:left="0" w:firstLine="0"/>
      </w:pPr>
    </w:p>
    <w:p w14:paraId="4D7523B5" w14:textId="77777777" w:rsidR="004C00A2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Belgicko:</w:t>
      </w:r>
      <w:r w:rsidR="00816F8D">
        <w:rPr>
          <w:bCs/>
        </w:rPr>
        <w:tab/>
      </w:r>
      <w:r w:rsidR="004C00A2" w:rsidRPr="004C00A2">
        <w:rPr>
          <w:bCs/>
        </w:rPr>
        <w:t xml:space="preserve">Azithromycine </w:t>
      </w:r>
      <w:r w:rsidR="00D51AD2">
        <w:rPr>
          <w:bCs/>
        </w:rPr>
        <w:t xml:space="preserve">Mylan </w:t>
      </w:r>
      <w:r w:rsidR="004C00A2" w:rsidRPr="004C00A2">
        <w:rPr>
          <w:bCs/>
        </w:rPr>
        <w:t xml:space="preserve">250 mg &amp; 500 mg filmomhulde </w:t>
      </w:r>
      <w:r w:rsidR="001B279D">
        <w:rPr>
          <w:bCs/>
        </w:rPr>
        <w:t>tabletten</w:t>
      </w:r>
    </w:p>
    <w:p w14:paraId="21E7AAFA" w14:textId="77777777" w:rsidR="0039441D" w:rsidRDefault="0039441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Česká republika</w:t>
      </w:r>
      <w:r w:rsidR="005550D1">
        <w:rPr>
          <w:bCs/>
        </w:rPr>
        <w:t>:</w:t>
      </w:r>
      <w:r>
        <w:rPr>
          <w:bCs/>
        </w:rPr>
        <w:tab/>
      </w:r>
      <w:r w:rsidRPr="004C00A2">
        <w:rPr>
          <w:bCs/>
        </w:rPr>
        <w:t>Azit</w:t>
      </w:r>
      <w:r w:rsidR="001B279D">
        <w:rPr>
          <w:bCs/>
        </w:rPr>
        <w:t>romycin Mylan 500 </w:t>
      </w:r>
      <w:r w:rsidRPr="004C00A2">
        <w:rPr>
          <w:bCs/>
        </w:rPr>
        <w:t>mg</w:t>
      </w:r>
      <w:r w:rsidR="00F46B38">
        <w:rPr>
          <w:bCs/>
        </w:rPr>
        <w:t xml:space="preserve"> </w:t>
      </w:r>
      <w:r w:rsidR="00F46B38" w:rsidRPr="00F46B38">
        <w:rPr>
          <w:szCs w:val="22"/>
          <w:lang w:val="cs-CZ"/>
        </w:rPr>
        <w:t>potahované</w:t>
      </w:r>
      <w:r w:rsidR="00F46B38">
        <w:rPr>
          <w:szCs w:val="22"/>
        </w:rPr>
        <w:t xml:space="preserve"> tablety</w:t>
      </w:r>
    </w:p>
    <w:p w14:paraId="4F96F297" w14:textId="5B8CEA26" w:rsidR="00C53B83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Dánsko</w:t>
      </w:r>
      <w:r w:rsidR="00D36E39">
        <w:rPr>
          <w:bCs/>
        </w:rPr>
        <w:t>:</w:t>
      </w:r>
      <w:r>
        <w:rPr>
          <w:bCs/>
        </w:rPr>
        <w:tab/>
      </w:r>
      <w:r w:rsidR="00C53B83" w:rsidRPr="004C00A2">
        <w:rPr>
          <w:bCs/>
        </w:rPr>
        <w:t>Azithromycin Mylan</w:t>
      </w:r>
    </w:p>
    <w:p w14:paraId="3796EF5D" w14:textId="47FFA58C" w:rsidR="004C00A2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Holandsko:</w:t>
      </w:r>
      <w:r>
        <w:rPr>
          <w:bCs/>
        </w:rPr>
        <w:tab/>
      </w:r>
      <w:r w:rsidR="004C00A2" w:rsidRPr="004C00A2">
        <w:rPr>
          <w:bCs/>
        </w:rPr>
        <w:t>Azitromycin</w:t>
      </w:r>
      <w:r w:rsidR="00E55B1F">
        <w:rPr>
          <w:bCs/>
        </w:rPr>
        <w:t>e</w:t>
      </w:r>
      <w:r w:rsidR="004C00A2" w:rsidRPr="004C00A2">
        <w:rPr>
          <w:bCs/>
        </w:rPr>
        <w:t xml:space="preserve"> Mylan 250 mg &amp; 500</w:t>
      </w:r>
      <w:r w:rsidR="001B279D">
        <w:rPr>
          <w:bCs/>
        </w:rPr>
        <w:t> </w:t>
      </w:r>
      <w:r w:rsidR="004C00A2" w:rsidRPr="004C00A2">
        <w:rPr>
          <w:bCs/>
        </w:rPr>
        <w:t>mg filmomhulde tabletten</w:t>
      </w:r>
    </w:p>
    <w:p w14:paraId="34698A31" w14:textId="77777777" w:rsidR="00515155" w:rsidRDefault="00C74BD1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Írsko</w:t>
      </w:r>
      <w:r w:rsidR="005550D1">
        <w:rPr>
          <w:bCs/>
        </w:rPr>
        <w:t>:</w:t>
      </w:r>
      <w:r w:rsidR="00816F8D">
        <w:rPr>
          <w:bCs/>
        </w:rPr>
        <w:tab/>
      </w:r>
      <w:r w:rsidRPr="004C00A2">
        <w:rPr>
          <w:bCs/>
        </w:rPr>
        <w:t>Azromax 250 mg Film-coated Tablet</w:t>
      </w:r>
      <w:r w:rsidR="00B247AD">
        <w:rPr>
          <w:bCs/>
        </w:rPr>
        <w:t>s</w:t>
      </w:r>
    </w:p>
    <w:p w14:paraId="4FE7579C" w14:textId="7BEAD880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Poľsko:</w:t>
      </w:r>
      <w:r w:rsidR="00816F8D">
        <w:rPr>
          <w:bCs/>
        </w:rPr>
        <w:tab/>
      </w:r>
      <w:r w:rsidR="00041F8C" w:rsidRPr="004C00A2">
        <w:rPr>
          <w:bCs/>
        </w:rPr>
        <w:t>Azigen</w:t>
      </w:r>
    </w:p>
    <w:p w14:paraId="7918E564" w14:textId="138AA211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Portugalsko:</w:t>
      </w:r>
      <w:r>
        <w:rPr>
          <w:bCs/>
        </w:rPr>
        <w:tab/>
      </w:r>
      <w:r w:rsidR="00D43A8A" w:rsidRPr="004C00A2">
        <w:rPr>
          <w:bCs/>
        </w:rPr>
        <w:t>Azi</w:t>
      </w:r>
      <w:r w:rsidR="001B279D">
        <w:rPr>
          <w:bCs/>
        </w:rPr>
        <w:t>t</w:t>
      </w:r>
      <w:r w:rsidR="00D43A8A" w:rsidRPr="004C00A2">
        <w:rPr>
          <w:bCs/>
        </w:rPr>
        <w:t>romicina Anova</w:t>
      </w:r>
    </w:p>
    <w:p w14:paraId="4B2538D8" w14:textId="77777777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Rakúsko:</w:t>
      </w:r>
      <w:r>
        <w:rPr>
          <w:bCs/>
        </w:rPr>
        <w:tab/>
      </w:r>
      <w:r w:rsidR="00FC7B0B" w:rsidRPr="004C00A2">
        <w:rPr>
          <w:bCs/>
        </w:rPr>
        <w:t>Azithromy</w:t>
      </w:r>
      <w:r w:rsidR="001B279D">
        <w:rPr>
          <w:bCs/>
        </w:rPr>
        <w:t>cin Arcan</w:t>
      </w:r>
      <w:r w:rsidR="00FC7B0B" w:rsidRPr="004C00A2">
        <w:rPr>
          <w:bCs/>
        </w:rPr>
        <w:t>a 500 mg Filmtabletten</w:t>
      </w:r>
    </w:p>
    <w:p w14:paraId="6E0298B2" w14:textId="77777777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Slovenská republika:</w:t>
      </w:r>
      <w:r w:rsidR="00951FB7" w:rsidRPr="003C56E7">
        <w:rPr>
          <w:bCs/>
        </w:rPr>
        <w:tab/>
      </w:r>
      <w:r w:rsidR="001B279D">
        <w:rPr>
          <w:bCs/>
        </w:rPr>
        <w:t>Azitromycin Mylan 500 </w:t>
      </w:r>
      <w:r w:rsidR="005D6F91" w:rsidRPr="004C00A2">
        <w:rPr>
          <w:bCs/>
        </w:rPr>
        <w:t>mg</w:t>
      </w:r>
    </w:p>
    <w:p w14:paraId="74A8E9E2" w14:textId="48781E72" w:rsidR="00AE490C" w:rsidRPr="00AE490C" w:rsidRDefault="005550D1" w:rsidP="00AE490C">
      <w:pPr>
        <w:pStyle w:val="MGGTextLeft"/>
        <w:rPr>
          <w:szCs w:val="22"/>
        </w:rPr>
      </w:pPr>
      <w:r>
        <w:rPr>
          <w:bCs/>
        </w:rPr>
        <w:t>Švédsko:</w:t>
      </w:r>
      <w:r>
        <w:rPr>
          <w:bCs/>
        </w:rPr>
        <w:tab/>
      </w:r>
      <w:r w:rsidR="00AE490C">
        <w:rPr>
          <w:bCs/>
        </w:rPr>
        <w:tab/>
      </w:r>
      <w:r w:rsidRPr="004C00A2">
        <w:rPr>
          <w:bCs/>
        </w:rPr>
        <w:t>Azithromycin Mylan 250 mg &amp; 500 mg</w:t>
      </w:r>
      <w:r w:rsidR="00AE490C" w:rsidRPr="00AE490C">
        <w:rPr>
          <w:szCs w:val="22"/>
        </w:rPr>
        <w:t xml:space="preserve"> filmdragerad tablett</w:t>
      </w:r>
    </w:p>
    <w:p w14:paraId="0F2181CF" w14:textId="754948A7" w:rsidR="00C60D62" w:rsidRPr="003C56E7" w:rsidRDefault="00B96CB5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Taliansko:</w:t>
      </w:r>
      <w:r w:rsidRPr="003C56E7">
        <w:rPr>
          <w:bCs/>
        </w:rPr>
        <w:tab/>
      </w:r>
      <w:r w:rsidR="00C5704E" w:rsidRPr="004C00A2">
        <w:rPr>
          <w:bCs/>
        </w:rPr>
        <w:t>Azitromicina Mylan</w:t>
      </w:r>
    </w:p>
    <w:p w14:paraId="137D9BAC" w14:textId="77777777" w:rsidR="00951FB7" w:rsidRDefault="000B386C" w:rsidP="00302AF3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>Veľká Británia:</w:t>
      </w:r>
      <w:r>
        <w:rPr>
          <w:bCs/>
        </w:rPr>
        <w:tab/>
      </w:r>
      <w:r>
        <w:rPr>
          <w:bCs/>
        </w:rPr>
        <w:tab/>
      </w:r>
      <w:r w:rsidRPr="004C00A2">
        <w:rPr>
          <w:bCs/>
        </w:rPr>
        <w:t>Azithromycin 250 mg &amp; 500 mg Film-Coated Tablets</w:t>
      </w:r>
    </w:p>
    <w:p w14:paraId="54C9D52C" w14:textId="77777777" w:rsidR="0039441D" w:rsidRDefault="0039441D" w:rsidP="00302AF3">
      <w:pPr>
        <w:numPr>
          <w:ilvl w:val="12"/>
          <w:numId w:val="0"/>
        </w:numPr>
        <w:ind w:right="-2"/>
        <w:rPr>
          <w:bCs/>
        </w:rPr>
      </w:pPr>
    </w:p>
    <w:p w14:paraId="5E03E1F5" w14:textId="77777777" w:rsidR="004C00A2" w:rsidRPr="003C56E7" w:rsidRDefault="004C00A2" w:rsidP="00302AF3">
      <w:pPr>
        <w:numPr>
          <w:ilvl w:val="12"/>
          <w:numId w:val="0"/>
        </w:numPr>
        <w:ind w:right="-2"/>
        <w:rPr>
          <w:bCs/>
        </w:rPr>
      </w:pPr>
    </w:p>
    <w:p w14:paraId="56006033" w14:textId="2B395D47" w:rsidR="00244464" w:rsidRDefault="00302AF3">
      <w:pPr>
        <w:keepNext/>
        <w:numPr>
          <w:ilvl w:val="12"/>
          <w:numId w:val="0"/>
        </w:numPr>
        <w:outlineLvl w:val="0"/>
      </w:pPr>
      <w:r w:rsidRPr="003C56E7">
        <w:rPr>
          <w:b/>
        </w:rPr>
        <w:t xml:space="preserve">Táto písomná informácia </w:t>
      </w:r>
      <w:r w:rsidR="004C00A2">
        <w:rPr>
          <w:b/>
        </w:rPr>
        <w:t xml:space="preserve">bola naposledy </w:t>
      </w:r>
      <w:r w:rsidR="005B5A7C">
        <w:rPr>
          <w:b/>
        </w:rPr>
        <w:t xml:space="preserve">aktualizovaná </w:t>
      </w:r>
      <w:r w:rsidR="004C00A2">
        <w:rPr>
          <w:b/>
        </w:rPr>
        <w:t>v</w:t>
      </w:r>
      <w:r w:rsidR="00E94BDD">
        <w:rPr>
          <w:b/>
        </w:rPr>
        <w:t> júni 2020.</w:t>
      </w:r>
      <w:r w:rsidR="00835375">
        <w:rPr>
          <w:b/>
        </w:rPr>
        <w:t xml:space="preserve"> </w:t>
      </w:r>
    </w:p>
    <w:sectPr w:rsidR="00244464" w:rsidSect="002415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piščáková, Janka" w:date="2020-06-12T11:24:00Z" w:initials="RJ">
    <w:p w14:paraId="454FB965" w14:textId="1E882C4A" w:rsidR="00346430" w:rsidRDefault="00346430">
      <w:pPr>
        <w:pStyle w:val="Textkomentra"/>
      </w:pPr>
      <w:r>
        <w:rPr>
          <w:rStyle w:val="Odkaznakomentr"/>
        </w:rPr>
        <w:annotationRef/>
      </w:r>
    </w:p>
  </w:comment>
  <w:comment w:id="2" w:author="Repiščáková, Janka" w:date="2020-06-12T11:28:00Z" w:initials="RJ">
    <w:p w14:paraId="4B48CBB2" w14:textId="38E0A12E" w:rsidR="002F11F8" w:rsidRDefault="002F11F8">
      <w:pPr>
        <w:pStyle w:val="Textkomentra"/>
      </w:pPr>
      <w:r>
        <w:rPr>
          <w:rStyle w:val="Odkaznakomentr"/>
        </w:rPr>
        <w:annotationRef/>
      </w:r>
      <w:r>
        <w:t>Common text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4FB965" w15:done="0"/>
  <w15:commentEx w15:paraId="4B48CB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921A2" w14:textId="77777777" w:rsidR="001852C3" w:rsidRDefault="001852C3">
      <w:r>
        <w:separator/>
      </w:r>
    </w:p>
  </w:endnote>
  <w:endnote w:type="continuationSeparator" w:id="0">
    <w:p w14:paraId="7115583B" w14:textId="77777777" w:rsidR="001852C3" w:rsidRDefault="001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9D95" w14:textId="77777777" w:rsidR="000E6B7E" w:rsidRPr="00784ED5" w:rsidRDefault="00FA331A" w:rsidP="00C60D62">
    <w:pPr>
      <w:pStyle w:val="Pta"/>
      <w:jc w:val="center"/>
      <w:rPr>
        <w:sz w:val="18"/>
        <w:szCs w:val="18"/>
      </w:rPr>
    </w:pPr>
    <w:r w:rsidRPr="00784ED5">
      <w:rPr>
        <w:rStyle w:val="slostrany"/>
        <w:sz w:val="18"/>
        <w:szCs w:val="18"/>
      </w:rPr>
      <w:fldChar w:fldCharType="begin"/>
    </w:r>
    <w:r w:rsidR="000E6B7E" w:rsidRPr="00784ED5">
      <w:rPr>
        <w:rStyle w:val="slostrany"/>
        <w:sz w:val="18"/>
        <w:szCs w:val="18"/>
      </w:rPr>
      <w:instrText xml:space="preserve"> PAGE </w:instrText>
    </w:r>
    <w:r w:rsidRPr="00784ED5">
      <w:rPr>
        <w:rStyle w:val="slostrany"/>
        <w:sz w:val="18"/>
        <w:szCs w:val="18"/>
      </w:rPr>
      <w:fldChar w:fldCharType="separate"/>
    </w:r>
    <w:r w:rsidR="001D0E03">
      <w:rPr>
        <w:rStyle w:val="slostrany"/>
        <w:noProof/>
        <w:sz w:val="18"/>
        <w:szCs w:val="18"/>
      </w:rPr>
      <w:t>8</w:t>
    </w:r>
    <w:r w:rsidRPr="00784ED5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E745A" w14:textId="77777777" w:rsidR="00913982" w:rsidRPr="00784ED5" w:rsidRDefault="00FA331A" w:rsidP="00784ED5">
    <w:pPr>
      <w:pStyle w:val="Pta"/>
      <w:jc w:val="center"/>
      <w:rPr>
        <w:sz w:val="18"/>
        <w:szCs w:val="18"/>
      </w:rPr>
    </w:pPr>
    <w:r w:rsidRPr="00784ED5">
      <w:rPr>
        <w:bCs/>
        <w:sz w:val="18"/>
        <w:szCs w:val="18"/>
      </w:rPr>
      <w:fldChar w:fldCharType="begin"/>
    </w:r>
    <w:r w:rsidR="00913982" w:rsidRPr="00784ED5">
      <w:rPr>
        <w:bCs/>
        <w:sz w:val="18"/>
        <w:szCs w:val="18"/>
      </w:rPr>
      <w:instrText>PAGE</w:instrText>
    </w:r>
    <w:r w:rsidRPr="00784ED5">
      <w:rPr>
        <w:bCs/>
        <w:sz w:val="18"/>
        <w:szCs w:val="18"/>
      </w:rPr>
      <w:fldChar w:fldCharType="separate"/>
    </w:r>
    <w:r w:rsidR="002415C1">
      <w:rPr>
        <w:bCs/>
        <w:noProof/>
        <w:sz w:val="18"/>
        <w:szCs w:val="18"/>
      </w:rPr>
      <w:t>1</w:t>
    </w:r>
    <w:r w:rsidRPr="00784ED5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3C08" w14:textId="77777777" w:rsidR="001852C3" w:rsidRDefault="001852C3">
      <w:r>
        <w:separator/>
      </w:r>
    </w:p>
  </w:footnote>
  <w:footnote w:type="continuationSeparator" w:id="0">
    <w:p w14:paraId="3A16DEC5" w14:textId="77777777" w:rsidR="001852C3" w:rsidRDefault="0018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E8CD4" w14:textId="4B38A1FA" w:rsidR="005F28DE" w:rsidRDefault="005F28DE" w:rsidP="008A1536">
    <w:pPr>
      <w:pStyle w:val="Hlavika"/>
      <w:rPr>
        <w:sz w:val="18"/>
        <w:szCs w:val="18"/>
      </w:rPr>
    </w:pPr>
  </w:p>
  <w:p w14:paraId="228BF441" w14:textId="46E7BCED" w:rsidR="008A1536" w:rsidRPr="002415C1" w:rsidRDefault="00C64772" w:rsidP="008A1536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2019/</w:t>
    </w:r>
    <w:r w:rsidR="008D4D11">
      <w:rPr>
        <w:sz w:val="18"/>
        <w:szCs w:val="18"/>
      </w:rPr>
      <w:t>06005-ZME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0AC4" w14:textId="77777777" w:rsidR="00913982" w:rsidRPr="00784ED5" w:rsidRDefault="00913982" w:rsidP="00784ED5">
    <w:pPr>
      <w:pStyle w:val="MGGHeading1"/>
      <w:jc w:val="left"/>
      <w:rPr>
        <w:b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E0D4D"/>
    <w:multiLevelType w:val="hybridMultilevel"/>
    <w:tmpl w:val="05D03E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5BE"/>
    <w:multiLevelType w:val="hybridMultilevel"/>
    <w:tmpl w:val="60A2A38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F81"/>
    <w:multiLevelType w:val="hybridMultilevel"/>
    <w:tmpl w:val="F9A01CFA"/>
    <w:lvl w:ilvl="0" w:tplc="910E58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4C6"/>
    <w:multiLevelType w:val="hybridMultilevel"/>
    <w:tmpl w:val="61EE82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468D"/>
    <w:multiLevelType w:val="hybridMultilevel"/>
    <w:tmpl w:val="890280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4EAD"/>
    <w:multiLevelType w:val="hybridMultilevel"/>
    <w:tmpl w:val="1C02C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3CA2"/>
    <w:multiLevelType w:val="hybridMultilevel"/>
    <w:tmpl w:val="9AE846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63B8"/>
    <w:multiLevelType w:val="hybridMultilevel"/>
    <w:tmpl w:val="BBA8B286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09C6"/>
    <w:multiLevelType w:val="hybridMultilevel"/>
    <w:tmpl w:val="616E2C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08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DE2D67"/>
    <w:multiLevelType w:val="multilevel"/>
    <w:tmpl w:val="BBA8B286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15B"/>
    <w:multiLevelType w:val="hybridMultilevel"/>
    <w:tmpl w:val="57C6BB50"/>
    <w:lvl w:ilvl="0" w:tplc="6EEA6F3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A4328"/>
    <w:multiLevelType w:val="hybridMultilevel"/>
    <w:tmpl w:val="1F2EA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33BD6"/>
    <w:multiLevelType w:val="hybridMultilevel"/>
    <w:tmpl w:val="64101C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03A"/>
    <w:multiLevelType w:val="hybridMultilevel"/>
    <w:tmpl w:val="73945E0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25FF"/>
    <w:multiLevelType w:val="hybridMultilevel"/>
    <w:tmpl w:val="A69AD6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32631"/>
    <w:multiLevelType w:val="hybridMultilevel"/>
    <w:tmpl w:val="B432682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75C16"/>
    <w:multiLevelType w:val="hybridMultilevel"/>
    <w:tmpl w:val="059EF944"/>
    <w:lvl w:ilvl="0" w:tplc="65B0A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40F"/>
    <w:multiLevelType w:val="hybridMultilevel"/>
    <w:tmpl w:val="BDD41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917A5"/>
    <w:multiLevelType w:val="hybridMultilevel"/>
    <w:tmpl w:val="7BAA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A143C"/>
    <w:multiLevelType w:val="hybridMultilevel"/>
    <w:tmpl w:val="058AF1B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417D"/>
    <w:multiLevelType w:val="hybridMultilevel"/>
    <w:tmpl w:val="460EEE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33FE1"/>
    <w:multiLevelType w:val="hybridMultilevel"/>
    <w:tmpl w:val="CB3A03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0F4CE4"/>
    <w:multiLevelType w:val="hybridMultilevel"/>
    <w:tmpl w:val="1C3EF3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948FD"/>
    <w:multiLevelType w:val="hybridMultilevel"/>
    <w:tmpl w:val="CB3EC00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34C9"/>
    <w:multiLevelType w:val="hybridMultilevel"/>
    <w:tmpl w:val="9C642A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08DD"/>
    <w:multiLevelType w:val="hybridMultilevel"/>
    <w:tmpl w:val="5EEE6E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F361DB"/>
    <w:multiLevelType w:val="hybridMultilevel"/>
    <w:tmpl w:val="CD34C598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01AA1"/>
    <w:multiLevelType w:val="hybridMultilevel"/>
    <w:tmpl w:val="A2A8B48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C3D55"/>
    <w:multiLevelType w:val="hybridMultilevel"/>
    <w:tmpl w:val="6DBAE65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F31C2"/>
    <w:multiLevelType w:val="hybridMultilevel"/>
    <w:tmpl w:val="ECE6CD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04D2E"/>
    <w:multiLevelType w:val="hybridMultilevel"/>
    <w:tmpl w:val="4208A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B5FC8"/>
    <w:multiLevelType w:val="multilevel"/>
    <w:tmpl w:val="CB3EC004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24187"/>
    <w:multiLevelType w:val="hybridMultilevel"/>
    <w:tmpl w:val="2390BD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4"/>
  </w:num>
  <w:num w:numId="6">
    <w:abstractNumId w:val="8"/>
  </w:num>
  <w:num w:numId="7">
    <w:abstractNumId w:val="28"/>
  </w:num>
  <w:num w:numId="8">
    <w:abstractNumId w:val="32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10"/>
  </w:num>
  <w:num w:numId="13">
    <w:abstractNumId w:val="17"/>
  </w:num>
  <w:num w:numId="14">
    <w:abstractNumId w:val="11"/>
  </w:num>
  <w:num w:numId="15">
    <w:abstractNumId w:val="1"/>
  </w:num>
  <w:num w:numId="16">
    <w:abstractNumId w:val="37"/>
  </w:num>
  <w:num w:numId="17">
    <w:abstractNumId w:val="29"/>
  </w:num>
  <w:num w:numId="18">
    <w:abstractNumId w:val="33"/>
  </w:num>
  <w:num w:numId="19">
    <w:abstractNumId w:val="27"/>
  </w:num>
  <w:num w:numId="20">
    <w:abstractNumId w:val="4"/>
  </w:num>
  <w:num w:numId="21">
    <w:abstractNumId w:val="25"/>
  </w:num>
  <w:num w:numId="22">
    <w:abstractNumId w:val="12"/>
  </w:num>
  <w:num w:numId="23">
    <w:abstractNumId w:val="18"/>
  </w:num>
  <w:num w:numId="24">
    <w:abstractNumId w:val="14"/>
  </w:num>
  <w:num w:numId="25">
    <w:abstractNumId w:val="35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38"/>
  </w:num>
  <w:num w:numId="30">
    <w:abstractNumId w:val="36"/>
  </w:num>
  <w:num w:numId="31">
    <w:abstractNumId w:val="6"/>
  </w:num>
  <w:num w:numId="32">
    <w:abstractNumId w:val="13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5"/>
  </w:num>
  <w:num w:numId="38">
    <w:abstractNumId w:val="9"/>
  </w:num>
  <w:num w:numId="39">
    <w:abstractNumId w:val="20"/>
  </w:num>
  <w:num w:numId="4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iščáková, Janka">
    <w15:presenceInfo w15:providerId="AD" w15:userId="S-1-5-21-1997520613-757588823-405340720-4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AF3"/>
    <w:rsid w:val="0000291D"/>
    <w:rsid w:val="000049E8"/>
    <w:rsid w:val="0000703E"/>
    <w:rsid w:val="000160E5"/>
    <w:rsid w:val="00016875"/>
    <w:rsid w:val="0002537B"/>
    <w:rsid w:val="00036AA1"/>
    <w:rsid w:val="00041F8C"/>
    <w:rsid w:val="000451CA"/>
    <w:rsid w:val="00062919"/>
    <w:rsid w:val="00063753"/>
    <w:rsid w:val="000649D5"/>
    <w:rsid w:val="00072036"/>
    <w:rsid w:val="000856F5"/>
    <w:rsid w:val="00092808"/>
    <w:rsid w:val="00094D29"/>
    <w:rsid w:val="000A4C2F"/>
    <w:rsid w:val="000B1381"/>
    <w:rsid w:val="000B22DA"/>
    <w:rsid w:val="000B386C"/>
    <w:rsid w:val="000B3B4A"/>
    <w:rsid w:val="000C176B"/>
    <w:rsid w:val="000C413C"/>
    <w:rsid w:val="000D3968"/>
    <w:rsid w:val="000E4463"/>
    <w:rsid w:val="000E6970"/>
    <w:rsid w:val="000E6B7E"/>
    <w:rsid w:val="000E6F91"/>
    <w:rsid w:val="000F2A6C"/>
    <w:rsid w:val="000F32CF"/>
    <w:rsid w:val="000F417D"/>
    <w:rsid w:val="001007E0"/>
    <w:rsid w:val="00102C54"/>
    <w:rsid w:val="00103D7F"/>
    <w:rsid w:val="0010452D"/>
    <w:rsid w:val="001101CC"/>
    <w:rsid w:val="001134F5"/>
    <w:rsid w:val="001311CC"/>
    <w:rsid w:val="00132E0F"/>
    <w:rsid w:val="00137144"/>
    <w:rsid w:val="00142FA5"/>
    <w:rsid w:val="00154383"/>
    <w:rsid w:val="00155C13"/>
    <w:rsid w:val="00156A4B"/>
    <w:rsid w:val="00157EDC"/>
    <w:rsid w:val="00160265"/>
    <w:rsid w:val="00171869"/>
    <w:rsid w:val="001763A4"/>
    <w:rsid w:val="00176A3F"/>
    <w:rsid w:val="00177DAA"/>
    <w:rsid w:val="00184C69"/>
    <w:rsid w:val="001852C3"/>
    <w:rsid w:val="0019180D"/>
    <w:rsid w:val="0019181A"/>
    <w:rsid w:val="001A1757"/>
    <w:rsid w:val="001B2007"/>
    <w:rsid w:val="001B279D"/>
    <w:rsid w:val="001B2A60"/>
    <w:rsid w:val="001B4A33"/>
    <w:rsid w:val="001B4F17"/>
    <w:rsid w:val="001B70E6"/>
    <w:rsid w:val="001C4689"/>
    <w:rsid w:val="001C67C1"/>
    <w:rsid w:val="001D06DF"/>
    <w:rsid w:val="001D0E03"/>
    <w:rsid w:val="001E0142"/>
    <w:rsid w:val="001E2D44"/>
    <w:rsid w:val="001E5692"/>
    <w:rsid w:val="001F0ACF"/>
    <w:rsid w:val="001F3E49"/>
    <w:rsid w:val="001F595E"/>
    <w:rsid w:val="00203251"/>
    <w:rsid w:val="00204A4C"/>
    <w:rsid w:val="00217C5D"/>
    <w:rsid w:val="00220195"/>
    <w:rsid w:val="00222079"/>
    <w:rsid w:val="00222C08"/>
    <w:rsid w:val="002263FA"/>
    <w:rsid w:val="002359E4"/>
    <w:rsid w:val="002415C1"/>
    <w:rsid w:val="00241F4D"/>
    <w:rsid w:val="002428A7"/>
    <w:rsid w:val="00244464"/>
    <w:rsid w:val="0025238C"/>
    <w:rsid w:val="00260B51"/>
    <w:rsid w:val="00270F38"/>
    <w:rsid w:val="002711EE"/>
    <w:rsid w:val="00271FB6"/>
    <w:rsid w:val="002800E1"/>
    <w:rsid w:val="0028265A"/>
    <w:rsid w:val="002835AB"/>
    <w:rsid w:val="00283BFE"/>
    <w:rsid w:val="00286921"/>
    <w:rsid w:val="00293F0B"/>
    <w:rsid w:val="002949D6"/>
    <w:rsid w:val="00294CD7"/>
    <w:rsid w:val="002A13EA"/>
    <w:rsid w:val="002B024D"/>
    <w:rsid w:val="002B4000"/>
    <w:rsid w:val="002B443C"/>
    <w:rsid w:val="002B5940"/>
    <w:rsid w:val="002B76B0"/>
    <w:rsid w:val="002C26BF"/>
    <w:rsid w:val="002C2A6C"/>
    <w:rsid w:val="002C401B"/>
    <w:rsid w:val="002C466A"/>
    <w:rsid w:val="002D2F4B"/>
    <w:rsid w:val="002D52C4"/>
    <w:rsid w:val="002E4AF8"/>
    <w:rsid w:val="002E7D88"/>
    <w:rsid w:val="002F0BDE"/>
    <w:rsid w:val="002F11F8"/>
    <w:rsid w:val="002F4E30"/>
    <w:rsid w:val="00300403"/>
    <w:rsid w:val="003022B4"/>
    <w:rsid w:val="00302AF3"/>
    <w:rsid w:val="00305D10"/>
    <w:rsid w:val="00307219"/>
    <w:rsid w:val="00311494"/>
    <w:rsid w:val="0031206C"/>
    <w:rsid w:val="003136B5"/>
    <w:rsid w:val="003149F6"/>
    <w:rsid w:val="00323723"/>
    <w:rsid w:val="00327F12"/>
    <w:rsid w:val="003333E2"/>
    <w:rsid w:val="0033412F"/>
    <w:rsid w:val="003341F2"/>
    <w:rsid w:val="00336648"/>
    <w:rsid w:val="00342D86"/>
    <w:rsid w:val="0034417B"/>
    <w:rsid w:val="00345F07"/>
    <w:rsid w:val="00346430"/>
    <w:rsid w:val="0034746C"/>
    <w:rsid w:val="00360D1B"/>
    <w:rsid w:val="00372A87"/>
    <w:rsid w:val="0038186B"/>
    <w:rsid w:val="00382365"/>
    <w:rsid w:val="003824D2"/>
    <w:rsid w:val="003826F5"/>
    <w:rsid w:val="00386BC5"/>
    <w:rsid w:val="0039151C"/>
    <w:rsid w:val="00392208"/>
    <w:rsid w:val="0039441D"/>
    <w:rsid w:val="003B3794"/>
    <w:rsid w:val="003B7BFB"/>
    <w:rsid w:val="003B7FFC"/>
    <w:rsid w:val="003C56E7"/>
    <w:rsid w:val="003D4D82"/>
    <w:rsid w:val="003E1A4F"/>
    <w:rsid w:val="003E7B64"/>
    <w:rsid w:val="003F3E64"/>
    <w:rsid w:val="004020C1"/>
    <w:rsid w:val="00405106"/>
    <w:rsid w:val="004110AF"/>
    <w:rsid w:val="00415609"/>
    <w:rsid w:val="00420018"/>
    <w:rsid w:val="00421206"/>
    <w:rsid w:val="0042198F"/>
    <w:rsid w:val="00422900"/>
    <w:rsid w:val="004229E5"/>
    <w:rsid w:val="00424F8D"/>
    <w:rsid w:val="00425917"/>
    <w:rsid w:val="004315BF"/>
    <w:rsid w:val="00431DEA"/>
    <w:rsid w:val="00433E0C"/>
    <w:rsid w:val="004574E6"/>
    <w:rsid w:val="004618ED"/>
    <w:rsid w:val="00462149"/>
    <w:rsid w:val="004653E5"/>
    <w:rsid w:val="00466771"/>
    <w:rsid w:val="00470952"/>
    <w:rsid w:val="0047119E"/>
    <w:rsid w:val="004713BC"/>
    <w:rsid w:val="004755A7"/>
    <w:rsid w:val="004837D2"/>
    <w:rsid w:val="00485C62"/>
    <w:rsid w:val="0049677D"/>
    <w:rsid w:val="004A35F4"/>
    <w:rsid w:val="004A48A5"/>
    <w:rsid w:val="004A64C9"/>
    <w:rsid w:val="004B4B53"/>
    <w:rsid w:val="004B51EA"/>
    <w:rsid w:val="004B7DE5"/>
    <w:rsid w:val="004C00A2"/>
    <w:rsid w:val="004D5A0C"/>
    <w:rsid w:val="004E6FEE"/>
    <w:rsid w:val="004E7B1B"/>
    <w:rsid w:val="004F55D3"/>
    <w:rsid w:val="005029EE"/>
    <w:rsid w:val="00505A78"/>
    <w:rsid w:val="005118DB"/>
    <w:rsid w:val="00513B2A"/>
    <w:rsid w:val="00515155"/>
    <w:rsid w:val="005316C5"/>
    <w:rsid w:val="005323A7"/>
    <w:rsid w:val="005519C2"/>
    <w:rsid w:val="005550D1"/>
    <w:rsid w:val="005556C3"/>
    <w:rsid w:val="00557E32"/>
    <w:rsid w:val="00560856"/>
    <w:rsid w:val="00577558"/>
    <w:rsid w:val="00577B9D"/>
    <w:rsid w:val="00583866"/>
    <w:rsid w:val="005A4AC5"/>
    <w:rsid w:val="005B0C9D"/>
    <w:rsid w:val="005B168A"/>
    <w:rsid w:val="005B4192"/>
    <w:rsid w:val="005B5A7C"/>
    <w:rsid w:val="005B5D26"/>
    <w:rsid w:val="005C6723"/>
    <w:rsid w:val="005D2AB0"/>
    <w:rsid w:val="005D6F91"/>
    <w:rsid w:val="005E06F9"/>
    <w:rsid w:val="005E28AC"/>
    <w:rsid w:val="005E79F4"/>
    <w:rsid w:val="005F19A7"/>
    <w:rsid w:val="005F28DE"/>
    <w:rsid w:val="005F7C9C"/>
    <w:rsid w:val="00602B59"/>
    <w:rsid w:val="0060541D"/>
    <w:rsid w:val="00611006"/>
    <w:rsid w:val="006125A4"/>
    <w:rsid w:val="006154BE"/>
    <w:rsid w:val="006164F5"/>
    <w:rsid w:val="00616E2E"/>
    <w:rsid w:val="006253E1"/>
    <w:rsid w:val="006265CA"/>
    <w:rsid w:val="00642F05"/>
    <w:rsid w:val="00642FCF"/>
    <w:rsid w:val="00645A81"/>
    <w:rsid w:val="0064669B"/>
    <w:rsid w:val="006520D2"/>
    <w:rsid w:val="00653687"/>
    <w:rsid w:val="00654BAB"/>
    <w:rsid w:val="006562C4"/>
    <w:rsid w:val="00660081"/>
    <w:rsid w:val="0066235D"/>
    <w:rsid w:val="00663C28"/>
    <w:rsid w:val="00663FB1"/>
    <w:rsid w:val="0067142A"/>
    <w:rsid w:val="0067274E"/>
    <w:rsid w:val="00674742"/>
    <w:rsid w:val="0067531A"/>
    <w:rsid w:val="0067672C"/>
    <w:rsid w:val="00680A9B"/>
    <w:rsid w:val="00681AEA"/>
    <w:rsid w:val="00686DE1"/>
    <w:rsid w:val="0069216B"/>
    <w:rsid w:val="00696F61"/>
    <w:rsid w:val="006A0182"/>
    <w:rsid w:val="006A1364"/>
    <w:rsid w:val="006A1AE5"/>
    <w:rsid w:val="006B6208"/>
    <w:rsid w:val="006C489F"/>
    <w:rsid w:val="006D064B"/>
    <w:rsid w:val="006D29EA"/>
    <w:rsid w:val="006E4B9E"/>
    <w:rsid w:val="006E6066"/>
    <w:rsid w:val="006E6563"/>
    <w:rsid w:val="006F2C68"/>
    <w:rsid w:val="007002D7"/>
    <w:rsid w:val="007002F4"/>
    <w:rsid w:val="00700747"/>
    <w:rsid w:val="00702668"/>
    <w:rsid w:val="00704688"/>
    <w:rsid w:val="00707E02"/>
    <w:rsid w:val="00710190"/>
    <w:rsid w:val="00710C2E"/>
    <w:rsid w:val="00722082"/>
    <w:rsid w:val="007249D9"/>
    <w:rsid w:val="00736224"/>
    <w:rsid w:val="007421F0"/>
    <w:rsid w:val="00742D6D"/>
    <w:rsid w:val="00753ED9"/>
    <w:rsid w:val="00755FFB"/>
    <w:rsid w:val="0077200B"/>
    <w:rsid w:val="00772CAC"/>
    <w:rsid w:val="00772EA1"/>
    <w:rsid w:val="00773F10"/>
    <w:rsid w:val="00775963"/>
    <w:rsid w:val="00784525"/>
    <w:rsid w:val="00784B9B"/>
    <w:rsid w:val="00784ED5"/>
    <w:rsid w:val="00786D98"/>
    <w:rsid w:val="00794D55"/>
    <w:rsid w:val="007A39D5"/>
    <w:rsid w:val="007A3B6E"/>
    <w:rsid w:val="007A5803"/>
    <w:rsid w:val="007A69CE"/>
    <w:rsid w:val="007A77B8"/>
    <w:rsid w:val="007C04C2"/>
    <w:rsid w:val="007C5C04"/>
    <w:rsid w:val="007E106C"/>
    <w:rsid w:val="007E2B1A"/>
    <w:rsid w:val="007E4DFB"/>
    <w:rsid w:val="007E5B72"/>
    <w:rsid w:val="007E692A"/>
    <w:rsid w:val="007F7E56"/>
    <w:rsid w:val="008065D6"/>
    <w:rsid w:val="0081005F"/>
    <w:rsid w:val="00816F8D"/>
    <w:rsid w:val="0083403A"/>
    <w:rsid w:val="00835375"/>
    <w:rsid w:val="008406DA"/>
    <w:rsid w:val="008442AE"/>
    <w:rsid w:val="008469FF"/>
    <w:rsid w:val="008473B9"/>
    <w:rsid w:val="0085290C"/>
    <w:rsid w:val="0085704C"/>
    <w:rsid w:val="008574F2"/>
    <w:rsid w:val="00865FC0"/>
    <w:rsid w:val="00876D16"/>
    <w:rsid w:val="00877F36"/>
    <w:rsid w:val="00882AD5"/>
    <w:rsid w:val="00884767"/>
    <w:rsid w:val="008A1536"/>
    <w:rsid w:val="008A2CF9"/>
    <w:rsid w:val="008A3043"/>
    <w:rsid w:val="008A7AF7"/>
    <w:rsid w:val="008B129E"/>
    <w:rsid w:val="008B38C0"/>
    <w:rsid w:val="008C010D"/>
    <w:rsid w:val="008C0B6E"/>
    <w:rsid w:val="008C1CA5"/>
    <w:rsid w:val="008C75B0"/>
    <w:rsid w:val="008C7B89"/>
    <w:rsid w:val="008D1F61"/>
    <w:rsid w:val="008D4D11"/>
    <w:rsid w:val="008E2A8F"/>
    <w:rsid w:val="008E37B9"/>
    <w:rsid w:val="008E45B4"/>
    <w:rsid w:val="008E4AF5"/>
    <w:rsid w:val="008F032A"/>
    <w:rsid w:val="008F1D3F"/>
    <w:rsid w:val="008F21EC"/>
    <w:rsid w:val="008F5CD9"/>
    <w:rsid w:val="009019AB"/>
    <w:rsid w:val="00904088"/>
    <w:rsid w:val="0090440A"/>
    <w:rsid w:val="0090460F"/>
    <w:rsid w:val="00913982"/>
    <w:rsid w:val="009246BE"/>
    <w:rsid w:val="00927D0D"/>
    <w:rsid w:val="00932B3B"/>
    <w:rsid w:val="009349DD"/>
    <w:rsid w:val="00937115"/>
    <w:rsid w:val="0094033F"/>
    <w:rsid w:val="0094296C"/>
    <w:rsid w:val="0094669B"/>
    <w:rsid w:val="00947226"/>
    <w:rsid w:val="00951FB7"/>
    <w:rsid w:val="009548DD"/>
    <w:rsid w:val="00956E30"/>
    <w:rsid w:val="00960864"/>
    <w:rsid w:val="0097461A"/>
    <w:rsid w:val="00987AE6"/>
    <w:rsid w:val="00993AFF"/>
    <w:rsid w:val="00995C5A"/>
    <w:rsid w:val="00997922"/>
    <w:rsid w:val="009A02E8"/>
    <w:rsid w:val="009A0819"/>
    <w:rsid w:val="009A1045"/>
    <w:rsid w:val="009B2311"/>
    <w:rsid w:val="009B26E5"/>
    <w:rsid w:val="009B70D3"/>
    <w:rsid w:val="009C0EB2"/>
    <w:rsid w:val="009C36D8"/>
    <w:rsid w:val="009C5A54"/>
    <w:rsid w:val="009D1F1C"/>
    <w:rsid w:val="009D2828"/>
    <w:rsid w:val="009D3162"/>
    <w:rsid w:val="009D78B5"/>
    <w:rsid w:val="009E53B0"/>
    <w:rsid w:val="009E57B5"/>
    <w:rsid w:val="009E63A2"/>
    <w:rsid w:val="009F5FDC"/>
    <w:rsid w:val="00A055C5"/>
    <w:rsid w:val="00A07B5A"/>
    <w:rsid w:val="00A140BD"/>
    <w:rsid w:val="00A2113B"/>
    <w:rsid w:val="00A2210F"/>
    <w:rsid w:val="00A24028"/>
    <w:rsid w:val="00A36E61"/>
    <w:rsid w:val="00A42FE5"/>
    <w:rsid w:val="00A438CD"/>
    <w:rsid w:val="00A46912"/>
    <w:rsid w:val="00A47B7C"/>
    <w:rsid w:val="00A513D2"/>
    <w:rsid w:val="00A51C20"/>
    <w:rsid w:val="00A53B94"/>
    <w:rsid w:val="00A5759F"/>
    <w:rsid w:val="00A7082E"/>
    <w:rsid w:val="00A7095A"/>
    <w:rsid w:val="00A72133"/>
    <w:rsid w:val="00A77D40"/>
    <w:rsid w:val="00A820D7"/>
    <w:rsid w:val="00A84013"/>
    <w:rsid w:val="00A8610C"/>
    <w:rsid w:val="00A92FBB"/>
    <w:rsid w:val="00A93CE2"/>
    <w:rsid w:val="00A96D11"/>
    <w:rsid w:val="00A9733A"/>
    <w:rsid w:val="00A973A2"/>
    <w:rsid w:val="00AA167E"/>
    <w:rsid w:val="00AB4802"/>
    <w:rsid w:val="00AC022E"/>
    <w:rsid w:val="00AC1E23"/>
    <w:rsid w:val="00AC2BB0"/>
    <w:rsid w:val="00AC68AA"/>
    <w:rsid w:val="00AC79B3"/>
    <w:rsid w:val="00AC7A57"/>
    <w:rsid w:val="00AD6E8D"/>
    <w:rsid w:val="00AD7818"/>
    <w:rsid w:val="00AD7AC5"/>
    <w:rsid w:val="00AE19DC"/>
    <w:rsid w:val="00AE490C"/>
    <w:rsid w:val="00AE716C"/>
    <w:rsid w:val="00AE7F3A"/>
    <w:rsid w:val="00AF08E3"/>
    <w:rsid w:val="00AF4A3F"/>
    <w:rsid w:val="00AF5563"/>
    <w:rsid w:val="00AF6EB1"/>
    <w:rsid w:val="00B027C9"/>
    <w:rsid w:val="00B02C21"/>
    <w:rsid w:val="00B04205"/>
    <w:rsid w:val="00B127A0"/>
    <w:rsid w:val="00B1394A"/>
    <w:rsid w:val="00B2272A"/>
    <w:rsid w:val="00B247AD"/>
    <w:rsid w:val="00B30DFA"/>
    <w:rsid w:val="00B31719"/>
    <w:rsid w:val="00B33E39"/>
    <w:rsid w:val="00B34143"/>
    <w:rsid w:val="00B34815"/>
    <w:rsid w:val="00B36F71"/>
    <w:rsid w:val="00B43F49"/>
    <w:rsid w:val="00B4402D"/>
    <w:rsid w:val="00B53B5C"/>
    <w:rsid w:val="00B5616F"/>
    <w:rsid w:val="00B578DC"/>
    <w:rsid w:val="00B63AD3"/>
    <w:rsid w:val="00B701BB"/>
    <w:rsid w:val="00B70B07"/>
    <w:rsid w:val="00B7451C"/>
    <w:rsid w:val="00B77ED4"/>
    <w:rsid w:val="00B84659"/>
    <w:rsid w:val="00B86489"/>
    <w:rsid w:val="00B946F1"/>
    <w:rsid w:val="00B95B42"/>
    <w:rsid w:val="00B96CB5"/>
    <w:rsid w:val="00BA33F7"/>
    <w:rsid w:val="00BA34AC"/>
    <w:rsid w:val="00BB4571"/>
    <w:rsid w:val="00BB4CC9"/>
    <w:rsid w:val="00BB67D1"/>
    <w:rsid w:val="00BC16B7"/>
    <w:rsid w:val="00BD4764"/>
    <w:rsid w:val="00BD49A9"/>
    <w:rsid w:val="00BD5640"/>
    <w:rsid w:val="00BD72C3"/>
    <w:rsid w:val="00BE3B73"/>
    <w:rsid w:val="00BE600B"/>
    <w:rsid w:val="00BE632E"/>
    <w:rsid w:val="00BF13FA"/>
    <w:rsid w:val="00BF191A"/>
    <w:rsid w:val="00C016EE"/>
    <w:rsid w:val="00C06DA5"/>
    <w:rsid w:val="00C07A95"/>
    <w:rsid w:val="00C07D0C"/>
    <w:rsid w:val="00C306A1"/>
    <w:rsid w:val="00C42648"/>
    <w:rsid w:val="00C42DCB"/>
    <w:rsid w:val="00C436D0"/>
    <w:rsid w:val="00C50714"/>
    <w:rsid w:val="00C53B83"/>
    <w:rsid w:val="00C5704E"/>
    <w:rsid w:val="00C60D62"/>
    <w:rsid w:val="00C6111D"/>
    <w:rsid w:val="00C61EFB"/>
    <w:rsid w:val="00C62CC8"/>
    <w:rsid w:val="00C64772"/>
    <w:rsid w:val="00C74BD1"/>
    <w:rsid w:val="00C90865"/>
    <w:rsid w:val="00C959FB"/>
    <w:rsid w:val="00CA1DB3"/>
    <w:rsid w:val="00CA36DA"/>
    <w:rsid w:val="00CA4F02"/>
    <w:rsid w:val="00CA7494"/>
    <w:rsid w:val="00CB4C5C"/>
    <w:rsid w:val="00CC6927"/>
    <w:rsid w:val="00CE14FD"/>
    <w:rsid w:val="00CE2575"/>
    <w:rsid w:val="00CE3387"/>
    <w:rsid w:val="00CE7DE8"/>
    <w:rsid w:val="00CF00C4"/>
    <w:rsid w:val="00CF7EBB"/>
    <w:rsid w:val="00D04936"/>
    <w:rsid w:val="00D23A1A"/>
    <w:rsid w:val="00D268D9"/>
    <w:rsid w:val="00D302E2"/>
    <w:rsid w:val="00D33209"/>
    <w:rsid w:val="00D336BF"/>
    <w:rsid w:val="00D341FC"/>
    <w:rsid w:val="00D34B5D"/>
    <w:rsid w:val="00D36E39"/>
    <w:rsid w:val="00D43A8A"/>
    <w:rsid w:val="00D46C1C"/>
    <w:rsid w:val="00D51AD2"/>
    <w:rsid w:val="00D560AB"/>
    <w:rsid w:val="00D66F4A"/>
    <w:rsid w:val="00D70468"/>
    <w:rsid w:val="00D856C0"/>
    <w:rsid w:val="00D96432"/>
    <w:rsid w:val="00DB2923"/>
    <w:rsid w:val="00DB6595"/>
    <w:rsid w:val="00DB720F"/>
    <w:rsid w:val="00DC29B3"/>
    <w:rsid w:val="00DC782E"/>
    <w:rsid w:val="00DD3F2A"/>
    <w:rsid w:val="00DF32A4"/>
    <w:rsid w:val="00DF79A5"/>
    <w:rsid w:val="00E06FF6"/>
    <w:rsid w:val="00E2596F"/>
    <w:rsid w:val="00E328A0"/>
    <w:rsid w:val="00E40EBA"/>
    <w:rsid w:val="00E42413"/>
    <w:rsid w:val="00E45A0F"/>
    <w:rsid w:val="00E465F6"/>
    <w:rsid w:val="00E55B1F"/>
    <w:rsid w:val="00E5719F"/>
    <w:rsid w:val="00E577BA"/>
    <w:rsid w:val="00E61F67"/>
    <w:rsid w:val="00E67D88"/>
    <w:rsid w:val="00E750EE"/>
    <w:rsid w:val="00E75291"/>
    <w:rsid w:val="00E80EFE"/>
    <w:rsid w:val="00E87796"/>
    <w:rsid w:val="00E90C36"/>
    <w:rsid w:val="00E93852"/>
    <w:rsid w:val="00E94BDD"/>
    <w:rsid w:val="00E94F87"/>
    <w:rsid w:val="00EA3228"/>
    <w:rsid w:val="00EA3BE0"/>
    <w:rsid w:val="00EA5074"/>
    <w:rsid w:val="00EB2414"/>
    <w:rsid w:val="00EB5F51"/>
    <w:rsid w:val="00EB6DE8"/>
    <w:rsid w:val="00EC4CDB"/>
    <w:rsid w:val="00EE0B88"/>
    <w:rsid w:val="00EE1B27"/>
    <w:rsid w:val="00EF3C3E"/>
    <w:rsid w:val="00EF68FF"/>
    <w:rsid w:val="00F03D9B"/>
    <w:rsid w:val="00F076BB"/>
    <w:rsid w:val="00F2418F"/>
    <w:rsid w:val="00F27209"/>
    <w:rsid w:val="00F32AB6"/>
    <w:rsid w:val="00F37BC1"/>
    <w:rsid w:val="00F45003"/>
    <w:rsid w:val="00F4514A"/>
    <w:rsid w:val="00F46B38"/>
    <w:rsid w:val="00F65168"/>
    <w:rsid w:val="00F66ACB"/>
    <w:rsid w:val="00F75688"/>
    <w:rsid w:val="00F86375"/>
    <w:rsid w:val="00FA1B29"/>
    <w:rsid w:val="00FA331A"/>
    <w:rsid w:val="00FA3844"/>
    <w:rsid w:val="00FA51F5"/>
    <w:rsid w:val="00FB2E9D"/>
    <w:rsid w:val="00FC349E"/>
    <w:rsid w:val="00FC466C"/>
    <w:rsid w:val="00FC7B0B"/>
    <w:rsid w:val="00FD1DEC"/>
    <w:rsid w:val="00FD4ACD"/>
    <w:rsid w:val="00FD7FDB"/>
    <w:rsid w:val="00FE3D9C"/>
    <w:rsid w:val="00FE4FBE"/>
    <w:rsid w:val="00FF2DC6"/>
    <w:rsid w:val="00FF3938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0919AD"/>
  <w15:docId w15:val="{063F5930-CC0C-4052-B34A-6001BFE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A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A96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86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2AF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302AF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Normlny0">
    <w:name w:val="Normlny"/>
    <w:rsid w:val="00302AF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30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C60D6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60D62"/>
  </w:style>
  <w:style w:type="paragraph" w:styleId="Textbubliny">
    <w:name w:val="Balloon Text"/>
    <w:basedOn w:val="Normlny"/>
    <w:semiHidden/>
    <w:rsid w:val="00B96CB5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865FC0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</w:tabs>
      <w:ind w:left="567" w:hanging="567"/>
    </w:pPr>
    <w:rPr>
      <w:szCs w:val="24"/>
      <w:lang w:val="sk-SK" w:eastAsia="sk-SK"/>
    </w:rPr>
  </w:style>
  <w:style w:type="paragraph" w:customStyle="1" w:styleId="MGGHeading3">
    <w:name w:val="MGG Heading 3"/>
    <w:basedOn w:val="Nadpis3"/>
    <w:rsid w:val="00865FC0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paragraph" w:customStyle="1" w:styleId="MGGHeading1">
    <w:name w:val="MGG Heading 1"/>
    <w:basedOn w:val="Nadpis1"/>
    <w:rsid w:val="00A96D11"/>
    <w:pPr>
      <w:keepLines/>
      <w:spacing w:before="0" w:after="0"/>
      <w:jc w:val="center"/>
    </w:pPr>
    <w:rPr>
      <w:rFonts w:ascii="Times New Roman" w:hAnsi="Times New Roman" w:cs="Arial"/>
      <w:sz w:val="22"/>
    </w:rPr>
  </w:style>
  <w:style w:type="character" w:customStyle="1" w:styleId="Nadpis1Char">
    <w:name w:val="Nadpis 1 Char"/>
    <w:link w:val="Nadpis1"/>
    <w:rsid w:val="00A96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r">
    <w:name w:val="annotation reference"/>
    <w:rsid w:val="00EB24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24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B2414"/>
  </w:style>
  <w:style w:type="paragraph" w:styleId="Predmetkomentra">
    <w:name w:val="annotation subject"/>
    <w:basedOn w:val="Textkomentra"/>
    <w:next w:val="Textkomentra"/>
    <w:link w:val="PredmetkomentraChar"/>
    <w:rsid w:val="00EB2414"/>
    <w:rPr>
      <w:b/>
      <w:bCs/>
    </w:rPr>
  </w:style>
  <w:style w:type="character" w:customStyle="1" w:styleId="PredmetkomentraChar">
    <w:name w:val="Predmet komentára Char"/>
    <w:link w:val="Predmetkomentra"/>
    <w:rsid w:val="00EB2414"/>
    <w:rPr>
      <w:b/>
      <w:bCs/>
    </w:rPr>
  </w:style>
  <w:style w:type="character" w:styleId="Hypertextovprepojenie">
    <w:name w:val="Hyperlink"/>
    <w:rsid w:val="004259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913982"/>
    <w:rPr>
      <w:sz w:val="22"/>
      <w:szCs w:val="24"/>
      <w:lang w:val="sk-SK" w:eastAsia="sk-SK"/>
    </w:rPr>
  </w:style>
  <w:style w:type="paragraph" w:styleId="Revzia">
    <w:name w:val="Revision"/>
    <w:hidden/>
    <w:uiPriority w:val="99"/>
    <w:semiHidden/>
    <w:rsid w:val="00311494"/>
    <w:rPr>
      <w:sz w:val="22"/>
      <w:szCs w:val="24"/>
    </w:rPr>
  </w:style>
  <w:style w:type="character" w:customStyle="1" w:styleId="st1">
    <w:name w:val="st1"/>
    <w:rsid w:val="008E45B4"/>
  </w:style>
  <w:style w:type="character" w:customStyle="1" w:styleId="HlavikaChar">
    <w:name w:val="Hlavička Char"/>
    <w:link w:val="Hlavika"/>
    <w:uiPriority w:val="99"/>
    <w:rsid w:val="004051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E560-C99B-4ABD-86A7-E120C460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2758</Words>
  <Characters>16356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MYLAN</Company>
  <LinksUpToDate>false</LinksUpToDate>
  <CharactersWithSpaces>19076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Azitromycin Mylan 500mg</dc:subject>
  <dc:creator>m322003</dc:creator>
  <cp:keywords/>
  <cp:lastModifiedBy>Repiščáková, Janka</cp:lastModifiedBy>
  <cp:revision>137</cp:revision>
  <cp:lastPrinted>2019-04-10T14:22:00Z</cp:lastPrinted>
  <dcterms:created xsi:type="dcterms:W3CDTF">2018-06-19T05:28:00Z</dcterms:created>
  <dcterms:modified xsi:type="dcterms:W3CDTF">2020-06-16T09:21:00Z</dcterms:modified>
</cp:coreProperties>
</file>