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6AC05" w14:textId="6847AB4E" w:rsidR="00F071B3" w:rsidRPr="003021DE" w:rsidRDefault="00F071B3" w:rsidP="00F071B3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B13F68">
        <w:rPr>
          <w:b/>
          <w:noProof/>
        </w:rPr>
        <w:t>Písomná informácia pre používateľ</w:t>
      </w:r>
      <w:r w:rsidR="00F363E1">
        <w:rPr>
          <w:b/>
          <w:noProof/>
        </w:rPr>
        <w:t>a</w:t>
      </w:r>
    </w:p>
    <w:p w14:paraId="10822265" w14:textId="77777777" w:rsidR="00F071B3" w:rsidRPr="003021DE" w:rsidRDefault="00F071B3" w:rsidP="00F071B3">
      <w:pPr>
        <w:jc w:val="center"/>
        <w:rPr>
          <w:noProof/>
          <w:szCs w:val="22"/>
        </w:rPr>
      </w:pPr>
    </w:p>
    <w:p w14:paraId="6B6E49CA" w14:textId="0919D096" w:rsidR="00F071B3" w:rsidRPr="003021DE" w:rsidRDefault="008D3C1B" w:rsidP="00F071B3">
      <w:pPr>
        <w:numPr>
          <w:ilvl w:val="12"/>
          <w:numId w:val="0"/>
        </w:num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Fenimax </w:t>
      </w:r>
    </w:p>
    <w:p w14:paraId="2459E9CA" w14:textId="091973C8" w:rsidR="00F071B3" w:rsidRPr="00B13F68" w:rsidRDefault="008F6D4B" w:rsidP="00F071B3">
      <w:pPr>
        <w:numPr>
          <w:ilvl w:val="12"/>
          <w:numId w:val="0"/>
        </w:numPr>
        <w:jc w:val="center"/>
        <w:rPr>
          <w:bCs/>
          <w:noProof/>
        </w:rPr>
      </w:pPr>
      <w:r>
        <w:rPr>
          <w:b/>
          <w:bCs/>
          <w:noProof/>
        </w:rPr>
        <w:t>1 mg/g gél</w:t>
      </w:r>
    </w:p>
    <w:p w14:paraId="286AB281" w14:textId="6247E79C" w:rsidR="00F071B3" w:rsidRPr="003021DE" w:rsidRDefault="000E6406" w:rsidP="00F071B3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d</w:t>
      </w:r>
      <w:r w:rsidR="008D3C1B">
        <w:rPr>
          <w:noProof/>
        </w:rPr>
        <w:t>ime</w:t>
      </w:r>
      <w:r>
        <w:rPr>
          <w:noProof/>
        </w:rPr>
        <w:t>tindénium-mal</w:t>
      </w:r>
      <w:r w:rsidR="00F52220">
        <w:rPr>
          <w:noProof/>
        </w:rPr>
        <w:t>e</w:t>
      </w:r>
      <w:r>
        <w:rPr>
          <w:noProof/>
        </w:rPr>
        <w:t>át</w:t>
      </w:r>
    </w:p>
    <w:p w14:paraId="248A80C3" w14:textId="77777777" w:rsidR="00F071B3" w:rsidRPr="003021DE" w:rsidRDefault="00F071B3" w:rsidP="000E6406">
      <w:pPr>
        <w:ind w:left="0" w:firstLine="0"/>
        <w:rPr>
          <w:noProof/>
          <w:szCs w:val="22"/>
        </w:rPr>
      </w:pPr>
    </w:p>
    <w:p w14:paraId="707A7976" w14:textId="3E9C8005" w:rsidR="00F071B3" w:rsidRDefault="00F071B3" w:rsidP="000E6406">
      <w:pPr>
        <w:ind w:left="0" w:right="-2" w:firstLine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Pr="003021DE">
        <w:rPr>
          <w:b/>
          <w:noProof/>
        </w:rPr>
        <w:t>predtým, ako</w:t>
      </w:r>
      <w:r w:rsidRPr="003021DE">
        <w:rPr>
          <w:b/>
          <w:noProof/>
          <w:szCs w:val="22"/>
        </w:rPr>
        <w:t xml:space="preserve"> začnete používať</w:t>
      </w:r>
      <w:r w:rsidRPr="003021DE">
        <w:rPr>
          <w:noProof/>
          <w:szCs w:val="22"/>
        </w:rPr>
        <w:t xml:space="preserve"> </w:t>
      </w:r>
      <w:r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Pr="00D513D2">
        <w:rPr>
          <w:b/>
          <w:noProof/>
        </w:rPr>
        <w:t>, pretože</w:t>
      </w:r>
      <w:r w:rsidR="000E6406">
        <w:rPr>
          <w:b/>
          <w:noProof/>
        </w:rPr>
        <w:t xml:space="preserve">  </w:t>
      </w:r>
      <w:r w:rsidRPr="00D513D2">
        <w:rPr>
          <w:b/>
          <w:noProof/>
        </w:rPr>
        <w:t>obsahuje pre vás dôležité informácie</w:t>
      </w:r>
      <w:r w:rsidRPr="00B13F68">
        <w:rPr>
          <w:b/>
          <w:noProof/>
          <w:szCs w:val="22"/>
        </w:rPr>
        <w:t>.</w:t>
      </w:r>
    </w:p>
    <w:p w14:paraId="14E80727" w14:textId="699799CC" w:rsidR="000E6406" w:rsidRPr="00B13F68" w:rsidRDefault="000E6406" w:rsidP="000E6406">
      <w:pPr>
        <w:numPr>
          <w:ilvl w:val="12"/>
          <w:numId w:val="0"/>
        </w:numPr>
        <w:ind w:right="-2"/>
        <w:rPr>
          <w:noProof/>
          <w:szCs w:val="22"/>
        </w:rPr>
      </w:pPr>
      <w:r w:rsidRPr="002112FD">
        <w:rPr>
          <w:noProof/>
          <w:szCs w:val="22"/>
        </w:rPr>
        <w:t>Vždy používajte tento liek presne tak, ako je uvedené v tejto písomnej informácii alebo ako vám povedal váš lekár alebo lekárnik.</w:t>
      </w:r>
    </w:p>
    <w:p w14:paraId="2592AA67" w14:textId="3A7E8EAA" w:rsidR="00F071B3" w:rsidRPr="00B13F68" w:rsidRDefault="00F071B3" w:rsidP="00F071B3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14:paraId="567F50C0" w14:textId="560031BC" w:rsidR="00A96812" w:rsidRPr="00533F8B" w:rsidRDefault="00A96812" w:rsidP="00A96812">
      <w:pPr>
        <w:numPr>
          <w:ilvl w:val="0"/>
          <w:numId w:val="1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    </w:t>
      </w:r>
      <w:r w:rsidRPr="00533F8B">
        <w:rPr>
          <w:noProof/>
          <w:szCs w:val="22"/>
        </w:rPr>
        <w:t>Ak potrebujete ďalšie informácie alebo radu, obráťte sa na svojho lekárnika.</w:t>
      </w:r>
    </w:p>
    <w:p w14:paraId="2743B7FD" w14:textId="77777777" w:rsidR="000E6406" w:rsidRDefault="00F071B3" w:rsidP="000E6406">
      <w:pPr>
        <w:rPr>
          <w:noProof/>
          <w:szCs w:val="22"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Pr="00B13F68">
        <w:rPr>
          <w:noProof/>
        </w:rPr>
        <w:t>sa u vás vyskytne</w:t>
      </w:r>
      <w:r w:rsidRPr="003021DE">
        <w:rPr>
          <w:noProof/>
        </w:rPr>
        <w:t xml:space="preserve"> akýkoľvek vedľajší účinok</w:t>
      </w:r>
      <w:r w:rsidRPr="00B13F68">
        <w:rPr>
          <w:noProof/>
        </w:rPr>
        <w:t>, obráťte sa na svojho lekára</w:t>
      </w:r>
      <w:r w:rsidR="000E6406">
        <w:rPr>
          <w:noProof/>
        </w:rPr>
        <w:t xml:space="preserve"> </w:t>
      </w:r>
      <w:r w:rsidRPr="00B13F68">
        <w:t>alebo</w:t>
      </w:r>
      <w:r w:rsidR="000E6406">
        <w:t xml:space="preserve"> </w:t>
      </w:r>
      <w:r w:rsidRPr="00B13F68">
        <w:rPr>
          <w:noProof/>
        </w:rPr>
        <w:t>lekárnika. To sa týka aj akýchkoľvek vedľajších účinkov</w:t>
      </w:r>
      <w:r w:rsidRPr="003021DE">
        <w:rPr>
          <w:noProof/>
        </w:rPr>
        <w:t>, ktoré nie sú uvedené v tejto písomnej informácii.</w:t>
      </w:r>
      <w:r w:rsidRPr="003021DE">
        <w:rPr>
          <w:noProof/>
          <w:szCs w:val="22"/>
        </w:rPr>
        <w:t xml:space="preserve"> Pozri časť 4.</w:t>
      </w:r>
    </w:p>
    <w:p w14:paraId="385093E7" w14:textId="0E25AAC4" w:rsidR="000E6406" w:rsidRDefault="000E6406" w:rsidP="000E6406">
      <w:pPr>
        <w:rPr>
          <w:noProof/>
          <w:szCs w:val="22"/>
        </w:rPr>
      </w:pPr>
      <w:r>
        <w:rPr>
          <w:noProof/>
          <w:szCs w:val="22"/>
        </w:rPr>
        <w:t xml:space="preserve">- </w:t>
      </w:r>
      <w:r>
        <w:rPr>
          <w:noProof/>
          <w:szCs w:val="22"/>
        </w:rPr>
        <w:tab/>
      </w:r>
      <w:r w:rsidRPr="002112FD">
        <w:rPr>
          <w:noProof/>
          <w:szCs w:val="22"/>
        </w:rPr>
        <w:t>Ak sa do 7 dní</w:t>
      </w:r>
      <w:r w:rsidR="009F78E1">
        <w:rPr>
          <w:noProof/>
          <w:szCs w:val="22"/>
        </w:rPr>
        <w:t xml:space="preserve"> u dospelých a</w:t>
      </w:r>
      <w:r w:rsidR="005A74F7">
        <w:rPr>
          <w:noProof/>
          <w:szCs w:val="22"/>
        </w:rPr>
        <w:t xml:space="preserve"> dospievajúcich</w:t>
      </w:r>
      <w:r w:rsidR="009F78E1">
        <w:rPr>
          <w:noProof/>
          <w:szCs w:val="22"/>
        </w:rPr>
        <w:t xml:space="preserve"> a</w:t>
      </w:r>
      <w:r w:rsidR="00097D9F">
        <w:rPr>
          <w:noProof/>
          <w:szCs w:val="22"/>
        </w:rPr>
        <w:t>lebo</w:t>
      </w:r>
      <w:r w:rsidRPr="002112FD">
        <w:rPr>
          <w:noProof/>
          <w:szCs w:val="22"/>
        </w:rPr>
        <w:t xml:space="preserve"> do 2 dní u detí nebudete cítiť lepšie alebo sa budete cítiť horšie, musíte sa obrátiť na lekára.</w:t>
      </w:r>
    </w:p>
    <w:p w14:paraId="0E1FC7DD" w14:textId="77777777" w:rsidR="00F071B3" w:rsidRPr="003021DE" w:rsidRDefault="00F071B3" w:rsidP="009F78E1">
      <w:pPr>
        <w:ind w:left="0" w:firstLine="0"/>
      </w:pPr>
    </w:p>
    <w:p w14:paraId="744328BF" w14:textId="77777777" w:rsidR="00F071B3" w:rsidRPr="003021DE" w:rsidRDefault="00F071B3" w:rsidP="00F071B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4F7F21D2" w14:textId="213526F7" w:rsidR="00F071B3" w:rsidRPr="003021DE" w:rsidRDefault="00F071B3" w:rsidP="00F071B3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9F78E1">
        <w:rPr>
          <w:noProof/>
          <w:szCs w:val="22"/>
        </w:rPr>
        <w:t>Fenimax</w:t>
      </w:r>
      <w:r w:rsidRPr="003021DE">
        <w:rPr>
          <w:noProof/>
          <w:szCs w:val="22"/>
        </w:rPr>
        <w:t xml:space="preserve"> a na čo sa používa</w:t>
      </w:r>
    </w:p>
    <w:p w14:paraId="5B4147A2" w14:textId="38A2BF79" w:rsidR="00F071B3" w:rsidRPr="003021DE" w:rsidRDefault="00F071B3" w:rsidP="00F071B3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Pr="00B13F68">
        <w:rPr>
          <w:noProof/>
        </w:rPr>
        <w:t>Čo potrebujete vedieť predtým,</w:t>
      </w:r>
      <w:r w:rsidRPr="003021DE">
        <w:rPr>
          <w:noProof/>
          <w:szCs w:val="22"/>
        </w:rPr>
        <w:t xml:space="preserve"> ako použijete</w:t>
      </w:r>
      <w:r w:rsidR="009F78E1">
        <w:rPr>
          <w:noProof/>
          <w:szCs w:val="22"/>
        </w:rPr>
        <w:t xml:space="preserve"> Fenimax</w:t>
      </w:r>
    </w:p>
    <w:p w14:paraId="72660397" w14:textId="330CC033" w:rsidR="00F071B3" w:rsidRPr="003021DE" w:rsidRDefault="00F071B3" w:rsidP="00F071B3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>Ako</w:t>
      </w:r>
      <w:r w:rsidR="009F78E1"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používať </w:t>
      </w:r>
      <w:r w:rsidR="009F78E1">
        <w:rPr>
          <w:noProof/>
          <w:szCs w:val="22"/>
        </w:rPr>
        <w:t>Fenimax</w:t>
      </w:r>
    </w:p>
    <w:p w14:paraId="4EA4ADB8" w14:textId="77777777" w:rsidR="00F071B3" w:rsidRPr="003021DE" w:rsidRDefault="00F071B3" w:rsidP="00F071B3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1EA93B0C" w14:textId="7F93F16C" w:rsidR="00F071B3" w:rsidRPr="003021DE" w:rsidRDefault="00F071B3" w:rsidP="00F071B3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9F78E1">
        <w:rPr>
          <w:noProof/>
          <w:szCs w:val="22"/>
        </w:rPr>
        <w:t>Fenimax</w:t>
      </w:r>
    </w:p>
    <w:p w14:paraId="5D4AEE9C" w14:textId="77777777" w:rsidR="00F071B3" w:rsidRPr="003021DE" w:rsidRDefault="00F071B3" w:rsidP="00F071B3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Pr="00B13F68">
        <w:rPr>
          <w:noProof/>
        </w:rPr>
        <w:t>Obsah balenia a</w:t>
      </w:r>
      <w:r>
        <w:rPr>
          <w:noProof/>
        </w:rPr>
        <w:t> </w:t>
      </w:r>
      <w:r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14:paraId="1EB0B9CE" w14:textId="77777777" w:rsidR="00F071B3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4D339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B8252D" w14:textId="6656F2AC" w:rsidR="00F071B3" w:rsidRPr="003021DE" w:rsidRDefault="00F071B3" w:rsidP="00F071B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</w:t>
      </w:r>
      <w:r w:rsidRPr="00B13F68">
        <w:rPr>
          <w:b/>
        </w:rPr>
        <w:t xml:space="preserve"> je </w:t>
      </w:r>
      <w:r w:rsidR="009F78E1">
        <w:rPr>
          <w:b/>
          <w:noProof/>
        </w:rPr>
        <w:t>Fenimax</w:t>
      </w:r>
      <w:r w:rsidRPr="00B13F68">
        <w:rPr>
          <w:b/>
          <w:noProof/>
        </w:rPr>
        <w:t xml:space="preserve"> a </w:t>
      </w:r>
      <w:r w:rsidRPr="00B13F68">
        <w:rPr>
          <w:b/>
        </w:rPr>
        <w:t xml:space="preserve">na </w:t>
      </w:r>
      <w:r w:rsidRPr="00B13F68">
        <w:rPr>
          <w:b/>
          <w:noProof/>
        </w:rPr>
        <w:t>čo sa používa</w:t>
      </w:r>
    </w:p>
    <w:p w14:paraId="3276DF61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645047" w14:textId="7940FC98" w:rsidR="00F071B3" w:rsidRDefault="004F1C14" w:rsidP="00F071B3">
      <w:pPr>
        <w:numPr>
          <w:ilvl w:val="12"/>
          <w:numId w:val="0"/>
        </w:numPr>
        <w:ind w:right="-2"/>
      </w:pPr>
      <w:r>
        <w:rPr>
          <w:noProof/>
        </w:rPr>
        <w:t xml:space="preserve">Fenimax obsahuje </w:t>
      </w:r>
      <w:r w:rsidRPr="002112FD">
        <w:rPr>
          <w:noProof/>
          <w:szCs w:val="22"/>
        </w:rPr>
        <w:t>liečivo dimetindén</w:t>
      </w:r>
      <w:r>
        <w:rPr>
          <w:noProof/>
          <w:szCs w:val="22"/>
        </w:rPr>
        <w:t>ium-</w:t>
      </w:r>
      <w:r w:rsidRPr="002112FD">
        <w:rPr>
          <w:noProof/>
          <w:szCs w:val="22"/>
        </w:rPr>
        <w:t>maleát, ktorý má antihistamínové účinky.</w:t>
      </w:r>
      <w:r>
        <w:rPr>
          <w:noProof/>
          <w:szCs w:val="22"/>
        </w:rPr>
        <w:t xml:space="preserve"> </w:t>
      </w:r>
      <w:r>
        <w:t xml:space="preserve">Gél dobre preniká do kože, čím poskytuje rýchlu úľavu pri svrbení a podráždení už po niekoľkých minútach. </w:t>
      </w:r>
      <w:proofErr w:type="spellStart"/>
      <w:r>
        <w:t>Fenimax</w:t>
      </w:r>
      <w:proofErr w:type="spellEnd"/>
      <w:r>
        <w:t xml:space="preserve"> má taktiež lokálny anestetický </w:t>
      </w:r>
      <w:r w:rsidR="005B068A">
        <w:t xml:space="preserve">(spôsobujúci znecitlivenie) </w:t>
      </w:r>
      <w:r>
        <w:t>účinok.</w:t>
      </w:r>
    </w:p>
    <w:p w14:paraId="689CFF33" w14:textId="69F748C7" w:rsidR="004F1C14" w:rsidRDefault="004F1C14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AFE0CB" w14:textId="77791642" w:rsidR="004F1C14" w:rsidRDefault="004F1C14" w:rsidP="00F071B3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Fenimax sa </w:t>
      </w:r>
      <w:r w:rsidRPr="002112FD">
        <w:rPr>
          <w:noProof/>
          <w:szCs w:val="22"/>
        </w:rPr>
        <w:t>používa na krátkodobé zmiernenie svrbenia spojeného s</w:t>
      </w:r>
      <w:r w:rsidR="00934698">
        <w:rPr>
          <w:noProof/>
          <w:szCs w:val="22"/>
        </w:rPr>
        <w:t> </w:t>
      </w:r>
      <w:r w:rsidRPr="002112FD">
        <w:rPr>
          <w:noProof/>
          <w:szCs w:val="22"/>
        </w:rPr>
        <w:t>dermatózami</w:t>
      </w:r>
      <w:r w:rsidR="00934698">
        <w:rPr>
          <w:noProof/>
          <w:szCs w:val="22"/>
        </w:rPr>
        <w:t xml:space="preserve"> (kožné ochorenie)</w:t>
      </w:r>
      <w:r w:rsidRPr="002112FD">
        <w:rPr>
          <w:noProof/>
          <w:szCs w:val="22"/>
        </w:rPr>
        <w:t>, žihľavkou, poštípaním hmyzom, spálením od slnka a</w:t>
      </w:r>
      <w:r w:rsidR="005B068A">
        <w:rPr>
          <w:noProof/>
          <w:szCs w:val="22"/>
        </w:rPr>
        <w:t xml:space="preserve"> miernymi </w:t>
      </w:r>
      <w:r w:rsidRPr="002112FD">
        <w:rPr>
          <w:noProof/>
          <w:szCs w:val="22"/>
        </w:rPr>
        <w:t>povrchovými kožnými popáleninami</w:t>
      </w:r>
      <w:r w:rsidR="00DF0246">
        <w:rPr>
          <w:noProof/>
          <w:szCs w:val="22"/>
        </w:rPr>
        <w:t>.</w:t>
      </w:r>
    </w:p>
    <w:p w14:paraId="64689C6D" w14:textId="1C460001" w:rsidR="005A74F7" w:rsidRDefault="005A74F7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7AEA40" w14:textId="23E84788" w:rsidR="005A74F7" w:rsidRPr="003021DE" w:rsidRDefault="005A74F7" w:rsidP="00F071B3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Fenimax je určený pre dospelých, dospievajúcich a</w:t>
      </w:r>
      <w:r w:rsidR="00DF0246">
        <w:rPr>
          <w:noProof/>
          <w:szCs w:val="22"/>
        </w:rPr>
        <w:t> </w:t>
      </w:r>
      <w:r>
        <w:rPr>
          <w:noProof/>
          <w:szCs w:val="22"/>
        </w:rPr>
        <w:t>deti</w:t>
      </w:r>
      <w:r w:rsidR="00DF0246">
        <w:rPr>
          <w:noProof/>
          <w:szCs w:val="22"/>
        </w:rPr>
        <w:t>.</w:t>
      </w:r>
    </w:p>
    <w:p w14:paraId="44686492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E71864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9FAEFD" w14:textId="509014C6" w:rsidR="00F071B3" w:rsidRPr="003021DE" w:rsidRDefault="00F071B3" w:rsidP="00F071B3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 xml:space="preserve">Čo potrebujete vedieť predtým, ako </w:t>
      </w:r>
      <w:r w:rsidR="00934698">
        <w:rPr>
          <w:b/>
          <w:noProof/>
        </w:rPr>
        <w:t>po</w:t>
      </w:r>
      <w:r w:rsidRPr="00B13F68">
        <w:rPr>
          <w:b/>
          <w:noProof/>
        </w:rPr>
        <w:t>užijete</w:t>
      </w:r>
      <w:r w:rsidR="005A74F7">
        <w:rPr>
          <w:b/>
          <w:noProof/>
        </w:rPr>
        <w:t xml:space="preserve"> Fenimax</w:t>
      </w:r>
    </w:p>
    <w:p w14:paraId="2008E0BA" w14:textId="77777777" w:rsidR="00F071B3" w:rsidRPr="003021DE" w:rsidRDefault="00F071B3" w:rsidP="00F071B3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14:paraId="0FA1F79F" w14:textId="28222BD9" w:rsidR="00F071B3" w:rsidRPr="003021DE" w:rsidRDefault="00F071B3" w:rsidP="00F071B3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Nepoužívajte</w:t>
      </w:r>
      <w:r w:rsidR="005A74F7">
        <w:rPr>
          <w:b/>
          <w:noProof/>
          <w:szCs w:val="22"/>
        </w:rPr>
        <w:t xml:space="preserve"> Fenimax </w:t>
      </w:r>
    </w:p>
    <w:p w14:paraId="53A53D24" w14:textId="7B57DECE" w:rsidR="00F071B3" w:rsidRPr="003021DE" w:rsidRDefault="00F071B3" w:rsidP="00F071B3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 xml:space="preserve">ak ste alergický na </w:t>
      </w:r>
      <w:r w:rsidR="005A74F7">
        <w:rPr>
          <w:noProof/>
          <w:szCs w:val="22"/>
        </w:rPr>
        <w:t>dimetind</w:t>
      </w:r>
      <w:r w:rsidR="00934698">
        <w:rPr>
          <w:noProof/>
          <w:szCs w:val="22"/>
        </w:rPr>
        <w:t>é</w:t>
      </w:r>
      <w:r w:rsidR="005A74F7">
        <w:rPr>
          <w:noProof/>
          <w:szCs w:val="22"/>
        </w:rPr>
        <w:t>nium-maleát</w:t>
      </w:r>
      <w:r w:rsidRPr="003021DE">
        <w:rPr>
          <w:noProof/>
          <w:szCs w:val="22"/>
        </w:rPr>
        <w:t xml:space="preserve"> alebo na ktorúkoľvek z ďalších zložiek </w:t>
      </w:r>
      <w:r w:rsidRPr="00B13F68">
        <w:rPr>
          <w:noProof/>
          <w:szCs w:val="22"/>
        </w:rPr>
        <w:t>tohto lieku (uvedených v časti 6)</w:t>
      </w:r>
      <w:r w:rsidRPr="003021DE">
        <w:rPr>
          <w:noProof/>
          <w:szCs w:val="22"/>
        </w:rPr>
        <w:t>.</w:t>
      </w:r>
    </w:p>
    <w:p w14:paraId="052778A1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4B7734" w14:textId="77777777" w:rsidR="00F071B3" w:rsidRPr="00B13F68" w:rsidRDefault="00F071B3" w:rsidP="00F071B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2828E101" w14:textId="77B978A9" w:rsidR="00F071B3" w:rsidRDefault="00F071B3" w:rsidP="00F071B3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 xml:space="preserve">Predtým, ako začnete používať </w:t>
      </w:r>
      <w:r w:rsidR="005A74F7">
        <w:rPr>
          <w:noProof/>
          <w:szCs w:val="22"/>
        </w:rPr>
        <w:t>Fenimax</w:t>
      </w:r>
      <w:r w:rsidRPr="003021DE">
        <w:rPr>
          <w:noProof/>
          <w:szCs w:val="22"/>
        </w:rPr>
        <w:t>, obráťte</w:t>
      </w:r>
      <w:r w:rsidRPr="00B13F68">
        <w:rPr>
          <w:noProof/>
          <w:szCs w:val="22"/>
        </w:rPr>
        <w:t xml:space="preserve"> sa na svojho lekára </w:t>
      </w:r>
      <w:r w:rsidR="00934698">
        <w:rPr>
          <w:noProof/>
          <w:szCs w:val="22"/>
        </w:rPr>
        <w:t xml:space="preserve">alebo </w:t>
      </w:r>
      <w:r w:rsidRPr="00B13F68">
        <w:rPr>
          <w:noProof/>
          <w:szCs w:val="22"/>
        </w:rPr>
        <w:t>lekárnika.</w:t>
      </w:r>
    </w:p>
    <w:p w14:paraId="28242DE7" w14:textId="7ACBF070" w:rsidR="00B30BF7" w:rsidRDefault="00B30BF7" w:rsidP="00B30BF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V prípade </w:t>
      </w:r>
      <w:r w:rsidRPr="002112FD">
        <w:rPr>
          <w:noProof/>
          <w:szCs w:val="22"/>
        </w:rPr>
        <w:t xml:space="preserve">použitia </w:t>
      </w:r>
      <w:r>
        <w:rPr>
          <w:noProof/>
        </w:rPr>
        <w:t>Fenimax gélu</w:t>
      </w:r>
      <w:r w:rsidRPr="002112FD">
        <w:rPr>
          <w:noProof/>
          <w:szCs w:val="22"/>
        </w:rPr>
        <w:t xml:space="preserve"> na veľké plochy kože sa treba vyvarovať dlhšiemu vystavovaniu </w:t>
      </w:r>
      <w:r>
        <w:rPr>
          <w:noProof/>
          <w:szCs w:val="22"/>
        </w:rPr>
        <w:t>liečených</w:t>
      </w:r>
      <w:r w:rsidRPr="002112FD">
        <w:rPr>
          <w:noProof/>
          <w:szCs w:val="22"/>
        </w:rPr>
        <w:t xml:space="preserve"> plôch slnečnému žiareniu.</w:t>
      </w:r>
    </w:p>
    <w:p w14:paraId="446F4752" w14:textId="513E4F0A" w:rsidR="00B30BF7" w:rsidRPr="00B13F68" w:rsidRDefault="00B30BF7" w:rsidP="00B30BF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Obráťte sa na </w:t>
      </w:r>
      <w:r w:rsidRPr="002112FD">
        <w:rPr>
          <w:noProof/>
          <w:szCs w:val="22"/>
        </w:rPr>
        <w:t>svojho lekára v prípade veľmi silného svrbenia alebo rozsiahlych</w:t>
      </w:r>
      <w:r>
        <w:rPr>
          <w:noProof/>
          <w:szCs w:val="22"/>
        </w:rPr>
        <w:t xml:space="preserve"> kožných</w:t>
      </w:r>
      <w:r w:rsidRPr="002112FD">
        <w:rPr>
          <w:noProof/>
          <w:szCs w:val="22"/>
        </w:rPr>
        <w:t xml:space="preserve"> zmien.</w:t>
      </w:r>
    </w:p>
    <w:p w14:paraId="434CB868" w14:textId="77777777" w:rsidR="00F071B3" w:rsidRPr="00B13F68" w:rsidRDefault="00F071B3" w:rsidP="00F071B3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70F605B2" w14:textId="70A9F4FC" w:rsidR="00F071B3" w:rsidRDefault="00F071B3" w:rsidP="00F071B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Deti </w:t>
      </w:r>
    </w:p>
    <w:p w14:paraId="7D4CA315" w14:textId="53C83BBA" w:rsidR="00B30BF7" w:rsidRPr="002112FD" w:rsidRDefault="00B30BF7" w:rsidP="00DF0246">
      <w:pPr>
        <w:ind w:left="0" w:firstLine="0"/>
        <w:rPr>
          <w:noProof/>
          <w:szCs w:val="22"/>
        </w:rPr>
      </w:pPr>
      <w:r w:rsidRPr="002112FD">
        <w:rPr>
          <w:noProof/>
          <w:szCs w:val="22"/>
        </w:rPr>
        <w:t>U dojčiat a</w:t>
      </w:r>
      <w:r w:rsidR="00DF0246">
        <w:rPr>
          <w:noProof/>
          <w:szCs w:val="22"/>
        </w:rPr>
        <w:t> </w:t>
      </w:r>
      <w:r w:rsidRPr="002112FD">
        <w:rPr>
          <w:noProof/>
          <w:szCs w:val="22"/>
        </w:rPr>
        <w:t>batoliat</w:t>
      </w:r>
      <w:r w:rsidR="00DF0246">
        <w:rPr>
          <w:noProof/>
          <w:szCs w:val="22"/>
        </w:rPr>
        <w:t xml:space="preserve"> sa vyhnite </w:t>
      </w:r>
      <w:r w:rsidRPr="002112FD">
        <w:rPr>
          <w:noProof/>
          <w:szCs w:val="22"/>
        </w:rPr>
        <w:t>používa</w:t>
      </w:r>
      <w:r w:rsidR="00DF0246">
        <w:rPr>
          <w:noProof/>
          <w:szCs w:val="22"/>
        </w:rPr>
        <w:t>niu</w:t>
      </w:r>
      <w:r w:rsidRPr="002112FD">
        <w:rPr>
          <w:noProof/>
          <w:szCs w:val="22"/>
        </w:rPr>
        <w:t xml:space="preserve"> </w:t>
      </w:r>
      <w:r w:rsidR="00CB7C14">
        <w:rPr>
          <w:noProof/>
          <w:szCs w:val="22"/>
        </w:rPr>
        <w:t xml:space="preserve">Fenimaxu </w:t>
      </w:r>
      <w:r w:rsidRPr="002112FD">
        <w:rPr>
          <w:noProof/>
          <w:szCs w:val="22"/>
        </w:rPr>
        <w:t xml:space="preserve">na veľké plochy kože, </w:t>
      </w:r>
      <w:r>
        <w:rPr>
          <w:noProof/>
          <w:szCs w:val="22"/>
        </w:rPr>
        <w:t>ob</w:t>
      </w:r>
      <w:r w:rsidRPr="002112FD">
        <w:rPr>
          <w:noProof/>
          <w:szCs w:val="22"/>
        </w:rPr>
        <w:t>zvlášť v</w:t>
      </w:r>
      <w:r w:rsidR="00CB7C14">
        <w:rPr>
          <w:noProof/>
          <w:szCs w:val="22"/>
        </w:rPr>
        <w:t> </w:t>
      </w:r>
      <w:r w:rsidRPr="002112FD">
        <w:rPr>
          <w:noProof/>
          <w:szCs w:val="22"/>
        </w:rPr>
        <w:t>prípade</w:t>
      </w:r>
      <w:r w:rsidR="00CB7C14">
        <w:rPr>
          <w:noProof/>
          <w:szCs w:val="22"/>
        </w:rPr>
        <w:t xml:space="preserve"> </w:t>
      </w:r>
      <w:r w:rsidR="00CB7C14">
        <w:t>otvorených alebo zapálených rán na koži.</w:t>
      </w:r>
      <w:r w:rsidRPr="002112FD">
        <w:rPr>
          <w:noProof/>
          <w:szCs w:val="22"/>
        </w:rPr>
        <w:t xml:space="preserve"> </w:t>
      </w:r>
    </w:p>
    <w:p w14:paraId="432854DE" w14:textId="77777777" w:rsidR="00B30BF7" w:rsidRPr="00B13F68" w:rsidRDefault="00B30BF7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4580B7" w14:textId="32940C97" w:rsidR="00F071B3" w:rsidRPr="00B13F68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>Iné lieky a</w:t>
      </w:r>
      <w:r w:rsidR="00B30BF7">
        <w:rPr>
          <w:b/>
          <w:noProof/>
          <w:szCs w:val="22"/>
        </w:rPr>
        <w:t xml:space="preserve"> Fenimax </w:t>
      </w:r>
    </w:p>
    <w:p w14:paraId="15C91D6F" w14:textId="77777777" w:rsidR="00B30BF7" w:rsidRPr="002112FD" w:rsidRDefault="00B30BF7" w:rsidP="00B30BF7">
      <w:pPr>
        <w:numPr>
          <w:ilvl w:val="12"/>
          <w:numId w:val="0"/>
        </w:numPr>
        <w:ind w:right="-2"/>
        <w:rPr>
          <w:noProof/>
          <w:szCs w:val="22"/>
        </w:rPr>
      </w:pPr>
      <w:r w:rsidRPr="002112FD">
        <w:rPr>
          <w:noProof/>
          <w:szCs w:val="22"/>
        </w:rPr>
        <w:lastRenderedPageBreak/>
        <w:t xml:space="preserve">Ak teraz </w:t>
      </w:r>
      <w:r>
        <w:rPr>
          <w:noProof/>
          <w:szCs w:val="22"/>
        </w:rPr>
        <w:t>po</w:t>
      </w:r>
      <w:r w:rsidRPr="002112FD">
        <w:rPr>
          <w:noProof/>
          <w:szCs w:val="22"/>
        </w:rPr>
        <w:t xml:space="preserve">užívate alebo ste v poslednom čase </w:t>
      </w:r>
      <w:r>
        <w:rPr>
          <w:noProof/>
          <w:szCs w:val="22"/>
        </w:rPr>
        <w:t>po</w:t>
      </w:r>
      <w:r w:rsidRPr="002112FD">
        <w:rPr>
          <w:noProof/>
          <w:szCs w:val="22"/>
        </w:rPr>
        <w:t xml:space="preserve">užívali, či práve budete </w:t>
      </w:r>
      <w:r>
        <w:rPr>
          <w:noProof/>
          <w:szCs w:val="22"/>
        </w:rPr>
        <w:t>po</w:t>
      </w:r>
      <w:r w:rsidRPr="002112FD">
        <w:rPr>
          <w:noProof/>
          <w:szCs w:val="22"/>
        </w:rPr>
        <w:t xml:space="preserve">užívať ďalšie lieky, povedzte to svojmu lekárovi alebo lekárnikovi. </w:t>
      </w:r>
    </w:p>
    <w:p w14:paraId="41A0AB2A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D34958" w14:textId="1F7AEC7C" w:rsidR="00F071B3" w:rsidRPr="003021DE" w:rsidRDefault="00F071B3" w:rsidP="00F071B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Tehotenstvo </w:t>
      </w:r>
      <w:r w:rsidRPr="00B13F68">
        <w:rPr>
          <w:b/>
          <w:szCs w:val="22"/>
        </w:rPr>
        <w:t>a</w:t>
      </w:r>
      <w:r w:rsidRPr="00B13F68"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 xml:space="preserve">dojčenie </w:t>
      </w:r>
    </w:p>
    <w:p w14:paraId="4C9B3A10" w14:textId="5EA37A1D" w:rsidR="00F071B3" w:rsidRDefault="00B30BF7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2112FD">
        <w:rPr>
          <w:noProof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>
        <w:rPr>
          <w:noProof/>
          <w:szCs w:val="22"/>
        </w:rPr>
        <w:t>po</w:t>
      </w:r>
      <w:r w:rsidRPr="002112FD">
        <w:rPr>
          <w:noProof/>
          <w:szCs w:val="22"/>
        </w:rPr>
        <w:t>užívať tento liek.</w:t>
      </w:r>
    </w:p>
    <w:p w14:paraId="4090A5DE" w14:textId="08380EBE" w:rsidR="00B30BF7" w:rsidRDefault="00B30BF7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9A415F" w14:textId="1F61223A" w:rsidR="00B30BF7" w:rsidRDefault="00B30BF7" w:rsidP="00B30BF7">
      <w:pPr>
        <w:numPr>
          <w:ilvl w:val="12"/>
          <w:numId w:val="0"/>
        </w:numPr>
        <w:ind w:right="-2"/>
        <w:rPr>
          <w:noProof/>
          <w:szCs w:val="22"/>
        </w:rPr>
      </w:pPr>
      <w:r w:rsidRPr="00B30BF7">
        <w:rPr>
          <w:noProof/>
          <w:szCs w:val="22"/>
        </w:rPr>
        <w:t xml:space="preserve">Počas tehotenstva a dojčenia </w:t>
      </w:r>
      <w:r>
        <w:rPr>
          <w:noProof/>
          <w:szCs w:val="22"/>
        </w:rPr>
        <w:t xml:space="preserve">nepoužívajte tento </w:t>
      </w:r>
      <w:r w:rsidR="00396A86">
        <w:rPr>
          <w:noProof/>
          <w:szCs w:val="22"/>
        </w:rPr>
        <w:t>liek</w:t>
      </w:r>
      <w:r w:rsidRPr="00B30BF7">
        <w:rPr>
          <w:noProof/>
          <w:szCs w:val="22"/>
        </w:rPr>
        <w:t xml:space="preserve"> na veľké plochy kože, najmä v</w:t>
      </w:r>
      <w:r w:rsidR="00DF0246">
        <w:rPr>
          <w:noProof/>
          <w:szCs w:val="22"/>
        </w:rPr>
        <w:t> </w:t>
      </w:r>
      <w:r w:rsidRPr="00B30BF7">
        <w:rPr>
          <w:noProof/>
          <w:szCs w:val="22"/>
        </w:rPr>
        <w:t>prípade</w:t>
      </w:r>
      <w:r w:rsidR="00DF0246">
        <w:rPr>
          <w:noProof/>
          <w:szCs w:val="22"/>
        </w:rPr>
        <w:t xml:space="preserve">, </w:t>
      </w:r>
      <w:r w:rsidR="00396A86">
        <w:rPr>
          <w:noProof/>
          <w:szCs w:val="22"/>
        </w:rPr>
        <w:t>ak</w:t>
      </w:r>
      <w:r>
        <w:rPr>
          <w:noProof/>
          <w:szCs w:val="22"/>
        </w:rPr>
        <w:t xml:space="preserve"> sú na </w:t>
      </w:r>
      <w:r w:rsidR="00396A86">
        <w:rPr>
          <w:noProof/>
          <w:szCs w:val="22"/>
        </w:rPr>
        <w:t>koži</w:t>
      </w:r>
      <w:r>
        <w:rPr>
          <w:noProof/>
          <w:szCs w:val="22"/>
        </w:rPr>
        <w:t xml:space="preserve"> otvorené alebo zapálené rany</w:t>
      </w:r>
      <w:r w:rsidRPr="00B30BF7">
        <w:rPr>
          <w:noProof/>
          <w:szCs w:val="22"/>
        </w:rPr>
        <w:t>.</w:t>
      </w:r>
      <w:r w:rsidR="00DF0246">
        <w:rPr>
          <w:noProof/>
          <w:szCs w:val="22"/>
        </w:rPr>
        <w:t xml:space="preserve"> </w:t>
      </w:r>
      <w:r w:rsidRPr="00B30BF7">
        <w:rPr>
          <w:noProof/>
          <w:szCs w:val="22"/>
        </w:rPr>
        <w:t>Ak dojčíte, ne</w:t>
      </w:r>
      <w:r w:rsidR="0060787F">
        <w:rPr>
          <w:noProof/>
          <w:szCs w:val="22"/>
        </w:rPr>
        <w:t>aplikujte</w:t>
      </w:r>
      <w:r w:rsidRPr="00B30BF7">
        <w:rPr>
          <w:noProof/>
          <w:szCs w:val="22"/>
        </w:rPr>
        <w:t xml:space="preserve"> </w:t>
      </w:r>
      <w:r w:rsidR="0060787F">
        <w:rPr>
          <w:noProof/>
          <w:szCs w:val="22"/>
        </w:rPr>
        <w:t>Fenimax</w:t>
      </w:r>
      <w:r w:rsidRPr="00B30BF7">
        <w:rPr>
          <w:noProof/>
          <w:szCs w:val="22"/>
        </w:rPr>
        <w:t xml:space="preserve"> na bradavky</w:t>
      </w:r>
      <w:r w:rsidR="0060787F">
        <w:rPr>
          <w:noProof/>
          <w:szCs w:val="22"/>
        </w:rPr>
        <w:t>.</w:t>
      </w:r>
    </w:p>
    <w:p w14:paraId="74E5E34E" w14:textId="77777777" w:rsidR="0060787F" w:rsidRPr="003021DE" w:rsidRDefault="0060787F" w:rsidP="00B30BF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0F4F8D" w14:textId="61E39F7E" w:rsidR="00F071B3" w:rsidRDefault="00F071B3" w:rsidP="00F071B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>Vedenie vozidiel a obsluha strojov</w:t>
      </w:r>
    </w:p>
    <w:p w14:paraId="367F2813" w14:textId="6C6ACB5B" w:rsidR="0060787F" w:rsidRPr="002112FD" w:rsidRDefault="00396A86" w:rsidP="0060787F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Liek</w:t>
      </w:r>
      <w:r w:rsidR="0060787F">
        <w:rPr>
          <w:noProof/>
          <w:szCs w:val="22"/>
        </w:rPr>
        <w:t xml:space="preserve"> </w:t>
      </w:r>
      <w:r w:rsidR="0060787F" w:rsidRPr="002112FD">
        <w:rPr>
          <w:noProof/>
          <w:szCs w:val="22"/>
        </w:rPr>
        <w:t>nemá</w:t>
      </w:r>
      <w:r w:rsidR="00DF0246">
        <w:rPr>
          <w:noProof/>
          <w:szCs w:val="22"/>
        </w:rPr>
        <w:t xml:space="preserve"> žiadny alebo</w:t>
      </w:r>
      <w:r w:rsidR="00992EF7">
        <w:rPr>
          <w:noProof/>
          <w:szCs w:val="22"/>
        </w:rPr>
        <w:t xml:space="preserve"> má</w:t>
      </w:r>
      <w:r w:rsidR="00DF0246">
        <w:rPr>
          <w:noProof/>
          <w:szCs w:val="22"/>
        </w:rPr>
        <w:t xml:space="preserve"> zanedbateľný</w:t>
      </w:r>
      <w:r w:rsidR="0060787F" w:rsidRPr="002112FD">
        <w:rPr>
          <w:noProof/>
          <w:szCs w:val="22"/>
        </w:rPr>
        <w:t xml:space="preserve"> vplyv na schopnosť viesť vozidlá a obsluhovať stroje. </w:t>
      </w:r>
    </w:p>
    <w:p w14:paraId="386BC8F6" w14:textId="77777777" w:rsidR="00F071B3" w:rsidRPr="003021DE" w:rsidRDefault="00F071B3" w:rsidP="00F071B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A095F35" w14:textId="6F40B9B2" w:rsidR="00F071B3" w:rsidRPr="003021DE" w:rsidRDefault="0060787F" w:rsidP="00F071B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Fenimax obsahuje propylénglykol a benzalkónium-chlorid</w:t>
      </w:r>
    </w:p>
    <w:p w14:paraId="29C6C5E9" w14:textId="53CE402C" w:rsidR="00632F5A" w:rsidRDefault="00632F5A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632F5A">
        <w:rPr>
          <w:noProof/>
          <w:szCs w:val="22"/>
        </w:rPr>
        <w:t>Tento liek obsahuje 0,25 mg benzalkónium</w:t>
      </w:r>
      <w:r w:rsidR="00156836">
        <w:rPr>
          <w:noProof/>
          <w:szCs w:val="22"/>
        </w:rPr>
        <w:t>-</w:t>
      </w:r>
      <w:r w:rsidRPr="00632F5A">
        <w:rPr>
          <w:noProof/>
          <w:szCs w:val="22"/>
        </w:rPr>
        <w:t>chloridu v každej 5 g tube</w:t>
      </w:r>
      <w:r>
        <w:rPr>
          <w:noProof/>
          <w:szCs w:val="22"/>
        </w:rPr>
        <w:t>, 1 mg v 20 g tube, 1,5 mg v 30 g tube a 2,5 mg v 50 g tube</w:t>
      </w:r>
      <w:r w:rsidRPr="00632F5A">
        <w:rPr>
          <w:noProof/>
          <w:szCs w:val="22"/>
        </w:rPr>
        <w:t xml:space="preserve">, čo zodpovedá 0,05 mg/1 g gélu. </w:t>
      </w:r>
    </w:p>
    <w:p w14:paraId="253419B1" w14:textId="29D95F65" w:rsidR="00632F5A" w:rsidRDefault="00632F5A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632F5A">
        <w:rPr>
          <w:noProof/>
          <w:szCs w:val="22"/>
        </w:rPr>
        <w:t>Benzalkónium</w:t>
      </w:r>
      <w:r w:rsidR="00DB3BE2">
        <w:rPr>
          <w:noProof/>
          <w:szCs w:val="22"/>
        </w:rPr>
        <w:t>-</w:t>
      </w:r>
      <w:r w:rsidRPr="00632F5A">
        <w:rPr>
          <w:noProof/>
          <w:szCs w:val="22"/>
        </w:rPr>
        <w:t xml:space="preserve">chlorid môže dráždiť kožu. </w:t>
      </w:r>
    </w:p>
    <w:p w14:paraId="44056E7D" w14:textId="49A35063" w:rsidR="00F071B3" w:rsidRDefault="00632F5A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632F5A">
        <w:rPr>
          <w:noProof/>
          <w:szCs w:val="22"/>
        </w:rPr>
        <w:t>Tento liek nesmiete použiť na prsníky keď dojčíte, pretože dieťa môže látku prijať spolu s vaším mliekom.</w:t>
      </w:r>
    </w:p>
    <w:p w14:paraId="194FD084" w14:textId="25FF16AC" w:rsidR="00632F5A" w:rsidRDefault="00632F5A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814A5D" w14:textId="18E22053" w:rsidR="00632F5A" w:rsidRPr="00632F5A" w:rsidRDefault="00632F5A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2112FD">
        <w:rPr>
          <w:noProof/>
          <w:szCs w:val="22"/>
        </w:rPr>
        <w:t xml:space="preserve">Tento liek obsahuje 750 mg propylénglykolu v každej 5 g tube, </w:t>
      </w:r>
      <w:r>
        <w:rPr>
          <w:noProof/>
          <w:szCs w:val="22"/>
        </w:rPr>
        <w:t xml:space="preserve">3 g v 20 g tube, 4,5 g v 30 g tube a 7,5 g v 50 g tube, </w:t>
      </w:r>
      <w:r w:rsidRPr="002112FD">
        <w:rPr>
          <w:noProof/>
          <w:szCs w:val="22"/>
        </w:rPr>
        <w:t>čo zodpovedá 150 mg/</w:t>
      </w:r>
      <w:r w:rsidR="00156836">
        <w:rPr>
          <w:noProof/>
          <w:szCs w:val="22"/>
        </w:rPr>
        <w:t xml:space="preserve">1 </w:t>
      </w:r>
      <w:r w:rsidRPr="002112FD">
        <w:rPr>
          <w:noProof/>
          <w:szCs w:val="22"/>
        </w:rPr>
        <w:t>g</w:t>
      </w:r>
      <w:r>
        <w:rPr>
          <w:noProof/>
          <w:szCs w:val="22"/>
        </w:rPr>
        <w:t xml:space="preserve"> gélu</w:t>
      </w:r>
      <w:r w:rsidRPr="002112FD">
        <w:rPr>
          <w:noProof/>
          <w:szCs w:val="22"/>
        </w:rPr>
        <w:t>.</w:t>
      </w:r>
    </w:p>
    <w:p w14:paraId="0DE81805" w14:textId="77777777" w:rsidR="00156836" w:rsidRDefault="00632F5A" w:rsidP="00F071B3">
      <w:pPr>
        <w:numPr>
          <w:ilvl w:val="12"/>
          <w:numId w:val="0"/>
        </w:numPr>
        <w:ind w:right="-2"/>
      </w:pPr>
      <w:proofErr w:type="spellStart"/>
      <w:r>
        <w:t>Propylénglykol</w:t>
      </w:r>
      <w:proofErr w:type="spellEnd"/>
      <w:r>
        <w:t xml:space="preserve"> môže spôsobiť podráždenie kože. </w:t>
      </w:r>
    </w:p>
    <w:p w14:paraId="4615793C" w14:textId="35FEE01A" w:rsidR="00632F5A" w:rsidRPr="003021DE" w:rsidRDefault="00632F5A" w:rsidP="00F071B3">
      <w:pPr>
        <w:numPr>
          <w:ilvl w:val="12"/>
          <w:numId w:val="0"/>
        </w:numPr>
        <w:ind w:right="-2"/>
        <w:rPr>
          <w:noProof/>
          <w:szCs w:val="22"/>
        </w:rPr>
      </w:pPr>
      <w:r>
        <w:t xml:space="preserve">Keďže tento liek obsahuje </w:t>
      </w:r>
      <w:proofErr w:type="spellStart"/>
      <w:r>
        <w:t>propylénglykol</w:t>
      </w:r>
      <w:proofErr w:type="spellEnd"/>
      <w:r>
        <w:t>, nepoužívajte ho na otvorené rany alebo veľké plochy s poškodenou alebo narušenou kožou (ako napríklad popáleniny) bez konzultácie so svojím lekárom alebo lekárnikom.</w:t>
      </w:r>
    </w:p>
    <w:p w14:paraId="1F6C7FB6" w14:textId="53EE9729" w:rsidR="00F071B3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29F0F7" w14:textId="77777777" w:rsidR="00632F5A" w:rsidRPr="003021DE" w:rsidRDefault="00632F5A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06C3BD7" w14:textId="77E2BBE9" w:rsidR="00F071B3" w:rsidRPr="003021DE" w:rsidRDefault="00F071B3" w:rsidP="00F071B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  <w:t>Ako používať</w:t>
      </w:r>
      <w:r w:rsidR="00632F5A">
        <w:rPr>
          <w:b/>
          <w:noProof/>
          <w:szCs w:val="22"/>
        </w:rPr>
        <w:t xml:space="preserve"> Fenimax</w:t>
      </w:r>
    </w:p>
    <w:p w14:paraId="18E1DDA5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F8B455" w14:textId="31E6C96F" w:rsidR="00F071B3" w:rsidRPr="00B13F68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noProof/>
          <w:szCs w:val="22"/>
        </w:rPr>
        <w:t>Vždy používajte tento liek presne tak, ako je to uvedené v tejto písomnej informácii alebo ako vám povedal váš lekár</w:t>
      </w:r>
      <w:r w:rsidR="00E81540">
        <w:rPr>
          <w:noProof/>
          <w:szCs w:val="22"/>
        </w:rPr>
        <w:t xml:space="preserve"> </w:t>
      </w:r>
      <w:r w:rsidRPr="00B13F68">
        <w:rPr>
          <w:noProof/>
          <w:szCs w:val="22"/>
        </w:rPr>
        <w:t>alebo</w:t>
      </w:r>
      <w:r w:rsidR="00E81540"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lekárnik</w:t>
      </w:r>
      <w:r w:rsidRPr="00B13F68">
        <w:rPr>
          <w:i/>
          <w:noProof/>
          <w:szCs w:val="22"/>
        </w:rPr>
        <w:t xml:space="preserve">. </w:t>
      </w:r>
      <w:r w:rsidRPr="00B13F68">
        <w:rPr>
          <w:noProof/>
          <w:szCs w:val="22"/>
        </w:rPr>
        <w:t>Ak si nie ste niečím istý, overte si to u svojho lekára</w:t>
      </w:r>
      <w:r w:rsidR="00E81540">
        <w:rPr>
          <w:noProof/>
          <w:szCs w:val="22"/>
        </w:rPr>
        <w:t xml:space="preserve"> </w:t>
      </w:r>
      <w:r w:rsidRPr="00B13F68">
        <w:rPr>
          <w:noProof/>
          <w:szCs w:val="22"/>
        </w:rPr>
        <w:t>alebo lekárnika</w:t>
      </w:r>
      <w:r w:rsidR="00E81540">
        <w:rPr>
          <w:noProof/>
          <w:szCs w:val="22"/>
        </w:rPr>
        <w:t>.</w:t>
      </w:r>
    </w:p>
    <w:p w14:paraId="634EC89F" w14:textId="392811AD" w:rsidR="00F071B3" w:rsidRDefault="00F071B3" w:rsidP="00F071B3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513AFDF3" w14:textId="51458F52" w:rsidR="00450EA3" w:rsidRPr="00450EA3" w:rsidRDefault="00450EA3" w:rsidP="00F071B3">
      <w:pPr>
        <w:numPr>
          <w:ilvl w:val="12"/>
          <w:numId w:val="0"/>
        </w:numPr>
        <w:ind w:right="-2"/>
        <w:rPr>
          <w:bCs/>
          <w:i/>
          <w:iCs/>
          <w:szCs w:val="22"/>
        </w:rPr>
      </w:pPr>
      <w:r w:rsidRPr="00450EA3">
        <w:rPr>
          <w:bCs/>
          <w:i/>
          <w:iCs/>
          <w:noProof/>
          <w:szCs w:val="22"/>
        </w:rPr>
        <w:t>Deti, dospievajúci, dospelí a starší pacienti</w:t>
      </w:r>
    </w:p>
    <w:p w14:paraId="0C15D43B" w14:textId="295A78FC" w:rsidR="00450EA3" w:rsidRDefault="00450EA3" w:rsidP="00450EA3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 xml:space="preserve">Aplikujte </w:t>
      </w:r>
      <w:r w:rsidRPr="002112FD">
        <w:rPr>
          <w:szCs w:val="22"/>
        </w:rPr>
        <w:t xml:space="preserve">v tenkej vrstve na postihnutú </w:t>
      </w:r>
      <w:r>
        <w:rPr>
          <w:szCs w:val="22"/>
        </w:rPr>
        <w:t>plochu kože</w:t>
      </w:r>
      <w:r w:rsidRPr="002112FD">
        <w:rPr>
          <w:szCs w:val="22"/>
        </w:rPr>
        <w:t xml:space="preserve"> 2</w:t>
      </w:r>
      <w:r>
        <w:rPr>
          <w:szCs w:val="22"/>
        </w:rPr>
        <w:t xml:space="preserve"> až </w:t>
      </w:r>
      <w:r w:rsidRPr="002112FD">
        <w:rPr>
          <w:szCs w:val="22"/>
        </w:rPr>
        <w:t>4</w:t>
      </w:r>
      <w:r>
        <w:rPr>
          <w:szCs w:val="22"/>
        </w:rPr>
        <w:t>-</w:t>
      </w:r>
      <w:r w:rsidRPr="002112FD">
        <w:rPr>
          <w:szCs w:val="22"/>
        </w:rPr>
        <w:t>krát denne.</w:t>
      </w:r>
    </w:p>
    <w:p w14:paraId="12A01983" w14:textId="4D5DC7A6" w:rsidR="00450EA3" w:rsidRDefault="00450EA3" w:rsidP="00450EA3">
      <w:pPr>
        <w:numPr>
          <w:ilvl w:val="12"/>
          <w:numId w:val="0"/>
        </w:numPr>
        <w:ind w:right="-29"/>
      </w:pPr>
      <w:r w:rsidRPr="00F5235E">
        <w:t xml:space="preserve">U dojčiat a </w:t>
      </w:r>
      <w:r w:rsidR="00097D9F">
        <w:t>batoliat</w:t>
      </w:r>
      <w:r w:rsidRPr="00F5235E">
        <w:t xml:space="preserve"> </w:t>
      </w:r>
      <w:r>
        <w:t>nepoužívajte</w:t>
      </w:r>
      <w:r w:rsidRPr="00F5235E">
        <w:t xml:space="preserve"> na </w:t>
      </w:r>
      <w:r w:rsidR="00097D9F">
        <w:t>veľké plochy kože.</w:t>
      </w:r>
    </w:p>
    <w:p w14:paraId="0DA00F38" w14:textId="5074837A" w:rsidR="00450EA3" w:rsidRDefault="00450EA3" w:rsidP="00450EA3">
      <w:pPr>
        <w:numPr>
          <w:ilvl w:val="12"/>
          <w:numId w:val="0"/>
        </w:numPr>
        <w:ind w:right="-29"/>
      </w:pPr>
    </w:p>
    <w:p w14:paraId="7E99D11F" w14:textId="21C0FA0E" w:rsidR="00450EA3" w:rsidRDefault="00450EA3" w:rsidP="00450EA3">
      <w:pPr>
        <w:numPr>
          <w:ilvl w:val="12"/>
          <w:numId w:val="0"/>
        </w:numPr>
        <w:ind w:right="-29"/>
        <w:rPr>
          <w:szCs w:val="22"/>
        </w:rPr>
      </w:pPr>
      <w:r w:rsidRPr="00450EA3">
        <w:rPr>
          <w:szCs w:val="22"/>
        </w:rPr>
        <w:t>Ak sa do 7 dní u dospelých a dospievajúcich ale</w:t>
      </w:r>
      <w:r>
        <w:rPr>
          <w:szCs w:val="22"/>
        </w:rPr>
        <w:t>b</w:t>
      </w:r>
      <w:r w:rsidRPr="00450EA3">
        <w:rPr>
          <w:szCs w:val="22"/>
        </w:rPr>
        <w:t xml:space="preserve">o do 2 dní u detí nebudete cítiť lepšie alebo sa budete cítiť horšie, musíte sa obrátiť na lekára. </w:t>
      </w:r>
    </w:p>
    <w:p w14:paraId="6D13B223" w14:textId="0345C142" w:rsidR="00450EA3" w:rsidRPr="002112FD" w:rsidRDefault="00450EA3" w:rsidP="00450EA3">
      <w:pPr>
        <w:numPr>
          <w:ilvl w:val="12"/>
          <w:numId w:val="0"/>
        </w:numPr>
        <w:ind w:right="-29"/>
        <w:rPr>
          <w:szCs w:val="22"/>
        </w:rPr>
      </w:pPr>
      <w:r w:rsidRPr="002112FD">
        <w:rPr>
          <w:szCs w:val="22"/>
        </w:rPr>
        <w:t xml:space="preserve">Nepoužívajte </w:t>
      </w:r>
      <w:proofErr w:type="spellStart"/>
      <w:r w:rsidR="00097D9F">
        <w:rPr>
          <w:szCs w:val="22"/>
        </w:rPr>
        <w:t>Fenimax</w:t>
      </w:r>
      <w:proofErr w:type="spellEnd"/>
      <w:r w:rsidRPr="002112FD">
        <w:rPr>
          <w:szCs w:val="22"/>
        </w:rPr>
        <w:t xml:space="preserve"> bez lekárskeho odporúčania dlhšie ako </w:t>
      </w:r>
      <w:r>
        <w:rPr>
          <w:szCs w:val="22"/>
        </w:rPr>
        <w:t>2 týždne</w:t>
      </w:r>
      <w:r w:rsidRPr="002112FD">
        <w:rPr>
          <w:szCs w:val="22"/>
        </w:rPr>
        <w:t>.</w:t>
      </w:r>
    </w:p>
    <w:p w14:paraId="12F9EE98" w14:textId="77777777" w:rsidR="00F071B3" w:rsidRPr="00B13F68" w:rsidRDefault="00F071B3" w:rsidP="00F071B3">
      <w:pPr>
        <w:numPr>
          <w:ilvl w:val="12"/>
          <w:numId w:val="0"/>
        </w:numPr>
        <w:ind w:right="-2"/>
        <w:rPr>
          <w:bCs/>
          <w:szCs w:val="22"/>
        </w:rPr>
      </w:pPr>
    </w:p>
    <w:p w14:paraId="1942F545" w14:textId="59A8D62B" w:rsidR="00F071B3" w:rsidRDefault="00F071B3" w:rsidP="00F071B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Ak použijete viac </w:t>
      </w:r>
      <w:r w:rsidR="00450EA3">
        <w:rPr>
          <w:b/>
          <w:noProof/>
          <w:szCs w:val="22"/>
        </w:rPr>
        <w:t>Fenimaxu</w:t>
      </w:r>
      <w:r w:rsidRPr="003021DE">
        <w:rPr>
          <w:b/>
          <w:noProof/>
          <w:szCs w:val="22"/>
        </w:rPr>
        <w:t>, ako máte</w:t>
      </w:r>
    </w:p>
    <w:p w14:paraId="684BCEBF" w14:textId="4B39CE07" w:rsidR="00450EA3" w:rsidRPr="002112FD" w:rsidRDefault="00450EA3" w:rsidP="00450EA3">
      <w:pPr>
        <w:numPr>
          <w:ilvl w:val="12"/>
          <w:numId w:val="0"/>
        </w:numPr>
        <w:ind w:right="-29"/>
        <w:rPr>
          <w:szCs w:val="22"/>
        </w:rPr>
      </w:pPr>
      <w:r w:rsidRPr="002112FD">
        <w:rPr>
          <w:szCs w:val="22"/>
        </w:rPr>
        <w:t xml:space="preserve">Neboli hlásené žiadne prípady predávkovania </w:t>
      </w:r>
      <w:proofErr w:type="spellStart"/>
      <w:r w:rsidRPr="002112FD">
        <w:rPr>
          <w:szCs w:val="22"/>
        </w:rPr>
        <w:t>dimetindén</w:t>
      </w:r>
      <w:r>
        <w:rPr>
          <w:szCs w:val="22"/>
        </w:rPr>
        <w:t>ium-</w:t>
      </w:r>
      <w:r w:rsidRPr="002112FD">
        <w:rPr>
          <w:szCs w:val="22"/>
        </w:rPr>
        <w:t>maleátom</w:t>
      </w:r>
      <w:proofErr w:type="spellEnd"/>
      <w:r w:rsidRPr="002112FD">
        <w:rPr>
          <w:szCs w:val="22"/>
        </w:rPr>
        <w:t xml:space="preserve"> pri lokáln</w:t>
      </w:r>
      <w:r>
        <w:rPr>
          <w:szCs w:val="22"/>
        </w:rPr>
        <w:t>om</w:t>
      </w:r>
      <w:r w:rsidRPr="002112FD">
        <w:rPr>
          <w:szCs w:val="22"/>
        </w:rPr>
        <w:t xml:space="preserve"> </w:t>
      </w:r>
      <w:r>
        <w:rPr>
          <w:szCs w:val="22"/>
        </w:rPr>
        <w:t>podaní</w:t>
      </w:r>
      <w:r w:rsidRPr="002112FD">
        <w:rPr>
          <w:szCs w:val="22"/>
        </w:rPr>
        <w:t xml:space="preserve"> na kožu.</w:t>
      </w:r>
      <w:r>
        <w:rPr>
          <w:szCs w:val="22"/>
        </w:rPr>
        <w:t xml:space="preserve"> </w:t>
      </w:r>
    </w:p>
    <w:p w14:paraId="202F1057" w14:textId="40F563B9" w:rsidR="00450EA3" w:rsidRPr="002112FD" w:rsidRDefault="00450EA3" w:rsidP="00450EA3">
      <w:pPr>
        <w:numPr>
          <w:ilvl w:val="12"/>
          <w:numId w:val="0"/>
        </w:numPr>
        <w:ind w:right="-29"/>
        <w:rPr>
          <w:szCs w:val="22"/>
        </w:rPr>
      </w:pPr>
      <w:r w:rsidRPr="002112FD">
        <w:rPr>
          <w:szCs w:val="22"/>
        </w:rPr>
        <w:t xml:space="preserve">V prípade </w:t>
      </w:r>
      <w:r>
        <w:rPr>
          <w:szCs w:val="22"/>
        </w:rPr>
        <w:t xml:space="preserve">náhodného </w:t>
      </w:r>
      <w:r w:rsidRPr="002112FD">
        <w:rPr>
          <w:szCs w:val="22"/>
        </w:rPr>
        <w:t xml:space="preserve">požitia lieku okamžite </w:t>
      </w:r>
      <w:r>
        <w:rPr>
          <w:szCs w:val="22"/>
        </w:rPr>
        <w:t>kontaktujte</w:t>
      </w:r>
      <w:r w:rsidRPr="002112FD">
        <w:rPr>
          <w:szCs w:val="22"/>
        </w:rPr>
        <w:t xml:space="preserve"> svojho lekára.</w:t>
      </w:r>
    </w:p>
    <w:p w14:paraId="07CA818F" w14:textId="77777777" w:rsidR="00450EA3" w:rsidRPr="003021DE" w:rsidRDefault="00450EA3" w:rsidP="00F071B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55BD5E98" w14:textId="4BF9E593" w:rsidR="00F071B3" w:rsidRDefault="00450EA3" w:rsidP="00D07B8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112FD">
        <w:rPr>
          <w:szCs w:val="22"/>
        </w:rPr>
        <w:t xml:space="preserve">Ak máte </w:t>
      </w:r>
      <w:r>
        <w:rPr>
          <w:szCs w:val="22"/>
        </w:rPr>
        <w:t xml:space="preserve">akékoľvek </w:t>
      </w:r>
      <w:r w:rsidRPr="002112FD">
        <w:rPr>
          <w:szCs w:val="22"/>
        </w:rPr>
        <w:t>ďalšie otázky týkajúce sa použitia tohto lieku, opýtajte sa svojho lekára alebo lekárnika</w:t>
      </w:r>
      <w:r w:rsidR="0051266D">
        <w:rPr>
          <w:szCs w:val="22"/>
        </w:rPr>
        <w:t>.</w:t>
      </w:r>
      <w:r w:rsidRPr="003021DE">
        <w:rPr>
          <w:b/>
          <w:noProof/>
          <w:szCs w:val="22"/>
        </w:rPr>
        <w:t xml:space="preserve"> </w:t>
      </w:r>
    </w:p>
    <w:p w14:paraId="30068388" w14:textId="77777777" w:rsidR="00D07B81" w:rsidRPr="00D07B81" w:rsidRDefault="00D07B81" w:rsidP="00D07B8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CE2CD46" w14:textId="77777777" w:rsidR="00F071B3" w:rsidRPr="00A75ECC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E9F164" w14:textId="77777777" w:rsidR="00F071B3" w:rsidRPr="00B13F68" w:rsidRDefault="00F071B3" w:rsidP="00F071B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  <w:t>Možné vedľajšie účinky</w:t>
      </w:r>
    </w:p>
    <w:p w14:paraId="40DE3F94" w14:textId="77777777" w:rsidR="00F071B3" w:rsidRPr="00B13F68" w:rsidRDefault="00F071B3" w:rsidP="00F071B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939D7B9" w14:textId="77777777" w:rsidR="00F071B3" w:rsidRPr="00B13F68" w:rsidRDefault="00F071B3" w:rsidP="00F071B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>Tak ako všetky lieky, aj tento liek môže spôsobovať vedľajšie účinky, hoci sa neprejavia u</w:t>
      </w:r>
      <w:r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14:paraId="2B15AE92" w14:textId="77777777" w:rsidR="00F071B3" w:rsidRPr="00B13F68" w:rsidRDefault="00F071B3" w:rsidP="00F071B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3C6A611" w14:textId="2613B01C" w:rsidR="00450EA3" w:rsidRDefault="002F3D11" w:rsidP="00F071B3">
      <w:pPr>
        <w:numPr>
          <w:ilvl w:val="12"/>
          <w:numId w:val="0"/>
        </w:numPr>
        <w:ind w:right="-29"/>
        <w:rPr>
          <w:bCs/>
          <w:noProof/>
          <w:szCs w:val="22"/>
        </w:rPr>
      </w:pPr>
      <w:r>
        <w:rPr>
          <w:bCs/>
          <w:noProof/>
          <w:szCs w:val="22"/>
        </w:rPr>
        <w:t>Vedľajšie</w:t>
      </w:r>
      <w:r w:rsidR="00450EA3">
        <w:rPr>
          <w:bCs/>
          <w:noProof/>
          <w:szCs w:val="22"/>
        </w:rPr>
        <w:t xml:space="preserve"> účinky, u ktorých </w:t>
      </w:r>
      <w:r w:rsidR="00450EA3" w:rsidRPr="00F52220">
        <w:rPr>
          <w:b/>
          <w:noProof/>
          <w:szCs w:val="22"/>
        </w:rPr>
        <w:t>nie je známa</w:t>
      </w:r>
      <w:r w:rsidR="00450EA3">
        <w:rPr>
          <w:bCs/>
          <w:noProof/>
          <w:szCs w:val="22"/>
        </w:rPr>
        <w:t xml:space="preserve"> frekvencia výskytu</w:t>
      </w:r>
      <w:r w:rsidR="00F52220">
        <w:rPr>
          <w:bCs/>
          <w:noProof/>
          <w:szCs w:val="22"/>
        </w:rPr>
        <w:t xml:space="preserve"> </w:t>
      </w:r>
      <w:r w:rsidR="00450EA3">
        <w:rPr>
          <w:bCs/>
          <w:noProof/>
          <w:szCs w:val="22"/>
        </w:rPr>
        <w:t>(</w:t>
      </w:r>
      <w:r w:rsidR="00F52220">
        <w:rPr>
          <w:bCs/>
          <w:noProof/>
          <w:szCs w:val="22"/>
        </w:rPr>
        <w:t>z dostupných údajov nie je možné určiť):</w:t>
      </w:r>
    </w:p>
    <w:p w14:paraId="33400864" w14:textId="491151BC" w:rsidR="00F52220" w:rsidRPr="00F52220" w:rsidRDefault="00F52220" w:rsidP="00F52220">
      <w:pPr>
        <w:pStyle w:val="Odsekzoznamu"/>
        <w:numPr>
          <w:ilvl w:val="0"/>
          <w:numId w:val="1"/>
        </w:numPr>
        <w:ind w:right="-29"/>
        <w:rPr>
          <w:bCs/>
          <w:noProof/>
          <w:szCs w:val="22"/>
        </w:rPr>
      </w:pPr>
      <w:r w:rsidRPr="00F52220">
        <w:rPr>
          <w:bCs/>
          <w:noProof/>
          <w:szCs w:val="22"/>
        </w:rPr>
        <w:t>pocit pálenia kože, suchá koža, alergická dermatitída</w:t>
      </w:r>
    </w:p>
    <w:p w14:paraId="4639F588" w14:textId="77777777" w:rsidR="00F071B3" w:rsidRPr="003021DE" w:rsidRDefault="00F071B3" w:rsidP="00F071B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88D3341" w14:textId="77777777" w:rsidR="00F071B3" w:rsidRPr="003021DE" w:rsidRDefault="00F071B3" w:rsidP="00F071B3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97672">
        <w:rPr>
          <w:b/>
          <w:noProof/>
          <w:szCs w:val="22"/>
        </w:rPr>
        <w:lastRenderedPageBreak/>
        <w:t>Hlásenie vedľajších účinkov</w:t>
      </w:r>
    </w:p>
    <w:p w14:paraId="1BF41E15" w14:textId="7D138D68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</w:t>
      </w:r>
      <w:r w:rsidR="00D07B81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D07B81"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23E9F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7F32BA75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4480E1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0DB848" w14:textId="20337FF5" w:rsidR="00F071B3" w:rsidRDefault="00F071B3" w:rsidP="00F52220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  <w:t xml:space="preserve">Ako uchovávať </w:t>
      </w:r>
      <w:r w:rsidR="00F52220">
        <w:rPr>
          <w:b/>
          <w:noProof/>
          <w:szCs w:val="22"/>
        </w:rPr>
        <w:t xml:space="preserve">Fenimax </w:t>
      </w:r>
    </w:p>
    <w:p w14:paraId="72C0AAC6" w14:textId="77777777" w:rsidR="00F52220" w:rsidRPr="00B13F68" w:rsidRDefault="00F52220" w:rsidP="00F5222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42D90270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 mimo dohľadu a</w:t>
      </w:r>
      <w:r>
        <w:rPr>
          <w:noProof/>
          <w:szCs w:val="22"/>
        </w:rPr>
        <w:t> </w:t>
      </w:r>
      <w:r w:rsidRPr="003021DE">
        <w:rPr>
          <w:noProof/>
          <w:szCs w:val="22"/>
        </w:rPr>
        <w:t>dosahu detí.</w:t>
      </w:r>
    </w:p>
    <w:p w14:paraId="1A3F51BD" w14:textId="0F8AAA60" w:rsidR="00F071B3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969ADB" w14:textId="5C57DF50" w:rsidR="00F52220" w:rsidRPr="002112FD" w:rsidRDefault="00F52220" w:rsidP="00F52220">
      <w:pPr>
        <w:ind w:left="0" w:firstLine="0"/>
        <w:rPr>
          <w:szCs w:val="22"/>
        </w:rPr>
      </w:pPr>
      <w:r w:rsidRPr="002112FD">
        <w:rPr>
          <w:szCs w:val="22"/>
        </w:rPr>
        <w:t>Uchovávajte v</w:t>
      </w:r>
      <w:r>
        <w:rPr>
          <w:szCs w:val="22"/>
        </w:rPr>
        <w:t xml:space="preserve"> pôvodnom obale </w:t>
      </w:r>
      <w:r w:rsidRPr="002112FD">
        <w:rPr>
          <w:szCs w:val="22"/>
        </w:rPr>
        <w:t>na ochranu pred svetlom.</w:t>
      </w:r>
      <w:r>
        <w:rPr>
          <w:szCs w:val="22"/>
        </w:rPr>
        <w:t xml:space="preserve"> Tento liek nevyžaduje žiadne zvláštne teplotné podmienky </w:t>
      </w:r>
      <w:r w:rsidR="009F29B6">
        <w:rPr>
          <w:szCs w:val="22"/>
        </w:rPr>
        <w:t xml:space="preserve">na </w:t>
      </w:r>
      <w:r>
        <w:rPr>
          <w:szCs w:val="22"/>
        </w:rPr>
        <w:t>uchovávani</w:t>
      </w:r>
      <w:r w:rsidR="009F29B6">
        <w:rPr>
          <w:szCs w:val="22"/>
        </w:rPr>
        <w:t>e</w:t>
      </w:r>
      <w:r>
        <w:rPr>
          <w:szCs w:val="22"/>
        </w:rPr>
        <w:t xml:space="preserve">.  </w:t>
      </w:r>
    </w:p>
    <w:p w14:paraId="23BFADCF" w14:textId="77777777" w:rsidR="00F52220" w:rsidRPr="002112FD" w:rsidRDefault="00F52220" w:rsidP="00F52220">
      <w:pPr>
        <w:rPr>
          <w:szCs w:val="22"/>
        </w:rPr>
      </w:pPr>
    </w:p>
    <w:p w14:paraId="1DFB2870" w14:textId="77777777" w:rsidR="00F52220" w:rsidRPr="002112FD" w:rsidRDefault="00F52220" w:rsidP="00F52220">
      <w:pPr>
        <w:ind w:left="0" w:firstLine="0"/>
        <w:rPr>
          <w:szCs w:val="22"/>
        </w:rPr>
      </w:pPr>
      <w:r w:rsidRPr="002112FD">
        <w:rPr>
          <w:szCs w:val="22"/>
        </w:rPr>
        <w:t xml:space="preserve">Nepoužívajte tento liek po dátume exspirácie, ktorý je uvedený na škatuľke a tube po </w:t>
      </w:r>
      <w:r w:rsidRPr="002112FD">
        <w:rPr>
          <w:noProof/>
          <w:szCs w:val="22"/>
        </w:rPr>
        <w:t>EXP</w:t>
      </w:r>
      <w:r w:rsidRPr="002112FD">
        <w:rPr>
          <w:szCs w:val="22"/>
        </w:rPr>
        <w:t>. Dátum exspirácie sa vzťahuje na posledný deň v</w:t>
      </w:r>
      <w:r>
        <w:rPr>
          <w:szCs w:val="22"/>
        </w:rPr>
        <w:t xml:space="preserve"> danom </w:t>
      </w:r>
      <w:r w:rsidRPr="002112FD">
        <w:rPr>
          <w:szCs w:val="22"/>
        </w:rPr>
        <w:t>mesiaci.</w:t>
      </w:r>
    </w:p>
    <w:p w14:paraId="474B226F" w14:textId="77777777" w:rsidR="00F52220" w:rsidRPr="002112FD" w:rsidRDefault="00F52220" w:rsidP="00F52220">
      <w:pPr>
        <w:rPr>
          <w:szCs w:val="22"/>
        </w:rPr>
      </w:pPr>
    </w:p>
    <w:p w14:paraId="2642EFAE" w14:textId="77777777" w:rsidR="00F52220" w:rsidRPr="002112FD" w:rsidRDefault="00F52220" w:rsidP="00F52220">
      <w:pPr>
        <w:ind w:left="0" w:firstLine="0"/>
        <w:rPr>
          <w:szCs w:val="22"/>
        </w:rPr>
      </w:pPr>
      <w:r w:rsidRPr="002112FD">
        <w:rPr>
          <w:szCs w:val="22"/>
        </w:rPr>
        <w:t>Ne</w:t>
      </w:r>
      <w:r>
        <w:rPr>
          <w:szCs w:val="22"/>
        </w:rPr>
        <w:t>likvidujte</w:t>
      </w:r>
      <w:r w:rsidRPr="002112FD">
        <w:rPr>
          <w:szCs w:val="22"/>
        </w:rPr>
        <w:t xml:space="preserve"> lieky odpadovou vodou alebo domovým odpadom. Nepoužitý liek vráťte do lekárne. Tieto opatrenia pomôžu chrániť životné prostredie.</w:t>
      </w:r>
    </w:p>
    <w:p w14:paraId="385F288E" w14:textId="73452003" w:rsidR="00F071B3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EA15C4" w14:textId="77777777" w:rsidR="00156836" w:rsidRPr="00A75ECC" w:rsidRDefault="00156836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A39A71" w14:textId="77777777" w:rsidR="00F071B3" w:rsidRPr="00B13F68" w:rsidRDefault="00F071B3" w:rsidP="00F071B3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  <w:t>Obsah balenia a ďalšie informácie</w:t>
      </w:r>
    </w:p>
    <w:p w14:paraId="6068A622" w14:textId="77777777" w:rsidR="00F071B3" w:rsidRPr="00B13F68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BA5253" w14:textId="7224D8B9" w:rsidR="00F071B3" w:rsidRPr="00B13F68" w:rsidRDefault="00F071B3" w:rsidP="00F071B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 w:rsidR="00F52220">
        <w:rPr>
          <w:b/>
          <w:noProof/>
          <w:szCs w:val="22"/>
        </w:rPr>
        <w:t xml:space="preserve">Fenimax </w:t>
      </w:r>
      <w:r w:rsidRPr="00B13F68">
        <w:rPr>
          <w:b/>
          <w:noProof/>
          <w:szCs w:val="22"/>
        </w:rPr>
        <w:t>obsahuje</w:t>
      </w:r>
    </w:p>
    <w:p w14:paraId="6BF50A2C" w14:textId="77777777" w:rsidR="00F071B3" w:rsidRPr="00B13F68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9439E3" w14:textId="1428D005" w:rsidR="00F071B3" w:rsidRPr="003021DE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 xml:space="preserve">Liečivo je </w:t>
      </w:r>
      <w:r w:rsidR="00F52220">
        <w:rPr>
          <w:noProof/>
          <w:szCs w:val="22"/>
        </w:rPr>
        <w:t xml:space="preserve">dimetindénium-maleát. Jeden gram gélu </w:t>
      </w:r>
      <w:r w:rsidR="00F52220" w:rsidRPr="002112FD">
        <w:rPr>
          <w:szCs w:val="22"/>
        </w:rPr>
        <w:t xml:space="preserve">obsahuje 1 mg </w:t>
      </w:r>
      <w:r w:rsidR="00F52220" w:rsidRPr="002112FD">
        <w:rPr>
          <w:iCs/>
          <w:noProof/>
          <w:szCs w:val="22"/>
        </w:rPr>
        <w:t>dimetindén</w:t>
      </w:r>
      <w:r w:rsidR="00F52220">
        <w:rPr>
          <w:iCs/>
          <w:noProof/>
          <w:szCs w:val="22"/>
        </w:rPr>
        <w:t>ium-maleátu.</w:t>
      </w:r>
    </w:p>
    <w:p w14:paraId="538B7010" w14:textId="3E503A12" w:rsidR="00F363E1" w:rsidRDefault="00F071B3" w:rsidP="00F363E1">
      <w:pPr>
        <w:ind w:left="705" w:hanging="705"/>
        <w:rPr>
          <w:noProof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F363E1">
        <w:rPr>
          <w:noProof/>
          <w:szCs w:val="22"/>
        </w:rPr>
        <w:tab/>
      </w:r>
      <w:r w:rsidR="009F29B6">
        <w:rPr>
          <w:noProof/>
          <w:szCs w:val="22"/>
        </w:rPr>
        <w:t>P</w:t>
      </w:r>
      <w:r w:rsidRPr="003021DE">
        <w:rPr>
          <w:noProof/>
          <w:szCs w:val="22"/>
        </w:rPr>
        <w:t>omocné látky</w:t>
      </w:r>
      <w:r w:rsidR="00F52220">
        <w:rPr>
          <w:noProof/>
          <w:szCs w:val="22"/>
        </w:rPr>
        <w:t xml:space="preserve"> </w:t>
      </w:r>
      <w:r w:rsidRPr="00B13F68">
        <w:rPr>
          <w:noProof/>
          <w:szCs w:val="22"/>
        </w:rPr>
        <w:t>sú</w:t>
      </w:r>
      <w:r w:rsidR="00F363E1">
        <w:rPr>
          <w:noProof/>
          <w:szCs w:val="22"/>
        </w:rPr>
        <w:t xml:space="preserve"> </w:t>
      </w:r>
      <w:r w:rsidR="009F29B6">
        <w:rPr>
          <w:noProof/>
        </w:rPr>
        <w:t>k</w:t>
      </w:r>
      <w:r w:rsidR="00F363E1">
        <w:rPr>
          <w:noProof/>
        </w:rPr>
        <w:t>arbomér (typ 974 P), edetan disodný, hydroxid sodný, propylenglykol, benzalkónium-chlorid</w:t>
      </w:r>
      <w:r w:rsidR="00207531">
        <w:rPr>
          <w:noProof/>
        </w:rPr>
        <w:t xml:space="preserve"> a</w:t>
      </w:r>
      <w:r w:rsidR="00F363E1">
        <w:rPr>
          <w:noProof/>
        </w:rPr>
        <w:t xml:space="preserve"> </w:t>
      </w:r>
      <w:r w:rsidR="009F29B6">
        <w:rPr>
          <w:noProof/>
        </w:rPr>
        <w:t xml:space="preserve">čistená </w:t>
      </w:r>
      <w:r w:rsidR="00F363E1">
        <w:rPr>
          <w:noProof/>
        </w:rPr>
        <w:t>voda</w:t>
      </w:r>
      <w:r w:rsidR="009F29B6">
        <w:rPr>
          <w:noProof/>
        </w:rPr>
        <w:t>.</w:t>
      </w:r>
    </w:p>
    <w:p w14:paraId="372D07C5" w14:textId="77777777" w:rsidR="00F071B3" w:rsidRPr="00B13F68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8FD25A" w14:textId="0A9B1A7C" w:rsidR="00F071B3" w:rsidRPr="00B13F68" w:rsidRDefault="00F071B3" w:rsidP="00F071B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81E8E">
        <w:rPr>
          <w:b/>
          <w:noProof/>
          <w:szCs w:val="22"/>
        </w:rPr>
        <w:t xml:space="preserve">Ako vyzerá </w:t>
      </w:r>
      <w:r w:rsidR="00F52220" w:rsidRPr="00AC4A08">
        <w:rPr>
          <w:b/>
          <w:noProof/>
          <w:szCs w:val="22"/>
        </w:rPr>
        <w:t xml:space="preserve">Fenimax </w:t>
      </w:r>
      <w:r w:rsidRPr="00AC4A08">
        <w:rPr>
          <w:b/>
          <w:noProof/>
          <w:szCs w:val="22"/>
        </w:rPr>
        <w:t>a obsah balenia</w:t>
      </w:r>
    </w:p>
    <w:p w14:paraId="6C68C67E" w14:textId="6CCDE031" w:rsidR="00D07B81" w:rsidRDefault="00D07B81" w:rsidP="00D07B81">
      <w:pPr>
        <w:rPr>
          <w:szCs w:val="22"/>
        </w:rPr>
      </w:pPr>
      <w:proofErr w:type="spellStart"/>
      <w:r>
        <w:rPr>
          <w:szCs w:val="22"/>
        </w:rPr>
        <w:t>Fenimax</w:t>
      </w:r>
      <w:proofErr w:type="spellEnd"/>
      <w:r>
        <w:rPr>
          <w:szCs w:val="22"/>
        </w:rPr>
        <w:t xml:space="preserve"> </w:t>
      </w:r>
      <w:r w:rsidRPr="002112FD">
        <w:rPr>
          <w:szCs w:val="22"/>
        </w:rPr>
        <w:t>je číry a bezfarebný homogénny gél.</w:t>
      </w:r>
    </w:p>
    <w:p w14:paraId="311EB036" w14:textId="77777777" w:rsidR="00D07B81" w:rsidRPr="002112FD" w:rsidRDefault="00D07B81" w:rsidP="00D07B81">
      <w:pPr>
        <w:rPr>
          <w:szCs w:val="22"/>
        </w:rPr>
      </w:pPr>
    </w:p>
    <w:p w14:paraId="7B2DE949" w14:textId="77777777" w:rsidR="00F52220" w:rsidRPr="002112FD" w:rsidRDefault="00F52220" w:rsidP="00F52220">
      <w:pPr>
        <w:numPr>
          <w:ilvl w:val="12"/>
          <w:numId w:val="0"/>
        </w:numPr>
        <w:ind w:right="-2"/>
        <w:rPr>
          <w:noProof/>
          <w:szCs w:val="22"/>
        </w:rPr>
      </w:pPr>
      <w:r w:rsidRPr="002112FD">
        <w:rPr>
          <w:noProof/>
          <w:szCs w:val="22"/>
        </w:rPr>
        <w:t>Hliníková tuba s hliníkovou membránou a HDPE skrutkovacím uzáverom v škatu</w:t>
      </w:r>
      <w:r>
        <w:rPr>
          <w:noProof/>
          <w:szCs w:val="22"/>
        </w:rPr>
        <w:t>ľke</w:t>
      </w:r>
      <w:r w:rsidRPr="002112FD">
        <w:rPr>
          <w:noProof/>
          <w:szCs w:val="22"/>
        </w:rPr>
        <w:t>.</w:t>
      </w:r>
    </w:p>
    <w:p w14:paraId="091F641B" w14:textId="77777777" w:rsidR="00630EFF" w:rsidRDefault="00630EFF" w:rsidP="00F5222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5B7D12" w14:textId="26D0A4E6" w:rsidR="00F52220" w:rsidRPr="002112FD" w:rsidRDefault="00630EFF" w:rsidP="00F5222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Veľkosť balenia</w:t>
      </w:r>
      <w:r w:rsidR="00F52220" w:rsidRPr="002112FD">
        <w:rPr>
          <w:noProof/>
          <w:szCs w:val="22"/>
        </w:rPr>
        <w:t>: 5 g, 20 g, 30 g alebo 50 g.</w:t>
      </w:r>
    </w:p>
    <w:p w14:paraId="62257E8B" w14:textId="54F181E5" w:rsidR="00F071B3" w:rsidRDefault="00F52220" w:rsidP="00F5222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Na trh</w:t>
      </w:r>
      <w:r w:rsidRPr="002112FD">
        <w:rPr>
          <w:noProof/>
          <w:szCs w:val="22"/>
        </w:rPr>
        <w:t xml:space="preserve"> </w:t>
      </w:r>
      <w:r>
        <w:rPr>
          <w:noProof/>
          <w:szCs w:val="22"/>
        </w:rPr>
        <w:t>ne</w:t>
      </w:r>
      <w:r w:rsidRPr="002112FD">
        <w:rPr>
          <w:noProof/>
          <w:szCs w:val="22"/>
        </w:rPr>
        <w:t xml:space="preserve">musia byť uvedené </w:t>
      </w:r>
      <w:r>
        <w:rPr>
          <w:noProof/>
          <w:szCs w:val="22"/>
        </w:rPr>
        <w:t>všetky veľkosti balenia</w:t>
      </w:r>
      <w:r w:rsidR="00AC4A08">
        <w:rPr>
          <w:noProof/>
          <w:szCs w:val="22"/>
        </w:rPr>
        <w:t>.</w:t>
      </w:r>
    </w:p>
    <w:p w14:paraId="4CE0917B" w14:textId="77777777" w:rsidR="00F52220" w:rsidRPr="003021DE" w:rsidRDefault="00F52220" w:rsidP="00F5222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747828" w14:textId="77777777" w:rsidR="00F071B3" w:rsidRPr="003021DE" w:rsidRDefault="00F071B3" w:rsidP="00F071B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14:paraId="36327252" w14:textId="77777777" w:rsidR="00F071B3" w:rsidRPr="00B13F68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587AD2" w14:textId="220383E3" w:rsidR="00F071B3" w:rsidRPr="00D07B81" w:rsidRDefault="00D07B81" w:rsidP="00F071B3">
      <w:pPr>
        <w:ind w:left="0" w:firstLine="0"/>
        <w:rPr>
          <w:b/>
          <w:bCs/>
          <w:szCs w:val="22"/>
        </w:rPr>
      </w:pPr>
      <w:r w:rsidRPr="00D07B81">
        <w:rPr>
          <w:b/>
          <w:bCs/>
          <w:szCs w:val="22"/>
        </w:rPr>
        <w:t>Držiteľ rozhodnutia o registrácii:</w:t>
      </w:r>
    </w:p>
    <w:p w14:paraId="60B0A8EA" w14:textId="77777777" w:rsidR="00D07B81" w:rsidRDefault="00D07B81" w:rsidP="00D07B81">
      <w:pPr>
        <w:rPr>
          <w:szCs w:val="20"/>
          <w:lang w:val="cs-CZ" w:eastAsia="en-US"/>
        </w:rPr>
      </w:pPr>
      <w:r>
        <w:t>Dr. Max Pharma s.r.o.</w:t>
      </w:r>
    </w:p>
    <w:p w14:paraId="744D1157" w14:textId="77777777" w:rsidR="00D07B81" w:rsidRDefault="00D07B81" w:rsidP="00D07B81">
      <w:r>
        <w:t xml:space="preserve">Na </w:t>
      </w:r>
      <w:proofErr w:type="spellStart"/>
      <w:r>
        <w:t>Florenci</w:t>
      </w:r>
      <w:proofErr w:type="spellEnd"/>
      <w:r>
        <w:t xml:space="preserve"> 2116/15</w:t>
      </w:r>
    </w:p>
    <w:p w14:paraId="4B9F2BDE" w14:textId="77777777" w:rsidR="00D07B81" w:rsidRDefault="00D07B81" w:rsidP="00D07B81">
      <w:r>
        <w:t xml:space="preserve">Nové </w:t>
      </w:r>
      <w:proofErr w:type="spellStart"/>
      <w:r>
        <w:t>Město</w:t>
      </w:r>
      <w:proofErr w:type="spellEnd"/>
    </w:p>
    <w:p w14:paraId="3462C7D4" w14:textId="77777777" w:rsidR="00D07B81" w:rsidRDefault="00D07B81" w:rsidP="00D07B81">
      <w:r>
        <w:t>110 00 Praha 1</w:t>
      </w:r>
    </w:p>
    <w:p w14:paraId="1E0CCEC9" w14:textId="7BE764BE" w:rsidR="00F071B3" w:rsidRDefault="00D07B81" w:rsidP="00D07B81">
      <w:pPr>
        <w:numPr>
          <w:ilvl w:val="12"/>
          <w:numId w:val="0"/>
        </w:numPr>
        <w:ind w:right="-2"/>
      </w:pPr>
      <w:r>
        <w:t>Česká republika</w:t>
      </w:r>
    </w:p>
    <w:p w14:paraId="7710BF96" w14:textId="5892D35A" w:rsidR="00D07B81" w:rsidRPr="00D07B81" w:rsidRDefault="00D07B81" w:rsidP="00D07B81">
      <w:pPr>
        <w:numPr>
          <w:ilvl w:val="12"/>
          <w:numId w:val="0"/>
        </w:numPr>
        <w:ind w:right="-2"/>
        <w:rPr>
          <w:b/>
          <w:bCs/>
        </w:rPr>
      </w:pPr>
    </w:p>
    <w:p w14:paraId="6C65C950" w14:textId="2ED4F74D" w:rsidR="00F071B3" w:rsidRDefault="00D07B81" w:rsidP="00D07B81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D07B81">
        <w:rPr>
          <w:b/>
          <w:bCs/>
        </w:rPr>
        <w:t>Výrobca:</w:t>
      </w:r>
    </w:p>
    <w:p w14:paraId="753BEBD3" w14:textId="77777777" w:rsidR="00D07B81" w:rsidRDefault="00D07B81" w:rsidP="00D07B81">
      <w:pPr>
        <w:pStyle w:val="Zkladntext"/>
        <w:jc w:val="both"/>
        <w:rPr>
          <w:szCs w:val="20"/>
          <w:lang w:val="ro-RO" w:eastAsia="en-US"/>
        </w:rPr>
      </w:pPr>
      <w:r>
        <w:rPr>
          <w:lang w:val="ro-RO"/>
        </w:rPr>
        <w:t xml:space="preserve">Medana Pharma Spółka Akcyjna </w:t>
      </w:r>
    </w:p>
    <w:p w14:paraId="16D2FDDC" w14:textId="2D52D5A9" w:rsidR="00D07B81" w:rsidRDefault="00D07B81" w:rsidP="00D07B81">
      <w:pPr>
        <w:pStyle w:val="Zkladntext"/>
        <w:jc w:val="both"/>
        <w:rPr>
          <w:lang w:val="ro-RO"/>
        </w:rPr>
      </w:pPr>
      <w:r>
        <w:rPr>
          <w:lang w:val="ro-RO"/>
        </w:rPr>
        <w:t>Władysława Łokietka 10</w:t>
      </w:r>
    </w:p>
    <w:p w14:paraId="37618C4E" w14:textId="77777777" w:rsidR="00D07B81" w:rsidRDefault="00D07B81" w:rsidP="00D07B81">
      <w:pPr>
        <w:pStyle w:val="Zkladntext"/>
        <w:jc w:val="both"/>
        <w:rPr>
          <w:lang w:val="ro-RO"/>
        </w:rPr>
      </w:pPr>
      <w:r>
        <w:rPr>
          <w:lang w:val="ro-RO"/>
        </w:rPr>
        <w:t xml:space="preserve">98-200 Sieradz </w:t>
      </w:r>
    </w:p>
    <w:p w14:paraId="34506CB2" w14:textId="14500DAB" w:rsidR="00D07B81" w:rsidRDefault="00D07B81" w:rsidP="00D07B81">
      <w:pPr>
        <w:pStyle w:val="Zkladntext"/>
        <w:jc w:val="both"/>
        <w:rPr>
          <w:lang w:val="ro-RO"/>
        </w:rPr>
      </w:pPr>
      <w:r>
        <w:rPr>
          <w:lang w:val="ro-RO"/>
        </w:rPr>
        <w:t>Po</w:t>
      </w:r>
      <w:r w:rsidR="00F363E1">
        <w:rPr>
          <w:lang w:val="ro-RO"/>
        </w:rPr>
        <w:t>ľ</w:t>
      </w:r>
      <w:r>
        <w:rPr>
          <w:lang w:val="ro-RO"/>
        </w:rPr>
        <w:t>sko</w:t>
      </w:r>
    </w:p>
    <w:p w14:paraId="5E2912E4" w14:textId="77777777" w:rsidR="00630EFF" w:rsidRDefault="00630EFF" w:rsidP="00D07B81">
      <w:pPr>
        <w:pStyle w:val="Zkladntext"/>
        <w:jc w:val="both"/>
        <w:rPr>
          <w:lang w:val="ro-RO"/>
        </w:rPr>
      </w:pPr>
    </w:p>
    <w:p w14:paraId="17E8E92B" w14:textId="5AE4FBB1" w:rsidR="00F071B3" w:rsidRPr="00D513D2" w:rsidRDefault="00F071B3" w:rsidP="00F071B3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14:paraId="5D45C7B3" w14:textId="77777777" w:rsidR="00F071B3" w:rsidRPr="00D513D2" w:rsidRDefault="00F071B3" w:rsidP="00F071B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C529E7" w14:textId="77777777" w:rsidR="00D07B81" w:rsidRDefault="00D07B81" w:rsidP="00D07B81">
      <w:pPr>
        <w:pStyle w:val="Zkladntext"/>
        <w:tabs>
          <w:tab w:val="left" w:pos="2243"/>
        </w:tabs>
        <w:jc w:val="both"/>
        <w:rPr>
          <w:spacing w:val="-4"/>
          <w:szCs w:val="20"/>
          <w:lang w:val="ro-RO" w:eastAsia="en-US"/>
        </w:rPr>
      </w:pPr>
      <w:r>
        <w:rPr>
          <w:lang w:val="ro-RO"/>
        </w:rPr>
        <w:t>Česká republika</w:t>
      </w:r>
      <w:r>
        <w:rPr>
          <w:lang w:val="ro-RO"/>
        </w:rPr>
        <w:tab/>
      </w:r>
      <w:r>
        <w:rPr>
          <w:spacing w:val="-4"/>
          <w:lang w:val="ro-RO"/>
        </w:rPr>
        <w:t xml:space="preserve">Fenimax </w:t>
      </w:r>
    </w:p>
    <w:p w14:paraId="08E56155" w14:textId="77777777" w:rsidR="00D07B81" w:rsidRDefault="00D07B81" w:rsidP="00D07B81">
      <w:pPr>
        <w:pStyle w:val="Zkladntext"/>
        <w:tabs>
          <w:tab w:val="left" w:pos="2243"/>
        </w:tabs>
        <w:jc w:val="both"/>
        <w:rPr>
          <w:lang w:val="ro-RO"/>
        </w:rPr>
      </w:pPr>
      <w:r>
        <w:rPr>
          <w:lang w:val="ro-RO"/>
        </w:rPr>
        <w:t>Slovenská republika</w:t>
      </w:r>
      <w:r>
        <w:rPr>
          <w:lang w:val="ro-RO"/>
        </w:rPr>
        <w:tab/>
      </w:r>
      <w:r>
        <w:rPr>
          <w:spacing w:val="-4"/>
          <w:lang w:val="ro-RO"/>
        </w:rPr>
        <w:t>Fenimax</w:t>
      </w:r>
    </w:p>
    <w:p w14:paraId="62D3A842" w14:textId="77777777" w:rsidR="00D07B81" w:rsidRDefault="00D07B81" w:rsidP="00D07B81">
      <w:pPr>
        <w:pStyle w:val="Zkladntext"/>
        <w:tabs>
          <w:tab w:val="left" w:pos="2243"/>
        </w:tabs>
        <w:jc w:val="both"/>
        <w:rPr>
          <w:lang w:val="ro-RO"/>
        </w:rPr>
      </w:pPr>
      <w:r>
        <w:rPr>
          <w:lang w:val="ro-RO"/>
        </w:rPr>
        <w:lastRenderedPageBreak/>
        <w:t>Rumunsko</w:t>
      </w:r>
      <w:r>
        <w:rPr>
          <w:lang w:val="ro-RO"/>
        </w:rPr>
        <w:tab/>
        <w:t>Calemo 1 mg/g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gel</w:t>
      </w:r>
    </w:p>
    <w:p w14:paraId="20980D25" w14:textId="77777777" w:rsidR="00F071B3" w:rsidRPr="003021DE" w:rsidRDefault="00F071B3" w:rsidP="00D07B81">
      <w:pPr>
        <w:ind w:left="0" w:right="-449" w:firstLine="0"/>
        <w:rPr>
          <w:noProof/>
          <w:szCs w:val="22"/>
        </w:rPr>
      </w:pPr>
    </w:p>
    <w:p w14:paraId="5485C9E5" w14:textId="493987FE" w:rsidR="00F071B3" w:rsidRPr="003021DE" w:rsidRDefault="00F071B3" w:rsidP="00D07B8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Táto písomná informácia bola naposledy aktualizovaná v</w:t>
      </w:r>
      <w:r w:rsidR="00C46A7A">
        <w:rPr>
          <w:b/>
          <w:noProof/>
          <w:szCs w:val="22"/>
        </w:rPr>
        <w:t> 06/2020.</w:t>
      </w:r>
      <w:r w:rsidRPr="003021DE">
        <w:rPr>
          <w:b/>
          <w:noProof/>
          <w:szCs w:val="22"/>
        </w:rPr>
        <w:t xml:space="preserve"> </w:t>
      </w:r>
    </w:p>
    <w:p w14:paraId="00ACADEC" w14:textId="77777777" w:rsidR="00B95310" w:rsidRDefault="00B95310"/>
    <w:sectPr w:rsidR="00B95310" w:rsidSect="005B2A5A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2811" w14:textId="77777777" w:rsidR="00274E79" w:rsidRDefault="00274E79" w:rsidP="00274E79">
      <w:r>
        <w:separator/>
      </w:r>
    </w:p>
  </w:endnote>
  <w:endnote w:type="continuationSeparator" w:id="0">
    <w:p w14:paraId="4153ED62" w14:textId="77777777" w:rsidR="00274E79" w:rsidRDefault="00274E79" w:rsidP="0027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404697"/>
      <w:docPartObj>
        <w:docPartGallery w:val="Page Numbers (Bottom of Page)"/>
        <w:docPartUnique/>
      </w:docPartObj>
    </w:sdtPr>
    <w:sdtEndPr/>
    <w:sdtContent>
      <w:p w14:paraId="564CD85E" w14:textId="1BB2EA85" w:rsidR="00274E79" w:rsidRDefault="00274E79">
        <w:pPr>
          <w:pStyle w:val="Pta"/>
          <w:jc w:val="center"/>
        </w:pPr>
        <w:r w:rsidRPr="005B2A5A">
          <w:rPr>
            <w:sz w:val="18"/>
            <w:szCs w:val="18"/>
          </w:rPr>
          <w:fldChar w:fldCharType="begin"/>
        </w:r>
        <w:r w:rsidRPr="005B2A5A">
          <w:rPr>
            <w:sz w:val="18"/>
            <w:szCs w:val="18"/>
          </w:rPr>
          <w:instrText>PAGE   \* MERGEFORMAT</w:instrText>
        </w:r>
        <w:r w:rsidRPr="005B2A5A">
          <w:rPr>
            <w:sz w:val="18"/>
            <w:szCs w:val="18"/>
          </w:rPr>
          <w:fldChar w:fldCharType="separate"/>
        </w:r>
        <w:r w:rsidR="00F21177">
          <w:rPr>
            <w:noProof/>
            <w:sz w:val="18"/>
            <w:szCs w:val="18"/>
          </w:rPr>
          <w:t>4</w:t>
        </w:r>
        <w:r w:rsidRPr="005B2A5A">
          <w:rPr>
            <w:sz w:val="18"/>
            <w:szCs w:val="18"/>
          </w:rPr>
          <w:fldChar w:fldCharType="end"/>
        </w:r>
      </w:p>
    </w:sdtContent>
  </w:sdt>
  <w:p w14:paraId="235B4072" w14:textId="77777777" w:rsidR="00274E79" w:rsidRDefault="00274E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9D9A" w14:textId="77777777" w:rsidR="00274E79" w:rsidRDefault="00274E79" w:rsidP="00274E79">
      <w:r>
        <w:separator/>
      </w:r>
    </w:p>
  </w:footnote>
  <w:footnote w:type="continuationSeparator" w:id="0">
    <w:p w14:paraId="7CB28113" w14:textId="77777777" w:rsidR="00274E79" w:rsidRDefault="00274E79" w:rsidP="00274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AF14" w14:textId="77777777" w:rsidR="00274E79" w:rsidRPr="00E603AF" w:rsidRDefault="00274E79" w:rsidP="00274E79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registrácii, ev. č.: 2019/02741-REG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9F"/>
    <w:rsid w:val="0001067A"/>
    <w:rsid w:val="00080B85"/>
    <w:rsid w:val="00097D9F"/>
    <w:rsid w:val="000B55B1"/>
    <w:rsid w:val="000E6406"/>
    <w:rsid w:val="00156836"/>
    <w:rsid w:val="00181E8E"/>
    <w:rsid w:val="00197376"/>
    <w:rsid w:val="001E628A"/>
    <w:rsid w:val="00207531"/>
    <w:rsid w:val="00274E79"/>
    <w:rsid w:val="00297672"/>
    <w:rsid w:val="002F3D11"/>
    <w:rsid w:val="003438A1"/>
    <w:rsid w:val="00396A86"/>
    <w:rsid w:val="00450EA3"/>
    <w:rsid w:val="004F1C14"/>
    <w:rsid w:val="0051266D"/>
    <w:rsid w:val="0052494E"/>
    <w:rsid w:val="005A74F7"/>
    <w:rsid w:val="005B068A"/>
    <w:rsid w:val="005B2A5A"/>
    <w:rsid w:val="0060787F"/>
    <w:rsid w:val="00630EFF"/>
    <w:rsid w:val="00632F5A"/>
    <w:rsid w:val="007350E3"/>
    <w:rsid w:val="008D3C1B"/>
    <w:rsid w:val="008F6D4B"/>
    <w:rsid w:val="00934698"/>
    <w:rsid w:val="0097339F"/>
    <w:rsid w:val="00985A2E"/>
    <w:rsid w:val="00992EF7"/>
    <w:rsid w:val="009F29B6"/>
    <w:rsid w:val="009F78E1"/>
    <w:rsid w:val="00A83C74"/>
    <w:rsid w:val="00A86C3D"/>
    <w:rsid w:val="00A96812"/>
    <w:rsid w:val="00AC4A08"/>
    <w:rsid w:val="00B30BF7"/>
    <w:rsid w:val="00B355FF"/>
    <w:rsid w:val="00B95310"/>
    <w:rsid w:val="00BE7574"/>
    <w:rsid w:val="00C46A7A"/>
    <w:rsid w:val="00CB7C14"/>
    <w:rsid w:val="00D07B81"/>
    <w:rsid w:val="00D45858"/>
    <w:rsid w:val="00D83680"/>
    <w:rsid w:val="00DB3BE2"/>
    <w:rsid w:val="00DF0246"/>
    <w:rsid w:val="00E81540"/>
    <w:rsid w:val="00F071B3"/>
    <w:rsid w:val="00F21177"/>
    <w:rsid w:val="00F363E1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1345"/>
  <w15:chartTrackingRefBased/>
  <w15:docId w15:val="{E04D65A2-43A1-483C-9587-BFD64B60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71B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071B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071B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F071B3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tlid-translation">
    <w:name w:val="tlid-translation"/>
    <w:rsid w:val="00F071B3"/>
  </w:style>
  <w:style w:type="paragraph" w:styleId="Textbubliny">
    <w:name w:val="Balloon Text"/>
    <w:basedOn w:val="Normlny"/>
    <w:link w:val="TextbublinyChar"/>
    <w:uiPriority w:val="99"/>
    <w:semiHidden/>
    <w:unhideWhenUsed/>
    <w:rsid w:val="000E6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406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Odsekzoznamu">
    <w:name w:val="List Paragraph"/>
    <w:basedOn w:val="Normlny"/>
    <w:uiPriority w:val="34"/>
    <w:qFormat/>
    <w:rsid w:val="00F5222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74E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4E79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274E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4E79"/>
    <w:rPr>
      <w:rFonts w:ascii="Times New Roman" w:eastAsia="Times New Roman" w:hAnsi="Times New Roman" w:cs="Times New Roman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IVANECKÁ Klára (Dr.Max Pharma)</dc:creator>
  <cp:keywords/>
  <dc:description/>
  <cp:lastModifiedBy>Kamila Bezeková</cp:lastModifiedBy>
  <cp:revision>49</cp:revision>
  <dcterms:created xsi:type="dcterms:W3CDTF">2020-04-28T14:10:00Z</dcterms:created>
  <dcterms:modified xsi:type="dcterms:W3CDTF">2020-06-23T14:29:00Z</dcterms:modified>
</cp:coreProperties>
</file>